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EFE8A" w14:textId="77777777" w:rsidR="00D156B3" w:rsidRPr="004F5527" w:rsidRDefault="00D156B3" w:rsidP="004F5527">
      <w:pPr>
        <w:pStyle w:val="NormalWeb"/>
        <w:widowControl/>
        <w:spacing w:before="0" w:beforeAutospacing="0" w:after="0" w:afterAutospacing="0"/>
        <w:jc w:val="left"/>
        <w:rPr>
          <w:color w:val="auto"/>
        </w:rPr>
      </w:pPr>
      <w:r w:rsidRPr="004F5527">
        <w:rPr>
          <w:b/>
          <w:bCs/>
          <w:color w:val="auto"/>
        </w:rPr>
        <w:t>TITLE:</w:t>
      </w:r>
    </w:p>
    <w:p w14:paraId="5407CE58" w14:textId="77777777" w:rsidR="00D156B3" w:rsidRPr="004F5527" w:rsidRDefault="00D156B3" w:rsidP="004F5527">
      <w:pPr>
        <w:widowControl/>
        <w:jc w:val="left"/>
        <w:rPr>
          <w:rFonts w:ascii="Calibri" w:hAnsi="Calibri" w:cs="Calibri"/>
          <w:kern w:val="0"/>
        </w:rPr>
      </w:pPr>
      <w:bookmarkStart w:id="0" w:name="OLE_LINK39"/>
      <w:bookmarkStart w:id="1" w:name="OLE_LINK40"/>
      <w:bookmarkStart w:id="2" w:name="OLE_LINK7"/>
      <w:bookmarkStart w:id="3" w:name="OLE_LINK8"/>
      <w:bookmarkStart w:id="4" w:name="OLE_LINK143"/>
      <w:r w:rsidRPr="004F5527">
        <w:rPr>
          <w:rFonts w:ascii="Calibri" w:hAnsi="Calibri" w:cs="Calibri"/>
          <w:kern w:val="0"/>
        </w:rPr>
        <w:t xml:space="preserve">Preparation, Procedures and Evaluation of </w:t>
      </w:r>
      <w:bookmarkStart w:id="5" w:name="OLE_LINK153"/>
      <w:bookmarkStart w:id="6" w:name="OLE_LINK154"/>
      <w:r w:rsidRPr="004F5527">
        <w:rPr>
          <w:rFonts w:ascii="Calibri" w:hAnsi="Calibri" w:cs="Calibri"/>
          <w:kern w:val="0"/>
        </w:rPr>
        <w:t>Platelet-Rich Plasma</w:t>
      </w:r>
      <w:bookmarkEnd w:id="5"/>
      <w:bookmarkEnd w:id="6"/>
      <w:r w:rsidRPr="004F5527">
        <w:rPr>
          <w:rFonts w:ascii="Calibri" w:hAnsi="Calibri" w:cs="Calibri"/>
          <w:kern w:val="0"/>
        </w:rPr>
        <w:t xml:space="preserve"> </w:t>
      </w:r>
      <w:bookmarkEnd w:id="0"/>
      <w:bookmarkEnd w:id="1"/>
      <w:r w:rsidRPr="004F5527">
        <w:rPr>
          <w:rFonts w:ascii="Calibri" w:hAnsi="Calibri" w:cs="Calibri"/>
          <w:kern w:val="0"/>
        </w:rPr>
        <w:t xml:space="preserve">Injection in the Treatment of </w:t>
      </w:r>
      <w:bookmarkStart w:id="7" w:name="OLE_LINK37"/>
      <w:bookmarkStart w:id="8" w:name="OLE_LINK38"/>
      <w:r w:rsidRPr="004F5527">
        <w:rPr>
          <w:rFonts w:ascii="Calibri" w:hAnsi="Calibri" w:cs="Calibri"/>
          <w:kern w:val="0"/>
        </w:rPr>
        <w:t>Knee Osteoarthritis</w:t>
      </w:r>
      <w:bookmarkEnd w:id="2"/>
      <w:bookmarkEnd w:id="3"/>
      <w:bookmarkEnd w:id="4"/>
      <w:bookmarkEnd w:id="7"/>
      <w:bookmarkEnd w:id="8"/>
    </w:p>
    <w:p w14:paraId="4A83FA7B" w14:textId="77777777" w:rsidR="00D156B3" w:rsidRPr="004F5527" w:rsidRDefault="00D156B3" w:rsidP="004F5527">
      <w:pPr>
        <w:widowControl/>
        <w:jc w:val="left"/>
        <w:rPr>
          <w:rFonts w:ascii="Calibri" w:hAnsi="Calibri" w:cs="Calibri"/>
          <w:bCs/>
          <w:i/>
        </w:rPr>
      </w:pPr>
    </w:p>
    <w:p w14:paraId="442D2BD5" w14:textId="77777777" w:rsidR="00D156B3" w:rsidRPr="004F5527" w:rsidRDefault="00D156B3" w:rsidP="004F5527">
      <w:pPr>
        <w:widowControl/>
        <w:jc w:val="left"/>
        <w:rPr>
          <w:rFonts w:ascii="Calibri" w:hAnsi="Calibri" w:cs="Calibri"/>
        </w:rPr>
      </w:pPr>
      <w:r w:rsidRPr="004F5527">
        <w:rPr>
          <w:rFonts w:ascii="Calibri" w:hAnsi="Calibri" w:cs="Calibri"/>
          <w:b/>
          <w:bCs/>
        </w:rPr>
        <w:t>AUTHORS &amp; AFFILIATIONS:</w:t>
      </w:r>
    </w:p>
    <w:p w14:paraId="13F75A7B" w14:textId="3736916D" w:rsidR="00D156B3" w:rsidRPr="004F5527" w:rsidRDefault="00D156B3" w:rsidP="004F5527">
      <w:pPr>
        <w:widowControl/>
        <w:jc w:val="left"/>
        <w:rPr>
          <w:rFonts w:ascii="Calibri" w:hAnsi="Calibri" w:cs="Calibri"/>
          <w:bCs/>
          <w:i/>
          <w:vertAlign w:val="superscript"/>
        </w:rPr>
      </w:pPr>
      <w:bookmarkStart w:id="9" w:name="OLE_LINK27"/>
      <w:bookmarkStart w:id="10" w:name="OLE_LINK28"/>
      <w:proofErr w:type="spellStart"/>
      <w:r w:rsidRPr="004F5527">
        <w:rPr>
          <w:rFonts w:ascii="Calibri" w:hAnsi="Calibri" w:cs="Calibri"/>
          <w:i/>
        </w:rPr>
        <w:t>Ziming</w:t>
      </w:r>
      <w:proofErr w:type="spellEnd"/>
      <w:r w:rsidRPr="004F5527">
        <w:rPr>
          <w:rFonts w:ascii="Calibri" w:hAnsi="Calibri" w:cs="Calibri"/>
          <w:i/>
        </w:rPr>
        <w:t xml:space="preserve"> Chen</w:t>
      </w:r>
      <w:r w:rsidRPr="004F5527">
        <w:rPr>
          <w:rFonts w:ascii="Calibri" w:hAnsi="Calibri" w:cs="Calibri"/>
          <w:i/>
          <w:vertAlign w:val="superscript"/>
        </w:rPr>
        <w:t>1, 2, *</w:t>
      </w:r>
      <w:r w:rsidRPr="004F5527">
        <w:rPr>
          <w:rFonts w:ascii="Calibri" w:hAnsi="Calibri" w:cs="Calibri"/>
          <w:i/>
        </w:rPr>
        <w:t>,</w:t>
      </w:r>
      <w:r w:rsidRPr="004F5527">
        <w:rPr>
          <w:rFonts w:ascii="Calibri" w:hAnsi="Calibri" w:cs="Calibri"/>
          <w:bCs/>
          <w:i/>
        </w:rPr>
        <w:t xml:space="preserve"> </w:t>
      </w:r>
      <w:proofErr w:type="spellStart"/>
      <w:r w:rsidRPr="004F5527">
        <w:rPr>
          <w:rFonts w:ascii="Calibri" w:hAnsi="Calibri" w:cs="Calibri"/>
          <w:bCs/>
          <w:i/>
        </w:rPr>
        <w:t>Zhantao</w:t>
      </w:r>
      <w:proofErr w:type="spellEnd"/>
      <w:r w:rsidRPr="004F5527">
        <w:rPr>
          <w:rFonts w:ascii="Calibri" w:hAnsi="Calibri" w:cs="Calibri"/>
          <w:bCs/>
          <w:i/>
        </w:rPr>
        <w:t xml:space="preserve"> Deng</w:t>
      </w:r>
      <w:r w:rsidRPr="004F5527">
        <w:rPr>
          <w:rFonts w:ascii="Calibri" w:hAnsi="Calibri" w:cs="Calibri"/>
          <w:bCs/>
          <w:i/>
          <w:vertAlign w:val="superscript"/>
        </w:rPr>
        <w:t>1, *</w:t>
      </w:r>
      <w:r w:rsidRPr="004F5527">
        <w:rPr>
          <w:rFonts w:ascii="Calibri" w:hAnsi="Calibri" w:cs="Calibri"/>
          <w:bCs/>
          <w:i/>
        </w:rPr>
        <w:t xml:space="preserve">, </w:t>
      </w:r>
      <w:proofErr w:type="spellStart"/>
      <w:r w:rsidRPr="004F5527">
        <w:rPr>
          <w:rFonts w:ascii="Calibri" w:hAnsi="Calibri" w:cs="Calibri"/>
          <w:bCs/>
          <w:i/>
        </w:rPr>
        <w:t>Yuanchen</w:t>
      </w:r>
      <w:proofErr w:type="spellEnd"/>
      <w:r w:rsidRPr="004F5527">
        <w:rPr>
          <w:rFonts w:ascii="Calibri" w:hAnsi="Calibri" w:cs="Calibri"/>
          <w:bCs/>
          <w:i/>
        </w:rPr>
        <w:t xml:space="preserve"> Ma</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Junxing</w:t>
      </w:r>
      <w:proofErr w:type="spellEnd"/>
      <w:r w:rsidRPr="004F5527">
        <w:rPr>
          <w:rFonts w:ascii="Calibri" w:hAnsi="Calibri" w:cs="Calibri"/>
          <w:bCs/>
          <w:i/>
        </w:rPr>
        <w:t xml:space="preserve"> Liao</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Qingtian</w:t>
      </w:r>
      <w:proofErr w:type="spellEnd"/>
      <w:r w:rsidRPr="004F5527">
        <w:rPr>
          <w:rFonts w:ascii="Calibri" w:hAnsi="Calibri" w:cs="Calibri"/>
          <w:bCs/>
          <w:i/>
        </w:rPr>
        <w:t xml:space="preserve"> Li</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Mengyuan</w:t>
      </w:r>
      <w:proofErr w:type="spellEnd"/>
      <w:r w:rsidRPr="004F5527">
        <w:rPr>
          <w:rFonts w:ascii="Calibri" w:hAnsi="Calibri" w:cs="Calibri"/>
          <w:bCs/>
          <w:i/>
        </w:rPr>
        <w:t xml:space="preserve"> Li</w:t>
      </w:r>
      <w:r w:rsidRPr="004F5527">
        <w:rPr>
          <w:rFonts w:ascii="Calibri" w:hAnsi="Calibri" w:cs="Calibri"/>
          <w:bCs/>
          <w:i/>
          <w:vertAlign w:val="superscript"/>
        </w:rPr>
        <w:t>1</w:t>
      </w:r>
      <w:r w:rsidRPr="004F5527">
        <w:rPr>
          <w:rFonts w:ascii="Calibri" w:hAnsi="Calibri" w:cs="Calibri"/>
          <w:bCs/>
          <w:i/>
        </w:rPr>
        <w:t xml:space="preserve">, </w:t>
      </w:r>
      <w:bookmarkStart w:id="11" w:name="OLE_LINK33"/>
      <w:bookmarkStart w:id="12" w:name="OLE_LINK34"/>
      <w:r w:rsidRPr="004F5527">
        <w:rPr>
          <w:rFonts w:ascii="Calibri" w:hAnsi="Calibri" w:cs="Calibri"/>
          <w:bCs/>
          <w:i/>
        </w:rPr>
        <w:t>Hua Liu</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Ganghong</w:t>
      </w:r>
      <w:proofErr w:type="spellEnd"/>
      <w:r w:rsidRPr="004F5527">
        <w:rPr>
          <w:rFonts w:ascii="Calibri" w:hAnsi="Calibri" w:cs="Calibri"/>
          <w:bCs/>
          <w:i/>
        </w:rPr>
        <w:t xml:space="preserve"> Chen</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Chaoming</w:t>
      </w:r>
      <w:proofErr w:type="spellEnd"/>
      <w:r w:rsidRPr="004F5527">
        <w:rPr>
          <w:rFonts w:ascii="Calibri" w:hAnsi="Calibri" w:cs="Calibri"/>
          <w:bCs/>
          <w:i/>
        </w:rPr>
        <w:t xml:space="preserve"> Zeng</w:t>
      </w:r>
      <w:r w:rsidRPr="004F5527">
        <w:rPr>
          <w:rFonts w:ascii="Calibri" w:hAnsi="Calibri" w:cs="Calibri"/>
          <w:bCs/>
          <w:i/>
          <w:vertAlign w:val="superscript"/>
        </w:rPr>
        <w:t>1</w:t>
      </w:r>
      <w:r w:rsidRPr="004F5527">
        <w:rPr>
          <w:rFonts w:ascii="Calibri" w:hAnsi="Calibri" w:cs="Calibri"/>
          <w:bCs/>
          <w:i/>
        </w:rPr>
        <w:t xml:space="preserve">, </w:t>
      </w:r>
      <w:proofErr w:type="spellStart"/>
      <w:r w:rsidRPr="004F5527">
        <w:rPr>
          <w:rFonts w:ascii="Calibri" w:hAnsi="Calibri" w:cs="Calibri"/>
          <w:bCs/>
          <w:i/>
        </w:rPr>
        <w:t>Qiujian</w:t>
      </w:r>
      <w:proofErr w:type="spellEnd"/>
      <w:r w:rsidRPr="004F5527">
        <w:rPr>
          <w:rFonts w:ascii="Calibri" w:hAnsi="Calibri" w:cs="Calibri"/>
          <w:bCs/>
          <w:i/>
        </w:rPr>
        <w:t xml:space="preserve"> </w:t>
      </w:r>
      <w:bookmarkEnd w:id="11"/>
      <w:bookmarkEnd w:id="12"/>
      <w:r w:rsidRPr="004F5527">
        <w:rPr>
          <w:rFonts w:ascii="Calibri" w:hAnsi="Calibri" w:cs="Calibri"/>
          <w:bCs/>
          <w:i/>
        </w:rPr>
        <w:t>Zheng</w:t>
      </w:r>
      <w:r w:rsidRPr="004F5527">
        <w:rPr>
          <w:rFonts w:ascii="Calibri" w:hAnsi="Calibri" w:cs="Calibri"/>
          <w:bCs/>
          <w:i/>
          <w:vertAlign w:val="superscript"/>
        </w:rPr>
        <w:t>1</w:t>
      </w:r>
    </w:p>
    <w:p w14:paraId="4375DDB6" w14:textId="77777777" w:rsidR="004F5527" w:rsidRPr="004F5527" w:rsidRDefault="004F5527" w:rsidP="004F5527">
      <w:pPr>
        <w:widowControl/>
        <w:jc w:val="left"/>
        <w:rPr>
          <w:rFonts w:ascii="Calibri" w:hAnsi="Calibri" w:cs="Calibri"/>
          <w:i/>
          <w:vertAlign w:val="superscript"/>
        </w:rPr>
      </w:pPr>
    </w:p>
    <w:p w14:paraId="1356DAD5" w14:textId="77777777" w:rsidR="00D156B3" w:rsidRPr="004F5527" w:rsidRDefault="00D156B3" w:rsidP="004F5527">
      <w:pPr>
        <w:pStyle w:val="NormalWeb"/>
        <w:widowControl/>
        <w:spacing w:before="0" w:beforeAutospacing="0" w:after="0" w:afterAutospacing="0"/>
        <w:jc w:val="left"/>
        <w:rPr>
          <w:i/>
          <w:color w:val="auto"/>
          <w:lang w:eastAsia="zh-CN"/>
        </w:rPr>
      </w:pPr>
      <w:bookmarkStart w:id="13" w:name="OLE_LINK26"/>
      <w:bookmarkStart w:id="14" w:name="OLE_LINK82"/>
      <w:bookmarkEnd w:id="9"/>
      <w:bookmarkEnd w:id="10"/>
      <w:r w:rsidRPr="004F5527">
        <w:rPr>
          <w:color w:val="auto"/>
          <w:vertAlign w:val="superscript"/>
        </w:rPr>
        <w:t>1</w:t>
      </w:r>
      <w:bookmarkStart w:id="15" w:name="OLE_LINK114"/>
      <w:bookmarkStart w:id="16" w:name="OLE_LINK134"/>
      <w:r w:rsidRPr="004F5527">
        <w:rPr>
          <w:i/>
          <w:color w:val="auto"/>
        </w:rPr>
        <w:t xml:space="preserve">Department of </w:t>
      </w:r>
      <w:bookmarkStart w:id="17" w:name="OLE_LINK23"/>
      <w:r w:rsidRPr="004F5527">
        <w:rPr>
          <w:i/>
          <w:color w:val="auto"/>
        </w:rPr>
        <w:t>Orthopedics</w:t>
      </w:r>
      <w:bookmarkEnd w:id="17"/>
      <w:r w:rsidRPr="004F5527">
        <w:rPr>
          <w:i/>
          <w:color w:val="auto"/>
        </w:rPr>
        <w:t xml:space="preserve">, </w:t>
      </w:r>
      <w:bookmarkStart w:id="18" w:name="OLE_LINK24"/>
      <w:bookmarkStart w:id="19" w:name="OLE_LINK25"/>
      <w:r w:rsidRPr="004F5527">
        <w:rPr>
          <w:i/>
          <w:color w:val="auto"/>
        </w:rPr>
        <w:t>Guangdong General Hospital (Guangdong Academy of Medical Sciences),</w:t>
      </w:r>
      <w:bookmarkEnd w:id="18"/>
      <w:bookmarkEnd w:id="19"/>
      <w:r w:rsidRPr="004F5527">
        <w:rPr>
          <w:i/>
          <w:color w:val="auto"/>
        </w:rPr>
        <w:t xml:space="preserve"> </w:t>
      </w:r>
      <w:r w:rsidRPr="004F5527">
        <w:rPr>
          <w:i/>
          <w:color w:val="auto"/>
          <w:lang w:eastAsia="zh-CN"/>
        </w:rPr>
        <w:t>Guangzhou</w:t>
      </w:r>
      <w:r w:rsidRPr="004F5527">
        <w:rPr>
          <w:i/>
          <w:color w:val="auto"/>
        </w:rPr>
        <w:t xml:space="preserve">, </w:t>
      </w:r>
      <w:r w:rsidRPr="004F5527">
        <w:rPr>
          <w:i/>
          <w:color w:val="auto"/>
          <w:lang w:eastAsia="zh-CN"/>
        </w:rPr>
        <w:t>Guangdong</w:t>
      </w:r>
      <w:r w:rsidRPr="004F5527">
        <w:rPr>
          <w:i/>
          <w:color w:val="auto"/>
        </w:rPr>
        <w:t xml:space="preserve">, </w:t>
      </w:r>
      <w:r w:rsidRPr="004F5527">
        <w:rPr>
          <w:i/>
          <w:color w:val="auto"/>
          <w:lang w:eastAsia="zh-CN"/>
        </w:rPr>
        <w:t xml:space="preserve">PR </w:t>
      </w:r>
      <w:r w:rsidRPr="004F5527">
        <w:rPr>
          <w:i/>
          <w:color w:val="auto"/>
        </w:rPr>
        <w:t>China</w:t>
      </w:r>
      <w:bookmarkEnd w:id="15"/>
      <w:bookmarkEnd w:id="16"/>
    </w:p>
    <w:p w14:paraId="0615CF0F" w14:textId="3F6AED8D" w:rsidR="00D156B3" w:rsidRPr="004F5527" w:rsidRDefault="00D156B3" w:rsidP="004F5527">
      <w:pPr>
        <w:pStyle w:val="NormalWeb"/>
        <w:widowControl/>
        <w:spacing w:before="0" w:beforeAutospacing="0" w:after="0" w:afterAutospacing="0"/>
        <w:jc w:val="left"/>
        <w:rPr>
          <w:color w:val="auto"/>
        </w:rPr>
      </w:pPr>
      <w:r w:rsidRPr="004F5527">
        <w:rPr>
          <w:color w:val="auto"/>
          <w:vertAlign w:val="superscript"/>
        </w:rPr>
        <w:t>2</w:t>
      </w:r>
      <w:r w:rsidRPr="004F5527">
        <w:rPr>
          <w:i/>
          <w:color w:val="auto"/>
          <w:lang w:eastAsia="zh-CN"/>
        </w:rPr>
        <w:t>Shantou University Medical College</w:t>
      </w:r>
      <w:r w:rsidRPr="004F5527">
        <w:rPr>
          <w:i/>
          <w:color w:val="auto"/>
        </w:rPr>
        <w:t xml:space="preserve">, </w:t>
      </w:r>
      <w:r w:rsidRPr="004F5527">
        <w:rPr>
          <w:i/>
          <w:color w:val="auto"/>
          <w:lang w:eastAsia="zh-CN"/>
        </w:rPr>
        <w:t>Shantou</w:t>
      </w:r>
      <w:r w:rsidRPr="004F5527">
        <w:rPr>
          <w:i/>
          <w:color w:val="auto"/>
        </w:rPr>
        <w:t xml:space="preserve">, </w:t>
      </w:r>
      <w:r w:rsidRPr="004F5527">
        <w:rPr>
          <w:i/>
          <w:color w:val="auto"/>
          <w:lang w:eastAsia="zh-CN"/>
        </w:rPr>
        <w:t>Guangdong</w:t>
      </w:r>
      <w:r w:rsidRPr="004F5527">
        <w:rPr>
          <w:i/>
          <w:color w:val="auto"/>
        </w:rPr>
        <w:t>, PR China</w:t>
      </w:r>
      <w:r w:rsidRPr="004F5527">
        <w:rPr>
          <w:color w:val="auto"/>
        </w:rPr>
        <w:t xml:space="preserve"> </w:t>
      </w:r>
    </w:p>
    <w:p w14:paraId="042803CE" w14:textId="77777777" w:rsidR="004F5527" w:rsidRPr="004F5527" w:rsidRDefault="004F5527" w:rsidP="004F5527">
      <w:pPr>
        <w:pStyle w:val="NormalWeb"/>
        <w:widowControl/>
        <w:spacing w:before="0" w:beforeAutospacing="0" w:after="0" w:afterAutospacing="0"/>
        <w:jc w:val="left"/>
        <w:rPr>
          <w:rFonts w:eastAsiaTheme="minorEastAsia"/>
          <w:color w:val="auto"/>
          <w:szCs w:val="20"/>
          <w:lang w:eastAsia="zh-CN"/>
        </w:rPr>
      </w:pPr>
    </w:p>
    <w:bookmarkEnd w:id="13"/>
    <w:bookmarkEnd w:id="14"/>
    <w:p w14:paraId="0DB53656" w14:textId="77777777" w:rsidR="00D156B3" w:rsidRPr="004F5527" w:rsidRDefault="00D156B3" w:rsidP="004F5527">
      <w:pPr>
        <w:widowControl/>
        <w:jc w:val="left"/>
        <w:rPr>
          <w:rFonts w:ascii="Calibri" w:hAnsi="Calibri" w:cs="Calibri"/>
          <w:i/>
        </w:rPr>
      </w:pPr>
      <w:r w:rsidRPr="004F5527">
        <w:rPr>
          <w:rFonts w:ascii="Calibri" w:hAnsi="Calibri" w:cs="Calibri"/>
          <w:i/>
        </w:rPr>
        <w:t>*These authors contributed equally to this work.</w:t>
      </w:r>
    </w:p>
    <w:p w14:paraId="7BF24A72" w14:textId="77777777" w:rsidR="00D156B3" w:rsidRPr="004F5527" w:rsidRDefault="00D156B3" w:rsidP="004F5527">
      <w:pPr>
        <w:widowControl/>
        <w:jc w:val="left"/>
        <w:rPr>
          <w:rFonts w:ascii="Calibri" w:hAnsi="Calibri" w:cs="Calibri"/>
          <w:i/>
        </w:rPr>
      </w:pPr>
    </w:p>
    <w:p w14:paraId="191EE304" w14:textId="77777777" w:rsidR="00D156B3" w:rsidRPr="004F5527" w:rsidRDefault="00D156B3" w:rsidP="004F5527">
      <w:pPr>
        <w:widowControl/>
        <w:jc w:val="left"/>
        <w:rPr>
          <w:rFonts w:ascii="Calibri" w:hAnsi="Calibri" w:cs="Calibri"/>
          <w:bCs/>
          <w:i/>
        </w:rPr>
      </w:pPr>
      <w:r w:rsidRPr="004F5527">
        <w:rPr>
          <w:rFonts w:ascii="Calibri" w:hAnsi="Calibri" w:cs="Calibri"/>
          <w:bCs/>
          <w:i/>
        </w:rPr>
        <w:t xml:space="preserve">Corresponding Author: </w:t>
      </w:r>
    </w:p>
    <w:p w14:paraId="797B59EC"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Qiujian</w:t>
      </w:r>
      <w:proofErr w:type="spellEnd"/>
      <w:r w:rsidRPr="004F5527">
        <w:rPr>
          <w:rFonts w:ascii="Calibri" w:hAnsi="Calibri" w:cs="Calibri"/>
          <w:bCs/>
          <w:i/>
        </w:rPr>
        <w:t xml:space="preserve"> Zheng (ZQJzqj666@yeah.net)</w:t>
      </w:r>
    </w:p>
    <w:p w14:paraId="02695B03" w14:textId="77777777" w:rsidR="00D156B3" w:rsidRPr="004F5527" w:rsidRDefault="00D156B3" w:rsidP="004F5527">
      <w:pPr>
        <w:widowControl/>
        <w:jc w:val="left"/>
        <w:rPr>
          <w:rFonts w:ascii="Calibri" w:hAnsi="Calibri" w:cs="Calibri"/>
          <w:bCs/>
        </w:rPr>
      </w:pPr>
    </w:p>
    <w:p w14:paraId="1ED52C34" w14:textId="77777777" w:rsidR="00D156B3" w:rsidRPr="004F5527" w:rsidRDefault="00D156B3" w:rsidP="004F5527">
      <w:pPr>
        <w:pStyle w:val="NormalWeb"/>
        <w:widowControl/>
        <w:spacing w:before="0" w:beforeAutospacing="0" w:after="0" w:afterAutospacing="0"/>
        <w:jc w:val="left"/>
        <w:rPr>
          <w:bCs/>
          <w:i/>
          <w:color w:val="auto"/>
        </w:rPr>
      </w:pPr>
      <w:r w:rsidRPr="004F5527">
        <w:rPr>
          <w:bCs/>
          <w:i/>
          <w:color w:val="auto"/>
        </w:rPr>
        <w:t>Email Addresses of Co-authors</w:t>
      </w:r>
      <w:r w:rsidRPr="004F5527">
        <w:rPr>
          <w:b/>
          <w:bCs/>
          <w:i/>
          <w:color w:val="auto"/>
        </w:rPr>
        <w:t xml:space="preserve">: </w:t>
      </w:r>
    </w:p>
    <w:p w14:paraId="730D7D83"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Ziming</w:t>
      </w:r>
      <w:proofErr w:type="spellEnd"/>
      <w:r w:rsidRPr="004F5527">
        <w:rPr>
          <w:rFonts w:ascii="Calibri" w:hAnsi="Calibri" w:cs="Calibri"/>
          <w:bCs/>
          <w:i/>
        </w:rPr>
        <w:t xml:space="preserve"> Chen (453513564@qq.com)</w:t>
      </w:r>
    </w:p>
    <w:p w14:paraId="67950B64"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Zhantao</w:t>
      </w:r>
      <w:proofErr w:type="spellEnd"/>
      <w:r w:rsidRPr="004F5527">
        <w:rPr>
          <w:rFonts w:ascii="Calibri" w:hAnsi="Calibri" w:cs="Calibri"/>
          <w:bCs/>
          <w:i/>
        </w:rPr>
        <w:t xml:space="preserve"> Deng (dengzhantao_med@163.com)</w:t>
      </w:r>
    </w:p>
    <w:p w14:paraId="5BE2DE75" w14:textId="77777777" w:rsidR="00D156B3" w:rsidRPr="004F5527" w:rsidRDefault="00D156B3" w:rsidP="004F5527">
      <w:pPr>
        <w:widowControl/>
        <w:tabs>
          <w:tab w:val="left" w:pos="5199"/>
        </w:tabs>
        <w:jc w:val="left"/>
        <w:rPr>
          <w:rFonts w:ascii="Calibri" w:hAnsi="Calibri" w:cs="Calibri"/>
          <w:bCs/>
          <w:i/>
        </w:rPr>
      </w:pPr>
      <w:proofErr w:type="spellStart"/>
      <w:r w:rsidRPr="004F5527">
        <w:rPr>
          <w:rFonts w:ascii="Calibri" w:hAnsi="Calibri" w:cs="Calibri"/>
          <w:bCs/>
          <w:i/>
        </w:rPr>
        <w:t>Yuanchen</w:t>
      </w:r>
      <w:proofErr w:type="spellEnd"/>
      <w:r w:rsidRPr="004F5527">
        <w:rPr>
          <w:rFonts w:ascii="Calibri" w:hAnsi="Calibri" w:cs="Calibri"/>
          <w:bCs/>
          <w:i/>
        </w:rPr>
        <w:t xml:space="preserve"> Ma (</w:t>
      </w:r>
      <w:r w:rsidRPr="004F5527">
        <w:rPr>
          <w:rFonts w:ascii="Calibri" w:hAnsi="Calibri" w:cs="Calibri"/>
          <w:i/>
        </w:rPr>
        <w:t>myc998@qq.com</w:t>
      </w:r>
      <w:r w:rsidRPr="004F5527">
        <w:rPr>
          <w:rFonts w:ascii="Calibri" w:hAnsi="Calibri" w:cs="Calibri"/>
          <w:bCs/>
          <w:i/>
        </w:rPr>
        <w:t>)</w:t>
      </w:r>
      <w:r w:rsidRPr="004F5527">
        <w:rPr>
          <w:rFonts w:ascii="Calibri" w:hAnsi="Calibri" w:cs="Calibri"/>
          <w:bCs/>
          <w:i/>
        </w:rPr>
        <w:tab/>
      </w:r>
    </w:p>
    <w:p w14:paraId="297D1442"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Junxing</w:t>
      </w:r>
      <w:proofErr w:type="spellEnd"/>
      <w:r w:rsidRPr="004F5527">
        <w:rPr>
          <w:rFonts w:ascii="Calibri" w:hAnsi="Calibri" w:cs="Calibri"/>
          <w:bCs/>
          <w:i/>
        </w:rPr>
        <w:t xml:space="preserve"> Liao (442874370@qq.com)</w:t>
      </w:r>
    </w:p>
    <w:p w14:paraId="3E7EF514"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Qingtian</w:t>
      </w:r>
      <w:proofErr w:type="spellEnd"/>
      <w:r w:rsidRPr="004F5527">
        <w:rPr>
          <w:rFonts w:ascii="Calibri" w:hAnsi="Calibri" w:cs="Calibri"/>
          <w:bCs/>
          <w:i/>
        </w:rPr>
        <w:t xml:space="preserve"> Li (398619503@qq.com)</w:t>
      </w:r>
    </w:p>
    <w:p w14:paraId="278CD696" w14:textId="77777777" w:rsidR="00D156B3" w:rsidRPr="004F5527" w:rsidRDefault="00D156B3" w:rsidP="004F5527">
      <w:pPr>
        <w:widowControl/>
        <w:jc w:val="left"/>
        <w:rPr>
          <w:rFonts w:ascii="Calibri" w:hAnsi="Calibri" w:cs="Calibri"/>
          <w:bCs/>
          <w:i/>
        </w:rPr>
      </w:pPr>
      <w:proofErr w:type="spellStart"/>
      <w:r w:rsidRPr="004F5527">
        <w:rPr>
          <w:rFonts w:ascii="Calibri" w:hAnsi="Calibri" w:cs="Calibri"/>
          <w:bCs/>
          <w:i/>
        </w:rPr>
        <w:t>Mengyuan</w:t>
      </w:r>
      <w:proofErr w:type="spellEnd"/>
      <w:r w:rsidRPr="004F5527">
        <w:rPr>
          <w:rFonts w:ascii="Calibri" w:hAnsi="Calibri" w:cs="Calibri"/>
          <w:bCs/>
          <w:i/>
        </w:rPr>
        <w:t xml:space="preserve"> Li (Leemmy@163.com)</w:t>
      </w:r>
    </w:p>
    <w:p w14:paraId="6110F58F" w14:textId="77777777" w:rsidR="00D156B3" w:rsidRPr="004F5527" w:rsidRDefault="00D156B3" w:rsidP="004F5527">
      <w:pPr>
        <w:widowControl/>
        <w:jc w:val="left"/>
        <w:rPr>
          <w:rFonts w:ascii="Calibri" w:hAnsi="Calibri" w:cs="Calibri"/>
          <w:bCs/>
          <w:i/>
        </w:rPr>
      </w:pPr>
      <w:r w:rsidRPr="004F5527">
        <w:rPr>
          <w:rFonts w:ascii="Calibri" w:hAnsi="Calibri" w:cs="Calibri"/>
          <w:bCs/>
          <w:i/>
        </w:rPr>
        <w:t>Hua Liu (</w:t>
      </w:r>
      <w:r w:rsidRPr="004F5527">
        <w:rPr>
          <w:rFonts w:ascii="Calibri" w:hAnsi="Calibri" w:cs="Calibri"/>
          <w:i/>
          <w:kern w:val="0"/>
        </w:rPr>
        <w:t>lh12181612@yeah.net</w:t>
      </w:r>
      <w:r w:rsidRPr="004F5527">
        <w:rPr>
          <w:rFonts w:ascii="Calibri" w:hAnsi="Calibri" w:cs="Calibri"/>
          <w:bCs/>
          <w:i/>
        </w:rPr>
        <w:t>)</w:t>
      </w:r>
    </w:p>
    <w:p w14:paraId="62A94A36" w14:textId="77777777" w:rsidR="00D156B3" w:rsidRPr="004F5527" w:rsidRDefault="00D156B3" w:rsidP="004F5527">
      <w:pPr>
        <w:widowControl/>
        <w:jc w:val="left"/>
        <w:rPr>
          <w:rFonts w:ascii="Calibri" w:hAnsi="Calibri" w:cs="Calibri"/>
          <w:bCs/>
          <w:i/>
          <w:vertAlign w:val="superscript"/>
        </w:rPr>
      </w:pPr>
      <w:proofErr w:type="spellStart"/>
      <w:r w:rsidRPr="004F5527">
        <w:rPr>
          <w:rFonts w:ascii="Calibri" w:hAnsi="Calibri" w:cs="Calibri"/>
          <w:bCs/>
          <w:i/>
        </w:rPr>
        <w:t>Ganghong</w:t>
      </w:r>
      <w:proofErr w:type="spellEnd"/>
      <w:r w:rsidRPr="004F5527">
        <w:rPr>
          <w:rFonts w:ascii="Calibri" w:hAnsi="Calibri" w:cs="Calibri"/>
          <w:bCs/>
          <w:i/>
        </w:rPr>
        <w:t xml:space="preserve"> Chen (gh4436@163.com)</w:t>
      </w:r>
    </w:p>
    <w:p w14:paraId="1390DC9A" w14:textId="77777777" w:rsidR="00D156B3" w:rsidRPr="004F5527" w:rsidRDefault="00D156B3" w:rsidP="004F5527">
      <w:pPr>
        <w:widowControl/>
        <w:jc w:val="left"/>
        <w:rPr>
          <w:rFonts w:ascii="Calibri" w:hAnsi="Calibri" w:cs="Calibri"/>
          <w:bCs/>
          <w:i/>
          <w:vertAlign w:val="superscript"/>
        </w:rPr>
      </w:pPr>
      <w:proofErr w:type="spellStart"/>
      <w:r w:rsidRPr="004F5527">
        <w:rPr>
          <w:rFonts w:ascii="Calibri" w:hAnsi="Calibri" w:cs="Calibri"/>
          <w:bCs/>
          <w:i/>
        </w:rPr>
        <w:t>Chaoming</w:t>
      </w:r>
      <w:proofErr w:type="spellEnd"/>
      <w:r w:rsidRPr="004F5527">
        <w:rPr>
          <w:rFonts w:ascii="Calibri" w:hAnsi="Calibri" w:cs="Calibri"/>
          <w:bCs/>
          <w:i/>
        </w:rPr>
        <w:t xml:space="preserve"> Zeng (cmzeng92@163.com)</w:t>
      </w:r>
    </w:p>
    <w:p w14:paraId="376BB166" w14:textId="77777777" w:rsidR="00D156B3" w:rsidRPr="004F5527" w:rsidRDefault="00D156B3" w:rsidP="004F5527">
      <w:pPr>
        <w:widowControl/>
        <w:jc w:val="left"/>
        <w:rPr>
          <w:rFonts w:ascii="Calibri" w:hAnsi="Calibri" w:cs="Calibri"/>
          <w:bCs/>
          <w:i/>
        </w:rPr>
      </w:pPr>
    </w:p>
    <w:p w14:paraId="39816B66" w14:textId="77777777" w:rsidR="00D156B3" w:rsidRPr="004F5527" w:rsidRDefault="00D156B3" w:rsidP="004F5527">
      <w:pPr>
        <w:pStyle w:val="NormalWeb"/>
        <w:widowControl/>
        <w:spacing w:before="0" w:beforeAutospacing="0" w:after="0" w:afterAutospacing="0"/>
        <w:jc w:val="left"/>
        <w:rPr>
          <w:color w:val="auto"/>
        </w:rPr>
      </w:pPr>
      <w:r w:rsidRPr="004F5527">
        <w:rPr>
          <w:b/>
          <w:bCs/>
          <w:color w:val="auto"/>
        </w:rPr>
        <w:t>KEYWORDS:</w:t>
      </w:r>
    </w:p>
    <w:p w14:paraId="3501FDA0" w14:textId="77777777" w:rsidR="00D156B3" w:rsidRPr="004F5527" w:rsidRDefault="00D156B3" w:rsidP="004F5527">
      <w:pPr>
        <w:pStyle w:val="NormalWeb"/>
        <w:widowControl/>
        <w:spacing w:before="0" w:beforeAutospacing="0" w:after="0" w:afterAutospacing="0"/>
        <w:jc w:val="left"/>
        <w:rPr>
          <w:color w:val="auto"/>
        </w:rPr>
      </w:pPr>
      <w:r w:rsidRPr="004F5527">
        <w:rPr>
          <w:color w:val="auto"/>
        </w:rPr>
        <w:t>Platelet-rich plasma; intra-articular injection; knee osteoarthritis; preparation of PRP; knee score scale; treatment; biotherapy.</w:t>
      </w:r>
    </w:p>
    <w:p w14:paraId="286BA73D" w14:textId="77777777" w:rsidR="00D156B3" w:rsidRPr="004F5527" w:rsidRDefault="00D156B3" w:rsidP="004F5527">
      <w:pPr>
        <w:widowControl/>
        <w:jc w:val="left"/>
        <w:rPr>
          <w:rFonts w:ascii="Calibri" w:hAnsi="Calibri" w:cs="Calibri"/>
          <w:kern w:val="0"/>
        </w:rPr>
      </w:pPr>
    </w:p>
    <w:p w14:paraId="44FB86E8" w14:textId="77777777" w:rsidR="00D156B3" w:rsidRPr="004F5527" w:rsidRDefault="00D156B3" w:rsidP="004F5527">
      <w:pPr>
        <w:widowControl/>
        <w:jc w:val="left"/>
        <w:rPr>
          <w:rFonts w:ascii="Calibri" w:hAnsi="Calibri" w:cs="Calibri"/>
        </w:rPr>
      </w:pPr>
      <w:bookmarkStart w:id="20" w:name="OLE_LINK35"/>
      <w:bookmarkStart w:id="21" w:name="OLE_LINK36"/>
      <w:r w:rsidRPr="004F5527">
        <w:rPr>
          <w:rFonts w:ascii="Calibri" w:hAnsi="Calibri" w:cs="Calibri"/>
          <w:b/>
          <w:bCs/>
        </w:rPr>
        <w:t>SUMMARY:</w:t>
      </w:r>
    </w:p>
    <w:p w14:paraId="00735185" w14:textId="77777777" w:rsidR="00D156B3" w:rsidRPr="004F5527"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 xml:space="preserve">Knee osteoarthritis is frequently seen in the orthopedic department. We introduce in detail the entire knee osteoarthritis treatment process with </w:t>
      </w:r>
      <w:bookmarkStart w:id="22" w:name="OLE_LINK93"/>
      <w:bookmarkStart w:id="23" w:name="OLE_LINK94"/>
      <w:r w:rsidRPr="004F5527">
        <w:rPr>
          <w:rFonts w:ascii="Calibri" w:hAnsi="Calibri" w:cs="Calibri"/>
          <w:kern w:val="0"/>
        </w:rPr>
        <w:t xml:space="preserve">platelet-rich plasma injection, </w:t>
      </w:r>
      <w:bookmarkEnd w:id="22"/>
      <w:bookmarkEnd w:id="23"/>
      <w:r w:rsidRPr="004F5527">
        <w:rPr>
          <w:rFonts w:ascii="Calibri" w:hAnsi="Calibri" w:cs="Calibri"/>
          <w:kern w:val="0"/>
        </w:rPr>
        <w:t>including preparation, procedures, and evaluation.</w:t>
      </w:r>
    </w:p>
    <w:bookmarkEnd w:id="20"/>
    <w:bookmarkEnd w:id="21"/>
    <w:p w14:paraId="630B099F" w14:textId="77777777" w:rsidR="00031B47" w:rsidRPr="004F5527" w:rsidRDefault="00031B47" w:rsidP="004F5527">
      <w:pPr>
        <w:widowControl/>
        <w:jc w:val="left"/>
        <w:rPr>
          <w:rFonts w:ascii="Calibri" w:hAnsi="Calibri" w:cs="Calibri"/>
          <w:b/>
          <w:bCs/>
        </w:rPr>
      </w:pPr>
    </w:p>
    <w:p w14:paraId="397CFC58" w14:textId="77777777" w:rsidR="00D156B3" w:rsidRPr="004F5527" w:rsidRDefault="00D156B3" w:rsidP="004F5527">
      <w:pPr>
        <w:widowControl/>
        <w:jc w:val="left"/>
        <w:rPr>
          <w:rFonts w:ascii="Calibri" w:hAnsi="Calibri" w:cs="Calibri"/>
        </w:rPr>
      </w:pPr>
      <w:r w:rsidRPr="004F5527">
        <w:rPr>
          <w:rFonts w:ascii="Calibri" w:hAnsi="Calibri" w:cs="Calibri"/>
          <w:b/>
          <w:bCs/>
        </w:rPr>
        <w:t>ABSTRACT:</w:t>
      </w:r>
    </w:p>
    <w:p w14:paraId="0AE98A46" w14:textId="774E0137" w:rsidR="00D156B3" w:rsidRPr="004F5527" w:rsidRDefault="00D156B3" w:rsidP="004F5527">
      <w:pPr>
        <w:widowControl/>
        <w:autoSpaceDE w:val="0"/>
        <w:autoSpaceDN w:val="0"/>
        <w:adjustRightInd w:val="0"/>
        <w:jc w:val="left"/>
        <w:rPr>
          <w:rFonts w:ascii="Calibri" w:hAnsi="Calibri" w:cs="Calibri"/>
          <w:kern w:val="0"/>
        </w:rPr>
      </w:pPr>
      <w:bookmarkStart w:id="24" w:name="OLE_LINK41"/>
      <w:bookmarkStart w:id="25" w:name="OLE_LINK42"/>
      <w:r w:rsidRPr="004F5527">
        <w:rPr>
          <w:rFonts w:ascii="Calibri" w:hAnsi="Calibri" w:cs="Calibri"/>
          <w:kern w:val="0"/>
        </w:rPr>
        <w:lastRenderedPageBreak/>
        <w:t xml:space="preserve">Knee osteoarthritis (KOA) is one of the most frequently encountered diseases in the orthopedic department. Existing non-surgical treatments have a limited effect on the repair of cartilage and on bone regeneration. </w:t>
      </w:r>
      <w:bookmarkEnd w:id="24"/>
      <w:bookmarkEnd w:id="25"/>
      <w:r w:rsidRPr="004F5527">
        <w:rPr>
          <w:rFonts w:ascii="Calibri" w:hAnsi="Calibri" w:cs="Calibri"/>
          <w:kern w:val="0"/>
        </w:rPr>
        <w:t xml:space="preserve">Platelet-rich plasma (PRP) is an autologous bioactive substance that can repair cartilage injury and accelerate </w:t>
      </w:r>
      <w:r w:rsidRPr="004F5527">
        <w:rPr>
          <w:rFonts w:ascii="Calibri" w:hAnsi="Calibri" w:cs="Calibri" w:hint="eastAsia"/>
          <w:kern w:val="0"/>
        </w:rPr>
        <w:t>bone regeneration</w:t>
      </w:r>
      <w:r w:rsidRPr="004F5527">
        <w:rPr>
          <w:rFonts w:ascii="Calibri" w:hAnsi="Calibri" w:cs="Calibri"/>
          <w:kern w:val="0"/>
        </w:rPr>
        <w:t xml:space="preserve"> effectively. However, reporting of PRP preparation protocols in clinical studies is highly inconsistent, with </w:t>
      </w:r>
      <w:proofErr w:type="gramStart"/>
      <w:r w:rsidRPr="004F5527">
        <w:rPr>
          <w:rFonts w:ascii="Calibri" w:hAnsi="Calibri" w:cs="Calibri"/>
          <w:kern w:val="0"/>
        </w:rPr>
        <w:t>the majority of</w:t>
      </w:r>
      <w:proofErr w:type="gramEnd"/>
      <w:r w:rsidRPr="004F5527">
        <w:rPr>
          <w:rFonts w:ascii="Calibri" w:hAnsi="Calibri" w:cs="Calibri"/>
          <w:kern w:val="0"/>
        </w:rPr>
        <w:t xml:space="preserve"> studies providing insufficient information to allow the protocol to be reproduced. </w:t>
      </w:r>
      <w:bookmarkStart w:id="26" w:name="OLE_LINK66"/>
      <w:bookmarkStart w:id="27" w:name="OLE_LINK67"/>
      <w:r w:rsidRPr="004F5527">
        <w:rPr>
          <w:rFonts w:ascii="Calibri" w:hAnsi="Calibri" w:cs="Calibri"/>
          <w:kern w:val="0"/>
        </w:rPr>
        <w:t xml:space="preserve">We describe a repeatable method of preparing PRP visually, the treatment of KOA using PRP intra-articular injection, and methods of evaluating the outcome. PRP was prepared using </w:t>
      </w:r>
      <w:bookmarkStart w:id="28" w:name="OLE_LINK174"/>
      <w:bookmarkStart w:id="29" w:name="OLE_LINK175"/>
      <w:r w:rsidRPr="004F5527">
        <w:rPr>
          <w:rFonts w:ascii="Calibri" w:hAnsi="Calibri" w:cs="Calibri"/>
          <w:kern w:val="0"/>
        </w:rPr>
        <w:t>manual double centrifugation</w:t>
      </w:r>
      <w:bookmarkEnd w:id="28"/>
      <w:bookmarkEnd w:id="29"/>
      <w:r w:rsidRPr="004F5527">
        <w:rPr>
          <w:rFonts w:ascii="Calibri" w:hAnsi="Calibri" w:cs="Calibri"/>
          <w:kern w:val="0"/>
        </w:rPr>
        <w:t>. The PRP layer was extracted from peripheral blood and used for knee joint cavity injection. Evaluations included assessments of blood platelet concentrations and clinical outcomes.</w:t>
      </w:r>
      <w:bookmarkEnd w:id="26"/>
      <w:bookmarkEnd w:id="27"/>
      <w:r w:rsidRPr="004F5527">
        <w:rPr>
          <w:rFonts w:ascii="Calibri" w:hAnsi="Calibri" w:cs="Calibri"/>
          <w:kern w:val="0"/>
        </w:rPr>
        <w:t xml:space="preserve"> Preparation of PRP by manual centrifugation requires less </w:t>
      </w:r>
      <w:bookmarkStart w:id="30" w:name="OLE_LINK9"/>
      <w:bookmarkStart w:id="31" w:name="OLE_LINK10"/>
      <w:r w:rsidRPr="004F5527">
        <w:rPr>
          <w:rFonts w:ascii="Calibri" w:hAnsi="Calibri" w:cs="Calibri"/>
          <w:kern w:val="0"/>
        </w:rPr>
        <w:t>apparatus</w:t>
      </w:r>
      <w:bookmarkEnd w:id="30"/>
      <w:bookmarkEnd w:id="31"/>
      <w:r w:rsidRPr="004F5527">
        <w:rPr>
          <w:rFonts w:ascii="Calibri" w:hAnsi="Calibri" w:cs="Calibri"/>
          <w:kern w:val="0"/>
        </w:rPr>
        <w:t xml:space="preserve"> and is less costly than plasma filtration or centrifugation using equipment. The centrifugation time of our double centrifugation method was </w:t>
      </w:r>
      <w:r w:rsidRPr="004F5527">
        <w:rPr>
          <w:rFonts w:ascii="Calibri" w:hAnsi="Calibri" w:cs="Calibri" w:hint="eastAsia"/>
          <w:kern w:val="0"/>
        </w:rPr>
        <w:t>6</w:t>
      </w:r>
      <w:r w:rsidRPr="004F5527">
        <w:rPr>
          <w:rFonts w:ascii="Calibri" w:hAnsi="Calibri" w:cs="Calibri"/>
          <w:kern w:val="0"/>
        </w:rPr>
        <w:t xml:space="preserve"> and </w:t>
      </w:r>
      <w:r w:rsidRPr="004F5527">
        <w:rPr>
          <w:rFonts w:ascii="Calibri" w:hAnsi="Calibri" w:cs="Calibri" w:hint="eastAsia"/>
          <w:kern w:val="0"/>
        </w:rPr>
        <w:t>5</w:t>
      </w:r>
      <w:r w:rsidRPr="004F5527">
        <w:rPr>
          <w:rFonts w:ascii="Calibri" w:hAnsi="Calibri" w:cs="Calibri"/>
          <w:kern w:val="0"/>
        </w:rPr>
        <w:t xml:space="preserve"> minutes for the respective centrifugations at forces of </w:t>
      </w:r>
      <w:r w:rsidRPr="004F5527">
        <w:rPr>
          <w:rFonts w:ascii="Calibri" w:hAnsi="Calibri" w:cs="Calibri" w:hint="eastAsia"/>
          <w:kern w:val="0"/>
        </w:rPr>
        <w:t>800</w:t>
      </w:r>
      <w:r w:rsidRPr="004F5527">
        <w:rPr>
          <w:rFonts w:ascii="Calibri" w:hAnsi="Calibri" w:cs="Calibri"/>
          <w:kern w:val="0"/>
        </w:rPr>
        <w:t xml:space="preserve"> and </w:t>
      </w:r>
      <w:r w:rsidRPr="004F5527">
        <w:rPr>
          <w:rFonts w:ascii="Calibri" w:hAnsi="Calibri" w:cs="Calibri" w:hint="eastAsia"/>
          <w:kern w:val="0"/>
        </w:rPr>
        <w:t>14</w:t>
      </w:r>
      <w:r w:rsidRPr="004F5527">
        <w:rPr>
          <w:rFonts w:ascii="Calibri" w:hAnsi="Calibri" w:cs="Calibri"/>
          <w:kern w:val="0"/>
        </w:rPr>
        <w:t>00 x g, respectively, to allow for the consistent preparation of standardized PRP. However, a manual method is susceptible to operator error, and PRP batch preparation is not available. Intra-articular injection of PRP proved to be an effective treatment for knee osteoarthritis. The entire treatment procedure took less than 30 minutes, the blood platelet concentration of PRP could be standardized, and treatment was proven to be effective when evaluated by follow-up.</w:t>
      </w:r>
    </w:p>
    <w:p w14:paraId="3C6A4BCA" w14:textId="77777777" w:rsidR="00D156B3" w:rsidRPr="004F5527" w:rsidRDefault="00D156B3" w:rsidP="004F5527">
      <w:pPr>
        <w:widowControl/>
        <w:jc w:val="left"/>
        <w:rPr>
          <w:rFonts w:ascii="Calibri" w:hAnsi="Calibri" w:cs="Calibri"/>
          <w:b/>
        </w:rPr>
      </w:pPr>
    </w:p>
    <w:p w14:paraId="54EA4C3D" w14:textId="77777777" w:rsidR="00D156B3" w:rsidRPr="004F5527" w:rsidRDefault="00D156B3" w:rsidP="004F5527">
      <w:pPr>
        <w:widowControl/>
        <w:jc w:val="left"/>
        <w:rPr>
          <w:rFonts w:ascii="Calibri" w:hAnsi="Calibri" w:cs="Calibri"/>
        </w:rPr>
      </w:pPr>
      <w:r w:rsidRPr="004F5527">
        <w:rPr>
          <w:rFonts w:ascii="Calibri" w:hAnsi="Calibri" w:cs="Calibri"/>
          <w:b/>
        </w:rPr>
        <w:t>INTRODUCTION</w:t>
      </w:r>
      <w:r w:rsidRPr="004F5527">
        <w:rPr>
          <w:rFonts w:ascii="Calibri" w:hAnsi="Calibri" w:cs="Calibri"/>
          <w:b/>
          <w:bCs/>
        </w:rPr>
        <w:t>:</w:t>
      </w:r>
    </w:p>
    <w:p w14:paraId="3B7BA16B" w14:textId="3396CA0B" w:rsidR="00D156B3" w:rsidRPr="004F5527" w:rsidRDefault="00D156B3" w:rsidP="004F5527">
      <w:pPr>
        <w:widowControl/>
        <w:autoSpaceDE w:val="0"/>
        <w:autoSpaceDN w:val="0"/>
        <w:adjustRightInd w:val="0"/>
        <w:jc w:val="left"/>
        <w:rPr>
          <w:rFonts w:ascii="Calibri" w:hAnsi="Calibri" w:cs="Calibri"/>
          <w:kern w:val="0"/>
        </w:rPr>
      </w:pPr>
      <w:bookmarkStart w:id="32" w:name="OLE_LINK47"/>
      <w:bookmarkStart w:id="33" w:name="OLE_LINK48"/>
      <w:r w:rsidRPr="004F5527">
        <w:rPr>
          <w:rFonts w:ascii="Calibri" w:hAnsi="Calibri" w:cs="Calibri"/>
          <w:kern w:val="0"/>
        </w:rPr>
        <w:t xml:space="preserve">Knee osteoarthritis (KOA) is one of the most frequently seen diseases in the orthopedic department; </w:t>
      </w:r>
      <w:bookmarkStart w:id="34" w:name="OLE_LINK43"/>
      <w:bookmarkStart w:id="35" w:name="OLE_LINK44"/>
      <w:bookmarkEnd w:id="32"/>
      <w:bookmarkEnd w:id="33"/>
      <w:r w:rsidRPr="004F5527">
        <w:rPr>
          <w:rFonts w:ascii="Calibri" w:hAnsi="Calibri" w:cs="Calibri"/>
          <w:kern w:val="0"/>
        </w:rPr>
        <w:t xml:space="preserve">30%–50% of people over the age of 65 </w:t>
      </w:r>
      <w:proofErr w:type="spellStart"/>
      <w:r w:rsidR="00B829A1">
        <w:rPr>
          <w:rFonts w:ascii="Calibri" w:hAnsi="Calibri" w:cs="Calibri"/>
          <w:kern w:val="0"/>
        </w:rPr>
        <w:t xml:space="preserve">years </w:t>
      </w:r>
      <w:r w:rsidRPr="004F5527">
        <w:rPr>
          <w:rFonts w:ascii="Calibri" w:hAnsi="Calibri" w:cs="Calibri"/>
          <w:kern w:val="0"/>
        </w:rPr>
        <w:t>experience</w:t>
      </w:r>
      <w:proofErr w:type="spellEnd"/>
      <w:r w:rsidRPr="004F5527">
        <w:rPr>
          <w:rFonts w:ascii="Calibri" w:hAnsi="Calibri" w:cs="Calibri"/>
          <w:kern w:val="0"/>
        </w:rPr>
        <w:t xml:space="preserve"> this disease</w:t>
      </w:r>
      <w:bookmarkEnd w:id="34"/>
      <w:bookmarkEnd w:id="35"/>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&lt;EndNote&gt;&lt;Cite&gt;&lt;Author&gt;Loeser&lt;/Author&gt;&lt;Year&gt;2010&lt;/Year&gt;&lt;RecNum&gt;16&lt;/RecNum&gt;&lt;DisplayText&gt;&lt;style face="superscript"&gt;1&lt;/style&gt;&lt;/DisplayText&gt;&lt;record&gt;&lt;rec-number&gt;16&lt;/rec-number&gt;&lt;foreign-keys&gt;&lt;key app="EN" db-id="fp9wdwpxbs0vpre959xxrs9npav5fvxar02w" timestamp="0"&gt;16&lt;/key&gt;&lt;/foreign-keys&gt;&lt;ref-type name="Journal Article"&gt;17&lt;/ref-type&gt;&lt;contributors&gt;&lt;authors&gt;&lt;author&gt;Loeser, Richard F.&lt;/author&gt;&lt;/authors&gt;&lt;/contributors&gt;&lt;titles&gt;&lt;title&gt;Age-related changes in the musculoskeletal system and the development of osteoarthritis&lt;/title&gt;&lt;secondary-title&gt;Clinics in Geriatric Medicine&lt;/secondary-title&gt;&lt;/titles&gt;&lt;pages&gt;371-386&lt;/pages&gt;&lt;volume&gt;26&lt;/volume&gt;&lt;number&gt;3&lt;/number&gt;&lt;dates&gt;&lt;year&gt;2010&lt;/year&gt;&lt;/dates&gt;&lt;urls&gt;&lt;/urls&gt;&lt;/record&gt;&lt;/Cite&gt;&lt;/EndNote&gt;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w:t>
      </w:r>
      <w:r w:rsidR="00396D2F" w:rsidRPr="004F5527">
        <w:rPr>
          <w:rFonts w:ascii="Calibri" w:hAnsi="Calibri" w:cs="Calibri"/>
          <w:kern w:val="0"/>
        </w:rPr>
        <w:fldChar w:fldCharType="end"/>
      </w:r>
      <w:r w:rsidRPr="004F5527">
        <w:rPr>
          <w:rFonts w:ascii="Calibri" w:hAnsi="Calibri" w:cs="Calibri"/>
          <w:kern w:val="0"/>
        </w:rPr>
        <w:t>. At present, the conservative management of KOA mainly includes oral administration of non-steroidal anti-inflammatory drugs and cartilage nutrient drugs, intra-articular injection of sodium hyaluronate, and physiotherapy. However, these methods cannot stop the process of knee joint degeneration</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&lt;EndNote&gt;&lt;Cite&gt;&lt;Author&gt;Bhatia&lt;/Author&gt;&lt;Year&gt;2018&lt;/Year&gt;&lt;RecNum&gt;5&lt;/RecNum&gt;&lt;DisplayText&gt;&lt;style face="superscript"&gt;2&lt;/style&gt;&lt;/DisplayText&gt;&lt;record&gt;&lt;rec-number&gt;5&lt;/rec-number&gt;&lt;foreign-keys&gt;&lt;key app="EN" db-id="fp9wdwpxbs0vpre959xxrs9npav5fvxar02w" timestamp="0"&gt;5&lt;/key&gt;&lt;/foreign-keys&gt;&lt;ref-type name="Journal Article"&gt;17&lt;/ref-type&gt;&lt;contributors&gt;&lt;authors&gt;&lt;author&gt;Bhatia, A&lt;/author&gt;&lt;author&gt;Peng, P.&lt;/author&gt;&lt;author&gt;Cohen, S. P.&lt;/author&gt;&lt;/authors&gt;&lt;/contributors&gt;&lt;titles&gt;&lt;title&gt;Radiofrequency procedures to relieve chronic knee pain: an evidence-based narrative review&lt;/title&gt;&lt;secondary-title&gt;Reg Anesth Pain Med&lt;/secondary-title&gt;&lt;/titles&gt;&lt;pages&gt;72&lt;/pages&gt;&lt;volume&gt;43&lt;/volume&gt;&lt;number&gt;1&lt;/number&gt;&lt;dates&gt;&lt;year&gt;2018&lt;/year&gt;&lt;/dates&gt;&lt;urls&gt;&lt;/urls&gt;&lt;electronic-resource-num&gt;10.1097/AAP.0000000000000414&lt;/electronic-resource-num&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2</w:t>
      </w:r>
      <w:r w:rsidR="00396D2F" w:rsidRPr="004F5527">
        <w:rPr>
          <w:rFonts w:ascii="Calibri" w:hAnsi="Calibri" w:cs="Calibri"/>
          <w:kern w:val="0"/>
        </w:rPr>
        <w:fldChar w:fldCharType="end"/>
      </w:r>
      <w:r w:rsidRPr="004F5527">
        <w:rPr>
          <w:rFonts w:ascii="Calibri" w:hAnsi="Calibri" w:cs="Calibri"/>
          <w:kern w:val="0"/>
        </w:rPr>
        <w:t>. Articular cartilage defects can cause articular surface wear, joint instability, and metabolic changes, which are part of the pathogenesis of KOA</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&lt;EndNote&gt;&lt;Cite&gt;&lt;Author&gt;Sánchez&lt;/Author&gt;&lt;Year&gt;2012&lt;/Year&gt;&lt;RecNum&gt;13&lt;/RecNum&gt;&lt;DisplayText&gt;&lt;style face="superscript"&gt;3&lt;/style&gt;&lt;/DisplayText&gt;&lt;record&gt;&lt;rec-number&gt;13&lt;/rec-number&gt;&lt;foreign-keys&gt;&lt;key app="EN" db-id="fp9wdwpxbs0vpre959xxrs9npav5fvxar02w" timestamp="0"&gt;13&lt;/key&gt;&lt;/foreign-keys&gt;&lt;ref-type name="Journal Article"&gt;17&lt;/ref-type&gt;&lt;contributors&gt;&lt;authors&gt;&lt;author&gt;Sánchez, Mikel&lt;/author&gt;&lt;author&gt;Fiz, Nicolás&lt;/author&gt;&lt;author&gt;Azofra, Juan&lt;/author&gt;&lt;author&gt;Usabiaga, Jaime&lt;/author&gt;&lt;author&gt;Recalde, Enmanuel Aduriz&lt;/author&gt;&lt;author&gt;Gutierrez, Antonio Garcia&lt;/author&gt;&lt;author&gt;Albillos, Javier&lt;/author&gt;&lt;author&gt;Gárate, Ramón&lt;/author&gt;&lt;author&gt;Aguirre, Jose Javier&lt;/author&gt;&lt;author&gt;Padilla, Sabino&lt;/author&gt;&lt;/authors&gt;&lt;/contributors&gt;&lt;titles&gt;&lt;title&gt;A randomized clinical trial evaluating plasma rich in growth factors (PRGF-endoret) versus hyaluronic acid in the short-term treatment of symptomatic knee osteoarthritis&lt;/title&gt;&lt;secondary-title&gt;Arthroscopy the Journal of Arthroscopic &amp;amp; Related Surgery&lt;/secondary-title&gt;&lt;/tit</w:instrText>
      </w:r>
      <w:r w:rsidR="00472D2B" w:rsidRPr="004F5527">
        <w:rPr>
          <w:rFonts w:ascii="Calibri" w:hAnsi="Calibri" w:cs="Calibri" w:hint="eastAsia"/>
          <w:kern w:val="0"/>
        </w:rPr>
        <w:instrText>les&gt;&lt;pages&gt;1070-1078&lt;/pages&gt;&lt;volume&gt;28&lt;/volume&gt;&lt;number&gt;8&lt;/number&gt;&lt;keywords&gt;&lt;keyword&gt;Cataract&lt;/keyword&gt;&lt;keyword&gt;Crystallins&lt;/keyword&gt;&lt;keyword&gt;Point Mutation&lt;/keyword&gt;&lt;keyword&gt;</w:instrText>
      </w:r>
      <w:r w:rsidR="00472D2B" w:rsidRPr="004F5527">
        <w:rPr>
          <w:rFonts w:ascii="Calibri" w:hAnsi="Calibri" w:cs="Calibri" w:hint="eastAsia"/>
          <w:kern w:val="0"/>
        </w:rPr>
        <w:instrText>白内障</w:instrText>
      </w:r>
      <w:r w:rsidR="00472D2B" w:rsidRPr="004F5527">
        <w:rPr>
          <w:rFonts w:ascii="Calibri" w:hAnsi="Calibri" w:cs="Calibri" w:hint="eastAsia"/>
          <w:kern w:val="0"/>
        </w:rPr>
        <w:instrText>&lt;/keyword&gt;&lt;keyword&gt;</w:instrText>
      </w:r>
      <w:r w:rsidR="00472D2B" w:rsidRPr="004F5527">
        <w:rPr>
          <w:rFonts w:ascii="Calibri" w:hAnsi="Calibri" w:cs="Calibri" w:hint="eastAsia"/>
          <w:kern w:val="0"/>
        </w:rPr>
        <w:instrText>晶体蛋白类</w:instrText>
      </w:r>
      <w:r w:rsidR="00472D2B" w:rsidRPr="004F5527">
        <w:rPr>
          <w:rFonts w:ascii="Calibri" w:hAnsi="Calibri" w:cs="Calibri" w:hint="eastAsia"/>
          <w:kern w:val="0"/>
        </w:rPr>
        <w:instrText>&lt;/keyword&gt;&lt;keyword&gt;</w:instrText>
      </w:r>
      <w:r w:rsidR="00472D2B" w:rsidRPr="004F5527">
        <w:rPr>
          <w:rFonts w:ascii="Calibri" w:hAnsi="Calibri" w:cs="Calibri" w:hint="eastAsia"/>
          <w:kern w:val="0"/>
        </w:rPr>
        <w:instrText>点突变</w:instrText>
      </w:r>
      <w:r w:rsidR="00472D2B" w:rsidRPr="004F5527">
        <w:rPr>
          <w:rFonts w:ascii="Calibri" w:hAnsi="Calibri" w:cs="Calibri" w:hint="eastAsia"/>
          <w:kern w:val="0"/>
        </w:rPr>
        <w:instrText>&lt;/keyword&gt;&lt;/keywords&gt;&lt;dates&gt;&lt;yea</w:instrText>
      </w:r>
      <w:r w:rsidR="00472D2B" w:rsidRPr="004F5527">
        <w:rPr>
          <w:rFonts w:ascii="Calibri" w:hAnsi="Calibri" w:cs="Calibri"/>
          <w:kern w:val="0"/>
        </w:rPr>
        <w:instrText>r&gt;2012&lt;/year&gt;&lt;/dates&gt;&lt;urls&gt;&lt;/urls&gt;&lt;/record&gt;&lt;/Cite&gt;&lt;/EndNote&gt;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3</w:t>
      </w:r>
      <w:r w:rsidR="00396D2F" w:rsidRPr="004F5527">
        <w:rPr>
          <w:rFonts w:ascii="Calibri" w:hAnsi="Calibri" w:cs="Calibri"/>
          <w:kern w:val="0"/>
        </w:rPr>
        <w:fldChar w:fldCharType="end"/>
      </w:r>
      <w:r w:rsidRPr="004F5527">
        <w:rPr>
          <w:rFonts w:ascii="Calibri" w:hAnsi="Calibri" w:cs="Calibri"/>
          <w:kern w:val="0"/>
        </w:rPr>
        <w:t xml:space="preserve">. However, because of the absence of blood vessels, nerves and lymphoid tissue in articular cartilage, recovery after damage is difficult. An effective method of </w:t>
      </w:r>
      <w:bookmarkStart w:id="36" w:name="OLE_LINK49"/>
      <w:r w:rsidRPr="004F5527">
        <w:rPr>
          <w:rFonts w:ascii="Calibri" w:hAnsi="Calibri" w:cs="Calibri"/>
          <w:kern w:val="0"/>
        </w:rPr>
        <w:t>repairing cartilage</w:t>
      </w:r>
      <w:bookmarkEnd w:id="36"/>
      <w:r w:rsidRPr="004F5527">
        <w:rPr>
          <w:rFonts w:ascii="Calibri" w:hAnsi="Calibri" w:cs="Calibri"/>
          <w:kern w:val="0"/>
        </w:rPr>
        <w:t xml:space="preserve"> is especially important for the treatment of KOA. The treatment of </w:t>
      </w:r>
      <w:bookmarkStart w:id="37" w:name="OLE_LINK50"/>
      <w:bookmarkStart w:id="38" w:name="OLE_LINK51"/>
      <w:bookmarkStart w:id="39" w:name="OLE_LINK145"/>
      <w:r w:rsidRPr="004F5527">
        <w:rPr>
          <w:rFonts w:ascii="Calibri" w:hAnsi="Calibri" w:cs="Calibri"/>
          <w:kern w:val="0"/>
        </w:rPr>
        <w:t>osteoclasia</w:t>
      </w:r>
      <w:bookmarkEnd w:id="37"/>
      <w:bookmarkEnd w:id="38"/>
      <w:bookmarkEnd w:id="39"/>
      <w:r w:rsidRPr="004F5527">
        <w:rPr>
          <w:rFonts w:ascii="Calibri" w:hAnsi="Calibri" w:cs="Calibri"/>
          <w:kern w:val="0"/>
        </w:rPr>
        <w:t xml:space="preserve"> is also a key focus in KOA treatment.</w:t>
      </w:r>
      <w:bookmarkStart w:id="40" w:name="OLE_LINK58"/>
      <w:bookmarkStart w:id="41" w:name="OLE_LINK59"/>
    </w:p>
    <w:p w14:paraId="08F6D01D" w14:textId="77777777" w:rsidR="004F5527" w:rsidRPr="004F5527" w:rsidRDefault="004F5527" w:rsidP="004F5527">
      <w:pPr>
        <w:widowControl/>
        <w:autoSpaceDE w:val="0"/>
        <w:autoSpaceDN w:val="0"/>
        <w:adjustRightInd w:val="0"/>
        <w:jc w:val="left"/>
        <w:rPr>
          <w:rFonts w:ascii="Calibri" w:hAnsi="Calibri" w:cs="Calibri"/>
          <w:kern w:val="0"/>
        </w:rPr>
      </w:pPr>
    </w:p>
    <w:p w14:paraId="10EC56DF" w14:textId="2AA67768" w:rsidR="00D156B3" w:rsidRPr="004F5527" w:rsidRDefault="00D156B3" w:rsidP="004F5527">
      <w:pPr>
        <w:widowControl/>
        <w:autoSpaceDE w:val="0"/>
        <w:autoSpaceDN w:val="0"/>
        <w:adjustRightInd w:val="0"/>
        <w:jc w:val="left"/>
        <w:rPr>
          <w:rFonts w:ascii="Calibri" w:hAnsi="Calibri" w:cs="Calibri"/>
          <w:kern w:val="0"/>
        </w:rPr>
      </w:pPr>
      <w:bookmarkStart w:id="42" w:name="OLE_LINK45"/>
      <w:bookmarkStart w:id="43" w:name="OLE_LINK46"/>
      <w:r w:rsidRPr="004F5527">
        <w:rPr>
          <w:rFonts w:ascii="Calibri" w:hAnsi="Calibri" w:cs="Calibri"/>
          <w:kern w:val="0"/>
        </w:rPr>
        <w:t xml:space="preserve">Platelet-rich plasma (PRP) is an autologous bioactive </w:t>
      </w:r>
      <w:bookmarkStart w:id="44" w:name="OLE_LINK54"/>
      <w:bookmarkStart w:id="45" w:name="OLE_LINK55"/>
      <w:r w:rsidRPr="004F5527">
        <w:rPr>
          <w:rFonts w:ascii="Calibri" w:hAnsi="Calibri" w:cs="Calibri"/>
          <w:kern w:val="0"/>
        </w:rPr>
        <w:t>substance</w:t>
      </w:r>
      <w:bookmarkEnd w:id="40"/>
      <w:bookmarkEnd w:id="41"/>
      <w:bookmarkEnd w:id="44"/>
      <w:bookmarkEnd w:id="45"/>
      <w:r w:rsidRPr="004F5527">
        <w:rPr>
          <w:rFonts w:ascii="Calibri" w:hAnsi="Calibri" w:cs="Calibri"/>
          <w:kern w:val="0"/>
        </w:rPr>
        <w:t>, and the application of PRP to bone and joint problems is being increasingly studied.</w:t>
      </w:r>
      <w:r w:rsidRPr="004F5527">
        <w:rPr>
          <w:rFonts w:ascii="Calibri" w:hAnsi="Calibri" w:cs="Calibri"/>
          <w:kern w:val="0"/>
          <w:szCs w:val="26"/>
        </w:rPr>
        <w:t xml:space="preserve"> </w:t>
      </w:r>
      <w:r w:rsidRPr="004F5527">
        <w:rPr>
          <w:rFonts w:ascii="Calibri" w:hAnsi="Calibri" w:cs="Calibri"/>
          <w:kern w:val="0"/>
        </w:rPr>
        <w:t>The biological rationale for the clinical use of PRP includes its effect on the local delivery of growth factors and modification of the inflammatory response and its positive effects on cell proliferation and differentiation</w:t>
      </w:r>
      <w:bookmarkEnd w:id="42"/>
      <w:bookmarkEnd w:id="43"/>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&lt;EndNote&gt;&lt;Cite&gt;&lt;Author&gt;RF&lt;/Author&gt;&lt;Year&gt;2016&lt;/Year&gt;&lt;RecNum&gt;17&lt;/RecNum&gt;&lt;DisplayText&gt;&lt;style face="superscript"&gt;4&lt;/style&gt;&lt;/DisplayText&gt;&lt;record&gt;&lt;rec-number&gt;17&lt;/rec-number&gt;&lt;foreign-keys&gt;&lt;key app="EN" db-id="fp9wdwpxbs0vpre959xxrs9npav5fvxar02w" timestamp="0"&gt;17&lt;/key&gt;&lt;/foreign-keys&gt;&lt;ref-type name="Journal Article"&gt;17&lt;/ref-type&gt;&lt;contributors&gt;&lt;authors&gt;&lt;author&gt;LaPrade RF&lt;/author&gt;&lt;author&gt;Geeslin AG&lt;/author&gt;&lt;author&gt;Murray IR&lt;/author&gt;&lt;author&gt;Musahl V&lt;/author&gt;&lt;author&gt;Zlotnicki JP&lt;/author&gt;&lt;author&gt;Petrigliano F&lt;/author&gt;&lt;author&gt;Mann BJ&lt;/author&gt;&lt;/authors&gt;&lt;/contributors&gt;&lt;titles&gt;&lt;title&gt;Biologic treatments for sports injuries II think tank-current concepts, future research, and barriers to advancement, part 1: biologics overview, ligament injury, tendinopathy&lt;/title&gt;&lt;secondary-title&gt;Am J Sports Med&lt;/secondary-title&gt;&lt;/titles&gt;&lt;pages&gt;3270-3283&lt;/pages&gt;&lt;volume&gt;44&lt;/volume&gt;&lt;number&gt;12&lt;/number&gt;&lt;dates&gt;&lt;year&gt;2016&lt;/year&gt;&lt;/dates&gt;&lt;urls&gt;&lt;/urls&gt;&lt;/record&gt;&lt;/Cite&gt;&lt;/EndNote&gt;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4</w:t>
      </w:r>
      <w:r w:rsidR="00396D2F" w:rsidRPr="004F5527">
        <w:rPr>
          <w:rFonts w:ascii="Calibri" w:hAnsi="Calibri" w:cs="Calibri"/>
          <w:kern w:val="0"/>
        </w:rPr>
        <w:fldChar w:fldCharType="end"/>
      </w:r>
      <w:r w:rsidRPr="004F5527">
        <w:rPr>
          <w:rFonts w:ascii="Calibri" w:hAnsi="Calibri" w:cs="Calibri"/>
          <w:kern w:val="0"/>
        </w:rPr>
        <w:t xml:space="preserve">. After activation following intra-articular injection, PRP releases α-granule through degranulation and secretes various growth factors, including </w:t>
      </w:r>
      <w:r w:rsidR="004F5527" w:rsidRPr="004F5527">
        <w:rPr>
          <w:rFonts w:ascii="Calibri" w:hAnsi="Calibri" w:cs="Calibri"/>
          <w:kern w:val="0"/>
        </w:rPr>
        <w:t xml:space="preserve">the </w:t>
      </w:r>
      <w:r w:rsidRPr="004F5527">
        <w:rPr>
          <w:rFonts w:ascii="Calibri" w:hAnsi="Calibri" w:cs="Calibri"/>
          <w:kern w:val="0"/>
        </w:rPr>
        <w:t xml:space="preserve">platelet-derived growth factor, </w:t>
      </w:r>
      <w:r w:rsidR="004F5527" w:rsidRPr="004F5527">
        <w:rPr>
          <w:rFonts w:ascii="Calibri" w:hAnsi="Calibri" w:cs="Calibri"/>
          <w:kern w:val="0"/>
        </w:rPr>
        <w:t xml:space="preserve">the </w:t>
      </w:r>
      <w:r w:rsidRPr="004F5527">
        <w:rPr>
          <w:rFonts w:ascii="Calibri" w:hAnsi="Calibri" w:cs="Calibri"/>
          <w:kern w:val="0"/>
        </w:rPr>
        <w:t xml:space="preserve">transforming growth factor-β, </w:t>
      </w:r>
      <w:r w:rsidR="004F5527" w:rsidRPr="004F5527">
        <w:rPr>
          <w:rFonts w:ascii="Calibri" w:hAnsi="Calibri" w:cs="Calibri"/>
          <w:kern w:val="0"/>
        </w:rPr>
        <w:t xml:space="preserve">the </w:t>
      </w:r>
      <w:r w:rsidRPr="004F5527">
        <w:rPr>
          <w:rFonts w:ascii="Calibri" w:hAnsi="Calibri" w:cs="Calibri"/>
          <w:kern w:val="0"/>
        </w:rPr>
        <w:t xml:space="preserve">insulin-like growth factor, </w:t>
      </w:r>
      <w:r w:rsidR="004F5527" w:rsidRPr="004F5527">
        <w:rPr>
          <w:rFonts w:ascii="Calibri" w:hAnsi="Calibri" w:cs="Calibri"/>
          <w:kern w:val="0"/>
        </w:rPr>
        <w:t xml:space="preserve">the </w:t>
      </w:r>
      <w:r w:rsidRPr="004F5527">
        <w:rPr>
          <w:rFonts w:ascii="Calibri" w:hAnsi="Calibri" w:cs="Calibri"/>
          <w:kern w:val="0"/>
        </w:rPr>
        <w:t xml:space="preserve">epidermal growth factor, </w:t>
      </w:r>
      <w:r w:rsidR="004F5527" w:rsidRPr="004F5527">
        <w:rPr>
          <w:rFonts w:ascii="Calibri" w:hAnsi="Calibri" w:cs="Calibri"/>
          <w:kern w:val="0"/>
        </w:rPr>
        <w:t xml:space="preserve">the </w:t>
      </w:r>
      <w:r w:rsidRPr="004F5527">
        <w:rPr>
          <w:rFonts w:ascii="Calibri" w:hAnsi="Calibri" w:cs="Calibri"/>
          <w:kern w:val="0"/>
        </w:rPr>
        <w:t xml:space="preserve">vascular </w:t>
      </w:r>
      <w:r w:rsidRPr="004F5527">
        <w:rPr>
          <w:rFonts w:ascii="Calibri" w:hAnsi="Calibri" w:cs="Calibri"/>
          <w:kern w:val="0"/>
        </w:rPr>
        <w:lastRenderedPageBreak/>
        <w:t>endothelial growth factor, and</w:t>
      </w:r>
      <w:r w:rsidR="004F5527" w:rsidRPr="004F5527">
        <w:rPr>
          <w:rFonts w:ascii="Calibri" w:hAnsi="Calibri" w:cs="Calibri"/>
          <w:kern w:val="0"/>
        </w:rPr>
        <w:t xml:space="preserve"> </w:t>
      </w:r>
      <w:r w:rsidR="004F5527" w:rsidRPr="004F5527">
        <w:rPr>
          <w:rFonts w:ascii="Calibri" w:hAnsi="Calibri" w:cs="Calibri"/>
          <w:kern w:val="0"/>
        </w:rPr>
        <w:t>the</w:t>
      </w:r>
      <w:r w:rsidRPr="004F5527">
        <w:rPr>
          <w:rFonts w:ascii="Calibri" w:hAnsi="Calibri" w:cs="Calibri"/>
          <w:kern w:val="0"/>
        </w:rPr>
        <w:t xml:space="preserve"> fibroblast growth factor</w:t>
      </w:r>
      <w:r w:rsidR="004F5527" w:rsidRPr="004F5527">
        <w:rPr>
          <w:rFonts w:ascii="Calibri" w:hAnsi="Calibri" w:cs="Calibri"/>
          <w:kern w:val="0"/>
        </w:rPr>
        <w:t>.</w:t>
      </w:r>
      <w:r w:rsidRPr="004F5527">
        <w:rPr>
          <w:rFonts w:ascii="Calibri" w:hAnsi="Calibri" w:cs="Calibri"/>
          <w:kern w:val="0"/>
        </w:rPr>
        <w:t xml:space="preserve"> These promote osteoblast and chondrocyte proliferation, inhibit cartilage degeneration, strengthen the stability of cartilage and subchondral bone, regulate the gene expression tissue inhibitor of metalloproteinase and maintain the balance of synthesis and degradation of proteoglycans</w:t>
      </w:r>
      <w:r w:rsidR="00396D2F" w:rsidRPr="004F5527">
        <w:rPr>
          <w:rFonts w:ascii="Calibri" w:hAnsi="Calibri" w:cs="Calibri"/>
          <w:kern w:val="0"/>
        </w:rPr>
        <w:fldChar w:fldCharType="begin">
          <w:fldData xml:space="preserve">PEVuZE5vdGU+PENpdGU+PEF1dGhvcj5Pcm5ldHRpPC9BdXRob3I+PFllYXI+MjAxNjwvWWVhcj48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</w:fldData>
        </w:fldChar>
      </w:r>
      <w:r w:rsidR="00472D2B" w:rsidRPr="004F5527">
        <w:rPr>
          <w:rFonts w:ascii="Calibri" w:hAnsi="Calibri" w:cs="Calibri"/>
          <w:kern w:val="0"/>
        </w:rPr>
        <w:instrText xml:space="preserve"> ADDIN EN.CITE </w:instrText>
      </w:r>
      <w:r w:rsidR="00472D2B" w:rsidRPr="004F5527">
        <w:rPr>
          <w:rFonts w:ascii="Calibri" w:hAnsi="Calibri" w:cs="Calibri"/>
          <w:kern w:val="0"/>
        </w:rPr>
        <w:fldChar w:fldCharType="begin">
          <w:fldData xml:space="preserve">PEVuZE5vdGU+PENpdGU+PEF1dGhvcj5Pcm5ldHRpPC9BdXRob3I+PFllYXI+MjAxNjwvWWVhcj48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</w:fldData>
        </w:fldChar>
      </w:r>
      <w:r w:rsidR="00472D2B" w:rsidRPr="004F5527">
        <w:rPr>
          <w:rFonts w:ascii="Calibri" w:hAnsi="Calibri" w:cs="Calibri"/>
          <w:kern w:val="0"/>
        </w:rPr>
        <w:instrText xml:space="preserve"> ADDIN EN.CITE.DATA </w:instrText>
      </w:r>
      <w:r w:rsidR="00472D2B" w:rsidRPr="004F5527">
        <w:rPr>
          <w:rFonts w:ascii="Calibri" w:hAnsi="Calibri" w:cs="Calibri"/>
          <w:kern w:val="0"/>
        </w:rPr>
      </w:r>
      <w:r w:rsidR="00472D2B" w:rsidRPr="004F5527">
        <w:rPr>
          <w:rFonts w:ascii="Calibri" w:hAnsi="Calibri" w:cs="Calibri"/>
          <w:kern w:val="0"/>
        </w:rPr>
        <w:fldChar w:fldCharType="end"/>
      </w:r>
      <w:r w:rsidR="00396D2F" w:rsidRPr="004F5527">
        <w:rPr>
          <w:rFonts w:ascii="Calibri" w:hAnsi="Calibri" w:cs="Calibri"/>
          <w:kern w:val="0"/>
        </w:rPr>
      </w:r>
      <w:r w:rsidR="00396D2F" w:rsidRPr="004F5527">
        <w:rPr>
          <w:rFonts w:ascii="Calibri" w:hAnsi="Calibri" w:cs="Calibri"/>
          <w:kern w:val="0"/>
        </w:rPr>
        <w:fldChar w:fldCharType="separate"/>
      </w:r>
      <w:r w:rsidR="00396D2F" w:rsidRPr="004F5527">
        <w:rPr>
          <w:rFonts w:ascii="Calibri" w:hAnsi="Calibri" w:cs="Calibri"/>
          <w:kern w:val="0"/>
          <w:vertAlign w:val="superscript"/>
        </w:rPr>
        <w:t>5,6</w:t>
      </w:r>
      <w:r w:rsidR="00396D2F" w:rsidRPr="004F5527">
        <w:rPr>
          <w:rFonts w:ascii="Calibri" w:hAnsi="Calibri" w:cs="Calibri"/>
          <w:kern w:val="0"/>
        </w:rPr>
        <w:fldChar w:fldCharType="end"/>
      </w:r>
      <w:r w:rsidRPr="004F5527">
        <w:rPr>
          <w:rFonts w:ascii="Calibri" w:hAnsi="Calibri" w:cs="Calibri"/>
          <w:kern w:val="0"/>
        </w:rPr>
        <w:t xml:space="preserve">. Therefore, PRP </w:t>
      </w:r>
      <w:bookmarkStart w:id="46" w:name="OLE_LINK64"/>
      <w:bookmarkStart w:id="47" w:name="OLE_LINK65"/>
      <w:r w:rsidRPr="004F5527">
        <w:rPr>
          <w:rFonts w:ascii="Calibri" w:hAnsi="Calibri" w:cs="Calibri"/>
          <w:kern w:val="0"/>
        </w:rPr>
        <w:t xml:space="preserve">can </w:t>
      </w:r>
      <w:bookmarkStart w:id="48" w:name="OLE_LINK56"/>
      <w:bookmarkStart w:id="49" w:name="OLE_LINK57"/>
      <w:r w:rsidRPr="004F5527">
        <w:rPr>
          <w:rFonts w:ascii="Calibri" w:hAnsi="Calibri" w:cs="Calibri"/>
          <w:kern w:val="0"/>
        </w:rPr>
        <w:t xml:space="preserve">repair cartilage injury and accelerate </w:t>
      </w:r>
      <w:r w:rsidRPr="004F5527">
        <w:rPr>
          <w:rFonts w:ascii="Calibri" w:hAnsi="Calibri" w:cs="Calibri" w:hint="eastAsia"/>
          <w:kern w:val="0"/>
        </w:rPr>
        <w:t>bone regeneration</w:t>
      </w:r>
      <w:r w:rsidRPr="004F5527">
        <w:rPr>
          <w:rFonts w:ascii="Calibri" w:hAnsi="Calibri" w:cs="Calibri"/>
          <w:kern w:val="0"/>
        </w:rPr>
        <w:t>.</w:t>
      </w:r>
      <w:bookmarkEnd w:id="46"/>
      <w:bookmarkEnd w:id="47"/>
      <w:bookmarkEnd w:id="48"/>
      <w:bookmarkEnd w:id="49"/>
    </w:p>
    <w:p w14:paraId="171FD8DA" w14:textId="77777777" w:rsidR="004F5527" w:rsidRPr="004F5527" w:rsidRDefault="004F5527" w:rsidP="004F5527">
      <w:pPr>
        <w:widowControl/>
        <w:autoSpaceDE w:val="0"/>
        <w:autoSpaceDN w:val="0"/>
        <w:adjustRightInd w:val="0"/>
        <w:jc w:val="left"/>
        <w:rPr>
          <w:rFonts w:ascii="Calibri" w:hAnsi="Calibri" w:cs="Calibri"/>
          <w:kern w:val="0"/>
        </w:rPr>
      </w:pPr>
    </w:p>
    <w:p w14:paraId="55CD6A0C" w14:textId="79E544FF" w:rsidR="00D156B3" w:rsidRPr="004F5527"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The outcome of PRP injection is influenced by various factors, including the sampling site</w:t>
      </w:r>
      <w:r w:rsidR="00396D2F" w:rsidRPr="004F5527">
        <w:rPr>
          <w:rFonts w:ascii="Calibri" w:hAnsi="Calibri" w:cs="Calibri"/>
          <w:kern w:val="0"/>
        </w:rPr>
        <w:fldChar w:fldCharType="begin">
          <w:fldData xml:space="preserve">PEVuZE5vdGU+PENpdGU+PEF1dGhvcj5XZWlicmljaDwvQXV0aG9yPjxZZWFyPjIwMDI8L1llYXI+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</w:fldData>
        </w:fldChar>
      </w:r>
      <w:r w:rsidR="00472D2B" w:rsidRPr="004F5527">
        <w:rPr>
          <w:rFonts w:ascii="Calibri" w:hAnsi="Calibri" w:cs="Calibri"/>
          <w:kern w:val="0"/>
        </w:rPr>
        <w:instrText xml:space="preserve"> ADDIN EN.CITE </w:instrText>
      </w:r>
      <w:r w:rsidR="00472D2B" w:rsidRPr="004F5527">
        <w:rPr>
          <w:rFonts w:ascii="Calibri" w:hAnsi="Calibri" w:cs="Calibri"/>
          <w:kern w:val="0"/>
        </w:rPr>
        <w:fldChar w:fldCharType="begin">
          <w:fldData xml:space="preserve">PEVuZE5vdGU+PENpdGU+PEF1dGhvcj5XZWlicmljaDwvQXV0aG9yPjxZZWFyPjIwMDI8L1llYXI+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</w:fldData>
        </w:fldChar>
      </w:r>
      <w:r w:rsidR="00472D2B" w:rsidRPr="004F5527">
        <w:rPr>
          <w:rFonts w:ascii="Calibri" w:hAnsi="Calibri" w:cs="Calibri"/>
          <w:kern w:val="0"/>
        </w:rPr>
        <w:instrText xml:space="preserve"> ADDIN EN.CITE.DATA </w:instrText>
      </w:r>
      <w:r w:rsidR="00472D2B" w:rsidRPr="004F5527">
        <w:rPr>
          <w:rFonts w:ascii="Calibri" w:hAnsi="Calibri" w:cs="Calibri"/>
          <w:kern w:val="0"/>
        </w:rPr>
      </w:r>
      <w:r w:rsidR="00472D2B" w:rsidRPr="004F5527">
        <w:rPr>
          <w:rFonts w:ascii="Calibri" w:hAnsi="Calibri" w:cs="Calibri"/>
          <w:kern w:val="0"/>
        </w:rPr>
        <w:fldChar w:fldCharType="end"/>
      </w:r>
      <w:r w:rsidR="00396D2F" w:rsidRPr="004F5527">
        <w:rPr>
          <w:rFonts w:ascii="Calibri" w:hAnsi="Calibri" w:cs="Calibri"/>
          <w:kern w:val="0"/>
        </w:rPr>
      </w:r>
      <w:r w:rsidR="00396D2F" w:rsidRPr="004F5527">
        <w:rPr>
          <w:rFonts w:ascii="Calibri" w:hAnsi="Calibri" w:cs="Calibri"/>
          <w:kern w:val="0"/>
        </w:rPr>
        <w:fldChar w:fldCharType="separate"/>
      </w:r>
      <w:r w:rsidR="00396D2F" w:rsidRPr="004F5527">
        <w:rPr>
          <w:rFonts w:ascii="Calibri" w:hAnsi="Calibri" w:cs="Calibri"/>
          <w:kern w:val="0"/>
          <w:vertAlign w:val="superscript"/>
        </w:rPr>
        <w:t>7</w:t>
      </w:r>
      <w:r w:rsidR="00396D2F" w:rsidRPr="004F5527">
        <w:rPr>
          <w:rFonts w:ascii="Calibri" w:hAnsi="Calibri" w:cs="Calibri"/>
          <w:kern w:val="0"/>
        </w:rPr>
        <w:fldChar w:fldCharType="end"/>
      </w:r>
      <w:r w:rsidRPr="004F5527">
        <w:rPr>
          <w:rFonts w:ascii="Calibri" w:hAnsi="Calibri" w:cs="Calibri"/>
          <w:kern w:val="0"/>
        </w:rPr>
        <w:t>, the type of centrifuge preparation method</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&lt;EndNote&gt;&lt;Cite&gt;&lt;Author&gt;Landesberg&lt;/Author&gt;&lt;Year&gt;2000&lt;/Year&gt;&lt;RecNum&gt;9&lt;/RecNum&gt;&lt;DisplayText&gt;&lt;style face="superscript"&gt;8&lt;/style&gt;&lt;/DisplayText&gt;&lt;record&gt;&lt;rec-number&gt;9&lt;/rec-number&gt;&lt;foreign-keys&gt;&lt;key app="EN" db-id="fp9wdwpxbs0vpre959xxrs9npav5fvxar02w" timestamp="0"&gt;9&lt;/key&gt;&lt;/foreign-keys&gt;&lt;ref-type name="Journal Article"&gt;17&lt;/ref-type&gt;&lt;contributors&gt;&lt;authors&gt;&lt;author&gt;Landesberg, R&lt;/author&gt;&lt;author&gt;Roy, M&lt;/author&gt;&lt;author&gt;Glickman, R. S.&lt;/author&gt;&lt;/authors&gt;&lt;/contributors&gt;&lt;titles&gt;&lt;title&gt;Quantification of growth factor levels using a simplified method of platelet-rich plasma gel preparation&lt;/title&gt;&lt;secondary-title&gt;Journal of Oral &amp;amp; Maxillofacial Surgery&lt;/secondary-title&gt;&lt;/titles&gt;&lt;pages&gt;297-300&lt;/pages&gt;&lt;volume&gt;58&lt;/volume&gt;&lt;number&gt;3&lt;/number&gt;&lt;keywords&gt;&lt;keyword&gt;Humans&lt;/keyword&gt;&lt;keyword&gt;Blood Platelets&lt;/keyword&gt;&lt;keyword&gt;Thrombin&lt;/keyword&gt;&lt;keyword&gt;Platelet-Derived Growth Factor&lt;/keyword&gt;&lt;keyword&gt;Transforming Growth Factor beta&lt;/keyword&gt;&lt;keyword&gt;Tissue Adhesives&lt;/keyword&gt;&lt;keyword&gt;Gels&lt;/keyword&gt;&lt;keyword&gt;Bone Transplantation&lt;/keyword&gt;&lt;keyword&gt;Centrifugation&lt;/keyword&gt;&lt;keyword&gt;Platelet Count&lt;/keyword&gt;&lt;/keywords&gt;&lt;dates&gt;&lt;year&gt;2000&lt;/year&gt;&lt;/dates&gt;&lt;urls&gt;&lt;/urls&gt;&lt;/record&gt;&lt;/Cite&gt;&lt;/EndNote&gt;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8</w:t>
      </w:r>
      <w:r w:rsidR="00396D2F" w:rsidRPr="004F5527">
        <w:rPr>
          <w:rFonts w:ascii="Calibri" w:hAnsi="Calibri" w:cs="Calibri"/>
          <w:kern w:val="0"/>
        </w:rPr>
        <w:fldChar w:fldCharType="end"/>
      </w:r>
      <w:r w:rsidRPr="004F5527">
        <w:rPr>
          <w:rFonts w:ascii="Calibri" w:hAnsi="Calibri" w:cs="Calibri"/>
          <w:kern w:val="0"/>
        </w:rPr>
        <w:t>, and the use of anticoagulants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&lt;EndNote&gt;&lt;Cite&gt;&lt;Author&gt;Wasterlain&lt;/Author&gt;&lt;Year&gt;2012&lt;/Year&gt;&lt;RecNum&gt;15&lt;/RecNum&gt;&lt;DisplayText&gt;&lt;style face="superscript"&gt;9&lt;/style&gt;&lt;/DisplayText&gt;&lt;record&gt;&lt;rec-number&gt;15&lt;/rec-number&gt;&lt;foreign-keys&gt;&lt;key app="EN" db-id="fp9wdwpxbs0vpre959xxrs9npav5fvxar02w" timestamp="0"&gt;15&lt;/key&gt;&lt;/foreign-keys&gt;&lt;ref-type name="Journal Article"&gt;17&lt;/ref-type&gt;&lt;contributors&gt;&lt;authors&gt;&lt;author&gt;Wasterlain, Amy S.&lt;/author&gt;&lt;author&gt;Braun, Hillary J.&lt;/author&gt;&lt;author&gt;Dragoo, Jason L.&lt;/author&gt;&lt;/authors&gt;&lt;/contributors&gt;&lt;titles&gt;&lt;title&gt;Contents and formulations of platelet-rich plasma&lt;/title&gt;&lt;secondary-title&gt;Operative Techniques in Orthopaedics&lt;/secondary-title&gt;&lt;/titles&gt;&lt;pages&gt;33-42&lt;/pages&gt;&lt;volume&gt;22&lt;/volume&gt;&lt;number&gt;1&lt;/number&gt;&lt;keywords&gt;&lt;keyword&gt;platelet-rich plasma&lt;/keyword&gt;&lt;keyword&gt;contents&lt;/keyword&gt;&lt;keyword&gt;mechanism&lt;/keyword&gt;&lt;keyword&gt;composition&lt;/keyword&gt;&lt;keyword&gt;formulation&lt;/keyword&gt;&lt;/keywords&gt;&lt;dates&gt;&lt;year&gt;2012&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9</w:t>
      </w:r>
      <w:r w:rsidR="00396D2F" w:rsidRPr="004F5527">
        <w:rPr>
          <w:rFonts w:ascii="Calibri" w:hAnsi="Calibri" w:cs="Calibri"/>
          <w:kern w:val="0"/>
        </w:rPr>
        <w:fldChar w:fldCharType="end"/>
      </w:r>
      <w:r w:rsidRPr="004F5527">
        <w:rPr>
          <w:rFonts w:ascii="Calibri" w:hAnsi="Calibri" w:cs="Calibri"/>
          <w:kern w:val="0"/>
        </w:rPr>
        <w:t xml:space="preserve"> and activators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&lt;EndNote&gt;&lt;Cite&gt;&lt;Author&gt;Gobbi&lt;/Author&gt;&lt;Year&gt;2012&lt;/Year&gt;&lt;RecNum&gt;8&lt;/RecNum&gt;&lt;DisplayText&gt;&lt;style face="superscript"&gt;10&lt;/style&gt;&lt;/DisplayText&gt;&lt;record&gt;&lt;rec-number&gt;8&lt;/rec-number&gt;&lt;foreign-keys&gt;&lt;key app="EN" db-id="fp9wdwpxbs0vpre959xxrs9npav5fvxar02w" timestamp="0"&gt;8&lt;/key&gt;&lt;/foreign-keys&gt;&lt;ref-type name="Journal Article"&gt;17&lt;/ref-type&gt;&lt;contributors&gt;&lt;authors&gt;&lt;author&gt;Gobbi, Giuliana&lt;/author&gt;&lt;author&gt;Vitale, Marco&lt;/author&gt;&lt;/authors&gt;&lt;/contributors&gt;&lt;titles&gt;&lt;title&gt;Platelet rich plasma for biological therapy: applications and limits&lt;/title&gt;&lt;secondary-title&gt;Operative Techniques in Orthopaedics&lt;/secondary-title&gt;&lt;/titles&gt;&lt;pages&gt;10-15&lt;/pages&gt;&lt;volume&gt;22&lt;/volume&gt;&lt;number&gt;1&lt;/number&gt;&lt;keywords&gt;&lt;keyword&gt;platelets&lt;/keyword&gt;&lt;keyword&gt;PRP&lt;/keyword&gt;&lt;keyword&gt;growth factors&lt;/keyword&gt;&lt;keyword&gt;tissue regeneration&lt;/keyword&gt;&lt;/keywords&gt;&lt;dates&gt;&lt;year&gt;2012&lt;/year&gt;&lt;/dates&gt;&lt;urls&gt;&lt;/urls&gt;&lt;/record&gt;&lt;/Cite&gt;&lt;/EndNote&gt;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10</w:t>
      </w:r>
      <w:r w:rsidR="00396D2F" w:rsidRPr="004F5527">
        <w:rPr>
          <w:rFonts w:ascii="Calibri" w:hAnsi="Calibri" w:cs="Calibri"/>
          <w:kern w:val="0"/>
        </w:rPr>
        <w:fldChar w:fldCharType="end"/>
      </w:r>
      <w:r w:rsidRPr="004F5527">
        <w:rPr>
          <w:rFonts w:ascii="Calibri" w:hAnsi="Calibri" w:cs="Calibri"/>
          <w:kern w:val="0"/>
        </w:rPr>
        <w:t xml:space="preserve">. </w:t>
      </w:r>
      <w:bookmarkStart w:id="50" w:name="OLE_LINK155"/>
      <w:bookmarkStart w:id="51" w:name="OLE_LINK156"/>
      <w:r w:rsidRPr="004F5527">
        <w:rPr>
          <w:rStyle w:val="apple-converted-space"/>
          <w:rFonts w:ascii="Calibri" w:hAnsi="Calibri" w:cs="Calibri" w:hint="eastAsia"/>
          <w:szCs w:val="21"/>
        </w:rPr>
        <w:t>T</w:t>
      </w:r>
      <w:r w:rsidRPr="004F5527">
        <w:rPr>
          <w:rStyle w:val="apple-converted-space"/>
          <w:rFonts w:ascii="Calibri" w:hAnsi="Calibri" w:cs="Calibri"/>
          <w:szCs w:val="21"/>
        </w:rPr>
        <w:t xml:space="preserve">here are </w:t>
      </w:r>
      <w:r w:rsidRPr="004F5527">
        <w:rPr>
          <w:rStyle w:val="apple-converted-space"/>
          <w:rFonts w:ascii="Calibri" w:hAnsi="Calibri" w:cs="Calibri" w:hint="eastAsia"/>
          <w:szCs w:val="21"/>
        </w:rPr>
        <w:t xml:space="preserve">roughly </w:t>
      </w:r>
      <w:r w:rsidRPr="004F5527">
        <w:rPr>
          <w:rStyle w:val="apple-converted-space"/>
          <w:rFonts w:ascii="Calibri" w:hAnsi="Calibri" w:cs="Calibri"/>
          <w:szCs w:val="21"/>
        </w:rPr>
        <w:t>3 types centrifug</w:t>
      </w:r>
      <w:r w:rsidRPr="004F5527">
        <w:rPr>
          <w:rStyle w:val="apple-converted-space"/>
          <w:rFonts w:ascii="Calibri" w:hAnsi="Calibri" w:cs="Calibri" w:hint="eastAsia"/>
          <w:szCs w:val="21"/>
        </w:rPr>
        <w:t>al</w:t>
      </w:r>
      <w:r w:rsidRPr="004F5527">
        <w:rPr>
          <w:rStyle w:val="apple-converted-space"/>
          <w:rFonts w:ascii="Calibri" w:hAnsi="Calibri" w:cs="Calibri"/>
          <w:szCs w:val="21"/>
        </w:rPr>
        <w:t xml:space="preserve"> methods </w:t>
      </w:r>
      <w:r w:rsidRPr="004F5527">
        <w:rPr>
          <w:rStyle w:val="apple-converted-space"/>
          <w:rFonts w:ascii="Calibri" w:hAnsi="Calibri" w:cs="Calibri" w:hint="eastAsia"/>
          <w:szCs w:val="21"/>
        </w:rPr>
        <w:t xml:space="preserve">to </w:t>
      </w:r>
      <w:r w:rsidRPr="004F5527">
        <w:rPr>
          <w:rStyle w:val="apple-converted-space"/>
          <w:rFonts w:ascii="Calibri" w:hAnsi="Calibri" w:cs="Calibri"/>
          <w:szCs w:val="21"/>
        </w:rPr>
        <w:t>prepare PRP.</w:t>
      </w:r>
      <w:r w:rsidRPr="004F5527">
        <w:rPr>
          <w:rFonts w:ascii="Calibri" w:hAnsi="Calibri" w:cs="Calibri"/>
          <w:kern w:val="0"/>
        </w:rPr>
        <w:t xml:space="preserve"> Manual centrifugation, </w:t>
      </w:r>
      <w:bookmarkStart w:id="52" w:name="OLE_LINK80"/>
      <w:bookmarkStart w:id="53" w:name="OLE_LINK81"/>
      <w:r w:rsidRPr="004F5527">
        <w:rPr>
          <w:rFonts w:ascii="Calibri" w:hAnsi="Calibri" w:cs="Calibri"/>
          <w:kern w:val="0"/>
        </w:rPr>
        <w:t>equipment-based centrifugation, or plasma filtration</w:t>
      </w:r>
      <w:bookmarkEnd w:id="52"/>
      <w:bookmarkEnd w:id="53"/>
      <w:r w:rsidRPr="004F5527">
        <w:rPr>
          <w:rFonts w:ascii="Calibri" w:hAnsi="Calibri" w:cs="Calibri"/>
          <w:kern w:val="0"/>
        </w:rPr>
        <w:t xml:space="preserve"> techniques</w:t>
      </w:r>
      <w:bookmarkEnd w:id="50"/>
      <w:bookmarkEnd w:id="51"/>
      <w:r w:rsidRPr="004F5527">
        <w:rPr>
          <w:rFonts w:ascii="Calibri" w:hAnsi="Calibri" w:cs="Calibri"/>
          <w:kern w:val="0"/>
        </w:rPr>
        <w:t xml:space="preserve"> are available, although manual and equipment-based methods are the most commonly used. The manual method requires the least equipment, is convenient, is low cost, and is simple to perform </w:t>
      </w:r>
      <w:bookmarkStart w:id="54" w:name="OLE_LINK78"/>
      <w:bookmarkStart w:id="55" w:name="OLE_LINK79"/>
      <w:bookmarkStart w:id="56" w:name="OLE_LINK92"/>
      <w:bookmarkStart w:id="57" w:name="OLE_LINK52"/>
      <w:bookmarkStart w:id="58" w:name="OLE_LINK53"/>
      <w:r w:rsidRPr="004F5527">
        <w:rPr>
          <w:rFonts w:ascii="Calibri" w:hAnsi="Calibri" w:cs="Calibri"/>
          <w:kern w:val="0"/>
        </w:rPr>
        <w:t>(</w:t>
      </w:r>
      <w:r w:rsidR="004F5527" w:rsidRPr="004F5527">
        <w:rPr>
          <w:rFonts w:ascii="Calibri" w:hAnsi="Calibri" w:cs="Calibri"/>
          <w:b/>
          <w:kern w:val="0"/>
        </w:rPr>
        <w:t>Figure 1</w:t>
      </w:r>
      <w:r w:rsidRPr="004F5527">
        <w:rPr>
          <w:rFonts w:ascii="Calibri" w:hAnsi="Calibri" w:cs="Calibri"/>
          <w:kern w:val="0"/>
        </w:rPr>
        <w:t>).</w:t>
      </w:r>
      <w:bookmarkEnd w:id="54"/>
      <w:bookmarkEnd w:id="55"/>
      <w:bookmarkEnd w:id="56"/>
      <w:r w:rsidRPr="004F5527">
        <w:rPr>
          <w:rFonts w:ascii="Calibri" w:hAnsi="Calibri" w:cs="Calibri"/>
          <w:kern w:val="0"/>
        </w:rPr>
        <w:t xml:space="preserve"> </w:t>
      </w:r>
      <w:bookmarkStart w:id="59" w:name="OLE_LINK68"/>
      <w:bookmarkStart w:id="60" w:name="OLE_LINK69"/>
      <w:bookmarkStart w:id="61" w:name="OLE_LINK74"/>
      <w:bookmarkStart w:id="62" w:name="OLE_LINK75"/>
      <w:r w:rsidRPr="004F5527">
        <w:rPr>
          <w:rFonts w:ascii="Calibri" w:hAnsi="Calibri" w:cs="Calibri"/>
          <w:kern w:val="0"/>
        </w:rPr>
        <w:t>PRP is prepared by performance of manual centrifugation</w:t>
      </w:r>
      <w:bookmarkEnd w:id="59"/>
      <w:bookmarkEnd w:id="60"/>
      <w:r w:rsidRPr="004F5527">
        <w:rPr>
          <w:rFonts w:ascii="Calibri" w:hAnsi="Calibri" w:cs="Calibri"/>
          <w:kern w:val="0"/>
        </w:rPr>
        <w:t xml:space="preserve"> twice. </w:t>
      </w:r>
      <w:bookmarkEnd w:id="61"/>
      <w:bookmarkEnd w:id="62"/>
      <w:r w:rsidRPr="004F5527">
        <w:rPr>
          <w:rFonts w:ascii="Calibri" w:hAnsi="Calibri" w:cs="Calibri"/>
          <w:kern w:val="0"/>
        </w:rPr>
        <w:t xml:space="preserve">Mixed peripheral blood and anticoagulant are centrifuged to separate hemocytes from plasma and blood platelets. After discarding the red blood cells on the bottom layer, the supernatant liquid is centrifuged for re-separation, dividing it into supernatant platelet-poor plasma, middle PRP, and </w:t>
      </w:r>
      <w:proofErr w:type="spellStart"/>
      <w:r w:rsidRPr="004F5527">
        <w:rPr>
          <w:rFonts w:ascii="Calibri" w:hAnsi="Calibri" w:cs="Calibri"/>
          <w:kern w:val="0"/>
        </w:rPr>
        <w:t>subnatant</w:t>
      </w:r>
      <w:proofErr w:type="spellEnd"/>
      <w:r w:rsidRPr="004F5527">
        <w:rPr>
          <w:rFonts w:ascii="Calibri" w:hAnsi="Calibri" w:cs="Calibri"/>
          <w:kern w:val="0"/>
        </w:rPr>
        <w:t xml:space="preserve"> residual red blood cells. </w:t>
      </w:r>
      <w:bookmarkStart w:id="63" w:name="OLE_LINK76"/>
      <w:bookmarkStart w:id="64" w:name="OLE_LINK77"/>
      <w:r w:rsidRPr="004F5527">
        <w:rPr>
          <w:rFonts w:ascii="Calibri" w:hAnsi="Calibri" w:cs="Calibri"/>
          <w:kern w:val="0"/>
        </w:rPr>
        <w:t>The middle layer is used for knee joint cavity injection (if the quantity is insufficient, part of the supernatant can be drawn).</w:t>
      </w:r>
      <w:bookmarkEnd w:id="63"/>
      <w:bookmarkEnd w:id="64"/>
      <w:r w:rsidRPr="004F5527">
        <w:rPr>
          <w:rFonts w:ascii="Calibri" w:hAnsi="Calibri" w:cs="Calibri"/>
          <w:kern w:val="0"/>
        </w:rPr>
        <w:t xml:space="preserve"> Evaluations of the method include assessments of blood platelet concentration and clinical outcomes. </w:t>
      </w:r>
    </w:p>
    <w:p w14:paraId="6B94DA94" w14:textId="77777777" w:rsidR="004F5527" w:rsidRPr="004F5527" w:rsidRDefault="004F5527" w:rsidP="004F5527">
      <w:pPr>
        <w:widowControl/>
        <w:autoSpaceDE w:val="0"/>
        <w:autoSpaceDN w:val="0"/>
        <w:adjustRightInd w:val="0"/>
        <w:jc w:val="left"/>
        <w:rPr>
          <w:rFonts w:ascii="Calibri" w:hAnsi="Calibri" w:cs="Calibri"/>
          <w:kern w:val="0"/>
        </w:rPr>
      </w:pPr>
    </w:p>
    <w:p w14:paraId="446A41AD" w14:textId="4869B9D1" w:rsidR="00D156B3" w:rsidRPr="004F5527" w:rsidRDefault="00D156B3" w:rsidP="004F5527">
      <w:pPr>
        <w:widowControl/>
        <w:autoSpaceDE w:val="0"/>
        <w:autoSpaceDN w:val="0"/>
        <w:adjustRightInd w:val="0"/>
        <w:jc w:val="left"/>
        <w:rPr>
          <w:rFonts w:ascii="Calibri" w:hAnsi="Calibri" w:cs="Calibri"/>
          <w:kern w:val="0"/>
        </w:rPr>
      </w:pPr>
      <w:bookmarkStart w:id="65" w:name="OLE_LINK70"/>
      <w:bookmarkStart w:id="66" w:name="OLE_LINK71"/>
      <w:bookmarkStart w:id="67" w:name="OLE_LINK112"/>
      <w:bookmarkStart w:id="68" w:name="OLE_LINK113"/>
      <w:bookmarkEnd w:id="57"/>
      <w:bookmarkEnd w:id="58"/>
      <w:r w:rsidRPr="004F5527">
        <w:rPr>
          <w:rFonts w:ascii="Calibri" w:hAnsi="Calibri" w:cs="Calibri"/>
          <w:kern w:val="0"/>
        </w:rPr>
        <w:t>The reporting of PRP preparation protocols in clinical studies is highly inconsistent, and the majority of studies do not provide sufficient information to allow the protocol to be reproduced</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&lt;EndNote&gt;&lt;Cite&gt;&lt;Author&gt;Chahla&lt;/Author&gt;&lt;Year&gt;2017&lt;/Year&gt;&lt;RecNum&gt;6&lt;/RecNum&gt;&lt;DisplayText&gt;&lt;style face="superscript"&gt;11&lt;/style&gt;&lt;/DisplayText&gt;&lt;record&gt;&lt;rec-number&gt;6&lt;/rec-number&gt;&lt;foreign-keys&gt;&lt;key app="EN" db-id="fp9wdwpxbs0vpre959xxrs9npav5fvxar02w" timestamp="0"&gt;6&lt;/key&gt;&lt;/foreign-keys&gt;&lt;ref-type name="Journal Article"&gt;17&lt;/ref-type&gt;&lt;contributors&gt;&lt;authors&gt;&lt;author&gt;Chahla, J.&lt;/author&gt;&lt;author&gt;Cinque, M. E.&lt;/author&gt;&lt;author&gt;Piuzzi, N. S.&lt;/author&gt;&lt;author&gt;Mannava, S.&lt;/author&gt;&lt;author&gt;Geeslin, A. G.&lt;/author&gt;&lt;author&gt;Murray, I. R.&lt;/author&gt;&lt;author&gt;Dornan, G. J.&lt;/author&gt;&lt;author&gt;Muschler, G. F.&lt;/author&gt;&lt;author&gt;Laprade, R. F.&lt;/author&gt;&lt;/authors&gt;&lt;/contributors&gt;&lt;titles&gt;&lt;title&gt;A call for standardization in platelet-rich plasma preparation protocols and composition reporting: a systematic review of the  clinical orthopaedic literature&lt;/title&gt;&lt;secondary-title&gt;Journal of Bone &amp;amp; Joint Surgery-american Volume&lt;/secondary-title&gt;&lt;/titles&gt;&lt;pages&gt;1769-1779&lt;/pages&gt;&lt;volume&gt;99&lt;/volume&gt;&lt;number&gt;20&lt;/number&gt;&lt;dates&gt;&lt;year&gt;2017&lt;/year&gt;&lt;/dates&gt;&lt;urls&gt;&lt;/urls&gt;&lt;/record&gt;&lt;/Cite&gt;&lt;/EndNote&gt;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11</w:t>
      </w:r>
      <w:r w:rsidR="00396D2F" w:rsidRPr="004F5527">
        <w:rPr>
          <w:rFonts w:ascii="Calibri" w:hAnsi="Calibri" w:cs="Calibri"/>
          <w:kern w:val="0"/>
        </w:rPr>
        <w:fldChar w:fldCharType="end"/>
      </w:r>
      <w:r w:rsidRPr="004F5527">
        <w:rPr>
          <w:rFonts w:ascii="Calibri" w:hAnsi="Calibri" w:cs="Calibri"/>
          <w:kern w:val="0"/>
        </w:rPr>
        <w:t xml:space="preserve">. </w:t>
      </w:r>
      <w:bookmarkStart w:id="69" w:name="OLE_LINK72"/>
      <w:bookmarkStart w:id="70" w:name="OLE_LINK73"/>
      <w:bookmarkEnd w:id="65"/>
      <w:bookmarkEnd w:id="66"/>
      <w:r w:rsidRPr="004F5527">
        <w:rPr>
          <w:rFonts w:ascii="Calibri" w:hAnsi="Calibri" w:cs="Calibri"/>
          <w:kern w:val="0"/>
        </w:rPr>
        <w:t>Here</w:t>
      </w:r>
      <w:r w:rsidR="004F5527" w:rsidRPr="004F5527">
        <w:rPr>
          <w:rFonts w:ascii="Calibri" w:hAnsi="Calibri" w:cs="Calibri"/>
          <w:kern w:val="0"/>
        </w:rPr>
        <w:t>,</w:t>
      </w:r>
      <w:r w:rsidRPr="004F5527">
        <w:rPr>
          <w:rFonts w:ascii="Calibri" w:hAnsi="Calibri" w:cs="Calibri"/>
          <w:kern w:val="0"/>
        </w:rPr>
        <w:t xml:space="preserve"> we describe a reproducible method of preparing PRP and treatment of KOA with PRP intra-articular injection, with evaluation of the outcome.</w:t>
      </w:r>
      <w:bookmarkEnd w:id="69"/>
      <w:bookmarkEnd w:id="70"/>
      <w:r w:rsidRPr="004F5527">
        <w:rPr>
          <w:rFonts w:ascii="Calibri" w:hAnsi="Calibri" w:cs="Calibri"/>
          <w:kern w:val="0"/>
        </w:rPr>
        <w:t xml:space="preserve"> </w:t>
      </w:r>
      <w:bookmarkStart w:id="71" w:name="OLE_LINK84"/>
      <w:bookmarkStart w:id="72" w:name="OLE_LINK85"/>
      <w:r w:rsidR="00CB3B47" w:rsidRPr="004F5527">
        <w:rPr>
          <w:rFonts w:ascii="Calibri" w:eastAsia="SimSun" w:hAnsi="Calibri" w:cs="Calibri"/>
          <w:kern w:val="0"/>
          <w:szCs w:val="21"/>
          <w:shd w:val="clear" w:color="auto" w:fill="FFFFFF"/>
        </w:rPr>
        <w:t xml:space="preserve">Inclusion criteria </w:t>
      </w:r>
      <w:r w:rsidR="00CB3B47" w:rsidRPr="004F5527">
        <w:rPr>
          <w:rFonts w:ascii="Calibri" w:eastAsia="SimSun" w:hAnsi="Calibri" w:cs="Calibri" w:hint="eastAsia"/>
          <w:kern w:val="0"/>
          <w:szCs w:val="21"/>
          <w:shd w:val="clear" w:color="auto" w:fill="FFFFFF"/>
        </w:rPr>
        <w:t>were</w:t>
      </w:r>
      <w:r w:rsidRPr="004F5527">
        <w:rPr>
          <w:rFonts w:ascii="Calibri" w:eastAsia="SimSun" w:hAnsi="Calibri" w:cs="Calibri" w:hint="eastAsia"/>
          <w:kern w:val="0"/>
          <w:szCs w:val="21"/>
          <w:shd w:val="clear" w:color="auto" w:fill="FFFFFF"/>
        </w:rPr>
        <w:t xml:space="preserve"> patients</w:t>
      </w:r>
      <w:r w:rsidRPr="004F5527">
        <w:rPr>
          <w:rFonts w:ascii="Calibri" w:eastAsia="SimSun" w:hAnsi="Calibri" w:cs="Calibri"/>
          <w:kern w:val="0"/>
          <w:szCs w:val="21"/>
          <w:shd w:val="clear" w:color="auto" w:fill="FFFFFF"/>
        </w:rPr>
        <w:t xml:space="preserve"> with knee osteoarthritis who</w:t>
      </w:r>
      <w:r w:rsidRPr="004F5527">
        <w:rPr>
          <w:rFonts w:ascii="Calibri" w:eastAsia="SimSun" w:hAnsi="Calibri" w:cs="Calibri" w:hint="eastAsia"/>
          <w:kern w:val="0"/>
          <w:szCs w:val="21"/>
          <w:shd w:val="clear" w:color="auto" w:fill="FFFFFF"/>
        </w:rPr>
        <w:t xml:space="preserve"> have</w:t>
      </w:r>
      <w:r w:rsidRPr="004F5527">
        <w:rPr>
          <w:rFonts w:ascii="Calibri" w:eastAsia="SimSun" w:hAnsi="Calibri" w:cs="Calibri"/>
          <w:kern w:val="0"/>
          <w:szCs w:val="21"/>
          <w:shd w:val="clear" w:color="auto" w:fill="FFFFFF"/>
        </w:rPr>
        <w:t xml:space="preserve"> poor pain relief for simple analgesic medication (such as acetaminophen) and conservative treatment.</w:t>
      </w:r>
      <w:r w:rsidR="00CB3B47" w:rsidRPr="004F5527">
        <w:rPr>
          <w:rFonts w:ascii="Calibri" w:eastAsia="SimSun" w:hAnsi="Calibri" w:cs="Calibri"/>
          <w:kern w:val="0"/>
          <w:szCs w:val="21"/>
          <w:shd w:val="clear" w:color="auto" w:fill="FFFFFF"/>
        </w:rPr>
        <w:t xml:space="preserve"> </w:t>
      </w:r>
      <w:r w:rsidRPr="004F5527">
        <w:rPr>
          <w:rFonts w:ascii="Calibri" w:eastAsia="SimSun" w:hAnsi="Calibri" w:cs="Calibri" w:hint="eastAsia"/>
          <w:kern w:val="0"/>
          <w:szCs w:val="21"/>
          <w:shd w:val="clear" w:color="auto" w:fill="FFFFFF"/>
        </w:rPr>
        <w:t xml:space="preserve">Exclusion </w:t>
      </w:r>
      <w:r w:rsidR="00CB3B47" w:rsidRPr="004F5527">
        <w:rPr>
          <w:rFonts w:ascii="Calibri" w:eastAsia="SimSun" w:hAnsi="Calibri" w:cs="Calibri"/>
          <w:kern w:val="0"/>
          <w:szCs w:val="21"/>
          <w:shd w:val="clear" w:color="auto" w:fill="FFFFFF"/>
        </w:rPr>
        <w:t>criteria included</w:t>
      </w:r>
      <w:r w:rsidRPr="004F5527">
        <w:rPr>
          <w:rFonts w:ascii="Calibri" w:eastAsia="SimSun" w:hAnsi="Calibri" w:cs="Calibri"/>
          <w:kern w:val="0"/>
          <w:szCs w:val="21"/>
          <w:shd w:val="clear" w:color="auto" w:fill="FFFFFF"/>
        </w:rPr>
        <w:t xml:space="preserve"> </w:t>
      </w:r>
      <w:r w:rsidRPr="004F5527">
        <w:rPr>
          <w:rFonts w:ascii="Calibri" w:eastAsia="SimSun" w:hAnsi="Calibri" w:cs="Calibri" w:hint="eastAsia"/>
          <w:kern w:val="0"/>
          <w:szCs w:val="21"/>
          <w:shd w:val="clear" w:color="auto" w:fill="FFFFFF"/>
        </w:rPr>
        <w:t>patien</w:t>
      </w:r>
      <w:r w:rsidRPr="004F5527">
        <w:rPr>
          <w:rFonts w:ascii="Calibri" w:eastAsia="SimSun" w:hAnsi="Calibri" w:cs="Calibri"/>
          <w:kern w:val="0"/>
          <w:szCs w:val="21"/>
          <w:shd w:val="clear" w:color="auto" w:fill="FFFFFF"/>
        </w:rPr>
        <w:t>t</w:t>
      </w:r>
      <w:r w:rsidRPr="004F5527">
        <w:rPr>
          <w:rFonts w:ascii="Calibri" w:eastAsia="SimSun" w:hAnsi="Calibri" w:cs="Calibri" w:hint="eastAsia"/>
          <w:kern w:val="0"/>
          <w:szCs w:val="21"/>
          <w:shd w:val="clear" w:color="auto" w:fill="FFFFFF"/>
        </w:rPr>
        <w:t>s</w:t>
      </w:r>
      <w:r w:rsidRPr="004F5527">
        <w:rPr>
          <w:rFonts w:ascii="Calibri" w:eastAsia="SimSun" w:hAnsi="Calibri" w:cs="Calibri"/>
          <w:kern w:val="0"/>
          <w:szCs w:val="21"/>
          <w:shd w:val="clear" w:color="auto" w:fill="FFFFFF"/>
        </w:rPr>
        <w:t xml:space="preserve"> with </w:t>
      </w:r>
      <w:r w:rsidRPr="004F5527">
        <w:rPr>
          <w:rFonts w:ascii="Calibri" w:eastAsia="SimSun" w:hAnsi="Calibri" w:cs="Calibri" w:hint="eastAsia"/>
          <w:kern w:val="0"/>
          <w:szCs w:val="21"/>
          <w:shd w:val="clear" w:color="auto" w:fill="FFFFFF"/>
        </w:rPr>
        <w:t>venous</w:t>
      </w:r>
      <w:r w:rsidRPr="004F5527">
        <w:rPr>
          <w:rFonts w:ascii="Calibri" w:eastAsia="SimSun" w:hAnsi="Calibri" w:cs="Calibri"/>
          <w:kern w:val="0"/>
          <w:szCs w:val="21"/>
          <w:shd w:val="clear" w:color="auto" w:fill="FFFFFF"/>
        </w:rPr>
        <w:t xml:space="preserve"> return or lymphatic drainage disorder; patients with </w:t>
      </w:r>
      <w:r w:rsidRPr="004F5527">
        <w:rPr>
          <w:rFonts w:ascii="Calibri" w:eastAsia="SimSun" w:hAnsi="Calibri" w:cs="Calibri" w:hint="eastAsia"/>
          <w:kern w:val="0"/>
          <w:szCs w:val="21"/>
          <w:shd w:val="clear" w:color="auto" w:fill="FFFFFF"/>
        </w:rPr>
        <w:t xml:space="preserve">knee </w:t>
      </w:r>
      <w:r w:rsidRPr="004F5527">
        <w:rPr>
          <w:rFonts w:ascii="Calibri" w:eastAsia="SimSun" w:hAnsi="Calibri" w:cs="Calibri"/>
          <w:kern w:val="0"/>
          <w:szCs w:val="21"/>
          <w:shd w:val="clear" w:color="auto" w:fill="FFFFFF"/>
        </w:rPr>
        <w:t>joint infection</w:t>
      </w:r>
      <w:r w:rsidRPr="004F5527">
        <w:rPr>
          <w:rFonts w:ascii="Calibri" w:eastAsia="SimSun" w:hAnsi="Calibri" w:cs="Calibri" w:hint="eastAsia"/>
          <w:kern w:val="0"/>
          <w:szCs w:val="21"/>
          <w:shd w:val="clear" w:color="auto" w:fill="FFFFFF"/>
        </w:rPr>
        <w:t>s</w:t>
      </w:r>
      <w:r w:rsidRPr="004F5527">
        <w:rPr>
          <w:rFonts w:ascii="Calibri" w:eastAsia="SimSun" w:hAnsi="Calibri" w:cs="Calibri"/>
          <w:kern w:val="0"/>
          <w:szCs w:val="21"/>
          <w:shd w:val="clear" w:color="auto" w:fill="FFFFFF"/>
        </w:rPr>
        <w:t>; patients with</w:t>
      </w:r>
      <w:r w:rsidRPr="004F5527">
        <w:rPr>
          <w:rFonts w:ascii="Calibri" w:eastAsia="SimSun" w:hAnsi="Calibri" w:cs="Calibri" w:hint="eastAsia"/>
          <w:kern w:val="0"/>
          <w:szCs w:val="21"/>
          <w:shd w:val="clear" w:color="auto" w:fill="FFFFFF"/>
        </w:rPr>
        <w:t xml:space="preserve"> </w:t>
      </w:r>
      <w:r w:rsidRPr="004F5527">
        <w:rPr>
          <w:rFonts w:ascii="Calibri" w:eastAsia="SimSun" w:hAnsi="Calibri" w:cs="Calibri"/>
          <w:kern w:val="0"/>
          <w:szCs w:val="21"/>
          <w:shd w:val="clear" w:color="auto" w:fill="FFFFFF"/>
        </w:rPr>
        <w:t>a dermatos</w:t>
      </w:r>
      <w:r w:rsidRPr="004F5527">
        <w:rPr>
          <w:rFonts w:ascii="Calibri" w:eastAsia="SimSun" w:hAnsi="Calibri" w:cs="Calibri" w:hint="eastAsia"/>
          <w:kern w:val="0"/>
          <w:szCs w:val="21"/>
          <w:shd w:val="clear" w:color="auto" w:fill="FFFFFF"/>
        </w:rPr>
        <w:t>is or</w:t>
      </w:r>
      <w:r w:rsidRPr="004F5527">
        <w:rPr>
          <w:rFonts w:ascii="Calibri" w:eastAsia="SimSun" w:hAnsi="Calibri" w:cs="Calibri"/>
          <w:kern w:val="0"/>
          <w:szCs w:val="21"/>
          <w:shd w:val="clear" w:color="auto" w:fill="FFFFFF"/>
        </w:rPr>
        <w:t xml:space="preserve"> infection in the injection area; patients with fever;</w:t>
      </w:r>
      <w:r w:rsidRPr="004F5527">
        <w:rPr>
          <w:rFonts w:ascii="Calibri" w:eastAsia="SimSun" w:hAnsi="Calibri" w:cs="Calibri" w:hint="eastAsia"/>
          <w:kern w:val="0"/>
          <w:szCs w:val="21"/>
          <w:shd w:val="clear" w:color="auto" w:fill="FFFFFF"/>
        </w:rPr>
        <w:t xml:space="preserve"> patients</w:t>
      </w:r>
      <w:r w:rsidRPr="004F5527">
        <w:rPr>
          <w:rFonts w:ascii="Calibri" w:eastAsia="SimSun" w:hAnsi="Calibri" w:cs="Calibri"/>
          <w:kern w:val="0"/>
          <w:szCs w:val="21"/>
          <w:shd w:val="clear" w:color="auto" w:fill="FFFFFF"/>
        </w:rPr>
        <w:t xml:space="preserve"> with coagulant function abnormality; patients with </w:t>
      </w:r>
      <w:r w:rsidRPr="004F5527">
        <w:rPr>
          <w:rFonts w:ascii="Calibri" w:eastAsia="SimSun" w:hAnsi="Calibri" w:cs="Calibri" w:hint="eastAsia"/>
          <w:kern w:val="0"/>
          <w:szCs w:val="21"/>
          <w:shd w:val="clear" w:color="auto" w:fill="FFFFFF"/>
        </w:rPr>
        <w:t>serious</w:t>
      </w:r>
      <w:r w:rsidRPr="004F5527">
        <w:rPr>
          <w:rFonts w:ascii="Calibri" w:eastAsia="SimSun" w:hAnsi="Calibri" w:cs="Calibri"/>
          <w:kern w:val="0"/>
          <w:szCs w:val="21"/>
          <w:shd w:val="clear" w:color="auto" w:fill="FFFFFF"/>
        </w:rPr>
        <w:t xml:space="preserve"> cardiovascular disease. </w:t>
      </w:r>
      <w:r w:rsidRPr="004F5527">
        <w:rPr>
          <w:rFonts w:ascii="Calibri" w:hAnsi="Calibri" w:cs="Calibri"/>
          <w:kern w:val="0"/>
        </w:rPr>
        <w:t>The whole treatment procedure takes less than 30 minutes, and the blood platelet concentration of PRP is proven to reach a standardized measurement. Its effectiveness is demonstrated by evaluating the outcomes during close follow-up.</w:t>
      </w:r>
      <w:bookmarkEnd w:id="71"/>
      <w:bookmarkEnd w:id="72"/>
    </w:p>
    <w:bookmarkEnd w:id="67"/>
    <w:bookmarkEnd w:id="68"/>
    <w:p w14:paraId="3B66523B" w14:textId="77777777" w:rsidR="00031B47" w:rsidRPr="004F5527" w:rsidRDefault="00031B47" w:rsidP="004F5527">
      <w:pPr>
        <w:widowControl/>
        <w:jc w:val="left"/>
        <w:rPr>
          <w:rFonts w:ascii="Calibri" w:hAnsi="Calibri" w:cs="Calibri"/>
          <w:b/>
        </w:rPr>
      </w:pPr>
    </w:p>
    <w:p w14:paraId="5F6D66BE" w14:textId="441F28A8" w:rsidR="00D156B3" w:rsidRPr="004F5527" w:rsidRDefault="00D156B3" w:rsidP="004F5527">
      <w:pPr>
        <w:widowControl/>
        <w:jc w:val="left"/>
        <w:rPr>
          <w:rFonts w:ascii="Calibri" w:hAnsi="Calibri" w:cs="Calibri"/>
          <w:b/>
        </w:rPr>
      </w:pPr>
      <w:r w:rsidRPr="004F5527">
        <w:rPr>
          <w:rFonts w:ascii="Calibri" w:hAnsi="Calibri" w:cs="Calibri"/>
          <w:b/>
        </w:rPr>
        <w:t>PROTOCOL:</w:t>
      </w:r>
    </w:p>
    <w:p w14:paraId="7A677C96" w14:textId="77777777" w:rsidR="004F5527" w:rsidRPr="004F5527" w:rsidRDefault="004F5527" w:rsidP="004F5527">
      <w:pPr>
        <w:widowControl/>
        <w:jc w:val="left"/>
        <w:rPr>
          <w:rFonts w:ascii="Calibri" w:hAnsi="Calibri" w:cs="Calibri"/>
        </w:rPr>
      </w:pPr>
    </w:p>
    <w:p w14:paraId="030B618A" w14:textId="074600B3" w:rsidR="00D156B3" w:rsidRPr="004F5527" w:rsidRDefault="00D156B3" w:rsidP="004F5527">
      <w:pPr>
        <w:widowControl/>
        <w:jc w:val="left"/>
        <w:rPr>
          <w:rFonts w:ascii="Calibri" w:hAnsi="Calibri" w:cs="Calibri"/>
        </w:rPr>
      </w:pPr>
      <w:bookmarkStart w:id="73" w:name="OLE_LINK115"/>
      <w:bookmarkStart w:id="74" w:name="OLE_LINK116"/>
      <w:r w:rsidRPr="004F5527">
        <w:rPr>
          <w:rFonts w:ascii="Calibri" w:hAnsi="Calibri" w:cs="Calibri"/>
        </w:rPr>
        <w:t xml:space="preserve">The methods described were approved by the Ethics Committee of Guangdong General Hospital. </w:t>
      </w:r>
    </w:p>
    <w:bookmarkEnd w:id="73"/>
    <w:bookmarkEnd w:id="74"/>
    <w:p w14:paraId="66A9AECB" w14:textId="77777777" w:rsidR="00D156B3" w:rsidRPr="004F5527" w:rsidRDefault="00D156B3" w:rsidP="004F5527">
      <w:pPr>
        <w:widowControl/>
        <w:jc w:val="left"/>
        <w:rPr>
          <w:rFonts w:ascii="Calibri" w:hAnsi="Calibri" w:cs="Calibri"/>
        </w:rPr>
      </w:pPr>
    </w:p>
    <w:p w14:paraId="16A37C6A" w14:textId="24E9532F" w:rsidR="00D156B3" w:rsidRPr="004F5527" w:rsidRDefault="00D156B3" w:rsidP="004F5527">
      <w:pPr>
        <w:widowControl/>
        <w:jc w:val="left"/>
        <w:rPr>
          <w:rFonts w:ascii="Calibri" w:hAnsi="Calibri" w:cs="Calibri"/>
          <w:b/>
          <w:bdr w:val="none" w:sz="0" w:space="0" w:color="auto" w:frame="1"/>
        </w:rPr>
      </w:pPr>
      <w:bookmarkStart w:id="75" w:name="OLE_LINK117"/>
      <w:bookmarkStart w:id="76" w:name="OLE_LINK118"/>
      <w:r w:rsidRPr="004F5527">
        <w:rPr>
          <w:rFonts w:ascii="Calibri" w:hAnsi="Calibri" w:cs="Calibri"/>
          <w:b/>
          <w:bdr w:val="none" w:sz="0" w:space="0" w:color="auto" w:frame="1"/>
        </w:rPr>
        <w:t xml:space="preserve">1. </w:t>
      </w:r>
      <w:bookmarkStart w:id="77" w:name="OLE_LINK95"/>
      <w:bookmarkStart w:id="78" w:name="OLE_LINK96"/>
      <w:bookmarkStart w:id="79" w:name="OLE_LINK97"/>
      <w:r w:rsidRPr="004F5527">
        <w:rPr>
          <w:rFonts w:ascii="Calibri" w:hAnsi="Calibri" w:cs="Calibri"/>
          <w:b/>
          <w:bdr w:val="none" w:sz="0" w:space="0" w:color="auto" w:frame="1"/>
        </w:rPr>
        <w:t xml:space="preserve">Obtain PRP by </w:t>
      </w:r>
      <w:r w:rsidR="004F5527" w:rsidRPr="004F5527">
        <w:rPr>
          <w:rFonts w:ascii="Calibri" w:hAnsi="Calibri" w:cs="Calibri"/>
          <w:b/>
          <w:bdr w:val="none" w:sz="0" w:space="0" w:color="auto" w:frame="1"/>
        </w:rPr>
        <w:t>Manual Centrifugation</w:t>
      </w:r>
      <w:bookmarkEnd w:id="77"/>
      <w:bookmarkEnd w:id="78"/>
      <w:bookmarkEnd w:id="79"/>
    </w:p>
    <w:bookmarkEnd w:id="75"/>
    <w:bookmarkEnd w:id="76"/>
    <w:p w14:paraId="18E8B0BF" w14:textId="56AF09FD" w:rsidR="00D156B3" w:rsidRPr="004F5527" w:rsidRDefault="00D156B3" w:rsidP="004F5527">
      <w:pPr>
        <w:widowControl/>
        <w:jc w:val="left"/>
        <w:rPr>
          <w:rFonts w:ascii="Calibri" w:eastAsia="SimSun" w:hAnsi="Calibri" w:cs="Calibri"/>
          <w:kern w:val="0"/>
          <w:szCs w:val="20"/>
        </w:rPr>
      </w:pPr>
      <w:r w:rsidRPr="004F5527">
        <w:rPr>
          <w:rFonts w:ascii="Calibri" w:hAnsi="Calibri" w:cs="Calibri"/>
        </w:rPr>
        <w:lastRenderedPageBreak/>
        <w:br/>
      </w:r>
      <w:r w:rsidRPr="004F5527">
        <w:rPr>
          <w:rFonts w:ascii="Calibri" w:hAnsi="Calibri" w:cs="Calibri"/>
          <w:b/>
          <w:bdr w:val="none" w:sz="0" w:space="0" w:color="auto" w:frame="1"/>
        </w:rPr>
        <w:t xml:space="preserve">1.1. </w:t>
      </w:r>
      <w:r w:rsidRPr="004F5527">
        <w:rPr>
          <w:rFonts w:ascii="Calibri" w:hAnsi="Calibri" w:cs="Calibri"/>
          <w:bdr w:val="none" w:sz="0" w:space="0" w:color="auto" w:frame="1"/>
        </w:rPr>
        <w:t>Prepare the patient in a supine position in a sterile laminar flow operating room with a comfortable room temperature and humidity</w:t>
      </w:r>
      <w:r w:rsidR="004F5527">
        <w:rPr>
          <w:rFonts w:ascii="Calibri" w:hAnsi="Calibri" w:cs="Calibri"/>
          <w:bdr w:val="none" w:sz="0" w:space="0" w:color="auto" w:frame="1"/>
        </w:rPr>
        <w:t>: r</w:t>
      </w:r>
      <w:r w:rsidRPr="004F5527">
        <w:rPr>
          <w:rFonts w:ascii="Calibri" w:hAnsi="Calibri" w:cs="Calibri"/>
          <w:bdr w:val="none" w:sz="0" w:space="0" w:color="auto" w:frame="1"/>
        </w:rPr>
        <w:t>oom temperature is 22</w:t>
      </w:r>
      <w:r w:rsidR="004F5527">
        <w:rPr>
          <w:rFonts w:ascii="Calibri" w:hAnsi="Calibri" w:cs="Calibri"/>
          <w:bdr w:val="none" w:sz="0" w:space="0" w:color="auto" w:frame="1"/>
        </w:rPr>
        <w:t xml:space="preserve"> </w:t>
      </w:r>
      <w:r w:rsidRPr="004F5527">
        <w:rPr>
          <w:rFonts w:ascii="Calibri" w:eastAsia="SimSun" w:hAnsi="Calibri" w:cs="Calibri"/>
          <w:kern w:val="0"/>
          <w:shd w:val="clear" w:color="auto" w:fill="FFFFFF"/>
        </w:rPr>
        <w:t xml:space="preserve">°C and room humidity is 60%. </w:t>
      </w:r>
    </w:p>
    <w:p w14:paraId="31D158BE" w14:textId="6DF6B15B"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 xml:space="preserve">1.2. </w:t>
      </w:r>
      <w:r w:rsidRPr="004F5527">
        <w:rPr>
          <w:rFonts w:ascii="Calibri" w:hAnsi="Calibri" w:cs="Calibri" w:hint="eastAsia"/>
          <w:bdr w:val="none" w:sz="0" w:space="0" w:color="auto" w:frame="1"/>
        </w:rPr>
        <w:t>Use</w:t>
      </w:r>
      <w:r w:rsidRPr="004F5527">
        <w:rPr>
          <w:rFonts w:ascii="Calibri" w:hAnsi="Calibri" w:cs="Calibri"/>
          <w:bdr w:val="none" w:sz="0" w:space="0" w:color="auto" w:frame="1"/>
        </w:rPr>
        <w:t xml:space="preserve"> a 1-mL syringe to </w:t>
      </w:r>
      <w:r w:rsidRPr="004F5527">
        <w:rPr>
          <w:rFonts w:ascii="Calibri" w:hAnsi="Calibri" w:cs="Calibri" w:hint="eastAsia"/>
          <w:bdr w:val="none" w:sz="0" w:space="0" w:color="auto" w:frame="1"/>
        </w:rPr>
        <w:t>draw</w:t>
      </w:r>
      <w:r w:rsidRPr="004F5527">
        <w:rPr>
          <w:rFonts w:ascii="Calibri" w:hAnsi="Calibri" w:cs="Calibri"/>
          <w:bdr w:val="none" w:sz="0" w:space="0" w:color="auto" w:frame="1"/>
        </w:rPr>
        <w:t xml:space="preserve"> 0.2 mL </w:t>
      </w:r>
      <w:r w:rsidR="004F5527">
        <w:rPr>
          <w:rFonts w:ascii="Calibri" w:hAnsi="Calibri" w:cs="Calibri"/>
          <w:bdr w:val="none" w:sz="0" w:space="0" w:color="auto" w:frame="1"/>
        </w:rPr>
        <w:t xml:space="preserve">of </w:t>
      </w:r>
      <w:r w:rsidRPr="004F5527">
        <w:rPr>
          <w:rFonts w:ascii="Calibri" w:hAnsi="Calibri" w:cs="Calibri"/>
          <w:bdr w:val="none" w:sz="0" w:space="0" w:color="auto" w:frame="1"/>
        </w:rPr>
        <w:t>heparin sodium (</w:t>
      </w:r>
      <w:r w:rsidRPr="004F5527">
        <w:rPr>
          <w:rFonts w:ascii="Calibri" w:hAnsi="Calibri" w:cs="Calibri"/>
        </w:rPr>
        <w:t>2 mL = 12</w:t>
      </w:r>
      <w:r w:rsidR="00940ECB">
        <w:rPr>
          <w:rFonts w:ascii="Calibri" w:hAnsi="Calibri" w:cs="Calibri"/>
        </w:rPr>
        <w:t>,</w:t>
      </w:r>
      <w:r w:rsidRPr="004F5527">
        <w:rPr>
          <w:rFonts w:ascii="Calibri" w:hAnsi="Calibri" w:cs="Calibri"/>
        </w:rPr>
        <w:t>500 U</w:t>
      </w:r>
      <w:r w:rsidRPr="004F5527">
        <w:rPr>
          <w:rFonts w:ascii="Calibri" w:hAnsi="Calibri" w:cs="Calibri"/>
          <w:bdr w:val="none" w:sz="0" w:space="0" w:color="auto" w:frame="1"/>
        </w:rPr>
        <w:t>)</w:t>
      </w:r>
      <w:bookmarkStart w:id="80" w:name="OLE_LINK137"/>
      <w:bookmarkStart w:id="81" w:name="OLE_LINK138"/>
      <w:r w:rsidRPr="004F5527">
        <w:rPr>
          <w:rFonts w:ascii="Calibri" w:hAnsi="Calibri" w:cs="Calibri"/>
          <w:bdr w:val="none" w:sz="0" w:space="0" w:color="auto" w:frame="1"/>
        </w:rPr>
        <w:t xml:space="preserve">, </w:t>
      </w:r>
      <w:r w:rsidR="004F5527">
        <w:rPr>
          <w:rFonts w:ascii="Calibri" w:hAnsi="Calibri" w:cs="Calibri"/>
          <w:bdr w:val="none" w:sz="0" w:space="0" w:color="auto" w:frame="1"/>
        </w:rPr>
        <w:t xml:space="preserve">and </w:t>
      </w:r>
      <w:r w:rsidRPr="004F5527">
        <w:rPr>
          <w:rFonts w:ascii="Calibri" w:hAnsi="Calibri" w:cs="Calibri" w:hint="eastAsia"/>
          <w:bdr w:val="none" w:sz="0" w:space="0" w:color="auto" w:frame="1"/>
        </w:rPr>
        <w:t>t</w:t>
      </w:r>
      <w:r w:rsidRPr="004F5527">
        <w:rPr>
          <w:rFonts w:ascii="Calibri" w:hAnsi="Calibri" w:cs="Calibri"/>
          <w:bdr w:val="none" w:sz="0" w:space="0" w:color="auto" w:frame="1"/>
        </w:rPr>
        <w:t>hen moisten a 50-mL syringe</w:t>
      </w:r>
      <w:bookmarkEnd w:id="80"/>
      <w:bookmarkEnd w:id="81"/>
      <w:r w:rsidRPr="004F5527">
        <w:rPr>
          <w:rFonts w:ascii="Calibri" w:hAnsi="Calibri" w:cs="Calibri"/>
          <w:bdr w:val="none" w:sz="0" w:space="0" w:color="auto" w:frame="1"/>
        </w:rPr>
        <w:t>.</w:t>
      </w:r>
    </w:p>
    <w:p w14:paraId="47464432" w14:textId="77777777" w:rsidR="00D156B3" w:rsidRPr="004F5527" w:rsidRDefault="00D156B3" w:rsidP="004F5527">
      <w:pPr>
        <w:widowControl/>
        <w:jc w:val="left"/>
        <w:rPr>
          <w:rFonts w:ascii="Calibri" w:hAnsi="Calibri" w:cs="Calibri"/>
          <w:bdr w:val="none" w:sz="0" w:space="0" w:color="auto" w:frame="1"/>
        </w:rPr>
      </w:pPr>
    </w:p>
    <w:p w14:paraId="6DB2FD77" w14:textId="79C84D7C"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dr w:val="none" w:sz="0" w:space="0" w:color="auto" w:frame="1"/>
        </w:rPr>
        <w:t>Note: 3</w:t>
      </w:r>
      <w:r w:rsidR="004F5527">
        <w:rPr>
          <w:rFonts w:ascii="Calibri" w:hAnsi="Calibri" w:cs="Calibri"/>
          <w:bdr w:val="none" w:sz="0" w:space="0" w:color="auto" w:frame="1"/>
        </w:rPr>
        <w:t xml:space="preserve"> </w:t>
      </w:r>
      <w:r w:rsidRPr="004F5527">
        <w:rPr>
          <w:rFonts w:ascii="Calibri" w:hAnsi="Calibri" w:cs="Calibri"/>
          <w:bdr w:val="none" w:sz="0" w:space="0" w:color="auto" w:frame="1"/>
        </w:rPr>
        <w:t xml:space="preserve">mL </w:t>
      </w:r>
      <w:r w:rsidR="004F5527">
        <w:rPr>
          <w:rFonts w:ascii="Calibri" w:hAnsi="Calibri" w:cs="Calibri"/>
          <w:bdr w:val="none" w:sz="0" w:space="0" w:color="auto" w:frame="1"/>
        </w:rPr>
        <w:t xml:space="preserve">of </w:t>
      </w:r>
      <w:r w:rsidRPr="004F5527">
        <w:rPr>
          <w:rFonts w:ascii="Calibri" w:hAnsi="Calibri" w:cs="Calibri"/>
          <w:bdr w:val="none" w:sz="0" w:space="0" w:color="auto" w:frame="1"/>
        </w:rPr>
        <w:t xml:space="preserve">sodium citrate is </w:t>
      </w:r>
      <w:r w:rsidRPr="004F5527">
        <w:rPr>
          <w:rFonts w:ascii="Calibri" w:hAnsi="Calibri" w:cs="Calibri" w:hint="eastAsia"/>
          <w:bdr w:val="none" w:sz="0" w:space="0" w:color="auto" w:frame="1"/>
        </w:rPr>
        <w:t xml:space="preserve">also </w:t>
      </w:r>
      <w:r w:rsidR="004F5527">
        <w:rPr>
          <w:rFonts w:ascii="Calibri" w:hAnsi="Calibri" w:cs="Calibri"/>
          <w:bdr w:val="none" w:sz="0" w:space="0" w:color="auto" w:frame="1"/>
        </w:rPr>
        <w:t>typical</w:t>
      </w:r>
      <w:r w:rsidRPr="004F5527">
        <w:rPr>
          <w:rFonts w:ascii="Calibri" w:hAnsi="Calibri" w:cs="Calibri"/>
          <w:bdr w:val="none" w:sz="0" w:space="0" w:color="auto" w:frame="1"/>
        </w:rPr>
        <w:t xml:space="preserve"> in this step</w:t>
      </w:r>
      <w:r w:rsidRPr="004F5527">
        <w:rPr>
          <w:rFonts w:ascii="Calibri" w:hAnsi="Calibri" w:cs="Calibri" w:hint="eastAsia"/>
          <w:bdr w:val="none" w:sz="0" w:space="0" w:color="auto" w:frame="1"/>
        </w:rPr>
        <w:t xml:space="preserve"> to</w:t>
      </w:r>
      <w:r w:rsidRPr="004F5527">
        <w:rPr>
          <w:rFonts w:ascii="Calibri" w:hAnsi="Calibri" w:cs="Calibri"/>
          <w:bdr w:val="none" w:sz="0" w:space="0" w:color="auto" w:frame="1"/>
        </w:rPr>
        <w:t xml:space="preserve"> replace </w:t>
      </w:r>
      <w:r w:rsidR="004F5527">
        <w:rPr>
          <w:rFonts w:ascii="Calibri" w:hAnsi="Calibri" w:cs="Calibri"/>
          <w:bdr w:val="none" w:sz="0" w:space="0" w:color="auto" w:frame="1"/>
        </w:rPr>
        <w:t xml:space="preserve">the </w:t>
      </w:r>
      <w:r w:rsidRPr="004F5527">
        <w:rPr>
          <w:rFonts w:ascii="Calibri" w:hAnsi="Calibri" w:cs="Calibri"/>
          <w:bdr w:val="none" w:sz="0" w:space="0" w:color="auto" w:frame="1"/>
        </w:rPr>
        <w:t>heparin sodium.</w:t>
      </w:r>
      <w:r w:rsidR="004F5527" w:rsidRPr="004F5527">
        <w:rPr>
          <w:rFonts w:ascii="Calibri" w:hAnsi="Calibri" w:cs="Calibri"/>
          <w:bdr w:val="none" w:sz="0" w:space="0" w:color="auto" w:frame="1"/>
        </w:rPr>
        <w:t xml:space="preserve"> </w:t>
      </w:r>
    </w:p>
    <w:p w14:paraId="06B2AD21" w14:textId="6015AEA2" w:rsidR="00D156B3" w:rsidRPr="004F5527" w:rsidRDefault="00D156B3" w:rsidP="004F5527">
      <w:pPr>
        <w:widowControl/>
        <w:jc w:val="left"/>
        <w:rPr>
          <w:rFonts w:ascii="Calibri" w:hAnsi="Calibri" w:cs="Calibri"/>
        </w:rPr>
      </w:pPr>
      <w:r w:rsidRPr="004F5527">
        <w:rPr>
          <w:rFonts w:ascii="Calibri" w:hAnsi="Calibri" w:cs="Calibri"/>
        </w:rPr>
        <w:br/>
      </w:r>
      <w:r w:rsidRPr="004F5527">
        <w:rPr>
          <w:rFonts w:ascii="Calibri" w:hAnsi="Calibri" w:cs="Calibri"/>
          <w:b/>
          <w:bdr w:val="none" w:sz="0" w:space="0" w:color="auto" w:frame="1"/>
        </w:rPr>
        <w:t xml:space="preserve">1.3. </w:t>
      </w:r>
      <w:r w:rsidRPr="004F5527">
        <w:rPr>
          <w:rFonts w:ascii="Calibri" w:hAnsi="Calibri" w:cs="Calibri"/>
          <w:bdr w:val="none" w:sz="0" w:space="0" w:color="auto" w:frame="1"/>
        </w:rPr>
        <w:t>Rig a tourniquet, sterilize the elbow</w:t>
      </w:r>
      <w:r w:rsidRPr="004F5527">
        <w:rPr>
          <w:rFonts w:ascii="Calibri" w:hAnsi="Calibri" w:cs="Calibri" w:hint="eastAsia"/>
          <w:bdr w:val="none" w:sz="0" w:space="0" w:color="auto" w:frame="1"/>
        </w:rPr>
        <w:t xml:space="preserve"> </w:t>
      </w:r>
      <w:r w:rsidR="004F5527">
        <w:rPr>
          <w:rFonts w:ascii="Calibri" w:hAnsi="Calibri" w:cs="Calibri"/>
          <w:bdr w:val="none" w:sz="0" w:space="0" w:color="auto" w:frame="1"/>
        </w:rPr>
        <w:t>2-3</w:t>
      </w:r>
      <w:r w:rsidRPr="004F5527">
        <w:rPr>
          <w:rFonts w:ascii="Calibri" w:hAnsi="Calibri" w:cs="Calibri"/>
          <w:bdr w:val="none" w:sz="0" w:space="0" w:color="auto" w:frame="1"/>
        </w:rPr>
        <w:t xml:space="preserve"> times, and </w:t>
      </w:r>
      <w:r w:rsidRPr="004F5527">
        <w:rPr>
          <w:rFonts w:ascii="Calibri" w:hAnsi="Calibri" w:cs="Calibri" w:hint="eastAsia"/>
          <w:bdr w:val="none" w:sz="0" w:space="0" w:color="auto" w:frame="1"/>
        </w:rPr>
        <w:t>use</w:t>
      </w:r>
      <w:r w:rsidRPr="004F5527">
        <w:rPr>
          <w:rFonts w:ascii="Calibri" w:hAnsi="Calibri" w:cs="Calibri"/>
          <w:bdr w:val="none" w:sz="0" w:space="0" w:color="auto" w:frame="1"/>
        </w:rPr>
        <w:t xml:space="preserve"> the </w:t>
      </w:r>
      <w:r w:rsidRPr="004F5527">
        <w:rPr>
          <w:rFonts w:ascii="Calibri" w:hAnsi="Calibri" w:cs="Calibri" w:hint="eastAsia"/>
          <w:bdr w:val="none" w:sz="0" w:space="0" w:color="auto" w:frame="1"/>
        </w:rPr>
        <w:t xml:space="preserve">moist </w:t>
      </w:r>
      <w:r w:rsidRPr="004F5527">
        <w:rPr>
          <w:rFonts w:ascii="Calibri" w:hAnsi="Calibri" w:cs="Calibri"/>
          <w:bdr w:val="none" w:sz="0" w:space="0" w:color="auto" w:frame="1"/>
        </w:rPr>
        <w:t xml:space="preserve">50-mL syringe </w:t>
      </w:r>
      <w:r w:rsidR="004F5527">
        <w:rPr>
          <w:rFonts w:ascii="Calibri" w:hAnsi="Calibri" w:cs="Calibri"/>
          <w:bdr w:val="none" w:sz="0" w:space="0" w:color="auto" w:frame="1"/>
        </w:rPr>
        <w:t xml:space="preserve">to </w:t>
      </w:r>
      <w:r w:rsidRPr="004F5527">
        <w:rPr>
          <w:rFonts w:ascii="Calibri" w:hAnsi="Calibri" w:cs="Calibri"/>
          <w:bdr w:val="none" w:sz="0" w:space="0" w:color="auto" w:frame="1"/>
        </w:rPr>
        <w:t xml:space="preserve">draw 30 mL </w:t>
      </w:r>
      <w:r w:rsidR="004F5527">
        <w:rPr>
          <w:rFonts w:ascii="Calibri" w:hAnsi="Calibri" w:cs="Calibri"/>
          <w:bdr w:val="none" w:sz="0" w:space="0" w:color="auto" w:frame="1"/>
        </w:rPr>
        <w:t xml:space="preserve">of </w:t>
      </w:r>
      <w:r w:rsidRPr="004F5527">
        <w:rPr>
          <w:rFonts w:ascii="Calibri" w:hAnsi="Calibri" w:cs="Calibri"/>
          <w:bdr w:val="none" w:sz="0" w:space="0" w:color="auto" w:frame="1"/>
        </w:rPr>
        <w:t>peripheral blood from the elbow vein.</w:t>
      </w:r>
    </w:p>
    <w:p w14:paraId="0FA877E0" w14:textId="77777777" w:rsidR="00D156B3" w:rsidRPr="004F5527" w:rsidRDefault="00D156B3" w:rsidP="004F5527">
      <w:pPr>
        <w:widowControl/>
        <w:jc w:val="left"/>
        <w:rPr>
          <w:rFonts w:ascii="Calibri" w:hAnsi="Calibri" w:cs="Calibri"/>
        </w:rPr>
      </w:pPr>
    </w:p>
    <w:p w14:paraId="4D0B7848"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1.4. </w:t>
      </w:r>
      <w:r w:rsidRPr="004F5527">
        <w:rPr>
          <w:rFonts w:ascii="Calibri" w:hAnsi="Calibri" w:cs="Calibri"/>
          <w:bdr w:val="none" w:sz="0" w:space="0" w:color="auto" w:frame="1"/>
        </w:rPr>
        <w:t>Perform the first centrifugation.</w:t>
      </w:r>
    </w:p>
    <w:p w14:paraId="4C124CEE"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 xml:space="preserve">1.4.1. </w:t>
      </w:r>
      <w:r w:rsidRPr="004F5527">
        <w:rPr>
          <w:rFonts w:ascii="Calibri" w:hAnsi="Calibri" w:cs="Calibri"/>
          <w:bdr w:val="none" w:sz="0" w:space="0" w:color="auto" w:frame="1"/>
        </w:rPr>
        <w:t>Divide peripheral blood equally into two 50 mL sterile centrifuge tubes.</w:t>
      </w:r>
    </w:p>
    <w:p w14:paraId="751E1A14"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1.4.2.</w:t>
      </w:r>
      <w:r w:rsidRPr="004F5527">
        <w:rPr>
          <w:rFonts w:ascii="Calibri" w:hAnsi="Calibri" w:cs="Calibri"/>
          <w:bdr w:val="none" w:sz="0" w:space="0" w:color="auto" w:frame="1"/>
        </w:rPr>
        <w:t xml:space="preserve"> Put two tubes in horizontal rotors and then in the centrifuge, under </w:t>
      </w:r>
      <w:bookmarkStart w:id="82" w:name="OLE_LINK1"/>
      <w:bookmarkStart w:id="83" w:name="OLE_LINK2"/>
      <w:r w:rsidRPr="004F5527">
        <w:rPr>
          <w:rFonts w:ascii="Calibri" w:hAnsi="Calibri" w:cs="Calibri"/>
          <w:bdr w:val="none" w:sz="0" w:space="0" w:color="auto" w:frame="1"/>
        </w:rPr>
        <w:t>aseptic</w:t>
      </w:r>
      <w:bookmarkEnd w:id="82"/>
      <w:bookmarkEnd w:id="83"/>
      <w:r w:rsidRPr="004F5527">
        <w:rPr>
          <w:rFonts w:ascii="Calibri" w:hAnsi="Calibri" w:cs="Calibri"/>
          <w:bdr w:val="none" w:sz="0" w:space="0" w:color="auto" w:frame="1"/>
        </w:rPr>
        <w:t xml:space="preserve"> conditions.</w:t>
      </w:r>
    </w:p>
    <w:p w14:paraId="1EDB6662" w14:textId="77777777" w:rsidR="00D156B3" w:rsidRPr="004F5527" w:rsidRDefault="00D156B3" w:rsidP="004F5527">
      <w:pPr>
        <w:widowControl/>
        <w:jc w:val="left"/>
        <w:rPr>
          <w:rFonts w:ascii="Calibri" w:hAnsi="Calibri" w:cs="Calibri"/>
          <w:bdr w:val="none" w:sz="0" w:space="0" w:color="auto" w:frame="1"/>
        </w:rPr>
      </w:pPr>
    </w:p>
    <w:p w14:paraId="61F36D7B" w14:textId="100DECE1"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1.4.3. </w:t>
      </w:r>
      <w:r w:rsidRPr="004F5527">
        <w:rPr>
          <w:rFonts w:ascii="Calibri" w:hAnsi="Calibri" w:cs="Calibri"/>
          <w:bdr w:val="none" w:sz="0" w:space="0" w:color="auto" w:frame="1"/>
        </w:rPr>
        <w:t xml:space="preserve">Centrifuge for 6 minutes </w:t>
      </w:r>
      <w:r w:rsidR="004F5527">
        <w:rPr>
          <w:rFonts w:ascii="Calibri" w:hAnsi="Calibri" w:cs="Calibri"/>
          <w:bdr w:val="none" w:sz="0" w:space="0" w:color="auto" w:frame="1"/>
        </w:rPr>
        <w:t>at</w:t>
      </w:r>
      <w:r w:rsidRPr="004F5527">
        <w:rPr>
          <w:rFonts w:ascii="Calibri" w:hAnsi="Calibri" w:cs="Calibri"/>
          <w:bdr w:val="none" w:sz="0" w:space="0" w:color="auto" w:frame="1"/>
        </w:rPr>
        <w:t xml:space="preserve"> 800 x g.</w:t>
      </w:r>
    </w:p>
    <w:p w14:paraId="52BBE425" w14:textId="573261DC"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bookmarkStart w:id="84" w:name="OLE_LINK11"/>
      <w:bookmarkStart w:id="85" w:name="OLE_LINK12"/>
      <w:r w:rsidRPr="004F5527">
        <w:rPr>
          <w:rFonts w:ascii="Calibri" w:hAnsi="Calibri" w:cs="Calibri"/>
          <w:b/>
          <w:bdr w:val="none" w:sz="0" w:space="0" w:color="auto" w:frame="1"/>
        </w:rPr>
        <w:t>1.4.4.</w:t>
      </w:r>
      <w:bookmarkStart w:id="86" w:name="OLE_LINK13"/>
      <w:bookmarkStart w:id="87" w:name="OLE_LINK14"/>
      <w:bookmarkEnd w:id="84"/>
      <w:bookmarkEnd w:id="85"/>
      <w:r w:rsidRPr="004F5527">
        <w:rPr>
          <w:rFonts w:ascii="Calibri" w:hAnsi="Calibri" w:cs="Calibri"/>
          <w:b/>
          <w:bdr w:val="none" w:sz="0" w:space="0" w:color="auto" w:frame="1"/>
        </w:rPr>
        <w:t xml:space="preserve"> </w:t>
      </w:r>
      <w:r w:rsidRPr="004F5527">
        <w:rPr>
          <w:rFonts w:ascii="Calibri" w:hAnsi="Calibri" w:cs="Calibri"/>
          <w:bdr w:val="none" w:sz="0" w:space="0" w:color="auto" w:frame="1"/>
        </w:rPr>
        <w:t>Take the horizontal rotors out, w</w:t>
      </w:r>
      <w:r w:rsidRPr="004F5527">
        <w:rPr>
          <w:rFonts w:ascii="Calibri" w:hAnsi="Calibri" w:cs="Calibri" w:hint="eastAsia"/>
          <w:bdr w:val="none" w:sz="0" w:space="0" w:color="auto" w:frame="1"/>
        </w:rPr>
        <w:t>ear sterile gloves</w:t>
      </w:r>
      <w:r w:rsidRPr="004F5527">
        <w:rPr>
          <w:rFonts w:ascii="Calibri" w:hAnsi="Calibri" w:cs="Calibri"/>
          <w:bdr w:val="none" w:sz="0" w:space="0" w:color="auto" w:frame="1"/>
        </w:rPr>
        <w:t>, and</w:t>
      </w:r>
      <w:r w:rsidRPr="004F5527">
        <w:rPr>
          <w:rFonts w:ascii="Calibri" w:hAnsi="Calibri" w:cs="Calibri" w:hint="eastAsia"/>
          <w:bdr w:val="none" w:sz="0" w:space="0" w:color="auto" w:frame="1"/>
        </w:rPr>
        <w:t xml:space="preserve"> take centrifuge tubes out</w:t>
      </w:r>
      <w:r w:rsidR="00440D0E">
        <w:rPr>
          <w:rFonts w:ascii="Calibri" w:hAnsi="Calibri" w:cs="Calibri"/>
          <w:bdr w:val="none" w:sz="0" w:space="0" w:color="auto" w:frame="1"/>
        </w:rPr>
        <w:t>.</w:t>
      </w:r>
    </w:p>
    <w:p w14:paraId="0D2C3ED4" w14:textId="77777777" w:rsidR="00D156B3" w:rsidRPr="004F5527" w:rsidRDefault="00D156B3" w:rsidP="004F5527">
      <w:pPr>
        <w:widowControl/>
        <w:jc w:val="left"/>
        <w:rPr>
          <w:rFonts w:ascii="Calibri" w:hAnsi="Calibri" w:cs="Calibri"/>
          <w:b/>
          <w:bdr w:val="none" w:sz="0" w:space="0" w:color="auto" w:frame="1"/>
        </w:rPr>
      </w:pPr>
    </w:p>
    <w:p w14:paraId="75730741" w14:textId="22639B25"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1.4.5. </w:t>
      </w:r>
      <w:r w:rsidRPr="004F5527">
        <w:rPr>
          <w:rFonts w:ascii="Calibri" w:hAnsi="Calibri" w:cs="Calibri"/>
          <w:bdr w:val="none" w:sz="0" w:space="0" w:color="auto" w:frame="1"/>
        </w:rPr>
        <w:t>Observe the stratifications to make sure t</w:t>
      </w:r>
      <w:r w:rsidR="00440D0E">
        <w:rPr>
          <w:rFonts w:ascii="Calibri" w:hAnsi="Calibri" w:cs="Calibri"/>
          <w:bdr w:val="none" w:sz="0" w:space="0" w:color="auto" w:frame="1"/>
        </w:rPr>
        <w:t>hat t</w:t>
      </w:r>
      <w:r w:rsidRPr="004F5527">
        <w:rPr>
          <w:rFonts w:ascii="Calibri" w:hAnsi="Calibri" w:cs="Calibri"/>
          <w:bdr w:val="none" w:sz="0" w:space="0" w:color="auto" w:frame="1"/>
        </w:rPr>
        <w:t>he peripheral blood is stratified into two layers.</w:t>
      </w:r>
    </w:p>
    <w:p w14:paraId="58EA4A50" w14:textId="77777777" w:rsidR="00D156B3" w:rsidRPr="004F5527" w:rsidRDefault="00D156B3" w:rsidP="004F5527">
      <w:pPr>
        <w:widowControl/>
        <w:jc w:val="left"/>
        <w:rPr>
          <w:rFonts w:ascii="Calibri" w:hAnsi="Calibri" w:cs="Calibri"/>
          <w:bdr w:val="none" w:sz="0" w:space="0" w:color="auto" w:frame="1"/>
        </w:rPr>
      </w:pPr>
      <w:bookmarkStart w:id="88" w:name="_GoBack"/>
      <w:bookmarkEnd w:id="88"/>
    </w:p>
    <w:bookmarkEnd w:id="86"/>
    <w:bookmarkEnd w:id="87"/>
    <w:p w14:paraId="2F31C916"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1.4.6. </w:t>
      </w:r>
      <w:r w:rsidRPr="004F5527">
        <w:rPr>
          <w:rFonts w:ascii="Calibri" w:hAnsi="Calibri" w:cs="Calibri"/>
          <w:bdr w:val="none" w:sz="0" w:space="0" w:color="auto" w:frame="1"/>
        </w:rPr>
        <w:t>Use a</w:t>
      </w:r>
      <w:r w:rsidRPr="004F5527">
        <w:rPr>
          <w:rFonts w:ascii="Calibri" w:hAnsi="Calibri" w:cs="Calibri"/>
          <w:kern w:val="0"/>
          <w:bdr w:val="none" w:sz="0" w:space="0" w:color="auto" w:frame="1"/>
        </w:rPr>
        <w:t xml:space="preserve"> clean 10-mL syringe</w:t>
      </w:r>
      <w:r w:rsidRPr="004F5527">
        <w:rPr>
          <w:rFonts w:ascii="Calibri" w:eastAsia="SimSun" w:hAnsi="Calibri" w:cs="Calibri" w:hint="eastAsia"/>
          <w:kern w:val="0"/>
          <w:szCs w:val="20"/>
        </w:rPr>
        <w:t xml:space="preserve"> </w:t>
      </w:r>
      <w:r w:rsidRPr="004F5527">
        <w:rPr>
          <w:rFonts w:ascii="Calibri" w:hAnsi="Calibri" w:cs="Calibri"/>
          <w:bdr w:val="none" w:sz="0" w:space="0" w:color="auto" w:frame="1"/>
        </w:rPr>
        <w:t>to collect the s</w:t>
      </w:r>
      <w:r w:rsidRPr="004F5527">
        <w:rPr>
          <w:rFonts w:ascii="Calibri" w:eastAsia="Times New Roman" w:hAnsi="Calibri" w:cs="Calibri"/>
          <w:kern w:val="0"/>
        </w:rPr>
        <w:t>upernatant liquid</w:t>
      </w:r>
      <w:r w:rsidRPr="004F5527">
        <w:rPr>
          <w:rFonts w:ascii="Calibri" w:hAnsi="Calibri" w:cs="Calibri"/>
          <w:bdr w:val="none" w:sz="0" w:space="0" w:color="auto" w:frame="1"/>
        </w:rPr>
        <w:t xml:space="preserve"> from these two centrifuge tubes into a clean centrifuge tube.</w:t>
      </w:r>
    </w:p>
    <w:p w14:paraId="23FC2BA8" w14:textId="77777777" w:rsidR="00D156B3" w:rsidRPr="004F5527" w:rsidRDefault="00D156B3" w:rsidP="004F5527">
      <w:pPr>
        <w:widowControl/>
        <w:jc w:val="left"/>
        <w:rPr>
          <w:rFonts w:ascii="Calibri" w:hAnsi="Calibri" w:cs="Calibri"/>
          <w:b/>
          <w:bdr w:val="none" w:sz="0" w:space="0" w:color="auto" w:frame="1"/>
        </w:rPr>
      </w:pPr>
    </w:p>
    <w:p w14:paraId="1C239DA1"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1.5.</w:t>
      </w:r>
      <w:r w:rsidRPr="004F5527">
        <w:rPr>
          <w:rFonts w:ascii="Calibri" w:hAnsi="Calibri" w:cs="Calibri"/>
          <w:bdr w:val="none" w:sz="0" w:space="0" w:color="auto" w:frame="1"/>
        </w:rPr>
        <w:t xml:space="preserve"> Perform the second centrifugation.</w:t>
      </w:r>
    </w:p>
    <w:p w14:paraId="1D62FBE9" w14:textId="77777777" w:rsidR="00D156B3" w:rsidRPr="004F5527" w:rsidRDefault="00D156B3" w:rsidP="004F5527">
      <w:pPr>
        <w:widowControl/>
        <w:jc w:val="left"/>
        <w:rPr>
          <w:rStyle w:val="changed"/>
          <w:rFonts w:ascii="Calibri" w:hAnsi="Calibri" w:cs="Calibri"/>
          <w:bdr w:val="none" w:sz="0" w:space="0" w:color="auto" w:frame="1"/>
        </w:rPr>
      </w:pPr>
    </w:p>
    <w:p w14:paraId="7966EBFD" w14:textId="77777777" w:rsidR="00D156B3" w:rsidRPr="004F5527" w:rsidRDefault="00D156B3" w:rsidP="004F5527">
      <w:pPr>
        <w:widowControl/>
        <w:jc w:val="left"/>
        <w:rPr>
          <w:rStyle w:val="changed"/>
          <w:rFonts w:ascii="Calibri" w:hAnsi="Calibri" w:cs="Calibri"/>
          <w:bdr w:val="none" w:sz="0" w:space="0" w:color="auto" w:frame="1"/>
        </w:rPr>
      </w:pPr>
      <w:r w:rsidRPr="004F5527">
        <w:rPr>
          <w:rStyle w:val="changed"/>
          <w:rFonts w:ascii="Calibri" w:hAnsi="Calibri" w:cs="Calibri"/>
          <w:b/>
          <w:bdr w:val="none" w:sz="0" w:space="0" w:color="auto" w:frame="1"/>
        </w:rPr>
        <w:t xml:space="preserve">1.5.1. </w:t>
      </w:r>
      <w:r w:rsidRPr="004F5527">
        <w:rPr>
          <w:rFonts w:ascii="Calibri" w:hAnsi="Calibri" w:cs="Calibri"/>
          <w:kern w:val="0"/>
          <w:bdr w:val="none" w:sz="0" w:space="0" w:color="auto" w:frame="1"/>
        </w:rPr>
        <w:t>Use a clean 10-mL syringe</w:t>
      </w:r>
      <w:r w:rsidRPr="004F5527">
        <w:rPr>
          <w:rFonts w:ascii="Calibri" w:eastAsia="SimSun" w:hAnsi="Calibri" w:cs="Calibri" w:hint="eastAsia"/>
          <w:kern w:val="0"/>
          <w:szCs w:val="20"/>
        </w:rPr>
        <w:t xml:space="preserve"> </w:t>
      </w:r>
      <w:r w:rsidRPr="004F5527">
        <w:rPr>
          <w:rFonts w:ascii="Calibri" w:hAnsi="Calibri" w:cs="Calibri"/>
          <w:kern w:val="0"/>
          <w:bdr w:val="none" w:sz="0" w:space="0" w:color="auto" w:frame="1"/>
        </w:rPr>
        <w:t xml:space="preserve">to </w:t>
      </w:r>
      <w:r w:rsidRPr="004F5527">
        <w:rPr>
          <w:rStyle w:val="changed"/>
          <w:rFonts w:ascii="Calibri" w:hAnsi="Calibri" w:cs="Calibri"/>
          <w:bdr w:val="none" w:sz="0" w:space="0" w:color="auto" w:frame="1"/>
        </w:rPr>
        <w:t>add an equivalent amount of sterile water or normal saline into another clean centrifuge tube</w:t>
      </w:r>
      <w:r w:rsidRPr="004F5527">
        <w:rPr>
          <w:rStyle w:val="changed"/>
          <w:rFonts w:ascii="Calibri" w:hAnsi="Calibri" w:cs="Calibri" w:hint="eastAsia"/>
          <w:bdr w:val="none" w:sz="0" w:space="0" w:color="auto" w:frame="1"/>
        </w:rPr>
        <w:t xml:space="preserve"> for </w:t>
      </w:r>
      <w:r w:rsidRPr="004F5527">
        <w:rPr>
          <w:rStyle w:val="changed"/>
          <w:rFonts w:ascii="Calibri" w:hAnsi="Calibri" w:cs="Calibri"/>
          <w:bdr w:val="none" w:sz="0" w:space="0" w:color="auto" w:frame="1"/>
        </w:rPr>
        <w:t xml:space="preserve">balance. Put the tubes in the horizontal rotors. Mark the one with the </w:t>
      </w:r>
      <w:r w:rsidRPr="004F5527">
        <w:rPr>
          <w:rFonts w:ascii="Calibri" w:hAnsi="Calibri" w:cs="Calibri"/>
          <w:bdr w:val="none" w:sz="0" w:space="0" w:color="auto" w:frame="1"/>
        </w:rPr>
        <w:t>s</w:t>
      </w:r>
      <w:r w:rsidRPr="004F5527">
        <w:rPr>
          <w:rFonts w:ascii="Calibri" w:eastAsia="Times New Roman" w:hAnsi="Calibri" w:cs="Calibri"/>
          <w:kern w:val="0"/>
        </w:rPr>
        <w:t>upernatant</w:t>
      </w:r>
      <w:r w:rsidRPr="004F5527">
        <w:rPr>
          <w:rStyle w:val="changed"/>
          <w:rFonts w:ascii="Calibri" w:hAnsi="Calibri" w:cs="Calibri"/>
          <w:bdr w:val="none" w:sz="0" w:space="0" w:color="auto" w:frame="1"/>
        </w:rPr>
        <w:t xml:space="preserve"> layer liquid by adhesive plaster.</w:t>
      </w:r>
    </w:p>
    <w:p w14:paraId="7C783AA6" w14:textId="77777777" w:rsidR="00D156B3" w:rsidRPr="004F5527" w:rsidRDefault="00D156B3" w:rsidP="004F5527">
      <w:pPr>
        <w:widowControl/>
        <w:jc w:val="left"/>
        <w:rPr>
          <w:rStyle w:val="changed"/>
          <w:rFonts w:ascii="Calibri" w:hAnsi="Calibri" w:cs="Calibri"/>
          <w:bdr w:val="none" w:sz="0" w:space="0" w:color="auto" w:frame="1"/>
        </w:rPr>
      </w:pPr>
    </w:p>
    <w:p w14:paraId="2B6EE851" w14:textId="2548960D" w:rsidR="00D156B3" w:rsidRPr="004F5527" w:rsidRDefault="00D156B3" w:rsidP="004F5527">
      <w:pPr>
        <w:widowControl/>
        <w:jc w:val="left"/>
        <w:rPr>
          <w:rStyle w:val="changed"/>
          <w:rFonts w:ascii="Calibri" w:hAnsi="Calibri" w:cs="Calibri"/>
          <w:bdr w:val="none" w:sz="0" w:space="0" w:color="auto" w:frame="1"/>
        </w:rPr>
      </w:pPr>
      <w:r w:rsidRPr="004F5527">
        <w:rPr>
          <w:rStyle w:val="changed"/>
          <w:rFonts w:ascii="Calibri" w:hAnsi="Calibri" w:cs="Calibri"/>
          <w:b/>
          <w:bdr w:val="none" w:sz="0" w:space="0" w:color="auto" w:frame="1"/>
        </w:rPr>
        <w:t xml:space="preserve">1.5.2. </w:t>
      </w:r>
      <w:r w:rsidRPr="004F5527">
        <w:rPr>
          <w:rStyle w:val="changed"/>
          <w:rFonts w:ascii="Calibri" w:hAnsi="Calibri" w:cs="Calibri"/>
          <w:bdr w:val="none" w:sz="0" w:space="0" w:color="auto" w:frame="1"/>
        </w:rPr>
        <w:t>Centrifuge for 5 minutes at 1400 x g.</w:t>
      </w:r>
    </w:p>
    <w:p w14:paraId="58D3488F"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Style w:val="changed"/>
          <w:rFonts w:ascii="Calibri" w:hAnsi="Calibri" w:cs="Calibri"/>
          <w:b/>
          <w:bdr w:val="none" w:sz="0" w:space="0" w:color="auto" w:frame="1"/>
        </w:rPr>
        <w:t xml:space="preserve">1.5.3. </w:t>
      </w:r>
      <w:r w:rsidRPr="004F5527">
        <w:rPr>
          <w:rFonts w:ascii="Calibri" w:hAnsi="Calibri" w:cs="Calibri"/>
          <w:bdr w:val="none" w:sz="0" w:space="0" w:color="auto" w:frame="1"/>
        </w:rPr>
        <w:t>Take the horizontal rotors out, and by observing the stratifications check that the liquid of the marked tube is divided into three layers.</w:t>
      </w:r>
    </w:p>
    <w:p w14:paraId="3C938DAF" w14:textId="1D6AE114" w:rsidR="00D156B3" w:rsidRPr="004F5527" w:rsidRDefault="00D156B3" w:rsidP="004F5527">
      <w:pPr>
        <w:widowControl/>
        <w:jc w:val="left"/>
        <w:rPr>
          <w:rStyle w:val="changed"/>
          <w:rFonts w:ascii="Calibri" w:hAnsi="Calibri" w:cs="Calibri"/>
          <w:bdr w:val="none" w:sz="0" w:space="0" w:color="auto" w:frame="1"/>
        </w:rPr>
      </w:pPr>
      <w:r w:rsidRPr="004F5527">
        <w:rPr>
          <w:rFonts w:ascii="Calibri" w:hAnsi="Calibri" w:cs="Calibri"/>
        </w:rPr>
        <w:lastRenderedPageBreak/>
        <w:br/>
      </w:r>
      <w:r w:rsidRPr="004F5527">
        <w:rPr>
          <w:rStyle w:val="changed"/>
          <w:rFonts w:ascii="Calibri" w:hAnsi="Calibri" w:cs="Calibri"/>
          <w:b/>
          <w:bdr w:val="none" w:sz="0" w:space="0" w:color="auto" w:frame="1"/>
        </w:rPr>
        <w:t>1.5.4.</w:t>
      </w:r>
      <w:r w:rsidRPr="004F5527">
        <w:rPr>
          <w:rStyle w:val="changed"/>
          <w:rFonts w:ascii="Calibri" w:hAnsi="Calibri" w:cs="Calibri"/>
          <w:bdr w:val="none" w:sz="0" w:space="0" w:color="auto" w:frame="1"/>
        </w:rPr>
        <w:t xml:space="preserve"> Use a 10-mL syringe to draw 4 mL </w:t>
      </w:r>
      <w:r w:rsidR="004F5527">
        <w:rPr>
          <w:rFonts w:ascii="Calibri" w:hAnsi="Calibri" w:cs="Calibri"/>
          <w:bdr w:val="none" w:sz="0" w:space="0" w:color="auto" w:frame="1"/>
        </w:rPr>
        <w:t xml:space="preserve">of </w:t>
      </w:r>
      <w:r w:rsidRPr="004F5527">
        <w:rPr>
          <w:rStyle w:val="changed"/>
          <w:rFonts w:ascii="Calibri" w:hAnsi="Calibri" w:cs="Calibri"/>
          <w:bdr w:val="none" w:sz="0" w:space="0" w:color="auto" w:frame="1"/>
        </w:rPr>
        <w:t>liquid from the middle granular cell layer (</w:t>
      </w:r>
      <w:bookmarkStart w:id="89" w:name="OLE_LINK18"/>
      <w:r w:rsidRPr="004F5527">
        <w:rPr>
          <w:rStyle w:val="changed"/>
          <w:rFonts w:ascii="Calibri" w:hAnsi="Calibri" w:cs="Calibri"/>
          <w:bdr w:val="none" w:sz="0" w:space="0" w:color="auto" w:frame="1"/>
        </w:rPr>
        <w:t>leukocyte</w:t>
      </w:r>
      <w:bookmarkEnd w:id="89"/>
      <w:r w:rsidRPr="004F5527">
        <w:rPr>
          <w:rStyle w:val="changed"/>
          <w:rFonts w:ascii="Calibri" w:hAnsi="Calibri" w:cs="Calibri"/>
          <w:bdr w:val="none" w:sz="0" w:space="0" w:color="auto" w:frame="1"/>
        </w:rPr>
        <w:t xml:space="preserve">-rich, PRP layer) and the bottom layer of </w:t>
      </w:r>
      <w:bookmarkStart w:id="90" w:name="OLE_LINK15"/>
      <w:r w:rsidRPr="004F5527">
        <w:rPr>
          <w:rStyle w:val="changed"/>
          <w:rFonts w:ascii="Calibri" w:hAnsi="Calibri" w:cs="Calibri"/>
          <w:bdr w:val="none" w:sz="0" w:space="0" w:color="auto" w:frame="1"/>
        </w:rPr>
        <w:t>supernatant.</w:t>
      </w:r>
      <w:bookmarkEnd w:id="90"/>
      <w:r w:rsidRPr="004F5527">
        <w:rPr>
          <w:rFonts w:ascii="Calibri" w:hAnsi="Calibri" w:cs="Calibri"/>
          <w:kern w:val="0"/>
        </w:rPr>
        <w:t xml:space="preserve"> If the middle layer quantity is </w:t>
      </w:r>
      <w:proofErr w:type="gramStart"/>
      <w:r w:rsidRPr="004F5527">
        <w:rPr>
          <w:rFonts w:ascii="Calibri" w:hAnsi="Calibri" w:cs="Calibri"/>
          <w:kern w:val="0"/>
        </w:rPr>
        <w:t>sufficient</w:t>
      </w:r>
      <w:proofErr w:type="gramEnd"/>
      <w:r w:rsidRPr="004F5527">
        <w:rPr>
          <w:rFonts w:ascii="Calibri" w:hAnsi="Calibri" w:cs="Calibri"/>
          <w:kern w:val="0"/>
        </w:rPr>
        <w:t>, just draw 4 mL from that.</w:t>
      </w:r>
    </w:p>
    <w:p w14:paraId="03AF5675" w14:textId="77777777" w:rsidR="00D156B3" w:rsidRPr="004F5527" w:rsidRDefault="00D156B3" w:rsidP="004F5527">
      <w:pPr>
        <w:widowControl/>
        <w:jc w:val="left"/>
        <w:rPr>
          <w:rStyle w:val="changed"/>
          <w:rFonts w:ascii="Calibri" w:hAnsi="Calibri" w:cs="Calibri"/>
          <w:bdr w:val="none" w:sz="0" w:space="0" w:color="auto" w:frame="1"/>
        </w:rPr>
      </w:pPr>
    </w:p>
    <w:p w14:paraId="78947ED9" w14:textId="0C3924A2" w:rsidR="00D156B3" w:rsidRPr="004F5527" w:rsidRDefault="00D156B3" w:rsidP="004F5527">
      <w:pPr>
        <w:widowControl/>
        <w:jc w:val="left"/>
        <w:rPr>
          <w:rStyle w:val="changed"/>
          <w:rFonts w:ascii="Calibri" w:hAnsi="Calibri" w:cs="Calibri"/>
          <w:bdr w:val="none" w:sz="0" w:space="0" w:color="auto" w:frame="1"/>
          <w:shd w:val="clear" w:color="auto" w:fill="FFFFFF"/>
        </w:rPr>
      </w:pPr>
      <w:r w:rsidRPr="004F5527">
        <w:rPr>
          <w:rStyle w:val="changed"/>
          <w:rFonts w:ascii="Calibri" w:hAnsi="Calibri" w:cs="Calibri"/>
          <w:b/>
          <w:bdr w:val="none" w:sz="0" w:space="0" w:color="auto" w:frame="1"/>
        </w:rPr>
        <w:t>1.5.5.</w:t>
      </w:r>
      <w:r w:rsidRPr="004F5527">
        <w:rPr>
          <w:rStyle w:val="changed"/>
          <w:rFonts w:ascii="Calibri" w:hAnsi="Calibri" w:cs="Calibri"/>
          <w:bdr w:val="none" w:sz="0" w:space="0" w:color="auto" w:frame="1"/>
        </w:rPr>
        <w:t xml:space="preserve"> Put 0.4 mL </w:t>
      </w:r>
      <w:bookmarkStart w:id="91" w:name="OLE_LINK19"/>
      <w:bookmarkStart w:id="92" w:name="OLE_LINK20"/>
      <w:r w:rsidRPr="004F5527">
        <w:rPr>
          <w:rStyle w:val="changed"/>
          <w:rFonts w:ascii="Calibri" w:hAnsi="Calibri" w:cs="Calibri"/>
          <w:bdr w:val="none" w:sz="0" w:space="0" w:color="auto" w:frame="1"/>
        </w:rPr>
        <w:t>of the liquid in a sterile a</w:t>
      </w:r>
      <w:r w:rsidRPr="004F5527">
        <w:rPr>
          <w:rStyle w:val="changed"/>
          <w:rFonts w:ascii="Calibri" w:hAnsi="Calibri" w:cs="Calibri"/>
          <w:bdr w:val="none" w:sz="0" w:space="0" w:color="auto" w:frame="1"/>
          <w:shd w:val="clear" w:color="auto" w:fill="FFFFFF"/>
        </w:rPr>
        <w:t>nticoagulation tube</w:t>
      </w:r>
      <w:bookmarkEnd w:id="91"/>
      <w:bookmarkEnd w:id="92"/>
      <w:r w:rsidRPr="004F5527">
        <w:rPr>
          <w:rStyle w:val="changed"/>
          <w:rFonts w:ascii="Calibri" w:hAnsi="Calibri" w:cs="Calibri"/>
          <w:bdr w:val="none" w:sz="0" w:space="0" w:color="auto" w:frame="1"/>
          <w:shd w:val="clear" w:color="auto" w:fill="FFFFFF"/>
        </w:rPr>
        <w:t xml:space="preserve"> (</w:t>
      </w:r>
      <w:r w:rsidRPr="004F5527">
        <w:rPr>
          <w:rFonts w:ascii="Calibri" w:hAnsi="Calibri" w:cs="Calibri"/>
        </w:rPr>
        <w:t>K</w:t>
      </w:r>
      <w:r w:rsidRPr="00FC6B5D">
        <w:rPr>
          <w:rFonts w:ascii="Calibri" w:hAnsi="Calibri" w:cs="Calibri"/>
          <w:vertAlign w:val="subscript"/>
        </w:rPr>
        <w:t>2</w:t>
      </w:r>
      <w:r w:rsidRPr="004F5527">
        <w:rPr>
          <w:rFonts w:ascii="Calibri" w:hAnsi="Calibri" w:cs="Calibri"/>
        </w:rPr>
        <w:t>E</w:t>
      </w:r>
      <w:r w:rsidR="004F5527">
        <w:rPr>
          <w:rFonts w:ascii="Calibri" w:hAnsi="Calibri" w:cs="Calibri"/>
        </w:rPr>
        <w:t>DTA</w:t>
      </w:r>
      <w:r w:rsidR="00FC6B5D">
        <w:rPr>
          <w:rFonts w:ascii="Calibri" w:hAnsi="Calibri" w:cs="Calibri"/>
        </w:rPr>
        <w:t>,</w:t>
      </w:r>
      <w:r w:rsidRPr="004F5527">
        <w:rPr>
          <w:rFonts w:ascii="Calibri" w:hAnsi="Calibri" w:cs="Calibri"/>
        </w:rPr>
        <w:t xml:space="preserve"> 3.6 mg</w:t>
      </w:r>
      <w:r w:rsidRPr="004F5527">
        <w:rPr>
          <w:rStyle w:val="changed"/>
          <w:rFonts w:ascii="Calibri" w:hAnsi="Calibri" w:cs="Calibri"/>
          <w:bdr w:val="none" w:sz="0" w:space="0" w:color="auto" w:frame="1"/>
          <w:shd w:val="clear" w:color="auto" w:fill="FFFFFF"/>
        </w:rPr>
        <w:t>) for evaluation, leaving 3.6 mL of liquid remaining in the syringe.</w:t>
      </w:r>
    </w:p>
    <w:p w14:paraId="73D33B72" w14:textId="77777777" w:rsidR="00D156B3" w:rsidRPr="004F5527" w:rsidRDefault="00D156B3" w:rsidP="004F5527">
      <w:pPr>
        <w:widowControl/>
        <w:jc w:val="left"/>
        <w:rPr>
          <w:rStyle w:val="changed"/>
          <w:rFonts w:ascii="Calibri" w:hAnsi="Calibri" w:cs="Calibri"/>
          <w:bdr w:val="none" w:sz="0" w:space="0" w:color="auto" w:frame="1"/>
          <w:shd w:val="clear" w:color="auto" w:fill="FFFFFF"/>
        </w:rPr>
      </w:pPr>
    </w:p>
    <w:p w14:paraId="099C84EB" w14:textId="77777777" w:rsidR="00D156B3" w:rsidRPr="004F5527" w:rsidRDefault="00D156B3" w:rsidP="004F5527">
      <w:pPr>
        <w:widowControl/>
        <w:jc w:val="left"/>
        <w:rPr>
          <w:rFonts w:ascii="Calibri" w:hAnsi="Calibri" w:cs="Calibri"/>
        </w:rPr>
      </w:pPr>
      <w:bookmarkStart w:id="93" w:name="OLE_LINK29"/>
      <w:bookmarkStart w:id="94" w:name="OLE_LINK30"/>
      <w:r w:rsidRPr="004F5527">
        <w:rPr>
          <w:rStyle w:val="changed"/>
          <w:rFonts w:ascii="Calibri" w:hAnsi="Calibri" w:cs="Calibri"/>
          <w:bdr w:val="none" w:sz="0" w:space="0" w:color="auto" w:frame="1"/>
          <w:shd w:val="clear" w:color="auto" w:fill="FFFFFF"/>
        </w:rPr>
        <w:t>Note: The protocol can be paused here.</w:t>
      </w:r>
    </w:p>
    <w:bookmarkEnd w:id="93"/>
    <w:bookmarkEnd w:id="94"/>
    <w:p w14:paraId="54A3F2A1" w14:textId="77777777" w:rsidR="00D156B3" w:rsidRPr="004F5527" w:rsidRDefault="00D156B3" w:rsidP="004F5527">
      <w:pPr>
        <w:widowControl/>
        <w:jc w:val="left"/>
        <w:rPr>
          <w:rFonts w:ascii="Calibri" w:hAnsi="Calibri" w:cs="Calibri"/>
        </w:rPr>
      </w:pPr>
    </w:p>
    <w:p w14:paraId="309FDA5D" w14:textId="1DC1D9C7" w:rsidR="00D156B3" w:rsidRPr="004F5527" w:rsidRDefault="00D156B3" w:rsidP="004F5527">
      <w:pPr>
        <w:widowControl/>
        <w:jc w:val="left"/>
        <w:rPr>
          <w:rFonts w:ascii="Calibri" w:hAnsi="Calibri" w:cs="Calibri"/>
          <w:b/>
          <w:bdr w:val="none" w:sz="0" w:space="0" w:color="auto" w:frame="1"/>
        </w:rPr>
      </w:pPr>
      <w:r w:rsidRPr="004F5527">
        <w:rPr>
          <w:rFonts w:ascii="Calibri" w:hAnsi="Calibri" w:cs="Calibri"/>
          <w:b/>
          <w:bdr w:val="none" w:sz="0" w:space="0" w:color="auto" w:frame="1"/>
        </w:rPr>
        <w:t xml:space="preserve">2. </w:t>
      </w:r>
      <w:bookmarkStart w:id="95" w:name="OLE_LINK98"/>
      <w:bookmarkStart w:id="96" w:name="OLE_LINK99"/>
      <w:bookmarkStart w:id="97" w:name="OLE_LINK121"/>
      <w:bookmarkStart w:id="98" w:name="OLE_LINK122"/>
      <w:r w:rsidRPr="004F5527">
        <w:rPr>
          <w:rFonts w:ascii="Calibri" w:hAnsi="Calibri" w:cs="Calibri"/>
          <w:b/>
          <w:bdr w:val="none" w:sz="0" w:space="0" w:color="auto" w:frame="1"/>
        </w:rPr>
        <w:t>Intra</w:t>
      </w:r>
      <w:r w:rsidR="00FC6B5D" w:rsidRPr="004F5527">
        <w:rPr>
          <w:rFonts w:ascii="Calibri" w:hAnsi="Calibri" w:cs="Calibri"/>
          <w:b/>
          <w:bdr w:val="none" w:sz="0" w:space="0" w:color="auto" w:frame="1"/>
        </w:rPr>
        <w:t xml:space="preserve">-Articular Administration </w:t>
      </w:r>
      <w:r w:rsidRPr="004F5527">
        <w:rPr>
          <w:rFonts w:ascii="Calibri" w:hAnsi="Calibri" w:cs="Calibri"/>
          <w:b/>
          <w:bdr w:val="none" w:sz="0" w:space="0" w:color="auto" w:frame="1"/>
        </w:rPr>
        <w:t>of PRP</w:t>
      </w:r>
      <w:bookmarkEnd w:id="95"/>
      <w:bookmarkEnd w:id="96"/>
      <w:bookmarkEnd w:id="97"/>
      <w:bookmarkEnd w:id="98"/>
    </w:p>
    <w:p w14:paraId="7F88ED62"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2.1.</w:t>
      </w:r>
      <w:r w:rsidRPr="004F5527">
        <w:rPr>
          <w:rFonts w:ascii="Calibri" w:hAnsi="Calibri" w:cs="Calibri"/>
          <w:bdr w:val="none" w:sz="0" w:space="0" w:color="auto" w:frame="1"/>
        </w:rPr>
        <w:t xml:space="preserve"> Let the patient lie supine on the operating table and bend the knee to 90 degrees.</w:t>
      </w:r>
    </w:p>
    <w:p w14:paraId="4307D35E" w14:textId="77777777" w:rsidR="00D156B3" w:rsidRPr="004F5527" w:rsidRDefault="00D156B3" w:rsidP="004F5527">
      <w:pPr>
        <w:widowControl/>
        <w:tabs>
          <w:tab w:val="left" w:pos="5789"/>
        </w:tabs>
        <w:jc w:val="left"/>
        <w:rPr>
          <w:rFonts w:ascii="Calibri" w:hAnsi="Calibri" w:cs="Calibri"/>
          <w:bdr w:val="none" w:sz="0" w:space="0" w:color="auto" w:frame="1"/>
        </w:rPr>
      </w:pPr>
      <w:r w:rsidRPr="004F5527">
        <w:rPr>
          <w:rFonts w:ascii="Calibri" w:hAnsi="Calibri" w:cs="Calibri"/>
        </w:rPr>
        <w:tab/>
      </w:r>
      <w:r w:rsidRPr="004F5527">
        <w:rPr>
          <w:rFonts w:ascii="Calibri" w:hAnsi="Calibri" w:cs="Calibri"/>
        </w:rPr>
        <w:br/>
      </w:r>
      <w:r w:rsidRPr="004F5527">
        <w:rPr>
          <w:rFonts w:ascii="Calibri" w:hAnsi="Calibri" w:cs="Calibri"/>
          <w:b/>
          <w:bdr w:val="none" w:sz="0" w:space="0" w:color="auto" w:frame="1"/>
        </w:rPr>
        <w:t>2.2.</w:t>
      </w:r>
      <w:r w:rsidRPr="004F5527">
        <w:rPr>
          <w:rFonts w:ascii="Calibri" w:hAnsi="Calibri" w:cs="Calibri"/>
          <w:bdr w:val="none" w:sz="0" w:space="0" w:color="auto" w:frame="1"/>
        </w:rPr>
        <w:t xml:space="preserve"> Locate the puncture site at the inferior margin of the patella and 1 cm from the lateral patellar ligament. Use a marker pen to mark the site.</w:t>
      </w:r>
    </w:p>
    <w:p w14:paraId="1E44A646" w14:textId="5D4B6BFF" w:rsidR="00D156B3" w:rsidRPr="004F5527" w:rsidRDefault="00D156B3" w:rsidP="004F5527">
      <w:pPr>
        <w:widowControl/>
        <w:jc w:val="left"/>
        <w:rPr>
          <w:rFonts w:ascii="Calibri" w:eastAsia="SimSun" w:hAnsi="Calibri" w:cs="Calibri"/>
          <w:kern w:val="0"/>
          <w:szCs w:val="20"/>
        </w:rPr>
      </w:pPr>
      <w:r w:rsidRPr="004F5527">
        <w:rPr>
          <w:rFonts w:ascii="Calibri" w:hAnsi="Calibri" w:cs="Calibri"/>
        </w:rPr>
        <w:br/>
      </w:r>
      <w:r w:rsidRPr="004F5527">
        <w:rPr>
          <w:rFonts w:ascii="Calibri" w:hAnsi="Calibri" w:cs="Calibri"/>
          <w:b/>
          <w:bdr w:val="none" w:sz="0" w:space="0" w:color="auto" w:frame="1"/>
        </w:rPr>
        <w:t xml:space="preserve">2.3. </w:t>
      </w:r>
      <w:r w:rsidRPr="004F5527">
        <w:rPr>
          <w:rFonts w:ascii="Calibri" w:hAnsi="Calibri" w:cs="Calibri"/>
          <w:bdr w:val="none" w:sz="0" w:space="0" w:color="auto" w:frame="1"/>
        </w:rPr>
        <w:t xml:space="preserve">Perform skin sterilization on the puncture site three times with </w:t>
      </w:r>
      <w:proofErr w:type="spellStart"/>
      <w:r w:rsidR="00FC6B5D">
        <w:rPr>
          <w:rFonts w:ascii="Calibri" w:hAnsi="Calibri" w:cs="Calibri"/>
          <w:bdr w:val="none" w:sz="0" w:space="0" w:color="auto" w:frame="1"/>
        </w:rPr>
        <w:t>a</w:t>
      </w:r>
      <w:r w:rsidRPr="004F5527">
        <w:rPr>
          <w:rFonts w:ascii="Calibri" w:hAnsi="Calibri" w:cs="Calibri"/>
          <w:bdr w:val="none" w:sz="0" w:space="0" w:color="auto" w:frame="1"/>
        </w:rPr>
        <w:t>nerdian</w:t>
      </w:r>
      <w:proofErr w:type="spellEnd"/>
      <w:r w:rsidRPr="004F5527">
        <w:rPr>
          <w:rFonts w:ascii="Calibri" w:hAnsi="Calibri" w:cs="Calibri"/>
          <w:bdr w:val="none" w:sz="0" w:space="0" w:color="auto" w:frame="1"/>
        </w:rPr>
        <w:t xml:space="preserve"> III, wearing sterile gloves, and cover with an aseptic hole-towel.</w:t>
      </w:r>
    </w:p>
    <w:p w14:paraId="4AAB9F33" w14:textId="5EA3821B"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2.4.</w:t>
      </w:r>
      <w:r w:rsidRPr="004F5527">
        <w:rPr>
          <w:rFonts w:ascii="Calibri" w:hAnsi="Calibri" w:cs="Calibri"/>
          <w:bdr w:val="none" w:sz="0" w:space="0" w:color="auto" w:frame="1"/>
        </w:rPr>
        <w:t xml:space="preserve"> Place the syringe parallel to the tibial plateau, </w:t>
      </w:r>
      <w:r w:rsidR="00FC6B5D">
        <w:rPr>
          <w:rFonts w:ascii="Calibri" w:hAnsi="Calibri" w:cs="Calibri"/>
          <w:bdr w:val="none" w:sz="0" w:space="0" w:color="auto" w:frame="1"/>
        </w:rPr>
        <w:t xml:space="preserve">and </w:t>
      </w:r>
      <w:r w:rsidRPr="004F5527">
        <w:rPr>
          <w:rFonts w:ascii="Calibri" w:hAnsi="Calibri" w:cs="Calibri"/>
          <w:bdr w:val="none" w:sz="0" w:space="0" w:color="auto" w:frame="1"/>
        </w:rPr>
        <w:t xml:space="preserve">then perform the puncture at an angle of 45 degrees. </w:t>
      </w:r>
      <w:r w:rsidR="00FC6B5D">
        <w:rPr>
          <w:rFonts w:ascii="Calibri" w:hAnsi="Calibri" w:cs="Calibri"/>
          <w:bdr w:val="none" w:sz="0" w:space="0" w:color="auto" w:frame="1"/>
        </w:rPr>
        <w:t>C</w:t>
      </w:r>
      <w:r w:rsidR="00FC6B5D" w:rsidRPr="004F5527">
        <w:rPr>
          <w:rFonts w:ascii="Calibri" w:hAnsi="Calibri" w:cs="Calibri"/>
          <w:bdr w:val="none" w:sz="0" w:space="0" w:color="auto" w:frame="1"/>
        </w:rPr>
        <w:t xml:space="preserve">ompletely insert </w:t>
      </w:r>
      <w:r w:rsidR="00FC6B5D">
        <w:rPr>
          <w:rFonts w:ascii="Calibri" w:hAnsi="Calibri" w:cs="Calibri"/>
          <w:bdr w:val="none" w:sz="0" w:space="0" w:color="auto" w:frame="1"/>
        </w:rPr>
        <w:t>t</w:t>
      </w:r>
      <w:r w:rsidRPr="004F5527">
        <w:rPr>
          <w:rFonts w:ascii="Calibri" w:hAnsi="Calibri" w:cs="Calibri"/>
          <w:bdr w:val="none" w:sz="0" w:space="0" w:color="auto" w:frame="1"/>
        </w:rPr>
        <w:t>he needle into the skin.</w:t>
      </w:r>
    </w:p>
    <w:p w14:paraId="35074437" w14:textId="01C1C61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2.5.</w:t>
      </w:r>
      <w:r w:rsidRPr="004F5527">
        <w:rPr>
          <w:rFonts w:ascii="Calibri" w:hAnsi="Calibri" w:cs="Calibri"/>
          <w:bdr w:val="none" w:sz="0" w:space="0" w:color="auto" w:frame="1"/>
        </w:rPr>
        <w:t xml:space="preserve"> Inject the 3.6 mL </w:t>
      </w:r>
      <w:r w:rsidR="00FC6B5D">
        <w:rPr>
          <w:rFonts w:ascii="Calibri" w:hAnsi="Calibri" w:cs="Calibri"/>
          <w:bdr w:val="none" w:sz="0" w:space="0" w:color="auto" w:frame="1"/>
        </w:rPr>
        <w:t xml:space="preserve">of </w:t>
      </w:r>
      <w:r w:rsidRPr="004F5527">
        <w:rPr>
          <w:rFonts w:ascii="Calibri" w:hAnsi="Calibri" w:cs="Calibri"/>
          <w:bdr w:val="none" w:sz="0" w:space="0" w:color="auto" w:frame="1"/>
        </w:rPr>
        <w:t>PRP from the syringe into the knee joint cavity.</w:t>
      </w:r>
    </w:p>
    <w:p w14:paraId="72D0BFE7"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2.6.</w:t>
      </w:r>
      <w:r w:rsidRPr="004F5527">
        <w:rPr>
          <w:rFonts w:ascii="Calibri" w:hAnsi="Calibri" w:cs="Calibri"/>
          <w:bdr w:val="none" w:sz="0" w:space="0" w:color="auto" w:frame="1"/>
        </w:rPr>
        <w:t xml:space="preserve"> Cover the puncture position with sterile gauze and fix it with adhesive plaster.</w:t>
      </w:r>
    </w:p>
    <w:p w14:paraId="4D5EFD86"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2.7.</w:t>
      </w:r>
      <w:r w:rsidRPr="004F5527">
        <w:rPr>
          <w:rFonts w:ascii="Calibri" w:hAnsi="Calibri" w:cs="Calibri"/>
          <w:bdr w:val="none" w:sz="0" w:space="0" w:color="auto" w:frame="1"/>
        </w:rPr>
        <w:t xml:space="preserve"> Apply pressure to the wound for 10 minutes.</w:t>
      </w:r>
      <w:r w:rsidRPr="004F5527">
        <w:rPr>
          <w:rStyle w:val="apple-converted-space"/>
          <w:rFonts w:ascii="Calibri" w:hAnsi="Calibri" w:cs="Calibri"/>
          <w:bdr w:val="none" w:sz="0" w:space="0" w:color="auto" w:frame="1"/>
        </w:rPr>
        <w:t xml:space="preserve"> </w:t>
      </w:r>
      <w:r w:rsidRPr="004F5527">
        <w:rPr>
          <w:rFonts w:ascii="Calibri" w:hAnsi="Calibri" w:cs="Calibri"/>
          <w:bdr w:val="none" w:sz="0" w:space="0" w:color="auto" w:frame="1"/>
        </w:rPr>
        <w:t>Observe for any severe adverse reaction for 30 minutes.</w:t>
      </w:r>
      <w:r w:rsidRPr="004F5527">
        <w:rPr>
          <w:rFonts w:ascii="Calibri" w:hAnsi="Calibri" w:cs="Calibri"/>
        </w:rPr>
        <w:br/>
      </w:r>
    </w:p>
    <w:p w14:paraId="5030DA37" w14:textId="1F11FE78"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2.8.</w:t>
      </w:r>
      <w:r w:rsidRPr="004F5527">
        <w:rPr>
          <w:rFonts w:ascii="Calibri" w:hAnsi="Calibri" w:cs="Calibri"/>
          <w:bdr w:val="none" w:sz="0" w:space="0" w:color="auto" w:frame="1"/>
        </w:rPr>
        <w:t xml:space="preserve"> </w:t>
      </w:r>
      <w:bookmarkStart w:id="99" w:name="OLE_LINK135"/>
      <w:bookmarkStart w:id="100" w:name="OLE_LINK136"/>
      <w:r w:rsidR="00FC6B5D">
        <w:rPr>
          <w:rFonts w:ascii="Calibri" w:hAnsi="Calibri" w:cs="Calibri"/>
          <w:bdr w:val="none" w:sz="0" w:space="0" w:color="auto" w:frame="1"/>
        </w:rPr>
        <w:t xml:space="preserve">Administer </w:t>
      </w:r>
      <w:r w:rsidRPr="004F5527">
        <w:rPr>
          <w:rFonts w:ascii="Calibri" w:hAnsi="Calibri" w:cs="Calibri"/>
          <w:bdr w:val="none" w:sz="0" w:space="0" w:color="auto" w:frame="1"/>
        </w:rPr>
        <w:t>a total of three injections at monthly</w:t>
      </w:r>
      <w:bookmarkStart w:id="101" w:name="OLE_LINK21"/>
      <w:bookmarkStart w:id="102" w:name="OLE_LINK22"/>
      <w:r w:rsidRPr="004F5527">
        <w:rPr>
          <w:rFonts w:ascii="Calibri" w:hAnsi="Calibri" w:cs="Calibri"/>
          <w:bdr w:val="none" w:sz="0" w:space="0" w:color="auto" w:frame="1"/>
        </w:rPr>
        <w:t xml:space="preserve"> intervals</w:t>
      </w:r>
      <w:bookmarkEnd w:id="101"/>
      <w:bookmarkEnd w:id="102"/>
      <w:r w:rsidRPr="004F5527">
        <w:rPr>
          <w:rFonts w:ascii="Calibri" w:hAnsi="Calibri" w:cs="Calibri"/>
          <w:bdr w:val="none" w:sz="0" w:space="0" w:color="auto" w:frame="1"/>
        </w:rPr>
        <w:t>.</w:t>
      </w:r>
      <w:bookmarkEnd w:id="99"/>
      <w:bookmarkEnd w:id="100"/>
    </w:p>
    <w:p w14:paraId="7D305654" w14:textId="77777777" w:rsidR="00D156B3" w:rsidRPr="004F5527" w:rsidRDefault="00D156B3" w:rsidP="004F5527">
      <w:pPr>
        <w:widowControl/>
        <w:jc w:val="left"/>
        <w:rPr>
          <w:rFonts w:ascii="Calibri" w:hAnsi="Calibri" w:cs="Calibri"/>
        </w:rPr>
      </w:pPr>
    </w:p>
    <w:p w14:paraId="426CD95D" w14:textId="77777777" w:rsidR="00D156B3" w:rsidRPr="004F5527" w:rsidRDefault="00D156B3" w:rsidP="004F5527">
      <w:pPr>
        <w:widowControl/>
        <w:jc w:val="left"/>
        <w:rPr>
          <w:rFonts w:ascii="Calibri" w:hAnsi="Calibri" w:cs="Calibri"/>
        </w:rPr>
      </w:pPr>
      <w:bookmarkStart w:id="103" w:name="OLE_LINK31"/>
      <w:bookmarkStart w:id="104" w:name="OLE_LINK32"/>
      <w:r w:rsidRPr="004F5527">
        <w:rPr>
          <w:rStyle w:val="changed"/>
          <w:rFonts w:ascii="Calibri" w:hAnsi="Calibri" w:cs="Calibri"/>
          <w:bdr w:val="none" w:sz="0" w:space="0" w:color="auto" w:frame="1"/>
          <w:shd w:val="clear" w:color="auto" w:fill="FFFFFF"/>
        </w:rPr>
        <w:t>Note: The protocol can be paused here.</w:t>
      </w:r>
      <w:bookmarkEnd w:id="103"/>
      <w:bookmarkEnd w:id="104"/>
    </w:p>
    <w:p w14:paraId="64DBA092" w14:textId="77777777" w:rsidR="00D156B3" w:rsidRPr="004F5527" w:rsidRDefault="00D156B3" w:rsidP="004F5527">
      <w:pPr>
        <w:widowControl/>
        <w:jc w:val="left"/>
        <w:rPr>
          <w:rFonts w:ascii="Calibri" w:hAnsi="Calibri" w:cs="Calibri"/>
        </w:rPr>
      </w:pPr>
    </w:p>
    <w:p w14:paraId="58ABEE6F" w14:textId="3813A084"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3. </w:t>
      </w:r>
      <w:bookmarkStart w:id="105" w:name="OLE_LINK100"/>
      <w:bookmarkStart w:id="106" w:name="OLE_LINK101"/>
      <w:bookmarkStart w:id="107" w:name="OLE_LINK123"/>
      <w:r w:rsidRPr="004F5527">
        <w:rPr>
          <w:rFonts w:ascii="Calibri" w:hAnsi="Calibri" w:cs="Calibri"/>
          <w:b/>
          <w:bdr w:val="none" w:sz="0" w:space="0" w:color="auto" w:frame="1"/>
        </w:rPr>
        <w:t xml:space="preserve">Postoperative </w:t>
      </w:r>
      <w:r w:rsidR="00FC6B5D">
        <w:rPr>
          <w:rFonts w:ascii="Calibri" w:hAnsi="Calibri" w:cs="Calibri"/>
          <w:b/>
          <w:bdr w:val="none" w:sz="0" w:space="0" w:color="auto" w:frame="1"/>
        </w:rPr>
        <w:t>E</w:t>
      </w:r>
      <w:r w:rsidRPr="004F5527">
        <w:rPr>
          <w:rFonts w:ascii="Calibri" w:hAnsi="Calibri" w:cs="Calibri"/>
          <w:b/>
          <w:bdr w:val="none" w:sz="0" w:space="0" w:color="auto" w:frame="1"/>
        </w:rPr>
        <w:t xml:space="preserve">valuation of PRP </w:t>
      </w:r>
      <w:r w:rsidR="00FC6B5D">
        <w:rPr>
          <w:rFonts w:ascii="Calibri" w:hAnsi="Calibri" w:cs="Calibri"/>
          <w:b/>
          <w:bdr w:val="none" w:sz="0" w:space="0" w:color="auto" w:frame="1"/>
        </w:rPr>
        <w:t>I</w:t>
      </w:r>
      <w:r w:rsidRPr="004F5527">
        <w:rPr>
          <w:rFonts w:ascii="Calibri" w:hAnsi="Calibri" w:cs="Calibri"/>
          <w:b/>
          <w:bdr w:val="none" w:sz="0" w:space="0" w:color="auto" w:frame="1"/>
        </w:rPr>
        <w:t>njection</w:t>
      </w:r>
      <w:bookmarkEnd w:id="105"/>
      <w:bookmarkEnd w:id="106"/>
      <w:bookmarkEnd w:id="107"/>
      <w:r w:rsidRPr="004F5527">
        <w:rPr>
          <w:rFonts w:ascii="Calibri" w:hAnsi="Calibri" w:cs="Calibri"/>
        </w:rPr>
        <w:br/>
      </w:r>
    </w:p>
    <w:p w14:paraId="56E6F9A8"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3.1. </w:t>
      </w:r>
      <w:r w:rsidRPr="004F5527">
        <w:rPr>
          <w:rFonts w:ascii="Calibri" w:hAnsi="Calibri" w:cs="Calibri"/>
          <w:bdr w:val="none" w:sz="0" w:space="0" w:color="auto" w:frame="1"/>
        </w:rPr>
        <w:t>Evaluate the concentration of blood platelets in the PRP.</w:t>
      </w:r>
      <w:r w:rsidRPr="004F5527">
        <w:rPr>
          <w:rFonts w:ascii="Calibri" w:hAnsi="Calibri" w:cs="Calibri"/>
        </w:rPr>
        <w:br/>
      </w:r>
    </w:p>
    <w:p w14:paraId="760479FE" w14:textId="041D7C4B"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3.1.1. </w:t>
      </w:r>
      <w:r w:rsidRPr="004F5527">
        <w:rPr>
          <w:rFonts w:ascii="Calibri" w:hAnsi="Calibri" w:cs="Calibri"/>
          <w:bdr w:val="none" w:sz="0" w:space="0" w:color="auto" w:frame="1"/>
        </w:rPr>
        <w:t xml:space="preserve">Use the 0.4 mL </w:t>
      </w:r>
      <w:r w:rsidR="00FC6B5D">
        <w:rPr>
          <w:rFonts w:ascii="Calibri" w:hAnsi="Calibri" w:cs="Calibri"/>
          <w:bdr w:val="none" w:sz="0" w:space="0" w:color="auto" w:frame="1"/>
        </w:rPr>
        <w:t xml:space="preserve">of </w:t>
      </w:r>
      <w:r w:rsidRPr="004F5527">
        <w:rPr>
          <w:rFonts w:ascii="Calibri" w:hAnsi="Calibri" w:cs="Calibri"/>
          <w:bdr w:val="none" w:sz="0" w:space="0" w:color="auto" w:frame="1"/>
        </w:rPr>
        <w:t xml:space="preserve">PRP </w:t>
      </w:r>
      <w:r w:rsidRPr="004F5527">
        <w:rPr>
          <w:rStyle w:val="changed"/>
          <w:rFonts w:ascii="Calibri" w:hAnsi="Calibri" w:cs="Calibri"/>
          <w:bdr w:val="none" w:sz="0" w:space="0" w:color="auto" w:frame="1"/>
        </w:rPr>
        <w:t xml:space="preserve">from </w:t>
      </w:r>
      <w:bookmarkStart w:id="108" w:name="OLE_LINK83"/>
      <w:bookmarkStart w:id="109" w:name="OLE_LINK144"/>
      <w:r w:rsidRPr="004F5527">
        <w:rPr>
          <w:rStyle w:val="changed"/>
          <w:rFonts w:ascii="Calibri" w:hAnsi="Calibri" w:cs="Calibri"/>
          <w:bdr w:val="none" w:sz="0" w:space="0" w:color="auto" w:frame="1"/>
        </w:rPr>
        <w:t xml:space="preserve">the </w:t>
      </w:r>
      <w:r w:rsidRPr="004F5527">
        <w:rPr>
          <w:rFonts w:ascii="Calibri" w:hAnsi="Calibri" w:cs="Calibri" w:hint="eastAsia"/>
        </w:rPr>
        <w:t>a</w:t>
      </w:r>
      <w:r w:rsidRPr="004F5527">
        <w:rPr>
          <w:rFonts w:ascii="Calibri" w:hAnsi="Calibri" w:cs="Calibri"/>
        </w:rPr>
        <w:t xml:space="preserve">nticoagulation </w:t>
      </w:r>
      <w:r w:rsidRPr="004F5527">
        <w:rPr>
          <w:rFonts w:ascii="Calibri" w:hAnsi="Calibri" w:cs="Calibri" w:hint="eastAsia"/>
        </w:rPr>
        <w:t>t</w:t>
      </w:r>
      <w:r w:rsidRPr="004F5527">
        <w:rPr>
          <w:rFonts w:ascii="Calibri" w:hAnsi="Calibri" w:cs="Calibri"/>
        </w:rPr>
        <w:t>ube</w:t>
      </w:r>
      <w:bookmarkEnd w:id="108"/>
      <w:bookmarkEnd w:id="109"/>
      <w:r w:rsidRPr="004F5527">
        <w:rPr>
          <w:rFonts w:ascii="Calibri" w:hAnsi="Calibri" w:cs="Calibri" w:hint="eastAsia"/>
        </w:rPr>
        <w:t xml:space="preserve"> </w:t>
      </w:r>
      <w:r w:rsidRPr="004F5527">
        <w:rPr>
          <w:rFonts w:ascii="Calibri" w:hAnsi="Calibri" w:cs="Calibri"/>
        </w:rPr>
        <w:t>(</w:t>
      </w:r>
      <w:r w:rsidR="00FC6B5D" w:rsidRPr="004F5527">
        <w:rPr>
          <w:rFonts w:ascii="Calibri" w:hAnsi="Calibri" w:cs="Calibri"/>
        </w:rPr>
        <w:t>K</w:t>
      </w:r>
      <w:r w:rsidR="00FC6B5D" w:rsidRPr="00FC6B5D">
        <w:rPr>
          <w:rFonts w:ascii="Calibri" w:hAnsi="Calibri" w:cs="Calibri"/>
          <w:vertAlign w:val="subscript"/>
        </w:rPr>
        <w:t>2</w:t>
      </w:r>
      <w:r w:rsidR="00FC6B5D" w:rsidRPr="004F5527">
        <w:rPr>
          <w:rFonts w:ascii="Calibri" w:hAnsi="Calibri" w:cs="Calibri"/>
        </w:rPr>
        <w:t>E</w:t>
      </w:r>
      <w:r w:rsidR="00FC6B5D">
        <w:rPr>
          <w:rFonts w:ascii="Calibri" w:hAnsi="Calibri" w:cs="Calibri"/>
        </w:rPr>
        <w:t>DTA</w:t>
      </w:r>
      <w:r w:rsidR="00FC6B5D">
        <w:rPr>
          <w:rFonts w:ascii="Calibri" w:hAnsi="Calibri" w:cs="Calibri"/>
        </w:rPr>
        <w:t xml:space="preserve">, </w:t>
      </w:r>
      <w:r w:rsidRPr="004F5527">
        <w:rPr>
          <w:rFonts w:ascii="Calibri" w:hAnsi="Calibri" w:cs="Calibri"/>
        </w:rPr>
        <w:t>3.6</w:t>
      </w:r>
      <w:r w:rsidR="00FC6B5D">
        <w:rPr>
          <w:rFonts w:ascii="Calibri" w:hAnsi="Calibri" w:cs="Calibri"/>
        </w:rPr>
        <w:t xml:space="preserve"> </w:t>
      </w:r>
      <w:r w:rsidRPr="004F5527">
        <w:rPr>
          <w:rFonts w:ascii="Calibri" w:hAnsi="Calibri" w:cs="Calibri"/>
        </w:rPr>
        <w:t>mg)</w:t>
      </w:r>
      <w:r w:rsidRPr="004F5527">
        <w:rPr>
          <w:rStyle w:val="changed"/>
          <w:rFonts w:ascii="Calibri" w:hAnsi="Calibri" w:cs="Calibri"/>
          <w:bdr w:val="none" w:sz="0" w:space="0" w:color="auto" w:frame="1"/>
          <w:shd w:val="clear" w:color="auto" w:fill="FFFFFF"/>
        </w:rPr>
        <w:t>.</w:t>
      </w:r>
    </w:p>
    <w:p w14:paraId="24C90EEB" w14:textId="77777777" w:rsidR="00D156B3" w:rsidRPr="004F5527" w:rsidRDefault="00D156B3" w:rsidP="004F5527">
      <w:pPr>
        <w:widowControl/>
        <w:jc w:val="left"/>
        <w:rPr>
          <w:rFonts w:ascii="Calibri" w:hAnsi="Calibri" w:cs="Calibri"/>
          <w:bdr w:val="none" w:sz="0" w:space="0" w:color="auto" w:frame="1"/>
        </w:rPr>
      </w:pPr>
    </w:p>
    <w:p w14:paraId="504E1AC5"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b/>
          <w:bdr w:val="none" w:sz="0" w:space="0" w:color="auto" w:frame="1"/>
        </w:rPr>
        <w:t xml:space="preserve">3.1.2. </w:t>
      </w:r>
      <w:r w:rsidRPr="004F5527">
        <w:rPr>
          <w:rFonts w:ascii="Calibri" w:hAnsi="Calibri" w:cs="Calibri"/>
          <w:bdr w:val="none" w:sz="0" w:space="0" w:color="auto" w:frame="1"/>
        </w:rPr>
        <w:t>Analyze the blood platelet concentration of the PRP using an automatic blood cell analyzer.</w:t>
      </w:r>
    </w:p>
    <w:p w14:paraId="5F65E9C1"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3.2.</w:t>
      </w:r>
      <w:r w:rsidRPr="004F5527">
        <w:rPr>
          <w:rFonts w:ascii="Calibri" w:hAnsi="Calibri" w:cs="Calibri"/>
          <w:bdr w:val="none" w:sz="0" w:space="0" w:color="auto" w:frame="1"/>
        </w:rPr>
        <w:t xml:space="preserve"> </w:t>
      </w:r>
      <w:bookmarkStart w:id="110" w:name="OLE_LINK104"/>
      <w:bookmarkStart w:id="111" w:name="OLE_LINK105"/>
      <w:r w:rsidRPr="004F5527">
        <w:rPr>
          <w:rFonts w:ascii="Calibri" w:hAnsi="Calibri" w:cs="Calibri"/>
          <w:bdr w:val="none" w:sz="0" w:space="0" w:color="auto" w:frame="1"/>
        </w:rPr>
        <w:t>Evaluate the postoperative outcome of the PRP injection</w:t>
      </w:r>
      <w:bookmarkEnd w:id="110"/>
      <w:bookmarkEnd w:id="111"/>
      <w:r w:rsidRPr="004F5527">
        <w:rPr>
          <w:rFonts w:ascii="Calibri" w:hAnsi="Calibri" w:cs="Calibri"/>
          <w:bdr w:val="none" w:sz="0" w:space="0" w:color="auto" w:frame="1"/>
        </w:rPr>
        <w:t>.</w:t>
      </w:r>
    </w:p>
    <w:p w14:paraId="63C58A6C" w14:textId="77777777" w:rsidR="00D156B3" w:rsidRPr="004F5527" w:rsidRDefault="00D156B3" w:rsidP="004F5527">
      <w:pPr>
        <w:widowControl/>
        <w:jc w:val="left"/>
        <w:rPr>
          <w:rFonts w:ascii="Calibri" w:hAnsi="Calibri" w:cs="Calibri"/>
          <w:bdr w:val="none" w:sz="0" w:space="0" w:color="auto" w:frame="1"/>
        </w:rPr>
      </w:pPr>
      <w:r w:rsidRPr="004F5527">
        <w:rPr>
          <w:rFonts w:ascii="Calibri" w:hAnsi="Calibri" w:cs="Calibri"/>
        </w:rPr>
        <w:br/>
      </w:r>
      <w:r w:rsidRPr="004F5527">
        <w:rPr>
          <w:rFonts w:ascii="Calibri" w:hAnsi="Calibri" w:cs="Calibri"/>
          <w:b/>
          <w:bdr w:val="none" w:sz="0" w:space="0" w:color="auto" w:frame="1"/>
        </w:rPr>
        <w:t>3.2.1.</w:t>
      </w:r>
      <w:r w:rsidRPr="004F5527">
        <w:rPr>
          <w:rFonts w:ascii="Calibri" w:hAnsi="Calibri" w:cs="Calibri"/>
          <w:bdr w:val="none" w:sz="0" w:space="0" w:color="auto" w:frame="1"/>
        </w:rPr>
        <w:t xml:space="preserve"> </w:t>
      </w:r>
      <w:bookmarkStart w:id="112" w:name="OLE_LINK102"/>
      <w:bookmarkStart w:id="113" w:name="OLE_LINK103"/>
      <w:r w:rsidRPr="004F5527">
        <w:rPr>
          <w:rFonts w:ascii="Calibri" w:hAnsi="Calibri" w:cs="Calibri"/>
          <w:bdr w:val="none" w:sz="0" w:space="0" w:color="auto" w:frame="1"/>
        </w:rPr>
        <w:t>With a consultation 1 day before each of the three treatments, conduct further patient follow-up 1 day after each treatment, 3 days after each treatment, 1 week after each treatment, 1 month after the third treatment, 3 months after the third treatment, and 6 months after the third treatment.</w:t>
      </w:r>
    </w:p>
    <w:bookmarkEnd w:id="112"/>
    <w:bookmarkEnd w:id="113"/>
    <w:p w14:paraId="2C5C2DFF" w14:textId="77777777" w:rsidR="00D156B3" w:rsidRPr="004F5527" w:rsidRDefault="00D156B3" w:rsidP="004F5527">
      <w:pPr>
        <w:widowControl/>
        <w:jc w:val="left"/>
        <w:rPr>
          <w:rFonts w:ascii="Calibri" w:hAnsi="Calibri" w:cs="Calibri"/>
        </w:rPr>
      </w:pPr>
    </w:p>
    <w:p w14:paraId="675D6487" w14:textId="77777777" w:rsidR="00D156B3" w:rsidRPr="004F5527" w:rsidRDefault="00D156B3" w:rsidP="004F5527">
      <w:pPr>
        <w:widowControl/>
        <w:jc w:val="left"/>
        <w:rPr>
          <w:rFonts w:ascii="Calibri" w:hAnsi="Calibri" w:cs="Calibri"/>
        </w:rPr>
      </w:pPr>
      <w:r w:rsidRPr="004F5527">
        <w:rPr>
          <w:rFonts w:ascii="Calibri" w:hAnsi="Calibri" w:cs="Calibri"/>
          <w:b/>
        </w:rPr>
        <w:t>3.2.2.</w:t>
      </w:r>
      <w:r w:rsidRPr="004F5527">
        <w:rPr>
          <w:rFonts w:ascii="Calibri" w:hAnsi="Calibri" w:cs="Calibri"/>
        </w:rPr>
        <w:t xml:space="preserve"> </w:t>
      </w:r>
      <w:bookmarkStart w:id="114" w:name="OLE_LINK108"/>
      <w:bookmarkStart w:id="115" w:name="OLE_LINK109"/>
      <w:r w:rsidRPr="004F5527">
        <w:rPr>
          <w:rFonts w:ascii="Calibri" w:hAnsi="Calibri" w:cs="Calibri"/>
        </w:rPr>
        <w:t xml:space="preserve">Use a visual analog scale (VAS), </w:t>
      </w:r>
      <w:r w:rsidRPr="004F5527">
        <w:rPr>
          <w:rFonts w:ascii="Calibri" w:hAnsi="Calibri" w:cs="Calibri"/>
          <w:kern w:val="0"/>
        </w:rPr>
        <w:t xml:space="preserve">the </w:t>
      </w:r>
      <w:r w:rsidRPr="004F5527">
        <w:rPr>
          <w:rFonts w:ascii="Calibri" w:hAnsi="Calibri" w:cs="Calibri"/>
        </w:rPr>
        <w:t xml:space="preserve">Western Ontario and McMaster Universities Osteoarthritis Index (WOMAC), </w:t>
      </w:r>
      <w:r w:rsidRPr="004F5527">
        <w:rPr>
          <w:rFonts w:ascii="Calibri" w:hAnsi="Calibri" w:cs="Calibri"/>
          <w:kern w:val="0"/>
        </w:rPr>
        <w:t>Knee Society Score</w:t>
      </w:r>
      <w:r w:rsidRPr="004F5527">
        <w:rPr>
          <w:rFonts w:ascii="Calibri" w:hAnsi="Calibri" w:cs="Calibri"/>
        </w:rPr>
        <w:t xml:space="preserve"> (KSS), and </w:t>
      </w:r>
      <w:bookmarkStart w:id="116" w:name="OLE_LINK106"/>
      <w:bookmarkStart w:id="117" w:name="OLE_LINK107"/>
      <w:bookmarkStart w:id="118" w:name="OLE_LINK139"/>
      <w:bookmarkStart w:id="119" w:name="OLE_LINK140"/>
      <w:proofErr w:type="spellStart"/>
      <w:r w:rsidRPr="004F5527">
        <w:rPr>
          <w:rFonts w:ascii="Calibri" w:hAnsi="Calibri" w:cs="Calibri"/>
        </w:rPr>
        <w:t>Lysholm</w:t>
      </w:r>
      <w:bookmarkEnd w:id="116"/>
      <w:bookmarkEnd w:id="117"/>
      <w:proofErr w:type="spellEnd"/>
      <w:r w:rsidRPr="004F5527">
        <w:rPr>
          <w:rFonts w:ascii="Calibri" w:hAnsi="Calibri" w:cs="Calibri"/>
        </w:rPr>
        <w:t xml:space="preserve"> knee functional scale</w:t>
      </w:r>
      <w:bookmarkEnd w:id="118"/>
      <w:bookmarkEnd w:id="119"/>
      <w:r w:rsidRPr="004F5527">
        <w:rPr>
          <w:rFonts w:ascii="Calibri" w:hAnsi="Calibri" w:cs="Calibri"/>
        </w:rPr>
        <w:t xml:space="preserve"> to evaluate the postoperative effect</w:t>
      </w:r>
      <w:bookmarkEnd w:id="114"/>
      <w:bookmarkEnd w:id="115"/>
      <w:r w:rsidRPr="004F5527">
        <w:rPr>
          <w:rFonts w:ascii="Calibri" w:hAnsi="Calibri" w:cs="Calibri"/>
        </w:rPr>
        <w:t>.</w:t>
      </w:r>
    </w:p>
    <w:p w14:paraId="04E68788" w14:textId="77777777" w:rsidR="00D156B3" w:rsidRPr="004F5527" w:rsidRDefault="00D156B3" w:rsidP="004F5527">
      <w:pPr>
        <w:widowControl/>
        <w:jc w:val="left"/>
        <w:rPr>
          <w:rFonts w:ascii="Calibri" w:hAnsi="Calibri" w:cs="Calibri"/>
        </w:rPr>
      </w:pPr>
    </w:p>
    <w:p w14:paraId="1AEA22E2" w14:textId="77777777" w:rsidR="00D156B3" w:rsidRPr="004F5527" w:rsidRDefault="00D156B3" w:rsidP="004F5527">
      <w:pPr>
        <w:pStyle w:val="NormalWeb"/>
        <w:widowControl/>
        <w:spacing w:before="0" w:beforeAutospacing="0" w:after="0" w:afterAutospacing="0"/>
        <w:jc w:val="left"/>
        <w:rPr>
          <w:b/>
          <w:color w:val="auto"/>
        </w:rPr>
      </w:pPr>
      <w:r w:rsidRPr="004F5527">
        <w:rPr>
          <w:b/>
          <w:color w:val="auto"/>
        </w:rPr>
        <w:t>REPRESENTATIVE RESULTS:</w:t>
      </w:r>
    </w:p>
    <w:p w14:paraId="2348ED9A" w14:textId="5494B997" w:rsidR="00D156B3" w:rsidRPr="004F5527" w:rsidRDefault="00D156B3" w:rsidP="004F5527">
      <w:pPr>
        <w:widowControl/>
        <w:jc w:val="left"/>
        <w:rPr>
          <w:rFonts w:ascii="Calibri" w:hAnsi="Calibri" w:cs="Calibri"/>
          <w:caps/>
        </w:rPr>
      </w:pPr>
      <w:r w:rsidRPr="004F5527">
        <w:rPr>
          <w:rFonts w:ascii="Calibri" w:hAnsi="Calibri" w:cs="Calibri"/>
        </w:rPr>
        <w:t>As a result, t</w:t>
      </w:r>
      <w:bookmarkStart w:id="120" w:name="OLE_LINK119"/>
      <w:bookmarkStart w:id="121" w:name="OLE_LINK120"/>
      <w:bookmarkStart w:id="122" w:name="OLE_LINK127"/>
      <w:bookmarkStart w:id="123" w:name="OLE_LINK128"/>
      <w:r w:rsidRPr="004F5527">
        <w:rPr>
          <w:rFonts w:ascii="Calibri" w:hAnsi="Calibri" w:cs="Calibri"/>
        </w:rPr>
        <w:t xml:space="preserve">he platelet count of the PRP reached a standard concentration level of </w:t>
      </w:r>
      <w:bookmarkStart w:id="124" w:name="OLE_LINK126"/>
      <w:bookmarkStart w:id="125" w:name="OLE_LINK146"/>
      <w:r w:rsidRPr="004F5527">
        <w:rPr>
          <w:rFonts w:ascii="Calibri" w:hAnsi="Calibri" w:cs="Calibri"/>
        </w:rPr>
        <w:t>1121</w:t>
      </w:r>
      <w:r w:rsidR="00FC6B5D">
        <w:rPr>
          <w:rFonts w:ascii="Calibri" w:hAnsi="Calibri" w:cs="Calibri"/>
        </w:rPr>
        <w:t xml:space="preserve"> x </w:t>
      </w:r>
      <w:r w:rsidRPr="004F5527">
        <w:rPr>
          <w:rFonts w:ascii="Calibri" w:hAnsi="Calibri" w:cs="Calibri"/>
        </w:rPr>
        <w:t>10</w:t>
      </w:r>
      <w:r w:rsidRPr="004F5527">
        <w:rPr>
          <w:rFonts w:ascii="Calibri" w:hAnsi="Calibri" w:cs="Calibri"/>
          <w:vertAlign w:val="superscript"/>
        </w:rPr>
        <w:t>3</w:t>
      </w:r>
      <w:r w:rsidRPr="004F5527">
        <w:rPr>
          <w:rFonts w:ascii="Calibri" w:hAnsi="Calibri" w:cs="Calibri"/>
        </w:rPr>
        <w:t>/</w:t>
      </w:r>
      <w:r w:rsidRPr="004F5527">
        <w:rPr>
          <w:rFonts w:ascii="Calibri" w:hAnsi="Calibri" w:cs="Calibri"/>
          <w:kern w:val="0"/>
        </w:rPr>
        <w:t>μL</w:t>
      </w:r>
      <w:bookmarkEnd w:id="120"/>
      <w:bookmarkEnd w:id="121"/>
      <w:bookmarkEnd w:id="124"/>
      <w:bookmarkEnd w:id="125"/>
      <w:r w:rsidRPr="004F5527">
        <w:rPr>
          <w:rFonts w:ascii="Calibri" w:hAnsi="Calibri" w:cs="Calibri"/>
        </w:rPr>
        <w:t>. We conducted the 15 follow-up surveys described in the protocol on a 55-year-old male patient with early KOA. It was obvious that early clinical outcome was satisfactory after the intra-articular administration of PRP (</w:t>
      </w:r>
      <w:r w:rsidR="004F5527" w:rsidRPr="004F5527">
        <w:rPr>
          <w:rFonts w:ascii="Calibri" w:hAnsi="Calibri" w:cs="Calibri"/>
          <w:b/>
        </w:rPr>
        <w:t>Figure 2</w:t>
      </w:r>
      <w:r w:rsidRPr="004F5527">
        <w:rPr>
          <w:rFonts w:ascii="Calibri" w:hAnsi="Calibri" w:cs="Calibri"/>
        </w:rPr>
        <w:t>). However, medium-term efficacy was slightly inferior. A markedly significant analgesic effect was observed (</w:t>
      </w:r>
      <w:r w:rsidR="004F5527" w:rsidRPr="004F5527">
        <w:rPr>
          <w:rFonts w:ascii="Calibri" w:hAnsi="Calibri" w:cs="Calibri"/>
          <w:b/>
        </w:rPr>
        <w:t>Figure 2A</w:t>
      </w:r>
      <w:r w:rsidRPr="004F5527">
        <w:rPr>
          <w:rFonts w:ascii="Calibri" w:hAnsi="Calibri" w:cs="Calibri"/>
        </w:rPr>
        <w:t>). KSS knee score was higher than KSS function score (</w:t>
      </w:r>
      <w:r w:rsidR="004F5527" w:rsidRPr="004F5527">
        <w:rPr>
          <w:rFonts w:ascii="Calibri" w:hAnsi="Calibri" w:cs="Calibri"/>
          <w:b/>
        </w:rPr>
        <w:t>Figure 2C</w:t>
      </w:r>
      <w:r w:rsidRPr="004F5527">
        <w:rPr>
          <w:rFonts w:ascii="Calibri" w:hAnsi="Calibri" w:cs="Calibri"/>
        </w:rPr>
        <w:t xml:space="preserve">, </w:t>
      </w:r>
      <w:r w:rsidR="004F5527" w:rsidRPr="004F5527">
        <w:rPr>
          <w:rFonts w:ascii="Calibri" w:hAnsi="Calibri" w:cs="Calibri"/>
          <w:b/>
        </w:rPr>
        <w:t>Figure 2D</w:t>
      </w:r>
      <w:r w:rsidRPr="004F5527">
        <w:rPr>
          <w:rFonts w:ascii="Calibri" w:hAnsi="Calibri" w:cs="Calibri"/>
        </w:rPr>
        <w:t xml:space="preserve">), which meant the effect of PRP on subjective symptoms was better than on objective symptoms. The </w:t>
      </w:r>
      <w:proofErr w:type="spellStart"/>
      <w:r w:rsidRPr="004F5527">
        <w:rPr>
          <w:rFonts w:ascii="Calibri" w:hAnsi="Calibri" w:cs="Calibri"/>
        </w:rPr>
        <w:t>Lysholm</w:t>
      </w:r>
      <w:proofErr w:type="spellEnd"/>
      <w:r w:rsidRPr="004F5527">
        <w:rPr>
          <w:rFonts w:ascii="Calibri" w:hAnsi="Calibri" w:cs="Calibri"/>
        </w:rPr>
        <w:t xml:space="preserve"> knee functional scale scores indicated that our method had an evidential effect in improving cartilage injury and soft-tissue injury symptoms (</w:t>
      </w:r>
      <w:r w:rsidR="004F5527" w:rsidRPr="004F5527">
        <w:rPr>
          <w:rFonts w:ascii="Calibri" w:hAnsi="Calibri" w:cs="Calibri"/>
          <w:b/>
        </w:rPr>
        <w:t>Figure 2E</w:t>
      </w:r>
      <w:r w:rsidRPr="004F5527">
        <w:rPr>
          <w:rFonts w:ascii="Calibri" w:hAnsi="Calibri" w:cs="Calibri"/>
        </w:rPr>
        <w:t>). Overall, the therapeutic effects of our PRP protocol were notable.</w:t>
      </w:r>
    </w:p>
    <w:p w14:paraId="3FCFFAF2" w14:textId="77777777" w:rsidR="00D156B3" w:rsidRPr="004F5527" w:rsidRDefault="00D156B3" w:rsidP="004F5527">
      <w:pPr>
        <w:pStyle w:val="NormalWeb"/>
        <w:widowControl/>
        <w:spacing w:before="0" w:beforeAutospacing="0" w:after="0" w:afterAutospacing="0"/>
        <w:jc w:val="left"/>
        <w:rPr>
          <w:color w:val="auto"/>
          <w:lang w:eastAsia="zh-CN"/>
        </w:rPr>
      </w:pPr>
    </w:p>
    <w:bookmarkEnd w:id="122"/>
    <w:bookmarkEnd w:id="123"/>
    <w:p w14:paraId="28DAF320" w14:textId="77777777" w:rsidR="00D156B3" w:rsidRPr="004F5527" w:rsidRDefault="00D156B3" w:rsidP="004F5527">
      <w:pPr>
        <w:widowControl/>
        <w:jc w:val="left"/>
        <w:rPr>
          <w:rFonts w:ascii="Calibri" w:hAnsi="Calibri" w:cs="Calibri"/>
        </w:rPr>
      </w:pPr>
      <w:r w:rsidRPr="004F5527">
        <w:rPr>
          <w:rFonts w:ascii="Calibri" w:hAnsi="Calibri" w:cs="Calibri"/>
          <w:b/>
        </w:rPr>
        <w:t>FIGURE AND TABLE LEGENDS:</w:t>
      </w:r>
    </w:p>
    <w:p w14:paraId="72ADEAF6" w14:textId="1BE1CF66" w:rsidR="00D156B3" w:rsidRDefault="004F5527" w:rsidP="004F5527">
      <w:pPr>
        <w:widowControl/>
        <w:jc w:val="left"/>
        <w:rPr>
          <w:rFonts w:ascii="Calibri" w:hAnsi="Calibri" w:cs="Calibri"/>
          <w:b/>
        </w:rPr>
      </w:pPr>
      <w:r w:rsidRPr="004F5527">
        <w:rPr>
          <w:rFonts w:ascii="Calibri" w:hAnsi="Calibri" w:cs="Calibri"/>
          <w:b/>
        </w:rPr>
        <w:t>Figure 1</w:t>
      </w:r>
      <w:r w:rsidR="00D156B3" w:rsidRPr="004F5527">
        <w:rPr>
          <w:rFonts w:ascii="Calibri" w:hAnsi="Calibri" w:cs="Calibri"/>
          <w:b/>
        </w:rPr>
        <w:t>: Flow chart of the protocol design.</w:t>
      </w:r>
    </w:p>
    <w:p w14:paraId="40DE2B09" w14:textId="77777777" w:rsidR="00FC6B5D" w:rsidRPr="004F5527" w:rsidRDefault="00FC6B5D" w:rsidP="004F5527">
      <w:pPr>
        <w:widowControl/>
        <w:jc w:val="left"/>
        <w:rPr>
          <w:rFonts w:ascii="Calibri" w:hAnsi="Calibri" w:cs="Calibri"/>
          <w:b/>
        </w:rPr>
      </w:pPr>
    </w:p>
    <w:p w14:paraId="151BE57E" w14:textId="581E40C4" w:rsidR="00D156B3" w:rsidRPr="004F5527" w:rsidRDefault="004F5527" w:rsidP="004F5527">
      <w:pPr>
        <w:widowControl/>
        <w:jc w:val="left"/>
        <w:rPr>
          <w:rFonts w:ascii="Calibri" w:hAnsi="Calibri" w:cs="Calibri"/>
        </w:rPr>
      </w:pPr>
      <w:r w:rsidRPr="004F5527">
        <w:rPr>
          <w:rFonts w:ascii="Calibri" w:hAnsi="Calibri" w:cs="Calibri"/>
          <w:b/>
        </w:rPr>
        <w:t>Figure 2</w:t>
      </w:r>
      <w:r w:rsidR="00D156B3" w:rsidRPr="004F5527">
        <w:rPr>
          <w:rFonts w:ascii="Calibri" w:hAnsi="Calibri" w:cs="Calibri"/>
          <w:b/>
        </w:rPr>
        <w:t xml:space="preserve">: Evaluation of postoperative outcome of PRP injection. </w:t>
      </w:r>
      <w:r w:rsidR="00D156B3" w:rsidRPr="004F5527">
        <w:rPr>
          <w:rFonts w:ascii="Calibri" w:hAnsi="Calibri" w:cs="Calibri"/>
        </w:rPr>
        <w:t>Evaluation of clinical outcome by VAS (</w:t>
      </w:r>
      <w:r w:rsidR="00D156B3" w:rsidRPr="004F5527">
        <w:rPr>
          <w:rFonts w:ascii="Calibri" w:hAnsi="Calibri" w:cs="Calibri"/>
          <w:b/>
        </w:rPr>
        <w:t>A</w:t>
      </w:r>
      <w:r w:rsidR="00D156B3" w:rsidRPr="004F5527">
        <w:rPr>
          <w:rFonts w:ascii="Calibri" w:hAnsi="Calibri" w:cs="Calibri"/>
        </w:rPr>
        <w:t>), WOMAC (</w:t>
      </w:r>
      <w:r w:rsidR="00D156B3" w:rsidRPr="004F5527">
        <w:rPr>
          <w:rFonts w:ascii="Calibri" w:hAnsi="Calibri" w:cs="Calibri"/>
          <w:b/>
        </w:rPr>
        <w:t>B</w:t>
      </w:r>
      <w:r w:rsidR="00D156B3" w:rsidRPr="004F5527">
        <w:rPr>
          <w:rFonts w:ascii="Calibri" w:hAnsi="Calibri" w:cs="Calibri"/>
        </w:rPr>
        <w:t>), KSS (</w:t>
      </w:r>
      <w:r w:rsidR="00D156B3" w:rsidRPr="004F5527">
        <w:rPr>
          <w:rFonts w:ascii="Calibri" w:hAnsi="Calibri" w:cs="Calibri"/>
          <w:b/>
        </w:rPr>
        <w:t>C</w:t>
      </w:r>
      <w:r w:rsidR="00D156B3" w:rsidRPr="004F5527">
        <w:rPr>
          <w:rFonts w:ascii="Calibri" w:hAnsi="Calibri" w:cs="Calibri"/>
        </w:rPr>
        <w:t>,</w:t>
      </w:r>
      <w:r w:rsidR="00D156B3" w:rsidRPr="004F5527">
        <w:rPr>
          <w:rFonts w:ascii="Calibri" w:hAnsi="Calibri" w:cs="Calibri"/>
          <w:b/>
        </w:rPr>
        <w:t xml:space="preserve"> D</w:t>
      </w:r>
      <w:r w:rsidR="00D156B3" w:rsidRPr="004F5527">
        <w:rPr>
          <w:rFonts w:ascii="Calibri" w:hAnsi="Calibri" w:cs="Calibri"/>
        </w:rPr>
        <w:t xml:space="preserve">), and </w:t>
      </w:r>
      <w:proofErr w:type="spellStart"/>
      <w:r w:rsidR="00D156B3" w:rsidRPr="004F5527">
        <w:rPr>
          <w:rFonts w:ascii="Calibri" w:hAnsi="Calibri" w:cs="Calibri"/>
        </w:rPr>
        <w:t>Lysholm</w:t>
      </w:r>
      <w:proofErr w:type="spellEnd"/>
      <w:r w:rsidR="00D156B3" w:rsidRPr="004F5527">
        <w:rPr>
          <w:rFonts w:ascii="Calibri" w:hAnsi="Calibri" w:cs="Calibri"/>
        </w:rPr>
        <w:t xml:space="preserve"> knee functional scale (</w:t>
      </w:r>
      <w:r w:rsidR="00D156B3" w:rsidRPr="004F5527">
        <w:rPr>
          <w:rFonts w:ascii="Calibri" w:hAnsi="Calibri" w:cs="Calibri"/>
          <w:b/>
        </w:rPr>
        <w:t>E</w:t>
      </w:r>
      <w:r w:rsidR="00D156B3" w:rsidRPr="004F5527">
        <w:rPr>
          <w:rFonts w:ascii="Calibri" w:hAnsi="Calibri" w:cs="Calibri"/>
        </w:rPr>
        <w:t xml:space="preserve">). KSS </w:t>
      </w:r>
      <w:r w:rsidR="00D156B3" w:rsidRPr="004F5527">
        <w:rPr>
          <w:rFonts w:ascii="Calibri" w:hAnsi="Calibri" w:cs="Calibri"/>
          <w:kern w:val="0"/>
        </w:rPr>
        <w:t xml:space="preserve">provides knee score (pain, mobility, and stability, </w:t>
      </w:r>
      <w:r w:rsidR="00D156B3" w:rsidRPr="004F5527">
        <w:rPr>
          <w:rFonts w:ascii="Calibri" w:hAnsi="Calibri" w:cs="Calibri"/>
          <w:b/>
          <w:kern w:val="0"/>
        </w:rPr>
        <w:t>C</w:t>
      </w:r>
      <w:r w:rsidR="00D156B3" w:rsidRPr="004F5527">
        <w:rPr>
          <w:rFonts w:ascii="Calibri" w:hAnsi="Calibri" w:cs="Calibri"/>
          <w:kern w:val="0"/>
        </w:rPr>
        <w:t>) and function score (walking ability and stair activity</w:t>
      </w:r>
      <w:r w:rsidR="00D156B3" w:rsidRPr="004F5527">
        <w:rPr>
          <w:rFonts w:ascii="Calibri" w:hAnsi="Calibri" w:cs="Calibri"/>
          <w:b/>
        </w:rPr>
        <w:t>, D</w:t>
      </w:r>
      <w:r w:rsidR="00D156B3" w:rsidRPr="004F5527">
        <w:rPr>
          <w:rFonts w:ascii="Calibri" w:hAnsi="Calibri" w:cs="Calibri"/>
        </w:rPr>
        <w:t>).</w:t>
      </w:r>
    </w:p>
    <w:p w14:paraId="6A3FCBA4" w14:textId="77777777" w:rsidR="00D156B3" w:rsidRPr="004F5527" w:rsidRDefault="00D156B3" w:rsidP="004F5527">
      <w:pPr>
        <w:widowControl/>
        <w:autoSpaceDE w:val="0"/>
        <w:autoSpaceDN w:val="0"/>
        <w:adjustRightInd w:val="0"/>
        <w:jc w:val="left"/>
        <w:rPr>
          <w:rFonts w:ascii="Calibri" w:hAnsi="Calibri" w:cs="Calibri"/>
        </w:rPr>
      </w:pPr>
    </w:p>
    <w:p w14:paraId="2C744D9D" w14:textId="77777777" w:rsidR="00D156B3" w:rsidRPr="004F5527" w:rsidRDefault="00D156B3" w:rsidP="004F5527">
      <w:pPr>
        <w:widowControl/>
        <w:jc w:val="left"/>
        <w:rPr>
          <w:rFonts w:ascii="Calibri" w:hAnsi="Calibri" w:cs="Calibri"/>
          <w:b/>
          <w:bCs/>
        </w:rPr>
      </w:pPr>
      <w:r w:rsidRPr="004F5527">
        <w:rPr>
          <w:rFonts w:ascii="Calibri" w:hAnsi="Calibri" w:cs="Calibri"/>
          <w:b/>
        </w:rPr>
        <w:t>DISCUSSION</w:t>
      </w:r>
      <w:r w:rsidRPr="004F5527">
        <w:rPr>
          <w:rFonts w:ascii="Calibri" w:hAnsi="Calibri" w:cs="Calibri"/>
          <w:b/>
          <w:bCs/>
        </w:rPr>
        <w:t>:</w:t>
      </w:r>
    </w:p>
    <w:p w14:paraId="04D23D41" w14:textId="79763985" w:rsidR="00D156B3"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 xml:space="preserve">The concentration of blood platelets in normal human blood is between 150,000/μL and 350,000/μL, and </w:t>
      </w:r>
      <w:bookmarkStart w:id="126" w:name="OLE_LINK110"/>
      <w:bookmarkStart w:id="127" w:name="OLE_LINK111"/>
      <w:r w:rsidRPr="004F5527">
        <w:rPr>
          <w:rFonts w:ascii="Calibri" w:hAnsi="Calibri" w:cs="Calibri"/>
          <w:kern w:val="0"/>
        </w:rPr>
        <w:t xml:space="preserve">it is widely believed that </w:t>
      </w:r>
      <w:bookmarkStart w:id="128" w:name="OLE_LINK149"/>
      <w:bookmarkStart w:id="129" w:name="OLE_LINK150"/>
      <w:r w:rsidRPr="004F5527">
        <w:rPr>
          <w:rFonts w:ascii="Calibri" w:hAnsi="Calibri" w:cs="Calibri"/>
          <w:kern w:val="0"/>
        </w:rPr>
        <w:t xml:space="preserve">blood platelet concentration </w:t>
      </w:r>
      <w:r w:rsidRPr="004F5527">
        <w:rPr>
          <w:rFonts w:ascii="Calibri" w:hAnsi="Calibri" w:cs="Calibri" w:hint="eastAsia"/>
          <w:kern w:val="0"/>
        </w:rPr>
        <w:t xml:space="preserve">of PRP </w:t>
      </w:r>
      <w:r w:rsidRPr="004F5527">
        <w:rPr>
          <w:rFonts w:ascii="Calibri" w:hAnsi="Calibri" w:cs="Calibri"/>
          <w:kern w:val="0"/>
        </w:rPr>
        <w:t>should reach 1,000,000/μL</w:t>
      </w:r>
      <w:bookmarkEnd w:id="128"/>
      <w:bookmarkEnd w:id="129"/>
      <w:r w:rsidRPr="004F5527">
        <w:rPr>
          <w:rFonts w:ascii="Calibri" w:hAnsi="Calibri" w:cs="Calibri"/>
          <w:kern w:val="0"/>
        </w:rPr>
        <w:t>, which is 3 to 5 times normal concentration</w:t>
      </w:r>
      <w:bookmarkEnd w:id="126"/>
      <w:bookmarkEnd w:id="127"/>
      <w:r w:rsidRPr="004F5527">
        <w:rPr>
          <w:rFonts w:ascii="Calibri" w:hAnsi="Calibri" w:cs="Calibri"/>
          <w:kern w:val="0"/>
        </w:rPr>
        <w:t>s</w:t>
      </w:r>
      <w:r w:rsidRPr="004F5527">
        <w:rPr>
          <w:rFonts w:ascii="Calibri" w:hAnsi="Calibri" w:cs="Calibri"/>
          <w:kern w:val="0"/>
          <w:vertAlign w:val="superscript"/>
        </w:rPr>
        <w:t>9</w:t>
      </w:r>
      <w:r w:rsidRPr="004F5527">
        <w:rPr>
          <w:rFonts w:ascii="Calibri" w:hAnsi="Calibri" w:cs="Calibri"/>
          <w:kern w:val="0"/>
        </w:rPr>
        <w:t xml:space="preserve">. According to </w:t>
      </w:r>
      <w:bookmarkStart w:id="130" w:name="OLE_LINK16"/>
      <w:bookmarkStart w:id="131" w:name="OLE_LINK17"/>
      <w:r w:rsidRPr="004F5527">
        <w:rPr>
          <w:rFonts w:ascii="Calibri" w:hAnsi="Calibri" w:cs="Calibri"/>
          <w:kern w:val="0"/>
        </w:rPr>
        <w:t>the PAW hierarchy syste</w:t>
      </w:r>
      <w:bookmarkEnd w:id="130"/>
      <w:bookmarkEnd w:id="131"/>
      <w:r w:rsidRPr="004F5527">
        <w:rPr>
          <w:rFonts w:ascii="Calibri" w:hAnsi="Calibri" w:cs="Calibri"/>
          <w:kern w:val="0"/>
        </w:rPr>
        <w:t xml:space="preserve">m, it is believed that PRP has no obvious effect when the blood platelet concentration is </w:t>
      </w:r>
      <w:r w:rsidRPr="004F5527">
        <w:rPr>
          <w:rFonts w:ascii="Calibri" w:hAnsi="Calibri" w:cs="Calibri"/>
          <w:kern w:val="0"/>
        </w:rPr>
        <w:lastRenderedPageBreak/>
        <w:t>less than three times the normal concentration, while PRP has an inhibiting effect when its blood platelet concentration is more than six times the normal concentration</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&lt;EndNote&gt;&lt;Cite&gt;&lt;Author&gt;Delong&lt;/Author&gt;&lt;Year&gt;2012&lt;/Year&gt;&lt;RecNum&gt;7&lt;/RecNum&gt;&lt;DisplayText&gt;&lt;style face="superscript"&gt;12&lt;/style&gt;&lt;/DisplayText&gt;&lt;record&gt;&lt;rec-number&gt;7&lt;/rec-number&gt;&lt;foreign-keys&gt;&lt;key app="EN" db-id="fp9wdwpxbs0vpre959xxrs9npav5fvxar02w" timestamp="0"&gt;7&lt;/key&gt;&lt;/foreign-keys&gt;&lt;ref-type name="Journal Article"&gt;17&lt;/ref-type&gt;&lt;contributors&gt;&lt;authors&gt;&lt;author&gt;Delong, J. M.&lt;/author&gt;&lt;author&gt;Russell, R. P.&lt;/author&gt;&lt;author&gt;Mazzocca, A. D.&lt;/author&gt;&lt;/authors&gt;&lt;/contributors&gt;&lt;titles&gt;&lt;title&gt;Platelet-rich plasma: the PAW classification system&lt;/title&gt;&lt;secondary-title&gt;Arthroscopy the Journal of Arthroscopic &amp;amp; Related Surgery&lt;/secondary-title&gt;&lt;/titles&gt;&lt;pages&gt;998-1009&lt;/pages&gt;&lt;volume&gt;28&lt;/volume&gt;&lt;number&gt;7&lt;/number&gt;&lt;keywords&gt;&lt;keyword&gt;stab wound&lt;/keyword&gt;&lt;keyword&gt;foreign body&lt;/keyword&gt;&lt;keyword&gt;spinal cord injury&lt;/keyword&gt;&lt;keyword&gt;vertebral artery injury&lt;/keyword&gt;&lt;keyword&gt;digital subtracted angiography&lt;/keyword&gt;&lt;keyword&gt;surgical intervention&lt;/keyword&gt;&lt;/keywords&gt;&lt;dates&gt;&lt;year&gt;2012&lt;/year&gt;&lt;/dates&gt;&lt;urls&gt;&lt;/urls&gt;&lt;/record&gt;&lt;/Cite&gt;&lt;/EndNote&gt;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12</w:t>
      </w:r>
      <w:r w:rsidR="00396D2F" w:rsidRPr="004F5527">
        <w:rPr>
          <w:rFonts w:ascii="Calibri" w:hAnsi="Calibri" w:cs="Calibri"/>
          <w:kern w:val="0"/>
        </w:rPr>
        <w:fldChar w:fldCharType="end"/>
      </w:r>
      <w:r w:rsidRPr="004F5527">
        <w:rPr>
          <w:rFonts w:ascii="Calibri" w:hAnsi="Calibri" w:cs="Calibri"/>
          <w:kern w:val="0"/>
        </w:rPr>
        <w:t>. Therefore,</w:t>
      </w:r>
      <w:bookmarkStart w:id="132" w:name="OLE_LINK147"/>
      <w:bookmarkStart w:id="133" w:name="OLE_LINK148"/>
      <w:r w:rsidRPr="004F5527">
        <w:rPr>
          <w:rFonts w:ascii="Calibri" w:hAnsi="Calibri" w:cs="Calibri"/>
          <w:kern w:val="0"/>
        </w:rPr>
        <w:t xml:space="preserve"> a minimum requirement</w:t>
      </w:r>
      <w:bookmarkEnd w:id="132"/>
      <w:bookmarkEnd w:id="133"/>
      <w:r w:rsidRPr="004F5527">
        <w:rPr>
          <w:rFonts w:ascii="Calibri" w:hAnsi="Calibri" w:cs="Calibri"/>
          <w:kern w:val="0"/>
        </w:rPr>
        <w:t xml:space="preserve"> for this protocol is that the blood platelet concentration of PRP is between these levels.</w:t>
      </w:r>
    </w:p>
    <w:p w14:paraId="116566E0" w14:textId="77777777" w:rsidR="00FC6B5D" w:rsidRPr="004F5527" w:rsidRDefault="00FC6B5D" w:rsidP="004F5527">
      <w:pPr>
        <w:widowControl/>
        <w:autoSpaceDE w:val="0"/>
        <w:autoSpaceDN w:val="0"/>
        <w:adjustRightInd w:val="0"/>
        <w:jc w:val="left"/>
        <w:rPr>
          <w:rFonts w:ascii="Calibri" w:hAnsi="Calibri" w:cs="Calibri"/>
          <w:kern w:val="0"/>
          <w:vertAlign w:val="superscript"/>
        </w:rPr>
      </w:pPr>
    </w:p>
    <w:p w14:paraId="1084A974" w14:textId="63031887" w:rsidR="00D156B3"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 xml:space="preserve">Manual PRP preparation can be achieved by a single centrifugation or with two rounds of centrifugation. Due to the different centrifuge parameters, the quality of the PRP obtained differs between the two techniques. The blood platelet concentrations obtained by single centrifugation are low, </w:t>
      </w:r>
      <w:r w:rsidRPr="004F5527">
        <w:rPr>
          <w:rFonts w:ascii="Calibri" w:hAnsi="Calibri" w:cs="Calibri" w:hint="eastAsia"/>
          <w:kern w:val="0"/>
        </w:rPr>
        <w:t>but</w:t>
      </w:r>
      <w:r w:rsidRPr="004F5527">
        <w:rPr>
          <w:rFonts w:ascii="Calibri" w:hAnsi="Calibri" w:cs="Calibri"/>
          <w:kern w:val="0"/>
        </w:rPr>
        <w:t xml:space="preserve"> the PRP does not contain both white and red blood cells. The blood platelet concentrations obtained by double centrifugation are high, and the PRP usually contains a small amount of white blood cells and even red blood cells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&lt;EndNote&gt;&lt;Cite&gt;&lt;Author&gt;Yazigi Junior&lt;/Author&gt;&lt;Year&gt;2015&lt;/Year&gt;&lt;RecNum&gt;3&lt;/RecNum&gt;&lt;DisplayText&gt;&lt;style face="superscript"&gt;13&lt;/style&gt;&lt;/DisplayText&gt;&lt;record&gt;&lt;rec-number&gt;3&lt;/rec-number&gt;&lt;foreign-keys&gt;&lt;key app="EN" db-id="fp9wdwpxbs0vpre959xxrs9npav5fvxar02w" timestamp="0"&gt;3&lt;/key&gt;&lt;/foreign-keys&gt;&lt;ref-type name="Journal Article"&gt;17&lt;/ref-type&gt;&lt;contributors&gt;&lt;authors&gt;&lt;author&gt;Yazigi Junior, João Alberto&lt;/author&gt;&lt;author&gt;dos Santos, João Baptista Gomes&lt;/author&gt;&lt;author&gt;Xavier, Bruno Rodrigues&lt;/author&gt;&lt;author&gt;Fernandes, Marcela&lt;/author&gt;&lt;author&gt;Valente, Sandra Gomes&lt;/author&gt;&lt;author&gt;Leite, Vilnei Mattiolli&lt;/author&gt;&lt;/authors&gt;&lt;/contributors&gt;&lt;titles&gt;&lt;title&gt;Quantification of platelets obtained by different centrifugation protocols in SHR rats&lt;/title&gt;&lt;secondary-title&gt;Revista Brasileira de Ortopedia (English Edition)&lt;/secondary-title&gt;&lt;/titles&gt;&lt;pages&gt;729-738&lt;/pages&gt;&lt;volume&gt;50&lt;/volume&gt;&lt;number&gt;6&lt;/number&gt;&lt;keywords&gt;&lt;keyword&gt;Platelet count&lt;/keyword&gt;&lt;keyword&gt;Centrifugation&lt;/keyword&gt;&lt;keyword&gt;Platelet-rich plasma&lt;/keyword&gt;&lt;keyword&gt;Contagem de plaquetas&lt;/keyword&gt;&lt;keyword&gt;Centrifugação&lt;/keyword&gt;&lt;keyword&gt;Plasma rico em plaquetas&lt;/keyword&gt;&lt;/keywords&gt;&lt;dates&gt;&lt;year&gt;2015&lt;/year&gt;&lt;pub-dates&gt;&lt;date&gt;2015/11/01/&lt;/date&gt;&lt;/pub-dates&gt;&lt;/dates&gt;&lt;isbn&gt;2255-4971&lt;/isbn&gt;&lt;urls&gt;&lt;related-urls&gt;&lt;url&gt;http://www.sciencedirect.com/science/article/pii/S2255497115001500&lt;/url&gt;&lt;/related-urls&gt;&lt;/urls&gt;&lt;electronic-resource-num&gt;10.1016/j.rboe.2015.10.008&lt;/electronic-resource-num&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13</w:t>
      </w:r>
      <w:r w:rsidR="00396D2F" w:rsidRPr="004F5527">
        <w:rPr>
          <w:rFonts w:ascii="Calibri" w:hAnsi="Calibri" w:cs="Calibri"/>
          <w:kern w:val="0"/>
        </w:rPr>
        <w:fldChar w:fldCharType="end"/>
      </w:r>
      <w:r w:rsidRPr="004F5527">
        <w:rPr>
          <w:rFonts w:ascii="Calibri" w:hAnsi="Calibri" w:cs="Calibri"/>
          <w:kern w:val="0"/>
        </w:rPr>
        <w:t>. Whether the existence of white blood cells in PRP is beneficial to outcomes is disputed. Some studies have shown that white blood cell-rich PRP has stronger antimicrobial activity, facilitates functional recovery, and is less of an irritant, reducing the need for analgesics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&lt;EndNote&gt;&lt;Cite&gt;&lt;Author&gt;Moojen&lt;/Author&gt;&lt;Year&gt;2008&lt;/Year&gt;&lt;RecNum&gt;18&lt;/RecNum&gt;&lt;DisplayText&gt;&lt;style face="superscript"&gt;14&lt;/style&gt;&lt;/DisplayText&gt;&lt;record&gt;&lt;rec-number&gt;18&lt;/rec-number&gt;&lt;foreign-keys&gt;&lt;key app="EN" db-id="fp9wdwpxbs0vpre959xxrs9npav5fvxar02w" timestamp="0"&gt;18&lt;/key&gt;&lt;/foreign-keys&gt;&lt;ref-type name="Journal Article"&gt;17&lt;/ref-type&gt;&lt;contributors&gt;&lt;authors&gt;&lt;author&gt;Moojen, Dirk Jan F.&lt;/author&gt;&lt;author&gt;Everts, Peter A. M.&lt;/author&gt;&lt;author&gt;Schure, Rose-Minke&lt;/author&gt;&lt;author&gt;Overdevest, Ed P.&lt;/author&gt;&lt;author&gt;van Zundert, André&lt;/author&gt;&lt;author&gt;Knape, Johannes T. A.&lt;/author&gt;&lt;author&gt;Castelein, René M.&lt;/author&gt;&lt;author&gt;Creemers, Laura B.&lt;/author&gt;&lt;author&gt;Dhert, Wouter J. A.&lt;/author&gt;&lt;/authors&gt;&lt;/contributors&gt;&lt;titles&gt;&lt;title&gt;Antimicrobial activity of platelet-leukocyte gel against Staphylococcus aureus&lt;/title&gt;&lt;secondary-title&gt;Journal of Orthopaedic Research&lt;/secondary-title&gt;&lt;/titles&gt;&lt;pages&gt;404-410&lt;/pages&gt;&lt;volume&gt;26&lt;/volume&gt;&lt;number&gt;3&lt;/number&gt;&lt;keywords&gt;&lt;keyword&gt;platelet-leukocyte gel&lt;/keyword&gt;&lt;keyword&gt;myeloperoxidase&lt;/keyword&gt;&lt;keyword&gt;infection&lt;/keyword&gt;&lt;keyword&gt;platelet rich plasma&lt;/keyword&gt;&lt;keyword&gt;antimicrobial effect&lt;/keyword&gt;&lt;/keywords&gt;&lt;dates&gt;&lt;year&gt;2008&lt;/year&gt;&lt;/dates&gt;&lt;publisher&gt;Wiley Subscription Services, Inc., A Wiley Company&lt;/publisher&gt;&lt;isbn&gt;1554-527X&lt;/isbn&gt;&lt;urls&gt;&lt;related-urls&gt;&lt;url&gt;http://dx.doi.org/10.1002/jor.20519&lt;/url&gt;&lt;/related-urls&gt;&lt;/urls&gt;&lt;electronic-resource-num&gt;10.1002/jor.20519&lt;/electronic-resource-num&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14</w:t>
      </w:r>
      <w:r w:rsidR="00396D2F" w:rsidRPr="004F5527">
        <w:rPr>
          <w:rFonts w:ascii="Calibri" w:hAnsi="Calibri" w:cs="Calibri"/>
          <w:kern w:val="0"/>
        </w:rPr>
        <w:fldChar w:fldCharType="end"/>
      </w:r>
      <w:r w:rsidRPr="004F5527">
        <w:rPr>
          <w:rFonts w:ascii="Calibri" w:hAnsi="Calibri" w:cs="Calibri"/>
          <w:kern w:val="0"/>
        </w:rPr>
        <w:t>. However, cytokines, metalloproteases, interleukins, and oxygen free radicals released from white blood cells can aggravate damage in the acute stage, obstructing the self-repair of tissues and delaying the healing process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&lt;EndNote&gt;&lt;Cite&gt;&lt;Author&gt;Tinsley&lt;/Author&gt;&lt;Year&gt;2012&lt;/Year&gt;&lt;RecNum&gt;14&lt;/RecNum&gt;&lt;DisplayText&gt;&lt;style face="superscript"&gt;15&lt;/style&gt;&lt;/DisplayText&gt;&lt;record&gt;&lt;rec-number&gt;14&lt;/rec-number&gt;&lt;foreign-keys&gt;&lt;key app="EN" db-id="fp9wdwpxbs0vpre959xxrs9npav5fvxar02w" timestamp="0"&gt;14&lt;/key&gt;&lt;/foreign-keys&gt;&lt;ref-type name="Journal Article"&gt;17&lt;/ref-type&gt;&lt;contributors&gt;&lt;authors&gt;&lt;author&gt;Tinsley, Brian A.&lt;/author&gt;&lt;author&gt;Ferreira, Joel V.&lt;/author&gt;&lt;author&gt;Dukas, Alex G.&lt;/author&gt;&lt;author&gt;Mazzocca, Augustus D.&lt;/author&gt;&lt;/authors&gt;&lt;/contributors&gt;&lt;titles&gt;&lt;title&gt;Platelet-rich plasma nonoperative injection therapy—A review of indications and evidence&lt;/title&gt;&lt;secondary-title&gt;Operative Techniques in Sports Medicine&lt;/secondary-title&gt;&lt;/titles&gt;&lt;pages&gt;192-200&lt;/pages&gt;&lt;volume&gt;20&lt;/volume&gt;&lt;number&gt;2&lt;/number&gt;&lt;keywords&gt;&lt;keyword&gt;platelet-rich plasma&lt;/keyword&gt;&lt;keyword&gt;PRP&lt;/keyword&gt;&lt;keyword&gt;autologous platelet concentrate&lt;/keyword&gt;&lt;/keywords&gt;&lt;dates&gt;&lt;year&gt;2012&lt;/year&gt;&lt;/dates&gt;&lt;urls&gt;&lt;/urls&gt;&lt;electronic-resource-num&gt;10.1053/j.otsm.2012.04.002&lt;/electronic-resource-num&gt;&lt;/record&gt;&lt;/Cite&gt;&lt;/EndNote&gt;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15</w:t>
      </w:r>
      <w:r w:rsidR="00396D2F" w:rsidRPr="004F5527">
        <w:rPr>
          <w:rFonts w:ascii="Calibri" w:hAnsi="Calibri" w:cs="Calibri"/>
          <w:kern w:val="0"/>
        </w:rPr>
        <w:fldChar w:fldCharType="end"/>
      </w:r>
      <w:r w:rsidRPr="004F5527">
        <w:rPr>
          <w:rFonts w:ascii="Calibri" w:hAnsi="Calibri" w:cs="Calibri"/>
          <w:kern w:val="0"/>
        </w:rPr>
        <w:t xml:space="preserve">. </w:t>
      </w:r>
      <w:bookmarkStart w:id="134" w:name="OLE_LINK124"/>
      <w:bookmarkStart w:id="135" w:name="OLE_LINK125"/>
      <w:r w:rsidRPr="004F5527">
        <w:rPr>
          <w:rFonts w:ascii="Calibri" w:hAnsi="Calibri" w:cs="Calibri"/>
          <w:kern w:val="0"/>
        </w:rPr>
        <w:t>To obtain blood platelets in higher concentrations, we used double centrifugation.</w:t>
      </w:r>
      <w:bookmarkEnd w:id="134"/>
      <w:bookmarkEnd w:id="135"/>
    </w:p>
    <w:p w14:paraId="08D0D43B" w14:textId="77777777" w:rsidR="00FC6B5D" w:rsidRPr="004F5527" w:rsidRDefault="00FC6B5D" w:rsidP="004F5527">
      <w:pPr>
        <w:widowControl/>
        <w:autoSpaceDE w:val="0"/>
        <w:autoSpaceDN w:val="0"/>
        <w:adjustRightInd w:val="0"/>
        <w:jc w:val="left"/>
        <w:rPr>
          <w:rFonts w:ascii="Calibri" w:hAnsi="Calibri" w:cs="Calibri"/>
          <w:kern w:val="0"/>
        </w:rPr>
      </w:pPr>
    </w:p>
    <w:p w14:paraId="4C657B84" w14:textId="6BCC7567" w:rsidR="00D156B3"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The collection rate of blood platelets is also related to centrifugal force and time. It is generally acknowledged that blood platelet concentration increases as centrifugal force increases. However, excessive centrifugal force will damage blood platelets, reducing the recovery rate. Platelet concentration also increases with length of centrifugation. When centrifugation is less than 5 minutes, blood platelets are low, and no significant effect will be obtained; between 10 and 20 minutes of centrifugation, the blood platelet concentration gradually and steadily increases; after more than 20 minutes, the blood platelet concentration no longer obviously changes</w:t>
      </w:r>
      <w:r w:rsidR="00396D2F" w:rsidRPr="004F5527">
        <w:rPr>
          <w:rFonts w:ascii="Calibri" w:hAnsi="Calibri" w:cs="Calibri"/>
          <w:kern w:val="0"/>
        </w:rPr>
        <w:fldChar w:fldCharType="begin"/>
      </w:r>
      <w:r w:rsidR="00472D2B" w:rsidRPr="004F5527">
        <w:rPr>
          <w:rFonts w:ascii="Calibri" w:hAnsi="Calibri" w:cs="Calibri"/>
          <w:kern w:val="0"/>
        </w:rPr>
        <w:instrText xml:space="preserve"> ADDIN EN.CITE &lt;EndNote&gt;&lt;Cite&gt;&lt;Author&gt;Arora&lt;/Author&gt;&lt;Year&gt;2016&lt;/Year&gt;&lt;RecNum&gt;4&lt;/RecNum&gt;&lt;DisplayText&gt;&lt;style face="superscript"&gt;16&lt;/style&gt;&lt;/DisplayText&gt;&lt;record&gt;&lt;rec-number&gt;4&lt;/rec-number&gt;&lt;foreign-keys&gt;&lt;key app="EN" db-id="fp9wdwpxbs0vpre959xxrs9npav5fvxar02w" timestamp="0"&gt;4&lt;/key&gt;&lt;/foreign-keys&gt;&lt;ref-type name="Journal Article"&gt;17&lt;/ref-type&gt;&lt;contributors&gt;&lt;authors&gt;&lt;author&gt;Arora, S&lt;/author&gt;&lt;author&gt;Doda, V&lt;/author&gt;&lt;author&gt;Kotwal, U&lt;/author&gt;&lt;author&gt;Dogra, M&lt;/author&gt;&lt;/authors&gt;&lt;/contributors&gt;&lt;titles&gt;&lt;title&gt;Quantification of platelets and platelet derived growth factors from platelet-rich-plasma (PRP) prepared at different centrifugal force (g) and time&lt;/title&gt;&lt;secondary-title&gt;Transfusion &amp;amp; Apheresis Science&lt;/secondary-title&gt;&lt;/titles&gt;&lt;pages&gt;103-110&lt;/pages&gt;&lt;volume&gt;54&lt;/volume&gt;&lt;number&gt;1&lt;/number&gt;&lt;keywords&gt;&lt;keyword&gt;Platelet rich plasma (PRP&lt;/keyword&gt;&lt;keyword&gt;Platelet biomaterials&lt;/keyword&gt;&lt;keyword&gt;Growth factors&lt;/keyword&gt;&lt;/keywords&gt;&lt;dates&gt;&lt;year&gt;2016&lt;/year&gt;&lt;/dates&gt;&lt;urls&gt;&lt;/urls&gt;&lt;electronic-resource-num&gt;10.1016/j.transci.2016.01.028&lt;/electronic-resource-num&gt;&lt;/record&gt;&lt;/Cite&gt;&lt;/EndNote&gt;</w:instrText>
      </w:r>
      <w:r w:rsidR="00396D2F" w:rsidRPr="004F5527">
        <w:rPr>
          <w:rFonts w:ascii="Calibri" w:hAnsi="Calibri" w:cs="Calibri"/>
          <w:kern w:val="0"/>
        </w:rPr>
        <w:fldChar w:fldCharType="separate"/>
      </w:r>
      <w:r w:rsidR="00396D2F" w:rsidRPr="004F5527">
        <w:rPr>
          <w:rFonts w:ascii="Calibri" w:hAnsi="Calibri" w:cs="Calibri"/>
          <w:kern w:val="0"/>
          <w:vertAlign w:val="superscript"/>
        </w:rPr>
        <w:t>16</w:t>
      </w:r>
      <w:r w:rsidR="00396D2F" w:rsidRPr="004F5527">
        <w:rPr>
          <w:rFonts w:ascii="Calibri" w:hAnsi="Calibri" w:cs="Calibri"/>
          <w:kern w:val="0"/>
        </w:rPr>
        <w:fldChar w:fldCharType="end"/>
      </w:r>
      <w:r w:rsidRPr="004F5527">
        <w:rPr>
          <w:rFonts w:ascii="Calibri" w:hAnsi="Calibri" w:cs="Calibri"/>
          <w:kern w:val="0"/>
        </w:rPr>
        <w:t xml:space="preserve">. A lengthy centrifugation may cause excessive platelet deposition and reduce bioactivity, so the optimal centrifugation time is between 5 and 10 minutes. </w:t>
      </w:r>
      <w:bookmarkStart w:id="136" w:name="OLE_LINK86"/>
      <w:bookmarkStart w:id="137" w:name="OLE_LINK87"/>
      <w:bookmarkStart w:id="138" w:name="OLE_LINK129"/>
      <w:r w:rsidRPr="004F5527">
        <w:rPr>
          <w:rFonts w:ascii="Calibri" w:hAnsi="Calibri" w:cs="Calibri"/>
          <w:kern w:val="0"/>
        </w:rPr>
        <w:t xml:space="preserve">We established an optimal centrifugation time for double centrifugation of </w:t>
      </w:r>
      <w:r w:rsidRPr="004F5527">
        <w:rPr>
          <w:rFonts w:ascii="Calibri" w:hAnsi="Calibri" w:cs="Calibri" w:hint="eastAsia"/>
          <w:kern w:val="0"/>
        </w:rPr>
        <w:t>6</w:t>
      </w:r>
      <w:r w:rsidRPr="004F5527">
        <w:rPr>
          <w:rFonts w:ascii="Calibri" w:hAnsi="Calibri" w:cs="Calibri"/>
          <w:kern w:val="0"/>
        </w:rPr>
        <w:t xml:space="preserve"> and </w:t>
      </w:r>
      <w:r w:rsidRPr="004F5527">
        <w:rPr>
          <w:rFonts w:ascii="Calibri" w:hAnsi="Calibri" w:cs="Calibri" w:hint="eastAsia"/>
          <w:kern w:val="0"/>
        </w:rPr>
        <w:t>5</w:t>
      </w:r>
      <w:r w:rsidRPr="004F5527">
        <w:rPr>
          <w:rFonts w:ascii="Calibri" w:hAnsi="Calibri" w:cs="Calibri"/>
          <w:kern w:val="0"/>
        </w:rPr>
        <w:t xml:space="preserve"> minutes for the first and second centrifuge at forces of 800 and 1400 x g, respectively, to prepare the PRP.</w:t>
      </w:r>
      <w:bookmarkEnd w:id="136"/>
      <w:bookmarkEnd w:id="137"/>
      <w:bookmarkEnd w:id="138"/>
    </w:p>
    <w:p w14:paraId="1DC0E7B5" w14:textId="77777777" w:rsidR="00FC6B5D" w:rsidRPr="004F5527" w:rsidRDefault="00FC6B5D" w:rsidP="004F5527">
      <w:pPr>
        <w:widowControl/>
        <w:autoSpaceDE w:val="0"/>
        <w:autoSpaceDN w:val="0"/>
        <w:adjustRightInd w:val="0"/>
        <w:jc w:val="left"/>
        <w:rPr>
          <w:rFonts w:ascii="Calibri" w:hAnsi="Calibri" w:cs="Calibri"/>
          <w:kern w:val="0"/>
        </w:rPr>
      </w:pPr>
    </w:p>
    <w:p w14:paraId="6C404F84" w14:textId="255B7F09" w:rsidR="00031B47" w:rsidRDefault="00031B47" w:rsidP="004F5527">
      <w:pPr>
        <w:widowControl/>
        <w:autoSpaceDE w:val="0"/>
        <w:autoSpaceDN w:val="0"/>
        <w:adjustRightInd w:val="0"/>
        <w:jc w:val="left"/>
        <w:rPr>
          <w:rFonts w:ascii="Calibri" w:hAnsi="Calibri" w:cs="Calibri"/>
          <w:kern w:val="0"/>
        </w:rPr>
      </w:pPr>
      <w:r w:rsidRPr="004F5527">
        <w:rPr>
          <w:rFonts w:ascii="Calibri" w:hAnsi="Calibri" w:cs="Calibri" w:hint="eastAsia"/>
          <w:kern w:val="0"/>
        </w:rPr>
        <w:t>Some</w:t>
      </w:r>
      <w:r w:rsidRPr="004F5527">
        <w:rPr>
          <w:rFonts w:ascii="Calibri" w:hAnsi="Calibri" w:cs="Calibri"/>
          <w:kern w:val="0"/>
        </w:rPr>
        <w:t xml:space="preserve"> PRP is harvested and directly injected into the area of injury, but other formulations add a platelet-activating agent such as thrombin or CaCl</w:t>
      </w:r>
      <w:r w:rsidRPr="004F5527">
        <w:rPr>
          <w:rFonts w:ascii="Calibri" w:hAnsi="Calibri" w:cs="Calibri"/>
          <w:kern w:val="0"/>
          <w:vertAlign w:val="subscript"/>
        </w:rPr>
        <w:t>2</w:t>
      </w:r>
      <w:r w:rsidRPr="004F5527">
        <w:rPr>
          <w:rFonts w:ascii="Calibri" w:hAnsi="Calibri" w:cs="Calibri"/>
          <w:kern w:val="0"/>
        </w:rPr>
        <w:t xml:space="preserve">. In general, </w:t>
      </w:r>
      <w:r w:rsidRPr="004F5527">
        <w:rPr>
          <w:rFonts w:ascii="Calibri" w:eastAsia="SimSun" w:hAnsi="Calibri" w:cs="Calibri"/>
          <w:kern w:val="0"/>
          <w:shd w:val="clear" w:color="auto" w:fill="FFFFFF"/>
        </w:rPr>
        <w:t xml:space="preserve">PRP used to relieve chronic inflammation or “wear and tear” injuries </w:t>
      </w:r>
      <w:r w:rsidR="00EF67F9" w:rsidRPr="004F5527">
        <w:rPr>
          <w:rFonts w:ascii="Calibri" w:eastAsia="SimSun" w:hAnsi="Calibri" w:cs="Calibri"/>
          <w:kern w:val="0"/>
          <w:shd w:val="clear" w:color="auto" w:fill="FFFFFF"/>
        </w:rPr>
        <w:t xml:space="preserve">such as OA </w:t>
      </w:r>
      <w:r w:rsidRPr="004F5527">
        <w:rPr>
          <w:rFonts w:ascii="Calibri" w:eastAsia="SimSun" w:hAnsi="Calibri" w:cs="Calibri"/>
          <w:kern w:val="0"/>
          <w:shd w:val="clear" w:color="auto" w:fill="FFFFFF"/>
        </w:rPr>
        <w:t>is usually injected without an activating agent</w:t>
      </w:r>
      <w:r w:rsidR="00472D2B" w:rsidRPr="004F5527">
        <w:rPr>
          <w:rFonts w:ascii="Calibri" w:eastAsia="SimSun" w:hAnsi="Calibri" w:cs="Calibri"/>
          <w:kern w:val="0"/>
          <w:shd w:val="clear" w:color="auto" w:fill="FFFFFF"/>
        </w:rPr>
        <w:fldChar w:fldCharType="begin"/>
      </w:r>
      <w:r w:rsidR="0013647D" w:rsidRPr="004F5527">
        <w:rPr>
          <w:rFonts w:ascii="Calibri" w:eastAsia="SimSun" w:hAnsi="Calibri" w:cs="Calibri"/>
          <w:kern w:val="0"/>
          <w:shd w:val="clear" w:color="auto" w:fill="FFFFFF"/>
        </w:rPr>
        <w:instrText xml:space="preserve"> ADDIN EN.CITE &lt;EndNote&gt;&lt;Cite&gt;&lt;Author&gt;Cohn&lt;/Author&gt;&lt;Year&gt;2015&lt;/Year&gt;&lt;RecNum&gt;21&lt;/RecNum&gt;&lt;DisplayText&gt;&lt;style face="superscript"&gt;17&lt;/style&gt;&lt;/DisplayText&gt;&lt;record&gt;&lt;rec-number&gt;21&lt;/rec-number&gt;&lt;foreign-keys&gt;&lt;key app="EN" db-id="fp9wdwpxbs0vpre959xxrs9npav5fvxar02w" timestamp="1535381855"&gt;21&lt;/key&gt;&lt;/foreign-keys&gt;&lt;ref-type name="Journal Article"&gt;17&lt;/ref-type&gt;&lt;contributors&gt;&lt;authors&gt;&lt;author&gt;Cohn, C. S.&lt;/author&gt;&lt;author&gt;Lockhart, E&lt;/author&gt;&lt;/authors&gt;&lt;/contributors&gt;&lt;titles&gt;&lt;title&gt;Autologous platelet-rich plasma: evidence for clinical use&lt;/title&gt;&lt;secondary-title&gt;Current Opinion in Hematology&lt;/secondary-title&gt;&lt;/titles&gt;&lt;periodical&gt;&lt;full-title&gt;Current Opinion in Hematology&lt;/full-title&gt;&lt;/periodical&gt;&lt;pages&gt;527-532&lt;/pages&gt;&lt;volume&gt;22&lt;/volume&gt;&lt;number&gt;6&lt;/number&gt;&lt;dates&gt;&lt;year&gt;2015&lt;/year&gt;&lt;/dates&gt;&lt;urls&gt;&lt;/urls&gt;&lt;electronic-resource-num&gt;10.1097/MOH.0000000000000183&lt;/electronic-resource-num&gt;&lt;/record&gt;&lt;/Cite&gt;&lt;/EndNote&gt;</w:instrText>
      </w:r>
      <w:r w:rsidR="00472D2B" w:rsidRPr="004F5527">
        <w:rPr>
          <w:rFonts w:ascii="Calibri" w:eastAsia="SimSun" w:hAnsi="Calibri" w:cs="Calibri"/>
          <w:kern w:val="0"/>
          <w:shd w:val="clear" w:color="auto" w:fill="FFFFFF"/>
        </w:rPr>
        <w:fldChar w:fldCharType="separate"/>
      </w:r>
      <w:r w:rsidR="00472D2B" w:rsidRPr="004F5527">
        <w:rPr>
          <w:rFonts w:ascii="Calibri" w:eastAsia="SimSun" w:hAnsi="Calibri" w:cs="Calibri"/>
          <w:kern w:val="0"/>
          <w:shd w:val="clear" w:color="auto" w:fill="FFFFFF"/>
          <w:vertAlign w:val="superscript"/>
        </w:rPr>
        <w:t>17</w:t>
      </w:r>
      <w:r w:rsidR="00472D2B" w:rsidRPr="004F5527">
        <w:rPr>
          <w:rFonts w:ascii="Calibri" w:eastAsia="SimSun" w:hAnsi="Calibri" w:cs="Calibri"/>
          <w:kern w:val="0"/>
          <w:shd w:val="clear" w:color="auto" w:fill="FFFFFF"/>
        </w:rPr>
        <w:fldChar w:fldCharType="end"/>
      </w:r>
      <w:r w:rsidRPr="004F5527">
        <w:rPr>
          <w:rFonts w:ascii="Calibri" w:eastAsia="SimSun" w:hAnsi="Calibri" w:cs="Calibri"/>
          <w:kern w:val="0"/>
          <w:shd w:val="clear" w:color="auto" w:fill="FFFFFF"/>
        </w:rPr>
        <w:fldChar w:fldCharType="begin"/>
      </w:r>
      <w:r w:rsidRPr="004F5527">
        <w:rPr>
          <w:rFonts w:ascii="Calibri" w:eastAsia="SimSun" w:hAnsi="Calibri" w:cs="Calibri"/>
          <w:kern w:val="0"/>
          <w:shd w:val="clear" w:color="auto" w:fill="FFFFFF"/>
        </w:rPr>
        <w:fldChar w:fldCharType="separate"/>
      </w:r>
      <w:r w:rsidRPr="004F5527">
        <w:rPr>
          <w:rFonts w:ascii="Calibri" w:eastAsia="SimSun" w:hAnsi="Calibri" w:cs="Calibri"/>
          <w:kern w:val="0"/>
          <w:shd w:val="clear" w:color="auto" w:fill="FFFFFF"/>
        </w:rPr>
        <w:t>{Cohn, 2015 #19}</w:t>
      </w:r>
      <w:r w:rsidRPr="004F5527">
        <w:rPr>
          <w:rFonts w:ascii="Calibri" w:eastAsia="SimSun" w:hAnsi="Calibri" w:cs="Calibri"/>
          <w:kern w:val="0"/>
          <w:shd w:val="clear" w:color="auto" w:fill="FFFFFF"/>
        </w:rPr>
        <w:fldChar w:fldCharType="end"/>
      </w:r>
      <w:r w:rsidRPr="004F5527">
        <w:rPr>
          <w:rFonts w:ascii="Calibri" w:hAnsi="Calibri" w:cs="Calibri"/>
          <w:kern w:val="0"/>
        </w:rPr>
        <w:t xml:space="preserve">. </w:t>
      </w:r>
    </w:p>
    <w:p w14:paraId="57C49068" w14:textId="77777777" w:rsidR="00FC6B5D" w:rsidRPr="004F5527" w:rsidRDefault="00FC6B5D" w:rsidP="004F5527">
      <w:pPr>
        <w:widowControl/>
        <w:autoSpaceDE w:val="0"/>
        <w:autoSpaceDN w:val="0"/>
        <w:adjustRightInd w:val="0"/>
        <w:jc w:val="left"/>
        <w:rPr>
          <w:rFonts w:ascii="Calibri" w:hAnsi="Calibri" w:cs="Calibri"/>
          <w:kern w:val="0"/>
        </w:rPr>
      </w:pPr>
    </w:p>
    <w:p w14:paraId="7A376F9D" w14:textId="436F6404" w:rsidR="00D156B3" w:rsidRDefault="00D156B3" w:rsidP="004F5527">
      <w:pPr>
        <w:widowControl/>
        <w:autoSpaceDE w:val="0"/>
        <w:autoSpaceDN w:val="0"/>
        <w:adjustRightInd w:val="0"/>
        <w:jc w:val="left"/>
        <w:rPr>
          <w:rFonts w:ascii="Calibri" w:hAnsi="Calibri" w:cs="Calibri"/>
          <w:kern w:val="0"/>
        </w:rPr>
      </w:pPr>
      <w:bookmarkStart w:id="139" w:name="OLE_LINK132"/>
      <w:bookmarkStart w:id="140" w:name="OLE_LINK133"/>
      <w:r w:rsidRPr="004F5527">
        <w:rPr>
          <w:rFonts w:ascii="Calibri" w:hAnsi="Calibri" w:cs="Calibri"/>
          <w:kern w:val="0"/>
        </w:rPr>
        <w:t xml:space="preserve">For the evaluation of treatment outcomes, we used </w:t>
      </w:r>
      <w:proofErr w:type="gramStart"/>
      <w:r w:rsidRPr="004F5527">
        <w:rPr>
          <w:rFonts w:ascii="Calibri" w:hAnsi="Calibri" w:cs="Calibri"/>
          <w:kern w:val="0"/>
        </w:rPr>
        <w:t>a number of</w:t>
      </w:r>
      <w:proofErr w:type="gramEnd"/>
      <w:r w:rsidRPr="004F5527">
        <w:rPr>
          <w:rFonts w:ascii="Calibri" w:hAnsi="Calibri" w:cs="Calibri"/>
          <w:kern w:val="0"/>
        </w:rPr>
        <w:t xml:space="preserve"> scales. The </w:t>
      </w:r>
      <w:bookmarkEnd w:id="139"/>
      <w:bookmarkEnd w:id="140"/>
      <w:r w:rsidRPr="004F5527">
        <w:rPr>
          <w:rFonts w:ascii="Calibri" w:hAnsi="Calibri" w:cs="Calibri"/>
          <w:kern w:val="0"/>
        </w:rPr>
        <w:t xml:space="preserve">VAS provided detailed pain measurement. </w:t>
      </w:r>
      <w:bookmarkStart w:id="141" w:name="OLE_LINK5"/>
      <w:bookmarkStart w:id="142" w:name="OLE_LINK6"/>
      <w:r w:rsidRPr="004F5527">
        <w:rPr>
          <w:rFonts w:ascii="Calibri" w:hAnsi="Calibri" w:cs="Calibri"/>
          <w:kern w:val="0"/>
        </w:rPr>
        <w:t xml:space="preserve">We used the </w:t>
      </w:r>
      <w:bookmarkEnd w:id="141"/>
      <w:bookmarkEnd w:id="142"/>
      <w:r w:rsidRPr="004F5527">
        <w:rPr>
          <w:rFonts w:ascii="Calibri" w:hAnsi="Calibri" w:cs="Calibri"/>
          <w:kern w:val="0"/>
        </w:rPr>
        <w:t xml:space="preserve">WOMAC to evaluate the severity of </w:t>
      </w:r>
      <w:proofErr w:type="spellStart"/>
      <w:r w:rsidRPr="004F5527">
        <w:rPr>
          <w:rFonts w:ascii="Calibri" w:hAnsi="Calibri" w:cs="Calibri"/>
          <w:kern w:val="0"/>
        </w:rPr>
        <w:t>gonitis</w:t>
      </w:r>
      <w:proofErr w:type="spellEnd"/>
      <w:r w:rsidRPr="004F5527">
        <w:rPr>
          <w:rFonts w:ascii="Calibri" w:hAnsi="Calibri" w:cs="Calibri"/>
          <w:kern w:val="0"/>
        </w:rPr>
        <w:t xml:space="preserve"> and the treatment effect according to relevant symptoms and signs. </w:t>
      </w:r>
      <w:bookmarkStart w:id="143" w:name="OLE_LINK3"/>
      <w:bookmarkStart w:id="144" w:name="OLE_LINK4"/>
      <w:r w:rsidRPr="004F5527">
        <w:rPr>
          <w:rFonts w:ascii="Calibri" w:hAnsi="Calibri" w:cs="Calibri"/>
          <w:kern w:val="0"/>
        </w:rPr>
        <w:t xml:space="preserve">The </w:t>
      </w:r>
      <w:bookmarkEnd w:id="143"/>
      <w:bookmarkEnd w:id="144"/>
      <w:r w:rsidRPr="004F5527">
        <w:rPr>
          <w:rFonts w:ascii="Calibri" w:hAnsi="Calibri" w:cs="Calibri"/>
          <w:kern w:val="0"/>
        </w:rPr>
        <w:t xml:space="preserve">KSS </w:t>
      </w:r>
      <w:bookmarkStart w:id="145" w:name="OLE_LINK141"/>
      <w:bookmarkStart w:id="146" w:name="OLE_LINK142"/>
      <w:r w:rsidRPr="004F5527">
        <w:rPr>
          <w:rFonts w:ascii="Calibri" w:hAnsi="Calibri" w:cs="Calibri"/>
          <w:kern w:val="0"/>
        </w:rPr>
        <w:t xml:space="preserve">provided a knee score for </w:t>
      </w:r>
      <w:r w:rsidRPr="004F5527">
        <w:rPr>
          <w:rFonts w:ascii="Calibri" w:hAnsi="Calibri" w:cs="Calibri"/>
          <w:kern w:val="0"/>
        </w:rPr>
        <w:lastRenderedPageBreak/>
        <w:t>pain, mobility, and stability and a function score for walking ability and stair activity</w:t>
      </w:r>
      <w:bookmarkEnd w:id="145"/>
      <w:bookmarkEnd w:id="146"/>
      <w:r w:rsidRPr="004F5527">
        <w:rPr>
          <w:rFonts w:ascii="Calibri" w:hAnsi="Calibri" w:cs="Calibri"/>
          <w:kern w:val="0"/>
        </w:rPr>
        <w:t xml:space="preserve">. The </w:t>
      </w:r>
      <w:proofErr w:type="spellStart"/>
      <w:r w:rsidRPr="004F5527">
        <w:rPr>
          <w:rFonts w:ascii="Calibri" w:hAnsi="Calibri" w:cs="Calibri"/>
          <w:kern w:val="0"/>
        </w:rPr>
        <w:t>Lysholm</w:t>
      </w:r>
      <w:proofErr w:type="spellEnd"/>
      <w:r w:rsidRPr="004F5527">
        <w:rPr>
          <w:rFonts w:ascii="Calibri" w:hAnsi="Calibri" w:cs="Calibri"/>
          <w:kern w:val="0"/>
        </w:rPr>
        <w:t xml:space="preserve"> knee functional scale evaluated ligament and cartilage injury.</w:t>
      </w:r>
    </w:p>
    <w:p w14:paraId="235CC665" w14:textId="77777777" w:rsidR="00FC6B5D" w:rsidRPr="004F5527" w:rsidRDefault="00FC6B5D" w:rsidP="004F5527">
      <w:pPr>
        <w:widowControl/>
        <w:autoSpaceDE w:val="0"/>
        <w:autoSpaceDN w:val="0"/>
        <w:adjustRightInd w:val="0"/>
        <w:jc w:val="left"/>
        <w:rPr>
          <w:rFonts w:ascii="Calibri" w:hAnsi="Calibri" w:cs="Calibri"/>
          <w:kern w:val="0"/>
        </w:rPr>
      </w:pPr>
    </w:p>
    <w:p w14:paraId="3BC1D332" w14:textId="739FF2AB" w:rsidR="00D156B3" w:rsidRDefault="00D156B3" w:rsidP="004F5527">
      <w:pPr>
        <w:widowControl/>
        <w:autoSpaceDE w:val="0"/>
        <w:autoSpaceDN w:val="0"/>
        <w:adjustRightInd w:val="0"/>
        <w:jc w:val="left"/>
        <w:rPr>
          <w:rFonts w:ascii="Calibri" w:hAnsi="Calibri" w:cs="Calibri"/>
          <w:kern w:val="0"/>
        </w:rPr>
      </w:pPr>
      <w:r w:rsidRPr="004F5527">
        <w:rPr>
          <w:rFonts w:ascii="Calibri" w:hAnsi="Calibri" w:cs="Calibri"/>
          <w:kern w:val="0"/>
        </w:rPr>
        <w:t xml:space="preserve">There were several limitations to our method. First, manual preparation is susceptible to operator error, mainly from subjectivity in the drawing of the middle buffering layer and part of the supernatant liquid after the second centrifugation. However, after repeated experiments with different operators, we finally found the effective platelet concentration. Second, </w:t>
      </w:r>
      <w:bookmarkStart w:id="147" w:name="OLE_LINK88"/>
      <w:bookmarkStart w:id="148" w:name="OLE_LINK89"/>
      <w:r w:rsidRPr="004F5527">
        <w:rPr>
          <w:rFonts w:ascii="Calibri" w:hAnsi="Calibri" w:cs="Calibri"/>
          <w:kern w:val="0"/>
        </w:rPr>
        <w:t>PRP batch preparation is not available</w:t>
      </w:r>
      <w:bookmarkEnd w:id="147"/>
      <w:bookmarkEnd w:id="148"/>
      <w:r w:rsidRPr="004F5527">
        <w:rPr>
          <w:rFonts w:ascii="Calibri" w:hAnsi="Calibri" w:cs="Calibri"/>
          <w:kern w:val="0"/>
        </w:rPr>
        <w:t xml:space="preserve"> using this method. PRP can only be prepared by drawing blood before each injection. As storage of samples is difficult, it must be acceptable to re-prepare PRP every time.</w:t>
      </w:r>
    </w:p>
    <w:p w14:paraId="5A2D830E" w14:textId="77777777" w:rsidR="00FC6B5D" w:rsidRPr="004F5527" w:rsidRDefault="00FC6B5D" w:rsidP="004F5527">
      <w:pPr>
        <w:widowControl/>
        <w:autoSpaceDE w:val="0"/>
        <w:autoSpaceDN w:val="0"/>
        <w:adjustRightInd w:val="0"/>
        <w:jc w:val="left"/>
        <w:rPr>
          <w:rFonts w:ascii="Calibri" w:hAnsi="Calibri" w:cs="Calibri"/>
          <w:kern w:val="0"/>
        </w:rPr>
      </w:pPr>
    </w:p>
    <w:p w14:paraId="15CFF411" w14:textId="77777777" w:rsidR="00D156B3" w:rsidRPr="004F5527" w:rsidRDefault="00D156B3" w:rsidP="004F5527">
      <w:pPr>
        <w:widowControl/>
        <w:autoSpaceDE w:val="0"/>
        <w:autoSpaceDN w:val="0"/>
        <w:adjustRightInd w:val="0"/>
        <w:jc w:val="left"/>
        <w:rPr>
          <w:rFonts w:ascii="Calibri" w:hAnsi="Calibri" w:cs="Calibri"/>
          <w:kern w:val="0"/>
        </w:rPr>
      </w:pPr>
      <w:bookmarkStart w:id="149" w:name="OLE_LINK90"/>
      <w:bookmarkStart w:id="150" w:name="OLE_LINK91"/>
      <w:bookmarkStart w:id="151" w:name="OLE_LINK130"/>
      <w:bookmarkStart w:id="152" w:name="OLE_LINK131"/>
      <w:r w:rsidRPr="004F5527">
        <w:rPr>
          <w:rFonts w:ascii="Calibri" w:hAnsi="Calibri" w:cs="Calibri"/>
          <w:kern w:val="0"/>
        </w:rPr>
        <w:t xml:space="preserve">In summary, intra-articular injection of PRP is an effective treatment for knee osteoarthritis. </w:t>
      </w:r>
      <w:bookmarkEnd w:id="149"/>
      <w:bookmarkEnd w:id="150"/>
      <w:r w:rsidRPr="004F5527">
        <w:rPr>
          <w:rFonts w:ascii="Calibri" w:hAnsi="Calibri" w:cs="Calibri"/>
          <w:kern w:val="0"/>
        </w:rPr>
        <w:t>This study report provides the whole treatment procedure in detail, including the preparation of PRP of reliable quality, the introduction of a standard injection procedure, and a scientific and practical evaluation plan.</w:t>
      </w:r>
      <w:bookmarkEnd w:id="151"/>
      <w:bookmarkEnd w:id="152"/>
    </w:p>
    <w:p w14:paraId="65D2EDEA" w14:textId="77777777" w:rsidR="00031B47" w:rsidRPr="004F5527" w:rsidRDefault="00031B47" w:rsidP="004F5527">
      <w:pPr>
        <w:pStyle w:val="NormalWeb"/>
        <w:widowControl/>
        <w:spacing w:before="0" w:beforeAutospacing="0" w:after="0" w:afterAutospacing="0"/>
        <w:jc w:val="left"/>
        <w:rPr>
          <w:b/>
          <w:bCs/>
          <w:color w:val="auto"/>
          <w:lang w:eastAsia="zh-CN"/>
        </w:rPr>
      </w:pPr>
    </w:p>
    <w:p w14:paraId="67FE1D9F" w14:textId="77777777" w:rsidR="00D156B3" w:rsidRPr="004F5527" w:rsidRDefault="00D156B3" w:rsidP="004F5527">
      <w:pPr>
        <w:pStyle w:val="NormalWeb"/>
        <w:widowControl/>
        <w:spacing w:before="0" w:beforeAutospacing="0" w:after="0" w:afterAutospacing="0"/>
        <w:jc w:val="left"/>
        <w:rPr>
          <w:b/>
          <w:color w:val="auto"/>
        </w:rPr>
      </w:pPr>
      <w:r w:rsidRPr="004F5527">
        <w:rPr>
          <w:b/>
          <w:bCs/>
          <w:color w:val="auto"/>
        </w:rPr>
        <w:t>ACKNOWLEDGMENTS:</w:t>
      </w:r>
    </w:p>
    <w:p w14:paraId="1AC34105" w14:textId="77777777" w:rsidR="00D156B3" w:rsidRPr="004F5527" w:rsidRDefault="00D156B3" w:rsidP="004F5527">
      <w:pPr>
        <w:widowControl/>
        <w:jc w:val="left"/>
        <w:rPr>
          <w:rFonts w:ascii="Calibri" w:hAnsi="Calibri" w:cs="Calibri"/>
        </w:rPr>
      </w:pPr>
      <w:r w:rsidRPr="004F5527">
        <w:rPr>
          <w:rFonts w:ascii="Calibri" w:hAnsi="Calibri" w:cs="Calibri"/>
        </w:rPr>
        <w:t>This study was supported by the National Natural Science Foundation of China (81371991) and the Major Program of Science and Technology of Guangdong (2015B020225007).</w:t>
      </w:r>
      <w:r w:rsidRPr="004F5527">
        <w:rPr>
          <w:rFonts w:ascii="Calibri" w:hAnsi="Calibri" w:cs="Calibri" w:hint="eastAsia"/>
        </w:rPr>
        <w:t xml:space="preserve"> </w:t>
      </w:r>
    </w:p>
    <w:p w14:paraId="4FA211A4" w14:textId="77777777" w:rsidR="00D156B3" w:rsidRPr="004F5527" w:rsidRDefault="00D156B3" w:rsidP="004F5527">
      <w:pPr>
        <w:widowControl/>
        <w:jc w:val="left"/>
        <w:rPr>
          <w:rFonts w:ascii="Calibri" w:hAnsi="Calibri" w:cs="Calibri"/>
        </w:rPr>
      </w:pPr>
    </w:p>
    <w:p w14:paraId="178B9C98" w14:textId="77777777" w:rsidR="00D156B3" w:rsidRPr="004F5527" w:rsidRDefault="00D156B3" w:rsidP="004F5527">
      <w:pPr>
        <w:pStyle w:val="NormalWeb"/>
        <w:widowControl/>
        <w:spacing w:before="0" w:beforeAutospacing="0" w:after="0" w:afterAutospacing="0"/>
        <w:jc w:val="left"/>
        <w:rPr>
          <w:b/>
          <w:color w:val="auto"/>
        </w:rPr>
      </w:pPr>
      <w:r w:rsidRPr="004F5527">
        <w:rPr>
          <w:b/>
          <w:color w:val="auto"/>
        </w:rPr>
        <w:t>DISCLOSURES</w:t>
      </w:r>
      <w:r w:rsidRPr="004F5527">
        <w:rPr>
          <w:b/>
          <w:bCs/>
          <w:color w:val="auto"/>
        </w:rPr>
        <w:t>:</w:t>
      </w:r>
    </w:p>
    <w:p w14:paraId="620328CA" w14:textId="77777777" w:rsidR="00D156B3" w:rsidRPr="004F5527" w:rsidRDefault="00D156B3" w:rsidP="004F5527">
      <w:pPr>
        <w:widowControl/>
        <w:jc w:val="left"/>
        <w:rPr>
          <w:rFonts w:ascii="Calibri" w:hAnsi="Calibri" w:cs="Calibri"/>
        </w:rPr>
      </w:pPr>
      <w:r w:rsidRPr="004F5527">
        <w:rPr>
          <w:rFonts w:ascii="Calibri" w:hAnsi="Calibri" w:cs="Calibri"/>
        </w:rPr>
        <w:t>The authors have nothing to disclose.</w:t>
      </w:r>
    </w:p>
    <w:p w14:paraId="2E40C8B7" w14:textId="77777777" w:rsidR="00472D2B" w:rsidRPr="004F5527" w:rsidRDefault="00472D2B" w:rsidP="004F5527">
      <w:pPr>
        <w:widowControl/>
        <w:jc w:val="left"/>
        <w:rPr>
          <w:rFonts w:ascii="Calibri" w:hAnsi="Calibri" w:cs="Calibri"/>
        </w:rPr>
      </w:pPr>
    </w:p>
    <w:p w14:paraId="0660ED93" w14:textId="77777777" w:rsidR="00472D2B" w:rsidRPr="004F5527" w:rsidRDefault="00472D2B" w:rsidP="004F5527">
      <w:pPr>
        <w:widowControl/>
        <w:jc w:val="left"/>
        <w:rPr>
          <w:rFonts w:ascii="Calibri" w:hAnsi="Calibri" w:cs="Calibri"/>
          <w:b/>
        </w:rPr>
      </w:pPr>
      <w:bookmarkStart w:id="153" w:name="OLE_LINK168"/>
      <w:bookmarkStart w:id="154" w:name="OLE_LINK169"/>
      <w:r w:rsidRPr="004F5527">
        <w:rPr>
          <w:rFonts w:ascii="Calibri" w:hAnsi="Calibri" w:cs="Calibri"/>
          <w:b/>
          <w:bCs/>
        </w:rPr>
        <w:t>REFERENCES:</w:t>
      </w:r>
      <w:bookmarkEnd w:id="153"/>
      <w:bookmarkEnd w:id="154"/>
    </w:p>
    <w:p w14:paraId="4F86D2C1" w14:textId="77777777" w:rsidR="0013647D" w:rsidRPr="004F5527" w:rsidRDefault="00396D2F" w:rsidP="004F5527">
      <w:pPr>
        <w:pStyle w:val="EndNoteBibliography"/>
        <w:widowControl/>
        <w:jc w:val="left"/>
        <w:rPr>
          <w:rFonts w:ascii="Calibri" w:hAnsi="Calibri" w:cs="Calibri"/>
        </w:rPr>
      </w:pPr>
      <w:r w:rsidRPr="004F5527">
        <w:rPr>
          <w:rFonts w:ascii="Calibri" w:eastAsiaTheme="minorEastAsia" w:hAnsi="Calibri" w:cs="Calibri"/>
        </w:rPr>
        <w:fldChar w:fldCharType="begin"/>
      </w:r>
      <w:r w:rsidRPr="004F5527">
        <w:rPr>
          <w:rFonts w:ascii="Calibri" w:eastAsiaTheme="minorEastAsia" w:hAnsi="Calibri" w:cs="Calibri"/>
        </w:rPr>
        <w:instrText xml:space="preserve"> ADDIN EN.REFLIST </w:instrText>
      </w:r>
      <w:r w:rsidRPr="004F5527">
        <w:rPr>
          <w:rFonts w:ascii="Calibri" w:eastAsiaTheme="minorEastAsia" w:hAnsi="Calibri" w:cs="Calibri"/>
        </w:rPr>
        <w:fldChar w:fldCharType="separate"/>
      </w:r>
      <w:r w:rsidR="0013647D" w:rsidRPr="004F5527">
        <w:rPr>
          <w:rFonts w:ascii="Calibri" w:hAnsi="Calibri" w:cs="Calibri"/>
        </w:rPr>
        <w:t>1</w:t>
      </w:r>
      <w:r w:rsidR="0013647D" w:rsidRPr="004F5527">
        <w:rPr>
          <w:rFonts w:ascii="Calibri" w:hAnsi="Calibri" w:cs="Calibri"/>
        </w:rPr>
        <w:tab/>
      </w:r>
      <w:proofErr w:type="spellStart"/>
      <w:r w:rsidR="0013647D" w:rsidRPr="004F5527">
        <w:rPr>
          <w:rFonts w:ascii="Calibri" w:hAnsi="Calibri" w:cs="Calibri"/>
        </w:rPr>
        <w:t>Loeser</w:t>
      </w:r>
      <w:proofErr w:type="spellEnd"/>
      <w:r w:rsidR="0013647D" w:rsidRPr="004F5527">
        <w:rPr>
          <w:rFonts w:ascii="Calibri" w:hAnsi="Calibri" w:cs="Calibri"/>
        </w:rPr>
        <w:t xml:space="preserve">, R. F. Age-related changes in the musculoskeletal system and the development of osteoarthritis. </w:t>
      </w:r>
      <w:r w:rsidR="0013647D" w:rsidRPr="004F5527">
        <w:rPr>
          <w:rFonts w:ascii="Calibri" w:hAnsi="Calibri" w:cs="Calibri"/>
          <w:i/>
        </w:rPr>
        <w:t>Clinics in Geriatric Medicine.</w:t>
      </w:r>
      <w:r w:rsidR="0013647D" w:rsidRPr="004F5527">
        <w:rPr>
          <w:rFonts w:ascii="Calibri" w:hAnsi="Calibri" w:cs="Calibri"/>
        </w:rPr>
        <w:t xml:space="preserve"> </w:t>
      </w:r>
      <w:r w:rsidR="0013647D" w:rsidRPr="004F5527">
        <w:rPr>
          <w:rFonts w:ascii="Calibri" w:hAnsi="Calibri" w:cs="Calibri"/>
          <w:b/>
        </w:rPr>
        <w:t>26</w:t>
      </w:r>
      <w:r w:rsidR="0013647D" w:rsidRPr="004F5527">
        <w:rPr>
          <w:rFonts w:ascii="Calibri" w:hAnsi="Calibri" w:cs="Calibri"/>
        </w:rPr>
        <w:t xml:space="preserve"> (3), 371-386 (2010).</w:t>
      </w:r>
    </w:p>
    <w:p w14:paraId="0250125B" w14:textId="2E048B1E" w:rsidR="0013647D" w:rsidRPr="004F5527" w:rsidRDefault="0013647D" w:rsidP="004F5527">
      <w:pPr>
        <w:pStyle w:val="EndNoteBibliography"/>
        <w:widowControl/>
        <w:jc w:val="left"/>
        <w:rPr>
          <w:rFonts w:ascii="Calibri" w:hAnsi="Calibri" w:cs="Calibri"/>
        </w:rPr>
      </w:pPr>
      <w:r w:rsidRPr="004F5527">
        <w:rPr>
          <w:rFonts w:ascii="Calibri" w:hAnsi="Calibri" w:cs="Calibri"/>
        </w:rPr>
        <w:t>2</w:t>
      </w:r>
      <w:r w:rsidRPr="004F5527">
        <w:rPr>
          <w:rFonts w:ascii="Calibri" w:hAnsi="Calibri" w:cs="Calibri"/>
        </w:rPr>
        <w:tab/>
        <w:t xml:space="preserve">Bhatia, A., Peng, P. &amp; Cohen, S. P. Radiofrequency procedures to relieve chronic knee pain: an evidence-based narrative review. </w:t>
      </w:r>
      <w:r w:rsidRPr="004F5527">
        <w:rPr>
          <w:rFonts w:ascii="Calibri" w:hAnsi="Calibri" w:cs="Calibri"/>
          <w:i/>
        </w:rPr>
        <w:t xml:space="preserve">Reg </w:t>
      </w:r>
      <w:proofErr w:type="spellStart"/>
      <w:r w:rsidRPr="004F5527">
        <w:rPr>
          <w:rFonts w:ascii="Calibri" w:hAnsi="Calibri" w:cs="Calibri"/>
          <w:i/>
        </w:rPr>
        <w:t>Anesth</w:t>
      </w:r>
      <w:proofErr w:type="spellEnd"/>
      <w:r w:rsidRPr="004F5527">
        <w:rPr>
          <w:rFonts w:ascii="Calibri" w:hAnsi="Calibri" w:cs="Calibri"/>
          <w:i/>
        </w:rPr>
        <w:t xml:space="preserve"> Pain Med.</w:t>
      </w:r>
      <w:r w:rsidRPr="004F5527">
        <w:rPr>
          <w:rFonts w:ascii="Calibri" w:hAnsi="Calibri" w:cs="Calibri"/>
        </w:rPr>
        <w:t xml:space="preserve"> </w:t>
      </w:r>
      <w:r w:rsidRPr="004F5527">
        <w:rPr>
          <w:rFonts w:ascii="Calibri" w:hAnsi="Calibri" w:cs="Calibri"/>
          <w:b/>
        </w:rPr>
        <w:t>43</w:t>
      </w:r>
      <w:r w:rsidRPr="004F5527">
        <w:rPr>
          <w:rFonts w:ascii="Calibri" w:hAnsi="Calibri" w:cs="Calibri"/>
        </w:rPr>
        <w:t xml:space="preserve"> (1), 72, 10.1097/AAP.0000000000000414</w:t>
      </w:r>
      <w:r w:rsidR="00FC6B5D">
        <w:rPr>
          <w:rFonts w:ascii="Calibri" w:hAnsi="Calibri" w:cs="Calibri"/>
        </w:rPr>
        <w:t xml:space="preserve"> (</w:t>
      </w:r>
      <w:r w:rsidRPr="004F5527">
        <w:rPr>
          <w:rFonts w:ascii="Calibri" w:hAnsi="Calibri" w:cs="Calibri"/>
        </w:rPr>
        <w:t>2018).</w:t>
      </w:r>
    </w:p>
    <w:p w14:paraId="54DCD12C" w14:textId="1CA3BACC" w:rsidR="0013647D" w:rsidRPr="004F5527" w:rsidRDefault="0013647D" w:rsidP="004F5527">
      <w:pPr>
        <w:pStyle w:val="EndNoteBibliography"/>
        <w:widowControl/>
        <w:jc w:val="left"/>
        <w:rPr>
          <w:rFonts w:ascii="Calibri" w:hAnsi="Calibri" w:cs="Calibri"/>
        </w:rPr>
      </w:pPr>
      <w:r w:rsidRPr="004F5527">
        <w:rPr>
          <w:rFonts w:ascii="Calibri" w:hAnsi="Calibri" w:cs="Calibri"/>
        </w:rPr>
        <w:t>3</w:t>
      </w:r>
      <w:r w:rsidRPr="004F5527">
        <w:rPr>
          <w:rFonts w:ascii="Calibri" w:hAnsi="Calibri" w:cs="Calibri"/>
        </w:rPr>
        <w:tab/>
        <w:t>Sánchez, M.</w:t>
      </w:r>
      <w:r w:rsidR="004F5527" w:rsidRPr="004F5527">
        <w:rPr>
          <w:rFonts w:ascii="Calibri" w:hAnsi="Calibri" w:cs="Calibri"/>
          <w:i/>
        </w:rPr>
        <w:t xml:space="preserve"> et al.</w:t>
      </w:r>
      <w:r w:rsidRPr="004F5527">
        <w:rPr>
          <w:rFonts w:ascii="Calibri" w:hAnsi="Calibri" w:cs="Calibri"/>
        </w:rPr>
        <w:t xml:space="preserve"> A randomized clinical trial evaluating plasma rich in growth factors (PRGF-</w:t>
      </w:r>
      <w:proofErr w:type="spellStart"/>
      <w:r w:rsidRPr="004F5527">
        <w:rPr>
          <w:rFonts w:ascii="Calibri" w:hAnsi="Calibri" w:cs="Calibri"/>
        </w:rPr>
        <w:t>endoret</w:t>
      </w:r>
      <w:proofErr w:type="spellEnd"/>
      <w:r w:rsidRPr="004F5527">
        <w:rPr>
          <w:rFonts w:ascii="Calibri" w:hAnsi="Calibri" w:cs="Calibri"/>
        </w:rPr>
        <w:t xml:space="preserve">) </w:t>
      </w:r>
      <w:r w:rsidR="004F5527" w:rsidRPr="004F5527">
        <w:rPr>
          <w:rFonts w:ascii="Calibri" w:hAnsi="Calibri" w:cs="Calibri"/>
          <w:i/>
        </w:rPr>
        <w:t>versus</w:t>
      </w:r>
      <w:r w:rsidRPr="004F5527">
        <w:rPr>
          <w:rFonts w:ascii="Calibri" w:hAnsi="Calibri" w:cs="Calibri"/>
        </w:rPr>
        <w:t xml:space="preserve"> hyaluronic acid in the short-term treatment of symptomatic knee osteoarthritis. </w:t>
      </w:r>
      <w:r w:rsidRPr="004F5527">
        <w:rPr>
          <w:rFonts w:ascii="Calibri" w:hAnsi="Calibri" w:cs="Calibri"/>
          <w:i/>
        </w:rPr>
        <w:t>Arthroscopy the Journal of Arthroscopic &amp; Related Surgery.</w:t>
      </w:r>
      <w:r w:rsidRPr="004F5527">
        <w:rPr>
          <w:rFonts w:ascii="Calibri" w:hAnsi="Calibri" w:cs="Calibri"/>
        </w:rPr>
        <w:t xml:space="preserve"> </w:t>
      </w:r>
      <w:r w:rsidRPr="004F5527">
        <w:rPr>
          <w:rFonts w:ascii="Calibri" w:hAnsi="Calibri" w:cs="Calibri"/>
          <w:b/>
        </w:rPr>
        <w:t>28</w:t>
      </w:r>
      <w:r w:rsidRPr="004F5527">
        <w:rPr>
          <w:rFonts w:ascii="Calibri" w:hAnsi="Calibri" w:cs="Calibri"/>
        </w:rPr>
        <w:t xml:space="preserve"> (8), 1070-1078 (2012).</w:t>
      </w:r>
    </w:p>
    <w:p w14:paraId="365173F5" w14:textId="32326D07" w:rsidR="0013647D" w:rsidRPr="004F5527" w:rsidRDefault="0013647D" w:rsidP="004F5527">
      <w:pPr>
        <w:pStyle w:val="EndNoteBibliography"/>
        <w:widowControl/>
        <w:jc w:val="left"/>
        <w:rPr>
          <w:rFonts w:ascii="Calibri" w:hAnsi="Calibri" w:cs="Calibri"/>
        </w:rPr>
      </w:pPr>
      <w:r w:rsidRPr="004F5527">
        <w:rPr>
          <w:rFonts w:ascii="Calibri" w:hAnsi="Calibri" w:cs="Calibri"/>
        </w:rPr>
        <w:t>4</w:t>
      </w:r>
      <w:r w:rsidRPr="004F5527">
        <w:rPr>
          <w:rFonts w:ascii="Calibri" w:hAnsi="Calibri" w:cs="Calibri"/>
        </w:rPr>
        <w:tab/>
        <w:t>RF, L.</w:t>
      </w:r>
      <w:r w:rsidR="004F5527" w:rsidRPr="004F5527">
        <w:rPr>
          <w:rFonts w:ascii="Calibri" w:hAnsi="Calibri" w:cs="Calibri"/>
          <w:i/>
        </w:rPr>
        <w:t xml:space="preserve"> et al.</w:t>
      </w:r>
      <w:r w:rsidRPr="004F5527">
        <w:rPr>
          <w:rFonts w:ascii="Calibri" w:hAnsi="Calibri" w:cs="Calibri"/>
        </w:rPr>
        <w:t xml:space="preserve"> Biologic treatments for sports injuries II think tank-current concepts, future research, and barriers to advancement, part 1: biologics overview, ligament injury, tendinopathy. </w:t>
      </w:r>
      <w:r w:rsidRPr="004F5527">
        <w:rPr>
          <w:rFonts w:ascii="Calibri" w:hAnsi="Calibri" w:cs="Calibri"/>
          <w:i/>
        </w:rPr>
        <w:t>Am J Sports Med.</w:t>
      </w:r>
      <w:r w:rsidRPr="004F5527">
        <w:rPr>
          <w:rFonts w:ascii="Calibri" w:hAnsi="Calibri" w:cs="Calibri"/>
        </w:rPr>
        <w:t xml:space="preserve"> </w:t>
      </w:r>
      <w:r w:rsidRPr="004F5527">
        <w:rPr>
          <w:rFonts w:ascii="Calibri" w:hAnsi="Calibri" w:cs="Calibri"/>
          <w:b/>
        </w:rPr>
        <w:t>44</w:t>
      </w:r>
      <w:r w:rsidRPr="004F5527">
        <w:rPr>
          <w:rFonts w:ascii="Calibri" w:hAnsi="Calibri" w:cs="Calibri"/>
        </w:rPr>
        <w:t xml:space="preserve"> (12), 3270-3283 (2016).</w:t>
      </w:r>
    </w:p>
    <w:p w14:paraId="6DDA48DB" w14:textId="75F528ED" w:rsidR="0013647D" w:rsidRPr="004F5527" w:rsidRDefault="0013647D" w:rsidP="004F5527">
      <w:pPr>
        <w:pStyle w:val="EndNoteBibliography"/>
        <w:widowControl/>
        <w:jc w:val="left"/>
        <w:rPr>
          <w:rFonts w:ascii="Calibri" w:hAnsi="Calibri" w:cs="Calibri"/>
        </w:rPr>
      </w:pPr>
      <w:r w:rsidRPr="004F5527">
        <w:rPr>
          <w:rFonts w:ascii="Calibri" w:hAnsi="Calibri" w:cs="Calibri"/>
        </w:rPr>
        <w:t>5</w:t>
      </w:r>
      <w:r w:rsidRPr="004F5527">
        <w:rPr>
          <w:rFonts w:ascii="Calibri" w:hAnsi="Calibri" w:cs="Calibri"/>
        </w:rPr>
        <w:tab/>
      </w:r>
      <w:proofErr w:type="spellStart"/>
      <w:r w:rsidRPr="004F5527">
        <w:rPr>
          <w:rFonts w:ascii="Calibri" w:hAnsi="Calibri" w:cs="Calibri"/>
        </w:rPr>
        <w:t>Ornetti</w:t>
      </w:r>
      <w:proofErr w:type="spellEnd"/>
      <w:r w:rsidRPr="004F5527">
        <w:rPr>
          <w:rFonts w:ascii="Calibri" w:hAnsi="Calibri" w:cs="Calibri"/>
        </w:rPr>
        <w:t>, P.</w:t>
      </w:r>
      <w:r w:rsidR="004F5527" w:rsidRPr="004F5527">
        <w:rPr>
          <w:rFonts w:ascii="Calibri" w:hAnsi="Calibri" w:cs="Calibri"/>
          <w:i/>
        </w:rPr>
        <w:t xml:space="preserve"> et al.</w:t>
      </w:r>
      <w:r w:rsidRPr="004F5527">
        <w:rPr>
          <w:rFonts w:ascii="Calibri" w:hAnsi="Calibri" w:cs="Calibri"/>
        </w:rPr>
        <w:t xml:space="preserve"> Does platelet-rich plasma have a role in the treatment of osteoarthritis? </w:t>
      </w:r>
      <w:r w:rsidRPr="004F5527">
        <w:rPr>
          <w:rFonts w:ascii="Calibri" w:hAnsi="Calibri" w:cs="Calibri"/>
          <w:i/>
        </w:rPr>
        <w:t>Joint Bone Spine.</w:t>
      </w:r>
      <w:r w:rsidRPr="004F5527">
        <w:rPr>
          <w:rFonts w:ascii="Calibri" w:hAnsi="Calibri" w:cs="Calibri"/>
        </w:rPr>
        <w:t xml:space="preserve"> </w:t>
      </w:r>
      <w:r w:rsidRPr="004F5527">
        <w:rPr>
          <w:rFonts w:ascii="Calibri" w:hAnsi="Calibri" w:cs="Calibri"/>
          <w:b/>
        </w:rPr>
        <w:t>83</w:t>
      </w:r>
      <w:r w:rsidRPr="004F5527">
        <w:rPr>
          <w:rFonts w:ascii="Calibri" w:hAnsi="Calibri" w:cs="Calibri"/>
        </w:rPr>
        <w:t xml:space="preserve"> (1), 31-36 (2016).</w:t>
      </w:r>
    </w:p>
    <w:p w14:paraId="6A29E501" w14:textId="308BCF50" w:rsidR="0013647D" w:rsidRPr="004F5527" w:rsidRDefault="0013647D" w:rsidP="004F5527">
      <w:pPr>
        <w:pStyle w:val="EndNoteBibliography"/>
        <w:widowControl/>
        <w:jc w:val="left"/>
        <w:rPr>
          <w:rFonts w:ascii="Calibri" w:hAnsi="Calibri" w:cs="Calibri"/>
        </w:rPr>
      </w:pPr>
      <w:r w:rsidRPr="004F5527">
        <w:rPr>
          <w:rFonts w:ascii="Calibri" w:hAnsi="Calibri" w:cs="Calibri"/>
        </w:rPr>
        <w:lastRenderedPageBreak/>
        <w:t>6</w:t>
      </w:r>
      <w:r w:rsidRPr="004F5527">
        <w:rPr>
          <w:rFonts w:ascii="Calibri" w:hAnsi="Calibri" w:cs="Calibri"/>
        </w:rPr>
        <w:tab/>
        <w:t xml:space="preserve">Knop, E., Paula, L. E. d. &amp; Fuller, R. Platelet-rich plasma for osteoarthritis treatment. </w:t>
      </w:r>
      <w:proofErr w:type="spellStart"/>
      <w:r w:rsidRPr="004F5527">
        <w:rPr>
          <w:rFonts w:ascii="Calibri" w:hAnsi="Calibri" w:cs="Calibri"/>
          <w:i/>
        </w:rPr>
        <w:t>Revista</w:t>
      </w:r>
      <w:proofErr w:type="spellEnd"/>
      <w:r w:rsidRPr="004F5527">
        <w:rPr>
          <w:rFonts w:ascii="Calibri" w:hAnsi="Calibri" w:cs="Calibri"/>
          <w:i/>
        </w:rPr>
        <w:t xml:space="preserve"> </w:t>
      </w:r>
      <w:proofErr w:type="spellStart"/>
      <w:r w:rsidRPr="004F5527">
        <w:rPr>
          <w:rFonts w:ascii="Calibri" w:hAnsi="Calibri" w:cs="Calibri"/>
          <w:i/>
        </w:rPr>
        <w:t>Brasileira</w:t>
      </w:r>
      <w:proofErr w:type="spellEnd"/>
      <w:r w:rsidRPr="004F5527">
        <w:rPr>
          <w:rFonts w:ascii="Calibri" w:hAnsi="Calibri" w:cs="Calibri"/>
          <w:i/>
        </w:rPr>
        <w:t xml:space="preserve"> de </w:t>
      </w:r>
      <w:proofErr w:type="spellStart"/>
      <w:r w:rsidRPr="004F5527">
        <w:rPr>
          <w:rFonts w:ascii="Calibri" w:hAnsi="Calibri" w:cs="Calibri"/>
          <w:i/>
        </w:rPr>
        <w:t>Reumatologia</w:t>
      </w:r>
      <w:proofErr w:type="spellEnd"/>
      <w:r w:rsidRPr="004F5527">
        <w:rPr>
          <w:rFonts w:ascii="Calibri" w:hAnsi="Calibri" w:cs="Calibri"/>
          <w:i/>
        </w:rPr>
        <w:t xml:space="preserve"> (English Edition).</w:t>
      </w:r>
      <w:r w:rsidRPr="004F5527">
        <w:rPr>
          <w:rFonts w:ascii="Calibri" w:hAnsi="Calibri" w:cs="Calibri"/>
        </w:rPr>
        <w:t xml:space="preserve"> </w:t>
      </w:r>
      <w:r w:rsidRPr="004F5527">
        <w:rPr>
          <w:rFonts w:ascii="Calibri" w:hAnsi="Calibri" w:cs="Calibri"/>
          <w:b/>
        </w:rPr>
        <w:t>56</w:t>
      </w:r>
      <w:r w:rsidRPr="004F5527">
        <w:rPr>
          <w:rFonts w:ascii="Calibri" w:hAnsi="Calibri" w:cs="Calibri"/>
        </w:rPr>
        <w:t xml:space="preserve"> (2), 152-164, 10.1016/j.rbre.2015.07.002</w:t>
      </w:r>
      <w:r w:rsidR="00FC6B5D">
        <w:rPr>
          <w:rFonts w:ascii="Calibri" w:hAnsi="Calibri" w:cs="Calibri"/>
        </w:rPr>
        <w:t xml:space="preserve"> (</w:t>
      </w:r>
      <w:r w:rsidRPr="004F5527">
        <w:rPr>
          <w:rFonts w:ascii="Calibri" w:hAnsi="Calibri" w:cs="Calibri"/>
        </w:rPr>
        <w:t>2016).</w:t>
      </w:r>
    </w:p>
    <w:p w14:paraId="6443437C" w14:textId="68ABBEEF" w:rsidR="0013647D" w:rsidRPr="004F5527" w:rsidRDefault="0013647D" w:rsidP="004F5527">
      <w:pPr>
        <w:pStyle w:val="EndNoteBibliography"/>
        <w:widowControl/>
        <w:jc w:val="left"/>
        <w:rPr>
          <w:rFonts w:ascii="Calibri" w:hAnsi="Calibri" w:cs="Calibri"/>
        </w:rPr>
      </w:pPr>
      <w:r w:rsidRPr="004F5527">
        <w:rPr>
          <w:rFonts w:ascii="Calibri" w:hAnsi="Calibri" w:cs="Calibri"/>
        </w:rPr>
        <w:t>7</w:t>
      </w:r>
      <w:r w:rsidRPr="004F5527">
        <w:rPr>
          <w:rFonts w:ascii="Calibri" w:hAnsi="Calibri" w:cs="Calibri"/>
        </w:rPr>
        <w:tab/>
      </w:r>
      <w:proofErr w:type="spellStart"/>
      <w:r w:rsidRPr="004F5527">
        <w:rPr>
          <w:rFonts w:ascii="Calibri" w:hAnsi="Calibri" w:cs="Calibri"/>
        </w:rPr>
        <w:t>Weibrich</w:t>
      </w:r>
      <w:proofErr w:type="spellEnd"/>
      <w:r w:rsidRPr="004F5527">
        <w:rPr>
          <w:rFonts w:ascii="Calibri" w:hAnsi="Calibri" w:cs="Calibri"/>
        </w:rPr>
        <w:t xml:space="preserve">, G., </w:t>
      </w:r>
      <w:proofErr w:type="spellStart"/>
      <w:r w:rsidRPr="004F5527">
        <w:rPr>
          <w:rFonts w:ascii="Calibri" w:hAnsi="Calibri" w:cs="Calibri"/>
        </w:rPr>
        <w:t>Kleis</w:t>
      </w:r>
      <w:proofErr w:type="spellEnd"/>
      <w:r w:rsidRPr="004F5527">
        <w:rPr>
          <w:rFonts w:ascii="Calibri" w:hAnsi="Calibri" w:cs="Calibri"/>
        </w:rPr>
        <w:t xml:space="preserve">, W. K., Hafner, G. &amp; </w:t>
      </w:r>
      <w:proofErr w:type="spellStart"/>
      <w:r w:rsidRPr="004F5527">
        <w:rPr>
          <w:rFonts w:ascii="Calibri" w:hAnsi="Calibri" w:cs="Calibri"/>
        </w:rPr>
        <w:t>Hitzler</w:t>
      </w:r>
      <w:proofErr w:type="spellEnd"/>
      <w:r w:rsidRPr="004F5527">
        <w:rPr>
          <w:rFonts w:ascii="Calibri" w:hAnsi="Calibri" w:cs="Calibri"/>
        </w:rPr>
        <w:t xml:space="preserve">, W. E. Growth factor levels in platelet-rich plasma and correlations with donor age, sex, and platelet count. </w:t>
      </w:r>
      <w:r w:rsidRPr="004F5527">
        <w:rPr>
          <w:rFonts w:ascii="Calibri" w:hAnsi="Calibri" w:cs="Calibri"/>
          <w:i/>
        </w:rPr>
        <w:t xml:space="preserve">J </w:t>
      </w:r>
      <w:proofErr w:type="spellStart"/>
      <w:r w:rsidRPr="004F5527">
        <w:rPr>
          <w:rFonts w:ascii="Calibri" w:hAnsi="Calibri" w:cs="Calibri"/>
          <w:i/>
        </w:rPr>
        <w:t>Craniomaxillofac</w:t>
      </w:r>
      <w:proofErr w:type="spellEnd"/>
      <w:r w:rsidRPr="004F5527">
        <w:rPr>
          <w:rFonts w:ascii="Calibri" w:hAnsi="Calibri" w:cs="Calibri"/>
          <w:i/>
        </w:rPr>
        <w:t xml:space="preserve"> Surg.</w:t>
      </w:r>
      <w:r w:rsidRPr="004F5527">
        <w:rPr>
          <w:rFonts w:ascii="Calibri" w:hAnsi="Calibri" w:cs="Calibri"/>
        </w:rPr>
        <w:t xml:space="preserve"> </w:t>
      </w:r>
      <w:r w:rsidRPr="004F5527">
        <w:rPr>
          <w:rFonts w:ascii="Calibri" w:hAnsi="Calibri" w:cs="Calibri"/>
          <w:b/>
        </w:rPr>
        <w:t>30</w:t>
      </w:r>
      <w:r w:rsidRPr="004F5527">
        <w:rPr>
          <w:rFonts w:ascii="Calibri" w:hAnsi="Calibri" w:cs="Calibri"/>
        </w:rPr>
        <w:t xml:space="preserve"> (2), 97-102, 10.1054/jcms.2002.0285</w:t>
      </w:r>
      <w:r w:rsidR="00FC6B5D">
        <w:rPr>
          <w:rFonts w:ascii="Calibri" w:hAnsi="Calibri" w:cs="Calibri"/>
        </w:rPr>
        <w:t xml:space="preserve"> (</w:t>
      </w:r>
      <w:r w:rsidRPr="004F5527">
        <w:rPr>
          <w:rFonts w:ascii="Calibri" w:hAnsi="Calibri" w:cs="Calibri"/>
        </w:rPr>
        <w:t>2002).</w:t>
      </w:r>
    </w:p>
    <w:p w14:paraId="0380CA03" w14:textId="77777777" w:rsidR="0013647D" w:rsidRPr="004F5527" w:rsidRDefault="0013647D" w:rsidP="004F5527">
      <w:pPr>
        <w:pStyle w:val="EndNoteBibliography"/>
        <w:widowControl/>
        <w:jc w:val="left"/>
        <w:rPr>
          <w:rFonts w:ascii="Calibri" w:hAnsi="Calibri" w:cs="Calibri"/>
        </w:rPr>
      </w:pPr>
      <w:r w:rsidRPr="004F5527">
        <w:rPr>
          <w:rFonts w:ascii="Calibri" w:hAnsi="Calibri" w:cs="Calibri"/>
        </w:rPr>
        <w:t>8</w:t>
      </w:r>
      <w:r w:rsidRPr="004F5527">
        <w:rPr>
          <w:rFonts w:ascii="Calibri" w:hAnsi="Calibri" w:cs="Calibri"/>
        </w:rPr>
        <w:tab/>
      </w:r>
      <w:proofErr w:type="spellStart"/>
      <w:r w:rsidRPr="004F5527">
        <w:rPr>
          <w:rFonts w:ascii="Calibri" w:hAnsi="Calibri" w:cs="Calibri"/>
        </w:rPr>
        <w:t>Landesberg</w:t>
      </w:r>
      <w:proofErr w:type="spellEnd"/>
      <w:r w:rsidRPr="004F5527">
        <w:rPr>
          <w:rFonts w:ascii="Calibri" w:hAnsi="Calibri" w:cs="Calibri"/>
        </w:rPr>
        <w:t xml:space="preserve">, R., Roy, M. &amp; Glickman, R. S. Quantification of growth factor levels using a simplified method of platelet-rich plasma gel preparation. </w:t>
      </w:r>
      <w:r w:rsidRPr="004F5527">
        <w:rPr>
          <w:rFonts w:ascii="Calibri" w:hAnsi="Calibri" w:cs="Calibri"/>
          <w:i/>
        </w:rPr>
        <w:t>Journal of Oral &amp; Maxillofacial Surgery.</w:t>
      </w:r>
      <w:r w:rsidRPr="004F5527">
        <w:rPr>
          <w:rFonts w:ascii="Calibri" w:hAnsi="Calibri" w:cs="Calibri"/>
        </w:rPr>
        <w:t xml:space="preserve"> </w:t>
      </w:r>
      <w:r w:rsidRPr="004F5527">
        <w:rPr>
          <w:rFonts w:ascii="Calibri" w:hAnsi="Calibri" w:cs="Calibri"/>
          <w:b/>
        </w:rPr>
        <w:t>58</w:t>
      </w:r>
      <w:r w:rsidRPr="004F5527">
        <w:rPr>
          <w:rFonts w:ascii="Calibri" w:hAnsi="Calibri" w:cs="Calibri"/>
        </w:rPr>
        <w:t xml:space="preserve"> (3), 297-300 (2000).</w:t>
      </w:r>
    </w:p>
    <w:p w14:paraId="7ED28005" w14:textId="77777777" w:rsidR="0013647D" w:rsidRPr="004F5527" w:rsidRDefault="0013647D" w:rsidP="004F5527">
      <w:pPr>
        <w:pStyle w:val="EndNoteBibliography"/>
        <w:widowControl/>
        <w:jc w:val="left"/>
        <w:rPr>
          <w:rFonts w:ascii="Calibri" w:hAnsi="Calibri" w:cs="Calibri"/>
        </w:rPr>
      </w:pPr>
      <w:r w:rsidRPr="004F5527">
        <w:rPr>
          <w:rFonts w:ascii="Calibri" w:hAnsi="Calibri" w:cs="Calibri"/>
        </w:rPr>
        <w:t>9</w:t>
      </w:r>
      <w:r w:rsidRPr="004F5527">
        <w:rPr>
          <w:rFonts w:ascii="Calibri" w:hAnsi="Calibri" w:cs="Calibri"/>
        </w:rPr>
        <w:tab/>
      </w:r>
      <w:proofErr w:type="spellStart"/>
      <w:r w:rsidRPr="004F5527">
        <w:rPr>
          <w:rFonts w:ascii="Calibri" w:hAnsi="Calibri" w:cs="Calibri"/>
        </w:rPr>
        <w:t>Wasterlain</w:t>
      </w:r>
      <w:proofErr w:type="spellEnd"/>
      <w:r w:rsidRPr="004F5527">
        <w:rPr>
          <w:rFonts w:ascii="Calibri" w:hAnsi="Calibri" w:cs="Calibri"/>
        </w:rPr>
        <w:t xml:space="preserve">, A. S., Braun, H. J. &amp; </w:t>
      </w:r>
      <w:proofErr w:type="spellStart"/>
      <w:r w:rsidRPr="004F5527">
        <w:rPr>
          <w:rFonts w:ascii="Calibri" w:hAnsi="Calibri" w:cs="Calibri"/>
        </w:rPr>
        <w:t>Dragoo</w:t>
      </w:r>
      <w:proofErr w:type="spellEnd"/>
      <w:r w:rsidRPr="004F5527">
        <w:rPr>
          <w:rFonts w:ascii="Calibri" w:hAnsi="Calibri" w:cs="Calibri"/>
        </w:rPr>
        <w:t xml:space="preserve">, J. L. Contents and formulations of platelet-rich plasma. </w:t>
      </w:r>
      <w:r w:rsidRPr="004F5527">
        <w:rPr>
          <w:rFonts w:ascii="Calibri" w:hAnsi="Calibri" w:cs="Calibri"/>
          <w:i/>
        </w:rPr>
        <w:t xml:space="preserve">Operative Techniques in </w:t>
      </w:r>
      <w:proofErr w:type="spellStart"/>
      <w:r w:rsidRPr="004F5527">
        <w:rPr>
          <w:rFonts w:ascii="Calibri" w:hAnsi="Calibri" w:cs="Calibri"/>
          <w:i/>
        </w:rPr>
        <w:t>Orthopaedics</w:t>
      </w:r>
      <w:proofErr w:type="spellEnd"/>
      <w:r w:rsidRPr="004F5527">
        <w:rPr>
          <w:rFonts w:ascii="Calibri" w:hAnsi="Calibri" w:cs="Calibri"/>
          <w:i/>
        </w:rPr>
        <w:t>.</w:t>
      </w:r>
      <w:r w:rsidRPr="004F5527">
        <w:rPr>
          <w:rFonts w:ascii="Calibri" w:hAnsi="Calibri" w:cs="Calibri"/>
        </w:rPr>
        <w:t xml:space="preserve"> </w:t>
      </w:r>
      <w:r w:rsidRPr="004F5527">
        <w:rPr>
          <w:rFonts w:ascii="Calibri" w:hAnsi="Calibri" w:cs="Calibri"/>
          <w:b/>
        </w:rPr>
        <w:t>22</w:t>
      </w:r>
      <w:r w:rsidRPr="004F5527">
        <w:rPr>
          <w:rFonts w:ascii="Calibri" w:hAnsi="Calibri" w:cs="Calibri"/>
        </w:rPr>
        <w:t xml:space="preserve"> (1), 33-42 (2012).</w:t>
      </w:r>
    </w:p>
    <w:p w14:paraId="6C864317" w14:textId="77777777" w:rsidR="0013647D" w:rsidRPr="004F5527" w:rsidRDefault="0013647D" w:rsidP="004F5527">
      <w:pPr>
        <w:pStyle w:val="EndNoteBibliography"/>
        <w:widowControl/>
        <w:jc w:val="left"/>
        <w:rPr>
          <w:rFonts w:ascii="Calibri" w:hAnsi="Calibri" w:cs="Calibri"/>
        </w:rPr>
      </w:pPr>
      <w:r w:rsidRPr="004F5527">
        <w:rPr>
          <w:rFonts w:ascii="Calibri" w:hAnsi="Calibri" w:cs="Calibri"/>
        </w:rPr>
        <w:t>10</w:t>
      </w:r>
      <w:r w:rsidRPr="004F5527">
        <w:rPr>
          <w:rFonts w:ascii="Calibri" w:hAnsi="Calibri" w:cs="Calibri"/>
        </w:rPr>
        <w:tab/>
      </w:r>
      <w:proofErr w:type="spellStart"/>
      <w:r w:rsidRPr="004F5527">
        <w:rPr>
          <w:rFonts w:ascii="Calibri" w:hAnsi="Calibri" w:cs="Calibri"/>
        </w:rPr>
        <w:t>Gobbi</w:t>
      </w:r>
      <w:proofErr w:type="spellEnd"/>
      <w:r w:rsidRPr="004F5527">
        <w:rPr>
          <w:rFonts w:ascii="Calibri" w:hAnsi="Calibri" w:cs="Calibri"/>
        </w:rPr>
        <w:t xml:space="preserve">, G. &amp; Vitale, M. Platelet rich plasma for biological therapy: applications and limits. </w:t>
      </w:r>
      <w:r w:rsidRPr="004F5527">
        <w:rPr>
          <w:rFonts w:ascii="Calibri" w:hAnsi="Calibri" w:cs="Calibri"/>
          <w:i/>
        </w:rPr>
        <w:t xml:space="preserve">Operative Techniques in </w:t>
      </w:r>
      <w:proofErr w:type="spellStart"/>
      <w:r w:rsidRPr="004F5527">
        <w:rPr>
          <w:rFonts w:ascii="Calibri" w:hAnsi="Calibri" w:cs="Calibri"/>
          <w:i/>
        </w:rPr>
        <w:t>Orthopaedics</w:t>
      </w:r>
      <w:proofErr w:type="spellEnd"/>
      <w:r w:rsidRPr="004F5527">
        <w:rPr>
          <w:rFonts w:ascii="Calibri" w:hAnsi="Calibri" w:cs="Calibri"/>
          <w:i/>
        </w:rPr>
        <w:t>.</w:t>
      </w:r>
      <w:r w:rsidRPr="004F5527">
        <w:rPr>
          <w:rFonts w:ascii="Calibri" w:hAnsi="Calibri" w:cs="Calibri"/>
        </w:rPr>
        <w:t xml:space="preserve"> </w:t>
      </w:r>
      <w:r w:rsidRPr="004F5527">
        <w:rPr>
          <w:rFonts w:ascii="Calibri" w:hAnsi="Calibri" w:cs="Calibri"/>
          <w:b/>
        </w:rPr>
        <w:t>22</w:t>
      </w:r>
      <w:r w:rsidRPr="004F5527">
        <w:rPr>
          <w:rFonts w:ascii="Calibri" w:hAnsi="Calibri" w:cs="Calibri"/>
        </w:rPr>
        <w:t xml:space="preserve"> (1), 10-15 (2012).</w:t>
      </w:r>
    </w:p>
    <w:p w14:paraId="75C8AC2F" w14:textId="2280014B" w:rsidR="0013647D" w:rsidRPr="004F5527" w:rsidRDefault="0013647D" w:rsidP="004F5527">
      <w:pPr>
        <w:pStyle w:val="EndNoteBibliography"/>
        <w:widowControl/>
        <w:jc w:val="left"/>
        <w:rPr>
          <w:rFonts w:ascii="Calibri" w:hAnsi="Calibri" w:cs="Calibri"/>
        </w:rPr>
      </w:pPr>
      <w:r w:rsidRPr="004F5527">
        <w:rPr>
          <w:rFonts w:ascii="Calibri" w:hAnsi="Calibri" w:cs="Calibri"/>
        </w:rPr>
        <w:t>11</w:t>
      </w:r>
      <w:r w:rsidRPr="004F5527">
        <w:rPr>
          <w:rFonts w:ascii="Calibri" w:hAnsi="Calibri" w:cs="Calibri"/>
        </w:rPr>
        <w:tab/>
      </w:r>
      <w:proofErr w:type="spellStart"/>
      <w:r w:rsidRPr="004F5527">
        <w:rPr>
          <w:rFonts w:ascii="Calibri" w:hAnsi="Calibri" w:cs="Calibri"/>
        </w:rPr>
        <w:t>Chahla</w:t>
      </w:r>
      <w:proofErr w:type="spellEnd"/>
      <w:r w:rsidRPr="004F5527">
        <w:rPr>
          <w:rFonts w:ascii="Calibri" w:hAnsi="Calibri" w:cs="Calibri"/>
        </w:rPr>
        <w:t>, J.</w:t>
      </w:r>
      <w:r w:rsidR="004F5527" w:rsidRPr="004F5527">
        <w:rPr>
          <w:rFonts w:ascii="Calibri" w:hAnsi="Calibri" w:cs="Calibri"/>
          <w:i/>
        </w:rPr>
        <w:t xml:space="preserve"> et al.</w:t>
      </w:r>
      <w:r w:rsidRPr="004F5527">
        <w:rPr>
          <w:rFonts w:ascii="Calibri" w:hAnsi="Calibri" w:cs="Calibri"/>
        </w:rPr>
        <w:t xml:space="preserve"> A call for standardization in platelet-rich plasma preparation protocols and composition reporting: a systematic review of the</w:t>
      </w:r>
      <w:r w:rsidR="004F5527" w:rsidRPr="004F5527">
        <w:rPr>
          <w:rFonts w:ascii="Calibri" w:hAnsi="Calibri" w:cs="Calibri"/>
        </w:rPr>
        <w:t xml:space="preserve"> </w:t>
      </w:r>
      <w:r w:rsidRPr="004F5527">
        <w:rPr>
          <w:rFonts w:ascii="Calibri" w:hAnsi="Calibri" w:cs="Calibri"/>
        </w:rPr>
        <w:t xml:space="preserve">clinical </w:t>
      </w:r>
      <w:proofErr w:type="spellStart"/>
      <w:r w:rsidRPr="004F5527">
        <w:rPr>
          <w:rFonts w:ascii="Calibri" w:hAnsi="Calibri" w:cs="Calibri"/>
        </w:rPr>
        <w:t>orthopaedic</w:t>
      </w:r>
      <w:proofErr w:type="spellEnd"/>
      <w:r w:rsidRPr="004F5527">
        <w:rPr>
          <w:rFonts w:ascii="Calibri" w:hAnsi="Calibri" w:cs="Calibri"/>
        </w:rPr>
        <w:t xml:space="preserve"> literature. </w:t>
      </w:r>
      <w:r w:rsidRPr="004F5527">
        <w:rPr>
          <w:rFonts w:ascii="Calibri" w:hAnsi="Calibri" w:cs="Calibri"/>
          <w:i/>
        </w:rPr>
        <w:t>Journal of Bone &amp; Joint Surgery-</w:t>
      </w:r>
      <w:proofErr w:type="spellStart"/>
      <w:r w:rsidRPr="004F5527">
        <w:rPr>
          <w:rFonts w:ascii="Calibri" w:hAnsi="Calibri" w:cs="Calibri"/>
          <w:i/>
        </w:rPr>
        <w:t>american</w:t>
      </w:r>
      <w:proofErr w:type="spellEnd"/>
      <w:r w:rsidRPr="004F5527">
        <w:rPr>
          <w:rFonts w:ascii="Calibri" w:hAnsi="Calibri" w:cs="Calibri"/>
          <w:i/>
        </w:rPr>
        <w:t xml:space="preserve"> Volume.</w:t>
      </w:r>
      <w:r w:rsidRPr="004F5527">
        <w:rPr>
          <w:rFonts w:ascii="Calibri" w:hAnsi="Calibri" w:cs="Calibri"/>
        </w:rPr>
        <w:t xml:space="preserve"> </w:t>
      </w:r>
      <w:r w:rsidRPr="004F5527">
        <w:rPr>
          <w:rFonts w:ascii="Calibri" w:hAnsi="Calibri" w:cs="Calibri"/>
          <w:b/>
        </w:rPr>
        <w:t>99</w:t>
      </w:r>
      <w:r w:rsidRPr="004F5527">
        <w:rPr>
          <w:rFonts w:ascii="Calibri" w:hAnsi="Calibri" w:cs="Calibri"/>
        </w:rPr>
        <w:t xml:space="preserve"> (20), 1769-1779 (2017).</w:t>
      </w:r>
    </w:p>
    <w:p w14:paraId="2E827765" w14:textId="77777777" w:rsidR="0013647D" w:rsidRPr="004F5527" w:rsidRDefault="0013647D" w:rsidP="004F5527">
      <w:pPr>
        <w:pStyle w:val="EndNoteBibliography"/>
        <w:widowControl/>
        <w:jc w:val="left"/>
        <w:rPr>
          <w:rFonts w:ascii="Calibri" w:hAnsi="Calibri" w:cs="Calibri"/>
        </w:rPr>
      </w:pPr>
      <w:r w:rsidRPr="004F5527">
        <w:rPr>
          <w:rFonts w:ascii="Calibri" w:hAnsi="Calibri" w:cs="Calibri"/>
        </w:rPr>
        <w:t>12</w:t>
      </w:r>
      <w:r w:rsidRPr="004F5527">
        <w:rPr>
          <w:rFonts w:ascii="Calibri" w:hAnsi="Calibri" w:cs="Calibri"/>
        </w:rPr>
        <w:tab/>
        <w:t xml:space="preserve">Delong, J. M., Russell, R. P. &amp; </w:t>
      </w:r>
      <w:proofErr w:type="spellStart"/>
      <w:r w:rsidRPr="004F5527">
        <w:rPr>
          <w:rFonts w:ascii="Calibri" w:hAnsi="Calibri" w:cs="Calibri"/>
        </w:rPr>
        <w:t>Mazzocca</w:t>
      </w:r>
      <w:proofErr w:type="spellEnd"/>
      <w:r w:rsidRPr="004F5527">
        <w:rPr>
          <w:rFonts w:ascii="Calibri" w:hAnsi="Calibri" w:cs="Calibri"/>
        </w:rPr>
        <w:t xml:space="preserve">, A. D. Platelet-rich plasma: the PAW classification system. </w:t>
      </w:r>
      <w:r w:rsidRPr="004F5527">
        <w:rPr>
          <w:rFonts w:ascii="Calibri" w:hAnsi="Calibri" w:cs="Calibri"/>
          <w:i/>
        </w:rPr>
        <w:t>Arthroscopy the Journal of Arthroscopic &amp; Related Surgery.</w:t>
      </w:r>
      <w:r w:rsidRPr="004F5527">
        <w:rPr>
          <w:rFonts w:ascii="Calibri" w:hAnsi="Calibri" w:cs="Calibri"/>
        </w:rPr>
        <w:t xml:space="preserve"> </w:t>
      </w:r>
      <w:r w:rsidRPr="004F5527">
        <w:rPr>
          <w:rFonts w:ascii="Calibri" w:hAnsi="Calibri" w:cs="Calibri"/>
          <w:b/>
        </w:rPr>
        <w:t>28</w:t>
      </w:r>
      <w:r w:rsidRPr="004F5527">
        <w:rPr>
          <w:rFonts w:ascii="Calibri" w:hAnsi="Calibri" w:cs="Calibri"/>
        </w:rPr>
        <w:t xml:space="preserve"> (7), 998-1009 (2012).</w:t>
      </w:r>
    </w:p>
    <w:p w14:paraId="5E2B1BF5" w14:textId="748C94A1" w:rsidR="0013647D" w:rsidRPr="004F5527" w:rsidRDefault="0013647D" w:rsidP="004F5527">
      <w:pPr>
        <w:pStyle w:val="EndNoteBibliography"/>
        <w:widowControl/>
        <w:jc w:val="left"/>
        <w:rPr>
          <w:rFonts w:ascii="Calibri" w:hAnsi="Calibri" w:cs="Calibri"/>
        </w:rPr>
      </w:pPr>
      <w:r w:rsidRPr="004F5527">
        <w:rPr>
          <w:rFonts w:ascii="Calibri" w:hAnsi="Calibri" w:cs="Calibri"/>
        </w:rPr>
        <w:t>13</w:t>
      </w:r>
      <w:r w:rsidRPr="004F5527">
        <w:rPr>
          <w:rFonts w:ascii="Calibri" w:hAnsi="Calibri" w:cs="Calibri"/>
        </w:rPr>
        <w:tab/>
      </w:r>
      <w:proofErr w:type="spellStart"/>
      <w:r w:rsidRPr="004F5527">
        <w:rPr>
          <w:rFonts w:ascii="Calibri" w:hAnsi="Calibri" w:cs="Calibri"/>
        </w:rPr>
        <w:t>Yazigi</w:t>
      </w:r>
      <w:proofErr w:type="spellEnd"/>
      <w:r w:rsidRPr="004F5527">
        <w:rPr>
          <w:rFonts w:ascii="Calibri" w:hAnsi="Calibri" w:cs="Calibri"/>
        </w:rPr>
        <w:t xml:space="preserve"> Junior, J. A.</w:t>
      </w:r>
      <w:r w:rsidR="004F5527" w:rsidRPr="004F5527">
        <w:rPr>
          <w:rFonts w:ascii="Calibri" w:hAnsi="Calibri" w:cs="Calibri"/>
          <w:i/>
        </w:rPr>
        <w:t xml:space="preserve"> et al.</w:t>
      </w:r>
      <w:r w:rsidRPr="004F5527">
        <w:rPr>
          <w:rFonts w:ascii="Calibri" w:hAnsi="Calibri" w:cs="Calibri"/>
        </w:rPr>
        <w:t xml:space="preserve"> Quantification of platelets obtained by different centrifugation protocols in SHR rats. </w:t>
      </w:r>
      <w:proofErr w:type="spellStart"/>
      <w:r w:rsidRPr="004F5527">
        <w:rPr>
          <w:rFonts w:ascii="Calibri" w:hAnsi="Calibri" w:cs="Calibri"/>
          <w:i/>
        </w:rPr>
        <w:t>Revista</w:t>
      </w:r>
      <w:proofErr w:type="spellEnd"/>
      <w:r w:rsidRPr="004F5527">
        <w:rPr>
          <w:rFonts w:ascii="Calibri" w:hAnsi="Calibri" w:cs="Calibri"/>
          <w:i/>
        </w:rPr>
        <w:t xml:space="preserve"> </w:t>
      </w:r>
      <w:proofErr w:type="spellStart"/>
      <w:r w:rsidRPr="004F5527">
        <w:rPr>
          <w:rFonts w:ascii="Calibri" w:hAnsi="Calibri" w:cs="Calibri"/>
          <w:i/>
        </w:rPr>
        <w:t>Brasileira</w:t>
      </w:r>
      <w:proofErr w:type="spellEnd"/>
      <w:r w:rsidRPr="004F5527">
        <w:rPr>
          <w:rFonts w:ascii="Calibri" w:hAnsi="Calibri" w:cs="Calibri"/>
          <w:i/>
        </w:rPr>
        <w:t xml:space="preserve"> de </w:t>
      </w:r>
      <w:proofErr w:type="spellStart"/>
      <w:r w:rsidRPr="004F5527">
        <w:rPr>
          <w:rFonts w:ascii="Calibri" w:hAnsi="Calibri" w:cs="Calibri"/>
          <w:i/>
        </w:rPr>
        <w:t>Ortopedia</w:t>
      </w:r>
      <w:proofErr w:type="spellEnd"/>
      <w:r w:rsidRPr="004F5527">
        <w:rPr>
          <w:rFonts w:ascii="Calibri" w:hAnsi="Calibri" w:cs="Calibri"/>
          <w:i/>
        </w:rPr>
        <w:t xml:space="preserve"> (English Edition).</w:t>
      </w:r>
      <w:r w:rsidRPr="004F5527">
        <w:rPr>
          <w:rFonts w:ascii="Calibri" w:hAnsi="Calibri" w:cs="Calibri"/>
        </w:rPr>
        <w:t xml:space="preserve"> </w:t>
      </w:r>
      <w:r w:rsidRPr="004F5527">
        <w:rPr>
          <w:rFonts w:ascii="Calibri" w:hAnsi="Calibri" w:cs="Calibri"/>
          <w:b/>
        </w:rPr>
        <w:t>50</w:t>
      </w:r>
      <w:r w:rsidRPr="004F5527">
        <w:rPr>
          <w:rFonts w:ascii="Calibri" w:hAnsi="Calibri" w:cs="Calibri"/>
        </w:rPr>
        <w:t xml:space="preserve"> (6), 729-738, 10.1016/j.rboe.2015.10.008</w:t>
      </w:r>
      <w:r w:rsidR="00FC6B5D">
        <w:rPr>
          <w:rFonts w:ascii="Calibri" w:hAnsi="Calibri" w:cs="Calibri"/>
        </w:rPr>
        <w:t xml:space="preserve"> (</w:t>
      </w:r>
      <w:r w:rsidRPr="004F5527">
        <w:rPr>
          <w:rFonts w:ascii="Calibri" w:hAnsi="Calibri" w:cs="Calibri"/>
        </w:rPr>
        <w:t>2015).</w:t>
      </w:r>
    </w:p>
    <w:p w14:paraId="36DC5DAC" w14:textId="30A97BD4" w:rsidR="0013647D" w:rsidRPr="004F5527" w:rsidRDefault="0013647D" w:rsidP="004F5527">
      <w:pPr>
        <w:pStyle w:val="EndNoteBibliography"/>
        <w:widowControl/>
        <w:jc w:val="left"/>
        <w:rPr>
          <w:rFonts w:ascii="Calibri" w:hAnsi="Calibri" w:cs="Calibri"/>
        </w:rPr>
      </w:pPr>
      <w:r w:rsidRPr="004F5527">
        <w:rPr>
          <w:rFonts w:ascii="Calibri" w:hAnsi="Calibri" w:cs="Calibri"/>
        </w:rPr>
        <w:t>14</w:t>
      </w:r>
      <w:r w:rsidRPr="004F5527">
        <w:rPr>
          <w:rFonts w:ascii="Calibri" w:hAnsi="Calibri" w:cs="Calibri"/>
        </w:rPr>
        <w:tab/>
      </w:r>
      <w:proofErr w:type="spellStart"/>
      <w:r w:rsidRPr="004F5527">
        <w:rPr>
          <w:rFonts w:ascii="Calibri" w:hAnsi="Calibri" w:cs="Calibri"/>
        </w:rPr>
        <w:t>Moojen</w:t>
      </w:r>
      <w:proofErr w:type="spellEnd"/>
      <w:r w:rsidRPr="004F5527">
        <w:rPr>
          <w:rFonts w:ascii="Calibri" w:hAnsi="Calibri" w:cs="Calibri"/>
        </w:rPr>
        <w:t>, D. J. F.</w:t>
      </w:r>
      <w:r w:rsidR="004F5527" w:rsidRPr="004F5527">
        <w:rPr>
          <w:rFonts w:ascii="Calibri" w:hAnsi="Calibri" w:cs="Calibri"/>
          <w:i/>
        </w:rPr>
        <w:t xml:space="preserve"> et al.</w:t>
      </w:r>
      <w:r w:rsidRPr="004F5527">
        <w:rPr>
          <w:rFonts w:ascii="Calibri" w:hAnsi="Calibri" w:cs="Calibri"/>
        </w:rPr>
        <w:t xml:space="preserve"> Antimicrobial activity of platelet-leukocyte gel against Staphylococcus aureus. </w:t>
      </w:r>
      <w:r w:rsidRPr="004F5527">
        <w:rPr>
          <w:rFonts w:ascii="Calibri" w:hAnsi="Calibri" w:cs="Calibri"/>
          <w:i/>
        </w:rPr>
        <w:t xml:space="preserve">Journal of </w:t>
      </w:r>
      <w:proofErr w:type="spellStart"/>
      <w:r w:rsidRPr="004F5527">
        <w:rPr>
          <w:rFonts w:ascii="Calibri" w:hAnsi="Calibri" w:cs="Calibri"/>
          <w:i/>
        </w:rPr>
        <w:t>Orthopaedic</w:t>
      </w:r>
      <w:proofErr w:type="spellEnd"/>
      <w:r w:rsidRPr="004F5527">
        <w:rPr>
          <w:rFonts w:ascii="Calibri" w:hAnsi="Calibri" w:cs="Calibri"/>
          <w:i/>
        </w:rPr>
        <w:t xml:space="preserve"> Research.</w:t>
      </w:r>
      <w:r w:rsidRPr="004F5527">
        <w:rPr>
          <w:rFonts w:ascii="Calibri" w:hAnsi="Calibri" w:cs="Calibri"/>
        </w:rPr>
        <w:t xml:space="preserve"> </w:t>
      </w:r>
      <w:r w:rsidRPr="004F5527">
        <w:rPr>
          <w:rFonts w:ascii="Calibri" w:hAnsi="Calibri" w:cs="Calibri"/>
          <w:b/>
        </w:rPr>
        <w:t>26</w:t>
      </w:r>
      <w:r w:rsidRPr="004F5527">
        <w:rPr>
          <w:rFonts w:ascii="Calibri" w:hAnsi="Calibri" w:cs="Calibri"/>
        </w:rPr>
        <w:t xml:space="preserve"> (3), 404-410, 10.1002/jor.20519</w:t>
      </w:r>
      <w:r w:rsidR="00FC6B5D">
        <w:rPr>
          <w:rFonts w:ascii="Calibri" w:hAnsi="Calibri" w:cs="Calibri"/>
        </w:rPr>
        <w:t xml:space="preserve"> (</w:t>
      </w:r>
      <w:r w:rsidRPr="004F5527">
        <w:rPr>
          <w:rFonts w:ascii="Calibri" w:hAnsi="Calibri" w:cs="Calibri"/>
        </w:rPr>
        <w:t>2008).</w:t>
      </w:r>
    </w:p>
    <w:p w14:paraId="3F0256E4" w14:textId="2F8D2C36" w:rsidR="0013647D" w:rsidRPr="004F5527" w:rsidRDefault="0013647D" w:rsidP="004F5527">
      <w:pPr>
        <w:pStyle w:val="EndNoteBibliography"/>
        <w:widowControl/>
        <w:jc w:val="left"/>
        <w:rPr>
          <w:rFonts w:ascii="Calibri" w:hAnsi="Calibri" w:cs="Calibri"/>
        </w:rPr>
      </w:pPr>
      <w:r w:rsidRPr="004F5527">
        <w:rPr>
          <w:rFonts w:ascii="Calibri" w:hAnsi="Calibri" w:cs="Calibri"/>
        </w:rPr>
        <w:t>15</w:t>
      </w:r>
      <w:r w:rsidRPr="004F5527">
        <w:rPr>
          <w:rFonts w:ascii="Calibri" w:hAnsi="Calibri" w:cs="Calibri"/>
        </w:rPr>
        <w:tab/>
        <w:t xml:space="preserve">Tinsley, B. A., Ferreira, J. V., </w:t>
      </w:r>
      <w:proofErr w:type="spellStart"/>
      <w:r w:rsidRPr="004F5527">
        <w:rPr>
          <w:rFonts w:ascii="Calibri" w:hAnsi="Calibri" w:cs="Calibri"/>
        </w:rPr>
        <w:t>Dukas</w:t>
      </w:r>
      <w:proofErr w:type="spellEnd"/>
      <w:r w:rsidRPr="004F5527">
        <w:rPr>
          <w:rFonts w:ascii="Calibri" w:hAnsi="Calibri" w:cs="Calibri"/>
        </w:rPr>
        <w:t xml:space="preserve">, A. G. &amp; </w:t>
      </w:r>
      <w:proofErr w:type="spellStart"/>
      <w:r w:rsidRPr="004F5527">
        <w:rPr>
          <w:rFonts w:ascii="Calibri" w:hAnsi="Calibri" w:cs="Calibri"/>
        </w:rPr>
        <w:t>Mazzocca</w:t>
      </w:r>
      <w:proofErr w:type="spellEnd"/>
      <w:r w:rsidRPr="004F5527">
        <w:rPr>
          <w:rFonts w:ascii="Calibri" w:hAnsi="Calibri" w:cs="Calibri"/>
        </w:rPr>
        <w:t xml:space="preserve">, A. D. Platelet-rich plasma nonoperative injection therapy—A review of indications and evidence. </w:t>
      </w:r>
      <w:r w:rsidRPr="004F5527">
        <w:rPr>
          <w:rFonts w:ascii="Calibri" w:hAnsi="Calibri" w:cs="Calibri"/>
          <w:i/>
        </w:rPr>
        <w:t>Operative Techniques in Sports Medicine.</w:t>
      </w:r>
      <w:r w:rsidRPr="004F5527">
        <w:rPr>
          <w:rFonts w:ascii="Calibri" w:hAnsi="Calibri" w:cs="Calibri"/>
        </w:rPr>
        <w:t xml:space="preserve"> </w:t>
      </w:r>
      <w:r w:rsidRPr="004F5527">
        <w:rPr>
          <w:rFonts w:ascii="Calibri" w:hAnsi="Calibri" w:cs="Calibri"/>
          <w:b/>
        </w:rPr>
        <w:t>20</w:t>
      </w:r>
      <w:r w:rsidRPr="004F5527">
        <w:rPr>
          <w:rFonts w:ascii="Calibri" w:hAnsi="Calibri" w:cs="Calibri"/>
        </w:rPr>
        <w:t xml:space="preserve"> (2), 192-200, 10.1053/j.otsm.2012.04.002</w:t>
      </w:r>
      <w:r w:rsidR="00FC6B5D">
        <w:rPr>
          <w:rFonts w:ascii="Calibri" w:hAnsi="Calibri" w:cs="Calibri"/>
        </w:rPr>
        <w:t xml:space="preserve"> (</w:t>
      </w:r>
      <w:r w:rsidRPr="004F5527">
        <w:rPr>
          <w:rFonts w:ascii="Calibri" w:hAnsi="Calibri" w:cs="Calibri"/>
        </w:rPr>
        <w:t>2012).</w:t>
      </w:r>
    </w:p>
    <w:p w14:paraId="57CC46A3" w14:textId="6FED7D85" w:rsidR="0013647D" w:rsidRPr="004F5527" w:rsidRDefault="0013647D" w:rsidP="004F5527">
      <w:pPr>
        <w:pStyle w:val="EndNoteBibliography"/>
        <w:widowControl/>
        <w:jc w:val="left"/>
        <w:rPr>
          <w:rFonts w:ascii="Calibri" w:hAnsi="Calibri" w:cs="Calibri"/>
        </w:rPr>
      </w:pPr>
      <w:r w:rsidRPr="004F5527">
        <w:rPr>
          <w:rFonts w:ascii="Calibri" w:hAnsi="Calibri" w:cs="Calibri"/>
        </w:rPr>
        <w:t>16</w:t>
      </w:r>
      <w:r w:rsidRPr="004F5527">
        <w:rPr>
          <w:rFonts w:ascii="Calibri" w:hAnsi="Calibri" w:cs="Calibri"/>
        </w:rPr>
        <w:tab/>
        <w:t xml:space="preserve">Arora, S., </w:t>
      </w:r>
      <w:proofErr w:type="spellStart"/>
      <w:r w:rsidRPr="004F5527">
        <w:rPr>
          <w:rFonts w:ascii="Calibri" w:hAnsi="Calibri" w:cs="Calibri"/>
        </w:rPr>
        <w:t>Doda</w:t>
      </w:r>
      <w:proofErr w:type="spellEnd"/>
      <w:r w:rsidRPr="004F5527">
        <w:rPr>
          <w:rFonts w:ascii="Calibri" w:hAnsi="Calibri" w:cs="Calibri"/>
        </w:rPr>
        <w:t xml:space="preserve">, V., Kotwal, U. &amp; Dogra, M. Quantification of platelets and platelet derived growth factors from platelet-rich-plasma (PRP) prepared at different centrifugal force (g) and time. </w:t>
      </w:r>
      <w:r w:rsidRPr="004F5527">
        <w:rPr>
          <w:rFonts w:ascii="Calibri" w:hAnsi="Calibri" w:cs="Calibri"/>
          <w:i/>
        </w:rPr>
        <w:t>Transfusion &amp; Apheresis Science.</w:t>
      </w:r>
      <w:r w:rsidRPr="004F5527">
        <w:rPr>
          <w:rFonts w:ascii="Calibri" w:hAnsi="Calibri" w:cs="Calibri"/>
        </w:rPr>
        <w:t xml:space="preserve"> </w:t>
      </w:r>
      <w:r w:rsidRPr="004F5527">
        <w:rPr>
          <w:rFonts w:ascii="Calibri" w:hAnsi="Calibri" w:cs="Calibri"/>
          <w:b/>
        </w:rPr>
        <w:t>54</w:t>
      </w:r>
      <w:r w:rsidRPr="004F5527">
        <w:rPr>
          <w:rFonts w:ascii="Calibri" w:hAnsi="Calibri" w:cs="Calibri"/>
        </w:rPr>
        <w:t xml:space="preserve"> (1), 103-110, 10.1016/j.transci.2016.01.028</w:t>
      </w:r>
      <w:r w:rsidR="00FC6B5D">
        <w:rPr>
          <w:rFonts w:ascii="Calibri" w:hAnsi="Calibri" w:cs="Calibri"/>
        </w:rPr>
        <w:t xml:space="preserve"> (</w:t>
      </w:r>
      <w:r w:rsidRPr="004F5527">
        <w:rPr>
          <w:rFonts w:ascii="Calibri" w:hAnsi="Calibri" w:cs="Calibri"/>
        </w:rPr>
        <w:t>2016).</w:t>
      </w:r>
    </w:p>
    <w:p w14:paraId="52BEC4F0" w14:textId="50C436BD" w:rsidR="0013647D" w:rsidRPr="004F5527" w:rsidRDefault="0013647D" w:rsidP="004F5527">
      <w:pPr>
        <w:pStyle w:val="EndNoteBibliography"/>
        <w:widowControl/>
        <w:jc w:val="left"/>
        <w:rPr>
          <w:rFonts w:ascii="Calibri" w:hAnsi="Calibri" w:cs="Calibri"/>
        </w:rPr>
      </w:pPr>
      <w:r w:rsidRPr="004F5527">
        <w:rPr>
          <w:rFonts w:ascii="Calibri" w:hAnsi="Calibri" w:cs="Calibri"/>
        </w:rPr>
        <w:t>17</w:t>
      </w:r>
      <w:r w:rsidRPr="004F5527">
        <w:rPr>
          <w:rFonts w:ascii="Calibri" w:hAnsi="Calibri" w:cs="Calibri"/>
        </w:rPr>
        <w:tab/>
        <w:t xml:space="preserve">Cohn, C. S. &amp; Lockhart, E. Autologous platelet-rich plasma: evidence for clinical use. </w:t>
      </w:r>
      <w:r w:rsidRPr="004F5527">
        <w:rPr>
          <w:rFonts w:ascii="Calibri" w:hAnsi="Calibri" w:cs="Calibri"/>
          <w:i/>
        </w:rPr>
        <w:t>Current Opinion in Hematology.</w:t>
      </w:r>
      <w:r w:rsidRPr="004F5527">
        <w:rPr>
          <w:rFonts w:ascii="Calibri" w:hAnsi="Calibri" w:cs="Calibri"/>
        </w:rPr>
        <w:t xml:space="preserve"> </w:t>
      </w:r>
      <w:r w:rsidRPr="004F5527">
        <w:rPr>
          <w:rFonts w:ascii="Calibri" w:hAnsi="Calibri" w:cs="Calibri"/>
          <w:b/>
        </w:rPr>
        <w:t>22</w:t>
      </w:r>
      <w:r w:rsidRPr="004F5527">
        <w:rPr>
          <w:rFonts w:ascii="Calibri" w:hAnsi="Calibri" w:cs="Calibri"/>
        </w:rPr>
        <w:t xml:space="preserve"> (6), 527-532, 10.1097/MOH.0000000000000183</w:t>
      </w:r>
      <w:r w:rsidR="00FC6B5D">
        <w:rPr>
          <w:rFonts w:ascii="Calibri" w:hAnsi="Calibri" w:cs="Calibri"/>
        </w:rPr>
        <w:t xml:space="preserve"> (</w:t>
      </w:r>
      <w:r w:rsidRPr="004F5527">
        <w:rPr>
          <w:rFonts w:ascii="Calibri" w:hAnsi="Calibri" w:cs="Calibri"/>
        </w:rPr>
        <w:t>2015).</w:t>
      </w:r>
    </w:p>
    <w:p w14:paraId="7B961056" w14:textId="77777777" w:rsidR="008A2909" w:rsidRPr="004F5527" w:rsidRDefault="00396D2F" w:rsidP="004F5527">
      <w:pPr>
        <w:widowControl/>
        <w:jc w:val="left"/>
        <w:rPr>
          <w:rFonts w:ascii="Calibri" w:hAnsi="Calibri" w:cs="Calibri"/>
        </w:rPr>
      </w:pPr>
      <w:r w:rsidRPr="004F5527">
        <w:rPr>
          <w:rFonts w:ascii="Calibri" w:hAnsi="Calibri" w:cs="Calibri"/>
        </w:rPr>
        <w:fldChar w:fldCharType="end"/>
      </w:r>
    </w:p>
    <w:sectPr w:rsidR="008A2909" w:rsidRPr="004F5527" w:rsidSect="004F5527">
      <w:pgSz w:w="12240" w:h="15840"/>
      <w:pgMar w:top="1440" w:right="1440" w:bottom="1440" w:left="1440" w:header="720" w:footer="605"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70DE" w14:textId="77777777" w:rsidR="00D132D6" w:rsidRDefault="00D132D6" w:rsidP="000D1D34">
      <w:r>
        <w:separator/>
      </w:r>
    </w:p>
  </w:endnote>
  <w:endnote w:type="continuationSeparator" w:id="0">
    <w:p w14:paraId="10363345" w14:textId="77777777" w:rsidR="00D132D6" w:rsidRDefault="00D132D6" w:rsidP="000D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8260" w14:textId="77777777" w:rsidR="00D132D6" w:rsidRDefault="00D132D6" w:rsidP="000D1D34">
      <w:r>
        <w:separator/>
      </w:r>
    </w:p>
  </w:footnote>
  <w:footnote w:type="continuationSeparator" w:id="0">
    <w:p w14:paraId="5E6908B3" w14:textId="77777777" w:rsidR="00D132D6" w:rsidRDefault="00D132D6" w:rsidP="000D1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9wdwpxbs0vpre959xxrs9npav5fvxar02w&quot;&gt;陈梓铭 PRP&lt;record-ids&gt;&lt;item&gt;1&lt;/item&gt;&lt;item&gt;2&lt;/item&gt;&lt;item&gt;3&lt;/item&gt;&lt;item&gt;4&lt;/item&gt;&lt;item&gt;5&lt;/item&gt;&lt;item&gt;6&lt;/item&gt;&lt;item&gt;7&lt;/item&gt;&lt;item&gt;8&lt;/item&gt;&lt;item&gt;9&lt;/item&gt;&lt;item&gt;12&lt;/item&gt;&lt;item&gt;13&lt;/item&gt;&lt;item&gt;14&lt;/item&gt;&lt;item&gt;15&lt;/item&gt;&lt;item&gt;16&lt;/item&gt;&lt;item&gt;17&lt;/item&gt;&lt;item&gt;18&lt;/item&gt;&lt;item&gt;21&lt;/item&gt;&lt;/record-ids&gt;&lt;/item&gt;&lt;/Libraries&gt;"/>
  </w:docVars>
  <w:rsids>
    <w:rsidRoot w:val="00D156B3"/>
    <w:rsid w:val="00020BBE"/>
    <w:rsid w:val="00031B47"/>
    <w:rsid w:val="0004369B"/>
    <w:rsid w:val="000463D8"/>
    <w:rsid w:val="000526CA"/>
    <w:rsid w:val="00061763"/>
    <w:rsid w:val="00062F01"/>
    <w:rsid w:val="000663DA"/>
    <w:rsid w:val="00072D50"/>
    <w:rsid w:val="00081322"/>
    <w:rsid w:val="0008614D"/>
    <w:rsid w:val="000D1D34"/>
    <w:rsid w:val="0011140E"/>
    <w:rsid w:val="00111A6A"/>
    <w:rsid w:val="00120B56"/>
    <w:rsid w:val="00124ED1"/>
    <w:rsid w:val="00133536"/>
    <w:rsid w:val="0013440E"/>
    <w:rsid w:val="0013647D"/>
    <w:rsid w:val="00141C93"/>
    <w:rsid w:val="0018226F"/>
    <w:rsid w:val="001857CE"/>
    <w:rsid w:val="001B4DDB"/>
    <w:rsid w:val="001F6817"/>
    <w:rsid w:val="00256C77"/>
    <w:rsid w:val="00281F03"/>
    <w:rsid w:val="00294A71"/>
    <w:rsid w:val="00294B4E"/>
    <w:rsid w:val="002C3B18"/>
    <w:rsid w:val="002F1981"/>
    <w:rsid w:val="002F75E8"/>
    <w:rsid w:val="00331383"/>
    <w:rsid w:val="003322EB"/>
    <w:rsid w:val="003825C2"/>
    <w:rsid w:val="00396D2F"/>
    <w:rsid w:val="00397769"/>
    <w:rsid w:val="003B021D"/>
    <w:rsid w:val="003C6B90"/>
    <w:rsid w:val="003E4006"/>
    <w:rsid w:val="00434157"/>
    <w:rsid w:val="00436BF6"/>
    <w:rsid w:val="00440D0E"/>
    <w:rsid w:val="00472D2B"/>
    <w:rsid w:val="00493CD8"/>
    <w:rsid w:val="004944EF"/>
    <w:rsid w:val="004A08F1"/>
    <w:rsid w:val="004E2A15"/>
    <w:rsid w:val="004F2BBD"/>
    <w:rsid w:val="004F5527"/>
    <w:rsid w:val="004F634F"/>
    <w:rsid w:val="00501176"/>
    <w:rsid w:val="00515FD6"/>
    <w:rsid w:val="005232D9"/>
    <w:rsid w:val="005622DE"/>
    <w:rsid w:val="005928C4"/>
    <w:rsid w:val="005963B0"/>
    <w:rsid w:val="005C7722"/>
    <w:rsid w:val="005D62B9"/>
    <w:rsid w:val="00605F4D"/>
    <w:rsid w:val="00612BF9"/>
    <w:rsid w:val="00635924"/>
    <w:rsid w:val="006661D8"/>
    <w:rsid w:val="0067170A"/>
    <w:rsid w:val="00671B96"/>
    <w:rsid w:val="00680458"/>
    <w:rsid w:val="00684A79"/>
    <w:rsid w:val="00686AFD"/>
    <w:rsid w:val="006A2B0A"/>
    <w:rsid w:val="006D1530"/>
    <w:rsid w:val="006E0731"/>
    <w:rsid w:val="006F35B5"/>
    <w:rsid w:val="007017E4"/>
    <w:rsid w:val="00721224"/>
    <w:rsid w:val="007335DE"/>
    <w:rsid w:val="007940F5"/>
    <w:rsid w:val="007A07CA"/>
    <w:rsid w:val="007E5D55"/>
    <w:rsid w:val="007F4E0A"/>
    <w:rsid w:val="007F4E1A"/>
    <w:rsid w:val="00823C4C"/>
    <w:rsid w:val="00824F46"/>
    <w:rsid w:val="00847D07"/>
    <w:rsid w:val="00864F12"/>
    <w:rsid w:val="00870B3C"/>
    <w:rsid w:val="0087552B"/>
    <w:rsid w:val="008769C9"/>
    <w:rsid w:val="0087789E"/>
    <w:rsid w:val="00881886"/>
    <w:rsid w:val="00897993"/>
    <w:rsid w:val="008A2909"/>
    <w:rsid w:val="008A2AC6"/>
    <w:rsid w:val="008B1D43"/>
    <w:rsid w:val="008B5D2F"/>
    <w:rsid w:val="008C3BC7"/>
    <w:rsid w:val="008E422B"/>
    <w:rsid w:val="008F759C"/>
    <w:rsid w:val="00907DAC"/>
    <w:rsid w:val="00926DD3"/>
    <w:rsid w:val="009279B1"/>
    <w:rsid w:val="00936049"/>
    <w:rsid w:val="00937784"/>
    <w:rsid w:val="00940ECB"/>
    <w:rsid w:val="009466D5"/>
    <w:rsid w:val="009606B6"/>
    <w:rsid w:val="00965B24"/>
    <w:rsid w:val="009751A0"/>
    <w:rsid w:val="009B0567"/>
    <w:rsid w:val="009B1DBD"/>
    <w:rsid w:val="009C1D3C"/>
    <w:rsid w:val="009D177C"/>
    <w:rsid w:val="009E3533"/>
    <w:rsid w:val="009F2BAC"/>
    <w:rsid w:val="009F5CC2"/>
    <w:rsid w:val="00A04928"/>
    <w:rsid w:val="00A10F49"/>
    <w:rsid w:val="00A17C1B"/>
    <w:rsid w:val="00A27E76"/>
    <w:rsid w:val="00A30047"/>
    <w:rsid w:val="00A37258"/>
    <w:rsid w:val="00A54EFD"/>
    <w:rsid w:val="00A60163"/>
    <w:rsid w:val="00A72167"/>
    <w:rsid w:val="00A86388"/>
    <w:rsid w:val="00A97037"/>
    <w:rsid w:val="00AB1E95"/>
    <w:rsid w:val="00AB6B6E"/>
    <w:rsid w:val="00AD41F4"/>
    <w:rsid w:val="00B02DE0"/>
    <w:rsid w:val="00B03A01"/>
    <w:rsid w:val="00B15A63"/>
    <w:rsid w:val="00B2321A"/>
    <w:rsid w:val="00B23AAD"/>
    <w:rsid w:val="00B31EF7"/>
    <w:rsid w:val="00B729D5"/>
    <w:rsid w:val="00B829A1"/>
    <w:rsid w:val="00B94B44"/>
    <w:rsid w:val="00BA0F5D"/>
    <w:rsid w:val="00BB3814"/>
    <w:rsid w:val="00BC118D"/>
    <w:rsid w:val="00BD2B9E"/>
    <w:rsid w:val="00BE35CE"/>
    <w:rsid w:val="00BF2CA0"/>
    <w:rsid w:val="00C22314"/>
    <w:rsid w:val="00C56061"/>
    <w:rsid w:val="00C56393"/>
    <w:rsid w:val="00C767ED"/>
    <w:rsid w:val="00C83826"/>
    <w:rsid w:val="00C877CA"/>
    <w:rsid w:val="00CB3A89"/>
    <w:rsid w:val="00CB3B47"/>
    <w:rsid w:val="00CB53B6"/>
    <w:rsid w:val="00CB75CA"/>
    <w:rsid w:val="00CF256A"/>
    <w:rsid w:val="00D02F96"/>
    <w:rsid w:val="00D04FE4"/>
    <w:rsid w:val="00D06B91"/>
    <w:rsid w:val="00D132D6"/>
    <w:rsid w:val="00D156B3"/>
    <w:rsid w:val="00D250E8"/>
    <w:rsid w:val="00D31E8B"/>
    <w:rsid w:val="00D50ACA"/>
    <w:rsid w:val="00D73F8A"/>
    <w:rsid w:val="00D84860"/>
    <w:rsid w:val="00D84F09"/>
    <w:rsid w:val="00D942F4"/>
    <w:rsid w:val="00D9430D"/>
    <w:rsid w:val="00DB29BA"/>
    <w:rsid w:val="00DD267A"/>
    <w:rsid w:val="00DE1018"/>
    <w:rsid w:val="00E07E47"/>
    <w:rsid w:val="00E14629"/>
    <w:rsid w:val="00E2182B"/>
    <w:rsid w:val="00E43ED5"/>
    <w:rsid w:val="00E4451A"/>
    <w:rsid w:val="00E46A49"/>
    <w:rsid w:val="00E51309"/>
    <w:rsid w:val="00E72D8E"/>
    <w:rsid w:val="00E811D0"/>
    <w:rsid w:val="00E81983"/>
    <w:rsid w:val="00E94218"/>
    <w:rsid w:val="00EA0FBA"/>
    <w:rsid w:val="00EC520D"/>
    <w:rsid w:val="00EE154F"/>
    <w:rsid w:val="00EE3B09"/>
    <w:rsid w:val="00EF2E5A"/>
    <w:rsid w:val="00EF67F9"/>
    <w:rsid w:val="00EF7A9E"/>
    <w:rsid w:val="00F23160"/>
    <w:rsid w:val="00F25B8F"/>
    <w:rsid w:val="00F2798F"/>
    <w:rsid w:val="00F35084"/>
    <w:rsid w:val="00F35DE2"/>
    <w:rsid w:val="00F43B9A"/>
    <w:rsid w:val="00F52C21"/>
    <w:rsid w:val="00F62D2F"/>
    <w:rsid w:val="00F65956"/>
    <w:rsid w:val="00F66EBC"/>
    <w:rsid w:val="00F83EC2"/>
    <w:rsid w:val="00F851AD"/>
    <w:rsid w:val="00F86C65"/>
    <w:rsid w:val="00FB1447"/>
    <w:rsid w:val="00FB5DBE"/>
    <w:rsid w:val="00FC6B5D"/>
    <w:rsid w:val="00FD59BB"/>
    <w:rsid w:val="00FF38AC"/>
    <w:rsid w:val="00FF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E98FA3"/>
  <w15:docId w15:val="{A450E202-9228-4858-85C2-E076A194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6B3"/>
    <w:pPr>
      <w:widowControl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6B3"/>
    <w:rPr>
      <w:color w:val="0563C1" w:themeColor="hyperlink"/>
      <w:u w:val="single"/>
    </w:rPr>
  </w:style>
  <w:style w:type="paragraph" w:customStyle="1" w:styleId="reader-word-layer">
    <w:name w:val="reader-word-layer"/>
    <w:basedOn w:val="Normal"/>
    <w:rsid w:val="00D156B3"/>
    <w:pPr>
      <w:widowControl/>
      <w:spacing w:before="100" w:beforeAutospacing="1" w:after="100" w:afterAutospacing="1"/>
      <w:jc w:val="left"/>
    </w:pPr>
    <w:rPr>
      <w:rFonts w:ascii="Times" w:hAnsi="Times"/>
      <w:kern w:val="0"/>
      <w:sz w:val="20"/>
      <w:szCs w:val="20"/>
    </w:rPr>
  </w:style>
  <w:style w:type="paragraph" w:customStyle="1" w:styleId="EndNoteBibliographyTitle">
    <w:name w:val="EndNote Bibliography Title"/>
    <w:basedOn w:val="Normal"/>
    <w:rsid w:val="00D156B3"/>
    <w:pPr>
      <w:jc w:val="center"/>
    </w:pPr>
    <w:rPr>
      <w:rFonts w:ascii="Cambria" w:eastAsia="DengXian" w:hAnsi="Cambria"/>
    </w:rPr>
  </w:style>
  <w:style w:type="paragraph" w:customStyle="1" w:styleId="EndNoteBibliography">
    <w:name w:val="EndNote Bibliography"/>
    <w:basedOn w:val="Normal"/>
    <w:rsid w:val="00D156B3"/>
    <w:rPr>
      <w:rFonts w:ascii="Cambria" w:eastAsia="DengXian" w:hAnsi="Cambria"/>
    </w:rPr>
  </w:style>
  <w:style w:type="paragraph" w:styleId="Header">
    <w:name w:val="header"/>
    <w:basedOn w:val="Normal"/>
    <w:link w:val="HeaderChar"/>
    <w:uiPriority w:val="99"/>
    <w:unhideWhenUsed/>
    <w:rsid w:val="00D156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156B3"/>
    <w:rPr>
      <w:sz w:val="18"/>
      <w:szCs w:val="18"/>
    </w:rPr>
  </w:style>
  <w:style w:type="paragraph" w:styleId="Footer">
    <w:name w:val="footer"/>
    <w:basedOn w:val="Normal"/>
    <w:link w:val="FooterChar"/>
    <w:uiPriority w:val="99"/>
    <w:unhideWhenUsed/>
    <w:rsid w:val="00D156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156B3"/>
    <w:rPr>
      <w:sz w:val="18"/>
      <w:szCs w:val="18"/>
    </w:rPr>
  </w:style>
  <w:style w:type="paragraph" w:styleId="BalloonText">
    <w:name w:val="Balloon Text"/>
    <w:basedOn w:val="Normal"/>
    <w:link w:val="BalloonTextChar"/>
    <w:uiPriority w:val="99"/>
    <w:semiHidden/>
    <w:unhideWhenUsed/>
    <w:rsid w:val="00D156B3"/>
    <w:rPr>
      <w:sz w:val="18"/>
      <w:szCs w:val="18"/>
    </w:rPr>
  </w:style>
  <w:style w:type="character" w:customStyle="1" w:styleId="BalloonTextChar">
    <w:name w:val="Balloon Text Char"/>
    <w:basedOn w:val="DefaultParagraphFont"/>
    <w:link w:val="BalloonText"/>
    <w:uiPriority w:val="99"/>
    <w:semiHidden/>
    <w:rsid w:val="00D156B3"/>
    <w:rPr>
      <w:sz w:val="18"/>
      <w:szCs w:val="18"/>
    </w:rPr>
  </w:style>
  <w:style w:type="paragraph" w:styleId="NormalWeb">
    <w:name w:val="Normal (Web)"/>
    <w:basedOn w:val="Normal"/>
    <w:qFormat/>
    <w:rsid w:val="00D156B3"/>
    <w:pPr>
      <w:autoSpaceDE w:val="0"/>
      <w:autoSpaceDN w:val="0"/>
      <w:adjustRightInd w:val="0"/>
      <w:spacing w:before="100" w:beforeAutospacing="1" w:after="100" w:afterAutospacing="1"/>
    </w:pPr>
    <w:rPr>
      <w:rFonts w:ascii="Calibri" w:eastAsia="SimSun" w:hAnsi="Calibri" w:cs="Calibri"/>
      <w:color w:val="000000"/>
      <w:kern w:val="0"/>
      <w:lang w:eastAsia="en-US"/>
    </w:rPr>
  </w:style>
  <w:style w:type="character" w:customStyle="1" w:styleId="changed">
    <w:name w:val="changed"/>
    <w:basedOn w:val="DefaultParagraphFont"/>
    <w:rsid w:val="00D156B3"/>
  </w:style>
  <w:style w:type="character" w:customStyle="1" w:styleId="apple-converted-space">
    <w:name w:val="apple-converted-space"/>
    <w:basedOn w:val="DefaultParagraphFont"/>
    <w:rsid w:val="00D156B3"/>
  </w:style>
  <w:style w:type="paragraph" w:styleId="DocumentMap">
    <w:name w:val="Document Map"/>
    <w:basedOn w:val="Normal"/>
    <w:link w:val="DocumentMapChar"/>
    <w:uiPriority w:val="99"/>
    <w:semiHidden/>
    <w:unhideWhenUsed/>
    <w:rsid w:val="00D156B3"/>
    <w:rPr>
      <w:rFonts w:ascii="SimSun" w:eastAsia="SimSun"/>
      <w:sz w:val="18"/>
      <w:szCs w:val="18"/>
    </w:rPr>
  </w:style>
  <w:style w:type="character" w:customStyle="1" w:styleId="DocumentMapChar">
    <w:name w:val="Document Map Char"/>
    <w:basedOn w:val="DefaultParagraphFont"/>
    <w:link w:val="DocumentMap"/>
    <w:uiPriority w:val="99"/>
    <w:semiHidden/>
    <w:rsid w:val="00D156B3"/>
    <w:rPr>
      <w:rFonts w:ascii="SimSun" w:eastAsia="SimSun"/>
      <w:sz w:val="18"/>
      <w:szCs w:val="18"/>
    </w:rPr>
  </w:style>
  <w:style w:type="character" w:styleId="CommentReference">
    <w:name w:val="annotation reference"/>
    <w:basedOn w:val="DefaultParagraphFont"/>
    <w:uiPriority w:val="99"/>
    <w:semiHidden/>
    <w:unhideWhenUsed/>
    <w:rsid w:val="00D156B3"/>
    <w:rPr>
      <w:sz w:val="16"/>
      <w:szCs w:val="16"/>
    </w:rPr>
  </w:style>
  <w:style w:type="paragraph" w:styleId="CommentText">
    <w:name w:val="annotation text"/>
    <w:basedOn w:val="Normal"/>
    <w:link w:val="CommentTextChar"/>
    <w:uiPriority w:val="99"/>
    <w:semiHidden/>
    <w:unhideWhenUsed/>
    <w:rsid w:val="00D156B3"/>
    <w:rPr>
      <w:sz w:val="20"/>
      <w:szCs w:val="20"/>
    </w:rPr>
  </w:style>
  <w:style w:type="character" w:customStyle="1" w:styleId="CommentTextChar">
    <w:name w:val="Comment Text Char"/>
    <w:basedOn w:val="DefaultParagraphFont"/>
    <w:link w:val="CommentText"/>
    <w:uiPriority w:val="99"/>
    <w:semiHidden/>
    <w:rsid w:val="00D156B3"/>
    <w:rPr>
      <w:sz w:val="20"/>
      <w:szCs w:val="20"/>
    </w:rPr>
  </w:style>
  <w:style w:type="paragraph" w:styleId="CommentSubject">
    <w:name w:val="annotation subject"/>
    <w:basedOn w:val="CommentText"/>
    <w:next w:val="CommentText"/>
    <w:link w:val="CommentSubjectChar"/>
    <w:uiPriority w:val="99"/>
    <w:semiHidden/>
    <w:unhideWhenUsed/>
    <w:rsid w:val="00D156B3"/>
    <w:rPr>
      <w:b/>
      <w:bCs/>
    </w:rPr>
  </w:style>
  <w:style w:type="character" w:customStyle="1" w:styleId="CommentSubjectChar">
    <w:name w:val="Comment Subject Char"/>
    <w:basedOn w:val="CommentTextChar"/>
    <w:link w:val="CommentSubject"/>
    <w:uiPriority w:val="99"/>
    <w:semiHidden/>
    <w:rsid w:val="00D156B3"/>
    <w:rPr>
      <w:b/>
      <w:bCs/>
      <w:sz w:val="20"/>
      <w:szCs w:val="20"/>
    </w:rPr>
  </w:style>
  <w:style w:type="paragraph" w:styleId="Revision">
    <w:name w:val="Revision"/>
    <w:hidden/>
    <w:uiPriority w:val="99"/>
    <w:semiHidden/>
    <w:rsid w:val="00D156B3"/>
    <w:rPr>
      <w:sz w:val="24"/>
      <w:szCs w:val="24"/>
    </w:rPr>
  </w:style>
  <w:style w:type="character" w:styleId="LineNumber">
    <w:name w:val="line number"/>
    <w:basedOn w:val="DefaultParagraphFont"/>
    <w:uiPriority w:val="99"/>
    <w:semiHidden/>
    <w:unhideWhenUsed/>
    <w:rsid w:val="00D156B3"/>
  </w:style>
  <w:style w:type="character" w:customStyle="1" w:styleId="1">
    <w:name w:val="未处理的提及1"/>
    <w:basedOn w:val="DefaultParagraphFont"/>
    <w:uiPriority w:val="99"/>
    <w:semiHidden/>
    <w:unhideWhenUsed/>
    <w:rsid w:val="00D1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xuan</dc:creator>
  <cp:keywords/>
  <dc:description/>
  <cp:lastModifiedBy>Nam Nguyen</cp:lastModifiedBy>
  <cp:revision>9</cp:revision>
  <dcterms:created xsi:type="dcterms:W3CDTF">2018-08-27T13:03:00Z</dcterms:created>
  <dcterms:modified xsi:type="dcterms:W3CDTF">2018-09-06T18:29:00Z</dcterms:modified>
</cp:coreProperties>
</file>