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51AA3" w14:textId="77777777" w:rsidR="006305D7" w:rsidRPr="00AE0791" w:rsidRDefault="006305D7" w:rsidP="00FA5718">
      <w:pPr>
        <w:pStyle w:val="NormalWeb"/>
        <w:spacing w:before="0" w:beforeAutospacing="0" w:after="0" w:afterAutospacing="0" w:line="0" w:lineRule="atLeast"/>
        <w:rPr>
          <w:rFonts w:asciiTheme="minorHAnsi" w:hAnsiTheme="minorHAnsi" w:cstheme="minorHAnsi"/>
          <w:b/>
          <w:color w:val="000000" w:themeColor="text1"/>
        </w:rPr>
      </w:pPr>
      <w:r w:rsidRPr="00AE0791">
        <w:rPr>
          <w:rFonts w:asciiTheme="minorHAnsi" w:hAnsiTheme="minorHAnsi" w:cstheme="minorHAnsi"/>
          <w:b/>
          <w:bCs/>
          <w:color w:val="000000" w:themeColor="text1"/>
        </w:rPr>
        <w:t>TITLE:</w:t>
      </w:r>
      <w:r w:rsidRPr="00AE0791">
        <w:rPr>
          <w:rFonts w:asciiTheme="minorHAnsi" w:hAnsiTheme="minorHAnsi" w:cstheme="minorHAnsi"/>
          <w:b/>
          <w:color w:val="000000" w:themeColor="text1"/>
        </w:rPr>
        <w:t xml:space="preserve"> </w:t>
      </w:r>
    </w:p>
    <w:p w14:paraId="43CBB47C" w14:textId="2F75D5DE" w:rsidR="007A4DD6" w:rsidRPr="00AE0791" w:rsidRDefault="004315B1" w:rsidP="00FA5718">
      <w:pPr>
        <w:spacing w:line="0" w:lineRule="atLeast"/>
        <w:rPr>
          <w:rFonts w:asciiTheme="minorHAnsi" w:hAnsiTheme="minorHAnsi" w:cstheme="minorHAnsi"/>
          <w:b/>
          <w:color w:val="000000" w:themeColor="text1"/>
        </w:rPr>
      </w:pPr>
      <w:r w:rsidRPr="00AE0791">
        <w:rPr>
          <w:rFonts w:asciiTheme="minorHAnsi" w:hAnsiTheme="minorHAnsi" w:cstheme="minorHAnsi"/>
          <w:b/>
          <w:color w:val="000000" w:themeColor="text1"/>
        </w:rPr>
        <w:t>Uncoupl</w:t>
      </w:r>
      <w:r>
        <w:rPr>
          <w:rFonts w:asciiTheme="minorHAnsi" w:hAnsiTheme="minorHAnsi" w:cstheme="minorHAnsi"/>
          <w:b/>
          <w:color w:val="000000" w:themeColor="text1"/>
        </w:rPr>
        <w:t>ing</w:t>
      </w:r>
      <w:r w:rsidRPr="00AE0791">
        <w:rPr>
          <w:rFonts w:asciiTheme="minorHAnsi" w:hAnsiTheme="minorHAnsi" w:cstheme="minorHAnsi"/>
          <w:b/>
          <w:color w:val="000000" w:themeColor="text1"/>
        </w:rPr>
        <w:t xml:space="preserve"> </w:t>
      </w:r>
      <w:r w:rsidR="005C50AA" w:rsidRPr="00AE0791">
        <w:rPr>
          <w:rFonts w:asciiTheme="minorHAnsi" w:hAnsiTheme="minorHAnsi" w:cstheme="minorHAnsi"/>
          <w:b/>
          <w:color w:val="000000" w:themeColor="text1"/>
        </w:rPr>
        <w:t xml:space="preserve">Coriolis </w:t>
      </w:r>
      <w:r w:rsidR="00AE0791" w:rsidRPr="00AE0791">
        <w:rPr>
          <w:rFonts w:asciiTheme="minorHAnsi" w:hAnsiTheme="minorHAnsi" w:cstheme="minorHAnsi"/>
          <w:b/>
          <w:color w:val="000000" w:themeColor="text1"/>
        </w:rPr>
        <w:t xml:space="preserve">Force </w:t>
      </w:r>
      <w:r w:rsidR="00AE0791">
        <w:rPr>
          <w:rFonts w:asciiTheme="minorHAnsi" w:hAnsiTheme="minorHAnsi" w:cstheme="minorHAnsi"/>
          <w:b/>
          <w:color w:val="000000" w:themeColor="text1"/>
        </w:rPr>
        <w:t>a</w:t>
      </w:r>
      <w:r w:rsidR="00AE0791" w:rsidRPr="00AE0791">
        <w:rPr>
          <w:rFonts w:asciiTheme="minorHAnsi" w:hAnsiTheme="minorHAnsi" w:cstheme="minorHAnsi"/>
          <w:b/>
          <w:color w:val="000000" w:themeColor="text1"/>
        </w:rPr>
        <w:t xml:space="preserve">nd Rotating Buoyancy </w:t>
      </w:r>
      <w:r w:rsidR="00011401" w:rsidRPr="00AE0791">
        <w:rPr>
          <w:rFonts w:asciiTheme="minorHAnsi" w:hAnsiTheme="minorHAnsi" w:cstheme="minorHAnsi"/>
          <w:b/>
          <w:color w:val="000000" w:themeColor="text1"/>
        </w:rPr>
        <w:t xml:space="preserve">Effects </w:t>
      </w:r>
      <w:r w:rsidR="00AE0791">
        <w:rPr>
          <w:rFonts w:asciiTheme="minorHAnsi" w:hAnsiTheme="minorHAnsi" w:cstheme="minorHAnsi"/>
          <w:b/>
          <w:color w:val="000000" w:themeColor="text1"/>
        </w:rPr>
        <w:t>o</w:t>
      </w:r>
      <w:r w:rsidR="00AE0791" w:rsidRPr="00AE0791">
        <w:rPr>
          <w:rFonts w:asciiTheme="minorHAnsi" w:hAnsiTheme="minorHAnsi" w:cstheme="minorHAnsi"/>
          <w:b/>
          <w:color w:val="000000" w:themeColor="text1"/>
        </w:rPr>
        <w:t>n Full-Field Heat Transf</w:t>
      </w:r>
      <w:r w:rsidR="00AE0791" w:rsidRPr="00AE0791">
        <w:rPr>
          <w:rFonts w:asciiTheme="minorHAnsi" w:hAnsiTheme="minorHAnsi" w:cstheme="minorHAnsi"/>
          <w:b/>
          <w:color w:val="auto"/>
        </w:rPr>
        <w:t xml:space="preserve">er Properties </w:t>
      </w:r>
      <w:r w:rsidR="00AE0791">
        <w:rPr>
          <w:rFonts w:asciiTheme="minorHAnsi" w:hAnsiTheme="minorHAnsi" w:cstheme="minorHAnsi"/>
          <w:b/>
          <w:color w:val="auto"/>
        </w:rPr>
        <w:t>o</w:t>
      </w:r>
      <w:r w:rsidR="00AE0791" w:rsidRPr="00AE0791">
        <w:rPr>
          <w:rFonts w:asciiTheme="minorHAnsi" w:hAnsiTheme="minorHAnsi" w:cstheme="minorHAnsi"/>
          <w:b/>
          <w:color w:val="auto"/>
        </w:rPr>
        <w:t xml:space="preserve">f </w:t>
      </w:r>
      <w:r w:rsidR="00AE0791">
        <w:rPr>
          <w:rFonts w:asciiTheme="minorHAnsi" w:hAnsiTheme="minorHAnsi" w:cstheme="minorHAnsi"/>
          <w:b/>
          <w:color w:val="auto"/>
        </w:rPr>
        <w:t>a</w:t>
      </w:r>
      <w:r w:rsidR="00AE0791" w:rsidRPr="00AE0791">
        <w:rPr>
          <w:rFonts w:asciiTheme="minorHAnsi" w:hAnsiTheme="minorHAnsi" w:cstheme="minorHAnsi"/>
          <w:b/>
          <w:color w:val="000000" w:themeColor="text1"/>
        </w:rPr>
        <w:t xml:space="preserve"> Rotating Channel</w:t>
      </w:r>
    </w:p>
    <w:p w14:paraId="78D7C7A5" w14:textId="77777777" w:rsidR="007A4DD6" w:rsidRPr="005A4E2B" w:rsidRDefault="007A4DD6" w:rsidP="00FA5718">
      <w:pPr>
        <w:spacing w:line="0" w:lineRule="atLeast"/>
        <w:rPr>
          <w:rFonts w:asciiTheme="minorHAnsi" w:hAnsiTheme="minorHAnsi" w:cstheme="minorHAnsi"/>
          <w:b/>
          <w:bCs/>
          <w:color w:val="000000" w:themeColor="text1"/>
        </w:rPr>
      </w:pPr>
    </w:p>
    <w:p w14:paraId="0912F38A" w14:textId="77777777" w:rsidR="006305D7" w:rsidRPr="005A4E2B" w:rsidRDefault="006305D7" w:rsidP="00FA5718">
      <w:pPr>
        <w:spacing w:line="0" w:lineRule="atLeast"/>
        <w:rPr>
          <w:rFonts w:asciiTheme="minorHAnsi" w:hAnsiTheme="minorHAnsi" w:cstheme="minorHAnsi"/>
          <w:color w:val="000000" w:themeColor="text1"/>
        </w:rPr>
      </w:pPr>
      <w:r w:rsidRPr="005A4E2B">
        <w:rPr>
          <w:rFonts w:asciiTheme="minorHAnsi" w:hAnsiTheme="minorHAnsi" w:cstheme="minorHAnsi"/>
          <w:b/>
          <w:bCs/>
          <w:color w:val="000000" w:themeColor="text1"/>
        </w:rPr>
        <w:t>AUTHORS</w:t>
      </w:r>
      <w:r w:rsidR="000B662E" w:rsidRPr="005A4E2B">
        <w:rPr>
          <w:rFonts w:asciiTheme="minorHAnsi" w:hAnsiTheme="minorHAnsi" w:cstheme="minorHAnsi"/>
          <w:b/>
          <w:bCs/>
          <w:color w:val="000000" w:themeColor="text1"/>
        </w:rPr>
        <w:t xml:space="preserve"> &amp; AFFILIATIONS</w:t>
      </w:r>
      <w:r w:rsidRPr="005A4E2B">
        <w:rPr>
          <w:rFonts w:asciiTheme="minorHAnsi" w:hAnsiTheme="minorHAnsi" w:cstheme="minorHAnsi"/>
          <w:b/>
          <w:bCs/>
          <w:color w:val="000000" w:themeColor="text1"/>
        </w:rPr>
        <w:t>:</w:t>
      </w:r>
    </w:p>
    <w:p w14:paraId="3715AC81" w14:textId="77777777" w:rsidR="003B4432" w:rsidRPr="005A4E2B" w:rsidRDefault="005C50AA" w:rsidP="003B4432">
      <w:pPr>
        <w:spacing w:line="0" w:lineRule="atLeast"/>
        <w:rPr>
          <w:rFonts w:asciiTheme="minorHAnsi" w:hAnsiTheme="minorHAnsi" w:cstheme="minorHAnsi"/>
          <w:bCs/>
          <w:color w:val="000000" w:themeColor="text1"/>
          <w:lang w:eastAsia="zh-TW"/>
        </w:rPr>
      </w:pPr>
      <w:r w:rsidRPr="005A4E2B">
        <w:rPr>
          <w:rFonts w:asciiTheme="minorHAnsi" w:hAnsiTheme="minorHAnsi" w:cstheme="minorHAnsi"/>
          <w:color w:val="000000" w:themeColor="text1"/>
        </w:rPr>
        <w:t>Shyy Woei Chang</w:t>
      </w:r>
      <w:r w:rsidR="003B4432">
        <w:rPr>
          <w:rFonts w:asciiTheme="minorHAnsi" w:hAnsiTheme="minorHAnsi" w:cstheme="minorHAnsi"/>
          <w:color w:val="000000" w:themeColor="text1"/>
        </w:rPr>
        <w:t xml:space="preserve">, </w:t>
      </w:r>
      <w:r w:rsidR="003B4432" w:rsidRPr="005A4E2B">
        <w:rPr>
          <w:rFonts w:asciiTheme="minorHAnsi" w:hAnsiTheme="minorHAnsi" w:cstheme="minorHAnsi"/>
          <w:bCs/>
          <w:color w:val="000000" w:themeColor="text1"/>
          <w:lang w:eastAsia="zh-TW"/>
        </w:rPr>
        <w:t>Wei-Ling Cai</w:t>
      </w:r>
      <w:r w:rsidR="003B4432">
        <w:rPr>
          <w:rFonts w:asciiTheme="minorHAnsi" w:hAnsiTheme="minorHAnsi" w:cstheme="minorHAnsi"/>
          <w:bCs/>
          <w:color w:val="000000" w:themeColor="text1"/>
          <w:lang w:eastAsia="zh-TW"/>
        </w:rPr>
        <w:t xml:space="preserve">, </w:t>
      </w:r>
      <w:r w:rsidR="003B4432" w:rsidRPr="005A4E2B">
        <w:rPr>
          <w:rFonts w:asciiTheme="minorHAnsi" w:hAnsiTheme="minorHAnsi" w:cstheme="minorHAnsi"/>
          <w:bCs/>
          <w:color w:val="000000" w:themeColor="text1"/>
          <w:lang w:eastAsia="zh-TW"/>
        </w:rPr>
        <w:t>Hong-Da Shen</w:t>
      </w:r>
      <w:r w:rsidR="003B4432">
        <w:rPr>
          <w:rFonts w:asciiTheme="minorHAnsi" w:hAnsiTheme="minorHAnsi" w:cstheme="minorHAnsi"/>
          <w:bCs/>
          <w:color w:val="000000" w:themeColor="text1"/>
          <w:lang w:eastAsia="zh-TW"/>
        </w:rPr>
        <w:t xml:space="preserve">, </w:t>
      </w:r>
      <w:r w:rsidR="003B4432" w:rsidRPr="005A4E2B">
        <w:rPr>
          <w:rFonts w:asciiTheme="minorHAnsi" w:hAnsiTheme="minorHAnsi" w:cstheme="minorHAnsi"/>
          <w:bCs/>
          <w:color w:val="000000" w:themeColor="text1"/>
          <w:lang w:eastAsia="zh-TW"/>
        </w:rPr>
        <w:t>Kuo-Ching Yu</w:t>
      </w:r>
    </w:p>
    <w:p w14:paraId="5587B39E" w14:textId="77777777" w:rsidR="003B4432" w:rsidRPr="005A4E2B" w:rsidRDefault="003B4432" w:rsidP="003B4432">
      <w:pPr>
        <w:spacing w:line="0" w:lineRule="atLeast"/>
        <w:rPr>
          <w:rFonts w:asciiTheme="minorHAnsi" w:hAnsiTheme="minorHAnsi" w:cstheme="minorHAnsi"/>
          <w:bCs/>
          <w:color w:val="000000" w:themeColor="text1"/>
          <w:lang w:eastAsia="zh-TW"/>
        </w:rPr>
      </w:pPr>
    </w:p>
    <w:p w14:paraId="52029DAC" w14:textId="77777777" w:rsidR="005C50AA" w:rsidRPr="005A4E2B" w:rsidRDefault="005C50AA" w:rsidP="00FA5718">
      <w:pPr>
        <w:spacing w:line="0" w:lineRule="atLeast"/>
        <w:rPr>
          <w:rFonts w:asciiTheme="minorHAnsi" w:hAnsiTheme="minorHAnsi" w:cstheme="minorHAnsi"/>
          <w:color w:val="000000" w:themeColor="text1"/>
        </w:rPr>
      </w:pPr>
      <w:r w:rsidRPr="005A4E2B">
        <w:rPr>
          <w:rFonts w:asciiTheme="minorHAnsi" w:hAnsiTheme="minorHAnsi" w:cstheme="minorHAnsi"/>
          <w:color w:val="000000" w:themeColor="text1"/>
        </w:rPr>
        <w:t>Department of System and Naval Mechatronic Engineering,</w:t>
      </w:r>
      <w:r w:rsidR="003B4432">
        <w:rPr>
          <w:rFonts w:asciiTheme="minorHAnsi" w:hAnsiTheme="minorHAnsi" w:cstheme="minorHAnsi"/>
          <w:color w:val="000000" w:themeColor="text1"/>
        </w:rPr>
        <w:t xml:space="preserve"> </w:t>
      </w:r>
      <w:r w:rsidRPr="005A4E2B">
        <w:rPr>
          <w:rFonts w:asciiTheme="minorHAnsi" w:hAnsiTheme="minorHAnsi" w:cstheme="minorHAnsi"/>
          <w:color w:val="000000" w:themeColor="text1"/>
        </w:rPr>
        <w:t>National Cheng Kung University, Taiwan R.O.C.</w:t>
      </w:r>
    </w:p>
    <w:p w14:paraId="2A05793F" w14:textId="77777777" w:rsidR="001A5F26" w:rsidRPr="005A4E2B" w:rsidRDefault="001A5F26" w:rsidP="00FA5718">
      <w:pPr>
        <w:spacing w:line="0" w:lineRule="atLeast"/>
        <w:rPr>
          <w:rFonts w:asciiTheme="minorHAnsi" w:hAnsiTheme="minorHAnsi" w:cstheme="minorHAnsi"/>
          <w:bCs/>
          <w:color w:val="000000" w:themeColor="text1"/>
        </w:rPr>
      </w:pPr>
    </w:p>
    <w:p w14:paraId="2F093490" w14:textId="77777777" w:rsidR="003B4432" w:rsidRPr="003B4432" w:rsidRDefault="005C50AA" w:rsidP="00FA5718">
      <w:pPr>
        <w:spacing w:line="0" w:lineRule="atLeast"/>
        <w:rPr>
          <w:rFonts w:asciiTheme="minorHAnsi" w:hAnsiTheme="minorHAnsi" w:cstheme="minorHAnsi"/>
          <w:b/>
          <w:bCs/>
          <w:color w:val="000000" w:themeColor="text1"/>
        </w:rPr>
      </w:pPr>
      <w:r w:rsidRPr="003B4432">
        <w:rPr>
          <w:rFonts w:asciiTheme="minorHAnsi" w:hAnsiTheme="minorHAnsi" w:cstheme="minorHAnsi"/>
          <w:b/>
          <w:bCs/>
          <w:color w:val="000000" w:themeColor="text1"/>
        </w:rPr>
        <w:t>Corresponding Author:</w:t>
      </w:r>
    </w:p>
    <w:p w14:paraId="0F324784" w14:textId="77777777" w:rsidR="00D04A95" w:rsidRPr="005A4E2B" w:rsidRDefault="005C50AA" w:rsidP="00FA5718">
      <w:pPr>
        <w:spacing w:line="0" w:lineRule="atLeast"/>
        <w:rPr>
          <w:rFonts w:asciiTheme="minorHAnsi" w:hAnsiTheme="minorHAnsi" w:cstheme="minorHAnsi"/>
          <w:bCs/>
          <w:color w:val="000000" w:themeColor="text1"/>
        </w:rPr>
      </w:pPr>
      <w:r w:rsidRPr="005A4E2B">
        <w:rPr>
          <w:rFonts w:asciiTheme="minorHAnsi" w:hAnsiTheme="minorHAnsi" w:cstheme="minorHAnsi"/>
          <w:bCs/>
          <w:color w:val="000000" w:themeColor="text1"/>
        </w:rPr>
        <w:t xml:space="preserve">Shyy </w:t>
      </w:r>
      <w:r w:rsidRPr="005A4E2B">
        <w:rPr>
          <w:rFonts w:asciiTheme="minorHAnsi" w:hAnsiTheme="minorHAnsi" w:cstheme="minorHAnsi"/>
          <w:bCs/>
          <w:color w:val="000000" w:themeColor="text1"/>
          <w:lang w:eastAsia="zh-TW"/>
        </w:rPr>
        <w:t>W</w:t>
      </w:r>
      <w:r w:rsidRPr="005A4E2B">
        <w:rPr>
          <w:rFonts w:asciiTheme="minorHAnsi" w:hAnsiTheme="minorHAnsi" w:cstheme="minorHAnsi"/>
          <w:bCs/>
          <w:color w:val="000000" w:themeColor="text1"/>
        </w:rPr>
        <w:t>oei Chang (swchang@mail.ncku.edu.tw)</w:t>
      </w:r>
    </w:p>
    <w:p w14:paraId="16EE4635" w14:textId="77777777" w:rsidR="005C50AA" w:rsidRDefault="005C50AA" w:rsidP="00FA5718">
      <w:pPr>
        <w:pStyle w:val="NormalWeb"/>
        <w:spacing w:before="0" w:beforeAutospacing="0" w:after="0" w:afterAutospacing="0" w:line="0" w:lineRule="atLeast"/>
        <w:rPr>
          <w:rFonts w:asciiTheme="minorHAnsi" w:hAnsiTheme="minorHAnsi" w:cstheme="minorHAnsi"/>
          <w:b/>
          <w:bCs/>
          <w:color w:val="000000" w:themeColor="text1"/>
        </w:rPr>
      </w:pPr>
    </w:p>
    <w:p w14:paraId="4E081C05" w14:textId="77777777" w:rsidR="003B4432" w:rsidRDefault="003B4432" w:rsidP="00FA5718">
      <w:pPr>
        <w:pStyle w:val="NormalWeb"/>
        <w:spacing w:before="0" w:beforeAutospacing="0" w:after="0" w:afterAutospacing="0" w:line="0" w:lineRule="atLeast"/>
        <w:rPr>
          <w:rFonts w:asciiTheme="minorHAnsi" w:hAnsiTheme="minorHAnsi" w:cstheme="minorHAnsi"/>
          <w:b/>
          <w:bCs/>
          <w:color w:val="000000" w:themeColor="text1"/>
        </w:rPr>
      </w:pPr>
      <w:r>
        <w:rPr>
          <w:rFonts w:asciiTheme="minorHAnsi" w:hAnsiTheme="minorHAnsi" w:cstheme="minorHAnsi"/>
          <w:b/>
          <w:bCs/>
          <w:color w:val="000000" w:themeColor="text1"/>
        </w:rPr>
        <w:t>Email Addresses of Co-authors:</w:t>
      </w:r>
    </w:p>
    <w:p w14:paraId="2827D192" w14:textId="77777777" w:rsidR="003B4432" w:rsidRPr="005A4E2B" w:rsidRDefault="003B4432" w:rsidP="003B4432">
      <w:pPr>
        <w:spacing w:line="0" w:lineRule="atLeast"/>
        <w:rPr>
          <w:rFonts w:asciiTheme="minorHAnsi" w:hAnsiTheme="minorHAnsi" w:cstheme="minorHAnsi"/>
          <w:bCs/>
          <w:color w:val="000000" w:themeColor="text1"/>
          <w:lang w:eastAsia="zh-TW"/>
        </w:rPr>
      </w:pPr>
      <w:r w:rsidRPr="005A4E2B">
        <w:rPr>
          <w:rFonts w:asciiTheme="minorHAnsi" w:hAnsiTheme="minorHAnsi" w:cstheme="minorHAnsi"/>
          <w:bCs/>
          <w:color w:val="000000" w:themeColor="text1"/>
          <w:lang w:eastAsia="zh-TW"/>
        </w:rPr>
        <w:t>Wei-Ling Cai</w:t>
      </w:r>
      <w:r>
        <w:rPr>
          <w:rFonts w:asciiTheme="minorHAnsi" w:hAnsiTheme="minorHAnsi" w:cstheme="minorHAnsi"/>
          <w:bCs/>
          <w:color w:val="000000" w:themeColor="text1"/>
          <w:lang w:eastAsia="zh-TW"/>
        </w:rPr>
        <w:t xml:space="preserve"> (</w:t>
      </w:r>
      <w:r w:rsidRPr="005A4E2B">
        <w:rPr>
          <w:rFonts w:asciiTheme="minorHAnsi" w:hAnsiTheme="minorHAnsi" w:cstheme="minorHAnsi"/>
          <w:bCs/>
          <w:color w:val="000000" w:themeColor="text1"/>
          <w:lang w:eastAsia="zh-TW"/>
        </w:rPr>
        <w:t>992232024@stu.nkmu.edu.tw</w:t>
      </w:r>
      <w:r>
        <w:rPr>
          <w:rFonts w:asciiTheme="minorHAnsi" w:hAnsiTheme="minorHAnsi" w:cstheme="minorHAnsi"/>
          <w:bCs/>
          <w:color w:val="000000" w:themeColor="text1"/>
          <w:lang w:eastAsia="zh-TW"/>
        </w:rPr>
        <w:t>)</w:t>
      </w:r>
    </w:p>
    <w:p w14:paraId="1A9F9B25" w14:textId="77777777" w:rsidR="003B4432" w:rsidRPr="003B4432" w:rsidRDefault="003B4432" w:rsidP="003B4432">
      <w:pPr>
        <w:spacing w:line="0" w:lineRule="atLeast"/>
        <w:rPr>
          <w:rFonts w:asciiTheme="minorHAnsi" w:hAnsiTheme="minorHAnsi" w:cstheme="minorHAnsi"/>
          <w:color w:val="000000" w:themeColor="text1"/>
        </w:rPr>
      </w:pPr>
      <w:r w:rsidRPr="005A4E2B">
        <w:rPr>
          <w:rFonts w:asciiTheme="minorHAnsi" w:hAnsiTheme="minorHAnsi" w:cstheme="minorHAnsi"/>
          <w:bCs/>
          <w:color w:val="000000" w:themeColor="text1"/>
          <w:lang w:eastAsia="zh-TW"/>
        </w:rPr>
        <w:t>Hong-Da Shen</w:t>
      </w:r>
      <w:r>
        <w:rPr>
          <w:rFonts w:asciiTheme="minorHAnsi" w:hAnsiTheme="minorHAnsi" w:cstheme="minorHAnsi"/>
          <w:bCs/>
          <w:color w:val="000000" w:themeColor="text1"/>
          <w:lang w:eastAsia="zh-TW"/>
        </w:rPr>
        <w:t xml:space="preserve"> (</w:t>
      </w:r>
      <w:r w:rsidRPr="005A4E2B">
        <w:rPr>
          <w:rFonts w:asciiTheme="minorHAnsi" w:hAnsiTheme="minorHAnsi" w:cstheme="minorHAnsi"/>
          <w:color w:val="000000" w:themeColor="text1"/>
        </w:rPr>
        <w:t>harry903208888@yahoo.com.tw</w:t>
      </w:r>
      <w:r>
        <w:rPr>
          <w:rFonts w:asciiTheme="minorHAnsi" w:hAnsiTheme="minorHAnsi" w:cstheme="minorHAnsi"/>
          <w:color w:val="000000" w:themeColor="text1"/>
        </w:rPr>
        <w:t>)</w:t>
      </w:r>
    </w:p>
    <w:p w14:paraId="780F8A64" w14:textId="77777777" w:rsidR="003B4432" w:rsidRPr="005A4E2B" w:rsidRDefault="003B4432" w:rsidP="003B4432">
      <w:pPr>
        <w:spacing w:line="0" w:lineRule="atLeast"/>
        <w:rPr>
          <w:rFonts w:asciiTheme="minorHAnsi" w:hAnsiTheme="minorHAnsi" w:cstheme="minorHAnsi"/>
          <w:bCs/>
          <w:color w:val="000000" w:themeColor="text1"/>
        </w:rPr>
      </w:pPr>
      <w:r w:rsidRPr="005A4E2B">
        <w:rPr>
          <w:rFonts w:asciiTheme="minorHAnsi" w:hAnsiTheme="minorHAnsi" w:cstheme="minorHAnsi"/>
          <w:bCs/>
          <w:color w:val="000000" w:themeColor="text1"/>
          <w:lang w:eastAsia="zh-TW"/>
        </w:rPr>
        <w:t>Kuo-Ching Yu</w:t>
      </w:r>
      <w:r>
        <w:rPr>
          <w:rFonts w:asciiTheme="minorHAnsi" w:hAnsiTheme="minorHAnsi" w:cstheme="minorHAnsi"/>
          <w:bCs/>
          <w:color w:val="000000" w:themeColor="text1"/>
          <w:lang w:eastAsia="zh-TW"/>
        </w:rPr>
        <w:t xml:space="preserve"> (</w:t>
      </w:r>
      <w:r w:rsidRPr="005A4E2B">
        <w:rPr>
          <w:rFonts w:asciiTheme="minorHAnsi" w:hAnsiTheme="minorHAnsi" w:cstheme="minorHAnsi"/>
          <w:color w:val="000000" w:themeColor="text1"/>
        </w:rPr>
        <w:t>yugojim@gmail.com</w:t>
      </w:r>
      <w:r>
        <w:rPr>
          <w:rFonts w:asciiTheme="minorHAnsi" w:hAnsiTheme="minorHAnsi" w:cstheme="minorHAnsi"/>
          <w:color w:val="000000" w:themeColor="text1"/>
        </w:rPr>
        <w:t>)</w:t>
      </w:r>
    </w:p>
    <w:p w14:paraId="073D2820" w14:textId="77777777" w:rsidR="003B4432" w:rsidRPr="005A4E2B" w:rsidRDefault="003B4432" w:rsidP="00FA5718">
      <w:pPr>
        <w:pStyle w:val="NormalWeb"/>
        <w:spacing w:before="0" w:beforeAutospacing="0" w:after="0" w:afterAutospacing="0" w:line="0" w:lineRule="atLeast"/>
        <w:rPr>
          <w:rFonts w:asciiTheme="minorHAnsi" w:hAnsiTheme="minorHAnsi" w:cstheme="minorHAnsi"/>
          <w:b/>
          <w:bCs/>
          <w:color w:val="000000" w:themeColor="text1"/>
        </w:rPr>
      </w:pPr>
    </w:p>
    <w:p w14:paraId="50390899" w14:textId="77777777" w:rsidR="006305D7" w:rsidRPr="005A4E2B" w:rsidRDefault="006305D7" w:rsidP="00FA5718">
      <w:pPr>
        <w:pStyle w:val="NormalWeb"/>
        <w:spacing w:before="0" w:beforeAutospacing="0" w:after="0" w:afterAutospacing="0" w:line="0" w:lineRule="atLeast"/>
        <w:rPr>
          <w:rFonts w:asciiTheme="minorHAnsi" w:hAnsiTheme="minorHAnsi" w:cstheme="minorHAnsi"/>
          <w:color w:val="000000" w:themeColor="text1"/>
        </w:rPr>
      </w:pPr>
      <w:r w:rsidRPr="005A4E2B">
        <w:rPr>
          <w:rFonts w:asciiTheme="minorHAnsi" w:hAnsiTheme="minorHAnsi" w:cstheme="minorHAnsi"/>
          <w:b/>
          <w:bCs/>
          <w:color w:val="000000" w:themeColor="text1"/>
        </w:rPr>
        <w:t>KEYWORDS:</w:t>
      </w:r>
    </w:p>
    <w:p w14:paraId="370BBF88" w14:textId="77777777" w:rsidR="00F5203F" w:rsidRPr="005A4E2B" w:rsidRDefault="00B91DA4" w:rsidP="00FA5718">
      <w:pPr>
        <w:spacing w:line="0" w:lineRule="atLeast"/>
        <w:rPr>
          <w:rFonts w:asciiTheme="minorHAnsi" w:hAnsiTheme="minorHAnsi" w:cstheme="minorHAnsi"/>
          <w:color w:val="000000" w:themeColor="text1"/>
        </w:rPr>
      </w:pPr>
      <w:r w:rsidRPr="005A4E2B">
        <w:rPr>
          <w:rFonts w:asciiTheme="minorHAnsi" w:hAnsiTheme="minorHAnsi" w:cstheme="minorHAnsi"/>
          <w:color w:val="000000" w:themeColor="text1"/>
        </w:rPr>
        <w:t>Rotating Channel Flow, Heat Convection, Gas Turbine Rotor Blade Cooling, Orthogonal Mode Rotation, Coriolis Effect, Rotating Buoyancy Effect.</w:t>
      </w:r>
    </w:p>
    <w:p w14:paraId="58BF981A" w14:textId="77777777" w:rsidR="006305D7" w:rsidRPr="005A4E2B" w:rsidRDefault="006305D7" w:rsidP="00FA5718">
      <w:pPr>
        <w:pStyle w:val="NormalWeb"/>
        <w:spacing w:before="0" w:beforeAutospacing="0" w:after="0" w:afterAutospacing="0" w:line="0" w:lineRule="atLeast"/>
        <w:rPr>
          <w:rFonts w:asciiTheme="minorHAnsi" w:hAnsiTheme="minorHAnsi" w:cstheme="minorHAnsi"/>
          <w:color w:val="000000" w:themeColor="text1"/>
        </w:rPr>
      </w:pPr>
    </w:p>
    <w:p w14:paraId="493AF32A" w14:textId="77777777" w:rsidR="006305D7" w:rsidRPr="005A4E2B" w:rsidRDefault="006305D7" w:rsidP="00FA5718">
      <w:pPr>
        <w:spacing w:line="0" w:lineRule="atLeast"/>
        <w:rPr>
          <w:rFonts w:asciiTheme="minorHAnsi" w:hAnsiTheme="minorHAnsi" w:cstheme="minorHAnsi"/>
          <w:color w:val="000000" w:themeColor="text1"/>
        </w:rPr>
      </w:pPr>
      <w:r w:rsidRPr="005A4E2B">
        <w:rPr>
          <w:rFonts w:asciiTheme="minorHAnsi" w:hAnsiTheme="minorHAnsi" w:cstheme="minorHAnsi"/>
          <w:b/>
          <w:bCs/>
          <w:color w:val="000000" w:themeColor="text1"/>
        </w:rPr>
        <w:t>SHORT ABSTRACT:</w:t>
      </w:r>
    </w:p>
    <w:p w14:paraId="758F644D" w14:textId="77777777" w:rsidR="007A4DD6" w:rsidRPr="00AE0791" w:rsidRDefault="00C14821" w:rsidP="00FA5718">
      <w:pPr>
        <w:spacing w:line="0" w:lineRule="atLeast"/>
        <w:rPr>
          <w:rFonts w:asciiTheme="minorHAnsi" w:hAnsiTheme="minorHAnsi" w:cstheme="minorHAnsi"/>
          <w:color w:val="FF0000"/>
        </w:rPr>
      </w:pPr>
      <w:r>
        <w:rPr>
          <w:rFonts w:asciiTheme="minorHAnsi" w:hAnsiTheme="minorHAnsi" w:cstheme="minorHAnsi"/>
          <w:color w:val="000000" w:themeColor="text1"/>
        </w:rPr>
        <w:t>Here, we present a</w:t>
      </w:r>
      <w:r w:rsidR="005C50AA" w:rsidRPr="005A4E2B">
        <w:rPr>
          <w:rFonts w:asciiTheme="minorHAnsi" w:hAnsiTheme="minorHAnsi" w:cstheme="minorHAnsi"/>
          <w:color w:val="000000" w:themeColor="text1"/>
        </w:rPr>
        <w:t xml:space="preserve">n experimental method for decoupling the interdependent Coriolis-force and rotating-buoyancy effects on full-field heat transfer distributions </w:t>
      </w:r>
      <w:r w:rsidR="009D4CD4" w:rsidRPr="005A4E2B">
        <w:rPr>
          <w:rFonts w:asciiTheme="minorHAnsi" w:hAnsiTheme="minorHAnsi" w:cstheme="minorHAnsi"/>
          <w:color w:val="000000" w:themeColor="text1"/>
        </w:rPr>
        <w:t>of a rotating channel</w:t>
      </w:r>
      <w:r w:rsidR="00F56656">
        <w:rPr>
          <w:rFonts w:asciiTheme="minorHAnsi" w:hAnsiTheme="minorHAnsi" w:cstheme="minorHAnsi"/>
          <w:color w:val="000000" w:themeColor="text1"/>
        </w:rPr>
        <w:t>.</w:t>
      </w:r>
    </w:p>
    <w:p w14:paraId="1907DA35" w14:textId="77777777" w:rsidR="007674A4" w:rsidRPr="005A4E2B" w:rsidRDefault="007674A4" w:rsidP="00FA5718">
      <w:pPr>
        <w:spacing w:line="0" w:lineRule="atLeast"/>
        <w:rPr>
          <w:rFonts w:asciiTheme="minorHAnsi" w:hAnsiTheme="minorHAnsi" w:cstheme="minorHAnsi"/>
          <w:b/>
          <w:bCs/>
          <w:color w:val="000000" w:themeColor="text1"/>
        </w:rPr>
      </w:pPr>
    </w:p>
    <w:p w14:paraId="5D4ADD06" w14:textId="77777777" w:rsidR="006305D7" w:rsidRPr="005A4E2B" w:rsidRDefault="006305D7" w:rsidP="00FA5718">
      <w:pPr>
        <w:spacing w:line="0" w:lineRule="atLeast"/>
        <w:rPr>
          <w:rFonts w:asciiTheme="minorHAnsi" w:hAnsiTheme="minorHAnsi" w:cstheme="minorHAnsi"/>
          <w:color w:val="000000" w:themeColor="text1"/>
        </w:rPr>
      </w:pPr>
      <w:r w:rsidRPr="005A4E2B">
        <w:rPr>
          <w:rFonts w:asciiTheme="minorHAnsi" w:hAnsiTheme="minorHAnsi" w:cstheme="minorHAnsi"/>
          <w:b/>
          <w:bCs/>
          <w:color w:val="000000" w:themeColor="text1"/>
        </w:rPr>
        <w:t>LONG ABSTRACT:</w:t>
      </w:r>
      <w:r w:rsidRPr="005A4E2B">
        <w:rPr>
          <w:rFonts w:asciiTheme="minorHAnsi" w:hAnsiTheme="minorHAnsi" w:cstheme="minorHAnsi"/>
          <w:color w:val="000000" w:themeColor="text1"/>
        </w:rPr>
        <w:t xml:space="preserve"> </w:t>
      </w:r>
    </w:p>
    <w:p w14:paraId="1C0E0ABF" w14:textId="15417DD2" w:rsidR="00901FFC" w:rsidRPr="005A4E2B" w:rsidRDefault="007216D3" w:rsidP="00FA5718">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An experimental method for exploring the heat transfer characteristics of an axially rotating channel is proposed. The </w:t>
      </w:r>
      <w:r w:rsidR="003A6C80" w:rsidRPr="005A4E2B">
        <w:rPr>
          <w:rFonts w:asciiTheme="minorHAnsi" w:hAnsiTheme="minorHAnsi" w:cstheme="minorHAnsi"/>
          <w:color w:val="000000" w:themeColor="text1"/>
          <w:lang w:eastAsia="zh-TW"/>
        </w:rPr>
        <w:t xml:space="preserve">governing </w:t>
      </w:r>
      <w:r w:rsidRPr="005A4E2B">
        <w:rPr>
          <w:rFonts w:asciiTheme="minorHAnsi" w:hAnsiTheme="minorHAnsi" w:cstheme="minorHAnsi"/>
          <w:color w:val="000000" w:themeColor="text1"/>
          <w:lang w:eastAsia="zh-TW"/>
        </w:rPr>
        <w:t xml:space="preserve">flow parameters </w:t>
      </w:r>
      <w:r w:rsidR="00DE11E8">
        <w:rPr>
          <w:rFonts w:asciiTheme="minorHAnsi" w:hAnsiTheme="minorHAnsi" w:cstheme="minorHAnsi"/>
          <w:color w:val="000000" w:themeColor="text1"/>
          <w:lang w:eastAsia="zh-TW"/>
        </w:rPr>
        <w:t xml:space="preserve">that </w:t>
      </w:r>
      <w:r w:rsidRPr="005A4E2B">
        <w:rPr>
          <w:rFonts w:asciiTheme="minorHAnsi" w:hAnsiTheme="minorHAnsi" w:cstheme="minorHAnsi"/>
          <w:color w:val="000000" w:themeColor="text1"/>
          <w:lang w:eastAsia="zh-TW"/>
        </w:rPr>
        <w:t>characteri</w:t>
      </w:r>
      <w:r w:rsidR="003B4432">
        <w:rPr>
          <w:rFonts w:asciiTheme="minorHAnsi" w:hAnsiTheme="minorHAnsi" w:cstheme="minorHAnsi"/>
          <w:color w:val="000000" w:themeColor="text1"/>
          <w:lang w:eastAsia="zh-TW"/>
        </w:rPr>
        <w:t>z</w:t>
      </w:r>
      <w:r w:rsidRPr="005A4E2B">
        <w:rPr>
          <w:rFonts w:asciiTheme="minorHAnsi" w:hAnsiTheme="minorHAnsi" w:cstheme="minorHAnsi"/>
          <w:color w:val="000000" w:themeColor="text1"/>
          <w:lang w:eastAsia="zh-TW"/>
        </w:rPr>
        <w:t xml:space="preserve">e the transport phenomena </w:t>
      </w:r>
      <w:r w:rsidR="003A28A1" w:rsidRPr="005A4E2B">
        <w:rPr>
          <w:rFonts w:asciiTheme="minorHAnsi" w:hAnsiTheme="minorHAnsi" w:cstheme="minorHAnsi"/>
          <w:color w:val="000000" w:themeColor="text1"/>
          <w:lang w:eastAsia="zh-TW"/>
        </w:rPr>
        <w:t xml:space="preserve">in a rotating channel </w:t>
      </w:r>
      <w:r w:rsidRPr="005A4E2B">
        <w:rPr>
          <w:rFonts w:asciiTheme="minorHAnsi" w:hAnsiTheme="minorHAnsi" w:cstheme="minorHAnsi"/>
          <w:color w:val="000000" w:themeColor="text1"/>
          <w:lang w:eastAsia="zh-TW"/>
        </w:rPr>
        <w:t xml:space="preserve">are identified via the parametric analysis of </w:t>
      </w:r>
      <w:r w:rsidR="003A6C80" w:rsidRPr="005A4E2B">
        <w:rPr>
          <w:rFonts w:asciiTheme="minorHAnsi" w:hAnsiTheme="minorHAnsi" w:cstheme="minorHAnsi"/>
          <w:color w:val="000000" w:themeColor="text1"/>
          <w:lang w:eastAsia="zh-TW"/>
        </w:rPr>
        <w:t>the momentum and energy</w:t>
      </w:r>
      <w:r w:rsidRPr="005A4E2B">
        <w:rPr>
          <w:rFonts w:asciiTheme="minorHAnsi" w:hAnsiTheme="minorHAnsi" w:cstheme="minorHAnsi"/>
          <w:color w:val="000000" w:themeColor="text1"/>
          <w:lang w:eastAsia="zh-TW"/>
        </w:rPr>
        <w:t xml:space="preserve"> equations</w:t>
      </w:r>
      <w:r w:rsidR="003A6C80" w:rsidRPr="005A4E2B">
        <w:rPr>
          <w:rFonts w:asciiTheme="minorHAnsi" w:hAnsiTheme="minorHAnsi" w:cstheme="minorHAnsi"/>
          <w:color w:val="000000" w:themeColor="text1"/>
          <w:lang w:eastAsia="zh-TW"/>
        </w:rPr>
        <w:t xml:space="preserve"> referring to a rotating frame of reference</w:t>
      </w:r>
      <w:r w:rsidRPr="005A4E2B">
        <w:rPr>
          <w:rFonts w:asciiTheme="minorHAnsi" w:hAnsiTheme="minorHAnsi" w:cstheme="minorHAnsi"/>
          <w:color w:val="000000" w:themeColor="text1"/>
          <w:lang w:eastAsia="zh-TW"/>
        </w:rPr>
        <w:t xml:space="preserve">. </w:t>
      </w:r>
      <w:r w:rsidR="001934AF" w:rsidRPr="005A4E2B">
        <w:rPr>
          <w:rFonts w:asciiTheme="minorHAnsi" w:hAnsiTheme="minorHAnsi" w:cstheme="minorHAnsi"/>
          <w:color w:val="000000" w:themeColor="text1"/>
          <w:lang w:eastAsia="zh-TW"/>
        </w:rPr>
        <w:t>Based on these dimensionless flow equations, a</w:t>
      </w:r>
      <w:r w:rsidRPr="005A4E2B">
        <w:rPr>
          <w:rFonts w:asciiTheme="minorHAnsi" w:hAnsiTheme="minorHAnsi" w:cstheme="minorHAnsi"/>
          <w:color w:val="000000" w:themeColor="text1"/>
          <w:lang w:eastAsia="zh-TW"/>
        </w:rPr>
        <w:t xml:space="preserve">n experimental strategy </w:t>
      </w:r>
      <w:r w:rsidR="001934AF" w:rsidRPr="005A4E2B">
        <w:rPr>
          <w:rFonts w:asciiTheme="minorHAnsi" w:hAnsiTheme="minorHAnsi" w:cstheme="minorHAnsi"/>
          <w:color w:val="000000" w:themeColor="text1"/>
          <w:lang w:eastAsia="zh-TW"/>
        </w:rPr>
        <w:t xml:space="preserve">that links </w:t>
      </w:r>
      <w:r w:rsidR="003A6C80" w:rsidRPr="005A4E2B">
        <w:rPr>
          <w:rFonts w:asciiTheme="minorHAnsi" w:hAnsiTheme="minorHAnsi" w:cstheme="minorHAnsi"/>
          <w:color w:val="000000" w:themeColor="text1"/>
          <w:lang w:eastAsia="zh-TW"/>
        </w:rPr>
        <w:t xml:space="preserve">the design of </w:t>
      </w:r>
      <w:r w:rsidR="00FA5718" w:rsidRPr="005A4E2B">
        <w:rPr>
          <w:rFonts w:asciiTheme="minorHAnsi" w:hAnsiTheme="minorHAnsi" w:cstheme="minorHAnsi"/>
          <w:color w:val="000000" w:themeColor="text1"/>
          <w:lang w:eastAsia="zh-TW"/>
        </w:rPr>
        <w:t xml:space="preserve">the </w:t>
      </w:r>
      <w:r w:rsidR="001934AF" w:rsidRPr="005A4E2B">
        <w:rPr>
          <w:rFonts w:asciiTheme="minorHAnsi" w:hAnsiTheme="minorHAnsi" w:cstheme="minorHAnsi"/>
          <w:color w:val="000000" w:themeColor="text1"/>
          <w:lang w:eastAsia="zh-TW"/>
        </w:rPr>
        <w:t xml:space="preserve">test module, </w:t>
      </w:r>
      <w:r w:rsidR="003A6C80" w:rsidRPr="005A4E2B">
        <w:rPr>
          <w:rFonts w:asciiTheme="minorHAnsi" w:hAnsiTheme="minorHAnsi" w:cstheme="minorHAnsi"/>
          <w:color w:val="000000" w:themeColor="text1"/>
          <w:lang w:eastAsia="zh-TW"/>
        </w:rPr>
        <w:t xml:space="preserve">the </w:t>
      </w:r>
      <w:r w:rsidR="001934AF" w:rsidRPr="005A4E2B">
        <w:rPr>
          <w:rFonts w:asciiTheme="minorHAnsi" w:hAnsiTheme="minorHAnsi" w:cstheme="minorHAnsi"/>
          <w:color w:val="000000" w:themeColor="text1"/>
          <w:lang w:eastAsia="zh-TW"/>
        </w:rPr>
        <w:t xml:space="preserve">experimental program and </w:t>
      </w:r>
      <w:r w:rsidR="003A6C80" w:rsidRPr="005A4E2B">
        <w:rPr>
          <w:rFonts w:asciiTheme="minorHAnsi" w:hAnsiTheme="minorHAnsi" w:cstheme="minorHAnsi"/>
          <w:color w:val="000000" w:themeColor="text1"/>
          <w:lang w:eastAsia="zh-TW"/>
        </w:rPr>
        <w:t xml:space="preserve">the </w:t>
      </w:r>
      <w:r w:rsidR="001934AF" w:rsidRPr="005A4E2B">
        <w:rPr>
          <w:rFonts w:asciiTheme="minorHAnsi" w:hAnsiTheme="minorHAnsi" w:cstheme="minorHAnsi"/>
          <w:color w:val="000000" w:themeColor="text1"/>
          <w:lang w:eastAsia="zh-TW"/>
        </w:rPr>
        <w:t xml:space="preserve">data analysis </w:t>
      </w:r>
      <w:r w:rsidR="003A6C80" w:rsidRPr="005A4E2B">
        <w:rPr>
          <w:rFonts w:asciiTheme="minorHAnsi" w:hAnsiTheme="minorHAnsi" w:cstheme="minorHAnsi"/>
          <w:color w:val="000000" w:themeColor="text1"/>
          <w:lang w:eastAsia="zh-TW"/>
        </w:rPr>
        <w:t>is formulated with the attempt to reveal</w:t>
      </w:r>
      <w:r w:rsidR="001934AF" w:rsidRPr="005A4E2B">
        <w:rPr>
          <w:rFonts w:asciiTheme="minorHAnsi" w:hAnsiTheme="minorHAnsi" w:cstheme="minorHAnsi"/>
          <w:color w:val="000000" w:themeColor="text1"/>
          <w:lang w:eastAsia="zh-TW"/>
        </w:rPr>
        <w:t xml:space="preserve"> the i</w:t>
      </w:r>
      <w:r w:rsidR="003A6C80" w:rsidRPr="005A4E2B">
        <w:rPr>
          <w:rFonts w:asciiTheme="minorHAnsi" w:hAnsiTheme="minorHAnsi" w:cstheme="minorHAnsi"/>
          <w:color w:val="000000" w:themeColor="text1"/>
          <w:lang w:eastAsia="zh-TW"/>
        </w:rPr>
        <w:t>solated</w:t>
      </w:r>
      <w:r w:rsidR="001934AF" w:rsidRPr="005A4E2B">
        <w:rPr>
          <w:rFonts w:asciiTheme="minorHAnsi" w:hAnsiTheme="minorHAnsi" w:cstheme="minorHAnsi"/>
          <w:color w:val="000000" w:themeColor="text1"/>
          <w:lang w:eastAsia="zh-TW"/>
        </w:rPr>
        <w:t xml:space="preserve"> Coriolis-force and buoyancy effects on heat transfer performances. </w:t>
      </w:r>
      <w:r w:rsidR="00E16E2E" w:rsidRPr="005A4E2B">
        <w:rPr>
          <w:rFonts w:asciiTheme="minorHAnsi" w:hAnsiTheme="minorHAnsi" w:cstheme="minorHAnsi"/>
          <w:color w:val="000000" w:themeColor="text1"/>
          <w:lang w:eastAsia="zh-TW"/>
        </w:rPr>
        <w:t xml:space="preserve">The </w:t>
      </w:r>
      <w:r w:rsidR="003A6C80" w:rsidRPr="005A4E2B">
        <w:rPr>
          <w:rFonts w:asciiTheme="minorHAnsi" w:hAnsiTheme="minorHAnsi" w:cstheme="minorHAnsi"/>
          <w:color w:val="000000" w:themeColor="text1"/>
          <w:lang w:eastAsia="zh-TW"/>
        </w:rPr>
        <w:t xml:space="preserve">effects of </w:t>
      </w:r>
      <w:r w:rsidR="00E16E2E" w:rsidRPr="005A4E2B">
        <w:rPr>
          <w:rFonts w:asciiTheme="minorHAnsi" w:hAnsiTheme="minorHAnsi" w:cstheme="minorHAnsi"/>
          <w:color w:val="000000" w:themeColor="text1"/>
          <w:lang w:eastAsia="zh-TW"/>
        </w:rPr>
        <w:t xml:space="preserve">Coriolis force and rotating buoyancy are </w:t>
      </w:r>
      <w:r w:rsidR="00901FFC" w:rsidRPr="005A4E2B">
        <w:rPr>
          <w:rFonts w:asciiTheme="minorHAnsi" w:hAnsiTheme="minorHAnsi" w:cstheme="minorHAnsi"/>
          <w:color w:val="000000" w:themeColor="text1"/>
          <w:lang w:eastAsia="zh-TW"/>
        </w:rPr>
        <w:t xml:space="preserve">illustrated </w:t>
      </w:r>
      <w:r w:rsidR="00E16E2E" w:rsidRPr="005A4E2B">
        <w:rPr>
          <w:rFonts w:asciiTheme="minorHAnsi" w:hAnsiTheme="minorHAnsi" w:cstheme="minorHAnsi"/>
          <w:color w:val="000000" w:themeColor="text1"/>
          <w:lang w:eastAsia="zh-TW"/>
        </w:rPr>
        <w:t xml:space="preserve">using the selective results measured </w:t>
      </w:r>
      <w:r w:rsidR="005820D2">
        <w:rPr>
          <w:rFonts w:asciiTheme="minorHAnsi" w:hAnsiTheme="minorHAnsi" w:cstheme="minorHAnsi"/>
          <w:color w:val="000000" w:themeColor="text1"/>
          <w:lang w:eastAsia="zh-TW"/>
        </w:rPr>
        <w:t>from</w:t>
      </w:r>
      <w:r w:rsidR="00E16E2E" w:rsidRPr="005A4E2B">
        <w:rPr>
          <w:rFonts w:asciiTheme="minorHAnsi" w:hAnsiTheme="minorHAnsi" w:cstheme="minorHAnsi"/>
          <w:color w:val="000000" w:themeColor="text1"/>
          <w:lang w:eastAsia="zh-TW"/>
        </w:rPr>
        <w:t xml:space="preserve"> rotating channels with various geometries. </w:t>
      </w:r>
      <w:r w:rsidR="00AA016C" w:rsidRPr="005A4E2B">
        <w:rPr>
          <w:rFonts w:asciiTheme="minorHAnsi" w:hAnsiTheme="minorHAnsi" w:cstheme="minorHAnsi"/>
          <w:color w:val="000000" w:themeColor="text1"/>
          <w:lang w:eastAsia="zh-TW"/>
        </w:rPr>
        <w:t xml:space="preserve">While the Coriolis-force and rotating-buoyancy impacts share several </w:t>
      </w:r>
      <w:r w:rsidR="003A6C80" w:rsidRPr="005A4E2B">
        <w:rPr>
          <w:rFonts w:asciiTheme="minorHAnsi" w:hAnsiTheme="minorHAnsi" w:cstheme="minorHAnsi"/>
          <w:color w:val="000000" w:themeColor="text1"/>
          <w:lang w:eastAsia="zh-TW"/>
        </w:rPr>
        <w:t>common</w:t>
      </w:r>
      <w:r w:rsidR="00AA016C" w:rsidRPr="005A4E2B">
        <w:rPr>
          <w:rFonts w:asciiTheme="minorHAnsi" w:hAnsiTheme="minorHAnsi" w:cstheme="minorHAnsi"/>
          <w:color w:val="000000" w:themeColor="text1"/>
          <w:lang w:eastAsia="zh-TW"/>
        </w:rPr>
        <w:t xml:space="preserve"> features among the various rotating channels, the unique heat transfer signatures are found in association with the flow direction,</w:t>
      </w:r>
      <w:r w:rsidR="003A6C80" w:rsidRPr="005A4E2B">
        <w:rPr>
          <w:rFonts w:asciiTheme="minorHAnsi" w:hAnsiTheme="minorHAnsi" w:cstheme="minorHAnsi"/>
          <w:color w:val="000000" w:themeColor="text1"/>
          <w:lang w:eastAsia="zh-TW"/>
        </w:rPr>
        <w:t xml:space="preserve"> the</w:t>
      </w:r>
      <w:r w:rsidR="00AA016C" w:rsidRPr="005A4E2B">
        <w:rPr>
          <w:rFonts w:asciiTheme="minorHAnsi" w:hAnsiTheme="minorHAnsi" w:cstheme="minorHAnsi"/>
          <w:color w:val="000000" w:themeColor="text1"/>
          <w:lang w:eastAsia="zh-TW"/>
        </w:rPr>
        <w:t xml:space="preserve"> channel shape and the arrangement of heat transfer enhancement devices. Regardless</w:t>
      </w:r>
      <w:r w:rsidR="00DE11E8">
        <w:rPr>
          <w:rFonts w:asciiTheme="minorHAnsi" w:hAnsiTheme="minorHAnsi" w:cstheme="minorHAnsi"/>
          <w:color w:val="000000" w:themeColor="text1"/>
          <w:lang w:eastAsia="zh-TW"/>
        </w:rPr>
        <w:t xml:space="preserve"> of</w:t>
      </w:r>
      <w:r w:rsidR="00AA016C" w:rsidRPr="005A4E2B">
        <w:rPr>
          <w:rFonts w:asciiTheme="minorHAnsi" w:hAnsiTheme="minorHAnsi" w:cstheme="minorHAnsi"/>
          <w:color w:val="000000" w:themeColor="text1"/>
          <w:lang w:eastAsia="zh-TW"/>
        </w:rPr>
        <w:t xml:space="preserve"> the flow configurations of the rotating channels, </w:t>
      </w:r>
      <w:r w:rsidR="00F56656">
        <w:rPr>
          <w:rFonts w:asciiTheme="minorHAnsi" w:hAnsiTheme="minorHAnsi" w:cstheme="minorHAnsi"/>
          <w:color w:val="000000" w:themeColor="text1"/>
          <w:lang w:eastAsia="zh-TW"/>
        </w:rPr>
        <w:t xml:space="preserve">the </w:t>
      </w:r>
      <w:r w:rsidR="003A6C80" w:rsidRPr="005A4E2B">
        <w:rPr>
          <w:rFonts w:asciiTheme="minorHAnsi" w:hAnsiTheme="minorHAnsi" w:cstheme="minorHAnsi"/>
          <w:color w:val="000000" w:themeColor="text1"/>
          <w:lang w:eastAsia="zh-TW"/>
        </w:rPr>
        <w:t>present</w:t>
      </w:r>
      <w:r w:rsidR="00F56656">
        <w:rPr>
          <w:rFonts w:asciiTheme="minorHAnsi" w:hAnsiTheme="minorHAnsi" w:cstheme="minorHAnsi"/>
          <w:color w:val="000000" w:themeColor="text1"/>
          <w:lang w:eastAsia="zh-TW"/>
        </w:rPr>
        <w:t>ed</w:t>
      </w:r>
      <w:r w:rsidR="00901FFC" w:rsidRPr="005A4E2B">
        <w:rPr>
          <w:rFonts w:asciiTheme="minorHAnsi" w:hAnsiTheme="minorHAnsi" w:cstheme="minorHAnsi"/>
          <w:color w:val="000000" w:themeColor="text1"/>
          <w:lang w:eastAsia="zh-TW"/>
        </w:rPr>
        <w:t xml:space="preserve"> experimental method enables the development of physically consistent heat transfer correlations </w:t>
      </w:r>
      <w:r w:rsidR="00F56656">
        <w:rPr>
          <w:rFonts w:asciiTheme="minorHAnsi" w:hAnsiTheme="minorHAnsi" w:cstheme="minorHAnsi"/>
          <w:color w:val="000000" w:themeColor="text1"/>
          <w:lang w:eastAsia="zh-TW"/>
        </w:rPr>
        <w:t>that</w:t>
      </w:r>
      <w:r w:rsidR="00901FFC" w:rsidRPr="005A4E2B">
        <w:rPr>
          <w:rFonts w:asciiTheme="minorHAnsi" w:hAnsiTheme="minorHAnsi" w:cstheme="minorHAnsi"/>
          <w:color w:val="000000" w:themeColor="text1"/>
          <w:lang w:eastAsia="zh-TW"/>
        </w:rPr>
        <w:t xml:space="preserve"> permit the evaluation of isolated and interdependent Coriolis-force and rotating-buoyancy effects on the heat transfer properties of rotating channel</w:t>
      </w:r>
      <w:r w:rsidR="00576C34" w:rsidRPr="005A4E2B">
        <w:rPr>
          <w:rFonts w:asciiTheme="minorHAnsi" w:hAnsiTheme="minorHAnsi" w:cstheme="minorHAnsi"/>
          <w:color w:val="000000" w:themeColor="text1"/>
          <w:lang w:eastAsia="zh-TW"/>
        </w:rPr>
        <w:t>s</w:t>
      </w:r>
      <w:r w:rsidR="00901FFC" w:rsidRPr="005A4E2B">
        <w:rPr>
          <w:rFonts w:asciiTheme="minorHAnsi" w:hAnsiTheme="minorHAnsi" w:cstheme="minorHAnsi"/>
          <w:color w:val="000000" w:themeColor="text1"/>
          <w:lang w:eastAsia="zh-TW"/>
        </w:rPr>
        <w:t>.</w:t>
      </w:r>
    </w:p>
    <w:p w14:paraId="61BEF383" w14:textId="77777777" w:rsidR="009526DB" w:rsidRPr="005A4E2B" w:rsidRDefault="009526DB" w:rsidP="00FA5718">
      <w:pPr>
        <w:spacing w:line="0" w:lineRule="atLeast"/>
        <w:rPr>
          <w:rFonts w:asciiTheme="minorHAnsi" w:hAnsiTheme="minorHAnsi" w:cstheme="minorHAnsi"/>
          <w:b/>
          <w:color w:val="000000" w:themeColor="text1"/>
        </w:rPr>
      </w:pPr>
    </w:p>
    <w:p w14:paraId="7590D648" w14:textId="77777777" w:rsidR="006305D7" w:rsidRPr="005A4E2B" w:rsidRDefault="006305D7" w:rsidP="00FA5718">
      <w:pPr>
        <w:spacing w:line="0" w:lineRule="atLeast"/>
        <w:rPr>
          <w:rFonts w:asciiTheme="minorHAnsi" w:hAnsiTheme="minorHAnsi" w:cstheme="minorHAnsi"/>
          <w:color w:val="000000" w:themeColor="text1"/>
        </w:rPr>
      </w:pPr>
      <w:r w:rsidRPr="005A4E2B">
        <w:rPr>
          <w:rFonts w:asciiTheme="minorHAnsi" w:hAnsiTheme="minorHAnsi" w:cstheme="minorHAnsi"/>
          <w:b/>
          <w:color w:val="000000" w:themeColor="text1"/>
        </w:rPr>
        <w:t>INTRODUCTION</w:t>
      </w:r>
      <w:r w:rsidRPr="005A4E2B">
        <w:rPr>
          <w:rFonts w:asciiTheme="minorHAnsi" w:hAnsiTheme="minorHAnsi" w:cstheme="minorHAnsi"/>
          <w:b/>
          <w:bCs/>
          <w:color w:val="000000" w:themeColor="text1"/>
        </w:rPr>
        <w:t>:</w:t>
      </w:r>
      <w:r w:rsidRPr="005A4E2B">
        <w:rPr>
          <w:rFonts w:asciiTheme="minorHAnsi" w:hAnsiTheme="minorHAnsi" w:cstheme="minorHAnsi"/>
          <w:color w:val="000000" w:themeColor="text1"/>
        </w:rPr>
        <w:t xml:space="preserve"> </w:t>
      </w:r>
    </w:p>
    <w:p w14:paraId="5079855C" w14:textId="1991DC13" w:rsidR="00AF748C" w:rsidRPr="005A4E2B" w:rsidRDefault="00E43A72"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lastRenderedPageBreak/>
        <w:t>While thermodynamic laws dictate the improved specific power and thermal efficiency of a gas turbine engine</w:t>
      </w:r>
      <w:r w:rsidR="00CA217D" w:rsidRPr="005A4E2B">
        <w:rPr>
          <w:rFonts w:asciiTheme="minorHAnsi" w:hAnsiTheme="minorHAnsi" w:cstheme="minorHAnsi"/>
          <w:color w:val="000000" w:themeColor="text1"/>
          <w:lang w:eastAsia="zh-TW"/>
        </w:rPr>
        <w:t xml:space="preserve"> by elevating the turbine entry temperature</w:t>
      </w:r>
      <w:r w:rsidRPr="005A4E2B">
        <w:rPr>
          <w:rFonts w:asciiTheme="minorHAnsi" w:hAnsiTheme="minorHAnsi" w:cstheme="minorHAnsi"/>
          <w:color w:val="000000" w:themeColor="text1"/>
          <w:lang w:eastAsia="zh-TW"/>
        </w:rPr>
        <w:t xml:space="preserve">, </w:t>
      </w:r>
      <w:r w:rsidR="00CA217D" w:rsidRPr="005A4E2B">
        <w:rPr>
          <w:rFonts w:asciiTheme="minorHAnsi" w:hAnsiTheme="minorHAnsi" w:cstheme="minorHAnsi"/>
          <w:color w:val="000000" w:themeColor="text1"/>
          <w:lang w:eastAsia="zh-TW"/>
        </w:rPr>
        <w:t>several</w:t>
      </w:r>
      <w:r w:rsidR="0050366C" w:rsidRPr="005A4E2B">
        <w:rPr>
          <w:rFonts w:asciiTheme="minorHAnsi" w:hAnsiTheme="minorHAnsi" w:cstheme="minorHAnsi"/>
          <w:color w:val="000000" w:themeColor="text1"/>
          <w:lang w:eastAsia="zh-TW"/>
        </w:rPr>
        <w:t xml:space="preserve"> hot engine components, such as turbine blades, are prone to thermal damage. Internal cooling of a gas turbine rotor blade permits </w:t>
      </w:r>
      <w:r w:rsidR="00654FD3">
        <w:rPr>
          <w:rFonts w:asciiTheme="minorHAnsi" w:hAnsiTheme="minorHAnsi" w:cstheme="minorHAnsi"/>
          <w:color w:val="000000" w:themeColor="text1"/>
          <w:lang w:eastAsia="zh-TW"/>
        </w:rPr>
        <w:t>a</w:t>
      </w:r>
      <w:r w:rsidR="00654FD3" w:rsidRPr="005A4E2B">
        <w:rPr>
          <w:rFonts w:asciiTheme="minorHAnsi" w:hAnsiTheme="minorHAnsi" w:cstheme="minorHAnsi"/>
          <w:color w:val="000000" w:themeColor="text1"/>
          <w:lang w:eastAsia="zh-TW"/>
        </w:rPr>
        <w:t xml:space="preserve"> </w:t>
      </w:r>
      <w:r w:rsidR="0050366C" w:rsidRPr="005A4E2B">
        <w:rPr>
          <w:rFonts w:asciiTheme="minorHAnsi" w:hAnsiTheme="minorHAnsi" w:cstheme="minorHAnsi"/>
          <w:color w:val="000000" w:themeColor="text1"/>
          <w:lang w:eastAsia="zh-TW"/>
        </w:rPr>
        <w:t xml:space="preserve">turbine entry temperature in excess of </w:t>
      </w:r>
      <w:r w:rsidR="007D39D6" w:rsidRPr="005A4E2B">
        <w:rPr>
          <w:rFonts w:asciiTheme="minorHAnsi" w:hAnsiTheme="minorHAnsi" w:cstheme="minorHAnsi"/>
          <w:color w:val="000000" w:themeColor="text1"/>
          <w:lang w:eastAsia="zh-TW"/>
        </w:rPr>
        <w:t xml:space="preserve">the temperature limits of </w:t>
      </w:r>
      <w:r w:rsidR="00654FD3">
        <w:rPr>
          <w:rFonts w:asciiTheme="minorHAnsi" w:hAnsiTheme="minorHAnsi" w:cstheme="minorHAnsi"/>
          <w:color w:val="000000" w:themeColor="text1"/>
          <w:lang w:eastAsia="zh-TW"/>
        </w:rPr>
        <w:t xml:space="preserve">the </w:t>
      </w:r>
      <w:r w:rsidR="007D39D6" w:rsidRPr="005A4E2B">
        <w:rPr>
          <w:rFonts w:asciiTheme="minorHAnsi" w:hAnsiTheme="minorHAnsi" w:cstheme="minorHAnsi"/>
          <w:color w:val="000000" w:themeColor="text1"/>
          <w:lang w:eastAsia="zh-TW"/>
        </w:rPr>
        <w:t>creep resistance of the blade material</w:t>
      </w:r>
      <w:r w:rsidR="0050366C" w:rsidRPr="005A4E2B">
        <w:rPr>
          <w:rFonts w:asciiTheme="minorHAnsi" w:hAnsiTheme="minorHAnsi" w:cstheme="minorHAnsi"/>
          <w:color w:val="000000" w:themeColor="text1"/>
          <w:lang w:eastAsia="zh-TW"/>
        </w:rPr>
        <w:t xml:space="preserve">. </w:t>
      </w:r>
      <w:r w:rsidR="00654FD3">
        <w:rPr>
          <w:rFonts w:asciiTheme="minorHAnsi" w:hAnsiTheme="minorHAnsi" w:cstheme="minorHAnsi"/>
          <w:color w:val="000000" w:themeColor="text1"/>
          <w:lang w:eastAsia="zh-TW"/>
        </w:rPr>
        <w:t>However,</w:t>
      </w:r>
      <w:r w:rsidR="00654FD3" w:rsidRPr="005A4E2B">
        <w:rPr>
          <w:rFonts w:asciiTheme="minorHAnsi" w:hAnsiTheme="minorHAnsi" w:cstheme="minorHAnsi"/>
          <w:color w:val="000000" w:themeColor="text1"/>
          <w:lang w:eastAsia="zh-TW"/>
        </w:rPr>
        <w:t xml:space="preserve"> </w:t>
      </w:r>
      <w:r w:rsidR="0050366C" w:rsidRPr="005A4E2B">
        <w:rPr>
          <w:rFonts w:asciiTheme="minorHAnsi" w:hAnsiTheme="minorHAnsi" w:cstheme="minorHAnsi"/>
          <w:color w:val="000000" w:themeColor="text1"/>
          <w:lang w:eastAsia="zh-TW"/>
        </w:rPr>
        <w:t xml:space="preserve">the configurations of the internal cooling channels </w:t>
      </w:r>
      <w:r w:rsidR="00654FD3" w:rsidRPr="005A4E2B">
        <w:rPr>
          <w:rFonts w:asciiTheme="minorHAnsi" w:hAnsiTheme="minorHAnsi" w:cstheme="minorHAnsi"/>
          <w:color w:val="000000" w:themeColor="text1"/>
          <w:lang w:eastAsia="zh-TW"/>
        </w:rPr>
        <w:t>must</w:t>
      </w:r>
      <w:r w:rsidR="0050366C" w:rsidRPr="005A4E2B">
        <w:rPr>
          <w:rFonts w:asciiTheme="minorHAnsi" w:hAnsiTheme="minorHAnsi" w:cstheme="minorHAnsi"/>
          <w:color w:val="000000" w:themeColor="text1"/>
          <w:lang w:eastAsia="zh-TW"/>
        </w:rPr>
        <w:t xml:space="preserve"> comply with the blade profile</w:t>
      </w:r>
      <w:r w:rsidR="003D3F68" w:rsidRPr="005A4E2B">
        <w:rPr>
          <w:rFonts w:asciiTheme="minorHAnsi" w:hAnsiTheme="minorHAnsi" w:cstheme="minorHAnsi"/>
          <w:color w:val="000000" w:themeColor="text1"/>
          <w:lang w:eastAsia="zh-TW"/>
        </w:rPr>
        <w:t>. In particular,</w:t>
      </w:r>
      <w:r w:rsidR="0050366C" w:rsidRPr="005A4E2B">
        <w:rPr>
          <w:rFonts w:asciiTheme="minorHAnsi" w:hAnsiTheme="minorHAnsi" w:cstheme="minorHAnsi"/>
          <w:color w:val="000000" w:themeColor="text1"/>
          <w:lang w:eastAsia="zh-TW"/>
        </w:rPr>
        <w:t xml:space="preserve"> the coolant rotates within the </w:t>
      </w:r>
      <w:r w:rsidR="003D3F68" w:rsidRPr="005A4E2B">
        <w:rPr>
          <w:rFonts w:asciiTheme="minorHAnsi" w:hAnsiTheme="minorHAnsi" w:cstheme="minorHAnsi"/>
          <w:color w:val="000000" w:themeColor="text1"/>
          <w:lang w:eastAsia="zh-TW"/>
        </w:rPr>
        <w:t xml:space="preserve">rotor </w:t>
      </w:r>
      <w:r w:rsidR="0050366C" w:rsidRPr="005A4E2B">
        <w:rPr>
          <w:rFonts w:asciiTheme="minorHAnsi" w:hAnsiTheme="minorHAnsi" w:cstheme="minorHAnsi"/>
          <w:color w:val="000000" w:themeColor="text1"/>
          <w:lang w:eastAsia="zh-TW"/>
        </w:rPr>
        <w:t>blade</w:t>
      </w:r>
      <w:r w:rsidR="0010607F" w:rsidRPr="005A4E2B">
        <w:rPr>
          <w:rFonts w:asciiTheme="minorHAnsi" w:hAnsiTheme="minorHAnsi" w:cstheme="minorHAnsi"/>
          <w:color w:val="000000" w:themeColor="text1"/>
          <w:lang w:eastAsia="zh-TW"/>
        </w:rPr>
        <w:t xml:space="preserve">. </w:t>
      </w:r>
      <w:r w:rsidR="00EC4AD7" w:rsidRPr="005A4E2B">
        <w:rPr>
          <w:rFonts w:asciiTheme="minorHAnsi" w:hAnsiTheme="minorHAnsi" w:cstheme="minorHAnsi"/>
          <w:color w:val="000000" w:themeColor="text1"/>
          <w:lang w:eastAsia="zh-TW"/>
        </w:rPr>
        <w:t xml:space="preserve">With such harsh thermal conditions for a </w:t>
      </w:r>
      <w:r w:rsidR="003D3F68" w:rsidRPr="005A4E2B">
        <w:rPr>
          <w:rFonts w:asciiTheme="minorHAnsi" w:hAnsiTheme="minorHAnsi" w:cstheme="minorHAnsi"/>
          <w:color w:val="000000" w:themeColor="text1"/>
          <w:lang w:eastAsia="zh-TW"/>
        </w:rPr>
        <w:t xml:space="preserve">running </w:t>
      </w:r>
      <w:r w:rsidR="00EC4AD7" w:rsidRPr="005A4E2B">
        <w:rPr>
          <w:rFonts w:asciiTheme="minorHAnsi" w:hAnsiTheme="minorHAnsi" w:cstheme="minorHAnsi"/>
          <w:color w:val="000000" w:themeColor="text1"/>
          <w:lang w:eastAsia="zh-TW"/>
        </w:rPr>
        <w:t>gas turbine rotor blade, an effective blade cooling scheme is crucial to ensure the structure</w:t>
      </w:r>
      <w:r w:rsidR="00DE11E8">
        <w:rPr>
          <w:rFonts w:asciiTheme="minorHAnsi" w:hAnsiTheme="minorHAnsi" w:cstheme="minorHAnsi"/>
          <w:color w:val="000000" w:themeColor="text1"/>
          <w:lang w:eastAsia="zh-TW"/>
        </w:rPr>
        <w:t>’s</w:t>
      </w:r>
      <w:r w:rsidR="00EC4AD7" w:rsidRPr="005A4E2B">
        <w:rPr>
          <w:rFonts w:asciiTheme="minorHAnsi" w:hAnsiTheme="minorHAnsi" w:cstheme="minorHAnsi"/>
          <w:color w:val="000000" w:themeColor="text1"/>
          <w:lang w:eastAsia="zh-TW"/>
        </w:rPr>
        <w:t xml:space="preserve"> integrity. Thus,</w:t>
      </w:r>
      <w:r w:rsidR="00623A41" w:rsidRPr="005A4E2B">
        <w:rPr>
          <w:rFonts w:asciiTheme="minorHAnsi" w:hAnsiTheme="minorHAnsi" w:cstheme="minorHAnsi"/>
          <w:color w:val="000000" w:themeColor="text1"/>
          <w:lang w:eastAsia="zh-TW"/>
        </w:rPr>
        <w:t xml:space="preserve"> the local heat transfer properties for a rotating channel are </w:t>
      </w:r>
      <w:r w:rsidR="00EC4AD7" w:rsidRPr="005A4E2B">
        <w:rPr>
          <w:rFonts w:asciiTheme="minorHAnsi" w:hAnsiTheme="minorHAnsi" w:cstheme="minorHAnsi"/>
          <w:color w:val="000000" w:themeColor="text1"/>
          <w:lang w:eastAsia="zh-TW"/>
        </w:rPr>
        <w:t xml:space="preserve">important </w:t>
      </w:r>
      <w:r w:rsidR="003D3F68" w:rsidRPr="005A4E2B">
        <w:rPr>
          <w:rFonts w:asciiTheme="minorHAnsi" w:hAnsiTheme="minorHAnsi" w:cstheme="minorHAnsi"/>
          <w:color w:val="000000" w:themeColor="text1"/>
          <w:lang w:eastAsia="zh-TW"/>
        </w:rPr>
        <w:t>f</w:t>
      </w:r>
      <w:r w:rsidR="00623A41" w:rsidRPr="005A4E2B">
        <w:rPr>
          <w:rFonts w:asciiTheme="minorHAnsi" w:hAnsiTheme="minorHAnsi" w:cstheme="minorHAnsi"/>
          <w:color w:val="000000" w:themeColor="text1"/>
          <w:lang w:eastAsia="zh-TW"/>
        </w:rPr>
        <w:t xml:space="preserve">or the efficient usage of the limited coolant flow available. </w:t>
      </w:r>
      <w:r w:rsidR="00947394" w:rsidRPr="005A4E2B">
        <w:rPr>
          <w:rFonts w:asciiTheme="minorHAnsi" w:hAnsiTheme="minorHAnsi" w:cstheme="minorHAnsi"/>
          <w:color w:val="000000" w:themeColor="text1"/>
          <w:lang w:eastAsia="zh-TW"/>
        </w:rPr>
        <w:t xml:space="preserve">The acquisition of useful heat transfer data </w:t>
      </w:r>
      <w:r w:rsidR="00654FD3">
        <w:rPr>
          <w:rFonts w:asciiTheme="minorHAnsi" w:hAnsiTheme="minorHAnsi" w:cstheme="minorHAnsi"/>
          <w:color w:val="000000" w:themeColor="text1"/>
          <w:lang w:eastAsia="zh-TW"/>
        </w:rPr>
        <w:t>that</w:t>
      </w:r>
      <w:r w:rsidR="00654FD3" w:rsidRPr="005A4E2B">
        <w:rPr>
          <w:rFonts w:asciiTheme="minorHAnsi" w:hAnsiTheme="minorHAnsi" w:cstheme="minorHAnsi"/>
          <w:color w:val="000000" w:themeColor="text1"/>
          <w:lang w:eastAsia="zh-TW"/>
        </w:rPr>
        <w:t xml:space="preserve"> </w:t>
      </w:r>
      <w:r w:rsidR="00947394" w:rsidRPr="005A4E2B">
        <w:rPr>
          <w:rFonts w:asciiTheme="minorHAnsi" w:hAnsiTheme="minorHAnsi" w:cstheme="minorHAnsi"/>
          <w:color w:val="000000" w:themeColor="text1"/>
          <w:lang w:eastAsia="zh-TW"/>
        </w:rPr>
        <w:t xml:space="preserve">are applicable to the design of the internal coolant passages at realistic engine conditions is of primary importance </w:t>
      </w:r>
      <w:r w:rsidR="003D3F68" w:rsidRPr="005A4E2B">
        <w:rPr>
          <w:rFonts w:asciiTheme="minorHAnsi" w:hAnsiTheme="minorHAnsi" w:cstheme="minorHAnsi"/>
          <w:color w:val="000000" w:themeColor="text1"/>
          <w:lang w:eastAsia="zh-TW"/>
        </w:rPr>
        <w:t>when</w:t>
      </w:r>
      <w:r w:rsidR="00947394" w:rsidRPr="005A4E2B">
        <w:rPr>
          <w:rFonts w:asciiTheme="minorHAnsi" w:hAnsiTheme="minorHAnsi" w:cstheme="minorHAnsi"/>
          <w:color w:val="000000" w:themeColor="text1"/>
          <w:lang w:eastAsia="zh-TW"/>
        </w:rPr>
        <w:t xml:space="preserve"> an experimental method </w:t>
      </w:r>
      <w:r w:rsidR="003D3F68" w:rsidRPr="005A4E2B">
        <w:rPr>
          <w:rFonts w:asciiTheme="minorHAnsi" w:hAnsiTheme="minorHAnsi" w:cstheme="minorHAnsi"/>
          <w:color w:val="000000" w:themeColor="text1"/>
          <w:lang w:eastAsia="zh-TW"/>
        </w:rPr>
        <w:t xml:space="preserve">is developed for </w:t>
      </w:r>
      <w:r w:rsidR="00846ED1" w:rsidRPr="005A4E2B">
        <w:rPr>
          <w:rFonts w:asciiTheme="minorHAnsi" w:hAnsiTheme="minorHAnsi" w:cstheme="minorHAnsi"/>
          <w:color w:val="000000" w:themeColor="text1"/>
          <w:lang w:eastAsia="zh-TW"/>
        </w:rPr>
        <w:t>measuring</w:t>
      </w:r>
      <w:r w:rsidR="00947394" w:rsidRPr="005A4E2B">
        <w:rPr>
          <w:rFonts w:asciiTheme="minorHAnsi" w:hAnsiTheme="minorHAnsi" w:cstheme="minorHAnsi"/>
          <w:color w:val="000000" w:themeColor="text1"/>
          <w:lang w:eastAsia="zh-TW"/>
        </w:rPr>
        <w:t xml:space="preserve"> the heat transfer properties of a simulated cool</w:t>
      </w:r>
      <w:r w:rsidR="00CA217D" w:rsidRPr="005A4E2B">
        <w:rPr>
          <w:rFonts w:asciiTheme="minorHAnsi" w:hAnsiTheme="minorHAnsi" w:cstheme="minorHAnsi"/>
          <w:color w:val="000000" w:themeColor="text1"/>
          <w:lang w:eastAsia="zh-TW"/>
        </w:rPr>
        <w:t>ing passage</w:t>
      </w:r>
      <w:r w:rsidR="00947394" w:rsidRPr="005A4E2B">
        <w:rPr>
          <w:rFonts w:asciiTheme="minorHAnsi" w:hAnsiTheme="minorHAnsi" w:cstheme="minorHAnsi"/>
          <w:color w:val="000000" w:themeColor="text1"/>
          <w:lang w:eastAsia="zh-TW"/>
        </w:rPr>
        <w:t xml:space="preserve"> inside a gas turbine rotor blade.</w:t>
      </w:r>
    </w:p>
    <w:p w14:paraId="60FE0857"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0C92DD5B" w14:textId="3137FB38" w:rsidR="00947394" w:rsidRPr="005A4E2B" w:rsidRDefault="0070112F" w:rsidP="00B70683">
      <w:pPr>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R</w:t>
      </w:r>
      <w:r w:rsidR="00CA217D" w:rsidRPr="005A4E2B">
        <w:rPr>
          <w:rFonts w:asciiTheme="minorHAnsi" w:hAnsiTheme="minorHAnsi" w:cstheme="minorHAnsi"/>
          <w:color w:val="000000" w:themeColor="text1"/>
          <w:lang w:eastAsia="zh-TW"/>
        </w:rPr>
        <w:t>otation at a speed above 10</w:t>
      </w:r>
      <w:r w:rsidR="00F56656">
        <w:rPr>
          <w:rFonts w:asciiTheme="minorHAnsi" w:hAnsiTheme="minorHAnsi" w:cstheme="minorHAnsi"/>
          <w:color w:val="000000" w:themeColor="text1"/>
          <w:lang w:eastAsia="zh-TW"/>
        </w:rPr>
        <w:t>,</w:t>
      </w:r>
      <w:r w:rsidR="00CA217D" w:rsidRPr="005A4E2B">
        <w:rPr>
          <w:rFonts w:asciiTheme="minorHAnsi" w:hAnsiTheme="minorHAnsi" w:cstheme="minorHAnsi"/>
          <w:color w:val="000000" w:themeColor="text1"/>
          <w:lang w:eastAsia="zh-TW"/>
        </w:rPr>
        <w:t xml:space="preserve">000 </w:t>
      </w:r>
      <w:r w:rsidR="00F56656">
        <w:rPr>
          <w:rFonts w:asciiTheme="minorHAnsi" w:hAnsiTheme="minorHAnsi" w:cstheme="minorHAnsi"/>
          <w:color w:val="000000" w:themeColor="text1"/>
          <w:lang w:eastAsia="zh-TW"/>
        </w:rPr>
        <w:t>rpm</w:t>
      </w:r>
      <w:r w:rsidR="00CA217D" w:rsidRPr="005A4E2B">
        <w:rPr>
          <w:rFonts w:asciiTheme="minorHAnsi" w:hAnsiTheme="minorHAnsi" w:cstheme="minorHAnsi"/>
          <w:color w:val="000000" w:themeColor="text1"/>
          <w:lang w:eastAsia="zh-TW"/>
        </w:rPr>
        <w:t xml:space="preserve"> considerably alters the cooling performance </w:t>
      </w:r>
      <w:r w:rsidR="003D3F68" w:rsidRPr="005A4E2B">
        <w:rPr>
          <w:rFonts w:asciiTheme="minorHAnsi" w:hAnsiTheme="minorHAnsi" w:cstheme="minorHAnsi"/>
          <w:color w:val="000000" w:themeColor="text1"/>
          <w:lang w:eastAsia="zh-TW"/>
        </w:rPr>
        <w:t xml:space="preserve">of a rotating </w:t>
      </w:r>
      <w:r>
        <w:rPr>
          <w:rFonts w:asciiTheme="minorHAnsi" w:hAnsiTheme="minorHAnsi" w:cstheme="minorHAnsi"/>
          <w:color w:val="000000" w:themeColor="text1"/>
          <w:lang w:eastAsia="zh-TW"/>
        </w:rPr>
        <w:t>c</w:t>
      </w:r>
      <w:r w:rsidR="003D3F68" w:rsidRPr="005A4E2B">
        <w:rPr>
          <w:rFonts w:asciiTheme="minorHAnsi" w:hAnsiTheme="minorHAnsi" w:cstheme="minorHAnsi"/>
          <w:color w:val="000000" w:themeColor="text1"/>
          <w:lang w:eastAsia="zh-TW"/>
        </w:rPr>
        <w:t>hannel inside a gas turbine rotor blade</w:t>
      </w:r>
      <w:r w:rsidR="00CA217D" w:rsidRPr="005A4E2B">
        <w:rPr>
          <w:rFonts w:asciiTheme="minorHAnsi" w:hAnsiTheme="minorHAnsi" w:cstheme="minorHAnsi"/>
          <w:color w:val="000000" w:themeColor="text1"/>
          <w:lang w:eastAsia="zh-TW"/>
        </w:rPr>
        <w:t>. The identification of engine condition</w:t>
      </w:r>
      <w:r w:rsidR="0059760E" w:rsidRPr="005A4E2B">
        <w:rPr>
          <w:rFonts w:asciiTheme="minorHAnsi" w:hAnsiTheme="minorHAnsi" w:cstheme="minorHAnsi"/>
          <w:color w:val="000000" w:themeColor="text1"/>
          <w:lang w:eastAsia="zh-TW"/>
        </w:rPr>
        <w:t>s for such a rotating channel</w:t>
      </w:r>
      <w:r w:rsidR="00CA217D" w:rsidRPr="005A4E2B">
        <w:rPr>
          <w:rFonts w:asciiTheme="minorHAnsi" w:hAnsiTheme="minorHAnsi" w:cstheme="minorHAnsi"/>
          <w:color w:val="000000" w:themeColor="text1"/>
          <w:lang w:eastAsia="zh-TW"/>
        </w:rPr>
        <w:t xml:space="preserve"> is permissible using the similarity law. </w:t>
      </w:r>
      <w:r w:rsidR="00947394" w:rsidRPr="005A4E2B">
        <w:rPr>
          <w:rFonts w:asciiTheme="minorHAnsi" w:hAnsiTheme="minorHAnsi" w:cstheme="minorHAnsi"/>
          <w:color w:val="000000" w:themeColor="text1"/>
          <w:lang w:eastAsia="zh-TW"/>
        </w:rPr>
        <w:t xml:space="preserve">With rotation, </w:t>
      </w:r>
      <w:r w:rsidR="00CA217D" w:rsidRPr="005A4E2B">
        <w:rPr>
          <w:rFonts w:asciiTheme="minorHAnsi" w:hAnsiTheme="minorHAnsi" w:cstheme="minorHAnsi"/>
          <w:color w:val="000000" w:themeColor="text1"/>
          <w:lang w:eastAsia="zh-TW"/>
        </w:rPr>
        <w:t xml:space="preserve">the dimensionless groups </w:t>
      </w:r>
      <w:r w:rsidR="00654FD3">
        <w:rPr>
          <w:rFonts w:asciiTheme="minorHAnsi" w:hAnsiTheme="minorHAnsi" w:cstheme="minorHAnsi"/>
          <w:color w:val="000000" w:themeColor="text1"/>
          <w:lang w:eastAsia="zh-TW"/>
        </w:rPr>
        <w:t>that</w:t>
      </w:r>
      <w:r w:rsidR="00654FD3" w:rsidRPr="005A4E2B">
        <w:rPr>
          <w:rFonts w:asciiTheme="minorHAnsi" w:hAnsiTheme="minorHAnsi" w:cstheme="minorHAnsi"/>
          <w:color w:val="000000" w:themeColor="text1"/>
          <w:lang w:eastAsia="zh-TW"/>
        </w:rPr>
        <w:t xml:space="preserve"> </w:t>
      </w:r>
      <w:r w:rsidR="00CA217D" w:rsidRPr="005A4E2B">
        <w:rPr>
          <w:rFonts w:asciiTheme="minorHAnsi" w:hAnsiTheme="minorHAnsi" w:cstheme="minorHAnsi"/>
          <w:color w:val="000000" w:themeColor="text1"/>
          <w:lang w:eastAsia="zh-TW"/>
        </w:rPr>
        <w:t>control the transport phenomena inside a radially rotati</w:t>
      </w:r>
      <w:r w:rsidR="0059760E" w:rsidRPr="005A4E2B">
        <w:rPr>
          <w:rFonts w:asciiTheme="minorHAnsi" w:hAnsiTheme="minorHAnsi" w:cstheme="minorHAnsi"/>
          <w:color w:val="000000" w:themeColor="text1"/>
          <w:lang w:eastAsia="zh-TW"/>
        </w:rPr>
        <w:t>ng</w:t>
      </w:r>
      <w:r w:rsidR="00CA217D" w:rsidRPr="005A4E2B">
        <w:rPr>
          <w:rFonts w:asciiTheme="minorHAnsi" w:hAnsiTheme="minorHAnsi" w:cstheme="minorHAnsi"/>
          <w:color w:val="000000" w:themeColor="text1"/>
          <w:lang w:eastAsia="zh-TW"/>
        </w:rPr>
        <w:t xml:space="preserve"> channel can be revealed by deriving the flow equations relative to </w:t>
      </w:r>
      <w:r w:rsidR="0059760E" w:rsidRPr="005A4E2B">
        <w:rPr>
          <w:rFonts w:asciiTheme="minorHAnsi" w:hAnsiTheme="minorHAnsi" w:cstheme="minorHAnsi"/>
          <w:color w:val="000000" w:themeColor="text1"/>
          <w:lang w:eastAsia="zh-TW"/>
        </w:rPr>
        <w:t>a</w:t>
      </w:r>
      <w:r w:rsidR="00CA217D" w:rsidRPr="005A4E2B">
        <w:rPr>
          <w:rFonts w:asciiTheme="minorHAnsi" w:hAnsiTheme="minorHAnsi" w:cstheme="minorHAnsi"/>
          <w:color w:val="000000" w:themeColor="text1"/>
          <w:lang w:eastAsia="zh-TW"/>
        </w:rPr>
        <w:t xml:space="preserve"> rotating frame of reference. Morris</w:t>
      </w:r>
      <w:r w:rsidR="00E10BC2" w:rsidRPr="005A4E2B">
        <w:rPr>
          <w:rFonts w:asciiTheme="minorHAnsi" w:hAnsiTheme="minorHAnsi" w:cstheme="minorHAnsi"/>
          <w:color w:val="000000" w:themeColor="text1"/>
          <w:vertAlign w:val="superscript"/>
          <w:lang w:eastAsia="zh-TW"/>
        </w:rPr>
        <w:t>1</w:t>
      </w:r>
      <w:r w:rsidR="00E10BC2" w:rsidRPr="005A4E2B">
        <w:rPr>
          <w:rFonts w:asciiTheme="minorHAnsi" w:hAnsiTheme="minorHAnsi" w:cstheme="minorHAnsi"/>
          <w:color w:val="000000" w:themeColor="text1"/>
          <w:lang w:eastAsia="zh-TW"/>
        </w:rPr>
        <w:t xml:space="preserve"> </w:t>
      </w:r>
      <w:r w:rsidR="00CA217D" w:rsidRPr="005A4E2B">
        <w:rPr>
          <w:rFonts w:asciiTheme="minorHAnsi" w:hAnsiTheme="minorHAnsi" w:cstheme="minorHAnsi"/>
          <w:color w:val="000000" w:themeColor="text1"/>
          <w:lang w:eastAsia="zh-TW"/>
        </w:rPr>
        <w:t xml:space="preserve">has </w:t>
      </w:r>
      <w:r w:rsidR="00846ED1" w:rsidRPr="005A4E2B">
        <w:rPr>
          <w:rFonts w:asciiTheme="minorHAnsi" w:hAnsiTheme="minorHAnsi" w:cstheme="minorHAnsi"/>
          <w:color w:val="000000" w:themeColor="text1"/>
          <w:lang w:eastAsia="zh-TW"/>
        </w:rPr>
        <w:t>derived</w:t>
      </w:r>
      <w:r w:rsidR="00CA217D" w:rsidRPr="005A4E2B">
        <w:rPr>
          <w:rFonts w:asciiTheme="minorHAnsi" w:hAnsiTheme="minorHAnsi" w:cstheme="minorHAnsi"/>
          <w:color w:val="000000" w:themeColor="text1"/>
          <w:lang w:eastAsia="zh-TW"/>
        </w:rPr>
        <w:t xml:space="preserve"> the </w:t>
      </w:r>
      <w:r w:rsidR="00E14ECA" w:rsidRPr="005A4E2B">
        <w:rPr>
          <w:rFonts w:asciiTheme="minorHAnsi" w:hAnsiTheme="minorHAnsi" w:cstheme="minorHAnsi"/>
          <w:color w:val="000000" w:themeColor="text1"/>
          <w:lang w:eastAsia="zh-TW"/>
        </w:rPr>
        <w:t xml:space="preserve">momentum conservation equation of flow </w:t>
      </w:r>
      <w:r w:rsidR="00846ED1" w:rsidRPr="005A4E2B">
        <w:rPr>
          <w:rFonts w:asciiTheme="minorHAnsi" w:hAnsiTheme="minorHAnsi" w:cstheme="minorHAnsi"/>
          <w:color w:val="000000" w:themeColor="text1"/>
          <w:lang w:eastAsia="zh-TW"/>
        </w:rPr>
        <w:t xml:space="preserve">relative </w:t>
      </w:r>
      <w:r w:rsidR="00E14ECA" w:rsidRPr="005A4E2B">
        <w:rPr>
          <w:rFonts w:asciiTheme="minorHAnsi" w:hAnsiTheme="minorHAnsi" w:cstheme="minorHAnsi"/>
          <w:color w:val="000000" w:themeColor="text1"/>
          <w:lang w:eastAsia="zh-TW"/>
        </w:rPr>
        <w:t>to a rotating frame of reference as:</w:t>
      </w:r>
    </w:p>
    <w:p w14:paraId="7942A72D" w14:textId="77777777" w:rsidR="00155D15" w:rsidRPr="005A4E2B" w:rsidRDefault="00155D15" w:rsidP="00155D15">
      <w:pPr>
        <w:spacing w:line="0" w:lineRule="atLeast"/>
        <w:ind w:firstLineChars="150" w:firstLine="360"/>
        <w:rPr>
          <w:rFonts w:asciiTheme="minorHAnsi" w:hAnsiTheme="minorHAnsi" w:cstheme="minorHAnsi"/>
          <w:color w:val="000000" w:themeColor="text1"/>
          <w:lang w:eastAsia="zh-TW"/>
        </w:rPr>
      </w:pPr>
    </w:p>
    <w:p w14:paraId="0D144F41" w14:textId="7AB1CA7D" w:rsidR="00155D15" w:rsidRPr="005A4E2B" w:rsidRDefault="00AE0791"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f>
          <m:fPr>
            <m:ctrlPr>
              <w:rPr>
                <w:rFonts w:ascii="Cambria Math" w:hAnsi="Cambria Math" w:cstheme="minorHAnsi"/>
                <w:i/>
                <w:color w:val="000000" w:themeColor="text1"/>
                <w:lang w:eastAsia="zh-TW"/>
              </w:rPr>
            </m:ctrlPr>
          </m:fPr>
          <m:num>
            <m:r>
              <m:rPr>
                <m:sty m:val="p"/>
              </m:rPr>
              <w:rPr>
                <w:rFonts w:ascii="Cambria Math" w:hAnsi="Cambria Math" w:cstheme="minorHAnsi"/>
                <w:color w:val="000000" w:themeColor="text1"/>
                <w:lang w:eastAsia="zh-TW"/>
              </w:rPr>
              <m:t>D</m:t>
            </m:r>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v</m:t>
                </m:r>
              </m:e>
            </m:acc>
          </m:num>
          <m:den>
            <m:r>
              <m:rPr>
                <m:sty m:val="p"/>
              </m:rPr>
              <w:rPr>
                <w:rFonts w:ascii="Cambria Math" w:hAnsi="Cambria Math" w:cstheme="minorHAnsi"/>
                <w:color w:val="000000" w:themeColor="text1"/>
                <w:lang w:eastAsia="zh-TW"/>
              </w:rPr>
              <m:t>D</m:t>
            </m:r>
            <m:r>
              <w:rPr>
                <w:rFonts w:ascii="Cambria Math" w:hAnsi="Cambria Math" w:cstheme="minorHAnsi"/>
                <w:color w:val="000000" w:themeColor="text1"/>
                <w:lang w:eastAsia="zh-TW"/>
              </w:rPr>
              <m:t>t</m:t>
            </m:r>
          </m:den>
        </m:f>
        <m:r>
          <w:rPr>
            <w:rFonts w:ascii="Cambria Math" w:hAnsi="Cambria Math" w:cstheme="minorHAnsi"/>
            <w:color w:val="000000" w:themeColor="text1"/>
            <w:lang w:eastAsia="zh-TW"/>
          </w:rPr>
          <m:t>+2</m:t>
        </m:r>
        <m:d>
          <m:dPr>
            <m:ctrlPr>
              <w:rPr>
                <w:rFonts w:ascii="Cambria Math" w:hAnsi="Cambria Math" w:cstheme="minorHAnsi"/>
                <w:i/>
                <w:color w:val="000000" w:themeColor="text1"/>
                <w:lang w:eastAsia="zh-TW"/>
              </w:rPr>
            </m:ctrlPr>
          </m:dPr>
          <m:e>
            <m:r>
              <w:rPr>
                <w:rFonts w:ascii="Cambria Math" w:hAnsi="Cambria Math" w:cstheme="minorHAnsi"/>
                <w:color w:val="000000" w:themeColor="text1"/>
                <w:lang w:eastAsia="zh-TW"/>
              </w:rPr>
              <m:t>ω×</m:t>
            </m:r>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v</m:t>
                </m:r>
              </m:e>
            </m:acc>
          </m:e>
        </m:d>
        <m:r>
          <w:rPr>
            <w:rFonts w:ascii="Cambria Math" w:hAnsi="Cambria Math" w:cstheme="minorHAnsi"/>
            <w:color w:val="000000" w:themeColor="text1"/>
            <w:lang w:eastAsia="zh-TW"/>
          </w:rPr>
          <m:t>-β</m:t>
        </m:r>
        <m:d>
          <m:dPr>
            <m:ctrlPr>
              <w:rPr>
                <w:rFonts w:ascii="Cambria Math" w:hAnsi="Cambria Math" w:cstheme="minorHAnsi"/>
                <w:i/>
                <w:color w:val="000000" w:themeColor="text1"/>
                <w:lang w:eastAsia="zh-TW"/>
              </w:rPr>
            </m:ctrlPr>
          </m:dPr>
          <m:e>
            <m:r>
              <w:rPr>
                <w:rFonts w:ascii="Cambria Math" w:hAnsi="Cambria Math" w:cstheme="minorHAnsi"/>
                <w:color w:val="000000" w:themeColor="text1"/>
                <w:lang w:eastAsia="zh-TW"/>
              </w:rPr>
              <m:t>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m:t>
                </m:r>
              </m:e>
              <m:sub>
                <m:r>
                  <w:rPr>
                    <w:rFonts w:ascii="Cambria Math" w:hAnsi="Cambria Math" w:cstheme="minorHAnsi"/>
                    <w:color w:val="000000" w:themeColor="text1"/>
                    <w:lang w:eastAsia="zh-TW"/>
                  </w:rPr>
                  <m:t>ref</m:t>
                </m:r>
              </m:sub>
            </m:sSub>
          </m:e>
        </m:d>
        <m:d>
          <m:dPr>
            <m:ctrlPr>
              <w:rPr>
                <w:rFonts w:ascii="Cambria Math" w:hAnsi="Cambria Math" w:cstheme="minorHAnsi"/>
                <w:i/>
                <w:color w:val="000000" w:themeColor="text1"/>
                <w:lang w:eastAsia="zh-TW"/>
              </w:rPr>
            </m:ctrlPr>
          </m:dPr>
          <m:e>
            <m:r>
              <w:rPr>
                <w:rFonts w:ascii="Cambria Math" w:hAnsi="Cambria Math" w:cstheme="minorHAnsi"/>
                <w:color w:val="000000" w:themeColor="text1"/>
                <w:lang w:eastAsia="zh-TW"/>
              </w:rPr>
              <m:t>ω×ω×</m:t>
            </m:r>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r</m:t>
                </m:r>
              </m:e>
            </m:acc>
          </m:e>
        </m:d>
        <m:r>
          <w:rPr>
            <w:rFonts w:ascii="Cambria Math" w:hAnsi="Cambria Math" w:cstheme="minorHAnsi"/>
            <w:color w:val="000000" w:themeColor="text1"/>
            <w:lang w:eastAsia="zh-TW"/>
          </w:rPr>
          <m:t>=-</m:t>
        </m:r>
        <m:f>
          <m:fPr>
            <m:ctrlPr>
              <w:rPr>
                <w:rFonts w:ascii="Cambria Math" w:hAnsi="Cambria Math" w:cstheme="minorHAnsi"/>
                <w:i/>
                <w:color w:val="000000" w:themeColor="text1"/>
                <w:lang w:eastAsia="zh-TW"/>
              </w:rPr>
            </m:ctrlPr>
          </m:fPr>
          <m:num>
            <m:r>
              <w:rPr>
                <w:rFonts w:ascii="Cambria Math" w:hAnsi="Cambria Math" w:cstheme="minorHAnsi"/>
                <w:color w:val="000000" w:themeColor="text1"/>
                <w:lang w:eastAsia="zh-TW"/>
              </w:rPr>
              <m:t>1</m:t>
            </m:r>
          </m:num>
          <m:den>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ρ</m:t>
                </m:r>
              </m:e>
              <m:sub>
                <m:r>
                  <w:rPr>
                    <w:rFonts w:ascii="Cambria Math" w:hAnsi="Cambria Math" w:cstheme="minorHAnsi"/>
                    <w:color w:val="000000" w:themeColor="text1"/>
                    <w:lang w:eastAsia="zh-TW"/>
                  </w:rPr>
                  <m:t>ref</m:t>
                </m:r>
              </m:sub>
            </m:sSub>
          </m:den>
        </m:f>
        <m:r>
          <m:rPr>
            <m:sty m:val="p"/>
          </m:rPr>
          <w:rPr>
            <w:rFonts w:ascii="Cambria Math" w:hAnsi="Cambria Math" w:cstheme="minorHAnsi"/>
            <w:color w:val="000000" w:themeColor="text1"/>
            <w:lang w:eastAsia="zh-TW"/>
          </w:rPr>
          <m:t>∇</m:t>
        </m:r>
        <m:sSup>
          <m:sSupPr>
            <m:ctrlPr>
              <w:rPr>
                <w:rFonts w:ascii="Cambria Math" w:hAnsi="Cambria Math" w:cstheme="minorHAnsi"/>
                <w:i/>
                <w:color w:val="000000" w:themeColor="text1"/>
                <w:lang w:eastAsia="zh-TW"/>
              </w:rPr>
            </m:ctrlPr>
          </m:sSupPr>
          <m:e>
            <m:r>
              <w:rPr>
                <w:rFonts w:ascii="Cambria Math" w:hAnsi="Cambria Math" w:cstheme="minorHAnsi"/>
                <w:color w:val="000000" w:themeColor="text1"/>
                <w:lang w:eastAsia="zh-TW"/>
              </w:rPr>
              <m:t>P</m:t>
            </m:r>
          </m:e>
          <m:sup>
            <m:r>
              <w:rPr>
                <w:rFonts w:ascii="Cambria Math" w:hAnsi="Cambria Math" w:cstheme="minorHAnsi"/>
                <w:color w:val="000000" w:themeColor="text1"/>
                <w:lang w:eastAsia="zh-TW"/>
              </w:rPr>
              <m:t>*</m:t>
            </m:r>
          </m:sup>
        </m:sSup>
        <m:r>
          <w:rPr>
            <w:rFonts w:ascii="Cambria Math" w:hAnsi="Cambria Math" w:cstheme="minorHAnsi"/>
            <w:color w:val="000000" w:themeColor="text1"/>
            <w:lang w:eastAsia="zh-TW"/>
          </w:rPr>
          <m:t>+</m:t>
        </m:r>
        <m:r>
          <w:rPr>
            <w:rFonts w:ascii="Cambria Math" w:hAnsi="Cambria Math" w:cstheme="minorHAnsi"/>
            <w:color w:val="000000" w:themeColor="text1"/>
            <w:lang w:eastAsia="zh-TW"/>
          </w:rPr>
          <m:t>ν</m:t>
        </m:r>
        <m:sSup>
          <m:sSupPr>
            <m:ctrlPr>
              <w:rPr>
                <w:rFonts w:ascii="Cambria Math" w:hAnsi="Cambria Math" w:cstheme="minorHAnsi"/>
                <w:color w:val="000000" w:themeColor="text1"/>
                <w:lang w:eastAsia="zh-TW"/>
              </w:rPr>
            </m:ctrlPr>
          </m:sSupPr>
          <m:e>
            <m:r>
              <m:rPr>
                <m:sty m:val="p"/>
              </m:rPr>
              <w:rPr>
                <w:rFonts w:ascii="Cambria Math" w:hAnsi="Cambria Math" w:cstheme="minorHAnsi"/>
                <w:color w:val="000000" w:themeColor="text1"/>
                <w:lang w:eastAsia="zh-TW"/>
              </w:rPr>
              <m:t>∇</m:t>
            </m:r>
          </m:e>
          <m:sup>
            <m:r>
              <w:rPr>
                <w:rFonts w:ascii="Cambria Math" w:hAnsi="Cambria Math" w:cstheme="minorHAnsi"/>
                <w:color w:val="000000" w:themeColor="text1"/>
                <w:lang w:eastAsia="zh-TW"/>
              </w:rPr>
              <m:t>2</m:t>
            </m:r>
          </m:sup>
        </m:sSup>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v</m:t>
            </m:r>
          </m:e>
        </m:acc>
      </m:oMath>
      <w:r w:rsidR="00150C32">
        <w:rPr>
          <w:rFonts w:asciiTheme="minorHAnsi" w:hAnsiTheme="minorHAnsi" w:cstheme="minorHAnsi"/>
          <w:color w:val="000000" w:themeColor="text1"/>
          <w:lang w:eastAsia="zh-TW"/>
        </w:rPr>
        <w:tab/>
        <w:t>(1)</w:t>
      </w:r>
    </w:p>
    <w:p w14:paraId="5F312549" w14:textId="77777777" w:rsidR="00155D15" w:rsidRPr="005A4E2B" w:rsidRDefault="00155D15" w:rsidP="00155D15">
      <w:pPr>
        <w:spacing w:line="0" w:lineRule="atLeast"/>
        <w:rPr>
          <w:rFonts w:asciiTheme="minorHAnsi" w:hAnsiTheme="minorHAnsi" w:cstheme="minorHAnsi"/>
          <w:color w:val="000000" w:themeColor="text1"/>
          <w:lang w:eastAsia="zh-TW"/>
        </w:rPr>
      </w:pPr>
    </w:p>
    <w:p w14:paraId="7B7055F4" w14:textId="65590CFB" w:rsidR="00155D15" w:rsidRPr="00510111" w:rsidRDefault="00155D15" w:rsidP="00155D15">
      <w:pPr>
        <w:spacing w:line="0" w:lineRule="atLeast"/>
        <w:rPr>
          <w:rFonts w:cstheme="minorHAnsi"/>
          <w:color w:val="FF66FF"/>
          <w:lang w:eastAsia="zh-TW"/>
        </w:rPr>
      </w:pPr>
      <w:r w:rsidRPr="005A4E2B">
        <w:rPr>
          <w:rFonts w:asciiTheme="minorHAnsi" w:hAnsiTheme="minorHAnsi" w:cstheme="minorHAnsi"/>
          <w:color w:val="000000" w:themeColor="text1"/>
          <w:lang w:eastAsia="zh-TW"/>
        </w:rPr>
        <w:t xml:space="preserve">In </w:t>
      </w:r>
      <w:r w:rsidRPr="00F56656">
        <w:rPr>
          <w:rFonts w:asciiTheme="minorHAnsi" w:hAnsiTheme="minorHAnsi" w:cstheme="minorHAnsi"/>
          <w:color w:val="000000" w:themeColor="text1"/>
          <w:lang w:eastAsia="zh-TW"/>
        </w:rPr>
        <w:t>equation (1), the local fluid velocity,</w:t>
      </w:r>
      <w:r w:rsidR="00F56656">
        <w:rPr>
          <w:rFonts w:asciiTheme="minorHAnsi" w:hAnsiTheme="minorHAnsi" w:cstheme="minorHAnsi"/>
          <w:color w:val="000000" w:themeColor="text1"/>
          <w:lang w:eastAsia="zh-TW"/>
        </w:rPr>
        <w:t xml:space="preserve"> </w:t>
      </w:r>
      <w:r w:rsidRPr="00F56656">
        <w:rPr>
          <w:rFonts w:asciiTheme="minorHAnsi" w:hAnsiTheme="minorHAnsi" w:cstheme="minorHAnsi"/>
          <w:i/>
          <w:color w:val="000000" w:themeColor="text1"/>
          <w:lang w:eastAsia="zh-TW"/>
        </w:rPr>
        <w:fldChar w:fldCharType="begin"/>
      </w:r>
      <w:r w:rsidRPr="00F56656">
        <w:rPr>
          <w:rFonts w:asciiTheme="minorHAnsi" w:hAnsiTheme="minorHAnsi" w:cstheme="minorHAnsi"/>
          <w:i/>
          <w:color w:val="000000" w:themeColor="text1"/>
          <w:lang w:eastAsia="zh-TW"/>
        </w:rPr>
        <w:instrText xml:space="preserve"> /x/to(</w:instrText>
      </w:r>
      <w:r w:rsidRPr="00F56656">
        <w:rPr>
          <w:rFonts w:asciiTheme="minorHAnsi" w:hAnsiTheme="minorHAnsi" w:cstheme="minorHAnsi" w:hint="eastAsia"/>
          <w:i/>
          <w:color w:val="000000" w:themeColor="text1"/>
          <w:lang w:eastAsia="zh-TW"/>
        </w:rPr>
        <w:instrText>v</w:instrText>
      </w:r>
      <w:r w:rsidRPr="00F56656">
        <w:rPr>
          <w:rFonts w:asciiTheme="minorHAnsi" w:hAnsiTheme="minorHAnsi" w:cstheme="minorHAnsi"/>
          <w:i/>
          <w:color w:val="000000" w:themeColor="text1"/>
          <w:lang w:eastAsia="zh-TW"/>
        </w:rPr>
        <w:instrText>)</w:instrText>
      </w:r>
      <w:r w:rsidRPr="00F56656">
        <w:rPr>
          <w:rFonts w:asciiTheme="minorHAnsi" w:hAnsiTheme="minorHAnsi" w:cstheme="minorHAnsi"/>
          <w:i/>
          <w:color w:val="000000" w:themeColor="text1"/>
          <w:lang w:eastAsia="zh-TW"/>
        </w:rPr>
        <w:fldChar w:fldCharType="end"/>
      </w:r>
      <w:r w:rsidR="00F56656" w:rsidRPr="00F56656">
        <w:rPr>
          <w:rFonts w:asciiTheme="minorHAnsi" w:hAnsiTheme="minorHAnsi" w:cstheme="minorHAnsi"/>
          <w:i/>
          <w:color w:val="000000" w:themeColor="text1"/>
          <w:lang w:eastAsia="zh-TW"/>
        </w:rPr>
        <w:t>v̄</w:t>
      </w:r>
      <w:r w:rsidR="00F56656">
        <w:rPr>
          <w:rFonts w:asciiTheme="minorHAnsi" w:hAnsiTheme="minorHAnsi" w:cstheme="minorHAnsi"/>
          <w:color w:val="000000" w:themeColor="text1"/>
          <w:lang w:eastAsia="zh-TW"/>
        </w:rPr>
        <w:t xml:space="preserve">, </w:t>
      </w:r>
      <w:r w:rsidRPr="00F56656">
        <w:rPr>
          <w:rFonts w:asciiTheme="minorHAnsi" w:hAnsiTheme="minorHAnsi" w:cstheme="minorHAnsi"/>
          <w:color w:val="000000" w:themeColor="text1"/>
          <w:lang w:eastAsia="zh-TW"/>
        </w:rPr>
        <w:t xml:space="preserve">with the position vector, </w:t>
      </w:r>
      <w:r w:rsidR="00F56656" w:rsidRPr="00F56656">
        <w:rPr>
          <w:rFonts w:asciiTheme="minorHAnsi" w:hAnsiTheme="minorHAnsi" w:cstheme="minorHAnsi"/>
          <w:i/>
          <w:color w:val="000000" w:themeColor="text1"/>
          <w:lang w:eastAsia="zh-TW"/>
        </w:rPr>
        <w:t>r̄</w:t>
      </w:r>
      <w:r w:rsidRPr="00F56656">
        <w:rPr>
          <w:rFonts w:asciiTheme="minorHAnsi" w:hAnsiTheme="minorHAnsi" w:cstheme="minorHAnsi"/>
          <w:color w:val="000000" w:themeColor="text1"/>
          <w:lang w:eastAsia="zh-TW"/>
        </w:rPr>
        <w:t xml:space="preserve">, relative to a frame of reference rotating at the angular velocity, </w:t>
      </w:r>
      <w:r w:rsidRPr="00F56656">
        <w:rPr>
          <w:rFonts w:asciiTheme="minorHAnsi" w:hAnsiTheme="minorHAnsi" w:cstheme="minorHAnsi"/>
          <w:i/>
          <w:color w:val="000000" w:themeColor="text1"/>
          <w:lang w:eastAsia="zh-TW"/>
        </w:rPr>
        <w:t>ω</w:t>
      </w:r>
      <w:r w:rsidRPr="00F56656">
        <w:rPr>
          <w:rFonts w:asciiTheme="minorHAnsi" w:hAnsiTheme="minorHAnsi" w:cstheme="minorHAnsi"/>
          <w:color w:val="000000" w:themeColor="text1"/>
          <w:lang w:eastAsia="zh-TW"/>
        </w:rPr>
        <w:t>, is affected by the Coriolis acceleration in terms of 2(</w:t>
      </w:r>
      <w:r w:rsidRPr="00F56656">
        <w:rPr>
          <w:rFonts w:asciiTheme="minorHAnsi" w:hAnsiTheme="minorHAnsi" w:cstheme="minorHAnsi"/>
          <w:i/>
          <w:color w:val="000000" w:themeColor="text1"/>
          <w:lang w:eastAsia="zh-TW"/>
        </w:rPr>
        <w:t>ω</w:t>
      </w:r>
      <w:r w:rsidRPr="00F56656">
        <w:rPr>
          <w:rFonts w:asciiTheme="minorHAnsi" w:hAnsiTheme="minorHAnsi" w:cstheme="minorHAnsi"/>
          <w:color w:val="000000" w:themeColor="text1"/>
          <w:lang w:eastAsia="zh-TW"/>
        </w:rPr>
        <w:t>×</w:t>
      </w:r>
      <w:r w:rsidR="00F56656" w:rsidRPr="00F56656">
        <w:rPr>
          <w:rFonts w:asciiTheme="minorHAnsi" w:hAnsiTheme="minorHAnsi" w:cstheme="minorHAnsi"/>
          <w:i/>
          <w:color w:val="000000" w:themeColor="text1"/>
          <w:lang w:eastAsia="zh-TW"/>
        </w:rPr>
        <w:t>v̄</w:t>
      </w:r>
      <w:r w:rsidRPr="00F56656">
        <w:rPr>
          <w:rFonts w:asciiTheme="minorHAnsi" w:hAnsiTheme="minorHAnsi" w:cstheme="minorHAnsi"/>
          <w:color w:val="000000" w:themeColor="text1"/>
          <w:lang w:eastAsia="zh-TW"/>
        </w:rPr>
        <w:t>), the decoupled centripetal buoyancy forc</w:t>
      </w:r>
      <w:r w:rsidRPr="00F56656">
        <w:rPr>
          <w:rFonts w:cstheme="minorHAnsi"/>
          <w:color w:val="000000" w:themeColor="text1"/>
          <w:lang w:eastAsia="zh-TW"/>
        </w:rPr>
        <w:t xml:space="preserve">e, </w:t>
      </w:r>
      <w:r w:rsidRPr="00F56656">
        <w:rPr>
          <w:rFonts w:cs="Times New Roman"/>
          <w:i/>
          <w:color w:val="000000" w:themeColor="text1"/>
          <w:lang w:eastAsia="zh-TW"/>
        </w:rPr>
        <w:t>β</w:t>
      </w:r>
      <w:r w:rsidRPr="00F56656">
        <w:rPr>
          <w:rFonts w:cstheme="minorHAnsi"/>
          <w:color w:val="000000" w:themeColor="text1"/>
          <w:lang w:eastAsia="zh-TW"/>
        </w:rPr>
        <w:t>(</w:t>
      </w:r>
      <w:r w:rsidRPr="00F56656">
        <w:rPr>
          <w:rFonts w:cstheme="minorHAnsi"/>
          <w:i/>
          <w:color w:val="000000" w:themeColor="text1"/>
          <w:lang w:eastAsia="zh-TW"/>
        </w:rPr>
        <w:t>T</w:t>
      </w:r>
      <w:r w:rsidRPr="00F56656">
        <w:rPr>
          <w:rFonts w:cstheme="minorHAnsi"/>
          <w:color w:val="000000" w:themeColor="text1"/>
          <w:lang w:eastAsia="zh-TW"/>
        </w:rPr>
        <w:t>-</w:t>
      </w:r>
      <w:r w:rsidRPr="00F56656">
        <w:rPr>
          <w:rFonts w:cstheme="minorHAnsi"/>
          <w:i/>
          <w:color w:val="000000" w:themeColor="text1"/>
          <w:lang w:eastAsia="zh-TW"/>
        </w:rPr>
        <w:t>T</w:t>
      </w:r>
      <w:r w:rsidRPr="00F56656">
        <w:rPr>
          <w:rFonts w:cstheme="minorHAnsi"/>
          <w:i/>
          <w:color w:val="000000" w:themeColor="text1"/>
          <w:vertAlign w:val="subscript"/>
          <w:lang w:eastAsia="zh-TW"/>
        </w:rPr>
        <w:t>ref</w:t>
      </w:r>
      <w:r w:rsidRPr="00F56656">
        <w:rPr>
          <w:rFonts w:cstheme="minorHAnsi"/>
          <w:color w:val="000000" w:themeColor="text1"/>
          <w:lang w:eastAsia="zh-TW"/>
        </w:rPr>
        <w:t>)(</w:t>
      </w:r>
      <w:r w:rsidRPr="00F56656">
        <w:rPr>
          <w:rFonts w:cstheme="minorHAnsi"/>
          <w:i/>
          <w:color w:val="000000" w:themeColor="text1"/>
          <w:lang w:eastAsia="zh-TW"/>
        </w:rPr>
        <w:t>ω</w:t>
      </w:r>
      <w:r w:rsidRPr="00F56656">
        <w:rPr>
          <w:rFonts w:cstheme="minorHAnsi"/>
          <w:color w:val="000000" w:themeColor="text1"/>
          <w:lang w:eastAsia="zh-TW"/>
        </w:rPr>
        <w:t>×</w:t>
      </w:r>
      <w:r w:rsidRPr="00F56656">
        <w:rPr>
          <w:rFonts w:cstheme="minorHAnsi"/>
          <w:i/>
          <w:color w:val="000000" w:themeColor="text1"/>
          <w:lang w:eastAsia="zh-TW"/>
        </w:rPr>
        <w:t>ω</w:t>
      </w:r>
      <w:r w:rsidRPr="00F56656">
        <w:rPr>
          <w:rFonts w:cstheme="minorHAnsi"/>
          <w:color w:val="000000" w:themeColor="text1"/>
          <w:lang w:eastAsia="zh-TW"/>
        </w:rPr>
        <w:t>×</w:t>
      </w:r>
      <w:r w:rsidR="00F56656" w:rsidRPr="00F56656">
        <w:rPr>
          <w:rFonts w:asciiTheme="minorHAnsi" w:hAnsiTheme="minorHAnsi" w:cstheme="minorHAnsi"/>
          <w:i/>
          <w:color w:val="000000" w:themeColor="text1"/>
          <w:lang w:eastAsia="zh-TW"/>
        </w:rPr>
        <w:t>r̄</w:t>
      </w:r>
      <w:r w:rsidRPr="00F56656">
        <w:rPr>
          <w:rFonts w:cstheme="minorHAnsi"/>
          <w:color w:val="000000" w:themeColor="text1"/>
          <w:lang w:eastAsia="zh-TW"/>
        </w:rPr>
        <w:t xml:space="preserve">), </w:t>
      </w:r>
      <w:r w:rsidRPr="00F56656">
        <w:rPr>
          <w:rFonts w:asciiTheme="minorHAnsi" w:hAnsiTheme="minorHAnsi" w:cstheme="minorHAnsi"/>
          <w:color w:val="000000" w:themeColor="text1"/>
          <w:lang w:eastAsia="zh-TW"/>
        </w:rPr>
        <w:t>the driven piezo-metric pressure gradient,</w:t>
      </w:r>
      <w:r w:rsidRPr="00F56656">
        <w:rPr>
          <w:rFonts w:ascii="MS Gothic" w:eastAsia="MS Gothic" w:hAnsi="MS Gothic" w:cs="MS Gothic" w:hint="eastAsia"/>
          <w:color w:val="000000" w:themeColor="text1"/>
          <w:lang w:eastAsia="zh-TW"/>
        </w:rPr>
        <w:t>▽</w:t>
      </w:r>
      <w:r w:rsidRPr="00F56656">
        <w:rPr>
          <w:rFonts w:asciiTheme="minorHAnsi" w:hAnsiTheme="minorHAnsi" w:cstheme="minorHAnsi"/>
          <w:i/>
          <w:color w:val="000000" w:themeColor="text1"/>
          <w:lang w:eastAsia="zh-TW"/>
        </w:rPr>
        <w:t>P*</w:t>
      </w:r>
      <w:r w:rsidRPr="00F56656">
        <w:rPr>
          <w:rFonts w:asciiTheme="minorHAnsi" w:hAnsiTheme="minorHAnsi" w:cstheme="minorHAnsi"/>
          <w:color w:val="000000" w:themeColor="text1"/>
          <w:lang w:eastAsia="zh-TW"/>
        </w:rPr>
        <w:t>, and the fluid dynamic viscosity,</w:t>
      </w:r>
      <w:r w:rsidR="00F56656">
        <w:rPr>
          <w:rFonts w:asciiTheme="minorHAnsi" w:hAnsiTheme="minorHAnsi" w:cstheme="minorHAnsi"/>
          <w:color w:val="000000" w:themeColor="text1"/>
          <w:lang w:eastAsia="zh-TW"/>
        </w:rPr>
        <w:t xml:space="preserve"> </w:t>
      </w:r>
      <w:r w:rsidR="005864FF">
        <w:rPr>
          <w:rFonts w:ascii="Cambria Math" w:hAnsi="Cambria Math" w:cstheme="minorHAnsi"/>
          <w:i/>
          <w:color w:val="000000" w:themeColor="text1"/>
          <w:lang w:eastAsia="zh-TW"/>
        </w:rPr>
        <w:t>ν</w:t>
      </w:r>
      <w:r w:rsidRPr="00F56656">
        <w:rPr>
          <w:rFonts w:asciiTheme="minorHAnsi" w:hAnsiTheme="minorHAnsi" w:cstheme="minorHAnsi"/>
          <w:color w:val="000000" w:themeColor="text1"/>
          <w:lang w:eastAsia="zh-TW"/>
        </w:rPr>
        <w:t xml:space="preserve">. The referenced fluid density, </w:t>
      </w:r>
      <w:r w:rsidRPr="00F56656">
        <w:rPr>
          <w:rFonts w:cstheme="minorHAnsi"/>
          <w:i/>
          <w:color w:val="000000" w:themeColor="text1"/>
          <w:lang w:eastAsia="zh-TW"/>
        </w:rPr>
        <w:t>ρ</w:t>
      </w:r>
      <w:r w:rsidRPr="00F56656">
        <w:rPr>
          <w:rFonts w:asciiTheme="minorHAnsi" w:hAnsiTheme="minorHAnsi" w:cstheme="minorHAnsi"/>
          <w:i/>
          <w:color w:val="000000" w:themeColor="text1"/>
          <w:vertAlign w:val="subscript"/>
          <w:lang w:eastAsia="zh-TW"/>
        </w:rPr>
        <w:t>ref</w:t>
      </w:r>
      <w:r w:rsidRPr="00F56656">
        <w:rPr>
          <w:rFonts w:asciiTheme="minorHAnsi" w:hAnsiTheme="minorHAnsi" w:cstheme="minorHAnsi"/>
          <w:color w:val="000000" w:themeColor="text1"/>
          <w:lang w:eastAsia="zh-TW"/>
        </w:rPr>
        <w:t xml:space="preserve">, is referred to a pre-defined fluid reference temperature </w:t>
      </w:r>
      <w:r w:rsidRPr="00F56656">
        <w:rPr>
          <w:rFonts w:asciiTheme="minorHAnsi" w:hAnsiTheme="minorHAnsi" w:cstheme="minorHAnsi"/>
          <w:i/>
          <w:color w:val="000000" w:themeColor="text1"/>
          <w:lang w:eastAsia="zh-TW"/>
        </w:rPr>
        <w:t>T</w:t>
      </w:r>
      <w:r w:rsidRPr="00F56656">
        <w:rPr>
          <w:rFonts w:asciiTheme="minorHAnsi" w:hAnsiTheme="minorHAnsi" w:cstheme="minorHAnsi"/>
          <w:i/>
          <w:color w:val="000000" w:themeColor="text1"/>
          <w:vertAlign w:val="subscript"/>
          <w:lang w:eastAsia="zh-TW"/>
        </w:rPr>
        <w:t>ref</w:t>
      </w:r>
      <w:r w:rsidRPr="00F56656">
        <w:rPr>
          <w:rFonts w:asciiTheme="minorHAnsi" w:hAnsiTheme="minorHAnsi" w:cstheme="minorHAnsi"/>
          <w:color w:val="000000" w:themeColor="text1"/>
          <w:lang w:eastAsia="zh-TW"/>
        </w:rPr>
        <w:t xml:space="preserve">, which is typical of the local fluid bulk </w:t>
      </w:r>
      <w:r w:rsidRPr="005A4E2B">
        <w:rPr>
          <w:rFonts w:asciiTheme="minorHAnsi" w:hAnsiTheme="minorHAnsi" w:cstheme="minorHAnsi"/>
          <w:color w:val="000000" w:themeColor="text1"/>
          <w:lang w:eastAsia="zh-TW"/>
        </w:rPr>
        <w:t>temperature for experiments. If the irreversible conversion of mechanical energy into thermal energy is negligible, the energy conservation equation is reduced to:</w:t>
      </w:r>
    </w:p>
    <w:p w14:paraId="1F9E7C2F" w14:textId="77777777" w:rsidR="00C336CB" w:rsidRPr="005A4E2B" w:rsidRDefault="00C336CB" w:rsidP="00FA5718">
      <w:pPr>
        <w:spacing w:line="0" w:lineRule="atLeast"/>
        <w:rPr>
          <w:rFonts w:asciiTheme="minorHAnsi" w:hAnsiTheme="minorHAnsi" w:cstheme="minorHAnsi"/>
          <w:color w:val="000000" w:themeColor="text1"/>
          <w:lang w:eastAsia="zh-TW"/>
        </w:rPr>
      </w:pPr>
    </w:p>
    <w:p w14:paraId="1E0EEB5F" w14:textId="77777777" w:rsidR="00150C32" w:rsidRDefault="00150C32"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ρ</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C</m:t>
            </m:r>
          </m:e>
          <m:sub>
            <m:r>
              <w:rPr>
                <w:rFonts w:ascii="Cambria Math" w:hAnsi="Cambria Math" w:cstheme="minorHAnsi"/>
                <w:color w:val="000000" w:themeColor="text1"/>
                <w:lang w:eastAsia="zh-TW"/>
              </w:rPr>
              <m:t>p</m:t>
            </m:r>
          </m:sub>
        </m:sSub>
        <m:f>
          <m:fPr>
            <m:ctrlPr>
              <w:rPr>
                <w:rFonts w:ascii="Cambria Math" w:hAnsi="Cambria Math" w:cstheme="minorHAnsi"/>
                <w:i/>
                <w:color w:val="000000" w:themeColor="text1"/>
                <w:lang w:eastAsia="zh-TW"/>
              </w:rPr>
            </m:ctrlPr>
          </m:fPr>
          <m:num>
            <m:r>
              <m:rPr>
                <m:sty m:val="p"/>
              </m:rPr>
              <w:rPr>
                <w:rFonts w:ascii="Cambria Math" w:hAnsi="Cambria Math" w:cstheme="minorHAnsi"/>
                <w:color w:val="000000" w:themeColor="text1"/>
                <w:lang w:eastAsia="zh-TW"/>
              </w:rPr>
              <m:t>D</m:t>
            </m:r>
            <m:r>
              <w:rPr>
                <w:rFonts w:ascii="Cambria Math" w:hAnsi="Cambria Math" w:cstheme="minorHAnsi"/>
                <w:color w:val="000000" w:themeColor="text1"/>
                <w:lang w:eastAsia="zh-TW"/>
              </w:rPr>
              <m:t>T</m:t>
            </m:r>
          </m:num>
          <m:den>
            <m:r>
              <m:rPr>
                <m:sty m:val="p"/>
              </m:rPr>
              <w:rPr>
                <w:rFonts w:ascii="Cambria Math" w:hAnsi="Cambria Math" w:cstheme="minorHAnsi"/>
                <w:color w:val="000000" w:themeColor="text1"/>
                <w:lang w:eastAsia="zh-TW"/>
              </w:rPr>
              <m:t>D</m:t>
            </m:r>
            <m:r>
              <w:rPr>
                <w:rFonts w:ascii="Cambria Math" w:hAnsi="Cambria Math" w:cstheme="minorHAnsi"/>
                <w:color w:val="000000" w:themeColor="text1"/>
                <w:lang w:eastAsia="zh-TW"/>
              </w:rPr>
              <m:t>t</m:t>
            </m:r>
          </m:den>
        </m:f>
        <m:r>
          <w:rPr>
            <w:rFonts w:ascii="Cambria Math" w:hAnsi="Cambria Math" w:cstheme="minorHAnsi"/>
            <w:color w:val="000000" w:themeColor="text1"/>
            <w:lang w:eastAsia="zh-TW"/>
          </w:rPr>
          <m: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k</m:t>
            </m:r>
          </m:e>
          <m:sub>
            <m:r>
              <w:rPr>
                <w:rFonts w:ascii="Cambria Math" w:hAnsi="Cambria Math" w:cstheme="minorHAnsi"/>
                <w:color w:val="000000" w:themeColor="text1"/>
                <w:lang w:eastAsia="zh-TW"/>
              </w:rPr>
              <m:t>f</m:t>
            </m:r>
          </m:sub>
        </m:sSub>
        <m:sSup>
          <m:sSupPr>
            <m:ctrlPr>
              <w:rPr>
                <w:rFonts w:ascii="Cambria Math" w:hAnsi="Cambria Math" w:cstheme="minorHAnsi"/>
                <w:color w:val="000000" w:themeColor="text1"/>
                <w:lang w:eastAsia="zh-TW"/>
              </w:rPr>
            </m:ctrlPr>
          </m:sSupPr>
          <m:e>
            <m:r>
              <m:rPr>
                <m:sty m:val="p"/>
              </m:rPr>
              <w:rPr>
                <w:rFonts w:ascii="Cambria Math" w:hAnsi="Cambria Math" w:cstheme="minorHAnsi"/>
                <w:color w:val="000000" w:themeColor="text1"/>
                <w:lang w:eastAsia="zh-TW"/>
              </w:rPr>
              <m:t>∇</m:t>
            </m:r>
          </m:e>
          <m:sup>
            <m:r>
              <w:rPr>
                <w:rFonts w:ascii="Cambria Math" w:hAnsi="Cambria Math" w:cstheme="minorHAnsi"/>
                <w:color w:val="000000" w:themeColor="text1"/>
                <w:lang w:eastAsia="zh-TW"/>
              </w:rPr>
              <m:t>2</m:t>
            </m:r>
          </m:sup>
        </m:sSup>
        <m:r>
          <w:rPr>
            <w:rFonts w:ascii="Cambria Math" w:hAnsi="Cambria Math" w:cstheme="minorHAnsi"/>
            <w:color w:val="000000" w:themeColor="text1"/>
            <w:lang w:eastAsia="zh-TW"/>
          </w:rPr>
          <m:t>T</m:t>
        </m:r>
      </m:oMath>
      <w:r w:rsidR="00AE0791">
        <w:rPr>
          <w:rFonts w:asciiTheme="minorHAnsi" w:hAnsiTheme="minorHAnsi" w:cstheme="minorHAnsi"/>
          <w:color w:val="000000" w:themeColor="text1"/>
          <w:lang w:eastAsia="zh-TW"/>
        </w:rPr>
        <w:tab/>
      </w:r>
      <w:r>
        <w:rPr>
          <w:rFonts w:asciiTheme="minorHAnsi" w:hAnsiTheme="minorHAnsi" w:cstheme="minorHAnsi"/>
          <w:color w:val="000000" w:themeColor="text1"/>
          <w:lang w:eastAsia="zh-TW"/>
        </w:rPr>
        <w:t>(2)</w:t>
      </w:r>
    </w:p>
    <w:p w14:paraId="3D685C40" w14:textId="77777777" w:rsidR="00C336CB" w:rsidRPr="005A4E2B" w:rsidRDefault="00C336CB" w:rsidP="00FA5718">
      <w:pPr>
        <w:spacing w:line="0" w:lineRule="atLeast"/>
        <w:rPr>
          <w:rFonts w:asciiTheme="minorHAnsi" w:hAnsiTheme="minorHAnsi" w:cstheme="minorHAnsi"/>
          <w:color w:val="000000" w:themeColor="text1"/>
          <w:lang w:eastAsia="zh-TW"/>
        </w:rPr>
      </w:pPr>
    </w:p>
    <w:p w14:paraId="67A7DAB0" w14:textId="4003A5EA" w:rsidR="00D92201" w:rsidRPr="005A4E2B" w:rsidRDefault="00D92201" w:rsidP="00FA5718">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The first term of equation (2) </w:t>
      </w:r>
      <w:r w:rsidR="0068376A" w:rsidRPr="005A4E2B">
        <w:rPr>
          <w:rFonts w:asciiTheme="minorHAnsi" w:hAnsiTheme="minorHAnsi" w:cstheme="minorHAnsi"/>
          <w:color w:val="000000" w:themeColor="text1"/>
          <w:lang w:eastAsia="zh-TW"/>
        </w:rPr>
        <w:t xml:space="preserve">is </w:t>
      </w:r>
      <w:r w:rsidRPr="005A4E2B">
        <w:rPr>
          <w:rFonts w:asciiTheme="minorHAnsi" w:hAnsiTheme="minorHAnsi" w:cstheme="minorHAnsi"/>
          <w:color w:val="000000" w:themeColor="text1"/>
          <w:lang w:eastAsia="zh-TW"/>
        </w:rPr>
        <w:t xml:space="preserve">obtained by treating the specific enthalpy to be directly related to </w:t>
      </w:r>
      <w:r w:rsidR="009B695D">
        <w:rPr>
          <w:rFonts w:asciiTheme="minorHAnsi" w:hAnsiTheme="minorHAnsi" w:cstheme="minorHAnsi"/>
          <w:color w:val="000000" w:themeColor="text1"/>
          <w:lang w:eastAsia="zh-TW"/>
        </w:rPr>
        <w:t xml:space="preserve">the </w:t>
      </w:r>
      <w:r w:rsidRPr="005A4E2B">
        <w:rPr>
          <w:rFonts w:asciiTheme="minorHAnsi" w:hAnsiTheme="minorHAnsi" w:cstheme="minorHAnsi"/>
          <w:color w:val="000000" w:themeColor="text1"/>
          <w:lang w:eastAsia="zh-TW"/>
        </w:rPr>
        <w:t xml:space="preserve">local fluid temperature, </w:t>
      </w:r>
      <w:r w:rsidRPr="00F56656">
        <w:rPr>
          <w:rFonts w:asciiTheme="minorHAnsi" w:hAnsiTheme="minorHAnsi" w:cstheme="minorHAnsi"/>
          <w:i/>
          <w:color w:val="000000" w:themeColor="text1"/>
          <w:lang w:eastAsia="zh-TW"/>
        </w:rPr>
        <w:t>T</w:t>
      </w:r>
      <w:r w:rsidRPr="005A4E2B">
        <w:rPr>
          <w:rFonts w:asciiTheme="minorHAnsi" w:hAnsiTheme="minorHAnsi" w:cstheme="minorHAnsi"/>
          <w:color w:val="000000" w:themeColor="text1"/>
          <w:lang w:eastAsia="zh-TW"/>
        </w:rPr>
        <w:t xml:space="preserve">, via the constant specific heat, </w:t>
      </w:r>
      <w:r w:rsidRPr="00F56656">
        <w:rPr>
          <w:rFonts w:asciiTheme="minorHAnsi" w:hAnsiTheme="minorHAnsi" w:cstheme="minorHAnsi"/>
          <w:i/>
          <w:color w:val="000000" w:themeColor="text1"/>
          <w:lang w:eastAsia="zh-TW"/>
        </w:rPr>
        <w:t>C</w:t>
      </w:r>
      <w:r w:rsidRPr="00F56656">
        <w:rPr>
          <w:rFonts w:asciiTheme="minorHAnsi" w:hAnsiTheme="minorHAnsi" w:cstheme="minorHAnsi"/>
          <w:i/>
          <w:color w:val="000000" w:themeColor="text1"/>
          <w:vertAlign w:val="subscript"/>
          <w:lang w:eastAsia="zh-TW"/>
        </w:rPr>
        <w:t>p</w:t>
      </w:r>
      <w:r w:rsidRPr="005A4E2B">
        <w:rPr>
          <w:rFonts w:asciiTheme="minorHAnsi" w:hAnsiTheme="minorHAnsi" w:cstheme="minorHAnsi"/>
          <w:color w:val="000000" w:themeColor="text1"/>
          <w:lang w:eastAsia="zh-TW"/>
        </w:rPr>
        <w:t xml:space="preserve">. As the </w:t>
      </w:r>
      <w:r w:rsidR="00086FC8" w:rsidRPr="005A4E2B">
        <w:rPr>
          <w:rFonts w:asciiTheme="minorHAnsi" w:hAnsiTheme="minorHAnsi" w:cstheme="minorHAnsi"/>
          <w:color w:val="000000" w:themeColor="text1"/>
          <w:lang w:eastAsia="zh-TW"/>
        </w:rPr>
        <w:t xml:space="preserve">perturbation of </w:t>
      </w:r>
      <w:r w:rsidRPr="005A4E2B">
        <w:rPr>
          <w:rFonts w:asciiTheme="minorHAnsi" w:hAnsiTheme="minorHAnsi" w:cstheme="minorHAnsi"/>
          <w:color w:val="000000" w:themeColor="text1"/>
          <w:lang w:eastAsia="zh-TW"/>
        </w:rPr>
        <w:t xml:space="preserve">fluid density caused by the </w:t>
      </w:r>
      <w:r w:rsidR="00086FC8" w:rsidRPr="005A4E2B">
        <w:rPr>
          <w:rFonts w:asciiTheme="minorHAnsi" w:hAnsiTheme="minorHAnsi" w:cstheme="minorHAnsi"/>
          <w:color w:val="000000" w:themeColor="text1"/>
          <w:lang w:eastAsia="zh-TW"/>
        </w:rPr>
        <w:t xml:space="preserve">variation of </w:t>
      </w:r>
      <w:r w:rsidRPr="005A4E2B">
        <w:rPr>
          <w:rFonts w:asciiTheme="minorHAnsi" w:hAnsiTheme="minorHAnsi" w:cstheme="minorHAnsi"/>
          <w:color w:val="000000" w:themeColor="text1"/>
          <w:lang w:eastAsia="zh-TW"/>
        </w:rPr>
        <w:t xml:space="preserve">fluid temperature in a heated rotating channel provides considerable influence </w:t>
      </w:r>
      <w:r w:rsidR="00086FC8" w:rsidRPr="005A4E2B">
        <w:rPr>
          <w:rFonts w:asciiTheme="minorHAnsi" w:hAnsiTheme="minorHAnsi" w:cstheme="minorHAnsi"/>
          <w:color w:val="000000" w:themeColor="text1"/>
          <w:lang w:eastAsia="zh-TW"/>
        </w:rPr>
        <w:t xml:space="preserve">on the motion of fluids </w:t>
      </w:r>
      <w:r w:rsidRPr="005A4E2B">
        <w:rPr>
          <w:rFonts w:asciiTheme="minorHAnsi" w:hAnsiTheme="minorHAnsi" w:cstheme="minorHAnsi"/>
          <w:color w:val="000000" w:themeColor="text1"/>
          <w:lang w:eastAsia="zh-TW"/>
        </w:rPr>
        <w:t xml:space="preserve">when it links with the centripetal acceleration in equation (1), the fluid velocity and temperature fields </w:t>
      </w:r>
      <w:r w:rsidR="001E0FAB" w:rsidRPr="005A4E2B">
        <w:rPr>
          <w:rFonts w:asciiTheme="minorHAnsi" w:hAnsiTheme="minorHAnsi" w:cstheme="minorHAnsi"/>
          <w:color w:val="000000" w:themeColor="text1"/>
          <w:lang w:eastAsia="zh-TW"/>
        </w:rPr>
        <w:t xml:space="preserve">in an axially rotating channel </w:t>
      </w:r>
      <w:r w:rsidRPr="005A4E2B">
        <w:rPr>
          <w:rFonts w:asciiTheme="minorHAnsi" w:hAnsiTheme="minorHAnsi" w:cstheme="minorHAnsi"/>
          <w:color w:val="000000" w:themeColor="text1"/>
          <w:lang w:eastAsia="zh-TW"/>
        </w:rPr>
        <w:t>are coupled</w:t>
      </w:r>
      <w:r w:rsidR="0068376A" w:rsidRPr="005A4E2B">
        <w:rPr>
          <w:rFonts w:asciiTheme="minorHAnsi" w:hAnsiTheme="minorHAnsi" w:cstheme="minorHAnsi"/>
          <w:color w:val="000000" w:themeColor="text1"/>
          <w:lang w:eastAsia="zh-TW"/>
        </w:rPr>
        <w:t xml:space="preserve">. </w:t>
      </w:r>
      <w:r w:rsidR="00CC30F7" w:rsidRPr="005A4E2B">
        <w:rPr>
          <w:rFonts w:asciiTheme="minorHAnsi" w:hAnsiTheme="minorHAnsi" w:cstheme="minorHAnsi"/>
          <w:color w:val="000000" w:themeColor="text1"/>
          <w:lang w:eastAsia="zh-TW"/>
        </w:rPr>
        <w:t>Also</w:t>
      </w:r>
      <w:r w:rsidR="009B695D">
        <w:rPr>
          <w:rFonts w:asciiTheme="minorHAnsi" w:hAnsiTheme="minorHAnsi" w:cstheme="minorHAnsi"/>
          <w:color w:val="000000" w:themeColor="text1"/>
          <w:lang w:eastAsia="zh-TW"/>
        </w:rPr>
        <w:t>,</w:t>
      </w:r>
      <w:r w:rsidR="00CC30F7" w:rsidRPr="005A4E2B">
        <w:rPr>
          <w:rFonts w:asciiTheme="minorHAnsi" w:hAnsiTheme="minorHAnsi" w:cstheme="minorHAnsi"/>
          <w:color w:val="000000" w:themeColor="text1"/>
          <w:lang w:eastAsia="zh-TW"/>
        </w:rPr>
        <w:t xml:space="preserve"> both Coriolis and centripetal accelerations vary simultaneously as the rotating speed is adjusted. Thus, the effects of Coriolis force and rotating buoyancy on the fields of fluid velocity and temperature are </w:t>
      </w:r>
      <w:r w:rsidR="001E0FAB" w:rsidRPr="005A4E2B">
        <w:rPr>
          <w:rFonts w:asciiTheme="minorHAnsi" w:hAnsiTheme="minorHAnsi" w:cstheme="minorHAnsi"/>
          <w:color w:val="000000" w:themeColor="text1"/>
          <w:lang w:eastAsia="zh-TW"/>
        </w:rPr>
        <w:t xml:space="preserve">naturally </w:t>
      </w:r>
      <w:r w:rsidR="00CC30F7" w:rsidRPr="005A4E2B">
        <w:rPr>
          <w:rFonts w:asciiTheme="minorHAnsi" w:hAnsiTheme="minorHAnsi" w:cstheme="minorHAnsi"/>
          <w:color w:val="000000" w:themeColor="text1"/>
          <w:lang w:eastAsia="zh-TW"/>
        </w:rPr>
        <w:t xml:space="preserve">coupled. </w:t>
      </w:r>
    </w:p>
    <w:p w14:paraId="2D7D912B" w14:textId="77777777" w:rsidR="00FA5718" w:rsidRPr="005A4E2B" w:rsidRDefault="00FA5718" w:rsidP="00FA5718">
      <w:pPr>
        <w:spacing w:line="0" w:lineRule="atLeast"/>
        <w:rPr>
          <w:rFonts w:asciiTheme="minorHAnsi" w:hAnsiTheme="minorHAnsi" w:cstheme="minorHAnsi"/>
          <w:color w:val="000000" w:themeColor="text1"/>
          <w:lang w:eastAsia="zh-TW"/>
        </w:rPr>
      </w:pPr>
    </w:p>
    <w:p w14:paraId="4536E26E" w14:textId="4E58B381" w:rsidR="006A7337" w:rsidRPr="005A4E2B" w:rsidRDefault="001E0FAB"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E</w:t>
      </w:r>
      <w:r w:rsidR="00CC30F7" w:rsidRPr="005A4E2B">
        <w:rPr>
          <w:rFonts w:asciiTheme="minorHAnsi" w:hAnsiTheme="minorHAnsi" w:cstheme="minorHAnsi"/>
          <w:color w:val="000000" w:themeColor="text1"/>
          <w:lang w:eastAsia="zh-TW"/>
        </w:rPr>
        <w:t xml:space="preserve">quations (1) and (2) </w:t>
      </w:r>
      <w:r w:rsidRPr="005A4E2B">
        <w:rPr>
          <w:rFonts w:asciiTheme="minorHAnsi" w:hAnsiTheme="minorHAnsi" w:cstheme="minorHAnsi"/>
          <w:color w:val="000000" w:themeColor="text1"/>
          <w:lang w:eastAsia="zh-TW"/>
        </w:rPr>
        <w:t xml:space="preserve">in </w:t>
      </w:r>
      <w:r w:rsidR="00C336CB" w:rsidRPr="005A4E2B">
        <w:rPr>
          <w:rFonts w:asciiTheme="minorHAnsi" w:hAnsiTheme="minorHAnsi" w:cstheme="minorHAnsi"/>
          <w:color w:val="000000" w:themeColor="text1"/>
          <w:lang w:eastAsia="zh-TW"/>
        </w:rPr>
        <w:t xml:space="preserve">the </w:t>
      </w:r>
      <w:r w:rsidRPr="005A4E2B">
        <w:rPr>
          <w:rFonts w:asciiTheme="minorHAnsi" w:hAnsiTheme="minorHAnsi" w:cstheme="minorHAnsi"/>
          <w:color w:val="000000" w:themeColor="text1"/>
          <w:lang w:eastAsia="zh-TW"/>
        </w:rPr>
        <w:t>dimensionless forms disclose</w:t>
      </w:r>
      <w:r w:rsidR="00CC30F7" w:rsidRPr="005A4E2B">
        <w:rPr>
          <w:rFonts w:asciiTheme="minorHAnsi" w:hAnsiTheme="minorHAnsi" w:cstheme="minorHAnsi"/>
          <w:color w:val="000000" w:themeColor="text1"/>
          <w:lang w:eastAsia="zh-TW"/>
        </w:rPr>
        <w:t xml:space="preserve"> the </w:t>
      </w:r>
      <w:r w:rsidRPr="005A4E2B">
        <w:rPr>
          <w:rFonts w:asciiTheme="minorHAnsi" w:hAnsiTheme="minorHAnsi" w:cstheme="minorHAnsi"/>
          <w:color w:val="000000" w:themeColor="text1"/>
          <w:lang w:eastAsia="zh-TW"/>
        </w:rPr>
        <w:t>flow parameters</w:t>
      </w:r>
      <w:r w:rsidR="00CC30F7" w:rsidRPr="005A4E2B">
        <w:rPr>
          <w:rFonts w:asciiTheme="minorHAnsi" w:hAnsiTheme="minorHAnsi" w:cstheme="minorHAnsi"/>
          <w:color w:val="000000" w:themeColor="text1"/>
          <w:lang w:eastAsia="zh-TW"/>
        </w:rPr>
        <w:t xml:space="preserve"> </w:t>
      </w:r>
      <w:r w:rsidR="009B695D">
        <w:rPr>
          <w:rFonts w:asciiTheme="minorHAnsi" w:hAnsiTheme="minorHAnsi" w:cstheme="minorHAnsi"/>
          <w:color w:val="000000" w:themeColor="text1"/>
          <w:lang w:eastAsia="zh-TW"/>
        </w:rPr>
        <w:t>that</w:t>
      </w:r>
      <w:r w:rsidR="009B695D" w:rsidRPr="005A4E2B">
        <w:rPr>
          <w:rFonts w:asciiTheme="minorHAnsi" w:hAnsiTheme="minorHAnsi" w:cstheme="minorHAnsi"/>
          <w:color w:val="000000" w:themeColor="text1"/>
          <w:lang w:eastAsia="zh-TW"/>
        </w:rPr>
        <w:t xml:space="preserve"> </w:t>
      </w:r>
      <w:r w:rsidR="00CC30F7" w:rsidRPr="005A4E2B">
        <w:rPr>
          <w:rFonts w:asciiTheme="minorHAnsi" w:hAnsiTheme="minorHAnsi" w:cstheme="minorHAnsi"/>
          <w:color w:val="000000" w:themeColor="text1"/>
          <w:lang w:eastAsia="zh-TW"/>
        </w:rPr>
        <w:t xml:space="preserve">govern the </w:t>
      </w:r>
      <w:r w:rsidR="00CC30F7" w:rsidRPr="005A4E2B">
        <w:rPr>
          <w:rFonts w:asciiTheme="minorHAnsi" w:hAnsiTheme="minorHAnsi" w:cstheme="minorHAnsi"/>
          <w:color w:val="000000" w:themeColor="text1"/>
          <w:lang w:eastAsia="zh-TW"/>
        </w:rPr>
        <w:lastRenderedPageBreak/>
        <w:t xml:space="preserve">heat convection in a rotating channel. With a basically uniform heat flux imposed on a rotating channel, the </w:t>
      </w:r>
      <w:r w:rsidR="00117C24" w:rsidRPr="005A4E2B">
        <w:rPr>
          <w:rFonts w:asciiTheme="minorHAnsi" w:hAnsiTheme="minorHAnsi" w:cstheme="minorHAnsi"/>
          <w:color w:val="000000" w:themeColor="text1"/>
          <w:lang w:eastAsia="zh-TW"/>
        </w:rPr>
        <w:t xml:space="preserve">local </w:t>
      </w:r>
      <w:r w:rsidRPr="005A4E2B">
        <w:rPr>
          <w:rFonts w:asciiTheme="minorHAnsi" w:hAnsiTheme="minorHAnsi" w:cstheme="minorHAnsi"/>
          <w:color w:val="000000" w:themeColor="text1"/>
          <w:lang w:eastAsia="zh-TW"/>
        </w:rPr>
        <w:t xml:space="preserve">fluid </w:t>
      </w:r>
      <w:r w:rsidR="00CC30F7" w:rsidRPr="005A4E2B">
        <w:rPr>
          <w:rFonts w:asciiTheme="minorHAnsi" w:hAnsiTheme="minorHAnsi" w:cstheme="minorHAnsi"/>
          <w:color w:val="000000" w:themeColor="text1"/>
          <w:lang w:eastAsia="zh-TW"/>
        </w:rPr>
        <w:t xml:space="preserve">bulk temperature, </w:t>
      </w:r>
      <w:r w:rsidR="00CC30F7" w:rsidRPr="00F56656">
        <w:rPr>
          <w:rFonts w:asciiTheme="minorHAnsi" w:hAnsiTheme="minorHAnsi" w:cstheme="minorHAnsi"/>
          <w:i/>
          <w:color w:val="000000" w:themeColor="text1"/>
          <w:lang w:eastAsia="zh-TW"/>
        </w:rPr>
        <w:t>T</w:t>
      </w:r>
      <w:r w:rsidR="00CC30F7" w:rsidRPr="00F56656">
        <w:rPr>
          <w:rFonts w:asciiTheme="minorHAnsi" w:hAnsiTheme="minorHAnsi" w:cstheme="minorHAnsi"/>
          <w:i/>
          <w:color w:val="000000" w:themeColor="text1"/>
          <w:vertAlign w:val="subscript"/>
          <w:lang w:eastAsia="zh-TW"/>
        </w:rPr>
        <w:t>b</w:t>
      </w:r>
      <w:r w:rsidR="00CC30F7" w:rsidRPr="005A4E2B">
        <w:rPr>
          <w:rFonts w:asciiTheme="minorHAnsi" w:hAnsiTheme="minorHAnsi" w:cstheme="minorHAnsi"/>
          <w:color w:val="000000" w:themeColor="text1"/>
          <w:lang w:eastAsia="zh-TW"/>
        </w:rPr>
        <w:t xml:space="preserve">, increases linearly </w:t>
      </w:r>
      <w:r w:rsidR="00C336CB" w:rsidRPr="005A4E2B">
        <w:rPr>
          <w:rFonts w:asciiTheme="minorHAnsi" w:hAnsiTheme="minorHAnsi" w:cstheme="minorHAnsi"/>
          <w:color w:val="000000" w:themeColor="text1"/>
          <w:lang w:eastAsia="zh-TW"/>
        </w:rPr>
        <w:t xml:space="preserve">in the streamwise direction, s, </w:t>
      </w:r>
      <w:r w:rsidRPr="005A4E2B">
        <w:rPr>
          <w:rFonts w:asciiTheme="minorHAnsi" w:hAnsiTheme="minorHAnsi" w:cstheme="minorHAnsi"/>
          <w:color w:val="000000" w:themeColor="text1"/>
          <w:lang w:eastAsia="zh-TW"/>
        </w:rPr>
        <w:t xml:space="preserve">from the reference inlet level, </w:t>
      </w:r>
      <w:r w:rsidRPr="00F56656">
        <w:rPr>
          <w:rFonts w:asciiTheme="minorHAnsi" w:hAnsiTheme="minorHAnsi" w:cstheme="minorHAnsi"/>
          <w:i/>
          <w:color w:val="000000" w:themeColor="text1"/>
          <w:lang w:eastAsia="zh-TW"/>
        </w:rPr>
        <w:t>T</w:t>
      </w:r>
      <w:r w:rsidRPr="00F56656">
        <w:rPr>
          <w:rFonts w:asciiTheme="minorHAnsi" w:hAnsiTheme="minorHAnsi" w:cstheme="minorHAnsi"/>
          <w:i/>
          <w:color w:val="000000" w:themeColor="text1"/>
          <w:vertAlign w:val="subscript"/>
          <w:lang w:eastAsia="zh-TW"/>
        </w:rPr>
        <w:t>ref</w:t>
      </w:r>
      <w:r w:rsidR="00C336CB" w:rsidRPr="005A4E2B">
        <w:rPr>
          <w:rFonts w:asciiTheme="minorHAnsi" w:hAnsiTheme="minorHAnsi" w:cstheme="minorHAnsi"/>
          <w:color w:val="000000" w:themeColor="text1"/>
          <w:lang w:eastAsia="zh-TW"/>
        </w:rPr>
        <w:t>. The local fluid bulk temperature is determined</w:t>
      </w:r>
      <w:r w:rsidR="00CC30F7" w:rsidRPr="005A4E2B">
        <w:rPr>
          <w:rFonts w:asciiTheme="minorHAnsi" w:hAnsiTheme="minorHAnsi" w:cstheme="minorHAnsi"/>
          <w:color w:val="000000" w:themeColor="text1"/>
          <w:lang w:eastAsia="zh-TW"/>
        </w:rPr>
        <w:t xml:space="preserve"> as</w:t>
      </w:r>
      <w:r w:rsidR="00117C24" w:rsidRPr="005A4E2B">
        <w:rPr>
          <w:rFonts w:asciiTheme="minorHAnsi" w:hAnsiTheme="minorHAnsi" w:cstheme="minorHAnsi"/>
          <w:color w:val="000000" w:themeColor="text1"/>
          <w:lang w:eastAsia="zh-TW"/>
        </w:rPr>
        <w:t xml:space="preserve"> </w:t>
      </w:r>
      <w:r w:rsidR="00CC30F7" w:rsidRPr="00F56656">
        <w:rPr>
          <w:rFonts w:asciiTheme="minorHAnsi" w:hAnsiTheme="minorHAnsi" w:cstheme="minorHAnsi"/>
          <w:i/>
          <w:color w:val="000000" w:themeColor="text1"/>
          <w:lang w:eastAsia="zh-TW"/>
        </w:rPr>
        <w:t>T</w:t>
      </w:r>
      <w:r w:rsidR="00CC30F7" w:rsidRPr="00F56656">
        <w:rPr>
          <w:rFonts w:asciiTheme="minorHAnsi" w:hAnsiTheme="minorHAnsi" w:cstheme="minorHAnsi"/>
          <w:i/>
          <w:color w:val="000000" w:themeColor="text1"/>
          <w:vertAlign w:val="subscript"/>
          <w:lang w:eastAsia="zh-TW"/>
        </w:rPr>
        <w:t>ref</w:t>
      </w:r>
      <w:r w:rsidR="00CC30F7" w:rsidRPr="005A4E2B">
        <w:rPr>
          <w:rFonts w:asciiTheme="minorHAnsi" w:hAnsiTheme="minorHAnsi" w:cstheme="minorHAnsi"/>
          <w:color w:val="000000" w:themeColor="text1"/>
          <w:lang w:eastAsia="zh-TW"/>
        </w:rPr>
        <w:t xml:space="preserve"> + </w:t>
      </w:r>
      <w:r w:rsidR="00C336CB" w:rsidRPr="00F56656">
        <w:rPr>
          <w:rFonts w:asciiTheme="minorHAnsi" w:hAnsiTheme="minorHAnsi" w:cstheme="minorHAnsi"/>
          <w:i/>
          <w:color w:val="000000" w:themeColor="text1"/>
          <w:lang w:eastAsia="zh-TW"/>
        </w:rPr>
        <w:t>τs</w:t>
      </w:r>
      <w:r w:rsidR="0070112F">
        <w:rPr>
          <w:rFonts w:asciiTheme="minorHAnsi" w:hAnsiTheme="minorHAnsi" w:cstheme="minorHAnsi"/>
          <w:color w:val="000000" w:themeColor="text1"/>
          <w:lang w:eastAsia="zh-TW"/>
        </w:rPr>
        <w:t xml:space="preserve">, </w:t>
      </w:r>
      <w:r w:rsidR="00117C24" w:rsidRPr="005A4E2B">
        <w:rPr>
          <w:rFonts w:asciiTheme="minorHAnsi" w:hAnsiTheme="minorHAnsi" w:cstheme="minorHAnsi"/>
          <w:color w:val="000000" w:themeColor="text1"/>
          <w:lang w:eastAsia="zh-TW"/>
        </w:rPr>
        <w:t xml:space="preserve">where </w:t>
      </w:r>
      <w:r w:rsidR="00117C24" w:rsidRPr="00F56656">
        <w:rPr>
          <w:rFonts w:asciiTheme="minorHAnsi" w:hAnsiTheme="minorHAnsi" w:cstheme="minorHAnsi"/>
          <w:i/>
          <w:color w:val="000000" w:themeColor="text1"/>
          <w:lang w:eastAsia="zh-TW"/>
        </w:rPr>
        <w:t>τ</w:t>
      </w:r>
      <w:r w:rsidR="00117C24" w:rsidRPr="005A4E2B">
        <w:rPr>
          <w:rFonts w:asciiTheme="minorHAnsi" w:hAnsiTheme="minorHAnsi" w:cstheme="minorHAnsi"/>
          <w:color w:val="000000" w:themeColor="text1"/>
          <w:lang w:eastAsia="zh-TW"/>
        </w:rPr>
        <w:t xml:space="preserve"> is the gradient of the fluid bulk temperature in the direction of flow. Substitutions of the following dimensionless parameters of</w:t>
      </w:r>
      <w:r w:rsidR="006A7337" w:rsidRPr="005A4E2B">
        <w:rPr>
          <w:rFonts w:asciiTheme="minorHAnsi" w:hAnsiTheme="minorHAnsi" w:cstheme="minorHAnsi"/>
          <w:color w:val="000000" w:themeColor="text1"/>
          <w:lang w:eastAsia="zh-TW"/>
        </w:rPr>
        <w:t>:</w:t>
      </w:r>
      <w:r w:rsidR="002A570B">
        <w:rPr>
          <w:rFonts w:asciiTheme="minorHAnsi" w:hAnsiTheme="minorHAnsi" w:cstheme="minorHAnsi"/>
          <w:color w:val="000000" w:themeColor="text1"/>
          <w:lang w:eastAsia="zh-TW"/>
        </w:rPr>
        <w:t xml:space="preserve"> </w:t>
      </w:r>
    </w:p>
    <w:p w14:paraId="65997E8F" w14:textId="77777777" w:rsidR="00C336CB" w:rsidRPr="005A4E2B" w:rsidRDefault="00C336CB" w:rsidP="00FA5718">
      <w:pPr>
        <w:spacing w:line="0" w:lineRule="atLeast"/>
        <w:ind w:firstLineChars="150" w:firstLine="360"/>
        <w:rPr>
          <w:rFonts w:asciiTheme="minorHAnsi" w:hAnsiTheme="minorHAnsi" w:cstheme="minorHAnsi"/>
          <w:color w:val="000000" w:themeColor="text1"/>
          <w:lang w:eastAsia="zh-TW"/>
        </w:rPr>
      </w:pPr>
    </w:p>
    <w:p w14:paraId="4C9923AB" w14:textId="6EAAFB24" w:rsidR="006A7337" w:rsidRDefault="00150C32"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V</m:t>
            </m:r>
          </m:e>
        </m:acc>
        <m:r>
          <w:rPr>
            <w:rFonts w:ascii="Cambria Math" w:hAnsi="Cambria Math" w:cstheme="minorHAnsi"/>
            <w:color w:val="000000" w:themeColor="text1"/>
            <w:lang w:eastAsia="zh-TW"/>
          </w:rPr>
          <m:t>=</m:t>
        </m:r>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v</m:t>
            </m:r>
          </m:e>
        </m:acc>
        <m:r>
          <w:rPr>
            <w:rFonts w:ascii="Cambria Math" w:hAnsi="Cambria Math" w:cstheme="minorHAnsi"/>
            <w:color w:val="000000" w:themeColor="text1"/>
            <w:lang w:eastAsia="zh-TW"/>
          </w:rPr>
          <m: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V</m:t>
            </m:r>
          </m:e>
          <m:sub>
            <m:r>
              <w:rPr>
                <w:rFonts w:ascii="Cambria Math" w:hAnsi="Cambria Math" w:cstheme="minorHAnsi"/>
                <w:color w:val="000000" w:themeColor="text1"/>
                <w:lang w:eastAsia="zh-TW"/>
              </w:rPr>
              <m:t>mean</m:t>
            </m:r>
          </m:sub>
        </m:sSub>
      </m:oMath>
      <w:r>
        <w:rPr>
          <w:rFonts w:asciiTheme="minorHAnsi" w:hAnsiTheme="minorHAnsi" w:cstheme="minorHAnsi"/>
          <w:color w:val="000000" w:themeColor="text1"/>
          <w:lang w:eastAsia="zh-TW"/>
        </w:rPr>
        <w:tab/>
        <w:t>(3)</w:t>
      </w: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Ω=ω/N</m:t>
        </m:r>
      </m:oMath>
      <w:r>
        <w:rPr>
          <w:rFonts w:asciiTheme="minorHAnsi" w:hAnsiTheme="minorHAnsi" w:cstheme="minorHAnsi"/>
          <w:color w:val="000000" w:themeColor="text1"/>
          <w:lang w:eastAsia="zh-TW"/>
        </w:rPr>
        <w:tab/>
        <w:t>(4)</w:t>
      </w:r>
    </w:p>
    <w:p w14:paraId="29FA2A4B" w14:textId="35D30868" w:rsidR="00150C32" w:rsidRDefault="00150C32"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R</m:t>
            </m:r>
          </m:e>
        </m:acc>
        <m:r>
          <w:rPr>
            <w:rFonts w:ascii="Cambria Math" w:hAnsi="Cambria Math" w:cstheme="minorHAnsi"/>
            <w:color w:val="000000" w:themeColor="text1"/>
            <w:lang w:eastAsia="zh-TW"/>
          </w:rPr>
          <m:t>=</m:t>
        </m:r>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r</m:t>
            </m:r>
          </m:e>
        </m:acc>
        <m:r>
          <w:rPr>
            <w:rFonts w:ascii="Cambria Math" w:hAnsi="Cambria Math" w:cstheme="minorHAnsi"/>
            <w:color w:val="000000" w:themeColor="text1"/>
            <w:lang w:eastAsia="zh-TW"/>
          </w:rPr>
          <m:t>/d</m:t>
        </m:r>
      </m:oMath>
      <w:r>
        <w:rPr>
          <w:rFonts w:asciiTheme="minorHAnsi" w:hAnsiTheme="minorHAnsi" w:cstheme="minorHAnsi"/>
          <w:color w:val="000000" w:themeColor="text1"/>
          <w:lang w:eastAsia="zh-TW"/>
        </w:rPr>
        <w:tab/>
        <w:t>(5)</w:t>
      </w:r>
    </w:p>
    <w:p w14:paraId="7D354A8C" w14:textId="77777777" w:rsidR="00150C32" w:rsidRPr="005A4E2B" w:rsidRDefault="00150C32"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λ=</m:t>
        </m:r>
        <m:sSup>
          <m:sSupPr>
            <m:ctrlPr>
              <w:rPr>
                <w:rFonts w:ascii="Cambria Math" w:hAnsi="Cambria Math" w:cstheme="minorHAnsi"/>
                <w:i/>
                <w:color w:val="000000" w:themeColor="text1"/>
                <w:lang w:eastAsia="zh-TW"/>
              </w:rPr>
            </m:ctrlPr>
          </m:sSupPr>
          <m:e>
            <m:r>
              <w:rPr>
                <w:rFonts w:ascii="Cambria Math" w:hAnsi="Cambria Math" w:cstheme="minorHAnsi"/>
                <w:color w:val="000000" w:themeColor="text1"/>
                <w:lang w:eastAsia="zh-TW"/>
              </w:rPr>
              <m:t>P</m:t>
            </m:r>
          </m:e>
          <m:sup>
            <m:r>
              <w:rPr>
                <w:rFonts w:ascii="Cambria Math" w:hAnsi="Cambria Math" w:cstheme="minorHAnsi"/>
                <w:color w:val="000000" w:themeColor="text1"/>
                <w:lang w:eastAsia="zh-TW"/>
              </w:rPr>
              <m:t>*</m:t>
            </m:r>
          </m:sup>
        </m:sSup>
        <m:r>
          <w:rPr>
            <w:rFonts w:ascii="Cambria Math" w:hAnsi="Cambria Math" w:cstheme="minorHAnsi"/>
            <w:color w:val="000000" w:themeColor="text1"/>
            <w:lang w:eastAsia="zh-TW"/>
          </w:rPr>
          <m: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ρ</m:t>
            </m:r>
          </m:e>
          <m:sub>
            <m:r>
              <w:rPr>
                <w:rFonts w:ascii="Cambria Math" w:hAnsi="Cambria Math" w:cstheme="minorHAnsi"/>
                <w:color w:val="000000" w:themeColor="text1"/>
                <w:lang w:eastAsia="zh-TW"/>
              </w:rPr>
              <m:t>ref</m:t>
            </m:r>
          </m:sub>
        </m:sSub>
        <m:sSubSup>
          <m:sSubSupPr>
            <m:ctrlPr>
              <w:rPr>
                <w:rFonts w:ascii="Cambria Math" w:hAnsi="Cambria Math" w:cstheme="minorHAnsi"/>
                <w:i/>
                <w:color w:val="000000" w:themeColor="text1"/>
                <w:lang w:eastAsia="zh-TW"/>
              </w:rPr>
            </m:ctrlPr>
          </m:sSubSupPr>
          <m:e>
            <m:r>
              <w:rPr>
                <w:rFonts w:ascii="Cambria Math" w:hAnsi="Cambria Math" w:cstheme="minorHAnsi"/>
                <w:color w:val="000000" w:themeColor="text1"/>
                <w:lang w:eastAsia="zh-TW"/>
              </w:rPr>
              <m:t>V</m:t>
            </m:r>
          </m:e>
          <m:sub>
            <m:r>
              <w:rPr>
                <w:rFonts w:ascii="Cambria Math" w:hAnsi="Cambria Math" w:cstheme="minorHAnsi"/>
                <w:color w:val="000000" w:themeColor="text1"/>
                <w:lang w:eastAsia="zh-TW"/>
              </w:rPr>
              <m:t>mean</m:t>
            </m:r>
          </m:sub>
          <m:sup>
            <m:r>
              <w:rPr>
                <w:rFonts w:ascii="Cambria Math" w:hAnsi="Cambria Math" w:cstheme="minorHAnsi"/>
                <w:color w:val="000000" w:themeColor="text1"/>
                <w:lang w:eastAsia="zh-TW"/>
              </w:rPr>
              <m:t>2</m:t>
            </m:r>
          </m:sup>
        </m:sSubSup>
        <m:r>
          <w:rPr>
            <w:rFonts w:ascii="Cambria Math" w:hAnsi="Cambria Math" w:cstheme="minorHAnsi"/>
            <w:color w:val="000000" w:themeColor="text1"/>
            <w:lang w:eastAsia="zh-TW"/>
          </w:rPr>
          <m:t>)</m:t>
        </m:r>
      </m:oMath>
      <w:r>
        <w:rPr>
          <w:rFonts w:asciiTheme="minorHAnsi" w:hAnsiTheme="minorHAnsi" w:cstheme="minorHAnsi"/>
          <w:color w:val="000000" w:themeColor="text1"/>
          <w:lang w:eastAsia="zh-TW"/>
        </w:rPr>
        <w:tab/>
        <w:t>(6)</w:t>
      </w:r>
    </w:p>
    <w:p w14:paraId="0079CBC2" w14:textId="77777777" w:rsidR="006A7337" w:rsidRPr="005A4E2B" w:rsidRDefault="00AE0791"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η=(T-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m:t>
            </m:r>
          </m:e>
          <m:sub>
            <m:r>
              <w:rPr>
                <w:rFonts w:ascii="Cambria Math" w:hAnsi="Cambria Math" w:cstheme="minorHAnsi"/>
                <w:color w:val="000000" w:themeColor="text1"/>
                <w:lang w:eastAsia="zh-TW"/>
              </w:rPr>
              <m:t>ref</m:t>
            </m:r>
          </m:sub>
        </m:sSub>
        <m:r>
          <w:rPr>
            <w:rFonts w:ascii="Cambria Math" w:hAnsi="Cambria Math" w:cstheme="minorHAnsi"/>
            <w:color w:val="000000" w:themeColor="text1"/>
            <w:lang w:eastAsia="zh-TW"/>
          </w:rPr>
          <m:t>)/(τd)</m:t>
        </m:r>
      </m:oMath>
      <w:r w:rsidR="00150C32">
        <w:rPr>
          <w:rFonts w:asciiTheme="minorHAnsi" w:hAnsiTheme="minorHAnsi" w:cstheme="minorHAnsi"/>
          <w:color w:val="000000" w:themeColor="text1"/>
          <w:lang w:eastAsia="zh-TW"/>
        </w:rPr>
        <w:tab/>
        <w:t>(7)</w:t>
      </w:r>
    </w:p>
    <w:p w14:paraId="5B8A7E5B" w14:textId="77777777" w:rsidR="00C336CB" w:rsidRPr="005A4E2B" w:rsidRDefault="00C336CB" w:rsidP="00FA5718">
      <w:pPr>
        <w:spacing w:line="0" w:lineRule="atLeast"/>
        <w:rPr>
          <w:rFonts w:asciiTheme="minorHAnsi" w:hAnsiTheme="minorHAnsi" w:cstheme="minorHAnsi"/>
          <w:color w:val="000000" w:themeColor="text1"/>
          <w:lang w:eastAsia="zh-TW"/>
        </w:rPr>
      </w:pPr>
    </w:p>
    <w:p w14:paraId="6B1E61B1" w14:textId="77777777" w:rsidR="009B51CE" w:rsidRPr="005A4E2B" w:rsidRDefault="00117C24" w:rsidP="00FA5718">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into equations (1) and (2), </w:t>
      </w:r>
      <w:r w:rsidRPr="00150C32">
        <w:rPr>
          <w:rFonts w:asciiTheme="minorHAnsi" w:hAnsiTheme="minorHAnsi" w:cstheme="minorHAnsi"/>
          <w:color w:val="000000" w:themeColor="text1"/>
          <w:lang w:eastAsia="zh-TW"/>
        </w:rPr>
        <w:t>where</w:t>
      </w:r>
      <w:r w:rsidR="004D68C6" w:rsidRPr="00150C32">
        <w:rPr>
          <w:rFonts w:asciiTheme="minorHAnsi" w:hAnsiTheme="minorHAnsi" w:cstheme="minorHAnsi"/>
          <w:color w:val="000000" w:themeColor="text1"/>
          <w:lang w:eastAsia="zh-TW"/>
        </w:rPr>
        <w:t xml:space="preserve"> </w:t>
      </w:r>
      <w:r w:rsidR="004D68C6" w:rsidRPr="00150C32">
        <w:rPr>
          <w:rFonts w:asciiTheme="minorHAnsi" w:hAnsiTheme="minorHAnsi" w:cstheme="minorHAnsi"/>
          <w:i/>
          <w:color w:val="000000" w:themeColor="text1"/>
          <w:lang w:eastAsia="zh-TW"/>
        </w:rPr>
        <w:t>V</w:t>
      </w:r>
      <w:r w:rsidR="004D68C6" w:rsidRPr="00150C32">
        <w:rPr>
          <w:rFonts w:asciiTheme="minorHAnsi" w:hAnsiTheme="minorHAnsi" w:cstheme="minorHAnsi"/>
          <w:i/>
          <w:color w:val="000000" w:themeColor="text1"/>
          <w:vertAlign w:val="subscript"/>
          <w:lang w:eastAsia="zh-TW"/>
        </w:rPr>
        <w:t>mean</w:t>
      </w:r>
      <w:r w:rsidR="008965C3" w:rsidRPr="00150C32">
        <w:rPr>
          <w:rFonts w:asciiTheme="minorHAnsi" w:hAnsiTheme="minorHAnsi" w:cstheme="minorHAnsi"/>
          <w:color w:val="000000" w:themeColor="text1"/>
          <w:lang w:eastAsia="zh-TW"/>
        </w:rPr>
        <w:t xml:space="preserve">, </w:t>
      </w:r>
      <w:r w:rsidR="008965C3" w:rsidRPr="00150C32">
        <w:rPr>
          <w:rFonts w:asciiTheme="minorHAnsi" w:hAnsiTheme="minorHAnsi" w:cstheme="minorHAnsi"/>
          <w:i/>
          <w:color w:val="000000" w:themeColor="text1"/>
          <w:lang w:eastAsia="zh-TW"/>
        </w:rPr>
        <w:t>N</w:t>
      </w:r>
      <w:r w:rsidR="008965C3" w:rsidRPr="00150C32">
        <w:rPr>
          <w:rFonts w:asciiTheme="minorHAnsi" w:hAnsiTheme="minorHAnsi" w:cstheme="minorHAnsi"/>
          <w:color w:val="000000" w:themeColor="text1"/>
          <w:lang w:eastAsia="zh-TW"/>
        </w:rPr>
        <w:t xml:space="preserve"> and </w:t>
      </w:r>
      <w:r w:rsidR="008965C3" w:rsidRPr="00150C32">
        <w:rPr>
          <w:rFonts w:asciiTheme="minorHAnsi" w:hAnsiTheme="minorHAnsi" w:cstheme="minorHAnsi"/>
          <w:i/>
          <w:color w:val="000000" w:themeColor="text1"/>
          <w:lang w:eastAsia="zh-TW"/>
        </w:rPr>
        <w:t xml:space="preserve">d </w:t>
      </w:r>
      <w:r w:rsidR="008965C3" w:rsidRPr="00150C32">
        <w:rPr>
          <w:rFonts w:asciiTheme="minorHAnsi" w:hAnsiTheme="minorHAnsi" w:cstheme="minorHAnsi"/>
          <w:color w:val="000000" w:themeColor="text1"/>
          <w:lang w:eastAsia="zh-TW"/>
        </w:rPr>
        <w:t>respectively stand for the mean</w:t>
      </w:r>
      <w:r w:rsidR="001E0FAB" w:rsidRPr="00150C32">
        <w:rPr>
          <w:rFonts w:asciiTheme="minorHAnsi" w:hAnsiTheme="minorHAnsi" w:cstheme="minorHAnsi"/>
          <w:color w:val="000000" w:themeColor="text1"/>
          <w:lang w:eastAsia="zh-TW"/>
        </w:rPr>
        <w:t xml:space="preserve"> flow</w:t>
      </w:r>
      <w:r w:rsidR="008965C3" w:rsidRPr="00150C32">
        <w:rPr>
          <w:rFonts w:asciiTheme="minorHAnsi" w:hAnsiTheme="minorHAnsi" w:cstheme="minorHAnsi"/>
          <w:color w:val="000000" w:themeColor="text1"/>
          <w:lang w:eastAsia="zh-TW"/>
        </w:rPr>
        <w:t xml:space="preserve"> through velocity, rotating velocity and channel hydraulic diameter</w:t>
      </w:r>
      <w:r w:rsidR="008965C3" w:rsidRPr="005A4E2B">
        <w:rPr>
          <w:rFonts w:asciiTheme="minorHAnsi" w:hAnsiTheme="minorHAnsi" w:cstheme="minorHAnsi"/>
          <w:color w:val="000000" w:themeColor="text1"/>
          <w:lang w:eastAsia="zh-TW"/>
        </w:rPr>
        <w:t>, the dimensionless flow momentum and energy equations are derived as</w:t>
      </w:r>
      <w:r w:rsidR="00C336CB" w:rsidRPr="005A4E2B">
        <w:rPr>
          <w:rFonts w:asciiTheme="minorHAnsi" w:hAnsiTheme="minorHAnsi" w:cstheme="minorHAnsi"/>
          <w:color w:val="000000" w:themeColor="text1"/>
          <w:lang w:eastAsia="zh-TW"/>
        </w:rPr>
        <w:t xml:space="preserve"> equations (8) and (9) respectively.</w:t>
      </w:r>
    </w:p>
    <w:p w14:paraId="0796B98B" w14:textId="5F28CAA1" w:rsidR="00150C32" w:rsidRDefault="00150C32"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w:r>
        <w:rPr>
          <w:rFonts w:asciiTheme="minorHAnsi" w:hAnsiTheme="minorHAnsi" w:cstheme="minorHAnsi"/>
          <w:color w:val="000000" w:themeColor="text1"/>
          <w:lang w:eastAsia="zh-TW"/>
        </w:rPr>
        <w:tab/>
      </w:r>
      <w:r>
        <w:rPr>
          <w:rFonts w:asciiTheme="minorHAnsi" w:hAnsiTheme="minorHAnsi" w:cstheme="minorHAnsi"/>
          <w:color w:val="000000" w:themeColor="text1"/>
          <w:lang w:eastAsia="zh-TW"/>
        </w:rPr>
        <w:tab/>
      </w:r>
      <m:oMath>
        <m:f>
          <m:fPr>
            <m:ctrlPr>
              <w:rPr>
                <w:rFonts w:ascii="Cambria Math" w:hAnsi="Cambria Math" w:cstheme="minorHAnsi"/>
                <w:i/>
                <w:color w:val="000000" w:themeColor="text1"/>
                <w:lang w:eastAsia="zh-TW"/>
              </w:rPr>
            </m:ctrlPr>
          </m:fPr>
          <m:num>
            <m:r>
              <m:rPr>
                <m:sty m:val="p"/>
              </m:rPr>
              <w:rPr>
                <w:rFonts w:ascii="Cambria Math" w:hAnsi="Cambria Math" w:cstheme="minorHAnsi"/>
                <w:color w:val="000000" w:themeColor="text1"/>
                <w:lang w:eastAsia="zh-TW"/>
              </w:rPr>
              <m:t>D</m:t>
            </m:r>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V</m:t>
                </m:r>
              </m:e>
            </m:acc>
          </m:num>
          <m:den>
            <m:r>
              <m:rPr>
                <m:sty m:val="p"/>
              </m:rPr>
              <w:rPr>
                <w:rFonts w:ascii="Cambria Math" w:hAnsi="Cambria Math" w:cstheme="minorHAnsi"/>
                <w:color w:val="000000" w:themeColor="text1"/>
                <w:lang w:eastAsia="zh-TW"/>
              </w:rPr>
              <m:t>D</m:t>
            </m:r>
            <m:r>
              <w:rPr>
                <w:rFonts w:ascii="Cambria Math" w:hAnsi="Cambria Math" w:cstheme="minorHAnsi"/>
                <w:color w:val="000000" w:themeColor="text1"/>
                <w:lang w:eastAsia="zh-TW"/>
              </w:rPr>
              <m:t>t</m:t>
            </m:r>
          </m:den>
        </m:f>
        <m:r>
          <w:rPr>
            <w:rFonts w:ascii="Cambria Math" w:hAnsi="Cambria Math" w:cstheme="minorHAnsi"/>
            <w:color w:val="000000" w:themeColor="text1"/>
            <w:lang w:eastAsia="zh-TW"/>
          </w:rPr>
          <m:t>+Ro</m:t>
        </m:r>
        <m:d>
          <m:dPr>
            <m:ctrlPr>
              <w:rPr>
                <w:rFonts w:ascii="Cambria Math" w:hAnsi="Cambria Math" w:cstheme="minorHAnsi"/>
                <w:i/>
                <w:color w:val="000000" w:themeColor="text1"/>
                <w:lang w:eastAsia="zh-TW"/>
              </w:rPr>
            </m:ctrlPr>
          </m:dPr>
          <m:e>
            <m:r>
              <w:rPr>
                <w:rFonts w:ascii="Cambria Math" w:hAnsi="Cambria Math" w:cstheme="minorHAnsi"/>
                <w:color w:val="000000" w:themeColor="text1"/>
                <w:lang w:eastAsia="zh-TW"/>
              </w:rPr>
              <m:t>2Ω×</m:t>
            </m:r>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V</m:t>
                </m:r>
              </m:e>
            </m:acc>
          </m:e>
        </m:d>
        <m:r>
          <w:rPr>
            <w:rFonts w:ascii="Cambria Math" w:hAnsi="Cambria Math" w:cstheme="minorHAnsi"/>
            <w:color w:val="000000" w:themeColor="text1"/>
            <w:lang w:eastAsia="zh-TW"/>
          </w:rPr>
          <m:t>-</m:t>
        </m:r>
        <m:sSup>
          <m:sSupPr>
            <m:ctrlPr>
              <w:rPr>
                <w:rFonts w:ascii="Cambria Math" w:hAnsi="Cambria Math" w:cstheme="minorHAnsi"/>
                <w:i/>
                <w:color w:val="000000" w:themeColor="text1"/>
                <w:lang w:eastAsia="zh-TW"/>
              </w:rPr>
            </m:ctrlPr>
          </m:sSupPr>
          <m:e>
            <m:r>
              <w:rPr>
                <w:rFonts w:ascii="Cambria Math" w:hAnsi="Cambria Math" w:cstheme="minorHAnsi"/>
                <w:color w:val="000000" w:themeColor="text1"/>
                <w:lang w:eastAsia="zh-TW"/>
              </w:rPr>
              <m:t>Ro</m:t>
            </m:r>
          </m:e>
          <m:sup>
            <m:r>
              <w:rPr>
                <w:rFonts w:ascii="Cambria Math" w:hAnsi="Cambria Math" w:cstheme="minorHAnsi"/>
                <w:color w:val="000000" w:themeColor="text1"/>
                <w:lang w:eastAsia="zh-TW"/>
              </w:rPr>
              <m:t>2</m:t>
            </m:r>
          </m:sup>
        </m:sSup>
        <m:r>
          <w:rPr>
            <w:rFonts w:ascii="Cambria Math" w:hAnsi="Cambria Math" w:cstheme="minorHAnsi"/>
            <w:color w:val="000000" w:themeColor="text1"/>
            <w:lang w:eastAsia="zh-TW"/>
          </w:rPr>
          <m:t>βτdη</m:t>
        </m:r>
        <m:d>
          <m:dPr>
            <m:ctrlPr>
              <w:rPr>
                <w:rFonts w:ascii="Cambria Math" w:hAnsi="Cambria Math" w:cstheme="minorHAnsi"/>
                <w:i/>
                <w:color w:val="000000" w:themeColor="text1"/>
                <w:lang w:eastAsia="zh-TW"/>
              </w:rPr>
            </m:ctrlPr>
          </m:dPr>
          <m:e>
            <m:r>
              <w:rPr>
                <w:rFonts w:ascii="Cambria Math" w:hAnsi="Cambria Math" w:cstheme="minorHAnsi"/>
                <w:color w:val="000000" w:themeColor="text1"/>
                <w:lang w:eastAsia="zh-TW"/>
              </w:rPr>
              <m:t>Ω×Ω×</m:t>
            </m:r>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R</m:t>
                </m:r>
              </m:e>
            </m:acc>
          </m:e>
        </m:d>
        <m:r>
          <w:rPr>
            <w:rFonts w:ascii="Cambria Math" w:hAnsi="Cambria Math" w:cstheme="minorHAnsi"/>
            <w:color w:val="000000" w:themeColor="text1"/>
            <w:lang w:eastAsia="zh-TW"/>
          </w:rPr>
          <m:t>=-</m:t>
        </m:r>
        <m:r>
          <m:rPr>
            <m:sty m:val="p"/>
          </m:rPr>
          <w:rPr>
            <w:rFonts w:ascii="Cambria Math" w:hAnsi="Cambria Math" w:cstheme="minorHAnsi"/>
            <w:color w:val="000000" w:themeColor="text1"/>
            <w:lang w:eastAsia="zh-TW"/>
          </w:rPr>
          <m:t>∇</m:t>
        </m:r>
        <m:r>
          <w:rPr>
            <w:rFonts w:ascii="Cambria Math" w:hAnsi="Cambria Math" w:cstheme="minorHAnsi"/>
            <w:color w:val="000000" w:themeColor="text1"/>
            <w:lang w:eastAsia="zh-TW"/>
          </w:rPr>
          <m:t>λ+</m:t>
        </m:r>
        <m:f>
          <m:fPr>
            <m:ctrlPr>
              <w:rPr>
                <w:rFonts w:ascii="Cambria Math" w:hAnsi="Cambria Math" w:cstheme="minorHAnsi"/>
                <w:i/>
                <w:color w:val="000000" w:themeColor="text1"/>
                <w:lang w:eastAsia="zh-TW"/>
              </w:rPr>
            </m:ctrlPr>
          </m:fPr>
          <m:num>
            <m:r>
              <w:rPr>
                <w:rFonts w:ascii="Cambria Math" w:hAnsi="Cambria Math" w:cstheme="minorHAnsi"/>
                <w:color w:val="000000" w:themeColor="text1"/>
                <w:lang w:eastAsia="zh-TW"/>
              </w:rPr>
              <m:t>1</m:t>
            </m:r>
          </m:num>
          <m:den>
            <m:r>
              <w:rPr>
                <w:rFonts w:ascii="Cambria Math" w:hAnsi="Cambria Math" w:cstheme="minorHAnsi"/>
                <w:color w:val="000000" w:themeColor="text1"/>
                <w:lang w:eastAsia="zh-TW"/>
              </w:rPr>
              <m:t>Re</m:t>
            </m:r>
          </m:den>
        </m:f>
        <m:sSup>
          <m:sSupPr>
            <m:ctrlPr>
              <w:rPr>
                <w:rFonts w:ascii="Cambria Math" w:hAnsi="Cambria Math" w:cstheme="minorHAnsi"/>
                <w:color w:val="000000" w:themeColor="text1"/>
                <w:lang w:eastAsia="zh-TW"/>
              </w:rPr>
            </m:ctrlPr>
          </m:sSupPr>
          <m:e>
            <m:r>
              <m:rPr>
                <m:sty m:val="p"/>
              </m:rPr>
              <w:rPr>
                <w:rFonts w:ascii="Cambria Math" w:hAnsi="Cambria Math" w:cstheme="minorHAnsi"/>
                <w:color w:val="000000" w:themeColor="text1"/>
                <w:lang w:eastAsia="zh-TW"/>
              </w:rPr>
              <m:t>∇</m:t>
            </m:r>
          </m:e>
          <m:sup>
            <m:r>
              <w:rPr>
                <w:rFonts w:ascii="Cambria Math" w:hAnsi="Cambria Math" w:cstheme="minorHAnsi"/>
                <w:color w:val="000000" w:themeColor="text1"/>
                <w:lang w:eastAsia="zh-TW"/>
              </w:rPr>
              <m:t>2</m:t>
            </m:r>
          </m:sup>
        </m:sSup>
        <m:acc>
          <m:accPr>
            <m:chr m:val="⃑"/>
            <m:ctrlPr>
              <w:rPr>
                <w:rFonts w:ascii="Cambria Math" w:hAnsi="Cambria Math" w:cstheme="minorHAnsi"/>
                <w:i/>
                <w:color w:val="000000" w:themeColor="text1"/>
                <w:lang w:eastAsia="zh-TW"/>
              </w:rPr>
            </m:ctrlPr>
          </m:accPr>
          <m:e>
            <m:r>
              <w:rPr>
                <w:rFonts w:ascii="Cambria Math" w:hAnsi="Cambria Math" w:cstheme="minorHAnsi"/>
                <w:color w:val="000000" w:themeColor="text1"/>
                <w:lang w:eastAsia="zh-TW"/>
              </w:rPr>
              <m:t>V</m:t>
            </m:r>
          </m:e>
        </m:acc>
      </m:oMath>
      <w:r>
        <w:rPr>
          <w:rFonts w:asciiTheme="minorHAnsi" w:hAnsiTheme="minorHAnsi" w:cstheme="minorHAnsi"/>
          <w:color w:val="000000" w:themeColor="text1"/>
          <w:lang w:eastAsia="zh-TW"/>
        </w:rPr>
        <w:tab/>
        <w:t>(8)</w:t>
      </w:r>
    </w:p>
    <w:p w14:paraId="3C58AEE3" w14:textId="77777777" w:rsidR="008965C3" w:rsidRPr="005A4E2B" w:rsidRDefault="00150C32"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f>
          <m:fPr>
            <m:ctrlPr>
              <w:rPr>
                <w:rFonts w:ascii="Cambria Math" w:hAnsi="Cambria Math" w:cstheme="minorHAnsi"/>
                <w:i/>
                <w:color w:val="000000" w:themeColor="text1"/>
                <w:lang w:eastAsia="zh-TW"/>
              </w:rPr>
            </m:ctrlPr>
          </m:fPr>
          <m:num>
            <m:r>
              <m:rPr>
                <m:sty m:val="p"/>
              </m:rPr>
              <w:rPr>
                <w:rFonts w:ascii="Cambria Math" w:hAnsi="Cambria Math" w:cstheme="minorHAnsi"/>
                <w:color w:val="000000" w:themeColor="text1"/>
                <w:lang w:eastAsia="zh-TW"/>
              </w:rPr>
              <m:t>D</m:t>
            </m:r>
            <m:r>
              <w:rPr>
                <w:rFonts w:ascii="Cambria Math" w:hAnsi="Cambria Math" w:cstheme="minorHAnsi"/>
                <w:color w:val="000000" w:themeColor="text1"/>
                <w:lang w:eastAsia="zh-TW"/>
              </w:rPr>
              <m:t>η</m:t>
            </m:r>
          </m:num>
          <m:den>
            <m:r>
              <m:rPr>
                <m:sty m:val="p"/>
              </m:rPr>
              <w:rPr>
                <w:rFonts w:ascii="Cambria Math" w:hAnsi="Cambria Math" w:cstheme="minorHAnsi"/>
                <w:color w:val="000000" w:themeColor="text1"/>
                <w:lang w:eastAsia="zh-TW"/>
              </w:rPr>
              <m:t>D</m:t>
            </m:r>
            <m:r>
              <w:rPr>
                <w:rFonts w:ascii="Cambria Math" w:hAnsi="Cambria Math" w:cstheme="minorHAnsi"/>
                <w:color w:val="000000" w:themeColor="text1"/>
                <w:lang w:eastAsia="zh-TW"/>
              </w:rPr>
              <m:t>t</m:t>
            </m:r>
          </m:den>
        </m:f>
        <m:r>
          <w:rPr>
            <w:rFonts w:ascii="Cambria Math" w:hAnsi="Cambria Math" w:cstheme="minorHAnsi"/>
            <w:color w:val="000000" w:themeColor="text1"/>
            <w:lang w:eastAsia="zh-TW"/>
          </w:rPr>
          <m:t>=</m:t>
        </m:r>
        <m:box>
          <m:boxPr>
            <m:ctrlPr>
              <w:rPr>
                <w:rFonts w:ascii="Cambria Math" w:hAnsi="Cambria Math" w:cstheme="minorHAnsi"/>
                <w:i/>
                <w:color w:val="000000" w:themeColor="text1"/>
                <w:lang w:eastAsia="zh-TW"/>
              </w:rPr>
            </m:ctrlPr>
          </m:boxPr>
          <m:e>
            <m:argPr>
              <m:argSz m:val="-1"/>
            </m:argPr>
            <m:f>
              <m:fPr>
                <m:ctrlPr>
                  <w:rPr>
                    <w:rFonts w:ascii="Cambria Math" w:hAnsi="Cambria Math" w:cstheme="minorHAnsi"/>
                    <w:i/>
                    <w:color w:val="000000" w:themeColor="text1"/>
                    <w:lang w:eastAsia="zh-TW"/>
                  </w:rPr>
                </m:ctrlPr>
              </m:fPr>
              <m:num>
                <m:r>
                  <w:rPr>
                    <w:rFonts w:ascii="Cambria Math" w:hAnsi="Cambria Math" w:cstheme="minorHAnsi"/>
                    <w:color w:val="000000" w:themeColor="text1"/>
                    <w:lang w:eastAsia="zh-TW"/>
                  </w:rPr>
                  <m:t>1</m:t>
                </m:r>
              </m:num>
              <m:den>
                <m:r>
                  <w:rPr>
                    <w:rFonts w:ascii="Cambria Math" w:hAnsi="Cambria Math" w:cstheme="minorHAnsi"/>
                    <w:color w:val="000000" w:themeColor="text1"/>
                    <w:lang w:eastAsia="zh-TW"/>
                  </w:rPr>
                  <m:t>RePr</m:t>
                </m:r>
              </m:den>
            </m:f>
          </m:e>
        </m:box>
        <m:sSup>
          <m:sSupPr>
            <m:ctrlPr>
              <w:rPr>
                <w:rFonts w:ascii="Cambria Math" w:hAnsi="Cambria Math" w:cstheme="minorHAnsi"/>
                <w:color w:val="000000" w:themeColor="text1"/>
                <w:lang w:eastAsia="zh-TW"/>
              </w:rPr>
            </m:ctrlPr>
          </m:sSupPr>
          <m:e>
            <m:r>
              <m:rPr>
                <m:sty m:val="p"/>
              </m:rPr>
              <w:rPr>
                <w:rFonts w:ascii="Cambria Math" w:hAnsi="Cambria Math" w:cstheme="minorHAnsi"/>
                <w:color w:val="000000" w:themeColor="text1"/>
                <w:lang w:eastAsia="zh-TW"/>
              </w:rPr>
              <m:t>∇</m:t>
            </m:r>
          </m:e>
          <m:sup>
            <m:r>
              <w:rPr>
                <w:rFonts w:ascii="Cambria Math" w:hAnsi="Cambria Math" w:cstheme="minorHAnsi"/>
                <w:color w:val="000000" w:themeColor="text1"/>
                <w:lang w:eastAsia="zh-TW"/>
              </w:rPr>
              <m:t>2</m:t>
            </m:r>
          </m:sup>
        </m:sSup>
        <m:r>
          <w:rPr>
            <w:rFonts w:ascii="Cambria Math" w:hAnsi="Cambria Math" w:cstheme="minorHAnsi"/>
            <w:color w:val="000000" w:themeColor="text1"/>
            <w:lang w:eastAsia="zh-TW"/>
          </w:rPr>
          <m:t>η</m:t>
        </m:r>
      </m:oMath>
      <w:r>
        <w:rPr>
          <w:rFonts w:asciiTheme="minorHAnsi" w:hAnsiTheme="minorHAnsi" w:cstheme="minorHAnsi"/>
          <w:color w:val="000000" w:themeColor="text1"/>
          <w:lang w:eastAsia="zh-TW"/>
        </w:rPr>
        <w:tab/>
        <w:t>(9)</w:t>
      </w:r>
    </w:p>
    <w:p w14:paraId="313A0672" w14:textId="77777777" w:rsidR="00C336CB" w:rsidRPr="005A4E2B" w:rsidRDefault="00C336CB" w:rsidP="00FA5718">
      <w:pPr>
        <w:spacing w:line="0" w:lineRule="atLeast"/>
        <w:rPr>
          <w:rFonts w:asciiTheme="minorHAnsi" w:hAnsiTheme="minorHAnsi" w:cstheme="minorHAnsi"/>
          <w:color w:val="000000" w:themeColor="text1"/>
          <w:lang w:eastAsia="zh-TW"/>
        </w:rPr>
      </w:pPr>
    </w:p>
    <w:p w14:paraId="1A15FDF0" w14:textId="79BA9F63" w:rsidR="00C336CB" w:rsidRPr="005A4E2B" w:rsidRDefault="00FA128E" w:rsidP="00FA5718">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Evidently, </w:t>
      </w:r>
      <w:r w:rsidRPr="00150C32">
        <w:rPr>
          <w:rFonts w:asciiTheme="minorHAnsi" w:hAnsiTheme="minorHAnsi" w:cstheme="minorHAnsi"/>
          <w:i/>
          <w:color w:val="000000" w:themeColor="text1"/>
          <w:lang w:eastAsia="zh-TW"/>
        </w:rPr>
        <w:t>η</w:t>
      </w:r>
      <w:r w:rsidRPr="005A4E2B">
        <w:rPr>
          <w:rFonts w:asciiTheme="minorHAnsi" w:hAnsiTheme="minorHAnsi" w:cstheme="minorHAnsi"/>
          <w:color w:val="000000" w:themeColor="text1"/>
          <w:lang w:eastAsia="zh-TW"/>
        </w:rPr>
        <w:t xml:space="preserve"> </w:t>
      </w:r>
      <w:r w:rsidR="006A7337" w:rsidRPr="005A4E2B">
        <w:rPr>
          <w:rFonts w:asciiTheme="minorHAnsi" w:hAnsiTheme="minorHAnsi" w:cstheme="minorHAnsi"/>
          <w:color w:val="000000" w:themeColor="text1"/>
          <w:lang w:eastAsia="zh-TW"/>
        </w:rPr>
        <w:t>in equation (9</w:t>
      </w:r>
      <w:r w:rsidRPr="005A4E2B">
        <w:rPr>
          <w:rFonts w:asciiTheme="minorHAnsi" w:hAnsiTheme="minorHAnsi" w:cstheme="minorHAnsi"/>
          <w:color w:val="000000" w:themeColor="text1"/>
          <w:lang w:eastAsia="zh-TW"/>
        </w:rPr>
        <w:t xml:space="preserve">) is </w:t>
      </w:r>
      <w:r w:rsidR="0070112F">
        <w:rPr>
          <w:rFonts w:asciiTheme="minorHAnsi" w:hAnsiTheme="minorHAnsi" w:cstheme="minorHAnsi"/>
          <w:color w:val="000000" w:themeColor="text1"/>
          <w:lang w:eastAsia="zh-TW"/>
        </w:rPr>
        <w:t>a</w:t>
      </w:r>
      <w:r w:rsidRPr="005A4E2B">
        <w:rPr>
          <w:rFonts w:asciiTheme="minorHAnsi" w:hAnsiTheme="minorHAnsi" w:cstheme="minorHAnsi"/>
          <w:color w:val="000000" w:themeColor="text1"/>
          <w:lang w:eastAsia="zh-TW"/>
        </w:rPr>
        <w:t xml:space="preserve"> </w:t>
      </w:r>
      <w:r w:rsidRPr="00F56656">
        <w:rPr>
          <w:rFonts w:asciiTheme="minorHAnsi" w:hAnsiTheme="minorHAnsi" w:cstheme="minorHAnsi"/>
          <w:color w:val="000000" w:themeColor="text1"/>
          <w:lang w:eastAsia="zh-TW"/>
        </w:rPr>
        <w:t xml:space="preserve">function of </w:t>
      </w:r>
      <w:r w:rsidRPr="00F56656">
        <w:rPr>
          <w:rFonts w:asciiTheme="minorHAnsi" w:hAnsiTheme="minorHAnsi" w:cstheme="minorHAnsi"/>
          <w:i/>
          <w:color w:val="000000" w:themeColor="text1"/>
          <w:lang w:eastAsia="zh-TW"/>
        </w:rPr>
        <w:t>Re</w:t>
      </w:r>
      <w:r w:rsidRPr="00F56656">
        <w:rPr>
          <w:rFonts w:asciiTheme="minorHAnsi" w:hAnsiTheme="minorHAnsi" w:cstheme="minorHAnsi"/>
          <w:color w:val="000000" w:themeColor="text1"/>
          <w:lang w:eastAsia="zh-TW"/>
        </w:rPr>
        <w:t xml:space="preserve">, </w:t>
      </w:r>
      <w:r w:rsidRPr="00F56656">
        <w:rPr>
          <w:rFonts w:asciiTheme="minorHAnsi" w:hAnsiTheme="minorHAnsi" w:cstheme="minorHAnsi"/>
          <w:i/>
          <w:color w:val="000000" w:themeColor="text1"/>
          <w:lang w:eastAsia="zh-TW"/>
        </w:rPr>
        <w:t>Ro</w:t>
      </w:r>
      <w:r w:rsidRPr="00F56656">
        <w:rPr>
          <w:rFonts w:asciiTheme="minorHAnsi" w:hAnsiTheme="minorHAnsi" w:cstheme="minorHAnsi"/>
          <w:color w:val="000000" w:themeColor="text1"/>
          <w:lang w:eastAsia="zh-TW"/>
        </w:rPr>
        <w:t xml:space="preserve">, </w:t>
      </w:r>
      <w:r w:rsidR="002A570B">
        <w:rPr>
          <w:rFonts w:asciiTheme="minorHAnsi" w:hAnsiTheme="minorHAnsi" w:cstheme="minorHAnsi"/>
          <w:color w:val="000000" w:themeColor="text1"/>
          <w:lang w:eastAsia="zh-TW"/>
        </w:rPr>
        <w:t xml:space="preserve">and </w:t>
      </w:r>
      <w:r w:rsidR="002A570B">
        <w:rPr>
          <w:rFonts w:asciiTheme="minorHAnsi" w:hAnsiTheme="minorHAnsi" w:cstheme="minorHAnsi"/>
          <w:i/>
          <w:color w:val="000000" w:themeColor="text1"/>
          <w:lang w:eastAsia="zh-TW"/>
        </w:rPr>
        <w:t xml:space="preserve">Bu </w:t>
      </w:r>
      <w:r w:rsidR="002A570B" w:rsidRPr="002A570B">
        <w:rPr>
          <w:rFonts w:asciiTheme="minorHAnsi" w:hAnsiTheme="minorHAnsi" w:cstheme="minorHAnsi"/>
          <w:color w:val="000000" w:themeColor="text1"/>
          <w:lang w:eastAsia="zh-TW"/>
        </w:rPr>
        <w:t>=</w:t>
      </w:r>
      <w:r w:rsidR="002A570B">
        <w:rPr>
          <w:rFonts w:asciiTheme="minorHAnsi" w:hAnsiTheme="minorHAnsi" w:cstheme="minorHAnsi"/>
          <w:i/>
          <w:color w:val="000000" w:themeColor="text1"/>
          <w:lang w:eastAsia="zh-TW"/>
        </w:rPr>
        <w:t xml:space="preserve"> </w:t>
      </w:r>
      <w:r w:rsidR="00AD3F5A" w:rsidRPr="00F56656">
        <w:rPr>
          <w:rFonts w:cstheme="minorHAnsi"/>
          <w:i/>
          <w:color w:val="000000" w:themeColor="text1"/>
          <w:lang w:eastAsia="zh-TW"/>
        </w:rPr>
        <w:t>Ro</w:t>
      </w:r>
      <w:r w:rsidR="00AD3F5A" w:rsidRPr="00F56656">
        <w:rPr>
          <w:rFonts w:cstheme="minorHAnsi"/>
          <w:i/>
          <w:color w:val="000000" w:themeColor="text1"/>
          <w:vertAlign w:val="superscript"/>
          <w:lang w:eastAsia="zh-TW"/>
        </w:rPr>
        <w:t>2</w:t>
      </w:r>
      <w:r w:rsidR="00AD3F5A" w:rsidRPr="00F56656">
        <w:rPr>
          <w:rFonts w:cs="Times New Roman"/>
          <w:i/>
          <w:color w:val="000000" w:themeColor="text1"/>
          <w:lang w:eastAsia="zh-TW"/>
        </w:rPr>
        <w:t>βτdR</w:t>
      </w:r>
      <w:r w:rsidRPr="00F56656">
        <w:rPr>
          <w:rFonts w:asciiTheme="minorHAnsi" w:hAnsiTheme="minorHAnsi" w:cstheme="minorHAnsi"/>
          <w:color w:val="000000" w:themeColor="text1"/>
          <w:lang w:eastAsia="zh-TW"/>
        </w:rPr>
        <w:t xml:space="preserve">, which </w:t>
      </w:r>
      <w:r w:rsidRPr="005A4E2B">
        <w:rPr>
          <w:rFonts w:asciiTheme="minorHAnsi" w:hAnsiTheme="minorHAnsi" w:cstheme="minorHAnsi"/>
          <w:color w:val="000000" w:themeColor="text1"/>
          <w:lang w:eastAsia="zh-TW"/>
        </w:rPr>
        <w:t>are respectively referred to as Reynolds, rotation and buoyancy numbers.</w:t>
      </w:r>
      <w:r w:rsidR="00CD1E6D" w:rsidRPr="005A4E2B">
        <w:rPr>
          <w:rFonts w:asciiTheme="minorHAnsi" w:hAnsiTheme="minorHAnsi" w:cstheme="minorHAnsi"/>
          <w:color w:val="000000" w:themeColor="text1"/>
          <w:lang w:eastAsia="zh-TW"/>
        </w:rPr>
        <w:t xml:space="preserve"> </w:t>
      </w:r>
      <w:r w:rsidR="007D6087" w:rsidRPr="005A4E2B">
        <w:rPr>
          <w:rFonts w:asciiTheme="minorHAnsi" w:hAnsiTheme="minorHAnsi" w:cstheme="minorHAnsi"/>
          <w:color w:val="000000" w:themeColor="text1"/>
          <w:lang w:eastAsia="zh-TW"/>
        </w:rPr>
        <w:t>The Rossby number that quantifies the ratio between inertial and Coriolis forces is equivalent to the inverse rotation number</w:t>
      </w:r>
      <w:r w:rsidR="00AB02FF" w:rsidRPr="005A4E2B">
        <w:rPr>
          <w:rFonts w:asciiTheme="minorHAnsi" w:hAnsiTheme="minorHAnsi" w:cstheme="minorHAnsi"/>
          <w:color w:val="000000" w:themeColor="text1"/>
          <w:lang w:eastAsia="zh-TW"/>
        </w:rPr>
        <w:t xml:space="preserve"> in equation (8)</w:t>
      </w:r>
      <w:r w:rsidR="007D6087" w:rsidRPr="005A4E2B">
        <w:rPr>
          <w:rFonts w:asciiTheme="minorHAnsi" w:hAnsiTheme="minorHAnsi" w:cstheme="minorHAnsi"/>
          <w:color w:val="000000" w:themeColor="text1"/>
          <w:lang w:eastAsia="zh-TW"/>
        </w:rPr>
        <w:t xml:space="preserve">. </w:t>
      </w:r>
    </w:p>
    <w:p w14:paraId="604D8083" w14:textId="77777777" w:rsidR="009B695D" w:rsidRDefault="009B695D" w:rsidP="001258F3">
      <w:pPr>
        <w:spacing w:line="0" w:lineRule="atLeast"/>
        <w:rPr>
          <w:rFonts w:asciiTheme="minorHAnsi" w:hAnsiTheme="minorHAnsi" w:cstheme="minorHAnsi"/>
          <w:color w:val="000000" w:themeColor="text1"/>
          <w:lang w:eastAsia="zh-TW"/>
        </w:rPr>
      </w:pPr>
    </w:p>
    <w:p w14:paraId="58BB8E58" w14:textId="611A8B3E" w:rsidR="008965C3" w:rsidRPr="005A4E2B" w:rsidRDefault="00255F0E"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When</w:t>
      </w:r>
      <w:r w:rsidR="008965C3" w:rsidRPr="005A4E2B">
        <w:rPr>
          <w:rFonts w:asciiTheme="minorHAnsi" w:hAnsiTheme="minorHAnsi" w:cstheme="minorHAnsi"/>
          <w:color w:val="000000" w:themeColor="text1"/>
          <w:lang w:eastAsia="zh-TW"/>
        </w:rPr>
        <w:t xml:space="preserve"> </w:t>
      </w:r>
      <w:r w:rsidR="008965C3" w:rsidRPr="00F56656">
        <w:rPr>
          <w:rFonts w:asciiTheme="minorHAnsi" w:hAnsiTheme="minorHAnsi" w:cstheme="minorHAnsi"/>
          <w:i/>
          <w:color w:val="000000" w:themeColor="text1"/>
          <w:lang w:eastAsia="zh-TW"/>
        </w:rPr>
        <w:t>T</w:t>
      </w:r>
      <w:r w:rsidR="008965C3" w:rsidRPr="00F56656">
        <w:rPr>
          <w:rFonts w:asciiTheme="minorHAnsi" w:hAnsiTheme="minorHAnsi" w:cstheme="minorHAnsi"/>
          <w:i/>
          <w:color w:val="000000" w:themeColor="text1"/>
          <w:vertAlign w:val="subscript"/>
          <w:lang w:eastAsia="zh-TW"/>
        </w:rPr>
        <w:t>b</w:t>
      </w:r>
      <w:r w:rsidR="006A7337" w:rsidRPr="00F56656">
        <w:rPr>
          <w:rFonts w:asciiTheme="minorHAnsi" w:hAnsiTheme="minorHAnsi" w:cstheme="minorHAnsi"/>
          <w:i/>
          <w:color w:val="000000" w:themeColor="text1"/>
          <w:lang w:eastAsia="zh-TW"/>
        </w:rPr>
        <w:t xml:space="preserve"> </w:t>
      </w:r>
      <w:r w:rsidR="006A7337" w:rsidRPr="005A4E2B">
        <w:rPr>
          <w:rFonts w:asciiTheme="minorHAnsi" w:hAnsiTheme="minorHAnsi" w:cstheme="minorHAnsi"/>
          <w:color w:val="000000" w:themeColor="text1"/>
          <w:lang w:eastAsia="zh-TW"/>
        </w:rPr>
        <w:t xml:space="preserve">is </w:t>
      </w:r>
      <w:r w:rsidRPr="005A4E2B">
        <w:rPr>
          <w:rFonts w:asciiTheme="minorHAnsi" w:hAnsiTheme="minorHAnsi" w:cstheme="minorHAnsi"/>
          <w:color w:val="000000" w:themeColor="text1"/>
          <w:lang w:eastAsia="zh-TW"/>
        </w:rPr>
        <w:t>calculated as</w:t>
      </w:r>
      <w:r w:rsidR="006A7337" w:rsidRPr="005A4E2B">
        <w:rPr>
          <w:rFonts w:asciiTheme="minorHAnsi" w:hAnsiTheme="minorHAnsi" w:cstheme="minorHAnsi"/>
          <w:color w:val="000000" w:themeColor="text1"/>
          <w:lang w:eastAsia="zh-TW"/>
        </w:rPr>
        <w:t xml:space="preserve"> </w:t>
      </w:r>
      <w:r w:rsidR="008965C3" w:rsidRPr="00F56656">
        <w:rPr>
          <w:rFonts w:asciiTheme="minorHAnsi" w:hAnsiTheme="minorHAnsi" w:cstheme="minorHAnsi"/>
          <w:i/>
          <w:color w:val="000000" w:themeColor="text1"/>
          <w:lang w:eastAsia="zh-TW"/>
        </w:rPr>
        <w:t>T</w:t>
      </w:r>
      <w:r w:rsidR="008965C3" w:rsidRPr="00F56656">
        <w:rPr>
          <w:rFonts w:asciiTheme="minorHAnsi" w:hAnsiTheme="minorHAnsi" w:cstheme="minorHAnsi"/>
          <w:i/>
          <w:color w:val="000000" w:themeColor="text1"/>
          <w:vertAlign w:val="subscript"/>
          <w:lang w:eastAsia="zh-TW"/>
        </w:rPr>
        <w:t>ref</w:t>
      </w:r>
      <w:r w:rsidR="008965C3" w:rsidRPr="005A4E2B">
        <w:rPr>
          <w:rFonts w:asciiTheme="minorHAnsi" w:hAnsiTheme="minorHAnsi" w:cstheme="minorHAnsi"/>
          <w:color w:val="000000" w:themeColor="text1"/>
          <w:lang w:eastAsia="zh-TW"/>
        </w:rPr>
        <w:t xml:space="preserve"> + </w:t>
      </w:r>
      <w:r w:rsidR="008965C3" w:rsidRPr="00F56656">
        <w:rPr>
          <w:rFonts w:asciiTheme="minorHAnsi" w:hAnsiTheme="minorHAnsi" w:cstheme="minorHAnsi"/>
          <w:i/>
          <w:color w:val="000000" w:themeColor="text1"/>
          <w:lang w:eastAsia="zh-TW"/>
        </w:rPr>
        <w:t>τs</w:t>
      </w:r>
      <w:r w:rsidR="008965C3" w:rsidRPr="005A4E2B">
        <w:rPr>
          <w:rFonts w:asciiTheme="minorHAnsi" w:hAnsiTheme="minorHAnsi" w:cstheme="minorHAnsi"/>
          <w:color w:val="000000" w:themeColor="text1"/>
          <w:lang w:eastAsia="zh-TW"/>
        </w:rPr>
        <w:t xml:space="preserve"> in a rotating channel subject to a uniform heat flux, the </w:t>
      </w:r>
      <w:r w:rsidR="008965C3" w:rsidRPr="00F56656">
        <w:rPr>
          <w:rFonts w:asciiTheme="minorHAnsi" w:hAnsiTheme="minorHAnsi" w:cstheme="minorHAnsi"/>
          <w:i/>
          <w:color w:val="000000" w:themeColor="text1"/>
          <w:lang w:eastAsia="zh-TW"/>
        </w:rPr>
        <w:t xml:space="preserve">τ </w:t>
      </w:r>
      <w:r w:rsidR="008965C3" w:rsidRPr="005A4E2B">
        <w:rPr>
          <w:rFonts w:asciiTheme="minorHAnsi" w:hAnsiTheme="minorHAnsi" w:cstheme="minorHAnsi"/>
          <w:color w:val="000000" w:themeColor="text1"/>
          <w:lang w:eastAsia="zh-TW"/>
        </w:rPr>
        <w:t xml:space="preserve">value </w:t>
      </w:r>
      <w:r w:rsidRPr="005A4E2B">
        <w:rPr>
          <w:rFonts w:asciiTheme="minorHAnsi" w:hAnsiTheme="minorHAnsi" w:cstheme="minorHAnsi"/>
          <w:color w:val="000000" w:themeColor="text1"/>
          <w:lang w:eastAsia="zh-TW"/>
        </w:rPr>
        <w:t>can be</w:t>
      </w:r>
      <w:r w:rsidR="008965C3" w:rsidRPr="005A4E2B">
        <w:rPr>
          <w:rFonts w:asciiTheme="minorHAnsi" w:hAnsiTheme="minorHAnsi" w:cstheme="minorHAnsi"/>
          <w:color w:val="000000" w:themeColor="text1"/>
          <w:lang w:eastAsia="zh-TW"/>
        </w:rPr>
        <w:t xml:space="preserve"> alternatively evaluated as </w:t>
      </w:r>
      <w:r w:rsidR="008965C3" w:rsidRPr="00F56656">
        <w:rPr>
          <w:rFonts w:asciiTheme="minorHAnsi" w:hAnsiTheme="minorHAnsi" w:cstheme="minorHAnsi"/>
          <w:i/>
          <w:color w:val="000000" w:themeColor="text1"/>
          <w:lang w:eastAsia="zh-TW"/>
        </w:rPr>
        <w:t>Q</w:t>
      </w:r>
      <w:r w:rsidR="008965C3" w:rsidRPr="00F56656">
        <w:rPr>
          <w:rFonts w:asciiTheme="minorHAnsi" w:hAnsiTheme="minorHAnsi" w:cstheme="minorHAnsi"/>
          <w:i/>
          <w:color w:val="000000" w:themeColor="text1"/>
          <w:vertAlign w:val="subscript"/>
          <w:lang w:eastAsia="zh-TW"/>
        </w:rPr>
        <w:t>f</w:t>
      </w:r>
      <w:r w:rsidR="008965C3" w:rsidRPr="005A4E2B">
        <w:rPr>
          <w:rFonts w:asciiTheme="minorHAnsi" w:hAnsiTheme="minorHAnsi" w:cstheme="minorHAnsi"/>
          <w:color w:val="000000" w:themeColor="text1"/>
          <w:lang w:eastAsia="zh-TW"/>
        </w:rPr>
        <w:t>/(</w:t>
      </w:r>
      <w:r w:rsidR="008965C3" w:rsidRPr="00F56656">
        <w:rPr>
          <w:rFonts w:asciiTheme="minorHAnsi" w:hAnsiTheme="minorHAnsi" w:cstheme="minorHAnsi"/>
          <w:i/>
          <w:color w:val="000000" w:themeColor="text1"/>
          <w:lang w:eastAsia="zh-TW"/>
        </w:rPr>
        <w:t>mC</w:t>
      </w:r>
      <w:r w:rsidR="008965C3" w:rsidRPr="00F56656">
        <w:rPr>
          <w:rFonts w:asciiTheme="minorHAnsi" w:hAnsiTheme="minorHAnsi" w:cstheme="minorHAnsi"/>
          <w:i/>
          <w:color w:val="000000" w:themeColor="text1"/>
          <w:vertAlign w:val="subscript"/>
          <w:lang w:eastAsia="zh-TW"/>
        </w:rPr>
        <w:t>p</w:t>
      </w:r>
      <w:r w:rsidR="008965C3" w:rsidRPr="00F56656">
        <w:rPr>
          <w:rFonts w:asciiTheme="minorHAnsi" w:hAnsiTheme="minorHAnsi" w:cstheme="minorHAnsi"/>
          <w:i/>
          <w:color w:val="000000" w:themeColor="text1"/>
          <w:lang w:eastAsia="zh-TW"/>
        </w:rPr>
        <w:t>L</w:t>
      </w:r>
      <w:r w:rsidR="008965C3" w:rsidRPr="005A4E2B">
        <w:rPr>
          <w:rFonts w:asciiTheme="minorHAnsi" w:hAnsiTheme="minorHAnsi" w:cstheme="minorHAnsi"/>
          <w:color w:val="000000" w:themeColor="text1"/>
          <w:lang w:eastAsia="zh-TW"/>
        </w:rPr>
        <w:t xml:space="preserve">) in which </w:t>
      </w:r>
      <w:r w:rsidR="008965C3" w:rsidRPr="00F56656">
        <w:rPr>
          <w:rFonts w:asciiTheme="minorHAnsi" w:hAnsiTheme="minorHAnsi" w:cstheme="minorHAnsi"/>
          <w:i/>
          <w:color w:val="000000" w:themeColor="text1"/>
          <w:lang w:eastAsia="zh-TW"/>
        </w:rPr>
        <w:t>Q</w:t>
      </w:r>
      <w:r w:rsidR="008965C3" w:rsidRPr="00F56656">
        <w:rPr>
          <w:rFonts w:asciiTheme="minorHAnsi" w:hAnsiTheme="minorHAnsi" w:cstheme="minorHAnsi"/>
          <w:i/>
          <w:color w:val="000000" w:themeColor="text1"/>
          <w:vertAlign w:val="subscript"/>
          <w:lang w:eastAsia="zh-TW"/>
        </w:rPr>
        <w:t>f</w:t>
      </w:r>
      <w:r w:rsidR="008965C3" w:rsidRPr="005A4E2B">
        <w:rPr>
          <w:rFonts w:asciiTheme="minorHAnsi" w:hAnsiTheme="minorHAnsi" w:cstheme="minorHAnsi"/>
          <w:color w:val="000000" w:themeColor="text1"/>
          <w:lang w:eastAsia="zh-TW"/>
        </w:rPr>
        <w:t xml:space="preserve">, </w:t>
      </w:r>
      <w:r w:rsidR="008965C3" w:rsidRPr="00F56656">
        <w:rPr>
          <w:rFonts w:asciiTheme="minorHAnsi" w:hAnsiTheme="minorHAnsi" w:cstheme="minorHAnsi"/>
          <w:i/>
          <w:color w:val="000000" w:themeColor="text1"/>
          <w:lang w:eastAsia="zh-TW"/>
        </w:rPr>
        <w:t xml:space="preserve">m </w:t>
      </w:r>
      <w:r w:rsidR="008965C3" w:rsidRPr="005A4E2B">
        <w:rPr>
          <w:rFonts w:asciiTheme="minorHAnsi" w:hAnsiTheme="minorHAnsi" w:cstheme="minorHAnsi"/>
          <w:color w:val="000000" w:themeColor="text1"/>
          <w:lang w:eastAsia="zh-TW"/>
        </w:rPr>
        <w:t xml:space="preserve">and </w:t>
      </w:r>
      <w:r w:rsidR="008965C3" w:rsidRPr="00F56656">
        <w:rPr>
          <w:rFonts w:asciiTheme="minorHAnsi" w:hAnsiTheme="minorHAnsi" w:cstheme="minorHAnsi"/>
          <w:i/>
          <w:color w:val="000000" w:themeColor="text1"/>
          <w:lang w:eastAsia="zh-TW"/>
        </w:rPr>
        <w:t>L</w:t>
      </w:r>
      <w:r w:rsidR="008965C3" w:rsidRPr="005A4E2B">
        <w:rPr>
          <w:rFonts w:asciiTheme="minorHAnsi" w:hAnsiTheme="minorHAnsi" w:cstheme="minorHAnsi"/>
          <w:color w:val="000000" w:themeColor="text1"/>
          <w:lang w:eastAsia="zh-TW"/>
        </w:rPr>
        <w:t xml:space="preserve"> are the convective heating power, coolant mass flow rate and channel length, respectively. </w:t>
      </w:r>
      <w:r w:rsidR="00FA128E" w:rsidRPr="005A4E2B">
        <w:rPr>
          <w:rFonts w:asciiTheme="minorHAnsi" w:hAnsiTheme="minorHAnsi" w:cstheme="minorHAnsi"/>
          <w:color w:val="000000" w:themeColor="text1"/>
          <w:lang w:eastAsia="zh-TW"/>
        </w:rPr>
        <w:t>Thus</w:t>
      </w:r>
      <w:r w:rsidRPr="005A4E2B">
        <w:rPr>
          <w:rFonts w:asciiTheme="minorHAnsi" w:hAnsiTheme="minorHAnsi" w:cstheme="minorHAnsi"/>
          <w:color w:val="000000" w:themeColor="text1"/>
          <w:lang w:eastAsia="zh-TW"/>
        </w:rPr>
        <w:t>,</w:t>
      </w:r>
      <w:r w:rsidR="00FA128E" w:rsidRPr="005A4E2B">
        <w:rPr>
          <w:rFonts w:asciiTheme="minorHAnsi" w:hAnsiTheme="minorHAnsi" w:cstheme="minorHAnsi"/>
          <w:color w:val="000000" w:themeColor="text1"/>
          <w:lang w:eastAsia="zh-TW"/>
        </w:rPr>
        <w:t xml:space="preserve"> the dimensionless local fluid bulk temperature, </w:t>
      </w:r>
      <w:r w:rsidR="00FA128E" w:rsidRPr="00150C32">
        <w:rPr>
          <w:rFonts w:asciiTheme="minorHAnsi" w:hAnsiTheme="minorHAnsi" w:cstheme="minorHAnsi"/>
          <w:i/>
          <w:color w:val="000000" w:themeColor="text1"/>
          <w:lang w:eastAsia="zh-TW"/>
        </w:rPr>
        <w:t>η</w:t>
      </w:r>
      <w:r w:rsidR="00FA128E" w:rsidRPr="00150C32">
        <w:rPr>
          <w:rFonts w:asciiTheme="minorHAnsi" w:hAnsiTheme="minorHAnsi" w:cstheme="minorHAnsi"/>
          <w:i/>
          <w:color w:val="000000" w:themeColor="text1"/>
          <w:vertAlign w:val="subscript"/>
          <w:lang w:eastAsia="zh-TW"/>
        </w:rPr>
        <w:t>b</w:t>
      </w:r>
      <w:r w:rsidR="00FA128E" w:rsidRPr="005A4E2B">
        <w:rPr>
          <w:rFonts w:asciiTheme="minorHAnsi" w:hAnsiTheme="minorHAnsi" w:cstheme="minorHAnsi"/>
          <w:color w:val="000000" w:themeColor="text1"/>
          <w:lang w:eastAsia="zh-TW"/>
        </w:rPr>
        <w:t xml:space="preserve">, is equal to </w:t>
      </w:r>
      <w:r w:rsidR="00FA128E" w:rsidRPr="00150C32">
        <w:rPr>
          <w:rFonts w:asciiTheme="minorHAnsi" w:hAnsiTheme="minorHAnsi" w:cstheme="minorHAnsi"/>
          <w:i/>
          <w:color w:val="000000" w:themeColor="text1"/>
          <w:lang w:eastAsia="zh-TW"/>
        </w:rPr>
        <w:t>s</w:t>
      </w:r>
      <w:r w:rsidR="00FA128E" w:rsidRPr="005A4E2B">
        <w:rPr>
          <w:rFonts w:asciiTheme="minorHAnsi" w:hAnsiTheme="minorHAnsi" w:cstheme="minorHAnsi"/>
          <w:color w:val="000000" w:themeColor="text1"/>
          <w:lang w:eastAsia="zh-TW"/>
        </w:rPr>
        <w:t>/</w:t>
      </w:r>
      <w:r w:rsidR="00FA128E" w:rsidRPr="00150C32">
        <w:rPr>
          <w:rFonts w:asciiTheme="minorHAnsi" w:hAnsiTheme="minorHAnsi" w:cstheme="minorHAnsi"/>
          <w:i/>
          <w:color w:val="000000" w:themeColor="text1"/>
          <w:lang w:eastAsia="zh-TW"/>
        </w:rPr>
        <w:t>d</w:t>
      </w:r>
      <w:r w:rsidR="00FA128E" w:rsidRPr="005A4E2B">
        <w:rPr>
          <w:rFonts w:asciiTheme="minorHAnsi" w:hAnsiTheme="minorHAnsi" w:cstheme="minorHAnsi"/>
          <w:color w:val="000000" w:themeColor="text1"/>
          <w:lang w:eastAsia="zh-TW"/>
        </w:rPr>
        <w:t xml:space="preserve"> and the dimensionless temperature at channel wall, </w:t>
      </w:r>
      <w:r w:rsidR="00FA128E" w:rsidRPr="00150C32">
        <w:rPr>
          <w:rFonts w:asciiTheme="minorHAnsi" w:hAnsiTheme="minorHAnsi" w:cstheme="minorHAnsi"/>
          <w:i/>
          <w:color w:val="000000" w:themeColor="text1"/>
          <w:lang w:eastAsia="zh-TW"/>
        </w:rPr>
        <w:t>η</w:t>
      </w:r>
      <w:r w:rsidR="00FA128E" w:rsidRPr="00150C32">
        <w:rPr>
          <w:rFonts w:asciiTheme="minorHAnsi" w:hAnsiTheme="minorHAnsi" w:cstheme="minorHAnsi"/>
          <w:i/>
          <w:color w:val="000000" w:themeColor="text1"/>
          <w:vertAlign w:val="subscript"/>
          <w:lang w:eastAsia="zh-TW"/>
        </w:rPr>
        <w:t>w</w:t>
      </w:r>
      <w:r w:rsidR="00FA128E" w:rsidRPr="005A4E2B">
        <w:rPr>
          <w:rFonts w:asciiTheme="minorHAnsi" w:hAnsiTheme="minorHAnsi" w:cstheme="minorHAnsi"/>
          <w:color w:val="000000" w:themeColor="text1"/>
          <w:lang w:eastAsia="zh-TW"/>
        </w:rPr>
        <w:t>, yields [(</w:t>
      </w:r>
      <w:r w:rsidR="00FA128E" w:rsidRPr="00150C32">
        <w:rPr>
          <w:rFonts w:asciiTheme="minorHAnsi" w:hAnsiTheme="minorHAnsi" w:cstheme="minorHAnsi"/>
          <w:i/>
          <w:color w:val="000000" w:themeColor="text1"/>
          <w:lang w:eastAsia="zh-TW"/>
        </w:rPr>
        <w:t>T</w:t>
      </w:r>
      <w:r w:rsidR="00FA128E" w:rsidRPr="00150C32">
        <w:rPr>
          <w:rFonts w:asciiTheme="minorHAnsi" w:hAnsiTheme="minorHAnsi" w:cstheme="minorHAnsi"/>
          <w:i/>
          <w:color w:val="000000" w:themeColor="text1"/>
          <w:vertAlign w:val="subscript"/>
          <w:lang w:eastAsia="zh-TW"/>
        </w:rPr>
        <w:t>w</w:t>
      </w:r>
      <w:r w:rsidR="00FA128E" w:rsidRPr="005A4E2B">
        <w:rPr>
          <w:rFonts w:asciiTheme="minorHAnsi" w:hAnsiTheme="minorHAnsi" w:cstheme="minorHAnsi"/>
          <w:color w:val="000000" w:themeColor="text1"/>
          <w:lang w:eastAsia="zh-TW"/>
        </w:rPr>
        <w:t>-</w:t>
      </w:r>
      <w:r w:rsidR="00FA128E" w:rsidRPr="00150C32">
        <w:rPr>
          <w:rFonts w:asciiTheme="minorHAnsi" w:hAnsiTheme="minorHAnsi" w:cstheme="minorHAnsi"/>
          <w:i/>
          <w:color w:val="000000" w:themeColor="text1"/>
          <w:lang w:eastAsia="zh-TW"/>
        </w:rPr>
        <w:t>T</w:t>
      </w:r>
      <w:r w:rsidR="00FA128E" w:rsidRPr="00150C32">
        <w:rPr>
          <w:rFonts w:asciiTheme="minorHAnsi" w:hAnsiTheme="minorHAnsi" w:cstheme="minorHAnsi"/>
          <w:i/>
          <w:color w:val="000000" w:themeColor="text1"/>
          <w:vertAlign w:val="subscript"/>
          <w:lang w:eastAsia="zh-TW"/>
        </w:rPr>
        <w:t>b</w:t>
      </w:r>
      <w:r w:rsidR="00FA128E" w:rsidRPr="005A4E2B">
        <w:rPr>
          <w:rFonts w:asciiTheme="minorHAnsi" w:hAnsiTheme="minorHAnsi" w:cstheme="minorHAnsi"/>
          <w:color w:val="000000" w:themeColor="text1"/>
          <w:lang w:eastAsia="zh-TW"/>
        </w:rPr>
        <w:t>)/</w:t>
      </w:r>
      <w:r w:rsidR="00FA128E" w:rsidRPr="00150C32">
        <w:rPr>
          <w:rFonts w:asciiTheme="minorHAnsi" w:hAnsiTheme="minorHAnsi" w:cstheme="minorHAnsi"/>
          <w:i/>
          <w:color w:val="000000" w:themeColor="text1"/>
          <w:lang w:eastAsia="zh-TW"/>
        </w:rPr>
        <w:t>Q</w:t>
      </w:r>
      <w:r w:rsidR="00FA128E" w:rsidRPr="00150C32">
        <w:rPr>
          <w:rFonts w:asciiTheme="minorHAnsi" w:hAnsiTheme="minorHAnsi" w:cstheme="minorHAnsi"/>
          <w:i/>
          <w:color w:val="000000" w:themeColor="text1"/>
          <w:vertAlign w:val="subscript"/>
          <w:lang w:eastAsia="zh-TW"/>
        </w:rPr>
        <w:t>f</w:t>
      </w:r>
      <w:r w:rsidR="00FA128E" w:rsidRPr="005A4E2B">
        <w:rPr>
          <w:rFonts w:asciiTheme="minorHAnsi" w:hAnsiTheme="minorHAnsi" w:cstheme="minorHAnsi"/>
          <w:color w:val="000000" w:themeColor="text1"/>
          <w:lang w:eastAsia="zh-TW"/>
        </w:rPr>
        <w:t>][</w:t>
      </w:r>
      <w:r w:rsidR="00FA128E" w:rsidRPr="00150C32">
        <w:rPr>
          <w:rFonts w:asciiTheme="minorHAnsi" w:hAnsiTheme="minorHAnsi" w:cstheme="minorHAnsi"/>
          <w:i/>
          <w:color w:val="000000" w:themeColor="text1"/>
          <w:lang w:eastAsia="zh-TW"/>
        </w:rPr>
        <w:t>mC</w:t>
      </w:r>
      <w:r w:rsidR="00FA128E" w:rsidRPr="00150C32">
        <w:rPr>
          <w:rFonts w:asciiTheme="minorHAnsi" w:hAnsiTheme="minorHAnsi" w:cstheme="minorHAnsi"/>
          <w:i/>
          <w:color w:val="000000" w:themeColor="text1"/>
          <w:vertAlign w:val="subscript"/>
          <w:lang w:eastAsia="zh-TW"/>
        </w:rPr>
        <w:t>p</w:t>
      </w:r>
      <w:r w:rsidR="00FA128E" w:rsidRPr="005A4E2B">
        <w:rPr>
          <w:rFonts w:asciiTheme="minorHAnsi" w:hAnsiTheme="minorHAnsi" w:cstheme="minorHAnsi"/>
          <w:color w:val="000000" w:themeColor="text1"/>
          <w:lang w:eastAsia="zh-TW"/>
        </w:rPr>
        <w:t>][</w:t>
      </w:r>
      <w:r w:rsidR="00FA128E" w:rsidRPr="00150C32">
        <w:rPr>
          <w:rFonts w:asciiTheme="minorHAnsi" w:hAnsiTheme="minorHAnsi" w:cstheme="minorHAnsi"/>
          <w:i/>
          <w:color w:val="000000" w:themeColor="text1"/>
          <w:lang w:eastAsia="zh-TW"/>
        </w:rPr>
        <w:t>L</w:t>
      </w:r>
      <w:r w:rsidR="00FA128E" w:rsidRPr="005A4E2B">
        <w:rPr>
          <w:rFonts w:asciiTheme="minorHAnsi" w:hAnsiTheme="minorHAnsi" w:cstheme="minorHAnsi"/>
          <w:color w:val="000000" w:themeColor="text1"/>
          <w:lang w:eastAsia="zh-TW"/>
        </w:rPr>
        <w:t>/</w:t>
      </w:r>
      <w:r w:rsidR="00FA128E" w:rsidRPr="00150C32">
        <w:rPr>
          <w:rFonts w:asciiTheme="minorHAnsi" w:hAnsiTheme="minorHAnsi" w:cstheme="minorHAnsi"/>
          <w:i/>
          <w:color w:val="000000" w:themeColor="text1"/>
          <w:lang w:eastAsia="zh-TW"/>
        </w:rPr>
        <w:t>d</w:t>
      </w:r>
      <w:r w:rsidR="006A7337" w:rsidRPr="005A4E2B">
        <w:rPr>
          <w:rFonts w:asciiTheme="minorHAnsi" w:hAnsiTheme="minorHAnsi" w:cstheme="minorHAnsi"/>
          <w:color w:val="000000" w:themeColor="text1"/>
          <w:lang w:eastAsia="zh-TW"/>
        </w:rPr>
        <w:t>]</w:t>
      </w:r>
      <w:r w:rsidR="00FA128E" w:rsidRPr="005A4E2B">
        <w:rPr>
          <w:rFonts w:asciiTheme="minorHAnsi" w:hAnsiTheme="minorHAnsi" w:cstheme="minorHAnsi"/>
          <w:color w:val="000000" w:themeColor="text1"/>
          <w:lang w:eastAsia="zh-TW"/>
        </w:rPr>
        <w:t>+</w:t>
      </w:r>
      <w:r w:rsidR="00FA128E" w:rsidRPr="00150C32">
        <w:rPr>
          <w:rFonts w:asciiTheme="minorHAnsi" w:hAnsiTheme="minorHAnsi" w:cstheme="minorHAnsi"/>
          <w:i/>
          <w:color w:val="000000" w:themeColor="text1"/>
          <w:lang w:eastAsia="zh-TW"/>
        </w:rPr>
        <w:t>s</w:t>
      </w:r>
      <w:r w:rsidR="00FA128E" w:rsidRPr="005A4E2B">
        <w:rPr>
          <w:rFonts w:asciiTheme="minorHAnsi" w:hAnsiTheme="minorHAnsi" w:cstheme="minorHAnsi"/>
          <w:color w:val="000000" w:themeColor="text1"/>
          <w:lang w:eastAsia="zh-TW"/>
        </w:rPr>
        <w:t>/</w:t>
      </w:r>
      <w:r w:rsidR="00FA128E" w:rsidRPr="00150C32">
        <w:rPr>
          <w:rFonts w:asciiTheme="minorHAnsi" w:hAnsiTheme="minorHAnsi" w:cstheme="minorHAnsi"/>
          <w:i/>
          <w:color w:val="000000" w:themeColor="text1"/>
          <w:lang w:eastAsia="zh-TW"/>
        </w:rPr>
        <w:t>d</w:t>
      </w:r>
      <w:r w:rsidR="00FA128E" w:rsidRPr="005A4E2B">
        <w:rPr>
          <w:rFonts w:asciiTheme="minorHAnsi" w:hAnsiTheme="minorHAnsi" w:cstheme="minorHAnsi"/>
          <w:color w:val="000000" w:themeColor="text1"/>
          <w:lang w:eastAsia="zh-TW"/>
        </w:rPr>
        <w:t xml:space="preserve">. With the convective heat transfer </w:t>
      </w:r>
      <w:r w:rsidR="001E0FAB" w:rsidRPr="005A4E2B">
        <w:rPr>
          <w:rFonts w:asciiTheme="minorHAnsi" w:hAnsiTheme="minorHAnsi" w:cstheme="minorHAnsi"/>
          <w:color w:val="000000" w:themeColor="text1"/>
          <w:lang w:eastAsia="zh-TW"/>
        </w:rPr>
        <w:t>rate</w:t>
      </w:r>
      <w:r w:rsidR="00FA128E" w:rsidRPr="005A4E2B">
        <w:rPr>
          <w:rFonts w:asciiTheme="minorHAnsi" w:hAnsiTheme="minorHAnsi" w:cstheme="minorHAnsi"/>
          <w:color w:val="000000" w:themeColor="text1"/>
          <w:lang w:eastAsia="zh-TW"/>
        </w:rPr>
        <w:t xml:space="preserve"> defined </w:t>
      </w:r>
      <w:r w:rsidRPr="005A4E2B">
        <w:rPr>
          <w:rFonts w:asciiTheme="minorHAnsi" w:hAnsiTheme="minorHAnsi" w:cstheme="minorHAnsi"/>
          <w:color w:val="000000" w:themeColor="text1"/>
          <w:lang w:eastAsia="zh-TW"/>
        </w:rPr>
        <w:t>as</w:t>
      </w:r>
      <w:r w:rsidR="00FA128E" w:rsidRPr="005A4E2B">
        <w:rPr>
          <w:rFonts w:asciiTheme="minorHAnsi" w:hAnsiTheme="minorHAnsi" w:cstheme="minorHAnsi"/>
          <w:color w:val="000000" w:themeColor="text1"/>
          <w:lang w:eastAsia="zh-TW"/>
        </w:rPr>
        <w:t xml:space="preserve"> </w:t>
      </w:r>
      <w:r w:rsidR="001E0FAB" w:rsidRPr="00B70683">
        <w:rPr>
          <w:rFonts w:asciiTheme="minorHAnsi" w:hAnsiTheme="minorHAnsi" w:cstheme="minorHAnsi"/>
          <w:i/>
          <w:color w:val="000000" w:themeColor="text1"/>
          <w:lang w:eastAsia="zh-TW"/>
        </w:rPr>
        <w:t>Q</w:t>
      </w:r>
      <w:r w:rsidR="001E0FAB" w:rsidRPr="00B70683">
        <w:rPr>
          <w:rFonts w:asciiTheme="minorHAnsi" w:hAnsiTheme="minorHAnsi" w:cstheme="minorHAnsi"/>
          <w:i/>
          <w:color w:val="000000" w:themeColor="text1"/>
          <w:vertAlign w:val="subscript"/>
          <w:lang w:eastAsia="zh-TW"/>
        </w:rPr>
        <w:t>f</w:t>
      </w:r>
      <w:r w:rsidR="00FA128E" w:rsidRPr="005A4E2B">
        <w:rPr>
          <w:rFonts w:asciiTheme="minorHAnsi" w:hAnsiTheme="minorHAnsi" w:cstheme="minorHAnsi"/>
          <w:color w:val="000000" w:themeColor="text1"/>
          <w:lang w:eastAsia="zh-TW"/>
        </w:rPr>
        <w:t>/</w:t>
      </w:r>
      <w:r w:rsidR="001E0FAB" w:rsidRPr="005A4E2B">
        <w:rPr>
          <w:rFonts w:asciiTheme="minorHAnsi" w:hAnsiTheme="minorHAnsi" w:cstheme="minorHAnsi"/>
          <w:color w:val="000000" w:themeColor="text1"/>
          <w:lang w:eastAsia="zh-TW"/>
        </w:rPr>
        <w:t>(</w:t>
      </w:r>
      <w:r w:rsidR="001E0FAB" w:rsidRPr="00B70683">
        <w:rPr>
          <w:rFonts w:asciiTheme="minorHAnsi" w:hAnsiTheme="minorHAnsi" w:cstheme="minorHAnsi"/>
          <w:i/>
          <w:color w:val="000000" w:themeColor="text1"/>
          <w:lang w:eastAsia="zh-TW"/>
        </w:rPr>
        <w:t>T</w:t>
      </w:r>
      <w:r w:rsidR="001E0FAB" w:rsidRPr="00B70683">
        <w:rPr>
          <w:rFonts w:asciiTheme="minorHAnsi" w:hAnsiTheme="minorHAnsi" w:cstheme="minorHAnsi"/>
          <w:i/>
          <w:color w:val="000000" w:themeColor="text1"/>
          <w:vertAlign w:val="subscript"/>
          <w:lang w:eastAsia="zh-TW"/>
        </w:rPr>
        <w:t>w</w:t>
      </w:r>
      <w:r w:rsidR="001E0FAB" w:rsidRPr="005A4E2B">
        <w:rPr>
          <w:rFonts w:asciiTheme="minorHAnsi" w:hAnsiTheme="minorHAnsi" w:cstheme="minorHAnsi"/>
          <w:color w:val="000000" w:themeColor="text1"/>
          <w:lang w:eastAsia="zh-TW"/>
        </w:rPr>
        <w:t>-</w:t>
      </w:r>
      <w:r w:rsidR="001E0FAB" w:rsidRPr="00B70683">
        <w:rPr>
          <w:rFonts w:asciiTheme="minorHAnsi" w:hAnsiTheme="minorHAnsi" w:cstheme="minorHAnsi"/>
          <w:i/>
          <w:color w:val="000000" w:themeColor="text1"/>
          <w:lang w:eastAsia="zh-TW"/>
        </w:rPr>
        <w:t>T</w:t>
      </w:r>
      <w:r w:rsidR="001E0FAB" w:rsidRPr="00B70683">
        <w:rPr>
          <w:rFonts w:asciiTheme="minorHAnsi" w:hAnsiTheme="minorHAnsi" w:cstheme="minorHAnsi"/>
          <w:i/>
          <w:color w:val="000000" w:themeColor="text1"/>
          <w:vertAlign w:val="subscript"/>
          <w:lang w:eastAsia="zh-TW"/>
        </w:rPr>
        <w:t>b</w:t>
      </w:r>
      <w:r w:rsidR="001E0FAB" w:rsidRPr="005A4E2B">
        <w:rPr>
          <w:rFonts w:asciiTheme="minorHAnsi" w:hAnsiTheme="minorHAnsi" w:cstheme="minorHAnsi"/>
          <w:color w:val="000000" w:themeColor="text1"/>
          <w:lang w:eastAsia="zh-TW"/>
        </w:rPr>
        <w:t>)</w:t>
      </w:r>
      <w:r w:rsidR="00FA128E" w:rsidRPr="005A4E2B">
        <w:rPr>
          <w:rFonts w:asciiTheme="minorHAnsi" w:hAnsiTheme="minorHAnsi" w:cstheme="minorHAnsi"/>
          <w:color w:val="000000" w:themeColor="text1"/>
          <w:lang w:eastAsia="zh-TW"/>
        </w:rPr>
        <w:t xml:space="preserve">, the dimensionless wall-to-fluid temperature difference, </w:t>
      </w:r>
      <w:r w:rsidR="00FA128E" w:rsidRPr="00B70683">
        <w:rPr>
          <w:rFonts w:asciiTheme="minorHAnsi" w:hAnsiTheme="minorHAnsi" w:cstheme="minorHAnsi"/>
          <w:i/>
          <w:color w:val="000000" w:themeColor="text1"/>
          <w:lang w:eastAsia="zh-TW"/>
        </w:rPr>
        <w:t>η</w:t>
      </w:r>
      <w:r w:rsidR="00FA128E" w:rsidRPr="00B70683">
        <w:rPr>
          <w:rFonts w:asciiTheme="minorHAnsi" w:hAnsiTheme="minorHAnsi" w:cstheme="minorHAnsi"/>
          <w:i/>
          <w:color w:val="000000" w:themeColor="text1"/>
          <w:vertAlign w:val="subscript"/>
          <w:lang w:eastAsia="zh-TW"/>
        </w:rPr>
        <w:t>w</w:t>
      </w:r>
      <w:r w:rsidR="00FA128E" w:rsidRPr="005A4E2B">
        <w:rPr>
          <w:rFonts w:asciiTheme="minorHAnsi" w:hAnsiTheme="minorHAnsi" w:cstheme="minorHAnsi"/>
          <w:color w:val="000000" w:themeColor="text1"/>
          <w:lang w:eastAsia="zh-TW"/>
        </w:rPr>
        <w:t>-</w:t>
      </w:r>
      <w:r w:rsidR="004A5B02" w:rsidRPr="00B70683">
        <w:rPr>
          <w:rFonts w:asciiTheme="minorHAnsi" w:hAnsiTheme="minorHAnsi" w:cstheme="minorHAnsi"/>
          <w:i/>
          <w:color w:val="000000" w:themeColor="text1"/>
          <w:lang w:eastAsia="zh-TW"/>
        </w:rPr>
        <w:t>η</w:t>
      </w:r>
      <w:r w:rsidR="004A5B02" w:rsidRPr="00B70683">
        <w:rPr>
          <w:rFonts w:asciiTheme="minorHAnsi" w:hAnsiTheme="minorHAnsi" w:cstheme="minorHAnsi"/>
          <w:i/>
          <w:color w:val="000000" w:themeColor="text1"/>
          <w:vertAlign w:val="subscript"/>
          <w:lang w:eastAsia="zh-TW"/>
        </w:rPr>
        <w:t>b</w:t>
      </w:r>
      <w:r w:rsidR="004A5B02" w:rsidRPr="005A4E2B">
        <w:rPr>
          <w:rFonts w:asciiTheme="minorHAnsi" w:hAnsiTheme="minorHAnsi" w:cstheme="minorHAnsi"/>
          <w:color w:val="000000" w:themeColor="text1"/>
          <w:lang w:eastAsia="zh-TW"/>
        </w:rPr>
        <w:t xml:space="preserve">, is </w:t>
      </w:r>
      <w:r w:rsidR="009B695D" w:rsidRPr="005A4E2B">
        <w:rPr>
          <w:rFonts w:asciiTheme="minorHAnsi" w:hAnsiTheme="minorHAnsi" w:cstheme="minorHAnsi"/>
          <w:color w:val="000000" w:themeColor="text1"/>
          <w:lang w:eastAsia="zh-TW"/>
        </w:rPr>
        <w:t>convert</w:t>
      </w:r>
      <w:r w:rsidR="009B695D">
        <w:rPr>
          <w:rFonts w:asciiTheme="minorHAnsi" w:hAnsiTheme="minorHAnsi" w:cstheme="minorHAnsi"/>
          <w:color w:val="000000" w:themeColor="text1"/>
          <w:lang w:eastAsia="zh-TW"/>
        </w:rPr>
        <w:t>i</w:t>
      </w:r>
      <w:r w:rsidR="009B695D" w:rsidRPr="005A4E2B">
        <w:rPr>
          <w:rFonts w:asciiTheme="minorHAnsi" w:hAnsiTheme="minorHAnsi" w:cstheme="minorHAnsi"/>
          <w:color w:val="000000" w:themeColor="text1"/>
          <w:lang w:eastAsia="zh-TW"/>
        </w:rPr>
        <w:t xml:space="preserve">ble </w:t>
      </w:r>
      <w:r w:rsidR="004A5B02" w:rsidRPr="005A4E2B">
        <w:rPr>
          <w:rFonts w:asciiTheme="minorHAnsi" w:hAnsiTheme="minorHAnsi" w:cstheme="minorHAnsi"/>
          <w:color w:val="000000" w:themeColor="text1"/>
          <w:lang w:eastAsia="zh-TW"/>
        </w:rPr>
        <w:t>into</w:t>
      </w:r>
      <w:r w:rsidR="0070112F">
        <w:rPr>
          <w:rFonts w:asciiTheme="minorHAnsi" w:hAnsiTheme="minorHAnsi" w:cstheme="minorHAnsi"/>
          <w:color w:val="000000" w:themeColor="text1"/>
          <w:lang w:eastAsia="zh-TW"/>
        </w:rPr>
        <w:t xml:space="preserve"> the</w:t>
      </w:r>
      <w:r w:rsidR="004A5B02" w:rsidRPr="005A4E2B">
        <w:rPr>
          <w:rFonts w:asciiTheme="minorHAnsi" w:hAnsiTheme="minorHAnsi" w:cstheme="minorHAnsi"/>
          <w:color w:val="000000" w:themeColor="text1"/>
          <w:lang w:eastAsia="zh-TW"/>
        </w:rPr>
        <w:t xml:space="preserve"> loca</w:t>
      </w:r>
      <w:r w:rsidR="006A7337" w:rsidRPr="005A4E2B">
        <w:rPr>
          <w:rFonts w:asciiTheme="minorHAnsi" w:hAnsiTheme="minorHAnsi" w:cstheme="minorHAnsi"/>
          <w:color w:val="000000" w:themeColor="text1"/>
          <w:lang w:eastAsia="zh-TW"/>
        </w:rPr>
        <w:t>l Nusselt number via equation (10</w:t>
      </w:r>
      <w:r w:rsidR="009B695D" w:rsidRPr="005A4E2B">
        <w:rPr>
          <w:rFonts w:asciiTheme="minorHAnsi" w:hAnsiTheme="minorHAnsi" w:cstheme="minorHAnsi"/>
          <w:color w:val="000000" w:themeColor="text1"/>
          <w:lang w:eastAsia="zh-TW"/>
        </w:rPr>
        <w:t>)</w:t>
      </w:r>
      <w:r w:rsidR="009B695D">
        <w:rPr>
          <w:rFonts w:asciiTheme="minorHAnsi" w:hAnsiTheme="minorHAnsi" w:cstheme="minorHAnsi"/>
          <w:color w:val="000000" w:themeColor="text1"/>
          <w:lang w:eastAsia="zh-TW"/>
        </w:rPr>
        <w:t xml:space="preserve"> i</w:t>
      </w:r>
      <w:r w:rsidR="009B695D" w:rsidRPr="005A4E2B">
        <w:rPr>
          <w:rFonts w:asciiTheme="minorHAnsi" w:hAnsiTheme="minorHAnsi" w:cstheme="minorHAnsi"/>
          <w:color w:val="000000" w:themeColor="text1"/>
          <w:lang w:eastAsia="zh-TW"/>
        </w:rPr>
        <w:t xml:space="preserve">n which </w:t>
      </w:r>
      <w:r w:rsidR="009B695D" w:rsidRPr="00420C46">
        <w:rPr>
          <w:rFonts w:asciiTheme="minorHAnsi" w:hAnsiTheme="minorHAnsi" w:cstheme="minorHAnsi"/>
          <w:i/>
          <w:color w:val="000000" w:themeColor="text1"/>
          <w:lang w:eastAsia="zh-TW"/>
        </w:rPr>
        <w:t>ζ</w:t>
      </w:r>
      <w:r w:rsidR="009B695D" w:rsidRPr="005A4E2B">
        <w:rPr>
          <w:rFonts w:asciiTheme="minorHAnsi" w:hAnsiTheme="minorHAnsi" w:cstheme="minorHAnsi"/>
          <w:color w:val="000000" w:themeColor="text1"/>
          <w:lang w:eastAsia="zh-TW"/>
        </w:rPr>
        <w:t xml:space="preserve"> is the dimensionless shape function of heating area and channel sectional area.</w:t>
      </w:r>
    </w:p>
    <w:p w14:paraId="2E509B9D" w14:textId="77777777" w:rsidR="00255F0E" w:rsidRDefault="00255F0E" w:rsidP="00FA5718">
      <w:pPr>
        <w:spacing w:line="0" w:lineRule="atLeast"/>
        <w:rPr>
          <w:rFonts w:asciiTheme="minorHAnsi" w:hAnsiTheme="minorHAnsi" w:cstheme="minorHAnsi"/>
          <w:color w:val="000000" w:themeColor="text1"/>
          <w:lang w:eastAsia="zh-TW"/>
        </w:rPr>
      </w:pPr>
    </w:p>
    <w:p w14:paraId="656EA11D" w14:textId="77777777" w:rsidR="00420C46" w:rsidRPr="005A4E2B" w:rsidRDefault="00420C46" w:rsidP="00FA5718">
      <w:pPr>
        <w:spacing w:line="0" w:lineRule="atLeast"/>
        <w:rPr>
          <w:rFonts w:asciiTheme="minorHAnsi" w:hAnsiTheme="minorHAnsi" w:cstheme="minorHAnsi"/>
          <w:color w:val="000000" w:themeColor="text1"/>
          <w:lang w:eastAsia="zh-TW"/>
        </w:rPr>
      </w:pPr>
    </w:p>
    <w:p w14:paraId="6027AF86" w14:textId="77777777" w:rsidR="004A5B02" w:rsidRPr="005A4E2B" w:rsidRDefault="00420C46"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Nu</m:t>
        </m:r>
        <m:d>
          <m:dPr>
            <m:ctrlPr>
              <w:rPr>
                <w:rFonts w:ascii="Cambria Math" w:hAnsi="Cambria Math" w:cstheme="minorHAnsi"/>
                <w:i/>
                <w:color w:val="000000" w:themeColor="text1"/>
                <w:lang w:eastAsia="zh-TW"/>
              </w:rPr>
            </m:ctrlPr>
          </m:dPr>
          <m:e>
            <m:r>
              <w:rPr>
                <w:rFonts w:ascii="Cambria Math" w:hAnsi="Cambria Math" w:cstheme="minorHAnsi"/>
                <w:color w:val="000000" w:themeColor="text1"/>
                <w:lang w:eastAsia="zh-TW"/>
              </w:rPr>
              <m:t>s</m:t>
            </m:r>
          </m:e>
        </m:d>
        <m:r>
          <w:rPr>
            <w:rFonts w:ascii="Cambria Math" w:hAnsi="Cambria Math" w:cstheme="minorHAnsi"/>
            <w:color w:val="000000" w:themeColor="text1"/>
            <w:lang w:eastAsia="zh-TW"/>
          </w:rPr>
          <m:t>=ζ</m:t>
        </m:r>
        <m:f>
          <m:fPr>
            <m:ctrlPr>
              <w:rPr>
                <w:rFonts w:ascii="Cambria Math" w:hAnsi="Cambria Math" w:cstheme="minorHAnsi"/>
                <w:i/>
                <w:color w:val="000000" w:themeColor="text1"/>
                <w:lang w:eastAsia="zh-TW"/>
              </w:rPr>
            </m:ctrlPr>
          </m:fPr>
          <m:num>
            <m:r>
              <w:rPr>
                <w:rFonts w:ascii="Cambria Math" w:hAnsi="Cambria Math" w:cstheme="minorHAnsi"/>
                <w:color w:val="000000" w:themeColor="text1"/>
                <w:lang w:eastAsia="zh-TW"/>
              </w:rPr>
              <m:t>RePr</m:t>
            </m:r>
          </m:num>
          <m:den>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η</m:t>
                </m:r>
              </m:e>
              <m:sub>
                <m:r>
                  <w:rPr>
                    <w:rFonts w:ascii="Cambria Math" w:hAnsi="Cambria Math" w:cstheme="minorHAnsi"/>
                    <w:color w:val="000000" w:themeColor="text1"/>
                    <w:lang w:eastAsia="zh-TW"/>
                  </w:rPr>
                  <m:t>w</m:t>
                </m:r>
              </m:sub>
            </m:sSub>
            <m:d>
              <m:dPr>
                <m:ctrlPr>
                  <w:rPr>
                    <w:rFonts w:ascii="Cambria Math" w:hAnsi="Cambria Math" w:cstheme="minorHAnsi"/>
                    <w:i/>
                    <w:color w:val="000000" w:themeColor="text1"/>
                    <w:lang w:eastAsia="zh-TW"/>
                  </w:rPr>
                </m:ctrlPr>
              </m:dPr>
              <m:e>
                <m:r>
                  <w:rPr>
                    <w:rFonts w:ascii="Cambria Math" w:hAnsi="Cambria Math" w:cstheme="minorHAnsi"/>
                    <w:color w:val="000000" w:themeColor="text1"/>
                    <w:lang w:eastAsia="zh-TW"/>
                  </w:rPr>
                  <m:t>s</m:t>
                </m:r>
              </m:e>
            </m:d>
            <m:r>
              <w:rPr>
                <w:rFonts w:ascii="Cambria Math" w:hAnsi="Cambria Math" w:cstheme="minorHAnsi"/>
                <w:color w:val="000000" w:themeColor="text1"/>
                <w:lang w:eastAsia="zh-TW"/>
              </w:rPr>
              <m: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η</m:t>
                </m:r>
              </m:e>
              <m:sub>
                <m:r>
                  <w:rPr>
                    <w:rFonts w:ascii="Cambria Math" w:hAnsi="Cambria Math" w:cstheme="minorHAnsi"/>
                    <w:color w:val="000000" w:themeColor="text1"/>
                    <w:lang w:eastAsia="zh-TW"/>
                  </w:rPr>
                  <m:t>b</m:t>
                </m:r>
              </m:sub>
            </m:sSub>
            <m:d>
              <m:dPr>
                <m:ctrlPr>
                  <w:rPr>
                    <w:rFonts w:ascii="Cambria Math" w:hAnsi="Cambria Math" w:cstheme="minorHAnsi"/>
                    <w:i/>
                    <w:color w:val="000000" w:themeColor="text1"/>
                    <w:lang w:eastAsia="zh-TW"/>
                  </w:rPr>
                </m:ctrlPr>
              </m:dPr>
              <m:e>
                <m:r>
                  <w:rPr>
                    <w:rFonts w:ascii="Cambria Math" w:hAnsi="Cambria Math" w:cstheme="minorHAnsi"/>
                    <w:color w:val="000000" w:themeColor="text1"/>
                    <w:lang w:eastAsia="zh-TW"/>
                  </w:rPr>
                  <m:t>s</m:t>
                </m:r>
              </m:e>
            </m:d>
          </m:den>
        </m:f>
      </m:oMath>
      <w:r>
        <w:rPr>
          <w:rFonts w:asciiTheme="minorHAnsi" w:hAnsiTheme="minorHAnsi" w:cstheme="minorHAnsi"/>
          <w:color w:val="000000" w:themeColor="text1"/>
          <w:lang w:eastAsia="zh-TW"/>
        </w:rPr>
        <w:tab/>
        <w:t>(10)</w:t>
      </w:r>
    </w:p>
    <w:p w14:paraId="6D858749" w14:textId="77777777" w:rsidR="00255F0E" w:rsidRPr="005A4E2B" w:rsidRDefault="00255F0E" w:rsidP="00FA5718">
      <w:pPr>
        <w:spacing w:line="0" w:lineRule="atLeast"/>
        <w:rPr>
          <w:rFonts w:asciiTheme="minorHAnsi" w:hAnsiTheme="minorHAnsi" w:cstheme="minorHAnsi"/>
          <w:color w:val="000000" w:themeColor="text1"/>
          <w:lang w:eastAsia="zh-TW"/>
        </w:rPr>
      </w:pPr>
    </w:p>
    <w:p w14:paraId="36A3F308" w14:textId="45DD2141" w:rsidR="006A7337" w:rsidRPr="005A4E2B" w:rsidRDefault="004A5B02" w:rsidP="00FA5718">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With a set of predefined geometries and the hydrodynamic and thermal boundary conditions, the dimensionless groups controlling the local Nusselt number of a rotating</w:t>
      </w:r>
      <w:r w:rsidR="00255F0E" w:rsidRPr="005A4E2B">
        <w:rPr>
          <w:rFonts w:asciiTheme="minorHAnsi" w:hAnsiTheme="minorHAnsi" w:cstheme="minorHAnsi"/>
          <w:color w:val="000000" w:themeColor="text1"/>
          <w:lang w:eastAsia="zh-TW"/>
        </w:rPr>
        <w:t xml:space="preserve"> channel are identified as:</w:t>
      </w:r>
    </w:p>
    <w:p w14:paraId="4AAF48F5" w14:textId="77777777" w:rsidR="00255F0E" w:rsidRPr="005A4E2B" w:rsidRDefault="00255F0E" w:rsidP="00FA5718">
      <w:pPr>
        <w:spacing w:line="0" w:lineRule="atLeast"/>
        <w:rPr>
          <w:rFonts w:asciiTheme="minorHAnsi" w:hAnsiTheme="minorHAnsi" w:cstheme="minorHAnsi"/>
          <w:color w:val="000000" w:themeColor="text1"/>
          <w:lang w:eastAsia="zh-TW"/>
        </w:rPr>
      </w:pPr>
    </w:p>
    <w:p w14:paraId="418EAAAF" w14:textId="77777777" w:rsidR="006A7337" w:rsidRDefault="00420C46" w:rsidP="00420C46">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Re=</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V</m:t>
            </m:r>
          </m:e>
          <m:sub>
            <m:r>
              <w:rPr>
                <w:rFonts w:ascii="Cambria Math" w:hAnsi="Cambria Math" w:cstheme="minorHAnsi"/>
                <w:color w:val="000000" w:themeColor="text1"/>
                <w:lang w:eastAsia="zh-TW"/>
              </w:rPr>
              <m:t>mean</m:t>
            </m:r>
          </m:sub>
        </m:sSub>
        <m:r>
          <w:rPr>
            <w:rFonts w:ascii="Cambria Math" w:hAnsi="Cambria Math" w:cstheme="minorHAnsi"/>
            <w:color w:val="000000" w:themeColor="text1"/>
            <w:lang w:eastAsia="zh-TW"/>
          </w:rPr>
          <m:t>d/v</m:t>
        </m:r>
      </m:oMath>
      <w:r>
        <w:rPr>
          <w:rFonts w:asciiTheme="minorHAnsi" w:hAnsiTheme="minorHAnsi" w:cstheme="minorHAnsi"/>
          <w:color w:val="000000" w:themeColor="text1"/>
          <w:lang w:eastAsia="zh-TW"/>
        </w:rPr>
        <w:tab/>
        <w:t>(11)</w:t>
      </w:r>
    </w:p>
    <w:p w14:paraId="1936C096" w14:textId="77777777" w:rsidR="00420C46" w:rsidRDefault="00420C46"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Ro=Nd/</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V</m:t>
            </m:r>
          </m:e>
          <m:sub>
            <m:r>
              <w:rPr>
                <w:rFonts w:ascii="Cambria Math" w:hAnsi="Cambria Math" w:cstheme="minorHAnsi"/>
                <w:color w:val="000000" w:themeColor="text1"/>
                <w:lang w:eastAsia="zh-TW"/>
              </w:rPr>
              <m:t>mean</m:t>
            </m:r>
          </m:sub>
        </m:sSub>
      </m:oMath>
      <w:r>
        <w:rPr>
          <w:rFonts w:asciiTheme="minorHAnsi" w:hAnsiTheme="minorHAnsi" w:cstheme="minorHAnsi"/>
          <w:color w:val="000000" w:themeColor="text1"/>
          <w:lang w:eastAsia="zh-TW"/>
        </w:rPr>
        <w:tab/>
        <w:t>(12)</w:t>
      </w:r>
    </w:p>
    <w:p w14:paraId="6486F921" w14:textId="77777777" w:rsidR="00420C46" w:rsidRPr="005A4E2B" w:rsidRDefault="00420C46"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lastRenderedPageBreak/>
        <w:tab/>
      </w:r>
      <m:oMath>
        <m:r>
          <w:rPr>
            <w:rFonts w:ascii="Cambria Math" w:hAnsi="Cambria Math" w:cstheme="minorHAnsi"/>
            <w:color w:val="000000" w:themeColor="text1"/>
            <w:lang w:eastAsia="zh-TW"/>
          </w:rPr>
          <m:t>Bu=</m:t>
        </m:r>
        <m:sSup>
          <m:sSupPr>
            <m:ctrlPr>
              <w:rPr>
                <w:rFonts w:ascii="Cambria Math" w:hAnsi="Cambria Math" w:cstheme="minorHAnsi"/>
                <w:i/>
                <w:color w:val="000000" w:themeColor="text1"/>
                <w:lang w:eastAsia="zh-TW"/>
              </w:rPr>
            </m:ctrlPr>
          </m:sSupPr>
          <m:e>
            <m:r>
              <w:rPr>
                <w:rFonts w:ascii="Cambria Math" w:hAnsi="Cambria Math" w:cstheme="minorHAnsi"/>
                <w:color w:val="000000" w:themeColor="text1"/>
                <w:lang w:eastAsia="zh-TW"/>
              </w:rPr>
              <m:t>Ro</m:t>
            </m:r>
          </m:e>
          <m:sup>
            <m:r>
              <w:rPr>
                <w:rFonts w:ascii="Cambria Math" w:hAnsi="Cambria Math" w:cstheme="minorHAnsi"/>
                <w:color w:val="000000" w:themeColor="text1"/>
                <w:lang w:eastAsia="zh-TW"/>
              </w:rPr>
              <m:t>2</m:t>
            </m:r>
          </m:sup>
        </m:sSup>
        <m:r>
          <w:rPr>
            <w:rFonts w:ascii="Cambria Math" w:hAnsi="Cambria Math" w:cstheme="minorHAnsi"/>
            <w:color w:val="000000" w:themeColor="text1"/>
            <w:lang w:eastAsia="zh-TW"/>
          </w:rPr>
          <m:t>βτdR</m:t>
        </m:r>
      </m:oMath>
      <w:r>
        <w:rPr>
          <w:rFonts w:asciiTheme="minorHAnsi" w:hAnsiTheme="minorHAnsi" w:cstheme="minorHAnsi"/>
          <w:color w:val="000000" w:themeColor="text1"/>
          <w:lang w:eastAsia="zh-TW"/>
        </w:rPr>
        <w:tab/>
        <w:t>(13)</w:t>
      </w:r>
    </w:p>
    <w:p w14:paraId="2910617F" w14:textId="77777777" w:rsidR="00255F0E" w:rsidRPr="005A4E2B" w:rsidRDefault="00255F0E" w:rsidP="00FA5718">
      <w:pPr>
        <w:spacing w:line="0" w:lineRule="atLeast"/>
        <w:rPr>
          <w:rFonts w:asciiTheme="minorHAnsi" w:hAnsiTheme="minorHAnsi" w:cstheme="minorHAnsi"/>
          <w:color w:val="000000" w:themeColor="text1"/>
          <w:lang w:eastAsia="zh-TW"/>
        </w:rPr>
      </w:pPr>
    </w:p>
    <w:p w14:paraId="74791E4C" w14:textId="77777777" w:rsidR="00EA14E0" w:rsidRPr="005A4E2B" w:rsidRDefault="00EA14E0" w:rsidP="00FA5718">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With experimental tests, the adjustment of rotating speed, </w:t>
      </w:r>
      <w:r w:rsidRPr="0070112F">
        <w:rPr>
          <w:rFonts w:asciiTheme="minorHAnsi" w:hAnsiTheme="minorHAnsi" w:cstheme="minorHAnsi"/>
          <w:i/>
          <w:color w:val="000000" w:themeColor="text1"/>
          <w:lang w:eastAsia="zh-TW"/>
        </w:rPr>
        <w:t>N</w:t>
      </w:r>
      <w:r w:rsidRPr="005A4E2B">
        <w:rPr>
          <w:rFonts w:asciiTheme="minorHAnsi" w:hAnsiTheme="minorHAnsi" w:cstheme="minorHAnsi"/>
          <w:color w:val="000000" w:themeColor="text1"/>
          <w:lang w:eastAsia="zh-TW"/>
        </w:rPr>
        <w:t>, for varying</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to generate the </w:t>
      </w:r>
      <w:r w:rsidR="00F02EA0" w:rsidRPr="005A4E2B">
        <w:rPr>
          <w:rFonts w:asciiTheme="minorHAnsi" w:hAnsiTheme="minorHAnsi" w:cstheme="minorHAnsi"/>
          <w:color w:val="000000" w:themeColor="text1"/>
          <w:lang w:eastAsia="zh-TW"/>
        </w:rPr>
        <w:t xml:space="preserve">heat transfer </w:t>
      </w:r>
      <w:r w:rsidRPr="005A4E2B">
        <w:rPr>
          <w:rFonts w:asciiTheme="minorHAnsi" w:hAnsiTheme="minorHAnsi" w:cstheme="minorHAnsi"/>
          <w:color w:val="000000" w:themeColor="text1"/>
          <w:lang w:eastAsia="zh-TW"/>
        </w:rPr>
        <w:t xml:space="preserve">data </w:t>
      </w:r>
      <w:r w:rsidR="00255F0E" w:rsidRPr="005A4E2B">
        <w:rPr>
          <w:rFonts w:asciiTheme="minorHAnsi" w:hAnsiTheme="minorHAnsi" w:cstheme="minorHAnsi"/>
          <w:color w:val="000000" w:themeColor="text1"/>
          <w:lang w:eastAsia="zh-TW"/>
        </w:rPr>
        <w:t>at</w:t>
      </w:r>
      <w:r w:rsidRPr="005A4E2B">
        <w:rPr>
          <w:rFonts w:asciiTheme="minorHAnsi" w:hAnsiTheme="minorHAnsi" w:cstheme="minorHAnsi"/>
          <w:color w:val="000000" w:themeColor="text1"/>
          <w:lang w:eastAsia="zh-TW"/>
        </w:rPr>
        <w:t xml:space="preserve"> different strengths of Coriolis forces inevitably change</w:t>
      </w:r>
      <w:r w:rsidR="00255F0E" w:rsidRPr="005A4E2B">
        <w:rPr>
          <w:rFonts w:asciiTheme="minorHAnsi" w:hAnsiTheme="minorHAnsi" w:cstheme="minorHAnsi"/>
          <w:color w:val="000000" w:themeColor="text1"/>
          <w:lang w:eastAsia="zh-TW"/>
        </w:rPr>
        <w:t>s</w:t>
      </w:r>
      <w:r w:rsidRPr="005A4E2B">
        <w:rPr>
          <w:rFonts w:asciiTheme="minorHAnsi" w:hAnsiTheme="minorHAnsi" w:cstheme="minorHAnsi"/>
          <w:color w:val="000000" w:themeColor="text1"/>
          <w:lang w:eastAsia="zh-TW"/>
        </w:rPr>
        <w:t xml:space="preserve"> the centripetal acceleration, and thus, the relative strength of rotating buoyancy. Moreover, a set of heat transfer data collected from a rotating channel is always subject to a finite degree of rotating </w:t>
      </w:r>
      <w:r w:rsidR="004E3CDA" w:rsidRPr="005A4E2B">
        <w:rPr>
          <w:rFonts w:asciiTheme="minorHAnsi" w:hAnsiTheme="minorHAnsi" w:cstheme="minorHAnsi"/>
          <w:color w:val="000000" w:themeColor="text1"/>
          <w:lang w:eastAsia="zh-TW"/>
        </w:rPr>
        <w:t>buoyancy</w:t>
      </w:r>
      <w:r w:rsidRPr="005A4E2B">
        <w:rPr>
          <w:rFonts w:asciiTheme="minorHAnsi" w:hAnsiTheme="minorHAnsi" w:cstheme="minorHAnsi"/>
          <w:color w:val="000000" w:themeColor="text1"/>
          <w:lang w:eastAsia="zh-TW"/>
        </w:rPr>
        <w:t xml:space="preserve"> effect. T</w:t>
      </w:r>
      <w:r w:rsidR="00F02EA0" w:rsidRPr="005A4E2B">
        <w:rPr>
          <w:rFonts w:asciiTheme="minorHAnsi" w:hAnsiTheme="minorHAnsi" w:cstheme="minorHAnsi"/>
          <w:color w:val="000000" w:themeColor="text1"/>
          <w:lang w:eastAsia="zh-TW"/>
        </w:rPr>
        <w:t>o</w:t>
      </w:r>
      <w:r w:rsidRPr="005A4E2B">
        <w:rPr>
          <w:rFonts w:asciiTheme="minorHAnsi" w:hAnsiTheme="minorHAnsi" w:cstheme="minorHAnsi"/>
          <w:color w:val="000000" w:themeColor="text1"/>
          <w:lang w:eastAsia="zh-TW"/>
        </w:rPr>
        <w:t xml:space="preserve"> </w:t>
      </w:r>
      <w:r w:rsidR="00255F0E" w:rsidRPr="005A4E2B">
        <w:rPr>
          <w:rFonts w:asciiTheme="minorHAnsi" w:hAnsiTheme="minorHAnsi" w:cstheme="minorHAnsi"/>
          <w:color w:val="000000" w:themeColor="text1"/>
          <w:lang w:eastAsia="zh-TW"/>
        </w:rPr>
        <w:t>disclose</w:t>
      </w:r>
      <w:r w:rsidRPr="005A4E2B">
        <w:rPr>
          <w:rFonts w:asciiTheme="minorHAnsi" w:hAnsiTheme="minorHAnsi" w:cstheme="minorHAnsi"/>
          <w:color w:val="000000" w:themeColor="text1"/>
          <w:lang w:eastAsia="zh-TW"/>
        </w:rPr>
        <w:t xml:space="preserve"> the individual </w:t>
      </w:r>
      <w:r w:rsidR="00E360C8" w:rsidRPr="005A4E2B">
        <w:rPr>
          <w:rFonts w:asciiTheme="minorHAnsi" w:hAnsiTheme="minorHAnsi" w:cstheme="minorHAnsi"/>
          <w:color w:val="000000" w:themeColor="text1"/>
          <w:lang w:eastAsia="zh-TW"/>
        </w:rPr>
        <w:t xml:space="preserve">effects of </w:t>
      </w:r>
      <w:r w:rsidRPr="005A4E2B">
        <w:rPr>
          <w:rFonts w:asciiTheme="minorHAnsi" w:hAnsiTheme="minorHAnsi" w:cstheme="minorHAnsi"/>
          <w:color w:val="000000" w:themeColor="text1"/>
          <w:lang w:eastAsia="zh-TW"/>
        </w:rPr>
        <w:t xml:space="preserve">Coriolis-force and buoyancy on the heat transfer performance of a rotating channel requires </w:t>
      </w:r>
      <w:r w:rsidR="005C24AA">
        <w:rPr>
          <w:rFonts w:asciiTheme="minorHAnsi" w:hAnsiTheme="minorHAnsi" w:cstheme="minorHAnsi"/>
          <w:color w:val="000000" w:themeColor="text1"/>
          <w:lang w:eastAsia="zh-TW"/>
        </w:rPr>
        <w:t>the uncoupling of</w:t>
      </w:r>
      <w:r w:rsidRPr="005A4E2B">
        <w:rPr>
          <w:rFonts w:asciiTheme="minorHAnsi" w:hAnsiTheme="minorHAnsi" w:cstheme="minorHAnsi"/>
          <w:color w:val="000000" w:themeColor="text1"/>
          <w:lang w:eastAsia="zh-TW"/>
        </w:rPr>
        <w:t xml:space="preserve"> the</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effects</w:t>
      </w:r>
      <w:r w:rsidR="00F02EA0" w:rsidRPr="005A4E2B">
        <w:rPr>
          <w:rFonts w:asciiTheme="minorHAnsi" w:hAnsiTheme="minorHAnsi" w:cstheme="minorHAnsi"/>
          <w:color w:val="000000" w:themeColor="text1"/>
          <w:lang w:eastAsia="zh-TW"/>
        </w:rPr>
        <w:t xml:space="preserve"> </w:t>
      </w:r>
      <w:r w:rsidR="00E360C8" w:rsidRPr="005A4E2B">
        <w:rPr>
          <w:rFonts w:asciiTheme="minorHAnsi" w:hAnsiTheme="minorHAnsi" w:cstheme="minorHAnsi"/>
          <w:color w:val="000000" w:themeColor="text1"/>
          <w:lang w:eastAsia="zh-TW"/>
        </w:rPr>
        <w:t xml:space="preserve">on </w:t>
      </w:r>
      <w:r w:rsidR="00E360C8" w:rsidRPr="00420C46">
        <w:rPr>
          <w:rFonts w:asciiTheme="minorHAnsi" w:hAnsiTheme="minorHAnsi" w:cstheme="minorHAnsi"/>
          <w:i/>
          <w:color w:val="000000" w:themeColor="text1"/>
          <w:lang w:eastAsia="zh-TW"/>
        </w:rPr>
        <w:t>Nu</w:t>
      </w:r>
      <w:r w:rsidR="00E360C8" w:rsidRPr="005A4E2B">
        <w:rPr>
          <w:rFonts w:asciiTheme="minorHAnsi" w:hAnsiTheme="minorHAnsi" w:cstheme="minorHAnsi"/>
          <w:color w:val="000000" w:themeColor="text1"/>
          <w:lang w:eastAsia="zh-TW"/>
        </w:rPr>
        <w:t xml:space="preserve"> properties through</w:t>
      </w:r>
      <w:r w:rsidR="00F02EA0" w:rsidRPr="005A4E2B">
        <w:rPr>
          <w:rFonts w:asciiTheme="minorHAnsi" w:hAnsiTheme="minorHAnsi" w:cstheme="minorHAnsi"/>
          <w:color w:val="000000" w:themeColor="text1"/>
          <w:lang w:eastAsia="zh-TW"/>
        </w:rPr>
        <w:t xml:space="preserve"> </w:t>
      </w:r>
      <w:r w:rsidR="00E360C8" w:rsidRPr="005A4E2B">
        <w:rPr>
          <w:rFonts w:asciiTheme="minorHAnsi" w:hAnsiTheme="minorHAnsi" w:cstheme="minorHAnsi"/>
          <w:color w:val="000000" w:themeColor="text1"/>
          <w:lang w:eastAsia="zh-TW"/>
        </w:rPr>
        <w:t xml:space="preserve">the </w:t>
      </w:r>
      <w:r w:rsidR="00F02EA0" w:rsidRPr="005A4E2B">
        <w:rPr>
          <w:rFonts w:asciiTheme="minorHAnsi" w:hAnsiTheme="minorHAnsi" w:cstheme="minorHAnsi"/>
          <w:color w:val="000000" w:themeColor="text1"/>
          <w:lang w:eastAsia="zh-TW"/>
        </w:rPr>
        <w:t xml:space="preserve">post data processing </w:t>
      </w:r>
      <w:r w:rsidR="00E360C8" w:rsidRPr="005A4E2B">
        <w:rPr>
          <w:rFonts w:asciiTheme="minorHAnsi" w:hAnsiTheme="minorHAnsi" w:cstheme="minorHAnsi"/>
          <w:color w:val="000000" w:themeColor="text1"/>
          <w:lang w:eastAsia="zh-TW"/>
        </w:rPr>
        <w:t>procedure that</w:t>
      </w:r>
      <w:r w:rsidR="00F02EA0" w:rsidRPr="005A4E2B">
        <w:rPr>
          <w:rFonts w:asciiTheme="minorHAnsi" w:hAnsiTheme="minorHAnsi" w:cstheme="minorHAnsi"/>
          <w:color w:val="000000" w:themeColor="text1"/>
          <w:lang w:eastAsia="zh-TW"/>
        </w:rPr>
        <w:t xml:space="preserve"> </w:t>
      </w:r>
      <w:r w:rsidR="00E360C8" w:rsidRPr="005A4E2B">
        <w:rPr>
          <w:rFonts w:asciiTheme="minorHAnsi" w:hAnsiTheme="minorHAnsi" w:cstheme="minorHAnsi"/>
          <w:color w:val="000000" w:themeColor="text1"/>
          <w:lang w:eastAsia="zh-TW"/>
        </w:rPr>
        <w:t>is</w:t>
      </w:r>
      <w:r w:rsidR="00F02EA0" w:rsidRPr="005A4E2B">
        <w:rPr>
          <w:rFonts w:asciiTheme="minorHAnsi" w:hAnsiTheme="minorHAnsi" w:cstheme="minorHAnsi"/>
          <w:color w:val="000000" w:themeColor="text1"/>
          <w:lang w:eastAsia="zh-TW"/>
        </w:rPr>
        <w:t xml:space="preserve"> inclusive in </w:t>
      </w:r>
      <w:r w:rsidR="005C24AA">
        <w:rPr>
          <w:rFonts w:asciiTheme="minorHAnsi" w:hAnsiTheme="minorHAnsi" w:cstheme="minorHAnsi"/>
          <w:color w:val="000000" w:themeColor="text1"/>
          <w:lang w:eastAsia="zh-TW"/>
        </w:rPr>
        <w:t xml:space="preserve">the </w:t>
      </w:r>
      <w:r w:rsidR="00F02EA0" w:rsidRPr="005A4E2B">
        <w:rPr>
          <w:rFonts w:asciiTheme="minorHAnsi" w:hAnsiTheme="minorHAnsi" w:cstheme="minorHAnsi"/>
          <w:color w:val="000000" w:themeColor="text1"/>
          <w:lang w:eastAsia="zh-TW"/>
        </w:rPr>
        <w:t>present experimental method.</w:t>
      </w:r>
    </w:p>
    <w:p w14:paraId="658C4FA7" w14:textId="77777777" w:rsidR="00FA5718" w:rsidRPr="005A4E2B" w:rsidRDefault="00FA5718" w:rsidP="00FA5718">
      <w:pPr>
        <w:spacing w:line="0" w:lineRule="atLeast"/>
        <w:rPr>
          <w:rFonts w:asciiTheme="minorHAnsi" w:hAnsiTheme="minorHAnsi" w:cstheme="minorHAnsi"/>
          <w:color w:val="000000" w:themeColor="text1"/>
          <w:lang w:eastAsia="zh-TW"/>
        </w:rPr>
      </w:pPr>
    </w:p>
    <w:p w14:paraId="52D8B839" w14:textId="32AD30AF" w:rsidR="00402422" w:rsidRPr="005A4E2B" w:rsidRDefault="00D314AF"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The </w:t>
      </w:r>
      <w:r w:rsidR="003506BC" w:rsidRPr="005A4E2B">
        <w:rPr>
          <w:rFonts w:asciiTheme="minorHAnsi" w:hAnsiTheme="minorHAnsi" w:cstheme="minorHAnsi"/>
          <w:color w:val="000000" w:themeColor="text1"/>
          <w:lang w:eastAsia="zh-TW"/>
        </w:rPr>
        <w:t xml:space="preserve">engine and laboratory </w:t>
      </w:r>
      <w:r w:rsidR="008908F4" w:rsidRPr="005A4E2B">
        <w:rPr>
          <w:rFonts w:asciiTheme="minorHAnsi" w:hAnsiTheme="minorHAnsi" w:cstheme="minorHAnsi"/>
          <w:color w:val="000000" w:themeColor="text1"/>
          <w:lang w:eastAsia="zh-TW"/>
        </w:rPr>
        <w:t xml:space="preserve">flow </w:t>
      </w:r>
      <w:r w:rsidR="003506BC" w:rsidRPr="005A4E2B">
        <w:rPr>
          <w:rFonts w:asciiTheme="minorHAnsi" w:hAnsiTheme="minorHAnsi" w:cstheme="minorHAnsi"/>
          <w:color w:val="000000" w:themeColor="text1"/>
          <w:lang w:eastAsia="zh-TW"/>
        </w:rPr>
        <w:t xml:space="preserve">conditions for a rotating </w:t>
      </w:r>
      <w:r w:rsidR="008908F4" w:rsidRPr="005A4E2B">
        <w:rPr>
          <w:rFonts w:asciiTheme="minorHAnsi" w:hAnsiTheme="minorHAnsi" w:cstheme="minorHAnsi"/>
          <w:color w:val="000000" w:themeColor="text1"/>
          <w:lang w:eastAsia="zh-TW"/>
        </w:rPr>
        <w:t>channel inside</w:t>
      </w:r>
      <w:r w:rsidR="004E3CDA" w:rsidRPr="005A4E2B">
        <w:rPr>
          <w:rFonts w:asciiTheme="minorHAnsi" w:hAnsiTheme="minorHAnsi" w:cstheme="minorHAnsi"/>
          <w:color w:val="000000" w:themeColor="text1"/>
          <w:lang w:eastAsia="zh-TW"/>
        </w:rPr>
        <w:t xml:space="preserve"> a gas turbine rotor blade </w:t>
      </w:r>
      <w:r w:rsidR="003506BC" w:rsidRPr="005A4E2B">
        <w:rPr>
          <w:rFonts w:asciiTheme="minorHAnsi" w:hAnsiTheme="minorHAnsi" w:cstheme="minorHAnsi"/>
          <w:color w:val="000000" w:themeColor="text1"/>
          <w:lang w:eastAsia="zh-TW"/>
        </w:rPr>
        <w:t>can be specified by the ranges of</w:t>
      </w:r>
      <w:r w:rsidR="00420C46" w:rsidRPr="00420C46">
        <w:rPr>
          <w:rFonts w:asciiTheme="minorHAnsi" w:hAnsiTheme="minorHAnsi" w:cstheme="minorHAnsi"/>
          <w:i/>
          <w:color w:val="000000" w:themeColor="text1"/>
          <w:lang w:eastAsia="zh-TW"/>
        </w:rPr>
        <w:t xml:space="preserve"> Re</w:t>
      </w:r>
      <w:r w:rsidR="003506BC"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003506BC"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3506BC" w:rsidRPr="005A4E2B">
        <w:rPr>
          <w:rFonts w:asciiTheme="minorHAnsi" w:hAnsiTheme="minorHAnsi" w:cstheme="minorHAnsi"/>
          <w:color w:val="000000" w:themeColor="text1"/>
          <w:lang w:eastAsia="zh-TW"/>
        </w:rPr>
        <w:t xml:space="preserve">. </w:t>
      </w:r>
      <w:r w:rsidR="00E957B9" w:rsidRPr="005A4E2B">
        <w:rPr>
          <w:rFonts w:asciiTheme="minorHAnsi" w:hAnsiTheme="minorHAnsi" w:cstheme="minorHAnsi"/>
          <w:color w:val="000000" w:themeColor="text1"/>
          <w:lang w:eastAsia="zh-TW"/>
        </w:rPr>
        <w:t>The typical engine conditions for the cool</w:t>
      </w:r>
      <w:r w:rsidR="008908F4" w:rsidRPr="005A4E2B">
        <w:rPr>
          <w:rFonts w:asciiTheme="minorHAnsi" w:hAnsiTheme="minorHAnsi" w:cstheme="minorHAnsi"/>
          <w:color w:val="000000" w:themeColor="text1"/>
          <w:lang w:eastAsia="zh-TW"/>
        </w:rPr>
        <w:t>ant</w:t>
      </w:r>
      <w:r w:rsidR="00E957B9" w:rsidRPr="005A4E2B">
        <w:rPr>
          <w:rFonts w:asciiTheme="minorHAnsi" w:hAnsiTheme="minorHAnsi" w:cstheme="minorHAnsi"/>
          <w:color w:val="000000" w:themeColor="text1"/>
          <w:lang w:eastAsia="zh-TW"/>
        </w:rPr>
        <w:t xml:space="preserve"> flow through a gas turbine rotor blade, as well as the construction and commissioning of the rotating test facility that allowed experiments to be performed near the actual engine conditions was reported by Morris</w:t>
      </w:r>
      <w:r w:rsidR="00E10BC2" w:rsidRPr="005A4E2B">
        <w:rPr>
          <w:rFonts w:asciiTheme="minorHAnsi" w:hAnsiTheme="minorHAnsi" w:cstheme="minorHAnsi"/>
          <w:color w:val="000000" w:themeColor="text1"/>
          <w:vertAlign w:val="superscript"/>
          <w:lang w:eastAsia="zh-TW"/>
        </w:rPr>
        <w:t>2</w:t>
      </w:r>
      <w:r w:rsidR="00E957B9" w:rsidRPr="005A4E2B">
        <w:rPr>
          <w:rFonts w:asciiTheme="minorHAnsi" w:hAnsiTheme="minorHAnsi" w:cstheme="minorHAnsi"/>
          <w:color w:val="000000" w:themeColor="text1"/>
          <w:lang w:eastAsia="zh-TW"/>
        </w:rPr>
        <w:t xml:space="preserve">. </w:t>
      </w:r>
      <w:r w:rsidR="00E10BC2" w:rsidRPr="005A4E2B">
        <w:rPr>
          <w:rFonts w:asciiTheme="minorHAnsi" w:hAnsiTheme="minorHAnsi" w:cstheme="minorHAnsi"/>
          <w:color w:val="000000" w:themeColor="text1"/>
          <w:lang w:eastAsia="zh-TW"/>
        </w:rPr>
        <w:t>Based on</w:t>
      </w:r>
      <w:r w:rsidR="00E957B9" w:rsidRPr="005A4E2B">
        <w:rPr>
          <w:rFonts w:asciiTheme="minorHAnsi" w:hAnsiTheme="minorHAnsi" w:cstheme="minorHAnsi"/>
          <w:color w:val="000000" w:themeColor="text1"/>
          <w:lang w:eastAsia="zh-TW"/>
        </w:rPr>
        <w:t xml:space="preserve"> the realistic engine conditions</w:t>
      </w:r>
      <w:r w:rsidR="00E10BC2" w:rsidRPr="005A4E2B">
        <w:rPr>
          <w:rFonts w:asciiTheme="minorHAnsi" w:hAnsiTheme="minorHAnsi" w:cstheme="minorHAnsi"/>
          <w:color w:val="000000" w:themeColor="text1"/>
          <w:lang w:eastAsia="zh-TW"/>
        </w:rPr>
        <w:t xml:space="preserve"> summarized by Morris</w:t>
      </w:r>
      <w:r w:rsidR="00E10BC2" w:rsidRPr="005A4E2B">
        <w:rPr>
          <w:rFonts w:asciiTheme="minorHAnsi" w:hAnsiTheme="minorHAnsi" w:cstheme="minorHAnsi"/>
          <w:color w:val="000000" w:themeColor="text1"/>
          <w:vertAlign w:val="superscript"/>
          <w:lang w:eastAsia="zh-TW"/>
        </w:rPr>
        <w:t>2</w:t>
      </w:r>
      <w:r w:rsidR="00E957B9" w:rsidRPr="005A4E2B">
        <w:rPr>
          <w:rFonts w:asciiTheme="minorHAnsi" w:hAnsiTheme="minorHAnsi" w:cstheme="minorHAnsi"/>
          <w:color w:val="000000" w:themeColor="text1"/>
          <w:lang w:eastAsia="zh-TW"/>
        </w:rPr>
        <w:t xml:space="preserve">, </w:t>
      </w:r>
      <w:r w:rsidR="00FA5718" w:rsidRPr="005A4E2B">
        <w:rPr>
          <w:rFonts w:asciiTheme="minorHAnsi" w:hAnsiTheme="minorHAnsi" w:cstheme="minorHAnsi"/>
          <w:b/>
          <w:color w:val="000000" w:themeColor="text1"/>
          <w:lang w:eastAsia="zh-TW"/>
        </w:rPr>
        <w:t>Figure 1</w:t>
      </w:r>
      <w:r w:rsidR="00E957B9" w:rsidRPr="005A4E2B">
        <w:rPr>
          <w:rFonts w:asciiTheme="minorHAnsi" w:hAnsiTheme="minorHAnsi" w:cstheme="minorHAnsi"/>
          <w:color w:val="000000" w:themeColor="text1"/>
          <w:lang w:eastAsia="zh-TW"/>
        </w:rPr>
        <w:t xml:space="preserve"> construct</w:t>
      </w:r>
      <w:r w:rsidR="00C66A1D" w:rsidRPr="005A4E2B">
        <w:rPr>
          <w:rFonts w:asciiTheme="minorHAnsi" w:hAnsiTheme="minorHAnsi" w:cstheme="minorHAnsi"/>
          <w:color w:val="000000" w:themeColor="text1"/>
          <w:lang w:eastAsia="zh-TW"/>
        </w:rPr>
        <w:t>s</w:t>
      </w:r>
      <w:r w:rsidR="00E957B9" w:rsidRPr="005A4E2B">
        <w:rPr>
          <w:rFonts w:asciiTheme="minorHAnsi" w:hAnsiTheme="minorHAnsi" w:cstheme="minorHAnsi"/>
          <w:color w:val="000000" w:themeColor="text1"/>
          <w:lang w:eastAsia="zh-TW"/>
        </w:rPr>
        <w:t xml:space="preserve"> the realistic operating </w:t>
      </w:r>
      <w:r w:rsidR="008908F4" w:rsidRPr="005A4E2B">
        <w:rPr>
          <w:rFonts w:asciiTheme="minorHAnsi" w:hAnsiTheme="minorHAnsi" w:cstheme="minorHAnsi"/>
          <w:color w:val="000000" w:themeColor="text1"/>
          <w:lang w:eastAsia="zh-TW"/>
        </w:rPr>
        <w:t>conditions in terms of</w:t>
      </w:r>
      <w:r w:rsidR="00420C46" w:rsidRPr="00420C46">
        <w:rPr>
          <w:rFonts w:asciiTheme="minorHAnsi" w:hAnsiTheme="minorHAnsi" w:cstheme="minorHAnsi"/>
          <w:i/>
          <w:color w:val="000000" w:themeColor="text1"/>
          <w:lang w:eastAsia="zh-TW"/>
        </w:rPr>
        <w:t xml:space="preserve"> Re</w:t>
      </w:r>
      <w:r w:rsidR="00E957B9"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00E957B9"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E957B9" w:rsidRPr="005A4E2B">
        <w:rPr>
          <w:rFonts w:asciiTheme="minorHAnsi" w:hAnsiTheme="minorHAnsi" w:cstheme="minorHAnsi"/>
          <w:color w:val="000000" w:themeColor="text1"/>
          <w:lang w:eastAsia="zh-TW"/>
        </w:rPr>
        <w:t xml:space="preserve"> ranges for a rotating coolant channel in a gas turbine rotor blade.</w:t>
      </w:r>
      <w:r w:rsidR="00016A6A" w:rsidRPr="005A4E2B">
        <w:rPr>
          <w:rFonts w:asciiTheme="minorHAnsi" w:hAnsiTheme="minorHAnsi" w:cstheme="minorHAnsi"/>
          <w:color w:val="000000" w:themeColor="text1"/>
          <w:lang w:eastAsia="zh-TW"/>
        </w:rPr>
        <w:t xml:space="preserve"> In </w:t>
      </w:r>
      <w:r w:rsidR="00FA5718" w:rsidRPr="005A4E2B">
        <w:rPr>
          <w:rFonts w:asciiTheme="minorHAnsi" w:hAnsiTheme="minorHAnsi" w:cstheme="minorHAnsi"/>
          <w:b/>
          <w:color w:val="000000" w:themeColor="text1"/>
          <w:lang w:eastAsia="zh-TW"/>
        </w:rPr>
        <w:t>Figure 1</w:t>
      </w:r>
      <w:r w:rsidR="00016A6A" w:rsidRPr="005A4E2B">
        <w:rPr>
          <w:rFonts w:asciiTheme="minorHAnsi" w:hAnsiTheme="minorHAnsi" w:cstheme="minorHAnsi"/>
          <w:color w:val="000000" w:themeColor="text1"/>
          <w:lang w:eastAsia="zh-TW"/>
        </w:rPr>
        <w:t xml:space="preserve">, the indication of </w:t>
      </w:r>
      <w:r w:rsidR="005C24AA">
        <w:rPr>
          <w:rFonts w:asciiTheme="minorHAnsi" w:hAnsiTheme="minorHAnsi" w:cstheme="minorHAnsi"/>
          <w:color w:val="000000" w:themeColor="text1"/>
          <w:lang w:eastAsia="zh-TW"/>
        </w:rPr>
        <w:t xml:space="preserve">an </w:t>
      </w:r>
      <w:r w:rsidR="008908F4" w:rsidRPr="005A4E2B">
        <w:rPr>
          <w:rFonts w:asciiTheme="minorHAnsi" w:hAnsiTheme="minorHAnsi" w:cstheme="minorHAnsi"/>
          <w:color w:val="000000" w:themeColor="text1"/>
          <w:lang w:eastAsia="zh-TW"/>
        </w:rPr>
        <w:t>e</w:t>
      </w:r>
      <w:r w:rsidR="00016A6A" w:rsidRPr="005A4E2B">
        <w:rPr>
          <w:rFonts w:asciiTheme="minorHAnsi" w:hAnsiTheme="minorHAnsi" w:cstheme="minorHAnsi"/>
          <w:color w:val="000000" w:themeColor="text1"/>
          <w:lang w:eastAsia="zh-TW"/>
        </w:rPr>
        <w:t>ngine</w:t>
      </w:r>
      <w:r w:rsidR="005C24AA">
        <w:rPr>
          <w:rFonts w:asciiTheme="minorHAnsi" w:hAnsiTheme="minorHAnsi" w:cstheme="minorHAnsi"/>
          <w:color w:val="000000" w:themeColor="text1"/>
          <w:lang w:eastAsia="zh-TW"/>
        </w:rPr>
        <w:t>’s</w:t>
      </w:r>
      <w:r w:rsidR="00016A6A" w:rsidRPr="005A4E2B">
        <w:rPr>
          <w:rFonts w:asciiTheme="minorHAnsi" w:hAnsiTheme="minorHAnsi" w:cstheme="minorHAnsi"/>
          <w:color w:val="000000" w:themeColor="text1"/>
          <w:lang w:eastAsia="zh-TW"/>
        </w:rPr>
        <w:t xml:space="preserve"> wors</w:t>
      </w:r>
      <w:r w:rsidR="005C24AA">
        <w:rPr>
          <w:rFonts w:asciiTheme="minorHAnsi" w:hAnsiTheme="minorHAnsi" w:cstheme="minorHAnsi"/>
          <w:color w:val="000000" w:themeColor="text1"/>
          <w:lang w:eastAsia="zh-TW"/>
        </w:rPr>
        <w:t>t</w:t>
      </w:r>
      <w:r w:rsidR="00016A6A" w:rsidRPr="005A4E2B">
        <w:rPr>
          <w:rFonts w:asciiTheme="minorHAnsi" w:hAnsiTheme="minorHAnsi" w:cstheme="minorHAnsi"/>
          <w:color w:val="000000" w:themeColor="text1"/>
          <w:lang w:eastAsia="zh-TW"/>
        </w:rPr>
        <w:t xml:space="preserve"> condition is referred to </w:t>
      </w:r>
      <w:r w:rsidR="008908F4" w:rsidRPr="005A4E2B">
        <w:rPr>
          <w:rFonts w:asciiTheme="minorHAnsi" w:hAnsiTheme="minorHAnsi" w:cstheme="minorHAnsi"/>
          <w:color w:val="000000" w:themeColor="text1"/>
          <w:lang w:eastAsia="zh-TW"/>
        </w:rPr>
        <w:t xml:space="preserve">as </w:t>
      </w:r>
      <w:r w:rsidR="00016A6A" w:rsidRPr="005A4E2B">
        <w:rPr>
          <w:rFonts w:asciiTheme="minorHAnsi" w:hAnsiTheme="minorHAnsi" w:cstheme="minorHAnsi"/>
          <w:color w:val="000000" w:themeColor="text1"/>
          <w:lang w:eastAsia="zh-TW"/>
        </w:rPr>
        <w:t>the engine running condi</w:t>
      </w:r>
      <w:r w:rsidR="001A6520" w:rsidRPr="005A4E2B">
        <w:rPr>
          <w:rFonts w:asciiTheme="minorHAnsi" w:hAnsiTheme="minorHAnsi" w:cstheme="minorHAnsi"/>
          <w:color w:val="000000" w:themeColor="text1"/>
          <w:lang w:eastAsia="zh-TW"/>
        </w:rPr>
        <w:t>tion at the highest rotor speed</w:t>
      </w:r>
      <w:r w:rsidR="00016A6A" w:rsidRPr="005A4E2B">
        <w:rPr>
          <w:rFonts w:asciiTheme="minorHAnsi" w:hAnsiTheme="minorHAnsi" w:cstheme="minorHAnsi"/>
          <w:color w:val="000000" w:themeColor="text1"/>
          <w:lang w:eastAsia="zh-TW"/>
        </w:rPr>
        <w:t xml:space="preserve"> and the highest density ratio. </w:t>
      </w:r>
      <w:r w:rsidR="001A6520" w:rsidRPr="005A4E2B">
        <w:rPr>
          <w:rFonts w:asciiTheme="minorHAnsi" w:hAnsiTheme="minorHAnsi" w:cstheme="minorHAnsi"/>
          <w:color w:val="000000" w:themeColor="text1"/>
          <w:lang w:eastAsia="zh-TW"/>
        </w:rPr>
        <w:t xml:space="preserve">In </w:t>
      </w:r>
      <w:r w:rsidR="00FA5718" w:rsidRPr="005A4E2B">
        <w:rPr>
          <w:rFonts w:asciiTheme="minorHAnsi" w:hAnsiTheme="minorHAnsi" w:cstheme="minorHAnsi"/>
          <w:b/>
          <w:color w:val="000000" w:themeColor="text1"/>
          <w:lang w:eastAsia="zh-TW"/>
        </w:rPr>
        <w:t>Figure 1</w:t>
      </w:r>
      <w:r w:rsidR="001A6520" w:rsidRPr="005A4E2B">
        <w:rPr>
          <w:rFonts w:asciiTheme="minorHAnsi" w:hAnsiTheme="minorHAnsi" w:cstheme="minorHAnsi"/>
          <w:color w:val="000000" w:themeColor="text1"/>
          <w:lang w:eastAsia="zh-TW"/>
        </w:rPr>
        <w:t>, t</w:t>
      </w:r>
      <w:r w:rsidR="00E957B9" w:rsidRPr="005A4E2B">
        <w:rPr>
          <w:rFonts w:asciiTheme="minorHAnsi" w:hAnsiTheme="minorHAnsi" w:cstheme="minorHAnsi"/>
          <w:color w:val="000000" w:themeColor="text1"/>
          <w:lang w:eastAsia="zh-TW"/>
        </w:rPr>
        <w:t>he lower limit and worst eng</w:t>
      </w:r>
      <w:r w:rsidR="003058AC" w:rsidRPr="005A4E2B">
        <w:rPr>
          <w:rFonts w:asciiTheme="minorHAnsi" w:hAnsiTheme="minorHAnsi" w:cstheme="minorHAnsi"/>
          <w:color w:val="000000" w:themeColor="text1"/>
          <w:lang w:eastAsia="zh-TW"/>
        </w:rPr>
        <w:t>ine operating conditions</w:t>
      </w:r>
      <w:r w:rsidR="00E957B9" w:rsidRPr="005A4E2B">
        <w:rPr>
          <w:rFonts w:asciiTheme="minorHAnsi" w:hAnsiTheme="minorHAnsi" w:cstheme="minorHAnsi"/>
          <w:color w:val="000000" w:themeColor="text1"/>
          <w:lang w:eastAsia="zh-TW"/>
        </w:rPr>
        <w:t xml:space="preserve"> respectively emerge at the lowest and highest engine speeds. </w:t>
      </w:r>
      <w:r w:rsidR="00402422" w:rsidRPr="005A4E2B">
        <w:rPr>
          <w:rFonts w:asciiTheme="minorHAnsi" w:hAnsiTheme="minorHAnsi" w:cstheme="minorHAnsi"/>
          <w:color w:val="000000" w:themeColor="text1"/>
          <w:lang w:eastAsia="zh-TW"/>
        </w:rPr>
        <w:t>I</w:t>
      </w:r>
      <w:r w:rsidR="00E957B9" w:rsidRPr="005A4E2B">
        <w:rPr>
          <w:rFonts w:asciiTheme="minorHAnsi" w:hAnsiTheme="minorHAnsi" w:cstheme="minorHAnsi"/>
          <w:color w:val="000000" w:themeColor="text1"/>
          <w:lang w:eastAsia="zh-TW"/>
        </w:rPr>
        <w:t xml:space="preserve">t is extremely difficult to </w:t>
      </w:r>
      <w:r w:rsidR="004E3CDA" w:rsidRPr="005A4E2B">
        <w:rPr>
          <w:rFonts w:asciiTheme="minorHAnsi" w:hAnsiTheme="minorHAnsi" w:cstheme="minorHAnsi"/>
          <w:color w:val="000000" w:themeColor="text1"/>
          <w:lang w:eastAsia="zh-TW"/>
        </w:rPr>
        <w:t>measure</w:t>
      </w:r>
      <w:r w:rsidR="00E957B9" w:rsidRPr="005A4E2B">
        <w:rPr>
          <w:rFonts w:asciiTheme="minorHAnsi" w:hAnsiTheme="minorHAnsi" w:cstheme="minorHAnsi"/>
          <w:color w:val="000000" w:themeColor="text1"/>
          <w:lang w:eastAsia="zh-TW"/>
        </w:rPr>
        <w:t xml:space="preserve"> the full-field </w:t>
      </w:r>
      <w:r w:rsidR="00E957B9" w:rsidRPr="00420C46">
        <w:rPr>
          <w:rFonts w:asciiTheme="minorHAnsi" w:hAnsiTheme="minorHAnsi" w:cstheme="minorHAnsi"/>
          <w:i/>
          <w:color w:val="000000" w:themeColor="text1"/>
          <w:lang w:eastAsia="zh-TW"/>
        </w:rPr>
        <w:t>Nu</w:t>
      </w:r>
      <w:r w:rsidR="00E957B9" w:rsidRPr="005A4E2B">
        <w:rPr>
          <w:rFonts w:asciiTheme="minorHAnsi" w:hAnsiTheme="minorHAnsi" w:cstheme="minorHAnsi"/>
          <w:color w:val="000000" w:themeColor="text1"/>
          <w:lang w:eastAsia="zh-TW"/>
        </w:rPr>
        <w:t xml:space="preserve"> distribution of a rotating channel running at a real engine speed between 5000</w:t>
      </w:r>
      <w:r w:rsidR="002D4093">
        <w:rPr>
          <w:rFonts w:asciiTheme="minorHAnsi" w:hAnsiTheme="minorHAnsi" w:cstheme="minorHAnsi"/>
          <w:color w:val="000000" w:themeColor="text1"/>
          <w:lang w:eastAsia="zh-TW"/>
        </w:rPr>
        <w:t xml:space="preserve"> and </w:t>
      </w:r>
      <w:r w:rsidR="00E957B9" w:rsidRPr="005A4E2B">
        <w:rPr>
          <w:rFonts w:asciiTheme="minorHAnsi" w:hAnsiTheme="minorHAnsi" w:cstheme="minorHAnsi"/>
          <w:color w:val="000000" w:themeColor="text1"/>
          <w:lang w:eastAsia="zh-TW"/>
        </w:rPr>
        <w:t>20</w:t>
      </w:r>
      <w:r w:rsidR="002D4093">
        <w:rPr>
          <w:rFonts w:asciiTheme="minorHAnsi" w:hAnsiTheme="minorHAnsi" w:cstheme="minorHAnsi"/>
          <w:color w:val="000000" w:themeColor="text1"/>
          <w:lang w:eastAsia="zh-TW"/>
        </w:rPr>
        <w:t>,</w:t>
      </w:r>
      <w:r w:rsidR="00E957B9" w:rsidRPr="005A4E2B">
        <w:rPr>
          <w:rFonts w:asciiTheme="minorHAnsi" w:hAnsiTheme="minorHAnsi" w:cstheme="minorHAnsi"/>
          <w:color w:val="000000" w:themeColor="text1"/>
          <w:lang w:eastAsia="zh-TW"/>
        </w:rPr>
        <w:t xml:space="preserve">000 </w:t>
      </w:r>
      <w:r w:rsidR="002D4093">
        <w:rPr>
          <w:rFonts w:asciiTheme="minorHAnsi" w:hAnsiTheme="minorHAnsi" w:cstheme="minorHAnsi"/>
          <w:color w:val="000000" w:themeColor="text1"/>
          <w:lang w:eastAsia="zh-TW"/>
        </w:rPr>
        <w:t>rpm</w:t>
      </w:r>
      <w:r w:rsidR="00E957B9" w:rsidRPr="005A4E2B">
        <w:rPr>
          <w:rFonts w:asciiTheme="minorHAnsi" w:hAnsiTheme="minorHAnsi" w:cstheme="minorHAnsi"/>
          <w:color w:val="000000" w:themeColor="text1"/>
          <w:lang w:eastAsia="zh-TW"/>
        </w:rPr>
        <w:t>. However, b</w:t>
      </w:r>
      <w:r w:rsidR="003506BC" w:rsidRPr="005A4E2B">
        <w:rPr>
          <w:rFonts w:asciiTheme="minorHAnsi" w:hAnsiTheme="minorHAnsi" w:cstheme="minorHAnsi"/>
          <w:color w:val="000000" w:themeColor="text1"/>
          <w:lang w:eastAsia="zh-TW"/>
        </w:rPr>
        <w:t xml:space="preserve">ased on the similarity law, laboratory-scale tests </w:t>
      </w:r>
      <w:r w:rsidR="0070112F">
        <w:rPr>
          <w:rFonts w:asciiTheme="minorHAnsi" w:hAnsiTheme="minorHAnsi" w:cstheme="minorHAnsi"/>
          <w:color w:val="000000" w:themeColor="text1"/>
          <w:lang w:eastAsia="zh-TW"/>
        </w:rPr>
        <w:t>have been</w:t>
      </w:r>
      <w:r w:rsidR="003506BC" w:rsidRPr="005A4E2B">
        <w:rPr>
          <w:rFonts w:asciiTheme="minorHAnsi" w:hAnsiTheme="minorHAnsi" w:cstheme="minorHAnsi"/>
          <w:color w:val="000000" w:themeColor="text1"/>
          <w:lang w:eastAsia="zh-TW"/>
        </w:rPr>
        <w:t xml:space="preserve"> conducted at reduced rotating speed</w:t>
      </w:r>
      <w:r w:rsidR="004E3CDA" w:rsidRPr="005A4E2B">
        <w:rPr>
          <w:rFonts w:asciiTheme="minorHAnsi" w:hAnsiTheme="minorHAnsi" w:cstheme="minorHAnsi"/>
          <w:color w:val="000000" w:themeColor="text1"/>
          <w:lang w:eastAsia="zh-TW"/>
        </w:rPr>
        <w:t>s</w:t>
      </w:r>
      <w:r w:rsidR="003506BC" w:rsidRPr="005A4E2B">
        <w:rPr>
          <w:rFonts w:asciiTheme="minorHAnsi" w:hAnsiTheme="minorHAnsi" w:cstheme="minorHAnsi"/>
          <w:color w:val="000000" w:themeColor="text1"/>
          <w:lang w:eastAsia="zh-TW"/>
        </w:rPr>
        <w:t xml:space="preserve"> but with </w:t>
      </w:r>
      <w:r w:rsidR="00E957B9" w:rsidRPr="005A4E2B">
        <w:rPr>
          <w:rFonts w:asciiTheme="minorHAnsi" w:hAnsiTheme="minorHAnsi" w:cstheme="minorHAnsi"/>
          <w:color w:val="000000" w:themeColor="text1"/>
          <w:lang w:eastAsia="zh-TW"/>
        </w:rPr>
        <w:t xml:space="preserve">several </w:t>
      </w:r>
      <w:r w:rsidR="003506BC" w:rsidRPr="005A4E2B">
        <w:rPr>
          <w:rFonts w:asciiTheme="minorHAnsi" w:hAnsiTheme="minorHAnsi" w:cstheme="minorHAnsi"/>
          <w:color w:val="000000" w:themeColor="text1"/>
          <w:lang w:eastAsia="zh-TW"/>
        </w:rPr>
        <w:t>attempts to provide a full coverage of the real-engine</w:t>
      </w:r>
      <w:r w:rsidR="00420C46" w:rsidRPr="00420C46">
        <w:rPr>
          <w:rFonts w:asciiTheme="minorHAnsi" w:hAnsiTheme="minorHAnsi" w:cstheme="minorHAnsi"/>
          <w:i/>
          <w:color w:val="000000" w:themeColor="text1"/>
          <w:lang w:eastAsia="zh-TW"/>
        </w:rPr>
        <w:t xml:space="preserve"> Re</w:t>
      </w:r>
      <w:r w:rsidR="003506BC"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003506BC"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3506BC" w:rsidRPr="005A4E2B">
        <w:rPr>
          <w:rFonts w:asciiTheme="minorHAnsi" w:hAnsiTheme="minorHAnsi" w:cstheme="minorHAnsi"/>
          <w:color w:val="000000" w:themeColor="text1"/>
          <w:lang w:eastAsia="zh-TW"/>
        </w:rPr>
        <w:t xml:space="preserve"> ranges.</w:t>
      </w:r>
      <w:r w:rsidR="00E957B9" w:rsidRPr="005A4E2B">
        <w:rPr>
          <w:rFonts w:asciiTheme="minorHAnsi" w:hAnsiTheme="minorHAnsi" w:cstheme="minorHAnsi"/>
          <w:color w:val="000000" w:themeColor="text1"/>
          <w:lang w:eastAsia="zh-TW"/>
        </w:rPr>
        <w:t xml:space="preserve"> </w:t>
      </w:r>
      <w:r w:rsidR="001A6520" w:rsidRPr="005A4E2B">
        <w:rPr>
          <w:rFonts w:asciiTheme="minorHAnsi" w:hAnsiTheme="minorHAnsi" w:cstheme="minorHAnsi"/>
          <w:color w:val="000000" w:themeColor="text1"/>
          <w:lang w:eastAsia="zh-TW"/>
        </w:rPr>
        <w:t>As an innovative experimental method,</w:t>
      </w:r>
      <w:r w:rsidR="00E957B9" w:rsidRPr="005A4E2B">
        <w:rPr>
          <w:rFonts w:asciiTheme="minorHAnsi" w:hAnsiTheme="minorHAnsi" w:cstheme="minorHAnsi"/>
          <w:color w:val="000000" w:themeColor="text1"/>
          <w:lang w:eastAsia="zh-TW"/>
        </w:rPr>
        <w:t xml:space="preserve"> </w:t>
      </w:r>
      <w:r w:rsidR="005C24AA">
        <w:rPr>
          <w:rFonts w:asciiTheme="minorHAnsi" w:hAnsiTheme="minorHAnsi" w:cstheme="minorHAnsi"/>
          <w:color w:val="000000" w:themeColor="text1"/>
          <w:lang w:eastAsia="zh-TW"/>
        </w:rPr>
        <w:t xml:space="preserve">the </w:t>
      </w:r>
      <w:r w:rsidR="00E10BC2" w:rsidRPr="005A4E2B">
        <w:rPr>
          <w:rFonts w:asciiTheme="minorHAnsi" w:hAnsiTheme="minorHAnsi" w:cstheme="minorHAnsi"/>
          <w:color w:val="000000" w:themeColor="text1"/>
          <w:lang w:eastAsia="zh-TW"/>
        </w:rPr>
        <w:t>NASA HOST program</w:t>
      </w:r>
      <w:r w:rsidR="00E10BC2" w:rsidRPr="005A4E2B">
        <w:rPr>
          <w:rFonts w:asciiTheme="minorHAnsi" w:hAnsiTheme="minorHAnsi" w:cstheme="minorHAnsi"/>
          <w:color w:val="000000" w:themeColor="text1"/>
          <w:vertAlign w:val="superscript"/>
          <w:lang w:eastAsia="zh-TW"/>
        </w:rPr>
        <w:t>3-6</w:t>
      </w:r>
      <w:r w:rsidR="00E957B9" w:rsidRPr="005A4E2B">
        <w:rPr>
          <w:rFonts w:asciiTheme="minorHAnsi" w:hAnsiTheme="minorHAnsi" w:cstheme="minorHAnsi"/>
          <w:color w:val="000000" w:themeColor="text1"/>
          <w:lang w:eastAsia="zh-TW"/>
        </w:rPr>
        <w:t xml:space="preserve"> adopted the </w:t>
      </w:r>
      <w:r w:rsidR="009B695D" w:rsidRPr="005A4E2B">
        <w:rPr>
          <w:rFonts w:asciiTheme="minorHAnsi" w:hAnsiTheme="minorHAnsi" w:cstheme="minorHAnsi"/>
          <w:color w:val="000000" w:themeColor="text1"/>
          <w:lang w:eastAsia="zh-TW"/>
        </w:rPr>
        <w:t>high-pressure</w:t>
      </w:r>
      <w:r w:rsidR="00E957B9" w:rsidRPr="005A4E2B">
        <w:rPr>
          <w:rFonts w:asciiTheme="minorHAnsi" w:hAnsiTheme="minorHAnsi" w:cstheme="minorHAnsi"/>
          <w:color w:val="000000" w:themeColor="text1"/>
          <w:lang w:eastAsia="zh-TW"/>
        </w:rPr>
        <w:t xml:space="preserve"> tests for increasing the fluid densities at the predefined </w:t>
      </w:r>
      <w:r w:rsidR="00E957B9" w:rsidRPr="00420C46">
        <w:rPr>
          <w:rFonts w:asciiTheme="minorHAnsi" w:hAnsiTheme="minorHAnsi" w:cstheme="minorHAnsi"/>
          <w:i/>
          <w:color w:val="000000" w:themeColor="text1"/>
          <w:lang w:eastAsia="zh-TW"/>
        </w:rPr>
        <w:t>Re</w:t>
      </w:r>
      <w:r w:rsidR="00E957B9" w:rsidRPr="005A4E2B">
        <w:rPr>
          <w:rFonts w:asciiTheme="minorHAnsi" w:hAnsiTheme="minorHAnsi" w:cstheme="minorHAnsi"/>
          <w:color w:val="000000" w:themeColor="text1"/>
          <w:lang w:eastAsia="zh-TW"/>
        </w:rPr>
        <w:t xml:space="preserve"> in order to extend the</w:t>
      </w:r>
      <w:r w:rsidR="00420C46" w:rsidRPr="00420C46">
        <w:rPr>
          <w:rFonts w:asciiTheme="minorHAnsi" w:hAnsiTheme="minorHAnsi" w:cstheme="minorHAnsi"/>
          <w:i/>
          <w:color w:val="000000" w:themeColor="text1"/>
          <w:lang w:eastAsia="zh-TW"/>
        </w:rPr>
        <w:t xml:space="preserve"> Ro</w:t>
      </w:r>
      <w:r w:rsidR="00E957B9" w:rsidRPr="005A4E2B">
        <w:rPr>
          <w:rFonts w:asciiTheme="minorHAnsi" w:hAnsiTheme="minorHAnsi" w:cstheme="minorHAnsi"/>
          <w:color w:val="000000" w:themeColor="text1"/>
          <w:lang w:eastAsia="zh-TW"/>
        </w:rPr>
        <w:t xml:space="preserve"> range</w:t>
      </w:r>
      <w:r w:rsidR="00BC22C9" w:rsidRPr="005A4E2B">
        <w:rPr>
          <w:rFonts w:asciiTheme="minorHAnsi" w:hAnsiTheme="minorHAnsi" w:cstheme="minorHAnsi"/>
          <w:color w:val="000000" w:themeColor="text1"/>
          <w:lang w:eastAsia="zh-TW"/>
        </w:rPr>
        <w:t xml:space="preserve"> by reducing the mean fluid velocity</w:t>
      </w:r>
      <w:r w:rsidR="00E957B9" w:rsidRPr="005A4E2B">
        <w:rPr>
          <w:rFonts w:asciiTheme="minorHAnsi" w:hAnsiTheme="minorHAnsi" w:cstheme="minorHAnsi"/>
          <w:color w:val="000000" w:themeColor="text1"/>
          <w:lang w:eastAsia="zh-TW"/>
        </w:rPr>
        <w:t xml:space="preserve">. </w:t>
      </w:r>
      <w:r w:rsidR="00EB16F3" w:rsidRPr="005A4E2B">
        <w:rPr>
          <w:rFonts w:asciiTheme="minorHAnsi" w:hAnsiTheme="minorHAnsi" w:cstheme="minorHAnsi"/>
          <w:color w:val="000000" w:themeColor="text1"/>
          <w:lang w:eastAsia="zh-TW"/>
        </w:rPr>
        <w:t>In this regard, the specific relationships between</w:t>
      </w:r>
      <w:r w:rsidR="00420C46" w:rsidRPr="00420C46">
        <w:rPr>
          <w:rFonts w:asciiTheme="minorHAnsi" w:hAnsiTheme="minorHAnsi" w:cstheme="minorHAnsi"/>
          <w:i/>
          <w:color w:val="000000" w:themeColor="text1"/>
          <w:lang w:eastAsia="zh-TW"/>
        </w:rPr>
        <w:t xml:space="preserve"> Re</w:t>
      </w:r>
      <w:r w:rsidR="00EB16F3"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00EB16F3"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EB16F3" w:rsidRPr="005A4E2B">
        <w:rPr>
          <w:rFonts w:asciiTheme="minorHAnsi" w:hAnsiTheme="minorHAnsi" w:cstheme="minorHAnsi"/>
          <w:color w:val="000000" w:themeColor="text1"/>
          <w:lang w:eastAsia="zh-TW"/>
        </w:rPr>
        <w:t xml:space="preserve"> for an ideal gas with a gas constant, </w:t>
      </w:r>
      <w:r w:rsidR="00EB16F3" w:rsidRPr="00420C46">
        <w:rPr>
          <w:rFonts w:asciiTheme="minorHAnsi" w:hAnsiTheme="minorHAnsi" w:cstheme="minorHAnsi"/>
          <w:i/>
          <w:color w:val="000000" w:themeColor="text1"/>
          <w:lang w:eastAsia="zh-TW"/>
        </w:rPr>
        <w:t>R</w:t>
      </w:r>
      <w:r w:rsidR="00EB16F3" w:rsidRPr="00420C46">
        <w:rPr>
          <w:rFonts w:asciiTheme="minorHAnsi" w:hAnsiTheme="minorHAnsi" w:cstheme="minorHAnsi"/>
          <w:i/>
          <w:color w:val="000000" w:themeColor="text1"/>
          <w:vertAlign w:val="subscript"/>
          <w:lang w:eastAsia="zh-TW"/>
        </w:rPr>
        <w:t>c</w:t>
      </w:r>
      <w:r w:rsidR="00EB16F3" w:rsidRPr="005A4E2B">
        <w:rPr>
          <w:rFonts w:asciiTheme="minorHAnsi" w:hAnsiTheme="minorHAnsi" w:cstheme="minorHAnsi"/>
          <w:color w:val="000000" w:themeColor="text1"/>
          <w:lang w:eastAsia="zh-TW"/>
        </w:rPr>
        <w:t xml:space="preserve">, and viscosity, </w:t>
      </w:r>
      <w:r w:rsidR="00EB16F3" w:rsidRPr="00420C46">
        <w:rPr>
          <w:rFonts w:asciiTheme="minorHAnsi" w:hAnsiTheme="minorHAnsi" w:cstheme="minorHAnsi"/>
          <w:i/>
          <w:color w:val="000000" w:themeColor="text1"/>
          <w:lang w:eastAsia="zh-TW"/>
        </w:rPr>
        <w:t>μ</w:t>
      </w:r>
      <w:r w:rsidR="00EB16F3" w:rsidRPr="005A4E2B">
        <w:rPr>
          <w:rFonts w:asciiTheme="minorHAnsi" w:hAnsiTheme="minorHAnsi" w:cstheme="minorHAnsi"/>
          <w:color w:val="000000" w:themeColor="text1"/>
          <w:lang w:eastAsia="zh-TW"/>
        </w:rPr>
        <w:t xml:space="preserve">, are </w:t>
      </w:r>
      <w:r w:rsidR="00BC22C9" w:rsidRPr="005A4E2B">
        <w:rPr>
          <w:rFonts w:asciiTheme="minorHAnsi" w:hAnsiTheme="minorHAnsi" w:cstheme="minorHAnsi"/>
          <w:color w:val="000000" w:themeColor="text1"/>
          <w:lang w:eastAsia="zh-TW"/>
        </w:rPr>
        <w:t>related</w:t>
      </w:r>
      <w:r w:rsidR="00EB16F3" w:rsidRPr="005A4E2B">
        <w:rPr>
          <w:rFonts w:asciiTheme="minorHAnsi" w:hAnsiTheme="minorHAnsi" w:cstheme="minorHAnsi"/>
          <w:color w:val="000000" w:themeColor="text1"/>
          <w:lang w:eastAsia="zh-TW"/>
        </w:rPr>
        <w:t xml:space="preserve"> as</w:t>
      </w:r>
      <w:r w:rsidR="00402422" w:rsidRPr="005A4E2B">
        <w:rPr>
          <w:rFonts w:asciiTheme="minorHAnsi" w:hAnsiTheme="minorHAnsi" w:cstheme="minorHAnsi"/>
          <w:color w:val="000000" w:themeColor="text1"/>
          <w:lang w:eastAsia="zh-TW"/>
        </w:rPr>
        <w:t>:</w:t>
      </w:r>
    </w:p>
    <w:p w14:paraId="5F203487" w14:textId="77777777" w:rsidR="00BC22C9" w:rsidRPr="005A4E2B" w:rsidRDefault="00BC22C9" w:rsidP="00FA5718">
      <w:pPr>
        <w:spacing w:line="0" w:lineRule="atLeast"/>
        <w:rPr>
          <w:rFonts w:asciiTheme="minorHAnsi" w:hAnsiTheme="minorHAnsi" w:cstheme="minorHAnsi"/>
          <w:color w:val="000000" w:themeColor="text1"/>
          <w:lang w:eastAsia="zh-TW"/>
        </w:rPr>
      </w:pPr>
    </w:p>
    <w:p w14:paraId="718C065E" w14:textId="77777777" w:rsidR="00402422" w:rsidRDefault="00420C46"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Ro=</m:t>
        </m:r>
        <m:sSup>
          <m:sSupPr>
            <m:ctrlPr>
              <w:rPr>
                <w:rFonts w:ascii="Cambria Math" w:hAnsi="Cambria Math" w:cstheme="minorHAnsi"/>
                <w:i/>
                <w:color w:val="000000" w:themeColor="text1"/>
                <w:lang w:eastAsia="zh-TW"/>
              </w:rPr>
            </m:ctrlPr>
          </m:sSupPr>
          <m:e>
            <m:r>
              <w:rPr>
                <w:rFonts w:ascii="Cambria Math" w:hAnsi="Cambria Math" w:cstheme="minorHAnsi"/>
                <w:color w:val="000000" w:themeColor="text1"/>
                <w:lang w:eastAsia="zh-TW"/>
              </w:rPr>
              <m:t>Re</m:t>
            </m:r>
          </m:e>
          <m:sup>
            <m:r>
              <w:rPr>
                <w:rFonts w:ascii="Cambria Math" w:hAnsi="Cambria Math" w:cstheme="minorHAnsi"/>
                <w:color w:val="000000" w:themeColor="text1"/>
                <w:lang w:eastAsia="zh-TW"/>
              </w:rPr>
              <m:t>-1</m:t>
            </m:r>
          </m:sup>
        </m:sSup>
        <m:r>
          <w:rPr>
            <w:rFonts w:ascii="Cambria Math" w:hAnsi="Cambria Math" w:cstheme="minorHAnsi"/>
            <w:color w:val="000000" w:themeColor="text1"/>
            <w:lang w:eastAsia="zh-TW"/>
          </w:rPr>
          <m:t>(P</m:t>
        </m:r>
        <m:sSup>
          <m:sSupPr>
            <m:ctrlPr>
              <w:rPr>
                <w:rFonts w:ascii="Cambria Math" w:hAnsi="Cambria Math" w:cstheme="minorHAnsi"/>
                <w:i/>
                <w:color w:val="000000" w:themeColor="text1"/>
                <w:lang w:eastAsia="zh-TW"/>
              </w:rPr>
            </m:ctrlPr>
          </m:sSupPr>
          <m:e>
            <m:r>
              <w:rPr>
                <w:rFonts w:ascii="Cambria Math" w:hAnsi="Cambria Math" w:cstheme="minorHAnsi"/>
                <w:color w:val="000000" w:themeColor="text1"/>
                <w:lang w:eastAsia="zh-TW"/>
              </w:rPr>
              <m:t>d</m:t>
            </m:r>
          </m:e>
          <m:sup>
            <m:r>
              <w:rPr>
                <w:rFonts w:ascii="Cambria Math" w:hAnsi="Cambria Math" w:cstheme="minorHAnsi"/>
                <w:color w:val="000000" w:themeColor="text1"/>
                <w:lang w:eastAsia="zh-TW"/>
              </w:rPr>
              <m:t>2</m:t>
            </m:r>
          </m:sup>
        </m:sSup>
        <m:r>
          <w:rPr>
            <w:rFonts w:ascii="Cambria Math" w:hAnsi="Cambria Math" w:cstheme="minorHAnsi"/>
            <w:color w:val="000000" w:themeColor="text1"/>
            <w:lang w:eastAsia="zh-TW"/>
          </w:rPr>
          <m:t>N)/(</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R</m:t>
            </m:r>
          </m:e>
          <m:sub>
            <m:r>
              <w:rPr>
                <w:rFonts w:ascii="Cambria Math" w:hAnsi="Cambria Math" w:cstheme="minorHAnsi"/>
                <w:color w:val="000000" w:themeColor="text1"/>
                <w:lang w:eastAsia="zh-TW"/>
              </w:rPr>
              <m:t>c</m:t>
            </m:r>
          </m:sub>
        </m:sSub>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m:t>
            </m:r>
          </m:e>
          <m:sub>
            <m:r>
              <w:rPr>
                <w:rFonts w:ascii="Cambria Math" w:hAnsi="Cambria Math" w:cstheme="minorHAnsi"/>
                <w:color w:val="000000" w:themeColor="text1"/>
                <w:lang w:eastAsia="zh-TW"/>
              </w:rPr>
              <m:t>b</m:t>
            </m:r>
          </m:sub>
        </m:sSub>
        <m:r>
          <w:rPr>
            <w:rFonts w:ascii="Cambria Math" w:hAnsi="Cambria Math" w:cstheme="minorHAnsi"/>
            <w:color w:val="000000" w:themeColor="text1"/>
            <w:lang w:eastAsia="zh-TW"/>
          </w:rPr>
          <m:t>μ)</m:t>
        </m:r>
      </m:oMath>
      <w:r>
        <w:rPr>
          <w:rFonts w:asciiTheme="minorHAnsi" w:hAnsiTheme="minorHAnsi" w:cstheme="minorHAnsi"/>
          <w:color w:val="000000" w:themeColor="text1"/>
          <w:lang w:eastAsia="zh-TW"/>
        </w:rPr>
        <w:tab/>
        <w:t>(14)</w:t>
      </w:r>
    </w:p>
    <w:p w14:paraId="23DD307F" w14:textId="77777777" w:rsidR="00420C46" w:rsidRPr="005A4E2B" w:rsidRDefault="00420C46" w:rsidP="00AE0791">
      <w:pPr>
        <w:tabs>
          <w:tab w:val="center" w:pos="4680"/>
          <w:tab w:val="right" w:pos="9360"/>
        </w:tabs>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ab/>
      </w:r>
      <m:oMath>
        <m:r>
          <w:rPr>
            <w:rFonts w:ascii="Cambria Math" w:hAnsi="Cambria Math" w:cstheme="minorHAnsi"/>
            <w:color w:val="000000" w:themeColor="text1"/>
            <w:lang w:eastAsia="zh-TW"/>
          </w:rPr>
          <m:t>Bu=</m:t>
        </m:r>
        <m:sSup>
          <m:sSupPr>
            <m:ctrlPr>
              <w:rPr>
                <w:rFonts w:ascii="Cambria Math" w:hAnsi="Cambria Math" w:cstheme="minorHAnsi"/>
                <w:i/>
                <w:color w:val="000000" w:themeColor="text1"/>
                <w:lang w:eastAsia="zh-TW"/>
              </w:rPr>
            </m:ctrlPr>
          </m:sSupPr>
          <m:e>
            <m:r>
              <w:rPr>
                <w:rFonts w:ascii="Cambria Math" w:hAnsi="Cambria Math" w:cstheme="minorHAnsi"/>
                <w:color w:val="000000" w:themeColor="text1"/>
                <w:lang w:eastAsia="zh-TW"/>
              </w:rPr>
              <m:t>Ro</m:t>
            </m:r>
          </m:e>
          <m:sup>
            <m:r>
              <w:rPr>
                <w:rFonts w:ascii="Cambria Math" w:hAnsi="Cambria Math" w:cstheme="minorHAnsi"/>
                <w:color w:val="000000" w:themeColor="text1"/>
                <w:lang w:eastAsia="zh-TW"/>
              </w:rPr>
              <m:t>2</m:t>
            </m:r>
          </m:sup>
        </m:sSup>
        <m:r>
          <w:rPr>
            <w:rFonts w:ascii="Cambria Math" w:hAnsi="Cambria Math" w:cstheme="minorHAnsi"/>
            <w:color w:val="000000" w:themeColor="text1"/>
            <w:lang w:eastAsia="zh-TW"/>
          </w:rPr>
          <m:t>R(</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m:t>
            </m:r>
          </m:e>
          <m:sub>
            <m:r>
              <w:rPr>
                <w:rFonts w:ascii="Cambria Math" w:hAnsi="Cambria Math" w:cstheme="minorHAnsi"/>
                <w:color w:val="000000" w:themeColor="text1"/>
                <w:lang w:eastAsia="zh-TW"/>
              </w:rPr>
              <m:t>w</m:t>
            </m:r>
          </m:sub>
        </m:sSub>
        <m:r>
          <w:rPr>
            <w:rFonts w:ascii="Cambria Math" w:hAnsi="Cambria Math" w:cstheme="minorHAnsi"/>
            <w:color w:val="000000" w:themeColor="text1"/>
            <w:lang w:eastAsia="zh-TW"/>
          </w:rPr>
          <m: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m:t>
            </m:r>
          </m:e>
          <m:sub>
            <m:r>
              <w:rPr>
                <w:rFonts w:ascii="Cambria Math" w:hAnsi="Cambria Math" w:cstheme="minorHAnsi"/>
                <w:color w:val="000000" w:themeColor="text1"/>
                <w:lang w:eastAsia="zh-TW"/>
              </w:rPr>
              <m:t>b</m:t>
            </m:r>
          </m:sub>
        </m:sSub>
        <m:r>
          <w:rPr>
            <w:rFonts w:ascii="Cambria Math" w:hAnsi="Cambria Math" w:cstheme="minorHAnsi"/>
            <w:color w:val="000000" w:themeColor="text1"/>
            <w:lang w:eastAsia="zh-TW"/>
          </w:rPr>
          <m:t>)</m:t>
        </m:r>
        <m:sSub>
          <m:sSubPr>
            <m:ctrlPr>
              <w:rPr>
                <w:rFonts w:ascii="Cambria Math" w:hAnsi="Cambria Math" w:cstheme="minorHAnsi"/>
                <w:i/>
                <w:color w:val="000000" w:themeColor="text1"/>
                <w:lang w:eastAsia="zh-TW"/>
              </w:rPr>
            </m:ctrlPr>
          </m:sSubPr>
          <m:e>
            <m:r>
              <w:rPr>
                <w:rFonts w:ascii="Cambria Math" w:hAnsi="Cambria Math" w:cstheme="minorHAnsi"/>
                <w:color w:val="000000" w:themeColor="text1"/>
                <w:lang w:eastAsia="zh-TW"/>
              </w:rPr>
              <m:t>/T</m:t>
            </m:r>
          </m:e>
          <m:sub>
            <m:r>
              <w:rPr>
                <w:rFonts w:ascii="Cambria Math" w:hAnsi="Cambria Math" w:cstheme="minorHAnsi"/>
                <w:color w:val="000000" w:themeColor="text1"/>
                <w:lang w:eastAsia="zh-TW"/>
              </w:rPr>
              <m:t>b</m:t>
            </m:r>
          </m:sub>
        </m:sSub>
      </m:oMath>
      <w:r>
        <w:rPr>
          <w:rFonts w:asciiTheme="minorHAnsi" w:hAnsiTheme="minorHAnsi" w:cstheme="minorHAnsi"/>
          <w:color w:val="000000" w:themeColor="text1"/>
          <w:lang w:eastAsia="zh-TW"/>
        </w:rPr>
        <w:tab/>
        <w:t>(15)</w:t>
      </w:r>
    </w:p>
    <w:p w14:paraId="779A44C9" w14:textId="77777777" w:rsidR="00A40F54" w:rsidRPr="005A4E2B" w:rsidRDefault="00A40F54" w:rsidP="00FA5718">
      <w:pPr>
        <w:spacing w:line="0" w:lineRule="atLeast"/>
        <w:rPr>
          <w:rFonts w:asciiTheme="minorHAnsi" w:hAnsiTheme="minorHAnsi" w:cstheme="minorHAnsi"/>
          <w:color w:val="000000" w:themeColor="text1"/>
          <w:lang w:eastAsia="zh-TW"/>
        </w:rPr>
      </w:pPr>
    </w:p>
    <w:p w14:paraId="744DCC40" w14:textId="2805D689" w:rsidR="00CB1464" w:rsidRPr="005A4E2B" w:rsidRDefault="00EB16F3"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To bring </w:t>
      </w:r>
      <w:r w:rsidR="007452B4" w:rsidRPr="005A4E2B">
        <w:rPr>
          <w:rFonts w:asciiTheme="minorHAnsi" w:hAnsiTheme="minorHAnsi" w:cstheme="minorHAnsi"/>
          <w:color w:val="000000" w:themeColor="text1"/>
          <w:lang w:eastAsia="zh-TW"/>
        </w:rPr>
        <w:t xml:space="preserve">the </w:t>
      </w:r>
      <w:r w:rsidRPr="005A4E2B">
        <w:rPr>
          <w:rFonts w:asciiTheme="minorHAnsi" w:hAnsiTheme="minorHAnsi" w:cstheme="minorHAnsi"/>
          <w:color w:val="000000" w:themeColor="text1"/>
          <w:lang w:eastAsia="zh-TW"/>
        </w:rPr>
        <w:t>laboratory conditions into the nominal correspondence wit</w:t>
      </w:r>
      <w:r w:rsidR="003058AC" w:rsidRPr="005A4E2B">
        <w:rPr>
          <w:rFonts w:asciiTheme="minorHAnsi" w:hAnsiTheme="minorHAnsi" w:cstheme="minorHAnsi"/>
          <w:color w:val="000000" w:themeColor="text1"/>
          <w:lang w:eastAsia="zh-TW"/>
        </w:rPr>
        <w:t xml:space="preserve">h engine conditions seen in </w:t>
      </w:r>
      <w:r w:rsidR="00FA5718" w:rsidRPr="005A4E2B">
        <w:rPr>
          <w:rFonts w:asciiTheme="minorHAnsi" w:hAnsiTheme="minorHAnsi" w:cstheme="minorHAnsi"/>
          <w:b/>
          <w:color w:val="000000" w:themeColor="text1"/>
          <w:lang w:eastAsia="zh-TW"/>
        </w:rPr>
        <w:t>Figure 1</w:t>
      </w:r>
      <w:r w:rsidRPr="005A4E2B">
        <w:rPr>
          <w:rFonts w:asciiTheme="minorHAnsi" w:hAnsiTheme="minorHAnsi" w:cstheme="minorHAnsi"/>
          <w:color w:val="000000" w:themeColor="text1"/>
          <w:lang w:eastAsia="zh-TW"/>
        </w:rPr>
        <w:t xml:space="preserve">, the </w:t>
      </w:r>
      <w:r w:rsidR="006E03BD" w:rsidRPr="005A4E2B">
        <w:rPr>
          <w:rFonts w:asciiTheme="minorHAnsi" w:hAnsiTheme="minorHAnsi" w:cstheme="minorHAnsi"/>
          <w:color w:val="000000" w:themeColor="text1"/>
          <w:lang w:eastAsia="zh-TW"/>
        </w:rPr>
        <w:t xml:space="preserve">rotating speed, </w:t>
      </w:r>
      <w:r w:rsidR="006E03BD" w:rsidRPr="00420C46">
        <w:rPr>
          <w:rFonts w:asciiTheme="minorHAnsi" w:hAnsiTheme="minorHAnsi" w:cstheme="minorHAnsi"/>
          <w:i/>
          <w:color w:val="000000" w:themeColor="text1"/>
          <w:lang w:eastAsia="zh-TW"/>
        </w:rPr>
        <w:t>N</w:t>
      </w:r>
      <w:r w:rsidR="006E03BD" w:rsidRPr="005A4E2B">
        <w:rPr>
          <w:rFonts w:asciiTheme="minorHAnsi" w:hAnsiTheme="minorHAnsi" w:cstheme="minorHAnsi"/>
          <w:color w:val="000000" w:themeColor="text1"/>
          <w:lang w:eastAsia="zh-TW"/>
        </w:rPr>
        <w:t xml:space="preserve">, coolant pressure, </w:t>
      </w:r>
      <w:r w:rsidR="006E03BD" w:rsidRPr="00420C46">
        <w:rPr>
          <w:rFonts w:asciiTheme="minorHAnsi" w:hAnsiTheme="minorHAnsi" w:cstheme="minorHAnsi"/>
          <w:i/>
          <w:color w:val="000000" w:themeColor="text1"/>
          <w:lang w:eastAsia="zh-TW"/>
        </w:rPr>
        <w:t>P</w:t>
      </w:r>
      <w:r w:rsidR="006E03BD" w:rsidRPr="005A4E2B">
        <w:rPr>
          <w:rFonts w:asciiTheme="minorHAnsi" w:hAnsiTheme="minorHAnsi" w:cstheme="minorHAnsi"/>
          <w:color w:val="000000" w:themeColor="text1"/>
          <w:lang w:eastAsia="zh-TW"/>
        </w:rPr>
        <w:t xml:space="preserve">, channel hydraulic diameter, </w:t>
      </w:r>
      <w:r w:rsidR="006E03BD" w:rsidRPr="00420C46">
        <w:rPr>
          <w:rFonts w:asciiTheme="minorHAnsi" w:hAnsiTheme="minorHAnsi" w:cstheme="minorHAnsi"/>
          <w:i/>
          <w:color w:val="000000" w:themeColor="text1"/>
          <w:lang w:eastAsia="zh-TW"/>
        </w:rPr>
        <w:t>d</w:t>
      </w:r>
      <w:r w:rsidR="006E03BD" w:rsidRPr="005A4E2B">
        <w:rPr>
          <w:rFonts w:asciiTheme="minorHAnsi" w:hAnsiTheme="minorHAnsi" w:cstheme="minorHAnsi"/>
          <w:color w:val="000000" w:themeColor="text1"/>
          <w:lang w:eastAsia="zh-TW"/>
        </w:rPr>
        <w:t xml:space="preserve">, </w:t>
      </w:r>
      <w:r w:rsidR="00473AAE" w:rsidRPr="005A4E2B">
        <w:rPr>
          <w:rFonts w:asciiTheme="minorHAnsi" w:hAnsiTheme="minorHAnsi" w:cstheme="minorHAnsi"/>
          <w:color w:val="000000" w:themeColor="text1"/>
          <w:lang w:eastAsia="zh-TW"/>
        </w:rPr>
        <w:t>rotating radius</w:t>
      </w:r>
      <w:r w:rsidR="006E03BD" w:rsidRPr="005A4E2B">
        <w:rPr>
          <w:rFonts w:asciiTheme="minorHAnsi" w:hAnsiTheme="minorHAnsi" w:cstheme="minorHAnsi"/>
          <w:color w:val="000000" w:themeColor="text1"/>
          <w:lang w:eastAsia="zh-TW"/>
        </w:rPr>
        <w:t xml:space="preserve">, </w:t>
      </w:r>
      <w:r w:rsidR="006E03BD" w:rsidRPr="00420C46">
        <w:rPr>
          <w:rFonts w:asciiTheme="minorHAnsi" w:hAnsiTheme="minorHAnsi" w:cstheme="minorHAnsi"/>
          <w:i/>
          <w:color w:val="000000" w:themeColor="text1"/>
          <w:lang w:eastAsia="zh-TW"/>
        </w:rPr>
        <w:t>R</w:t>
      </w:r>
      <w:r w:rsidR="006E03BD" w:rsidRPr="005A4E2B">
        <w:rPr>
          <w:rFonts w:asciiTheme="minorHAnsi" w:hAnsiTheme="minorHAnsi" w:cstheme="minorHAnsi"/>
          <w:color w:val="000000" w:themeColor="text1"/>
          <w:lang w:eastAsia="zh-TW"/>
        </w:rPr>
        <w:t xml:space="preserve">, and wall-to-fluid temperature difference, </w:t>
      </w:r>
      <w:r w:rsidR="006E03BD" w:rsidRPr="00420C46">
        <w:rPr>
          <w:rFonts w:asciiTheme="minorHAnsi" w:hAnsiTheme="minorHAnsi" w:cstheme="minorHAnsi"/>
          <w:i/>
          <w:color w:val="000000" w:themeColor="text1"/>
          <w:lang w:eastAsia="zh-TW"/>
        </w:rPr>
        <w:t>T</w:t>
      </w:r>
      <w:r w:rsidR="006E03BD" w:rsidRPr="00420C46">
        <w:rPr>
          <w:rFonts w:asciiTheme="minorHAnsi" w:hAnsiTheme="minorHAnsi" w:cstheme="minorHAnsi"/>
          <w:i/>
          <w:color w:val="000000" w:themeColor="text1"/>
          <w:vertAlign w:val="subscript"/>
          <w:lang w:eastAsia="zh-TW"/>
        </w:rPr>
        <w:t>w</w:t>
      </w:r>
      <w:r w:rsidR="006E03BD" w:rsidRPr="005A4E2B">
        <w:rPr>
          <w:rFonts w:asciiTheme="minorHAnsi" w:hAnsiTheme="minorHAnsi" w:cstheme="minorHAnsi"/>
          <w:color w:val="000000" w:themeColor="text1"/>
          <w:lang w:eastAsia="zh-TW"/>
        </w:rPr>
        <w:t>-</w:t>
      </w:r>
      <w:r w:rsidR="006E03BD" w:rsidRPr="00420C46">
        <w:rPr>
          <w:rFonts w:asciiTheme="minorHAnsi" w:hAnsiTheme="minorHAnsi" w:cstheme="minorHAnsi"/>
          <w:i/>
          <w:color w:val="000000" w:themeColor="text1"/>
          <w:lang w:eastAsia="zh-TW"/>
        </w:rPr>
        <w:t>T</w:t>
      </w:r>
      <w:r w:rsidR="006E03BD" w:rsidRPr="00420C46">
        <w:rPr>
          <w:rFonts w:asciiTheme="minorHAnsi" w:hAnsiTheme="minorHAnsi" w:cstheme="minorHAnsi"/>
          <w:i/>
          <w:color w:val="000000" w:themeColor="text1"/>
          <w:vertAlign w:val="subscript"/>
          <w:lang w:eastAsia="zh-TW"/>
        </w:rPr>
        <w:t>b</w:t>
      </w:r>
      <w:r w:rsidR="006E03BD" w:rsidRPr="005A4E2B">
        <w:rPr>
          <w:rFonts w:asciiTheme="minorHAnsi" w:hAnsiTheme="minorHAnsi" w:cstheme="minorHAnsi"/>
          <w:color w:val="000000" w:themeColor="text1"/>
          <w:lang w:eastAsia="zh-TW"/>
        </w:rPr>
        <w:t xml:space="preserve">, </w:t>
      </w:r>
      <w:r w:rsidR="00473AAE" w:rsidRPr="005A4E2B">
        <w:rPr>
          <w:rFonts w:asciiTheme="minorHAnsi" w:hAnsiTheme="minorHAnsi" w:cstheme="minorHAnsi"/>
          <w:color w:val="000000" w:themeColor="text1"/>
          <w:lang w:eastAsia="zh-TW"/>
        </w:rPr>
        <w:t>need to be controlled for matching the realistic</w:t>
      </w:r>
      <w:r w:rsidR="00420C46" w:rsidRPr="00420C46">
        <w:rPr>
          <w:rFonts w:asciiTheme="minorHAnsi" w:hAnsiTheme="minorHAnsi" w:cstheme="minorHAnsi"/>
          <w:i/>
          <w:color w:val="000000" w:themeColor="text1"/>
          <w:lang w:eastAsia="zh-TW"/>
        </w:rPr>
        <w:t xml:space="preserve"> Re</w:t>
      </w:r>
      <w:r w:rsidR="00473AAE"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00473AAE"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473AAE" w:rsidRPr="005A4E2B">
        <w:rPr>
          <w:rFonts w:asciiTheme="minorHAnsi" w:hAnsiTheme="minorHAnsi" w:cstheme="minorHAnsi"/>
          <w:color w:val="000000" w:themeColor="text1"/>
          <w:lang w:eastAsia="zh-TW"/>
        </w:rPr>
        <w:t xml:space="preserve"> ranges. Clearly, one of the most effective approach</w:t>
      </w:r>
      <w:r w:rsidR="005C24AA">
        <w:rPr>
          <w:rFonts w:asciiTheme="minorHAnsi" w:hAnsiTheme="minorHAnsi" w:cstheme="minorHAnsi"/>
          <w:color w:val="000000" w:themeColor="text1"/>
          <w:lang w:eastAsia="zh-TW"/>
        </w:rPr>
        <w:t>es</w:t>
      </w:r>
      <w:r w:rsidR="00473AAE" w:rsidRPr="005A4E2B">
        <w:rPr>
          <w:rFonts w:asciiTheme="minorHAnsi" w:hAnsiTheme="minorHAnsi" w:cstheme="minorHAnsi"/>
          <w:color w:val="000000" w:themeColor="text1"/>
          <w:lang w:eastAsia="zh-TW"/>
        </w:rPr>
        <w:t xml:space="preserve"> to extend the</w:t>
      </w:r>
      <w:r w:rsidR="00420C46" w:rsidRPr="00420C46">
        <w:rPr>
          <w:rFonts w:asciiTheme="minorHAnsi" w:hAnsiTheme="minorHAnsi" w:cstheme="minorHAnsi"/>
          <w:i/>
          <w:color w:val="000000" w:themeColor="text1"/>
          <w:lang w:eastAsia="zh-TW"/>
        </w:rPr>
        <w:t xml:space="preserve"> Ro</w:t>
      </w:r>
      <w:r w:rsidR="00473AAE" w:rsidRPr="005A4E2B">
        <w:rPr>
          <w:rFonts w:asciiTheme="minorHAnsi" w:hAnsiTheme="minorHAnsi" w:cstheme="minorHAnsi"/>
          <w:color w:val="000000" w:themeColor="text1"/>
          <w:lang w:eastAsia="zh-TW"/>
        </w:rPr>
        <w:t xml:space="preserve"> range is to increase channel hydraulic diameter</w:t>
      </w:r>
      <w:r w:rsidR="0070112F">
        <w:rPr>
          <w:rFonts w:asciiTheme="minorHAnsi" w:hAnsiTheme="minorHAnsi" w:cstheme="minorHAnsi"/>
          <w:color w:val="000000" w:themeColor="text1"/>
          <w:lang w:eastAsia="zh-TW"/>
        </w:rPr>
        <w:t>,</w:t>
      </w:r>
      <w:r w:rsidR="00473AAE" w:rsidRPr="005A4E2B">
        <w:rPr>
          <w:rFonts w:asciiTheme="minorHAnsi" w:hAnsiTheme="minorHAnsi" w:cstheme="minorHAnsi"/>
          <w:color w:val="000000" w:themeColor="text1"/>
          <w:lang w:eastAsia="zh-TW"/>
        </w:rPr>
        <w:t xml:space="preserve"> as</w:t>
      </w:r>
      <w:r w:rsidR="00420C46" w:rsidRPr="00420C46">
        <w:rPr>
          <w:rFonts w:asciiTheme="minorHAnsi" w:hAnsiTheme="minorHAnsi" w:cstheme="minorHAnsi"/>
          <w:i/>
          <w:color w:val="000000" w:themeColor="text1"/>
          <w:lang w:eastAsia="zh-TW"/>
        </w:rPr>
        <w:t xml:space="preserve"> Ro</w:t>
      </w:r>
      <w:r w:rsidR="00473AAE" w:rsidRPr="005A4E2B">
        <w:rPr>
          <w:rFonts w:asciiTheme="minorHAnsi" w:hAnsiTheme="minorHAnsi" w:cstheme="minorHAnsi"/>
          <w:color w:val="000000" w:themeColor="text1"/>
          <w:lang w:eastAsia="zh-TW"/>
        </w:rPr>
        <w:t xml:space="preserve"> is proportional to </w:t>
      </w:r>
      <w:r w:rsidR="00473AAE" w:rsidRPr="00420C46">
        <w:rPr>
          <w:rFonts w:asciiTheme="minorHAnsi" w:hAnsiTheme="minorHAnsi" w:cstheme="minorHAnsi"/>
          <w:i/>
          <w:color w:val="000000" w:themeColor="text1"/>
          <w:lang w:eastAsia="zh-TW"/>
        </w:rPr>
        <w:t>d</w:t>
      </w:r>
      <w:r w:rsidR="00473AAE" w:rsidRPr="005A4E2B">
        <w:rPr>
          <w:rFonts w:asciiTheme="minorHAnsi" w:hAnsiTheme="minorHAnsi" w:cstheme="minorHAnsi"/>
          <w:color w:val="000000" w:themeColor="text1"/>
          <w:vertAlign w:val="superscript"/>
          <w:lang w:eastAsia="zh-TW"/>
        </w:rPr>
        <w:t>2</w:t>
      </w:r>
      <w:r w:rsidR="00473AAE" w:rsidRPr="005A4E2B">
        <w:rPr>
          <w:rFonts w:asciiTheme="minorHAnsi" w:hAnsiTheme="minorHAnsi" w:cstheme="minorHAnsi"/>
          <w:color w:val="000000" w:themeColor="text1"/>
          <w:lang w:eastAsia="zh-TW"/>
        </w:rPr>
        <w:t xml:space="preserve">. As the laboratory heat transfer test at realistic </w:t>
      </w:r>
      <w:r w:rsidR="00473AAE" w:rsidRPr="00420C46">
        <w:rPr>
          <w:rFonts w:asciiTheme="minorHAnsi" w:hAnsiTheme="minorHAnsi" w:cstheme="minorHAnsi"/>
          <w:i/>
          <w:color w:val="000000" w:themeColor="text1"/>
          <w:lang w:eastAsia="zh-TW"/>
        </w:rPr>
        <w:t>N</w:t>
      </w:r>
      <w:r w:rsidR="00473AAE" w:rsidRPr="005A4E2B">
        <w:rPr>
          <w:rFonts w:asciiTheme="minorHAnsi" w:hAnsiTheme="minorHAnsi" w:cstheme="minorHAnsi"/>
          <w:color w:val="000000" w:themeColor="text1"/>
          <w:lang w:eastAsia="zh-TW"/>
        </w:rPr>
        <w:t xml:space="preserve"> is extremely difficult, the coolant pressure, </w:t>
      </w:r>
      <w:r w:rsidR="00473AAE" w:rsidRPr="00420C46">
        <w:rPr>
          <w:rFonts w:asciiTheme="minorHAnsi" w:hAnsiTheme="minorHAnsi" w:cstheme="minorHAnsi"/>
          <w:i/>
          <w:color w:val="000000" w:themeColor="text1"/>
          <w:lang w:eastAsia="zh-TW"/>
        </w:rPr>
        <w:t>P</w:t>
      </w:r>
      <w:r w:rsidR="00473AAE" w:rsidRPr="005A4E2B">
        <w:rPr>
          <w:rFonts w:asciiTheme="minorHAnsi" w:hAnsiTheme="minorHAnsi" w:cstheme="minorHAnsi"/>
          <w:color w:val="000000" w:themeColor="text1"/>
          <w:lang w:eastAsia="zh-TW"/>
        </w:rPr>
        <w:t xml:space="preserve">, is technically easier to </w:t>
      </w:r>
      <w:r w:rsidR="00A40F54" w:rsidRPr="005A4E2B">
        <w:rPr>
          <w:rFonts w:asciiTheme="minorHAnsi" w:hAnsiTheme="minorHAnsi" w:cstheme="minorHAnsi"/>
          <w:color w:val="000000" w:themeColor="text1"/>
          <w:lang w:eastAsia="zh-TW"/>
        </w:rPr>
        <w:t>be raised for extending</w:t>
      </w:r>
      <w:r w:rsidR="00420C46" w:rsidRPr="00420C46">
        <w:rPr>
          <w:rFonts w:asciiTheme="minorHAnsi" w:hAnsiTheme="minorHAnsi" w:cstheme="minorHAnsi"/>
          <w:i/>
          <w:color w:val="000000" w:themeColor="text1"/>
          <w:lang w:eastAsia="zh-TW"/>
        </w:rPr>
        <w:t xml:space="preserve"> Ro</w:t>
      </w:r>
      <w:r w:rsidR="00A40F54" w:rsidRPr="005A4E2B">
        <w:rPr>
          <w:rFonts w:asciiTheme="minorHAnsi" w:hAnsiTheme="minorHAnsi" w:cstheme="minorHAnsi"/>
          <w:color w:val="000000" w:themeColor="text1"/>
          <w:lang w:eastAsia="zh-TW"/>
        </w:rPr>
        <w:t xml:space="preserve"> range</w:t>
      </w:r>
      <w:r w:rsidR="007452B4" w:rsidRPr="005A4E2B">
        <w:rPr>
          <w:rFonts w:asciiTheme="minorHAnsi" w:hAnsiTheme="minorHAnsi" w:cstheme="minorHAnsi"/>
          <w:color w:val="000000" w:themeColor="text1"/>
          <w:lang w:eastAsia="zh-TW"/>
        </w:rPr>
        <w:t xml:space="preserve">; </w:t>
      </w:r>
      <w:r w:rsidR="00A40F54" w:rsidRPr="005A4E2B">
        <w:rPr>
          <w:rFonts w:asciiTheme="minorHAnsi" w:hAnsiTheme="minorHAnsi" w:cstheme="minorHAnsi"/>
          <w:color w:val="000000" w:themeColor="text1"/>
          <w:lang w:eastAsia="zh-TW"/>
        </w:rPr>
        <w:t>even if</w:t>
      </w:r>
      <w:r w:rsidR="00420C46" w:rsidRPr="00420C46">
        <w:rPr>
          <w:rFonts w:asciiTheme="minorHAnsi" w:hAnsiTheme="minorHAnsi" w:cstheme="minorHAnsi"/>
          <w:i/>
          <w:color w:val="000000" w:themeColor="text1"/>
          <w:lang w:eastAsia="zh-TW"/>
        </w:rPr>
        <w:t xml:space="preserve"> Ro</w:t>
      </w:r>
      <w:r w:rsidR="00473AAE" w:rsidRPr="005A4E2B">
        <w:rPr>
          <w:rFonts w:asciiTheme="minorHAnsi" w:hAnsiTheme="minorHAnsi" w:cstheme="minorHAnsi"/>
          <w:color w:val="000000" w:themeColor="text1"/>
          <w:lang w:eastAsia="zh-TW"/>
        </w:rPr>
        <w:t xml:space="preserve"> is </w:t>
      </w:r>
      <w:r w:rsidR="007452B4" w:rsidRPr="005A4E2B">
        <w:rPr>
          <w:rFonts w:asciiTheme="minorHAnsi" w:hAnsiTheme="minorHAnsi" w:cstheme="minorHAnsi"/>
          <w:color w:val="000000" w:themeColor="text1"/>
          <w:lang w:eastAsia="zh-TW"/>
        </w:rPr>
        <w:t xml:space="preserve">only </w:t>
      </w:r>
      <w:r w:rsidR="00473AAE" w:rsidRPr="005A4E2B">
        <w:rPr>
          <w:rFonts w:asciiTheme="minorHAnsi" w:hAnsiTheme="minorHAnsi" w:cstheme="minorHAnsi"/>
          <w:color w:val="000000" w:themeColor="text1"/>
          <w:lang w:eastAsia="zh-TW"/>
        </w:rPr>
        <w:t xml:space="preserve">proportional to </w:t>
      </w:r>
      <w:r w:rsidR="00420C46">
        <w:rPr>
          <w:rFonts w:asciiTheme="minorHAnsi" w:hAnsiTheme="minorHAnsi" w:cstheme="minorHAnsi"/>
          <w:i/>
          <w:color w:val="000000" w:themeColor="text1"/>
          <w:lang w:eastAsia="zh-TW"/>
        </w:rPr>
        <w:t>P</w:t>
      </w:r>
      <w:r w:rsidR="007452B4" w:rsidRPr="005A4E2B">
        <w:rPr>
          <w:rFonts w:asciiTheme="minorHAnsi" w:hAnsiTheme="minorHAnsi" w:cstheme="minorHAnsi"/>
          <w:color w:val="000000" w:themeColor="text1"/>
          <w:lang w:eastAsia="zh-TW"/>
        </w:rPr>
        <w:t>. Based on th</w:t>
      </w:r>
      <w:r w:rsidR="005C24AA">
        <w:rPr>
          <w:rFonts w:asciiTheme="minorHAnsi" w:hAnsiTheme="minorHAnsi" w:cstheme="minorHAnsi"/>
          <w:color w:val="000000" w:themeColor="text1"/>
          <w:lang w:eastAsia="zh-TW"/>
        </w:rPr>
        <w:t>is</w:t>
      </w:r>
      <w:r w:rsidR="007452B4" w:rsidRPr="005A4E2B">
        <w:rPr>
          <w:rFonts w:asciiTheme="minorHAnsi" w:hAnsiTheme="minorHAnsi" w:cstheme="minorHAnsi"/>
          <w:color w:val="000000" w:themeColor="text1"/>
          <w:lang w:eastAsia="zh-TW"/>
        </w:rPr>
        <w:t xml:space="preserve"> theoretical background, the design philosophy of </w:t>
      </w:r>
      <w:r w:rsidR="005C24AA">
        <w:rPr>
          <w:rFonts w:asciiTheme="minorHAnsi" w:hAnsiTheme="minorHAnsi" w:cstheme="minorHAnsi"/>
          <w:color w:val="000000" w:themeColor="text1"/>
          <w:lang w:eastAsia="zh-TW"/>
        </w:rPr>
        <w:t xml:space="preserve">the </w:t>
      </w:r>
      <w:r w:rsidR="007452B4" w:rsidRPr="005A4E2B">
        <w:rPr>
          <w:rFonts w:asciiTheme="minorHAnsi" w:hAnsiTheme="minorHAnsi" w:cstheme="minorHAnsi"/>
          <w:color w:val="000000" w:themeColor="text1"/>
          <w:lang w:eastAsia="zh-TW"/>
        </w:rPr>
        <w:t>present experimental method is to increase</w:t>
      </w:r>
      <w:r w:rsidR="00420C46" w:rsidRPr="00420C46">
        <w:rPr>
          <w:rFonts w:asciiTheme="minorHAnsi" w:hAnsiTheme="minorHAnsi" w:cstheme="minorHAnsi"/>
          <w:i/>
          <w:color w:val="000000" w:themeColor="text1"/>
          <w:lang w:eastAsia="zh-TW"/>
        </w:rPr>
        <w:t xml:space="preserve"> Ro</w:t>
      </w:r>
      <w:r w:rsidR="007452B4" w:rsidRPr="005A4E2B">
        <w:rPr>
          <w:rFonts w:asciiTheme="minorHAnsi" w:hAnsiTheme="minorHAnsi" w:cstheme="minorHAnsi"/>
          <w:color w:val="000000" w:themeColor="text1"/>
          <w:lang w:eastAsia="zh-TW"/>
        </w:rPr>
        <w:t xml:space="preserve"> by pressurizing the rotating test channel using the maximum channel hydraulic diameter allowed to fit into the rotating rig. Having increased the</w:t>
      </w:r>
      <w:r w:rsidR="00420C46" w:rsidRPr="00420C46">
        <w:rPr>
          <w:rFonts w:asciiTheme="minorHAnsi" w:hAnsiTheme="minorHAnsi" w:cstheme="minorHAnsi"/>
          <w:i/>
          <w:color w:val="000000" w:themeColor="text1"/>
          <w:lang w:eastAsia="zh-TW"/>
        </w:rPr>
        <w:t xml:space="preserve"> Ro</w:t>
      </w:r>
      <w:r w:rsidR="007452B4" w:rsidRPr="005A4E2B">
        <w:rPr>
          <w:rFonts w:asciiTheme="minorHAnsi" w:hAnsiTheme="minorHAnsi" w:cstheme="minorHAnsi"/>
          <w:color w:val="000000" w:themeColor="text1"/>
          <w:lang w:eastAsia="zh-TW"/>
        </w:rPr>
        <w:t xml:space="preserve"> range, the range of</w:t>
      </w:r>
      <w:r w:rsidR="00420C46" w:rsidRPr="00420C46">
        <w:rPr>
          <w:rFonts w:asciiTheme="minorHAnsi" w:hAnsiTheme="minorHAnsi" w:cstheme="minorHAnsi"/>
          <w:i/>
          <w:color w:val="000000" w:themeColor="text1"/>
          <w:lang w:eastAsia="zh-TW"/>
        </w:rPr>
        <w:t xml:space="preserve"> Bu</w:t>
      </w:r>
      <w:r w:rsidR="007452B4" w:rsidRPr="005A4E2B">
        <w:rPr>
          <w:rFonts w:asciiTheme="minorHAnsi" w:hAnsiTheme="minorHAnsi" w:cstheme="minorHAnsi"/>
          <w:color w:val="000000" w:themeColor="text1"/>
          <w:lang w:eastAsia="zh-TW"/>
        </w:rPr>
        <w:t xml:space="preserve"> is accordingly extended as</w:t>
      </w:r>
      <w:r w:rsidR="00420C46" w:rsidRPr="00420C46">
        <w:rPr>
          <w:rFonts w:asciiTheme="minorHAnsi" w:hAnsiTheme="minorHAnsi" w:cstheme="minorHAnsi"/>
          <w:i/>
          <w:color w:val="000000" w:themeColor="text1"/>
          <w:lang w:eastAsia="zh-TW"/>
        </w:rPr>
        <w:t xml:space="preserve"> Bu</w:t>
      </w:r>
      <w:r w:rsidR="007452B4" w:rsidRPr="005A4E2B">
        <w:rPr>
          <w:rFonts w:asciiTheme="minorHAnsi" w:hAnsiTheme="minorHAnsi" w:cstheme="minorHAnsi"/>
          <w:color w:val="000000" w:themeColor="text1"/>
          <w:lang w:eastAsia="zh-TW"/>
        </w:rPr>
        <w:t xml:space="preserve"> is proportional to</w:t>
      </w:r>
      <w:r w:rsidR="00420C46" w:rsidRPr="00420C46">
        <w:rPr>
          <w:rFonts w:asciiTheme="minorHAnsi" w:hAnsiTheme="minorHAnsi" w:cstheme="minorHAnsi"/>
          <w:i/>
          <w:color w:val="000000" w:themeColor="text1"/>
          <w:lang w:eastAsia="zh-TW"/>
        </w:rPr>
        <w:t xml:space="preserve"> Ro</w:t>
      </w:r>
      <w:r w:rsidR="007452B4" w:rsidRPr="005A4E2B">
        <w:rPr>
          <w:rFonts w:asciiTheme="minorHAnsi" w:hAnsiTheme="minorHAnsi" w:cstheme="minorHAnsi"/>
          <w:color w:val="000000" w:themeColor="text1"/>
          <w:vertAlign w:val="superscript"/>
          <w:lang w:eastAsia="zh-TW"/>
        </w:rPr>
        <w:t>2</w:t>
      </w:r>
      <w:r w:rsidR="003058AC" w:rsidRPr="005A4E2B">
        <w:rPr>
          <w:rFonts w:asciiTheme="minorHAnsi" w:hAnsiTheme="minorHAnsi" w:cstheme="minorHAnsi"/>
          <w:color w:val="000000" w:themeColor="text1"/>
          <w:lang w:eastAsia="zh-TW"/>
        </w:rPr>
        <w:t xml:space="preserve">. In </w:t>
      </w:r>
      <w:r w:rsidR="00FA5718" w:rsidRPr="005A4E2B">
        <w:rPr>
          <w:rFonts w:asciiTheme="minorHAnsi" w:hAnsiTheme="minorHAnsi" w:cstheme="minorHAnsi"/>
          <w:b/>
          <w:color w:val="000000" w:themeColor="text1"/>
          <w:lang w:eastAsia="zh-TW"/>
        </w:rPr>
        <w:t>Figure 1</w:t>
      </w:r>
      <w:r w:rsidR="007452B4" w:rsidRPr="005A4E2B">
        <w:rPr>
          <w:rFonts w:asciiTheme="minorHAnsi" w:hAnsiTheme="minorHAnsi" w:cstheme="minorHAnsi"/>
          <w:color w:val="000000" w:themeColor="text1"/>
          <w:lang w:eastAsia="zh-TW"/>
        </w:rPr>
        <w:t xml:space="preserve">, the laboratory test conditions </w:t>
      </w:r>
      <w:r w:rsidR="00A449A5" w:rsidRPr="005A4E2B">
        <w:rPr>
          <w:rFonts w:asciiTheme="minorHAnsi" w:hAnsiTheme="minorHAnsi" w:cstheme="minorHAnsi"/>
          <w:color w:val="000000" w:themeColor="text1"/>
          <w:lang w:eastAsia="zh-TW"/>
        </w:rPr>
        <w:t xml:space="preserve">adopted to generate the heat transfer data of rotating </w:t>
      </w:r>
      <w:r w:rsidR="007452B4" w:rsidRPr="005A4E2B">
        <w:rPr>
          <w:rFonts w:asciiTheme="minorHAnsi" w:hAnsiTheme="minorHAnsi" w:cstheme="minorHAnsi"/>
          <w:color w:val="000000" w:themeColor="text1"/>
          <w:lang w:eastAsia="zh-TW"/>
        </w:rPr>
        <w:t>channels are also included</w:t>
      </w:r>
      <w:r w:rsidR="0062188A" w:rsidRPr="005A4E2B">
        <w:rPr>
          <w:rFonts w:asciiTheme="minorHAnsi" w:hAnsiTheme="minorHAnsi" w:cstheme="minorHAnsi"/>
          <w:color w:val="000000" w:themeColor="text1"/>
          <w:vertAlign w:val="superscript"/>
          <w:lang w:eastAsia="zh-TW"/>
        </w:rPr>
        <w:t>3</w:t>
      </w:r>
      <w:r w:rsidR="00E10BC2" w:rsidRPr="005A4E2B">
        <w:rPr>
          <w:rFonts w:asciiTheme="minorHAnsi" w:hAnsiTheme="minorHAnsi" w:cstheme="minorHAnsi"/>
          <w:color w:val="000000" w:themeColor="text1"/>
          <w:vertAlign w:val="superscript"/>
          <w:lang w:eastAsia="zh-TW"/>
        </w:rPr>
        <w:t>-</w:t>
      </w:r>
      <w:r w:rsidR="00C62726" w:rsidRPr="005A4E2B">
        <w:rPr>
          <w:rFonts w:asciiTheme="minorHAnsi" w:hAnsiTheme="minorHAnsi" w:cstheme="minorHAnsi"/>
          <w:color w:val="000000" w:themeColor="text1"/>
          <w:vertAlign w:val="superscript"/>
          <w:lang w:eastAsia="zh-TW"/>
        </w:rPr>
        <w:t>29</w:t>
      </w:r>
      <w:r w:rsidR="003058AC" w:rsidRPr="005A4E2B">
        <w:rPr>
          <w:rFonts w:asciiTheme="minorHAnsi" w:hAnsiTheme="minorHAnsi" w:cstheme="minorHAnsi"/>
          <w:color w:val="000000" w:themeColor="text1"/>
          <w:lang w:eastAsia="zh-TW"/>
        </w:rPr>
        <w:t xml:space="preserve">. As indicated in </w:t>
      </w:r>
      <w:r w:rsidR="00FA5718" w:rsidRPr="005A4E2B">
        <w:rPr>
          <w:rFonts w:asciiTheme="minorHAnsi" w:hAnsiTheme="minorHAnsi" w:cstheme="minorHAnsi"/>
          <w:b/>
          <w:color w:val="000000" w:themeColor="text1"/>
          <w:lang w:eastAsia="zh-TW"/>
        </w:rPr>
        <w:t>Figure 1</w:t>
      </w:r>
      <w:r w:rsidR="007452B4" w:rsidRPr="005A4E2B">
        <w:rPr>
          <w:rFonts w:asciiTheme="minorHAnsi" w:hAnsiTheme="minorHAnsi" w:cstheme="minorHAnsi"/>
          <w:color w:val="000000" w:themeColor="text1"/>
          <w:lang w:eastAsia="zh-TW"/>
        </w:rPr>
        <w:t xml:space="preserve">, </w:t>
      </w:r>
      <w:r w:rsidR="00402422" w:rsidRPr="005A4E2B">
        <w:rPr>
          <w:rFonts w:asciiTheme="minorHAnsi" w:hAnsiTheme="minorHAnsi" w:cstheme="minorHAnsi"/>
          <w:color w:val="000000" w:themeColor="text1"/>
          <w:lang w:eastAsia="zh-TW"/>
        </w:rPr>
        <w:t xml:space="preserve">the </w:t>
      </w:r>
      <w:r w:rsidR="00EB0826" w:rsidRPr="005A4E2B">
        <w:rPr>
          <w:rFonts w:asciiTheme="minorHAnsi" w:hAnsiTheme="minorHAnsi" w:cstheme="minorHAnsi"/>
          <w:color w:val="000000" w:themeColor="text1"/>
          <w:lang w:eastAsia="zh-TW"/>
        </w:rPr>
        <w:t xml:space="preserve">coverage </w:t>
      </w:r>
      <w:r w:rsidR="00EB0826" w:rsidRPr="005A4E2B">
        <w:rPr>
          <w:rFonts w:asciiTheme="minorHAnsi" w:hAnsiTheme="minorHAnsi" w:cstheme="minorHAnsi"/>
          <w:color w:val="000000" w:themeColor="text1"/>
          <w:lang w:eastAsia="zh-TW"/>
        </w:rPr>
        <w:lastRenderedPageBreak/>
        <w:t xml:space="preserve">of realistic engine conditions by the available heat transfer data is </w:t>
      </w:r>
      <w:r w:rsidR="00A449A5" w:rsidRPr="005A4E2B">
        <w:rPr>
          <w:rFonts w:asciiTheme="minorHAnsi" w:hAnsiTheme="minorHAnsi" w:cstheme="minorHAnsi"/>
          <w:color w:val="000000" w:themeColor="text1"/>
          <w:lang w:eastAsia="zh-TW"/>
        </w:rPr>
        <w:t xml:space="preserve">still </w:t>
      </w:r>
      <w:r w:rsidR="00EB0826" w:rsidRPr="005A4E2B">
        <w:rPr>
          <w:rFonts w:asciiTheme="minorHAnsi" w:hAnsiTheme="minorHAnsi" w:cstheme="minorHAnsi"/>
          <w:color w:val="000000" w:themeColor="text1"/>
          <w:lang w:eastAsia="zh-TW"/>
        </w:rPr>
        <w:t>limited, especially for the required</w:t>
      </w:r>
      <w:r w:rsidR="00420C46" w:rsidRPr="00420C46">
        <w:rPr>
          <w:rFonts w:asciiTheme="minorHAnsi" w:hAnsiTheme="minorHAnsi" w:cstheme="minorHAnsi"/>
          <w:i/>
          <w:color w:val="000000" w:themeColor="text1"/>
          <w:lang w:eastAsia="zh-TW"/>
        </w:rPr>
        <w:t xml:space="preserve"> Bu</w:t>
      </w:r>
      <w:r w:rsidR="00EB0826" w:rsidRPr="005A4E2B">
        <w:rPr>
          <w:rFonts w:asciiTheme="minorHAnsi" w:hAnsiTheme="minorHAnsi" w:cstheme="minorHAnsi"/>
          <w:color w:val="000000" w:themeColor="text1"/>
          <w:lang w:eastAsia="zh-TW"/>
        </w:rPr>
        <w:t xml:space="preserve"> range. </w:t>
      </w:r>
      <w:r w:rsidR="00AB4E48" w:rsidRPr="005A4E2B">
        <w:rPr>
          <w:rFonts w:asciiTheme="minorHAnsi" w:hAnsiTheme="minorHAnsi" w:cstheme="minorHAnsi"/>
          <w:color w:val="000000" w:themeColor="text1"/>
          <w:lang w:eastAsia="zh-TW"/>
        </w:rPr>
        <w:t>The open and the colore</w:t>
      </w:r>
      <w:r w:rsidR="003058AC" w:rsidRPr="005A4E2B">
        <w:rPr>
          <w:rFonts w:asciiTheme="minorHAnsi" w:hAnsiTheme="minorHAnsi" w:cstheme="minorHAnsi"/>
          <w:color w:val="000000" w:themeColor="text1"/>
          <w:lang w:eastAsia="zh-TW"/>
        </w:rPr>
        <w:t xml:space="preserve">d solid symbols depicted in </w:t>
      </w:r>
      <w:r w:rsidR="00FA5718" w:rsidRPr="005A4E2B">
        <w:rPr>
          <w:rFonts w:asciiTheme="minorHAnsi" w:hAnsiTheme="minorHAnsi" w:cstheme="minorHAnsi"/>
          <w:b/>
          <w:color w:val="000000" w:themeColor="text1"/>
          <w:lang w:eastAsia="zh-TW"/>
        </w:rPr>
        <w:t>Figure 1</w:t>
      </w:r>
      <w:r w:rsidR="00AB4E48" w:rsidRPr="005A4E2B">
        <w:rPr>
          <w:rFonts w:asciiTheme="minorHAnsi" w:hAnsiTheme="minorHAnsi" w:cstheme="minorHAnsi"/>
          <w:color w:val="000000" w:themeColor="text1"/>
          <w:lang w:eastAsia="zh-TW"/>
        </w:rPr>
        <w:t xml:space="preserve"> are the pointed and full-field heat transfer experiments</w:t>
      </w:r>
      <w:r w:rsidR="001258F3">
        <w:rPr>
          <w:rFonts w:asciiTheme="minorHAnsi" w:hAnsiTheme="minorHAnsi" w:cstheme="minorHAnsi"/>
          <w:color w:val="000000" w:themeColor="text1"/>
          <w:lang w:eastAsia="zh-TW"/>
        </w:rPr>
        <w:t>,</w:t>
      </w:r>
      <w:r w:rsidR="00AB4E48" w:rsidRPr="005A4E2B">
        <w:rPr>
          <w:rFonts w:asciiTheme="minorHAnsi" w:hAnsiTheme="minorHAnsi" w:cstheme="minorHAnsi"/>
          <w:color w:val="000000" w:themeColor="text1"/>
          <w:lang w:eastAsia="zh-TW"/>
        </w:rPr>
        <w:t xml:space="preserve"> re</w:t>
      </w:r>
      <w:r w:rsidR="003058AC" w:rsidRPr="005A4E2B">
        <w:rPr>
          <w:rFonts w:asciiTheme="minorHAnsi" w:hAnsiTheme="minorHAnsi" w:cstheme="minorHAnsi"/>
          <w:color w:val="000000" w:themeColor="text1"/>
          <w:lang w:eastAsia="zh-TW"/>
        </w:rPr>
        <w:t xml:space="preserve">spectively. As collected in </w:t>
      </w:r>
      <w:r w:rsidR="00FA5718" w:rsidRPr="005A4E2B">
        <w:rPr>
          <w:rFonts w:asciiTheme="minorHAnsi" w:hAnsiTheme="minorHAnsi" w:cstheme="minorHAnsi"/>
          <w:b/>
          <w:color w:val="000000" w:themeColor="text1"/>
          <w:lang w:eastAsia="zh-TW"/>
        </w:rPr>
        <w:t>Figure 1</w:t>
      </w:r>
      <w:r w:rsidR="00AB4E48" w:rsidRPr="005A4E2B">
        <w:rPr>
          <w:rFonts w:asciiTheme="minorHAnsi" w:hAnsiTheme="minorHAnsi" w:cstheme="minorHAnsi"/>
          <w:color w:val="000000" w:themeColor="text1"/>
          <w:lang w:eastAsia="zh-TW"/>
        </w:rPr>
        <w:t xml:space="preserve">, </w:t>
      </w:r>
      <w:r w:rsidR="00191BB8" w:rsidRPr="005A4E2B">
        <w:rPr>
          <w:rFonts w:asciiTheme="minorHAnsi" w:hAnsiTheme="minorHAnsi" w:cstheme="minorHAnsi"/>
          <w:color w:val="000000" w:themeColor="text1"/>
          <w:lang w:eastAsia="zh-TW"/>
        </w:rPr>
        <w:t xml:space="preserve">most of </w:t>
      </w:r>
      <w:r w:rsidR="0070112F">
        <w:rPr>
          <w:rFonts w:asciiTheme="minorHAnsi" w:hAnsiTheme="minorHAnsi" w:cstheme="minorHAnsi"/>
          <w:color w:val="000000" w:themeColor="text1"/>
          <w:lang w:eastAsia="zh-TW"/>
        </w:rPr>
        <w:t xml:space="preserve">the </w:t>
      </w:r>
      <w:r w:rsidR="00191BB8" w:rsidRPr="005A4E2B">
        <w:rPr>
          <w:rFonts w:asciiTheme="minorHAnsi" w:hAnsiTheme="minorHAnsi" w:cstheme="minorHAnsi"/>
          <w:color w:val="000000" w:themeColor="text1"/>
          <w:lang w:eastAsia="zh-TW"/>
        </w:rPr>
        <w:t xml:space="preserve">heat transfer data </w:t>
      </w:r>
      <w:r w:rsidR="00AB4E48" w:rsidRPr="005A4E2B">
        <w:rPr>
          <w:rFonts w:asciiTheme="minorHAnsi" w:hAnsiTheme="minorHAnsi" w:cstheme="minorHAnsi"/>
          <w:color w:val="000000" w:themeColor="text1"/>
          <w:lang w:eastAsia="zh-TW"/>
        </w:rPr>
        <w:t xml:space="preserve">with cooling applications to </w:t>
      </w:r>
      <w:r w:rsidR="00191BB8" w:rsidRPr="005A4E2B">
        <w:rPr>
          <w:rFonts w:asciiTheme="minorHAnsi" w:hAnsiTheme="minorHAnsi" w:cstheme="minorHAnsi"/>
          <w:color w:val="000000" w:themeColor="text1"/>
          <w:lang w:eastAsia="zh-TW"/>
        </w:rPr>
        <w:t>gas turbine rotor blade</w:t>
      </w:r>
      <w:r w:rsidR="00AF52AE" w:rsidRPr="005A4E2B">
        <w:rPr>
          <w:rFonts w:asciiTheme="minorHAnsi" w:hAnsiTheme="minorHAnsi" w:cstheme="minorHAnsi"/>
          <w:color w:val="000000" w:themeColor="text1"/>
          <w:lang w:eastAsia="zh-TW"/>
        </w:rPr>
        <w:t>s</w:t>
      </w:r>
      <w:r w:rsidR="00CB1464" w:rsidRPr="005A4E2B">
        <w:rPr>
          <w:rFonts w:asciiTheme="minorHAnsi" w:hAnsiTheme="minorHAnsi" w:cstheme="minorHAnsi"/>
          <w:color w:val="000000" w:themeColor="text1"/>
          <w:vertAlign w:val="superscript"/>
          <w:lang w:eastAsia="zh-TW"/>
        </w:rPr>
        <w:t>1-18,20-26</w:t>
      </w:r>
      <w:r w:rsidR="00191BB8" w:rsidRPr="005A4E2B">
        <w:rPr>
          <w:rFonts w:asciiTheme="minorHAnsi" w:hAnsiTheme="minorHAnsi" w:cstheme="minorHAnsi"/>
          <w:color w:val="000000" w:themeColor="text1"/>
          <w:lang w:eastAsia="zh-TW"/>
        </w:rPr>
        <w:t xml:space="preserve"> are point measurements using </w:t>
      </w:r>
      <w:r w:rsidR="00CB1464" w:rsidRPr="005A4E2B">
        <w:rPr>
          <w:rFonts w:asciiTheme="minorHAnsi" w:hAnsiTheme="minorHAnsi" w:cstheme="minorHAnsi"/>
          <w:color w:val="000000" w:themeColor="text1"/>
          <w:lang w:eastAsia="zh-TW"/>
        </w:rPr>
        <w:t xml:space="preserve">the </w:t>
      </w:r>
      <w:r w:rsidR="00191BB8" w:rsidRPr="005A4E2B">
        <w:rPr>
          <w:rFonts w:asciiTheme="minorHAnsi" w:hAnsiTheme="minorHAnsi" w:cstheme="minorHAnsi"/>
          <w:color w:val="000000" w:themeColor="text1"/>
          <w:lang w:eastAsia="zh-TW"/>
        </w:rPr>
        <w:t>thermocoupl</w:t>
      </w:r>
      <w:r w:rsidR="00207DE1">
        <w:rPr>
          <w:rFonts w:asciiTheme="minorHAnsi" w:hAnsiTheme="minorHAnsi" w:cstheme="minorHAnsi"/>
          <w:color w:val="000000" w:themeColor="text1"/>
          <w:lang w:eastAsia="zh-TW"/>
        </w:rPr>
        <w:t>e</w:t>
      </w:r>
      <w:r w:rsidR="00CB1464" w:rsidRPr="005A4E2B">
        <w:rPr>
          <w:rFonts w:asciiTheme="minorHAnsi" w:hAnsiTheme="minorHAnsi" w:cstheme="minorHAnsi"/>
          <w:color w:val="000000" w:themeColor="text1"/>
          <w:lang w:eastAsia="zh-TW"/>
        </w:rPr>
        <w:t xml:space="preserve"> method</w:t>
      </w:r>
      <w:r w:rsidR="00191BB8" w:rsidRPr="005A4E2B">
        <w:rPr>
          <w:rFonts w:asciiTheme="minorHAnsi" w:hAnsiTheme="minorHAnsi" w:cstheme="minorHAnsi"/>
          <w:color w:val="000000" w:themeColor="text1"/>
          <w:lang w:eastAsia="zh-TW"/>
        </w:rPr>
        <w:t xml:space="preserve">. </w:t>
      </w:r>
      <w:r w:rsidR="00AF52AE" w:rsidRPr="005A4E2B">
        <w:rPr>
          <w:rFonts w:asciiTheme="minorHAnsi" w:hAnsiTheme="minorHAnsi" w:cstheme="minorHAnsi"/>
          <w:color w:val="000000" w:themeColor="text1"/>
          <w:lang w:eastAsia="zh-TW"/>
        </w:rPr>
        <w:t>The w</w:t>
      </w:r>
      <w:r w:rsidR="004E3CDA" w:rsidRPr="005A4E2B">
        <w:rPr>
          <w:rFonts w:asciiTheme="minorHAnsi" w:hAnsiTheme="minorHAnsi" w:cstheme="minorHAnsi"/>
          <w:color w:val="000000" w:themeColor="text1"/>
          <w:lang w:eastAsia="zh-TW"/>
        </w:rPr>
        <w:t xml:space="preserve">all conduction effects on </w:t>
      </w:r>
      <w:r w:rsidR="00AF52AE" w:rsidRPr="005A4E2B">
        <w:rPr>
          <w:rFonts w:asciiTheme="minorHAnsi" w:hAnsiTheme="minorHAnsi" w:cstheme="minorHAnsi"/>
          <w:color w:val="000000" w:themeColor="text1"/>
          <w:lang w:eastAsia="zh-TW"/>
        </w:rPr>
        <w:t>measuring</w:t>
      </w:r>
      <w:r w:rsidR="004E3CDA" w:rsidRPr="005A4E2B">
        <w:rPr>
          <w:rFonts w:asciiTheme="minorHAnsi" w:hAnsiTheme="minorHAnsi" w:cstheme="minorHAnsi"/>
          <w:color w:val="000000" w:themeColor="text1"/>
          <w:lang w:eastAsia="zh-TW"/>
        </w:rPr>
        <w:t xml:space="preserve"> </w:t>
      </w:r>
      <w:r w:rsidR="00AF52AE" w:rsidRPr="005A4E2B">
        <w:rPr>
          <w:rFonts w:asciiTheme="minorHAnsi" w:hAnsiTheme="minorHAnsi" w:cstheme="minorHAnsi"/>
          <w:color w:val="000000" w:themeColor="text1"/>
          <w:lang w:eastAsia="zh-TW"/>
        </w:rPr>
        <w:t>the wall</w:t>
      </w:r>
      <w:r w:rsidR="004E3CDA" w:rsidRPr="005A4E2B">
        <w:rPr>
          <w:rFonts w:asciiTheme="minorHAnsi" w:hAnsiTheme="minorHAnsi" w:cstheme="minorHAnsi"/>
          <w:color w:val="000000" w:themeColor="text1"/>
          <w:lang w:eastAsia="zh-TW"/>
        </w:rPr>
        <w:t xml:space="preserve"> conductive heat flux and the temperatures at fluid-wall </w:t>
      </w:r>
      <w:r w:rsidR="00AF52AE" w:rsidRPr="005A4E2B">
        <w:rPr>
          <w:rFonts w:asciiTheme="minorHAnsi" w:hAnsiTheme="minorHAnsi" w:cstheme="minorHAnsi"/>
          <w:color w:val="000000" w:themeColor="text1"/>
          <w:lang w:eastAsia="zh-TW"/>
        </w:rPr>
        <w:t>interfaces</w:t>
      </w:r>
      <w:r w:rsidR="004E3CDA" w:rsidRPr="005A4E2B">
        <w:rPr>
          <w:rFonts w:asciiTheme="minorHAnsi" w:hAnsiTheme="minorHAnsi" w:cstheme="minorHAnsi"/>
          <w:color w:val="000000" w:themeColor="text1"/>
          <w:lang w:eastAsia="zh-TW"/>
        </w:rPr>
        <w:t xml:space="preserve"> undermine the quality of heat transfer data converted from the thermocouple measurements. </w:t>
      </w:r>
      <w:r w:rsidR="00CB1464" w:rsidRPr="005A4E2B">
        <w:rPr>
          <w:rFonts w:asciiTheme="minorHAnsi" w:hAnsiTheme="minorHAnsi" w:cstheme="minorHAnsi"/>
          <w:color w:val="000000" w:themeColor="text1"/>
          <w:lang w:eastAsia="zh-TW"/>
        </w:rPr>
        <w:t>Also</w:t>
      </w:r>
      <w:r w:rsidR="001258F3">
        <w:rPr>
          <w:rFonts w:asciiTheme="minorHAnsi" w:hAnsiTheme="minorHAnsi" w:cstheme="minorHAnsi"/>
          <w:color w:val="000000" w:themeColor="text1"/>
          <w:lang w:eastAsia="zh-TW"/>
        </w:rPr>
        <w:t>,</w:t>
      </w:r>
      <w:r w:rsidR="00CB1464" w:rsidRPr="005A4E2B">
        <w:rPr>
          <w:rFonts w:asciiTheme="minorHAnsi" w:hAnsiTheme="minorHAnsi" w:cstheme="minorHAnsi"/>
          <w:color w:val="000000" w:themeColor="text1"/>
          <w:lang w:eastAsia="zh-TW"/>
        </w:rPr>
        <w:t xml:space="preserve"> the heat transfer measurements</w:t>
      </w:r>
      <w:r w:rsidR="00CB1464" w:rsidRPr="005A4E2B">
        <w:rPr>
          <w:rFonts w:asciiTheme="minorHAnsi" w:hAnsiTheme="minorHAnsi" w:cstheme="minorHAnsi"/>
          <w:color w:val="000000" w:themeColor="text1"/>
          <w:vertAlign w:val="superscript"/>
          <w:lang w:eastAsia="zh-TW"/>
        </w:rPr>
        <w:t>1-18,20-26</w:t>
      </w:r>
      <w:r w:rsidR="00CB1464" w:rsidRPr="005A4E2B">
        <w:rPr>
          <w:rFonts w:asciiTheme="minorHAnsi" w:hAnsiTheme="minorHAnsi" w:cstheme="minorHAnsi"/>
          <w:color w:val="000000" w:themeColor="text1"/>
          <w:lang w:eastAsia="zh-TW"/>
        </w:rPr>
        <w:t xml:space="preserve"> using the thermocouple method cannot detect the two-dimensional heat transfer variations</w:t>
      </w:r>
      <w:r w:rsidR="00A0216D" w:rsidRPr="005A4E2B">
        <w:rPr>
          <w:rFonts w:asciiTheme="minorHAnsi" w:hAnsiTheme="minorHAnsi" w:cstheme="minorHAnsi"/>
          <w:color w:val="000000" w:themeColor="text1"/>
          <w:lang w:eastAsia="zh-TW"/>
        </w:rPr>
        <w:t xml:space="preserve"> over a rotating surface</w:t>
      </w:r>
      <w:r w:rsidR="00CB1464" w:rsidRPr="005A4E2B">
        <w:rPr>
          <w:rFonts w:asciiTheme="minorHAnsi" w:hAnsiTheme="minorHAnsi" w:cstheme="minorHAnsi"/>
          <w:color w:val="000000" w:themeColor="text1"/>
          <w:lang w:eastAsia="zh-TW"/>
        </w:rPr>
        <w:t xml:space="preserve">. </w:t>
      </w:r>
      <w:r w:rsidR="00AB4E48" w:rsidRPr="005A4E2B">
        <w:rPr>
          <w:rFonts w:asciiTheme="minorHAnsi" w:hAnsiTheme="minorHAnsi" w:cstheme="minorHAnsi"/>
          <w:color w:val="000000" w:themeColor="text1"/>
          <w:lang w:eastAsia="zh-TW"/>
        </w:rPr>
        <w:t xml:space="preserve">With </w:t>
      </w:r>
      <w:r w:rsidR="005C24AA">
        <w:rPr>
          <w:rFonts w:asciiTheme="minorHAnsi" w:hAnsiTheme="minorHAnsi" w:cstheme="minorHAnsi"/>
          <w:color w:val="000000" w:themeColor="text1"/>
          <w:lang w:eastAsia="zh-TW"/>
        </w:rPr>
        <w:t xml:space="preserve">the </w:t>
      </w:r>
      <w:r w:rsidR="00AB4E48" w:rsidRPr="005A4E2B">
        <w:rPr>
          <w:rFonts w:asciiTheme="minorHAnsi" w:hAnsiTheme="minorHAnsi" w:cstheme="minorHAnsi"/>
          <w:color w:val="000000" w:themeColor="text1"/>
          <w:lang w:eastAsia="zh-TW"/>
        </w:rPr>
        <w:t>present experimental method</w:t>
      </w:r>
      <w:r w:rsidR="00C62726" w:rsidRPr="005A4E2B">
        <w:rPr>
          <w:rFonts w:asciiTheme="minorHAnsi" w:hAnsiTheme="minorHAnsi" w:cstheme="minorHAnsi"/>
          <w:color w:val="000000" w:themeColor="text1"/>
          <w:vertAlign w:val="superscript"/>
          <w:lang w:eastAsia="zh-TW"/>
        </w:rPr>
        <w:t>29-32</w:t>
      </w:r>
      <w:r w:rsidR="00AB4E48" w:rsidRPr="005A4E2B">
        <w:rPr>
          <w:rFonts w:asciiTheme="minorHAnsi" w:hAnsiTheme="minorHAnsi" w:cstheme="minorHAnsi"/>
          <w:color w:val="000000" w:themeColor="text1"/>
          <w:lang w:eastAsia="zh-TW"/>
        </w:rPr>
        <w:t>, t</w:t>
      </w:r>
      <w:r w:rsidR="00191BB8" w:rsidRPr="005A4E2B">
        <w:rPr>
          <w:rFonts w:asciiTheme="minorHAnsi" w:hAnsiTheme="minorHAnsi" w:cstheme="minorHAnsi"/>
          <w:color w:val="000000" w:themeColor="text1"/>
          <w:lang w:eastAsia="zh-TW"/>
        </w:rPr>
        <w:t xml:space="preserve">he </w:t>
      </w:r>
      <w:r w:rsidR="00CB1464" w:rsidRPr="005A4E2B">
        <w:rPr>
          <w:rFonts w:asciiTheme="minorHAnsi" w:hAnsiTheme="minorHAnsi" w:cstheme="minorHAnsi"/>
          <w:color w:val="000000" w:themeColor="text1"/>
          <w:lang w:eastAsia="zh-TW"/>
        </w:rPr>
        <w:t xml:space="preserve">detection of full-field Nusselt number distributions over the rotating channel wall </w:t>
      </w:r>
      <w:r w:rsidR="007156E9" w:rsidRPr="005A4E2B">
        <w:rPr>
          <w:rFonts w:asciiTheme="minorHAnsi" w:hAnsiTheme="minorHAnsi" w:cstheme="minorHAnsi"/>
          <w:color w:val="000000" w:themeColor="text1"/>
          <w:lang w:eastAsia="zh-TW"/>
        </w:rPr>
        <w:t>is</w:t>
      </w:r>
      <w:r w:rsidR="00CB1464" w:rsidRPr="005A4E2B">
        <w:rPr>
          <w:rFonts w:asciiTheme="minorHAnsi" w:hAnsiTheme="minorHAnsi" w:cstheme="minorHAnsi"/>
          <w:color w:val="000000" w:themeColor="text1"/>
          <w:lang w:eastAsia="zh-TW"/>
        </w:rPr>
        <w:t xml:space="preserve"> permissible. The </w:t>
      </w:r>
      <w:r w:rsidR="00191BB8" w:rsidRPr="005A4E2B">
        <w:rPr>
          <w:rFonts w:asciiTheme="minorHAnsi" w:hAnsiTheme="minorHAnsi" w:cstheme="minorHAnsi"/>
          <w:color w:val="000000" w:themeColor="text1"/>
          <w:lang w:eastAsia="zh-TW"/>
        </w:rPr>
        <w:t>minimiz</w:t>
      </w:r>
      <w:r w:rsidR="00736800" w:rsidRPr="005A4E2B">
        <w:rPr>
          <w:rFonts w:asciiTheme="minorHAnsi" w:hAnsiTheme="minorHAnsi" w:cstheme="minorHAnsi"/>
          <w:color w:val="000000" w:themeColor="text1"/>
          <w:lang w:eastAsia="zh-TW"/>
        </w:rPr>
        <w:t>ation of wall conduction effect</w:t>
      </w:r>
      <w:r w:rsidR="00191BB8" w:rsidRPr="005A4E2B">
        <w:rPr>
          <w:rFonts w:asciiTheme="minorHAnsi" w:hAnsiTheme="minorHAnsi" w:cstheme="minorHAnsi"/>
          <w:color w:val="000000" w:themeColor="text1"/>
          <w:lang w:eastAsia="zh-TW"/>
        </w:rPr>
        <w:t xml:space="preserve"> using </w:t>
      </w:r>
      <w:r w:rsidR="00AB4E48" w:rsidRPr="005A4E2B">
        <w:rPr>
          <w:rFonts w:asciiTheme="minorHAnsi" w:hAnsiTheme="minorHAnsi" w:cstheme="minorHAnsi"/>
          <w:color w:val="000000" w:themeColor="text1"/>
          <w:lang w:eastAsia="zh-TW"/>
        </w:rPr>
        <w:t>0.1</w:t>
      </w:r>
      <w:r w:rsidR="002D4093">
        <w:rPr>
          <w:rFonts w:asciiTheme="minorHAnsi" w:hAnsiTheme="minorHAnsi" w:cstheme="minorHAnsi"/>
          <w:color w:val="000000" w:themeColor="text1"/>
          <w:lang w:eastAsia="zh-TW"/>
        </w:rPr>
        <w:t xml:space="preserve"> </w:t>
      </w:r>
      <w:r w:rsidR="00AB4E48" w:rsidRPr="005A4E2B">
        <w:rPr>
          <w:rFonts w:asciiTheme="minorHAnsi" w:hAnsiTheme="minorHAnsi" w:cstheme="minorHAnsi"/>
          <w:color w:val="000000" w:themeColor="text1"/>
          <w:lang w:eastAsia="zh-TW"/>
        </w:rPr>
        <w:t xml:space="preserve">mm thick </w:t>
      </w:r>
      <w:r w:rsidR="001258F3" w:rsidRPr="005A4E2B">
        <w:rPr>
          <w:rFonts w:asciiTheme="minorHAnsi" w:hAnsiTheme="minorHAnsi" w:cstheme="minorHAnsi"/>
          <w:color w:val="000000" w:themeColor="text1"/>
          <w:lang w:eastAsia="zh-TW"/>
        </w:rPr>
        <w:t>stainless-steel</w:t>
      </w:r>
      <w:r w:rsidR="00191BB8" w:rsidRPr="005A4E2B">
        <w:rPr>
          <w:rFonts w:asciiTheme="minorHAnsi" w:hAnsiTheme="minorHAnsi" w:cstheme="minorHAnsi"/>
          <w:color w:val="000000" w:themeColor="text1"/>
          <w:lang w:eastAsia="zh-TW"/>
        </w:rPr>
        <w:t xml:space="preserve"> foils </w:t>
      </w:r>
      <w:r w:rsidR="00AB4E48" w:rsidRPr="005A4E2B">
        <w:rPr>
          <w:rFonts w:asciiTheme="minorHAnsi" w:hAnsiTheme="minorHAnsi" w:cstheme="minorHAnsi"/>
          <w:color w:val="000000" w:themeColor="text1"/>
          <w:lang w:eastAsia="zh-TW"/>
        </w:rPr>
        <w:t>with Biot numbers &gt;&gt;1 to generate the heating power</w:t>
      </w:r>
      <w:r w:rsidR="00736800" w:rsidRPr="005A4E2B">
        <w:rPr>
          <w:rFonts w:asciiTheme="minorHAnsi" w:hAnsiTheme="minorHAnsi" w:cstheme="minorHAnsi"/>
          <w:color w:val="000000" w:themeColor="text1"/>
          <w:lang w:eastAsia="zh-TW"/>
        </w:rPr>
        <w:t xml:space="preserve"> </w:t>
      </w:r>
      <w:r w:rsidR="007156E9" w:rsidRPr="005A4E2B">
        <w:rPr>
          <w:rFonts w:asciiTheme="minorHAnsi" w:hAnsiTheme="minorHAnsi" w:cstheme="minorHAnsi"/>
          <w:color w:val="000000" w:themeColor="text1"/>
          <w:lang w:eastAsia="zh-TW"/>
        </w:rPr>
        <w:t>by</w:t>
      </w:r>
      <w:r w:rsidR="00CB1464" w:rsidRPr="005A4E2B">
        <w:rPr>
          <w:rFonts w:asciiTheme="minorHAnsi" w:hAnsiTheme="minorHAnsi" w:cstheme="minorHAnsi"/>
          <w:color w:val="000000" w:themeColor="text1"/>
          <w:lang w:eastAsia="zh-TW"/>
        </w:rPr>
        <w:t xml:space="preserve"> </w:t>
      </w:r>
      <w:r w:rsidR="005C24AA">
        <w:rPr>
          <w:rFonts w:asciiTheme="minorHAnsi" w:hAnsiTheme="minorHAnsi" w:cstheme="minorHAnsi"/>
          <w:color w:val="000000" w:themeColor="text1"/>
          <w:lang w:eastAsia="zh-TW"/>
        </w:rPr>
        <w:t xml:space="preserve">the </w:t>
      </w:r>
      <w:r w:rsidR="00CB1464" w:rsidRPr="005A4E2B">
        <w:rPr>
          <w:rFonts w:asciiTheme="minorHAnsi" w:hAnsiTheme="minorHAnsi" w:cstheme="minorHAnsi"/>
          <w:color w:val="000000" w:themeColor="text1"/>
          <w:lang w:eastAsia="zh-TW"/>
        </w:rPr>
        <w:t xml:space="preserve">present experimental method </w:t>
      </w:r>
      <w:r w:rsidR="00736800" w:rsidRPr="005A4E2B">
        <w:rPr>
          <w:rFonts w:asciiTheme="minorHAnsi" w:hAnsiTheme="minorHAnsi" w:cstheme="minorHAnsi"/>
          <w:color w:val="000000" w:themeColor="text1"/>
          <w:lang w:eastAsia="zh-TW"/>
        </w:rPr>
        <w:t xml:space="preserve">permits the one-dimensional heat conduction from the heating foil </w:t>
      </w:r>
      <w:r w:rsidR="00191BB8" w:rsidRPr="005A4E2B">
        <w:rPr>
          <w:rFonts w:asciiTheme="minorHAnsi" w:hAnsiTheme="minorHAnsi" w:cstheme="minorHAnsi"/>
          <w:color w:val="000000" w:themeColor="text1"/>
          <w:lang w:eastAsia="zh-TW"/>
        </w:rPr>
        <w:t>to the coo</w:t>
      </w:r>
      <w:r w:rsidR="00736800" w:rsidRPr="005A4E2B">
        <w:rPr>
          <w:rFonts w:asciiTheme="minorHAnsi" w:hAnsiTheme="minorHAnsi" w:cstheme="minorHAnsi"/>
          <w:color w:val="000000" w:themeColor="text1"/>
          <w:lang w:eastAsia="zh-TW"/>
        </w:rPr>
        <w:t>lant</w:t>
      </w:r>
      <w:r w:rsidR="00191BB8" w:rsidRPr="005A4E2B">
        <w:rPr>
          <w:rFonts w:asciiTheme="minorHAnsi" w:hAnsiTheme="minorHAnsi" w:cstheme="minorHAnsi"/>
          <w:color w:val="000000" w:themeColor="text1"/>
          <w:lang w:eastAsia="zh-TW"/>
        </w:rPr>
        <w:t xml:space="preserve"> flow.</w:t>
      </w:r>
      <w:r w:rsidR="00FA5718" w:rsidRPr="005A4E2B">
        <w:rPr>
          <w:rFonts w:asciiTheme="minorHAnsi" w:hAnsiTheme="minorHAnsi" w:cstheme="minorHAnsi"/>
          <w:b/>
          <w:color w:val="000000" w:themeColor="text1"/>
          <w:lang w:eastAsia="zh-TW"/>
        </w:rPr>
        <w:t xml:space="preserve"> </w:t>
      </w:r>
      <w:r w:rsidR="00CB1464" w:rsidRPr="005A4E2B">
        <w:rPr>
          <w:rFonts w:asciiTheme="minorHAnsi" w:hAnsiTheme="minorHAnsi" w:cstheme="minorHAnsi"/>
          <w:color w:val="000000" w:themeColor="text1"/>
          <w:lang w:eastAsia="zh-TW"/>
        </w:rPr>
        <w:t xml:space="preserve">In particular, </w:t>
      </w:r>
      <w:r w:rsidR="00E10BC2" w:rsidRPr="005A4E2B">
        <w:rPr>
          <w:rFonts w:asciiTheme="minorHAnsi" w:hAnsiTheme="minorHAnsi" w:cstheme="minorHAnsi"/>
          <w:color w:val="000000" w:themeColor="text1"/>
          <w:lang w:eastAsia="zh-TW"/>
        </w:rPr>
        <w:t xml:space="preserve">the </w:t>
      </w:r>
      <w:r w:rsidR="007156E9" w:rsidRPr="005A4E2B">
        <w:rPr>
          <w:rFonts w:asciiTheme="minorHAnsi" w:hAnsiTheme="minorHAnsi" w:cstheme="minorHAnsi"/>
          <w:color w:val="000000" w:themeColor="text1"/>
          <w:lang w:eastAsia="zh-TW"/>
        </w:rPr>
        <w:t xml:space="preserve">acquisition of </w:t>
      </w:r>
      <w:r w:rsidR="00E10BC2" w:rsidRPr="005A4E2B">
        <w:rPr>
          <w:rFonts w:asciiTheme="minorHAnsi" w:hAnsiTheme="minorHAnsi" w:cstheme="minorHAnsi"/>
          <w:color w:val="000000" w:themeColor="text1"/>
          <w:lang w:eastAsia="zh-TW"/>
        </w:rPr>
        <w:t>full-fi</w:t>
      </w:r>
      <w:r w:rsidR="00CB1464" w:rsidRPr="005A4E2B">
        <w:rPr>
          <w:rFonts w:asciiTheme="minorHAnsi" w:hAnsiTheme="minorHAnsi" w:cstheme="minorHAnsi"/>
          <w:color w:val="000000" w:themeColor="text1"/>
          <w:lang w:eastAsia="zh-TW"/>
        </w:rPr>
        <w:t>el</w:t>
      </w:r>
      <w:r w:rsidR="00E10BC2" w:rsidRPr="005A4E2B">
        <w:rPr>
          <w:rFonts w:asciiTheme="minorHAnsi" w:hAnsiTheme="minorHAnsi" w:cstheme="minorHAnsi"/>
          <w:color w:val="000000" w:themeColor="text1"/>
          <w:lang w:eastAsia="zh-TW"/>
        </w:rPr>
        <w:t>d heat transfer data involving both</w:t>
      </w:r>
      <w:r w:rsidR="00420C46" w:rsidRPr="00420C46">
        <w:rPr>
          <w:rFonts w:asciiTheme="minorHAnsi" w:hAnsiTheme="minorHAnsi" w:cstheme="minorHAnsi"/>
          <w:i/>
          <w:color w:val="000000" w:themeColor="text1"/>
          <w:lang w:eastAsia="zh-TW"/>
        </w:rPr>
        <w:t xml:space="preserve"> Ro</w:t>
      </w:r>
      <w:r w:rsidR="00E10BC2"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E10BC2" w:rsidRPr="005A4E2B">
        <w:rPr>
          <w:rFonts w:asciiTheme="minorHAnsi" w:hAnsiTheme="minorHAnsi" w:cstheme="minorHAnsi"/>
          <w:color w:val="000000" w:themeColor="text1"/>
          <w:lang w:eastAsia="zh-TW"/>
        </w:rPr>
        <w:t xml:space="preserve"> effects </w:t>
      </w:r>
      <w:r w:rsidR="007156E9" w:rsidRPr="005A4E2B">
        <w:rPr>
          <w:rFonts w:asciiTheme="minorHAnsi" w:hAnsiTheme="minorHAnsi" w:cstheme="minorHAnsi"/>
          <w:color w:val="000000" w:themeColor="text1"/>
          <w:lang w:eastAsia="zh-TW"/>
        </w:rPr>
        <w:t>is</w:t>
      </w:r>
      <w:r w:rsidR="00E10BC2" w:rsidRPr="005A4E2B">
        <w:rPr>
          <w:rFonts w:asciiTheme="minorHAnsi" w:hAnsiTheme="minorHAnsi" w:cstheme="minorHAnsi"/>
          <w:color w:val="000000" w:themeColor="text1"/>
          <w:lang w:eastAsia="zh-TW"/>
        </w:rPr>
        <w:t xml:space="preserve"> not permissible using the transient liquid crystal technique and </w:t>
      </w:r>
      <w:r w:rsidR="00CD1E6D" w:rsidRPr="005A4E2B">
        <w:rPr>
          <w:rFonts w:asciiTheme="minorHAnsi" w:hAnsiTheme="minorHAnsi" w:cstheme="minorHAnsi"/>
          <w:color w:val="000000" w:themeColor="text1"/>
          <w:lang w:eastAsia="zh-TW"/>
        </w:rPr>
        <w:t>the thermocouple me</w:t>
      </w:r>
      <w:r w:rsidR="007156E9" w:rsidRPr="005A4E2B">
        <w:rPr>
          <w:rFonts w:asciiTheme="minorHAnsi" w:hAnsiTheme="minorHAnsi" w:cstheme="minorHAnsi"/>
          <w:color w:val="000000" w:themeColor="text1"/>
          <w:lang w:eastAsia="zh-TW"/>
        </w:rPr>
        <w:t>thod</w:t>
      </w:r>
      <w:r w:rsidR="00CD1E6D" w:rsidRPr="005A4E2B">
        <w:rPr>
          <w:rFonts w:asciiTheme="minorHAnsi" w:hAnsiTheme="minorHAnsi" w:cstheme="minorHAnsi"/>
          <w:color w:val="000000" w:themeColor="text1"/>
          <w:lang w:eastAsia="zh-TW"/>
        </w:rPr>
        <w:t xml:space="preserve">. </w:t>
      </w:r>
      <w:r w:rsidR="00CB1464" w:rsidRPr="005A4E2B">
        <w:rPr>
          <w:rFonts w:asciiTheme="minorHAnsi" w:hAnsiTheme="minorHAnsi" w:cstheme="minorHAnsi"/>
          <w:color w:val="000000" w:themeColor="text1"/>
          <w:lang w:eastAsia="zh-TW"/>
        </w:rPr>
        <w:t>With the current steady-state liquid crystal thermography method</w:t>
      </w:r>
      <w:r w:rsidR="00CB1464" w:rsidRPr="005A4E2B">
        <w:rPr>
          <w:rFonts w:asciiTheme="minorHAnsi" w:hAnsiTheme="minorHAnsi" w:cstheme="minorHAnsi"/>
          <w:color w:val="000000" w:themeColor="text1"/>
          <w:vertAlign w:val="superscript"/>
          <w:lang w:eastAsia="zh-TW"/>
        </w:rPr>
        <w:t>19</w:t>
      </w:r>
      <w:r w:rsidR="00CB1464" w:rsidRPr="005A4E2B">
        <w:rPr>
          <w:rFonts w:asciiTheme="minorHAnsi" w:hAnsiTheme="minorHAnsi" w:cstheme="minorHAnsi"/>
          <w:color w:val="000000" w:themeColor="text1"/>
          <w:lang w:eastAsia="zh-TW"/>
        </w:rPr>
        <w:t>, the detectable temperature range of 35-55</w:t>
      </w:r>
      <w:r w:rsidR="00FA5718" w:rsidRPr="005A4E2B">
        <w:rPr>
          <w:rFonts w:asciiTheme="minorHAnsi" w:hAnsiTheme="minorHAnsi" w:cstheme="minorHAnsi"/>
          <w:color w:val="000000" w:themeColor="text1"/>
          <w:lang w:eastAsia="zh-TW"/>
        </w:rPr>
        <w:t xml:space="preserve"> °</w:t>
      </w:r>
      <w:r w:rsidR="00CB1464" w:rsidRPr="005A4E2B">
        <w:rPr>
          <w:rFonts w:asciiTheme="minorHAnsi" w:hAnsiTheme="minorHAnsi" w:cstheme="minorHAnsi"/>
          <w:color w:val="000000" w:themeColor="text1"/>
          <w:lang w:eastAsia="zh-TW"/>
        </w:rPr>
        <w:t>C disable</w:t>
      </w:r>
      <w:r w:rsidR="005C24AA">
        <w:rPr>
          <w:rFonts w:asciiTheme="minorHAnsi" w:hAnsiTheme="minorHAnsi" w:cstheme="minorHAnsi"/>
          <w:color w:val="000000" w:themeColor="text1"/>
          <w:lang w:eastAsia="zh-TW"/>
        </w:rPr>
        <w:t>s</w:t>
      </w:r>
      <w:r w:rsidR="00CB1464" w:rsidRPr="005A4E2B">
        <w:rPr>
          <w:rFonts w:asciiTheme="minorHAnsi" w:hAnsiTheme="minorHAnsi" w:cstheme="minorHAnsi"/>
          <w:color w:val="000000" w:themeColor="text1"/>
          <w:lang w:eastAsia="zh-TW"/>
        </w:rPr>
        <w:t xml:space="preserve"> the generation of heat transfer data with realistic density ratios</w:t>
      </w:r>
      <w:r w:rsidR="00C05E4D" w:rsidRPr="005A4E2B">
        <w:rPr>
          <w:rFonts w:asciiTheme="minorHAnsi" w:hAnsiTheme="minorHAnsi" w:cstheme="minorHAnsi"/>
          <w:color w:val="000000" w:themeColor="text1"/>
          <w:lang w:eastAsia="zh-TW"/>
        </w:rPr>
        <w:t>.</w:t>
      </w:r>
    </w:p>
    <w:p w14:paraId="67A1AF8E"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40D8C19D" w14:textId="0A373887" w:rsidR="00E10BC2" w:rsidRPr="005A4E2B" w:rsidRDefault="006F20D5" w:rsidP="00FA5718">
      <w:pPr>
        <w:widowControl/>
        <w:spacing w:line="0" w:lineRule="atLeast"/>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Using</w:t>
      </w:r>
      <w:r w:rsidR="00A449A5" w:rsidRPr="005A4E2B">
        <w:rPr>
          <w:rFonts w:asciiTheme="minorHAnsi" w:hAnsiTheme="minorHAnsi" w:cstheme="minorHAnsi"/>
          <w:color w:val="000000" w:themeColor="text1"/>
          <w:lang w:eastAsia="zh-TW"/>
        </w:rPr>
        <w:t xml:space="preserve"> the flow parameters </w:t>
      </w:r>
      <w:r w:rsidRPr="005A4E2B">
        <w:rPr>
          <w:rFonts w:asciiTheme="minorHAnsi" w:hAnsiTheme="minorHAnsi" w:cstheme="minorHAnsi"/>
          <w:color w:val="000000" w:themeColor="text1"/>
          <w:lang w:eastAsia="zh-TW"/>
        </w:rPr>
        <w:t>governing</w:t>
      </w:r>
      <w:r w:rsidR="00A449A5" w:rsidRPr="005A4E2B">
        <w:rPr>
          <w:rFonts w:asciiTheme="minorHAnsi" w:hAnsiTheme="minorHAnsi" w:cstheme="minorHAnsi"/>
          <w:color w:val="000000" w:themeColor="text1"/>
          <w:lang w:eastAsia="zh-TW"/>
        </w:rPr>
        <w:t xml:space="preserve"> the heat convection in a rotating channel to </w:t>
      </w:r>
      <w:r w:rsidRPr="005A4E2B">
        <w:rPr>
          <w:rFonts w:asciiTheme="minorHAnsi" w:hAnsiTheme="minorHAnsi" w:cstheme="minorHAnsi"/>
          <w:color w:val="000000" w:themeColor="text1"/>
          <w:lang w:eastAsia="zh-TW"/>
        </w:rPr>
        <w:t>demonstrate that</w:t>
      </w:r>
      <w:r w:rsidR="00A449A5" w:rsidRPr="005A4E2B">
        <w:rPr>
          <w:rFonts w:asciiTheme="minorHAnsi" w:hAnsiTheme="minorHAnsi" w:cstheme="minorHAnsi"/>
          <w:color w:val="000000" w:themeColor="text1"/>
          <w:lang w:eastAsia="zh-TW"/>
        </w:rPr>
        <w:t xml:space="preserve"> the full coverage of realistic engine conditions </w:t>
      </w:r>
      <w:r w:rsidR="003058AC" w:rsidRPr="005A4E2B">
        <w:rPr>
          <w:rFonts w:asciiTheme="minorHAnsi" w:hAnsiTheme="minorHAnsi" w:cstheme="minorHAnsi"/>
          <w:color w:val="000000" w:themeColor="text1"/>
          <w:lang w:eastAsia="zh-TW"/>
        </w:rPr>
        <w:t xml:space="preserve">seen in </w:t>
      </w:r>
      <w:r w:rsidR="00FA5718" w:rsidRPr="005A4E2B">
        <w:rPr>
          <w:rFonts w:asciiTheme="minorHAnsi" w:hAnsiTheme="minorHAnsi" w:cstheme="minorHAnsi"/>
          <w:b/>
          <w:color w:val="000000" w:themeColor="text1"/>
          <w:lang w:eastAsia="zh-TW"/>
        </w:rPr>
        <w:t>Figure 1</w:t>
      </w:r>
      <w:r w:rsidR="0070112F">
        <w:rPr>
          <w:rFonts w:asciiTheme="minorHAnsi" w:hAnsiTheme="minorHAnsi" w:cstheme="minorHAnsi"/>
          <w:color w:val="000000" w:themeColor="text1"/>
          <w:lang w:eastAsia="zh-TW"/>
        </w:rPr>
        <w:t xml:space="preserve"> has </w:t>
      </w:r>
      <w:r w:rsidR="00A449A5" w:rsidRPr="005A4E2B">
        <w:rPr>
          <w:rFonts w:asciiTheme="minorHAnsi" w:hAnsiTheme="minorHAnsi" w:cstheme="minorHAnsi"/>
          <w:color w:val="000000" w:themeColor="text1"/>
          <w:lang w:eastAsia="zh-TW"/>
        </w:rPr>
        <w:t xml:space="preserve">not yet </w:t>
      </w:r>
      <w:r w:rsidR="0070112F">
        <w:rPr>
          <w:rFonts w:asciiTheme="minorHAnsi" w:hAnsiTheme="minorHAnsi" w:cstheme="minorHAnsi"/>
          <w:color w:val="000000" w:themeColor="text1"/>
          <w:lang w:eastAsia="zh-TW"/>
        </w:rPr>
        <w:t xml:space="preserve">been </w:t>
      </w:r>
      <w:r w:rsidR="00A449A5" w:rsidRPr="005A4E2B">
        <w:rPr>
          <w:rFonts w:asciiTheme="minorHAnsi" w:hAnsiTheme="minorHAnsi" w:cstheme="minorHAnsi"/>
          <w:color w:val="000000" w:themeColor="text1"/>
          <w:lang w:eastAsia="zh-TW"/>
        </w:rPr>
        <w:t xml:space="preserve">achieved, </w:t>
      </w:r>
      <w:r w:rsidR="0070112F">
        <w:rPr>
          <w:rFonts w:asciiTheme="minorHAnsi" w:hAnsiTheme="minorHAnsi" w:cstheme="minorHAnsi"/>
          <w:color w:val="000000" w:themeColor="text1"/>
          <w:lang w:eastAsia="zh-TW"/>
        </w:rPr>
        <w:t xml:space="preserve">so </w:t>
      </w:r>
      <w:r w:rsidR="00A449A5" w:rsidRPr="005A4E2B">
        <w:rPr>
          <w:rFonts w:asciiTheme="minorHAnsi" w:hAnsiTheme="minorHAnsi" w:cstheme="minorHAnsi"/>
          <w:color w:val="000000" w:themeColor="text1"/>
          <w:lang w:eastAsia="zh-TW"/>
        </w:rPr>
        <w:t xml:space="preserve">the </w:t>
      </w:r>
      <w:r w:rsidR="00447413" w:rsidRPr="005A4E2B">
        <w:rPr>
          <w:rFonts w:asciiTheme="minorHAnsi" w:hAnsiTheme="minorHAnsi" w:cstheme="minorHAnsi"/>
          <w:color w:val="000000" w:themeColor="text1"/>
          <w:lang w:eastAsia="zh-TW"/>
        </w:rPr>
        <w:t xml:space="preserve">need for acquiring the full-field heat transfer data at realistic engine conditions </w:t>
      </w:r>
      <w:r w:rsidR="0070112F">
        <w:rPr>
          <w:rFonts w:asciiTheme="minorHAnsi" w:hAnsiTheme="minorHAnsi" w:cstheme="minorHAnsi"/>
          <w:color w:val="000000" w:themeColor="text1"/>
          <w:lang w:eastAsia="zh-TW"/>
        </w:rPr>
        <w:t xml:space="preserve">has been </w:t>
      </w:r>
      <w:r w:rsidR="00447413" w:rsidRPr="005A4E2B">
        <w:rPr>
          <w:rFonts w:asciiTheme="minorHAnsi" w:hAnsiTheme="minorHAnsi" w:cstheme="minorHAnsi"/>
          <w:color w:val="000000" w:themeColor="text1"/>
          <w:lang w:eastAsia="zh-TW"/>
        </w:rPr>
        <w:t xml:space="preserve">continuously urged. </w:t>
      </w:r>
      <w:r w:rsidR="005C24AA">
        <w:rPr>
          <w:rFonts w:asciiTheme="minorHAnsi" w:hAnsiTheme="minorHAnsi" w:cstheme="minorHAnsi"/>
          <w:color w:val="000000" w:themeColor="text1"/>
          <w:lang w:eastAsia="zh-TW"/>
        </w:rPr>
        <w:t>The p</w:t>
      </w:r>
      <w:r w:rsidR="00C05E4D" w:rsidRPr="005A4E2B">
        <w:rPr>
          <w:rFonts w:asciiTheme="minorHAnsi" w:hAnsiTheme="minorHAnsi" w:cstheme="minorHAnsi"/>
          <w:color w:val="000000" w:themeColor="text1"/>
          <w:lang w:eastAsia="zh-TW"/>
        </w:rPr>
        <w:t xml:space="preserve">resent experimental method enables the generation of full-field heat </w:t>
      </w:r>
      <w:r w:rsidR="00847EF9" w:rsidRPr="005A4E2B">
        <w:rPr>
          <w:rFonts w:asciiTheme="minorHAnsi" w:hAnsiTheme="minorHAnsi" w:cstheme="minorHAnsi"/>
          <w:color w:val="000000" w:themeColor="text1"/>
          <w:lang w:eastAsia="zh-TW"/>
        </w:rPr>
        <w:t>transfer</w:t>
      </w:r>
      <w:r w:rsidR="00C05E4D" w:rsidRPr="005A4E2B">
        <w:rPr>
          <w:rFonts w:asciiTheme="minorHAnsi" w:hAnsiTheme="minorHAnsi" w:cstheme="minorHAnsi"/>
          <w:color w:val="000000" w:themeColor="text1"/>
          <w:lang w:eastAsia="zh-TW"/>
        </w:rPr>
        <w:t xml:space="preserve"> </w:t>
      </w:r>
      <w:r w:rsidR="00720832" w:rsidRPr="005A4E2B">
        <w:rPr>
          <w:rFonts w:asciiTheme="minorHAnsi" w:hAnsiTheme="minorHAnsi" w:cstheme="minorHAnsi"/>
          <w:color w:val="000000" w:themeColor="text1"/>
          <w:lang w:eastAsia="zh-TW"/>
        </w:rPr>
        <w:t xml:space="preserve">with both Coriolis-force and rotating-buoyancy effects detected. </w:t>
      </w:r>
      <w:r w:rsidRPr="005A4E2B">
        <w:rPr>
          <w:rFonts w:asciiTheme="minorHAnsi" w:hAnsiTheme="minorHAnsi" w:cstheme="minorHAnsi"/>
          <w:color w:val="000000" w:themeColor="text1"/>
        </w:rPr>
        <w:t>The</w:t>
      </w:r>
      <w:r w:rsidR="00E10BC2" w:rsidRPr="005A4E2B">
        <w:rPr>
          <w:rFonts w:asciiTheme="minorHAnsi" w:hAnsiTheme="minorHAnsi" w:cstheme="minorHAnsi"/>
          <w:color w:val="000000" w:themeColor="text1"/>
        </w:rPr>
        <w:t xml:space="preserve"> protocol</w:t>
      </w:r>
      <w:r w:rsidRPr="005A4E2B">
        <w:rPr>
          <w:rFonts w:asciiTheme="minorHAnsi" w:hAnsiTheme="minorHAnsi" w:cstheme="minorHAnsi"/>
          <w:color w:val="000000" w:themeColor="text1"/>
        </w:rPr>
        <w:t>s</w:t>
      </w:r>
      <w:r w:rsidR="00E10BC2"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rPr>
        <w:t>are</w:t>
      </w:r>
      <w:r w:rsidR="00E10BC2" w:rsidRPr="005A4E2B">
        <w:rPr>
          <w:rFonts w:asciiTheme="minorHAnsi" w:hAnsiTheme="minorHAnsi" w:cstheme="minorHAnsi"/>
          <w:color w:val="000000" w:themeColor="text1"/>
        </w:rPr>
        <w:t xml:space="preserve"> </w:t>
      </w:r>
      <w:r w:rsidR="00447413" w:rsidRPr="005A4E2B">
        <w:rPr>
          <w:rFonts w:asciiTheme="minorHAnsi" w:hAnsiTheme="minorHAnsi" w:cstheme="minorHAnsi"/>
          <w:color w:val="000000" w:themeColor="text1"/>
        </w:rPr>
        <w:t>aimed at assisting</w:t>
      </w:r>
      <w:r w:rsidR="00E10BC2" w:rsidRPr="005A4E2B">
        <w:rPr>
          <w:rFonts w:asciiTheme="minorHAnsi" w:hAnsiTheme="minorHAnsi" w:cstheme="minorHAnsi"/>
          <w:color w:val="000000" w:themeColor="text1"/>
        </w:rPr>
        <w:t xml:space="preserve"> </w:t>
      </w:r>
      <w:r w:rsidR="00447413" w:rsidRPr="005A4E2B">
        <w:rPr>
          <w:rFonts w:asciiTheme="minorHAnsi" w:hAnsiTheme="minorHAnsi" w:cstheme="minorHAnsi"/>
          <w:color w:val="000000" w:themeColor="text1"/>
        </w:rPr>
        <w:t>the investigators to devise an experimental strategy relevant to</w:t>
      </w:r>
      <w:r w:rsidR="00E10BC2" w:rsidRPr="005A4E2B">
        <w:rPr>
          <w:rFonts w:asciiTheme="minorHAnsi" w:hAnsiTheme="minorHAnsi" w:cstheme="minorHAnsi"/>
          <w:color w:val="000000" w:themeColor="text1"/>
        </w:rPr>
        <w:t xml:space="preserve"> the</w:t>
      </w:r>
      <w:r w:rsidR="00447413" w:rsidRPr="005A4E2B">
        <w:rPr>
          <w:rFonts w:asciiTheme="minorHAnsi" w:hAnsiTheme="minorHAnsi" w:cstheme="minorHAnsi"/>
          <w:color w:val="000000" w:themeColor="text1"/>
        </w:rPr>
        <w:t xml:space="preserve"> </w:t>
      </w:r>
      <w:r w:rsidR="003058AC" w:rsidRPr="005A4E2B">
        <w:rPr>
          <w:rFonts w:asciiTheme="minorHAnsi" w:hAnsiTheme="minorHAnsi" w:cstheme="minorHAnsi"/>
          <w:color w:val="000000" w:themeColor="text1"/>
        </w:rPr>
        <w:t xml:space="preserve">realistic </w:t>
      </w:r>
      <w:r w:rsidR="00447413" w:rsidRPr="005A4E2B">
        <w:rPr>
          <w:rFonts w:asciiTheme="minorHAnsi" w:hAnsiTheme="minorHAnsi" w:cstheme="minorHAnsi"/>
          <w:color w:val="000000" w:themeColor="text1"/>
        </w:rPr>
        <w:t>full-field heat transfer measurement of a rotating channel</w:t>
      </w:r>
      <w:r w:rsidR="00720832" w:rsidRPr="005A4E2B">
        <w:rPr>
          <w:rFonts w:asciiTheme="minorHAnsi" w:hAnsiTheme="minorHAnsi" w:cstheme="minorHAnsi"/>
          <w:color w:val="000000" w:themeColor="text1"/>
        </w:rPr>
        <w:t xml:space="preserve">. Along with the method of parametric analysis that is unique to </w:t>
      </w:r>
      <w:r w:rsidR="005C24AA">
        <w:rPr>
          <w:rFonts w:asciiTheme="minorHAnsi" w:hAnsiTheme="minorHAnsi" w:cstheme="minorHAnsi"/>
          <w:color w:val="000000" w:themeColor="text1"/>
        </w:rPr>
        <w:t xml:space="preserve">the </w:t>
      </w:r>
      <w:r w:rsidR="00720832" w:rsidRPr="005A4E2B">
        <w:rPr>
          <w:rFonts w:asciiTheme="minorHAnsi" w:hAnsiTheme="minorHAnsi" w:cstheme="minorHAnsi"/>
          <w:color w:val="000000" w:themeColor="text1"/>
        </w:rPr>
        <w:t xml:space="preserve">present experimental method, the generation of heat </w:t>
      </w:r>
      <w:r w:rsidR="00720832" w:rsidRPr="005A4E2B">
        <w:rPr>
          <w:color w:val="000000" w:themeColor="text1"/>
        </w:rPr>
        <w:t>transfer</w:t>
      </w:r>
      <w:r w:rsidR="00720832" w:rsidRPr="005A4E2B">
        <w:rPr>
          <w:rFonts w:asciiTheme="minorHAnsi" w:hAnsiTheme="minorHAnsi" w:cstheme="minorHAnsi"/>
          <w:color w:val="000000" w:themeColor="text1"/>
        </w:rPr>
        <w:t xml:space="preserve"> correlation </w:t>
      </w:r>
      <w:r w:rsidRPr="005A4E2B">
        <w:rPr>
          <w:rFonts w:asciiTheme="minorHAnsi" w:hAnsiTheme="minorHAnsi" w:cstheme="minorHAnsi"/>
          <w:color w:val="000000" w:themeColor="text1"/>
        </w:rPr>
        <w:t>for</w:t>
      </w:r>
      <w:r w:rsidR="00720832" w:rsidRPr="005A4E2B">
        <w:rPr>
          <w:rFonts w:asciiTheme="minorHAnsi" w:hAnsiTheme="minorHAnsi" w:cstheme="minorHAnsi"/>
          <w:color w:val="000000" w:themeColor="text1"/>
        </w:rPr>
        <w:t xml:space="preserve"> assessing the isolated and interdependent</w:t>
      </w:r>
      <w:r w:rsidR="00420C46" w:rsidRPr="00420C46">
        <w:rPr>
          <w:rFonts w:asciiTheme="minorHAnsi" w:hAnsiTheme="minorHAnsi" w:cstheme="minorHAnsi"/>
          <w:i/>
          <w:color w:val="000000" w:themeColor="text1"/>
        </w:rPr>
        <w:t xml:space="preserve"> Ro</w:t>
      </w:r>
      <w:r w:rsidR="00720832" w:rsidRPr="005A4E2B">
        <w:rPr>
          <w:rFonts w:asciiTheme="minorHAnsi" w:hAnsiTheme="minorHAnsi" w:cstheme="minorHAnsi"/>
          <w:color w:val="000000" w:themeColor="text1"/>
        </w:rPr>
        <w:t xml:space="preserve"> and</w:t>
      </w:r>
      <w:r w:rsidR="00420C46" w:rsidRPr="00420C46">
        <w:rPr>
          <w:rFonts w:asciiTheme="minorHAnsi" w:hAnsiTheme="minorHAnsi" w:cstheme="minorHAnsi"/>
          <w:i/>
          <w:color w:val="000000" w:themeColor="text1"/>
        </w:rPr>
        <w:t xml:space="preserve"> Bu</w:t>
      </w:r>
      <w:r w:rsidR="00720832" w:rsidRPr="005A4E2B">
        <w:rPr>
          <w:rFonts w:asciiTheme="minorHAnsi" w:hAnsiTheme="minorHAnsi" w:cstheme="minorHAnsi"/>
          <w:color w:val="000000" w:themeColor="text1"/>
        </w:rPr>
        <w:t xml:space="preserve"> effects on </w:t>
      </w:r>
      <w:r w:rsidR="00720832" w:rsidRPr="00420C46">
        <w:rPr>
          <w:rFonts w:asciiTheme="minorHAnsi" w:hAnsiTheme="minorHAnsi" w:cstheme="minorHAnsi"/>
          <w:i/>
          <w:color w:val="000000" w:themeColor="text1"/>
        </w:rPr>
        <w:t>Nu</w:t>
      </w:r>
      <w:r w:rsidR="00720832" w:rsidRPr="005A4E2B">
        <w:rPr>
          <w:rFonts w:asciiTheme="minorHAnsi" w:hAnsiTheme="minorHAnsi" w:cstheme="minorHAnsi"/>
          <w:color w:val="000000" w:themeColor="text1"/>
        </w:rPr>
        <w:t xml:space="preserve"> is permitted. </w:t>
      </w:r>
    </w:p>
    <w:p w14:paraId="56887482" w14:textId="77777777" w:rsidR="00FA5718" w:rsidRPr="005A4E2B" w:rsidRDefault="00FA5718" w:rsidP="00FA5718">
      <w:pPr>
        <w:widowControl/>
        <w:spacing w:line="0" w:lineRule="atLeast"/>
        <w:rPr>
          <w:rFonts w:asciiTheme="minorHAnsi" w:hAnsiTheme="minorHAnsi" w:cstheme="minorHAnsi"/>
          <w:color w:val="000000" w:themeColor="text1"/>
        </w:rPr>
      </w:pPr>
    </w:p>
    <w:p w14:paraId="4BEA7C36" w14:textId="109716C9" w:rsidR="004B3B9D" w:rsidRPr="005A4E2B" w:rsidRDefault="001258F3" w:rsidP="00B70683">
      <w:pPr>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T</w:t>
      </w:r>
      <w:r w:rsidR="004B3B9D" w:rsidRPr="005A4E2B">
        <w:rPr>
          <w:rFonts w:asciiTheme="minorHAnsi" w:hAnsiTheme="minorHAnsi" w:cstheme="minorHAnsi"/>
          <w:color w:val="000000" w:themeColor="text1"/>
          <w:lang w:eastAsia="zh-TW"/>
        </w:rPr>
        <w:t xml:space="preserve">he article illustrates an experimental method aimed at generating the two-dimensional heat transfer data of a rotating channel with flow conditions similar to the realistic gas turbine engine conditions but operating at much lower rotating speeds </w:t>
      </w:r>
      <w:r w:rsidR="00340236" w:rsidRPr="005A4E2B">
        <w:rPr>
          <w:rFonts w:asciiTheme="minorHAnsi" w:hAnsiTheme="minorHAnsi" w:cstheme="minorHAnsi"/>
          <w:color w:val="000000" w:themeColor="text1"/>
          <w:lang w:eastAsia="zh-TW"/>
        </w:rPr>
        <w:t>in the laboratories. The method</w:t>
      </w:r>
      <w:r w:rsidR="004B3B9D" w:rsidRPr="005A4E2B">
        <w:rPr>
          <w:rFonts w:asciiTheme="minorHAnsi" w:hAnsiTheme="minorHAnsi" w:cstheme="minorHAnsi"/>
          <w:color w:val="000000" w:themeColor="text1"/>
          <w:lang w:eastAsia="zh-TW"/>
        </w:rPr>
        <w:t xml:space="preserve"> </w:t>
      </w:r>
      <w:r w:rsidR="00340236" w:rsidRPr="005A4E2B">
        <w:rPr>
          <w:rFonts w:asciiTheme="minorHAnsi" w:hAnsiTheme="minorHAnsi" w:cstheme="minorHAnsi"/>
          <w:color w:val="000000" w:themeColor="text1"/>
          <w:lang w:eastAsia="zh-TW"/>
        </w:rPr>
        <w:t xml:space="preserve">developed </w:t>
      </w:r>
      <w:r w:rsidR="004B3B9D" w:rsidRPr="005A4E2B">
        <w:rPr>
          <w:rFonts w:asciiTheme="minorHAnsi" w:hAnsiTheme="minorHAnsi" w:cstheme="minorHAnsi"/>
          <w:color w:val="000000" w:themeColor="text1"/>
          <w:lang w:eastAsia="zh-TW"/>
        </w:rPr>
        <w:t xml:space="preserve">to select the </w:t>
      </w:r>
      <w:r w:rsidR="00340236" w:rsidRPr="005A4E2B">
        <w:rPr>
          <w:rFonts w:asciiTheme="minorHAnsi" w:hAnsiTheme="minorHAnsi" w:cstheme="minorHAnsi"/>
          <w:color w:val="000000" w:themeColor="text1"/>
          <w:lang w:eastAsia="zh-TW"/>
        </w:rPr>
        <w:t>rotating</w:t>
      </w:r>
      <w:r w:rsidR="004B3B9D" w:rsidRPr="005A4E2B">
        <w:rPr>
          <w:rFonts w:asciiTheme="minorHAnsi" w:hAnsiTheme="minorHAnsi" w:cstheme="minorHAnsi"/>
          <w:color w:val="000000" w:themeColor="text1"/>
          <w:lang w:eastAsia="zh-TW"/>
        </w:rPr>
        <w:t xml:space="preserve"> speed, the hydraulic diameter of test channel and the range of wall-to-fluid temperature differences for acquiring the heat transfer data at realistic engine conditions </w:t>
      </w:r>
      <w:r w:rsidR="00340236" w:rsidRPr="005A4E2B">
        <w:rPr>
          <w:rFonts w:asciiTheme="minorHAnsi" w:hAnsiTheme="minorHAnsi" w:cstheme="minorHAnsi"/>
          <w:color w:val="000000" w:themeColor="text1"/>
          <w:lang w:eastAsia="zh-TW"/>
        </w:rPr>
        <w:t>is</w:t>
      </w:r>
      <w:r w:rsidR="004B3B9D" w:rsidRPr="005A4E2B">
        <w:rPr>
          <w:rFonts w:asciiTheme="minorHAnsi" w:hAnsiTheme="minorHAnsi" w:cstheme="minorHAnsi"/>
          <w:color w:val="000000" w:themeColor="text1"/>
          <w:lang w:eastAsia="zh-TW"/>
        </w:rPr>
        <w:t xml:space="preserve"> illustrated in the introduction. </w:t>
      </w:r>
      <w:r>
        <w:rPr>
          <w:rFonts w:asciiTheme="minorHAnsi" w:hAnsiTheme="minorHAnsi" w:cstheme="minorHAnsi"/>
          <w:color w:val="000000" w:themeColor="text1"/>
          <w:lang w:eastAsia="zh-TW"/>
        </w:rPr>
        <w:t>T</w:t>
      </w:r>
      <w:r w:rsidR="004B3B9D" w:rsidRPr="005A4E2B">
        <w:rPr>
          <w:rFonts w:asciiTheme="minorHAnsi" w:hAnsiTheme="minorHAnsi" w:cstheme="minorHAnsi"/>
          <w:color w:val="000000" w:themeColor="text1"/>
          <w:lang w:eastAsia="zh-TW"/>
        </w:rPr>
        <w:t xml:space="preserve">he calibration tests for </w:t>
      </w:r>
      <w:r w:rsidR="005C24AA">
        <w:rPr>
          <w:rFonts w:asciiTheme="minorHAnsi" w:hAnsiTheme="minorHAnsi" w:cstheme="minorHAnsi"/>
          <w:color w:val="000000" w:themeColor="text1"/>
          <w:lang w:eastAsia="zh-TW"/>
        </w:rPr>
        <w:t xml:space="preserve">the </w:t>
      </w:r>
      <w:r w:rsidR="004B3B9D" w:rsidRPr="005A4E2B">
        <w:rPr>
          <w:rFonts w:asciiTheme="minorHAnsi" w:hAnsiTheme="minorHAnsi" w:cstheme="minorHAnsi"/>
          <w:color w:val="000000" w:themeColor="text1"/>
          <w:lang w:eastAsia="zh-TW"/>
        </w:rPr>
        <w:t xml:space="preserve">infrared thermography system, the heat loss calibration tests and the operation of the rotating heat transfer test rig are </w:t>
      </w:r>
      <w:r>
        <w:rPr>
          <w:rFonts w:asciiTheme="minorHAnsi" w:hAnsiTheme="minorHAnsi" w:cstheme="minorHAnsi"/>
          <w:color w:val="000000" w:themeColor="text1"/>
          <w:lang w:eastAsia="zh-TW"/>
        </w:rPr>
        <w:t>shown</w:t>
      </w:r>
      <w:r w:rsidR="004B3B9D" w:rsidRPr="005A4E2B">
        <w:rPr>
          <w:rFonts w:asciiTheme="minorHAnsi" w:hAnsiTheme="minorHAnsi" w:cstheme="minorHAnsi"/>
          <w:color w:val="000000" w:themeColor="text1"/>
          <w:lang w:eastAsia="zh-TW"/>
        </w:rPr>
        <w:t xml:space="preserve">. The factors causing the significant uncertainties for heat transfer measurements and the procedures for decoupling the Coriolis-force and buoyancy effects on the heat transfer properties of a rotating channel are described in the article with the selective results to demonstrate </w:t>
      </w:r>
      <w:r w:rsidR="005C24AA">
        <w:rPr>
          <w:rFonts w:asciiTheme="minorHAnsi" w:hAnsiTheme="minorHAnsi" w:cstheme="minorHAnsi"/>
          <w:color w:val="000000" w:themeColor="text1"/>
          <w:lang w:eastAsia="zh-TW"/>
        </w:rPr>
        <w:t xml:space="preserve">the </w:t>
      </w:r>
      <w:r w:rsidR="004B3B9D" w:rsidRPr="005A4E2B">
        <w:rPr>
          <w:rFonts w:asciiTheme="minorHAnsi" w:hAnsiTheme="minorHAnsi" w:cstheme="minorHAnsi"/>
          <w:color w:val="000000" w:themeColor="text1"/>
          <w:lang w:eastAsia="zh-TW"/>
        </w:rPr>
        <w:t>present experimental method.</w:t>
      </w:r>
    </w:p>
    <w:p w14:paraId="7DAC0D6A" w14:textId="77777777" w:rsidR="004B3B9D" w:rsidRPr="005A4E2B" w:rsidRDefault="004B3B9D" w:rsidP="00FA5718">
      <w:pPr>
        <w:spacing w:line="0" w:lineRule="atLeast"/>
        <w:rPr>
          <w:rFonts w:asciiTheme="minorHAnsi" w:hAnsiTheme="minorHAnsi" w:cstheme="minorHAnsi"/>
          <w:color w:val="000000" w:themeColor="text1"/>
        </w:rPr>
      </w:pPr>
    </w:p>
    <w:p w14:paraId="4C8B87A1" w14:textId="0B9B8D41" w:rsidR="006305D7" w:rsidRDefault="006305D7" w:rsidP="00FA5718">
      <w:pPr>
        <w:spacing w:line="0" w:lineRule="atLeast"/>
        <w:rPr>
          <w:rFonts w:asciiTheme="minorHAnsi" w:hAnsiTheme="minorHAnsi" w:cstheme="minorHAnsi"/>
          <w:color w:val="000000" w:themeColor="text1"/>
        </w:rPr>
      </w:pPr>
      <w:r w:rsidRPr="005A4E2B">
        <w:rPr>
          <w:rFonts w:asciiTheme="minorHAnsi" w:hAnsiTheme="minorHAnsi" w:cstheme="minorHAnsi"/>
          <w:b/>
          <w:color w:val="000000" w:themeColor="text1"/>
        </w:rPr>
        <w:t>PROTOCOL:</w:t>
      </w:r>
      <w:r w:rsidRPr="005A4E2B">
        <w:rPr>
          <w:rFonts w:asciiTheme="minorHAnsi" w:hAnsiTheme="minorHAnsi" w:cstheme="minorHAnsi"/>
          <w:color w:val="000000" w:themeColor="text1"/>
        </w:rPr>
        <w:t xml:space="preserve"> </w:t>
      </w:r>
    </w:p>
    <w:p w14:paraId="6986B6AD" w14:textId="77777777" w:rsidR="001258F3" w:rsidRPr="005A4E2B" w:rsidRDefault="001258F3" w:rsidP="00FA5718">
      <w:pPr>
        <w:spacing w:line="0" w:lineRule="atLeast"/>
        <w:rPr>
          <w:rFonts w:asciiTheme="minorHAnsi" w:hAnsiTheme="minorHAnsi" w:cstheme="minorHAnsi"/>
          <w:color w:val="000000" w:themeColor="text1"/>
        </w:rPr>
      </w:pPr>
    </w:p>
    <w:p w14:paraId="1FDF0987" w14:textId="77777777" w:rsidR="00901FFC" w:rsidRPr="005A4E2B" w:rsidRDefault="00FA5718" w:rsidP="00FA5718">
      <w:pPr>
        <w:pStyle w:val="NormalWeb"/>
        <w:spacing w:before="0" w:beforeAutospacing="0" w:after="0" w:afterAutospacing="0" w:line="0" w:lineRule="atLeast"/>
        <w:rPr>
          <w:rFonts w:asciiTheme="minorHAnsi" w:hAnsiTheme="minorHAnsi" w:cstheme="minorHAnsi"/>
          <w:color w:val="000000" w:themeColor="text1"/>
          <w:lang w:eastAsia="zh-TW"/>
        </w:rPr>
      </w:pPr>
      <w:r w:rsidRPr="002D4093">
        <w:rPr>
          <w:rFonts w:asciiTheme="minorHAnsi" w:hAnsiTheme="minorHAnsi" w:cstheme="minorHAnsi"/>
          <w:color w:val="000000" w:themeColor="text1"/>
          <w:lang w:eastAsia="zh-TW"/>
        </w:rPr>
        <w:t>Note</w:t>
      </w:r>
      <w:r w:rsidR="00C056C0" w:rsidRPr="002D4093">
        <w:rPr>
          <w:rFonts w:asciiTheme="minorHAnsi" w:hAnsiTheme="minorHAnsi" w:cstheme="minorHAnsi"/>
          <w:color w:val="000000" w:themeColor="text1"/>
          <w:lang w:eastAsia="zh-TW"/>
        </w:rPr>
        <w:t>:</w:t>
      </w:r>
      <w:r w:rsidR="00C056C0" w:rsidRPr="005A4E2B">
        <w:rPr>
          <w:rFonts w:asciiTheme="minorHAnsi" w:hAnsiTheme="minorHAnsi" w:cstheme="minorHAnsi"/>
          <w:b/>
          <w:color w:val="000000" w:themeColor="text1"/>
          <w:lang w:eastAsia="zh-TW"/>
        </w:rPr>
        <w:t xml:space="preserve"> </w:t>
      </w:r>
      <w:r w:rsidR="00C056C0" w:rsidRPr="005A4E2B">
        <w:rPr>
          <w:rFonts w:asciiTheme="minorHAnsi" w:hAnsiTheme="minorHAnsi" w:cstheme="minorHAnsi"/>
          <w:color w:val="000000" w:themeColor="text1"/>
          <w:lang w:eastAsia="zh-TW"/>
        </w:rPr>
        <w:t>The details of rotating test facilities, data acquisition</w:t>
      </w:r>
      <w:r w:rsidR="0028059A" w:rsidRPr="005A4E2B">
        <w:rPr>
          <w:rFonts w:asciiTheme="minorHAnsi" w:hAnsiTheme="minorHAnsi" w:cstheme="minorHAnsi"/>
          <w:color w:val="000000" w:themeColor="text1"/>
          <w:lang w:eastAsia="zh-TW"/>
        </w:rPr>
        <w:t>, data</w:t>
      </w:r>
      <w:r w:rsidR="00C056C0" w:rsidRPr="005A4E2B">
        <w:rPr>
          <w:rFonts w:asciiTheme="minorHAnsi" w:hAnsiTheme="minorHAnsi" w:cstheme="minorHAnsi"/>
          <w:color w:val="000000" w:themeColor="text1"/>
          <w:lang w:eastAsia="zh-TW"/>
        </w:rPr>
        <w:t xml:space="preserve"> processing </w:t>
      </w:r>
      <w:r w:rsidR="0028059A" w:rsidRPr="005A4E2B">
        <w:rPr>
          <w:rFonts w:asciiTheme="minorHAnsi" w:hAnsiTheme="minorHAnsi" w:cstheme="minorHAnsi"/>
          <w:color w:val="000000" w:themeColor="text1"/>
          <w:lang w:eastAsia="zh-TW"/>
        </w:rPr>
        <w:t>and</w:t>
      </w:r>
      <w:r w:rsidR="00C056C0" w:rsidRPr="005A4E2B">
        <w:rPr>
          <w:rFonts w:asciiTheme="minorHAnsi" w:hAnsiTheme="minorHAnsi" w:cstheme="minorHAnsi"/>
          <w:color w:val="000000" w:themeColor="text1"/>
          <w:lang w:eastAsia="zh-TW"/>
        </w:rPr>
        <w:t xml:space="preserve"> the heat transfer test module </w:t>
      </w:r>
      <w:r w:rsidR="003058AC" w:rsidRPr="005A4E2B">
        <w:rPr>
          <w:rFonts w:asciiTheme="minorHAnsi" w:hAnsiTheme="minorHAnsi" w:cstheme="minorHAnsi"/>
          <w:color w:val="000000" w:themeColor="text1"/>
          <w:lang w:eastAsia="zh-TW"/>
        </w:rPr>
        <w:t>emulating</w:t>
      </w:r>
      <w:r w:rsidR="00C056C0" w:rsidRPr="005A4E2B">
        <w:rPr>
          <w:rFonts w:asciiTheme="minorHAnsi" w:hAnsiTheme="minorHAnsi" w:cstheme="minorHAnsi"/>
          <w:color w:val="000000" w:themeColor="text1"/>
          <w:lang w:eastAsia="zh-TW"/>
        </w:rPr>
        <w:t xml:space="preserve"> an internal cooling channel of </w:t>
      </w:r>
      <w:r w:rsidR="003058AC" w:rsidRPr="005A4E2B">
        <w:rPr>
          <w:rFonts w:asciiTheme="minorHAnsi" w:hAnsiTheme="minorHAnsi" w:cstheme="minorHAnsi"/>
          <w:color w:val="000000" w:themeColor="text1"/>
          <w:lang w:eastAsia="zh-TW"/>
        </w:rPr>
        <w:t xml:space="preserve">a </w:t>
      </w:r>
      <w:r w:rsidR="00C056C0" w:rsidRPr="005A4E2B">
        <w:rPr>
          <w:rFonts w:asciiTheme="minorHAnsi" w:hAnsiTheme="minorHAnsi" w:cstheme="minorHAnsi"/>
          <w:color w:val="000000" w:themeColor="text1"/>
          <w:lang w:eastAsia="zh-TW"/>
        </w:rPr>
        <w:t xml:space="preserve">gas turbine rotor blade are </w:t>
      </w:r>
      <w:r w:rsidRPr="005A4E2B">
        <w:rPr>
          <w:rFonts w:asciiTheme="minorHAnsi" w:hAnsiTheme="minorHAnsi" w:cstheme="minorHAnsi"/>
          <w:color w:val="000000" w:themeColor="text1"/>
          <w:lang w:eastAsia="zh-TW"/>
        </w:rPr>
        <w:t>in</w:t>
      </w:r>
      <w:r w:rsidR="00C056C0" w:rsidRPr="005A4E2B">
        <w:rPr>
          <w:rFonts w:asciiTheme="minorHAnsi" w:hAnsiTheme="minorHAnsi" w:cstheme="minorHAnsi"/>
          <w:color w:val="000000" w:themeColor="text1"/>
          <w:lang w:eastAsia="zh-TW"/>
        </w:rPr>
        <w:t xml:space="preserve"> our previous </w:t>
      </w:r>
      <w:r w:rsidR="00C056C0" w:rsidRPr="005A4E2B">
        <w:rPr>
          <w:rFonts w:asciiTheme="minorHAnsi" w:hAnsiTheme="minorHAnsi" w:cstheme="minorHAnsi"/>
          <w:color w:val="000000" w:themeColor="text1"/>
          <w:lang w:eastAsia="zh-TW"/>
        </w:rPr>
        <w:lastRenderedPageBreak/>
        <w:t>works</w:t>
      </w:r>
      <w:r w:rsidR="00C62726" w:rsidRPr="005A4E2B">
        <w:rPr>
          <w:rFonts w:asciiTheme="minorHAnsi" w:hAnsiTheme="minorHAnsi" w:cstheme="minorHAnsi"/>
          <w:color w:val="000000" w:themeColor="text1"/>
          <w:vertAlign w:val="superscript"/>
          <w:lang w:eastAsia="zh-TW"/>
        </w:rPr>
        <w:t>29</w:t>
      </w:r>
      <w:r w:rsidR="00C056C0" w:rsidRPr="005A4E2B">
        <w:rPr>
          <w:rFonts w:asciiTheme="minorHAnsi" w:hAnsiTheme="minorHAnsi" w:cstheme="minorHAnsi"/>
          <w:color w:val="000000" w:themeColor="text1"/>
          <w:vertAlign w:val="superscript"/>
          <w:lang w:eastAsia="zh-TW"/>
        </w:rPr>
        <w:t>-</w:t>
      </w:r>
      <w:r w:rsidR="00AB4E48" w:rsidRPr="005A4E2B">
        <w:rPr>
          <w:rFonts w:asciiTheme="minorHAnsi" w:hAnsiTheme="minorHAnsi" w:cstheme="minorHAnsi"/>
          <w:color w:val="000000" w:themeColor="text1"/>
          <w:vertAlign w:val="superscript"/>
          <w:lang w:eastAsia="zh-TW"/>
        </w:rPr>
        <w:t>3</w:t>
      </w:r>
      <w:r w:rsidR="00C62726" w:rsidRPr="005A4E2B">
        <w:rPr>
          <w:rFonts w:asciiTheme="minorHAnsi" w:hAnsiTheme="minorHAnsi" w:cstheme="minorHAnsi"/>
          <w:color w:val="000000" w:themeColor="text1"/>
          <w:vertAlign w:val="superscript"/>
          <w:lang w:eastAsia="zh-TW"/>
        </w:rPr>
        <w:t>2</w:t>
      </w:r>
      <w:r w:rsidR="00C056C0" w:rsidRPr="005A4E2B">
        <w:rPr>
          <w:rFonts w:asciiTheme="minorHAnsi" w:hAnsiTheme="minorHAnsi" w:cstheme="minorHAnsi"/>
          <w:color w:val="000000" w:themeColor="text1"/>
          <w:lang w:eastAsia="zh-TW"/>
        </w:rPr>
        <w:t>.</w:t>
      </w:r>
      <w:r w:rsidR="0028059A" w:rsidRPr="005A4E2B">
        <w:rPr>
          <w:rFonts w:asciiTheme="minorHAnsi" w:hAnsiTheme="minorHAnsi" w:cstheme="minorHAnsi"/>
          <w:color w:val="000000" w:themeColor="text1"/>
          <w:lang w:eastAsia="zh-TW"/>
        </w:rPr>
        <w:t xml:space="preserve"> </w:t>
      </w:r>
    </w:p>
    <w:p w14:paraId="4A7D31F2" w14:textId="77777777" w:rsidR="000027CC" w:rsidRPr="005A4E2B" w:rsidRDefault="000027CC"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3FF1E9B4" w14:textId="77777777" w:rsidR="00C056C0" w:rsidRPr="005A4E2B" w:rsidRDefault="000027CC" w:rsidP="00FA5718">
      <w:pPr>
        <w:pStyle w:val="NormalWeb"/>
        <w:numPr>
          <w:ilvl w:val="0"/>
          <w:numId w:val="28"/>
        </w:numPr>
        <w:spacing w:before="0" w:beforeAutospacing="0" w:after="0" w:afterAutospacing="0" w:line="0" w:lineRule="atLeast"/>
        <w:rPr>
          <w:rFonts w:asciiTheme="minorHAnsi" w:hAnsiTheme="minorHAnsi" w:cstheme="minorHAnsi"/>
          <w:b/>
          <w:color w:val="000000" w:themeColor="text1"/>
          <w:lang w:eastAsia="zh-TW"/>
        </w:rPr>
      </w:pPr>
      <w:r w:rsidRPr="005A4E2B">
        <w:rPr>
          <w:rFonts w:asciiTheme="minorHAnsi" w:hAnsiTheme="minorHAnsi" w:cstheme="minorHAnsi"/>
          <w:b/>
          <w:color w:val="000000" w:themeColor="text1"/>
          <w:lang w:eastAsia="zh-TW"/>
        </w:rPr>
        <w:t xml:space="preserve">Preparation of </w:t>
      </w:r>
      <w:r w:rsidR="00FA5718" w:rsidRPr="005A4E2B">
        <w:rPr>
          <w:rFonts w:asciiTheme="minorHAnsi" w:hAnsiTheme="minorHAnsi" w:cstheme="minorHAnsi"/>
          <w:b/>
          <w:color w:val="000000" w:themeColor="text1"/>
          <w:lang w:eastAsia="zh-TW"/>
        </w:rPr>
        <w:t>Heat Transfer Tests</w:t>
      </w:r>
    </w:p>
    <w:p w14:paraId="3E9F8199"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083B90F2" w14:textId="77777777" w:rsidR="00925531" w:rsidRPr="002D4093" w:rsidRDefault="00925531" w:rsidP="00925531">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Formulate the experimental conditions </w:t>
      </w:r>
      <w:r w:rsidRPr="002D4093">
        <w:rPr>
          <w:rFonts w:asciiTheme="minorHAnsi" w:hAnsiTheme="minorHAnsi" w:cstheme="minorHAnsi"/>
          <w:color w:val="000000" w:themeColor="text1"/>
          <w:lang w:eastAsia="zh-TW"/>
        </w:rPr>
        <w:t>in terms of</w:t>
      </w:r>
      <w:r w:rsidR="00420C46" w:rsidRPr="00420C46">
        <w:rPr>
          <w:rFonts w:asciiTheme="minorHAnsi" w:hAnsiTheme="minorHAnsi" w:cstheme="minorHAnsi"/>
          <w:i/>
          <w:color w:val="000000" w:themeColor="text1"/>
          <w:lang w:eastAsia="zh-TW"/>
        </w:rPr>
        <w:t xml:space="preserve"> Re</w:t>
      </w:r>
      <w:r w:rsidRPr="002D4093">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Pr="002D4093">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Pr="002D4093">
        <w:rPr>
          <w:rFonts w:asciiTheme="minorHAnsi" w:hAnsiTheme="minorHAnsi" w:cstheme="minorHAnsi"/>
          <w:color w:val="000000" w:themeColor="text1"/>
          <w:lang w:eastAsia="zh-TW"/>
        </w:rPr>
        <w:t xml:space="preserve"> from the targeted operation conditions of a gas turbine rotor blade.</w:t>
      </w:r>
    </w:p>
    <w:p w14:paraId="70343687"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1E1CD61A" w14:textId="376A9087" w:rsidR="00FD7068" w:rsidRPr="005A4E2B" w:rsidRDefault="00A03732"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Determine</w:t>
      </w:r>
      <w:r w:rsidR="0070112F">
        <w:rPr>
          <w:rFonts w:asciiTheme="minorHAnsi" w:hAnsiTheme="minorHAnsi" w:cstheme="minorHAnsi"/>
          <w:color w:val="000000" w:themeColor="text1"/>
          <w:lang w:eastAsia="zh-TW"/>
        </w:rPr>
        <w:t xml:space="preserve"> the</w:t>
      </w:r>
      <w:r w:rsidRPr="005A4E2B">
        <w:rPr>
          <w:rFonts w:asciiTheme="minorHAnsi" w:hAnsiTheme="minorHAnsi" w:cstheme="minorHAnsi"/>
          <w:color w:val="000000" w:themeColor="text1"/>
          <w:lang w:eastAsia="zh-TW"/>
        </w:rPr>
        <w:t xml:space="preserve"> </w:t>
      </w:r>
      <w:r w:rsidR="00420C46">
        <w:rPr>
          <w:rFonts w:asciiTheme="minorHAnsi" w:hAnsiTheme="minorHAnsi" w:cstheme="minorHAnsi"/>
          <w:i/>
          <w:color w:val="000000" w:themeColor="text1"/>
          <w:lang w:eastAsia="zh-TW"/>
        </w:rPr>
        <w:t>N</w:t>
      </w:r>
      <w:r w:rsidRPr="005A4E2B">
        <w:rPr>
          <w:rFonts w:asciiTheme="minorHAnsi" w:hAnsiTheme="minorHAnsi" w:cstheme="minorHAnsi"/>
          <w:color w:val="000000" w:themeColor="text1"/>
          <w:lang w:eastAsia="zh-TW"/>
        </w:rPr>
        <w:t xml:space="preserve">, </w:t>
      </w:r>
      <w:r w:rsidR="00420C46">
        <w:rPr>
          <w:rFonts w:asciiTheme="minorHAnsi" w:hAnsiTheme="minorHAnsi" w:cstheme="minorHAnsi"/>
          <w:i/>
          <w:color w:val="000000" w:themeColor="text1"/>
          <w:lang w:eastAsia="zh-TW"/>
        </w:rPr>
        <w:t>P</w:t>
      </w:r>
      <w:r w:rsidRPr="005A4E2B">
        <w:rPr>
          <w:rFonts w:asciiTheme="minorHAnsi" w:hAnsiTheme="minorHAnsi" w:cstheme="minorHAnsi"/>
          <w:color w:val="000000" w:themeColor="text1"/>
          <w:lang w:eastAsia="zh-TW"/>
        </w:rPr>
        <w:t xml:space="preserve">, </w:t>
      </w:r>
      <w:r w:rsidR="00420C46">
        <w:rPr>
          <w:rFonts w:asciiTheme="minorHAnsi" w:hAnsiTheme="minorHAnsi" w:cstheme="minorHAnsi"/>
          <w:i/>
          <w:color w:val="000000" w:themeColor="text1"/>
          <w:lang w:eastAsia="zh-TW"/>
        </w:rPr>
        <w:t>d</w:t>
      </w:r>
      <w:r w:rsidRPr="005A4E2B">
        <w:rPr>
          <w:rFonts w:asciiTheme="minorHAnsi" w:hAnsiTheme="minorHAnsi" w:cstheme="minorHAnsi"/>
          <w:color w:val="000000" w:themeColor="text1"/>
          <w:lang w:eastAsia="zh-TW"/>
        </w:rPr>
        <w:t xml:space="preserve">, </w:t>
      </w:r>
      <w:r w:rsidR="00420C46">
        <w:rPr>
          <w:rFonts w:asciiTheme="minorHAnsi" w:hAnsiTheme="minorHAnsi" w:cstheme="minorHAnsi"/>
          <w:i/>
          <w:color w:val="000000" w:themeColor="text1"/>
          <w:lang w:eastAsia="zh-TW"/>
        </w:rPr>
        <w:t>R</w:t>
      </w:r>
      <w:r w:rsidRPr="005A4E2B">
        <w:rPr>
          <w:rFonts w:asciiTheme="minorHAnsi" w:hAnsiTheme="minorHAnsi" w:cstheme="minorHAnsi"/>
          <w:color w:val="000000" w:themeColor="text1"/>
          <w:lang w:eastAsia="zh-TW"/>
        </w:rPr>
        <w:t xml:space="preserve">, and </w:t>
      </w:r>
      <w:r w:rsidRPr="00420C46">
        <w:rPr>
          <w:rFonts w:asciiTheme="minorHAnsi" w:hAnsiTheme="minorHAnsi" w:cstheme="minorHAnsi"/>
          <w:i/>
          <w:color w:val="000000" w:themeColor="text1"/>
          <w:lang w:eastAsia="zh-TW"/>
        </w:rPr>
        <w:t>T</w:t>
      </w:r>
      <w:r w:rsidRPr="00420C46">
        <w:rPr>
          <w:rFonts w:asciiTheme="minorHAnsi" w:hAnsiTheme="minorHAnsi" w:cstheme="minorHAnsi"/>
          <w:i/>
          <w:color w:val="000000" w:themeColor="text1"/>
          <w:vertAlign w:val="subscript"/>
          <w:lang w:eastAsia="zh-TW"/>
        </w:rPr>
        <w:t>w</w:t>
      </w:r>
      <w:r w:rsidR="00420C46">
        <w:rPr>
          <w:rFonts w:asciiTheme="minorHAnsi" w:hAnsiTheme="minorHAnsi" w:cstheme="minorHAnsi"/>
          <w:i/>
          <w:color w:val="000000" w:themeColor="text1"/>
          <w:lang w:eastAsia="zh-TW"/>
        </w:rPr>
        <w:t xml:space="preserve"> </w:t>
      </w:r>
      <w:r w:rsidR="00420C46">
        <w:rPr>
          <w:rFonts w:asciiTheme="minorHAnsi" w:hAnsiTheme="minorHAnsi" w:cstheme="minorHAnsi"/>
          <w:color w:val="000000" w:themeColor="text1"/>
          <w:lang w:eastAsia="zh-TW"/>
        </w:rPr>
        <w:t xml:space="preserve">- </w:t>
      </w:r>
      <w:r w:rsidRPr="00420C46">
        <w:rPr>
          <w:rFonts w:asciiTheme="minorHAnsi" w:hAnsiTheme="minorHAnsi" w:cstheme="minorHAnsi"/>
          <w:i/>
          <w:color w:val="000000" w:themeColor="text1"/>
          <w:lang w:eastAsia="zh-TW"/>
        </w:rPr>
        <w:t>T</w:t>
      </w:r>
      <w:r w:rsidRPr="00420C46">
        <w:rPr>
          <w:rFonts w:asciiTheme="minorHAnsi" w:hAnsiTheme="minorHAnsi" w:cstheme="minorHAnsi"/>
          <w:i/>
          <w:color w:val="000000" w:themeColor="text1"/>
          <w:vertAlign w:val="subscript"/>
          <w:lang w:eastAsia="zh-TW"/>
        </w:rPr>
        <w:t>b</w:t>
      </w:r>
      <w:r w:rsidRPr="005A4E2B">
        <w:rPr>
          <w:rFonts w:asciiTheme="minorHAnsi" w:hAnsiTheme="minorHAnsi" w:cstheme="minorHAnsi"/>
          <w:color w:val="000000" w:themeColor="text1"/>
          <w:lang w:eastAsia="zh-TW"/>
        </w:rPr>
        <w:t xml:space="preserve"> needed for acquiring the tested</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using equations (</w:t>
      </w:r>
      <w:r w:rsidR="00AD0D40" w:rsidRPr="005A4E2B">
        <w:rPr>
          <w:rFonts w:asciiTheme="minorHAnsi" w:hAnsiTheme="minorHAnsi" w:cstheme="minorHAnsi"/>
          <w:color w:val="000000" w:themeColor="text1"/>
          <w:lang w:eastAsia="zh-TW"/>
        </w:rPr>
        <w:t>14</w:t>
      </w:r>
      <w:r w:rsidRPr="005A4E2B">
        <w:rPr>
          <w:rFonts w:asciiTheme="minorHAnsi" w:hAnsiTheme="minorHAnsi" w:cstheme="minorHAnsi"/>
          <w:color w:val="000000" w:themeColor="text1"/>
          <w:lang w:eastAsia="zh-TW"/>
        </w:rPr>
        <w:t>) and (</w:t>
      </w:r>
      <w:r w:rsidR="00AD0D40" w:rsidRPr="005A4E2B">
        <w:rPr>
          <w:rFonts w:asciiTheme="minorHAnsi" w:hAnsiTheme="minorHAnsi" w:cstheme="minorHAnsi"/>
          <w:color w:val="000000" w:themeColor="text1"/>
          <w:lang w:eastAsia="zh-TW"/>
        </w:rPr>
        <w:t>15</w:t>
      </w:r>
      <w:r w:rsidRPr="005A4E2B">
        <w:rPr>
          <w:rFonts w:asciiTheme="minorHAnsi" w:hAnsiTheme="minorHAnsi" w:cstheme="minorHAnsi"/>
          <w:color w:val="000000" w:themeColor="text1"/>
          <w:lang w:eastAsia="zh-TW"/>
        </w:rPr>
        <w:t xml:space="preserve">). </w:t>
      </w:r>
    </w:p>
    <w:p w14:paraId="534E5D10" w14:textId="77777777" w:rsidR="00FD7068" w:rsidRPr="005A4E2B" w:rsidRDefault="00FD7068" w:rsidP="00FA5718">
      <w:pPr>
        <w:pStyle w:val="ListParagraph"/>
        <w:spacing w:line="0" w:lineRule="atLeast"/>
        <w:rPr>
          <w:rFonts w:asciiTheme="minorHAnsi" w:hAnsiTheme="minorHAnsi" w:cstheme="minorHAnsi"/>
          <w:color w:val="000000" w:themeColor="text1"/>
          <w:lang w:eastAsia="zh-TW"/>
        </w:rPr>
      </w:pPr>
    </w:p>
    <w:p w14:paraId="005522CE" w14:textId="77777777" w:rsidR="0028059A" w:rsidRPr="005A4E2B" w:rsidRDefault="00FD7068"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Re-define the</w:t>
      </w:r>
      <w:r w:rsidR="00A03732" w:rsidRPr="005A4E2B">
        <w:rPr>
          <w:rFonts w:asciiTheme="minorHAnsi" w:hAnsiTheme="minorHAnsi" w:cstheme="minorHAnsi"/>
          <w:color w:val="000000" w:themeColor="text1"/>
          <w:lang w:eastAsia="zh-TW"/>
        </w:rPr>
        <w:t xml:space="preserve"> targeting</w:t>
      </w:r>
      <w:r w:rsidR="00420C46" w:rsidRPr="00420C46">
        <w:rPr>
          <w:rFonts w:asciiTheme="minorHAnsi" w:hAnsiTheme="minorHAnsi" w:cstheme="minorHAnsi"/>
          <w:i/>
          <w:color w:val="000000" w:themeColor="text1"/>
          <w:lang w:eastAsia="zh-TW"/>
        </w:rPr>
        <w:t xml:space="preserve"> Re</w:t>
      </w:r>
      <w:r w:rsidR="00A03732"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00A03732"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A03732" w:rsidRPr="005A4E2B">
        <w:rPr>
          <w:rFonts w:asciiTheme="minorHAnsi" w:hAnsiTheme="minorHAnsi" w:cstheme="minorHAnsi"/>
          <w:color w:val="000000" w:themeColor="text1"/>
          <w:lang w:eastAsia="zh-TW"/>
        </w:rPr>
        <w:t xml:space="preserve"> if </w:t>
      </w:r>
      <w:r w:rsidR="00420C46">
        <w:rPr>
          <w:rFonts w:asciiTheme="minorHAnsi" w:hAnsiTheme="minorHAnsi" w:cstheme="minorHAnsi"/>
          <w:i/>
          <w:color w:val="000000" w:themeColor="text1"/>
          <w:lang w:eastAsia="zh-TW"/>
        </w:rPr>
        <w:t>N</w:t>
      </w:r>
      <w:r w:rsidR="00420C46" w:rsidRPr="005A4E2B">
        <w:rPr>
          <w:rFonts w:asciiTheme="minorHAnsi" w:hAnsiTheme="minorHAnsi" w:cstheme="minorHAnsi"/>
          <w:color w:val="000000" w:themeColor="text1"/>
          <w:lang w:eastAsia="zh-TW"/>
        </w:rPr>
        <w:t xml:space="preserve">, </w:t>
      </w:r>
      <w:r w:rsidR="00420C46">
        <w:rPr>
          <w:rFonts w:asciiTheme="minorHAnsi" w:hAnsiTheme="minorHAnsi" w:cstheme="minorHAnsi"/>
          <w:i/>
          <w:color w:val="000000" w:themeColor="text1"/>
          <w:lang w:eastAsia="zh-TW"/>
        </w:rPr>
        <w:t>P</w:t>
      </w:r>
      <w:r w:rsidR="00420C46" w:rsidRPr="005A4E2B">
        <w:rPr>
          <w:rFonts w:asciiTheme="minorHAnsi" w:hAnsiTheme="minorHAnsi" w:cstheme="minorHAnsi"/>
          <w:color w:val="000000" w:themeColor="text1"/>
          <w:lang w:eastAsia="zh-TW"/>
        </w:rPr>
        <w:t xml:space="preserve">, </w:t>
      </w:r>
      <w:r w:rsidR="00420C46">
        <w:rPr>
          <w:rFonts w:asciiTheme="minorHAnsi" w:hAnsiTheme="minorHAnsi" w:cstheme="minorHAnsi"/>
          <w:i/>
          <w:color w:val="000000" w:themeColor="text1"/>
          <w:lang w:eastAsia="zh-TW"/>
        </w:rPr>
        <w:t>d</w:t>
      </w:r>
      <w:r w:rsidR="00420C46" w:rsidRPr="005A4E2B">
        <w:rPr>
          <w:rFonts w:asciiTheme="minorHAnsi" w:hAnsiTheme="minorHAnsi" w:cstheme="minorHAnsi"/>
          <w:color w:val="000000" w:themeColor="text1"/>
          <w:lang w:eastAsia="zh-TW"/>
        </w:rPr>
        <w:t xml:space="preserve">, </w:t>
      </w:r>
      <w:r w:rsidR="00420C46">
        <w:rPr>
          <w:rFonts w:asciiTheme="minorHAnsi" w:hAnsiTheme="minorHAnsi" w:cstheme="minorHAnsi"/>
          <w:i/>
          <w:color w:val="000000" w:themeColor="text1"/>
          <w:lang w:eastAsia="zh-TW"/>
        </w:rPr>
        <w:t>R</w:t>
      </w:r>
      <w:r w:rsidR="00420C46" w:rsidRPr="005A4E2B">
        <w:rPr>
          <w:rFonts w:asciiTheme="minorHAnsi" w:hAnsiTheme="minorHAnsi" w:cstheme="minorHAnsi"/>
          <w:color w:val="000000" w:themeColor="text1"/>
          <w:lang w:eastAsia="zh-TW"/>
        </w:rPr>
        <w:t xml:space="preserve">, and </w:t>
      </w:r>
      <w:r w:rsidR="00420C46" w:rsidRPr="00420C46">
        <w:rPr>
          <w:rFonts w:asciiTheme="minorHAnsi" w:hAnsiTheme="minorHAnsi" w:cstheme="minorHAnsi"/>
          <w:i/>
          <w:color w:val="000000" w:themeColor="text1"/>
          <w:lang w:eastAsia="zh-TW"/>
        </w:rPr>
        <w:t>T</w:t>
      </w:r>
      <w:r w:rsidR="00420C46" w:rsidRPr="00420C46">
        <w:rPr>
          <w:rFonts w:asciiTheme="minorHAnsi" w:hAnsiTheme="minorHAnsi" w:cstheme="minorHAnsi"/>
          <w:i/>
          <w:color w:val="000000" w:themeColor="text1"/>
          <w:vertAlign w:val="subscript"/>
          <w:lang w:eastAsia="zh-TW"/>
        </w:rPr>
        <w:t>w</w:t>
      </w:r>
      <w:r w:rsidR="00420C46">
        <w:rPr>
          <w:rFonts w:asciiTheme="minorHAnsi" w:hAnsiTheme="minorHAnsi" w:cstheme="minorHAnsi"/>
          <w:i/>
          <w:color w:val="000000" w:themeColor="text1"/>
          <w:lang w:eastAsia="zh-TW"/>
        </w:rPr>
        <w:t xml:space="preserve"> </w:t>
      </w:r>
      <w:r w:rsidR="00420C46">
        <w:rPr>
          <w:rFonts w:asciiTheme="minorHAnsi" w:hAnsiTheme="minorHAnsi" w:cstheme="minorHAnsi"/>
          <w:color w:val="000000" w:themeColor="text1"/>
          <w:lang w:eastAsia="zh-TW"/>
        </w:rPr>
        <w:t xml:space="preserve">- </w:t>
      </w:r>
      <w:r w:rsidR="00420C46" w:rsidRPr="00420C46">
        <w:rPr>
          <w:rFonts w:asciiTheme="minorHAnsi" w:hAnsiTheme="minorHAnsi" w:cstheme="minorHAnsi"/>
          <w:i/>
          <w:color w:val="000000" w:themeColor="text1"/>
          <w:lang w:eastAsia="zh-TW"/>
        </w:rPr>
        <w:t>T</w:t>
      </w:r>
      <w:r w:rsidR="00420C46" w:rsidRPr="00420C46">
        <w:rPr>
          <w:rFonts w:asciiTheme="minorHAnsi" w:hAnsiTheme="minorHAnsi" w:cstheme="minorHAnsi"/>
          <w:i/>
          <w:color w:val="000000" w:themeColor="text1"/>
          <w:vertAlign w:val="subscript"/>
          <w:lang w:eastAsia="zh-TW"/>
        </w:rPr>
        <w:t>b</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exceeds the limit</w:t>
      </w:r>
      <w:r w:rsidR="00A03732" w:rsidRPr="005A4E2B">
        <w:rPr>
          <w:rFonts w:asciiTheme="minorHAnsi" w:hAnsiTheme="minorHAnsi" w:cstheme="minorHAnsi"/>
          <w:color w:val="000000" w:themeColor="text1"/>
          <w:lang w:eastAsia="zh-TW"/>
        </w:rPr>
        <w:t xml:space="preserve"> of </w:t>
      </w:r>
      <w:r w:rsidRPr="005A4E2B">
        <w:rPr>
          <w:rFonts w:asciiTheme="minorHAnsi" w:hAnsiTheme="minorHAnsi" w:cstheme="minorHAnsi"/>
          <w:color w:val="000000" w:themeColor="text1"/>
          <w:lang w:eastAsia="zh-TW"/>
        </w:rPr>
        <w:t>the experimental facilities</w:t>
      </w:r>
      <w:r w:rsidR="00A03732" w:rsidRPr="005A4E2B">
        <w:rPr>
          <w:rFonts w:asciiTheme="minorHAnsi" w:hAnsiTheme="minorHAnsi" w:cstheme="minorHAnsi"/>
          <w:color w:val="000000" w:themeColor="text1"/>
          <w:lang w:eastAsia="zh-TW"/>
        </w:rPr>
        <w:t>.</w:t>
      </w:r>
    </w:p>
    <w:p w14:paraId="5D24F334"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6D92FED6" w14:textId="77777777" w:rsidR="00A03732" w:rsidRPr="005A4E2B" w:rsidRDefault="00FD7068"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Design and c</w:t>
      </w:r>
      <w:r w:rsidR="00191BB8" w:rsidRPr="005A4E2B">
        <w:rPr>
          <w:rFonts w:asciiTheme="minorHAnsi" w:hAnsiTheme="minorHAnsi" w:cstheme="minorHAnsi"/>
          <w:color w:val="000000" w:themeColor="text1"/>
          <w:lang w:eastAsia="zh-TW"/>
        </w:rPr>
        <w:t xml:space="preserve">onstruct the scaled heat transfer test module emulating a practical internal coolant channel in </w:t>
      </w:r>
      <w:r w:rsidR="003058AC" w:rsidRPr="005A4E2B">
        <w:rPr>
          <w:rFonts w:asciiTheme="minorHAnsi" w:hAnsiTheme="minorHAnsi" w:cstheme="minorHAnsi"/>
          <w:color w:val="000000" w:themeColor="text1"/>
          <w:lang w:eastAsia="zh-TW"/>
        </w:rPr>
        <w:t xml:space="preserve">a </w:t>
      </w:r>
      <w:r w:rsidR="00191BB8" w:rsidRPr="005A4E2B">
        <w:rPr>
          <w:rFonts w:asciiTheme="minorHAnsi" w:hAnsiTheme="minorHAnsi" w:cstheme="minorHAnsi"/>
          <w:color w:val="000000" w:themeColor="text1"/>
          <w:lang w:eastAsia="zh-TW"/>
        </w:rPr>
        <w:t>gas turbine rotor b</w:t>
      </w:r>
      <w:r w:rsidR="00191BB8" w:rsidRPr="002D4093">
        <w:rPr>
          <w:rFonts w:asciiTheme="minorHAnsi" w:hAnsiTheme="minorHAnsi" w:cstheme="minorHAnsi"/>
          <w:color w:val="000000" w:themeColor="text1"/>
          <w:lang w:eastAsia="zh-TW"/>
        </w:rPr>
        <w:t>lade</w:t>
      </w:r>
      <w:r w:rsidR="00432A83" w:rsidRPr="002D4093">
        <w:rPr>
          <w:rFonts w:asciiTheme="minorHAnsi" w:hAnsiTheme="minorHAnsi" w:cstheme="minorHAnsi"/>
          <w:color w:val="000000" w:themeColor="text1"/>
          <w:vertAlign w:val="superscript"/>
          <w:lang w:eastAsia="zh-TW"/>
        </w:rPr>
        <w:t>2</w:t>
      </w:r>
      <w:r w:rsidR="00191BB8" w:rsidRPr="002D4093">
        <w:rPr>
          <w:rFonts w:asciiTheme="minorHAnsi" w:hAnsiTheme="minorHAnsi" w:cstheme="minorHAnsi"/>
          <w:color w:val="000000" w:themeColor="text1"/>
          <w:lang w:eastAsia="zh-TW"/>
        </w:rPr>
        <w:t xml:space="preserve">. </w:t>
      </w:r>
    </w:p>
    <w:p w14:paraId="3B474404" w14:textId="77777777" w:rsidR="007674A4" w:rsidRPr="005A4E2B" w:rsidRDefault="007674A4"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38091310" w14:textId="77777777" w:rsidR="00CE4B1A" w:rsidRPr="005A4E2B" w:rsidRDefault="00873A4A" w:rsidP="00FA5718">
      <w:pPr>
        <w:pStyle w:val="NormalWeb"/>
        <w:numPr>
          <w:ilvl w:val="0"/>
          <w:numId w:val="28"/>
        </w:numPr>
        <w:spacing w:before="0" w:beforeAutospacing="0" w:after="0" w:afterAutospacing="0" w:line="0" w:lineRule="atLeast"/>
        <w:rPr>
          <w:rFonts w:asciiTheme="minorHAnsi" w:hAnsiTheme="minorHAnsi" w:cstheme="minorHAnsi"/>
          <w:b/>
          <w:color w:val="000000" w:themeColor="text1"/>
          <w:highlight w:val="yellow"/>
          <w:lang w:eastAsia="zh-TW"/>
        </w:rPr>
      </w:pPr>
      <w:r w:rsidRPr="005A4E2B">
        <w:rPr>
          <w:rFonts w:asciiTheme="minorHAnsi" w:hAnsiTheme="minorHAnsi" w:cstheme="minorHAnsi"/>
          <w:b/>
          <w:color w:val="000000" w:themeColor="text1"/>
          <w:highlight w:val="yellow"/>
          <w:lang w:eastAsia="zh-TW"/>
        </w:rPr>
        <w:t xml:space="preserve">Determination of </w:t>
      </w:r>
      <w:r w:rsidR="00FA5718" w:rsidRPr="005A4E2B">
        <w:rPr>
          <w:rFonts w:asciiTheme="minorHAnsi" w:hAnsiTheme="minorHAnsi" w:cstheme="minorHAnsi"/>
          <w:b/>
          <w:color w:val="000000" w:themeColor="text1"/>
          <w:highlight w:val="yellow"/>
          <w:lang w:eastAsia="zh-TW"/>
        </w:rPr>
        <w:t>Thermal Emissivity Coefficient for Infrared Thermography System</w:t>
      </w:r>
    </w:p>
    <w:p w14:paraId="4F2D1CD6"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10B81749" w14:textId="0F51D8E4" w:rsidR="00CE4B1A" w:rsidRPr="005A4E2B" w:rsidRDefault="00873A4A"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Install the calibrated thermocouple on the back</w:t>
      </w:r>
      <w:r w:rsidR="00F83FE3">
        <w:rPr>
          <w:rFonts w:asciiTheme="minorHAnsi" w:hAnsiTheme="minorHAnsi" w:cstheme="minorHAnsi"/>
          <w:color w:val="000000" w:themeColor="text1"/>
          <w:highlight w:val="yellow"/>
          <w:lang w:eastAsia="zh-TW"/>
        </w:rPr>
        <w:t xml:space="preserve"> </w:t>
      </w:r>
      <w:r w:rsidRPr="005A4E2B">
        <w:rPr>
          <w:rFonts w:asciiTheme="minorHAnsi" w:hAnsiTheme="minorHAnsi" w:cstheme="minorHAnsi"/>
          <w:color w:val="000000" w:themeColor="text1"/>
          <w:highlight w:val="yellow"/>
          <w:lang w:eastAsia="zh-TW"/>
        </w:rPr>
        <w:t xml:space="preserve">side of the scanned </w:t>
      </w:r>
      <w:r w:rsidR="001258F3">
        <w:rPr>
          <w:rFonts w:asciiTheme="minorHAnsi" w:hAnsiTheme="minorHAnsi" w:cstheme="minorHAnsi"/>
          <w:color w:val="000000" w:themeColor="text1"/>
          <w:highlight w:val="yellow"/>
          <w:lang w:eastAsia="zh-TW"/>
        </w:rPr>
        <w:t>stainless-steel</w:t>
      </w:r>
      <w:r w:rsidRPr="005A4E2B">
        <w:rPr>
          <w:rFonts w:asciiTheme="minorHAnsi" w:hAnsiTheme="minorHAnsi" w:cstheme="minorHAnsi"/>
          <w:color w:val="000000" w:themeColor="text1"/>
          <w:highlight w:val="yellow"/>
          <w:lang w:eastAsia="zh-TW"/>
        </w:rPr>
        <w:t xml:space="preserve"> heating foil.</w:t>
      </w:r>
    </w:p>
    <w:p w14:paraId="01620152"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27D96A4D" w14:textId="51FA5B53" w:rsidR="00873A4A" w:rsidRPr="005A4E2B" w:rsidRDefault="00873A4A"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Spray a </w:t>
      </w:r>
      <w:r w:rsidR="00871DB5" w:rsidRPr="005A4E2B">
        <w:rPr>
          <w:rFonts w:asciiTheme="minorHAnsi" w:hAnsiTheme="minorHAnsi" w:cstheme="minorHAnsi"/>
          <w:color w:val="000000" w:themeColor="text1"/>
          <w:highlight w:val="yellow"/>
          <w:lang w:eastAsia="zh-TW"/>
        </w:rPr>
        <w:t xml:space="preserve">thin </w:t>
      </w:r>
      <w:r w:rsidRPr="005A4E2B">
        <w:rPr>
          <w:rFonts w:asciiTheme="minorHAnsi" w:hAnsiTheme="minorHAnsi" w:cstheme="minorHAnsi"/>
          <w:color w:val="000000" w:themeColor="text1"/>
          <w:highlight w:val="yellow"/>
          <w:lang w:eastAsia="zh-TW"/>
        </w:rPr>
        <w:t xml:space="preserve">layer of black paint on the </w:t>
      </w:r>
      <w:r w:rsidR="001258F3">
        <w:rPr>
          <w:rFonts w:asciiTheme="minorHAnsi" w:hAnsiTheme="minorHAnsi" w:cstheme="minorHAnsi"/>
          <w:color w:val="000000" w:themeColor="text1"/>
          <w:highlight w:val="yellow"/>
          <w:lang w:eastAsia="zh-TW"/>
        </w:rPr>
        <w:t>stainless-steel</w:t>
      </w:r>
      <w:r w:rsidRPr="005A4E2B">
        <w:rPr>
          <w:rFonts w:asciiTheme="minorHAnsi" w:hAnsiTheme="minorHAnsi" w:cstheme="minorHAnsi"/>
          <w:color w:val="000000" w:themeColor="text1"/>
          <w:highlight w:val="yellow"/>
          <w:lang w:eastAsia="zh-TW"/>
        </w:rPr>
        <w:t xml:space="preserve"> heating foil</w:t>
      </w:r>
      <w:r w:rsidR="00871DB5" w:rsidRPr="005A4E2B">
        <w:rPr>
          <w:rFonts w:asciiTheme="minorHAnsi" w:hAnsiTheme="minorHAnsi" w:cstheme="minorHAnsi"/>
          <w:color w:val="000000" w:themeColor="text1"/>
          <w:highlight w:val="yellow"/>
          <w:lang w:eastAsia="zh-TW"/>
        </w:rPr>
        <w:t xml:space="preserve"> scanned by the infrared camera</w:t>
      </w:r>
      <w:r w:rsidR="00D05EB6" w:rsidRPr="005A4E2B">
        <w:rPr>
          <w:rFonts w:asciiTheme="minorHAnsi" w:hAnsiTheme="minorHAnsi" w:cstheme="minorHAnsi"/>
          <w:color w:val="000000" w:themeColor="text1"/>
          <w:highlight w:val="yellow"/>
          <w:lang w:eastAsia="zh-TW"/>
        </w:rPr>
        <w:t>.</w:t>
      </w:r>
    </w:p>
    <w:p w14:paraId="5ACFD8B3"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72B9305D" w14:textId="4BB99CCA" w:rsidR="00873A4A" w:rsidRPr="005A4E2B" w:rsidRDefault="00873A4A"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Create symmetrical flow field</w:t>
      </w:r>
      <w:r w:rsidR="009C17F8" w:rsidRPr="005A4E2B">
        <w:rPr>
          <w:rFonts w:asciiTheme="minorHAnsi" w:hAnsiTheme="minorHAnsi" w:cstheme="minorHAnsi"/>
          <w:color w:val="000000" w:themeColor="text1"/>
          <w:highlight w:val="yellow"/>
          <w:lang w:eastAsia="zh-TW"/>
        </w:rPr>
        <w:t>s</w:t>
      </w:r>
      <w:r w:rsidRPr="005A4E2B">
        <w:rPr>
          <w:rFonts w:asciiTheme="minorHAnsi" w:hAnsiTheme="minorHAnsi" w:cstheme="minorHAnsi"/>
          <w:color w:val="000000" w:themeColor="text1"/>
          <w:highlight w:val="yellow"/>
          <w:lang w:eastAsia="zh-TW"/>
        </w:rPr>
        <w:t xml:space="preserve"> on two sides of the </w:t>
      </w:r>
      <w:r w:rsidR="001258F3">
        <w:rPr>
          <w:rFonts w:asciiTheme="minorHAnsi" w:hAnsiTheme="minorHAnsi" w:cstheme="minorHAnsi"/>
          <w:color w:val="000000" w:themeColor="text1"/>
          <w:highlight w:val="yellow"/>
          <w:lang w:eastAsia="zh-TW"/>
        </w:rPr>
        <w:t>stainless-steel</w:t>
      </w:r>
      <w:r w:rsidRPr="005A4E2B">
        <w:rPr>
          <w:rFonts w:asciiTheme="minorHAnsi" w:hAnsiTheme="minorHAnsi" w:cstheme="minorHAnsi"/>
          <w:color w:val="000000" w:themeColor="text1"/>
          <w:highlight w:val="yellow"/>
          <w:lang w:eastAsia="zh-TW"/>
        </w:rPr>
        <w:t xml:space="preserve"> heating foil </w:t>
      </w:r>
      <w:r w:rsidR="007152F6" w:rsidRPr="005A4E2B">
        <w:rPr>
          <w:rFonts w:asciiTheme="minorHAnsi" w:hAnsiTheme="minorHAnsi" w:cstheme="minorHAnsi"/>
          <w:color w:val="000000" w:themeColor="text1"/>
          <w:highlight w:val="yellow"/>
          <w:lang w:eastAsia="zh-TW"/>
        </w:rPr>
        <w:t xml:space="preserve">by placing a vertical thin </w:t>
      </w:r>
      <w:r w:rsidR="001258F3">
        <w:rPr>
          <w:rFonts w:asciiTheme="minorHAnsi" w:hAnsiTheme="minorHAnsi" w:cstheme="minorHAnsi"/>
          <w:color w:val="000000" w:themeColor="text1"/>
          <w:highlight w:val="yellow"/>
          <w:lang w:eastAsia="zh-TW"/>
        </w:rPr>
        <w:t>stainless-steel</w:t>
      </w:r>
      <w:r w:rsidR="007152F6" w:rsidRPr="005A4E2B">
        <w:rPr>
          <w:rFonts w:asciiTheme="minorHAnsi" w:hAnsiTheme="minorHAnsi" w:cstheme="minorHAnsi"/>
          <w:color w:val="000000" w:themeColor="text1"/>
          <w:highlight w:val="yellow"/>
          <w:lang w:eastAsia="zh-TW"/>
        </w:rPr>
        <w:t xml:space="preserve"> foil in a space with </w:t>
      </w:r>
      <w:r w:rsidRPr="005A4E2B">
        <w:rPr>
          <w:rFonts w:asciiTheme="minorHAnsi" w:hAnsiTheme="minorHAnsi" w:cstheme="minorHAnsi"/>
          <w:color w:val="000000" w:themeColor="text1"/>
          <w:highlight w:val="yellow"/>
          <w:lang w:eastAsia="zh-TW"/>
        </w:rPr>
        <w:t>the free convective flows over the two sides of the vertical heating foil.</w:t>
      </w:r>
    </w:p>
    <w:p w14:paraId="45816682"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1046537C" w14:textId="6D318431" w:rsidR="004C7BF9" w:rsidRPr="005A4E2B" w:rsidRDefault="004C7BF9" w:rsidP="004C7BF9">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Feed electrical heating power through the heating foil and measure temperatures simultaneously by thermocouple and </w:t>
      </w:r>
      <w:r w:rsidRPr="002D4093">
        <w:rPr>
          <w:rFonts w:asciiTheme="minorHAnsi" w:hAnsiTheme="minorHAnsi" w:cstheme="minorHAnsi"/>
          <w:color w:val="000000" w:themeColor="text1"/>
          <w:highlight w:val="yellow"/>
          <w:lang w:eastAsia="zh-TW"/>
        </w:rPr>
        <w:t>infrared thermography system from the computer display at steady state.</w:t>
      </w:r>
    </w:p>
    <w:p w14:paraId="74FD6FBF" w14:textId="77777777" w:rsidR="00D05EB6" w:rsidRPr="004C7BF9"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39B4D8F7" w14:textId="0346A5F3" w:rsidR="00DA4153" w:rsidRPr="005A4E2B" w:rsidRDefault="00DA4153"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Repeat </w:t>
      </w:r>
      <w:r w:rsidR="00F22C79">
        <w:rPr>
          <w:rFonts w:asciiTheme="minorHAnsi" w:hAnsiTheme="minorHAnsi" w:cstheme="minorHAnsi"/>
          <w:color w:val="000000" w:themeColor="text1"/>
          <w:highlight w:val="yellow"/>
          <w:lang w:eastAsia="zh-TW"/>
        </w:rPr>
        <w:t>step</w:t>
      </w:r>
      <w:r w:rsidR="00F22C79" w:rsidRPr="005A4E2B">
        <w:rPr>
          <w:rFonts w:asciiTheme="minorHAnsi" w:hAnsiTheme="minorHAnsi" w:cstheme="minorHAnsi"/>
          <w:color w:val="000000" w:themeColor="text1"/>
          <w:highlight w:val="yellow"/>
          <w:lang w:eastAsia="zh-TW"/>
        </w:rPr>
        <w:t xml:space="preserve"> </w:t>
      </w:r>
      <w:r w:rsidR="0027270B" w:rsidRPr="005A4E2B">
        <w:rPr>
          <w:rFonts w:asciiTheme="minorHAnsi" w:hAnsiTheme="minorHAnsi" w:cstheme="minorHAnsi"/>
          <w:color w:val="000000" w:themeColor="text1"/>
          <w:highlight w:val="yellow"/>
          <w:lang w:eastAsia="zh-TW"/>
        </w:rPr>
        <w:t xml:space="preserve">2.4 at least four times </w:t>
      </w:r>
      <w:r w:rsidR="00FD7068" w:rsidRPr="005A4E2B">
        <w:rPr>
          <w:rFonts w:asciiTheme="minorHAnsi" w:hAnsiTheme="minorHAnsi" w:cstheme="minorHAnsi"/>
          <w:color w:val="000000" w:themeColor="text1"/>
          <w:highlight w:val="yellow"/>
          <w:lang w:eastAsia="zh-TW"/>
        </w:rPr>
        <w:t>using</w:t>
      </w:r>
      <w:r w:rsidRPr="005A4E2B">
        <w:rPr>
          <w:rFonts w:asciiTheme="minorHAnsi" w:hAnsiTheme="minorHAnsi" w:cstheme="minorHAnsi"/>
          <w:color w:val="000000" w:themeColor="text1"/>
          <w:highlight w:val="yellow"/>
          <w:lang w:eastAsia="zh-TW"/>
        </w:rPr>
        <w:t xml:space="preserve"> elevated heater powers. </w:t>
      </w:r>
      <w:r w:rsidR="002C2FD6" w:rsidRPr="005A4E2B">
        <w:rPr>
          <w:rFonts w:asciiTheme="minorHAnsi" w:hAnsiTheme="minorHAnsi" w:cstheme="minorHAnsi"/>
          <w:color w:val="000000" w:themeColor="text1"/>
          <w:highlight w:val="yellow"/>
          <w:lang w:eastAsia="zh-TW"/>
        </w:rPr>
        <w:t>Ensure that t</w:t>
      </w:r>
      <w:r w:rsidRPr="005A4E2B">
        <w:rPr>
          <w:rFonts w:asciiTheme="minorHAnsi" w:hAnsiTheme="minorHAnsi" w:cstheme="minorHAnsi"/>
          <w:color w:val="000000" w:themeColor="text1"/>
          <w:highlight w:val="yellow"/>
          <w:lang w:eastAsia="zh-TW"/>
        </w:rPr>
        <w:t xml:space="preserve">he wall temperatures corresponding to the heater powers used </w:t>
      </w:r>
      <w:r w:rsidR="00E13EC4" w:rsidRPr="005A4E2B">
        <w:rPr>
          <w:rFonts w:asciiTheme="minorHAnsi" w:hAnsiTheme="minorHAnsi" w:cstheme="minorHAnsi"/>
          <w:color w:val="000000" w:themeColor="text1"/>
          <w:highlight w:val="yellow"/>
          <w:lang w:eastAsia="zh-TW"/>
        </w:rPr>
        <w:t>by</w:t>
      </w:r>
      <w:r w:rsidRPr="005A4E2B">
        <w:rPr>
          <w:rFonts w:asciiTheme="minorHAnsi" w:hAnsiTheme="minorHAnsi" w:cstheme="minorHAnsi"/>
          <w:color w:val="000000" w:themeColor="text1"/>
          <w:highlight w:val="yellow"/>
          <w:lang w:eastAsia="zh-TW"/>
        </w:rPr>
        <w:t xml:space="preserve"> </w:t>
      </w:r>
      <w:r w:rsidR="00F22C79">
        <w:rPr>
          <w:rFonts w:asciiTheme="minorHAnsi" w:hAnsiTheme="minorHAnsi" w:cstheme="minorHAnsi"/>
          <w:color w:val="000000" w:themeColor="text1"/>
          <w:highlight w:val="yellow"/>
          <w:lang w:eastAsia="zh-TW"/>
        </w:rPr>
        <w:t xml:space="preserve">steps </w:t>
      </w:r>
      <w:r w:rsidRPr="005A4E2B">
        <w:rPr>
          <w:rFonts w:asciiTheme="minorHAnsi" w:hAnsiTheme="minorHAnsi" w:cstheme="minorHAnsi"/>
          <w:color w:val="000000" w:themeColor="text1"/>
          <w:highlight w:val="yellow"/>
          <w:lang w:eastAsia="zh-TW"/>
        </w:rPr>
        <w:t xml:space="preserve">2.3 and 2.4 cover the </w:t>
      </w:r>
      <w:r w:rsidRPr="00420C46">
        <w:rPr>
          <w:rFonts w:asciiTheme="minorHAnsi" w:hAnsiTheme="minorHAnsi" w:cstheme="minorHAnsi"/>
          <w:i/>
          <w:color w:val="000000" w:themeColor="text1"/>
          <w:highlight w:val="yellow"/>
          <w:lang w:eastAsia="zh-TW"/>
        </w:rPr>
        <w:t>T</w:t>
      </w:r>
      <w:r w:rsidRPr="00420C46">
        <w:rPr>
          <w:rFonts w:asciiTheme="minorHAnsi" w:hAnsiTheme="minorHAnsi" w:cstheme="minorHAnsi"/>
          <w:i/>
          <w:color w:val="000000" w:themeColor="text1"/>
          <w:highlight w:val="yellow"/>
          <w:vertAlign w:val="subscript"/>
          <w:lang w:eastAsia="zh-TW"/>
        </w:rPr>
        <w:t>w</w:t>
      </w:r>
      <w:r w:rsidRPr="005A4E2B">
        <w:rPr>
          <w:rFonts w:asciiTheme="minorHAnsi" w:hAnsiTheme="minorHAnsi" w:cstheme="minorHAnsi"/>
          <w:color w:val="000000" w:themeColor="text1"/>
          <w:highlight w:val="yellow"/>
          <w:lang w:eastAsia="zh-TW"/>
        </w:rPr>
        <w:t xml:space="preserve"> range determined</w:t>
      </w:r>
      <w:r w:rsidR="00D05EB6" w:rsidRPr="005A4E2B">
        <w:rPr>
          <w:rFonts w:asciiTheme="minorHAnsi" w:hAnsiTheme="minorHAnsi" w:cstheme="minorHAnsi"/>
          <w:color w:val="000000" w:themeColor="text1"/>
          <w:highlight w:val="yellow"/>
          <w:lang w:eastAsia="zh-TW"/>
        </w:rPr>
        <w:t xml:space="preserve"> </w:t>
      </w:r>
      <w:r w:rsidR="00E13EC4" w:rsidRPr="005A4E2B">
        <w:rPr>
          <w:rFonts w:asciiTheme="minorHAnsi" w:hAnsiTheme="minorHAnsi" w:cstheme="minorHAnsi"/>
          <w:color w:val="000000" w:themeColor="text1"/>
          <w:highlight w:val="yellow"/>
          <w:lang w:eastAsia="zh-TW"/>
        </w:rPr>
        <w:t>by</w:t>
      </w:r>
      <w:r w:rsidR="00D05EB6" w:rsidRPr="005A4E2B">
        <w:rPr>
          <w:rFonts w:asciiTheme="minorHAnsi" w:hAnsiTheme="minorHAnsi" w:cstheme="minorHAnsi"/>
          <w:color w:val="000000" w:themeColor="text1"/>
          <w:highlight w:val="yellow"/>
          <w:lang w:eastAsia="zh-TW"/>
        </w:rPr>
        <w:t xml:space="preserve"> </w:t>
      </w:r>
      <w:r w:rsidR="00F22C79">
        <w:rPr>
          <w:rFonts w:asciiTheme="minorHAnsi" w:hAnsiTheme="minorHAnsi" w:cstheme="minorHAnsi"/>
          <w:color w:val="000000" w:themeColor="text1"/>
          <w:highlight w:val="yellow"/>
          <w:lang w:eastAsia="zh-TW"/>
        </w:rPr>
        <w:t>step</w:t>
      </w:r>
      <w:r w:rsidR="00F22C79" w:rsidRPr="005A4E2B">
        <w:rPr>
          <w:rFonts w:asciiTheme="minorHAnsi" w:hAnsiTheme="minorHAnsi" w:cstheme="minorHAnsi"/>
          <w:color w:val="000000" w:themeColor="text1"/>
          <w:highlight w:val="yellow"/>
          <w:lang w:eastAsia="zh-TW"/>
        </w:rPr>
        <w:t xml:space="preserve"> </w:t>
      </w:r>
      <w:r w:rsidR="00D05EB6" w:rsidRPr="005A4E2B">
        <w:rPr>
          <w:rFonts w:asciiTheme="minorHAnsi" w:hAnsiTheme="minorHAnsi" w:cstheme="minorHAnsi"/>
          <w:color w:val="000000" w:themeColor="text1"/>
          <w:highlight w:val="yellow"/>
          <w:lang w:eastAsia="zh-TW"/>
        </w:rPr>
        <w:t>1.2.</w:t>
      </w:r>
    </w:p>
    <w:p w14:paraId="69F448D4"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5B9AE9B2" w14:textId="77777777" w:rsidR="00DA4153" w:rsidRPr="005A4E2B" w:rsidRDefault="001A243C"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Calculate</w:t>
      </w:r>
      <w:r w:rsidR="00580C3A" w:rsidRPr="005A4E2B">
        <w:rPr>
          <w:rFonts w:asciiTheme="minorHAnsi" w:hAnsiTheme="minorHAnsi" w:cstheme="minorHAnsi"/>
          <w:color w:val="000000" w:themeColor="text1"/>
          <w:lang w:eastAsia="zh-TW"/>
        </w:rPr>
        <w:t xml:space="preserve"> the </w:t>
      </w:r>
      <w:r w:rsidR="00580C3A" w:rsidRPr="00420C46">
        <w:rPr>
          <w:rFonts w:asciiTheme="minorHAnsi" w:hAnsiTheme="minorHAnsi" w:cstheme="minorHAnsi"/>
          <w:i/>
          <w:color w:val="000000" w:themeColor="text1"/>
          <w:lang w:eastAsia="zh-TW"/>
        </w:rPr>
        <w:t>T</w:t>
      </w:r>
      <w:r w:rsidR="00580C3A" w:rsidRPr="00420C46">
        <w:rPr>
          <w:rFonts w:asciiTheme="minorHAnsi" w:hAnsiTheme="minorHAnsi" w:cstheme="minorHAnsi"/>
          <w:i/>
          <w:color w:val="000000" w:themeColor="text1"/>
          <w:vertAlign w:val="subscript"/>
          <w:lang w:eastAsia="zh-TW"/>
        </w:rPr>
        <w:t>w</w:t>
      </w:r>
      <w:r w:rsidR="00580C3A" w:rsidRPr="00420C46">
        <w:rPr>
          <w:rFonts w:asciiTheme="minorHAnsi" w:hAnsiTheme="minorHAnsi" w:cstheme="minorHAnsi"/>
          <w:i/>
          <w:color w:val="000000" w:themeColor="text1"/>
          <w:lang w:eastAsia="zh-TW"/>
        </w:rPr>
        <w:t xml:space="preserve"> </w:t>
      </w:r>
      <w:r w:rsidR="00580C3A" w:rsidRPr="005A4E2B">
        <w:rPr>
          <w:rFonts w:asciiTheme="minorHAnsi" w:hAnsiTheme="minorHAnsi" w:cstheme="minorHAnsi"/>
          <w:color w:val="000000" w:themeColor="text1"/>
          <w:lang w:eastAsia="zh-TW"/>
        </w:rPr>
        <w:t xml:space="preserve">values scanned by the infrared thermography system </w:t>
      </w:r>
      <w:r w:rsidR="00E13EC4" w:rsidRPr="005A4E2B">
        <w:rPr>
          <w:rFonts w:asciiTheme="minorHAnsi" w:hAnsiTheme="minorHAnsi" w:cstheme="minorHAnsi"/>
          <w:color w:val="000000" w:themeColor="text1"/>
          <w:lang w:eastAsia="zh-TW"/>
        </w:rPr>
        <w:t>using</w:t>
      </w:r>
      <w:r w:rsidRPr="005A4E2B">
        <w:rPr>
          <w:rFonts w:asciiTheme="minorHAnsi" w:hAnsiTheme="minorHAnsi" w:cstheme="minorHAnsi"/>
          <w:color w:val="000000" w:themeColor="text1"/>
          <w:lang w:eastAsia="zh-TW"/>
        </w:rPr>
        <w:t xml:space="preserve"> </w:t>
      </w:r>
      <w:r w:rsidR="00580C3A" w:rsidRPr="005A4E2B">
        <w:rPr>
          <w:rFonts w:asciiTheme="minorHAnsi" w:hAnsiTheme="minorHAnsi" w:cstheme="minorHAnsi"/>
          <w:color w:val="000000" w:themeColor="text1"/>
          <w:lang w:eastAsia="zh-TW"/>
        </w:rPr>
        <w:t xml:space="preserve">a number of </w:t>
      </w:r>
      <w:r w:rsidRPr="005A4E2B">
        <w:rPr>
          <w:rFonts w:asciiTheme="minorHAnsi" w:hAnsiTheme="minorHAnsi" w:cstheme="minorHAnsi"/>
          <w:color w:val="000000" w:themeColor="text1"/>
          <w:lang w:eastAsia="zh-TW"/>
        </w:rPr>
        <w:t xml:space="preserve">selective </w:t>
      </w:r>
      <w:r w:rsidR="00580C3A" w:rsidRPr="005A4E2B">
        <w:rPr>
          <w:rFonts w:asciiTheme="minorHAnsi" w:hAnsiTheme="minorHAnsi" w:cstheme="minorHAnsi"/>
          <w:color w:val="000000" w:themeColor="text1"/>
          <w:lang w:eastAsia="zh-TW"/>
        </w:rPr>
        <w:t>thermal emissivity coefficients</w:t>
      </w:r>
      <w:r w:rsidRPr="005A4E2B">
        <w:rPr>
          <w:rFonts w:asciiTheme="minorHAnsi" w:hAnsiTheme="minorHAnsi" w:cstheme="minorHAnsi"/>
          <w:color w:val="000000" w:themeColor="text1"/>
          <w:lang w:eastAsia="zh-TW"/>
        </w:rPr>
        <w:t xml:space="preserve"> </w:t>
      </w:r>
      <w:r w:rsidR="00E13EC4" w:rsidRPr="005A4E2B">
        <w:rPr>
          <w:rFonts w:asciiTheme="minorHAnsi" w:hAnsiTheme="minorHAnsi" w:cstheme="minorHAnsi"/>
          <w:color w:val="000000" w:themeColor="text1"/>
          <w:lang w:eastAsia="zh-TW"/>
        </w:rPr>
        <w:t>for</w:t>
      </w:r>
      <w:r w:rsidRPr="005A4E2B">
        <w:rPr>
          <w:rFonts w:asciiTheme="minorHAnsi" w:hAnsiTheme="minorHAnsi" w:cstheme="minorHAnsi"/>
          <w:color w:val="000000" w:themeColor="text1"/>
          <w:lang w:eastAsia="zh-TW"/>
        </w:rPr>
        <w:t xml:space="preserve"> the program that converts the</w:t>
      </w:r>
      <w:r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lang w:eastAsia="zh-TW"/>
        </w:rPr>
        <w:t>infrared signals into temperature data.</w:t>
      </w:r>
    </w:p>
    <w:p w14:paraId="61043518"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7975B4FA" w14:textId="77777777" w:rsidR="002C2FD6" w:rsidRPr="005A4E2B" w:rsidRDefault="00814BF2"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Compare </w:t>
      </w:r>
      <w:r w:rsidR="00440FC8" w:rsidRPr="005A4E2B">
        <w:rPr>
          <w:rFonts w:asciiTheme="minorHAnsi" w:hAnsiTheme="minorHAnsi" w:cstheme="minorHAnsi"/>
          <w:color w:val="000000" w:themeColor="text1"/>
          <w:lang w:eastAsia="zh-TW"/>
        </w:rPr>
        <w:t xml:space="preserve">the </w:t>
      </w:r>
      <w:r w:rsidR="00440FC8" w:rsidRPr="00420C46">
        <w:rPr>
          <w:rFonts w:asciiTheme="minorHAnsi" w:hAnsiTheme="minorHAnsi" w:cstheme="minorHAnsi"/>
          <w:i/>
          <w:color w:val="000000" w:themeColor="text1"/>
          <w:lang w:eastAsia="zh-TW"/>
        </w:rPr>
        <w:t>T</w:t>
      </w:r>
      <w:r w:rsidR="00440FC8" w:rsidRPr="00420C46">
        <w:rPr>
          <w:rFonts w:asciiTheme="minorHAnsi" w:hAnsiTheme="minorHAnsi" w:cstheme="minorHAnsi"/>
          <w:i/>
          <w:color w:val="000000" w:themeColor="text1"/>
          <w:vertAlign w:val="subscript"/>
          <w:lang w:eastAsia="zh-TW"/>
        </w:rPr>
        <w:t>w</w:t>
      </w:r>
      <w:r w:rsidR="00440FC8" w:rsidRPr="005A4E2B">
        <w:rPr>
          <w:rFonts w:asciiTheme="minorHAnsi" w:hAnsiTheme="minorHAnsi" w:cstheme="minorHAnsi"/>
          <w:color w:val="000000" w:themeColor="text1"/>
          <w:lang w:eastAsia="zh-TW"/>
        </w:rPr>
        <w:t xml:space="preserve"> data measured by the </w:t>
      </w:r>
      <w:r w:rsidR="00E013F0" w:rsidRPr="005A4E2B">
        <w:rPr>
          <w:rFonts w:asciiTheme="minorHAnsi" w:hAnsiTheme="minorHAnsi" w:cstheme="minorHAnsi"/>
          <w:color w:val="000000" w:themeColor="text1"/>
          <w:lang w:eastAsia="zh-TW"/>
        </w:rPr>
        <w:t xml:space="preserve">calibrated </w:t>
      </w:r>
      <w:r w:rsidR="00440FC8" w:rsidRPr="005A4E2B">
        <w:rPr>
          <w:rFonts w:asciiTheme="minorHAnsi" w:hAnsiTheme="minorHAnsi" w:cstheme="minorHAnsi"/>
          <w:color w:val="000000" w:themeColor="text1"/>
          <w:lang w:eastAsia="zh-TW"/>
        </w:rPr>
        <w:t>thermocouple and the infrared thermography system at the location corresponding to the thermocouple spot with the s</w:t>
      </w:r>
      <w:r w:rsidRPr="005A4E2B">
        <w:rPr>
          <w:rFonts w:asciiTheme="minorHAnsi" w:hAnsiTheme="minorHAnsi" w:cstheme="minorHAnsi"/>
          <w:color w:val="000000" w:themeColor="text1"/>
          <w:lang w:eastAsia="zh-TW"/>
        </w:rPr>
        <w:t>tandard deviation</w:t>
      </w:r>
      <w:r w:rsidR="00440FC8" w:rsidRPr="005A4E2B">
        <w:rPr>
          <w:rFonts w:asciiTheme="minorHAnsi" w:hAnsiTheme="minorHAnsi" w:cstheme="minorHAnsi"/>
          <w:color w:val="000000" w:themeColor="text1"/>
          <w:lang w:eastAsia="zh-TW"/>
        </w:rPr>
        <w:t>s evaluated</w:t>
      </w:r>
      <w:r w:rsidR="002C2FD6" w:rsidRPr="005A4E2B">
        <w:rPr>
          <w:rFonts w:asciiTheme="minorHAnsi" w:hAnsiTheme="minorHAnsi" w:cstheme="minorHAnsi"/>
          <w:color w:val="000000" w:themeColor="text1"/>
          <w:lang w:eastAsia="zh-TW"/>
        </w:rPr>
        <w:t>.</w:t>
      </w:r>
    </w:p>
    <w:p w14:paraId="33ACE42A" w14:textId="77777777" w:rsidR="002C2FD6" w:rsidRPr="005A4E2B" w:rsidRDefault="002C2FD6" w:rsidP="00FA5718">
      <w:pPr>
        <w:pStyle w:val="ListParagraph"/>
        <w:spacing w:line="0" w:lineRule="atLeast"/>
        <w:rPr>
          <w:rFonts w:asciiTheme="minorHAnsi" w:hAnsiTheme="minorHAnsi" w:cstheme="minorHAnsi"/>
          <w:color w:val="000000" w:themeColor="text1"/>
          <w:lang w:eastAsia="zh-TW"/>
        </w:rPr>
      </w:pPr>
    </w:p>
    <w:p w14:paraId="0AB9F727" w14:textId="77777777" w:rsidR="002C2FD6" w:rsidRPr="005A4E2B" w:rsidRDefault="00814BF2"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lastRenderedPageBreak/>
        <w:t>Select the thermal emissivity</w:t>
      </w:r>
      <w:r w:rsidR="00440FC8" w:rsidRPr="005A4E2B">
        <w:rPr>
          <w:rFonts w:asciiTheme="minorHAnsi" w:hAnsiTheme="minorHAnsi" w:cstheme="minorHAnsi"/>
          <w:color w:val="000000" w:themeColor="text1"/>
          <w:lang w:eastAsia="zh-TW"/>
        </w:rPr>
        <w:t xml:space="preserve"> coefficient</w:t>
      </w:r>
      <w:r w:rsidRPr="005A4E2B">
        <w:rPr>
          <w:rFonts w:asciiTheme="minorHAnsi" w:hAnsiTheme="minorHAnsi" w:cstheme="minorHAnsi"/>
          <w:color w:val="000000" w:themeColor="text1"/>
          <w:lang w:eastAsia="zh-TW"/>
        </w:rPr>
        <w:t xml:space="preserve"> with the minimum </w:t>
      </w:r>
      <w:r w:rsidR="00440FC8" w:rsidRPr="005A4E2B">
        <w:rPr>
          <w:rFonts w:asciiTheme="minorHAnsi" w:hAnsiTheme="minorHAnsi" w:cstheme="minorHAnsi"/>
          <w:color w:val="000000" w:themeColor="text1"/>
          <w:lang w:eastAsia="zh-TW"/>
        </w:rPr>
        <w:t>s</w:t>
      </w:r>
      <w:r w:rsidRPr="005A4E2B">
        <w:rPr>
          <w:rFonts w:asciiTheme="minorHAnsi" w:hAnsiTheme="minorHAnsi" w:cstheme="minorHAnsi"/>
          <w:color w:val="000000" w:themeColor="text1"/>
          <w:lang w:eastAsia="zh-TW"/>
        </w:rPr>
        <w:t>tandard deviation</w:t>
      </w:r>
      <w:r w:rsidR="002C2FD6" w:rsidRPr="005A4E2B">
        <w:rPr>
          <w:rFonts w:asciiTheme="minorHAnsi" w:hAnsiTheme="minorHAnsi" w:cstheme="minorHAnsi"/>
          <w:color w:val="000000" w:themeColor="text1"/>
          <w:lang w:eastAsia="zh-TW"/>
        </w:rPr>
        <w:t xml:space="preserve"> determined by </w:t>
      </w:r>
      <w:r w:rsidR="00E573A6" w:rsidRPr="005A4E2B">
        <w:rPr>
          <w:rFonts w:asciiTheme="minorHAnsi" w:hAnsiTheme="minorHAnsi" w:cstheme="minorHAnsi"/>
          <w:color w:val="000000" w:themeColor="text1"/>
          <w:lang w:eastAsia="zh-TW"/>
        </w:rPr>
        <w:t>step</w:t>
      </w:r>
      <w:r w:rsidR="002C2FD6" w:rsidRPr="005A4E2B">
        <w:rPr>
          <w:rFonts w:asciiTheme="minorHAnsi" w:hAnsiTheme="minorHAnsi" w:cstheme="minorHAnsi"/>
          <w:color w:val="000000" w:themeColor="text1"/>
          <w:lang w:eastAsia="zh-TW"/>
        </w:rPr>
        <w:t xml:space="preserve"> 2.7.</w:t>
      </w:r>
      <w:r w:rsidR="00FA5718" w:rsidRPr="005A4E2B">
        <w:rPr>
          <w:rFonts w:asciiTheme="minorHAnsi" w:hAnsiTheme="minorHAnsi" w:cstheme="minorHAnsi"/>
          <w:b/>
          <w:color w:val="000000" w:themeColor="text1"/>
          <w:lang w:eastAsia="zh-TW"/>
        </w:rPr>
        <w:t xml:space="preserve"> </w:t>
      </w:r>
    </w:p>
    <w:p w14:paraId="1B4B491E" w14:textId="77777777" w:rsidR="002C2FD6" w:rsidRPr="005A4E2B" w:rsidRDefault="002C2FD6" w:rsidP="00FA5718">
      <w:pPr>
        <w:pStyle w:val="ListParagraph"/>
        <w:spacing w:line="0" w:lineRule="atLeast"/>
        <w:rPr>
          <w:rFonts w:asciiTheme="minorHAnsi" w:hAnsiTheme="minorHAnsi" w:cstheme="minorHAnsi"/>
          <w:color w:val="000000" w:themeColor="text1"/>
          <w:lang w:eastAsia="zh-TW"/>
        </w:rPr>
      </w:pPr>
    </w:p>
    <w:p w14:paraId="3240D559" w14:textId="77777777" w:rsidR="00580C3A" w:rsidRPr="005A4E2B" w:rsidRDefault="002C2FD6"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Determine the maximum precision error for the infrared thermography system using the</w:t>
      </w:r>
      <w:r w:rsidR="00440FC8" w:rsidRPr="005A4E2B">
        <w:rPr>
          <w:rFonts w:asciiTheme="minorHAnsi" w:hAnsiTheme="minorHAnsi" w:cstheme="minorHAnsi"/>
          <w:color w:val="000000" w:themeColor="text1"/>
          <w:lang w:eastAsia="zh-TW"/>
        </w:rPr>
        <w:t xml:space="preserve"> thermal emissivity coefficient</w:t>
      </w:r>
      <w:r w:rsidRPr="005A4E2B">
        <w:rPr>
          <w:rFonts w:asciiTheme="minorHAnsi" w:hAnsiTheme="minorHAnsi" w:cstheme="minorHAnsi"/>
          <w:color w:val="000000" w:themeColor="text1"/>
          <w:lang w:eastAsia="zh-TW"/>
        </w:rPr>
        <w:t xml:space="preserve"> </w:t>
      </w:r>
      <w:r w:rsidR="00814BF2" w:rsidRPr="005A4E2B">
        <w:rPr>
          <w:rFonts w:asciiTheme="minorHAnsi" w:hAnsiTheme="minorHAnsi" w:cstheme="minorHAnsi"/>
          <w:color w:val="000000" w:themeColor="text1"/>
          <w:lang w:eastAsia="zh-TW"/>
        </w:rPr>
        <w:t>de</w:t>
      </w:r>
      <w:r w:rsidR="00440FC8" w:rsidRPr="005A4E2B">
        <w:rPr>
          <w:rFonts w:asciiTheme="minorHAnsi" w:hAnsiTheme="minorHAnsi" w:cstheme="minorHAnsi"/>
          <w:color w:val="000000" w:themeColor="text1"/>
          <w:lang w:eastAsia="zh-TW"/>
        </w:rPr>
        <w:t>termined</w:t>
      </w:r>
      <w:r w:rsidRPr="005A4E2B">
        <w:rPr>
          <w:rFonts w:asciiTheme="minorHAnsi" w:hAnsiTheme="minorHAnsi" w:cstheme="minorHAnsi"/>
          <w:color w:val="000000" w:themeColor="text1"/>
          <w:lang w:eastAsia="zh-TW"/>
        </w:rPr>
        <w:t xml:space="preserve"> by </w:t>
      </w:r>
      <w:r w:rsidR="00E573A6" w:rsidRPr="005A4E2B">
        <w:rPr>
          <w:rFonts w:asciiTheme="minorHAnsi" w:hAnsiTheme="minorHAnsi" w:cstheme="minorHAnsi"/>
          <w:color w:val="000000" w:themeColor="text1"/>
          <w:lang w:eastAsia="zh-TW"/>
        </w:rPr>
        <w:t xml:space="preserve">step </w:t>
      </w:r>
      <w:r w:rsidRPr="005A4E2B">
        <w:rPr>
          <w:rFonts w:asciiTheme="minorHAnsi" w:hAnsiTheme="minorHAnsi" w:cstheme="minorHAnsi"/>
          <w:color w:val="000000" w:themeColor="text1"/>
          <w:lang w:eastAsia="zh-TW"/>
        </w:rPr>
        <w:t>2.8.</w:t>
      </w:r>
    </w:p>
    <w:p w14:paraId="7C457BD0" w14:textId="77777777" w:rsidR="007674A4" w:rsidRPr="005A4E2B" w:rsidRDefault="007674A4"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10ABDB84" w14:textId="77777777" w:rsidR="005D6076" w:rsidRPr="005A4E2B" w:rsidRDefault="005D6076" w:rsidP="00FA5718">
      <w:pPr>
        <w:pStyle w:val="NormalWeb"/>
        <w:numPr>
          <w:ilvl w:val="0"/>
          <w:numId w:val="28"/>
        </w:numPr>
        <w:spacing w:before="0" w:beforeAutospacing="0" w:after="0" w:afterAutospacing="0" w:line="0" w:lineRule="atLeast"/>
        <w:rPr>
          <w:rFonts w:asciiTheme="minorHAnsi" w:hAnsiTheme="minorHAnsi" w:cstheme="minorHAnsi"/>
          <w:b/>
          <w:color w:val="000000" w:themeColor="text1"/>
          <w:highlight w:val="yellow"/>
          <w:lang w:eastAsia="zh-TW"/>
        </w:rPr>
      </w:pPr>
      <w:r w:rsidRPr="005A4E2B">
        <w:rPr>
          <w:rFonts w:asciiTheme="minorHAnsi" w:hAnsiTheme="minorHAnsi" w:cstheme="minorHAnsi"/>
          <w:b/>
          <w:color w:val="000000" w:themeColor="text1"/>
          <w:highlight w:val="yellow"/>
          <w:lang w:eastAsia="zh-TW"/>
        </w:rPr>
        <w:t xml:space="preserve">Dynamic </w:t>
      </w:r>
      <w:r w:rsidR="00FA5718" w:rsidRPr="005A4E2B">
        <w:rPr>
          <w:rFonts w:asciiTheme="minorHAnsi" w:hAnsiTheme="minorHAnsi" w:cstheme="minorHAnsi"/>
          <w:b/>
          <w:color w:val="000000" w:themeColor="text1"/>
          <w:highlight w:val="yellow"/>
          <w:lang w:eastAsia="zh-TW"/>
        </w:rPr>
        <w:t>Balance of Rotating Rig</w:t>
      </w:r>
    </w:p>
    <w:p w14:paraId="2C1121A8"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2845078B" w14:textId="44015CF5" w:rsidR="005D6076" w:rsidRPr="005A4E2B" w:rsidRDefault="005D6076"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Install </w:t>
      </w:r>
      <w:r w:rsidR="00F22C79">
        <w:rPr>
          <w:rFonts w:asciiTheme="minorHAnsi" w:hAnsiTheme="minorHAnsi" w:cstheme="minorHAnsi"/>
          <w:color w:val="000000" w:themeColor="text1"/>
          <w:highlight w:val="yellow"/>
          <w:lang w:eastAsia="zh-TW"/>
        </w:rPr>
        <w:t xml:space="preserve">the </w:t>
      </w:r>
      <w:r w:rsidRPr="005A4E2B">
        <w:rPr>
          <w:rFonts w:asciiTheme="minorHAnsi" w:hAnsiTheme="minorHAnsi" w:cstheme="minorHAnsi"/>
          <w:color w:val="000000" w:themeColor="text1"/>
          <w:highlight w:val="yellow"/>
          <w:lang w:eastAsia="zh-TW"/>
        </w:rPr>
        <w:t xml:space="preserve">heat transfer test module, </w:t>
      </w:r>
      <w:r w:rsidR="00F22C79">
        <w:rPr>
          <w:rFonts w:asciiTheme="minorHAnsi" w:hAnsiTheme="minorHAnsi" w:cstheme="minorHAnsi"/>
          <w:color w:val="000000" w:themeColor="text1"/>
          <w:highlight w:val="yellow"/>
          <w:lang w:eastAsia="zh-TW"/>
        </w:rPr>
        <w:t xml:space="preserve">the </w:t>
      </w:r>
      <w:r w:rsidRPr="005A4E2B">
        <w:rPr>
          <w:rFonts w:asciiTheme="minorHAnsi" w:hAnsiTheme="minorHAnsi" w:cstheme="minorHAnsi"/>
          <w:color w:val="000000" w:themeColor="text1"/>
          <w:highlight w:val="yellow"/>
          <w:lang w:eastAsia="zh-TW"/>
        </w:rPr>
        <w:t>infrared camera</w:t>
      </w:r>
      <w:r w:rsidR="002C2FD6" w:rsidRPr="005A4E2B">
        <w:rPr>
          <w:rFonts w:asciiTheme="minorHAnsi" w:hAnsiTheme="minorHAnsi" w:cstheme="minorHAnsi"/>
          <w:color w:val="000000" w:themeColor="text1"/>
          <w:highlight w:val="yellow"/>
          <w:lang w:eastAsia="zh-TW"/>
        </w:rPr>
        <w:t xml:space="preserve">, </w:t>
      </w:r>
      <w:r w:rsidR="00F22C79">
        <w:rPr>
          <w:rFonts w:asciiTheme="minorHAnsi" w:hAnsiTheme="minorHAnsi" w:cstheme="minorHAnsi"/>
          <w:color w:val="000000" w:themeColor="text1"/>
          <w:highlight w:val="yellow"/>
          <w:lang w:eastAsia="zh-TW"/>
        </w:rPr>
        <w:t xml:space="preserve">the </w:t>
      </w:r>
      <w:r w:rsidRPr="005A4E2B">
        <w:rPr>
          <w:rFonts w:asciiTheme="minorHAnsi" w:hAnsiTheme="minorHAnsi" w:cstheme="minorHAnsi"/>
          <w:color w:val="000000" w:themeColor="text1"/>
          <w:highlight w:val="yellow"/>
          <w:lang w:eastAsia="zh-TW"/>
        </w:rPr>
        <w:t xml:space="preserve">enveloping frame </w:t>
      </w:r>
      <w:r w:rsidR="002C2FD6" w:rsidRPr="005A4E2B">
        <w:rPr>
          <w:rFonts w:asciiTheme="minorHAnsi" w:hAnsiTheme="minorHAnsi" w:cstheme="minorHAnsi"/>
          <w:color w:val="000000" w:themeColor="text1"/>
          <w:highlight w:val="yellow"/>
          <w:lang w:eastAsia="zh-TW"/>
        </w:rPr>
        <w:t xml:space="preserve">and all accessories </w:t>
      </w:r>
      <w:r w:rsidRPr="005A4E2B">
        <w:rPr>
          <w:rFonts w:asciiTheme="minorHAnsi" w:hAnsiTheme="minorHAnsi" w:cstheme="minorHAnsi"/>
          <w:color w:val="000000" w:themeColor="text1"/>
          <w:highlight w:val="yellow"/>
          <w:lang w:eastAsia="zh-TW"/>
        </w:rPr>
        <w:t xml:space="preserve">on </w:t>
      </w:r>
      <w:r w:rsidR="00E573A6" w:rsidRPr="005A4E2B">
        <w:rPr>
          <w:rFonts w:asciiTheme="minorHAnsi" w:hAnsiTheme="minorHAnsi" w:cstheme="minorHAnsi"/>
          <w:color w:val="000000" w:themeColor="text1"/>
          <w:highlight w:val="yellow"/>
          <w:lang w:eastAsia="zh-TW"/>
        </w:rPr>
        <w:t xml:space="preserve">the </w:t>
      </w:r>
      <w:r w:rsidRPr="005A4E2B">
        <w:rPr>
          <w:rFonts w:asciiTheme="minorHAnsi" w:hAnsiTheme="minorHAnsi" w:cstheme="minorHAnsi"/>
          <w:color w:val="000000" w:themeColor="text1"/>
          <w:highlight w:val="yellow"/>
          <w:lang w:eastAsia="zh-TW"/>
        </w:rPr>
        <w:t>rotating rig</w:t>
      </w:r>
      <w:r w:rsidR="002C2FD6" w:rsidRPr="005A4E2B">
        <w:rPr>
          <w:rFonts w:asciiTheme="minorHAnsi" w:hAnsiTheme="minorHAnsi" w:cstheme="minorHAnsi"/>
          <w:color w:val="000000" w:themeColor="text1"/>
          <w:highlight w:val="yellow"/>
          <w:lang w:eastAsia="zh-TW"/>
        </w:rPr>
        <w:t xml:space="preserve">. </w:t>
      </w:r>
    </w:p>
    <w:p w14:paraId="7B3F2D58"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41BB7E9B" w14:textId="77777777" w:rsidR="0092321A" w:rsidRPr="005A4E2B" w:rsidRDefault="0092321A" w:rsidP="0092321A">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Adjust the counterbalancing weight gradually until the running condition of the rotating rig satisfies the vibrational limitation for the infr</w:t>
      </w:r>
      <w:r w:rsidRPr="002D4093">
        <w:rPr>
          <w:rFonts w:asciiTheme="minorHAnsi" w:hAnsiTheme="minorHAnsi" w:cstheme="minorHAnsi"/>
          <w:color w:val="000000" w:themeColor="text1"/>
          <w:highlight w:val="yellow"/>
          <w:lang w:eastAsia="zh-TW"/>
        </w:rPr>
        <w:t>ared thermographic measurements</w:t>
      </w:r>
      <w:r w:rsidRPr="002D4093">
        <w:rPr>
          <w:rFonts w:asciiTheme="minorHAnsi" w:eastAsiaTheme="minorEastAsia" w:hAnsiTheme="minorHAnsi" w:cstheme="minorBidi"/>
          <w:color w:val="000000" w:themeColor="text1"/>
          <w:kern w:val="2"/>
          <w:szCs w:val="22"/>
          <w:highlight w:val="yellow"/>
          <w:lang w:eastAsia="zh-TW"/>
        </w:rPr>
        <w:t xml:space="preserve"> </w:t>
      </w:r>
      <w:r w:rsidRPr="002D4093">
        <w:rPr>
          <w:rFonts w:asciiTheme="minorHAnsi" w:hAnsiTheme="minorHAnsi" w:cstheme="minorHAnsi"/>
          <w:color w:val="000000" w:themeColor="text1"/>
          <w:highlight w:val="yellow"/>
          <w:lang w:eastAsia="zh-TW"/>
        </w:rPr>
        <w:t>to exhibit the stable thermal image on the computer display.</w:t>
      </w:r>
    </w:p>
    <w:p w14:paraId="50F4E10A" w14:textId="77777777" w:rsidR="007674A4" w:rsidRPr="005A4E2B" w:rsidRDefault="007674A4"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5D6A2994" w14:textId="77777777" w:rsidR="00440FC8" w:rsidRPr="005A4E2B" w:rsidRDefault="00440FC8" w:rsidP="00FA5718">
      <w:pPr>
        <w:pStyle w:val="NormalWeb"/>
        <w:numPr>
          <w:ilvl w:val="0"/>
          <w:numId w:val="28"/>
        </w:numPr>
        <w:spacing w:before="0" w:beforeAutospacing="0" w:after="0" w:afterAutospacing="0" w:line="0" w:lineRule="atLeast"/>
        <w:rPr>
          <w:rFonts w:asciiTheme="minorHAnsi" w:hAnsiTheme="minorHAnsi" w:cstheme="minorHAnsi"/>
          <w:b/>
          <w:color w:val="000000" w:themeColor="text1"/>
          <w:highlight w:val="yellow"/>
          <w:lang w:eastAsia="zh-TW"/>
        </w:rPr>
      </w:pPr>
      <w:r w:rsidRPr="005A4E2B">
        <w:rPr>
          <w:rFonts w:asciiTheme="minorHAnsi" w:hAnsiTheme="minorHAnsi" w:cstheme="minorHAnsi"/>
          <w:b/>
          <w:color w:val="000000" w:themeColor="text1"/>
          <w:highlight w:val="yellow"/>
          <w:lang w:eastAsia="zh-TW"/>
        </w:rPr>
        <w:t xml:space="preserve">Evaluation of </w:t>
      </w:r>
      <w:r w:rsidR="00FA5718" w:rsidRPr="005A4E2B">
        <w:rPr>
          <w:rFonts w:asciiTheme="minorHAnsi" w:hAnsiTheme="minorHAnsi" w:cstheme="minorHAnsi"/>
          <w:b/>
          <w:color w:val="000000" w:themeColor="text1"/>
          <w:highlight w:val="yellow"/>
          <w:lang w:eastAsia="zh-TW"/>
        </w:rPr>
        <w:t>Heat Loss Coefficients</w:t>
      </w:r>
    </w:p>
    <w:p w14:paraId="4CC9F0A6"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7A2200FE" w14:textId="77777777" w:rsidR="002C2FD6" w:rsidRPr="005A4E2B" w:rsidRDefault="00A506BA"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Fill the coolant channel of the heat transfer test module with thermal insulation material</w:t>
      </w:r>
      <w:r w:rsidR="002C2FD6" w:rsidRPr="005A4E2B">
        <w:rPr>
          <w:rFonts w:asciiTheme="minorHAnsi" w:hAnsiTheme="minorHAnsi" w:cstheme="minorHAnsi"/>
          <w:color w:val="000000" w:themeColor="text1"/>
          <w:highlight w:val="yellow"/>
          <w:lang w:eastAsia="zh-TW"/>
        </w:rPr>
        <w:t>.</w:t>
      </w:r>
    </w:p>
    <w:p w14:paraId="058D17AC" w14:textId="77777777" w:rsidR="002C2FD6" w:rsidRPr="005A4E2B" w:rsidRDefault="002C2FD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10D1DDA8" w14:textId="77777777" w:rsidR="004D4DAE" w:rsidRPr="005A4E2B" w:rsidRDefault="004D4DAE" w:rsidP="004D4DAE">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Install the filled test module on the rotating test </w:t>
      </w:r>
      <w:r w:rsidRPr="002D4093">
        <w:rPr>
          <w:rFonts w:asciiTheme="minorHAnsi" w:hAnsiTheme="minorHAnsi" w:cstheme="minorHAnsi"/>
          <w:color w:val="000000" w:themeColor="text1"/>
          <w:highlight w:val="yellow"/>
          <w:lang w:eastAsia="zh-TW"/>
        </w:rPr>
        <w:t>rig</w:t>
      </w:r>
      <w:r w:rsidRPr="002D4093">
        <w:rPr>
          <w:rFonts w:cs="Times New Roman"/>
          <w:color w:val="000000" w:themeColor="text1"/>
          <w:kern w:val="2"/>
          <w:szCs w:val="22"/>
          <w:highlight w:val="yellow"/>
          <w:lang w:eastAsia="zh-TW"/>
        </w:rPr>
        <w:t xml:space="preserve"> by fitting the test module on the rotating platform and connecting the heater power supply and all the instrumental cables</w:t>
      </w:r>
      <w:r w:rsidRPr="002D4093">
        <w:rPr>
          <w:rFonts w:asciiTheme="minorHAnsi" w:hAnsiTheme="minorHAnsi" w:cstheme="minorHAnsi"/>
          <w:color w:val="000000" w:themeColor="text1"/>
          <w:highlight w:val="yellow"/>
          <w:lang w:eastAsia="zh-TW"/>
        </w:rPr>
        <w:t>.</w:t>
      </w:r>
    </w:p>
    <w:p w14:paraId="5E312409"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1E405B57" w14:textId="0AB9CC2A" w:rsidR="002C2FD6" w:rsidRPr="005A4E2B" w:rsidRDefault="00A506BA"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Activate the data acquisition system to scan the temporal </w:t>
      </w:r>
      <w:r w:rsidRPr="00420C46">
        <w:rPr>
          <w:rFonts w:asciiTheme="minorHAnsi" w:hAnsiTheme="minorHAnsi" w:cstheme="minorHAnsi"/>
          <w:i/>
          <w:color w:val="000000" w:themeColor="text1"/>
          <w:highlight w:val="yellow"/>
          <w:lang w:eastAsia="zh-TW"/>
        </w:rPr>
        <w:t>T</w:t>
      </w:r>
      <w:r w:rsidRPr="00420C46">
        <w:rPr>
          <w:rFonts w:asciiTheme="minorHAnsi" w:hAnsiTheme="minorHAnsi" w:cstheme="minorHAnsi"/>
          <w:i/>
          <w:color w:val="000000" w:themeColor="text1"/>
          <w:highlight w:val="yellow"/>
          <w:vertAlign w:val="subscript"/>
          <w:lang w:eastAsia="zh-TW"/>
        </w:rPr>
        <w:t>w</w:t>
      </w:r>
      <w:r w:rsidRPr="005A4E2B">
        <w:rPr>
          <w:rFonts w:asciiTheme="minorHAnsi" w:hAnsiTheme="minorHAnsi" w:cstheme="minorHAnsi"/>
          <w:color w:val="000000" w:themeColor="text1"/>
          <w:highlight w:val="yellow"/>
          <w:lang w:eastAsia="zh-TW"/>
        </w:rPr>
        <w:t xml:space="preserve"> variation at a heating power until the steady state condition is satisfied. </w:t>
      </w:r>
      <w:r w:rsidR="002C2FD6" w:rsidRPr="005A4E2B">
        <w:rPr>
          <w:rFonts w:asciiTheme="minorHAnsi" w:hAnsiTheme="minorHAnsi" w:cstheme="minorHAnsi"/>
          <w:color w:val="000000" w:themeColor="text1"/>
          <w:highlight w:val="yellow"/>
          <w:lang w:eastAsia="zh-TW"/>
        </w:rPr>
        <w:t xml:space="preserve">Ensure that the temporal </w:t>
      </w:r>
      <w:r w:rsidR="002C2FD6" w:rsidRPr="00420C46">
        <w:rPr>
          <w:rFonts w:asciiTheme="minorHAnsi" w:hAnsiTheme="minorHAnsi" w:cstheme="minorHAnsi"/>
          <w:i/>
          <w:color w:val="000000" w:themeColor="text1"/>
          <w:highlight w:val="yellow"/>
          <w:lang w:eastAsia="zh-TW"/>
        </w:rPr>
        <w:t>T</w:t>
      </w:r>
      <w:r w:rsidR="002C2FD6" w:rsidRPr="00420C46">
        <w:rPr>
          <w:rFonts w:asciiTheme="minorHAnsi" w:hAnsiTheme="minorHAnsi" w:cstheme="minorHAnsi"/>
          <w:i/>
          <w:color w:val="000000" w:themeColor="text1"/>
          <w:highlight w:val="yellow"/>
          <w:vertAlign w:val="subscript"/>
          <w:lang w:eastAsia="zh-TW"/>
        </w:rPr>
        <w:t>w</w:t>
      </w:r>
      <w:r w:rsidR="002C2FD6" w:rsidRPr="005A4E2B">
        <w:rPr>
          <w:rFonts w:asciiTheme="minorHAnsi" w:hAnsiTheme="minorHAnsi" w:cstheme="minorHAnsi"/>
          <w:color w:val="000000" w:themeColor="text1"/>
          <w:highlight w:val="yellow"/>
          <w:lang w:eastAsia="zh-TW"/>
        </w:rPr>
        <w:t xml:space="preserve"> variations during several successive scans are less than </w:t>
      </w:r>
      <w:r w:rsidR="002C2FD6" w:rsidRPr="005A4E2B">
        <w:rPr>
          <w:rFonts w:asciiTheme="minorHAnsi" w:hAnsiTheme="minorHAnsi" w:cstheme="minorHAnsi"/>
          <w:color w:val="000000" w:themeColor="text1"/>
          <w:highlight w:val="yellow"/>
          <w:u w:val="single"/>
          <w:lang w:eastAsia="zh-TW"/>
        </w:rPr>
        <w:t>+</w:t>
      </w:r>
      <w:r w:rsidR="002C2FD6" w:rsidRPr="005A4E2B">
        <w:rPr>
          <w:rFonts w:asciiTheme="minorHAnsi" w:hAnsiTheme="minorHAnsi" w:cstheme="minorHAnsi"/>
          <w:color w:val="000000" w:themeColor="text1"/>
          <w:highlight w:val="yellow"/>
          <w:lang w:eastAsia="zh-TW"/>
        </w:rPr>
        <w:t>0.3</w:t>
      </w:r>
      <w:r w:rsidR="00F22C79">
        <w:rPr>
          <w:rFonts w:asciiTheme="minorHAnsi" w:hAnsiTheme="minorHAnsi" w:cstheme="minorHAnsi"/>
          <w:color w:val="000000" w:themeColor="text1"/>
          <w:highlight w:val="yellow"/>
          <w:lang w:eastAsia="zh-TW"/>
        </w:rPr>
        <w:t xml:space="preserve"> </w:t>
      </w:r>
      <w:r w:rsidR="002C2FD6" w:rsidRPr="005A4E2B">
        <w:rPr>
          <w:rFonts w:asciiTheme="minorHAnsi" w:hAnsiTheme="minorHAnsi" w:cstheme="minorHAnsi"/>
          <w:color w:val="000000" w:themeColor="text1"/>
          <w:highlight w:val="yellow"/>
          <w:lang w:eastAsia="zh-TW"/>
        </w:rPr>
        <w:t>K at each steady state condition.</w:t>
      </w:r>
    </w:p>
    <w:p w14:paraId="25FCEBED"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72F3BC56" w14:textId="77777777" w:rsidR="000D34E5" w:rsidRPr="005A4E2B" w:rsidRDefault="00A506BA"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Record the heater power, steady-state </w:t>
      </w:r>
      <w:r w:rsidRPr="00420C46">
        <w:rPr>
          <w:rFonts w:asciiTheme="minorHAnsi" w:hAnsiTheme="minorHAnsi" w:cstheme="minorHAnsi"/>
          <w:i/>
          <w:color w:val="000000" w:themeColor="text1"/>
          <w:highlight w:val="yellow"/>
          <w:lang w:eastAsia="zh-TW"/>
        </w:rPr>
        <w:t>T</w:t>
      </w:r>
      <w:r w:rsidRPr="00420C46">
        <w:rPr>
          <w:rFonts w:asciiTheme="minorHAnsi" w:hAnsiTheme="minorHAnsi" w:cstheme="minorHAnsi"/>
          <w:i/>
          <w:color w:val="000000" w:themeColor="text1"/>
          <w:highlight w:val="yellow"/>
          <w:vertAlign w:val="subscript"/>
          <w:lang w:eastAsia="zh-TW"/>
        </w:rPr>
        <w:t>w</w:t>
      </w:r>
      <w:r w:rsidRPr="005A4E2B">
        <w:rPr>
          <w:rFonts w:asciiTheme="minorHAnsi" w:hAnsiTheme="minorHAnsi" w:cstheme="minorHAnsi"/>
          <w:color w:val="000000" w:themeColor="text1"/>
          <w:highlight w:val="yellow"/>
          <w:lang w:eastAsia="zh-TW"/>
        </w:rPr>
        <w:t xml:space="preserve"> data and the corresponding ambient temperature, T</w:t>
      </w:r>
      <w:r w:rsidRPr="005A4E2B">
        <w:rPr>
          <w:rFonts w:asciiTheme="minorHAnsi" w:hAnsiTheme="minorHAnsi" w:cstheme="minorHAnsi"/>
          <w:color w:val="000000" w:themeColor="text1"/>
          <w:highlight w:val="yellow"/>
          <w:vertAlign w:val="subscript"/>
          <w:lang w:eastAsia="zh-TW"/>
        </w:rPr>
        <w:t>∞</w:t>
      </w:r>
      <w:r w:rsidRPr="005A4E2B">
        <w:rPr>
          <w:rFonts w:asciiTheme="minorHAnsi" w:hAnsiTheme="minorHAnsi" w:cstheme="minorHAnsi"/>
          <w:color w:val="000000" w:themeColor="text1"/>
          <w:highlight w:val="yellow"/>
          <w:lang w:eastAsia="zh-TW"/>
        </w:rPr>
        <w:t>.</w:t>
      </w:r>
    </w:p>
    <w:p w14:paraId="0B8D15E6" w14:textId="77777777" w:rsidR="00D05EB6" w:rsidRPr="005A4E2B" w:rsidRDefault="00D05EB6" w:rsidP="00FA5718">
      <w:pPr>
        <w:pStyle w:val="NormalWeb"/>
        <w:spacing w:before="0" w:beforeAutospacing="0" w:after="0" w:afterAutospacing="0" w:line="0" w:lineRule="atLeast"/>
        <w:ind w:firstLine="60"/>
        <w:rPr>
          <w:rFonts w:asciiTheme="minorHAnsi" w:hAnsiTheme="minorHAnsi" w:cstheme="minorHAnsi"/>
          <w:color w:val="000000" w:themeColor="text1"/>
          <w:highlight w:val="yellow"/>
          <w:lang w:eastAsia="zh-TW"/>
        </w:rPr>
      </w:pPr>
    </w:p>
    <w:p w14:paraId="3E8DC656" w14:textId="77777777" w:rsidR="00A506BA" w:rsidRPr="005A4E2B" w:rsidRDefault="00A506BA"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Repeat </w:t>
      </w:r>
      <w:r w:rsidR="002D4093">
        <w:rPr>
          <w:rFonts w:asciiTheme="minorHAnsi" w:hAnsiTheme="minorHAnsi" w:cstheme="minorHAnsi"/>
          <w:color w:val="000000" w:themeColor="text1"/>
          <w:highlight w:val="yellow"/>
          <w:lang w:eastAsia="zh-TW"/>
        </w:rPr>
        <w:t>steps</w:t>
      </w:r>
      <w:r w:rsidRPr="005A4E2B">
        <w:rPr>
          <w:rFonts w:asciiTheme="minorHAnsi" w:hAnsiTheme="minorHAnsi" w:cstheme="minorHAnsi"/>
          <w:color w:val="000000" w:themeColor="text1"/>
          <w:highlight w:val="yellow"/>
          <w:lang w:eastAsia="zh-TW"/>
        </w:rPr>
        <w:t xml:space="preserve"> </w:t>
      </w:r>
      <w:r w:rsidR="00E013F0" w:rsidRPr="005A4E2B">
        <w:rPr>
          <w:rFonts w:asciiTheme="minorHAnsi" w:hAnsiTheme="minorHAnsi" w:cstheme="minorHAnsi"/>
          <w:color w:val="000000" w:themeColor="text1"/>
          <w:highlight w:val="yellow"/>
          <w:lang w:eastAsia="zh-TW"/>
        </w:rPr>
        <w:t>4</w:t>
      </w:r>
      <w:r w:rsidRPr="005A4E2B">
        <w:rPr>
          <w:rFonts w:asciiTheme="minorHAnsi" w:hAnsiTheme="minorHAnsi" w:cstheme="minorHAnsi"/>
          <w:color w:val="000000" w:themeColor="text1"/>
          <w:highlight w:val="yellow"/>
          <w:lang w:eastAsia="zh-TW"/>
        </w:rPr>
        <w:t>.</w:t>
      </w:r>
      <w:r w:rsidR="000D34E5" w:rsidRPr="005A4E2B">
        <w:rPr>
          <w:rFonts w:asciiTheme="minorHAnsi" w:hAnsiTheme="minorHAnsi" w:cstheme="minorHAnsi"/>
          <w:color w:val="000000" w:themeColor="text1"/>
          <w:highlight w:val="yellow"/>
          <w:lang w:eastAsia="zh-TW"/>
        </w:rPr>
        <w:t>3</w:t>
      </w:r>
      <w:r w:rsidRPr="005A4E2B">
        <w:rPr>
          <w:rFonts w:asciiTheme="minorHAnsi" w:hAnsiTheme="minorHAnsi" w:cstheme="minorHAnsi"/>
          <w:color w:val="000000" w:themeColor="text1"/>
          <w:highlight w:val="yellow"/>
          <w:lang w:eastAsia="zh-TW"/>
        </w:rPr>
        <w:t xml:space="preserve"> and </w:t>
      </w:r>
      <w:r w:rsidR="00E013F0" w:rsidRPr="005A4E2B">
        <w:rPr>
          <w:rFonts w:asciiTheme="minorHAnsi" w:hAnsiTheme="minorHAnsi" w:cstheme="minorHAnsi"/>
          <w:color w:val="000000" w:themeColor="text1"/>
          <w:highlight w:val="yellow"/>
          <w:lang w:eastAsia="zh-TW"/>
        </w:rPr>
        <w:t>4</w:t>
      </w:r>
      <w:r w:rsidRPr="005A4E2B">
        <w:rPr>
          <w:rFonts w:asciiTheme="minorHAnsi" w:hAnsiTheme="minorHAnsi" w:cstheme="minorHAnsi"/>
          <w:color w:val="000000" w:themeColor="text1"/>
          <w:highlight w:val="yellow"/>
          <w:lang w:eastAsia="zh-TW"/>
        </w:rPr>
        <w:t>.</w:t>
      </w:r>
      <w:r w:rsidR="000D34E5" w:rsidRPr="005A4E2B">
        <w:rPr>
          <w:rFonts w:asciiTheme="minorHAnsi" w:hAnsiTheme="minorHAnsi" w:cstheme="minorHAnsi"/>
          <w:color w:val="000000" w:themeColor="text1"/>
          <w:highlight w:val="yellow"/>
          <w:lang w:eastAsia="zh-TW"/>
        </w:rPr>
        <w:t>4</w:t>
      </w:r>
      <w:r w:rsidRPr="005A4E2B">
        <w:rPr>
          <w:rFonts w:asciiTheme="minorHAnsi" w:hAnsiTheme="minorHAnsi" w:cstheme="minorHAnsi"/>
          <w:color w:val="000000" w:themeColor="text1"/>
          <w:highlight w:val="yellow"/>
          <w:lang w:eastAsia="zh-TW"/>
        </w:rPr>
        <w:t xml:space="preserve"> </w:t>
      </w:r>
      <w:r w:rsidR="00E013F0" w:rsidRPr="005A4E2B">
        <w:rPr>
          <w:rFonts w:asciiTheme="minorHAnsi" w:hAnsiTheme="minorHAnsi" w:cstheme="minorHAnsi"/>
          <w:color w:val="000000" w:themeColor="text1"/>
          <w:highlight w:val="yellow"/>
          <w:lang w:eastAsia="zh-TW"/>
        </w:rPr>
        <w:t xml:space="preserve">at least </w:t>
      </w:r>
      <w:r w:rsidRPr="005A4E2B">
        <w:rPr>
          <w:rFonts w:asciiTheme="minorHAnsi" w:hAnsiTheme="minorHAnsi" w:cstheme="minorHAnsi"/>
          <w:color w:val="000000" w:themeColor="text1"/>
          <w:highlight w:val="yellow"/>
          <w:lang w:eastAsia="zh-TW"/>
        </w:rPr>
        <w:t>five times using different heat</w:t>
      </w:r>
      <w:r w:rsidR="0027270B" w:rsidRPr="005A4E2B">
        <w:rPr>
          <w:rFonts w:asciiTheme="minorHAnsi" w:hAnsiTheme="minorHAnsi" w:cstheme="minorHAnsi"/>
          <w:color w:val="000000" w:themeColor="text1"/>
          <w:highlight w:val="yellow"/>
          <w:lang w:eastAsia="zh-TW"/>
        </w:rPr>
        <w:t>ing</w:t>
      </w:r>
      <w:r w:rsidRPr="005A4E2B">
        <w:rPr>
          <w:rFonts w:asciiTheme="minorHAnsi" w:hAnsiTheme="minorHAnsi" w:cstheme="minorHAnsi"/>
          <w:color w:val="000000" w:themeColor="text1"/>
          <w:highlight w:val="yellow"/>
          <w:lang w:eastAsia="zh-TW"/>
        </w:rPr>
        <w:t xml:space="preserve"> powers</w:t>
      </w:r>
      <w:r w:rsidR="000D34E5" w:rsidRPr="005A4E2B">
        <w:rPr>
          <w:rFonts w:asciiTheme="minorHAnsi" w:hAnsiTheme="minorHAnsi" w:cstheme="minorHAnsi"/>
          <w:color w:val="000000" w:themeColor="text1"/>
          <w:highlight w:val="yellow"/>
          <w:lang w:eastAsia="zh-TW"/>
        </w:rPr>
        <w:t xml:space="preserve"> at a fixed rotating speed</w:t>
      </w:r>
      <w:r w:rsidRPr="005A4E2B">
        <w:rPr>
          <w:rFonts w:asciiTheme="minorHAnsi" w:hAnsiTheme="minorHAnsi" w:cstheme="minorHAnsi"/>
          <w:color w:val="000000" w:themeColor="text1"/>
          <w:highlight w:val="yellow"/>
          <w:lang w:eastAsia="zh-TW"/>
        </w:rPr>
        <w:t>.</w:t>
      </w:r>
    </w:p>
    <w:p w14:paraId="5FFEAA68"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47DC3777" w14:textId="5D1E63BF" w:rsidR="00A506BA" w:rsidRPr="005A4E2B" w:rsidRDefault="00A506BA"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Repeat </w:t>
      </w:r>
      <w:r w:rsidR="002D4093">
        <w:rPr>
          <w:rFonts w:asciiTheme="minorHAnsi" w:hAnsiTheme="minorHAnsi" w:cstheme="minorHAnsi"/>
          <w:color w:val="000000" w:themeColor="text1"/>
          <w:highlight w:val="yellow"/>
          <w:lang w:eastAsia="zh-TW"/>
        </w:rPr>
        <w:t xml:space="preserve">steps </w:t>
      </w:r>
      <w:r w:rsidR="00E013F0" w:rsidRPr="005A4E2B">
        <w:rPr>
          <w:rFonts w:asciiTheme="minorHAnsi" w:hAnsiTheme="minorHAnsi" w:cstheme="minorHAnsi"/>
          <w:color w:val="000000" w:themeColor="text1"/>
          <w:highlight w:val="yellow"/>
          <w:lang w:eastAsia="zh-TW"/>
        </w:rPr>
        <w:t>4</w:t>
      </w:r>
      <w:r w:rsidRPr="005A4E2B">
        <w:rPr>
          <w:rFonts w:asciiTheme="minorHAnsi" w:hAnsiTheme="minorHAnsi" w:cstheme="minorHAnsi"/>
          <w:color w:val="000000" w:themeColor="text1"/>
          <w:highlight w:val="yellow"/>
          <w:lang w:eastAsia="zh-TW"/>
        </w:rPr>
        <w:t>.2</w:t>
      </w:r>
      <w:r w:rsidR="0070112F">
        <w:rPr>
          <w:rFonts w:asciiTheme="minorHAnsi" w:hAnsiTheme="minorHAnsi" w:cstheme="minorHAnsi"/>
          <w:color w:val="000000" w:themeColor="text1"/>
          <w:highlight w:val="yellow"/>
          <w:lang w:eastAsia="zh-TW"/>
        </w:rPr>
        <w:t xml:space="preserve"> </w:t>
      </w:r>
      <w:r w:rsidRPr="005A4E2B">
        <w:rPr>
          <w:rFonts w:asciiTheme="minorHAnsi" w:hAnsiTheme="minorHAnsi" w:cstheme="minorHAnsi"/>
          <w:color w:val="000000" w:themeColor="text1"/>
          <w:highlight w:val="yellow"/>
          <w:lang w:eastAsia="zh-TW"/>
        </w:rPr>
        <w:t>-</w:t>
      </w:r>
      <w:r w:rsidR="0070112F">
        <w:rPr>
          <w:rFonts w:asciiTheme="minorHAnsi" w:hAnsiTheme="minorHAnsi" w:cstheme="minorHAnsi"/>
          <w:color w:val="000000" w:themeColor="text1"/>
          <w:highlight w:val="yellow"/>
          <w:lang w:eastAsia="zh-TW"/>
        </w:rPr>
        <w:t xml:space="preserve"> </w:t>
      </w:r>
      <w:r w:rsidR="00E013F0" w:rsidRPr="005A4E2B">
        <w:rPr>
          <w:rFonts w:asciiTheme="minorHAnsi" w:hAnsiTheme="minorHAnsi" w:cstheme="minorHAnsi"/>
          <w:color w:val="000000" w:themeColor="text1"/>
          <w:highlight w:val="yellow"/>
          <w:lang w:eastAsia="zh-TW"/>
        </w:rPr>
        <w:t>4</w:t>
      </w:r>
      <w:r w:rsidRPr="005A4E2B">
        <w:rPr>
          <w:rFonts w:asciiTheme="minorHAnsi" w:hAnsiTheme="minorHAnsi" w:cstheme="minorHAnsi"/>
          <w:color w:val="000000" w:themeColor="text1"/>
          <w:highlight w:val="yellow"/>
          <w:lang w:eastAsia="zh-TW"/>
        </w:rPr>
        <w:t>.4 with at least five rotating speeds</w:t>
      </w:r>
      <w:r w:rsidR="00E72BF9" w:rsidRPr="005A4E2B">
        <w:rPr>
          <w:rFonts w:asciiTheme="minorHAnsi" w:hAnsiTheme="minorHAnsi" w:cstheme="minorHAnsi"/>
          <w:color w:val="000000" w:themeColor="text1"/>
          <w:highlight w:val="yellow"/>
          <w:lang w:eastAsia="zh-TW"/>
        </w:rPr>
        <w:t xml:space="preserve">. </w:t>
      </w:r>
      <w:r w:rsidR="000D34E5" w:rsidRPr="005A4E2B">
        <w:rPr>
          <w:rFonts w:asciiTheme="minorHAnsi" w:hAnsiTheme="minorHAnsi" w:cstheme="minorHAnsi"/>
          <w:color w:val="000000" w:themeColor="text1"/>
          <w:highlight w:val="yellow"/>
          <w:lang w:eastAsia="zh-TW"/>
        </w:rPr>
        <w:t>Ensure that t</w:t>
      </w:r>
      <w:r w:rsidR="00E72BF9" w:rsidRPr="005A4E2B">
        <w:rPr>
          <w:rFonts w:asciiTheme="minorHAnsi" w:hAnsiTheme="minorHAnsi" w:cstheme="minorHAnsi"/>
          <w:color w:val="000000" w:themeColor="text1"/>
          <w:highlight w:val="yellow"/>
          <w:lang w:eastAsia="zh-TW"/>
        </w:rPr>
        <w:t>he test range of the rotating speed cover</w:t>
      </w:r>
      <w:r w:rsidR="008C2F13" w:rsidRPr="005A4E2B">
        <w:rPr>
          <w:rFonts w:asciiTheme="minorHAnsi" w:hAnsiTheme="minorHAnsi" w:cstheme="minorHAnsi"/>
          <w:color w:val="000000" w:themeColor="text1"/>
          <w:highlight w:val="yellow"/>
          <w:lang w:eastAsia="zh-TW"/>
        </w:rPr>
        <w:t>s</w:t>
      </w:r>
      <w:r w:rsidR="00E72BF9" w:rsidRPr="005A4E2B">
        <w:rPr>
          <w:rFonts w:asciiTheme="minorHAnsi" w:hAnsiTheme="minorHAnsi" w:cstheme="minorHAnsi"/>
          <w:color w:val="000000" w:themeColor="text1"/>
          <w:highlight w:val="yellow"/>
          <w:lang w:eastAsia="zh-TW"/>
        </w:rPr>
        <w:t xml:space="preserve"> all the </w:t>
      </w:r>
      <w:r w:rsidR="00E72BF9" w:rsidRPr="00420C46">
        <w:rPr>
          <w:rFonts w:asciiTheme="minorHAnsi" w:hAnsiTheme="minorHAnsi" w:cstheme="minorHAnsi"/>
          <w:i/>
          <w:color w:val="000000" w:themeColor="text1"/>
          <w:highlight w:val="yellow"/>
          <w:lang w:eastAsia="zh-TW"/>
        </w:rPr>
        <w:t>N</w:t>
      </w:r>
      <w:r w:rsidR="00E72BF9" w:rsidRPr="005A4E2B">
        <w:rPr>
          <w:rFonts w:asciiTheme="minorHAnsi" w:hAnsiTheme="minorHAnsi" w:cstheme="minorHAnsi"/>
          <w:color w:val="000000" w:themeColor="text1"/>
          <w:highlight w:val="yellow"/>
          <w:lang w:eastAsia="zh-TW"/>
        </w:rPr>
        <w:t xml:space="preserve"> values determined by </w:t>
      </w:r>
      <w:r w:rsidR="00F22C79">
        <w:rPr>
          <w:rFonts w:asciiTheme="minorHAnsi" w:hAnsiTheme="minorHAnsi" w:cstheme="minorHAnsi"/>
          <w:color w:val="000000" w:themeColor="text1"/>
          <w:highlight w:val="yellow"/>
          <w:lang w:eastAsia="zh-TW"/>
        </w:rPr>
        <w:t>step</w:t>
      </w:r>
      <w:r w:rsidR="00F22C79" w:rsidRPr="005A4E2B">
        <w:rPr>
          <w:rFonts w:asciiTheme="minorHAnsi" w:hAnsiTheme="minorHAnsi" w:cstheme="minorHAnsi"/>
          <w:color w:val="000000" w:themeColor="text1"/>
          <w:highlight w:val="yellow"/>
          <w:lang w:eastAsia="zh-TW"/>
        </w:rPr>
        <w:t xml:space="preserve"> </w:t>
      </w:r>
      <w:r w:rsidR="00E72BF9" w:rsidRPr="005A4E2B">
        <w:rPr>
          <w:rFonts w:asciiTheme="minorHAnsi" w:hAnsiTheme="minorHAnsi" w:cstheme="minorHAnsi"/>
          <w:color w:val="000000" w:themeColor="text1"/>
          <w:highlight w:val="yellow"/>
          <w:lang w:eastAsia="zh-TW"/>
        </w:rPr>
        <w:t>1.2.</w:t>
      </w:r>
    </w:p>
    <w:p w14:paraId="6648A858"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0C6F2930" w14:textId="4366468C" w:rsidR="00E72BF9" w:rsidRPr="005A4E2B" w:rsidRDefault="00E72BF9"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Repeat</w:t>
      </w:r>
      <w:r w:rsidR="002D4093">
        <w:rPr>
          <w:rFonts w:asciiTheme="minorHAnsi" w:hAnsiTheme="minorHAnsi" w:cstheme="minorHAnsi"/>
          <w:color w:val="000000" w:themeColor="text1"/>
          <w:highlight w:val="yellow"/>
          <w:lang w:eastAsia="zh-TW"/>
        </w:rPr>
        <w:t xml:space="preserve"> steps </w:t>
      </w:r>
      <w:r w:rsidR="00E013F0" w:rsidRPr="005A4E2B">
        <w:rPr>
          <w:rFonts w:asciiTheme="minorHAnsi" w:hAnsiTheme="minorHAnsi" w:cstheme="minorHAnsi"/>
          <w:color w:val="000000" w:themeColor="text1"/>
          <w:highlight w:val="yellow"/>
          <w:lang w:eastAsia="zh-TW"/>
        </w:rPr>
        <w:t>4.</w:t>
      </w:r>
      <w:r w:rsidR="000D34E5" w:rsidRPr="005A4E2B">
        <w:rPr>
          <w:rFonts w:asciiTheme="minorHAnsi" w:hAnsiTheme="minorHAnsi" w:cstheme="minorHAnsi"/>
          <w:color w:val="000000" w:themeColor="text1"/>
          <w:highlight w:val="yellow"/>
          <w:lang w:eastAsia="zh-TW"/>
        </w:rPr>
        <w:t>3</w:t>
      </w:r>
      <w:r w:rsidR="0070112F">
        <w:rPr>
          <w:rFonts w:asciiTheme="minorHAnsi" w:hAnsiTheme="minorHAnsi" w:cstheme="minorHAnsi"/>
          <w:color w:val="000000" w:themeColor="text1"/>
          <w:highlight w:val="yellow"/>
          <w:lang w:eastAsia="zh-TW"/>
        </w:rPr>
        <w:t xml:space="preserve"> </w:t>
      </w:r>
      <w:r w:rsidR="00E013F0" w:rsidRPr="005A4E2B">
        <w:rPr>
          <w:rFonts w:asciiTheme="minorHAnsi" w:hAnsiTheme="minorHAnsi" w:cstheme="minorHAnsi"/>
          <w:color w:val="000000" w:themeColor="text1"/>
          <w:highlight w:val="yellow"/>
          <w:lang w:eastAsia="zh-TW"/>
        </w:rPr>
        <w:t>-</w:t>
      </w:r>
      <w:r w:rsidR="0070112F">
        <w:rPr>
          <w:rFonts w:asciiTheme="minorHAnsi" w:hAnsiTheme="minorHAnsi" w:cstheme="minorHAnsi"/>
          <w:color w:val="000000" w:themeColor="text1"/>
          <w:highlight w:val="yellow"/>
          <w:lang w:eastAsia="zh-TW"/>
        </w:rPr>
        <w:t xml:space="preserve"> </w:t>
      </w:r>
      <w:r w:rsidR="00E013F0" w:rsidRPr="005A4E2B">
        <w:rPr>
          <w:rFonts w:asciiTheme="minorHAnsi" w:hAnsiTheme="minorHAnsi" w:cstheme="minorHAnsi"/>
          <w:color w:val="000000" w:themeColor="text1"/>
          <w:highlight w:val="yellow"/>
          <w:lang w:eastAsia="zh-TW"/>
        </w:rPr>
        <w:t>4</w:t>
      </w:r>
      <w:r w:rsidRPr="005A4E2B">
        <w:rPr>
          <w:rFonts w:asciiTheme="minorHAnsi" w:hAnsiTheme="minorHAnsi" w:cstheme="minorHAnsi"/>
          <w:color w:val="000000" w:themeColor="text1"/>
          <w:highlight w:val="yellow"/>
          <w:lang w:eastAsia="zh-TW"/>
        </w:rPr>
        <w:t>.</w:t>
      </w:r>
      <w:r w:rsidR="000D34E5" w:rsidRPr="005A4E2B">
        <w:rPr>
          <w:rFonts w:asciiTheme="minorHAnsi" w:hAnsiTheme="minorHAnsi" w:cstheme="minorHAnsi"/>
          <w:color w:val="000000" w:themeColor="text1"/>
          <w:highlight w:val="yellow"/>
          <w:lang w:eastAsia="zh-TW"/>
        </w:rPr>
        <w:t>6</w:t>
      </w:r>
      <w:r w:rsidRPr="005A4E2B">
        <w:rPr>
          <w:rFonts w:asciiTheme="minorHAnsi" w:hAnsiTheme="minorHAnsi" w:cstheme="minorHAnsi"/>
          <w:color w:val="000000" w:themeColor="text1"/>
          <w:highlight w:val="yellow"/>
          <w:lang w:eastAsia="zh-TW"/>
        </w:rPr>
        <w:t xml:space="preserve"> </w:t>
      </w:r>
      <w:r w:rsidR="002D4093">
        <w:rPr>
          <w:rFonts w:asciiTheme="minorHAnsi" w:hAnsiTheme="minorHAnsi" w:cstheme="minorHAnsi"/>
          <w:color w:val="000000" w:themeColor="text1"/>
          <w:highlight w:val="yellow"/>
          <w:lang w:eastAsia="zh-TW"/>
        </w:rPr>
        <w:t>with a</w:t>
      </w:r>
      <w:r w:rsidRPr="005A4E2B">
        <w:rPr>
          <w:rFonts w:asciiTheme="minorHAnsi" w:hAnsiTheme="minorHAnsi" w:cstheme="minorHAnsi"/>
          <w:color w:val="000000" w:themeColor="text1"/>
          <w:highlight w:val="yellow"/>
          <w:lang w:eastAsia="zh-TW"/>
        </w:rPr>
        <w:t xml:space="preserve"> reversed rotating direction.</w:t>
      </w:r>
    </w:p>
    <w:p w14:paraId="1F8BDB86"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5371694A" w14:textId="77777777" w:rsidR="00675A7C" w:rsidRPr="005A4E2B" w:rsidRDefault="00675A7C"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Construct the plots of heat loss flux against wall-to-ambient temperature difference at each rotating speed.</w:t>
      </w:r>
    </w:p>
    <w:p w14:paraId="40E10BE8"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14929CD3" w14:textId="77777777" w:rsidR="00E72BF9" w:rsidRPr="005A4E2B" w:rsidRDefault="00675A7C"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Correlate the heat loss coefficients as the functions of wall-to-ambient temperature difference, rotating speed and direction of rotation.</w:t>
      </w:r>
    </w:p>
    <w:p w14:paraId="57970073"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56F925A6" w14:textId="77777777" w:rsidR="00E013F0" w:rsidRPr="005A4E2B" w:rsidRDefault="00E013F0"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Incorporate the heat loss correlation into the post data process program for</w:t>
      </w:r>
      <w:r w:rsidR="00420C46" w:rsidRPr="00420C46">
        <w:rPr>
          <w:rFonts w:asciiTheme="minorHAnsi" w:hAnsiTheme="minorHAnsi" w:cstheme="minorHAnsi"/>
          <w:i/>
          <w:color w:val="000000" w:themeColor="text1"/>
          <w:lang w:eastAsia="zh-TW"/>
        </w:rPr>
        <w:t xml:space="preserve"> Nu</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lastRenderedPageBreak/>
        <w:t>accountancy.</w:t>
      </w:r>
    </w:p>
    <w:p w14:paraId="2F264465" w14:textId="77777777" w:rsidR="007674A4" w:rsidRPr="005A4E2B" w:rsidRDefault="007674A4"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6A1AB087" w14:textId="77777777" w:rsidR="00675A7C" w:rsidRPr="005A4E2B" w:rsidRDefault="00E013F0" w:rsidP="00FA5718">
      <w:pPr>
        <w:pStyle w:val="NormalWeb"/>
        <w:numPr>
          <w:ilvl w:val="0"/>
          <w:numId w:val="28"/>
        </w:numPr>
        <w:spacing w:before="0" w:beforeAutospacing="0" w:after="0" w:afterAutospacing="0" w:line="0" w:lineRule="atLeast"/>
        <w:rPr>
          <w:rFonts w:asciiTheme="minorHAnsi" w:hAnsiTheme="minorHAnsi" w:cstheme="minorHAnsi"/>
          <w:b/>
          <w:color w:val="000000" w:themeColor="text1"/>
          <w:highlight w:val="yellow"/>
          <w:lang w:eastAsia="zh-TW"/>
        </w:rPr>
      </w:pPr>
      <w:r w:rsidRPr="005A4E2B">
        <w:rPr>
          <w:rFonts w:asciiTheme="minorHAnsi" w:hAnsiTheme="minorHAnsi" w:cstheme="minorHAnsi"/>
          <w:b/>
          <w:color w:val="000000" w:themeColor="text1"/>
          <w:highlight w:val="yellow"/>
          <w:lang w:eastAsia="zh-TW"/>
        </w:rPr>
        <w:t>Base</w:t>
      </w:r>
      <w:r w:rsidR="00675A7C" w:rsidRPr="005A4E2B">
        <w:rPr>
          <w:rFonts w:asciiTheme="minorHAnsi" w:hAnsiTheme="minorHAnsi" w:cstheme="minorHAnsi"/>
          <w:b/>
          <w:color w:val="000000" w:themeColor="text1"/>
          <w:highlight w:val="yellow"/>
          <w:lang w:eastAsia="zh-TW"/>
        </w:rPr>
        <w:t xml:space="preserve">line </w:t>
      </w:r>
      <w:r w:rsidR="00FA5718" w:rsidRPr="005A4E2B">
        <w:rPr>
          <w:rFonts w:asciiTheme="minorHAnsi" w:hAnsiTheme="minorHAnsi" w:cstheme="minorHAnsi"/>
          <w:b/>
          <w:color w:val="000000" w:themeColor="text1"/>
          <w:highlight w:val="yellow"/>
          <w:lang w:eastAsia="zh-TW"/>
        </w:rPr>
        <w:t>Heat Transfer Tests</w:t>
      </w:r>
    </w:p>
    <w:p w14:paraId="1CF32315"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36958FA8" w14:textId="3AD3F99E" w:rsidR="004D4DAE" w:rsidRPr="005A4E2B" w:rsidRDefault="004D4DAE" w:rsidP="004D4DAE">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Perform heat transfer tests </w:t>
      </w:r>
      <w:r w:rsidRPr="002D4093">
        <w:rPr>
          <w:rFonts w:asciiTheme="minorHAnsi" w:hAnsiTheme="minorHAnsi" w:cstheme="minorHAnsi"/>
          <w:color w:val="000000" w:themeColor="text1"/>
          <w:highlight w:val="yellow"/>
          <w:lang w:eastAsia="zh-TW"/>
        </w:rPr>
        <w:t>at the targeting Reynolds numbers at zero rotating speed (</w:t>
      </w:r>
      <w:r w:rsidRPr="0086493F">
        <w:rPr>
          <w:rFonts w:asciiTheme="minorHAnsi" w:hAnsiTheme="minorHAnsi" w:cstheme="minorHAnsi"/>
          <w:i/>
          <w:color w:val="000000" w:themeColor="text1"/>
          <w:highlight w:val="yellow"/>
          <w:lang w:eastAsia="zh-TW"/>
        </w:rPr>
        <w:t>Ro</w:t>
      </w:r>
      <w:r w:rsidR="0086493F">
        <w:rPr>
          <w:rFonts w:asciiTheme="minorHAnsi" w:hAnsiTheme="minorHAnsi" w:cstheme="minorHAnsi"/>
          <w:i/>
          <w:color w:val="000000" w:themeColor="text1"/>
          <w:highlight w:val="yellow"/>
          <w:lang w:eastAsia="zh-TW"/>
        </w:rPr>
        <w:t xml:space="preserve"> </w:t>
      </w:r>
      <w:r w:rsidRPr="002D4093">
        <w:rPr>
          <w:rFonts w:asciiTheme="minorHAnsi" w:hAnsiTheme="minorHAnsi" w:cstheme="minorHAnsi"/>
          <w:color w:val="000000" w:themeColor="text1"/>
          <w:highlight w:val="yellow"/>
          <w:lang w:eastAsia="zh-TW"/>
        </w:rPr>
        <w:t>=</w:t>
      </w:r>
      <w:r w:rsidR="0086493F">
        <w:rPr>
          <w:rFonts w:asciiTheme="minorHAnsi" w:hAnsiTheme="minorHAnsi" w:cstheme="minorHAnsi"/>
          <w:color w:val="000000" w:themeColor="text1"/>
          <w:highlight w:val="yellow"/>
          <w:lang w:eastAsia="zh-TW"/>
        </w:rPr>
        <w:t xml:space="preserve"> </w:t>
      </w:r>
      <w:r w:rsidRPr="0086493F">
        <w:rPr>
          <w:rFonts w:asciiTheme="minorHAnsi" w:hAnsiTheme="minorHAnsi" w:cstheme="minorHAnsi"/>
          <w:i/>
          <w:color w:val="000000" w:themeColor="text1"/>
          <w:highlight w:val="yellow"/>
          <w:lang w:eastAsia="zh-TW"/>
        </w:rPr>
        <w:t>N</w:t>
      </w:r>
      <w:r w:rsidR="0086493F">
        <w:rPr>
          <w:rFonts w:asciiTheme="minorHAnsi" w:hAnsiTheme="minorHAnsi" w:cstheme="minorHAnsi"/>
          <w:i/>
          <w:color w:val="000000" w:themeColor="text1"/>
          <w:highlight w:val="yellow"/>
          <w:lang w:eastAsia="zh-TW"/>
        </w:rPr>
        <w:t xml:space="preserve"> </w:t>
      </w:r>
      <w:r w:rsidRPr="002D4093">
        <w:rPr>
          <w:rFonts w:asciiTheme="minorHAnsi" w:hAnsiTheme="minorHAnsi" w:cstheme="minorHAnsi"/>
          <w:color w:val="000000" w:themeColor="text1"/>
          <w:highlight w:val="yellow"/>
          <w:lang w:eastAsia="zh-TW"/>
        </w:rPr>
        <w:t>=</w:t>
      </w:r>
      <w:r w:rsidR="0086493F">
        <w:rPr>
          <w:rFonts w:asciiTheme="minorHAnsi" w:hAnsiTheme="minorHAnsi" w:cstheme="minorHAnsi"/>
          <w:color w:val="000000" w:themeColor="text1"/>
          <w:highlight w:val="yellow"/>
          <w:lang w:eastAsia="zh-TW"/>
        </w:rPr>
        <w:t xml:space="preserve"> </w:t>
      </w:r>
      <w:r w:rsidRPr="002D4093">
        <w:rPr>
          <w:rFonts w:asciiTheme="minorHAnsi" w:hAnsiTheme="minorHAnsi" w:cstheme="minorHAnsi"/>
          <w:color w:val="000000" w:themeColor="text1"/>
          <w:highlight w:val="yellow"/>
          <w:lang w:eastAsia="zh-TW"/>
        </w:rPr>
        <w:t xml:space="preserve">0) </w:t>
      </w:r>
      <w:r w:rsidRPr="002D4093">
        <w:rPr>
          <w:color w:val="000000" w:themeColor="text1"/>
          <w:kern w:val="2"/>
          <w:szCs w:val="22"/>
          <w:highlight w:val="yellow"/>
          <w:lang w:eastAsia="zh-TW"/>
        </w:rPr>
        <w:t>by feeding coolant flows and heater powers to the test module.</w:t>
      </w:r>
      <w:r w:rsidRPr="002D4093">
        <w:rPr>
          <w:color w:val="000000" w:themeColor="text1"/>
          <w:highlight w:val="yellow"/>
          <w:lang w:eastAsia="zh-TW"/>
        </w:rPr>
        <w:t xml:space="preserve"> </w:t>
      </w:r>
      <w:r w:rsidRPr="005A4E2B">
        <w:rPr>
          <w:rFonts w:asciiTheme="minorHAnsi" w:hAnsiTheme="minorHAnsi" w:cstheme="minorHAnsi"/>
          <w:color w:val="000000" w:themeColor="text1"/>
          <w:highlight w:val="yellow"/>
          <w:lang w:eastAsia="zh-TW"/>
        </w:rPr>
        <w:t xml:space="preserve">Ensure the supplied coolant mass flow rate is constantly adjusted in order to control Reynolds number at the flow entry plane at the targeting value. </w:t>
      </w:r>
    </w:p>
    <w:p w14:paraId="22B4EE42" w14:textId="77777777" w:rsidR="00D05EB6" w:rsidRPr="004D4DAE"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122525BB" w14:textId="77777777" w:rsidR="00E013F0" w:rsidRPr="005A4E2B" w:rsidRDefault="00E013F0"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Record all the relevant raw data, </w:t>
      </w:r>
      <w:r w:rsidR="000D34E5" w:rsidRPr="005A4E2B">
        <w:rPr>
          <w:rFonts w:asciiTheme="minorHAnsi" w:hAnsiTheme="minorHAnsi" w:cstheme="minorHAnsi"/>
          <w:color w:val="000000" w:themeColor="text1"/>
          <w:highlight w:val="yellow"/>
          <w:lang w:eastAsia="zh-TW"/>
        </w:rPr>
        <w:t>including</w:t>
      </w:r>
      <w:r w:rsidRPr="005A4E2B">
        <w:rPr>
          <w:rFonts w:asciiTheme="minorHAnsi" w:hAnsiTheme="minorHAnsi" w:cstheme="minorHAnsi"/>
          <w:color w:val="000000" w:themeColor="text1"/>
          <w:highlight w:val="yellow"/>
          <w:lang w:eastAsia="zh-TW"/>
        </w:rPr>
        <w:t xml:space="preserve"> the steady state wall temperatures, fluid temperatures, heater powers, flow pressures and ambient pressures and temperatures</w:t>
      </w:r>
      <w:r w:rsidR="00136B73" w:rsidRPr="005A4E2B">
        <w:rPr>
          <w:rFonts w:asciiTheme="minorHAnsi" w:hAnsiTheme="minorHAnsi" w:cstheme="minorHAnsi"/>
          <w:color w:val="000000" w:themeColor="text1"/>
          <w:highlight w:val="yellow"/>
          <w:lang w:eastAsia="zh-TW"/>
        </w:rPr>
        <w:t>,</w:t>
      </w:r>
      <w:r w:rsidRPr="005A4E2B">
        <w:rPr>
          <w:rFonts w:asciiTheme="minorHAnsi" w:hAnsiTheme="minorHAnsi" w:cstheme="minorHAnsi"/>
          <w:color w:val="000000" w:themeColor="text1"/>
          <w:highlight w:val="yellow"/>
          <w:lang w:eastAsia="zh-TW"/>
        </w:rPr>
        <w:t xml:space="preserve"> for subsequent data processing.</w:t>
      </w:r>
    </w:p>
    <w:p w14:paraId="362542E9"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4E84C587" w14:textId="77777777" w:rsidR="00675A7C" w:rsidRPr="005A4E2B" w:rsidRDefault="00675A7C"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Evaluate the local and area-averaged Nusselt numbers </w:t>
      </w:r>
      <w:r w:rsidR="005907A0" w:rsidRPr="005A4E2B">
        <w:rPr>
          <w:rFonts w:asciiTheme="minorHAnsi" w:hAnsiTheme="minorHAnsi" w:cstheme="minorHAnsi"/>
          <w:color w:val="000000" w:themeColor="text1"/>
          <w:lang w:eastAsia="zh-TW"/>
        </w:rPr>
        <w:t>(</w:t>
      </w:r>
      <w:r w:rsidR="005907A0" w:rsidRPr="00420C46">
        <w:rPr>
          <w:rFonts w:asciiTheme="minorHAnsi" w:hAnsiTheme="minorHAnsi" w:cstheme="minorHAnsi"/>
          <w:i/>
          <w:color w:val="000000" w:themeColor="text1"/>
          <w:lang w:eastAsia="zh-TW"/>
        </w:rPr>
        <w:t>Nu</w:t>
      </w:r>
      <w:r w:rsidR="005907A0" w:rsidRPr="00420C46">
        <w:rPr>
          <w:rFonts w:asciiTheme="minorHAnsi" w:hAnsiTheme="minorHAnsi" w:cstheme="minorHAnsi"/>
          <w:i/>
          <w:color w:val="000000" w:themeColor="text1"/>
          <w:vertAlign w:val="subscript"/>
          <w:lang w:eastAsia="zh-TW"/>
        </w:rPr>
        <w:t>0</w:t>
      </w:r>
      <w:r w:rsidR="005907A0"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 xml:space="preserve">over the scanned </w:t>
      </w:r>
      <w:r w:rsidR="00ED770C" w:rsidRPr="005A4E2B">
        <w:rPr>
          <w:rFonts w:asciiTheme="minorHAnsi" w:hAnsiTheme="minorHAnsi" w:cstheme="minorHAnsi"/>
          <w:color w:val="000000" w:themeColor="text1"/>
          <w:lang w:eastAsia="zh-TW"/>
        </w:rPr>
        <w:t xml:space="preserve">static </w:t>
      </w:r>
      <w:r w:rsidRPr="005A4E2B">
        <w:rPr>
          <w:rFonts w:asciiTheme="minorHAnsi" w:hAnsiTheme="minorHAnsi" w:cstheme="minorHAnsi"/>
          <w:color w:val="000000" w:themeColor="text1"/>
          <w:lang w:eastAsia="zh-TW"/>
        </w:rPr>
        <w:t>channel walls.</w:t>
      </w:r>
    </w:p>
    <w:p w14:paraId="569AA090" w14:textId="77777777" w:rsidR="007674A4" w:rsidRPr="005A4E2B" w:rsidRDefault="007674A4"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050E89F6" w14:textId="77777777" w:rsidR="005907A0" w:rsidRPr="00AD723A" w:rsidRDefault="005907A0" w:rsidP="00FA5718">
      <w:pPr>
        <w:pStyle w:val="NormalWeb"/>
        <w:numPr>
          <w:ilvl w:val="0"/>
          <w:numId w:val="28"/>
        </w:numPr>
        <w:spacing w:before="0" w:beforeAutospacing="0" w:after="0" w:afterAutospacing="0" w:line="0" w:lineRule="atLeast"/>
        <w:rPr>
          <w:rFonts w:asciiTheme="minorHAnsi" w:hAnsiTheme="minorHAnsi" w:cstheme="minorHAnsi"/>
          <w:b/>
          <w:color w:val="000000" w:themeColor="text1"/>
          <w:highlight w:val="yellow"/>
          <w:lang w:eastAsia="zh-TW"/>
        </w:rPr>
      </w:pPr>
      <w:r w:rsidRPr="00AD723A">
        <w:rPr>
          <w:rFonts w:asciiTheme="minorHAnsi" w:hAnsiTheme="minorHAnsi" w:cstheme="minorHAnsi"/>
          <w:b/>
          <w:color w:val="000000" w:themeColor="text1"/>
          <w:highlight w:val="yellow"/>
          <w:lang w:eastAsia="zh-TW"/>
        </w:rPr>
        <w:t xml:space="preserve">Rotating </w:t>
      </w:r>
      <w:r w:rsidR="00FA5718" w:rsidRPr="00AD723A">
        <w:rPr>
          <w:rFonts w:asciiTheme="minorHAnsi" w:hAnsiTheme="minorHAnsi" w:cstheme="minorHAnsi"/>
          <w:b/>
          <w:color w:val="000000" w:themeColor="text1"/>
          <w:highlight w:val="yellow"/>
          <w:lang w:eastAsia="zh-TW"/>
        </w:rPr>
        <w:t>Heat Transfer Tests</w:t>
      </w:r>
    </w:p>
    <w:p w14:paraId="19CF4716" w14:textId="77777777" w:rsidR="00D05EB6" w:rsidRPr="00B70683" w:rsidRDefault="00D05EB6" w:rsidP="00FA5718">
      <w:pPr>
        <w:pStyle w:val="NormalWeb"/>
        <w:spacing w:before="0" w:beforeAutospacing="0" w:after="0" w:afterAutospacing="0" w:line="0" w:lineRule="atLeast"/>
        <w:rPr>
          <w:rFonts w:asciiTheme="minorHAnsi" w:hAnsiTheme="minorHAnsi" w:cstheme="minorHAnsi"/>
          <w:b/>
          <w:color w:val="000000" w:themeColor="text1"/>
          <w:highlight w:val="yellow"/>
          <w:lang w:eastAsia="zh-TW"/>
        </w:rPr>
      </w:pPr>
    </w:p>
    <w:p w14:paraId="3FE6CA9E" w14:textId="77777777" w:rsidR="000D34E5" w:rsidRPr="00AD723A" w:rsidRDefault="00CC1643"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AD723A">
        <w:rPr>
          <w:rFonts w:asciiTheme="minorHAnsi" w:hAnsiTheme="minorHAnsi" w:cstheme="minorHAnsi"/>
          <w:color w:val="000000" w:themeColor="text1"/>
          <w:highlight w:val="yellow"/>
          <w:lang w:eastAsia="zh-TW"/>
        </w:rPr>
        <w:t>Install the on-line monitoring program to monitor the test conditions at the targeting</w:t>
      </w:r>
      <w:r w:rsidR="00420C46" w:rsidRPr="00B70683">
        <w:rPr>
          <w:rFonts w:asciiTheme="minorHAnsi" w:hAnsiTheme="minorHAnsi" w:cstheme="minorHAnsi"/>
          <w:i/>
          <w:color w:val="000000" w:themeColor="text1"/>
          <w:highlight w:val="yellow"/>
          <w:lang w:eastAsia="zh-TW"/>
        </w:rPr>
        <w:t xml:space="preserve"> Re</w:t>
      </w:r>
      <w:r w:rsidRPr="00AD723A">
        <w:rPr>
          <w:rFonts w:asciiTheme="minorHAnsi" w:hAnsiTheme="minorHAnsi" w:cstheme="minorHAnsi"/>
          <w:color w:val="000000" w:themeColor="text1"/>
          <w:highlight w:val="yellow"/>
          <w:lang w:eastAsia="zh-TW"/>
        </w:rPr>
        <w:t xml:space="preserve"> and</w:t>
      </w:r>
      <w:r w:rsidR="00420C46" w:rsidRPr="00AD723A">
        <w:rPr>
          <w:rFonts w:asciiTheme="minorHAnsi" w:hAnsiTheme="minorHAnsi" w:cstheme="minorHAnsi"/>
          <w:i/>
          <w:color w:val="000000" w:themeColor="text1"/>
          <w:highlight w:val="yellow"/>
          <w:lang w:eastAsia="zh-TW"/>
        </w:rPr>
        <w:t xml:space="preserve"> Ro</w:t>
      </w:r>
      <w:r w:rsidRPr="00AD723A">
        <w:rPr>
          <w:rFonts w:asciiTheme="minorHAnsi" w:hAnsiTheme="minorHAnsi" w:cstheme="minorHAnsi"/>
          <w:color w:val="000000" w:themeColor="text1"/>
          <w:highlight w:val="yellow"/>
          <w:lang w:eastAsia="zh-TW"/>
        </w:rPr>
        <w:t>.</w:t>
      </w:r>
    </w:p>
    <w:p w14:paraId="13F7EF03" w14:textId="77777777" w:rsidR="00CC1643" w:rsidRPr="00AD723A" w:rsidRDefault="00CC1643"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2998F0E0" w14:textId="77777777" w:rsidR="004C7101" w:rsidRPr="00AD723A" w:rsidRDefault="00CC1643"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AD723A">
        <w:rPr>
          <w:rFonts w:asciiTheme="minorHAnsi" w:hAnsiTheme="minorHAnsi" w:cstheme="minorHAnsi"/>
          <w:color w:val="000000" w:themeColor="text1"/>
          <w:highlight w:val="yellow"/>
          <w:lang w:eastAsia="zh-TW"/>
        </w:rPr>
        <w:t>Feed the measured coolant mass flow rate, airflow pressure, rotating speed and fluid temperature at channel entrance into the monitoring program to calculate the instant</w:t>
      </w:r>
      <w:r w:rsidR="00420C46" w:rsidRPr="00B70683">
        <w:rPr>
          <w:rFonts w:asciiTheme="minorHAnsi" w:hAnsiTheme="minorHAnsi" w:cstheme="minorHAnsi"/>
          <w:i/>
          <w:color w:val="000000" w:themeColor="text1"/>
          <w:highlight w:val="yellow"/>
          <w:lang w:eastAsia="zh-TW"/>
        </w:rPr>
        <w:t xml:space="preserve"> Re</w:t>
      </w:r>
      <w:r w:rsidRPr="00AD723A">
        <w:rPr>
          <w:rFonts w:asciiTheme="minorHAnsi" w:hAnsiTheme="minorHAnsi" w:cstheme="minorHAnsi"/>
          <w:color w:val="000000" w:themeColor="text1"/>
          <w:highlight w:val="yellow"/>
          <w:lang w:eastAsia="zh-TW"/>
        </w:rPr>
        <w:t xml:space="preserve"> and</w:t>
      </w:r>
      <w:r w:rsidR="00420C46" w:rsidRPr="00AD723A">
        <w:rPr>
          <w:rFonts w:asciiTheme="minorHAnsi" w:hAnsiTheme="minorHAnsi" w:cstheme="minorHAnsi"/>
          <w:i/>
          <w:color w:val="000000" w:themeColor="text1"/>
          <w:highlight w:val="yellow"/>
          <w:lang w:eastAsia="zh-TW"/>
        </w:rPr>
        <w:t xml:space="preserve"> Ro</w:t>
      </w:r>
      <w:r w:rsidRPr="00AD723A">
        <w:rPr>
          <w:rFonts w:asciiTheme="minorHAnsi" w:hAnsiTheme="minorHAnsi" w:cstheme="minorHAnsi"/>
          <w:color w:val="000000" w:themeColor="text1"/>
          <w:highlight w:val="yellow"/>
          <w:lang w:eastAsia="zh-TW"/>
        </w:rPr>
        <w:t>.</w:t>
      </w:r>
    </w:p>
    <w:p w14:paraId="6B5D9059" w14:textId="77777777" w:rsidR="004C7101" w:rsidRPr="00AD723A" w:rsidRDefault="004C7101" w:rsidP="00FA5718">
      <w:pPr>
        <w:pStyle w:val="ListParagraph"/>
        <w:spacing w:line="0" w:lineRule="atLeast"/>
        <w:rPr>
          <w:rFonts w:asciiTheme="minorHAnsi" w:hAnsiTheme="minorHAnsi" w:cstheme="minorHAnsi"/>
          <w:color w:val="000000" w:themeColor="text1"/>
          <w:highlight w:val="yellow"/>
          <w:lang w:eastAsia="zh-TW"/>
        </w:rPr>
      </w:pPr>
    </w:p>
    <w:p w14:paraId="7F779167" w14:textId="77777777" w:rsidR="004C7101" w:rsidRPr="00AD723A" w:rsidRDefault="004C7101"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AD723A">
        <w:rPr>
          <w:rFonts w:asciiTheme="minorHAnsi" w:hAnsiTheme="minorHAnsi" w:cstheme="minorHAnsi"/>
          <w:color w:val="000000" w:themeColor="text1"/>
          <w:highlight w:val="yellow"/>
          <w:lang w:eastAsia="zh-TW"/>
        </w:rPr>
        <w:t xml:space="preserve">Record all the relevant raw data, such as rotating speed, heater power, airflow and ambient pressures, as well as the wall and fluid temperatures for subsequent data processing after the pre-defined steady-state condition is satisfied. </w:t>
      </w:r>
    </w:p>
    <w:p w14:paraId="29120BFD" w14:textId="77777777" w:rsidR="004C7101" w:rsidRPr="00AD723A" w:rsidRDefault="004C7101" w:rsidP="00FA5718">
      <w:pPr>
        <w:pStyle w:val="ListParagraph"/>
        <w:spacing w:line="0" w:lineRule="atLeast"/>
        <w:rPr>
          <w:rFonts w:asciiTheme="minorHAnsi" w:hAnsiTheme="minorHAnsi" w:cstheme="minorHAnsi"/>
          <w:color w:val="000000" w:themeColor="text1"/>
          <w:highlight w:val="yellow"/>
          <w:lang w:eastAsia="zh-TW"/>
        </w:rPr>
      </w:pPr>
    </w:p>
    <w:p w14:paraId="3462AE38" w14:textId="08BB16F1" w:rsidR="004C7101" w:rsidRPr="005A4E2B" w:rsidRDefault="004C7101"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AD723A">
        <w:rPr>
          <w:rFonts w:asciiTheme="minorHAnsi" w:hAnsiTheme="minorHAnsi" w:cstheme="minorHAnsi"/>
          <w:color w:val="000000" w:themeColor="text1"/>
          <w:highlight w:val="yellow"/>
          <w:lang w:eastAsia="zh-TW"/>
        </w:rPr>
        <w:t xml:space="preserve">Repeat </w:t>
      </w:r>
      <w:r w:rsidR="00F22C79">
        <w:rPr>
          <w:rFonts w:asciiTheme="minorHAnsi" w:hAnsiTheme="minorHAnsi" w:cstheme="minorHAnsi"/>
          <w:color w:val="000000" w:themeColor="text1"/>
          <w:highlight w:val="yellow"/>
          <w:lang w:eastAsia="zh-TW"/>
        </w:rPr>
        <w:t xml:space="preserve">steps </w:t>
      </w:r>
      <w:r w:rsidRPr="00AD723A">
        <w:rPr>
          <w:rFonts w:asciiTheme="minorHAnsi" w:hAnsiTheme="minorHAnsi" w:cstheme="minorHAnsi"/>
          <w:color w:val="000000" w:themeColor="text1"/>
          <w:highlight w:val="yellow"/>
          <w:lang w:eastAsia="zh-TW"/>
        </w:rPr>
        <w:t>6.2 and 6.3 with at least four ascending or descending heater powers at a set of fixed</w:t>
      </w:r>
      <w:r w:rsidR="00420C46" w:rsidRPr="00B70683">
        <w:rPr>
          <w:rFonts w:asciiTheme="minorHAnsi" w:hAnsiTheme="minorHAnsi" w:cstheme="minorHAnsi"/>
          <w:i/>
          <w:color w:val="000000" w:themeColor="text1"/>
          <w:highlight w:val="yellow"/>
          <w:lang w:eastAsia="zh-TW"/>
        </w:rPr>
        <w:t xml:space="preserve"> Re</w:t>
      </w:r>
      <w:r w:rsidRPr="00AD723A">
        <w:rPr>
          <w:rFonts w:asciiTheme="minorHAnsi" w:hAnsiTheme="minorHAnsi" w:cstheme="minorHAnsi"/>
          <w:color w:val="000000" w:themeColor="text1"/>
          <w:highlight w:val="yellow"/>
          <w:lang w:eastAsia="zh-TW"/>
        </w:rPr>
        <w:t xml:space="preserve"> and</w:t>
      </w:r>
      <w:r w:rsidR="00420C46" w:rsidRPr="00AD723A">
        <w:rPr>
          <w:rFonts w:asciiTheme="minorHAnsi" w:hAnsiTheme="minorHAnsi" w:cstheme="minorHAnsi"/>
          <w:i/>
          <w:color w:val="000000" w:themeColor="text1"/>
          <w:highlight w:val="yellow"/>
          <w:lang w:eastAsia="zh-TW"/>
        </w:rPr>
        <w:t xml:space="preserve"> Ro</w:t>
      </w:r>
      <w:r w:rsidRPr="00AD723A">
        <w:rPr>
          <w:rFonts w:asciiTheme="minorHAnsi" w:hAnsiTheme="minorHAnsi" w:cstheme="minorHAnsi"/>
          <w:color w:val="000000" w:themeColor="text1"/>
          <w:highlight w:val="yellow"/>
          <w:lang w:eastAsia="zh-TW"/>
        </w:rPr>
        <w:t xml:space="preserve">. </w:t>
      </w:r>
      <w:r w:rsidR="00251966" w:rsidRPr="00AD723A">
        <w:rPr>
          <w:rFonts w:asciiTheme="minorHAnsi" w:hAnsiTheme="minorHAnsi" w:cstheme="minorHAnsi"/>
          <w:color w:val="000000" w:themeColor="text1"/>
          <w:highlight w:val="yellow"/>
          <w:lang w:eastAsia="zh-TW"/>
        </w:rPr>
        <w:t>Ensure that the test</w:t>
      </w:r>
      <w:r w:rsidR="00420C46" w:rsidRPr="00B70683">
        <w:rPr>
          <w:rFonts w:asciiTheme="minorHAnsi" w:hAnsiTheme="minorHAnsi" w:cstheme="minorHAnsi"/>
          <w:i/>
          <w:color w:val="000000" w:themeColor="text1"/>
          <w:highlight w:val="yellow"/>
          <w:lang w:eastAsia="zh-TW"/>
        </w:rPr>
        <w:t xml:space="preserve"> Re</w:t>
      </w:r>
      <w:r w:rsidR="00251966" w:rsidRPr="00AD723A">
        <w:rPr>
          <w:rFonts w:asciiTheme="minorHAnsi" w:hAnsiTheme="minorHAnsi" w:cstheme="minorHAnsi"/>
          <w:color w:val="000000" w:themeColor="text1"/>
          <w:highlight w:val="yellow"/>
          <w:lang w:eastAsia="zh-TW"/>
        </w:rPr>
        <w:t xml:space="preserve"> and</w:t>
      </w:r>
      <w:r w:rsidR="00420C46" w:rsidRPr="00AD723A">
        <w:rPr>
          <w:rFonts w:asciiTheme="minorHAnsi" w:hAnsiTheme="minorHAnsi" w:cstheme="minorHAnsi"/>
          <w:i/>
          <w:color w:val="000000" w:themeColor="text1"/>
          <w:highlight w:val="yellow"/>
          <w:lang w:eastAsia="zh-TW"/>
        </w:rPr>
        <w:t xml:space="preserve"> Ro</w:t>
      </w:r>
      <w:r w:rsidR="00251966" w:rsidRPr="00AD723A">
        <w:rPr>
          <w:rFonts w:asciiTheme="minorHAnsi" w:hAnsiTheme="minorHAnsi" w:cstheme="minorHAnsi"/>
          <w:color w:val="000000" w:themeColor="text1"/>
          <w:highlight w:val="yellow"/>
          <w:lang w:eastAsia="zh-TW"/>
        </w:rPr>
        <w:t xml:space="preserve"> </w:t>
      </w:r>
      <w:r w:rsidRPr="00AD723A">
        <w:rPr>
          <w:rFonts w:asciiTheme="minorHAnsi" w:hAnsiTheme="minorHAnsi" w:cstheme="minorHAnsi"/>
          <w:color w:val="000000" w:themeColor="text1"/>
          <w:highlight w:val="yellow"/>
          <w:lang w:eastAsia="zh-TW"/>
        </w:rPr>
        <w:t xml:space="preserve">fall within </w:t>
      </w:r>
      <w:r w:rsidR="00F22C79">
        <w:rPr>
          <w:rFonts w:asciiTheme="minorHAnsi" w:hAnsiTheme="minorHAnsi" w:cstheme="minorHAnsi"/>
          <w:color w:val="000000" w:themeColor="text1"/>
          <w:highlight w:val="yellow"/>
          <w:lang w:eastAsia="zh-TW"/>
        </w:rPr>
        <w:t>±</w:t>
      </w:r>
      <w:r w:rsidRPr="005A4E2B">
        <w:rPr>
          <w:rFonts w:asciiTheme="minorHAnsi" w:hAnsiTheme="minorHAnsi" w:cstheme="minorHAnsi"/>
          <w:color w:val="000000" w:themeColor="text1"/>
          <w:highlight w:val="yellow"/>
          <w:lang w:eastAsia="zh-TW"/>
        </w:rPr>
        <w:t>1% differences from the targeting values by adjusting the rotating speed or the coolant mass flow rate or both.</w:t>
      </w:r>
    </w:p>
    <w:p w14:paraId="48C274DB" w14:textId="77777777" w:rsidR="004C7101" w:rsidRPr="005A4E2B" w:rsidRDefault="004C7101" w:rsidP="00FA5718">
      <w:pPr>
        <w:pStyle w:val="ListParagraph"/>
        <w:spacing w:line="0" w:lineRule="atLeast"/>
        <w:rPr>
          <w:rFonts w:asciiTheme="minorHAnsi" w:hAnsiTheme="minorHAnsi" w:cstheme="minorHAnsi"/>
          <w:color w:val="000000" w:themeColor="text1"/>
          <w:lang w:eastAsia="zh-TW"/>
        </w:rPr>
      </w:pPr>
    </w:p>
    <w:p w14:paraId="6709DF94" w14:textId="77777777" w:rsidR="004C7101" w:rsidRPr="005A4E2B" w:rsidRDefault="004C7101"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Ensure that the heat transfer tests at each set of fixed</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with different heater powers are continuously performed as the development of buoyancy induced flows is associated with the “history” of the flow development.</w:t>
      </w:r>
    </w:p>
    <w:p w14:paraId="00D331CC" w14:textId="77777777" w:rsidR="004C7101" w:rsidRPr="00AD723A" w:rsidRDefault="004C7101" w:rsidP="00FA5718">
      <w:pPr>
        <w:pStyle w:val="ListParagraph"/>
        <w:spacing w:line="0" w:lineRule="atLeast"/>
        <w:rPr>
          <w:rFonts w:asciiTheme="minorHAnsi" w:hAnsiTheme="minorHAnsi" w:cstheme="minorHAnsi"/>
          <w:color w:val="000000" w:themeColor="text1"/>
          <w:highlight w:val="yellow"/>
          <w:lang w:eastAsia="zh-TW"/>
        </w:rPr>
      </w:pPr>
    </w:p>
    <w:p w14:paraId="412A0A58" w14:textId="0C6BC4EA" w:rsidR="00CC1643" w:rsidRPr="005A4E2B" w:rsidRDefault="004C7101"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AD723A">
        <w:rPr>
          <w:rFonts w:asciiTheme="minorHAnsi" w:hAnsiTheme="minorHAnsi" w:cstheme="minorHAnsi"/>
          <w:color w:val="000000" w:themeColor="text1"/>
          <w:highlight w:val="yellow"/>
          <w:lang w:eastAsia="zh-TW"/>
        </w:rPr>
        <w:t xml:space="preserve">Repeat </w:t>
      </w:r>
      <w:r w:rsidR="00E573A6" w:rsidRPr="00AD723A">
        <w:rPr>
          <w:rFonts w:asciiTheme="minorHAnsi" w:hAnsiTheme="minorHAnsi" w:cstheme="minorHAnsi"/>
          <w:color w:val="000000" w:themeColor="text1"/>
          <w:highlight w:val="yellow"/>
          <w:lang w:eastAsia="zh-TW"/>
        </w:rPr>
        <w:t>steps</w:t>
      </w:r>
      <w:r w:rsidRPr="00AD723A">
        <w:rPr>
          <w:rFonts w:asciiTheme="minorHAnsi" w:hAnsiTheme="minorHAnsi" w:cstheme="minorHAnsi"/>
          <w:color w:val="000000" w:themeColor="text1"/>
          <w:highlight w:val="yellow"/>
          <w:lang w:eastAsia="zh-TW"/>
        </w:rPr>
        <w:t xml:space="preserve"> 6.4</w:t>
      </w:r>
      <w:r w:rsidR="005907A0" w:rsidRPr="00AD723A">
        <w:rPr>
          <w:rFonts w:asciiTheme="minorHAnsi" w:hAnsiTheme="minorHAnsi" w:cstheme="minorHAnsi"/>
          <w:color w:val="000000" w:themeColor="text1"/>
          <w:highlight w:val="yellow"/>
          <w:lang w:eastAsia="zh-TW"/>
        </w:rPr>
        <w:t xml:space="preserve"> </w:t>
      </w:r>
      <w:r w:rsidRPr="00B70683">
        <w:rPr>
          <w:rFonts w:asciiTheme="minorHAnsi" w:hAnsiTheme="minorHAnsi" w:cstheme="minorHAnsi"/>
          <w:color w:val="000000" w:themeColor="text1"/>
          <w:highlight w:val="yellow"/>
          <w:lang w:eastAsia="zh-TW"/>
        </w:rPr>
        <w:t xml:space="preserve">and 6.5 </w:t>
      </w:r>
      <w:r w:rsidRPr="00AD723A">
        <w:rPr>
          <w:rFonts w:asciiTheme="minorHAnsi" w:hAnsiTheme="minorHAnsi" w:cstheme="minorHAnsi"/>
          <w:color w:val="000000" w:themeColor="text1"/>
          <w:highlight w:val="yellow"/>
          <w:lang w:eastAsia="zh-TW"/>
        </w:rPr>
        <w:t>with</w:t>
      </w:r>
      <w:r w:rsidR="005907A0" w:rsidRPr="00AD723A">
        <w:rPr>
          <w:rFonts w:asciiTheme="minorHAnsi" w:hAnsiTheme="minorHAnsi" w:cstheme="minorHAnsi"/>
          <w:color w:val="000000" w:themeColor="text1"/>
          <w:highlight w:val="yellow"/>
          <w:lang w:eastAsia="zh-TW"/>
        </w:rPr>
        <w:t xml:space="preserve"> </w:t>
      </w:r>
      <w:r w:rsidR="00CC1643" w:rsidRPr="00AD723A">
        <w:rPr>
          <w:rFonts w:asciiTheme="minorHAnsi" w:hAnsiTheme="minorHAnsi" w:cstheme="minorHAnsi"/>
          <w:color w:val="000000" w:themeColor="text1"/>
          <w:highlight w:val="yellow"/>
          <w:lang w:eastAsia="zh-TW"/>
        </w:rPr>
        <w:t xml:space="preserve">four </w:t>
      </w:r>
      <w:r w:rsidRPr="00AD723A">
        <w:rPr>
          <w:rFonts w:asciiTheme="minorHAnsi" w:hAnsiTheme="minorHAnsi" w:cstheme="minorHAnsi"/>
          <w:color w:val="000000" w:themeColor="text1"/>
          <w:highlight w:val="yellow"/>
          <w:lang w:eastAsia="zh-TW"/>
        </w:rPr>
        <w:t>or</w:t>
      </w:r>
      <w:r w:rsidR="00CC1643" w:rsidRPr="00AD723A">
        <w:rPr>
          <w:rFonts w:asciiTheme="minorHAnsi" w:hAnsiTheme="minorHAnsi" w:cstheme="minorHAnsi"/>
          <w:color w:val="000000" w:themeColor="text1"/>
          <w:highlight w:val="yellow"/>
          <w:lang w:eastAsia="zh-TW"/>
        </w:rPr>
        <w:t xml:space="preserve"> five </w:t>
      </w:r>
      <w:r w:rsidR="00ED770C" w:rsidRPr="005A4E2B">
        <w:rPr>
          <w:rFonts w:asciiTheme="minorHAnsi" w:hAnsiTheme="minorHAnsi" w:cstheme="minorHAnsi"/>
          <w:color w:val="000000" w:themeColor="text1"/>
          <w:highlight w:val="yellow"/>
          <w:lang w:eastAsia="zh-TW"/>
        </w:rPr>
        <w:t>targeting</w:t>
      </w:r>
      <w:r w:rsidR="005907A0" w:rsidRPr="005A4E2B">
        <w:rPr>
          <w:rFonts w:asciiTheme="minorHAnsi" w:hAnsiTheme="minorHAnsi" w:cstheme="minorHAnsi"/>
          <w:color w:val="000000" w:themeColor="text1"/>
          <w:highlight w:val="yellow"/>
          <w:lang w:eastAsia="zh-TW"/>
        </w:rPr>
        <w:t xml:space="preserve"> Reynolds </w:t>
      </w:r>
      <w:r w:rsidRPr="00420C46">
        <w:rPr>
          <w:rFonts w:asciiTheme="minorHAnsi" w:hAnsiTheme="minorHAnsi" w:cstheme="minorHAnsi"/>
          <w:color w:val="000000" w:themeColor="text1"/>
          <w:highlight w:val="yellow"/>
          <w:lang w:eastAsia="zh-TW"/>
        </w:rPr>
        <w:t xml:space="preserve">numbers </w:t>
      </w:r>
      <w:r w:rsidR="00ED770C" w:rsidRPr="00420C46">
        <w:rPr>
          <w:rFonts w:asciiTheme="minorHAnsi" w:hAnsiTheme="minorHAnsi" w:cstheme="minorHAnsi"/>
          <w:color w:val="000000" w:themeColor="text1"/>
          <w:highlight w:val="yellow"/>
          <w:lang w:eastAsia="zh-TW"/>
        </w:rPr>
        <w:t>(</w:t>
      </w:r>
      <w:r w:rsidR="00ED770C" w:rsidRPr="00420C46">
        <w:rPr>
          <w:rFonts w:asciiTheme="minorHAnsi" w:hAnsiTheme="minorHAnsi" w:cstheme="minorHAnsi"/>
          <w:i/>
          <w:color w:val="000000" w:themeColor="text1"/>
          <w:highlight w:val="yellow"/>
          <w:lang w:eastAsia="zh-TW"/>
        </w:rPr>
        <w:t>Re</w:t>
      </w:r>
      <w:r w:rsidR="00ED770C" w:rsidRPr="00420C46">
        <w:rPr>
          <w:rFonts w:asciiTheme="minorHAnsi" w:hAnsiTheme="minorHAnsi" w:cstheme="minorHAnsi"/>
          <w:color w:val="000000" w:themeColor="text1"/>
          <w:highlight w:val="yellow"/>
          <w:lang w:eastAsia="zh-TW"/>
        </w:rPr>
        <w:t xml:space="preserve">) </w:t>
      </w:r>
      <w:r w:rsidR="00CC1643" w:rsidRPr="00420C46">
        <w:rPr>
          <w:rFonts w:asciiTheme="minorHAnsi" w:hAnsiTheme="minorHAnsi" w:cstheme="minorHAnsi"/>
          <w:color w:val="000000" w:themeColor="text1"/>
          <w:highlight w:val="yellow"/>
          <w:lang w:eastAsia="zh-TW"/>
        </w:rPr>
        <w:t>at a fixed</w:t>
      </w:r>
      <w:r w:rsidR="00ED770C" w:rsidRPr="00420C46">
        <w:rPr>
          <w:rFonts w:asciiTheme="minorHAnsi" w:hAnsiTheme="minorHAnsi" w:cstheme="minorHAnsi"/>
          <w:color w:val="000000" w:themeColor="text1"/>
          <w:highlight w:val="yellow"/>
          <w:lang w:eastAsia="zh-TW"/>
        </w:rPr>
        <w:t xml:space="preserve"> rotati</w:t>
      </w:r>
      <w:r w:rsidR="007601B0" w:rsidRPr="00420C46">
        <w:rPr>
          <w:rFonts w:asciiTheme="minorHAnsi" w:hAnsiTheme="minorHAnsi" w:cstheme="minorHAnsi"/>
          <w:color w:val="000000" w:themeColor="text1"/>
          <w:highlight w:val="yellow"/>
          <w:lang w:eastAsia="zh-TW"/>
        </w:rPr>
        <w:t>on</w:t>
      </w:r>
      <w:r w:rsidR="00ED770C" w:rsidRPr="00420C46">
        <w:rPr>
          <w:rFonts w:asciiTheme="minorHAnsi" w:hAnsiTheme="minorHAnsi" w:cstheme="minorHAnsi"/>
          <w:color w:val="000000" w:themeColor="text1"/>
          <w:highlight w:val="yellow"/>
          <w:lang w:eastAsia="zh-TW"/>
        </w:rPr>
        <w:t xml:space="preserve"> number</w:t>
      </w:r>
      <w:r w:rsidR="005907A0" w:rsidRPr="00420C46">
        <w:rPr>
          <w:rFonts w:asciiTheme="minorHAnsi" w:hAnsiTheme="minorHAnsi" w:cstheme="minorHAnsi"/>
          <w:color w:val="000000" w:themeColor="text1"/>
          <w:highlight w:val="yellow"/>
          <w:lang w:eastAsia="zh-TW"/>
        </w:rPr>
        <w:t xml:space="preserve"> </w:t>
      </w:r>
      <w:r w:rsidR="00ED770C" w:rsidRPr="00420C46">
        <w:rPr>
          <w:rFonts w:asciiTheme="minorHAnsi" w:hAnsiTheme="minorHAnsi" w:cstheme="minorHAnsi"/>
          <w:color w:val="000000" w:themeColor="text1"/>
          <w:highlight w:val="yellow"/>
          <w:lang w:eastAsia="zh-TW"/>
        </w:rPr>
        <w:t>(</w:t>
      </w:r>
      <w:r w:rsidR="005907A0" w:rsidRPr="00420C46">
        <w:rPr>
          <w:rFonts w:asciiTheme="minorHAnsi" w:hAnsiTheme="minorHAnsi" w:cstheme="minorHAnsi"/>
          <w:color w:val="000000" w:themeColor="text1"/>
          <w:highlight w:val="yellow"/>
          <w:lang w:eastAsia="zh-TW"/>
        </w:rPr>
        <w:t>Ro</w:t>
      </w:r>
      <w:r w:rsidR="00ED770C" w:rsidRPr="00420C46">
        <w:rPr>
          <w:rFonts w:asciiTheme="minorHAnsi" w:hAnsiTheme="minorHAnsi" w:cstheme="minorHAnsi"/>
          <w:color w:val="000000" w:themeColor="text1"/>
          <w:highlight w:val="yellow"/>
          <w:lang w:eastAsia="zh-TW"/>
        </w:rPr>
        <w:t>)</w:t>
      </w:r>
      <w:r w:rsidR="0027270B" w:rsidRPr="00420C46">
        <w:rPr>
          <w:rFonts w:asciiTheme="minorHAnsi" w:hAnsiTheme="minorHAnsi" w:cstheme="minorHAnsi"/>
          <w:color w:val="000000" w:themeColor="text1"/>
          <w:highlight w:val="yellow"/>
          <w:lang w:eastAsia="zh-TW"/>
        </w:rPr>
        <w:t>.</w:t>
      </w:r>
      <w:r w:rsidR="00CC1643" w:rsidRPr="00420C46">
        <w:rPr>
          <w:rFonts w:asciiTheme="minorHAnsi" w:hAnsiTheme="minorHAnsi" w:cstheme="minorHAnsi"/>
          <w:color w:val="000000" w:themeColor="text1"/>
          <w:highlight w:val="yellow"/>
          <w:lang w:eastAsia="zh-TW"/>
        </w:rPr>
        <w:t xml:space="preserve"> Ensure the rotating speed is appropriately adjusted at </w:t>
      </w:r>
      <w:r w:rsidRPr="00420C46">
        <w:rPr>
          <w:rFonts w:asciiTheme="minorHAnsi" w:hAnsiTheme="minorHAnsi" w:cstheme="minorHAnsi"/>
          <w:color w:val="000000" w:themeColor="text1"/>
          <w:highlight w:val="yellow"/>
          <w:lang w:eastAsia="zh-TW"/>
        </w:rPr>
        <w:t>each</w:t>
      </w:r>
      <w:r w:rsidR="00CC1643" w:rsidRPr="00420C46">
        <w:rPr>
          <w:rFonts w:asciiTheme="minorHAnsi" w:hAnsiTheme="minorHAnsi" w:cstheme="minorHAnsi"/>
          <w:color w:val="000000" w:themeColor="text1"/>
          <w:highlight w:val="yellow"/>
          <w:lang w:eastAsia="zh-TW"/>
        </w:rPr>
        <w:t xml:space="preserve"> test</w:t>
      </w:r>
      <w:r w:rsidR="00420C46" w:rsidRPr="00420C46">
        <w:rPr>
          <w:rFonts w:asciiTheme="minorHAnsi" w:hAnsiTheme="minorHAnsi" w:cstheme="minorHAnsi"/>
          <w:i/>
          <w:color w:val="000000" w:themeColor="text1"/>
          <w:highlight w:val="yellow"/>
          <w:lang w:eastAsia="zh-TW"/>
        </w:rPr>
        <w:t xml:space="preserve"> Re</w:t>
      </w:r>
      <w:r w:rsidR="00CC1643" w:rsidRPr="00420C46">
        <w:rPr>
          <w:rFonts w:asciiTheme="minorHAnsi" w:hAnsiTheme="minorHAnsi" w:cstheme="minorHAnsi"/>
          <w:color w:val="000000" w:themeColor="text1"/>
          <w:highlight w:val="yellow"/>
          <w:lang w:eastAsia="zh-TW"/>
        </w:rPr>
        <w:t xml:space="preserve"> to control both</w:t>
      </w:r>
      <w:r w:rsidR="00420C46" w:rsidRPr="00420C46">
        <w:rPr>
          <w:rFonts w:asciiTheme="minorHAnsi" w:hAnsiTheme="minorHAnsi" w:cstheme="minorHAnsi"/>
          <w:i/>
          <w:color w:val="000000" w:themeColor="text1"/>
          <w:highlight w:val="yellow"/>
          <w:lang w:eastAsia="zh-TW"/>
        </w:rPr>
        <w:t xml:space="preserve"> Re</w:t>
      </w:r>
      <w:r w:rsidR="00CC1643" w:rsidRPr="00420C46">
        <w:rPr>
          <w:rFonts w:asciiTheme="minorHAnsi" w:hAnsiTheme="minorHAnsi" w:cstheme="minorHAnsi"/>
          <w:color w:val="000000" w:themeColor="text1"/>
          <w:highlight w:val="yellow"/>
          <w:lang w:eastAsia="zh-TW"/>
        </w:rPr>
        <w:t xml:space="preserve"> and</w:t>
      </w:r>
      <w:r w:rsidR="00420C46" w:rsidRPr="00420C46">
        <w:rPr>
          <w:rFonts w:asciiTheme="minorHAnsi" w:hAnsiTheme="minorHAnsi" w:cstheme="minorHAnsi"/>
          <w:i/>
          <w:color w:val="000000" w:themeColor="text1"/>
          <w:highlight w:val="yellow"/>
          <w:lang w:eastAsia="zh-TW"/>
        </w:rPr>
        <w:t xml:space="preserve"> Ro</w:t>
      </w:r>
      <w:r w:rsidR="00CC1643" w:rsidRPr="00420C46">
        <w:rPr>
          <w:rFonts w:asciiTheme="minorHAnsi" w:hAnsiTheme="minorHAnsi" w:cstheme="minorHAnsi"/>
          <w:color w:val="000000" w:themeColor="text1"/>
          <w:highlight w:val="yellow"/>
          <w:lang w:eastAsia="zh-TW"/>
        </w:rPr>
        <w:t xml:space="preserve"> at t</w:t>
      </w:r>
      <w:r w:rsidR="00CC1643" w:rsidRPr="005A4E2B">
        <w:rPr>
          <w:rFonts w:asciiTheme="minorHAnsi" w:hAnsiTheme="minorHAnsi" w:cstheme="minorHAnsi"/>
          <w:color w:val="000000" w:themeColor="text1"/>
          <w:highlight w:val="yellow"/>
          <w:lang w:eastAsia="zh-TW"/>
        </w:rPr>
        <w:t xml:space="preserve">he targeting values within </w:t>
      </w:r>
      <w:r w:rsidR="00F22C79">
        <w:rPr>
          <w:rFonts w:asciiTheme="minorHAnsi" w:hAnsiTheme="minorHAnsi" w:cstheme="minorHAnsi"/>
          <w:color w:val="000000" w:themeColor="text1"/>
          <w:highlight w:val="yellow"/>
          <w:lang w:eastAsia="zh-TW"/>
        </w:rPr>
        <w:t>±</w:t>
      </w:r>
      <w:r w:rsidR="00CC1643" w:rsidRPr="005A4E2B">
        <w:rPr>
          <w:rFonts w:asciiTheme="minorHAnsi" w:hAnsiTheme="minorHAnsi" w:cstheme="minorHAnsi"/>
          <w:color w:val="000000" w:themeColor="text1"/>
          <w:highlight w:val="yellow"/>
          <w:lang w:eastAsia="zh-TW"/>
        </w:rPr>
        <w:t>1% differences.</w:t>
      </w:r>
      <w:r w:rsidR="00FA5718" w:rsidRPr="005A4E2B">
        <w:rPr>
          <w:rFonts w:asciiTheme="minorHAnsi" w:hAnsiTheme="minorHAnsi" w:cstheme="minorHAnsi"/>
          <w:color w:val="000000" w:themeColor="text1"/>
          <w:highlight w:val="yellow"/>
          <w:lang w:eastAsia="zh-TW"/>
        </w:rPr>
        <w:t xml:space="preserve"> </w:t>
      </w:r>
    </w:p>
    <w:p w14:paraId="04DBA465" w14:textId="77777777" w:rsidR="00CC1643" w:rsidRPr="005A4E2B" w:rsidRDefault="00CC1643" w:rsidP="00FA5718">
      <w:pPr>
        <w:pStyle w:val="ListParagraph"/>
        <w:spacing w:line="0" w:lineRule="atLeast"/>
        <w:rPr>
          <w:rFonts w:asciiTheme="minorHAnsi" w:hAnsiTheme="minorHAnsi" w:cstheme="minorHAnsi"/>
          <w:color w:val="000000" w:themeColor="text1"/>
          <w:highlight w:val="yellow"/>
          <w:lang w:eastAsia="zh-TW"/>
        </w:rPr>
      </w:pPr>
    </w:p>
    <w:p w14:paraId="793E6E23" w14:textId="77777777" w:rsidR="00CC1643" w:rsidRPr="005A4E2B" w:rsidRDefault="004C7101"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Repeat </w:t>
      </w:r>
      <w:r w:rsidR="002D4093">
        <w:rPr>
          <w:rFonts w:asciiTheme="minorHAnsi" w:hAnsiTheme="minorHAnsi" w:cstheme="minorHAnsi"/>
          <w:color w:val="000000" w:themeColor="text1"/>
          <w:highlight w:val="yellow"/>
          <w:lang w:eastAsia="zh-TW"/>
        </w:rPr>
        <w:t xml:space="preserve">step </w:t>
      </w:r>
      <w:r w:rsidRPr="005A4E2B">
        <w:rPr>
          <w:rFonts w:asciiTheme="minorHAnsi" w:hAnsiTheme="minorHAnsi" w:cstheme="minorHAnsi"/>
          <w:color w:val="000000" w:themeColor="text1"/>
          <w:highlight w:val="yellow"/>
          <w:lang w:eastAsia="zh-TW"/>
        </w:rPr>
        <w:t>6.6 using four or five targeting rotation numbers (Ro).</w:t>
      </w:r>
    </w:p>
    <w:p w14:paraId="6B141E70"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7DE093EA" w14:textId="68E919A6" w:rsidR="00ED770C" w:rsidRPr="005A4E2B" w:rsidRDefault="00ED770C"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highlight w:val="yellow"/>
          <w:lang w:eastAsia="zh-TW"/>
        </w:rPr>
      </w:pPr>
      <w:r w:rsidRPr="005A4E2B">
        <w:rPr>
          <w:rFonts w:asciiTheme="minorHAnsi" w:hAnsiTheme="minorHAnsi" w:cstheme="minorHAnsi"/>
          <w:color w:val="000000" w:themeColor="text1"/>
          <w:highlight w:val="yellow"/>
          <w:lang w:eastAsia="zh-TW"/>
        </w:rPr>
        <w:t xml:space="preserve">Repeat </w:t>
      </w:r>
      <w:r w:rsidR="002D4093">
        <w:rPr>
          <w:rFonts w:asciiTheme="minorHAnsi" w:hAnsiTheme="minorHAnsi" w:cstheme="minorHAnsi"/>
          <w:color w:val="000000" w:themeColor="text1"/>
          <w:highlight w:val="yellow"/>
          <w:lang w:eastAsia="zh-TW"/>
        </w:rPr>
        <w:t>steps</w:t>
      </w:r>
      <w:r w:rsidR="00403270" w:rsidRPr="005A4E2B">
        <w:rPr>
          <w:rFonts w:asciiTheme="minorHAnsi" w:hAnsiTheme="minorHAnsi" w:cstheme="minorHAnsi"/>
          <w:color w:val="000000" w:themeColor="text1"/>
          <w:highlight w:val="yellow"/>
          <w:lang w:eastAsia="zh-TW"/>
        </w:rPr>
        <w:t xml:space="preserve"> 6</w:t>
      </w:r>
      <w:r w:rsidR="002D4093">
        <w:rPr>
          <w:rFonts w:asciiTheme="minorHAnsi" w:hAnsiTheme="minorHAnsi" w:cstheme="minorHAnsi"/>
          <w:color w:val="000000" w:themeColor="text1"/>
          <w:highlight w:val="yellow"/>
          <w:lang w:eastAsia="zh-TW"/>
        </w:rPr>
        <w:t>.</w:t>
      </w:r>
      <w:r w:rsidR="004C7101" w:rsidRPr="005A4E2B">
        <w:rPr>
          <w:rFonts w:asciiTheme="minorHAnsi" w:hAnsiTheme="minorHAnsi" w:cstheme="minorHAnsi"/>
          <w:color w:val="000000" w:themeColor="text1"/>
          <w:highlight w:val="yellow"/>
          <w:lang w:eastAsia="zh-TW"/>
        </w:rPr>
        <w:t>2</w:t>
      </w:r>
      <w:r w:rsidR="00403270" w:rsidRPr="005A4E2B">
        <w:rPr>
          <w:rFonts w:asciiTheme="minorHAnsi" w:hAnsiTheme="minorHAnsi" w:cstheme="minorHAnsi"/>
          <w:color w:val="000000" w:themeColor="text1"/>
          <w:highlight w:val="yellow"/>
          <w:lang w:eastAsia="zh-TW"/>
        </w:rPr>
        <w:t xml:space="preserve"> </w:t>
      </w:r>
      <w:r w:rsidR="004C7101" w:rsidRPr="005A4E2B">
        <w:rPr>
          <w:rFonts w:asciiTheme="minorHAnsi" w:hAnsiTheme="minorHAnsi" w:cstheme="minorHAnsi"/>
          <w:color w:val="000000" w:themeColor="text1"/>
          <w:highlight w:val="yellow"/>
          <w:lang w:eastAsia="zh-TW"/>
        </w:rPr>
        <w:t>to</w:t>
      </w:r>
      <w:r w:rsidRPr="005A4E2B">
        <w:rPr>
          <w:rFonts w:asciiTheme="minorHAnsi" w:hAnsiTheme="minorHAnsi" w:cstheme="minorHAnsi"/>
          <w:color w:val="000000" w:themeColor="text1"/>
          <w:highlight w:val="yellow"/>
          <w:lang w:eastAsia="zh-TW"/>
        </w:rPr>
        <w:t xml:space="preserve"> 6.</w:t>
      </w:r>
      <w:r w:rsidR="004C7101" w:rsidRPr="005A4E2B">
        <w:rPr>
          <w:rFonts w:asciiTheme="minorHAnsi" w:hAnsiTheme="minorHAnsi" w:cstheme="minorHAnsi"/>
          <w:color w:val="000000" w:themeColor="text1"/>
          <w:highlight w:val="yellow"/>
          <w:lang w:eastAsia="zh-TW"/>
        </w:rPr>
        <w:t>7</w:t>
      </w:r>
      <w:r w:rsidRPr="005A4E2B">
        <w:rPr>
          <w:rFonts w:asciiTheme="minorHAnsi" w:hAnsiTheme="minorHAnsi" w:cstheme="minorHAnsi"/>
          <w:color w:val="000000" w:themeColor="text1"/>
          <w:highlight w:val="yellow"/>
          <w:lang w:eastAsia="zh-TW"/>
        </w:rPr>
        <w:t xml:space="preserve"> </w:t>
      </w:r>
      <w:r w:rsidR="0086493F">
        <w:rPr>
          <w:rFonts w:asciiTheme="minorHAnsi" w:hAnsiTheme="minorHAnsi" w:cstheme="minorHAnsi"/>
          <w:color w:val="000000" w:themeColor="text1"/>
          <w:highlight w:val="yellow"/>
          <w:lang w:eastAsia="zh-TW"/>
        </w:rPr>
        <w:t>with</w:t>
      </w:r>
      <w:r w:rsidRPr="005A4E2B">
        <w:rPr>
          <w:rFonts w:asciiTheme="minorHAnsi" w:hAnsiTheme="minorHAnsi" w:cstheme="minorHAnsi"/>
          <w:color w:val="000000" w:themeColor="text1"/>
          <w:highlight w:val="yellow"/>
          <w:lang w:eastAsia="zh-TW"/>
        </w:rPr>
        <w:t xml:space="preserve"> reversed rotating direction.</w:t>
      </w:r>
    </w:p>
    <w:p w14:paraId="2B976122"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69762932" w14:textId="0B8EADA0" w:rsidR="00ED770C" w:rsidRPr="005A4E2B" w:rsidRDefault="00ED770C"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lastRenderedPageBreak/>
        <w:t>Evaluate the local and area-averaged Nusselt numbers (</w:t>
      </w:r>
      <w:r w:rsidRPr="00420C46">
        <w:rPr>
          <w:rFonts w:asciiTheme="minorHAnsi" w:hAnsiTheme="minorHAnsi" w:cstheme="minorHAnsi"/>
          <w:i/>
          <w:color w:val="000000" w:themeColor="text1"/>
          <w:lang w:eastAsia="zh-TW"/>
        </w:rPr>
        <w:t>Nu</w:t>
      </w:r>
      <w:r w:rsidRPr="005A4E2B">
        <w:rPr>
          <w:rFonts w:asciiTheme="minorHAnsi" w:hAnsiTheme="minorHAnsi" w:cstheme="minorHAnsi"/>
          <w:color w:val="000000" w:themeColor="text1"/>
          <w:lang w:eastAsia="zh-TW"/>
        </w:rPr>
        <w:t>) over the scanned rotating channel walls</w:t>
      </w:r>
      <w:r w:rsidR="004C7101" w:rsidRPr="005A4E2B">
        <w:rPr>
          <w:rFonts w:asciiTheme="minorHAnsi" w:hAnsiTheme="minorHAnsi" w:cstheme="minorHAnsi"/>
          <w:color w:val="000000" w:themeColor="text1"/>
          <w:lang w:eastAsia="zh-TW"/>
        </w:rPr>
        <w:t xml:space="preserve"> using </w:t>
      </w:r>
      <w:r w:rsidR="000C500C">
        <w:rPr>
          <w:rFonts w:asciiTheme="minorHAnsi" w:hAnsiTheme="minorHAnsi" w:cstheme="minorHAnsi"/>
          <w:color w:val="000000" w:themeColor="text1"/>
          <w:lang w:eastAsia="zh-TW"/>
        </w:rPr>
        <w:t xml:space="preserve">a </w:t>
      </w:r>
      <w:r w:rsidR="004C7101" w:rsidRPr="005A4E2B">
        <w:rPr>
          <w:rFonts w:asciiTheme="minorHAnsi" w:hAnsiTheme="minorHAnsi" w:cstheme="minorHAnsi"/>
          <w:color w:val="000000" w:themeColor="text1"/>
          <w:lang w:eastAsia="zh-TW"/>
        </w:rPr>
        <w:t>post data processing program</w:t>
      </w:r>
      <w:r w:rsidRPr="005A4E2B">
        <w:rPr>
          <w:rFonts w:asciiTheme="minorHAnsi" w:hAnsiTheme="minorHAnsi" w:cstheme="minorHAnsi"/>
          <w:color w:val="000000" w:themeColor="text1"/>
          <w:lang w:eastAsia="zh-TW"/>
        </w:rPr>
        <w:t>.</w:t>
      </w:r>
    </w:p>
    <w:p w14:paraId="751746D1" w14:textId="77777777" w:rsidR="007674A4" w:rsidRPr="005A4E2B" w:rsidRDefault="007674A4"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1904B019" w14:textId="1D6E02AD" w:rsidR="00ED770C" w:rsidRPr="005A4E2B" w:rsidRDefault="00ED770C" w:rsidP="00FA5718">
      <w:pPr>
        <w:pStyle w:val="NormalWeb"/>
        <w:numPr>
          <w:ilvl w:val="0"/>
          <w:numId w:val="28"/>
        </w:numPr>
        <w:spacing w:before="0" w:beforeAutospacing="0" w:after="0" w:afterAutospacing="0" w:line="0" w:lineRule="atLeast"/>
        <w:rPr>
          <w:rFonts w:asciiTheme="minorHAnsi" w:hAnsiTheme="minorHAnsi" w:cstheme="minorHAnsi"/>
          <w:b/>
          <w:color w:val="000000" w:themeColor="text1"/>
          <w:lang w:eastAsia="zh-TW"/>
        </w:rPr>
      </w:pPr>
      <w:r w:rsidRPr="005A4E2B">
        <w:rPr>
          <w:rFonts w:asciiTheme="minorHAnsi" w:hAnsiTheme="minorHAnsi" w:cstheme="minorHAnsi"/>
          <w:b/>
          <w:color w:val="000000" w:themeColor="text1"/>
          <w:lang w:eastAsia="zh-TW"/>
        </w:rPr>
        <w:t xml:space="preserve">Parametric </w:t>
      </w:r>
      <w:r w:rsidR="000C500C">
        <w:rPr>
          <w:rFonts w:asciiTheme="minorHAnsi" w:hAnsiTheme="minorHAnsi" w:cstheme="minorHAnsi"/>
          <w:b/>
          <w:color w:val="000000" w:themeColor="text1"/>
          <w:lang w:eastAsia="zh-TW"/>
        </w:rPr>
        <w:t>A</w:t>
      </w:r>
      <w:r w:rsidR="000C500C" w:rsidRPr="005A4E2B">
        <w:rPr>
          <w:rFonts w:asciiTheme="minorHAnsi" w:hAnsiTheme="minorHAnsi" w:cstheme="minorHAnsi"/>
          <w:b/>
          <w:color w:val="000000" w:themeColor="text1"/>
          <w:lang w:eastAsia="zh-TW"/>
        </w:rPr>
        <w:t>nalysis</w:t>
      </w:r>
    </w:p>
    <w:p w14:paraId="63E45F69"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b/>
          <w:color w:val="000000" w:themeColor="text1"/>
          <w:lang w:eastAsia="zh-TW"/>
        </w:rPr>
      </w:pPr>
    </w:p>
    <w:p w14:paraId="4B2D1F0D" w14:textId="77777777" w:rsidR="00ED770C" w:rsidRPr="005A4E2B" w:rsidRDefault="00ED770C"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Correlate the area-averaged Nusselt numbers (</w:t>
      </w:r>
      <w:r w:rsidRPr="00420C46">
        <w:rPr>
          <w:rFonts w:asciiTheme="minorHAnsi" w:hAnsiTheme="minorHAnsi" w:cstheme="minorHAnsi"/>
          <w:i/>
          <w:color w:val="000000" w:themeColor="text1"/>
          <w:lang w:eastAsia="zh-TW"/>
        </w:rPr>
        <w:t>Nu</w:t>
      </w:r>
      <w:r w:rsidRPr="00420C46">
        <w:rPr>
          <w:rFonts w:asciiTheme="minorHAnsi" w:hAnsiTheme="minorHAnsi" w:cstheme="minorHAnsi"/>
          <w:i/>
          <w:color w:val="000000" w:themeColor="text1"/>
          <w:vertAlign w:val="subscript"/>
          <w:lang w:eastAsia="zh-TW"/>
        </w:rPr>
        <w:t>0</w:t>
      </w:r>
      <w:r w:rsidRPr="005A4E2B">
        <w:rPr>
          <w:rFonts w:asciiTheme="minorHAnsi" w:hAnsiTheme="minorHAnsi" w:cstheme="minorHAnsi"/>
          <w:color w:val="000000" w:themeColor="text1"/>
          <w:lang w:eastAsia="zh-TW"/>
        </w:rPr>
        <w:t>) collected from the static channel into the functions of Reynolds number.</w:t>
      </w:r>
    </w:p>
    <w:p w14:paraId="1D0D22BF"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1BFAB7E1" w14:textId="77777777" w:rsidR="005907A0" w:rsidRPr="005A4E2B" w:rsidRDefault="00ED770C"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Evaluate the full-field </w:t>
      </w:r>
      <w:r w:rsidR="0027270B" w:rsidRPr="005A4E2B">
        <w:rPr>
          <w:rFonts w:asciiTheme="minorHAnsi" w:hAnsiTheme="minorHAnsi" w:cstheme="minorHAnsi"/>
          <w:color w:val="000000" w:themeColor="text1"/>
          <w:lang w:eastAsia="zh-TW"/>
        </w:rPr>
        <w:t xml:space="preserve">local </w:t>
      </w:r>
      <w:r w:rsidRPr="00420C46">
        <w:rPr>
          <w:rFonts w:asciiTheme="minorHAnsi" w:hAnsiTheme="minorHAnsi" w:cstheme="minorHAnsi"/>
          <w:i/>
          <w:color w:val="000000" w:themeColor="text1"/>
          <w:lang w:eastAsia="zh-TW"/>
        </w:rPr>
        <w:t>Nu</w:t>
      </w:r>
      <w:r w:rsidRPr="005A4E2B">
        <w:rPr>
          <w:rFonts w:asciiTheme="minorHAnsi" w:hAnsiTheme="minorHAnsi" w:cstheme="minorHAnsi"/>
          <w:color w:val="000000" w:themeColor="text1"/>
          <w:lang w:eastAsia="zh-TW"/>
        </w:rPr>
        <w:t>/</w:t>
      </w:r>
      <w:r w:rsidRPr="00420C46">
        <w:rPr>
          <w:rFonts w:asciiTheme="minorHAnsi" w:hAnsiTheme="minorHAnsi" w:cstheme="minorHAnsi"/>
          <w:i/>
          <w:color w:val="000000" w:themeColor="text1"/>
          <w:lang w:eastAsia="zh-TW"/>
        </w:rPr>
        <w:t>Nu</w:t>
      </w:r>
      <w:r w:rsidRPr="00420C46">
        <w:rPr>
          <w:rFonts w:asciiTheme="minorHAnsi" w:hAnsiTheme="minorHAnsi" w:cstheme="minorHAnsi"/>
          <w:i/>
          <w:color w:val="000000" w:themeColor="text1"/>
          <w:vertAlign w:val="subscript"/>
          <w:lang w:eastAsia="zh-TW"/>
        </w:rPr>
        <w:t>0</w:t>
      </w:r>
      <w:r w:rsidRPr="005A4E2B">
        <w:rPr>
          <w:rFonts w:asciiTheme="minorHAnsi" w:hAnsiTheme="minorHAnsi" w:cstheme="minorHAnsi"/>
          <w:color w:val="000000" w:themeColor="text1"/>
          <w:lang w:eastAsia="zh-TW"/>
        </w:rPr>
        <w:t xml:space="preserve"> ratios at each </w:t>
      </w:r>
      <w:r w:rsidR="00213D9B" w:rsidRPr="005A4E2B">
        <w:rPr>
          <w:rFonts w:asciiTheme="minorHAnsi" w:hAnsiTheme="minorHAnsi" w:cstheme="minorHAnsi"/>
          <w:color w:val="000000" w:themeColor="text1"/>
          <w:lang w:eastAsia="zh-TW"/>
        </w:rPr>
        <w:t>fixed</w:t>
      </w:r>
      <w:r w:rsidR="00420C46" w:rsidRPr="00420C46">
        <w:rPr>
          <w:rFonts w:asciiTheme="minorHAnsi" w:hAnsiTheme="minorHAnsi" w:cstheme="minorHAnsi"/>
          <w:i/>
          <w:color w:val="000000" w:themeColor="text1"/>
          <w:lang w:eastAsia="zh-TW"/>
        </w:rPr>
        <w:t xml:space="preserve"> Re</w:t>
      </w:r>
      <w:r w:rsidR="00213D9B"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Ro</w:t>
      </w:r>
      <w:r w:rsidR="00213D9B" w:rsidRPr="005A4E2B">
        <w:rPr>
          <w:rFonts w:asciiTheme="minorHAnsi" w:hAnsiTheme="minorHAnsi" w:cstheme="minorHAnsi"/>
          <w:color w:val="000000" w:themeColor="text1"/>
          <w:lang w:eastAsia="zh-TW"/>
        </w:rPr>
        <w:t xml:space="preserve"> tested with the area-averaged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213D9B" w:rsidRPr="005A4E2B">
        <w:rPr>
          <w:rFonts w:asciiTheme="minorHAnsi" w:hAnsiTheme="minorHAnsi" w:cstheme="minorHAnsi"/>
          <w:color w:val="000000" w:themeColor="text1"/>
          <w:lang w:eastAsia="zh-TW"/>
        </w:rPr>
        <w:t>ratios calculated.</w:t>
      </w:r>
    </w:p>
    <w:p w14:paraId="7C6CF8F1"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7B973D51" w14:textId="77777777" w:rsidR="00213D9B" w:rsidRPr="005A4E2B" w:rsidRDefault="00213D9B"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Verify the applicability of isolation</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 xml:space="preserve"> effect by plotting the</w:t>
      </w:r>
      <w:r w:rsidR="00403270" w:rsidRPr="005A4E2B">
        <w:rPr>
          <w:rFonts w:asciiTheme="minorHAnsi" w:hAnsiTheme="minorHAnsi" w:cstheme="minorHAnsi"/>
          <w:color w:val="000000" w:themeColor="text1"/>
          <w:lang w:eastAsia="zh-TW"/>
        </w:rPr>
        <w:t xml:space="preserve"> local and</w:t>
      </w:r>
      <w:r w:rsidRPr="005A4E2B">
        <w:rPr>
          <w:rFonts w:asciiTheme="minorHAnsi" w:hAnsiTheme="minorHAnsi" w:cstheme="minorHAnsi"/>
          <w:color w:val="000000" w:themeColor="text1"/>
          <w:lang w:eastAsia="zh-TW"/>
        </w:rPr>
        <w:t xml:space="preserve"> area-averaged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ratios obtained with different</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 xml:space="preserve"> but at identical</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w:t>
      </w:r>
    </w:p>
    <w:p w14:paraId="741851B8"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64040570" w14:textId="77777777" w:rsidR="009C6573" w:rsidRPr="005A4E2B" w:rsidRDefault="00213D9B"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Disclose the isolated impacts of rotating buoyancy on heat transfer properties of the rotating </w:t>
      </w:r>
      <w:r w:rsidR="005924A1" w:rsidRPr="005A4E2B">
        <w:rPr>
          <w:rFonts w:asciiTheme="minorHAnsi" w:hAnsiTheme="minorHAnsi" w:cstheme="minorHAnsi"/>
          <w:color w:val="000000" w:themeColor="text1"/>
          <w:lang w:eastAsia="zh-TW"/>
        </w:rPr>
        <w:t xml:space="preserve">test </w:t>
      </w:r>
      <w:r w:rsidRPr="005A4E2B">
        <w:rPr>
          <w:rFonts w:asciiTheme="minorHAnsi" w:hAnsiTheme="minorHAnsi" w:cstheme="minorHAnsi"/>
          <w:color w:val="000000" w:themeColor="text1"/>
          <w:lang w:eastAsia="zh-TW"/>
        </w:rPr>
        <w:t xml:space="preserve">channel by plotting the area-averaged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 xml:space="preserve">ratios </w:t>
      </w:r>
      <w:r w:rsidR="00403270" w:rsidRPr="005A4E2B">
        <w:rPr>
          <w:rFonts w:asciiTheme="minorHAnsi" w:hAnsiTheme="minorHAnsi" w:cstheme="minorHAnsi"/>
          <w:color w:val="000000" w:themeColor="text1"/>
          <w:lang w:eastAsia="zh-TW"/>
        </w:rPr>
        <w:t>collected a</w:t>
      </w:r>
      <w:r w:rsidR="009C6573" w:rsidRPr="005A4E2B">
        <w:rPr>
          <w:rFonts w:asciiTheme="minorHAnsi" w:hAnsiTheme="minorHAnsi" w:cstheme="minorHAnsi"/>
          <w:color w:val="000000" w:themeColor="text1"/>
          <w:lang w:eastAsia="zh-TW"/>
        </w:rPr>
        <w:t>t</w:t>
      </w:r>
      <w:r w:rsidR="00403270" w:rsidRPr="005A4E2B">
        <w:rPr>
          <w:rFonts w:asciiTheme="minorHAnsi" w:hAnsiTheme="minorHAnsi" w:cstheme="minorHAnsi"/>
          <w:color w:val="000000" w:themeColor="text1"/>
          <w:lang w:eastAsia="zh-TW"/>
        </w:rPr>
        <w:t xml:space="preserve"> the same</w:t>
      </w:r>
      <w:r w:rsidR="00420C46" w:rsidRPr="00420C46">
        <w:rPr>
          <w:rFonts w:asciiTheme="minorHAnsi" w:hAnsiTheme="minorHAnsi" w:cstheme="minorHAnsi"/>
          <w:i/>
          <w:color w:val="000000" w:themeColor="text1"/>
          <w:lang w:eastAsia="zh-TW"/>
        </w:rPr>
        <w:t xml:space="preserve"> Ro</w:t>
      </w:r>
      <w:r w:rsidR="00403270" w:rsidRPr="005A4E2B">
        <w:rPr>
          <w:rFonts w:asciiTheme="minorHAnsi" w:hAnsiTheme="minorHAnsi" w:cstheme="minorHAnsi"/>
          <w:color w:val="000000" w:themeColor="text1"/>
          <w:lang w:eastAsia="zh-TW"/>
        </w:rPr>
        <w:t xml:space="preserve"> with different</w:t>
      </w:r>
      <w:r w:rsidR="00420C46" w:rsidRPr="00420C46">
        <w:rPr>
          <w:rFonts w:asciiTheme="minorHAnsi" w:hAnsiTheme="minorHAnsi" w:cstheme="minorHAnsi"/>
          <w:i/>
          <w:color w:val="000000" w:themeColor="text1"/>
          <w:lang w:eastAsia="zh-TW"/>
        </w:rPr>
        <w:t xml:space="preserve"> Re</w:t>
      </w:r>
      <w:r w:rsidR="00403270"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against</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or density ratio (Δ</w:t>
      </w:r>
      <w:r w:rsidRPr="00420C46">
        <w:rPr>
          <w:rFonts w:asciiTheme="minorHAnsi" w:hAnsiTheme="minorHAnsi" w:cstheme="minorHAnsi"/>
          <w:i/>
          <w:color w:val="000000" w:themeColor="text1"/>
          <w:lang w:eastAsia="zh-TW"/>
        </w:rPr>
        <w:t>ρ</w:t>
      </w:r>
      <w:r w:rsidRPr="005A4E2B">
        <w:rPr>
          <w:rFonts w:asciiTheme="minorHAnsi" w:hAnsiTheme="minorHAnsi" w:cstheme="minorHAnsi"/>
          <w:color w:val="000000" w:themeColor="text1"/>
          <w:lang w:eastAsia="zh-TW"/>
        </w:rPr>
        <w:t>/</w:t>
      </w:r>
      <w:r w:rsidRPr="00420C46">
        <w:rPr>
          <w:rFonts w:asciiTheme="minorHAnsi" w:hAnsiTheme="minorHAnsi" w:cstheme="minorHAnsi"/>
          <w:i/>
          <w:color w:val="000000" w:themeColor="text1"/>
          <w:lang w:eastAsia="zh-TW"/>
        </w:rPr>
        <w:t>ρ</w:t>
      </w:r>
      <w:r w:rsidRPr="005A4E2B">
        <w:rPr>
          <w:rFonts w:asciiTheme="minorHAnsi" w:hAnsiTheme="minorHAnsi" w:cstheme="minorHAnsi"/>
          <w:color w:val="000000" w:themeColor="text1"/>
          <w:lang w:eastAsia="zh-TW"/>
        </w:rPr>
        <w:t xml:space="preserve">). </w:t>
      </w:r>
      <w:r w:rsidR="009C6573" w:rsidRPr="005A4E2B">
        <w:rPr>
          <w:rFonts w:asciiTheme="minorHAnsi" w:hAnsiTheme="minorHAnsi" w:cstheme="minorHAnsi"/>
          <w:color w:val="000000" w:themeColor="text1"/>
          <w:lang w:eastAsia="zh-TW"/>
        </w:rPr>
        <w:t>Ensure the preferable selection of</w:t>
      </w:r>
      <w:r w:rsidR="00420C46" w:rsidRPr="00420C46">
        <w:rPr>
          <w:rFonts w:asciiTheme="minorHAnsi" w:hAnsiTheme="minorHAnsi" w:cstheme="minorHAnsi"/>
          <w:i/>
          <w:color w:val="000000" w:themeColor="text1"/>
          <w:lang w:eastAsia="zh-TW"/>
        </w:rPr>
        <w:t xml:space="preserve"> Bu</w:t>
      </w:r>
      <w:r w:rsidR="009C6573" w:rsidRPr="005A4E2B">
        <w:rPr>
          <w:rFonts w:asciiTheme="minorHAnsi" w:hAnsiTheme="minorHAnsi" w:cstheme="minorHAnsi"/>
          <w:color w:val="000000" w:themeColor="text1"/>
          <w:lang w:eastAsia="zh-TW"/>
        </w:rPr>
        <w:t xml:space="preserve"> or Δ</w:t>
      </w:r>
      <w:r w:rsidR="009C6573" w:rsidRPr="00420C46">
        <w:rPr>
          <w:rFonts w:asciiTheme="minorHAnsi" w:hAnsiTheme="minorHAnsi" w:cstheme="minorHAnsi"/>
          <w:i/>
          <w:color w:val="000000" w:themeColor="text1"/>
          <w:lang w:eastAsia="zh-TW"/>
        </w:rPr>
        <w:t>ρ</w:t>
      </w:r>
      <w:r w:rsidR="009C6573" w:rsidRPr="005A4E2B">
        <w:rPr>
          <w:rFonts w:asciiTheme="minorHAnsi" w:hAnsiTheme="minorHAnsi" w:cstheme="minorHAnsi"/>
          <w:color w:val="000000" w:themeColor="text1"/>
          <w:lang w:eastAsia="zh-TW"/>
        </w:rPr>
        <w:t>/</w:t>
      </w:r>
      <w:r w:rsidR="009C6573" w:rsidRPr="00420C46">
        <w:rPr>
          <w:rFonts w:asciiTheme="minorHAnsi" w:hAnsiTheme="minorHAnsi" w:cstheme="minorHAnsi"/>
          <w:i/>
          <w:color w:val="000000" w:themeColor="text1"/>
          <w:lang w:eastAsia="zh-TW"/>
        </w:rPr>
        <w:t>ρ</w:t>
      </w:r>
      <w:r w:rsidR="009C6573" w:rsidRPr="005A4E2B">
        <w:rPr>
          <w:rFonts w:asciiTheme="minorHAnsi" w:hAnsiTheme="minorHAnsi" w:cstheme="minorHAnsi"/>
          <w:color w:val="000000" w:themeColor="text1"/>
          <w:lang w:eastAsia="zh-TW"/>
        </w:rPr>
        <w:t xml:space="preserve"> to construct this type of plot </w:t>
      </w:r>
      <w:r w:rsidR="004E6D6B" w:rsidRPr="005A4E2B">
        <w:rPr>
          <w:rFonts w:asciiTheme="minorHAnsi" w:hAnsiTheme="minorHAnsi" w:cstheme="minorHAnsi"/>
          <w:color w:val="000000" w:themeColor="text1"/>
          <w:lang w:eastAsia="zh-TW"/>
        </w:rPr>
        <w:t xml:space="preserve">for obtaining the consistent </w:t>
      </w:r>
      <w:r w:rsidR="009C6573" w:rsidRPr="005A4E2B">
        <w:rPr>
          <w:rFonts w:asciiTheme="minorHAnsi" w:hAnsiTheme="minorHAnsi" w:cstheme="minorHAnsi"/>
          <w:color w:val="000000" w:themeColor="text1"/>
          <w:lang w:eastAsia="zh-TW"/>
        </w:rPr>
        <w:t xml:space="preserve">data trend </w:t>
      </w:r>
      <w:r w:rsidR="004E6D6B" w:rsidRPr="005A4E2B">
        <w:rPr>
          <w:rFonts w:asciiTheme="minorHAnsi" w:hAnsiTheme="minorHAnsi" w:cstheme="minorHAnsi"/>
          <w:color w:val="000000" w:themeColor="text1"/>
          <w:lang w:eastAsia="zh-TW"/>
        </w:rPr>
        <w:t>with a simple functional structure for heat transfer correlation</w:t>
      </w:r>
      <w:r w:rsidR="009C6573" w:rsidRPr="005A4E2B">
        <w:rPr>
          <w:rFonts w:asciiTheme="minorHAnsi" w:hAnsiTheme="minorHAnsi" w:cstheme="minorHAnsi"/>
          <w:color w:val="000000" w:themeColor="text1"/>
          <w:lang w:eastAsia="zh-TW"/>
        </w:rPr>
        <w:t>.</w:t>
      </w:r>
    </w:p>
    <w:p w14:paraId="095194CC" w14:textId="77777777" w:rsidR="009C6573" w:rsidRPr="005A4E2B" w:rsidRDefault="009C6573" w:rsidP="00FA5718">
      <w:pPr>
        <w:pStyle w:val="ListParagraph"/>
        <w:spacing w:line="0" w:lineRule="atLeast"/>
        <w:rPr>
          <w:rFonts w:asciiTheme="minorHAnsi" w:hAnsiTheme="minorHAnsi" w:cstheme="minorHAnsi"/>
          <w:color w:val="000000" w:themeColor="text1"/>
          <w:lang w:eastAsia="zh-TW"/>
        </w:rPr>
      </w:pPr>
    </w:p>
    <w:p w14:paraId="19C61A4C" w14:textId="77777777" w:rsidR="00213D9B" w:rsidRPr="005A4E2B" w:rsidRDefault="00C856D8"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Extrapolate each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 xml:space="preserve">data trend </w:t>
      </w:r>
      <w:r w:rsidR="00403270" w:rsidRPr="005A4E2B">
        <w:rPr>
          <w:rFonts w:asciiTheme="minorHAnsi" w:hAnsiTheme="minorHAnsi" w:cstheme="minorHAnsi"/>
          <w:color w:val="000000" w:themeColor="text1"/>
          <w:lang w:eastAsia="zh-TW"/>
        </w:rPr>
        <w:t>collected at</w:t>
      </w:r>
      <w:r w:rsidRPr="005A4E2B">
        <w:rPr>
          <w:rFonts w:asciiTheme="minorHAnsi" w:hAnsiTheme="minorHAnsi" w:cstheme="minorHAnsi"/>
          <w:color w:val="000000" w:themeColor="text1"/>
          <w:lang w:eastAsia="zh-TW"/>
        </w:rPr>
        <w:t xml:space="preserve"> a fixed</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but different</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 xml:space="preserve"> into the limiting condition of</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→0</w:t>
      </w:r>
      <w:r w:rsidR="004E6D6B" w:rsidRPr="005A4E2B">
        <w:rPr>
          <w:rFonts w:asciiTheme="minorHAnsi" w:hAnsiTheme="minorHAnsi" w:cstheme="minorHAnsi"/>
          <w:color w:val="000000" w:themeColor="text1"/>
          <w:lang w:eastAsia="zh-TW"/>
        </w:rPr>
        <w:t xml:space="preserve"> or Δ</w:t>
      </w:r>
      <w:r w:rsidR="004E6D6B" w:rsidRPr="00420C46">
        <w:rPr>
          <w:rFonts w:asciiTheme="minorHAnsi" w:hAnsiTheme="minorHAnsi" w:cstheme="minorHAnsi"/>
          <w:i/>
          <w:color w:val="000000" w:themeColor="text1"/>
          <w:lang w:eastAsia="zh-TW"/>
        </w:rPr>
        <w:t>ρ</w:t>
      </w:r>
      <w:r w:rsidR="004E6D6B" w:rsidRPr="005A4E2B">
        <w:rPr>
          <w:rFonts w:asciiTheme="minorHAnsi" w:hAnsiTheme="minorHAnsi" w:cstheme="minorHAnsi"/>
          <w:color w:val="000000" w:themeColor="text1"/>
          <w:lang w:eastAsia="zh-TW"/>
        </w:rPr>
        <w:t>/</w:t>
      </w:r>
      <w:r w:rsidR="004E6D6B" w:rsidRPr="00420C46">
        <w:rPr>
          <w:rFonts w:asciiTheme="minorHAnsi" w:hAnsiTheme="minorHAnsi" w:cstheme="minorHAnsi"/>
          <w:i/>
          <w:color w:val="000000" w:themeColor="text1"/>
          <w:lang w:eastAsia="zh-TW"/>
        </w:rPr>
        <w:t>ρ</w:t>
      </w:r>
      <w:r w:rsidR="004E6D6B" w:rsidRPr="005A4E2B">
        <w:rPr>
          <w:rFonts w:asciiTheme="minorHAnsi" w:hAnsiTheme="minorHAnsi" w:cstheme="minorHAnsi"/>
          <w:color w:val="000000" w:themeColor="text1"/>
          <w:lang w:eastAsia="zh-TW"/>
        </w:rPr>
        <w:t>→0</w:t>
      </w:r>
      <w:r w:rsidRPr="005A4E2B">
        <w:rPr>
          <w:rFonts w:asciiTheme="minorHAnsi" w:hAnsiTheme="minorHAnsi" w:cstheme="minorHAnsi"/>
          <w:color w:val="000000" w:themeColor="text1"/>
          <w:lang w:eastAsia="zh-TW"/>
        </w:rPr>
        <w:t>.</w:t>
      </w:r>
    </w:p>
    <w:p w14:paraId="5FEB9453"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6BA60F43" w14:textId="77777777" w:rsidR="00C856D8" w:rsidRPr="005A4E2B" w:rsidRDefault="00C856D8"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Collect all the extrapolated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results with</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→0 </w:t>
      </w:r>
      <w:r w:rsidR="00352F99" w:rsidRPr="005A4E2B">
        <w:rPr>
          <w:rFonts w:asciiTheme="minorHAnsi" w:hAnsiTheme="minorHAnsi" w:cstheme="minorHAnsi"/>
          <w:color w:val="000000" w:themeColor="text1"/>
          <w:lang w:eastAsia="zh-TW"/>
        </w:rPr>
        <w:t>or Δ</w:t>
      </w:r>
      <w:r w:rsidR="00352F99" w:rsidRPr="00420C46">
        <w:rPr>
          <w:rFonts w:asciiTheme="minorHAnsi" w:hAnsiTheme="minorHAnsi" w:cstheme="minorHAnsi"/>
          <w:i/>
          <w:color w:val="000000" w:themeColor="text1"/>
          <w:lang w:eastAsia="zh-TW"/>
        </w:rPr>
        <w:t>ρ</w:t>
      </w:r>
      <w:r w:rsidR="00352F99" w:rsidRPr="005A4E2B">
        <w:rPr>
          <w:rFonts w:asciiTheme="minorHAnsi" w:hAnsiTheme="minorHAnsi" w:cstheme="minorHAnsi"/>
          <w:color w:val="000000" w:themeColor="text1"/>
          <w:lang w:eastAsia="zh-TW"/>
        </w:rPr>
        <w:t>/</w:t>
      </w:r>
      <w:r w:rsidR="00352F99" w:rsidRPr="00420C46">
        <w:rPr>
          <w:rFonts w:asciiTheme="minorHAnsi" w:hAnsiTheme="minorHAnsi" w:cstheme="minorHAnsi"/>
          <w:i/>
          <w:color w:val="000000" w:themeColor="text1"/>
          <w:lang w:eastAsia="zh-TW"/>
        </w:rPr>
        <w:t>ρ</w:t>
      </w:r>
      <w:r w:rsidR="00352F99" w:rsidRPr="005A4E2B">
        <w:rPr>
          <w:rFonts w:asciiTheme="minorHAnsi" w:hAnsiTheme="minorHAnsi" w:cstheme="minorHAnsi"/>
          <w:color w:val="000000" w:themeColor="text1"/>
          <w:lang w:eastAsia="zh-TW"/>
        </w:rPr>
        <w:t xml:space="preserve">→0 </w:t>
      </w:r>
      <w:r w:rsidRPr="005A4E2B">
        <w:rPr>
          <w:rFonts w:asciiTheme="minorHAnsi" w:hAnsiTheme="minorHAnsi" w:cstheme="minorHAnsi"/>
          <w:color w:val="000000" w:themeColor="text1"/>
          <w:lang w:eastAsia="zh-TW"/>
        </w:rPr>
        <w:t>at all the test</w:t>
      </w:r>
      <w:r w:rsidR="00403270" w:rsidRPr="005A4E2B">
        <w:rPr>
          <w:rFonts w:asciiTheme="minorHAnsi" w:hAnsiTheme="minorHAnsi" w:cstheme="minorHAnsi"/>
          <w:color w:val="000000" w:themeColor="text1"/>
          <w:lang w:eastAsia="zh-TW"/>
        </w:rPr>
        <w:t>ed</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w:t>
      </w:r>
    </w:p>
    <w:p w14:paraId="5CA478BF"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lang w:eastAsia="zh-TW"/>
        </w:rPr>
      </w:pPr>
    </w:p>
    <w:p w14:paraId="2CB91785" w14:textId="77777777" w:rsidR="00C856D8" w:rsidRPr="005A4E2B" w:rsidRDefault="00C856D8" w:rsidP="00FA5718">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Plot the extrapolated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results with vanished buoyancy interaction against</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to disclose the uncoupled Coriolis force effects on the heat transfer properties.</w:t>
      </w:r>
    </w:p>
    <w:p w14:paraId="53C824E1" w14:textId="77777777" w:rsidR="00D05EB6" w:rsidRPr="005A4E2B" w:rsidRDefault="00D05EB6" w:rsidP="00FA5718">
      <w:pPr>
        <w:pStyle w:val="NormalWeb"/>
        <w:spacing w:before="0" w:beforeAutospacing="0" w:after="0" w:afterAutospacing="0" w:line="0" w:lineRule="atLeast"/>
        <w:rPr>
          <w:rFonts w:asciiTheme="minorHAnsi" w:hAnsiTheme="minorHAnsi" w:cstheme="minorHAnsi"/>
          <w:color w:val="000000" w:themeColor="text1"/>
          <w:highlight w:val="yellow"/>
          <w:lang w:eastAsia="zh-TW"/>
        </w:rPr>
      </w:pPr>
    </w:p>
    <w:p w14:paraId="403BA43B" w14:textId="77777777" w:rsidR="00C856D8" w:rsidRPr="005A4E2B" w:rsidRDefault="00C856D8" w:rsidP="00E573A6">
      <w:pPr>
        <w:pStyle w:val="NormalWeb"/>
        <w:numPr>
          <w:ilvl w:val="1"/>
          <w:numId w:val="28"/>
        </w:numPr>
        <w:spacing w:before="0" w:beforeAutospacing="0" w:after="0" w:afterAutospacing="0"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Correlate the test results collected by </w:t>
      </w:r>
      <w:r w:rsidR="00E573A6" w:rsidRPr="005A4E2B">
        <w:rPr>
          <w:rFonts w:asciiTheme="minorHAnsi" w:hAnsiTheme="minorHAnsi" w:cstheme="minorHAnsi"/>
          <w:color w:val="000000" w:themeColor="text1"/>
          <w:lang w:eastAsia="zh-TW"/>
        </w:rPr>
        <w:t xml:space="preserve">steps </w:t>
      </w:r>
      <w:r w:rsidR="0027270B" w:rsidRPr="005A4E2B">
        <w:rPr>
          <w:rFonts w:asciiTheme="minorHAnsi" w:hAnsiTheme="minorHAnsi" w:cstheme="minorHAnsi"/>
          <w:color w:val="000000" w:themeColor="text1"/>
          <w:lang w:eastAsia="zh-TW"/>
        </w:rPr>
        <w:t xml:space="preserve">7.4 </w:t>
      </w:r>
      <w:r w:rsidR="00352F99" w:rsidRPr="005A4E2B">
        <w:rPr>
          <w:rFonts w:asciiTheme="minorHAnsi" w:hAnsiTheme="minorHAnsi" w:cstheme="minorHAnsi"/>
          <w:color w:val="000000" w:themeColor="text1"/>
          <w:lang w:eastAsia="zh-TW"/>
        </w:rPr>
        <w:t xml:space="preserve">and 7.7 </w:t>
      </w:r>
      <w:r w:rsidR="0027270B" w:rsidRPr="005A4E2B">
        <w:rPr>
          <w:rFonts w:asciiTheme="minorHAnsi" w:hAnsiTheme="minorHAnsi" w:cstheme="minorHAnsi"/>
          <w:color w:val="000000" w:themeColor="text1"/>
          <w:lang w:eastAsia="zh-TW"/>
        </w:rPr>
        <w:t>into the functions of</w:t>
      </w:r>
      <w:r w:rsidR="00420C46" w:rsidRPr="00420C46">
        <w:rPr>
          <w:rFonts w:asciiTheme="minorHAnsi" w:hAnsiTheme="minorHAnsi" w:cstheme="minorHAnsi"/>
          <w:i/>
          <w:color w:val="000000" w:themeColor="text1"/>
          <w:lang w:eastAsia="zh-TW"/>
        </w:rPr>
        <w:t xml:space="preserve"> Ro</w:t>
      </w:r>
      <w:r w:rsidR="0027270B"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27270B" w:rsidRPr="005A4E2B">
        <w:rPr>
          <w:rFonts w:asciiTheme="minorHAnsi" w:hAnsiTheme="minorHAnsi" w:cstheme="minorHAnsi"/>
          <w:color w:val="000000" w:themeColor="text1"/>
          <w:lang w:eastAsia="zh-TW"/>
        </w:rPr>
        <w:t>.</w:t>
      </w:r>
    </w:p>
    <w:p w14:paraId="4B1832C4" w14:textId="77777777" w:rsidR="00B251A8" w:rsidRPr="005A4E2B" w:rsidRDefault="00B251A8" w:rsidP="00FA5718">
      <w:pPr>
        <w:pStyle w:val="NormalWeb"/>
        <w:spacing w:before="0" w:beforeAutospacing="0" w:after="0" w:afterAutospacing="0" w:line="0" w:lineRule="atLeast"/>
        <w:rPr>
          <w:rFonts w:asciiTheme="minorHAnsi" w:hAnsiTheme="minorHAnsi" w:cstheme="minorHAnsi"/>
          <w:b/>
          <w:color w:val="000000" w:themeColor="text1"/>
        </w:rPr>
      </w:pPr>
    </w:p>
    <w:p w14:paraId="7A60600B" w14:textId="77777777" w:rsidR="00F67BAE" w:rsidRPr="005A4E2B" w:rsidRDefault="006305D7" w:rsidP="00FA5718">
      <w:pPr>
        <w:pStyle w:val="NormalWeb"/>
        <w:spacing w:before="0" w:beforeAutospacing="0" w:after="0" w:afterAutospacing="0" w:line="0" w:lineRule="atLeast"/>
        <w:rPr>
          <w:rFonts w:asciiTheme="minorHAnsi" w:hAnsiTheme="minorHAnsi" w:cstheme="minorHAnsi"/>
          <w:color w:val="000000" w:themeColor="text1"/>
        </w:rPr>
      </w:pPr>
      <w:r w:rsidRPr="005A4E2B">
        <w:rPr>
          <w:rFonts w:asciiTheme="minorHAnsi" w:hAnsiTheme="minorHAnsi" w:cstheme="minorHAnsi"/>
          <w:b/>
          <w:color w:val="000000" w:themeColor="text1"/>
        </w:rPr>
        <w:t>REPRESENTATIVE RESULTS</w:t>
      </w:r>
      <w:r w:rsidR="00EF1462" w:rsidRPr="005A4E2B">
        <w:rPr>
          <w:rFonts w:asciiTheme="minorHAnsi" w:hAnsiTheme="minorHAnsi" w:cstheme="minorHAnsi"/>
          <w:b/>
          <w:color w:val="000000" w:themeColor="text1"/>
        </w:rPr>
        <w:t xml:space="preserve">: </w:t>
      </w:r>
    </w:p>
    <w:p w14:paraId="75D5E408" w14:textId="2AEFE004" w:rsidR="00BA616F" w:rsidRPr="005A4E2B" w:rsidRDefault="0086493F" w:rsidP="00B70683">
      <w:pPr>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Realistic</w:t>
      </w:r>
      <w:r w:rsidR="00E22C66" w:rsidRPr="005A4E2B">
        <w:rPr>
          <w:rFonts w:asciiTheme="minorHAnsi" w:hAnsiTheme="minorHAnsi" w:cstheme="minorHAnsi"/>
          <w:color w:val="000000" w:themeColor="text1"/>
          <w:lang w:eastAsia="zh-TW"/>
        </w:rPr>
        <w:t xml:space="preserve"> operating conditions for the internal coolant flows inside a rotating gas turbine blade in terms of</w:t>
      </w:r>
      <w:r w:rsidR="00420C46" w:rsidRPr="00420C46">
        <w:rPr>
          <w:rFonts w:asciiTheme="minorHAnsi" w:hAnsiTheme="minorHAnsi" w:cstheme="minorHAnsi"/>
          <w:i/>
          <w:color w:val="000000" w:themeColor="text1"/>
          <w:lang w:eastAsia="zh-TW"/>
        </w:rPr>
        <w:t xml:space="preserve"> Re</w:t>
      </w:r>
      <w:r w:rsidR="00E22C6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Ro</w:t>
      </w:r>
      <w:r w:rsidR="00E22C66"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E22C66" w:rsidRPr="005A4E2B">
        <w:rPr>
          <w:rFonts w:asciiTheme="minorHAnsi" w:hAnsiTheme="minorHAnsi" w:cstheme="minorHAnsi"/>
          <w:color w:val="000000" w:themeColor="text1"/>
          <w:lang w:eastAsia="zh-TW"/>
        </w:rPr>
        <w:t xml:space="preserve"> are compared with the emulated laboratory conditions in </w:t>
      </w:r>
      <w:r w:rsidR="00FA5718" w:rsidRPr="005A4E2B">
        <w:rPr>
          <w:rFonts w:asciiTheme="minorHAnsi" w:hAnsiTheme="minorHAnsi" w:cstheme="minorHAnsi"/>
          <w:b/>
          <w:color w:val="000000" w:themeColor="text1"/>
          <w:lang w:eastAsia="zh-TW"/>
        </w:rPr>
        <w:t>Figure 1</w:t>
      </w:r>
      <w:r w:rsidR="00E22C66" w:rsidRPr="005A4E2B">
        <w:rPr>
          <w:rFonts w:asciiTheme="minorHAnsi" w:hAnsiTheme="minorHAnsi" w:cstheme="minorHAnsi"/>
          <w:color w:val="000000" w:themeColor="text1"/>
          <w:lang w:eastAsia="zh-TW"/>
        </w:rPr>
        <w:t xml:space="preserve">. The data points fall in the realistic engine conditions using </w:t>
      </w:r>
      <w:r w:rsidR="00F83FE3">
        <w:rPr>
          <w:rFonts w:asciiTheme="minorHAnsi" w:hAnsiTheme="minorHAnsi" w:cstheme="minorHAnsi"/>
          <w:color w:val="000000" w:themeColor="text1"/>
          <w:lang w:eastAsia="zh-TW"/>
        </w:rPr>
        <w:t xml:space="preserve">the </w:t>
      </w:r>
      <w:r w:rsidR="002818A7" w:rsidRPr="005A4E2B">
        <w:rPr>
          <w:rFonts w:asciiTheme="minorHAnsi" w:hAnsiTheme="minorHAnsi" w:cstheme="minorHAnsi"/>
          <w:color w:val="000000" w:themeColor="text1"/>
          <w:lang w:eastAsia="zh-TW"/>
        </w:rPr>
        <w:t>present</w:t>
      </w:r>
      <w:r w:rsidR="00E22C66" w:rsidRPr="005A4E2B">
        <w:rPr>
          <w:rFonts w:asciiTheme="minorHAnsi" w:hAnsiTheme="minorHAnsi" w:cstheme="minorHAnsi"/>
          <w:color w:val="000000" w:themeColor="text1"/>
          <w:lang w:eastAsia="zh-TW"/>
        </w:rPr>
        <w:t xml:space="preserve"> experimental method summari</w:t>
      </w:r>
      <w:r w:rsidR="001C0B4D">
        <w:rPr>
          <w:rFonts w:asciiTheme="minorHAnsi" w:hAnsiTheme="minorHAnsi" w:cstheme="minorHAnsi"/>
          <w:color w:val="000000" w:themeColor="text1"/>
          <w:lang w:eastAsia="zh-TW"/>
        </w:rPr>
        <w:t>z</w:t>
      </w:r>
      <w:r w:rsidR="00E22C66" w:rsidRPr="005A4E2B">
        <w:rPr>
          <w:rFonts w:asciiTheme="minorHAnsi" w:hAnsiTheme="minorHAnsi" w:cstheme="minorHAnsi"/>
          <w:color w:val="000000" w:themeColor="text1"/>
          <w:lang w:eastAsia="zh-TW"/>
        </w:rPr>
        <w:t>ed in the protocols</w:t>
      </w:r>
      <w:r w:rsidR="00E22C66" w:rsidRPr="005A4E2B">
        <w:rPr>
          <w:rFonts w:asciiTheme="minorHAnsi" w:hAnsiTheme="minorHAnsi" w:cstheme="minorHAnsi"/>
          <w:color w:val="000000" w:themeColor="text1"/>
          <w:vertAlign w:val="superscript"/>
          <w:lang w:eastAsia="zh-TW"/>
        </w:rPr>
        <w:t>11,14,17,20-21</w:t>
      </w:r>
      <w:r w:rsidR="00E22C66" w:rsidRPr="005A4E2B">
        <w:rPr>
          <w:rFonts w:asciiTheme="minorHAnsi" w:hAnsiTheme="minorHAnsi" w:cstheme="minorHAnsi"/>
          <w:color w:val="000000" w:themeColor="text1"/>
          <w:lang w:eastAsia="zh-TW"/>
        </w:rPr>
        <w:t xml:space="preserve">. </w:t>
      </w:r>
      <w:r w:rsidR="002818A7" w:rsidRPr="005A4E2B">
        <w:rPr>
          <w:rFonts w:asciiTheme="minorHAnsi" w:hAnsiTheme="minorHAnsi" w:cstheme="minorHAnsi"/>
          <w:color w:val="000000" w:themeColor="text1"/>
          <w:lang w:eastAsia="zh-TW"/>
        </w:rPr>
        <w:t xml:space="preserve">Although the full-field heat transfer data are more useful than the pointed heat transfer data measured from the rotating channels, most of </w:t>
      </w:r>
      <w:r w:rsidR="000C500C">
        <w:rPr>
          <w:rFonts w:asciiTheme="minorHAnsi" w:hAnsiTheme="minorHAnsi" w:cstheme="minorHAnsi"/>
          <w:color w:val="000000" w:themeColor="text1"/>
          <w:lang w:eastAsia="zh-TW"/>
        </w:rPr>
        <w:t xml:space="preserve">the </w:t>
      </w:r>
      <w:r w:rsidR="002818A7" w:rsidRPr="005A4E2B">
        <w:rPr>
          <w:rFonts w:asciiTheme="minorHAnsi" w:hAnsiTheme="minorHAnsi" w:cstheme="minorHAnsi"/>
          <w:color w:val="000000" w:themeColor="text1"/>
          <w:lang w:eastAsia="zh-TW"/>
        </w:rPr>
        <w:t>previous heat transfer experiments adopt the thermocouple me</w:t>
      </w:r>
      <w:r w:rsidR="00170471" w:rsidRPr="005A4E2B">
        <w:rPr>
          <w:rFonts w:asciiTheme="minorHAnsi" w:hAnsiTheme="minorHAnsi" w:cstheme="minorHAnsi"/>
          <w:color w:val="000000" w:themeColor="text1"/>
          <w:lang w:eastAsia="zh-TW"/>
        </w:rPr>
        <w:t>thod</w:t>
      </w:r>
      <w:r w:rsidR="002818A7" w:rsidRPr="005A4E2B">
        <w:rPr>
          <w:rFonts w:asciiTheme="minorHAnsi" w:hAnsiTheme="minorHAnsi" w:cstheme="minorHAnsi"/>
          <w:color w:val="000000" w:themeColor="text1"/>
          <w:lang w:eastAsia="zh-TW"/>
        </w:rPr>
        <w:t xml:space="preserve"> (</w:t>
      </w:r>
      <w:r w:rsidR="00FA5718" w:rsidRPr="005A4E2B">
        <w:rPr>
          <w:rFonts w:asciiTheme="minorHAnsi" w:hAnsiTheme="minorHAnsi" w:cstheme="minorHAnsi"/>
          <w:b/>
          <w:color w:val="000000" w:themeColor="text1"/>
          <w:lang w:eastAsia="zh-TW"/>
        </w:rPr>
        <w:t>Figure 1</w:t>
      </w:r>
      <w:r w:rsidR="002818A7" w:rsidRPr="005A4E2B">
        <w:rPr>
          <w:rFonts w:asciiTheme="minorHAnsi" w:hAnsiTheme="minorHAnsi" w:cstheme="minorHAnsi"/>
          <w:color w:val="000000" w:themeColor="text1"/>
          <w:lang w:eastAsia="zh-TW"/>
        </w:rPr>
        <w:t xml:space="preserve">). </w:t>
      </w:r>
      <w:r w:rsidR="00F83FE3">
        <w:rPr>
          <w:rFonts w:asciiTheme="minorHAnsi" w:hAnsiTheme="minorHAnsi" w:cstheme="minorHAnsi"/>
          <w:color w:val="000000" w:themeColor="text1"/>
          <w:lang w:eastAsia="zh-TW"/>
        </w:rPr>
        <w:t>The p</w:t>
      </w:r>
      <w:r w:rsidR="002818A7" w:rsidRPr="005A4E2B">
        <w:rPr>
          <w:rFonts w:asciiTheme="minorHAnsi" w:hAnsiTheme="minorHAnsi" w:cstheme="minorHAnsi"/>
          <w:color w:val="000000" w:themeColor="text1"/>
          <w:lang w:eastAsia="zh-TW"/>
        </w:rPr>
        <w:t xml:space="preserve">resent infrared thermography method detects the full-field heat transfer information from a rotating surface with the buoyancy-induced flows fully developed. </w:t>
      </w:r>
      <w:r w:rsidR="00E22C66" w:rsidRPr="005A4E2B">
        <w:rPr>
          <w:rFonts w:asciiTheme="minorHAnsi" w:hAnsiTheme="minorHAnsi" w:cstheme="minorHAnsi"/>
          <w:color w:val="000000" w:themeColor="text1"/>
          <w:lang w:eastAsia="zh-TW"/>
        </w:rPr>
        <w:t xml:space="preserve">With the free or forced convective external flows for a static or rotating test channel, </w:t>
      </w:r>
      <w:r w:rsidR="00F83FE3">
        <w:rPr>
          <w:rFonts w:asciiTheme="minorHAnsi" w:hAnsiTheme="minorHAnsi" w:cstheme="minorHAnsi"/>
          <w:color w:val="000000" w:themeColor="text1"/>
          <w:lang w:eastAsia="zh-TW"/>
        </w:rPr>
        <w:t xml:space="preserve">the </w:t>
      </w:r>
      <w:r w:rsidR="00E22C66" w:rsidRPr="005A4E2B">
        <w:rPr>
          <w:rFonts w:asciiTheme="minorHAnsi" w:hAnsiTheme="minorHAnsi" w:cstheme="minorHAnsi"/>
          <w:color w:val="000000" w:themeColor="text1"/>
          <w:lang w:eastAsia="zh-TW"/>
        </w:rPr>
        <w:t>present protocols include the generation of heat loss correlations for post data processing (</w:t>
      </w:r>
      <w:r w:rsidR="00FA5718" w:rsidRPr="005A4E2B">
        <w:rPr>
          <w:rFonts w:asciiTheme="minorHAnsi" w:hAnsiTheme="minorHAnsi" w:cstheme="minorHAnsi"/>
          <w:b/>
          <w:color w:val="000000" w:themeColor="text1"/>
          <w:lang w:eastAsia="zh-TW"/>
        </w:rPr>
        <w:t>Figure 2</w:t>
      </w:r>
      <w:r w:rsidR="00E22C66" w:rsidRPr="005A4E2B">
        <w:rPr>
          <w:rFonts w:asciiTheme="minorHAnsi" w:hAnsiTheme="minorHAnsi" w:cstheme="minorHAnsi"/>
          <w:color w:val="000000" w:themeColor="text1"/>
          <w:lang w:eastAsia="zh-TW"/>
        </w:rPr>
        <w:t xml:space="preserve">). </w:t>
      </w:r>
      <w:r w:rsidR="00016A6A" w:rsidRPr="005A4E2B">
        <w:rPr>
          <w:rFonts w:asciiTheme="minorHAnsi" w:hAnsiTheme="minorHAnsi" w:cstheme="minorHAnsi"/>
          <w:color w:val="000000" w:themeColor="text1"/>
          <w:lang w:eastAsia="zh-TW"/>
        </w:rPr>
        <w:t xml:space="preserve">At the top of </w:t>
      </w:r>
      <w:r w:rsidR="00FA5718" w:rsidRPr="005A4E2B">
        <w:rPr>
          <w:rFonts w:asciiTheme="minorHAnsi" w:hAnsiTheme="minorHAnsi" w:cstheme="minorHAnsi"/>
          <w:b/>
          <w:color w:val="000000" w:themeColor="text1"/>
          <w:lang w:eastAsia="zh-TW"/>
        </w:rPr>
        <w:t>Figure 2</w:t>
      </w:r>
      <w:r w:rsidR="00016A6A" w:rsidRPr="005A4E2B">
        <w:rPr>
          <w:rFonts w:asciiTheme="minorHAnsi" w:hAnsiTheme="minorHAnsi" w:cstheme="minorHAnsi"/>
          <w:color w:val="000000" w:themeColor="text1"/>
          <w:lang w:eastAsia="zh-TW"/>
        </w:rPr>
        <w:t xml:space="preserve">, the construction of the heat transfer test module is also </w:t>
      </w:r>
      <w:r w:rsidR="00E573A6" w:rsidRPr="005A4E2B">
        <w:rPr>
          <w:rFonts w:asciiTheme="minorHAnsi" w:hAnsiTheme="minorHAnsi" w:cstheme="minorHAnsi"/>
          <w:color w:val="000000" w:themeColor="text1"/>
          <w:lang w:eastAsia="zh-TW"/>
        </w:rPr>
        <w:t>demonstrated</w:t>
      </w:r>
      <w:r w:rsidR="00016A6A" w:rsidRPr="005A4E2B">
        <w:rPr>
          <w:rFonts w:asciiTheme="minorHAnsi" w:hAnsiTheme="minorHAnsi" w:cstheme="minorHAnsi"/>
          <w:color w:val="000000" w:themeColor="text1"/>
          <w:lang w:eastAsia="zh-TW"/>
        </w:rPr>
        <w:t xml:space="preserve">. </w:t>
      </w:r>
      <w:r w:rsidR="0035786B" w:rsidRPr="005A4E2B">
        <w:rPr>
          <w:rFonts w:asciiTheme="minorHAnsi" w:hAnsiTheme="minorHAnsi" w:cstheme="minorHAnsi"/>
          <w:color w:val="000000" w:themeColor="text1"/>
          <w:lang w:eastAsia="zh-TW"/>
        </w:rPr>
        <w:t xml:space="preserve">The correlative coefficients for all the fitted lines shown by </w:t>
      </w:r>
      <w:r w:rsidR="00FA5718" w:rsidRPr="005A4E2B">
        <w:rPr>
          <w:rFonts w:asciiTheme="minorHAnsi" w:hAnsiTheme="minorHAnsi" w:cstheme="minorHAnsi"/>
          <w:b/>
          <w:color w:val="000000" w:themeColor="text1"/>
          <w:lang w:eastAsia="zh-TW"/>
        </w:rPr>
        <w:t>Figure 2</w:t>
      </w:r>
      <w:r w:rsidR="0035786B" w:rsidRPr="005A4E2B">
        <w:rPr>
          <w:rFonts w:asciiTheme="minorHAnsi" w:hAnsiTheme="minorHAnsi" w:cstheme="minorHAnsi"/>
          <w:color w:val="000000" w:themeColor="text1"/>
          <w:lang w:eastAsia="zh-TW"/>
        </w:rPr>
        <w:t xml:space="preserve"> fall between 0.95-0.98. In view of the </w:t>
      </w:r>
      <w:r w:rsidR="0035786B" w:rsidRPr="00420C46">
        <w:rPr>
          <w:rFonts w:asciiTheme="minorHAnsi" w:hAnsiTheme="minorHAnsi" w:cstheme="minorHAnsi"/>
          <w:i/>
          <w:color w:val="000000" w:themeColor="text1"/>
          <w:lang w:eastAsia="zh-TW"/>
        </w:rPr>
        <w:t>h</w:t>
      </w:r>
      <w:r w:rsidR="0035786B" w:rsidRPr="00420C46">
        <w:rPr>
          <w:rFonts w:asciiTheme="minorHAnsi" w:hAnsiTheme="minorHAnsi" w:cstheme="minorHAnsi"/>
          <w:i/>
          <w:color w:val="000000" w:themeColor="text1"/>
          <w:vertAlign w:val="subscript"/>
          <w:lang w:eastAsia="zh-TW"/>
        </w:rPr>
        <w:t>loss</w:t>
      </w:r>
      <w:r w:rsidR="0035786B" w:rsidRPr="00420C46">
        <w:rPr>
          <w:rFonts w:asciiTheme="minorHAnsi" w:hAnsiTheme="minorHAnsi" w:cstheme="minorHAnsi"/>
          <w:i/>
          <w:color w:val="000000" w:themeColor="text1"/>
          <w:lang w:eastAsia="zh-TW"/>
        </w:rPr>
        <w:t xml:space="preserve"> </w:t>
      </w:r>
      <w:r w:rsidR="0035786B" w:rsidRPr="005A4E2B">
        <w:rPr>
          <w:rFonts w:asciiTheme="minorHAnsi" w:hAnsiTheme="minorHAnsi" w:cstheme="minorHAnsi"/>
          <w:color w:val="000000" w:themeColor="text1"/>
          <w:lang w:eastAsia="zh-TW"/>
        </w:rPr>
        <w:t xml:space="preserve">correlation </w:t>
      </w:r>
      <w:r w:rsidR="00E573A6" w:rsidRPr="005A4E2B">
        <w:rPr>
          <w:rFonts w:asciiTheme="minorHAnsi" w:hAnsiTheme="minorHAnsi" w:cstheme="minorHAnsi"/>
          <w:color w:val="000000" w:themeColor="text1"/>
          <w:lang w:eastAsia="zh-TW"/>
        </w:rPr>
        <w:t>seen in</w:t>
      </w:r>
      <w:r w:rsidR="0035786B" w:rsidRPr="005A4E2B">
        <w:rPr>
          <w:rFonts w:asciiTheme="minorHAnsi" w:hAnsiTheme="minorHAnsi" w:cstheme="minorHAnsi"/>
          <w:color w:val="000000" w:themeColor="text1"/>
          <w:lang w:eastAsia="zh-TW"/>
        </w:rPr>
        <w:t xml:space="preserve"> the plot of </w:t>
      </w:r>
      <w:r w:rsidR="0035786B" w:rsidRPr="00420C46">
        <w:rPr>
          <w:rFonts w:asciiTheme="minorHAnsi" w:hAnsiTheme="minorHAnsi" w:cstheme="minorHAnsi"/>
          <w:i/>
          <w:color w:val="000000" w:themeColor="text1"/>
          <w:lang w:eastAsia="zh-TW"/>
        </w:rPr>
        <w:t>h</w:t>
      </w:r>
      <w:r w:rsidR="0035786B" w:rsidRPr="00420C46">
        <w:rPr>
          <w:rFonts w:asciiTheme="minorHAnsi" w:hAnsiTheme="minorHAnsi" w:cstheme="minorHAnsi"/>
          <w:i/>
          <w:color w:val="000000" w:themeColor="text1"/>
          <w:vertAlign w:val="subscript"/>
          <w:lang w:eastAsia="zh-TW"/>
        </w:rPr>
        <w:t>loss</w:t>
      </w:r>
      <w:r w:rsidR="0035786B" w:rsidRPr="00420C46">
        <w:rPr>
          <w:rFonts w:asciiTheme="minorHAnsi" w:hAnsiTheme="minorHAnsi" w:cstheme="minorHAnsi"/>
          <w:i/>
          <w:color w:val="000000" w:themeColor="text1"/>
          <w:lang w:eastAsia="zh-TW"/>
        </w:rPr>
        <w:t xml:space="preserve"> </w:t>
      </w:r>
      <w:r w:rsidR="0035786B" w:rsidRPr="005A4E2B">
        <w:rPr>
          <w:rFonts w:asciiTheme="minorHAnsi" w:hAnsiTheme="minorHAnsi" w:cstheme="minorHAnsi"/>
          <w:color w:val="000000" w:themeColor="text1"/>
          <w:lang w:eastAsia="zh-TW"/>
        </w:rPr>
        <w:t xml:space="preserve">against </w:t>
      </w:r>
      <w:r w:rsidR="0035786B" w:rsidRPr="00420C46">
        <w:rPr>
          <w:rFonts w:asciiTheme="minorHAnsi" w:hAnsiTheme="minorHAnsi" w:cstheme="minorHAnsi"/>
          <w:i/>
          <w:color w:val="000000" w:themeColor="text1"/>
          <w:lang w:eastAsia="zh-TW"/>
        </w:rPr>
        <w:t>N</w:t>
      </w:r>
      <w:r w:rsidR="0035786B" w:rsidRPr="005A4E2B">
        <w:rPr>
          <w:rFonts w:asciiTheme="minorHAnsi" w:hAnsiTheme="minorHAnsi" w:cstheme="minorHAnsi"/>
          <w:color w:val="000000" w:themeColor="text1"/>
          <w:lang w:eastAsia="zh-TW"/>
        </w:rPr>
        <w:t xml:space="preserve"> in </w:t>
      </w:r>
      <w:r w:rsidR="00FA5718" w:rsidRPr="005A4E2B">
        <w:rPr>
          <w:rFonts w:asciiTheme="minorHAnsi" w:hAnsiTheme="minorHAnsi" w:cstheme="minorHAnsi"/>
          <w:b/>
          <w:color w:val="000000" w:themeColor="text1"/>
          <w:lang w:eastAsia="zh-TW"/>
        </w:rPr>
        <w:t>Figure 2</w:t>
      </w:r>
      <w:r w:rsidR="0035786B" w:rsidRPr="005A4E2B">
        <w:rPr>
          <w:rFonts w:asciiTheme="minorHAnsi" w:hAnsiTheme="minorHAnsi" w:cstheme="minorHAnsi"/>
          <w:color w:val="000000" w:themeColor="text1"/>
          <w:lang w:eastAsia="zh-TW"/>
        </w:rPr>
        <w:t xml:space="preserve">, the error bars indicate the data range determined at each rotating </w:t>
      </w:r>
      <w:r w:rsidR="0035786B" w:rsidRPr="005A4E2B">
        <w:rPr>
          <w:rFonts w:asciiTheme="minorHAnsi" w:hAnsiTheme="minorHAnsi" w:cstheme="minorHAnsi"/>
          <w:color w:val="000000" w:themeColor="text1"/>
          <w:lang w:eastAsia="zh-TW"/>
        </w:rPr>
        <w:lastRenderedPageBreak/>
        <w:t xml:space="preserve">speed. </w:t>
      </w:r>
    </w:p>
    <w:p w14:paraId="2999FA73"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1329C4DA" w14:textId="078C735E" w:rsidR="00D4583A" w:rsidRPr="005A4E2B" w:rsidRDefault="00BA616F" w:rsidP="00B70683">
      <w:pPr>
        <w:spacing w:line="0" w:lineRule="atLeast"/>
        <w:rPr>
          <w:rFonts w:asciiTheme="minorHAnsi" w:hAnsiTheme="minorHAnsi" w:cstheme="minorHAnsi"/>
          <w:color w:val="000000" w:themeColor="text1"/>
          <w:lang w:eastAsia="zh-TW"/>
        </w:rPr>
      </w:pPr>
      <w:r w:rsidRPr="00B70683">
        <w:rPr>
          <w:rFonts w:asciiTheme="minorHAnsi" w:hAnsiTheme="minorHAnsi" w:cstheme="minorHAnsi"/>
          <w:b/>
          <w:color w:val="000000" w:themeColor="text1"/>
          <w:lang w:eastAsia="zh-TW"/>
        </w:rPr>
        <w:t>Figures 3-5</w:t>
      </w:r>
      <w:r w:rsidRPr="005A4E2B">
        <w:rPr>
          <w:rFonts w:asciiTheme="minorHAnsi" w:hAnsiTheme="minorHAnsi" w:cstheme="minorHAnsi"/>
          <w:color w:val="000000" w:themeColor="text1"/>
          <w:lang w:eastAsia="zh-TW"/>
        </w:rPr>
        <w:t xml:space="preserve"> depict the selective heat transfer results measured from the static two-pass S-channel with longitudinal wavy ribs, the rotating two-pass S-channel</w:t>
      </w:r>
      <w:r w:rsidRPr="005A4E2B">
        <w:rPr>
          <w:rFonts w:asciiTheme="minorHAnsi" w:hAnsiTheme="minorHAnsi" w:cstheme="minorHAnsi"/>
          <w:color w:val="000000" w:themeColor="text1"/>
          <w:vertAlign w:val="superscript"/>
          <w:lang w:eastAsia="zh-TW"/>
        </w:rPr>
        <w:t>31</w:t>
      </w:r>
      <w:r w:rsidRPr="005A4E2B">
        <w:rPr>
          <w:rFonts w:asciiTheme="minorHAnsi" w:hAnsiTheme="minorHAnsi" w:cstheme="minorHAnsi"/>
          <w:color w:val="000000" w:themeColor="text1"/>
          <w:lang w:eastAsia="zh-TW"/>
        </w:rPr>
        <w:t xml:space="preserve"> and the rotating </w:t>
      </w:r>
      <w:r w:rsidR="00384C4F" w:rsidRPr="005A4E2B">
        <w:rPr>
          <w:rFonts w:asciiTheme="minorHAnsi" w:hAnsiTheme="minorHAnsi" w:cstheme="minorHAnsi"/>
          <w:color w:val="000000" w:themeColor="text1"/>
          <w:lang w:eastAsia="zh-TW"/>
        </w:rPr>
        <w:t>furrowed</w:t>
      </w:r>
      <w:r w:rsidRPr="005A4E2B">
        <w:rPr>
          <w:rFonts w:asciiTheme="minorHAnsi" w:hAnsiTheme="minorHAnsi" w:cstheme="minorHAnsi"/>
          <w:color w:val="000000" w:themeColor="text1"/>
          <w:vertAlign w:val="superscript"/>
          <w:lang w:eastAsia="zh-TW"/>
        </w:rPr>
        <w:t>32</w:t>
      </w:r>
      <w:r w:rsidRPr="005A4E2B">
        <w:rPr>
          <w:rFonts w:asciiTheme="minorHAnsi" w:hAnsiTheme="minorHAnsi" w:cstheme="minorHAnsi"/>
          <w:color w:val="000000" w:themeColor="text1"/>
          <w:lang w:eastAsia="zh-TW"/>
        </w:rPr>
        <w:t xml:space="preserve"> and pin-fin channel</w:t>
      </w:r>
      <w:r w:rsidRPr="005A4E2B">
        <w:rPr>
          <w:rFonts w:asciiTheme="minorHAnsi" w:hAnsiTheme="minorHAnsi" w:cstheme="minorHAnsi"/>
          <w:color w:val="000000" w:themeColor="text1"/>
          <w:vertAlign w:val="superscript"/>
          <w:lang w:eastAsia="zh-TW"/>
        </w:rPr>
        <w:t>33</w:t>
      </w:r>
      <w:r w:rsidRPr="005A4E2B">
        <w:rPr>
          <w:rFonts w:asciiTheme="minorHAnsi" w:hAnsiTheme="minorHAnsi" w:cstheme="minorHAnsi"/>
          <w:color w:val="000000" w:themeColor="text1"/>
          <w:lang w:eastAsia="zh-TW"/>
        </w:rPr>
        <w:t xml:space="preserve">. The estimated maximum uncertainties of the </w:t>
      </w:r>
      <w:r w:rsidRPr="005A4E2B">
        <w:rPr>
          <w:rFonts w:asciiTheme="minorHAnsi" w:hAnsiTheme="minorHAnsi" w:cstheme="minorHAnsi"/>
          <w:i/>
          <w:color w:val="000000" w:themeColor="text1"/>
          <w:lang w:eastAsia="zh-TW"/>
        </w:rPr>
        <w:t>Nu</w:t>
      </w:r>
      <w:r w:rsidRPr="005A4E2B">
        <w:rPr>
          <w:rFonts w:asciiTheme="minorHAnsi" w:hAnsiTheme="minorHAnsi" w:cstheme="minorHAnsi"/>
          <w:color w:val="000000" w:themeColor="text1"/>
          <w:lang w:eastAsia="zh-TW"/>
        </w:rPr>
        <w:t xml:space="preserve"> measurements for the static S-ribbed channel</w:t>
      </w:r>
      <w:r w:rsidR="000C500C">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the rotating S-channel</w:t>
      </w:r>
      <w:r w:rsidRPr="005A4E2B">
        <w:rPr>
          <w:rFonts w:asciiTheme="minorHAnsi" w:hAnsiTheme="minorHAnsi" w:cstheme="minorHAnsi"/>
          <w:color w:val="000000" w:themeColor="text1"/>
          <w:vertAlign w:val="superscript"/>
          <w:lang w:eastAsia="zh-TW"/>
        </w:rPr>
        <w:t>31</w:t>
      </w:r>
      <w:r w:rsidRPr="005A4E2B">
        <w:rPr>
          <w:rFonts w:asciiTheme="minorHAnsi" w:hAnsiTheme="minorHAnsi" w:cstheme="minorHAnsi"/>
          <w:color w:val="000000" w:themeColor="text1"/>
          <w:lang w:eastAsia="zh-TW"/>
        </w:rPr>
        <w:t xml:space="preserve">, </w:t>
      </w:r>
      <w:r w:rsidR="00384C4F" w:rsidRPr="005A4E2B">
        <w:rPr>
          <w:rFonts w:asciiTheme="minorHAnsi" w:hAnsiTheme="minorHAnsi" w:cstheme="minorHAnsi"/>
          <w:color w:val="000000" w:themeColor="text1"/>
          <w:lang w:eastAsia="zh-TW"/>
        </w:rPr>
        <w:t>furrowed</w:t>
      </w:r>
      <w:r w:rsidRPr="005A4E2B">
        <w:rPr>
          <w:rFonts w:asciiTheme="minorHAnsi" w:hAnsiTheme="minorHAnsi" w:cstheme="minorHAnsi"/>
          <w:color w:val="000000" w:themeColor="text1"/>
          <w:lang w:eastAsia="zh-TW"/>
        </w:rPr>
        <w:t xml:space="preserve"> channel</w:t>
      </w:r>
      <w:r w:rsidRPr="005A4E2B">
        <w:rPr>
          <w:rFonts w:asciiTheme="minorHAnsi" w:hAnsiTheme="minorHAnsi" w:cstheme="minorHAnsi"/>
          <w:color w:val="000000" w:themeColor="text1"/>
          <w:vertAlign w:val="superscript"/>
          <w:lang w:eastAsia="zh-TW"/>
        </w:rPr>
        <w:t>32</w:t>
      </w:r>
      <w:r w:rsidR="00384C4F" w:rsidRPr="005A4E2B">
        <w:rPr>
          <w:rFonts w:asciiTheme="minorHAnsi" w:hAnsiTheme="minorHAnsi" w:cstheme="minorHAnsi"/>
          <w:color w:val="000000" w:themeColor="text1"/>
          <w:lang w:eastAsia="zh-TW"/>
        </w:rPr>
        <w:t xml:space="preserve"> and</w:t>
      </w:r>
      <w:r w:rsidRPr="005A4E2B">
        <w:rPr>
          <w:rFonts w:asciiTheme="minorHAnsi" w:hAnsiTheme="minorHAnsi" w:cstheme="minorHAnsi"/>
          <w:color w:val="000000" w:themeColor="text1"/>
          <w:lang w:eastAsia="zh-TW"/>
        </w:rPr>
        <w:t xml:space="preserve"> pin-fin channel</w:t>
      </w:r>
      <w:r w:rsidRPr="005A4E2B">
        <w:rPr>
          <w:rFonts w:asciiTheme="minorHAnsi" w:hAnsiTheme="minorHAnsi" w:cstheme="minorHAnsi"/>
          <w:color w:val="000000" w:themeColor="text1"/>
          <w:vertAlign w:val="superscript"/>
          <w:lang w:eastAsia="zh-TW"/>
        </w:rPr>
        <w:t>33</w:t>
      </w:r>
      <w:r w:rsidRPr="005A4E2B">
        <w:rPr>
          <w:rFonts w:asciiTheme="minorHAnsi" w:hAnsiTheme="minorHAnsi" w:cstheme="minorHAnsi"/>
          <w:color w:val="000000" w:themeColor="text1"/>
          <w:lang w:eastAsia="zh-TW"/>
        </w:rPr>
        <w:t xml:space="preserve"> are </w:t>
      </w:r>
      <w:r w:rsidR="003275E1" w:rsidRPr="005A4E2B">
        <w:rPr>
          <w:rFonts w:asciiTheme="minorHAnsi" w:hAnsiTheme="minorHAnsi" w:cstheme="minorHAnsi"/>
          <w:color w:val="000000" w:themeColor="text1"/>
          <w:lang w:eastAsia="zh-TW"/>
        </w:rPr>
        <w:t>7.9%</w:t>
      </w:r>
      <w:r w:rsidR="000C500C">
        <w:rPr>
          <w:rFonts w:asciiTheme="minorHAnsi" w:hAnsiTheme="minorHAnsi" w:cstheme="minorHAnsi"/>
          <w:color w:val="000000" w:themeColor="text1"/>
          <w:lang w:eastAsia="zh-TW"/>
        </w:rPr>
        <w:t xml:space="preserve">, </w:t>
      </w:r>
      <w:r w:rsidR="003275E1" w:rsidRPr="005A4E2B">
        <w:rPr>
          <w:rFonts w:asciiTheme="minorHAnsi" w:hAnsiTheme="minorHAnsi" w:cstheme="minorHAnsi"/>
          <w:color w:val="000000" w:themeColor="text1"/>
          <w:lang w:eastAsia="zh-TW"/>
        </w:rPr>
        <w:t>8.8%</w:t>
      </w:r>
      <w:r w:rsidRPr="005A4E2B">
        <w:rPr>
          <w:rFonts w:asciiTheme="minorHAnsi" w:hAnsiTheme="minorHAnsi" w:cstheme="minorHAnsi"/>
          <w:color w:val="000000" w:themeColor="text1"/>
          <w:lang w:eastAsia="zh-TW"/>
        </w:rPr>
        <w:t xml:space="preserve">, </w:t>
      </w:r>
      <w:r w:rsidR="003275E1" w:rsidRPr="005A4E2B">
        <w:rPr>
          <w:rFonts w:asciiTheme="minorHAnsi" w:hAnsiTheme="minorHAnsi" w:cstheme="minorHAnsi"/>
          <w:color w:val="000000" w:themeColor="text1"/>
          <w:lang w:eastAsia="zh-TW"/>
        </w:rPr>
        <w:t>9.2%</w:t>
      </w:r>
      <w:r w:rsidRPr="005A4E2B">
        <w:rPr>
          <w:rFonts w:asciiTheme="minorHAnsi" w:hAnsiTheme="minorHAnsi" w:cstheme="minorHAnsi"/>
          <w:color w:val="000000" w:themeColor="text1"/>
          <w:lang w:eastAsia="zh-TW"/>
        </w:rPr>
        <w:t xml:space="preserve">, </w:t>
      </w:r>
      <w:r w:rsidR="000C500C">
        <w:rPr>
          <w:rFonts w:asciiTheme="minorHAnsi" w:hAnsiTheme="minorHAnsi" w:cstheme="minorHAnsi"/>
          <w:color w:val="000000" w:themeColor="text1"/>
          <w:lang w:eastAsia="zh-TW"/>
        </w:rPr>
        <w:t xml:space="preserve">and </w:t>
      </w:r>
      <w:r w:rsidR="003275E1" w:rsidRPr="005A4E2B">
        <w:rPr>
          <w:rFonts w:asciiTheme="minorHAnsi" w:hAnsiTheme="minorHAnsi" w:cstheme="minorHAnsi"/>
          <w:color w:val="000000" w:themeColor="text1"/>
          <w:lang w:eastAsia="zh-TW"/>
        </w:rPr>
        <w:t>9.7%</w:t>
      </w:r>
      <w:r w:rsidRPr="005A4E2B">
        <w:rPr>
          <w:rFonts w:asciiTheme="minorHAnsi" w:hAnsiTheme="minorHAnsi" w:cstheme="minorHAnsi"/>
          <w:color w:val="000000" w:themeColor="text1"/>
          <w:lang w:eastAsia="zh-TW"/>
        </w:rPr>
        <w:t xml:space="preserve">, respectively. </w:t>
      </w:r>
      <w:r w:rsidR="00E22C66" w:rsidRPr="005A4E2B">
        <w:rPr>
          <w:rFonts w:asciiTheme="minorHAnsi" w:hAnsiTheme="minorHAnsi" w:cstheme="minorHAnsi"/>
          <w:color w:val="000000" w:themeColor="text1"/>
          <w:lang w:eastAsia="zh-TW"/>
        </w:rPr>
        <w:t>To disclose the</w:t>
      </w:r>
      <w:r w:rsidR="00420C46" w:rsidRPr="00420C46">
        <w:rPr>
          <w:rFonts w:asciiTheme="minorHAnsi" w:hAnsiTheme="minorHAnsi" w:cstheme="minorHAnsi"/>
          <w:i/>
          <w:color w:val="000000" w:themeColor="text1"/>
          <w:lang w:eastAsia="zh-TW"/>
        </w:rPr>
        <w:t xml:space="preserve"> Re</w:t>
      </w:r>
      <w:r w:rsidR="00E22C66" w:rsidRPr="005A4E2B">
        <w:rPr>
          <w:rFonts w:asciiTheme="minorHAnsi" w:hAnsiTheme="minorHAnsi" w:cstheme="minorHAnsi"/>
          <w:color w:val="000000" w:themeColor="text1"/>
          <w:lang w:eastAsia="zh-TW"/>
        </w:rPr>
        <w:t xml:space="preserve"> impact on the heat transfer properties of a coolant channel, the base-line full-field heat transfer data</w:t>
      </w:r>
      <w:r w:rsidR="005B4EEB"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 xml:space="preserve">detected from the static channel by </w:t>
      </w:r>
      <w:r w:rsidR="00F83FE3">
        <w:rPr>
          <w:rFonts w:asciiTheme="minorHAnsi" w:hAnsiTheme="minorHAnsi" w:cstheme="minorHAnsi"/>
          <w:color w:val="000000" w:themeColor="text1"/>
          <w:lang w:eastAsia="zh-TW"/>
        </w:rPr>
        <w:t xml:space="preserve">the </w:t>
      </w:r>
      <w:r w:rsidR="00E22C66" w:rsidRPr="005A4E2B">
        <w:rPr>
          <w:rFonts w:asciiTheme="minorHAnsi" w:hAnsiTheme="minorHAnsi" w:cstheme="minorHAnsi"/>
          <w:color w:val="000000" w:themeColor="text1"/>
          <w:lang w:eastAsia="zh-TW"/>
        </w:rPr>
        <w:t>present infrared thermography method</w:t>
      </w:r>
      <w:r w:rsidR="005B4EEB" w:rsidRPr="005A4E2B">
        <w:rPr>
          <w:rFonts w:asciiTheme="minorHAnsi" w:hAnsiTheme="minorHAnsi" w:cstheme="minorHAnsi"/>
          <w:color w:val="000000" w:themeColor="text1"/>
          <w:lang w:eastAsia="zh-TW"/>
        </w:rPr>
        <w:t xml:space="preserve"> as typified by </w:t>
      </w:r>
      <w:r w:rsidR="00FA5718" w:rsidRPr="005A4E2B">
        <w:rPr>
          <w:rFonts w:asciiTheme="minorHAnsi" w:hAnsiTheme="minorHAnsi" w:cstheme="minorHAnsi"/>
          <w:b/>
          <w:color w:val="000000" w:themeColor="text1"/>
          <w:lang w:eastAsia="zh-TW"/>
        </w:rPr>
        <w:t>Figure 3</w:t>
      </w:r>
      <w:r w:rsidR="005B4EEB" w:rsidRPr="005A4E2B">
        <w:rPr>
          <w:rFonts w:asciiTheme="minorHAnsi" w:hAnsiTheme="minorHAnsi" w:cstheme="minorHAnsi"/>
          <w:color w:val="000000" w:themeColor="text1"/>
          <w:lang w:eastAsia="zh-TW"/>
        </w:rPr>
        <w:t xml:space="preserve"> </w:t>
      </w:r>
      <w:r w:rsidR="00D4583A" w:rsidRPr="005A4E2B">
        <w:rPr>
          <w:rFonts w:asciiTheme="minorHAnsi" w:hAnsiTheme="minorHAnsi" w:cstheme="minorHAnsi"/>
          <w:color w:val="000000" w:themeColor="text1"/>
          <w:lang w:eastAsia="zh-TW"/>
        </w:rPr>
        <w:t>are essential</w:t>
      </w:r>
      <w:r w:rsidR="005B4EEB" w:rsidRPr="005A4E2B">
        <w:rPr>
          <w:rFonts w:asciiTheme="minorHAnsi" w:hAnsiTheme="minorHAnsi" w:cstheme="minorHAnsi"/>
          <w:color w:val="000000" w:themeColor="text1"/>
          <w:lang w:eastAsia="zh-TW"/>
        </w:rPr>
        <w:t>.</w:t>
      </w:r>
      <w:r w:rsidR="00F5203F" w:rsidRPr="005A4E2B">
        <w:rPr>
          <w:rFonts w:asciiTheme="minorHAnsi" w:hAnsiTheme="minorHAnsi" w:cstheme="minorHAnsi"/>
          <w:color w:val="000000" w:themeColor="text1"/>
          <w:lang w:eastAsia="zh-TW"/>
        </w:rPr>
        <w:t xml:space="preserve"> The diagram shown at the top of </w:t>
      </w:r>
      <w:r w:rsidR="00FA5718" w:rsidRPr="005A4E2B">
        <w:rPr>
          <w:rFonts w:asciiTheme="minorHAnsi" w:hAnsiTheme="minorHAnsi" w:cstheme="minorHAnsi"/>
          <w:b/>
          <w:color w:val="000000" w:themeColor="text1"/>
          <w:lang w:eastAsia="zh-TW"/>
        </w:rPr>
        <w:t>Figure 3</w:t>
      </w:r>
      <w:r w:rsidR="00F5203F" w:rsidRPr="005A4E2B">
        <w:rPr>
          <w:rFonts w:asciiTheme="minorHAnsi" w:hAnsiTheme="minorHAnsi" w:cstheme="minorHAnsi"/>
          <w:color w:val="000000" w:themeColor="text1"/>
          <w:lang w:eastAsia="zh-TW"/>
        </w:rPr>
        <w:t xml:space="preserve"> also depicts the channel configuration of the two-pass </w:t>
      </w:r>
      <w:r w:rsidR="007C60D5" w:rsidRPr="005A4E2B">
        <w:rPr>
          <w:rFonts w:asciiTheme="minorHAnsi" w:hAnsiTheme="minorHAnsi" w:cstheme="minorHAnsi"/>
          <w:color w:val="000000" w:themeColor="text1"/>
          <w:lang w:eastAsia="zh-TW"/>
        </w:rPr>
        <w:t>S-</w:t>
      </w:r>
      <w:r w:rsidR="00F5203F" w:rsidRPr="005A4E2B">
        <w:rPr>
          <w:rFonts w:asciiTheme="minorHAnsi" w:hAnsiTheme="minorHAnsi" w:cstheme="minorHAnsi"/>
          <w:color w:val="000000" w:themeColor="text1"/>
          <w:lang w:eastAsia="zh-TW"/>
        </w:rPr>
        <w:t xml:space="preserve">channel with the </w:t>
      </w:r>
      <w:r w:rsidR="007C60D5" w:rsidRPr="005A4E2B">
        <w:rPr>
          <w:rFonts w:asciiTheme="minorHAnsi" w:hAnsiTheme="minorHAnsi" w:cstheme="minorHAnsi"/>
          <w:color w:val="000000" w:themeColor="text1"/>
          <w:lang w:eastAsia="zh-TW"/>
        </w:rPr>
        <w:t>longitudinal wavy</w:t>
      </w:r>
      <w:r w:rsidR="00F5203F" w:rsidRPr="005A4E2B">
        <w:rPr>
          <w:rFonts w:asciiTheme="minorHAnsi" w:hAnsiTheme="minorHAnsi" w:cstheme="minorHAnsi"/>
          <w:color w:val="000000" w:themeColor="text1"/>
          <w:lang w:eastAsia="zh-TW"/>
        </w:rPr>
        <w:t xml:space="preserve"> ribs. The channel section is square with the semi-circular sectioned </w:t>
      </w:r>
      <w:r w:rsidR="007C60D5" w:rsidRPr="005A4E2B">
        <w:rPr>
          <w:rFonts w:asciiTheme="minorHAnsi" w:hAnsiTheme="minorHAnsi" w:cstheme="minorHAnsi"/>
          <w:color w:val="000000" w:themeColor="text1"/>
          <w:lang w:eastAsia="zh-TW"/>
        </w:rPr>
        <w:t>longitudinal wavy</w:t>
      </w:r>
      <w:r w:rsidR="00F5203F" w:rsidRPr="005A4E2B">
        <w:rPr>
          <w:rFonts w:asciiTheme="minorHAnsi" w:hAnsiTheme="minorHAnsi" w:cstheme="minorHAnsi"/>
          <w:color w:val="000000" w:themeColor="text1"/>
          <w:lang w:eastAsia="zh-TW"/>
        </w:rPr>
        <w:t xml:space="preserve"> ribs on two opposite heated walls of the inlet and outlet legs.</w:t>
      </w:r>
    </w:p>
    <w:p w14:paraId="4471A614"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4F04B47A" w14:textId="3EC8305D" w:rsidR="000C500C" w:rsidRDefault="00E22C66" w:rsidP="00AD723A">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The applicability of </w:t>
      </w:r>
      <w:r w:rsidR="000C500C" w:rsidRPr="005A4E2B">
        <w:rPr>
          <w:rFonts w:asciiTheme="minorHAnsi" w:hAnsiTheme="minorHAnsi" w:cstheme="minorHAnsi"/>
          <w:color w:val="000000" w:themeColor="text1"/>
          <w:lang w:eastAsia="zh-TW"/>
        </w:rPr>
        <w:t>isolat</w:t>
      </w:r>
      <w:r w:rsidR="000C500C">
        <w:rPr>
          <w:rFonts w:asciiTheme="minorHAnsi" w:hAnsiTheme="minorHAnsi" w:cstheme="minorHAnsi"/>
          <w:color w:val="000000" w:themeColor="text1"/>
          <w:lang w:eastAsia="zh-TW"/>
        </w:rPr>
        <w:t>ed</w:t>
      </w:r>
      <w:r w:rsidR="000C500C" w:rsidRPr="00420C46">
        <w:rPr>
          <w:rFonts w:asciiTheme="minorHAnsi" w:hAnsiTheme="minorHAnsi" w:cstheme="minorHAnsi"/>
          <w:i/>
          <w:color w:val="000000" w:themeColor="text1"/>
          <w:lang w:eastAsia="zh-TW"/>
        </w:rPr>
        <w:t xml:space="preserve"> </w:t>
      </w:r>
      <w:r w:rsidR="00420C46" w:rsidRPr="00420C46">
        <w:rPr>
          <w:rFonts w:asciiTheme="minorHAnsi" w:hAnsiTheme="minorHAnsi" w:cstheme="minorHAnsi"/>
          <w:i/>
          <w:color w:val="000000" w:themeColor="text1"/>
          <w:lang w:eastAsia="zh-TW"/>
        </w:rPr>
        <w:t>Re</w:t>
      </w:r>
      <w:r w:rsidRPr="005A4E2B">
        <w:rPr>
          <w:rFonts w:asciiTheme="minorHAnsi" w:hAnsiTheme="minorHAnsi" w:cstheme="minorHAnsi"/>
          <w:color w:val="000000" w:themeColor="text1"/>
          <w:lang w:eastAsia="zh-TW"/>
        </w:rPr>
        <w:t xml:space="preserve"> impact from</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effects on local and regionally averaged heat transfer is permitted by presenting the heat transfer data in terms of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w:t>
      </w:r>
      <w:r w:rsidR="00FA5718" w:rsidRPr="005A4E2B">
        <w:rPr>
          <w:rFonts w:asciiTheme="minorHAnsi" w:hAnsiTheme="minorHAnsi" w:cstheme="minorHAnsi"/>
          <w:b/>
          <w:color w:val="000000" w:themeColor="text1"/>
          <w:lang w:eastAsia="zh-TW"/>
        </w:rPr>
        <w:t>Figure 4</w:t>
      </w:r>
      <w:r w:rsidRPr="005A4E2B">
        <w:rPr>
          <w:rFonts w:asciiTheme="minorHAnsi" w:hAnsiTheme="minorHAnsi" w:cstheme="minorHAnsi"/>
          <w:color w:val="000000" w:themeColor="text1"/>
          <w:lang w:eastAsia="zh-TW"/>
        </w:rPr>
        <w:t xml:space="preserve">). Both patterns and levels of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at the same</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with similar</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seem to be weak functions of</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 xml:space="preserve"> (</w:t>
      </w:r>
      <w:r w:rsidR="00FA5718" w:rsidRPr="005A4E2B">
        <w:rPr>
          <w:rFonts w:asciiTheme="minorHAnsi" w:hAnsiTheme="minorHAnsi" w:cstheme="minorHAnsi"/>
          <w:b/>
          <w:color w:val="000000" w:themeColor="text1"/>
          <w:lang w:eastAsia="zh-TW"/>
        </w:rPr>
        <w:t>Figure 4</w:t>
      </w:r>
      <w:r w:rsidRPr="005A4E2B">
        <w:rPr>
          <w:rFonts w:asciiTheme="minorHAnsi" w:hAnsiTheme="minorHAnsi" w:cstheme="minorHAnsi"/>
          <w:color w:val="000000" w:themeColor="text1"/>
          <w:lang w:eastAsia="zh-TW"/>
        </w:rPr>
        <w:t>).</w:t>
      </w:r>
      <w:r w:rsidR="00D4583A" w:rsidRPr="005A4E2B">
        <w:rPr>
          <w:rFonts w:asciiTheme="minorHAnsi" w:hAnsiTheme="minorHAnsi" w:cstheme="minorHAnsi"/>
          <w:color w:val="000000" w:themeColor="text1"/>
          <w:lang w:eastAsia="zh-TW"/>
        </w:rPr>
        <w:t xml:space="preserve"> The typical results from the protocol for disclosing the isolated Coriolis force effects on heat transfer properties are </w:t>
      </w:r>
      <w:r w:rsidR="00285872" w:rsidRPr="005A4E2B">
        <w:rPr>
          <w:rFonts w:asciiTheme="minorHAnsi" w:hAnsiTheme="minorHAnsi" w:cstheme="minorHAnsi"/>
          <w:color w:val="000000" w:themeColor="text1"/>
          <w:lang w:eastAsia="zh-TW"/>
        </w:rPr>
        <w:t>demonstrated</w:t>
      </w:r>
      <w:r w:rsidR="00D4583A" w:rsidRPr="005A4E2B">
        <w:rPr>
          <w:rFonts w:asciiTheme="minorHAnsi" w:hAnsiTheme="minorHAnsi" w:cstheme="minorHAnsi"/>
          <w:color w:val="000000" w:themeColor="text1"/>
          <w:lang w:eastAsia="zh-TW"/>
        </w:rPr>
        <w:t xml:space="preserve"> </w:t>
      </w:r>
      <w:r w:rsidR="00E573A6" w:rsidRPr="005A4E2B">
        <w:rPr>
          <w:rFonts w:asciiTheme="minorHAnsi" w:hAnsiTheme="minorHAnsi" w:cstheme="minorHAnsi"/>
          <w:color w:val="000000" w:themeColor="text1"/>
          <w:lang w:eastAsia="zh-TW"/>
        </w:rPr>
        <w:t xml:space="preserve">in </w:t>
      </w:r>
      <w:r w:rsidR="00FA5718" w:rsidRPr="005A4E2B">
        <w:rPr>
          <w:rFonts w:asciiTheme="minorHAnsi" w:hAnsiTheme="minorHAnsi" w:cstheme="minorHAnsi"/>
          <w:b/>
          <w:color w:val="000000" w:themeColor="text1"/>
          <w:lang w:eastAsia="zh-TW"/>
        </w:rPr>
        <w:t>Figure 5</w:t>
      </w:r>
      <w:r w:rsidR="00D4583A" w:rsidRPr="005A4E2B">
        <w:rPr>
          <w:rFonts w:asciiTheme="minorHAnsi" w:hAnsiTheme="minorHAnsi" w:cstheme="minorHAnsi"/>
          <w:color w:val="000000" w:themeColor="text1"/>
          <w:lang w:eastAsia="zh-TW"/>
        </w:rPr>
        <w:t xml:space="preserve">. </w:t>
      </w:r>
      <w:r w:rsidR="00B02E00" w:rsidRPr="005A4E2B">
        <w:rPr>
          <w:rFonts w:asciiTheme="minorHAnsi" w:hAnsiTheme="minorHAnsi" w:cstheme="minorHAnsi"/>
          <w:color w:val="000000" w:themeColor="text1"/>
          <w:lang w:eastAsia="zh-TW"/>
        </w:rPr>
        <w:t xml:space="preserve">In </w:t>
      </w:r>
      <w:r w:rsidR="00FA5718" w:rsidRPr="005A4E2B">
        <w:rPr>
          <w:rFonts w:asciiTheme="minorHAnsi" w:hAnsiTheme="minorHAnsi" w:cstheme="minorHAnsi"/>
          <w:b/>
          <w:color w:val="000000" w:themeColor="text1"/>
          <w:lang w:eastAsia="zh-TW"/>
        </w:rPr>
        <w:t>Figure 5</w:t>
      </w:r>
      <w:r w:rsidR="00B02E00" w:rsidRPr="005A4E2B">
        <w:rPr>
          <w:rFonts w:asciiTheme="minorHAnsi" w:hAnsiTheme="minorHAnsi" w:cstheme="minorHAnsi"/>
          <w:color w:val="000000" w:themeColor="text1"/>
          <w:lang w:eastAsia="zh-TW"/>
        </w:rPr>
        <w:t xml:space="preserve">, the variations of </w:t>
      </w:r>
      <w:r w:rsidR="00B02E00" w:rsidRPr="00420C46">
        <w:rPr>
          <w:rFonts w:asciiTheme="minorHAnsi" w:hAnsiTheme="minorHAnsi" w:cstheme="minorHAnsi"/>
          <w:i/>
          <w:color w:val="000000" w:themeColor="text1"/>
          <w:lang w:eastAsia="zh-TW"/>
        </w:rPr>
        <w:t>Nu</w:t>
      </w:r>
      <w:r w:rsidR="00420C46">
        <w:rPr>
          <w:rFonts w:asciiTheme="minorHAnsi" w:hAnsiTheme="minorHAnsi" w:cstheme="minorHAnsi"/>
          <w:color w:val="000000" w:themeColor="text1"/>
          <w:lang w:eastAsia="zh-TW"/>
        </w:rPr>
        <w:t>/</w:t>
      </w:r>
      <w:r w:rsidR="00B02E00" w:rsidRPr="00420C46">
        <w:rPr>
          <w:rFonts w:asciiTheme="minorHAnsi" w:hAnsiTheme="minorHAnsi" w:cstheme="minorHAnsi"/>
          <w:i/>
          <w:color w:val="000000" w:themeColor="text1"/>
          <w:lang w:eastAsia="zh-TW"/>
        </w:rPr>
        <w:t>Nu</w:t>
      </w:r>
      <w:r w:rsidR="00B02E00" w:rsidRPr="00420C46">
        <w:rPr>
          <w:rFonts w:asciiTheme="minorHAnsi" w:hAnsiTheme="minorHAnsi" w:cstheme="minorHAnsi"/>
          <w:i/>
          <w:color w:val="000000" w:themeColor="text1"/>
          <w:vertAlign w:val="subscript"/>
          <w:lang w:eastAsia="zh-TW"/>
        </w:rPr>
        <w:t>0</w:t>
      </w:r>
      <w:r w:rsidR="00B02E00" w:rsidRPr="005A4E2B">
        <w:rPr>
          <w:rFonts w:asciiTheme="minorHAnsi" w:hAnsiTheme="minorHAnsi" w:cstheme="minorHAnsi"/>
          <w:color w:val="000000" w:themeColor="text1"/>
          <w:lang w:eastAsia="zh-TW"/>
        </w:rPr>
        <w:t xml:space="preserve"> at each fixed</w:t>
      </w:r>
      <w:r w:rsidR="00420C46" w:rsidRPr="00420C46">
        <w:rPr>
          <w:rFonts w:asciiTheme="minorHAnsi" w:hAnsiTheme="minorHAnsi" w:cstheme="minorHAnsi"/>
          <w:i/>
          <w:color w:val="000000" w:themeColor="text1"/>
          <w:lang w:eastAsia="zh-TW"/>
        </w:rPr>
        <w:t xml:space="preserve"> Ro</w:t>
      </w:r>
      <w:r w:rsidR="00B02E00" w:rsidRPr="005A4E2B">
        <w:rPr>
          <w:rFonts w:asciiTheme="minorHAnsi" w:hAnsiTheme="minorHAnsi" w:cstheme="minorHAnsi"/>
          <w:color w:val="000000" w:themeColor="text1"/>
          <w:lang w:eastAsia="zh-TW"/>
        </w:rPr>
        <w:t xml:space="preserve"> against</w:t>
      </w:r>
      <w:r w:rsidR="00420C46" w:rsidRPr="00420C46">
        <w:rPr>
          <w:rFonts w:asciiTheme="minorHAnsi" w:hAnsiTheme="minorHAnsi" w:cstheme="minorHAnsi"/>
          <w:i/>
          <w:color w:val="000000" w:themeColor="text1"/>
          <w:lang w:eastAsia="zh-TW"/>
        </w:rPr>
        <w:t xml:space="preserve"> Bu</w:t>
      </w:r>
      <w:r w:rsidR="00B02E00" w:rsidRPr="005A4E2B">
        <w:rPr>
          <w:rFonts w:asciiTheme="minorHAnsi" w:hAnsiTheme="minorHAnsi" w:cstheme="minorHAnsi"/>
          <w:color w:val="000000" w:themeColor="text1"/>
          <w:lang w:eastAsia="zh-TW"/>
        </w:rPr>
        <w:t xml:space="preserve"> for two different rotating channels with wavy endwalls</w:t>
      </w:r>
      <w:r w:rsidR="00B02E00" w:rsidRPr="005A4E2B">
        <w:rPr>
          <w:rFonts w:asciiTheme="minorHAnsi" w:hAnsiTheme="minorHAnsi" w:cstheme="minorHAnsi"/>
          <w:color w:val="000000" w:themeColor="text1"/>
          <w:vertAlign w:val="superscript"/>
          <w:lang w:eastAsia="zh-TW"/>
        </w:rPr>
        <w:t>32</w:t>
      </w:r>
      <w:r w:rsidR="00B02E00" w:rsidRPr="005A4E2B">
        <w:rPr>
          <w:rFonts w:asciiTheme="minorHAnsi" w:hAnsiTheme="minorHAnsi" w:cstheme="minorHAnsi"/>
          <w:color w:val="000000" w:themeColor="text1"/>
          <w:lang w:eastAsia="zh-TW"/>
        </w:rPr>
        <w:t xml:space="preserve"> and diamond shaped pin-fins</w:t>
      </w:r>
      <w:r w:rsidR="00B02E00" w:rsidRPr="005A4E2B">
        <w:rPr>
          <w:rFonts w:asciiTheme="minorHAnsi" w:hAnsiTheme="minorHAnsi" w:cstheme="minorHAnsi"/>
          <w:color w:val="000000" w:themeColor="text1"/>
          <w:vertAlign w:val="superscript"/>
          <w:lang w:eastAsia="zh-TW"/>
        </w:rPr>
        <w:t>33</w:t>
      </w:r>
      <w:r w:rsidR="00B02E00" w:rsidRPr="005A4E2B">
        <w:rPr>
          <w:rFonts w:asciiTheme="minorHAnsi" w:hAnsiTheme="minorHAnsi" w:cstheme="minorHAnsi"/>
          <w:color w:val="000000" w:themeColor="text1"/>
          <w:lang w:eastAsia="zh-TW"/>
        </w:rPr>
        <w:t xml:space="preserve"> tend to follow line</w:t>
      </w:r>
      <w:r w:rsidR="00937A8B" w:rsidRPr="005A4E2B">
        <w:rPr>
          <w:rFonts w:asciiTheme="minorHAnsi" w:hAnsiTheme="minorHAnsi" w:cstheme="minorHAnsi"/>
          <w:color w:val="000000" w:themeColor="text1"/>
          <w:lang w:eastAsia="zh-TW"/>
        </w:rPr>
        <w:t>a</w:t>
      </w:r>
      <w:r w:rsidR="00B02E00" w:rsidRPr="005A4E2B">
        <w:rPr>
          <w:rFonts w:asciiTheme="minorHAnsi" w:hAnsiTheme="minorHAnsi" w:cstheme="minorHAnsi"/>
          <w:color w:val="000000" w:themeColor="text1"/>
          <w:lang w:eastAsia="zh-TW"/>
        </w:rPr>
        <w:t xml:space="preserve">r-like data trends. </w:t>
      </w:r>
      <w:r w:rsidR="00010766" w:rsidRPr="005A4E2B">
        <w:rPr>
          <w:rFonts w:asciiTheme="minorHAnsi" w:hAnsiTheme="minorHAnsi" w:cstheme="minorHAnsi"/>
          <w:color w:val="000000" w:themeColor="text1"/>
          <w:lang w:eastAsia="zh-TW"/>
        </w:rPr>
        <w:t>Thus, the linear extrapolation when</w:t>
      </w:r>
      <w:r w:rsidR="00420C46" w:rsidRPr="00420C46">
        <w:rPr>
          <w:rFonts w:asciiTheme="minorHAnsi" w:hAnsiTheme="minorHAnsi" w:cstheme="minorHAnsi"/>
          <w:i/>
          <w:color w:val="000000" w:themeColor="text1"/>
          <w:lang w:eastAsia="zh-TW"/>
        </w:rPr>
        <w:t xml:space="preserve"> Bu</w:t>
      </w:r>
      <w:r w:rsidR="00010766" w:rsidRPr="005A4E2B">
        <w:rPr>
          <w:rFonts w:asciiTheme="minorHAnsi" w:hAnsiTheme="minorHAnsi" w:cstheme="minorHAnsi"/>
          <w:color w:val="000000" w:themeColor="text1"/>
          <w:lang w:eastAsia="zh-TW"/>
        </w:rPr>
        <w:t xml:space="preserve">→0 is selected for </w:t>
      </w:r>
      <w:r w:rsidR="00F83FE3">
        <w:rPr>
          <w:rFonts w:asciiTheme="minorHAnsi" w:hAnsiTheme="minorHAnsi" w:cstheme="minorHAnsi"/>
          <w:color w:val="000000" w:themeColor="text1"/>
          <w:lang w:eastAsia="zh-TW"/>
        </w:rPr>
        <w:t xml:space="preserve">the </w:t>
      </w:r>
      <w:r w:rsidR="00010766" w:rsidRPr="005A4E2B">
        <w:rPr>
          <w:rFonts w:asciiTheme="minorHAnsi" w:hAnsiTheme="minorHAnsi" w:cstheme="minorHAnsi"/>
          <w:color w:val="000000" w:themeColor="text1"/>
          <w:lang w:eastAsia="zh-TW"/>
        </w:rPr>
        <w:t xml:space="preserve">identified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010766" w:rsidRPr="005A4E2B">
        <w:rPr>
          <w:rFonts w:asciiTheme="minorHAnsi" w:hAnsiTheme="minorHAnsi" w:cstheme="minorHAnsi"/>
          <w:color w:val="000000" w:themeColor="text1"/>
          <w:lang w:eastAsia="zh-TW"/>
        </w:rPr>
        <w:t>levels at</w:t>
      </w:r>
      <w:r w:rsidR="00420C46" w:rsidRPr="00420C46">
        <w:rPr>
          <w:rFonts w:asciiTheme="minorHAnsi" w:hAnsiTheme="minorHAnsi" w:cstheme="minorHAnsi"/>
          <w:i/>
          <w:color w:val="000000" w:themeColor="text1"/>
          <w:lang w:eastAsia="zh-TW"/>
        </w:rPr>
        <w:t xml:space="preserve"> Bu</w:t>
      </w:r>
      <w:r w:rsidR="0086493F">
        <w:rPr>
          <w:rFonts w:asciiTheme="minorHAnsi" w:hAnsiTheme="minorHAnsi" w:cstheme="minorHAnsi"/>
          <w:i/>
          <w:color w:val="000000" w:themeColor="text1"/>
          <w:lang w:eastAsia="zh-TW"/>
        </w:rPr>
        <w:t xml:space="preserve"> </w:t>
      </w:r>
      <w:r w:rsidR="00010766" w:rsidRPr="005A4E2B">
        <w:rPr>
          <w:rFonts w:asciiTheme="minorHAnsi" w:hAnsiTheme="minorHAnsi" w:cstheme="minorHAnsi"/>
          <w:color w:val="000000" w:themeColor="text1"/>
          <w:lang w:eastAsia="zh-TW"/>
        </w:rPr>
        <w:t>=</w:t>
      </w:r>
      <w:r w:rsidR="0086493F">
        <w:rPr>
          <w:rFonts w:asciiTheme="minorHAnsi" w:hAnsiTheme="minorHAnsi" w:cstheme="minorHAnsi"/>
          <w:color w:val="000000" w:themeColor="text1"/>
          <w:lang w:eastAsia="zh-TW"/>
        </w:rPr>
        <w:t xml:space="preserve"> </w:t>
      </w:r>
      <w:r w:rsidR="00010766" w:rsidRPr="005A4E2B">
        <w:rPr>
          <w:rFonts w:asciiTheme="minorHAnsi" w:hAnsiTheme="minorHAnsi" w:cstheme="minorHAnsi"/>
          <w:color w:val="000000" w:themeColor="text1"/>
          <w:lang w:eastAsia="zh-TW"/>
        </w:rPr>
        <w:t>0 and</w:t>
      </w:r>
      <w:r w:rsidR="00420C46" w:rsidRPr="00420C46">
        <w:rPr>
          <w:rFonts w:asciiTheme="minorHAnsi" w:hAnsiTheme="minorHAnsi" w:cstheme="minorHAnsi"/>
          <w:i/>
          <w:color w:val="000000" w:themeColor="text1"/>
          <w:lang w:eastAsia="zh-TW"/>
        </w:rPr>
        <w:t xml:space="preserve"> Ro</w:t>
      </w:r>
      <w:r w:rsidR="00010766" w:rsidRPr="005A4E2B">
        <w:rPr>
          <w:rFonts w:asciiTheme="minorHAnsi" w:hAnsiTheme="minorHAnsi" w:cstheme="minorHAnsi"/>
          <w:color w:val="000000" w:themeColor="text1"/>
          <w:lang w:eastAsia="zh-TW"/>
        </w:rPr>
        <w:t>&gt;0.</w:t>
      </w:r>
      <w:r w:rsidR="00420C46" w:rsidRPr="00420C46">
        <w:rPr>
          <w:rFonts w:asciiTheme="minorHAnsi" w:hAnsiTheme="minorHAnsi" w:cstheme="minorHAnsi"/>
          <w:i/>
          <w:color w:val="000000" w:themeColor="text1"/>
          <w:lang w:eastAsia="zh-TW"/>
        </w:rPr>
        <w:t xml:space="preserve"> </w:t>
      </w:r>
      <w:r w:rsidR="00420C46" w:rsidRPr="00420C46">
        <w:rPr>
          <w:rFonts w:asciiTheme="minorHAnsi" w:hAnsiTheme="minorHAnsi" w:cstheme="minorHAnsi"/>
          <w:color w:val="000000" w:themeColor="text1"/>
          <w:lang w:eastAsia="zh-TW"/>
        </w:rPr>
        <w:t>Bu</w:t>
      </w:r>
      <w:r w:rsidR="00B02E00" w:rsidRPr="00420C46">
        <w:rPr>
          <w:rFonts w:asciiTheme="minorHAnsi" w:hAnsiTheme="minorHAnsi" w:cstheme="minorHAnsi"/>
          <w:color w:val="000000" w:themeColor="text1"/>
          <w:lang w:eastAsia="zh-TW"/>
        </w:rPr>
        <w:t>t</w:t>
      </w:r>
      <w:r w:rsidR="00B02E00" w:rsidRPr="005A4E2B">
        <w:rPr>
          <w:rFonts w:asciiTheme="minorHAnsi" w:hAnsiTheme="minorHAnsi" w:cstheme="minorHAnsi"/>
          <w:color w:val="000000" w:themeColor="text1"/>
          <w:lang w:eastAsia="zh-TW"/>
        </w:rPr>
        <w:t xml:space="preserve">, due to the different channel configurations, the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B02E00" w:rsidRPr="005A4E2B">
        <w:rPr>
          <w:rFonts w:asciiTheme="minorHAnsi" w:hAnsiTheme="minorHAnsi" w:cstheme="minorHAnsi"/>
          <w:color w:val="000000" w:themeColor="text1"/>
          <w:lang w:eastAsia="zh-TW"/>
        </w:rPr>
        <w:t xml:space="preserve">ratios measured from the rotating </w:t>
      </w:r>
      <w:r w:rsidR="00285872" w:rsidRPr="005A4E2B">
        <w:rPr>
          <w:rFonts w:asciiTheme="minorHAnsi" w:hAnsiTheme="minorHAnsi" w:cstheme="minorHAnsi"/>
          <w:color w:val="000000" w:themeColor="text1"/>
          <w:lang w:eastAsia="zh-TW"/>
        </w:rPr>
        <w:t>furrowed</w:t>
      </w:r>
      <w:r w:rsidR="00B02E00" w:rsidRPr="005A4E2B">
        <w:rPr>
          <w:rFonts w:asciiTheme="minorHAnsi" w:hAnsiTheme="minorHAnsi" w:cstheme="minorHAnsi"/>
          <w:color w:val="000000" w:themeColor="text1"/>
          <w:vertAlign w:val="superscript"/>
          <w:lang w:eastAsia="zh-TW"/>
        </w:rPr>
        <w:t>32</w:t>
      </w:r>
      <w:r w:rsidR="00B02E00" w:rsidRPr="005A4E2B">
        <w:rPr>
          <w:rFonts w:asciiTheme="minorHAnsi" w:hAnsiTheme="minorHAnsi" w:cstheme="minorHAnsi"/>
          <w:color w:val="000000" w:themeColor="text1"/>
          <w:lang w:eastAsia="zh-TW"/>
        </w:rPr>
        <w:t xml:space="preserve"> and pin-fin</w:t>
      </w:r>
      <w:r w:rsidR="00B02E00" w:rsidRPr="005A4E2B">
        <w:rPr>
          <w:rFonts w:asciiTheme="minorHAnsi" w:hAnsiTheme="minorHAnsi" w:cstheme="minorHAnsi"/>
          <w:color w:val="000000" w:themeColor="text1"/>
          <w:vertAlign w:val="superscript"/>
          <w:lang w:eastAsia="zh-TW"/>
        </w:rPr>
        <w:t>33</w:t>
      </w:r>
      <w:r w:rsidR="00B02E00" w:rsidRPr="005A4E2B">
        <w:rPr>
          <w:rFonts w:asciiTheme="minorHAnsi" w:hAnsiTheme="minorHAnsi" w:cstheme="minorHAnsi"/>
          <w:color w:val="000000" w:themeColor="text1"/>
          <w:lang w:eastAsia="zh-TW"/>
        </w:rPr>
        <w:t xml:space="preserve"> channels as depicted in </w:t>
      </w:r>
      <w:r w:rsidR="00FA5718" w:rsidRPr="005A4E2B">
        <w:rPr>
          <w:rFonts w:asciiTheme="minorHAnsi" w:hAnsiTheme="minorHAnsi" w:cstheme="minorHAnsi"/>
          <w:b/>
          <w:color w:val="000000" w:themeColor="text1"/>
          <w:lang w:eastAsia="zh-TW"/>
        </w:rPr>
        <w:t>Figure 5</w:t>
      </w:r>
      <w:r w:rsidR="00B02E00" w:rsidRPr="005A4E2B">
        <w:rPr>
          <w:rFonts w:asciiTheme="minorHAnsi" w:hAnsiTheme="minorHAnsi" w:cstheme="minorHAnsi"/>
          <w:color w:val="000000" w:themeColor="text1"/>
          <w:lang w:eastAsia="zh-TW"/>
        </w:rPr>
        <w:t xml:space="preserve"> are respectively decreased and increased by raising</w:t>
      </w:r>
      <w:r w:rsidR="00420C46" w:rsidRPr="00420C46">
        <w:rPr>
          <w:rFonts w:asciiTheme="minorHAnsi" w:hAnsiTheme="minorHAnsi" w:cstheme="minorHAnsi"/>
          <w:i/>
          <w:color w:val="000000" w:themeColor="text1"/>
          <w:lang w:eastAsia="zh-TW"/>
        </w:rPr>
        <w:t xml:space="preserve"> Bu</w:t>
      </w:r>
      <w:r w:rsidR="00B02E00" w:rsidRPr="005A4E2B">
        <w:rPr>
          <w:rFonts w:asciiTheme="minorHAnsi" w:hAnsiTheme="minorHAnsi" w:cstheme="minorHAnsi"/>
          <w:color w:val="000000" w:themeColor="text1"/>
          <w:lang w:eastAsia="zh-TW"/>
        </w:rPr>
        <w:t xml:space="preserve">. </w:t>
      </w:r>
      <w:r w:rsidR="00937A8B" w:rsidRPr="005A4E2B">
        <w:rPr>
          <w:rFonts w:asciiTheme="minorHAnsi" w:hAnsiTheme="minorHAnsi" w:cstheme="minorHAnsi"/>
          <w:color w:val="000000" w:themeColor="text1"/>
          <w:lang w:eastAsia="zh-TW"/>
        </w:rPr>
        <w:t xml:space="preserve">In this regard, the depiction of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937A8B" w:rsidRPr="005A4E2B">
        <w:rPr>
          <w:rFonts w:asciiTheme="minorHAnsi" w:hAnsiTheme="minorHAnsi" w:cstheme="minorHAnsi"/>
          <w:color w:val="000000" w:themeColor="text1"/>
          <w:lang w:eastAsia="zh-TW"/>
        </w:rPr>
        <w:t>variations against density ratio (</w:t>
      </w:r>
      <w:r w:rsidR="00420C46" w:rsidRPr="005A4E2B">
        <w:rPr>
          <w:rFonts w:asciiTheme="minorHAnsi" w:hAnsiTheme="minorHAnsi" w:cstheme="minorHAnsi"/>
          <w:color w:val="000000" w:themeColor="text1"/>
          <w:lang w:eastAsia="zh-TW"/>
        </w:rPr>
        <w:t>Δ</w:t>
      </w:r>
      <w:r w:rsidR="00420C46" w:rsidRPr="00420C46">
        <w:rPr>
          <w:rFonts w:asciiTheme="minorHAnsi" w:hAnsiTheme="minorHAnsi" w:cstheme="minorHAnsi"/>
          <w:i/>
          <w:color w:val="000000" w:themeColor="text1"/>
          <w:lang w:eastAsia="zh-TW"/>
        </w:rPr>
        <w:t>ρ</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ρ</w:t>
      </w:r>
      <w:r w:rsidR="00937A8B" w:rsidRPr="005A4E2B">
        <w:rPr>
          <w:rFonts w:asciiTheme="minorHAnsi" w:hAnsiTheme="minorHAnsi" w:cstheme="minorHAnsi"/>
          <w:color w:val="000000" w:themeColor="text1"/>
          <w:lang w:eastAsia="zh-TW"/>
        </w:rPr>
        <w:t>)</w:t>
      </w:r>
      <w:r w:rsidR="006F45A3" w:rsidRPr="005A4E2B">
        <w:rPr>
          <w:rFonts w:asciiTheme="minorHAnsi" w:hAnsiTheme="minorHAnsi" w:cstheme="minorHAnsi"/>
          <w:color w:val="000000" w:themeColor="text1"/>
          <w:vertAlign w:val="superscript"/>
          <w:lang w:eastAsia="zh-TW"/>
        </w:rPr>
        <w:t>3-6,</w:t>
      </w:r>
      <w:r w:rsidR="00937A8B" w:rsidRPr="005A4E2B">
        <w:rPr>
          <w:rFonts w:asciiTheme="minorHAnsi" w:hAnsiTheme="minorHAnsi" w:cstheme="minorHAnsi"/>
          <w:color w:val="000000" w:themeColor="text1"/>
          <w:vertAlign w:val="superscript"/>
          <w:lang w:eastAsia="zh-TW"/>
        </w:rPr>
        <w:t>34</w:t>
      </w:r>
      <w:r w:rsidR="00937A8B" w:rsidRPr="005A4E2B">
        <w:rPr>
          <w:rFonts w:asciiTheme="minorHAnsi" w:hAnsiTheme="minorHAnsi" w:cstheme="minorHAnsi"/>
          <w:color w:val="000000" w:themeColor="text1"/>
          <w:lang w:eastAsia="zh-TW"/>
        </w:rPr>
        <w:t xml:space="preserve"> </w:t>
      </w:r>
      <w:r w:rsidR="001972C1" w:rsidRPr="005A4E2B">
        <w:rPr>
          <w:rFonts w:asciiTheme="minorHAnsi" w:hAnsiTheme="minorHAnsi" w:cstheme="minorHAnsi"/>
          <w:color w:val="000000" w:themeColor="text1"/>
          <w:lang w:eastAsia="zh-TW"/>
        </w:rPr>
        <w:t xml:space="preserve">has </w:t>
      </w:r>
      <w:r w:rsidR="00937A8B" w:rsidRPr="005A4E2B">
        <w:rPr>
          <w:rFonts w:asciiTheme="minorHAnsi" w:hAnsiTheme="minorHAnsi" w:cstheme="minorHAnsi"/>
          <w:color w:val="000000" w:themeColor="text1"/>
          <w:lang w:eastAsia="zh-TW"/>
        </w:rPr>
        <w:t xml:space="preserve">often </w:t>
      </w:r>
      <w:r w:rsidR="001972C1" w:rsidRPr="005A4E2B">
        <w:rPr>
          <w:rFonts w:asciiTheme="minorHAnsi" w:hAnsiTheme="minorHAnsi" w:cstheme="minorHAnsi"/>
          <w:color w:val="000000" w:themeColor="text1"/>
          <w:lang w:eastAsia="zh-TW"/>
        </w:rPr>
        <w:t xml:space="preserve">led to the non-linear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1972C1" w:rsidRPr="005A4E2B">
        <w:rPr>
          <w:rFonts w:asciiTheme="minorHAnsi" w:hAnsiTheme="minorHAnsi" w:cstheme="minorHAnsi"/>
          <w:color w:val="000000" w:themeColor="text1"/>
          <w:lang w:eastAsia="zh-TW"/>
        </w:rPr>
        <w:t xml:space="preserve">variations. Thus, the extrapolation of each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1972C1" w:rsidRPr="005A4E2B">
        <w:rPr>
          <w:rFonts w:asciiTheme="minorHAnsi" w:hAnsiTheme="minorHAnsi" w:cstheme="minorHAnsi"/>
          <w:color w:val="000000" w:themeColor="text1"/>
          <w:lang w:eastAsia="zh-TW"/>
        </w:rPr>
        <w:t>data trend at a fixed</w:t>
      </w:r>
      <w:r w:rsidR="00420C46" w:rsidRPr="00420C46">
        <w:rPr>
          <w:rFonts w:asciiTheme="minorHAnsi" w:hAnsiTheme="minorHAnsi" w:cstheme="minorHAnsi"/>
          <w:i/>
          <w:color w:val="000000" w:themeColor="text1"/>
          <w:lang w:eastAsia="zh-TW"/>
        </w:rPr>
        <w:t xml:space="preserve"> Ro</w:t>
      </w:r>
      <w:r w:rsidR="001972C1" w:rsidRPr="005A4E2B">
        <w:rPr>
          <w:rFonts w:asciiTheme="minorHAnsi" w:hAnsiTheme="minorHAnsi" w:cstheme="minorHAnsi"/>
          <w:color w:val="000000" w:themeColor="text1"/>
          <w:lang w:eastAsia="zh-TW"/>
        </w:rPr>
        <w:t xml:space="preserve"> toward the asymptotic limit of </w:t>
      </w:r>
      <w:r w:rsidR="00420C46" w:rsidRPr="005A4E2B">
        <w:rPr>
          <w:rFonts w:asciiTheme="minorHAnsi" w:hAnsiTheme="minorHAnsi" w:cstheme="minorHAnsi"/>
          <w:color w:val="000000" w:themeColor="text1"/>
          <w:lang w:eastAsia="zh-TW"/>
        </w:rPr>
        <w:t>Δ</w:t>
      </w:r>
      <w:r w:rsidR="00420C46" w:rsidRPr="00420C46">
        <w:rPr>
          <w:rFonts w:asciiTheme="minorHAnsi" w:hAnsiTheme="minorHAnsi" w:cstheme="minorHAnsi"/>
          <w:i/>
          <w:color w:val="000000" w:themeColor="text1"/>
          <w:lang w:eastAsia="zh-TW"/>
        </w:rPr>
        <w:t>ρ</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ρ</w:t>
      </w:r>
      <w:r w:rsidR="001972C1" w:rsidRPr="005A4E2B">
        <w:rPr>
          <w:rFonts w:asciiTheme="minorHAnsi" w:hAnsiTheme="minorHAnsi" w:cstheme="minorHAnsi"/>
          <w:color w:val="000000" w:themeColor="text1"/>
          <w:lang w:eastAsia="zh-TW"/>
        </w:rPr>
        <w:t>→0 with diminished buoyancy effect along a non-linear data trend is often affected by the type of correlative function selected.</w:t>
      </w:r>
      <w:r w:rsidR="00FA5718" w:rsidRPr="005A4E2B">
        <w:rPr>
          <w:rFonts w:asciiTheme="minorHAnsi" w:hAnsiTheme="minorHAnsi" w:cstheme="minorHAnsi"/>
          <w:color w:val="000000" w:themeColor="text1"/>
          <w:lang w:eastAsia="zh-TW"/>
        </w:rPr>
        <w:t xml:space="preserve"> </w:t>
      </w:r>
      <w:r w:rsidR="001972C1" w:rsidRPr="005A4E2B">
        <w:rPr>
          <w:rFonts w:asciiTheme="minorHAnsi" w:hAnsiTheme="minorHAnsi" w:cstheme="minorHAnsi"/>
          <w:color w:val="000000" w:themeColor="text1"/>
          <w:lang w:eastAsia="zh-TW"/>
        </w:rPr>
        <w:t>Nevertheless, t</w:t>
      </w:r>
      <w:r w:rsidR="00D4583A" w:rsidRPr="005A4E2B">
        <w:rPr>
          <w:rFonts w:asciiTheme="minorHAnsi" w:hAnsiTheme="minorHAnsi" w:cstheme="minorHAnsi"/>
          <w:color w:val="000000" w:themeColor="text1"/>
          <w:lang w:eastAsia="zh-TW"/>
        </w:rPr>
        <w:t>he</w:t>
      </w:r>
      <w:r w:rsidRPr="005A4E2B">
        <w:rPr>
          <w:rFonts w:asciiTheme="minorHAnsi" w:hAnsiTheme="minorHAnsi" w:cstheme="minorHAnsi"/>
          <w:color w:val="000000" w:themeColor="text1"/>
          <w:lang w:eastAsia="zh-TW"/>
        </w:rPr>
        <w:t xml:space="preserve"> data extrapolating procedure for the heat transfer </w:t>
      </w:r>
      <w:r w:rsidR="00D4583A" w:rsidRPr="005A4E2B">
        <w:rPr>
          <w:rFonts w:asciiTheme="minorHAnsi" w:hAnsiTheme="minorHAnsi" w:cstheme="minorHAnsi"/>
          <w:color w:val="000000" w:themeColor="text1"/>
          <w:lang w:eastAsia="zh-TW"/>
        </w:rPr>
        <w:t>results detected</w:t>
      </w:r>
      <w:r w:rsidRPr="005A4E2B">
        <w:rPr>
          <w:rFonts w:asciiTheme="minorHAnsi" w:hAnsiTheme="minorHAnsi" w:cstheme="minorHAnsi"/>
          <w:color w:val="000000" w:themeColor="text1"/>
          <w:lang w:eastAsia="zh-TW"/>
        </w:rPr>
        <w:t xml:space="preserve"> from the leading and trailing walls of the </w:t>
      </w:r>
      <w:r w:rsidRPr="00420C46">
        <w:rPr>
          <w:rFonts w:asciiTheme="minorHAnsi" w:hAnsiTheme="minorHAnsi" w:cstheme="minorHAnsi"/>
          <w:color w:val="000000" w:themeColor="text1"/>
          <w:lang w:eastAsia="zh-TW"/>
        </w:rPr>
        <w:t xml:space="preserve">rotating </w:t>
      </w:r>
      <w:r w:rsidR="00E677F2" w:rsidRPr="00420C46">
        <w:rPr>
          <w:rFonts w:asciiTheme="minorHAnsi" w:hAnsiTheme="minorHAnsi" w:cstheme="minorHAnsi"/>
          <w:color w:val="000000" w:themeColor="text1"/>
          <w:lang w:eastAsia="zh-TW"/>
        </w:rPr>
        <w:t>channels</w:t>
      </w:r>
      <w:r w:rsidR="00E677F2" w:rsidRPr="00420C46">
        <w:rPr>
          <w:rFonts w:asciiTheme="minorHAnsi" w:hAnsiTheme="minorHAnsi" w:cstheme="minorHAnsi"/>
          <w:color w:val="000000" w:themeColor="text1"/>
          <w:vertAlign w:val="superscript"/>
          <w:lang w:eastAsia="zh-TW"/>
        </w:rPr>
        <w:t>32</w:t>
      </w:r>
      <w:r w:rsidR="00E677F2" w:rsidRPr="00420C46">
        <w:rPr>
          <w:rFonts w:asciiTheme="minorHAnsi" w:hAnsiTheme="minorHAnsi" w:cstheme="minorHAnsi"/>
          <w:color w:val="000000" w:themeColor="text1"/>
          <w:lang w:eastAsia="zh-TW"/>
        </w:rPr>
        <w:t xml:space="preserve"> </w:t>
      </w:r>
      <w:r w:rsidR="00D4583A" w:rsidRPr="00420C46">
        <w:rPr>
          <w:rFonts w:asciiTheme="minorHAnsi" w:hAnsiTheme="minorHAnsi" w:cstheme="minorHAnsi"/>
          <w:color w:val="000000" w:themeColor="text1"/>
          <w:lang w:eastAsia="zh-TW"/>
        </w:rPr>
        <w:t xml:space="preserve">demonstrates </w:t>
      </w:r>
      <w:r w:rsidR="00D4583A" w:rsidRPr="005A4E2B">
        <w:rPr>
          <w:rFonts w:asciiTheme="minorHAnsi" w:hAnsiTheme="minorHAnsi" w:cstheme="minorHAnsi"/>
          <w:color w:val="000000" w:themeColor="text1"/>
          <w:lang w:eastAsia="zh-TW"/>
        </w:rPr>
        <w:t>the applicability to unravel the isolated Coriolis force effects on heat transfer properties with vanished buoyancy interaction at</w:t>
      </w:r>
      <w:r w:rsidR="00420C46" w:rsidRPr="00420C46">
        <w:rPr>
          <w:rFonts w:asciiTheme="minorHAnsi" w:hAnsiTheme="minorHAnsi" w:cstheme="minorHAnsi"/>
          <w:i/>
          <w:color w:val="000000" w:themeColor="text1"/>
          <w:lang w:eastAsia="zh-TW"/>
        </w:rPr>
        <w:t xml:space="preserve"> Bu</w:t>
      </w:r>
      <w:r w:rsidR="00D4583A" w:rsidRPr="005A4E2B">
        <w:rPr>
          <w:rFonts w:asciiTheme="minorHAnsi" w:hAnsiTheme="minorHAnsi" w:cstheme="minorHAnsi"/>
          <w:color w:val="000000" w:themeColor="text1"/>
          <w:lang w:eastAsia="zh-TW"/>
        </w:rPr>
        <w:t>=0 (</w:t>
      </w:r>
      <w:r w:rsidR="00FA5718" w:rsidRPr="005A4E2B">
        <w:rPr>
          <w:rFonts w:asciiTheme="minorHAnsi" w:hAnsiTheme="minorHAnsi" w:cstheme="minorHAnsi"/>
          <w:b/>
          <w:color w:val="000000" w:themeColor="text1"/>
          <w:lang w:eastAsia="zh-TW"/>
        </w:rPr>
        <w:t>Figure 5</w:t>
      </w:r>
      <w:r w:rsidR="00D4583A" w:rsidRPr="005A4E2B">
        <w:rPr>
          <w:rFonts w:asciiTheme="minorHAnsi" w:hAnsiTheme="minorHAnsi" w:cstheme="minorHAnsi"/>
          <w:color w:val="000000" w:themeColor="text1"/>
          <w:lang w:eastAsia="zh-TW"/>
        </w:rPr>
        <w:t xml:space="preserve">). </w:t>
      </w:r>
    </w:p>
    <w:p w14:paraId="55110F99" w14:textId="77777777" w:rsidR="000C500C" w:rsidRDefault="000C500C" w:rsidP="00AD723A">
      <w:pPr>
        <w:spacing w:line="0" w:lineRule="atLeast"/>
        <w:rPr>
          <w:rFonts w:asciiTheme="minorHAnsi" w:hAnsiTheme="minorHAnsi" w:cstheme="minorHAnsi"/>
          <w:color w:val="000000" w:themeColor="text1"/>
          <w:lang w:eastAsia="zh-TW"/>
        </w:rPr>
      </w:pPr>
    </w:p>
    <w:p w14:paraId="56FD20A9" w14:textId="30E7215D" w:rsidR="00E22C66" w:rsidRPr="005A4E2B" w:rsidRDefault="00D4583A"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T</w:t>
      </w:r>
      <w:r w:rsidR="00E22C66" w:rsidRPr="005A4E2B">
        <w:rPr>
          <w:rFonts w:asciiTheme="minorHAnsi" w:hAnsiTheme="minorHAnsi" w:cstheme="minorHAnsi"/>
          <w:color w:val="000000" w:themeColor="text1"/>
          <w:lang w:eastAsia="zh-TW"/>
        </w:rPr>
        <w:t xml:space="preserve">he so-called zero-buoyancy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ratios are only controlled by</w:t>
      </w:r>
      <w:r w:rsidR="00420C46" w:rsidRPr="00420C46">
        <w:rPr>
          <w:rFonts w:asciiTheme="minorHAnsi" w:hAnsiTheme="minorHAnsi" w:cstheme="minorHAnsi"/>
          <w:i/>
          <w:color w:val="000000" w:themeColor="text1"/>
          <w:lang w:eastAsia="zh-TW"/>
        </w:rPr>
        <w:t xml:space="preserve"> Ro</w:t>
      </w:r>
      <w:r w:rsidR="00E22C66" w:rsidRPr="005A4E2B">
        <w:rPr>
          <w:rFonts w:asciiTheme="minorHAnsi" w:hAnsiTheme="minorHAnsi" w:cstheme="minorHAnsi"/>
          <w:color w:val="000000" w:themeColor="text1"/>
          <w:lang w:eastAsia="zh-TW"/>
        </w:rPr>
        <w:t xml:space="preserve"> to reflect the isolated Coriolis force effects. </w:t>
      </w:r>
      <w:r w:rsidR="00501AD1" w:rsidRPr="005A4E2B">
        <w:rPr>
          <w:rFonts w:asciiTheme="minorHAnsi" w:hAnsiTheme="minorHAnsi" w:cstheme="minorHAnsi"/>
          <w:color w:val="000000" w:themeColor="text1"/>
          <w:lang w:eastAsia="zh-TW"/>
        </w:rPr>
        <w:t xml:space="preserve">The manner of heat transfer variations from the static-channel references disclosed by </w:t>
      </w:r>
      <w:r w:rsidR="00991921" w:rsidRPr="005A4E2B">
        <w:rPr>
          <w:rFonts w:asciiTheme="minorHAnsi" w:hAnsiTheme="minorHAnsi" w:cstheme="minorHAnsi"/>
          <w:color w:val="000000" w:themeColor="text1"/>
          <w:lang w:eastAsia="zh-TW"/>
        </w:rPr>
        <w:t>steps</w:t>
      </w:r>
      <w:r w:rsidR="00501AD1" w:rsidRPr="005A4E2B">
        <w:rPr>
          <w:rFonts w:asciiTheme="minorHAnsi" w:hAnsiTheme="minorHAnsi" w:cstheme="minorHAnsi"/>
          <w:color w:val="000000" w:themeColor="text1"/>
          <w:lang w:eastAsia="zh-TW"/>
        </w:rPr>
        <w:t xml:space="preserve"> 7.7</w:t>
      </w:r>
      <w:r w:rsidR="003D576E" w:rsidRPr="005A4E2B">
        <w:rPr>
          <w:rFonts w:asciiTheme="minorHAnsi" w:hAnsiTheme="minorHAnsi" w:cstheme="minorHAnsi"/>
          <w:color w:val="000000" w:themeColor="text1"/>
          <w:lang w:eastAsia="zh-TW"/>
        </w:rPr>
        <w:t xml:space="preserve"> and 7.8</w:t>
      </w:r>
      <w:r w:rsidR="00501AD1" w:rsidRPr="005A4E2B">
        <w:rPr>
          <w:rFonts w:asciiTheme="minorHAnsi" w:hAnsiTheme="minorHAnsi" w:cstheme="minorHAnsi"/>
          <w:color w:val="000000" w:themeColor="text1"/>
          <w:lang w:eastAsia="zh-TW"/>
        </w:rPr>
        <w:t xml:space="preserve"> is typified by </w:t>
      </w:r>
      <w:r w:rsidR="00FA5718" w:rsidRPr="005A4E2B">
        <w:rPr>
          <w:rFonts w:asciiTheme="minorHAnsi" w:hAnsiTheme="minorHAnsi" w:cstheme="minorHAnsi"/>
          <w:b/>
          <w:color w:val="000000" w:themeColor="text1"/>
          <w:lang w:eastAsia="zh-TW"/>
        </w:rPr>
        <w:t>Figure 6</w:t>
      </w:r>
      <w:r w:rsidR="00501AD1"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 xml:space="preserve">The </w:t>
      </w:r>
      <w:r w:rsidR="00501AD1" w:rsidRPr="005A4E2B">
        <w:rPr>
          <w:rFonts w:asciiTheme="minorHAnsi" w:hAnsiTheme="minorHAnsi" w:cstheme="minorHAnsi"/>
          <w:color w:val="000000" w:themeColor="text1"/>
          <w:lang w:eastAsia="zh-TW"/>
        </w:rPr>
        <w:t>separated</w:t>
      </w:r>
      <w:r w:rsidR="00420C46" w:rsidRPr="00420C46">
        <w:rPr>
          <w:rFonts w:asciiTheme="minorHAnsi" w:hAnsiTheme="minorHAnsi" w:cstheme="minorHAnsi"/>
          <w:i/>
          <w:color w:val="000000" w:themeColor="text1"/>
          <w:lang w:eastAsia="zh-TW"/>
        </w:rPr>
        <w:t xml:space="preserve"> Ro</w:t>
      </w:r>
      <w:r w:rsidR="00E22C66" w:rsidRPr="005A4E2B">
        <w:rPr>
          <w:rFonts w:asciiTheme="minorHAnsi" w:hAnsiTheme="minorHAnsi" w:cstheme="minorHAnsi"/>
          <w:color w:val="000000" w:themeColor="text1"/>
          <w:lang w:eastAsia="zh-TW"/>
        </w:rPr>
        <w:t xml:space="preserve"> impact </w:t>
      </w:r>
      <w:r w:rsidR="00501AD1" w:rsidRPr="005A4E2B">
        <w:rPr>
          <w:rFonts w:asciiTheme="minorHAnsi" w:hAnsiTheme="minorHAnsi" w:cstheme="minorHAnsi"/>
          <w:color w:val="000000" w:themeColor="text1"/>
          <w:lang w:eastAsia="zh-TW"/>
        </w:rPr>
        <w:t xml:space="preserve">from the buoyancy effect </w:t>
      </w:r>
      <w:r w:rsidR="00E22C66" w:rsidRPr="005A4E2B">
        <w:rPr>
          <w:rFonts w:asciiTheme="minorHAnsi" w:hAnsiTheme="minorHAnsi" w:cstheme="minorHAnsi"/>
          <w:color w:val="000000" w:themeColor="text1"/>
          <w:lang w:eastAsia="zh-TW"/>
        </w:rPr>
        <w:t xml:space="preserve">on </w:t>
      </w:r>
      <w:r w:rsidR="00501AD1" w:rsidRPr="005A4E2B">
        <w:rPr>
          <w:rFonts w:asciiTheme="minorHAnsi" w:hAnsiTheme="minorHAnsi" w:cstheme="minorHAnsi"/>
          <w:color w:val="000000" w:themeColor="text1"/>
          <w:lang w:eastAsia="zh-TW"/>
        </w:rPr>
        <w:t xml:space="preserve">the </w:t>
      </w:r>
      <w:r w:rsidR="00E22C66" w:rsidRPr="005A4E2B">
        <w:rPr>
          <w:rFonts w:asciiTheme="minorHAnsi" w:hAnsiTheme="minorHAnsi" w:cstheme="minorHAnsi"/>
          <w:color w:val="000000" w:themeColor="text1"/>
          <w:lang w:eastAsia="zh-TW"/>
        </w:rPr>
        <w:t xml:space="preserve">heat transfer performances of a rotating channel is </w:t>
      </w:r>
      <w:r w:rsidR="00501AD1" w:rsidRPr="005A4E2B">
        <w:rPr>
          <w:rFonts w:asciiTheme="minorHAnsi" w:hAnsiTheme="minorHAnsi" w:cstheme="minorHAnsi"/>
          <w:color w:val="000000" w:themeColor="text1"/>
          <w:lang w:eastAsia="zh-TW"/>
        </w:rPr>
        <w:t>correlated</w:t>
      </w:r>
      <w:r w:rsidR="00E22C66" w:rsidRPr="005A4E2B">
        <w:rPr>
          <w:rFonts w:asciiTheme="minorHAnsi" w:hAnsiTheme="minorHAnsi" w:cstheme="minorHAnsi"/>
          <w:color w:val="000000" w:themeColor="text1"/>
          <w:lang w:eastAsia="zh-TW"/>
        </w:rPr>
        <w:t xml:space="preserve"> as the</w:t>
      </w:r>
      <w:r w:rsidR="00420C46" w:rsidRPr="00420C46">
        <w:rPr>
          <w:rFonts w:asciiTheme="minorHAnsi" w:hAnsiTheme="minorHAnsi" w:cstheme="minorHAnsi"/>
          <w:i/>
          <w:color w:val="000000" w:themeColor="text1"/>
          <w:lang w:eastAsia="zh-TW"/>
        </w:rPr>
        <w:t xml:space="preserve"> Ro</w:t>
      </w:r>
      <w:r w:rsidR="00E22C66" w:rsidRPr="005A4E2B">
        <w:rPr>
          <w:rFonts w:asciiTheme="minorHAnsi" w:hAnsiTheme="minorHAnsi" w:cstheme="minorHAnsi"/>
          <w:color w:val="000000" w:themeColor="text1"/>
          <w:lang w:eastAsia="zh-TW"/>
        </w:rPr>
        <w:t xml:space="preserve"> function </w:t>
      </w:r>
      <w:r w:rsidR="00501AD1" w:rsidRPr="005A4E2B">
        <w:rPr>
          <w:rFonts w:asciiTheme="minorHAnsi" w:hAnsiTheme="minorHAnsi" w:cstheme="minorHAnsi"/>
          <w:color w:val="000000" w:themeColor="text1"/>
          <w:lang w:eastAsia="zh-TW"/>
        </w:rPr>
        <w:t>to be</w:t>
      </w:r>
      <w:r w:rsidR="00E22C66" w:rsidRPr="005A4E2B">
        <w:rPr>
          <w:rFonts w:asciiTheme="minorHAnsi" w:hAnsiTheme="minorHAnsi" w:cstheme="minorHAnsi"/>
          <w:color w:val="000000" w:themeColor="text1"/>
          <w:lang w:eastAsia="zh-TW"/>
        </w:rPr>
        <w:t xml:space="preserve"> a part of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correlation</w:t>
      </w:r>
      <w:r w:rsidR="00501AD1" w:rsidRPr="005A4E2B">
        <w:rPr>
          <w:rFonts w:asciiTheme="minorHAnsi" w:hAnsiTheme="minorHAnsi" w:cstheme="minorHAnsi"/>
          <w:color w:val="000000" w:themeColor="text1"/>
          <w:lang w:eastAsia="zh-TW"/>
        </w:rPr>
        <w:t xml:space="preserve"> (</w:t>
      </w:r>
      <w:r w:rsidR="00FA5718" w:rsidRPr="005A4E2B">
        <w:rPr>
          <w:rFonts w:asciiTheme="minorHAnsi" w:hAnsiTheme="minorHAnsi" w:cstheme="minorHAnsi"/>
          <w:b/>
          <w:color w:val="000000" w:themeColor="text1"/>
          <w:lang w:eastAsia="zh-TW"/>
        </w:rPr>
        <w:t>Figure 6</w:t>
      </w:r>
      <w:r w:rsidR="00501AD1" w:rsidRPr="005A4E2B">
        <w:rPr>
          <w:rFonts w:asciiTheme="minorHAnsi" w:hAnsiTheme="minorHAnsi" w:cstheme="minorHAnsi"/>
          <w:color w:val="000000" w:themeColor="text1"/>
          <w:lang w:eastAsia="zh-TW"/>
        </w:rPr>
        <w:t>)</w:t>
      </w:r>
      <w:r w:rsidR="00E22C66" w:rsidRPr="005A4E2B">
        <w:rPr>
          <w:rFonts w:asciiTheme="minorHAnsi" w:hAnsiTheme="minorHAnsi" w:cstheme="minorHAnsi"/>
          <w:color w:val="000000" w:themeColor="text1"/>
          <w:lang w:eastAsia="zh-TW"/>
        </w:rPr>
        <w:t>.</w:t>
      </w:r>
      <w:r w:rsidR="005B4EEB"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 xml:space="preserve">The positive or negative </w:t>
      </w:r>
      <w:r w:rsidR="00E22C66" w:rsidRPr="00420C46">
        <w:rPr>
          <w:rFonts w:asciiTheme="minorHAnsi" w:hAnsiTheme="minorHAnsi" w:cstheme="minorHAnsi"/>
          <w:i/>
          <w:color w:val="000000" w:themeColor="text1"/>
          <w:lang w:eastAsia="zh-TW"/>
        </w:rPr>
        <w:t>ψ</w:t>
      </w:r>
      <w:r w:rsidR="00E22C66" w:rsidRPr="00420C46">
        <w:rPr>
          <w:rFonts w:asciiTheme="minorHAnsi" w:hAnsiTheme="minorHAnsi" w:cstheme="minorHAnsi"/>
          <w:i/>
          <w:color w:val="000000" w:themeColor="text1"/>
          <w:vertAlign w:val="subscript"/>
          <w:lang w:eastAsia="zh-TW"/>
        </w:rPr>
        <w:t>2</w:t>
      </w:r>
      <w:r w:rsidR="005B4EEB" w:rsidRPr="00420C46">
        <w:rPr>
          <w:rFonts w:asciiTheme="minorHAnsi" w:hAnsiTheme="minorHAnsi" w:cstheme="minorHAnsi"/>
          <w:i/>
          <w:color w:val="000000" w:themeColor="text1"/>
          <w:lang w:eastAsia="zh-TW"/>
        </w:rPr>
        <w:t xml:space="preserve"> </w:t>
      </w:r>
      <w:r w:rsidR="005B4EEB" w:rsidRPr="005A4E2B">
        <w:rPr>
          <w:rFonts w:asciiTheme="minorHAnsi" w:hAnsiTheme="minorHAnsi" w:cstheme="minorHAnsi"/>
          <w:color w:val="000000" w:themeColor="text1"/>
          <w:lang w:eastAsia="zh-TW"/>
        </w:rPr>
        <w:t xml:space="preserve">values in </w:t>
      </w:r>
      <w:r w:rsidR="00FA5718" w:rsidRPr="005A4E2B">
        <w:rPr>
          <w:rFonts w:asciiTheme="minorHAnsi" w:hAnsiTheme="minorHAnsi" w:cstheme="minorHAnsi"/>
          <w:b/>
          <w:color w:val="000000" w:themeColor="text1"/>
          <w:lang w:eastAsia="zh-TW"/>
        </w:rPr>
        <w:t>Figure 6</w:t>
      </w:r>
      <w:r w:rsidR="005B4EEB" w:rsidRPr="005A4E2B">
        <w:rPr>
          <w:rFonts w:asciiTheme="minorHAnsi" w:hAnsiTheme="minorHAnsi" w:cstheme="minorHAnsi"/>
          <w:color w:val="000000" w:themeColor="text1"/>
          <w:lang w:eastAsia="zh-TW"/>
        </w:rPr>
        <w:t xml:space="preserve"> i</w:t>
      </w:r>
      <w:r w:rsidR="00E22C66" w:rsidRPr="005A4E2B">
        <w:rPr>
          <w:rFonts w:asciiTheme="minorHAnsi" w:hAnsiTheme="minorHAnsi" w:cstheme="minorHAnsi"/>
          <w:color w:val="000000" w:themeColor="text1"/>
          <w:lang w:eastAsia="zh-TW"/>
        </w:rPr>
        <w:t xml:space="preserve">ndicate the improving or impeding effects on heat transfer performances due to buoyancy interactions. The </w:t>
      </w:r>
      <w:r w:rsidR="005B4EEB" w:rsidRPr="005A4E2B">
        <w:rPr>
          <w:rFonts w:asciiTheme="minorHAnsi" w:hAnsiTheme="minorHAnsi" w:cstheme="minorHAnsi"/>
          <w:color w:val="000000" w:themeColor="text1"/>
          <w:lang w:eastAsia="zh-TW"/>
        </w:rPr>
        <w:t>larger</w:t>
      </w:r>
      <w:r w:rsidR="00E22C66" w:rsidRPr="005A4E2B">
        <w:rPr>
          <w:rFonts w:asciiTheme="minorHAnsi" w:hAnsiTheme="minorHAnsi" w:cstheme="minorHAnsi"/>
          <w:color w:val="000000" w:themeColor="text1"/>
          <w:lang w:eastAsia="zh-TW"/>
        </w:rPr>
        <w:t xml:space="preserve"> </w:t>
      </w:r>
      <w:r w:rsidR="00E22C66" w:rsidRPr="00420C46">
        <w:rPr>
          <w:rFonts w:asciiTheme="minorHAnsi" w:hAnsiTheme="minorHAnsi" w:cstheme="minorHAnsi"/>
          <w:i/>
          <w:color w:val="000000" w:themeColor="text1"/>
          <w:lang w:eastAsia="zh-TW"/>
        </w:rPr>
        <w:t>ψ</w:t>
      </w:r>
      <w:r w:rsidR="00E22C66" w:rsidRPr="00420C46">
        <w:rPr>
          <w:rFonts w:asciiTheme="minorHAnsi" w:hAnsiTheme="minorHAnsi" w:cstheme="minorHAnsi"/>
          <w:i/>
          <w:color w:val="000000" w:themeColor="text1"/>
          <w:vertAlign w:val="subscript"/>
          <w:lang w:eastAsia="zh-TW"/>
        </w:rPr>
        <w:t>2</w:t>
      </w:r>
      <w:r w:rsidR="00E22C66" w:rsidRPr="005A4E2B">
        <w:rPr>
          <w:rFonts w:asciiTheme="minorHAnsi" w:hAnsiTheme="minorHAnsi" w:cstheme="minorHAnsi"/>
          <w:color w:val="000000" w:themeColor="text1"/>
          <w:lang w:eastAsia="zh-TW"/>
        </w:rPr>
        <w:t xml:space="preserve"> magnitude, the </w:t>
      </w:r>
      <w:r w:rsidR="005B4EEB" w:rsidRPr="005A4E2B">
        <w:rPr>
          <w:rFonts w:asciiTheme="minorHAnsi" w:hAnsiTheme="minorHAnsi" w:cstheme="minorHAnsi"/>
          <w:color w:val="000000" w:themeColor="text1"/>
          <w:lang w:eastAsia="zh-TW"/>
        </w:rPr>
        <w:t>higher</w:t>
      </w:r>
      <w:r w:rsidR="00E22C66" w:rsidRPr="005A4E2B">
        <w:rPr>
          <w:rFonts w:asciiTheme="minorHAnsi" w:hAnsiTheme="minorHAnsi" w:cstheme="minorHAnsi"/>
          <w:color w:val="000000" w:themeColor="text1"/>
          <w:lang w:eastAsia="zh-TW"/>
        </w:rPr>
        <w:t xml:space="preserve"> degrees of rotating buoyancy impact </w:t>
      </w:r>
      <w:r w:rsidR="000C500C">
        <w:rPr>
          <w:rFonts w:asciiTheme="minorHAnsi" w:hAnsiTheme="minorHAnsi" w:cstheme="minorHAnsi"/>
          <w:color w:val="000000" w:themeColor="text1"/>
          <w:lang w:eastAsia="zh-TW"/>
        </w:rPr>
        <w:t>are</w:t>
      </w:r>
      <w:r w:rsidR="000C500C"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 xml:space="preserve">imposed on the heat transfer properties. </w:t>
      </w:r>
      <w:r w:rsidR="003D576E" w:rsidRPr="005A4E2B">
        <w:rPr>
          <w:rFonts w:asciiTheme="minorHAnsi" w:hAnsiTheme="minorHAnsi" w:cstheme="minorHAnsi"/>
          <w:color w:val="000000" w:themeColor="text1"/>
          <w:lang w:eastAsia="zh-TW"/>
        </w:rPr>
        <w:t xml:space="preserve">The fitted lines indicated in </w:t>
      </w:r>
      <w:r w:rsidR="00FA5718" w:rsidRPr="005A4E2B">
        <w:rPr>
          <w:rFonts w:asciiTheme="minorHAnsi" w:hAnsiTheme="minorHAnsi" w:cstheme="minorHAnsi"/>
          <w:b/>
          <w:color w:val="000000" w:themeColor="text1"/>
          <w:lang w:eastAsia="zh-TW"/>
        </w:rPr>
        <w:t>Figure 6</w:t>
      </w:r>
      <w:r w:rsidR="003D576E" w:rsidRPr="005A4E2B">
        <w:rPr>
          <w:rFonts w:asciiTheme="minorHAnsi" w:hAnsiTheme="minorHAnsi" w:cstheme="minorHAnsi"/>
          <w:color w:val="000000" w:themeColor="text1"/>
          <w:lang w:eastAsia="zh-TW"/>
        </w:rPr>
        <w:t xml:space="preserve"> are the plots of the correlative functions. The functional structures of the correlations for zero-buoyancy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3D576E" w:rsidRPr="005A4E2B">
        <w:rPr>
          <w:rFonts w:asciiTheme="minorHAnsi" w:hAnsiTheme="minorHAnsi" w:cstheme="minorHAnsi"/>
          <w:color w:val="000000" w:themeColor="text1"/>
          <w:lang w:eastAsia="zh-TW"/>
        </w:rPr>
        <w:t xml:space="preserve">ratios and </w:t>
      </w:r>
      <w:r w:rsidR="003D576E" w:rsidRPr="00420C46">
        <w:rPr>
          <w:rFonts w:asciiTheme="minorHAnsi" w:hAnsiTheme="minorHAnsi" w:cstheme="minorHAnsi"/>
          <w:i/>
          <w:color w:val="000000" w:themeColor="text1"/>
          <w:lang w:eastAsia="zh-TW"/>
        </w:rPr>
        <w:t>ψ</w:t>
      </w:r>
      <w:r w:rsidR="003D576E" w:rsidRPr="00420C46">
        <w:rPr>
          <w:rFonts w:asciiTheme="minorHAnsi" w:hAnsiTheme="minorHAnsi" w:cstheme="minorHAnsi"/>
          <w:i/>
          <w:color w:val="000000" w:themeColor="text1"/>
          <w:vertAlign w:val="subscript"/>
          <w:lang w:eastAsia="zh-TW"/>
        </w:rPr>
        <w:t>2</w:t>
      </w:r>
      <w:r w:rsidR="003D576E" w:rsidRPr="005A4E2B">
        <w:rPr>
          <w:rFonts w:asciiTheme="minorHAnsi" w:hAnsiTheme="minorHAnsi" w:cstheme="minorHAnsi"/>
          <w:color w:val="000000" w:themeColor="text1"/>
          <w:lang w:eastAsia="zh-TW"/>
        </w:rPr>
        <w:t xml:space="preserve"> values are generally determined in accordance with the varying manners of the data trends emerged in </w:t>
      </w:r>
      <w:r w:rsidR="00FA5718" w:rsidRPr="005A4E2B">
        <w:rPr>
          <w:rFonts w:asciiTheme="minorHAnsi" w:hAnsiTheme="minorHAnsi" w:cstheme="minorHAnsi"/>
          <w:b/>
          <w:color w:val="000000" w:themeColor="text1"/>
          <w:lang w:eastAsia="zh-TW"/>
        </w:rPr>
        <w:t>Figure 6</w:t>
      </w:r>
      <w:r w:rsidR="003D576E" w:rsidRPr="005A4E2B">
        <w:rPr>
          <w:rFonts w:asciiTheme="minorHAnsi" w:hAnsiTheme="minorHAnsi" w:cstheme="minorHAnsi"/>
          <w:color w:val="000000" w:themeColor="text1"/>
          <w:lang w:eastAsia="zh-TW"/>
        </w:rPr>
        <w:t xml:space="preserve">. As discussed previously, the different channel geometries between the </w:t>
      </w:r>
      <w:r w:rsidR="00285872" w:rsidRPr="005A4E2B">
        <w:rPr>
          <w:rFonts w:asciiTheme="minorHAnsi" w:hAnsiTheme="minorHAnsi" w:cstheme="minorHAnsi"/>
          <w:color w:val="000000" w:themeColor="text1"/>
          <w:lang w:eastAsia="zh-TW"/>
        </w:rPr>
        <w:t>furrowed</w:t>
      </w:r>
      <w:r w:rsidR="003D576E" w:rsidRPr="005A4E2B">
        <w:rPr>
          <w:rFonts w:asciiTheme="minorHAnsi" w:hAnsiTheme="minorHAnsi" w:cstheme="minorHAnsi"/>
          <w:color w:val="000000" w:themeColor="text1"/>
          <w:vertAlign w:val="superscript"/>
          <w:lang w:eastAsia="zh-TW"/>
        </w:rPr>
        <w:t>32</w:t>
      </w:r>
      <w:r w:rsidR="003D576E" w:rsidRPr="005A4E2B">
        <w:rPr>
          <w:rFonts w:asciiTheme="minorHAnsi" w:hAnsiTheme="minorHAnsi" w:cstheme="minorHAnsi"/>
          <w:color w:val="000000" w:themeColor="text1"/>
          <w:lang w:eastAsia="zh-TW"/>
        </w:rPr>
        <w:t xml:space="preserve"> and pin-fin</w:t>
      </w:r>
      <w:r w:rsidR="003D576E" w:rsidRPr="005A4E2B">
        <w:rPr>
          <w:rFonts w:asciiTheme="minorHAnsi" w:hAnsiTheme="minorHAnsi" w:cstheme="minorHAnsi"/>
          <w:color w:val="000000" w:themeColor="text1"/>
          <w:vertAlign w:val="superscript"/>
          <w:lang w:eastAsia="zh-TW"/>
        </w:rPr>
        <w:t>33</w:t>
      </w:r>
      <w:r w:rsidR="003D576E" w:rsidRPr="005A4E2B">
        <w:rPr>
          <w:rFonts w:asciiTheme="minorHAnsi" w:hAnsiTheme="minorHAnsi" w:cstheme="minorHAnsi"/>
          <w:color w:val="000000" w:themeColor="text1"/>
          <w:lang w:eastAsia="zh-TW"/>
        </w:rPr>
        <w:t xml:space="preserve"> channels have respectively led to the negative and positive </w:t>
      </w:r>
      <w:r w:rsidR="003D576E" w:rsidRPr="00420C46">
        <w:rPr>
          <w:rFonts w:asciiTheme="minorHAnsi" w:hAnsiTheme="minorHAnsi" w:cstheme="minorHAnsi"/>
          <w:i/>
          <w:color w:val="000000" w:themeColor="text1"/>
          <w:lang w:eastAsia="zh-TW"/>
        </w:rPr>
        <w:t>ψ</w:t>
      </w:r>
      <w:r w:rsidR="003D576E" w:rsidRPr="00420C46">
        <w:rPr>
          <w:rFonts w:asciiTheme="minorHAnsi" w:hAnsiTheme="minorHAnsi" w:cstheme="minorHAnsi"/>
          <w:i/>
          <w:color w:val="000000" w:themeColor="text1"/>
          <w:vertAlign w:val="subscript"/>
          <w:lang w:eastAsia="zh-TW"/>
        </w:rPr>
        <w:t>2</w:t>
      </w:r>
      <w:r w:rsidR="003D576E" w:rsidRPr="005A4E2B">
        <w:rPr>
          <w:rFonts w:asciiTheme="minorHAnsi" w:hAnsiTheme="minorHAnsi" w:cstheme="minorHAnsi"/>
          <w:color w:val="000000" w:themeColor="text1"/>
          <w:lang w:eastAsia="zh-TW"/>
        </w:rPr>
        <w:t xml:space="preserve"> values in </w:t>
      </w:r>
      <w:r w:rsidR="00FA5718" w:rsidRPr="005A4E2B">
        <w:rPr>
          <w:rFonts w:asciiTheme="minorHAnsi" w:hAnsiTheme="minorHAnsi" w:cstheme="minorHAnsi"/>
          <w:b/>
          <w:color w:val="000000" w:themeColor="text1"/>
          <w:lang w:eastAsia="zh-TW"/>
        </w:rPr>
        <w:t>Figure 6</w:t>
      </w:r>
      <w:r w:rsidR="003D576E"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 xml:space="preserve"> </w:t>
      </w:r>
      <w:r w:rsidR="00420C46" w:rsidRPr="00420C46">
        <w:rPr>
          <w:rFonts w:asciiTheme="minorHAnsi" w:hAnsiTheme="minorHAnsi" w:cstheme="minorHAnsi"/>
          <w:color w:val="000000" w:themeColor="text1"/>
          <w:lang w:eastAsia="zh-TW"/>
        </w:rPr>
        <w:t>Bu</w:t>
      </w:r>
      <w:r w:rsidR="003D576E" w:rsidRPr="00420C46">
        <w:rPr>
          <w:rFonts w:asciiTheme="minorHAnsi" w:hAnsiTheme="minorHAnsi" w:cstheme="minorHAnsi"/>
          <w:color w:val="000000" w:themeColor="text1"/>
          <w:lang w:eastAsia="zh-TW"/>
        </w:rPr>
        <w:t>t</w:t>
      </w:r>
      <w:r w:rsidR="003D576E" w:rsidRPr="005A4E2B">
        <w:rPr>
          <w:rFonts w:asciiTheme="minorHAnsi" w:hAnsiTheme="minorHAnsi" w:cstheme="minorHAnsi"/>
          <w:color w:val="000000" w:themeColor="text1"/>
          <w:lang w:eastAsia="zh-TW"/>
        </w:rPr>
        <w:t xml:space="preserve"> the common feature of the reduced magnitudes of</w:t>
      </w:r>
      <w:r w:rsidR="003D576E" w:rsidRPr="00420C46">
        <w:rPr>
          <w:rFonts w:asciiTheme="minorHAnsi" w:hAnsiTheme="minorHAnsi" w:cstheme="minorHAnsi"/>
          <w:i/>
          <w:color w:val="000000" w:themeColor="text1"/>
          <w:lang w:eastAsia="zh-TW"/>
        </w:rPr>
        <w:t xml:space="preserve"> ψ</w:t>
      </w:r>
      <w:r w:rsidR="003D576E" w:rsidRPr="00420C46">
        <w:rPr>
          <w:rFonts w:asciiTheme="minorHAnsi" w:hAnsiTheme="minorHAnsi" w:cstheme="minorHAnsi"/>
          <w:i/>
          <w:color w:val="000000" w:themeColor="text1"/>
          <w:vertAlign w:val="subscript"/>
          <w:lang w:eastAsia="zh-TW"/>
        </w:rPr>
        <w:t>2</w:t>
      </w:r>
      <w:r w:rsidR="003D576E" w:rsidRPr="005A4E2B">
        <w:rPr>
          <w:rFonts w:asciiTheme="minorHAnsi" w:hAnsiTheme="minorHAnsi" w:cstheme="minorHAnsi"/>
          <w:color w:val="000000" w:themeColor="text1"/>
          <w:lang w:eastAsia="zh-TW"/>
        </w:rPr>
        <w:t xml:space="preserve"> values caused by increasing</w:t>
      </w:r>
      <w:r w:rsidR="00420C46" w:rsidRPr="00420C46">
        <w:rPr>
          <w:rFonts w:asciiTheme="minorHAnsi" w:hAnsiTheme="minorHAnsi" w:cstheme="minorHAnsi"/>
          <w:i/>
          <w:color w:val="000000" w:themeColor="text1"/>
          <w:lang w:eastAsia="zh-TW"/>
        </w:rPr>
        <w:t xml:space="preserve"> </w:t>
      </w:r>
      <w:r w:rsidR="00420C46" w:rsidRPr="00420C46">
        <w:rPr>
          <w:rFonts w:asciiTheme="minorHAnsi" w:hAnsiTheme="minorHAnsi" w:cstheme="minorHAnsi"/>
          <w:i/>
          <w:color w:val="000000" w:themeColor="text1"/>
          <w:lang w:eastAsia="zh-TW"/>
        </w:rPr>
        <w:lastRenderedPageBreak/>
        <w:t>Ro</w:t>
      </w:r>
      <w:r w:rsidR="003D576E" w:rsidRPr="005A4E2B">
        <w:rPr>
          <w:rFonts w:asciiTheme="minorHAnsi" w:hAnsiTheme="minorHAnsi" w:cstheme="minorHAnsi"/>
          <w:color w:val="000000" w:themeColor="text1"/>
          <w:lang w:eastAsia="zh-TW"/>
        </w:rPr>
        <w:t xml:space="preserve"> is observed for the two types of rotating channels</w:t>
      </w:r>
      <w:r w:rsidR="003D576E" w:rsidRPr="005A4E2B">
        <w:rPr>
          <w:rFonts w:asciiTheme="minorHAnsi" w:hAnsiTheme="minorHAnsi" w:cstheme="minorHAnsi"/>
          <w:color w:val="000000" w:themeColor="text1"/>
          <w:vertAlign w:val="superscript"/>
          <w:lang w:eastAsia="zh-TW"/>
        </w:rPr>
        <w:t>32,33</w:t>
      </w:r>
      <w:r w:rsidR="003D576E" w:rsidRPr="005A4E2B">
        <w:rPr>
          <w:rFonts w:asciiTheme="minorHAnsi" w:hAnsiTheme="minorHAnsi" w:cstheme="minorHAnsi"/>
          <w:color w:val="000000" w:themeColor="text1"/>
          <w:lang w:eastAsia="zh-TW"/>
        </w:rPr>
        <w:t xml:space="preserve"> in </w:t>
      </w:r>
      <w:r w:rsidR="00FA5718" w:rsidRPr="005A4E2B">
        <w:rPr>
          <w:rFonts w:asciiTheme="minorHAnsi" w:hAnsiTheme="minorHAnsi" w:cstheme="minorHAnsi"/>
          <w:b/>
          <w:color w:val="000000" w:themeColor="text1"/>
          <w:lang w:eastAsia="zh-TW"/>
        </w:rPr>
        <w:t>Figure 6</w:t>
      </w:r>
      <w:r w:rsidR="003D576E"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 xml:space="preserve">Having correlated the </w:t>
      </w:r>
      <w:r w:rsidR="00E22C66" w:rsidRPr="00420C46">
        <w:rPr>
          <w:rFonts w:asciiTheme="minorHAnsi" w:hAnsiTheme="minorHAnsi" w:cstheme="minorHAnsi"/>
          <w:i/>
          <w:color w:val="000000" w:themeColor="text1"/>
          <w:lang w:eastAsia="zh-TW"/>
        </w:rPr>
        <w:t>ψ</w:t>
      </w:r>
      <w:r w:rsidR="00E22C66" w:rsidRPr="00420C46">
        <w:rPr>
          <w:rFonts w:asciiTheme="minorHAnsi" w:hAnsiTheme="minorHAnsi" w:cstheme="minorHAnsi"/>
          <w:i/>
          <w:color w:val="000000" w:themeColor="text1"/>
          <w:vertAlign w:val="subscript"/>
          <w:lang w:eastAsia="zh-TW"/>
        </w:rPr>
        <w:t>2</w:t>
      </w:r>
      <w:r w:rsidR="00E22C66" w:rsidRPr="005A4E2B">
        <w:rPr>
          <w:rFonts w:asciiTheme="minorHAnsi" w:hAnsiTheme="minorHAnsi" w:cstheme="minorHAnsi"/>
          <w:color w:val="000000" w:themeColor="text1"/>
          <w:lang w:eastAsia="zh-TW"/>
        </w:rPr>
        <w:t xml:space="preserve"> values and the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 xml:space="preserve">ratios at zero-buoyancy conditions </w:t>
      </w:r>
      <w:r w:rsidR="00285872" w:rsidRPr="005A4E2B">
        <w:rPr>
          <w:rFonts w:asciiTheme="minorHAnsi" w:hAnsiTheme="minorHAnsi" w:cstheme="minorHAnsi"/>
          <w:color w:val="000000" w:themeColor="text1"/>
          <w:lang w:eastAsia="zh-TW"/>
        </w:rPr>
        <w:t>into</w:t>
      </w:r>
      <w:r w:rsidR="00E22C66" w:rsidRPr="005A4E2B">
        <w:rPr>
          <w:rFonts w:asciiTheme="minorHAnsi" w:hAnsiTheme="minorHAnsi" w:cstheme="minorHAnsi"/>
          <w:color w:val="000000" w:themeColor="text1"/>
          <w:lang w:eastAsia="zh-TW"/>
        </w:rPr>
        <w:t xml:space="preserve"> the</w:t>
      </w:r>
      <w:r w:rsidR="00420C46" w:rsidRPr="00420C46">
        <w:rPr>
          <w:rFonts w:asciiTheme="minorHAnsi" w:hAnsiTheme="minorHAnsi" w:cstheme="minorHAnsi"/>
          <w:i/>
          <w:color w:val="000000" w:themeColor="text1"/>
          <w:lang w:eastAsia="zh-TW"/>
        </w:rPr>
        <w:t xml:space="preserve"> Ro</w:t>
      </w:r>
      <w:r w:rsidR="00E22C66" w:rsidRPr="005A4E2B">
        <w:rPr>
          <w:rFonts w:asciiTheme="minorHAnsi" w:hAnsiTheme="minorHAnsi" w:cstheme="minorHAnsi"/>
          <w:color w:val="000000" w:themeColor="text1"/>
          <w:lang w:eastAsia="zh-TW"/>
        </w:rPr>
        <w:t xml:space="preserve"> functions, the heat transfer correlation</w:t>
      </w:r>
      <w:r w:rsidR="003D576E" w:rsidRPr="005A4E2B">
        <w:rPr>
          <w:rFonts w:asciiTheme="minorHAnsi" w:hAnsiTheme="minorHAnsi" w:cstheme="minorHAnsi"/>
          <w:color w:val="000000" w:themeColor="text1"/>
          <w:lang w:eastAsia="zh-TW"/>
        </w:rPr>
        <w:t>s, which permit</w:t>
      </w:r>
      <w:r w:rsidR="00E22C66" w:rsidRPr="005A4E2B">
        <w:rPr>
          <w:rFonts w:asciiTheme="minorHAnsi" w:hAnsiTheme="minorHAnsi" w:cstheme="minorHAnsi"/>
          <w:color w:val="000000" w:themeColor="text1"/>
          <w:lang w:eastAsia="zh-TW"/>
        </w:rPr>
        <w:t xml:space="preserve"> </w:t>
      </w:r>
      <w:r w:rsidR="00910695">
        <w:rPr>
          <w:rFonts w:asciiTheme="minorHAnsi" w:hAnsiTheme="minorHAnsi" w:cstheme="minorHAnsi"/>
          <w:color w:val="000000" w:themeColor="text1"/>
          <w:lang w:eastAsia="zh-TW"/>
        </w:rPr>
        <w:t>the</w:t>
      </w:r>
      <w:r w:rsidR="00910695"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evaluat</w:t>
      </w:r>
      <w:r w:rsidR="00910695">
        <w:rPr>
          <w:rFonts w:asciiTheme="minorHAnsi" w:hAnsiTheme="minorHAnsi" w:cstheme="minorHAnsi"/>
          <w:color w:val="000000" w:themeColor="text1"/>
          <w:lang w:eastAsia="zh-TW"/>
        </w:rPr>
        <w:t>ion of</w:t>
      </w:r>
      <w:r w:rsidR="00E22C66" w:rsidRPr="005A4E2B">
        <w:rPr>
          <w:rFonts w:asciiTheme="minorHAnsi" w:hAnsiTheme="minorHAnsi" w:cstheme="minorHAnsi"/>
          <w:color w:val="000000" w:themeColor="text1"/>
          <w:lang w:eastAsia="zh-TW"/>
        </w:rPr>
        <w:t xml:space="preserve"> the isolated and coupled</w:t>
      </w:r>
      <w:r w:rsidR="00420C46" w:rsidRPr="00420C46">
        <w:rPr>
          <w:rFonts w:asciiTheme="minorHAnsi" w:hAnsiTheme="minorHAnsi" w:cstheme="minorHAnsi"/>
          <w:i/>
          <w:color w:val="000000" w:themeColor="text1"/>
          <w:lang w:eastAsia="zh-TW"/>
        </w:rPr>
        <w:t xml:space="preserve"> Ro</w:t>
      </w:r>
      <w:r w:rsidR="00E22C66"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E22C66" w:rsidRPr="005A4E2B">
        <w:rPr>
          <w:rFonts w:asciiTheme="minorHAnsi" w:hAnsiTheme="minorHAnsi" w:cstheme="minorHAnsi"/>
          <w:color w:val="000000" w:themeColor="text1"/>
          <w:lang w:eastAsia="zh-TW"/>
        </w:rPr>
        <w:t xml:space="preserve"> effects on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E22C66" w:rsidRPr="005A4E2B">
        <w:rPr>
          <w:rFonts w:asciiTheme="minorHAnsi" w:hAnsiTheme="minorHAnsi" w:cstheme="minorHAnsi"/>
          <w:color w:val="000000" w:themeColor="text1"/>
          <w:lang w:eastAsia="zh-TW"/>
        </w:rPr>
        <w:t>, is generated for the particular rotating channel.</w:t>
      </w:r>
    </w:p>
    <w:p w14:paraId="47DAD39A" w14:textId="77777777" w:rsidR="00E22C66" w:rsidRPr="005A4E2B" w:rsidRDefault="00E22C66" w:rsidP="00FA5718">
      <w:pPr>
        <w:spacing w:line="0" w:lineRule="atLeast"/>
        <w:rPr>
          <w:rFonts w:asciiTheme="minorHAnsi" w:hAnsiTheme="minorHAnsi" w:cstheme="minorHAnsi"/>
          <w:b/>
          <w:color w:val="000000" w:themeColor="text1"/>
          <w:lang w:eastAsia="zh-TW"/>
        </w:rPr>
      </w:pPr>
    </w:p>
    <w:p w14:paraId="30F49D7A" w14:textId="77777777" w:rsidR="00196E87" w:rsidRPr="005A4E2B" w:rsidRDefault="00196E87" w:rsidP="00FA5718">
      <w:pPr>
        <w:spacing w:line="0" w:lineRule="atLeast"/>
        <w:rPr>
          <w:rFonts w:asciiTheme="minorHAnsi" w:hAnsiTheme="minorHAnsi" w:cstheme="minorHAnsi"/>
          <w:b/>
          <w:color w:val="000000" w:themeColor="text1"/>
          <w:lang w:eastAsia="zh-TW"/>
        </w:rPr>
      </w:pPr>
      <w:r w:rsidRPr="005A4E2B">
        <w:rPr>
          <w:rFonts w:asciiTheme="minorHAnsi" w:hAnsiTheme="minorHAnsi" w:cstheme="minorHAnsi"/>
          <w:b/>
          <w:color w:val="000000" w:themeColor="text1"/>
          <w:lang w:eastAsia="zh-TW"/>
        </w:rPr>
        <w:t>FIGURE LEGENDS:</w:t>
      </w:r>
    </w:p>
    <w:p w14:paraId="334A25B1" w14:textId="0F42B460" w:rsidR="00207DE1" w:rsidRPr="00821812" w:rsidRDefault="00207DE1" w:rsidP="00207DE1">
      <w:pPr>
        <w:spacing w:line="0" w:lineRule="atLeast"/>
        <w:rPr>
          <w:rFonts w:asciiTheme="minorHAnsi" w:hAnsiTheme="minorHAnsi" w:cstheme="minorHAnsi"/>
          <w:color w:val="000000" w:themeColor="text1"/>
          <w:lang w:eastAsia="zh-TW"/>
        </w:rPr>
      </w:pPr>
      <w:r w:rsidRPr="005A4E2B">
        <w:rPr>
          <w:rFonts w:asciiTheme="minorHAnsi" w:hAnsiTheme="minorHAnsi" w:cstheme="minorHAnsi"/>
          <w:b/>
          <w:color w:val="000000" w:themeColor="text1"/>
          <w:lang w:eastAsia="zh-TW"/>
        </w:rPr>
        <w:t>Figure 1.</w:t>
      </w:r>
      <w:r w:rsidRPr="005A4E2B">
        <w:rPr>
          <w:rFonts w:asciiTheme="minorHAnsi" w:hAnsiTheme="minorHAnsi" w:cstheme="minorHAnsi"/>
          <w:color w:val="000000" w:themeColor="text1"/>
          <w:lang w:eastAsia="zh-TW"/>
        </w:rPr>
        <w:t xml:space="preserve"> </w:t>
      </w:r>
      <w:r w:rsidRPr="00B70683">
        <w:rPr>
          <w:rFonts w:asciiTheme="minorHAnsi" w:hAnsiTheme="minorHAnsi" w:cstheme="minorHAnsi"/>
          <w:b/>
          <w:color w:val="000000" w:themeColor="text1"/>
          <w:lang w:eastAsia="zh-TW"/>
        </w:rPr>
        <w:t>Realistic operating</w:t>
      </w:r>
      <w:r w:rsidR="00420C46" w:rsidRPr="00B70683">
        <w:rPr>
          <w:rFonts w:asciiTheme="minorHAnsi" w:hAnsiTheme="minorHAnsi" w:cstheme="minorHAnsi"/>
          <w:b/>
          <w:i/>
          <w:color w:val="000000" w:themeColor="text1"/>
          <w:lang w:eastAsia="zh-TW"/>
        </w:rPr>
        <w:t xml:space="preserve"> Re</w:t>
      </w:r>
      <w:r w:rsidRPr="00B70683">
        <w:rPr>
          <w:rFonts w:asciiTheme="minorHAnsi" w:hAnsiTheme="minorHAnsi" w:cstheme="minorHAnsi"/>
          <w:b/>
          <w:color w:val="000000" w:themeColor="text1"/>
          <w:lang w:eastAsia="zh-TW"/>
        </w:rPr>
        <w:t>,</w:t>
      </w:r>
      <w:r w:rsidR="00420C46" w:rsidRPr="00B70683">
        <w:rPr>
          <w:rFonts w:asciiTheme="minorHAnsi" w:hAnsiTheme="minorHAnsi" w:cstheme="minorHAnsi"/>
          <w:b/>
          <w:i/>
          <w:color w:val="000000" w:themeColor="text1"/>
          <w:lang w:eastAsia="zh-TW"/>
        </w:rPr>
        <w:t xml:space="preserve"> Ro</w:t>
      </w:r>
      <w:r w:rsidRPr="00B70683">
        <w:rPr>
          <w:rFonts w:asciiTheme="minorHAnsi" w:hAnsiTheme="minorHAnsi" w:cstheme="minorHAnsi"/>
          <w:b/>
          <w:color w:val="000000" w:themeColor="text1"/>
          <w:lang w:eastAsia="zh-TW"/>
        </w:rPr>
        <w:t xml:space="preserve"> and</w:t>
      </w:r>
      <w:r w:rsidR="00420C46" w:rsidRPr="00B70683">
        <w:rPr>
          <w:rFonts w:asciiTheme="minorHAnsi" w:hAnsiTheme="minorHAnsi" w:cstheme="minorHAnsi"/>
          <w:b/>
          <w:i/>
          <w:color w:val="000000" w:themeColor="text1"/>
          <w:lang w:eastAsia="zh-TW"/>
        </w:rPr>
        <w:t xml:space="preserve"> Bu</w:t>
      </w:r>
      <w:r w:rsidRPr="00B70683">
        <w:rPr>
          <w:rFonts w:asciiTheme="minorHAnsi" w:hAnsiTheme="minorHAnsi" w:cstheme="minorHAnsi"/>
          <w:b/>
          <w:color w:val="000000" w:themeColor="text1"/>
          <w:lang w:eastAsia="zh-TW"/>
        </w:rPr>
        <w:t xml:space="preserve"> ranges and the emulated laboratory conditions for a rotating coolant channel in a gas turbine rotor blade.</w:t>
      </w:r>
      <w:r w:rsidRPr="00821812">
        <w:rPr>
          <w:rFonts w:asciiTheme="minorHAnsi" w:hAnsiTheme="minorHAnsi" w:cstheme="minorHAnsi"/>
          <w:color w:val="000000" w:themeColor="text1"/>
          <w:lang w:eastAsia="zh-TW"/>
        </w:rPr>
        <w:t xml:space="preserve"> </w:t>
      </w:r>
      <w:r w:rsidRPr="00821812">
        <w:rPr>
          <w:rFonts w:cs="Times New Roman"/>
          <w:color w:val="000000" w:themeColor="text1"/>
          <w:kern w:val="2"/>
          <w:szCs w:val="22"/>
          <w:lang w:eastAsia="zh-TW"/>
        </w:rPr>
        <w:t>The test conditions performed by NASA HOST program</w:t>
      </w:r>
      <w:r w:rsidRPr="00821812">
        <w:rPr>
          <w:rFonts w:cs="Times New Roman"/>
          <w:color w:val="000000" w:themeColor="text1"/>
          <w:kern w:val="2"/>
          <w:szCs w:val="22"/>
          <w:vertAlign w:val="superscript"/>
          <w:lang w:eastAsia="zh-TW"/>
        </w:rPr>
        <w:t>3-6</w:t>
      </w:r>
      <w:r w:rsidRPr="00821812">
        <w:rPr>
          <w:rFonts w:cs="Times New Roman"/>
          <w:color w:val="000000" w:themeColor="text1"/>
          <w:kern w:val="2"/>
          <w:szCs w:val="22"/>
          <w:lang w:eastAsia="zh-TW"/>
        </w:rPr>
        <w:t xml:space="preserve"> are indicated as the bar symbol. The open and solid symbols respectively signify the</w:t>
      </w:r>
      <w:r w:rsidR="00420C46" w:rsidRPr="00420C46">
        <w:rPr>
          <w:rFonts w:cs="Times New Roman"/>
          <w:i/>
          <w:color w:val="000000" w:themeColor="text1"/>
          <w:kern w:val="2"/>
          <w:szCs w:val="22"/>
          <w:lang w:eastAsia="zh-TW"/>
        </w:rPr>
        <w:t xml:space="preserve"> Bu</w:t>
      </w:r>
      <w:r w:rsidRPr="00821812">
        <w:rPr>
          <w:rFonts w:cs="Times New Roman"/>
          <w:color w:val="000000" w:themeColor="text1"/>
          <w:kern w:val="2"/>
          <w:szCs w:val="22"/>
          <w:lang w:eastAsia="zh-TW"/>
        </w:rPr>
        <w:t xml:space="preserve">, </w:t>
      </w:r>
      <w:r w:rsidR="00824CAB" w:rsidRPr="00824CAB">
        <w:rPr>
          <w:rFonts w:cs="Times New Roman"/>
          <w:i/>
          <w:color w:val="000000" w:themeColor="text1"/>
          <w:kern w:val="2"/>
          <w:szCs w:val="22"/>
          <w:lang w:eastAsia="zh-TW"/>
        </w:rPr>
        <w:t>R</w:t>
      </w:r>
      <w:r w:rsidRPr="00824CAB">
        <w:rPr>
          <w:rFonts w:cs="Times New Roman"/>
          <w:i/>
          <w:color w:val="000000" w:themeColor="text1"/>
          <w:kern w:val="2"/>
          <w:szCs w:val="22"/>
          <w:lang w:eastAsia="zh-TW"/>
        </w:rPr>
        <w:t>o</w:t>
      </w:r>
      <w:r w:rsidR="00824CAB">
        <w:rPr>
          <w:rFonts w:cs="Times New Roman"/>
          <w:color w:val="000000" w:themeColor="text1"/>
          <w:kern w:val="2"/>
          <w:szCs w:val="22"/>
          <w:lang w:eastAsia="zh-TW"/>
        </w:rPr>
        <w:t>,</w:t>
      </w:r>
      <w:r w:rsidRPr="00824CAB">
        <w:rPr>
          <w:rFonts w:cs="Times New Roman"/>
          <w:i/>
          <w:color w:val="000000" w:themeColor="text1"/>
          <w:kern w:val="2"/>
          <w:szCs w:val="22"/>
          <w:lang w:eastAsia="zh-TW"/>
        </w:rPr>
        <w:t xml:space="preserve"> </w:t>
      </w:r>
      <w:r w:rsidRPr="00821812">
        <w:rPr>
          <w:rFonts w:cs="Times New Roman"/>
          <w:color w:val="000000" w:themeColor="text1"/>
          <w:kern w:val="2"/>
          <w:szCs w:val="22"/>
          <w:lang w:eastAsia="zh-TW"/>
        </w:rPr>
        <w:t>and</w:t>
      </w:r>
      <w:r w:rsidR="00420C46" w:rsidRPr="00420C46">
        <w:rPr>
          <w:rFonts w:cs="Times New Roman"/>
          <w:i/>
          <w:color w:val="000000" w:themeColor="text1"/>
          <w:kern w:val="2"/>
          <w:szCs w:val="22"/>
          <w:lang w:eastAsia="zh-TW"/>
        </w:rPr>
        <w:t xml:space="preserve"> Re</w:t>
      </w:r>
      <w:r w:rsidRPr="00821812">
        <w:rPr>
          <w:rFonts w:cs="Times New Roman"/>
          <w:color w:val="000000" w:themeColor="text1"/>
          <w:kern w:val="2"/>
          <w:szCs w:val="22"/>
          <w:lang w:eastAsia="zh-TW"/>
        </w:rPr>
        <w:t xml:space="preserve"> test ranges for the pointed and full-field heat transfer measurements</w:t>
      </w:r>
      <w:r w:rsidR="0070112F">
        <w:rPr>
          <w:rFonts w:cs="Times New Roman"/>
          <w:color w:val="000000" w:themeColor="text1"/>
          <w:kern w:val="2"/>
          <w:szCs w:val="22"/>
          <w:lang w:eastAsia="zh-TW"/>
        </w:rPr>
        <w:t>. Numbers in brackets are references from which data are taken</w:t>
      </w:r>
      <w:r w:rsidRPr="00821812">
        <w:rPr>
          <w:rFonts w:cs="Times New Roman"/>
          <w:color w:val="000000" w:themeColor="text1"/>
          <w:kern w:val="2"/>
          <w:szCs w:val="22"/>
          <w:lang w:eastAsia="zh-TW"/>
        </w:rPr>
        <w:t>.</w:t>
      </w:r>
    </w:p>
    <w:p w14:paraId="3E94BF02" w14:textId="77777777" w:rsidR="00207DE1" w:rsidRPr="00821812" w:rsidRDefault="00207DE1" w:rsidP="00207DE1">
      <w:pPr>
        <w:spacing w:line="0" w:lineRule="atLeast"/>
        <w:rPr>
          <w:rFonts w:asciiTheme="minorHAnsi" w:hAnsiTheme="minorHAnsi" w:cstheme="minorHAnsi"/>
          <w:color w:val="000000" w:themeColor="text1"/>
          <w:lang w:eastAsia="zh-TW"/>
        </w:rPr>
      </w:pPr>
    </w:p>
    <w:p w14:paraId="6B70830B" w14:textId="2C8901AE" w:rsidR="00207DE1" w:rsidRPr="00821812" w:rsidRDefault="00207DE1" w:rsidP="00207DE1">
      <w:pPr>
        <w:spacing w:line="0" w:lineRule="atLeast"/>
        <w:rPr>
          <w:color w:val="000000" w:themeColor="text1"/>
        </w:rPr>
      </w:pPr>
      <w:r w:rsidRPr="00821812">
        <w:rPr>
          <w:rFonts w:asciiTheme="minorHAnsi" w:hAnsiTheme="minorHAnsi" w:cstheme="minorHAnsi"/>
          <w:b/>
          <w:color w:val="000000" w:themeColor="text1"/>
          <w:lang w:eastAsia="zh-TW"/>
        </w:rPr>
        <w:t>Figure 2.</w:t>
      </w:r>
      <w:r w:rsidRPr="00821812">
        <w:rPr>
          <w:rFonts w:asciiTheme="minorHAnsi" w:hAnsiTheme="minorHAnsi" w:cstheme="minorHAnsi"/>
          <w:color w:val="000000" w:themeColor="text1"/>
          <w:lang w:eastAsia="zh-TW"/>
        </w:rPr>
        <w:t xml:space="preserve"> </w:t>
      </w:r>
      <w:r w:rsidRPr="00B70683">
        <w:rPr>
          <w:rFonts w:asciiTheme="minorHAnsi" w:hAnsiTheme="minorHAnsi" w:cstheme="minorHAnsi"/>
          <w:b/>
          <w:color w:val="000000" w:themeColor="text1"/>
          <w:lang w:eastAsia="zh-TW"/>
        </w:rPr>
        <w:t>Typical heat loss coefficients (</w:t>
      </w:r>
      <w:r w:rsidRPr="00B70683">
        <w:rPr>
          <w:rFonts w:asciiTheme="minorHAnsi" w:hAnsiTheme="minorHAnsi" w:cstheme="minorHAnsi"/>
          <w:b/>
          <w:i/>
          <w:color w:val="000000" w:themeColor="text1"/>
          <w:lang w:eastAsia="zh-TW"/>
        </w:rPr>
        <w:t>h</w:t>
      </w:r>
      <w:r w:rsidRPr="00B70683">
        <w:rPr>
          <w:rFonts w:asciiTheme="minorHAnsi" w:hAnsiTheme="minorHAnsi" w:cstheme="minorHAnsi"/>
          <w:b/>
          <w:i/>
          <w:color w:val="000000" w:themeColor="text1"/>
          <w:vertAlign w:val="subscript"/>
          <w:lang w:eastAsia="zh-TW"/>
        </w:rPr>
        <w:t>loss</w:t>
      </w:r>
      <w:r w:rsidRPr="00B70683">
        <w:rPr>
          <w:rFonts w:asciiTheme="minorHAnsi" w:hAnsiTheme="minorHAnsi" w:cstheme="minorHAnsi"/>
          <w:b/>
          <w:color w:val="000000" w:themeColor="text1"/>
          <w:lang w:eastAsia="zh-TW"/>
        </w:rPr>
        <w:t>) at various rotating speeds</w:t>
      </w:r>
      <w:r w:rsidRPr="00B70683">
        <w:rPr>
          <w:rFonts w:asciiTheme="minorHAnsi" w:hAnsiTheme="minorHAnsi" w:cstheme="minorHAnsi"/>
          <w:b/>
          <w:color w:val="000000" w:themeColor="text1"/>
          <w:vertAlign w:val="superscript"/>
          <w:lang w:eastAsia="zh-TW"/>
        </w:rPr>
        <w:t>30</w:t>
      </w:r>
      <w:r w:rsidRPr="00B70683">
        <w:rPr>
          <w:rFonts w:asciiTheme="minorHAnsi" w:hAnsiTheme="minorHAnsi" w:cstheme="minorHAnsi"/>
          <w:b/>
          <w:color w:val="000000" w:themeColor="text1"/>
          <w:lang w:eastAsia="zh-TW"/>
        </w:rPr>
        <w:t xml:space="preserve"> using the trapezoidal twin-pass rib-roughened rotating channel as an illustrative example.</w:t>
      </w:r>
      <w:r w:rsidRPr="00821812">
        <w:rPr>
          <w:rFonts w:asciiTheme="minorHAnsi" w:hAnsiTheme="minorHAnsi" w:cstheme="minorHAnsi"/>
          <w:color w:val="000000" w:themeColor="text1"/>
          <w:lang w:eastAsia="zh-TW"/>
        </w:rPr>
        <w:t xml:space="preserve"> </w:t>
      </w:r>
      <w:r w:rsidRPr="00821812">
        <w:rPr>
          <w:color w:val="000000" w:themeColor="text1"/>
        </w:rPr>
        <w:t>The</w:t>
      </w:r>
      <w:r w:rsidR="001C0B4D" w:rsidRPr="00821812">
        <w:rPr>
          <w:color w:val="000000" w:themeColor="text1"/>
        </w:rPr>
        <w:t xml:space="preserve"> diagram at </w:t>
      </w:r>
      <w:r w:rsidR="000C500C">
        <w:rPr>
          <w:color w:val="000000" w:themeColor="text1"/>
        </w:rPr>
        <w:t xml:space="preserve">the </w:t>
      </w:r>
      <w:r w:rsidR="001C0B4D" w:rsidRPr="00821812">
        <w:rPr>
          <w:color w:val="000000" w:themeColor="text1"/>
        </w:rPr>
        <w:t>top</w:t>
      </w:r>
      <w:r w:rsidRPr="00821812">
        <w:rPr>
          <w:color w:val="000000" w:themeColor="text1"/>
        </w:rPr>
        <w:t xml:space="preserve"> depicts the constructional details of the rotating test module. The slope of each data trend </w:t>
      </w:r>
      <w:r w:rsidR="000C500C" w:rsidRPr="00821812">
        <w:rPr>
          <w:color w:val="000000" w:themeColor="text1"/>
        </w:rPr>
        <w:t>constitut</w:t>
      </w:r>
      <w:r w:rsidR="000C500C">
        <w:rPr>
          <w:color w:val="000000" w:themeColor="text1"/>
        </w:rPr>
        <w:t>ed</w:t>
      </w:r>
      <w:r w:rsidR="000C500C" w:rsidRPr="00821812">
        <w:rPr>
          <w:color w:val="000000" w:themeColor="text1"/>
        </w:rPr>
        <w:t xml:space="preserve"> </w:t>
      </w:r>
      <w:r w:rsidRPr="00821812">
        <w:rPr>
          <w:color w:val="000000" w:themeColor="text1"/>
        </w:rPr>
        <w:t xml:space="preserve">by the heat loss flux against </w:t>
      </w:r>
      <w:r w:rsidR="000C500C">
        <w:rPr>
          <w:color w:val="000000" w:themeColor="text1"/>
        </w:rPr>
        <w:t xml:space="preserve">the </w:t>
      </w:r>
      <w:r w:rsidRPr="00821812">
        <w:rPr>
          <w:color w:val="000000" w:themeColor="text1"/>
        </w:rPr>
        <w:t>wall-to-ambient temperature difference shown in the left lower portion reveals the heat loss coefficient at the specific rotating speed. By correlating the heat loss coefficients detected at all the rotating speed tested, the generated heat loss correlation typified by the right lower plot is incorporated into the data processing program for</w:t>
      </w:r>
      <w:r w:rsidR="00420C46" w:rsidRPr="00420C46">
        <w:rPr>
          <w:i/>
          <w:color w:val="000000" w:themeColor="text1"/>
        </w:rPr>
        <w:t xml:space="preserve"> Nu</w:t>
      </w:r>
      <w:r w:rsidRPr="00821812">
        <w:rPr>
          <w:color w:val="000000" w:themeColor="text1"/>
        </w:rPr>
        <w:t xml:space="preserve"> accountancy. The </w:t>
      </w:r>
      <w:r w:rsidR="00A71BDE">
        <w:rPr>
          <w:color w:val="000000" w:themeColor="text1"/>
        </w:rPr>
        <w:t>error bars i</w:t>
      </w:r>
      <w:r w:rsidRPr="00821812">
        <w:rPr>
          <w:color w:val="000000" w:themeColor="text1"/>
        </w:rPr>
        <w:t xml:space="preserve">n the lower right plot </w:t>
      </w:r>
      <w:r w:rsidR="00A71BDE">
        <w:rPr>
          <w:color w:val="000000" w:themeColor="text1"/>
        </w:rPr>
        <w:t>indicate the</w:t>
      </w:r>
      <w:r w:rsidRPr="00821812">
        <w:rPr>
          <w:color w:val="000000" w:themeColor="text1"/>
        </w:rPr>
        <w:t xml:space="preserve"> range</w:t>
      </w:r>
      <w:r w:rsidR="00A71BDE">
        <w:rPr>
          <w:color w:val="000000" w:themeColor="text1"/>
        </w:rPr>
        <w:t>s of</w:t>
      </w:r>
      <w:r w:rsidRPr="00821812">
        <w:rPr>
          <w:color w:val="000000" w:themeColor="text1"/>
        </w:rPr>
        <w:t xml:space="preserve"> </w:t>
      </w:r>
      <w:r w:rsidRPr="00420C46">
        <w:rPr>
          <w:i/>
          <w:color w:val="000000" w:themeColor="text1"/>
        </w:rPr>
        <w:t>h</w:t>
      </w:r>
      <w:r w:rsidRPr="00420C46">
        <w:rPr>
          <w:i/>
          <w:color w:val="000000" w:themeColor="text1"/>
          <w:vertAlign w:val="subscript"/>
        </w:rPr>
        <w:t>loss</w:t>
      </w:r>
      <w:r w:rsidRPr="00821812">
        <w:rPr>
          <w:color w:val="000000" w:themeColor="text1"/>
          <w:vertAlign w:val="superscript"/>
        </w:rPr>
        <w:t>30</w:t>
      </w:r>
      <w:r w:rsidRPr="00821812">
        <w:rPr>
          <w:color w:val="000000" w:themeColor="text1"/>
        </w:rPr>
        <w:t>.</w:t>
      </w:r>
    </w:p>
    <w:p w14:paraId="56603C99" w14:textId="77777777" w:rsidR="00207DE1" w:rsidRPr="00821812" w:rsidRDefault="00207DE1" w:rsidP="00207DE1">
      <w:pPr>
        <w:spacing w:line="0" w:lineRule="atLeast"/>
        <w:rPr>
          <w:rFonts w:asciiTheme="minorHAnsi" w:hAnsiTheme="minorHAnsi" w:cstheme="minorHAnsi"/>
          <w:color w:val="000000" w:themeColor="text1"/>
          <w:lang w:eastAsia="zh-TW"/>
        </w:rPr>
      </w:pPr>
    </w:p>
    <w:p w14:paraId="4501A04F" w14:textId="36A6826D" w:rsidR="00207DE1" w:rsidRPr="00821812" w:rsidRDefault="00207DE1" w:rsidP="00207DE1">
      <w:pPr>
        <w:spacing w:line="0" w:lineRule="atLeast"/>
        <w:rPr>
          <w:rFonts w:asciiTheme="minorHAnsi" w:hAnsiTheme="minorHAnsi" w:cstheme="minorHAnsi"/>
          <w:color w:val="000000" w:themeColor="text1"/>
          <w:lang w:eastAsia="zh-TW"/>
        </w:rPr>
      </w:pPr>
      <w:r w:rsidRPr="00821812">
        <w:rPr>
          <w:rFonts w:cs="Times New Roman"/>
          <w:b/>
          <w:color w:val="000000" w:themeColor="text1"/>
          <w:kern w:val="2"/>
          <w:szCs w:val="22"/>
          <w:lang w:eastAsia="zh-TW"/>
        </w:rPr>
        <w:t xml:space="preserve">Figure 3. </w:t>
      </w:r>
      <w:r w:rsidRPr="00B70683">
        <w:rPr>
          <w:rFonts w:cs="Times New Roman"/>
          <w:b/>
          <w:color w:val="000000" w:themeColor="text1"/>
          <w:kern w:val="2"/>
          <w:szCs w:val="22"/>
          <w:lang w:eastAsia="zh-TW"/>
        </w:rPr>
        <w:t>Local Nusselt number distribution of the static twin-pass S-channel roughened by curly ribs at</w:t>
      </w:r>
      <w:r w:rsidR="00420C46" w:rsidRPr="00B70683">
        <w:rPr>
          <w:rFonts w:cs="Times New Roman"/>
          <w:b/>
          <w:i/>
          <w:color w:val="000000" w:themeColor="text1"/>
          <w:kern w:val="2"/>
          <w:szCs w:val="22"/>
          <w:lang w:eastAsia="zh-TW"/>
        </w:rPr>
        <w:t xml:space="preserve"> Re</w:t>
      </w:r>
      <w:r w:rsidR="00420C46" w:rsidRPr="00B70683">
        <w:rPr>
          <w:rFonts w:cs="Times New Roman"/>
          <w:b/>
          <w:color w:val="000000" w:themeColor="text1"/>
          <w:kern w:val="2"/>
          <w:szCs w:val="22"/>
          <w:lang w:eastAsia="zh-TW"/>
        </w:rPr>
        <w:t xml:space="preserve"> </w:t>
      </w:r>
      <w:r w:rsidRPr="00B70683">
        <w:rPr>
          <w:rFonts w:cs="Times New Roman"/>
          <w:b/>
          <w:color w:val="000000" w:themeColor="text1"/>
          <w:kern w:val="2"/>
          <w:szCs w:val="22"/>
          <w:lang w:eastAsia="zh-TW"/>
        </w:rPr>
        <w:t>=</w:t>
      </w:r>
      <w:r w:rsidR="00420C46" w:rsidRPr="00B70683">
        <w:rPr>
          <w:rFonts w:cs="Times New Roman"/>
          <w:b/>
          <w:color w:val="000000" w:themeColor="text1"/>
          <w:kern w:val="2"/>
          <w:szCs w:val="22"/>
          <w:lang w:eastAsia="zh-TW"/>
        </w:rPr>
        <w:t xml:space="preserve"> </w:t>
      </w:r>
      <w:r w:rsidRPr="00B70683">
        <w:rPr>
          <w:rFonts w:cs="Times New Roman"/>
          <w:b/>
          <w:color w:val="000000" w:themeColor="text1"/>
          <w:kern w:val="2"/>
          <w:szCs w:val="22"/>
          <w:lang w:eastAsia="zh-TW"/>
        </w:rPr>
        <w:t>15</w:t>
      </w:r>
      <w:r w:rsidR="00420C46" w:rsidRPr="00B70683">
        <w:rPr>
          <w:rFonts w:cs="Times New Roman"/>
          <w:b/>
          <w:color w:val="000000" w:themeColor="text1"/>
          <w:kern w:val="2"/>
          <w:szCs w:val="22"/>
          <w:lang w:eastAsia="zh-TW"/>
        </w:rPr>
        <w:t>,</w:t>
      </w:r>
      <w:r w:rsidRPr="00B70683">
        <w:rPr>
          <w:rFonts w:cs="Times New Roman"/>
          <w:b/>
          <w:color w:val="000000" w:themeColor="text1"/>
          <w:kern w:val="2"/>
          <w:szCs w:val="22"/>
          <w:lang w:eastAsia="zh-TW"/>
        </w:rPr>
        <w:t>000 measured by present infrared thermography method.</w:t>
      </w:r>
      <w:r w:rsidRPr="00821812">
        <w:rPr>
          <w:rFonts w:cs="Times New Roman"/>
          <w:color w:val="000000" w:themeColor="text1"/>
          <w:kern w:val="2"/>
          <w:szCs w:val="22"/>
          <w:lang w:eastAsia="zh-TW"/>
        </w:rPr>
        <w:t xml:space="preserve"> The top diagram depicts the endwall of</w:t>
      </w:r>
      <w:r w:rsidR="000C500C">
        <w:rPr>
          <w:rFonts w:cs="Times New Roman"/>
          <w:color w:val="000000" w:themeColor="text1"/>
          <w:kern w:val="2"/>
          <w:szCs w:val="22"/>
          <w:lang w:eastAsia="zh-TW"/>
        </w:rPr>
        <w:t xml:space="preserve"> the</w:t>
      </w:r>
      <w:r w:rsidRPr="00821812">
        <w:rPr>
          <w:rFonts w:cs="Times New Roman"/>
          <w:color w:val="000000" w:themeColor="text1"/>
          <w:kern w:val="2"/>
          <w:szCs w:val="22"/>
          <w:lang w:eastAsia="zh-TW"/>
        </w:rPr>
        <w:t xml:space="preserve"> two-pass wavy channel and the longitudinal S-ribs. As indicated by the AA’ section view, the pair of longitudinal S-ribs is arranged </w:t>
      </w:r>
      <w:r w:rsidR="001C0B4D" w:rsidRPr="00821812">
        <w:rPr>
          <w:rFonts w:cs="Times New Roman"/>
          <w:color w:val="000000" w:themeColor="text1"/>
          <w:kern w:val="2"/>
          <w:szCs w:val="22"/>
          <w:lang w:eastAsia="zh-TW"/>
        </w:rPr>
        <w:t xml:space="preserve">inline </w:t>
      </w:r>
      <w:r w:rsidRPr="00821812">
        <w:rPr>
          <w:rFonts w:cs="Times New Roman"/>
          <w:color w:val="000000" w:themeColor="text1"/>
          <w:kern w:val="2"/>
          <w:szCs w:val="22"/>
          <w:lang w:eastAsia="zh-TW"/>
        </w:rPr>
        <w:t>on two opposite channel endwalls. In the detailed distribution of Nusselt number over the two-pass wavy endwall shown as the lower plot, the</w:t>
      </w:r>
      <w:r w:rsidR="00420C46" w:rsidRPr="00420C46">
        <w:rPr>
          <w:rFonts w:cs="Times New Roman"/>
          <w:i/>
          <w:color w:val="000000" w:themeColor="text1"/>
          <w:kern w:val="2"/>
          <w:szCs w:val="22"/>
          <w:lang w:eastAsia="zh-TW"/>
        </w:rPr>
        <w:t xml:space="preserve"> Nu</w:t>
      </w:r>
      <w:r w:rsidRPr="00821812">
        <w:rPr>
          <w:rFonts w:cs="Times New Roman"/>
          <w:color w:val="000000" w:themeColor="text1"/>
          <w:kern w:val="2"/>
          <w:szCs w:val="22"/>
          <w:lang w:eastAsia="zh-TW"/>
        </w:rPr>
        <w:t xml:space="preserve"> data along the two longitudinal S-ribs are discarded due to the wall conduction effects on the distributions of heat-flux and wall-temperature.</w:t>
      </w:r>
    </w:p>
    <w:p w14:paraId="6A6FD1A9" w14:textId="77777777" w:rsidR="00207DE1" w:rsidRPr="00821812" w:rsidRDefault="00207DE1" w:rsidP="00207DE1">
      <w:pPr>
        <w:spacing w:line="0" w:lineRule="atLeast"/>
        <w:rPr>
          <w:rFonts w:asciiTheme="minorHAnsi" w:hAnsiTheme="minorHAnsi" w:cstheme="minorHAnsi"/>
          <w:color w:val="000000" w:themeColor="text1"/>
          <w:lang w:eastAsia="zh-TW"/>
        </w:rPr>
      </w:pPr>
    </w:p>
    <w:p w14:paraId="5ECB2DDD" w14:textId="6064E741" w:rsidR="00207DE1" w:rsidRPr="0086493F" w:rsidRDefault="00207DE1" w:rsidP="0086493F">
      <w:pPr>
        <w:autoSpaceDE/>
        <w:autoSpaceDN/>
        <w:adjustRightInd/>
        <w:spacing w:line="0" w:lineRule="atLeast"/>
        <w:rPr>
          <w:color w:val="000000" w:themeColor="text1"/>
        </w:rPr>
      </w:pPr>
      <w:r w:rsidRPr="00821812">
        <w:rPr>
          <w:rFonts w:asciiTheme="minorHAnsi" w:hAnsiTheme="minorHAnsi" w:cstheme="minorHAnsi"/>
          <w:b/>
          <w:color w:val="000000" w:themeColor="text1"/>
          <w:lang w:eastAsia="zh-TW"/>
        </w:rPr>
        <w:t>Figure 4.</w:t>
      </w:r>
      <w:r w:rsidRPr="00821812">
        <w:rPr>
          <w:rFonts w:asciiTheme="minorHAnsi" w:hAnsiTheme="minorHAnsi" w:cstheme="minorHAnsi"/>
          <w:color w:val="000000" w:themeColor="text1"/>
          <w:lang w:eastAsia="zh-TW"/>
        </w:rPr>
        <w:t xml:space="preserve"> </w:t>
      </w:r>
      <w:r w:rsidRPr="00B70683">
        <w:rPr>
          <w:rFonts w:asciiTheme="minorHAnsi" w:hAnsiTheme="minorHAnsi" w:cstheme="minorHAnsi"/>
          <w:b/>
          <w:color w:val="000000" w:themeColor="text1"/>
          <w:lang w:eastAsia="zh-TW"/>
        </w:rPr>
        <w:t>Examples demonstrating the isolation of</w:t>
      </w:r>
      <w:r w:rsidR="00420C46" w:rsidRPr="00B70683">
        <w:rPr>
          <w:rFonts w:asciiTheme="minorHAnsi" w:hAnsiTheme="minorHAnsi" w:cstheme="minorHAnsi"/>
          <w:b/>
          <w:i/>
          <w:color w:val="000000" w:themeColor="text1"/>
          <w:lang w:eastAsia="zh-TW"/>
        </w:rPr>
        <w:t xml:space="preserve"> Re</w:t>
      </w:r>
      <w:r w:rsidRPr="00B70683">
        <w:rPr>
          <w:rFonts w:asciiTheme="minorHAnsi" w:hAnsiTheme="minorHAnsi" w:cstheme="minorHAnsi"/>
          <w:b/>
          <w:color w:val="000000" w:themeColor="text1"/>
          <w:lang w:eastAsia="zh-TW"/>
        </w:rPr>
        <w:t xml:space="preserve"> impact from</w:t>
      </w:r>
      <w:r w:rsidR="00420C46" w:rsidRPr="00B70683">
        <w:rPr>
          <w:rFonts w:asciiTheme="minorHAnsi" w:hAnsiTheme="minorHAnsi" w:cstheme="minorHAnsi"/>
          <w:b/>
          <w:i/>
          <w:color w:val="000000" w:themeColor="text1"/>
          <w:lang w:eastAsia="zh-TW"/>
        </w:rPr>
        <w:t xml:space="preserve"> Ro</w:t>
      </w:r>
      <w:r w:rsidRPr="00B70683">
        <w:rPr>
          <w:rFonts w:asciiTheme="minorHAnsi" w:hAnsiTheme="minorHAnsi" w:cstheme="minorHAnsi"/>
          <w:b/>
          <w:color w:val="000000" w:themeColor="text1"/>
          <w:lang w:eastAsia="zh-TW"/>
        </w:rPr>
        <w:t xml:space="preserve"> and</w:t>
      </w:r>
      <w:r w:rsidR="00420C46" w:rsidRPr="00B70683">
        <w:rPr>
          <w:rFonts w:asciiTheme="minorHAnsi" w:hAnsiTheme="minorHAnsi" w:cstheme="minorHAnsi"/>
          <w:b/>
          <w:i/>
          <w:color w:val="000000" w:themeColor="text1"/>
          <w:lang w:eastAsia="zh-TW"/>
        </w:rPr>
        <w:t xml:space="preserve"> Bu</w:t>
      </w:r>
      <w:r w:rsidRPr="00B70683">
        <w:rPr>
          <w:rFonts w:asciiTheme="minorHAnsi" w:hAnsiTheme="minorHAnsi" w:cstheme="minorHAnsi"/>
          <w:b/>
          <w:color w:val="000000" w:themeColor="text1"/>
          <w:lang w:eastAsia="zh-TW"/>
        </w:rPr>
        <w:t xml:space="preserve"> effect on local and regionally-averaged heat transfer properties of rotating channel.</w:t>
      </w:r>
      <w:r w:rsidRPr="00821812">
        <w:rPr>
          <w:rFonts w:asciiTheme="minorHAnsi" w:hAnsiTheme="minorHAnsi" w:cstheme="minorHAnsi"/>
          <w:color w:val="000000" w:themeColor="text1"/>
          <w:lang w:eastAsia="zh-TW"/>
        </w:rPr>
        <w:t xml:space="preserve"> </w:t>
      </w:r>
      <w:r w:rsidRPr="00821812">
        <w:rPr>
          <w:color w:val="000000" w:themeColor="text1"/>
        </w:rPr>
        <w:t xml:space="preserve">The upper portion exhibits the detailed Nusselt number distributions at </w:t>
      </w:r>
      <w:r w:rsidR="000C500C">
        <w:rPr>
          <w:color w:val="000000" w:themeColor="text1"/>
        </w:rPr>
        <w:t xml:space="preserve">a </w:t>
      </w:r>
      <w:r w:rsidRPr="00821812">
        <w:rPr>
          <w:color w:val="000000" w:themeColor="text1"/>
        </w:rPr>
        <w:t>fixed</w:t>
      </w:r>
      <w:r w:rsidR="00420C46" w:rsidRPr="00420C46">
        <w:rPr>
          <w:i/>
          <w:color w:val="000000" w:themeColor="text1"/>
        </w:rPr>
        <w:t xml:space="preserve"> Ro</w:t>
      </w:r>
      <w:r w:rsidRPr="00821812">
        <w:rPr>
          <w:color w:val="000000" w:themeColor="text1"/>
        </w:rPr>
        <w:t xml:space="preserve"> of 0.15 with </w:t>
      </w:r>
      <w:r w:rsidR="000C500C">
        <w:rPr>
          <w:color w:val="000000" w:themeColor="text1"/>
        </w:rPr>
        <w:t xml:space="preserve">a </w:t>
      </w:r>
      <w:r w:rsidRPr="00821812">
        <w:rPr>
          <w:color w:val="000000" w:themeColor="text1"/>
        </w:rPr>
        <w:t>different</w:t>
      </w:r>
      <w:r w:rsidR="00420C46" w:rsidRPr="00420C46">
        <w:rPr>
          <w:i/>
          <w:color w:val="000000" w:themeColor="text1"/>
        </w:rPr>
        <w:t xml:space="preserve"> Re</w:t>
      </w:r>
      <w:r w:rsidRPr="00821812">
        <w:rPr>
          <w:color w:val="000000" w:themeColor="text1"/>
        </w:rPr>
        <w:t xml:space="preserve"> of 5000, 7500</w:t>
      </w:r>
      <w:r w:rsidR="0086493F">
        <w:rPr>
          <w:color w:val="000000" w:themeColor="text1"/>
        </w:rPr>
        <w:t>,</w:t>
      </w:r>
      <w:r w:rsidRPr="00821812">
        <w:rPr>
          <w:color w:val="000000" w:themeColor="text1"/>
        </w:rPr>
        <w:t xml:space="preserve"> and 12</w:t>
      </w:r>
      <w:r w:rsidR="0086493F">
        <w:rPr>
          <w:color w:val="000000" w:themeColor="text1"/>
        </w:rPr>
        <w:t>,</w:t>
      </w:r>
      <w:r w:rsidRPr="00821812">
        <w:rPr>
          <w:color w:val="000000" w:themeColor="text1"/>
        </w:rPr>
        <w:t xml:space="preserve">500 to enlighten the impacts of Reynolds number on the heat transfer properties of the rotating endwall. The lower portion depicted the area-averaged heat transfer properties over the rotational leading and trailing endwalls. The normalized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821812">
        <w:rPr>
          <w:color w:val="000000" w:themeColor="text1"/>
        </w:rPr>
        <w:t>ratios highlight the heat transfer variations from the non-rotating scenarios by rotation.</w:t>
      </w:r>
      <w:r w:rsidR="0086493F">
        <w:rPr>
          <w:color w:val="000000" w:themeColor="text1"/>
        </w:rPr>
        <w:t xml:space="preserve"> Adapted with permission from </w:t>
      </w:r>
      <w:r w:rsidR="0086493F" w:rsidRPr="005A4E2B">
        <w:rPr>
          <w:rFonts w:asciiTheme="minorHAnsi" w:hAnsiTheme="minorHAnsi" w:cstheme="minorHAnsi"/>
          <w:color w:val="000000" w:themeColor="text1"/>
          <w:lang w:eastAsia="zh-TW"/>
        </w:rPr>
        <w:t>Chang</w:t>
      </w:r>
      <w:r w:rsidR="0086493F">
        <w:rPr>
          <w:rFonts w:asciiTheme="minorHAnsi" w:hAnsiTheme="minorHAnsi" w:cstheme="minorHAnsi"/>
          <w:color w:val="000000" w:themeColor="text1"/>
          <w:lang w:eastAsia="zh-TW"/>
        </w:rPr>
        <w:t xml:space="preserve"> </w:t>
      </w:r>
      <w:r w:rsidR="0086493F">
        <w:rPr>
          <w:rFonts w:asciiTheme="minorHAnsi" w:hAnsiTheme="minorHAnsi" w:cstheme="minorHAnsi"/>
          <w:i/>
          <w:color w:val="000000" w:themeColor="text1"/>
          <w:lang w:eastAsia="zh-TW"/>
        </w:rPr>
        <w:t>et al.</w:t>
      </w:r>
      <w:r w:rsidR="0086493F">
        <w:rPr>
          <w:rFonts w:asciiTheme="minorHAnsi" w:hAnsiTheme="minorHAnsi" w:cstheme="minorHAnsi"/>
          <w:color w:val="000000" w:themeColor="text1"/>
          <w:lang w:eastAsia="zh-TW"/>
        </w:rPr>
        <w:t xml:space="preserve"> 2017</w:t>
      </w:r>
      <w:r w:rsidR="0086493F" w:rsidRPr="0086493F">
        <w:rPr>
          <w:color w:val="000000" w:themeColor="text1"/>
          <w:vertAlign w:val="superscript"/>
        </w:rPr>
        <w:t>31</w:t>
      </w:r>
      <w:r w:rsidR="0086493F">
        <w:rPr>
          <w:color w:val="000000" w:themeColor="text1"/>
        </w:rPr>
        <w:t>.</w:t>
      </w:r>
    </w:p>
    <w:p w14:paraId="33AB5F96" w14:textId="77777777" w:rsidR="00207DE1" w:rsidRPr="00821812" w:rsidRDefault="00207DE1" w:rsidP="00207DE1">
      <w:pPr>
        <w:spacing w:line="0" w:lineRule="atLeast"/>
        <w:rPr>
          <w:rFonts w:asciiTheme="minorHAnsi" w:hAnsiTheme="minorHAnsi" w:cstheme="minorHAnsi"/>
          <w:color w:val="000000" w:themeColor="text1"/>
          <w:lang w:eastAsia="zh-TW"/>
        </w:rPr>
      </w:pPr>
    </w:p>
    <w:p w14:paraId="507ED156" w14:textId="319E4276" w:rsidR="00207DE1" w:rsidRPr="0070112F" w:rsidRDefault="00207DE1" w:rsidP="00207DE1">
      <w:pPr>
        <w:spacing w:line="0" w:lineRule="atLeast"/>
        <w:rPr>
          <w:rFonts w:asciiTheme="minorHAnsi" w:hAnsiTheme="minorHAnsi" w:cstheme="minorHAnsi"/>
          <w:color w:val="000000" w:themeColor="text1"/>
          <w:lang w:eastAsia="zh-TW"/>
        </w:rPr>
      </w:pPr>
      <w:r w:rsidRPr="00821812">
        <w:rPr>
          <w:rFonts w:asciiTheme="minorHAnsi" w:hAnsiTheme="minorHAnsi" w:cstheme="minorHAnsi"/>
          <w:b/>
          <w:color w:val="000000" w:themeColor="text1"/>
          <w:lang w:eastAsia="zh-TW"/>
        </w:rPr>
        <w:t>Figure 5.</w:t>
      </w:r>
      <w:r w:rsidRPr="00821812">
        <w:rPr>
          <w:rFonts w:asciiTheme="minorHAnsi" w:hAnsiTheme="minorHAnsi" w:cstheme="minorHAnsi"/>
          <w:color w:val="000000" w:themeColor="text1"/>
          <w:lang w:eastAsia="zh-TW"/>
        </w:rPr>
        <w:t xml:space="preserve"> </w:t>
      </w:r>
      <w:r w:rsidRPr="00B70683">
        <w:rPr>
          <w:rFonts w:asciiTheme="minorHAnsi" w:hAnsiTheme="minorHAnsi" w:cstheme="minorHAnsi"/>
          <w:b/>
          <w:color w:val="000000" w:themeColor="text1"/>
          <w:lang w:eastAsia="zh-TW"/>
        </w:rPr>
        <w:t>Examples demonstrating the uncoupled</w:t>
      </w:r>
      <w:r w:rsidR="00420C46" w:rsidRPr="00B70683">
        <w:rPr>
          <w:rFonts w:asciiTheme="minorHAnsi" w:hAnsiTheme="minorHAnsi" w:cstheme="minorHAnsi"/>
          <w:b/>
          <w:i/>
          <w:color w:val="000000" w:themeColor="text1"/>
          <w:lang w:eastAsia="zh-TW"/>
        </w:rPr>
        <w:t xml:space="preserve"> Ro</w:t>
      </w:r>
      <w:r w:rsidRPr="00B70683">
        <w:rPr>
          <w:rFonts w:asciiTheme="minorHAnsi" w:hAnsiTheme="minorHAnsi" w:cstheme="minorHAnsi"/>
          <w:b/>
          <w:color w:val="000000" w:themeColor="text1"/>
          <w:lang w:eastAsia="zh-TW"/>
        </w:rPr>
        <w:t xml:space="preserve"> effect from</w:t>
      </w:r>
      <w:r w:rsidR="00420C46" w:rsidRPr="00B70683">
        <w:rPr>
          <w:rFonts w:asciiTheme="minorHAnsi" w:hAnsiTheme="minorHAnsi" w:cstheme="minorHAnsi"/>
          <w:b/>
          <w:i/>
          <w:color w:val="000000" w:themeColor="text1"/>
          <w:lang w:eastAsia="zh-TW"/>
        </w:rPr>
        <w:t xml:space="preserve"> Bu</w:t>
      </w:r>
      <w:r w:rsidRPr="00B70683">
        <w:rPr>
          <w:rFonts w:asciiTheme="minorHAnsi" w:hAnsiTheme="minorHAnsi" w:cstheme="minorHAnsi"/>
          <w:b/>
          <w:color w:val="000000" w:themeColor="text1"/>
          <w:lang w:eastAsia="zh-TW"/>
        </w:rPr>
        <w:t xml:space="preserve"> impact on heat transfer properties of rotating channel</w:t>
      </w:r>
      <w:r w:rsidRPr="00B70683">
        <w:rPr>
          <w:rFonts w:asciiTheme="minorHAnsi" w:hAnsiTheme="minorHAnsi" w:cstheme="minorHAnsi"/>
          <w:b/>
          <w:color w:val="000000" w:themeColor="text1"/>
          <w:vertAlign w:val="superscript"/>
          <w:lang w:eastAsia="zh-TW"/>
        </w:rPr>
        <w:t>32,33</w:t>
      </w:r>
      <w:r w:rsidRPr="00B70683">
        <w:rPr>
          <w:rFonts w:asciiTheme="minorHAnsi" w:hAnsiTheme="minorHAnsi" w:cstheme="minorHAnsi"/>
          <w:b/>
          <w:color w:val="000000" w:themeColor="text1"/>
          <w:lang w:eastAsia="zh-TW"/>
        </w:rPr>
        <w:t>.</w:t>
      </w:r>
      <w:r w:rsidRPr="00821812">
        <w:rPr>
          <w:rFonts w:asciiTheme="minorHAnsi" w:hAnsiTheme="minorHAnsi" w:cstheme="minorHAnsi"/>
          <w:color w:val="000000" w:themeColor="text1"/>
          <w:lang w:eastAsia="zh-TW"/>
        </w:rPr>
        <w:t xml:space="preserve"> </w:t>
      </w:r>
      <w:r w:rsidRPr="00821812">
        <w:rPr>
          <w:color w:val="000000" w:themeColor="text1"/>
        </w:rPr>
        <w:t>Each</w:t>
      </w:r>
      <w:r w:rsidR="00420C46" w:rsidRPr="00420C46">
        <w:rPr>
          <w:i/>
          <w:color w:val="000000" w:themeColor="text1"/>
        </w:rPr>
        <w:t xml:space="preserve"> Bu</w:t>
      </w:r>
      <w:r w:rsidRPr="00821812">
        <w:rPr>
          <w:color w:val="000000" w:themeColor="text1"/>
        </w:rPr>
        <w:t xml:space="preserve">-driven </w:t>
      </w:r>
      <w:r w:rsidRPr="00420C46">
        <w:rPr>
          <w:i/>
          <w:color w:val="000000" w:themeColor="text1"/>
        </w:rPr>
        <w:t>Nu</w:t>
      </w:r>
      <w:r w:rsidRPr="00821812">
        <w:rPr>
          <w:color w:val="000000" w:themeColor="text1"/>
        </w:rPr>
        <w:t>/</w:t>
      </w:r>
      <w:r w:rsidRPr="00420C46">
        <w:rPr>
          <w:i/>
          <w:color w:val="000000" w:themeColor="text1"/>
        </w:rPr>
        <w:t>Nu</w:t>
      </w:r>
      <w:r w:rsidRPr="00420C46">
        <w:rPr>
          <w:i/>
          <w:color w:val="000000" w:themeColor="text1"/>
          <w:vertAlign w:val="subscript"/>
        </w:rPr>
        <w:t>0</w:t>
      </w:r>
      <w:r w:rsidRPr="00821812">
        <w:rPr>
          <w:color w:val="000000" w:themeColor="text1"/>
        </w:rPr>
        <w:t xml:space="preserve"> variation is obtained at the fixed</w:t>
      </w:r>
      <w:r w:rsidR="00420C46" w:rsidRPr="00420C46">
        <w:rPr>
          <w:i/>
          <w:color w:val="000000" w:themeColor="text1"/>
        </w:rPr>
        <w:t xml:space="preserve"> Ro</w:t>
      </w:r>
      <w:r w:rsidRPr="00821812">
        <w:rPr>
          <w:color w:val="000000" w:themeColor="text1"/>
        </w:rPr>
        <w:t xml:space="preserve"> and correlated as a linear function of</w:t>
      </w:r>
      <w:r w:rsidR="00420C46" w:rsidRPr="00420C46">
        <w:rPr>
          <w:i/>
          <w:color w:val="000000" w:themeColor="text1"/>
        </w:rPr>
        <w:t xml:space="preserve"> Bu</w:t>
      </w:r>
      <w:r w:rsidRPr="00821812">
        <w:rPr>
          <w:color w:val="000000" w:themeColor="text1"/>
        </w:rPr>
        <w:t xml:space="preserve"> as indicated by the straight line in each plot. The correlation coefficients of these fitted lines fall between 0.96 and </w:t>
      </w:r>
      <w:r w:rsidR="00A71BDE">
        <w:rPr>
          <w:color w:val="000000" w:themeColor="text1"/>
        </w:rPr>
        <w:t>0.98</w:t>
      </w:r>
      <w:r w:rsidRPr="00821812">
        <w:rPr>
          <w:color w:val="000000" w:themeColor="text1"/>
        </w:rPr>
        <w:t xml:space="preserve">. The extrapolation of the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821812">
        <w:rPr>
          <w:color w:val="000000" w:themeColor="text1"/>
        </w:rPr>
        <w:t>data trend toward</w:t>
      </w:r>
      <w:r w:rsidR="00420C46" w:rsidRPr="00420C46">
        <w:rPr>
          <w:i/>
          <w:color w:val="000000" w:themeColor="text1"/>
        </w:rPr>
        <w:t xml:space="preserve"> Bu</w:t>
      </w:r>
      <w:r w:rsidRPr="00821812">
        <w:rPr>
          <w:color w:val="000000" w:themeColor="text1"/>
        </w:rPr>
        <w:t xml:space="preserve">→0 along each fitted line reveals the </w:t>
      </w:r>
      <w:r w:rsidRPr="00420C46">
        <w:rPr>
          <w:i/>
          <w:color w:val="000000" w:themeColor="text1"/>
        </w:rPr>
        <w:t>Nu</w:t>
      </w:r>
      <w:r w:rsidRPr="00821812">
        <w:rPr>
          <w:color w:val="000000" w:themeColor="text1"/>
        </w:rPr>
        <w:t>/</w:t>
      </w:r>
      <w:r w:rsidRPr="00420C46">
        <w:rPr>
          <w:i/>
          <w:color w:val="000000" w:themeColor="text1"/>
        </w:rPr>
        <w:t>Nu</w:t>
      </w:r>
      <w:r w:rsidRPr="00420C46">
        <w:rPr>
          <w:i/>
          <w:color w:val="000000" w:themeColor="text1"/>
          <w:vertAlign w:val="subscript"/>
        </w:rPr>
        <w:t>0</w:t>
      </w:r>
      <w:r w:rsidRPr="00821812">
        <w:rPr>
          <w:color w:val="000000" w:themeColor="text1"/>
        </w:rPr>
        <w:t xml:space="preserve"> ratio at the tested</w:t>
      </w:r>
      <w:r w:rsidR="00420C46" w:rsidRPr="00420C46">
        <w:rPr>
          <w:i/>
          <w:color w:val="000000" w:themeColor="text1"/>
        </w:rPr>
        <w:t xml:space="preserve"> Ro</w:t>
      </w:r>
      <w:r w:rsidRPr="00821812">
        <w:rPr>
          <w:color w:val="000000" w:themeColor="text1"/>
        </w:rPr>
        <w:t>. The magnitude and slope of each</w:t>
      </w:r>
      <w:r w:rsidR="00420C46" w:rsidRPr="00420C46">
        <w:rPr>
          <w:i/>
          <w:color w:val="000000" w:themeColor="text1"/>
        </w:rPr>
        <w:t xml:space="preserve"> Bu</w:t>
      </w:r>
      <w:r w:rsidRPr="00821812">
        <w:rPr>
          <w:color w:val="000000" w:themeColor="text1"/>
        </w:rPr>
        <w:t xml:space="preserve">-driven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821812">
        <w:rPr>
          <w:color w:val="000000" w:themeColor="text1"/>
        </w:rPr>
        <w:t xml:space="preserve">data trend disclose the manners of buoyancy </w:t>
      </w:r>
      <w:r w:rsidRPr="00821812">
        <w:rPr>
          <w:color w:val="000000" w:themeColor="text1"/>
        </w:rPr>
        <w:lastRenderedPageBreak/>
        <w:t>effect on heat transfer performances. The magnitudes of the slopes represent the degrees of</w:t>
      </w:r>
      <w:r w:rsidR="00420C46" w:rsidRPr="00420C46">
        <w:rPr>
          <w:i/>
          <w:color w:val="000000" w:themeColor="text1"/>
        </w:rPr>
        <w:t xml:space="preserve"> Bu</w:t>
      </w:r>
      <w:r w:rsidRPr="00821812">
        <w:rPr>
          <w:color w:val="000000" w:themeColor="text1"/>
        </w:rPr>
        <w:t xml:space="preserve"> impact on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Pr="00821812">
        <w:rPr>
          <w:color w:val="000000" w:themeColor="text1"/>
        </w:rPr>
        <w:t>. The positive and negative slopes respectively reflect the improving and impairing buoyancy impact on heat transfer levels.</w:t>
      </w:r>
      <w:r w:rsidR="0070112F">
        <w:rPr>
          <w:color w:val="000000" w:themeColor="text1"/>
        </w:rPr>
        <w:t xml:space="preserve"> </w:t>
      </w:r>
      <w:r w:rsidR="0070112F">
        <w:rPr>
          <w:rFonts w:cs="Times New Roman"/>
          <w:color w:val="000000" w:themeColor="text1"/>
          <w:kern w:val="2"/>
          <w:szCs w:val="22"/>
          <w:lang w:eastAsia="zh-TW"/>
        </w:rPr>
        <w:t>Numbers in brackets are references from which data are taken</w:t>
      </w:r>
      <w:r w:rsidR="0070112F" w:rsidRPr="00821812">
        <w:rPr>
          <w:rFonts w:cs="Times New Roman"/>
          <w:color w:val="000000" w:themeColor="text1"/>
          <w:kern w:val="2"/>
          <w:szCs w:val="22"/>
          <w:lang w:eastAsia="zh-TW"/>
        </w:rPr>
        <w:t>.</w:t>
      </w:r>
    </w:p>
    <w:p w14:paraId="2C31B3E6" w14:textId="77777777" w:rsidR="00207DE1" w:rsidRPr="00821812" w:rsidRDefault="00207DE1" w:rsidP="00207DE1">
      <w:pPr>
        <w:spacing w:line="0" w:lineRule="atLeast"/>
        <w:rPr>
          <w:rFonts w:asciiTheme="minorHAnsi" w:hAnsiTheme="minorHAnsi" w:cstheme="minorHAnsi"/>
          <w:color w:val="000000" w:themeColor="text1"/>
          <w:lang w:eastAsia="zh-TW"/>
        </w:rPr>
      </w:pPr>
    </w:p>
    <w:p w14:paraId="09CF485D" w14:textId="057BB4FD" w:rsidR="00207DE1" w:rsidRPr="00821812" w:rsidRDefault="00207DE1" w:rsidP="00207DE1">
      <w:pPr>
        <w:spacing w:line="0" w:lineRule="atLeast"/>
        <w:rPr>
          <w:rFonts w:asciiTheme="minorHAnsi" w:hAnsiTheme="minorHAnsi" w:cstheme="minorHAnsi"/>
          <w:color w:val="000000" w:themeColor="text1"/>
          <w:lang w:eastAsia="zh-TW"/>
        </w:rPr>
      </w:pPr>
      <w:r w:rsidRPr="00821812">
        <w:rPr>
          <w:rFonts w:asciiTheme="minorHAnsi" w:hAnsiTheme="minorHAnsi" w:cstheme="minorHAnsi"/>
          <w:b/>
          <w:color w:val="000000" w:themeColor="text1"/>
          <w:lang w:eastAsia="zh-TW"/>
        </w:rPr>
        <w:t>Figure 6.</w:t>
      </w:r>
      <w:r w:rsidRPr="00821812">
        <w:rPr>
          <w:rFonts w:asciiTheme="minorHAnsi" w:hAnsiTheme="minorHAnsi" w:cstheme="minorHAnsi"/>
          <w:color w:val="000000" w:themeColor="text1"/>
          <w:lang w:eastAsia="zh-TW"/>
        </w:rPr>
        <w:t xml:space="preserve"> </w:t>
      </w:r>
      <w:r w:rsidRPr="00B70683">
        <w:rPr>
          <w:rFonts w:asciiTheme="minorHAnsi" w:hAnsiTheme="minorHAnsi" w:cstheme="minorHAnsi"/>
          <w:b/>
          <w:color w:val="000000" w:themeColor="text1"/>
          <w:lang w:eastAsia="zh-TW"/>
        </w:rPr>
        <w:t>Uncoupled</w:t>
      </w:r>
      <w:r w:rsidR="00420C46" w:rsidRPr="00B70683">
        <w:rPr>
          <w:rFonts w:asciiTheme="minorHAnsi" w:hAnsiTheme="minorHAnsi" w:cstheme="minorHAnsi"/>
          <w:b/>
          <w:i/>
          <w:color w:val="000000" w:themeColor="text1"/>
          <w:lang w:eastAsia="zh-TW"/>
        </w:rPr>
        <w:t xml:space="preserve"> Ro</w:t>
      </w:r>
      <w:r w:rsidRPr="00B70683">
        <w:rPr>
          <w:rFonts w:asciiTheme="minorHAnsi" w:hAnsiTheme="minorHAnsi" w:cstheme="minorHAnsi"/>
          <w:b/>
          <w:color w:val="000000" w:themeColor="text1"/>
          <w:lang w:eastAsia="zh-TW"/>
        </w:rPr>
        <w:t xml:space="preserve"> and</w:t>
      </w:r>
      <w:r w:rsidR="00420C46" w:rsidRPr="00B70683">
        <w:rPr>
          <w:rFonts w:asciiTheme="minorHAnsi" w:hAnsiTheme="minorHAnsi" w:cstheme="minorHAnsi"/>
          <w:b/>
          <w:i/>
          <w:color w:val="000000" w:themeColor="text1"/>
          <w:lang w:eastAsia="zh-TW"/>
        </w:rPr>
        <w:t xml:space="preserve"> Bu</w:t>
      </w:r>
      <w:r w:rsidRPr="00B70683">
        <w:rPr>
          <w:rFonts w:asciiTheme="minorHAnsi" w:hAnsiTheme="minorHAnsi" w:cstheme="minorHAnsi"/>
          <w:b/>
          <w:color w:val="000000" w:themeColor="text1"/>
          <w:lang w:eastAsia="zh-TW"/>
        </w:rPr>
        <w:t xml:space="preserve"> effects on regionally averaged heat transfer performances of the rotating wavy channel</w:t>
      </w:r>
      <w:r w:rsidRPr="00B70683">
        <w:rPr>
          <w:rFonts w:asciiTheme="minorHAnsi" w:hAnsiTheme="minorHAnsi" w:cstheme="minorHAnsi"/>
          <w:b/>
          <w:color w:val="000000" w:themeColor="text1"/>
          <w:vertAlign w:val="superscript"/>
          <w:lang w:eastAsia="zh-TW"/>
        </w:rPr>
        <w:t>32,33</w:t>
      </w:r>
      <w:r w:rsidRPr="00B70683">
        <w:rPr>
          <w:rFonts w:asciiTheme="minorHAnsi" w:hAnsiTheme="minorHAnsi" w:cstheme="minorHAnsi"/>
          <w:b/>
          <w:color w:val="000000" w:themeColor="text1"/>
          <w:lang w:eastAsia="zh-TW"/>
        </w:rPr>
        <w:t>.</w:t>
      </w:r>
      <w:r w:rsidRPr="00821812">
        <w:rPr>
          <w:rFonts w:asciiTheme="minorHAnsi" w:hAnsiTheme="minorHAnsi" w:cstheme="minorHAnsi"/>
          <w:color w:val="000000" w:themeColor="text1"/>
          <w:lang w:eastAsia="zh-TW"/>
        </w:rPr>
        <w:t xml:space="preserve"> The upper portion collects the heat transfer scenarios at various</w:t>
      </w:r>
      <w:r w:rsidR="00420C46" w:rsidRPr="00420C46">
        <w:rPr>
          <w:rFonts w:asciiTheme="minorHAnsi" w:hAnsiTheme="minorHAnsi" w:cstheme="minorHAnsi"/>
          <w:i/>
          <w:color w:val="000000" w:themeColor="text1"/>
          <w:lang w:eastAsia="zh-TW"/>
        </w:rPr>
        <w:t xml:space="preserve"> Ro</w:t>
      </w:r>
      <w:r w:rsidRPr="00821812">
        <w:rPr>
          <w:rFonts w:asciiTheme="minorHAnsi" w:hAnsiTheme="minorHAnsi" w:cstheme="minorHAnsi"/>
          <w:color w:val="000000" w:themeColor="text1"/>
          <w:lang w:eastAsia="zh-TW"/>
        </w:rPr>
        <w:t xml:space="preserve"> but with vanished buoyancy effect at</w:t>
      </w:r>
      <w:r w:rsidR="00420C46" w:rsidRPr="00420C46">
        <w:rPr>
          <w:rFonts w:asciiTheme="minorHAnsi" w:hAnsiTheme="minorHAnsi" w:cstheme="minorHAnsi"/>
          <w:i/>
          <w:color w:val="000000" w:themeColor="text1"/>
          <w:lang w:eastAsia="zh-TW"/>
        </w:rPr>
        <w:t xml:space="preserve"> Bu</w:t>
      </w:r>
      <w:r w:rsidR="00EF545D">
        <w:rPr>
          <w:rFonts w:asciiTheme="minorHAnsi" w:hAnsiTheme="minorHAnsi" w:cstheme="minorHAnsi"/>
          <w:i/>
          <w:color w:val="000000" w:themeColor="text1"/>
          <w:lang w:eastAsia="zh-TW"/>
        </w:rPr>
        <w:t xml:space="preserve"> </w:t>
      </w:r>
      <w:r w:rsidRPr="00821812">
        <w:rPr>
          <w:rFonts w:asciiTheme="minorHAnsi" w:hAnsiTheme="minorHAnsi" w:cstheme="minorHAnsi"/>
          <w:color w:val="000000" w:themeColor="text1"/>
          <w:lang w:eastAsia="zh-TW"/>
        </w:rPr>
        <w:t>=</w:t>
      </w:r>
      <w:r w:rsidR="00EF545D">
        <w:rPr>
          <w:rFonts w:asciiTheme="minorHAnsi" w:hAnsiTheme="minorHAnsi" w:cstheme="minorHAnsi"/>
          <w:color w:val="000000" w:themeColor="text1"/>
          <w:lang w:eastAsia="zh-TW"/>
        </w:rPr>
        <w:t xml:space="preserve"> </w:t>
      </w:r>
      <w:r w:rsidRPr="00821812">
        <w:rPr>
          <w:rFonts w:asciiTheme="minorHAnsi" w:hAnsiTheme="minorHAnsi" w:cstheme="minorHAnsi"/>
          <w:color w:val="000000" w:themeColor="text1"/>
          <w:lang w:eastAsia="zh-TW"/>
        </w:rPr>
        <w:t xml:space="preserve">0. Such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821812">
        <w:rPr>
          <w:rFonts w:asciiTheme="minorHAnsi" w:hAnsiTheme="minorHAnsi" w:cstheme="minorHAnsi"/>
          <w:color w:val="000000" w:themeColor="text1"/>
          <w:lang w:eastAsia="zh-TW"/>
        </w:rPr>
        <w:t>variations are solely caused by the various Coriolis forces at different</w:t>
      </w:r>
      <w:r w:rsidR="00420C46" w:rsidRPr="00420C46">
        <w:rPr>
          <w:rFonts w:asciiTheme="minorHAnsi" w:hAnsiTheme="minorHAnsi" w:cstheme="minorHAnsi"/>
          <w:i/>
          <w:color w:val="000000" w:themeColor="text1"/>
          <w:lang w:eastAsia="zh-TW"/>
        </w:rPr>
        <w:t xml:space="preserve"> Ro</w:t>
      </w:r>
      <w:r w:rsidRPr="00821812">
        <w:rPr>
          <w:rFonts w:asciiTheme="minorHAnsi" w:hAnsiTheme="minorHAnsi" w:cstheme="minorHAnsi"/>
          <w:color w:val="000000" w:themeColor="text1"/>
          <w:lang w:eastAsia="zh-TW"/>
        </w:rPr>
        <w:t>. The lower portion shows the variations of</w:t>
      </w:r>
      <w:r w:rsidR="00420C46" w:rsidRPr="00420C46">
        <w:rPr>
          <w:rFonts w:asciiTheme="minorHAnsi" w:hAnsiTheme="minorHAnsi" w:cstheme="minorHAnsi"/>
          <w:i/>
          <w:color w:val="000000" w:themeColor="text1"/>
          <w:lang w:eastAsia="zh-TW"/>
        </w:rPr>
        <w:t xml:space="preserve"> Bu</w:t>
      </w:r>
      <w:r w:rsidRPr="00821812">
        <w:rPr>
          <w:rFonts w:asciiTheme="minorHAnsi" w:hAnsiTheme="minorHAnsi" w:cstheme="minorHAnsi"/>
          <w:color w:val="000000" w:themeColor="text1"/>
          <w:lang w:eastAsia="zh-TW"/>
        </w:rPr>
        <w:t xml:space="preserve"> impact on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821812">
        <w:rPr>
          <w:rFonts w:asciiTheme="minorHAnsi" w:hAnsiTheme="minorHAnsi" w:cstheme="minorHAnsi"/>
          <w:color w:val="000000" w:themeColor="text1"/>
          <w:lang w:eastAsia="zh-TW"/>
        </w:rPr>
        <w:t>at different</w:t>
      </w:r>
      <w:r w:rsidR="00420C46" w:rsidRPr="00420C46">
        <w:rPr>
          <w:rFonts w:asciiTheme="minorHAnsi" w:hAnsiTheme="minorHAnsi" w:cstheme="minorHAnsi"/>
          <w:i/>
          <w:color w:val="000000" w:themeColor="text1"/>
          <w:lang w:eastAsia="zh-TW"/>
        </w:rPr>
        <w:t xml:space="preserve"> Ro</w:t>
      </w:r>
      <w:r w:rsidRPr="00821812">
        <w:rPr>
          <w:rFonts w:asciiTheme="minorHAnsi" w:hAnsiTheme="minorHAnsi" w:cstheme="minorHAnsi"/>
          <w:color w:val="000000" w:themeColor="text1"/>
          <w:lang w:eastAsia="zh-TW"/>
        </w:rPr>
        <w:t xml:space="preserve">. The negative and positive </w:t>
      </w:r>
      <w:r w:rsidRPr="00420C46">
        <w:rPr>
          <w:rFonts w:asciiTheme="minorHAnsi" w:hAnsiTheme="minorHAnsi" w:cstheme="minorHAnsi"/>
          <w:i/>
          <w:color w:val="000000" w:themeColor="text1"/>
          <w:lang w:eastAsia="zh-TW"/>
        </w:rPr>
        <w:t>ψ</w:t>
      </w:r>
      <w:r w:rsidRPr="00420C46">
        <w:rPr>
          <w:rFonts w:asciiTheme="minorHAnsi" w:hAnsiTheme="minorHAnsi" w:cstheme="minorHAnsi"/>
          <w:i/>
          <w:color w:val="000000" w:themeColor="text1"/>
          <w:vertAlign w:val="subscript"/>
          <w:lang w:eastAsia="zh-TW"/>
        </w:rPr>
        <w:t>2</w:t>
      </w:r>
      <w:r w:rsidRPr="00821812">
        <w:rPr>
          <w:rFonts w:asciiTheme="minorHAnsi" w:hAnsiTheme="minorHAnsi" w:cstheme="minorHAnsi"/>
          <w:color w:val="000000" w:themeColor="text1"/>
          <w:lang w:eastAsia="zh-TW"/>
        </w:rPr>
        <w:t xml:space="preserve"> values indicate the respective impairing and improving</w:t>
      </w:r>
      <w:r w:rsidR="00420C46" w:rsidRPr="00420C46">
        <w:rPr>
          <w:rFonts w:asciiTheme="minorHAnsi" w:hAnsiTheme="minorHAnsi" w:cstheme="minorHAnsi"/>
          <w:i/>
          <w:color w:val="000000" w:themeColor="text1"/>
          <w:lang w:eastAsia="zh-TW"/>
        </w:rPr>
        <w:t xml:space="preserve"> Bu</w:t>
      </w:r>
      <w:r w:rsidRPr="00821812">
        <w:rPr>
          <w:rFonts w:asciiTheme="minorHAnsi" w:hAnsiTheme="minorHAnsi" w:cstheme="minorHAnsi"/>
          <w:color w:val="000000" w:themeColor="text1"/>
          <w:lang w:eastAsia="zh-TW"/>
        </w:rPr>
        <w:t xml:space="preserve"> impacts on the heat transfer performances for the furrowed</w:t>
      </w:r>
      <w:r w:rsidRPr="00821812">
        <w:rPr>
          <w:rFonts w:asciiTheme="minorHAnsi" w:hAnsiTheme="minorHAnsi" w:cstheme="minorHAnsi"/>
          <w:color w:val="000000" w:themeColor="text1"/>
          <w:vertAlign w:val="superscript"/>
          <w:lang w:eastAsia="zh-TW"/>
        </w:rPr>
        <w:t>32</w:t>
      </w:r>
      <w:r w:rsidRPr="00821812">
        <w:rPr>
          <w:rFonts w:asciiTheme="minorHAnsi" w:hAnsiTheme="minorHAnsi" w:cstheme="minorHAnsi"/>
          <w:color w:val="000000" w:themeColor="text1"/>
          <w:lang w:eastAsia="zh-TW"/>
        </w:rPr>
        <w:t xml:space="preserve"> and pin-fin</w:t>
      </w:r>
      <w:r w:rsidRPr="00821812">
        <w:rPr>
          <w:rFonts w:asciiTheme="minorHAnsi" w:hAnsiTheme="minorHAnsi" w:cstheme="minorHAnsi"/>
          <w:color w:val="000000" w:themeColor="text1"/>
          <w:vertAlign w:val="superscript"/>
          <w:lang w:eastAsia="zh-TW"/>
        </w:rPr>
        <w:t>33</w:t>
      </w:r>
      <w:r w:rsidRPr="00821812">
        <w:rPr>
          <w:rFonts w:asciiTheme="minorHAnsi" w:hAnsiTheme="minorHAnsi" w:cstheme="minorHAnsi"/>
          <w:color w:val="000000" w:themeColor="text1"/>
          <w:lang w:eastAsia="zh-TW"/>
        </w:rPr>
        <w:t xml:space="preserve"> channels.</w:t>
      </w:r>
      <w:r w:rsidR="00EF545D">
        <w:rPr>
          <w:rFonts w:asciiTheme="minorHAnsi" w:hAnsiTheme="minorHAnsi" w:cstheme="minorHAnsi"/>
          <w:color w:val="000000" w:themeColor="text1"/>
          <w:lang w:eastAsia="zh-TW"/>
        </w:rPr>
        <w:t xml:space="preserve"> </w:t>
      </w:r>
      <w:r w:rsidR="00EF545D" w:rsidRPr="00EF545D">
        <w:rPr>
          <w:rFonts w:asciiTheme="minorHAnsi" w:hAnsiTheme="minorHAnsi" w:cstheme="minorHAnsi"/>
          <w:color w:val="000000" w:themeColor="text1"/>
          <w:lang w:eastAsia="zh-TW"/>
        </w:rPr>
        <w:t>The dotted lines in this Figure are the correlation results for</w:t>
      </w:r>
      <w:r w:rsidR="00EF545D">
        <w:rPr>
          <w:rFonts w:asciiTheme="minorHAnsi" w:hAnsiTheme="minorHAnsi" w:cstheme="minorHAnsi"/>
          <w:color w:val="000000" w:themeColor="text1"/>
          <w:lang w:eastAsia="zh-TW"/>
        </w:rPr>
        <w:t xml:space="preserve"> </w:t>
      </w:r>
      <w:r w:rsidR="00EF545D" w:rsidRPr="00420C46">
        <w:rPr>
          <w:rFonts w:asciiTheme="minorHAnsi" w:hAnsiTheme="minorHAnsi" w:cstheme="minorHAnsi"/>
          <w:i/>
          <w:color w:val="000000" w:themeColor="text1"/>
          <w:lang w:eastAsia="zh-TW"/>
        </w:rPr>
        <w:t>Nu</w:t>
      </w:r>
      <w:r w:rsidR="00EF545D" w:rsidRPr="005A4E2B">
        <w:rPr>
          <w:rFonts w:asciiTheme="minorHAnsi" w:hAnsiTheme="minorHAnsi" w:cstheme="minorHAnsi"/>
          <w:color w:val="000000" w:themeColor="text1"/>
          <w:lang w:eastAsia="zh-TW"/>
        </w:rPr>
        <w:t>/</w:t>
      </w:r>
      <w:r w:rsidR="00EF545D" w:rsidRPr="00420C46">
        <w:rPr>
          <w:rFonts w:asciiTheme="minorHAnsi" w:hAnsiTheme="minorHAnsi" w:cstheme="minorHAnsi"/>
          <w:i/>
          <w:color w:val="000000" w:themeColor="text1"/>
          <w:lang w:eastAsia="zh-TW"/>
        </w:rPr>
        <w:t>Nu</w:t>
      </w:r>
      <w:r w:rsidR="00EF545D" w:rsidRPr="00420C46">
        <w:rPr>
          <w:rFonts w:asciiTheme="minorHAnsi" w:hAnsiTheme="minorHAnsi" w:cstheme="minorHAnsi"/>
          <w:i/>
          <w:color w:val="000000" w:themeColor="text1"/>
          <w:vertAlign w:val="subscript"/>
          <w:lang w:eastAsia="zh-TW"/>
        </w:rPr>
        <w:t>0</w:t>
      </w:r>
      <w:r w:rsidR="00EF545D" w:rsidRPr="005A4E2B">
        <w:rPr>
          <w:rFonts w:asciiTheme="minorHAnsi" w:hAnsiTheme="minorHAnsi" w:cstheme="minorHAnsi"/>
          <w:color w:val="000000" w:themeColor="text1"/>
          <w:lang w:eastAsia="zh-TW"/>
        </w:rPr>
        <w:t xml:space="preserve"> </w:t>
      </w:r>
      <w:r w:rsidR="00EF545D" w:rsidRPr="00EF545D">
        <w:rPr>
          <w:rFonts w:asciiTheme="minorHAnsi" w:hAnsiTheme="minorHAnsi" w:cstheme="minorHAnsi"/>
          <w:color w:val="000000" w:themeColor="text1"/>
          <w:lang w:eastAsia="zh-TW"/>
        </w:rPr>
        <w:t xml:space="preserve">at </w:t>
      </w:r>
      <w:r w:rsidR="00EF545D" w:rsidRPr="00EF545D">
        <w:rPr>
          <w:rFonts w:asciiTheme="minorHAnsi" w:hAnsiTheme="minorHAnsi" w:cstheme="minorHAnsi"/>
          <w:i/>
          <w:color w:val="000000" w:themeColor="text1"/>
          <w:lang w:eastAsia="zh-TW"/>
        </w:rPr>
        <w:t>Bu</w:t>
      </w:r>
      <w:r w:rsidR="00EF545D">
        <w:rPr>
          <w:rFonts w:asciiTheme="minorHAnsi" w:hAnsiTheme="minorHAnsi" w:cstheme="minorHAnsi"/>
          <w:i/>
          <w:color w:val="000000" w:themeColor="text1"/>
          <w:lang w:eastAsia="zh-TW"/>
        </w:rPr>
        <w:t xml:space="preserve"> </w:t>
      </w:r>
      <w:r w:rsidR="00EF545D" w:rsidRPr="00EF545D">
        <w:rPr>
          <w:rFonts w:asciiTheme="minorHAnsi" w:hAnsiTheme="minorHAnsi" w:cstheme="minorHAnsi"/>
          <w:color w:val="000000" w:themeColor="text1"/>
          <w:lang w:eastAsia="zh-TW"/>
        </w:rPr>
        <w:t>=</w:t>
      </w:r>
      <w:r w:rsidR="00EF545D">
        <w:rPr>
          <w:rFonts w:asciiTheme="minorHAnsi" w:hAnsiTheme="minorHAnsi" w:cstheme="minorHAnsi"/>
          <w:color w:val="000000" w:themeColor="text1"/>
          <w:lang w:eastAsia="zh-TW"/>
        </w:rPr>
        <w:t xml:space="preserve"> </w:t>
      </w:r>
      <w:r w:rsidR="00EF545D" w:rsidRPr="00EF545D">
        <w:rPr>
          <w:rFonts w:asciiTheme="minorHAnsi" w:hAnsiTheme="minorHAnsi" w:cstheme="minorHAnsi"/>
          <w:color w:val="000000" w:themeColor="text1"/>
          <w:lang w:eastAsia="zh-TW"/>
        </w:rPr>
        <w:t>0</w:t>
      </w:r>
      <w:r w:rsidR="00EF545D">
        <w:rPr>
          <w:rFonts w:asciiTheme="minorHAnsi" w:hAnsiTheme="minorHAnsi" w:cstheme="minorHAnsi"/>
          <w:color w:val="000000" w:themeColor="text1"/>
          <w:lang w:eastAsia="zh-TW"/>
        </w:rPr>
        <w:t>.</w:t>
      </w:r>
      <w:r w:rsidR="0070112F" w:rsidRPr="0070112F">
        <w:rPr>
          <w:rFonts w:cs="Times New Roman"/>
          <w:color w:val="000000" w:themeColor="text1"/>
          <w:kern w:val="2"/>
          <w:szCs w:val="22"/>
          <w:lang w:eastAsia="zh-TW"/>
        </w:rPr>
        <w:t xml:space="preserve"> </w:t>
      </w:r>
      <w:r w:rsidR="0070112F">
        <w:rPr>
          <w:rFonts w:cs="Times New Roman"/>
          <w:color w:val="000000" w:themeColor="text1"/>
          <w:kern w:val="2"/>
          <w:szCs w:val="22"/>
          <w:lang w:eastAsia="zh-TW"/>
        </w:rPr>
        <w:t>Numbers in brackets are references from which data are taken</w:t>
      </w:r>
      <w:r w:rsidR="0070112F" w:rsidRPr="00821812">
        <w:rPr>
          <w:rFonts w:cs="Times New Roman"/>
          <w:color w:val="000000" w:themeColor="text1"/>
          <w:kern w:val="2"/>
          <w:szCs w:val="22"/>
          <w:lang w:eastAsia="zh-TW"/>
        </w:rPr>
        <w:t>.</w:t>
      </w:r>
    </w:p>
    <w:p w14:paraId="7017C809" w14:textId="77777777" w:rsidR="00600550" w:rsidRPr="005A4E2B" w:rsidRDefault="00600550" w:rsidP="00FA5718">
      <w:pPr>
        <w:spacing w:line="0" w:lineRule="atLeast"/>
        <w:rPr>
          <w:rFonts w:asciiTheme="minorHAnsi" w:hAnsiTheme="minorHAnsi" w:cstheme="minorHAnsi"/>
          <w:b/>
          <w:color w:val="000000" w:themeColor="text1"/>
        </w:rPr>
      </w:pPr>
    </w:p>
    <w:p w14:paraId="5B620092" w14:textId="77777777" w:rsidR="006305D7" w:rsidRPr="005A4E2B" w:rsidRDefault="006305D7" w:rsidP="00FA5718">
      <w:pPr>
        <w:spacing w:line="0" w:lineRule="atLeast"/>
        <w:rPr>
          <w:rFonts w:asciiTheme="minorHAnsi" w:hAnsiTheme="minorHAnsi" w:cstheme="minorHAnsi"/>
          <w:bCs/>
          <w:color w:val="000000" w:themeColor="text1"/>
        </w:rPr>
      </w:pPr>
      <w:r w:rsidRPr="005A4E2B">
        <w:rPr>
          <w:rFonts w:asciiTheme="minorHAnsi" w:hAnsiTheme="minorHAnsi" w:cstheme="minorHAnsi"/>
          <w:b/>
          <w:color w:val="000000" w:themeColor="text1"/>
        </w:rPr>
        <w:t>DISCUSSION</w:t>
      </w:r>
      <w:r w:rsidRPr="005A4E2B">
        <w:rPr>
          <w:rFonts w:asciiTheme="minorHAnsi" w:hAnsiTheme="minorHAnsi" w:cstheme="minorHAnsi"/>
          <w:b/>
          <w:bCs/>
          <w:color w:val="000000" w:themeColor="text1"/>
        </w:rPr>
        <w:t xml:space="preserve">: </w:t>
      </w:r>
    </w:p>
    <w:p w14:paraId="3BDAF310" w14:textId="1252BEEB" w:rsidR="00606702" w:rsidRPr="005A4E2B" w:rsidRDefault="0057262A"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While the endwall temperatures of a rotating channel </w:t>
      </w:r>
      <w:r w:rsidR="008E2A16" w:rsidRPr="005A4E2B">
        <w:rPr>
          <w:rFonts w:asciiTheme="minorHAnsi" w:hAnsiTheme="minorHAnsi" w:cstheme="minorHAnsi"/>
          <w:color w:val="000000" w:themeColor="text1"/>
          <w:lang w:eastAsia="zh-TW"/>
        </w:rPr>
        <w:t>are</w:t>
      </w:r>
      <w:r w:rsidRPr="005A4E2B">
        <w:rPr>
          <w:rFonts w:asciiTheme="minorHAnsi" w:hAnsiTheme="minorHAnsi" w:cstheme="minorHAnsi"/>
          <w:color w:val="000000" w:themeColor="text1"/>
          <w:lang w:eastAsia="zh-TW"/>
        </w:rPr>
        <w:t xml:space="preserve"> detected by an infrared thermography system, the fluid temperatures are measured by thermocouples. As the alternative magnetic field of an AC motor that drives a rotating rig induces electrical potential to interfere the thermocouple measurements, the DC motor </w:t>
      </w:r>
      <w:r w:rsidR="000C500C" w:rsidRPr="005A4E2B">
        <w:rPr>
          <w:rFonts w:asciiTheme="minorHAnsi" w:hAnsiTheme="minorHAnsi" w:cstheme="minorHAnsi"/>
          <w:color w:val="000000" w:themeColor="text1"/>
          <w:lang w:eastAsia="zh-TW"/>
        </w:rPr>
        <w:t>must</w:t>
      </w:r>
      <w:r w:rsidRPr="005A4E2B">
        <w:rPr>
          <w:rFonts w:asciiTheme="minorHAnsi" w:hAnsiTheme="minorHAnsi" w:cstheme="minorHAnsi"/>
          <w:color w:val="000000" w:themeColor="text1"/>
          <w:lang w:eastAsia="zh-TW"/>
        </w:rPr>
        <w:t xml:space="preserve"> be adopted to drive a rotating test rig.</w:t>
      </w:r>
    </w:p>
    <w:p w14:paraId="59AB726B" w14:textId="77777777" w:rsidR="00EC0AA9" w:rsidRPr="005A4E2B" w:rsidRDefault="00EC0AA9" w:rsidP="00FA5718">
      <w:pPr>
        <w:spacing w:line="0" w:lineRule="atLeast"/>
        <w:rPr>
          <w:rFonts w:asciiTheme="minorHAnsi" w:hAnsiTheme="minorHAnsi" w:cstheme="minorHAnsi"/>
          <w:color w:val="000000" w:themeColor="text1"/>
          <w:lang w:eastAsia="zh-TW"/>
        </w:rPr>
      </w:pPr>
    </w:p>
    <w:p w14:paraId="21516943" w14:textId="05D8D550" w:rsidR="0057262A" w:rsidRPr="005A4E2B" w:rsidRDefault="00606702"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The fluid temperature d</w:t>
      </w:r>
      <w:r w:rsidR="009C3AD0" w:rsidRPr="005A4E2B">
        <w:rPr>
          <w:rFonts w:asciiTheme="minorHAnsi" w:hAnsiTheme="minorHAnsi" w:cstheme="minorHAnsi"/>
          <w:color w:val="000000" w:themeColor="text1"/>
          <w:lang w:eastAsia="zh-TW"/>
        </w:rPr>
        <w:t>istribution</w:t>
      </w:r>
      <w:r w:rsidRPr="005A4E2B">
        <w:rPr>
          <w:rFonts w:asciiTheme="minorHAnsi" w:hAnsiTheme="minorHAnsi" w:cstheme="minorHAnsi"/>
          <w:color w:val="000000" w:themeColor="text1"/>
          <w:lang w:eastAsia="zh-TW"/>
        </w:rPr>
        <w:t xml:space="preserve"> over the exit </w:t>
      </w:r>
      <w:r w:rsidR="009C3AD0" w:rsidRPr="005A4E2B">
        <w:rPr>
          <w:rFonts w:asciiTheme="minorHAnsi" w:hAnsiTheme="minorHAnsi" w:cstheme="minorHAnsi"/>
          <w:color w:val="000000" w:themeColor="text1"/>
          <w:lang w:eastAsia="zh-TW"/>
        </w:rPr>
        <w:t>plane of a heated channel is</w:t>
      </w:r>
      <w:r w:rsidRPr="005A4E2B">
        <w:rPr>
          <w:rFonts w:asciiTheme="minorHAnsi" w:hAnsiTheme="minorHAnsi" w:cstheme="minorHAnsi"/>
          <w:color w:val="000000" w:themeColor="text1"/>
          <w:lang w:eastAsia="zh-TW"/>
        </w:rPr>
        <w:t xml:space="preserve"> not uniform. At least five thermocouples on the exist</w:t>
      </w:r>
      <w:r w:rsidR="00910695">
        <w:rPr>
          <w:rFonts w:asciiTheme="minorHAnsi" w:hAnsiTheme="minorHAnsi" w:cstheme="minorHAnsi"/>
          <w:color w:val="000000" w:themeColor="text1"/>
          <w:lang w:eastAsia="zh-TW"/>
        </w:rPr>
        <w:t>ing</w:t>
      </w:r>
      <w:r w:rsidRPr="005A4E2B">
        <w:rPr>
          <w:rFonts w:asciiTheme="minorHAnsi" w:hAnsiTheme="minorHAnsi" w:cstheme="minorHAnsi"/>
          <w:color w:val="000000" w:themeColor="text1"/>
          <w:lang w:eastAsia="zh-TW"/>
        </w:rPr>
        <w:t xml:space="preserve"> plane of a rotating channel are recommended for measuring the local fluid </w:t>
      </w:r>
      <w:r w:rsidR="00EC0AA9" w:rsidRPr="005A4E2B">
        <w:rPr>
          <w:rFonts w:asciiTheme="minorHAnsi" w:hAnsiTheme="minorHAnsi" w:cstheme="minorHAnsi"/>
          <w:color w:val="000000" w:themeColor="text1"/>
          <w:lang w:eastAsia="zh-TW"/>
        </w:rPr>
        <w:t xml:space="preserve">exit </w:t>
      </w:r>
      <w:r w:rsidRPr="005A4E2B">
        <w:rPr>
          <w:rFonts w:asciiTheme="minorHAnsi" w:hAnsiTheme="minorHAnsi" w:cstheme="minorHAnsi"/>
          <w:color w:val="000000" w:themeColor="text1"/>
          <w:lang w:eastAsia="zh-TW"/>
        </w:rPr>
        <w:t xml:space="preserve">temperatures. </w:t>
      </w:r>
      <w:r w:rsidR="009C3AD0" w:rsidRPr="005A4E2B">
        <w:rPr>
          <w:rFonts w:asciiTheme="minorHAnsi" w:hAnsiTheme="minorHAnsi" w:cstheme="minorHAnsi"/>
          <w:color w:val="000000" w:themeColor="text1"/>
          <w:lang w:eastAsia="zh-TW"/>
        </w:rPr>
        <w:t xml:space="preserve">In particular, these thermocouples measuring the fluid temperatures installed in the flow passage </w:t>
      </w:r>
      <w:r w:rsidR="00910695">
        <w:rPr>
          <w:rFonts w:asciiTheme="minorHAnsi" w:hAnsiTheme="minorHAnsi" w:cstheme="minorHAnsi"/>
          <w:color w:val="000000" w:themeColor="text1"/>
          <w:lang w:eastAsia="zh-TW"/>
        </w:rPr>
        <w:t xml:space="preserve">are </w:t>
      </w:r>
      <w:r w:rsidR="009C3AD0" w:rsidRPr="005A4E2B">
        <w:rPr>
          <w:rFonts w:asciiTheme="minorHAnsi" w:hAnsiTheme="minorHAnsi" w:cstheme="minorHAnsi"/>
          <w:color w:val="000000" w:themeColor="text1"/>
          <w:lang w:eastAsia="zh-TW"/>
        </w:rPr>
        <w:t>subject to centrifugal forces during the rotating tests</w:t>
      </w:r>
      <w:r w:rsidR="00EC0AA9" w:rsidRPr="005A4E2B">
        <w:rPr>
          <w:rFonts w:asciiTheme="minorHAnsi" w:hAnsiTheme="minorHAnsi" w:cstheme="minorHAnsi"/>
          <w:color w:val="000000" w:themeColor="text1"/>
          <w:lang w:eastAsia="zh-TW"/>
        </w:rPr>
        <w:t>. T</w:t>
      </w:r>
      <w:r w:rsidR="009C3AD0" w:rsidRPr="005A4E2B">
        <w:rPr>
          <w:rFonts w:asciiTheme="minorHAnsi" w:hAnsiTheme="minorHAnsi" w:cstheme="minorHAnsi"/>
          <w:color w:val="000000" w:themeColor="text1"/>
          <w:lang w:eastAsia="zh-TW"/>
        </w:rPr>
        <w:t>he thermocouple wires are easily bent toward the hot channel walls. Thus,</w:t>
      </w:r>
      <w:r w:rsidR="0086493F">
        <w:rPr>
          <w:rFonts w:asciiTheme="minorHAnsi" w:hAnsiTheme="minorHAnsi" w:cstheme="minorHAnsi"/>
          <w:color w:val="000000" w:themeColor="text1"/>
          <w:lang w:eastAsia="zh-TW"/>
        </w:rPr>
        <w:t xml:space="preserve"> a</w:t>
      </w:r>
      <w:r w:rsidR="009C3AD0" w:rsidRPr="005A4E2B">
        <w:rPr>
          <w:rFonts w:asciiTheme="minorHAnsi" w:hAnsiTheme="minorHAnsi" w:cstheme="minorHAnsi"/>
          <w:color w:val="000000" w:themeColor="text1"/>
          <w:lang w:eastAsia="zh-TW"/>
        </w:rPr>
        <w:t xml:space="preserve"> shielded thermocouple cable for measuring the fl</w:t>
      </w:r>
      <w:r w:rsidR="00EC0AA9" w:rsidRPr="005A4E2B">
        <w:rPr>
          <w:rFonts w:asciiTheme="minorHAnsi" w:hAnsiTheme="minorHAnsi" w:cstheme="minorHAnsi"/>
          <w:color w:val="000000" w:themeColor="text1"/>
          <w:lang w:eastAsia="zh-TW"/>
        </w:rPr>
        <w:t>uid</w:t>
      </w:r>
      <w:r w:rsidR="009C3AD0" w:rsidRPr="005A4E2B">
        <w:rPr>
          <w:rFonts w:asciiTheme="minorHAnsi" w:hAnsiTheme="minorHAnsi" w:cstheme="minorHAnsi"/>
          <w:color w:val="000000" w:themeColor="text1"/>
          <w:lang w:eastAsia="zh-TW"/>
        </w:rPr>
        <w:t xml:space="preserve"> entry temperature is </w:t>
      </w:r>
      <w:r w:rsidR="00EC0AA9" w:rsidRPr="005A4E2B">
        <w:rPr>
          <w:rFonts w:asciiTheme="minorHAnsi" w:hAnsiTheme="minorHAnsi" w:cstheme="minorHAnsi"/>
          <w:color w:val="000000" w:themeColor="text1"/>
          <w:lang w:eastAsia="zh-TW"/>
        </w:rPr>
        <w:t>us</w:t>
      </w:r>
      <w:r w:rsidR="009C3AD0" w:rsidRPr="005A4E2B">
        <w:rPr>
          <w:rFonts w:asciiTheme="minorHAnsi" w:hAnsiTheme="minorHAnsi" w:cstheme="minorHAnsi"/>
          <w:color w:val="000000" w:themeColor="text1"/>
          <w:lang w:eastAsia="zh-TW"/>
        </w:rPr>
        <w:t>ed. On the flow exit plane, a mesh with several thermocouple beads weaved on the mesh can be sandwiched between the exit flanges of a test channel to detect the fluid exit temperatures at the predefined locations</w:t>
      </w:r>
      <w:r w:rsidR="00EC0AA9" w:rsidRPr="005A4E2B">
        <w:rPr>
          <w:rFonts w:asciiTheme="minorHAnsi" w:hAnsiTheme="minorHAnsi" w:cstheme="minorHAnsi"/>
          <w:color w:val="000000" w:themeColor="text1"/>
          <w:lang w:eastAsia="zh-TW"/>
        </w:rPr>
        <w:t xml:space="preserve"> under a rotating test condition</w:t>
      </w:r>
      <w:r w:rsidR="009C3AD0" w:rsidRPr="005A4E2B">
        <w:rPr>
          <w:rFonts w:asciiTheme="minorHAnsi" w:hAnsiTheme="minorHAnsi" w:cstheme="minorHAnsi"/>
          <w:color w:val="000000" w:themeColor="text1"/>
          <w:lang w:eastAsia="zh-TW"/>
        </w:rPr>
        <w:t>.</w:t>
      </w:r>
    </w:p>
    <w:p w14:paraId="4B3FE284" w14:textId="77777777" w:rsidR="00FA5718" w:rsidRPr="005A4E2B" w:rsidRDefault="00FA5718" w:rsidP="00FA5718">
      <w:pPr>
        <w:spacing w:line="0" w:lineRule="atLeast"/>
        <w:ind w:firstLine="360"/>
        <w:rPr>
          <w:rFonts w:asciiTheme="minorHAnsi" w:hAnsiTheme="minorHAnsi" w:cstheme="minorHAnsi"/>
          <w:color w:val="000000" w:themeColor="text1"/>
          <w:lang w:eastAsia="zh-TW"/>
        </w:rPr>
      </w:pPr>
    </w:p>
    <w:p w14:paraId="6CE1BE1D" w14:textId="70739375" w:rsidR="00E22C66" w:rsidRPr="005A4E2B" w:rsidRDefault="002818A7" w:rsidP="00B70683">
      <w:pPr>
        <w:spacing w:line="0" w:lineRule="atLeast"/>
        <w:rPr>
          <w:rFonts w:asciiTheme="minorHAnsi" w:hAnsiTheme="minorHAnsi" w:cstheme="minorHAnsi"/>
          <w:color w:val="000000" w:themeColor="text1"/>
        </w:rPr>
      </w:pPr>
      <w:r w:rsidRPr="005A4E2B">
        <w:rPr>
          <w:rFonts w:asciiTheme="minorHAnsi" w:hAnsiTheme="minorHAnsi" w:cstheme="minorHAnsi"/>
          <w:color w:val="000000" w:themeColor="text1"/>
        </w:rPr>
        <w:t xml:space="preserve">With considerable rotation induced buoyancy effects on the flow and heat transfer characteristics of a rotating channel, the method selected to detect the full-field heat transfer data needs to include both Coriolis-force and buoyancy effects. </w:t>
      </w:r>
      <w:r w:rsidR="00E22C66" w:rsidRPr="005A4E2B">
        <w:rPr>
          <w:rFonts w:asciiTheme="minorHAnsi" w:hAnsiTheme="minorHAnsi" w:cstheme="minorHAnsi"/>
          <w:color w:val="000000" w:themeColor="text1"/>
        </w:rPr>
        <w:t>Using the transient liquid crystal method for measuring the full-field heat transfer data, the thermal boundary layers are not yet fully developed as the temporal channel-wall temperature variations are essential by this method for acquiring the convective heat transfer coefficients. As the centripetal acceleration could reach 10</w:t>
      </w:r>
      <w:r w:rsidR="00E22C66" w:rsidRPr="005A4E2B">
        <w:rPr>
          <w:rFonts w:asciiTheme="minorHAnsi" w:hAnsiTheme="minorHAnsi" w:cstheme="minorHAnsi"/>
          <w:color w:val="000000" w:themeColor="text1"/>
          <w:vertAlign w:val="superscript"/>
        </w:rPr>
        <w:t>5</w:t>
      </w:r>
      <w:r w:rsidR="000C500C">
        <w:rPr>
          <w:rFonts w:asciiTheme="minorHAnsi" w:hAnsiTheme="minorHAnsi" w:cstheme="minorHAnsi"/>
          <w:color w:val="000000" w:themeColor="text1"/>
          <w:vertAlign w:val="superscript"/>
        </w:rPr>
        <w:t xml:space="preserve"> </w:t>
      </w:r>
      <w:r w:rsidR="000C500C" w:rsidRPr="00B70683">
        <w:rPr>
          <w:rFonts w:asciiTheme="minorHAnsi" w:hAnsiTheme="minorHAnsi" w:cstheme="minorHAnsi"/>
          <w:color w:val="000000" w:themeColor="text1"/>
        </w:rPr>
        <w:t xml:space="preserve">x </w:t>
      </w:r>
      <w:r w:rsidR="00E22C66" w:rsidRPr="005A4E2B">
        <w:rPr>
          <w:rFonts w:asciiTheme="minorHAnsi" w:hAnsiTheme="minorHAnsi" w:cstheme="minorHAnsi"/>
          <w:color w:val="000000" w:themeColor="text1"/>
        </w:rPr>
        <w:t xml:space="preserve">g in a coolant channel of a rotating gas turbine blade, the heat transfer data subject to the influences of the fully developed buoyancy flows, which are detectable by </w:t>
      </w:r>
      <w:r w:rsidR="00910695">
        <w:rPr>
          <w:rFonts w:asciiTheme="minorHAnsi" w:hAnsiTheme="minorHAnsi" w:cstheme="minorHAnsi"/>
          <w:color w:val="000000" w:themeColor="text1"/>
        </w:rPr>
        <w:t xml:space="preserve">the </w:t>
      </w:r>
      <w:r w:rsidR="00E22C66" w:rsidRPr="005A4E2B">
        <w:rPr>
          <w:rFonts w:asciiTheme="minorHAnsi" w:hAnsiTheme="minorHAnsi" w:cstheme="minorHAnsi"/>
          <w:color w:val="000000" w:themeColor="text1"/>
        </w:rPr>
        <w:t>present experimental method, are more practical for design activities.</w:t>
      </w:r>
    </w:p>
    <w:p w14:paraId="2B474869" w14:textId="77777777" w:rsidR="00FA5718" w:rsidRPr="005A4E2B" w:rsidRDefault="00FA5718" w:rsidP="00FA5718">
      <w:pPr>
        <w:spacing w:line="0" w:lineRule="atLeast"/>
        <w:ind w:firstLine="360"/>
        <w:rPr>
          <w:rFonts w:asciiTheme="minorHAnsi" w:hAnsiTheme="minorHAnsi" w:cstheme="minorHAnsi"/>
          <w:color w:val="000000" w:themeColor="text1"/>
        </w:rPr>
      </w:pPr>
    </w:p>
    <w:p w14:paraId="68B1B0F2" w14:textId="0B72E9E2" w:rsidR="00E22C66" w:rsidRPr="005A4E2B" w:rsidRDefault="000C500C" w:rsidP="00B70683">
      <w:pPr>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T</w:t>
      </w:r>
      <w:r w:rsidR="00E22C66" w:rsidRPr="005A4E2B">
        <w:rPr>
          <w:rFonts w:asciiTheme="minorHAnsi" w:hAnsiTheme="minorHAnsi" w:cstheme="minorHAnsi"/>
          <w:color w:val="000000" w:themeColor="text1"/>
          <w:lang w:eastAsia="zh-TW"/>
        </w:rPr>
        <w:t xml:space="preserve">he exposure of </w:t>
      </w:r>
      <w:r>
        <w:rPr>
          <w:rFonts w:asciiTheme="minorHAnsi" w:hAnsiTheme="minorHAnsi" w:cstheme="minorHAnsi"/>
          <w:color w:val="000000" w:themeColor="text1"/>
          <w:lang w:eastAsia="zh-TW"/>
        </w:rPr>
        <w:t xml:space="preserve">the </w:t>
      </w:r>
      <w:r w:rsidR="00E22C66" w:rsidRPr="005A4E2B">
        <w:rPr>
          <w:rFonts w:asciiTheme="minorHAnsi" w:hAnsiTheme="minorHAnsi" w:cstheme="minorHAnsi"/>
          <w:color w:val="000000" w:themeColor="text1"/>
          <w:lang w:eastAsia="zh-TW"/>
        </w:rPr>
        <w:t xml:space="preserve">scanned hot channel wall to an infrared camera inevitably incurs heat loss from the Joule heat generated by the heating foils. </w:t>
      </w:r>
      <w:r w:rsidR="002818A7" w:rsidRPr="005A4E2B">
        <w:rPr>
          <w:rFonts w:asciiTheme="minorHAnsi" w:hAnsiTheme="minorHAnsi" w:cstheme="minorHAnsi"/>
          <w:color w:val="000000" w:themeColor="text1"/>
          <w:lang w:eastAsia="zh-TW"/>
        </w:rPr>
        <w:t xml:space="preserve">The protocols for conducting the heat loss calibration tests are critical for </w:t>
      </w:r>
      <w:r w:rsidR="00910695">
        <w:rPr>
          <w:rFonts w:asciiTheme="minorHAnsi" w:hAnsiTheme="minorHAnsi" w:cstheme="minorHAnsi"/>
          <w:color w:val="000000" w:themeColor="text1"/>
          <w:lang w:eastAsia="zh-TW"/>
        </w:rPr>
        <w:t>en</w:t>
      </w:r>
      <w:r w:rsidR="002818A7" w:rsidRPr="005A4E2B">
        <w:rPr>
          <w:rFonts w:asciiTheme="minorHAnsi" w:hAnsiTheme="minorHAnsi" w:cstheme="minorHAnsi"/>
          <w:color w:val="000000" w:themeColor="text1"/>
          <w:lang w:eastAsia="zh-TW"/>
        </w:rPr>
        <w:t>suring t</w:t>
      </w:r>
      <w:r w:rsidR="00E22C66" w:rsidRPr="005A4E2B">
        <w:rPr>
          <w:rFonts w:asciiTheme="minorHAnsi" w:hAnsiTheme="minorHAnsi" w:cstheme="minorHAnsi"/>
          <w:color w:val="000000" w:themeColor="text1"/>
          <w:lang w:eastAsia="zh-TW"/>
        </w:rPr>
        <w:t>he quality of heat transfer data</w:t>
      </w:r>
      <w:r w:rsidR="002818A7" w:rsidRPr="005A4E2B">
        <w:rPr>
          <w:rFonts w:asciiTheme="minorHAnsi" w:hAnsiTheme="minorHAnsi" w:cstheme="minorHAnsi"/>
          <w:color w:val="000000" w:themeColor="text1"/>
          <w:lang w:eastAsia="zh-TW"/>
        </w:rPr>
        <w:t>.</w:t>
      </w:r>
      <w:r w:rsidR="00B32AF6" w:rsidRPr="005A4E2B">
        <w:rPr>
          <w:rFonts w:asciiTheme="minorHAnsi" w:hAnsiTheme="minorHAnsi" w:cstheme="minorHAnsi"/>
          <w:color w:val="000000" w:themeColor="text1"/>
          <w:lang w:eastAsia="zh-TW"/>
        </w:rPr>
        <w:t xml:space="preserve"> </w:t>
      </w:r>
      <w:r w:rsidR="00E22C66" w:rsidRPr="005A4E2B">
        <w:rPr>
          <w:rFonts w:asciiTheme="minorHAnsi" w:hAnsiTheme="minorHAnsi" w:cstheme="minorHAnsi"/>
          <w:color w:val="000000" w:themeColor="text1"/>
          <w:lang w:eastAsia="zh-TW"/>
        </w:rPr>
        <w:t xml:space="preserve">Inheriting either from the free or forced convective external flows for a static or rotating test channel, the convective </w:t>
      </w:r>
      <w:r w:rsidR="00E22C66" w:rsidRPr="005A4E2B">
        <w:rPr>
          <w:rFonts w:asciiTheme="minorHAnsi" w:hAnsiTheme="minorHAnsi" w:cstheme="minorHAnsi"/>
          <w:color w:val="000000" w:themeColor="text1"/>
          <w:lang w:eastAsia="zh-TW"/>
        </w:rPr>
        <w:lastRenderedPageBreak/>
        <w:t>heat transfer coefficients can be correlated as the function of wall-to-ambient temperature difference at a fixed rotating speed (</w:t>
      </w:r>
      <w:r w:rsidR="00FA5718" w:rsidRPr="005A4E2B">
        <w:rPr>
          <w:rFonts w:asciiTheme="minorHAnsi" w:hAnsiTheme="minorHAnsi" w:cstheme="minorHAnsi"/>
          <w:b/>
          <w:color w:val="000000" w:themeColor="text1"/>
          <w:lang w:eastAsia="zh-TW"/>
        </w:rPr>
        <w:t>Figure 2</w:t>
      </w:r>
      <w:r w:rsidR="00E22C66" w:rsidRPr="005A4E2B">
        <w:rPr>
          <w:rFonts w:asciiTheme="minorHAnsi" w:hAnsiTheme="minorHAnsi" w:cstheme="minorHAnsi"/>
          <w:color w:val="000000" w:themeColor="text1"/>
          <w:lang w:eastAsia="zh-TW"/>
        </w:rPr>
        <w:t>). It is preferable to envelop the entire rotating heat tra</w:t>
      </w:r>
      <w:r w:rsidR="00921F32" w:rsidRPr="005A4E2B">
        <w:rPr>
          <w:rFonts w:asciiTheme="minorHAnsi" w:hAnsiTheme="minorHAnsi" w:cstheme="minorHAnsi"/>
          <w:color w:val="000000" w:themeColor="text1"/>
          <w:lang w:eastAsia="zh-TW"/>
        </w:rPr>
        <w:t xml:space="preserve">nsfer test module </w:t>
      </w:r>
      <w:r w:rsidR="00910695">
        <w:rPr>
          <w:rFonts w:asciiTheme="minorHAnsi" w:hAnsiTheme="minorHAnsi" w:cstheme="minorHAnsi"/>
          <w:color w:val="000000" w:themeColor="text1"/>
          <w:lang w:eastAsia="zh-TW"/>
        </w:rPr>
        <w:t>with a</w:t>
      </w:r>
      <w:r w:rsidR="00921F32" w:rsidRPr="005A4E2B">
        <w:rPr>
          <w:rFonts w:asciiTheme="minorHAnsi" w:hAnsiTheme="minorHAnsi" w:cstheme="minorHAnsi"/>
          <w:color w:val="000000" w:themeColor="text1"/>
          <w:lang w:eastAsia="zh-TW"/>
        </w:rPr>
        <w:t xml:space="preserve"> shield</w:t>
      </w:r>
      <w:r w:rsidR="00E22C66" w:rsidRPr="005A4E2B">
        <w:rPr>
          <w:rFonts w:asciiTheme="minorHAnsi" w:hAnsiTheme="minorHAnsi" w:cstheme="minorHAnsi"/>
          <w:color w:val="000000" w:themeColor="text1"/>
          <w:lang w:eastAsia="zh-TW"/>
        </w:rPr>
        <w:t xml:space="preserve"> for recovering the “free-convective” like external flows during the rotating tests. The maximum experimental uncertainties of heat transfer data are generally reduced when the percentage of the heat loss flux from the supplied heat flux is reduced. Nevertheless, the heat loss coefficients </w:t>
      </w:r>
      <w:r w:rsidR="00921F32" w:rsidRPr="005A4E2B">
        <w:rPr>
          <w:rFonts w:asciiTheme="minorHAnsi" w:hAnsiTheme="minorHAnsi" w:cstheme="minorHAnsi"/>
          <w:color w:val="000000" w:themeColor="text1"/>
          <w:lang w:eastAsia="zh-TW"/>
        </w:rPr>
        <w:t>are</w:t>
      </w:r>
      <w:r w:rsidR="00E22C66" w:rsidRPr="005A4E2B">
        <w:rPr>
          <w:rFonts w:asciiTheme="minorHAnsi" w:hAnsiTheme="minorHAnsi" w:cstheme="minorHAnsi"/>
          <w:color w:val="000000" w:themeColor="text1"/>
          <w:lang w:eastAsia="zh-TW"/>
        </w:rPr>
        <w:t xml:space="preserve"> slightly increased as </w:t>
      </w:r>
      <w:r w:rsidR="00E22C66" w:rsidRPr="00420C46">
        <w:rPr>
          <w:rFonts w:asciiTheme="minorHAnsi" w:hAnsiTheme="minorHAnsi" w:cstheme="minorHAnsi"/>
          <w:i/>
          <w:color w:val="000000" w:themeColor="text1"/>
          <w:lang w:eastAsia="zh-TW"/>
        </w:rPr>
        <w:t xml:space="preserve">N </w:t>
      </w:r>
      <w:r w:rsidR="00E22C66" w:rsidRPr="005A4E2B">
        <w:rPr>
          <w:rFonts w:asciiTheme="minorHAnsi" w:hAnsiTheme="minorHAnsi" w:cstheme="minorHAnsi"/>
          <w:color w:val="000000" w:themeColor="text1"/>
          <w:lang w:eastAsia="zh-TW"/>
        </w:rPr>
        <w:t>increases</w:t>
      </w:r>
      <w:r w:rsidR="00921F32" w:rsidRPr="005A4E2B">
        <w:rPr>
          <w:rFonts w:asciiTheme="minorHAnsi" w:hAnsiTheme="minorHAnsi" w:cstheme="minorHAnsi"/>
          <w:color w:val="000000" w:themeColor="text1"/>
          <w:lang w:eastAsia="zh-TW"/>
        </w:rPr>
        <w:t xml:space="preserve"> even with the enveloped shield</w:t>
      </w:r>
      <w:r w:rsidR="00E22C66" w:rsidRPr="005A4E2B">
        <w:rPr>
          <w:rFonts w:asciiTheme="minorHAnsi" w:hAnsiTheme="minorHAnsi" w:cstheme="minorHAnsi"/>
          <w:color w:val="000000" w:themeColor="text1"/>
          <w:lang w:eastAsia="zh-TW"/>
        </w:rPr>
        <w:t xml:space="preserve"> covering the entire heat transfer test module (</w:t>
      </w:r>
      <w:r w:rsidR="00FA5718" w:rsidRPr="005A4E2B">
        <w:rPr>
          <w:rFonts w:asciiTheme="minorHAnsi" w:hAnsiTheme="minorHAnsi" w:cstheme="minorHAnsi"/>
          <w:b/>
          <w:color w:val="000000" w:themeColor="text1"/>
          <w:lang w:eastAsia="zh-TW"/>
        </w:rPr>
        <w:t>Figure 3</w:t>
      </w:r>
      <w:r w:rsidR="00E22C66" w:rsidRPr="005A4E2B">
        <w:rPr>
          <w:rFonts w:asciiTheme="minorHAnsi" w:hAnsiTheme="minorHAnsi" w:cstheme="minorHAnsi"/>
          <w:color w:val="000000" w:themeColor="text1"/>
          <w:lang w:eastAsia="zh-TW"/>
        </w:rPr>
        <w:t xml:space="preserve">). The heat loss correlation is included in the post data processing program to evaluate the distribution of local heat loss flux </w:t>
      </w:r>
      <w:r w:rsidR="00921F32" w:rsidRPr="005A4E2B">
        <w:rPr>
          <w:rFonts w:asciiTheme="minorHAnsi" w:hAnsiTheme="minorHAnsi" w:cstheme="minorHAnsi"/>
          <w:color w:val="000000" w:themeColor="text1"/>
          <w:lang w:eastAsia="zh-TW"/>
        </w:rPr>
        <w:t>for</w:t>
      </w:r>
      <w:r w:rsidR="00E22C66" w:rsidRPr="005A4E2B">
        <w:rPr>
          <w:rFonts w:asciiTheme="minorHAnsi" w:hAnsiTheme="minorHAnsi" w:cstheme="minorHAnsi"/>
          <w:color w:val="000000" w:themeColor="text1"/>
          <w:lang w:eastAsia="zh-TW"/>
        </w:rPr>
        <w:t xml:space="preserve"> each set of heat transfer test</w:t>
      </w:r>
      <w:r w:rsidR="00921F32" w:rsidRPr="005A4E2B">
        <w:rPr>
          <w:rFonts w:asciiTheme="minorHAnsi" w:hAnsiTheme="minorHAnsi" w:cstheme="minorHAnsi"/>
          <w:color w:val="000000" w:themeColor="text1"/>
          <w:lang w:eastAsia="zh-TW"/>
        </w:rPr>
        <w:t xml:space="preserve"> results</w:t>
      </w:r>
      <w:r w:rsidR="00E22C66" w:rsidRPr="005A4E2B">
        <w:rPr>
          <w:rFonts w:asciiTheme="minorHAnsi" w:hAnsiTheme="minorHAnsi" w:cstheme="minorHAnsi"/>
          <w:color w:val="000000" w:themeColor="text1"/>
          <w:lang w:eastAsia="zh-TW"/>
        </w:rPr>
        <w:t>. As the thermal inertia of the heat transfer module filled by thermal insulation material is considerably increased, the time required for reaching the steady-state condition during each heat loss test is considerably extended from a heat transfer test with airflow.</w:t>
      </w:r>
    </w:p>
    <w:p w14:paraId="03DE14BA"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79CDCAC1" w14:textId="08D22251" w:rsidR="0032422E" w:rsidRPr="005A4E2B" w:rsidRDefault="00B32AF6"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It is essential to investigate the applicability of </w:t>
      </w:r>
      <w:r w:rsidR="000C500C">
        <w:rPr>
          <w:rFonts w:asciiTheme="minorHAnsi" w:hAnsiTheme="minorHAnsi" w:cstheme="minorHAnsi"/>
          <w:color w:val="000000" w:themeColor="text1"/>
          <w:lang w:eastAsia="zh-TW"/>
        </w:rPr>
        <w:t xml:space="preserve">the </w:t>
      </w:r>
      <w:r w:rsidRPr="005A4E2B">
        <w:rPr>
          <w:rFonts w:asciiTheme="minorHAnsi" w:hAnsiTheme="minorHAnsi" w:cstheme="minorHAnsi"/>
          <w:color w:val="000000" w:themeColor="text1"/>
          <w:lang w:eastAsia="zh-TW"/>
        </w:rPr>
        <w:t>isolating</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 xml:space="preserve"> effect on heat transfer properties from those induced by rotation. As the</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 xml:space="preserve"> effect on heat transfer performances depends on the channel configurations, it is not appropriate to customarily adopt the heat transfer correlations generated from other channel geometries as the static-channel heat transfer references. </w:t>
      </w:r>
      <w:r w:rsidR="00910695">
        <w:rPr>
          <w:rFonts w:asciiTheme="minorHAnsi" w:hAnsiTheme="minorHAnsi" w:cstheme="minorHAnsi"/>
          <w:color w:val="000000" w:themeColor="text1"/>
          <w:lang w:eastAsia="zh-TW"/>
        </w:rPr>
        <w:t>The p</w:t>
      </w:r>
      <w:r w:rsidRPr="005A4E2B">
        <w:rPr>
          <w:rFonts w:asciiTheme="minorHAnsi" w:hAnsiTheme="minorHAnsi" w:cstheme="minorHAnsi"/>
          <w:color w:val="000000" w:themeColor="text1"/>
          <w:lang w:eastAsia="zh-TW"/>
        </w:rPr>
        <w:t>resent experimental method isolates</w:t>
      </w:r>
      <w:r w:rsidR="00420C46" w:rsidRPr="00420C46">
        <w:rPr>
          <w:rFonts w:asciiTheme="minorHAnsi" w:hAnsiTheme="minorHAnsi" w:cstheme="minorHAnsi"/>
          <w:i/>
          <w:color w:val="000000" w:themeColor="text1"/>
          <w:lang w:eastAsia="zh-TW"/>
        </w:rPr>
        <w:t xml:space="preserve"> Re</w:t>
      </w:r>
      <w:r w:rsidRPr="005A4E2B">
        <w:rPr>
          <w:rFonts w:asciiTheme="minorHAnsi" w:hAnsiTheme="minorHAnsi" w:cstheme="minorHAnsi"/>
          <w:color w:val="000000" w:themeColor="text1"/>
          <w:lang w:eastAsia="zh-TW"/>
        </w:rPr>
        <w:t xml:space="preserve"> impact from</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effects by presenting the heat transfer data in terms of </w:t>
      </w:r>
      <w:r w:rsidRPr="00420C46">
        <w:rPr>
          <w:rFonts w:asciiTheme="minorHAnsi" w:hAnsiTheme="minorHAnsi" w:cstheme="minorHAnsi"/>
          <w:i/>
          <w:color w:val="000000" w:themeColor="text1"/>
          <w:lang w:eastAsia="zh-TW"/>
        </w:rPr>
        <w:t>Nu</w:t>
      </w:r>
      <w:r w:rsidRPr="005A4E2B">
        <w:rPr>
          <w:rFonts w:asciiTheme="minorHAnsi" w:hAnsiTheme="minorHAnsi" w:cstheme="minorHAnsi"/>
          <w:color w:val="000000" w:themeColor="text1"/>
          <w:lang w:eastAsia="zh-TW"/>
        </w:rPr>
        <w:t>/</w:t>
      </w:r>
      <w:r w:rsidRPr="00420C46">
        <w:rPr>
          <w:rFonts w:asciiTheme="minorHAnsi" w:hAnsiTheme="minorHAnsi" w:cstheme="minorHAnsi"/>
          <w:i/>
          <w:color w:val="000000" w:themeColor="text1"/>
          <w:lang w:eastAsia="zh-TW"/>
        </w:rPr>
        <w:t>Nu</w:t>
      </w:r>
      <w:r w:rsidRPr="00420C46">
        <w:rPr>
          <w:rFonts w:asciiTheme="minorHAnsi" w:hAnsiTheme="minorHAnsi" w:cstheme="minorHAnsi"/>
          <w:i/>
          <w:color w:val="000000" w:themeColor="text1"/>
          <w:vertAlign w:val="subscript"/>
          <w:lang w:eastAsia="zh-TW"/>
        </w:rPr>
        <w:t>0</w:t>
      </w:r>
      <w:r w:rsidRPr="005A4E2B">
        <w:rPr>
          <w:rFonts w:asciiTheme="minorHAnsi" w:hAnsiTheme="minorHAnsi" w:cstheme="minorHAnsi"/>
          <w:color w:val="000000" w:themeColor="text1"/>
          <w:lang w:eastAsia="zh-TW"/>
        </w:rPr>
        <w:t xml:space="preserve">, in which the </w:t>
      </w:r>
      <w:r w:rsidRPr="00420C46">
        <w:rPr>
          <w:rFonts w:asciiTheme="minorHAnsi" w:hAnsiTheme="minorHAnsi" w:cstheme="minorHAnsi"/>
          <w:i/>
          <w:color w:val="000000" w:themeColor="text1"/>
          <w:lang w:eastAsia="zh-TW"/>
        </w:rPr>
        <w:t>Nu</w:t>
      </w:r>
      <w:r w:rsidRPr="00420C46">
        <w:rPr>
          <w:rFonts w:asciiTheme="minorHAnsi" w:hAnsiTheme="minorHAnsi" w:cstheme="minorHAnsi"/>
          <w:i/>
          <w:color w:val="000000" w:themeColor="text1"/>
          <w:vertAlign w:val="subscript"/>
          <w:lang w:eastAsia="zh-TW"/>
        </w:rPr>
        <w:t>0</w:t>
      </w:r>
      <w:r w:rsidRPr="00420C46">
        <w:rPr>
          <w:rFonts w:asciiTheme="minorHAnsi" w:hAnsiTheme="minorHAnsi" w:cstheme="minorHAnsi"/>
          <w:i/>
          <w:color w:val="000000" w:themeColor="text1"/>
          <w:lang w:eastAsia="zh-TW"/>
        </w:rPr>
        <w:t xml:space="preserve"> </w:t>
      </w:r>
      <w:r w:rsidRPr="005A4E2B">
        <w:rPr>
          <w:rFonts w:asciiTheme="minorHAnsi" w:hAnsiTheme="minorHAnsi" w:cstheme="minorHAnsi"/>
          <w:color w:val="000000" w:themeColor="text1"/>
          <w:lang w:eastAsia="zh-TW"/>
        </w:rPr>
        <w:t xml:space="preserve">data are measured for the </w:t>
      </w:r>
      <w:r w:rsidR="009F448C" w:rsidRPr="005A4E2B">
        <w:rPr>
          <w:rFonts w:asciiTheme="minorHAnsi" w:hAnsiTheme="minorHAnsi" w:cstheme="minorHAnsi"/>
          <w:color w:val="000000" w:themeColor="text1"/>
          <w:lang w:eastAsia="zh-TW"/>
        </w:rPr>
        <w:t xml:space="preserve">static </w:t>
      </w:r>
      <w:r w:rsidRPr="005A4E2B">
        <w:rPr>
          <w:rFonts w:asciiTheme="minorHAnsi" w:hAnsiTheme="minorHAnsi" w:cstheme="minorHAnsi"/>
          <w:color w:val="000000" w:themeColor="text1"/>
          <w:lang w:eastAsia="zh-TW"/>
        </w:rPr>
        <w:t>test channel.</w:t>
      </w:r>
      <w:r w:rsidR="00FA5718"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While the buoyancy effect in a rotation channel with centripetal acceleration about 10</w:t>
      </w:r>
      <w:r w:rsidRPr="005A4E2B">
        <w:rPr>
          <w:rFonts w:asciiTheme="minorHAnsi" w:hAnsiTheme="minorHAnsi" w:cstheme="minorHAnsi"/>
          <w:color w:val="000000" w:themeColor="text1"/>
          <w:vertAlign w:val="superscript"/>
          <w:lang w:eastAsia="zh-TW"/>
        </w:rPr>
        <w:t>5</w:t>
      </w:r>
      <w:r w:rsidR="000C500C">
        <w:rPr>
          <w:rFonts w:asciiTheme="minorHAnsi" w:hAnsiTheme="minorHAnsi" w:cstheme="minorHAnsi"/>
          <w:color w:val="000000" w:themeColor="text1"/>
          <w:vertAlign w:val="superscript"/>
          <w:lang w:eastAsia="zh-TW"/>
        </w:rPr>
        <w:t xml:space="preserve"> </w:t>
      </w:r>
      <w:r w:rsidR="000C500C">
        <w:rPr>
          <w:rFonts w:asciiTheme="minorHAnsi" w:hAnsiTheme="minorHAnsi" w:cstheme="minorHAnsi"/>
          <w:color w:val="000000" w:themeColor="text1"/>
          <w:lang w:eastAsia="zh-TW"/>
        </w:rPr>
        <w:t xml:space="preserve">x </w:t>
      </w:r>
      <w:r w:rsidRPr="005A4E2B">
        <w:rPr>
          <w:rFonts w:asciiTheme="minorHAnsi" w:hAnsiTheme="minorHAnsi" w:cstheme="minorHAnsi"/>
          <w:color w:val="000000" w:themeColor="text1"/>
          <w:lang w:eastAsia="zh-TW"/>
        </w:rPr>
        <w:t xml:space="preserve">g is considerable, </w:t>
      </w:r>
      <w:r w:rsidR="00A9167A" w:rsidRPr="005A4E2B">
        <w:rPr>
          <w:rFonts w:asciiTheme="minorHAnsi" w:hAnsiTheme="minorHAnsi" w:cstheme="minorHAnsi"/>
          <w:color w:val="000000" w:themeColor="text1"/>
          <w:lang w:eastAsia="zh-TW"/>
        </w:rPr>
        <w:t>the gravitation-driven buoyancy effect on the heat transfer property of a static channel is generally negligible within</w:t>
      </w:r>
      <w:r w:rsidR="00D4583A" w:rsidRPr="005A4E2B">
        <w:rPr>
          <w:rFonts w:asciiTheme="minorHAnsi" w:hAnsiTheme="minorHAnsi" w:cstheme="minorHAnsi"/>
          <w:color w:val="000000" w:themeColor="text1"/>
          <w:lang w:eastAsia="zh-TW"/>
        </w:rPr>
        <w:t xml:space="preserve"> the typical range of fluid density ratios </w:t>
      </w:r>
      <w:r w:rsidR="00723B93" w:rsidRPr="005A4E2B">
        <w:rPr>
          <w:rFonts w:asciiTheme="minorHAnsi" w:hAnsiTheme="minorHAnsi" w:cstheme="minorHAnsi"/>
          <w:color w:val="000000" w:themeColor="text1"/>
          <w:lang w:eastAsia="zh-TW"/>
        </w:rPr>
        <w:t xml:space="preserve">examined for </w:t>
      </w:r>
      <w:r w:rsidR="00D4583A" w:rsidRPr="005A4E2B">
        <w:rPr>
          <w:rFonts w:asciiTheme="minorHAnsi" w:hAnsiTheme="minorHAnsi" w:cstheme="minorHAnsi"/>
          <w:color w:val="000000" w:themeColor="text1"/>
          <w:lang w:eastAsia="zh-TW"/>
        </w:rPr>
        <w:t xml:space="preserve">a static </w:t>
      </w:r>
      <w:r w:rsidR="00723B93" w:rsidRPr="005A4E2B">
        <w:rPr>
          <w:rFonts w:asciiTheme="minorHAnsi" w:hAnsiTheme="minorHAnsi" w:cstheme="minorHAnsi"/>
          <w:color w:val="000000" w:themeColor="text1"/>
          <w:lang w:eastAsia="zh-TW"/>
        </w:rPr>
        <w:t>test</w:t>
      </w:r>
      <w:r w:rsidR="00D4583A" w:rsidRPr="005A4E2B">
        <w:rPr>
          <w:rFonts w:asciiTheme="minorHAnsi" w:hAnsiTheme="minorHAnsi" w:cstheme="minorHAnsi"/>
          <w:color w:val="000000" w:themeColor="text1"/>
          <w:lang w:eastAsia="zh-TW"/>
        </w:rPr>
        <w:t xml:space="preserve"> channel</w:t>
      </w:r>
      <w:r w:rsidR="00A9167A" w:rsidRPr="005A4E2B">
        <w:rPr>
          <w:rFonts w:asciiTheme="minorHAnsi" w:hAnsiTheme="minorHAnsi" w:cstheme="minorHAnsi"/>
          <w:color w:val="000000" w:themeColor="text1"/>
          <w:lang w:eastAsia="zh-TW"/>
        </w:rPr>
        <w:t>.</w:t>
      </w:r>
    </w:p>
    <w:p w14:paraId="66E84E3D"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790E6B60" w14:textId="5D609675" w:rsidR="0032422E" w:rsidRPr="005A4E2B" w:rsidRDefault="000C3005"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During a heat transfer test after feeding heater power to generate the required temperature gradients for facilitating heat convection, a certain degree of buoyancy effect driven by the induced centripetal acceleration field in the rotating channel is inevitable. Such </w:t>
      </w:r>
      <w:r w:rsidR="00723B93" w:rsidRPr="005A4E2B">
        <w:rPr>
          <w:rFonts w:asciiTheme="minorHAnsi" w:hAnsiTheme="minorHAnsi" w:cstheme="minorHAnsi"/>
          <w:color w:val="000000" w:themeColor="text1"/>
          <w:lang w:eastAsia="zh-TW"/>
        </w:rPr>
        <w:t>coupled</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effects for a rotating channel at the realistic engine conditions are not negligible due to the extremely high centripetal accelerations. Thus, b</w:t>
      </w:r>
      <w:r w:rsidR="00A9167A" w:rsidRPr="005A4E2B">
        <w:rPr>
          <w:rFonts w:asciiTheme="minorHAnsi" w:hAnsiTheme="minorHAnsi" w:cstheme="minorHAnsi"/>
          <w:color w:val="000000" w:themeColor="text1"/>
          <w:lang w:eastAsia="zh-TW"/>
        </w:rPr>
        <w:t>oth Coriolis</w:t>
      </w:r>
      <w:r w:rsidRPr="005A4E2B">
        <w:rPr>
          <w:rFonts w:asciiTheme="minorHAnsi" w:hAnsiTheme="minorHAnsi" w:cstheme="minorHAnsi"/>
          <w:color w:val="000000" w:themeColor="text1"/>
          <w:lang w:eastAsia="zh-TW"/>
        </w:rPr>
        <w:t xml:space="preserve"> force</w:t>
      </w:r>
      <w:r w:rsidR="00A9167A" w:rsidRPr="005A4E2B">
        <w:rPr>
          <w:rFonts w:asciiTheme="minorHAnsi" w:hAnsiTheme="minorHAnsi" w:cstheme="minorHAnsi"/>
          <w:color w:val="000000" w:themeColor="text1"/>
          <w:lang w:eastAsia="zh-TW"/>
        </w:rPr>
        <w:t xml:space="preserve"> and rotating buoyancy </w:t>
      </w:r>
      <w:r w:rsidRPr="005A4E2B">
        <w:rPr>
          <w:rFonts w:asciiTheme="minorHAnsi" w:hAnsiTheme="minorHAnsi" w:cstheme="minorHAnsi"/>
          <w:color w:val="000000" w:themeColor="text1"/>
          <w:lang w:eastAsia="zh-TW"/>
        </w:rPr>
        <w:t xml:space="preserve">level </w:t>
      </w:r>
      <w:r w:rsidR="00A9167A" w:rsidRPr="005A4E2B">
        <w:rPr>
          <w:rFonts w:asciiTheme="minorHAnsi" w:hAnsiTheme="minorHAnsi" w:cstheme="minorHAnsi"/>
          <w:color w:val="000000" w:themeColor="text1"/>
          <w:lang w:eastAsia="zh-TW"/>
        </w:rPr>
        <w:t xml:space="preserve">are simultaneously </w:t>
      </w:r>
      <w:r w:rsidRPr="005A4E2B">
        <w:rPr>
          <w:rFonts w:asciiTheme="minorHAnsi" w:hAnsiTheme="minorHAnsi" w:cstheme="minorHAnsi"/>
          <w:color w:val="000000" w:themeColor="text1"/>
          <w:lang w:eastAsia="zh-TW"/>
        </w:rPr>
        <w:t xml:space="preserve">altered when the rotating speed is </w:t>
      </w:r>
      <w:r w:rsidR="0057262A" w:rsidRPr="005A4E2B">
        <w:rPr>
          <w:rFonts w:asciiTheme="minorHAnsi" w:hAnsiTheme="minorHAnsi" w:cstheme="minorHAnsi"/>
          <w:color w:val="000000" w:themeColor="text1"/>
          <w:lang w:eastAsia="zh-TW"/>
        </w:rPr>
        <w:t xml:space="preserve">adjusted. </w:t>
      </w:r>
      <w:r w:rsidR="00A9167A" w:rsidRPr="005A4E2B">
        <w:rPr>
          <w:rFonts w:asciiTheme="minorHAnsi" w:hAnsiTheme="minorHAnsi" w:cstheme="minorHAnsi"/>
          <w:color w:val="000000" w:themeColor="text1"/>
          <w:lang w:eastAsia="zh-TW"/>
        </w:rPr>
        <w:t>The simultaneous control of</w:t>
      </w:r>
      <w:r w:rsidR="00420C46" w:rsidRPr="00420C46">
        <w:rPr>
          <w:rFonts w:asciiTheme="minorHAnsi" w:hAnsiTheme="minorHAnsi" w:cstheme="minorHAnsi"/>
          <w:i/>
          <w:color w:val="000000" w:themeColor="text1"/>
          <w:lang w:eastAsia="zh-TW"/>
        </w:rPr>
        <w:t xml:space="preserve"> Ro</w:t>
      </w:r>
      <w:r w:rsidR="00A9167A"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Re</w:t>
      </w:r>
      <w:r w:rsidR="00A9167A" w:rsidRPr="005A4E2B">
        <w:rPr>
          <w:rFonts w:asciiTheme="minorHAnsi" w:hAnsiTheme="minorHAnsi" w:cstheme="minorHAnsi"/>
          <w:color w:val="000000" w:themeColor="text1"/>
          <w:lang w:eastAsia="zh-TW"/>
        </w:rPr>
        <w:t xml:space="preserve"> at the targeting values during the rotating experiment is</w:t>
      </w:r>
      <w:r w:rsidRPr="005A4E2B">
        <w:rPr>
          <w:rFonts w:asciiTheme="minorHAnsi" w:hAnsiTheme="minorHAnsi" w:cstheme="minorHAnsi"/>
          <w:color w:val="000000" w:themeColor="text1"/>
          <w:lang w:eastAsia="zh-TW"/>
        </w:rPr>
        <w:t xml:space="preserve"> </w:t>
      </w:r>
      <w:r w:rsidR="00A9167A" w:rsidRPr="005A4E2B">
        <w:rPr>
          <w:rFonts w:asciiTheme="minorHAnsi" w:hAnsiTheme="minorHAnsi" w:cstheme="minorHAnsi"/>
          <w:color w:val="000000" w:themeColor="text1"/>
          <w:lang w:eastAsia="zh-TW"/>
        </w:rPr>
        <w:t xml:space="preserve">essential for </w:t>
      </w:r>
      <w:r w:rsidRPr="005A4E2B">
        <w:rPr>
          <w:rFonts w:asciiTheme="minorHAnsi" w:hAnsiTheme="minorHAnsi" w:cstheme="minorHAnsi"/>
          <w:color w:val="000000" w:themeColor="text1"/>
          <w:lang w:eastAsia="zh-TW"/>
        </w:rPr>
        <w:t>decoupling the</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effects on heat transfer properties</w:t>
      </w:r>
      <w:r w:rsidR="00A9167A" w:rsidRPr="005A4E2B">
        <w:rPr>
          <w:rFonts w:asciiTheme="minorHAnsi" w:hAnsiTheme="minorHAnsi" w:cstheme="minorHAnsi"/>
          <w:color w:val="000000" w:themeColor="text1"/>
          <w:lang w:eastAsia="zh-TW"/>
        </w:rPr>
        <w:t>. Having fixed both</w:t>
      </w:r>
      <w:r w:rsidR="00420C46" w:rsidRPr="00420C46">
        <w:rPr>
          <w:rFonts w:asciiTheme="minorHAnsi" w:hAnsiTheme="minorHAnsi" w:cstheme="minorHAnsi"/>
          <w:i/>
          <w:color w:val="000000" w:themeColor="text1"/>
          <w:lang w:eastAsia="zh-TW"/>
        </w:rPr>
        <w:t xml:space="preserve"> Ro</w:t>
      </w:r>
      <w:r w:rsidR="00A9167A"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Re</w:t>
      </w:r>
      <w:r w:rsidR="00A9167A" w:rsidRPr="005A4E2B">
        <w:rPr>
          <w:rFonts w:asciiTheme="minorHAnsi" w:hAnsiTheme="minorHAnsi" w:cstheme="minorHAnsi"/>
          <w:color w:val="000000" w:themeColor="text1"/>
          <w:lang w:eastAsia="zh-TW"/>
        </w:rPr>
        <w:t xml:space="preserve">, the heat transfer variations corresponding to the variation of heat flux, or buoyancy level, reflect the rotating buoyancy effect on heat transfer </w:t>
      </w:r>
      <w:r w:rsidR="00723B93" w:rsidRPr="005A4E2B">
        <w:rPr>
          <w:rFonts w:asciiTheme="minorHAnsi" w:hAnsiTheme="minorHAnsi" w:cstheme="minorHAnsi"/>
          <w:color w:val="000000" w:themeColor="text1"/>
          <w:lang w:eastAsia="zh-TW"/>
        </w:rPr>
        <w:t xml:space="preserve">properties </w:t>
      </w:r>
      <w:r w:rsidR="00A9167A" w:rsidRPr="005A4E2B">
        <w:rPr>
          <w:rFonts w:asciiTheme="minorHAnsi" w:hAnsiTheme="minorHAnsi" w:cstheme="minorHAnsi"/>
          <w:color w:val="000000" w:themeColor="text1"/>
          <w:lang w:eastAsia="zh-TW"/>
        </w:rPr>
        <w:t>at the tested</w:t>
      </w:r>
      <w:r w:rsidR="00420C46" w:rsidRPr="00420C46">
        <w:rPr>
          <w:rFonts w:asciiTheme="minorHAnsi" w:hAnsiTheme="minorHAnsi" w:cstheme="minorHAnsi"/>
          <w:i/>
          <w:color w:val="000000" w:themeColor="text1"/>
          <w:lang w:eastAsia="zh-TW"/>
        </w:rPr>
        <w:t xml:space="preserve"> Ro</w:t>
      </w:r>
      <w:r w:rsidR="00A9167A" w:rsidRPr="005A4E2B">
        <w:rPr>
          <w:rFonts w:asciiTheme="minorHAnsi" w:hAnsiTheme="minorHAnsi" w:cstheme="minorHAnsi"/>
          <w:color w:val="000000" w:themeColor="text1"/>
          <w:lang w:eastAsia="zh-TW"/>
        </w:rPr>
        <w:t xml:space="preserve">. The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A9167A" w:rsidRPr="005A4E2B">
        <w:rPr>
          <w:rFonts w:asciiTheme="minorHAnsi" w:hAnsiTheme="minorHAnsi" w:cstheme="minorHAnsi"/>
          <w:color w:val="000000" w:themeColor="text1"/>
          <w:lang w:eastAsia="zh-TW"/>
        </w:rPr>
        <w:t xml:space="preserve">data converted from the data set generated </w:t>
      </w:r>
      <w:r w:rsidRPr="005A4E2B">
        <w:rPr>
          <w:rFonts w:asciiTheme="minorHAnsi" w:hAnsiTheme="minorHAnsi" w:cstheme="minorHAnsi"/>
          <w:color w:val="000000" w:themeColor="text1"/>
          <w:lang w:eastAsia="zh-TW"/>
        </w:rPr>
        <w:t xml:space="preserve">in </w:t>
      </w:r>
      <w:r w:rsidR="00A9167A" w:rsidRPr="005A4E2B">
        <w:rPr>
          <w:rFonts w:asciiTheme="minorHAnsi" w:hAnsiTheme="minorHAnsi" w:cstheme="minorHAnsi"/>
          <w:color w:val="000000" w:themeColor="text1"/>
          <w:lang w:eastAsia="zh-TW"/>
        </w:rPr>
        <w:t xml:space="preserve">this manner </w:t>
      </w:r>
      <w:r w:rsidRPr="005A4E2B">
        <w:rPr>
          <w:rFonts w:asciiTheme="minorHAnsi" w:hAnsiTheme="minorHAnsi" w:cstheme="minorHAnsi"/>
          <w:color w:val="000000" w:themeColor="text1"/>
          <w:lang w:eastAsia="zh-TW"/>
        </w:rPr>
        <w:t>permit</w:t>
      </w:r>
      <w:r w:rsidR="00A9167A" w:rsidRPr="005A4E2B">
        <w:rPr>
          <w:rFonts w:asciiTheme="minorHAnsi" w:hAnsiTheme="minorHAnsi" w:cstheme="minorHAnsi"/>
          <w:color w:val="000000" w:themeColor="text1"/>
          <w:lang w:eastAsia="zh-TW"/>
        </w:rPr>
        <w:t xml:space="preserve"> the implementation of</w:t>
      </w:r>
      <w:r w:rsidRPr="005A4E2B">
        <w:rPr>
          <w:rFonts w:asciiTheme="minorHAnsi" w:hAnsiTheme="minorHAnsi" w:cstheme="minorHAnsi"/>
          <w:color w:val="000000" w:themeColor="text1"/>
          <w:lang w:eastAsia="zh-TW"/>
        </w:rPr>
        <w:t xml:space="preserve"> </w:t>
      </w:r>
      <w:r w:rsidR="00AD723A">
        <w:rPr>
          <w:rFonts w:asciiTheme="minorHAnsi" w:hAnsiTheme="minorHAnsi" w:cstheme="minorHAnsi"/>
          <w:color w:val="000000" w:themeColor="text1"/>
          <w:lang w:eastAsia="zh-TW"/>
        </w:rPr>
        <w:t>steps</w:t>
      </w:r>
      <w:r w:rsidR="00AD723A" w:rsidRPr="005A4E2B">
        <w:rPr>
          <w:rFonts w:asciiTheme="minorHAnsi" w:hAnsiTheme="minorHAnsi" w:cstheme="minorHAnsi"/>
          <w:color w:val="000000" w:themeColor="text1"/>
          <w:lang w:eastAsia="zh-TW"/>
        </w:rPr>
        <w:t xml:space="preserve"> </w:t>
      </w:r>
      <w:r w:rsidR="00A9167A" w:rsidRPr="005A4E2B">
        <w:rPr>
          <w:rFonts w:asciiTheme="minorHAnsi" w:hAnsiTheme="minorHAnsi" w:cstheme="minorHAnsi"/>
          <w:color w:val="000000" w:themeColor="text1"/>
          <w:lang w:eastAsia="zh-TW"/>
        </w:rPr>
        <w:t>7.4</w:t>
      </w:r>
      <w:r w:rsidR="00437926">
        <w:rPr>
          <w:rFonts w:asciiTheme="minorHAnsi" w:hAnsiTheme="minorHAnsi" w:cstheme="minorHAnsi"/>
          <w:color w:val="000000" w:themeColor="text1"/>
          <w:lang w:eastAsia="zh-TW"/>
        </w:rPr>
        <w:t xml:space="preserve"> </w:t>
      </w:r>
      <w:r w:rsidR="00A9167A" w:rsidRPr="005A4E2B">
        <w:rPr>
          <w:rFonts w:asciiTheme="minorHAnsi" w:hAnsiTheme="minorHAnsi" w:cstheme="minorHAnsi"/>
          <w:color w:val="000000" w:themeColor="text1"/>
          <w:lang w:eastAsia="zh-TW"/>
        </w:rPr>
        <w:t>-</w:t>
      </w:r>
      <w:r w:rsidR="00437926">
        <w:rPr>
          <w:rFonts w:asciiTheme="minorHAnsi" w:hAnsiTheme="minorHAnsi" w:cstheme="minorHAnsi"/>
          <w:color w:val="000000" w:themeColor="text1"/>
          <w:lang w:eastAsia="zh-TW"/>
        </w:rPr>
        <w:t xml:space="preserve"> </w:t>
      </w:r>
      <w:r w:rsidR="00A9167A" w:rsidRPr="005A4E2B">
        <w:rPr>
          <w:rFonts w:asciiTheme="minorHAnsi" w:hAnsiTheme="minorHAnsi" w:cstheme="minorHAnsi"/>
          <w:color w:val="000000" w:themeColor="text1"/>
          <w:lang w:eastAsia="zh-TW"/>
        </w:rPr>
        <w:t xml:space="preserve">7.8 for </w:t>
      </w:r>
      <w:r w:rsidRPr="005A4E2B">
        <w:rPr>
          <w:rFonts w:asciiTheme="minorHAnsi" w:hAnsiTheme="minorHAnsi" w:cstheme="minorHAnsi"/>
          <w:color w:val="000000" w:themeColor="text1"/>
          <w:lang w:eastAsia="zh-TW"/>
        </w:rPr>
        <w:t>identifying</w:t>
      </w:r>
      <w:r w:rsidR="00A9167A" w:rsidRPr="005A4E2B">
        <w:rPr>
          <w:rFonts w:asciiTheme="minorHAnsi" w:hAnsiTheme="minorHAnsi" w:cstheme="minorHAnsi"/>
          <w:color w:val="000000" w:themeColor="text1"/>
          <w:lang w:eastAsia="zh-TW"/>
        </w:rPr>
        <w:t xml:space="preserve"> the </w:t>
      </w:r>
      <w:r w:rsidRPr="005A4E2B">
        <w:rPr>
          <w:rFonts w:asciiTheme="minorHAnsi" w:hAnsiTheme="minorHAnsi" w:cstheme="minorHAnsi"/>
          <w:color w:val="000000" w:themeColor="text1"/>
          <w:lang w:eastAsia="zh-TW"/>
        </w:rPr>
        <w:t>Coriolis force effect</w:t>
      </w:r>
      <w:r w:rsidR="00A9167A" w:rsidRPr="005A4E2B">
        <w:rPr>
          <w:rFonts w:asciiTheme="minorHAnsi" w:hAnsiTheme="minorHAnsi" w:cstheme="minorHAnsi"/>
          <w:color w:val="000000" w:themeColor="text1"/>
          <w:lang w:eastAsia="zh-TW"/>
        </w:rPr>
        <w:t xml:space="preserve"> and rotating buoyance effect </w:t>
      </w:r>
      <w:r w:rsidRPr="005A4E2B">
        <w:rPr>
          <w:rFonts w:asciiTheme="minorHAnsi" w:hAnsiTheme="minorHAnsi" w:cstheme="minorHAnsi"/>
          <w:color w:val="000000" w:themeColor="text1"/>
          <w:lang w:eastAsia="zh-TW"/>
        </w:rPr>
        <w:t>in isolation</w:t>
      </w:r>
      <w:r w:rsidR="00A9167A" w:rsidRPr="005A4E2B">
        <w:rPr>
          <w:rFonts w:asciiTheme="minorHAnsi" w:hAnsiTheme="minorHAnsi" w:cstheme="minorHAnsi"/>
          <w:color w:val="000000" w:themeColor="text1"/>
          <w:lang w:eastAsia="zh-TW"/>
        </w:rPr>
        <w:t>.</w:t>
      </w:r>
    </w:p>
    <w:p w14:paraId="393A2D53"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07E98EEA" w14:textId="77777777" w:rsidR="0032422E" w:rsidRPr="005A4E2B" w:rsidRDefault="005B4EEB"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The</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 impact on the heat transfer property of a rotating channel is often</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dependent as exemplified by </w:t>
      </w:r>
      <w:r w:rsidR="00FA5718" w:rsidRPr="005A4E2B">
        <w:rPr>
          <w:rFonts w:asciiTheme="minorHAnsi" w:hAnsiTheme="minorHAnsi" w:cstheme="minorHAnsi"/>
          <w:b/>
          <w:color w:val="000000" w:themeColor="text1"/>
          <w:lang w:eastAsia="zh-TW"/>
        </w:rPr>
        <w:t>Figure 6</w:t>
      </w:r>
      <w:r w:rsidRPr="005A4E2B">
        <w:rPr>
          <w:rFonts w:asciiTheme="minorHAnsi" w:hAnsiTheme="minorHAnsi" w:cstheme="minorHAnsi"/>
          <w:color w:val="000000" w:themeColor="text1"/>
          <w:lang w:eastAsia="zh-TW"/>
        </w:rPr>
        <w:t xml:space="preserve"> in which the </w:t>
      </w:r>
      <w:r w:rsidRPr="00420C46">
        <w:rPr>
          <w:rFonts w:asciiTheme="minorHAnsi" w:hAnsiTheme="minorHAnsi" w:cstheme="minorHAnsi"/>
          <w:i/>
          <w:color w:val="000000" w:themeColor="text1"/>
          <w:lang w:eastAsia="zh-TW"/>
        </w:rPr>
        <w:t>ψ</w:t>
      </w:r>
      <w:r w:rsidRPr="00420C46">
        <w:rPr>
          <w:rFonts w:asciiTheme="minorHAnsi" w:hAnsiTheme="minorHAnsi" w:cstheme="minorHAnsi"/>
          <w:i/>
          <w:color w:val="000000" w:themeColor="text1"/>
          <w:vertAlign w:val="subscript"/>
          <w:lang w:eastAsia="zh-TW"/>
        </w:rPr>
        <w:t>2</w:t>
      </w:r>
      <w:r w:rsidRPr="005A4E2B">
        <w:rPr>
          <w:rFonts w:asciiTheme="minorHAnsi" w:hAnsiTheme="minorHAnsi" w:cstheme="minorHAnsi"/>
          <w:color w:val="000000" w:themeColor="text1"/>
          <w:lang w:eastAsia="zh-TW"/>
        </w:rPr>
        <w:t xml:space="preserve"> values are varied as</w:t>
      </w:r>
      <w:r w:rsidR="00420C46" w:rsidRPr="00420C46">
        <w:rPr>
          <w:rFonts w:asciiTheme="minorHAnsi" w:hAnsiTheme="minorHAnsi" w:cstheme="minorHAnsi"/>
          <w:i/>
          <w:color w:val="000000" w:themeColor="text1"/>
          <w:lang w:eastAsia="zh-TW"/>
        </w:rPr>
        <w:t xml:space="preserve"> Ro</w:t>
      </w:r>
      <w:r w:rsidRPr="005A4E2B">
        <w:rPr>
          <w:rFonts w:asciiTheme="minorHAnsi" w:hAnsiTheme="minorHAnsi" w:cstheme="minorHAnsi"/>
          <w:color w:val="000000" w:themeColor="text1"/>
          <w:lang w:eastAsia="zh-TW"/>
        </w:rPr>
        <w:t xml:space="preserve"> changes.</w:t>
      </w:r>
      <w:r w:rsidR="000C3005" w:rsidRPr="005A4E2B">
        <w:rPr>
          <w:rFonts w:asciiTheme="minorHAnsi" w:hAnsiTheme="minorHAnsi" w:cstheme="minorHAnsi"/>
          <w:color w:val="000000" w:themeColor="text1"/>
          <w:lang w:eastAsia="zh-TW"/>
        </w:rPr>
        <w:t xml:space="preserve"> It is not appropriate to select the mathematic structure of the heat transfer correlation that treats the</w:t>
      </w:r>
      <w:r w:rsidR="00420C46" w:rsidRPr="00420C46">
        <w:rPr>
          <w:rFonts w:asciiTheme="minorHAnsi" w:hAnsiTheme="minorHAnsi" w:cstheme="minorHAnsi"/>
          <w:i/>
          <w:color w:val="000000" w:themeColor="text1"/>
          <w:lang w:eastAsia="zh-TW"/>
        </w:rPr>
        <w:t xml:space="preserve"> Ro</w:t>
      </w:r>
      <w:r w:rsidR="000C3005" w:rsidRPr="005A4E2B">
        <w:rPr>
          <w:rFonts w:asciiTheme="minorHAnsi" w:hAnsiTheme="minorHAnsi" w:cstheme="minorHAnsi"/>
          <w:color w:val="000000" w:themeColor="text1"/>
          <w:lang w:eastAsia="zh-TW"/>
        </w:rPr>
        <w:t xml:space="preserve"> and</w:t>
      </w:r>
      <w:r w:rsidR="00420C46" w:rsidRPr="00420C46">
        <w:rPr>
          <w:rFonts w:asciiTheme="minorHAnsi" w:hAnsiTheme="minorHAnsi" w:cstheme="minorHAnsi"/>
          <w:i/>
          <w:color w:val="000000" w:themeColor="text1"/>
          <w:lang w:eastAsia="zh-TW"/>
        </w:rPr>
        <w:t xml:space="preserve"> Bu</w:t>
      </w:r>
      <w:r w:rsidR="000C3005" w:rsidRPr="005A4E2B">
        <w:rPr>
          <w:rFonts w:asciiTheme="minorHAnsi" w:hAnsiTheme="minorHAnsi" w:cstheme="minorHAnsi"/>
          <w:color w:val="000000" w:themeColor="text1"/>
          <w:lang w:eastAsia="zh-TW"/>
        </w:rPr>
        <w:t xml:space="preserve"> as the independent parameters in the correlation.</w:t>
      </w:r>
    </w:p>
    <w:p w14:paraId="261C5E9B"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2966319C" w14:textId="4963ABDE" w:rsidR="0032422E" w:rsidRPr="005A4E2B" w:rsidRDefault="000C3005"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In view of </w:t>
      </w:r>
      <w:r w:rsidR="00AD723A">
        <w:rPr>
          <w:rFonts w:asciiTheme="minorHAnsi" w:hAnsiTheme="minorHAnsi" w:cstheme="minorHAnsi"/>
          <w:color w:val="000000" w:themeColor="text1"/>
          <w:lang w:eastAsia="zh-TW"/>
        </w:rPr>
        <w:t xml:space="preserve">the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extrapolation toward the limiting condition of</w:t>
      </w:r>
      <w:r w:rsidR="00420C46" w:rsidRPr="00420C46">
        <w:rPr>
          <w:rFonts w:asciiTheme="minorHAnsi" w:hAnsiTheme="minorHAnsi" w:cstheme="minorHAnsi"/>
          <w:i/>
          <w:color w:val="000000" w:themeColor="text1"/>
          <w:lang w:eastAsia="zh-TW"/>
        </w:rPr>
        <w:t xml:space="preserve"> Bu</w:t>
      </w:r>
      <w:r w:rsidRPr="005A4E2B">
        <w:rPr>
          <w:rFonts w:asciiTheme="minorHAnsi" w:hAnsiTheme="minorHAnsi" w:cstheme="minorHAnsi"/>
          <w:color w:val="000000" w:themeColor="text1"/>
          <w:lang w:eastAsia="zh-TW"/>
        </w:rPr>
        <w:t xml:space="preserve">→0, the linear-like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variations against the</w:t>
      </w:r>
      <w:r w:rsidR="004E51F7" w:rsidRPr="005A4E2B">
        <w:rPr>
          <w:rFonts w:asciiTheme="minorHAnsi" w:hAnsiTheme="minorHAnsi" w:cstheme="minorHAnsi"/>
          <w:color w:val="000000" w:themeColor="text1"/>
          <w:lang w:eastAsia="zh-TW"/>
        </w:rPr>
        <w:t xml:space="preserve"> selected</w:t>
      </w:r>
      <w:r w:rsidRPr="005A4E2B">
        <w:rPr>
          <w:rFonts w:asciiTheme="minorHAnsi" w:hAnsiTheme="minorHAnsi" w:cstheme="minorHAnsi"/>
          <w:color w:val="000000" w:themeColor="text1"/>
          <w:lang w:eastAsia="zh-TW"/>
        </w:rPr>
        <w:t xml:space="preserve"> buoyancy parameter </w:t>
      </w:r>
      <w:r w:rsidR="004E51F7" w:rsidRPr="005A4E2B">
        <w:rPr>
          <w:rFonts w:asciiTheme="minorHAnsi" w:hAnsiTheme="minorHAnsi" w:cstheme="minorHAnsi"/>
          <w:color w:val="000000" w:themeColor="text1"/>
          <w:lang w:eastAsia="zh-TW"/>
        </w:rPr>
        <w:t>is preferable in order to r</w:t>
      </w:r>
      <w:r w:rsidRPr="005A4E2B">
        <w:rPr>
          <w:rFonts w:asciiTheme="minorHAnsi" w:hAnsiTheme="minorHAnsi" w:cstheme="minorHAnsi"/>
          <w:color w:val="000000" w:themeColor="text1"/>
          <w:lang w:eastAsia="zh-TW"/>
        </w:rPr>
        <w:t xml:space="preserve">educe the </w:t>
      </w:r>
      <w:r w:rsidR="004E51F7" w:rsidRPr="005A4E2B">
        <w:rPr>
          <w:rFonts w:asciiTheme="minorHAnsi" w:hAnsiTheme="minorHAnsi" w:cstheme="minorHAnsi"/>
          <w:color w:val="000000" w:themeColor="text1"/>
          <w:lang w:eastAsia="zh-TW"/>
        </w:rPr>
        <w:lastRenderedPageBreak/>
        <w:t>uncertainty caused by the data extrapolation. In this regard, the fluid density ratio, Δ</w:t>
      </w:r>
      <w:r w:rsidR="004E51F7" w:rsidRPr="00420C46">
        <w:rPr>
          <w:rFonts w:asciiTheme="minorHAnsi" w:hAnsiTheme="minorHAnsi" w:cstheme="minorHAnsi"/>
          <w:i/>
          <w:color w:val="000000" w:themeColor="text1"/>
          <w:lang w:eastAsia="zh-TW"/>
        </w:rPr>
        <w:t>ρ</w:t>
      </w:r>
      <w:r w:rsidR="004E51F7" w:rsidRPr="005A4E2B">
        <w:rPr>
          <w:rFonts w:asciiTheme="minorHAnsi" w:hAnsiTheme="minorHAnsi" w:cstheme="minorHAnsi"/>
          <w:color w:val="000000" w:themeColor="text1"/>
          <w:lang w:eastAsia="zh-TW"/>
        </w:rPr>
        <w:t>/</w:t>
      </w:r>
      <w:r w:rsidR="004E51F7" w:rsidRPr="00420C46">
        <w:rPr>
          <w:rFonts w:asciiTheme="minorHAnsi" w:hAnsiTheme="minorHAnsi" w:cstheme="minorHAnsi"/>
          <w:i/>
          <w:color w:val="000000" w:themeColor="text1"/>
          <w:lang w:eastAsia="zh-TW"/>
        </w:rPr>
        <w:t>ρ</w:t>
      </w:r>
      <w:r w:rsidR="004E51F7" w:rsidRPr="005A4E2B">
        <w:rPr>
          <w:rFonts w:asciiTheme="minorHAnsi" w:hAnsiTheme="minorHAnsi" w:cstheme="minorHAnsi"/>
          <w:color w:val="000000" w:themeColor="text1"/>
          <w:lang w:eastAsia="zh-TW"/>
        </w:rPr>
        <w:t xml:space="preserve"> or the buoyancy number,</w:t>
      </w:r>
      <w:r w:rsidR="00420C46" w:rsidRPr="00420C46">
        <w:rPr>
          <w:rFonts w:asciiTheme="minorHAnsi" w:hAnsiTheme="minorHAnsi" w:cstheme="minorHAnsi"/>
          <w:i/>
          <w:color w:val="000000" w:themeColor="text1"/>
          <w:lang w:eastAsia="zh-TW"/>
        </w:rPr>
        <w:t xml:space="preserve"> Bu</w:t>
      </w:r>
      <w:r w:rsidR="004E51F7" w:rsidRPr="005A4E2B">
        <w:rPr>
          <w:rFonts w:asciiTheme="minorHAnsi" w:hAnsiTheme="minorHAnsi" w:cstheme="minorHAnsi"/>
          <w:color w:val="000000" w:themeColor="text1"/>
          <w:lang w:eastAsia="zh-TW"/>
        </w:rPr>
        <w:t xml:space="preserve">, is recommended as the buoyancy parameter for disclosing the zero-buoyancy </w:t>
      </w:r>
      <w:r w:rsidR="00420C46" w:rsidRPr="00420C46">
        <w:rPr>
          <w:rFonts w:asciiTheme="minorHAnsi" w:hAnsiTheme="minorHAnsi" w:cstheme="minorHAnsi"/>
          <w:i/>
          <w:color w:val="000000" w:themeColor="text1"/>
          <w:lang w:eastAsia="zh-TW"/>
        </w:rPr>
        <w:t>Nu</w:t>
      </w:r>
      <w:r w:rsidR="00420C46" w:rsidRPr="005A4E2B">
        <w:rPr>
          <w:rFonts w:asciiTheme="minorHAnsi" w:hAnsiTheme="minorHAnsi" w:cstheme="minorHAnsi"/>
          <w:color w:val="000000" w:themeColor="text1"/>
          <w:lang w:eastAsia="zh-TW"/>
        </w:rPr>
        <w:t>/</w:t>
      </w:r>
      <w:r w:rsidR="00420C46" w:rsidRPr="00420C46">
        <w:rPr>
          <w:rFonts w:asciiTheme="minorHAnsi" w:hAnsiTheme="minorHAnsi" w:cstheme="minorHAnsi"/>
          <w:i/>
          <w:color w:val="000000" w:themeColor="text1"/>
          <w:lang w:eastAsia="zh-TW"/>
        </w:rPr>
        <w:t>Nu</w:t>
      </w:r>
      <w:r w:rsidR="00420C46" w:rsidRPr="00420C46">
        <w:rPr>
          <w:rFonts w:asciiTheme="minorHAnsi" w:hAnsiTheme="minorHAnsi" w:cstheme="minorHAnsi"/>
          <w:i/>
          <w:color w:val="000000" w:themeColor="text1"/>
          <w:vertAlign w:val="subscript"/>
          <w:lang w:eastAsia="zh-TW"/>
        </w:rPr>
        <w:t>0</w:t>
      </w:r>
      <w:r w:rsidR="00420C46" w:rsidRPr="005A4E2B">
        <w:rPr>
          <w:rFonts w:asciiTheme="minorHAnsi" w:hAnsiTheme="minorHAnsi" w:cstheme="minorHAnsi"/>
          <w:color w:val="000000" w:themeColor="text1"/>
          <w:lang w:eastAsia="zh-TW"/>
        </w:rPr>
        <w:t xml:space="preserve"> </w:t>
      </w:r>
      <w:r w:rsidR="004E51F7" w:rsidRPr="005A4E2B">
        <w:rPr>
          <w:rFonts w:asciiTheme="minorHAnsi" w:hAnsiTheme="minorHAnsi" w:cstheme="minorHAnsi"/>
          <w:color w:val="000000" w:themeColor="text1"/>
          <w:lang w:eastAsia="zh-TW"/>
        </w:rPr>
        <w:t>level during such data extrapolating process.</w:t>
      </w:r>
    </w:p>
    <w:p w14:paraId="5089E438"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55051B2C" w14:textId="0E36646D" w:rsidR="004E51F7" w:rsidRPr="005A4E2B" w:rsidRDefault="004E51F7" w:rsidP="00B70683">
      <w:pPr>
        <w:spacing w:line="0" w:lineRule="atLeast"/>
        <w:rPr>
          <w:rFonts w:asciiTheme="minorHAnsi" w:hAnsiTheme="minorHAnsi" w:cstheme="minorHAnsi"/>
          <w:color w:val="000000" w:themeColor="text1"/>
          <w:lang w:eastAsia="zh-TW"/>
        </w:rPr>
      </w:pPr>
      <w:r w:rsidRPr="005A4E2B">
        <w:rPr>
          <w:rFonts w:asciiTheme="minorHAnsi" w:hAnsiTheme="minorHAnsi" w:cstheme="minorHAnsi"/>
          <w:color w:val="000000" w:themeColor="text1"/>
          <w:lang w:eastAsia="zh-TW"/>
        </w:rPr>
        <w:t xml:space="preserve">With high pressure rotating tests, the deformations of heating foils and the constituent components of a rotating channel due to the thermal expansions at various patterns of temperature distribution often cause airflow leakage during the rotating test. Such small airflow leakage is difficult to be identified during the rotating test. Thus, </w:t>
      </w:r>
      <w:r w:rsidR="00AD723A" w:rsidRPr="005A4E2B">
        <w:rPr>
          <w:rFonts w:asciiTheme="minorHAnsi" w:hAnsiTheme="minorHAnsi" w:cstheme="minorHAnsi"/>
          <w:color w:val="000000" w:themeColor="text1"/>
          <w:lang w:eastAsia="zh-TW"/>
        </w:rPr>
        <w:t>immediate</w:t>
      </w:r>
      <w:r w:rsidR="00AD723A">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 xml:space="preserve">subsequent data processing is recommended for acquiring the heat transfer data of the rotating channel. By cross-examining the heat transfer results obtained from the previous rotating tests, the implication of any inconsistent data trend is the possible airflow leakage. The subsequent </w:t>
      </w:r>
      <w:r w:rsidR="0032422E" w:rsidRPr="005A4E2B">
        <w:rPr>
          <w:rFonts w:asciiTheme="minorHAnsi" w:hAnsiTheme="minorHAnsi" w:cstheme="minorHAnsi"/>
          <w:color w:val="000000" w:themeColor="text1"/>
          <w:lang w:eastAsia="zh-TW"/>
        </w:rPr>
        <w:t>measures to</w:t>
      </w:r>
      <w:r w:rsidRPr="005A4E2B">
        <w:rPr>
          <w:rFonts w:asciiTheme="minorHAnsi" w:hAnsiTheme="minorHAnsi" w:cstheme="minorHAnsi"/>
          <w:color w:val="000000" w:themeColor="text1"/>
          <w:lang w:eastAsia="zh-TW"/>
        </w:rPr>
        <w:t xml:space="preserve"> detect and then prevent the airflow leakage </w:t>
      </w:r>
      <w:r w:rsidR="0032422E" w:rsidRPr="005A4E2B">
        <w:rPr>
          <w:rFonts w:asciiTheme="minorHAnsi" w:hAnsiTheme="minorHAnsi" w:cstheme="minorHAnsi"/>
          <w:color w:val="000000" w:themeColor="text1"/>
          <w:lang w:eastAsia="zh-TW"/>
        </w:rPr>
        <w:t>are required.</w:t>
      </w:r>
    </w:p>
    <w:p w14:paraId="3FF0573A" w14:textId="77777777" w:rsidR="00FA5718" w:rsidRPr="005A4E2B" w:rsidRDefault="00FA5718" w:rsidP="00FA5718">
      <w:pPr>
        <w:spacing w:line="0" w:lineRule="atLeast"/>
        <w:ind w:firstLineChars="150" w:firstLine="360"/>
        <w:rPr>
          <w:rFonts w:asciiTheme="minorHAnsi" w:hAnsiTheme="minorHAnsi" w:cstheme="minorHAnsi"/>
          <w:color w:val="000000" w:themeColor="text1"/>
          <w:lang w:eastAsia="zh-TW"/>
        </w:rPr>
      </w:pPr>
    </w:p>
    <w:p w14:paraId="024F29A9" w14:textId="00EBF7E2" w:rsidR="00B61722" w:rsidRPr="005A4E2B" w:rsidRDefault="005B4EEB" w:rsidP="00B70683">
      <w:pPr>
        <w:spacing w:line="0" w:lineRule="atLeast"/>
        <w:rPr>
          <w:rFonts w:asciiTheme="minorHAnsi" w:hAnsiTheme="minorHAnsi" w:cstheme="minorHAnsi"/>
          <w:color w:val="000000" w:themeColor="text1"/>
        </w:rPr>
      </w:pPr>
      <w:r w:rsidRPr="005A4E2B">
        <w:rPr>
          <w:rFonts w:asciiTheme="minorHAnsi" w:hAnsiTheme="minorHAnsi" w:cstheme="minorHAnsi"/>
          <w:color w:val="000000" w:themeColor="text1"/>
        </w:rPr>
        <w:t xml:space="preserve">We have demonstrated a method for </w:t>
      </w:r>
      <w:r w:rsidR="0032422E" w:rsidRPr="005A4E2B">
        <w:rPr>
          <w:rFonts w:asciiTheme="minorHAnsi" w:hAnsiTheme="minorHAnsi" w:cstheme="minorHAnsi"/>
          <w:color w:val="000000" w:themeColor="text1"/>
        </w:rPr>
        <w:t xml:space="preserve">generating the heat transfer data of a rotating channel at the realistic engine conditions with the Coriolis-force effect and rotating buoyancy effect uncoupled. </w:t>
      </w:r>
      <w:r w:rsidR="00264992" w:rsidRPr="005A4E2B">
        <w:rPr>
          <w:rFonts w:asciiTheme="minorHAnsi" w:hAnsiTheme="minorHAnsi" w:cstheme="minorHAnsi"/>
          <w:color w:val="000000" w:themeColor="text1"/>
        </w:rPr>
        <w:t xml:space="preserve">The major limitation of </w:t>
      </w:r>
      <w:r w:rsidR="00910695">
        <w:rPr>
          <w:rFonts w:asciiTheme="minorHAnsi" w:hAnsiTheme="minorHAnsi" w:cstheme="minorHAnsi"/>
          <w:color w:val="000000" w:themeColor="text1"/>
        </w:rPr>
        <w:t xml:space="preserve">the </w:t>
      </w:r>
      <w:r w:rsidR="00264992" w:rsidRPr="005A4E2B">
        <w:rPr>
          <w:rFonts w:asciiTheme="minorHAnsi" w:hAnsiTheme="minorHAnsi" w:cstheme="minorHAnsi"/>
          <w:color w:val="000000" w:themeColor="text1"/>
        </w:rPr>
        <w:t>present experimental method for extending the test ranges of</w:t>
      </w:r>
      <w:r w:rsidR="00420C46" w:rsidRPr="00420C46">
        <w:rPr>
          <w:rFonts w:asciiTheme="minorHAnsi" w:hAnsiTheme="minorHAnsi" w:cstheme="minorHAnsi"/>
          <w:i/>
          <w:color w:val="000000" w:themeColor="text1"/>
        </w:rPr>
        <w:t xml:space="preserve"> Ro</w:t>
      </w:r>
      <w:r w:rsidR="00264992" w:rsidRPr="005A4E2B">
        <w:rPr>
          <w:rFonts w:asciiTheme="minorHAnsi" w:hAnsiTheme="minorHAnsi" w:cstheme="minorHAnsi"/>
          <w:color w:val="000000" w:themeColor="text1"/>
        </w:rPr>
        <w:t xml:space="preserve"> and</w:t>
      </w:r>
      <w:r w:rsidR="00420C46" w:rsidRPr="00420C46">
        <w:rPr>
          <w:rFonts w:asciiTheme="minorHAnsi" w:hAnsiTheme="minorHAnsi" w:cstheme="minorHAnsi"/>
          <w:i/>
          <w:color w:val="000000" w:themeColor="text1"/>
        </w:rPr>
        <w:t xml:space="preserve"> Bu</w:t>
      </w:r>
      <w:r w:rsidR="00264992" w:rsidRPr="005A4E2B">
        <w:rPr>
          <w:rFonts w:asciiTheme="minorHAnsi" w:hAnsiTheme="minorHAnsi" w:cstheme="minorHAnsi"/>
          <w:color w:val="000000" w:themeColor="text1"/>
        </w:rPr>
        <w:t xml:space="preserve"> is the sustainability of the infrared camera that rotates with the test channel. In general, 10</w:t>
      </w:r>
      <w:r w:rsidR="00437926">
        <w:rPr>
          <w:rFonts w:asciiTheme="minorHAnsi" w:hAnsiTheme="minorHAnsi" w:cstheme="minorHAnsi"/>
          <w:color w:val="000000" w:themeColor="text1"/>
        </w:rPr>
        <w:t xml:space="preserve"> </w:t>
      </w:r>
      <w:r w:rsidR="00AD723A">
        <w:rPr>
          <w:rFonts w:asciiTheme="minorHAnsi" w:hAnsiTheme="minorHAnsi" w:cstheme="minorHAnsi"/>
          <w:color w:val="000000" w:themeColor="text1"/>
        </w:rPr>
        <w:t xml:space="preserve">x </w:t>
      </w:r>
      <w:r w:rsidR="00437926">
        <w:rPr>
          <w:rFonts w:asciiTheme="minorHAnsi" w:hAnsiTheme="minorHAnsi" w:cstheme="minorHAnsi"/>
          <w:color w:val="000000" w:themeColor="text1"/>
        </w:rPr>
        <w:t>g</w:t>
      </w:r>
      <w:r w:rsidR="00264992" w:rsidRPr="005A4E2B">
        <w:rPr>
          <w:rFonts w:asciiTheme="minorHAnsi" w:hAnsiTheme="minorHAnsi" w:cstheme="minorHAnsi"/>
          <w:color w:val="000000" w:themeColor="text1"/>
        </w:rPr>
        <w:t xml:space="preserve"> is the maximum sustainable centrifugal acceleration for an infrared camera. With respect to the existing method detecting the heat transfer rates of a rotating channel, the use of thin heating foil can minimize the effects of channel-wall conduction on the distribution of local convective heat flux and </w:t>
      </w:r>
      <w:r w:rsidR="00723B93" w:rsidRPr="005A4E2B">
        <w:rPr>
          <w:rFonts w:asciiTheme="minorHAnsi" w:hAnsiTheme="minorHAnsi" w:cstheme="minorHAnsi"/>
          <w:color w:val="000000" w:themeColor="text1"/>
        </w:rPr>
        <w:t xml:space="preserve">the detection of </w:t>
      </w:r>
      <w:r w:rsidR="00264992" w:rsidRPr="005A4E2B">
        <w:rPr>
          <w:rFonts w:asciiTheme="minorHAnsi" w:hAnsiTheme="minorHAnsi" w:cstheme="minorHAnsi"/>
          <w:color w:val="000000" w:themeColor="text1"/>
        </w:rPr>
        <w:t>temperatures</w:t>
      </w:r>
      <w:r w:rsidR="00723B93" w:rsidRPr="005A4E2B">
        <w:rPr>
          <w:rFonts w:asciiTheme="minorHAnsi" w:hAnsiTheme="minorHAnsi" w:cstheme="minorHAnsi"/>
          <w:color w:val="000000" w:themeColor="text1"/>
        </w:rPr>
        <w:t xml:space="preserve"> at wall-fluid interfaces</w:t>
      </w:r>
      <w:r w:rsidR="00264992" w:rsidRPr="005A4E2B">
        <w:rPr>
          <w:rFonts w:asciiTheme="minorHAnsi" w:hAnsiTheme="minorHAnsi" w:cstheme="minorHAnsi"/>
          <w:color w:val="000000" w:themeColor="text1"/>
        </w:rPr>
        <w:t>. Also</w:t>
      </w:r>
      <w:r w:rsidR="00910695">
        <w:rPr>
          <w:rFonts w:asciiTheme="minorHAnsi" w:hAnsiTheme="minorHAnsi" w:cstheme="minorHAnsi"/>
          <w:color w:val="000000" w:themeColor="text1"/>
        </w:rPr>
        <w:t>,</w:t>
      </w:r>
      <w:r w:rsidR="00264992" w:rsidRPr="005A4E2B">
        <w:rPr>
          <w:rFonts w:asciiTheme="minorHAnsi" w:hAnsiTheme="minorHAnsi" w:cstheme="minorHAnsi"/>
          <w:color w:val="000000" w:themeColor="text1"/>
        </w:rPr>
        <w:t xml:space="preserve"> the two-dimensional full-field heat transfer distribution over a rotating surface subject to the steady-state buoyancy effect are detectable using </w:t>
      </w:r>
      <w:r w:rsidR="00910695">
        <w:rPr>
          <w:rFonts w:asciiTheme="minorHAnsi" w:hAnsiTheme="minorHAnsi" w:cstheme="minorHAnsi"/>
          <w:color w:val="000000" w:themeColor="text1"/>
        </w:rPr>
        <w:t xml:space="preserve">the </w:t>
      </w:r>
      <w:r w:rsidR="00264992" w:rsidRPr="005A4E2B">
        <w:rPr>
          <w:rFonts w:asciiTheme="minorHAnsi" w:hAnsiTheme="minorHAnsi" w:cstheme="minorHAnsi"/>
          <w:color w:val="000000" w:themeColor="text1"/>
        </w:rPr>
        <w:t xml:space="preserve">present experimental technique. With the data analysis method developed, the influences of Coriolis force and rotating buoyancy on the full-field heat transfer property of a rotating channel can be uncoupled. </w:t>
      </w:r>
      <w:r w:rsidRPr="005A4E2B">
        <w:rPr>
          <w:rFonts w:asciiTheme="minorHAnsi" w:hAnsiTheme="minorHAnsi" w:cstheme="minorHAnsi"/>
          <w:color w:val="000000" w:themeColor="text1"/>
        </w:rPr>
        <w:t xml:space="preserve">This </w:t>
      </w:r>
      <w:r w:rsidR="0032422E" w:rsidRPr="005A4E2B">
        <w:rPr>
          <w:rFonts w:asciiTheme="minorHAnsi" w:hAnsiTheme="minorHAnsi" w:cstheme="minorHAnsi"/>
          <w:color w:val="000000" w:themeColor="text1"/>
        </w:rPr>
        <w:t xml:space="preserve">method </w:t>
      </w:r>
      <w:r w:rsidRPr="005A4E2B">
        <w:rPr>
          <w:rFonts w:asciiTheme="minorHAnsi" w:hAnsiTheme="minorHAnsi" w:cstheme="minorHAnsi"/>
          <w:color w:val="000000" w:themeColor="text1"/>
        </w:rPr>
        <w:t xml:space="preserve">has already been applied to a wide range of </w:t>
      </w:r>
      <w:r w:rsidR="0032422E" w:rsidRPr="005A4E2B">
        <w:rPr>
          <w:rFonts w:asciiTheme="minorHAnsi" w:hAnsiTheme="minorHAnsi" w:cstheme="minorHAnsi"/>
          <w:color w:val="000000" w:themeColor="text1"/>
        </w:rPr>
        <w:t>rotating channel configurations</w:t>
      </w:r>
      <w:r w:rsidR="00297C95">
        <w:rPr>
          <w:rFonts w:asciiTheme="minorHAnsi" w:hAnsiTheme="minorHAnsi" w:cstheme="minorHAnsi"/>
          <w:color w:val="000000" w:themeColor="text1"/>
        </w:rPr>
        <w:t>.</w:t>
      </w:r>
      <w:r w:rsidRPr="005A4E2B">
        <w:rPr>
          <w:rFonts w:asciiTheme="minorHAnsi" w:hAnsiTheme="minorHAnsi" w:cstheme="minorHAnsi"/>
          <w:color w:val="000000" w:themeColor="text1"/>
        </w:rPr>
        <w:t xml:space="preserve"> </w:t>
      </w:r>
      <w:r w:rsidR="00297C95">
        <w:rPr>
          <w:rFonts w:asciiTheme="minorHAnsi" w:hAnsiTheme="minorHAnsi" w:cstheme="minorHAnsi"/>
          <w:color w:val="000000" w:themeColor="text1"/>
        </w:rPr>
        <w:t>W</w:t>
      </w:r>
      <w:r w:rsidRPr="005A4E2B">
        <w:rPr>
          <w:rFonts w:asciiTheme="minorHAnsi" w:hAnsiTheme="minorHAnsi" w:cstheme="minorHAnsi"/>
          <w:color w:val="000000" w:themeColor="text1"/>
        </w:rPr>
        <w:t xml:space="preserve">e expect that </w:t>
      </w:r>
      <w:r w:rsidR="00910695">
        <w:rPr>
          <w:rFonts w:asciiTheme="minorHAnsi" w:hAnsiTheme="minorHAnsi" w:cstheme="minorHAnsi"/>
          <w:color w:val="000000" w:themeColor="text1"/>
        </w:rPr>
        <w:t xml:space="preserve">the </w:t>
      </w:r>
      <w:r w:rsidR="0032422E" w:rsidRPr="005A4E2B">
        <w:rPr>
          <w:rFonts w:asciiTheme="minorHAnsi" w:hAnsiTheme="minorHAnsi" w:cstheme="minorHAnsi"/>
          <w:color w:val="000000" w:themeColor="text1"/>
        </w:rPr>
        <w:t>present experimental strategy can lead to the design</w:t>
      </w:r>
      <w:r w:rsidR="00910695">
        <w:rPr>
          <w:rFonts w:asciiTheme="minorHAnsi" w:hAnsiTheme="minorHAnsi" w:cstheme="minorHAnsi"/>
          <w:color w:val="000000" w:themeColor="text1"/>
        </w:rPr>
        <w:t>-</w:t>
      </w:r>
      <w:r w:rsidR="0032422E" w:rsidRPr="005A4E2B">
        <w:rPr>
          <w:rFonts w:asciiTheme="minorHAnsi" w:hAnsiTheme="minorHAnsi" w:cstheme="minorHAnsi"/>
          <w:color w:val="000000" w:themeColor="text1"/>
        </w:rPr>
        <w:t xml:space="preserve"> friendly heat transfer correlation</w:t>
      </w:r>
      <w:r w:rsidR="00297C95">
        <w:rPr>
          <w:rFonts w:asciiTheme="minorHAnsi" w:hAnsiTheme="minorHAnsi" w:cstheme="minorHAnsi"/>
          <w:color w:val="000000" w:themeColor="text1"/>
        </w:rPr>
        <w:t>s and which</w:t>
      </w:r>
      <w:r w:rsidR="0032422E" w:rsidRPr="005A4E2B">
        <w:rPr>
          <w:rFonts w:asciiTheme="minorHAnsi" w:hAnsiTheme="minorHAnsi" w:cstheme="minorHAnsi"/>
          <w:color w:val="000000" w:themeColor="text1"/>
        </w:rPr>
        <w:t xml:space="preserve"> will continue to extend for the full coverage of realistic engine conditions</w:t>
      </w:r>
      <w:r w:rsidR="00264992" w:rsidRPr="005A4E2B">
        <w:rPr>
          <w:rFonts w:asciiTheme="minorHAnsi" w:hAnsiTheme="minorHAnsi" w:cstheme="minorHAnsi"/>
          <w:color w:val="000000" w:themeColor="text1"/>
        </w:rPr>
        <w:t xml:space="preserve"> when the advancement of infrared camera technology permits its usages at the conditions with higher centrifugal accelerations</w:t>
      </w:r>
      <w:r w:rsidR="0032422E" w:rsidRPr="005A4E2B">
        <w:rPr>
          <w:rFonts w:asciiTheme="minorHAnsi" w:hAnsiTheme="minorHAnsi" w:cstheme="minorHAnsi"/>
          <w:color w:val="000000" w:themeColor="text1"/>
        </w:rPr>
        <w:t>.</w:t>
      </w:r>
    </w:p>
    <w:p w14:paraId="31FDE6DA" w14:textId="77777777" w:rsidR="00B61722" w:rsidRPr="005A4E2B" w:rsidRDefault="00B61722" w:rsidP="00FA5718">
      <w:pPr>
        <w:spacing w:line="0" w:lineRule="atLeast"/>
        <w:rPr>
          <w:rFonts w:asciiTheme="minorHAnsi" w:hAnsiTheme="minorHAnsi" w:cstheme="minorHAnsi"/>
          <w:color w:val="000000" w:themeColor="text1"/>
        </w:rPr>
      </w:pPr>
    </w:p>
    <w:p w14:paraId="748E0459" w14:textId="77777777" w:rsidR="00AA03DF" w:rsidRPr="005A4E2B" w:rsidRDefault="00AA03DF" w:rsidP="00FA5718">
      <w:pPr>
        <w:pStyle w:val="NormalWeb"/>
        <w:spacing w:before="0" w:beforeAutospacing="0" w:after="0" w:afterAutospacing="0" w:line="0" w:lineRule="atLeast"/>
        <w:rPr>
          <w:rFonts w:asciiTheme="minorHAnsi" w:hAnsiTheme="minorHAnsi" w:cstheme="minorHAnsi"/>
          <w:color w:val="000000" w:themeColor="text1"/>
        </w:rPr>
      </w:pPr>
      <w:r w:rsidRPr="005A4E2B">
        <w:rPr>
          <w:rFonts w:asciiTheme="minorHAnsi" w:hAnsiTheme="minorHAnsi" w:cstheme="minorHAnsi"/>
          <w:b/>
          <w:bCs/>
          <w:color w:val="000000" w:themeColor="text1"/>
        </w:rPr>
        <w:t xml:space="preserve">ACKNOWLEDGMENTS: </w:t>
      </w:r>
    </w:p>
    <w:p w14:paraId="0749C24C" w14:textId="77777777" w:rsidR="007A4DD6" w:rsidRPr="005A4E2B" w:rsidRDefault="00297C95" w:rsidP="00FA5718">
      <w:pPr>
        <w:spacing w:line="0" w:lineRule="atLeast"/>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The p</w:t>
      </w:r>
      <w:r w:rsidR="002C60C1" w:rsidRPr="005A4E2B">
        <w:rPr>
          <w:rFonts w:asciiTheme="minorHAnsi" w:hAnsiTheme="minorHAnsi" w:cstheme="minorHAnsi"/>
          <w:color w:val="000000" w:themeColor="text1"/>
          <w:lang w:eastAsia="zh-TW"/>
        </w:rPr>
        <w:t xml:space="preserve">resent research work was financially sponsored by </w:t>
      </w:r>
      <w:r>
        <w:rPr>
          <w:rFonts w:asciiTheme="minorHAnsi" w:hAnsiTheme="minorHAnsi" w:cstheme="minorHAnsi"/>
          <w:color w:val="000000" w:themeColor="text1"/>
          <w:lang w:eastAsia="zh-TW"/>
        </w:rPr>
        <w:t xml:space="preserve">the </w:t>
      </w:r>
      <w:r w:rsidR="002C60C1" w:rsidRPr="005A4E2B">
        <w:rPr>
          <w:rFonts w:asciiTheme="minorHAnsi" w:hAnsiTheme="minorHAnsi" w:cstheme="minorHAnsi"/>
          <w:color w:val="000000" w:themeColor="text1"/>
          <w:lang w:eastAsia="zh-TW"/>
        </w:rPr>
        <w:t>Ministry of Science and Technology of Taiwan under the grant NSC 94-2611-E-022-001, NSC 95-2221-E-022-018, NSC 96-2221-E-022-015MY3 and NSC 97-2221-E-022-013-MY3.</w:t>
      </w:r>
    </w:p>
    <w:p w14:paraId="33AF89BE" w14:textId="77777777" w:rsidR="00AA03DF" w:rsidRPr="005A4E2B" w:rsidRDefault="00AA03DF" w:rsidP="00FA5718">
      <w:pPr>
        <w:spacing w:line="0" w:lineRule="atLeast"/>
        <w:rPr>
          <w:rFonts w:asciiTheme="minorHAnsi" w:hAnsiTheme="minorHAnsi" w:cstheme="minorHAnsi"/>
          <w:b/>
          <w:bCs/>
          <w:color w:val="000000" w:themeColor="text1"/>
          <w:lang w:eastAsia="zh-TW"/>
        </w:rPr>
      </w:pPr>
    </w:p>
    <w:p w14:paraId="70441756" w14:textId="77777777" w:rsidR="00AA03DF" w:rsidRPr="005A4E2B" w:rsidRDefault="00AA03DF" w:rsidP="00FA5718">
      <w:pPr>
        <w:pStyle w:val="NormalWeb"/>
        <w:spacing w:before="0" w:beforeAutospacing="0" w:after="0" w:afterAutospacing="0" w:line="0" w:lineRule="atLeast"/>
        <w:rPr>
          <w:rFonts w:asciiTheme="minorHAnsi" w:hAnsiTheme="minorHAnsi" w:cstheme="minorHAnsi"/>
          <w:color w:val="000000" w:themeColor="text1"/>
        </w:rPr>
      </w:pPr>
      <w:r w:rsidRPr="005A4E2B">
        <w:rPr>
          <w:rFonts w:asciiTheme="minorHAnsi" w:hAnsiTheme="minorHAnsi" w:cstheme="minorHAnsi"/>
          <w:b/>
          <w:color w:val="000000" w:themeColor="text1"/>
        </w:rPr>
        <w:t>DISCLOSURES</w:t>
      </w:r>
      <w:r w:rsidRPr="005A4E2B">
        <w:rPr>
          <w:rFonts w:asciiTheme="minorHAnsi" w:hAnsiTheme="minorHAnsi" w:cstheme="minorHAnsi"/>
          <w:b/>
          <w:bCs/>
          <w:color w:val="000000" w:themeColor="text1"/>
        </w:rPr>
        <w:t xml:space="preserve">: </w:t>
      </w:r>
    </w:p>
    <w:p w14:paraId="7F402BDC" w14:textId="77777777" w:rsidR="003E7AA2" w:rsidRPr="005A4E2B" w:rsidRDefault="00AE0791" w:rsidP="00FA5718">
      <w:pPr>
        <w:spacing w:line="0" w:lineRule="atLeast"/>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5BDF8D3B" w14:textId="77777777" w:rsidR="003E7AA2" w:rsidRPr="005A4E2B" w:rsidRDefault="003E7AA2" w:rsidP="00FA5718">
      <w:pPr>
        <w:spacing w:line="0" w:lineRule="atLeast"/>
        <w:rPr>
          <w:rFonts w:asciiTheme="minorHAnsi" w:hAnsiTheme="minorHAnsi" w:cstheme="minorHAnsi"/>
          <w:color w:val="000000" w:themeColor="text1"/>
        </w:rPr>
      </w:pPr>
    </w:p>
    <w:p w14:paraId="2A3A0972" w14:textId="77777777" w:rsidR="00B32616" w:rsidRPr="005A4E2B" w:rsidRDefault="009726EE" w:rsidP="00FA5718">
      <w:pPr>
        <w:spacing w:line="0" w:lineRule="atLeast"/>
        <w:rPr>
          <w:rFonts w:asciiTheme="minorHAnsi" w:hAnsiTheme="minorHAnsi" w:cstheme="minorHAnsi"/>
          <w:b/>
          <w:color w:val="000000" w:themeColor="text1"/>
        </w:rPr>
      </w:pPr>
      <w:r w:rsidRPr="005A4E2B">
        <w:rPr>
          <w:rFonts w:asciiTheme="minorHAnsi" w:hAnsiTheme="minorHAnsi" w:cstheme="minorHAnsi"/>
          <w:b/>
          <w:bCs/>
          <w:color w:val="000000" w:themeColor="text1"/>
        </w:rPr>
        <w:t>REFERENCES</w:t>
      </w:r>
      <w:r w:rsidR="00D04760" w:rsidRPr="005A4E2B">
        <w:rPr>
          <w:rFonts w:asciiTheme="minorHAnsi" w:hAnsiTheme="minorHAnsi" w:cstheme="minorHAnsi"/>
          <w:b/>
          <w:bCs/>
          <w:color w:val="000000" w:themeColor="text1"/>
        </w:rPr>
        <w:t>:</w:t>
      </w:r>
    </w:p>
    <w:p w14:paraId="0F891B4E" w14:textId="77777777" w:rsidR="00E14ECA" w:rsidRPr="005A4E2B" w:rsidRDefault="00E14ECA" w:rsidP="00FA5718">
      <w:pPr>
        <w:pStyle w:val="ListParagraph"/>
        <w:widowControl/>
        <w:numPr>
          <w:ilvl w:val="0"/>
          <w:numId w:val="14"/>
        </w:numPr>
        <w:spacing w:line="0" w:lineRule="atLeast"/>
        <w:ind w:left="284" w:hanging="284"/>
        <w:rPr>
          <w:rFonts w:asciiTheme="minorHAnsi" w:hAnsiTheme="minorHAnsi" w:cstheme="minorHAnsi"/>
          <w:color w:val="000000" w:themeColor="text1"/>
        </w:rPr>
      </w:pPr>
      <w:r w:rsidRPr="005A4E2B">
        <w:rPr>
          <w:rFonts w:asciiTheme="minorHAnsi" w:hAnsiTheme="minorHAnsi" w:cstheme="minorHAnsi"/>
          <w:color w:val="000000" w:themeColor="text1"/>
        </w:rPr>
        <w:t>Morris, W.D. Heat transfer and fluid flow in rotating coolant channels. John Wiley and Sons, ISBN 0471101214 (1981).</w:t>
      </w:r>
    </w:p>
    <w:p w14:paraId="19E93E5A" w14:textId="2F44018B" w:rsidR="00686CDA" w:rsidRPr="005A4E2B" w:rsidRDefault="003E7AA2" w:rsidP="00FA5718">
      <w:pPr>
        <w:pStyle w:val="ListParagraph"/>
        <w:widowControl/>
        <w:numPr>
          <w:ilvl w:val="0"/>
          <w:numId w:val="14"/>
        </w:numPr>
        <w:spacing w:line="0" w:lineRule="atLeast"/>
        <w:ind w:left="284" w:hanging="284"/>
        <w:rPr>
          <w:rFonts w:asciiTheme="minorHAnsi" w:hAnsiTheme="minorHAnsi" w:cstheme="minorHAnsi"/>
          <w:color w:val="000000" w:themeColor="text1"/>
        </w:rPr>
      </w:pPr>
      <w:r w:rsidRPr="005A4E2B">
        <w:rPr>
          <w:rFonts w:asciiTheme="minorHAnsi" w:hAnsiTheme="minorHAnsi" w:cstheme="minorHAnsi"/>
          <w:color w:val="000000" w:themeColor="text1"/>
        </w:rPr>
        <w:lastRenderedPageBreak/>
        <w:t xml:space="preserve">Morris, W.D. A rotating facility to study heat transfer in the cooling passage of turbine rotor blades.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 xml:space="preserve">Power </w:t>
      </w:r>
      <w:r w:rsidR="0010607F" w:rsidRPr="00B70683">
        <w:rPr>
          <w:rFonts w:asciiTheme="minorHAnsi" w:hAnsiTheme="minorHAnsi" w:cstheme="minorHAnsi"/>
          <w:i/>
          <w:color w:val="000000" w:themeColor="text1"/>
        </w:rPr>
        <w:t>and</w:t>
      </w:r>
      <w:r w:rsidR="0010607F" w:rsidRPr="005A4E2B">
        <w:rPr>
          <w:rFonts w:asciiTheme="minorHAnsi" w:hAnsiTheme="minorHAnsi" w:cstheme="minorHAnsi"/>
          <w:color w:val="000000" w:themeColor="text1"/>
        </w:rPr>
        <w:t xml:space="preserve"> </w:t>
      </w:r>
      <w:r w:rsidR="0010607F" w:rsidRPr="00B70683">
        <w:rPr>
          <w:rFonts w:asciiTheme="minorHAnsi" w:hAnsiTheme="minorHAnsi" w:cstheme="minorHAnsi"/>
          <w:i/>
          <w:color w:val="000000" w:themeColor="text1"/>
        </w:rPr>
        <w:t>Energy</w:t>
      </w:r>
      <w:r w:rsidR="0010607F" w:rsidRPr="005A4E2B">
        <w:rPr>
          <w:rFonts w:asciiTheme="minorHAnsi" w:hAnsiTheme="minorHAnsi" w:cstheme="minorHAnsi"/>
          <w:color w:val="000000" w:themeColor="text1"/>
        </w:rPr>
        <w:t xml:space="preserve">. </w:t>
      </w:r>
      <w:r w:rsidR="0010607F" w:rsidRPr="005A4E2B">
        <w:rPr>
          <w:rFonts w:asciiTheme="minorHAnsi" w:hAnsiTheme="minorHAnsi" w:cstheme="minorHAnsi"/>
          <w:b/>
          <w:color w:val="000000" w:themeColor="text1"/>
        </w:rPr>
        <w:t>210</w:t>
      </w:r>
      <w:r w:rsidR="0010607F" w:rsidRPr="005A4E2B">
        <w:rPr>
          <w:rFonts w:asciiTheme="minorHAnsi" w:hAnsiTheme="minorHAnsi" w:cstheme="minorHAnsi"/>
          <w:color w:val="000000" w:themeColor="text1"/>
        </w:rPr>
        <w:t xml:space="preserve"> (1), 55-63, 10.1243/PIME_PROC_1996_210_008_02 (1996).</w:t>
      </w:r>
    </w:p>
    <w:p w14:paraId="2409D352" w14:textId="5EFBFB99" w:rsidR="00686CDA" w:rsidRPr="005A4E2B" w:rsidRDefault="001B74C1" w:rsidP="00FA5718">
      <w:pPr>
        <w:pStyle w:val="ListParagraph"/>
        <w:widowControl/>
        <w:numPr>
          <w:ilvl w:val="0"/>
          <w:numId w:val="14"/>
        </w:numPr>
        <w:spacing w:line="0" w:lineRule="atLeast"/>
        <w:ind w:left="284" w:hanging="284"/>
        <w:rPr>
          <w:rFonts w:asciiTheme="minorHAnsi" w:hAnsiTheme="minorHAnsi" w:cstheme="minorHAnsi"/>
          <w:color w:val="000000" w:themeColor="text1"/>
        </w:rPr>
      </w:pPr>
      <w:r w:rsidRPr="005A4E2B">
        <w:rPr>
          <w:rFonts w:asciiTheme="minorHAnsi" w:hAnsiTheme="minorHAnsi" w:cstheme="minorHAnsi"/>
          <w:color w:val="000000" w:themeColor="text1"/>
        </w:rPr>
        <w:t xml:space="preserve">Wagner, J.H., Johnson, B.V., Graziani, R.A., Yeh, F.C. Heat transfer in rotating passages with smooth walls and radially outward flow.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Turbomachinery</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113</w:t>
      </w:r>
      <w:r w:rsidRPr="005A4E2B">
        <w:rPr>
          <w:rFonts w:asciiTheme="minorHAnsi" w:hAnsiTheme="minorHAnsi" w:cstheme="minorHAnsi"/>
          <w:color w:val="000000" w:themeColor="text1"/>
        </w:rPr>
        <w:t xml:space="preserve"> (</w:t>
      </w:r>
      <w:r w:rsidR="00686CDA" w:rsidRPr="005A4E2B">
        <w:rPr>
          <w:rFonts w:asciiTheme="minorHAnsi" w:hAnsiTheme="minorHAnsi" w:cstheme="minorHAnsi"/>
          <w:color w:val="000000" w:themeColor="text1"/>
        </w:rPr>
        <w:t>1</w:t>
      </w:r>
      <w:r w:rsidRPr="005A4E2B">
        <w:rPr>
          <w:rFonts w:asciiTheme="minorHAnsi" w:hAnsiTheme="minorHAnsi" w:cstheme="minorHAnsi"/>
          <w:color w:val="000000" w:themeColor="text1"/>
        </w:rPr>
        <w:t xml:space="preserve">), 42-51, </w:t>
      </w:r>
      <w:r w:rsidR="00686CDA" w:rsidRPr="005A4E2B">
        <w:rPr>
          <w:rFonts w:asciiTheme="minorHAnsi" w:hAnsiTheme="minorHAnsi" w:cstheme="minorHAnsi"/>
          <w:color w:val="000000" w:themeColor="text1"/>
        </w:rPr>
        <w:t>10.1115/1.2927736</w:t>
      </w:r>
      <w:r w:rsidRPr="005A4E2B">
        <w:rPr>
          <w:rFonts w:asciiTheme="minorHAnsi" w:hAnsiTheme="minorHAnsi" w:cstheme="minorHAnsi"/>
          <w:color w:val="000000" w:themeColor="text1"/>
        </w:rPr>
        <w:t xml:space="preserve"> (1991).</w:t>
      </w:r>
    </w:p>
    <w:p w14:paraId="27FCB55A" w14:textId="03F00F14" w:rsidR="00686CDA" w:rsidRPr="005A4E2B" w:rsidRDefault="001B74C1" w:rsidP="00FA5718">
      <w:pPr>
        <w:pStyle w:val="ListParagraph"/>
        <w:widowControl/>
        <w:numPr>
          <w:ilvl w:val="0"/>
          <w:numId w:val="14"/>
        </w:numPr>
        <w:spacing w:line="0" w:lineRule="atLeast"/>
        <w:ind w:left="284" w:hanging="284"/>
        <w:rPr>
          <w:rFonts w:asciiTheme="minorHAnsi" w:hAnsiTheme="minorHAnsi" w:cstheme="minorHAnsi"/>
          <w:color w:val="000000" w:themeColor="text1"/>
        </w:rPr>
      </w:pPr>
      <w:r w:rsidRPr="005A4E2B">
        <w:rPr>
          <w:rFonts w:asciiTheme="minorHAnsi" w:hAnsiTheme="minorHAnsi" w:cstheme="minorHAnsi"/>
          <w:color w:val="000000" w:themeColor="text1"/>
        </w:rPr>
        <w:t xml:space="preserve">Wagner, J.H., Johnson, B.V., Kopper, F.C. Heat transfer in rotating serpentine passages with smooth walls.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Turbomachinery</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113</w:t>
      </w:r>
      <w:r w:rsidRPr="005A4E2B">
        <w:rPr>
          <w:rFonts w:asciiTheme="minorHAnsi" w:hAnsiTheme="minorHAnsi" w:cstheme="minorHAnsi"/>
          <w:color w:val="000000" w:themeColor="text1"/>
        </w:rPr>
        <w:t xml:space="preserve"> (</w:t>
      </w:r>
      <w:r w:rsidR="00686CDA" w:rsidRPr="005A4E2B">
        <w:rPr>
          <w:rFonts w:asciiTheme="minorHAnsi" w:hAnsiTheme="minorHAnsi" w:cstheme="minorHAnsi"/>
          <w:color w:val="000000" w:themeColor="text1"/>
        </w:rPr>
        <w:t>3</w:t>
      </w:r>
      <w:r w:rsidRPr="005A4E2B">
        <w:rPr>
          <w:rFonts w:asciiTheme="minorHAnsi" w:hAnsiTheme="minorHAnsi" w:cstheme="minorHAnsi"/>
          <w:color w:val="000000" w:themeColor="text1"/>
        </w:rPr>
        <w:t xml:space="preserve">), 321-330, </w:t>
      </w:r>
      <w:r w:rsidR="00686CDA" w:rsidRPr="005A4E2B">
        <w:rPr>
          <w:rFonts w:asciiTheme="minorHAnsi" w:hAnsiTheme="minorHAnsi" w:cstheme="minorHAnsi"/>
          <w:color w:val="000000" w:themeColor="text1"/>
        </w:rPr>
        <w:t>10.1115/1.2927879</w:t>
      </w:r>
      <w:r w:rsidRPr="005A4E2B">
        <w:rPr>
          <w:rFonts w:asciiTheme="minorHAnsi" w:hAnsiTheme="minorHAnsi" w:cstheme="minorHAnsi"/>
          <w:color w:val="000000" w:themeColor="text1"/>
        </w:rPr>
        <w:t xml:space="preserve"> (1991).</w:t>
      </w:r>
    </w:p>
    <w:p w14:paraId="24C5F8E4" w14:textId="2B7F145C" w:rsidR="00686CDA" w:rsidRPr="005A4E2B" w:rsidRDefault="00686CDA" w:rsidP="00FA5718">
      <w:pPr>
        <w:pStyle w:val="ListParagraph"/>
        <w:widowControl/>
        <w:numPr>
          <w:ilvl w:val="0"/>
          <w:numId w:val="14"/>
        </w:numPr>
        <w:spacing w:line="0" w:lineRule="atLeast"/>
        <w:ind w:left="284" w:hanging="284"/>
        <w:rPr>
          <w:rFonts w:asciiTheme="minorHAnsi" w:hAnsiTheme="minorHAnsi" w:cstheme="minorHAnsi"/>
          <w:color w:val="000000" w:themeColor="text1"/>
        </w:rPr>
      </w:pPr>
      <w:r w:rsidRPr="005A4E2B">
        <w:rPr>
          <w:rFonts w:asciiTheme="minorHAnsi" w:hAnsiTheme="minorHAnsi" w:cstheme="minorHAnsi"/>
          <w:color w:val="000000" w:themeColor="text1"/>
        </w:rPr>
        <w:t xml:space="preserve">Wagner, J.H., </w:t>
      </w:r>
      <w:r w:rsidR="001B74C1" w:rsidRPr="005A4E2B">
        <w:rPr>
          <w:rFonts w:asciiTheme="minorHAnsi" w:hAnsiTheme="minorHAnsi" w:cstheme="minorHAnsi"/>
          <w:color w:val="000000" w:themeColor="text1"/>
        </w:rPr>
        <w:t xml:space="preserve">Johnson, B.V., Steuber, G.D., Yeh, F.C. Heat transfer in rotating serpentine passages with trips </w:t>
      </w:r>
      <w:r w:rsidRPr="005A4E2B">
        <w:rPr>
          <w:rFonts w:asciiTheme="minorHAnsi" w:hAnsiTheme="minorHAnsi" w:cstheme="minorHAnsi"/>
          <w:color w:val="000000" w:themeColor="text1"/>
        </w:rPr>
        <w:t xml:space="preserve">normal </w:t>
      </w:r>
      <w:r w:rsidR="001B74C1" w:rsidRPr="005A4E2B">
        <w:rPr>
          <w:rFonts w:asciiTheme="minorHAnsi" w:hAnsiTheme="minorHAnsi" w:cstheme="minorHAnsi"/>
          <w:color w:val="000000" w:themeColor="text1"/>
        </w:rPr>
        <w:t xml:space="preserve">to the flow. </w:t>
      </w:r>
      <w:r w:rsidR="001B74C1"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001B74C1" w:rsidRPr="00B70683">
        <w:rPr>
          <w:rFonts w:asciiTheme="minorHAnsi" w:hAnsiTheme="minorHAnsi" w:cstheme="minorHAnsi"/>
          <w:i/>
          <w:color w:val="000000" w:themeColor="text1"/>
        </w:rPr>
        <w:t>Turbomachinery</w:t>
      </w:r>
      <w:r w:rsidR="001B74C1" w:rsidRPr="005A4E2B">
        <w:rPr>
          <w:rFonts w:asciiTheme="minorHAnsi" w:hAnsiTheme="minorHAnsi" w:cstheme="minorHAnsi"/>
          <w:color w:val="000000" w:themeColor="text1"/>
        </w:rPr>
        <w:t xml:space="preserve">. </w:t>
      </w:r>
      <w:r w:rsidR="001B74C1" w:rsidRPr="005A4E2B">
        <w:rPr>
          <w:rFonts w:asciiTheme="minorHAnsi" w:hAnsiTheme="minorHAnsi" w:cstheme="minorHAnsi"/>
          <w:b/>
          <w:color w:val="000000" w:themeColor="text1"/>
        </w:rPr>
        <w:t>11</w:t>
      </w:r>
      <w:r w:rsidRPr="005A4E2B">
        <w:rPr>
          <w:rFonts w:asciiTheme="minorHAnsi" w:hAnsiTheme="minorHAnsi" w:cstheme="minorHAnsi"/>
          <w:b/>
          <w:color w:val="000000" w:themeColor="text1"/>
        </w:rPr>
        <w:t>4</w:t>
      </w:r>
      <w:r w:rsidR="001B74C1"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rPr>
        <w:t>4</w:t>
      </w:r>
      <w:r w:rsidR="001B74C1"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rPr>
        <w:t>847</w:t>
      </w:r>
      <w:r w:rsidR="001B74C1" w:rsidRPr="005A4E2B">
        <w:rPr>
          <w:rFonts w:asciiTheme="minorHAnsi" w:hAnsiTheme="minorHAnsi" w:cstheme="minorHAnsi"/>
          <w:color w:val="000000" w:themeColor="text1"/>
        </w:rPr>
        <w:t>-</w:t>
      </w:r>
      <w:r w:rsidRPr="005A4E2B">
        <w:rPr>
          <w:rFonts w:asciiTheme="minorHAnsi" w:hAnsiTheme="minorHAnsi" w:cstheme="minorHAnsi"/>
          <w:color w:val="000000" w:themeColor="text1"/>
        </w:rPr>
        <w:t>857</w:t>
      </w:r>
      <w:r w:rsidR="001B74C1"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rPr>
        <w:t>10.1115/1.2928038</w:t>
      </w:r>
      <w:r w:rsidR="001B74C1" w:rsidRPr="005A4E2B">
        <w:rPr>
          <w:rFonts w:asciiTheme="minorHAnsi" w:hAnsiTheme="minorHAnsi" w:cstheme="minorHAnsi"/>
          <w:color w:val="000000" w:themeColor="text1"/>
        </w:rPr>
        <w:t xml:space="preserve"> (199</w:t>
      </w:r>
      <w:r w:rsidRPr="005A4E2B">
        <w:rPr>
          <w:rFonts w:asciiTheme="minorHAnsi" w:hAnsiTheme="minorHAnsi" w:cstheme="minorHAnsi"/>
          <w:color w:val="000000" w:themeColor="text1"/>
        </w:rPr>
        <w:t>2</w:t>
      </w:r>
      <w:r w:rsidR="001B74C1" w:rsidRPr="005A4E2B">
        <w:rPr>
          <w:rFonts w:asciiTheme="minorHAnsi" w:hAnsiTheme="minorHAnsi" w:cstheme="minorHAnsi"/>
          <w:color w:val="000000" w:themeColor="text1"/>
        </w:rPr>
        <w:t>).</w:t>
      </w:r>
    </w:p>
    <w:p w14:paraId="59EA0956" w14:textId="453CD9B3" w:rsidR="00E57D95" w:rsidRPr="005A4E2B" w:rsidRDefault="001B74C1" w:rsidP="00FA5718">
      <w:pPr>
        <w:pStyle w:val="ListParagraph"/>
        <w:widowControl/>
        <w:numPr>
          <w:ilvl w:val="0"/>
          <w:numId w:val="14"/>
        </w:numPr>
        <w:spacing w:line="0" w:lineRule="atLeast"/>
        <w:ind w:left="284" w:hanging="284"/>
        <w:rPr>
          <w:rFonts w:asciiTheme="minorHAnsi" w:hAnsiTheme="minorHAnsi" w:cstheme="minorHAnsi"/>
          <w:color w:val="000000" w:themeColor="text1"/>
        </w:rPr>
      </w:pPr>
      <w:r w:rsidRPr="005A4E2B">
        <w:rPr>
          <w:rFonts w:asciiTheme="minorHAnsi" w:hAnsiTheme="minorHAnsi" w:cstheme="minorHAnsi"/>
          <w:color w:val="000000" w:themeColor="text1"/>
        </w:rPr>
        <w:t xml:space="preserve">Johnson, B.V., Wagner, J.H., Steuber, G.D., Yeh, F.C. Heat transfer in rotating serpentine passages with selected model orientations for smooth or skewed trip walls.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Turbomachinery</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116</w:t>
      </w:r>
      <w:r w:rsidRPr="005A4E2B">
        <w:rPr>
          <w:rFonts w:asciiTheme="minorHAnsi" w:hAnsiTheme="minorHAnsi" w:cstheme="minorHAnsi"/>
          <w:color w:val="000000" w:themeColor="text1"/>
        </w:rPr>
        <w:t xml:space="preserve"> (</w:t>
      </w:r>
      <w:r w:rsidR="00686CDA" w:rsidRPr="005A4E2B">
        <w:rPr>
          <w:rFonts w:asciiTheme="minorHAnsi" w:hAnsiTheme="minorHAnsi" w:cstheme="minorHAnsi"/>
          <w:color w:val="000000" w:themeColor="text1"/>
        </w:rPr>
        <w:t>4</w:t>
      </w:r>
      <w:r w:rsidRPr="005A4E2B">
        <w:rPr>
          <w:rFonts w:asciiTheme="minorHAnsi" w:hAnsiTheme="minorHAnsi" w:cstheme="minorHAnsi"/>
          <w:color w:val="000000" w:themeColor="text1"/>
        </w:rPr>
        <w:t xml:space="preserve">), 738-744, </w:t>
      </w:r>
      <w:r w:rsidR="00686CDA" w:rsidRPr="005A4E2B">
        <w:rPr>
          <w:rFonts w:asciiTheme="minorHAnsi" w:hAnsiTheme="minorHAnsi" w:cstheme="minorHAnsi"/>
          <w:color w:val="000000" w:themeColor="text1"/>
        </w:rPr>
        <w:t>10.1115/1.2929467</w:t>
      </w:r>
      <w:r w:rsidRPr="005A4E2B">
        <w:rPr>
          <w:rFonts w:asciiTheme="minorHAnsi" w:hAnsiTheme="minorHAnsi" w:cstheme="minorHAnsi"/>
          <w:color w:val="000000" w:themeColor="text1"/>
        </w:rPr>
        <w:t xml:space="preserve"> (199</w:t>
      </w:r>
      <w:r w:rsidR="00686CDA" w:rsidRPr="005A4E2B">
        <w:rPr>
          <w:rFonts w:asciiTheme="minorHAnsi" w:hAnsiTheme="minorHAnsi" w:cstheme="minorHAnsi"/>
          <w:color w:val="000000" w:themeColor="text1"/>
        </w:rPr>
        <w:t>2</w:t>
      </w:r>
      <w:r w:rsidRPr="005A4E2B">
        <w:rPr>
          <w:rFonts w:asciiTheme="minorHAnsi" w:hAnsiTheme="minorHAnsi" w:cstheme="minorHAnsi"/>
          <w:color w:val="000000" w:themeColor="text1"/>
        </w:rPr>
        <w:t>).</w:t>
      </w:r>
    </w:p>
    <w:p w14:paraId="0274FF2A" w14:textId="4C1CC4A3" w:rsidR="00C62726" w:rsidRPr="005A4E2B" w:rsidRDefault="00C62726" w:rsidP="00FA5718">
      <w:pPr>
        <w:pStyle w:val="ListParagraph"/>
        <w:widowControl/>
        <w:numPr>
          <w:ilvl w:val="0"/>
          <w:numId w:val="14"/>
        </w:numPr>
        <w:spacing w:line="0" w:lineRule="atLeast"/>
        <w:ind w:left="284" w:hanging="284"/>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 xml:space="preserve">Hwang, G.J., Tzeng, S.C., Mao, C.P., Soong, C. Y. Heat transfer in a radially rotating four-pass serpentine channel with staggered half-v rib turbulators.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Heat Transfer</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b/>
          <w:color w:val="000000" w:themeColor="text1"/>
          <w:lang w:eastAsia="zh-TW"/>
        </w:rPr>
        <w:t>123</w:t>
      </w:r>
      <w:r w:rsidRPr="005A4E2B">
        <w:rPr>
          <w:rFonts w:asciiTheme="minorHAnsi" w:hAnsiTheme="minorHAnsi" w:cstheme="minorHAnsi"/>
          <w:color w:val="000000" w:themeColor="text1"/>
          <w:lang w:eastAsia="zh-TW"/>
        </w:rPr>
        <w:t xml:space="preserve"> (1), 39-50, 10.1115/1.1338130 (2001).</w:t>
      </w:r>
    </w:p>
    <w:p w14:paraId="5D6D9658" w14:textId="0B96B946" w:rsidR="00C62726" w:rsidRPr="005A4E2B" w:rsidRDefault="00C62726" w:rsidP="00FA5718">
      <w:pPr>
        <w:pStyle w:val="ListParagraph"/>
        <w:widowControl/>
        <w:numPr>
          <w:ilvl w:val="0"/>
          <w:numId w:val="14"/>
        </w:numPr>
        <w:spacing w:line="0" w:lineRule="atLeast"/>
        <w:ind w:left="36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 xml:space="preserve">Azad, G.S., Uddin, M.J., Han, J.C., Moon, H.K., Glezer, B. Heat transfer in a two-pass rectangular rotating channel with 45-deg angled rib turbulators.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Turbomachinery</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b/>
          <w:color w:val="000000" w:themeColor="text1"/>
          <w:lang w:eastAsia="zh-TW"/>
        </w:rPr>
        <w:t>124</w:t>
      </w:r>
      <w:r w:rsidRPr="005A4E2B">
        <w:rPr>
          <w:rFonts w:asciiTheme="minorHAnsi" w:hAnsiTheme="minorHAnsi" w:cstheme="minorHAnsi"/>
          <w:color w:val="000000" w:themeColor="text1"/>
          <w:lang w:eastAsia="zh-TW"/>
        </w:rPr>
        <w:t xml:space="preserve"> (2),</w:t>
      </w:r>
      <w:r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lang w:eastAsia="zh-TW"/>
        </w:rPr>
        <w:t>251-259,</w:t>
      </w:r>
      <w:r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lang w:eastAsia="zh-TW"/>
        </w:rPr>
        <w:t>10.1115/1.1450569 (2002).</w:t>
      </w:r>
    </w:p>
    <w:p w14:paraId="502D8EA1" w14:textId="304E6336" w:rsidR="00C62726" w:rsidRPr="005A4E2B" w:rsidRDefault="00C62726" w:rsidP="00FA5718">
      <w:pPr>
        <w:pStyle w:val="ListParagraph"/>
        <w:widowControl/>
        <w:numPr>
          <w:ilvl w:val="0"/>
          <w:numId w:val="14"/>
        </w:numPr>
        <w:spacing w:line="0" w:lineRule="atLeast"/>
        <w:ind w:left="36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 xml:space="preserve">Griffith, T.S., Al-Hadhrami, L., Han, J.C. Heat transfer in rotating rectangular cooling channels (AR=4) with angled ribs.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Heat Transfer</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b/>
          <w:color w:val="000000" w:themeColor="text1"/>
          <w:lang w:eastAsia="zh-TW"/>
        </w:rPr>
        <w:t>124</w:t>
      </w:r>
      <w:r w:rsidRPr="005A4E2B">
        <w:rPr>
          <w:rFonts w:asciiTheme="minorHAnsi" w:hAnsiTheme="minorHAnsi" w:cstheme="minorHAnsi"/>
          <w:color w:val="000000" w:themeColor="text1"/>
          <w:lang w:eastAsia="zh-TW"/>
        </w:rPr>
        <w:t xml:space="preserve"> (4), 617-625, 10.1115/1.1471525 (2002).</w:t>
      </w:r>
    </w:p>
    <w:p w14:paraId="7EC58D1A" w14:textId="4A40CB9C" w:rsidR="00C62726" w:rsidRPr="005A4E2B" w:rsidRDefault="00C62726" w:rsidP="00FA5718">
      <w:pPr>
        <w:pStyle w:val="ListParagraph"/>
        <w:widowControl/>
        <w:numPr>
          <w:ilvl w:val="0"/>
          <w:numId w:val="14"/>
        </w:numPr>
        <w:spacing w:line="0" w:lineRule="atLeast"/>
        <w:ind w:left="36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Al-Hadhrami, L., Griffith, T.S., Han, J.C. Heat transfer in two-pass rotating rectangular channels (AR=2) with five different orientations of 45 deg V-shaped rib turbulators.</w:t>
      </w:r>
      <w:r w:rsidR="00FA5718" w:rsidRPr="005A4E2B">
        <w:rPr>
          <w:rFonts w:asciiTheme="minorHAnsi" w:hAnsiTheme="minorHAnsi" w:cstheme="minorHAnsi"/>
          <w:color w:val="000000" w:themeColor="text1"/>
          <w:lang w:eastAsia="zh-TW"/>
        </w:rPr>
        <w:t xml:space="preserve">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Heat Transfer</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b/>
          <w:color w:val="000000" w:themeColor="text1"/>
          <w:lang w:eastAsia="zh-TW"/>
        </w:rPr>
        <w:t xml:space="preserve">125 </w:t>
      </w:r>
      <w:r w:rsidRPr="005A4E2B">
        <w:rPr>
          <w:rFonts w:asciiTheme="minorHAnsi" w:hAnsiTheme="minorHAnsi" w:cstheme="minorHAnsi"/>
          <w:color w:val="000000" w:themeColor="text1"/>
          <w:lang w:eastAsia="zh-TW"/>
        </w:rPr>
        <w:t xml:space="preserve">(2), 232-242, 10.1115/1.1561455 (2003). </w:t>
      </w:r>
    </w:p>
    <w:p w14:paraId="7BC31DBF" w14:textId="0FEAB283" w:rsidR="00C62726" w:rsidRPr="005A4E2B" w:rsidRDefault="00C62726" w:rsidP="00FA5718">
      <w:pPr>
        <w:pStyle w:val="ListParagraph"/>
        <w:widowControl/>
        <w:numPr>
          <w:ilvl w:val="0"/>
          <w:numId w:val="14"/>
        </w:numPr>
        <w:spacing w:line="0" w:lineRule="atLeast"/>
        <w:ind w:left="36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Chang, S.W., Liou,</w:t>
      </w:r>
      <w:r w:rsidR="00437926">
        <w:rPr>
          <w:rFonts w:asciiTheme="minorHAnsi" w:hAnsiTheme="minorHAnsi" w:cstheme="minorHAnsi"/>
          <w:color w:val="000000" w:themeColor="text1"/>
          <w:lang w:eastAsia="zh-TW"/>
        </w:rPr>
        <w:t xml:space="preserve"> </w:t>
      </w:r>
      <w:r w:rsidRPr="005A4E2B">
        <w:rPr>
          <w:rFonts w:asciiTheme="minorHAnsi" w:hAnsiTheme="minorHAnsi" w:cstheme="minorHAnsi"/>
          <w:color w:val="000000" w:themeColor="text1"/>
          <w:lang w:eastAsia="zh-TW"/>
        </w:rPr>
        <w:t xml:space="preserve">T.M., Hung, J.H., Yeh, W.H. Heat transfer in a radially rotating square-sectioned duct with two opposite walls roughened by 45 deg staggered ribs at high rotation numbers.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Heat Transfer</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b/>
          <w:color w:val="000000" w:themeColor="text1"/>
          <w:lang w:eastAsia="zh-TW"/>
        </w:rPr>
        <w:t xml:space="preserve">129 </w:t>
      </w:r>
      <w:r w:rsidRPr="005A4E2B">
        <w:rPr>
          <w:rFonts w:asciiTheme="minorHAnsi" w:hAnsiTheme="minorHAnsi" w:cstheme="minorHAnsi"/>
          <w:color w:val="000000" w:themeColor="text1"/>
          <w:lang w:eastAsia="zh-TW"/>
        </w:rPr>
        <w:t xml:space="preserve">(2), 188-199, 10.1115/1.2409988 (2007). </w:t>
      </w:r>
    </w:p>
    <w:p w14:paraId="0759199B" w14:textId="6ECF31D4"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Zhou, F., Lagrone, J., Acharya, S. Internal cooling in 4:1 </w:t>
      </w:r>
      <w:r w:rsidR="0077178D" w:rsidRPr="005A4E2B">
        <w:rPr>
          <w:rFonts w:asciiTheme="minorHAnsi" w:hAnsiTheme="minorHAnsi" w:cstheme="minorHAnsi"/>
          <w:color w:val="000000" w:themeColor="text1"/>
        </w:rPr>
        <w:t>AR</w:t>
      </w:r>
      <w:r w:rsidRPr="005A4E2B">
        <w:rPr>
          <w:rFonts w:asciiTheme="minorHAnsi" w:hAnsiTheme="minorHAnsi" w:cstheme="minorHAnsi"/>
          <w:color w:val="000000" w:themeColor="text1"/>
        </w:rPr>
        <w:t xml:space="preserve"> passages at high rotation numbers. ASME </w:t>
      </w:r>
      <w:r w:rsidR="00AD723A">
        <w:rPr>
          <w:rFonts w:asciiTheme="minorHAnsi" w:hAnsiTheme="minorHAnsi" w:cstheme="minorHAnsi"/>
          <w:color w:val="000000" w:themeColor="text1"/>
        </w:rPr>
        <w:t xml:space="preserve">Journal of </w:t>
      </w:r>
      <w:r w:rsidRPr="005A4E2B">
        <w:rPr>
          <w:rFonts w:asciiTheme="minorHAnsi" w:hAnsiTheme="minorHAnsi" w:cstheme="minorHAnsi"/>
          <w:color w:val="000000" w:themeColor="text1"/>
        </w:rPr>
        <w:t xml:space="preserve">Heat Transfer. </w:t>
      </w:r>
      <w:r w:rsidRPr="005A4E2B">
        <w:rPr>
          <w:rFonts w:asciiTheme="minorHAnsi" w:hAnsiTheme="minorHAnsi" w:cstheme="minorHAnsi"/>
          <w:b/>
          <w:color w:val="000000" w:themeColor="text1"/>
        </w:rPr>
        <w:t xml:space="preserve">129 </w:t>
      </w:r>
      <w:r w:rsidRPr="005A4E2B">
        <w:rPr>
          <w:rFonts w:asciiTheme="minorHAnsi" w:hAnsiTheme="minorHAnsi" w:cstheme="minorHAnsi"/>
          <w:color w:val="000000" w:themeColor="text1"/>
        </w:rPr>
        <w:t>(12), 1666-1675, 10.1115/1.2767676 (2007).</w:t>
      </w:r>
    </w:p>
    <w:p w14:paraId="00381479" w14:textId="1DB78FD3"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Liu, Y.H., Huh, M., Han, J.C., Chopra, S. Heat transfer in a two-pass rectangular channel (AR=1:4) under high rotation numbers.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Heat Transfer</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130 </w:t>
      </w:r>
      <w:r w:rsidRPr="005A4E2B">
        <w:rPr>
          <w:rFonts w:asciiTheme="minorHAnsi" w:hAnsiTheme="minorHAnsi" w:cstheme="minorHAnsi"/>
          <w:color w:val="000000" w:themeColor="text1"/>
        </w:rPr>
        <w:t>(8), 081701-1-9, 10.1115/1.2909615 (2008).</w:t>
      </w:r>
    </w:p>
    <w:p w14:paraId="02760C2D" w14:textId="75FACBC7" w:rsidR="00C62726" w:rsidRPr="005A4E2B" w:rsidRDefault="00C62726" w:rsidP="00824CAB">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bCs/>
          <w:color w:val="000000" w:themeColor="text1"/>
        </w:rPr>
        <w:t>Chang</w:t>
      </w:r>
      <w:r w:rsidRPr="005A4E2B">
        <w:rPr>
          <w:rFonts w:asciiTheme="minorHAnsi" w:hAnsiTheme="minorHAnsi" w:cstheme="minorHAnsi"/>
          <w:color w:val="000000" w:themeColor="text1"/>
        </w:rPr>
        <w:t xml:space="preserve">, </w:t>
      </w:r>
      <w:r w:rsidRPr="005A4E2B">
        <w:rPr>
          <w:rFonts w:asciiTheme="minorHAnsi" w:hAnsiTheme="minorHAnsi" w:cstheme="minorHAnsi"/>
          <w:bCs/>
          <w:color w:val="000000" w:themeColor="text1"/>
        </w:rPr>
        <w:t>S.W., Liou</w:t>
      </w:r>
      <w:r w:rsidRPr="005A4E2B">
        <w:rPr>
          <w:rFonts w:asciiTheme="minorHAnsi" w:hAnsiTheme="minorHAnsi" w:cstheme="minorHAnsi"/>
          <w:color w:val="000000" w:themeColor="text1"/>
        </w:rPr>
        <w:t xml:space="preserve">, </w:t>
      </w:r>
      <w:r w:rsidRPr="005A4E2B">
        <w:rPr>
          <w:rFonts w:asciiTheme="minorHAnsi" w:hAnsiTheme="minorHAnsi" w:cstheme="minorHAnsi"/>
          <w:bCs/>
          <w:color w:val="000000" w:themeColor="text1"/>
        </w:rPr>
        <w:t>T.M., Chiou, S.F., Chang, S.F</w:t>
      </w:r>
      <w:r w:rsidRPr="005A4E2B">
        <w:rPr>
          <w:rFonts w:asciiTheme="minorHAnsi" w:hAnsiTheme="minorHAnsi" w:cstheme="minorHAnsi"/>
          <w:color w:val="000000" w:themeColor="text1"/>
        </w:rPr>
        <w:t xml:space="preserve">. </w:t>
      </w:r>
      <w:r w:rsidR="00824CAB" w:rsidRPr="00824CAB">
        <w:rPr>
          <w:rFonts w:asciiTheme="minorHAnsi" w:hAnsiTheme="minorHAnsi" w:cstheme="minorHAnsi"/>
          <w:color w:val="000000" w:themeColor="text1"/>
        </w:rPr>
        <w:t>Heat transfer in high-speed rotating trapezoidal duct with rib-roughened surfaces and air bleeds from the wall on the apical side</w:t>
      </w:r>
      <w:r w:rsidRPr="005A4E2B">
        <w:rPr>
          <w:rFonts w:asciiTheme="minorHAnsi" w:hAnsiTheme="minorHAnsi" w:cstheme="minorHAnsi"/>
          <w:color w:val="000000" w:themeColor="text1"/>
        </w:rPr>
        <w:t xml:space="preserve">.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Heat Transfer</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130 </w:t>
      </w:r>
      <w:r w:rsidRPr="005A4E2B">
        <w:rPr>
          <w:rFonts w:asciiTheme="minorHAnsi" w:hAnsiTheme="minorHAnsi" w:cstheme="minorHAnsi"/>
          <w:color w:val="000000" w:themeColor="text1"/>
        </w:rPr>
        <w:t>(</w:t>
      </w:r>
      <w:r w:rsidR="00824CAB">
        <w:rPr>
          <w:rFonts w:asciiTheme="minorHAnsi" w:hAnsiTheme="minorHAnsi" w:cstheme="minorHAnsi"/>
          <w:color w:val="000000" w:themeColor="text1"/>
        </w:rPr>
        <w:t>6</w:t>
      </w:r>
      <w:r w:rsidRPr="005A4E2B">
        <w:rPr>
          <w:rFonts w:asciiTheme="minorHAnsi" w:hAnsiTheme="minorHAnsi" w:cstheme="minorHAnsi"/>
          <w:color w:val="000000" w:themeColor="text1"/>
        </w:rPr>
        <w:t>), 061702-1-13, 10.1115/1.2891217 (2008).</w:t>
      </w:r>
    </w:p>
    <w:p w14:paraId="05BDBFE4" w14:textId="7DE33A18"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bCs/>
          <w:color w:val="000000" w:themeColor="text1"/>
        </w:rPr>
        <w:t>Wright</w:t>
      </w:r>
      <w:r w:rsidRPr="005A4E2B">
        <w:rPr>
          <w:rFonts w:asciiTheme="minorHAnsi" w:hAnsiTheme="minorHAnsi" w:cstheme="minorHAnsi"/>
          <w:color w:val="000000" w:themeColor="text1"/>
        </w:rPr>
        <w:t xml:space="preserve">, </w:t>
      </w:r>
      <w:r w:rsidRPr="005A4E2B">
        <w:rPr>
          <w:rFonts w:asciiTheme="minorHAnsi" w:hAnsiTheme="minorHAnsi" w:cstheme="minorHAnsi"/>
          <w:bCs/>
          <w:color w:val="000000" w:themeColor="text1"/>
        </w:rPr>
        <w:t>L.M., Liu</w:t>
      </w:r>
      <w:r w:rsidRPr="005A4E2B">
        <w:rPr>
          <w:rFonts w:asciiTheme="minorHAnsi" w:hAnsiTheme="minorHAnsi" w:cstheme="minorHAnsi"/>
          <w:color w:val="000000" w:themeColor="text1"/>
        </w:rPr>
        <w:t xml:space="preserve">, </w:t>
      </w:r>
      <w:r w:rsidRPr="005A4E2B">
        <w:rPr>
          <w:rFonts w:asciiTheme="minorHAnsi" w:hAnsiTheme="minorHAnsi" w:cstheme="minorHAnsi"/>
          <w:bCs/>
          <w:color w:val="000000" w:themeColor="text1"/>
        </w:rPr>
        <w:t>Y.H., Han, J.C., Chopra, S</w:t>
      </w:r>
      <w:r w:rsidRPr="005A4E2B">
        <w:rPr>
          <w:rFonts w:asciiTheme="minorHAnsi" w:hAnsiTheme="minorHAnsi" w:cstheme="minorHAnsi"/>
          <w:color w:val="000000" w:themeColor="text1"/>
        </w:rPr>
        <w:t xml:space="preserve">. Heat transfer in trailing edge, wedge-shaped cooling channels under high rotation numbers.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Heat Transfer</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130 </w:t>
      </w:r>
      <w:r w:rsidRPr="005A4E2B">
        <w:rPr>
          <w:rFonts w:asciiTheme="minorHAnsi" w:hAnsiTheme="minorHAnsi" w:cstheme="minorHAnsi"/>
          <w:color w:val="000000" w:themeColor="text1"/>
        </w:rPr>
        <w:t>(7), 071701-1-11,</w:t>
      </w:r>
      <w:r w:rsidR="00FA5718"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rPr>
        <w:t>10.1115/1.2907437 (2008).</w:t>
      </w:r>
    </w:p>
    <w:p w14:paraId="5B774FC1" w14:textId="6B9FAD59"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bCs/>
          <w:color w:val="000000" w:themeColor="text1"/>
        </w:rPr>
        <w:t>Liou</w:t>
      </w:r>
      <w:r w:rsidRPr="005A4E2B">
        <w:rPr>
          <w:rFonts w:asciiTheme="minorHAnsi" w:hAnsiTheme="minorHAnsi" w:cstheme="minorHAnsi"/>
          <w:color w:val="000000" w:themeColor="text1"/>
        </w:rPr>
        <w:t xml:space="preserve">, </w:t>
      </w:r>
      <w:r w:rsidRPr="005A4E2B">
        <w:rPr>
          <w:rFonts w:asciiTheme="minorHAnsi" w:hAnsiTheme="minorHAnsi" w:cstheme="minorHAnsi"/>
          <w:bCs/>
          <w:color w:val="000000" w:themeColor="text1"/>
        </w:rPr>
        <w:t>T.M., Chen,</w:t>
      </w:r>
      <w:r w:rsidRPr="005A4E2B">
        <w:rPr>
          <w:rFonts w:asciiTheme="minorHAnsi" w:hAnsiTheme="minorHAnsi" w:cstheme="minorHAnsi"/>
          <w:color w:val="000000" w:themeColor="text1"/>
        </w:rPr>
        <w:t xml:space="preserve"> </w:t>
      </w:r>
      <w:r w:rsidRPr="005A4E2B">
        <w:rPr>
          <w:rFonts w:asciiTheme="minorHAnsi" w:hAnsiTheme="minorHAnsi" w:cstheme="minorHAnsi"/>
          <w:bCs/>
          <w:color w:val="000000" w:themeColor="text1"/>
        </w:rPr>
        <w:t>M.Y., Tsai, M.H</w:t>
      </w:r>
      <w:r w:rsidRPr="005A4E2B">
        <w:rPr>
          <w:rFonts w:asciiTheme="minorHAnsi" w:hAnsiTheme="minorHAnsi" w:cstheme="minorHAnsi"/>
          <w:color w:val="000000" w:themeColor="text1"/>
        </w:rPr>
        <w:t xml:space="preserve">. Fluid flow and heat transfer in a rotating two-pass square duct with in-line 90-deg </w:t>
      </w:r>
      <w:r w:rsidR="00437926">
        <w:rPr>
          <w:rFonts w:asciiTheme="minorHAnsi" w:hAnsiTheme="minorHAnsi" w:cstheme="minorHAnsi"/>
          <w:color w:val="000000" w:themeColor="text1"/>
        </w:rPr>
        <w:t>r</w:t>
      </w:r>
      <w:r w:rsidRPr="005A4E2B">
        <w:rPr>
          <w:rFonts w:asciiTheme="minorHAnsi" w:hAnsiTheme="minorHAnsi" w:cstheme="minorHAnsi"/>
          <w:color w:val="000000" w:themeColor="text1"/>
        </w:rPr>
        <w:t xml:space="preserve">ibs.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Turbomachinery</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124 </w:t>
      </w:r>
      <w:r w:rsidRPr="005A4E2B">
        <w:rPr>
          <w:rFonts w:asciiTheme="minorHAnsi" w:hAnsiTheme="minorHAnsi" w:cstheme="minorHAnsi"/>
          <w:color w:val="000000" w:themeColor="text1"/>
        </w:rPr>
        <w:t>(2), 260-268, 10.1115/1.1459079 (2002).</w:t>
      </w:r>
    </w:p>
    <w:p w14:paraId="0B3B7313" w14:textId="4397ED36"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bCs/>
          <w:color w:val="000000" w:themeColor="text1"/>
        </w:rPr>
        <w:t>Chang</w:t>
      </w:r>
      <w:r w:rsidRPr="005A4E2B">
        <w:rPr>
          <w:rFonts w:asciiTheme="minorHAnsi" w:hAnsiTheme="minorHAnsi" w:cstheme="minorHAnsi"/>
          <w:color w:val="000000" w:themeColor="text1"/>
        </w:rPr>
        <w:t xml:space="preserve">, </w:t>
      </w:r>
      <w:r w:rsidRPr="005A4E2B">
        <w:rPr>
          <w:rFonts w:asciiTheme="minorHAnsi" w:hAnsiTheme="minorHAnsi" w:cstheme="minorHAnsi"/>
          <w:bCs/>
          <w:color w:val="000000" w:themeColor="text1"/>
        </w:rPr>
        <w:t>S.W., Liou, T.M., Yang, T.L., Hong</w:t>
      </w:r>
      <w:r w:rsidRPr="005A4E2B">
        <w:rPr>
          <w:rFonts w:asciiTheme="minorHAnsi" w:hAnsiTheme="minorHAnsi" w:cstheme="minorHAnsi"/>
          <w:color w:val="000000" w:themeColor="text1"/>
        </w:rPr>
        <w:t xml:space="preserve">, </w:t>
      </w:r>
      <w:r w:rsidRPr="005A4E2B">
        <w:rPr>
          <w:rFonts w:asciiTheme="minorHAnsi" w:hAnsiTheme="minorHAnsi" w:cstheme="minorHAnsi"/>
          <w:bCs/>
          <w:color w:val="000000" w:themeColor="text1"/>
        </w:rPr>
        <w:t xml:space="preserve">G.F. </w:t>
      </w:r>
      <w:r w:rsidRPr="005A4E2B">
        <w:rPr>
          <w:rFonts w:asciiTheme="minorHAnsi" w:hAnsiTheme="minorHAnsi" w:cstheme="minorHAnsi"/>
          <w:color w:val="000000" w:themeColor="text1"/>
        </w:rPr>
        <w:t xml:space="preserve">Heat transfer in radially rotating pin-fin channel </w:t>
      </w:r>
      <w:r w:rsidRPr="005A4E2B">
        <w:rPr>
          <w:rFonts w:asciiTheme="minorHAnsi" w:hAnsiTheme="minorHAnsi" w:cstheme="minorHAnsi"/>
          <w:color w:val="000000" w:themeColor="text1"/>
        </w:rPr>
        <w:lastRenderedPageBreak/>
        <w:t xml:space="preserve">at high rotation numbers.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Turbomachinery</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132 </w:t>
      </w:r>
      <w:r w:rsidRPr="005A4E2B">
        <w:rPr>
          <w:rFonts w:asciiTheme="minorHAnsi" w:hAnsiTheme="minorHAnsi" w:cstheme="minorHAnsi"/>
          <w:color w:val="000000" w:themeColor="text1"/>
        </w:rPr>
        <w:t>(2), 021019-1-12, 10.1115/1.3147103 (2010).</w:t>
      </w:r>
    </w:p>
    <w:p w14:paraId="02BA5482" w14:textId="36740DAE"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Rallabandi, A., Lei, J.</w:t>
      </w:r>
      <w:r w:rsidRPr="005A4E2B">
        <w:rPr>
          <w:rFonts w:asciiTheme="minorHAnsi" w:hAnsiTheme="minorHAnsi" w:cstheme="minorHAnsi"/>
          <w:bCs/>
          <w:color w:val="000000" w:themeColor="text1"/>
        </w:rPr>
        <w:t xml:space="preserve">, </w:t>
      </w:r>
      <w:r w:rsidRPr="005A4E2B">
        <w:rPr>
          <w:rFonts w:asciiTheme="minorHAnsi" w:hAnsiTheme="minorHAnsi" w:cstheme="minorHAnsi"/>
          <w:color w:val="000000" w:themeColor="text1"/>
        </w:rPr>
        <w:t>Han, J.C., Azad, S., Lee, C.P. Heat transfer measurements in rotating blade–shape serpentine coolant</w:t>
      </w:r>
      <w:r w:rsidR="00FA5718" w:rsidRPr="005A4E2B">
        <w:rPr>
          <w:rFonts w:asciiTheme="minorHAnsi" w:hAnsiTheme="minorHAnsi" w:cstheme="minorHAnsi"/>
          <w:color w:val="000000" w:themeColor="text1"/>
        </w:rPr>
        <w:t xml:space="preserve"> </w:t>
      </w:r>
      <w:r w:rsidRPr="005A4E2B">
        <w:rPr>
          <w:rFonts w:asciiTheme="minorHAnsi" w:hAnsiTheme="minorHAnsi" w:cstheme="minorHAnsi"/>
          <w:color w:val="000000" w:themeColor="text1"/>
        </w:rPr>
        <w:t>passage with ribbed walls at high Reynolds numbers. A</w:t>
      </w:r>
      <w:r w:rsidRPr="00B70683">
        <w:rPr>
          <w:rFonts w:asciiTheme="minorHAnsi" w:hAnsiTheme="minorHAnsi" w:cstheme="minorHAnsi"/>
          <w:i/>
          <w:color w:val="000000" w:themeColor="text1"/>
        </w:rPr>
        <w:t>SME J</w:t>
      </w:r>
      <w:r w:rsidR="00AD723A">
        <w:rPr>
          <w:rFonts w:asciiTheme="minorHAnsi" w:hAnsiTheme="minorHAnsi" w:cstheme="minorHAnsi"/>
          <w:i/>
          <w:color w:val="000000" w:themeColor="text1"/>
        </w:rPr>
        <w:t>ournal of</w:t>
      </w:r>
      <w:r w:rsidR="00AD723A" w:rsidRPr="00B70683">
        <w:rPr>
          <w:rFonts w:asciiTheme="minorHAnsi" w:hAnsiTheme="minorHAnsi" w:cstheme="minorHAnsi"/>
          <w:i/>
          <w:color w:val="000000" w:themeColor="text1"/>
        </w:rPr>
        <w:t xml:space="preserve"> </w:t>
      </w:r>
      <w:r w:rsidRPr="00B70683">
        <w:rPr>
          <w:rFonts w:asciiTheme="minorHAnsi" w:hAnsiTheme="minorHAnsi" w:cstheme="minorHAnsi"/>
          <w:i/>
          <w:color w:val="000000" w:themeColor="text1"/>
        </w:rPr>
        <w:t>Turbomachiner</w:t>
      </w:r>
      <w:r w:rsidRPr="005A4E2B">
        <w:rPr>
          <w:rFonts w:asciiTheme="minorHAnsi" w:hAnsiTheme="minorHAnsi" w:cstheme="minorHAnsi"/>
          <w:color w:val="000000" w:themeColor="text1"/>
        </w:rPr>
        <w:t xml:space="preserve">y. </w:t>
      </w:r>
      <w:r w:rsidRPr="005A4E2B">
        <w:rPr>
          <w:rFonts w:asciiTheme="minorHAnsi" w:hAnsiTheme="minorHAnsi" w:cstheme="minorHAnsi"/>
          <w:b/>
          <w:color w:val="000000" w:themeColor="text1"/>
        </w:rPr>
        <w:t xml:space="preserve">136 </w:t>
      </w:r>
      <w:r w:rsidRPr="005A4E2B">
        <w:rPr>
          <w:rFonts w:asciiTheme="minorHAnsi" w:hAnsiTheme="minorHAnsi" w:cstheme="minorHAnsi"/>
          <w:color w:val="000000" w:themeColor="text1"/>
        </w:rPr>
        <w:t>(9), 091004-1-9, 10.1115/1.4026945 (2014).</w:t>
      </w:r>
    </w:p>
    <w:p w14:paraId="41489FF8" w14:textId="1D3D969E"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Mayo, I., Arts</w:t>
      </w:r>
      <w:r w:rsidRPr="005A4E2B">
        <w:rPr>
          <w:rFonts w:asciiTheme="minorHAnsi" w:hAnsiTheme="minorHAnsi" w:cstheme="minorHAnsi"/>
          <w:bCs/>
          <w:color w:val="000000" w:themeColor="text1"/>
        </w:rPr>
        <w:t xml:space="preserve">, </w:t>
      </w:r>
      <w:r w:rsidRPr="005A4E2B">
        <w:rPr>
          <w:rFonts w:asciiTheme="minorHAnsi" w:hAnsiTheme="minorHAnsi" w:cstheme="minorHAnsi"/>
          <w:color w:val="000000" w:themeColor="text1"/>
        </w:rPr>
        <w:t xml:space="preserve">T., Ahmed, E.H., Parres, B. Two-dimensional heat transfer distribution of a rotating ribbed channel at different Reynolds numbers. </w:t>
      </w:r>
      <w:r w:rsidRPr="00B70683">
        <w:rPr>
          <w:rFonts w:asciiTheme="minorHAnsi" w:hAnsiTheme="minorHAnsi" w:cstheme="minorHAnsi"/>
          <w:i/>
          <w:color w:val="000000" w:themeColor="text1"/>
        </w:rPr>
        <w:t xml:space="preserve">ASME </w:t>
      </w:r>
      <w:r w:rsidR="00AD723A" w:rsidRPr="00B70683">
        <w:rPr>
          <w:rFonts w:asciiTheme="minorHAnsi" w:hAnsiTheme="minorHAnsi" w:cstheme="minorHAnsi"/>
          <w:i/>
          <w:color w:val="000000" w:themeColor="text1"/>
        </w:rPr>
        <w:t xml:space="preserve">Journal of </w:t>
      </w:r>
      <w:r w:rsidRPr="00B70683">
        <w:rPr>
          <w:rFonts w:asciiTheme="minorHAnsi" w:hAnsiTheme="minorHAnsi" w:cstheme="minorHAnsi"/>
          <w:i/>
          <w:color w:val="000000" w:themeColor="text1"/>
        </w:rPr>
        <w:t>Turbomachinery</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137 </w:t>
      </w:r>
      <w:r w:rsidRPr="005A4E2B">
        <w:rPr>
          <w:rFonts w:asciiTheme="minorHAnsi" w:hAnsiTheme="minorHAnsi" w:cstheme="minorHAnsi"/>
          <w:color w:val="000000" w:themeColor="text1"/>
        </w:rPr>
        <w:t>(3), 031002-1-11, 10.1115/1.4028458 (2015).</w:t>
      </w:r>
    </w:p>
    <w:p w14:paraId="1A2DD566" w14:textId="77777777"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eastAsia="AdvGulliv-R" w:hAnsiTheme="minorHAnsi" w:cstheme="minorHAnsi"/>
          <w:color w:val="000000" w:themeColor="text1"/>
        </w:rPr>
        <w:t>Chang</w:t>
      </w:r>
      <w:r w:rsidRPr="005A4E2B">
        <w:rPr>
          <w:rFonts w:asciiTheme="minorHAnsi" w:hAnsiTheme="minorHAnsi" w:cstheme="minorHAnsi"/>
          <w:color w:val="000000" w:themeColor="text1"/>
        </w:rPr>
        <w:t xml:space="preserve">, </w:t>
      </w:r>
      <w:r w:rsidRPr="005A4E2B">
        <w:rPr>
          <w:rFonts w:asciiTheme="minorHAnsi" w:eastAsia="AdvGulliv-R" w:hAnsiTheme="minorHAnsi" w:cstheme="minorHAnsi"/>
          <w:color w:val="000000" w:themeColor="text1"/>
        </w:rPr>
        <w:t>S.W., Yang, T.L., Liou, T.M., Fang, H.G.</w:t>
      </w:r>
      <w:r w:rsidRPr="005A4E2B">
        <w:rPr>
          <w:rFonts w:asciiTheme="minorHAnsi" w:hAnsiTheme="minorHAnsi" w:cstheme="minorHAnsi"/>
          <w:color w:val="000000" w:themeColor="text1"/>
        </w:rPr>
        <w:t xml:space="preserve"> Heat transfer in rotating scale-roughened trapezoidal duct at high rotation numbers.</w:t>
      </w:r>
      <w:r w:rsidR="00FA5718" w:rsidRPr="005A4E2B">
        <w:rPr>
          <w:rFonts w:asciiTheme="minorHAnsi" w:hAnsiTheme="minorHAnsi" w:cstheme="minorHAnsi"/>
          <w:color w:val="000000" w:themeColor="text1"/>
        </w:rPr>
        <w:t xml:space="preserve"> </w:t>
      </w:r>
      <w:r w:rsidRPr="00B70683">
        <w:rPr>
          <w:rFonts w:asciiTheme="minorHAnsi" w:hAnsiTheme="minorHAnsi" w:cstheme="minorHAnsi"/>
          <w:i/>
          <w:color w:val="000000" w:themeColor="text1"/>
        </w:rPr>
        <w:t>Applied Thermal Engineering</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29 </w:t>
      </w:r>
      <w:r w:rsidRPr="005A4E2B">
        <w:rPr>
          <w:rFonts w:asciiTheme="minorHAnsi" w:hAnsiTheme="minorHAnsi" w:cstheme="minorHAnsi"/>
          <w:color w:val="000000" w:themeColor="text1"/>
        </w:rPr>
        <w:t>(8), 1682-1693, 10.1016/j.applthermaleng.2008.07.024 (2009).</w:t>
      </w:r>
    </w:p>
    <w:p w14:paraId="6B606E89" w14:textId="5EC7ED09"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Liou, T. M., Chang, S.W., Chen, J.S., Yang, T.L., Lan, Y.A. Influence of channel aspect ratio on heat transfer in rotating rectangular ducts with skewed ribs at high rotation numbers. </w:t>
      </w:r>
      <w:r w:rsidR="00AD723A" w:rsidRPr="00B70683">
        <w:rPr>
          <w:rFonts w:asciiTheme="minorHAnsi" w:hAnsiTheme="minorHAnsi" w:cstheme="minorHAnsi"/>
          <w:i/>
          <w:color w:val="000000" w:themeColor="text1"/>
        </w:rPr>
        <w:t>International Journal of</w:t>
      </w:r>
      <w:r w:rsidRPr="00B70683">
        <w:rPr>
          <w:rFonts w:asciiTheme="minorHAnsi" w:hAnsiTheme="minorHAnsi" w:cstheme="minorHAnsi"/>
          <w:i/>
          <w:color w:val="000000" w:themeColor="text1"/>
        </w:rPr>
        <w:t xml:space="preserve"> Heat Mass Transfer.</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52 </w:t>
      </w:r>
      <w:r w:rsidRPr="005A4E2B">
        <w:rPr>
          <w:rFonts w:asciiTheme="minorHAnsi" w:hAnsiTheme="minorHAnsi" w:cstheme="minorHAnsi"/>
          <w:color w:val="000000" w:themeColor="text1"/>
        </w:rPr>
        <w:t>(23), 5309-5322, 10.1016/j.ijheatmasstransfer.2009.07.013 (2009).</w:t>
      </w:r>
    </w:p>
    <w:p w14:paraId="6D7D7EB8" w14:textId="36DD509B"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Huh, M., Liu, Y.H., Han, J.C. Effect of rib height on heat transfer in a two pass rectangular channel (AR = 1:4) with a sharp entrance at high rotation numbers. </w:t>
      </w:r>
      <w:r w:rsidR="00AD723A" w:rsidRPr="00B70683">
        <w:rPr>
          <w:rFonts w:asciiTheme="minorHAnsi" w:hAnsiTheme="minorHAnsi" w:cstheme="minorHAnsi"/>
          <w:i/>
          <w:color w:val="000000" w:themeColor="text1"/>
        </w:rPr>
        <w:t xml:space="preserve">International Journal of </w:t>
      </w:r>
      <w:r w:rsidRPr="00B70683">
        <w:rPr>
          <w:rFonts w:asciiTheme="minorHAnsi" w:hAnsiTheme="minorHAnsi" w:cstheme="minorHAnsi"/>
          <w:i/>
          <w:color w:val="000000" w:themeColor="text1"/>
        </w:rPr>
        <w:t>Heat Mass Transfer.</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52 </w:t>
      </w:r>
      <w:r w:rsidRPr="005A4E2B">
        <w:rPr>
          <w:rFonts w:asciiTheme="minorHAnsi" w:hAnsiTheme="minorHAnsi" w:cstheme="minorHAnsi"/>
          <w:color w:val="000000" w:themeColor="text1"/>
        </w:rPr>
        <w:t>(19), 4635-4649, 10.1016/j.ijheatmasstransfer.2009.07.013 (2009).</w:t>
      </w:r>
    </w:p>
    <w:p w14:paraId="027349EA" w14:textId="77777777"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Xu, G., Li, Y., Deng, H. Effect of rib spacing on heat transfer and friction in a rotating two-pass square channel with asymmetrical 90-deg rib turbulators. </w:t>
      </w:r>
      <w:r w:rsidRPr="00B70683">
        <w:rPr>
          <w:rFonts w:asciiTheme="minorHAnsi" w:hAnsiTheme="minorHAnsi" w:cstheme="minorHAnsi"/>
          <w:i/>
          <w:color w:val="000000" w:themeColor="text1"/>
        </w:rPr>
        <w:t>Applied Thermal Engineering</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80</w:t>
      </w:r>
      <w:r w:rsidRPr="005A4E2B">
        <w:rPr>
          <w:rFonts w:asciiTheme="minorHAnsi" w:hAnsiTheme="minorHAnsi" w:cstheme="minorHAnsi"/>
          <w:color w:val="000000" w:themeColor="text1"/>
        </w:rPr>
        <w:t xml:space="preserve"> (5), 386-395, 10.1016/j.applthermaleng.2015.02.011 (2015).</w:t>
      </w:r>
    </w:p>
    <w:p w14:paraId="1BE74D3C" w14:textId="77777777"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Tao, Z., Yang, M., Deng, H., Li, H., Tian, S. Heat transfer study in a rotating ribbed two-pass channel with engine-similar cross section at high rotation number. </w:t>
      </w:r>
      <w:r w:rsidRPr="00B70683">
        <w:rPr>
          <w:rFonts w:asciiTheme="minorHAnsi" w:hAnsiTheme="minorHAnsi" w:cstheme="minorHAnsi"/>
          <w:i/>
          <w:color w:val="000000" w:themeColor="text1"/>
        </w:rPr>
        <w:t xml:space="preserve">Applied Thermal Engineering. </w:t>
      </w:r>
      <w:r w:rsidRPr="005A4E2B">
        <w:rPr>
          <w:rFonts w:asciiTheme="minorHAnsi" w:hAnsiTheme="minorHAnsi" w:cstheme="minorHAnsi"/>
          <w:b/>
          <w:color w:val="000000" w:themeColor="text1"/>
        </w:rPr>
        <w:t>106</w:t>
      </w:r>
      <w:r w:rsidRPr="005A4E2B">
        <w:rPr>
          <w:rFonts w:asciiTheme="minorHAnsi" w:hAnsiTheme="minorHAnsi" w:cstheme="minorHAnsi"/>
          <w:color w:val="000000" w:themeColor="text1"/>
        </w:rPr>
        <w:t xml:space="preserve"> (5), 681-696, 10.1016/j.applthermaleng.2016.06.053 (2016).</w:t>
      </w:r>
    </w:p>
    <w:p w14:paraId="138AA542" w14:textId="636A1815"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Li, Y., Deng, H., Tao, Z., Xu, G., Chen, Y. Heat transfer characteristics in a rotating trailing edge internal cooling channel with two coolant inlets. </w:t>
      </w:r>
      <w:r w:rsidR="00AD723A" w:rsidRPr="00B70683">
        <w:rPr>
          <w:rFonts w:asciiTheme="minorHAnsi" w:hAnsiTheme="minorHAnsi" w:cstheme="minorHAnsi"/>
          <w:i/>
          <w:color w:val="000000" w:themeColor="text1"/>
        </w:rPr>
        <w:t xml:space="preserve">International Journal of </w:t>
      </w:r>
      <w:r w:rsidRPr="00B70683">
        <w:rPr>
          <w:rFonts w:asciiTheme="minorHAnsi" w:hAnsiTheme="minorHAnsi" w:cstheme="minorHAnsi"/>
          <w:i/>
          <w:color w:val="000000" w:themeColor="text1"/>
        </w:rPr>
        <w:t>Heat Mass Transfer.</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105 </w:t>
      </w:r>
      <w:r w:rsidRPr="005A4E2B">
        <w:rPr>
          <w:rFonts w:asciiTheme="minorHAnsi" w:hAnsiTheme="minorHAnsi" w:cstheme="minorHAnsi"/>
          <w:color w:val="000000" w:themeColor="text1"/>
        </w:rPr>
        <w:t>(2), 220-229, 10.1016/j.ijheatmasstransfer.2016.08.114 (2017).</w:t>
      </w:r>
    </w:p>
    <w:p w14:paraId="48F290C5" w14:textId="782ACC4B"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Deng, H., Chen, Y., Tao, Z., Li, Y., Qiu, L. Heat transfer in a two-inlet rotating rectangular channel with side-wall fluid extraction. </w:t>
      </w:r>
      <w:r w:rsidR="00AD723A" w:rsidRPr="00B70683">
        <w:rPr>
          <w:rFonts w:asciiTheme="minorHAnsi" w:hAnsiTheme="minorHAnsi" w:cstheme="minorHAnsi"/>
          <w:i/>
          <w:color w:val="000000" w:themeColor="text1"/>
        </w:rPr>
        <w:t xml:space="preserve">International Journal of </w:t>
      </w:r>
      <w:r w:rsidRPr="00B70683">
        <w:rPr>
          <w:rFonts w:asciiTheme="minorHAnsi" w:hAnsiTheme="minorHAnsi" w:cstheme="minorHAnsi"/>
          <w:i/>
          <w:color w:val="000000" w:themeColor="text1"/>
        </w:rPr>
        <w:t>Heat and Mass Transfer</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 xml:space="preserve">105 </w:t>
      </w:r>
      <w:r w:rsidRPr="005A4E2B">
        <w:rPr>
          <w:rFonts w:asciiTheme="minorHAnsi" w:hAnsiTheme="minorHAnsi" w:cstheme="minorHAnsi"/>
          <w:color w:val="000000" w:themeColor="text1"/>
        </w:rPr>
        <w:t>(2), 525-534, 10.1016/j.ijheatmasstransfer.2016.10.027 (2017).</w:t>
      </w:r>
    </w:p>
    <w:p w14:paraId="1CA8AD76" w14:textId="77777777" w:rsidR="00C62726" w:rsidRPr="005A4E2B" w:rsidRDefault="00C62726"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rPr>
        <w:t xml:space="preserve">You, R., Li, H., Tao, Z., Wei, K. Heat transfer investigation in a smooth rotating channel with thermography liquid crystal. ASME Turbo Expo. GT2016-56413, </w:t>
      </w:r>
      <w:r w:rsidRPr="00B70683">
        <w:rPr>
          <w:rFonts w:asciiTheme="minorHAnsi" w:hAnsiTheme="minorHAnsi" w:cstheme="minorHAnsi"/>
          <w:i/>
          <w:color w:val="000000" w:themeColor="text1"/>
        </w:rPr>
        <w:t>Turbomachinery Technical Conference and Exposition: Heat Transfer</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5</w:t>
      </w:r>
      <w:r w:rsidRPr="005A4E2B">
        <w:rPr>
          <w:rFonts w:asciiTheme="minorHAnsi" w:hAnsiTheme="minorHAnsi" w:cstheme="minorHAnsi"/>
          <w:color w:val="000000" w:themeColor="text1"/>
        </w:rPr>
        <w:t xml:space="preserve"> (B), V05BT16A006 1~10, 201610.1115/GT2016-56413 (2016).</w:t>
      </w:r>
    </w:p>
    <w:p w14:paraId="0E133DD2" w14:textId="1CEC6451" w:rsidR="00C62726" w:rsidRPr="005A4E2B" w:rsidRDefault="00E57D95"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 xml:space="preserve">Morris, W.D., Chang, S.W. An experimental study of heat transfer in a simulated turbine blade cooling passage. </w:t>
      </w:r>
      <w:r w:rsidR="00AD723A" w:rsidRPr="00B70683">
        <w:rPr>
          <w:rFonts w:asciiTheme="minorHAnsi" w:hAnsiTheme="minorHAnsi" w:cstheme="minorHAnsi"/>
          <w:i/>
          <w:color w:val="000000" w:themeColor="text1"/>
        </w:rPr>
        <w:t xml:space="preserve">International Journal of </w:t>
      </w:r>
      <w:r w:rsidRPr="00B70683">
        <w:rPr>
          <w:rFonts w:asciiTheme="minorHAnsi" w:hAnsiTheme="minorHAnsi" w:cstheme="minorHAnsi"/>
          <w:i/>
          <w:color w:val="000000" w:themeColor="text1"/>
        </w:rPr>
        <w:t>Heat Mass Transfer</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b/>
          <w:color w:val="000000" w:themeColor="text1"/>
          <w:lang w:eastAsia="zh-TW"/>
        </w:rPr>
        <w:t>40</w:t>
      </w:r>
      <w:r w:rsidRPr="005A4E2B">
        <w:rPr>
          <w:rFonts w:asciiTheme="minorHAnsi" w:hAnsiTheme="minorHAnsi" w:cstheme="minorHAnsi"/>
          <w:color w:val="000000" w:themeColor="text1"/>
          <w:lang w:eastAsia="zh-TW"/>
        </w:rPr>
        <w:t xml:space="preserve"> (15), 3703-3716, 10.1016/S0017-9310(96)00311-0 (1997).</w:t>
      </w:r>
    </w:p>
    <w:p w14:paraId="13374C60" w14:textId="7B1FA94F" w:rsidR="00C62726" w:rsidRPr="005A4E2B" w:rsidRDefault="00696133"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Chang, S.W., Liou, T.-M., Po. Y. Coriolis and rotating buoyancy effect on detailed heat transfer distributions in a two-pass square channel roughened by 45</w:t>
      </w:r>
      <w:r w:rsidR="00AD723A">
        <w:rPr>
          <w:rFonts w:asciiTheme="minorHAnsi" w:hAnsiTheme="minorHAnsi" w:cstheme="minorHAnsi"/>
          <w:color w:val="000000" w:themeColor="text1"/>
          <w:lang w:eastAsia="zh-TW"/>
        </w:rPr>
        <w:t>°</w:t>
      </w:r>
      <w:r w:rsidRPr="005A4E2B">
        <w:rPr>
          <w:rFonts w:asciiTheme="minorHAnsi" w:hAnsiTheme="minorHAnsi" w:cstheme="minorHAnsi"/>
          <w:color w:val="000000" w:themeColor="text1"/>
          <w:lang w:eastAsia="zh-TW"/>
        </w:rPr>
        <w:t xml:space="preserve"> ribs at high rotation numbers. </w:t>
      </w:r>
      <w:r w:rsidR="00AD723A" w:rsidRPr="00B70683">
        <w:rPr>
          <w:rFonts w:asciiTheme="minorHAnsi" w:hAnsiTheme="minorHAnsi" w:cstheme="minorHAnsi"/>
          <w:i/>
          <w:color w:val="000000" w:themeColor="text1"/>
        </w:rPr>
        <w:t xml:space="preserve">International Journal of </w:t>
      </w:r>
      <w:r w:rsidRPr="00B70683">
        <w:rPr>
          <w:rFonts w:asciiTheme="minorHAnsi" w:hAnsiTheme="minorHAnsi" w:cstheme="minorHAnsi"/>
          <w:i/>
          <w:color w:val="000000" w:themeColor="text1"/>
        </w:rPr>
        <w:t>Heat Mass Transfer</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b/>
          <w:color w:val="000000" w:themeColor="text1"/>
          <w:lang w:eastAsia="zh-TW"/>
        </w:rPr>
        <w:t>53</w:t>
      </w:r>
      <w:r w:rsidRPr="005A4E2B">
        <w:rPr>
          <w:rFonts w:asciiTheme="minorHAnsi" w:hAnsiTheme="minorHAnsi" w:cstheme="minorHAnsi"/>
          <w:color w:val="000000" w:themeColor="text1"/>
          <w:lang w:eastAsia="zh-TW"/>
        </w:rPr>
        <w:t xml:space="preserve"> (7), 1349-1363, 10.1016/j.ijheatmasstransfer. 2009.12.024 (2010).</w:t>
      </w:r>
    </w:p>
    <w:p w14:paraId="4B79C35C" w14:textId="77777777" w:rsidR="00C62726" w:rsidRPr="005A4E2B" w:rsidRDefault="00216A85"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 xml:space="preserve">Wang, W.J. </w:t>
      </w:r>
      <w:r w:rsidR="007C4F24" w:rsidRPr="005A4E2B">
        <w:rPr>
          <w:rFonts w:asciiTheme="minorHAnsi" w:hAnsiTheme="minorHAnsi" w:cstheme="minorHAnsi"/>
          <w:color w:val="000000" w:themeColor="text1"/>
          <w:lang w:eastAsia="zh-TW"/>
        </w:rPr>
        <w:t>Heat transfer in rotating twin-pass trapezoidal-sectioned passage with two opposite walls roughened by 45 degree ribs</w:t>
      </w:r>
      <w:r w:rsidRPr="005A4E2B">
        <w:rPr>
          <w:rFonts w:asciiTheme="minorHAnsi" w:hAnsiTheme="minorHAnsi" w:cstheme="minorHAnsi"/>
          <w:color w:val="000000" w:themeColor="text1"/>
          <w:lang w:eastAsia="zh-TW"/>
        </w:rPr>
        <w:t xml:space="preserve">. </w:t>
      </w:r>
      <w:r w:rsidR="007C4F24" w:rsidRPr="005A4E2B">
        <w:rPr>
          <w:rFonts w:asciiTheme="minorHAnsi" w:hAnsiTheme="minorHAnsi" w:cstheme="minorHAnsi"/>
          <w:color w:val="000000" w:themeColor="text1"/>
          <w:lang w:eastAsia="zh-TW"/>
        </w:rPr>
        <w:t xml:space="preserve">Msc thesis, Department of Marine Engineering, National Kaohsiung Marine University, </w:t>
      </w:r>
      <w:r w:rsidRPr="005A4E2B">
        <w:rPr>
          <w:rFonts w:asciiTheme="minorHAnsi" w:hAnsiTheme="minorHAnsi" w:cstheme="minorHAnsi"/>
          <w:color w:val="000000" w:themeColor="text1"/>
          <w:lang w:eastAsia="zh-TW"/>
        </w:rPr>
        <w:t>(2006).</w:t>
      </w:r>
    </w:p>
    <w:p w14:paraId="19487B03" w14:textId="08AF4040" w:rsidR="00C62726" w:rsidRPr="005A4E2B" w:rsidRDefault="00696133"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lastRenderedPageBreak/>
        <w:t>Chang, S.W., Wu, P.-S., Chen, C.-S., Weng, C.-C., Jiang, Y.-R., Shih, S.-H. Thermal performance of radially rotating two-pass S-shaped zig-zag channel</w:t>
      </w:r>
      <w:r w:rsidR="00314B4A" w:rsidRPr="005A4E2B">
        <w:rPr>
          <w:rFonts w:asciiTheme="minorHAnsi" w:hAnsiTheme="minorHAnsi" w:cstheme="minorHAnsi"/>
          <w:color w:val="000000" w:themeColor="text1"/>
          <w:lang w:eastAsia="zh-TW"/>
        </w:rPr>
        <w:t>.</w:t>
      </w:r>
      <w:r w:rsidRPr="005A4E2B">
        <w:rPr>
          <w:rFonts w:asciiTheme="minorHAnsi" w:hAnsiTheme="minorHAnsi" w:cstheme="minorHAnsi"/>
          <w:color w:val="000000" w:themeColor="text1"/>
          <w:lang w:eastAsia="zh-TW"/>
        </w:rPr>
        <w:t xml:space="preserve"> </w:t>
      </w:r>
      <w:r w:rsidR="00AD723A" w:rsidRPr="00B70683">
        <w:rPr>
          <w:rFonts w:asciiTheme="minorHAnsi" w:hAnsiTheme="minorHAnsi" w:cstheme="minorHAnsi"/>
          <w:i/>
          <w:color w:val="000000" w:themeColor="text1"/>
        </w:rPr>
        <w:t xml:space="preserve">International Journal of </w:t>
      </w:r>
      <w:r w:rsidRPr="00B70683">
        <w:rPr>
          <w:rFonts w:asciiTheme="minorHAnsi" w:hAnsiTheme="minorHAnsi" w:cstheme="minorHAnsi"/>
          <w:i/>
          <w:color w:val="000000" w:themeColor="text1"/>
        </w:rPr>
        <w:t>Heat and Mass Transfer</w:t>
      </w:r>
      <w:r w:rsidRPr="005A4E2B">
        <w:rPr>
          <w:rFonts w:asciiTheme="minorHAnsi" w:hAnsiTheme="minorHAnsi" w:cstheme="minorHAnsi"/>
          <w:color w:val="000000" w:themeColor="text1"/>
          <w:lang w:eastAsia="zh-TW"/>
        </w:rPr>
        <w:t xml:space="preserve">. </w:t>
      </w:r>
      <w:r w:rsidRPr="005A4E2B">
        <w:rPr>
          <w:rFonts w:asciiTheme="minorHAnsi" w:hAnsiTheme="minorHAnsi" w:cstheme="minorHAnsi"/>
          <w:b/>
          <w:color w:val="000000" w:themeColor="text1"/>
          <w:lang w:eastAsia="zh-TW"/>
        </w:rPr>
        <w:t>115</w:t>
      </w:r>
      <w:r w:rsidRPr="005A4E2B">
        <w:rPr>
          <w:rFonts w:asciiTheme="minorHAnsi" w:hAnsiTheme="minorHAnsi" w:cstheme="minorHAnsi"/>
          <w:color w:val="000000" w:themeColor="text1"/>
          <w:lang w:eastAsia="zh-TW"/>
        </w:rPr>
        <w:t xml:space="preserve"> </w:t>
      </w:r>
      <w:r w:rsidR="00504064" w:rsidRPr="005A4E2B">
        <w:rPr>
          <w:rFonts w:asciiTheme="minorHAnsi" w:hAnsiTheme="minorHAnsi" w:cstheme="minorHAnsi"/>
          <w:color w:val="000000" w:themeColor="text1"/>
          <w:lang w:eastAsia="zh-TW"/>
        </w:rPr>
        <w:t xml:space="preserve">(B), 1011-1031, 10.1016/j.ijheatmasstransfer.2017.08.111 </w:t>
      </w:r>
      <w:r w:rsidRPr="005A4E2B">
        <w:rPr>
          <w:rFonts w:asciiTheme="minorHAnsi" w:hAnsiTheme="minorHAnsi" w:cstheme="minorHAnsi"/>
          <w:color w:val="000000" w:themeColor="text1"/>
          <w:lang w:eastAsia="zh-TW"/>
        </w:rPr>
        <w:t>(2017).</w:t>
      </w:r>
    </w:p>
    <w:p w14:paraId="0CA3ECB9" w14:textId="4640972A" w:rsidR="0018339C" w:rsidRPr="005A4E2B" w:rsidRDefault="00314B4A"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 xml:space="preserve">Chang, S.W., Lees, A. W., Liou, T.-M., Hong, G.F. Heat transfer of a radially rotating furrowed channel with two opposite skewed sinusoidal wavy walls. </w:t>
      </w:r>
      <w:r w:rsidR="00AD723A" w:rsidRPr="00B70683">
        <w:rPr>
          <w:rFonts w:asciiTheme="minorHAnsi" w:hAnsiTheme="minorHAnsi" w:cstheme="minorHAnsi"/>
          <w:i/>
          <w:color w:val="000000" w:themeColor="text1"/>
        </w:rPr>
        <w:t xml:space="preserve">International Journal of </w:t>
      </w:r>
      <w:r w:rsidRPr="00B70683">
        <w:rPr>
          <w:rFonts w:asciiTheme="minorHAnsi" w:hAnsiTheme="minorHAnsi" w:cstheme="minorHAnsi"/>
          <w:i/>
          <w:color w:val="000000" w:themeColor="text1"/>
        </w:rPr>
        <w:t xml:space="preserve">Thermal Sciences. </w:t>
      </w:r>
      <w:r w:rsidRPr="005A4E2B">
        <w:rPr>
          <w:rFonts w:asciiTheme="minorHAnsi" w:hAnsiTheme="minorHAnsi" w:cstheme="minorHAnsi"/>
          <w:b/>
          <w:color w:val="000000" w:themeColor="text1"/>
          <w:lang w:eastAsia="zh-TW"/>
        </w:rPr>
        <w:t>49</w:t>
      </w:r>
      <w:r w:rsidRPr="005A4E2B">
        <w:rPr>
          <w:rFonts w:asciiTheme="minorHAnsi" w:hAnsiTheme="minorHAnsi" w:cstheme="minorHAnsi"/>
          <w:color w:val="000000" w:themeColor="text1"/>
          <w:lang w:eastAsia="zh-TW"/>
        </w:rPr>
        <w:t xml:space="preserve"> (5), </w:t>
      </w:r>
      <w:r w:rsidR="00937A8B" w:rsidRPr="005A4E2B">
        <w:rPr>
          <w:rFonts w:asciiTheme="minorHAnsi" w:hAnsiTheme="minorHAnsi" w:cstheme="minorHAnsi"/>
          <w:color w:val="000000" w:themeColor="text1"/>
          <w:lang w:eastAsia="zh-TW"/>
        </w:rPr>
        <w:t xml:space="preserve">769-785, </w:t>
      </w:r>
      <w:r w:rsidRPr="005A4E2B">
        <w:rPr>
          <w:rFonts w:asciiTheme="minorHAnsi" w:hAnsiTheme="minorHAnsi" w:cstheme="minorHAnsi"/>
          <w:color w:val="000000" w:themeColor="text1"/>
          <w:lang w:eastAsia="zh-TW"/>
        </w:rPr>
        <w:t>10.</w:t>
      </w:r>
      <w:r w:rsidR="00937A8B" w:rsidRPr="005A4E2B">
        <w:rPr>
          <w:rFonts w:asciiTheme="minorHAnsi" w:hAnsiTheme="minorHAnsi" w:cstheme="minorHAnsi"/>
          <w:color w:val="000000" w:themeColor="text1"/>
          <w:lang w:eastAsia="zh-TW"/>
        </w:rPr>
        <w:t>1016/j.ijthermalsci.2009.11.011</w:t>
      </w:r>
      <w:r w:rsidRPr="005A4E2B">
        <w:rPr>
          <w:rFonts w:asciiTheme="minorHAnsi" w:hAnsiTheme="minorHAnsi" w:cstheme="minorHAnsi"/>
          <w:color w:val="000000" w:themeColor="text1"/>
          <w:lang w:eastAsia="zh-TW"/>
        </w:rPr>
        <w:t xml:space="preserve"> (2010).</w:t>
      </w:r>
    </w:p>
    <w:p w14:paraId="07BD2564" w14:textId="77777777" w:rsidR="00EE3A0C" w:rsidRPr="005A4E2B" w:rsidRDefault="00EE3A0C"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 xml:space="preserve">Chang, S.W., Liou, T.-M., Lee, T.-H, </w:t>
      </w:r>
      <w:bookmarkStart w:id="0" w:name="Figure_Legends"/>
      <w:bookmarkEnd w:id="0"/>
      <w:r w:rsidRPr="005A4E2B">
        <w:rPr>
          <w:rFonts w:asciiTheme="minorHAnsi" w:hAnsiTheme="minorHAnsi" w:cstheme="minorHAnsi"/>
          <w:color w:val="000000" w:themeColor="text1"/>
        </w:rPr>
        <w:t xml:space="preserve">Heat transfer of a rotating rectangular channel with a diamond-shaped pin-fin array at high rotation numbers. </w:t>
      </w:r>
      <w:r w:rsidRPr="00B70683">
        <w:rPr>
          <w:rFonts w:asciiTheme="minorHAnsi" w:hAnsiTheme="minorHAnsi" w:cstheme="minorHAnsi"/>
          <w:i/>
          <w:color w:val="000000" w:themeColor="text1"/>
        </w:rPr>
        <w:t>Journal of Turbomachinery Transactions of the ASME</w:t>
      </w:r>
      <w:r w:rsidRPr="005A4E2B">
        <w:rPr>
          <w:rFonts w:asciiTheme="minorHAnsi" w:hAnsiTheme="minorHAnsi" w:cstheme="minorHAnsi"/>
          <w:color w:val="000000" w:themeColor="text1"/>
        </w:rPr>
        <w:t xml:space="preserve">. </w:t>
      </w:r>
      <w:r w:rsidRPr="005A4E2B">
        <w:rPr>
          <w:rFonts w:asciiTheme="minorHAnsi" w:hAnsiTheme="minorHAnsi" w:cstheme="minorHAnsi"/>
          <w:b/>
          <w:color w:val="000000" w:themeColor="text1"/>
        </w:rPr>
        <w:t>135</w:t>
      </w:r>
      <w:r w:rsidRPr="005A4E2B">
        <w:rPr>
          <w:rFonts w:asciiTheme="minorHAnsi" w:hAnsiTheme="minorHAnsi" w:cstheme="minorHAnsi"/>
          <w:color w:val="000000" w:themeColor="text1"/>
        </w:rPr>
        <w:t xml:space="preserve"> (4), 041007 1~10, 10.1115/1.4007684 (2013)</w:t>
      </w:r>
      <w:r w:rsidR="00112DBD" w:rsidRPr="005A4E2B">
        <w:rPr>
          <w:rFonts w:asciiTheme="minorHAnsi" w:hAnsiTheme="minorHAnsi" w:cstheme="minorHAnsi"/>
          <w:color w:val="000000" w:themeColor="text1"/>
        </w:rPr>
        <w:t>.</w:t>
      </w:r>
    </w:p>
    <w:p w14:paraId="7E5018EF" w14:textId="77777777" w:rsidR="00937A8B" w:rsidRPr="005A4E2B" w:rsidRDefault="00937A8B" w:rsidP="00FA5718">
      <w:pPr>
        <w:pStyle w:val="ListParagraph"/>
        <w:numPr>
          <w:ilvl w:val="0"/>
          <w:numId w:val="14"/>
        </w:numPr>
        <w:autoSpaceDE/>
        <w:autoSpaceDN/>
        <w:adjustRightInd/>
        <w:spacing w:line="0" w:lineRule="atLeast"/>
        <w:ind w:left="360"/>
        <w:contextualSpacing w:val="0"/>
        <w:rPr>
          <w:rFonts w:asciiTheme="minorHAnsi" w:hAnsiTheme="minorHAnsi" w:cstheme="minorHAnsi"/>
          <w:color w:val="000000" w:themeColor="text1"/>
        </w:rPr>
      </w:pPr>
      <w:r w:rsidRPr="005A4E2B">
        <w:rPr>
          <w:rFonts w:asciiTheme="minorHAnsi" w:hAnsiTheme="minorHAnsi" w:cstheme="minorHAnsi"/>
          <w:color w:val="000000" w:themeColor="text1"/>
          <w:lang w:eastAsia="zh-TW"/>
        </w:rPr>
        <w:t xml:space="preserve">Morris, W.D., Chang, S.W., </w:t>
      </w:r>
      <w:r w:rsidRPr="005A4E2B">
        <w:rPr>
          <w:rFonts w:asciiTheme="minorHAnsi" w:hAnsiTheme="minorHAnsi" w:cstheme="minorHAnsi"/>
          <w:color w:val="000000" w:themeColor="text1"/>
        </w:rPr>
        <w:t xml:space="preserve">Heat transfer in a radially rotating smooth-walled tube, </w:t>
      </w:r>
      <w:r w:rsidRPr="00B70683">
        <w:rPr>
          <w:rFonts w:asciiTheme="minorHAnsi" w:hAnsiTheme="minorHAnsi" w:cstheme="minorHAnsi"/>
          <w:i/>
          <w:color w:val="000000" w:themeColor="text1"/>
        </w:rPr>
        <w:t>The Aeronautical Journ</w:t>
      </w:r>
      <w:r w:rsidRPr="00437926">
        <w:rPr>
          <w:rFonts w:asciiTheme="minorHAnsi" w:hAnsiTheme="minorHAnsi" w:cstheme="minorHAnsi"/>
          <w:i/>
          <w:color w:val="000000" w:themeColor="text1"/>
        </w:rPr>
        <w:t>a</w:t>
      </w:r>
      <w:bookmarkStart w:id="1" w:name="_GoBack"/>
      <w:bookmarkEnd w:id="1"/>
      <w:r w:rsidRPr="00437926">
        <w:rPr>
          <w:rFonts w:asciiTheme="minorHAnsi" w:hAnsiTheme="minorHAnsi" w:cstheme="minorHAnsi"/>
          <w:i/>
          <w:color w:val="000000" w:themeColor="text1"/>
        </w:rPr>
        <w:t>l</w:t>
      </w:r>
      <w:r w:rsidRPr="005A4E2B">
        <w:rPr>
          <w:rFonts w:asciiTheme="minorHAnsi" w:hAnsiTheme="minorHAnsi" w:cstheme="minorHAnsi"/>
          <w:color w:val="000000" w:themeColor="text1"/>
        </w:rPr>
        <w:t xml:space="preserve">. </w:t>
      </w:r>
      <w:r w:rsidRPr="00B70683">
        <w:rPr>
          <w:rFonts w:asciiTheme="minorHAnsi" w:hAnsiTheme="minorHAnsi" w:cstheme="minorHAnsi"/>
          <w:b/>
          <w:color w:val="000000" w:themeColor="text1"/>
        </w:rPr>
        <w:t>102</w:t>
      </w:r>
      <w:r w:rsidRPr="005A4E2B">
        <w:rPr>
          <w:rFonts w:asciiTheme="minorHAnsi" w:hAnsiTheme="minorHAnsi" w:cstheme="minorHAnsi"/>
          <w:color w:val="000000" w:themeColor="text1"/>
        </w:rPr>
        <w:t xml:space="preserve"> (1015), 277-285, 10.1017/S0001924000065313 </w:t>
      </w:r>
      <w:r w:rsidR="001972C1" w:rsidRPr="005A4E2B">
        <w:rPr>
          <w:rFonts w:asciiTheme="minorHAnsi" w:hAnsiTheme="minorHAnsi" w:cstheme="minorHAnsi"/>
          <w:color w:val="000000" w:themeColor="text1"/>
        </w:rPr>
        <w:t>(1998).</w:t>
      </w:r>
    </w:p>
    <w:p w14:paraId="61D97E16" w14:textId="77777777" w:rsidR="001972C1" w:rsidRPr="003B4432" w:rsidRDefault="001972C1" w:rsidP="00FA5718">
      <w:pPr>
        <w:autoSpaceDE/>
        <w:autoSpaceDN/>
        <w:adjustRightInd/>
        <w:spacing w:line="0" w:lineRule="atLeast"/>
        <w:rPr>
          <w:rFonts w:asciiTheme="minorHAnsi" w:hAnsiTheme="minorHAnsi" w:cstheme="minorHAnsi"/>
          <w:color w:val="000000" w:themeColor="text1"/>
        </w:rPr>
      </w:pPr>
    </w:p>
    <w:sectPr w:rsidR="001972C1" w:rsidRPr="003B4432" w:rsidSect="00FA5718">
      <w:headerReference w:type="default" r:id="rId8"/>
      <w:footerReference w:type="first" r:id="rId9"/>
      <w:pgSz w:w="12240" w:h="15840"/>
      <w:pgMar w:top="1440" w:right="1440" w:bottom="1440" w:left="1440" w:header="720" w:footer="605" w:gutter="0"/>
      <w:lnNumType w:countBy="1" w:restart="continuous"/>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DCF4F" w14:textId="77777777" w:rsidR="001B5CC8" w:rsidRDefault="001B5CC8" w:rsidP="00621C4E">
      <w:r>
        <w:separator/>
      </w:r>
    </w:p>
  </w:endnote>
  <w:endnote w:type="continuationSeparator" w:id="0">
    <w:p w14:paraId="60A453F9" w14:textId="77777777" w:rsidR="001B5CC8" w:rsidRDefault="001B5C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Microsoft JhengHei U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6235" w14:textId="77777777" w:rsidR="00B70683" w:rsidRDefault="00B7068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8DA6C" w14:textId="77777777" w:rsidR="001B5CC8" w:rsidRDefault="001B5CC8" w:rsidP="00621C4E">
      <w:r>
        <w:separator/>
      </w:r>
    </w:p>
  </w:footnote>
  <w:footnote w:type="continuationSeparator" w:id="0">
    <w:p w14:paraId="72A71FB9" w14:textId="77777777" w:rsidR="001B5CC8" w:rsidRDefault="001B5C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A44C" w14:textId="77777777" w:rsidR="00B70683" w:rsidRPr="006F06E4" w:rsidRDefault="00B70683"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F5A2E"/>
    <w:multiLevelType w:val="multilevel"/>
    <w:tmpl w:val="A19EB5C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82770"/>
    <w:multiLevelType w:val="hybridMultilevel"/>
    <w:tmpl w:val="C53C48C6"/>
    <w:lvl w:ilvl="0" w:tplc="44C8FE98">
      <w:start w:val="30"/>
      <w:numFmt w:val="decimal"/>
      <w:lvlText w:val="%1"/>
      <w:lvlJc w:val="left"/>
      <w:pPr>
        <w:ind w:left="360" w:hanging="360"/>
      </w:pPr>
      <w:rPr>
        <w:rFonts w:ascii="Calibri" w:hAnsi="Calibri" w:cs="Calibr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AA7770"/>
    <w:multiLevelType w:val="hybridMultilevel"/>
    <w:tmpl w:val="03E4BD08"/>
    <w:lvl w:ilvl="0" w:tplc="F3524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67CDF"/>
    <w:multiLevelType w:val="multilevel"/>
    <w:tmpl w:val="95A6AE2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5522"/>
    <w:multiLevelType w:val="hybridMultilevel"/>
    <w:tmpl w:val="72FA4B54"/>
    <w:lvl w:ilvl="0" w:tplc="77CA0738">
      <w:start w:val="3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67264"/>
    <w:multiLevelType w:val="hybridMultilevel"/>
    <w:tmpl w:val="303A7FBE"/>
    <w:lvl w:ilvl="0" w:tplc="8B5E3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D40442F8"/>
    <w:lvl w:ilvl="0" w:tplc="A5C8625E">
      <w:start w:val="1"/>
      <w:numFmt w:val="decimal"/>
      <w:lvlText w:val="%1."/>
      <w:lvlJc w:val="left"/>
      <w:pPr>
        <w:ind w:left="720" w:hanging="360"/>
      </w:pPr>
      <w:rPr>
        <w:rFonts w:asciiTheme="minorHAnsi" w:eastAsia="PMingLiU"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811DC"/>
    <w:multiLevelType w:val="hybridMultilevel"/>
    <w:tmpl w:val="6F488ABA"/>
    <w:lvl w:ilvl="0" w:tplc="085CF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0"/>
  </w:num>
  <w:num w:numId="3">
    <w:abstractNumId w:val="3"/>
  </w:num>
  <w:num w:numId="4">
    <w:abstractNumId w:val="17"/>
  </w:num>
  <w:num w:numId="5">
    <w:abstractNumId w:val="9"/>
  </w:num>
  <w:num w:numId="6">
    <w:abstractNumId w:val="16"/>
  </w:num>
  <w:num w:numId="7">
    <w:abstractNumId w:val="0"/>
  </w:num>
  <w:num w:numId="8">
    <w:abstractNumId w:val="11"/>
  </w:num>
  <w:num w:numId="9">
    <w:abstractNumId w:val="12"/>
  </w:num>
  <w:num w:numId="10">
    <w:abstractNumId w:val="19"/>
  </w:num>
  <w:num w:numId="11">
    <w:abstractNumId w:val="23"/>
  </w:num>
  <w:num w:numId="12">
    <w:abstractNumId w:val="1"/>
  </w:num>
  <w:num w:numId="13">
    <w:abstractNumId w:val="21"/>
  </w:num>
  <w:num w:numId="14">
    <w:abstractNumId w:val="26"/>
  </w:num>
  <w:num w:numId="15">
    <w:abstractNumId w:val="14"/>
  </w:num>
  <w:num w:numId="16">
    <w:abstractNumId w:val="8"/>
  </w:num>
  <w:num w:numId="17">
    <w:abstractNumId w:val="22"/>
  </w:num>
  <w:num w:numId="18">
    <w:abstractNumId w:val="15"/>
  </w:num>
  <w:num w:numId="19">
    <w:abstractNumId w:val="24"/>
  </w:num>
  <w:num w:numId="20">
    <w:abstractNumId w:val="2"/>
  </w:num>
  <w:num w:numId="21">
    <w:abstractNumId w:val="25"/>
  </w:num>
  <w:num w:numId="22">
    <w:abstractNumId w:val="27"/>
  </w:num>
  <w:num w:numId="23">
    <w:abstractNumId w:val="7"/>
  </w:num>
  <w:num w:numId="24">
    <w:abstractNumId w:val="4"/>
  </w:num>
  <w:num w:numId="25">
    <w:abstractNumId w:val="13"/>
  </w:num>
  <w:num w:numId="26">
    <w:abstractNumId w:val="6"/>
  </w:num>
  <w:num w:numId="27">
    <w:abstractNumId w:val="18"/>
  </w:num>
  <w:num w:numId="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7CC"/>
    <w:rsid w:val="00005815"/>
    <w:rsid w:val="00006169"/>
    <w:rsid w:val="00007DBC"/>
    <w:rsid w:val="00007EA1"/>
    <w:rsid w:val="000100F0"/>
    <w:rsid w:val="00010766"/>
    <w:rsid w:val="00011401"/>
    <w:rsid w:val="00012FF9"/>
    <w:rsid w:val="00013142"/>
    <w:rsid w:val="00014314"/>
    <w:rsid w:val="00016A6A"/>
    <w:rsid w:val="00021434"/>
    <w:rsid w:val="00021774"/>
    <w:rsid w:val="00021DF3"/>
    <w:rsid w:val="00023869"/>
    <w:rsid w:val="00024598"/>
    <w:rsid w:val="00032769"/>
    <w:rsid w:val="000374F6"/>
    <w:rsid w:val="00037B58"/>
    <w:rsid w:val="00051B73"/>
    <w:rsid w:val="000608CE"/>
    <w:rsid w:val="00060ABE"/>
    <w:rsid w:val="00061A50"/>
    <w:rsid w:val="00064104"/>
    <w:rsid w:val="00066025"/>
    <w:rsid w:val="000701D1"/>
    <w:rsid w:val="00080A20"/>
    <w:rsid w:val="00082796"/>
    <w:rsid w:val="00086FC8"/>
    <w:rsid w:val="00087C0A"/>
    <w:rsid w:val="000901A9"/>
    <w:rsid w:val="00093BC4"/>
    <w:rsid w:val="00097929"/>
    <w:rsid w:val="000A1E80"/>
    <w:rsid w:val="000A1FA7"/>
    <w:rsid w:val="000A3B70"/>
    <w:rsid w:val="000A5153"/>
    <w:rsid w:val="000B10AE"/>
    <w:rsid w:val="000B1775"/>
    <w:rsid w:val="000B30BF"/>
    <w:rsid w:val="000B566B"/>
    <w:rsid w:val="000B662E"/>
    <w:rsid w:val="000B7294"/>
    <w:rsid w:val="000B75D0"/>
    <w:rsid w:val="000C1CF8"/>
    <w:rsid w:val="000C3005"/>
    <w:rsid w:val="000C49CF"/>
    <w:rsid w:val="000C500C"/>
    <w:rsid w:val="000C52E9"/>
    <w:rsid w:val="000C5CDC"/>
    <w:rsid w:val="000C65DC"/>
    <w:rsid w:val="000C66F3"/>
    <w:rsid w:val="000C6900"/>
    <w:rsid w:val="000D1DA1"/>
    <w:rsid w:val="000D31E8"/>
    <w:rsid w:val="000D34E5"/>
    <w:rsid w:val="000D76E4"/>
    <w:rsid w:val="000E3816"/>
    <w:rsid w:val="000E4F77"/>
    <w:rsid w:val="000F265C"/>
    <w:rsid w:val="000F3AFA"/>
    <w:rsid w:val="000F5712"/>
    <w:rsid w:val="000F6611"/>
    <w:rsid w:val="000F7E22"/>
    <w:rsid w:val="001023B2"/>
    <w:rsid w:val="0010607F"/>
    <w:rsid w:val="001104F3"/>
    <w:rsid w:val="00111830"/>
    <w:rsid w:val="00112DBD"/>
    <w:rsid w:val="00112EEB"/>
    <w:rsid w:val="00117C24"/>
    <w:rsid w:val="0012563A"/>
    <w:rsid w:val="001258F3"/>
    <w:rsid w:val="001313A7"/>
    <w:rsid w:val="0013276F"/>
    <w:rsid w:val="0013621E"/>
    <w:rsid w:val="0013642E"/>
    <w:rsid w:val="00136B73"/>
    <w:rsid w:val="00150C32"/>
    <w:rsid w:val="00152A23"/>
    <w:rsid w:val="00155D15"/>
    <w:rsid w:val="00162CB7"/>
    <w:rsid w:val="001667CF"/>
    <w:rsid w:val="00170471"/>
    <w:rsid w:val="00170DCA"/>
    <w:rsid w:val="00171E5B"/>
    <w:rsid w:val="00171F94"/>
    <w:rsid w:val="00175D4E"/>
    <w:rsid w:val="0017668A"/>
    <w:rsid w:val="001766FE"/>
    <w:rsid w:val="00176B02"/>
    <w:rsid w:val="00176DE5"/>
    <w:rsid w:val="001771E7"/>
    <w:rsid w:val="0018339C"/>
    <w:rsid w:val="001911FF"/>
    <w:rsid w:val="00191BB8"/>
    <w:rsid w:val="00192006"/>
    <w:rsid w:val="00193180"/>
    <w:rsid w:val="001934AF"/>
    <w:rsid w:val="00196E87"/>
    <w:rsid w:val="001972C1"/>
    <w:rsid w:val="001A243C"/>
    <w:rsid w:val="001A5F26"/>
    <w:rsid w:val="001A6520"/>
    <w:rsid w:val="001B05E3"/>
    <w:rsid w:val="001B1519"/>
    <w:rsid w:val="001B2E2D"/>
    <w:rsid w:val="001B560B"/>
    <w:rsid w:val="001B5CC8"/>
    <w:rsid w:val="001B5CD2"/>
    <w:rsid w:val="001B74C1"/>
    <w:rsid w:val="001C0B4D"/>
    <w:rsid w:val="001C0BEE"/>
    <w:rsid w:val="001C1E49"/>
    <w:rsid w:val="001C2A98"/>
    <w:rsid w:val="001D3D7D"/>
    <w:rsid w:val="001D3FCA"/>
    <w:rsid w:val="001D3FFF"/>
    <w:rsid w:val="001D625F"/>
    <w:rsid w:val="001D7576"/>
    <w:rsid w:val="001E0FAB"/>
    <w:rsid w:val="001E14A0"/>
    <w:rsid w:val="001E4D8A"/>
    <w:rsid w:val="001E7376"/>
    <w:rsid w:val="001F225C"/>
    <w:rsid w:val="001F7B36"/>
    <w:rsid w:val="00201CFA"/>
    <w:rsid w:val="0020220D"/>
    <w:rsid w:val="00202448"/>
    <w:rsid w:val="00202D15"/>
    <w:rsid w:val="00207DE1"/>
    <w:rsid w:val="00210E7B"/>
    <w:rsid w:val="00212EAE"/>
    <w:rsid w:val="00213D9B"/>
    <w:rsid w:val="00214BEE"/>
    <w:rsid w:val="002160AD"/>
    <w:rsid w:val="00216A85"/>
    <w:rsid w:val="002205B8"/>
    <w:rsid w:val="00225720"/>
    <w:rsid w:val="002259E5"/>
    <w:rsid w:val="00226140"/>
    <w:rsid w:val="002274F3"/>
    <w:rsid w:val="0023094C"/>
    <w:rsid w:val="002330AC"/>
    <w:rsid w:val="00234BE3"/>
    <w:rsid w:val="00235A90"/>
    <w:rsid w:val="00241E48"/>
    <w:rsid w:val="0024214E"/>
    <w:rsid w:val="00242623"/>
    <w:rsid w:val="00250558"/>
    <w:rsid w:val="00251966"/>
    <w:rsid w:val="00254AEB"/>
    <w:rsid w:val="00255F0E"/>
    <w:rsid w:val="00260652"/>
    <w:rsid w:val="00261F25"/>
    <w:rsid w:val="00262A8C"/>
    <w:rsid w:val="002648A9"/>
    <w:rsid w:val="00264992"/>
    <w:rsid w:val="0026536F"/>
    <w:rsid w:val="0026553C"/>
    <w:rsid w:val="00266AC0"/>
    <w:rsid w:val="00267DD5"/>
    <w:rsid w:val="0027270B"/>
    <w:rsid w:val="00274A0A"/>
    <w:rsid w:val="00277593"/>
    <w:rsid w:val="0028059A"/>
    <w:rsid w:val="00280918"/>
    <w:rsid w:val="002818A7"/>
    <w:rsid w:val="00282AF6"/>
    <w:rsid w:val="00285872"/>
    <w:rsid w:val="00287085"/>
    <w:rsid w:val="00290AF9"/>
    <w:rsid w:val="002967CF"/>
    <w:rsid w:val="00297788"/>
    <w:rsid w:val="00297C95"/>
    <w:rsid w:val="002A484B"/>
    <w:rsid w:val="002A570B"/>
    <w:rsid w:val="002A64A6"/>
    <w:rsid w:val="002C2FD6"/>
    <w:rsid w:val="002C47D4"/>
    <w:rsid w:val="002C60C1"/>
    <w:rsid w:val="002C713E"/>
    <w:rsid w:val="002D0F38"/>
    <w:rsid w:val="002D4093"/>
    <w:rsid w:val="002D77E3"/>
    <w:rsid w:val="002D7E6D"/>
    <w:rsid w:val="002E2FE0"/>
    <w:rsid w:val="002E5412"/>
    <w:rsid w:val="002E6F43"/>
    <w:rsid w:val="002F2859"/>
    <w:rsid w:val="002F293A"/>
    <w:rsid w:val="002F6E3C"/>
    <w:rsid w:val="0030117D"/>
    <w:rsid w:val="00301F30"/>
    <w:rsid w:val="00303C87"/>
    <w:rsid w:val="003058AC"/>
    <w:rsid w:val="003108E5"/>
    <w:rsid w:val="003120CB"/>
    <w:rsid w:val="00314B4A"/>
    <w:rsid w:val="00320153"/>
    <w:rsid w:val="00320367"/>
    <w:rsid w:val="00322871"/>
    <w:rsid w:val="0032422E"/>
    <w:rsid w:val="0032560C"/>
    <w:rsid w:val="00326FB3"/>
    <w:rsid w:val="003275E1"/>
    <w:rsid w:val="003316D4"/>
    <w:rsid w:val="00333822"/>
    <w:rsid w:val="00336715"/>
    <w:rsid w:val="00340236"/>
    <w:rsid w:val="00340DFD"/>
    <w:rsid w:val="00344954"/>
    <w:rsid w:val="003506BC"/>
    <w:rsid w:val="00350CD7"/>
    <w:rsid w:val="00351B2A"/>
    <w:rsid w:val="00352F99"/>
    <w:rsid w:val="003567FA"/>
    <w:rsid w:val="0035786B"/>
    <w:rsid w:val="00360C17"/>
    <w:rsid w:val="003621C6"/>
    <w:rsid w:val="003622B8"/>
    <w:rsid w:val="00366671"/>
    <w:rsid w:val="00366B76"/>
    <w:rsid w:val="00367976"/>
    <w:rsid w:val="00372191"/>
    <w:rsid w:val="00373051"/>
    <w:rsid w:val="00373B8F"/>
    <w:rsid w:val="00376D95"/>
    <w:rsid w:val="00377FBB"/>
    <w:rsid w:val="00380E5E"/>
    <w:rsid w:val="00384C4F"/>
    <w:rsid w:val="00385140"/>
    <w:rsid w:val="003A16FC"/>
    <w:rsid w:val="003A28A1"/>
    <w:rsid w:val="003A4FCD"/>
    <w:rsid w:val="003A62AE"/>
    <w:rsid w:val="003A6C80"/>
    <w:rsid w:val="003B0944"/>
    <w:rsid w:val="003B11D9"/>
    <w:rsid w:val="003B1593"/>
    <w:rsid w:val="003B4381"/>
    <w:rsid w:val="003B4432"/>
    <w:rsid w:val="003C1043"/>
    <w:rsid w:val="003C1A30"/>
    <w:rsid w:val="003C6779"/>
    <w:rsid w:val="003D2998"/>
    <w:rsid w:val="003D2F0A"/>
    <w:rsid w:val="003D3891"/>
    <w:rsid w:val="003D3F68"/>
    <w:rsid w:val="003D576E"/>
    <w:rsid w:val="003D5D84"/>
    <w:rsid w:val="003D7599"/>
    <w:rsid w:val="003E0F4F"/>
    <w:rsid w:val="003E18AC"/>
    <w:rsid w:val="003E210B"/>
    <w:rsid w:val="003E2A12"/>
    <w:rsid w:val="003E3384"/>
    <w:rsid w:val="003E548E"/>
    <w:rsid w:val="003E7AA2"/>
    <w:rsid w:val="00402422"/>
    <w:rsid w:val="00403270"/>
    <w:rsid w:val="00410332"/>
    <w:rsid w:val="004148E1"/>
    <w:rsid w:val="00414CFA"/>
    <w:rsid w:val="00420BE9"/>
    <w:rsid w:val="00420C46"/>
    <w:rsid w:val="00423AD8"/>
    <w:rsid w:val="00424C85"/>
    <w:rsid w:val="00425090"/>
    <w:rsid w:val="004260BD"/>
    <w:rsid w:val="0043012F"/>
    <w:rsid w:val="00430F1F"/>
    <w:rsid w:val="004315B1"/>
    <w:rsid w:val="004326EA"/>
    <w:rsid w:val="00432A83"/>
    <w:rsid w:val="00432AAF"/>
    <w:rsid w:val="00437926"/>
    <w:rsid w:val="00440FC8"/>
    <w:rsid w:val="0044434C"/>
    <w:rsid w:val="0044456B"/>
    <w:rsid w:val="00447413"/>
    <w:rsid w:val="00447BD1"/>
    <w:rsid w:val="004507F3"/>
    <w:rsid w:val="00450AF4"/>
    <w:rsid w:val="004530EF"/>
    <w:rsid w:val="004671C7"/>
    <w:rsid w:val="00471656"/>
    <w:rsid w:val="00472F4D"/>
    <w:rsid w:val="004730BF"/>
    <w:rsid w:val="004731C8"/>
    <w:rsid w:val="00473AAE"/>
    <w:rsid w:val="00474DCB"/>
    <w:rsid w:val="0047535C"/>
    <w:rsid w:val="00481DF6"/>
    <w:rsid w:val="00485870"/>
    <w:rsid w:val="00485FE8"/>
    <w:rsid w:val="00492EB5"/>
    <w:rsid w:val="00494F77"/>
    <w:rsid w:val="00497721"/>
    <w:rsid w:val="004A0229"/>
    <w:rsid w:val="004A35D2"/>
    <w:rsid w:val="004A5B02"/>
    <w:rsid w:val="004A71E4"/>
    <w:rsid w:val="004B2F00"/>
    <w:rsid w:val="004B3B9D"/>
    <w:rsid w:val="004B6E31"/>
    <w:rsid w:val="004C1D66"/>
    <w:rsid w:val="004C31D7"/>
    <w:rsid w:val="004C4AD2"/>
    <w:rsid w:val="004C7101"/>
    <w:rsid w:val="004C7BF9"/>
    <w:rsid w:val="004D066F"/>
    <w:rsid w:val="004D1F21"/>
    <w:rsid w:val="004D4DAE"/>
    <w:rsid w:val="004D59D8"/>
    <w:rsid w:val="004D5DA1"/>
    <w:rsid w:val="004D68C6"/>
    <w:rsid w:val="004E150F"/>
    <w:rsid w:val="004E1DCA"/>
    <w:rsid w:val="004E23A1"/>
    <w:rsid w:val="004E3489"/>
    <w:rsid w:val="004E358A"/>
    <w:rsid w:val="004E3AFA"/>
    <w:rsid w:val="004E3CDA"/>
    <w:rsid w:val="004E51F7"/>
    <w:rsid w:val="004E6588"/>
    <w:rsid w:val="004E6D6B"/>
    <w:rsid w:val="004F1A72"/>
    <w:rsid w:val="00501AD1"/>
    <w:rsid w:val="00502A0A"/>
    <w:rsid w:val="0050366C"/>
    <w:rsid w:val="00504064"/>
    <w:rsid w:val="00507C50"/>
    <w:rsid w:val="00517C3A"/>
    <w:rsid w:val="00527BF4"/>
    <w:rsid w:val="005324BE"/>
    <w:rsid w:val="00534F6C"/>
    <w:rsid w:val="00535994"/>
    <w:rsid w:val="0053646D"/>
    <w:rsid w:val="00540996"/>
    <w:rsid w:val="00540AAD"/>
    <w:rsid w:val="00543EC1"/>
    <w:rsid w:val="00546458"/>
    <w:rsid w:val="0055087C"/>
    <w:rsid w:val="00553413"/>
    <w:rsid w:val="00554B41"/>
    <w:rsid w:val="00560E31"/>
    <w:rsid w:val="0057262A"/>
    <w:rsid w:val="00576C34"/>
    <w:rsid w:val="00580C3A"/>
    <w:rsid w:val="00581B23"/>
    <w:rsid w:val="005820D2"/>
    <w:rsid w:val="0058219C"/>
    <w:rsid w:val="005864FF"/>
    <w:rsid w:val="0058707F"/>
    <w:rsid w:val="005907A0"/>
    <w:rsid w:val="005924A1"/>
    <w:rsid w:val="005931FE"/>
    <w:rsid w:val="0059760E"/>
    <w:rsid w:val="005A4E2B"/>
    <w:rsid w:val="005B0072"/>
    <w:rsid w:val="005B0732"/>
    <w:rsid w:val="005B15E0"/>
    <w:rsid w:val="005B38A0"/>
    <w:rsid w:val="005B491C"/>
    <w:rsid w:val="005B4DBF"/>
    <w:rsid w:val="005B4EEB"/>
    <w:rsid w:val="005B5DE2"/>
    <w:rsid w:val="005B674C"/>
    <w:rsid w:val="005C24AA"/>
    <w:rsid w:val="005C50AA"/>
    <w:rsid w:val="005C5AF5"/>
    <w:rsid w:val="005C7561"/>
    <w:rsid w:val="005D1E57"/>
    <w:rsid w:val="005D2F57"/>
    <w:rsid w:val="005D34F6"/>
    <w:rsid w:val="005D4F1A"/>
    <w:rsid w:val="005D6076"/>
    <w:rsid w:val="005E1884"/>
    <w:rsid w:val="005E56F3"/>
    <w:rsid w:val="005F373A"/>
    <w:rsid w:val="005F4F87"/>
    <w:rsid w:val="005F6B0E"/>
    <w:rsid w:val="005F760E"/>
    <w:rsid w:val="005F7B1D"/>
    <w:rsid w:val="00600550"/>
    <w:rsid w:val="0060222A"/>
    <w:rsid w:val="00606702"/>
    <w:rsid w:val="00610C21"/>
    <w:rsid w:val="00611907"/>
    <w:rsid w:val="00613116"/>
    <w:rsid w:val="006202A6"/>
    <w:rsid w:val="00620481"/>
    <w:rsid w:val="0062054B"/>
    <w:rsid w:val="0062188A"/>
    <w:rsid w:val="00621C4E"/>
    <w:rsid w:val="00623A41"/>
    <w:rsid w:val="00624EAE"/>
    <w:rsid w:val="006305D7"/>
    <w:rsid w:val="00633A01"/>
    <w:rsid w:val="00633B97"/>
    <w:rsid w:val="006341F7"/>
    <w:rsid w:val="00635014"/>
    <w:rsid w:val="006369CE"/>
    <w:rsid w:val="006411CA"/>
    <w:rsid w:val="00654FD3"/>
    <w:rsid w:val="006619C8"/>
    <w:rsid w:val="00671710"/>
    <w:rsid w:val="00673414"/>
    <w:rsid w:val="00675A7C"/>
    <w:rsid w:val="00676079"/>
    <w:rsid w:val="00676ECD"/>
    <w:rsid w:val="00677D0A"/>
    <w:rsid w:val="0068185F"/>
    <w:rsid w:val="0068376A"/>
    <w:rsid w:val="00685F3C"/>
    <w:rsid w:val="00686CDA"/>
    <w:rsid w:val="00694884"/>
    <w:rsid w:val="00696133"/>
    <w:rsid w:val="006A01CF"/>
    <w:rsid w:val="006A0CA8"/>
    <w:rsid w:val="006A300C"/>
    <w:rsid w:val="006A60DD"/>
    <w:rsid w:val="006A7337"/>
    <w:rsid w:val="006B074C"/>
    <w:rsid w:val="006B3B84"/>
    <w:rsid w:val="006B441F"/>
    <w:rsid w:val="006B4526"/>
    <w:rsid w:val="006B4E7C"/>
    <w:rsid w:val="006B5D8C"/>
    <w:rsid w:val="006B72D4"/>
    <w:rsid w:val="006C0423"/>
    <w:rsid w:val="006C11CC"/>
    <w:rsid w:val="006C1AEB"/>
    <w:rsid w:val="006C57FE"/>
    <w:rsid w:val="006E03BD"/>
    <w:rsid w:val="006E4B63"/>
    <w:rsid w:val="006F06E4"/>
    <w:rsid w:val="006F20D5"/>
    <w:rsid w:val="006F45A3"/>
    <w:rsid w:val="006F7B41"/>
    <w:rsid w:val="0070112F"/>
    <w:rsid w:val="00702B5D"/>
    <w:rsid w:val="00703ED2"/>
    <w:rsid w:val="00707B8D"/>
    <w:rsid w:val="00713636"/>
    <w:rsid w:val="00714B8C"/>
    <w:rsid w:val="007152F6"/>
    <w:rsid w:val="007156E9"/>
    <w:rsid w:val="0071675D"/>
    <w:rsid w:val="00720832"/>
    <w:rsid w:val="007216D3"/>
    <w:rsid w:val="00723B93"/>
    <w:rsid w:val="00732E06"/>
    <w:rsid w:val="00735CF5"/>
    <w:rsid w:val="00736800"/>
    <w:rsid w:val="0074063A"/>
    <w:rsid w:val="00742AA4"/>
    <w:rsid w:val="00743BA1"/>
    <w:rsid w:val="007452B4"/>
    <w:rsid w:val="00745F1E"/>
    <w:rsid w:val="007515FE"/>
    <w:rsid w:val="007601B0"/>
    <w:rsid w:val="007601D0"/>
    <w:rsid w:val="0076109D"/>
    <w:rsid w:val="007629F4"/>
    <w:rsid w:val="00764FAA"/>
    <w:rsid w:val="00767107"/>
    <w:rsid w:val="007674A4"/>
    <w:rsid w:val="0077178D"/>
    <w:rsid w:val="00773BFD"/>
    <w:rsid w:val="007743B3"/>
    <w:rsid w:val="00774490"/>
    <w:rsid w:val="007819FF"/>
    <w:rsid w:val="00784A4C"/>
    <w:rsid w:val="00784BC6"/>
    <w:rsid w:val="0078523D"/>
    <w:rsid w:val="007931DF"/>
    <w:rsid w:val="007A0172"/>
    <w:rsid w:val="007A0A83"/>
    <w:rsid w:val="007A2511"/>
    <w:rsid w:val="007A260E"/>
    <w:rsid w:val="007A3023"/>
    <w:rsid w:val="007A4D4C"/>
    <w:rsid w:val="007A4DD6"/>
    <w:rsid w:val="007A5CB9"/>
    <w:rsid w:val="007B6B07"/>
    <w:rsid w:val="007B6D43"/>
    <w:rsid w:val="007B749A"/>
    <w:rsid w:val="007B7C6E"/>
    <w:rsid w:val="007C4F24"/>
    <w:rsid w:val="007C60D5"/>
    <w:rsid w:val="007D23FE"/>
    <w:rsid w:val="007D39D6"/>
    <w:rsid w:val="007D44D7"/>
    <w:rsid w:val="007D608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14BF2"/>
    <w:rsid w:val="00820229"/>
    <w:rsid w:val="00821812"/>
    <w:rsid w:val="00822448"/>
    <w:rsid w:val="00822ABE"/>
    <w:rsid w:val="008244D1"/>
    <w:rsid w:val="00824CAB"/>
    <w:rsid w:val="00827F51"/>
    <w:rsid w:val="0083104E"/>
    <w:rsid w:val="008343BE"/>
    <w:rsid w:val="00840FB4"/>
    <w:rsid w:val="008410B2"/>
    <w:rsid w:val="00846ED1"/>
    <w:rsid w:val="00847EF9"/>
    <w:rsid w:val="008500A0"/>
    <w:rsid w:val="008524E5"/>
    <w:rsid w:val="00852E54"/>
    <w:rsid w:val="0085351C"/>
    <w:rsid w:val="008549CA"/>
    <w:rsid w:val="008556C3"/>
    <w:rsid w:val="0085687C"/>
    <w:rsid w:val="0086493F"/>
    <w:rsid w:val="008706C5"/>
    <w:rsid w:val="00871DB5"/>
    <w:rsid w:val="00873707"/>
    <w:rsid w:val="00873A4A"/>
    <w:rsid w:val="008740DD"/>
    <w:rsid w:val="00874B20"/>
    <w:rsid w:val="008763E1"/>
    <w:rsid w:val="0087775C"/>
    <w:rsid w:val="00877EC8"/>
    <w:rsid w:val="00880F36"/>
    <w:rsid w:val="00885530"/>
    <w:rsid w:val="00887012"/>
    <w:rsid w:val="008908F4"/>
    <w:rsid w:val="008910D1"/>
    <w:rsid w:val="008915F2"/>
    <w:rsid w:val="00891E1A"/>
    <w:rsid w:val="0089296C"/>
    <w:rsid w:val="008965C3"/>
    <w:rsid w:val="00896ABD"/>
    <w:rsid w:val="008A3380"/>
    <w:rsid w:val="008A7A9C"/>
    <w:rsid w:val="008B5218"/>
    <w:rsid w:val="008B7102"/>
    <w:rsid w:val="008C2F13"/>
    <w:rsid w:val="008C3B7D"/>
    <w:rsid w:val="008D0F90"/>
    <w:rsid w:val="008D3715"/>
    <w:rsid w:val="008D5465"/>
    <w:rsid w:val="008D7EB7"/>
    <w:rsid w:val="008E2A16"/>
    <w:rsid w:val="008E3684"/>
    <w:rsid w:val="008E57F5"/>
    <w:rsid w:val="008E7606"/>
    <w:rsid w:val="008F1DAA"/>
    <w:rsid w:val="008F3EBD"/>
    <w:rsid w:val="008F4F29"/>
    <w:rsid w:val="008F60B2"/>
    <w:rsid w:val="008F7C41"/>
    <w:rsid w:val="00901FFC"/>
    <w:rsid w:val="009031E2"/>
    <w:rsid w:val="00910695"/>
    <w:rsid w:val="0091276C"/>
    <w:rsid w:val="009141AF"/>
    <w:rsid w:val="009165AC"/>
    <w:rsid w:val="0092053F"/>
    <w:rsid w:val="00921F32"/>
    <w:rsid w:val="00922847"/>
    <w:rsid w:val="0092321A"/>
    <w:rsid w:val="0092340A"/>
    <w:rsid w:val="00924038"/>
    <w:rsid w:val="00925531"/>
    <w:rsid w:val="009313D9"/>
    <w:rsid w:val="00935B7F"/>
    <w:rsid w:val="00937A8B"/>
    <w:rsid w:val="00941293"/>
    <w:rsid w:val="00946372"/>
    <w:rsid w:val="00947394"/>
    <w:rsid w:val="00950C17"/>
    <w:rsid w:val="00951FAF"/>
    <w:rsid w:val="009526DB"/>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1921"/>
    <w:rsid w:val="00995688"/>
    <w:rsid w:val="009958A6"/>
    <w:rsid w:val="00996314"/>
    <w:rsid w:val="00996456"/>
    <w:rsid w:val="009A04F5"/>
    <w:rsid w:val="009A15EF"/>
    <w:rsid w:val="009A38A5"/>
    <w:rsid w:val="009B118B"/>
    <w:rsid w:val="009B1737"/>
    <w:rsid w:val="009B3D4B"/>
    <w:rsid w:val="009B51CE"/>
    <w:rsid w:val="009B5B99"/>
    <w:rsid w:val="009B695D"/>
    <w:rsid w:val="009B6EFC"/>
    <w:rsid w:val="009C17F8"/>
    <w:rsid w:val="009C2DF8"/>
    <w:rsid w:val="009C31BF"/>
    <w:rsid w:val="009C3AD0"/>
    <w:rsid w:val="009C6573"/>
    <w:rsid w:val="009C68B7"/>
    <w:rsid w:val="009D0834"/>
    <w:rsid w:val="009D0A1E"/>
    <w:rsid w:val="009D2AE3"/>
    <w:rsid w:val="009D4CD4"/>
    <w:rsid w:val="009D52BC"/>
    <w:rsid w:val="009D5CC6"/>
    <w:rsid w:val="009D7D0A"/>
    <w:rsid w:val="009E09D9"/>
    <w:rsid w:val="009F01B1"/>
    <w:rsid w:val="009F0DBB"/>
    <w:rsid w:val="009F1268"/>
    <w:rsid w:val="009F3887"/>
    <w:rsid w:val="009F448C"/>
    <w:rsid w:val="009F732B"/>
    <w:rsid w:val="00A0161E"/>
    <w:rsid w:val="00A01FE0"/>
    <w:rsid w:val="00A0216D"/>
    <w:rsid w:val="00A03732"/>
    <w:rsid w:val="00A10656"/>
    <w:rsid w:val="00A113C0"/>
    <w:rsid w:val="00A12FA6"/>
    <w:rsid w:val="00A1339B"/>
    <w:rsid w:val="00A14ABA"/>
    <w:rsid w:val="00A20596"/>
    <w:rsid w:val="00A24CB6"/>
    <w:rsid w:val="00A26CD2"/>
    <w:rsid w:val="00A27667"/>
    <w:rsid w:val="00A32979"/>
    <w:rsid w:val="00A34A67"/>
    <w:rsid w:val="00A37462"/>
    <w:rsid w:val="00A40F54"/>
    <w:rsid w:val="00A449A5"/>
    <w:rsid w:val="00A459E1"/>
    <w:rsid w:val="00A50546"/>
    <w:rsid w:val="00A506BA"/>
    <w:rsid w:val="00A52296"/>
    <w:rsid w:val="00A55661"/>
    <w:rsid w:val="00A56B17"/>
    <w:rsid w:val="00A61B70"/>
    <w:rsid w:val="00A61FA8"/>
    <w:rsid w:val="00A637F4"/>
    <w:rsid w:val="00A65485"/>
    <w:rsid w:val="00A66E05"/>
    <w:rsid w:val="00A70753"/>
    <w:rsid w:val="00A712D2"/>
    <w:rsid w:val="00A71BDE"/>
    <w:rsid w:val="00A82C8A"/>
    <w:rsid w:val="00A8346B"/>
    <w:rsid w:val="00A84EC1"/>
    <w:rsid w:val="00A852FF"/>
    <w:rsid w:val="00A87337"/>
    <w:rsid w:val="00A90C97"/>
    <w:rsid w:val="00A9167A"/>
    <w:rsid w:val="00A960C8"/>
    <w:rsid w:val="00A96604"/>
    <w:rsid w:val="00AA016C"/>
    <w:rsid w:val="00AA03DF"/>
    <w:rsid w:val="00AA1B4F"/>
    <w:rsid w:val="00AA21D8"/>
    <w:rsid w:val="00AA54F3"/>
    <w:rsid w:val="00AA6B43"/>
    <w:rsid w:val="00AB02FF"/>
    <w:rsid w:val="00AB24D1"/>
    <w:rsid w:val="00AB367A"/>
    <w:rsid w:val="00AB4E48"/>
    <w:rsid w:val="00AC01D1"/>
    <w:rsid w:val="00AC52A5"/>
    <w:rsid w:val="00AC6EFD"/>
    <w:rsid w:val="00AC7151"/>
    <w:rsid w:val="00AD0D40"/>
    <w:rsid w:val="00AD3F5A"/>
    <w:rsid w:val="00AD460A"/>
    <w:rsid w:val="00AD6A05"/>
    <w:rsid w:val="00AD723A"/>
    <w:rsid w:val="00AE0791"/>
    <w:rsid w:val="00AE272B"/>
    <w:rsid w:val="00AE3E3A"/>
    <w:rsid w:val="00AE77B4"/>
    <w:rsid w:val="00AE7C1A"/>
    <w:rsid w:val="00AE7DF8"/>
    <w:rsid w:val="00AF0D9C"/>
    <w:rsid w:val="00AF13AB"/>
    <w:rsid w:val="00AF1D36"/>
    <w:rsid w:val="00AF280B"/>
    <w:rsid w:val="00AF52AE"/>
    <w:rsid w:val="00AF5F75"/>
    <w:rsid w:val="00AF6001"/>
    <w:rsid w:val="00AF748C"/>
    <w:rsid w:val="00B01A16"/>
    <w:rsid w:val="00B02E00"/>
    <w:rsid w:val="00B07F45"/>
    <w:rsid w:val="00B1021A"/>
    <w:rsid w:val="00B11D5C"/>
    <w:rsid w:val="00B1481A"/>
    <w:rsid w:val="00B1570B"/>
    <w:rsid w:val="00B15A1F"/>
    <w:rsid w:val="00B15FE9"/>
    <w:rsid w:val="00B2148A"/>
    <w:rsid w:val="00B220C2"/>
    <w:rsid w:val="00B234D0"/>
    <w:rsid w:val="00B251A8"/>
    <w:rsid w:val="00B25B32"/>
    <w:rsid w:val="00B32616"/>
    <w:rsid w:val="00B32AF6"/>
    <w:rsid w:val="00B36C42"/>
    <w:rsid w:val="00B42EA7"/>
    <w:rsid w:val="00B52C79"/>
    <w:rsid w:val="00B5337C"/>
    <w:rsid w:val="00B53FDE"/>
    <w:rsid w:val="00B54603"/>
    <w:rsid w:val="00B56397"/>
    <w:rsid w:val="00B6027B"/>
    <w:rsid w:val="00B61722"/>
    <w:rsid w:val="00B65EDB"/>
    <w:rsid w:val="00B67AFF"/>
    <w:rsid w:val="00B70683"/>
    <w:rsid w:val="00B70B59"/>
    <w:rsid w:val="00B72E3B"/>
    <w:rsid w:val="00B73657"/>
    <w:rsid w:val="00B905B4"/>
    <w:rsid w:val="00B91DA4"/>
    <w:rsid w:val="00BA1238"/>
    <w:rsid w:val="00BA1735"/>
    <w:rsid w:val="00BA184D"/>
    <w:rsid w:val="00BA19FA"/>
    <w:rsid w:val="00BA4288"/>
    <w:rsid w:val="00BA616F"/>
    <w:rsid w:val="00BB4333"/>
    <w:rsid w:val="00BB48E5"/>
    <w:rsid w:val="00BB5607"/>
    <w:rsid w:val="00BB5ACA"/>
    <w:rsid w:val="00BB627F"/>
    <w:rsid w:val="00BC22C9"/>
    <w:rsid w:val="00BC3823"/>
    <w:rsid w:val="00BC5841"/>
    <w:rsid w:val="00BC74CA"/>
    <w:rsid w:val="00BD60B4"/>
    <w:rsid w:val="00BD796B"/>
    <w:rsid w:val="00BE40C0"/>
    <w:rsid w:val="00BE5F4A"/>
    <w:rsid w:val="00BE7AEF"/>
    <w:rsid w:val="00BF09B0"/>
    <w:rsid w:val="00BF0AE6"/>
    <w:rsid w:val="00BF1544"/>
    <w:rsid w:val="00BF1B53"/>
    <w:rsid w:val="00BF246D"/>
    <w:rsid w:val="00BF2A83"/>
    <w:rsid w:val="00C0169C"/>
    <w:rsid w:val="00C056C0"/>
    <w:rsid w:val="00C05E4D"/>
    <w:rsid w:val="00C06849"/>
    <w:rsid w:val="00C06F06"/>
    <w:rsid w:val="00C14821"/>
    <w:rsid w:val="00C20FAD"/>
    <w:rsid w:val="00C2375F"/>
    <w:rsid w:val="00C247CB"/>
    <w:rsid w:val="00C32E66"/>
    <w:rsid w:val="00C3355F"/>
    <w:rsid w:val="00C336CB"/>
    <w:rsid w:val="00C3569A"/>
    <w:rsid w:val="00C43F48"/>
    <w:rsid w:val="00C448FF"/>
    <w:rsid w:val="00C45E57"/>
    <w:rsid w:val="00C52F29"/>
    <w:rsid w:val="00C56CE6"/>
    <w:rsid w:val="00C5745F"/>
    <w:rsid w:val="00C60005"/>
    <w:rsid w:val="00C61A98"/>
    <w:rsid w:val="00C62726"/>
    <w:rsid w:val="00C63201"/>
    <w:rsid w:val="00C6445B"/>
    <w:rsid w:val="00C64E62"/>
    <w:rsid w:val="00C651D5"/>
    <w:rsid w:val="00C65CCC"/>
    <w:rsid w:val="00C66A1D"/>
    <w:rsid w:val="00C7618F"/>
    <w:rsid w:val="00C765A9"/>
    <w:rsid w:val="00C8162D"/>
    <w:rsid w:val="00C83A0B"/>
    <w:rsid w:val="00C842D0"/>
    <w:rsid w:val="00C84ED1"/>
    <w:rsid w:val="00C856D8"/>
    <w:rsid w:val="00C87749"/>
    <w:rsid w:val="00C9038F"/>
    <w:rsid w:val="00C92AAB"/>
    <w:rsid w:val="00C95AB3"/>
    <w:rsid w:val="00CA217D"/>
    <w:rsid w:val="00CA2435"/>
    <w:rsid w:val="00CA4068"/>
    <w:rsid w:val="00CB1464"/>
    <w:rsid w:val="00CB37F8"/>
    <w:rsid w:val="00CB7DC3"/>
    <w:rsid w:val="00CC1110"/>
    <w:rsid w:val="00CC1643"/>
    <w:rsid w:val="00CC30F7"/>
    <w:rsid w:val="00CD0E2F"/>
    <w:rsid w:val="00CD1D49"/>
    <w:rsid w:val="00CD1E6D"/>
    <w:rsid w:val="00CD2F20"/>
    <w:rsid w:val="00CD6B20"/>
    <w:rsid w:val="00CE1339"/>
    <w:rsid w:val="00CE4B1A"/>
    <w:rsid w:val="00CE61CC"/>
    <w:rsid w:val="00CE6E42"/>
    <w:rsid w:val="00CF20B7"/>
    <w:rsid w:val="00CF6692"/>
    <w:rsid w:val="00CF7441"/>
    <w:rsid w:val="00D00D16"/>
    <w:rsid w:val="00D03C6C"/>
    <w:rsid w:val="00D04760"/>
    <w:rsid w:val="00D04A95"/>
    <w:rsid w:val="00D05EB6"/>
    <w:rsid w:val="00D06288"/>
    <w:rsid w:val="00D068C7"/>
    <w:rsid w:val="00D10FA6"/>
    <w:rsid w:val="00D128A4"/>
    <w:rsid w:val="00D15131"/>
    <w:rsid w:val="00D16FA2"/>
    <w:rsid w:val="00D20954"/>
    <w:rsid w:val="00D21C39"/>
    <w:rsid w:val="00D21FC6"/>
    <w:rsid w:val="00D2243A"/>
    <w:rsid w:val="00D314AF"/>
    <w:rsid w:val="00D33393"/>
    <w:rsid w:val="00D33D36"/>
    <w:rsid w:val="00D34D94"/>
    <w:rsid w:val="00D4010C"/>
    <w:rsid w:val="00D409E2"/>
    <w:rsid w:val="00D427D7"/>
    <w:rsid w:val="00D44E62"/>
    <w:rsid w:val="00D4583A"/>
    <w:rsid w:val="00D50471"/>
    <w:rsid w:val="00D51570"/>
    <w:rsid w:val="00D556AD"/>
    <w:rsid w:val="00D56F31"/>
    <w:rsid w:val="00D57AB3"/>
    <w:rsid w:val="00D60381"/>
    <w:rsid w:val="00D616DE"/>
    <w:rsid w:val="00D62201"/>
    <w:rsid w:val="00D651D1"/>
    <w:rsid w:val="00D717BB"/>
    <w:rsid w:val="00D7226B"/>
    <w:rsid w:val="00D72707"/>
    <w:rsid w:val="00D75A9C"/>
    <w:rsid w:val="00D85E2C"/>
    <w:rsid w:val="00D90871"/>
    <w:rsid w:val="00D9155F"/>
    <w:rsid w:val="00D92201"/>
    <w:rsid w:val="00D92CC8"/>
    <w:rsid w:val="00D9403F"/>
    <w:rsid w:val="00D959B4"/>
    <w:rsid w:val="00D959C3"/>
    <w:rsid w:val="00DA2C03"/>
    <w:rsid w:val="00DA4153"/>
    <w:rsid w:val="00DA44DE"/>
    <w:rsid w:val="00DB1E75"/>
    <w:rsid w:val="00DB2618"/>
    <w:rsid w:val="00DB620A"/>
    <w:rsid w:val="00DC0DDA"/>
    <w:rsid w:val="00DC3832"/>
    <w:rsid w:val="00DC7559"/>
    <w:rsid w:val="00DC7A51"/>
    <w:rsid w:val="00DD3B1E"/>
    <w:rsid w:val="00DE11E8"/>
    <w:rsid w:val="00DE5B5F"/>
    <w:rsid w:val="00E00696"/>
    <w:rsid w:val="00E013F0"/>
    <w:rsid w:val="00E03651"/>
    <w:rsid w:val="00E03808"/>
    <w:rsid w:val="00E05799"/>
    <w:rsid w:val="00E060C2"/>
    <w:rsid w:val="00E06324"/>
    <w:rsid w:val="00E10BC2"/>
    <w:rsid w:val="00E12FB0"/>
    <w:rsid w:val="00E13EC4"/>
    <w:rsid w:val="00E14814"/>
    <w:rsid w:val="00E14ECA"/>
    <w:rsid w:val="00E1591B"/>
    <w:rsid w:val="00E16A50"/>
    <w:rsid w:val="00E16E2E"/>
    <w:rsid w:val="00E22C66"/>
    <w:rsid w:val="00E249D5"/>
    <w:rsid w:val="00E26AC5"/>
    <w:rsid w:val="00E26F73"/>
    <w:rsid w:val="00E2747D"/>
    <w:rsid w:val="00E33C68"/>
    <w:rsid w:val="00E34EEB"/>
    <w:rsid w:val="00E360C8"/>
    <w:rsid w:val="00E3687C"/>
    <w:rsid w:val="00E43A72"/>
    <w:rsid w:val="00E44EB9"/>
    <w:rsid w:val="00E46358"/>
    <w:rsid w:val="00E471DC"/>
    <w:rsid w:val="00E5054A"/>
    <w:rsid w:val="00E50EB4"/>
    <w:rsid w:val="00E532FC"/>
    <w:rsid w:val="00E559B4"/>
    <w:rsid w:val="00E55BB0"/>
    <w:rsid w:val="00E573A6"/>
    <w:rsid w:val="00E57D95"/>
    <w:rsid w:val="00E609E5"/>
    <w:rsid w:val="00E60F27"/>
    <w:rsid w:val="00E64D93"/>
    <w:rsid w:val="00E65151"/>
    <w:rsid w:val="00E65EDB"/>
    <w:rsid w:val="00E66927"/>
    <w:rsid w:val="00E677B8"/>
    <w:rsid w:val="00E677F2"/>
    <w:rsid w:val="00E67FA1"/>
    <w:rsid w:val="00E72BF9"/>
    <w:rsid w:val="00E7387D"/>
    <w:rsid w:val="00E73D53"/>
    <w:rsid w:val="00E75111"/>
    <w:rsid w:val="00E77296"/>
    <w:rsid w:val="00E93763"/>
    <w:rsid w:val="00E957B9"/>
    <w:rsid w:val="00E96C4C"/>
    <w:rsid w:val="00EA14E0"/>
    <w:rsid w:val="00EA2AAE"/>
    <w:rsid w:val="00EA2EC0"/>
    <w:rsid w:val="00EA427A"/>
    <w:rsid w:val="00EA723B"/>
    <w:rsid w:val="00EB0826"/>
    <w:rsid w:val="00EB16F3"/>
    <w:rsid w:val="00EB6350"/>
    <w:rsid w:val="00EB687A"/>
    <w:rsid w:val="00EC0AA9"/>
    <w:rsid w:val="00EC2F62"/>
    <w:rsid w:val="00EC4AD7"/>
    <w:rsid w:val="00EC62EB"/>
    <w:rsid w:val="00EC6E9F"/>
    <w:rsid w:val="00ED42DA"/>
    <w:rsid w:val="00ED44F0"/>
    <w:rsid w:val="00ED4B33"/>
    <w:rsid w:val="00ED770C"/>
    <w:rsid w:val="00ED7DD6"/>
    <w:rsid w:val="00EE060B"/>
    <w:rsid w:val="00EE15A1"/>
    <w:rsid w:val="00EE2A7C"/>
    <w:rsid w:val="00EE2C42"/>
    <w:rsid w:val="00EE341B"/>
    <w:rsid w:val="00EE3A0C"/>
    <w:rsid w:val="00EE4453"/>
    <w:rsid w:val="00EE5F5B"/>
    <w:rsid w:val="00EE5FCE"/>
    <w:rsid w:val="00EE6BBD"/>
    <w:rsid w:val="00EE6E1E"/>
    <w:rsid w:val="00EE705F"/>
    <w:rsid w:val="00EF1462"/>
    <w:rsid w:val="00EF545D"/>
    <w:rsid w:val="00EF54FD"/>
    <w:rsid w:val="00F02EA0"/>
    <w:rsid w:val="00F11199"/>
    <w:rsid w:val="00F13112"/>
    <w:rsid w:val="00F16FE6"/>
    <w:rsid w:val="00F22C79"/>
    <w:rsid w:val="00F238BD"/>
    <w:rsid w:val="00F24992"/>
    <w:rsid w:val="00F32F2F"/>
    <w:rsid w:val="00F33F3F"/>
    <w:rsid w:val="00F35BDD"/>
    <w:rsid w:val="00F403FD"/>
    <w:rsid w:val="00F41E72"/>
    <w:rsid w:val="00F45BDF"/>
    <w:rsid w:val="00F50300"/>
    <w:rsid w:val="00F5203F"/>
    <w:rsid w:val="00F5660E"/>
    <w:rsid w:val="00F56656"/>
    <w:rsid w:val="00F56E39"/>
    <w:rsid w:val="00F623E9"/>
    <w:rsid w:val="00F63951"/>
    <w:rsid w:val="00F63C86"/>
    <w:rsid w:val="00F67BAE"/>
    <w:rsid w:val="00F766BE"/>
    <w:rsid w:val="00F77EB9"/>
    <w:rsid w:val="00F80635"/>
    <w:rsid w:val="00F815D1"/>
    <w:rsid w:val="00F81E7E"/>
    <w:rsid w:val="00F81F0F"/>
    <w:rsid w:val="00F825F4"/>
    <w:rsid w:val="00F83FE3"/>
    <w:rsid w:val="00F92AA1"/>
    <w:rsid w:val="00F932DE"/>
    <w:rsid w:val="00F963DD"/>
    <w:rsid w:val="00F9641A"/>
    <w:rsid w:val="00F97004"/>
    <w:rsid w:val="00FA128E"/>
    <w:rsid w:val="00FA2045"/>
    <w:rsid w:val="00FA5718"/>
    <w:rsid w:val="00FA66A7"/>
    <w:rsid w:val="00FA7A66"/>
    <w:rsid w:val="00FB1AA9"/>
    <w:rsid w:val="00FB4B5A"/>
    <w:rsid w:val="00FB5963"/>
    <w:rsid w:val="00FB5DAA"/>
    <w:rsid w:val="00FC04B9"/>
    <w:rsid w:val="00FC161A"/>
    <w:rsid w:val="00FC23D5"/>
    <w:rsid w:val="00FC4C1A"/>
    <w:rsid w:val="00FC4E3B"/>
    <w:rsid w:val="00FC6468"/>
    <w:rsid w:val="00FC6D49"/>
    <w:rsid w:val="00FD45A3"/>
    <w:rsid w:val="00FD4922"/>
    <w:rsid w:val="00FD6461"/>
    <w:rsid w:val="00FD7068"/>
    <w:rsid w:val="00FE0281"/>
    <w:rsid w:val="00FE3642"/>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9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33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196E87"/>
  </w:style>
  <w:style w:type="character" w:styleId="PlaceholderText">
    <w:name w:val="Placeholder Text"/>
    <w:basedOn w:val="DefaultParagraphFont"/>
    <w:uiPriority w:val="99"/>
    <w:semiHidden/>
    <w:rsid w:val="007A30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9223859">
      <w:bodyDiv w:val="1"/>
      <w:marLeft w:val="0"/>
      <w:marRight w:val="0"/>
      <w:marTop w:val="0"/>
      <w:marBottom w:val="0"/>
      <w:divBdr>
        <w:top w:val="none" w:sz="0" w:space="0" w:color="auto"/>
        <w:left w:val="none" w:sz="0" w:space="0" w:color="auto"/>
        <w:bottom w:val="none" w:sz="0" w:space="0" w:color="auto"/>
        <w:right w:val="none" w:sz="0" w:space="0" w:color="auto"/>
      </w:divBdr>
      <w:divsChild>
        <w:div w:id="989208390">
          <w:marLeft w:val="0"/>
          <w:marRight w:val="0"/>
          <w:marTop w:val="0"/>
          <w:marBottom w:val="0"/>
          <w:divBdr>
            <w:top w:val="none" w:sz="0" w:space="0" w:color="auto"/>
            <w:left w:val="none" w:sz="0" w:space="0" w:color="auto"/>
            <w:bottom w:val="none" w:sz="0" w:space="0" w:color="auto"/>
            <w:right w:val="none" w:sz="0" w:space="0" w:color="auto"/>
          </w:divBdr>
        </w:div>
        <w:div w:id="1231502839">
          <w:marLeft w:val="0"/>
          <w:marRight w:val="0"/>
          <w:marTop w:val="0"/>
          <w:marBottom w:val="0"/>
          <w:divBdr>
            <w:top w:val="none" w:sz="0" w:space="0" w:color="auto"/>
            <w:left w:val="none" w:sz="0" w:space="0" w:color="auto"/>
            <w:bottom w:val="none" w:sz="0" w:space="0" w:color="auto"/>
            <w:right w:val="none" w:sz="0" w:space="0" w:color="auto"/>
          </w:divBdr>
        </w:div>
      </w:divsChild>
    </w:div>
    <w:div w:id="14839319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F0D2B-0778-4D31-BB2B-BF2CCB63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7268</Words>
  <Characters>41430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48601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2017-11-22T06:10:00Z</cp:lastPrinted>
  <dcterms:created xsi:type="dcterms:W3CDTF">2018-04-20T15:08:00Z</dcterms:created>
  <dcterms:modified xsi:type="dcterms:W3CDTF">2018-04-20T16:17:00Z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