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519F6" w14:textId="77777777" w:rsidR="00AE3FA5" w:rsidRPr="00A376D3" w:rsidRDefault="00AE3FA5" w:rsidP="007C6DB1">
      <w:pPr>
        <w:pStyle w:val="CM10"/>
        <w:outlineLvl w:val="0"/>
        <w:rPr>
          <w:rFonts w:ascii="Arial" w:hAnsi="Arial" w:cs="Arial"/>
          <w:b/>
          <w:sz w:val="22"/>
        </w:rPr>
      </w:pPr>
      <w:r w:rsidRPr="00A376D3">
        <w:rPr>
          <w:rFonts w:ascii="Arial" w:hAnsi="Arial" w:cs="Arial"/>
          <w:b/>
          <w:sz w:val="22"/>
        </w:rPr>
        <w:t xml:space="preserve">Submission ID #: </w:t>
      </w:r>
      <w:bookmarkStart w:id="0" w:name="_GoBack"/>
      <w:r w:rsidR="005A128A">
        <w:rPr>
          <w:rFonts w:ascii="Arial" w:hAnsi="Arial" w:cs="Arial"/>
          <w:b/>
          <w:sz w:val="22"/>
        </w:rPr>
        <w:t>57612</w:t>
      </w:r>
      <w:bookmarkEnd w:id="0"/>
    </w:p>
    <w:p w14:paraId="2871DC05" w14:textId="77777777" w:rsidR="00AE3FA5" w:rsidRPr="00A376D3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A376D3">
        <w:rPr>
          <w:rFonts w:ascii="Arial" w:hAnsi="Arial" w:cs="Arial"/>
          <w:b/>
          <w:sz w:val="22"/>
        </w:rPr>
        <w:t>Editor Name: Tara Cass</w:t>
      </w:r>
    </w:p>
    <w:p w14:paraId="331263CA" w14:textId="77777777" w:rsidR="00AE3FA5" w:rsidRPr="00A376D3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A376D3">
        <w:rPr>
          <w:rFonts w:ascii="Arial" w:hAnsi="Arial" w:cs="Arial"/>
          <w:b/>
          <w:sz w:val="22"/>
        </w:rPr>
        <w:t xml:space="preserve">Videographer Name: </w:t>
      </w:r>
      <w:r w:rsidR="00BA7698">
        <w:rPr>
          <w:rFonts w:ascii="Arial" w:hAnsi="Arial" w:cs="Arial"/>
          <w:b/>
          <w:sz w:val="22"/>
        </w:rPr>
        <w:t>Aaron Berman</w:t>
      </w:r>
    </w:p>
    <w:p w14:paraId="638B0A28" w14:textId="77777777" w:rsidR="00AE3FA5" w:rsidRPr="00A376D3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A376D3">
        <w:rPr>
          <w:rFonts w:ascii="Arial" w:hAnsi="Arial" w:cs="Arial"/>
          <w:b/>
          <w:sz w:val="22"/>
        </w:rPr>
        <w:t xml:space="preserve">Film Date: </w:t>
      </w:r>
      <w:r w:rsidR="001827EE">
        <w:rPr>
          <w:rFonts w:ascii="Arial" w:hAnsi="Arial" w:cs="Arial"/>
          <w:b/>
          <w:sz w:val="22"/>
        </w:rPr>
        <w:t>04/13/2018</w:t>
      </w:r>
    </w:p>
    <w:p w14:paraId="68118F33" w14:textId="77777777" w:rsidR="00AE3FA5" w:rsidRPr="00A376D3" w:rsidRDefault="00785B22" w:rsidP="007C6DB1">
      <w:pPr>
        <w:pStyle w:val="Default"/>
        <w:rPr>
          <w:rFonts w:ascii="Arial" w:hAnsi="Arial" w:cs="Arial"/>
          <w:b/>
          <w:sz w:val="22"/>
        </w:rPr>
      </w:pPr>
      <w:r w:rsidRPr="00A376D3">
        <w:rPr>
          <w:rFonts w:ascii="Arial" w:hAnsi="Arial" w:cs="Arial"/>
          <w:b/>
          <w:sz w:val="22"/>
        </w:rPr>
        <w:t xml:space="preserve">Project Folder </w:t>
      </w:r>
      <w:r w:rsidR="00AE3FA5" w:rsidRPr="00A376D3">
        <w:rPr>
          <w:rFonts w:ascii="Arial" w:hAnsi="Arial" w:cs="Arial"/>
          <w:b/>
          <w:sz w:val="22"/>
        </w:rPr>
        <w:t xml:space="preserve">Link: </w:t>
      </w:r>
      <w:hyperlink r:id="rId9" w:history="1">
        <w:r w:rsidR="005A128A" w:rsidRPr="00670F32">
          <w:rPr>
            <w:rStyle w:val="Hyperlink"/>
            <w:rFonts w:ascii="Arial" w:hAnsi="Arial" w:cs="Arial"/>
            <w:b/>
            <w:sz w:val="22"/>
          </w:rPr>
          <w:t>https://www.jove.com/account/file-uploader?src=17571708</w:t>
        </w:r>
      </w:hyperlink>
    </w:p>
    <w:p w14:paraId="04AF7C3C" w14:textId="77777777" w:rsidR="00783898" w:rsidRPr="00A376D3" w:rsidRDefault="00783898" w:rsidP="007C6DB1">
      <w:pPr>
        <w:pStyle w:val="CM10"/>
        <w:outlineLvl w:val="0"/>
        <w:rPr>
          <w:rFonts w:ascii="Arial" w:hAnsi="Arial" w:cs="Arial"/>
          <w:sz w:val="22"/>
          <w:szCs w:val="22"/>
        </w:rPr>
      </w:pPr>
    </w:p>
    <w:p w14:paraId="5B3DC211" w14:textId="77777777" w:rsidR="0057713D" w:rsidRPr="005D212E" w:rsidRDefault="0057713D" w:rsidP="007C6DB1">
      <w:pPr>
        <w:pStyle w:val="CM10"/>
        <w:outlineLvl w:val="0"/>
        <w:rPr>
          <w:rFonts w:ascii="Arial" w:hAnsi="Arial" w:cs="Arial"/>
          <w:b/>
          <w:sz w:val="28"/>
        </w:rPr>
      </w:pPr>
      <w:r w:rsidRPr="00A376D3">
        <w:rPr>
          <w:rFonts w:ascii="Arial" w:hAnsi="Arial" w:cs="Arial"/>
          <w:b/>
          <w:sz w:val="28"/>
        </w:rPr>
        <w:t xml:space="preserve">Authors and Affiliations: </w:t>
      </w:r>
      <w:r w:rsidR="00206E7E">
        <w:rPr>
          <w:rFonts w:ascii="Arial" w:hAnsi="Arial" w:cs="Arial"/>
          <w:b/>
          <w:sz w:val="28"/>
        </w:rPr>
        <w:t>Masaki Hada</w:t>
      </w:r>
      <w:r w:rsidR="005D212E">
        <w:rPr>
          <w:rFonts w:ascii="Arial" w:hAnsi="Arial" w:cs="Arial"/>
          <w:b/>
          <w:sz w:val="28"/>
          <w:vertAlign w:val="superscript"/>
        </w:rPr>
        <w:t>1</w:t>
      </w:r>
      <w:r w:rsidR="005D212E">
        <w:rPr>
          <w:rFonts w:ascii="Arial" w:hAnsi="Arial" w:cs="Arial"/>
          <w:b/>
          <w:sz w:val="28"/>
        </w:rPr>
        <w:t>, Shohei Saito</w:t>
      </w:r>
      <w:r w:rsidR="005D212E">
        <w:rPr>
          <w:rFonts w:ascii="Arial" w:hAnsi="Arial" w:cs="Arial"/>
          <w:b/>
          <w:sz w:val="28"/>
          <w:vertAlign w:val="superscript"/>
        </w:rPr>
        <w:t>2</w:t>
      </w:r>
      <w:r w:rsidR="005D212E">
        <w:rPr>
          <w:rFonts w:ascii="Arial" w:hAnsi="Arial" w:cs="Arial"/>
          <w:b/>
          <w:sz w:val="28"/>
        </w:rPr>
        <w:t>, Ryuma Sato</w:t>
      </w:r>
      <w:r w:rsidR="005D212E">
        <w:rPr>
          <w:rFonts w:ascii="Arial" w:hAnsi="Arial" w:cs="Arial"/>
          <w:b/>
          <w:sz w:val="28"/>
          <w:vertAlign w:val="superscript"/>
        </w:rPr>
        <w:t>3</w:t>
      </w:r>
      <w:r w:rsidR="005D212E">
        <w:rPr>
          <w:rFonts w:ascii="Arial" w:hAnsi="Arial" w:cs="Arial"/>
          <w:b/>
          <w:sz w:val="28"/>
        </w:rPr>
        <w:t>, Kiyoshi Miyata</w:t>
      </w:r>
      <w:r w:rsidR="005D212E">
        <w:rPr>
          <w:rFonts w:ascii="Arial" w:hAnsi="Arial" w:cs="Arial"/>
          <w:b/>
          <w:sz w:val="28"/>
          <w:vertAlign w:val="superscript"/>
        </w:rPr>
        <w:t>4</w:t>
      </w:r>
      <w:r w:rsidR="005D212E">
        <w:rPr>
          <w:rFonts w:ascii="Arial" w:hAnsi="Arial" w:cs="Arial"/>
          <w:b/>
          <w:sz w:val="28"/>
        </w:rPr>
        <w:t>, Yasuhiko Hayashi</w:t>
      </w:r>
      <w:r w:rsidR="005D212E">
        <w:rPr>
          <w:rFonts w:ascii="Arial" w:hAnsi="Arial" w:cs="Arial"/>
          <w:b/>
          <w:sz w:val="28"/>
          <w:vertAlign w:val="superscript"/>
        </w:rPr>
        <w:t>1</w:t>
      </w:r>
      <w:r w:rsidR="005D212E">
        <w:rPr>
          <w:rFonts w:ascii="Arial" w:hAnsi="Arial" w:cs="Arial"/>
          <w:b/>
          <w:sz w:val="28"/>
        </w:rPr>
        <w:t>, Yasuteru Shigeta</w:t>
      </w:r>
      <w:r w:rsidR="005D212E">
        <w:rPr>
          <w:rFonts w:ascii="Arial" w:hAnsi="Arial" w:cs="Arial"/>
          <w:b/>
          <w:sz w:val="28"/>
          <w:vertAlign w:val="superscript"/>
        </w:rPr>
        <w:t>3</w:t>
      </w:r>
      <w:r w:rsidR="005D212E">
        <w:rPr>
          <w:rFonts w:ascii="Arial" w:hAnsi="Arial" w:cs="Arial"/>
          <w:b/>
          <w:sz w:val="28"/>
        </w:rPr>
        <w:t>, Ken Onda</w:t>
      </w:r>
      <w:r w:rsidR="005D212E">
        <w:rPr>
          <w:rFonts w:ascii="Arial" w:hAnsi="Arial" w:cs="Arial"/>
          <w:b/>
          <w:sz w:val="28"/>
          <w:vertAlign w:val="superscript"/>
        </w:rPr>
        <w:t>4</w:t>
      </w:r>
    </w:p>
    <w:p w14:paraId="6B4AEFD3" w14:textId="77777777" w:rsidR="0057713D" w:rsidRPr="00A376D3" w:rsidRDefault="0057713D" w:rsidP="007C6DB1">
      <w:pPr>
        <w:pStyle w:val="Default"/>
        <w:rPr>
          <w:rFonts w:ascii="Arial" w:hAnsi="Arial" w:cs="Arial"/>
          <w:sz w:val="22"/>
        </w:rPr>
      </w:pPr>
    </w:p>
    <w:p w14:paraId="34DF4FD7" w14:textId="77777777" w:rsidR="00E16694" w:rsidRPr="00A376D3" w:rsidRDefault="00E16694" w:rsidP="007C6D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76D3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Pr="00A376D3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="005D212E">
        <w:rPr>
          <w:rFonts w:ascii="Arial" w:hAnsi="Arial" w:cs="Arial"/>
          <w:color w:val="auto"/>
          <w:sz w:val="22"/>
          <w:szCs w:val="22"/>
        </w:rPr>
        <w:t>Graduate School of Natural Science and Technology, Okayama University</w:t>
      </w:r>
    </w:p>
    <w:p w14:paraId="7606AB04" w14:textId="77777777" w:rsidR="00E16694" w:rsidRPr="00A376D3" w:rsidRDefault="00E16694" w:rsidP="007C6D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76D3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376D3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="005D212E">
        <w:rPr>
          <w:rFonts w:ascii="Arial" w:hAnsi="Arial" w:cs="Arial"/>
          <w:color w:val="auto"/>
          <w:sz w:val="22"/>
          <w:szCs w:val="22"/>
        </w:rPr>
        <w:t>Graduate School of Science, Kyoto University</w:t>
      </w:r>
    </w:p>
    <w:p w14:paraId="78DBB654" w14:textId="77777777" w:rsidR="00E16694" w:rsidRPr="00A376D3" w:rsidRDefault="00E16694" w:rsidP="007C6D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76D3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376D3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="000E7A64">
        <w:rPr>
          <w:rFonts w:ascii="Arial" w:hAnsi="Arial" w:cs="Arial"/>
          <w:color w:val="auto"/>
          <w:sz w:val="22"/>
          <w:szCs w:val="22"/>
        </w:rPr>
        <w:t>Center for Computational Sciences, University of Tsukuba</w:t>
      </w:r>
    </w:p>
    <w:p w14:paraId="1FEEBAB7" w14:textId="77777777" w:rsidR="00907284" w:rsidRPr="00A376D3" w:rsidRDefault="00907284" w:rsidP="007C6D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76D3">
        <w:rPr>
          <w:rFonts w:ascii="Arial" w:hAnsi="Arial" w:cs="Arial"/>
          <w:color w:val="auto"/>
          <w:sz w:val="22"/>
          <w:szCs w:val="22"/>
          <w:vertAlign w:val="superscript"/>
        </w:rPr>
        <w:t>4</w:t>
      </w:r>
      <w:r w:rsidRPr="00A376D3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="000A4B33">
        <w:rPr>
          <w:rFonts w:ascii="Arial" w:hAnsi="Arial" w:cs="Arial"/>
          <w:color w:val="auto"/>
          <w:sz w:val="22"/>
          <w:szCs w:val="22"/>
        </w:rPr>
        <w:t>Graduate School of Science, Kyushu University</w:t>
      </w:r>
    </w:p>
    <w:p w14:paraId="247DBE3F" w14:textId="77777777" w:rsidR="0057713D" w:rsidRPr="00A376D3" w:rsidRDefault="0057713D" w:rsidP="007C6DB1">
      <w:pPr>
        <w:pStyle w:val="Default"/>
        <w:rPr>
          <w:rFonts w:ascii="Arial" w:hAnsi="Arial" w:cs="Arial"/>
          <w:sz w:val="22"/>
        </w:rPr>
      </w:pPr>
    </w:p>
    <w:p w14:paraId="06F84078" w14:textId="77777777" w:rsidR="0057713D" w:rsidRPr="00A376D3" w:rsidRDefault="0057713D" w:rsidP="007C6DB1">
      <w:pPr>
        <w:outlineLvl w:val="0"/>
        <w:rPr>
          <w:rFonts w:ascii="Arial" w:hAnsi="Arial" w:cs="Arial"/>
          <w:b/>
          <w:sz w:val="28"/>
          <w:szCs w:val="24"/>
        </w:rPr>
      </w:pPr>
      <w:r w:rsidRPr="00A376D3">
        <w:rPr>
          <w:rFonts w:ascii="Arial" w:hAnsi="Arial" w:cs="Arial"/>
          <w:b/>
          <w:sz w:val="28"/>
        </w:rPr>
        <w:t>Title:</w:t>
      </w:r>
      <w:r w:rsidRPr="00A376D3">
        <w:rPr>
          <w:rFonts w:ascii="Arial" w:hAnsi="Arial" w:cs="Arial"/>
          <w:b/>
          <w:sz w:val="28"/>
          <w:szCs w:val="24"/>
        </w:rPr>
        <w:t xml:space="preserve"> </w:t>
      </w:r>
      <w:r w:rsidR="000F399F">
        <w:rPr>
          <w:rFonts w:ascii="Arial" w:hAnsi="Arial" w:cs="Arial"/>
          <w:b/>
          <w:sz w:val="28"/>
          <w:szCs w:val="24"/>
        </w:rPr>
        <w:t>Novel Techniques for Observing Structural Dynamics of Photoresponsive Liquid Crystals</w:t>
      </w:r>
    </w:p>
    <w:p w14:paraId="7CCDFD4D" w14:textId="77777777" w:rsidR="0057713D" w:rsidRPr="00A376D3" w:rsidRDefault="0057713D" w:rsidP="007C6DB1">
      <w:pPr>
        <w:outlineLvl w:val="0"/>
        <w:rPr>
          <w:rFonts w:ascii="Arial" w:hAnsi="Arial" w:cs="Arial"/>
          <w:sz w:val="22"/>
        </w:rPr>
      </w:pPr>
    </w:p>
    <w:p w14:paraId="057B7EA5" w14:textId="77777777" w:rsidR="0057713D" w:rsidRPr="00A376D3" w:rsidRDefault="0057713D" w:rsidP="007C6DB1">
      <w:pPr>
        <w:outlineLvl w:val="0"/>
        <w:rPr>
          <w:rFonts w:ascii="Arial" w:hAnsi="Arial" w:cs="Arial"/>
          <w:b/>
          <w:sz w:val="22"/>
        </w:rPr>
      </w:pPr>
      <w:r w:rsidRPr="00A376D3">
        <w:rPr>
          <w:rFonts w:ascii="Arial" w:hAnsi="Arial" w:cs="Arial"/>
          <w:b/>
          <w:sz w:val="22"/>
        </w:rPr>
        <w:t>Corresponding Author</w:t>
      </w:r>
      <w:r w:rsidR="00CF7B87">
        <w:rPr>
          <w:rFonts w:ascii="Arial" w:hAnsi="Arial" w:cs="Arial"/>
          <w:b/>
          <w:sz w:val="22"/>
        </w:rPr>
        <w:t>s</w:t>
      </w:r>
      <w:r w:rsidRPr="00A376D3">
        <w:rPr>
          <w:rFonts w:ascii="Arial" w:hAnsi="Arial" w:cs="Arial"/>
          <w:b/>
          <w:sz w:val="22"/>
        </w:rPr>
        <w:t xml:space="preserve">: </w:t>
      </w:r>
    </w:p>
    <w:p w14:paraId="6DB6233B" w14:textId="77777777" w:rsidR="0057713D" w:rsidRPr="00A376D3" w:rsidRDefault="0057713D" w:rsidP="007C6DB1">
      <w:pPr>
        <w:outlineLvl w:val="0"/>
        <w:rPr>
          <w:rFonts w:ascii="Arial" w:hAnsi="Arial" w:cs="Arial"/>
          <w:sz w:val="22"/>
        </w:rPr>
      </w:pPr>
    </w:p>
    <w:p w14:paraId="7F727D79" w14:textId="77777777" w:rsidR="003158B8" w:rsidRPr="00A376D3" w:rsidRDefault="00422BBD" w:rsidP="001F0711">
      <w:pPr>
        <w:spacing w:after="8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Masaki Hada</w:t>
      </w:r>
    </w:p>
    <w:p w14:paraId="664492A6" w14:textId="77777777" w:rsidR="003158B8" w:rsidRDefault="00ED4AF6" w:rsidP="00771BBC">
      <w:pPr>
        <w:outlineLvl w:val="0"/>
        <w:rPr>
          <w:rFonts w:ascii="Arial" w:hAnsi="Arial" w:cs="Arial"/>
          <w:sz w:val="22"/>
          <w:highlight w:val="cyan"/>
        </w:rPr>
      </w:pPr>
      <w:r>
        <w:rPr>
          <w:rFonts w:ascii="Arial" w:hAnsi="Arial" w:cs="Arial"/>
          <w:sz w:val="22"/>
        </w:rPr>
        <w:t>Graduate School of Natural Science and Technology</w:t>
      </w:r>
    </w:p>
    <w:p w14:paraId="6FBAE8B5" w14:textId="77777777" w:rsidR="00ED4AF6" w:rsidRDefault="00ED4AF6" w:rsidP="00771BBC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Okayama University</w:t>
      </w:r>
    </w:p>
    <w:p w14:paraId="707E5200" w14:textId="77777777" w:rsidR="00ED4AF6" w:rsidRPr="00A376D3" w:rsidRDefault="00ED4AF6" w:rsidP="00771BBC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Okayama, Japan</w:t>
      </w:r>
    </w:p>
    <w:p w14:paraId="391CB9B8" w14:textId="77777777" w:rsidR="003158B8" w:rsidRPr="00A376D3" w:rsidRDefault="003158B8" w:rsidP="001F0711">
      <w:pPr>
        <w:spacing w:before="80"/>
        <w:outlineLvl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</w:rPr>
        <w:t xml:space="preserve">Email: </w:t>
      </w:r>
      <w:hyperlink r:id="rId10" w:history="1">
        <w:r w:rsidR="00124051" w:rsidRPr="00670F32">
          <w:rPr>
            <w:rStyle w:val="Hyperlink"/>
            <w:rFonts w:ascii="Arial" w:hAnsi="Arial" w:cs="Arial"/>
            <w:sz w:val="22"/>
          </w:rPr>
          <w:t>hadamasaki@okayama-u.ac.jp</w:t>
        </w:r>
      </w:hyperlink>
    </w:p>
    <w:p w14:paraId="1E0D9B17" w14:textId="77777777" w:rsidR="001D2062" w:rsidRPr="00A376D3" w:rsidRDefault="001D2062" w:rsidP="001D2062">
      <w:pPr>
        <w:spacing w:before="40"/>
        <w:outlineLvl w:val="0"/>
        <w:rPr>
          <w:rFonts w:ascii="Arial" w:hAnsi="Arial" w:cs="Arial"/>
          <w:sz w:val="22"/>
        </w:rPr>
      </w:pPr>
      <w:r w:rsidRPr="007764E0">
        <w:rPr>
          <w:rFonts w:ascii="Arial" w:hAnsi="Arial" w:cs="Arial"/>
          <w:sz w:val="22"/>
        </w:rPr>
        <w:t xml:space="preserve">Tel: </w:t>
      </w:r>
      <w:r w:rsidR="0036012C" w:rsidRPr="007764E0">
        <w:rPr>
          <w:rFonts w:ascii="Arial" w:hAnsi="Arial" w:cs="Arial"/>
          <w:sz w:val="22"/>
        </w:rPr>
        <w:t>+</w:t>
      </w:r>
      <w:r w:rsidR="0036012C">
        <w:rPr>
          <w:rFonts w:ascii="Arial" w:hAnsi="Arial" w:cs="Arial"/>
          <w:sz w:val="22"/>
        </w:rPr>
        <w:t xml:space="preserve">81 </w:t>
      </w:r>
      <w:r w:rsidR="00B9553A">
        <w:rPr>
          <w:rFonts w:ascii="Arial" w:hAnsi="Arial" w:cs="Arial"/>
          <w:sz w:val="22"/>
        </w:rPr>
        <w:t>(</w:t>
      </w:r>
      <w:r w:rsidR="0036012C">
        <w:rPr>
          <w:rFonts w:ascii="Arial" w:hAnsi="Arial" w:cs="Arial"/>
          <w:sz w:val="22"/>
        </w:rPr>
        <w:t>86</w:t>
      </w:r>
      <w:r w:rsidR="00B9553A">
        <w:rPr>
          <w:rFonts w:ascii="Arial" w:hAnsi="Arial" w:cs="Arial"/>
          <w:sz w:val="22"/>
        </w:rPr>
        <w:t xml:space="preserve">) </w:t>
      </w:r>
      <w:r w:rsidR="0036012C">
        <w:rPr>
          <w:rFonts w:ascii="Arial" w:hAnsi="Arial" w:cs="Arial"/>
          <w:sz w:val="22"/>
        </w:rPr>
        <w:t>251-8133</w:t>
      </w:r>
    </w:p>
    <w:p w14:paraId="0B0393A1" w14:textId="77777777" w:rsidR="0057713D" w:rsidRDefault="0057713D" w:rsidP="007C6DB1">
      <w:pPr>
        <w:outlineLvl w:val="0"/>
        <w:rPr>
          <w:rFonts w:ascii="Arial" w:hAnsi="Arial" w:cs="Arial"/>
          <w:sz w:val="22"/>
        </w:rPr>
      </w:pPr>
    </w:p>
    <w:p w14:paraId="23434BE6" w14:textId="77777777" w:rsidR="00917A17" w:rsidRPr="00A376D3" w:rsidRDefault="004B2C89" w:rsidP="00917A17">
      <w:pPr>
        <w:spacing w:after="8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Ken Onda</w:t>
      </w:r>
    </w:p>
    <w:p w14:paraId="67C38A2C" w14:textId="77777777" w:rsidR="00917A17" w:rsidRDefault="004B2C89" w:rsidP="00917A17">
      <w:pPr>
        <w:outlineLvl w:val="0"/>
        <w:rPr>
          <w:rFonts w:ascii="Arial" w:hAnsi="Arial" w:cs="Arial"/>
          <w:sz w:val="22"/>
          <w:highlight w:val="cyan"/>
        </w:rPr>
      </w:pPr>
      <w:r>
        <w:rPr>
          <w:rFonts w:ascii="Arial" w:hAnsi="Arial" w:cs="Arial"/>
          <w:sz w:val="22"/>
        </w:rPr>
        <w:t>Graduate School of Science</w:t>
      </w:r>
    </w:p>
    <w:p w14:paraId="5398AF19" w14:textId="77777777" w:rsidR="004B2C89" w:rsidRDefault="004B2C89" w:rsidP="00917A17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Kyushu University</w:t>
      </w:r>
    </w:p>
    <w:p w14:paraId="23822840" w14:textId="77777777" w:rsidR="004B2C89" w:rsidRPr="00A376D3" w:rsidRDefault="004B2C89" w:rsidP="00917A17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Fukuoka, Japan</w:t>
      </w:r>
    </w:p>
    <w:p w14:paraId="534EF4BE" w14:textId="77777777" w:rsidR="00917A17" w:rsidRPr="00A376D3" w:rsidRDefault="00917A17" w:rsidP="00917A17">
      <w:pPr>
        <w:spacing w:before="80"/>
        <w:outlineLvl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</w:rPr>
        <w:t xml:space="preserve">Email: </w:t>
      </w:r>
      <w:hyperlink r:id="rId11" w:history="1">
        <w:r w:rsidR="0091540C" w:rsidRPr="00670F32">
          <w:rPr>
            <w:rStyle w:val="Hyperlink"/>
            <w:rFonts w:ascii="Arial" w:hAnsi="Arial" w:cs="Arial"/>
            <w:sz w:val="22"/>
          </w:rPr>
          <w:t>konda@chem.kyushu-univ.jp</w:t>
        </w:r>
      </w:hyperlink>
    </w:p>
    <w:p w14:paraId="17100088" w14:textId="77777777" w:rsidR="00917A17" w:rsidRPr="00A376D3" w:rsidRDefault="00917A17" w:rsidP="00917A17">
      <w:pPr>
        <w:spacing w:before="40"/>
        <w:outlineLvl w:val="0"/>
        <w:rPr>
          <w:rFonts w:ascii="Arial" w:hAnsi="Arial" w:cs="Arial"/>
          <w:sz w:val="22"/>
        </w:rPr>
      </w:pPr>
      <w:r w:rsidRPr="00574604">
        <w:rPr>
          <w:rFonts w:ascii="Arial" w:hAnsi="Arial" w:cs="Arial"/>
          <w:sz w:val="22"/>
        </w:rPr>
        <w:t xml:space="preserve">Tel: </w:t>
      </w:r>
      <w:r w:rsidR="002345DD" w:rsidRPr="00574604">
        <w:rPr>
          <w:rFonts w:ascii="Arial" w:hAnsi="Arial" w:cs="Arial"/>
          <w:sz w:val="22"/>
        </w:rPr>
        <w:t xml:space="preserve">+81 </w:t>
      </w:r>
      <w:r w:rsidR="002345DD">
        <w:rPr>
          <w:rFonts w:ascii="Arial" w:hAnsi="Arial" w:cs="Arial"/>
          <w:sz w:val="22"/>
        </w:rPr>
        <w:t>(92) 802-4170</w:t>
      </w:r>
    </w:p>
    <w:p w14:paraId="5BF11D46" w14:textId="77777777" w:rsidR="00917A17" w:rsidRPr="00A376D3" w:rsidRDefault="00917A17" w:rsidP="007C6DB1">
      <w:pPr>
        <w:outlineLvl w:val="0"/>
        <w:rPr>
          <w:rFonts w:ascii="Arial" w:hAnsi="Arial" w:cs="Arial"/>
          <w:sz w:val="22"/>
        </w:rPr>
      </w:pPr>
    </w:p>
    <w:p w14:paraId="4BFCE54A" w14:textId="77777777" w:rsidR="0057713D" w:rsidRPr="00A376D3" w:rsidRDefault="0057713D" w:rsidP="007C6DB1">
      <w:pPr>
        <w:outlineLvl w:val="0"/>
        <w:rPr>
          <w:rFonts w:ascii="Arial" w:hAnsi="Arial" w:cs="Arial"/>
          <w:b/>
          <w:sz w:val="22"/>
        </w:rPr>
      </w:pPr>
      <w:r w:rsidRPr="00A376D3">
        <w:rPr>
          <w:rFonts w:ascii="Arial" w:hAnsi="Arial" w:cs="Arial"/>
          <w:b/>
          <w:sz w:val="22"/>
        </w:rPr>
        <w:t>Co-authors:</w:t>
      </w:r>
    </w:p>
    <w:p w14:paraId="3FF52013" w14:textId="77777777" w:rsidR="0057713D" w:rsidRPr="00A376D3" w:rsidRDefault="0057713D" w:rsidP="007C6DB1">
      <w:pPr>
        <w:rPr>
          <w:rFonts w:ascii="Arial" w:hAnsi="Arial" w:cs="Arial"/>
          <w:sz w:val="22"/>
        </w:rPr>
      </w:pPr>
    </w:p>
    <w:p w14:paraId="39DC4ABA" w14:textId="77777777" w:rsidR="00A245D7" w:rsidRDefault="00574604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Shohei Saito: </w:t>
      </w:r>
      <w:hyperlink r:id="rId12" w:history="1">
        <w:r w:rsidRPr="00670F32">
          <w:rPr>
            <w:rStyle w:val="Hyperlink"/>
            <w:rFonts w:ascii="Arial" w:hAnsi="Arial" w:cs="Arial"/>
            <w:sz w:val="22"/>
          </w:rPr>
          <w:t>s_saito@kuchem.kyoto-u.ac.jp</w:t>
        </w:r>
      </w:hyperlink>
    </w:p>
    <w:p w14:paraId="532B8288" w14:textId="77777777" w:rsidR="00574604" w:rsidRDefault="00574604" w:rsidP="007C6DB1">
      <w:pPr>
        <w:rPr>
          <w:rFonts w:ascii="Arial" w:hAnsi="Arial" w:cs="Arial"/>
          <w:sz w:val="22"/>
        </w:rPr>
      </w:pPr>
    </w:p>
    <w:p w14:paraId="473B87C1" w14:textId="77777777" w:rsidR="00574604" w:rsidRDefault="00574604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Ryuma Sato: </w:t>
      </w:r>
      <w:hyperlink r:id="rId13" w:history="1">
        <w:r w:rsidRPr="00670F32">
          <w:rPr>
            <w:rStyle w:val="Hyperlink"/>
            <w:rFonts w:ascii="Arial" w:hAnsi="Arial" w:cs="Arial"/>
            <w:sz w:val="22"/>
          </w:rPr>
          <w:t>rsato@ccs.tsukuba.ac.jp</w:t>
        </w:r>
      </w:hyperlink>
    </w:p>
    <w:p w14:paraId="51D3C39D" w14:textId="77777777" w:rsidR="00574604" w:rsidRDefault="00574604" w:rsidP="007C6DB1">
      <w:pPr>
        <w:rPr>
          <w:rFonts w:ascii="Arial" w:hAnsi="Arial" w:cs="Arial"/>
          <w:sz w:val="22"/>
        </w:rPr>
      </w:pPr>
    </w:p>
    <w:p w14:paraId="44044955" w14:textId="77777777" w:rsidR="00574604" w:rsidRDefault="00574604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Kiyoshi Miyata: </w:t>
      </w:r>
      <w:hyperlink r:id="rId14" w:history="1">
        <w:r w:rsidR="00145184" w:rsidRPr="00670F32">
          <w:rPr>
            <w:rStyle w:val="Hyperlink"/>
            <w:rFonts w:ascii="Arial" w:hAnsi="Arial" w:cs="Arial"/>
            <w:sz w:val="22"/>
          </w:rPr>
          <w:t>kmiyata@chem.kyushu-univ.jp</w:t>
        </w:r>
      </w:hyperlink>
    </w:p>
    <w:p w14:paraId="737E1FE9" w14:textId="77777777" w:rsidR="00145184" w:rsidRDefault="00145184" w:rsidP="007C6DB1">
      <w:pPr>
        <w:rPr>
          <w:rFonts w:ascii="Arial" w:hAnsi="Arial" w:cs="Arial"/>
          <w:sz w:val="22"/>
        </w:rPr>
      </w:pPr>
    </w:p>
    <w:p w14:paraId="489B2C46" w14:textId="77777777" w:rsidR="00145184" w:rsidRDefault="00145184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Yasuhiko Hayashi: </w:t>
      </w:r>
      <w:hyperlink r:id="rId15" w:history="1">
        <w:r w:rsidRPr="00670F32">
          <w:rPr>
            <w:rStyle w:val="Hyperlink"/>
            <w:rFonts w:ascii="Arial" w:hAnsi="Arial" w:cs="Arial"/>
            <w:sz w:val="22"/>
          </w:rPr>
          <w:t>hayashi.yasuhiko@okayama-u.ac.jp</w:t>
        </w:r>
      </w:hyperlink>
    </w:p>
    <w:p w14:paraId="03FE5260" w14:textId="77777777" w:rsidR="00145184" w:rsidRDefault="00145184" w:rsidP="007C6DB1">
      <w:pPr>
        <w:rPr>
          <w:rFonts w:ascii="Arial" w:hAnsi="Arial" w:cs="Arial"/>
          <w:sz w:val="22"/>
        </w:rPr>
      </w:pPr>
    </w:p>
    <w:p w14:paraId="4EAAD14A" w14:textId="77777777" w:rsidR="00145184" w:rsidRDefault="00145184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Yasuteru Shigeta: </w:t>
      </w:r>
      <w:hyperlink r:id="rId16" w:history="1">
        <w:r w:rsidRPr="00670F32">
          <w:rPr>
            <w:rStyle w:val="Hyperlink"/>
            <w:rFonts w:ascii="Arial" w:hAnsi="Arial" w:cs="Arial"/>
            <w:sz w:val="22"/>
          </w:rPr>
          <w:t>shigeta@ccs.tsukuba.ac.jp</w:t>
        </w:r>
      </w:hyperlink>
    </w:p>
    <w:p w14:paraId="0A2BE85E" w14:textId="77777777" w:rsidR="00145184" w:rsidRPr="00A376D3" w:rsidRDefault="00145184" w:rsidP="007C6DB1">
      <w:pPr>
        <w:rPr>
          <w:rFonts w:ascii="Arial" w:hAnsi="Arial" w:cs="Arial"/>
          <w:sz w:val="22"/>
        </w:rPr>
      </w:pPr>
    </w:p>
    <w:p w14:paraId="517E0184" w14:textId="77777777" w:rsidR="00244D60" w:rsidRPr="00A376D3" w:rsidRDefault="00244D60" w:rsidP="00935FCE">
      <w:pPr>
        <w:spacing w:before="240"/>
        <w:rPr>
          <w:rFonts w:ascii="Arial" w:hAnsi="Arial" w:cs="Arial"/>
          <w:sz w:val="22"/>
        </w:rPr>
      </w:pPr>
      <w:bookmarkStart w:id="1" w:name="BackToTop"/>
      <w:r w:rsidRPr="00A376D3">
        <w:rPr>
          <w:rFonts w:ascii="Arial" w:hAnsi="Arial" w:cs="Arial"/>
          <w:b/>
          <w:sz w:val="22"/>
        </w:rPr>
        <w:t>A.</w:t>
      </w:r>
      <w:bookmarkEnd w:id="1"/>
      <w:r w:rsidRPr="00A376D3">
        <w:rPr>
          <w:rFonts w:ascii="Arial" w:hAnsi="Arial" w:cs="Arial"/>
          <w:sz w:val="22"/>
        </w:rPr>
        <w:t xml:space="preserve">  </w:t>
      </w:r>
      <w:r w:rsidR="00856023" w:rsidRPr="00A376D3">
        <w:rPr>
          <w:rFonts w:ascii="Arial" w:hAnsi="Arial" w:cs="Arial"/>
          <w:b/>
          <w:sz w:val="22"/>
        </w:rPr>
        <w:t>Microscopy:</w:t>
      </w:r>
      <w:r w:rsidR="00856023" w:rsidRPr="00A376D3">
        <w:rPr>
          <w:rFonts w:ascii="Arial" w:hAnsi="Arial" w:cs="Arial"/>
          <w:sz w:val="22"/>
        </w:rPr>
        <w:t xml:space="preserve"> Does your protocol involve video microscopy</w:t>
      </w:r>
      <w:r w:rsidRPr="00A376D3">
        <w:rPr>
          <w:rFonts w:ascii="Arial" w:hAnsi="Arial" w:cs="Arial"/>
          <w:sz w:val="22"/>
        </w:rPr>
        <w:t xml:space="preserve">, such as filming a complex dissection or microinjection technique? (Y/N) </w:t>
      </w:r>
      <w:r w:rsidR="00AA2262">
        <w:rPr>
          <w:rFonts w:ascii="Arial" w:hAnsi="Arial" w:cs="Arial"/>
          <w:b/>
          <w:sz w:val="22"/>
          <w:u w:val="single"/>
        </w:rPr>
        <w:t>N</w:t>
      </w:r>
      <w:r w:rsidRPr="00A376D3">
        <w:rPr>
          <w:rFonts w:ascii="Arial" w:hAnsi="Arial" w:cs="Arial"/>
          <w:sz w:val="22"/>
        </w:rPr>
        <w:t xml:space="preserve"> </w:t>
      </w:r>
    </w:p>
    <w:p w14:paraId="6A0CF49A" w14:textId="77777777" w:rsidR="00244D60" w:rsidRPr="00A376D3" w:rsidRDefault="00244D60" w:rsidP="00E03304">
      <w:pPr>
        <w:spacing w:before="240"/>
        <w:rPr>
          <w:rFonts w:ascii="Arial" w:hAnsi="Arial" w:cs="Arial"/>
          <w:sz w:val="22"/>
        </w:rPr>
      </w:pPr>
      <w:r w:rsidRPr="00A376D3">
        <w:rPr>
          <w:rFonts w:ascii="Arial" w:hAnsi="Arial" w:cs="Arial"/>
          <w:b/>
          <w:sz w:val="22"/>
        </w:rPr>
        <w:lastRenderedPageBreak/>
        <w:t>B.</w:t>
      </w:r>
      <w:r w:rsidR="00FB5E7F" w:rsidRPr="00A376D3">
        <w:rPr>
          <w:rFonts w:ascii="Arial" w:hAnsi="Arial" w:cs="Arial"/>
          <w:sz w:val="22"/>
        </w:rPr>
        <w:t xml:space="preserve"> </w:t>
      </w:r>
      <w:r w:rsidR="00302A83" w:rsidRPr="00A376D3">
        <w:rPr>
          <w:rFonts w:ascii="Arial" w:hAnsi="Arial" w:cs="Arial"/>
          <w:sz w:val="22"/>
        </w:rPr>
        <w:t xml:space="preserve"> </w:t>
      </w:r>
      <w:r w:rsidR="00302A83" w:rsidRPr="00A376D3">
        <w:rPr>
          <w:rFonts w:ascii="Arial" w:hAnsi="Arial" w:cs="Arial"/>
          <w:b/>
          <w:sz w:val="22"/>
        </w:rPr>
        <w:t>S</w:t>
      </w:r>
      <w:r w:rsidR="0094135F" w:rsidRPr="00A376D3">
        <w:rPr>
          <w:rFonts w:ascii="Arial" w:hAnsi="Arial" w:cs="Arial"/>
          <w:b/>
          <w:sz w:val="22"/>
        </w:rPr>
        <w:t>oftware</w:t>
      </w:r>
      <w:r w:rsidR="00FB5E7F" w:rsidRPr="00A376D3">
        <w:rPr>
          <w:rFonts w:ascii="Arial" w:hAnsi="Arial" w:cs="Arial"/>
          <w:b/>
          <w:sz w:val="22"/>
        </w:rPr>
        <w:t>:</w:t>
      </w:r>
      <w:r w:rsidR="00FB5E7F" w:rsidRPr="00A376D3">
        <w:rPr>
          <w:rFonts w:ascii="Arial" w:hAnsi="Arial" w:cs="Arial"/>
          <w:sz w:val="22"/>
        </w:rPr>
        <w:t xml:space="preserve"> </w:t>
      </w:r>
      <w:r w:rsidR="00F76ABA" w:rsidRPr="00A376D3">
        <w:rPr>
          <w:rFonts w:ascii="Arial" w:hAnsi="Arial" w:cs="Arial"/>
          <w:sz w:val="22"/>
        </w:rPr>
        <w:t xml:space="preserve">Does your protocol include detailed, step-by-step instructions involving computer-controlled instrumentation or other software? </w:t>
      </w:r>
      <w:r w:rsidRPr="00A376D3">
        <w:rPr>
          <w:rFonts w:ascii="Arial" w:hAnsi="Arial" w:cs="Arial"/>
          <w:sz w:val="22"/>
        </w:rPr>
        <w:t xml:space="preserve">(Y/N) </w:t>
      </w:r>
      <w:r w:rsidR="00AA2262">
        <w:rPr>
          <w:rFonts w:ascii="Arial" w:hAnsi="Arial" w:cs="Arial"/>
          <w:b/>
          <w:sz w:val="22"/>
          <w:u w:val="single"/>
        </w:rPr>
        <w:t>Y</w:t>
      </w:r>
    </w:p>
    <w:p w14:paraId="0E109502" w14:textId="77777777" w:rsidR="00692935" w:rsidRPr="00C03B9E" w:rsidRDefault="00244D60" w:rsidP="00E03304">
      <w:pPr>
        <w:spacing w:before="240"/>
        <w:rPr>
          <w:rFonts w:ascii="Arial" w:hAnsi="Arial" w:cs="Arial"/>
          <w:sz w:val="22"/>
        </w:rPr>
      </w:pPr>
      <w:bookmarkStart w:id="2" w:name="BackToQues"/>
      <w:bookmarkEnd w:id="2"/>
      <w:r w:rsidRPr="00C03B9E">
        <w:rPr>
          <w:rFonts w:ascii="Arial" w:hAnsi="Arial" w:cs="Arial"/>
          <w:b/>
          <w:sz w:val="22"/>
        </w:rPr>
        <w:t>C.</w:t>
      </w:r>
      <w:r w:rsidRPr="00C03B9E">
        <w:rPr>
          <w:rFonts w:ascii="Arial" w:hAnsi="Arial" w:cs="Arial"/>
          <w:sz w:val="22"/>
        </w:rPr>
        <w:t xml:space="preserve">  </w:t>
      </w:r>
      <w:r w:rsidR="0094135F" w:rsidRPr="00C03B9E">
        <w:rPr>
          <w:rFonts w:ascii="Arial" w:hAnsi="Arial" w:cs="Arial"/>
          <w:b/>
          <w:sz w:val="22"/>
        </w:rPr>
        <w:t>Procedure Highlights:</w:t>
      </w:r>
      <w:r w:rsidR="0094135F" w:rsidRPr="00C03B9E">
        <w:rPr>
          <w:rFonts w:ascii="Arial" w:hAnsi="Arial" w:cs="Arial"/>
          <w:sz w:val="22"/>
        </w:rPr>
        <w:t xml:space="preserve"> </w:t>
      </w:r>
      <w:r w:rsidR="006C7D9A" w:rsidRPr="00C03B9E">
        <w:rPr>
          <w:rFonts w:ascii="Arial" w:hAnsi="Arial" w:cs="Arial"/>
          <w:sz w:val="22"/>
        </w:rPr>
        <w:t>Of the steps to be filmed, w</w:t>
      </w:r>
      <w:r w:rsidRPr="00C03B9E">
        <w:rPr>
          <w:rFonts w:ascii="Arial" w:hAnsi="Arial" w:cs="Arial"/>
          <w:sz w:val="22"/>
        </w:rPr>
        <w:t xml:space="preserve">hich will viewers benefit </w:t>
      </w:r>
      <w:r w:rsidRPr="00C03B9E">
        <w:rPr>
          <w:rFonts w:ascii="Arial" w:hAnsi="Arial" w:cs="Arial"/>
          <w:b/>
          <w:sz w:val="22"/>
        </w:rPr>
        <w:t>most</w:t>
      </w:r>
      <w:r w:rsidRPr="00C03B9E">
        <w:rPr>
          <w:rFonts w:ascii="Arial" w:hAnsi="Arial" w:cs="Arial"/>
          <w:sz w:val="22"/>
        </w:rPr>
        <w:t xml:space="preserve"> from </w:t>
      </w:r>
      <w:r w:rsidR="00F77738" w:rsidRPr="00C03B9E">
        <w:rPr>
          <w:rFonts w:ascii="Arial" w:hAnsi="Arial" w:cs="Arial"/>
          <w:sz w:val="22"/>
        </w:rPr>
        <w:t>seeing</w:t>
      </w:r>
      <w:r w:rsidRPr="00C03B9E">
        <w:rPr>
          <w:rFonts w:ascii="Arial" w:hAnsi="Arial" w:cs="Arial"/>
          <w:sz w:val="22"/>
        </w:rPr>
        <w:t xml:space="preserve">? Please list </w:t>
      </w:r>
      <w:r w:rsidRPr="00C03B9E">
        <w:rPr>
          <w:rFonts w:ascii="Arial" w:hAnsi="Arial" w:cs="Arial"/>
          <w:b/>
          <w:sz w:val="22"/>
        </w:rPr>
        <w:t>4-6</w:t>
      </w:r>
      <w:r w:rsidRPr="00C03B9E">
        <w:rPr>
          <w:rFonts w:ascii="Arial" w:hAnsi="Arial" w:cs="Arial"/>
          <w:sz w:val="22"/>
        </w:rPr>
        <w:t xml:space="preserve"> steps </w:t>
      </w:r>
      <w:r w:rsidR="00800546" w:rsidRPr="00C03B9E">
        <w:rPr>
          <w:rFonts w:ascii="Arial" w:hAnsi="Arial" w:cs="Arial"/>
          <w:sz w:val="22"/>
        </w:rPr>
        <w:t>from</w:t>
      </w:r>
      <w:r w:rsidR="00FB7FAC" w:rsidRPr="00C03B9E">
        <w:rPr>
          <w:rFonts w:ascii="Arial" w:hAnsi="Arial" w:cs="Arial"/>
          <w:sz w:val="22"/>
        </w:rPr>
        <w:t xml:space="preserve"> this script</w:t>
      </w:r>
      <w:r w:rsidR="005F52F5" w:rsidRPr="00C03B9E">
        <w:rPr>
          <w:rFonts w:ascii="Arial" w:hAnsi="Arial" w:cs="Arial"/>
          <w:sz w:val="22"/>
        </w:rPr>
        <w:t xml:space="preserve"> by their step numbers (</w:t>
      </w:r>
      <w:r w:rsidR="005F52F5" w:rsidRPr="00C03B9E">
        <w:rPr>
          <w:rFonts w:ascii="Arial" w:hAnsi="Arial" w:cs="Arial"/>
          <w:i/>
          <w:sz w:val="22"/>
        </w:rPr>
        <w:t>e.g.</w:t>
      </w:r>
      <w:r w:rsidR="005F52F5" w:rsidRPr="00C03B9E">
        <w:rPr>
          <w:rFonts w:ascii="Arial" w:hAnsi="Arial" w:cs="Arial"/>
          <w:sz w:val="22"/>
        </w:rPr>
        <w:t xml:space="preserve"> 2.1).</w:t>
      </w:r>
    </w:p>
    <w:p w14:paraId="2D313822" w14:textId="77777777" w:rsidR="00244D60" w:rsidRPr="00C03B9E" w:rsidRDefault="00692935" w:rsidP="007C6DB1">
      <w:pPr>
        <w:spacing w:before="120"/>
        <w:ind w:left="720"/>
        <w:rPr>
          <w:rFonts w:ascii="Arial" w:hAnsi="Arial" w:cs="Arial"/>
          <w:sz w:val="22"/>
          <w:u w:val="single"/>
        </w:rPr>
      </w:pPr>
      <w:r w:rsidRPr="00C03B9E">
        <w:rPr>
          <w:rFonts w:ascii="Arial" w:hAnsi="Arial" w:cs="Arial"/>
          <w:sz w:val="22"/>
        </w:rPr>
        <w:t xml:space="preserve">Steps </w:t>
      </w:r>
      <w:r w:rsidR="00B64911" w:rsidRPr="00C03B9E">
        <w:rPr>
          <w:rFonts w:ascii="Arial" w:hAnsi="Arial" w:cs="Arial"/>
          <w:b/>
          <w:sz w:val="22"/>
          <w:u w:val="single"/>
        </w:rPr>
        <w:t>3.11,</w:t>
      </w:r>
      <w:r w:rsidR="000A37A5" w:rsidRPr="00C03B9E">
        <w:rPr>
          <w:rFonts w:ascii="Arial" w:hAnsi="Arial" w:cs="Arial"/>
          <w:b/>
          <w:sz w:val="22"/>
          <w:u w:val="single"/>
        </w:rPr>
        <w:t xml:space="preserve"> 3.12,</w:t>
      </w:r>
      <w:r w:rsidR="00B64911" w:rsidRPr="00C03B9E">
        <w:rPr>
          <w:rFonts w:ascii="Arial" w:hAnsi="Arial" w:cs="Arial"/>
          <w:b/>
          <w:sz w:val="22"/>
          <w:u w:val="single"/>
        </w:rPr>
        <w:t xml:space="preserve"> 3.13</w:t>
      </w:r>
      <w:r w:rsidR="000A37A5" w:rsidRPr="00C03B9E">
        <w:rPr>
          <w:rFonts w:ascii="Arial" w:hAnsi="Arial" w:cs="Arial"/>
          <w:b/>
          <w:sz w:val="22"/>
        </w:rPr>
        <w:t xml:space="preserve"> [</w:t>
      </w:r>
      <w:r w:rsidR="001231B2" w:rsidRPr="00C03B9E">
        <w:rPr>
          <w:rFonts w:ascii="Arial" w:hAnsi="Arial" w:cs="Arial"/>
          <w:b/>
          <w:sz w:val="22"/>
        </w:rPr>
        <w:t xml:space="preserve">Kyushu important visuals: </w:t>
      </w:r>
      <w:r w:rsidR="000A37A5" w:rsidRPr="00C03B9E">
        <w:rPr>
          <w:rFonts w:ascii="Arial" w:hAnsi="Arial" w:cs="Arial"/>
          <w:b/>
          <w:sz w:val="22"/>
        </w:rPr>
        <w:t>2.4, 2.10</w:t>
      </w:r>
      <w:r w:rsidR="001231B2" w:rsidRPr="00C03B9E">
        <w:rPr>
          <w:rFonts w:ascii="Arial" w:hAnsi="Arial" w:cs="Arial"/>
          <w:b/>
          <w:sz w:val="22"/>
        </w:rPr>
        <w:t>]</w:t>
      </w:r>
      <w:r w:rsidR="00B64911" w:rsidRPr="00C03B9E">
        <w:rPr>
          <w:rFonts w:ascii="Arial" w:hAnsi="Arial" w:cs="Arial"/>
          <w:b/>
          <w:sz w:val="22"/>
        </w:rPr>
        <w:t xml:space="preserve"> </w:t>
      </w:r>
    </w:p>
    <w:p w14:paraId="544331FD" w14:textId="77777777" w:rsidR="00692935" w:rsidRPr="00C03B9E" w:rsidRDefault="00244D60" w:rsidP="00E03304">
      <w:pPr>
        <w:spacing w:before="240"/>
        <w:rPr>
          <w:rFonts w:ascii="Arial" w:hAnsi="Arial" w:cs="Arial"/>
          <w:sz w:val="22"/>
        </w:rPr>
      </w:pPr>
      <w:r w:rsidRPr="00C03B9E">
        <w:rPr>
          <w:rFonts w:ascii="Arial" w:hAnsi="Arial" w:cs="Arial"/>
          <w:b/>
          <w:sz w:val="22"/>
        </w:rPr>
        <w:t>D.</w:t>
      </w:r>
      <w:r w:rsidRPr="00C03B9E">
        <w:rPr>
          <w:rFonts w:ascii="Arial" w:hAnsi="Arial" w:cs="Arial"/>
          <w:sz w:val="22"/>
        </w:rPr>
        <w:t xml:space="preserve">  </w:t>
      </w:r>
      <w:r w:rsidR="0094135F" w:rsidRPr="00C03B9E">
        <w:rPr>
          <w:rFonts w:ascii="Arial" w:hAnsi="Arial" w:cs="Arial"/>
          <w:b/>
          <w:sz w:val="22"/>
        </w:rPr>
        <w:t>Critical Steps:</w:t>
      </w:r>
      <w:r w:rsidR="0094135F" w:rsidRPr="00C03B9E">
        <w:rPr>
          <w:rFonts w:ascii="Arial" w:hAnsi="Arial" w:cs="Arial"/>
          <w:sz w:val="22"/>
        </w:rPr>
        <w:t xml:space="preserve"> </w:t>
      </w:r>
      <w:r w:rsidRPr="00C03B9E">
        <w:rPr>
          <w:rFonts w:ascii="Arial" w:hAnsi="Arial" w:cs="Arial"/>
          <w:sz w:val="22"/>
        </w:rPr>
        <w:t>What is the single most difficult aspect of this procedure? Please li</w:t>
      </w:r>
      <w:r w:rsidR="00D164C5" w:rsidRPr="00C03B9E">
        <w:rPr>
          <w:rFonts w:ascii="Arial" w:hAnsi="Arial" w:cs="Arial"/>
          <w:sz w:val="22"/>
        </w:rPr>
        <w:t xml:space="preserve">st </w:t>
      </w:r>
      <w:r w:rsidR="00D164C5" w:rsidRPr="00C03B9E">
        <w:rPr>
          <w:rFonts w:ascii="Arial" w:hAnsi="Arial" w:cs="Arial"/>
          <w:b/>
          <w:sz w:val="22"/>
        </w:rPr>
        <w:t>1-2</w:t>
      </w:r>
      <w:r w:rsidR="00D164C5" w:rsidRPr="00C03B9E">
        <w:rPr>
          <w:rFonts w:ascii="Arial" w:hAnsi="Arial" w:cs="Arial"/>
          <w:sz w:val="22"/>
        </w:rPr>
        <w:t xml:space="preserve"> steps </w:t>
      </w:r>
      <w:r w:rsidR="00800546" w:rsidRPr="00C03B9E">
        <w:rPr>
          <w:rFonts w:ascii="Arial" w:hAnsi="Arial" w:cs="Arial"/>
          <w:sz w:val="22"/>
        </w:rPr>
        <w:t>from</w:t>
      </w:r>
      <w:r w:rsidR="00010B99" w:rsidRPr="00C03B9E">
        <w:rPr>
          <w:rFonts w:ascii="Arial" w:hAnsi="Arial" w:cs="Arial"/>
          <w:sz w:val="22"/>
        </w:rPr>
        <w:t xml:space="preserve"> this script</w:t>
      </w:r>
      <w:r w:rsidR="00720330" w:rsidRPr="00C03B9E">
        <w:rPr>
          <w:rFonts w:ascii="Arial" w:hAnsi="Arial" w:cs="Arial"/>
          <w:sz w:val="22"/>
        </w:rPr>
        <w:t xml:space="preserve"> and briefly describe </w:t>
      </w:r>
      <w:r w:rsidR="00B714D7" w:rsidRPr="00C03B9E">
        <w:rPr>
          <w:rFonts w:ascii="Arial" w:hAnsi="Arial" w:cs="Arial"/>
          <w:sz w:val="22"/>
        </w:rPr>
        <w:t xml:space="preserve">how you </w:t>
      </w:r>
      <w:r w:rsidR="00720330" w:rsidRPr="00C03B9E">
        <w:rPr>
          <w:rFonts w:ascii="Arial" w:hAnsi="Arial" w:cs="Arial"/>
          <w:sz w:val="22"/>
        </w:rPr>
        <w:t>ensure success.</w:t>
      </w:r>
    </w:p>
    <w:p w14:paraId="30E1953F" w14:textId="77777777" w:rsidR="00244D60" w:rsidRPr="00A376D3" w:rsidRDefault="00692935" w:rsidP="007C6DB1">
      <w:pPr>
        <w:spacing w:before="120"/>
        <w:ind w:left="720"/>
        <w:rPr>
          <w:rFonts w:ascii="Arial" w:hAnsi="Arial" w:cs="Arial"/>
          <w:sz w:val="22"/>
          <w:u w:val="single"/>
        </w:rPr>
      </w:pPr>
      <w:r w:rsidRPr="00C03B9E">
        <w:rPr>
          <w:rFonts w:ascii="Arial" w:hAnsi="Arial" w:cs="Arial"/>
          <w:sz w:val="22"/>
        </w:rPr>
        <w:t xml:space="preserve">Step </w:t>
      </w:r>
      <w:r w:rsidR="00B64911" w:rsidRPr="00C03B9E">
        <w:rPr>
          <w:rFonts w:ascii="Arial" w:hAnsi="Arial" w:cs="Arial"/>
          <w:b/>
          <w:sz w:val="22"/>
          <w:u w:val="single"/>
        </w:rPr>
        <w:t>3.1</w:t>
      </w:r>
      <w:r w:rsidR="00D17648" w:rsidRPr="00C03B9E">
        <w:rPr>
          <w:rFonts w:ascii="Arial" w:hAnsi="Arial" w:cs="Arial"/>
          <w:b/>
          <w:sz w:val="22"/>
        </w:rPr>
        <w:t xml:space="preserve"> [</w:t>
      </w:r>
      <w:r w:rsidR="001231B2" w:rsidRPr="00C03B9E">
        <w:rPr>
          <w:rFonts w:ascii="Arial" w:hAnsi="Arial" w:cs="Arial"/>
          <w:b/>
          <w:sz w:val="22"/>
        </w:rPr>
        <w:t xml:space="preserve">Kyushu critical step: </w:t>
      </w:r>
      <w:r w:rsidR="00D17648" w:rsidRPr="00C03B9E">
        <w:rPr>
          <w:rFonts w:ascii="Arial" w:hAnsi="Arial" w:cs="Arial"/>
          <w:b/>
          <w:sz w:val="22"/>
        </w:rPr>
        <w:t>2.2]</w:t>
      </w:r>
    </w:p>
    <w:p w14:paraId="59275FA9" w14:textId="77777777" w:rsidR="00244D60" w:rsidRPr="00A376D3" w:rsidRDefault="00244D60" w:rsidP="00E03304">
      <w:pPr>
        <w:spacing w:before="240"/>
        <w:rPr>
          <w:rFonts w:ascii="Arial" w:hAnsi="Arial" w:cs="Arial"/>
          <w:sz w:val="22"/>
        </w:rPr>
      </w:pPr>
      <w:r w:rsidRPr="00A376D3">
        <w:rPr>
          <w:rFonts w:ascii="Arial" w:hAnsi="Arial" w:cs="Arial"/>
          <w:b/>
          <w:sz w:val="22"/>
        </w:rPr>
        <w:t>E.</w:t>
      </w:r>
      <w:r w:rsidRPr="00A376D3">
        <w:rPr>
          <w:rFonts w:ascii="Arial" w:hAnsi="Arial" w:cs="Arial"/>
          <w:sz w:val="22"/>
        </w:rPr>
        <w:t xml:space="preserve">  </w:t>
      </w:r>
      <w:r w:rsidR="0094135F" w:rsidRPr="00A376D3">
        <w:rPr>
          <w:rFonts w:ascii="Arial" w:hAnsi="Arial" w:cs="Arial"/>
          <w:b/>
          <w:sz w:val="22"/>
        </w:rPr>
        <w:t>Filming:</w:t>
      </w:r>
      <w:r w:rsidR="0094135F" w:rsidRPr="00A376D3">
        <w:rPr>
          <w:rFonts w:ascii="Arial" w:hAnsi="Arial" w:cs="Arial"/>
          <w:sz w:val="22"/>
        </w:rPr>
        <w:t xml:space="preserve"> Will</w:t>
      </w:r>
      <w:r w:rsidRPr="00A376D3">
        <w:rPr>
          <w:rFonts w:ascii="Arial" w:hAnsi="Arial" w:cs="Arial"/>
          <w:sz w:val="22"/>
        </w:rPr>
        <w:t xml:space="preserve"> filming need to take place in multiple locations? (Y/N) </w:t>
      </w:r>
      <w:r w:rsidR="00AA2262">
        <w:rPr>
          <w:rFonts w:ascii="Arial" w:hAnsi="Arial" w:cs="Arial"/>
          <w:b/>
          <w:sz w:val="22"/>
          <w:u w:val="single"/>
        </w:rPr>
        <w:t>N*</w:t>
      </w:r>
    </w:p>
    <w:p w14:paraId="568DC510" w14:textId="77777777" w:rsidR="00E81119" w:rsidRPr="0070508A" w:rsidRDefault="00244D60" w:rsidP="0070508A">
      <w:pPr>
        <w:spacing w:before="120"/>
        <w:ind w:left="720"/>
        <w:rPr>
          <w:rFonts w:ascii="Arial" w:hAnsi="Arial" w:cs="Arial"/>
          <w:sz w:val="22"/>
          <w:u w:val="single"/>
        </w:rPr>
      </w:pPr>
      <w:r w:rsidRPr="00A376D3">
        <w:rPr>
          <w:rFonts w:ascii="Arial" w:hAnsi="Arial" w:cs="Arial"/>
          <w:sz w:val="22"/>
        </w:rPr>
        <w:t xml:space="preserve">If yes, how far apart are the locations? </w:t>
      </w:r>
      <w:r w:rsidR="00BD238D" w:rsidRPr="00285260">
        <w:rPr>
          <w:rFonts w:ascii="Arial" w:hAnsi="Arial" w:cs="Arial"/>
          <w:sz w:val="22"/>
          <w:highlight w:val="yellow"/>
          <w:u w:val="single"/>
        </w:rPr>
        <w:t>*</w:t>
      </w:r>
      <w:r w:rsidR="00C2320C" w:rsidRPr="00285260">
        <w:rPr>
          <w:rFonts w:ascii="Arial" w:hAnsi="Arial" w:cs="Arial"/>
          <w:b/>
          <w:sz w:val="22"/>
          <w:highlight w:val="yellow"/>
          <w:u w:val="single"/>
        </w:rPr>
        <w:t>Section 2 will not be filmed by the JoVE videographer.</w:t>
      </w:r>
      <w:r w:rsidR="00C2320C" w:rsidRPr="00285260">
        <w:rPr>
          <w:rFonts w:ascii="Arial" w:hAnsi="Arial" w:cs="Arial"/>
          <w:sz w:val="22"/>
        </w:rPr>
        <w:t xml:space="preserve"> </w:t>
      </w:r>
      <w:r w:rsidR="000174D8" w:rsidRPr="00285260">
        <w:rPr>
          <w:rFonts w:ascii="Arial" w:hAnsi="Arial" w:cs="Arial"/>
          <w:sz w:val="22"/>
          <w:u w:val="single"/>
        </w:rPr>
        <w:t>T</w:t>
      </w:r>
      <w:r w:rsidR="000174D8">
        <w:rPr>
          <w:rFonts w:ascii="Arial" w:hAnsi="Arial" w:cs="Arial"/>
          <w:sz w:val="22"/>
          <w:u w:val="single"/>
        </w:rPr>
        <w:t>he</w:t>
      </w:r>
      <w:r w:rsidR="00BD238D">
        <w:rPr>
          <w:rFonts w:ascii="Arial" w:hAnsi="Arial" w:cs="Arial"/>
          <w:sz w:val="22"/>
          <w:u w:val="single"/>
        </w:rPr>
        <w:t xml:space="preserve"> authors will provide supplementary video and screen capture footage from </w:t>
      </w:r>
      <w:r w:rsidR="00C2320C">
        <w:rPr>
          <w:rFonts w:ascii="Arial" w:hAnsi="Arial" w:cs="Arial"/>
          <w:sz w:val="22"/>
          <w:u w:val="single"/>
        </w:rPr>
        <w:t>the facility in Kyushu for Section 2</w:t>
      </w:r>
      <w:r w:rsidR="00B639B0">
        <w:rPr>
          <w:rFonts w:ascii="Arial" w:hAnsi="Arial" w:cs="Arial"/>
          <w:sz w:val="22"/>
          <w:u w:val="single"/>
        </w:rPr>
        <w:t>.</w:t>
      </w:r>
      <w:r w:rsidR="00D2455E">
        <w:rPr>
          <w:rFonts w:ascii="Arial" w:hAnsi="Arial" w:cs="Arial"/>
          <w:sz w:val="22"/>
          <w:u w:val="single"/>
        </w:rPr>
        <w:t xml:space="preserve"> These shots are marked in </w:t>
      </w:r>
      <w:r w:rsidR="00D2455E" w:rsidRPr="008A140F">
        <w:rPr>
          <w:rFonts w:ascii="Arial" w:hAnsi="Arial" w:cs="Arial"/>
          <w:sz w:val="22"/>
          <w:u w:val="single"/>
          <w:shd w:val="clear" w:color="auto" w:fill="CCFFCC"/>
        </w:rPr>
        <w:t>light green</w:t>
      </w:r>
      <w:r w:rsidR="00D2455E">
        <w:rPr>
          <w:rFonts w:ascii="Arial" w:hAnsi="Arial" w:cs="Arial"/>
          <w:sz w:val="22"/>
          <w:u w:val="single"/>
        </w:rPr>
        <w:t>.</w:t>
      </w:r>
    </w:p>
    <w:p w14:paraId="17CDDB85" w14:textId="77777777" w:rsidR="00783898" w:rsidRPr="00A376D3" w:rsidRDefault="00783898" w:rsidP="00E81119">
      <w:pPr>
        <w:spacing w:before="120"/>
        <w:rPr>
          <w:rFonts w:ascii="Arial" w:hAnsi="Arial" w:cs="Arial"/>
          <w:sz w:val="22"/>
          <w:szCs w:val="22"/>
        </w:rPr>
      </w:pPr>
      <w:r w:rsidRPr="00A376D3">
        <w:rPr>
          <w:rFonts w:ascii="Arial" w:hAnsi="Arial" w:cs="Arial"/>
          <w:b/>
          <w:sz w:val="28"/>
        </w:rPr>
        <w:br w:type="page"/>
      </w:r>
    </w:p>
    <w:p w14:paraId="4F6B3596" w14:textId="77777777" w:rsidR="002E447B" w:rsidRPr="00A376D3" w:rsidRDefault="0057713D" w:rsidP="007C6DB1">
      <w:pPr>
        <w:spacing w:after="160" w:line="259" w:lineRule="auto"/>
        <w:rPr>
          <w:rFonts w:ascii="Arial" w:hAnsi="Arial" w:cs="Arial"/>
          <w:b/>
          <w:sz w:val="22"/>
        </w:rPr>
      </w:pPr>
      <w:bookmarkStart w:id="3" w:name="Introduction"/>
      <w:r w:rsidRPr="00A376D3">
        <w:rPr>
          <w:rFonts w:ascii="Arial" w:hAnsi="Arial" w:cs="Arial"/>
          <w:b/>
          <w:sz w:val="28"/>
        </w:rPr>
        <w:lastRenderedPageBreak/>
        <w:t>1</w:t>
      </w:r>
      <w:bookmarkEnd w:id="3"/>
      <w:r w:rsidRPr="00A376D3">
        <w:rPr>
          <w:rFonts w:ascii="Arial" w:hAnsi="Arial" w:cs="Arial"/>
          <w:b/>
          <w:sz w:val="28"/>
        </w:rPr>
        <w:t>. Introduction (Experimenta</w:t>
      </w:r>
      <w:r w:rsidR="00617048" w:rsidRPr="00A376D3">
        <w:rPr>
          <w:rFonts w:ascii="Arial" w:hAnsi="Arial" w:cs="Arial"/>
          <w:b/>
          <w:sz w:val="28"/>
        </w:rPr>
        <w:t>l Goal and Author Interviews)</w:t>
      </w:r>
    </w:p>
    <w:p w14:paraId="5EF3A524" w14:textId="77777777" w:rsidR="00153FF5" w:rsidRDefault="00153FF5" w:rsidP="007C6DB1">
      <w:pPr>
        <w:spacing w:after="40"/>
        <w:rPr>
          <w:rFonts w:ascii="Arial" w:hAnsi="Arial" w:cs="Arial"/>
          <w:b/>
          <w:sz w:val="22"/>
        </w:rPr>
      </w:pPr>
    </w:p>
    <w:p w14:paraId="44133443" w14:textId="77777777" w:rsidR="0057713D" w:rsidRPr="00594ED5" w:rsidRDefault="0057713D" w:rsidP="007C6DB1">
      <w:pPr>
        <w:spacing w:after="40"/>
        <w:rPr>
          <w:rFonts w:ascii="Arial" w:hAnsi="Arial" w:cs="Arial"/>
          <w:b/>
          <w:szCs w:val="24"/>
        </w:rPr>
      </w:pPr>
      <w:r w:rsidRPr="00594ED5">
        <w:rPr>
          <w:rFonts w:ascii="Arial" w:hAnsi="Arial" w:cs="Arial"/>
          <w:b/>
          <w:szCs w:val="24"/>
        </w:rPr>
        <w:t xml:space="preserve">A. </w:t>
      </w:r>
      <w:r w:rsidR="00BA7698" w:rsidRPr="00594ED5">
        <w:rPr>
          <w:rFonts w:ascii="Arial" w:hAnsi="Arial" w:cs="Arial"/>
          <w:b/>
          <w:szCs w:val="24"/>
        </w:rPr>
        <w:t>Experimental Goal</w:t>
      </w:r>
      <w:r w:rsidR="003821F5" w:rsidRPr="00594ED5">
        <w:rPr>
          <w:rFonts w:ascii="Arial" w:hAnsi="Arial" w:cs="Arial"/>
          <w:b/>
          <w:szCs w:val="24"/>
        </w:rPr>
        <w:t xml:space="preserve"> (Spoken</w:t>
      </w:r>
      <w:r w:rsidR="009A38A7" w:rsidRPr="00594ED5">
        <w:rPr>
          <w:rFonts w:ascii="Arial" w:hAnsi="Arial" w:cs="Arial"/>
          <w:b/>
          <w:szCs w:val="24"/>
        </w:rPr>
        <w:t xml:space="preserve"> by voice talent at JoVE</w:t>
      </w:r>
      <w:r w:rsidR="00D97C80" w:rsidRPr="00594ED5">
        <w:rPr>
          <w:rFonts w:ascii="Arial" w:hAnsi="Arial" w:cs="Arial"/>
          <w:b/>
          <w:szCs w:val="24"/>
        </w:rPr>
        <w:t>.</w:t>
      </w:r>
      <w:r w:rsidR="009A38A7" w:rsidRPr="00594ED5">
        <w:rPr>
          <w:rFonts w:ascii="Arial" w:hAnsi="Arial" w:cs="Arial"/>
          <w:b/>
          <w:szCs w:val="24"/>
        </w:rPr>
        <w:t>)</w:t>
      </w:r>
    </w:p>
    <w:p w14:paraId="2FC8D48B" w14:textId="77777777" w:rsidR="00A67905" w:rsidRPr="00594ED5" w:rsidRDefault="00A67905" w:rsidP="007C6DB1">
      <w:pPr>
        <w:rPr>
          <w:rFonts w:ascii="Arial" w:hAnsi="Arial" w:cs="Arial"/>
          <w:szCs w:val="24"/>
        </w:rPr>
      </w:pPr>
    </w:p>
    <w:p w14:paraId="468EA90B" w14:textId="77777777" w:rsidR="00D10685" w:rsidRPr="00594ED5" w:rsidRDefault="000A0385" w:rsidP="000A0385">
      <w:pPr>
        <w:rPr>
          <w:rFonts w:ascii="Arial" w:hAnsi="Arial" w:cs="Arial"/>
          <w:color w:val="6600FF" w:themeColor="accent2"/>
          <w:szCs w:val="24"/>
        </w:rPr>
      </w:pPr>
      <w:r w:rsidRPr="00594ED5">
        <w:rPr>
          <w:rFonts w:ascii="Arial" w:hAnsi="Arial" w:cs="Arial"/>
          <w:szCs w:val="24"/>
        </w:rPr>
        <w:t>The overall goal of these experiments is to understand the structure and ultrafast dynamics of photo-responsive liquid crystals in molecular scale and on the picosecond</w:t>
      </w:r>
      <w:r w:rsidR="00C433F1">
        <w:rPr>
          <w:rFonts w:ascii="Arial" w:hAnsi="Arial" w:cs="Arial"/>
          <w:szCs w:val="24"/>
        </w:rPr>
        <w:t xml:space="preserve"> </w:t>
      </w:r>
      <w:r w:rsidR="00C433F1">
        <w:rPr>
          <w:rFonts w:ascii="Arial" w:hAnsi="Arial" w:cs="Arial"/>
          <w:sz w:val="22"/>
          <w:szCs w:val="24"/>
        </w:rPr>
        <w:t>(</w:t>
      </w:r>
      <w:r w:rsidR="00C433F1" w:rsidRPr="00C433F1">
        <w:rPr>
          <w:rFonts w:ascii="Arial" w:hAnsi="Arial" w:cs="Arial"/>
          <w:b/>
          <w:color w:val="FF0000"/>
          <w:sz w:val="22"/>
          <w:szCs w:val="24"/>
        </w:rPr>
        <w:t>pee</w:t>
      </w:r>
      <w:r w:rsidR="00C433F1" w:rsidRPr="00C433F1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C433F1" w:rsidRPr="00C433F1">
        <w:rPr>
          <w:rFonts w:ascii="Arial" w:hAnsi="Arial" w:cs="Arial"/>
          <w:color w:val="FF0000"/>
          <w:sz w:val="22"/>
          <w:szCs w:val="24"/>
        </w:rPr>
        <w:t>ko</w:t>
      </w:r>
      <w:proofErr w:type="spellEnd"/>
      <w:r w:rsidR="00C433F1" w:rsidRPr="00C433F1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C433F1" w:rsidRPr="00C433F1">
        <w:rPr>
          <w:rFonts w:ascii="Arial" w:hAnsi="Arial" w:cs="Arial"/>
          <w:color w:val="FF0000"/>
          <w:sz w:val="22"/>
          <w:szCs w:val="24"/>
        </w:rPr>
        <w:t>sek</w:t>
      </w:r>
      <w:proofErr w:type="spellEnd"/>
      <w:r w:rsidR="00C433F1" w:rsidRPr="00C433F1">
        <w:rPr>
          <w:rFonts w:ascii="Arial" w:hAnsi="Arial" w:cs="Arial"/>
          <w:color w:val="FF0000"/>
          <w:sz w:val="22"/>
          <w:szCs w:val="24"/>
        </w:rPr>
        <w:t xml:space="preserve">-und /ˈpiː </w:t>
      </w:r>
      <w:proofErr w:type="spellStart"/>
      <w:r w:rsidR="00C433F1" w:rsidRPr="00C433F1">
        <w:rPr>
          <w:rFonts w:ascii="Arial" w:hAnsi="Arial" w:cs="Arial"/>
          <w:color w:val="FF0000"/>
          <w:sz w:val="22"/>
          <w:szCs w:val="24"/>
        </w:rPr>
        <w:t>koʊˌsɛk</w:t>
      </w:r>
      <w:proofErr w:type="spellEnd"/>
      <w:r w:rsidR="00C433F1" w:rsidRPr="00C433F1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C433F1" w:rsidRPr="00C433F1">
        <w:rPr>
          <w:rFonts w:ascii="Arial" w:hAnsi="Arial" w:cs="Arial"/>
          <w:color w:val="FF0000"/>
          <w:sz w:val="22"/>
          <w:szCs w:val="24"/>
        </w:rPr>
        <w:t>ənd</w:t>
      </w:r>
      <w:proofErr w:type="spellEnd"/>
      <w:r w:rsidR="00C433F1" w:rsidRPr="00C433F1">
        <w:rPr>
          <w:rFonts w:ascii="Arial" w:hAnsi="Arial" w:cs="Arial"/>
          <w:color w:val="FF0000"/>
          <w:sz w:val="22"/>
          <w:szCs w:val="24"/>
        </w:rPr>
        <w:t>/</w:t>
      </w:r>
      <w:r w:rsidR="00C433F1">
        <w:rPr>
          <w:rFonts w:ascii="Arial" w:hAnsi="Arial" w:cs="Arial"/>
          <w:sz w:val="22"/>
          <w:szCs w:val="24"/>
        </w:rPr>
        <w:t>)</w:t>
      </w:r>
      <w:r w:rsidR="003B2CA2">
        <w:rPr>
          <w:rFonts w:ascii="Arial" w:hAnsi="Arial" w:cs="Arial"/>
          <w:sz w:val="22"/>
          <w:szCs w:val="24"/>
        </w:rPr>
        <w:t xml:space="preserve"> </w:t>
      </w:r>
      <w:r w:rsidRPr="00594ED5">
        <w:rPr>
          <w:rFonts w:ascii="Arial" w:hAnsi="Arial" w:cs="Arial"/>
          <w:szCs w:val="24"/>
        </w:rPr>
        <w:t xml:space="preserve">timescale. </w:t>
      </w:r>
      <w:r w:rsidR="00BA7698" w:rsidRPr="00594ED5">
        <w:rPr>
          <w:rFonts w:ascii="Arial" w:hAnsi="Arial" w:cs="Arial"/>
          <w:b/>
          <w:szCs w:val="24"/>
        </w:rPr>
        <w:t>(Intro)</w:t>
      </w:r>
    </w:p>
    <w:p w14:paraId="69F7EEF3" w14:textId="77777777" w:rsidR="008649D2" w:rsidRPr="00594ED5" w:rsidRDefault="008649D2" w:rsidP="007C6DB1">
      <w:pPr>
        <w:rPr>
          <w:rFonts w:ascii="Arial" w:hAnsi="Arial" w:cs="Arial"/>
          <w:szCs w:val="24"/>
        </w:rPr>
      </w:pPr>
    </w:p>
    <w:p w14:paraId="6796C5F4" w14:textId="77777777" w:rsidR="0057713D" w:rsidRPr="00594ED5" w:rsidRDefault="0057713D" w:rsidP="004E5CC6">
      <w:pPr>
        <w:spacing w:before="240" w:after="40"/>
        <w:rPr>
          <w:rFonts w:ascii="Arial" w:hAnsi="Arial" w:cs="Arial"/>
          <w:b/>
          <w:szCs w:val="24"/>
        </w:rPr>
      </w:pPr>
      <w:r w:rsidRPr="00594ED5">
        <w:rPr>
          <w:rFonts w:ascii="Arial" w:hAnsi="Arial" w:cs="Arial"/>
          <w:b/>
          <w:szCs w:val="24"/>
        </w:rPr>
        <w:t xml:space="preserve">B.  </w:t>
      </w:r>
      <w:bookmarkStart w:id="4" w:name="IntroStatements"/>
      <w:r w:rsidR="00BA7698" w:rsidRPr="00594ED5">
        <w:rPr>
          <w:rFonts w:ascii="Arial" w:hAnsi="Arial" w:cs="Arial"/>
          <w:b/>
          <w:szCs w:val="24"/>
        </w:rPr>
        <w:t>Required Interview Statements</w:t>
      </w:r>
      <w:r w:rsidRPr="00594ED5">
        <w:rPr>
          <w:rFonts w:ascii="Arial" w:hAnsi="Arial" w:cs="Arial"/>
          <w:b/>
          <w:szCs w:val="24"/>
        </w:rPr>
        <w:t xml:space="preserve"> </w:t>
      </w:r>
      <w:bookmarkEnd w:id="4"/>
      <w:r w:rsidRPr="00594ED5">
        <w:rPr>
          <w:rFonts w:ascii="Arial" w:hAnsi="Arial" w:cs="Arial"/>
          <w:b/>
          <w:szCs w:val="24"/>
        </w:rPr>
        <w:t xml:space="preserve">(Said by you on camera. Don’t forget to smile!)  </w:t>
      </w:r>
    </w:p>
    <w:p w14:paraId="1E350E24" w14:textId="77777777" w:rsidR="00ED7360" w:rsidRPr="00594ED5" w:rsidRDefault="00DB504B" w:rsidP="00380778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94ED5">
        <w:rPr>
          <w:rFonts w:ascii="Arial" w:hAnsi="Arial" w:cs="Arial"/>
          <w:szCs w:val="24"/>
          <w:u w:val="single"/>
        </w:rPr>
        <w:t>Masaki Hada</w:t>
      </w:r>
      <w:r w:rsidR="0057713D" w:rsidRPr="00594ED5">
        <w:rPr>
          <w:rFonts w:ascii="Arial" w:hAnsi="Arial" w:cs="Arial"/>
          <w:szCs w:val="24"/>
        </w:rPr>
        <w:t xml:space="preserve">: </w:t>
      </w:r>
      <w:r w:rsidR="00ED7360" w:rsidRPr="00594ED5">
        <w:rPr>
          <w:rFonts w:ascii="Arial" w:hAnsi="Arial" w:cs="Arial"/>
          <w:szCs w:val="24"/>
        </w:rPr>
        <w:t xml:space="preserve">This method can help address </w:t>
      </w:r>
      <w:r w:rsidR="00C221E7" w:rsidRPr="00594ED5">
        <w:rPr>
          <w:rFonts w:ascii="Arial" w:hAnsi="Arial" w:cs="Arial"/>
          <w:szCs w:val="24"/>
        </w:rPr>
        <w:t xml:space="preserve">a common problem in liquid crystal research, </w:t>
      </w:r>
      <w:r w:rsidR="006B3BDE" w:rsidRPr="00594ED5">
        <w:rPr>
          <w:rFonts w:ascii="Arial" w:hAnsi="Arial" w:cs="Arial"/>
          <w:szCs w:val="24"/>
        </w:rPr>
        <w:t>which is that key molecular motions during their photo-responses cannot be determined by conventional static methods.</w:t>
      </w:r>
    </w:p>
    <w:p w14:paraId="746C2F27" w14:textId="77777777" w:rsidR="006B3BDE" w:rsidRPr="00594ED5" w:rsidRDefault="00DB504B" w:rsidP="00561148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94ED5">
        <w:rPr>
          <w:rFonts w:ascii="Arial" w:hAnsi="Arial" w:cs="Arial"/>
          <w:szCs w:val="24"/>
          <w:u w:val="single"/>
        </w:rPr>
        <w:t>Masaki Hada</w:t>
      </w:r>
      <w:r w:rsidR="0057713D" w:rsidRPr="00594ED5">
        <w:rPr>
          <w:rFonts w:ascii="Arial" w:hAnsi="Arial" w:cs="Arial"/>
          <w:szCs w:val="24"/>
        </w:rPr>
        <w:t xml:space="preserve">: </w:t>
      </w:r>
      <w:r w:rsidR="006B3BDE" w:rsidRPr="00594ED5">
        <w:rPr>
          <w:rFonts w:ascii="Arial" w:hAnsi="Arial" w:cs="Arial"/>
          <w:szCs w:val="24"/>
        </w:rPr>
        <w:t xml:space="preserve">The main advantage of these techniques is that the structure and ultrafast dynamics of photoexcited liquid crystals are obtained </w:t>
      </w:r>
      <w:r w:rsidR="001268A0" w:rsidRPr="00594ED5">
        <w:rPr>
          <w:rFonts w:ascii="Arial" w:hAnsi="Arial" w:cs="Arial"/>
          <w:szCs w:val="24"/>
        </w:rPr>
        <w:t xml:space="preserve">both </w:t>
      </w:r>
      <w:r w:rsidR="006B3BDE" w:rsidRPr="00594ED5">
        <w:rPr>
          <w:rFonts w:ascii="Arial" w:hAnsi="Arial" w:cs="Arial"/>
          <w:szCs w:val="24"/>
        </w:rPr>
        <w:t>from differential IR spectra and differential electron diffraction patterns.</w:t>
      </w:r>
    </w:p>
    <w:p w14:paraId="7559CE38" w14:textId="77777777" w:rsidR="0057713D" w:rsidRPr="00594ED5" w:rsidRDefault="009A38A7" w:rsidP="004E5CC6">
      <w:pPr>
        <w:spacing w:before="240" w:after="40"/>
        <w:jc w:val="both"/>
        <w:outlineLvl w:val="0"/>
        <w:rPr>
          <w:rFonts w:ascii="Arial" w:hAnsi="Arial" w:cs="Arial"/>
          <w:b/>
          <w:szCs w:val="24"/>
        </w:rPr>
      </w:pPr>
      <w:r w:rsidRPr="00594ED5">
        <w:rPr>
          <w:rFonts w:ascii="Arial" w:hAnsi="Arial" w:cs="Arial"/>
          <w:b/>
          <w:szCs w:val="24"/>
        </w:rPr>
        <w:t>D.</w:t>
      </w:r>
      <w:r w:rsidR="00C0584C" w:rsidRPr="00594ED5">
        <w:rPr>
          <w:rFonts w:ascii="Arial" w:hAnsi="Arial" w:cs="Arial"/>
          <w:b/>
          <w:szCs w:val="24"/>
        </w:rPr>
        <w:t xml:space="preserve"> </w:t>
      </w:r>
      <w:r w:rsidR="00BA7698" w:rsidRPr="00594ED5">
        <w:rPr>
          <w:rFonts w:ascii="Arial" w:hAnsi="Arial" w:cs="Arial"/>
          <w:b/>
          <w:szCs w:val="24"/>
        </w:rPr>
        <w:t>Introduction of Demonstrator</w:t>
      </w:r>
      <w:r w:rsidR="00C0584C" w:rsidRPr="00594ED5">
        <w:rPr>
          <w:rFonts w:ascii="Arial" w:hAnsi="Arial" w:cs="Arial"/>
          <w:b/>
          <w:szCs w:val="24"/>
        </w:rPr>
        <w:t xml:space="preserve"> </w:t>
      </w:r>
      <w:r w:rsidR="0057713D" w:rsidRPr="00594ED5">
        <w:rPr>
          <w:rFonts w:ascii="Arial" w:hAnsi="Arial" w:cs="Arial"/>
          <w:b/>
          <w:szCs w:val="24"/>
        </w:rPr>
        <w:t>(Said by you on camera. Don’t forget to smile!)</w:t>
      </w:r>
    </w:p>
    <w:p w14:paraId="11493FA5" w14:textId="77777777" w:rsidR="00E7155C" w:rsidRPr="00594ED5" w:rsidRDefault="00E51544" w:rsidP="007C6DB1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94ED5">
        <w:rPr>
          <w:rFonts w:ascii="Arial" w:hAnsi="Arial" w:cs="Arial"/>
          <w:szCs w:val="24"/>
          <w:u w:val="single"/>
        </w:rPr>
        <w:t>Masaki Hada</w:t>
      </w:r>
      <w:r w:rsidR="0057713D" w:rsidRPr="00594ED5">
        <w:rPr>
          <w:rFonts w:ascii="Arial" w:hAnsi="Arial" w:cs="Arial"/>
          <w:szCs w:val="24"/>
        </w:rPr>
        <w:t xml:space="preserve">: </w:t>
      </w:r>
      <w:r w:rsidR="00E7155C" w:rsidRPr="00594ED5">
        <w:rPr>
          <w:rFonts w:ascii="Arial" w:hAnsi="Arial" w:cs="Arial"/>
          <w:szCs w:val="24"/>
        </w:rPr>
        <w:t>Assisting in the demonstration will be Kiyoshi Miyat</w:t>
      </w:r>
      <w:r w:rsidR="0064691B" w:rsidRPr="00594ED5">
        <w:rPr>
          <w:rFonts w:ascii="Arial" w:hAnsi="Arial" w:cs="Arial"/>
          <w:szCs w:val="24"/>
        </w:rPr>
        <w:t>a</w:t>
      </w:r>
      <w:r w:rsidR="00E7155C" w:rsidRPr="00594ED5">
        <w:rPr>
          <w:rFonts w:ascii="Arial" w:hAnsi="Arial" w:cs="Arial"/>
          <w:szCs w:val="24"/>
        </w:rPr>
        <w:t xml:space="preserve"> at Kyushu University.</w:t>
      </w:r>
    </w:p>
    <w:p w14:paraId="421B55D0" w14:textId="77777777" w:rsidR="0057713D" w:rsidRPr="00594ED5" w:rsidRDefault="00E51544" w:rsidP="007C6DB1">
      <w:pPr>
        <w:numPr>
          <w:ilvl w:val="2"/>
          <w:numId w:val="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94ED5">
        <w:rPr>
          <w:rFonts w:ascii="Arial" w:hAnsi="Arial" w:cs="Arial"/>
          <w:szCs w:val="24"/>
          <w:u w:val="single"/>
        </w:rPr>
        <w:t xml:space="preserve">Masaki Hada </w:t>
      </w:r>
      <w:r w:rsidR="00EE49B8" w:rsidRPr="00594ED5">
        <w:rPr>
          <w:rFonts w:ascii="Arial" w:hAnsi="Arial" w:cs="Arial"/>
          <w:szCs w:val="24"/>
        </w:rPr>
        <w:t>speaks towards the camera, interview style</w:t>
      </w:r>
      <w:r w:rsidR="007E216E" w:rsidRPr="00594ED5">
        <w:rPr>
          <w:rFonts w:ascii="Arial" w:hAnsi="Arial" w:cs="Arial"/>
          <w:szCs w:val="24"/>
        </w:rPr>
        <w:t>.</w:t>
      </w:r>
    </w:p>
    <w:p w14:paraId="2DB7E13C" w14:textId="77777777" w:rsidR="002D02B9" w:rsidRDefault="00725819" w:rsidP="002D02B9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054A94">
        <w:rPr>
          <w:rFonts w:ascii="Arial" w:hAnsi="Arial" w:cs="Arial"/>
          <w:szCs w:val="24"/>
          <w:u w:val="single"/>
        </w:rPr>
        <w:t>Kiyoshi Miyata</w:t>
      </w:r>
      <w:r>
        <w:rPr>
          <w:rFonts w:ascii="Arial" w:hAnsi="Arial" w:cs="Arial"/>
          <w:szCs w:val="24"/>
        </w:rPr>
        <w:t>: I will be demonstrating the time-resolved IR vibrational spectroscopy.</w:t>
      </w:r>
    </w:p>
    <w:p w14:paraId="02487804" w14:textId="77777777" w:rsidR="007637DD" w:rsidRDefault="00C77528" w:rsidP="007637DD">
      <w:pPr>
        <w:numPr>
          <w:ilvl w:val="2"/>
          <w:numId w:val="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367C4A">
        <w:rPr>
          <w:rFonts w:ascii="Arial" w:hAnsi="Arial" w:cs="Arial"/>
          <w:szCs w:val="24"/>
          <w:shd w:val="clear" w:color="auto" w:fill="CCFFCC"/>
        </w:rPr>
        <w:t>*To be filmed by authors</w:t>
      </w:r>
      <w:r w:rsidRPr="00024C7E">
        <w:rPr>
          <w:rFonts w:ascii="Arial" w:hAnsi="Arial" w:cs="Arial"/>
          <w:szCs w:val="24"/>
        </w:rPr>
        <w:t>:</w:t>
      </w:r>
      <w:r w:rsidRPr="00367C4A">
        <w:rPr>
          <w:rFonts w:ascii="Arial" w:hAnsi="Arial" w:cs="Arial"/>
          <w:szCs w:val="24"/>
        </w:rPr>
        <w:t xml:space="preserve"> </w:t>
      </w:r>
      <w:r w:rsidR="007637DD" w:rsidRPr="00054A94">
        <w:rPr>
          <w:rFonts w:ascii="Arial" w:hAnsi="Arial" w:cs="Arial"/>
          <w:szCs w:val="24"/>
          <w:u w:val="single"/>
        </w:rPr>
        <w:t>Kiyoshi Miyata</w:t>
      </w:r>
      <w:r w:rsidR="007637DD">
        <w:rPr>
          <w:rFonts w:ascii="Arial" w:hAnsi="Arial" w:cs="Arial"/>
          <w:szCs w:val="24"/>
        </w:rPr>
        <w:t xml:space="preserve"> speaks towards the camera, interview style.</w:t>
      </w:r>
    </w:p>
    <w:p w14:paraId="3130F44A" w14:textId="77777777" w:rsidR="0065173F" w:rsidRPr="007A4CB9" w:rsidRDefault="0065173F" w:rsidP="007A4CB9">
      <w:pPr>
        <w:spacing w:before="240"/>
        <w:ind w:left="1800"/>
        <w:jc w:val="both"/>
        <w:outlineLvl w:val="0"/>
        <w:rPr>
          <w:rFonts w:ascii="Arial" w:hAnsi="Arial" w:cs="Arial"/>
          <w:sz w:val="22"/>
          <w:szCs w:val="24"/>
        </w:rPr>
      </w:pPr>
      <w:r w:rsidRPr="007A4CB9">
        <w:rPr>
          <w:rFonts w:ascii="Arial" w:hAnsi="Arial" w:cs="Arial"/>
          <w:b/>
          <w:sz w:val="22"/>
          <w:szCs w:val="24"/>
          <w:highlight w:val="green"/>
        </w:rPr>
        <w:t>Authors</w:t>
      </w:r>
      <w:r w:rsidRPr="007A4CB9">
        <w:rPr>
          <w:rFonts w:ascii="Arial" w:hAnsi="Arial" w:cs="Arial"/>
          <w:sz w:val="22"/>
          <w:szCs w:val="24"/>
        </w:rPr>
        <w:t xml:space="preserve">: If you have trouble with getting good audio quality when you are filming in Kyushu, </w:t>
      </w:r>
      <w:r w:rsidR="007A4CB9">
        <w:rPr>
          <w:rFonts w:ascii="Arial" w:hAnsi="Arial" w:cs="Arial"/>
          <w:sz w:val="22"/>
          <w:szCs w:val="24"/>
        </w:rPr>
        <w:t>1.4</w:t>
      </w:r>
      <w:r w:rsidR="00EB6941" w:rsidRPr="007A4CB9">
        <w:rPr>
          <w:rFonts w:ascii="Arial" w:hAnsi="Arial" w:cs="Arial"/>
          <w:sz w:val="22"/>
          <w:szCs w:val="24"/>
        </w:rPr>
        <w:t xml:space="preserve"> can be replaced with a shot of Kiyoshi Miyata looking up from the optical table or workbench to acknowledge the camera</w:t>
      </w:r>
      <w:r w:rsidR="00A11D74" w:rsidRPr="007A4CB9">
        <w:rPr>
          <w:rFonts w:ascii="Arial" w:hAnsi="Arial" w:cs="Arial"/>
          <w:sz w:val="22"/>
          <w:szCs w:val="24"/>
        </w:rPr>
        <w:t>, which would not require audio.</w:t>
      </w:r>
    </w:p>
    <w:p w14:paraId="3E1895A0" w14:textId="77777777" w:rsidR="00690845" w:rsidRPr="00A376D3" w:rsidRDefault="00690845" w:rsidP="00F72787">
      <w:pPr>
        <w:rPr>
          <w:rFonts w:ascii="Arial" w:hAnsi="Arial" w:cs="Arial"/>
          <w:sz w:val="22"/>
        </w:rPr>
      </w:pPr>
    </w:p>
    <w:p w14:paraId="5030E454" w14:textId="77777777" w:rsidR="0057713D" w:rsidRPr="00A376D3" w:rsidRDefault="0057713D" w:rsidP="00C41D52">
      <w:pPr>
        <w:spacing w:before="240" w:after="40"/>
        <w:outlineLvl w:val="0"/>
        <w:rPr>
          <w:rFonts w:ascii="Arial" w:hAnsi="Arial" w:cs="Arial"/>
          <w:b/>
          <w:szCs w:val="24"/>
        </w:rPr>
      </w:pPr>
      <w:bookmarkStart w:id="5" w:name="Protocol"/>
      <w:r w:rsidRPr="00A376D3">
        <w:rPr>
          <w:rFonts w:ascii="Arial" w:hAnsi="Arial" w:cs="Arial"/>
          <w:b/>
          <w:szCs w:val="24"/>
          <w:shd w:val="clear" w:color="auto" w:fill="FAFFFF"/>
        </w:rPr>
        <w:t xml:space="preserve">Protocol </w:t>
      </w:r>
      <w:r w:rsidR="003821F5" w:rsidRPr="00A376D3">
        <w:rPr>
          <w:rFonts w:ascii="Arial" w:hAnsi="Arial" w:cs="Arial"/>
          <w:b/>
          <w:szCs w:val="24"/>
          <w:shd w:val="clear" w:color="auto" w:fill="FAFFFF"/>
          <w:lang w:eastAsia="zh-TW"/>
        </w:rPr>
        <w:t>(Spoken</w:t>
      </w:r>
      <w:r w:rsidRPr="00A376D3">
        <w:rPr>
          <w:rFonts w:ascii="Arial" w:hAnsi="Arial" w:cs="Arial"/>
          <w:b/>
          <w:szCs w:val="24"/>
          <w:shd w:val="clear" w:color="auto" w:fill="FAFFFF"/>
          <w:lang w:eastAsia="zh-TW"/>
        </w:rPr>
        <w:t xml:space="preserve"> by voice talent at JoVE</w:t>
      </w:r>
      <w:r w:rsidR="003821F5" w:rsidRPr="00A376D3">
        <w:rPr>
          <w:rFonts w:ascii="Arial" w:hAnsi="Arial" w:cs="Arial"/>
          <w:b/>
          <w:szCs w:val="24"/>
          <w:shd w:val="clear" w:color="auto" w:fill="FAFFFF"/>
          <w:lang w:eastAsia="zh-TW"/>
        </w:rPr>
        <w:t>.</w:t>
      </w:r>
      <w:r w:rsidRPr="00A376D3">
        <w:rPr>
          <w:rFonts w:ascii="Arial" w:hAnsi="Arial" w:cs="Arial"/>
          <w:b/>
          <w:szCs w:val="24"/>
          <w:shd w:val="clear" w:color="auto" w:fill="FAFFFF"/>
          <w:lang w:eastAsia="zh-TW"/>
        </w:rPr>
        <w:t>)</w:t>
      </w:r>
    </w:p>
    <w:bookmarkEnd w:id="5"/>
    <w:p w14:paraId="7EB4561C" w14:textId="77777777" w:rsidR="000220F9" w:rsidRPr="00FA051B" w:rsidRDefault="001D38D0" w:rsidP="000220F9">
      <w:pPr>
        <w:numPr>
          <w:ilvl w:val="0"/>
          <w:numId w:val="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FA051B">
        <w:rPr>
          <w:rFonts w:ascii="Arial" w:hAnsi="Arial" w:cs="Arial"/>
          <w:b/>
          <w:szCs w:val="24"/>
        </w:rPr>
        <w:t xml:space="preserve">Time-Resolved </w:t>
      </w:r>
      <w:r w:rsidR="00FB11FC" w:rsidRPr="00FA051B">
        <w:rPr>
          <w:rFonts w:ascii="Arial" w:hAnsi="Arial" w:cs="Arial"/>
          <w:b/>
          <w:szCs w:val="24"/>
        </w:rPr>
        <w:t>Infrared</w:t>
      </w:r>
      <w:r w:rsidR="004E461E">
        <w:rPr>
          <w:rFonts w:ascii="Arial" w:hAnsi="Arial" w:cs="Arial"/>
          <w:b/>
          <w:szCs w:val="24"/>
        </w:rPr>
        <w:t xml:space="preserve"> (IR)</w:t>
      </w:r>
      <w:r w:rsidR="00FB11FC" w:rsidRPr="00FA051B">
        <w:rPr>
          <w:rFonts w:ascii="Arial" w:hAnsi="Arial" w:cs="Arial"/>
          <w:b/>
          <w:szCs w:val="24"/>
        </w:rPr>
        <w:t xml:space="preserve"> Vibrational Spectroscopy</w:t>
      </w:r>
    </w:p>
    <w:p w14:paraId="67586A14" w14:textId="77777777" w:rsidR="00A376E0" w:rsidRDefault="00A376E0" w:rsidP="00A376E0">
      <w:pPr>
        <w:spacing w:before="240"/>
        <w:ind w:left="360"/>
        <w:jc w:val="both"/>
        <w:outlineLvl w:val="0"/>
        <w:rPr>
          <w:rFonts w:ascii="Arial" w:hAnsi="Arial" w:cs="Arial"/>
          <w:b/>
          <w:szCs w:val="24"/>
          <w:highlight w:val="green"/>
        </w:rPr>
      </w:pPr>
      <w:r w:rsidRPr="007243B7">
        <w:rPr>
          <w:rFonts w:ascii="Arial" w:hAnsi="Arial" w:cs="Arial"/>
          <w:b/>
          <w:szCs w:val="24"/>
          <w:highlight w:val="green"/>
        </w:rPr>
        <w:t>Note: The footage for this section</w:t>
      </w:r>
      <w:r w:rsidR="00F5161D">
        <w:rPr>
          <w:rFonts w:ascii="Arial" w:hAnsi="Arial" w:cs="Arial"/>
          <w:b/>
          <w:szCs w:val="24"/>
          <w:highlight w:val="green"/>
        </w:rPr>
        <w:t xml:space="preserve"> (both filmed and screen capture)</w:t>
      </w:r>
      <w:r w:rsidRPr="007243B7">
        <w:rPr>
          <w:rFonts w:ascii="Arial" w:hAnsi="Arial" w:cs="Arial"/>
          <w:b/>
          <w:szCs w:val="24"/>
          <w:highlight w:val="green"/>
        </w:rPr>
        <w:t xml:space="preserve"> will be provided </w:t>
      </w:r>
      <w:r w:rsidR="005E563E">
        <w:rPr>
          <w:rFonts w:ascii="Arial" w:hAnsi="Arial" w:cs="Arial"/>
          <w:b/>
          <w:szCs w:val="24"/>
          <w:highlight w:val="green"/>
        </w:rPr>
        <w:t xml:space="preserve">separately </w:t>
      </w:r>
      <w:r w:rsidRPr="007243B7">
        <w:rPr>
          <w:rFonts w:ascii="Arial" w:hAnsi="Arial" w:cs="Arial"/>
          <w:b/>
          <w:szCs w:val="24"/>
          <w:highlight w:val="green"/>
        </w:rPr>
        <w:t>by the authors.</w:t>
      </w:r>
    </w:p>
    <w:p w14:paraId="4FEBEF95" w14:textId="5F459F56" w:rsidR="006679A6" w:rsidRDefault="006679A6" w:rsidP="00A376E0">
      <w:pPr>
        <w:spacing w:before="240"/>
        <w:ind w:left="360"/>
        <w:jc w:val="both"/>
        <w:outlineLvl w:val="0"/>
        <w:rPr>
          <w:rFonts w:ascii="Arial" w:hAnsi="Arial" w:cs="Arial"/>
          <w:b/>
          <w:szCs w:val="24"/>
          <w:highlight w:val="green"/>
        </w:rPr>
      </w:pPr>
      <w:r>
        <w:rPr>
          <w:rFonts w:ascii="Arial" w:hAnsi="Arial" w:cs="Arial"/>
          <w:b/>
          <w:szCs w:val="24"/>
          <w:highlight w:val="green"/>
        </w:rPr>
        <w:t>Video editor: In author’s email on 4/19/18, the authors stated that all of the requested video files were uploaded to their page.</w:t>
      </w:r>
    </w:p>
    <w:p w14:paraId="45EA6F7C" w14:textId="77777777" w:rsidR="00300B37" w:rsidRDefault="004E461E" w:rsidP="000220F9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prepare</w:t>
      </w:r>
      <w:r w:rsidR="00A8113E">
        <w:rPr>
          <w:rFonts w:ascii="Arial" w:hAnsi="Arial" w:cs="Arial"/>
          <w:szCs w:val="24"/>
        </w:rPr>
        <w:t xml:space="preserve"> a solution-phase sample</w:t>
      </w:r>
      <w:r>
        <w:rPr>
          <w:rFonts w:ascii="Arial" w:hAnsi="Arial" w:cs="Arial"/>
          <w:szCs w:val="24"/>
        </w:rPr>
        <w:t xml:space="preserve"> for time-resolved </w:t>
      </w:r>
      <w:r w:rsidR="00412AC3">
        <w:rPr>
          <w:rFonts w:ascii="Arial" w:hAnsi="Arial" w:cs="Arial"/>
          <w:szCs w:val="24"/>
        </w:rPr>
        <w:t>IR vibrational</w:t>
      </w:r>
      <w:r w:rsidR="00E5102C">
        <w:rPr>
          <w:rFonts w:ascii="Arial" w:hAnsi="Arial" w:cs="Arial"/>
          <w:szCs w:val="24"/>
        </w:rPr>
        <w:t xml:space="preserve"> </w:t>
      </w:r>
      <w:r w:rsidR="00E5102C">
        <w:rPr>
          <w:rFonts w:ascii="Arial" w:hAnsi="Arial" w:cs="Arial"/>
          <w:sz w:val="22"/>
          <w:szCs w:val="24"/>
        </w:rPr>
        <w:t>(</w:t>
      </w:r>
      <w:proofErr w:type="spellStart"/>
      <w:r w:rsidR="00E5102C" w:rsidRPr="00E5102C">
        <w:rPr>
          <w:rFonts w:ascii="Arial" w:hAnsi="Arial" w:cs="Arial"/>
          <w:color w:val="FF0000"/>
          <w:sz w:val="22"/>
          <w:szCs w:val="24"/>
        </w:rPr>
        <w:t>vigh</w:t>
      </w:r>
      <w:proofErr w:type="spellEnd"/>
      <w:r w:rsidR="00E5102C" w:rsidRPr="00E5102C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E5102C" w:rsidRPr="00E5102C">
        <w:rPr>
          <w:rFonts w:ascii="Arial" w:hAnsi="Arial" w:cs="Arial"/>
          <w:b/>
          <w:color w:val="FF0000"/>
          <w:sz w:val="22"/>
          <w:szCs w:val="24"/>
        </w:rPr>
        <w:t>brey</w:t>
      </w:r>
      <w:proofErr w:type="spellEnd"/>
      <w:r w:rsidR="00E5102C" w:rsidRPr="00E5102C">
        <w:rPr>
          <w:rFonts w:ascii="Arial" w:hAnsi="Arial" w:cs="Arial"/>
          <w:color w:val="FF0000"/>
          <w:sz w:val="22"/>
          <w:szCs w:val="24"/>
        </w:rPr>
        <w:t>-shun-</w:t>
      </w:r>
      <w:proofErr w:type="spellStart"/>
      <w:r w:rsidR="00E5102C" w:rsidRPr="00E5102C">
        <w:rPr>
          <w:rFonts w:ascii="Arial" w:hAnsi="Arial" w:cs="Arial"/>
          <w:color w:val="FF0000"/>
          <w:sz w:val="22"/>
          <w:szCs w:val="24"/>
        </w:rPr>
        <w:t>ul</w:t>
      </w:r>
      <w:proofErr w:type="spellEnd"/>
      <w:r w:rsidR="00E5102C" w:rsidRPr="00E5102C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E5102C" w:rsidRPr="00E5102C">
        <w:rPr>
          <w:rFonts w:ascii="Arial" w:hAnsi="Arial" w:cs="Arial"/>
          <w:color w:val="FF0000"/>
          <w:sz w:val="22"/>
          <w:szCs w:val="24"/>
        </w:rPr>
        <w:t>vaɪˈbreɪ</w:t>
      </w:r>
      <w:proofErr w:type="spellEnd"/>
      <w:r w:rsidR="00E5102C" w:rsidRPr="00E5102C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E5102C" w:rsidRPr="00E5102C">
        <w:rPr>
          <w:rFonts w:ascii="Arial" w:hAnsi="Arial" w:cs="Arial"/>
          <w:color w:val="FF0000"/>
          <w:sz w:val="22"/>
          <w:szCs w:val="24"/>
        </w:rPr>
        <w:t>ʃən</w:t>
      </w:r>
      <w:proofErr w:type="spellEnd"/>
      <w:r w:rsidR="00E5102C" w:rsidRPr="00E5102C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E5102C" w:rsidRPr="00E5102C">
        <w:rPr>
          <w:rFonts w:ascii="Arial" w:hAnsi="Arial" w:cs="Arial"/>
          <w:color w:val="FF0000"/>
          <w:sz w:val="22"/>
          <w:szCs w:val="24"/>
        </w:rPr>
        <w:t>əl</w:t>
      </w:r>
      <w:proofErr w:type="spellEnd"/>
      <w:r w:rsidR="00E5102C" w:rsidRPr="00E5102C">
        <w:rPr>
          <w:rFonts w:ascii="Arial" w:hAnsi="Arial" w:cs="Arial"/>
          <w:color w:val="FF0000"/>
          <w:sz w:val="22"/>
          <w:szCs w:val="24"/>
        </w:rPr>
        <w:t>/</w:t>
      </w:r>
      <w:r w:rsidR="00E5102C">
        <w:rPr>
          <w:rFonts w:ascii="Arial" w:hAnsi="Arial" w:cs="Arial"/>
          <w:sz w:val="22"/>
          <w:szCs w:val="24"/>
        </w:rPr>
        <w:t>)</w:t>
      </w:r>
      <w:r w:rsidR="00412AC3">
        <w:rPr>
          <w:rFonts w:ascii="Arial" w:hAnsi="Arial" w:cs="Arial"/>
          <w:szCs w:val="24"/>
        </w:rPr>
        <w:t xml:space="preserve"> spectroscopy</w:t>
      </w:r>
      <w:r w:rsidR="00EE0C6D">
        <w:rPr>
          <w:rFonts w:ascii="Arial" w:hAnsi="Arial" w:cs="Arial"/>
          <w:szCs w:val="24"/>
        </w:rPr>
        <w:t xml:space="preserve"> </w:t>
      </w:r>
      <w:r w:rsidR="00EE0C6D">
        <w:rPr>
          <w:rFonts w:ascii="Arial" w:hAnsi="Arial" w:cs="Arial"/>
          <w:sz w:val="22"/>
          <w:szCs w:val="24"/>
        </w:rPr>
        <w:t>(</w:t>
      </w:r>
      <w:proofErr w:type="spellStart"/>
      <w:r w:rsidR="00EE0C6D" w:rsidRPr="00EE0C6D">
        <w:rPr>
          <w:rFonts w:ascii="Arial" w:hAnsi="Arial" w:cs="Arial"/>
          <w:color w:val="FF0000"/>
          <w:sz w:val="22"/>
          <w:szCs w:val="24"/>
        </w:rPr>
        <w:t>spek</w:t>
      </w:r>
      <w:proofErr w:type="spellEnd"/>
      <w:r w:rsidR="00EE0C6D" w:rsidRPr="00EE0C6D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EE0C6D" w:rsidRPr="00EE0C6D">
        <w:rPr>
          <w:rFonts w:ascii="Arial" w:hAnsi="Arial" w:cs="Arial"/>
          <w:b/>
          <w:color w:val="FF0000"/>
          <w:sz w:val="22"/>
          <w:szCs w:val="24"/>
        </w:rPr>
        <w:t>tross</w:t>
      </w:r>
      <w:proofErr w:type="spellEnd"/>
      <w:r w:rsidR="00EE0C6D" w:rsidRPr="00EE0C6D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EE0C6D" w:rsidRPr="00EE0C6D">
        <w:rPr>
          <w:rFonts w:ascii="Arial" w:hAnsi="Arial" w:cs="Arial"/>
          <w:color w:val="FF0000"/>
          <w:sz w:val="22"/>
          <w:szCs w:val="24"/>
        </w:rPr>
        <w:t>k</w:t>
      </w:r>
      <w:r w:rsidR="00EE0C6D" w:rsidRPr="00EE0C6D">
        <w:rPr>
          <w:rFonts w:ascii="Arial" w:hAnsi="Arial" w:cs="Arial"/>
          <w:i/>
          <w:color w:val="FF0000"/>
          <w:sz w:val="22"/>
          <w:szCs w:val="24"/>
        </w:rPr>
        <w:t>uh</w:t>
      </w:r>
      <w:proofErr w:type="spellEnd"/>
      <w:r w:rsidR="00EE0C6D" w:rsidRPr="00EE0C6D">
        <w:rPr>
          <w:rFonts w:ascii="Arial" w:hAnsi="Arial" w:cs="Arial"/>
          <w:color w:val="FF0000"/>
          <w:sz w:val="22"/>
          <w:szCs w:val="24"/>
        </w:rPr>
        <w:t>-pee /ˌ</w:t>
      </w:r>
      <w:proofErr w:type="spellStart"/>
      <w:r w:rsidR="00EE0C6D" w:rsidRPr="00EE0C6D">
        <w:rPr>
          <w:rFonts w:ascii="Arial" w:hAnsi="Arial" w:cs="Arial"/>
          <w:color w:val="FF0000"/>
          <w:sz w:val="22"/>
          <w:szCs w:val="24"/>
        </w:rPr>
        <w:t>spɛkˈtrɒs</w:t>
      </w:r>
      <w:proofErr w:type="spellEnd"/>
      <w:r w:rsidR="00EE0C6D" w:rsidRPr="00EE0C6D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EE0C6D" w:rsidRPr="00EE0C6D">
        <w:rPr>
          <w:rFonts w:ascii="Arial" w:hAnsi="Arial" w:cs="Arial"/>
          <w:color w:val="FF0000"/>
          <w:sz w:val="22"/>
          <w:szCs w:val="24"/>
        </w:rPr>
        <w:t>kə</w:t>
      </w:r>
      <w:proofErr w:type="spellEnd"/>
      <w:r w:rsidR="00EE0C6D" w:rsidRPr="00EE0C6D">
        <w:rPr>
          <w:rFonts w:ascii="Arial" w:hAnsi="Arial" w:cs="Arial"/>
          <w:color w:val="FF0000"/>
          <w:sz w:val="22"/>
          <w:szCs w:val="24"/>
        </w:rPr>
        <w:t xml:space="preserve"> piː/</w:t>
      </w:r>
      <w:r w:rsidR="00EE0C6D">
        <w:rPr>
          <w:rFonts w:ascii="Arial" w:hAnsi="Arial" w:cs="Arial"/>
          <w:sz w:val="22"/>
          <w:szCs w:val="24"/>
        </w:rPr>
        <w:t>)</w:t>
      </w:r>
      <w:r w:rsidR="009C2F0D">
        <w:rPr>
          <w:rFonts w:ascii="Arial" w:hAnsi="Arial" w:cs="Arial"/>
          <w:szCs w:val="24"/>
        </w:rPr>
        <w:t xml:space="preserve">, </w:t>
      </w:r>
      <w:r w:rsidR="00C16828" w:rsidRPr="00211585">
        <w:rPr>
          <w:rFonts w:ascii="Arial" w:hAnsi="Arial" w:cs="Arial"/>
          <w:szCs w:val="24"/>
        </w:rPr>
        <w:t>dissolve</w:t>
      </w:r>
      <w:r w:rsidR="00C16828">
        <w:rPr>
          <w:rFonts w:ascii="Arial" w:hAnsi="Arial" w:cs="Arial"/>
          <w:szCs w:val="24"/>
        </w:rPr>
        <w:t xml:space="preserve"> </w:t>
      </w:r>
      <w:r w:rsidR="00D94B57">
        <w:rPr>
          <w:rFonts w:ascii="Arial" w:hAnsi="Arial" w:cs="Arial"/>
          <w:szCs w:val="24"/>
        </w:rPr>
        <w:t xml:space="preserve">0.025 </w:t>
      </w:r>
      <w:r w:rsidR="007D0CC0">
        <w:rPr>
          <w:rFonts w:ascii="Arial" w:hAnsi="Arial" w:cs="Arial"/>
          <w:szCs w:val="24"/>
        </w:rPr>
        <w:lastRenderedPageBreak/>
        <w:t>mmol of</w:t>
      </w:r>
      <w:r w:rsidR="004D6867">
        <w:rPr>
          <w:rFonts w:ascii="Arial" w:hAnsi="Arial" w:cs="Arial"/>
          <w:szCs w:val="24"/>
        </w:rPr>
        <w:t xml:space="preserve"> </w:t>
      </w:r>
      <w:r w:rsidR="004D6867" w:rsidRPr="00211585">
        <w:rPr>
          <w:rFonts w:ascii="Arial" w:hAnsi="Arial" w:cs="Arial"/>
          <w:szCs w:val="24"/>
        </w:rPr>
        <w:t>π-</w:t>
      </w:r>
      <w:r w:rsidR="00C54716" w:rsidRPr="00211585">
        <w:rPr>
          <w:rFonts w:ascii="Arial" w:hAnsi="Arial" w:cs="Arial"/>
          <w:szCs w:val="24"/>
        </w:rPr>
        <w:t>COT</w:t>
      </w:r>
      <w:r w:rsidR="00637D08">
        <w:rPr>
          <w:rFonts w:ascii="Arial" w:hAnsi="Arial" w:cs="Arial"/>
          <w:szCs w:val="24"/>
        </w:rPr>
        <w:t xml:space="preserve"> </w:t>
      </w:r>
      <w:r w:rsidR="00637D08">
        <w:rPr>
          <w:rFonts w:ascii="Arial" w:hAnsi="Arial" w:cs="Arial"/>
          <w:sz w:val="22"/>
          <w:szCs w:val="24"/>
        </w:rPr>
        <w:t>(</w:t>
      </w:r>
      <w:r w:rsidR="00637D08" w:rsidRPr="00637D08">
        <w:rPr>
          <w:rFonts w:ascii="Arial" w:hAnsi="Arial" w:cs="Arial"/>
          <w:color w:val="FF0000"/>
          <w:sz w:val="22"/>
          <w:szCs w:val="24"/>
        </w:rPr>
        <w:t>pi C-O-T /</w:t>
      </w:r>
      <w:proofErr w:type="spellStart"/>
      <w:r w:rsidR="00637D08" w:rsidRPr="00637D08">
        <w:rPr>
          <w:rFonts w:ascii="Arial" w:hAnsi="Arial" w:cs="Arial"/>
          <w:color w:val="FF0000"/>
          <w:sz w:val="22"/>
          <w:szCs w:val="24"/>
        </w:rPr>
        <w:t>paɪ</w:t>
      </w:r>
      <w:proofErr w:type="spellEnd"/>
      <w:r w:rsidR="00637D08" w:rsidRPr="00637D08">
        <w:rPr>
          <w:rFonts w:ascii="Arial" w:hAnsi="Arial" w:cs="Arial"/>
          <w:color w:val="FF0000"/>
          <w:sz w:val="22"/>
          <w:szCs w:val="24"/>
        </w:rPr>
        <w:t>/</w:t>
      </w:r>
      <w:r w:rsidR="00637D08">
        <w:rPr>
          <w:rFonts w:ascii="Arial" w:hAnsi="Arial" w:cs="Arial"/>
          <w:sz w:val="22"/>
          <w:szCs w:val="24"/>
        </w:rPr>
        <w:t>)</w:t>
      </w:r>
      <w:r w:rsidR="00C54716">
        <w:rPr>
          <w:rFonts w:ascii="Arial" w:hAnsi="Arial" w:cs="Arial"/>
          <w:szCs w:val="24"/>
        </w:rPr>
        <w:t xml:space="preserve"> </w:t>
      </w:r>
      <w:r w:rsidR="004D6867">
        <w:rPr>
          <w:rFonts w:ascii="Arial" w:hAnsi="Arial" w:cs="Arial"/>
          <w:szCs w:val="24"/>
        </w:rPr>
        <w:t xml:space="preserve">in </w:t>
      </w:r>
      <w:r w:rsidR="007D0CC0">
        <w:rPr>
          <w:rFonts w:ascii="Arial" w:hAnsi="Arial" w:cs="Arial"/>
          <w:szCs w:val="24"/>
        </w:rPr>
        <w:t xml:space="preserve">25 mL of </w:t>
      </w:r>
      <w:r w:rsidR="004D6867">
        <w:rPr>
          <w:rFonts w:ascii="Arial" w:hAnsi="Arial" w:cs="Arial"/>
          <w:szCs w:val="24"/>
        </w:rPr>
        <w:t>dichloromethane</w:t>
      </w:r>
      <w:r w:rsidR="00F9238E">
        <w:rPr>
          <w:rFonts w:ascii="Arial" w:hAnsi="Arial" w:cs="Arial"/>
          <w:szCs w:val="24"/>
        </w:rPr>
        <w:t xml:space="preserve"> </w:t>
      </w:r>
      <w:r w:rsidR="00F9238E">
        <w:rPr>
          <w:rFonts w:ascii="Arial" w:hAnsi="Arial" w:cs="Arial"/>
          <w:sz w:val="22"/>
          <w:szCs w:val="24"/>
        </w:rPr>
        <w:t>(</w:t>
      </w:r>
      <w:r w:rsidR="00F9238E" w:rsidRPr="00F9238E">
        <w:rPr>
          <w:rFonts w:ascii="Arial" w:hAnsi="Arial" w:cs="Arial"/>
          <w:color w:val="FF0000"/>
          <w:sz w:val="22"/>
          <w:szCs w:val="24"/>
        </w:rPr>
        <w:t>dye-</w:t>
      </w:r>
      <w:proofErr w:type="spellStart"/>
      <w:r w:rsidR="00F9238E" w:rsidRPr="00F9238E">
        <w:rPr>
          <w:rFonts w:ascii="Arial" w:hAnsi="Arial" w:cs="Arial"/>
          <w:color w:val="FF0000"/>
          <w:sz w:val="22"/>
          <w:szCs w:val="24"/>
        </w:rPr>
        <w:t>klor</w:t>
      </w:r>
      <w:proofErr w:type="spellEnd"/>
      <w:r w:rsidR="00F9238E" w:rsidRPr="00F9238E">
        <w:rPr>
          <w:rFonts w:ascii="Arial" w:hAnsi="Arial" w:cs="Arial"/>
          <w:color w:val="FF0000"/>
          <w:sz w:val="22"/>
          <w:szCs w:val="24"/>
        </w:rPr>
        <w:t>-oh-</w:t>
      </w:r>
      <w:r w:rsidR="00F9238E" w:rsidRPr="00F9238E">
        <w:rPr>
          <w:rFonts w:ascii="Arial" w:hAnsi="Arial" w:cs="Arial"/>
          <w:b/>
          <w:color w:val="FF0000"/>
          <w:sz w:val="22"/>
          <w:szCs w:val="24"/>
        </w:rPr>
        <w:t>meth</w:t>
      </w:r>
      <w:r w:rsidR="00F9238E" w:rsidRPr="00F9238E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F9238E" w:rsidRPr="00F9238E">
        <w:rPr>
          <w:rFonts w:ascii="Arial" w:hAnsi="Arial" w:cs="Arial"/>
          <w:color w:val="FF0000"/>
          <w:sz w:val="22"/>
          <w:szCs w:val="24"/>
        </w:rPr>
        <w:t>ain</w:t>
      </w:r>
      <w:proofErr w:type="spellEnd"/>
      <w:r w:rsidR="00F9238E" w:rsidRPr="00F9238E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F9238E" w:rsidRPr="00F9238E">
        <w:rPr>
          <w:rFonts w:ascii="Arial" w:hAnsi="Arial" w:cs="Arial"/>
          <w:color w:val="FF0000"/>
          <w:sz w:val="22"/>
          <w:szCs w:val="24"/>
        </w:rPr>
        <w:t>daɪˌklɔːr</w:t>
      </w:r>
      <w:proofErr w:type="spellEnd"/>
      <w:r w:rsidR="00F9238E" w:rsidRPr="00F9238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F9238E" w:rsidRPr="00F9238E">
        <w:rPr>
          <w:rFonts w:ascii="Arial" w:hAnsi="Arial" w:cs="Arial"/>
          <w:color w:val="FF0000"/>
          <w:sz w:val="22"/>
          <w:szCs w:val="24"/>
        </w:rPr>
        <w:t>oʊˈmɛθ</w:t>
      </w:r>
      <w:proofErr w:type="spellEnd"/>
      <w:r w:rsidR="00F9238E" w:rsidRPr="00F9238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F9238E" w:rsidRPr="00F9238E">
        <w:rPr>
          <w:rFonts w:ascii="Arial" w:hAnsi="Arial" w:cs="Arial"/>
          <w:color w:val="FF0000"/>
          <w:sz w:val="22"/>
          <w:szCs w:val="24"/>
        </w:rPr>
        <w:t>eɪn</w:t>
      </w:r>
      <w:proofErr w:type="spellEnd"/>
      <w:r w:rsidR="00F9238E" w:rsidRPr="00F9238E">
        <w:rPr>
          <w:rFonts w:ascii="Arial" w:hAnsi="Arial" w:cs="Arial"/>
          <w:color w:val="FF0000"/>
          <w:sz w:val="22"/>
          <w:szCs w:val="24"/>
        </w:rPr>
        <w:t>/</w:t>
      </w:r>
      <w:r w:rsidR="00F9238E">
        <w:rPr>
          <w:rFonts w:ascii="Arial" w:hAnsi="Arial" w:cs="Arial"/>
          <w:sz w:val="22"/>
          <w:szCs w:val="24"/>
        </w:rPr>
        <w:t>)</w:t>
      </w:r>
      <w:r w:rsidR="00C16828">
        <w:rPr>
          <w:rFonts w:ascii="Arial" w:hAnsi="Arial" w:cs="Arial"/>
          <w:szCs w:val="24"/>
        </w:rPr>
        <w:t xml:space="preserve"> to obtain a </w:t>
      </w:r>
      <w:proofErr w:type="gramStart"/>
      <w:r w:rsidR="00C16828">
        <w:rPr>
          <w:rFonts w:ascii="Arial" w:hAnsi="Arial" w:cs="Arial"/>
          <w:szCs w:val="24"/>
        </w:rPr>
        <w:t>1 mmol/</w:t>
      </w:r>
      <w:proofErr w:type="gramEnd"/>
      <w:r w:rsidR="00C16828">
        <w:rPr>
          <w:rFonts w:ascii="Arial" w:hAnsi="Arial" w:cs="Arial"/>
          <w:szCs w:val="24"/>
        </w:rPr>
        <w:t>L solution</w:t>
      </w:r>
      <w:r w:rsidR="009C2F0D">
        <w:rPr>
          <w:rFonts w:ascii="Arial" w:hAnsi="Arial" w:cs="Arial"/>
          <w:szCs w:val="24"/>
        </w:rPr>
        <w:t>.</w:t>
      </w:r>
      <w:r w:rsidR="002C10C0">
        <w:rPr>
          <w:rFonts w:ascii="Arial" w:hAnsi="Arial" w:cs="Arial"/>
          <w:szCs w:val="24"/>
        </w:rPr>
        <w:t xml:space="preserve"> </w:t>
      </w:r>
      <w:r w:rsidR="002C10C0">
        <w:rPr>
          <w:rFonts w:ascii="Arial" w:hAnsi="Arial" w:cs="Arial"/>
          <w:b/>
          <w:szCs w:val="24"/>
        </w:rPr>
        <w:t>[1-</w:t>
      </w:r>
      <w:r w:rsidR="002C10C0" w:rsidRPr="00882BE0">
        <w:rPr>
          <w:rFonts w:ascii="Arial" w:hAnsi="Arial" w:cs="Arial"/>
          <w:b/>
          <w:szCs w:val="24"/>
        </w:rPr>
        <w:t>MED</w:t>
      </w:r>
      <w:r w:rsidR="005669B6">
        <w:rPr>
          <w:rFonts w:ascii="Arial" w:hAnsi="Arial" w:cs="Arial"/>
          <w:b/>
          <w:szCs w:val="24"/>
        </w:rPr>
        <w:t>-TXT</w:t>
      </w:r>
      <w:r w:rsidR="002C10C0">
        <w:rPr>
          <w:rFonts w:ascii="Arial" w:hAnsi="Arial" w:cs="Arial"/>
          <w:b/>
          <w:szCs w:val="24"/>
        </w:rPr>
        <w:t>]</w:t>
      </w:r>
    </w:p>
    <w:p w14:paraId="4DC3C94E" w14:textId="77777777" w:rsidR="00CC5DFB" w:rsidRDefault="00D22E53" w:rsidP="00CC5DFB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B67DA8">
        <w:rPr>
          <w:rFonts w:ascii="Arial" w:hAnsi="Arial" w:cs="Arial"/>
          <w:szCs w:val="24"/>
        </w:rPr>
        <w:t xml:space="preserve">Talent </w:t>
      </w:r>
      <w:r w:rsidR="005F2804">
        <w:rPr>
          <w:rFonts w:ascii="Arial" w:hAnsi="Arial" w:cs="Arial"/>
          <w:szCs w:val="24"/>
        </w:rPr>
        <w:t xml:space="preserve">adds DCM to a </w:t>
      </w:r>
      <w:r w:rsidR="004F0179">
        <w:rPr>
          <w:rFonts w:ascii="Arial" w:hAnsi="Arial" w:cs="Arial"/>
          <w:szCs w:val="24"/>
        </w:rPr>
        <w:t>c</w:t>
      </w:r>
      <w:r w:rsidR="008F2526">
        <w:rPr>
          <w:rFonts w:ascii="Arial" w:hAnsi="Arial" w:cs="Arial"/>
          <w:szCs w:val="24"/>
        </w:rPr>
        <w:t>ontainer</w:t>
      </w:r>
      <w:r w:rsidR="005F2804">
        <w:rPr>
          <w:rFonts w:ascii="Arial" w:hAnsi="Arial" w:cs="Arial"/>
          <w:szCs w:val="24"/>
        </w:rPr>
        <w:t xml:space="preserve"> holding pre-measured π-COT and </w:t>
      </w:r>
      <w:r w:rsidR="005F2804" w:rsidRPr="005226DC">
        <w:rPr>
          <w:rFonts w:ascii="Arial" w:hAnsi="Arial" w:cs="Arial"/>
          <w:szCs w:val="24"/>
        </w:rPr>
        <w:t>mixes</w:t>
      </w:r>
      <w:r w:rsidR="005F2804">
        <w:rPr>
          <w:rFonts w:ascii="Arial" w:hAnsi="Arial" w:cs="Arial"/>
          <w:szCs w:val="24"/>
        </w:rPr>
        <w:t xml:space="preserve"> the solution to dissolve the π-COT.</w:t>
      </w:r>
      <w:r w:rsidR="005669B6">
        <w:rPr>
          <w:rFonts w:ascii="Arial" w:hAnsi="Arial" w:cs="Arial"/>
          <w:szCs w:val="24"/>
        </w:rPr>
        <w:t xml:space="preserve"> (</w:t>
      </w:r>
      <w:r w:rsidR="005669B6">
        <w:rPr>
          <w:rFonts w:ascii="Arial" w:hAnsi="Arial" w:cs="Arial"/>
          <w:b/>
          <w:szCs w:val="24"/>
        </w:rPr>
        <w:t>TEXT</w:t>
      </w:r>
      <w:r w:rsidR="005669B6">
        <w:rPr>
          <w:rFonts w:ascii="Arial" w:hAnsi="Arial" w:cs="Arial"/>
          <w:szCs w:val="24"/>
        </w:rPr>
        <w:t xml:space="preserve">: </w:t>
      </w:r>
      <w:r w:rsidR="00887231">
        <w:rPr>
          <w:rFonts w:ascii="Arial" w:hAnsi="Arial" w:cs="Arial"/>
          <w:szCs w:val="24"/>
        </w:rPr>
        <w:t>π-extended cyclooctatetraene (π-COT)</w:t>
      </w:r>
      <w:r w:rsidR="00296BD1">
        <w:rPr>
          <w:rFonts w:ascii="Arial" w:hAnsi="Arial" w:cs="Arial"/>
          <w:szCs w:val="24"/>
        </w:rPr>
        <w:t>)</w:t>
      </w:r>
    </w:p>
    <w:p w14:paraId="6B0E8655" w14:textId="77777777" w:rsidR="00FD0F26" w:rsidRPr="00C03B9E" w:rsidRDefault="00FD0F26" w:rsidP="00CF180B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 xml:space="preserve">To </w:t>
      </w:r>
      <w:r w:rsidR="00A20450" w:rsidRPr="00C03B9E">
        <w:rPr>
          <w:rFonts w:ascii="Arial" w:hAnsi="Arial" w:cs="Arial"/>
          <w:szCs w:val="24"/>
        </w:rPr>
        <w:t>prepare a</w:t>
      </w:r>
      <w:r w:rsidRPr="00C03B9E">
        <w:rPr>
          <w:rFonts w:ascii="Arial" w:hAnsi="Arial" w:cs="Arial"/>
          <w:szCs w:val="24"/>
        </w:rPr>
        <w:t xml:space="preserve"> liquid crystal</w:t>
      </w:r>
      <w:r w:rsidR="00A20450" w:rsidRPr="00C03B9E">
        <w:rPr>
          <w:rFonts w:ascii="Arial" w:hAnsi="Arial" w:cs="Arial"/>
          <w:szCs w:val="24"/>
        </w:rPr>
        <w:t>-</w:t>
      </w:r>
      <w:r w:rsidRPr="00C03B9E">
        <w:rPr>
          <w:rFonts w:ascii="Arial" w:hAnsi="Arial" w:cs="Arial"/>
          <w:szCs w:val="24"/>
        </w:rPr>
        <w:t>phase</w:t>
      </w:r>
      <w:r w:rsidR="003B7569">
        <w:rPr>
          <w:rFonts w:ascii="Arial" w:hAnsi="Arial" w:cs="Arial"/>
          <w:szCs w:val="24"/>
        </w:rPr>
        <w:t xml:space="preserve"> </w:t>
      </w:r>
      <w:r w:rsidR="007246D7">
        <w:rPr>
          <w:rFonts w:ascii="Arial" w:hAnsi="Arial" w:cs="Arial"/>
          <w:sz w:val="22"/>
          <w:szCs w:val="24"/>
        </w:rPr>
        <w:t>(</w:t>
      </w:r>
      <w:r w:rsidR="007246D7">
        <w:rPr>
          <w:rFonts w:ascii="Arial" w:hAnsi="Arial" w:cs="Arial"/>
          <w:color w:val="FF0000"/>
          <w:sz w:val="22"/>
          <w:szCs w:val="24"/>
        </w:rPr>
        <w:t>liquid-crystal phase</w:t>
      </w:r>
      <w:r w:rsidR="007246D7">
        <w:rPr>
          <w:rFonts w:ascii="Arial" w:hAnsi="Arial" w:cs="Arial"/>
          <w:sz w:val="22"/>
          <w:szCs w:val="24"/>
        </w:rPr>
        <w:t>)</w:t>
      </w:r>
      <w:r w:rsidR="00A20450" w:rsidRPr="00C03B9E">
        <w:rPr>
          <w:rFonts w:ascii="Arial" w:hAnsi="Arial" w:cs="Arial"/>
          <w:szCs w:val="24"/>
        </w:rPr>
        <w:t xml:space="preserve"> sample</w:t>
      </w:r>
      <w:r w:rsidRPr="00C03B9E">
        <w:rPr>
          <w:rFonts w:ascii="Arial" w:hAnsi="Arial" w:cs="Arial"/>
          <w:szCs w:val="24"/>
        </w:rPr>
        <w:t>,</w:t>
      </w:r>
      <w:r w:rsidR="00071F8B" w:rsidRPr="00C03B9E">
        <w:rPr>
          <w:rFonts w:ascii="Arial" w:hAnsi="Arial" w:cs="Arial"/>
          <w:szCs w:val="24"/>
        </w:rPr>
        <w:t xml:space="preserve"> cover a 3-mm-thick calcium fluoride substrate</w:t>
      </w:r>
      <w:r w:rsidR="00750464">
        <w:rPr>
          <w:rFonts w:ascii="Arial" w:hAnsi="Arial" w:cs="Arial"/>
          <w:szCs w:val="24"/>
        </w:rPr>
        <w:t xml:space="preserve"> </w:t>
      </w:r>
      <w:r w:rsidR="00750464">
        <w:rPr>
          <w:rFonts w:ascii="Arial" w:hAnsi="Arial" w:cs="Arial"/>
          <w:sz w:val="22"/>
          <w:szCs w:val="24"/>
        </w:rPr>
        <w:t>(</w:t>
      </w:r>
      <w:r w:rsidR="00750464" w:rsidRPr="00750464">
        <w:rPr>
          <w:rFonts w:ascii="Arial" w:hAnsi="Arial" w:cs="Arial"/>
          <w:b/>
          <w:color w:val="FF0000"/>
          <w:sz w:val="22"/>
          <w:szCs w:val="24"/>
        </w:rPr>
        <w:t>sub</w:t>
      </w:r>
      <w:r w:rsidR="00750464" w:rsidRPr="00750464">
        <w:rPr>
          <w:rFonts w:ascii="Arial" w:hAnsi="Arial" w:cs="Arial"/>
          <w:color w:val="FF0000"/>
          <w:sz w:val="22"/>
          <w:szCs w:val="24"/>
        </w:rPr>
        <w:t>-straight /ˈ</w:t>
      </w:r>
      <w:proofErr w:type="spellStart"/>
      <w:r w:rsidR="00750464" w:rsidRPr="00750464">
        <w:rPr>
          <w:rFonts w:ascii="Arial" w:hAnsi="Arial" w:cs="Arial"/>
          <w:color w:val="FF0000"/>
          <w:sz w:val="22"/>
          <w:szCs w:val="24"/>
        </w:rPr>
        <w:t>sʌb</w:t>
      </w:r>
      <w:proofErr w:type="spellEnd"/>
      <w:r w:rsidR="00750464" w:rsidRPr="00750464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50464" w:rsidRPr="00750464">
        <w:rPr>
          <w:rFonts w:ascii="Arial" w:hAnsi="Arial" w:cs="Arial"/>
          <w:color w:val="FF0000"/>
          <w:sz w:val="22"/>
          <w:szCs w:val="24"/>
        </w:rPr>
        <w:t>streɪt</w:t>
      </w:r>
      <w:proofErr w:type="spellEnd"/>
      <w:r w:rsidR="00750464" w:rsidRPr="00750464">
        <w:rPr>
          <w:rFonts w:ascii="Arial" w:hAnsi="Arial" w:cs="Arial"/>
          <w:color w:val="FF0000"/>
          <w:sz w:val="22"/>
          <w:szCs w:val="24"/>
        </w:rPr>
        <w:t>/</w:t>
      </w:r>
      <w:r w:rsidR="00750464">
        <w:rPr>
          <w:rFonts w:ascii="Arial" w:hAnsi="Arial" w:cs="Arial"/>
          <w:sz w:val="22"/>
          <w:szCs w:val="24"/>
        </w:rPr>
        <w:t>)</w:t>
      </w:r>
      <w:r w:rsidR="00071F8B" w:rsidRPr="00C03B9E">
        <w:rPr>
          <w:rFonts w:ascii="Arial" w:hAnsi="Arial" w:cs="Arial"/>
          <w:szCs w:val="24"/>
        </w:rPr>
        <w:t xml:space="preserve"> in π-COT powder.</w:t>
      </w:r>
      <w:r w:rsidR="009B1911" w:rsidRPr="00C03B9E">
        <w:rPr>
          <w:rFonts w:ascii="Arial" w:hAnsi="Arial" w:cs="Arial"/>
          <w:szCs w:val="24"/>
        </w:rPr>
        <w:t xml:space="preserve"> </w:t>
      </w:r>
      <w:r w:rsidR="009B1911" w:rsidRPr="00C03B9E">
        <w:rPr>
          <w:rFonts w:ascii="Arial" w:hAnsi="Arial" w:cs="Arial"/>
          <w:b/>
          <w:szCs w:val="24"/>
        </w:rPr>
        <w:t>[1-</w:t>
      </w:r>
      <w:r w:rsidR="00556460" w:rsidRPr="00C03B9E">
        <w:rPr>
          <w:rFonts w:ascii="Arial" w:hAnsi="Arial" w:cs="Arial"/>
          <w:b/>
          <w:szCs w:val="24"/>
        </w:rPr>
        <w:t>CU]</w:t>
      </w:r>
      <w:r w:rsidR="00071F8B" w:rsidRPr="00C03B9E">
        <w:rPr>
          <w:rFonts w:ascii="Arial" w:hAnsi="Arial" w:cs="Arial"/>
          <w:szCs w:val="24"/>
        </w:rPr>
        <w:t xml:space="preserve"> Place the substrate on a hot plate</w:t>
      </w:r>
      <w:r w:rsidR="004C622E" w:rsidRPr="00C03B9E">
        <w:rPr>
          <w:rFonts w:ascii="Arial" w:hAnsi="Arial" w:cs="Arial"/>
          <w:szCs w:val="24"/>
        </w:rPr>
        <w:t xml:space="preserve"> and melt the powder at 100 °C.</w:t>
      </w:r>
      <w:r w:rsidR="0010326C" w:rsidRPr="00C03B9E">
        <w:rPr>
          <w:rFonts w:ascii="Arial" w:hAnsi="Arial" w:cs="Arial"/>
          <w:szCs w:val="24"/>
        </w:rPr>
        <w:t xml:space="preserve"> </w:t>
      </w:r>
      <w:r w:rsidR="0010326C" w:rsidRPr="00C03B9E">
        <w:rPr>
          <w:rFonts w:ascii="Arial" w:hAnsi="Arial" w:cs="Arial"/>
          <w:b/>
          <w:szCs w:val="24"/>
        </w:rPr>
        <w:t>[</w:t>
      </w:r>
      <w:r w:rsidR="00556460" w:rsidRPr="00C03B9E">
        <w:rPr>
          <w:rFonts w:ascii="Arial" w:hAnsi="Arial" w:cs="Arial"/>
          <w:b/>
          <w:szCs w:val="24"/>
        </w:rPr>
        <w:t>2</w:t>
      </w:r>
      <w:r w:rsidR="0010326C" w:rsidRPr="00C03B9E">
        <w:rPr>
          <w:rFonts w:ascii="Arial" w:hAnsi="Arial" w:cs="Arial"/>
          <w:b/>
          <w:szCs w:val="24"/>
        </w:rPr>
        <w:t>-</w:t>
      </w:r>
      <w:r w:rsidR="00CC3995" w:rsidRPr="00C03B9E">
        <w:rPr>
          <w:rFonts w:ascii="Arial" w:hAnsi="Arial" w:cs="Arial"/>
          <w:b/>
          <w:szCs w:val="24"/>
        </w:rPr>
        <w:t>E</w:t>
      </w:r>
      <w:r w:rsidR="0010326C" w:rsidRPr="00C03B9E">
        <w:rPr>
          <w:rFonts w:ascii="Arial" w:hAnsi="Arial" w:cs="Arial"/>
          <w:b/>
          <w:szCs w:val="24"/>
        </w:rPr>
        <w:t>CU]</w:t>
      </w:r>
      <w:r w:rsidR="002D179F" w:rsidRPr="00C03B9E">
        <w:rPr>
          <w:rFonts w:ascii="Arial" w:hAnsi="Arial" w:cs="Arial"/>
          <w:szCs w:val="24"/>
        </w:rPr>
        <w:t xml:space="preserve"> </w:t>
      </w:r>
      <w:r w:rsidR="003C3129" w:rsidRPr="00C03B9E">
        <w:rPr>
          <w:rFonts w:ascii="Arial" w:hAnsi="Arial" w:cs="Arial"/>
          <w:szCs w:val="24"/>
        </w:rPr>
        <w:t>Turn off the hot plate and a</w:t>
      </w:r>
      <w:r w:rsidR="00C756E6" w:rsidRPr="00C03B9E">
        <w:rPr>
          <w:rFonts w:ascii="Arial" w:hAnsi="Arial" w:cs="Arial"/>
          <w:szCs w:val="24"/>
        </w:rPr>
        <w:t>llow the sample to cool to room temperature.</w:t>
      </w:r>
      <w:r w:rsidR="00D52024" w:rsidRPr="00C03B9E">
        <w:rPr>
          <w:rFonts w:ascii="Arial" w:hAnsi="Arial" w:cs="Arial"/>
          <w:szCs w:val="24"/>
        </w:rPr>
        <w:t xml:space="preserve"> </w:t>
      </w:r>
      <w:r w:rsidR="00D52024" w:rsidRPr="00C03B9E">
        <w:rPr>
          <w:rFonts w:ascii="Arial" w:hAnsi="Arial" w:cs="Arial"/>
          <w:b/>
          <w:szCs w:val="24"/>
        </w:rPr>
        <w:t>[</w:t>
      </w:r>
      <w:r w:rsidR="00556460" w:rsidRPr="00C03B9E">
        <w:rPr>
          <w:rFonts w:ascii="Arial" w:hAnsi="Arial" w:cs="Arial"/>
          <w:b/>
          <w:szCs w:val="24"/>
        </w:rPr>
        <w:t>3</w:t>
      </w:r>
      <w:r w:rsidR="00D52024" w:rsidRPr="00C03B9E">
        <w:rPr>
          <w:rFonts w:ascii="Arial" w:hAnsi="Arial" w:cs="Arial"/>
          <w:b/>
          <w:szCs w:val="24"/>
        </w:rPr>
        <w:t>-MED]</w:t>
      </w:r>
    </w:p>
    <w:p w14:paraId="27445248" w14:textId="77777777" w:rsidR="00336E48" w:rsidRPr="00336E48" w:rsidRDefault="00372780" w:rsidP="00813439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>: Talent applies π-COT powder to the substrate.</w:t>
      </w:r>
    </w:p>
    <w:p w14:paraId="0315611D" w14:textId="77777777" w:rsidR="00813439" w:rsidRDefault="00D22E53" w:rsidP="00813439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AB0AC1">
        <w:rPr>
          <w:rFonts w:ascii="Arial" w:hAnsi="Arial" w:cs="Arial"/>
          <w:szCs w:val="24"/>
        </w:rPr>
        <w:t>The π-COT powder melting on the substrate on the hot plate.</w:t>
      </w:r>
      <w:r w:rsidR="0094198E">
        <w:rPr>
          <w:rFonts w:ascii="Arial" w:hAnsi="Arial" w:cs="Arial"/>
          <w:szCs w:val="24"/>
        </w:rPr>
        <w:t xml:space="preserve"> (~</w:t>
      </w:r>
      <w:r w:rsidR="00183351">
        <w:rPr>
          <w:rFonts w:ascii="Arial" w:hAnsi="Arial" w:cs="Arial"/>
          <w:szCs w:val="24"/>
        </w:rPr>
        <w:t>5</w:t>
      </w:r>
      <w:r w:rsidR="0094198E">
        <w:rPr>
          <w:rFonts w:ascii="Arial" w:hAnsi="Arial" w:cs="Arial"/>
          <w:szCs w:val="24"/>
        </w:rPr>
        <w:t xml:space="preserve"> s of </w:t>
      </w:r>
      <w:r w:rsidR="00183351">
        <w:rPr>
          <w:rFonts w:ascii="Arial" w:hAnsi="Arial" w:cs="Arial"/>
          <w:szCs w:val="24"/>
        </w:rPr>
        <w:t xml:space="preserve">very </w:t>
      </w:r>
      <w:r w:rsidR="0094198E">
        <w:rPr>
          <w:rFonts w:ascii="Arial" w:hAnsi="Arial" w:cs="Arial"/>
          <w:szCs w:val="24"/>
        </w:rPr>
        <w:t>close-up footage of the powder melting on the substrate)</w:t>
      </w:r>
    </w:p>
    <w:p w14:paraId="663B378D" w14:textId="77777777" w:rsidR="00AB0AC1" w:rsidRDefault="00D22E53" w:rsidP="00813439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AB0AC1">
        <w:rPr>
          <w:rFonts w:ascii="Arial" w:hAnsi="Arial" w:cs="Arial"/>
          <w:szCs w:val="24"/>
        </w:rPr>
        <w:t>Talent</w:t>
      </w:r>
      <w:r w:rsidR="00DA4199" w:rsidRPr="005226DC">
        <w:rPr>
          <w:rFonts w:ascii="Arial" w:hAnsi="Arial" w:cs="Arial"/>
          <w:szCs w:val="24"/>
        </w:rPr>
        <w:t xml:space="preserve"> turns off the hot plate</w:t>
      </w:r>
      <w:r w:rsidR="00DA4199">
        <w:rPr>
          <w:rFonts w:ascii="Arial" w:hAnsi="Arial" w:cs="Arial"/>
          <w:szCs w:val="24"/>
        </w:rPr>
        <w:t xml:space="preserve"> and </w:t>
      </w:r>
      <w:r w:rsidR="00DA4199" w:rsidRPr="00A91A75">
        <w:rPr>
          <w:rFonts w:ascii="Arial" w:hAnsi="Arial" w:cs="Arial"/>
          <w:szCs w:val="24"/>
        </w:rPr>
        <w:t>lets the substrate cool in place</w:t>
      </w:r>
      <w:r w:rsidR="00A91A75">
        <w:rPr>
          <w:rFonts w:ascii="Arial" w:hAnsi="Arial" w:cs="Arial"/>
          <w:szCs w:val="24"/>
        </w:rPr>
        <w:t>.</w:t>
      </w:r>
    </w:p>
    <w:p w14:paraId="08CF07E7" w14:textId="77777777" w:rsidR="00651620" w:rsidRPr="00651620" w:rsidRDefault="007E2311" w:rsidP="000220F9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BE7626">
        <w:rPr>
          <w:rFonts w:ascii="Arial" w:hAnsi="Arial" w:cs="Arial"/>
          <w:szCs w:val="24"/>
        </w:rPr>
        <w:t>After</w:t>
      </w:r>
      <w:r>
        <w:rPr>
          <w:rFonts w:ascii="Arial" w:hAnsi="Arial" w:cs="Arial"/>
          <w:szCs w:val="24"/>
        </w:rPr>
        <w:t xml:space="preserve"> preparing the sample, turn on the Ti</w:t>
      </w:r>
      <w:proofErr w:type="gramStart"/>
      <w:r>
        <w:rPr>
          <w:rFonts w:ascii="Arial" w:hAnsi="Arial" w:cs="Arial"/>
          <w:szCs w:val="24"/>
        </w:rPr>
        <w:t>:sapphire</w:t>
      </w:r>
      <w:proofErr w:type="gramEnd"/>
      <w:r w:rsidR="00975430">
        <w:rPr>
          <w:rFonts w:ascii="Arial" w:hAnsi="Arial" w:cs="Arial"/>
          <w:szCs w:val="24"/>
        </w:rPr>
        <w:t xml:space="preserve"> </w:t>
      </w:r>
      <w:r w:rsidR="00975430">
        <w:rPr>
          <w:rFonts w:ascii="Arial" w:hAnsi="Arial" w:cs="Arial"/>
          <w:sz w:val="22"/>
          <w:szCs w:val="24"/>
        </w:rPr>
        <w:t>(</w:t>
      </w:r>
      <w:r w:rsidR="00975430">
        <w:rPr>
          <w:rFonts w:ascii="Arial" w:hAnsi="Arial" w:cs="Arial"/>
          <w:color w:val="FF0000"/>
          <w:sz w:val="22"/>
          <w:szCs w:val="24"/>
        </w:rPr>
        <w:t>titanium-sapphire</w:t>
      </w:r>
      <w:r w:rsidR="00975430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Cs w:val="24"/>
        </w:rPr>
        <w:t xml:space="preserve"> laser and the chirped pulse amplifier</w:t>
      </w:r>
      <w:r w:rsidR="008A5DF0">
        <w:rPr>
          <w:rFonts w:ascii="Arial" w:hAnsi="Arial" w:cs="Arial"/>
          <w:szCs w:val="24"/>
        </w:rPr>
        <w:t xml:space="preserve"> and allow them to thermally stabilize.</w:t>
      </w:r>
      <w:r w:rsidR="00AC6842">
        <w:rPr>
          <w:rFonts w:ascii="Arial" w:hAnsi="Arial" w:cs="Arial"/>
          <w:szCs w:val="24"/>
        </w:rPr>
        <w:t xml:space="preserve"> </w:t>
      </w:r>
      <w:r w:rsidR="00AC6842">
        <w:rPr>
          <w:rFonts w:ascii="Arial" w:hAnsi="Arial" w:cs="Arial"/>
          <w:b/>
          <w:szCs w:val="24"/>
        </w:rPr>
        <w:t>[1-</w:t>
      </w:r>
      <w:r w:rsidR="00C912D3">
        <w:rPr>
          <w:rFonts w:ascii="Arial" w:hAnsi="Arial" w:cs="Arial"/>
          <w:b/>
          <w:szCs w:val="24"/>
        </w:rPr>
        <w:t>MED</w:t>
      </w:r>
      <w:r w:rsidR="003B1955">
        <w:rPr>
          <w:rFonts w:ascii="Arial" w:hAnsi="Arial" w:cs="Arial"/>
          <w:b/>
          <w:szCs w:val="24"/>
        </w:rPr>
        <w:t>-TXT</w:t>
      </w:r>
      <w:r w:rsidR="00AC6842">
        <w:rPr>
          <w:rFonts w:ascii="Arial" w:hAnsi="Arial" w:cs="Arial"/>
          <w:b/>
          <w:szCs w:val="24"/>
        </w:rPr>
        <w:t>]</w:t>
      </w:r>
    </w:p>
    <w:p w14:paraId="096ECDB6" w14:textId="1A66A637" w:rsidR="00C37B5B" w:rsidRDefault="00C37B5B" w:rsidP="00C37B5B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eastAsiaTheme="minorEastAsia" w:hAnsi="Arial" w:cs="Arial"/>
          <w:szCs w:val="24"/>
          <w:shd w:val="clear" w:color="auto" w:fill="CCFFCC"/>
          <w:lang w:eastAsia="ja-JP"/>
        </w:rPr>
        <w:t>a</w:t>
      </w:r>
      <w:proofErr w:type="gramEnd"/>
      <w:r w:rsidR="00D22E53" w:rsidRPr="00C03B9E">
        <w:rPr>
          <w:rFonts w:ascii="Arial" w:hAnsi="Arial" w:cs="Arial"/>
          <w:szCs w:val="24"/>
          <w:shd w:val="clear" w:color="auto" w:fill="CCFFCC"/>
        </w:rPr>
        <w:t>*To be filmed by authors</w:t>
      </w:r>
      <w:r w:rsidR="00D22E53" w:rsidRPr="00C03B9E">
        <w:rPr>
          <w:rFonts w:ascii="Arial" w:hAnsi="Arial" w:cs="Arial"/>
          <w:szCs w:val="24"/>
        </w:rPr>
        <w:t>:</w:t>
      </w:r>
      <w:r w:rsidR="006679A6">
        <w:rPr>
          <w:rFonts w:ascii="Arial" w:hAnsi="Arial" w:cs="Arial"/>
          <w:szCs w:val="24"/>
        </w:rPr>
        <w:t xml:space="preserve"> Added shot:</w:t>
      </w:r>
      <w:r w:rsidR="00D22E53" w:rsidRPr="00C03B9E">
        <w:rPr>
          <w:rFonts w:ascii="Arial" w:hAnsi="Arial" w:cs="Arial"/>
          <w:szCs w:val="24"/>
        </w:rPr>
        <w:t xml:space="preserve"> </w:t>
      </w:r>
      <w:r w:rsidR="00651620" w:rsidRPr="00C03B9E">
        <w:rPr>
          <w:rFonts w:ascii="Arial" w:hAnsi="Arial" w:cs="Arial"/>
          <w:szCs w:val="24"/>
        </w:rPr>
        <w:t>Talent turns on the laser</w:t>
      </w:r>
      <w:r>
        <w:rPr>
          <w:rFonts w:ascii="Arial" w:hAnsi="Arial" w:cs="Arial"/>
          <w:szCs w:val="24"/>
        </w:rPr>
        <w:t>.</w:t>
      </w:r>
    </w:p>
    <w:p w14:paraId="7AD679B5" w14:textId="08A7F23A" w:rsidR="00651620" w:rsidRPr="006679A6" w:rsidRDefault="00C37B5B" w:rsidP="006679A6">
      <w:pPr>
        <w:pStyle w:val="ListParagraph"/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  <w:shd w:val="clear" w:color="auto" w:fill="CCFFCC"/>
        </w:rPr>
        <w:t>b</w:t>
      </w:r>
      <w:proofErr w:type="gramEnd"/>
      <w:r w:rsidRPr="00C03B9E">
        <w:rPr>
          <w:rFonts w:ascii="Arial" w:hAnsi="Arial" w:cs="Arial"/>
          <w:szCs w:val="24"/>
          <w:shd w:val="clear" w:color="auto" w:fill="CCFFCC"/>
        </w:rPr>
        <w:t>*To be filmed by authors</w:t>
      </w:r>
      <w:r w:rsidRPr="00C03B9E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Talent turns on the </w:t>
      </w:r>
      <w:r w:rsidR="00651620" w:rsidRPr="006679A6">
        <w:rPr>
          <w:rFonts w:ascii="Arial" w:hAnsi="Arial" w:cs="Arial"/>
          <w:szCs w:val="24"/>
        </w:rPr>
        <w:t>amplifier.</w:t>
      </w:r>
      <w:r w:rsidR="001D00F4" w:rsidRPr="006679A6">
        <w:rPr>
          <w:rFonts w:ascii="Arial" w:hAnsi="Arial" w:cs="Arial"/>
          <w:szCs w:val="24"/>
        </w:rPr>
        <w:t xml:space="preserve"> (</w:t>
      </w:r>
      <w:r w:rsidR="001D00F4" w:rsidRPr="006679A6">
        <w:rPr>
          <w:rFonts w:ascii="Arial" w:hAnsi="Arial" w:cs="Arial"/>
          <w:b/>
          <w:szCs w:val="24"/>
        </w:rPr>
        <w:t>TEXT</w:t>
      </w:r>
      <w:r w:rsidR="001D00F4" w:rsidRPr="006679A6">
        <w:rPr>
          <w:rFonts w:ascii="Arial" w:hAnsi="Arial" w:cs="Arial"/>
          <w:szCs w:val="24"/>
        </w:rPr>
        <w:t>: See text for instrument schematics and parameters.)</w:t>
      </w:r>
    </w:p>
    <w:p w14:paraId="1108169C" w14:textId="77777777" w:rsidR="004F0179" w:rsidRPr="00C03B9E" w:rsidRDefault="00B24691" w:rsidP="004F0179">
      <w:pPr>
        <w:spacing w:before="240"/>
        <w:ind w:left="1368"/>
        <w:jc w:val="both"/>
        <w:outlineLvl w:val="0"/>
        <w:rPr>
          <w:rFonts w:ascii="Arial" w:hAnsi="Arial" w:cs="Arial"/>
          <w:sz w:val="22"/>
          <w:szCs w:val="24"/>
        </w:rPr>
      </w:pPr>
      <w:r w:rsidRPr="00C03B9E">
        <w:rPr>
          <w:rFonts w:ascii="Arial" w:hAnsi="Arial" w:cs="Arial"/>
          <w:b/>
          <w:sz w:val="22"/>
          <w:szCs w:val="24"/>
          <w:highlight w:val="green"/>
        </w:rPr>
        <w:t>Authors</w:t>
      </w:r>
      <w:r w:rsidRPr="00C03B9E">
        <w:rPr>
          <w:rFonts w:ascii="Arial" w:hAnsi="Arial" w:cs="Arial"/>
          <w:sz w:val="22"/>
          <w:szCs w:val="24"/>
        </w:rPr>
        <w:t>: You do not need to add the text overlay to your footage; this will be done during video editing.</w:t>
      </w:r>
    </w:p>
    <w:p w14:paraId="7E5809E7" w14:textId="77777777" w:rsidR="005B5933" w:rsidRPr="00C03B9E" w:rsidRDefault="00651620" w:rsidP="006679A6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Set the</w:t>
      </w:r>
      <w:r w:rsidR="00C33755" w:rsidRPr="00C03B9E">
        <w:rPr>
          <w:rFonts w:ascii="Arial" w:hAnsi="Arial" w:cs="Arial"/>
          <w:szCs w:val="24"/>
        </w:rPr>
        <w:t xml:space="preserve"> </w:t>
      </w:r>
      <w:r w:rsidR="00EC7D37" w:rsidRPr="00C03B9E">
        <w:rPr>
          <w:rFonts w:ascii="Arial" w:hAnsi="Arial" w:cs="Arial"/>
          <w:szCs w:val="24"/>
        </w:rPr>
        <w:t>pulse duration to 120 fs</w:t>
      </w:r>
      <w:r w:rsidR="00ED511B">
        <w:rPr>
          <w:rFonts w:ascii="Arial" w:hAnsi="Arial" w:cs="Arial"/>
          <w:szCs w:val="24"/>
        </w:rPr>
        <w:t xml:space="preserve"> </w:t>
      </w:r>
      <w:r w:rsidR="00ED511B">
        <w:rPr>
          <w:rFonts w:ascii="Arial" w:hAnsi="Arial" w:cs="Arial"/>
          <w:sz w:val="22"/>
          <w:szCs w:val="24"/>
        </w:rPr>
        <w:t>(</w:t>
      </w:r>
      <w:r w:rsidR="00ED511B" w:rsidRPr="00ED511B">
        <w:rPr>
          <w:rFonts w:ascii="Arial" w:hAnsi="Arial" w:cs="Arial"/>
          <w:color w:val="FF0000"/>
          <w:sz w:val="22"/>
          <w:szCs w:val="24"/>
        </w:rPr>
        <w:t>femtoseconds (</w:t>
      </w:r>
      <w:r w:rsidR="00ED511B" w:rsidRPr="00ED511B">
        <w:rPr>
          <w:rFonts w:ascii="Arial" w:hAnsi="Arial" w:cs="Arial"/>
          <w:b/>
          <w:color w:val="FF0000"/>
          <w:sz w:val="22"/>
          <w:szCs w:val="24"/>
        </w:rPr>
        <w:t>fem</w:t>
      </w:r>
      <w:r w:rsidR="00ED511B" w:rsidRPr="00ED511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ED511B" w:rsidRPr="00ED511B">
        <w:rPr>
          <w:rFonts w:ascii="Arial" w:hAnsi="Arial" w:cs="Arial"/>
          <w:color w:val="FF0000"/>
          <w:sz w:val="22"/>
          <w:szCs w:val="24"/>
        </w:rPr>
        <w:t>toh</w:t>
      </w:r>
      <w:proofErr w:type="spellEnd"/>
      <w:r w:rsidR="00ED511B" w:rsidRPr="00ED511B">
        <w:rPr>
          <w:rFonts w:ascii="Arial" w:hAnsi="Arial" w:cs="Arial"/>
          <w:color w:val="FF0000"/>
          <w:sz w:val="22"/>
          <w:szCs w:val="24"/>
        </w:rPr>
        <w:t xml:space="preserve"> /ˈ</w:t>
      </w:r>
      <w:proofErr w:type="spellStart"/>
      <w:r w:rsidR="00ED511B" w:rsidRPr="00ED511B">
        <w:rPr>
          <w:rFonts w:ascii="Arial" w:hAnsi="Arial" w:cs="Arial"/>
          <w:color w:val="FF0000"/>
          <w:sz w:val="22"/>
          <w:szCs w:val="24"/>
        </w:rPr>
        <w:t>fɛm</w:t>
      </w:r>
      <w:proofErr w:type="spellEnd"/>
      <w:r w:rsidR="00ED511B" w:rsidRPr="00ED511B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ED511B" w:rsidRPr="00ED511B">
        <w:rPr>
          <w:rFonts w:ascii="Arial" w:hAnsi="Arial" w:cs="Arial"/>
          <w:color w:val="FF0000"/>
          <w:sz w:val="22"/>
          <w:szCs w:val="24"/>
        </w:rPr>
        <w:t>toʊ</w:t>
      </w:r>
      <w:proofErr w:type="spellEnd"/>
      <w:r w:rsidR="00ED511B" w:rsidRPr="00ED511B">
        <w:rPr>
          <w:rFonts w:ascii="Arial" w:hAnsi="Arial" w:cs="Arial"/>
          <w:color w:val="FF0000"/>
          <w:sz w:val="22"/>
          <w:szCs w:val="24"/>
        </w:rPr>
        <w:t>/)</w:t>
      </w:r>
      <w:r w:rsidR="00ED511B">
        <w:rPr>
          <w:rFonts w:ascii="Arial" w:hAnsi="Arial" w:cs="Arial"/>
          <w:sz w:val="22"/>
          <w:szCs w:val="24"/>
        </w:rPr>
        <w:t>)</w:t>
      </w:r>
      <w:r w:rsidR="00EC7D37" w:rsidRPr="00C03B9E">
        <w:rPr>
          <w:rFonts w:ascii="Arial" w:hAnsi="Arial" w:cs="Arial"/>
          <w:szCs w:val="24"/>
        </w:rPr>
        <w:t xml:space="preserve">, </w:t>
      </w:r>
      <w:r w:rsidR="000812AD" w:rsidRPr="00C03B9E">
        <w:rPr>
          <w:rFonts w:ascii="Arial" w:hAnsi="Arial" w:cs="Arial"/>
          <w:szCs w:val="24"/>
        </w:rPr>
        <w:t>the repetition rate to 500 Hz</w:t>
      </w:r>
      <w:r w:rsidR="00C40342">
        <w:rPr>
          <w:rFonts w:ascii="Arial" w:hAnsi="Arial" w:cs="Arial"/>
          <w:szCs w:val="24"/>
        </w:rPr>
        <w:t xml:space="preserve"> </w:t>
      </w:r>
      <w:r w:rsidR="00C40342">
        <w:rPr>
          <w:rFonts w:ascii="Arial" w:hAnsi="Arial" w:cs="Arial"/>
          <w:sz w:val="22"/>
          <w:szCs w:val="24"/>
        </w:rPr>
        <w:t>(</w:t>
      </w:r>
      <w:bookmarkStart w:id="6" w:name="_Hlk485297084"/>
      <w:r w:rsidR="00C40342" w:rsidRPr="00C40342">
        <w:rPr>
          <w:rFonts w:ascii="Arial" w:hAnsi="Arial" w:cs="Arial"/>
          <w:color w:val="FF0000"/>
          <w:sz w:val="22"/>
          <w:szCs w:val="24"/>
        </w:rPr>
        <w:t>hertz (</w:t>
      </w:r>
      <w:proofErr w:type="spellStart"/>
      <w:r w:rsidR="00C40342" w:rsidRPr="00C40342">
        <w:rPr>
          <w:rFonts w:ascii="Arial" w:hAnsi="Arial" w:cs="Arial"/>
          <w:color w:val="FF0000"/>
          <w:sz w:val="22"/>
          <w:szCs w:val="24"/>
        </w:rPr>
        <w:t>herts</w:t>
      </w:r>
      <w:proofErr w:type="spellEnd"/>
      <w:r w:rsidR="00C40342" w:rsidRPr="00C40342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C40342" w:rsidRPr="00C40342">
        <w:rPr>
          <w:rFonts w:ascii="Arial" w:hAnsi="Arial" w:cs="Arial"/>
          <w:color w:val="FF0000"/>
          <w:sz w:val="22"/>
          <w:szCs w:val="24"/>
        </w:rPr>
        <w:t>hɛrts</w:t>
      </w:r>
      <w:proofErr w:type="spellEnd"/>
      <w:r w:rsidR="00C40342" w:rsidRPr="00C40342">
        <w:rPr>
          <w:rFonts w:ascii="Arial" w:hAnsi="Arial" w:cs="Arial"/>
          <w:color w:val="FF0000"/>
          <w:sz w:val="22"/>
          <w:szCs w:val="24"/>
        </w:rPr>
        <w:t>/</w:t>
      </w:r>
      <w:bookmarkEnd w:id="6"/>
      <w:r w:rsidR="00C40342" w:rsidRPr="00C40342">
        <w:rPr>
          <w:rFonts w:ascii="Arial" w:hAnsi="Arial" w:cs="Arial"/>
          <w:color w:val="FF0000"/>
          <w:sz w:val="22"/>
          <w:szCs w:val="24"/>
        </w:rPr>
        <w:t>)</w:t>
      </w:r>
      <w:r w:rsidR="00C40342">
        <w:rPr>
          <w:rFonts w:ascii="Arial" w:hAnsi="Arial" w:cs="Arial"/>
          <w:sz w:val="22"/>
          <w:szCs w:val="24"/>
        </w:rPr>
        <w:t>)</w:t>
      </w:r>
      <w:r w:rsidR="000812AD" w:rsidRPr="00C03B9E">
        <w:rPr>
          <w:rFonts w:ascii="Arial" w:hAnsi="Arial" w:cs="Arial"/>
          <w:szCs w:val="24"/>
        </w:rPr>
        <w:t>, and the incident fluence</w:t>
      </w:r>
      <w:r w:rsidR="002F1DCC">
        <w:rPr>
          <w:rFonts w:ascii="Arial" w:hAnsi="Arial" w:cs="Arial"/>
          <w:szCs w:val="24"/>
        </w:rPr>
        <w:t xml:space="preserve"> </w:t>
      </w:r>
      <w:r w:rsidR="002F1DCC">
        <w:rPr>
          <w:rFonts w:ascii="Arial" w:hAnsi="Arial" w:cs="Arial"/>
          <w:sz w:val="22"/>
          <w:szCs w:val="24"/>
        </w:rPr>
        <w:t>(</w:t>
      </w:r>
      <w:bookmarkStart w:id="7" w:name="_Hlk479690652"/>
      <w:proofErr w:type="spellStart"/>
      <w:r w:rsidR="002F1DCC" w:rsidRPr="002F1DCC">
        <w:rPr>
          <w:rFonts w:ascii="Arial" w:hAnsi="Arial" w:cs="Arial"/>
          <w:b/>
          <w:color w:val="FF0000"/>
          <w:sz w:val="22"/>
          <w:szCs w:val="24"/>
        </w:rPr>
        <w:t>floo</w:t>
      </w:r>
      <w:r w:rsidR="002F1DCC" w:rsidRPr="002F1DCC">
        <w:rPr>
          <w:rFonts w:ascii="Arial" w:hAnsi="Arial" w:cs="Arial"/>
          <w:color w:val="FF0000"/>
          <w:sz w:val="22"/>
          <w:szCs w:val="24"/>
        </w:rPr>
        <w:t>-ence</w:t>
      </w:r>
      <w:proofErr w:type="spellEnd"/>
      <w:r w:rsidR="002F1DCC" w:rsidRPr="002F1DCC">
        <w:rPr>
          <w:rFonts w:ascii="Arial" w:hAnsi="Arial" w:cs="Arial"/>
          <w:color w:val="FF0000"/>
          <w:sz w:val="22"/>
          <w:szCs w:val="24"/>
        </w:rPr>
        <w:t xml:space="preserve"> /ˈfluː </w:t>
      </w:r>
      <w:proofErr w:type="spellStart"/>
      <w:r w:rsidR="002F1DCC" w:rsidRPr="002F1DCC">
        <w:rPr>
          <w:rFonts w:ascii="Arial" w:hAnsi="Arial" w:cs="Arial"/>
          <w:color w:val="FF0000"/>
          <w:sz w:val="22"/>
          <w:szCs w:val="24"/>
        </w:rPr>
        <w:t>əns</w:t>
      </w:r>
      <w:proofErr w:type="spellEnd"/>
      <w:r w:rsidR="002F1DCC" w:rsidRPr="002F1DCC">
        <w:rPr>
          <w:rFonts w:ascii="Arial" w:hAnsi="Arial" w:cs="Arial"/>
          <w:color w:val="FF0000"/>
          <w:sz w:val="22"/>
          <w:szCs w:val="24"/>
        </w:rPr>
        <w:t>/</w:t>
      </w:r>
      <w:bookmarkEnd w:id="7"/>
      <w:r w:rsidR="002F1DCC">
        <w:rPr>
          <w:rFonts w:ascii="Arial" w:hAnsi="Arial" w:cs="Arial"/>
          <w:sz w:val="22"/>
          <w:szCs w:val="24"/>
        </w:rPr>
        <w:t>)</w:t>
      </w:r>
      <w:r w:rsidR="000812AD" w:rsidRPr="00C03B9E">
        <w:rPr>
          <w:rFonts w:ascii="Arial" w:hAnsi="Arial" w:cs="Arial"/>
          <w:szCs w:val="24"/>
        </w:rPr>
        <w:t xml:space="preserve"> to 1 mJ/cm</w:t>
      </w:r>
      <w:r w:rsidR="000812AD" w:rsidRPr="00C03B9E">
        <w:rPr>
          <w:rFonts w:ascii="Arial" w:hAnsi="Arial" w:cs="Arial"/>
          <w:szCs w:val="24"/>
          <w:vertAlign w:val="superscript"/>
        </w:rPr>
        <w:t>2</w:t>
      </w:r>
      <w:r w:rsidR="008063AE">
        <w:rPr>
          <w:rFonts w:ascii="Arial" w:hAnsi="Arial" w:cs="Arial"/>
          <w:szCs w:val="24"/>
        </w:rPr>
        <w:t xml:space="preserve"> </w:t>
      </w:r>
      <w:r w:rsidR="008063AE">
        <w:rPr>
          <w:rFonts w:ascii="Arial" w:hAnsi="Arial" w:cs="Arial"/>
          <w:sz w:val="22"/>
          <w:szCs w:val="24"/>
        </w:rPr>
        <w:t>(</w:t>
      </w:r>
      <w:r w:rsidR="008063AE" w:rsidRPr="008063AE">
        <w:rPr>
          <w:rFonts w:ascii="Arial" w:hAnsi="Arial" w:cs="Arial"/>
          <w:color w:val="FF0000"/>
          <w:sz w:val="22"/>
          <w:szCs w:val="24"/>
        </w:rPr>
        <w:t>millijoule per square centimeter (</w:t>
      </w:r>
      <w:proofErr w:type="spellStart"/>
      <w:r w:rsidR="008063AE" w:rsidRPr="008063AE">
        <w:rPr>
          <w:rFonts w:ascii="Arial" w:hAnsi="Arial" w:cs="Arial"/>
          <w:color w:val="FF0000"/>
          <w:sz w:val="22"/>
          <w:szCs w:val="24"/>
        </w:rPr>
        <w:t>jool</w:t>
      </w:r>
      <w:proofErr w:type="spellEnd"/>
      <w:r w:rsidR="008063AE" w:rsidRPr="008063AE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8063AE" w:rsidRPr="008063AE">
        <w:rPr>
          <w:rFonts w:ascii="Arial" w:hAnsi="Arial" w:cs="Arial"/>
          <w:color w:val="FF0000"/>
          <w:sz w:val="22"/>
          <w:szCs w:val="24"/>
        </w:rPr>
        <w:t>ʤuːl</w:t>
      </w:r>
      <w:proofErr w:type="spellEnd"/>
      <w:r w:rsidR="008063AE" w:rsidRPr="008063AE">
        <w:rPr>
          <w:rFonts w:ascii="Arial" w:hAnsi="Arial" w:cs="Arial"/>
          <w:color w:val="FF0000"/>
          <w:sz w:val="22"/>
          <w:szCs w:val="24"/>
        </w:rPr>
        <w:t>/)</w:t>
      </w:r>
      <w:r w:rsidR="008063AE">
        <w:rPr>
          <w:rFonts w:ascii="Arial" w:hAnsi="Arial" w:cs="Arial"/>
          <w:sz w:val="22"/>
          <w:szCs w:val="24"/>
        </w:rPr>
        <w:t>)</w:t>
      </w:r>
      <w:r w:rsidR="000812AD" w:rsidRPr="00C03B9E">
        <w:rPr>
          <w:rFonts w:ascii="Arial" w:hAnsi="Arial" w:cs="Arial"/>
          <w:szCs w:val="24"/>
        </w:rPr>
        <w:t>.</w:t>
      </w:r>
      <w:r w:rsidR="00B57666" w:rsidRPr="00C03B9E">
        <w:rPr>
          <w:rFonts w:ascii="Arial" w:hAnsi="Arial" w:cs="Arial"/>
          <w:szCs w:val="24"/>
        </w:rPr>
        <w:t xml:space="preserve"> </w:t>
      </w:r>
      <w:r w:rsidR="00B57666" w:rsidRPr="00C03B9E">
        <w:rPr>
          <w:rFonts w:ascii="Arial" w:hAnsi="Arial" w:cs="Arial"/>
          <w:b/>
          <w:szCs w:val="24"/>
        </w:rPr>
        <w:t>[1-SCREEN]</w:t>
      </w:r>
      <w:r w:rsidRPr="00C03B9E">
        <w:rPr>
          <w:rFonts w:ascii="Arial" w:hAnsi="Arial" w:cs="Arial"/>
          <w:szCs w:val="24"/>
        </w:rPr>
        <w:t xml:space="preserve"> </w:t>
      </w:r>
      <w:r w:rsidR="006A10F3" w:rsidRPr="00C03B9E">
        <w:rPr>
          <w:rFonts w:ascii="Arial" w:hAnsi="Arial" w:cs="Arial"/>
          <w:szCs w:val="24"/>
        </w:rPr>
        <w:t>Check the power and stability of the UV pump and mid-IR probe</w:t>
      </w:r>
      <w:r w:rsidR="00990F6E" w:rsidRPr="00C03B9E">
        <w:rPr>
          <w:rFonts w:ascii="Arial" w:hAnsi="Arial" w:cs="Arial"/>
          <w:szCs w:val="24"/>
        </w:rPr>
        <w:t xml:space="preserve"> pulses</w:t>
      </w:r>
      <w:r w:rsidR="006A10F3" w:rsidRPr="00C03B9E">
        <w:rPr>
          <w:rFonts w:ascii="Arial" w:hAnsi="Arial" w:cs="Arial"/>
          <w:szCs w:val="24"/>
        </w:rPr>
        <w:t xml:space="preserve"> and re-align the </w:t>
      </w:r>
      <w:r w:rsidR="000D1FBE" w:rsidRPr="00C03B9E">
        <w:rPr>
          <w:rFonts w:ascii="Arial" w:hAnsi="Arial" w:cs="Arial"/>
          <w:szCs w:val="24"/>
        </w:rPr>
        <w:t>optical paths</w:t>
      </w:r>
      <w:r w:rsidR="00DF2DF9" w:rsidRPr="00C03B9E">
        <w:rPr>
          <w:rFonts w:ascii="Arial" w:hAnsi="Arial" w:cs="Arial"/>
          <w:szCs w:val="24"/>
        </w:rPr>
        <w:t xml:space="preserve"> as needed.</w:t>
      </w:r>
      <w:r w:rsidR="00630BFB" w:rsidRPr="00C03B9E">
        <w:rPr>
          <w:rFonts w:ascii="Arial" w:hAnsi="Arial" w:cs="Arial"/>
          <w:szCs w:val="24"/>
        </w:rPr>
        <w:t xml:space="preserve"> </w:t>
      </w:r>
      <w:r w:rsidR="00630BFB" w:rsidRPr="00C03B9E">
        <w:rPr>
          <w:rFonts w:ascii="Arial" w:hAnsi="Arial" w:cs="Arial"/>
          <w:b/>
          <w:szCs w:val="24"/>
        </w:rPr>
        <w:t>[2-MED-Over shoulder]</w:t>
      </w:r>
    </w:p>
    <w:p w14:paraId="1280DBB5" w14:textId="77777777" w:rsidR="004115A5" w:rsidRPr="006679A6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trike/>
          <w:szCs w:val="24"/>
        </w:rPr>
      </w:pPr>
      <w:r w:rsidRPr="006679A6">
        <w:rPr>
          <w:rFonts w:ascii="Arial" w:hAnsi="Arial" w:cs="Arial"/>
          <w:strike/>
          <w:szCs w:val="24"/>
          <w:shd w:val="clear" w:color="auto" w:fill="CCFFCC"/>
        </w:rPr>
        <w:t>*To be provided by authors</w:t>
      </w:r>
      <w:r w:rsidRPr="006679A6">
        <w:rPr>
          <w:rFonts w:ascii="Arial" w:hAnsi="Arial" w:cs="Arial"/>
          <w:strike/>
          <w:szCs w:val="24"/>
        </w:rPr>
        <w:t xml:space="preserve">: </w:t>
      </w:r>
      <w:r w:rsidR="00A834D6" w:rsidRPr="006679A6">
        <w:rPr>
          <w:rFonts w:ascii="Arial" w:hAnsi="Arial" w:cs="Arial"/>
          <w:strike/>
          <w:szCs w:val="24"/>
        </w:rPr>
        <w:t xml:space="preserve">Screen capture footage of setting </w:t>
      </w:r>
      <w:r w:rsidR="00FD77B1" w:rsidRPr="006679A6">
        <w:rPr>
          <w:rFonts w:ascii="Arial" w:hAnsi="Arial" w:cs="Arial"/>
          <w:strike/>
          <w:szCs w:val="24"/>
        </w:rPr>
        <w:t xml:space="preserve">the pulse duration to 120 </w:t>
      </w:r>
      <w:proofErr w:type="spellStart"/>
      <w:r w:rsidR="00FD77B1" w:rsidRPr="006679A6">
        <w:rPr>
          <w:rFonts w:ascii="Arial" w:hAnsi="Arial" w:cs="Arial"/>
          <w:strike/>
          <w:szCs w:val="24"/>
        </w:rPr>
        <w:t>fs</w:t>
      </w:r>
      <w:proofErr w:type="spellEnd"/>
      <w:r w:rsidR="00FD77B1" w:rsidRPr="006679A6">
        <w:rPr>
          <w:rFonts w:ascii="Arial" w:hAnsi="Arial" w:cs="Arial"/>
          <w:strike/>
          <w:szCs w:val="24"/>
        </w:rPr>
        <w:t xml:space="preserve">, the </w:t>
      </w:r>
      <w:r w:rsidR="008E1F0A" w:rsidRPr="006679A6">
        <w:rPr>
          <w:rFonts w:ascii="Arial" w:hAnsi="Arial" w:cs="Arial"/>
          <w:strike/>
          <w:szCs w:val="24"/>
        </w:rPr>
        <w:t xml:space="preserve">pump laser intensity being set to 2.5 </w:t>
      </w:r>
      <w:proofErr w:type="spellStart"/>
      <w:r w:rsidR="008E1F0A" w:rsidRPr="006679A6">
        <w:rPr>
          <w:rFonts w:ascii="Arial" w:hAnsi="Arial" w:cs="Arial"/>
          <w:strike/>
          <w:szCs w:val="24"/>
        </w:rPr>
        <w:t>mW</w:t>
      </w:r>
      <w:proofErr w:type="spellEnd"/>
      <w:r w:rsidR="004C509C" w:rsidRPr="006679A6">
        <w:rPr>
          <w:rFonts w:ascii="Arial" w:hAnsi="Arial" w:cs="Arial"/>
          <w:strike/>
          <w:szCs w:val="24"/>
        </w:rPr>
        <w:t xml:space="preserve"> (500 Hz)</w:t>
      </w:r>
      <w:r w:rsidR="008E1F0A" w:rsidRPr="006679A6">
        <w:rPr>
          <w:rFonts w:ascii="Arial" w:hAnsi="Arial" w:cs="Arial"/>
          <w:strike/>
          <w:szCs w:val="24"/>
        </w:rPr>
        <w:t xml:space="preserve">, and the incident </w:t>
      </w:r>
      <w:proofErr w:type="spellStart"/>
      <w:r w:rsidR="008E1F0A" w:rsidRPr="006679A6">
        <w:rPr>
          <w:rFonts w:ascii="Arial" w:hAnsi="Arial" w:cs="Arial"/>
          <w:strike/>
          <w:szCs w:val="24"/>
        </w:rPr>
        <w:t>fluence</w:t>
      </w:r>
      <w:proofErr w:type="spellEnd"/>
      <w:r w:rsidR="008E1F0A" w:rsidRPr="006679A6">
        <w:rPr>
          <w:rFonts w:ascii="Arial" w:hAnsi="Arial" w:cs="Arial"/>
          <w:strike/>
          <w:szCs w:val="24"/>
        </w:rPr>
        <w:t xml:space="preserve"> being set to 1 </w:t>
      </w:r>
      <w:proofErr w:type="spellStart"/>
      <w:r w:rsidR="008E1F0A" w:rsidRPr="006679A6">
        <w:rPr>
          <w:rFonts w:ascii="Arial" w:hAnsi="Arial" w:cs="Arial"/>
          <w:strike/>
          <w:szCs w:val="24"/>
        </w:rPr>
        <w:t>mJ</w:t>
      </w:r>
      <w:proofErr w:type="spellEnd"/>
      <w:r w:rsidR="008E1F0A" w:rsidRPr="006679A6">
        <w:rPr>
          <w:rFonts w:ascii="Arial" w:hAnsi="Arial" w:cs="Arial"/>
          <w:strike/>
          <w:szCs w:val="24"/>
        </w:rPr>
        <w:t>/cm</w:t>
      </w:r>
      <w:r w:rsidR="008E1F0A" w:rsidRPr="006679A6">
        <w:rPr>
          <w:rFonts w:ascii="Arial" w:hAnsi="Arial" w:cs="Arial"/>
          <w:strike/>
          <w:szCs w:val="24"/>
          <w:vertAlign w:val="superscript"/>
        </w:rPr>
        <w:t>2</w:t>
      </w:r>
      <w:r w:rsidR="00A834D6" w:rsidRPr="006679A6">
        <w:rPr>
          <w:rFonts w:ascii="Arial" w:hAnsi="Arial" w:cs="Arial"/>
          <w:strike/>
          <w:szCs w:val="24"/>
        </w:rPr>
        <w:t>.</w:t>
      </w:r>
    </w:p>
    <w:p w14:paraId="74795ABC" w14:textId="77777777" w:rsidR="005C2CC5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5C2CC5">
        <w:rPr>
          <w:rFonts w:ascii="Arial" w:hAnsi="Arial" w:cs="Arial"/>
          <w:szCs w:val="24"/>
        </w:rPr>
        <w:t xml:space="preserve">Talent </w:t>
      </w:r>
      <w:r w:rsidR="00FD088B">
        <w:rPr>
          <w:rFonts w:ascii="Arial" w:hAnsi="Arial" w:cs="Arial"/>
          <w:szCs w:val="24"/>
        </w:rPr>
        <w:t>adjusts a mirror</w:t>
      </w:r>
      <w:r w:rsidR="00D6628F">
        <w:rPr>
          <w:rFonts w:ascii="Arial" w:hAnsi="Arial" w:cs="Arial"/>
          <w:szCs w:val="24"/>
        </w:rPr>
        <w:t xml:space="preserve"> </w:t>
      </w:r>
      <w:r w:rsidR="00FD088B">
        <w:rPr>
          <w:rFonts w:ascii="Arial" w:hAnsi="Arial" w:cs="Arial"/>
          <w:szCs w:val="24"/>
        </w:rPr>
        <w:t xml:space="preserve">and checks the </w:t>
      </w:r>
      <w:r w:rsidR="00D6628F">
        <w:rPr>
          <w:rFonts w:ascii="Arial" w:hAnsi="Arial" w:cs="Arial"/>
          <w:szCs w:val="24"/>
        </w:rPr>
        <w:t>alignment of the optical path.</w:t>
      </w:r>
    </w:p>
    <w:p w14:paraId="6E9AD009" w14:textId="77777777" w:rsidR="00A518EE" w:rsidRPr="00742FD2" w:rsidRDefault="00A518EE" w:rsidP="006679A6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Cool the HgCdTe</w:t>
      </w:r>
      <w:r w:rsidR="00A40EBB">
        <w:rPr>
          <w:rFonts w:ascii="Arial" w:hAnsi="Arial" w:cs="Arial"/>
          <w:szCs w:val="24"/>
        </w:rPr>
        <w:t xml:space="preserve"> </w:t>
      </w:r>
      <w:r w:rsidR="00A40EBB">
        <w:rPr>
          <w:rFonts w:ascii="Arial" w:hAnsi="Arial" w:cs="Arial"/>
          <w:sz w:val="22"/>
          <w:szCs w:val="24"/>
        </w:rPr>
        <w:t>(</w:t>
      </w:r>
      <w:r w:rsidR="00A40EBB" w:rsidRPr="00A40EBB">
        <w:rPr>
          <w:rFonts w:ascii="Arial" w:hAnsi="Arial" w:cs="Arial"/>
          <w:color w:val="FF0000"/>
          <w:sz w:val="22"/>
          <w:szCs w:val="24"/>
        </w:rPr>
        <w:t>mercury cadmium tellurium (</w:t>
      </w:r>
      <w:r w:rsidR="00A40EBB" w:rsidRPr="00A40EBB">
        <w:rPr>
          <w:rFonts w:ascii="Arial" w:hAnsi="Arial" w:cs="Arial"/>
          <w:b/>
          <w:color w:val="FF0000"/>
          <w:sz w:val="22"/>
          <w:szCs w:val="24"/>
        </w:rPr>
        <w:t>cad</w:t>
      </w:r>
      <w:r w:rsidR="00A40EBB" w:rsidRPr="00A40EBB">
        <w:rPr>
          <w:rFonts w:ascii="Arial" w:hAnsi="Arial" w:cs="Arial"/>
          <w:color w:val="FF0000"/>
          <w:sz w:val="22"/>
          <w:szCs w:val="24"/>
        </w:rPr>
        <w:t>-me-um /ˈ</w:t>
      </w:r>
      <w:proofErr w:type="spellStart"/>
      <w:r w:rsidR="00A40EBB" w:rsidRPr="00A40EBB">
        <w:rPr>
          <w:rFonts w:ascii="Arial" w:hAnsi="Arial" w:cs="Arial"/>
          <w:color w:val="FF0000"/>
          <w:sz w:val="22"/>
          <w:szCs w:val="24"/>
        </w:rPr>
        <w:t>kæd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 xml:space="preserve"> mi </w:t>
      </w:r>
      <w:proofErr w:type="spellStart"/>
      <w:r w:rsidR="00A40EBB" w:rsidRPr="00A40EBB">
        <w:rPr>
          <w:rFonts w:ascii="Arial" w:hAnsi="Arial" w:cs="Arial"/>
          <w:color w:val="FF0000"/>
          <w:sz w:val="22"/>
          <w:szCs w:val="24"/>
        </w:rPr>
        <w:t>əm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 xml:space="preserve">/ </w:t>
      </w:r>
      <w:proofErr w:type="spellStart"/>
      <w:r w:rsidR="00A40EBB" w:rsidRPr="00A40EBB">
        <w:rPr>
          <w:rFonts w:ascii="Arial" w:hAnsi="Arial" w:cs="Arial"/>
          <w:color w:val="FF0000"/>
          <w:sz w:val="22"/>
          <w:szCs w:val="24"/>
        </w:rPr>
        <w:t>teh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A40EBB" w:rsidRPr="00A40EBB">
        <w:rPr>
          <w:rFonts w:ascii="Arial" w:hAnsi="Arial" w:cs="Arial"/>
          <w:b/>
          <w:color w:val="FF0000"/>
          <w:sz w:val="22"/>
          <w:szCs w:val="24"/>
        </w:rPr>
        <w:t>l</w:t>
      </w:r>
      <w:r w:rsidR="00A40EBB" w:rsidRPr="00A40EBB">
        <w:rPr>
          <w:rFonts w:ascii="Arial" w:hAnsi="Arial" w:cs="Arial"/>
          <w:b/>
          <w:i/>
          <w:color w:val="FF0000"/>
          <w:sz w:val="22"/>
          <w:szCs w:val="24"/>
        </w:rPr>
        <w:t>oo</w:t>
      </w:r>
      <w:r w:rsidR="00A40EBB" w:rsidRPr="00A40EBB">
        <w:rPr>
          <w:rFonts w:ascii="Arial" w:hAnsi="Arial" w:cs="Arial"/>
          <w:b/>
          <w:color w:val="FF0000"/>
          <w:sz w:val="22"/>
          <w:szCs w:val="24"/>
        </w:rPr>
        <w:t>er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A40EBB" w:rsidRPr="00A40EBB">
        <w:rPr>
          <w:rFonts w:ascii="Arial" w:hAnsi="Arial" w:cs="Arial"/>
          <w:color w:val="FF0000"/>
          <w:sz w:val="22"/>
          <w:szCs w:val="24"/>
        </w:rPr>
        <w:t>ee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>-um /</w:t>
      </w:r>
      <w:proofErr w:type="spellStart"/>
      <w:r w:rsidR="00A40EBB" w:rsidRPr="00A40EBB">
        <w:rPr>
          <w:rFonts w:ascii="Arial" w:hAnsi="Arial" w:cs="Arial"/>
          <w:color w:val="FF0000"/>
          <w:sz w:val="22"/>
          <w:szCs w:val="24"/>
        </w:rPr>
        <w:t>tɛˈlʊər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A40EBB" w:rsidRPr="00A40EBB">
        <w:rPr>
          <w:rFonts w:ascii="Arial" w:hAnsi="Arial" w:cs="Arial"/>
          <w:color w:val="FF0000"/>
          <w:sz w:val="22"/>
          <w:szCs w:val="24"/>
        </w:rPr>
        <w:t>i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 xml:space="preserve">ː </w:t>
      </w:r>
      <w:proofErr w:type="spellStart"/>
      <w:r w:rsidR="00A40EBB" w:rsidRPr="00A40EBB">
        <w:rPr>
          <w:rFonts w:ascii="Arial" w:hAnsi="Arial" w:cs="Arial"/>
          <w:color w:val="FF0000"/>
          <w:sz w:val="22"/>
          <w:szCs w:val="24"/>
        </w:rPr>
        <w:t>əm</w:t>
      </w:r>
      <w:proofErr w:type="spellEnd"/>
      <w:r w:rsidR="00A40EBB" w:rsidRPr="00A40EBB">
        <w:rPr>
          <w:rFonts w:ascii="Arial" w:hAnsi="Arial" w:cs="Arial"/>
          <w:color w:val="FF0000"/>
          <w:sz w:val="22"/>
          <w:szCs w:val="24"/>
        </w:rPr>
        <w:t>/)</w:t>
      </w:r>
      <w:r w:rsidR="00A40EBB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Cs w:val="24"/>
        </w:rPr>
        <w:t xml:space="preserve"> IR detector with liquid nitrogen.</w:t>
      </w:r>
      <w:r w:rsidR="009633BD">
        <w:rPr>
          <w:rFonts w:ascii="Arial" w:hAnsi="Arial" w:cs="Arial"/>
          <w:szCs w:val="24"/>
        </w:rPr>
        <w:t xml:space="preserve"> </w:t>
      </w:r>
      <w:r w:rsidR="009633BD">
        <w:rPr>
          <w:rFonts w:ascii="Arial" w:hAnsi="Arial" w:cs="Arial"/>
          <w:b/>
          <w:szCs w:val="24"/>
        </w:rPr>
        <w:t>[1-MED]</w:t>
      </w:r>
      <w:r>
        <w:rPr>
          <w:rFonts w:ascii="Arial" w:hAnsi="Arial" w:cs="Arial"/>
          <w:szCs w:val="24"/>
        </w:rPr>
        <w:t xml:space="preserve"> </w:t>
      </w:r>
      <w:r w:rsidR="00235518">
        <w:rPr>
          <w:rFonts w:ascii="Arial" w:hAnsi="Arial" w:cs="Arial"/>
          <w:szCs w:val="24"/>
        </w:rPr>
        <w:t>Position the spectrometer</w:t>
      </w:r>
      <w:r w:rsidR="00C643D0">
        <w:rPr>
          <w:rFonts w:ascii="Arial" w:hAnsi="Arial" w:cs="Arial"/>
          <w:szCs w:val="24"/>
        </w:rPr>
        <w:t xml:space="preserve"> </w:t>
      </w:r>
      <w:r w:rsidR="00C643D0">
        <w:rPr>
          <w:rFonts w:ascii="Arial" w:hAnsi="Arial" w:cs="Arial"/>
          <w:sz w:val="22"/>
          <w:szCs w:val="24"/>
        </w:rPr>
        <w:t>(</w:t>
      </w:r>
      <w:r w:rsidR="00C643D0" w:rsidRPr="00C643D0">
        <w:rPr>
          <w:rFonts w:ascii="Arial" w:hAnsi="Arial" w:cs="Arial"/>
          <w:color w:val="FF0000"/>
          <w:sz w:val="22"/>
          <w:szCs w:val="24"/>
        </w:rPr>
        <w:t>spec-</w:t>
      </w:r>
      <w:proofErr w:type="spellStart"/>
      <w:r w:rsidR="00C643D0" w:rsidRPr="00C643D0">
        <w:rPr>
          <w:rFonts w:ascii="Arial" w:hAnsi="Arial" w:cs="Arial"/>
          <w:b/>
          <w:color w:val="FF0000"/>
          <w:sz w:val="22"/>
          <w:szCs w:val="24"/>
        </w:rPr>
        <w:t>trom</w:t>
      </w:r>
      <w:proofErr w:type="spellEnd"/>
      <w:r w:rsidR="00C643D0" w:rsidRPr="00C643D0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C643D0" w:rsidRPr="00C643D0">
        <w:rPr>
          <w:rFonts w:ascii="Arial" w:hAnsi="Arial" w:cs="Arial"/>
          <w:color w:val="FF0000"/>
          <w:sz w:val="22"/>
          <w:szCs w:val="24"/>
        </w:rPr>
        <w:t>ih-tur</w:t>
      </w:r>
      <w:proofErr w:type="spellEnd"/>
      <w:r w:rsidR="00C643D0" w:rsidRPr="00C643D0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C643D0" w:rsidRPr="00C643D0">
        <w:rPr>
          <w:rFonts w:ascii="Arial" w:hAnsi="Arial" w:cs="Arial"/>
          <w:color w:val="FF0000"/>
          <w:sz w:val="22"/>
          <w:szCs w:val="24"/>
        </w:rPr>
        <w:t>spɛkˈtrɒm</w:t>
      </w:r>
      <w:proofErr w:type="spellEnd"/>
      <w:r w:rsidR="00C643D0" w:rsidRPr="00C643D0">
        <w:rPr>
          <w:rFonts w:ascii="Arial" w:hAnsi="Arial" w:cs="Arial"/>
          <w:color w:val="FF0000"/>
          <w:sz w:val="22"/>
          <w:szCs w:val="24"/>
        </w:rPr>
        <w:t xml:space="preserve"> ɪ </w:t>
      </w:r>
      <w:proofErr w:type="spellStart"/>
      <w:r w:rsidR="00C643D0" w:rsidRPr="00C643D0">
        <w:rPr>
          <w:rFonts w:ascii="Arial" w:hAnsi="Arial" w:cs="Arial"/>
          <w:color w:val="FF0000"/>
          <w:sz w:val="22"/>
          <w:szCs w:val="24"/>
        </w:rPr>
        <w:t>tər</w:t>
      </w:r>
      <w:proofErr w:type="spellEnd"/>
      <w:r w:rsidR="00C643D0" w:rsidRPr="00C643D0">
        <w:rPr>
          <w:rFonts w:ascii="Arial" w:hAnsi="Arial" w:cs="Arial"/>
          <w:color w:val="FF0000"/>
          <w:sz w:val="22"/>
          <w:szCs w:val="24"/>
        </w:rPr>
        <w:t>/</w:t>
      </w:r>
      <w:r w:rsidR="00C643D0">
        <w:rPr>
          <w:rFonts w:ascii="Arial" w:hAnsi="Arial" w:cs="Arial"/>
          <w:sz w:val="22"/>
          <w:szCs w:val="24"/>
        </w:rPr>
        <w:t>)</w:t>
      </w:r>
      <w:r w:rsidR="00235518">
        <w:rPr>
          <w:rFonts w:ascii="Arial" w:hAnsi="Arial" w:cs="Arial"/>
          <w:szCs w:val="24"/>
        </w:rPr>
        <w:t xml:space="preserve"> </w:t>
      </w:r>
      <w:r w:rsidR="000F3915">
        <w:rPr>
          <w:rFonts w:ascii="Arial" w:hAnsi="Arial" w:cs="Arial"/>
          <w:szCs w:val="24"/>
        </w:rPr>
        <w:t>in line with the optical path</w:t>
      </w:r>
      <w:r w:rsidR="00962355">
        <w:rPr>
          <w:rFonts w:ascii="Arial" w:hAnsi="Arial" w:cs="Arial"/>
          <w:szCs w:val="24"/>
        </w:rPr>
        <w:t xml:space="preserve"> and calibrate the spectrometer.</w:t>
      </w:r>
      <w:r w:rsidR="009633BD">
        <w:rPr>
          <w:rFonts w:ascii="Arial" w:hAnsi="Arial" w:cs="Arial"/>
          <w:szCs w:val="24"/>
        </w:rPr>
        <w:t xml:space="preserve"> </w:t>
      </w:r>
      <w:r w:rsidR="009633BD">
        <w:rPr>
          <w:rFonts w:ascii="Arial" w:hAnsi="Arial" w:cs="Arial"/>
          <w:b/>
          <w:szCs w:val="24"/>
        </w:rPr>
        <w:t>[2-MED]</w:t>
      </w:r>
      <w:r w:rsidR="00742FD2">
        <w:rPr>
          <w:rFonts w:ascii="Arial" w:hAnsi="Arial" w:cs="Arial"/>
          <w:b/>
          <w:szCs w:val="24"/>
        </w:rPr>
        <w:t xml:space="preserve"> </w:t>
      </w:r>
      <w:r w:rsidR="00641525">
        <w:rPr>
          <w:rFonts w:ascii="Arial" w:hAnsi="Arial" w:cs="Arial"/>
          <w:szCs w:val="24"/>
        </w:rPr>
        <w:t>Then, m</w:t>
      </w:r>
      <w:r w:rsidR="00742FD2">
        <w:rPr>
          <w:rFonts w:ascii="Arial" w:hAnsi="Arial" w:cs="Arial"/>
          <w:szCs w:val="24"/>
        </w:rPr>
        <w:t xml:space="preserve">ount a 1-mm-thick </w:t>
      </w:r>
      <w:r w:rsidR="00742FD2" w:rsidRPr="00C63E0A">
        <w:rPr>
          <w:rFonts w:ascii="Arial" w:hAnsi="Arial" w:cs="Arial"/>
          <w:szCs w:val="24"/>
        </w:rPr>
        <w:t>Si</w:t>
      </w:r>
      <w:r w:rsidR="0078010E">
        <w:rPr>
          <w:rFonts w:ascii="Arial" w:hAnsi="Arial" w:cs="Arial"/>
          <w:szCs w:val="24"/>
        </w:rPr>
        <w:t xml:space="preserve"> </w:t>
      </w:r>
      <w:r w:rsidR="0078010E">
        <w:rPr>
          <w:rFonts w:ascii="Arial" w:hAnsi="Arial" w:cs="Arial"/>
          <w:sz w:val="22"/>
          <w:szCs w:val="24"/>
        </w:rPr>
        <w:t>(</w:t>
      </w:r>
      <w:r w:rsidR="0078010E">
        <w:rPr>
          <w:rFonts w:ascii="Arial" w:hAnsi="Arial" w:cs="Arial"/>
          <w:color w:val="FF0000"/>
          <w:sz w:val="22"/>
          <w:szCs w:val="24"/>
        </w:rPr>
        <w:t>silicon</w:t>
      </w:r>
      <w:r w:rsidR="0078010E">
        <w:rPr>
          <w:rFonts w:ascii="Arial" w:hAnsi="Arial" w:cs="Arial"/>
          <w:sz w:val="22"/>
          <w:szCs w:val="24"/>
        </w:rPr>
        <w:t>)</w:t>
      </w:r>
      <w:r w:rsidR="00742FD2" w:rsidRPr="00C63E0A">
        <w:rPr>
          <w:rFonts w:ascii="Arial" w:hAnsi="Arial" w:cs="Arial"/>
          <w:szCs w:val="24"/>
        </w:rPr>
        <w:t xml:space="preserve"> wafer </w:t>
      </w:r>
      <w:r w:rsidR="00742FD2">
        <w:rPr>
          <w:rFonts w:ascii="Arial" w:hAnsi="Arial" w:cs="Arial"/>
          <w:szCs w:val="24"/>
        </w:rPr>
        <w:t xml:space="preserve">on the sample holder as a test sample. </w:t>
      </w:r>
      <w:r w:rsidR="00742FD2">
        <w:rPr>
          <w:rFonts w:ascii="Arial" w:hAnsi="Arial" w:cs="Arial"/>
          <w:b/>
          <w:szCs w:val="24"/>
        </w:rPr>
        <w:t>[</w:t>
      </w:r>
      <w:r w:rsidR="00032D58">
        <w:rPr>
          <w:rFonts w:ascii="Arial" w:hAnsi="Arial" w:cs="Arial"/>
          <w:b/>
          <w:szCs w:val="24"/>
        </w:rPr>
        <w:t>3</w:t>
      </w:r>
      <w:r w:rsidR="00742FD2">
        <w:rPr>
          <w:rFonts w:ascii="Arial" w:hAnsi="Arial" w:cs="Arial"/>
          <w:b/>
          <w:szCs w:val="24"/>
        </w:rPr>
        <w:t>-MED]</w:t>
      </w:r>
    </w:p>
    <w:p w14:paraId="442BDF48" w14:textId="77777777" w:rsidR="00483372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lastRenderedPageBreak/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6973BA">
        <w:rPr>
          <w:rFonts w:ascii="Arial" w:hAnsi="Arial" w:cs="Arial"/>
          <w:szCs w:val="24"/>
        </w:rPr>
        <w:t xml:space="preserve">Talent pours </w:t>
      </w:r>
      <w:r w:rsidR="009B1804">
        <w:rPr>
          <w:rFonts w:ascii="Arial" w:hAnsi="Arial" w:cs="Arial"/>
          <w:szCs w:val="24"/>
        </w:rPr>
        <w:t>LN</w:t>
      </w:r>
      <w:r w:rsidR="009B1804">
        <w:rPr>
          <w:rFonts w:ascii="Arial" w:hAnsi="Arial" w:cs="Arial"/>
          <w:szCs w:val="24"/>
          <w:vertAlign w:val="subscript"/>
        </w:rPr>
        <w:t>2</w:t>
      </w:r>
      <w:r w:rsidR="009B1804">
        <w:rPr>
          <w:rFonts w:ascii="Arial" w:hAnsi="Arial" w:cs="Arial"/>
          <w:szCs w:val="24"/>
        </w:rPr>
        <w:t xml:space="preserve"> into the detector dewar</w:t>
      </w:r>
      <w:r w:rsidR="00F62462">
        <w:rPr>
          <w:rFonts w:ascii="Arial" w:hAnsi="Arial" w:cs="Arial"/>
          <w:szCs w:val="24"/>
        </w:rPr>
        <w:t>.</w:t>
      </w:r>
    </w:p>
    <w:p w14:paraId="6221AA4A" w14:textId="77777777" w:rsidR="009C25E0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9C25E0">
        <w:rPr>
          <w:rFonts w:ascii="Arial" w:hAnsi="Arial" w:cs="Arial"/>
          <w:szCs w:val="24"/>
        </w:rPr>
        <w:t xml:space="preserve">Talent </w:t>
      </w:r>
      <w:r w:rsidR="009C25E0" w:rsidRPr="002849A1">
        <w:rPr>
          <w:rFonts w:ascii="Arial" w:hAnsi="Arial" w:cs="Arial"/>
          <w:szCs w:val="24"/>
        </w:rPr>
        <w:t>adjusts</w:t>
      </w:r>
      <w:r w:rsidR="009C25E0">
        <w:rPr>
          <w:rFonts w:ascii="Arial" w:hAnsi="Arial" w:cs="Arial"/>
          <w:szCs w:val="24"/>
        </w:rPr>
        <w:t xml:space="preserve"> the </w:t>
      </w:r>
      <w:r w:rsidR="002849A1">
        <w:rPr>
          <w:rFonts w:ascii="Arial" w:hAnsi="Arial" w:cs="Arial"/>
          <w:szCs w:val="24"/>
        </w:rPr>
        <w:t>mirror in front of the spectrometer</w:t>
      </w:r>
      <w:r w:rsidR="009C25E0">
        <w:rPr>
          <w:rFonts w:ascii="Arial" w:hAnsi="Arial" w:cs="Arial"/>
          <w:szCs w:val="24"/>
        </w:rPr>
        <w:t>.</w:t>
      </w:r>
    </w:p>
    <w:p w14:paraId="408ED09E" w14:textId="77777777" w:rsidR="008A0424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CF099B" w:rsidRPr="00247446">
        <w:rPr>
          <w:rFonts w:ascii="Arial" w:hAnsi="Arial" w:cs="Arial"/>
          <w:szCs w:val="24"/>
        </w:rPr>
        <w:t xml:space="preserve">Talent mounts the </w:t>
      </w:r>
      <w:r w:rsidR="006B493D" w:rsidRPr="006A7BEE">
        <w:rPr>
          <w:rFonts w:ascii="Arial" w:hAnsi="Arial" w:cs="Arial"/>
          <w:szCs w:val="24"/>
        </w:rPr>
        <w:t>Si wafer</w:t>
      </w:r>
      <w:r w:rsidR="00247446" w:rsidRPr="00247446">
        <w:rPr>
          <w:rFonts w:ascii="Arial" w:hAnsi="Arial" w:cs="Arial"/>
          <w:szCs w:val="24"/>
        </w:rPr>
        <w:t xml:space="preserve"> on the sample holder.</w:t>
      </w:r>
    </w:p>
    <w:p w14:paraId="41E62147" w14:textId="77777777" w:rsidR="003F645F" w:rsidRDefault="000A2346" w:rsidP="006679A6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DF104C">
        <w:rPr>
          <w:rFonts w:ascii="Arial" w:hAnsi="Arial" w:cs="Arial"/>
          <w:szCs w:val="24"/>
        </w:rPr>
        <w:t>Set the</w:t>
      </w:r>
      <w:r w:rsidR="003F645F">
        <w:rPr>
          <w:rFonts w:ascii="Arial" w:hAnsi="Arial" w:cs="Arial"/>
          <w:szCs w:val="24"/>
        </w:rPr>
        <w:t xml:space="preserve"> pump-probe </w:t>
      </w:r>
      <w:r w:rsidR="003F645F" w:rsidRPr="00DF104C">
        <w:rPr>
          <w:rFonts w:ascii="Arial" w:hAnsi="Arial" w:cs="Arial"/>
          <w:szCs w:val="24"/>
        </w:rPr>
        <w:t>delay</w:t>
      </w:r>
      <w:r w:rsidR="003F645F">
        <w:rPr>
          <w:rFonts w:ascii="Arial" w:hAnsi="Arial" w:cs="Arial"/>
          <w:szCs w:val="24"/>
        </w:rPr>
        <w:t xml:space="preserve"> to a </w:t>
      </w:r>
      <w:r w:rsidR="003F645F" w:rsidRPr="00625174">
        <w:rPr>
          <w:rFonts w:ascii="Arial" w:hAnsi="Arial" w:cs="Arial"/>
          <w:szCs w:val="24"/>
        </w:rPr>
        <w:t>positive value</w:t>
      </w:r>
      <w:r w:rsidR="00136D44">
        <w:rPr>
          <w:rFonts w:ascii="Arial" w:hAnsi="Arial" w:cs="Arial"/>
          <w:szCs w:val="24"/>
        </w:rPr>
        <w:t>.</w:t>
      </w:r>
      <w:r w:rsidR="00894D6D">
        <w:rPr>
          <w:rFonts w:ascii="Arial" w:hAnsi="Arial" w:cs="Arial"/>
          <w:szCs w:val="24"/>
        </w:rPr>
        <w:t xml:space="preserve"> </w:t>
      </w:r>
      <w:r w:rsidR="00894D6D">
        <w:rPr>
          <w:rFonts w:ascii="Arial" w:hAnsi="Arial" w:cs="Arial"/>
          <w:b/>
          <w:szCs w:val="24"/>
        </w:rPr>
        <w:t>[1-SCREEN]</w:t>
      </w:r>
      <w:r w:rsidR="00136D44">
        <w:rPr>
          <w:rFonts w:ascii="Arial" w:hAnsi="Arial" w:cs="Arial"/>
          <w:szCs w:val="24"/>
        </w:rPr>
        <w:t xml:space="preserve"> </w:t>
      </w:r>
      <w:r w:rsidR="00651AC7">
        <w:rPr>
          <w:rFonts w:ascii="Arial" w:hAnsi="Arial" w:cs="Arial"/>
          <w:szCs w:val="24"/>
        </w:rPr>
        <w:t>Optimize the pump-probe overlap by a</w:t>
      </w:r>
      <w:r w:rsidR="00136D44">
        <w:rPr>
          <w:rFonts w:ascii="Arial" w:hAnsi="Arial" w:cs="Arial"/>
          <w:szCs w:val="24"/>
        </w:rPr>
        <w:t>djust</w:t>
      </w:r>
      <w:r w:rsidR="00651AC7">
        <w:rPr>
          <w:rFonts w:ascii="Arial" w:hAnsi="Arial" w:cs="Arial"/>
          <w:szCs w:val="24"/>
        </w:rPr>
        <w:t>ing</w:t>
      </w:r>
      <w:r w:rsidR="00136D44">
        <w:rPr>
          <w:rFonts w:ascii="Arial" w:hAnsi="Arial" w:cs="Arial"/>
          <w:szCs w:val="24"/>
        </w:rPr>
        <w:t xml:space="preserve"> the mirror directing the pump beam to the sample</w:t>
      </w:r>
      <w:r w:rsidR="00894D6D">
        <w:rPr>
          <w:rFonts w:ascii="Arial" w:hAnsi="Arial" w:cs="Arial"/>
          <w:szCs w:val="24"/>
        </w:rPr>
        <w:t xml:space="preserve"> </w:t>
      </w:r>
      <w:r w:rsidR="00894D6D">
        <w:rPr>
          <w:rFonts w:ascii="Arial" w:hAnsi="Arial" w:cs="Arial"/>
          <w:b/>
          <w:szCs w:val="24"/>
        </w:rPr>
        <w:t>[2-</w:t>
      </w:r>
      <w:r w:rsidR="00F74886">
        <w:rPr>
          <w:rFonts w:ascii="Arial" w:hAnsi="Arial" w:cs="Arial"/>
          <w:b/>
          <w:szCs w:val="24"/>
        </w:rPr>
        <w:t>WIDE]</w:t>
      </w:r>
      <w:r w:rsidR="00E12550">
        <w:rPr>
          <w:rFonts w:ascii="Arial" w:hAnsi="Arial" w:cs="Arial"/>
          <w:szCs w:val="24"/>
        </w:rPr>
        <w:t xml:space="preserve"> </w:t>
      </w:r>
      <w:r w:rsidR="009109BC">
        <w:rPr>
          <w:rFonts w:ascii="Arial" w:hAnsi="Arial" w:cs="Arial"/>
          <w:szCs w:val="24"/>
        </w:rPr>
        <w:t>to</w:t>
      </w:r>
      <w:r w:rsidR="00E12550">
        <w:rPr>
          <w:rFonts w:ascii="Arial" w:hAnsi="Arial" w:cs="Arial"/>
          <w:szCs w:val="24"/>
        </w:rPr>
        <w:t xml:space="preserve"> obtain the maxima</w:t>
      </w:r>
      <w:r w:rsidR="00343C63">
        <w:rPr>
          <w:rFonts w:ascii="Arial" w:hAnsi="Arial" w:cs="Arial"/>
          <w:szCs w:val="24"/>
        </w:rPr>
        <w:t>l transient signal intensity</w:t>
      </w:r>
      <w:r w:rsidR="003F645F">
        <w:rPr>
          <w:rFonts w:ascii="Arial" w:hAnsi="Arial" w:cs="Arial"/>
          <w:szCs w:val="24"/>
        </w:rPr>
        <w:t>.</w:t>
      </w:r>
      <w:r w:rsidR="00B9367C">
        <w:rPr>
          <w:rFonts w:ascii="Arial" w:hAnsi="Arial" w:cs="Arial"/>
          <w:szCs w:val="24"/>
        </w:rPr>
        <w:t xml:space="preserve"> </w:t>
      </w:r>
      <w:r w:rsidR="00B9367C">
        <w:rPr>
          <w:rFonts w:ascii="Arial" w:hAnsi="Arial" w:cs="Arial"/>
          <w:b/>
          <w:szCs w:val="24"/>
        </w:rPr>
        <w:t>[</w:t>
      </w:r>
      <w:r w:rsidR="00F74886">
        <w:rPr>
          <w:rFonts w:ascii="Arial" w:hAnsi="Arial" w:cs="Arial"/>
          <w:b/>
          <w:szCs w:val="24"/>
        </w:rPr>
        <w:t>3</w:t>
      </w:r>
      <w:r w:rsidR="00B9367C">
        <w:rPr>
          <w:rFonts w:ascii="Arial" w:hAnsi="Arial" w:cs="Arial"/>
          <w:b/>
          <w:szCs w:val="24"/>
        </w:rPr>
        <w:t>-</w:t>
      </w:r>
      <w:r w:rsidR="00687400">
        <w:rPr>
          <w:rFonts w:ascii="Arial" w:hAnsi="Arial" w:cs="Arial"/>
          <w:b/>
          <w:szCs w:val="24"/>
        </w:rPr>
        <w:t>SCREEN</w:t>
      </w:r>
      <w:r w:rsidR="00B9367C">
        <w:rPr>
          <w:rFonts w:ascii="Arial" w:hAnsi="Arial" w:cs="Arial"/>
          <w:b/>
          <w:szCs w:val="24"/>
        </w:rPr>
        <w:t>]</w:t>
      </w:r>
    </w:p>
    <w:p w14:paraId="34977F81" w14:textId="77777777" w:rsidR="00D52466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provided by authors</w:t>
      </w:r>
      <w:r>
        <w:rPr>
          <w:rFonts w:ascii="Arial" w:hAnsi="Arial" w:cs="Arial"/>
          <w:szCs w:val="24"/>
        </w:rPr>
        <w:t xml:space="preserve">: </w:t>
      </w:r>
      <w:r w:rsidR="00D52466">
        <w:rPr>
          <w:rFonts w:ascii="Arial" w:hAnsi="Arial" w:cs="Arial"/>
          <w:szCs w:val="24"/>
        </w:rPr>
        <w:t xml:space="preserve">Screen capture footage of </w:t>
      </w:r>
      <w:r w:rsidR="00DF104C">
        <w:rPr>
          <w:rFonts w:ascii="Arial" w:hAnsi="Arial" w:cs="Arial"/>
          <w:szCs w:val="24"/>
        </w:rPr>
        <w:t>setting the pump-probe delay to a positive value.</w:t>
      </w:r>
    </w:p>
    <w:p w14:paraId="3303421E" w14:textId="77777777" w:rsidR="00DF104C" w:rsidRDefault="00DF104C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8021A3">
        <w:rPr>
          <w:rFonts w:ascii="Arial" w:hAnsi="Arial" w:cs="Arial"/>
          <w:szCs w:val="24"/>
        </w:rPr>
        <w:t xml:space="preserve">Talent adjusts the </w:t>
      </w:r>
      <w:r w:rsidR="006102DC">
        <w:rPr>
          <w:rFonts w:ascii="Arial" w:hAnsi="Arial" w:cs="Arial"/>
          <w:szCs w:val="24"/>
        </w:rPr>
        <w:t>pump beam mirror before the sample and checks the signal intensity shown on the display.</w:t>
      </w:r>
    </w:p>
    <w:p w14:paraId="1F0C52F7" w14:textId="77777777" w:rsidR="006102DC" w:rsidRPr="00D52466" w:rsidRDefault="006102DC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provided by authors</w:t>
      </w:r>
      <w:r>
        <w:rPr>
          <w:rFonts w:ascii="Arial" w:hAnsi="Arial" w:cs="Arial"/>
          <w:szCs w:val="24"/>
        </w:rPr>
        <w:t>: Screen capture footage of the display showing the optimized transient signal intensity.</w:t>
      </w:r>
    </w:p>
    <w:p w14:paraId="36D78DF2" w14:textId="6F03552F" w:rsidR="00952608" w:rsidRDefault="00952608" w:rsidP="006679A6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Set up a sca</w:t>
      </w:r>
      <w:r w:rsidR="00D4204B">
        <w:rPr>
          <w:rFonts w:ascii="Arial" w:hAnsi="Arial" w:cs="Arial"/>
          <w:szCs w:val="24"/>
        </w:rPr>
        <w:t>n starting at</w:t>
      </w:r>
      <w:r>
        <w:rPr>
          <w:rFonts w:ascii="Arial" w:hAnsi="Arial" w:cs="Arial"/>
          <w:szCs w:val="24"/>
        </w:rPr>
        <w:t xml:space="preserve"> -100 ps</w:t>
      </w:r>
      <w:r w:rsidR="003A1B6A">
        <w:rPr>
          <w:rFonts w:ascii="Arial" w:hAnsi="Arial" w:cs="Arial"/>
          <w:szCs w:val="24"/>
        </w:rPr>
        <w:t xml:space="preserve"> </w:t>
      </w:r>
      <w:r w:rsidR="003A1B6A">
        <w:rPr>
          <w:rFonts w:ascii="Arial" w:hAnsi="Arial" w:cs="Arial"/>
          <w:sz w:val="22"/>
          <w:szCs w:val="24"/>
        </w:rPr>
        <w:t>(</w:t>
      </w:r>
      <w:r w:rsidR="003A1B6A">
        <w:rPr>
          <w:rFonts w:ascii="Arial" w:hAnsi="Arial" w:cs="Arial"/>
          <w:color w:val="FF0000"/>
          <w:sz w:val="22"/>
          <w:szCs w:val="24"/>
        </w:rPr>
        <w:t>picoseconds</w:t>
      </w:r>
      <w:r w:rsidR="003A1B6A">
        <w:rPr>
          <w:rFonts w:ascii="Arial" w:hAnsi="Arial" w:cs="Arial"/>
          <w:sz w:val="22"/>
          <w:szCs w:val="24"/>
        </w:rPr>
        <w:t>)</w:t>
      </w:r>
      <w:r w:rsidR="00D4204B">
        <w:rPr>
          <w:rFonts w:ascii="Arial" w:hAnsi="Arial" w:cs="Arial"/>
          <w:szCs w:val="24"/>
        </w:rPr>
        <w:t xml:space="preserve"> and ending at</w:t>
      </w:r>
      <w:r>
        <w:rPr>
          <w:rFonts w:ascii="Arial" w:hAnsi="Arial" w:cs="Arial"/>
          <w:szCs w:val="24"/>
        </w:rPr>
        <w:t xml:space="preserve"> 1,000 ps</w:t>
      </w:r>
      <w:r w:rsidR="00D4204B">
        <w:rPr>
          <w:rFonts w:ascii="Arial" w:hAnsi="Arial" w:cs="Arial"/>
          <w:szCs w:val="24"/>
        </w:rPr>
        <w:t xml:space="preserve"> with</w:t>
      </w:r>
      <w:r>
        <w:rPr>
          <w:rFonts w:ascii="Arial" w:hAnsi="Arial" w:cs="Arial"/>
          <w:szCs w:val="24"/>
        </w:rPr>
        <w:t xml:space="preserve"> a step time of 5 ps.</w:t>
      </w:r>
      <w:r w:rsidR="00E5227C">
        <w:rPr>
          <w:rFonts w:ascii="Arial" w:hAnsi="Arial" w:cs="Arial"/>
          <w:szCs w:val="24"/>
        </w:rPr>
        <w:t xml:space="preserve"> Scan the test sample</w:t>
      </w:r>
      <w:r w:rsidR="00736B3B">
        <w:rPr>
          <w:rFonts w:ascii="Arial" w:hAnsi="Arial" w:cs="Arial"/>
          <w:szCs w:val="24"/>
        </w:rPr>
        <w:t xml:space="preserve"> </w:t>
      </w:r>
      <w:r w:rsidR="00736B3B">
        <w:rPr>
          <w:rFonts w:ascii="Arial" w:hAnsi="Arial" w:cs="Arial"/>
          <w:b/>
          <w:szCs w:val="24"/>
        </w:rPr>
        <w:t>[1-SCREEN]</w:t>
      </w:r>
      <w:r w:rsidR="00E5227C">
        <w:rPr>
          <w:rFonts w:ascii="Arial" w:hAnsi="Arial" w:cs="Arial"/>
          <w:szCs w:val="24"/>
        </w:rPr>
        <w:t xml:space="preserve"> and identify the temporal position where the transient signal starts to emerge</w:t>
      </w:r>
      <w:r w:rsidR="00080329">
        <w:rPr>
          <w:rFonts w:ascii="Arial" w:hAnsi="Arial" w:cs="Arial"/>
          <w:szCs w:val="24"/>
        </w:rPr>
        <w:t>, or time</w:t>
      </w:r>
      <w:r w:rsidR="00DF3539">
        <w:rPr>
          <w:rFonts w:ascii="Arial" w:hAnsi="Arial" w:cs="Arial"/>
          <w:szCs w:val="24"/>
        </w:rPr>
        <w:t xml:space="preserve"> </w:t>
      </w:r>
      <w:r w:rsidR="00080329">
        <w:rPr>
          <w:rFonts w:ascii="Arial" w:hAnsi="Arial" w:cs="Arial"/>
          <w:szCs w:val="24"/>
        </w:rPr>
        <w:t>zero.</w:t>
      </w:r>
      <w:r w:rsidR="00736B3B">
        <w:rPr>
          <w:rFonts w:ascii="Arial" w:hAnsi="Arial" w:cs="Arial"/>
          <w:szCs w:val="24"/>
        </w:rPr>
        <w:t xml:space="preserve"> </w:t>
      </w:r>
      <w:r w:rsidR="00736B3B">
        <w:rPr>
          <w:rFonts w:ascii="Arial" w:hAnsi="Arial" w:cs="Arial"/>
          <w:b/>
          <w:szCs w:val="24"/>
        </w:rPr>
        <w:t>[2-SCREEN]</w:t>
      </w:r>
    </w:p>
    <w:p w14:paraId="066D49F2" w14:textId="77777777" w:rsidR="006C28AC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provided by authors</w:t>
      </w:r>
      <w:r>
        <w:rPr>
          <w:rFonts w:ascii="Arial" w:hAnsi="Arial" w:cs="Arial"/>
          <w:szCs w:val="24"/>
        </w:rPr>
        <w:t xml:space="preserve">: </w:t>
      </w:r>
      <w:r w:rsidR="006C28AC">
        <w:rPr>
          <w:rFonts w:ascii="Arial" w:hAnsi="Arial" w:cs="Arial"/>
          <w:szCs w:val="24"/>
        </w:rPr>
        <w:t xml:space="preserve">Screen capture footage of </w:t>
      </w:r>
      <w:r w:rsidR="00E07492" w:rsidRPr="00523F5F">
        <w:rPr>
          <w:rFonts w:ascii="Arial" w:hAnsi="Arial" w:cs="Arial"/>
          <w:szCs w:val="24"/>
        </w:rPr>
        <w:t>setting the scan initial time to -100 ps, the final time to 1000 ps, and the step to 50 ps</w:t>
      </w:r>
      <w:r w:rsidR="009A0FF5">
        <w:rPr>
          <w:rFonts w:ascii="Arial" w:hAnsi="Arial" w:cs="Arial"/>
          <w:szCs w:val="24"/>
        </w:rPr>
        <w:t>, and then starting the scan.</w:t>
      </w:r>
    </w:p>
    <w:p w14:paraId="29BA71E7" w14:textId="77777777" w:rsidR="00016BF1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provided by authors</w:t>
      </w:r>
      <w:r>
        <w:rPr>
          <w:rFonts w:ascii="Arial" w:hAnsi="Arial" w:cs="Arial"/>
          <w:szCs w:val="24"/>
        </w:rPr>
        <w:t xml:space="preserve">: </w:t>
      </w:r>
      <w:r w:rsidR="00016BF1">
        <w:rPr>
          <w:rFonts w:ascii="Arial" w:hAnsi="Arial" w:cs="Arial"/>
          <w:szCs w:val="24"/>
        </w:rPr>
        <w:t>Screen capture footage of using the cursor to point out the point at which the transient signal starts to emerge on the resultant graph.</w:t>
      </w:r>
    </w:p>
    <w:p w14:paraId="70B06C1A" w14:textId="77777777" w:rsidR="00A57BC2" w:rsidRDefault="00A57BC2" w:rsidP="006679A6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Then, if using a solution-</w:t>
      </w:r>
      <w:r w:rsidR="00C24C98">
        <w:rPr>
          <w:rFonts w:ascii="Arial" w:hAnsi="Arial" w:cs="Arial"/>
          <w:szCs w:val="24"/>
        </w:rPr>
        <w:t>phase</w:t>
      </w:r>
      <w:r>
        <w:rPr>
          <w:rFonts w:ascii="Arial" w:hAnsi="Arial" w:cs="Arial"/>
          <w:szCs w:val="24"/>
        </w:rPr>
        <w:t xml:space="preserve"> sample, </w:t>
      </w:r>
      <w:r w:rsidR="00E63C92">
        <w:rPr>
          <w:rFonts w:ascii="Arial" w:hAnsi="Arial" w:cs="Arial"/>
          <w:szCs w:val="24"/>
        </w:rPr>
        <w:t>mount a flow cell with barium</w:t>
      </w:r>
      <w:r w:rsidR="00FD2AE7">
        <w:rPr>
          <w:rFonts w:ascii="Arial" w:hAnsi="Arial" w:cs="Arial"/>
          <w:szCs w:val="24"/>
        </w:rPr>
        <w:t xml:space="preserve"> </w:t>
      </w:r>
      <w:r w:rsidR="00FD2AE7">
        <w:rPr>
          <w:rFonts w:ascii="Arial" w:hAnsi="Arial" w:cs="Arial"/>
          <w:sz w:val="22"/>
          <w:szCs w:val="24"/>
        </w:rPr>
        <w:t>(</w:t>
      </w:r>
      <w:bookmarkStart w:id="8" w:name="_Hlk491166565"/>
      <w:r w:rsidR="00FD2AE7" w:rsidRPr="00FD2AE7">
        <w:rPr>
          <w:rFonts w:ascii="Arial" w:hAnsi="Arial" w:cs="Arial"/>
          <w:b/>
          <w:color w:val="FF0000"/>
          <w:sz w:val="22"/>
          <w:szCs w:val="24"/>
        </w:rPr>
        <w:t>bear</w:t>
      </w:r>
      <w:r w:rsidR="00FD2AE7" w:rsidRPr="00FD2AE7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FD2AE7" w:rsidRPr="00FD2AE7">
        <w:rPr>
          <w:rFonts w:ascii="Arial" w:hAnsi="Arial" w:cs="Arial"/>
          <w:color w:val="FF0000"/>
          <w:sz w:val="22"/>
          <w:szCs w:val="24"/>
        </w:rPr>
        <w:t>ee</w:t>
      </w:r>
      <w:proofErr w:type="spellEnd"/>
      <w:r w:rsidR="00FD2AE7" w:rsidRPr="00FD2AE7">
        <w:rPr>
          <w:rFonts w:ascii="Arial" w:hAnsi="Arial" w:cs="Arial"/>
          <w:color w:val="FF0000"/>
          <w:sz w:val="22"/>
          <w:szCs w:val="24"/>
        </w:rPr>
        <w:t>-um /ˈ</w:t>
      </w:r>
      <w:proofErr w:type="spellStart"/>
      <w:r w:rsidR="00FD2AE7" w:rsidRPr="00FD2AE7">
        <w:rPr>
          <w:rFonts w:ascii="Arial" w:hAnsi="Arial" w:cs="Arial"/>
          <w:color w:val="FF0000"/>
          <w:sz w:val="22"/>
          <w:szCs w:val="24"/>
        </w:rPr>
        <w:t>bɛər</w:t>
      </w:r>
      <w:proofErr w:type="spellEnd"/>
      <w:r w:rsidR="00FD2AE7" w:rsidRPr="00FD2AE7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FD2AE7" w:rsidRPr="00FD2AE7">
        <w:rPr>
          <w:rFonts w:ascii="Arial" w:hAnsi="Arial" w:cs="Arial"/>
          <w:color w:val="FF0000"/>
          <w:sz w:val="22"/>
          <w:szCs w:val="24"/>
        </w:rPr>
        <w:t>i</w:t>
      </w:r>
      <w:proofErr w:type="spellEnd"/>
      <w:r w:rsidR="00FD2AE7" w:rsidRPr="00FD2AE7">
        <w:rPr>
          <w:rFonts w:ascii="Arial" w:hAnsi="Arial" w:cs="Arial"/>
          <w:color w:val="FF0000"/>
          <w:sz w:val="22"/>
          <w:szCs w:val="24"/>
        </w:rPr>
        <w:t xml:space="preserve">ː </w:t>
      </w:r>
      <w:proofErr w:type="spellStart"/>
      <w:r w:rsidR="00FD2AE7" w:rsidRPr="00FD2AE7">
        <w:rPr>
          <w:rFonts w:ascii="Arial" w:hAnsi="Arial" w:cs="Arial"/>
          <w:color w:val="FF0000"/>
          <w:sz w:val="22"/>
          <w:szCs w:val="24"/>
        </w:rPr>
        <w:t>əm</w:t>
      </w:r>
      <w:proofErr w:type="spellEnd"/>
      <w:r w:rsidR="00FD2AE7" w:rsidRPr="00FD2AE7">
        <w:rPr>
          <w:rFonts w:ascii="Arial" w:hAnsi="Arial" w:cs="Arial"/>
          <w:color w:val="FF0000"/>
          <w:sz w:val="22"/>
          <w:szCs w:val="24"/>
        </w:rPr>
        <w:t>/</w:t>
      </w:r>
      <w:bookmarkEnd w:id="8"/>
      <w:r w:rsidR="00FD2AE7">
        <w:rPr>
          <w:rFonts w:ascii="Arial" w:hAnsi="Arial" w:cs="Arial"/>
          <w:sz w:val="22"/>
          <w:szCs w:val="24"/>
        </w:rPr>
        <w:t>)</w:t>
      </w:r>
      <w:r w:rsidR="00E63C92">
        <w:rPr>
          <w:rFonts w:ascii="Arial" w:hAnsi="Arial" w:cs="Arial"/>
          <w:szCs w:val="24"/>
        </w:rPr>
        <w:t xml:space="preserve"> fluoride windows in the instrument </w:t>
      </w:r>
      <w:r w:rsidR="00E63C92" w:rsidRPr="00437501">
        <w:rPr>
          <w:rFonts w:ascii="Arial" w:hAnsi="Arial" w:cs="Arial"/>
          <w:szCs w:val="24"/>
        </w:rPr>
        <w:t xml:space="preserve">and </w:t>
      </w:r>
      <w:r w:rsidR="00D4517B" w:rsidRPr="00437501">
        <w:rPr>
          <w:rFonts w:ascii="Arial" w:hAnsi="Arial" w:cs="Arial"/>
          <w:szCs w:val="24"/>
        </w:rPr>
        <w:t>begin pumping</w:t>
      </w:r>
      <w:r w:rsidR="00C56AAC">
        <w:rPr>
          <w:rFonts w:ascii="Arial" w:hAnsi="Arial" w:cs="Arial"/>
          <w:szCs w:val="24"/>
        </w:rPr>
        <w:t xml:space="preserve"> the sample through </w:t>
      </w:r>
      <w:r w:rsidR="00E63C92">
        <w:rPr>
          <w:rFonts w:ascii="Arial" w:hAnsi="Arial" w:cs="Arial"/>
          <w:szCs w:val="24"/>
        </w:rPr>
        <w:t>the flow cell</w:t>
      </w:r>
      <w:r w:rsidR="00C24C98">
        <w:rPr>
          <w:rFonts w:ascii="Arial" w:hAnsi="Arial" w:cs="Arial"/>
          <w:szCs w:val="24"/>
        </w:rPr>
        <w:t xml:space="preserve">. </w:t>
      </w:r>
      <w:r w:rsidR="003230A1">
        <w:rPr>
          <w:rFonts w:ascii="Arial" w:hAnsi="Arial" w:cs="Arial"/>
          <w:b/>
          <w:szCs w:val="24"/>
        </w:rPr>
        <w:t>[1</w:t>
      </w:r>
      <w:r w:rsidR="00E2292C">
        <w:rPr>
          <w:rFonts w:ascii="Arial" w:hAnsi="Arial" w:cs="Arial"/>
          <w:b/>
          <w:szCs w:val="24"/>
        </w:rPr>
        <w:t>-</w:t>
      </w:r>
      <w:r w:rsidR="003230A1">
        <w:rPr>
          <w:rFonts w:ascii="Arial" w:hAnsi="Arial" w:cs="Arial"/>
          <w:b/>
          <w:szCs w:val="24"/>
        </w:rPr>
        <w:t>MED]</w:t>
      </w:r>
    </w:p>
    <w:p w14:paraId="3B3022B2" w14:textId="77777777" w:rsidR="008A217E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*To be filmed by authors</w:t>
      </w:r>
      <w:r>
        <w:rPr>
          <w:rFonts w:ascii="Arial" w:hAnsi="Arial" w:cs="Arial"/>
          <w:szCs w:val="24"/>
        </w:rPr>
        <w:t xml:space="preserve">: </w:t>
      </w:r>
      <w:r w:rsidR="00B61728">
        <w:rPr>
          <w:rFonts w:ascii="Arial" w:hAnsi="Arial" w:cs="Arial"/>
          <w:szCs w:val="24"/>
        </w:rPr>
        <w:t xml:space="preserve">Talent mounts a flow cell containing </w:t>
      </w:r>
      <w:r w:rsidR="006F2DB7">
        <w:rPr>
          <w:rFonts w:ascii="Arial" w:hAnsi="Arial" w:cs="Arial"/>
          <w:szCs w:val="24"/>
        </w:rPr>
        <w:t>a</w:t>
      </w:r>
      <w:r w:rsidR="00B61728">
        <w:rPr>
          <w:rFonts w:ascii="Arial" w:hAnsi="Arial" w:cs="Arial"/>
          <w:szCs w:val="24"/>
        </w:rPr>
        <w:t xml:space="preserve"> </w:t>
      </w:r>
      <w:r w:rsidR="00D1615D">
        <w:rPr>
          <w:rFonts w:ascii="Arial" w:hAnsi="Arial" w:cs="Arial"/>
          <w:szCs w:val="24"/>
        </w:rPr>
        <w:t xml:space="preserve">solution-phase </w:t>
      </w:r>
      <w:r w:rsidR="00B61728">
        <w:rPr>
          <w:rFonts w:ascii="Arial" w:hAnsi="Arial" w:cs="Arial"/>
          <w:szCs w:val="24"/>
        </w:rPr>
        <w:t>sample in the instrument</w:t>
      </w:r>
      <w:r w:rsidR="007470D3">
        <w:rPr>
          <w:rFonts w:ascii="Arial" w:hAnsi="Arial" w:cs="Arial"/>
          <w:szCs w:val="24"/>
        </w:rPr>
        <w:t xml:space="preserve"> and</w:t>
      </w:r>
      <w:r w:rsidR="004A0A42">
        <w:rPr>
          <w:rFonts w:ascii="Arial" w:hAnsi="Arial" w:cs="Arial"/>
          <w:szCs w:val="24"/>
        </w:rPr>
        <w:t xml:space="preserve"> </w:t>
      </w:r>
      <w:r w:rsidR="00F335D2" w:rsidRPr="00437501">
        <w:rPr>
          <w:rFonts w:ascii="Arial" w:hAnsi="Arial" w:cs="Arial"/>
          <w:szCs w:val="24"/>
        </w:rPr>
        <w:t>starts the pump</w:t>
      </w:r>
      <w:r w:rsidR="00B61728">
        <w:rPr>
          <w:rFonts w:ascii="Arial" w:hAnsi="Arial" w:cs="Arial"/>
          <w:szCs w:val="24"/>
        </w:rPr>
        <w:t>.</w:t>
      </w:r>
    </w:p>
    <w:p w14:paraId="40AFED3E" w14:textId="77777777" w:rsidR="00C24C98" w:rsidRDefault="00C24C98" w:rsidP="006679A6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using a </w:t>
      </w:r>
      <w:r w:rsidRPr="00280963">
        <w:rPr>
          <w:rFonts w:ascii="Arial" w:hAnsi="Arial" w:cs="Arial"/>
          <w:szCs w:val="24"/>
        </w:rPr>
        <w:t>liquid crystal-phase sample</w:t>
      </w:r>
      <w:r>
        <w:rPr>
          <w:rFonts w:ascii="Arial" w:hAnsi="Arial" w:cs="Arial"/>
          <w:szCs w:val="24"/>
        </w:rPr>
        <w:t>, mount the sample on a motorized stage</w:t>
      </w:r>
      <w:r w:rsidR="009E0BC2">
        <w:rPr>
          <w:rFonts w:ascii="Arial" w:hAnsi="Arial" w:cs="Arial"/>
          <w:szCs w:val="24"/>
        </w:rPr>
        <w:t xml:space="preserve"> </w:t>
      </w:r>
      <w:r w:rsidR="009E0BC2">
        <w:rPr>
          <w:rFonts w:ascii="Arial" w:hAnsi="Arial" w:cs="Arial"/>
          <w:b/>
          <w:szCs w:val="24"/>
        </w:rPr>
        <w:t>[1</w:t>
      </w:r>
      <w:r w:rsidR="006D0FB9">
        <w:rPr>
          <w:rFonts w:ascii="Arial" w:hAnsi="Arial" w:cs="Arial"/>
          <w:b/>
          <w:szCs w:val="24"/>
        </w:rPr>
        <w:t>-</w:t>
      </w:r>
      <w:r w:rsidR="009E0BC2">
        <w:rPr>
          <w:rFonts w:ascii="Arial" w:hAnsi="Arial" w:cs="Arial"/>
          <w:b/>
          <w:szCs w:val="24"/>
        </w:rPr>
        <w:t>MED]</w:t>
      </w:r>
      <w:r>
        <w:rPr>
          <w:rFonts w:ascii="Arial" w:hAnsi="Arial" w:cs="Arial"/>
          <w:szCs w:val="24"/>
        </w:rPr>
        <w:t xml:space="preserve"> to allow continuous </w:t>
      </w:r>
      <w:r w:rsidR="00ED0690">
        <w:rPr>
          <w:rFonts w:ascii="Arial" w:hAnsi="Arial" w:cs="Arial"/>
          <w:szCs w:val="24"/>
        </w:rPr>
        <w:t>movement</w:t>
      </w:r>
      <w:r>
        <w:rPr>
          <w:rFonts w:ascii="Arial" w:hAnsi="Arial" w:cs="Arial"/>
          <w:szCs w:val="24"/>
        </w:rPr>
        <w:t xml:space="preserve"> of the laser spot</w:t>
      </w:r>
      <w:r w:rsidR="00ED0690">
        <w:rPr>
          <w:rFonts w:ascii="Arial" w:hAnsi="Arial" w:cs="Arial"/>
          <w:szCs w:val="24"/>
        </w:rPr>
        <w:t xml:space="preserve"> position</w:t>
      </w:r>
      <w:r>
        <w:rPr>
          <w:rFonts w:ascii="Arial" w:hAnsi="Arial" w:cs="Arial"/>
          <w:szCs w:val="24"/>
        </w:rPr>
        <w:t xml:space="preserve"> on the sample to minimize laser-induced damage.</w:t>
      </w:r>
      <w:r w:rsidR="009E0BC2">
        <w:rPr>
          <w:rFonts w:ascii="Arial" w:hAnsi="Arial" w:cs="Arial"/>
          <w:szCs w:val="24"/>
        </w:rPr>
        <w:t xml:space="preserve"> </w:t>
      </w:r>
      <w:r w:rsidR="009E0BC2">
        <w:rPr>
          <w:rFonts w:ascii="Arial" w:hAnsi="Arial" w:cs="Arial"/>
          <w:b/>
          <w:szCs w:val="24"/>
        </w:rPr>
        <w:t>[2-SCREEN]</w:t>
      </w:r>
    </w:p>
    <w:p w14:paraId="382D308D" w14:textId="77777777" w:rsidR="00D1615D" w:rsidRPr="00C03B9E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52563">
        <w:rPr>
          <w:rFonts w:ascii="Arial" w:hAnsi="Arial" w:cs="Arial"/>
          <w:szCs w:val="24"/>
          <w:shd w:val="clear" w:color="auto" w:fill="CCFFCC"/>
        </w:rPr>
        <w:t>*</w:t>
      </w:r>
      <w:r w:rsidRPr="00C03B9E">
        <w:rPr>
          <w:rFonts w:ascii="Arial" w:hAnsi="Arial" w:cs="Arial"/>
          <w:szCs w:val="24"/>
          <w:shd w:val="clear" w:color="auto" w:fill="CCFFCC"/>
        </w:rPr>
        <w:t>To be filmed by authors</w:t>
      </w:r>
      <w:r w:rsidRPr="00C03B9E">
        <w:rPr>
          <w:rFonts w:ascii="Arial" w:hAnsi="Arial" w:cs="Arial"/>
          <w:szCs w:val="24"/>
        </w:rPr>
        <w:t xml:space="preserve">: </w:t>
      </w:r>
      <w:r w:rsidR="00D1615D" w:rsidRPr="00C03B9E">
        <w:rPr>
          <w:rFonts w:ascii="Arial" w:hAnsi="Arial" w:cs="Arial"/>
          <w:szCs w:val="24"/>
        </w:rPr>
        <w:t>Talent mounts a liquid crystal-phase sample on a motorized stage.</w:t>
      </w:r>
    </w:p>
    <w:p w14:paraId="38AC6093" w14:textId="77777777" w:rsidR="00236393" w:rsidRPr="00C03B9E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  <w:shd w:val="clear" w:color="auto" w:fill="CCFFCC"/>
        </w:rPr>
        <w:t>*To be provided by authors</w:t>
      </w:r>
      <w:r w:rsidRPr="00C03B9E">
        <w:rPr>
          <w:rFonts w:ascii="Arial" w:hAnsi="Arial" w:cs="Arial"/>
          <w:szCs w:val="24"/>
        </w:rPr>
        <w:t xml:space="preserve">: </w:t>
      </w:r>
      <w:r w:rsidR="00107E3E" w:rsidRPr="00C03B9E">
        <w:rPr>
          <w:rFonts w:ascii="Arial" w:hAnsi="Arial" w:cs="Arial"/>
          <w:szCs w:val="24"/>
        </w:rPr>
        <w:t>Screen capture footage of</w:t>
      </w:r>
      <w:r w:rsidR="00236393" w:rsidRPr="00C03B9E">
        <w:rPr>
          <w:rFonts w:ascii="Arial" w:hAnsi="Arial" w:cs="Arial"/>
          <w:szCs w:val="24"/>
        </w:rPr>
        <w:t xml:space="preserve"> </w:t>
      </w:r>
      <w:r w:rsidR="00F8479C" w:rsidRPr="00C03B9E">
        <w:rPr>
          <w:rFonts w:ascii="Arial" w:hAnsi="Arial" w:cs="Arial"/>
          <w:szCs w:val="24"/>
        </w:rPr>
        <w:t>filling in ‘10’ for the pulse number step</w:t>
      </w:r>
      <w:r w:rsidR="00572A25" w:rsidRPr="00C03B9E">
        <w:rPr>
          <w:rFonts w:ascii="Arial" w:hAnsi="Arial" w:cs="Arial"/>
          <w:szCs w:val="24"/>
        </w:rPr>
        <w:t xml:space="preserve"> and</w:t>
      </w:r>
      <w:r w:rsidR="00F8479C" w:rsidRPr="00C03B9E">
        <w:rPr>
          <w:rFonts w:ascii="Arial" w:hAnsi="Arial" w:cs="Arial"/>
          <w:szCs w:val="24"/>
        </w:rPr>
        <w:t xml:space="preserve"> filling in ‘100’ for “L and R Max Over Limit”.</w:t>
      </w:r>
    </w:p>
    <w:p w14:paraId="4801A897" w14:textId="77777777" w:rsidR="008230B1" w:rsidRPr="00C03B9E" w:rsidRDefault="008E6CD5" w:rsidP="006679A6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Confirm</w:t>
      </w:r>
      <w:r w:rsidR="008230B1" w:rsidRPr="00C03B9E">
        <w:rPr>
          <w:rFonts w:ascii="Arial" w:hAnsi="Arial" w:cs="Arial"/>
          <w:szCs w:val="24"/>
        </w:rPr>
        <w:t xml:space="preserve"> the time zero </w:t>
      </w:r>
      <w:r w:rsidR="00C902D6" w:rsidRPr="00C03B9E">
        <w:rPr>
          <w:rFonts w:ascii="Arial" w:hAnsi="Arial" w:cs="Arial"/>
          <w:szCs w:val="24"/>
        </w:rPr>
        <w:t xml:space="preserve">temporal </w:t>
      </w:r>
      <w:r w:rsidR="008230B1" w:rsidRPr="00C03B9E">
        <w:rPr>
          <w:rFonts w:ascii="Arial" w:hAnsi="Arial" w:cs="Arial"/>
          <w:szCs w:val="24"/>
        </w:rPr>
        <w:t>position with the sample</w:t>
      </w:r>
      <w:r w:rsidR="002504C0" w:rsidRPr="00C03B9E">
        <w:rPr>
          <w:rFonts w:ascii="Arial" w:hAnsi="Arial" w:cs="Arial"/>
          <w:szCs w:val="24"/>
        </w:rPr>
        <w:t xml:space="preserve"> and </w:t>
      </w:r>
      <w:r w:rsidR="00236EF5" w:rsidRPr="00C03B9E">
        <w:rPr>
          <w:rFonts w:ascii="Arial" w:hAnsi="Arial" w:cs="Arial"/>
          <w:szCs w:val="24"/>
        </w:rPr>
        <w:t>set the start, end, and step</w:t>
      </w:r>
      <w:r w:rsidR="00D02A48" w:rsidRPr="00C03B9E">
        <w:rPr>
          <w:rFonts w:ascii="Arial" w:hAnsi="Arial" w:cs="Arial"/>
          <w:szCs w:val="24"/>
        </w:rPr>
        <w:t xml:space="preserve"> time</w:t>
      </w:r>
      <w:r w:rsidR="00390B10" w:rsidRPr="00C03B9E">
        <w:rPr>
          <w:rFonts w:ascii="Arial" w:hAnsi="Arial" w:cs="Arial"/>
          <w:szCs w:val="24"/>
        </w:rPr>
        <w:t>s</w:t>
      </w:r>
      <w:r w:rsidR="00236EF5" w:rsidRPr="00C03B9E">
        <w:rPr>
          <w:rFonts w:ascii="Arial" w:hAnsi="Arial" w:cs="Arial"/>
          <w:szCs w:val="24"/>
        </w:rPr>
        <w:t>.</w:t>
      </w:r>
      <w:r w:rsidR="009E6F39" w:rsidRPr="00C03B9E">
        <w:rPr>
          <w:rFonts w:ascii="Arial" w:hAnsi="Arial" w:cs="Arial"/>
          <w:szCs w:val="24"/>
        </w:rPr>
        <w:t xml:space="preserve"> Select a directory for the data file and </w:t>
      </w:r>
      <w:r w:rsidR="00BC493E" w:rsidRPr="00C03B9E">
        <w:rPr>
          <w:rFonts w:ascii="Arial" w:hAnsi="Arial" w:cs="Arial"/>
          <w:szCs w:val="24"/>
        </w:rPr>
        <w:t>run the data acquisition process.</w:t>
      </w:r>
      <w:r w:rsidR="00144442" w:rsidRPr="00C03B9E">
        <w:rPr>
          <w:rFonts w:ascii="Arial" w:hAnsi="Arial" w:cs="Arial"/>
          <w:szCs w:val="24"/>
        </w:rPr>
        <w:t xml:space="preserve"> </w:t>
      </w:r>
      <w:r w:rsidR="00144442" w:rsidRPr="00C03B9E">
        <w:rPr>
          <w:rFonts w:ascii="Arial" w:hAnsi="Arial" w:cs="Arial"/>
          <w:b/>
          <w:szCs w:val="24"/>
        </w:rPr>
        <w:t>[1-SCREEN]</w:t>
      </w:r>
    </w:p>
    <w:p w14:paraId="02AD83BF" w14:textId="77777777" w:rsidR="00324A92" w:rsidRDefault="00D22E53" w:rsidP="006679A6">
      <w:pPr>
        <w:numPr>
          <w:ilvl w:val="2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  <w:shd w:val="clear" w:color="auto" w:fill="CCFFCC"/>
        </w:rPr>
        <w:lastRenderedPageBreak/>
        <w:t>*To be provided by authors</w:t>
      </w:r>
      <w:r w:rsidRPr="00C03B9E">
        <w:rPr>
          <w:rFonts w:ascii="Arial" w:hAnsi="Arial" w:cs="Arial"/>
          <w:szCs w:val="24"/>
        </w:rPr>
        <w:t xml:space="preserve">: </w:t>
      </w:r>
      <w:r w:rsidR="00324A92" w:rsidRPr="00C03B9E">
        <w:rPr>
          <w:rFonts w:ascii="Arial" w:hAnsi="Arial" w:cs="Arial"/>
          <w:szCs w:val="24"/>
        </w:rPr>
        <w:t xml:space="preserve">Screen capture footage of </w:t>
      </w:r>
      <w:r w:rsidR="00F46687" w:rsidRPr="00C03B9E">
        <w:rPr>
          <w:rFonts w:ascii="Arial" w:hAnsi="Arial" w:cs="Arial"/>
          <w:szCs w:val="24"/>
        </w:rPr>
        <w:t xml:space="preserve">filling in the file path; </w:t>
      </w:r>
      <w:r w:rsidR="00D01FDD" w:rsidRPr="00C03B9E">
        <w:rPr>
          <w:rFonts w:ascii="Arial" w:hAnsi="Arial" w:cs="Arial"/>
          <w:szCs w:val="24"/>
        </w:rPr>
        <w:t xml:space="preserve">setting the scan range </w:t>
      </w:r>
      <w:r w:rsidR="00252095" w:rsidRPr="00C03B9E">
        <w:rPr>
          <w:rFonts w:ascii="Arial" w:hAnsi="Arial" w:cs="Arial"/>
          <w:szCs w:val="24"/>
        </w:rPr>
        <w:t>start, end, and step times;</w:t>
      </w:r>
      <w:r w:rsidR="007906AE" w:rsidRPr="00C03B9E">
        <w:rPr>
          <w:rFonts w:ascii="Arial" w:hAnsi="Arial" w:cs="Arial"/>
          <w:szCs w:val="24"/>
        </w:rPr>
        <w:t xml:space="preserve"> </w:t>
      </w:r>
      <w:r w:rsidR="00252095" w:rsidRPr="00C03B9E">
        <w:rPr>
          <w:rFonts w:ascii="Arial" w:hAnsi="Arial" w:cs="Arial"/>
          <w:szCs w:val="24"/>
        </w:rPr>
        <w:t>setting the number of scans;</w:t>
      </w:r>
      <w:r w:rsidR="007906AE" w:rsidRPr="00C03B9E">
        <w:rPr>
          <w:rFonts w:ascii="Arial" w:hAnsi="Arial" w:cs="Arial"/>
          <w:szCs w:val="24"/>
        </w:rPr>
        <w:t xml:space="preserve"> and starting the data collection</w:t>
      </w:r>
      <w:r w:rsidR="007906AE">
        <w:rPr>
          <w:rFonts w:ascii="Arial" w:hAnsi="Arial" w:cs="Arial"/>
          <w:szCs w:val="24"/>
        </w:rPr>
        <w:t>.</w:t>
      </w:r>
    </w:p>
    <w:p w14:paraId="55A3F686" w14:textId="77777777" w:rsidR="0057713D" w:rsidRDefault="007E77F3" w:rsidP="006679A6">
      <w:pPr>
        <w:numPr>
          <w:ilvl w:val="0"/>
          <w:numId w:val="9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Time-Resolved Electron Diffraction</w:t>
      </w:r>
    </w:p>
    <w:p w14:paraId="0E355F1B" w14:textId="77777777" w:rsidR="004E7895" w:rsidRPr="00F5161D" w:rsidRDefault="009F1B04" w:rsidP="004E7895">
      <w:pPr>
        <w:spacing w:before="240"/>
        <w:ind w:left="360"/>
        <w:jc w:val="both"/>
        <w:outlineLvl w:val="0"/>
        <w:rPr>
          <w:rFonts w:ascii="Arial" w:hAnsi="Arial" w:cs="Arial"/>
          <w:b/>
          <w:szCs w:val="24"/>
          <w:highlight w:val="yellow"/>
        </w:rPr>
      </w:pPr>
      <w:r w:rsidRPr="00F5161D">
        <w:rPr>
          <w:rFonts w:ascii="Arial" w:hAnsi="Arial" w:cs="Arial"/>
          <w:b/>
          <w:szCs w:val="24"/>
          <w:highlight w:val="yellow"/>
        </w:rPr>
        <w:t>Filmed footage in this section</w:t>
      </w:r>
      <w:r w:rsidR="004E7895" w:rsidRPr="00F5161D">
        <w:rPr>
          <w:rFonts w:ascii="Arial" w:hAnsi="Arial" w:cs="Arial"/>
          <w:b/>
          <w:szCs w:val="24"/>
          <w:highlight w:val="yellow"/>
        </w:rPr>
        <w:t xml:space="preserve"> will be filmed by the JoVE videographer.</w:t>
      </w:r>
      <w:r w:rsidRPr="00F5161D">
        <w:rPr>
          <w:rFonts w:ascii="Arial" w:hAnsi="Arial" w:cs="Arial"/>
          <w:b/>
          <w:szCs w:val="24"/>
          <w:highlight w:val="yellow"/>
        </w:rPr>
        <w:t xml:space="preserve"> Screen capture footage in this section will be prepared by the authors on the day of the shoot.</w:t>
      </w:r>
    </w:p>
    <w:p w14:paraId="308E52EB" w14:textId="77777777" w:rsidR="009B3986" w:rsidRPr="00285260" w:rsidRDefault="009B3986" w:rsidP="004E7895">
      <w:pPr>
        <w:spacing w:before="240"/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285260">
        <w:rPr>
          <w:rFonts w:ascii="Arial" w:hAnsi="Arial" w:cs="Arial"/>
          <w:b/>
          <w:sz w:val="22"/>
          <w:szCs w:val="24"/>
          <w:highlight w:val="yellow"/>
        </w:rPr>
        <w:t>Note</w:t>
      </w:r>
      <w:r w:rsidRPr="00285260">
        <w:rPr>
          <w:rFonts w:ascii="Arial" w:hAnsi="Arial" w:cs="Arial"/>
          <w:b/>
          <w:sz w:val="22"/>
          <w:szCs w:val="24"/>
        </w:rPr>
        <w:t xml:space="preserve">: Filming should start </w:t>
      </w:r>
      <w:r w:rsidR="003403F0" w:rsidRPr="00285260">
        <w:rPr>
          <w:rFonts w:ascii="Arial" w:hAnsi="Arial" w:cs="Arial"/>
          <w:b/>
          <w:sz w:val="22"/>
          <w:szCs w:val="24"/>
        </w:rPr>
        <w:t>at 3.4.2</w:t>
      </w:r>
      <w:r w:rsidR="00456ACD" w:rsidRPr="00285260">
        <w:rPr>
          <w:rFonts w:ascii="Arial" w:hAnsi="Arial" w:cs="Arial"/>
          <w:b/>
          <w:sz w:val="22"/>
          <w:szCs w:val="24"/>
        </w:rPr>
        <w:t xml:space="preserve">, with a sample having been placed in the instrument and the instrument having been pumped down </w:t>
      </w:r>
      <w:r w:rsidR="00456ACD" w:rsidRPr="00285260">
        <w:rPr>
          <w:rFonts w:ascii="Arial" w:hAnsi="Arial" w:cs="Arial"/>
          <w:b/>
          <w:sz w:val="22"/>
          <w:szCs w:val="24"/>
          <w:highlight w:val="yellow"/>
        </w:rPr>
        <w:t>prior to filming</w:t>
      </w:r>
      <w:r w:rsidR="00456ACD" w:rsidRPr="00285260">
        <w:rPr>
          <w:rFonts w:ascii="Arial" w:hAnsi="Arial" w:cs="Arial"/>
          <w:b/>
          <w:sz w:val="22"/>
          <w:szCs w:val="24"/>
        </w:rPr>
        <w:t>.</w:t>
      </w:r>
      <w:r w:rsidR="00473BAA">
        <w:rPr>
          <w:rFonts w:ascii="Arial" w:hAnsi="Arial" w:cs="Arial"/>
          <w:b/>
          <w:sz w:val="22"/>
          <w:szCs w:val="24"/>
        </w:rPr>
        <w:t xml:space="preserve"> It may be easiest to film </w:t>
      </w:r>
      <w:r w:rsidR="0080043D">
        <w:rPr>
          <w:rFonts w:ascii="Arial" w:hAnsi="Arial" w:cs="Arial"/>
          <w:b/>
          <w:sz w:val="22"/>
          <w:szCs w:val="24"/>
        </w:rPr>
        <w:t>the interview shots or sample preparation shots while the laser and amplifier are thermally stabilizing (i.e., after filming 3.5.1).</w:t>
      </w:r>
    </w:p>
    <w:p w14:paraId="5F0FDF7B" w14:textId="77777777" w:rsidR="00F4240E" w:rsidRPr="00C03B9E" w:rsidRDefault="00F4240E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First, etch and clean a SiN-coated</w:t>
      </w:r>
      <w:r w:rsidR="00B936A1">
        <w:rPr>
          <w:rFonts w:ascii="Arial" w:hAnsi="Arial" w:cs="Arial"/>
          <w:szCs w:val="24"/>
        </w:rPr>
        <w:t xml:space="preserve"> </w:t>
      </w:r>
      <w:r w:rsidR="00B936A1">
        <w:rPr>
          <w:rFonts w:ascii="Arial" w:hAnsi="Arial" w:cs="Arial"/>
          <w:sz w:val="22"/>
          <w:szCs w:val="24"/>
        </w:rPr>
        <w:t>(</w:t>
      </w:r>
      <w:r w:rsidR="00B936A1" w:rsidRPr="00B936A1">
        <w:rPr>
          <w:rFonts w:ascii="Arial" w:hAnsi="Arial" w:cs="Arial"/>
          <w:color w:val="FF0000"/>
          <w:sz w:val="22"/>
          <w:szCs w:val="24"/>
        </w:rPr>
        <w:t>silicon nitride (</w:t>
      </w:r>
      <w:r w:rsidR="00B936A1" w:rsidRPr="00B936A1">
        <w:rPr>
          <w:rFonts w:ascii="Arial" w:hAnsi="Arial" w:cs="Arial"/>
          <w:b/>
          <w:color w:val="FF0000"/>
          <w:sz w:val="22"/>
          <w:szCs w:val="24"/>
        </w:rPr>
        <w:t>nigh</w:t>
      </w:r>
      <w:r w:rsidR="00B936A1" w:rsidRPr="00B936A1">
        <w:rPr>
          <w:rFonts w:ascii="Arial" w:hAnsi="Arial" w:cs="Arial"/>
          <w:color w:val="FF0000"/>
          <w:sz w:val="22"/>
          <w:szCs w:val="24"/>
        </w:rPr>
        <w:t>-tried /ˈ</w:t>
      </w:r>
      <w:proofErr w:type="spellStart"/>
      <w:r w:rsidR="00B936A1" w:rsidRPr="00B936A1">
        <w:rPr>
          <w:rFonts w:ascii="Arial" w:hAnsi="Arial" w:cs="Arial"/>
          <w:color w:val="FF0000"/>
          <w:sz w:val="22"/>
          <w:szCs w:val="24"/>
        </w:rPr>
        <w:t>naɪ</w:t>
      </w:r>
      <w:proofErr w:type="spellEnd"/>
      <w:r w:rsidR="00B936A1" w:rsidRPr="00B936A1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B936A1" w:rsidRPr="00B936A1">
        <w:rPr>
          <w:rFonts w:ascii="Arial" w:hAnsi="Arial" w:cs="Arial"/>
          <w:color w:val="FF0000"/>
          <w:sz w:val="22"/>
          <w:szCs w:val="24"/>
        </w:rPr>
        <w:t>traɪd</w:t>
      </w:r>
      <w:proofErr w:type="spellEnd"/>
      <w:r w:rsidR="00B936A1" w:rsidRPr="00B936A1">
        <w:rPr>
          <w:rFonts w:ascii="Arial" w:hAnsi="Arial" w:cs="Arial"/>
          <w:color w:val="FF0000"/>
          <w:sz w:val="22"/>
          <w:szCs w:val="24"/>
        </w:rPr>
        <w:t>/)</w:t>
      </w:r>
      <w:r w:rsidR="00B936A1">
        <w:rPr>
          <w:rFonts w:ascii="Arial" w:hAnsi="Arial" w:cs="Arial"/>
          <w:sz w:val="22"/>
          <w:szCs w:val="24"/>
        </w:rPr>
        <w:t>)</w:t>
      </w:r>
      <w:r w:rsidRPr="00C03B9E">
        <w:rPr>
          <w:rFonts w:ascii="Arial" w:hAnsi="Arial" w:cs="Arial"/>
          <w:szCs w:val="24"/>
        </w:rPr>
        <w:t xml:space="preserve"> wafer to obtain a substrate with SiN windows.</w:t>
      </w:r>
      <w:r w:rsidR="00B72F7E" w:rsidRPr="00C03B9E">
        <w:rPr>
          <w:rFonts w:ascii="Arial" w:hAnsi="Arial" w:cs="Arial"/>
          <w:szCs w:val="24"/>
        </w:rPr>
        <w:t xml:space="preserve"> </w:t>
      </w:r>
      <w:r w:rsidR="00B72F7E" w:rsidRPr="00C03B9E">
        <w:rPr>
          <w:rFonts w:ascii="Arial" w:hAnsi="Arial" w:cs="Arial"/>
          <w:b/>
          <w:szCs w:val="24"/>
        </w:rPr>
        <w:t>[1-</w:t>
      </w:r>
      <w:r w:rsidR="00297FDD" w:rsidRPr="00C03B9E">
        <w:rPr>
          <w:rFonts w:ascii="Arial" w:hAnsi="Arial" w:cs="Arial"/>
          <w:b/>
          <w:szCs w:val="24"/>
        </w:rPr>
        <w:t>MED-TXT]</w:t>
      </w:r>
      <w:r w:rsidRPr="00C03B9E">
        <w:rPr>
          <w:rFonts w:ascii="Arial" w:hAnsi="Arial" w:cs="Arial"/>
          <w:szCs w:val="24"/>
        </w:rPr>
        <w:t xml:space="preserve"> </w:t>
      </w:r>
      <w:r w:rsidR="008C41EF" w:rsidRPr="00C03B9E">
        <w:rPr>
          <w:rFonts w:ascii="Arial" w:hAnsi="Arial" w:cs="Arial"/>
          <w:szCs w:val="24"/>
        </w:rPr>
        <w:t>Place</w:t>
      </w:r>
      <w:r w:rsidRPr="00C03B9E">
        <w:rPr>
          <w:rFonts w:ascii="Arial" w:hAnsi="Arial" w:cs="Arial"/>
          <w:szCs w:val="24"/>
        </w:rPr>
        <w:t xml:space="preserve"> the substrate on a spin-coater chuck with the SiN windows facing up. Spin-coat the substrate with a 10 mg/mL solution of π-COT in chloroform.</w:t>
      </w:r>
      <w:r w:rsidR="00297FDD" w:rsidRPr="00C03B9E">
        <w:rPr>
          <w:rFonts w:ascii="Arial" w:hAnsi="Arial" w:cs="Arial"/>
          <w:szCs w:val="24"/>
        </w:rPr>
        <w:t xml:space="preserve"> </w:t>
      </w:r>
      <w:r w:rsidR="00297FDD" w:rsidRPr="00C03B9E">
        <w:rPr>
          <w:rFonts w:ascii="Arial" w:hAnsi="Arial" w:cs="Arial"/>
          <w:b/>
          <w:szCs w:val="24"/>
        </w:rPr>
        <w:t>[2-MED-Over shoulder]</w:t>
      </w:r>
    </w:p>
    <w:p w14:paraId="7EFD50EA" w14:textId="77777777" w:rsidR="007621EB" w:rsidRPr="00D27073" w:rsidRDefault="00FE6B81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BB4F79">
        <w:rPr>
          <w:rFonts w:ascii="Arial" w:hAnsi="Arial" w:cs="Arial"/>
          <w:szCs w:val="24"/>
        </w:rPr>
        <w:t>opens a container holding a previously-prepared substrate with SiN windows and places it face-up on the spin-coater.</w:t>
      </w:r>
      <w:r w:rsidR="00D27073">
        <w:rPr>
          <w:rFonts w:ascii="Arial" w:hAnsi="Arial" w:cs="Arial"/>
          <w:szCs w:val="24"/>
        </w:rPr>
        <w:t xml:space="preserve"> (</w:t>
      </w:r>
      <w:r w:rsidR="00D27073" w:rsidRPr="00174C24">
        <w:rPr>
          <w:rFonts w:ascii="Arial" w:hAnsi="Arial" w:cs="Arial"/>
          <w:b/>
          <w:szCs w:val="24"/>
        </w:rPr>
        <w:t>TEXT</w:t>
      </w:r>
      <w:r w:rsidR="00D27073">
        <w:rPr>
          <w:rFonts w:ascii="Arial" w:hAnsi="Arial" w:cs="Arial"/>
          <w:szCs w:val="24"/>
        </w:rPr>
        <w:t>: See text for details of substrate and</w:t>
      </w:r>
      <w:r w:rsidR="00D477E6">
        <w:rPr>
          <w:rFonts w:ascii="Arial" w:hAnsi="Arial" w:cs="Arial"/>
          <w:szCs w:val="24"/>
        </w:rPr>
        <w:t xml:space="preserve"> </w:t>
      </w:r>
      <w:r w:rsidR="00D27073">
        <w:rPr>
          <w:rFonts w:ascii="Arial" w:hAnsi="Arial" w:cs="Arial"/>
          <w:szCs w:val="24"/>
        </w:rPr>
        <w:t>π-COT sample preparation.)</w:t>
      </w:r>
    </w:p>
    <w:p w14:paraId="57161C0A" w14:textId="77777777" w:rsidR="006E6935" w:rsidRDefault="006E6935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applies drops of the π-COT solution</w:t>
      </w:r>
      <w:r w:rsidR="0054007D">
        <w:rPr>
          <w:rFonts w:ascii="Arial" w:hAnsi="Arial" w:cs="Arial"/>
          <w:szCs w:val="24"/>
        </w:rPr>
        <w:t xml:space="preserve"> to the substrate, closes the spin-coater, and starts the spin-coater.</w:t>
      </w:r>
    </w:p>
    <w:p w14:paraId="063E8F5E" w14:textId="77777777" w:rsidR="009A43D8" w:rsidRDefault="009A43D8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Place the spin-coated substrate on a hot plate and</w:t>
      </w:r>
      <w:r w:rsidR="007748E5">
        <w:rPr>
          <w:rFonts w:ascii="Arial" w:hAnsi="Arial" w:cs="Arial"/>
          <w:szCs w:val="24"/>
        </w:rPr>
        <w:t xml:space="preserve"> heat the hot plate to 100 °C to melt the π-COT.</w:t>
      </w:r>
      <w:r w:rsidR="0007729A">
        <w:rPr>
          <w:rFonts w:ascii="Arial" w:hAnsi="Arial" w:cs="Arial"/>
          <w:szCs w:val="24"/>
        </w:rPr>
        <w:t xml:space="preserve"> </w:t>
      </w:r>
      <w:r w:rsidR="0007729A">
        <w:rPr>
          <w:rFonts w:ascii="Arial" w:hAnsi="Arial" w:cs="Arial"/>
          <w:b/>
          <w:szCs w:val="24"/>
        </w:rPr>
        <w:t>[1-MED-Over shoulder]</w:t>
      </w:r>
      <w:r w:rsidR="007748E5">
        <w:rPr>
          <w:rFonts w:ascii="Arial" w:hAnsi="Arial" w:cs="Arial"/>
          <w:szCs w:val="24"/>
        </w:rPr>
        <w:t xml:space="preserve"> </w:t>
      </w:r>
      <w:r w:rsidR="00D97A85">
        <w:rPr>
          <w:rFonts w:ascii="Arial" w:hAnsi="Arial" w:cs="Arial"/>
          <w:szCs w:val="24"/>
        </w:rPr>
        <w:t>Turn off the hot plate when it reaches 100 °C and let the sample cool in place to obtain a π-COT liquid crystal film.</w:t>
      </w:r>
      <w:r w:rsidR="0007729A">
        <w:rPr>
          <w:rFonts w:ascii="Arial" w:hAnsi="Arial" w:cs="Arial"/>
          <w:szCs w:val="24"/>
        </w:rPr>
        <w:t xml:space="preserve"> </w:t>
      </w:r>
      <w:r w:rsidR="0007729A">
        <w:rPr>
          <w:rFonts w:ascii="Arial" w:hAnsi="Arial" w:cs="Arial"/>
          <w:b/>
          <w:szCs w:val="24"/>
        </w:rPr>
        <w:t>[2-CU]</w:t>
      </w:r>
    </w:p>
    <w:p w14:paraId="290EB38F" w14:textId="77777777" w:rsidR="00A70612" w:rsidRDefault="00A70612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places the substrate on a hot plate and sets the hot plate to heat to 100 °C.</w:t>
      </w:r>
    </w:p>
    <w:p w14:paraId="340B4772" w14:textId="77777777" w:rsidR="00122875" w:rsidRPr="009A43D8" w:rsidRDefault="00122875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966F6C">
        <w:rPr>
          <w:rFonts w:ascii="Arial" w:hAnsi="Arial" w:cs="Arial"/>
          <w:szCs w:val="24"/>
        </w:rPr>
        <w:t>alent turns off the hot plate when it reaches 100 °C</w:t>
      </w:r>
      <w:r w:rsidR="00E136DE">
        <w:rPr>
          <w:rFonts w:ascii="Arial" w:hAnsi="Arial" w:cs="Arial"/>
          <w:szCs w:val="24"/>
        </w:rPr>
        <w:t xml:space="preserve"> and leaves the sample on the hot plate.</w:t>
      </w:r>
    </w:p>
    <w:p w14:paraId="2FC0B9BB" w14:textId="77777777" w:rsidR="00D64EE4" w:rsidRDefault="00B17F66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begin the measurement, mount </w:t>
      </w:r>
      <w:r w:rsidR="00F4240E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sample </w:t>
      </w:r>
      <w:r w:rsidR="00680A41">
        <w:rPr>
          <w:rFonts w:ascii="Arial" w:hAnsi="Arial" w:cs="Arial"/>
          <w:szCs w:val="24"/>
        </w:rPr>
        <w:t>on the instrument sample holder.</w:t>
      </w:r>
      <w:r w:rsidR="00002744">
        <w:rPr>
          <w:rFonts w:ascii="Arial" w:hAnsi="Arial" w:cs="Arial"/>
          <w:szCs w:val="24"/>
        </w:rPr>
        <w:t xml:space="preserve"> </w:t>
      </w:r>
      <w:r w:rsidR="007652D2">
        <w:rPr>
          <w:rFonts w:ascii="Arial" w:hAnsi="Arial" w:cs="Arial"/>
          <w:b/>
          <w:szCs w:val="24"/>
        </w:rPr>
        <w:t>[1-CU]</w:t>
      </w:r>
      <w:r w:rsidR="00680A41">
        <w:rPr>
          <w:rFonts w:ascii="Arial" w:hAnsi="Arial" w:cs="Arial"/>
          <w:szCs w:val="24"/>
        </w:rPr>
        <w:t xml:space="preserve"> Place the sample holder in the vacuum chamber</w:t>
      </w:r>
      <w:r w:rsidR="00381FD5">
        <w:rPr>
          <w:rFonts w:ascii="Arial" w:hAnsi="Arial" w:cs="Arial"/>
          <w:szCs w:val="24"/>
        </w:rPr>
        <w:t xml:space="preserve"> and close the chamber.</w:t>
      </w:r>
      <w:r w:rsidR="007652D2">
        <w:rPr>
          <w:rFonts w:ascii="Arial" w:hAnsi="Arial" w:cs="Arial"/>
          <w:szCs w:val="24"/>
        </w:rPr>
        <w:t xml:space="preserve"> </w:t>
      </w:r>
      <w:r w:rsidR="007652D2">
        <w:rPr>
          <w:rFonts w:ascii="Arial" w:hAnsi="Arial" w:cs="Arial"/>
          <w:b/>
          <w:szCs w:val="24"/>
        </w:rPr>
        <w:t>[2-MED-Over shoulder]</w:t>
      </w:r>
    </w:p>
    <w:p w14:paraId="0FA20232" w14:textId="77777777" w:rsidR="00EE21AC" w:rsidRDefault="00F90EAA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6C5011">
        <w:rPr>
          <w:rFonts w:ascii="Arial" w:hAnsi="Arial" w:cs="Arial"/>
          <w:szCs w:val="24"/>
        </w:rPr>
        <w:t>places the sample in the sample holder and uses the screw to fix it in place.</w:t>
      </w:r>
    </w:p>
    <w:p w14:paraId="553AE1AC" w14:textId="77777777" w:rsidR="006C5011" w:rsidRDefault="00FB3873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Pr="00B22A12">
        <w:rPr>
          <w:rFonts w:ascii="Arial" w:hAnsi="Arial" w:cs="Arial"/>
          <w:szCs w:val="24"/>
        </w:rPr>
        <w:t>places</w:t>
      </w:r>
      <w:r>
        <w:rPr>
          <w:rFonts w:ascii="Arial" w:hAnsi="Arial" w:cs="Arial"/>
          <w:szCs w:val="24"/>
        </w:rPr>
        <w:t xml:space="preserve"> the sample holder in the chamber and closes the chamber with the lid.</w:t>
      </w:r>
    </w:p>
    <w:p w14:paraId="4EF07573" w14:textId="77777777" w:rsidR="00F2171E" w:rsidRDefault="001928F4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a rotary pump to evacuate the chamber to less than 1,000 Pa</w:t>
      </w:r>
      <w:r w:rsidR="00F822B7">
        <w:rPr>
          <w:rFonts w:ascii="Arial" w:hAnsi="Arial" w:cs="Arial"/>
          <w:szCs w:val="24"/>
        </w:rPr>
        <w:t xml:space="preserve"> </w:t>
      </w:r>
      <w:r w:rsidR="00F822B7">
        <w:rPr>
          <w:rFonts w:ascii="Arial" w:hAnsi="Arial" w:cs="Arial"/>
          <w:sz w:val="22"/>
          <w:szCs w:val="24"/>
        </w:rPr>
        <w:t>(</w:t>
      </w:r>
      <w:bookmarkStart w:id="9" w:name="_Hlk496627446"/>
      <w:r w:rsidR="00F822B7" w:rsidRPr="00F822B7">
        <w:rPr>
          <w:rFonts w:ascii="Arial" w:hAnsi="Arial" w:cs="Arial"/>
          <w:color w:val="FF0000"/>
          <w:sz w:val="22"/>
          <w:szCs w:val="24"/>
        </w:rPr>
        <w:t>pascals (</w:t>
      </w:r>
      <w:proofErr w:type="spellStart"/>
      <w:r w:rsidR="00F822B7" w:rsidRPr="00F822B7">
        <w:rPr>
          <w:rFonts w:ascii="Arial" w:hAnsi="Arial" w:cs="Arial"/>
          <w:color w:val="FF0000"/>
          <w:sz w:val="22"/>
          <w:szCs w:val="24"/>
        </w:rPr>
        <w:t>pah-</w:t>
      </w:r>
      <w:r w:rsidR="00F822B7" w:rsidRPr="00F822B7">
        <w:rPr>
          <w:rFonts w:ascii="Arial" w:hAnsi="Arial" w:cs="Arial"/>
          <w:b/>
          <w:color w:val="FF0000"/>
          <w:sz w:val="22"/>
          <w:szCs w:val="24"/>
        </w:rPr>
        <w:t>skalls</w:t>
      </w:r>
      <w:proofErr w:type="spellEnd"/>
      <w:r w:rsidR="00F822B7" w:rsidRPr="00F822B7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F822B7" w:rsidRPr="00F822B7">
        <w:rPr>
          <w:rFonts w:ascii="Arial" w:hAnsi="Arial" w:cs="Arial"/>
          <w:color w:val="FF0000"/>
          <w:sz w:val="22"/>
          <w:szCs w:val="24"/>
        </w:rPr>
        <w:t>pɑˈskɑls</w:t>
      </w:r>
      <w:proofErr w:type="spellEnd"/>
      <w:r w:rsidR="00F822B7" w:rsidRPr="00F822B7">
        <w:rPr>
          <w:rFonts w:ascii="Arial" w:hAnsi="Arial" w:cs="Arial"/>
          <w:color w:val="FF0000"/>
          <w:sz w:val="22"/>
          <w:szCs w:val="24"/>
        </w:rPr>
        <w:t>/)</w:t>
      </w:r>
      <w:bookmarkEnd w:id="9"/>
      <w:r w:rsidR="00F822B7">
        <w:rPr>
          <w:rFonts w:ascii="Arial" w:hAnsi="Arial" w:cs="Arial"/>
          <w:sz w:val="22"/>
          <w:szCs w:val="24"/>
        </w:rPr>
        <w:t>)</w:t>
      </w:r>
      <w:r w:rsidR="00C37EFC">
        <w:rPr>
          <w:rFonts w:ascii="Arial" w:hAnsi="Arial" w:cs="Arial"/>
          <w:szCs w:val="24"/>
        </w:rPr>
        <w:t>, or 10 mbar</w:t>
      </w:r>
      <w:r w:rsidR="00A04CEE">
        <w:rPr>
          <w:rFonts w:ascii="Arial" w:hAnsi="Arial" w:cs="Arial"/>
          <w:szCs w:val="24"/>
        </w:rPr>
        <w:t xml:space="preserve"> </w:t>
      </w:r>
      <w:r w:rsidR="00A04CEE">
        <w:rPr>
          <w:rFonts w:ascii="Arial" w:hAnsi="Arial" w:cs="Arial"/>
          <w:sz w:val="22"/>
          <w:szCs w:val="24"/>
        </w:rPr>
        <w:t>(</w:t>
      </w:r>
      <w:r w:rsidR="00A04CEE">
        <w:rPr>
          <w:rFonts w:ascii="Arial" w:hAnsi="Arial" w:cs="Arial"/>
          <w:color w:val="FF0000"/>
          <w:sz w:val="22"/>
          <w:szCs w:val="24"/>
        </w:rPr>
        <w:t>millibars</w:t>
      </w:r>
      <w:r w:rsidR="00A04CEE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Cs w:val="24"/>
        </w:rPr>
        <w:t>.</w:t>
      </w:r>
      <w:r w:rsidR="008E42A6">
        <w:rPr>
          <w:rFonts w:ascii="Arial" w:hAnsi="Arial" w:cs="Arial"/>
          <w:szCs w:val="24"/>
        </w:rPr>
        <w:t xml:space="preserve"> </w:t>
      </w:r>
      <w:r w:rsidR="008E42A6">
        <w:rPr>
          <w:rFonts w:ascii="Arial" w:hAnsi="Arial" w:cs="Arial"/>
          <w:b/>
          <w:szCs w:val="24"/>
        </w:rPr>
        <w:t>[1-</w:t>
      </w:r>
      <w:r w:rsidR="009320B2">
        <w:rPr>
          <w:rFonts w:ascii="Arial" w:hAnsi="Arial" w:cs="Arial"/>
          <w:b/>
          <w:szCs w:val="24"/>
        </w:rPr>
        <w:t>WIDE</w:t>
      </w:r>
      <w:r w:rsidR="008E42A6">
        <w:rPr>
          <w:rFonts w:ascii="Arial" w:hAnsi="Arial" w:cs="Arial"/>
          <w:b/>
          <w:szCs w:val="24"/>
        </w:rPr>
        <w:t>]</w:t>
      </w:r>
      <w:r>
        <w:rPr>
          <w:rFonts w:ascii="Arial" w:hAnsi="Arial" w:cs="Arial"/>
          <w:szCs w:val="24"/>
        </w:rPr>
        <w:t xml:space="preserve"> Then, use a turbomolecular pump to evacuate the electron-gun chamber to </w:t>
      </w:r>
      <w:r w:rsidR="00D6518C">
        <w:rPr>
          <w:rFonts w:ascii="Arial" w:hAnsi="Arial" w:cs="Arial"/>
          <w:szCs w:val="24"/>
        </w:rPr>
        <w:t>about 10</w:t>
      </w:r>
      <w:r w:rsidR="00D6518C">
        <w:rPr>
          <w:rFonts w:ascii="Arial" w:hAnsi="Arial" w:cs="Arial"/>
          <w:szCs w:val="24"/>
          <w:vertAlign w:val="superscript"/>
        </w:rPr>
        <w:t>-6</w:t>
      </w:r>
      <w:r w:rsidR="00D6518C">
        <w:rPr>
          <w:rFonts w:ascii="Arial" w:hAnsi="Arial" w:cs="Arial"/>
          <w:szCs w:val="24"/>
        </w:rPr>
        <w:t xml:space="preserve"> Pa.</w:t>
      </w:r>
      <w:r w:rsidR="008E42A6">
        <w:rPr>
          <w:rFonts w:ascii="Arial" w:hAnsi="Arial" w:cs="Arial"/>
          <w:szCs w:val="24"/>
        </w:rPr>
        <w:t xml:space="preserve"> </w:t>
      </w:r>
      <w:r w:rsidR="008E42A6">
        <w:rPr>
          <w:rFonts w:ascii="Arial" w:hAnsi="Arial" w:cs="Arial"/>
          <w:b/>
          <w:szCs w:val="24"/>
        </w:rPr>
        <w:t>[2-MED-Over shoulder]</w:t>
      </w:r>
    </w:p>
    <w:p w14:paraId="79D6A12E" w14:textId="77777777" w:rsidR="0070109F" w:rsidRDefault="009E22F1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Talent turns on the rotary pump to evacuate the chamber.</w:t>
      </w:r>
    </w:p>
    <w:p w14:paraId="39F24AD6" w14:textId="77777777" w:rsidR="006D7962" w:rsidRDefault="006D7962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checks the turbomolecular pump gauge</w:t>
      </w:r>
      <w:r w:rsidR="000B6DFE">
        <w:rPr>
          <w:rFonts w:ascii="Arial" w:hAnsi="Arial" w:cs="Arial"/>
          <w:szCs w:val="24"/>
        </w:rPr>
        <w:t>/electron-gun chamber pressure gauge</w:t>
      </w:r>
      <w:r w:rsidR="003A2364">
        <w:rPr>
          <w:rFonts w:ascii="Arial" w:hAnsi="Arial" w:cs="Arial"/>
          <w:szCs w:val="24"/>
        </w:rPr>
        <w:t xml:space="preserve"> </w:t>
      </w:r>
      <w:r w:rsidR="003A2364" w:rsidRPr="009973DA">
        <w:rPr>
          <w:rFonts w:ascii="Arial" w:hAnsi="Arial" w:cs="Arial"/>
          <w:szCs w:val="24"/>
        </w:rPr>
        <w:t>showing</w:t>
      </w:r>
      <w:r w:rsidRPr="009973DA">
        <w:rPr>
          <w:rFonts w:ascii="Arial" w:hAnsi="Arial" w:cs="Arial"/>
          <w:szCs w:val="24"/>
        </w:rPr>
        <w:t xml:space="preserve"> the electron-gun chamber pressure </w:t>
      </w:r>
      <w:r w:rsidR="009B3986">
        <w:rPr>
          <w:rFonts w:ascii="Arial" w:hAnsi="Arial" w:cs="Arial"/>
          <w:szCs w:val="24"/>
        </w:rPr>
        <w:t xml:space="preserve">already </w:t>
      </w:r>
      <w:r w:rsidR="000B6DFE" w:rsidRPr="009973DA">
        <w:rPr>
          <w:rFonts w:ascii="Arial" w:hAnsi="Arial" w:cs="Arial"/>
          <w:szCs w:val="24"/>
        </w:rPr>
        <w:t>at ~10</w:t>
      </w:r>
      <w:r w:rsidR="000B6DFE" w:rsidRPr="009973DA">
        <w:rPr>
          <w:rFonts w:ascii="Arial" w:hAnsi="Arial" w:cs="Arial"/>
          <w:szCs w:val="24"/>
          <w:vertAlign w:val="superscript"/>
        </w:rPr>
        <w:t>-6</w:t>
      </w:r>
      <w:r w:rsidR="000B6DFE" w:rsidRPr="009973DA">
        <w:rPr>
          <w:rFonts w:ascii="Arial" w:hAnsi="Arial" w:cs="Arial"/>
          <w:szCs w:val="24"/>
        </w:rPr>
        <w:t xml:space="preserve"> Pa</w:t>
      </w:r>
      <w:r w:rsidR="000B6DFE">
        <w:rPr>
          <w:rFonts w:ascii="Arial" w:hAnsi="Arial" w:cs="Arial"/>
          <w:szCs w:val="24"/>
        </w:rPr>
        <w:t>.</w:t>
      </w:r>
    </w:p>
    <w:p w14:paraId="1F2DC797" w14:textId="77777777" w:rsidR="00CF080A" w:rsidRDefault="00CF080A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Next, </w:t>
      </w:r>
      <w:r w:rsidR="009A2E3A">
        <w:rPr>
          <w:rFonts w:ascii="Arial" w:hAnsi="Arial" w:cs="Arial"/>
          <w:szCs w:val="24"/>
        </w:rPr>
        <w:t>turn on the Ti</w:t>
      </w:r>
      <w:proofErr w:type="gramStart"/>
      <w:r w:rsidR="009A2E3A">
        <w:rPr>
          <w:rFonts w:ascii="Arial" w:hAnsi="Arial" w:cs="Arial"/>
          <w:szCs w:val="24"/>
        </w:rPr>
        <w:t>:sapphire</w:t>
      </w:r>
      <w:proofErr w:type="gramEnd"/>
      <w:r w:rsidR="009A2E3A">
        <w:rPr>
          <w:rFonts w:ascii="Arial" w:hAnsi="Arial" w:cs="Arial"/>
          <w:szCs w:val="24"/>
        </w:rPr>
        <w:t xml:space="preserve"> laser and the chirp</w:t>
      </w:r>
      <w:r w:rsidR="008E5887">
        <w:rPr>
          <w:rFonts w:ascii="Arial" w:hAnsi="Arial" w:cs="Arial"/>
          <w:szCs w:val="24"/>
        </w:rPr>
        <w:t>ed</w:t>
      </w:r>
      <w:r w:rsidR="009A2E3A">
        <w:rPr>
          <w:rFonts w:ascii="Arial" w:hAnsi="Arial" w:cs="Arial"/>
          <w:szCs w:val="24"/>
        </w:rPr>
        <w:t xml:space="preserve"> pulse amplifier</w:t>
      </w:r>
      <w:r w:rsidR="0052619F">
        <w:rPr>
          <w:rFonts w:ascii="Arial" w:hAnsi="Arial" w:cs="Arial"/>
          <w:szCs w:val="24"/>
        </w:rPr>
        <w:t xml:space="preserve"> and allow them to thermally stabilize for 1 hour.</w:t>
      </w:r>
      <w:r w:rsidR="00EE13DC">
        <w:rPr>
          <w:rFonts w:ascii="Arial" w:hAnsi="Arial" w:cs="Arial"/>
          <w:szCs w:val="24"/>
        </w:rPr>
        <w:t xml:space="preserve"> </w:t>
      </w:r>
      <w:r w:rsidR="00EE13DC">
        <w:rPr>
          <w:rFonts w:ascii="Arial" w:hAnsi="Arial" w:cs="Arial"/>
          <w:b/>
          <w:szCs w:val="24"/>
        </w:rPr>
        <w:t>[1-</w:t>
      </w:r>
      <w:r w:rsidR="00BF5F58">
        <w:rPr>
          <w:rFonts w:ascii="Arial" w:hAnsi="Arial" w:cs="Arial"/>
          <w:b/>
          <w:szCs w:val="24"/>
        </w:rPr>
        <w:t>MED</w:t>
      </w:r>
      <w:r w:rsidR="00EE13DC">
        <w:rPr>
          <w:rFonts w:ascii="Arial" w:hAnsi="Arial" w:cs="Arial"/>
          <w:b/>
          <w:szCs w:val="24"/>
        </w:rPr>
        <w:t>]</w:t>
      </w:r>
      <w:r w:rsidR="0052619F">
        <w:rPr>
          <w:rFonts w:ascii="Arial" w:hAnsi="Arial" w:cs="Arial"/>
          <w:szCs w:val="24"/>
        </w:rPr>
        <w:t xml:space="preserve"> </w:t>
      </w:r>
      <w:r w:rsidR="004A2DAA">
        <w:rPr>
          <w:rFonts w:ascii="Arial" w:hAnsi="Arial" w:cs="Arial"/>
          <w:szCs w:val="24"/>
        </w:rPr>
        <w:t>Set the repetition rate to 500 Hz.</w:t>
      </w:r>
      <w:r w:rsidR="00EE13DC">
        <w:rPr>
          <w:rFonts w:ascii="Arial" w:hAnsi="Arial" w:cs="Arial"/>
          <w:szCs w:val="24"/>
        </w:rPr>
        <w:t xml:space="preserve"> </w:t>
      </w:r>
      <w:r w:rsidR="00EE13DC">
        <w:rPr>
          <w:rFonts w:ascii="Arial" w:hAnsi="Arial" w:cs="Arial"/>
          <w:b/>
          <w:szCs w:val="24"/>
        </w:rPr>
        <w:t>[2-MED-Over shoulder]</w:t>
      </w:r>
    </w:p>
    <w:p w14:paraId="3A4EA926" w14:textId="77777777" w:rsidR="00C37B5B" w:rsidRDefault="00C37B5B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</w:t>
      </w:r>
      <w:r w:rsidR="00554F99">
        <w:rPr>
          <w:rFonts w:ascii="Arial" w:hAnsi="Arial" w:cs="Arial"/>
          <w:szCs w:val="24"/>
        </w:rPr>
        <w:t xml:space="preserve">Talent </w:t>
      </w:r>
      <w:r w:rsidR="00554F99" w:rsidRPr="00BF5F58">
        <w:rPr>
          <w:rFonts w:ascii="Arial" w:hAnsi="Arial" w:cs="Arial"/>
          <w:szCs w:val="24"/>
        </w:rPr>
        <w:t>turns on</w:t>
      </w:r>
      <w:r w:rsidR="00554F99">
        <w:rPr>
          <w:rFonts w:ascii="Arial" w:hAnsi="Arial" w:cs="Arial"/>
          <w:szCs w:val="24"/>
        </w:rPr>
        <w:t xml:space="preserve"> the laser</w:t>
      </w:r>
    </w:p>
    <w:p w14:paraId="76BBE09B" w14:textId="7249B507" w:rsidR="00554F99" w:rsidRPr="006679A6" w:rsidRDefault="00554F99" w:rsidP="006679A6">
      <w:pPr>
        <w:pStyle w:val="ListParagraph"/>
        <w:numPr>
          <w:ilvl w:val="2"/>
          <w:numId w:val="10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6679A6">
        <w:rPr>
          <w:rFonts w:ascii="Arial" w:hAnsi="Arial" w:cs="Arial"/>
          <w:szCs w:val="24"/>
        </w:rPr>
        <w:t xml:space="preserve"> </w:t>
      </w:r>
      <w:proofErr w:type="gramStart"/>
      <w:r w:rsidR="00C37B5B" w:rsidRPr="006679A6">
        <w:rPr>
          <w:rFonts w:ascii="Arial" w:hAnsi="Arial" w:cs="Arial"/>
          <w:color w:val="FF0000"/>
          <w:szCs w:val="24"/>
        </w:rPr>
        <w:t>b</w:t>
      </w:r>
      <w:proofErr w:type="gramEnd"/>
      <w:r w:rsidR="006679A6" w:rsidRPr="006679A6">
        <w:rPr>
          <w:rFonts w:ascii="Arial" w:hAnsi="Arial" w:cs="Arial"/>
          <w:color w:val="FF0000"/>
          <w:szCs w:val="24"/>
        </w:rPr>
        <w:t xml:space="preserve"> Added shot:</w:t>
      </w:r>
      <w:r w:rsidR="00C37B5B" w:rsidRPr="006679A6">
        <w:rPr>
          <w:rFonts w:ascii="Arial" w:hAnsi="Arial" w:cs="Arial"/>
          <w:color w:val="FF0000"/>
          <w:szCs w:val="24"/>
        </w:rPr>
        <w:t xml:space="preserve"> Talent turns on the l</w:t>
      </w:r>
      <w:r w:rsidRPr="006679A6">
        <w:rPr>
          <w:rFonts w:ascii="Arial" w:hAnsi="Arial" w:cs="Arial"/>
          <w:color w:val="FF0000"/>
          <w:szCs w:val="24"/>
        </w:rPr>
        <w:t xml:space="preserve"> amplifier</w:t>
      </w:r>
      <w:r w:rsidRPr="006679A6">
        <w:rPr>
          <w:rFonts w:ascii="Arial" w:hAnsi="Arial" w:cs="Arial"/>
          <w:szCs w:val="24"/>
        </w:rPr>
        <w:t>.</w:t>
      </w:r>
    </w:p>
    <w:p w14:paraId="20A4974B" w14:textId="77777777" w:rsidR="009973DA" w:rsidRPr="006679A6" w:rsidRDefault="00C55E96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trike/>
          <w:szCs w:val="24"/>
        </w:rPr>
      </w:pPr>
      <w:r w:rsidRPr="006679A6">
        <w:rPr>
          <w:rFonts w:ascii="Arial" w:hAnsi="Arial" w:cs="Arial"/>
          <w:strike/>
          <w:szCs w:val="24"/>
        </w:rPr>
        <w:t>Talent sets the repetition rate to 500 Hz</w:t>
      </w:r>
      <w:r w:rsidR="003D3FE9" w:rsidRPr="006679A6">
        <w:rPr>
          <w:rFonts w:ascii="Arial" w:hAnsi="Arial" w:cs="Arial"/>
          <w:strike/>
          <w:szCs w:val="24"/>
        </w:rPr>
        <w:t xml:space="preserve"> on the laser</w:t>
      </w:r>
      <w:r w:rsidRPr="006679A6">
        <w:rPr>
          <w:rFonts w:ascii="Arial" w:hAnsi="Arial" w:cs="Arial"/>
          <w:strike/>
          <w:szCs w:val="24"/>
        </w:rPr>
        <w:t>.</w:t>
      </w:r>
    </w:p>
    <w:p w14:paraId="654CCAD2" w14:textId="77777777" w:rsidR="0036600F" w:rsidRPr="009973DA" w:rsidRDefault="00114D3B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973DA">
        <w:rPr>
          <w:rFonts w:ascii="Arial" w:hAnsi="Arial" w:cs="Arial"/>
          <w:szCs w:val="24"/>
        </w:rPr>
        <w:t xml:space="preserve">Turn on the </w:t>
      </w:r>
      <w:r w:rsidRPr="00D35C3C">
        <w:rPr>
          <w:rFonts w:ascii="Arial" w:hAnsi="Arial" w:cs="Arial"/>
          <w:szCs w:val="24"/>
        </w:rPr>
        <w:t>CCD camera chiller</w:t>
      </w:r>
      <w:r w:rsidRPr="009973DA">
        <w:rPr>
          <w:rFonts w:ascii="Arial" w:hAnsi="Arial" w:cs="Arial"/>
          <w:szCs w:val="24"/>
        </w:rPr>
        <w:t xml:space="preserve"> </w:t>
      </w:r>
      <w:r w:rsidR="00423FBB" w:rsidRPr="009973DA">
        <w:rPr>
          <w:rFonts w:ascii="Arial" w:hAnsi="Arial" w:cs="Arial"/>
          <w:szCs w:val="24"/>
        </w:rPr>
        <w:t xml:space="preserve">and cool the </w:t>
      </w:r>
      <w:r w:rsidR="00ED5907" w:rsidRPr="009973DA">
        <w:rPr>
          <w:rFonts w:ascii="Arial" w:hAnsi="Arial" w:cs="Arial"/>
          <w:szCs w:val="24"/>
        </w:rPr>
        <w:t>device</w:t>
      </w:r>
      <w:r w:rsidR="00423FBB" w:rsidRPr="009973DA">
        <w:rPr>
          <w:rFonts w:ascii="Arial" w:hAnsi="Arial" w:cs="Arial"/>
          <w:szCs w:val="24"/>
        </w:rPr>
        <w:t xml:space="preserve"> to 10 °C.</w:t>
      </w:r>
      <w:r w:rsidR="001A6EC8" w:rsidRPr="009973DA">
        <w:rPr>
          <w:rFonts w:ascii="Arial" w:hAnsi="Arial" w:cs="Arial"/>
          <w:szCs w:val="24"/>
        </w:rPr>
        <w:t xml:space="preserve"> </w:t>
      </w:r>
      <w:r w:rsidR="001A6EC8" w:rsidRPr="009973DA">
        <w:rPr>
          <w:rFonts w:ascii="Arial" w:hAnsi="Arial" w:cs="Arial"/>
          <w:b/>
          <w:szCs w:val="24"/>
        </w:rPr>
        <w:t>[1-MED]</w:t>
      </w:r>
      <w:r w:rsidR="00ED5907" w:rsidRPr="009973DA">
        <w:rPr>
          <w:rFonts w:ascii="Arial" w:hAnsi="Arial" w:cs="Arial"/>
          <w:szCs w:val="24"/>
        </w:rPr>
        <w:t xml:space="preserve"> </w:t>
      </w:r>
      <w:r w:rsidR="0078161E" w:rsidRPr="009973DA">
        <w:rPr>
          <w:rFonts w:ascii="Arial" w:hAnsi="Arial" w:cs="Arial"/>
          <w:szCs w:val="24"/>
        </w:rPr>
        <w:t xml:space="preserve">Then, </w:t>
      </w:r>
      <w:proofErr w:type="gramStart"/>
      <w:r w:rsidR="0078161E" w:rsidRPr="00D35C3C">
        <w:rPr>
          <w:rFonts w:ascii="Arial" w:hAnsi="Arial" w:cs="Arial"/>
          <w:szCs w:val="24"/>
        </w:rPr>
        <w:t>turn</w:t>
      </w:r>
      <w:proofErr w:type="gramEnd"/>
      <w:r w:rsidR="0078161E" w:rsidRPr="00D35C3C">
        <w:rPr>
          <w:rFonts w:ascii="Arial" w:hAnsi="Arial" w:cs="Arial"/>
          <w:szCs w:val="24"/>
        </w:rPr>
        <w:t xml:space="preserve"> on</w:t>
      </w:r>
      <w:r w:rsidR="0078161E" w:rsidRPr="009973DA">
        <w:rPr>
          <w:rFonts w:ascii="Arial" w:hAnsi="Arial" w:cs="Arial"/>
          <w:szCs w:val="24"/>
        </w:rPr>
        <w:t xml:space="preserve"> the electrical power supply and set the voltage to 75 kV.</w:t>
      </w:r>
      <w:r w:rsidR="001A6EC8" w:rsidRPr="009973DA">
        <w:rPr>
          <w:rFonts w:ascii="Arial" w:hAnsi="Arial" w:cs="Arial"/>
          <w:szCs w:val="24"/>
        </w:rPr>
        <w:t xml:space="preserve"> </w:t>
      </w:r>
      <w:r w:rsidR="001A6EC8" w:rsidRPr="009973DA">
        <w:rPr>
          <w:rFonts w:ascii="Arial" w:hAnsi="Arial" w:cs="Arial"/>
          <w:b/>
          <w:szCs w:val="24"/>
        </w:rPr>
        <w:t>[2-MED]</w:t>
      </w:r>
    </w:p>
    <w:p w14:paraId="4E0DCB6E" w14:textId="77777777" w:rsidR="00422855" w:rsidRDefault="00AB57FD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3F607B">
        <w:rPr>
          <w:rFonts w:ascii="Arial" w:hAnsi="Arial" w:cs="Arial"/>
          <w:szCs w:val="24"/>
        </w:rPr>
        <w:t>turns on the CCD camera chiller.</w:t>
      </w:r>
    </w:p>
    <w:p w14:paraId="02421F72" w14:textId="77777777" w:rsidR="00C8743A" w:rsidRDefault="00C8743A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167C72">
        <w:rPr>
          <w:rFonts w:ascii="Arial" w:hAnsi="Arial" w:cs="Arial"/>
          <w:szCs w:val="24"/>
        </w:rPr>
        <w:t>turns on the power supply</w:t>
      </w:r>
      <w:r w:rsidR="004D3EC3">
        <w:rPr>
          <w:rFonts w:ascii="Arial" w:hAnsi="Arial" w:cs="Arial"/>
          <w:szCs w:val="24"/>
        </w:rPr>
        <w:t xml:space="preserve"> and sets the voltage</w:t>
      </w:r>
      <w:r w:rsidR="00D35C3C">
        <w:rPr>
          <w:rFonts w:ascii="Arial" w:hAnsi="Arial" w:cs="Arial"/>
          <w:szCs w:val="24"/>
        </w:rPr>
        <w:t xml:space="preserve"> to 75 kV.</w:t>
      </w:r>
    </w:p>
    <w:p w14:paraId="3DBCFBC8" w14:textId="77777777" w:rsidR="00C37661" w:rsidRDefault="00C37661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Open the </w:t>
      </w:r>
      <w:r w:rsidR="00CA763D">
        <w:rPr>
          <w:rFonts w:ascii="Arial" w:hAnsi="Arial" w:cs="Arial"/>
          <w:szCs w:val="24"/>
        </w:rPr>
        <w:t>special overlap software</w:t>
      </w:r>
      <w:r w:rsidR="004C7EA4">
        <w:rPr>
          <w:rFonts w:ascii="Arial" w:hAnsi="Arial" w:cs="Arial"/>
          <w:szCs w:val="24"/>
        </w:rPr>
        <w:t xml:space="preserve"> </w:t>
      </w:r>
      <w:r w:rsidR="004C7EA4">
        <w:rPr>
          <w:rFonts w:ascii="Arial" w:hAnsi="Arial" w:cs="Arial"/>
          <w:b/>
          <w:szCs w:val="24"/>
        </w:rPr>
        <w:t>[1-MED-Over shoulder]</w:t>
      </w:r>
      <w:r w:rsidR="00CA763D">
        <w:rPr>
          <w:rFonts w:ascii="Arial" w:hAnsi="Arial" w:cs="Arial"/>
          <w:szCs w:val="24"/>
        </w:rPr>
        <w:t xml:space="preserve"> and set the exposure time to 50 ms.</w:t>
      </w:r>
      <w:r w:rsidR="00F0584A">
        <w:rPr>
          <w:rFonts w:ascii="Arial" w:hAnsi="Arial" w:cs="Arial"/>
          <w:szCs w:val="24"/>
        </w:rPr>
        <w:t xml:space="preserve"> To find the probe electron beam position, first</w:t>
      </w:r>
      <w:r w:rsidR="00CA763D">
        <w:rPr>
          <w:rFonts w:ascii="Arial" w:hAnsi="Arial" w:cs="Arial"/>
          <w:szCs w:val="24"/>
        </w:rPr>
        <w:t xml:space="preserve"> </w:t>
      </w:r>
      <w:r w:rsidR="00F0584A">
        <w:rPr>
          <w:rFonts w:ascii="Arial" w:hAnsi="Arial" w:cs="Arial"/>
          <w:szCs w:val="24"/>
        </w:rPr>
        <w:t>s</w:t>
      </w:r>
      <w:r w:rsidR="00AB3A69">
        <w:rPr>
          <w:rFonts w:ascii="Arial" w:hAnsi="Arial" w:cs="Arial"/>
          <w:szCs w:val="24"/>
        </w:rPr>
        <w:t xml:space="preserve">et the start type to </w:t>
      </w:r>
      <w:r w:rsidR="00AB3A69" w:rsidRPr="00F0584A">
        <w:rPr>
          <w:rFonts w:ascii="Arial" w:hAnsi="Arial" w:cs="Arial"/>
          <w:szCs w:val="24"/>
        </w:rPr>
        <w:t>‘Z_overlap</w:t>
      </w:r>
      <w:r w:rsidR="00AB3A69">
        <w:rPr>
          <w:rFonts w:ascii="Arial" w:hAnsi="Arial" w:cs="Arial"/>
          <w:szCs w:val="24"/>
        </w:rPr>
        <w:t>’</w:t>
      </w:r>
      <w:r w:rsidR="00D6141B">
        <w:rPr>
          <w:rFonts w:ascii="Arial" w:hAnsi="Arial" w:cs="Arial"/>
          <w:szCs w:val="24"/>
        </w:rPr>
        <w:t xml:space="preserve"> </w:t>
      </w:r>
      <w:r w:rsidR="00D6141B">
        <w:rPr>
          <w:rFonts w:ascii="Arial" w:hAnsi="Arial" w:cs="Arial"/>
          <w:sz w:val="22"/>
          <w:szCs w:val="24"/>
        </w:rPr>
        <w:t>(</w:t>
      </w:r>
      <w:r w:rsidR="00D6141B">
        <w:rPr>
          <w:rFonts w:ascii="Arial" w:hAnsi="Arial" w:cs="Arial"/>
          <w:color w:val="FF0000"/>
          <w:sz w:val="22"/>
          <w:szCs w:val="24"/>
        </w:rPr>
        <w:t>Z-overlap</w:t>
      </w:r>
      <w:r w:rsidR="00D6141B">
        <w:rPr>
          <w:rFonts w:ascii="Arial" w:hAnsi="Arial" w:cs="Arial"/>
          <w:sz w:val="22"/>
          <w:szCs w:val="24"/>
        </w:rPr>
        <w:t>)</w:t>
      </w:r>
      <w:r w:rsidR="00AB3A69">
        <w:rPr>
          <w:rFonts w:ascii="Arial" w:hAnsi="Arial" w:cs="Arial"/>
          <w:szCs w:val="24"/>
        </w:rPr>
        <w:t xml:space="preserve"> </w:t>
      </w:r>
      <w:r w:rsidR="00457A21">
        <w:rPr>
          <w:rFonts w:ascii="Arial" w:hAnsi="Arial" w:cs="Arial"/>
          <w:szCs w:val="24"/>
        </w:rPr>
        <w:t>and click ‘Start’</w:t>
      </w:r>
      <w:r w:rsidR="008F7CBC">
        <w:rPr>
          <w:rFonts w:ascii="Arial" w:hAnsi="Arial" w:cs="Arial"/>
          <w:szCs w:val="24"/>
        </w:rPr>
        <w:t>.</w:t>
      </w:r>
      <w:r w:rsidR="006A63D3">
        <w:rPr>
          <w:rFonts w:ascii="Arial" w:hAnsi="Arial" w:cs="Arial"/>
          <w:szCs w:val="24"/>
        </w:rPr>
        <w:t xml:space="preserve"> </w:t>
      </w:r>
      <w:r w:rsidR="006A63D3">
        <w:rPr>
          <w:rFonts w:ascii="Arial" w:hAnsi="Arial" w:cs="Arial"/>
          <w:b/>
          <w:szCs w:val="24"/>
        </w:rPr>
        <w:t>[2-SCREEN]</w:t>
      </w:r>
      <w:r w:rsidR="008F7CBC">
        <w:rPr>
          <w:rFonts w:ascii="Arial" w:hAnsi="Arial" w:cs="Arial"/>
          <w:szCs w:val="24"/>
        </w:rPr>
        <w:t xml:space="preserve"> When that process finishes, select ‘Y_overlap’</w:t>
      </w:r>
      <w:r w:rsidR="00CD4C9B">
        <w:rPr>
          <w:rFonts w:ascii="Arial" w:hAnsi="Arial" w:cs="Arial"/>
          <w:szCs w:val="24"/>
        </w:rPr>
        <w:t xml:space="preserve"> </w:t>
      </w:r>
      <w:r w:rsidR="00CD4C9B">
        <w:rPr>
          <w:rFonts w:ascii="Arial" w:hAnsi="Arial" w:cs="Arial"/>
          <w:sz w:val="22"/>
          <w:szCs w:val="24"/>
        </w:rPr>
        <w:t>(</w:t>
      </w:r>
      <w:r w:rsidR="00CD4C9B">
        <w:rPr>
          <w:rFonts w:ascii="Arial" w:hAnsi="Arial" w:cs="Arial"/>
          <w:color w:val="FF0000"/>
          <w:sz w:val="22"/>
          <w:szCs w:val="24"/>
        </w:rPr>
        <w:t>Y-overlap</w:t>
      </w:r>
      <w:r w:rsidR="00CD4C9B">
        <w:rPr>
          <w:rFonts w:ascii="Arial" w:hAnsi="Arial" w:cs="Arial"/>
          <w:sz w:val="22"/>
          <w:szCs w:val="24"/>
        </w:rPr>
        <w:t>)</w:t>
      </w:r>
      <w:r w:rsidR="008F7CBC">
        <w:rPr>
          <w:rFonts w:ascii="Arial" w:hAnsi="Arial" w:cs="Arial"/>
          <w:szCs w:val="24"/>
        </w:rPr>
        <w:t xml:space="preserve"> and click ‘Start’ agai</w:t>
      </w:r>
      <w:r w:rsidR="00F0584A">
        <w:rPr>
          <w:rFonts w:ascii="Arial" w:hAnsi="Arial" w:cs="Arial"/>
          <w:szCs w:val="24"/>
        </w:rPr>
        <w:t>n</w:t>
      </w:r>
      <w:r w:rsidR="00214901">
        <w:rPr>
          <w:rFonts w:ascii="Arial" w:hAnsi="Arial" w:cs="Arial"/>
          <w:szCs w:val="24"/>
        </w:rPr>
        <w:t>.</w:t>
      </w:r>
      <w:r w:rsidR="004C7EA4">
        <w:rPr>
          <w:rFonts w:ascii="Arial" w:hAnsi="Arial" w:cs="Arial"/>
          <w:szCs w:val="24"/>
        </w:rPr>
        <w:t xml:space="preserve"> </w:t>
      </w:r>
      <w:r w:rsidR="004C7EA4">
        <w:rPr>
          <w:rFonts w:ascii="Arial" w:hAnsi="Arial" w:cs="Arial"/>
          <w:b/>
          <w:szCs w:val="24"/>
        </w:rPr>
        <w:t>[</w:t>
      </w:r>
      <w:r w:rsidR="006A63D3">
        <w:rPr>
          <w:rFonts w:ascii="Arial" w:hAnsi="Arial" w:cs="Arial"/>
          <w:b/>
          <w:szCs w:val="24"/>
        </w:rPr>
        <w:t>3</w:t>
      </w:r>
      <w:r w:rsidR="004C7EA4">
        <w:rPr>
          <w:rFonts w:ascii="Arial" w:hAnsi="Arial" w:cs="Arial"/>
          <w:b/>
          <w:szCs w:val="24"/>
        </w:rPr>
        <w:t>-SCREEN]</w:t>
      </w:r>
    </w:p>
    <w:p w14:paraId="1613F74F" w14:textId="77777777" w:rsidR="008875AF" w:rsidRDefault="008875AF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opens the overlap software.</w:t>
      </w:r>
    </w:p>
    <w:p w14:paraId="17035F67" w14:textId="77777777" w:rsidR="00224461" w:rsidRDefault="00224461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290798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>
        <w:rPr>
          <w:rFonts w:ascii="Arial" w:hAnsi="Arial" w:cs="Arial"/>
          <w:szCs w:val="24"/>
        </w:rPr>
        <w:t xml:space="preserve">: Screen capture </w:t>
      </w:r>
      <w:r w:rsidR="00466EB1">
        <w:rPr>
          <w:rFonts w:ascii="Arial" w:hAnsi="Arial" w:cs="Arial"/>
          <w:szCs w:val="24"/>
        </w:rPr>
        <w:t xml:space="preserve">footage of </w:t>
      </w:r>
      <w:r w:rsidR="000B4D01">
        <w:rPr>
          <w:rFonts w:ascii="Arial" w:hAnsi="Arial" w:cs="Arial"/>
          <w:szCs w:val="24"/>
        </w:rPr>
        <w:t>setting the exposure time to 50 ms, setting the start type to ‘Z_overlap’, and clicking ‘Start’.</w:t>
      </w:r>
    </w:p>
    <w:p w14:paraId="776FB3C1" w14:textId="77777777" w:rsidR="00FB162F" w:rsidRDefault="00FB162F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290798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>
        <w:rPr>
          <w:rFonts w:ascii="Arial" w:hAnsi="Arial" w:cs="Arial"/>
          <w:szCs w:val="24"/>
        </w:rPr>
        <w:t>: Screen capture footage of setting the start type to ‘Y_overlap’ and clicking ‘Start’.</w:t>
      </w:r>
    </w:p>
    <w:p w14:paraId="134FDBF1" w14:textId="77777777" w:rsidR="001752C3" w:rsidRDefault="005347A2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Then, s</w:t>
      </w:r>
      <w:r w:rsidR="00B347E2">
        <w:rPr>
          <w:rFonts w:ascii="Arial" w:hAnsi="Arial" w:cs="Arial"/>
          <w:szCs w:val="24"/>
        </w:rPr>
        <w:t>et</w:t>
      </w:r>
      <w:r w:rsidR="001012E4">
        <w:rPr>
          <w:rFonts w:ascii="Arial" w:hAnsi="Arial" w:cs="Arial"/>
          <w:szCs w:val="24"/>
        </w:rPr>
        <w:t xml:space="preserve"> the electron beam to the sample holder pinhole </w:t>
      </w:r>
      <w:r w:rsidR="008B34AD">
        <w:rPr>
          <w:rFonts w:ascii="Arial" w:hAnsi="Arial" w:cs="Arial"/>
          <w:szCs w:val="24"/>
        </w:rPr>
        <w:t>position and a</w:t>
      </w:r>
      <w:r w:rsidR="001012E4">
        <w:rPr>
          <w:rFonts w:ascii="Arial" w:hAnsi="Arial" w:cs="Arial"/>
          <w:szCs w:val="24"/>
        </w:rPr>
        <w:t xml:space="preserve">lign the </w:t>
      </w:r>
      <w:r w:rsidR="001012E4">
        <w:rPr>
          <w:rFonts w:ascii="Arial" w:hAnsi="Arial" w:cs="Arial"/>
          <w:szCs w:val="24"/>
        </w:rPr>
        <w:t>pump laser with the reflected pump light by the pinhole.</w:t>
      </w:r>
      <w:r w:rsidR="00044192">
        <w:rPr>
          <w:rFonts w:ascii="Arial" w:hAnsi="Arial" w:cs="Arial"/>
          <w:szCs w:val="24"/>
        </w:rPr>
        <w:t xml:space="preserve"> </w:t>
      </w:r>
      <w:r w:rsidR="00044192">
        <w:rPr>
          <w:rFonts w:ascii="Arial" w:hAnsi="Arial" w:cs="Arial"/>
          <w:b/>
          <w:szCs w:val="24"/>
        </w:rPr>
        <w:t>[1-SCREEN]</w:t>
      </w:r>
    </w:p>
    <w:p w14:paraId="79B56485" w14:textId="77777777" w:rsidR="00C37B5B" w:rsidRDefault="00C37B5B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highlight w:val="yellow"/>
          <w:shd w:val="clear" w:color="auto" w:fill="FFFF99"/>
        </w:rPr>
        <w:t xml:space="preserve">a </w:t>
      </w:r>
      <w:r w:rsidR="00C46D69" w:rsidRPr="00290798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 w:rsidR="00C46D69">
        <w:rPr>
          <w:rFonts w:ascii="Arial" w:hAnsi="Arial" w:cs="Arial"/>
          <w:szCs w:val="24"/>
        </w:rPr>
        <w:t xml:space="preserve">: Screen capture footage of </w:t>
      </w:r>
      <w:r w:rsidR="00433ADA">
        <w:rPr>
          <w:rFonts w:ascii="Arial" w:hAnsi="Arial" w:cs="Arial"/>
          <w:szCs w:val="24"/>
        </w:rPr>
        <w:t>starting the process to set</w:t>
      </w:r>
      <w:r w:rsidR="00C46D69">
        <w:rPr>
          <w:rFonts w:ascii="Arial" w:hAnsi="Arial" w:cs="Arial"/>
          <w:szCs w:val="24"/>
        </w:rPr>
        <w:t xml:space="preserve"> the electron beam to the sample holder pinhole position</w:t>
      </w:r>
      <w:r>
        <w:rPr>
          <w:rFonts w:ascii="Arial" w:hAnsi="Arial" w:cs="Arial"/>
          <w:szCs w:val="24"/>
        </w:rPr>
        <w:t>.</w:t>
      </w:r>
    </w:p>
    <w:p w14:paraId="3EDE3675" w14:textId="56BCF8E1" w:rsidR="00C37B5B" w:rsidRPr="006679A6" w:rsidRDefault="00C46D69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6679A6" w:rsidRPr="006679A6">
        <w:rPr>
          <w:rFonts w:ascii="Arial" w:hAnsi="Arial" w:cs="Arial"/>
          <w:color w:val="FF0000"/>
          <w:szCs w:val="24"/>
        </w:rPr>
        <w:t xml:space="preserve">B Added shot: </w:t>
      </w:r>
      <w:r w:rsidR="00C37B5B" w:rsidRPr="006679A6">
        <w:rPr>
          <w:rFonts w:ascii="Arial" w:hAnsi="Arial" w:cs="Arial"/>
          <w:color w:val="FF0000"/>
          <w:szCs w:val="24"/>
        </w:rPr>
        <w:t xml:space="preserve"> *</w:t>
      </w:r>
      <w:proofErr w:type="gramStart"/>
      <w:r w:rsidR="00C37B5B" w:rsidRPr="006679A6">
        <w:rPr>
          <w:rFonts w:ascii="Arial" w:hAnsi="Arial" w:cs="Arial"/>
          <w:color w:val="FF0000"/>
          <w:szCs w:val="24"/>
        </w:rPr>
        <w:t>To</w:t>
      </w:r>
      <w:proofErr w:type="gramEnd"/>
      <w:r w:rsidR="00C37B5B" w:rsidRPr="006679A6">
        <w:rPr>
          <w:rFonts w:ascii="Arial" w:hAnsi="Arial" w:cs="Arial"/>
          <w:color w:val="FF0000"/>
          <w:szCs w:val="24"/>
        </w:rPr>
        <w:t xml:space="preserve"> be provided by authors: Screen capture footage of starting the process to align the pump laser of Z-axis.</w:t>
      </w:r>
      <w:r w:rsidR="00C37B5B" w:rsidRPr="006679A6" w:rsidDel="00C37B5B">
        <w:rPr>
          <w:rFonts w:ascii="Arial" w:hAnsi="Arial" w:cs="Arial"/>
          <w:color w:val="FF0000"/>
          <w:szCs w:val="24"/>
        </w:rPr>
        <w:t xml:space="preserve"> </w:t>
      </w:r>
    </w:p>
    <w:p w14:paraId="6DDBEEF5" w14:textId="2AA4B6EB" w:rsidR="007A4670" w:rsidRPr="006679A6" w:rsidRDefault="00C37B5B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color w:val="FF0000"/>
          <w:szCs w:val="24"/>
        </w:rPr>
      </w:pPr>
      <w:proofErr w:type="gramStart"/>
      <w:r w:rsidRPr="006679A6">
        <w:rPr>
          <w:rFonts w:ascii="Arial" w:hAnsi="Arial" w:cs="Arial"/>
          <w:color w:val="FF0000"/>
          <w:szCs w:val="24"/>
        </w:rPr>
        <w:t xml:space="preserve">C </w:t>
      </w:r>
      <w:r w:rsidR="006679A6" w:rsidRPr="006679A6">
        <w:rPr>
          <w:rFonts w:ascii="Arial" w:hAnsi="Arial" w:cs="Arial"/>
          <w:color w:val="FF0000"/>
          <w:szCs w:val="24"/>
        </w:rPr>
        <w:t xml:space="preserve"> Added</w:t>
      </w:r>
      <w:proofErr w:type="gramEnd"/>
      <w:r w:rsidR="006679A6" w:rsidRPr="006679A6">
        <w:rPr>
          <w:rFonts w:ascii="Arial" w:hAnsi="Arial" w:cs="Arial"/>
          <w:color w:val="FF0000"/>
          <w:szCs w:val="24"/>
        </w:rPr>
        <w:t xml:space="preserve"> shot: </w:t>
      </w:r>
      <w:r w:rsidRPr="006679A6">
        <w:rPr>
          <w:rFonts w:ascii="Arial" w:hAnsi="Arial" w:cs="Arial"/>
          <w:color w:val="FF0000"/>
          <w:szCs w:val="24"/>
        </w:rPr>
        <w:t>*To be provided by authors: Screen capture footage of starting the process to align the pump laser of Y-axis.</w:t>
      </w:r>
    </w:p>
    <w:p w14:paraId="296B1FA5" w14:textId="77777777" w:rsidR="00C66C5E" w:rsidRPr="0064109A" w:rsidRDefault="008C6074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Next</w:t>
      </w:r>
      <w:r w:rsidR="003B71F3" w:rsidRPr="003B71F3">
        <w:rPr>
          <w:rFonts w:ascii="Arial" w:hAnsi="Arial" w:cs="Arial"/>
          <w:szCs w:val="24"/>
        </w:rPr>
        <w:t>, switch to the time-resolved electron diffraction</w:t>
      </w:r>
      <w:r w:rsidR="0012685F">
        <w:rPr>
          <w:rFonts w:ascii="Arial" w:hAnsi="Arial" w:cs="Arial"/>
          <w:szCs w:val="24"/>
        </w:rPr>
        <w:t xml:space="preserve"> </w:t>
      </w:r>
      <w:r w:rsidR="0012685F">
        <w:rPr>
          <w:rFonts w:ascii="Arial" w:hAnsi="Arial" w:cs="Arial"/>
          <w:sz w:val="22"/>
          <w:szCs w:val="24"/>
        </w:rPr>
        <w:t>(</w:t>
      </w:r>
      <w:bookmarkStart w:id="10" w:name="_Hlk494890631"/>
      <w:proofErr w:type="spellStart"/>
      <w:r w:rsidR="0012685F" w:rsidRPr="0012685F">
        <w:rPr>
          <w:rFonts w:ascii="Arial" w:hAnsi="Arial" w:cs="Arial"/>
          <w:color w:val="FF0000"/>
          <w:sz w:val="22"/>
          <w:szCs w:val="24"/>
        </w:rPr>
        <w:t>dih</w:t>
      </w:r>
      <w:proofErr w:type="spellEnd"/>
      <w:r w:rsidR="0012685F" w:rsidRPr="0012685F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12685F" w:rsidRPr="0012685F">
        <w:rPr>
          <w:rFonts w:ascii="Arial" w:hAnsi="Arial" w:cs="Arial"/>
          <w:b/>
          <w:color w:val="FF0000"/>
          <w:sz w:val="22"/>
          <w:szCs w:val="24"/>
        </w:rPr>
        <w:t>frak</w:t>
      </w:r>
      <w:proofErr w:type="spellEnd"/>
      <w:r w:rsidR="0012685F" w:rsidRPr="0012685F">
        <w:rPr>
          <w:rFonts w:ascii="Arial" w:hAnsi="Arial" w:cs="Arial"/>
          <w:color w:val="FF0000"/>
          <w:sz w:val="22"/>
          <w:szCs w:val="24"/>
        </w:rPr>
        <w:t>-shun /</w:t>
      </w:r>
      <w:proofErr w:type="spellStart"/>
      <w:r w:rsidR="0012685F" w:rsidRPr="0012685F">
        <w:rPr>
          <w:rFonts w:ascii="Arial" w:hAnsi="Arial" w:cs="Arial"/>
          <w:color w:val="FF0000"/>
          <w:sz w:val="22"/>
          <w:szCs w:val="24"/>
        </w:rPr>
        <w:t>dɪˈfræk</w:t>
      </w:r>
      <w:proofErr w:type="spellEnd"/>
      <w:r w:rsidR="0012685F" w:rsidRPr="0012685F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12685F" w:rsidRPr="0012685F">
        <w:rPr>
          <w:rFonts w:ascii="Arial" w:hAnsi="Arial" w:cs="Arial"/>
          <w:color w:val="FF0000"/>
          <w:sz w:val="22"/>
          <w:szCs w:val="24"/>
        </w:rPr>
        <w:t>ʃən</w:t>
      </w:r>
      <w:proofErr w:type="spellEnd"/>
      <w:r w:rsidR="0012685F" w:rsidRPr="0012685F">
        <w:rPr>
          <w:rFonts w:ascii="Arial" w:hAnsi="Arial" w:cs="Arial"/>
          <w:color w:val="FF0000"/>
          <w:sz w:val="22"/>
          <w:szCs w:val="24"/>
        </w:rPr>
        <w:t>/</w:t>
      </w:r>
      <w:bookmarkEnd w:id="10"/>
      <w:r w:rsidR="0012685F">
        <w:rPr>
          <w:rFonts w:ascii="Arial" w:hAnsi="Arial" w:cs="Arial"/>
          <w:sz w:val="22"/>
          <w:szCs w:val="24"/>
        </w:rPr>
        <w:t>)</w:t>
      </w:r>
      <w:r w:rsidR="003B71F3">
        <w:rPr>
          <w:rFonts w:ascii="Arial" w:hAnsi="Arial" w:cs="Arial"/>
          <w:szCs w:val="24"/>
        </w:rPr>
        <w:t xml:space="preserve"> program</w:t>
      </w:r>
      <w:r w:rsidR="003B71F3" w:rsidRPr="003B71F3">
        <w:rPr>
          <w:rFonts w:ascii="Arial" w:hAnsi="Arial" w:cs="Arial"/>
          <w:szCs w:val="24"/>
        </w:rPr>
        <w:t>.</w:t>
      </w:r>
      <w:r w:rsidR="003B71F3">
        <w:rPr>
          <w:rFonts w:ascii="Arial" w:hAnsi="Arial" w:cs="Arial"/>
          <w:szCs w:val="24"/>
        </w:rPr>
        <w:t xml:space="preserve"> </w:t>
      </w:r>
      <w:r w:rsidR="00B33B7E" w:rsidRPr="003B71F3">
        <w:rPr>
          <w:rFonts w:ascii="Arial" w:hAnsi="Arial" w:cs="Arial"/>
          <w:szCs w:val="24"/>
        </w:rPr>
        <w:t>S</w:t>
      </w:r>
      <w:r w:rsidR="00DE031C" w:rsidRPr="003B71F3">
        <w:rPr>
          <w:rFonts w:ascii="Arial" w:hAnsi="Arial" w:cs="Arial"/>
          <w:szCs w:val="24"/>
        </w:rPr>
        <w:t>et the start type to ‘Time-resolved’</w:t>
      </w:r>
      <w:r w:rsidR="00B33B7E" w:rsidRPr="003B71F3">
        <w:rPr>
          <w:rFonts w:ascii="Arial" w:hAnsi="Arial" w:cs="Arial"/>
          <w:szCs w:val="24"/>
        </w:rPr>
        <w:t xml:space="preserve"> and</w:t>
      </w:r>
      <w:r w:rsidR="00DE031C" w:rsidRPr="003B71F3">
        <w:rPr>
          <w:rFonts w:ascii="Arial" w:hAnsi="Arial" w:cs="Arial"/>
          <w:szCs w:val="24"/>
        </w:rPr>
        <w:t xml:space="preserve"> the pump fluence to 2 mJ/cm</w:t>
      </w:r>
      <w:r w:rsidR="00DE031C" w:rsidRPr="003B71F3">
        <w:rPr>
          <w:rFonts w:ascii="Arial" w:hAnsi="Arial" w:cs="Arial"/>
          <w:szCs w:val="24"/>
          <w:vertAlign w:val="superscript"/>
        </w:rPr>
        <w:t>2</w:t>
      </w:r>
      <w:r w:rsidR="00D8434D">
        <w:rPr>
          <w:rFonts w:ascii="Arial" w:hAnsi="Arial" w:cs="Arial"/>
          <w:szCs w:val="24"/>
        </w:rPr>
        <w:t xml:space="preserve"> </w:t>
      </w:r>
      <w:r w:rsidR="00D8434D">
        <w:rPr>
          <w:rFonts w:ascii="Arial" w:hAnsi="Arial" w:cs="Arial"/>
          <w:sz w:val="22"/>
          <w:szCs w:val="24"/>
        </w:rPr>
        <w:t>(</w:t>
      </w:r>
      <w:bookmarkStart w:id="11" w:name="_Hlk479690690"/>
      <w:r w:rsidR="00D8434D" w:rsidRPr="00D8434D">
        <w:rPr>
          <w:rFonts w:ascii="Arial" w:hAnsi="Arial" w:cs="Arial"/>
          <w:color w:val="FF0000"/>
          <w:sz w:val="22"/>
          <w:szCs w:val="24"/>
        </w:rPr>
        <w:t>millijoules per square centimeter</w:t>
      </w:r>
      <w:bookmarkEnd w:id="11"/>
      <w:r w:rsidR="00D8434D" w:rsidRPr="00D8434D">
        <w:rPr>
          <w:rFonts w:ascii="Arial" w:hAnsi="Arial" w:cs="Arial"/>
          <w:color w:val="FF0000"/>
          <w:sz w:val="22"/>
          <w:szCs w:val="24"/>
        </w:rPr>
        <w:t xml:space="preserve"> (</w:t>
      </w:r>
      <w:proofErr w:type="spellStart"/>
      <w:r w:rsidR="00D8434D" w:rsidRPr="00D8434D">
        <w:rPr>
          <w:rFonts w:ascii="Arial" w:hAnsi="Arial" w:cs="Arial"/>
          <w:color w:val="FF0000"/>
          <w:sz w:val="22"/>
          <w:szCs w:val="24"/>
        </w:rPr>
        <w:t>jools</w:t>
      </w:r>
      <w:proofErr w:type="spellEnd"/>
      <w:r w:rsidR="00D8434D" w:rsidRPr="00D8434D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D8434D" w:rsidRPr="00D8434D">
        <w:rPr>
          <w:rFonts w:ascii="Arial" w:hAnsi="Arial" w:cs="Arial"/>
          <w:color w:val="FF0000"/>
          <w:sz w:val="22"/>
          <w:szCs w:val="24"/>
        </w:rPr>
        <w:t>ʤuːls</w:t>
      </w:r>
      <w:proofErr w:type="spellEnd"/>
      <w:r w:rsidR="00D8434D" w:rsidRPr="00D8434D">
        <w:rPr>
          <w:rFonts w:ascii="Arial" w:hAnsi="Arial" w:cs="Arial"/>
          <w:color w:val="FF0000"/>
          <w:sz w:val="22"/>
          <w:szCs w:val="24"/>
        </w:rPr>
        <w:t>/)</w:t>
      </w:r>
      <w:r w:rsidR="00D8434D">
        <w:rPr>
          <w:rFonts w:ascii="Arial" w:hAnsi="Arial" w:cs="Arial"/>
          <w:sz w:val="22"/>
          <w:szCs w:val="24"/>
        </w:rPr>
        <w:t>)</w:t>
      </w:r>
      <w:r w:rsidR="00B33B7E" w:rsidRPr="003B71F3">
        <w:rPr>
          <w:rFonts w:ascii="Arial" w:hAnsi="Arial" w:cs="Arial"/>
          <w:szCs w:val="24"/>
        </w:rPr>
        <w:t>. Click ‘Start’ to measure the time</w:t>
      </w:r>
      <w:r w:rsidR="008C01AC">
        <w:rPr>
          <w:rFonts w:ascii="Arial" w:hAnsi="Arial" w:cs="Arial"/>
          <w:szCs w:val="24"/>
        </w:rPr>
        <w:t xml:space="preserve"> </w:t>
      </w:r>
      <w:r w:rsidR="00B33B7E" w:rsidRPr="003B71F3">
        <w:rPr>
          <w:rFonts w:ascii="Arial" w:hAnsi="Arial" w:cs="Arial"/>
          <w:szCs w:val="24"/>
        </w:rPr>
        <w:t xml:space="preserve">zero </w:t>
      </w:r>
      <w:r w:rsidR="00B33B7E" w:rsidRPr="003B71F3">
        <w:rPr>
          <w:rFonts w:ascii="Arial" w:hAnsi="Arial" w:cs="Arial"/>
          <w:szCs w:val="24"/>
        </w:rPr>
        <w:lastRenderedPageBreak/>
        <w:t>position based on an inorganic standard material fixed on the sample holder.</w:t>
      </w:r>
      <w:r w:rsidR="00B05C6A" w:rsidRPr="003B71F3">
        <w:rPr>
          <w:rFonts w:ascii="Arial" w:hAnsi="Arial" w:cs="Arial"/>
          <w:szCs w:val="24"/>
        </w:rPr>
        <w:t xml:space="preserve"> </w:t>
      </w:r>
      <w:r w:rsidR="00B05C6A" w:rsidRPr="003B71F3">
        <w:rPr>
          <w:rFonts w:ascii="Arial" w:hAnsi="Arial" w:cs="Arial"/>
          <w:b/>
          <w:szCs w:val="24"/>
        </w:rPr>
        <w:t>[1-SCREEN]</w:t>
      </w:r>
    </w:p>
    <w:p w14:paraId="0DA9D37D" w14:textId="77777777" w:rsidR="0064109A" w:rsidRPr="0064109A" w:rsidRDefault="0064109A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290798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>
        <w:rPr>
          <w:rFonts w:ascii="Arial" w:hAnsi="Arial" w:cs="Arial"/>
          <w:szCs w:val="24"/>
        </w:rPr>
        <w:t>: Screen capture footage of setting the start type to time-resolved, setting the pump fluence to 2 mJ/cm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>,</w:t>
      </w:r>
      <w:r w:rsidR="00F87AA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clicking ‘Start’</w:t>
      </w:r>
      <w:r w:rsidR="00F87AAA">
        <w:rPr>
          <w:rFonts w:ascii="Arial" w:hAnsi="Arial" w:cs="Arial"/>
          <w:szCs w:val="24"/>
        </w:rPr>
        <w:t>, and the measurement starting.</w:t>
      </w:r>
    </w:p>
    <w:p w14:paraId="47230E05" w14:textId="77777777" w:rsidR="00B01CDF" w:rsidRDefault="00B01CDF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Then, </w:t>
      </w:r>
      <w:r w:rsidRPr="0089187E">
        <w:rPr>
          <w:rFonts w:ascii="Arial" w:hAnsi="Arial" w:cs="Arial"/>
          <w:szCs w:val="24"/>
        </w:rPr>
        <w:t>insert</w:t>
      </w:r>
      <w:r>
        <w:rPr>
          <w:rFonts w:ascii="Arial" w:hAnsi="Arial" w:cs="Arial"/>
          <w:szCs w:val="24"/>
        </w:rPr>
        <w:t xml:space="preserve"> the Faraday</w:t>
      </w:r>
      <w:r w:rsidR="00771549">
        <w:rPr>
          <w:rFonts w:ascii="Arial" w:hAnsi="Arial" w:cs="Arial"/>
          <w:szCs w:val="24"/>
        </w:rPr>
        <w:t xml:space="preserve"> </w:t>
      </w:r>
      <w:r w:rsidR="00771549">
        <w:rPr>
          <w:rFonts w:ascii="Arial" w:hAnsi="Arial" w:cs="Arial"/>
          <w:sz w:val="22"/>
          <w:szCs w:val="24"/>
        </w:rPr>
        <w:t>(</w:t>
      </w:r>
      <w:proofErr w:type="spellStart"/>
      <w:r w:rsidR="00771549" w:rsidRPr="00771549">
        <w:rPr>
          <w:rFonts w:ascii="Arial" w:hAnsi="Arial" w:cs="Arial"/>
          <w:b/>
          <w:color w:val="FF0000"/>
          <w:sz w:val="22"/>
          <w:szCs w:val="24"/>
        </w:rPr>
        <w:t>fa</w:t>
      </w:r>
      <w:proofErr w:type="spellEnd"/>
      <w:r w:rsidR="00771549" w:rsidRPr="00771549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771549" w:rsidRPr="00771549">
        <w:rPr>
          <w:rFonts w:ascii="Arial" w:hAnsi="Arial" w:cs="Arial"/>
          <w:color w:val="FF0000"/>
          <w:sz w:val="22"/>
          <w:szCs w:val="24"/>
        </w:rPr>
        <w:t>r</w:t>
      </w:r>
      <w:r w:rsidR="00771549" w:rsidRPr="00771549">
        <w:rPr>
          <w:rFonts w:ascii="Arial" w:hAnsi="Arial" w:cs="Arial"/>
          <w:i/>
          <w:color w:val="FF0000"/>
          <w:sz w:val="22"/>
          <w:szCs w:val="24"/>
        </w:rPr>
        <w:t>uh</w:t>
      </w:r>
      <w:proofErr w:type="spellEnd"/>
      <w:r w:rsidR="00771549" w:rsidRPr="00771549">
        <w:rPr>
          <w:rFonts w:ascii="Arial" w:hAnsi="Arial" w:cs="Arial"/>
          <w:color w:val="FF0000"/>
          <w:sz w:val="22"/>
          <w:szCs w:val="24"/>
        </w:rPr>
        <w:t>-day /ˈ</w:t>
      </w:r>
      <w:proofErr w:type="spellStart"/>
      <w:r w:rsidR="00771549" w:rsidRPr="00771549">
        <w:rPr>
          <w:rFonts w:ascii="Arial" w:hAnsi="Arial" w:cs="Arial"/>
          <w:color w:val="FF0000"/>
          <w:sz w:val="22"/>
          <w:szCs w:val="24"/>
        </w:rPr>
        <w:t>fæ</w:t>
      </w:r>
      <w:proofErr w:type="spellEnd"/>
      <w:r w:rsidR="00771549" w:rsidRPr="0077154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71549" w:rsidRPr="00771549">
        <w:rPr>
          <w:rFonts w:ascii="Arial" w:hAnsi="Arial" w:cs="Arial"/>
          <w:color w:val="FF0000"/>
          <w:sz w:val="22"/>
          <w:szCs w:val="24"/>
        </w:rPr>
        <w:t>rəˌdeɪ</w:t>
      </w:r>
      <w:proofErr w:type="spellEnd"/>
      <w:r w:rsidR="00771549" w:rsidRPr="00771549">
        <w:rPr>
          <w:rFonts w:ascii="Arial" w:hAnsi="Arial" w:cs="Arial"/>
          <w:color w:val="FF0000"/>
          <w:sz w:val="22"/>
          <w:szCs w:val="24"/>
        </w:rPr>
        <w:t>/</w:t>
      </w:r>
      <w:r w:rsidR="00771549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Cs w:val="24"/>
        </w:rPr>
        <w:t xml:space="preserve"> cup into the</w:t>
      </w:r>
      <w:r w:rsidR="00026FE8">
        <w:rPr>
          <w:rFonts w:ascii="Arial" w:hAnsi="Arial" w:cs="Arial"/>
          <w:szCs w:val="24"/>
        </w:rPr>
        <w:t xml:space="preserve"> electron</w:t>
      </w:r>
      <w:r>
        <w:rPr>
          <w:rFonts w:ascii="Arial" w:hAnsi="Arial" w:cs="Arial"/>
          <w:szCs w:val="24"/>
        </w:rPr>
        <w:t xml:space="preserve"> beam path and measure the fluence</w:t>
      </w:r>
      <w:r w:rsidR="002D7666">
        <w:rPr>
          <w:rFonts w:ascii="Arial" w:hAnsi="Arial" w:cs="Arial"/>
          <w:szCs w:val="24"/>
        </w:rPr>
        <w:t xml:space="preserve"> with a </w:t>
      </w:r>
      <w:proofErr w:type="spellStart"/>
      <w:r w:rsidR="002D7666">
        <w:rPr>
          <w:rFonts w:ascii="Arial" w:hAnsi="Arial" w:cs="Arial"/>
          <w:szCs w:val="24"/>
        </w:rPr>
        <w:t>picoammeter</w:t>
      </w:r>
      <w:proofErr w:type="spellEnd"/>
      <w:r w:rsidR="00C4023B">
        <w:rPr>
          <w:rFonts w:ascii="Arial" w:hAnsi="Arial" w:cs="Arial"/>
          <w:szCs w:val="24"/>
        </w:rPr>
        <w:t xml:space="preserve"> </w:t>
      </w:r>
      <w:r w:rsidR="00C4023B">
        <w:rPr>
          <w:rFonts w:ascii="Arial" w:hAnsi="Arial" w:cs="Arial"/>
          <w:sz w:val="22"/>
          <w:szCs w:val="24"/>
        </w:rPr>
        <w:t>(</w:t>
      </w:r>
      <w:r w:rsidR="00C4023B" w:rsidRPr="00C4023B">
        <w:rPr>
          <w:rFonts w:ascii="Arial" w:hAnsi="Arial" w:cs="Arial"/>
          <w:color w:val="FF0000"/>
          <w:sz w:val="22"/>
          <w:szCs w:val="24"/>
        </w:rPr>
        <w:t>pee-</w:t>
      </w:r>
      <w:proofErr w:type="spellStart"/>
      <w:r w:rsidR="00C4023B" w:rsidRPr="00C4023B">
        <w:rPr>
          <w:rFonts w:ascii="Arial" w:hAnsi="Arial" w:cs="Arial"/>
          <w:color w:val="FF0000"/>
          <w:sz w:val="22"/>
          <w:szCs w:val="24"/>
        </w:rPr>
        <w:t>ko</w:t>
      </w:r>
      <w:proofErr w:type="spellEnd"/>
      <w:r w:rsidR="00C4023B" w:rsidRPr="00C4023B">
        <w:rPr>
          <w:rFonts w:ascii="Arial" w:hAnsi="Arial" w:cs="Arial"/>
          <w:color w:val="FF0000"/>
          <w:sz w:val="22"/>
          <w:szCs w:val="24"/>
        </w:rPr>
        <w:t>-</w:t>
      </w:r>
      <w:r w:rsidR="00C4023B" w:rsidRPr="00C4023B">
        <w:rPr>
          <w:rFonts w:ascii="Arial" w:hAnsi="Arial" w:cs="Arial"/>
          <w:b/>
          <w:color w:val="FF0000"/>
          <w:sz w:val="22"/>
          <w:szCs w:val="24"/>
        </w:rPr>
        <w:t>am</w:t>
      </w:r>
      <w:r w:rsidR="00C4023B" w:rsidRPr="00C4023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C4023B" w:rsidRPr="00C4023B">
        <w:rPr>
          <w:rFonts w:ascii="Arial" w:hAnsi="Arial" w:cs="Arial"/>
          <w:color w:val="FF0000"/>
          <w:sz w:val="22"/>
          <w:szCs w:val="24"/>
        </w:rPr>
        <w:t>mee</w:t>
      </w:r>
      <w:proofErr w:type="spellEnd"/>
      <w:r w:rsidR="00C4023B" w:rsidRPr="00C4023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C4023B" w:rsidRPr="00C4023B">
        <w:rPr>
          <w:rFonts w:ascii="Arial" w:hAnsi="Arial" w:cs="Arial"/>
          <w:color w:val="FF0000"/>
          <w:sz w:val="22"/>
          <w:szCs w:val="24"/>
        </w:rPr>
        <w:t>tur</w:t>
      </w:r>
      <w:proofErr w:type="spellEnd"/>
      <w:r w:rsidR="00C4023B" w:rsidRPr="00C4023B">
        <w:rPr>
          <w:rFonts w:ascii="Arial" w:hAnsi="Arial" w:cs="Arial"/>
          <w:color w:val="FF0000"/>
          <w:sz w:val="22"/>
          <w:szCs w:val="24"/>
        </w:rPr>
        <w:t xml:space="preserve"> /ˌpiː </w:t>
      </w:r>
      <w:proofErr w:type="spellStart"/>
      <w:r w:rsidR="00C4023B" w:rsidRPr="00C4023B">
        <w:rPr>
          <w:rFonts w:ascii="Arial" w:hAnsi="Arial" w:cs="Arial"/>
          <w:color w:val="FF0000"/>
          <w:sz w:val="22"/>
          <w:szCs w:val="24"/>
        </w:rPr>
        <w:t>koʊˈæm</w:t>
      </w:r>
      <w:proofErr w:type="spellEnd"/>
      <w:r w:rsidR="00C4023B" w:rsidRPr="00C4023B">
        <w:rPr>
          <w:rFonts w:ascii="Arial" w:hAnsi="Arial" w:cs="Arial"/>
          <w:color w:val="FF0000"/>
          <w:sz w:val="22"/>
          <w:szCs w:val="24"/>
        </w:rPr>
        <w:t xml:space="preserve"> miː </w:t>
      </w:r>
      <w:proofErr w:type="spellStart"/>
      <w:r w:rsidR="00C4023B" w:rsidRPr="00C4023B">
        <w:rPr>
          <w:rFonts w:ascii="Arial" w:hAnsi="Arial" w:cs="Arial"/>
          <w:color w:val="FF0000"/>
          <w:sz w:val="22"/>
          <w:szCs w:val="24"/>
        </w:rPr>
        <w:t>tər</w:t>
      </w:r>
      <w:proofErr w:type="spellEnd"/>
      <w:r w:rsidR="00C4023B" w:rsidRPr="00C4023B">
        <w:rPr>
          <w:rFonts w:ascii="Arial" w:hAnsi="Arial" w:cs="Arial"/>
          <w:color w:val="FF0000"/>
          <w:sz w:val="22"/>
          <w:szCs w:val="24"/>
        </w:rPr>
        <w:t>/</w:t>
      </w:r>
      <w:r w:rsidR="00C4023B">
        <w:rPr>
          <w:rFonts w:ascii="Arial" w:hAnsi="Arial" w:cs="Arial"/>
          <w:sz w:val="22"/>
          <w:szCs w:val="24"/>
        </w:rPr>
        <w:t>)</w:t>
      </w:r>
      <w:r w:rsidR="00026FE8">
        <w:rPr>
          <w:rFonts w:ascii="Arial" w:hAnsi="Arial" w:cs="Arial"/>
          <w:szCs w:val="24"/>
        </w:rPr>
        <w:t>.</w:t>
      </w:r>
      <w:r w:rsidR="005A6A31">
        <w:rPr>
          <w:rFonts w:ascii="Arial" w:hAnsi="Arial" w:cs="Arial"/>
          <w:szCs w:val="24"/>
        </w:rPr>
        <w:t xml:space="preserve"> </w:t>
      </w:r>
      <w:r w:rsidR="005A6A31">
        <w:rPr>
          <w:rFonts w:ascii="Arial" w:hAnsi="Arial" w:cs="Arial"/>
          <w:b/>
          <w:szCs w:val="24"/>
        </w:rPr>
        <w:t>[1-MED-Over shoulder]</w:t>
      </w:r>
      <w:r w:rsidR="00026FE8">
        <w:rPr>
          <w:rFonts w:ascii="Arial" w:hAnsi="Arial" w:cs="Arial"/>
          <w:szCs w:val="24"/>
        </w:rPr>
        <w:t xml:space="preserve"> </w:t>
      </w:r>
      <w:r w:rsidR="00870BA4" w:rsidRPr="0089187E">
        <w:rPr>
          <w:rFonts w:ascii="Arial" w:hAnsi="Arial" w:cs="Arial"/>
          <w:szCs w:val="24"/>
        </w:rPr>
        <w:t>Rotate</w:t>
      </w:r>
      <w:r w:rsidR="00026FE8">
        <w:rPr>
          <w:rFonts w:ascii="Arial" w:hAnsi="Arial" w:cs="Arial"/>
          <w:szCs w:val="24"/>
        </w:rPr>
        <w:t xml:space="preserve"> the </w:t>
      </w:r>
      <w:r w:rsidR="00870BA4">
        <w:rPr>
          <w:rFonts w:ascii="Arial" w:hAnsi="Arial" w:cs="Arial"/>
          <w:szCs w:val="24"/>
        </w:rPr>
        <w:t>neutral-density filter to adjust the electron beam fluence to 3 pA</w:t>
      </w:r>
      <w:r w:rsidR="00E13EC9">
        <w:rPr>
          <w:rFonts w:ascii="Arial" w:hAnsi="Arial" w:cs="Arial"/>
          <w:szCs w:val="24"/>
        </w:rPr>
        <w:t xml:space="preserve"> </w:t>
      </w:r>
      <w:r w:rsidR="00E13EC9">
        <w:rPr>
          <w:rFonts w:ascii="Arial" w:hAnsi="Arial" w:cs="Arial"/>
          <w:sz w:val="22"/>
          <w:szCs w:val="24"/>
        </w:rPr>
        <w:t>(</w:t>
      </w:r>
      <w:r w:rsidR="00E13EC9">
        <w:rPr>
          <w:rFonts w:ascii="Arial" w:hAnsi="Arial" w:cs="Arial"/>
          <w:color w:val="FF0000"/>
          <w:sz w:val="22"/>
          <w:szCs w:val="24"/>
        </w:rPr>
        <w:t>picoamperes</w:t>
      </w:r>
      <w:r w:rsidR="00E13EC9">
        <w:rPr>
          <w:rFonts w:ascii="Arial" w:hAnsi="Arial" w:cs="Arial"/>
          <w:sz w:val="22"/>
          <w:szCs w:val="24"/>
        </w:rPr>
        <w:t>)</w:t>
      </w:r>
      <w:r w:rsidR="00026FE8">
        <w:rPr>
          <w:rFonts w:ascii="Arial" w:hAnsi="Arial" w:cs="Arial"/>
          <w:szCs w:val="24"/>
        </w:rPr>
        <w:t>.</w:t>
      </w:r>
      <w:r w:rsidR="005A6A31">
        <w:rPr>
          <w:rFonts w:ascii="Arial" w:hAnsi="Arial" w:cs="Arial"/>
          <w:szCs w:val="24"/>
        </w:rPr>
        <w:t xml:space="preserve"> </w:t>
      </w:r>
      <w:r w:rsidR="005A6A31">
        <w:rPr>
          <w:rFonts w:ascii="Arial" w:hAnsi="Arial" w:cs="Arial"/>
          <w:b/>
          <w:szCs w:val="24"/>
        </w:rPr>
        <w:t>[2-MED]</w:t>
      </w:r>
    </w:p>
    <w:p w14:paraId="26DDA4B8" w14:textId="77777777" w:rsidR="000C2018" w:rsidRPr="00C03B9E" w:rsidRDefault="00132C13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Talent inserts the Faraday cup into the beam path and looks at the picoammeter to measure the fluence.</w:t>
      </w:r>
    </w:p>
    <w:p w14:paraId="2004E496" w14:textId="77777777" w:rsidR="00071FA1" w:rsidRPr="00C03B9E" w:rsidRDefault="00071FA1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Talent rotates the ND filter.</w:t>
      </w:r>
    </w:p>
    <w:p w14:paraId="76C21BBE" w14:textId="0C0A0D6C" w:rsidR="00E226B8" w:rsidRPr="00C03B9E" w:rsidRDefault="00BC1A35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A</w:t>
      </w:r>
      <w:r w:rsidR="00E226B8" w:rsidRPr="00C03B9E">
        <w:rPr>
          <w:rFonts w:ascii="Arial" w:hAnsi="Arial" w:cs="Arial"/>
          <w:szCs w:val="24"/>
        </w:rPr>
        <w:t xml:space="preserve">djust the pump pulse </w:t>
      </w:r>
      <w:r w:rsidR="00E226B8" w:rsidRPr="00C03B9E">
        <w:rPr>
          <w:rFonts w:ascii="Arial" w:hAnsi="Arial" w:cs="Arial"/>
          <w:szCs w:val="24"/>
        </w:rPr>
        <w:t>fluence</w:t>
      </w:r>
      <w:r w:rsidR="002B09C9" w:rsidRPr="00C03B9E">
        <w:rPr>
          <w:rFonts w:ascii="Arial" w:hAnsi="Arial" w:cs="Arial"/>
          <w:szCs w:val="24"/>
        </w:rPr>
        <w:t xml:space="preserve"> to </w:t>
      </w:r>
      <w:r w:rsidR="00C37B5B" w:rsidRPr="006679A6">
        <w:rPr>
          <w:rFonts w:ascii="Arial" w:hAnsi="Arial" w:cs="Arial"/>
          <w:color w:val="FF0000"/>
          <w:szCs w:val="24"/>
        </w:rPr>
        <w:t>1.67</w:t>
      </w:r>
      <w:r w:rsidR="002B09C9" w:rsidRPr="006679A6">
        <w:rPr>
          <w:rFonts w:ascii="Arial" w:hAnsi="Arial" w:cs="Arial"/>
          <w:color w:val="FF0000"/>
          <w:szCs w:val="24"/>
        </w:rPr>
        <w:t xml:space="preserve"> </w:t>
      </w:r>
      <w:proofErr w:type="spellStart"/>
      <w:r w:rsidR="00C37B5B" w:rsidRPr="006679A6">
        <w:rPr>
          <w:rFonts w:ascii="Arial" w:hAnsi="Arial" w:cs="Arial"/>
          <w:color w:val="FF0000"/>
          <w:szCs w:val="24"/>
        </w:rPr>
        <w:t>m</w:t>
      </w:r>
      <w:r w:rsidR="002B09C9" w:rsidRPr="006679A6">
        <w:rPr>
          <w:rFonts w:ascii="Arial" w:hAnsi="Arial" w:cs="Arial"/>
          <w:color w:val="FF0000"/>
          <w:szCs w:val="24"/>
        </w:rPr>
        <w:t>W</w:t>
      </w:r>
      <w:proofErr w:type="spellEnd"/>
      <w:r w:rsidR="00E226B8" w:rsidRPr="00C03B9E">
        <w:rPr>
          <w:rFonts w:ascii="Arial" w:hAnsi="Arial" w:cs="Arial"/>
          <w:szCs w:val="24"/>
        </w:rPr>
        <w:t xml:space="preserve"> by </w:t>
      </w:r>
      <w:r w:rsidR="00E226B8" w:rsidRPr="00C03B9E">
        <w:rPr>
          <w:rFonts w:ascii="Arial" w:hAnsi="Arial" w:cs="Arial"/>
          <w:szCs w:val="24"/>
        </w:rPr>
        <w:t xml:space="preserve">rotating the waveplate on the pump beam line. </w:t>
      </w:r>
      <w:r w:rsidR="00E226B8" w:rsidRPr="00C03B9E">
        <w:rPr>
          <w:rFonts w:ascii="Arial" w:hAnsi="Arial" w:cs="Arial"/>
          <w:b/>
          <w:szCs w:val="24"/>
        </w:rPr>
        <w:t>[</w:t>
      </w:r>
      <w:r w:rsidR="008169B1" w:rsidRPr="00C03B9E">
        <w:rPr>
          <w:rFonts w:ascii="Arial" w:hAnsi="Arial" w:cs="Arial"/>
          <w:b/>
          <w:szCs w:val="24"/>
        </w:rPr>
        <w:t>1</w:t>
      </w:r>
      <w:r w:rsidR="00E226B8" w:rsidRPr="00C03B9E">
        <w:rPr>
          <w:rFonts w:ascii="Arial" w:hAnsi="Arial" w:cs="Arial"/>
          <w:b/>
          <w:szCs w:val="24"/>
        </w:rPr>
        <w:t>-MED]</w:t>
      </w:r>
      <w:r w:rsidR="0027649D" w:rsidRPr="00C03B9E">
        <w:rPr>
          <w:rFonts w:ascii="Arial" w:hAnsi="Arial" w:cs="Arial"/>
          <w:b/>
          <w:szCs w:val="24"/>
        </w:rPr>
        <w:t xml:space="preserve"> </w:t>
      </w:r>
      <w:r w:rsidRPr="00C03B9E">
        <w:rPr>
          <w:rFonts w:ascii="Arial" w:hAnsi="Arial" w:cs="Arial"/>
          <w:szCs w:val="24"/>
        </w:rPr>
        <w:t>Then</w:t>
      </w:r>
      <w:r w:rsidR="0027649D" w:rsidRPr="00C03B9E">
        <w:rPr>
          <w:rFonts w:ascii="Arial" w:hAnsi="Arial" w:cs="Arial"/>
          <w:szCs w:val="24"/>
        </w:rPr>
        <w:t xml:space="preserve">, in the time-resolved electron diffraction software, move to the sample position. </w:t>
      </w:r>
      <w:r w:rsidR="0027649D" w:rsidRPr="00C03B9E">
        <w:rPr>
          <w:rFonts w:ascii="Arial" w:hAnsi="Arial" w:cs="Arial"/>
          <w:b/>
          <w:szCs w:val="24"/>
        </w:rPr>
        <w:t>[</w:t>
      </w:r>
      <w:r w:rsidR="00C620D8" w:rsidRPr="00C03B9E">
        <w:rPr>
          <w:rFonts w:ascii="Arial" w:hAnsi="Arial" w:cs="Arial"/>
          <w:b/>
          <w:szCs w:val="24"/>
        </w:rPr>
        <w:t>2</w:t>
      </w:r>
      <w:r w:rsidR="0027649D" w:rsidRPr="00C03B9E">
        <w:rPr>
          <w:rFonts w:ascii="Arial" w:hAnsi="Arial" w:cs="Arial"/>
          <w:b/>
          <w:szCs w:val="24"/>
        </w:rPr>
        <w:t>-SCREEN]</w:t>
      </w:r>
    </w:p>
    <w:p w14:paraId="0FAF2C48" w14:textId="77777777" w:rsidR="008F754C" w:rsidRPr="00C03B9E" w:rsidRDefault="008F754C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Talent rotates the waveplate</w:t>
      </w:r>
      <w:r w:rsidR="002E0D84" w:rsidRPr="00C03B9E">
        <w:rPr>
          <w:rFonts w:ascii="Arial" w:hAnsi="Arial" w:cs="Arial"/>
          <w:szCs w:val="24"/>
        </w:rPr>
        <w:t xml:space="preserve"> and checks the pump fluence.</w:t>
      </w:r>
    </w:p>
    <w:p w14:paraId="4E427B21" w14:textId="77777777" w:rsidR="00C620D8" w:rsidRPr="00C03B9E" w:rsidRDefault="00C620D8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 w:rsidRPr="00C03B9E">
        <w:rPr>
          <w:rFonts w:ascii="Arial" w:hAnsi="Arial" w:cs="Arial"/>
          <w:szCs w:val="24"/>
        </w:rPr>
        <w:t>: Screen capture footage of starting the process of moving to the sample position. (If this is not an automated process, this screen capture footage should show 4-5 seconds of starting to adjust the instrument to the sample position.)</w:t>
      </w:r>
    </w:p>
    <w:p w14:paraId="677A8AEF" w14:textId="77777777" w:rsidR="00D557F6" w:rsidRPr="00C03B9E" w:rsidRDefault="00C81AAC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>S</w:t>
      </w:r>
      <w:r w:rsidR="00D557F6" w:rsidRPr="00C03B9E">
        <w:rPr>
          <w:rFonts w:ascii="Arial" w:hAnsi="Arial" w:cs="Arial"/>
          <w:szCs w:val="24"/>
        </w:rPr>
        <w:t>et the CCD camera exposure time</w:t>
      </w:r>
      <w:r w:rsidR="004A5797" w:rsidRPr="00C03B9E">
        <w:rPr>
          <w:rFonts w:ascii="Arial" w:hAnsi="Arial" w:cs="Arial"/>
          <w:szCs w:val="24"/>
        </w:rPr>
        <w:t xml:space="preserve"> to 1 second</w:t>
      </w:r>
      <w:r w:rsidR="00D557F6" w:rsidRPr="00C03B9E">
        <w:rPr>
          <w:rFonts w:ascii="Arial" w:hAnsi="Arial" w:cs="Arial"/>
          <w:szCs w:val="24"/>
        </w:rPr>
        <w:t>.</w:t>
      </w:r>
      <w:r w:rsidR="006F1933" w:rsidRPr="00C03B9E">
        <w:rPr>
          <w:rFonts w:ascii="Arial" w:hAnsi="Arial" w:cs="Arial"/>
          <w:szCs w:val="24"/>
        </w:rPr>
        <w:t xml:space="preserve"> Set the start type to ‘Single’ and click ‘Start’ to obtain a</w:t>
      </w:r>
      <w:r w:rsidR="00A034FB" w:rsidRPr="00C03B9E">
        <w:rPr>
          <w:rFonts w:ascii="Arial" w:hAnsi="Arial" w:cs="Arial"/>
          <w:szCs w:val="24"/>
        </w:rPr>
        <w:t xml:space="preserve"> static</w:t>
      </w:r>
      <w:r w:rsidR="006F1933" w:rsidRPr="00C03B9E">
        <w:rPr>
          <w:rFonts w:ascii="Arial" w:hAnsi="Arial" w:cs="Arial"/>
          <w:szCs w:val="24"/>
        </w:rPr>
        <w:t xml:space="preserve"> electron diffraction image.</w:t>
      </w:r>
      <w:r w:rsidR="0070046C" w:rsidRPr="00C03B9E">
        <w:rPr>
          <w:rFonts w:ascii="Arial" w:hAnsi="Arial" w:cs="Arial"/>
          <w:szCs w:val="24"/>
        </w:rPr>
        <w:t xml:space="preserve"> Then, turn on the Peltier</w:t>
      </w:r>
      <w:r w:rsidR="00243D3C">
        <w:rPr>
          <w:rFonts w:ascii="Arial" w:hAnsi="Arial" w:cs="Arial"/>
          <w:szCs w:val="24"/>
        </w:rPr>
        <w:t xml:space="preserve"> </w:t>
      </w:r>
      <w:r w:rsidR="00243D3C">
        <w:rPr>
          <w:rFonts w:ascii="Arial" w:hAnsi="Arial" w:cs="Arial"/>
          <w:sz w:val="22"/>
          <w:szCs w:val="24"/>
        </w:rPr>
        <w:t>(</w:t>
      </w:r>
      <w:proofErr w:type="spellStart"/>
      <w:r w:rsidR="00243D3C" w:rsidRPr="00243D3C">
        <w:rPr>
          <w:rFonts w:ascii="Arial" w:hAnsi="Arial" w:cs="Arial"/>
          <w:b/>
          <w:color w:val="FF0000"/>
          <w:sz w:val="22"/>
          <w:szCs w:val="24"/>
        </w:rPr>
        <w:t>pel</w:t>
      </w:r>
      <w:r w:rsidR="00243D3C" w:rsidRPr="00243D3C">
        <w:rPr>
          <w:rFonts w:ascii="Arial" w:hAnsi="Arial" w:cs="Arial"/>
          <w:color w:val="FF0000"/>
          <w:sz w:val="22"/>
          <w:szCs w:val="24"/>
        </w:rPr>
        <w:t>-tyey</w:t>
      </w:r>
      <w:proofErr w:type="spellEnd"/>
      <w:r w:rsidR="00243D3C" w:rsidRPr="00243D3C">
        <w:rPr>
          <w:rFonts w:ascii="Arial" w:hAnsi="Arial" w:cs="Arial"/>
          <w:color w:val="FF0000"/>
          <w:sz w:val="22"/>
          <w:szCs w:val="24"/>
        </w:rPr>
        <w:t xml:space="preserve"> /ˈ</w:t>
      </w:r>
      <w:proofErr w:type="spellStart"/>
      <w:r w:rsidR="00243D3C" w:rsidRPr="00243D3C">
        <w:rPr>
          <w:rFonts w:ascii="Arial" w:hAnsi="Arial" w:cs="Arial"/>
          <w:color w:val="FF0000"/>
          <w:sz w:val="22"/>
          <w:szCs w:val="24"/>
        </w:rPr>
        <w:t>pɛl</w:t>
      </w:r>
      <w:proofErr w:type="spellEnd"/>
      <w:r w:rsidR="00243D3C" w:rsidRPr="00243D3C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243D3C" w:rsidRPr="00243D3C">
        <w:rPr>
          <w:rFonts w:ascii="Arial" w:hAnsi="Arial" w:cs="Arial"/>
          <w:color w:val="FF0000"/>
          <w:sz w:val="22"/>
          <w:szCs w:val="24"/>
        </w:rPr>
        <w:t>tjeɪ</w:t>
      </w:r>
      <w:proofErr w:type="spellEnd"/>
      <w:r w:rsidR="00243D3C" w:rsidRPr="00243D3C">
        <w:rPr>
          <w:rFonts w:ascii="Arial" w:hAnsi="Arial" w:cs="Arial"/>
          <w:color w:val="FF0000"/>
          <w:sz w:val="22"/>
          <w:szCs w:val="24"/>
        </w:rPr>
        <w:t>/</w:t>
      </w:r>
      <w:r w:rsidR="00243D3C">
        <w:rPr>
          <w:rFonts w:ascii="Arial" w:hAnsi="Arial" w:cs="Arial"/>
          <w:sz w:val="22"/>
          <w:szCs w:val="24"/>
        </w:rPr>
        <w:t>)</w:t>
      </w:r>
      <w:r w:rsidR="0070046C" w:rsidRPr="00C03B9E">
        <w:rPr>
          <w:rFonts w:ascii="Arial" w:hAnsi="Arial" w:cs="Arial"/>
          <w:szCs w:val="24"/>
        </w:rPr>
        <w:t xml:space="preserve"> element of the CCD camera and cool the device to -20 °C.</w:t>
      </w:r>
      <w:r w:rsidR="00E226B8" w:rsidRPr="00C03B9E">
        <w:rPr>
          <w:rFonts w:ascii="Arial" w:hAnsi="Arial" w:cs="Arial"/>
          <w:szCs w:val="24"/>
        </w:rPr>
        <w:t xml:space="preserve"> </w:t>
      </w:r>
      <w:r w:rsidR="00E226B8" w:rsidRPr="00C03B9E">
        <w:rPr>
          <w:rFonts w:ascii="Arial" w:hAnsi="Arial" w:cs="Arial"/>
          <w:b/>
          <w:szCs w:val="24"/>
        </w:rPr>
        <w:t>[</w:t>
      </w:r>
      <w:r w:rsidR="000C228F" w:rsidRPr="00C03B9E">
        <w:rPr>
          <w:rFonts w:ascii="Arial" w:hAnsi="Arial" w:cs="Arial"/>
          <w:b/>
          <w:szCs w:val="24"/>
        </w:rPr>
        <w:t>1</w:t>
      </w:r>
      <w:r w:rsidR="00E226B8" w:rsidRPr="00C03B9E">
        <w:rPr>
          <w:rFonts w:ascii="Arial" w:hAnsi="Arial" w:cs="Arial"/>
          <w:b/>
          <w:szCs w:val="24"/>
        </w:rPr>
        <w:t>-SCREEN]</w:t>
      </w:r>
    </w:p>
    <w:p w14:paraId="6330ECE1" w14:textId="77777777" w:rsidR="003326BE" w:rsidRPr="00C03B9E" w:rsidRDefault="00670A91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 w:rsidRPr="00C03B9E">
        <w:rPr>
          <w:rFonts w:ascii="Arial" w:hAnsi="Arial" w:cs="Arial"/>
          <w:szCs w:val="24"/>
        </w:rPr>
        <w:t xml:space="preserve">: </w:t>
      </w:r>
      <w:r w:rsidR="006170DE" w:rsidRPr="00C03B9E">
        <w:rPr>
          <w:rFonts w:ascii="Arial" w:hAnsi="Arial" w:cs="Arial"/>
          <w:szCs w:val="24"/>
        </w:rPr>
        <w:t>With the sample position having been reached</w:t>
      </w:r>
      <w:r w:rsidR="00D24299" w:rsidRPr="00C03B9E">
        <w:rPr>
          <w:rFonts w:ascii="Arial" w:hAnsi="Arial" w:cs="Arial"/>
          <w:szCs w:val="24"/>
        </w:rPr>
        <w:t>, s</w:t>
      </w:r>
      <w:r w:rsidRPr="00C03B9E">
        <w:rPr>
          <w:rFonts w:ascii="Arial" w:hAnsi="Arial" w:cs="Arial"/>
          <w:szCs w:val="24"/>
        </w:rPr>
        <w:t xml:space="preserve">creen capture footage of </w:t>
      </w:r>
      <w:r w:rsidR="00FA7BA2" w:rsidRPr="00C03B9E">
        <w:rPr>
          <w:rFonts w:ascii="Arial" w:hAnsi="Arial" w:cs="Arial"/>
          <w:szCs w:val="24"/>
        </w:rPr>
        <w:t>setting the CCD camera exposure time</w:t>
      </w:r>
      <w:r w:rsidR="003C4526" w:rsidRPr="00C03B9E">
        <w:rPr>
          <w:rFonts w:ascii="Arial" w:hAnsi="Arial" w:cs="Arial"/>
          <w:szCs w:val="24"/>
        </w:rPr>
        <w:t xml:space="preserve"> to 1 s</w:t>
      </w:r>
      <w:r w:rsidR="00FA7BA2" w:rsidRPr="00C03B9E">
        <w:rPr>
          <w:rFonts w:ascii="Arial" w:hAnsi="Arial" w:cs="Arial"/>
          <w:szCs w:val="24"/>
        </w:rPr>
        <w:t>, setting the start type to ‘Single’, clicking ‘Start’</w:t>
      </w:r>
      <w:r w:rsidR="00A219D4" w:rsidRPr="00C03B9E">
        <w:rPr>
          <w:rFonts w:ascii="Arial" w:hAnsi="Arial" w:cs="Arial"/>
          <w:szCs w:val="24"/>
        </w:rPr>
        <w:t>,</w:t>
      </w:r>
      <w:r w:rsidR="00696DB8" w:rsidRPr="00C03B9E">
        <w:rPr>
          <w:rFonts w:ascii="Arial" w:hAnsi="Arial" w:cs="Arial"/>
          <w:szCs w:val="24"/>
        </w:rPr>
        <w:t xml:space="preserve"> the image being acquired</w:t>
      </w:r>
      <w:r w:rsidR="00A219D4" w:rsidRPr="00C03B9E">
        <w:rPr>
          <w:rFonts w:ascii="Arial" w:hAnsi="Arial" w:cs="Arial"/>
          <w:szCs w:val="24"/>
        </w:rPr>
        <w:t>, and then turning on the Peltier element and setting the temperature.</w:t>
      </w:r>
    </w:p>
    <w:p w14:paraId="66FC6FD1" w14:textId="77777777" w:rsidR="00B67851" w:rsidRPr="00C03B9E" w:rsidRDefault="00B67851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</w:rPr>
        <w:t xml:space="preserve">Once the CCD camera has cooled, set the </w:t>
      </w:r>
      <w:r w:rsidR="00C456D7" w:rsidRPr="00C03B9E">
        <w:rPr>
          <w:rFonts w:ascii="Arial" w:hAnsi="Arial" w:cs="Arial"/>
          <w:szCs w:val="24"/>
        </w:rPr>
        <w:t>number of patterns to collect at each step</w:t>
      </w:r>
      <w:r w:rsidRPr="00C03B9E">
        <w:rPr>
          <w:rFonts w:ascii="Arial" w:hAnsi="Arial" w:cs="Arial"/>
          <w:szCs w:val="24"/>
        </w:rPr>
        <w:t xml:space="preserve"> and </w:t>
      </w:r>
      <w:r w:rsidR="00965848" w:rsidRPr="00C03B9E">
        <w:rPr>
          <w:rFonts w:ascii="Arial" w:hAnsi="Arial" w:cs="Arial"/>
          <w:szCs w:val="24"/>
        </w:rPr>
        <w:t xml:space="preserve">the </w:t>
      </w:r>
      <w:r w:rsidRPr="00C03B9E">
        <w:rPr>
          <w:rFonts w:ascii="Arial" w:hAnsi="Arial" w:cs="Arial"/>
          <w:szCs w:val="24"/>
        </w:rPr>
        <w:t xml:space="preserve">number of steps for the time-resolved measurements. Set the start type to ‘Time-resolved’ and click ‘Start’ to collect the time-resolved electron diffraction images. </w:t>
      </w:r>
      <w:r w:rsidRPr="00C03B9E">
        <w:rPr>
          <w:rFonts w:ascii="Arial" w:hAnsi="Arial" w:cs="Arial"/>
          <w:b/>
          <w:szCs w:val="24"/>
        </w:rPr>
        <w:t>[1-SCREEN]</w:t>
      </w:r>
    </w:p>
    <w:p w14:paraId="7D5A9D55" w14:textId="78B1969D" w:rsidR="00C17FC3" w:rsidRDefault="00C17FC3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03B9E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 w:rsidRPr="00C03B9E">
        <w:rPr>
          <w:rFonts w:ascii="Arial" w:hAnsi="Arial" w:cs="Arial"/>
          <w:szCs w:val="24"/>
        </w:rPr>
        <w:t xml:space="preserve">: </w:t>
      </w:r>
      <w:r w:rsidR="003416A5" w:rsidRPr="00C03B9E">
        <w:rPr>
          <w:rFonts w:ascii="Arial" w:hAnsi="Arial" w:cs="Arial"/>
          <w:szCs w:val="24"/>
        </w:rPr>
        <w:t>With the Peltier element now at -20 °C, s</w:t>
      </w:r>
      <w:r w:rsidRPr="00C03B9E">
        <w:rPr>
          <w:rFonts w:ascii="Arial" w:hAnsi="Arial" w:cs="Arial"/>
          <w:szCs w:val="24"/>
        </w:rPr>
        <w:t xml:space="preserve">creen capture footage of </w:t>
      </w:r>
      <w:r w:rsidR="0016157B" w:rsidRPr="00C03B9E">
        <w:rPr>
          <w:rFonts w:ascii="Arial" w:hAnsi="Arial" w:cs="Arial"/>
          <w:szCs w:val="24"/>
        </w:rPr>
        <w:t xml:space="preserve">setting </w:t>
      </w:r>
      <w:r w:rsidR="00611202" w:rsidRPr="00C03B9E">
        <w:rPr>
          <w:rFonts w:ascii="Arial" w:hAnsi="Arial" w:cs="Arial"/>
          <w:szCs w:val="24"/>
        </w:rPr>
        <w:t>the number of patterns to collect per step</w:t>
      </w:r>
      <w:r w:rsidR="008955C9" w:rsidRPr="00C03B9E">
        <w:rPr>
          <w:rFonts w:ascii="Arial" w:hAnsi="Arial" w:cs="Arial"/>
          <w:szCs w:val="24"/>
        </w:rPr>
        <w:t xml:space="preserve"> (</w:t>
      </w:r>
      <w:r w:rsidR="00880262" w:rsidRPr="00C03B9E">
        <w:rPr>
          <w:rFonts w:ascii="Arial" w:hAnsi="Arial" w:cs="Arial"/>
          <w:szCs w:val="24"/>
        </w:rPr>
        <w:t>“</w:t>
      </w:r>
      <w:r w:rsidR="00C37B5B" w:rsidRPr="006679A6">
        <w:rPr>
          <w:rFonts w:ascii="Arial" w:hAnsi="Arial" w:cs="Arial"/>
          <w:color w:val="FF0000"/>
          <w:szCs w:val="24"/>
        </w:rPr>
        <w:t>coarse step</w:t>
      </w:r>
      <w:r w:rsidR="00880262" w:rsidRPr="00C03B9E">
        <w:rPr>
          <w:rFonts w:ascii="Arial" w:hAnsi="Arial" w:cs="Arial"/>
          <w:szCs w:val="24"/>
        </w:rPr>
        <w:t>”</w:t>
      </w:r>
      <w:r w:rsidR="008955C9" w:rsidRPr="00C03B9E">
        <w:rPr>
          <w:rFonts w:ascii="Arial" w:hAnsi="Arial" w:cs="Arial"/>
          <w:szCs w:val="24"/>
        </w:rPr>
        <w:t>)</w:t>
      </w:r>
      <w:r w:rsidR="003416A5" w:rsidRPr="00C03B9E">
        <w:rPr>
          <w:rFonts w:ascii="Arial" w:hAnsi="Arial" w:cs="Arial"/>
          <w:szCs w:val="24"/>
        </w:rPr>
        <w:t>, setting the number of steps</w:t>
      </w:r>
      <w:r w:rsidR="008955C9" w:rsidRPr="00C03B9E">
        <w:rPr>
          <w:rFonts w:ascii="Arial" w:hAnsi="Arial" w:cs="Arial"/>
          <w:szCs w:val="24"/>
        </w:rPr>
        <w:t xml:space="preserve"> (</w:t>
      </w:r>
      <w:r w:rsidR="00880262" w:rsidRPr="00C03B9E">
        <w:rPr>
          <w:rFonts w:ascii="Arial" w:hAnsi="Arial" w:cs="Arial"/>
          <w:szCs w:val="24"/>
        </w:rPr>
        <w:t>“</w:t>
      </w:r>
      <w:proofErr w:type="spellStart"/>
      <w:r w:rsidR="008955C9" w:rsidRPr="00C03B9E">
        <w:rPr>
          <w:rFonts w:ascii="Arial" w:hAnsi="Arial" w:cs="Arial"/>
          <w:szCs w:val="24"/>
        </w:rPr>
        <w:t>tr</w:t>
      </w:r>
      <w:proofErr w:type="spellEnd"/>
      <w:r w:rsidR="008955C9" w:rsidRPr="00C03B9E">
        <w:rPr>
          <w:rFonts w:ascii="Arial" w:hAnsi="Arial" w:cs="Arial"/>
          <w:szCs w:val="24"/>
        </w:rPr>
        <w:t>-times</w:t>
      </w:r>
      <w:r w:rsidR="00880262" w:rsidRPr="00C03B9E">
        <w:rPr>
          <w:rFonts w:ascii="Arial" w:hAnsi="Arial" w:cs="Arial"/>
          <w:szCs w:val="24"/>
        </w:rPr>
        <w:t>”</w:t>
      </w:r>
      <w:r w:rsidR="008955C9" w:rsidRPr="00C03B9E">
        <w:rPr>
          <w:rFonts w:ascii="Arial" w:hAnsi="Arial" w:cs="Arial"/>
          <w:szCs w:val="24"/>
        </w:rPr>
        <w:t>)</w:t>
      </w:r>
      <w:r w:rsidR="003416A5" w:rsidRPr="00C03B9E">
        <w:rPr>
          <w:rFonts w:ascii="Arial" w:hAnsi="Arial" w:cs="Arial"/>
          <w:szCs w:val="24"/>
        </w:rPr>
        <w:t xml:space="preserve">, setting the start type to ‘Time-resolved’, </w:t>
      </w:r>
      <w:r w:rsidR="0066466A" w:rsidRPr="00C03B9E">
        <w:rPr>
          <w:rFonts w:ascii="Arial" w:hAnsi="Arial" w:cs="Arial"/>
          <w:szCs w:val="24"/>
        </w:rPr>
        <w:t xml:space="preserve">clicking ‘Start’, and </w:t>
      </w:r>
      <w:r w:rsidR="0066466A">
        <w:rPr>
          <w:rFonts w:ascii="Arial" w:hAnsi="Arial" w:cs="Arial"/>
          <w:szCs w:val="24"/>
        </w:rPr>
        <w:t>the image collection beginning</w:t>
      </w:r>
      <w:r w:rsidR="008E5849">
        <w:rPr>
          <w:rFonts w:ascii="Arial" w:hAnsi="Arial" w:cs="Arial"/>
          <w:szCs w:val="24"/>
        </w:rPr>
        <w:t xml:space="preserve"> </w:t>
      </w:r>
      <w:r w:rsidR="00EA0393">
        <w:rPr>
          <w:rFonts w:ascii="Arial" w:hAnsi="Arial" w:cs="Arial"/>
          <w:szCs w:val="24"/>
        </w:rPr>
        <w:t>(</w:t>
      </w:r>
      <w:r w:rsidR="007318FD">
        <w:rPr>
          <w:rFonts w:ascii="Arial" w:hAnsi="Arial" w:cs="Arial"/>
          <w:szCs w:val="24"/>
        </w:rPr>
        <w:t xml:space="preserve">i.e., </w:t>
      </w:r>
      <w:r w:rsidR="008E5849">
        <w:rPr>
          <w:rFonts w:ascii="Arial" w:hAnsi="Arial" w:cs="Arial"/>
          <w:szCs w:val="24"/>
        </w:rPr>
        <w:t>~2-3 s of footage of the process starting once ‘Start’ has been clicked).</w:t>
      </w:r>
    </w:p>
    <w:p w14:paraId="1852C21D" w14:textId="77777777" w:rsidR="00601814" w:rsidRDefault="00D2556B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When the experiment has finished,</w:t>
      </w:r>
      <w:r w:rsidR="00E200B8">
        <w:rPr>
          <w:rFonts w:ascii="Arial" w:hAnsi="Arial" w:cs="Arial"/>
          <w:szCs w:val="24"/>
        </w:rPr>
        <w:t xml:space="preserve"> turn off the electron acceleration power supply</w:t>
      </w:r>
      <w:r>
        <w:rPr>
          <w:rFonts w:ascii="Arial" w:hAnsi="Arial" w:cs="Arial"/>
          <w:szCs w:val="24"/>
        </w:rPr>
        <w:t>. Collec</w:t>
      </w:r>
      <w:r w:rsidR="003B3B6C">
        <w:rPr>
          <w:rFonts w:ascii="Arial" w:hAnsi="Arial" w:cs="Arial"/>
          <w:szCs w:val="24"/>
        </w:rPr>
        <w:t xml:space="preserve">t </w:t>
      </w:r>
      <w:r w:rsidR="00EE0A26">
        <w:rPr>
          <w:rFonts w:ascii="Arial" w:hAnsi="Arial" w:cs="Arial"/>
          <w:szCs w:val="24"/>
        </w:rPr>
        <w:t>a time-resolved image in the same way</w:t>
      </w:r>
      <w:r>
        <w:rPr>
          <w:rFonts w:ascii="Arial" w:hAnsi="Arial" w:cs="Arial"/>
          <w:szCs w:val="24"/>
        </w:rPr>
        <w:t xml:space="preserve"> </w:t>
      </w:r>
      <w:r w:rsidR="003E4349">
        <w:rPr>
          <w:rFonts w:ascii="Arial" w:hAnsi="Arial" w:cs="Arial"/>
          <w:szCs w:val="24"/>
        </w:rPr>
        <w:t>to obtain</w:t>
      </w:r>
      <w:r>
        <w:rPr>
          <w:rFonts w:ascii="Arial" w:hAnsi="Arial" w:cs="Arial"/>
          <w:szCs w:val="24"/>
        </w:rPr>
        <w:t xml:space="preserve"> a background</w:t>
      </w:r>
      <w:r w:rsidR="00EE0A26">
        <w:rPr>
          <w:rFonts w:ascii="Arial" w:hAnsi="Arial" w:cs="Arial"/>
          <w:szCs w:val="24"/>
        </w:rPr>
        <w:t>.</w:t>
      </w:r>
      <w:r w:rsidR="002C306D">
        <w:rPr>
          <w:rFonts w:ascii="Arial" w:hAnsi="Arial" w:cs="Arial"/>
          <w:szCs w:val="24"/>
        </w:rPr>
        <w:t xml:space="preserve"> </w:t>
      </w:r>
      <w:r w:rsidR="002C306D">
        <w:rPr>
          <w:rFonts w:ascii="Arial" w:hAnsi="Arial" w:cs="Arial"/>
          <w:b/>
          <w:szCs w:val="24"/>
        </w:rPr>
        <w:t>[1-SCREEN]</w:t>
      </w:r>
    </w:p>
    <w:p w14:paraId="39ED8C4E" w14:textId="77777777" w:rsidR="003B51DF" w:rsidRDefault="00D1200D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290798">
        <w:rPr>
          <w:rFonts w:ascii="Arial" w:hAnsi="Arial" w:cs="Arial"/>
          <w:szCs w:val="24"/>
          <w:highlight w:val="yellow"/>
          <w:shd w:val="clear" w:color="auto" w:fill="FFFF99"/>
        </w:rPr>
        <w:t>*To be provided by authors</w:t>
      </w:r>
      <w:r>
        <w:rPr>
          <w:rFonts w:ascii="Arial" w:hAnsi="Arial" w:cs="Arial"/>
          <w:szCs w:val="24"/>
        </w:rPr>
        <w:t xml:space="preserve">: Screen capture footage of turning off the electron acceleration power supply, setting the start type to ‘Time-resolved’ (or, if that type is already selected, using the cursor to point out the start type), </w:t>
      </w:r>
      <w:r w:rsidR="008628DD">
        <w:rPr>
          <w:rFonts w:ascii="Arial" w:hAnsi="Arial" w:cs="Arial"/>
          <w:szCs w:val="24"/>
        </w:rPr>
        <w:t>clicking ‘Start’, and image acquisition beginning.</w:t>
      </w:r>
    </w:p>
    <w:p w14:paraId="692C67E5" w14:textId="77777777" w:rsidR="00824BA7" w:rsidRPr="00432A19" w:rsidRDefault="0057713D" w:rsidP="006679A6">
      <w:pPr>
        <w:numPr>
          <w:ilvl w:val="0"/>
          <w:numId w:val="11"/>
        </w:numPr>
        <w:spacing w:before="36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b/>
          <w:szCs w:val="24"/>
        </w:rPr>
        <w:t xml:space="preserve">Results: </w:t>
      </w:r>
      <w:r w:rsidR="006F4428" w:rsidRPr="00432A19">
        <w:rPr>
          <w:rFonts w:ascii="Arial" w:hAnsi="Arial" w:cs="Arial"/>
          <w:b/>
          <w:szCs w:val="24"/>
        </w:rPr>
        <w:t>Differential Diffraction</w:t>
      </w:r>
      <w:r w:rsidR="00204999" w:rsidRPr="00432A19">
        <w:rPr>
          <w:rFonts w:ascii="Arial" w:hAnsi="Arial" w:cs="Arial"/>
          <w:b/>
          <w:szCs w:val="24"/>
        </w:rPr>
        <w:t xml:space="preserve"> </w:t>
      </w:r>
      <w:r w:rsidR="00E95E08" w:rsidRPr="00432A19">
        <w:rPr>
          <w:rFonts w:ascii="Arial" w:hAnsi="Arial" w:cs="Arial"/>
          <w:b/>
          <w:szCs w:val="24"/>
        </w:rPr>
        <w:t xml:space="preserve">Analysis </w:t>
      </w:r>
      <w:r w:rsidR="00204999" w:rsidRPr="00432A19">
        <w:rPr>
          <w:rFonts w:ascii="Arial" w:hAnsi="Arial" w:cs="Arial"/>
          <w:b/>
          <w:szCs w:val="24"/>
        </w:rPr>
        <w:t>of</w:t>
      </w:r>
      <w:r w:rsidR="00690117" w:rsidRPr="00432A19">
        <w:rPr>
          <w:rFonts w:ascii="Arial" w:hAnsi="Arial" w:cs="Arial"/>
          <w:b/>
          <w:szCs w:val="24"/>
        </w:rPr>
        <w:t xml:space="preserve"> Packing Deformation in</w:t>
      </w:r>
      <w:r w:rsidR="00AA5F16" w:rsidRPr="00432A19">
        <w:rPr>
          <w:rFonts w:ascii="Arial" w:hAnsi="Arial" w:cs="Arial"/>
          <w:b/>
          <w:szCs w:val="24"/>
        </w:rPr>
        <w:t xml:space="preserve"> Liquid Crystal</w:t>
      </w:r>
      <w:r w:rsidR="00204999" w:rsidRPr="00432A19">
        <w:rPr>
          <w:rFonts w:ascii="Arial" w:hAnsi="Arial" w:cs="Arial"/>
          <w:b/>
          <w:szCs w:val="24"/>
        </w:rPr>
        <w:t xml:space="preserve"> π-COT</w:t>
      </w:r>
    </w:p>
    <w:p w14:paraId="679ABB0B" w14:textId="77777777" w:rsidR="00E1464D" w:rsidRPr="00432A19" w:rsidRDefault="00690905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The differential IR vibrational spectrum</w:t>
      </w:r>
      <w:r w:rsidR="007D5BE7" w:rsidRPr="00432A19">
        <w:rPr>
          <w:rFonts w:ascii="Arial" w:hAnsi="Arial" w:cs="Arial"/>
          <w:szCs w:val="24"/>
        </w:rPr>
        <w:t xml:space="preserve"> of a π-COT-based liquid crystal thin film</w:t>
      </w:r>
      <w:r w:rsidR="00E1464D" w:rsidRPr="00432A19">
        <w:rPr>
          <w:rFonts w:ascii="Arial" w:hAnsi="Arial" w:cs="Arial"/>
          <w:szCs w:val="24"/>
        </w:rPr>
        <w:t xml:space="preserve"> </w:t>
      </w:r>
      <w:r w:rsidR="008D6DC6" w:rsidRPr="00432A19">
        <w:rPr>
          <w:rFonts w:ascii="Arial" w:hAnsi="Arial" w:cs="Arial"/>
          <w:szCs w:val="24"/>
        </w:rPr>
        <w:t xml:space="preserve">had peaks corresponding to the stretching modes of the COT and </w:t>
      </w:r>
      <w:proofErr w:type="spellStart"/>
      <w:r w:rsidR="008D6DC6" w:rsidRPr="00432A19">
        <w:rPr>
          <w:rFonts w:ascii="Arial" w:hAnsi="Arial" w:cs="Arial"/>
          <w:szCs w:val="24"/>
        </w:rPr>
        <w:t>thiazole</w:t>
      </w:r>
      <w:proofErr w:type="spellEnd"/>
      <w:r w:rsidR="009C2BF8">
        <w:rPr>
          <w:rFonts w:ascii="Arial" w:hAnsi="Arial" w:cs="Arial"/>
          <w:szCs w:val="24"/>
        </w:rPr>
        <w:t xml:space="preserve"> </w:t>
      </w:r>
      <w:r w:rsidR="009C2BF8">
        <w:rPr>
          <w:rFonts w:ascii="Arial" w:hAnsi="Arial" w:cs="Arial"/>
          <w:sz w:val="22"/>
          <w:szCs w:val="24"/>
        </w:rPr>
        <w:t>(</w:t>
      </w:r>
      <w:r w:rsidR="009C2BF8" w:rsidRPr="009C2BF8">
        <w:rPr>
          <w:rFonts w:ascii="Arial" w:hAnsi="Arial" w:cs="Arial"/>
          <w:b/>
          <w:color w:val="FF0000"/>
          <w:sz w:val="22"/>
          <w:szCs w:val="24"/>
        </w:rPr>
        <w:t>thigh</w:t>
      </w:r>
      <w:r w:rsidR="009C2BF8" w:rsidRPr="009C2BF8">
        <w:rPr>
          <w:rFonts w:ascii="Arial" w:hAnsi="Arial" w:cs="Arial"/>
          <w:color w:val="FF0000"/>
          <w:sz w:val="22"/>
          <w:szCs w:val="24"/>
        </w:rPr>
        <w:t>-uh-</w:t>
      </w:r>
      <w:proofErr w:type="spellStart"/>
      <w:r w:rsidR="009C2BF8" w:rsidRPr="009C2BF8">
        <w:rPr>
          <w:rFonts w:ascii="Arial" w:hAnsi="Arial" w:cs="Arial"/>
          <w:color w:val="FF0000"/>
          <w:sz w:val="22"/>
          <w:szCs w:val="24"/>
        </w:rPr>
        <w:t>zole</w:t>
      </w:r>
      <w:proofErr w:type="spellEnd"/>
      <w:r w:rsidR="009C2BF8" w:rsidRPr="009C2BF8">
        <w:rPr>
          <w:rFonts w:ascii="Arial" w:hAnsi="Arial" w:cs="Arial"/>
          <w:color w:val="FF0000"/>
          <w:sz w:val="22"/>
          <w:szCs w:val="24"/>
        </w:rPr>
        <w:t xml:space="preserve"> /ˈ</w:t>
      </w:r>
      <w:proofErr w:type="spellStart"/>
      <w:r w:rsidR="009C2BF8" w:rsidRPr="009C2BF8">
        <w:rPr>
          <w:rFonts w:ascii="Arial" w:hAnsi="Arial" w:cs="Arial"/>
          <w:color w:val="FF0000"/>
          <w:sz w:val="22"/>
          <w:szCs w:val="24"/>
        </w:rPr>
        <w:t>θaɪ</w:t>
      </w:r>
      <w:proofErr w:type="spellEnd"/>
      <w:r w:rsidR="009C2BF8" w:rsidRPr="009C2BF8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9C2BF8" w:rsidRPr="009C2BF8">
        <w:rPr>
          <w:rFonts w:ascii="Arial" w:hAnsi="Arial" w:cs="Arial"/>
          <w:color w:val="FF0000"/>
          <w:sz w:val="22"/>
          <w:szCs w:val="24"/>
        </w:rPr>
        <w:t>əˌzoʊl</w:t>
      </w:r>
      <w:proofErr w:type="spellEnd"/>
      <w:r w:rsidR="009C2BF8" w:rsidRPr="009C2BF8">
        <w:rPr>
          <w:rFonts w:ascii="Arial" w:hAnsi="Arial" w:cs="Arial"/>
          <w:color w:val="FF0000"/>
          <w:sz w:val="22"/>
          <w:szCs w:val="24"/>
        </w:rPr>
        <w:t>/</w:t>
      </w:r>
      <w:r w:rsidR="009C2BF8">
        <w:rPr>
          <w:rFonts w:ascii="Arial" w:hAnsi="Arial" w:cs="Arial"/>
          <w:sz w:val="22"/>
          <w:szCs w:val="24"/>
        </w:rPr>
        <w:t>)</w:t>
      </w:r>
      <w:r w:rsidR="008D6DC6" w:rsidRPr="00432A19">
        <w:rPr>
          <w:rFonts w:ascii="Arial" w:hAnsi="Arial" w:cs="Arial"/>
          <w:szCs w:val="24"/>
        </w:rPr>
        <w:t xml:space="preserve"> rings</w:t>
      </w:r>
      <w:r w:rsidR="00B53AA1" w:rsidRPr="00432A19">
        <w:rPr>
          <w:rFonts w:ascii="Arial" w:hAnsi="Arial" w:cs="Arial"/>
          <w:szCs w:val="24"/>
        </w:rPr>
        <w:t xml:space="preserve"> </w:t>
      </w:r>
      <w:r w:rsidR="00B53AA1" w:rsidRPr="00432A19">
        <w:rPr>
          <w:rFonts w:ascii="Arial" w:hAnsi="Arial" w:cs="Arial"/>
          <w:b/>
          <w:szCs w:val="24"/>
        </w:rPr>
        <w:t>[1-LM]</w:t>
      </w:r>
      <w:r w:rsidR="008D6DC6" w:rsidRPr="00432A19">
        <w:rPr>
          <w:rFonts w:ascii="Arial" w:hAnsi="Arial" w:cs="Arial"/>
          <w:szCs w:val="24"/>
        </w:rPr>
        <w:t xml:space="preserve"> </w:t>
      </w:r>
      <w:r w:rsidR="00F6580D" w:rsidRPr="00432A19">
        <w:rPr>
          <w:rFonts w:ascii="Arial" w:hAnsi="Arial" w:cs="Arial"/>
          <w:szCs w:val="24"/>
        </w:rPr>
        <w:t>and</w:t>
      </w:r>
      <w:r w:rsidR="008D6DC6" w:rsidRPr="00432A19">
        <w:rPr>
          <w:rFonts w:ascii="Arial" w:hAnsi="Arial" w:cs="Arial"/>
          <w:szCs w:val="24"/>
        </w:rPr>
        <w:t xml:space="preserve"> of the biphenyl</w:t>
      </w:r>
      <w:r w:rsidR="00FC2559">
        <w:rPr>
          <w:rFonts w:ascii="Arial" w:hAnsi="Arial" w:cs="Arial"/>
          <w:szCs w:val="24"/>
        </w:rPr>
        <w:t xml:space="preserve"> </w:t>
      </w:r>
      <w:r w:rsidR="00FC2559">
        <w:rPr>
          <w:rFonts w:ascii="Arial" w:hAnsi="Arial" w:cs="Arial"/>
          <w:sz w:val="22"/>
          <w:szCs w:val="24"/>
        </w:rPr>
        <w:t>(</w:t>
      </w:r>
      <w:r w:rsidR="00FC2559" w:rsidRPr="00FC2559">
        <w:rPr>
          <w:rFonts w:ascii="Arial" w:hAnsi="Arial" w:cs="Arial"/>
          <w:color w:val="FF0000"/>
          <w:sz w:val="22"/>
          <w:szCs w:val="24"/>
        </w:rPr>
        <w:t>bye-</w:t>
      </w:r>
      <w:r w:rsidR="00FC2559" w:rsidRPr="00FC2559">
        <w:rPr>
          <w:rFonts w:ascii="Arial" w:hAnsi="Arial" w:cs="Arial"/>
          <w:b/>
          <w:color w:val="FF0000"/>
          <w:sz w:val="22"/>
          <w:szCs w:val="24"/>
        </w:rPr>
        <w:t>fen</w:t>
      </w:r>
      <w:r w:rsidR="00FC2559" w:rsidRPr="00FC2559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FC2559" w:rsidRPr="00FC2559">
        <w:rPr>
          <w:rFonts w:ascii="Arial" w:hAnsi="Arial" w:cs="Arial"/>
          <w:color w:val="FF0000"/>
          <w:sz w:val="22"/>
          <w:szCs w:val="24"/>
        </w:rPr>
        <w:t>ll</w:t>
      </w:r>
      <w:proofErr w:type="spellEnd"/>
      <w:r w:rsidR="00FC2559" w:rsidRPr="00FC2559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FC2559" w:rsidRPr="00FC2559">
        <w:rPr>
          <w:rFonts w:ascii="Arial" w:hAnsi="Arial" w:cs="Arial"/>
          <w:color w:val="FF0000"/>
          <w:sz w:val="22"/>
          <w:szCs w:val="24"/>
        </w:rPr>
        <w:t>baɪˈfɛn</w:t>
      </w:r>
      <w:proofErr w:type="spellEnd"/>
      <w:r w:rsidR="00FC2559" w:rsidRPr="00FC2559">
        <w:rPr>
          <w:rFonts w:ascii="Arial" w:hAnsi="Arial" w:cs="Arial"/>
          <w:color w:val="FF0000"/>
          <w:sz w:val="22"/>
          <w:szCs w:val="24"/>
        </w:rPr>
        <w:t xml:space="preserve"> l/</w:t>
      </w:r>
      <w:r w:rsidR="00FC2559">
        <w:rPr>
          <w:rFonts w:ascii="Arial" w:hAnsi="Arial" w:cs="Arial"/>
          <w:sz w:val="22"/>
          <w:szCs w:val="24"/>
        </w:rPr>
        <w:t>)</w:t>
      </w:r>
      <w:r w:rsidR="008D6DC6" w:rsidRPr="00432A19">
        <w:rPr>
          <w:rFonts w:ascii="Arial" w:hAnsi="Arial" w:cs="Arial"/>
          <w:szCs w:val="24"/>
        </w:rPr>
        <w:t xml:space="preserve"> moieties</w:t>
      </w:r>
      <w:r w:rsidR="00D427DD">
        <w:rPr>
          <w:rFonts w:ascii="Arial" w:hAnsi="Arial" w:cs="Arial"/>
          <w:szCs w:val="24"/>
        </w:rPr>
        <w:t xml:space="preserve"> </w:t>
      </w:r>
      <w:r w:rsidR="00D427DD">
        <w:rPr>
          <w:rFonts w:ascii="Arial" w:hAnsi="Arial" w:cs="Arial"/>
          <w:sz w:val="22"/>
          <w:szCs w:val="24"/>
        </w:rPr>
        <w:t>(</w:t>
      </w:r>
      <w:proofErr w:type="spellStart"/>
      <w:r w:rsidR="00D427DD" w:rsidRPr="00D427DD">
        <w:rPr>
          <w:rFonts w:ascii="Arial" w:hAnsi="Arial" w:cs="Arial"/>
          <w:b/>
          <w:color w:val="FF0000"/>
          <w:sz w:val="22"/>
          <w:szCs w:val="24"/>
        </w:rPr>
        <w:t>moy</w:t>
      </w:r>
      <w:proofErr w:type="spellEnd"/>
      <w:r w:rsidR="00D427DD" w:rsidRPr="00D427DD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D427DD" w:rsidRPr="00D427DD">
        <w:rPr>
          <w:rFonts w:ascii="Arial" w:hAnsi="Arial" w:cs="Arial"/>
          <w:color w:val="FF0000"/>
          <w:sz w:val="22"/>
          <w:szCs w:val="24"/>
        </w:rPr>
        <w:t>ih</w:t>
      </w:r>
      <w:proofErr w:type="spellEnd"/>
      <w:r w:rsidR="00D427DD" w:rsidRPr="00D427DD">
        <w:rPr>
          <w:rFonts w:ascii="Arial" w:hAnsi="Arial" w:cs="Arial"/>
          <w:color w:val="FF0000"/>
          <w:sz w:val="22"/>
          <w:szCs w:val="24"/>
        </w:rPr>
        <w:t>-tees /ˈ</w:t>
      </w:r>
      <w:proofErr w:type="spellStart"/>
      <w:r w:rsidR="00D427DD" w:rsidRPr="00D427DD">
        <w:rPr>
          <w:rFonts w:ascii="Arial" w:hAnsi="Arial" w:cs="Arial"/>
          <w:color w:val="FF0000"/>
          <w:sz w:val="22"/>
          <w:szCs w:val="24"/>
        </w:rPr>
        <w:t>mɔɪ</w:t>
      </w:r>
      <w:proofErr w:type="spellEnd"/>
      <w:r w:rsidR="00D427DD" w:rsidRPr="00D427DD">
        <w:rPr>
          <w:rFonts w:ascii="Arial" w:hAnsi="Arial" w:cs="Arial"/>
          <w:color w:val="FF0000"/>
          <w:sz w:val="22"/>
          <w:szCs w:val="24"/>
        </w:rPr>
        <w:t xml:space="preserve"> ɪ </w:t>
      </w:r>
      <w:proofErr w:type="spellStart"/>
      <w:r w:rsidR="00D427DD" w:rsidRPr="00D427DD">
        <w:rPr>
          <w:rFonts w:ascii="Arial" w:hAnsi="Arial" w:cs="Arial"/>
          <w:color w:val="FF0000"/>
          <w:sz w:val="22"/>
          <w:szCs w:val="24"/>
        </w:rPr>
        <w:t>tiːs</w:t>
      </w:r>
      <w:proofErr w:type="spellEnd"/>
      <w:r w:rsidR="00D427DD" w:rsidRPr="00D427DD">
        <w:rPr>
          <w:rFonts w:ascii="Arial" w:hAnsi="Arial" w:cs="Arial"/>
          <w:color w:val="FF0000"/>
          <w:sz w:val="22"/>
          <w:szCs w:val="24"/>
        </w:rPr>
        <w:t>/</w:t>
      </w:r>
      <w:r w:rsidR="00D427DD">
        <w:rPr>
          <w:rFonts w:ascii="Arial" w:hAnsi="Arial" w:cs="Arial"/>
          <w:sz w:val="22"/>
          <w:szCs w:val="24"/>
        </w:rPr>
        <w:t>)</w:t>
      </w:r>
      <w:r w:rsidR="00902389" w:rsidRPr="00432A19">
        <w:rPr>
          <w:rFonts w:ascii="Arial" w:hAnsi="Arial" w:cs="Arial"/>
          <w:szCs w:val="24"/>
        </w:rPr>
        <w:t>, which are strongly IR-active in the flat T</w:t>
      </w:r>
      <w:r w:rsidR="00902389" w:rsidRPr="00432A19">
        <w:rPr>
          <w:rFonts w:ascii="Arial" w:hAnsi="Arial" w:cs="Arial"/>
          <w:szCs w:val="24"/>
          <w:vertAlign w:val="subscript"/>
        </w:rPr>
        <w:t>1</w:t>
      </w:r>
      <w:r w:rsidR="00902389" w:rsidRPr="00432A19">
        <w:rPr>
          <w:rFonts w:ascii="Arial" w:hAnsi="Arial" w:cs="Arial"/>
          <w:szCs w:val="24"/>
        </w:rPr>
        <w:t xml:space="preserve"> </w:t>
      </w:r>
      <w:r w:rsidR="00E61523">
        <w:rPr>
          <w:rFonts w:ascii="Arial" w:hAnsi="Arial" w:cs="Arial"/>
          <w:sz w:val="22"/>
          <w:szCs w:val="24"/>
        </w:rPr>
        <w:t>(</w:t>
      </w:r>
      <w:r w:rsidR="00E61523">
        <w:rPr>
          <w:rFonts w:ascii="Arial" w:hAnsi="Arial" w:cs="Arial"/>
          <w:color w:val="FF0000"/>
          <w:sz w:val="22"/>
          <w:szCs w:val="24"/>
        </w:rPr>
        <w:t>T-one</w:t>
      </w:r>
      <w:r w:rsidR="00E61523">
        <w:rPr>
          <w:rFonts w:ascii="Arial" w:hAnsi="Arial" w:cs="Arial"/>
          <w:sz w:val="22"/>
          <w:szCs w:val="24"/>
        </w:rPr>
        <w:t>)</w:t>
      </w:r>
      <w:r w:rsidR="00E61523">
        <w:rPr>
          <w:rFonts w:ascii="Arial" w:hAnsi="Arial" w:cs="Arial"/>
          <w:szCs w:val="24"/>
        </w:rPr>
        <w:t xml:space="preserve"> </w:t>
      </w:r>
      <w:r w:rsidR="00902389" w:rsidRPr="00432A19">
        <w:rPr>
          <w:rFonts w:ascii="Arial" w:hAnsi="Arial" w:cs="Arial"/>
          <w:szCs w:val="24"/>
        </w:rPr>
        <w:t>form of π-COT.</w:t>
      </w:r>
      <w:r w:rsidR="00647606" w:rsidRPr="00432A19">
        <w:rPr>
          <w:rFonts w:ascii="Arial" w:hAnsi="Arial" w:cs="Arial"/>
          <w:szCs w:val="24"/>
        </w:rPr>
        <w:t xml:space="preserve"> </w:t>
      </w:r>
      <w:r w:rsidR="00647606" w:rsidRPr="00432A19">
        <w:rPr>
          <w:rFonts w:ascii="Arial" w:hAnsi="Arial" w:cs="Arial"/>
          <w:b/>
          <w:szCs w:val="24"/>
        </w:rPr>
        <w:t>[</w:t>
      </w:r>
      <w:r w:rsidR="005C7D0B" w:rsidRPr="00432A19">
        <w:rPr>
          <w:rFonts w:ascii="Arial" w:hAnsi="Arial" w:cs="Arial"/>
          <w:b/>
          <w:szCs w:val="24"/>
        </w:rPr>
        <w:t>2</w:t>
      </w:r>
      <w:r w:rsidR="00647606" w:rsidRPr="00432A19">
        <w:rPr>
          <w:rFonts w:ascii="Arial" w:hAnsi="Arial" w:cs="Arial"/>
          <w:b/>
          <w:szCs w:val="24"/>
        </w:rPr>
        <w:t>-LM]</w:t>
      </w:r>
    </w:p>
    <w:p w14:paraId="360682B1" w14:textId="77777777" w:rsidR="007C11EF" w:rsidRPr="00432A19" w:rsidRDefault="007C11EF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Figure 7</w:t>
      </w:r>
      <w:r w:rsidR="00E478A1" w:rsidRPr="00432A19">
        <w:rPr>
          <w:rFonts w:ascii="Arial" w:hAnsi="Arial" w:cs="Arial"/>
          <w:szCs w:val="24"/>
        </w:rPr>
        <w:t xml:space="preserve"> (JOVE_Figure7.pdf)</w:t>
      </w:r>
      <w:r w:rsidR="00506E1F" w:rsidRPr="00432A19">
        <w:rPr>
          <w:rFonts w:ascii="Arial" w:hAnsi="Arial" w:cs="Arial"/>
          <w:szCs w:val="24"/>
        </w:rPr>
        <w:t>: During “</w:t>
      </w:r>
      <w:r w:rsidR="00900B11" w:rsidRPr="00432A19">
        <w:rPr>
          <w:rFonts w:ascii="Arial" w:hAnsi="Arial" w:cs="Arial"/>
          <w:szCs w:val="24"/>
        </w:rPr>
        <w:t xml:space="preserve">the COT and </w:t>
      </w:r>
      <w:r w:rsidR="00573121" w:rsidRPr="00432A19">
        <w:rPr>
          <w:rFonts w:ascii="Arial" w:hAnsi="Arial" w:cs="Arial"/>
          <w:szCs w:val="24"/>
        </w:rPr>
        <w:t>thiazole rings”</w:t>
      </w:r>
      <w:r w:rsidR="00F9356D" w:rsidRPr="00432A19">
        <w:rPr>
          <w:rFonts w:ascii="Arial" w:hAnsi="Arial" w:cs="Arial"/>
          <w:szCs w:val="24"/>
        </w:rPr>
        <w:t xml:space="preserve">, highlight </w:t>
      </w:r>
      <w:r w:rsidR="00C210DB" w:rsidRPr="00432A19">
        <w:rPr>
          <w:rFonts w:ascii="Arial" w:hAnsi="Arial" w:cs="Arial"/>
          <w:szCs w:val="24"/>
        </w:rPr>
        <w:t>the red lines in the bottom graph (marking the</w:t>
      </w:r>
      <w:r w:rsidR="002C4F62" w:rsidRPr="00432A19">
        <w:rPr>
          <w:rFonts w:ascii="Arial" w:hAnsi="Arial" w:cs="Arial"/>
          <w:szCs w:val="24"/>
        </w:rPr>
        <w:t xml:space="preserve"> peaks corresponding to the</w:t>
      </w:r>
      <w:r w:rsidR="00C210DB" w:rsidRPr="00432A19">
        <w:rPr>
          <w:rFonts w:ascii="Arial" w:hAnsi="Arial" w:cs="Arial"/>
          <w:szCs w:val="24"/>
        </w:rPr>
        <w:t xml:space="preserve"> COT and thiazole rings) and the dotted vertical lines extending up from those red lines (marking the corresponding peaks in the top and center </w:t>
      </w:r>
      <w:r w:rsidR="00DF1FE7" w:rsidRPr="00432A19">
        <w:rPr>
          <w:rFonts w:ascii="Arial" w:hAnsi="Arial" w:cs="Arial"/>
          <w:szCs w:val="24"/>
        </w:rPr>
        <w:t>graphs)</w:t>
      </w:r>
      <w:r w:rsidR="00B53AA1" w:rsidRPr="00432A19">
        <w:rPr>
          <w:rFonts w:ascii="Arial" w:hAnsi="Arial" w:cs="Arial"/>
          <w:szCs w:val="24"/>
        </w:rPr>
        <w:t>.</w:t>
      </w:r>
    </w:p>
    <w:p w14:paraId="32D09725" w14:textId="77777777" w:rsidR="006B484E" w:rsidRPr="00432A19" w:rsidRDefault="006B484E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 xml:space="preserve">Figure 7 (JOVE_Figure7.pdf): </w:t>
      </w:r>
      <w:r w:rsidR="009A4EDB" w:rsidRPr="00432A19">
        <w:rPr>
          <w:rFonts w:ascii="Arial" w:hAnsi="Arial" w:cs="Arial"/>
          <w:szCs w:val="24"/>
        </w:rPr>
        <w:t xml:space="preserve">During “the biphenyl moieties”, </w:t>
      </w:r>
      <w:r w:rsidR="00B07768" w:rsidRPr="00432A19">
        <w:rPr>
          <w:rFonts w:ascii="Arial" w:hAnsi="Arial" w:cs="Arial"/>
          <w:szCs w:val="24"/>
        </w:rPr>
        <w:t>highlight the blue lines in the bottom graph (ma</w:t>
      </w:r>
      <w:r w:rsidR="002C4F62" w:rsidRPr="00432A19">
        <w:rPr>
          <w:rFonts w:ascii="Arial" w:hAnsi="Arial" w:cs="Arial"/>
          <w:szCs w:val="24"/>
        </w:rPr>
        <w:t>r</w:t>
      </w:r>
      <w:r w:rsidR="00B07768" w:rsidRPr="00432A19">
        <w:rPr>
          <w:rFonts w:ascii="Arial" w:hAnsi="Arial" w:cs="Arial"/>
          <w:szCs w:val="24"/>
        </w:rPr>
        <w:t xml:space="preserve">king the biphenyl </w:t>
      </w:r>
      <w:r w:rsidR="002C4F62" w:rsidRPr="00432A19">
        <w:rPr>
          <w:rFonts w:ascii="Arial" w:hAnsi="Arial" w:cs="Arial"/>
          <w:szCs w:val="24"/>
        </w:rPr>
        <w:t>peaks</w:t>
      </w:r>
      <w:r w:rsidR="004A71E3" w:rsidRPr="00432A19">
        <w:rPr>
          <w:rFonts w:ascii="Arial" w:hAnsi="Arial" w:cs="Arial"/>
          <w:szCs w:val="24"/>
        </w:rPr>
        <w:t>)</w:t>
      </w:r>
      <w:r w:rsidR="00B07768" w:rsidRPr="00432A19">
        <w:rPr>
          <w:rFonts w:ascii="Arial" w:hAnsi="Arial" w:cs="Arial"/>
          <w:szCs w:val="24"/>
        </w:rPr>
        <w:t xml:space="preserve"> and the dotted lines leading up from the blue peaks (where present).</w:t>
      </w:r>
    </w:p>
    <w:p w14:paraId="07432DED" w14:textId="77777777" w:rsidR="008F5BFA" w:rsidRPr="00432A19" w:rsidRDefault="008F5BFA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The time-dependent evolution of the peak intensity at</w:t>
      </w:r>
      <w:r w:rsidR="00F7216A" w:rsidRPr="00432A19">
        <w:rPr>
          <w:rFonts w:ascii="Arial" w:hAnsi="Arial" w:cs="Arial"/>
          <w:szCs w:val="24"/>
        </w:rPr>
        <w:t xml:space="preserve"> a wavenumber of</w:t>
      </w:r>
      <w:r w:rsidR="007B6CE0" w:rsidRPr="00432A19">
        <w:rPr>
          <w:rFonts w:ascii="Arial" w:hAnsi="Arial" w:cs="Arial"/>
          <w:szCs w:val="24"/>
        </w:rPr>
        <w:t xml:space="preserve"> </w:t>
      </w:r>
      <w:r w:rsidRPr="00432A19">
        <w:rPr>
          <w:rFonts w:ascii="Arial" w:hAnsi="Arial" w:cs="Arial"/>
          <w:szCs w:val="24"/>
        </w:rPr>
        <w:t>1338</w:t>
      </w:r>
      <w:r w:rsidR="00A8242A" w:rsidRPr="00432A19">
        <w:rPr>
          <w:rFonts w:ascii="Arial" w:hAnsi="Arial" w:cs="Arial"/>
          <w:szCs w:val="24"/>
        </w:rPr>
        <w:t xml:space="preserve"> cm</w:t>
      </w:r>
      <w:r w:rsidR="00A8242A" w:rsidRPr="00432A19">
        <w:rPr>
          <w:rFonts w:ascii="Arial" w:hAnsi="Arial" w:cs="Arial"/>
          <w:szCs w:val="24"/>
          <w:vertAlign w:val="superscript"/>
        </w:rPr>
        <w:t>-1</w:t>
      </w:r>
      <w:r w:rsidR="00A8242A" w:rsidRPr="00432A19">
        <w:rPr>
          <w:rFonts w:ascii="Arial" w:hAnsi="Arial" w:cs="Arial"/>
          <w:szCs w:val="24"/>
        </w:rPr>
        <w:t xml:space="preserve"> </w:t>
      </w:r>
      <w:r w:rsidR="00B44C9C">
        <w:rPr>
          <w:rFonts w:ascii="Arial" w:hAnsi="Arial" w:cs="Arial"/>
          <w:sz w:val="22"/>
          <w:szCs w:val="24"/>
        </w:rPr>
        <w:t>(</w:t>
      </w:r>
      <w:r w:rsidR="00B44C9C" w:rsidRPr="00B44C9C">
        <w:rPr>
          <w:rFonts w:ascii="Arial" w:hAnsi="Arial" w:cs="Arial"/>
          <w:color w:val="FF0000"/>
          <w:sz w:val="22"/>
          <w:szCs w:val="24"/>
        </w:rPr>
        <w:t>thirteen-thirty-eight reciprocal centimeters</w:t>
      </w:r>
      <w:r w:rsidR="00B44C9C">
        <w:rPr>
          <w:rFonts w:ascii="Arial" w:hAnsi="Arial" w:cs="Arial"/>
          <w:sz w:val="22"/>
          <w:szCs w:val="24"/>
        </w:rPr>
        <w:t>)</w:t>
      </w:r>
      <w:r w:rsidR="00B44C9C">
        <w:rPr>
          <w:rFonts w:ascii="Arial" w:hAnsi="Arial" w:cs="Arial"/>
          <w:szCs w:val="24"/>
        </w:rPr>
        <w:t xml:space="preserve"> </w:t>
      </w:r>
      <w:r w:rsidR="00A9461A" w:rsidRPr="00432A19">
        <w:rPr>
          <w:rFonts w:ascii="Arial" w:hAnsi="Arial" w:cs="Arial"/>
          <w:szCs w:val="24"/>
        </w:rPr>
        <w:t>is consistent with a saddle-to-flat conformational</w:t>
      </w:r>
      <w:r w:rsidR="009A3460">
        <w:rPr>
          <w:rFonts w:ascii="Arial" w:hAnsi="Arial" w:cs="Arial"/>
          <w:szCs w:val="24"/>
        </w:rPr>
        <w:t xml:space="preserve"> </w:t>
      </w:r>
      <w:r w:rsidR="009A3460">
        <w:rPr>
          <w:rFonts w:ascii="Arial" w:hAnsi="Arial" w:cs="Arial"/>
          <w:sz w:val="22"/>
          <w:szCs w:val="24"/>
        </w:rPr>
        <w:t>(</w:t>
      </w:r>
      <w:r w:rsidR="009A3460" w:rsidRPr="009A3460">
        <w:rPr>
          <w:rFonts w:ascii="Arial" w:hAnsi="Arial" w:cs="Arial"/>
          <w:color w:val="FF0000"/>
          <w:sz w:val="22"/>
          <w:szCs w:val="24"/>
        </w:rPr>
        <w:t>con-for-</w:t>
      </w:r>
      <w:r w:rsidR="009A3460" w:rsidRPr="009A3460">
        <w:rPr>
          <w:rFonts w:ascii="Arial" w:hAnsi="Arial" w:cs="Arial"/>
          <w:b/>
          <w:color w:val="FF0000"/>
          <w:sz w:val="22"/>
          <w:szCs w:val="24"/>
        </w:rPr>
        <w:t>may</w:t>
      </w:r>
      <w:r w:rsidR="009A3460" w:rsidRPr="009A3460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9A3460" w:rsidRPr="009A3460">
        <w:rPr>
          <w:rFonts w:ascii="Arial" w:hAnsi="Arial" w:cs="Arial"/>
          <w:color w:val="FF0000"/>
          <w:sz w:val="22"/>
          <w:szCs w:val="24"/>
        </w:rPr>
        <w:t>sh</w:t>
      </w:r>
      <w:r w:rsidR="009A3460" w:rsidRPr="009A3460">
        <w:rPr>
          <w:rFonts w:ascii="Arial" w:hAnsi="Arial" w:cs="Arial"/>
          <w:i/>
          <w:color w:val="FF0000"/>
          <w:sz w:val="22"/>
          <w:szCs w:val="24"/>
        </w:rPr>
        <w:t>uh</w:t>
      </w:r>
      <w:proofErr w:type="spellEnd"/>
      <w:r w:rsidR="009A3460" w:rsidRPr="009A3460">
        <w:rPr>
          <w:rFonts w:ascii="Arial" w:hAnsi="Arial" w:cs="Arial"/>
          <w:color w:val="FF0000"/>
          <w:sz w:val="22"/>
          <w:szCs w:val="24"/>
        </w:rPr>
        <w:t>-null /ˌ</w:t>
      </w:r>
      <w:proofErr w:type="spellStart"/>
      <w:r w:rsidR="009A3460" w:rsidRPr="009A3460">
        <w:rPr>
          <w:rFonts w:ascii="Arial" w:hAnsi="Arial" w:cs="Arial"/>
          <w:color w:val="FF0000"/>
          <w:sz w:val="22"/>
          <w:szCs w:val="24"/>
        </w:rPr>
        <w:t>kɒn</w:t>
      </w:r>
      <w:proofErr w:type="spellEnd"/>
      <w:r w:rsidR="009A3460" w:rsidRPr="009A3460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9A3460" w:rsidRPr="009A3460">
        <w:rPr>
          <w:rFonts w:ascii="Arial" w:hAnsi="Arial" w:cs="Arial"/>
          <w:color w:val="FF0000"/>
          <w:sz w:val="22"/>
          <w:szCs w:val="24"/>
        </w:rPr>
        <w:t>fɔrˈmeɪ</w:t>
      </w:r>
      <w:proofErr w:type="spellEnd"/>
      <w:r w:rsidR="009A3460" w:rsidRPr="009A3460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9A3460" w:rsidRPr="009A3460">
        <w:rPr>
          <w:rFonts w:ascii="Arial" w:hAnsi="Arial" w:cs="Arial"/>
          <w:color w:val="FF0000"/>
          <w:sz w:val="22"/>
          <w:szCs w:val="24"/>
        </w:rPr>
        <w:t>ʃə</w:t>
      </w:r>
      <w:proofErr w:type="spellEnd"/>
      <w:r w:rsidR="009A3460" w:rsidRPr="009A3460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9A3460" w:rsidRPr="009A3460">
        <w:rPr>
          <w:rFonts w:ascii="Arial" w:hAnsi="Arial" w:cs="Arial"/>
          <w:color w:val="FF0000"/>
          <w:sz w:val="22"/>
          <w:szCs w:val="24"/>
        </w:rPr>
        <w:t>nəl</w:t>
      </w:r>
      <w:proofErr w:type="spellEnd"/>
      <w:r w:rsidR="009A3460" w:rsidRPr="009A3460">
        <w:rPr>
          <w:rFonts w:ascii="Arial" w:hAnsi="Arial" w:cs="Arial"/>
          <w:color w:val="FF0000"/>
          <w:sz w:val="22"/>
          <w:szCs w:val="24"/>
        </w:rPr>
        <w:t>/</w:t>
      </w:r>
      <w:r w:rsidR="009A3460">
        <w:rPr>
          <w:rFonts w:ascii="Arial" w:hAnsi="Arial" w:cs="Arial"/>
          <w:sz w:val="22"/>
          <w:szCs w:val="24"/>
        </w:rPr>
        <w:t>)</w:t>
      </w:r>
      <w:r w:rsidR="00A9461A" w:rsidRPr="00432A19">
        <w:rPr>
          <w:rFonts w:ascii="Arial" w:hAnsi="Arial" w:cs="Arial"/>
          <w:szCs w:val="24"/>
        </w:rPr>
        <w:t xml:space="preserve"> change within 2 ps,</w:t>
      </w:r>
      <w:r w:rsidR="00CE136A" w:rsidRPr="00432A19">
        <w:rPr>
          <w:rFonts w:ascii="Arial" w:hAnsi="Arial" w:cs="Arial"/>
          <w:szCs w:val="24"/>
        </w:rPr>
        <w:t xml:space="preserve"> </w:t>
      </w:r>
      <w:r w:rsidR="00CE136A" w:rsidRPr="00432A19">
        <w:rPr>
          <w:rFonts w:ascii="Arial" w:hAnsi="Arial" w:cs="Arial"/>
          <w:b/>
          <w:szCs w:val="24"/>
        </w:rPr>
        <w:t>[1-LM]</w:t>
      </w:r>
      <w:r w:rsidR="00A9461A" w:rsidRPr="00432A19">
        <w:rPr>
          <w:rFonts w:ascii="Arial" w:hAnsi="Arial" w:cs="Arial"/>
          <w:szCs w:val="24"/>
        </w:rPr>
        <w:t xml:space="preserve"> followed by relaxation to the initial saddle form in 10-20 ps</w:t>
      </w:r>
      <w:r w:rsidR="00EA7A68" w:rsidRPr="00432A19">
        <w:rPr>
          <w:rFonts w:ascii="Arial" w:hAnsi="Arial" w:cs="Arial"/>
          <w:szCs w:val="24"/>
        </w:rPr>
        <w:t xml:space="preserve"> for single molecules</w:t>
      </w:r>
      <w:r w:rsidR="00401DC0" w:rsidRPr="00432A19">
        <w:rPr>
          <w:rFonts w:ascii="Arial" w:hAnsi="Arial" w:cs="Arial"/>
          <w:szCs w:val="24"/>
        </w:rPr>
        <w:t xml:space="preserve"> </w:t>
      </w:r>
      <w:r w:rsidR="00401DC0" w:rsidRPr="00432A19">
        <w:rPr>
          <w:rFonts w:ascii="Arial" w:hAnsi="Arial" w:cs="Arial"/>
          <w:b/>
          <w:szCs w:val="24"/>
        </w:rPr>
        <w:t>[</w:t>
      </w:r>
      <w:r w:rsidR="00140017" w:rsidRPr="00432A19">
        <w:rPr>
          <w:rFonts w:ascii="Arial" w:hAnsi="Arial" w:cs="Arial"/>
          <w:b/>
          <w:szCs w:val="24"/>
        </w:rPr>
        <w:t>2</w:t>
      </w:r>
      <w:r w:rsidR="00401DC0" w:rsidRPr="00432A19">
        <w:rPr>
          <w:rFonts w:ascii="Arial" w:hAnsi="Arial" w:cs="Arial"/>
          <w:b/>
          <w:szCs w:val="24"/>
        </w:rPr>
        <w:t>-LM]</w:t>
      </w:r>
      <w:r w:rsidR="00A9461A" w:rsidRPr="00432A19">
        <w:rPr>
          <w:rFonts w:ascii="Arial" w:hAnsi="Arial" w:cs="Arial"/>
          <w:szCs w:val="24"/>
        </w:rPr>
        <w:t xml:space="preserve"> or 150 ps</w:t>
      </w:r>
      <w:r w:rsidR="00EA7A68" w:rsidRPr="00432A19">
        <w:rPr>
          <w:rFonts w:ascii="Arial" w:hAnsi="Arial" w:cs="Arial"/>
          <w:szCs w:val="24"/>
        </w:rPr>
        <w:t xml:space="preserve"> for stacked molecules</w:t>
      </w:r>
      <w:r w:rsidR="00A9461A" w:rsidRPr="00432A19">
        <w:rPr>
          <w:rFonts w:ascii="Arial" w:hAnsi="Arial" w:cs="Arial"/>
          <w:szCs w:val="24"/>
        </w:rPr>
        <w:t>.</w:t>
      </w:r>
      <w:r w:rsidR="00647606" w:rsidRPr="00432A19">
        <w:rPr>
          <w:rFonts w:ascii="Arial" w:hAnsi="Arial" w:cs="Arial"/>
          <w:szCs w:val="24"/>
        </w:rPr>
        <w:t xml:space="preserve"> </w:t>
      </w:r>
      <w:r w:rsidR="00647606" w:rsidRPr="00432A19">
        <w:rPr>
          <w:rFonts w:ascii="Arial" w:hAnsi="Arial" w:cs="Arial"/>
          <w:b/>
          <w:szCs w:val="24"/>
        </w:rPr>
        <w:t>[</w:t>
      </w:r>
      <w:r w:rsidR="00140017" w:rsidRPr="00432A19">
        <w:rPr>
          <w:rFonts w:ascii="Arial" w:hAnsi="Arial" w:cs="Arial"/>
          <w:b/>
          <w:szCs w:val="24"/>
        </w:rPr>
        <w:t>3</w:t>
      </w:r>
      <w:r w:rsidR="00647606" w:rsidRPr="00432A19">
        <w:rPr>
          <w:rFonts w:ascii="Arial" w:hAnsi="Arial" w:cs="Arial"/>
          <w:b/>
          <w:szCs w:val="24"/>
        </w:rPr>
        <w:t>-LM]</w:t>
      </w:r>
    </w:p>
    <w:p w14:paraId="37459B84" w14:textId="77777777" w:rsidR="002B394D" w:rsidRPr="00432A19" w:rsidRDefault="00366DD2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Figure 8A</w:t>
      </w:r>
      <w:r w:rsidR="002B394D" w:rsidRPr="00432A19">
        <w:rPr>
          <w:rFonts w:ascii="Arial" w:hAnsi="Arial" w:cs="Arial"/>
          <w:szCs w:val="24"/>
        </w:rPr>
        <w:t xml:space="preserve"> (from JOVE_Figure8.pdf)</w:t>
      </w:r>
      <w:r w:rsidR="003F0714" w:rsidRPr="00432A19">
        <w:rPr>
          <w:rFonts w:ascii="Arial" w:hAnsi="Arial" w:cs="Arial"/>
          <w:szCs w:val="24"/>
        </w:rPr>
        <w:t xml:space="preserve"> without inset</w:t>
      </w:r>
      <w:r w:rsidR="002B394D" w:rsidRPr="00432A19">
        <w:rPr>
          <w:rFonts w:ascii="Arial" w:hAnsi="Arial" w:cs="Arial"/>
          <w:szCs w:val="24"/>
        </w:rPr>
        <w:t xml:space="preserve">: </w:t>
      </w:r>
      <w:r w:rsidR="00FB71D7" w:rsidRPr="00432A19">
        <w:rPr>
          <w:rFonts w:ascii="Arial" w:hAnsi="Arial" w:cs="Arial"/>
          <w:szCs w:val="24"/>
        </w:rPr>
        <w:t xml:space="preserve">During “saddle-to-flat…2 ps”, </w:t>
      </w:r>
      <w:r w:rsidR="00713FC5" w:rsidRPr="00432A19">
        <w:rPr>
          <w:rFonts w:ascii="Arial" w:hAnsi="Arial" w:cs="Arial"/>
          <w:szCs w:val="24"/>
        </w:rPr>
        <w:t xml:space="preserve">highlight the jump from the dots </w:t>
      </w:r>
      <w:r w:rsidR="00B06DA4">
        <w:rPr>
          <w:rFonts w:ascii="Arial" w:hAnsi="Arial" w:cs="Arial"/>
          <w:szCs w:val="24"/>
        </w:rPr>
        <w:t>level with</w:t>
      </w:r>
      <w:r w:rsidR="00713FC5" w:rsidRPr="00432A19">
        <w:rPr>
          <w:rFonts w:ascii="Arial" w:hAnsi="Arial" w:cs="Arial"/>
          <w:szCs w:val="24"/>
        </w:rPr>
        <w:t xml:space="preserve"> the horizontal dashed line to the dots near the top of the graph at about x = 0 (</w:t>
      </w:r>
      <w:r w:rsidR="00D21E1F" w:rsidRPr="00432A19">
        <w:rPr>
          <w:rFonts w:ascii="Arial" w:hAnsi="Arial" w:cs="Arial"/>
          <w:szCs w:val="24"/>
        </w:rPr>
        <w:t>marking the conformational change occurring at about x = 2)</w:t>
      </w:r>
      <w:r w:rsidR="0017476E" w:rsidRPr="00432A19">
        <w:rPr>
          <w:rFonts w:ascii="Arial" w:hAnsi="Arial" w:cs="Arial"/>
          <w:szCs w:val="24"/>
        </w:rPr>
        <w:t>.</w:t>
      </w:r>
    </w:p>
    <w:p w14:paraId="046BD632" w14:textId="77777777" w:rsidR="00C93CE5" w:rsidRPr="00432A19" w:rsidRDefault="00D338A9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 xml:space="preserve">Figure 8A </w:t>
      </w:r>
      <w:r w:rsidR="001A4DD0" w:rsidRPr="00432A19">
        <w:rPr>
          <w:rFonts w:ascii="Arial" w:hAnsi="Arial" w:cs="Arial"/>
          <w:szCs w:val="24"/>
        </w:rPr>
        <w:t xml:space="preserve">inset </w:t>
      </w:r>
      <w:r w:rsidR="00A12120" w:rsidRPr="00432A19">
        <w:rPr>
          <w:rFonts w:ascii="Arial" w:hAnsi="Arial" w:cs="Arial"/>
          <w:szCs w:val="24"/>
        </w:rPr>
        <w:t>(from JOVE_Figure8.pdf)</w:t>
      </w:r>
      <w:r w:rsidR="001A4DD0" w:rsidRPr="00432A19">
        <w:rPr>
          <w:rFonts w:ascii="Arial" w:hAnsi="Arial" w:cs="Arial"/>
          <w:szCs w:val="24"/>
        </w:rPr>
        <w:t xml:space="preserve">: During “relaxation…single molecules”, highlight </w:t>
      </w:r>
      <w:r w:rsidR="00B449D7" w:rsidRPr="00432A19">
        <w:rPr>
          <w:rFonts w:ascii="Arial" w:hAnsi="Arial" w:cs="Arial"/>
          <w:szCs w:val="24"/>
        </w:rPr>
        <w:t>‘</w:t>
      </w:r>
      <w:r w:rsidR="00B449D7" w:rsidRPr="00432A19">
        <w:rPr>
          <w:rFonts w:ascii="Calibri" w:hAnsi="Calibri" w:cs="Calibri"/>
          <w:i/>
          <w:szCs w:val="24"/>
        </w:rPr>
        <w:t>τ</w:t>
      </w:r>
      <w:r w:rsidR="00995BDA" w:rsidRPr="00432A19">
        <w:rPr>
          <w:rFonts w:asciiTheme="majorHAnsi" w:hAnsiTheme="majorHAnsi" w:cstheme="majorHAnsi"/>
          <w:szCs w:val="24"/>
          <w:vertAlign w:val="subscript"/>
        </w:rPr>
        <w:t>1</w:t>
      </w:r>
      <w:r w:rsidR="00995BDA" w:rsidRPr="00432A19">
        <w:rPr>
          <w:rFonts w:ascii="Arial" w:hAnsi="Arial" w:cs="Arial"/>
          <w:szCs w:val="24"/>
        </w:rPr>
        <w:t xml:space="preserve"> = 15 ps</w:t>
      </w:r>
      <w:r w:rsidR="005E1EB7" w:rsidRPr="00432A19">
        <w:rPr>
          <w:rFonts w:ascii="Arial" w:hAnsi="Arial" w:cs="Arial"/>
          <w:szCs w:val="24"/>
        </w:rPr>
        <w:t>’</w:t>
      </w:r>
      <w:r w:rsidR="00C93CE5" w:rsidRPr="00432A19">
        <w:rPr>
          <w:rFonts w:ascii="Arial" w:hAnsi="Arial" w:cs="Arial"/>
          <w:szCs w:val="24"/>
        </w:rPr>
        <w:t xml:space="preserve"> (</w:t>
      </w:r>
      <w:r w:rsidR="00672C7E" w:rsidRPr="00432A19">
        <w:rPr>
          <w:rFonts w:ascii="Arial" w:hAnsi="Arial" w:cs="Arial"/>
          <w:szCs w:val="24"/>
        </w:rPr>
        <w:t>time of single-molecule relaxation to saddle form</w:t>
      </w:r>
      <w:r w:rsidR="00C93CE5" w:rsidRPr="00432A19">
        <w:rPr>
          <w:rFonts w:ascii="Arial" w:hAnsi="Arial" w:cs="Arial"/>
          <w:szCs w:val="24"/>
        </w:rPr>
        <w:t>).</w:t>
      </w:r>
    </w:p>
    <w:p w14:paraId="3804FB54" w14:textId="77777777" w:rsidR="00611D59" w:rsidRPr="00432A19" w:rsidRDefault="00611D59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Figure 8A inset (from JOVE_Figure8.pdf): Highlight ‘</w:t>
      </w:r>
      <w:r w:rsidRPr="00432A19">
        <w:rPr>
          <w:rFonts w:ascii="Calibri" w:hAnsi="Calibri" w:cs="Calibri"/>
          <w:i/>
          <w:szCs w:val="24"/>
        </w:rPr>
        <w:t>τ</w:t>
      </w:r>
      <w:r w:rsidRPr="00432A19">
        <w:rPr>
          <w:rFonts w:asciiTheme="majorHAnsi" w:hAnsiTheme="majorHAnsi" w:cstheme="majorHAnsi"/>
          <w:szCs w:val="24"/>
          <w:vertAlign w:val="subscript"/>
        </w:rPr>
        <w:t>2</w:t>
      </w:r>
      <w:r w:rsidRPr="00432A19">
        <w:rPr>
          <w:rFonts w:ascii="Arial" w:hAnsi="Arial" w:cs="Arial"/>
          <w:szCs w:val="24"/>
        </w:rPr>
        <w:t xml:space="preserve"> = 150 ps’ (</w:t>
      </w:r>
      <w:r w:rsidR="00672C7E" w:rsidRPr="00432A19">
        <w:rPr>
          <w:rFonts w:ascii="Arial" w:hAnsi="Arial" w:cs="Arial"/>
          <w:szCs w:val="24"/>
        </w:rPr>
        <w:t>time of stacked molecules relaxing to saddle form).</w:t>
      </w:r>
    </w:p>
    <w:p w14:paraId="322AA414" w14:textId="77777777" w:rsidR="00D4440C" w:rsidRPr="00432A19" w:rsidRDefault="00675EC1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The electron diffraction peaks from the photoresponsive moieties were extracted from the broad pattern dominated by long carbon chains</w:t>
      </w:r>
      <w:r w:rsidR="003B19FE" w:rsidRPr="00432A19">
        <w:rPr>
          <w:rFonts w:ascii="Arial" w:hAnsi="Arial" w:cs="Arial"/>
          <w:szCs w:val="24"/>
        </w:rPr>
        <w:t xml:space="preserve"> </w:t>
      </w:r>
      <w:r w:rsidR="003B19FE" w:rsidRPr="00432A19">
        <w:rPr>
          <w:rFonts w:ascii="Arial" w:hAnsi="Arial" w:cs="Arial"/>
          <w:b/>
          <w:szCs w:val="24"/>
        </w:rPr>
        <w:t>[1-LM]</w:t>
      </w:r>
      <w:r w:rsidRPr="00432A19">
        <w:rPr>
          <w:rFonts w:ascii="Arial" w:hAnsi="Arial" w:cs="Arial"/>
          <w:szCs w:val="24"/>
        </w:rPr>
        <w:t xml:space="preserve"> </w:t>
      </w:r>
      <w:r w:rsidR="000D08CE" w:rsidRPr="00432A19">
        <w:rPr>
          <w:rFonts w:ascii="Arial" w:hAnsi="Arial" w:cs="Arial"/>
          <w:szCs w:val="24"/>
        </w:rPr>
        <w:t xml:space="preserve">by subtracting the initial diffraction pattern from a pattern obtained 500 ps after </w:t>
      </w:r>
      <w:r w:rsidR="00EE3F75" w:rsidRPr="00432A19">
        <w:rPr>
          <w:rFonts w:ascii="Arial" w:hAnsi="Arial" w:cs="Arial"/>
          <w:szCs w:val="24"/>
        </w:rPr>
        <w:t>UV pulse irradiation.</w:t>
      </w:r>
      <w:r w:rsidR="0020341A" w:rsidRPr="00432A19">
        <w:rPr>
          <w:rFonts w:ascii="Arial" w:hAnsi="Arial" w:cs="Arial"/>
          <w:szCs w:val="24"/>
        </w:rPr>
        <w:t xml:space="preserve"> </w:t>
      </w:r>
      <w:r w:rsidR="0020341A" w:rsidRPr="00432A19">
        <w:rPr>
          <w:rFonts w:ascii="Arial" w:hAnsi="Arial" w:cs="Arial"/>
          <w:b/>
          <w:szCs w:val="24"/>
        </w:rPr>
        <w:t>[</w:t>
      </w:r>
      <w:r w:rsidR="003B19FE" w:rsidRPr="00432A19">
        <w:rPr>
          <w:rFonts w:ascii="Arial" w:hAnsi="Arial" w:cs="Arial"/>
          <w:b/>
          <w:szCs w:val="24"/>
        </w:rPr>
        <w:t>2</w:t>
      </w:r>
      <w:r w:rsidR="0020341A" w:rsidRPr="00432A19">
        <w:rPr>
          <w:rFonts w:ascii="Arial" w:hAnsi="Arial" w:cs="Arial"/>
          <w:b/>
          <w:szCs w:val="24"/>
        </w:rPr>
        <w:t>-LM]</w:t>
      </w:r>
    </w:p>
    <w:p w14:paraId="28E54F96" w14:textId="77777777" w:rsidR="00A9253C" w:rsidRPr="00432A19" w:rsidRDefault="0039185E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lastRenderedPageBreak/>
        <w:t>Figure</w:t>
      </w:r>
      <w:r w:rsidR="00D61D7C" w:rsidRPr="00432A19">
        <w:rPr>
          <w:rFonts w:ascii="Arial" w:hAnsi="Arial" w:cs="Arial"/>
          <w:szCs w:val="24"/>
        </w:rPr>
        <w:t>s 13A, 13B, and</w:t>
      </w:r>
      <w:r w:rsidRPr="00432A19">
        <w:rPr>
          <w:rFonts w:ascii="Arial" w:hAnsi="Arial" w:cs="Arial"/>
          <w:szCs w:val="24"/>
        </w:rPr>
        <w:t xml:space="preserve"> 14</w:t>
      </w:r>
      <w:r w:rsidR="00A95EE2" w:rsidRPr="00432A19">
        <w:rPr>
          <w:rFonts w:ascii="Arial" w:hAnsi="Arial" w:cs="Arial"/>
          <w:szCs w:val="24"/>
        </w:rPr>
        <w:t>A</w:t>
      </w:r>
      <w:r w:rsidR="00BC1CF1" w:rsidRPr="00432A19">
        <w:rPr>
          <w:rFonts w:ascii="Arial" w:hAnsi="Arial" w:cs="Arial"/>
          <w:szCs w:val="24"/>
        </w:rPr>
        <w:t xml:space="preserve"> (</w:t>
      </w:r>
      <w:r w:rsidR="00D61D7C" w:rsidRPr="00432A19">
        <w:rPr>
          <w:rFonts w:ascii="Arial" w:hAnsi="Arial" w:cs="Arial"/>
          <w:szCs w:val="24"/>
        </w:rPr>
        <w:t xml:space="preserve">from JOVE_Figure13.pdf and </w:t>
      </w:r>
      <w:r w:rsidR="00BC1CF1" w:rsidRPr="00432A19">
        <w:rPr>
          <w:rFonts w:ascii="Arial" w:hAnsi="Arial" w:cs="Arial"/>
          <w:szCs w:val="24"/>
        </w:rPr>
        <w:t>JOVE_Figure14.pdf)</w:t>
      </w:r>
      <w:r w:rsidR="001B279D" w:rsidRPr="00432A19">
        <w:rPr>
          <w:rFonts w:ascii="Arial" w:hAnsi="Arial" w:cs="Arial"/>
          <w:szCs w:val="24"/>
        </w:rPr>
        <w:t>:</w:t>
      </w:r>
      <w:r w:rsidR="00E6249A" w:rsidRPr="00432A19">
        <w:rPr>
          <w:rFonts w:ascii="Arial" w:hAnsi="Arial" w:cs="Arial"/>
          <w:szCs w:val="24"/>
        </w:rPr>
        <w:t xml:space="preserve"> Caption 13A with ‘</w:t>
      </w:r>
      <w:r w:rsidR="0021616C" w:rsidRPr="00432A19">
        <w:rPr>
          <w:rFonts w:ascii="Arial" w:hAnsi="Arial" w:cs="Arial"/>
          <w:szCs w:val="24"/>
        </w:rPr>
        <w:t>500 ps after UV pulse’ and 13B with ‘Initial’</w:t>
      </w:r>
      <w:r w:rsidR="002B1E61" w:rsidRPr="00432A19">
        <w:rPr>
          <w:rFonts w:ascii="Arial" w:hAnsi="Arial" w:cs="Arial"/>
          <w:szCs w:val="24"/>
        </w:rPr>
        <w:t>.</w:t>
      </w:r>
      <w:r w:rsidR="001B279D" w:rsidRPr="00432A19">
        <w:rPr>
          <w:rFonts w:ascii="Arial" w:hAnsi="Arial" w:cs="Arial"/>
          <w:szCs w:val="24"/>
        </w:rPr>
        <w:t xml:space="preserve"> During “The electron…</w:t>
      </w:r>
      <w:r w:rsidR="00DC7623" w:rsidRPr="00432A19">
        <w:rPr>
          <w:rFonts w:ascii="Arial" w:hAnsi="Arial" w:cs="Arial"/>
          <w:szCs w:val="24"/>
        </w:rPr>
        <w:t>moieties”, highlight the red and blue peaks in 14A, which are the example peaks representing photoresponsive moieties.</w:t>
      </w:r>
    </w:p>
    <w:p w14:paraId="002AE970" w14:textId="77777777" w:rsidR="00425AD3" w:rsidRPr="00432A19" w:rsidRDefault="00425AD3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Figures 13C and 14B (from JOVE_Figure13.pdf and JOVE_Figure14.pdf)</w:t>
      </w:r>
      <w:r w:rsidR="002B1E61" w:rsidRPr="00432A19">
        <w:rPr>
          <w:rFonts w:ascii="Arial" w:hAnsi="Arial" w:cs="Arial"/>
          <w:szCs w:val="24"/>
        </w:rPr>
        <w:t>: Caption 13C with ‘Differential’</w:t>
      </w:r>
      <w:r w:rsidR="00FE17DC" w:rsidRPr="00432A19">
        <w:rPr>
          <w:rFonts w:ascii="Arial" w:hAnsi="Arial" w:cs="Arial"/>
          <w:szCs w:val="24"/>
        </w:rPr>
        <w:t xml:space="preserve">, as 13C represents the </w:t>
      </w:r>
      <w:r w:rsidR="00DF2AE8">
        <w:rPr>
          <w:rFonts w:ascii="Arial" w:hAnsi="Arial" w:cs="Arial"/>
          <w:szCs w:val="24"/>
        </w:rPr>
        <w:t>“</w:t>
      </w:r>
      <w:r w:rsidR="00FE17DC" w:rsidRPr="00432A19">
        <w:rPr>
          <w:rFonts w:ascii="Arial" w:hAnsi="Arial" w:cs="Arial"/>
          <w:szCs w:val="24"/>
        </w:rPr>
        <w:t>subtraction</w:t>
      </w:r>
      <w:r w:rsidR="00DF2AE8">
        <w:rPr>
          <w:rFonts w:ascii="Arial" w:hAnsi="Arial" w:cs="Arial"/>
          <w:szCs w:val="24"/>
        </w:rPr>
        <w:t>”</w:t>
      </w:r>
      <w:r w:rsidR="00FE17DC" w:rsidRPr="00432A19">
        <w:rPr>
          <w:rFonts w:ascii="Arial" w:hAnsi="Arial" w:cs="Arial"/>
          <w:szCs w:val="24"/>
        </w:rPr>
        <w:t xml:space="preserve"> of 13B from 13A.</w:t>
      </w:r>
    </w:p>
    <w:p w14:paraId="094A2D28" w14:textId="77777777" w:rsidR="00692D6F" w:rsidRPr="00432A19" w:rsidRDefault="002345BC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 xml:space="preserve">The positive and negative peaks indicated the formation and loss, respectively, of </w:t>
      </w:r>
      <w:r w:rsidR="009A47B6" w:rsidRPr="00432A19">
        <w:rPr>
          <w:rFonts w:ascii="Arial" w:hAnsi="Arial" w:cs="Arial"/>
          <w:szCs w:val="24"/>
        </w:rPr>
        <w:t>structural features by 500 ps after irradiation.</w:t>
      </w:r>
      <w:r w:rsidR="003B19FE" w:rsidRPr="00432A19">
        <w:rPr>
          <w:rFonts w:ascii="Arial" w:hAnsi="Arial" w:cs="Arial"/>
          <w:szCs w:val="24"/>
        </w:rPr>
        <w:t xml:space="preserve"> </w:t>
      </w:r>
      <w:r w:rsidR="003B19FE" w:rsidRPr="00432A19">
        <w:rPr>
          <w:rFonts w:ascii="Arial" w:hAnsi="Arial" w:cs="Arial"/>
          <w:b/>
          <w:szCs w:val="24"/>
        </w:rPr>
        <w:t>[1-LM]</w:t>
      </w:r>
      <w:r w:rsidR="00C91875" w:rsidRPr="00432A19">
        <w:rPr>
          <w:rFonts w:ascii="Arial" w:hAnsi="Arial" w:cs="Arial"/>
          <w:szCs w:val="24"/>
        </w:rPr>
        <w:t xml:space="preserve"> The formation of a new ordered structure began about 200 ps after photoexcitation,</w:t>
      </w:r>
      <w:r w:rsidR="00597686" w:rsidRPr="00432A19">
        <w:rPr>
          <w:rFonts w:ascii="Arial" w:hAnsi="Arial" w:cs="Arial"/>
          <w:szCs w:val="24"/>
        </w:rPr>
        <w:t xml:space="preserve"> </w:t>
      </w:r>
      <w:r w:rsidR="00597686" w:rsidRPr="00432A19">
        <w:rPr>
          <w:rFonts w:ascii="Arial" w:hAnsi="Arial" w:cs="Arial"/>
          <w:b/>
          <w:szCs w:val="24"/>
        </w:rPr>
        <w:t>[2-LM]</w:t>
      </w:r>
      <w:r w:rsidR="00C91875" w:rsidRPr="00432A19">
        <w:rPr>
          <w:rFonts w:ascii="Arial" w:hAnsi="Arial" w:cs="Arial"/>
          <w:szCs w:val="24"/>
        </w:rPr>
        <w:t xml:space="preserve"> consistent with the relaxation to the initial saddle form in stacked molecules.</w:t>
      </w:r>
      <w:r w:rsidR="0020341A" w:rsidRPr="00432A19">
        <w:rPr>
          <w:rFonts w:ascii="Arial" w:hAnsi="Arial" w:cs="Arial"/>
          <w:szCs w:val="24"/>
        </w:rPr>
        <w:t xml:space="preserve"> </w:t>
      </w:r>
      <w:r w:rsidR="0020341A" w:rsidRPr="00432A19">
        <w:rPr>
          <w:rFonts w:ascii="Arial" w:hAnsi="Arial" w:cs="Arial"/>
          <w:b/>
          <w:szCs w:val="24"/>
        </w:rPr>
        <w:t>[</w:t>
      </w:r>
      <w:r w:rsidR="00947506" w:rsidRPr="00432A19">
        <w:rPr>
          <w:rFonts w:ascii="Arial" w:hAnsi="Arial" w:cs="Arial"/>
          <w:b/>
          <w:szCs w:val="24"/>
        </w:rPr>
        <w:t>3</w:t>
      </w:r>
      <w:r w:rsidR="0020341A" w:rsidRPr="00432A19">
        <w:rPr>
          <w:rFonts w:ascii="Arial" w:hAnsi="Arial" w:cs="Arial"/>
          <w:b/>
          <w:szCs w:val="24"/>
        </w:rPr>
        <w:t>-LM]</w:t>
      </w:r>
    </w:p>
    <w:p w14:paraId="7DB3053C" w14:textId="77777777" w:rsidR="009B03EA" w:rsidRPr="0098560F" w:rsidRDefault="009B03EA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32A19">
        <w:rPr>
          <w:rFonts w:ascii="Arial" w:hAnsi="Arial" w:cs="Arial"/>
          <w:szCs w:val="24"/>
        </w:rPr>
        <w:t>Figure 15A (from JOVE_Figure15.pdf)</w:t>
      </w:r>
      <w:r w:rsidR="00DF6DF1" w:rsidRPr="00432A19">
        <w:rPr>
          <w:rFonts w:ascii="Arial" w:hAnsi="Arial" w:cs="Arial"/>
          <w:szCs w:val="24"/>
        </w:rPr>
        <w:t>: During “positive”</w:t>
      </w:r>
      <w:r w:rsidR="003704D5" w:rsidRPr="00432A19">
        <w:rPr>
          <w:rFonts w:ascii="Arial" w:hAnsi="Arial" w:cs="Arial"/>
          <w:szCs w:val="24"/>
        </w:rPr>
        <w:t xml:space="preserve"> and “formation”</w:t>
      </w:r>
      <w:r w:rsidR="00DF6DF1" w:rsidRPr="00432A19">
        <w:rPr>
          <w:rFonts w:ascii="Arial" w:hAnsi="Arial" w:cs="Arial"/>
          <w:szCs w:val="24"/>
        </w:rPr>
        <w:t xml:space="preserve">, highlight </w:t>
      </w:r>
      <w:r w:rsidR="00DF6DF1" w:rsidRPr="0098560F">
        <w:rPr>
          <w:rFonts w:ascii="Arial" w:hAnsi="Arial" w:cs="Arial"/>
          <w:szCs w:val="24"/>
        </w:rPr>
        <w:t xml:space="preserve">the </w:t>
      </w:r>
      <w:r w:rsidR="00A72D5F" w:rsidRPr="0098560F">
        <w:rPr>
          <w:rFonts w:ascii="Arial" w:hAnsi="Arial" w:cs="Arial"/>
          <w:szCs w:val="24"/>
        </w:rPr>
        <w:t>red arrows, which point to positive peaks. During “negative”</w:t>
      </w:r>
      <w:r w:rsidR="003704D5" w:rsidRPr="0098560F">
        <w:rPr>
          <w:rFonts w:ascii="Arial" w:hAnsi="Arial" w:cs="Arial"/>
          <w:szCs w:val="24"/>
        </w:rPr>
        <w:t xml:space="preserve"> and “loss”</w:t>
      </w:r>
      <w:r w:rsidR="00A72D5F" w:rsidRPr="0098560F">
        <w:rPr>
          <w:rFonts w:ascii="Arial" w:hAnsi="Arial" w:cs="Arial"/>
          <w:szCs w:val="24"/>
        </w:rPr>
        <w:t>, highlight the blue arrows, which point to negative peaks.</w:t>
      </w:r>
    </w:p>
    <w:p w14:paraId="57DCD5BB" w14:textId="77777777" w:rsidR="00257379" w:rsidRPr="0098560F" w:rsidRDefault="00257379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8560F">
        <w:rPr>
          <w:rFonts w:ascii="Arial" w:hAnsi="Arial" w:cs="Arial"/>
          <w:szCs w:val="24"/>
        </w:rPr>
        <w:t>Figure</w:t>
      </w:r>
      <w:r w:rsidR="0000570D" w:rsidRPr="0098560F">
        <w:rPr>
          <w:rFonts w:ascii="Arial" w:hAnsi="Arial" w:cs="Arial"/>
          <w:szCs w:val="24"/>
        </w:rPr>
        <w:t>s</w:t>
      </w:r>
      <w:r w:rsidRPr="0098560F">
        <w:rPr>
          <w:rFonts w:ascii="Arial" w:hAnsi="Arial" w:cs="Arial"/>
          <w:szCs w:val="24"/>
        </w:rPr>
        <w:t xml:space="preserve"> 16B</w:t>
      </w:r>
      <w:r w:rsidR="0000570D" w:rsidRPr="0098560F">
        <w:rPr>
          <w:rFonts w:ascii="Arial" w:hAnsi="Arial" w:cs="Arial"/>
          <w:szCs w:val="24"/>
        </w:rPr>
        <w:t xml:space="preserve"> and the ‘Stacked Molecules’ section of Figure 17 without the </w:t>
      </w:r>
      <w:r w:rsidR="00D80C94" w:rsidRPr="0098560F">
        <w:rPr>
          <w:rFonts w:ascii="Arial" w:hAnsi="Arial" w:cs="Arial"/>
          <w:szCs w:val="24"/>
        </w:rPr>
        <w:t>&gt;500 ps arrow and diagram</w:t>
      </w:r>
      <w:r w:rsidRPr="0098560F">
        <w:rPr>
          <w:rFonts w:ascii="Arial" w:hAnsi="Arial" w:cs="Arial"/>
          <w:szCs w:val="24"/>
        </w:rPr>
        <w:t xml:space="preserve"> (from JOVE_Figure16.pdf</w:t>
      </w:r>
      <w:r w:rsidR="00E22C0F" w:rsidRPr="0098560F">
        <w:rPr>
          <w:rFonts w:ascii="Arial" w:hAnsi="Arial" w:cs="Arial"/>
          <w:szCs w:val="24"/>
        </w:rPr>
        <w:t xml:space="preserve"> and JOVE_Figure17.pdf</w:t>
      </w:r>
      <w:r w:rsidR="00E60B06" w:rsidRPr="0098560F">
        <w:rPr>
          <w:rFonts w:ascii="Arial" w:hAnsi="Arial" w:cs="Arial"/>
          <w:szCs w:val="24"/>
        </w:rPr>
        <w:t>; see ‘</w:t>
      </w:r>
      <w:r w:rsidR="007276D8" w:rsidRPr="0098560F">
        <w:rPr>
          <w:rFonts w:ascii="Arial" w:hAnsi="Arial" w:cs="Arial"/>
          <w:szCs w:val="24"/>
        </w:rPr>
        <w:t>Figure 17 section for 442.pdf’</w:t>
      </w:r>
      <w:r w:rsidR="00E22C0F" w:rsidRPr="0098560F">
        <w:rPr>
          <w:rFonts w:ascii="Arial" w:hAnsi="Arial" w:cs="Arial"/>
          <w:szCs w:val="24"/>
        </w:rPr>
        <w:t>)</w:t>
      </w:r>
      <w:r w:rsidR="00CD5BD1" w:rsidRPr="0098560F">
        <w:rPr>
          <w:rFonts w:ascii="Arial" w:hAnsi="Arial" w:cs="Arial"/>
          <w:szCs w:val="24"/>
        </w:rPr>
        <w:t xml:space="preserve">: On “began”, </w:t>
      </w:r>
      <w:r w:rsidR="006959A6" w:rsidRPr="0098560F">
        <w:rPr>
          <w:rFonts w:ascii="Arial" w:hAnsi="Arial" w:cs="Arial"/>
          <w:szCs w:val="24"/>
        </w:rPr>
        <w:t xml:space="preserve">emphasize the data points/red line in 16B from x = 200 rightward, which shows </w:t>
      </w:r>
      <w:r w:rsidR="0056319C" w:rsidRPr="0098560F">
        <w:rPr>
          <w:rFonts w:ascii="Arial" w:hAnsi="Arial" w:cs="Arial"/>
          <w:szCs w:val="24"/>
        </w:rPr>
        <w:t xml:space="preserve">increasing intensity corresponding to </w:t>
      </w:r>
      <w:r w:rsidR="007B1755" w:rsidRPr="0098560F">
        <w:rPr>
          <w:rFonts w:ascii="Arial" w:hAnsi="Arial" w:cs="Arial"/>
          <w:szCs w:val="24"/>
        </w:rPr>
        <w:t>structure formation.</w:t>
      </w:r>
    </w:p>
    <w:p w14:paraId="4E005D18" w14:textId="77777777" w:rsidR="00E21F9F" w:rsidRPr="0098560F" w:rsidRDefault="00E21F9F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8560F">
        <w:rPr>
          <w:rFonts w:ascii="Arial" w:hAnsi="Arial" w:cs="Arial"/>
          <w:szCs w:val="24"/>
        </w:rPr>
        <w:t xml:space="preserve">Figures 16B and the ‘Stacked Molecules’ section of Figure 17 without the &gt;500 ps arrow and diagram (from JOVE_Figure16.pdf and JOVE_Figure17.pdf; see ‘Figure 17 section for 442.pdf’): </w:t>
      </w:r>
      <w:r w:rsidR="001E57BC" w:rsidRPr="0098560F">
        <w:rPr>
          <w:rFonts w:ascii="Arial" w:hAnsi="Arial" w:cs="Arial"/>
          <w:szCs w:val="24"/>
        </w:rPr>
        <w:t>In Figure 17, e</w:t>
      </w:r>
      <w:r w:rsidR="00570A11" w:rsidRPr="0098560F">
        <w:rPr>
          <w:rFonts w:ascii="Arial" w:hAnsi="Arial" w:cs="Arial"/>
          <w:szCs w:val="24"/>
        </w:rPr>
        <w:t>mphasize</w:t>
      </w:r>
      <w:r w:rsidR="0034451C" w:rsidRPr="0098560F">
        <w:rPr>
          <w:rFonts w:ascii="Arial" w:hAnsi="Arial" w:cs="Arial"/>
          <w:szCs w:val="24"/>
        </w:rPr>
        <w:t xml:space="preserve"> the arrow pointing diagonally down to the right</w:t>
      </w:r>
      <w:r w:rsidR="005C55B0" w:rsidRPr="0098560F">
        <w:rPr>
          <w:rFonts w:ascii="Arial" w:hAnsi="Arial" w:cs="Arial"/>
          <w:szCs w:val="24"/>
        </w:rPr>
        <w:t>, the ‘150 ps’ label next to the arrow,</w:t>
      </w:r>
      <w:r w:rsidR="0034451C" w:rsidRPr="0098560F">
        <w:rPr>
          <w:rFonts w:ascii="Arial" w:hAnsi="Arial" w:cs="Arial"/>
          <w:szCs w:val="24"/>
        </w:rPr>
        <w:t xml:space="preserve"> and the stack of blue shapes that the arrow is pointing to, </w:t>
      </w:r>
      <w:r w:rsidR="005C55B0" w:rsidRPr="0098560F">
        <w:rPr>
          <w:rFonts w:ascii="Arial" w:hAnsi="Arial" w:cs="Arial"/>
          <w:szCs w:val="24"/>
        </w:rPr>
        <w:t>which show</w:t>
      </w:r>
      <w:r w:rsidR="00850915" w:rsidRPr="0098560F">
        <w:rPr>
          <w:rFonts w:ascii="Arial" w:hAnsi="Arial" w:cs="Arial"/>
          <w:szCs w:val="24"/>
        </w:rPr>
        <w:t>s</w:t>
      </w:r>
      <w:r w:rsidR="005C55B0" w:rsidRPr="0098560F">
        <w:rPr>
          <w:rFonts w:ascii="Arial" w:hAnsi="Arial" w:cs="Arial"/>
          <w:szCs w:val="24"/>
        </w:rPr>
        <w:t xml:space="preserve"> the</w:t>
      </w:r>
      <w:r w:rsidR="00850915" w:rsidRPr="0098560F">
        <w:rPr>
          <w:rFonts w:ascii="Arial" w:hAnsi="Arial" w:cs="Arial"/>
          <w:szCs w:val="24"/>
        </w:rPr>
        <w:t xml:space="preserve"> flat molecule</w:t>
      </w:r>
      <w:r w:rsidR="005C55B0" w:rsidRPr="0098560F">
        <w:rPr>
          <w:rFonts w:ascii="Arial" w:hAnsi="Arial" w:cs="Arial"/>
          <w:szCs w:val="24"/>
        </w:rPr>
        <w:t xml:space="preserve"> having relaxed to the initial saddle form.</w:t>
      </w:r>
    </w:p>
    <w:p w14:paraId="7F004CB6" w14:textId="77777777" w:rsidR="00056655" w:rsidRPr="0098560F" w:rsidRDefault="00257379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8560F">
        <w:rPr>
          <w:rFonts w:ascii="Arial" w:hAnsi="Arial" w:cs="Arial"/>
          <w:szCs w:val="24"/>
        </w:rPr>
        <w:t>The</w:t>
      </w:r>
      <w:r w:rsidR="00167B3B" w:rsidRPr="0098560F">
        <w:rPr>
          <w:rFonts w:ascii="Arial" w:hAnsi="Arial" w:cs="Arial"/>
          <w:szCs w:val="24"/>
        </w:rPr>
        <w:t xml:space="preserve"> loss of </w:t>
      </w:r>
      <w:r w:rsidR="0068621C" w:rsidRPr="0098560F">
        <w:rPr>
          <w:rFonts w:ascii="Arial" w:hAnsi="Arial" w:cs="Arial"/>
          <w:szCs w:val="24"/>
        </w:rPr>
        <w:t xml:space="preserve">the </w:t>
      </w:r>
      <w:r w:rsidR="00167B3B" w:rsidRPr="0098560F">
        <w:rPr>
          <w:rFonts w:ascii="Arial" w:hAnsi="Arial" w:cs="Arial"/>
          <w:szCs w:val="24"/>
        </w:rPr>
        <w:t xml:space="preserve">π-π </w:t>
      </w:r>
      <w:r w:rsidRPr="0098560F">
        <w:rPr>
          <w:rFonts w:ascii="Arial" w:hAnsi="Arial" w:cs="Arial"/>
          <w:szCs w:val="24"/>
        </w:rPr>
        <w:t>stacking order</w:t>
      </w:r>
      <w:r w:rsidR="00167B3B" w:rsidRPr="0098560F">
        <w:rPr>
          <w:rFonts w:ascii="Arial" w:hAnsi="Arial" w:cs="Arial"/>
          <w:szCs w:val="24"/>
        </w:rPr>
        <w:t xml:space="preserve"> on a 300-ps timescale</w:t>
      </w:r>
      <w:r w:rsidR="004C0BC1" w:rsidRPr="0098560F">
        <w:rPr>
          <w:rFonts w:ascii="Arial" w:hAnsi="Arial" w:cs="Arial"/>
          <w:szCs w:val="24"/>
        </w:rPr>
        <w:t xml:space="preserve"> </w:t>
      </w:r>
      <w:r w:rsidR="004C0BC1" w:rsidRPr="0098560F">
        <w:rPr>
          <w:rFonts w:ascii="Arial" w:hAnsi="Arial" w:cs="Arial"/>
          <w:b/>
          <w:szCs w:val="24"/>
        </w:rPr>
        <w:t>[1-LM]</w:t>
      </w:r>
      <w:r w:rsidR="00167B3B" w:rsidRPr="0098560F">
        <w:rPr>
          <w:rFonts w:ascii="Arial" w:hAnsi="Arial" w:cs="Arial"/>
          <w:szCs w:val="24"/>
        </w:rPr>
        <w:t xml:space="preserve"> was</w:t>
      </w:r>
      <w:r w:rsidRPr="0098560F">
        <w:rPr>
          <w:rFonts w:ascii="Arial" w:hAnsi="Arial" w:cs="Arial"/>
          <w:szCs w:val="24"/>
        </w:rPr>
        <w:t xml:space="preserve"> </w:t>
      </w:r>
      <w:r w:rsidR="008701A6" w:rsidRPr="0098560F">
        <w:rPr>
          <w:rFonts w:ascii="Arial" w:hAnsi="Arial" w:cs="Arial"/>
          <w:szCs w:val="24"/>
        </w:rPr>
        <w:t xml:space="preserve">attributed to </w:t>
      </w:r>
      <w:r w:rsidR="00853871" w:rsidRPr="0098560F">
        <w:rPr>
          <w:rFonts w:ascii="Arial" w:hAnsi="Arial" w:cs="Arial"/>
          <w:szCs w:val="24"/>
        </w:rPr>
        <w:t>a small number of flat conformers with 300- to 1,000-ps lifetimes</w:t>
      </w:r>
      <w:r w:rsidR="00DD02EA" w:rsidRPr="0098560F">
        <w:rPr>
          <w:rFonts w:ascii="Arial" w:hAnsi="Arial" w:cs="Arial"/>
          <w:szCs w:val="24"/>
        </w:rPr>
        <w:t xml:space="preserve"> </w:t>
      </w:r>
      <w:r w:rsidR="00DD02EA" w:rsidRPr="0098560F">
        <w:rPr>
          <w:rFonts w:ascii="Arial" w:hAnsi="Arial" w:cs="Arial"/>
          <w:b/>
          <w:szCs w:val="24"/>
        </w:rPr>
        <w:t>[2-LM]</w:t>
      </w:r>
      <w:r w:rsidR="00853871" w:rsidRPr="0098560F">
        <w:rPr>
          <w:rFonts w:ascii="Arial" w:hAnsi="Arial" w:cs="Arial"/>
          <w:szCs w:val="24"/>
        </w:rPr>
        <w:t xml:space="preserve"> twisting to minimize steric</w:t>
      </w:r>
      <w:r w:rsidR="0087034C">
        <w:rPr>
          <w:rFonts w:ascii="Arial" w:hAnsi="Arial" w:cs="Arial"/>
          <w:szCs w:val="24"/>
        </w:rPr>
        <w:t xml:space="preserve"> </w:t>
      </w:r>
      <w:r w:rsidR="0087034C">
        <w:rPr>
          <w:rFonts w:ascii="Arial" w:hAnsi="Arial" w:cs="Arial"/>
          <w:sz w:val="22"/>
          <w:szCs w:val="24"/>
        </w:rPr>
        <w:t>(</w:t>
      </w:r>
      <w:r w:rsidR="0087034C" w:rsidRPr="0087034C">
        <w:rPr>
          <w:rFonts w:ascii="Arial" w:hAnsi="Arial" w:cs="Arial"/>
          <w:b/>
          <w:color w:val="FF0000"/>
          <w:sz w:val="22"/>
          <w:szCs w:val="24"/>
        </w:rPr>
        <w:t>stair</w:t>
      </w:r>
      <w:r w:rsidR="0087034C" w:rsidRPr="0087034C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87034C" w:rsidRPr="0087034C">
        <w:rPr>
          <w:rFonts w:ascii="Arial" w:hAnsi="Arial" w:cs="Arial"/>
          <w:color w:val="FF0000"/>
          <w:sz w:val="22"/>
          <w:szCs w:val="24"/>
        </w:rPr>
        <w:t>ik</w:t>
      </w:r>
      <w:proofErr w:type="spellEnd"/>
      <w:r w:rsidR="0087034C" w:rsidRPr="0087034C">
        <w:rPr>
          <w:rFonts w:ascii="Arial" w:hAnsi="Arial" w:cs="Arial"/>
          <w:color w:val="FF0000"/>
          <w:sz w:val="22"/>
          <w:szCs w:val="24"/>
        </w:rPr>
        <w:t xml:space="preserve"> /ˈ</w:t>
      </w:r>
      <w:proofErr w:type="spellStart"/>
      <w:r w:rsidR="0087034C" w:rsidRPr="0087034C">
        <w:rPr>
          <w:rFonts w:ascii="Arial" w:hAnsi="Arial" w:cs="Arial"/>
          <w:color w:val="FF0000"/>
          <w:sz w:val="22"/>
          <w:szCs w:val="24"/>
        </w:rPr>
        <w:t>stɛr</w:t>
      </w:r>
      <w:proofErr w:type="spellEnd"/>
      <w:r w:rsidR="0087034C" w:rsidRPr="0087034C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87034C" w:rsidRPr="0087034C">
        <w:rPr>
          <w:rFonts w:ascii="Arial" w:hAnsi="Arial" w:cs="Arial"/>
          <w:color w:val="FF0000"/>
          <w:sz w:val="22"/>
          <w:szCs w:val="24"/>
        </w:rPr>
        <w:t>ɪk</w:t>
      </w:r>
      <w:proofErr w:type="spellEnd"/>
      <w:r w:rsidR="0087034C" w:rsidRPr="0087034C">
        <w:rPr>
          <w:rFonts w:ascii="Arial" w:hAnsi="Arial" w:cs="Arial"/>
          <w:color w:val="FF0000"/>
          <w:sz w:val="22"/>
          <w:szCs w:val="24"/>
        </w:rPr>
        <w:t>/</w:t>
      </w:r>
      <w:r w:rsidR="0087034C">
        <w:rPr>
          <w:rFonts w:ascii="Arial" w:hAnsi="Arial" w:cs="Arial"/>
          <w:sz w:val="22"/>
          <w:szCs w:val="24"/>
        </w:rPr>
        <w:t>)</w:t>
      </w:r>
      <w:r w:rsidR="00853871" w:rsidRPr="0098560F">
        <w:rPr>
          <w:rFonts w:ascii="Arial" w:hAnsi="Arial" w:cs="Arial"/>
          <w:szCs w:val="24"/>
        </w:rPr>
        <w:t xml:space="preserve"> hindrance.</w:t>
      </w:r>
      <w:r w:rsidR="0020341A" w:rsidRPr="0098560F">
        <w:rPr>
          <w:rFonts w:ascii="Arial" w:hAnsi="Arial" w:cs="Arial"/>
          <w:szCs w:val="24"/>
        </w:rPr>
        <w:t xml:space="preserve"> </w:t>
      </w:r>
      <w:r w:rsidR="0020341A" w:rsidRPr="0098560F">
        <w:rPr>
          <w:rFonts w:ascii="Arial" w:hAnsi="Arial" w:cs="Arial"/>
          <w:b/>
          <w:szCs w:val="24"/>
        </w:rPr>
        <w:t>[</w:t>
      </w:r>
      <w:r w:rsidR="00197B4B" w:rsidRPr="0098560F">
        <w:rPr>
          <w:rFonts w:ascii="Arial" w:hAnsi="Arial" w:cs="Arial"/>
          <w:b/>
          <w:szCs w:val="24"/>
        </w:rPr>
        <w:t>3</w:t>
      </w:r>
      <w:r w:rsidR="0020341A" w:rsidRPr="0098560F">
        <w:rPr>
          <w:rFonts w:ascii="Arial" w:hAnsi="Arial" w:cs="Arial"/>
          <w:b/>
          <w:szCs w:val="24"/>
        </w:rPr>
        <w:t>-LM]</w:t>
      </w:r>
    </w:p>
    <w:p w14:paraId="498BF101" w14:textId="77777777" w:rsidR="00BB6033" w:rsidRPr="0098560F" w:rsidRDefault="00257379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8560F">
        <w:rPr>
          <w:rFonts w:ascii="Arial" w:hAnsi="Arial" w:cs="Arial"/>
          <w:szCs w:val="24"/>
        </w:rPr>
        <w:t>Figure 16A</w:t>
      </w:r>
      <w:r w:rsidR="003D5D7F" w:rsidRPr="0098560F">
        <w:rPr>
          <w:rFonts w:ascii="Arial" w:hAnsi="Arial" w:cs="Arial"/>
          <w:szCs w:val="24"/>
        </w:rPr>
        <w:t xml:space="preserve"> and the entire ‘Stacked Molecules’ section of Figure 17</w:t>
      </w:r>
      <w:r w:rsidRPr="0098560F">
        <w:rPr>
          <w:rFonts w:ascii="Arial" w:hAnsi="Arial" w:cs="Arial"/>
          <w:szCs w:val="24"/>
        </w:rPr>
        <w:t xml:space="preserve"> (from JOVE_Figure16.pdf</w:t>
      </w:r>
      <w:r w:rsidR="003D5D7F" w:rsidRPr="0098560F">
        <w:rPr>
          <w:rFonts w:ascii="Arial" w:hAnsi="Arial" w:cs="Arial"/>
          <w:szCs w:val="24"/>
        </w:rPr>
        <w:t xml:space="preserve"> and </w:t>
      </w:r>
      <w:r w:rsidR="002A1DF5" w:rsidRPr="0098560F">
        <w:rPr>
          <w:rFonts w:ascii="Arial" w:hAnsi="Arial" w:cs="Arial"/>
          <w:szCs w:val="24"/>
        </w:rPr>
        <w:t>JOVE_Figure17.pdf</w:t>
      </w:r>
      <w:r w:rsidR="001374D5" w:rsidRPr="0098560F">
        <w:rPr>
          <w:rFonts w:ascii="Arial" w:hAnsi="Arial" w:cs="Arial"/>
          <w:szCs w:val="24"/>
        </w:rPr>
        <w:t>; see ‘Figure 17 section for 451.pdf’</w:t>
      </w:r>
      <w:r w:rsidR="002A1DF5" w:rsidRPr="0098560F">
        <w:rPr>
          <w:rFonts w:ascii="Arial" w:hAnsi="Arial" w:cs="Arial"/>
          <w:szCs w:val="24"/>
        </w:rPr>
        <w:t>)</w:t>
      </w:r>
      <w:r w:rsidR="00E767EA" w:rsidRPr="0098560F">
        <w:rPr>
          <w:rFonts w:ascii="Arial" w:hAnsi="Arial" w:cs="Arial"/>
          <w:szCs w:val="24"/>
        </w:rPr>
        <w:t xml:space="preserve">: </w:t>
      </w:r>
      <w:r w:rsidR="00B411E2" w:rsidRPr="0098560F">
        <w:rPr>
          <w:rFonts w:ascii="Arial" w:hAnsi="Arial" w:cs="Arial"/>
          <w:szCs w:val="24"/>
        </w:rPr>
        <w:t>Highlight ‘</w:t>
      </w:r>
      <w:r w:rsidR="00B411E2" w:rsidRPr="0098560F">
        <w:rPr>
          <w:rFonts w:ascii="Calibri" w:hAnsi="Calibri" w:cs="Calibri"/>
          <w:i/>
          <w:szCs w:val="24"/>
        </w:rPr>
        <w:t>τ</w:t>
      </w:r>
      <w:r w:rsidR="00B411E2" w:rsidRPr="0098560F">
        <w:rPr>
          <w:rFonts w:ascii="Arial" w:hAnsi="Arial" w:cs="Arial"/>
          <w:szCs w:val="24"/>
        </w:rPr>
        <w:t xml:space="preserve"> = 300 ps’</w:t>
      </w:r>
      <w:r w:rsidR="009A0B4F" w:rsidRPr="0098560F">
        <w:rPr>
          <w:rFonts w:ascii="Arial" w:hAnsi="Arial" w:cs="Arial"/>
          <w:szCs w:val="24"/>
        </w:rPr>
        <w:t xml:space="preserve"> in 16A</w:t>
      </w:r>
      <w:r w:rsidR="00855A68" w:rsidRPr="0098560F">
        <w:rPr>
          <w:rFonts w:ascii="Arial" w:hAnsi="Arial" w:cs="Arial"/>
          <w:szCs w:val="24"/>
        </w:rPr>
        <w:t>, which represents the timescale.</w:t>
      </w:r>
    </w:p>
    <w:p w14:paraId="18A99C31" w14:textId="77777777" w:rsidR="0072527F" w:rsidRPr="0098560F" w:rsidRDefault="0072527F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8560F">
        <w:rPr>
          <w:rFonts w:ascii="Arial" w:hAnsi="Arial" w:cs="Arial"/>
          <w:szCs w:val="24"/>
        </w:rPr>
        <w:t xml:space="preserve">Figure 16A and the entire ‘Stacked Molecules’ section of Figure 17 (from JOVE_Figure16.pdf and JOVE_Figure17.pdf; see ‘Figure 17 section for 451.pdf’): </w:t>
      </w:r>
      <w:r w:rsidR="001E57BC" w:rsidRPr="0098560F">
        <w:rPr>
          <w:rFonts w:ascii="Arial" w:hAnsi="Arial" w:cs="Arial"/>
          <w:szCs w:val="24"/>
        </w:rPr>
        <w:t xml:space="preserve">In Figure 17, </w:t>
      </w:r>
      <w:r w:rsidR="00570A11" w:rsidRPr="0098560F">
        <w:rPr>
          <w:rFonts w:ascii="Arial" w:hAnsi="Arial" w:cs="Arial"/>
          <w:szCs w:val="24"/>
        </w:rPr>
        <w:t xml:space="preserve">on “small number”, emphasize the </w:t>
      </w:r>
      <w:r w:rsidR="003E6EF5" w:rsidRPr="0098560F">
        <w:rPr>
          <w:rFonts w:ascii="Arial" w:hAnsi="Arial" w:cs="Arial"/>
          <w:szCs w:val="24"/>
        </w:rPr>
        <w:t>rightmost right-pointing arrow</w:t>
      </w:r>
      <w:r w:rsidR="001E57BC" w:rsidRPr="0098560F">
        <w:rPr>
          <w:rFonts w:ascii="Arial" w:hAnsi="Arial" w:cs="Arial"/>
          <w:szCs w:val="24"/>
        </w:rPr>
        <w:t xml:space="preserve">, </w:t>
      </w:r>
      <w:r w:rsidR="00F56F50" w:rsidRPr="0098560F">
        <w:rPr>
          <w:rFonts w:ascii="Arial" w:hAnsi="Arial" w:cs="Arial"/>
          <w:szCs w:val="24"/>
        </w:rPr>
        <w:t xml:space="preserve">the ‘&gt;500 ps’ label, and the stack of </w:t>
      </w:r>
      <w:r w:rsidR="00B6490B" w:rsidRPr="0098560F">
        <w:rPr>
          <w:rFonts w:ascii="Arial" w:hAnsi="Arial" w:cs="Arial"/>
          <w:szCs w:val="24"/>
        </w:rPr>
        <w:t xml:space="preserve">five shapes (representing a flat </w:t>
      </w:r>
      <w:r w:rsidR="00DA4DFB" w:rsidRPr="0098560F">
        <w:rPr>
          <w:rFonts w:ascii="Arial" w:hAnsi="Arial" w:cs="Arial"/>
          <w:szCs w:val="24"/>
        </w:rPr>
        <w:t>molecule</w:t>
      </w:r>
      <w:r w:rsidR="00B6490B" w:rsidRPr="0098560F">
        <w:rPr>
          <w:rFonts w:ascii="Arial" w:hAnsi="Arial" w:cs="Arial"/>
          <w:szCs w:val="24"/>
        </w:rPr>
        <w:t xml:space="preserve"> stacked between saddle-shaped </w:t>
      </w:r>
      <w:r w:rsidR="00DA4DFB" w:rsidRPr="0098560F">
        <w:rPr>
          <w:rFonts w:ascii="Arial" w:hAnsi="Arial" w:cs="Arial"/>
          <w:szCs w:val="24"/>
        </w:rPr>
        <w:t>molecules</w:t>
      </w:r>
      <w:r w:rsidR="00B6490B" w:rsidRPr="0098560F">
        <w:rPr>
          <w:rFonts w:ascii="Arial" w:hAnsi="Arial" w:cs="Arial"/>
          <w:szCs w:val="24"/>
        </w:rPr>
        <w:t>)</w:t>
      </w:r>
      <w:r w:rsidR="00DD02EA" w:rsidRPr="0098560F">
        <w:rPr>
          <w:rFonts w:ascii="Arial" w:hAnsi="Arial" w:cs="Arial"/>
          <w:szCs w:val="24"/>
        </w:rPr>
        <w:t xml:space="preserve">. The purple </w:t>
      </w:r>
      <w:r w:rsidR="00DA4DFB" w:rsidRPr="0098560F">
        <w:rPr>
          <w:rFonts w:ascii="Arial" w:hAnsi="Arial" w:cs="Arial"/>
          <w:szCs w:val="24"/>
        </w:rPr>
        <w:t>shape</w:t>
      </w:r>
      <w:r w:rsidR="00DD02EA" w:rsidRPr="0098560F">
        <w:rPr>
          <w:rFonts w:ascii="Arial" w:hAnsi="Arial" w:cs="Arial"/>
          <w:szCs w:val="24"/>
        </w:rPr>
        <w:t xml:space="preserve"> is the “flat” </w:t>
      </w:r>
      <w:r w:rsidR="00DA4DFB" w:rsidRPr="0098560F">
        <w:rPr>
          <w:rFonts w:ascii="Arial" w:hAnsi="Arial" w:cs="Arial"/>
          <w:szCs w:val="24"/>
        </w:rPr>
        <w:t>molecule</w:t>
      </w:r>
      <w:r w:rsidR="00DD02EA" w:rsidRPr="0098560F">
        <w:rPr>
          <w:rFonts w:ascii="Arial" w:hAnsi="Arial" w:cs="Arial"/>
          <w:szCs w:val="24"/>
        </w:rPr>
        <w:t>.</w:t>
      </w:r>
    </w:p>
    <w:p w14:paraId="3DD9BBB3" w14:textId="77777777" w:rsidR="00DD02EA" w:rsidRPr="0098560F" w:rsidRDefault="00A16677" w:rsidP="006679A6">
      <w:pPr>
        <w:numPr>
          <w:ilvl w:val="2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8560F">
        <w:rPr>
          <w:rFonts w:ascii="Arial" w:hAnsi="Arial" w:cs="Arial"/>
          <w:szCs w:val="24"/>
        </w:rPr>
        <w:t xml:space="preserve">Figure 16A and the entire ‘Stacked Molecules’ section of Figure 17 (from JOVE_Figure16.pdf and JOVE_Figure17.pdf; see ‘Figure 17 section for </w:t>
      </w:r>
      <w:r w:rsidRPr="0098560F">
        <w:rPr>
          <w:rFonts w:ascii="Arial" w:hAnsi="Arial" w:cs="Arial"/>
          <w:szCs w:val="24"/>
        </w:rPr>
        <w:lastRenderedPageBreak/>
        <w:t>451.pdf’):</w:t>
      </w:r>
      <w:r w:rsidR="00942759" w:rsidRPr="0098560F">
        <w:rPr>
          <w:rFonts w:ascii="Arial" w:hAnsi="Arial" w:cs="Arial"/>
          <w:szCs w:val="24"/>
        </w:rPr>
        <w:t xml:space="preserve"> With the portion of Figure 17 emphasized in 4.5.2 still emphasized, further</w:t>
      </w:r>
      <w:r w:rsidRPr="0098560F">
        <w:rPr>
          <w:rFonts w:ascii="Arial" w:hAnsi="Arial" w:cs="Arial"/>
          <w:szCs w:val="24"/>
        </w:rPr>
        <w:t xml:space="preserve"> </w:t>
      </w:r>
      <w:r w:rsidR="00942759" w:rsidRPr="0098560F">
        <w:rPr>
          <w:rFonts w:ascii="Arial" w:hAnsi="Arial" w:cs="Arial"/>
          <w:szCs w:val="24"/>
        </w:rPr>
        <w:t>emphasize the yellow arrows, which represent the twisting motion.</w:t>
      </w:r>
    </w:p>
    <w:p w14:paraId="650288D5" w14:textId="77777777" w:rsidR="0057713D" w:rsidRPr="00CD508E" w:rsidRDefault="0057713D" w:rsidP="006679A6">
      <w:pPr>
        <w:numPr>
          <w:ilvl w:val="0"/>
          <w:numId w:val="11"/>
        </w:numPr>
        <w:spacing w:before="360" w:after="40"/>
        <w:jc w:val="both"/>
        <w:outlineLvl w:val="0"/>
        <w:rPr>
          <w:rFonts w:ascii="Arial" w:hAnsi="Arial" w:cs="Arial"/>
          <w:b/>
          <w:szCs w:val="24"/>
        </w:rPr>
      </w:pPr>
      <w:r w:rsidRPr="00CD508E">
        <w:rPr>
          <w:rFonts w:ascii="Arial" w:hAnsi="Arial" w:cs="Arial"/>
          <w:b/>
          <w:szCs w:val="24"/>
        </w:rPr>
        <w:t xml:space="preserve">Conclusion </w:t>
      </w:r>
      <w:r w:rsidR="00C029E6" w:rsidRPr="00CD508E">
        <w:rPr>
          <w:rFonts w:ascii="Arial" w:hAnsi="Arial" w:cs="Arial"/>
          <w:b/>
          <w:szCs w:val="24"/>
        </w:rPr>
        <w:t>(Said by you on camera. Don’t forget to smile!)</w:t>
      </w:r>
    </w:p>
    <w:p w14:paraId="2D48462C" w14:textId="77777777" w:rsidR="00703012" w:rsidRPr="00CD508E" w:rsidRDefault="008B3BC3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D508E">
        <w:rPr>
          <w:rFonts w:ascii="Arial" w:hAnsi="Arial" w:cs="Arial"/>
          <w:szCs w:val="24"/>
          <w:u w:val="single"/>
        </w:rPr>
        <w:t>Masaki Hada</w:t>
      </w:r>
      <w:r w:rsidR="000042FE" w:rsidRPr="00CD508E">
        <w:rPr>
          <w:rFonts w:ascii="Arial" w:hAnsi="Arial" w:cs="Arial"/>
          <w:szCs w:val="24"/>
        </w:rPr>
        <w:t xml:space="preserve">: </w:t>
      </w:r>
      <w:r w:rsidR="00703012" w:rsidRPr="00CD508E">
        <w:rPr>
          <w:rFonts w:ascii="Arial" w:hAnsi="Arial" w:cs="Arial"/>
          <w:szCs w:val="24"/>
        </w:rPr>
        <w:t>We first had the idea for these methods when we discussed liquid crystals, which are not usually examined by time-resolved diffraction</w:t>
      </w:r>
      <w:r w:rsidR="00B43CB9" w:rsidRPr="00CD508E">
        <w:rPr>
          <w:rFonts w:ascii="Arial" w:hAnsi="Arial" w:cs="Arial"/>
          <w:szCs w:val="24"/>
        </w:rPr>
        <w:t xml:space="preserve"> </w:t>
      </w:r>
      <w:r w:rsidR="007A286C" w:rsidRPr="00CD508E">
        <w:rPr>
          <w:rFonts w:ascii="Arial" w:hAnsi="Arial" w:cs="Arial"/>
          <w:szCs w:val="24"/>
        </w:rPr>
        <w:t>because they do not provide good electron diffraction patterns.</w:t>
      </w:r>
    </w:p>
    <w:p w14:paraId="48B8C3F3" w14:textId="77777777" w:rsidR="008B3BC3" w:rsidRPr="00CD508E" w:rsidRDefault="008B3BC3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bookmarkStart w:id="12" w:name="_Hlk510622841"/>
      <w:r w:rsidRPr="00CD508E">
        <w:rPr>
          <w:rFonts w:ascii="Arial" w:hAnsi="Arial" w:cs="Arial"/>
          <w:szCs w:val="24"/>
          <w:u w:val="single"/>
        </w:rPr>
        <w:t>Masaki Hada</w:t>
      </w:r>
      <w:r w:rsidRPr="00CD508E">
        <w:rPr>
          <w:rFonts w:ascii="Arial" w:hAnsi="Arial" w:cs="Arial"/>
          <w:szCs w:val="24"/>
        </w:rPr>
        <w:t xml:space="preserve">: </w:t>
      </w:r>
      <w:r w:rsidR="00BB1728" w:rsidRPr="00CD508E">
        <w:rPr>
          <w:rFonts w:ascii="Arial" w:hAnsi="Arial" w:cs="Arial"/>
          <w:szCs w:val="24"/>
        </w:rPr>
        <w:t xml:space="preserve">Our methodology </w:t>
      </w:r>
      <w:r w:rsidR="004755E7">
        <w:rPr>
          <w:rFonts w:ascii="Arial" w:hAnsi="Arial" w:cs="Arial"/>
          <w:szCs w:val="24"/>
        </w:rPr>
        <w:t>allows</w:t>
      </w:r>
      <w:r w:rsidR="007B1847">
        <w:rPr>
          <w:rFonts w:ascii="Arial" w:hAnsi="Arial" w:cs="Arial"/>
          <w:szCs w:val="24"/>
        </w:rPr>
        <w:t xml:space="preserve"> changes in liquid crystal diffraction patterns</w:t>
      </w:r>
      <w:r w:rsidR="00634CA6">
        <w:rPr>
          <w:rFonts w:ascii="Arial" w:hAnsi="Arial" w:cs="Arial"/>
          <w:szCs w:val="24"/>
        </w:rPr>
        <w:t xml:space="preserve"> to be identified</w:t>
      </w:r>
      <w:r w:rsidR="007B1847">
        <w:rPr>
          <w:rFonts w:ascii="Arial" w:hAnsi="Arial" w:cs="Arial"/>
          <w:szCs w:val="24"/>
        </w:rPr>
        <w:t>, allowing</w:t>
      </w:r>
      <w:r w:rsidR="004755E7">
        <w:rPr>
          <w:rFonts w:ascii="Arial" w:hAnsi="Arial" w:cs="Arial"/>
          <w:szCs w:val="24"/>
        </w:rPr>
        <w:t xml:space="preserve"> access to</w:t>
      </w:r>
      <w:r w:rsidR="00BB1728" w:rsidRPr="00CD508E">
        <w:rPr>
          <w:rFonts w:ascii="Arial" w:hAnsi="Arial" w:cs="Arial"/>
          <w:szCs w:val="24"/>
        </w:rPr>
        <w:t xml:space="preserve"> important structural information and ultrafast molecular dynamics</w:t>
      </w:r>
      <w:r w:rsidR="007B1847">
        <w:rPr>
          <w:rFonts w:ascii="Arial" w:hAnsi="Arial" w:cs="Arial"/>
          <w:szCs w:val="24"/>
        </w:rPr>
        <w:t>.</w:t>
      </w:r>
    </w:p>
    <w:p w14:paraId="7342236E" w14:textId="77777777" w:rsidR="00916CEA" w:rsidRPr="00CD508E" w:rsidRDefault="008B3BC3" w:rsidP="006679A6">
      <w:pPr>
        <w:numPr>
          <w:ilvl w:val="1"/>
          <w:numId w:val="1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D508E">
        <w:rPr>
          <w:rFonts w:ascii="Arial" w:hAnsi="Arial" w:cs="Arial"/>
          <w:szCs w:val="24"/>
          <w:u w:val="single"/>
        </w:rPr>
        <w:t>Masaki Hada</w:t>
      </w:r>
      <w:r w:rsidRPr="00CD508E">
        <w:rPr>
          <w:rFonts w:ascii="Arial" w:hAnsi="Arial" w:cs="Arial"/>
          <w:szCs w:val="24"/>
          <w:shd w:val="clear" w:color="auto" w:fill="FFFFF3"/>
        </w:rPr>
        <w:t>:</w:t>
      </w:r>
      <w:r w:rsidR="00061597" w:rsidRPr="00CD508E">
        <w:rPr>
          <w:rFonts w:ascii="Arial" w:hAnsi="Arial" w:cs="Arial"/>
          <w:szCs w:val="24"/>
          <w:shd w:val="clear" w:color="auto" w:fill="FFFFF3"/>
        </w:rPr>
        <w:t xml:space="preserve"> </w:t>
      </w:r>
      <w:r w:rsidR="00061597" w:rsidRPr="00CD508E">
        <w:rPr>
          <w:rFonts w:ascii="Arial" w:hAnsi="Arial" w:cs="Arial"/>
          <w:szCs w:val="24"/>
        </w:rPr>
        <w:t>Once mastered, these techniques can be done in half a day if they are performed properly.</w:t>
      </w:r>
      <w:bookmarkEnd w:id="12"/>
      <w:r w:rsidR="00061597" w:rsidRPr="00CD508E">
        <w:rPr>
          <w:rFonts w:ascii="Arial" w:hAnsi="Arial" w:cs="Arial"/>
          <w:szCs w:val="24"/>
        </w:rPr>
        <w:t xml:space="preserve"> </w:t>
      </w:r>
      <w:r w:rsidR="00916CEA" w:rsidRPr="00CD508E">
        <w:rPr>
          <w:rFonts w:ascii="Arial" w:hAnsi="Arial" w:cs="Arial"/>
          <w:szCs w:val="24"/>
        </w:rPr>
        <w:t xml:space="preserve">These techniques can potentially be </w:t>
      </w:r>
      <w:r w:rsidR="00A64FAE" w:rsidRPr="00CD508E">
        <w:rPr>
          <w:rFonts w:ascii="Arial" w:hAnsi="Arial" w:cs="Arial"/>
          <w:szCs w:val="24"/>
        </w:rPr>
        <w:t xml:space="preserve">used to answer further questions about the structure and ultrafast dynamics of </w:t>
      </w:r>
      <w:r w:rsidR="00ED09FE" w:rsidRPr="00CD508E">
        <w:rPr>
          <w:rFonts w:ascii="Arial" w:hAnsi="Arial" w:cs="Arial"/>
          <w:szCs w:val="24"/>
        </w:rPr>
        <w:t>more complex biomaterials.</w:t>
      </w:r>
    </w:p>
    <w:p w14:paraId="4B563137" w14:textId="77777777" w:rsidR="00D80622" w:rsidRPr="00A376D3" w:rsidRDefault="00D80622" w:rsidP="0023164D">
      <w:pPr>
        <w:pStyle w:val="BodyText"/>
        <w:outlineLvl w:val="0"/>
        <w:rPr>
          <w:rFonts w:ascii="Arial" w:hAnsi="Arial" w:cs="Arial"/>
          <w:i w:val="0"/>
          <w:sz w:val="22"/>
          <w:szCs w:val="22"/>
        </w:rPr>
      </w:pPr>
      <w:bookmarkStart w:id="13" w:name="ProvidedMedia"/>
    </w:p>
    <w:p w14:paraId="44AAE75E" w14:textId="77777777" w:rsidR="00857FE8" w:rsidRPr="00A376D3" w:rsidRDefault="00857FE8" w:rsidP="007C6DB1">
      <w:pPr>
        <w:pStyle w:val="BodyText"/>
        <w:spacing w:before="360" w:after="120"/>
        <w:outlineLvl w:val="0"/>
        <w:rPr>
          <w:rFonts w:ascii="Arial" w:hAnsi="Arial" w:cs="Arial"/>
          <w:b/>
          <w:i w:val="0"/>
        </w:rPr>
      </w:pPr>
      <w:r w:rsidRPr="00A376D3">
        <w:rPr>
          <w:rFonts w:ascii="Arial" w:hAnsi="Arial" w:cs="Arial"/>
          <w:b/>
          <w:i w:val="0"/>
        </w:rPr>
        <w:t>PROVIDED MEDIA</w:t>
      </w:r>
      <w:bookmarkEnd w:id="13"/>
    </w:p>
    <w:p w14:paraId="6B7AD990" w14:textId="77777777" w:rsidR="00822A1B" w:rsidRPr="00A376D3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b/>
          <w:sz w:val="22"/>
        </w:rPr>
        <w:t>Authors</w:t>
      </w:r>
      <w:r w:rsidRPr="00A376D3">
        <w:rPr>
          <w:rFonts w:ascii="Arial" w:hAnsi="Arial" w:cs="Arial"/>
          <w:sz w:val="22"/>
        </w:rPr>
        <w:t xml:space="preserve">: Name new or modified files with the scheme </w:t>
      </w:r>
      <w:r w:rsidRPr="00A376D3">
        <w:rPr>
          <w:rFonts w:ascii="Arial" w:hAnsi="Arial" w:cs="Arial"/>
          <w:color w:val="002060"/>
          <w:sz w:val="22"/>
        </w:rPr>
        <w:t>01234_PIname_Figure1.tif</w:t>
      </w:r>
      <w:r w:rsidRPr="00A376D3">
        <w:rPr>
          <w:rFonts w:ascii="Arial" w:hAnsi="Arial" w:cs="Arial"/>
          <w:sz w:val="22"/>
        </w:rPr>
        <w:t xml:space="preserve">, where </w:t>
      </w:r>
      <w:r w:rsidRPr="00A376D3">
        <w:rPr>
          <w:rFonts w:ascii="Arial" w:hAnsi="Arial" w:cs="Arial"/>
          <w:color w:val="002060"/>
          <w:sz w:val="22"/>
        </w:rPr>
        <w:t>01234</w:t>
      </w:r>
      <w:r w:rsidRPr="00A376D3">
        <w:rPr>
          <w:rFonts w:ascii="Arial" w:hAnsi="Arial" w:cs="Arial"/>
          <w:sz w:val="22"/>
        </w:rPr>
        <w:t xml:space="preserve"> is your JoVE video ID and </w:t>
      </w:r>
      <w:r w:rsidRPr="00A376D3">
        <w:rPr>
          <w:rFonts w:ascii="Arial" w:hAnsi="Arial" w:cs="Arial"/>
          <w:color w:val="002060"/>
          <w:sz w:val="22"/>
        </w:rPr>
        <w:t>PIname</w:t>
      </w:r>
      <w:r w:rsidRPr="00A376D3">
        <w:rPr>
          <w:rFonts w:ascii="Arial" w:hAnsi="Arial" w:cs="Arial"/>
          <w:sz w:val="22"/>
        </w:rPr>
        <w:t xml:space="preserve"> is the corresponding author’s surname. For example:</w:t>
      </w:r>
    </w:p>
    <w:p w14:paraId="62F9500A" w14:textId="77777777" w:rsidR="00822A1B" w:rsidRPr="00A376D3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11806AAD" w14:textId="77777777" w:rsidR="00822A1B" w:rsidRPr="00A376D3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</w:rPr>
        <w:t xml:space="preserve">5.2 – </w:t>
      </w:r>
      <w:r w:rsidRPr="00A376D3">
        <w:rPr>
          <w:rFonts w:ascii="Arial" w:hAnsi="Arial" w:cs="Arial"/>
          <w:i/>
          <w:sz w:val="22"/>
        </w:rPr>
        <w:t>01234_PIname_Figure1.tif</w:t>
      </w:r>
      <w:r w:rsidRPr="00A376D3">
        <w:rPr>
          <w:rFonts w:ascii="Arial" w:hAnsi="Arial" w:cs="Arial"/>
          <w:sz w:val="22"/>
        </w:rPr>
        <w:t xml:space="preserve"> – dual color imaging of tumor angiogenesis at 40X</w:t>
      </w:r>
    </w:p>
    <w:p w14:paraId="06891690" w14:textId="77777777" w:rsidR="00822A1B" w:rsidRPr="00A376D3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</w:rPr>
        <w:t xml:space="preserve">5.3 – </w:t>
      </w:r>
      <w:r w:rsidRPr="00A376D3">
        <w:rPr>
          <w:rFonts w:ascii="Arial" w:hAnsi="Arial" w:cs="Arial"/>
          <w:i/>
          <w:sz w:val="22"/>
        </w:rPr>
        <w:t>01234_PIname_Figure2.tif</w:t>
      </w:r>
      <w:r w:rsidRPr="00A376D3">
        <w:rPr>
          <w:rFonts w:ascii="Arial" w:hAnsi="Arial" w:cs="Arial"/>
          <w:sz w:val="22"/>
        </w:rPr>
        <w:t xml:space="preserve"> – dual color imaging of tumor angiogenesis at 100X</w:t>
      </w:r>
    </w:p>
    <w:p w14:paraId="54335021" w14:textId="77777777" w:rsidR="00822A1B" w:rsidRPr="00A376D3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4F95D635" w14:textId="77777777" w:rsidR="00F72C35" w:rsidRPr="00A376D3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  <w:u w:val="single"/>
        </w:rPr>
        <w:t>Minimum dimensions</w:t>
      </w:r>
      <w:r w:rsidRPr="00A376D3">
        <w:rPr>
          <w:rFonts w:ascii="Arial" w:hAnsi="Arial" w:cs="Arial"/>
          <w:sz w:val="22"/>
        </w:rPr>
        <w:t>: 720 x 480 pixels</w:t>
      </w:r>
    </w:p>
    <w:p w14:paraId="42478F63" w14:textId="77777777" w:rsidR="004C3078" w:rsidRPr="00A376D3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  <w:u w:val="single"/>
        </w:rPr>
        <w:t>Minimum resolution</w:t>
      </w:r>
      <w:r w:rsidRPr="00A376D3">
        <w:rPr>
          <w:rFonts w:ascii="Arial" w:hAnsi="Arial" w:cs="Arial"/>
          <w:sz w:val="22"/>
        </w:rPr>
        <w:t>: 300 dpi</w:t>
      </w:r>
    </w:p>
    <w:p w14:paraId="4E54A487" w14:textId="77777777" w:rsidR="004C3078" w:rsidRPr="00A376D3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2038A789" w14:textId="77777777" w:rsidR="00EB1D78" w:rsidRPr="00A376D3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  <w:u w:val="single"/>
        </w:rPr>
        <w:t>Preferred image formats</w:t>
      </w:r>
      <w:r w:rsidR="00EB1D78" w:rsidRPr="00A376D3">
        <w:rPr>
          <w:rFonts w:ascii="Arial" w:hAnsi="Arial" w:cs="Arial"/>
          <w:sz w:val="22"/>
        </w:rPr>
        <w:t xml:space="preserve">: </w:t>
      </w:r>
      <w:r w:rsidRPr="00A376D3">
        <w:rPr>
          <w:rFonts w:ascii="Arial" w:hAnsi="Arial" w:cs="Arial"/>
          <w:sz w:val="22"/>
        </w:rPr>
        <w:t xml:space="preserve">.tiff, </w:t>
      </w:r>
      <w:r w:rsidR="00171255" w:rsidRPr="00A376D3">
        <w:rPr>
          <w:rFonts w:ascii="Arial" w:hAnsi="Arial" w:cs="Arial"/>
          <w:sz w:val="22"/>
        </w:rPr>
        <w:t xml:space="preserve">.png, </w:t>
      </w:r>
      <w:r w:rsidRPr="00A376D3">
        <w:rPr>
          <w:rFonts w:ascii="Arial" w:hAnsi="Arial" w:cs="Arial"/>
          <w:sz w:val="22"/>
        </w:rPr>
        <w:t>.eps, .ai, .psd</w:t>
      </w:r>
      <w:r w:rsidR="00171255" w:rsidRPr="00A376D3">
        <w:rPr>
          <w:rFonts w:ascii="Arial" w:hAnsi="Arial" w:cs="Arial"/>
          <w:sz w:val="22"/>
        </w:rPr>
        <w:t>, .pdf</w:t>
      </w:r>
    </w:p>
    <w:p w14:paraId="387FFA1A" w14:textId="77777777" w:rsidR="004C3078" w:rsidRPr="00A376D3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  <w:u w:val="single"/>
        </w:rPr>
        <w:t>Preferred movie formats</w:t>
      </w:r>
      <w:r w:rsidRPr="00A376D3">
        <w:rPr>
          <w:rFonts w:ascii="Arial" w:hAnsi="Arial" w:cs="Arial"/>
          <w:sz w:val="22"/>
        </w:rPr>
        <w:t>: .mov, .mp4</w:t>
      </w:r>
      <w:r w:rsidR="002C28B0" w:rsidRPr="00A376D3">
        <w:rPr>
          <w:rFonts w:ascii="Arial" w:hAnsi="Arial" w:cs="Arial"/>
          <w:sz w:val="22"/>
        </w:rPr>
        <w:t>, .avi</w:t>
      </w:r>
    </w:p>
    <w:p w14:paraId="20AA8E4A" w14:textId="77777777" w:rsidR="00DF08A8" w:rsidRPr="00A376D3" w:rsidRDefault="00DF08A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4A21745D" w14:textId="77777777" w:rsidR="00E52AD9" w:rsidRPr="00A376D3" w:rsidRDefault="00CE47B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</w:rPr>
        <w:t xml:space="preserve">.mov or .mp4 files are strongly preferred for screen capture footage. </w:t>
      </w:r>
      <w:r w:rsidR="00DF08A8" w:rsidRPr="00A376D3">
        <w:rPr>
          <w:rFonts w:ascii="Arial" w:hAnsi="Arial" w:cs="Arial"/>
          <w:sz w:val="22"/>
        </w:rPr>
        <w:t xml:space="preserve">Vector or layer-compatible formats (.svg, .ai, .eps, .pdf, .psd) are strongly preferred for complex figures </w:t>
      </w:r>
      <w:r w:rsidR="00B07961" w:rsidRPr="00A376D3">
        <w:rPr>
          <w:rFonts w:ascii="Arial" w:hAnsi="Arial" w:cs="Arial"/>
          <w:sz w:val="22"/>
        </w:rPr>
        <w:t>and</w:t>
      </w:r>
      <w:r w:rsidR="00DF08A8" w:rsidRPr="00A376D3">
        <w:rPr>
          <w:rFonts w:ascii="Arial" w:hAnsi="Arial" w:cs="Arial"/>
          <w:sz w:val="22"/>
        </w:rPr>
        <w:t xml:space="preserve"> graphs.</w:t>
      </w:r>
      <w:r w:rsidRPr="00A376D3">
        <w:rPr>
          <w:rFonts w:ascii="Arial" w:hAnsi="Arial" w:cs="Arial"/>
          <w:sz w:val="22"/>
        </w:rPr>
        <w:t xml:space="preserve"> </w:t>
      </w:r>
      <w:r w:rsidR="00D85B46" w:rsidRPr="00A376D3">
        <w:rPr>
          <w:rFonts w:ascii="Arial" w:hAnsi="Arial" w:cs="Arial"/>
          <w:sz w:val="22"/>
        </w:rPr>
        <w:t>If figures or tables were created as .xlsx files, please provide those as well.</w:t>
      </w:r>
    </w:p>
    <w:p w14:paraId="0079F891" w14:textId="77777777" w:rsidR="004C3078" w:rsidRPr="00A376D3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624191EA" w14:textId="77777777" w:rsidR="00822A1B" w:rsidRPr="00A376D3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</w:rPr>
        <w:t xml:space="preserve">Upload each file to your project folder: </w:t>
      </w:r>
      <w:hyperlink r:id="rId17" w:history="1">
        <w:r w:rsidR="00566568" w:rsidRPr="00670F32">
          <w:rPr>
            <w:rStyle w:val="Hyperlink"/>
            <w:rFonts w:ascii="Arial" w:hAnsi="Arial" w:cs="Arial"/>
            <w:sz w:val="22"/>
          </w:rPr>
          <w:t>https://www.jove.com/account/file-uploader?src=17571708</w:t>
        </w:r>
      </w:hyperlink>
    </w:p>
    <w:p w14:paraId="0887A38A" w14:textId="77777777" w:rsidR="00E52AD9" w:rsidRPr="00A376D3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14:paraId="5699A8CB" w14:textId="77777777" w:rsidR="00857FE8" w:rsidRPr="00A376D3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A376D3">
        <w:rPr>
          <w:rFonts w:ascii="Arial" w:hAnsi="Arial" w:cs="Arial"/>
          <w:sz w:val="22"/>
          <w:highlight w:val="yellow"/>
        </w:rPr>
        <w:t>Please</w:t>
      </w:r>
      <w:r w:rsidR="00F77D5C" w:rsidRPr="00A376D3">
        <w:rPr>
          <w:rFonts w:ascii="Arial" w:hAnsi="Arial" w:cs="Arial"/>
          <w:sz w:val="22"/>
          <w:highlight w:val="yellow"/>
        </w:rPr>
        <w:t xml:space="preserve"> list</w:t>
      </w:r>
      <w:r w:rsidR="0022722D" w:rsidRPr="00A376D3">
        <w:rPr>
          <w:rFonts w:ascii="Arial" w:hAnsi="Arial" w:cs="Arial"/>
          <w:sz w:val="22"/>
          <w:highlight w:val="yellow"/>
        </w:rPr>
        <w:t xml:space="preserve"> the </w:t>
      </w:r>
      <w:r w:rsidR="00541E21" w:rsidRPr="00A376D3">
        <w:rPr>
          <w:rFonts w:ascii="Arial" w:hAnsi="Arial" w:cs="Arial"/>
          <w:sz w:val="22"/>
          <w:highlight w:val="yellow"/>
        </w:rPr>
        <w:t xml:space="preserve">provided </w:t>
      </w:r>
      <w:r w:rsidR="0022722D" w:rsidRPr="00A376D3">
        <w:rPr>
          <w:rFonts w:ascii="Arial" w:hAnsi="Arial" w:cs="Arial"/>
          <w:sz w:val="22"/>
          <w:highlight w:val="yellow"/>
        </w:rPr>
        <w:t>files below</w:t>
      </w:r>
      <w:r w:rsidR="0022722D" w:rsidRPr="00A376D3">
        <w:rPr>
          <w:rFonts w:ascii="Arial" w:hAnsi="Arial" w:cs="Arial"/>
          <w:sz w:val="22"/>
        </w:rPr>
        <w:t xml:space="preserve"> and</w:t>
      </w:r>
      <w:r w:rsidR="00BB6033" w:rsidRPr="00A376D3">
        <w:rPr>
          <w:rFonts w:ascii="Arial" w:hAnsi="Arial" w:cs="Arial"/>
          <w:sz w:val="22"/>
        </w:rPr>
        <w:t xml:space="preserve"> </w:t>
      </w:r>
      <w:r w:rsidR="0022722D" w:rsidRPr="00A376D3">
        <w:rPr>
          <w:rFonts w:ascii="Arial" w:hAnsi="Arial" w:cs="Arial"/>
          <w:sz w:val="22"/>
        </w:rPr>
        <w:t>s</w:t>
      </w:r>
      <w:r w:rsidR="00BB6033" w:rsidRPr="00A376D3">
        <w:rPr>
          <w:rFonts w:ascii="Arial" w:hAnsi="Arial" w:cs="Arial"/>
          <w:sz w:val="22"/>
        </w:rPr>
        <w:t xml:space="preserve">pecify the step or steps where </w:t>
      </w:r>
      <w:r w:rsidR="003444B1" w:rsidRPr="00A376D3">
        <w:rPr>
          <w:rFonts w:ascii="Arial" w:hAnsi="Arial" w:cs="Arial"/>
          <w:sz w:val="22"/>
        </w:rPr>
        <w:t>the files</w:t>
      </w:r>
      <w:r w:rsidR="00BB6033" w:rsidRPr="00A376D3">
        <w:rPr>
          <w:rFonts w:ascii="Arial" w:hAnsi="Arial" w:cs="Arial"/>
          <w:sz w:val="22"/>
        </w:rPr>
        <w:t xml:space="preserve"> will be used. If </w:t>
      </w:r>
      <w:r w:rsidR="00CC1EB5" w:rsidRPr="00A376D3">
        <w:rPr>
          <w:rFonts w:ascii="Arial" w:hAnsi="Arial" w:cs="Arial"/>
          <w:sz w:val="22"/>
        </w:rPr>
        <w:t>a</w:t>
      </w:r>
      <w:r w:rsidR="00BB6033" w:rsidRPr="00A376D3">
        <w:rPr>
          <w:rFonts w:ascii="Arial" w:hAnsi="Arial" w:cs="Arial"/>
          <w:sz w:val="22"/>
        </w:rPr>
        <w:t xml:space="preserve"> file is not based on an existing figure, please provide a short description.</w:t>
      </w:r>
    </w:p>
    <w:p w14:paraId="5FED4E68" w14:textId="77777777" w:rsidR="000624EF" w:rsidRPr="00A376D3" w:rsidRDefault="000624EF" w:rsidP="007C6DB1">
      <w:pPr>
        <w:pStyle w:val="BodyText"/>
        <w:outlineLvl w:val="0"/>
        <w:rPr>
          <w:rFonts w:ascii="Arial" w:hAnsi="Arial" w:cs="Arial"/>
          <w:i w:val="0"/>
          <w:sz w:val="22"/>
        </w:rPr>
      </w:pPr>
    </w:p>
    <w:p w14:paraId="2DE5E3BE" w14:textId="77777777" w:rsidR="00857FE8" w:rsidRPr="00A376D3" w:rsidRDefault="000624EF" w:rsidP="007C6DB1">
      <w:pPr>
        <w:pStyle w:val="BodyText"/>
        <w:numPr>
          <w:ilvl w:val="0"/>
          <w:numId w:val="4"/>
        </w:numPr>
        <w:outlineLvl w:val="0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A376D3">
        <w:rPr>
          <w:rFonts w:ascii="Arial" w:hAnsi="Arial" w:cs="Arial"/>
          <w:i w:val="0"/>
          <w:sz w:val="22"/>
        </w:rPr>
        <w:instrText xml:space="preserve"> FORMTEXT </w:instrText>
      </w:r>
      <w:r w:rsidRPr="00A376D3">
        <w:rPr>
          <w:rFonts w:ascii="Arial" w:hAnsi="Arial" w:cs="Arial"/>
          <w:i w:val="0"/>
          <w:sz w:val="22"/>
        </w:rPr>
      </w:r>
      <w:r w:rsidRPr="00A376D3">
        <w:rPr>
          <w:rFonts w:ascii="Arial" w:hAnsi="Arial" w:cs="Arial"/>
          <w:i w:val="0"/>
          <w:sz w:val="22"/>
        </w:rPr>
        <w:fldChar w:fldCharType="separate"/>
      </w:r>
      <w:r w:rsidRPr="00A376D3">
        <w:rPr>
          <w:rFonts w:ascii="Arial" w:hAnsi="Arial" w:cs="Arial"/>
          <w:i w:val="0"/>
          <w:noProof/>
          <w:sz w:val="22"/>
        </w:rPr>
        <w:t>Step number(s)</w:t>
      </w:r>
      <w:r w:rsidRPr="00A376D3">
        <w:rPr>
          <w:rFonts w:ascii="Arial" w:hAnsi="Arial" w:cs="Arial"/>
          <w:i w:val="0"/>
          <w:sz w:val="22"/>
        </w:rPr>
        <w:fldChar w:fldCharType="end"/>
      </w:r>
      <w:r w:rsidRPr="00A376D3">
        <w:rPr>
          <w:rFonts w:ascii="Arial" w:hAnsi="Arial" w:cs="Arial"/>
          <w:i w:val="0"/>
          <w:sz w:val="22"/>
        </w:rPr>
        <w:t xml:space="preserve"> – </w:t>
      </w:r>
      <w:r w:rsidRPr="00A376D3">
        <w:rPr>
          <w:rFonts w:ascii="Arial" w:hAnsi="Arial" w:cs="Arial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A376D3">
        <w:rPr>
          <w:rFonts w:ascii="Arial" w:hAnsi="Arial" w:cs="Arial"/>
          <w:sz w:val="22"/>
        </w:rPr>
        <w:instrText xml:space="preserve"> FORMTEXT </w:instrText>
      </w:r>
      <w:r w:rsidRPr="00A376D3">
        <w:rPr>
          <w:rFonts w:ascii="Arial" w:hAnsi="Arial" w:cs="Arial"/>
          <w:sz w:val="22"/>
        </w:rPr>
      </w:r>
      <w:r w:rsidRPr="00A376D3">
        <w:rPr>
          <w:rFonts w:ascii="Arial" w:hAnsi="Arial" w:cs="Arial"/>
          <w:sz w:val="22"/>
        </w:rPr>
        <w:fldChar w:fldCharType="separate"/>
      </w:r>
      <w:r w:rsidRPr="00A376D3">
        <w:rPr>
          <w:rFonts w:ascii="Arial" w:hAnsi="Arial" w:cs="Arial"/>
          <w:noProof/>
          <w:sz w:val="22"/>
        </w:rPr>
        <w:t>File name</w:t>
      </w:r>
      <w:r w:rsidRPr="00A376D3">
        <w:rPr>
          <w:rFonts w:ascii="Arial" w:hAnsi="Arial" w:cs="Arial"/>
          <w:sz w:val="22"/>
        </w:rPr>
        <w:fldChar w:fldCharType="end"/>
      </w:r>
      <w:r w:rsidRPr="00A376D3">
        <w:rPr>
          <w:rFonts w:ascii="Arial" w:hAnsi="Arial" w:cs="Arial"/>
          <w:i w:val="0"/>
          <w:sz w:val="22"/>
        </w:rPr>
        <w:t xml:space="preserve"> - </w:t>
      </w:r>
      <w:r w:rsidRPr="00A376D3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14" w:name="Text13"/>
      <w:r w:rsidRPr="00A376D3">
        <w:rPr>
          <w:rFonts w:ascii="Arial" w:hAnsi="Arial" w:cs="Arial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A376D3">
        <w:rPr>
          <w:rFonts w:ascii="Arial" w:hAnsi="Arial" w:cs="Arial"/>
          <w:i w:val="0"/>
          <w:sz w:val="22"/>
          <w:highlight w:val="lightGray"/>
          <w:shd w:val="clear" w:color="auto" w:fill="FBFBFB"/>
        </w:rPr>
      </w:r>
      <w:r w:rsidRPr="00A376D3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separate"/>
      </w:r>
      <w:r w:rsidRPr="00A376D3">
        <w:rPr>
          <w:rFonts w:ascii="Arial" w:hAnsi="Arial" w:cs="Arial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A376D3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end"/>
      </w:r>
      <w:bookmarkEnd w:id="14"/>
    </w:p>
    <w:p w14:paraId="675EC271" w14:textId="77777777" w:rsidR="004F4358" w:rsidRPr="00A376D3" w:rsidRDefault="004F4358" w:rsidP="007C6DB1">
      <w:pPr>
        <w:pStyle w:val="BodyText"/>
        <w:rPr>
          <w:rFonts w:ascii="Arial" w:hAnsi="Arial" w:cs="Arial"/>
          <w:b/>
          <w:i w:val="0"/>
          <w:sz w:val="22"/>
        </w:rPr>
      </w:pPr>
    </w:p>
    <w:p w14:paraId="395661C3" w14:textId="77777777" w:rsidR="0065760E" w:rsidRPr="00A376D3" w:rsidRDefault="0065760E" w:rsidP="007C6DB1">
      <w:pPr>
        <w:pStyle w:val="BodyText"/>
        <w:rPr>
          <w:rFonts w:ascii="Arial" w:hAnsi="Arial" w:cs="Arial"/>
          <w:b/>
          <w:i w:val="0"/>
          <w:sz w:val="22"/>
        </w:rPr>
      </w:pPr>
    </w:p>
    <w:p w14:paraId="41F14138" w14:textId="77777777" w:rsidR="0065760E" w:rsidRPr="00A376D3" w:rsidRDefault="0065760E" w:rsidP="002D7806">
      <w:pPr>
        <w:pStyle w:val="BodyText"/>
        <w:spacing w:before="360" w:after="60"/>
        <w:rPr>
          <w:rFonts w:ascii="Arial" w:hAnsi="Arial" w:cs="Arial"/>
          <w:b/>
          <w:i w:val="0"/>
          <w:szCs w:val="24"/>
        </w:rPr>
      </w:pPr>
      <w:bookmarkStart w:id="15" w:name="GeneralPrep"/>
      <w:bookmarkEnd w:id="15"/>
      <w:r w:rsidRPr="00A376D3">
        <w:rPr>
          <w:rFonts w:ascii="Arial" w:hAnsi="Arial" w:cs="Arial"/>
          <w:b/>
          <w:i w:val="0"/>
          <w:szCs w:val="24"/>
        </w:rPr>
        <w:t>GENERAL PREPARATION</w:t>
      </w:r>
    </w:p>
    <w:p w14:paraId="5F5FD0D7" w14:textId="77777777" w:rsidR="007673EE" w:rsidRPr="00A376D3" w:rsidRDefault="007673EE" w:rsidP="007673E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t xml:space="preserve">It is </w:t>
      </w:r>
      <w:r w:rsidRPr="00A376D3">
        <w:rPr>
          <w:rFonts w:ascii="Arial" w:hAnsi="Arial" w:cs="Arial"/>
          <w:b/>
          <w:i w:val="0"/>
          <w:sz w:val="22"/>
        </w:rPr>
        <w:t>critical</w:t>
      </w:r>
      <w:r w:rsidRPr="00A376D3">
        <w:rPr>
          <w:rFonts w:ascii="Arial" w:hAnsi="Arial" w:cs="Arial"/>
          <w:i w:val="0"/>
          <w:sz w:val="22"/>
        </w:rPr>
        <w:t xml:space="preserve"> for a smooth and organized shoot that your samples, reagents, instruments, glassware, and software are ready to go. This ensures that filming can quickly move from step to step.</w:t>
      </w:r>
    </w:p>
    <w:p w14:paraId="79DBBD97" w14:textId="77777777" w:rsidR="007673EE" w:rsidRPr="00A376D3" w:rsidRDefault="007673EE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</w:p>
    <w:p w14:paraId="7E0542DC" w14:textId="77777777" w:rsidR="0032202D" w:rsidRPr="00A376D3" w:rsidRDefault="0032202D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lastRenderedPageBreak/>
        <w:t>Each shot will take about five minutes</w:t>
      </w:r>
      <w:r w:rsidR="00BD4316" w:rsidRPr="00A376D3">
        <w:rPr>
          <w:rFonts w:ascii="Arial" w:hAnsi="Arial" w:cs="Arial"/>
          <w:i w:val="0"/>
          <w:sz w:val="22"/>
        </w:rPr>
        <w:t xml:space="preserve">, </w:t>
      </w:r>
      <w:r w:rsidR="00246DE8" w:rsidRPr="00A376D3">
        <w:rPr>
          <w:rFonts w:ascii="Arial" w:hAnsi="Arial" w:cs="Arial"/>
          <w:i w:val="0"/>
          <w:sz w:val="22"/>
        </w:rPr>
        <w:t xml:space="preserve">as it takes a few minutes to set up between shots. </w:t>
      </w:r>
      <w:r w:rsidR="0004161E" w:rsidRPr="00A376D3">
        <w:rPr>
          <w:rFonts w:ascii="Arial" w:hAnsi="Arial" w:cs="Arial"/>
          <w:i w:val="0"/>
          <w:sz w:val="22"/>
        </w:rPr>
        <w:t xml:space="preserve">You may need to </w:t>
      </w:r>
      <w:r w:rsidR="00E14EA3" w:rsidRPr="00A376D3">
        <w:rPr>
          <w:rFonts w:ascii="Arial" w:hAnsi="Arial" w:cs="Arial"/>
          <w:i w:val="0"/>
          <w:sz w:val="22"/>
        </w:rPr>
        <w:t>prepare duplicate samples</w:t>
      </w:r>
      <w:r w:rsidR="00895E5E" w:rsidRPr="00A376D3">
        <w:rPr>
          <w:rFonts w:ascii="Arial" w:hAnsi="Arial" w:cs="Arial"/>
          <w:i w:val="0"/>
          <w:sz w:val="22"/>
        </w:rPr>
        <w:t xml:space="preserve"> </w:t>
      </w:r>
      <w:r w:rsidR="00845007" w:rsidRPr="00A376D3">
        <w:rPr>
          <w:rFonts w:ascii="Arial" w:hAnsi="Arial" w:cs="Arial"/>
          <w:i w:val="0"/>
          <w:sz w:val="22"/>
        </w:rPr>
        <w:t>if a step that must be performed quickly is shown with more than one shot.</w:t>
      </w:r>
    </w:p>
    <w:p w14:paraId="2AE2FF9D" w14:textId="77777777" w:rsidR="0032202D" w:rsidRPr="00A376D3" w:rsidRDefault="0032202D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</w:p>
    <w:p w14:paraId="6174F017" w14:textId="77777777" w:rsidR="005C6817" w:rsidRPr="00A376D3" w:rsidRDefault="005C6817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t xml:space="preserve">The filming process will be </w:t>
      </w:r>
      <w:r w:rsidR="007D27DF" w:rsidRPr="00A376D3">
        <w:rPr>
          <w:rFonts w:ascii="Arial" w:hAnsi="Arial" w:cs="Arial"/>
          <w:i w:val="0"/>
          <w:sz w:val="22"/>
        </w:rPr>
        <w:t>like</w:t>
      </w:r>
      <w:r w:rsidRPr="00A376D3">
        <w:rPr>
          <w:rFonts w:ascii="Arial" w:hAnsi="Arial" w:cs="Arial"/>
          <w:i w:val="0"/>
          <w:sz w:val="22"/>
        </w:rPr>
        <w:t xml:space="preserve"> a cooking show: </w:t>
      </w:r>
      <w:r w:rsidR="00246DE8" w:rsidRPr="00A376D3">
        <w:rPr>
          <w:rFonts w:ascii="Arial" w:hAnsi="Arial" w:cs="Arial"/>
          <w:i w:val="0"/>
          <w:sz w:val="22"/>
        </w:rPr>
        <w:t>if</w:t>
      </w:r>
      <w:r w:rsidR="003C3306" w:rsidRPr="00A376D3">
        <w:rPr>
          <w:rFonts w:ascii="Arial" w:hAnsi="Arial" w:cs="Arial"/>
          <w:i w:val="0"/>
          <w:sz w:val="22"/>
        </w:rPr>
        <w:t xml:space="preserve"> you reach a step that takes </w:t>
      </w:r>
      <w:r w:rsidR="00885243" w:rsidRPr="00A376D3">
        <w:rPr>
          <w:rFonts w:ascii="Arial" w:hAnsi="Arial" w:cs="Arial"/>
          <w:i w:val="0"/>
          <w:sz w:val="22"/>
        </w:rPr>
        <w:t xml:space="preserve">more than 5-10 minutes, you will continue the demonstration using </w:t>
      </w:r>
      <w:r w:rsidR="007D27DF" w:rsidRPr="00A376D3">
        <w:rPr>
          <w:rFonts w:ascii="Arial" w:hAnsi="Arial" w:cs="Arial"/>
          <w:i w:val="0"/>
          <w:sz w:val="22"/>
        </w:rPr>
        <w:t>a previously-prepared</w:t>
      </w:r>
      <w:r w:rsidR="00885243" w:rsidRPr="00A376D3">
        <w:rPr>
          <w:rFonts w:ascii="Arial" w:hAnsi="Arial" w:cs="Arial"/>
          <w:i w:val="0"/>
          <w:sz w:val="22"/>
        </w:rPr>
        <w:t xml:space="preserve"> sample that </w:t>
      </w:r>
      <w:r w:rsidR="007D27DF" w:rsidRPr="00A376D3">
        <w:rPr>
          <w:rFonts w:ascii="Arial" w:hAnsi="Arial" w:cs="Arial"/>
          <w:i w:val="0"/>
          <w:sz w:val="22"/>
        </w:rPr>
        <w:t>is the product of that step.</w:t>
      </w:r>
    </w:p>
    <w:p w14:paraId="5E2B9C30" w14:textId="77777777" w:rsidR="004B4B88" w:rsidRPr="00A376D3" w:rsidRDefault="004B4B8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t>Alternatively, shots may be filmed out of order to allow time for a slightly longer process to finish. Please be sure to clearly mark any shots you may wish to film out of order in the script.</w:t>
      </w:r>
    </w:p>
    <w:p w14:paraId="4A13C49D" w14:textId="77777777" w:rsidR="00A75280" w:rsidRPr="00A376D3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</w:p>
    <w:p w14:paraId="736A9971" w14:textId="77777777" w:rsidR="00AC7D2C" w:rsidRPr="00A376D3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t>Reagents</w:t>
      </w:r>
      <w:r w:rsidR="003156CE" w:rsidRPr="00A376D3">
        <w:rPr>
          <w:rFonts w:ascii="Arial" w:hAnsi="Arial" w:cs="Arial"/>
          <w:i w:val="0"/>
          <w:sz w:val="22"/>
        </w:rPr>
        <w:t>, samples,</w:t>
      </w:r>
      <w:r w:rsidRPr="00A376D3">
        <w:rPr>
          <w:rFonts w:ascii="Arial" w:hAnsi="Arial" w:cs="Arial"/>
          <w:i w:val="0"/>
          <w:sz w:val="22"/>
        </w:rPr>
        <w:t xml:space="preserve"> and solutions should be prepared</w:t>
      </w:r>
      <w:r w:rsidR="00CE4898" w:rsidRPr="00A376D3">
        <w:rPr>
          <w:rFonts w:ascii="Arial" w:hAnsi="Arial" w:cs="Arial"/>
          <w:i w:val="0"/>
          <w:sz w:val="22"/>
        </w:rPr>
        <w:t xml:space="preserve"> or collected</w:t>
      </w:r>
      <w:r w:rsidRPr="00A376D3">
        <w:rPr>
          <w:rFonts w:ascii="Arial" w:hAnsi="Arial" w:cs="Arial"/>
          <w:i w:val="0"/>
          <w:sz w:val="22"/>
        </w:rPr>
        <w:t xml:space="preserve"> and labeled before we arrive. All tubes, flasks, and plates should be </w:t>
      </w:r>
      <w:r w:rsidR="009F5878" w:rsidRPr="00A376D3">
        <w:rPr>
          <w:rFonts w:ascii="Arial" w:hAnsi="Arial" w:cs="Arial"/>
          <w:i w:val="0"/>
          <w:sz w:val="22"/>
        </w:rPr>
        <w:t>clean, dry</w:t>
      </w:r>
      <w:r w:rsidRPr="00A376D3">
        <w:rPr>
          <w:rFonts w:ascii="Arial" w:hAnsi="Arial" w:cs="Arial"/>
          <w:i w:val="0"/>
          <w:sz w:val="22"/>
        </w:rPr>
        <w:t>, and neatly labeled.</w:t>
      </w:r>
    </w:p>
    <w:p w14:paraId="5B8D7F28" w14:textId="77777777" w:rsidR="00AE72D6" w:rsidRPr="00A376D3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</w:p>
    <w:p w14:paraId="5E540C27" w14:textId="77777777" w:rsidR="003658E6" w:rsidRPr="00A376D3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t xml:space="preserve">If your procedure includes long incubation, </w:t>
      </w:r>
      <w:r w:rsidR="00AE72D6" w:rsidRPr="00A376D3">
        <w:rPr>
          <w:rFonts w:ascii="Arial" w:hAnsi="Arial" w:cs="Arial"/>
          <w:i w:val="0"/>
          <w:sz w:val="22"/>
        </w:rPr>
        <w:t>reaction,</w:t>
      </w:r>
      <w:r w:rsidR="009B37F0" w:rsidRPr="00A376D3">
        <w:rPr>
          <w:rFonts w:ascii="Arial" w:hAnsi="Arial" w:cs="Arial"/>
          <w:i w:val="0"/>
          <w:sz w:val="22"/>
        </w:rPr>
        <w:t xml:space="preserve"> heating,</w:t>
      </w:r>
      <w:r w:rsidR="00AE72D6" w:rsidRPr="00A376D3">
        <w:rPr>
          <w:rFonts w:ascii="Arial" w:hAnsi="Arial" w:cs="Arial"/>
          <w:i w:val="0"/>
          <w:sz w:val="22"/>
        </w:rPr>
        <w:t xml:space="preserve"> or calcul</w:t>
      </w:r>
      <w:r w:rsidR="00890F8A" w:rsidRPr="00A376D3">
        <w:rPr>
          <w:rFonts w:ascii="Arial" w:hAnsi="Arial" w:cs="Arial"/>
          <w:i w:val="0"/>
          <w:sz w:val="22"/>
        </w:rPr>
        <w:t xml:space="preserve">ation times, </w:t>
      </w:r>
      <w:r w:rsidR="001158EB" w:rsidRPr="00A376D3">
        <w:rPr>
          <w:rFonts w:ascii="Arial" w:hAnsi="Arial" w:cs="Arial"/>
          <w:i w:val="0"/>
          <w:sz w:val="22"/>
        </w:rPr>
        <w:t xml:space="preserve">please </w:t>
      </w:r>
      <w:r w:rsidR="00890F8A" w:rsidRPr="00A376D3">
        <w:rPr>
          <w:rFonts w:ascii="Arial" w:hAnsi="Arial" w:cs="Arial"/>
          <w:i w:val="0"/>
          <w:sz w:val="22"/>
        </w:rPr>
        <w:t>prepare the pro</w:t>
      </w:r>
      <w:r w:rsidR="00F12277" w:rsidRPr="00A376D3">
        <w:rPr>
          <w:rFonts w:ascii="Arial" w:hAnsi="Arial" w:cs="Arial"/>
          <w:i w:val="0"/>
          <w:sz w:val="22"/>
        </w:rPr>
        <w:t xml:space="preserve">ducts of those steps </w:t>
      </w:r>
      <w:r w:rsidR="00A75280" w:rsidRPr="00A376D3">
        <w:rPr>
          <w:rFonts w:ascii="Arial" w:hAnsi="Arial" w:cs="Arial"/>
          <w:i w:val="0"/>
          <w:sz w:val="22"/>
        </w:rPr>
        <w:t xml:space="preserve">before </w:t>
      </w:r>
      <w:r w:rsidR="008E2338" w:rsidRPr="00A376D3">
        <w:rPr>
          <w:rFonts w:ascii="Arial" w:hAnsi="Arial" w:cs="Arial"/>
          <w:i w:val="0"/>
          <w:sz w:val="22"/>
        </w:rPr>
        <w:t>we arrive</w:t>
      </w:r>
      <w:r w:rsidR="0048215E" w:rsidRPr="00A376D3">
        <w:rPr>
          <w:rFonts w:ascii="Arial" w:hAnsi="Arial" w:cs="Arial"/>
          <w:i w:val="0"/>
          <w:sz w:val="22"/>
        </w:rPr>
        <w:t>.</w:t>
      </w:r>
      <w:r w:rsidR="009F4126" w:rsidRPr="00A376D3">
        <w:rPr>
          <w:rFonts w:ascii="Arial" w:hAnsi="Arial" w:cs="Arial"/>
          <w:i w:val="0"/>
          <w:sz w:val="22"/>
        </w:rPr>
        <w:t xml:space="preserve"> Please </w:t>
      </w:r>
      <w:r w:rsidR="00136AE5" w:rsidRPr="00A376D3">
        <w:rPr>
          <w:rFonts w:ascii="Arial" w:hAnsi="Arial" w:cs="Arial"/>
          <w:i w:val="0"/>
          <w:sz w:val="22"/>
        </w:rPr>
        <w:t>notify your script editor</w:t>
      </w:r>
      <w:r w:rsidR="009F4126" w:rsidRPr="00A376D3">
        <w:rPr>
          <w:rFonts w:ascii="Arial" w:hAnsi="Arial" w:cs="Arial"/>
          <w:i w:val="0"/>
          <w:sz w:val="22"/>
        </w:rPr>
        <w:t xml:space="preserve"> if the product of a long step is too unstable to be </w:t>
      </w:r>
      <w:r w:rsidR="00851158" w:rsidRPr="00A376D3">
        <w:rPr>
          <w:rFonts w:ascii="Arial" w:hAnsi="Arial" w:cs="Arial"/>
          <w:i w:val="0"/>
          <w:sz w:val="22"/>
        </w:rPr>
        <w:t>prepared in advance.</w:t>
      </w:r>
    </w:p>
    <w:p w14:paraId="59632037" w14:textId="77777777" w:rsidR="00562744" w:rsidRPr="00A376D3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</w:p>
    <w:p w14:paraId="4AD7B4F9" w14:textId="77777777" w:rsidR="00AB1031" w:rsidRPr="00A376D3" w:rsidRDefault="006B2CB0" w:rsidP="00690845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  <w:r w:rsidRPr="00A376D3">
        <w:rPr>
          <w:rFonts w:ascii="Arial" w:hAnsi="Arial" w:cs="Arial"/>
          <w:i w:val="0"/>
          <w:sz w:val="22"/>
        </w:rPr>
        <w:t xml:space="preserve">Please </w:t>
      </w:r>
      <w:r w:rsidR="007A1151" w:rsidRPr="00A376D3">
        <w:rPr>
          <w:rFonts w:ascii="Arial" w:hAnsi="Arial" w:cs="Arial"/>
          <w:i w:val="0"/>
          <w:sz w:val="22"/>
        </w:rPr>
        <w:t>contact your script editor</w:t>
      </w:r>
      <w:r w:rsidR="007565C7" w:rsidRPr="00A376D3">
        <w:rPr>
          <w:rFonts w:ascii="Arial" w:hAnsi="Arial" w:cs="Arial"/>
          <w:i w:val="0"/>
          <w:sz w:val="22"/>
        </w:rPr>
        <w:t xml:space="preserve"> or see </w:t>
      </w:r>
      <w:hyperlink r:id="rId18" w:history="1">
        <w:r w:rsidR="007565C7" w:rsidRPr="00A376D3">
          <w:rPr>
            <w:rStyle w:val="Hyperlink"/>
            <w:rFonts w:ascii="Arial" w:hAnsi="Arial" w:cs="Arial"/>
            <w:i w:val="0"/>
            <w:sz w:val="22"/>
          </w:rPr>
          <w:t>JoVE’s FAQ</w:t>
        </w:r>
      </w:hyperlink>
      <w:r w:rsidR="007A1151" w:rsidRPr="00A376D3">
        <w:rPr>
          <w:rFonts w:ascii="Arial" w:hAnsi="Arial" w:cs="Arial"/>
          <w:i w:val="0"/>
          <w:sz w:val="22"/>
        </w:rPr>
        <w:t xml:space="preserve"> </w:t>
      </w:r>
      <w:r w:rsidR="00FA77C3" w:rsidRPr="00A376D3">
        <w:rPr>
          <w:rFonts w:ascii="Arial" w:hAnsi="Arial" w:cs="Arial"/>
          <w:i w:val="0"/>
          <w:sz w:val="22"/>
        </w:rPr>
        <w:t xml:space="preserve">if you have </w:t>
      </w:r>
      <w:r w:rsidR="00B33736" w:rsidRPr="00A376D3">
        <w:rPr>
          <w:rFonts w:ascii="Arial" w:hAnsi="Arial" w:cs="Arial"/>
          <w:i w:val="0"/>
          <w:sz w:val="22"/>
        </w:rPr>
        <w:t>general questions about</w:t>
      </w:r>
      <w:r w:rsidR="00380709" w:rsidRPr="00A376D3">
        <w:rPr>
          <w:rFonts w:ascii="Arial" w:hAnsi="Arial" w:cs="Arial"/>
          <w:i w:val="0"/>
          <w:sz w:val="22"/>
        </w:rPr>
        <w:t xml:space="preserve"> </w:t>
      </w:r>
      <w:r w:rsidR="00982D16" w:rsidRPr="00A376D3">
        <w:rPr>
          <w:rFonts w:ascii="Arial" w:hAnsi="Arial" w:cs="Arial"/>
          <w:i w:val="0"/>
          <w:sz w:val="22"/>
        </w:rPr>
        <w:t>filming</w:t>
      </w:r>
      <w:r w:rsidR="00FA77C3" w:rsidRPr="00A376D3">
        <w:rPr>
          <w:rFonts w:ascii="Arial" w:hAnsi="Arial" w:cs="Arial"/>
          <w:i w:val="0"/>
          <w:sz w:val="22"/>
        </w:rPr>
        <w:t>.</w:t>
      </w:r>
      <w:r w:rsidR="00CC0ADE" w:rsidRPr="00A376D3">
        <w:rPr>
          <w:rFonts w:ascii="Arial" w:hAnsi="Arial" w:cs="Arial"/>
          <w:i w:val="0"/>
          <w:sz w:val="22"/>
        </w:rPr>
        <w:t xml:space="preserve"> </w:t>
      </w:r>
      <w:r w:rsidR="00BA7698">
        <w:rPr>
          <w:rFonts w:ascii="Arial" w:hAnsi="Arial" w:cs="Arial"/>
          <w:i w:val="0"/>
          <w:sz w:val="22"/>
        </w:rPr>
        <w:t>For detailed preparation instructions, please see the email that accompanied this script</w:t>
      </w:r>
      <w:r w:rsidR="00CC0ADE" w:rsidRPr="00A376D3">
        <w:rPr>
          <w:rFonts w:ascii="Arial" w:hAnsi="Arial" w:cs="Arial"/>
          <w:i w:val="0"/>
          <w:sz w:val="22"/>
        </w:rPr>
        <w:t>.</w:t>
      </w:r>
    </w:p>
    <w:sectPr w:rsidR="00AB1031" w:rsidRPr="00A376D3" w:rsidSect="000F320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80" w:right="1080" w:bottom="1080" w:left="1080" w:header="432" w:footer="288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3581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35811A" w16cid:durableId="1E82F5E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A8DF2" w14:textId="77777777" w:rsidR="00731884" w:rsidRDefault="00731884" w:rsidP="0057713D">
      <w:r>
        <w:separator/>
      </w:r>
    </w:p>
  </w:endnote>
  <w:endnote w:type="continuationSeparator" w:id="0">
    <w:p w14:paraId="0D534013" w14:textId="77777777" w:rsidR="00731884" w:rsidRDefault="00731884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JKHG F+ Helvetica">
    <w:altName w:val="ＭＳ 明朝"/>
    <w:charset w:val="8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B8A7" w14:textId="77777777" w:rsidR="006F4DE7" w:rsidRDefault="006F4DE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9A77D" w14:textId="77777777" w:rsidR="006F4DE7" w:rsidRPr="00A376D3" w:rsidRDefault="006F4DE7" w:rsidP="0057713D">
    <w:pPr>
      <w:pStyle w:val="Footer"/>
      <w:jc w:val="center"/>
      <w:rPr>
        <w:rFonts w:ascii="Arial" w:hAnsi="Arial" w:cs="Arial"/>
        <w:sz w:val="22"/>
        <w:szCs w:val="22"/>
      </w:rPr>
    </w:pPr>
    <w:r w:rsidRPr="00A376D3">
      <w:rPr>
        <w:rFonts w:ascii="Arial" w:hAnsi="Arial" w:cs="Arial"/>
        <w:sz w:val="22"/>
        <w:szCs w:val="22"/>
      </w:rPr>
      <w:t>© 2018 Journal of Visualized Experiments</w:t>
    </w:r>
  </w:p>
  <w:p w14:paraId="147B1F22" w14:textId="77777777" w:rsidR="006F4DE7" w:rsidRDefault="006F4DE7" w:rsidP="00145E9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9A9DB" w14:textId="77777777" w:rsidR="006F4DE7" w:rsidRDefault="006F4D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4512A" w14:textId="77777777" w:rsidR="00731884" w:rsidRDefault="00731884" w:rsidP="0057713D">
      <w:r>
        <w:separator/>
      </w:r>
    </w:p>
  </w:footnote>
  <w:footnote w:type="continuationSeparator" w:id="0">
    <w:p w14:paraId="0FD9FC3C" w14:textId="77777777" w:rsidR="00731884" w:rsidRDefault="00731884" w:rsidP="005771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D0A0C" w14:textId="77777777" w:rsidR="006F4DE7" w:rsidRDefault="006F4DE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2A37C" w14:textId="77777777" w:rsidR="006F4DE7" w:rsidRPr="00A376D3" w:rsidRDefault="006F4DE7" w:rsidP="00432093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APPROVED FILMING SHOTLIST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6B74" w14:textId="77777777" w:rsidR="006F4DE7" w:rsidRDefault="006F4DE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87350"/>
    <w:multiLevelType w:val="multilevel"/>
    <w:tmpl w:val="4878927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136E19"/>
    <w:multiLevelType w:val="multilevel"/>
    <w:tmpl w:val="FEEE763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D6E6BB8"/>
    <w:multiLevelType w:val="multilevel"/>
    <w:tmpl w:val="5FB8AC1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64E453E6"/>
    <w:multiLevelType w:val="multilevel"/>
    <w:tmpl w:val="BB04FB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72E1713"/>
    <w:multiLevelType w:val="hybridMultilevel"/>
    <w:tmpl w:val="E08E51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AA6E6B"/>
    <w:multiLevelType w:val="multilevel"/>
    <w:tmpl w:val="799E175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esr">
    <w15:presenceInfo w15:providerId="None" w15:userId="ues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1E9B"/>
    <w:rsid w:val="00001EE1"/>
    <w:rsid w:val="000023DD"/>
    <w:rsid w:val="00002744"/>
    <w:rsid w:val="00003B5A"/>
    <w:rsid w:val="000042FE"/>
    <w:rsid w:val="0000570D"/>
    <w:rsid w:val="0000714A"/>
    <w:rsid w:val="000074B9"/>
    <w:rsid w:val="00007A07"/>
    <w:rsid w:val="00010B99"/>
    <w:rsid w:val="000113ED"/>
    <w:rsid w:val="0001162C"/>
    <w:rsid w:val="0001197D"/>
    <w:rsid w:val="00011B92"/>
    <w:rsid w:val="0001212E"/>
    <w:rsid w:val="00012979"/>
    <w:rsid w:val="000141C3"/>
    <w:rsid w:val="00014291"/>
    <w:rsid w:val="000145D0"/>
    <w:rsid w:val="00014F17"/>
    <w:rsid w:val="00016BF1"/>
    <w:rsid w:val="000174D8"/>
    <w:rsid w:val="000204B1"/>
    <w:rsid w:val="0002052F"/>
    <w:rsid w:val="00021C65"/>
    <w:rsid w:val="00021CDF"/>
    <w:rsid w:val="000220F9"/>
    <w:rsid w:val="000221B7"/>
    <w:rsid w:val="0002310A"/>
    <w:rsid w:val="0002317D"/>
    <w:rsid w:val="00024458"/>
    <w:rsid w:val="00024C7E"/>
    <w:rsid w:val="00025BB6"/>
    <w:rsid w:val="00025C71"/>
    <w:rsid w:val="00026FE8"/>
    <w:rsid w:val="00030A45"/>
    <w:rsid w:val="00030D33"/>
    <w:rsid w:val="00032D58"/>
    <w:rsid w:val="00033CA4"/>
    <w:rsid w:val="00034913"/>
    <w:rsid w:val="00035BAA"/>
    <w:rsid w:val="0004161E"/>
    <w:rsid w:val="0004279D"/>
    <w:rsid w:val="00042937"/>
    <w:rsid w:val="0004341E"/>
    <w:rsid w:val="00043B06"/>
    <w:rsid w:val="00044192"/>
    <w:rsid w:val="00045648"/>
    <w:rsid w:val="00047BDE"/>
    <w:rsid w:val="00050591"/>
    <w:rsid w:val="00053E85"/>
    <w:rsid w:val="00054A94"/>
    <w:rsid w:val="00054E7F"/>
    <w:rsid w:val="00055886"/>
    <w:rsid w:val="00055FCF"/>
    <w:rsid w:val="00056655"/>
    <w:rsid w:val="000571DD"/>
    <w:rsid w:val="00057F44"/>
    <w:rsid w:val="00060404"/>
    <w:rsid w:val="00061597"/>
    <w:rsid w:val="00061D0C"/>
    <w:rsid w:val="000624EF"/>
    <w:rsid w:val="0006343C"/>
    <w:rsid w:val="000640DA"/>
    <w:rsid w:val="000642DE"/>
    <w:rsid w:val="00066231"/>
    <w:rsid w:val="00066B48"/>
    <w:rsid w:val="000672EA"/>
    <w:rsid w:val="00067F6D"/>
    <w:rsid w:val="00070F2B"/>
    <w:rsid w:val="00071E4A"/>
    <w:rsid w:val="00071F4D"/>
    <w:rsid w:val="00071F8B"/>
    <w:rsid w:val="00071FA1"/>
    <w:rsid w:val="00072553"/>
    <w:rsid w:val="00072B03"/>
    <w:rsid w:val="00074C5B"/>
    <w:rsid w:val="0007523E"/>
    <w:rsid w:val="0007612E"/>
    <w:rsid w:val="0007729A"/>
    <w:rsid w:val="00080329"/>
    <w:rsid w:val="000812AD"/>
    <w:rsid w:val="0008147F"/>
    <w:rsid w:val="0008231E"/>
    <w:rsid w:val="00083624"/>
    <w:rsid w:val="0008517A"/>
    <w:rsid w:val="00085CB4"/>
    <w:rsid w:val="00085D2B"/>
    <w:rsid w:val="000920A6"/>
    <w:rsid w:val="00092EE2"/>
    <w:rsid w:val="000935C5"/>
    <w:rsid w:val="00093F86"/>
    <w:rsid w:val="00094332"/>
    <w:rsid w:val="00096182"/>
    <w:rsid w:val="00097C93"/>
    <w:rsid w:val="000A0385"/>
    <w:rsid w:val="000A0F20"/>
    <w:rsid w:val="000A2187"/>
    <w:rsid w:val="000A2346"/>
    <w:rsid w:val="000A37A5"/>
    <w:rsid w:val="000A4B33"/>
    <w:rsid w:val="000A68F6"/>
    <w:rsid w:val="000A784F"/>
    <w:rsid w:val="000B214A"/>
    <w:rsid w:val="000B3F5B"/>
    <w:rsid w:val="000B4D01"/>
    <w:rsid w:val="000B4D7E"/>
    <w:rsid w:val="000B4E9B"/>
    <w:rsid w:val="000B5980"/>
    <w:rsid w:val="000B6469"/>
    <w:rsid w:val="000B6DFE"/>
    <w:rsid w:val="000C1636"/>
    <w:rsid w:val="000C2018"/>
    <w:rsid w:val="000C21DD"/>
    <w:rsid w:val="000C228F"/>
    <w:rsid w:val="000C29F3"/>
    <w:rsid w:val="000C618C"/>
    <w:rsid w:val="000C61A8"/>
    <w:rsid w:val="000C62A9"/>
    <w:rsid w:val="000C712F"/>
    <w:rsid w:val="000D020E"/>
    <w:rsid w:val="000D08CE"/>
    <w:rsid w:val="000D0B88"/>
    <w:rsid w:val="000D1E2E"/>
    <w:rsid w:val="000D1FBE"/>
    <w:rsid w:val="000D37BD"/>
    <w:rsid w:val="000D59BA"/>
    <w:rsid w:val="000D5F44"/>
    <w:rsid w:val="000D74EE"/>
    <w:rsid w:val="000E00D3"/>
    <w:rsid w:val="000E3A29"/>
    <w:rsid w:val="000E65A8"/>
    <w:rsid w:val="000E6692"/>
    <w:rsid w:val="000E7A64"/>
    <w:rsid w:val="000E7A9E"/>
    <w:rsid w:val="000E7B42"/>
    <w:rsid w:val="000F320D"/>
    <w:rsid w:val="000F3915"/>
    <w:rsid w:val="000F399F"/>
    <w:rsid w:val="000F44D1"/>
    <w:rsid w:val="000F454A"/>
    <w:rsid w:val="000F58E4"/>
    <w:rsid w:val="000F5EC9"/>
    <w:rsid w:val="000F69E9"/>
    <w:rsid w:val="000F7BC9"/>
    <w:rsid w:val="00100221"/>
    <w:rsid w:val="0010030B"/>
    <w:rsid w:val="00100A59"/>
    <w:rsid w:val="00100B6B"/>
    <w:rsid w:val="001012E4"/>
    <w:rsid w:val="0010326C"/>
    <w:rsid w:val="00104E8D"/>
    <w:rsid w:val="00105646"/>
    <w:rsid w:val="00105BF5"/>
    <w:rsid w:val="00107E3E"/>
    <w:rsid w:val="00111CA2"/>
    <w:rsid w:val="00112307"/>
    <w:rsid w:val="0011309E"/>
    <w:rsid w:val="001138A2"/>
    <w:rsid w:val="00114D3B"/>
    <w:rsid w:val="001158EB"/>
    <w:rsid w:val="00115B59"/>
    <w:rsid w:val="0011663C"/>
    <w:rsid w:val="00116870"/>
    <w:rsid w:val="00116AAA"/>
    <w:rsid w:val="0012009E"/>
    <w:rsid w:val="0012092D"/>
    <w:rsid w:val="00121A9E"/>
    <w:rsid w:val="00122875"/>
    <w:rsid w:val="00122ACF"/>
    <w:rsid w:val="00122EC2"/>
    <w:rsid w:val="001231B2"/>
    <w:rsid w:val="00123910"/>
    <w:rsid w:val="00123EBC"/>
    <w:rsid w:val="00124051"/>
    <w:rsid w:val="00125562"/>
    <w:rsid w:val="0012685F"/>
    <w:rsid w:val="001268A0"/>
    <w:rsid w:val="00127ECF"/>
    <w:rsid w:val="001302D3"/>
    <w:rsid w:val="00131F47"/>
    <w:rsid w:val="00132C13"/>
    <w:rsid w:val="00132EDD"/>
    <w:rsid w:val="00133D05"/>
    <w:rsid w:val="00134852"/>
    <w:rsid w:val="0013534D"/>
    <w:rsid w:val="00135562"/>
    <w:rsid w:val="00135A51"/>
    <w:rsid w:val="00135EC5"/>
    <w:rsid w:val="00136AE5"/>
    <w:rsid w:val="00136D44"/>
    <w:rsid w:val="001374D5"/>
    <w:rsid w:val="00140017"/>
    <w:rsid w:val="001401F2"/>
    <w:rsid w:val="00140CF7"/>
    <w:rsid w:val="00140F17"/>
    <w:rsid w:val="00142F8D"/>
    <w:rsid w:val="0014389E"/>
    <w:rsid w:val="00144442"/>
    <w:rsid w:val="00144D7D"/>
    <w:rsid w:val="00145184"/>
    <w:rsid w:val="00145E96"/>
    <w:rsid w:val="0014627C"/>
    <w:rsid w:val="00146788"/>
    <w:rsid w:val="0014742F"/>
    <w:rsid w:val="00147C4E"/>
    <w:rsid w:val="00150D3F"/>
    <w:rsid w:val="00152007"/>
    <w:rsid w:val="00153FF5"/>
    <w:rsid w:val="00154041"/>
    <w:rsid w:val="00154597"/>
    <w:rsid w:val="00154B0D"/>
    <w:rsid w:val="001564C1"/>
    <w:rsid w:val="001566E9"/>
    <w:rsid w:val="001571F8"/>
    <w:rsid w:val="001575D8"/>
    <w:rsid w:val="0015783F"/>
    <w:rsid w:val="0016112A"/>
    <w:rsid w:val="001614F0"/>
    <w:rsid w:val="0016157B"/>
    <w:rsid w:val="00161869"/>
    <w:rsid w:val="001621EB"/>
    <w:rsid w:val="00167B3B"/>
    <w:rsid w:val="00167C72"/>
    <w:rsid w:val="00170533"/>
    <w:rsid w:val="00170906"/>
    <w:rsid w:val="00171255"/>
    <w:rsid w:val="0017257B"/>
    <w:rsid w:val="0017476E"/>
    <w:rsid w:val="00174C24"/>
    <w:rsid w:val="001752C3"/>
    <w:rsid w:val="00175FF2"/>
    <w:rsid w:val="0017731A"/>
    <w:rsid w:val="001809BB"/>
    <w:rsid w:val="00180E4D"/>
    <w:rsid w:val="001827EE"/>
    <w:rsid w:val="00182C05"/>
    <w:rsid w:val="00183351"/>
    <w:rsid w:val="00183684"/>
    <w:rsid w:val="00183C36"/>
    <w:rsid w:val="001848CD"/>
    <w:rsid w:val="00184944"/>
    <w:rsid w:val="00184EFF"/>
    <w:rsid w:val="00186226"/>
    <w:rsid w:val="00186E70"/>
    <w:rsid w:val="00187015"/>
    <w:rsid w:val="00190113"/>
    <w:rsid w:val="00192489"/>
    <w:rsid w:val="00192777"/>
    <w:rsid w:val="001928F4"/>
    <w:rsid w:val="00194E8E"/>
    <w:rsid w:val="00194F18"/>
    <w:rsid w:val="00196323"/>
    <w:rsid w:val="001975E8"/>
    <w:rsid w:val="00197B4B"/>
    <w:rsid w:val="00197BD5"/>
    <w:rsid w:val="001A06EC"/>
    <w:rsid w:val="001A0AD4"/>
    <w:rsid w:val="001A0F7C"/>
    <w:rsid w:val="001A1BBD"/>
    <w:rsid w:val="001A21FB"/>
    <w:rsid w:val="001A27B9"/>
    <w:rsid w:val="001A2E40"/>
    <w:rsid w:val="001A3785"/>
    <w:rsid w:val="001A3BC0"/>
    <w:rsid w:val="001A4680"/>
    <w:rsid w:val="001A4DD0"/>
    <w:rsid w:val="001A6D77"/>
    <w:rsid w:val="001A6EC8"/>
    <w:rsid w:val="001A7821"/>
    <w:rsid w:val="001B033E"/>
    <w:rsid w:val="001B0CF8"/>
    <w:rsid w:val="001B1B7A"/>
    <w:rsid w:val="001B279D"/>
    <w:rsid w:val="001B2C12"/>
    <w:rsid w:val="001B311B"/>
    <w:rsid w:val="001B4028"/>
    <w:rsid w:val="001B5A42"/>
    <w:rsid w:val="001B5B6D"/>
    <w:rsid w:val="001B72DB"/>
    <w:rsid w:val="001C0F1F"/>
    <w:rsid w:val="001C176F"/>
    <w:rsid w:val="001C2D80"/>
    <w:rsid w:val="001C36C6"/>
    <w:rsid w:val="001C41A0"/>
    <w:rsid w:val="001C42FD"/>
    <w:rsid w:val="001D00F4"/>
    <w:rsid w:val="001D0112"/>
    <w:rsid w:val="001D179B"/>
    <w:rsid w:val="001D2062"/>
    <w:rsid w:val="001D2A9B"/>
    <w:rsid w:val="001D311F"/>
    <w:rsid w:val="001D3448"/>
    <w:rsid w:val="001D38D0"/>
    <w:rsid w:val="001D3B97"/>
    <w:rsid w:val="001D3ED8"/>
    <w:rsid w:val="001D3FE2"/>
    <w:rsid w:val="001D7846"/>
    <w:rsid w:val="001E0110"/>
    <w:rsid w:val="001E1A68"/>
    <w:rsid w:val="001E1BF7"/>
    <w:rsid w:val="001E21AB"/>
    <w:rsid w:val="001E2A2A"/>
    <w:rsid w:val="001E3B89"/>
    <w:rsid w:val="001E4442"/>
    <w:rsid w:val="001E57BC"/>
    <w:rsid w:val="001E6A25"/>
    <w:rsid w:val="001E77F6"/>
    <w:rsid w:val="001F0711"/>
    <w:rsid w:val="001F07C6"/>
    <w:rsid w:val="001F1B0E"/>
    <w:rsid w:val="001F2D1D"/>
    <w:rsid w:val="001F2E63"/>
    <w:rsid w:val="001F347E"/>
    <w:rsid w:val="001F3BD8"/>
    <w:rsid w:val="001F4B86"/>
    <w:rsid w:val="001F64D5"/>
    <w:rsid w:val="001F6534"/>
    <w:rsid w:val="001F7998"/>
    <w:rsid w:val="00200862"/>
    <w:rsid w:val="00200D0B"/>
    <w:rsid w:val="00201BB9"/>
    <w:rsid w:val="002021F1"/>
    <w:rsid w:val="00202341"/>
    <w:rsid w:val="002024BB"/>
    <w:rsid w:val="002025C9"/>
    <w:rsid w:val="002033F8"/>
    <w:rsid w:val="0020341A"/>
    <w:rsid w:val="00204999"/>
    <w:rsid w:val="00205C39"/>
    <w:rsid w:val="0020662E"/>
    <w:rsid w:val="00206E7E"/>
    <w:rsid w:val="002072F9"/>
    <w:rsid w:val="0020797F"/>
    <w:rsid w:val="00211585"/>
    <w:rsid w:val="00211ED5"/>
    <w:rsid w:val="002129E8"/>
    <w:rsid w:val="0021337B"/>
    <w:rsid w:val="00214901"/>
    <w:rsid w:val="0021616C"/>
    <w:rsid w:val="002177B9"/>
    <w:rsid w:val="00221864"/>
    <w:rsid w:val="00222B38"/>
    <w:rsid w:val="00224461"/>
    <w:rsid w:val="00224E33"/>
    <w:rsid w:val="002251D5"/>
    <w:rsid w:val="00225B53"/>
    <w:rsid w:val="002261E4"/>
    <w:rsid w:val="0022722D"/>
    <w:rsid w:val="00230B08"/>
    <w:rsid w:val="00230E08"/>
    <w:rsid w:val="0023164D"/>
    <w:rsid w:val="002317C4"/>
    <w:rsid w:val="0023217B"/>
    <w:rsid w:val="0023339D"/>
    <w:rsid w:val="002345BC"/>
    <w:rsid w:val="002345DD"/>
    <w:rsid w:val="00234631"/>
    <w:rsid w:val="002346BB"/>
    <w:rsid w:val="00235518"/>
    <w:rsid w:val="00236393"/>
    <w:rsid w:val="00236EF5"/>
    <w:rsid w:val="0024017A"/>
    <w:rsid w:val="00243D38"/>
    <w:rsid w:val="00243D3C"/>
    <w:rsid w:val="00243D61"/>
    <w:rsid w:val="0024438F"/>
    <w:rsid w:val="00244D60"/>
    <w:rsid w:val="0024555C"/>
    <w:rsid w:val="0024617A"/>
    <w:rsid w:val="00246DE8"/>
    <w:rsid w:val="00247446"/>
    <w:rsid w:val="00247DD8"/>
    <w:rsid w:val="002504C0"/>
    <w:rsid w:val="00251CDC"/>
    <w:rsid w:val="00252095"/>
    <w:rsid w:val="0025291E"/>
    <w:rsid w:val="002529C0"/>
    <w:rsid w:val="00254498"/>
    <w:rsid w:val="0025548A"/>
    <w:rsid w:val="00255BA8"/>
    <w:rsid w:val="00256606"/>
    <w:rsid w:val="00256B01"/>
    <w:rsid w:val="00256EC2"/>
    <w:rsid w:val="00256F9A"/>
    <w:rsid w:val="00257185"/>
    <w:rsid w:val="00257379"/>
    <w:rsid w:val="0025739D"/>
    <w:rsid w:val="00260D07"/>
    <w:rsid w:val="002630B8"/>
    <w:rsid w:val="00265AB0"/>
    <w:rsid w:val="0026607B"/>
    <w:rsid w:val="002667A0"/>
    <w:rsid w:val="00266D60"/>
    <w:rsid w:val="00273ED0"/>
    <w:rsid w:val="00274537"/>
    <w:rsid w:val="00275011"/>
    <w:rsid w:val="00275CE0"/>
    <w:rsid w:val="0027649D"/>
    <w:rsid w:val="002766D4"/>
    <w:rsid w:val="0027733E"/>
    <w:rsid w:val="00277B29"/>
    <w:rsid w:val="00280963"/>
    <w:rsid w:val="0028116C"/>
    <w:rsid w:val="0028192A"/>
    <w:rsid w:val="002823E6"/>
    <w:rsid w:val="0028338E"/>
    <w:rsid w:val="00283E3B"/>
    <w:rsid w:val="00283F0C"/>
    <w:rsid w:val="002842A4"/>
    <w:rsid w:val="002849A1"/>
    <w:rsid w:val="00285260"/>
    <w:rsid w:val="00286102"/>
    <w:rsid w:val="00287E5F"/>
    <w:rsid w:val="00290798"/>
    <w:rsid w:val="00290B94"/>
    <w:rsid w:val="00291C16"/>
    <w:rsid w:val="00294CDC"/>
    <w:rsid w:val="0029594E"/>
    <w:rsid w:val="00296BD1"/>
    <w:rsid w:val="00297B25"/>
    <w:rsid w:val="00297DBE"/>
    <w:rsid w:val="00297FDD"/>
    <w:rsid w:val="002A1DF5"/>
    <w:rsid w:val="002A2DB3"/>
    <w:rsid w:val="002A325A"/>
    <w:rsid w:val="002A3E9E"/>
    <w:rsid w:val="002A3EC0"/>
    <w:rsid w:val="002A4899"/>
    <w:rsid w:val="002A5B12"/>
    <w:rsid w:val="002A78CC"/>
    <w:rsid w:val="002B05FF"/>
    <w:rsid w:val="002B09C9"/>
    <w:rsid w:val="002B0ECE"/>
    <w:rsid w:val="002B11CB"/>
    <w:rsid w:val="002B1E61"/>
    <w:rsid w:val="002B2D22"/>
    <w:rsid w:val="002B394D"/>
    <w:rsid w:val="002B39F8"/>
    <w:rsid w:val="002B3CB1"/>
    <w:rsid w:val="002B5C8E"/>
    <w:rsid w:val="002B5F37"/>
    <w:rsid w:val="002C052D"/>
    <w:rsid w:val="002C0738"/>
    <w:rsid w:val="002C0AD6"/>
    <w:rsid w:val="002C0DC5"/>
    <w:rsid w:val="002C10C0"/>
    <w:rsid w:val="002C1983"/>
    <w:rsid w:val="002C28B0"/>
    <w:rsid w:val="002C306D"/>
    <w:rsid w:val="002C4F62"/>
    <w:rsid w:val="002C5062"/>
    <w:rsid w:val="002C7031"/>
    <w:rsid w:val="002D02B9"/>
    <w:rsid w:val="002D0DD6"/>
    <w:rsid w:val="002D179F"/>
    <w:rsid w:val="002D2860"/>
    <w:rsid w:val="002D4AB9"/>
    <w:rsid w:val="002D5221"/>
    <w:rsid w:val="002D5A6D"/>
    <w:rsid w:val="002D7666"/>
    <w:rsid w:val="002D7695"/>
    <w:rsid w:val="002D7696"/>
    <w:rsid w:val="002D7806"/>
    <w:rsid w:val="002E0D84"/>
    <w:rsid w:val="002E1C03"/>
    <w:rsid w:val="002E2C07"/>
    <w:rsid w:val="002E447B"/>
    <w:rsid w:val="002E47DF"/>
    <w:rsid w:val="002E5252"/>
    <w:rsid w:val="002E5895"/>
    <w:rsid w:val="002E5FDD"/>
    <w:rsid w:val="002E6624"/>
    <w:rsid w:val="002E6C3C"/>
    <w:rsid w:val="002F198F"/>
    <w:rsid w:val="002F1DCC"/>
    <w:rsid w:val="002F2AAF"/>
    <w:rsid w:val="002F2AE9"/>
    <w:rsid w:val="002F3358"/>
    <w:rsid w:val="002F495A"/>
    <w:rsid w:val="002F695C"/>
    <w:rsid w:val="002F6976"/>
    <w:rsid w:val="00300AEC"/>
    <w:rsid w:val="00300B37"/>
    <w:rsid w:val="00302A83"/>
    <w:rsid w:val="00302C21"/>
    <w:rsid w:val="00302D18"/>
    <w:rsid w:val="00303286"/>
    <w:rsid w:val="00304B5C"/>
    <w:rsid w:val="00304C9B"/>
    <w:rsid w:val="00305E3A"/>
    <w:rsid w:val="00306B32"/>
    <w:rsid w:val="00307525"/>
    <w:rsid w:val="00307680"/>
    <w:rsid w:val="00311A79"/>
    <w:rsid w:val="00312979"/>
    <w:rsid w:val="00312990"/>
    <w:rsid w:val="003156CE"/>
    <w:rsid w:val="003158B8"/>
    <w:rsid w:val="0031708F"/>
    <w:rsid w:val="0032058D"/>
    <w:rsid w:val="00320AED"/>
    <w:rsid w:val="00321832"/>
    <w:rsid w:val="0032202D"/>
    <w:rsid w:val="00322EE4"/>
    <w:rsid w:val="003230A1"/>
    <w:rsid w:val="003235D9"/>
    <w:rsid w:val="003242B0"/>
    <w:rsid w:val="00324A92"/>
    <w:rsid w:val="00325B7C"/>
    <w:rsid w:val="00327281"/>
    <w:rsid w:val="00331C93"/>
    <w:rsid w:val="003322DF"/>
    <w:rsid w:val="003326BE"/>
    <w:rsid w:val="003357CB"/>
    <w:rsid w:val="00335934"/>
    <w:rsid w:val="00336E48"/>
    <w:rsid w:val="00336F9F"/>
    <w:rsid w:val="00337B52"/>
    <w:rsid w:val="00337FB8"/>
    <w:rsid w:val="003403F0"/>
    <w:rsid w:val="003404E8"/>
    <w:rsid w:val="003416A5"/>
    <w:rsid w:val="00342F28"/>
    <w:rsid w:val="003435A5"/>
    <w:rsid w:val="0034367F"/>
    <w:rsid w:val="00343C63"/>
    <w:rsid w:val="003444B1"/>
    <w:rsid w:val="0034451C"/>
    <w:rsid w:val="00347DAB"/>
    <w:rsid w:val="00347F73"/>
    <w:rsid w:val="00347F81"/>
    <w:rsid w:val="00351992"/>
    <w:rsid w:val="003542D0"/>
    <w:rsid w:val="00354399"/>
    <w:rsid w:val="00355C2C"/>
    <w:rsid w:val="00355FA9"/>
    <w:rsid w:val="00356B09"/>
    <w:rsid w:val="0036012C"/>
    <w:rsid w:val="0036017C"/>
    <w:rsid w:val="00360330"/>
    <w:rsid w:val="00360DAD"/>
    <w:rsid w:val="00362203"/>
    <w:rsid w:val="0036494E"/>
    <w:rsid w:val="0036580A"/>
    <w:rsid w:val="003658B7"/>
    <w:rsid w:val="003658E6"/>
    <w:rsid w:val="00365D2F"/>
    <w:rsid w:val="0036600F"/>
    <w:rsid w:val="00366DD2"/>
    <w:rsid w:val="00367C4A"/>
    <w:rsid w:val="00370435"/>
    <w:rsid w:val="003704D5"/>
    <w:rsid w:val="00372780"/>
    <w:rsid w:val="0037356B"/>
    <w:rsid w:val="00374CDD"/>
    <w:rsid w:val="00374F6F"/>
    <w:rsid w:val="0037752B"/>
    <w:rsid w:val="00377CEA"/>
    <w:rsid w:val="00380709"/>
    <w:rsid w:val="00380D4C"/>
    <w:rsid w:val="00381628"/>
    <w:rsid w:val="00381CF8"/>
    <w:rsid w:val="00381F8E"/>
    <w:rsid w:val="00381FD5"/>
    <w:rsid w:val="003821F5"/>
    <w:rsid w:val="0038441E"/>
    <w:rsid w:val="00390B10"/>
    <w:rsid w:val="0039185E"/>
    <w:rsid w:val="0039205C"/>
    <w:rsid w:val="0039227E"/>
    <w:rsid w:val="003923D0"/>
    <w:rsid w:val="00393AF1"/>
    <w:rsid w:val="00393AF6"/>
    <w:rsid w:val="003A0339"/>
    <w:rsid w:val="003A1B6A"/>
    <w:rsid w:val="003A2364"/>
    <w:rsid w:val="003A3138"/>
    <w:rsid w:val="003A3475"/>
    <w:rsid w:val="003A3CDC"/>
    <w:rsid w:val="003A3D74"/>
    <w:rsid w:val="003A4AAE"/>
    <w:rsid w:val="003A6AC4"/>
    <w:rsid w:val="003B1955"/>
    <w:rsid w:val="003B19FE"/>
    <w:rsid w:val="003B2901"/>
    <w:rsid w:val="003B29B0"/>
    <w:rsid w:val="003B2CA2"/>
    <w:rsid w:val="003B375B"/>
    <w:rsid w:val="003B3B6C"/>
    <w:rsid w:val="003B4B9A"/>
    <w:rsid w:val="003B51DF"/>
    <w:rsid w:val="003B71F3"/>
    <w:rsid w:val="003B7310"/>
    <w:rsid w:val="003B73F8"/>
    <w:rsid w:val="003B7569"/>
    <w:rsid w:val="003C003F"/>
    <w:rsid w:val="003C0525"/>
    <w:rsid w:val="003C076E"/>
    <w:rsid w:val="003C085E"/>
    <w:rsid w:val="003C15DC"/>
    <w:rsid w:val="003C1717"/>
    <w:rsid w:val="003C2F0B"/>
    <w:rsid w:val="003C2F37"/>
    <w:rsid w:val="003C3129"/>
    <w:rsid w:val="003C3173"/>
    <w:rsid w:val="003C3295"/>
    <w:rsid w:val="003C3306"/>
    <w:rsid w:val="003C36B2"/>
    <w:rsid w:val="003C4526"/>
    <w:rsid w:val="003C4552"/>
    <w:rsid w:val="003C4860"/>
    <w:rsid w:val="003D04DE"/>
    <w:rsid w:val="003D06EE"/>
    <w:rsid w:val="003D3035"/>
    <w:rsid w:val="003D3FE9"/>
    <w:rsid w:val="003D4017"/>
    <w:rsid w:val="003D5781"/>
    <w:rsid w:val="003D5D7F"/>
    <w:rsid w:val="003E0E7B"/>
    <w:rsid w:val="003E2150"/>
    <w:rsid w:val="003E2403"/>
    <w:rsid w:val="003E3660"/>
    <w:rsid w:val="003E4349"/>
    <w:rsid w:val="003E441D"/>
    <w:rsid w:val="003E699D"/>
    <w:rsid w:val="003E69DA"/>
    <w:rsid w:val="003E6EF5"/>
    <w:rsid w:val="003E73C1"/>
    <w:rsid w:val="003E7759"/>
    <w:rsid w:val="003E7AE3"/>
    <w:rsid w:val="003F0714"/>
    <w:rsid w:val="003F3595"/>
    <w:rsid w:val="003F5D81"/>
    <w:rsid w:val="003F607B"/>
    <w:rsid w:val="003F645F"/>
    <w:rsid w:val="003F6707"/>
    <w:rsid w:val="003F7164"/>
    <w:rsid w:val="003F7436"/>
    <w:rsid w:val="003F7A27"/>
    <w:rsid w:val="003F7BD7"/>
    <w:rsid w:val="00400111"/>
    <w:rsid w:val="004008A0"/>
    <w:rsid w:val="00401429"/>
    <w:rsid w:val="004016BE"/>
    <w:rsid w:val="00401DC0"/>
    <w:rsid w:val="00402CC4"/>
    <w:rsid w:val="00404FDF"/>
    <w:rsid w:val="00405EF9"/>
    <w:rsid w:val="0040712F"/>
    <w:rsid w:val="00407158"/>
    <w:rsid w:val="004115A5"/>
    <w:rsid w:val="00411AC5"/>
    <w:rsid w:val="004125A5"/>
    <w:rsid w:val="00412AC3"/>
    <w:rsid w:val="00412FE6"/>
    <w:rsid w:val="00413F10"/>
    <w:rsid w:val="004145CE"/>
    <w:rsid w:val="0041465A"/>
    <w:rsid w:val="004165DA"/>
    <w:rsid w:val="00416D42"/>
    <w:rsid w:val="00416E4E"/>
    <w:rsid w:val="00422855"/>
    <w:rsid w:val="004228BD"/>
    <w:rsid w:val="00422BBD"/>
    <w:rsid w:val="00423AE8"/>
    <w:rsid w:val="00423FBB"/>
    <w:rsid w:val="00424786"/>
    <w:rsid w:val="004247B7"/>
    <w:rsid w:val="00425AD3"/>
    <w:rsid w:val="00426ADF"/>
    <w:rsid w:val="00426E63"/>
    <w:rsid w:val="00427867"/>
    <w:rsid w:val="00432093"/>
    <w:rsid w:val="00432A19"/>
    <w:rsid w:val="00432EC3"/>
    <w:rsid w:val="00433908"/>
    <w:rsid w:val="00433ADA"/>
    <w:rsid w:val="00434BE7"/>
    <w:rsid w:val="00436894"/>
    <w:rsid w:val="00436AA6"/>
    <w:rsid w:val="00436F15"/>
    <w:rsid w:val="004370A7"/>
    <w:rsid w:val="00437501"/>
    <w:rsid w:val="00442DE1"/>
    <w:rsid w:val="0044339F"/>
    <w:rsid w:val="0044455D"/>
    <w:rsid w:val="00444FDB"/>
    <w:rsid w:val="004453AB"/>
    <w:rsid w:val="00445FFC"/>
    <w:rsid w:val="004465D4"/>
    <w:rsid w:val="00447124"/>
    <w:rsid w:val="00450B73"/>
    <w:rsid w:val="00451918"/>
    <w:rsid w:val="00451D9F"/>
    <w:rsid w:val="004540A6"/>
    <w:rsid w:val="004548D9"/>
    <w:rsid w:val="00454E35"/>
    <w:rsid w:val="00456968"/>
    <w:rsid w:val="00456ACD"/>
    <w:rsid w:val="00457A21"/>
    <w:rsid w:val="00460280"/>
    <w:rsid w:val="0046078C"/>
    <w:rsid w:val="004618A0"/>
    <w:rsid w:val="00462027"/>
    <w:rsid w:val="0046254D"/>
    <w:rsid w:val="004631C6"/>
    <w:rsid w:val="004635E4"/>
    <w:rsid w:val="0046491F"/>
    <w:rsid w:val="0046532D"/>
    <w:rsid w:val="00466EB1"/>
    <w:rsid w:val="004677AA"/>
    <w:rsid w:val="00467AAA"/>
    <w:rsid w:val="00467AC2"/>
    <w:rsid w:val="00470046"/>
    <w:rsid w:val="00470E14"/>
    <w:rsid w:val="00470FCE"/>
    <w:rsid w:val="004718AD"/>
    <w:rsid w:val="00472A7B"/>
    <w:rsid w:val="00473BAA"/>
    <w:rsid w:val="00473E7C"/>
    <w:rsid w:val="00474A7E"/>
    <w:rsid w:val="004751C9"/>
    <w:rsid w:val="004755E7"/>
    <w:rsid w:val="0047607F"/>
    <w:rsid w:val="00477119"/>
    <w:rsid w:val="00477211"/>
    <w:rsid w:val="004774A0"/>
    <w:rsid w:val="00477A3C"/>
    <w:rsid w:val="00482051"/>
    <w:rsid w:val="0048215E"/>
    <w:rsid w:val="00482BF9"/>
    <w:rsid w:val="00483372"/>
    <w:rsid w:val="00484139"/>
    <w:rsid w:val="00484F98"/>
    <w:rsid w:val="0048670F"/>
    <w:rsid w:val="00486B28"/>
    <w:rsid w:val="0048726F"/>
    <w:rsid w:val="00487D00"/>
    <w:rsid w:val="00490666"/>
    <w:rsid w:val="00493137"/>
    <w:rsid w:val="004952F2"/>
    <w:rsid w:val="0049617D"/>
    <w:rsid w:val="00497B34"/>
    <w:rsid w:val="00497EB5"/>
    <w:rsid w:val="004A0A42"/>
    <w:rsid w:val="004A14B1"/>
    <w:rsid w:val="004A2DAA"/>
    <w:rsid w:val="004A4ED1"/>
    <w:rsid w:val="004A5317"/>
    <w:rsid w:val="004A53B2"/>
    <w:rsid w:val="004A5797"/>
    <w:rsid w:val="004A593B"/>
    <w:rsid w:val="004A5ACE"/>
    <w:rsid w:val="004A687A"/>
    <w:rsid w:val="004A71E3"/>
    <w:rsid w:val="004B09BB"/>
    <w:rsid w:val="004B1691"/>
    <w:rsid w:val="004B2C57"/>
    <w:rsid w:val="004B2C89"/>
    <w:rsid w:val="004B2D45"/>
    <w:rsid w:val="004B4B88"/>
    <w:rsid w:val="004B52A6"/>
    <w:rsid w:val="004B6370"/>
    <w:rsid w:val="004B7E17"/>
    <w:rsid w:val="004C0BC1"/>
    <w:rsid w:val="004C3078"/>
    <w:rsid w:val="004C34FB"/>
    <w:rsid w:val="004C36F2"/>
    <w:rsid w:val="004C509C"/>
    <w:rsid w:val="004C5612"/>
    <w:rsid w:val="004C622E"/>
    <w:rsid w:val="004C6C09"/>
    <w:rsid w:val="004C7EA4"/>
    <w:rsid w:val="004D02C2"/>
    <w:rsid w:val="004D0748"/>
    <w:rsid w:val="004D322A"/>
    <w:rsid w:val="004D3EC3"/>
    <w:rsid w:val="004D61A0"/>
    <w:rsid w:val="004D6867"/>
    <w:rsid w:val="004D76B8"/>
    <w:rsid w:val="004E09DF"/>
    <w:rsid w:val="004E1735"/>
    <w:rsid w:val="004E1849"/>
    <w:rsid w:val="004E18A5"/>
    <w:rsid w:val="004E29C3"/>
    <w:rsid w:val="004E2A9E"/>
    <w:rsid w:val="004E3F45"/>
    <w:rsid w:val="004E3F65"/>
    <w:rsid w:val="004E461E"/>
    <w:rsid w:val="004E4BD2"/>
    <w:rsid w:val="004E5CC6"/>
    <w:rsid w:val="004E6191"/>
    <w:rsid w:val="004E7895"/>
    <w:rsid w:val="004E7EC2"/>
    <w:rsid w:val="004F0179"/>
    <w:rsid w:val="004F0879"/>
    <w:rsid w:val="004F0D5B"/>
    <w:rsid w:val="004F3A96"/>
    <w:rsid w:val="004F3B6A"/>
    <w:rsid w:val="004F4358"/>
    <w:rsid w:val="004F4801"/>
    <w:rsid w:val="004F5D3A"/>
    <w:rsid w:val="004F5DD8"/>
    <w:rsid w:val="004F6746"/>
    <w:rsid w:val="004F6FDA"/>
    <w:rsid w:val="004F7EEB"/>
    <w:rsid w:val="0050049C"/>
    <w:rsid w:val="00500C48"/>
    <w:rsid w:val="005020AF"/>
    <w:rsid w:val="00503E03"/>
    <w:rsid w:val="005040B9"/>
    <w:rsid w:val="005049A3"/>
    <w:rsid w:val="00506709"/>
    <w:rsid w:val="00506E1F"/>
    <w:rsid w:val="00506ED0"/>
    <w:rsid w:val="00507095"/>
    <w:rsid w:val="00510262"/>
    <w:rsid w:val="00510566"/>
    <w:rsid w:val="00510901"/>
    <w:rsid w:val="00511B68"/>
    <w:rsid w:val="0051215E"/>
    <w:rsid w:val="00512277"/>
    <w:rsid w:val="00512436"/>
    <w:rsid w:val="00513666"/>
    <w:rsid w:val="00514E49"/>
    <w:rsid w:val="005159F6"/>
    <w:rsid w:val="005162E7"/>
    <w:rsid w:val="00516657"/>
    <w:rsid w:val="00516AA0"/>
    <w:rsid w:val="00517A3D"/>
    <w:rsid w:val="00517DE5"/>
    <w:rsid w:val="005226DC"/>
    <w:rsid w:val="00523F5F"/>
    <w:rsid w:val="00524FEE"/>
    <w:rsid w:val="005250C2"/>
    <w:rsid w:val="005252C8"/>
    <w:rsid w:val="005253AC"/>
    <w:rsid w:val="0052619F"/>
    <w:rsid w:val="00530426"/>
    <w:rsid w:val="00530AC7"/>
    <w:rsid w:val="00530CE6"/>
    <w:rsid w:val="00531767"/>
    <w:rsid w:val="00531D22"/>
    <w:rsid w:val="005345BC"/>
    <w:rsid w:val="005347A2"/>
    <w:rsid w:val="005368E5"/>
    <w:rsid w:val="005371A8"/>
    <w:rsid w:val="0054007D"/>
    <w:rsid w:val="0054011C"/>
    <w:rsid w:val="005406F2"/>
    <w:rsid w:val="005412FB"/>
    <w:rsid w:val="00541E21"/>
    <w:rsid w:val="00541EA3"/>
    <w:rsid w:val="00543B9B"/>
    <w:rsid w:val="00544347"/>
    <w:rsid w:val="005445E0"/>
    <w:rsid w:val="005453C4"/>
    <w:rsid w:val="005456F1"/>
    <w:rsid w:val="005462D3"/>
    <w:rsid w:val="00552563"/>
    <w:rsid w:val="00552C09"/>
    <w:rsid w:val="0055416B"/>
    <w:rsid w:val="00554F99"/>
    <w:rsid w:val="0055552C"/>
    <w:rsid w:val="00555E03"/>
    <w:rsid w:val="00556374"/>
    <w:rsid w:val="00556460"/>
    <w:rsid w:val="00556EC7"/>
    <w:rsid w:val="00556F78"/>
    <w:rsid w:val="0055745A"/>
    <w:rsid w:val="0056028F"/>
    <w:rsid w:val="005605CC"/>
    <w:rsid w:val="00562744"/>
    <w:rsid w:val="0056319C"/>
    <w:rsid w:val="005641AB"/>
    <w:rsid w:val="005648CA"/>
    <w:rsid w:val="00564A8A"/>
    <w:rsid w:val="00564E44"/>
    <w:rsid w:val="0056530A"/>
    <w:rsid w:val="00566568"/>
    <w:rsid w:val="005669B6"/>
    <w:rsid w:val="005708C7"/>
    <w:rsid w:val="00570A11"/>
    <w:rsid w:val="00570A82"/>
    <w:rsid w:val="00570AA6"/>
    <w:rsid w:val="00572A25"/>
    <w:rsid w:val="00573121"/>
    <w:rsid w:val="0057342B"/>
    <w:rsid w:val="0057351F"/>
    <w:rsid w:val="00574604"/>
    <w:rsid w:val="00574FE7"/>
    <w:rsid w:val="00575BB9"/>
    <w:rsid w:val="00576FCF"/>
    <w:rsid w:val="0057713D"/>
    <w:rsid w:val="005776A1"/>
    <w:rsid w:val="0058059D"/>
    <w:rsid w:val="005819F8"/>
    <w:rsid w:val="0058302B"/>
    <w:rsid w:val="00585766"/>
    <w:rsid w:val="0058599C"/>
    <w:rsid w:val="00585BE7"/>
    <w:rsid w:val="00586C69"/>
    <w:rsid w:val="00586E75"/>
    <w:rsid w:val="00590677"/>
    <w:rsid w:val="00591AAF"/>
    <w:rsid w:val="00594AE0"/>
    <w:rsid w:val="00594ED5"/>
    <w:rsid w:val="00595D8A"/>
    <w:rsid w:val="00595E80"/>
    <w:rsid w:val="00595EE0"/>
    <w:rsid w:val="005962B3"/>
    <w:rsid w:val="00596482"/>
    <w:rsid w:val="00597686"/>
    <w:rsid w:val="005A128A"/>
    <w:rsid w:val="005A1A48"/>
    <w:rsid w:val="005A41CD"/>
    <w:rsid w:val="005A4296"/>
    <w:rsid w:val="005A43BB"/>
    <w:rsid w:val="005A4FDA"/>
    <w:rsid w:val="005A6260"/>
    <w:rsid w:val="005A6A31"/>
    <w:rsid w:val="005A6CBC"/>
    <w:rsid w:val="005A6D00"/>
    <w:rsid w:val="005A6F02"/>
    <w:rsid w:val="005A6F84"/>
    <w:rsid w:val="005B167E"/>
    <w:rsid w:val="005B4047"/>
    <w:rsid w:val="005B4A3A"/>
    <w:rsid w:val="005B4EB7"/>
    <w:rsid w:val="005B5222"/>
    <w:rsid w:val="005B5933"/>
    <w:rsid w:val="005B643D"/>
    <w:rsid w:val="005B689B"/>
    <w:rsid w:val="005B732A"/>
    <w:rsid w:val="005C00AE"/>
    <w:rsid w:val="005C1D5C"/>
    <w:rsid w:val="005C2CC5"/>
    <w:rsid w:val="005C356B"/>
    <w:rsid w:val="005C55B0"/>
    <w:rsid w:val="005C5E0B"/>
    <w:rsid w:val="005C6045"/>
    <w:rsid w:val="005C6729"/>
    <w:rsid w:val="005C6817"/>
    <w:rsid w:val="005C7D0B"/>
    <w:rsid w:val="005D212E"/>
    <w:rsid w:val="005D265B"/>
    <w:rsid w:val="005D2F1F"/>
    <w:rsid w:val="005D3626"/>
    <w:rsid w:val="005D4098"/>
    <w:rsid w:val="005D4905"/>
    <w:rsid w:val="005D4F5A"/>
    <w:rsid w:val="005D4F75"/>
    <w:rsid w:val="005D52F9"/>
    <w:rsid w:val="005D6613"/>
    <w:rsid w:val="005E14F7"/>
    <w:rsid w:val="005E19A9"/>
    <w:rsid w:val="005E1D3A"/>
    <w:rsid w:val="005E1EB7"/>
    <w:rsid w:val="005E2E1B"/>
    <w:rsid w:val="005E43F2"/>
    <w:rsid w:val="005E4FDC"/>
    <w:rsid w:val="005E563E"/>
    <w:rsid w:val="005E5848"/>
    <w:rsid w:val="005E7381"/>
    <w:rsid w:val="005F179D"/>
    <w:rsid w:val="005F19FB"/>
    <w:rsid w:val="005F2804"/>
    <w:rsid w:val="005F3099"/>
    <w:rsid w:val="005F3188"/>
    <w:rsid w:val="005F45E9"/>
    <w:rsid w:val="005F4D6D"/>
    <w:rsid w:val="005F52F5"/>
    <w:rsid w:val="005F636C"/>
    <w:rsid w:val="005F7AA3"/>
    <w:rsid w:val="006009BF"/>
    <w:rsid w:val="006015AD"/>
    <w:rsid w:val="00601814"/>
    <w:rsid w:val="006029F2"/>
    <w:rsid w:val="0060381A"/>
    <w:rsid w:val="00604527"/>
    <w:rsid w:val="0060690B"/>
    <w:rsid w:val="006102DC"/>
    <w:rsid w:val="00611202"/>
    <w:rsid w:val="00611463"/>
    <w:rsid w:val="00611D16"/>
    <w:rsid w:val="00611D59"/>
    <w:rsid w:val="0061395C"/>
    <w:rsid w:val="00614C7D"/>
    <w:rsid w:val="00614F34"/>
    <w:rsid w:val="00614FD0"/>
    <w:rsid w:val="00615083"/>
    <w:rsid w:val="00615FC5"/>
    <w:rsid w:val="006165EE"/>
    <w:rsid w:val="006166AB"/>
    <w:rsid w:val="0061702B"/>
    <w:rsid w:val="00617048"/>
    <w:rsid w:val="006170DE"/>
    <w:rsid w:val="006213B8"/>
    <w:rsid w:val="00623F81"/>
    <w:rsid w:val="00625174"/>
    <w:rsid w:val="006262F2"/>
    <w:rsid w:val="00627B90"/>
    <w:rsid w:val="00630BFB"/>
    <w:rsid w:val="00630C9B"/>
    <w:rsid w:val="006325B3"/>
    <w:rsid w:val="00634CA6"/>
    <w:rsid w:val="00636B00"/>
    <w:rsid w:val="00637D08"/>
    <w:rsid w:val="00637EAB"/>
    <w:rsid w:val="0064109A"/>
    <w:rsid w:val="0064126D"/>
    <w:rsid w:val="00641525"/>
    <w:rsid w:val="00641CB8"/>
    <w:rsid w:val="006447F6"/>
    <w:rsid w:val="0064651E"/>
    <w:rsid w:val="0064691B"/>
    <w:rsid w:val="00647459"/>
    <w:rsid w:val="0064751C"/>
    <w:rsid w:val="00647606"/>
    <w:rsid w:val="00647F54"/>
    <w:rsid w:val="00651620"/>
    <w:rsid w:val="006516A8"/>
    <w:rsid w:val="0065173F"/>
    <w:rsid w:val="00651743"/>
    <w:rsid w:val="00651AC7"/>
    <w:rsid w:val="006524FE"/>
    <w:rsid w:val="006536E4"/>
    <w:rsid w:val="0065472B"/>
    <w:rsid w:val="00655BDC"/>
    <w:rsid w:val="00655F07"/>
    <w:rsid w:val="0065760E"/>
    <w:rsid w:val="00662A8A"/>
    <w:rsid w:val="00662C87"/>
    <w:rsid w:val="0066306C"/>
    <w:rsid w:val="0066466A"/>
    <w:rsid w:val="00665AD1"/>
    <w:rsid w:val="0066656B"/>
    <w:rsid w:val="006669F9"/>
    <w:rsid w:val="00667032"/>
    <w:rsid w:val="006679A6"/>
    <w:rsid w:val="00667ABF"/>
    <w:rsid w:val="00667B6D"/>
    <w:rsid w:val="00670A91"/>
    <w:rsid w:val="00672C7E"/>
    <w:rsid w:val="00674468"/>
    <w:rsid w:val="00675EC1"/>
    <w:rsid w:val="00677391"/>
    <w:rsid w:val="00680A41"/>
    <w:rsid w:val="00681404"/>
    <w:rsid w:val="00683429"/>
    <w:rsid w:val="00685FD2"/>
    <w:rsid w:val="0068621C"/>
    <w:rsid w:val="0068696D"/>
    <w:rsid w:val="006872F6"/>
    <w:rsid w:val="00687400"/>
    <w:rsid w:val="0068789F"/>
    <w:rsid w:val="00690117"/>
    <w:rsid w:val="006903CF"/>
    <w:rsid w:val="00690845"/>
    <w:rsid w:val="00690905"/>
    <w:rsid w:val="006916A0"/>
    <w:rsid w:val="00692935"/>
    <w:rsid w:val="00692D6F"/>
    <w:rsid w:val="00693745"/>
    <w:rsid w:val="006938DD"/>
    <w:rsid w:val="00693AE5"/>
    <w:rsid w:val="00693F3C"/>
    <w:rsid w:val="0069549D"/>
    <w:rsid w:val="006959A6"/>
    <w:rsid w:val="00695D1C"/>
    <w:rsid w:val="00696750"/>
    <w:rsid w:val="00696DB8"/>
    <w:rsid w:val="006973BA"/>
    <w:rsid w:val="00697B9B"/>
    <w:rsid w:val="006A10F3"/>
    <w:rsid w:val="006A2955"/>
    <w:rsid w:val="006A3052"/>
    <w:rsid w:val="006A30DC"/>
    <w:rsid w:val="006A3655"/>
    <w:rsid w:val="006A5AD1"/>
    <w:rsid w:val="006A5E33"/>
    <w:rsid w:val="006A63D3"/>
    <w:rsid w:val="006A6AC2"/>
    <w:rsid w:val="006A6F6A"/>
    <w:rsid w:val="006A7BEE"/>
    <w:rsid w:val="006B0039"/>
    <w:rsid w:val="006B18AE"/>
    <w:rsid w:val="006B2CB0"/>
    <w:rsid w:val="006B3BDE"/>
    <w:rsid w:val="006B3C8C"/>
    <w:rsid w:val="006B42A1"/>
    <w:rsid w:val="006B45CF"/>
    <w:rsid w:val="006B484E"/>
    <w:rsid w:val="006B493D"/>
    <w:rsid w:val="006B5EC3"/>
    <w:rsid w:val="006B6964"/>
    <w:rsid w:val="006B7A50"/>
    <w:rsid w:val="006C25CF"/>
    <w:rsid w:val="006C28AC"/>
    <w:rsid w:val="006C4772"/>
    <w:rsid w:val="006C479A"/>
    <w:rsid w:val="006C5011"/>
    <w:rsid w:val="006C61C0"/>
    <w:rsid w:val="006C6635"/>
    <w:rsid w:val="006C6758"/>
    <w:rsid w:val="006C6FC8"/>
    <w:rsid w:val="006C73B0"/>
    <w:rsid w:val="006C74B8"/>
    <w:rsid w:val="006C755B"/>
    <w:rsid w:val="006C7598"/>
    <w:rsid w:val="006C7D9A"/>
    <w:rsid w:val="006D0FB9"/>
    <w:rsid w:val="006D16A3"/>
    <w:rsid w:val="006D1AC4"/>
    <w:rsid w:val="006D23D4"/>
    <w:rsid w:val="006D33CD"/>
    <w:rsid w:val="006D344D"/>
    <w:rsid w:val="006D34E1"/>
    <w:rsid w:val="006D3501"/>
    <w:rsid w:val="006D40EF"/>
    <w:rsid w:val="006D444F"/>
    <w:rsid w:val="006D4A6B"/>
    <w:rsid w:val="006D53B4"/>
    <w:rsid w:val="006D6124"/>
    <w:rsid w:val="006D6A37"/>
    <w:rsid w:val="006D6BCF"/>
    <w:rsid w:val="006D705B"/>
    <w:rsid w:val="006D7962"/>
    <w:rsid w:val="006E01BC"/>
    <w:rsid w:val="006E1769"/>
    <w:rsid w:val="006E2161"/>
    <w:rsid w:val="006E28A1"/>
    <w:rsid w:val="006E6935"/>
    <w:rsid w:val="006E6CF4"/>
    <w:rsid w:val="006F1381"/>
    <w:rsid w:val="006F1861"/>
    <w:rsid w:val="006F1933"/>
    <w:rsid w:val="006F2DB7"/>
    <w:rsid w:val="006F367D"/>
    <w:rsid w:val="006F3F99"/>
    <w:rsid w:val="006F4428"/>
    <w:rsid w:val="006F4DE7"/>
    <w:rsid w:val="006F68CA"/>
    <w:rsid w:val="006F71B4"/>
    <w:rsid w:val="0070046C"/>
    <w:rsid w:val="0070109F"/>
    <w:rsid w:val="00701668"/>
    <w:rsid w:val="00703012"/>
    <w:rsid w:val="00703439"/>
    <w:rsid w:val="0070508A"/>
    <w:rsid w:val="00706E48"/>
    <w:rsid w:val="0070723C"/>
    <w:rsid w:val="00707DD7"/>
    <w:rsid w:val="00711C94"/>
    <w:rsid w:val="00712687"/>
    <w:rsid w:val="00713FC5"/>
    <w:rsid w:val="0071657A"/>
    <w:rsid w:val="00716A94"/>
    <w:rsid w:val="00720330"/>
    <w:rsid w:val="00720C46"/>
    <w:rsid w:val="007225CC"/>
    <w:rsid w:val="00723652"/>
    <w:rsid w:val="007243B7"/>
    <w:rsid w:val="007246D7"/>
    <w:rsid w:val="007250D6"/>
    <w:rsid w:val="0072527F"/>
    <w:rsid w:val="00725819"/>
    <w:rsid w:val="00725DC6"/>
    <w:rsid w:val="00726C33"/>
    <w:rsid w:val="00727172"/>
    <w:rsid w:val="007276D8"/>
    <w:rsid w:val="0073006F"/>
    <w:rsid w:val="00731884"/>
    <w:rsid w:val="007318FD"/>
    <w:rsid w:val="0073232F"/>
    <w:rsid w:val="007327AC"/>
    <w:rsid w:val="00732F24"/>
    <w:rsid w:val="007337C7"/>
    <w:rsid w:val="00733FAD"/>
    <w:rsid w:val="00734333"/>
    <w:rsid w:val="00735184"/>
    <w:rsid w:val="0073542A"/>
    <w:rsid w:val="00735F5F"/>
    <w:rsid w:val="00736B3B"/>
    <w:rsid w:val="00737924"/>
    <w:rsid w:val="00741A8B"/>
    <w:rsid w:val="00741E90"/>
    <w:rsid w:val="00742786"/>
    <w:rsid w:val="00742FD2"/>
    <w:rsid w:val="00743C2E"/>
    <w:rsid w:val="00744A6D"/>
    <w:rsid w:val="007470D3"/>
    <w:rsid w:val="00747923"/>
    <w:rsid w:val="00747FE5"/>
    <w:rsid w:val="00750464"/>
    <w:rsid w:val="00751B02"/>
    <w:rsid w:val="007549FA"/>
    <w:rsid w:val="00756004"/>
    <w:rsid w:val="007565C7"/>
    <w:rsid w:val="007579F5"/>
    <w:rsid w:val="007621EB"/>
    <w:rsid w:val="00762396"/>
    <w:rsid w:val="007631DB"/>
    <w:rsid w:val="007637DD"/>
    <w:rsid w:val="00764C25"/>
    <w:rsid w:val="007652D2"/>
    <w:rsid w:val="00766CD3"/>
    <w:rsid w:val="007673EE"/>
    <w:rsid w:val="00767E54"/>
    <w:rsid w:val="00770123"/>
    <w:rsid w:val="00771306"/>
    <w:rsid w:val="00771549"/>
    <w:rsid w:val="00771BBC"/>
    <w:rsid w:val="007724E7"/>
    <w:rsid w:val="00773BCE"/>
    <w:rsid w:val="007743A3"/>
    <w:rsid w:val="007748E5"/>
    <w:rsid w:val="00774DB9"/>
    <w:rsid w:val="00775D1D"/>
    <w:rsid w:val="007764E0"/>
    <w:rsid w:val="00776827"/>
    <w:rsid w:val="007773B8"/>
    <w:rsid w:val="00777CA5"/>
    <w:rsid w:val="00777CE2"/>
    <w:rsid w:val="0078010E"/>
    <w:rsid w:val="00781454"/>
    <w:rsid w:val="0078161E"/>
    <w:rsid w:val="007829BD"/>
    <w:rsid w:val="00782F13"/>
    <w:rsid w:val="0078319F"/>
    <w:rsid w:val="007834E3"/>
    <w:rsid w:val="00783898"/>
    <w:rsid w:val="00785B22"/>
    <w:rsid w:val="00787288"/>
    <w:rsid w:val="007873BB"/>
    <w:rsid w:val="007906AE"/>
    <w:rsid w:val="00791A86"/>
    <w:rsid w:val="0079225F"/>
    <w:rsid w:val="00792618"/>
    <w:rsid w:val="007935CF"/>
    <w:rsid w:val="0079491C"/>
    <w:rsid w:val="00794A77"/>
    <w:rsid w:val="0079698B"/>
    <w:rsid w:val="00796B68"/>
    <w:rsid w:val="0079739F"/>
    <w:rsid w:val="007A00D8"/>
    <w:rsid w:val="007A1151"/>
    <w:rsid w:val="007A1F5C"/>
    <w:rsid w:val="007A201A"/>
    <w:rsid w:val="007A286C"/>
    <w:rsid w:val="007A4142"/>
    <w:rsid w:val="007A4670"/>
    <w:rsid w:val="007A49FD"/>
    <w:rsid w:val="007A4CA2"/>
    <w:rsid w:val="007A4CB9"/>
    <w:rsid w:val="007A6419"/>
    <w:rsid w:val="007A6475"/>
    <w:rsid w:val="007A6497"/>
    <w:rsid w:val="007A64AA"/>
    <w:rsid w:val="007A7452"/>
    <w:rsid w:val="007A7F18"/>
    <w:rsid w:val="007B00C4"/>
    <w:rsid w:val="007B0735"/>
    <w:rsid w:val="007B1755"/>
    <w:rsid w:val="007B1847"/>
    <w:rsid w:val="007B1B01"/>
    <w:rsid w:val="007B2051"/>
    <w:rsid w:val="007B6276"/>
    <w:rsid w:val="007B6CE0"/>
    <w:rsid w:val="007B6D3E"/>
    <w:rsid w:val="007B7382"/>
    <w:rsid w:val="007C0892"/>
    <w:rsid w:val="007C11EF"/>
    <w:rsid w:val="007C1D67"/>
    <w:rsid w:val="007C2B35"/>
    <w:rsid w:val="007C5338"/>
    <w:rsid w:val="007C53C4"/>
    <w:rsid w:val="007C54CC"/>
    <w:rsid w:val="007C5EB0"/>
    <w:rsid w:val="007C6DB1"/>
    <w:rsid w:val="007C7F73"/>
    <w:rsid w:val="007D0CC0"/>
    <w:rsid w:val="007D140D"/>
    <w:rsid w:val="007D1D16"/>
    <w:rsid w:val="007D2298"/>
    <w:rsid w:val="007D27DF"/>
    <w:rsid w:val="007D43D3"/>
    <w:rsid w:val="007D5BE7"/>
    <w:rsid w:val="007D668F"/>
    <w:rsid w:val="007D70F3"/>
    <w:rsid w:val="007D7FCA"/>
    <w:rsid w:val="007E000A"/>
    <w:rsid w:val="007E0CBE"/>
    <w:rsid w:val="007E0CD3"/>
    <w:rsid w:val="007E216E"/>
    <w:rsid w:val="007E2311"/>
    <w:rsid w:val="007E2AC2"/>
    <w:rsid w:val="007E2C15"/>
    <w:rsid w:val="007E5770"/>
    <w:rsid w:val="007E77F3"/>
    <w:rsid w:val="007E7C51"/>
    <w:rsid w:val="007F032F"/>
    <w:rsid w:val="007F059F"/>
    <w:rsid w:val="007F1BDC"/>
    <w:rsid w:val="007F2062"/>
    <w:rsid w:val="007F2C0E"/>
    <w:rsid w:val="007F310E"/>
    <w:rsid w:val="007F4D6D"/>
    <w:rsid w:val="007F4F17"/>
    <w:rsid w:val="007F78C2"/>
    <w:rsid w:val="0080000A"/>
    <w:rsid w:val="0080043D"/>
    <w:rsid w:val="00800546"/>
    <w:rsid w:val="00800E36"/>
    <w:rsid w:val="008021A3"/>
    <w:rsid w:val="008031FD"/>
    <w:rsid w:val="00804422"/>
    <w:rsid w:val="008061F9"/>
    <w:rsid w:val="008063AE"/>
    <w:rsid w:val="008101EA"/>
    <w:rsid w:val="0081028B"/>
    <w:rsid w:val="00810551"/>
    <w:rsid w:val="00812554"/>
    <w:rsid w:val="008131DF"/>
    <w:rsid w:val="00813439"/>
    <w:rsid w:val="0081352E"/>
    <w:rsid w:val="00814336"/>
    <w:rsid w:val="008144D5"/>
    <w:rsid w:val="00815CBB"/>
    <w:rsid w:val="008169B1"/>
    <w:rsid w:val="008176EE"/>
    <w:rsid w:val="00820D1E"/>
    <w:rsid w:val="00821F6C"/>
    <w:rsid w:val="0082213A"/>
    <w:rsid w:val="00822475"/>
    <w:rsid w:val="00822531"/>
    <w:rsid w:val="00822599"/>
    <w:rsid w:val="00822A1B"/>
    <w:rsid w:val="008230B1"/>
    <w:rsid w:val="00823808"/>
    <w:rsid w:val="0082499F"/>
    <w:rsid w:val="00824BA7"/>
    <w:rsid w:val="00824EF0"/>
    <w:rsid w:val="00827599"/>
    <w:rsid w:val="00830543"/>
    <w:rsid w:val="00830878"/>
    <w:rsid w:val="00831F3C"/>
    <w:rsid w:val="00832C28"/>
    <w:rsid w:val="008341E9"/>
    <w:rsid w:val="0083469F"/>
    <w:rsid w:val="00834945"/>
    <w:rsid w:val="00834D77"/>
    <w:rsid w:val="00834F33"/>
    <w:rsid w:val="0083519C"/>
    <w:rsid w:val="00840045"/>
    <w:rsid w:val="0084048B"/>
    <w:rsid w:val="00840EA9"/>
    <w:rsid w:val="0084265F"/>
    <w:rsid w:val="008428F0"/>
    <w:rsid w:val="008436CC"/>
    <w:rsid w:val="0084485D"/>
    <w:rsid w:val="00844D38"/>
    <w:rsid w:val="00845007"/>
    <w:rsid w:val="008454B5"/>
    <w:rsid w:val="0084569E"/>
    <w:rsid w:val="00845C85"/>
    <w:rsid w:val="00847639"/>
    <w:rsid w:val="00850915"/>
    <w:rsid w:val="00851158"/>
    <w:rsid w:val="0085189E"/>
    <w:rsid w:val="00852309"/>
    <w:rsid w:val="00852339"/>
    <w:rsid w:val="00852922"/>
    <w:rsid w:val="008529BA"/>
    <w:rsid w:val="00852EC9"/>
    <w:rsid w:val="00853871"/>
    <w:rsid w:val="0085447B"/>
    <w:rsid w:val="00854AAE"/>
    <w:rsid w:val="008558D0"/>
    <w:rsid w:val="00855A68"/>
    <w:rsid w:val="00856023"/>
    <w:rsid w:val="008574FF"/>
    <w:rsid w:val="00857FE8"/>
    <w:rsid w:val="00860010"/>
    <w:rsid w:val="00860155"/>
    <w:rsid w:val="0086138B"/>
    <w:rsid w:val="00861657"/>
    <w:rsid w:val="008628DD"/>
    <w:rsid w:val="00863419"/>
    <w:rsid w:val="00863E5F"/>
    <w:rsid w:val="00864216"/>
    <w:rsid w:val="008649D2"/>
    <w:rsid w:val="00864F2D"/>
    <w:rsid w:val="00864F37"/>
    <w:rsid w:val="008701A6"/>
    <w:rsid w:val="0087034C"/>
    <w:rsid w:val="00870BA4"/>
    <w:rsid w:val="00871A64"/>
    <w:rsid w:val="00873F13"/>
    <w:rsid w:val="00874116"/>
    <w:rsid w:val="008745D2"/>
    <w:rsid w:val="0087466D"/>
    <w:rsid w:val="00874865"/>
    <w:rsid w:val="008767D2"/>
    <w:rsid w:val="00877C0B"/>
    <w:rsid w:val="00880262"/>
    <w:rsid w:val="00880AC2"/>
    <w:rsid w:val="008817ED"/>
    <w:rsid w:val="00882BE0"/>
    <w:rsid w:val="00884CAE"/>
    <w:rsid w:val="00884D78"/>
    <w:rsid w:val="00884ECD"/>
    <w:rsid w:val="008851C8"/>
    <w:rsid w:val="00885243"/>
    <w:rsid w:val="00885B3D"/>
    <w:rsid w:val="00886DFB"/>
    <w:rsid w:val="00887231"/>
    <w:rsid w:val="008875AF"/>
    <w:rsid w:val="00890ACB"/>
    <w:rsid w:val="00890F8A"/>
    <w:rsid w:val="0089187E"/>
    <w:rsid w:val="00894178"/>
    <w:rsid w:val="00894486"/>
    <w:rsid w:val="0089459D"/>
    <w:rsid w:val="008949B3"/>
    <w:rsid w:val="00894D6D"/>
    <w:rsid w:val="008955C9"/>
    <w:rsid w:val="00895E5E"/>
    <w:rsid w:val="00896B21"/>
    <w:rsid w:val="008A00A6"/>
    <w:rsid w:val="008A03A8"/>
    <w:rsid w:val="008A0424"/>
    <w:rsid w:val="008A140F"/>
    <w:rsid w:val="008A1690"/>
    <w:rsid w:val="008A2142"/>
    <w:rsid w:val="008A217E"/>
    <w:rsid w:val="008A3AE8"/>
    <w:rsid w:val="008A3D28"/>
    <w:rsid w:val="008A3DA7"/>
    <w:rsid w:val="008A5DF0"/>
    <w:rsid w:val="008A73D4"/>
    <w:rsid w:val="008B03A2"/>
    <w:rsid w:val="008B186A"/>
    <w:rsid w:val="008B1BF5"/>
    <w:rsid w:val="008B2C22"/>
    <w:rsid w:val="008B34AD"/>
    <w:rsid w:val="008B34F2"/>
    <w:rsid w:val="008B3BC3"/>
    <w:rsid w:val="008B5669"/>
    <w:rsid w:val="008B6E6A"/>
    <w:rsid w:val="008C01AC"/>
    <w:rsid w:val="008C2F03"/>
    <w:rsid w:val="008C41EF"/>
    <w:rsid w:val="008C47E0"/>
    <w:rsid w:val="008C5E5D"/>
    <w:rsid w:val="008C6074"/>
    <w:rsid w:val="008C79EB"/>
    <w:rsid w:val="008C7D40"/>
    <w:rsid w:val="008D0275"/>
    <w:rsid w:val="008D1A6E"/>
    <w:rsid w:val="008D2A84"/>
    <w:rsid w:val="008D3469"/>
    <w:rsid w:val="008D38F7"/>
    <w:rsid w:val="008D3AB7"/>
    <w:rsid w:val="008D3B85"/>
    <w:rsid w:val="008D499E"/>
    <w:rsid w:val="008D4A51"/>
    <w:rsid w:val="008D55DF"/>
    <w:rsid w:val="008D6DC6"/>
    <w:rsid w:val="008D7A3D"/>
    <w:rsid w:val="008E1BF8"/>
    <w:rsid w:val="008E1F0A"/>
    <w:rsid w:val="008E2338"/>
    <w:rsid w:val="008E2407"/>
    <w:rsid w:val="008E333F"/>
    <w:rsid w:val="008E33BD"/>
    <w:rsid w:val="008E42A6"/>
    <w:rsid w:val="008E57FA"/>
    <w:rsid w:val="008E5849"/>
    <w:rsid w:val="008E5887"/>
    <w:rsid w:val="008E6395"/>
    <w:rsid w:val="008E6CD5"/>
    <w:rsid w:val="008F04A6"/>
    <w:rsid w:val="008F0D25"/>
    <w:rsid w:val="008F1B45"/>
    <w:rsid w:val="008F2526"/>
    <w:rsid w:val="008F2B16"/>
    <w:rsid w:val="008F4ED3"/>
    <w:rsid w:val="008F5BFA"/>
    <w:rsid w:val="008F67F0"/>
    <w:rsid w:val="008F6BF3"/>
    <w:rsid w:val="008F754C"/>
    <w:rsid w:val="008F7689"/>
    <w:rsid w:val="008F7CBC"/>
    <w:rsid w:val="00900077"/>
    <w:rsid w:val="00900951"/>
    <w:rsid w:val="00900B11"/>
    <w:rsid w:val="00900FBA"/>
    <w:rsid w:val="00902389"/>
    <w:rsid w:val="00903E54"/>
    <w:rsid w:val="00904136"/>
    <w:rsid w:val="00904229"/>
    <w:rsid w:val="00907284"/>
    <w:rsid w:val="00907782"/>
    <w:rsid w:val="009109BC"/>
    <w:rsid w:val="00910AE3"/>
    <w:rsid w:val="00911DD0"/>
    <w:rsid w:val="009129D0"/>
    <w:rsid w:val="0091540C"/>
    <w:rsid w:val="00916CEA"/>
    <w:rsid w:val="00916E83"/>
    <w:rsid w:val="0091731E"/>
    <w:rsid w:val="00917685"/>
    <w:rsid w:val="00917A17"/>
    <w:rsid w:val="00921EAB"/>
    <w:rsid w:val="00924692"/>
    <w:rsid w:val="009279DC"/>
    <w:rsid w:val="0093190D"/>
    <w:rsid w:val="00931CA7"/>
    <w:rsid w:val="00932083"/>
    <w:rsid w:val="009320B2"/>
    <w:rsid w:val="00932711"/>
    <w:rsid w:val="00932D19"/>
    <w:rsid w:val="009335C1"/>
    <w:rsid w:val="00933EF8"/>
    <w:rsid w:val="0093470B"/>
    <w:rsid w:val="00935632"/>
    <w:rsid w:val="00935FCE"/>
    <w:rsid w:val="0093629D"/>
    <w:rsid w:val="00940058"/>
    <w:rsid w:val="009401C8"/>
    <w:rsid w:val="009403CF"/>
    <w:rsid w:val="00940813"/>
    <w:rsid w:val="00940F53"/>
    <w:rsid w:val="0094135F"/>
    <w:rsid w:val="0094198E"/>
    <w:rsid w:val="00941AE6"/>
    <w:rsid w:val="00942759"/>
    <w:rsid w:val="00943363"/>
    <w:rsid w:val="00943693"/>
    <w:rsid w:val="00947506"/>
    <w:rsid w:val="00947981"/>
    <w:rsid w:val="00950DE2"/>
    <w:rsid w:val="00952608"/>
    <w:rsid w:val="00953194"/>
    <w:rsid w:val="00953332"/>
    <w:rsid w:val="00953720"/>
    <w:rsid w:val="0095388C"/>
    <w:rsid w:val="009539AA"/>
    <w:rsid w:val="00953D32"/>
    <w:rsid w:val="00954125"/>
    <w:rsid w:val="00954A75"/>
    <w:rsid w:val="00955C59"/>
    <w:rsid w:val="00956ACD"/>
    <w:rsid w:val="0095737D"/>
    <w:rsid w:val="009602F3"/>
    <w:rsid w:val="0096087F"/>
    <w:rsid w:val="009609C4"/>
    <w:rsid w:val="00960D27"/>
    <w:rsid w:val="00961CE0"/>
    <w:rsid w:val="00962015"/>
    <w:rsid w:val="00962355"/>
    <w:rsid w:val="009633BD"/>
    <w:rsid w:val="00963B2C"/>
    <w:rsid w:val="00965701"/>
    <w:rsid w:val="00965779"/>
    <w:rsid w:val="00965848"/>
    <w:rsid w:val="009666A2"/>
    <w:rsid w:val="0096676F"/>
    <w:rsid w:val="00966F6C"/>
    <w:rsid w:val="00967E92"/>
    <w:rsid w:val="009705EA"/>
    <w:rsid w:val="00970611"/>
    <w:rsid w:val="00970D0A"/>
    <w:rsid w:val="00973141"/>
    <w:rsid w:val="00973DCF"/>
    <w:rsid w:val="00975430"/>
    <w:rsid w:val="009762A3"/>
    <w:rsid w:val="00976B35"/>
    <w:rsid w:val="009825BF"/>
    <w:rsid w:val="00982A62"/>
    <w:rsid w:val="00982D16"/>
    <w:rsid w:val="00984A1C"/>
    <w:rsid w:val="00984DB4"/>
    <w:rsid w:val="0098560F"/>
    <w:rsid w:val="009858FE"/>
    <w:rsid w:val="00986AB0"/>
    <w:rsid w:val="00990F6E"/>
    <w:rsid w:val="00991097"/>
    <w:rsid w:val="00991349"/>
    <w:rsid w:val="009917EE"/>
    <w:rsid w:val="00993D29"/>
    <w:rsid w:val="0099492F"/>
    <w:rsid w:val="00994C64"/>
    <w:rsid w:val="009958E1"/>
    <w:rsid w:val="00995BDA"/>
    <w:rsid w:val="009961AD"/>
    <w:rsid w:val="00996602"/>
    <w:rsid w:val="00996C87"/>
    <w:rsid w:val="0099732E"/>
    <w:rsid w:val="009973DA"/>
    <w:rsid w:val="009A0B4F"/>
    <w:rsid w:val="009A0FF5"/>
    <w:rsid w:val="009A12F2"/>
    <w:rsid w:val="009A1D97"/>
    <w:rsid w:val="009A2078"/>
    <w:rsid w:val="009A2E3A"/>
    <w:rsid w:val="009A32E8"/>
    <w:rsid w:val="009A3460"/>
    <w:rsid w:val="009A38A7"/>
    <w:rsid w:val="009A43D8"/>
    <w:rsid w:val="009A47B6"/>
    <w:rsid w:val="009A4AFA"/>
    <w:rsid w:val="009A4EDB"/>
    <w:rsid w:val="009A69A1"/>
    <w:rsid w:val="009A7D50"/>
    <w:rsid w:val="009B03EA"/>
    <w:rsid w:val="009B0890"/>
    <w:rsid w:val="009B1804"/>
    <w:rsid w:val="009B1911"/>
    <w:rsid w:val="009B1E46"/>
    <w:rsid w:val="009B3593"/>
    <w:rsid w:val="009B37F0"/>
    <w:rsid w:val="009B3962"/>
    <w:rsid w:val="009B3986"/>
    <w:rsid w:val="009B5164"/>
    <w:rsid w:val="009B51EE"/>
    <w:rsid w:val="009B595D"/>
    <w:rsid w:val="009C25E0"/>
    <w:rsid w:val="009C2BF8"/>
    <w:rsid w:val="009C2F0D"/>
    <w:rsid w:val="009C6D14"/>
    <w:rsid w:val="009C7209"/>
    <w:rsid w:val="009D0818"/>
    <w:rsid w:val="009D0CA4"/>
    <w:rsid w:val="009D11B8"/>
    <w:rsid w:val="009D24C1"/>
    <w:rsid w:val="009D3D61"/>
    <w:rsid w:val="009D515B"/>
    <w:rsid w:val="009D58CB"/>
    <w:rsid w:val="009D60DF"/>
    <w:rsid w:val="009D6512"/>
    <w:rsid w:val="009E0B89"/>
    <w:rsid w:val="009E0BC2"/>
    <w:rsid w:val="009E12D0"/>
    <w:rsid w:val="009E1ABC"/>
    <w:rsid w:val="009E22CC"/>
    <w:rsid w:val="009E22F1"/>
    <w:rsid w:val="009E29C9"/>
    <w:rsid w:val="009E389A"/>
    <w:rsid w:val="009E39D0"/>
    <w:rsid w:val="009E6F39"/>
    <w:rsid w:val="009F11D0"/>
    <w:rsid w:val="009F12BD"/>
    <w:rsid w:val="009F1B04"/>
    <w:rsid w:val="009F3A0F"/>
    <w:rsid w:val="009F4126"/>
    <w:rsid w:val="009F4D8B"/>
    <w:rsid w:val="009F5878"/>
    <w:rsid w:val="00A00D3F"/>
    <w:rsid w:val="00A0190F"/>
    <w:rsid w:val="00A02124"/>
    <w:rsid w:val="00A02921"/>
    <w:rsid w:val="00A02EEA"/>
    <w:rsid w:val="00A034FB"/>
    <w:rsid w:val="00A03BD8"/>
    <w:rsid w:val="00A04BCA"/>
    <w:rsid w:val="00A04CEE"/>
    <w:rsid w:val="00A057E2"/>
    <w:rsid w:val="00A05970"/>
    <w:rsid w:val="00A05D3B"/>
    <w:rsid w:val="00A05E77"/>
    <w:rsid w:val="00A06D91"/>
    <w:rsid w:val="00A0729C"/>
    <w:rsid w:val="00A1199E"/>
    <w:rsid w:val="00A11D74"/>
    <w:rsid w:val="00A11E21"/>
    <w:rsid w:val="00A12120"/>
    <w:rsid w:val="00A12194"/>
    <w:rsid w:val="00A121EF"/>
    <w:rsid w:val="00A128AE"/>
    <w:rsid w:val="00A133CD"/>
    <w:rsid w:val="00A134DA"/>
    <w:rsid w:val="00A14225"/>
    <w:rsid w:val="00A165FE"/>
    <w:rsid w:val="00A16677"/>
    <w:rsid w:val="00A2016D"/>
    <w:rsid w:val="00A20450"/>
    <w:rsid w:val="00A21858"/>
    <w:rsid w:val="00A219D4"/>
    <w:rsid w:val="00A21CBE"/>
    <w:rsid w:val="00A21E2D"/>
    <w:rsid w:val="00A225CB"/>
    <w:rsid w:val="00A228FE"/>
    <w:rsid w:val="00A22C1E"/>
    <w:rsid w:val="00A23C44"/>
    <w:rsid w:val="00A245D7"/>
    <w:rsid w:val="00A27816"/>
    <w:rsid w:val="00A31150"/>
    <w:rsid w:val="00A323A1"/>
    <w:rsid w:val="00A35F14"/>
    <w:rsid w:val="00A36256"/>
    <w:rsid w:val="00A362C4"/>
    <w:rsid w:val="00A36FC2"/>
    <w:rsid w:val="00A37077"/>
    <w:rsid w:val="00A374FB"/>
    <w:rsid w:val="00A376D3"/>
    <w:rsid w:val="00A376E0"/>
    <w:rsid w:val="00A40EBB"/>
    <w:rsid w:val="00A41F17"/>
    <w:rsid w:val="00A424B3"/>
    <w:rsid w:val="00A449D0"/>
    <w:rsid w:val="00A4706E"/>
    <w:rsid w:val="00A47CA8"/>
    <w:rsid w:val="00A50605"/>
    <w:rsid w:val="00A518EE"/>
    <w:rsid w:val="00A51C32"/>
    <w:rsid w:val="00A521EA"/>
    <w:rsid w:val="00A52E43"/>
    <w:rsid w:val="00A5315D"/>
    <w:rsid w:val="00A53AB6"/>
    <w:rsid w:val="00A54064"/>
    <w:rsid w:val="00A540F2"/>
    <w:rsid w:val="00A54BEB"/>
    <w:rsid w:val="00A54DEC"/>
    <w:rsid w:val="00A54EB5"/>
    <w:rsid w:val="00A56690"/>
    <w:rsid w:val="00A57ABD"/>
    <w:rsid w:val="00A57BC2"/>
    <w:rsid w:val="00A6153A"/>
    <w:rsid w:val="00A621BD"/>
    <w:rsid w:val="00A63EF7"/>
    <w:rsid w:val="00A6422F"/>
    <w:rsid w:val="00A64C7E"/>
    <w:rsid w:val="00A64FAE"/>
    <w:rsid w:val="00A65030"/>
    <w:rsid w:val="00A67905"/>
    <w:rsid w:val="00A70612"/>
    <w:rsid w:val="00A70DCE"/>
    <w:rsid w:val="00A72D5F"/>
    <w:rsid w:val="00A73ABF"/>
    <w:rsid w:val="00A74082"/>
    <w:rsid w:val="00A75280"/>
    <w:rsid w:val="00A757AF"/>
    <w:rsid w:val="00A75885"/>
    <w:rsid w:val="00A80031"/>
    <w:rsid w:val="00A80F47"/>
    <w:rsid w:val="00A8113E"/>
    <w:rsid w:val="00A8242A"/>
    <w:rsid w:val="00A8276B"/>
    <w:rsid w:val="00A834D6"/>
    <w:rsid w:val="00A83775"/>
    <w:rsid w:val="00A838C7"/>
    <w:rsid w:val="00A84E59"/>
    <w:rsid w:val="00A85DD6"/>
    <w:rsid w:val="00A87CAE"/>
    <w:rsid w:val="00A90519"/>
    <w:rsid w:val="00A913EF"/>
    <w:rsid w:val="00A91A75"/>
    <w:rsid w:val="00A91FB7"/>
    <w:rsid w:val="00A9253C"/>
    <w:rsid w:val="00A928E4"/>
    <w:rsid w:val="00A937CD"/>
    <w:rsid w:val="00A94550"/>
    <w:rsid w:val="00A9461A"/>
    <w:rsid w:val="00A951B5"/>
    <w:rsid w:val="00A95EE2"/>
    <w:rsid w:val="00AA08ED"/>
    <w:rsid w:val="00AA0E04"/>
    <w:rsid w:val="00AA18A7"/>
    <w:rsid w:val="00AA2262"/>
    <w:rsid w:val="00AA22C6"/>
    <w:rsid w:val="00AA4593"/>
    <w:rsid w:val="00AA57EE"/>
    <w:rsid w:val="00AA5F16"/>
    <w:rsid w:val="00AA7EE9"/>
    <w:rsid w:val="00AB0AC1"/>
    <w:rsid w:val="00AB0D9B"/>
    <w:rsid w:val="00AB1031"/>
    <w:rsid w:val="00AB1C5D"/>
    <w:rsid w:val="00AB1DEB"/>
    <w:rsid w:val="00AB28B1"/>
    <w:rsid w:val="00AB2950"/>
    <w:rsid w:val="00AB3A69"/>
    <w:rsid w:val="00AB53DE"/>
    <w:rsid w:val="00AB57FD"/>
    <w:rsid w:val="00AB69CC"/>
    <w:rsid w:val="00AB7C5D"/>
    <w:rsid w:val="00AC04A1"/>
    <w:rsid w:val="00AC21F6"/>
    <w:rsid w:val="00AC6842"/>
    <w:rsid w:val="00AC7D2C"/>
    <w:rsid w:val="00AD11E7"/>
    <w:rsid w:val="00AD2764"/>
    <w:rsid w:val="00AD2EB9"/>
    <w:rsid w:val="00AD431C"/>
    <w:rsid w:val="00AD58E3"/>
    <w:rsid w:val="00AD5A38"/>
    <w:rsid w:val="00AD652A"/>
    <w:rsid w:val="00AD7462"/>
    <w:rsid w:val="00AD7AA9"/>
    <w:rsid w:val="00AE3FA5"/>
    <w:rsid w:val="00AE49AC"/>
    <w:rsid w:val="00AE5AA2"/>
    <w:rsid w:val="00AE5D24"/>
    <w:rsid w:val="00AE6191"/>
    <w:rsid w:val="00AE63EE"/>
    <w:rsid w:val="00AE6981"/>
    <w:rsid w:val="00AE6EAE"/>
    <w:rsid w:val="00AE7044"/>
    <w:rsid w:val="00AE72D6"/>
    <w:rsid w:val="00AF0EBF"/>
    <w:rsid w:val="00AF1F2F"/>
    <w:rsid w:val="00AF3C61"/>
    <w:rsid w:val="00AF4356"/>
    <w:rsid w:val="00AF44F1"/>
    <w:rsid w:val="00AF4EAB"/>
    <w:rsid w:val="00AF61BB"/>
    <w:rsid w:val="00AF787A"/>
    <w:rsid w:val="00B00735"/>
    <w:rsid w:val="00B01183"/>
    <w:rsid w:val="00B012EE"/>
    <w:rsid w:val="00B01CDF"/>
    <w:rsid w:val="00B023AA"/>
    <w:rsid w:val="00B036A8"/>
    <w:rsid w:val="00B046DA"/>
    <w:rsid w:val="00B04AAA"/>
    <w:rsid w:val="00B04E9E"/>
    <w:rsid w:val="00B05633"/>
    <w:rsid w:val="00B05C6A"/>
    <w:rsid w:val="00B06DA4"/>
    <w:rsid w:val="00B07768"/>
    <w:rsid w:val="00B077F8"/>
    <w:rsid w:val="00B078BA"/>
    <w:rsid w:val="00B07961"/>
    <w:rsid w:val="00B106E1"/>
    <w:rsid w:val="00B10761"/>
    <w:rsid w:val="00B108C7"/>
    <w:rsid w:val="00B11806"/>
    <w:rsid w:val="00B12783"/>
    <w:rsid w:val="00B12ADB"/>
    <w:rsid w:val="00B12DE2"/>
    <w:rsid w:val="00B143D8"/>
    <w:rsid w:val="00B17F66"/>
    <w:rsid w:val="00B21511"/>
    <w:rsid w:val="00B224BA"/>
    <w:rsid w:val="00B22A12"/>
    <w:rsid w:val="00B24691"/>
    <w:rsid w:val="00B25541"/>
    <w:rsid w:val="00B25A02"/>
    <w:rsid w:val="00B271DC"/>
    <w:rsid w:val="00B2799D"/>
    <w:rsid w:val="00B30313"/>
    <w:rsid w:val="00B32923"/>
    <w:rsid w:val="00B32CF3"/>
    <w:rsid w:val="00B33736"/>
    <w:rsid w:val="00B33B7E"/>
    <w:rsid w:val="00B34638"/>
    <w:rsid w:val="00B347E2"/>
    <w:rsid w:val="00B349A6"/>
    <w:rsid w:val="00B357CD"/>
    <w:rsid w:val="00B365DE"/>
    <w:rsid w:val="00B36A57"/>
    <w:rsid w:val="00B37B62"/>
    <w:rsid w:val="00B407FF"/>
    <w:rsid w:val="00B411E2"/>
    <w:rsid w:val="00B42778"/>
    <w:rsid w:val="00B42944"/>
    <w:rsid w:val="00B43CB9"/>
    <w:rsid w:val="00B449D7"/>
    <w:rsid w:val="00B44C9C"/>
    <w:rsid w:val="00B5083F"/>
    <w:rsid w:val="00B51493"/>
    <w:rsid w:val="00B5166F"/>
    <w:rsid w:val="00B51A99"/>
    <w:rsid w:val="00B52D4F"/>
    <w:rsid w:val="00B53AA1"/>
    <w:rsid w:val="00B53DDC"/>
    <w:rsid w:val="00B542A5"/>
    <w:rsid w:val="00B54737"/>
    <w:rsid w:val="00B54738"/>
    <w:rsid w:val="00B55D70"/>
    <w:rsid w:val="00B5725E"/>
    <w:rsid w:val="00B57666"/>
    <w:rsid w:val="00B61728"/>
    <w:rsid w:val="00B61970"/>
    <w:rsid w:val="00B622A3"/>
    <w:rsid w:val="00B6354A"/>
    <w:rsid w:val="00B639B0"/>
    <w:rsid w:val="00B6429F"/>
    <w:rsid w:val="00B642D2"/>
    <w:rsid w:val="00B6490B"/>
    <w:rsid w:val="00B64911"/>
    <w:rsid w:val="00B6735B"/>
    <w:rsid w:val="00B67851"/>
    <w:rsid w:val="00B67A6C"/>
    <w:rsid w:val="00B67DA8"/>
    <w:rsid w:val="00B70390"/>
    <w:rsid w:val="00B70DC8"/>
    <w:rsid w:val="00B714D7"/>
    <w:rsid w:val="00B71BA3"/>
    <w:rsid w:val="00B71CA3"/>
    <w:rsid w:val="00B72239"/>
    <w:rsid w:val="00B72F7E"/>
    <w:rsid w:val="00B735CB"/>
    <w:rsid w:val="00B76AC7"/>
    <w:rsid w:val="00B776B2"/>
    <w:rsid w:val="00B80AFE"/>
    <w:rsid w:val="00B81CCC"/>
    <w:rsid w:val="00B82C8D"/>
    <w:rsid w:val="00B83002"/>
    <w:rsid w:val="00B866B0"/>
    <w:rsid w:val="00B86AA0"/>
    <w:rsid w:val="00B9012E"/>
    <w:rsid w:val="00B90BC1"/>
    <w:rsid w:val="00B91844"/>
    <w:rsid w:val="00B9367C"/>
    <w:rsid w:val="00B9369B"/>
    <w:rsid w:val="00B936A1"/>
    <w:rsid w:val="00B94A9B"/>
    <w:rsid w:val="00B9553A"/>
    <w:rsid w:val="00B95EA4"/>
    <w:rsid w:val="00B963F0"/>
    <w:rsid w:val="00BA0673"/>
    <w:rsid w:val="00BA2575"/>
    <w:rsid w:val="00BA31D3"/>
    <w:rsid w:val="00BA5DEF"/>
    <w:rsid w:val="00BA7698"/>
    <w:rsid w:val="00BB0A2E"/>
    <w:rsid w:val="00BB1360"/>
    <w:rsid w:val="00BB1728"/>
    <w:rsid w:val="00BB2673"/>
    <w:rsid w:val="00BB3284"/>
    <w:rsid w:val="00BB385C"/>
    <w:rsid w:val="00BB4F79"/>
    <w:rsid w:val="00BB6033"/>
    <w:rsid w:val="00BB6605"/>
    <w:rsid w:val="00BC05A0"/>
    <w:rsid w:val="00BC1551"/>
    <w:rsid w:val="00BC1A35"/>
    <w:rsid w:val="00BC1CF1"/>
    <w:rsid w:val="00BC3328"/>
    <w:rsid w:val="00BC388C"/>
    <w:rsid w:val="00BC423D"/>
    <w:rsid w:val="00BC4929"/>
    <w:rsid w:val="00BC493E"/>
    <w:rsid w:val="00BC502F"/>
    <w:rsid w:val="00BC55B3"/>
    <w:rsid w:val="00BC70CC"/>
    <w:rsid w:val="00BD238D"/>
    <w:rsid w:val="00BD34C5"/>
    <w:rsid w:val="00BD4316"/>
    <w:rsid w:val="00BD434B"/>
    <w:rsid w:val="00BD4E9C"/>
    <w:rsid w:val="00BD53CF"/>
    <w:rsid w:val="00BE1B00"/>
    <w:rsid w:val="00BE2150"/>
    <w:rsid w:val="00BE26CF"/>
    <w:rsid w:val="00BE58A5"/>
    <w:rsid w:val="00BE7626"/>
    <w:rsid w:val="00BF1431"/>
    <w:rsid w:val="00BF232E"/>
    <w:rsid w:val="00BF3100"/>
    <w:rsid w:val="00BF3358"/>
    <w:rsid w:val="00BF3588"/>
    <w:rsid w:val="00BF5215"/>
    <w:rsid w:val="00BF5F58"/>
    <w:rsid w:val="00BF6F28"/>
    <w:rsid w:val="00BF7A51"/>
    <w:rsid w:val="00C01183"/>
    <w:rsid w:val="00C029E6"/>
    <w:rsid w:val="00C03B9E"/>
    <w:rsid w:val="00C05581"/>
    <w:rsid w:val="00C0584C"/>
    <w:rsid w:val="00C063F3"/>
    <w:rsid w:val="00C0741E"/>
    <w:rsid w:val="00C11E87"/>
    <w:rsid w:val="00C1382B"/>
    <w:rsid w:val="00C13886"/>
    <w:rsid w:val="00C1468F"/>
    <w:rsid w:val="00C16828"/>
    <w:rsid w:val="00C17FC3"/>
    <w:rsid w:val="00C210DB"/>
    <w:rsid w:val="00C221E7"/>
    <w:rsid w:val="00C223A2"/>
    <w:rsid w:val="00C2240B"/>
    <w:rsid w:val="00C2320C"/>
    <w:rsid w:val="00C235AF"/>
    <w:rsid w:val="00C24C98"/>
    <w:rsid w:val="00C2699D"/>
    <w:rsid w:val="00C2702A"/>
    <w:rsid w:val="00C30815"/>
    <w:rsid w:val="00C31407"/>
    <w:rsid w:val="00C32624"/>
    <w:rsid w:val="00C33755"/>
    <w:rsid w:val="00C338F4"/>
    <w:rsid w:val="00C33BF2"/>
    <w:rsid w:val="00C33F57"/>
    <w:rsid w:val="00C350F9"/>
    <w:rsid w:val="00C362BD"/>
    <w:rsid w:val="00C37661"/>
    <w:rsid w:val="00C37B5B"/>
    <w:rsid w:val="00C37EFC"/>
    <w:rsid w:val="00C4023B"/>
    <w:rsid w:val="00C40342"/>
    <w:rsid w:val="00C41AE3"/>
    <w:rsid w:val="00C41D52"/>
    <w:rsid w:val="00C42196"/>
    <w:rsid w:val="00C433F1"/>
    <w:rsid w:val="00C44B49"/>
    <w:rsid w:val="00C44D7F"/>
    <w:rsid w:val="00C456D7"/>
    <w:rsid w:val="00C4570E"/>
    <w:rsid w:val="00C45901"/>
    <w:rsid w:val="00C46D69"/>
    <w:rsid w:val="00C478AF"/>
    <w:rsid w:val="00C50455"/>
    <w:rsid w:val="00C51345"/>
    <w:rsid w:val="00C531E6"/>
    <w:rsid w:val="00C535B6"/>
    <w:rsid w:val="00C54716"/>
    <w:rsid w:val="00C55E96"/>
    <w:rsid w:val="00C55E9B"/>
    <w:rsid w:val="00C56024"/>
    <w:rsid w:val="00C56AAC"/>
    <w:rsid w:val="00C56C74"/>
    <w:rsid w:val="00C56F23"/>
    <w:rsid w:val="00C57023"/>
    <w:rsid w:val="00C57E0A"/>
    <w:rsid w:val="00C61B68"/>
    <w:rsid w:val="00C62021"/>
    <w:rsid w:val="00C620D8"/>
    <w:rsid w:val="00C63E0A"/>
    <w:rsid w:val="00C643D0"/>
    <w:rsid w:val="00C64508"/>
    <w:rsid w:val="00C64E33"/>
    <w:rsid w:val="00C65C1C"/>
    <w:rsid w:val="00C669E4"/>
    <w:rsid w:val="00C66AEF"/>
    <w:rsid w:val="00C66C5E"/>
    <w:rsid w:val="00C703A8"/>
    <w:rsid w:val="00C70D10"/>
    <w:rsid w:val="00C72BB5"/>
    <w:rsid w:val="00C74411"/>
    <w:rsid w:val="00C756E6"/>
    <w:rsid w:val="00C7731B"/>
    <w:rsid w:val="00C77528"/>
    <w:rsid w:val="00C8008A"/>
    <w:rsid w:val="00C803B2"/>
    <w:rsid w:val="00C81AAC"/>
    <w:rsid w:val="00C82375"/>
    <w:rsid w:val="00C84F3F"/>
    <w:rsid w:val="00C85B7D"/>
    <w:rsid w:val="00C86107"/>
    <w:rsid w:val="00C8743A"/>
    <w:rsid w:val="00C8793E"/>
    <w:rsid w:val="00C902D6"/>
    <w:rsid w:val="00C912D3"/>
    <w:rsid w:val="00C9141E"/>
    <w:rsid w:val="00C91436"/>
    <w:rsid w:val="00C91875"/>
    <w:rsid w:val="00C927E1"/>
    <w:rsid w:val="00C93CE5"/>
    <w:rsid w:val="00C9533A"/>
    <w:rsid w:val="00C9623C"/>
    <w:rsid w:val="00C9652D"/>
    <w:rsid w:val="00C976D1"/>
    <w:rsid w:val="00C9792F"/>
    <w:rsid w:val="00CA08E8"/>
    <w:rsid w:val="00CA48F4"/>
    <w:rsid w:val="00CA5764"/>
    <w:rsid w:val="00CA615B"/>
    <w:rsid w:val="00CA658C"/>
    <w:rsid w:val="00CA763D"/>
    <w:rsid w:val="00CA7ADE"/>
    <w:rsid w:val="00CB029C"/>
    <w:rsid w:val="00CB0A14"/>
    <w:rsid w:val="00CB0A84"/>
    <w:rsid w:val="00CB230D"/>
    <w:rsid w:val="00CB36BA"/>
    <w:rsid w:val="00CB630C"/>
    <w:rsid w:val="00CB68DD"/>
    <w:rsid w:val="00CB7A6C"/>
    <w:rsid w:val="00CB7F23"/>
    <w:rsid w:val="00CB7FB9"/>
    <w:rsid w:val="00CC079C"/>
    <w:rsid w:val="00CC08FC"/>
    <w:rsid w:val="00CC0ADE"/>
    <w:rsid w:val="00CC1EB5"/>
    <w:rsid w:val="00CC2D6A"/>
    <w:rsid w:val="00CC3995"/>
    <w:rsid w:val="00CC4638"/>
    <w:rsid w:val="00CC48D0"/>
    <w:rsid w:val="00CC4CD8"/>
    <w:rsid w:val="00CC5B63"/>
    <w:rsid w:val="00CC5DFB"/>
    <w:rsid w:val="00CC5E13"/>
    <w:rsid w:val="00CC5E23"/>
    <w:rsid w:val="00CC7123"/>
    <w:rsid w:val="00CD05E1"/>
    <w:rsid w:val="00CD3ECB"/>
    <w:rsid w:val="00CD4C9B"/>
    <w:rsid w:val="00CD4D46"/>
    <w:rsid w:val="00CD508E"/>
    <w:rsid w:val="00CD5BD1"/>
    <w:rsid w:val="00CD6DCD"/>
    <w:rsid w:val="00CD713F"/>
    <w:rsid w:val="00CD76C4"/>
    <w:rsid w:val="00CE0404"/>
    <w:rsid w:val="00CE136A"/>
    <w:rsid w:val="00CE1B76"/>
    <w:rsid w:val="00CE2226"/>
    <w:rsid w:val="00CE3B6A"/>
    <w:rsid w:val="00CE41E1"/>
    <w:rsid w:val="00CE47BB"/>
    <w:rsid w:val="00CE4898"/>
    <w:rsid w:val="00CE4F2C"/>
    <w:rsid w:val="00CE5362"/>
    <w:rsid w:val="00CE5FA7"/>
    <w:rsid w:val="00CE6ADC"/>
    <w:rsid w:val="00CF080A"/>
    <w:rsid w:val="00CF099B"/>
    <w:rsid w:val="00CF15CE"/>
    <w:rsid w:val="00CF180B"/>
    <w:rsid w:val="00CF69C0"/>
    <w:rsid w:val="00CF69D3"/>
    <w:rsid w:val="00CF6BFF"/>
    <w:rsid w:val="00CF7B1F"/>
    <w:rsid w:val="00CF7B87"/>
    <w:rsid w:val="00CF7F8C"/>
    <w:rsid w:val="00D00650"/>
    <w:rsid w:val="00D01CA0"/>
    <w:rsid w:val="00D01EEE"/>
    <w:rsid w:val="00D01FDD"/>
    <w:rsid w:val="00D028D9"/>
    <w:rsid w:val="00D02A48"/>
    <w:rsid w:val="00D02E13"/>
    <w:rsid w:val="00D03E08"/>
    <w:rsid w:val="00D0434A"/>
    <w:rsid w:val="00D04F55"/>
    <w:rsid w:val="00D054C0"/>
    <w:rsid w:val="00D05DEC"/>
    <w:rsid w:val="00D0736E"/>
    <w:rsid w:val="00D10685"/>
    <w:rsid w:val="00D1200D"/>
    <w:rsid w:val="00D129B8"/>
    <w:rsid w:val="00D13B72"/>
    <w:rsid w:val="00D15715"/>
    <w:rsid w:val="00D15EC3"/>
    <w:rsid w:val="00D1615D"/>
    <w:rsid w:val="00D164C5"/>
    <w:rsid w:val="00D16B0A"/>
    <w:rsid w:val="00D17648"/>
    <w:rsid w:val="00D177AB"/>
    <w:rsid w:val="00D21638"/>
    <w:rsid w:val="00D21E1F"/>
    <w:rsid w:val="00D22ADE"/>
    <w:rsid w:val="00D22E53"/>
    <w:rsid w:val="00D22F17"/>
    <w:rsid w:val="00D23247"/>
    <w:rsid w:val="00D24299"/>
    <w:rsid w:val="00D2455E"/>
    <w:rsid w:val="00D2556B"/>
    <w:rsid w:val="00D26D14"/>
    <w:rsid w:val="00D27073"/>
    <w:rsid w:val="00D314F2"/>
    <w:rsid w:val="00D32C35"/>
    <w:rsid w:val="00D32C5C"/>
    <w:rsid w:val="00D338A9"/>
    <w:rsid w:val="00D33C53"/>
    <w:rsid w:val="00D340F0"/>
    <w:rsid w:val="00D34454"/>
    <w:rsid w:val="00D349BE"/>
    <w:rsid w:val="00D34D4F"/>
    <w:rsid w:val="00D3505F"/>
    <w:rsid w:val="00D35607"/>
    <w:rsid w:val="00D35C3C"/>
    <w:rsid w:val="00D3656D"/>
    <w:rsid w:val="00D407F7"/>
    <w:rsid w:val="00D40D3D"/>
    <w:rsid w:val="00D41103"/>
    <w:rsid w:val="00D4119D"/>
    <w:rsid w:val="00D41BE9"/>
    <w:rsid w:val="00D41EE9"/>
    <w:rsid w:val="00D41FEA"/>
    <w:rsid w:val="00D4204B"/>
    <w:rsid w:val="00D427DD"/>
    <w:rsid w:val="00D42EDF"/>
    <w:rsid w:val="00D43149"/>
    <w:rsid w:val="00D4440C"/>
    <w:rsid w:val="00D4517B"/>
    <w:rsid w:val="00D45696"/>
    <w:rsid w:val="00D477E6"/>
    <w:rsid w:val="00D5001B"/>
    <w:rsid w:val="00D50A9F"/>
    <w:rsid w:val="00D517F9"/>
    <w:rsid w:val="00D51E5C"/>
    <w:rsid w:val="00D51EA6"/>
    <w:rsid w:val="00D52024"/>
    <w:rsid w:val="00D52466"/>
    <w:rsid w:val="00D53216"/>
    <w:rsid w:val="00D54262"/>
    <w:rsid w:val="00D557F6"/>
    <w:rsid w:val="00D55802"/>
    <w:rsid w:val="00D56152"/>
    <w:rsid w:val="00D57F58"/>
    <w:rsid w:val="00D60234"/>
    <w:rsid w:val="00D6141B"/>
    <w:rsid w:val="00D61807"/>
    <w:rsid w:val="00D61D7C"/>
    <w:rsid w:val="00D62F9A"/>
    <w:rsid w:val="00D63350"/>
    <w:rsid w:val="00D64CE7"/>
    <w:rsid w:val="00D64EE4"/>
    <w:rsid w:val="00D6518C"/>
    <w:rsid w:val="00D6628F"/>
    <w:rsid w:val="00D67ABF"/>
    <w:rsid w:val="00D67BE9"/>
    <w:rsid w:val="00D7156A"/>
    <w:rsid w:val="00D72C78"/>
    <w:rsid w:val="00D72CCE"/>
    <w:rsid w:val="00D74B46"/>
    <w:rsid w:val="00D77447"/>
    <w:rsid w:val="00D774F3"/>
    <w:rsid w:val="00D80622"/>
    <w:rsid w:val="00D80C94"/>
    <w:rsid w:val="00D816B6"/>
    <w:rsid w:val="00D81BF8"/>
    <w:rsid w:val="00D82197"/>
    <w:rsid w:val="00D82650"/>
    <w:rsid w:val="00D84286"/>
    <w:rsid w:val="00D8434D"/>
    <w:rsid w:val="00D85B46"/>
    <w:rsid w:val="00D85DA1"/>
    <w:rsid w:val="00D90632"/>
    <w:rsid w:val="00D90722"/>
    <w:rsid w:val="00D907E5"/>
    <w:rsid w:val="00D94699"/>
    <w:rsid w:val="00D94B57"/>
    <w:rsid w:val="00D961B5"/>
    <w:rsid w:val="00D96B5B"/>
    <w:rsid w:val="00D97A85"/>
    <w:rsid w:val="00D97C80"/>
    <w:rsid w:val="00DA14AC"/>
    <w:rsid w:val="00DA1A2A"/>
    <w:rsid w:val="00DA4199"/>
    <w:rsid w:val="00DA467B"/>
    <w:rsid w:val="00DA4DFB"/>
    <w:rsid w:val="00DA4F2E"/>
    <w:rsid w:val="00DA5E27"/>
    <w:rsid w:val="00DA6AAC"/>
    <w:rsid w:val="00DA6E85"/>
    <w:rsid w:val="00DA7811"/>
    <w:rsid w:val="00DB0019"/>
    <w:rsid w:val="00DB192B"/>
    <w:rsid w:val="00DB504B"/>
    <w:rsid w:val="00DB5674"/>
    <w:rsid w:val="00DB6ECC"/>
    <w:rsid w:val="00DB749C"/>
    <w:rsid w:val="00DC17AD"/>
    <w:rsid w:val="00DC2069"/>
    <w:rsid w:val="00DC39A9"/>
    <w:rsid w:val="00DC39D3"/>
    <w:rsid w:val="00DC3BA9"/>
    <w:rsid w:val="00DC3E04"/>
    <w:rsid w:val="00DC5C8B"/>
    <w:rsid w:val="00DC6B8E"/>
    <w:rsid w:val="00DC6D34"/>
    <w:rsid w:val="00DC7623"/>
    <w:rsid w:val="00DD02EA"/>
    <w:rsid w:val="00DD17BC"/>
    <w:rsid w:val="00DD1940"/>
    <w:rsid w:val="00DD1C82"/>
    <w:rsid w:val="00DD407D"/>
    <w:rsid w:val="00DE031C"/>
    <w:rsid w:val="00DE0766"/>
    <w:rsid w:val="00DE076C"/>
    <w:rsid w:val="00DE115F"/>
    <w:rsid w:val="00DE1173"/>
    <w:rsid w:val="00DE203C"/>
    <w:rsid w:val="00DE23C2"/>
    <w:rsid w:val="00DE2402"/>
    <w:rsid w:val="00DE2862"/>
    <w:rsid w:val="00DE3186"/>
    <w:rsid w:val="00DE60ED"/>
    <w:rsid w:val="00DE66E3"/>
    <w:rsid w:val="00DE6FEE"/>
    <w:rsid w:val="00DF03E8"/>
    <w:rsid w:val="00DF0841"/>
    <w:rsid w:val="00DF08A8"/>
    <w:rsid w:val="00DF0C34"/>
    <w:rsid w:val="00DF0C3E"/>
    <w:rsid w:val="00DF104C"/>
    <w:rsid w:val="00DF16C7"/>
    <w:rsid w:val="00DF17C4"/>
    <w:rsid w:val="00DF1FE7"/>
    <w:rsid w:val="00DF2AE8"/>
    <w:rsid w:val="00DF2DF9"/>
    <w:rsid w:val="00DF3484"/>
    <w:rsid w:val="00DF3539"/>
    <w:rsid w:val="00DF42FA"/>
    <w:rsid w:val="00DF5FB1"/>
    <w:rsid w:val="00DF6DF1"/>
    <w:rsid w:val="00DF70F6"/>
    <w:rsid w:val="00E01632"/>
    <w:rsid w:val="00E02723"/>
    <w:rsid w:val="00E028E1"/>
    <w:rsid w:val="00E03304"/>
    <w:rsid w:val="00E04180"/>
    <w:rsid w:val="00E05132"/>
    <w:rsid w:val="00E067EA"/>
    <w:rsid w:val="00E0702C"/>
    <w:rsid w:val="00E07492"/>
    <w:rsid w:val="00E1150D"/>
    <w:rsid w:val="00E122E9"/>
    <w:rsid w:val="00E12550"/>
    <w:rsid w:val="00E1278F"/>
    <w:rsid w:val="00E127A8"/>
    <w:rsid w:val="00E12A19"/>
    <w:rsid w:val="00E13448"/>
    <w:rsid w:val="00E136DE"/>
    <w:rsid w:val="00E137FB"/>
    <w:rsid w:val="00E13EC9"/>
    <w:rsid w:val="00E14191"/>
    <w:rsid w:val="00E1424F"/>
    <w:rsid w:val="00E1464D"/>
    <w:rsid w:val="00E148C5"/>
    <w:rsid w:val="00E14EA3"/>
    <w:rsid w:val="00E16694"/>
    <w:rsid w:val="00E17BEF"/>
    <w:rsid w:val="00E17F40"/>
    <w:rsid w:val="00E200B8"/>
    <w:rsid w:val="00E20354"/>
    <w:rsid w:val="00E205DC"/>
    <w:rsid w:val="00E2187C"/>
    <w:rsid w:val="00E21F9F"/>
    <w:rsid w:val="00E226B8"/>
    <w:rsid w:val="00E22736"/>
    <w:rsid w:val="00E2292C"/>
    <w:rsid w:val="00E22C0F"/>
    <w:rsid w:val="00E22D20"/>
    <w:rsid w:val="00E242A0"/>
    <w:rsid w:val="00E269AF"/>
    <w:rsid w:val="00E26F7B"/>
    <w:rsid w:val="00E2738A"/>
    <w:rsid w:val="00E27A7F"/>
    <w:rsid w:val="00E3064A"/>
    <w:rsid w:val="00E31840"/>
    <w:rsid w:val="00E33532"/>
    <w:rsid w:val="00E33DFB"/>
    <w:rsid w:val="00E342C4"/>
    <w:rsid w:val="00E34386"/>
    <w:rsid w:val="00E34533"/>
    <w:rsid w:val="00E3483C"/>
    <w:rsid w:val="00E3699D"/>
    <w:rsid w:val="00E372AF"/>
    <w:rsid w:val="00E41010"/>
    <w:rsid w:val="00E41C47"/>
    <w:rsid w:val="00E47172"/>
    <w:rsid w:val="00E478A1"/>
    <w:rsid w:val="00E5102C"/>
    <w:rsid w:val="00E512E3"/>
    <w:rsid w:val="00E51544"/>
    <w:rsid w:val="00E5227C"/>
    <w:rsid w:val="00E52A1A"/>
    <w:rsid w:val="00E52AD9"/>
    <w:rsid w:val="00E568D6"/>
    <w:rsid w:val="00E600FF"/>
    <w:rsid w:val="00E60B06"/>
    <w:rsid w:val="00E61523"/>
    <w:rsid w:val="00E61C73"/>
    <w:rsid w:val="00E61D97"/>
    <w:rsid w:val="00E6249A"/>
    <w:rsid w:val="00E630A9"/>
    <w:rsid w:val="00E63602"/>
    <w:rsid w:val="00E63C92"/>
    <w:rsid w:val="00E67D9B"/>
    <w:rsid w:val="00E70005"/>
    <w:rsid w:val="00E703EB"/>
    <w:rsid w:val="00E708F1"/>
    <w:rsid w:val="00E7155C"/>
    <w:rsid w:val="00E7165A"/>
    <w:rsid w:val="00E7388D"/>
    <w:rsid w:val="00E73E45"/>
    <w:rsid w:val="00E746B2"/>
    <w:rsid w:val="00E75BAF"/>
    <w:rsid w:val="00E767EA"/>
    <w:rsid w:val="00E77EA9"/>
    <w:rsid w:val="00E80894"/>
    <w:rsid w:val="00E81119"/>
    <w:rsid w:val="00E818EA"/>
    <w:rsid w:val="00E83571"/>
    <w:rsid w:val="00E84DFA"/>
    <w:rsid w:val="00E90875"/>
    <w:rsid w:val="00E93C8B"/>
    <w:rsid w:val="00E946F5"/>
    <w:rsid w:val="00E95E08"/>
    <w:rsid w:val="00E97E7D"/>
    <w:rsid w:val="00EA0393"/>
    <w:rsid w:val="00EA06FF"/>
    <w:rsid w:val="00EA1FC7"/>
    <w:rsid w:val="00EA2DD5"/>
    <w:rsid w:val="00EA37D5"/>
    <w:rsid w:val="00EA3805"/>
    <w:rsid w:val="00EA3F8E"/>
    <w:rsid w:val="00EA4873"/>
    <w:rsid w:val="00EA4B36"/>
    <w:rsid w:val="00EA58B6"/>
    <w:rsid w:val="00EA5BFD"/>
    <w:rsid w:val="00EA5ECA"/>
    <w:rsid w:val="00EA7A68"/>
    <w:rsid w:val="00EB1AB7"/>
    <w:rsid w:val="00EB1B77"/>
    <w:rsid w:val="00EB1D78"/>
    <w:rsid w:val="00EB31DD"/>
    <w:rsid w:val="00EB3D54"/>
    <w:rsid w:val="00EB6530"/>
    <w:rsid w:val="00EB66E1"/>
    <w:rsid w:val="00EB6941"/>
    <w:rsid w:val="00EB7FD4"/>
    <w:rsid w:val="00EC1DE1"/>
    <w:rsid w:val="00EC3350"/>
    <w:rsid w:val="00EC3E05"/>
    <w:rsid w:val="00EC461C"/>
    <w:rsid w:val="00EC4661"/>
    <w:rsid w:val="00EC51FC"/>
    <w:rsid w:val="00EC5A00"/>
    <w:rsid w:val="00EC5B2F"/>
    <w:rsid w:val="00EC7D37"/>
    <w:rsid w:val="00ED0690"/>
    <w:rsid w:val="00ED09FE"/>
    <w:rsid w:val="00ED1297"/>
    <w:rsid w:val="00ED3016"/>
    <w:rsid w:val="00ED4AF6"/>
    <w:rsid w:val="00ED4EA8"/>
    <w:rsid w:val="00ED511B"/>
    <w:rsid w:val="00ED5907"/>
    <w:rsid w:val="00ED5A94"/>
    <w:rsid w:val="00ED6B9B"/>
    <w:rsid w:val="00ED7360"/>
    <w:rsid w:val="00ED7ABD"/>
    <w:rsid w:val="00EE08C9"/>
    <w:rsid w:val="00EE0A26"/>
    <w:rsid w:val="00EE0C6D"/>
    <w:rsid w:val="00EE13DC"/>
    <w:rsid w:val="00EE1A22"/>
    <w:rsid w:val="00EE21AC"/>
    <w:rsid w:val="00EE3585"/>
    <w:rsid w:val="00EE3F75"/>
    <w:rsid w:val="00EE40E7"/>
    <w:rsid w:val="00EE49B8"/>
    <w:rsid w:val="00EE49FF"/>
    <w:rsid w:val="00EE7B3B"/>
    <w:rsid w:val="00EF12B5"/>
    <w:rsid w:val="00EF13BD"/>
    <w:rsid w:val="00EF2350"/>
    <w:rsid w:val="00EF29F4"/>
    <w:rsid w:val="00EF4E87"/>
    <w:rsid w:val="00F01EDF"/>
    <w:rsid w:val="00F0372C"/>
    <w:rsid w:val="00F0427D"/>
    <w:rsid w:val="00F04FAF"/>
    <w:rsid w:val="00F0584A"/>
    <w:rsid w:val="00F05D96"/>
    <w:rsid w:val="00F0676F"/>
    <w:rsid w:val="00F06981"/>
    <w:rsid w:val="00F11F88"/>
    <w:rsid w:val="00F12277"/>
    <w:rsid w:val="00F12D9E"/>
    <w:rsid w:val="00F13415"/>
    <w:rsid w:val="00F16718"/>
    <w:rsid w:val="00F206E3"/>
    <w:rsid w:val="00F2171E"/>
    <w:rsid w:val="00F236D3"/>
    <w:rsid w:val="00F25CE6"/>
    <w:rsid w:val="00F30581"/>
    <w:rsid w:val="00F30E56"/>
    <w:rsid w:val="00F31329"/>
    <w:rsid w:val="00F31A03"/>
    <w:rsid w:val="00F31C93"/>
    <w:rsid w:val="00F32BA0"/>
    <w:rsid w:val="00F33520"/>
    <w:rsid w:val="00F335D2"/>
    <w:rsid w:val="00F33C3B"/>
    <w:rsid w:val="00F34960"/>
    <w:rsid w:val="00F354BB"/>
    <w:rsid w:val="00F36D75"/>
    <w:rsid w:val="00F373B0"/>
    <w:rsid w:val="00F40C3F"/>
    <w:rsid w:val="00F41A20"/>
    <w:rsid w:val="00F420E5"/>
    <w:rsid w:val="00F4240E"/>
    <w:rsid w:val="00F4476C"/>
    <w:rsid w:val="00F44C41"/>
    <w:rsid w:val="00F45089"/>
    <w:rsid w:val="00F4567D"/>
    <w:rsid w:val="00F462D5"/>
    <w:rsid w:val="00F46687"/>
    <w:rsid w:val="00F4684D"/>
    <w:rsid w:val="00F47E38"/>
    <w:rsid w:val="00F508E4"/>
    <w:rsid w:val="00F5161D"/>
    <w:rsid w:val="00F52390"/>
    <w:rsid w:val="00F52712"/>
    <w:rsid w:val="00F52AF8"/>
    <w:rsid w:val="00F52CBA"/>
    <w:rsid w:val="00F5480A"/>
    <w:rsid w:val="00F55DCC"/>
    <w:rsid w:val="00F56F50"/>
    <w:rsid w:val="00F574E4"/>
    <w:rsid w:val="00F611B9"/>
    <w:rsid w:val="00F6143B"/>
    <w:rsid w:val="00F62462"/>
    <w:rsid w:val="00F651CF"/>
    <w:rsid w:val="00F6580D"/>
    <w:rsid w:val="00F65926"/>
    <w:rsid w:val="00F6649E"/>
    <w:rsid w:val="00F71017"/>
    <w:rsid w:val="00F7198B"/>
    <w:rsid w:val="00F71BA8"/>
    <w:rsid w:val="00F7216A"/>
    <w:rsid w:val="00F72787"/>
    <w:rsid w:val="00F72C35"/>
    <w:rsid w:val="00F74256"/>
    <w:rsid w:val="00F74394"/>
    <w:rsid w:val="00F74886"/>
    <w:rsid w:val="00F75772"/>
    <w:rsid w:val="00F75C7E"/>
    <w:rsid w:val="00F76309"/>
    <w:rsid w:val="00F76ABA"/>
    <w:rsid w:val="00F77738"/>
    <w:rsid w:val="00F7794C"/>
    <w:rsid w:val="00F77D5C"/>
    <w:rsid w:val="00F80819"/>
    <w:rsid w:val="00F81D96"/>
    <w:rsid w:val="00F822B7"/>
    <w:rsid w:val="00F844DB"/>
    <w:rsid w:val="00F8479C"/>
    <w:rsid w:val="00F85AE0"/>
    <w:rsid w:val="00F8654F"/>
    <w:rsid w:val="00F8722A"/>
    <w:rsid w:val="00F87AAA"/>
    <w:rsid w:val="00F87DF5"/>
    <w:rsid w:val="00F90EAA"/>
    <w:rsid w:val="00F9139A"/>
    <w:rsid w:val="00F91C70"/>
    <w:rsid w:val="00F91CF7"/>
    <w:rsid w:val="00F9238E"/>
    <w:rsid w:val="00F928AE"/>
    <w:rsid w:val="00F92C95"/>
    <w:rsid w:val="00F9356D"/>
    <w:rsid w:val="00F93DF0"/>
    <w:rsid w:val="00F94421"/>
    <w:rsid w:val="00F9507F"/>
    <w:rsid w:val="00F97AD1"/>
    <w:rsid w:val="00FA02B8"/>
    <w:rsid w:val="00FA051B"/>
    <w:rsid w:val="00FA0AD9"/>
    <w:rsid w:val="00FA14B2"/>
    <w:rsid w:val="00FA151E"/>
    <w:rsid w:val="00FA2BDD"/>
    <w:rsid w:val="00FA36F3"/>
    <w:rsid w:val="00FA3AEF"/>
    <w:rsid w:val="00FA5057"/>
    <w:rsid w:val="00FA509F"/>
    <w:rsid w:val="00FA63FC"/>
    <w:rsid w:val="00FA77C3"/>
    <w:rsid w:val="00FA7BA2"/>
    <w:rsid w:val="00FB05C9"/>
    <w:rsid w:val="00FB11FC"/>
    <w:rsid w:val="00FB162F"/>
    <w:rsid w:val="00FB2043"/>
    <w:rsid w:val="00FB2118"/>
    <w:rsid w:val="00FB2476"/>
    <w:rsid w:val="00FB2B12"/>
    <w:rsid w:val="00FB2DF3"/>
    <w:rsid w:val="00FB3802"/>
    <w:rsid w:val="00FB3873"/>
    <w:rsid w:val="00FB573F"/>
    <w:rsid w:val="00FB5E7F"/>
    <w:rsid w:val="00FB5FA7"/>
    <w:rsid w:val="00FB71D7"/>
    <w:rsid w:val="00FB7FAC"/>
    <w:rsid w:val="00FC1F38"/>
    <w:rsid w:val="00FC2559"/>
    <w:rsid w:val="00FC2627"/>
    <w:rsid w:val="00FC2FD3"/>
    <w:rsid w:val="00FC306A"/>
    <w:rsid w:val="00FC3E2D"/>
    <w:rsid w:val="00FC6764"/>
    <w:rsid w:val="00FC7388"/>
    <w:rsid w:val="00FC7F4C"/>
    <w:rsid w:val="00FD088B"/>
    <w:rsid w:val="00FD0F26"/>
    <w:rsid w:val="00FD19C8"/>
    <w:rsid w:val="00FD1C5C"/>
    <w:rsid w:val="00FD2AE7"/>
    <w:rsid w:val="00FD2BA6"/>
    <w:rsid w:val="00FD2C19"/>
    <w:rsid w:val="00FD3535"/>
    <w:rsid w:val="00FD4670"/>
    <w:rsid w:val="00FD5575"/>
    <w:rsid w:val="00FD64CB"/>
    <w:rsid w:val="00FD7688"/>
    <w:rsid w:val="00FD77B1"/>
    <w:rsid w:val="00FE17DC"/>
    <w:rsid w:val="00FE1A6B"/>
    <w:rsid w:val="00FE3E76"/>
    <w:rsid w:val="00FE5104"/>
    <w:rsid w:val="00FE5A1F"/>
    <w:rsid w:val="00FE6B81"/>
    <w:rsid w:val="00FE736E"/>
    <w:rsid w:val="00FE7A7A"/>
    <w:rsid w:val="00FF03EF"/>
    <w:rsid w:val="00FF14CD"/>
    <w:rsid w:val="00FF1B55"/>
    <w:rsid w:val="00FF65AB"/>
    <w:rsid w:val="00FF6884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39F6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5B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59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9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9BA"/>
    <w:rPr>
      <w:rFonts w:ascii="Times" w:eastAsia="Times" w:hAnsi="Times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9BA"/>
    <w:rPr>
      <w:rFonts w:ascii="Times" w:eastAsia="Times" w:hAnsi="Times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5B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59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9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9BA"/>
    <w:rPr>
      <w:rFonts w:ascii="Times" w:eastAsia="Times" w:hAnsi="Times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9BA"/>
    <w:rPr>
      <w:rFonts w:ascii="Times" w:eastAsia="Times" w:hAnsi="Times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jove.com/account/file-uploader?src=17571708" TargetMode="Externa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28" Type="http://schemas.microsoft.com/office/2011/relationships/people" Target="people.xml"/><Relationship Id="rId29" Type="http://schemas.microsoft.com/office/2011/relationships/commentsExtended" Target="commentsExtended.xml"/><Relationship Id="rId30" Type="http://schemas.microsoft.com/office/2016/09/relationships/commentsIds" Target="commentsIds.xml"/><Relationship Id="rId10" Type="http://schemas.openxmlformats.org/officeDocument/2006/relationships/hyperlink" Target="mailto:hadamasaki@okayama-u.ac.jp" TargetMode="External"/><Relationship Id="rId11" Type="http://schemas.openxmlformats.org/officeDocument/2006/relationships/hyperlink" Target="mailto:konda@chem.kyushu-univ.jp" TargetMode="External"/><Relationship Id="rId12" Type="http://schemas.openxmlformats.org/officeDocument/2006/relationships/hyperlink" Target="mailto:s_saito@kuchem.kyoto-u.ac.jp" TargetMode="External"/><Relationship Id="rId13" Type="http://schemas.openxmlformats.org/officeDocument/2006/relationships/hyperlink" Target="mailto:rsato@ccs.tsukuba.ac.jp" TargetMode="External"/><Relationship Id="rId14" Type="http://schemas.openxmlformats.org/officeDocument/2006/relationships/hyperlink" Target="mailto:kmiyata@chem.kyushu-univ.jp" TargetMode="External"/><Relationship Id="rId15" Type="http://schemas.openxmlformats.org/officeDocument/2006/relationships/hyperlink" Target="mailto:hayashi.yasuhiko@okayama-u.ac.jp" TargetMode="External"/><Relationship Id="rId16" Type="http://schemas.openxmlformats.org/officeDocument/2006/relationships/hyperlink" Target="mailto:shigeta@ccs.tsukuba.ac.jp" TargetMode="External"/><Relationship Id="rId17" Type="http://schemas.openxmlformats.org/officeDocument/2006/relationships/hyperlink" Target="https://www.jove.com/account/file-uploader?src=17571708" TargetMode="External"/><Relationship Id="rId18" Type="http://schemas.openxmlformats.org/officeDocument/2006/relationships/hyperlink" Target="https://www.jove.com/publish/faq/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8D2E-EFE2-6845-8657-E8984E37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3762</Words>
  <Characters>21447</Characters>
  <Application>Microsoft Macintosh Word</Application>
  <DocSecurity>0</DocSecurity>
  <Lines>178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Caitlin McAllister</cp:lastModifiedBy>
  <cp:revision>2</cp:revision>
  <dcterms:created xsi:type="dcterms:W3CDTF">2018-04-19T13:59:00Z</dcterms:created>
  <dcterms:modified xsi:type="dcterms:W3CDTF">2018-04-19T13:59:00Z</dcterms:modified>
</cp:coreProperties>
</file>