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E59D91" w14:textId="77777777" w:rsidR="00CE10F2" w:rsidRPr="00CF22F6" w:rsidRDefault="005E30B1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>
        <w:rPr>
          <w:rFonts w:ascii="Helvetica" w:hAnsi="Helvetica"/>
          <w:b/>
          <w:i w:val="0"/>
          <w:sz w:val="22"/>
        </w:rPr>
        <w:t>Submission ID #:</w:t>
      </w:r>
      <w:r w:rsidR="00F40D5F">
        <w:rPr>
          <w:rFonts w:ascii="Helvetica" w:hAnsi="Helvetica"/>
          <w:b/>
          <w:i w:val="0"/>
          <w:sz w:val="22"/>
        </w:rPr>
        <w:t xml:space="preserve"> </w:t>
      </w:r>
      <w:r w:rsidR="00AC0F7B">
        <w:rPr>
          <w:rFonts w:ascii="Helvetica" w:hAnsi="Helvetica"/>
          <w:b/>
          <w:i w:val="0"/>
          <w:sz w:val="22"/>
        </w:rPr>
        <w:t>57463</w:t>
      </w:r>
    </w:p>
    <w:p w14:paraId="30DA7F2C" w14:textId="77777777" w:rsidR="00CE10F2" w:rsidRPr="00CF22F6" w:rsidDel="00A12F8F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Editor Name:</w:t>
      </w:r>
      <w:r w:rsidR="00186EC4">
        <w:rPr>
          <w:rFonts w:ascii="Helvetica" w:hAnsi="Helvetica"/>
          <w:b/>
          <w:i w:val="0"/>
          <w:sz w:val="22"/>
        </w:rPr>
        <w:t xml:space="preserve"> Bridget Colvin</w:t>
      </w:r>
    </w:p>
    <w:p w14:paraId="494D7700" w14:textId="79B2C3E3" w:rsidR="00CE10F2" w:rsidRPr="00CF22F6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Videographer </w:t>
      </w:r>
      <w:r w:rsidR="00366570">
        <w:rPr>
          <w:rFonts w:ascii="Helvetica" w:hAnsi="Helvetica"/>
          <w:b/>
          <w:i w:val="0"/>
          <w:sz w:val="22"/>
        </w:rPr>
        <w:t>N</w:t>
      </w:r>
      <w:r w:rsidRPr="00CF22F6">
        <w:rPr>
          <w:rFonts w:ascii="Helvetica" w:hAnsi="Helvetica"/>
          <w:b/>
          <w:i w:val="0"/>
          <w:sz w:val="22"/>
        </w:rPr>
        <w:t>ame:</w:t>
      </w:r>
      <w:r w:rsidR="00B90B8B">
        <w:rPr>
          <w:rFonts w:ascii="Helvetica" w:hAnsi="Helvetica"/>
          <w:b/>
          <w:i w:val="0"/>
          <w:sz w:val="22"/>
        </w:rPr>
        <w:t xml:space="preserve"> Howard Shack</w:t>
      </w:r>
    </w:p>
    <w:p w14:paraId="3BDB27CC" w14:textId="77777777" w:rsidR="00CE10F2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Film Date: </w:t>
      </w:r>
    </w:p>
    <w:p w14:paraId="61928D0E" w14:textId="77777777" w:rsidR="00AC0F7B" w:rsidRDefault="00366570" w:rsidP="00AC0F7B">
      <w:pPr>
        <w:rPr>
          <w:rFonts w:eastAsia="Times New Roman"/>
        </w:rPr>
      </w:pPr>
      <w:r w:rsidRPr="005239BF">
        <w:rPr>
          <w:rFonts w:ascii="Helvetica" w:hAnsi="Helvetica"/>
          <w:b/>
          <w:sz w:val="22"/>
        </w:rPr>
        <w:t xml:space="preserve">Submission </w:t>
      </w:r>
      <w:r w:rsidR="009A3CBD" w:rsidRPr="005239BF">
        <w:rPr>
          <w:rFonts w:ascii="Helvetica" w:hAnsi="Helvetica"/>
          <w:b/>
          <w:sz w:val="22"/>
        </w:rPr>
        <w:t>Link</w:t>
      </w:r>
      <w:r w:rsidR="00881A38">
        <w:rPr>
          <w:rFonts w:ascii="Helvetica" w:hAnsi="Helvetica"/>
          <w:b/>
          <w:sz w:val="22"/>
        </w:rPr>
        <w:t>:</w:t>
      </w:r>
      <w:r w:rsidR="001F50A4">
        <w:rPr>
          <w:rFonts w:ascii="Helvetica" w:hAnsi="Helvetica"/>
          <w:b/>
          <w:sz w:val="22"/>
        </w:rPr>
        <w:t xml:space="preserve"> </w:t>
      </w:r>
      <w:hyperlink r:id="rId9" w:tgtFrame="_blank" w:history="1">
        <w:r w:rsidR="00AC0F7B">
          <w:rPr>
            <w:rStyle w:val="Hyperlink"/>
            <w:rFonts w:ascii="Arial" w:eastAsia="Times New Roman" w:hAnsi="Arial" w:cs="Arial"/>
            <w:color w:val="1155CC"/>
            <w:sz w:val="19"/>
            <w:szCs w:val="19"/>
          </w:rPr>
          <w:t>http://www.jove.com/files_upload.php?src=17526263</w:t>
        </w:r>
      </w:hyperlink>
    </w:p>
    <w:p w14:paraId="4E3A4B05" w14:textId="77777777" w:rsidR="00D1514F" w:rsidRPr="0028399F" w:rsidRDefault="004225FB" w:rsidP="00D1514F">
      <w:pPr>
        <w:rPr>
          <w:rFonts w:eastAsia="Times New Roman"/>
        </w:rPr>
      </w:pPr>
      <w:r>
        <w:rPr>
          <w:rFonts w:eastAsia="Times New Roman"/>
        </w:rPr>
        <w:t xml:space="preserve"> </w:t>
      </w:r>
    </w:p>
    <w:p w14:paraId="2D5CDF1A" w14:textId="77777777" w:rsidR="00E80935" w:rsidRPr="00E80935" w:rsidRDefault="00CE10F2" w:rsidP="00E80935">
      <w:pPr>
        <w:rPr>
          <w:rFonts w:ascii="Helvetica" w:hAnsi="Helvetica" w:cs="Calibri"/>
          <w:sz w:val="28"/>
          <w:szCs w:val="28"/>
        </w:rPr>
      </w:pPr>
      <w:r w:rsidRPr="00A604B6">
        <w:rPr>
          <w:rFonts w:ascii="Helvetica" w:hAnsi="Helvetica"/>
          <w:b/>
          <w:sz w:val="28"/>
          <w:szCs w:val="28"/>
        </w:rPr>
        <w:t>Authors and Affiliations</w:t>
      </w:r>
      <w:r w:rsidR="002B03E6">
        <w:rPr>
          <w:rFonts w:ascii="Helvetica" w:hAnsi="Helvetica"/>
          <w:b/>
          <w:sz w:val="28"/>
          <w:szCs w:val="28"/>
        </w:rPr>
        <w:t>:</w:t>
      </w:r>
      <w:r w:rsidR="00C72C21">
        <w:rPr>
          <w:rFonts w:ascii="Helvetica" w:hAnsi="Helvetica"/>
          <w:b/>
          <w:sz w:val="28"/>
          <w:szCs w:val="28"/>
        </w:rPr>
        <w:t xml:space="preserve"> </w:t>
      </w:r>
      <w:r w:rsidR="00E80935" w:rsidRPr="00E80935">
        <w:rPr>
          <w:rFonts w:ascii="Helvetica" w:hAnsi="Helvetica" w:cs="Calibri"/>
          <w:b/>
          <w:sz w:val="28"/>
          <w:szCs w:val="28"/>
        </w:rPr>
        <w:t xml:space="preserve">Andreas B. den </w:t>
      </w:r>
      <w:proofErr w:type="spellStart"/>
      <w:r w:rsidR="00E80935" w:rsidRPr="00E80935">
        <w:rPr>
          <w:rFonts w:ascii="Helvetica" w:hAnsi="Helvetica" w:cs="Calibri"/>
          <w:b/>
          <w:sz w:val="28"/>
          <w:szCs w:val="28"/>
        </w:rPr>
        <w:t>Hartigh</w:t>
      </w:r>
      <w:proofErr w:type="spellEnd"/>
      <w:r w:rsidR="00E80935" w:rsidRPr="00E80935">
        <w:rPr>
          <w:rFonts w:ascii="Helvetica" w:hAnsi="Helvetica" w:cs="Calibri"/>
          <w:b/>
          <w:sz w:val="28"/>
          <w:szCs w:val="28"/>
        </w:rPr>
        <w:t xml:space="preserve"> and Susan L. Fink</w:t>
      </w:r>
      <w:r w:rsidR="00E80935" w:rsidRPr="00E80935">
        <w:rPr>
          <w:rFonts w:ascii="Helvetica" w:hAnsi="Helvetica" w:cs="Calibri"/>
          <w:sz w:val="28"/>
          <w:szCs w:val="28"/>
        </w:rPr>
        <w:t xml:space="preserve"> </w:t>
      </w:r>
    </w:p>
    <w:p w14:paraId="5EE7AB94" w14:textId="77777777" w:rsidR="00E80935" w:rsidRPr="00E80935" w:rsidRDefault="00E80935" w:rsidP="00E80935">
      <w:pPr>
        <w:widowControl w:val="0"/>
        <w:autoSpaceDE w:val="0"/>
        <w:autoSpaceDN w:val="0"/>
        <w:adjustRightInd w:val="0"/>
        <w:jc w:val="both"/>
        <w:rPr>
          <w:rFonts w:ascii="Helvetica" w:hAnsi="Helvetica" w:cs="Calibri"/>
          <w:sz w:val="28"/>
          <w:szCs w:val="28"/>
        </w:rPr>
      </w:pPr>
    </w:p>
    <w:p w14:paraId="78AE4360" w14:textId="77777777" w:rsidR="009224F9" w:rsidRPr="00E80935" w:rsidRDefault="00E80935" w:rsidP="00E80935">
      <w:pPr>
        <w:widowControl w:val="0"/>
        <w:autoSpaceDE w:val="0"/>
        <w:autoSpaceDN w:val="0"/>
        <w:adjustRightInd w:val="0"/>
        <w:jc w:val="both"/>
        <w:rPr>
          <w:rFonts w:ascii="Helvetica" w:hAnsi="Helvetica"/>
          <w:bCs/>
          <w:color w:val="808080"/>
          <w:sz w:val="28"/>
          <w:szCs w:val="28"/>
        </w:rPr>
      </w:pPr>
      <w:r w:rsidRPr="00E80935">
        <w:rPr>
          <w:rFonts w:ascii="Helvetica" w:hAnsi="Helvetica" w:cs="Calibri"/>
          <w:sz w:val="28"/>
          <w:szCs w:val="28"/>
        </w:rPr>
        <w:t>Department of Laboratory Medicine, University of Washington</w:t>
      </w:r>
    </w:p>
    <w:p w14:paraId="505BA852" w14:textId="77777777" w:rsidR="001A61E5" w:rsidRPr="00E80935" w:rsidRDefault="001A61E5" w:rsidP="001A61E5">
      <w:pPr>
        <w:tabs>
          <w:tab w:val="left" w:pos="220"/>
          <w:tab w:val="left" w:pos="720"/>
        </w:tabs>
        <w:rPr>
          <w:rFonts w:ascii="Helvetica" w:hAnsi="Helvetica" w:cs="Arial"/>
          <w:sz w:val="28"/>
          <w:szCs w:val="28"/>
        </w:rPr>
      </w:pPr>
    </w:p>
    <w:p w14:paraId="675521BC" w14:textId="77777777" w:rsidR="00E80935" w:rsidRPr="00E80935" w:rsidRDefault="00C72C21" w:rsidP="00E80935">
      <w:pPr>
        <w:rPr>
          <w:rFonts w:ascii="Helvetica" w:hAnsi="Helvetica" w:cs="Calibri"/>
          <w:sz w:val="28"/>
          <w:szCs w:val="28"/>
        </w:rPr>
      </w:pPr>
      <w:r w:rsidRPr="00E80935">
        <w:rPr>
          <w:rFonts w:ascii="Helvetica" w:hAnsi="Helvetica" w:cs="Arial"/>
          <w:b/>
          <w:sz w:val="28"/>
          <w:szCs w:val="28"/>
        </w:rPr>
        <w:t>Title:</w:t>
      </w:r>
      <w:r w:rsidRPr="00E80935">
        <w:rPr>
          <w:rFonts w:ascii="Helvetica" w:hAnsi="Helvetica" w:cs="Arial"/>
          <w:sz w:val="28"/>
          <w:szCs w:val="28"/>
        </w:rPr>
        <w:t xml:space="preserve"> </w:t>
      </w:r>
      <w:r w:rsidR="00E80935" w:rsidRPr="00E80935">
        <w:rPr>
          <w:rFonts w:ascii="Helvetica" w:hAnsi="Helvetica" w:cs="Calibri"/>
          <w:b/>
          <w:sz w:val="28"/>
          <w:szCs w:val="28"/>
        </w:rPr>
        <w:t xml:space="preserve">Detection of </w:t>
      </w:r>
      <w:proofErr w:type="spellStart"/>
      <w:r w:rsidR="00E80935" w:rsidRPr="00E80935">
        <w:rPr>
          <w:rFonts w:ascii="Helvetica" w:hAnsi="Helvetica" w:cs="Calibri"/>
          <w:b/>
          <w:sz w:val="28"/>
          <w:szCs w:val="28"/>
        </w:rPr>
        <w:t>Inflammasome</w:t>
      </w:r>
      <w:proofErr w:type="spellEnd"/>
      <w:r w:rsidR="00E80935" w:rsidRPr="00E80935">
        <w:rPr>
          <w:rFonts w:ascii="Helvetica" w:hAnsi="Helvetica" w:cs="Calibri"/>
          <w:b/>
          <w:sz w:val="28"/>
          <w:szCs w:val="28"/>
        </w:rPr>
        <w:t xml:space="preserve"> Activation and </w:t>
      </w:r>
      <w:proofErr w:type="spellStart"/>
      <w:r w:rsidR="00E80935" w:rsidRPr="00E80935">
        <w:rPr>
          <w:rFonts w:ascii="Helvetica" w:hAnsi="Helvetica" w:cs="Calibri"/>
          <w:b/>
          <w:sz w:val="28"/>
          <w:szCs w:val="28"/>
        </w:rPr>
        <w:t>Pyroptotic</w:t>
      </w:r>
      <w:proofErr w:type="spellEnd"/>
      <w:r w:rsidR="00E80935" w:rsidRPr="00E80935">
        <w:rPr>
          <w:rFonts w:ascii="Helvetica" w:hAnsi="Helvetica" w:cs="Calibri"/>
          <w:b/>
          <w:sz w:val="28"/>
          <w:szCs w:val="28"/>
        </w:rPr>
        <w:t xml:space="preserve"> Cell Death in Murine Bone Marrow-Derived Macrophages</w:t>
      </w:r>
    </w:p>
    <w:p w14:paraId="47FC223B" w14:textId="77777777" w:rsidR="003F03ED" w:rsidRPr="00A604B6" w:rsidRDefault="003F03ED" w:rsidP="003F03ED">
      <w:pPr>
        <w:rPr>
          <w:rFonts w:ascii="Helvetica" w:hAnsi="Helvetica" w:cs="Arial"/>
          <w:b/>
          <w:sz w:val="28"/>
          <w:szCs w:val="24"/>
        </w:rPr>
      </w:pPr>
    </w:p>
    <w:p w14:paraId="2EBA11B8" w14:textId="77777777" w:rsidR="00CE10F2" w:rsidRDefault="00CE10F2" w:rsidP="00CE10F2">
      <w:pPr>
        <w:outlineLvl w:val="0"/>
        <w:rPr>
          <w:rFonts w:ascii="Helvetica" w:hAnsi="Helvetica"/>
          <w:b/>
          <w:sz w:val="22"/>
          <w:szCs w:val="22"/>
        </w:rPr>
      </w:pPr>
      <w:r w:rsidRPr="00E24898">
        <w:rPr>
          <w:rFonts w:ascii="Helvetica" w:hAnsi="Helvetica"/>
          <w:b/>
          <w:sz w:val="22"/>
        </w:rPr>
        <w:t>Correspondi</w:t>
      </w:r>
      <w:r w:rsidRPr="00A604B6">
        <w:rPr>
          <w:rFonts w:ascii="Helvetica" w:hAnsi="Helvetica"/>
          <w:b/>
          <w:sz w:val="22"/>
          <w:szCs w:val="22"/>
        </w:rPr>
        <w:t xml:space="preserve">ng Author: </w:t>
      </w:r>
    </w:p>
    <w:p w14:paraId="334682FB" w14:textId="77777777" w:rsidR="00E80935" w:rsidRDefault="00E80935" w:rsidP="00CE10F2">
      <w:pPr>
        <w:outlineLvl w:val="0"/>
        <w:rPr>
          <w:rFonts w:ascii="Helvetica" w:hAnsi="Helvetica"/>
          <w:sz w:val="22"/>
          <w:szCs w:val="22"/>
        </w:rPr>
      </w:pPr>
      <w:r w:rsidRPr="00E80935">
        <w:rPr>
          <w:rFonts w:ascii="Helvetica" w:hAnsi="Helvetica"/>
          <w:sz w:val="22"/>
          <w:szCs w:val="22"/>
        </w:rPr>
        <w:t>Susan L. Fink</w:t>
      </w:r>
    </w:p>
    <w:p w14:paraId="331BA76F" w14:textId="77777777" w:rsidR="00E80935" w:rsidRPr="00E80935" w:rsidRDefault="00E80935" w:rsidP="00CE10F2">
      <w:pPr>
        <w:outlineLvl w:val="0"/>
        <w:rPr>
          <w:rFonts w:ascii="Helvetica" w:hAnsi="Helvetica" w:cs="Calibri"/>
          <w:sz w:val="22"/>
          <w:szCs w:val="22"/>
        </w:rPr>
      </w:pPr>
      <w:r w:rsidRPr="00E80935">
        <w:rPr>
          <w:rFonts w:ascii="Helvetica" w:hAnsi="Helvetica" w:cs="Calibri"/>
          <w:sz w:val="22"/>
          <w:szCs w:val="22"/>
        </w:rPr>
        <w:t>Department of Laboratory Medicine</w:t>
      </w:r>
    </w:p>
    <w:p w14:paraId="46F31568" w14:textId="77777777" w:rsidR="00E80935" w:rsidRPr="00E80935" w:rsidRDefault="00E80935" w:rsidP="00CE10F2">
      <w:pPr>
        <w:outlineLvl w:val="0"/>
        <w:rPr>
          <w:rFonts w:ascii="Helvetica" w:hAnsi="Helvetica"/>
          <w:sz w:val="22"/>
          <w:szCs w:val="22"/>
        </w:rPr>
      </w:pPr>
      <w:r w:rsidRPr="00E80935">
        <w:rPr>
          <w:rFonts w:ascii="Helvetica" w:hAnsi="Helvetica" w:cs="Calibri"/>
          <w:sz w:val="22"/>
          <w:szCs w:val="22"/>
        </w:rPr>
        <w:t>University of Washington</w:t>
      </w:r>
    </w:p>
    <w:p w14:paraId="76890694" w14:textId="77777777" w:rsidR="00E80935" w:rsidRPr="00E80935" w:rsidRDefault="005C61C6" w:rsidP="00CE10F2">
      <w:pPr>
        <w:outlineLvl w:val="0"/>
        <w:rPr>
          <w:rFonts w:ascii="Helvetica" w:hAnsi="Helvetica"/>
          <w:b/>
          <w:sz w:val="22"/>
          <w:szCs w:val="22"/>
        </w:rPr>
      </w:pPr>
      <w:hyperlink r:id="rId10" w:history="1">
        <w:r w:rsidR="00E80935" w:rsidRPr="00A440C1">
          <w:rPr>
            <w:rStyle w:val="Hyperlink"/>
            <w:rFonts w:ascii="Helvetica" w:hAnsi="Helvetica" w:cs="Calibri"/>
            <w:sz w:val="22"/>
            <w:szCs w:val="22"/>
          </w:rPr>
          <w:t>sfink@uw.edu</w:t>
        </w:r>
      </w:hyperlink>
      <w:r w:rsidR="00E80935">
        <w:rPr>
          <w:rFonts w:ascii="Helvetica" w:hAnsi="Helvetica" w:cs="Calibri"/>
          <w:sz w:val="22"/>
          <w:szCs w:val="22"/>
        </w:rPr>
        <w:t xml:space="preserve"> </w:t>
      </w:r>
    </w:p>
    <w:p w14:paraId="01CE46C4" w14:textId="77777777" w:rsidR="00565757" w:rsidRPr="00E80935" w:rsidRDefault="00565757" w:rsidP="00CE10F2">
      <w:pPr>
        <w:outlineLvl w:val="0"/>
        <w:rPr>
          <w:rFonts w:ascii="Helvetica" w:hAnsi="Helvetica"/>
          <w:b/>
          <w:sz w:val="22"/>
          <w:szCs w:val="22"/>
        </w:rPr>
      </w:pPr>
    </w:p>
    <w:p w14:paraId="617D8F5D" w14:textId="77777777" w:rsidR="00C93BC1" w:rsidRPr="00E80935" w:rsidRDefault="00F0293A" w:rsidP="009224F9">
      <w:pPr>
        <w:widowControl w:val="0"/>
        <w:autoSpaceDE w:val="0"/>
        <w:autoSpaceDN w:val="0"/>
        <w:adjustRightInd w:val="0"/>
        <w:jc w:val="both"/>
        <w:rPr>
          <w:rFonts w:ascii="Helvetica" w:hAnsi="Helvetica" w:cs="Calibri"/>
          <w:bCs/>
          <w:sz w:val="22"/>
          <w:szCs w:val="22"/>
        </w:rPr>
      </w:pPr>
      <w:r w:rsidRPr="00E80935">
        <w:rPr>
          <w:rFonts w:ascii="Helvetica" w:hAnsi="Helvetica"/>
          <w:b/>
          <w:sz w:val="22"/>
          <w:szCs w:val="22"/>
        </w:rPr>
        <w:t>Co-authors</w:t>
      </w:r>
      <w:r w:rsidR="0085589E" w:rsidRPr="00E80935">
        <w:rPr>
          <w:rFonts w:ascii="Helvetica" w:hAnsi="Helvetica"/>
          <w:b/>
          <w:sz w:val="22"/>
          <w:szCs w:val="22"/>
        </w:rPr>
        <w:t>:</w:t>
      </w:r>
      <w:r w:rsidR="006813E7" w:rsidRPr="00E80935">
        <w:rPr>
          <w:rFonts w:ascii="Helvetica" w:hAnsi="Helvetica"/>
          <w:sz w:val="22"/>
          <w:szCs w:val="22"/>
        </w:rPr>
        <w:t xml:space="preserve"> </w:t>
      </w:r>
      <w:hyperlink r:id="rId11" w:history="1">
        <w:r w:rsidR="00E80935" w:rsidRPr="00A440C1">
          <w:rPr>
            <w:rStyle w:val="Hyperlink"/>
            <w:rFonts w:ascii="Helvetica" w:hAnsi="Helvetica" w:cs="Calibri"/>
            <w:sz w:val="22"/>
            <w:szCs w:val="22"/>
          </w:rPr>
          <w:t>ahartigh@uw.edu</w:t>
        </w:r>
      </w:hyperlink>
      <w:r w:rsidR="00E80935">
        <w:rPr>
          <w:rFonts w:ascii="Helvetica" w:hAnsi="Helvetica" w:cs="Calibri"/>
          <w:sz w:val="22"/>
          <w:szCs w:val="22"/>
        </w:rPr>
        <w:t xml:space="preserve"> </w:t>
      </w:r>
    </w:p>
    <w:p w14:paraId="7DA0BCF4" w14:textId="77777777" w:rsidR="00D45CD1" w:rsidRDefault="00D45CD1" w:rsidP="00AA132F">
      <w:pPr>
        <w:spacing w:before="120"/>
        <w:rPr>
          <w:rFonts w:ascii="Helvetica" w:hAnsi="Helvetica"/>
          <w:sz w:val="22"/>
        </w:rPr>
      </w:pPr>
    </w:p>
    <w:p w14:paraId="320BE1A6" w14:textId="67BC712A" w:rsidR="00AA132F" w:rsidRPr="003C06C8" w:rsidRDefault="003C06C8" w:rsidP="00D45CD1">
      <w:pPr>
        <w:spacing w:before="120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b/>
          <w:sz w:val="22"/>
        </w:rPr>
        <w:t>A.</w:t>
      </w:r>
      <w:r w:rsidR="00AA132F" w:rsidRPr="00AA132F">
        <w:rPr>
          <w:rFonts w:ascii="Helvetica" w:hAnsi="Helvetica"/>
          <w:b/>
          <w:sz w:val="22"/>
        </w:rPr>
        <w:t xml:space="preserve"> </w:t>
      </w:r>
      <w:r w:rsidR="00AA132F" w:rsidRPr="00AA132F">
        <w:rPr>
          <w:rFonts w:ascii="Helvetica" w:hAnsi="Helvetica"/>
          <w:sz w:val="22"/>
        </w:rPr>
        <w:t>Microscopy: Does your protocol involve video microscopy</w:t>
      </w:r>
      <w:r w:rsidR="00D45CD1">
        <w:rPr>
          <w:rFonts w:ascii="Helvetica" w:hAnsi="Helvetica"/>
          <w:sz w:val="22"/>
        </w:rPr>
        <w:t>? N</w:t>
      </w:r>
    </w:p>
    <w:p w14:paraId="0CDC6637" w14:textId="4709C34C" w:rsidR="003C06C8" w:rsidRDefault="003C06C8" w:rsidP="003C06C8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B.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D45CD1">
        <w:rPr>
          <w:rFonts w:ascii="Helvetica" w:hAnsi="Helvetica"/>
          <w:sz w:val="22"/>
        </w:rPr>
        <w:t>Y</w:t>
      </w:r>
    </w:p>
    <w:p w14:paraId="7E49F556" w14:textId="77777777" w:rsidR="003C06C8" w:rsidRPr="00E24898" w:rsidRDefault="003C06C8" w:rsidP="003C06C8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 w:rsidR="0098401A">
        <w:rPr>
          <w:rFonts w:ascii="Helvetica" w:hAnsi="Helvetica"/>
          <w:sz w:val="22"/>
        </w:rPr>
        <w:t xml:space="preserve"> </w:t>
      </w:r>
      <w:hyperlink r:id="rId12" w:history="1">
        <w:r w:rsidR="0098401A"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 w:rsidR="0098401A"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3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073073B5" w14:textId="77777777" w:rsidR="00D45CD1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C.</w:t>
      </w:r>
      <w:r w:rsidR="003C06C8"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Which steps of your protocol will viewers benefit most from having filmed? </w:t>
      </w:r>
    </w:p>
    <w:p w14:paraId="7655EEA2" w14:textId="02C93E25" w:rsidR="00654735" w:rsidRPr="00D45CD1" w:rsidRDefault="00813A86" w:rsidP="00654735">
      <w:pPr>
        <w:spacing w:before="120"/>
        <w:rPr>
          <w:rFonts w:ascii="Helvetica" w:hAnsi="Helvetica"/>
          <w:b/>
          <w:sz w:val="22"/>
        </w:rPr>
      </w:pPr>
      <w:r w:rsidRPr="00E549DB">
        <w:rPr>
          <w:rFonts w:ascii="Helvetica" w:hAnsi="Helvetica"/>
          <w:sz w:val="22"/>
        </w:rPr>
        <w:t>2.</w:t>
      </w:r>
      <w:r w:rsidR="00E549DB" w:rsidRPr="00E549DB">
        <w:rPr>
          <w:rFonts w:ascii="Helvetica" w:hAnsi="Helvetica"/>
          <w:sz w:val="22"/>
        </w:rPr>
        <w:t>4</w:t>
      </w:r>
      <w:r w:rsidR="00D45CD1" w:rsidRPr="00E549DB">
        <w:rPr>
          <w:rFonts w:ascii="Helvetica" w:hAnsi="Helvetica"/>
          <w:sz w:val="22"/>
        </w:rPr>
        <w:t>.</w:t>
      </w:r>
      <w:r w:rsidRPr="00E549DB">
        <w:rPr>
          <w:rFonts w:ascii="Helvetica" w:hAnsi="Helvetica"/>
          <w:sz w:val="22"/>
        </w:rPr>
        <w:t>,</w:t>
      </w:r>
      <w:r w:rsidR="00654735" w:rsidRPr="00E549DB">
        <w:rPr>
          <w:rFonts w:ascii="Helvetica" w:hAnsi="Helvetica"/>
          <w:sz w:val="22"/>
        </w:rPr>
        <w:t xml:space="preserve"> </w:t>
      </w:r>
      <w:r w:rsidR="0081699C" w:rsidRPr="00E549DB">
        <w:rPr>
          <w:rFonts w:ascii="Helvetica" w:hAnsi="Helvetica"/>
          <w:sz w:val="22"/>
        </w:rPr>
        <w:t>2.</w:t>
      </w:r>
      <w:r w:rsidR="00E549DB" w:rsidRPr="00E549DB">
        <w:rPr>
          <w:rFonts w:ascii="Helvetica" w:hAnsi="Helvetica"/>
          <w:sz w:val="22"/>
        </w:rPr>
        <w:t>5</w:t>
      </w:r>
      <w:r w:rsidR="00D45CD1" w:rsidRPr="00E549DB">
        <w:rPr>
          <w:rFonts w:ascii="Helvetica" w:hAnsi="Helvetica"/>
          <w:sz w:val="22"/>
        </w:rPr>
        <w:t>.</w:t>
      </w:r>
      <w:r w:rsidR="0081699C" w:rsidRPr="00E549DB">
        <w:rPr>
          <w:rFonts w:ascii="Helvetica" w:hAnsi="Helvetica"/>
          <w:sz w:val="22"/>
        </w:rPr>
        <w:t>,</w:t>
      </w:r>
      <w:r w:rsidR="0081699C" w:rsidRPr="00D45CD1">
        <w:rPr>
          <w:rFonts w:ascii="Helvetica" w:hAnsi="Helvetica"/>
          <w:b/>
          <w:sz w:val="22"/>
        </w:rPr>
        <w:t xml:space="preserve"> </w:t>
      </w:r>
      <w:r w:rsidR="00EB4881" w:rsidRPr="00E549DB">
        <w:rPr>
          <w:rFonts w:ascii="Helvetica" w:hAnsi="Helvetica"/>
          <w:sz w:val="22"/>
        </w:rPr>
        <w:t>3.3</w:t>
      </w:r>
      <w:r w:rsidR="00D45CD1" w:rsidRPr="00E549DB">
        <w:rPr>
          <w:rFonts w:ascii="Helvetica" w:hAnsi="Helvetica"/>
          <w:sz w:val="22"/>
        </w:rPr>
        <w:t>.</w:t>
      </w:r>
      <w:r w:rsidR="00EB4881" w:rsidRPr="00E549DB">
        <w:rPr>
          <w:rFonts w:ascii="Helvetica" w:hAnsi="Helvetica"/>
          <w:sz w:val="22"/>
        </w:rPr>
        <w:t xml:space="preserve">, </w:t>
      </w:r>
      <w:r w:rsidR="00D75F0F" w:rsidRPr="00E549DB">
        <w:rPr>
          <w:rFonts w:ascii="Helvetica" w:hAnsi="Helvetica"/>
          <w:sz w:val="22"/>
        </w:rPr>
        <w:t>and 3.4</w:t>
      </w:r>
      <w:r w:rsidR="00D45CD1" w:rsidRPr="00E549DB">
        <w:rPr>
          <w:rFonts w:ascii="Helvetica" w:hAnsi="Helvetica"/>
          <w:sz w:val="22"/>
        </w:rPr>
        <w:t>.</w:t>
      </w:r>
      <w:r w:rsidR="00BB3279" w:rsidRPr="00D45CD1">
        <w:rPr>
          <w:rFonts w:ascii="Helvetica" w:hAnsi="Helvetica"/>
          <w:b/>
          <w:sz w:val="22"/>
        </w:rPr>
        <w:t xml:space="preserve"> </w:t>
      </w:r>
    </w:p>
    <w:p w14:paraId="69663575" w14:textId="3622FE32" w:rsidR="00654735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D.</w:t>
      </w:r>
      <w:r w:rsidR="003C06C8"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What is the single most difficult aspect of this procedure and what do you do to ensure success?</w:t>
      </w:r>
      <w:r w:rsidR="001F50A4">
        <w:rPr>
          <w:rFonts w:ascii="Helvetica" w:hAnsi="Helvetica"/>
          <w:sz w:val="22"/>
        </w:rPr>
        <w:t xml:space="preserve"> </w:t>
      </w:r>
      <w:r w:rsidR="00D45CD1" w:rsidRPr="00E549DB">
        <w:rPr>
          <w:rFonts w:ascii="Helvetica" w:hAnsi="Helvetica"/>
          <w:sz w:val="22"/>
        </w:rPr>
        <w:t>2.8., 2.9.</w:t>
      </w:r>
      <w:r w:rsidR="00861A2E">
        <w:rPr>
          <w:rFonts w:ascii="Helvetica" w:hAnsi="Helvetica"/>
          <w:sz w:val="22"/>
        </w:rPr>
        <w:t xml:space="preserve"> </w:t>
      </w:r>
      <w:proofErr w:type="gramStart"/>
      <w:r w:rsidR="00861A2E">
        <w:rPr>
          <w:rFonts w:ascii="Helvetica" w:hAnsi="Helvetica"/>
          <w:sz w:val="22"/>
        </w:rPr>
        <w:t xml:space="preserve">Setting </w:t>
      </w:r>
      <w:r w:rsidR="00813A86">
        <w:rPr>
          <w:rFonts w:ascii="Helvetica" w:hAnsi="Helvetica"/>
          <w:sz w:val="22"/>
        </w:rPr>
        <w:t xml:space="preserve">up </w:t>
      </w:r>
      <w:r w:rsidR="00861A2E">
        <w:rPr>
          <w:rFonts w:ascii="Helvetica" w:hAnsi="Helvetica"/>
          <w:sz w:val="22"/>
        </w:rPr>
        <w:t>the</w:t>
      </w:r>
      <w:r w:rsidR="00813A86">
        <w:rPr>
          <w:rFonts w:ascii="Helvetica" w:hAnsi="Helvetica"/>
          <w:sz w:val="22"/>
        </w:rPr>
        <w:t xml:space="preserve"> microscope</w:t>
      </w:r>
      <w:r w:rsidR="00861A2E">
        <w:rPr>
          <w:rFonts w:ascii="Helvetica" w:hAnsi="Helvetica"/>
          <w:sz w:val="22"/>
        </w:rPr>
        <w:t xml:space="preserve"> correct</w:t>
      </w:r>
      <w:r w:rsidR="00813A86">
        <w:rPr>
          <w:rFonts w:ascii="Helvetica" w:hAnsi="Helvetica"/>
          <w:sz w:val="22"/>
        </w:rPr>
        <w:t>ly.</w:t>
      </w:r>
      <w:proofErr w:type="gramEnd"/>
      <w:r w:rsidR="00813A86">
        <w:rPr>
          <w:rFonts w:ascii="Helvetica" w:hAnsi="Helvetica"/>
          <w:sz w:val="22"/>
        </w:rPr>
        <w:t xml:space="preserve"> </w:t>
      </w:r>
      <w:r w:rsidR="00612302">
        <w:rPr>
          <w:rFonts w:ascii="Helvetica" w:hAnsi="Helvetica"/>
          <w:sz w:val="22"/>
        </w:rPr>
        <w:t>By using caspase-1/11 deficient cells to setup the microscope we ens</w:t>
      </w:r>
      <w:r w:rsidR="00861A2E">
        <w:rPr>
          <w:rFonts w:ascii="Helvetica" w:hAnsi="Helvetica"/>
          <w:sz w:val="22"/>
        </w:rPr>
        <w:t xml:space="preserve">ure that </w:t>
      </w:r>
      <w:r w:rsidR="00A5086F">
        <w:rPr>
          <w:rFonts w:ascii="Helvetica" w:hAnsi="Helvetica"/>
          <w:sz w:val="22"/>
        </w:rPr>
        <w:t xml:space="preserve">only truly </w:t>
      </w:r>
      <w:proofErr w:type="spellStart"/>
      <w:r w:rsidR="00A5086F">
        <w:rPr>
          <w:rFonts w:ascii="Helvetica" w:hAnsi="Helvetica"/>
          <w:sz w:val="22"/>
        </w:rPr>
        <w:t>inflammasome</w:t>
      </w:r>
      <w:proofErr w:type="spellEnd"/>
      <w:r w:rsidR="00A5086F">
        <w:rPr>
          <w:rFonts w:ascii="Helvetica" w:hAnsi="Helvetica"/>
          <w:sz w:val="22"/>
        </w:rPr>
        <w:t xml:space="preserve"> positive cells and truly </w:t>
      </w:r>
      <w:proofErr w:type="spellStart"/>
      <w:r w:rsidR="00A5086F">
        <w:rPr>
          <w:rFonts w:ascii="Helvetica" w:hAnsi="Helvetica"/>
          <w:sz w:val="22"/>
        </w:rPr>
        <w:t>inflammasome</w:t>
      </w:r>
      <w:proofErr w:type="spellEnd"/>
      <w:r w:rsidR="00A5086F">
        <w:rPr>
          <w:rFonts w:ascii="Helvetica" w:hAnsi="Helvetica"/>
          <w:sz w:val="22"/>
        </w:rPr>
        <w:t xml:space="preserve"> negative cells will be imaged, eliminating false positive and false negative results.</w:t>
      </w:r>
    </w:p>
    <w:p w14:paraId="39A2D20C" w14:textId="3A3C1CB6" w:rsidR="00654735" w:rsidRPr="003C06C8" w:rsidRDefault="00654735" w:rsidP="00654735">
      <w:pPr>
        <w:spacing w:before="120"/>
        <w:rPr>
          <w:rFonts w:ascii="Helvetica" w:hAnsi="Helvetica"/>
          <w:sz w:val="22"/>
          <w:szCs w:val="22"/>
        </w:rPr>
      </w:pPr>
      <w:r w:rsidRPr="00E24898">
        <w:rPr>
          <w:rFonts w:ascii="Helvetica" w:hAnsi="Helvetica"/>
          <w:b/>
          <w:sz w:val="22"/>
        </w:rPr>
        <w:t>E.</w:t>
      </w:r>
      <w:r w:rsidR="003C06C8"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>need to tak</w:t>
      </w:r>
      <w:r w:rsidR="00D45CD1">
        <w:rPr>
          <w:rFonts w:ascii="Helvetica" w:hAnsi="Helvetica"/>
          <w:sz w:val="22"/>
          <w:szCs w:val="22"/>
        </w:rPr>
        <w:t>e place in multiple locations? Y, different wings of same building</w:t>
      </w:r>
    </w:p>
    <w:p w14:paraId="3660DD64" w14:textId="77777777" w:rsidR="00CE10F2" w:rsidRPr="003C06C8" w:rsidRDefault="00CC0C58" w:rsidP="00CE10F2">
      <w:pPr>
        <w:rPr>
          <w:rFonts w:ascii="Helvetica" w:hAnsi="Helvetica"/>
          <w:b/>
          <w:bCs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  <w:r w:rsidR="00CE10F2" w:rsidRPr="003C06C8">
        <w:rPr>
          <w:rFonts w:ascii="Helvetica" w:hAnsi="Helvetica"/>
          <w:b/>
          <w:sz w:val="22"/>
          <w:szCs w:val="22"/>
        </w:rPr>
        <w:lastRenderedPageBreak/>
        <w:t>1. Introduction (</w:t>
      </w:r>
      <w:r w:rsidR="00D300CE" w:rsidRPr="003C06C8">
        <w:rPr>
          <w:rFonts w:ascii="Helvetica" w:hAnsi="Helvetica"/>
          <w:b/>
          <w:sz w:val="22"/>
          <w:szCs w:val="22"/>
        </w:rPr>
        <w:t xml:space="preserve">Experimental </w:t>
      </w:r>
      <w:r w:rsidRPr="003C06C8">
        <w:rPr>
          <w:rFonts w:ascii="Helvetica" w:hAnsi="Helvetica"/>
          <w:b/>
          <w:sz w:val="22"/>
          <w:szCs w:val="22"/>
        </w:rPr>
        <w:t>Goal</w:t>
      </w:r>
      <w:r w:rsidR="00CE10F2" w:rsidRPr="003C06C8">
        <w:rPr>
          <w:rFonts w:ascii="Helvetica" w:hAnsi="Helvetica"/>
          <w:b/>
          <w:sz w:val="22"/>
          <w:szCs w:val="22"/>
        </w:rPr>
        <w:t xml:space="preserve"> and </w:t>
      </w:r>
      <w:r w:rsidRPr="003C06C8">
        <w:rPr>
          <w:rFonts w:ascii="Helvetica" w:hAnsi="Helvetica"/>
          <w:b/>
          <w:sz w:val="22"/>
          <w:szCs w:val="22"/>
        </w:rPr>
        <w:t xml:space="preserve">Author </w:t>
      </w:r>
      <w:r w:rsidR="00CE10F2" w:rsidRPr="003C06C8">
        <w:rPr>
          <w:rFonts w:ascii="Helvetica" w:hAnsi="Helvetica"/>
          <w:b/>
          <w:sz w:val="22"/>
          <w:szCs w:val="22"/>
        </w:rPr>
        <w:t>Interview</w:t>
      </w:r>
      <w:r w:rsidRPr="003C06C8">
        <w:rPr>
          <w:rFonts w:ascii="Helvetica" w:hAnsi="Helvetica"/>
          <w:b/>
          <w:sz w:val="22"/>
          <w:szCs w:val="22"/>
        </w:rPr>
        <w:t>s</w:t>
      </w:r>
      <w:r w:rsidR="00CE10F2" w:rsidRPr="003C06C8">
        <w:rPr>
          <w:rFonts w:ascii="Helvetica" w:hAnsi="Helvetica"/>
          <w:b/>
          <w:sz w:val="22"/>
          <w:szCs w:val="22"/>
        </w:rPr>
        <w:t>)</w:t>
      </w:r>
      <w:r w:rsidR="002B26D4" w:rsidRPr="003C06C8">
        <w:rPr>
          <w:rFonts w:ascii="Helvetica" w:hAnsi="Helvetica"/>
          <w:b/>
          <w:sz w:val="22"/>
          <w:szCs w:val="22"/>
        </w:rPr>
        <w:t xml:space="preserve"> – </w:t>
      </w:r>
      <w:r w:rsidR="002B26D4" w:rsidRPr="003C06C8">
        <w:rPr>
          <w:rFonts w:ascii="Helvetica" w:hAnsi="Helvetica"/>
          <w:b/>
          <w:bCs/>
          <w:sz w:val="22"/>
          <w:szCs w:val="22"/>
        </w:rPr>
        <w:t xml:space="preserve">As the beginning of your video, the introduction should clearly </w:t>
      </w:r>
      <w:r w:rsidR="00EE4460" w:rsidRPr="003C06C8">
        <w:rPr>
          <w:rFonts w:ascii="Helvetica" w:hAnsi="Helvetica"/>
          <w:b/>
          <w:bCs/>
          <w:sz w:val="22"/>
          <w:szCs w:val="22"/>
        </w:rPr>
        <w:t>present the goal of your method to the viewer and its significance</w:t>
      </w:r>
      <w:r w:rsidR="002B26D4" w:rsidRPr="003C06C8">
        <w:rPr>
          <w:rFonts w:ascii="Helvetica" w:hAnsi="Helvetica"/>
          <w:b/>
          <w:bCs/>
          <w:sz w:val="22"/>
          <w:szCs w:val="22"/>
        </w:rPr>
        <w:t>.</w:t>
      </w:r>
      <w:r w:rsidR="001F50A4">
        <w:rPr>
          <w:rFonts w:ascii="Helvetica" w:hAnsi="Helvetica"/>
          <w:b/>
          <w:bCs/>
          <w:sz w:val="22"/>
          <w:szCs w:val="22"/>
        </w:rPr>
        <w:t xml:space="preserve"> </w:t>
      </w:r>
      <w:r w:rsidR="00EE4460" w:rsidRPr="003C06C8">
        <w:rPr>
          <w:rFonts w:ascii="Helvetica" w:hAnsi="Helvetica"/>
          <w:b/>
          <w:bCs/>
          <w:sz w:val="22"/>
          <w:szCs w:val="22"/>
        </w:rPr>
        <w:t xml:space="preserve">Other information can be provided according to the various statements below, but the total introduction should not exceed 150 words. </w:t>
      </w:r>
    </w:p>
    <w:p w14:paraId="3D1A26A9" w14:textId="77777777" w:rsidR="00CE10F2" w:rsidRPr="00E24898" w:rsidRDefault="00CE10F2" w:rsidP="00CE10F2">
      <w:pPr>
        <w:rPr>
          <w:rFonts w:ascii="Helvetica" w:hAnsi="Helvetica"/>
          <w:b/>
          <w:sz w:val="22"/>
        </w:rPr>
      </w:pPr>
    </w:p>
    <w:p w14:paraId="2F49F95D" w14:textId="77777777" w:rsidR="00D300CE" w:rsidRPr="00E24898" w:rsidRDefault="00CE10F2" w:rsidP="00CE10F2">
      <w:pPr>
        <w:rPr>
          <w:rFonts w:ascii="Helvetica" w:hAnsi="Helvetica"/>
          <w:b/>
          <w:sz w:val="22"/>
        </w:rPr>
      </w:pPr>
      <w:r w:rsidRPr="00F146E3">
        <w:rPr>
          <w:rFonts w:ascii="Helvetica" w:hAnsi="Helvetica"/>
          <w:b/>
          <w:szCs w:val="24"/>
        </w:rPr>
        <w:t xml:space="preserve">A. </w:t>
      </w:r>
      <w:r w:rsidR="002B26D4" w:rsidRPr="00F146E3">
        <w:rPr>
          <w:rFonts w:ascii="Helvetica" w:hAnsi="Helvetica"/>
          <w:b/>
          <w:szCs w:val="24"/>
        </w:rPr>
        <w:t xml:space="preserve">Experimental </w:t>
      </w:r>
      <w:r w:rsidR="00003C8B" w:rsidRPr="00F146E3">
        <w:rPr>
          <w:rFonts w:ascii="Helvetica" w:hAnsi="Helvetica"/>
          <w:b/>
          <w:szCs w:val="24"/>
        </w:rPr>
        <w:t>Goal</w:t>
      </w:r>
      <w:r w:rsidR="00F146E3">
        <w:rPr>
          <w:rFonts w:ascii="Helvetica" w:hAnsi="Helvetica"/>
          <w:b/>
          <w:szCs w:val="24"/>
        </w:rPr>
        <w:t>:</w:t>
      </w:r>
      <w:r w:rsidR="00F146E3">
        <w:rPr>
          <w:rFonts w:ascii="Helvetica" w:hAnsi="Helvetica"/>
          <w:b/>
          <w:sz w:val="22"/>
        </w:rPr>
        <w:t xml:space="preserve"> (read by voice talent at JoVE)</w:t>
      </w:r>
    </w:p>
    <w:p w14:paraId="2F265134" w14:textId="77777777" w:rsidR="00D45CD1" w:rsidRDefault="00D45CD1" w:rsidP="00E24898">
      <w:pPr>
        <w:rPr>
          <w:rFonts w:ascii="Helvetica" w:hAnsi="Helvetica"/>
          <w:sz w:val="22"/>
        </w:rPr>
      </w:pPr>
    </w:p>
    <w:p w14:paraId="1EE62EB5" w14:textId="56A11600" w:rsidR="00CE10F2" w:rsidRPr="00F146E3" w:rsidRDefault="00CE10F2" w:rsidP="00E24898">
      <w:pPr>
        <w:rPr>
          <w:rFonts w:ascii="Helvetica" w:hAnsi="Helvetica"/>
          <w:szCs w:val="24"/>
        </w:rPr>
      </w:pPr>
      <w:r w:rsidRPr="00F146E3">
        <w:rPr>
          <w:rFonts w:ascii="Helvetica" w:hAnsi="Helvetica"/>
          <w:szCs w:val="24"/>
        </w:rPr>
        <w:t>The overall goal</w:t>
      </w:r>
      <w:r w:rsidR="005A565A">
        <w:rPr>
          <w:rFonts w:ascii="Helvetica" w:hAnsi="Helvetica"/>
          <w:szCs w:val="24"/>
        </w:rPr>
        <w:t>s</w:t>
      </w:r>
      <w:r w:rsidRPr="00F146E3">
        <w:rPr>
          <w:rFonts w:ascii="Helvetica" w:hAnsi="Helvetica"/>
          <w:szCs w:val="24"/>
        </w:rPr>
        <w:t xml:space="preserve"> of this </w:t>
      </w:r>
      <w:r w:rsidR="00840938" w:rsidRPr="00D45CD1">
        <w:rPr>
          <w:rFonts w:ascii="Helvetica" w:hAnsi="Helvetica"/>
          <w:szCs w:val="24"/>
        </w:rPr>
        <w:t>protocol</w:t>
      </w:r>
      <w:r w:rsidR="001F50A4" w:rsidRPr="00D45CD1">
        <w:rPr>
          <w:rFonts w:ascii="Helvetica" w:hAnsi="Helvetica"/>
          <w:szCs w:val="24"/>
        </w:rPr>
        <w:t xml:space="preserve"> </w:t>
      </w:r>
      <w:r w:rsidR="005A565A">
        <w:rPr>
          <w:rFonts w:ascii="Helvetica" w:hAnsi="Helvetica"/>
          <w:szCs w:val="24"/>
        </w:rPr>
        <w:t>are</w:t>
      </w:r>
      <w:r w:rsidRPr="00D45CD1">
        <w:rPr>
          <w:rFonts w:ascii="Helvetica" w:hAnsi="Helvetica"/>
          <w:szCs w:val="24"/>
        </w:rPr>
        <w:t xml:space="preserve"> to </w:t>
      </w:r>
      <w:r w:rsidR="0057481D" w:rsidRPr="00D45CD1">
        <w:rPr>
          <w:rFonts w:ascii="Helvetica" w:hAnsi="Helvetica"/>
          <w:szCs w:val="24"/>
        </w:rPr>
        <w:t>examine</w:t>
      </w:r>
      <w:r w:rsidR="00840938" w:rsidRPr="00D45CD1">
        <w:rPr>
          <w:rFonts w:ascii="Helvetica" w:hAnsi="Helvetica"/>
          <w:szCs w:val="24"/>
        </w:rPr>
        <w:t xml:space="preserve"> </w:t>
      </w:r>
      <w:proofErr w:type="spellStart"/>
      <w:r w:rsidR="00840938" w:rsidRPr="00D45CD1">
        <w:rPr>
          <w:rFonts w:ascii="Helvetica" w:hAnsi="Helvetica"/>
          <w:szCs w:val="24"/>
        </w:rPr>
        <w:t>inflam</w:t>
      </w:r>
      <w:r w:rsidR="00490481" w:rsidRPr="00D45CD1">
        <w:rPr>
          <w:rFonts w:ascii="Helvetica" w:hAnsi="Helvetica"/>
          <w:szCs w:val="24"/>
        </w:rPr>
        <w:t>masome</w:t>
      </w:r>
      <w:proofErr w:type="spellEnd"/>
      <w:r w:rsidR="00490481" w:rsidRPr="00D45CD1">
        <w:rPr>
          <w:rFonts w:ascii="Helvetica" w:hAnsi="Helvetica"/>
          <w:szCs w:val="24"/>
        </w:rPr>
        <w:t xml:space="preserve"> activation </w:t>
      </w:r>
      <w:r w:rsidR="005A565A">
        <w:rPr>
          <w:rFonts w:ascii="Helvetica" w:hAnsi="Helvetica"/>
          <w:szCs w:val="24"/>
        </w:rPr>
        <w:t>at the</w:t>
      </w:r>
      <w:r w:rsidR="00A3287D" w:rsidRPr="00D45CD1">
        <w:rPr>
          <w:rFonts w:ascii="Helvetica" w:hAnsi="Helvetica"/>
          <w:szCs w:val="24"/>
        </w:rPr>
        <w:t xml:space="preserve"> single cell level </w:t>
      </w:r>
      <w:r w:rsidR="005A565A">
        <w:rPr>
          <w:rFonts w:ascii="Helvetica" w:hAnsi="Helvetica"/>
          <w:szCs w:val="24"/>
        </w:rPr>
        <w:t xml:space="preserve">via fluorescence microscopy and to </w:t>
      </w:r>
      <w:r w:rsidR="00D136A7" w:rsidRPr="00D45CD1">
        <w:rPr>
          <w:rFonts w:ascii="Helvetica" w:hAnsi="Helvetica"/>
          <w:szCs w:val="24"/>
        </w:rPr>
        <w:t>measure</w:t>
      </w:r>
      <w:r w:rsidR="00C61B8B">
        <w:rPr>
          <w:rFonts w:ascii="Helvetica" w:hAnsi="Helvetica"/>
          <w:szCs w:val="24"/>
        </w:rPr>
        <w:t xml:space="preserve"> lysis during </w:t>
      </w:r>
      <w:proofErr w:type="spellStart"/>
      <w:r w:rsidR="00C61B8B">
        <w:rPr>
          <w:rFonts w:ascii="Helvetica" w:hAnsi="Helvetica"/>
          <w:szCs w:val="24"/>
        </w:rPr>
        <w:t>pyroptosis</w:t>
      </w:r>
      <w:proofErr w:type="spellEnd"/>
      <w:r w:rsidR="00C61B8B">
        <w:rPr>
          <w:rFonts w:ascii="Helvetica" w:hAnsi="Helvetica"/>
          <w:szCs w:val="24"/>
        </w:rPr>
        <w:t xml:space="preserve"> </w:t>
      </w:r>
      <w:r w:rsidR="00C61B8B">
        <w:rPr>
          <w:rFonts w:ascii="Helvetica" w:hAnsi="Helvetica"/>
          <w:color w:val="FF0000"/>
          <w:szCs w:val="24"/>
        </w:rPr>
        <w:t xml:space="preserve">(pyro-TO-sis) </w:t>
      </w:r>
      <w:r w:rsidR="00C61B8B">
        <w:rPr>
          <w:rFonts w:ascii="Helvetica" w:hAnsi="Helvetica"/>
          <w:szCs w:val="24"/>
        </w:rPr>
        <w:t>by a</w:t>
      </w:r>
      <w:r w:rsidR="00D136A7" w:rsidRPr="00D45CD1">
        <w:rPr>
          <w:rFonts w:ascii="Helvetica" w:hAnsi="Helvetica"/>
          <w:szCs w:val="24"/>
        </w:rPr>
        <w:t xml:space="preserve"> </w:t>
      </w:r>
      <w:r w:rsidR="005A565A">
        <w:rPr>
          <w:rFonts w:ascii="Helvetica" w:hAnsi="Helvetica"/>
        </w:rPr>
        <w:t xml:space="preserve">lactate dehydrogenase, or LDH </w:t>
      </w:r>
      <w:r w:rsidR="005A565A">
        <w:rPr>
          <w:rFonts w:ascii="Helvetica" w:hAnsi="Helvetica"/>
          <w:color w:val="FF0000"/>
        </w:rPr>
        <w:t>(L-D-H)</w:t>
      </w:r>
      <w:r w:rsidR="005A565A">
        <w:rPr>
          <w:rFonts w:ascii="Helvetica" w:hAnsi="Helvetica"/>
        </w:rPr>
        <w:t xml:space="preserve">, </w:t>
      </w:r>
      <w:r w:rsidR="00D359F9" w:rsidRPr="00D45CD1">
        <w:rPr>
          <w:rFonts w:ascii="Helvetica" w:hAnsi="Helvetica"/>
          <w:szCs w:val="24"/>
        </w:rPr>
        <w:t>release</w:t>
      </w:r>
      <w:r w:rsidRPr="00D45CD1">
        <w:rPr>
          <w:rFonts w:ascii="Helvetica" w:hAnsi="Helvetica"/>
          <w:szCs w:val="24"/>
        </w:rPr>
        <w:t xml:space="preserve"> </w:t>
      </w:r>
      <w:r w:rsidR="00D136A7" w:rsidRPr="00D45CD1">
        <w:rPr>
          <w:rFonts w:ascii="Helvetica" w:hAnsi="Helvetica"/>
          <w:szCs w:val="24"/>
        </w:rPr>
        <w:t>assay</w:t>
      </w:r>
      <w:r w:rsidRPr="00D45CD1">
        <w:rPr>
          <w:rFonts w:ascii="Helvetica" w:hAnsi="Helvetica"/>
          <w:szCs w:val="24"/>
        </w:rPr>
        <w:t>.</w:t>
      </w:r>
      <w:r w:rsidRPr="00F146E3">
        <w:rPr>
          <w:rFonts w:ascii="Helvetica" w:hAnsi="Helvetica"/>
          <w:szCs w:val="24"/>
        </w:rPr>
        <w:t xml:space="preserve"> </w:t>
      </w:r>
      <w:r w:rsidRPr="00F146E3">
        <w:rPr>
          <w:rFonts w:ascii="Helvetica" w:hAnsi="Helvetica"/>
          <w:b/>
          <w:szCs w:val="24"/>
        </w:rPr>
        <w:t>(Intro)</w:t>
      </w:r>
    </w:p>
    <w:p w14:paraId="7F9A8687" w14:textId="77777777" w:rsidR="00CE10F2" w:rsidRPr="00E24898" w:rsidRDefault="00CE10F2" w:rsidP="00CE10F2">
      <w:pPr>
        <w:rPr>
          <w:rFonts w:ascii="Helvetica" w:hAnsi="Helvetica"/>
          <w:sz w:val="22"/>
        </w:rPr>
      </w:pPr>
    </w:p>
    <w:p w14:paraId="6627F2C2" w14:textId="77777777" w:rsidR="00D300CE" w:rsidRPr="00E24898" w:rsidRDefault="00CE10F2" w:rsidP="001819E3">
      <w:pPr>
        <w:rPr>
          <w:rFonts w:ascii="Helvetica" w:hAnsi="Helvetica"/>
          <w:b/>
          <w:sz w:val="22"/>
        </w:rPr>
      </w:pPr>
      <w:r w:rsidRPr="00F146E3">
        <w:rPr>
          <w:rFonts w:ascii="Helvetica" w:hAnsi="Helvetica"/>
          <w:b/>
          <w:szCs w:val="24"/>
        </w:rPr>
        <w:t>B.</w:t>
      </w:r>
      <w:r w:rsidR="001F50A4">
        <w:rPr>
          <w:rFonts w:ascii="Helvetica" w:hAnsi="Helvetica"/>
          <w:b/>
          <w:szCs w:val="24"/>
        </w:rPr>
        <w:t xml:space="preserve"> </w:t>
      </w:r>
      <w:r w:rsidR="00EE4460" w:rsidRPr="00F146E3">
        <w:rPr>
          <w:rFonts w:ascii="Helvetica" w:hAnsi="Helvetica"/>
          <w:b/>
          <w:szCs w:val="24"/>
        </w:rPr>
        <w:t xml:space="preserve">Required </w:t>
      </w:r>
      <w:r w:rsidRPr="00F146E3">
        <w:rPr>
          <w:rFonts w:ascii="Helvetica" w:hAnsi="Helvetica"/>
          <w:b/>
          <w:szCs w:val="24"/>
        </w:rPr>
        <w:t>Interview</w:t>
      </w:r>
      <w:r w:rsidR="00EE4460" w:rsidRPr="00F146E3">
        <w:rPr>
          <w:rFonts w:ascii="Helvetica" w:hAnsi="Helvetica"/>
          <w:b/>
          <w:szCs w:val="24"/>
        </w:rPr>
        <w:t xml:space="preserve"> Statements</w:t>
      </w:r>
      <w:r w:rsidRPr="00F146E3">
        <w:rPr>
          <w:rFonts w:ascii="Helvetica" w:hAnsi="Helvetica"/>
          <w:b/>
          <w:szCs w:val="24"/>
        </w:rPr>
        <w:t>:</w:t>
      </w:r>
      <w:r w:rsidRPr="00E24898">
        <w:rPr>
          <w:rFonts w:ascii="Helvetica" w:hAnsi="Helvetica"/>
          <w:b/>
          <w:sz w:val="22"/>
        </w:rPr>
        <w:t xml:space="preserve"> (Said by you on camera. Don’t forget to smile!)</w:t>
      </w:r>
      <w:r w:rsidR="001F50A4">
        <w:rPr>
          <w:rFonts w:ascii="Helvetica" w:hAnsi="Helvetica"/>
          <w:b/>
          <w:sz w:val="22"/>
        </w:rPr>
        <w:t xml:space="preserve"> </w:t>
      </w:r>
    </w:p>
    <w:p w14:paraId="15858C7A" w14:textId="2D5CF7D1" w:rsidR="00CE10F2" w:rsidRPr="00F146E3" w:rsidRDefault="00FC3C4A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Susan Fink</w:t>
      </w:r>
      <w:r w:rsidR="00FD1497" w:rsidRPr="00F146E3">
        <w:rPr>
          <w:rFonts w:ascii="Helvetica" w:hAnsi="Helvetica" w:cs="Arial"/>
          <w:szCs w:val="24"/>
        </w:rPr>
        <w:t xml:space="preserve">: </w:t>
      </w:r>
      <w:r w:rsidR="009625B1" w:rsidRPr="00F146E3">
        <w:rPr>
          <w:rFonts w:ascii="Helvetica" w:hAnsi="Helvetica" w:cs="Arial"/>
          <w:szCs w:val="24"/>
        </w:rPr>
        <w:t xml:space="preserve">This method can help answer key questions in the </w:t>
      </w:r>
      <w:proofErr w:type="spellStart"/>
      <w:r w:rsidR="00A3287D">
        <w:rPr>
          <w:rFonts w:ascii="Helvetica" w:hAnsi="Helvetica" w:cs="Arial"/>
          <w:szCs w:val="24"/>
        </w:rPr>
        <w:t>inflammasome</w:t>
      </w:r>
      <w:proofErr w:type="spellEnd"/>
      <w:r w:rsidR="00A3287D" w:rsidRPr="00F146E3">
        <w:rPr>
          <w:rFonts w:ascii="Helvetica" w:hAnsi="Helvetica" w:cs="Arial"/>
          <w:szCs w:val="24"/>
        </w:rPr>
        <w:t xml:space="preserve"> </w:t>
      </w:r>
      <w:r w:rsidR="009625B1" w:rsidRPr="00F146E3">
        <w:rPr>
          <w:rFonts w:ascii="Helvetica" w:hAnsi="Helvetica" w:cs="Arial"/>
          <w:szCs w:val="24"/>
        </w:rPr>
        <w:t>field, such as</w:t>
      </w:r>
      <w:r w:rsidR="00A3287D">
        <w:rPr>
          <w:rFonts w:ascii="Helvetica" w:hAnsi="Helvetica" w:cs="Arial"/>
          <w:szCs w:val="24"/>
        </w:rPr>
        <w:t xml:space="preserve"> </w:t>
      </w:r>
      <w:r w:rsidR="003D712C">
        <w:rPr>
          <w:rFonts w:ascii="Helvetica" w:hAnsi="Helvetica" w:cs="Arial"/>
          <w:szCs w:val="24"/>
        </w:rPr>
        <w:t xml:space="preserve">how </w:t>
      </w:r>
      <w:r w:rsidR="00C61B8B">
        <w:rPr>
          <w:rFonts w:ascii="Helvetica" w:hAnsi="Helvetica" w:cs="Arial"/>
          <w:szCs w:val="24"/>
        </w:rPr>
        <w:t xml:space="preserve">is </w:t>
      </w:r>
      <w:r w:rsidR="003D712C">
        <w:rPr>
          <w:rFonts w:ascii="Helvetica" w:hAnsi="Helvetica" w:cs="Arial"/>
          <w:szCs w:val="24"/>
        </w:rPr>
        <w:t>caspase-1 activation regulated</w:t>
      </w:r>
      <w:r w:rsidR="00C61B8B">
        <w:rPr>
          <w:rFonts w:ascii="Helvetica" w:hAnsi="Helvetica" w:cs="Arial"/>
          <w:szCs w:val="24"/>
        </w:rPr>
        <w:t>?</w:t>
      </w:r>
      <w:r w:rsidR="009625B1" w:rsidRPr="00F146E3">
        <w:rPr>
          <w:rFonts w:ascii="Helvetica" w:hAnsi="Helvetica" w:cs="Arial"/>
          <w:szCs w:val="24"/>
        </w:rPr>
        <w:t xml:space="preserve"> </w:t>
      </w:r>
    </w:p>
    <w:p w14:paraId="3F6AE80E" w14:textId="629BCA24" w:rsidR="009625B1" w:rsidRPr="000A1446" w:rsidRDefault="00B92DF5" w:rsidP="00B1398C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B1398C">
        <w:rPr>
          <w:rFonts w:ascii="Helvetica" w:hAnsi="Helvetica" w:cs="Arial"/>
          <w:szCs w:val="24"/>
          <w:u w:val="single"/>
        </w:rPr>
        <w:t>Susan Fink</w:t>
      </w:r>
      <w:r w:rsidR="00FD1497" w:rsidRPr="000A1446">
        <w:rPr>
          <w:rFonts w:ascii="Helvetica" w:hAnsi="Helvetica" w:cs="Arial"/>
          <w:szCs w:val="24"/>
        </w:rPr>
        <w:t>:</w:t>
      </w:r>
      <w:r w:rsidR="00CE10F2" w:rsidRPr="000A1446">
        <w:rPr>
          <w:rFonts w:ascii="Helvetica" w:hAnsi="Helvetica" w:cs="Arial"/>
          <w:szCs w:val="24"/>
        </w:rPr>
        <w:t xml:space="preserve"> </w:t>
      </w:r>
      <w:r w:rsidR="009625B1" w:rsidRPr="000A1446">
        <w:rPr>
          <w:rFonts w:ascii="Helvetica" w:hAnsi="Helvetica" w:cs="Arial"/>
          <w:szCs w:val="24"/>
        </w:rPr>
        <w:t xml:space="preserve">The main advantage of </w:t>
      </w:r>
      <w:r w:rsidR="00BD11EE" w:rsidRPr="000A1446">
        <w:rPr>
          <w:rFonts w:ascii="Helvetica" w:hAnsi="Helvetica" w:cs="Arial"/>
          <w:szCs w:val="24"/>
        </w:rPr>
        <w:t>th</w:t>
      </w:r>
      <w:r w:rsidR="00BD11EE">
        <w:rPr>
          <w:rFonts w:ascii="Helvetica" w:hAnsi="Helvetica" w:cs="Arial"/>
          <w:szCs w:val="24"/>
        </w:rPr>
        <w:t>ese</w:t>
      </w:r>
      <w:r w:rsidR="00BD11EE" w:rsidRPr="000A1446">
        <w:rPr>
          <w:rFonts w:ascii="Helvetica" w:hAnsi="Helvetica" w:cs="Arial"/>
          <w:szCs w:val="24"/>
        </w:rPr>
        <w:t xml:space="preserve"> </w:t>
      </w:r>
      <w:r w:rsidR="009625B1" w:rsidRPr="000A1446">
        <w:rPr>
          <w:rFonts w:ascii="Helvetica" w:hAnsi="Helvetica" w:cs="Arial"/>
          <w:szCs w:val="24"/>
        </w:rPr>
        <w:t>technique</w:t>
      </w:r>
      <w:r w:rsidR="00BD11EE">
        <w:rPr>
          <w:rFonts w:ascii="Helvetica" w:hAnsi="Helvetica" w:cs="Arial"/>
          <w:szCs w:val="24"/>
        </w:rPr>
        <w:t>s</w:t>
      </w:r>
      <w:r w:rsidR="009625B1" w:rsidRPr="000A1446">
        <w:rPr>
          <w:rFonts w:ascii="Helvetica" w:hAnsi="Helvetica" w:cs="Arial"/>
          <w:szCs w:val="24"/>
        </w:rPr>
        <w:t xml:space="preserve"> is that </w:t>
      </w:r>
      <w:r w:rsidR="00877A9E">
        <w:rPr>
          <w:rFonts w:ascii="Helvetica" w:hAnsi="Helvetica" w:cs="Arial"/>
          <w:szCs w:val="24"/>
        </w:rPr>
        <w:t xml:space="preserve">they </w:t>
      </w:r>
      <w:r w:rsidR="000A1446" w:rsidRPr="00686189">
        <w:rPr>
          <w:rFonts w:ascii="Helvetica" w:hAnsi="Helvetica" w:cs="Arial"/>
          <w:szCs w:val="24"/>
        </w:rPr>
        <w:t xml:space="preserve">allow the user to </w:t>
      </w:r>
      <w:r w:rsidR="000A1446">
        <w:rPr>
          <w:rFonts w:ascii="Helvetica" w:hAnsi="Helvetica" w:cs="Arial"/>
          <w:szCs w:val="24"/>
        </w:rPr>
        <w:t xml:space="preserve">examine multiple steps of the </w:t>
      </w:r>
      <w:proofErr w:type="spellStart"/>
      <w:r w:rsidR="00877A9E">
        <w:rPr>
          <w:rFonts w:ascii="Helvetica" w:hAnsi="Helvetica" w:cs="Arial"/>
          <w:szCs w:val="24"/>
        </w:rPr>
        <w:t>inflammasome</w:t>
      </w:r>
      <w:proofErr w:type="spellEnd"/>
      <w:r w:rsidR="00877A9E">
        <w:rPr>
          <w:rFonts w:ascii="Helvetica" w:hAnsi="Helvetica" w:cs="Arial"/>
          <w:szCs w:val="24"/>
        </w:rPr>
        <w:t xml:space="preserve"> activation and </w:t>
      </w:r>
      <w:proofErr w:type="spellStart"/>
      <w:r w:rsidR="00877A9E">
        <w:rPr>
          <w:rFonts w:ascii="Helvetica" w:hAnsi="Helvetica" w:cs="Arial"/>
          <w:szCs w:val="24"/>
        </w:rPr>
        <w:t>pyroptosis</w:t>
      </w:r>
      <w:proofErr w:type="spellEnd"/>
      <w:r w:rsidR="00877A9E">
        <w:rPr>
          <w:rFonts w:ascii="Helvetica" w:hAnsi="Helvetica" w:cs="Arial"/>
          <w:szCs w:val="24"/>
        </w:rPr>
        <w:t xml:space="preserve"> pathways.</w:t>
      </w:r>
      <w:r w:rsidR="000A1446" w:rsidRPr="00686189">
        <w:rPr>
          <w:rFonts w:ascii="Helvetica" w:hAnsi="Helvetica" w:cs="Arial"/>
          <w:szCs w:val="24"/>
        </w:rPr>
        <w:t xml:space="preserve"> </w:t>
      </w:r>
    </w:p>
    <w:p w14:paraId="035542B9" w14:textId="77777777" w:rsidR="00CE10F2" w:rsidRPr="00E24898" w:rsidRDefault="00CE10F2" w:rsidP="00E24898">
      <w:pPr>
        <w:spacing w:before="120"/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78ED5A51" w14:textId="77777777" w:rsidR="00EE4460" w:rsidRPr="00E24898" w:rsidRDefault="00F95E8D" w:rsidP="00645B93">
      <w:pPr>
        <w:rPr>
          <w:rFonts w:ascii="Helvetica" w:hAnsi="Helvetica"/>
          <w:b/>
          <w:sz w:val="22"/>
        </w:rPr>
      </w:pPr>
      <w:r w:rsidRPr="00F146E3">
        <w:rPr>
          <w:rFonts w:ascii="Helvetica" w:hAnsi="Helvetica"/>
          <w:b/>
          <w:szCs w:val="24"/>
        </w:rPr>
        <w:t>C</w:t>
      </w:r>
      <w:r w:rsidR="002B26D4" w:rsidRPr="00F146E3">
        <w:rPr>
          <w:rFonts w:ascii="Helvetica" w:hAnsi="Helvetica"/>
          <w:b/>
          <w:szCs w:val="24"/>
        </w:rPr>
        <w:t>.</w:t>
      </w:r>
      <w:r w:rsidR="001F50A4">
        <w:rPr>
          <w:rFonts w:ascii="Helvetica" w:hAnsi="Helvetica"/>
          <w:b/>
          <w:szCs w:val="24"/>
        </w:rPr>
        <w:t xml:space="preserve"> </w:t>
      </w:r>
      <w:r w:rsidRPr="00F146E3">
        <w:rPr>
          <w:rFonts w:ascii="Helvetica" w:hAnsi="Helvetica"/>
          <w:b/>
          <w:szCs w:val="24"/>
        </w:rPr>
        <w:t>Optional Interview Statements</w:t>
      </w:r>
      <w:r w:rsidR="002B26D4" w:rsidRPr="00F146E3">
        <w:rPr>
          <w:rFonts w:ascii="Helvetica" w:hAnsi="Helvetica"/>
          <w:b/>
          <w:szCs w:val="24"/>
        </w:rPr>
        <w:t>:</w:t>
      </w:r>
      <w:r w:rsidR="002B26D4" w:rsidRPr="00E24898">
        <w:rPr>
          <w:rFonts w:ascii="Helvetica" w:hAnsi="Helvetica"/>
          <w:b/>
          <w:sz w:val="22"/>
        </w:rPr>
        <w:t xml:space="preserve"> (Said by you on camera. Don’t forget to smile!)</w:t>
      </w:r>
      <w:r w:rsidR="001F50A4">
        <w:rPr>
          <w:rFonts w:ascii="Helvetica" w:hAnsi="Helvetica"/>
          <w:b/>
          <w:sz w:val="22"/>
        </w:rPr>
        <w:t xml:space="preserve"> </w:t>
      </w:r>
    </w:p>
    <w:p w14:paraId="40398BDE" w14:textId="77777777" w:rsidR="001819E3" w:rsidRPr="00E24898" w:rsidRDefault="004C2DAD" w:rsidP="00E24898">
      <w:p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F146E3">
        <w:rPr>
          <w:rFonts w:ascii="Helvetica" w:hAnsi="Helvetica" w:cs="Arial"/>
          <w:b/>
          <w:szCs w:val="24"/>
        </w:rPr>
        <w:t>D. Introduction of Demonstrator:</w:t>
      </w:r>
      <w:r w:rsidRPr="00E24898">
        <w:rPr>
          <w:rFonts w:ascii="Helvetica" w:hAnsi="Helvetica" w:cs="Arial"/>
          <w:b/>
          <w:sz w:val="22"/>
          <w:szCs w:val="24"/>
        </w:rPr>
        <w:t xml:space="preserve"> (Said by you on camera. Don’t forget to smile!)</w:t>
      </w:r>
    </w:p>
    <w:p w14:paraId="7354FCBB" w14:textId="1B1A1A9B" w:rsidR="00CE10F2" w:rsidRPr="00F146E3" w:rsidRDefault="00D136A7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C61B8B">
        <w:rPr>
          <w:rFonts w:ascii="Helvetica" w:hAnsi="Helvetica" w:cs="Arial"/>
          <w:szCs w:val="24"/>
          <w:u w:val="single"/>
        </w:rPr>
        <w:t>Susan Fink</w:t>
      </w:r>
      <w:r w:rsidR="00FD1497" w:rsidRPr="00F146E3">
        <w:rPr>
          <w:rFonts w:ascii="Helvetica" w:hAnsi="Helvetica" w:cs="Arial"/>
          <w:szCs w:val="24"/>
        </w:rPr>
        <w:t xml:space="preserve">: </w:t>
      </w:r>
      <w:r w:rsidR="00CE10F2" w:rsidRPr="00F146E3">
        <w:rPr>
          <w:rFonts w:ascii="Helvetica" w:hAnsi="Helvetica" w:cs="Arial"/>
          <w:szCs w:val="24"/>
        </w:rPr>
        <w:t xml:space="preserve">Demonstrating the procedure will be </w:t>
      </w:r>
      <w:r w:rsidRPr="00D136A7">
        <w:rPr>
          <w:rFonts w:ascii="Helvetica" w:hAnsi="Helvetica" w:cs="Arial"/>
          <w:szCs w:val="24"/>
          <w:u w:val="single"/>
        </w:rPr>
        <w:t xml:space="preserve">Andreas den </w:t>
      </w:r>
      <w:proofErr w:type="spellStart"/>
      <w:r w:rsidRPr="00D136A7">
        <w:rPr>
          <w:rFonts w:ascii="Helvetica" w:hAnsi="Helvetica" w:cs="Arial"/>
          <w:szCs w:val="24"/>
          <w:u w:val="single"/>
        </w:rPr>
        <w:t>Hartigh</w:t>
      </w:r>
      <w:proofErr w:type="spellEnd"/>
      <w:r w:rsidR="00FD1497" w:rsidRPr="00F146E3">
        <w:rPr>
          <w:rFonts w:ascii="Helvetica" w:hAnsi="Helvetica" w:cs="Arial"/>
          <w:szCs w:val="24"/>
        </w:rPr>
        <w:t>,</w:t>
      </w:r>
      <w:r w:rsidR="00CE10F2" w:rsidRPr="00F146E3">
        <w:rPr>
          <w:rFonts w:ascii="Helvetica" w:hAnsi="Helvetica" w:cs="Arial"/>
          <w:szCs w:val="24"/>
        </w:rPr>
        <w:t xml:space="preserve"> a </w:t>
      </w:r>
      <w:r>
        <w:rPr>
          <w:rFonts w:ascii="Helvetica" w:hAnsi="Helvetica" w:cs="Arial"/>
          <w:szCs w:val="24"/>
        </w:rPr>
        <w:t xml:space="preserve">research scientist </w:t>
      </w:r>
      <w:r w:rsidR="00CE10F2" w:rsidRPr="00F146E3">
        <w:rPr>
          <w:rFonts w:ascii="Helvetica" w:hAnsi="Helvetica" w:cs="Arial"/>
          <w:szCs w:val="24"/>
        </w:rPr>
        <w:t xml:space="preserve">from my laboratory. </w:t>
      </w:r>
    </w:p>
    <w:p w14:paraId="1E708FBE" w14:textId="77777777" w:rsidR="00CE10F2" w:rsidRPr="00F146E3" w:rsidRDefault="00CE10F2" w:rsidP="00CE10F2">
      <w:pPr>
        <w:numPr>
          <w:ilvl w:val="2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F146E3">
        <w:rPr>
          <w:rFonts w:ascii="Helvetica" w:hAnsi="Helvetica" w:cs="Arial"/>
          <w:szCs w:val="24"/>
        </w:rPr>
        <w:t xml:space="preserve">Interview style: Author saying the above </w:t>
      </w:r>
    </w:p>
    <w:p w14:paraId="5F471E99" w14:textId="77777777" w:rsidR="003C06C8" w:rsidRDefault="00CE10F2" w:rsidP="003C06C8">
      <w:pPr>
        <w:numPr>
          <w:ilvl w:val="2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F146E3">
        <w:rPr>
          <w:rFonts w:ascii="Helvetica" w:hAnsi="Helvetica" w:cs="Arial"/>
          <w:szCs w:val="24"/>
        </w:rPr>
        <w:t>The named technician, post doc, student looks up from workbench or desk or microscope and acknowledges the camera.</w:t>
      </w:r>
    </w:p>
    <w:p w14:paraId="7C20D1AF" w14:textId="77777777" w:rsidR="003C06C8" w:rsidRPr="00E24898" w:rsidRDefault="003C06C8" w:rsidP="00D45CD1">
      <w:pPr>
        <w:rPr>
          <w:rFonts w:ascii="Helvetica" w:hAnsi="Helvetica"/>
          <w:b/>
          <w:sz w:val="22"/>
        </w:rPr>
      </w:pPr>
    </w:p>
    <w:p w14:paraId="121916AC" w14:textId="77777777" w:rsidR="003C06C8" w:rsidRPr="003C06C8" w:rsidRDefault="003C06C8" w:rsidP="003C06C8">
      <w:pPr>
        <w:rPr>
          <w:rFonts w:ascii="Helvetica" w:hAnsi="Helvetica"/>
          <w:b/>
          <w:sz w:val="22"/>
        </w:rPr>
      </w:pPr>
      <w:r w:rsidRPr="00F146E3">
        <w:rPr>
          <w:rFonts w:ascii="Helvetica" w:hAnsi="Helvetica"/>
          <w:b/>
          <w:szCs w:val="24"/>
        </w:rPr>
        <w:t>E.</w:t>
      </w:r>
      <w:r w:rsidR="001F50A4">
        <w:rPr>
          <w:rFonts w:ascii="Helvetica" w:hAnsi="Helvetica"/>
          <w:b/>
          <w:szCs w:val="24"/>
        </w:rPr>
        <w:t xml:space="preserve"> </w:t>
      </w:r>
      <w:r w:rsidRPr="00F146E3">
        <w:rPr>
          <w:rFonts w:ascii="Helvetica" w:hAnsi="Helvetica"/>
          <w:b/>
          <w:szCs w:val="24"/>
        </w:rPr>
        <w:t>Ethics title card:</w:t>
      </w:r>
      <w:r w:rsidRPr="00E24898">
        <w:rPr>
          <w:rFonts w:ascii="Helvetica" w:hAnsi="Helvetica"/>
          <w:b/>
          <w:sz w:val="22"/>
        </w:rPr>
        <w:t xml:space="preserve"> (for human subjects or animal work, does not count toward word length total)</w:t>
      </w:r>
    </w:p>
    <w:p w14:paraId="3ABF2079" w14:textId="11CFE80D" w:rsidR="00CE10F2" w:rsidRPr="00D45CD1" w:rsidRDefault="00EA60D4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3C06C8">
        <w:rPr>
          <w:rFonts w:ascii="Helvetica" w:hAnsi="Helvetica"/>
          <w:szCs w:val="24"/>
        </w:rPr>
        <w:t>Procedures involving animal subjects have been approved by the Institutional Animal Care and Use Committee (IACUC</w:t>
      </w:r>
      <w:r w:rsidR="001115D1" w:rsidRPr="003C06C8">
        <w:rPr>
          <w:rFonts w:ascii="Helvetica" w:hAnsi="Helvetica"/>
          <w:szCs w:val="24"/>
        </w:rPr>
        <w:t>)</w:t>
      </w:r>
      <w:r w:rsidR="00B340A8" w:rsidRPr="003C06C8">
        <w:rPr>
          <w:rFonts w:ascii="Helvetica" w:hAnsi="Helvetica"/>
          <w:szCs w:val="24"/>
        </w:rPr>
        <w:t xml:space="preserve"> </w:t>
      </w:r>
      <w:r w:rsidR="00D45CD1">
        <w:rPr>
          <w:rFonts w:ascii="Helvetica" w:hAnsi="Helvetica"/>
          <w:szCs w:val="24"/>
        </w:rPr>
        <w:t xml:space="preserve">at </w:t>
      </w:r>
      <w:r w:rsidR="00025831">
        <w:rPr>
          <w:rFonts w:ascii="Helvetica" w:hAnsi="Helvetica"/>
          <w:szCs w:val="24"/>
        </w:rPr>
        <w:t>the University of Washington.</w:t>
      </w:r>
    </w:p>
    <w:p w14:paraId="514D8A43" w14:textId="77777777" w:rsidR="00CE10F2" w:rsidRPr="00E24898" w:rsidRDefault="00CE10F2" w:rsidP="00CE10F2">
      <w:pPr>
        <w:ind w:left="792"/>
        <w:rPr>
          <w:rFonts w:ascii="Helvetica" w:hAnsi="Helvetica"/>
          <w:sz w:val="22"/>
        </w:rPr>
      </w:pPr>
    </w:p>
    <w:p w14:paraId="2ADAB7E7" w14:textId="7005FCBB" w:rsidR="00CE10F2" w:rsidRPr="00D45CD1" w:rsidRDefault="00CE10F2" w:rsidP="00D45CD1">
      <w:pPr>
        <w:outlineLvl w:val="0"/>
        <w:rPr>
          <w:rFonts w:ascii="Helvetica" w:hAnsi="Helvetica"/>
          <w:b/>
          <w:szCs w:val="24"/>
        </w:rPr>
      </w:pPr>
      <w:r w:rsidRPr="00E24898">
        <w:rPr>
          <w:rFonts w:ascii="Helvetica" w:hAnsi="Helvetica"/>
          <w:b/>
          <w:szCs w:val="24"/>
        </w:rPr>
        <w:t>Protocol</w:t>
      </w:r>
      <w:r w:rsidR="00F146E3">
        <w:rPr>
          <w:rFonts w:ascii="Helvetica" w:hAnsi="Helvetica"/>
          <w:b/>
          <w:szCs w:val="24"/>
        </w:rPr>
        <w:t>:</w:t>
      </w:r>
      <w:r w:rsidRPr="00E24898">
        <w:rPr>
          <w:rFonts w:ascii="Helvetica" w:hAnsi="Helvetica"/>
          <w:b/>
          <w:szCs w:val="24"/>
        </w:rPr>
        <w:t xml:space="preserve"> </w:t>
      </w:r>
      <w:r w:rsidRPr="00E24898">
        <w:rPr>
          <w:rFonts w:ascii="Helvetica" w:hAnsi="Helvetica"/>
          <w:b/>
          <w:szCs w:val="24"/>
          <w:lang w:eastAsia="zh-TW"/>
        </w:rPr>
        <w:t>(read by voice talent at JoVE)</w:t>
      </w:r>
    </w:p>
    <w:p w14:paraId="23CDD8C2" w14:textId="77777777" w:rsidR="003B71E1" w:rsidRPr="00636485" w:rsidRDefault="004048E8" w:rsidP="00636485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/>
          <w:b/>
        </w:rPr>
      </w:pPr>
      <w:r w:rsidRPr="00040BF5">
        <w:rPr>
          <w:rFonts w:ascii="Helvetica" w:hAnsi="Helvetica"/>
          <w:b/>
        </w:rPr>
        <w:t>N</w:t>
      </w:r>
      <w:r>
        <w:rPr>
          <w:rFonts w:ascii="Helvetica" w:hAnsi="Helvetica"/>
          <w:b/>
        </w:rPr>
        <w:t>OD-</w:t>
      </w:r>
      <w:r w:rsidRPr="00040BF5">
        <w:rPr>
          <w:rFonts w:ascii="Helvetica" w:hAnsi="Helvetica"/>
          <w:b/>
        </w:rPr>
        <w:t>L</w:t>
      </w:r>
      <w:r>
        <w:rPr>
          <w:rFonts w:ascii="Helvetica" w:hAnsi="Helvetica"/>
          <w:b/>
        </w:rPr>
        <w:t xml:space="preserve">ike </w:t>
      </w:r>
      <w:r w:rsidRPr="00040BF5">
        <w:rPr>
          <w:rFonts w:ascii="Helvetica" w:hAnsi="Helvetica"/>
          <w:b/>
        </w:rPr>
        <w:t>R</w:t>
      </w:r>
      <w:r>
        <w:rPr>
          <w:rFonts w:ascii="Helvetica" w:hAnsi="Helvetica"/>
          <w:b/>
        </w:rPr>
        <w:t>ecptor</w:t>
      </w:r>
      <w:r w:rsidRPr="00040BF5">
        <w:rPr>
          <w:rFonts w:ascii="Helvetica" w:hAnsi="Helvetica"/>
          <w:b/>
        </w:rPr>
        <w:t>P3</w:t>
      </w:r>
      <w:r>
        <w:rPr>
          <w:rFonts w:ascii="Helvetica" w:hAnsi="Helvetica"/>
          <w:b/>
        </w:rPr>
        <w:t xml:space="preserve"> (NLRP3)</w:t>
      </w:r>
      <w:r w:rsidRPr="00040BF5">
        <w:rPr>
          <w:rFonts w:ascii="Helvetica" w:hAnsi="Helvetica"/>
          <w:b/>
        </w:rPr>
        <w:t xml:space="preserve"> </w:t>
      </w:r>
      <w:proofErr w:type="spellStart"/>
      <w:r w:rsidRPr="00CE246F">
        <w:rPr>
          <w:rFonts w:ascii="Helvetica" w:hAnsi="Helvetica"/>
          <w:b/>
        </w:rPr>
        <w:t>Inflammasome</w:t>
      </w:r>
      <w:proofErr w:type="spellEnd"/>
      <w:r>
        <w:rPr>
          <w:rFonts w:ascii="Helvetica" w:hAnsi="Helvetica"/>
          <w:b/>
        </w:rPr>
        <w:t xml:space="preserve"> Activation</w:t>
      </w:r>
      <w:r w:rsidR="00636485">
        <w:rPr>
          <w:rFonts w:ascii="Helvetica" w:hAnsi="Helvetica"/>
          <w:b/>
        </w:rPr>
        <w:t xml:space="preserve">, </w:t>
      </w:r>
      <w:r>
        <w:rPr>
          <w:rFonts w:ascii="Helvetica" w:hAnsi="Helvetica"/>
          <w:b/>
        </w:rPr>
        <w:t>Caspase-1 Activity Probe (</w:t>
      </w:r>
      <w:r w:rsidRPr="00CE246F">
        <w:rPr>
          <w:rFonts w:ascii="Helvetica" w:hAnsi="Helvetica"/>
          <w:b/>
        </w:rPr>
        <w:t>FAM-YVAD-FMK</w:t>
      </w:r>
      <w:r>
        <w:rPr>
          <w:rFonts w:ascii="Helvetica" w:hAnsi="Helvetica"/>
          <w:b/>
        </w:rPr>
        <w:t>)-Labeling</w:t>
      </w:r>
      <w:r w:rsidR="00636485">
        <w:rPr>
          <w:rFonts w:ascii="Helvetica" w:hAnsi="Helvetica"/>
          <w:b/>
        </w:rPr>
        <w:t xml:space="preserve">, and </w:t>
      </w:r>
      <w:r w:rsidR="00636485" w:rsidRPr="00CE246F">
        <w:rPr>
          <w:rFonts w:ascii="Helvetica" w:hAnsi="Helvetica"/>
          <w:b/>
        </w:rPr>
        <w:t>Antibody Staining</w:t>
      </w:r>
    </w:p>
    <w:p w14:paraId="04B344C7" w14:textId="752E8F87" w:rsidR="00C61B8B" w:rsidRDefault="004048E8" w:rsidP="004048E8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Begin by replacing the medium from </w:t>
      </w:r>
      <w:r w:rsidR="00877A9E">
        <w:rPr>
          <w:rFonts w:ascii="Helvetica" w:hAnsi="Helvetica" w:cs="Arial"/>
          <w:szCs w:val="24"/>
        </w:rPr>
        <w:t>LPS</w:t>
      </w:r>
      <w:r w:rsidR="00D45CD1">
        <w:rPr>
          <w:rFonts w:ascii="Helvetica" w:hAnsi="Helvetica" w:cs="Arial"/>
          <w:szCs w:val="24"/>
        </w:rPr>
        <w:t>-</w:t>
      </w:r>
      <w:r w:rsidR="00877A9E">
        <w:rPr>
          <w:rFonts w:ascii="Helvetica" w:hAnsi="Helvetica" w:cs="Arial"/>
          <w:szCs w:val="24"/>
        </w:rPr>
        <w:t>primed</w:t>
      </w:r>
      <w:r w:rsidR="00E549DB">
        <w:rPr>
          <w:rFonts w:ascii="Helvetica" w:hAnsi="Helvetica" w:cs="Arial"/>
          <w:szCs w:val="24"/>
        </w:rPr>
        <w:t>,</w:t>
      </w:r>
      <w:r w:rsidR="00877A9E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>bone marrow-derived macrophage</w:t>
      </w:r>
      <w:r w:rsidR="00533E68" w:rsidRPr="00533E68">
        <w:rPr>
          <w:rFonts w:ascii="Helvetica" w:hAnsi="Helvetica" w:cs="Arial"/>
          <w:color w:val="FF0000"/>
          <w:szCs w:val="24"/>
        </w:rPr>
        <w:t>s</w:t>
      </w:r>
      <w:r w:rsidR="00533E68">
        <w:rPr>
          <w:rFonts w:ascii="Helvetica" w:hAnsi="Helvetica" w:cs="Arial"/>
          <w:color w:val="FF0000"/>
          <w:szCs w:val="24"/>
        </w:rPr>
        <w:t xml:space="preserve"> seeded on glass coverslips</w:t>
      </w:r>
      <w:r>
        <w:rPr>
          <w:rFonts w:ascii="Helvetica" w:hAnsi="Helvetica" w:cs="Arial"/>
          <w:szCs w:val="24"/>
        </w:rPr>
        <w:t xml:space="preserve"> with 290 microliters</w:t>
      </w:r>
      <w:r w:rsidR="00C61B8B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 xml:space="preserve">of DMEM-5 </w:t>
      </w:r>
      <w:r>
        <w:rPr>
          <w:rFonts w:ascii="Helvetica" w:hAnsi="Helvetica" w:cs="Arial"/>
          <w:color w:val="FF0000"/>
          <w:szCs w:val="24"/>
        </w:rPr>
        <w:t>(Pronounce: D-M-E-M-five)</w:t>
      </w:r>
      <w:r>
        <w:rPr>
          <w:rFonts w:ascii="Helvetica" w:hAnsi="Helvetica" w:cs="Arial"/>
          <w:szCs w:val="24"/>
        </w:rPr>
        <w:t xml:space="preserve"> medium supplemented with 5 </w:t>
      </w:r>
      <w:proofErr w:type="spellStart"/>
      <w:r>
        <w:rPr>
          <w:rFonts w:ascii="Helvetica" w:hAnsi="Helvetica" w:cs="Arial"/>
          <w:szCs w:val="24"/>
        </w:rPr>
        <w:t>micromolar</w:t>
      </w:r>
      <w:proofErr w:type="spellEnd"/>
      <w:r>
        <w:rPr>
          <w:rFonts w:ascii="Helvetica" w:hAnsi="Helvetica" w:cs="Arial"/>
          <w:szCs w:val="24"/>
        </w:rPr>
        <w:t xml:space="preserve"> </w:t>
      </w:r>
      <w:proofErr w:type="spellStart"/>
      <w:r>
        <w:rPr>
          <w:rFonts w:ascii="Helvetica" w:hAnsi="Helvetica" w:cs="Arial"/>
          <w:szCs w:val="24"/>
        </w:rPr>
        <w:t>nigericin</w:t>
      </w:r>
      <w:proofErr w:type="spellEnd"/>
      <w:r>
        <w:rPr>
          <w:rFonts w:ascii="Helvetica" w:hAnsi="Helvetica" w:cs="Arial"/>
          <w:szCs w:val="24"/>
        </w:rPr>
        <w:t xml:space="preserve"> and 5 </w:t>
      </w:r>
      <w:proofErr w:type="spellStart"/>
      <w:r>
        <w:rPr>
          <w:rFonts w:ascii="Helvetica" w:hAnsi="Helvetica" w:cs="Arial"/>
          <w:szCs w:val="24"/>
        </w:rPr>
        <w:t>millimolar</w:t>
      </w:r>
      <w:proofErr w:type="spellEnd"/>
      <w:r>
        <w:rPr>
          <w:rFonts w:ascii="Helvetica" w:hAnsi="Helvetica" w:cs="Arial"/>
          <w:szCs w:val="24"/>
        </w:rPr>
        <w:t xml:space="preserve"> glycine per well </w:t>
      </w:r>
      <w:r w:rsidR="00C61B8B">
        <w:rPr>
          <w:rFonts w:ascii="Helvetica" w:hAnsi="Helvetica" w:cs="Arial"/>
          <w:b/>
          <w:szCs w:val="24"/>
        </w:rPr>
        <w:t>[1-WIDE-TXT]</w:t>
      </w:r>
      <w:r w:rsidR="00C61B8B">
        <w:rPr>
          <w:rFonts w:ascii="Helvetica" w:hAnsi="Helvetica" w:cs="Arial"/>
          <w:szCs w:val="24"/>
        </w:rPr>
        <w:t>.</w:t>
      </w:r>
    </w:p>
    <w:p w14:paraId="2B015B07" w14:textId="08DEA3A7" w:rsidR="004048E8" w:rsidRPr="004048E8" w:rsidRDefault="00C61B8B" w:rsidP="00C61B8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adding medium to at least one culture, with medium</w:t>
      </w:r>
      <w:r w:rsidR="00E549DB">
        <w:rPr>
          <w:rFonts w:ascii="Helvetica" w:hAnsi="Helvetica" w:cs="Arial"/>
          <w:szCs w:val="24"/>
        </w:rPr>
        <w:t xml:space="preserve">, </w:t>
      </w:r>
      <w:proofErr w:type="spellStart"/>
      <w:r w:rsidR="00E549DB">
        <w:rPr>
          <w:rFonts w:ascii="Helvetica" w:hAnsi="Helvetica" w:cs="Arial"/>
          <w:szCs w:val="24"/>
        </w:rPr>
        <w:t>nigericin</w:t>
      </w:r>
      <w:proofErr w:type="spellEnd"/>
      <w:r w:rsidR="00E549DB">
        <w:rPr>
          <w:rFonts w:ascii="Helvetica" w:hAnsi="Helvetica" w:cs="Arial"/>
          <w:szCs w:val="24"/>
        </w:rPr>
        <w:t>, and glycine</w:t>
      </w:r>
      <w:r>
        <w:rPr>
          <w:rFonts w:ascii="Helvetica" w:hAnsi="Helvetica" w:cs="Arial"/>
          <w:szCs w:val="24"/>
        </w:rPr>
        <w:t xml:space="preserve"> container</w:t>
      </w:r>
      <w:r w:rsidR="00E549DB">
        <w:rPr>
          <w:rFonts w:ascii="Helvetica" w:hAnsi="Helvetica" w:cs="Arial"/>
          <w:szCs w:val="24"/>
        </w:rPr>
        <w:t>s</w:t>
      </w:r>
      <w:r>
        <w:rPr>
          <w:rFonts w:ascii="Helvetica" w:hAnsi="Helvetica" w:cs="Arial"/>
          <w:szCs w:val="24"/>
        </w:rPr>
        <w:t xml:space="preserve"> visible in frame (TEXT: See text for BMM isolation and differentiation details)</w:t>
      </w:r>
    </w:p>
    <w:p w14:paraId="6E0DD922" w14:textId="65D6D3A4" w:rsidR="004048E8" w:rsidRPr="00C61B8B" w:rsidRDefault="004048E8" w:rsidP="004048E8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4048E8">
        <w:rPr>
          <w:rFonts w:ascii="Helvetica" w:hAnsi="Helvetica" w:cs="Arial"/>
          <w:szCs w:val="24"/>
        </w:rPr>
        <w:lastRenderedPageBreak/>
        <w:t xml:space="preserve">Return the </w:t>
      </w:r>
      <w:r>
        <w:rPr>
          <w:rFonts w:ascii="Helvetica" w:hAnsi="Helvetica" w:cs="Arial"/>
          <w:szCs w:val="24"/>
        </w:rPr>
        <w:t>24-well plate</w:t>
      </w:r>
      <w:r w:rsidRPr="004048E8">
        <w:rPr>
          <w:rFonts w:ascii="Helvetica" w:hAnsi="Helvetica" w:cs="Arial"/>
          <w:szCs w:val="24"/>
        </w:rPr>
        <w:t xml:space="preserve"> to the cell culture incubator for 60 minutes at 37 °C and 5% CO</w:t>
      </w:r>
      <w:r w:rsidRPr="004048E8">
        <w:rPr>
          <w:rFonts w:ascii="Helvetica" w:hAnsi="Helvetica" w:cs="Arial"/>
          <w:szCs w:val="24"/>
          <w:vertAlign w:val="subscript"/>
        </w:rPr>
        <w:t>2</w:t>
      </w:r>
      <w:r w:rsidR="00C61B8B">
        <w:rPr>
          <w:rFonts w:ascii="Helvetica" w:hAnsi="Helvetica" w:cs="Arial"/>
          <w:szCs w:val="24"/>
          <w:vertAlign w:val="subscript"/>
        </w:rPr>
        <w:t xml:space="preserve"> </w:t>
      </w:r>
      <w:r w:rsidR="00C61B8B">
        <w:rPr>
          <w:rFonts w:ascii="Helvetica" w:hAnsi="Helvetica" w:cs="Arial"/>
          <w:b/>
          <w:szCs w:val="24"/>
        </w:rPr>
        <w:t>[1-MED]</w:t>
      </w:r>
      <w:r>
        <w:rPr>
          <w:rFonts w:ascii="Helvetica" w:hAnsi="Helvetica" w:cs="Arial"/>
          <w:szCs w:val="24"/>
        </w:rPr>
        <w:t>, a</w:t>
      </w:r>
      <w:r>
        <w:rPr>
          <w:rFonts w:ascii="Helvetica" w:hAnsi="Helvetica"/>
        </w:rPr>
        <w:t xml:space="preserve">dding </w:t>
      </w:r>
      <w:r w:rsidR="00040BF5" w:rsidRPr="004048E8">
        <w:rPr>
          <w:rFonts w:ascii="Helvetica" w:hAnsi="Helvetica"/>
        </w:rPr>
        <w:t>10</w:t>
      </w:r>
      <w:r>
        <w:rPr>
          <w:rFonts w:ascii="Helvetica" w:hAnsi="Helvetica"/>
        </w:rPr>
        <w:t xml:space="preserve"> microliters of</w:t>
      </w:r>
      <w:r w:rsidR="00040BF5" w:rsidRPr="004048E8">
        <w:rPr>
          <w:rFonts w:ascii="Helvetica" w:hAnsi="Helvetica"/>
        </w:rPr>
        <w:t xml:space="preserve"> 30x FAM-YVAD-FMK</w:t>
      </w:r>
      <w:r w:rsidR="00D45CD1">
        <w:rPr>
          <w:rFonts w:ascii="Helvetica" w:hAnsi="Helvetica"/>
        </w:rPr>
        <w:t xml:space="preserve"> </w:t>
      </w:r>
      <w:r w:rsidR="00D45CD1">
        <w:rPr>
          <w:rFonts w:ascii="Helvetica" w:hAnsi="Helvetica"/>
          <w:color w:val="FF0000"/>
        </w:rPr>
        <w:t>(</w:t>
      </w:r>
      <w:proofErr w:type="spellStart"/>
      <w:r w:rsidR="00D45CD1">
        <w:rPr>
          <w:rFonts w:ascii="Helvetica" w:hAnsi="Helvetica"/>
          <w:color w:val="FF0000"/>
        </w:rPr>
        <w:t>fam</w:t>
      </w:r>
      <w:proofErr w:type="spellEnd"/>
      <w:r w:rsidR="00D45CD1">
        <w:rPr>
          <w:rFonts w:ascii="Helvetica" w:hAnsi="Helvetica"/>
          <w:color w:val="FF0000"/>
        </w:rPr>
        <w:t>-Y-</w:t>
      </w:r>
      <w:proofErr w:type="spellStart"/>
      <w:r w:rsidR="00D45CD1">
        <w:rPr>
          <w:rFonts w:ascii="Helvetica" w:hAnsi="Helvetica"/>
          <w:color w:val="FF0000"/>
        </w:rPr>
        <w:t>vad</w:t>
      </w:r>
      <w:proofErr w:type="spellEnd"/>
      <w:r w:rsidR="00D45CD1">
        <w:rPr>
          <w:rFonts w:ascii="Helvetica" w:hAnsi="Helvetica"/>
          <w:color w:val="FF0000"/>
        </w:rPr>
        <w:t>-F-M-K)</w:t>
      </w:r>
      <w:r>
        <w:rPr>
          <w:rFonts w:ascii="Helvetica" w:hAnsi="Helvetica"/>
        </w:rPr>
        <w:t xml:space="preserve"> after the first 15 minutes</w:t>
      </w:r>
      <w:r w:rsidR="00C61B8B">
        <w:rPr>
          <w:rFonts w:ascii="Helvetica" w:hAnsi="Helvetica"/>
        </w:rPr>
        <w:t xml:space="preserve"> </w:t>
      </w:r>
      <w:r w:rsidR="00C61B8B">
        <w:rPr>
          <w:rFonts w:ascii="Helvetica" w:hAnsi="Helvetica"/>
          <w:b/>
        </w:rPr>
        <w:t>[2-CU-TXT]</w:t>
      </w:r>
      <w:r w:rsidR="00040BF5" w:rsidRPr="004048E8">
        <w:rPr>
          <w:rFonts w:ascii="Helvetica" w:hAnsi="Helvetica"/>
        </w:rPr>
        <w:t>.</w:t>
      </w:r>
    </w:p>
    <w:p w14:paraId="7D821F21" w14:textId="6AF2D966" w:rsidR="00C61B8B" w:rsidRPr="00C61B8B" w:rsidRDefault="00C61B8B" w:rsidP="00C61B8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/>
        </w:rPr>
        <w:t>Talent adding plate to incubator</w:t>
      </w:r>
    </w:p>
    <w:p w14:paraId="5ABCBEB6" w14:textId="1ADC9E71" w:rsidR="00C61B8B" w:rsidRPr="004048E8" w:rsidRDefault="00C61B8B" w:rsidP="00C61B8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4048E8">
        <w:rPr>
          <w:rFonts w:ascii="Helvetica" w:hAnsi="Helvetica"/>
        </w:rPr>
        <w:t>FAM-YVAD-FMK</w:t>
      </w:r>
      <w:r>
        <w:rPr>
          <w:rFonts w:ascii="Helvetica" w:hAnsi="Helvetica"/>
        </w:rPr>
        <w:t xml:space="preserve"> being added to at least one well, with </w:t>
      </w:r>
      <w:r w:rsidRPr="004048E8">
        <w:rPr>
          <w:rFonts w:ascii="Helvetica" w:hAnsi="Helvetica"/>
        </w:rPr>
        <w:t>FAM-YVAD-FMK</w:t>
      </w:r>
      <w:r>
        <w:rPr>
          <w:rFonts w:ascii="Helvetica" w:hAnsi="Helvetica"/>
        </w:rPr>
        <w:t xml:space="preserve"> container label visible in frame</w:t>
      </w:r>
      <w:r>
        <w:rPr>
          <w:rFonts w:ascii="Helvetica" w:hAnsi="Helvetica" w:cs="Arial"/>
          <w:szCs w:val="24"/>
        </w:rPr>
        <w:t xml:space="preserve"> (TEXT: See text for all medium/reagent preparation details)</w:t>
      </w:r>
    </w:p>
    <w:p w14:paraId="244FD308" w14:textId="5DFC9BCE" w:rsidR="004048E8" w:rsidRPr="00E549DB" w:rsidRDefault="004048E8" w:rsidP="00E549DB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/>
        </w:rPr>
        <w:t>At the end of the incubation,</w:t>
      </w:r>
      <w:r w:rsidR="00040BF5" w:rsidRPr="004048E8">
        <w:rPr>
          <w:rFonts w:ascii="Helvetica" w:hAnsi="Helvetica"/>
        </w:rPr>
        <w:t xml:space="preserve"> wash the cells</w:t>
      </w:r>
      <w:r>
        <w:rPr>
          <w:rFonts w:ascii="Helvetica" w:hAnsi="Helvetica"/>
        </w:rPr>
        <w:t xml:space="preserve"> with 1 mL of </w:t>
      </w:r>
      <w:r w:rsidR="00BA3BDC">
        <w:rPr>
          <w:rFonts w:ascii="Helvetica" w:hAnsi="Helvetica"/>
        </w:rPr>
        <w:t xml:space="preserve">cold </w:t>
      </w:r>
      <w:r>
        <w:rPr>
          <w:rFonts w:ascii="Helvetica" w:hAnsi="Helvetica"/>
        </w:rPr>
        <w:t>PBS</w:t>
      </w:r>
      <w:r w:rsidR="00040BF5" w:rsidRPr="004048E8">
        <w:rPr>
          <w:rFonts w:ascii="Helvetica" w:hAnsi="Helvetica"/>
        </w:rPr>
        <w:t xml:space="preserve"> </w:t>
      </w:r>
      <w:r>
        <w:rPr>
          <w:rFonts w:ascii="Helvetica" w:hAnsi="Helvetica"/>
        </w:rPr>
        <w:t xml:space="preserve">per </w:t>
      </w:r>
      <w:r w:rsidR="00636485">
        <w:rPr>
          <w:rFonts w:ascii="Helvetica" w:hAnsi="Helvetica"/>
        </w:rPr>
        <w:t xml:space="preserve">well </w:t>
      </w:r>
      <w:r w:rsidR="00040BF5" w:rsidRPr="004048E8">
        <w:rPr>
          <w:rFonts w:ascii="Helvetica" w:hAnsi="Helvetica"/>
        </w:rPr>
        <w:t>three times for 5 min</w:t>
      </w:r>
      <w:r>
        <w:rPr>
          <w:rFonts w:ascii="Helvetica" w:hAnsi="Helvetica"/>
        </w:rPr>
        <w:t>utes per wash</w:t>
      </w:r>
      <w:r w:rsidR="00C61B8B">
        <w:rPr>
          <w:rFonts w:ascii="Helvetica" w:hAnsi="Helvetica"/>
        </w:rPr>
        <w:t xml:space="preserve"> </w:t>
      </w:r>
      <w:r w:rsidR="00C61B8B">
        <w:rPr>
          <w:rFonts w:ascii="Helvetica" w:hAnsi="Helvetica"/>
          <w:b/>
        </w:rPr>
        <w:t>[1-MED]</w:t>
      </w:r>
      <w:r w:rsidR="00E549DB">
        <w:rPr>
          <w:rFonts w:ascii="Helvetica" w:hAnsi="Helvetica"/>
        </w:rPr>
        <w:t xml:space="preserve"> and fix the cells with </w:t>
      </w:r>
      <w:r w:rsidR="00E549DB" w:rsidRPr="004048E8">
        <w:rPr>
          <w:rFonts w:ascii="Helvetica" w:hAnsi="Helvetica"/>
        </w:rPr>
        <w:t xml:space="preserve">250 microliters of 2% paraformaldehyde </w:t>
      </w:r>
      <w:r w:rsidR="00E549DB">
        <w:rPr>
          <w:rFonts w:ascii="Helvetica" w:hAnsi="Helvetica"/>
        </w:rPr>
        <w:t>per</w:t>
      </w:r>
      <w:r w:rsidR="00E549DB" w:rsidRPr="004048E8">
        <w:rPr>
          <w:rFonts w:ascii="Helvetica" w:hAnsi="Helvetica"/>
        </w:rPr>
        <w:t xml:space="preserve"> well for 30 min</w:t>
      </w:r>
      <w:r w:rsidR="00E549DB">
        <w:rPr>
          <w:rFonts w:ascii="Helvetica" w:hAnsi="Helvetica"/>
        </w:rPr>
        <w:t xml:space="preserve">utes on ice protected from light </w:t>
      </w:r>
      <w:r w:rsidR="00E549DB">
        <w:rPr>
          <w:rFonts w:ascii="Helvetica" w:hAnsi="Helvetica"/>
          <w:b/>
        </w:rPr>
        <w:t>[2-MED-over the shoulder]</w:t>
      </w:r>
      <w:r w:rsidR="00E549DB">
        <w:rPr>
          <w:rFonts w:ascii="Helvetica" w:hAnsi="Helvetica"/>
        </w:rPr>
        <w:t xml:space="preserve">, </w:t>
      </w:r>
      <w:r w:rsidR="00E549DB" w:rsidRPr="004048E8">
        <w:rPr>
          <w:rFonts w:ascii="Helvetica" w:hAnsi="Helvetica"/>
        </w:rPr>
        <w:t>label</w:t>
      </w:r>
      <w:r w:rsidR="00E549DB">
        <w:rPr>
          <w:rFonts w:ascii="Helvetica" w:hAnsi="Helvetica"/>
        </w:rPr>
        <w:t>ing</w:t>
      </w:r>
      <w:r w:rsidR="00E549DB" w:rsidRPr="004048E8">
        <w:rPr>
          <w:rFonts w:ascii="Helvetica" w:hAnsi="Helvetica"/>
        </w:rPr>
        <w:t xml:space="preserve"> the </w:t>
      </w:r>
      <w:r w:rsidR="00E549DB">
        <w:rPr>
          <w:rFonts w:ascii="Helvetica" w:hAnsi="Helvetica"/>
        </w:rPr>
        <w:t>cells</w:t>
      </w:r>
      <w:r w:rsidR="00E549DB" w:rsidRPr="004048E8">
        <w:rPr>
          <w:rFonts w:ascii="Helvetica" w:hAnsi="Helvetica"/>
        </w:rPr>
        <w:t xml:space="preserve"> with an appropriate fluorescent nuclear dye</w:t>
      </w:r>
      <w:r w:rsidR="00E549DB">
        <w:rPr>
          <w:rFonts w:ascii="Helvetica" w:hAnsi="Helvetica"/>
        </w:rPr>
        <w:t xml:space="preserve"> during the last 5 minutes </w:t>
      </w:r>
      <w:r w:rsidR="00E549DB">
        <w:rPr>
          <w:rFonts w:ascii="Helvetica" w:hAnsi="Helvetica"/>
          <w:b/>
        </w:rPr>
        <w:t>[3-CU]</w:t>
      </w:r>
      <w:r w:rsidR="00E549DB" w:rsidRPr="004048E8">
        <w:rPr>
          <w:rFonts w:ascii="Helvetica" w:hAnsi="Helvetica"/>
        </w:rPr>
        <w:t>.</w:t>
      </w:r>
    </w:p>
    <w:p w14:paraId="419B77D7" w14:textId="04513A97" w:rsidR="00C61B8B" w:rsidRPr="004048E8" w:rsidRDefault="00C61B8B" w:rsidP="00C61B8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/>
        </w:rPr>
        <w:t>Talent washing at least one well, with PBS container visible in frame</w:t>
      </w:r>
    </w:p>
    <w:p w14:paraId="05BFE0F8" w14:textId="3059AD19" w:rsidR="00C61B8B" w:rsidRPr="00C61B8B" w:rsidRDefault="00C61B8B" w:rsidP="00C61B8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/>
        </w:rPr>
        <w:t>Talent adding PFA to at least one well, with PFA container visible in frame</w:t>
      </w:r>
    </w:p>
    <w:p w14:paraId="2D26460A" w14:textId="1F5C9578" w:rsidR="00C61B8B" w:rsidRPr="004048E8" w:rsidRDefault="00C61B8B" w:rsidP="00C61B8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/>
        </w:rPr>
        <w:t>Dye being added to at least one well, with dye container label visible in frame</w:t>
      </w:r>
    </w:p>
    <w:p w14:paraId="608E59F1" w14:textId="746EF3C4" w:rsidR="004048E8" w:rsidRPr="00C61B8B" w:rsidRDefault="004048E8" w:rsidP="004048E8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/>
        </w:rPr>
        <w:t>At the end of the incubation, wash the cells three times with</w:t>
      </w:r>
      <w:r w:rsidR="0036544C">
        <w:rPr>
          <w:rFonts w:ascii="Helvetica" w:hAnsi="Helvetica"/>
        </w:rPr>
        <w:t xml:space="preserve"> cold </w:t>
      </w:r>
      <w:r>
        <w:rPr>
          <w:rFonts w:ascii="Helvetica" w:hAnsi="Helvetica"/>
        </w:rPr>
        <w:t xml:space="preserve">PBS as just demonstrated </w:t>
      </w:r>
      <w:r w:rsidR="00C61B8B">
        <w:rPr>
          <w:rFonts w:ascii="Helvetica" w:hAnsi="Helvetica"/>
          <w:b/>
        </w:rPr>
        <w:t xml:space="preserve">[1-MED] </w:t>
      </w:r>
      <w:r>
        <w:rPr>
          <w:rFonts w:ascii="Helvetica" w:hAnsi="Helvetica"/>
        </w:rPr>
        <w:t>and load each slide with 7 microliters of anti-fade mounting medium</w:t>
      </w:r>
      <w:r w:rsidR="00C61B8B">
        <w:rPr>
          <w:rFonts w:ascii="Helvetica" w:hAnsi="Helvetica"/>
        </w:rPr>
        <w:t xml:space="preserve"> </w:t>
      </w:r>
      <w:r w:rsidR="00C61B8B">
        <w:rPr>
          <w:rFonts w:ascii="Helvetica" w:hAnsi="Helvetica"/>
          <w:b/>
        </w:rPr>
        <w:t>[2-CU]</w:t>
      </w:r>
      <w:r>
        <w:rPr>
          <w:rFonts w:ascii="Helvetica" w:hAnsi="Helvetica"/>
        </w:rPr>
        <w:t>.</w:t>
      </w:r>
    </w:p>
    <w:p w14:paraId="494DB249" w14:textId="77777777" w:rsidR="00C61B8B" w:rsidRPr="004048E8" w:rsidRDefault="00C61B8B" w:rsidP="00C61B8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/>
        </w:rPr>
        <w:t>Talent washing at least one well, with PBS container visible in frame</w:t>
      </w:r>
    </w:p>
    <w:p w14:paraId="5F8A9997" w14:textId="44BD6DFD" w:rsidR="00C61B8B" w:rsidRPr="004048E8" w:rsidRDefault="00C61B8B" w:rsidP="00C61B8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Mounting medium being added to one slide, with mounting medium container label visible in frame if possible</w:t>
      </w:r>
    </w:p>
    <w:p w14:paraId="501D517C" w14:textId="7478CDB4" w:rsidR="00040BF5" w:rsidRDefault="004048E8" w:rsidP="00E84A09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Place a coverslip onto each slide</w:t>
      </w:r>
      <w:r w:rsidR="00E84A09">
        <w:rPr>
          <w:rFonts w:ascii="Helvetica" w:hAnsi="Helvetica"/>
        </w:rPr>
        <w:t xml:space="preserve"> </w:t>
      </w:r>
      <w:r w:rsidR="00C61B8B">
        <w:rPr>
          <w:rFonts w:ascii="Helvetica" w:hAnsi="Helvetica"/>
          <w:b/>
        </w:rPr>
        <w:t xml:space="preserve">[1-ECU] </w:t>
      </w:r>
      <w:r w:rsidR="00E84A09">
        <w:rPr>
          <w:rFonts w:ascii="Helvetica" w:hAnsi="Helvetica"/>
        </w:rPr>
        <w:t>and allow the mounting medium to harden overnight before</w:t>
      </w:r>
      <w:r w:rsidR="00E84A09">
        <w:rPr>
          <w:rFonts w:ascii="Helvetica" w:eastAsia="Times New Roman" w:hAnsi="Helvetica" w:cs="Calibri"/>
          <w:color w:val="000000"/>
          <w:szCs w:val="24"/>
        </w:rPr>
        <w:t xml:space="preserve"> </w:t>
      </w:r>
      <w:r w:rsidR="00E549DB">
        <w:rPr>
          <w:rFonts w:ascii="Helvetica" w:hAnsi="Helvetica"/>
        </w:rPr>
        <w:t xml:space="preserve">sealing the coverslips </w:t>
      </w:r>
      <w:r w:rsidR="00E84A09">
        <w:rPr>
          <w:rFonts w:ascii="Helvetica" w:hAnsi="Helvetica"/>
        </w:rPr>
        <w:t>with nail</w:t>
      </w:r>
      <w:r w:rsidR="00040BF5" w:rsidRPr="00CE246F">
        <w:rPr>
          <w:rFonts w:ascii="Helvetica" w:hAnsi="Helvetica"/>
        </w:rPr>
        <w:t xml:space="preserve"> polish</w:t>
      </w:r>
      <w:r w:rsidR="00C61B8B">
        <w:rPr>
          <w:rFonts w:ascii="Helvetica" w:hAnsi="Helvetica"/>
        </w:rPr>
        <w:t xml:space="preserve"> </w:t>
      </w:r>
      <w:r w:rsidR="00C61B8B">
        <w:rPr>
          <w:rFonts w:ascii="Helvetica" w:hAnsi="Helvetica"/>
          <w:b/>
        </w:rPr>
        <w:t>[2-CU]</w:t>
      </w:r>
      <w:r w:rsidR="00040BF5" w:rsidRPr="00CE246F">
        <w:rPr>
          <w:rFonts w:ascii="Helvetica" w:hAnsi="Helvetica"/>
        </w:rPr>
        <w:t>.</w:t>
      </w:r>
    </w:p>
    <w:p w14:paraId="0AC80722" w14:textId="722EB27C" w:rsidR="00C61B8B" w:rsidRDefault="00C61B8B" w:rsidP="00C61B8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Coverslip being placed</w:t>
      </w:r>
    </w:p>
    <w:p w14:paraId="36C6581A" w14:textId="04824579" w:rsidR="00C61B8B" w:rsidRDefault="00C61B8B" w:rsidP="00C61B8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One coverslip being sealed</w:t>
      </w:r>
    </w:p>
    <w:p w14:paraId="0FCBE136" w14:textId="3E2D4C76" w:rsidR="005F6A50" w:rsidRDefault="00BF076C" w:rsidP="005F6A50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 xml:space="preserve">To image the cells </w:t>
      </w:r>
      <w:r w:rsidR="00636485">
        <w:rPr>
          <w:rFonts w:ascii="Helvetica" w:hAnsi="Helvetica"/>
        </w:rPr>
        <w:t>b</w:t>
      </w:r>
      <w:r>
        <w:rPr>
          <w:rFonts w:ascii="Helvetica" w:hAnsi="Helvetica"/>
        </w:rPr>
        <w:t xml:space="preserve">y fluorescence confocal </w:t>
      </w:r>
      <w:r w:rsidR="005F6A50">
        <w:rPr>
          <w:rFonts w:ascii="Helvetica" w:hAnsi="Helvetica"/>
        </w:rPr>
        <w:t xml:space="preserve">microscopy, place the untreated control slide onto the microscope stage </w:t>
      </w:r>
      <w:r w:rsidR="00C61B8B">
        <w:rPr>
          <w:rFonts w:ascii="Helvetica" w:hAnsi="Helvetica"/>
          <w:b/>
        </w:rPr>
        <w:t xml:space="preserve">[1-MED] </w:t>
      </w:r>
      <w:r w:rsidR="005F6A50">
        <w:rPr>
          <w:rFonts w:ascii="Helvetica" w:hAnsi="Helvetica"/>
        </w:rPr>
        <w:t>and manually focus on the cells</w:t>
      </w:r>
      <w:r w:rsidR="00C61B8B">
        <w:rPr>
          <w:rFonts w:ascii="Helvetica" w:hAnsi="Helvetica"/>
        </w:rPr>
        <w:t xml:space="preserve"> </w:t>
      </w:r>
      <w:r w:rsidR="00C61B8B">
        <w:rPr>
          <w:rFonts w:ascii="Helvetica" w:hAnsi="Helvetica"/>
          <w:b/>
        </w:rPr>
        <w:t>[2-SCREEN]</w:t>
      </w:r>
      <w:r w:rsidR="005F6A50">
        <w:rPr>
          <w:rFonts w:ascii="Helvetica" w:hAnsi="Helvetica"/>
        </w:rPr>
        <w:t>.</w:t>
      </w:r>
    </w:p>
    <w:p w14:paraId="6ADB25FA" w14:textId="44B60834" w:rsidR="00C61B8B" w:rsidRDefault="00C61B8B" w:rsidP="00C61B8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Talent placing slide onto microscope stage</w:t>
      </w:r>
    </w:p>
    <w:p w14:paraId="744CE339" w14:textId="16658E88" w:rsidR="00C61B8B" w:rsidRDefault="00C61B8B" w:rsidP="00C61B8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</w:rPr>
      </w:pPr>
      <w:r w:rsidRPr="00C61B8B">
        <w:rPr>
          <w:rFonts w:ascii="Helvetica" w:hAnsi="Helvetica"/>
          <w:highlight w:val="yellow"/>
        </w:rPr>
        <w:t>*To be provided by Authors</w:t>
      </w:r>
      <w:r>
        <w:rPr>
          <w:rFonts w:ascii="Helvetica" w:hAnsi="Helvetica"/>
        </w:rPr>
        <w:t>: cells coming into focus</w:t>
      </w:r>
    </w:p>
    <w:p w14:paraId="2D63981F" w14:textId="40A0C9A9" w:rsidR="00C61B8B" w:rsidRDefault="00BF076C" w:rsidP="005F6A50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</w:rPr>
      </w:pPr>
      <w:r w:rsidRPr="005F6A50">
        <w:rPr>
          <w:rFonts w:ascii="Helvetica" w:hAnsi="Helvetica"/>
        </w:rPr>
        <w:t xml:space="preserve">Using the microscope Look </w:t>
      </w:r>
      <w:proofErr w:type="gramStart"/>
      <w:r w:rsidRPr="005F6A50">
        <w:rPr>
          <w:rFonts w:ascii="Helvetica" w:hAnsi="Helvetica"/>
        </w:rPr>
        <w:t>Up</w:t>
      </w:r>
      <w:proofErr w:type="gramEnd"/>
      <w:r w:rsidRPr="005F6A50">
        <w:rPr>
          <w:rFonts w:ascii="Helvetica" w:hAnsi="Helvetica"/>
        </w:rPr>
        <w:t xml:space="preserve"> Table settings, adjust the offset </w:t>
      </w:r>
      <w:r w:rsidR="00E549DB">
        <w:rPr>
          <w:rFonts w:ascii="Helvetica" w:hAnsi="Helvetica"/>
        </w:rPr>
        <w:t>until</w:t>
      </w:r>
      <w:r w:rsidRPr="005F6A50">
        <w:rPr>
          <w:rFonts w:ascii="Helvetica" w:hAnsi="Helvetica"/>
        </w:rPr>
        <w:t xml:space="preserve"> no positive </w:t>
      </w:r>
      <w:r w:rsidR="005F6A50">
        <w:rPr>
          <w:rFonts w:ascii="Helvetica" w:hAnsi="Helvetica"/>
        </w:rPr>
        <w:t>probe</w:t>
      </w:r>
      <w:r w:rsidRPr="005F6A50">
        <w:rPr>
          <w:rFonts w:ascii="Helvetica" w:hAnsi="Helvetica"/>
        </w:rPr>
        <w:t xml:space="preserve"> staining </w:t>
      </w:r>
      <w:r w:rsidR="00E549DB">
        <w:rPr>
          <w:rFonts w:ascii="Helvetica" w:hAnsi="Helvetica"/>
        </w:rPr>
        <w:t xml:space="preserve">is observed </w:t>
      </w:r>
      <w:r w:rsidRPr="005F6A50">
        <w:rPr>
          <w:rFonts w:ascii="Helvetica" w:hAnsi="Helvetica"/>
        </w:rPr>
        <w:t>in the untreated cells</w:t>
      </w:r>
      <w:r w:rsidR="005F6A50">
        <w:rPr>
          <w:rFonts w:ascii="Helvetica" w:hAnsi="Helvetica"/>
        </w:rPr>
        <w:t xml:space="preserve"> </w:t>
      </w:r>
      <w:r w:rsidR="00C61B8B">
        <w:rPr>
          <w:rFonts w:ascii="Helvetica" w:hAnsi="Helvetica"/>
          <w:b/>
        </w:rPr>
        <w:t>[1-SCREEN-TXT]</w:t>
      </w:r>
      <w:r w:rsidR="00C61B8B">
        <w:rPr>
          <w:rFonts w:ascii="Helvetica" w:hAnsi="Helvetica"/>
        </w:rPr>
        <w:t>.</w:t>
      </w:r>
    </w:p>
    <w:p w14:paraId="1B8B7BF5" w14:textId="01273F66" w:rsidR="005F6A50" w:rsidRDefault="00C61B8B" w:rsidP="00C61B8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</w:rPr>
      </w:pPr>
      <w:r w:rsidRPr="00C61B8B">
        <w:rPr>
          <w:rFonts w:ascii="Helvetica" w:hAnsi="Helvetica"/>
          <w:highlight w:val="yellow"/>
        </w:rPr>
        <w:t>*To be provided by Authors</w:t>
      </w:r>
      <w:r>
        <w:rPr>
          <w:rFonts w:ascii="Helvetica" w:hAnsi="Helvetica"/>
        </w:rPr>
        <w:t xml:space="preserve">: Offset being adjusted </w:t>
      </w:r>
      <w:r w:rsidR="005F6A50">
        <w:rPr>
          <w:rFonts w:ascii="Helvetica" w:hAnsi="Helvetica"/>
        </w:rPr>
        <w:t>(TEXT: Alternative: Use c</w:t>
      </w:r>
      <w:r w:rsidR="00BF076C" w:rsidRPr="005F6A50">
        <w:rPr>
          <w:rFonts w:ascii="Helvetica" w:hAnsi="Helvetica"/>
        </w:rPr>
        <w:t>aspase-1 deficient macrophages</w:t>
      </w:r>
      <w:r w:rsidR="005F6A50">
        <w:rPr>
          <w:rFonts w:ascii="Helvetica" w:hAnsi="Helvetica"/>
        </w:rPr>
        <w:t>)</w:t>
      </w:r>
    </w:p>
    <w:p w14:paraId="123D731A" w14:textId="77777777" w:rsidR="00E93244" w:rsidRDefault="005F6A50" w:rsidP="005F6A50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lastRenderedPageBreak/>
        <w:t xml:space="preserve">Next, using a </w:t>
      </w:r>
      <w:proofErr w:type="spellStart"/>
      <w:r>
        <w:rPr>
          <w:rFonts w:ascii="Helvetica" w:hAnsi="Helvetica"/>
        </w:rPr>
        <w:t>nigericin</w:t>
      </w:r>
      <w:proofErr w:type="spellEnd"/>
      <w:r>
        <w:rPr>
          <w:rFonts w:ascii="Helvetica" w:hAnsi="Helvetica"/>
        </w:rPr>
        <w:t xml:space="preserve"> treated sample,</w:t>
      </w:r>
      <w:r w:rsidR="00BF076C" w:rsidRPr="005F6A50">
        <w:rPr>
          <w:rFonts w:ascii="Helvetica" w:hAnsi="Helvetica"/>
        </w:rPr>
        <w:t xml:space="preserve"> </w:t>
      </w:r>
      <w:r>
        <w:rPr>
          <w:rFonts w:ascii="Helvetica" w:hAnsi="Helvetica"/>
        </w:rPr>
        <w:t>locate</w:t>
      </w:r>
      <w:r w:rsidR="00BF076C" w:rsidRPr="005F6A50">
        <w:rPr>
          <w:rFonts w:ascii="Helvetica" w:hAnsi="Helvetica"/>
        </w:rPr>
        <w:t xml:space="preserve"> a field that contains cells that are </w:t>
      </w:r>
      <w:r>
        <w:rPr>
          <w:rFonts w:ascii="Helvetica" w:hAnsi="Helvetica"/>
        </w:rPr>
        <w:t xml:space="preserve">both </w:t>
      </w:r>
      <w:r w:rsidR="00BF076C" w:rsidRPr="005F6A50">
        <w:rPr>
          <w:rFonts w:ascii="Helvetica" w:hAnsi="Helvetica"/>
        </w:rPr>
        <w:t xml:space="preserve">positive and negative for </w:t>
      </w:r>
      <w:r w:rsidR="00E93244">
        <w:rPr>
          <w:rFonts w:ascii="Helvetica" w:hAnsi="Helvetica"/>
        </w:rPr>
        <w:t xml:space="preserve">the </w:t>
      </w:r>
      <w:r>
        <w:rPr>
          <w:rFonts w:ascii="Helvetica" w:hAnsi="Helvetica"/>
        </w:rPr>
        <w:t>probe staining and a</w:t>
      </w:r>
      <w:r w:rsidR="00BF076C" w:rsidRPr="005F6A50">
        <w:rPr>
          <w:rFonts w:ascii="Helvetica" w:hAnsi="Helvetica"/>
        </w:rPr>
        <w:t xml:space="preserve">djust the imaging plane of the </w:t>
      </w:r>
      <w:r>
        <w:rPr>
          <w:rFonts w:ascii="Helvetica" w:hAnsi="Helvetica"/>
        </w:rPr>
        <w:t>probe</w:t>
      </w:r>
      <w:r w:rsidR="00BF076C" w:rsidRPr="005F6A50">
        <w:rPr>
          <w:rFonts w:ascii="Helvetica" w:hAnsi="Helvetica"/>
        </w:rPr>
        <w:t xml:space="preserve"> channel to the plane that has the highest intensity of positive staining</w:t>
      </w:r>
      <w:r w:rsidR="00E93244">
        <w:rPr>
          <w:rFonts w:ascii="Helvetica" w:hAnsi="Helvetica"/>
        </w:rPr>
        <w:t xml:space="preserve"> </w:t>
      </w:r>
      <w:r w:rsidR="00E93244">
        <w:rPr>
          <w:rFonts w:ascii="Helvetica" w:hAnsi="Helvetica"/>
          <w:b/>
        </w:rPr>
        <w:t>[1-SCREN-TXT]</w:t>
      </w:r>
      <w:r w:rsidR="00E93244">
        <w:rPr>
          <w:rFonts w:ascii="Helvetica" w:hAnsi="Helvetica"/>
        </w:rPr>
        <w:t>.</w:t>
      </w:r>
    </w:p>
    <w:p w14:paraId="511F2757" w14:textId="46F2BBFD" w:rsidR="00BF076C" w:rsidRPr="005F6A50" w:rsidRDefault="00E93244" w:rsidP="00E93244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Shot of filed with positive and negative cells, then plate being adjusted</w:t>
      </w:r>
      <w:r w:rsidR="005F6A50">
        <w:rPr>
          <w:rFonts w:ascii="Helvetica" w:hAnsi="Helvetica"/>
        </w:rPr>
        <w:t xml:space="preserve"> (TEXT: Highest intensity staining = </w:t>
      </w:r>
      <w:r w:rsidR="00BF076C" w:rsidRPr="005F6A50">
        <w:rPr>
          <w:rFonts w:ascii="Helvetica" w:hAnsi="Helvetica"/>
        </w:rPr>
        <w:t xml:space="preserve">center of </w:t>
      </w:r>
      <w:proofErr w:type="spellStart"/>
      <w:r w:rsidR="00BF076C" w:rsidRPr="005F6A50">
        <w:rPr>
          <w:rFonts w:ascii="Helvetica" w:hAnsi="Helvetica"/>
        </w:rPr>
        <w:t>inflammasome</w:t>
      </w:r>
      <w:proofErr w:type="spellEnd"/>
      <w:r w:rsidR="00BF076C" w:rsidRPr="005F6A50">
        <w:rPr>
          <w:rFonts w:ascii="Helvetica" w:hAnsi="Helvetica"/>
        </w:rPr>
        <w:t xml:space="preserve"> focus imag</w:t>
      </w:r>
      <w:r w:rsidR="005F6A50">
        <w:rPr>
          <w:rFonts w:ascii="Helvetica" w:hAnsi="Helvetica"/>
        </w:rPr>
        <w:t>ing)</w:t>
      </w:r>
    </w:p>
    <w:p w14:paraId="33351D6E" w14:textId="77777777" w:rsidR="00BF076C" w:rsidRPr="00CE246F" w:rsidRDefault="00BF076C" w:rsidP="00BF076C">
      <w:pPr>
        <w:pStyle w:val="NormalWeb"/>
        <w:spacing w:before="0" w:beforeAutospacing="0" w:after="0" w:afterAutospacing="0"/>
        <w:rPr>
          <w:rFonts w:ascii="Helvetica" w:hAnsi="Helvetica"/>
        </w:rPr>
      </w:pPr>
    </w:p>
    <w:p w14:paraId="3D333F4C" w14:textId="7EC89F1A" w:rsidR="00E93244" w:rsidRDefault="005F6A50" w:rsidP="005F6A50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Helvetica" w:hAnsi="Helvetica"/>
        </w:rPr>
      </w:pPr>
      <w:r>
        <w:rPr>
          <w:rFonts w:ascii="Helvetica" w:hAnsi="Helvetica"/>
        </w:rPr>
        <w:t>Then a</w:t>
      </w:r>
      <w:r w:rsidR="00BF076C" w:rsidRPr="00040BF5">
        <w:rPr>
          <w:rFonts w:ascii="Helvetica" w:hAnsi="Helvetica"/>
        </w:rPr>
        <w:t xml:space="preserve">djust the gain </w:t>
      </w:r>
      <w:r w:rsidR="00E549DB">
        <w:rPr>
          <w:rFonts w:ascii="Helvetica" w:hAnsi="Helvetica"/>
        </w:rPr>
        <w:t xml:space="preserve">until the </w:t>
      </w:r>
      <w:r w:rsidR="00BF076C" w:rsidRPr="00040BF5">
        <w:rPr>
          <w:rFonts w:ascii="Helvetica" w:hAnsi="Helvetica"/>
        </w:rPr>
        <w:t>foci are</w:t>
      </w:r>
      <w:r w:rsidR="00BF076C" w:rsidRPr="00CE246F">
        <w:rPr>
          <w:rFonts w:ascii="Helvetica" w:hAnsi="Helvetica"/>
        </w:rPr>
        <w:t xml:space="preserve"> visible in </w:t>
      </w:r>
      <w:r>
        <w:rPr>
          <w:rFonts w:ascii="Helvetica" w:hAnsi="Helvetica"/>
        </w:rPr>
        <w:t xml:space="preserve">the </w:t>
      </w:r>
      <w:r w:rsidR="00BF076C" w:rsidRPr="00CE246F">
        <w:rPr>
          <w:rFonts w:ascii="Helvetica" w:hAnsi="Helvetica"/>
        </w:rPr>
        <w:t xml:space="preserve">cells </w:t>
      </w:r>
      <w:r>
        <w:rPr>
          <w:rFonts w:ascii="Helvetica" w:hAnsi="Helvetica"/>
        </w:rPr>
        <w:t>with</w:t>
      </w:r>
      <w:r w:rsidR="00BF076C" w:rsidRPr="00CE246F">
        <w:rPr>
          <w:rFonts w:ascii="Helvetica" w:hAnsi="Helvetica"/>
        </w:rPr>
        <w:t xml:space="preserve"> condensed nuclei</w:t>
      </w:r>
      <w:r>
        <w:rPr>
          <w:rFonts w:ascii="Helvetica" w:hAnsi="Helvetica"/>
        </w:rPr>
        <w:t xml:space="preserve"> and obtain </w:t>
      </w:r>
      <w:r w:rsidR="00BF076C" w:rsidRPr="005F6A50">
        <w:rPr>
          <w:rFonts w:ascii="Helvetica" w:hAnsi="Helvetica"/>
        </w:rPr>
        <w:t>images</w:t>
      </w:r>
      <w:r w:rsidR="00E549DB">
        <w:rPr>
          <w:rFonts w:ascii="Helvetica" w:hAnsi="Helvetica"/>
        </w:rPr>
        <w:t xml:space="preserve"> of 5 randomly-</w:t>
      </w:r>
      <w:r w:rsidR="00BF076C" w:rsidRPr="005F6A50">
        <w:rPr>
          <w:rFonts w:ascii="Helvetica" w:hAnsi="Helvetica"/>
        </w:rPr>
        <w:t>selected fields</w:t>
      </w:r>
      <w:r>
        <w:rPr>
          <w:rFonts w:ascii="Helvetica" w:hAnsi="Helvetica"/>
        </w:rPr>
        <w:t xml:space="preserve"> per slide</w:t>
      </w:r>
      <w:r w:rsidR="00BF076C" w:rsidRPr="005F6A50">
        <w:rPr>
          <w:rFonts w:ascii="Helvetica" w:hAnsi="Helvetica"/>
        </w:rPr>
        <w:t xml:space="preserve"> at </w:t>
      </w:r>
      <w:r w:rsidR="00636485">
        <w:rPr>
          <w:rFonts w:ascii="Helvetica" w:hAnsi="Helvetica"/>
        </w:rPr>
        <w:t xml:space="preserve">a </w:t>
      </w:r>
      <w:r w:rsidR="00BF076C" w:rsidRPr="005F6A50">
        <w:rPr>
          <w:rFonts w:ascii="Helvetica" w:hAnsi="Helvetica"/>
        </w:rPr>
        <w:t>100X total magnification</w:t>
      </w:r>
      <w:r>
        <w:rPr>
          <w:rFonts w:ascii="Helvetica" w:hAnsi="Helvetica"/>
        </w:rPr>
        <w:t xml:space="preserve"> </w:t>
      </w:r>
      <w:r w:rsidR="00E93244">
        <w:rPr>
          <w:rFonts w:ascii="Helvetica" w:hAnsi="Helvetica"/>
          <w:b/>
        </w:rPr>
        <w:t>[1-SCREEN-TXT]</w:t>
      </w:r>
      <w:r w:rsidR="00E93244">
        <w:rPr>
          <w:rFonts w:ascii="Helvetica" w:hAnsi="Helvetica"/>
        </w:rPr>
        <w:t>.</w:t>
      </w:r>
    </w:p>
    <w:p w14:paraId="7C4079F1" w14:textId="77777777" w:rsidR="00E93244" w:rsidRDefault="00E93244" w:rsidP="00E93244">
      <w:pPr>
        <w:pStyle w:val="NormalWeb"/>
        <w:spacing w:before="0" w:beforeAutospacing="0" w:after="0" w:afterAutospacing="0"/>
        <w:ind w:left="1080"/>
        <w:rPr>
          <w:rFonts w:ascii="Helvetica" w:hAnsi="Helvetica"/>
        </w:rPr>
      </w:pPr>
    </w:p>
    <w:p w14:paraId="17B6E339" w14:textId="588503FF" w:rsidR="00BF076C" w:rsidRDefault="00E93244" w:rsidP="00E93244">
      <w:pPr>
        <w:pStyle w:val="NormalWeb"/>
        <w:numPr>
          <w:ilvl w:val="2"/>
          <w:numId w:val="12"/>
        </w:numPr>
        <w:tabs>
          <w:tab w:val="clear" w:pos="1368"/>
          <w:tab w:val="num" w:pos="1350"/>
        </w:tabs>
        <w:spacing w:before="0" w:beforeAutospacing="0" w:after="0" w:afterAutospacing="0"/>
        <w:ind w:left="1350"/>
        <w:rPr>
          <w:rFonts w:ascii="Helvetica" w:hAnsi="Helvetica"/>
        </w:rPr>
      </w:pPr>
      <w:r>
        <w:rPr>
          <w:rFonts w:ascii="Helvetica" w:hAnsi="Helvetica"/>
          <w:highlight w:val="yellow"/>
        </w:rPr>
        <w:t xml:space="preserve"> </w:t>
      </w:r>
      <w:r w:rsidRPr="00C61B8B">
        <w:rPr>
          <w:rFonts w:ascii="Helvetica" w:hAnsi="Helvetica"/>
          <w:highlight w:val="yellow"/>
        </w:rPr>
        <w:t>*To be provided by Authors</w:t>
      </w:r>
      <w:r>
        <w:rPr>
          <w:rFonts w:ascii="Helvetica" w:hAnsi="Helvetica"/>
        </w:rPr>
        <w:t xml:space="preserve">: Gain being adjusted (TEXT: Use gain + offset settings for entire imaging session), then image(s) being obtained </w:t>
      </w:r>
      <w:r w:rsidR="005F6A50">
        <w:rPr>
          <w:rFonts w:ascii="Helvetica" w:hAnsi="Helvetica"/>
        </w:rPr>
        <w:t xml:space="preserve">(TEXT: </w:t>
      </w:r>
      <w:r w:rsidR="005F6A50">
        <w:rPr>
          <w:rFonts w:ascii="Helvetica" w:hAnsi="Helvetica"/>
          <w:i/>
        </w:rPr>
        <w:t>i.e.</w:t>
      </w:r>
      <w:r>
        <w:rPr>
          <w:rFonts w:ascii="Helvetica" w:hAnsi="Helvetica"/>
        </w:rPr>
        <w:t xml:space="preserve"> about 40 cells/image)</w:t>
      </w:r>
    </w:p>
    <w:p w14:paraId="5E37C883" w14:textId="0FD9125D" w:rsidR="00040BF5" w:rsidRDefault="00F153FA" w:rsidP="00F153FA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 xml:space="preserve">For </w:t>
      </w:r>
      <w:proofErr w:type="spellStart"/>
      <w:r>
        <w:rPr>
          <w:rFonts w:ascii="Helvetica" w:hAnsi="Helvetica"/>
        </w:rPr>
        <w:t>immunofluorochemical</w:t>
      </w:r>
      <w:proofErr w:type="spellEnd"/>
      <w:r>
        <w:rPr>
          <w:rFonts w:ascii="Helvetica" w:hAnsi="Helvetica"/>
        </w:rPr>
        <w:t xml:space="preserve"> analysis of</w:t>
      </w:r>
      <w:r w:rsidR="00831EA7" w:rsidRPr="00831EA7">
        <w:rPr>
          <w:rFonts w:ascii="Helvetica" w:hAnsi="Helvetica"/>
        </w:rPr>
        <w:t xml:space="preserve"> </w:t>
      </w:r>
      <w:r w:rsidR="00E93244">
        <w:rPr>
          <w:rFonts w:ascii="Helvetica" w:hAnsi="Helvetica"/>
        </w:rPr>
        <w:t xml:space="preserve">the </w:t>
      </w:r>
      <w:proofErr w:type="spellStart"/>
      <w:r>
        <w:rPr>
          <w:rFonts w:ascii="Helvetica" w:hAnsi="Helvetica" w:cs="Arial"/>
          <w:szCs w:val="24"/>
        </w:rPr>
        <w:t>nigericin</w:t>
      </w:r>
      <w:proofErr w:type="spellEnd"/>
      <w:r>
        <w:rPr>
          <w:rFonts w:ascii="Helvetica" w:hAnsi="Helvetica" w:cs="Arial"/>
          <w:szCs w:val="24"/>
        </w:rPr>
        <w:t xml:space="preserve">-treated cells, wash the probe-labeled cells as just demonstrated </w:t>
      </w:r>
      <w:r w:rsidR="00E93244">
        <w:rPr>
          <w:rFonts w:ascii="Helvetica" w:hAnsi="Helvetica" w:cs="Arial"/>
          <w:b/>
          <w:szCs w:val="24"/>
        </w:rPr>
        <w:t xml:space="preserve">[1-MED] </w:t>
      </w:r>
      <w:r>
        <w:rPr>
          <w:rFonts w:ascii="Helvetica" w:hAnsi="Helvetica" w:cs="Arial"/>
          <w:szCs w:val="24"/>
        </w:rPr>
        <w:t>and incubate t</w:t>
      </w:r>
      <w:r w:rsidR="00E93244">
        <w:rPr>
          <w:rFonts w:ascii="Helvetica" w:hAnsi="Helvetica" w:cs="Arial"/>
          <w:szCs w:val="24"/>
        </w:rPr>
        <w:t>he cells</w:t>
      </w:r>
      <w:r w:rsidR="00636485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 xml:space="preserve">in 250 microliters of </w:t>
      </w:r>
      <w:r w:rsidR="00040BF5" w:rsidRPr="00831EA7">
        <w:rPr>
          <w:rFonts w:ascii="Helvetica" w:hAnsi="Helvetica"/>
        </w:rPr>
        <w:t>fixation and permeabilization solution</w:t>
      </w:r>
      <w:r>
        <w:rPr>
          <w:rFonts w:ascii="Helvetica" w:hAnsi="Helvetica"/>
        </w:rPr>
        <w:t xml:space="preserve"> per well for 30 minutes on ice protected from light</w:t>
      </w:r>
      <w:r w:rsidR="00E93244">
        <w:rPr>
          <w:rFonts w:ascii="Helvetica" w:hAnsi="Helvetica"/>
        </w:rPr>
        <w:t xml:space="preserve"> </w:t>
      </w:r>
      <w:r w:rsidR="00E93244">
        <w:rPr>
          <w:rFonts w:ascii="Helvetica" w:hAnsi="Helvetica"/>
          <w:b/>
        </w:rPr>
        <w:t>[2-CU]</w:t>
      </w:r>
      <w:r>
        <w:rPr>
          <w:rFonts w:ascii="Helvetica" w:hAnsi="Helvetica"/>
        </w:rPr>
        <w:t>.</w:t>
      </w:r>
    </w:p>
    <w:p w14:paraId="15A2434B" w14:textId="204DE00E" w:rsidR="00E93244" w:rsidRDefault="00E93244" w:rsidP="00E93244">
      <w:pPr>
        <w:numPr>
          <w:ilvl w:val="2"/>
          <w:numId w:val="12"/>
        </w:numPr>
        <w:spacing w:before="240"/>
        <w:ind w:left="135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 xml:space="preserve"> Talent washing at least one well with PBS, wit</w:t>
      </w:r>
      <w:bookmarkStart w:id="0" w:name="_GoBack"/>
      <w:bookmarkEnd w:id="0"/>
      <w:r>
        <w:rPr>
          <w:rFonts w:ascii="Helvetica" w:hAnsi="Helvetica"/>
        </w:rPr>
        <w:t>h PBS container visible in frame</w:t>
      </w:r>
    </w:p>
    <w:p w14:paraId="0CFC4EFE" w14:textId="66992D3C" w:rsidR="00E93244" w:rsidRDefault="00E93244" w:rsidP="00E93244">
      <w:pPr>
        <w:numPr>
          <w:ilvl w:val="2"/>
          <w:numId w:val="12"/>
        </w:numPr>
        <w:spacing w:before="240"/>
        <w:ind w:left="135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 xml:space="preserve"> F</w:t>
      </w:r>
      <w:r w:rsidRPr="00831EA7">
        <w:rPr>
          <w:rFonts w:ascii="Helvetica" w:hAnsi="Helvetica"/>
        </w:rPr>
        <w:t>ixation and permeabilization solution</w:t>
      </w:r>
      <w:r>
        <w:rPr>
          <w:rFonts w:ascii="Helvetica" w:hAnsi="Helvetica"/>
        </w:rPr>
        <w:t xml:space="preserve"> being added to at least one well, with </w:t>
      </w:r>
      <w:r w:rsidRPr="00831EA7">
        <w:rPr>
          <w:rFonts w:ascii="Helvetica" w:hAnsi="Helvetica"/>
        </w:rPr>
        <w:t>fixation and permeabilization solution</w:t>
      </w:r>
      <w:r>
        <w:rPr>
          <w:rFonts w:ascii="Helvetica" w:hAnsi="Helvetica"/>
        </w:rPr>
        <w:t xml:space="preserve"> container label visible in frame</w:t>
      </w:r>
    </w:p>
    <w:p w14:paraId="1D143C62" w14:textId="167FD60B" w:rsidR="00F153FA" w:rsidRPr="00E93244" w:rsidRDefault="00F153FA" w:rsidP="00F153FA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 xml:space="preserve">Wash the macrophages three more times with fresh </w:t>
      </w:r>
      <w:r w:rsidR="00232666">
        <w:rPr>
          <w:rFonts w:ascii="Helvetica" w:hAnsi="Helvetica"/>
        </w:rPr>
        <w:t xml:space="preserve">wash buffer </w:t>
      </w:r>
      <w:r w:rsidR="00E93244">
        <w:rPr>
          <w:rFonts w:ascii="Helvetica" w:hAnsi="Helvetica"/>
          <w:b/>
        </w:rPr>
        <w:t xml:space="preserve">[1-MED] </w:t>
      </w:r>
      <w:r>
        <w:rPr>
          <w:rFonts w:ascii="Helvetica" w:hAnsi="Helvetica"/>
        </w:rPr>
        <w:t xml:space="preserve">and label the cells with 250 microliters of primary antibody against </w:t>
      </w:r>
      <w:r>
        <w:rPr>
          <w:rFonts w:ascii="Helvetica" w:hAnsi="Helvetica" w:cs="Calibri"/>
        </w:rPr>
        <w:t>a</w:t>
      </w:r>
      <w:r w:rsidRPr="00F153FA">
        <w:rPr>
          <w:rFonts w:ascii="Helvetica" w:hAnsi="Helvetica" w:cs="Calibri"/>
        </w:rPr>
        <w:t>poptosis-associated speck-like protein</w:t>
      </w:r>
      <w:r w:rsidRPr="009D40FD">
        <w:rPr>
          <w:rFonts w:ascii="Calibri" w:hAnsi="Calibri" w:cs="Calibri"/>
        </w:rPr>
        <w:t xml:space="preserve"> </w:t>
      </w:r>
      <w:r w:rsidRPr="00F153FA">
        <w:rPr>
          <w:rFonts w:ascii="Helvetica" w:hAnsi="Helvetica" w:cs="Calibri"/>
        </w:rPr>
        <w:t xml:space="preserve">containing a C-terminal </w:t>
      </w:r>
      <w:proofErr w:type="spellStart"/>
      <w:r w:rsidRPr="00F153FA">
        <w:rPr>
          <w:rFonts w:ascii="Helvetica" w:hAnsi="Helvetica" w:cs="Calibri"/>
        </w:rPr>
        <w:t>caspase</w:t>
      </w:r>
      <w:proofErr w:type="spellEnd"/>
      <w:r w:rsidRPr="00F153FA">
        <w:rPr>
          <w:rFonts w:ascii="Helvetica" w:hAnsi="Helvetica" w:cs="Calibri"/>
        </w:rPr>
        <w:t>-recruitment domain</w:t>
      </w:r>
      <w:r w:rsidR="00636485">
        <w:rPr>
          <w:rFonts w:ascii="Helvetica" w:hAnsi="Helvetica" w:cs="Calibri"/>
        </w:rPr>
        <w:t xml:space="preserve">, or ASC </w:t>
      </w:r>
      <w:r w:rsidR="00636485">
        <w:rPr>
          <w:rFonts w:ascii="Helvetica" w:hAnsi="Helvetica" w:cs="Calibri"/>
          <w:color w:val="FF0000"/>
        </w:rPr>
        <w:t>(Pronounce: A-S-C)</w:t>
      </w:r>
      <w:r w:rsidR="00636485">
        <w:rPr>
          <w:rFonts w:ascii="Helvetica" w:hAnsi="Helvetica" w:cs="Calibri"/>
        </w:rPr>
        <w:t>,</w:t>
      </w:r>
      <w:r w:rsidR="00E93244">
        <w:rPr>
          <w:rFonts w:ascii="Helvetica" w:hAnsi="Helvetica" w:cs="Calibri"/>
        </w:rPr>
        <w:t xml:space="preserve"> per well</w:t>
      </w:r>
      <w:r>
        <w:rPr>
          <w:rFonts w:ascii="Helvetica" w:hAnsi="Helvetica" w:cs="Calibri"/>
        </w:rPr>
        <w:t xml:space="preserve"> for one hour on ice</w:t>
      </w:r>
      <w:r w:rsidR="00E93244">
        <w:rPr>
          <w:rFonts w:ascii="Helvetica" w:hAnsi="Helvetica" w:cs="Calibri"/>
        </w:rPr>
        <w:t xml:space="preserve"> </w:t>
      </w:r>
      <w:r w:rsidR="00E93244">
        <w:rPr>
          <w:rFonts w:ascii="Helvetica" w:hAnsi="Helvetica" w:cs="Calibri"/>
          <w:b/>
        </w:rPr>
        <w:t>[2-CU-TXT]</w:t>
      </w:r>
      <w:r>
        <w:rPr>
          <w:rFonts w:ascii="Helvetica" w:hAnsi="Helvetica" w:cs="Calibri"/>
        </w:rPr>
        <w:t>.</w:t>
      </w:r>
      <w:r w:rsidR="00561626">
        <w:rPr>
          <w:rFonts w:ascii="Helvetica" w:hAnsi="Helvetica" w:cs="Calibri"/>
        </w:rPr>
        <w:t xml:space="preserve"> </w:t>
      </w:r>
      <w:r w:rsidR="00561626" w:rsidRPr="00561626">
        <w:rPr>
          <w:rFonts w:ascii="Helvetica" w:hAnsi="Helvetica" w:cs="Calibri"/>
          <w:highlight w:val="green"/>
        </w:rPr>
        <w:t>(note from VO: two takes for pronunciation of “apoptosis”)</w:t>
      </w:r>
    </w:p>
    <w:p w14:paraId="7B4D5F2A" w14:textId="77777777" w:rsidR="00E93244" w:rsidRDefault="00E93244" w:rsidP="00E93244">
      <w:pPr>
        <w:numPr>
          <w:ilvl w:val="2"/>
          <w:numId w:val="12"/>
        </w:numPr>
        <w:spacing w:before="240"/>
        <w:ind w:left="135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Talent washing at least one well with PBS, with PBS container visible in frame</w:t>
      </w:r>
    </w:p>
    <w:p w14:paraId="3B5C507A" w14:textId="51C8C6E5" w:rsidR="00E93244" w:rsidRPr="00F153FA" w:rsidRDefault="00E93244" w:rsidP="00E93244">
      <w:pPr>
        <w:numPr>
          <w:ilvl w:val="2"/>
          <w:numId w:val="12"/>
        </w:numPr>
        <w:spacing w:before="240"/>
        <w:ind w:left="1350"/>
        <w:jc w:val="both"/>
        <w:outlineLvl w:val="0"/>
        <w:rPr>
          <w:rFonts w:ascii="Helvetica" w:hAnsi="Helvetica"/>
        </w:rPr>
      </w:pPr>
      <w:r>
        <w:rPr>
          <w:rFonts w:ascii="Helvetica" w:hAnsi="Helvetica" w:cs="Calibri"/>
        </w:rPr>
        <w:t xml:space="preserve"> Antibody being added to at least one well, with antibody container label visible in frame </w:t>
      </w:r>
      <w:r w:rsidRPr="00F153FA">
        <w:rPr>
          <w:rFonts w:ascii="Helvetica" w:hAnsi="Helvetica" w:cs="Calibri"/>
        </w:rPr>
        <w:t xml:space="preserve">(TEXT: See text for </w:t>
      </w:r>
      <w:proofErr w:type="spellStart"/>
      <w:r w:rsidRPr="00F153FA">
        <w:rPr>
          <w:rFonts w:ascii="Helvetica" w:hAnsi="Helvetica" w:cs="Calibri"/>
        </w:rPr>
        <w:t>Ab</w:t>
      </w:r>
      <w:proofErr w:type="spellEnd"/>
      <w:r w:rsidRPr="00F153FA">
        <w:rPr>
          <w:rFonts w:ascii="Helvetica" w:hAnsi="Helvetica" w:cs="Calibri"/>
        </w:rPr>
        <w:t xml:space="preserve"> preparation details)</w:t>
      </w:r>
    </w:p>
    <w:p w14:paraId="2C5D3992" w14:textId="3BFDDC53" w:rsidR="00F153FA" w:rsidRPr="00E93244" w:rsidRDefault="00F153FA" w:rsidP="00F153FA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 w:cs="Calibri"/>
        </w:rPr>
        <w:t xml:space="preserve">Wash the cells at the end </w:t>
      </w:r>
      <w:r w:rsidR="00636485">
        <w:rPr>
          <w:rFonts w:ascii="Helvetica" w:hAnsi="Helvetica" w:cs="Calibri"/>
        </w:rPr>
        <w:t xml:space="preserve">of the incubation </w:t>
      </w:r>
      <w:r w:rsidR="00E93244">
        <w:rPr>
          <w:rFonts w:ascii="Helvetica" w:hAnsi="Helvetica" w:cs="Calibri"/>
          <w:b/>
        </w:rPr>
        <w:t xml:space="preserve">[1-MED] </w:t>
      </w:r>
      <w:r w:rsidR="00E549DB">
        <w:rPr>
          <w:rFonts w:ascii="Helvetica" w:hAnsi="Helvetica" w:cs="Calibri"/>
        </w:rPr>
        <w:t>and label the samples</w:t>
      </w:r>
      <w:r w:rsidR="00636485">
        <w:rPr>
          <w:rFonts w:ascii="Helvetica" w:hAnsi="Helvetica" w:cs="Calibri"/>
        </w:rPr>
        <w:t xml:space="preserve"> </w:t>
      </w:r>
      <w:r>
        <w:rPr>
          <w:rFonts w:ascii="Helvetica" w:hAnsi="Helvetica" w:cs="Calibri"/>
        </w:rPr>
        <w:t xml:space="preserve">with 250 microliters of the appropriate fluorescent dye-conjugated secondary antibody for </w:t>
      </w:r>
      <w:proofErr w:type="gramStart"/>
      <w:r>
        <w:rPr>
          <w:rFonts w:ascii="Helvetica" w:hAnsi="Helvetica" w:cs="Calibri"/>
        </w:rPr>
        <w:t>another</w:t>
      </w:r>
      <w:proofErr w:type="gramEnd"/>
      <w:r>
        <w:rPr>
          <w:rFonts w:ascii="Helvetica" w:hAnsi="Helvetica" w:cs="Calibri"/>
        </w:rPr>
        <w:t xml:space="preserve"> hour on ice</w:t>
      </w:r>
      <w:r w:rsidR="00E93244">
        <w:rPr>
          <w:rFonts w:ascii="Helvetica" w:hAnsi="Helvetica" w:cs="Calibri"/>
        </w:rPr>
        <w:t xml:space="preserve"> </w:t>
      </w:r>
      <w:r w:rsidR="00E93244">
        <w:rPr>
          <w:rFonts w:ascii="Helvetica" w:hAnsi="Helvetica" w:cs="Calibri"/>
          <w:b/>
        </w:rPr>
        <w:t>[2-CU]</w:t>
      </w:r>
      <w:r>
        <w:rPr>
          <w:rFonts w:ascii="Helvetica" w:hAnsi="Helvetica" w:cs="Calibri"/>
        </w:rPr>
        <w:t>, adding 4 microliters of an appropriate fluorescent nuclear-staining dye during the last 5 minutes</w:t>
      </w:r>
      <w:r w:rsidR="00E93244">
        <w:rPr>
          <w:rFonts w:ascii="Helvetica" w:hAnsi="Helvetica" w:cs="Calibri"/>
        </w:rPr>
        <w:t xml:space="preserve"> </w:t>
      </w:r>
      <w:r w:rsidR="00E93244">
        <w:rPr>
          <w:rFonts w:ascii="Helvetica" w:hAnsi="Helvetica" w:cs="Calibri"/>
          <w:b/>
        </w:rPr>
        <w:t>[3-CU]</w:t>
      </w:r>
      <w:r>
        <w:rPr>
          <w:rFonts w:ascii="Helvetica" w:hAnsi="Helvetica" w:cs="Calibri"/>
        </w:rPr>
        <w:t>.</w:t>
      </w:r>
    </w:p>
    <w:p w14:paraId="2DF035BA" w14:textId="77777777" w:rsidR="00E93244" w:rsidRDefault="00E93244" w:rsidP="00E93244">
      <w:pPr>
        <w:numPr>
          <w:ilvl w:val="2"/>
          <w:numId w:val="12"/>
        </w:numPr>
        <w:spacing w:before="240"/>
        <w:ind w:left="135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Talent washing at least one well with PBS, with PBS container visible in frame</w:t>
      </w:r>
    </w:p>
    <w:p w14:paraId="7E7046C5" w14:textId="629B4E6C" w:rsidR="00E93244" w:rsidRPr="00E93244" w:rsidRDefault="00E93244" w:rsidP="00E93244">
      <w:pPr>
        <w:numPr>
          <w:ilvl w:val="2"/>
          <w:numId w:val="12"/>
        </w:numPr>
        <w:spacing w:before="240"/>
        <w:ind w:left="1350"/>
        <w:jc w:val="both"/>
        <w:outlineLvl w:val="0"/>
        <w:rPr>
          <w:rFonts w:ascii="Helvetica" w:hAnsi="Helvetica"/>
        </w:rPr>
      </w:pPr>
      <w:r>
        <w:rPr>
          <w:rFonts w:ascii="Helvetica" w:hAnsi="Helvetica" w:cs="Calibri"/>
        </w:rPr>
        <w:t xml:space="preserve"> Antibody being added to at least one well, with antibody container label visible in frame</w:t>
      </w:r>
    </w:p>
    <w:p w14:paraId="550793BB" w14:textId="7B1C698F" w:rsidR="00E93244" w:rsidRPr="00E93244" w:rsidRDefault="00E93244" w:rsidP="00E93244">
      <w:pPr>
        <w:numPr>
          <w:ilvl w:val="2"/>
          <w:numId w:val="12"/>
        </w:numPr>
        <w:spacing w:before="240"/>
        <w:ind w:left="1350"/>
        <w:jc w:val="both"/>
        <w:outlineLvl w:val="0"/>
        <w:rPr>
          <w:rFonts w:ascii="Helvetica" w:hAnsi="Helvetica"/>
        </w:rPr>
      </w:pPr>
      <w:r>
        <w:rPr>
          <w:rFonts w:ascii="Helvetica" w:hAnsi="Helvetica" w:cs="Calibri"/>
        </w:rPr>
        <w:t xml:space="preserve"> Dye being added to at least one well, with dye container label visible in frame</w:t>
      </w:r>
    </w:p>
    <w:p w14:paraId="0F7651D6" w14:textId="391C8322" w:rsidR="005F6A50" w:rsidRDefault="00F153FA" w:rsidP="00636485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 w:cs="Calibri"/>
        </w:rPr>
        <w:lastRenderedPageBreak/>
        <w:t>After washing the cells three times in cold wash buffer</w:t>
      </w:r>
      <w:r w:rsidR="0053725B">
        <w:rPr>
          <w:rFonts w:ascii="Helvetica" w:hAnsi="Helvetica" w:cs="Calibri"/>
        </w:rPr>
        <w:t xml:space="preserve"> </w:t>
      </w:r>
      <w:r w:rsidR="0053725B">
        <w:rPr>
          <w:rFonts w:ascii="Helvetica" w:hAnsi="Helvetica" w:cs="Calibri"/>
          <w:b/>
        </w:rPr>
        <w:t>[1-MED]</w:t>
      </w:r>
      <w:r>
        <w:rPr>
          <w:rFonts w:ascii="Helvetica" w:hAnsi="Helvetica" w:cs="Calibri"/>
        </w:rPr>
        <w:t>, mount coverslips onto the slides with 7 microliters of anti</w:t>
      </w:r>
      <w:r>
        <w:rPr>
          <w:rFonts w:ascii="Helvetica" w:eastAsia="Times New Roman" w:hAnsi="Helvetica" w:cs="Calibri"/>
          <w:color w:val="000000"/>
          <w:szCs w:val="24"/>
        </w:rPr>
        <w:t xml:space="preserve">-fade </w:t>
      </w:r>
      <w:r w:rsidR="00040BF5" w:rsidRPr="00040BF5">
        <w:rPr>
          <w:rFonts w:ascii="Helvetica" w:hAnsi="Helvetica"/>
        </w:rPr>
        <w:t>mounting medium</w:t>
      </w:r>
      <w:r w:rsidR="00636485">
        <w:rPr>
          <w:rFonts w:ascii="Helvetica" w:hAnsi="Helvetica"/>
        </w:rPr>
        <w:t xml:space="preserve"> as demonstrated </w:t>
      </w:r>
      <w:r w:rsidR="0053725B">
        <w:rPr>
          <w:rFonts w:ascii="Helvetica" w:hAnsi="Helvetica"/>
          <w:b/>
        </w:rPr>
        <w:t xml:space="preserve">[2-CU] </w:t>
      </w:r>
      <w:r w:rsidR="00636485">
        <w:rPr>
          <w:rFonts w:ascii="Helvetica" w:hAnsi="Helvetica"/>
        </w:rPr>
        <w:t>and</w:t>
      </w:r>
      <w:r w:rsidR="00BF076C">
        <w:rPr>
          <w:rFonts w:ascii="Helvetica" w:hAnsi="Helvetica"/>
        </w:rPr>
        <w:t xml:space="preserve"> image the macrophages by fluorescence confocal microscopy </w:t>
      </w:r>
      <w:r w:rsidR="0053725B">
        <w:rPr>
          <w:rFonts w:ascii="Helvetica" w:hAnsi="Helvetica"/>
          <w:b/>
        </w:rPr>
        <w:t>[3-MED-over the shoulder]</w:t>
      </w:r>
      <w:r w:rsidR="00BF076C">
        <w:rPr>
          <w:rFonts w:ascii="Helvetica" w:hAnsi="Helvetica"/>
        </w:rPr>
        <w:t>.</w:t>
      </w:r>
    </w:p>
    <w:p w14:paraId="6D8498FD" w14:textId="40DD9035" w:rsidR="0053725B" w:rsidRDefault="0053725B" w:rsidP="0053725B">
      <w:pPr>
        <w:numPr>
          <w:ilvl w:val="2"/>
          <w:numId w:val="12"/>
        </w:numPr>
        <w:spacing w:before="240"/>
        <w:ind w:left="135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 xml:space="preserve"> Talent washing at least one well with PBS, with PBS container visible in frame</w:t>
      </w:r>
    </w:p>
    <w:p w14:paraId="15DF70C4" w14:textId="4F4C8461" w:rsidR="0053725B" w:rsidRDefault="0053725B" w:rsidP="0053725B">
      <w:pPr>
        <w:numPr>
          <w:ilvl w:val="2"/>
          <w:numId w:val="12"/>
        </w:numPr>
        <w:spacing w:before="240"/>
        <w:ind w:left="135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 xml:space="preserve"> Coverslip being mounted</w:t>
      </w:r>
    </w:p>
    <w:p w14:paraId="12EE0F75" w14:textId="457F549B" w:rsidR="0053725B" w:rsidRDefault="0053725B" w:rsidP="0053725B">
      <w:pPr>
        <w:numPr>
          <w:ilvl w:val="2"/>
          <w:numId w:val="12"/>
        </w:numPr>
        <w:spacing w:before="240"/>
        <w:ind w:left="135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 xml:space="preserve"> Talent imaging cell, with monitor visible in frame</w:t>
      </w:r>
    </w:p>
    <w:p w14:paraId="492E3045" w14:textId="77777777" w:rsidR="005F6A50" w:rsidRPr="005F6A50" w:rsidRDefault="005F6A50" w:rsidP="005F6A50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/>
        </w:rPr>
      </w:pPr>
      <w:r w:rsidRPr="005F6A50">
        <w:rPr>
          <w:rFonts w:ascii="Helvetica" w:hAnsi="Helvetica"/>
          <w:b/>
        </w:rPr>
        <w:t>L</w:t>
      </w:r>
      <w:r w:rsidRPr="005F6A50">
        <w:rPr>
          <w:rFonts w:ascii="Helvetica" w:hAnsi="Helvetica" w:cs="Calibri"/>
          <w:b/>
        </w:rPr>
        <w:t xml:space="preserve">actate </w:t>
      </w:r>
      <w:r w:rsidRPr="005F6A50">
        <w:rPr>
          <w:rFonts w:ascii="Helvetica" w:hAnsi="Helvetica"/>
          <w:b/>
        </w:rPr>
        <w:t>D</w:t>
      </w:r>
      <w:r w:rsidRPr="005F6A50">
        <w:rPr>
          <w:rFonts w:ascii="Helvetica" w:hAnsi="Helvetica" w:cs="Calibri"/>
          <w:b/>
        </w:rPr>
        <w:t>ehydrogenase</w:t>
      </w:r>
      <w:r>
        <w:rPr>
          <w:rFonts w:ascii="Helvetica" w:hAnsi="Helvetica" w:cs="Calibri"/>
          <w:b/>
        </w:rPr>
        <w:t xml:space="preserve"> (LDH)</w:t>
      </w:r>
      <w:r w:rsidRPr="005F6A50">
        <w:rPr>
          <w:rFonts w:ascii="Calibri" w:hAnsi="Calibri" w:cs="Calibri"/>
        </w:rPr>
        <w:t xml:space="preserve"> </w:t>
      </w:r>
      <w:r w:rsidR="00040BF5" w:rsidRPr="005F6A50">
        <w:rPr>
          <w:rFonts w:ascii="Helvetica" w:hAnsi="Helvetica"/>
          <w:b/>
        </w:rPr>
        <w:t>Release Assay</w:t>
      </w:r>
    </w:p>
    <w:p w14:paraId="0BFEA362" w14:textId="09FC8358" w:rsidR="005F6A50" w:rsidRDefault="005A565A" w:rsidP="005F6A50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To perform an LDH</w:t>
      </w:r>
      <w:r w:rsidR="005F6A50">
        <w:rPr>
          <w:rFonts w:ascii="Helvetica" w:hAnsi="Helvetica"/>
        </w:rPr>
        <w:t xml:space="preserve"> release assay, add 50 microliters of DMEM-5 medium supplemented with 10 </w:t>
      </w:r>
      <w:proofErr w:type="spellStart"/>
      <w:r w:rsidR="005F6A50">
        <w:rPr>
          <w:rFonts w:ascii="Helvetica" w:hAnsi="Helvetica"/>
        </w:rPr>
        <w:t>micromolar</w:t>
      </w:r>
      <w:proofErr w:type="spellEnd"/>
      <w:r w:rsidR="005F6A50">
        <w:rPr>
          <w:rFonts w:ascii="Helvetica" w:hAnsi="Helvetica"/>
        </w:rPr>
        <w:t xml:space="preserve"> </w:t>
      </w:r>
      <w:proofErr w:type="spellStart"/>
      <w:r w:rsidR="00040BF5" w:rsidRPr="005F6A50">
        <w:rPr>
          <w:rFonts w:ascii="Helvetica" w:hAnsi="Helvetica"/>
        </w:rPr>
        <w:t>nigericin</w:t>
      </w:r>
      <w:proofErr w:type="spellEnd"/>
      <w:r w:rsidR="00040BF5" w:rsidRPr="005F6A50">
        <w:rPr>
          <w:rFonts w:ascii="Helvetica" w:hAnsi="Helvetica"/>
        </w:rPr>
        <w:t xml:space="preserve"> to </w:t>
      </w:r>
      <w:r w:rsidR="005F6A50">
        <w:rPr>
          <w:rFonts w:ascii="Helvetica" w:hAnsi="Helvetica"/>
        </w:rPr>
        <w:t>each</w:t>
      </w:r>
      <w:r w:rsidR="00040BF5" w:rsidRPr="005F6A50">
        <w:rPr>
          <w:rFonts w:ascii="Helvetica" w:hAnsi="Helvetica"/>
        </w:rPr>
        <w:t xml:space="preserve"> experimental well</w:t>
      </w:r>
      <w:r w:rsidR="005F6A50">
        <w:rPr>
          <w:rFonts w:ascii="Helvetica" w:hAnsi="Helvetica"/>
        </w:rPr>
        <w:t xml:space="preserve"> </w:t>
      </w:r>
      <w:r w:rsidR="00A93036">
        <w:rPr>
          <w:rFonts w:ascii="Helvetica" w:hAnsi="Helvetica"/>
          <w:b/>
        </w:rPr>
        <w:t xml:space="preserve">[1-WIDE] </w:t>
      </w:r>
      <w:r w:rsidR="00040BF5" w:rsidRPr="005F6A50">
        <w:rPr>
          <w:rFonts w:ascii="Helvetica" w:hAnsi="Helvetica"/>
        </w:rPr>
        <w:t>and 50</w:t>
      </w:r>
      <w:r w:rsidR="005F6A50">
        <w:rPr>
          <w:rFonts w:ascii="Helvetica" w:hAnsi="Helvetica"/>
        </w:rPr>
        <w:t xml:space="preserve"> microliters</w:t>
      </w:r>
      <w:r w:rsidR="00040BF5" w:rsidRPr="005F6A50">
        <w:rPr>
          <w:rFonts w:ascii="Helvetica" w:hAnsi="Helvetica"/>
        </w:rPr>
        <w:t xml:space="preserve"> </w:t>
      </w:r>
      <w:r w:rsidR="005F6A50" w:rsidRPr="005F6A50">
        <w:rPr>
          <w:rFonts w:ascii="Helvetica" w:hAnsi="Helvetica"/>
        </w:rPr>
        <w:t xml:space="preserve">of </w:t>
      </w:r>
      <w:r w:rsidR="00040BF5" w:rsidRPr="005F6A50">
        <w:rPr>
          <w:rFonts w:ascii="Helvetica" w:hAnsi="Helvetica"/>
        </w:rPr>
        <w:t xml:space="preserve">DMEM-5 to the spontaneous </w:t>
      </w:r>
      <w:r w:rsidR="00A93036">
        <w:rPr>
          <w:rFonts w:ascii="Helvetica" w:hAnsi="Helvetica"/>
          <w:b/>
        </w:rPr>
        <w:t xml:space="preserve">[2-CU] </w:t>
      </w:r>
      <w:r w:rsidR="00040BF5" w:rsidRPr="005F6A50">
        <w:rPr>
          <w:rFonts w:ascii="Helvetica" w:hAnsi="Helvetica"/>
        </w:rPr>
        <w:t>and 100% lysis control wells</w:t>
      </w:r>
      <w:r w:rsidR="005F6A50">
        <w:rPr>
          <w:rFonts w:ascii="Helvetica" w:hAnsi="Helvetica"/>
        </w:rPr>
        <w:t xml:space="preserve"> for</w:t>
      </w:r>
      <w:r w:rsidR="00040BF5" w:rsidRPr="005F6A50">
        <w:rPr>
          <w:rFonts w:ascii="Helvetica" w:hAnsi="Helvetica"/>
        </w:rPr>
        <w:t xml:space="preserve"> 60 min</w:t>
      </w:r>
      <w:r w:rsidR="005F6A50">
        <w:rPr>
          <w:rFonts w:ascii="Helvetica" w:hAnsi="Helvetica"/>
        </w:rPr>
        <w:t>utes</w:t>
      </w:r>
      <w:r w:rsidR="00040BF5" w:rsidRPr="005F6A50">
        <w:rPr>
          <w:rFonts w:ascii="Helvetica" w:hAnsi="Helvetica"/>
        </w:rPr>
        <w:t xml:space="preserve"> at 37 °C and 5% CO</w:t>
      </w:r>
      <w:r w:rsidR="00040BF5" w:rsidRPr="005F6A50">
        <w:rPr>
          <w:rFonts w:ascii="Helvetica" w:hAnsi="Helvetica"/>
          <w:vertAlign w:val="subscript"/>
        </w:rPr>
        <w:t>2</w:t>
      </w:r>
      <w:r w:rsidR="00A93036">
        <w:rPr>
          <w:rFonts w:ascii="Helvetica" w:hAnsi="Helvetica"/>
          <w:vertAlign w:val="subscript"/>
        </w:rPr>
        <w:t xml:space="preserve"> </w:t>
      </w:r>
      <w:r w:rsidR="00A93036" w:rsidRPr="00A93036">
        <w:rPr>
          <w:rFonts w:ascii="Helvetica" w:hAnsi="Helvetica"/>
          <w:b/>
        </w:rPr>
        <w:t>[3-MED]</w:t>
      </w:r>
      <w:r w:rsidR="005F6A50">
        <w:rPr>
          <w:rFonts w:ascii="Helvetica" w:hAnsi="Helvetica"/>
        </w:rPr>
        <w:t>.</w:t>
      </w:r>
    </w:p>
    <w:p w14:paraId="37476D1C" w14:textId="3BB02A72" w:rsidR="00A93036" w:rsidRDefault="00A93036" w:rsidP="00A9303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 xml:space="preserve">Talent adding medium to at least one well, with </w:t>
      </w:r>
      <w:proofErr w:type="spellStart"/>
      <w:r w:rsidRPr="005F6A50">
        <w:rPr>
          <w:rFonts w:ascii="Helvetica" w:hAnsi="Helvetica"/>
        </w:rPr>
        <w:t>nigericin</w:t>
      </w:r>
      <w:proofErr w:type="spellEnd"/>
      <w:r>
        <w:rPr>
          <w:rFonts w:ascii="Helvetica" w:hAnsi="Helvetica"/>
        </w:rPr>
        <w:t xml:space="preserve"> container visible in frame</w:t>
      </w:r>
    </w:p>
    <w:p w14:paraId="4A31901B" w14:textId="284AA1B8" w:rsidR="00A93036" w:rsidRDefault="00A93036" w:rsidP="00A9303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Medium being added to at least one well, with medium container label visible in frame</w:t>
      </w:r>
    </w:p>
    <w:p w14:paraId="70592E1A" w14:textId="5073D15A" w:rsidR="00A93036" w:rsidRDefault="00A93036" w:rsidP="00A9303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Talent adding plate to incubator</w:t>
      </w:r>
    </w:p>
    <w:p w14:paraId="570FC2AA" w14:textId="77777777" w:rsidR="00A93036" w:rsidRDefault="00040BF5" w:rsidP="005F6A50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</w:rPr>
      </w:pPr>
      <w:r w:rsidRPr="005F6A50">
        <w:rPr>
          <w:rFonts w:ascii="Helvetica" w:hAnsi="Helvetica"/>
        </w:rPr>
        <w:t>After 30 min</w:t>
      </w:r>
      <w:r w:rsidR="005F6A50">
        <w:rPr>
          <w:rFonts w:ascii="Helvetica" w:hAnsi="Helvetica"/>
        </w:rPr>
        <w:t>utes</w:t>
      </w:r>
      <w:r w:rsidRPr="005F6A50">
        <w:rPr>
          <w:rFonts w:ascii="Helvetica" w:hAnsi="Helvetica"/>
        </w:rPr>
        <w:t xml:space="preserve">, add </w:t>
      </w:r>
      <w:r w:rsidR="005F6A50">
        <w:rPr>
          <w:rFonts w:ascii="Helvetica" w:hAnsi="Helvetica"/>
        </w:rPr>
        <w:t>10 microliters</w:t>
      </w:r>
      <w:r w:rsidRPr="005F6A50">
        <w:rPr>
          <w:rFonts w:ascii="Helvetica" w:hAnsi="Helvetica"/>
        </w:rPr>
        <w:t xml:space="preserve"> of 10x lysis buffer to the 100% lysis control wells </w:t>
      </w:r>
      <w:r w:rsidR="00A93036">
        <w:rPr>
          <w:rFonts w:ascii="Helvetica" w:hAnsi="Helvetica"/>
          <w:b/>
        </w:rPr>
        <w:t xml:space="preserve">[1-MED-over the shoulder] </w:t>
      </w:r>
      <w:r w:rsidRPr="005F6A50">
        <w:rPr>
          <w:rFonts w:ascii="Helvetica" w:hAnsi="Helvetica"/>
        </w:rPr>
        <w:t xml:space="preserve">and add </w:t>
      </w:r>
      <w:r w:rsidR="005F6A50">
        <w:rPr>
          <w:rFonts w:ascii="Helvetica" w:hAnsi="Helvetica"/>
        </w:rPr>
        <w:t>10 microliters</w:t>
      </w:r>
      <w:r w:rsidRPr="005F6A50">
        <w:rPr>
          <w:rFonts w:ascii="Helvetica" w:hAnsi="Helvetica"/>
        </w:rPr>
        <w:t xml:space="preserve"> of </w:t>
      </w:r>
      <w:r w:rsidR="005F6A50">
        <w:rPr>
          <w:rFonts w:ascii="Helvetica" w:hAnsi="Helvetica"/>
        </w:rPr>
        <w:t>medium to</w:t>
      </w:r>
      <w:r w:rsidRPr="005F6A50">
        <w:rPr>
          <w:rFonts w:ascii="Helvetica" w:hAnsi="Helvetica"/>
        </w:rPr>
        <w:t xml:space="preserve"> the other wells</w:t>
      </w:r>
      <w:r w:rsidR="00A93036">
        <w:rPr>
          <w:rFonts w:ascii="Helvetica" w:hAnsi="Helvetica"/>
        </w:rPr>
        <w:t xml:space="preserve"> </w:t>
      </w:r>
      <w:r w:rsidR="00A93036">
        <w:rPr>
          <w:rFonts w:ascii="Helvetica" w:hAnsi="Helvetica"/>
          <w:b/>
        </w:rPr>
        <w:t>[2-CU]</w:t>
      </w:r>
      <w:r w:rsidRPr="005F6A50">
        <w:rPr>
          <w:rFonts w:ascii="Helvetica" w:hAnsi="Helvetica"/>
        </w:rPr>
        <w:t>.</w:t>
      </w:r>
    </w:p>
    <w:p w14:paraId="42CE91AF" w14:textId="339D1594" w:rsidR="005F6A50" w:rsidRDefault="00A93036" w:rsidP="00A9303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 xml:space="preserve">Talent adding lysis buffer to well(s), with lysis buffer container visible in frame </w:t>
      </w:r>
      <w:r w:rsidR="00040BF5" w:rsidRPr="005F6A50">
        <w:rPr>
          <w:rFonts w:ascii="Helvetica" w:hAnsi="Helvetica"/>
        </w:rPr>
        <w:t xml:space="preserve"> </w:t>
      </w:r>
    </w:p>
    <w:p w14:paraId="51F011F6" w14:textId="183C6757" w:rsidR="00A93036" w:rsidRPr="00A93036" w:rsidRDefault="00A93036" w:rsidP="00A9303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Medium being added to at least one well, with medium container label visible in frame</w:t>
      </w:r>
    </w:p>
    <w:p w14:paraId="09B7D16D" w14:textId="0FB9B382" w:rsidR="005F6A50" w:rsidRDefault="005F6A50" w:rsidP="005F6A50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 xml:space="preserve">At the end of the incubation, centrifuge the plate </w:t>
      </w:r>
      <w:r w:rsidR="00A93036">
        <w:rPr>
          <w:rFonts w:ascii="Helvetica" w:hAnsi="Helvetica"/>
          <w:b/>
        </w:rPr>
        <w:t xml:space="preserve">[1-MED-TXT] </w:t>
      </w:r>
      <w:r>
        <w:rPr>
          <w:rFonts w:ascii="Helvetica" w:hAnsi="Helvetica"/>
        </w:rPr>
        <w:t>and transfer 50 microliters of supernatant from each well to a clear, flat-bottom plate</w:t>
      </w:r>
      <w:r w:rsidR="00A93036">
        <w:rPr>
          <w:rFonts w:ascii="Helvetica" w:hAnsi="Helvetica"/>
        </w:rPr>
        <w:t xml:space="preserve"> </w:t>
      </w:r>
      <w:r w:rsidR="00A93036">
        <w:rPr>
          <w:rFonts w:ascii="Helvetica" w:hAnsi="Helvetica"/>
          <w:b/>
        </w:rPr>
        <w:t>[2-CU]</w:t>
      </w:r>
      <w:r>
        <w:rPr>
          <w:rFonts w:ascii="Helvetica" w:hAnsi="Helvetica"/>
        </w:rPr>
        <w:t>.</w:t>
      </w:r>
    </w:p>
    <w:p w14:paraId="62283C85" w14:textId="5F603F40" w:rsidR="00A93036" w:rsidRDefault="00A93036" w:rsidP="00A9303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Talent adding plate to centrifuge (TEXT: 5 min, 500 x g, 10 °C)</w:t>
      </w:r>
    </w:p>
    <w:p w14:paraId="0A676A92" w14:textId="3C70213B" w:rsidR="00A93036" w:rsidRDefault="00A93036" w:rsidP="00A9303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Supernatant being added to at least one plate</w:t>
      </w:r>
    </w:p>
    <w:p w14:paraId="6BE9F6D2" w14:textId="07103627" w:rsidR="005F6A50" w:rsidRDefault="005F6A50" w:rsidP="005F6A50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 xml:space="preserve">Next, add 50 microliters of freshly-thawed and -prepared substrate to each well for </w:t>
      </w:r>
      <w:proofErr w:type="gramStart"/>
      <w:r>
        <w:rPr>
          <w:rFonts w:ascii="Helvetica" w:hAnsi="Helvetica"/>
        </w:rPr>
        <w:t>a 30</w:t>
      </w:r>
      <w:proofErr w:type="gramEnd"/>
      <w:r>
        <w:rPr>
          <w:rFonts w:ascii="Helvetica" w:hAnsi="Helvetica"/>
        </w:rPr>
        <w:t>-minute incubation in the dark</w:t>
      </w:r>
      <w:r w:rsidR="00A93036">
        <w:rPr>
          <w:rFonts w:ascii="Helvetica" w:hAnsi="Helvetica"/>
        </w:rPr>
        <w:t xml:space="preserve"> </w:t>
      </w:r>
      <w:r w:rsidR="00A93036">
        <w:rPr>
          <w:rFonts w:ascii="Helvetica" w:hAnsi="Helvetica"/>
          <w:b/>
        </w:rPr>
        <w:t>[1-MED-over the shoulder-TXT]</w:t>
      </w:r>
      <w:r w:rsidR="00C353BA">
        <w:rPr>
          <w:rFonts w:ascii="Helvetica" w:hAnsi="Helvetica"/>
        </w:rPr>
        <w:t>, checking the plate after 15 minutes to confirm that the signal will not exceed the detection limit of the plate reader</w:t>
      </w:r>
      <w:r w:rsidR="00A93036">
        <w:rPr>
          <w:rFonts w:ascii="Helvetica" w:hAnsi="Helvetica"/>
        </w:rPr>
        <w:t xml:space="preserve"> </w:t>
      </w:r>
      <w:r w:rsidR="00A93036">
        <w:rPr>
          <w:rFonts w:ascii="Helvetica" w:hAnsi="Helvetica"/>
          <w:b/>
        </w:rPr>
        <w:t>[2-MED]</w:t>
      </w:r>
      <w:r w:rsidR="00C353BA">
        <w:rPr>
          <w:rFonts w:ascii="Helvetica" w:hAnsi="Helvetica"/>
        </w:rPr>
        <w:t>.</w:t>
      </w:r>
    </w:p>
    <w:p w14:paraId="13FA3855" w14:textId="6F0222FE" w:rsidR="00A93036" w:rsidRDefault="00A93036" w:rsidP="00A9303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Talent adding substrate to at least one well, with substrate container visible in frame (TEXT: Medium alone for control/blank value wells)</w:t>
      </w:r>
    </w:p>
    <w:p w14:paraId="694E9753" w14:textId="40055B91" w:rsidR="00A93036" w:rsidRDefault="00A93036" w:rsidP="00A9303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Talent checking plate</w:t>
      </w:r>
    </w:p>
    <w:p w14:paraId="63B82718" w14:textId="77777777" w:rsidR="00A93036" w:rsidRDefault="00636485" w:rsidP="00C353BA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lastRenderedPageBreak/>
        <w:t>At the end of the incubation,</w:t>
      </w:r>
      <w:r w:rsidR="005A565A">
        <w:rPr>
          <w:rFonts w:ascii="Helvetica" w:hAnsi="Helvetica"/>
        </w:rPr>
        <w:t xml:space="preserve"> add 50 microlit</w:t>
      </w:r>
      <w:r w:rsidR="00C353BA">
        <w:rPr>
          <w:rFonts w:ascii="Helvetica" w:hAnsi="Helvetica"/>
        </w:rPr>
        <w:t xml:space="preserve">ers of stop solution </w:t>
      </w:r>
      <w:r>
        <w:rPr>
          <w:rFonts w:ascii="Helvetica" w:hAnsi="Helvetica"/>
        </w:rPr>
        <w:t xml:space="preserve">to each well </w:t>
      </w:r>
      <w:r w:rsidR="00A93036">
        <w:rPr>
          <w:rFonts w:ascii="Helvetica" w:hAnsi="Helvetica"/>
          <w:b/>
        </w:rPr>
        <w:t xml:space="preserve">[1-CU] </w:t>
      </w:r>
      <w:r w:rsidR="00C353BA">
        <w:rPr>
          <w:rFonts w:ascii="Helvetica" w:hAnsi="Helvetica"/>
        </w:rPr>
        <w:t xml:space="preserve">and measure the </w:t>
      </w:r>
      <w:r w:rsidR="00040BF5" w:rsidRPr="00C353BA">
        <w:rPr>
          <w:rFonts w:ascii="Helvetica" w:hAnsi="Helvetica"/>
        </w:rPr>
        <w:t>OD</w:t>
      </w:r>
      <w:r w:rsidR="00040BF5" w:rsidRPr="00C353BA">
        <w:rPr>
          <w:rFonts w:ascii="Helvetica" w:hAnsi="Helvetica"/>
          <w:vertAlign w:val="subscript"/>
        </w:rPr>
        <w:t>490</w:t>
      </w:r>
      <w:r w:rsidR="00040BF5" w:rsidRPr="00C353BA">
        <w:rPr>
          <w:rFonts w:ascii="Helvetica" w:hAnsi="Helvetica"/>
        </w:rPr>
        <w:t xml:space="preserve"> </w:t>
      </w:r>
      <w:r w:rsidR="00C353BA">
        <w:rPr>
          <w:rFonts w:ascii="Helvetica" w:hAnsi="Helvetica"/>
        </w:rPr>
        <w:t>on an appropriate</w:t>
      </w:r>
      <w:r w:rsidR="00040BF5" w:rsidRPr="00C353BA">
        <w:rPr>
          <w:rFonts w:ascii="Helvetica" w:hAnsi="Helvetica"/>
        </w:rPr>
        <w:t xml:space="preserve"> plate reader</w:t>
      </w:r>
      <w:r w:rsidR="00C353BA">
        <w:rPr>
          <w:rFonts w:ascii="Helvetica" w:hAnsi="Helvetica"/>
        </w:rPr>
        <w:t xml:space="preserve"> to allow calculation of the percentage of cell lysis per well</w:t>
      </w:r>
      <w:r w:rsidR="00A93036">
        <w:rPr>
          <w:rFonts w:ascii="Helvetica" w:hAnsi="Helvetica"/>
        </w:rPr>
        <w:t xml:space="preserve"> </w:t>
      </w:r>
      <w:r w:rsidR="00A93036">
        <w:rPr>
          <w:rFonts w:ascii="Helvetica" w:hAnsi="Helvetica"/>
          <w:b/>
        </w:rPr>
        <w:t>[2-MED]</w:t>
      </w:r>
      <w:r w:rsidR="00040BF5" w:rsidRPr="00C353BA">
        <w:rPr>
          <w:rFonts w:ascii="Helvetica" w:hAnsi="Helvetica"/>
        </w:rPr>
        <w:t>.</w:t>
      </w:r>
    </w:p>
    <w:p w14:paraId="3CA26F04" w14:textId="77777777" w:rsidR="00A93036" w:rsidRDefault="00A93036" w:rsidP="00A9303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Stop solution being added to at least one well</w:t>
      </w:r>
    </w:p>
    <w:p w14:paraId="09AEC749" w14:textId="44EB0F8A" w:rsidR="00C80FBB" w:rsidRPr="00C353BA" w:rsidRDefault="00A93036" w:rsidP="00A9303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Talent adding plate to reader</w:t>
      </w:r>
      <w:r w:rsidR="00040BF5" w:rsidRPr="00C353BA">
        <w:rPr>
          <w:rFonts w:ascii="Helvetica" w:hAnsi="Helvetica"/>
        </w:rPr>
        <w:t xml:space="preserve"> </w:t>
      </w:r>
    </w:p>
    <w:p w14:paraId="6A2DFB45" w14:textId="77777777" w:rsidR="005866A9" w:rsidRPr="005866A9" w:rsidRDefault="00CE10F2" w:rsidP="005866A9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/>
        </w:rPr>
      </w:pPr>
      <w:r w:rsidRPr="001A61E5">
        <w:rPr>
          <w:rFonts w:ascii="Helvetica" w:hAnsi="Helvetica" w:cs="Arial"/>
          <w:b/>
          <w:szCs w:val="24"/>
        </w:rPr>
        <w:t xml:space="preserve">Results: </w:t>
      </w:r>
      <w:r w:rsidR="00991AC1" w:rsidRPr="001A61E5">
        <w:rPr>
          <w:rFonts w:ascii="Helvetica" w:hAnsi="Helvetica" w:cs="Arial"/>
          <w:b/>
          <w:szCs w:val="24"/>
        </w:rPr>
        <w:t xml:space="preserve">Representative </w:t>
      </w:r>
      <w:proofErr w:type="spellStart"/>
      <w:r w:rsidR="00636485">
        <w:rPr>
          <w:rFonts w:ascii="Helvetica" w:hAnsi="Helvetica" w:cs="Arial"/>
          <w:b/>
          <w:szCs w:val="24"/>
        </w:rPr>
        <w:t>Inflammasome</w:t>
      </w:r>
      <w:proofErr w:type="spellEnd"/>
      <w:r w:rsidR="00636485">
        <w:rPr>
          <w:rFonts w:ascii="Helvetica" w:hAnsi="Helvetica" w:cs="Arial"/>
          <w:b/>
          <w:szCs w:val="24"/>
        </w:rPr>
        <w:t xml:space="preserve"> Activation and </w:t>
      </w:r>
      <w:proofErr w:type="spellStart"/>
      <w:r w:rsidR="00636485">
        <w:rPr>
          <w:rFonts w:ascii="Helvetica" w:hAnsi="Helvetica" w:cs="Arial"/>
          <w:b/>
          <w:szCs w:val="24"/>
        </w:rPr>
        <w:t>Pyroptotic</w:t>
      </w:r>
      <w:proofErr w:type="spellEnd"/>
      <w:r w:rsidR="00636485">
        <w:rPr>
          <w:rFonts w:ascii="Helvetica" w:hAnsi="Helvetica" w:cs="Arial"/>
          <w:b/>
          <w:szCs w:val="24"/>
        </w:rPr>
        <w:t xml:space="preserve"> Cell Death Detection</w:t>
      </w:r>
    </w:p>
    <w:p w14:paraId="010D683A" w14:textId="77777777" w:rsidR="005866A9" w:rsidRDefault="005866A9" w:rsidP="005866A9">
      <w:pPr>
        <w:pStyle w:val="NormalWeb"/>
        <w:spacing w:before="0" w:beforeAutospacing="0" w:after="0" w:afterAutospacing="0"/>
        <w:ind w:left="1368"/>
        <w:rPr>
          <w:rFonts w:ascii="Helvetica" w:hAnsi="Helvetica"/>
          <w:bCs/>
        </w:rPr>
      </w:pPr>
    </w:p>
    <w:p w14:paraId="7A642A98" w14:textId="67F5853E" w:rsidR="005866A9" w:rsidRDefault="005866A9" w:rsidP="005866A9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Helvetica" w:hAnsi="Helvetica"/>
          <w:bCs/>
        </w:rPr>
      </w:pPr>
      <w:r>
        <w:rPr>
          <w:rFonts w:ascii="Helvetica" w:hAnsi="Helvetica"/>
          <w:bCs/>
        </w:rPr>
        <w:t>Wild-</w:t>
      </w:r>
      <w:r w:rsidR="00E80935" w:rsidRPr="005866A9">
        <w:rPr>
          <w:rFonts w:ascii="Helvetica" w:hAnsi="Helvetica"/>
          <w:bCs/>
        </w:rPr>
        <w:t xml:space="preserve">type macrophages exposed to </w:t>
      </w:r>
      <w:proofErr w:type="spellStart"/>
      <w:r w:rsidR="00E80935" w:rsidRPr="005866A9">
        <w:rPr>
          <w:rFonts w:ascii="Helvetica" w:hAnsi="Helvetica"/>
          <w:bCs/>
        </w:rPr>
        <w:t>nigericin</w:t>
      </w:r>
      <w:proofErr w:type="spellEnd"/>
      <w:r w:rsidR="00E80935" w:rsidRPr="005866A9">
        <w:rPr>
          <w:rFonts w:ascii="Helvetica" w:hAnsi="Helvetica"/>
          <w:bCs/>
        </w:rPr>
        <w:t xml:space="preserve"> </w:t>
      </w:r>
      <w:r>
        <w:rPr>
          <w:rFonts w:ascii="Helvetica" w:hAnsi="Helvetica"/>
          <w:bCs/>
        </w:rPr>
        <w:t>demonstrate the</w:t>
      </w:r>
      <w:r w:rsidR="00E80935" w:rsidRPr="005866A9">
        <w:rPr>
          <w:rFonts w:ascii="Helvetica" w:hAnsi="Helvetica"/>
          <w:bCs/>
        </w:rPr>
        <w:t xml:space="preserve"> formation of an ASC f</w:t>
      </w:r>
      <w:r>
        <w:rPr>
          <w:rFonts w:ascii="Helvetica" w:hAnsi="Helvetica"/>
          <w:bCs/>
        </w:rPr>
        <w:t xml:space="preserve">ocus in the </w:t>
      </w:r>
      <w:proofErr w:type="spellStart"/>
      <w:r>
        <w:rPr>
          <w:rFonts w:ascii="Helvetica" w:hAnsi="Helvetica"/>
          <w:bCs/>
        </w:rPr>
        <w:t>perinuclear</w:t>
      </w:r>
      <w:proofErr w:type="spellEnd"/>
      <w:r>
        <w:rPr>
          <w:rFonts w:ascii="Helvetica" w:hAnsi="Helvetica"/>
          <w:bCs/>
        </w:rPr>
        <w:t xml:space="preserve"> region that </w:t>
      </w:r>
      <w:r w:rsidR="00E80935" w:rsidRPr="005866A9">
        <w:rPr>
          <w:rFonts w:ascii="Helvetica" w:hAnsi="Helvetica"/>
          <w:bCs/>
        </w:rPr>
        <w:t>also contain active caspase-1</w:t>
      </w:r>
      <w:r>
        <w:rPr>
          <w:rFonts w:ascii="Helvetica" w:hAnsi="Helvetica"/>
          <w:bCs/>
        </w:rPr>
        <w:t xml:space="preserve"> </w:t>
      </w:r>
      <w:commentRangeStart w:id="1"/>
      <w:commentRangeStart w:id="2"/>
      <w:r>
        <w:rPr>
          <w:rFonts w:ascii="Helvetica" w:hAnsi="Helvetica"/>
          <w:b/>
          <w:bCs/>
        </w:rPr>
        <w:t>[1-LM]</w:t>
      </w:r>
      <w:r>
        <w:rPr>
          <w:rFonts w:ascii="Helvetica" w:hAnsi="Helvetica"/>
          <w:bCs/>
        </w:rPr>
        <w:t xml:space="preserve">, </w:t>
      </w:r>
      <w:commentRangeEnd w:id="1"/>
      <w:r w:rsidR="0003556A">
        <w:rPr>
          <w:rStyle w:val="CommentReference"/>
          <w:rFonts w:ascii="Times" w:eastAsia="Times" w:hAnsi="Times" w:cs="Times New Roman"/>
          <w:color w:val="auto"/>
          <w:lang w:val="x-none" w:eastAsia="x-none"/>
        </w:rPr>
        <w:commentReference w:id="1"/>
      </w:r>
      <w:commentRangeEnd w:id="2"/>
      <w:r w:rsidR="00D45CD1">
        <w:rPr>
          <w:rStyle w:val="CommentReference"/>
          <w:rFonts w:ascii="Times" w:eastAsia="Times" w:hAnsi="Times" w:cs="Times New Roman"/>
          <w:color w:val="auto"/>
          <w:lang w:val="x-none" w:eastAsia="x-none"/>
        </w:rPr>
        <w:commentReference w:id="2"/>
      </w:r>
      <w:r>
        <w:rPr>
          <w:rFonts w:ascii="Helvetica" w:hAnsi="Helvetica"/>
          <w:bCs/>
        </w:rPr>
        <w:t xml:space="preserve">indicating that these cells are undergoing </w:t>
      </w:r>
      <w:proofErr w:type="spellStart"/>
      <w:r>
        <w:rPr>
          <w:rFonts w:ascii="Helvetica" w:hAnsi="Helvetica"/>
          <w:bCs/>
        </w:rPr>
        <w:t>pyroptosis</w:t>
      </w:r>
      <w:proofErr w:type="spellEnd"/>
      <w:r w:rsidR="00D45CD1">
        <w:rPr>
          <w:rFonts w:ascii="Helvetica" w:hAnsi="Helvetica"/>
          <w:bCs/>
        </w:rPr>
        <w:t xml:space="preserve"> </w:t>
      </w:r>
      <w:r w:rsidR="00D45CD1" w:rsidRPr="00D45CD1">
        <w:rPr>
          <w:rFonts w:ascii="Helvetica" w:hAnsi="Helvetica"/>
          <w:b/>
          <w:bCs/>
          <w:color w:val="000000" w:themeColor="text1"/>
        </w:rPr>
        <w:t>[2-LM]</w:t>
      </w:r>
      <w:r>
        <w:rPr>
          <w:rFonts w:ascii="Helvetica" w:hAnsi="Helvetica"/>
          <w:bCs/>
        </w:rPr>
        <w:t>.</w:t>
      </w:r>
    </w:p>
    <w:p w14:paraId="321FA772" w14:textId="77777777" w:rsidR="00D45CD1" w:rsidRDefault="00D45CD1" w:rsidP="00D45CD1">
      <w:pPr>
        <w:pStyle w:val="NormalWeb"/>
        <w:spacing w:before="0" w:beforeAutospacing="0" w:after="0" w:afterAutospacing="0"/>
        <w:ind w:left="1080"/>
        <w:rPr>
          <w:rFonts w:ascii="Helvetica" w:hAnsi="Helvetica"/>
          <w:bCs/>
        </w:rPr>
      </w:pPr>
    </w:p>
    <w:p w14:paraId="4EC457CF" w14:textId="02C91508" w:rsidR="00D45CD1" w:rsidRDefault="00D45CD1" w:rsidP="00D45CD1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/>
          <w:bCs/>
        </w:rPr>
      </w:pPr>
      <w:r>
        <w:rPr>
          <w:rFonts w:ascii="Helvetica" w:hAnsi="Helvetica"/>
          <w:bCs/>
        </w:rPr>
        <w:t>Figure 1.psd: please outline/indicate wild-type alpha-ASC image</w:t>
      </w:r>
    </w:p>
    <w:p w14:paraId="60D9135F" w14:textId="77388E7F" w:rsidR="00D45CD1" w:rsidRDefault="00D45CD1" w:rsidP="00D45CD1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/>
          <w:bCs/>
        </w:rPr>
      </w:pPr>
      <w:r>
        <w:rPr>
          <w:rFonts w:ascii="Helvetica" w:hAnsi="Helvetica"/>
          <w:bCs/>
        </w:rPr>
        <w:t>Figure 1.psd: no animation</w:t>
      </w:r>
    </w:p>
    <w:p w14:paraId="704E0138" w14:textId="77777777" w:rsidR="005866A9" w:rsidRDefault="005866A9" w:rsidP="00D45CD1">
      <w:pPr>
        <w:pStyle w:val="NormalWeb"/>
        <w:spacing w:before="0" w:beforeAutospacing="0" w:after="0" w:afterAutospacing="0"/>
        <w:rPr>
          <w:rFonts w:ascii="Helvetica" w:hAnsi="Helvetica"/>
          <w:bCs/>
        </w:rPr>
      </w:pPr>
    </w:p>
    <w:p w14:paraId="7B91B46E" w14:textId="5CE0FB03" w:rsidR="005866A9" w:rsidRDefault="005866A9" w:rsidP="005866A9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Helvetica" w:hAnsi="Helvetica"/>
          <w:bCs/>
        </w:rPr>
      </w:pPr>
      <w:r>
        <w:rPr>
          <w:rFonts w:ascii="Helvetica" w:hAnsi="Helvetica"/>
          <w:bCs/>
        </w:rPr>
        <w:t xml:space="preserve">While macrophages </w:t>
      </w:r>
      <w:r w:rsidR="00D45CD1">
        <w:rPr>
          <w:rFonts w:ascii="Helvetica" w:hAnsi="Helvetica"/>
          <w:bCs/>
        </w:rPr>
        <w:t>from</w:t>
      </w:r>
      <w:r>
        <w:rPr>
          <w:rFonts w:ascii="Helvetica" w:hAnsi="Helvetica"/>
          <w:bCs/>
        </w:rPr>
        <w:t xml:space="preserve"> caspase-1-</w:t>
      </w:r>
      <w:r w:rsidR="00D45CD1">
        <w:rPr>
          <w:rFonts w:ascii="Helvetica" w:hAnsi="Helvetica"/>
          <w:bCs/>
        </w:rPr>
        <w:t>11</w:t>
      </w:r>
      <w:r w:rsidR="00E549DB">
        <w:rPr>
          <w:rFonts w:ascii="Helvetica" w:hAnsi="Helvetica"/>
          <w:bCs/>
        </w:rPr>
        <w:t xml:space="preserve"> </w:t>
      </w:r>
      <w:r w:rsidR="00E549DB">
        <w:rPr>
          <w:rFonts w:ascii="Helvetica" w:hAnsi="Helvetica"/>
          <w:bCs/>
          <w:color w:val="FF0000"/>
        </w:rPr>
        <w:t>(</w:t>
      </w:r>
      <w:proofErr w:type="spellStart"/>
      <w:r w:rsidR="00E549DB">
        <w:rPr>
          <w:rFonts w:ascii="Helvetica" w:hAnsi="Helvetica"/>
          <w:bCs/>
          <w:color w:val="FF0000"/>
        </w:rPr>
        <w:t>cass</w:t>
      </w:r>
      <w:proofErr w:type="spellEnd"/>
      <w:r w:rsidR="00E549DB">
        <w:rPr>
          <w:rFonts w:ascii="Helvetica" w:hAnsi="Helvetica"/>
          <w:bCs/>
          <w:color w:val="FF0000"/>
        </w:rPr>
        <w:t>-pace-one-eleven)</w:t>
      </w:r>
      <w:r w:rsidR="00D45CD1">
        <w:rPr>
          <w:rFonts w:ascii="Helvetica" w:hAnsi="Helvetica"/>
          <w:bCs/>
        </w:rPr>
        <w:t>-</w:t>
      </w:r>
      <w:r w:rsidR="00E80935" w:rsidRPr="005866A9">
        <w:rPr>
          <w:rFonts w:ascii="Helvetica" w:hAnsi="Helvetica"/>
          <w:bCs/>
        </w:rPr>
        <w:t xml:space="preserve">deficient mice </w:t>
      </w:r>
      <w:r>
        <w:rPr>
          <w:rFonts w:ascii="Helvetica" w:hAnsi="Helvetica"/>
          <w:bCs/>
        </w:rPr>
        <w:t>also</w:t>
      </w:r>
      <w:r w:rsidR="00E80935" w:rsidRPr="005866A9">
        <w:rPr>
          <w:rFonts w:ascii="Helvetica" w:hAnsi="Helvetica"/>
          <w:bCs/>
        </w:rPr>
        <w:t xml:space="preserve"> </w:t>
      </w:r>
      <w:r>
        <w:rPr>
          <w:rFonts w:ascii="Helvetica" w:hAnsi="Helvetica"/>
          <w:bCs/>
        </w:rPr>
        <w:t xml:space="preserve">generate an </w:t>
      </w:r>
      <w:r w:rsidR="00E80935" w:rsidRPr="005866A9">
        <w:rPr>
          <w:rFonts w:ascii="Helvetica" w:hAnsi="Helvetica"/>
          <w:bCs/>
        </w:rPr>
        <w:t>ASC f</w:t>
      </w:r>
      <w:r>
        <w:rPr>
          <w:rFonts w:ascii="Helvetica" w:hAnsi="Helvetica"/>
          <w:bCs/>
        </w:rPr>
        <w:t>ocus</w:t>
      </w:r>
      <w:r w:rsidR="00D45CD1">
        <w:rPr>
          <w:rFonts w:ascii="Helvetica" w:hAnsi="Helvetica"/>
          <w:bCs/>
        </w:rPr>
        <w:t xml:space="preserve"> </w:t>
      </w:r>
      <w:r w:rsidR="00D45CD1">
        <w:rPr>
          <w:rFonts w:ascii="Helvetica" w:hAnsi="Helvetica"/>
          <w:b/>
          <w:bCs/>
        </w:rPr>
        <w:t>[1-LM]</w:t>
      </w:r>
      <w:r>
        <w:rPr>
          <w:rFonts w:ascii="Helvetica" w:hAnsi="Helvetica"/>
          <w:bCs/>
        </w:rPr>
        <w:t>, these cells</w:t>
      </w:r>
      <w:r w:rsidR="00E80935" w:rsidRPr="005866A9">
        <w:rPr>
          <w:rFonts w:ascii="Helvetica" w:hAnsi="Helvetica"/>
          <w:bCs/>
        </w:rPr>
        <w:t xml:space="preserve"> do not have any active caspase-1 associated with this focus</w:t>
      </w:r>
      <w:r w:rsidR="00636485">
        <w:rPr>
          <w:rFonts w:ascii="Helvetica" w:hAnsi="Helvetica"/>
          <w:bCs/>
        </w:rPr>
        <w:t>,</w:t>
      </w:r>
      <w:r w:rsidR="00E80935" w:rsidRPr="005866A9">
        <w:rPr>
          <w:rFonts w:ascii="Helvetica" w:hAnsi="Helvetica"/>
          <w:bCs/>
        </w:rPr>
        <w:t xml:space="preserve"> as </w:t>
      </w:r>
      <w:r>
        <w:rPr>
          <w:rFonts w:ascii="Helvetica" w:hAnsi="Helvetica"/>
          <w:bCs/>
        </w:rPr>
        <w:t>indicated</w:t>
      </w:r>
      <w:r w:rsidR="00E80935" w:rsidRPr="005866A9">
        <w:rPr>
          <w:rFonts w:ascii="Helvetica" w:hAnsi="Helvetica"/>
          <w:bCs/>
        </w:rPr>
        <w:t xml:space="preserve"> by the absence of FAM-YVAD-FMK staining</w:t>
      </w:r>
      <w:r>
        <w:rPr>
          <w:rFonts w:ascii="Helvetica" w:hAnsi="Helvetica"/>
          <w:bCs/>
        </w:rPr>
        <w:t xml:space="preserve"> </w:t>
      </w:r>
      <w:r>
        <w:rPr>
          <w:rFonts w:ascii="Helvetica" w:hAnsi="Helvetica"/>
          <w:b/>
          <w:bCs/>
        </w:rPr>
        <w:t>[</w:t>
      </w:r>
      <w:r w:rsidR="00B7230E">
        <w:rPr>
          <w:rFonts w:ascii="Helvetica" w:hAnsi="Helvetica"/>
          <w:b/>
          <w:bCs/>
        </w:rPr>
        <w:t>2</w:t>
      </w:r>
      <w:r>
        <w:rPr>
          <w:rFonts w:ascii="Helvetica" w:hAnsi="Helvetica"/>
          <w:b/>
          <w:bCs/>
        </w:rPr>
        <w:t>-LM]</w:t>
      </w:r>
      <w:r w:rsidR="00E80935" w:rsidRPr="005866A9">
        <w:rPr>
          <w:rFonts w:ascii="Helvetica" w:hAnsi="Helvetica"/>
          <w:bCs/>
        </w:rPr>
        <w:t>.</w:t>
      </w:r>
    </w:p>
    <w:p w14:paraId="1FC3E02A" w14:textId="77777777" w:rsidR="005866A9" w:rsidRDefault="005866A9" w:rsidP="005866A9">
      <w:pPr>
        <w:pStyle w:val="NormalWeb"/>
        <w:spacing w:before="0" w:beforeAutospacing="0" w:after="0" w:afterAutospacing="0"/>
        <w:ind w:left="1080"/>
        <w:rPr>
          <w:rFonts w:ascii="Helvetica" w:hAnsi="Helvetica"/>
          <w:bCs/>
        </w:rPr>
      </w:pPr>
    </w:p>
    <w:p w14:paraId="387B7D01" w14:textId="4A878F70" w:rsidR="005866A9" w:rsidRDefault="005866A9" w:rsidP="005866A9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/>
          <w:bCs/>
        </w:rPr>
      </w:pPr>
      <w:r>
        <w:rPr>
          <w:rFonts w:ascii="Helvetica" w:hAnsi="Helvetica"/>
          <w:bCs/>
        </w:rPr>
        <w:t>Figure 1</w:t>
      </w:r>
      <w:r w:rsidR="00D45CD1">
        <w:rPr>
          <w:rFonts w:ascii="Helvetica" w:hAnsi="Helvetica"/>
          <w:bCs/>
        </w:rPr>
        <w:t>.psd: please outline/indicate c1/11- alpha-ASC image</w:t>
      </w:r>
    </w:p>
    <w:p w14:paraId="4D424A90" w14:textId="5E9038D1" w:rsidR="00B7230E" w:rsidRPr="00B7230E" w:rsidRDefault="00B7230E" w:rsidP="00B7230E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/>
          <w:bCs/>
        </w:rPr>
      </w:pPr>
      <w:r>
        <w:rPr>
          <w:rFonts w:ascii="Helvetica" w:hAnsi="Helvetica"/>
          <w:bCs/>
        </w:rPr>
        <w:t>Figure 1.psd: please outline/indicate c1/11- FAM-YVAD-FMK image</w:t>
      </w:r>
    </w:p>
    <w:p w14:paraId="74776FB8" w14:textId="77777777" w:rsidR="005866A9" w:rsidRDefault="005866A9" w:rsidP="005866A9">
      <w:pPr>
        <w:pStyle w:val="NormalWeb"/>
        <w:spacing w:before="0" w:beforeAutospacing="0" w:after="0" w:afterAutospacing="0"/>
        <w:ind w:left="1368"/>
        <w:rPr>
          <w:rFonts w:ascii="Helvetica" w:hAnsi="Helvetica"/>
          <w:bCs/>
        </w:rPr>
      </w:pPr>
    </w:p>
    <w:p w14:paraId="2505D650" w14:textId="77777777" w:rsidR="005866A9" w:rsidRDefault="005866A9" w:rsidP="005866A9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Helvetica" w:hAnsi="Helvetica"/>
          <w:bCs/>
        </w:rPr>
      </w:pPr>
      <w:r>
        <w:rPr>
          <w:rFonts w:ascii="Helvetica" w:hAnsi="Helvetica"/>
          <w:bCs/>
        </w:rPr>
        <w:t>Nor are t</w:t>
      </w:r>
      <w:r w:rsidR="00E80935" w:rsidRPr="005866A9">
        <w:rPr>
          <w:rFonts w:ascii="Helvetica" w:hAnsi="Helvetica"/>
          <w:bCs/>
        </w:rPr>
        <w:t xml:space="preserve">he nuclei of these cells condensed, indicating </w:t>
      </w:r>
      <w:r>
        <w:rPr>
          <w:rFonts w:ascii="Helvetica" w:hAnsi="Helvetica"/>
          <w:bCs/>
        </w:rPr>
        <w:t>an absence of</w:t>
      </w:r>
      <w:r w:rsidR="00E80935" w:rsidRPr="005866A9">
        <w:rPr>
          <w:rFonts w:ascii="Helvetica" w:hAnsi="Helvetica"/>
          <w:bCs/>
        </w:rPr>
        <w:t xml:space="preserve"> </w:t>
      </w:r>
      <w:proofErr w:type="spellStart"/>
      <w:r w:rsidR="00E80935" w:rsidRPr="005866A9">
        <w:rPr>
          <w:rFonts w:ascii="Helvetica" w:hAnsi="Helvetica"/>
          <w:bCs/>
        </w:rPr>
        <w:t>pyroptotic</w:t>
      </w:r>
      <w:proofErr w:type="spellEnd"/>
      <w:r w:rsidR="00E80935" w:rsidRPr="005866A9">
        <w:rPr>
          <w:rFonts w:ascii="Helvetica" w:hAnsi="Helvetica"/>
          <w:bCs/>
        </w:rPr>
        <w:t xml:space="preserve"> cell death </w:t>
      </w:r>
      <w:r>
        <w:rPr>
          <w:rFonts w:ascii="Helvetica" w:hAnsi="Helvetica"/>
          <w:b/>
          <w:bCs/>
        </w:rPr>
        <w:t>[1-LM]</w:t>
      </w:r>
      <w:r w:rsidR="00E80935" w:rsidRPr="005866A9">
        <w:rPr>
          <w:rFonts w:ascii="Helvetica" w:hAnsi="Helvetica"/>
          <w:bCs/>
        </w:rPr>
        <w:t>.</w:t>
      </w:r>
    </w:p>
    <w:p w14:paraId="6BFB8743" w14:textId="77777777" w:rsidR="005866A9" w:rsidRDefault="005866A9" w:rsidP="005866A9">
      <w:pPr>
        <w:pStyle w:val="NormalWeb"/>
        <w:spacing w:before="0" w:beforeAutospacing="0" w:after="0" w:afterAutospacing="0"/>
        <w:ind w:left="1080"/>
        <w:rPr>
          <w:rFonts w:ascii="Helvetica" w:hAnsi="Helvetica"/>
          <w:bCs/>
        </w:rPr>
      </w:pPr>
    </w:p>
    <w:p w14:paraId="2B810B21" w14:textId="2BA10FCB" w:rsidR="005866A9" w:rsidRDefault="005866A9" w:rsidP="005866A9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/>
          <w:bCs/>
        </w:rPr>
      </w:pPr>
      <w:r>
        <w:rPr>
          <w:rFonts w:ascii="Helvetica" w:hAnsi="Helvetica"/>
          <w:bCs/>
        </w:rPr>
        <w:t>Figure 1</w:t>
      </w:r>
      <w:r w:rsidR="00D45CD1">
        <w:rPr>
          <w:rFonts w:ascii="Helvetica" w:hAnsi="Helvetica"/>
          <w:bCs/>
        </w:rPr>
        <w:t>.psd</w:t>
      </w:r>
      <w:r w:rsidR="00B7230E">
        <w:rPr>
          <w:rFonts w:ascii="Helvetica" w:hAnsi="Helvetica"/>
          <w:bCs/>
        </w:rPr>
        <w:t>: please indicate c1/11- TO-PRO-3 image</w:t>
      </w:r>
    </w:p>
    <w:p w14:paraId="1094B926" w14:textId="77777777" w:rsidR="00E80935" w:rsidRPr="00E80935" w:rsidRDefault="00E80935" w:rsidP="00E80935">
      <w:pPr>
        <w:pStyle w:val="NormalWeb"/>
        <w:spacing w:before="0" w:beforeAutospacing="0" w:after="0" w:afterAutospacing="0"/>
        <w:ind w:left="360"/>
        <w:rPr>
          <w:rFonts w:ascii="Helvetica" w:hAnsi="Helvetica"/>
          <w:bCs/>
        </w:rPr>
      </w:pPr>
    </w:p>
    <w:p w14:paraId="348F9736" w14:textId="1877BF62" w:rsidR="00E80935" w:rsidRDefault="005866A9" w:rsidP="00E80935">
      <w:pPr>
        <w:numPr>
          <w:ilvl w:val="1"/>
          <w:numId w:val="12"/>
        </w:numPr>
        <w:rPr>
          <w:rFonts w:ascii="Helvetica" w:hAnsi="Helvetica"/>
        </w:rPr>
      </w:pPr>
      <w:r>
        <w:rPr>
          <w:rFonts w:ascii="Helvetica" w:hAnsi="Helvetica"/>
        </w:rPr>
        <w:t xml:space="preserve">Further, </w:t>
      </w:r>
      <w:r w:rsidR="00636485">
        <w:rPr>
          <w:rFonts w:ascii="Helvetica" w:hAnsi="Helvetica"/>
        </w:rPr>
        <w:t xml:space="preserve">a large percentage of </w:t>
      </w:r>
      <w:r>
        <w:rPr>
          <w:rFonts w:ascii="Helvetica" w:hAnsi="Helvetica"/>
        </w:rPr>
        <w:t>w</w:t>
      </w:r>
      <w:r w:rsidR="00E80935" w:rsidRPr="00E80935">
        <w:rPr>
          <w:rFonts w:ascii="Helvetica" w:hAnsi="Helvetica"/>
        </w:rPr>
        <w:t xml:space="preserve">ild type macrophages undergo cell death after </w:t>
      </w:r>
      <w:proofErr w:type="spellStart"/>
      <w:r w:rsidRPr="00E80935">
        <w:rPr>
          <w:rFonts w:ascii="Helvetica" w:hAnsi="Helvetica"/>
        </w:rPr>
        <w:t>nigericin</w:t>
      </w:r>
      <w:proofErr w:type="spellEnd"/>
      <w:r>
        <w:rPr>
          <w:rFonts w:ascii="Helvetica" w:hAnsi="Helvetica"/>
        </w:rPr>
        <w:t xml:space="preserve"> </w:t>
      </w:r>
      <w:r w:rsidR="00E80935" w:rsidRPr="00E80935">
        <w:rPr>
          <w:rFonts w:ascii="Helvetica" w:hAnsi="Helvetica"/>
        </w:rPr>
        <w:t xml:space="preserve">exposure </w:t>
      </w:r>
      <w:r>
        <w:rPr>
          <w:rFonts w:ascii="Helvetica" w:hAnsi="Helvetica"/>
        </w:rPr>
        <w:t xml:space="preserve">as measured </w:t>
      </w:r>
      <w:r w:rsidR="005A565A">
        <w:rPr>
          <w:rFonts w:ascii="Helvetica" w:hAnsi="Helvetica"/>
        </w:rPr>
        <w:t>LDH</w:t>
      </w:r>
      <w:r>
        <w:rPr>
          <w:rFonts w:ascii="Helvetica" w:hAnsi="Helvetica"/>
        </w:rPr>
        <w:t xml:space="preserve"> release</w:t>
      </w:r>
      <w:r w:rsidRPr="00E80935">
        <w:rPr>
          <w:rFonts w:ascii="Helvetica" w:hAnsi="Helvetica"/>
        </w:rPr>
        <w:t xml:space="preserve"> </w:t>
      </w:r>
      <w:r>
        <w:rPr>
          <w:rFonts w:ascii="Helvetica" w:hAnsi="Helvetica"/>
        </w:rPr>
        <w:t xml:space="preserve">analysis of </w:t>
      </w:r>
      <w:r w:rsidRPr="00E80935">
        <w:rPr>
          <w:rFonts w:ascii="Helvetica" w:hAnsi="Helvetica"/>
        </w:rPr>
        <w:t>the</w:t>
      </w:r>
      <w:r w:rsidR="00636485">
        <w:rPr>
          <w:rFonts w:ascii="Helvetica" w:hAnsi="Helvetica"/>
        </w:rPr>
        <w:t>ir</w:t>
      </w:r>
      <w:r w:rsidRPr="00E80935">
        <w:rPr>
          <w:rFonts w:ascii="Helvetica" w:hAnsi="Helvetica"/>
        </w:rPr>
        <w:t xml:space="preserve"> culture supernatant</w:t>
      </w:r>
      <w:r w:rsidR="00636485">
        <w:rPr>
          <w:rFonts w:ascii="Helvetica" w:hAnsi="Helvetica"/>
        </w:rPr>
        <w:t>s</w:t>
      </w:r>
      <w:r>
        <w:rPr>
          <w:rFonts w:ascii="Helvetica" w:hAnsi="Helvetica"/>
        </w:rPr>
        <w:t xml:space="preserve"> </w:t>
      </w:r>
      <w:r>
        <w:rPr>
          <w:rFonts w:ascii="Helvetica" w:hAnsi="Helvetica"/>
          <w:b/>
        </w:rPr>
        <w:t>[1-LM]</w:t>
      </w:r>
      <w:r>
        <w:rPr>
          <w:rFonts w:ascii="Helvetica" w:hAnsi="Helvetica"/>
        </w:rPr>
        <w:t>, while</w:t>
      </w:r>
      <w:r w:rsidR="00E80935" w:rsidRPr="00E80935">
        <w:rPr>
          <w:rFonts w:ascii="Helvetica" w:hAnsi="Helvetica"/>
        </w:rPr>
        <w:t xml:space="preserve"> macrophages deficient in caspase-1 do not release </w:t>
      </w:r>
      <w:r w:rsidR="005A565A">
        <w:rPr>
          <w:rFonts w:ascii="Helvetica" w:hAnsi="Helvetica"/>
        </w:rPr>
        <w:t>LDH</w:t>
      </w:r>
      <w:r w:rsidR="009873D2">
        <w:rPr>
          <w:rFonts w:ascii="Helvetica" w:hAnsi="Helvetica"/>
        </w:rPr>
        <w:t xml:space="preserve"> into the supernatant</w:t>
      </w:r>
      <w:r w:rsidR="00E80935" w:rsidRPr="00E80935">
        <w:rPr>
          <w:rFonts w:ascii="Helvetica" w:hAnsi="Helvetica"/>
        </w:rPr>
        <w:t xml:space="preserve">, indicating that the cells are </w:t>
      </w:r>
      <w:r w:rsidR="00B7230E">
        <w:rPr>
          <w:rFonts w:ascii="Helvetica" w:hAnsi="Helvetica"/>
        </w:rPr>
        <w:t xml:space="preserve">still </w:t>
      </w:r>
      <w:r w:rsidR="00E80935" w:rsidRPr="00E80935">
        <w:rPr>
          <w:rFonts w:ascii="Helvetica" w:hAnsi="Helvetica"/>
        </w:rPr>
        <w:t>intact</w:t>
      </w:r>
      <w:r w:rsidR="00B7230E">
        <w:rPr>
          <w:rFonts w:ascii="Helvetica" w:hAnsi="Helvetica"/>
        </w:rPr>
        <w:t xml:space="preserve"> </w:t>
      </w:r>
      <w:r w:rsidR="00B7230E">
        <w:rPr>
          <w:rFonts w:ascii="Helvetica" w:hAnsi="Helvetica"/>
          <w:b/>
        </w:rPr>
        <w:t>[2-LM]</w:t>
      </w:r>
      <w:r w:rsidR="00E80935" w:rsidRPr="00E80935">
        <w:rPr>
          <w:rFonts w:ascii="Helvetica" w:hAnsi="Helvetica"/>
        </w:rPr>
        <w:t xml:space="preserve">. </w:t>
      </w:r>
    </w:p>
    <w:p w14:paraId="4507625E" w14:textId="77777777" w:rsidR="00B7230E" w:rsidRDefault="00B7230E" w:rsidP="00B7230E">
      <w:pPr>
        <w:rPr>
          <w:rFonts w:ascii="Helvetica" w:hAnsi="Helvetica"/>
        </w:rPr>
      </w:pPr>
    </w:p>
    <w:p w14:paraId="49A5AA4B" w14:textId="15A9E325" w:rsidR="00305187" w:rsidRDefault="00B46C43" w:rsidP="00D45CD1">
      <w:pPr>
        <w:numPr>
          <w:ilvl w:val="2"/>
          <w:numId w:val="12"/>
        </w:numPr>
        <w:rPr>
          <w:rFonts w:ascii="Helvetica" w:hAnsi="Helvetica"/>
        </w:rPr>
      </w:pPr>
      <w:r>
        <w:rPr>
          <w:rFonts w:ascii="Helvetica" w:hAnsi="Helvetica"/>
        </w:rPr>
        <w:t>Figure 2.pdf</w:t>
      </w:r>
      <w:r w:rsidR="00B7230E">
        <w:rPr>
          <w:rFonts w:ascii="Helvetica" w:hAnsi="Helvetica"/>
        </w:rPr>
        <w:t>: please add/indicate WT data bar</w:t>
      </w:r>
    </w:p>
    <w:p w14:paraId="14FFA7B9" w14:textId="5A7908FE" w:rsidR="00B7230E" w:rsidRPr="00B7230E" w:rsidRDefault="00B7230E" w:rsidP="00B7230E">
      <w:pPr>
        <w:numPr>
          <w:ilvl w:val="2"/>
          <w:numId w:val="12"/>
        </w:numPr>
        <w:rPr>
          <w:rFonts w:ascii="Helvetica" w:hAnsi="Helvetica"/>
        </w:rPr>
      </w:pPr>
      <w:r>
        <w:rPr>
          <w:rFonts w:ascii="Helvetica" w:hAnsi="Helvetica"/>
        </w:rPr>
        <w:t>Figure 2.pdf: please add/indicate C1/11KO data bar</w:t>
      </w:r>
    </w:p>
    <w:p w14:paraId="18F01E3A" w14:textId="77777777" w:rsidR="00D45CD1" w:rsidRPr="00D45CD1" w:rsidRDefault="00D45CD1" w:rsidP="00D45CD1">
      <w:pPr>
        <w:ind w:left="1368"/>
        <w:rPr>
          <w:rFonts w:ascii="Helvetica" w:hAnsi="Helvetica"/>
        </w:rPr>
      </w:pPr>
    </w:p>
    <w:p w14:paraId="7382EB5D" w14:textId="77777777" w:rsidR="00CE10F2" w:rsidRPr="00AA132F" w:rsidRDefault="00CE10F2" w:rsidP="00126973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b/>
          <w:szCs w:val="24"/>
        </w:rPr>
      </w:pPr>
      <w:r w:rsidRPr="00AA132F">
        <w:rPr>
          <w:rFonts w:ascii="Helvetica" w:hAnsi="Helvetica" w:cs="Arial"/>
          <w:b/>
          <w:szCs w:val="24"/>
        </w:rPr>
        <w:t>Conclusion (said by authors on camera)</w:t>
      </w:r>
      <w:r w:rsidR="003C06C8">
        <w:rPr>
          <w:rFonts w:ascii="Helvetica" w:hAnsi="Helvetica" w:cs="Arial"/>
          <w:b/>
          <w:szCs w:val="24"/>
        </w:rPr>
        <w:t>:</w:t>
      </w:r>
    </w:p>
    <w:p w14:paraId="4115B318" w14:textId="24F8F0B7" w:rsidR="00CE10F2" w:rsidRDefault="002515DA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Susan Fink</w:t>
      </w:r>
      <w:r w:rsidR="00472752" w:rsidRPr="00AA132F">
        <w:rPr>
          <w:rFonts w:ascii="Helvetica" w:hAnsi="Helvetica" w:cs="Arial"/>
          <w:szCs w:val="24"/>
        </w:rPr>
        <w:t xml:space="preserve">: </w:t>
      </w:r>
      <w:r w:rsidR="00CE10F2" w:rsidRPr="00AA132F">
        <w:rPr>
          <w:rFonts w:ascii="Helvetica" w:hAnsi="Helvetica" w:cs="Arial"/>
          <w:szCs w:val="24"/>
        </w:rPr>
        <w:t xml:space="preserve">After watching this video, you should have a good understanding of how to </w:t>
      </w:r>
      <w:r w:rsidR="00EE5284">
        <w:rPr>
          <w:rFonts w:ascii="Helvetica" w:hAnsi="Helvetica" w:cs="Arial"/>
          <w:szCs w:val="24"/>
        </w:rPr>
        <w:t xml:space="preserve">visualize </w:t>
      </w:r>
      <w:proofErr w:type="spellStart"/>
      <w:r w:rsidR="00EE5284">
        <w:rPr>
          <w:rFonts w:ascii="Helvetica" w:hAnsi="Helvetica" w:cs="Arial"/>
          <w:szCs w:val="24"/>
        </w:rPr>
        <w:t>inflammasome</w:t>
      </w:r>
      <w:proofErr w:type="spellEnd"/>
      <w:r w:rsidR="00EE5284">
        <w:rPr>
          <w:rFonts w:ascii="Helvetica" w:hAnsi="Helvetica" w:cs="Arial"/>
          <w:szCs w:val="24"/>
        </w:rPr>
        <w:t xml:space="preserve"> formation by fluorescence microscopy and </w:t>
      </w:r>
      <w:r w:rsidR="00D45CD1">
        <w:rPr>
          <w:rFonts w:ascii="Helvetica" w:hAnsi="Helvetica" w:cs="Arial"/>
          <w:szCs w:val="24"/>
        </w:rPr>
        <w:t xml:space="preserve">to </w:t>
      </w:r>
      <w:r w:rsidR="00EE5284">
        <w:rPr>
          <w:rFonts w:ascii="Helvetica" w:hAnsi="Helvetica" w:cs="Arial"/>
          <w:szCs w:val="24"/>
        </w:rPr>
        <w:t xml:space="preserve">determine the level of </w:t>
      </w:r>
      <w:r>
        <w:rPr>
          <w:rFonts w:ascii="Helvetica" w:hAnsi="Helvetica" w:cs="Arial"/>
          <w:szCs w:val="24"/>
        </w:rPr>
        <w:t>cell lysis</w:t>
      </w:r>
      <w:r w:rsidR="00EE5284">
        <w:rPr>
          <w:rFonts w:ascii="Helvetica" w:hAnsi="Helvetica" w:cs="Arial"/>
          <w:szCs w:val="24"/>
        </w:rPr>
        <w:t xml:space="preserve"> by measuring </w:t>
      </w:r>
      <w:r w:rsidR="005A565A">
        <w:rPr>
          <w:rFonts w:ascii="Helvetica" w:hAnsi="Helvetica"/>
        </w:rPr>
        <w:t>LDH</w:t>
      </w:r>
      <w:r w:rsidR="00B7230E">
        <w:rPr>
          <w:rFonts w:ascii="Helvetica" w:hAnsi="Helvetica"/>
        </w:rPr>
        <w:t xml:space="preserve"> </w:t>
      </w:r>
      <w:r w:rsidR="00D45CD1">
        <w:rPr>
          <w:rFonts w:ascii="Helvetica" w:hAnsi="Helvetica" w:cs="Arial"/>
          <w:szCs w:val="24"/>
        </w:rPr>
        <w:t>release</w:t>
      </w:r>
      <w:r w:rsidR="00031024">
        <w:rPr>
          <w:rFonts w:ascii="Helvetica" w:hAnsi="Helvetica" w:cs="Arial"/>
          <w:szCs w:val="24"/>
        </w:rPr>
        <w:t>.</w:t>
      </w:r>
    </w:p>
    <w:p w14:paraId="78846792" w14:textId="6FC2222A" w:rsidR="002515DA" w:rsidRPr="002515DA" w:rsidRDefault="002515DA" w:rsidP="002515DA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Susan Fink</w:t>
      </w:r>
      <w:r w:rsidRPr="00AA132F">
        <w:rPr>
          <w:rFonts w:ascii="Helvetica" w:hAnsi="Helvetica" w:cs="Arial"/>
          <w:szCs w:val="24"/>
        </w:rPr>
        <w:t xml:space="preserve">: </w:t>
      </w:r>
      <w:r>
        <w:rPr>
          <w:rFonts w:ascii="Helvetica" w:hAnsi="Helvetica" w:cs="Arial"/>
          <w:szCs w:val="24"/>
        </w:rPr>
        <w:t xml:space="preserve">This procedure can be modified </w:t>
      </w:r>
      <w:r w:rsidR="00E549DB">
        <w:rPr>
          <w:rFonts w:ascii="Helvetica" w:hAnsi="Helvetica" w:cs="Arial"/>
          <w:szCs w:val="24"/>
        </w:rPr>
        <w:t>for</w:t>
      </w:r>
      <w:r>
        <w:rPr>
          <w:rFonts w:ascii="Helvetica" w:hAnsi="Helvetica" w:cs="Arial"/>
          <w:szCs w:val="24"/>
        </w:rPr>
        <w:t xml:space="preserve"> use </w:t>
      </w:r>
      <w:r w:rsidR="00E549DB">
        <w:rPr>
          <w:rFonts w:ascii="Helvetica" w:hAnsi="Helvetica" w:cs="Arial"/>
          <w:szCs w:val="24"/>
        </w:rPr>
        <w:t xml:space="preserve">of </w:t>
      </w:r>
      <w:r>
        <w:rPr>
          <w:rFonts w:ascii="Helvetica" w:hAnsi="Helvetica" w:cs="Arial"/>
          <w:szCs w:val="24"/>
        </w:rPr>
        <w:t xml:space="preserve">other </w:t>
      </w:r>
      <w:proofErr w:type="spellStart"/>
      <w:r>
        <w:rPr>
          <w:rFonts w:ascii="Helvetica" w:hAnsi="Helvetica" w:cs="Arial"/>
          <w:szCs w:val="24"/>
        </w:rPr>
        <w:t>inflammasome</w:t>
      </w:r>
      <w:proofErr w:type="spellEnd"/>
      <w:r>
        <w:rPr>
          <w:rFonts w:ascii="Helvetica" w:hAnsi="Helvetica" w:cs="Arial"/>
          <w:szCs w:val="24"/>
        </w:rPr>
        <w:t xml:space="preserve"> stimuli or interventions that alter </w:t>
      </w:r>
      <w:proofErr w:type="spellStart"/>
      <w:r>
        <w:rPr>
          <w:rFonts w:ascii="Helvetica" w:hAnsi="Helvetica" w:cs="Arial"/>
          <w:szCs w:val="24"/>
        </w:rPr>
        <w:t>inflammasome</w:t>
      </w:r>
      <w:proofErr w:type="spellEnd"/>
      <w:r>
        <w:rPr>
          <w:rFonts w:ascii="Helvetica" w:hAnsi="Helvetica" w:cs="Arial"/>
          <w:szCs w:val="24"/>
        </w:rPr>
        <w:t xml:space="preserve"> activation or </w:t>
      </w:r>
      <w:proofErr w:type="spellStart"/>
      <w:r>
        <w:rPr>
          <w:rFonts w:ascii="Helvetica" w:hAnsi="Helvetica" w:cs="Arial"/>
          <w:szCs w:val="24"/>
        </w:rPr>
        <w:t>pyroptosis</w:t>
      </w:r>
      <w:proofErr w:type="spellEnd"/>
      <w:r>
        <w:rPr>
          <w:rFonts w:ascii="Helvetica" w:hAnsi="Helvetica" w:cs="Arial"/>
          <w:szCs w:val="24"/>
        </w:rPr>
        <w:t xml:space="preserve">.  </w:t>
      </w:r>
    </w:p>
    <w:p w14:paraId="7D12E278" w14:textId="7F83B266" w:rsidR="00CE10F2" w:rsidRPr="00E24898" w:rsidRDefault="001F50A4" w:rsidP="00CE10F2">
      <w:pPr>
        <w:jc w:val="both"/>
        <w:rPr>
          <w:rFonts w:ascii="Helvetica" w:hAnsi="Helvetica"/>
          <w:i/>
          <w:sz w:val="22"/>
        </w:rPr>
      </w:pPr>
      <w:r>
        <w:rPr>
          <w:rFonts w:ascii="Helvetica" w:hAnsi="Helvetica"/>
          <w:sz w:val="22"/>
        </w:rPr>
        <w:t xml:space="preserve"> </w:t>
      </w:r>
    </w:p>
    <w:p w14:paraId="588700AA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4E316953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lastRenderedPageBreak/>
        <w:t>Provided Media</w:t>
      </w:r>
    </w:p>
    <w:p w14:paraId="58A280C0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</w:p>
    <w:p w14:paraId="6D32194B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 w:rsidDel="0049479B">
        <w:rPr>
          <w:rFonts w:ascii="Helvetica" w:hAnsi="Helvetica"/>
          <w:i w:val="0"/>
          <w:sz w:val="22"/>
        </w:rPr>
        <w:t xml:space="preserve">Authors, </w:t>
      </w:r>
      <w:r w:rsidR="00A13DF6" w:rsidRPr="00E24898">
        <w:rPr>
          <w:rFonts w:ascii="Helvetica" w:hAnsi="Helvetica"/>
          <w:i w:val="0"/>
          <w:sz w:val="22"/>
        </w:rPr>
        <w:t>please</w:t>
      </w:r>
      <w:r w:rsidRPr="00E24898">
        <w:rPr>
          <w:rFonts w:ascii="Helvetica" w:hAnsi="Helvetica"/>
          <w:i w:val="0"/>
          <w:sz w:val="22"/>
        </w:rPr>
        <w:t xml:space="preserve"> list all images, movie files, or 3-D rendered animations that </w:t>
      </w:r>
      <w:r w:rsidR="001F50A4">
        <w:rPr>
          <w:rFonts w:ascii="Helvetica" w:hAnsi="Helvetica"/>
          <w:i w:val="0"/>
          <w:sz w:val="22"/>
        </w:rPr>
        <w:t>are to</w:t>
      </w:r>
      <w:r w:rsidRPr="00E24898">
        <w:rPr>
          <w:rFonts w:ascii="Helvetica" w:hAnsi="Helvetica"/>
          <w:i w:val="0"/>
          <w:sz w:val="22"/>
        </w:rPr>
        <w:t xml:space="preserve"> be included in the video per editor’s request.</w:t>
      </w:r>
      <w:r w:rsidR="001F50A4">
        <w:rPr>
          <w:rFonts w:ascii="Helvetica" w:hAnsi="Helvetica"/>
          <w:i w:val="0"/>
          <w:sz w:val="22"/>
        </w:rPr>
        <w:t xml:space="preserve"> </w:t>
      </w:r>
      <w:r w:rsidRPr="00E24898">
        <w:rPr>
          <w:rFonts w:ascii="Helvetica" w:hAnsi="Helvetica"/>
          <w:i w:val="0"/>
          <w:sz w:val="22"/>
        </w:rPr>
        <w:t xml:space="preserve">The step in the script/video where </w:t>
      </w:r>
      <w:r w:rsidR="001F50A4">
        <w:rPr>
          <w:rFonts w:ascii="Helvetica" w:hAnsi="Helvetica"/>
          <w:i w:val="0"/>
          <w:sz w:val="22"/>
        </w:rPr>
        <w:t>the files</w:t>
      </w:r>
      <w:r w:rsidRPr="00E24898">
        <w:rPr>
          <w:rFonts w:ascii="Helvetica" w:hAnsi="Helvetica"/>
          <w:i w:val="0"/>
          <w:sz w:val="22"/>
        </w:rPr>
        <w:t xml:space="preserve"> will be inserted shoul</w:t>
      </w:r>
      <w:r w:rsidR="001F50A4">
        <w:rPr>
          <w:rFonts w:ascii="Helvetica" w:hAnsi="Helvetica"/>
          <w:i w:val="0"/>
          <w:sz w:val="22"/>
        </w:rPr>
        <w:t xml:space="preserve">d be </w:t>
      </w:r>
      <w:r w:rsidR="00052D70">
        <w:rPr>
          <w:rFonts w:ascii="Helvetica" w:hAnsi="Helvetica"/>
          <w:i w:val="0"/>
          <w:sz w:val="22"/>
        </w:rPr>
        <w:t>indic</w:t>
      </w:r>
      <w:r w:rsidR="00B400FF">
        <w:rPr>
          <w:rFonts w:ascii="Helvetica" w:hAnsi="Helvetica"/>
          <w:i w:val="0"/>
          <w:sz w:val="22"/>
        </w:rPr>
        <w:t>ated</w:t>
      </w:r>
      <w:r w:rsidR="001F50A4">
        <w:rPr>
          <w:rFonts w:ascii="Helvetica" w:hAnsi="Helvetica"/>
          <w:i w:val="0"/>
          <w:sz w:val="22"/>
        </w:rPr>
        <w:t xml:space="preserve"> before the file name (please do not </w:t>
      </w:r>
      <w:r w:rsidR="001F50A4" w:rsidRPr="001F50A4">
        <w:rPr>
          <w:rFonts w:ascii="Helvetica" w:hAnsi="Helvetica"/>
          <w:sz w:val="22"/>
        </w:rPr>
        <w:t>name</w:t>
      </w:r>
      <w:r w:rsidR="001F50A4">
        <w:rPr>
          <w:rFonts w:ascii="Helvetica" w:hAnsi="Helvetica"/>
          <w:i w:val="0"/>
          <w:sz w:val="22"/>
        </w:rPr>
        <w:t xml:space="preserve"> files with step number, as step numbers may change with revisions). </w:t>
      </w:r>
      <w:r w:rsidRPr="00E24898">
        <w:rPr>
          <w:rFonts w:ascii="Helvetica" w:hAnsi="Helvetica"/>
          <w:i w:val="0"/>
          <w:sz w:val="22"/>
        </w:rPr>
        <w:t>For example:</w:t>
      </w:r>
    </w:p>
    <w:p w14:paraId="36014064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691016C4" w14:textId="77777777" w:rsidR="00CE10F2" w:rsidRPr="00E24898" w:rsidRDefault="001F50A4" w:rsidP="0069309C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ind w:firstLine="720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sz w:val="20"/>
        </w:rPr>
        <w:t xml:space="preserve">3.1.1. </w:t>
      </w:r>
      <w:r w:rsidR="00CE10F2" w:rsidRPr="00E24898">
        <w:rPr>
          <w:rFonts w:ascii="Helvetica" w:hAnsi="Helvetica"/>
          <w:sz w:val="20"/>
        </w:rPr>
        <w:t>Figure1.tif</w:t>
      </w:r>
      <w:r w:rsidR="00CE10F2" w:rsidRPr="00E24898">
        <w:rPr>
          <w:rFonts w:ascii="Helvetica" w:hAnsi="Helvetica"/>
          <w:i w:val="0"/>
          <w:sz w:val="20"/>
        </w:rPr>
        <w:t xml:space="preserve"> </w:t>
      </w:r>
      <w:r w:rsidR="00CE10F2" w:rsidRPr="00E24898">
        <w:rPr>
          <w:rFonts w:ascii="Helvetica" w:hAnsi="Helvetica"/>
          <w:i w:val="0"/>
          <w:sz w:val="22"/>
        </w:rPr>
        <w:t>-</w:t>
      </w:r>
      <w:r>
        <w:rPr>
          <w:rFonts w:ascii="Helvetica" w:hAnsi="Helvetica"/>
          <w:i w:val="0"/>
          <w:sz w:val="22"/>
        </w:rPr>
        <w:t xml:space="preserve"> </w:t>
      </w:r>
      <w:r w:rsidR="00CE10F2" w:rsidRPr="00E24898">
        <w:rPr>
          <w:rFonts w:ascii="Helvetica" w:hAnsi="Helvetica"/>
          <w:i w:val="0"/>
          <w:sz w:val="22"/>
        </w:rPr>
        <w:t xml:space="preserve">dual color imaging of tumor angiogenesis at 40X </w:t>
      </w:r>
    </w:p>
    <w:p w14:paraId="29464043" w14:textId="77777777" w:rsidR="00CE10F2" w:rsidRPr="00E24898" w:rsidRDefault="001F50A4" w:rsidP="0069309C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ind w:firstLine="720"/>
        <w:rPr>
          <w:rFonts w:ascii="Helvetica" w:hAnsi="Helvetica"/>
          <w:i w:val="0"/>
          <w:sz w:val="22"/>
        </w:rPr>
      </w:pPr>
      <w:r>
        <w:rPr>
          <w:rFonts w:ascii="Helvetica" w:hAnsi="Helvetica"/>
          <w:sz w:val="20"/>
        </w:rPr>
        <w:t xml:space="preserve">3.1.2. </w:t>
      </w:r>
      <w:r w:rsidR="00CE10F2" w:rsidRPr="00E24898">
        <w:rPr>
          <w:rFonts w:ascii="Helvetica" w:hAnsi="Helvetica"/>
          <w:sz w:val="20"/>
        </w:rPr>
        <w:t>Figure2.tif</w:t>
      </w:r>
      <w:r w:rsidR="00CE10F2" w:rsidRPr="00E24898">
        <w:rPr>
          <w:rFonts w:ascii="Helvetica" w:hAnsi="Helvetica"/>
          <w:i w:val="0"/>
          <w:sz w:val="20"/>
        </w:rPr>
        <w:t xml:space="preserve"> -</w:t>
      </w:r>
      <w:r>
        <w:rPr>
          <w:rFonts w:ascii="Helvetica" w:hAnsi="Helvetica"/>
          <w:i w:val="0"/>
          <w:sz w:val="20"/>
        </w:rPr>
        <w:t xml:space="preserve"> </w:t>
      </w:r>
      <w:r w:rsidR="00CE10F2" w:rsidRPr="00E24898">
        <w:rPr>
          <w:rFonts w:ascii="Helvetica" w:hAnsi="Helvetica"/>
          <w:i w:val="0"/>
          <w:sz w:val="22"/>
        </w:rPr>
        <w:t>dual color imaging of tumor angiogenesis at 100X</w:t>
      </w:r>
    </w:p>
    <w:p w14:paraId="071C02C4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58A2C410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  <w:u w:val="single"/>
        </w:rPr>
        <w:t>Formats:</w:t>
      </w:r>
      <w:r w:rsidR="001F50A4">
        <w:rPr>
          <w:rFonts w:ascii="Helvetica" w:hAnsi="Helvetica"/>
          <w:i w:val="0"/>
          <w:sz w:val="22"/>
        </w:rPr>
        <w:t xml:space="preserve"> </w:t>
      </w:r>
      <w:r w:rsidRPr="00E24898">
        <w:rPr>
          <w:rFonts w:ascii="Helvetica" w:hAnsi="Helvetica"/>
          <w:i w:val="0"/>
          <w:sz w:val="22"/>
        </w:rPr>
        <w:t>For static images</w:t>
      </w:r>
      <w:r w:rsidR="00052D70">
        <w:rPr>
          <w:rFonts w:ascii="Helvetica" w:hAnsi="Helvetica"/>
          <w:i w:val="0"/>
          <w:sz w:val="22"/>
        </w:rPr>
        <w:t>,</w:t>
      </w:r>
      <w:r w:rsidRPr="00E24898">
        <w:rPr>
          <w:rFonts w:ascii="Helvetica" w:hAnsi="Helvetica"/>
          <w:i w:val="0"/>
          <w:sz w:val="22"/>
        </w:rPr>
        <w:t xml:space="preserve"> we prefer .tiff, </w:t>
      </w:r>
      <w:r w:rsidR="00A218EC" w:rsidRPr="00E24898">
        <w:rPr>
          <w:rFonts w:ascii="Helvetica" w:hAnsi="Helvetica"/>
          <w:i w:val="0"/>
          <w:sz w:val="22"/>
        </w:rPr>
        <w:t>.</w:t>
      </w:r>
      <w:proofErr w:type="spellStart"/>
      <w:r w:rsidR="00A218EC" w:rsidRPr="00E24898">
        <w:rPr>
          <w:rFonts w:ascii="Helvetica" w:hAnsi="Helvetica"/>
          <w:i w:val="0"/>
          <w:sz w:val="22"/>
        </w:rPr>
        <w:t>eps</w:t>
      </w:r>
      <w:proofErr w:type="spellEnd"/>
      <w:r w:rsidR="00A218EC" w:rsidRPr="00E24898">
        <w:rPr>
          <w:rFonts w:ascii="Helvetica" w:hAnsi="Helvetica"/>
          <w:i w:val="0"/>
          <w:sz w:val="22"/>
        </w:rPr>
        <w:t xml:space="preserve">, </w:t>
      </w:r>
      <w:r w:rsidRPr="00E24898">
        <w:rPr>
          <w:rFonts w:ascii="Helvetica" w:hAnsi="Helvetica"/>
          <w:i w:val="0"/>
          <w:sz w:val="22"/>
        </w:rPr>
        <w:t xml:space="preserve">Illustrator, </w:t>
      </w:r>
      <w:r w:rsidR="00A13DF6" w:rsidRPr="00E24898">
        <w:rPr>
          <w:rFonts w:ascii="Helvetica" w:hAnsi="Helvetica"/>
          <w:i w:val="0"/>
          <w:sz w:val="22"/>
        </w:rPr>
        <w:t>PowerPoint</w:t>
      </w:r>
      <w:r w:rsidRPr="00E24898">
        <w:rPr>
          <w:rFonts w:ascii="Helvetica" w:hAnsi="Helvetica"/>
          <w:i w:val="0"/>
          <w:sz w:val="22"/>
        </w:rPr>
        <w:t xml:space="preserve"> or Photoshop files at dimensions of at least 720X480 pixels and 300 dpi.</w:t>
      </w:r>
      <w:r w:rsidR="001F50A4">
        <w:rPr>
          <w:rFonts w:ascii="Helvetica" w:hAnsi="Helvetica"/>
          <w:i w:val="0"/>
          <w:sz w:val="22"/>
        </w:rPr>
        <w:t xml:space="preserve"> </w:t>
      </w:r>
      <w:proofErr w:type="gramStart"/>
      <w:r w:rsidRPr="00E24898">
        <w:rPr>
          <w:rFonts w:ascii="Helvetica" w:hAnsi="Helvetica"/>
          <w:i w:val="0"/>
          <w:sz w:val="22"/>
        </w:rPr>
        <w:t>The higher resolution, the better.</w:t>
      </w:r>
      <w:proofErr w:type="gramEnd"/>
      <w:r w:rsidR="001F50A4">
        <w:rPr>
          <w:rFonts w:ascii="Helvetica" w:hAnsi="Helvetica"/>
          <w:i w:val="0"/>
          <w:sz w:val="22"/>
        </w:rPr>
        <w:t xml:space="preserve"> </w:t>
      </w:r>
      <w:r w:rsidR="00A13DF6" w:rsidRPr="00E24898">
        <w:rPr>
          <w:rFonts w:ascii="Helvetica" w:hAnsi="Helvetica"/>
          <w:i w:val="0"/>
          <w:sz w:val="22"/>
        </w:rPr>
        <w:t>Likewise,</w:t>
      </w:r>
      <w:r w:rsidRPr="00E24898">
        <w:rPr>
          <w:rFonts w:ascii="Helvetica" w:hAnsi="Helvetica"/>
          <w:i w:val="0"/>
          <w:sz w:val="22"/>
        </w:rPr>
        <w:t xml:space="preserve"> any exported movie files should have at minimum these dimensions and be rendered to .</w:t>
      </w:r>
      <w:proofErr w:type="spellStart"/>
      <w:r w:rsidRPr="00E24898">
        <w:rPr>
          <w:rFonts w:ascii="Helvetica" w:hAnsi="Helvetica"/>
          <w:i w:val="0"/>
          <w:sz w:val="22"/>
        </w:rPr>
        <w:t>mov</w:t>
      </w:r>
      <w:proofErr w:type="spellEnd"/>
      <w:r w:rsidRPr="00E24898">
        <w:rPr>
          <w:rFonts w:ascii="Helvetica" w:hAnsi="Helvetica"/>
          <w:i w:val="0"/>
          <w:sz w:val="22"/>
        </w:rPr>
        <w:t>, .mp4, or .</w:t>
      </w:r>
      <w:proofErr w:type="spellStart"/>
      <w:r w:rsidRPr="00E24898">
        <w:rPr>
          <w:rFonts w:ascii="Helvetica" w:hAnsi="Helvetica"/>
          <w:i w:val="0"/>
          <w:sz w:val="22"/>
        </w:rPr>
        <w:t>avi</w:t>
      </w:r>
      <w:proofErr w:type="spellEnd"/>
      <w:r w:rsidRPr="00E24898">
        <w:rPr>
          <w:rFonts w:ascii="Helvetica" w:hAnsi="Helvetica"/>
          <w:i w:val="0"/>
          <w:sz w:val="22"/>
        </w:rPr>
        <w:t xml:space="preserve"> files.</w:t>
      </w:r>
      <w:r w:rsidR="001F50A4">
        <w:rPr>
          <w:rFonts w:ascii="Helvetica" w:hAnsi="Helvetica"/>
          <w:i w:val="0"/>
          <w:sz w:val="22"/>
        </w:rPr>
        <w:t xml:space="preserve"> </w:t>
      </w:r>
    </w:p>
    <w:p w14:paraId="30F42611" w14:textId="77777777" w:rsidR="00CE10F2" w:rsidRPr="00D45CD1" w:rsidRDefault="00CE10F2">
      <w:pPr>
        <w:pStyle w:val="BodyText"/>
        <w:rPr>
          <w:rFonts w:ascii="Helvetica" w:hAnsi="Helvetica"/>
          <w:i w:val="0"/>
          <w:sz w:val="22"/>
        </w:rPr>
      </w:pPr>
    </w:p>
    <w:p w14:paraId="216523D5" w14:textId="77777777" w:rsidR="00EE5284" w:rsidRPr="00D45CD1" w:rsidRDefault="00EE5284" w:rsidP="003C06C8">
      <w:pPr>
        <w:pStyle w:val="BodyText"/>
        <w:outlineLvl w:val="0"/>
        <w:rPr>
          <w:rFonts w:ascii="Helvetica" w:hAnsi="Helvetica"/>
          <w:i w:val="0"/>
          <w:sz w:val="22"/>
        </w:rPr>
      </w:pPr>
      <w:r w:rsidRPr="00D45CD1">
        <w:rPr>
          <w:rFonts w:ascii="Helvetica" w:hAnsi="Helvetica"/>
          <w:i w:val="0"/>
          <w:sz w:val="22"/>
        </w:rPr>
        <w:t>4.2.1</w:t>
      </w:r>
      <w:r w:rsidR="00C212A5" w:rsidRPr="00D45CD1">
        <w:rPr>
          <w:rFonts w:ascii="Helvetica" w:hAnsi="Helvetica"/>
          <w:i w:val="0"/>
          <w:sz w:val="22"/>
        </w:rPr>
        <w:t xml:space="preserve"> and 4.3.1</w:t>
      </w:r>
      <w:r w:rsidRPr="00D45CD1">
        <w:rPr>
          <w:rFonts w:ascii="Helvetica" w:hAnsi="Helvetica"/>
          <w:i w:val="0"/>
          <w:sz w:val="22"/>
        </w:rPr>
        <w:t xml:space="preserve">: Figure 1.psd – image of wild type and caspase-1/11 deficient macrophage exposed to </w:t>
      </w:r>
      <w:proofErr w:type="spellStart"/>
      <w:r w:rsidRPr="00D45CD1">
        <w:rPr>
          <w:rFonts w:ascii="Helvetica" w:hAnsi="Helvetica"/>
          <w:i w:val="0"/>
          <w:sz w:val="22"/>
        </w:rPr>
        <w:t>nigericin</w:t>
      </w:r>
      <w:proofErr w:type="spellEnd"/>
    </w:p>
    <w:p w14:paraId="401C6B0F" w14:textId="0142B6BF" w:rsidR="00EE5284" w:rsidRPr="00D45CD1" w:rsidRDefault="00D45CD1" w:rsidP="003C06C8">
      <w:pPr>
        <w:pStyle w:val="BodyText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>4.4.1: Figure 2.pd</w:t>
      </w:r>
      <w:r w:rsidR="00C212A5" w:rsidRPr="00D45CD1">
        <w:rPr>
          <w:rFonts w:ascii="Helvetica" w:hAnsi="Helvetica"/>
          <w:i w:val="0"/>
          <w:sz w:val="22"/>
        </w:rPr>
        <w:t xml:space="preserve">f – bar graph of cytotoxicity of wild type and caspase-1/11 deficient macrophages exposed to </w:t>
      </w:r>
      <w:proofErr w:type="spellStart"/>
      <w:r w:rsidR="00C212A5" w:rsidRPr="00D45CD1">
        <w:rPr>
          <w:rFonts w:ascii="Helvetica" w:hAnsi="Helvetica"/>
          <w:i w:val="0"/>
          <w:sz w:val="22"/>
        </w:rPr>
        <w:t>nigericin</w:t>
      </w:r>
      <w:proofErr w:type="spellEnd"/>
      <w:r w:rsidR="00C212A5" w:rsidRPr="00D45CD1">
        <w:rPr>
          <w:rFonts w:ascii="Helvetica" w:hAnsi="Helvetica"/>
          <w:i w:val="0"/>
          <w:sz w:val="22"/>
        </w:rPr>
        <w:t>.</w:t>
      </w:r>
    </w:p>
    <w:p w14:paraId="1D43FFA2" w14:textId="77777777" w:rsidR="00CE10F2" w:rsidRPr="00E24898" w:rsidRDefault="00CE10F2">
      <w:pPr>
        <w:pStyle w:val="BodyText"/>
        <w:rPr>
          <w:rFonts w:ascii="Helvetica" w:hAnsi="Helvetica"/>
          <w:b/>
          <w:i w:val="0"/>
          <w:sz w:val="22"/>
        </w:rPr>
      </w:pPr>
    </w:p>
    <w:p w14:paraId="54B2B3E1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General Preparation</w:t>
      </w:r>
    </w:p>
    <w:p w14:paraId="66ABAA42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</w:p>
    <w:p w14:paraId="62AF98EA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It’s critical for a smooth and organized shoot that all reagents are accounted for, in advance.</w:t>
      </w:r>
      <w:r w:rsidR="001F50A4">
        <w:rPr>
          <w:rFonts w:ascii="Helvetica" w:hAnsi="Helvetica"/>
          <w:i w:val="0"/>
          <w:sz w:val="22"/>
        </w:rPr>
        <w:t xml:space="preserve"> </w:t>
      </w:r>
      <w:r w:rsidRPr="00E24898">
        <w:rPr>
          <w:rFonts w:ascii="Helvetica" w:hAnsi="Helvetica"/>
          <w:i w:val="0"/>
          <w:sz w:val="22"/>
        </w:rPr>
        <w:t xml:space="preserve"> </w:t>
      </w:r>
    </w:p>
    <w:p w14:paraId="058A3B47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2310C659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Any overnight or long incubation steps should be recognized and specimens/samples </w:t>
      </w:r>
      <w:proofErr w:type="gramStart"/>
      <w:r w:rsidRPr="00E24898">
        <w:rPr>
          <w:rFonts w:ascii="Helvetica" w:hAnsi="Helvetica"/>
          <w:i w:val="0"/>
          <w:sz w:val="22"/>
        </w:rPr>
        <w:t>be</w:t>
      </w:r>
      <w:proofErr w:type="gramEnd"/>
      <w:r w:rsidRPr="00E24898">
        <w:rPr>
          <w:rFonts w:ascii="Helvetica" w:hAnsi="Helvetica"/>
          <w:i w:val="0"/>
          <w:sz w:val="22"/>
        </w:rPr>
        <w:t xml:space="preserve"> prepared in advance so that prior steps can be recorded and shooting can continue with pre-prepared specimens/samples.</w:t>
      </w:r>
      <w:r w:rsidR="001F50A4">
        <w:rPr>
          <w:rFonts w:ascii="Helvetica" w:hAnsi="Helvetica"/>
          <w:i w:val="0"/>
          <w:sz w:val="22"/>
        </w:rPr>
        <w:t xml:space="preserve"> </w:t>
      </w:r>
    </w:p>
    <w:p w14:paraId="5595F69C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752293F0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All tubes/flasks should be pre-labeled neatly before we arrive.</w:t>
      </w:r>
      <w:r w:rsidR="001F50A4">
        <w:rPr>
          <w:rFonts w:ascii="Helvetica" w:hAnsi="Helvetica"/>
          <w:i w:val="0"/>
          <w:sz w:val="22"/>
        </w:rPr>
        <w:t xml:space="preserve"> </w:t>
      </w:r>
    </w:p>
    <w:p w14:paraId="4A925326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6A8CC779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Ex. Luciferase assay done in 96 well plates should be labeled with negative/positive control wells and experimental samples are labeled accordingly.</w:t>
      </w:r>
    </w:p>
    <w:p w14:paraId="35CD51A9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20C29F08" w14:textId="77777777" w:rsidR="00CE10F2" w:rsidRPr="00E24898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You will receive more detailed preparation instructions</w:t>
      </w:r>
      <w:r w:rsidR="00F10FAD">
        <w:rPr>
          <w:rFonts w:ascii="Helvetica" w:hAnsi="Helvetica"/>
          <w:i w:val="0"/>
          <w:sz w:val="22"/>
        </w:rPr>
        <w:t xml:space="preserve"> in the email accompanying the finalized script</w:t>
      </w:r>
      <w:r w:rsidRPr="00E24898">
        <w:rPr>
          <w:rFonts w:ascii="Helvetica" w:hAnsi="Helvetica"/>
          <w:i w:val="0"/>
          <w:sz w:val="22"/>
        </w:rPr>
        <w:t>.</w:t>
      </w:r>
    </w:p>
    <w:sectPr w:rsidR="00CE10F2" w:rsidRPr="00E24898" w:rsidSect="00CE10F2">
      <w:headerReference w:type="default" r:id="rId15"/>
      <w:footerReference w:type="default" r:id="rId16"/>
      <w:pgSz w:w="12240" w:h="15840"/>
      <w:pgMar w:top="1080" w:right="1080" w:bottom="1080" w:left="108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Andreas B. den Hartigh" w:date="2018-01-19T14:57:00Z" w:initials="ABdH">
    <w:p w14:paraId="593E6266" w14:textId="77777777" w:rsidR="0003556A" w:rsidRDefault="0003556A">
      <w:pPr>
        <w:pStyle w:val="CommentText"/>
      </w:pPr>
      <w:r>
        <w:rPr>
          <w:rStyle w:val="CommentReference"/>
        </w:rPr>
        <w:annotationRef/>
      </w:r>
      <w:r>
        <w:t>What does this mean?</w:t>
      </w:r>
    </w:p>
  </w:comment>
  <w:comment w:id="2" w:author="Bridget Colvin" w:date="2018-03-02T14:21:00Z" w:initials="BC">
    <w:p w14:paraId="7E875A40" w14:textId="27528238" w:rsidR="00D45CD1" w:rsidRPr="00D45CD1" w:rsidRDefault="00D45CD1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Authors: it means Lab Media and indicates to the Video Editor what kind of visual we be used to go with this narrative.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93E6266" w15:done="0"/>
  <w15:commentEx w15:paraId="7E875A40" w15:paraIdParent="593E626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93E6266" w16cid:durableId="1E424C92"/>
  <w16cid:commentId w16cid:paraId="7E875A40" w16cid:durableId="1E43DC6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3C28DB" w14:textId="77777777" w:rsidR="005C61C6" w:rsidRDefault="005C61C6">
      <w:r>
        <w:separator/>
      </w:r>
    </w:p>
  </w:endnote>
  <w:endnote w:type="continuationSeparator" w:id="0">
    <w:p w14:paraId="383C8F50" w14:textId="77777777" w:rsidR="005C61C6" w:rsidRDefault="005C61C6">
      <w:r>
        <w:continuationSeparator/>
      </w:r>
    </w:p>
  </w:endnote>
  <w:endnote w:type="continuationNotice" w:id="1">
    <w:p w14:paraId="2D5B3FA8" w14:textId="77777777" w:rsidR="005C61C6" w:rsidRDefault="005C61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GJKHG F+ Helvetica">
    <w:altName w:val="MS Mincho"/>
    <w:charset w:val="8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A72F03" w14:textId="77777777" w:rsidR="00AA132F" w:rsidRDefault="00AA132F" w:rsidP="00CE10F2">
    <w:pPr>
      <w:pStyle w:val="Footer"/>
      <w:jc w:val="center"/>
    </w:pPr>
    <w:r>
      <w:sym w:font="Symbol" w:char="F0D3"/>
    </w:r>
    <w:r>
      <w:t xml:space="preserve"> </w:t>
    </w:r>
    <w:r>
      <w:t>2017, Journal of Visualized Experiments</w:t>
    </w:r>
  </w:p>
  <w:p w14:paraId="77C340D5" w14:textId="77777777" w:rsidR="00AA132F" w:rsidRDefault="00AA132F" w:rsidP="00CE10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1AEE74" w14:textId="77777777" w:rsidR="005C61C6" w:rsidRDefault="005C61C6">
      <w:r>
        <w:separator/>
      </w:r>
    </w:p>
  </w:footnote>
  <w:footnote w:type="continuationSeparator" w:id="0">
    <w:p w14:paraId="3C26E33A" w14:textId="77777777" w:rsidR="005C61C6" w:rsidRDefault="005C61C6">
      <w:r>
        <w:continuationSeparator/>
      </w:r>
    </w:p>
  </w:footnote>
  <w:footnote w:type="continuationNotice" w:id="1">
    <w:p w14:paraId="7241F1F1" w14:textId="77777777" w:rsidR="005C61C6" w:rsidRDefault="005C61C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793A76" w14:textId="77777777" w:rsidR="00EB2724" w:rsidRDefault="00EB272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F46B9C"/>
    <w:multiLevelType w:val="multilevel"/>
    <w:tmpl w:val="8C2051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596832B0"/>
    <w:multiLevelType w:val="multilevel"/>
    <w:tmpl w:val="06BE16D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6"/>
  </w:num>
  <w:num w:numId="5">
    <w:abstractNumId w:val="11"/>
  </w:num>
  <w:num w:numId="6">
    <w:abstractNumId w:val="20"/>
  </w:num>
  <w:num w:numId="7">
    <w:abstractNumId w:val="3"/>
  </w:num>
  <w:num w:numId="8">
    <w:abstractNumId w:val="14"/>
  </w:num>
  <w:num w:numId="9">
    <w:abstractNumId w:val="21"/>
  </w:num>
  <w:num w:numId="10">
    <w:abstractNumId w:val="24"/>
  </w:num>
  <w:num w:numId="11">
    <w:abstractNumId w:val="17"/>
  </w:num>
  <w:num w:numId="12">
    <w:abstractNumId w:val="22"/>
  </w:num>
  <w:num w:numId="13">
    <w:abstractNumId w:val="18"/>
  </w:num>
  <w:num w:numId="14">
    <w:abstractNumId w:val="15"/>
  </w:num>
  <w:num w:numId="15">
    <w:abstractNumId w:val="19"/>
  </w:num>
  <w:num w:numId="16">
    <w:abstractNumId w:val="0"/>
  </w:num>
  <w:num w:numId="17">
    <w:abstractNumId w:val="4"/>
  </w:num>
  <w:num w:numId="18">
    <w:abstractNumId w:val="13"/>
  </w:num>
  <w:num w:numId="19">
    <w:abstractNumId w:val="1"/>
  </w:num>
  <w:num w:numId="20">
    <w:abstractNumId w:val="2"/>
  </w:num>
  <w:num w:numId="21">
    <w:abstractNumId w:val="25"/>
  </w:num>
  <w:num w:numId="22">
    <w:abstractNumId w:val="12"/>
  </w:num>
  <w:num w:numId="23">
    <w:abstractNumId w:val="9"/>
  </w:num>
  <w:num w:numId="24">
    <w:abstractNumId w:val="8"/>
  </w:num>
  <w:num w:numId="25">
    <w:abstractNumId w:val="16"/>
  </w:num>
  <w:num w:numId="26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ridget Colvin">
    <w15:presenceInfo w15:providerId="Windows Live" w15:userId="9c52f360ac903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2BA0"/>
    <w:rsid w:val="00002D49"/>
    <w:rsid w:val="00003811"/>
    <w:rsid w:val="00003C8B"/>
    <w:rsid w:val="00005FA2"/>
    <w:rsid w:val="0001266D"/>
    <w:rsid w:val="00013862"/>
    <w:rsid w:val="00016134"/>
    <w:rsid w:val="00023E22"/>
    <w:rsid w:val="00025831"/>
    <w:rsid w:val="00031024"/>
    <w:rsid w:val="0003556A"/>
    <w:rsid w:val="00040BF5"/>
    <w:rsid w:val="00043807"/>
    <w:rsid w:val="00045881"/>
    <w:rsid w:val="00052D70"/>
    <w:rsid w:val="00057671"/>
    <w:rsid w:val="00074929"/>
    <w:rsid w:val="00083610"/>
    <w:rsid w:val="00090BAC"/>
    <w:rsid w:val="00090F91"/>
    <w:rsid w:val="000959E9"/>
    <w:rsid w:val="000A1446"/>
    <w:rsid w:val="000B0B1A"/>
    <w:rsid w:val="000B4E9A"/>
    <w:rsid w:val="000C065F"/>
    <w:rsid w:val="000C76A1"/>
    <w:rsid w:val="000D17E8"/>
    <w:rsid w:val="000D2C59"/>
    <w:rsid w:val="000F0015"/>
    <w:rsid w:val="001115D1"/>
    <w:rsid w:val="00125924"/>
    <w:rsid w:val="00126973"/>
    <w:rsid w:val="00162D51"/>
    <w:rsid w:val="001819E3"/>
    <w:rsid w:val="001836F9"/>
    <w:rsid w:val="00186EC4"/>
    <w:rsid w:val="00191A77"/>
    <w:rsid w:val="001A61E5"/>
    <w:rsid w:val="001B2A3E"/>
    <w:rsid w:val="001C7BBC"/>
    <w:rsid w:val="001E52A3"/>
    <w:rsid w:val="001F0890"/>
    <w:rsid w:val="001F50A4"/>
    <w:rsid w:val="002218BA"/>
    <w:rsid w:val="00231633"/>
    <w:rsid w:val="00232666"/>
    <w:rsid w:val="00247DFB"/>
    <w:rsid w:val="002515DA"/>
    <w:rsid w:val="0025310D"/>
    <w:rsid w:val="002544F1"/>
    <w:rsid w:val="00255912"/>
    <w:rsid w:val="00257526"/>
    <w:rsid w:val="00265C44"/>
    <w:rsid w:val="00277EE3"/>
    <w:rsid w:val="0028399F"/>
    <w:rsid w:val="00283E3E"/>
    <w:rsid w:val="002979E5"/>
    <w:rsid w:val="002B03E6"/>
    <w:rsid w:val="002B26D4"/>
    <w:rsid w:val="002B55D9"/>
    <w:rsid w:val="002E7521"/>
    <w:rsid w:val="002F3829"/>
    <w:rsid w:val="00305187"/>
    <w:rsid w:val="00321345"/>
    <w:rsid w:val="00322C71"/>
    <w:rsid w:val="00342D7B"/>
    <w:rsid w:val="0036544C"/>
    <w:rsid w:val="00366570"/>
    <w:rsid w:val="00386862"/>
    <w:rsid w:val="003B0F53"/>
    <w:rsid w:val="003B71E1"/>
    <w:rsid w:val="003C06C8"/>
    <w:rsid w:val="003C36EC"/>
    <w:rsid w:val="003C5040"/>
    <w:rsid w:val="003D0847"/>
    <w:rsid w:val="003D2D76"/>
    <w:rsid w:val="003D712C"/>
    <w:rsid w:val="003E2BC9"/>
    <w:rsid w:val="003E5273"/>
    <w:rsid w:val="003F03ED"/>
    <w:rsid w:val="004048E8"/>
    <w:rsid w:val="00413229"/>
    <w:rsid w:val="00415D46"/>
    <w:rsid w:val="004225FB"/>
    <w:rsid w:val="0046400C"/>
    <w:rsid w:val="004644B2"/>
    <w:rsid w:val="00472752"/>
    <w:rsid w:val="0047306D"/>
    <w:rsid w:val="004745C5"/>
    <w:rsid w:val="00487937"/>
    <w:rsid w:val="00490481"/>
    <w:rsid w:val="004C0BDC"/>
    <w:rsid w:val="004C2DAD"/>
    <w:rsid w:val="004D71DD"/>
    <w:rsid w:val="004F596F"/>
    <w:rsid w:val="004F59D5"/>
    <w:rsid w:val="004F664D"/>
    <w:rsid w:val="00502E6E"/>
    <w:rsid w:val="00513853"/>
    <w:rsid w:val="005239BF"/>
    <w:rsid w:val="00526C7D"/>
    <w:rsid w:val="00530DD9"/>
    <w:rsid w:val="005320E4"/>
    <w:rsid w:val="00533E68"/>
    <w:rsid w:val="0053725B"/>
    <w:rsid w:val="0054418C"/>
    <w:rsid w:val="00557116"/>
    <w:rsid w:val="00561626"/>
    <w:rsid w:val="00565757"/>
    <w:rsid w:val="00566D7A"/>
    <w:rsid w:val="0057481D"/>
    <w:rsid w:val="005866A9"/>
    <w:rsid w:val="0059249F"/>
    <w:rsid w:val="005A09D8"/>
    <w:rsid w:val="005A1F5E"/>
    <w:rsid w:val="005A3F8F"/>
    <w:rsid w:val="005A565A"/>
    <w:rsid w:val="005B4CEA"/>
    <w:rsid w:val="005B60DE"/>
    <w:rsid w:val="005B6859"/>
    <w:rsid w:val="005C61C6"/>
    <w:rsid w:val="005D33D0"/>
    <w:rsid w:val="005D783F"/>
    <w:rsid w:val="005E272A"/>
    <w:rsid w:val="005E30B1"/>
    <w:rsid w:val="005F6A50"/>
    <w:rsid w:val="00612302"/>
    <w:rsid w:val="006346FE"/>
    <w:rsid w:val="00636485"/>
    <w:rsid w:val="006448BE"/>
    <w:rsid w:val="00645B93"/>
    <w:rsid w:val="00654735"/>
    <w:rsid w:val="006556DE"/>
    <w:rsid w:val="006813E7"/>
    <w:rsid w:val="0069309C"/>
    <w:rsid w:val="0069665E"/>
    <w:rsid w:val="006966FB"/>
    <w:rsid w:val="006A2DAE"/>
    <w:rsid w:val="006A38AC"/>
    <w:rsid w:val="006B57E4"/>
    <w:rsid w:val="006C08AE"/>
    <w:rsid w:val="006C0E87"/>
    <w:rsid w:val="007017CD"/>
    <w:rsid w:val="00724E3B"/>
    <w:rsid w:val="00751A3E"/>
    <w:rsid w:val="00752C5B"/>
    <w:rsid w:val="007540CB"/>
    <w:rsid w:val="007548F3"/>
    <w:rsid w:val="00766ADA"/>
    <w:rsid w:val="007735F7"/>
    <w:rsid w:val="007B268E"/>
    <w:rsid w:val="007F5A7C"/>
    <w:rsid w:val="007F68B0"/>
    <w:rsid w:val="00804C75"/>
    <w:rsid w:val="00813A86"/>
    <w:rsid w:val="00813CFC"/>
    <w:rsid w:val="0081699C"/>
    <w:rsid w:val="008232DE"/>
    <w:rsid w:val="00831EA7"/>
    <w:rsid w:val="00832FA5"/>
    <w:rsid w:val="008373A7"/>
    <w:rsid w:val="00840938"/>
    <w:rsid w:val="00851B3E"/>
    <w:rsid w:val="0085589E"/>
    <w:rsid w:val="00861A2E"/>
    <w:rsid w:val="0086594C"/>
    <w:rsid w:val="00877A9E"/>
    <w:rsid w:val="008801EC"/>
    <w:rsid w:val="00881A38"/>
    <w:rsid w:val="00884A9A"/>
    <w:rsid w:val="00896F91"/>
    <w:rsid w:val="008D2A6A"/>
    <w:rsid w:val="008D58EC"/>
    <w:rsid w:val="008D73EE"/>
    <w:rsid w:val="008E02A2"/>
    <w:rsid w:val="008F7754"/>
    <w:rsid w:val="00913D28"/>
    <w:rsid w:val="009224F9"/>
    <w:rsid w:val="00941F06"/>
    <w:rsid w:val="00951A8E"/>
    <w:rsid w:val="009541D7"/>
    <w:rsid w:val="00954870"/>
    <w:rsid w:val="009625B1"/>
    <w:rsid w:val="00971098"/>
    <w:rsid w:val="0098401A"/>
    <w:rsid w:val="009873D2"/>
    <w:rsid w:val="00991AC1"/>
    <w:rsid w:val="009A3CBD"/>
    <w:rsid w:val="009A7714"/>
    <w:rsid w:val="009C056C"/>
    <w:rsid w:val="009C2062"/>
    <w:rsid w:val="009D40FD"/>
    <w:rsid w:val="009D4CC4"/>
    <w:rsid w:val="009F356C"/>
    <w:rsid w:val="00A10800"/>
    <w:rsid w:val="00A13DF6"/>
    <w:rsid w:val="00A14302"/>
    <w:rsid w:val="00A218EC"/>
    <w:rsid w:val="00A30F3C"/>
    <w:rsid w:val="00A3138F"/>
    <w:rsid w:val="00A325ED"/>
    <w:rsid w:val="00A3287D"/>
    <w:rsid w:val="00A47343"/>
    <w:rsid w:val="00A5086F"/>
    <w:rsid w:val="00A57D3C"/>
    <w:rsid w:val="00A604B6"/>
    <w:rsid w:val="00A60BA7"/>
    <w:rsid w:val="00A630E0"/>
    <w:rsid w:val="00A77CF6"/>
    <w:rsid w:val="00A91283"/>
    <w:rsid w:val="00A93036"/>
    <w:rsid w:val="00A95292"/>
    <w:rsid w:val="00AA132F"/>
    <w:rsid w:val="00AB0422"/>
    <w:rsid w:val="00AC0F7B"/>
    <w:rsid w:val="00AD2461"/>
    <w:rsid w:val="00AD5A12"/>
    <w:rsid w:val="00AE5DA0"/>
    <w:rsid w:val="00AE6F1C"/>
    <w:rsid w:val="00B0297E"/>
    <w:rsid w:val="00B1398C"/>
    <w:rsid w:val="00B340A8"/>
    <w:rsid w:val="00B400FF"/>
    <w:rsid w:val="00B40E12"/>
    <w:rsid w:val="00B435B8"/>
    <w:rsid w:val="00B4499C"/>
    <w:rsid w:val="00B46C43"/>
    <w:rsid w:val="00B566A3"/>
    <w:rsid w:val="00B612FD"/>
    <w:rsid w:val="00B653B7"/>
    <w:rsid w:val="00B7230E"/>
    <w:rsid w:val="00B7250F"/>
    <w:rsid w:val="00B82892"/>
    <w:rsid w:val="00B90B8B"/>
    <w:rsid w:val="00B92DF5"/>
    <w:rsid w:val="00BA3BDC"/>
    <w:rsid w:val="00BB3279"/>
    <w:rsid w:val="00BC39F6"/>
    <w:rsid w:val="00BC71CB"/>
    <w:rsid w:val="00BC782B"/>
    <w:rsid w:val="00BD11EE"/>
    <w:rsid w:val="00BD4777"/>
    <w:rsid w:val="00BE695E"/>
    <w:rsid w:val="00BF076C"/>
    <w:rsid w:val="00BF400D"/>
    <w:rsid w:val="00C00424"/>
    <w:rsid w:val="00C054EB"/>
    <w:rsid w:val="00C212A5"/>
    <w:rsid w:val="00C34E66"/>
    <w:rsid w:val="00C353BA"/>
    <w:rsid w:val="00C471FE"/>
    <w:rsid w:val="00C51A66"/>
    <w:rsid w:val="00C52BB6"/>
    <w:rsid w:val="00C602B2"/>
    <w:rsid w:val="00C61B8B"/>
    <w:rsid w:val="00C62849"/>
    <w:rsid w:val="00C630AB"/>
    <w:rsid w:val="00C6317D"/>
    <w:rsid w:val="00C63620"/>
    <w:rsid w:val="00C67502"/>
    <w:rsid w:val="00C72C21"/>
    <w:rsid w:val="00C7374B"/>
    <w:rsid w:val="00C80FBB"/>
    <w:rsid w:val="00C84D62"/>
    <w:rsid w:val="00C93BC1"/>
    <w:rsid w:val="00C97B11"/>
    <w:rsid w:val="00CA5D9E"/>
    <w:rsid w:val="00CB039A"/>
    <w:rsid w:val="00CC0C58"/>
    <w:rsid w:val="00CC29BF"/>
    <w:rsid w:val="00CD192E"/>
    <w:rsid w:val="00CD7F92"/>
    <w:rsid w:val="00CE10F2"/>
    <w:rsid w:val="00CE5E49"/>
    <w:rsid w:val="00CF22F6"/>
    <w:rsid w:val="00CF6830"/>
    <w:rsid w:val="00D10F00"/>
    <w:rsid w:val="00D136A7"/>
    <w:rsid w:val="00D141C4"/>
    <w:rsid w:val="00D150D8"/>
    <w:rsid w:val="00D1514F"/>
    <w:rsid w:val="00D300CE"/>
    <w:rsid w:val="00D359F9"/>
    <w:rsid w:val="00D45CD1"/>
    <w:rsid w:val="00D53DEA"/>
    <w:rsid w:val="00D75F0F"/>
    <w:rsid w:val="00D92000"/>
    <w:rsid w:val="00DA117F"/>
    <w:rsid w:val="00DA17FB"/>
    <w:rsid w:val="00DB7EBA"/>
    <w:rsid w:val="00DD2CF9"/>
    <w:rsid w:val="00DE2882"/>
    <w:rsid w:val="00E24673"/>
    <w:rsid w:val="00E24898"/>
    <w:rsid w:val="00E317C0"/>
    <w:rsid w:val="00E355EE"/>
    <w:rsid w:val="00E470AD"/>
    <w:rsid w:val="00E549DB"/>
    <w:rsid w:val="00E72754"/>
    <w:rsid w:val="00E775EE"/>
    <w:rsid w:val="00E80935"/>
    <w:rsid w:val="00E84A09"/>
    <w:rsid w:val="00E86D0E"/>
    <w:rsid w:val="00E93244"/>
    <w:rsid w:val="00EA20E5"/>
    <w:rsid w:val="00EA60D4"/>
    <w:rsid w:val="00EB2724"/>
    <w:rsid w:val="00EB4881"/>
    <w:rsid w:val="00EB55F8"/>
    <w:rsid w:val="00ED293C"/>
    <w:rsid w:val="00EE1ED1"/>
    <w:rsid w:val="00EE4460"/>
    <w:rsid w:val="00EE5284"/>
    <w:rsid w:val="00EF4605"/>
    <w:rsid w:val="00F0293A"/>
    <w:rsid w:val="00F04E9E"/>
    <w:rsid w:val="00F10FAD"/>
    <w:rsid w:val="00F146E3"/>
    <w:rsid w:val="00F153FA"/>
    <w:rsid w:val="00F15972"/>
    <w:rsid w:val="00F318F4"/>
    <w:rsid w:val="00F333F6"/>
    <w:rsid w:val="00F35094"/>
    <w:rsid w:val="00F40D5F"/>
    <w:rsid w:val="00F47290"/>
    <w:rsid w:val="00F60B45"/>
    <w:rsid w:val="00F66EB2"/>
    <w:rsid w:val="00F87D45"/>
    <w:rsid w:val="00F95E8D"/>
    <w:rsid w:val="00F97015"/>
    <w:rsid w:val="00FA4458"/>
    <w:rsid w:val="00FA7D51"/>
    <w:rsid w:val="00FC3C4A"/>
    <w:rsid w:val="00FC43D5"/>
    <w:rsid w:val="00FD1497"/>
    <w:rsid w:val="00FD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B4695B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annotation text" w:uiPriority="99"/>
    <w:lsdException w:name="footer" w:uiPriority="99"/>
    <w:lsdException w:name="annotation reference" w:uiPriority="99"/>
    <w:lsdException w:name="Body Text 3" w:uiPriority="99"/>
    <w:lsdException w:name="Hyperlink" w:uiPriority="99"/>
    <w:lsdException w:name="FollowedHyperlink" w:uiPriority="99"/>
    <w:lsdException w:name="Emphasis" w:uiPriority="20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st Paragraph" w:uiPriority="34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rsid w:val="004060E5"/>
    <w:rPr>
      <w:b/>
      <w:bCs/>
      <w:sz w:val="24"/>
      <w:szCs w:val="24"/>
    </w:rPr>
  </w:style>
  <w:style w:type="paragraph" w:styleId="NormalWeb">
    <w:name w:val="Normal (Web)"/>
    <w:basedOn w:val="Normal"/>
    <w:link w:val="NormalWebChar"/>
    <w:rsid w:val="003D2D76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NormalWebChar">
    <w:name w:val="Normal (Web) Char"/>
    <w:link w:val="NormalWeb"/>
    <w:rsid w:val="001836F9"/>
    <w:rPr>
      <w:rFonts w:ascii="Calibri" w:eastAsia="Times New Roman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annotation text" w:uiPriority="99"/>
    <w:lsdException w:name="footer" w:uiPriority="99"/>
    <w:lsdException w:name="annotation reference" w:uiPriority="99"/>
    <w:lsdException w:name="Body Text 3" w:uiPriority="99"/>
    <w:lsdException w:name="Hyperlink" w:uiPriority="99"/>
    <w:lsdException w:name="FollowedHyperlink" w:uiPriority="99"/>
    <w:lsdException w:name="Emphasis" w:uiPriority="20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st Paragraph" w:uiPriority="34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rsid w:val="004060E5"/>
    <w:rPr>
      <w:b/>
      <w:bCs/>
      <w:sz w:val="24"/>
      <w:szCs w:val="24"/>
    </w:rPr>
  </w:style>
  <w:style w:type="paragraph" w:styleId="NormalWeb">
    <w:name w:val="Normal (Web)"/>
    <w:basedOn w:val="Normal"/>
    <w:link w:val="NormalWebChar"/>
    <w:rsid w:val="003D2D76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NormalWebChar">
    <w:name w:val="Normal (Web) Char"/>
    <w:link w:val="NormalWeb"/>
    <w:rsid w:val="001836F9"/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apple.com/support/mac-apps/quicktime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hyperlink" Target="https://obsproject.com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hartigh@uw.edu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sfink@uw.edu" TargetMode="Externa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yperlink" Target="http://www.jove.com/files_upload.php?src=17526263" TargetMode="External"/><Relationship Id="rId1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4E64D35-A24A-4537-B984-515C4D8AB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2098</Words>
  <Characters>11960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14030</CharactersWithSpaces>
  <SharedDoc>false</SharedDoc>
  <HLinks>
    <vt:vector size="36" baseType="variant">
      <vt:variant>
        <vt:i4>3342390</vt:i4>
      </vt:variant>
      <vt:variant>
        <vt:i4>15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  <vt:variant>
        <vt:i4>5374002</vt:i4>
      </vt:variant>
      <vt:variant>
        <vt:i4>12</vt:i4>
      </vt:variant>
      <vt:variant>
        <vt:i4>0</vt:i4>
      </vt:variant>
      <vt:variant>
        <vt:i4>5</vt:i4>
      </vt:variant>
      <vt:variant>
        <vt:lpwstr>https://www.apple.com/support/mac-apps/quicktime/</vt:lpwstr>
      </vt:variant>
      <vt:variant>
        <vt:lpwstr/>
      </vt:variant>
      <vt:variant>
        <vt:i4>7536713</vt:i4>
      </vt:variant>
      <vt:variant>
        <vt:i4>9</vt:i4>
      </vt:variant>
      <vt:variant>
        <vt:i4>0</vt:i4>
      </vt:variant>
      <vt:variant>
        <vt:i4>5</vt:i4>
      </vt:variant>
      <vt:variant>
        <vt:lpwstr>https://obsproject.com/</vt:lpwstr>
      </vt:variant>
      <vt:variant>
        <vt:lpwstr/>
      </vt:variant>
      <vt:variant>
        <vt:i4>5636206</vt:i4>
      </vt:variant>
      <vt:variant>
        <vt:i4>6</vt:i4>
      </vt:variant>
      <vt:variant>
        <vt:i4>0</vt:i4>
      </vt:variant>
      <vt:variant>
        <vt:i4>5</vt:i4>
      </vt:variant>
      <vt:variant>
        <vt:lpwstr>mailto:ahartigh@uw.edu</vt:lpwstr>
      </vt:variant>
      <vt:variant>
        <vt:lpwstr/>
      </vt:variant>
      <vt:variant>
        <vt:i4>2883685</vt:i4>
      </vt:variant>
      <vt:variant>
        <vt:i4>3</vt:i4>
      </vt:variant>
      <vt:variant>
        <vt:i4>0</vt:i4>
      </vt:variant>
      <vt:variant>
        <vt:i4>5</vt:i4>
      </vt:variant>
      <vt:variant>
        <vt:lpwstr>mailto:sfink@uw.edu</vt:lpwstr>
      </vt:variant>
      <vt:variant>
        <vt:lpwstr/>
      </vt:variant>
      <vt:variant>
        <vt:i4>6619239</vt:i4>
      </vt:variant>
      <vt:variant>
        <vt:i4>0</vt:i4>
      </vt:variant>
      <vt:variant>
        <vt:i4>0</vt:i4>
      </vt:variant>
      <vt:variant>
        <vt:i4>5</vt:i4>
      </vt:variant>
      <vt:variant>
        <vt:lpwstr>http://www.jove.com/files_upload.php?src=17526263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cp:lastModifiedBy>breegold</cp:lastModifiedBy>
  <cp:revision>10</cp:revision>
  <cp:lastPrinted>2018-01-19T17:54:00Z</cp:lastPrinted>
  <dcterms:created xsi:type="dcterms:W3CDTF">2018-03-01T14:55:00Z</dcterms:created>
  <dcterms:modified xsi:type="dcterms:W3CDTF">2018-03-26T19:29:00Z</dcterms:modified>
</cp:coreProperties>
</file>