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1970A" w14:textId="631817AB" w:rsidR="006440DE" w:rsidRPr="001A3EEB" w:rsidRDefault="006440DE" w:rsidP="006440DE">
      <w:pPr>
        <w:pStyle w:val="Header"/>
        <w:tabs>
          <w:tab w:val="clear" w:pos="4320"/>
          <w:tab w:val="clear" w:pos="8640"/>
        </w:tabs>
        <w:rPr>
          <w:rFonts w:ascii="Times New Roman" w:hAnsi="Times New Roman"/>
          <w:szCs w:val="24"/>
        </w:rPr>
      </w:pPr>
      <w:r w:rsidRPr="001A3EEB">
        <w:rPr>
          <w:rFonts w:ascii="Times New Roman" w:hAnsi="Times New Roman"/>
          <w:szCs w:val="24"/>
        </w:rPr>
        <w:t>December 7, 2017</w:t>
      </w:r>
    </w:p>
    <w:p w14:paraId="125C4D34" w14:textId="77777777" w:rsidR="006440DE" w:rsidRPr="001A3EEB" w:rsidRDefault="006440DE" w:rsidP="006440DE">
      <w:pPr>
        <w:pStyle w:val="Header"/>
        <w:tabs>
          <w:tab w:val="clear" w:pos="4320"/>
          <w:tab w:val="clear" w:pos="8640"/>
        </w:tabs>
      </w:pPr>
    </w:p>
    <w:p w14:paraId="7A0A6CF3" w14:textId="77777777" w:rsidR="006440DE" w:rsidRPr="001A3EEB" w:rsidRDefault="006440DE" w:rsidP="006440DE">
      <w:pPr>
        <w:rPr>
          <w:color w:val="auto"/>
        </w:rPr>
      </w:pPr>
      <w:r w:rsidRPr="001A3EEB">
        <w:rPr>
          <w:rFonts w:eastAsia="Times New Roman"/>
          <w:color w:val="auto"/>
        </w:rPr>
        <w:t>Alisha DSouza, Ph.D.</w:t>
      </w:r>
      <w:r w:rsidRPr="001A3EEB">
        <w:rPr>
          <w:rFonts w:eastAsia="Times New Roman"/>
          <w:color w:val="auto"/>
        </w:rPr>
        <w:br/>
        <w:t>Review Editor</w:t>
      </w:r>
      <w:r w:rsidRPr="001A3EEB">
        <w:rPr>
          <w:rFonts w:eastAsia="Times New Roman"/>
          <w:color w:val="auto"/>
        </w:rPr>
        <w:br/>
      </w:r>
      <w:hyperlink r:id="rId4" w:history="1">
        <w:r w:rsidRPr="001A3EEB">
          <w:rPr>
            <w:rStyle w:val="Hyperlink"/>
            <w:rFonts w:eastAsia="Times New Roman"/>
            <w:color w:val="auto"/>
          </w:rPr>
          <w:t>JoVE</w:t>
        </w:r>
      </w:hyperlink>
      <w:r w:rsidRPr="001A3EEB">
        <w:rPr>
          <w:rFonts w:eastAsia="Times New Roman"/>
          <w:color w:val="auto"/>
        </w:rPr>
        <w:br/>
      </w:r>
    </w:p>
    <w:p w14:paraId="7D0294CB" w14:textId="77777777" w:rsidR="006440DE" w:rsidRDefault="006440DE" w:rsidP="006440DE">
      <w:r>
        <w:t>Dear Dr. Dsouza,</w:t>
      </w:r>
    </w:p>
    <w:p w14:paraId="67132CF3" w14:textId="77777777" w:rsidR="006440DE" w:rsidRDefault="006440DE" w:rsidP="006440DE"/>
    <w:p w14:paraId="65B05432" w14:textId="20AF3C7A" w:rsidR="006440DE" w:rsidRDefault="006440DE" w:rsidP="006440DE">
      <w:pPr>
        <w:jc w:val="both"/>
      </w:pPr>
      <w:r w:rsidRPr="009E6FF8">
        <w:t xml:space="preserve">Thank you very much for reviewing our manuscript </w:t>
      </w:r>
      <w:r w:rsidRPr="009432F6">
        <w:t>entitled “</w:t>
      </w:r>
      <w:r w:rsidRPr="001E0B4D">
        <w:rPr>
          <w:color w:val="auto"/>
        </w:rPr>
        <w:t>Immunophenotyping of orthotopic homograft</w:t>
      </w:r>
      <w:r>
        <w:rPr>
          <w:color w:val="auto"/>
        </w:rPr>
        <w:t>s</w:t>
      </w:r>
      <w:r w:rsidRPr="001E0B4D">
        <w:rPr>
          <w:color w:val="auto"/>
        </w:rPr>
        <w:t xml:space="preserve"> (syngeneic) of murine primary KPC </w:t>
      </w:r>
      <w:r>
        <w:rPr>
          <w:color w:val="auto"/>
        </w:rPr>
        <w:t xml:space="preserve">pancreatic ductal adenocarcinoma </w:t>
      </w:r>
      <w:r w:rsidRPr="001E0B4D">
        <w:rPr>
          <w:color w:val="auto"/>
        </w:rPr>
        <w:t>by flow cytometry</w:t>
      </w:r>
      <w:r w:rsidRPr="009432F6">
        <w:t xml:space="preserve">” by </w:t>
      </w:r>
      <w:r>
        <w:t>An</w:t>
      </w:r>
      <w:r w:rsidRPr="009432F6">
        <w:t xml:space="preserve"> </w:t>
      </w:r>
      <w:r w:rsidRPr="009432F6">
        <w:rPr>
          <w:i/>
        </w:rPr>
        <w:t>et al</w:t>
      </w:r>
      <w:r w:rsidRPr="009432F6">
        <w:t xml:space="preserve">, and </w:t>
      </w:r>
      <w:r>
        <w:t xml:space="preserve">the </w:t>
      </w:r>
      <w:r w:rsidRPr="009432F6">
        <w:t>suggest</w:t>
      </w:r>
      <w:r>
        <w:t>ed</w:t>
      </w:r>
      <w:r w:rsidRPr="009432F6">
        <w:t xml:space="preserve"> revisions.  I sincerely appreciate the time and </w:t>
      </w:r>
      <w:r w:rsidR="00056003">
        <w:t xml:space="preserve">the </w:t>
      </w:r>
      <w:r w:rsidRPr="009432F6">
        <w:t>thorough review</w:t>
      </w:r>
      <w:r w:rsidRPr="009E6FF8">
        <w:t xml:space="preserve"> by the t</w:t>
      </w:r>
      <w:r>
        <w:t>hree</w:t>
      </w:r>
      <w:r w:rsidRPr="009E6FF8">
        <w:t xml:space="preserve"> reviewers. </w:t>
      </w:r>
      <w:r w:rsidRPr="00056003">
        <w:t xml:space="preserve">We are in complete agreement with reviewers’ critiques.  We </w:t>
      </w:r>
      <w:r w:rsidRPr="00056003">
        <w:rPr>
          <w:rFonts w:hint="eastAsia"/>
        </w:rPr>
        <w:t xml:space="preserve">have </w:t>
      </w:r>
      <w:r w:rsidRPr="00056003">
        <w:t xml:space="preserve">now completed the revision </w:t>
      </w:r>
      <w:r w:rsidRPr="00056003">
        <w:rPr>
          <w:rFonts w:hint="eastAsia"/>
        </w:rPr>
        <w:t xml:space="preserve">of the manuscript </w:t>
      </w:r>
      <w:r w:rsidRPr="00056003">
        <w:t xml:space="preserve">per </w:t>
      </w:r>
      <w:r w:rsidR="00056003" w:rsidRPr="00056003">
        <w:t>editor/</w:t>
      </w:r>
      <w:r w:rsidRPr="00056003">
        <w:t>reviewers’ suggestions</w:t>
      </w:r>
      <w:r w:rsidRPr="00056003">
        <w:rPr>
          <w:rFonts w:hint="eastAsia"/>
        </w:rPr>
        <w:t xml:space="preserve"> and are </w:t>
      </w:r>
      <w:r w:rsidRPr="00056003">
        <w:t>submitting</w:t>
      </w:r>
      <w:r w:rsidRPr="00056003">
        <w:rPr>
          <w:rFonts w:hint="eastAsia"/>
        </w:rPr>
        <w:t xml:space="preserve"> the </w:t>
      </w:r>
      <w:bookmarkStart w:id="0" w:name="_GoBack"/>
      <w:r w:rsidRPr="00056003">
        <w:rPr>
          <w:rFonts w:hint="eastAsia"/>
        </w:rPr>
        <w:t>final version for publication.</w:t>
      </w:r>
      <w:r>
        <w:rPr>
          <w:rFonts w:hint="eastAsia"/>
        </w:rPr>
        <w:t xml:space="preserve">  We have </w:t>
      </w:r>
      <w:r w:rsidRPr="009E6FF8">
        <w:t>also addressed the</w:t>
      </w:r>
      <w:r>
        <w:rPr>
          <w:rFonts w:hint="eastAsia"/>
        </w:rPr>
        <w:t xml:space="preserve"> </w:t>
      </w:r>
      <w:r>
        <w:t>reviewers’</w:t>
      </w:r>
      <w:r>
        <w:rPr>
          <w:rFonts w:hint="eastAsia"/>
        </w:rPr>
        <w:t xml:space="preserve"> </w:t>
      </w:r>
      <w:r w:rsidRPr="009E6FF8">
        <w:t>comments item by item</w:t>
      </w:r>
      <w:r>
        <w:rPr>
          <w:rFonts w:hint="eastAsia"/>
        </w:rPr>
        <w:t xml:space="preserve">, as shown in </w:t>
      </w:r>
      <w:r w:rsidRPr="00771E99">
        <w:rPr>
          <w:rFonts w:hint="eastAsia"/>
          <w:b/>
          <w:color w:val="FF0000"/>
        </w:rPr>
        <w:t>Red bold font</w:t>
      </w:r>
      <w:r>
        <w:rPr>
          <w:rFonts w:hint="eastAsia"/>
        </w:rPr>
        <w:t xml:space="preserve"> as below</w:t>
      </w:r>
      <w:r w:rsidRPr="00096AAE">
        <w:rPr>
          <w:rFonts w:hint="eastAsia"/>
        </w:rPr>
        <w:t xml:space="preserve">. </w:t>
      </w:r>
      <w:r>
        <w:t xml:space="preserve"> In addition, we have carefully edited the text and hope that it is now acceptable for publication. </w:t>
      </w:r>
    </w:p>
    <w:p w14:paraId="7DAFC698" w14:textId="5B62B0D9" w:rsidR="00A33283" w:rsidRDefault="00A33283" w:rsidP="006440DE">
      <w:pPr>
        <w:jc w:val="both"/>
      </w:pPr>
    </w:p>
    <w:p w14:paraId="742769F1" w14:textId="7EE34564" w:rsidR="00A33283" w:rsidRPr="006440DE" w:rsidRDefault="00A33283" w:rsidP="006440DE">
      <w:pPr>
        <w:jc w:val="both"/>
        <w:rPr>
          <w:color w:val="auto"/>
        </w:rPr>
      </w:pPr>
      <w:r>
        <w:t>Please note that I have attached a clean version along with the one with tracked change for reference.</w:t>
      </w:r>
      <w:r w:rsidR="00FB7F3D">
        <w:t xml:space="preserve">  I have also attached original Figure 1C Tiff file photo in case the problem with resolution.</w:t>
      </w:r>
    </w:p>
    <w:p w14:paraId="389AEDE9" w14:textId="77777777" w:rsidR="006440DE" w:rsidRPr="00096AAE" w:rsidRDefault="006440DE" w:rsidP="006440DE">
      <w:pPr>
        <w:pStyle w:val="Footer"/>
        <w:jc w:val="both"/>
        <w:rPr>
          <w:rFonts w:ascii="Times New Roman" w:hAnsi="Times New Roman"/>
          <w:sz w:val="24"/>
          <w:szCs w:val="24"/>
          <w:highlight w:val="yellow"/>
        </w:rPr>
      </w:pPr>
    </w:p>
    <w:p w14:paraId="2AA5E521" w14:textId="77777777" w:rsidR="006440DE" w:rsidRDefault="006440DE" w:rsidP="006440DE">
      <w:pPr>
        <w:pStyle w:val="Footer"/>
        <w:jc w:val="both"/>
        <w:rPr>
          <w:rFonts w:ascii="Times New Roman" w:hAnsi="Times New Roman"/>
          <w:sz w:val="24"/>
          <w:szCs w:val="24"/>
        </w:rPr>
      </w:pPr>
      <w:r w:rsidRPr="00771E99">
        <w:rPr>
          <w:rFonts w:ascii="Times New Roman" w:hAnsi="Times New Roman"/>
          <w:sz w:val="24"/>
          <w:szCs w:val="24"/>
        </w:rPr>
        <w:t xml:space="preserve">Please do not hesitate to contact me if you have any question regarding this </w:t>
      </w:r>
      <w:r w:rsidRPr="00771E99">
        <w:rPr>
          <w:rFonts w:ascii="Times New Roman" w:hAnsi="Times New Roman" w:hint="eastAsia"/>
          <w:sz w:val="24"/>
          <w:szCs w:val="24"/>
        </w:rPr>
        <w:t>submission</w:t>
      </w:r>
      <w:r w:rsidRPr="00771E99">
        <w:rPr>
          <w:rFonts w:ascii="Times New Roman" w:hAnsi="Times New Roman"/>
          <w:sz w:val="24"/>
          <w:szCs w:val="24"/>
        </w:rPr>
        <w:t xml:space="preserve">. Thank you </w:t>
      </w:r>
      <w:r w:rsidRPr="00771E99">
        <w:rPr>
          <w:rFonts w:ascii="Times New Roman" w:hAnsi="Times New Roman" w:hint="eastAsia"/>
          <w:sz w:val="24"/>
          <w:szCs w:val="24"/>
        </w:rPr>
        <w:t xml:space="preserve">again, and </w:t>
      </w:r>
      <w:r w:rsidRPr="00771E99">
        <w:rPr>
          <w:rFonts w:ascii="Times New Roman" w:hAnsi="Times New Roman"/>
          <w:sz w:val="24"/>
          <w:szCs w:val="24"/>
        </w:rPr>
        <w:t>I look forward to hearing from you.</w:t>
      </w:r>
    </w:p>
    <w:p w14:paraId="3953E287" w14:textId="77777777" w:rsidR="006440DE" w:rsidRPr="00096AAE" w:rsidRDefault="006440DE" w:rsidP="006440DE">
      <w:pPr>
        <w:pStyle w:val="Footer"/>
        <w:jc w:val="both"/>
        <w:rPr>
          <w:rFonts w:ascii="Times New Roman" w:hAnsi="Times New Roman"/>
          <w:sz w:val="24"/>
          <w:szCs w:val="24"/>
        </w:rPr>
      </w:pPr>
      <w:r w:rsidRPr="00096AAE">
        <w:rPr>
          <w:rFonts w:ascii="Times New Roman" w:hAnsi="Times New Roman"/>
          <w:sz w:val="24"/>
          <w:szCs w:val="24"/>
        </w:rPr>
        <w:br/>
      </w:r>
      <w:bookmarkEnd w:id="0"/>
    </w:p>
    <w:p w14:paraId="62263014" w14:textId="77777777" w:rsidR="006440DE" w:rsidRPr="00096AAE" w:rsidRDefault="006440DE" w:rsidP="006440DE">
      <w:pPr>
        <w:pStyle w:val="Title"/>
        <w:jc w:val="left"/>
        <w:rPr>
          <w:rFonts w:ascii="Times New Roman" w:hAnsi="Times New Roman"/>
          <w:b w:val="0"/>
          <w:sz w:val="24"/>
          <w:szCs w:val="24"/>
        </w:rPr>
      </w:pPr>
      <w:r w:rsidRPr="00096AAE">
        <w:rPr>
          <w:rFonts w:ascii="Times New Roman" w:hAnsi="Times New Roman"/>
          <w:b w:val="0"/>
          <w:sz w:val="24"/>
          <w:szCs w:val="24"/>
        </w:rPr>
        <w:t>Sincerely,</w:t>
      </w:r>
    </w:p>
    <w:p w14:paraId="6E0F63B4" w14:textId="77777777" w:rsidR="006440DE" w:rsidRDefault="006440DE" w:rsidP="006440DE">
      <w:pPr>
        <w:spacing w:after="240"/>
        <w:rPr>
          <w:rFonts w:eastAsia="Times New Roman"/>
        </w:rPr>
      </w:pPr>
    </w:p>
    <w:p w14:paraId="5F70D491" w14:textId="77777777" w:rsidR="006440DE" w:rsidRDefault="006440DE" w:rsidP="006440DE">
      <w:pPr>
        <w:spacing w:after="240"/>
        <w:rPr>
          <w:rFonts w:eastAsia="Times New Roman"/>
        </w:rPr>
      </w:pPr>
    </w:p>
    <w:p w14:paraId="0697B956" w14:textId="77777777" w:rsidR="006440DE" w:rsidRPr="00EB14B7" w:rsidRDefault="006440DE" w:rsidP="006440DE">
      <w:pPr>
        <w:pStyle w:val="Title"/>
        <w:jc w:val="left"/>
        <w:rPr>
          <w:rFonts w:ascii="Times New Roman" w:hAnsi="Times New Roman"/>
          <w:b w:val="0"/>
          <w:sz w:val="24"/>
          <w:szCs w:val="24"/>
        </w:rPr>
      </w:pPr>
      <w:r w:rsidRPr="00EB14B7">
        <w:rPr>
          <w:rFonts w:ascii="Times New Roman" w:hAnsi="Times New Roman"/>
          <w:b w:val="0"/>
          <w:sz w:val="24"/>
          <w:szCs w:val="24"/>
        </w:rPr>
        <w:t>Sincerely,</w:t>
      </w:r>
    </w:p>
    <w:p w14:paraId="05ADD8FC" w14:textId="77777777" w:rsidR="006440DE" w:rsidRPr="00EB14B7" w:rsidRDefault="006440DE" w:rsidP="006440DE">
      <w:pPr>
        <w:pStyle w:val="Title"/>
        <w:jc w:val="left"/>
        <w:rPr>
          <w:rFonts w:ascii="Times New Roman" w:hAnsi="Times New Roman"/>
          <w:b w:val="0"/>
          <w:sz w:val="24"/>
          <w:szCs w:val="24"/>
        </w:rPr>
      </w:pPr>
    </w:p>
    <w:p w14:paraId="7969EC9F" w14:textId="77777777" w:rsidR="006440DE" w:rsidRPr="00EB14B7" w:rsidRDefault="006440DE" w:rsidP="006440DE">
      <w:pPr>
        <w:pStyle w:val="Title"/>
        <w:jc w:val="left"/>
        <w:rPr>
          <w:rFonts w:ascii="Times New Roman" w:hAnsi="Times New Roman"/>
          <w:b w:val="0"/>
          <w:sz w:val="24"/>
          <w:szCs w:val="24"/>
        </w:rPr>
      </w:pPr>
      <w:r w:rsidRPr="00EB14B7">
        <w:rPr>
          <w:rFonts w:ascii="Times New Roman" w:hAnsi="Times New Roman"/>
          <w:b w:val="0"/>
          <w:sz w:val="24"/>
          <w:szCs w:val="24"/>
        </w:rPr>
        <w:t>Henry Q.X. Li, Ph.D.</w:t>
      </w:r>
    </w:p>
    <w:p w14:paraId="6FA78EFD" w14:textId="77777777" w:rsidR="006440DE" w:rsidRPr="0069346E" w:rsidRDefault="006440DE" w:rsidP="006440DE">
      <w:pPr>
        <w:pStyle w:val="Title"/>
        <w:jc w:val="left"/>
        <w:rPr>
          <w:rFonts w:ascii="Times New Roman" w:hAnsi="Times New Roman"/>
          <w:b w:val="0"/>
          <w:sz w:val="24"/>
          <w:szCs w:val="24"/>
        </w:rPr>
      </w:pPr>
      <w:r w:rsidRPr="0069346E">
        <w:rPr>
          <w:rFonts w:ascii="Times New Roman" w:hAnsi="Times New Roman"/>
          <w:b w:val="0"/>
          <w:sz w:val="24"/>
          <w:szCs w:val="24"/>
        </w:rPr>
        <w:t>Vice President, Translational Oncology, Crown Bioscience, Inc.</w:t>
      </w:r>
    </w:p>
    <w:p w14:paraId="0A256A3D" w14:textId="77777777" w:rsidR="0069346E" w:rsidRPr="0069346E" w:rsidRDefault="0069346E" w:rsidP="006440DE">
      <w:pPr>
        <w:pStyle w:val="Title"/>
        <w:jc w:val="left"/>
        <w:rPr>
          <w:rFonts w:ascii="Times New Roman" w:hAnsi="Times New Roman"/>
          <w:b w:val="0"/>
          <w:sz w:val="24"/>
          <w:szCs w:val="24"/>
        </w:rPr>
      </w:pPr>
      <w:r w:rsidRPr="0069346E">
        <w:rPr>
          <w:rFonts w:ascii="Times New Roman" w:hAnsi="Times New Roman"/>
          <w:b w:val="0"/>
          <w:sz w:val="24"/>
          <w:szCs w:val="24"/>
        </w:rPr>
        <w:t>#6 W. Beiijng Rd., Taicang, Jiangsu, China</w:t>
      </w:r>
    </w:p>
    <w:p w14:paraId="5869500B" w14:textId="77777777" w:rsidR="006440DE" w:rsidRPr="0069346E" w:rsidRDefault="006440DE" w:rsidP="006440DE">
      <w:pPr>
        <w:pStyle w:val="Title"/>
        <w:jc w:val="left"/>
        <w:rPr>
          <w:rFonts w:ascii="Times New Roman" w:hAnsi="Times New Roman"/>
          <w:b w:val="0"/>
          <w:sz w:val="24"/>
          <w:szCs w:val="24"/>
        </w:rPr>
      </w:pPr>
      <w:r w:rsidRPr="0069346E">
        <w:rPr>
          <w:rFonts w:ascii="Times New Roman" w:hAnsi="Times New Roman"/>
          <w:b w:val="0"/>
          <w:sz w:val="24"/>
          <w:szCs w:val="24"/>
        </w:rPr>
        <w:t>Visiting Professor, Peking University, the State Key Laboratory</w:t>
      </w:r>
      <w:r w:rsidR="0069346E">
        <w:rPr>
          <w:rFonts w:ascii="Times New Roman" w:hAnsi="Times New Roman"/>
          <w:b w:val="0"/>
          <w:sz w:val="24"/>
          <w:szCs w:val="24"/>
        </w:rPr>
        <w:t>, China</w:t>
      </w:r>
      <w:r w:rsidRPr="0069346E">
        <w:rPr>
          <w:rFonts w:ascii="Times New Roman" w:hAnsi="Times New Roman"/>
          <w:b w:val="0"/>
          <w:noProof/>
          <w:sz w:val="24"/>
          <w:szCs w:val="24"/>
        </w:rPr>
        <w:t xml:space="preserve"> </w:t>
      </w:r>
    </w:p>
    <w:p w14:paraId="5B30A470" w14:textId="77777777" w:rsidR="006440DE" w:rsidRPr="00056003" w:rsidRDefault="006440DE" w:rsidP="006440DE">
      <w:pPr>
        <w:pStyle w:val="Title"/>
        <w:jc w:val="left"/>
        <w:rPr>
          <w:rFonts w:ascii="Times New Roman" w:hAnsi="Times New Roman"/>
          <w:b w:val="0"/>
          <w:sz w:val="24"/>
          <w:szCs w:val="24"/>
          <w:lang w:val="fr-FR"/>
        </w:rPr>
      </w:pPr>
      <w:r w:rsidRPr="00056003">
        <w:rPr>
          <w:rFonts w:ascii="Times New Roman" w:hAnsi="Times New Roman"/>
          <w:b w:val="0"/>
          <w:sz w:val="24"/>
          <w:szCs w:val="24"/>
          <w:u w:val="single"/>
          <w:lang w:val="fr-FR"/>
        </w:rPr>
        <w:t>henry</w:t>
      </w:r>
      <w:hyperlink r:id="rId5" w:history="1">
        <w:r w:rsidRPr="00056003">
          <w:rPr>
            <w:rStyle w:val="Hyperlink"/>
            <w:rFonts w:ascii="Times New Roman" w:hAnsi="Times New Roman"/>
            <w:b w:val="0"/>
            <w:color w:val="auto"/>
            <w:sz w:val="24"/>
            <w:szCs w:val="24"/>
            <w:lang w:val="fr-FR"/>
          </w:rPr>
          <w:t>li@crownbio.com</w:t>
        </w:r>
      </w:hyperlink>
    </w:p>
    <w:p w14:paraId="742152D9" w14:textId="77777777" w:rsidR="006440DE" w:rsidRPr="00056003" w:rsidRDefault="006440DE" w:rsidP="006440DE">
      <w:pPr>
        <w:spacing w:after="160" w:line="259" w:lineRule="auto"/>
        <w:rPr>
          <w:rFonts w:eastAsia="Times New Roman"/>
          <w:lang w:val="fr-FR"/>
        </w:rPr>
      </w:pPr>
      <w:r w:rsidRPr="00056003">
        <w:rPr>
          <w:rFonts w:eastAsia="Times New Roman"/>
          <w:lang w:val="fr-FR"/>
        </w:rPr>
        <w:br w:type="page"/>
      </w:r>
    </w:p>
    <w:p w14:paraId="3D7439D5" w14:textId="77777777" w:rsidR="006440DE" w:rsidRPr="00056003" w:rsidRDefault="006440DE">
      <w:pPr>
        <w:rPr>
          <w:rFonts w:eastAsia="Times New Roman"/>
          <w:lang w:val="fr-FR"/>
        </w:rPr>
      </w:pPr>
    </w:p>
    <w:p w14:paraId="2EDB628B" w14:textId="77777777" w:rsidR="006440DE" w:rsidRPr="00056003" w:rsidRDefault="006440DE">
      <w:pPr>
        <w:rPr>
          <w:rFonts w:eastAsia="Times New Roman"/>
          <w:lang w:val="fr-FR"/>
        </w:rPr>
      </w:pPr>
    </w:p>
    <w:p w14:paraId="316030E2" w14:textId="77777777" w:rsidR="006440DE" w:rsidRPr="00056003" w:rsidRDefault="006440DE">
      <w:pPr>
        <w:rPr>
          <w:rFonts w:eastAsia="Times New Roman"/>
          <w:lang w:val="fr-FR"/>
        </w:rPr>
      </w:pPr>
    </w:p>
    <w:p w14:paraId="52402564" w14:textId="77777777" w:rsidR="006440DE" w:rsidRPr="00056003" w:rsidRDefault="006440DE">
      <w:pPr>
        <w:rPr>
          <w:rFonts w:eastAsia="Times New Roman"/>
          <w:lang w:val="fr-FR"/>
        </w:rPr>
      </w:pPr>
    </w:p>
    <w:p w14:paraId="01E75EA0" w14:textId="77777777" w:rsidR="00EA0E3F" w:rsidRPr="00056003" w:rsidRDefault="00D85BB2" w:rsidP="00AB761E">
      <w:pPr>
        <w:jc w:val="both"/>
        <w:rPr>
          <w:rFonts w:eastAsia="Times New Roman"/>
          <w:lang w:val="fr-FR"/>
        </w:rPr>
      </w:pPr>
      <w:r w:rsidRPr="00056003">
        <w:rPr>
          <w:rFonts w:eastAsia="Times New Roman"/>
          <w:lang w:val="fr-FR"/>
        </w:rPr>
        <w:t>Dear Dr. Li,</w:t>
      </w:r>
    </w:p>
    <w:p w14:paraId="2425C5D1" w14:textId="77777777" w:rsidR="001410F3" w:rsidRDefault="00D85BB2" w:rsidP="00AB761E">
      <w:pPr>
        <w:jc w:val="both"/>
        <w:rPr>
          <w:rFonts w:eastAsia="Times New Roman"/>
        </w:rPr>
      </w:pPr>
      <w:r w:rsidRPr="00056003">
        <w:rPr>
          <w:rFonts w:eastAsia="Times New Roman"/>
          <w:lang w:val="en-GB"/>
        </w:rPr>
        <w:br/>
      </w:r>
      <w:r>
        <w:rPr>
          <w:rFonts w:eastAsia="Times New Roman"/>
        </w:rPr>
        <w:t>Your manuscript, JoVE57460 Immunophenotyping of orthotopic homografts (syngeneic) of murine primary KPC pancreatic ductal adenocarcinoma by flow cytometry,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 After revising and uploading your submission, please also upload a separate rebuttal document that addresses each of the editorial and peer review comments individually.</w:t>
      </w:r>
    </w:p>
    <w:p w14:paraId="5822A46A" w14:textId="77777777" w:rsidR="001410F3" w:rsidRDefault="00D85BB2" w:rsidP="00AB761E">
      <w:pPr>
        <w:jc w:val="both"/>
        <w:rPr>
          <w:rFonts w:eastAsia="Times New Roman"/>
        </w:rPr>
      </w:pPr>
      <w:r>
        <w:rPr>
          <w:rFonts w:eastAsia="Times New Roman"/>
        </w:rPr>
        <w:br/>
        <w:t>Your revision is due by </w:t>
      </w:r>
      <w:r>
        <w:rPr>
          <w:rStyle w:val="Strong"/>
          <w:rFonts w:eastAsia="Times New Roman"/>
        </w:rPr>
        <w:t>Dec 19, 2017</w:t>
      </w:r>
      <w:r>
        <w:rPr>
          <w:rFonts w:eastAsia="Times New Roman"/>
        </w:rPr>
        <w:t>.</w:t>
      </w:r>
    </w:p>
    <w:p w14:paraId="440A5DE9" w14:textId="77777777" w:rsidR="00904D76" w:rsidRDefault="00D85BB2" w:rsidP="00AB761E">
      <w:pPr>
        <w:jc w:val="both"/>
        <w:rPr>
          <w:rFonts w:eastAsia="Times New Roman"/>
        </w:rPr>
      </w:pPr>
      <w:r>
        <w:rPr>
          <w:rFonts w:eastAsia="Times New Roman"/>
        </w:rPr>
        <w:br/>
        <w:t xml:space="preserve">To submit a revision, go to the </w:t>
      </w:r>
      <w:hyperlink r:id="rId6" w:history="1">
        <w:r>
          <w:rPr>
            <w:rStyle w:val="Hyperlink"/>
            <w:rFonts w:eastAsia="Times New Roman"/>
          </w:rPr>
          <w:t>JoVE submission site</w:t>
        </w:r>
      </w:hyperlink>
      <w:r>
        <w:rPr>
          <w:rFonts w:eastAsia="Times New Roman"/>
        </w:rPr>
        <w:t xml:space="preserve"> and log in as an author. You will find your submission under the heading "Submission Needing Revision".</w:t>
      </w:r>
    </w:p>
    <w:p w14:paraId="5CC18098" w14:textId="77777777" w:rsidR="00904D76" w:rsidRDefault="00D85BB2" w:rsidP="00AB761E">
      <w:pPr>
        <w:jc w:val="both"/>
        <w:rPr>
          <w:rFonts w:eastAsia="Times New Roman"/>
        </w:rPr>
      </w:pPr>
      <w:r>
        <w:rPr>
          <w:rFonts w:eastAsia="Times New Roman"/>
        </w:rPr>
        <w:br/>
        <w:t>Best,</w:t>
      </w:r>
      <w:r>
        <w:rPr>
          <w:rFonts w:eastAsia="Times New Roman"/>
        </w:rPr>
        <w:br/>
      </w:r>
      <w:r>
        <w:rPr>
          <w:rFonts w:eastAsia="Times New Roman"/>
        </w:rPr>
        <w:br/>
        <w:t>Alisha DSouza, Ph.D.</w:t>
      </w:r>
    </w:p>
    <w:p w14:paraId="066F35F7" w14:textId="77777777" w:rsidR="006D5A41" w:rsidRDefault="00D85BB2" w:rsidP="00AB761E">
      <w:pPr>
        <w:jc w:val="both"/>
        <w:rPr>
          <w:rFonts w:eastAsia="Times New Roman"/>
        </w:rPr>
      </w:pPr>
      <w:r>
        <w:rPr>
          <w:rFonts w:eastAsia="Times New Roman"/>
        </w:rPr>
        <w:t>Review Editor</w:t>
      </w:r>
    </w:p>
    <w:p w14:paraId="73760A09" w14:textId="77777777" w:rsidR="006D5A41" w:rsidRDefault="00FB7F3D" w:rsidP="00AB761E">
      <w:pPr>
        <w:jc w:val="both"/>
        <w:rPr>
          <w:rStyle w:val="Hyperlink"/>
          <w:rFonts w:eastAsia="Times New Roman"/>
        </w:rPr>
      </w:pPr>
      <w:hyperlink r:id="rId7" w:history="1">
        <w:r w:rsidR="00D85BB2">
          <w:rPr>
            <w:rStyle w:val="Hyperlink"/>
            <w:rFonts w:eastAsia="Times New Roman"/>
          </w:rPr>
          <w:t>JoVE</w:t>
        </w:r>
      </w:hyperlink>
      <w:r w:rsidR="00D85BB2">
        <w:rPr>
          <w:rFonts w:eastAsia="Times New Roman"/>
        </w:rPr>
        <w:br/>
        <w:t>617.674.1888</w:t>
      </w:r>
      <w:r w:rsidR="00D85BB2">
        <w:rPr>
          <w:rFonts w:eastAsia="Times New Roman"/>
        </w:rPr>
        <w:br/>
        <w:t xml:space="preserve">Follow us: </w:t>
      </w:r>
      <w:hyperlink r:id="rId8" w:history="1">
        <w:r w:rsidR="00D85BB2">
          <w:rPr>
            <w:rStyle w:val="Hyperlink"/>
            <w:rFonts w:eastAsia="Times New Roman"/>
          </w:rPr>
          <w:t>Facebook</w:t>
        </w:r>
      </w:hyperlink>
      <w:r w:rsidR="00D85BB2">
        <w:rPr>
          <w:rFonts w:eastAsia="Times New Roman"/>
        </w:rPr>
        <w:t xml:space="preserve"> | </w:t>
      </w:r>
      <w:hyperlink r:id="rId9" w:history="1">
        <w:r w:rsidR="00D85BB2">
          <w:rPr>
            <w:rStyle w:val="Hyperlink"/>
            <w:rFonts w:eastAsia="Times New Roman"/>
          </w:rPr>
          <w:t>Twitter</w:t>
        </w:r>
      </w:hyperlink>
      <w:r w:rsidR="00D85BB2">
        <w:rPr>
          <w:rFonts w:eastAsia="Times New Roman"/>
        </w:rPr>
        <w:t xml:space="preserve"> | </w:t>
      </w:r>
      <w:hyperlink r:id="rId10" w:history="1">
        <w:r w:rsidR="00D85BB2">
          <w:rPr>
            <w:rStyle w:val="Hyperlink"/>
            <w:rFonts w:eastAsia="Times New Roman"/>
          </w:rPr>
          <w:t>LinkedIn</w:t>
        </w:r>
      </w:hyperlink>
    </w:p>
    <w:p w14:paraId="126BFC26" w14:textId="77777777" w:rsidR="006D5A41" w:rsidRDefault="00FB7F3D" w:rsidP="00AB761E">
      <w:pPr>
        <w:jc w:val="both"/>
        <w:rPr>
          <w:rStyle w:val="Hyperlink"/>
          <w:rFonts w:eastAsia="Times New Roman"/>
        </w:rPr>
      </w:pPr>
      <w:hyperlink r:id="rId11" w:history="1">
        <w:r w:rsidR="00D85BB2">
          <w:rPr>
            <w:rStyle w:val="Hyperlink"/>
            <w:rFonts w:eastAsia="Times New Roman"/>
          </w:rPr>
          <w:t>About JoVE</w:t>
        </w:r>
      </w:hyperlink>
    </w:p>
    <w:p w14:paraId="53B50177" w14:textId="77777777" w:rsidR="001D6C09" w:rsidRDefault="00D85BB2" w:rsidP="00AB761E">
      <w:pPr>
        <w:jc w:val="both"/>
        <w:rPr>
          <w:rStyle w:val="Strong"/>
          <w:rFonts w:eastAsia="Times New Roman"/>
        </w:rPr>
      </w:pPr>
      <w:r>
        <w:rPr>
          <w:rFonts w:eastAsia="Times New Roman"/>
        </w:rPr>
        <w:br/>
        <w:t>____________________________________</w:t>
      </w:r>
      <w:r>
        <w:rPr>
          <w:rFonts w:eastAsia="Times New Roman"/>
        </w:rPr>
        <w:br/>
      </w:r>
      <w:r>
        <w:rPr>
          <w:rFonts w:eastAsia="Times New Roman"/>
        </w:rPr>
        <w:br/>
      </w:r>
      <w:r>
        <w:rPr>
          <w:rStyle w:val="Strong"/>
          <w:rFonts w:eastAsia="Times New Roman"/>
        </w:rPr>
        <w:t>Editorial comments:</w:t>
      </w:r>
    </w:p>
    <w:p w14:paraId="62060CE4" w14:textId="77777777" w:rsidR="001D6C09" w:rsidRDefault="00D85BB2" w:rsidP="00AB761E">
      <w:pPr>
        <w:jc w:val="both"/>
        <w:rPr>
          <w:rFonts w:eastAsia="Times New Roman"/>
        </w:rPr>
      </w:pPr>
      <w:r>
        <w:rPr>
          <w:rFonts w:eastAsia="Times New Roman"/>
        </w:rPr>
        <w:br/>
        <w:t>Changes to be made by the Author(s):</w:t>
      </w:r>
    </w:p>
    <w:p w14:paraId="1D297ECA" w14:textId="77777777" w:rsidR="00A46322" w:rsidRDefault="00D85BB2" w:rsidP="00AB761E">
      <w:pPr>
        <w:jc w:val="both"/>
        <w:rPr>
          <w:rFonts w:eastAsia="Times New Roman"/>
          <w:b/>
          <w:color w:val="FF0000"/>
        </w:rPr>
      </w:pPr>
      <w:r>
        <w:rPr>
          <w:rFonts w:eastAsia="Times New Roman"/>
        </w:rPr>
        <w:br/>
        <w:t>1. Please take this opportunity to thoroughly proofread the manuscript to ensure that there are no spelling or grammar issues. The JoVE editor will not copy-edit your manuscript and any errors in the submitted revision may be present in the published version.</w:t>
      </w:r>
      <w:r w:rsidR="003A65F5">
        <w:rPr>
          <w:rFonts w:eastAsia="Times New Roman"/>
        </w:rPr>
        <w:t xml:space="preserve">  </w:t>
      </w:r>
      <w:r w:rsidR="003A65F5" w:rsidRPr="003A65F5">
        <w:rPr>
          <w:rFonts w:eastAsia="Times New Roman"/>
          <w:b/>
          <w:color w:val="FF0000"/>
        </w:rPr>
        <w:t>Yes,</w:t>
      </w:r>
      <w:r w:rsidR="003A65F5">
        <w:rPr>
          <w:rFonts w:eastAsia="Times New Roman"/>
          <w:b/>
          <w:color w:val="FF0000"/>
        </w:rPr>
        <w:t xml:space="preserve"> we have done so thoroughly per the suggestion.</w:t>
      </w:r>
    </w:p>
    <w:p w14:paraId="5BF1DDCD" w14:textId="77777777" w:rsidR="00AB761E" w:rsidRDefault="00AB761E" w:rsidP="00AB761E">
      <w:pPr>
        <w:jc w:val="both"/>
        <w:rPr>
          <w:rFonts w:eastAsia="Times New Roman"/>
        </w:rPr>
      </w:pPr>
    </w:p>
    <w:p w14:paraId="68D6FA2E" w14:textId="504F5B80" w:rsidR="00AB761E" w:rsidRDefault="00D85BB2" w:rsidP="00AB761E">
      <w:pPr>
        <w:jc w:val="both"/>
        <w:rPr>
          <w:rFonts w:eastAsia="Times New Roman"/>
          <w:b/>
          <w:color w:val="FF0000"/>
        </w:rPr>
      </w:pPr>
      <w:r>
        <w:rPr>
          <w:rFonts w:eastAsia="Times New Roman"/>
        </w:rPr>
        <w:t>2. Unfortunately, there are a few sections of the manuscript that show overlap with previously published work. Though there may be a limited number of ways to describe a technique, please use original language throughout the manuscript. Please see</w:t>
      </w:r>
      <w:r w:rsidR="003A65F5">
        <w:rPr>
          <w:rFonts w:eastAsia="Times New Roman"/>
        </w:rPr>
        <w:t xml:space="preserve"> lines: 76-81, 309-316, 374-391.  </w:t>
      </w:r>
      <w:r w:rsidR="003A65F5" w:rsidRPr="003A65F5">
        <w:rPr>
          <w:rFonts w:eastAsia="Times New Roman"/>
          <w:b/>
          <w:color w:val="FF0000"/>
        </w:rPr>
        <w:t xml:space="preserve">Thanks for pointing </w:t>
      </w:r>
      <w:r w:rsidR="003A65F5">
        <w:rPr>
          <w:rFonts w:eastAsia="Times New Roman"/>
          <w:b/>
          <w:color w:val="FF0000"/>
        </w:rPr>
        <w:t xml:space="preserve">this </w:t>
      </w:r>
      <w:r w:rsidR="003A65F5" w:rsidRPr="003A65F5">
        <w:rPr>
          <w:rFonts w:eastAsia="Times New Roman"/>
          <w:b/>
          <w:color w:val="FF0000"/>
        </w:rPr>
        <w:t xml:space="preserve">out. </w:t>
      </w:r>
      <w:r w:rsidR="00651036">
        <w:rPr>
          <w:rFonts w:eastAsia="Times New Roman"/>
          <w:b/>
          <w:color w:val="FF0000"/>
        </w:rPr>
        <w:t>Some of t</w:t>
      </w:r>
      <w:r w:rsidR="003A65F5" w:rsidRPr="003A65F5">
        <w:rPr>
          <w:rFonts w:eastAsia="Times New Roman"/>
          <w:b/>
          <w:color w:val="FF0000"/>
        </w:rPr>
        <w:t xml:space="preserve">he mentioned work </w:t>
      </w:r>
      <w:r w:rsidR="001416ED">
        <w:rPr>
          <w:rFonts w:eastAsia="Times New Roman"/>
          <w:b/>
          <w:color w:val="FF0000"/>
        </w:rPr>
        <w:t>will</w:t>
      </w:r>
      <w:r w:rsidR="003A65F5" w:rsidRPr="003A65F5">
        <w:rPr>
          <w:rFonts w:eastAsia="Times New Roman"/>
          <w:b/>
          <w:color w:val="FF0000"/>
        </w:rPr>
        <w:t xml:space="preserve"> </w:t>
      </w:r>
      <w:r w:rsidR="00651036">
        <w:rPr>
          <w:rFonts w:eastAsia="Times New Roman"/>
          <w:b/>
          <w:color w:val="FF0000"/>
        </w:rPr>
        <w:t xml:space="preserve">also appear in </w:t>
      </w:r>
      <w:r w:rsidR="003A65F5" w:rsidRPr="003A65F5">
        <w:rPr>
          <w:rFonts w:eastAsia="Times New Roman"/>
          <w:b/>
          <w:color w:val="FF0000"/>
        </w:rPr>
        <w:t xml:space="preserve">a proposed chapter </w:t>
      </w:r>
      <w:r w:rsidR="00651036">
        <w:rPr>
          <w:rFonts w:eastAsia="Times New Roman"/>
          <w:b/>
          <w:color w:val="FF0000"/>
        </w:rPr>
        <w:t>of a</w:t>
      </w:r>
      <w:r w:rsidR="003A65F5" w:rsidRPr="003A65F5">
        <w:rPr>
          <w:rFonts w:eastAsia="Times New Roman"/>
          <w:b/>
          <w:color w:val="FF0000"/>
        </w:rPr>
        <w:t xml:space="preserve"> book which </w:t>
      </w:r>
      <w:r w:rsidR="003A65F5">
        <w:rPr>
          <w:rFonts w:eastAsia="Times New Roman"/>
          <w:b/>
          <w:color w:val="FF0000"/>
        </w:rPr>
        <w:t xml:space="preserve">has </w:t>
      </w:r>
      <w:r w:rsidR="003A65F5" w:rsidRPr="003A65F5">
        <w:rPr>
          <w:rFonts w:eastAsia="Times New Roman"/>
          <w:b/>
          <w:color w:val="FF0000"/>
        </w:rPr>
        <w:t xml:space="preserve">yet to be published, although submitted.  </w:t>
      </w:r>
      <w:r w:rsidR="001416ED">
        <w:rPr>
          <w:rFonts w:eastAsia="Times New Roman"/>
          <w:b/>
          <w:color w:val="FF0000"/>
        </w:rPr>
        <w:t>It is l</w:t>
      </w:r>
      <w:r w:rsidR="003A65F5" w:rsidRPr="003A65F5">
        <w:rPr>
          <w:rFonts w:eastAsia="Times New Roman"/>
          <w:b/>
          <w:color w:val="FF0000"/>
        </w:rPr>
        <w:t xml:space="preserve">ikely </w:t>
      </w:r>
      <w:r w:rsidR="001416ED">
        <w:rPr>
          <w:rFonts w:eastAsia="Times New Roman"/>
          <w:b/>
          <w:color w:val="FF0000"/>
        </w:rPr>
        <w:t xml:space="preserve">that </w:t>
      </w:r>
      <w:r w:rsidR="003A65F5" w:rsidRPr="003A65F5">
        <w:rPr>
          <w:rFonts w:eastAsia="Times New Roman"/>
          <w:b/>
          <w:color w:val="FF0000"/>
        </w:rPr>
        <w:t>the editor for that book is still waiting for other chapter contributors</w:t>
      </w:r>
      <w:r w:rsidR="00651036">
        <w:rPr>
          <w:rFonts w:eastAsia="Times New Roman"/>
          <w:b/>
          <w:color w:val="FF0000"/>
        </w:rPr>
        <w:t xml:space="preserve"> to put them together. Most likely </w:t>
      </w:r>
      <w:r w:rsidR="003A65F5" w:rsidRPr="003A65F5">
        <w:rPr>
          <w:rFonts w:eastAsia="Times New Roman"/>
          <w:b/>
          <w:color w:val="FF0000"/>
        </w:rPr>
        <w:t>it will be published after this current m</w:t>
      </w:r>
      <w:r w:rsidR="003A65F5">
        <w:rPr>
          <w:rFonts w:eastAsia="Times New Roman"/>
          <w:b/>
          <w:color w:val="FF0000"/>
        </w:rPr>
        <w:t xml:space="preserve">anuscript.  In any event, we </w:t>
      </w:r>
      <w:r w:rsidR="001416ED">
        <w:rPr>
          <w:rFonts w:eastAsia="Times New Roman"/>
          <w:b/>
          <w:color w:val="FF0000"/>
        </w:rPr>
        <w:t xml:space="preserve">have </w:t>
      </w:r>
      <w:r w:rsidR="003A65F5">
        <w:rPr>
          <w:rFonts w:eastAsia="Times New Roman"/>
          <w:b/>
          <w:color w:val="FF0000"/>
        </w:rPr>
        <w:t>now</w:t>
      </w:r>
      <w:r w:rsidR="003A65F5" w:rsidRPr="003A65F5">
        <w:rPr>
          <w:rFonts w:eastAsia="Times New Roman"/>
          <w:b/>
          <w:color w:val="FF0000"/>
        </w:rPr>
        <w:t xml:space="preserve"> revise</w:t>
      </w:r>
      <w:r w:rsidR="003A65F5">
        <w:rPr>
          <w:rFonts w:eastAsia="Times New Roman"/>
          <w:b/>
          <w:color w:val="FF0000"/>
        </w:rPr>
        <w:t>d</w:t>
      </w:r>
      <w:r w:rsidR="003A65F5" w:rsidRPr="003A65F5">
        <w:rPr>
          <w:rFonts w:eastAsia="Times New Roman"/>
          <w:b/>
          <w:color w:val="FF0000"/>
        </w:rPr>
        <w:t xml:space="preserve"> </w:t>
      </w:r>
      <w:r w:rsidR="003A65F5" w:rsidRPr="003A65F5">
        <w:rPr>
          <w:rFonts w:eastAsia="Times New Roman"/>
          <w:b/>
          <w:color w:val="FF0000"/>
        </w:rPr>
        <w:lastRenderedPageBreak/>
        <w:t>the</w:t>
      </w:r>
      <w:r w:rsidR="00A16C00">
        <w:rPr>
          <w:rFonts w:eastAsia="Times New Roman"/>
          <w:b/>
          <w:color w:val="FF0000"/>
        </w:rPr>
        <w:t xml:space="preserve"> mentioned sections</w:t>
      </w:r>
      <w:r w:rsidR="001416ED">
        <w:rPr>
          <w:rFonts w:eastAsia="Times New Roman"/>
          <w:b/>
          <w:color w:val="FF0000"/>
        </w:rPr>
        <w:t xml:space="preserve"> as</w:t>
      </w:r>
      <w:r w:rsidR="003A65F5" w:rsidRPr="003A65F5">
        <w:rPr>
          <w:rFonts w:eastAsia="Times New Roman"/>
          <w:b/>
          <w:color w:val="FF0000"/>
        </w:rPr>
        <w:t xml:space="preserve"> </w:t>
      </w:r>
      <w:r w:rsidR="003A65F5">
        <w:rPr>
          <w:rFonts w:eastAsia="Times New Roman"/>
          <w:b/>
          <w:color w:val="FF0000"/>
        </w:rPr>
        <w:t xml:space="preserve">per </w:t>
      </w:r>
      <w:r w:rsidR="001416ED">
        <w:rPr>
          <w:rFonts w:eastAsia="Times New Roman"/>
          <w:b/>
          <w:color w:val="FF0000"/>
        </w:rPr>
        <w:t xml:space="preserve">the </w:t>
      </w:r>
      <w:r w:rsidR="003A65F5">
        <w:rPr>
          <w:rFonts w:eastAsia="Times New Roman"/>
          <w:b/>
          <w:color w:val="FF0000"/>
        </w:rPr>
        <w:t>suggestion</w:t>
      </w:r>
      <w:r w:rsidR="003A65F5" w:rsidRPr="003A65F5">
        <w:rPr>
          <w:rFonts w:eastAsia="Times New Roman"/>
          <w:b/>
          <w:color w:val="FF0000"/>
        </w:rPr>
        <w:t xml:space="preserve">.  Meanwhile, we </w:t>
      </w:r>
      <w:r w:rsidR="003A65F5">
        <w:rPr>
          <w:rFonts w:eastAsia="Times New Roman"/>
          <w:b/>
          <w:color w:val="FF0000"/>
        </w:rPr>
        <w:t xml:space="preserve">will also </w:t>
      </w:r>
      <w:r w:rsidR="003A65F5" w:rsidRPr="003A65F5">
        <w:rPr>
          <w:rFonts w:eastAsia="Times New Roman"/>
          <w:b/>
          <w:color w:val="FF0000"/>
        </w:rPr>
        <w:t xml:space="preserve">revise our other manuscript (chapter) </w:t>
      </w:r>
      <w:r w:rsidR="003A65F5">
        <w:rPr>
          <w:rFonts w:eastAsia="Times New Roman"/>
          <w:b/>
          <w:color w:val="FF0000"/>
        </w:rPr>
        <w:t>for the same rationale, so</w:t>
      </w:r>
      <w:r w:rsidR="003A65F5" w:rsidRPr="003A65F5">
        <w:rPr>
          <w:rFonts w:eastAsia="Times New Roman"/>
          <w:b/>
          <w:color w:val="FF0000"/>
        </w:rPr>
        <w:t xml:space="preserve"> both </w:t>
      </w:r>
      <w:r w:rsidR="00AB761E">
        <w:rPr>
          <w:rFonts w:eastAsia="Times New Roman"/>
          <w:b/>
          <w:color w:val="FF0000"/>
        </w:rPr>
        <w:t xml:space="preserve">final versions </w:t>
      </w:r>
      <w:r w:rsidR="003A65F5" w:rsidRPr="003A65F5">
        <w:rPr>
          <w:rFonts w:eastAsia="Times New Roman"/>
          <w:b/>
          <w:color w:val="FF0000"/>
        </w:rPr>
        <w:t xml:space="preserve">will be </w:t>
      </w:r>
      <w:r w:rsidR="00651036">
        <w:rPr>
          <w:rFonts w:eastAsia="Times New Roman"/>
          <w:b/>
          <w:color w:val="FF0000"/>
        </w:rPr>
        <w:t xml:space="preserve">sufficiently </w:t>
      </w:r>
      <w:r w:rsidR="003A65F5" w:rsidRPr="003A65F5">
        <w:rPr>
          <w:rFonts w:eastAsia="Times New Roman"/>
          <w:b/>
          <w:color w:val="FF0000"/>
        </w:rPr>
        <w:t xml:space="preserve">different. </w:t>
      </w:r>
    </w:p>
    <w:p w14:paraId="1A48A874" w14:textId="42D9FA37" w:rsidR="008056C5" w:rsidRPr="00066DDA" w:rsidRDefault="00D85BB2" w:rsidP="00AB761E">
      <w:pPr>
        <w:jc w:val="both"/>
        <w:rPr>
          <w:rFonts w:eastAsia="Times New Roman"/>
          <w:b/>
        </w:rPr>
      </w:pPr>
      <w:r w:rsidRPr="003A65F5">
        <w:rPr>
          <w:rFonts w:eastAsia="Times New Roman"/>
          <w:b/>
          <w:color w:val="FF0000"/>
        </w:rPr>
        <w:br/>
      </w:r>
      <w:r>
        <w:rPr>
          <w:rFonts w:eastAsia="Times New Roman"/>
        </w:rPr>
        <w:t xml:space="preserve">3. Figure 1: Please provide scale bars for </w:t>
      </w:r>
      <w:r w:rsidRPr="000279E4">
        <w:rPr>
          <w:rFonts w:eastAsia="Times New Roman"/>
        </w:rPr>
        <w:t>panel C.</w:t>
      </w:r>
      <w:r w:rsidR="00E90E31">
        <w:rPr>
          <w:rFonts w:eastAsia="Times New Roman"/>
        </w:rPr>
        <w:t xml:space="preserve"> </w:t>
      </w:r>
      <w:r w:rsidR="00056003">
        <w:rPr>
          <w:rFonts w:eastAsia="Times New Roman"/>
          <w:b/>
          <w:color w:val="FF0000"/>
        </w:rPr>
        <w:t>W</w:t>
      </w:r>
      <w:r w:rsidR="00E90E31" w:rsidRPr="00066DDA">
        <w:rPr>
          <w:rFonts w:eastAsia="Times New Roman"/>
          <w:b/>
          <w:color w:val="FF0000"/>
        </w:rPr>
        <w:t>e add</w:t>
      </w:r>
      <w:r w:rsidR="000279E4" w:rsidRPr="00066DDA">
        <w:rPr>
          <w:rFonts w:eastAsia="Times New Roman"/>
          <w:b/>
          <w:color w:val="FF0000"/>
        </w:rPr>
        <w:t>ed</w:t>
      </w:r>
      <w:r w:rsidR="00E90E31" w:rsidRPr="00066DDA">
        <w:rPr>
          <w:rFonts w:eastAsia="Times New Roman"/>
          <w:b/>
          <w:color w:val="FF0000"/>
        </w:rPr>
        <w:t xml:space="preserve"> “40x10” in the figure legend.</w:t>
      </w:r>
    </w:p>
    <w:p w14:paraId="707339A3" w14:textId="77777777" w:rsidR="008056C5" w:rsidRDefault="008056C5" w:rsidP="00AB761E">
      <w:pPr>
        <w:jc w:val="both"/>
        <w:rPr>
          <w:rFonts w:eastAsia="Times New Roman"/>
        </w:rPr>
      </w:pPr>
    </w:p>
    <w:p w14:paraId="0F7717B5" w14:textId="77777777" w:rsidR="004D7549" w:rsidRDefault="00D85BB2" w:rsidP="00AB761E">
      <w:pPr>
        <w:jc w:val="both"/>
        <w:rPr>
          <w:rFonts w:eastAsia="Times New Roman"/>
        </w:rPr>
      </w:pPr>
      <w:r>
        <w:rPr>
          <w:rFonts w:eastAsia="Times New Roman"/>
        </w:rPr>
        <w:b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4D7549">
        <w:rPr>
          <w:rFonts w:eastAsia="Times New Roman"/>
        </w:rPr>
        <w:t xml:space="preserve"> </w:t>
      </w:r>
      <w:r w:rsidR="004D7549" w:rsidRPr="004D7549">
        <w:rPr>
          <w:rFonts w:eastAsia="Times New Roman"/>
          <w:b/>
          <w:color w:val="FF0000"/>
        </w:rPr>
        <w:t>Removed as suggested.</w:t>
      </w:r>
      <w:r w:rsidR="004D7549" w:rsidRPr="004D7549">
        <w:rPr>
          <w:rFonts w:eastAsia="Times New Roman"/>
          <w:color w:val="FF0000"/>
        </w:rPr>
        <w:t xml:space="preserve"> </w:t>
      </w:r>
    </w:p>
    <w:p w14:paraId="66D52709" w14:textId="77777777" w:rsidR="004D7549" w:rsidRPr="004D7549" w:rsidRDefault="00D85BB2" w:rsidP="00AB761E">
      <w:pPr>
        <w:jc w:val="both"/>
        <w:rPr>
          <w:rFonts w:eastAsia="Times New Roman"/>
          <w:b/>
          <w:color w:val="FF0000"/>
        </w:rPr>
      </w:pPr>
      <w:r>
        <w:rPr>
          <w:rFonts w:eastAsia="Times New Roman"/>
        </w:rPr>
        <w:br/>
        <w:t xml:space="preserve">5. Please remove trademark (™) and registered (®) symbols from the Table of Equipment and </w:t>
      </w:r>
      <w:r w:rsidRPr="0049335D">
        <w:rPr>
          <w:rFonts w:eastAsia="Times New Roman"/>
          <w:highlight w:val="yellow"/>
        </w:rPr>
        <w:t>Material</w:t>
      </w:r>
      <w:r>
        <w:rPr>
          <w:rFonts w:eastAsia="Times New Roman"/>
        </w:rPr>
        <w:t>s.</w:t>
      </w:r>
      <w:r w:rsidR="004D7549">
        <w:rPr>
          <w:rFonts w:eastAsia="Times New Roman"/>
        </w:rPr>
        <w:t xml:space="preserve"> </w:t>
      </w:r>
      <w:r w:rsidR="004D7549" w:rsidRPr="004D7549">
        <w:rPr>
          <w:rFonts w:eastAsia="Times New Roman"/>
          <w:b/>
          <w:color w:val="FF0000"/>
        </w:rPr>
        <w:t xml:space="preserve">Removed as per suggestions. </w:t>
      </w:r>
    </w:p>
    <w:p w14:paraId="1A476B86" w14:textId="77777777" w:rsidR="004D7549" w:rsidRDefault="00D85BB2" w:rsidP="00AB761E">
      <w:pPr>
        <w:jc w:val="both"/>
        <w:rPr>
          <w:rFonts w:eastAsia="Times New Roman"/>
        </w:rPr>
      </w:pPr>
      <w:r>
        <w:rPr>
          <w:rFonts w:eastAsia="Times New Roman"/>
        </w:rPr>
        <w:br/>
        <w:t xml:space="preserve">6. </w:t>
      </w:r>
      <w:r w:rsidRPr="0049335D">
        <w:rPr>
          <w:rFonts w:eastAsia="Times New Roman"/>
          <w:highlight w:val="yellow"/>
        </w:rPr>
        <w:t>Step 1</w:t>
      </w:r>
      <w:r>
        <w:rPr>
          <w:rFonts w:eastAsia="Times New Roman"/>
        </w:rPr>
        <w:t xml:space="preserve"> of the protocol can be removed entirely. Please ensure all of this information is in the Materials Table instead.</w:t>
      </w:r>
      <w:r w:rsidR="004D7549">
        <w:rPr>
          <w:rFonts w:eastAsia="Times New Roman"/>
        </w:rPr>
        <w:t xml:space="preserve">  </w:t>
      </w:r>
      <w:r w:rsidR="004D7549" w:rsidRPr="004D7549">
        <w:rPr>
          <w:rFonts w:eastAsia="Times New Roman"/>
          <w:b/>
          <w:color w:val="FF0000"/>
        </w:rPr>
        <w:t>Removed as per suggestions.</w:t>
      </w:r>
      <w:r w:rsidR="004D7549" w:rsidRPr="004D7549">
        <w:rPr>
          <w:rFonts w:eastAsia="Times New Roman"/>
          <w:color w:val="FF0000"/>
        </w:rPr>
        <w:t xml:space="preserve"> </w:t>
      </w:r>
    </w:p>
    <w:p w14:paraId="40F4B2B2" w14:textId="77777777" w:rsidR="004D7549" w:rsidRPr="004D7549" w:rsidRDefault="00D85BB2" w:rsidP="00AB761E">
      <w:pPr>
        <w:jc w:val="both"/>
        <w:rPr>
          <w:rFonts w:eastAsia="Times New Roman"/>
          <w:b/>
          <w:color w:val="FF0000"/>
        </w:rPr>
      </w:pPr>
      <w:r>
        <w:rPr>
          <w:rFonts w:eastAsia="Times New Roman"/>
        </w:rPr>
        <w:br/>
        <w:t>7. Please add more details to your protocol steps. Please ensure you answer the “</w:t>
      </w:r>
      <w:r w:rsidRPr="0049335D">
        <w:rPr>
          <w:rFonts w:eastAsia="Times New Roman"/>
          <w:highlight w:val="yellow"/>
        </w:rPr>
        <w:t>how</w:t>
      </w:r>
      <w:r>
        <w:rPr>
          <w:rFonts w:eastAsia="Times New Roman"/>
        </w:rPr>
        <w:t>” question, i.e., how is the step performed? Alternatively, add references to published material specifying how to perform the protocol action.</w:t>
      </w:r>
      <w:r w:rsidR="004D7549">
        <w:rPr>
          <w:rFonts w:eastAsia="Times New Roman"/>
        </w:rPr>
        <w:t xml:space="preserve"> </w:t>
      </w:r>
      <w:r w:rsidR="004D7549" w:rsidRPr="004D7549">
        <w:rPr>
          <w:rFonts w:eastAsia="Times New Roman"/>
          <w:b/>
          <w:color w:val="FF0000"/>
        </w:rPr>
        <w:t xml:space="preserve">Revised per suggestions. </w:t>
      </w:r>
    </w:p>
    <w:p w14:paraId="0678274A" w14:textId="77777777" w:rsidR="004D7549" w:rsidRDefault="00D85BB2" w:rsidP="00AB761E">
      <w:pPr>
        <w:jc w:val="both"/>
        <w:rPr>
          <w:rFonts w:eastAsia="Times New Roman"/>
        </w:rPr>
      </w:pPr>
      <w:r>
        <w:rPr>
          <w:rFonts w:eastAsia="Times New Roman"/>
        </w:rPr>
        <w:br/>
      </w:r>
    </w:p>
    <w:p w14:paraId="4A880671" w14:textId="77777777" w:rsidR="004D7549" w:rsidRPr="00336E5B" w:rsidRDefault="00D85BB2" w:rsidP="00F95C35">
      <w:pPr>
        <w:jc w:val="both"/>
        <w:rPr>
          <w:rFonts w:eastAsia="Times New Roman"/>
          <w:b/>
          <w:color w:val="FF0000"/>
        </w:rPr>
      </w:pPr>
      <w:r>
        <w:rPr>
          <w:rFonts w:eastAsia="Times New Roman"/>
        </w:rPr>
        <w:t>8. What type of mouse is u</w:t>
      </w:r>
      <w:r w:rsidRPr="00336E5B">
        <w:rPr>
          <w:rFonts w:eastAsia="Times New Roman"/>
        </w:rPr>
        <w:t>se</w:t>
      </w:r>
      <w:r>
        <w:rPr>
          <w:rFonts w:eastAsia="Times New Roman"/>
        </w:rPr>
        <w:t>d?</w:t>
      </w:r>
      <w:r w:rsidR="00F95C35">
        <w:rPr>
          <w:rFonts w:eastAsia="Times New Roman"/>
        </w:rPr>
        <w:t xml:space="preserve"> </w:t>
      </w:r>
      <w:r w:rsidR="00F95C35" w:rsidRPr="00336E5B">
        <w:rPr>
          <w:rFonts w:eastAsia="Times New Roman"/>
          <w:b/>
          <w:color w:val="FF0000"/>
        </w:rPr>
        <w:t xml:space="preserve">We added </w:t>
      </w:r>
      <w:r w:rsidR="00F95C35" w:rsidRPr="00336E5B">
        <w:rPr>
          <w:b/>
          <w:color w:val="FF0000"/>
        </w:rPr>
        <w:t>C57BL/6 mice in the text</w:t>
      </w:r>
      <w:r w:rsidR="00336E5B" w:rsidRPr="00336E5B">
        <w:rPr>
          <w:b/>
          <w:color w:val="FF0000"/>
        </w:rPr>
        <w:t xml:space="preserve"> and Figure 1 legend</w:t>
      </w:r>
      <w:r w:rsidR="00F95C35" w:rsidRPr="00336E5B">
        <w:rPr>
          <w:b/>
          <w:color w:val="FF0000"/>
        </w:rPr>
        <w:t>.</w:t>
      </w:r>
    </w:p>
    <w:p w14:paraId="5F6BFE9B" w14:textId="77777777" w:rsidR="004D7549" w:rsidRDefault="00D85BB2" w:rsidP="00AB761E">
      <w:pPr>
        <w:jc w:val="both"/>
        <w:rPr>
          <w:rFonts w:eastAsia="Times New Roman"/>
        </w:rPr>
      </w:pPr>
      <w:r>
        <w:rPr>
          <w:rFonts w:eastAsia="Times New Roman"/>
        </w:rPr>
        <w:br/>
        <w:t xml:space="preserve">9. How is the tumor </w:t>
      </w:r>
      <w:r w:rsidRPr="00C00B01">
        <w:rPr>
          <w:rFonts w:eastAsia="Times New Roman"/>
          <w:highlight w:val="yellow"/>
        </w:rPr>
        <w:t>surgically removed?</w:t>
      </w:r>
      <w:r>
        <w:rPr>
          <w:rFonts w:eastAsia="Times New Roman"/>
        </w:rPr>
        <w:t xml:space="preserve"> We need more details on the surgical procedure.</w:t>
      </w:r>
    </w:p>
    <w:p w14:paraId="4D136D2E" w14:textId="77777777" w:rsidR="004D7549" w:rsidRPr="00C00B01" w:rsidRDefault="00C00B01" w:rsidP="00AB761E">
      <w:pPr>
        <w:jc w:val="both"/>
        <w:rPr>
          <w:rFonts w:eastAsia="Times New Roman"/>
          <w:b/>
          <w:color w:val="FF0000"/>
        </w:rPr>
      </w:pPr>
      <w:r w:rsidRPr="00C00B01">
        <w:rPr>
          <w:rFonts w:eastAsia="Times New Roman"/>
          <w:b/>
          <w:color w:val="FF0000"/>
        </w:rPr>
        <w:t>We now added the details per suggestions.</w:t>
      </w:r>
    </w:p>
    <w:p w14:paraId="7D5054A0" w14:textId="77777777" w:rsidR="00C00B01" w:rsidRDefault="00C00B01" w:rsidP="00AB761E">
      <w:pPr>
        <w:jc w:val="both"/>
        <w:rPr>
          <w:rFonts w:eastAsia="Times New Roman"/>
        </w:rPr>
      </w:pPr>
    </w:p>
    <w:p w14:paraId="0DCB72F1" w14:textId="77777777" w:rsidR="004D7549" w:rsidRDefault="00D85BB2" w:rsidP="00AB761E">
      <w:pPr>
        <w:jc w:val="both"/>
        <w:rPr>
          <w:rFonts w:eastAsia="Times New Roman"/>
        </w:rPr>
      </w:pPr>
      <w:r>
        <w:rPr>
          <w:rFonts w:eastAsia="Times New Roman"/>
        </w:rPr>
        <w:t xml:space="preserve">10. Please mention </w:t>
      </w:r>
      <w:r w:rsidRPr="00E812CC">
        <w:rPr>
          <w:rFonts w:eastAsia="Times New Roman"/>
          <w:highlight w:val="yellow"/>
        </w:rPr>
        <w:t>how proper anesthetization</w:t>
      </w:r>
      <w:r>
        <w:rPr>
          <w:rFonts w:eastAsia="Times New Roman"/>
        </w:rPr>
        <w:t xml:space="preserve"> is confirmed.</w:t>
      </w:r>
    </w:p>
    <w:p w14:paraId="510541EB" w14:textId="77777777" w:rsidR="00E812CC" w:rsidRPr="00E812CC" w:rsidRDefault="00E812CC" w:rsidP="00AB761E">
      <w:pPr>
        <w:jc w:val="both"/>
        <w:rPr>
          <w:rFonts w:eastAsia="Times New Roman"/>
          <w:b/>
          <w:color w:val="FF0000"/>
        </w:rPr>
      </w:pPr>
      <w:r w:rsidRPr="00E812CC">
        <w:rPr>
          <w:rFonts w:eastAsia="Times New Roman"/>
          <w:b/>
          <w:color w:val="FF0000"/>
        </w:rPr>
        <w:t>We now added the confirmation per suggestions.</w:t>
      </w:r>
    </w:p>
    <w:p w14:paraId="51BEC151" w14:textId="77777777" w:rsidR="004D7549" w:rsidRDefault="00D85BB2" w:rsidP="00AB761E">
      <w:pPr>
        <w:jc w:val="both"/>
        <w:rPr>
          <w:rFonts w:eastAsia="Times New Roman"/>
        </w:rPr>
      </w:pPr>
      <w:r>
        <w:rPr>
          <w:rFonts w:eastAsia="Times New Roman"/>
        </w:rPr>
        <w:br/>
        <w:t xml:space="preserve">11. 4.1.4: </w:t>
      </w:r>
      <w:r w:rsidRPr="00E15B0F">
        <w:rPr>
          <w:rFonts w:eastAsia="Times New Roman"/>
          <w:highlight w:val="yellow"/>
        </w:rPr>
        <w:t>Inoculate the tu</w:t>
      </w:r>
      <w:r>
        <w:rPr>
          <w:rFonts w:eastAsia="Times New Roman"/>
        </w:rPr>
        <w:t>mor how?</w:t>
      </w:r>
    </w:p>
    <w:p w14:paraId="1E0B1E50" w14:textId="77777777" w:rsidR="00E15B0F" w:rsidRPr="00E15B0F" w:rsidRDefault="00E15B0F" w:rsidP="00AB761E">
      <w:pPr>
        <w:jc w:val="both"/>
        <w:rPr>
          <w:rFonts w:eastAsia="Times New Roman"/>
          <w:b/>
          <w:color w:val="FF0000"/>
        </w:rPr>
      </w:pPr>
      <w:r w:rsidRPr="00E15B0F">
        <w:rPr>
          <w:rFonts w:eastAsia="Times New Roman"/>
          <w:b/>
          <w:color w:val="FF0000"/>
        </w:rPr>
        <w:t>Now, we added the description.</w:t>
      </w:r>
    </w:p>
    <w:p w14:paraId="2B96AD65" w14:textId="77777777" w:rsidR="004D7549" w:rsidRDefault="00D85BB2" w:rsidP="00AB761E">
      <w:pPr>
        <w:jc w:val="both"/>
        <w:rPr>
          <w:rFonts w:eastAsia="Times New Roman"/>
        </w:rPr>
      </w:pPr>
      <w:r>
        <w:rPr>
          <w:rFonts w:eastAsia="Times New Roman"/>
        </w:rPr>
        <w:br/>
        <w:t xml:space="preserve">12. Please specify all </w:t>
      </w:r>
      <w:r w:rsidRPr="003775A8">
        <w:rPr>
          <w:rFonts w:eastAsia="Times New Roman"/>
          <w:highlight w:val="yellow"/>
        </w:rPr>
        <w:t>surgical tools used</w:t>
      </w:r>
      <w:r>
        <w:rPr>
          <w:rFonts w:eastAsia="Times New Roman"/>
        </w:rPr>
        <w:t xml:space="preserve"> and when.</w:t>
      </w:r>
    </w:p>
    <w:p w14:paraId="4E86B65C" w14:textId="77777777" w:rsidR="003775A8" w:rsidRPr="00A36A1B" w:rsidRDefault="003775A8" w:rsidP="00AB761E">
      <w:pPr>
        <w:jc w:val="both"/>
        <w:rPr>
          <w:rFonts w:eastAsia="Times New Roman"/>
          <w:b/>
          <w:color w:val="FF0000"/>
        </w:rPr>
      </w:pPr>
      <w:r w:rsidRPr="00A36A1B">
        <w:rPr>
          <w:rFonts w:eastAsia="Times New Roman"/>
          <w:b/>
          <w:color w:val="FF0000"/>
        </w:rPr>
        <w:t>Now, we added more descriptions per suggestion.</w:t>
      </w:r>
    </w:p>
    <w:p w14:paraId="210EC9E1" w14:textId="77777777" w:rsidR="003775A8" w:rsidRDefault="003775A8" w:rsidP="00AB761E">
      <w:pPr>
        <w:jc w:val="both"/>
        <w:rPr>
          <w:rFonts w:eastAsia="Times New Roman"/>
        </w:rPr>
      </w:pPr>
    </w:p>
    <w:p w14:paraId="4F638A23" w14:textId="77777777" w:rsidR="004D7549" w:rsidRDefault="00D85BB2" w:rsidP="00AB761E">
      <w:pPr>
        <w:jc w:val="both"/>
        <w:rPr>
          <w:rFonts w:eastAsia="Times New Roman"/>
        </w:rPr>
      </w:pPr>
      <w:r>
        <w:rPr>
          <w:rFonts w:eastAsia="Times New Roman"/>
        </w:rPr>
        <w:t>13. Please specify that the animal is not left unattended until it has regained sufficient consciousness to maintain sternal recumbency.</w:t>
      </w:r>
      <w:r w:rsidR="00B1043A">
        <w:rPr>
          <w:rFonts w:eastAsia="Times New Roman"/>
        </w:rPr>
        <w:t xml:space="preserve"> </w:t>
      </w:r>
      <w:r w:rsidR="00B1043A" w:rsidRPr="00B1043A">
        <w:rPr>
          <w:rFonts w:eastAsia="Times New Roman"/>
          <w:b/>
          <w:color w:val="FF0000"/>
        </w:rPr>
        <w:t>Added.</w:t>
      </w:r>
    </w:p>
    <w:p w14:paraId="38B752E8" w14:textId="77777777" w:rsidR="004D7549" w:rsidRPr="009E5992" w:rsidRDefault="00D85BB2" w:rsidP="00AB761E">
      <w:pPr>
        <w:jc w:val="both"/>
        <w:rPr>
          <w:rFonts w:eastAsia="Times New Roman"/>
          <w:b/>
          <w:color w:val="FF0000"/>
        </w:rPr>
      </w:pPr>
      <w:r>
        <w:rPr>
          <w:rFonts w:eastAsia="Times New Roman"/>
        </w:rPr>
        <w:br/>
        <w:t>14. Please specify that the animal that has undergone surgery is not returned to the company of other animals until fully recovered.</w:t>
      </w:r>
      <w:r w:rsidR="004D7549">
        <w:rPr>
          <w:rFonts w:eastAsia="Times New Roman"/>
        </w:rPr>
        <w:t xml:space="preserve"> </w:t>
      </w:r>
      <w:r w:rsidR="009E5992" w:rsidRPr="009E5992">
        <w:rPr>
          <w:rFonts w:eastAsia="Times New Roman"/>
          <w:b/>
          <w:color w:val="FF0000"/>
        </w:rPr>
        <w:t>Added.</w:t>
      </w:r>
    </w:p>
    <w:p w14:paraId="6BF46139" w14:textId="77777777" w:rsidR="004D7549" w:rsidRPr="008F5285" w:rsidRDefault="00D85BB2" w:rsidP="00AB761E">
      <w:pPr>
        <w:jc w:val="both"/>
        <w:rPr>
          <w:rFonts w:eastAsia="Times New Roman"/>
          <w:b/>
          <w:color w:val="FF0000"/>
        </w:rPr>
      </w:pPr>
      <w:r>
        <w:rPr>
          <w:rFonts w:eastAsia="Times New Roman"/>
        </w:rPr>
        <w:br/>
        <w:t>15. What is the gentleMACS program</w:t>
      </w:r>
      <w:r w:rsidRPr="008F5285">
        <w:rPr>
          <w:rFonts w:eastAsia="Times New Roman"/>
          <w:highlight w:val="yellow"/>
        </w:rPr>
        <w:t>? Please use</w:t>
      </w:r>
      <w:r>
        <w:rPr>
          <w:rFonts w:eastAsia="Times New Roman"/>
        </w:rPr>
        <w:t xml:space="preserve"> generic terms.</w:t>
      </w:r>
      <w:r w:rsidR="004D7549">
        <w:rPr>
          <w:rFonts w:eastAsia="Times New Roman"/>
        </w:rPr>
        <w:t xml:space="preserve"> </w:t>
      </w:r>
      <w:r w:rsidR="008F5285" w:rsidRPr="008F5285">
        <w:rPr>
          <w:rFonts w:eastAsia="Times New Roman"/>
          <w:b/>
          <w:color w:val="FF0000"/>
        </w:rPr>
        <w:t>Added description.</w:t>
      </w:r>
    </w:p>
    <w:p w14:paraId="1942CAD6" w14:textId="77777777" w:rsidR="004D7549" w:rsidRPr="00B47FB4" w:rsidRDefault="00D85BB2" w:rsidP="00AB761E">
      <w:pPr>
        <w:jc w:val="both"/>
        <w:rPr>
          <w:rFonts w:eastAsia="Times New Roman"/>
          <w:b/>
          <w:color w:val="FF0000"/>
        </w:rPr>
      </w:pPr>
      <w:r>
        <w:rPr>
          <w:rFonts w:eastAsia="Times New Roman"/>
        </w:rPr>
        <w:lastRenderedPageBreak/>
        <w:br/>
        <w:t>16.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4D7549">
        <w:rPr>
          <w:rFonts w:eastAsia="Times New Roman"/>
        </w:rPr>
        <w:t xml:space="preserve"> </w:t>
      </w:r>
      <w:r w:rsidR="00B47FB4" w:rsidRPr="00B47FB4">
        <w:rPr>
          <w:rFonts w:eastAsia="Times New Roman"/>
          <w:b/>
          <w:color w:val="FF0000"/>
        </w:rPr>
        <w:t>Done</w:t>
      </w:r>
      <w:r w:rsidR="00B47FB4">
        <w:rPr>
          <w:rFonts w:eastAsia="Times New Roman"/>
          <w:b/>
          <w:color w:val="FF0000"/>
        </w:rPr>
        <w:t xml:space="preserve"> </w:t>
      </w:r>
    </w:p>
    <w:p w14:paraId="326C226C" w14:textId="77777777" w:rsidR="00B47FB4" w:rsidRDefault="00D85BB2" w:rsidP="00AB761E">
      <w:pPr>
        <w:jc w:val="both"/>
        <w:rPr>
          <w:rFonts w:eastAsia="Times New Roman"/>
        </w:rPr>
      </w:pPr>
      <w:r>
        <w:rPr>
          <w:rFonts w:eastAsia="Times New Roman"/>
        </w:rPr>
        <w:br/>
        <w:t>17.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00B47FB4">
        <w:rPr>
          <w:rFonts w:eastAsia="Times New Roman"/>
        </w:rPr>
        <w:t xml:space="preserve"> </w:t>
      </w:r>
      <w:r w:rsidR="00B47FB4" w:rsidRPr="00B47FB4">
        <w:rPr>
          <w:rFonts w:eastAsia="Times New Roman"/>
          <w:b/>
          <w:color w:val="FF0000"/>
        </w:rPr>
        <w:t>Done.</w:t>
      </w:r>
    </w:p>
    <w:p w14:paraId="7971694A" w14:textId="77777777" w:rsidR="00C8490F" w:rsidRDefault="00D85BB2" w:rsidP="00AB761E">
      <w:pPr>
        <w:jc w:val="both"/>
        <w:rPr>
          <w:rFonts w:eastAsia="Times New Roman"/>
        </w:rPr>
      </w:pPr>
      <w:r>
        <w:rPr>
          <w:rFonts w:eastAsia="Times New Roman"/>
        </w:rPr>
        <w:br/>
        <w:t>18. As we are a methods journal, please revise the Discussion to explicitly cover the following in detail in 3-6 paragraphs with citations:</w:t>
      </w:r>
    </w:p>
    <w:p w14:paraId="0EE136D8" w14:textId="77777777" w:rsidR="00C8490F" w:rsidRPr="00EA70CC" w:rsidRDefault="00D85BB2" w:rsidP="00AB761E">
      <w:pPr>
        <w:jc w:val="both"/>
        <w:rPr>
          <w:rFonts w:eastAsia="Times New Roman"/>
          <w:b/>
          <w:color w:val="FF0000"/>
        </w:rPr>
      </w:pPr>
      <w:r>
        <w:rPr>
          <w:rFonts w:eastAsia="Times New Roman"/>
        </w:rPr>
        <w:br/>
        <w:t>a) Critical steps within the protocol</w:t>
      </w:r>
      <w:r w:rsidR="00EA70CC">
        <w:rPr>
          <w:rFonts w:eastAsia="Times New Roman"/>
        </w:rPr>
        <w:t xml:space="preserve"> </w:t>
      </w:r>
      <w:r w:rsidR="00EA70CC" w:rsidRPr="00EA70CC">
        <w:rPr>
          <w:rFonts w:eastAsia="Times New Roman"/>
          <w:b/>
          <w:color w:val="FF0000"/>
        </w:rPr>
        <w:t>(described)</w:t>
      </w:r>
    </w:p>
    <w:p w14:paraId="7101B2CA" w14:textId="77777777" w:rsidR="00C8490F" w:rsidRPr="00EA70CC" w:rsidRDefault="00D85BB2" w:rsidP="00AB761E">
      <w:pPr>
        <w:jc w:val="both"/>
        <w:rPr>
          <w:rFonts w:eastAsia="Times New Roman"/>
          <w:b/>
          <w:color w:val="FF0000"/>
        </w:rPr>
      </w:pPr>
      <w:r>
        <w:rPr>
          <w:rFonts w:eastAsia="Times New Roman"/>
        </w:rPr>
        <w:br/>
        <w:t>b) Any modifications and troubleshooting of the technique</w:t>
      </w:r>
      <w:r w:rsidR="00EA70CC">
        <w:rPr>
          <w:rFonts w:eastAsia="Times New Roman"/>
        </w:rPr>
        <w:t xml:space="preserve"> </w:t>
      </w:r>
      <w:r w:rsidR="00EA70CC" w:rsidRPr="00EA70CC">
        <w:rPr>
          <w:rFonts w:eastAsia="Times New Roman"/>
          <w:b/>
          <w:color w:val="FF0000"/>
        </w:rPr>
        <w:t xml:space="preserve">(done) </w:t>
      </w:r>
    </w:p>
    <w:p w14:paraId="6934E3AB" w14:textId="77777777" w:rsidR="00C8490F" w:rsidRPr="00EA70CC" w:rsidRDefault="00D85BB2" w:rsidP="00AB761E">
      <w:pPr>
        <w:jc w:val="both"/>
        <w:rPr>
          <w:rFonts w:eastAsia="Times New Roman"/>
          <w:color w:val="FF0000"/>
        </w:rPr>
      </w:pPr>
      <w:r>
        <w:rPr>
          <w:rFonts w:eastAsia="Times New Roman"/>
        </w:rPr>
        <w:br/>
        <w:t>c) Any limitations of the technique</w:t>
      </w:r>
      <w:r w:rsidR="00EA70CC">
        <w:rPr>
          <w:rFonts w:eastAsia="Times New Roman"/>
        </w:rPr>
        <w:t xml:space="preserve"> </w:t>
      </w:r>
      <w:r w:rsidR="00EA70CC" w:rsidRPr="00A36A1B">
        <w:rPr>
          <w:rFonts w:eastAsia="Times New Roman"/>
          <w:b/>
          <w:color w:val="FF0000"/>
        </w:rPr>
        <w:t>(added)</w:t>
      </w:r>
    </w:p>
    <w:p w14:paraId="2D0F13BA" w14:textId="77777777" w:rsidR="00C8490F" w:rsidRPr="00EA70CC" w:rsidRDefault="00D85BB2" w:rsidP="00AB761E">
      <w:pPr>
        <w:jc w:val="both"/>
        <w:rPr>
          <w:rFonts w:eastAsia="Times New Roman"/>
          <w:b/>
          <w:color w:val="FF0000"/>
        </w:rPr>
      </w:pPr>
      <w:r>
        <w:rPr>
          <w:rFonts w:eastAsia="Times New Roman"/>
        </w:rPr>
        <w:br/>
        <w:t>d) The significance with respect to existing methods</w:t>
      </w:r>
      <w:r w:rsidR="00EA70CC">
        <w:rPr>
          <w:rFonts w:eastAsia="Times New Roman"/>
        </w:rPr>
        <w:t xml:space="preserve"> </w:t>
      </w:r>
      <w:r w:rsidR="00EA70CC" w:rsidRPr="00E22A2E">
        <w:rPr>
          <w:rFonts w:eastAsia="Times New Roman"/>
          <w:b/>
          <w:color w:val="FF0000"/>
        </w:rPr>
        <w:t>(yes)</w:t>
      </w:r>
    </w:p>
    <w:p w14:paraId="3674A308" w14:textId="77777777" w:rsidR="00C8490F" w:rsidRPr="00A36A1B" w:rsidRDefault="00D85BB2" w:rsidP="00AB761E">
      <w:pPr>
        <w:jc w:val="both"/>
        <w:rPr>
          <w:rFonts w:eastAsia="Times New Roman"/>
          <w:b/>
          <w:color w:val="FF0000"/>
        </w:rPr>
      </w:pPr>
      <w:r>
        <w:rPr>
          <w:rFonts w:eastAsia="Times New Roman"/>
        </w:rPr>
        <w:br/>
        <w:t>e) Any future applications of the technique</w:t>
      </w:r>
      <w:r w:rsidR="00EA70CC">
        <w:rPr>
          <w:rFonts w:eastAsia="Times New Roman"/>
        </w:rPr>
        <w:t xml:space="preserve"> </w:t>
      </w:r>
      <w:r w:rsidR="00EA70CC" w:rsidRPr="00A36A1B">
        <w:rPr>
          <w:rFonts w:eastAsia="Times New Roman"/>
          <w:b/>
          <w:color w:val="FF0000"/>
        </w:rPr>
        <w:t>(done)</w:t>
      </w:r>
    </w:p>
    <w:p w14:paraId="339F494B" w14:textId="77777777" w:rsidR="008A5CC7" w:rsidRDefault="00D85BB2" w:rsidP="00AB761E">
      <w:pPr>
        <w:jc w:val="both"/>
        <w:rPr>
          <w:rFonts w:eastAsia="Times New Roman"/>
        </w:rPr>
      </w:pPr>
      <w:r>
        <w:rPr>
          <w:rFonts w:eastAsia="Times New Roman"/>
        </w:rPr>
        <w:br/>
      </w:r>
      <w:r>
        <w:rPr>
          <w:rFonts w:eastAsia="Times New Roman"/>
        </w:rPr>
        <w:br/>
      </w:r>
      <w:r>
        <w:rPr>
          <w:rStyle w:val="Strong"/>
          <w:rFonts w:eastAsia="Times New Roman"/>
        </w:rPr>
        <w:t>Reviewers' comments:</w:t>
      </w:r>
      <w:r>
        <w:rPr>
          <w:rFonts w:eastAsia="Times New Roman"/>
        </w:rPr>
        <w:br/>
        <w:t>Reviewer #1: Manuscript Summary: The manuscript by An, et al. describes the method of immunophenotyping of a orthotopic pancreatic adenocarcinoma. The paper appears to have all the necessary details to successfully reproduce the experiment</w:t>
      </w:r>
    </w:p>
    <w:p w14:paraId="00CB7E7E" w14:textId="77777777" w:rsidR="004D7549" w:rsidRDefault="00D85BB2" w:rsidP="00AB761E">
      <w:pPr>
        <w:jc w:val="both"/>
        <w:rPr>
          <w:rFonts w:eastAsia="Times New Roman"/>
        </w:rPr>
      </w:pPr>
      <w:r>
        <w:rPr>
          <w:rFonts w:eastAsia="Times New Roman"/>
        </w:rPr>
        <w:br/>
        <w:t>Major Concerns:</w:t>
      </w:r>
    </w:p>
    <w:p w14:paraId="19C05CC0" w14:textId="77777777" w:rsidR="004D7549" w:rsidRPr="00675CD1" w:rsidRDefault="00D85BB2" w:rsidP="00AB761E">
      <w:pPr>
        <w:jc w:val="both"/>
        <w:rPr>
          <w:rFonts w:eastAsia="Times New Roman"/>
          <w:b/>
          <w:color w:val="FF0000"/>
        </w:rPr>
      </w:pPr>
      <w:r>
        <w:rPr>
          <w:rFonts w:eastAsia="Times New Roman"/>
        </w:rPr>
        <w:br/>
        <w:t xml:space="preserve">Minor Concerns: Since identifying and quantifying the various immune cells is a key part of the manuscript, more details in the </w:t>
      </w:r>
      <w:r w:rsidRPr="00675CD1">
        <w:rPr>
          <w:rFonts w:eastAsia="Times New Roman"/>
          <w:highlight w:val="yellow"/>
        </w:rPr>
        <w:t>Figure legend and the Results section for Figure 3</w:t>
      </w:r>
      <w:r>
        <w:rPr>
          <w:rFonts w:eastAsia="Times New Roman"/>
        </w:rPr>
        <w:t xml:space="preserve"> would greatly enhance the manuscript.</w:t>
      </w:r>
      <w:r w:rsidR="00675CD1">
        <w:rPr>
          <w:rFonts w:eastAsia="Times New Roman"/>
        </w:rPr>
        <w:t xml:space="preserve">  </w:t>
      </w:r>
      <w:r w:rsidR="00675CD1" w:rsidRPr="00675CD1">
        <w:rPr>
          <w:rFonts w:eastAsia="Times New Roman"/>
          <w:b/>
          <w:color w:val="FF0000"/>
        </w:rPr>
        <w:t>Added more description per suggestions.</w:t>
      </w:r>
    </w:p>
    <w:p w14:paraId="03B2F557" w14:textId="77777777" w:rsidR="004D7549" w:rsidRDefault="00D85BB2" w:rsidP="00AB761E">
      <w:pPr>
        <w:jc w:val="both"/>
        <w:rPr>
          <w:rFonts w:eastAsia="Times New Roman"/>
        </w:rPr>
      </w:pPr>
      <w:r>
        <w:rPr>
          <w:rFonts w:eastAsia="Times New Roman"/>
        </w:rPr>
        <w:br/>
        <w:t>Reviewer #2: Manuscript Summary:</w:t>
      </w:r>
    </w:p>
    <w:p w14:paraId="037AC371" w14:textId="77777777" w:rsidR="00252CEC" w:rsidRDefault="00D85BB2" w:rsidP="00AB761E">
      <w:pPr>
        <w:jc w:val="both"/>
        <w:rPr>
          <w:rFonts w:eastAsia="Times New Roman"/>
        </w:rPr>
      </w:pPr>
      <w:r>
        <w:rPr>
          <w:rFonts w:eastAsia="Times New Roman"/>
        </w:rPr>
        <w:br/>
        <w:t>The manuscript describes the method for setting up a mouse model for orthotopic homograft of pancreatic tumor and flow cytometry-based phenotyping of immune cells in that tumor.</w:t>
      </w:r>
      <w:r>
        <w:rPr>
          <w:rFonts w:eastAsia="Times New Roman"/>
        </w:rPr>
        <w:br/>
        <w:t>The authors have extensive previous experience with patient tumor-</w:t>
      </w:r>
      <w:r w:rsidR="004D7549">
        <w:rPr>
          <w:rFonts w:eastAsia="Times New Roman"/>
        </w:rPr>
        <w:t xml:space="preserve">derived xenograft mouse models. </w:t>
      </w:r>
      <w:r>
        <w:rPr>
          <w:rFonts w:eastAsia="Times New Roman"/>
        </w:rPr>
        <w:t>Now they are applying their expertise to the orthotopic homograft tumor mouse model.</w:t>
      </w:r>
      <w:r>
        <w:rPr>
          <w:rFonts w:eastAsia="Times New Roman"/>
        </w:rPr>
        <w:br/>
        <w:t>Although immunotherapy made an important breakthrough in treating cancer patients, majority of patients are still</w:t>
      </w:r>
      <w:r w:rsidR="004D7549">
        <w:rPr>
          <w:rFonts w:eastAsia="Times New Roman"/>
        </w:rPr>
        <w:t xml:space="preserve"> not getting clinical benefits. </w:t>
      </w:r>
      <w:r>
        <w:rPr>
          <w:rFonts w:eastAsia="Times New Roman"/>
        </w:rPr>
        <w:t>There is an increasing awareness that the more "physiological" pre-clinical tumor models will provide new insights into the impro</w:t>
      </w:r>
      <w:r w:rsidR="004D7549">
        <w:rPr>
          <w:rFonts w:eastAsia="Times New Roman"/>
        </w:rPr>
        <w:t xml:space="preserve">vement of cancer immunotherapy. </w:t>
      </w:r>
      <w:r>
        <w:rPr>
          <w:rFonts w:eastAsia="Times New Roman"/>
        </w:rPr>
        <w:t>Therefore, the aim and</w:t>
      </w:r>
      <w:r w:rsidR="004D7549">
        <w:rPr>
          <w:rFonts w:eastAsia="Times New Roman"/>
        </w:rPr>
        <w:t xml:space="preserve"> scope of this paper is timely. </w:t>
      </w:r>
      <w:r>
        <w:rPr>
          <w:rFonts w:eastAsia="Times New Roman"/>
        </w:rPr>
        <w:t xml:space="preserve">The manuscript is </w:t>
      </w:r>
      <w:r>
        <w:rPr>
          <w:rFonts w:eastAsia="Times New Roman"/>
        </w:rPr>
        <w:lastRenderedPageBreak/>
        <w:t>well</w:t>
      </w:r>
      <w:r w:rsidR="004D7549">
        <w:rPr>
          <w:rFonts w:eastAsia="Times New Roman"/>
        </w:rPr>
        <w:t xml:space="preserve"> written and is easy to follow. </w:t>
      </w:r>
      <w:r>
        <w:rPr>
          <w:rFonts w:eastAsia="Times New Roman"/>
        </w:rPr>
        <w:t>The level of technical details provided in this manuscript with video demonstration is appropriate and will help others implement this model.</w:t>
      </w:r>
    </w:p>
    <w:p w14:paraId="17A8840F" w14:textId="77777777" w:rsidR="004D7549" w:rsidRDefault="00D85BB2" w:rsidP="00AB761E">
      <w:pPr>
        <w:jc w:val="both"/>
        <w:rPr>
          <w:rFonts w:eastAsia="Times New Roman"/>
        </w:rPr>
      </w:pPr>
      <w:r>
        <w:rPr>
          <w:rFonts w:eastAsia="Times New Roman"/>
        </w:rPr>
        <w:br/>
      </w:r>
      <w:r>
        <w:rPr>
          <w:rFonts w:eastAsia="Times New Roman"/>
        </w:rPr>
        <w:br/>
        <w:t>Major Concerns:</w:t>
      </w:r>
    </w:p>
    <w:p w14:paraId="36DEDF8C" w14:textId="77777777" w:rsidR="004D7549" w:rsidRDefault="00D85BB2" w:rsidP="00AB761E">
      <w:pPr>
        <w:jc w:val="both"/>
        <w:rPr>
          <w:rFonts w:eastAsia="Times New Roman"/>
        </w:rPr>
      </w:pPr>
      <w:r>
        <w:rPr>
          <w:rFonts w:eastAsia="Times New Roman"/>
        </w:rPr>
        <w:br/>
        <w:t>The quality of results section needs to be improved.</w:t>
      </w:r>
    </w:p>
    <w:p w14:paraId="1F32C083" w14:textId="233137C8" w:rsidR="004D7549" w:rsidRPr="00252CEC" w:rsidRDefault="00D85BB2" w:rsidP="00AB761E">
      <w:pPr>
        <w:jc w:val="both"/>
        <w:rPr>
          <w:rFonts w:eastAsia="Times New Roman"/>
          <w:b/>
          <w:color w:val="FF0000"/>
        </w:rPr>
      </w:pPr>
      <w:r>
        <w:rPr>
          <w:rFonts w:eastAsia="Times New Roman"/>
        </w:rPr>
        <w:br/>
        <w:t>1) Fig. 1A showed vehicle vs Gemcitabine. Gemcitabine was not effective. Is there any reason to believe showing gemcitabine data is helpful to understand the model?</w:t>
      </w:r>
      <w:r w:rsidR="00252CEC">
        <w:rPr>
          <w:rFonts w:eastAsia="Times New Roman"/>
        </w:rPr>
        <w:t xml:space="preserve"> </w:t>
      </w:r>
      <w:r w:rsidR="00252CEC" w:rsidRPr="00252CEC">
        <w:rPr>
          <w:rFonts w:eastAsia="Times New Roman"/>
          <w:b/>
          <w:color w:val="FF0000"/>
        </w:rPr>
        <w:t xml:space="preserve">We agree with </w:t>
      </w:r>
      <w:r w:rsidR="002665C6">
        <w:rPr>
          <w:rFonts w:eastAsia="Times New Roman"/>
          <w:b/>
          <w:color w:val="FF0000"/>
        </w:rPr>
        <w:t xml:space="preserve">the </w:t>
      </w:r>
      <w:r w:rsidR="00252CEC" w:rsidRPr="00252CEC">
        <w:rPr>
          <w:rFonts w:eastAsia="Times New Roman"/>
          <w:b/>
          <w:color w:val="FF0000"/>
        </w:rPr>
        <w:t xml:space="preserve">reviewer that the Gemcitabine treatment may not necessarily </w:t>
      </w:r>
      <w:r w:rsidR="002665C6">
        <w:rPr>
          <w:rFonts w:eastAsia="Times New Roman"/>
          <w:b/>
          <w:color w:val="FF0000"/>
        </w:rPr>
        <w:t xml:space="preserve">be </w:t>
      </w:r>
      <w:r w:rsidR="00252CEC" w:rsidRPr="00252CEC">
        <w:rPr>
          <w:rFonts w:eastAsia="Times New Roman"/>
          <w:b/>
          <w:color w:val="FF0000"/>
        </w:rPr>
        <w:t xml:space="preserve">needed to demonstrate the procedure of this model. It is just that this model happened to be insensitive </w:t>
      </w:r>
      <w:r w:rsidR="002665C6">
        <w:rPr>
          <w:rFonts w:eastAsia="Times New Roman"/>
          <w:b/>
          <w:color w:val="FF0000"/>
        </w:rPr>
        <w:t xml:space="preserve">to </w:t>
      </w:r>
      <w:r w:rsidR="00252CEC" w:rsidRPr="00252CEC">
        <w:rPr>
          <w:rFonts w:eastAsia="Times New Roman"/>
          <w:b/>
          <w:color w:val="FF0000"/>
        </w:rPr>
        <w:t xml:space="preserve">gemcitabine as </w:t>
      </w:r>
      <w:r w:rsidR="002665C6">
        <w:rPr>
          <w:rFonts w:eastAsia="Times New Roman"/>
          <w:b/>
          <w:color w:val="FF0000"/>
        </w:rPr>
        <w:t xml:space="preserve">the </w:t>
      </w:r>
      <w:r w:rsidR="00252CEC" w:rsidRPr="00252CEC">
        <w:rPr>
          <w:rFonts w:eastAsia="Times New Roman"/>
          <w:b/>
          <w:color w:val="FF0000"/>
        </w:rPr>
        <w:t>SOC, which was observed in our early model validation experiment. In the video portion of manuscript, we will not include</w:t>
      </w:r>
      <w:r w:rsidR="002665C6">
        <w:rPr>
          <w:rFonts w:eastAsia="Times New Roman"/>
          <w:b/>
          <w:color w:val="FF0000"/>
        </w:rPr>
        <w:t xml:space="preserve"> the</w:t>
      </w:r>
      <w:r w:rsidR="00252CEC" w:rsidRPr="00252CEC">
        <w:rPr>
          <w:rFonts w:eastAsia="Times New Roman"/>
          <w:b/>
          <w:color w:val="FF0000"/>
        </w:rPr>
        <w:t xml:space="preserve"> treatment portion.</w:t>
      </w:r>
    </w:p>
    <w:p w14:paraId="791017AF" w14:textId="77777777" w:rsidR="004D7549" w:rsidRDefault="00D85BB2" w:rsidP="00AB761E">
      <w:pPr>
        <w:jc w:val="both"/>
        <w:rPr>
          <w:rFonts w:eastAsia="Times New Roman"/>
        </w:rPr>
      </w:pPr>
      <w:r>
        <w:rPr>
          <w:rFonts w:eastAsia="Times New Roman"/>
        </w:rPr>
        <w:br/>
        <w:t xml:space="preserve">2) The </w:t>
      </w:r>
      <w:r w:rsidRPr="00E81BD4">
        <w:rPr>
          <w:rFonts w:eastAsia="Times New Roman"/>
        </w:rPr>
        <w:t>H &amp; E staining for SubQ Tumor in Fig. 1C needs to be replaced with the one with higher resolution. Scale needs to be provided as well</w:t>
      </w:r>
      <w:r>
        <w:rPr>
          <w:rFonts w:eastAsia="Times New Roman"/>
        </w:rPr>
        <w:t>.</w:t>
      </w:r>
    </w:p>
    <w:p w14:paraId="79699A51" w14:textId="77777777" w:rsidR="00252CEC" w:rsidRPr="00252CEC" w:rsidRDefault="00252CEC" w:rsidP="00AB761E">
      <w:pPr>
        <w:jc w:val="both"/>
        <w:rPr>
          <w:rFonts w:eastAsia="Times New Roman"/>
          <w:b/>
          <w:color w:val="FF0000"/>
        </w:rPr>
      </w:pPr>
      <w:r w:rsidRPr="00252CEC">
        <w:rPr>
          <w:rFonts w:eastAsia="Times New Roman"/>
          <w:b/>
          <w:color w:val="FF0000"/>
        </w:rPr>
        <w:t>Replaced as suggested.</w:t>
      </w:r>
    </w:p>
    <w:p w14:paraId="63521E78" w14:textId="77777777" w:rsidR="00252CEC" w:rsidRDefault="00252CEC" w:rsidP="00AB761E">
      <w:pPr>
        <w:jc w:val="both"/>
        <w:rPr>
          <w:rFonts w:eastAsia="Times New Roman"/>
        </w:rPr>
      </w:pPr>
    </w:p>
    <w:p w14:paraId="6067C3F9" w14:textId="77777777" w:rsidR="004D7549" w:rsidRDefault="00D85BB2" w:rsidP="00AB761E">
      <w:pPr>
        <w:jc w:val="both"/>
        <w:rPr>
          <w:rFonts w:eastAsia="Times New Roman"/>
        </w:rPr>
      </w:pPr>
      <w:r>
        <w:rPr>
          <w:rFonts w:eastAsia="Times New Roman"/>
        </w:rPr>
        <w:br/>
        <w:t>3) Fig. 2 is not necessary.</w:t>
      </w:r>
    </w:p>
    <w:p w14:paraId="07D61442" w14:textId="3235AC74" w:rsidR="00A87E12" w:rsidRPr="00A87E12" w:rsidRDefault="00252CEC" w:rsidP="00AB761E">
      <w:pPr>
        <w:jc w:val="both"/>
        <w:rPr>
          <w:rFonts w:eastAsia="Times New Roman"/>
          <w:b/>
          <w:color w:val="FF0000"/>
        </w:rPr>
      </w:pPr>
      <w:r w:rsidRPr="00A87E12">
        <w:rPr>
          <w:rFonts w:eastAsia="Times New Roman"/>
          <w:b/>
          <w:color w:val="FF0000"/>
        </w:rPr>
        <w:t xml:space="preserve">Figure 2 intends to show that </w:t>
      </w:r>
      <w:r w:rsidR="00A87E12" w:rsidRPr="00A87E12">
        <w:rPr>
          <w:rFonts w:eastAsia="Times New Roman"/>
          <w:b/>
          <w:color w:val="FF0000"/>
        </w:rPr>
        <w:t>tissue dissociator plays</w:t>
      </w:r>
      <w:r w:rsidR="002665C6">
        <w:rPr>
          <w:rFonts w:eastAsia="Times New Roman"/>
          <w:b/>
          <w:color w:val="FF0000"/>
        </w:rPr>
        <w:t xml:space="preserve"> a</w:t>
      </w:r>
      <w:r w:rsidR="00A87E12" w:rsidRPr="00A87E12">
        <w:rPr>
          <w:rFonts w:eastAsia="Times New Roman"/>
          <w:b/>
          <w:color w:val="FF0000"/>
        </w:rPr>
        <w:t xml:space="preserve"> critical role in successful TIL analysis. </w:t>
      </w:r>
    </w:p>
    <w:p w14:paraId="3AD3D190" w14:textId="034F6297" w:rsidR="004D7549" w:rsidRPr="005607D6" w:rsidRDefault="00D85BB2" w:rsidP="005607D6">
      <w:pPr>
        <w:jc w:val="both"/>
        <w:rPr>
          <w:rFonts w:eastAsia="Times New Roman"/>
          <w:b/>
        </w:rPr>
      </w:pPr>
      <w:r>
        <w:rPr>
          <w:rFonts w:eastAsia="Times New Roman"/>
        </w:rPr>
        <w:br/>
        <w:t xml:space="preserve">4) </w:t>
      </w:r>
      <w:r w:rsidRPr="005607D6">
        <w:rPr>
          <w:rFonts w:eastAsia="Times New Roman"/>
        </w:rPr>
        <w:t>It is unclear why PD-1+ cells were excluded from T cell analysis in the Lymphocytes panel in Fig.3 A.</w:t>
      </w:r>
      <w:r w:rsidR="005607D6">
        <w:rPr>
          <w:rFonts w:eastAsia="Times New Roman"/>
        </w:rPr>
        <w:t xml:space="preserve"> </w:t>
      </w:r>
      <w:r w:rsidR="005607D6" w:rsidRPr="005607D6">
        <w:rPr>
          <w:rFonts w:eastAsia="Times New Roman"/>
          <w:b/>
        </w:rPr>
        <w:t>We revised</w:t>
      </w:r>
      <w:r w:rsidR="005607D6" w:rsidRPr="005607D6">
        <w:rPr>
          <w:b/>
          <w:color w:val="FF0000"/>
        </w:rPr>
        <w:t xml:space="preserve">.  There is </w:t>
      </w:r>
      <w:r w:rsidR="005607D6" w:rsidRPr="005607D6">
        <w:rPr>
          <w:b/>
          <w:color w:val="FF0000"/>
        </w:rPr>
        <w:t>no PD-1 involved in this study</w:t>
      </w:r>
      <w:r w:rsidR="005607D6">
        <w:rPr>
          <w:b/>
          <w:color w:val="FF0000"/>
        </w:rPr>
        <w:t>.</w:t>
      </w:r>
    </w:p>
    <w:p w14:paraId="6B1B53E2" w14:textId="77777777" w:rsidR="004D7549" w:rsidRDefault="00D85BB2" w:rsidP="00AB761E">
      <w:pPr>
        <w:jc w:val="both"/>
        <w:rPr>
          <w:rFonts w:eastAsia="Times New Roman"/>
        </w:rPr>
      </w:pPr>
      <w:r>
        <w:rPr>
          <w:rFonts w:eastAsia="Times New Roman"/>
        </w:rPr>
        <w:br/>
        <w:t>5) For tumor cells in Fig. 3A, are PD-L1+ cells and Ki-67+ cells mutually exclusive?</w:t>
      </w:r>
    </w:p>
    <w:p w14:paraId="36EAFC47" w14:textId="050A6A50" w:rsidR="005607D6" w:rsidRPr="005607D6" w:rsidRDefault="005607D6" w:rsidP="005607D6">
      <w:pPr>
        <w:jc w:val="both"/>
        <w:rPr>
          <w:b/>
          <w:color w:val="FF0000"/>
        </w:rPr>
      </w:pPr>
      <w:r w:rsidRPr="005607D6">
        <w:rPr>
          <w:b/>
          <w:color w:val="FF0000"/>
        </w:rPr>
        <w:t xml:space="preserve">We revised. </w:t>
      </w:r>
      <w:r w:rsidRPr="005607D6">
        <w:rPr>
          <w:b/>
          <w:color w:val="FF0000"/>
        </w:rPr>
        <w:t xml:space="preserve"> PD-L1 and KI-67 </w:t>
      </w:r>
      <w:r w:rsidRPr="005607D6">
        <w:rPr>
          <w:b/>
          <w:color w:val="FF0000"/>
        </w:rPr>
        <w:t>were</w:t>
      </w:r>
      <w:r w:rsidRPr="005607D6">
        <w:rPr>
          <w:b/>
          <w:color w:val="FF0000"/>
        </w:rPr>
        <w:t xml:space="preserve"> not involve</w:t>
      </w:r>
      <w:r w:rsidRPr="005607D6">
        <w:rPr>
          <w:b/>
          <w:color w:val="FF0000"/>
        </w:rPr>
        <w:t>d</w:t>
      </w:r>
      <w:r w:rsidRPr="005607D6">
        <w:rPr>
          <w:b/>
          <w:color w:val="FF0000"/>
        </w:rPr>
        <w:t xml:space="preserve"> in this study</w:t>
      </w:r>
      <w:r>
        <w:rPr>
          <w:b/>
          <w:color w:val="FF0000"/>
        </w:rPr>
        <w:t>.</w:t>
      </w:r>
    </w:p>
    <w:p w14:paraId="5DC40851" w14:textId="77777777" w:rsidR="000C7CCA" w:rsidRDefault="000C7CCA" w:rsidP="00AB761E">
      <w:pPr>
        <w:jc w:val="both"/>
        <w:rPr>
          <w:rFonts w:eastAsia="Times New Roman"/>
        </w:rPr>
      </w:pPr>
    </w:p>
    <w:p w14:paraId="126DE563" w14:textId="1FAD7DE9" w:rsidR="004D7549" w:rsidRPr="00956ED2" w:rsidRDefault="00D85BB2" w:rsidP="00AB761E">
      <w:pPr>
        <w:jc w:val="both"/>
        <w:rPr>
          <w:rFonts w:eastAsia="Times New Roman"/>
        </w:rPr>
      </w:pPr>
      <w:r>
        <w:rPr>
          <w:rFonts w:eastAsia="Times New Roman"/>
        </w:rPr>
        <w:br/>
        <w:t xml:space="preserve">6) </w:t>
      </w:r>
      <w:r w:rsidRPr="00956ED2">
        <w:rPr>
          <w:rFonts w:eastAsia="Times New Roman"/>
        </w:rPr>
        <w:t>For Lymphoid gating in Fig. 3B, CD11b staining for CD19- population was mistakenly shown.</w:t>
      </w:r>
    </w:p>
    <w:p w14:paraId="39D8B7E4" w14:textId="7A8837B8" w:rsidR="005607D6" w:rsidRPr="00956ED2" w:rsidRDefault="005607D6" w:rsidP="005607D6">
      <w:pPr>
        <w:jc w:val="both"/>
        <w:rPr>
          <w:rFonts w:eastAsia="Times New Roman"/>
          <w:b/>
          <w:color w:val="FF0000"/>
        </w:rPr>
      </w:pPr>
      <w:r w:rsidRPr="00956ED2">
        <w:rPr>
          <w:rFonts w:eastAsia="Times New Roman"/>
          <w:b/>
          <w:color w:val="FF0000"/>
        </w:rPr>
        <w:t>Th</w:t>
      </w:r>
      <w:r w:rsidRPr="00956ED2">
        <w:rPr>
          <w:rFonts w:eastAsia="Times New Roman"/>
          <w:b/>
          <w:color w:val="FF0000"/>
        </w:rPr>
        <w:t xml:space="preserve">is is for </w:t>
      </w:r>
      <w:r w:rsidRPr="00956ED2">
        <w:rPr>
          <w:rFonts w:eastAsia="Times New Roman"/>
          <w:b/>
          <w:color w:val="FF0000"/>
        </w:rPr>
        <w:t>extra parent gates for further T cell analysis. We gated CD19</w:t>
      </w:r>
      <w:r w:rsidRPr="00956ED2">
        <w:rPr>
          <w:rFonts w:eastAsia="Times New Roman"/>
          <w:b/>
          <w:color w:val="FF0000"/>
          <w:vertAlign w:val="superscript"/>
        </w:rPr>
        <w:t>-</w:t>
      </w:r>
      <w:r w:rsidRPr="00956ED2">
        <w:rPr>
          <w:rFonts w:eastAsia="Times New Roman"/>
          <w:b/>
          <w:color w:val="FF0000"/>
        </w:rPr>
        <w:t xml:space="preserve"> cells from CD45</w:t>
      </w:r>
      <w:r w:rsidRPr="00956ED2">
        <w:rPr>
          <w:rFonts w:eastAsia="Times New Roman"/>
          <w:b/>
          <w:color w:val="FF0000"/>
          <w:vertAlign w:val="superscript"/>
        </w:rPr>
        <w:t>+</w:t>
      </w:r>
      <w:r w:rsidRPr="00956ED2">
        <w:rPr>
          <w:rFonts w:eastAsia="Times New Roman"/>
          <w:b/>
          <w:color w:val="FF0000"/>
        </w:rPr>
        <w:t xml:space="preserve"> (total leukocytes) which </w:t>
      </w:r>
      <w:r w:rsidRPr="00956ED2">
        <w:rPr>
          <w:rFonts w:eastAsia="Times New Roman"/>
          <w:b/>
          <w:color w:val="FF0000"/>
        </w:rPr>
        <w:t>identifies all n</w:t>
      </w:r>
      <w:r w:rsidRPr="00956ED2">
        <w:rPr>
          <w:rFonts w:eastAsia="Times New Roman"/>
          <w:b/>
          <w:color w:val="FF0000"/>
        </w:rPr>
        <w:t>on</w:t>
      </w:r>
      <w:r w:rsidRPr="00956ED2">
        <w:rPr>
          <w:rFonts w:eastAsia="Times New Roman"/>
          <w:b/>
          <w:color w:val="FF0000"/>
        </w:rPr>
        <w:t>-B cells (m</w:t>
      </w:r>
      <w:r w:rsidRPr="00956ED2">
        <w:rPr>
          <w:rFonts w:eastAsia="Times New Roman"/>
          <w:b/>
          <w:color w:val="FF0000"/>
        </w:rPr>
        <w:t>yeloid cells plus T cells)</w:t>
      </w:r>
      <w:r w:rsidR="00956ED2" w:rsidRPr="00956ED2">
        <w:rPr>
          <w:rFonts w:eastAsia="Times New Roman"/>
          <w:b/>
          <w:color w:val="FF0000"/>
        </w:rPr>
        <w:t xml:space="preserve">, followed by </w:t>
      </w:r>
      <w:r w:rsidRPr="00956ED2">
        <w:rPr>
          <w:rFonts w:eastAsia="Times New Roman"/>
          <w:b/>
          <w:color w:val="FF0000"/>
        </w:rPr>
        <w:t>gat</w:t>
      </w:r>
      <w:r w:rsidR="00956ED2" w:rsidRPr="00956ED2">
        <w:rPr>
          <w:rFonts w:eastAsia="Times New Roman"/>
          <w:b/>
          <w:color w:val="FF0000"/>
        </w:rPr>
        <w:t>ing</w:t>
      </w:r>
      <w:r w:rsidRPr="00956ED2">
        <w:rPr>
          <w:rFonts w:eastAsia="Times New Roman"/>
          <w:b/>
          <w:color w:val="FF0000"/>
        </w:rPr>
        <w:t xml:space="preserve"> for CD11b</w:t>
      </w:r>
      <w:r w:rsidRPr="00956ED2">
        <w:rPr>
          <w:rFonts w:eastAsia="Times New Roman"/>
          <w:b/>
          <w:color w:val="FF0000"/>
          <w:vertAlign w:val="superscript"/>
        </w:rPr>
        <w:t xml:space="preserve">- </w:t>
      </w:r>
      <w:r w:rsidRPr="00956ED2">
        <w:rPr>
          <w:rFonts w:eastAsia="Times New Roman"/>
          <w:b/>
          <w:color w:val="FF0000"/>
        </w:rPr>
        <w:t xml:space="preserve">cells </w:t>
      </w:r>
      <w:r w:rsidR="00956ED2" w:rsidRPr="00956ED2">
        <w:rPr>
          <w:rFonts w:eastAsia="Times New Roman"/>
          <w:b/>
          <w:color w:val="FF0000"/>
        </w:rPr>
        <w:t xml:space="preserve">to </w:t>
      </w:r>
      <w:r w:rsidRPr="00956ED2">
        <w:rPr>
          <w:rFonts w:eastAsia="Times New Roman"/>
          <w:b/>
          <w:color w:val="FF0000"/>
        </w:rPr>
        <w:t>remove CD1</w:t>
      </w:r>
      <w:r w:rsidR="00956ED2" w:rsidRPr="00956ED2">
        <w:rPr>
          <w:rFonts w:eastAsia="Times New Roman"/>
          <w:b/>
          <w:color w:val="FF0000"/>
        </w:rPr>
        <w:t>1b</w:t>
      </w:r>
      <w:r w:rsidR="00956ED2" w:rsidRPr="00956ED2">
        <w:rPr>
          <w:rFonts w:eastAsia="Times New Roman"/>
          <w:b/>
          <w:color w:val="FF0000"/>
          <w:vertAlign w:val="superscript"/>
        </w:rPr>
        <w:t>+</w:t>
      </w:r>
      <w:r w:rsidRPr="00956ED2">
        <w:rPr>
          <w:rFonts w:eastAsia="Times New Roman"/>
          <w:b/>
          <w:color w:val="FF0000"/>
        </w:rPr>
        <w:t xml:space="preserve"> myeloid cells from CD19</w:t>
      </w:r>
      <w:r w:rsidRPr="00956ED2">
        <w:rPr>
          <w:rFonts w:eastAsia="Times New Roman"/>
          <w:b/>
          <w:color w:val="FF0000"/>
          <w:vertAlign w:val="superscript"/>
        </w:rPr>
        <w:t>-</w:t>
      </w:r>
      <w:r w:rsidRPr="00956ED2">
        <w:rPr>
          <w:rFonts w:eastAsia="Times New Roman"/>
          <w:b/>
          <w:color w:val="FF0000"/>
        </w:rPr>
        <w:t xml:space="preserve"> cells</w:t>
      </w:r>
      <w:r w:rsidR="00956ED2" w:rsidRPr="00956ED2">
        <w:rPr>
          <w:rFonts w:eastAsia="Times New Roman"/>
          <w:b/>
          <w:color w:val="FF0000"/>
        </w:rPr>
        <w:t xml:space="preserve">, in another word, we </w:t>
      </w:r>
      <w:r w:rsidRPr="00956ED2">
        <w:rPr>
          <w:rFonts w:eastAsia="Times New Roman"/>
          <w:b/>
          <w:color w:val="FF0000"/>
        </w:rPr>
        <w:t>tr</w:t>
      </w:r>
      <w:r w:rsidR="00956ED2" w:rsidRPr="00956ED2">
        <w:rPr>
          <w:rFonts w:eastAsia="Times New Roman"/>
          <w:b/>
          <w:color w:val="FF0000"/>
        </w:rPr>
        <w:t>ied</w:t>
      </w:r>
      <w:r w:rsidRPr="00956ED2">
        <w:rPr>
          <w:rFonts w:eastAsia="Times New Roman"/>
          <w:b/>
          <w:color w:val="FF0000"/>
        </w:rPr>
        <w:t xml:space="preserve"> to remove as much as non</w:t>
      </w:r>
      <w:r w:rsidR="00956ED2" w:rsidRPr="00956ED2">
        <w:rPr>
          <w:rFonts w:eastAsia="Times New Roman"/>
          <w:b/>
          <w:color w:val="FF0000"/>
        </w:rPr>
        <w:t>-</w:t>
      </w:r>
      <w:r w:rsidRPr="00956ED2">
        <w:rPr>
          <w:rFonts w:eastAsia="Times New Roman"/>
          <w:b/>
          <w:color w:val="FF0000"/>
        </w:rPr>
        <w:t xml:space="preserve">T cells. </w:t>
      </w:r>
      <w:r w:rsidR="00956ED2" w:rsidRPr="00956ED2">
        <w:rPr>
          <w:rFonts w:eastAsia="Times New Roman"/>
          <w:b/>
          <w:color w:val="FF0000"/>
        </w:rPr>
        <w:t xml:space="preserve">In the end, </w:t>
      </w:r>
      <w:r w:rsidRPr="00956ED2">
        <w:rPr>
          <w:rFonts w:eastAsia="Times New Roman"/>
          <w:b/>
          <w:color w:val="FF0000"/>
        </w:rPr>
        <w:t>we gate</w:t>
      </w:r>
      <w:r w:rsidR="00956ED2" w:rsidRPr="00956ED2">
        <w:rPr>
          <w:rFonts w:eastAsia="Times New Roman"/>
          <w:b/>
          <w:color w:val="FF0000"/>
        </w:rPr>
        <w:t>d</w:t>
      </w:r>
      <w:r w:rsidRPr="00956ED2">
        <w:rPr>
          <w:rFonts w:eastAsia="Times New Roman"/>
          <w:b/>
          <w:color w:val="FF0000"/>
        </w:rPr>
        <w:t xml:space="preserve"> the CD3</w:t>
      </w:r>
      <w:r w:rsidRPr="00956ED2">
        <w:rPr>
          <w:b/>
          <w:color w:val="FF0000"/>
          <w:vertAlign w:val="superscript"/>
        </w:rPr>
        <w:t>+</w:t>
      </w:r>
      <w:r w:rsidRPr="00956ED2">
        <w:rPr>
          <w:rFonts w:eastAsia="Times New Roman"/>
          <w:b/>
          <w:color w:val="FF0000"/>
        </w:rPr>
        <w:t xml:space="preserve"> T </w:t>
      </w:r>
      <w:r w:rsidRPr="00956ED2">
        <w:rPr>
          <w:b/>
          <w:color w:val="FF0000"/>
        </w:rPr>
        <w:t>cells</w:t>
      </w:r>
      <w:r w:rsidRPr="00956ED2">
        <w:rPr>
          <w:rFonts w:eastAsia="Times New Roman"/>
          <w:b/>
          <w:color w:val="FF0000"/>
        </w:rPr>
        <w:t xml:space="preserve"> from the remaining cell population.</w:t>
      </w:r>
    </w:p>
    <w:p w14:paraId="5B4F0B48" w14:textId="77777777" w:rsidR="005607D6" w:rsidRDefault="005607D6" w:rsidP="00AB761E">
      <w:pPr>
        <w:jc w:val="both"/>
        <w:rPr>
          <w:rFonts w:eastAsia="Times New Roman"/>
        </w:rPr>
      </w:pPr>
    </w:p>
    <w:p w14:paraId="1D05CA2E" w14:textId="7B9D4438" w:rsidR="004D7549" w:rsidRDefault="00D85BB2" w:rsidP="00AB761E">
      <w:pPr>
        <w:jc w:val="both"/>
        <w:rPr>
          <w:rFonts w:eastAsia="Times New Roman"/>
        </w:rPr>
      </w:pPr>
      <w:r>
        <w:rPr>
          <w:rFonts w:eastAsia="Times New Roman"/>
        </w:rPr>
        <w:br/>
        <w:t>7) For Fig. 3C, authors should show data in counts in addition to %. They should also show statistics. The graph should also show individual data points or mention the number of mice analyzed. It is unclear how many times experiments were repeated.</w:t>
      </w:r>
    </w:p>
    <w:p w14:paraId="55E8D7A3" w14:textId="77777777" w:rsidR="00956ED2" w:rsidRDefault="00956ED2" w:rsidP="00956ED2">
      <w:pPr>
        <w:jc w:val="both"/>
        <w:rPr>
          <w:b/>
          <w:color w:val="FF0000"/>
        </w:rPr>
      </w:pPr>
      <w:r>
        <w:rPr>
          <w:b/>
          <w:color w:val="FF0000"/>
        </w:rPr>
        <w:t xml:space="preserve">Done. </w:t>
      </w:r>
      <w:r>
        <w:rPr>
          <w:rFonts w:hint="eastAsia"/>
          <w:b/>
          <w:color w:val="FF0000"/>
        </w:rPr>
        <w:t>We have edited the plots to bar graph plus dot plots to represent each individual animal.</w:t>
      </w:r>
    </w:p>
    <w:p w14:paraId="0229F791" w14:textId="77777777" w:rsidR="004D7549" w:rsidRDefault="00D85BB2" w:rsidP="00AB761E">
      <w:pPr>
        <w:jc w:val="both"/>
        <w:rPr>
          <w:rFonts w:eastAsia="Times New Roman"/>
        </w:rPr>
      </w:pPr>
      <w:r>
        <w:rPr>
          <w:rFonts w:eastAsia="Times New Roman"/>
        </w:rPr>
        <w:br/>
      </w:r>
      <w:r>
        <w:rPr>
          <w:rFonts w:eastAsia="Times New Roman"/>
        </w:rPr>
        <w:br/>
        <w:t>Minor Concerns:</w:t>
      </w:r>
    </w:p>
    <w:p w14:paraId="1F0B39A3" w14:textId="212CB9C2" w:rsidR="004D7549" w:rsidRDefault="00D85BB2" w:rsidP="00AB761E">
      <w:pPr>
        <w:jc w:val="both"/>
        <w:rPr>
          <w:rFonts w:eastAsia="Times New Roman"/>
        </w:rPr>
      </w:pPr>
      <w:r>
        <w:rPr>
          <w:rFonts w:eastAsia="Times New Roman"/>
        </w:rPr>
        <w:lastRenderedPageBreak/>
        <w:br/>
        <w:t>1) Authors should clearly convey the benefit of the orthotopic homograft (e.g., allow to synchronize timing of tumor growth) in Introduction or Discussion.</w:t>
      </w:r>
      <w:r w:rsidR="000C7CCA">
        <w:rPr>
          <w:rFonts w:eastAsia="Times New Roman"/>
        </w:rPr>
        <w:t xml:space="preserve">  </w:t>
      </w:r>
      <w:r w:rsidR="000C7CCA" w:rsidRPr="000C7CCA">
        <w:rPr>
          <w:rFonts w:eastAsia="Times New Roman"/>
          <w:b/>
          <w:color w:val="FF0000"/>
        </w:rPr>
        <w:t>Added now in the Introduction.</w:t>
      </w:r>
    </w:p>
    <w:p w14:paraId="0CAEF265" w14:textId="77777777" w:rsidR="004D7549" w:rsidRDefault="00D85BB2" w:rsidP="00AB761E">
      <w:pPr>
        <w:jc w:val="both"/>
        <w:rPr>
          <w:rFonts w:eastAsia="Times New Roman"/>
        </w:rPr>
      </w:pPr>
      <w:r>
        <w:rPr>
          <w:rFonts w:eastAsia="Times New Roman"/>
        </w:rPr>
        <w:br/>
        <w:t>2) Line 125: Current most up-to-date FlowJo version is v10.4. Is there any reason to use v10.0?</w:t>
      </w:r>
    </w:p>
    <w:p w14:paraId="01AA58C7" w14:textId="115DC5C4" w:rsidR="004B0CC2" w:rsidRPr="004B0CC2" w:rsidRDefault="004B0CC2" w:rsidP="004B0CC2">
      <w:pPr>
        <w:jc w:val="both"/>
        <w:rPr>
          <w:b/>
          <w:color w:val="FF0000"/>
        </w:rPr>
      </w:pPr>
      <w:r w:rsidRPr="004B0CC2">
        <w:rPr>
          <w:rFonts w:eastAsia="Times New Roman"/>
          <w:b/>
          <w:color w:val="FF0000"/>
        </w:rPr>
        <w:t xml:space="preserve">We have yet to </w:t>
      </w:r>
      <w:r w:rsidRPr="004B0CC2">
        <w:rPr>
          <w:rFonts w:eastAsia="Times New Roman"/>
          <w:b/>
          <w:color w:val="FF0000"/>
        </w:rPr>
        <w:t>up</w:t>
      </w:r>
      <w:r w:rsidRPr="004B0CC2">
        <w:rPr>
          <w:rFonts w:eastAsia="Times New Roman"/>
          <w:b/>
          <w:color w:val="FF0000"/>
        </w:rPr>
        <w:t>grade the software</w:t>
      </w:r>
      <w:r w:rsidRPr="004B0CC2">
        <w:rPr>
          <w:b/>
          <w:color w:val="FF0000"/>
        </w:rPr>
        <w:t xml:space="preserve">. </w:t>
      </w:r>
      <w:r w:rsidRPr="004B0CC2">
        <w:rPr>
          <w:b/>
          <w:color w:val="FF0000"/>
        </w:rPr>
        <w:t xml:space="preserve">We do not believe our current </w:t>
      </w:r>
      <w:r w:rsidRPr="004B0CC2">
        <w:rPr>
          <w:b/>
          <w:color w:val="FF0000"/>
        </w:rPr>
        <w:t xml:space="preserve">version </w:t>
      </w:r>
      <w:r w:rsidRPr="004B0CC2">
        <w:rPr>
          <w:b/>
          <w:color w:val="FF0000"/>
        </w:rPr>
        <w:t>(</w:t>
      </w:r>
      <w:r w:rsidRPr="004B0CC2">
        <w:rPr>
          <w:b/>
          <w:color w:val="FF0000"/>
        </w:rPr>
        <w:t>10.0</w:t>
      </w:r>
      <w:r w:rsidRPr="004B0CC2">
        <w:rPr>
          <w:b/>
          <w:color w:val="FF0000"/>
        </w:rPr>
        <w:t>)</w:t>
      </w:r>
      <w:r w:rsidRPr="004B0CC2">
        <w:rPr>
          <w:b/>
          <w:color w:val="FF0000"/>
        </w:rPr>
        <w:t xml:space="preserve"> will not affect the analysis for this study.</w:t>
      </w:r>
    </w:p>
    <w:p w14:paraId="2E95BE72" w14:textId="3A0B06CA" w:rsidR="004D7549" w:rsidRDefault="00D85BB2" w:rsidP="00AB761E">
      <w:pPr>
        <w:jc w:val="both"/>
        <w:rPr>
          <w:rFonts w:eastAsia="Times New Roman"/>
        </w:rPr>
      </w:pPr>
      <w:r>
        <w:rPr>
          <w:rFonts w:eastAsia="Times New Roman"/>
        </w:rPr>
        <w:br/>
        <w:t>3) Line 145-146: It is unclear if you mean any of three is OK.</w:t>
      </w:r>
      <w:r w:rsidR="00ED16C9">
        <w:rPr>
          <w:rFonts w:eastAsia="Times New Roman"/>
        </w:rPr>
        <w:t xml:space="preserve"> </w:t>
      </w:r>
      <w:r w:rsidR="00ED16C9" w:rsidRPr="00ED16C9">
        <w:rPr>
          <w:rFonts w:eastAsia="Times New Roman"/>
          <w:b/>
          <w:color w:val="FF0000"/>
        </w:rPr>
        <w:t>Now removed.</w:t>
      </w:r>
    </w:p>
    <w:p w14:paraId="41B7E645" w14:textId="237D4020" w:rsidR="004D7549" w:rsidRPr="00ED16C9" w:rsidRDefault="00D85BB2" w:rsidP="00AB761E">
      <w:pPr>
        <w:jc w:val="both"/>
        <w:rPr>
          <w:rFonts w:eastAsia="Times New Roman"/>
          <w:b/>
          <w:color w:val="FF0000"/>
        </w:rPr>
      </w:pPr>
      <w:r>
        <w:rPr>
          <w:rFonts w:eastAsia="Times New Roman"/>
        </w:rPr>
        <w:br/>
        <w:t>4) Line 163-167: numbers are not consecutive. They should be #27-31 rather than #17-21.</w:t>
      </w:r>
      <w:r w:rsidR="00ED16C9">
        <w:rPr>
          <w:rFonts w:eastAsia="Times New Roman"/>
        </w:rPr>
        <w:t xml:space="preserve"> </w:t>
      </w:r>
      <w:r w:rsidR="00ED16C9" w:rsidRPr="00ED16C9">
        <w:rPr>
          <w:rFonts w:eastAsia="Times New Roman"/>
          <w:b/>
          <w:color w:val="FF0000"/>
        </w:rPr>
        <w:t>Now removed.</w:t>
      </w:r>
    </w:p>
    <w:p w14:paraId="4709AA26" w14:textId="473842AA" w:rsidR="004D7549" w:rsidRDefault="00D85BB2" w:rsidP="00AB761E">
      <w:pPr>
        <w:jc w:val="both"/>
        <w:rPr>
          <w:rFonts w:eastAsia="Times New Roman"/>
        </w:rPr>
      </w:pPr>
      <w:r>
        <w:rPr>
          <w:rFonts w:eastAsia="Times New Roman"/>
        </w:rPr>
        <w:br/>
        <w:t>5) Line 166: Supposed to be "Sterile PBS"?</w:t>
      </w:r>
      <w:r w:rsidR="00ED16C9">
        <w:rPr>
          <w:rFonts w:eastAsia="Times New Roman"/>
        </w:rPr>
        <w:t xml:space="preserve"> </w:t>
      </w:r>
      <w:r w:rsidR="00ED16C9" w:rsidRPr="00ED16C9">
        <w:rPr>
          <w:rFonts w:eastAsia="Times New Roman"/>
          <w:b/>
          <w:color w:val="FF0000"/>
        </w:rPr>
        <w:t>now removed.</w:t>
      </w:r>
    </w:p>
    <w:p w14:paraId="58D15FC6" w14:textId="699F1482" w:rsidR="004D7549" w:rsidRPr="00ED16C9" w:rsidRDefault="00D85BB2" w:rsidP="00AB761E">
      <w:pPr>
        <w:jc w:val="both"/>
        <w:rPr>
          <w:rFonts w:eastAsia="Times New Roman"/>
          <w:b/>
          <w:color w:val="FF0000"/>
        </w:rPr>
      </w:pPr>
      <w:r>
        <w:rPr>
          <w:rFonts w:eastAsia="Times New Roman"/>
        </w:rPr>
        <w:br/>
        <w:t>6) Line 172: Please specify "the local IACUC". Is this study approved by the Crown Bioscience Inc. IACUC?</w:t>
      </w:r>
      <w:r w:rsidR="00ED16C9">
        <w:rPr>
          <w:rFonts w:eastAsia="Times New Roman"/>
        </w:rPr>
        <w:t xml:space="preserve"> </w:t>
      </w:r>
      <w:r w:rsidR="00ED16C9" w:rsidRPr="00ED16C9">
        <w:rPr>
          <w:rFonts w:eastAsia="Times New Roman"/>
          <w:b/>
          <w:color w:val="FF0000"/>
        </w:rPr>
        <w:t>Now specified.</w:t>
      </w:r>
    </w:p>
    <w:p w14:paraId="73542550" w14:textId="09F186B2" w:rsidR="004D7549" w:rsidRPr="00ED16C9" w:rsidRDefault="00D85BB2" w:rsidP="00AB761E">
      <w:pPr>
        <w:jc w:val="both"/>
        <w:rPr>
          <w:rFonts w:eastAsia="Times New Roman"/>
          <w:b/>
          <w:color w:val="FF0000"/>
        </w:rPr>
      </w:pPr>
      <w:r>
        <w:rPr>
          <w:rFonts w:eastAsia="Times New Roman"/>
        </w:rPr>
        <w:br/>
        <w:t>7) Line 195-197: How did you measure the tumor volume?</w:t>
      </w:r>
      <w:r w:rsidR="00ED16C9">
        <w:rPr>
          <w:rFonts w:eastAsia="Times New Roman"/>
        </w:rPr>
        <w:t xml:space="preserve"> </w:t>
      </w:r>
      <w:r w:rsidR="00ED16C9" w:rsidRPr="00ED16C9">
        <w:rPr>
          <w:rFonts w:eastAsia="Times New Roman"/>
          <w:b/>
          <w:color w:val="FF0000"/>
        </w:rPr>
        <w:t>Using caliper, now added the description.</w:t>
      </w:r>
    </w:p>
    <w:p w14:paraId="7E286DF6" w14:textId="2653087B" w:rsidR="004D7549" w:rsidRPr="0083599D" w:rsidRDefault="00D85BB2" w:rsidP="00AB761E">
      <w:pPr>
        <w:jc w:val="both"/>
        <w:rPr>
          <w:rFonts w:eastAsia="Times New Roman"/>
          <w:b/>
          <w:color w:val="FF0000"/>
        </w:rPr>
      </w:pPr>
      <w:r>
        <w:rPr>
          <w:rFonts w:eastAsia="Times New Roman"/>
        </w:rPr>
        <w:br/>
        <w:t>8) Line 255-257: How frequently did you observe this to occur?</w:t>
      </w:r>
      <w:r w:rsidR="0083599D">
        <w:rPr>
          <w:rFonts w:eastAsia="Times New Roman"/>
        </w:rPr>
        <w:t xml:space="preserve"> </w:t>
      </w:r>
      <w:r w:rsidR="0083599D" w:rsidRPr="0083599D">
        <w:rPr>
          <w:rFonts w:eastAsia="Times New Roman"/>
          <w:b/>
          <w:color w:val="FF0000"/>
        </w:rPr>
        <w:t>We believe that this is more model specific. For this particular model, we do not have sufficient data to know the frequency.</w:t>
      </w:r>
    </w:p>
    <w:p w14:paraId="700F78F7" w14:textId="3783A67E" w:rsidR="004D7549" w:rsidRDefault="00D85BB2" w:rsidP="00AB761E">
      <w:pPr>
        <w:jc w:val="both"/>
        <w:rPr>
          <w:rFonts w:eastAsia="Times New Roman"/>
        </w:rPr>
      </w:pPr>
      <w:r>
        <w:rPr>
          <w:rFonts w:eastAsia="Times New Roman"/>
        </w:rPr>
        <w:br/>
        <w:t>9) Line 289: section 6.1.1 instead of 5.1.1</w:t>
      </w:r>
      <w:r w:rsidR="00796505">
        <w:rPr>
          <w:rFonts w:eastAsia="Times New Roman"/>
        </w:rPr>
        <w:t>.</w:t>
      </w:r>
      <w:r w:rsidR="0083599D">
        <w:rPr>
          <w:rFonts w:eastAsia="Times New Roman"/>
        </w:rPr>
        <w:t xml:space="preserve">  </w:t>
      </w:r>
      <w:r w:rsidR="0083599D" w:rsidRPr="0083599D">
        <w:rPr>
          <w:rFonts w:eastAsia="Times New Roman"/>
          <w:b/>
          <w:color w:val="FF0000"/>
        </w:rPr>
        <w:t>done</w:t>
      </w:r>
    </w:p>
    <w:p w14:paraId="1CA08CA6" w14:textId="77777777" w:rsidR="004D7549" w:rsidRDefault="00D85BB2" w:rsidP="00AB761E">
      <w:pPr>
        <w:jc w:val="both"/>
        <w:rPr>
          <w:rFonts w:eastAsia="Times New Roman"/>
        </w:rPr>
      </w:pPr>
      <w:r>
        <w:rPr>
          <w:rFonts w:eastAsia="Times New Roman"/>
        </w:rPr>
        <w:br/>
        <w:t xml:space="preserve">10) </w:t>
      </w:r>
      <w:r w:rsidRPr="00E81BD4">
        <w:rPr>
          <w:rFonts w:eastAsia="Times New Roman"/>
        </w:rPr>
        <w:t>Material table was truncated. It also misses information for company and catalog number. The table needs to be complete</w:t>
      </w:r>
      <w:r>
        <w:rPr>
          <w:rFonts w:eastAsia="Times New Roman"/>
        </w:rPr>
        <w:t>.</w:t>
      </w:r>
    </w:p>
    <w:p w14:paraId="56408BF4" w14:textId="65E5E70F" w:rsidR="004D7549" w:rsidRDefault="0083599D" w:rsidP="00AB761E">
      <w:pPr>
        <w:jc w:val="both"/>
        <w:rPr>
          <w:rFonts w:eastAsia="Times New Roman"/>
        </w:rPr>
      </w:pPr>
      <w:r w:rsidRPr="0083599D">
        <w:rPr>
          <w:rFonts w:eastAsia="Times New Roman"/>
          <w:b/>
          <w:color w:val="FF0000"/>
        </w:rPr>
        <w:t>Corrected.</w:t>
      </w:r>
      <w:r w:rsidR="00D85BB2" w:rsidRPr="0083599D">
        <w:rPr>
          <w:rFonts w:eastAsia="Times New Roman"/>
          <w:b/>
          <w:color w:val="FF0000"/>
        </w:rPr>
        <w:br/>
      </w:r>
      <w:r w:rsidR="00D85BB2">
        <w:rPr>
          <w:rFonts w:eastAsia="Times New Roman"/>
        </w:rPr>
        <w:br/>
      </w:r>
      <w:r w:rsidR="00D85BB2">
        <w:rPr>
          <w:rFonts w:eastAsia="Times New Roman"/>
        </w:rPr>
        <w:br/>
        <w:t>Reviewer #3: Manuscript Summary:</w:t>
      </w:r>
    </w:p>
    <w:p w14:paraId="0545ECB5" w14:textId="77777777" w:rsidR="004D7549" w:rsidRDefault="00D85BB2" w:rsidP="00AB761E">
      <w:pPr>
        <w:jc w:val="both"/>
        <w:rPr>
          <w:rFonts w:eastAsia="Times New Roman"/>
        </w:rPr>
      </w:pPr>
      <w:r>
        <w:rPr>
          <w:rFonts w:eastAsia="Times New Roman"/>
        </w:rPr>
        <w:br/>
      </w:r>
      <w:r>
        <w:rPr>
          <w:rFonts w:eastAsia="Times New Roman"/>
        </w:rPr>
        <w:br/>
        <w:t>Using the immunophenotyping of murine orthotopic PDAC homograft, authors aims at profiling the tumor immuno-microenvironment. This is a well-organized paper with protocol in details. This protocol would be applicable for likely a majority of tumor models used. My opinion is " accepted with minor revision".</w:t>
      </w:r>
    </w:p>
    <w:p w14:paraId="66967FCB" w14:textId="77777777" w:rsidR="004D7549" w:rsidRDefault="00D85BB2" w:rsidP="00AB761E">
      <w:pPr>
        <w:jc w:val="both"/>
        <w:rPr>
          <w:rFonts w:eastAsia="Times New Roman"/>
        </w:rPr>
      </w:pPr>
      <w:r>
        <w:rPr>
          <w:rFonts w:eastAsia="Times New Roman"/>
        </w:rPr>
        <w:br/>
      </w:r>
      <w:r>
        <w:rPr>
          <w:rFonts w:eastAsia="Times New Roman"/>
        </w:rPr>
        <w:br/>
        <w:t>Major Concerns:</w:t>
      </w:r>
    </w:p>
    <w:p w14:paraId="36B176BF" w14:textId="77777777" w:rsidR="004D7549" w:rsidRDefault="00D85BB2" w:rsidP="00AB761E">
      <w:pPr>
        <w:jc w:val="both"/>
        <w:rPr>
          <w:rFonts w:eastAsia="Times New Roman"/>
        </w:rPr>
      </w:pPr>
      <w:r>
        <w:rPr>
          <w:rFonts w:eastAsia="Times New Roman"/>
        </w:rPr>
        <w:br/>
      </w:r>
      <w:r>
        <w:rPr>
          <w:rFonts w:eastAsia="Times New Roman"/>
        </w:rPr>
        <w:br/>
        <w:t xml:space="preserve">Digestion with enzymes can be performed. This will allow for a more thorough single cell </w:t>
      </w:r>
      <w:r>
        <w:rPr>
          <w:rFonts w:eastAsia="Times New Roman"/>
        </w:rPr>
        <w:lastRenderedPageBreak/>
        <w:t>suspension. However, it should be noted that such digestion protocols can affect surface antigen expression, so caution should be taken in interpreting these results. This can be verified using enzyme treated or un-treated samples.</w:t>
      </w:r>
    </w:p>
    <w:p w14:paraId="51255BB9" w14:textId="77777777" w:rsidR="004D7549" w:rsidRDefault="00D85BB2" w:rsidP="00AB761E">
      <w:pPr>
        <w:jc w:val="both"/>
        <w:rPr>
          <w:rFonts w:eastAsia="Times New Roman"/>
        </w:rPr>
      </w:pPr>
      <w:r>
        <w:rPr>
          <w:rFonts w:eastAsia="Times New Roman"/>
        </w:rPr>
        <w:br/>
      </w:r>
      <w:r>
        <w:rPr>
          <w:rFonts w:eastAsia="Times New Roman"/>
        </w:rPr>
        <w:br/>
        <w:t>Minor Concerns:</w:t>
      </w:r>
    </w:p>
    <w:p w14:paraId="213C95FC" w14:textId="770A2083" w:rsidR="004D7549" w:rsidRPr="006A063C" w:rsidRDefault="00D85BB2" w:rsidP="00AB761E">
      <w:pPr>
        <w:jc w:val="both"/>
        <w:rPr>
          <w:rFonts w:eastAsia="Times New Roman"/>
          <w:b/>
          <w:color w:val="FF0000"/>
        </w:rPr>
      </w:pPr>
      <w:r>
        <w:rPr>
          <w:rFonts w:eastAsia="Times New Roman"/>
        </w:rPr>
        <w:br/>
      </w:r>
      <w:r>
        <w:rPr>
          <w:rFonts w:eastAsia="Times New Roman"/>
        </w:rPr>
        <w:br/>
        <w:t>1. Page 7, line 199, after" containing 20 mL PBS", "Chill media or buffer to 4 °C prior to euthanization" is recommended;</w:t>
      </w:r>
      <w:r w:rsidR="006A063C">
        <w:rPr>
          <w:rFonts w:eastAsia="Times New Roman"/>
        </w:rPr>
        <w:t xml:space="preserve"> </w:t>
      </w:r>
      <w:r w:rsidR="006A063C" w:rsidRPr="006A063C">
        <w:rPr>
          <w:rFonts w:eastAsia="Times New Roman"/>
          <w:b/>
          <w:color w:val="FF0000"/>
        </w:rPr>
        <w:t>now revised per suggestions.</w:t>
      </w:r>
    </w:p>
    <w:p w14:paraId="2C52ACDB" w14:textId="151D4658" w:rsidR="004D7549" w:rsidRPr="004B0CC2" w:rsidRDefault="00D85BB2" w:rsidP="00AB761E">
      <w:pPr>
        <w:jc w:val="both"/>
        <w:rPr>
          <w:rFonts w:eastAsia="Times New Roman"/>
          <w:b/>
          <w:color w:val="FF0000"/>
        </w:rPr>
      </w:pPr>
      <w:r>
        <w:rPr>
          <w:rFonts w:eastAsia="Times New Roman"/>
        </w:rPr>
        <w:br/>
        <w:t>2. Page 7, change the sequence of step 3 and 5 on "3.2. Donor tumor fragment preparation";</w:t>
      </w:r>
      <w:r w:rsidR="004B0CC2">
        <w:rPr>
          <w:rFonts w:eastAsia="Times New Roman"/>
        </w:rPr>
        <w:t xml:space="preserve"> </w:t>
      </w:r>
      <w:r w:rsidR="004B0CC2" w:rsidRPr="004B0CC2">
        <w:rPr>
          <w:rFonts w:eastAsia="Times New Roman"/>
          <w:b/>
          <w:color w:val="FF0000"/>
        </w:rPr>
        <w:t>Changed now.</w:t>
      </w:r>
    </w:p>
    <w:p w14:paraId="7ABE0BE5" w14:textId="186AC5AF" w:rsidR="004D7549" w:rsidRPr="006A063C" w:rsidRDefault="00D85BB2" w:rsidP="00AB761E">
      <w:pPr>
        <w:jc w:val="both"/>
        <w:rPr>
          <w:rFonts w:eastAsia="Times New Roman"/>
          <w:b/>
          <w:color w:val="FF0000"/>
        </w:rPr>
      </w:pPr>
      <w:r w:rsidRPr="004B0CC2">
        <w:rPr>
          <w:rFonts w:eastAsia="Times New Roman"/>
          <w:b/>
          <w:color w:val="FF0000"/>
        </w:rPr>
        <w:br/>
      </w:r>
      <w:r>
        <w:rPr>
          <w:rFonts w:eastAsia="Times New Roman"/>
        </w:rPr>
        <w:t>3. Page 7, add "Only intact pieces were chosen" to step 6;</w:t>
      </w:r>
      <w:r w:rsidR="006A063C">
        <w:rPr>
          <w:rFonts w:eastAsia="Times New Roman"/>
        </w:rPr>
        <w:t xml:space="preserve"> </w:t>
      </w:r>
      <w:r w:rsidR="004B0CC2">
        <w:rPr>
          <w:rFonts w:eastAsia="Times New Roman"/>
          <w:b/>
          <w:color w:val="FF0000"/>
        </w:rPr>
        <w:t>R</w:t>
      </w:r>
      <w:r w:rsidR="004B0CC2" w:rsidRPr="006A063C">
        <w:rPr>
          <w:rFonts w:eastAsia="Times New Roman"/>
          <w:b/>
          <w:color w:val="FF0000"/>
        </w:rPr>
        <w:t xml:space="preserve">evised </w:t>
      </w:r>
      <w:r w:rsidR="006A063C" w:rsidRPr="006A063C">
        <w:rPr>
          <w:rFonts w:eastAsia="Times New Roman"/>
          <w:b/>
          <w:color w:val="FF0000"/>
        </w:rPr>
        <w:t>per suggestion.</w:t>
      </w:r>
    </w:p>
    <w:p w14:paraId="67DB5530" w14:textId="7EBACDB8" w:rsidR="004D7549" w:rsidRPr="006A063C" w:rsidRDefault="00D85BB2" w:rsidP="00AB761E">
      <w:pPr>
        <w:jc w:val="both"/>
        <w:rPr>
          <w:rFonts w:eastAsia="Times New Roman"/>
          <w:b/>
          <w:color w:val="FF0000"/>
        </w:rPr>
      </w:pPr>
      <w:r>
        <w:rPr>
          <w:rFonts w:eastAsia="Times New Roman"/>
        </w:rPr>
        <w:br/>
        <w:t>4. Page 7, line 203, what is "transport medium"? Please give the detail.</w:t>
      </w:r>
      <w:r w:rsidR="006A063C">
        <w:rPr>
          <w:rFonts w:eastAsia="Times New Roman"/>
        </w:rPr>
        <w:t xml:space="preserve"> </w:t>
      </w:r>
      <w:r w:rsidR="006A063C" w:rsidRPr="006A063C">
        <w:rPr>
          <w:rFonts w:eastAsia="Times New Roman"/>
          <w:b/>
          <w:color w:val="FF0000"/>
        </w:rPr>
        <w:t>Changed to PBS.</w:t>
      </w:r>
    </w:p>
    <w:p w14:paraId="645FFC29" w14:textId="6108365C" w:rsidR="004D7549" w:rsidRPr="006A063C" w:rsidRDefault="00D85BB2" w:rsidP="00AB761E">
      <w:pPr>
        <w:jc w:val="both"/>
        <w:rPr>
          <w:rFonts w:eastAsia="Times New Roman"/>
          <w:b/>
          <w:color w:val="FF0000"/>
        </w:rPr>
      </w:pPr>
      <w:r>
        <w:rPr>
          <w:rFonts w:eastAsia="Times New Roman"/>
        </w:rPr>
        <w:br/>
        <w:t>5. Page 8, line 233, the sentence is recommended to use "Once anesthetized, the mice were fixed on an experiment board in the right lateral position."</w:t>
      </w:r>
      <w:r w:rsidR="006A063C">
        <w:rPr>
          <w:rFonts w:eastAsia="Times New Roman"/>
        </w:rPr>
        <w:t xml:space="preserve"> </w:t>
      </w:r>
      <w:r w:rsidR="006A063C" w:rsidRPr="006A063C">
        <w:rPr>
          <w:rFonts w:eastAsia="Times New Roman"/>
          <w:b/>
          <w:color w:val="FF0000"/>
        </w:rPr>
        <w:t>Revised per suggestions.</w:t>
      </w:r>
    </w:p>
    <w:p w14:paraId="5159960C" w14:textId="6362ABB3" w:rsidR="004D7549" w:rsidRPr="006A063C" w:rsidRDefault="00D85BB2" w:rsidP="00AB761E">
      <w:pPr>
        <w:jc w:val="both"/>
        <w:rPr>
          <w:rFonts w:eastAsia="Times New Roman"/>
          <w:b/>
          <w:color w:val="FF0000"/>
        </w:rPr>
      </w:pPr>
      <w:r>
        <w:rPr>
          <w:rFonts w:eastAsia="Times New Roman"/>
        </w:rPr>
        <w:br/>
        <w:t>6. Page 8, line 240, please add "homoeostasis was achieved by compression" to the end of item e;</w:t>
      </w:r>
      <w:r w:rsidR="006A063C">
        <w:rPr>
          <w:rFonts w:eastAsia="Times New Roman"/>
        </w:rPr>
        <w:t xml:space="preserve"> </w:t>
      </w:r>
      <w:r w:rsidR="006A063C" w:rsidRPr="006A063C">
        <w:rPr>
          <w:rFonts w:eastAsia="Times New Roman"/>
          <w:b/>
          <w:color w:val="FF0000"/>
        </w:rPr>
        <w:t>revised.</w:t>
      </w:r>
    </w:p>
    <w:p w14:paraId="74DE2C70" w14:textId="6690A142" w:rsidR="004D7549" w:rsidRPr="00B4485E" w:rsidRDefault="00D85BB2" w:rsidP="00AB761E">
      <w:pPr>
        <w:jc w:val="both"/>
        <w:rPr>
          <w:rFonts w:eastAsia="Times New Roman"/>
          <w:b/>
          <w:color w:val="FF0000"/>
        </w:rPr>
      </w:pPr>
      <w:r>
        <w:rPr>
          <w:rFonts w:eastAsia="Times New Roman"/>
        </w:rPr>
        <w:br/>
        <w:t>7. Page 8, line 242, please add "If neither bleeding nor tumor tissue leakage occurred" to the ahead of "After finishing tumor implantation";</w:t>
      </w:r>
      <w:r w:rsidR="00B4485E">
        <w:rPr>
          <w:rFonts w:eastAsia="Times New Roman"/>
        </w:rPr>
        <w:t xml:space="preserve"> </w:t>
      </w:r>
      <w:r w:rsidR="00B4485E" w:rsidRPr="00B4485E">
        <w:rPr>
          <w:rFonts w:eastAsia="Times New Roman"/>
          <w:b/>
          <w:color w:val="FF0000"/>
        </w:rPr>
        <w:t>revised per suggestions.</w:t>
      </w:r>
    </w:p>
    <w:p w14:paraId="0A5BBBFA" w14:textId="19809F87" w:rsidR="004D7549" w:rsidRPr="00B4485E" w:rsidRDefault="00D85BB2" w:rsidP="00AB761E">
      <w:pPr>
        <w:jc w:val="both"/>
        <w:rPr>
          <w:rFonts w:eastAsia="Times New Roman"/>
          <w:b/>
          <w:color w:val="FF0000"/>
        </w:rPr>
      </w:pPr>
      <w:r>
        <w:rPr>
          <w:rFonts w:eastAsia="Times New Roman"/>
        </w:rPr>
        <w:br/>
        <w:t>8. Page 9, line 299, PBS should be cold;</w:t>
      </w:r>
      <w:r w:rsidR="00B4485E">
        <w:rPr>
          <w:rFonts w:eastAsia="Times New Roman"/>
        </w:rPr>
        <w:t xml:space="preserve"> </w:t>
      </w:r>
      <w:r w:rsidR="00B4485E" w:rsidRPr="00B4485E">
        <w:rPr>
          <w:rFonts w:eastAsia="Times New Roman"/>
          <w:b/>
          <w:color w:val="FF0000"/>
        </w:rPr>
        <w:t>revised.</w:t>
      </w:r>
    </w:p>
    <w:p w14:paraId="7C471FE3" w14:textId="3D9452A6" w:rsidR="004D7549" w:rsidRPr="00B4485E" w:rsidRDefault="00D85BB2" w:rsidP="00AB761E">
      <w:pPr>
        <w:jc w:val="both"/>
        <w:rPr>
          <w:rFonts w:eastAsia="Times New Roman"/>
          <w:b/>
          <w:color w:val="FF0000"/>
        </w:rPr>
      </w:pPr>
      <w:r>
        <w:rPr>
          <w:rFonts w:eastAsia="Times New Roman"/>
        </w:rPr>
        <w:br/>
        <w:t>9. Page 10, line 314, add "4 °C" after "300 x g";</w:t>
      </w:r>
      <w:r w:rsidR="00B4485E">
        <w:rPr>
          <w:rFonts w:eastAsia="Times New Roman"/>
        </w:rPr>
        <w:t xml:space="preserve"> </w:t>
      </w:r>
      <w:r w:rsidR="00B4485E" w:rsidRPr="00B4485E">
        <w:rPr>
          <w:rFonts w:eastAsia="Times New Roman"/>
          <w:b/>
          <w:color w:val="FF0000"/>
        </w:rPr>
        <w:t>done.</w:t>
      </w:r>
    </w:p>
    <w:p w14:paraId="4F9F3EE6" w14:textId="7B5C494D" w:rsidR="004D7549" w:rsidRPr="00B4485E" w:rsidRDefault="00D85BB2" w:rsidP="00AB761E">
      <w:pPr>
        <w:jc w:val="both"/>
        <w:rPr>
          <w:rFonts w:eastAsia="Times New Roman"/>
          <w:b/>
          <w:color w:val="FF0000"/>
        </w:rPr>
      </w:pPr>
      <w:r>
        <w:rPr>
          <w:rFonts w:eastAsia="Times New Roman"/>
        </w:rPr>
        <w:br/>
        <w:t>10. Page 10, line 320, replace " count the cell number" with "count viable cells using trypan blue" ;</w:t>
      </w:r>
      <w:r w:rsidR="00B4485E">
        <w:rPr>
          <w:rFonts w:eastAsia="Times New Roman"/>
        </w:rPr>
        <w:t xml:space="preserve"> </w:t>
      </w:r>
      <w:r w:rsidR="00B4485E" w:rsidRPr="00B4485E">
        <w:rPr>
          <w:rFonts w:eastAsia="Times New Roman"/>
          <w:b/>
          <w:color w:val="FF0000"/>
        </w:rPr>
        <w:t>revised.</w:t>
      </w:r>
    </w:p>
    <w:p w14:paraId="2B3CEC13" w14:textId="6447142B" w:rsidR="004D7549" w:rsidRDefault="00D85BB2" w:rsidP="00AB761E">
      <w:pPr>
        <w:jc w:val="both"/>
        <w:rPr>
          <w:rFonts w:eastAsia="Times New Roman"/>
        </w:rPr>
      </w:pPr>
      <w:r>
        <w:rPr>
          <w:rFonts w:eastAsia="Times New Roman"/>
        </w:rPr>
        <w:br/>
        <w:t>11. Page 10, line 320, add "Include the correct isotype control antibodies to ensure staining is specific." to the end of item 2;</w:t>
      </w:r>
      <w:r w:rsidR="00B4485E">
        <w:rPr>
          <w:rFonts w:eastAsia="Times New Roman"/>
        </w:rPr>
        <w:t xml:space="preserve"> </w:t>
      </w:r>
      <w:r w:rsidR="005607D6">
        <w:rPr>
          <w:rFonts w:eastAsia="Times New Roman"/>
          <w:b/>
          <w:color w:val="FF0000"/>
        </w:rPr>
        <w:t>R</w:t>
      </w:r>
      <w:r w:rsidR="005607D6" w:rsidRPr="00B4485E">
        <w:rPr>
          <w:rFonts w:eastAsia="Times New Roman"/>
          <w:b/>
          <w:color w:val="FF0000"/>
        </w:rPr>
        <w:t>evised</w:t>
      </w:r>
      <w:r w:rsidR="00B4485E" w:rsidRPr="00B4485E">
        <w:rPr>
          <w:rFonts w:eastAsia="Times New Roman"/>
          <w:b/>
          <w:color w:val="FF0000"/>
        </w:rPr>
        <w:t>.</w:t>
      </w:r>
    </w:p>
    <w:p w14:paraId="5B396BAB" w14:textId="1A61261A" w:rsidR="00390ECF" w:rsidRPr="005607D6" w:rsidRDefault="00D85BB2" w:rsidP="00AB761E">
      <w:pPr>
        <w:jc w:val="both"/>
        <w:rPr>
          <w:rFonts w:eastAsia="Times New Roman"/>
        </w:rPr>
      </w:pPr>
      <w:r>
        <w:rPr>
          <w:rFonts w:eastAsia="Times New Roman"/>
        </w:rPr>
        <w:br/>
        <w:t xml:space="preserve">12. </w:t>
      </w:r>
      <w:r w:rsidRPr="005607D6">
        <w:rPr>
          <w:rFonts w:eastAsia="Times New Roman"/>
        </w:rPr>
        <w:t>Figure 1, C, left photo (H&amp;E) is unclear, ple</w:t>
      </w:r>
    </w:p>
    <w:p w14:paraId="1BFF80EC" w14:textId="3AEE0D8E" w:rsidR="005607D6" w:rsidRPr="005607D6" w:rsidRDefault="005607D6" w:rsidP="00AB761E">
      <w:pPr>
        <w:jc w:val="both"/>
        <w:rPr>
          <w:rFonts w:eastAsia="Times New Roman"/>
          <w:b/>
          <w:color w:val="FF0000"/>
        </w:rPr>
      </w:pPr>
      <w:r w:rsidRPr="005607D6">
        <w:rPr>
          <w:rFonts w:eastAsia="Times New Roman"/>
          <w:b/>
          <w:color w:val="FF0000"/>
        </w:rPr>
        <w:t>Now changed</w:t>
      </w:r>
    </w:p>
    <w:sectPr w:rsidR="005607D6" w:rsidRPr="00560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B2"/>
    <w:rsid w:val="000279E4"/>
    <w:rsid w:val="00056003"/>
    <w:rsid w:val="00066DDA"/>
    <w:rsid w:val="000C7CCA"/>
    <w:rsid w:val="001017E4"/>
    <w:rsid w:val="001410F3"/>
    <w:rsid w:val="001416ED"/>
    <w:rsid w:val="001A3EEB"/>
    <w:rsid w:val="001D6C09"/>
    <w:rsid w:val="00252CEC"/>
    <w:rsid w:val="002665C6"/>
    <w:rsid w:val="00275DA6"/>
    <w:rsid w:val="00336E5B"/>
    <w:rsid w:val="003775A8"/>
    <w:rsid w:val="003A65F5"/>
    <w:rsid w:val="0049335D"/>
    <w:rsid w:val="004B0CC2"/>
    <w:rsid w:val="004D7549"/>
    <w:rsid w:val="005607D6"/>
    <w:rsid w:val="00584D57"/>
    <w:rsid w:val="006440DE"/>
    <w:rsid w:val="00651036"/>
    <w:rsid w:val="00675CD1"/>
    <w:rsid w:val="0069346E"/>
    <w:rsid w:val="006A063C"/>
    <w:rsid w:val="006D5A41"/>
    <w:rsid w:val="00796505"/>
    <w:rsid w:val="00801A78"/>
    <w:rsid w:val="008056C5"/>
    <w:rsid w:val="0083599D"/>
    <w:rsid w:val="008A5CC7"/>
    <w:rsid w:val="008F5285"/>
    <w:rsid w:val="00904D76"/>
    <w:rsid w:val="00956ED2"/>
    <w:rsid w:val="00964B5D"/>
    <w:rsid w:val="009E5992"/>
    <w:rsid w:val="00A16C00"/>
    <w:rsid w:val="00A33283"/>
    <w:rsid w:val="00A36A1B"/>
    <w:rsid w:val="00A46322"/>
    <w:rsid w:val="00A87E12"/>
    <w:rsid w:val="00AB761E"/>
    <w:rsid w:val="00B1043A"/>
    <w:rsid w:val="00B4485E"/>
    <w:rsid w:val="00B47FB4"/>
    <w:rsid w:val="00B97110"/>
    <w:rsid w:val="00BA0746"/>
    <w:rsid w:val="00BF11C5"/>
    <w:rsid w:val="00C00B01"/>
    <w:rsid w:val="00C8490F"/>
    <w:rsid w:val="00D85BB2"/>
    <w:rsid w:val="00E15B0F"/>
    <w:rsid w:val="00E22A2E"/>
    <w:rsid w:val="00E812CC"/>
    <w:rsid w:val="00E81BD4"/>
    <w:rsid w:val="00E90E31"/>
    <w:rsid w:val="00EA0E3F"/>
    <w:rsid w:val="00EA70CC"/>
    <w:rsid w:val="00ED16C9"/>
    <w:rsid w:val="00EE7F01"/>
    <w:rsid w:val="00F95C35"/>
    <w:rsid w:val="00FB7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D9E2"/>
  <w15:chartTrackingRefBased/>
  <w15:docId w15:val="{6A3702F2-68E6-42D8-9ACA-B942E942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0DE"/>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5BB2"/>
    <w:rPr>
      <w:color w:val="0000FF"/>
      <w:u w:val="single"/>
    </w:rPr>
  </w:style>
  <w:style w:type="character" w:styleId="Strong">
    <w:name w:val="Strong"/>
    <w:basedOn w:val="DefaultParagraphFont"/>
    <w:uiPriority w:val="22"/>
    <w:qFormat/>
    <w:rsid w:val="00D85BB2"/>
    <w:rPr>
      <w:b/>
      <w:bCs/>
    </w:rPr>
  </w:style>
  <w:style w:type="paragraph" w:styleId="Header">
    <w:name w:val="header"/>
    <w:basedOn w:val="Normal"/>
    <w:link w:val="HeaderChar"/>
    <w:rsid w:val="006440DE"/>
    <w:pPr>
      <w:tabs>
        <w:tab w:val="center" w:pos="4320"/>
        <w:tab w:val="right" w:pos="8640"/>
      </w:tabs>
    </w:pPr>
    <w:rPr>
      <w:rFonts w:ascii="Arial" w:eastAsia="SimSun" w:hAnsi="Arial"/>
      <w:color w:val="auto"/>
      <w:szCs w:val="20"/>
    </w:rPr>
  </w:style>
  <w:style w:type="character" w:customStyle="1" w:styleId="HeaderChar">
    <w:name w:val="Header Char"/>
    <w:basedOn w:val="DefaultParagraphFont"/>
    <w:link w:val="Header"/>
    <w:rsid w:val="006440DE"/>
    <w:rPr>
      <w:rFonts w:ascii="Arial" w:eastAsia="SimSun" w:hAnsi="Arial" w:cs="Times New Roman"/>
      <w:sz w:val="24"/>
      <w:szCs w:val="20"/>
    </w:rPr>
  </w:style>
  <w:style w:type="paragraph" w:styleId="Footer">
    <w:name w:val="footer"/>
    <w:basedOn w:val="Normal"/>
    <w:link w:val="FooterChar"/>
    <w:unhideWhenUsed/>
    <w:rsid w:val="006440DE"/>
    <w:pPr>
      <w:widowControl w:val="0"/>
      <w:tabs>
        <w:tab w:val="center" w:pos="4153"/>
        <w:tab w:val="right" w:pos="8306"/>
      </w:tabs>
      <w:snapToGrid w:val="0"/>
    </w:pPr>
    <w:rPr>
      <w:rFonts w:asciiTheme="minorHAnsi" w:hAnsiTheme="minorHAnsi" w:cstheme="minorBidi"/>
      <w:color w:val="auto"/>
      <w:kern w:val="2"/>
      <w:sz w:val="18"/>
      <w:szCs w:val="18"/>
    </w:rPr>
  </w:style>
  <w:style w:type="character" w:customStyle="1" w:styleId="FooterChar">
    <w:name w:val="Footer Char"/>
    <w:basedOn w:val="DefaultParagraphFont"/>
    <w:link w:val="Footer"/>
    <w:rsid w:val="006440DE"/>
    <w:rPr>
      <w:kern w:val="2"/>
      <w:sz w:val="18"/>
      <w:szCs w:val="18"/>
    </w:rPr>
  </w:style>
  <w:style w:type="paragraph" w:styleId="Title">
    <w:name w:val="Title"/>
    <w:basedOn w:val="Normal"/>
    <w:link w:val="TitleChar"/>
    <w:qFormat/>
    <w:rsid w:val="006440DE"/>
    <w:pPr>
      <w:jc w:val="center"/>
    </w:pPr>
    <w:rPr>
      <w:rFonts w:ascii="Palatino" w:eastAsia="SimSun" w:hAnsi="Palatino"/>
      <w:b/>
      <w:color w:val="auto"/>
      <w:sz w:val="28"/>
      <w:szCs w:val="20"/>
    </w:rPr>
  </w:style>
  <w:style w:type="character" w:customStyle="1" w:styleId="TitleChar">
    <w:name w:val="Title Char"/>
    <w:basedOn w:val="DefaultParagraphFont"/>
    <w:link w:val="Title"/>
    <w:rsid w:val="006440DE"/>
    <w:rPr>
      <w:rFonts w:ascii="Palatino" w:eastAsia="SimSun" w:hAnsi="Palatino" w:cs="Times New Roman"/>
      <w:b/>
      <w:sz w:val="28"/>
      <w:szCs w:val="20"/>
    </w:rPr>
  </w:style>
  <w:style w:type="character" w:styleId="CommentReference">
    <w:name w:val="annotation reference"/>
    <w:basedOn w:val="DefaultParagraphFont"/>
    <w:uiPriority w:val="99"/>
    <w:semiHidden/>
    <w:unhideWhenUsed/>
    <w:rsid w:val="00A87E12"/>
    <w:rPr>
      <w:sz w:val="16"/>
      <w:szCs w:val="16"/>
    </w:rPr>
  </w:style>
  <w:style w:type="paragraph" w:styleId="CommentText">
    <w:name w:val="annotation text"/>
    <w:basedOn w:val="Normal"/>
    <w:link w:val="CommentTextChar"/>
    <w:uiPriority w:val="99"/>
    <w:semiHidden/>
    <w:unhideWhenUsed/>
    <w:rsid w:val="00A87E12"/>
    <w:rPr>
      <w:sz w:val="20"/>
      <w:szCs w:val="20"/>
    </w:rPr>
  </w:style>
  <w:style w:type="character" w:customStyle="1" w:styleId="CommentTextChar">
    <w:name w:val="Comment Text Char"/>
    <w:basedOn w:val="DefaultParagraphFont"/>
    <w:link w:val="CommentText"/>
    <w:uiPriority w:val="99"/>
    <w:semiHidden/>
    <w:rsid w:val="00A87E12"/>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87E12"/>
    <w:rPr>
      <w:b/>
      <w:bCs/>
    </w:rPr>
  </w:style>
  <w:style w:type="character" w:customStyle="1" w:styleId="CommentSubjectChar">
    <w:name w:val="Comment Subject Char"/>
    <w:basedOn w:val="CommentTextChar"/>
    <w:link w:val="CommentSubject"/>
    <w:uiPriority w:val="99"/>
    <w:semiHidden/>
    <w:rsid w:val="00A87E12"/>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87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1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VEjour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o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itorialmanager.com/jove" TargetMode="External"/><Relationship Id="rId11" Type="http://schemas.openxmlformats.org/officeDocument/2006/relationships/hyperlink" Target="http://www.jove.com/about" TargetMode="External"/><Relationship Id="rId5" Type="http://schemas.openxmlformats.org/officeDocument/2006/relationships/hyperlink" Target="mailto:li@crownbio.com" TargetMode="External"/><Relationship Id="rId10" Type="http://schemas.openxmlformats.org/officeDocument/2006/relationships/hyperlink" Target="https://www.linkedin.com/company/312490" TargetMode="External"/><Relationship Id="rId4" Type="http://schemas.openxmlformats.org/officeDocument/2006/relationships/hyperlink" Target="http://www.jove.com/" TargetMode="External"/><Relationship Id="rId9" Type="http://schemas.openxmlformats.org/officeDocument/2006/relationships/hyperlink" Target="https://twitter.com/jove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7</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Li</dc:creator>
  <cp:keywords/>
  <dc:description/>
  <cp:lastModifiedBy>Henry Li</cp:lastModifiedBy>
  <cp:revision>9</cp:revision>
  <dcterms:created xsi:type="dcterms:W3CDTF">2017-12-14T06:07:00Z</dcterms:created>
  <dcterms:modified xsi:type="dcterms:W3CDTF">2017-12-16T03:45:00Z</dcterms:modified>
</cp:coreProperties>
</file>