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58159" w14:textId="77777777" w:rsidR="00AE3FA5" w:rsidRDefault="00AE3FA5" w:rsidP="007C6DB1">
      <w:pPr>
        <w:pStyle w:val="CM10"/>
        <w:outlineLvl w:val="0"/>
        <w:rPr>
          <w:rFonts w:ascii="Helvetica" w:hAnsi="Helvetica"/>
          <w:b/>
          <w:sz w:val="22"/>
        </w:rPr>
      </w:pPr>
      <w:r>
        <w:rPr>
          <w:rFonts w:ascii="Helvetica" w:hAnsi="Helvetica"/>
          <w:b/>
          <w:sz w:val="22"/>
        </w:rPr>
        <w:t xml:space="preserve">Submission ID #: </w:t>
      </w:r>
      <w:r w:rsidR="00F65A54">
        <w:rPr>
          <w:rFonts w:ascii="Helvetica" w:hAnsi="Helvetica"/>
          <w:b/>
          <w:sz w:val="22"/>
        </w:rPr>
        <w:t>57415</w:t>
      </w:r>
    </w:p>
    <w:p w14:paraId="74BFFDA8" w14:textId="77777777" w:rsidR="00AE3FA5" w:rsidRDefault="00AE3FA5" w:rsidP="007C6DB1">
      <w:pPr>
        <w:pStyle w:val="Default"/>
        <w:rPr>
          <w:rFonts w:ascii="Helvetica" w:hAnsi="Helvetica" w:cs="Helvetica"/>
          <w:b/>
          <w:sz w:val="22"/>
        </w:rPr>
      </w:pPr>
      <w:r>
        <w:rPr>
          <w:rFonts w:ascii="Helvetica" w:hAnsi="Helvetica" w:cs="Helvetica"/>
          <w:b/>
          <w:sz w:val="22"/>
        </w:rPr>
        <w:t>Editor Name: Tara Cass</w:t>
      </w:r>
    </w:p>
    <w:p w14:paraId="04731D6E" w14:textId="77777777" w:rsidR="00AE3FA5" w:rsidRDefault="00AE3FA5" w:rsidP="007C6DB1">
      <w:pPr>
        <w:pStyle w:val="Default"/>
        <w:rPr>
          <w:rFonts w:ascii="Helvetica" w:hAnsi="Helvetica" w:cs="Helvetica"/>
          <w:b/>
          <w:sz w:val="22"/>
        </w:rPr>
      </w:pPr>
      <w:r>
        <w:rPr>
          <w:rFonts w:ascii="Helvetica" w:hAnsi="Helvetica" w:cs="Helvetica"/>
          <w:b/>
          <w:sz w:val="22"/>
        </w:rPr>
        <w:t xml:space="preserve">Videographer Name: </w:t>
      </w:r>
      <w:proofErr w:type="spellStart"/>
      <w:r w:rsidR="00490544">
        <w:rPr>
          <w:rFonts w:ascii="Helvetica" w:hAnsi="Helvetica" w:cs="Helvetica"/>
          <w:b/>
          <w:sz w:val="22"/>
        </w:rPr>
        <w:t>Nastasha</w:t>
      </w:r>
      <w:proofErr w:type="spellEnd"/>
      <w:r w:rsidR="00490544">
        <w:rPr>
          <w:rFonts w:ascii="Helvetica" w:hAnsi="Helvetica" w:cs="Helvetica"/>
          <w:b/>
          <w:sz w:val="22"/>
        </w:rPr>
        <w:t xml:space="preserve"> </w:t>
      </w:r>
      <w:proofErr w:type="spellStart"/>
      <w:r w:rsidR="00490544">
        <w:rPr>
          <w:rFonts w:ascii="Helvetica" w:hAnsi="Helvetica" w:cs="Helvetica"/>
          <w:b/>
          <w:sz w:val="22"/>
        </w:rPr>
        <w:t>Drobnica</w:t>
      </w:r>
      <w:proofErr w:type="spellEnd"/>
    </w:p>
    <w:p w14:paraId="4F3CC121" w14:textId="77777777" w:rsidR="00AE3FA5" w:rsidRDefault="00AE3FA5" w:rsidP="007C6DB1">
      <w:pPr>
        <w:pStyle w:val="Default"/>
        <w:rPr>
          <w:rFonts w:ascii="Helvetica" w:hAnsi="Helvetica" w:cs="Helvetica"/>
          <w:b/>
          <w:sz w:val="22"/>
        </w:rPr>
      </w:pPr>
      <w:r>
        <w:rPr>
          <w:rFonts w:ascii="Helvetica" w:hAnsi="Helvetica" w:cs="Helvetica"/>
          <w:b/>
          <w:sz w:val="22"/>
        </w:rPr>
        <w:t xml:space="preserve">Film Date: </w:t>
      </w:r>
      <w:r w:rsidR="00490544">
        <w:rPr>
          <w:rFonts w:ascii="Helvetica" w:hAnsi="Helvetica" w:cs="Helvetica"/>
          <w:b/>
          <w:sz w:val="22"/>
        </w:rPr>
        <w:t>02/07/2018</w:t>
      </w:r>
    </w:p>
    <w:p w14:paraId="68C9E35B" w14:textId="77777777" w:rsidR="00AE3FA5" w:rsidRPr="00A15D79" w:rsidRDefault="00785B22" w:rsidP="007C6DB1">
      <w:pPr>
        <w:pStyle w:val="Default"/>
        <w:rPr>
          <w:rFonts w:ascii="Helvetica" w:hAnsi="Helvetica" w:cs="Helvetica"/>
          <w:sz w:val="22"/>
        </w:rPr>
      </w:pPr>
      <w:r>
        <w:rPr>
          <w:rFonts w:ascii="Helvetica" w:hAnsi="Helvetica" w:cs="Helvetica"/>
          <w:b/>
          <w:sz w:val="22"/>
        </w:rPr>
        <w:t xml:space="preserve">Project Folder </w:t>
      </w:r>
      <w:r w:rsidR="00AE3FA5">
        <w:rPr>
          <w:rFonts w:ascii="Helvetica" w:hAnsi="Helvetica" w:cs="Helvetica"/>
          <w:b/>
          <w:sz w:val="22"/>
        </w:rPr>
        <w:t xml:space="preserve">Link: </w:t>
      </w:r>
      <w:hyperlink r:id="rId10" w:history="1">
        <w:r w:rsidR="003C61FE" w:rsidRPr="00A15D79">
          <w:rPr>
            <w:rStyle w:val="Hyperlink"/>
            <w:rFonts w:ascii="Helvetica" w:hAnsi="Helvetica" w:cs="Helvetica"/>
            <w:sz w:val="22"/>
          </w:rPr>
          <w:t>https://www.jove.com/account/file-uploader?src=17511623</w:t>
        </w:r>
      </w:hyperlink>
    </w:p>
    <w:p w14:paraId="24240821" w14:textId="77777777" w:rsidR="00783898" w:rsidRPr="00783898" w:rsidRDefault="00783898" w:rsidP="007C6DB1">
      <w:pPr>
        <w:pStyle w:val="CM10"/>
        <w:outlineLvl w:val="0"/>
        <w:rPr>
          <w:rFonts w:ascii="Helvetica" w:hAnsi="Helvetica"/>
          <w:sz w:val="22"/>
          <w:szCs w:val="22"/>
        </w:rPr>
      </w:pPr>
    </w:p>
    <w:p w14:paraId="1558AD50" w14:textId="77777777" w:rsidR="0057713D" w:rsidRPr="008D5902" w:rsidRDefault="0057713D" w:rsidP="007C6DB1">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8D5902">
        <w:rPr>
          <w:rFonts w:ascii="Helvetica" w:hAnsi="Helvetica" w:cs="Arial"/>
          <w:b/>
          <w:sz w:val="28"/>
        </w:rPr>
        <w:t>Jinpeng Wu</w:t>
      </w:r>
      <w:r w:rsidR="008D5902">
        <w:rPr>
          <w:rFonts w:ascii="Helvetica" w:hAnsi="Helvetica" w:cs="Arial"/>
          <w:b/>
          <w:sz w:val="28"/>
          <w:vertAlign w:val="superscript"/>
        </w:rPr>
        <w:t>1,2</w:t>
      </w:r>
      <w:r w:rsidR="008D5902">
        <w:rPr>
          <w:rFonts w:ascii="Helvetica" w:hAnsi="Helvetica" w:cs="Arial"/>
          <w:b/>
          <w:sz w:val="28"/>
        </w:rPr>
        <w:t>, Shawn Sallis</w:t>
      </w:r>
      <w:r w:rsidR="008D5902">
        <w:rPr>
          <w:rFonts w:ascii="Helvetica" w:hAnsi="Helvetica" w:cs="Arial"/>
          <w:b/>
          <w:sz w:val="28"/>
          <w:vertAlign w:val="superscript"/>
        </w:rPr>
        <w:t>2,3</w:t>
      </w:r>
      <w:r w:rsidR="008D5902">
        <w:rPr>
          <w:rFonts w:ascii="Helvetica" w:hAnsi="Helvetica" w:cs="Arial"/>
          <w:b/>
          <w:sz w:val="28"/>
        </w:rPr>
        <w:t xml:space="preserve">, </w:t>
      </w:r>
      <w:proofErr w:type="spellStart"/>
      <w:r w:rsidR="008D5902">
        <w:rPr>
          <w:rFonts w:ascii="Helvetica" w:hAnsi="Helvetica" w:cs="Arial"/>
          <w:b/>
          <w:sz w:val="28"/>
        </w:rPr>
        <w:t>Ruimin</w:t>
      </w:r>
      <w:proofErr w:type="spellEnd"/>
      <w:r w:rsidR="008D5902">
        <w:rPr>
          <w:rFonts w:ascii="Helvetica" w:hAnsi="Helvetica" w:cs="Arial"/>
          <w:b/>
          <w:sz w:val="28"/>
        </w:rPr>
        <w:t xml:space="preserve"> Qiao</w:t>
      </w:r>
      <w:r w:rsidR="008D5902">
        <w:rPr>
          <w:rFonts w:ascii="Helvetica" w:hAnsi="Helvetica" w:cs="Arial"/>
          <w:b/>
          <w:sz w:val="28"/>
          <w:vertAlign w:val="superscript"/>
        </w:rPr>
        <w:t>2</w:t>
      </w:r>
      <w:r w:rsidR="008D5902">
        <w:rPr>
          <w:rFonts w:ascii="Helvetica" w:hAnsi="Helvetica" w:cs="Arial"/>
          <w:b/>
          <w:sz w:val="28"/>
        </w:rPr>
        <w:t xml:space="preserve">, </w:t>
      </w:r>
      <w:proofErr w:type="spellStart"/>
      <w:r w:rsidR="008D5902">
        <w:rPr>
          <w:rFonts w:ascii="Helvetica" w:hAnsi="Helvetica" w:cs="Arial"/>
          <w:b/>
          <w:sz w:val="28"/>
        </w:rPr>
        <w:t>Qinghao</w:t>
      </w:r>
      <w:proofErr w:type="spellEnd"/>
      <w:r w:rsidR="008D5902">
        <w:rPr>
          <w:rFonts w:ascii="Helvetica" w:hAnsi="Helvetica" w:cs="Arial"/>
          <w:b/>
          <w:sz w:val="28"/>
        </w:rPr>
        <w:t xml:space="preserve"> Li</w:t>
      </w:r>
      <w:r w:rsidR="008D5902">
        <w:rPr>
          <w:rFonts w:ascii="Helvetica" w:hAnsi="Helvetica" w:cs="Arial"/>
          <w:b/>
          <w:sz w:val="28"/>
          <w:vertAlign w:val="superscript"/>
        </w:rPr>
        <w:t>2,4</w:t>
      </w:r>
      <w:r w:rsidR="008D5902">
        <w:rPr>
          <w:rFonts w:ascii="Helvetica" w:hAnsi="Helvetica" w:cs="Arial"/>
          <w:b/>
          <w:sz w:val="28"/>
        </w:rPr>
        <w:t xml:space="preserve">, </w:t>
      </w:r>
      <w:proofErr w:type="spellStart"/>
      <w:r w:rsidR="008D5902">
        <w:rPr>
          <w:rFonts w:ascii="Helvetica" w:hAnsi="Helvetica" w:cs="Arial"/>
          <w:b/>
          <w:sz w:val="28"/>
        </w:rPr>
        <w:t>Zengqing</w:t>
      </w:r>
      <w:proofErr w:type="spellEnd"/>
      <w:r w:rsidR="008D5902">
        <w:rPr>
          <w:rFonts w:ascii="Helvetica" w:hAnsi="Helvetica" w:cs="Arial"/>
          <w:b/>
          <w:sz w:val="28"/>
        </w:rPr>
        <w:t xml:space="preserve"> Zhuo</w:t>
      </w:r>
      <w:r w:rsidR="008D5902">
        <w:rPr>
          <w:rFonts w:ascii="Helvetica" w:hAnsi="Helvetica" w:cs="Arial"/>
          <w:b/>
          <w:sz w:val="28"/>
          <w:vertAlign w:val="superscript"/>
        </w:rPr>
        <w:t>2,5</w:t>
      </w:r>
      <w:r w:rsidR="008D5902">
        <w:rPr>
          <w:rFonts w:ascii="Helvetica" w:hAnsi="Helvetica" w:cs="Arial"/>
          <w:b/>
          <w:sz w:val="28"/>
        </w:rPr>
        <w:t xml:space="preserve">, </w:t>
      </w:r>
      <w:proofErr w:type="spellStart"/>
      <w:r w:rsidR="008D5902">
        <w:rPr>
          <w:rFonts w:ascii="Helvetica" w:hAnsi="Helvetica" w:cs="Arial"/>
          <w:b/>
          <w:sz w:val="28"/>
        </w:rPr>
        <w:t>Kehua</w:t>
      </w:r>
      <w:proofErr w:type="spellEnd"/>
      <w:r w:rsidR="008D5902">
        <w:rPr>
          <w:rFonts w:ascii="Helvetica" w:hAnsi="Helvetica" w:cs="Arial"/>
          <w:b/>
          <w:sz w:val="28"/>
        </w:rPr>
        <w:t xml:space="preserve"> Dai</w:t>
      </w:r>
      <w:r w:rsidR="008D5902">
        <w:rPr>
          <w:rFonts w:ascii="Helvetica" w:hAnsi="Helvetica" w:cs="Arial"/>
          <w:b/>
          <w:sz w:val="28"/>
          <w:vertAlign w:val="superscript"/>
        </w:rPr>
        <w:t>2,6</w:t>
      </w:r>
      <w:r w:rsidR="008D5902">
        <w:rPr>
          <w:rFonts w:ascii="Helvetica" w:hAnsi="Helvetica" w:cs="Arial"/>
          <w:b/>
          <w:sz w:val="28"/>
        </w:rPr>
        <w:t xml:space="preserve">, </w:t>
      </w:r>
      <w:proofErr w:type="spellStart"/>
      <w:r w:rsidR="008D5902">
        <w:rPr>
          <w:rFonts w:ascii="Helvetica" w:hAnsi="Helvetica" w:cs="Arial"/>
          <w:b/>
          <w:sz w:val="28"/>
        </w:rPr>
        <w:t>Zixuan</w:t>
      </w:r>
      <w:proofErr w:type="spellEnd"/>
      <w:r w:rsidR="008D5902">
        <w:rPr>
          <w:rFonts w:ascii="Helvetica" w:hAnsi="Helvetica" w:cs="Arial"/>
          <w:b/>
          <w:sz w:val="28"/>
        </w:rPr>
        <w:t xml:space="preserve"> Guo</w:t>
      </w:r>
      <w:r w:rsidR="008D5902">
        <w:rPr>
          <w:rFonts w:ascii="Helvetica" w:hAnsi="Helvetica" w:cs="Arial"/>
          <w:b/>
          <w:sz w:val="28"/>
          <w:vertAlign w:val="superscript"/>
        </w:rPr>
        <w:t>2,7</w:t>
      </w:r>
      <w:r w:rsidR="008D5902">
        <w:rPr>
          <w:rFonts w:ascii="Helvetica" w:hAnsi="Helvetica" w:cs="Arial"/>
          <w:b/>
          <w:sz w:val="28"/>
        </w:rPr>
        <w:t xml:space="preserve">, </w:t>
      </w:r>
      <w:proofErr w:type="spellStart"/>
      <w:r w:rsidR="008D5902">
        <w:rPr>
          <w:rFonts w:ascii="Helvetica" w:hAnsi="Helvetica" w:cs="Arial"/>
          <w:b/>
          <w:sz w:val="28"/>
        </w:rPr>
        <w:t>Wanli</w:t>
      </w:r>
      <w:proofErr w:type="spellEnd"/>
      <w:r w:rsidR="008D5902">
        <w:rPr>
          <w:rFonts w:ascii="Helvetica" w:hAnsi="Helvetica" w:cs="Arial"/>
          <w:b/>
          <w:sz w:val="28"/>
        </w:rPr>
        <w:t xml:space="preserve"> Yang</w:t>
      </w:r>
      <w:r w:rsidR="008D5902">
        <w:rPr>
          <w:rFonts w:ascii="Helvetica" w:hAnsi="Helvetica" w:cs="Arial"/>
          <w:b/>
          <w:sz w:val="28"/>
          <w:vertAlign w:val="superscript"/>
        </w:rPr>
        <w:t>2</w:t>
      </w:r>
    </w:p>
    <w:p w14:paraId="05FD88F1" w14:textId="77777777" w:rsidR="0057713D" w:rsidRDefault="0057713D" w:rsidP="007C6DB1">
      <w:pPr>
        <w:pStyle w:val="Default"/>
        <w:rPr>
          <w:rFonts w:ascii="Helvetica" w:hAnsi="Helvetica"/>
          <w:sz w:val="22"/>
        </w:rPr>
      </w:pPr>
    </w:p>
    <w:p w14:paraId="6A7B45D6" w14:textId="77777777" w:rsidR="00E16694" w:rsidRPr="00013770"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1</w:t>
      </w:r>
      <w:r w:rsidRPr="00013770">
        <w:rPr>
          <w:rFonts w:ascii="Helvetica" w:hAnsi="Helvetica"/>
          <w:color w:val="auto"/>
          <w:sz w:val="16"/>
          <w:szCs w:val="16"/>
          <w:vertAlign w:val="superscript"/>
        </w:rPr>
        <w:t xml:space="preserve"> </w:t>
      </w:r>
      <w:r w:rsidR="00474BF2">
        <w:rPr>
          <w:rFonts w:ascii="Helvetica" w:hAnsi="Helvetica"/>
          <w:color w:val="auto"/>
          <w:sz w:val="22"/>
          <w:szCs w:val="22"/>
        </w:rPr>
        <w:t xml:space="preserve">Geballe </w:t>
      </w:r>
      <w:r w:rsidR="00D2338D">
        <w:rPr>
          <w:rFonts w:ascii="Helvetica" w:hAnsi="Helvetica"/>
          <w:color w:val="auto"/>
          <w:sz w:val="22"/>
          <w:szCs w:val="22"/>
        </w:rPr>
        <w:t>Laboratory for Advanced Materials, Stanford University</w:t>
      </w:r>
    </w:p>
    <w:p w14:paraId="16331D1A" w14:textId="77777777" w:rsidR="00E16694" w:rsidRPr="00013770"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2</w:t>
      </w:r>
      <w:r w:rsidRPr="00013770">
        <w:rPr>
          <w:rFonts w:ascii="Helvetica" w:hAnsi="Helvetica"/>
          <w:color w:val="auto"/>
          <w:sz w:val="16"/>
          <w:szCs w:val="16"/>
          <w:vertAlign w:val="superscript"/>
        </w:rPr>
        <w:t xml:space="preserve"> </w:t>
      </w:r>
      <w:r w:rsidR="000C7E3A">
        <w:rPr>
          <w:rFonts w:ascii="Helvetica" w:hAnsi="Helvetica"/>
          <w:color w:val="auto"/>
          <w:sz w:val="22"/>
          <w:szCs w:val="22"/>
        </w:rPr>
        <w:t>Advanced Light Source, Lawrence Berkeley National Laboratory</w:t>
      </w:r>
    </w:p>
    <w:p w14:paraId="41F039AC" w14:textId="77777777" w:rsidR="00E16694" w:rsidRDefault="00E16694" w:rsidP="007C6DB1">
      <w:pPr>
        <w:pStyle w:val="Default"/>
        <w:rPr>
          <w:rFonts w:ascii="Helvetica" w:hAnsi="Helvetica"/>
          <w:color w:val="auto"/>
          <w:sz w:val="22"/>
          <w:szCs w:val="22"/>
        </w:rPr>
      </w:pPr>
      <w:r w:rsidRPr="00013770">
        <w:rPr>
          <w:rFonts w:ascii="Helvetica" w:hAnsi="Helvetica"/>
          <w:color w:val="auto"/>
          <w:sz w:val="22"/>
          <w:szCs w:val="22"/>
          <w:vertAlign w:val="superscript"/>
        </w:rPr>
        <w:t>3</w:t>
      </w:r>
      <w:r w:rsidRPr="00013770">
        <w:rPr>
          <w:rFonts w:ascii="Helvetica" w:hAnsi="Helvetica"/>
          <w:color w:val="auto"/>
          <w:sz w:val="16"/>
          <w:szCs w:val="16"/>
          <w:vertAlign w:val="superscript"/>
        </w:rPr>
        <w:t xml:space="preserve"> </w:t>
      </w:r>
      <w:r w:rsidR="00AA4C9D">
        <w:rPr>
          <w:rFonts w:ascii="Helvetica" w:hAnsi="Helvetica"/>
          <w:color w:val="auto"/>
          <w:sz w:val="22"/>
          <w:szCs w:val="22"/>
        </w:rPr>
        <w:t>Department of Materials Science and Engineering, Binghamton University</w:t>
      </w:r>
    </w:p>
    <w:p w14:paraId="37E16369" w14:textId="77777777" w:rsidR="00907284" w:rsidRPr="00013770" w:rsidRDefault="00907284" w:rsidP="007C6DB1">
      <w:pPr>
        <w:pStyle w:val="Default"/>
        <w:rPr>
          <w:rFonts w:ascii="Helvetica" w:hAnsi="Helvetica"/>
          <w:color w:val="auto"/>
          <w:sz w:val="22"/>
          <w:szCs w:val="22"/>
        </w:rPr>
      </w:pPr>
      <w:r w:rsidRPr="00907284">
        <w:rPr>
          <w:rFonts w:ascii="Helvetica" w:hAnsi="Helvetica"/>
          <w:color w:val="auto"/>
          <w:sz w:val="22"/>
          <w:szCs w:val="22"/>
          <w:vertAlign w:val="superscript"/>
        </w:rPr>
        <w:t>4</w:t>
      </w:r>
      <w:r w:rsidRPr="00013770">
        <w:rPr>
          <w:rFonts w:ascii="Helvetica" w:hAnsi="Helvetica"/>
          <w:color w:val="auto"/>
          <w:sz w:val="16"/>
          <w:szCs w:val="16"/>
          <w:vertAlign w:val="superscript"/>
        </w:rPr>
        <w:t xml:space="preserve"> </w:t>
      </w:r>
      <w:r w:rsidR="00130ECA">
        <w:rPr>
          <w:rFonts w:ascii="Helvetica" w:hAnsi="Helvetica"/>
          <w:color w:val="auto"/>
          <w:sz w:val="22"/>
          <w:szCs w:val="22"/>
        </w:rPr>
        <w:t>School of Physics, National Key Laboratory of Crystal Materials, Shandong University</w:t>
      </w:r>
    </w:p>
    <w:p w14:paraId="5CAF8A82" w14:textId="77777777" w:rsidR="00907284" w:rsidRDefault="00907284" w:rsidP="007C6DB1">
      <w:pPr>
        <w:pStyle w:val="Default"/>
        <w:rPr>
          <w:rFonts w:ascii="Helvetica" w:hAnsi="Helvetica"/>
          <w:color w:val="auto"/>
          <w:sz w:val="22"/>
          <w:szCs w:val="22"/>
        </w:rPr>
      </w:pPr>
      <w:r>
        <w:rPr>
          <w:rFonts w:ascii="Helvetica" w:hAnsi="Helvetica"/>
          <w:color w:val="auto"/>
          <w:sz w:val="22"/>
          <w:szCs w:val="22"/>
          <w:vertAlign w:val="superscript"/>
        </w:rPr>
        <w:t>5</w:t>
      </w:r>
      <w:r w:rsidRPr="00013770">
        <w:rPr>
          <w:rFonts w:ascii="Helvetica" w:hAnsi="Helvetica"/>
          <w:color w:val="auto"/>
          <w:sz w:val="16"/>
          <w:szCs w:val="16"/>
          <w:vertAlign w:val="superscript"/>
        </w:rPr>
        <w:t xml:space="preserve"> </w:t>
      </w:r>
      <w:r w:rsidR="00054CEB">
        <w:rPr>
          <w:rFonts w:ascii="Helvetica" w:hAnsi="Helvetica"/>
          <w:color w:val="auto"/>
          <w:sz w:val="22"/>
          <w:szCs w:val="22"/>
        </w:rPr>
        <w:t>School of Advanced Materials, Peking University Shenzhen Graduate School</w:t>
      </w:r>
    </w:p>
    <w:p w14:paraId="5561957C" w14:textId="77777777" w:rsidR="00EA514D" w:rsidRPr="00013770" w:rsidRDefault="00EA514D" w:rsidP="00EA514D">
      <w:pPr>
        <w:pStyle w:val="Default"/>
        <w:rPr>
          <w:rFonts w:ascii="Helvetica" w:hAnsi="Helvetica"/>
          <w:color w:val="auto"/>
          <w:sz w:val="22"/>
          <w:szCs w:val="22"/>
        </w:rPr>
      </w:pPr>
      <w:r>
        <w:rPr>
          <w:rFonts w:ascii="Helvetica" w:hAnsi="Helvetica"/>
          <w:color w:val="auto"/>
          <w:sz w:val="22"/>
          <w:szCs w:val="22"/>
          <w:vertAlign w:val="superscript"/>
        </w:rPr>
        <w:t>6</w:t>
      </w:r>
      <w:r w:rsidRPr="00013770">
        <w:rPr>
          <w:rFonts w:ascii="Helvetica" w:hAnsi="Helvetica"/>
          <w:color w:val="auto"/>
          <w:sz w:val="16"/>
          <w:szCs w:val="16"/>
          <w:vertAlign w:val="superscript"/>
        </w:rPr>
        <w:t xml:space="preserve"> </w:t>
      </w:r>
      <w:r w:rsidR="00C96B7E">
        <w:rPr>
          <w:rFonts w:ascii="Helvetica" w:hAnsi="Helvetica"/>
          <w:color w:val="auto"/>
          <w:sz w:val="22"/>
          <w:szCs w:val="22"/>
        </w:rPr>
        <w:t xml:space="preserve">School of Metallurgy, Northeastern University </w:t>
      </w:r>
      <w:r w:rsidR="00977BAE">
        <w:rPr>
          <w:rFonts w:ascii="Helvetica" w:hAnsi="Helvetica"/>
          <w:color w:val="auto"/>
          <w:sz w:val="22"/>
          <w:szCs w:val="22"/>
        </w:rPr>
        <w:t>(</w:t>
      </w:r>
      <w:r w:rsidR="00C96B7E">
        <w:rPr>
          <w:rFonts w:ascii="Helvetica" w:hAnsi="Helvetica"/>
          <w:color w:val="auto"/>
          <w:sz w:val="22"/>
          <w:szCs w:val="22"/>
        </w:rPr>
        <w:t>Shenyang, China</w:t>
      </w:r>
      <w:r w:rsidR="00977BAE">
        <w:rPr>
          <w:rFonts w:ascii="Helvetica" w:hAnsi="Helvetica"/>
          <w:color w:val="auto"/>
          <w:sz w:val="22"/>
          <w:szCs w:val="22"/>
        </w:rPr>
        <w:t>)</w:t>
      </w:r>
    </w:p>
    <w:p w14:paraId="1BB0A458" w14:textId="77777777" w:rsidR="00F47E38" w:rsidRPr="00BD03D0" w:rsidRDefault="00EA514D" w:rsidP="007C6DB1">
      <w:pPr>
        <w:pStyle w:val="Default"/>
        <w:rPr>
          <w:rFonts w:ascii="Helvetica" w:hAnsi="Helvetica"/>
          <w:color w:val="auto"/>
          <w:sz w:val="22"/>
          <w:szCs w:val="22"/>
        </w:rPr>
      </w:pPr>
      <w:r>
        <w:rPr>
          <w:rFonts w:ascii="Helvetica" w:hAnsi="Helvetica"/>
          <w:color w:val="auto"/>
          <w:sz w:val="22"/>
          <w:szCs w:val="22"/>
          <w:vertAlign w:val="superscript"/>
        </w:rPr>
        <w:t>7</w:t>
      </w:r>
      <w:r w:rsidRPr="00013770">
        <w:rPr>
          <w:rFonts w:ascii="Helvetica" w:hAnsi="Helvetica"/>
          <w:color w:val="auto"/>
          <w:sz w:val="16"/>
          <w:szCs w:val="16"/>
          <w:vertAlign w:val="superscript"/>
        </w:rPr>
        <w:t xml:space="preserve"> </w:t>
      </w:r>
      <w:r w:rsidR="003B5122">
        <w:rPr>
          <w:rFonts w:ascii="Helvetica" w:hAnsi="Helvetica"/>
          <w:color w:val="auto"/>
          <w:sz w:val="22"/>
          <w:szCs w:val="22"/>
        </w:rPr>
        <w:t>Department of Chemical Engineering, University of California – Santa Barbara</w:t>
      </w:r>
    </w:p>
    <w:p w14:paraId="629D85D4" w14:textId="77777777" w:rsidR="0057713D" w:rsidRPr="00F47E38" w:rsidRDefault="0057713D" w:rsidP="007C6DB1">
      <w:pPr>
        <w:pStyle w:val="Default"/>
        <w:rPr>
          <w:rFonts w:ascii="Helvetica" w:hAnsi="Helvetica"/>
          <w:sz w:val="22"/>
        </w:rPr>
      </w:pPr>
    </w:p>
    <w:p w14:paraId="50240941" w14:textId="77777777" w:rsidR="0057713D" w:rsidRPr="00A245D7" w:rsidRDefault="0057713D" w:rsidP="007C6DB1">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83394F">
        <w:rPr>
          <w:rFonts w:ascii="Helvetica" w:hAnsi="Helvetica" w:cs="Arial"/>
          <w:b/>
          <w:sz w:val="28"/>
          <w:szCs w:val="24"/>
        </w:rPr>
        <w:t>Elemental-Sensitive Detection of the Chemistry in Batteries Through Soft X-Ray Absorption Spectroscopy and Resonant Inelastic X-Ray Scattering</w:t>
      </w:r>
    </w:p>
    <w:p w14:paraId="1183EA64" w14:textId="77777777" w:rsidR="0057713D" w:rsidRPr="0007523E" w:rsidRDefault="0057713D" w:rsidP="007C6DB1">
      <w:pPr>
        <w:outlineLvl w:val="0"/>
        <w:rPr>
          <w:rFonts w:ascii="Helvetica" w:hAnsi="Helvetica"/>
          <w:sz w:val="22"/>
        </w:rPr>
      </w:pPr>
    </w:p>
    <w:p w14:paraId="0CC3C7C3" w14:textId="77777777" w:rsidR="0057713D" w:rsidRPr="00E24898" w:rsidRDefault="0057713D" w:rsidP="007C6DB1">
      <w:pPr>
        <w:outlineLvl w:val="0"/>
        <w:rPr>
          <w:rFonts w:ascii="Helvetica" w:hAnsi="Helvetica"/>
          <w:b/>
          <w:sz w:val="22"/>
        </w:rPr>
      </w:pPr>
      <w:r w:rsidRPr="00E24898">
        <w:rPr>
          <w:rFonts w:ascii="Helvetica" w:hAnsi="Helvetica"/>
          <w:b/>
          <w:sz w:val="22"/>
        </w:rPr>
        <w:t xml:space="preserve">Corresponding Author: </w:t>
      </w:r>
    </w:p>
    <w:p w14:paraId="4DD3379D" w14:textId="77777777" w:rsidR="0057713D" w:rsidRPr="0007523E" w:rsidRDefault="0057713D" w:rsidP="007C6DB1">
      <w:pPr>
        <w:outlineLvl w:val="0"/>
        <w:rPr>
          <w:rFonts w:ascii="Helvetica" w:hAnsi="Helvetica"/>
          <w:sz w:val="22"/>
        </w:rPr>
      </w:pPr>
    </w:p>
    <w:p w14:paraId="3B096F95" w14:textId="77777777" w:rsidR="003158B8" w:rsidRPr="00A25DA7" w:rsidRDefault="007A2363" w:rsidP="001F0711">
      <w:pPr>
        <w:spacing w:after="80"/>
        <w:outlineLvl w:val="0"/>
        <w:rPr>
          <w:rFonts w:ascii="Helvetica" w:hAnsi="Helvetica"/>
          <w:sz w:val="22"/>
        </w:rPr>
      </w:pPr>
      <w:proofErr w:type="spellStart"/>
      <w:r w:rsidRPr="00A25DA7">
        <w:rPr>
          <w:rFonts w:ascii="Helvetica" w:hAnsi="Helvetica"/>
          <w:sz w:val="22"/>
        </w:rPr>
        <w:t>Wanli</w:t>
      </w:r>
      <w:proofErr w:type="spellEnd"/>
      <w:r w:rsidRPr="00A25DA7">
        <w:rPr>
          <w:rFonts w:ascii="Helvetica" w:hAnsi="Helvetica"/>
          <w:sz w:val="22"/>
        </w:rPr>
        <w:t xml:space="preserve"> Yang</w:t>
      </w:r>
    </w:p>
    <w:p w14:paraId="740A7008" w14:textId="77777777" w:rsidR="003158B8" w:rsidRPr="00A25DA7" w:rsidRDefault="007A2363" w:rsidP="00771BBC">
      <w:pPr>
        <w:outlineLvl w:val="0"/>
        <w:rPr>
          <w:rFonts w:ascii="Helvetica" w:hAnsi="Helvetica"/>
          <w:sz w:val="22"/>
        </w:rPr>
      </w:pPr>
      <w:r w:rsidRPr="00A25DA7">
        <w:rPr>
          <w:rFonts w:ascii="Helvetica" w:hAnsi="Helvetica"/>
          <w:sz w:val="22"/>
        </w:rPr>
        <w:t>Advanced Light Source</w:t>
      </w:r>
    </w:p>
    <w:p w14:paraId="4F78D8FE" w14:textId="77777777" w:rsidR="007A2363" w:rsidRPr="00A25DA7" w:rsidRDefault="007A2363" w:rsidP="00771BBC">
      <w:pPr>
        <w:outlineLvl w:val="0"/>
        <w:rPr>
          <w:rFonts w:ascii="Helvetica" w:hAnsi="Helvetica"/>
          <w:sz w:val="22"/>
        </w:rPr>
      </w:pPr>
      <w:r w:rsidRPr="00A25DA7">
        <w:rPr>
          <w:rFonts w:ascii="Helvetica" w:hAnsi="Helvetica"/>
          <w:sz w:val="22"/>
        </w:rPr>
        <w:t>Lawrence Berkeley National Laboratory</w:t>
      </w:r>
    </w:p>
    <w:p w14:paraId="6A296C4D" w14:textId="77777777" w:rsidR="007A2363" w:rsidRDefault="007A2363" w:rsidP="00771BBC">
      <w:pPr>
        <w:outlineLvl w:val="0"/>
        <w:rPr>
          <w:rFonts w:ascii="Helvetica" w:hAnsi="Helvetica"/>
          <w:sz w:val="22"/>
        </w:rPr>
      </w:pPr>
      <w:r w:rsidRPr="00A25DA7">
        <w:rPr>
          <w:rFonts w:ascii="Helvetica" w:hAnsi="Helvetica"/>
          <w:sz w:val="22"/>
        </w:rPr>
        <w:t>Berkeley, CA, USA</w:t>
      </w:r>
    </w:p>
    <w:p w14:paraId="522CB29E" w14:textId="77777777" w:rsidR="003158B8" w:rsidRDefault="003158B8" w:rsidP="001F0711">
      <w:pPr>
        <w:spacing w:before="80"/>
        <w:outlineLvl w:val="0"/>
        <w:rPr>
          <w:rFonts w:ascii="Helvetica" w:hAnsi="Helvetica"/>
          <w:sz w:val="22"/>
        </w:rPr>
      </w:pPr>
      <w:r>
        <w:rPr>
          <w:rFonts w:ascii="Helvetica" w:hAnsi="Helvetica"/>
          <w:sz w:val="22"/>
        </w:rPr>
        <w:t xml:space="preserve">Email: </w:t>
      </w:r>
      <w:hyperlink r:id="rId11" w:history="1">
        <w:r w:rsidR="00671257" w:rsidRPr="00EF0320">
          <w:rPr>
            <w:rStyle w:val="Hyperlink"/>
            <w:rFonts w:ascii="Helvetica" w:hAnsi="Helvetica"/>
            <w:sz w:val="22"/>
          </w:rPr>
          <w:t>wlyang@lbl.gov</w:t>
        </w:r>
      </w:hyperlink>
    </w:p>
    <w:p w14:paraId="17CD3FC7" w14:textId="77777777" w:rsidR="0057713D" w:rsidRPr="0007523E" w:rsidRDefault="0057713D" w:rsidP="007C6DB1">
      <w:pPr>
        <w:outlineLvl w:val="0"/>
        <w:rPr>
          <w:rFonts w:ascii="Helvetica" w:hAnsi="Helvetica"/>
          <w:sz w:val="22"/>
        </w:rPr>
      </w:pPr>
    </w:p>
    <w:p w14:paraId="381469BE" w14:textId="77777777" w:rsidR="0057713D" w:rsidRPr="00E24898" w:rsidRDefault="0057713D" w:rsidP="007C6DB1">
      <w:pPr>
        <w:outlineLvl w:val="0"/>
        <w:rPr>
          <w:rFonts w:ascii="Helvetica" w:hAnsi="Helvetica"/>
          <w:b/>
          <w:sz w:val="22"/>
        </w:rPr>
      </w:pPr>
      <w:r w:rsidRPr="00E24898">
        <w:rPr>
          <w:rFonts w:ascii="Helvetica" w:hAnsi="Helvetica"/>
          <w:b/>
          <w:sz w:val="22"/>
        </w:rPr>
        <w:t>Co-authors:</w:t>
      </w:r>
    </w:p>
    <w:p w14:paraId="02297D90" w14:textId="77777777" w:rsidR="0057713D" w:rsidRDefault="0057713D" w:rsidP="007C6DB1">
      <w:pPr>
        <w:rPr>
          <w:rFonts w:ascii="Helvetica" w:hAnsi="Helvetica"/>
          <w:sz w:val="22"/>
        </w:rPr>
      </w:pPr>
    </w:p>
    <w:p w14:paraId="0CC2A122" w14:textId="77777777" w:rsidR="00A245D7" w:rsidRDefault="00ED72E0" w:rsidP="007C6DB1">
      <w:pPr>
        <w:rPr>
          <w:rFonts w:ascii="Helvetica" w:hAnsi="Helvetica"/>
          <w:sz w:val="22"/>
        </w:rPr>
      </w:pPr>
      <w:r>
        <w:rPr>
          <w:rFonts w:ascii="Helvetica" w:hAnsi="Helvetica"/>
          <w:sz w:val="22"/>
        </w:rPr>
        <w:t xml:space="preserve">Jinpeng Wu: </w:t>
      </w:r>
      <w:hyperlink r:id="rId12" w:history="1">
        <w:r w:rsidRPr="00EF0320">
          <w:rPr>
            <w:rStyle w:val="Hyperlink"/>
            <w:rFonts w:ascii="Helvetica" w:hAnsi="Helvetica"/>
            <w:sz w:val="22"/>
          </w:rPr>
          <w:t>jinpeng@lbl.gov</w:t>
        </w:r>
      </w:hyperlink>
      <w:r>
        <w:rPr>
          <w:rFonts w:ascii="Helvetica" w:hAnsi="Helvetica"/>
          <w:sz w:val="22"/>
        </w:rPr>
        <w:t xml:space="preserve"> [Script contact]</w:t>
      </w:r>
    </w:p>
    <w:p w14:paraId="21AC4217" w14:textId="77777777" w:rsidR="00ED72E0" w:rsidRDefault="00ED72E0" w:rsidP="007C6DB1">
      <w:pPr>
        <w:rPr>
          <w:rFonts w:ascii="Helvetica" w:hAnsi="Helvetica"/>
          <w:sz w:val="22"/>
        </w:rPr>
      </w:pPr>
    </w:p>
    <w:p w14:paraId="68702151" w14:textId="77777777" w:rsidR="00ED72E0" w:rsidRDefault="00ED72E0" w:rsidP="007C6DB1">
      <w:pPr>
        <w:rPr>
          <w:rFonts w:ascii="Helvetica" w:hAnsi="Helvetica"/>
          <w:sz w:val="22"/>
        </w:rPr>
      </w:pPr>
      <w:r>
        <w:rPr>
          <w:rFonts w:ascii="Helvetica" w:hAnsi="Helvetica"/>
          <w:sz w:val="22"/>
        </w:rPr>
        <w:t xml:space="preserve">Shawn </w:t>
      </w:r>
      <w:proofErr w:type="spellStart"/>
      <w:r>
        <w:rPr>
          <w:rFonts w:ascii="Helvetica" w:hAnsi="Helvetica"/>
          <w:sz w:val="22"/>
        </w:rPr>
        <w:t>Sallis</w:t>
      </w:r>
      <w:proofErr w:type="spellEnd"/>
      <w:r>
        <w:rPr>
          <w:rFonts w:ascii="Helvetica" w:hAnsi="Helvetica"/>
          <w:sz w:val="22"/>
        </w:rPr>
        <w:t xml:space="preserve">: </w:t>
      </w:r>
      <w:hyperlink r:id="rId13" w:history="1">
        <w:r w:rsidRPr="00EF0320">
          <w:rPr>
            <w:rStyle w:val="Hyperlink"/>
            <w:rFonts w:ascii="Helvetica" w:hAnsi="Helvetica"/>
            <w:sz w:val="22"/>
          </w:rPr>
          <w:t>ssallis@lbl.gov</w:t>
        </w:r>
      </w:hyperlink>
    </w:p>
    <w:p w14:paraId="30BB217E" w14:textId="77777777" w:rsidR="00ED72E0" w:rsidRDefault="00ED72E0" w:rsidP="007C6DB1">
      <w:pPr>
        <w:rPr>
          <w:rFonts w:ascii="Helvetica" w:hAnsi="Helvetica"/>
          <w:sz w:val="22"/>
        </w:rPr>
      </w:pPr>
    </w:p>
    <w:p w14:paraId="1600A0B7" w14:textId="77777777" w:rsidR="00ED72E0" w:rsidRDefault="00ED72E0" w:rsidP="007C6DB1">
      <w:pPr>
        <w:rPr>
          <w:rFonts w:ascii="Helvetica" w:hAnsi="Helvetica"/>
          <w:sz w:val="22"/>
        </w:rPr>
      </w:pPr>
      <w:proofErr w:type="spellStart"/>
      <w:r>
        <w:rPr>
          <w:rFonts w:ascii="Helvetica" w:hAnsi="Helvetica"/>
          <w:sz w:val="22"/>
        </w:rPr>
        <w:t>Ruimin</w:t>
      </w:r>
      <w:proofErr w:type="spellEnd"/>
      <w:r>
        <w:rPr>
          <w:rFonts w:ascii="Helvetica" w:hAnsi="Helvetica"/>
          <w:sz w:val="22"/>
        </w:rPr>
        <w:t xml:space="preserve"> </w:t>
      </w:r>
      <w:proofErr w:type="spellStart"/>
      <w:r>
        <w:rPr>
          <w:rFonts w:ascii="Helvetica" w:hAnsi="Helvetica"/>
          <w:sz w:val="22"/>
        </w:rPr>
        <w:t>Qiao</w:t>
      </w:r>
      <w:proofErr w:type="spellEnd"/>
      <w:r>
        <w:rPr>
          <w:rFonts w:ascii="Helvetica" w:hAnsi="Helvetica"/>
          <w:sz w:val="22"/>
        </w:rPr>
        <w:t xml:space="preserve">: </w:t>
      </w:r>
      <w:hyperlink r:id="rId14" w:history="1">
        <w:r w:rsidRPr="00EF0320">
          <w:rPr>
            <w:rStyle w:val="Hyperlink"/>
            <w:rFonts w:ascii="Helvetica" w:hAnsi="Helvetica"/>
            <w:sz w:val="22"/>
          </w:rPr>
          <w:t>rqiao@lbl.gov</w:t>
        </w:r>
      </w:hyperlink>
    </w:p>
    <w:p w14:paraId="312239F7" w14:textId="77777777" w:rsidR="00ED72E0" w:rsidRDefault="00ED72E0" w:rsidP="007C6DB1">
      <w:pPr>
        <w:rPr>
          <w:rFonts w:ascii="Helvetica" w:hAnsi="Helvetica"/>
          <w:sz w:val="22"/>
        </w:rPr>
      </w:pPr>
    </w:p>
    <w:p w14:paraId="09167607" w14:textId="77777777" w:rsidR="00ED72E0" w:rsidRDefault="00ED72E0" w:rsidP="007C6DB1">
      <w:pPr>
        <w:rPr>
          <w:rFonts w:ascii="Helvetica" w:hAnsi="Helvetica"/>
          <w:sz w:val="22"/>
        </w:rPr>
      </w:pPr>
      <w:proofErr w:type="spellStart"/>
      <w:r>
        <w:rPr>
          <w:rFonts w:ascii="Helvetica" w:hAnsi="Helvetica"/>
          <w:sz w:val="22"/>
        </w:rPr>
        <w:t>Qinghao</w:t>
      </w:r>
      <w:proofErr w:type="spellEnd"/>
      <w:r>
        <w:rPr>
          <w:rFonts w:ascii="Helvetica" w:hAnsi="Helvetica"/>
          <w:sz w:val="22"/>
        </w:rPr>
        <w:t xml:space="preserve"> Li: </w:t>
      </w:r>
      <w:hyperlink r:id="rId15" w:history="1">
        <w:r w:rsidRPr="00EF0320">
          <w:rPr>
            <w:rStyle w:val="Hyperlink"/>
            <w:rFonts w:ascii="Helvetica" w:hAnsi="Helvetica"/>
            <w:sz w:val="22"/>
          </w:rPr>
          <w:t>liqinghaosdu@163.com</w:t>
        </w:r>
      </w:hyperlink>
    </w:p>
    <w:p w14:paraId="3DBA8DFC" w14:textId="77777777" w:rsidR="00ED72E0" w:rsidRDefault="00ED72E0" w:rsidP="007C6DB1">
      <w:pPr>
        <w:rPr>
          <w:rFonts w:ascii="Helvetica" w:hAnsi="Helvetica"/>
          <w:sz w:val="22"/>
        </w:rPr>
      </w:pPr>
    </w:p>
    <w:p w14:paraId="38E5D32A" w14:textId="77777777" w:rsidR="00ED72E0" w:rsidRDefault="00B21755" w:rsidP="007C6DB1">
      <w:pPr>
        <w:rPr>
          <w:rFonts w:ascii="Helvetica" w:hAnsi="Helvetica"/>
          <w:sz w:val="22"/>
        </w:rPr>
      </w:pPr>
      <w:proofErr w:type="spellStart"/>
      <w:r>
        <w:rPr>
          <w:rFonts w:ascii="Helvetica" w:hAnsi="Helvetica"/>
          <w:sz w:val="22"/>
        </w:rPr>
        <w:t>Zengqing</w:t>
      </w:r>
      <w:proofErr w:type="spellEnd"/>
      <w:r>
        <w:rPr>
          <w:rFonts w:ascii="Helvetica" w:hAnsi="Helvetica"/>
          <w:sz w:val="22"/>
        </w:rPr>
        <w:t xml:space="preserve"> </w:t>
      </w:r>
      <w:proofErr w:type="spellStart"/>
      <w:r>
        <w:rPr>
          <w:rFonts w:ascii="Helvetica" w:hAnsi="Helvetica"/>
          <w:sz w:val="22"/>
        </w:rPr>
        <w:t>Zhuo</w:t>
      </w:r>
      <w:proofErr w:type="spellEnd"/>
      <w:r>
        <w:rPr>
          <w:rFonts w:ascii="Helvetica" w:hAnsi="Helvetica"/>
          <w:sz w:val="22"/>
        </w:rPr>
        <w:t xml:space="preserve">: </w:t>
      </w:r>
      <w:hyperlink r:id="rId16" w:history="1">
        <w:r w:rsidRPr="00EF0320">
          <w:rPr>
            <w:rStyle w:val="Hyperlink"/>
            <w:rFonts w:ascii="Helvetica" w:hAnsi="Helvetica"/>
            <w:sz w:val="22"/>
          </w:rPr>
          <w:t>zzhuo@lbl.gov</w:t>
        </w:r>
      </w:hyperlink>
    </w:p>
    <w:p w14:paraId="63E2CB32" w14:textId="77777777" w:rsidR="00B21755" w:rsidRDefault="00B21755" w:rsidP="007C6DB1">
      <w:pPr>
        <w:rPr>
          <w:rFonts w:ascii="Helvetica" w:hAnsi="Helvetica"/>
          <w:sz w:val="22"/>
        </w:rPr>
      </w:pPr>
    </w:p>
    <w:p w14:paraId="0E9A2E4F" w14:textId="77777777" w:rsidR="00B21755" w:rsidRDefault="00B21755" w:rsidP="007C6DB1">
      <w:pPr>
        <w:rPr>
          <w:rFonts w:ascii="Helvetica" w:hAnsi="Helvetica"/>
          <w:sz w:val="22"/>
        </w:rPr>
      </w:pPr>
      <w:proofErr w:type="spellStart"/>
      <w:r>
        <w:rPr>
          <w:rFonts w:ascii="Helvetica" w:hAnsi="Helvetica"/>
          <w:sz w:val="22"/>
        </w:rPr>
        <w:t>Kehua</w:t>
      </w:r>
      <w:proofErr w:type="spellEnd"/>
      <w:r>
        <w:rPr>
          <w:rFonts w:ascii="Helvetica" w:hAnsi="Helvetica"/>
          <w:sz w:val="22"/>
        </w:rPr>
        <w:t xml:space="preserve"> Dai: </w:t>
      </w:r>
      <w:hyperlink r:id="rId17" w:history="1">
        <w:r w:rsidRPr="00EF0320">
          <w:rPr>
            <w:rStyle w:val="Hyperlink"/>
            <w:rFonts w:ascii="Helvetica" w:hAnsi="Helvetica"/>
            <w:sz w:val="22"/>
          </w:rPr>
          <w:t>kdai@lbl.gov</w:t>
        </w:r>
      </w:hyperlink>
    </w:p>
    <w:p w14:paraId="4BEF4AD0" w14:textId="77777777" w:rsidR="00B21755" w:rsidRDefault="00B21755" w:rsidP="007C6DB1">
      <w:pPr>
        <w:rPr>
          <w:rFonts w:ascii="Helvetica" w:hAnsi="Helvetica"/>
          <w:sz w:val="22"/>
        </w:rPr>
      </w:pPr>
    </w:p>
    <w:p w14:paraId="3615FDA8" w14:textId="77777777" w:rsidR="00B21755" w:rsidRDefault="00B21755" w:rsidP="007C6DB1">
      <w:pPr>
        <w:rPr>
          <w:rFonts w:ascii="Helvetica" w:hAnsi="Helvetica"/>
          <w:sz w:val="22"/>
        </w:rPr>
      </w:pPr>
      <w:proofErr w:type="spellStart"/>
      <w:r>
        <w:rPr>
          <w:rFonts w:ascii="Helvetica" w:hAnsi="Helvetica"/>
          <w:sz w:val="22"/>
        </w:rPr>
        <w:t>Zixuan</w:t>
      </w:r>
      <w:proofErr w:type="spellEnd"/>
      <w:r>
        <w:rPr>
          <w:rFonts w:ascii="Helvetica" w:hAnsi="Helvetica"/>
          <w:sz w:val="22"/>
        </w:rPr>
        <w:t xml:space="preserve"> </w:t>
      </w:r>
      <w:proofErr w:type="spellStart"/>
      <w:r>
        <w:rPr>
          <w:rFonts w:ascii="Helvetica" w:hAnsi="Helvetica"/>
          <w:sz w:val="22"/>
        </w:rPr>
        <w:t>Guo</w:t>
      </w:r>
      <w:proofErr w:type="spellEnd"/>
      <w:r>
        <w:rPr>
          <w:rFonts w:ascii="Helvetica" w:hAnsi="Helvetica"/>
          <w:sz w:val="22"/>
        </w:rPr>
        <w:t xml:space="preserve">: </w:t>
      </w:r>
      <w:hyperlink r:id="rId18" w:history="1">
        <w:r w:rsidRPr="00EF0320">
          <w:rPr>
            <w:rStyle w:val="Hyperlink"/>
            <w:rFonts w:ascii="Helvetica" w:hAnsi="Helvetica"/>
            <w:sz w:val="22"/>
          </w:rPr>
          <w:t>zixuanguo@umail.ucsb.edu</w:t>
        </w:r>
      </w:hyperlink>
    </w:p>
    <w:p w14:paraId="04B0E5AF" w14:textId="77777777" w:rsidR="00B21755" w:rsidRDefault="00B21755" w:rsidP="007C6DB1">
      <w:pPr>
        <w:rPr>
          <w:rFonts w:ascii="Helvetica" w:hAnsi="Helvetica"/>
          <w:sz w:val="22"/>
        </w:rPr>
      </w:pPr>
    </w:p>
    <w:p w14:paraId="11682146" w14:textId="77777777" w:rsidR="00244D60" w:rsidRPr="002B61B3" w:rsidRDefault="00244D60" w:rsidP="005428C3">
      <w:pPr>
        <w:spacing w:before="240"/>
        <w:rPr>
          <w:rFonts w:ascii="Helvetica" w:hAnsi="Helvetica"/>
          <w:sz w:val="22"/>
        </w:rPr>
      </w:pPr>
      <w:bookmarkStart w:id="0" w:name="BackToTop"/>
      <w:r w:rsidRPr="007C6CAA">
        <w:rPr>
          <w:rFonts w:ascii="Helvetica" w:hAnsi="Helvetica"/>
          <w:b/>
          <w:sz w:val="22"/>
        </w:rPr>
        <w:t>A.</w:t>
      </w:r>
      <w:bookmarkEnd w:id="0"/>
      <w:r>
        <w:rPr>
          <w:rFonts w:ascii="Helvetica" w:hAnsi="Helvetica"/>
          <w:sz w:val="22"/>
        </w:rPr>
        <w:t xml:space="preserve">  </w:t>
      </w:r>
      <w:r w:rsidR="00856023" w:rsidRPr="00856023">
        <w:rPr>
          <w:rFonts w:ascii="Helvetica" w:hAnsi="Helvetica"/>
          <w:b/>
          <w:sz w:val="22"/>
        </w:rPr>
        <w:t>Microscopy:</w:t>
      </w:r>
      <w:r w:rsidR="00856023">
        <w:rPr>
          <w:rFonts w:ascii="Helvetica" w:hAnsi="Helvetica"/>
          <w:sz w:val="22"/>
        </w:rPr>
        <w:t xml:space="preserve"> Does your protocol involve video microscopy</w:t>
      </w:r>
      <w:r w:rsidRPr="005A1F5E">
        <w:rPr>
          <w:rFonts w:ascii="Helvetica" w:hAnsi="Helvetica"/>
          <w:sz w:val="22"/>
        </w:rPr>
        <w:t>, such as filming a complex dissection or microinjection technique</w:t>
      </w:r>
      <w:r>
        <w:rPr>
          <w:rFonts w:ascii="Helvetica" w:hAnsi="Helvetica"/>
          <w:sz w:val="22"/>
        </w:rPr>
        <w:t xml:space="preserve">? (Y/N) </w:t>
      </w:r>
      <w:r w:rsidR="005428C3">
        <w:rPr>
          <w:rFonts w:ascii="Helvetica" w:hAnsi="Helvetica"/>
          <w:b/>
          <w:sz w:val="22"/>
          <w:u w:val="single"/>
        </w:rPr>
        <w:t>N</w:t>
      </w:r>
      <w:r>
        <w:rPr>
          <w:rFonts w:ascii="Helvetica" w:hAnsi="Helvetica"/>
          <w:sz w:val="22"/>
        </w:rPr>
        <w:t xml:space="preserve"> </w:t>
      </w:r>
    </w:p>
    <w:p w14:paraId="62D144D5" w14:textId="77777777" w:rsidR="00244D60" w:rsidRDefault="00244D60" w:rsidP="00E03304">
      <w:pPr>
        <w:spacing w:before="240"/>
        <w:rPr>
          <w:rFonts w:ascii="Helvetica" w:hAnsi="Helvetica"/>
          <w:sz w:val="22"/>
        </w:rPr>
      </w:pPr>
      <w:r w:rsidRPr="007C6CAA">
        <w:rPr>
          <w:rFonts w:ascii="Helvetica" w:hAnsi="Helvetica"/>
          <w:b/>
          <w:sz w:val="22"/>
        </w:rPr>
        <w:lastRenderedPageBreak/>
        <w:t>B.</w:t>
      </w:r>
      <w:r w:rsidR="00FB5E7F">
        <w:rPr>
          <w:rFonts w:ascii="Helvetica" w:hAnsi="Helvetica"/>
          <w:sz w:val="22"/>
        </w:rPr>
        <w:t xml:space="preserve"> </w:t>
      </w:r>
      <w:r w:rsidR="00302A83">
        <w:rPr>
          <w:rFonts w:ascii="Helvetica" w:hAnsi="Helvetica"/>
          <w:sz w:val="22"/>
        </w:rPr>
        <w:t xml:space="preserve"> </w:t>
      </w:r>
      <w:r w:rsidR="00302A83" w:rsidRPr="00302A83">
        <w:rPr>
          <w:rFonts w:ascii="Helvetica" w:hAnsi="Helvetica"/>
          <w:b/>
          <w:sz w:val="22"/>
        </w:rPr>
        <w:t>S</w:t>
      </w:r>
      <w:r w:rsidR="0094135F">
        <w:rPr>
          <w:rFonts w:ascii="Helvetica" w:hAnsi="Helvetica"/>
          <w:b/>
          <w:sz w:val="22"/>
        </w:rPr>
        <w:t>oftware</w:t>
      </w:r>
      <w:r w:rsidR="00FB5E7F">
        <w:rPr>
          <w:rFonts w:ascii="Helvetica" w:hAnsi="Helvetica"/>
          <w:b/>
          <w:sz w:val="22"/>
        </w:rPr>
        <w:t>:</w:t>
      </w:r>
      <w:r w:rsidR="00FB5E7F">
        <w:rPr>
          <w:rFonts w:ascii="Helvetica" w:hAnsi="Helvetica"/>
          <w:sz w:val="22"/>
        </w:rPr>
        <w:t xml:space="preserve"> </w:t>
      </w:r>
      <w:r w:rsidR="00F76ABA">
        <w:rPr>
          <w:rFonts w:ascii="Helvetica" w:hAnsi="Helvetica"/>
          <w:sz w:val="22"/>
        </w:rPr>
        <w:t>Does your protocol include detailed, step-by-step instructions involving computer-controlled instrumentation or other software?</w:t>
      </w:r>
      <w:r w:rsidR="00F76ABA" w:rsidRPr="00FB038C">
        <w:rPr>
          <w:rFonts w:ascii="Helvetica" w:hAnsi="Helvetica"/>
          <w:sz w:val="22"/>
        </w:rPr>
        <w:t xml:space="preserve"> </w:t>
      </w:r>
      <w:r w:rsidRPr="00FB038C">
        <w:rPr>
          <w:rFonts w:ascii="Helvetica" w:hAnsi="Helvetica"/>
          <w:sz w:val="22"/>
        </w:rPr>
        <w:t>(Y/N</w:t>
      </w:r>
      <w:r>
        <w:rPr>
          <w:rFonts w:ascii="Helvetica" w:hAnsi="Helvetica"/>
          <w:sz w:val="22"/>
        </w:rPr>
        <w:t xml:space="preserve">) </w:t>
      </w:r>
      <w:r w:rsidR="005428C3" w:rsidRPr="003A6787">
        <w:rPr>
          <w:rFonts w:ascii="Helvetica" w:hAnsi="Helvetica"/>
          <w:b/>
          <w:sz w:val="22"/>
          <w:u w:val="single"/>
        </w:rPr>
        <w:t>Y</w:t>
      </w:r>
    </w:p>
    <w:p w14:paraId="114A8762" w14:textId="77777777" w:rsidR="00692935" w:rsidRPr="0038490F" w:rsidRDefault="00244D60" w:rsidP="00E03304">
      <w:pPr>
        <w:spacing w:before="240"/>
        <w:rPr>
          <w:rFonts w:ascii="Helvetica" w:hAnsi="Helvetica"/>
          <w:sz w:val="22"/>
        </w:rPr>
      </w:pPr>
      <w:bookmarkStart w:id="1" w:name="BackToQues"/>
      <w:bookmarkEnd w:id="1"/>
      <w:r w:rsidRPr="007C6CAA">
        <w:rPr>
          <w:rFonts w:ascii="Helvetica" w:hAnsi="Helvetica"/>
          <w:b/>
          <w:sz w:val="22"/>
        </w:rPr>
        <w:t>C.</w:t>
      </w:r>
      <w:r>
        <w:rPr>
          <w:rFonts w:ascii="Helvetica" w:hAnsi="Helvetica"/>
          <w:sz w:val="22"/>
        </w:rPr>
        <w:t xml:space="preserve">  </w:t>
      </w:r>
      <w:r w:rsidR="0094135F" w:rsidRPr="0094135F">
        <w:rPr>
          <w:rFonts w:ascii="Helvetica" w:hAnsi="Helvetica"/>
          <w:b/>
          <w:sz w:val="22"/>
        </w:rPr>
        <w:t>Procedure Highlights:</w:t>
      </w:r>
      <w:r w:rsidR="0094135F">
        <w:rPr>
          <w:rFonts w:ascii="Helvetica" w:hAnsi="Helvetica"/>
          <w:sz w:val="22"/>
        </w:rPr>
        <w:t xml:space="preserve"> </w:t>
      </w:r>
      <w:r w:rsidR="006C7D9A" w:rsidRPr="0038490F">
        <w:rPr>
          <w:rFonts w:ascii="Helvetica" w:hAnsi="Helvetica"/>
          <w:sz w:val="22"/>
        </w:rPr>
        <w:t>Of the steps to be filmed, w</w:t>
      </w:r>
      <w:r w:rsidRPr="0038490F">
        <w:rPr>
          <w:rFonts w:ascii="Helvetica" w:hAnsi="Helvetica"/>
          <w:sz w:val="22"/>
        </w:rPr>
        <w:t xml:space="preserve">hich will viewers benefit </w:t>
      </w:r>
      <w:r w:rsidRPr="0038490F">
        <w:rPr>
          <w:rFonts w:ascii="Helvetica" w:hAnsi="Helvetica"/>
          <w:b/>
          <w:sz w:val="22"/>
        </w:rPr>
        <w:t>most</w:t>
      </w:r>
      <w:r w:rsidRPr="0038490F">
        <w:rPr>
          <w:rFonts w:ascii="Helvetica" w:hAnsi="Helvetica"/>
          <w:sz w:val="22"/>
        </w:rPr>
        <w:t xml:space="preserve"> from </w:t>
      </w:r>
      <w:r w:rsidR="00F77738" w:rsidRPr="0038490F">
        <w:rPr>
          <w:rFonts w:ascii="Helvetica" w:hAnsi="Helvetica"/>
          <w:sz w:val="22"/>
        </w:rPr>
        <w:t>seeing</w:t>
      </w:r>
      <w:r w:rsidRPr="0038490F">
        <w:rPr>
          <w:rFonts w:ascii="Helvetica" w:hAnsi="Helvetica"/>
          <w:sz w:val="22"/>
        </w:rPr>
        <w:t xml:space="preserve">? Please list </w:t>
      </w:r>
      <w:r w:rsidRPr="0038490F">
        <w:rPr>
          <w:rFonts w:ascii="Helvetica" w:hAnsi="Helvetica"/>
          <w:b/>
          <w:sz w:val="22"/>
        </w:rPr>
        <w:t>4-6</w:t>
      </w:r>
      <w:r w:rsidRPr="0038490F">
        <w:rPr>
          <w:rFonts w:ascii="Helvetica" w:hAnsi="Helvetica"/>
          <w:sz w:val="22"/>
        </w:rPr>
        <w:t xml:space="preserve"> steps </w:t>
      </w:r>
      <w:r w:rsidR="00800546" w:rsidRPr="0038490F">
        <w:rPr>
          <w:rFonts w:ascii="Helvetica" w:hAnsi="Helvetica"/>
          <w:sz w:val="22"/>
        </w:rPr>
        <w:t>from</w:t>
      </w:r>
      <w:r w:rsidR="00FB7FAC" w:rsidRPr="0038490F">
        <w:rPr>
          <w:rFonts w:ascii="Helvetica" w:hAnsi="Helvetica"/>
          <w:sz w:val="22"/>
        </w:rPr>
        <w:t xml:space="preserve"> this script</w:t>
      </w:r>
      <w:r w:rsidR="005F52F5" w:rsidRPr="0038490F">
        <w:rPr>
          <w:rFonts w:ascii="Helvetica" w:hAnsi="Helvetica"/>
          <w:sz w:val="22"/>
        </w:rPr>
        <w:t xml:space="preserve"> by their step numbers (</w:t>
      </w:r>
      <w:r w:rsidR="005F52F5" w:rsidRPr="0038490F">
        <w:rPr>
          <w:rFonts w:ascii="Helvetica" w:hAnsi="Helvetica"/>
          <w:i/>
          <w:sz w:val="22"/>
        </w:rPr>
        <w:t>e.g.</w:t>
      </w:r>
      <w:r w:rsidR="005F52F5" w:rsidRPr="0038490F">
        <w:rPr>
          <w:rFonts w:ascii="Helvetica" w:hAnsi="Helvetica"/>
          <w:sz w:val="22"/>
        </w:rPr>
        <w:t xml:space="preserve"> 2.1).</w:t>
      </w:r>
    </w:p>
    <w:p w14:paraId="73387292" w14:textId="77777777" w:rsidR="00244D60" w:rsidRDefault="00692935" w:rsidP="007C6DB1">
      <w:pPr>
        <w:spacing w:before="120"/>
        <w:ind w:left="720"/>
        <w:rPr>
          <w:rFonts w:ascii="Helvetica" w:hAnsi="Helvetica"/>
          <w:sz w:val="22"/>
          <w:u w:val="single"/>
        </w:rPr>
      </w:pPr>
      <w:r w:rsidRPr="0038490F">
        <w:rPr>
          <w:rFonts w:ascii="Helvetica" w:hAnsi="Helvetica"/>
          <w:sz w:val="22"/>
        </w:rPr>
        <w:t xml:space="preserve">Steps </w:t>
      </w:r>
      <w:r w:rsidR="000A22DF" w:rsidRPr="0038490F">
        <w:rPr>
          <w:rFonts w:ascii="Helvetica" w:hAnsi="Helvetica"/>
          <w:b/>
          <w:sz w:val="22"/>
          <w:u w:val="single"/>
        </w:rPr>
        <w:t>2.</w:t>
      </w:r>
      <w:r w:rsidR="00BA6B1D" w:rsidRPr="0038490F">
        <w:rPr>
          <w:rFonts w:ascii="Helvetica" w:hAnsi="Helvetica"/>
          <w:b/>
          <w:sz w:val="22"/>
          <w:u w:val="single"/>
        </w:rPr>
        <w:t>7, 2.8</w:t>
      </w:r>
      <w:r w:rsidR="000A22DF" w:rsidRPr="0038490F">
        <w:rPr>
          <w:rFonts w:ascii="Helvetica" w:hAnsi="Helvetica"/>
          <w:b/>
          <w:sz w:val="22"/>
          <w:u w:val="single"/>
        </w:rPr>
        <w:t>, 3.3, 3.8, 3.9</w:t>
      </w:r>
    </w:p>
    <w:p w14:paraId="57903F2D" w14:textId="77777777" w:rsidR="00692935" w:rsidRDefault="00244D60" w:rsidP="00E03304">
      <w:pPr>
        <w:spacing w:before="240"/>
        <w:rPr>
          <w:rFonts w:ascii="Helvetica" w:hAnsi="Helvetica"/>
          <w:sz w:val="22"/>
        </w:rPr>
      </w:pPr>
      <w:r w:rsidRPr="007C6CAA">
        <w:rPr>
          <w:rFonts w:ascii="Helvetica" w:hAnsi="Helvetica"/>
          <w:b/>
          <w:sz w:val="22"/>
        </w:rPr>
        <w:t>D.</w:t>
      </w:r>
      <w:r>
        <w:rPr>
          <w:rFonts w:ascii="Helvetica" w:hAnsi="Helvetica"/>
          <w:sz w:val="22"/>
        </w:rPr>
        <w:t xml:space="preserve">  </w:t>
      </w:r>
      <w:r w:rsidR="0094135F" w:rsidRPr="0094135F">
        <w:rPr>
          <w:rFonts w:ascii="Helvetica" w:hAnsi="Helvetica"/>
          <w:b/>
          <w:sz w:val="22"/>
        </w:rPr>
        <w:t>Critical Steps:</w:t>
      </w:r>
      <w:r w:rsidR="0094135F">
        <w:rPr>
          <w:rFonts w:ascii="Helvetica" w:hAnsi="Helvetica"/>
          <w:sz w:val="22"/>
        </w:rPr>
        <w:t xml:space="preserve"> </w:t>
      </w:r>
      <w:r w:rsidRPr="000A22DF">
        <w:rPr>
          <w:rFonts w:ascii="Helvetica" w:hAnsi="Helvetica"/>
          <w:sz w:val="22"/>
        </w:rPr>
        <w:t>What is the single most difficult aspect of this procedure? Please li</w:t>
      </w:r>
      <w:r w:rsidR="00D164C5" w:rsidRPr="000A22DF">
        <w:rPr>
          <w:rFonts w:ascii="Helvetica" w:hAnsi="Helvetica"/>
          <w:sz w:val="22"/>
        </w:rPr>
        <w:t xml:space="preserve">st </w:t>
      </w:r>
      <w:r w:rsidR="00D164C5" w:rsidRPr="000A22DF">
        <w:rPr>
          <w:rFonts w:ascii="Helvetica" w:hAnsi="Helvetica"/>
          <w:b/>
          <w:sz w:val="22"/>
        </w:rPr>
        <w:t>1-2</w:t>
      </w:r>
      <w:r w:rsidR="00D164C5" w:rsidRPr="000A22DF">
        <w:rPr>
          <w:rFonts w:ascii="Helvetica" w:hAnsi="Helvetica"/>
          <w:sz w:val="22"/>
        </w:rPr>
        <w:t xml:space="preserve"> steps </w:t>
      </w:r>
      <w:r w:rsidR="00800546" w:rsidRPr="000A22DF">
        <w:rPr>
          <w:rFonts w:ascii="Helvetica" w:hAnsi="Helvetica"/>
          <w:sz w:val="22"/>
        </w:rPr>
        <w:t>from</w:t>
      </w:r>
      <w:r w:rsidR="00010B99" w:rsidRPr="000A22DF">
        <w:rPr>
          <w:rFonts w:ascii="Helvetica" w:hAnsi="Helvetica"/>
          <w:sz w:val="22"/>
        </w:rPr>
        <w:t xml:space="preserve"> this script</w:t>
      </w:r>
      <w:r w:rsidR="00720330" w:rsidRPr="000A22DF">
        <w:rPr>
          <w:rFonts w:ascii="Helvetica" w:hAnsi="Helvetica"/>
          <w:sz w:val="22"/>
        </w:rPr>
        <w:t xml:space="preserve"> and briefly describe </w:t>
      </w:r>
      <w:r w:rsidR="00B714D7" w:rsidRPr="000A22DF">
        <w:rPr>
          <w:rFonts w:ascii="Helvetica" w:hAnsi="Helvetica"/>
          <w:sz w:val="22"/>
        </w:rPr>
        <w:t xml:space="preserve">how you </w:t>
      </w:r>
      <w:r w:rsidR="00720330" w:rsidRPr="000A22DF">
        <w:rPr>
          <w:rFonts w:ascii="Helvetica" w:hAnsi="Helvetica"/>
          <w:sz w:val="22"/>
        </w:rPr>
        <w:t>ensure success.</w:t>
      </w:r>
    </w:p>
    <w:p w14:paraId="53D4902A" w14:textId="77777777" w:rsidR="00244D60" w:rsidRDefault="000A22DF" w:rsidP="007C6DB1">
      <w:pPr>
        <w:spacing w:before="120"/>
        <w:ind w:left="720"/>
        <w:rPr>
          <w:rFonts w:ascii="Helvetica" w:hAnsi="Helvetica"/>
          <w:sz w:val="22"/>
          <w:u w:val="single"/>
        </w:rPr>
      </w:pPr>
      <w:r>
        <w:rPr>
          <w:rFonts w:ascii="Helvetica" w:hAnsi="Helvetica"/>
          <w:b/>
          <w:sz w:val="22"/>
          <w:u w:val="single"/>
        </w:rPr>
        <w:t>No single most difficult aspect</w:t>
      </w:r>
    </w:p>
    <w:p w14:paraId="1CAB8DE7" w14:textId="77777777" w:rsidR="00783898" w:rsidRPr="005428C3" w:rsidRDefault="00244D60" w:rsidP="005428C3">
      <w:pPr>
        <w:spacing w:before="240"/>
        <w:rPr>
          <w:rFonts w:ascii="Helvetica" w:hAnsi="Helvetica"/>
          <w:sz w:val="22"/>
        </w:rPr>
      </w:pPr>
      <w:r w:rsidRPr="007C6CAA">
        <w:rPr>
          <w:rFonts w:ascii="Helvetica" w:hAnsi="Helvetica"/>
          <w:b/>
          <w:sz w:val="22"/>
        </w:rPr>
        <w:t>E.</w:t>
      </w:r>
      <w:r>
        <w:rPr>
          <w:rFonts w:ascii="Helvetica" w:hAnsi="Helvetica"/>
          <w:sz w:val="22"/>
        </w:rPr>
        <w:t xml:space="preserve">  </w:t>
      </w:r>
      <w:r w:rsidR="0094135F" w:rsidRPr="0094135F">
        <w:rPr>
          <w:rFonts w:ascii="Helvetica" w:hAnsi="Helvetica"/>
          <w:b/>
          <w:sz w:val="22"/>
        </w:rPr>
        <w:t>Filming:</w:t>
      </w:r>
      <w:r w:rsidR="0094135F">
        <w:rPr>
          <w:rFonts w:ascii="Helvetica" w:hAnsi="Helvetica"/>
          <w:sz w:val="22"/>
        </w:rPr>
        <w:t xml:space="preserve"> Will</w:t>
      </w:r>
      <w:r>
        <w:rPr>
          <w:rFonts w:ascii="Helvetica" w:hAnsi="Helvetica"/>
          <w:sz w:val="22"/>
        </w:rPr>
        <w:t xml:space="preserve"> filming need to take place in multiple locations? (Y/N) </w:t>
      </w:r>
      <w:r w:rsidR="005428C3">
        <w:rPr>
          <w:rFonts w:ascii="Helvetica" w:hAnsi="Helvetica"/>
          <w:b/>
          <w:sz w:val="22"/>
          <w:u w:val="single"/>
        </w:rPr>
        <w:t>N</w:t>
      </w:r>
      <w:r w:rsidR="00783898">
        <w:rPr>
          <w:rFonts w:ascii="Helvetica" w:hAnsi="Helvetica"/>
          <w:b/>
          <w:sz w:val="28"/>
        </w:rPr>
        <w:br w:type="page"/>
      </w:r>
    </w:p>
    <w:p w14:paraId="7C6F86F2" w14:textId="77777777" w:rsidR="002E447B" w:rsidRDefault="0057713D" w:rsidP="007C6DB1">
      <w:pPr>
        <w:spacing w:after="160" w:line="259" w:lineRule="auto"/>
        <w:rPr>
          <w:rFonts w:ascii="Helvetica" w:hAnsi="Helvetica"/>
          <w:b/>
          <w:sz w:val="22"/>
        </w:rPr>
      </w:pPr>
      <w:bookmarkStart w:id="2" w:name="Introduction"/>
      <w:r w:rsidRPr="00E24898">
        <w:rPr>
          <w:rFonts w:ascii="Helvetica" w:hAnsi="Helvetica"/>
          <w:b/>
          <w:sz w:val="28"/>
        </w:rPr>
        <w:lastRenderedPageBreak/>
        <w:t>1</w:t>
      </w:r>
      <w:bookmarkEnd w:id="2"/>
      <w:r w:rsidRPr="00E24898">
        <w:rPr>
          <w:rFonts w:ascii="Helvetica" w:hAnsi="Helvetica"/>
          <w:b/>
          <w:sz w:val="28"/>
        </w:rPr>
        <w:t>. Introduction (Experimenta</w:t>
      </w:r>
      <w:r w:rsidR="00617048">
        <w:rPr>
          <w:rFonts w:ascii="Helvetica" w:hAnsi="Helvetica"/>
          <w:b/>
          <w:sz w:val="28"/>
        </w:rPr>
        <w:t>l Goal and Author Interviews)</w:t>
      </w:r>
    </w:p>
    <w:p w14:paraId="5D98DC50" w14:textId="77777777" w:rsidR="004963D7" w:rsidRPr="0004211F" w:rsidRDefault="004963D7" w:rsidP="007C6DB1">
      <w:pPr>
        <w:spacing w:after="40"/>
        <w:rPr>
          <w:rFonts w:ascii="Helvetica" w:hAnsi="Helvetica"/>
          <w:b/>
          <w:szCs w:val="24"/>
        </w:rPr>
      </w:pPr>
    </w:p>
    <w:p w14:paraId="4C48C034" w14:textId="77777777" w:rsidR="0057713D" w:rsidRPr="00F87FEF" w:rsidRDefault="0057713D" w:rsidP="007C6DB1">
      <w:pPr>
        <w:spacing w:after="40"/>
        <w:rPr>
          <w:rFonts w:ascii="Helvetica" w:hAnsi="Helvetica"/>
          <w:b/>
          <w:szCs w:val="24"/>
        </w:rPr>
      </w:pPr>
      <w:r w:rsidRPr="0004211F">
        <w:rPr>
          <w:rFonts w:ascii="Helvetica" w:hAnsi="Helvetica"/>
          <w:b/>
          <w:szCs w:val="24"/>
        </w:rPr>
        <w:t xml:space="preserve">A. </w:t>
      </w:r>
      <w:r w:rsidR="004963D7" w:rsidRPr="00F87FEF">
        <w:rPr>
          <w:rFonts w:ascii="Helvetica" w:hAnsi="Helvetica"/>
          <w:b/>
          <w:szCs w:val="24"/>
        </w:rPr>
        <w:t>Experimental Goal</w:t>
      </w:r>
      <w:r w:rsidR="003821F5" w:rsidRPr="00F87FEF">
        <w:rPr>
          <w:rFonts w:ascii="Helvetica" w:hAnsi="Helvetica"/>
          <w:b/>
          <w:szCs w:val="24"/>
        </w:rPr>
        <w:t xml:space="preserve"> (Spoken</w:t>
      </w:r>
      <w:r w:rsidR="009A38A7" w:rsidRPr="00F87FEF">
        <w:rPr>
          <w:rFonts w:ascii="Helvetica" w:hAnsi="Helvetica"/>
          <w:b/>
          <w:szCs w:val="24"/>
        </w:rPr>
        <w:t xml:space="preserve"> by voice talent at JoVE</w:t>
      </w:r>
      <w:r w:rsidR="00D97C80" w:rsidRPr="00F87FEF">
        <w:rPr>
          <w:rFonts w:ascii="Helvetica" w:hAnsi="Helvetica"/>
          <w:b/>
          <w:szCs w:val="24"/>
        </w:rPr>
        <w:t>.</w:t>
      </w:r>
      <w:r w:rsidR="009A38A7" w:rsidRPr="00F87FEF">
        <w:rPr>
          <w:rFonts w:ascii="Helvetica" w:hAnsi="Helvetica"/>
          <w:b/>
          <w:szCs w:val="24"/>
        </w:rPr>
        <w:t>)</w:t>
      </w:r>
    </w:p>
    <w:p w14:paraId="1E026E3F" w14:textId="77777777" w:rsidR="00A67905" w:rsidRPr="00F87FEF" w:rsidRDefault="00A67905" w:rsidP="007C6DB1">
      <w:pPr>
        <w:rPr>
          <w:rFonts w:ascii="Helvetica" w:hAnsi="Helvetica"/>
          <w:szCs w:val="24"/>
        </w:rPr>
      </w:pPr>
    </w:p>
    <w:p w14:paraId="5E4C3B2E" w14:textId="77777777" w:rsidR="00D10685" w:rsidRPr="00F87FEF" w:rsidRDefault="00473871" w:rsidP="00473871">
      <w:pPr>
        <w:rPr>
          <w:rFonts w:ascii="Helvetica" w:hAnsi="Helvetica"/>
          <w:szCs w:val="24"/>
        </w:rPr>
      </w:pPr>
      <w:r w:rsidRPr="00F87FEF">
        <w:rPr>
          <w:rFonts w:ascii="Helvetica" w:hAnsi="Helvetica"/>
          <w:szCs w:val="24"/>
        </w:rPr>
        <w:t>The overall goal of this protocol is to apply soft X-ray absorption spectroscopy</w:t>
      </w:r>
      <w:r w:rsidR="00FC3148">
        <w:rPr>
          <w:rFonts w:ascii="Helvetica" w:hAnsi="Helvetica"/>
          <w:szCs w:val="24"/>
        </w:rPr>
        <w:t xml:space="preserve"> </w:t>
      </w:r>
      <w:r w:rsidR="00FC3148">
        <w:rPr>
          <w:rFonts w:ascii="Helvetica" w:hAnsi="Helvetica"/>
          <w:sz w:val="22"/>
          <w:szCs w:val="24"/>
        </w:rPr>
        <w:t>(</w:t>
      </w:r>
      <w:proofErr w:type="spellStart"/>
      <w:r w:rsidR="00FC3148" w:rsidRPr="00FC3148">
        <w:rPr>
          <w:rFonts w:ascii="Helvetica" w:hAnsi="Helvetica"/>
          <w:color w:val="FF0000"/>
          <w:sz w:val="22"/>
          <w:szCs w:val="24"/>
        </w:rPr>
        <w:t>spek</w:t>
      </w:r>
      <w:proofErr w:type="spellEnd"/>
      <w:r w:rsidR="00FC3148" w:rsidRPr="00FC3148">
        <w:rPr>
          <w:rFonts w:ascii="Helvetica" w:hAnsi="Helvetica"/>
          <w:color w:val="FF0000"/>
          <w:sz w:val="22"/>
          <w:szCs w:val="24"/>
        </w:rPr>
        <w:t>-</w:t>
      </w:r>
      <w:proofErr w:type="spellStart"/>
      <w:r w:rsidR="00FC3148" w:rsidRPr="00FC3148">
        <w:rPr>
          <w:rFonts w:ascii="Helvetica" w:hAnsi="Helvetica"/>
          <w:b/>
          <w:color w:val="FF0000"/>
          <w:sz w:val="22"/>
          <w:szCs w:val="24"/>
        </w:rPr>
        <w:t>tross</w:t>
      </w:r>
      <w:proofErr w:type="spellEnd"/>
      <w:r w:rsidR="00FC3148" w:rsidRPr="00FC3148">
        <w:rPr>
          <w:rFonts w:ascii="Helvetica" w:hAnsi="Helvetica"/>
          <w:color w:val="FF0000"/>
          <w:sz w:val="22"/>
          <w:szCs w:val="24"/>
        </w:rPr>
        <w:t>-</w:t>
      </w:r>
      <w:proofErr w:type="spellStart"/>
      <w:r w:rsidR="00FC3148" w:rsidRPr="00FC3148">
        <w:rPr>
          <w:rFonts w:ascii="Helvetica" w:hAnsi="Helvetica"/>
          <w:color w:val="FF0000"/>
          <w:sz w:val="22"/>
          <w:szCs w:val="24"/>
        </w:rPr>
        <w:t>k</w:t>
      </w:r>
      <w:r w:rsidR="00FC3148" w:rsidRPr="00FC3148">
        <w:rPr>
          <w:rFonts w:ascii="Helvetica" w:hAnsi="Helvetica"/>
          <w:i/>
          <w:color w:val="FF0000"/>
          <w:sz w:val="22"/>
          <w:szCs w:val="24"/>
        </w:rPr>
        <w:t>uh</w:t>
      </w:r>
      <w:proofErr w:type="spellEnd"/>
      <w:r w:rsidR="00FC3148" w:rsidRPr="00FC3148">
        <w:rPr>
          <w:rFonts w:ascii="Helvetica" w:hAnsi="Helvetica"/>
          <w:color w:val="FF0000"/>
          <w:sz w:val="22"/>
          <w:szCs w:val="24"/>
        </w:rPr>
        <w:t>-pee /ˌ</w:t>
      </w:r>
      <w:proofErr w:type="spellStart"/>
      <w:r w:rsidR="00FC3148" w:rsidRPr="00FC3148">
        <w:rPr>
          <w:rFonts w:ascii="Helvetica" w:hAnsi="Helvetica"/>
          <w:color w:val="FF0000"/>
          <w:sz w:val="22"/>
          <w:szCs w:val="24"/>
        </w:rPr>
        <w:t>spɛkˈtrɒs</w:t>
      </w:r>
      <w:proofErr w:type="spellEnd"/>
      <w:r w:rsidR="00FC3148" w:rsidRPr="00FC3148">
        <w:rPr>
          <w:rFonts w:ascii="Helvetica" w:hAnsi="Helvetica"/>
          <w:color w:val="FF0000"/>
          <w:sz w:val="22"/>
          <w:szCs w:val="24"/>
        </w:rPr>
        <w:t xml:space="preserve"> </w:t>
      </w:r>
      <w:proofErr w:type="spellStart"/>
      <w:r w:rsidR="00FC3148" w:rsidRPr="00FC3148">
        <w:rPr>
          <w:rFonts w:ascii="Helvetica" w:hAnsi="Helvetica"/>
          <w:color w:val="FF0000"/>
          <w:sz w:val="22"/>
          <w:szCs w:val="24"/>
        </w:rPr>
        <w:t>kə</w:t>
      </w:r>
      <w:proofErr w:type="spellEnd"/>
      <w:r w:rsidR="00FC3148" w:rsidRPr="00FC3148">
        <w:rPr>
          <w:rFonts w:ascii="Helvetica" w:hAnsi="Helvetica"/>
          <w:color w:val="FF0000"/>
          <w:sz w:val="22"/>
          <w:szCs w:val="24"/>
        </w:rPr>
        <w:t xml:space="preserve"> piː/</w:t>
      </w:r>
      <w:r w:rsidR="00FC3148">
        <w:rPr>
          <w:rFonts w:ascii="Helvetica" w:hAnsi="Helvetica"/>
          <w:sz w:val="22"/>
          <w:szCs w:val="24"/>
        </w:rPr>
        <w:t>)</w:t>
      </w:r>
      <w:r w:rsidRPr="00F87FEF">
        <w:rPr>
          <w:rFonts w:ascii="Helvetica" w:hAnsi="Helvetica"/>
          <w:szCs w:val="24"/>
        </w:rPr>
        <w:t xml:space="preserve"> and resonant inelastic X-ray scattering to battery material studies. </w:t>
      </w:r>
      <w:r w:rsidR="004963D7" w:rsidRPr="00F87FEF">
        <w:rPr>
          <w:rFonts w:ascii="Helvetica" w:hAnsi="Helvetica"/>
          <w:b/>
          <w:szCs w:val="24"/>
        </w:rPr>
        <w:t>(Intro)</w:t>
      </w:r>
    </w:p>
    <w:p w14:paraId="2D873AD0" w14:textId="77777777" w:rsidR="008649D2" w:rsidRPr="00F87FEF" w:rsidRDefault="008649D2" w:rsidP="007C6DB1">
      <w:pPr>
        <w:rPr>
          <w:rFonts w:ascii="Helvetica" w:hAnsi="Helvetica"/>
          <w:szCs w:val="24"/>
        </w:rPr>
      </w:pPr>
    </w:p>
    <w:p w14:paraId="37E81501" w14:textId="77777777" w:rsidR="0057713D" w:rsidRPr="0004211F" w:rsidRDefault="0057713D" w:rsidP="004E5CC6">
      <w:pPr>
        <w:spacing w:before="240" w:after="40"/>
        <w:rPr>
          <w:rFonts w:ascii="Helvetica" w:hAnsi="Helvetica"/>
          <w:b/>
          <w:szCs w:val="24"/>
        </w:rPr>
      </w:pPr>
      <w:r w:rsidRPr="00F87FEF">
        <w:rPr>
          <w:rFonts w:ascii="Helvetica" w:hAnsi="Helvetica"/>
          <w:b/>
          <w:szCs w:val="24"/>
        </w:rPr>
        <w:t xml:space="preserve">B.  </w:t>
      </w:r>
      <w:bookmarkStart w:id="3" w:name="IntroStatements"/>
      <w:r w:rsidR="004963D7" w:rsidRPr="00F87FEF">
        <w:rPr>
          <w:rFonts w:ascii="Helvetica" w:hAnsi="Helvetica"/>
          <w:b/>
          <w:szCs w:val="24"/>
        </w:rPr>
        <w:t>Required Interview Statements</w:t>
      </w:r>
      <w:r w:rsidRPr="0004211F">
        <w:rPr>
          <w:rFonts w:ascii="Helvetica" w:hAnsi="Helvetica"/>
          <w:b/>
          <w:szCs w:val="24"/>
        </w:rPr>
        <w:t xml:space="preserve"> </w:t>
      </w:r>
      <w:bookmarkEnd w:id="3"/>
      <w:r w:rsidRPr="0004211F">
        <w:rPr>
          <w:rFonts w:ascii="Helvetica" w:hAnsi="Helvetica"/>
          <w:b/>
          <w:szCs w:val="24"/>
        </w:rPr>
        <w:t xml:space="preserve">(Said by you on camera. Don’t forget to smile!)  </w:t>
      </w:r>
    </w:p>
    <w:p w14:paraId="5D7AA03A" w14:textId="77777777" w:rsidR="00641013" w:rsidRPr="0004211F" w:rsidRDefault="0095191C" w:rsidP="00CA3D2E">
      <w:pPr>
        <w:numPr>
          <w:ilvl w:val="1"/>
          <w:numId w:val="1"/>
        </w:numPr>
        <w:spacing w:before="240"/>
        <w:jc w:val="both"/>
        <w:outlineLvl w:val="0"/>
        <w:rPr>
          <w:rFonts w:ascii="Helvetica" w:hAnsi="Helvetica" w:cs="Arial"/>
          <w:szCs w:val="24"/>
        </w:rPr>
      </w:pPr>
      <w:proofErr w:type="spellStart"/>
      <w:r w:rsidRPr="0004211F">
        <w:rPr>
          <w:rFonts w:ascii="Helvetica" w:hAnsi="Helvetica" w:cs="Arial"/>
          <w:szCs w:val="24"/>
          <w:u w:val="single"/>
        </w:rPr>
        <w:t>Wanli</w:t>
      </w:r>
      <w:proofErr w:type="spellEnd"/>
      <w:r w:rsidRPr="0004211F">
        <w:rPr>
          <w:rFonts w:ascii="Helvetica" w:hAnsi="Helvetica" w:cs="Arial"/>
          <w:szCs w:val="24"/>
          <w:u w:val="single"/>
        </w:rPr>
        <w:t xml:space="preserve"> Yang</w:t>
      </w:r>
      <w:r w:rsidR="0057713D" w:rsidRPr="0004211F">
        <w:rPr>
          <w:rFonts w:ascii="Helvetica" w:hAnsi="Helvetica" w:cs="Arial"/>
          <w:szCs w:val="24"/>
        </w:rPr>
        <w:t xml:space="preserve">: </w:t>
      </w:r>
      <w:r w:rsidR="00641013" w:rsidRPr="0004211F">
        <w:rPr>
          <w:rFonts w:ascii="Helvetica" w:hAnsi="Helvetica" w:cs="Arial"/>
          <w:szCs w:val="24"/>
        </w:rPr>
        <w:t xml:space="preserve">This method can help answer key questions in the battery material field about how to utilize soft X-ray spectroscopy </w:t>
      </w:r>
      <w:r w:rsidR="008A63BD" w:rsidRPr="0004211F">
        <w:rPr>
          <w:rFonts w:ascii="Helvetica" w:hAnsi="Helvetica" w:cs="Arial"/>
          <w:szCs w:val="24"/>
        </w:rPr>
        <w:t xml:space="preserve">as a tool </w:t>
      </w:r>
      <w:r w:rsidR="00641013" w:rsidRPr="0004211F">
        <w:rPr>
          <w:rFonts w:ascii="Helvetica" w:hAnsi="Helvetica" w:cs="Arial"/>
          <w:szCs w:val="24"/>
        </w:rPr>
        <w:t>to fundamentally understand the mechanism of battery materials.</w:t>
      </w:r>
    </w:p>
    <w:p w14:paraId="4461BB3E" w14:textId="77777777" w:rsidR="00770309" w:rsidRPr="0004211F" w:rsidRDefault="00D230F4" w:rsidP="00CA3D2E">
      <w:pPr>
        <w:numPr>
          <w:ilvl w:val="1"/>
          <w:numId w:val="1"/>
        </w:numPr>
        <w:spacing w:before="240"/>
        <w:jc w:val="both"/>
        <w:outlineLvl w:val="0"/>
        <w:rPr>
          <w:rFonts w:ascii="Helvetica" w:hAnsi="Helvetica" w:cs="Arial"/>
          <w:szCs w:val="24"/>
        </w:rPr>
      </w:pPr>
      <w:r w:rsidRPr="0004211F">
        <w:rPr>
          <w:rFonts w:ascii="Helvetica" w:hAnsi="Helvetica" w:cs="Arial"/>
          <w:szCs w:val="24"/>
          <w:u w:val="single"/>
        </w:rPr>
        <w:t>Jinpeng Wu</w:t>
      </w:r>
      <w:r w:rsidR="0057713D" w:rsidRPr="0004211F">
        <w:rPr>
          <w:rFonts w:ascii="Helvetica" w:hAnsi="Helvetica" w:cs="Arial"/>
          <w:szCs w:val="24"/>
        </w:rPr>
        <w:t xml:space="preserve">: </w:t>
      </w:r>
      <w:r w:rsidR="00770309" w:rsidRPr="0004211F">
        <w:rPr>
          <w:rFonts w:ascii="Helvetica" w:hAnsi="Helvetica" w:cs="Arial"/>
          <w:szCs w:val="24"/>
        </w:rPr>
        <w:t xml:space="preserve">The main advantage of this technique is that it directly probes </w:t>
      </w:r>
      <w:r w:rsidR="003E6134" w:rsidRPr="0004211F">
        <w:rPr>
          <w:rFonts w:ascii="Helvetica" w:hAnsi="Helvetica" w:cs="Arial"/>
          <w:szCs w:val="24"/>
        </w:rPr>
        <w:t xml:space="preserve">the </w:t>
      </w:r>
      <w:r w:rsidR="00770309" w:rsidRPr="0004211F">
        <w:rPr>
          <w:rFonts w:ascii="Helvetica" w:hAnsi="Helvetica" w:cs="Arial"/>
          <w:szCs w:val="24"/>
        </w:rPr>
        <w:t>chemical reactions in various battery materials, advancing the field beyond the conventional trial-and-error approach.</w:t>
      </w:r>
    </w:p>
    <w:p w14:paraId="7459221F" w14:textId="77777777" w:rsidR="0057713D" w:rsidRPr="0004211F" w:rsidRDefault="0057713D" w:rsidP="004E5CC6">
      <w:pPr>
        <w:spacing w:before="240" w:after="40"/>
        <w:rPr>
          <w:rFonts w:ascii="Helvetica" w:hAnsi="Helvetica"/>
          <w:b/>
          <w:szCs w:val="24"/>
        </w:rPr>
      </w:pPr>
      <w:r w:rsidRPr="0004211F">
        <w:rPr>
          <w:rFonts w:ascii="Helvetica" w:hAnsi="Helvetica"/>
          <w:b/>
          <w:szCs w:val="24"/>
        </w:rPr>
        <w:t>C.</w:t>
      </w:r>
      <w:r w:rsidR="009A38A7" w:rsidRPr="0004211F">
        <w:rPr>
          <w:rFonts w:ascii="Helvetica" w:hAnsi="Helvetica"/>
          <w:b/>
          <w:szCs w:val="24"/>
        </w:rPr>
        <w:t xml:space="preserve"> </w:t>
      </w:r>
      <w:r w:rsidR="000E6692" w:rsidRPr="0004211F">
        <w:rPr>
          <w:rFonts w:ascii="Helvetica" w:hAnsi="Helvetica"/>
          <w:b/>
          <w:szCs w:val="24"/>
        </w:rPr>
        <w:t xml:space="preserve"> </w:t>
      </w:r>
      <w:r w:rsidR="004963D7" w:rsidRPr="0004211F">
        <w:rPr>
          <w:rFonts w:ascii="Helvetica" w:hAnsi="Helvetica"/>
          <w:b/>
          <w:szCs w:val="24"/>
        </w:rPr>
        <w:t>Optional Interview Statements</w:t>
      </w:r>
      <w:r w:rsidRPr="0004211F">
        <w:rPr>
          <w:rFonts w:ascii="Helvetica" w:hAnsi="Helvetica"/>
          <w:b/>
          <w:szCs w:val="24"/>
        </w:rPr>
        <w:t xml:space="preserve"> (Said by you on c</w:t>
      </w:r>
      <w:r w:rsidR="00531D22" w:rsidRPr="0004211F">
        <w:rPr>
          <w:rFonts w:ascii="Helvetica" w:hAnsi="Helvetica"/>
          <w:b/>
          <w:szCs w:val="24"/>
        </w:rPr>
        <w:t>amera. Don’t forget to smile!)</w:t>
      </w:r>
    </w:p>
    <w:p w14:paraId="1A7EEEFC" w14:textId="77777777" w:rsidR="004C2D36" w:rsidRPr="0004211F" w:rsidRDefault="00DD1BF8" w:rsidP="00CA3D2E">
      <w:pPr>
        <w:numPr>
          <w:ilvl w:val="1"/>
          <w:numId w:val="1"/>
        </w:numPr>
        <w:spacing w:before="240"/>
        <w:jc w:val="both"/>
        <w:outlineLvl w:val="0"/>
        <w:rPr>
          <w:rFonts w:ascii="Helvetica" w:hAnsi="Helvetica" w:cs="Arial"/>
          <w:szCs w:val="24"/>
        </w:rPr>
      </w:pPr>
      <w:proofErr w:type="spellStart"/>
      <w:r w:rsidRPr="0004211F">
        <w:rPr>
          <w:rFonts w:ascii="Helvetica" w:hAnsi="Helvetica" w:cs="Arial"/>
          <w:szCs w:val="24"/>
          <w:u w:val="single"/>
        </w:rPr>
        <w:t>Zengqing</w:t>
      </w:r>
      <w:proofErr w:type="spellEnd"/>
      <w:r w:rsidRPr="0004211F">
        <w:rPr>
          <w:rFonts w:ascii="Helvetica" w:hAnsi="Helvetica" w:cs="Arial"/>
          <w:szCs w:val="24"/>
          <w:u w:val="single"/>
        </w:rPr>
        <w:t xml:space="preserve"> </w:t>
      </w:r>
      <w:proofErr w:type="spellStart"/>
      <w:r w:rsidRPr="0004211F">
        <w:rPr>
          <w:rFonts w:ascii="Helvetica" w:hAnsi="Helvetica" w:cs="Arial"/>
          <w:szCs w:val="24"/>
          <w:u w:val="single"/>
        </w:rPr>
        <w:t>Zhuo</w:t>
      </w:r>
      <w:proofErr w:type="spellEnd"/>
      <w:r w:rsidR="0057713D" w:rsidRPr="0004211F">
        <w:rPr>
          <w:rFonts w:ascii="Helvetica" w:hAnsi="Helvetica" w:cs="Arial"/>
          <w:szCs w:val="24"/>
        </w:rPr>
        <w:t xml:space="preserve">: </w:t>
      </w:r>
      <w:r w:rsidR="004C2D36" w:rsidRPr="0004211F">
        <w:rPr>
          <w:rFonts w:ascii="Helvetica" w:hAnsi="Helvetica" w:cs="Arial"/>
          <w:szCs w:val="24"/>
        </w:rPr>
        <w:t>Though this method can provide insight into battery materials, it can also be applied to other systems, such as catalysts, semiconductors, and solar cells.</w:t>
      </w:r>
    </w:p>
    <w:p w14:paraId="12A2E66F" w14:textId="77777777" w:rsidR="00FC008C" w:rsidRPr="0004211F" w:rsidRDefault="00DD1BF8" w:rsidP="00CA3D2E">
      <w:pPr>
        <w:numPr>
          <w:ilvl w:val="1"/>
          <w:numId w:val="1"/>
        </w:numPr>
        <w:spacing w:before="240"/>
        <w:jc w:val="both"/>
        <w:outlineLvl w:val="0"/>
        <w:rPr>
          <w:rFonts w:ascii="Helvetica" w:hAnsi="Helvetica" w:cs="Arial"/>
          <w:szCs w:val="24"/>
        </w:rPr>
      </w:pPr>
      <w:r w:rsidRPr="0004211F">
        <w:rPr>
          <w:rFonts w:ascii="Helvetica" w:hAnsi="Helvetica" w:cs="Arial"/>
          <w:szCs w:val="24"/>
          <w:u w:val="single"/>
        </w:rPr>
        <w:t xml:space="preserve">Shawn </w:t>
      </w:r>
      <w:proofErr w:type="spellStart"/>
      <w:r w:rsidRPr="0004211F">
        <w:rPr>
          <w:rFonts w:ascii="Helvetica" w:hAnsi="Helvetica" w:cs="Arial"/>
          <w:szCs w:val="24"/>
          <w:u w:val="single"/>
        </w:rPr>
        <w:t>Sallis</w:t>
      </w:r>
      <w:proofErr w:type="spellEnd"/>
      <w:r w:rsidR="00FF6884" w:rsidRPr="0004211F">
        <w:rPr>
          <w:rFonts w:ascii="Helvetica" w:hAnsi="Helvetica" w:cs="Arial"/>
          <w:szCs w:val="24"/>
        </w:rPr>
        <w:t xml:space="preserve">: </w:t>
      </w:r>
      <w:r w:rsidR="00FC008C" w:rsidRPr="0004211F">
        <w:rPr>
          <w:rFonts w:ascii="Helvetica" w:hAnsi="Helvetica" w:cs="Arial"/>
          <w:szCs w:val="24"/>
        </w:rPr>
        <w:t xml:space="preserve">Visual demonstration of this method is critical as synchrotron-based soft X-ray spectroscopy is difficult to learn without it. This protocol gives a detailed visual guide </w:t>
      </w:r>
      <w:r w:rsidR="00CA34C7" w:rsidRPr="0004211F">
        <w:rPr>
          <w:rFonts w:ascii="Helvetica" w:hAnsi="Helvetica" w:cs="Arial"/>
          <w:szCs w:val="24"/>
        </w:rPr>
        <w:t>to</w:t>
      </w:r>
      <w:r w:rsidR="00FC008C" w:rsidRPr="0004211F">
        <w:rPr>
          <w:rFonts w:ascii="Helvetica" w:hAnsi="Helvetica" w:cs="Arial"/>
          <w:szCs w:val="24"/>
        </w:rPr>
        <w:t xml:space="preserve"> </w:t>
      </w:r>
      <w:r w:rsidR="00CA34C7" w:rsidRPr="0004211F">
        <w:rPr>
          <w:rFonts w:ascii="Helvetica" w:hAnsi="Helvetica" w:cs="Arial"/>
          <w:szCs w:val="24"/>
        </w:rPr>
        <w:t>a typical experiment.</w:t>
      </w:r>
    </w:p>
    <w:p w14:paraId="0E6EDC3C" w14:textId="77777777" w:rsidR="00F72787" w:rsidRDefault="00F72787" w:rsidP="00F72787">
      <w:pPr>
        <w:jc w:val="both"/>
        <w:outlineLvl w:val="0"/>
        <w:rPr>
          <w:rFonts w:ascii="Helvetica" w:hAnsi="Helvetica" w:cs="Arial"/>
          <w:sz w:val="22"/>
          <w:szCs w:val="24"/>
        </w:rPr>
      </w:pPr>
    </w:p>
    <w:p w14:paraId="4E03AE35" w14:textId="77777777" w:rsidR="0057713D" w:rsidRPr="00E24898" w:rsidRDefault="0057713D" w:rsidP="00C41D52">
      <w:pPr>
        <w:spacing w:before="240" w:after="40"/>
        <w:outlineLvl w:val="0"/>
        <w:rPr>
          <w:rFonts w:ascii="Helvetica" w:hAnsi="Helvetica"/>
          <w:b/>
          <w:szCs w:val="24"/>
        </w:rPr>
      </w:pPr>
      <w:bookmarkStart w:id="4" w:name="Protocol"/>
      <w:r w:rsidRPr="00E24898">
        <w:rPr>
          <w:rFonts w:ascii="Helvetica" w:hAnsi="Helvetica"/>
          <w:b/>
          <w:szCs w:val="24"/>
        </w:rPr>
        <w:t xml:space="preserve">Protocol </w:t>
      </w:r>
      <w:r w:rsidR="003821F5">
        <w:rPr>
          <w:rFonts w:ascii="Helvetica" w:hAnsi="Helvetica"/>
          <w:b/>
          <w:szCs w:val="24"/>
          <w:lang w:eastAsia="zh-TW"/>
        </w:rPr>
        <w:t>(Spoken</w:t>
      </w:r>
      <w:r w:rsidRPr="00E24898">
        <w:rPr>
          <w:rFonts w:ascii="Helvetica" w:hAnsi="Helvetica"/>
          <w:b/>
          <w:szCs w:val="24"/>
          <w:lang w:eastAsia="zh-TW"/>
        </w:rPr>
        <w:t xml:space="preserve"> by voice talent at JoVE</w:t>
      </w:r>
      <w:r w:rsidR="003821F5">
        <w:rPr>
          <w:rFonts w:ascii="Helvetica" w:hAnsi="Helvetica"/>
          <w:b/>
          <w:szCs w:val="24"/>
          <w:lang w:eastAsia="zh-TW"/>
        </w:rPr>
        <w:t>.</w:t>
      </w:r>
      <w:r w:rsidRPr="00E24898">
        <w:rPr>
          <w:rFonts w:ascii="Helvetica" w:hAnsi="Helvetica"/>
          <w:b/>
          <w:szCs w:val="24"/>
          <w:lang w:eastAsia="zh-TW"/>
        </w:rPr>
        <w:t>)</w:t>
      </w:r>
    </w:p>
    <w:bookmarkEnd w:id="4"/>
    <w:p w14:paraId="7E3EFADF" w14:textId="77777777" w:rsidR="0057713D" w:rsidRPr="0011739D" w:rsidRDefault="00AD26A1" w:rsidP="007C6DB1">
      <w:pPr>
        <w:numPr>
          <w:ilvl w:val="0"/>
          <w:numId w:val="2"/>
        </w:numPr>
        <w:spacing w:before="240"/>
        <w:jc w:val="both"/>
        <w:outlineLvl w:val="0"/>
        <w:rPr>
          <w:rFonts w:ascii="Helvetica" w:hAnsi="Helvetica" w:cs="Arial"/>
          <w:b/>
          <w:szCs w:val="24"/>
        </w:rPr>
      </w:pPr>
      <w:r w:rsidRPr="0011739D">
        <w:rPr>
          <w:rFonts w:ascii="Helvetica" w:hAnsi="Helvetica" w:cs="Arial"/>
          <w:b/>
          <w:szCs w:val="24"/>
        </w:rPr>
        <w:t xml:space="preserve">Sample </w:t>
      </w:r>
      <w:r w:rsidR="00FB2DFD">
        <w:rPr>
          <w:rFonts w:ascii="Helvetica" w:hAnsi="Helvetica" w:cs="Arial"/>
          <w:b/>
          <w:szCs w:val="24"/>
        </w:rPr>
        <w:t>Loading and Experiment Preparation</w:t>
      </w:r>
    </w:p>
    <w:p w14:paraId="512B3220" w14:textId="77777777" w:rsidR="0009348A" w:rsidRPr="00B35126" w:rsidRDefault="00461EB3" w:rsidP="00EA503B">
      <w:pPr>
        <w:numPr>
          <w:ilvl w:val="1"/>
          <w:numId w:val="2"/>
        </w:numPr>
        <w:spacing w:before="240"/>
        <w:jc w:val="both"/>
        <w:outlineLvl w:val="0"/>
        <w:rPr>
          <w:rFonts w:ascii="Helvetica" w:hAnsi="Helvetica" w:cs="Arial"/>
          <w:szCs w:val="24"/>
        </w:rPr>
      </w:pPr>
      <w:r w:rsidRPr="00B35126">
        <w:rPr>
          <w:rFonts w:ascii="Helvetica" w:hAnsi="Helvetica" w:cs="Arial"/>
          <w:szCs w:val="24"/>
        </w:rPr>
        <w:t xml:space="preserve">To begin, cut the </w:t>
      </w:r>
      <w:r w:rsidR="00C81876" w:rsidRPr="00B35126">
        <w:rPr>
          <w:rFonts w:ascii="Helvetica" w:hAnsi="Helvetica" w:cs="Arial"/>
          <w:szCs w:val="24"/>
        </w:rPr>
        <w:t>battery</w:t>
      </w:r>
      <w:r w:rsidR="00920CA6" w:rsidRPr="00B35126">
        <w:rPr>
          <w:rFonts w:ascii="Helvetica" w:hAnsi="Helvetica" w:cs="Arial"/>
          <w:szCs w:val="24"/>
        </w:rPr>
        <w:t xml:space="preserve"> material</w:t>
      </w:r>
      <w:r w:rsidR="00C81876" w:rsidRPr="00B35126">
        <w:rPr>
          <w:rFonts w:ascii="Helvetica" w:hAnsi="Helvetica" w:cs="Arial"/>
          <w:szCs w:val="24"/>
        </w:rPr>
        <w:t xml:space="preserve"> samples</w:t>
      </w:r>
      <w:r w:rsidRPr="00B35126">
        <w:rPr>
          <w:rFonts w:ascii="Helvetica" w:hAnsi="Helvetica" w:cs="Arial"/>
          <w:szCs w:val="24"/>
        </w:rPr>
        <w:t xml:space="preserve"> to fit the sample holder</w:t>
      </w:r>
      <w:r w:rsidR="00A91805" w:rsidRPr="00B35126">
        <w:rPr>
          <w:rFonts w:ascii="Helvetica" w:hAnsi="Helvetica" w:cs="Arial"/>
          <w:szCs w:val="24"/>
        </w:rPr>
        <w:t>, ensuring that each sample is larger than the beam spot</w:t>
      </w:r>
      <w:r w:rsidRPr="00B35126">
        <w:rPr>
          <w:rFonts w:ascii="Helvetica" w:hAnsi="Helvetica" w:cs="Arial"/>
          <w:szCs w:val="24"/>
        </w:rPr>
        <w:t>.</w:t>
      </w:r>
      <w:r w:rsidR="008F2145">
        <w:rPr>
          <w:rFonts w:ascii="Helvetica" w:hAnsi="Helvetica" w:cs="Arial"/>
          <w:szCs w:val="24"/>
        </w:rPr>
        <w:t xml:space="preserve"> </w:t>
      </w:r>
      <w:r w:rsidR="008F2145">
        <w:rPr>
          <w:rFonts w:ascii="Helvetica" w:hAnsi="Helvetica" w:cs="Arial"/>
          <w:b/>
          <w:szCs w:val="24"/>
        </w:rPr>
        <w:t>[1-MED]</w:t>
      </w:r>
    </w:p>
    <w:p w14:paraId="012ECBDF" w14:textId="77777777" w:rsidR="00B35126" w:rsidRDefault="0091158D" w:rsidP="00B35126">
      <w:pPr>
        <w:numPr>
          <w:ilvl w:val="2"/>
          <w:numId w:val="2"/>
        </w:numPr>
        <w:spacing w:before="240"/>
        <w:jc w:val="both"/>
        <w:outlineLvl w:val="0"/>
        <w:rPr>
          <w:rFonts w:ascii="Helvetica" w:hAnsi="Helvetica" w:cs="Arial"/>
          <w:szCs w:val="24"/>
        </w:rPr>
      </w:pPr>
      <w:r>
        <w:rPr>
          <w:rFonts w:ascii="Helvetica" w:hAnsi="Helvetica" w:cs="Arial"/>
          <w:szCs w:val="24"/>
        </w:rPr>
        <w:t xml:space="preserve">Talent uses scissors and tweezers to cut a ~3 mm x 3 mm sample from a larger piece of battery material. </w:t>
      </w:r>
    </w:p>
    <w:p w14:paraId="7B4FE01B" w14:textId="796184D7" w:rsidR="001031F7" w:rsidRPr="00CA3D2E" w:rsidRDefault="00CA3D2E" w:rsidP="00B35126">
      <w:pPr>
        <w:numPr>
          <w:ilvl w:val="2"/>
          <w:numId w:val="2"/>
        </w:numPr>
        <w:spacing w:before="240"/>
        <w:jc w:val="both"/>
        <w:outlineLvl w:val="0"/>
        <w:rPr>
          <w:rFonts w:ascii="Helvetica" w:hAnsi="Helvetica" w:cs="Arial"/>
          <w:szCs w:val="24"/>
        </w:rPr>
      </w:pPr>
      <w:r w:rsidRPr="00CA3D2E">
        <w:rPr>
          <w:rFonts w:ascii="Helvetica" w:hAnsi="Helvetica" w:cs="Arial"/>
          <w:szCs w:val="24"/>
          <w:highlight w:val="green"/>
        </w:rPr>
        <w:t>[Added Shot]</w:t>
      </w:r>
      <w:r w:rsidRPr="00CA3D2E">
        <w:rPr>
          <w:rFonts w:ascii="Helvetica" w:hAnsi="Helvetica" w:cs="Arial"/>
          <w:szCs w:val="24"/>
        </w:rPr>
        <w:t xml:space="preserve">: </w:t>
      </w:r>
      <w:r w:rsidR="001031F7" w:rsidRPr="00CA3D2E">
        <w:rPr>
          <w:rFonts w:ascii="Helvetica" w:hAnsi="Helvetica" w:cs="Arial" w:hint="eastAsia"/>
          <w:szCs w:val="24"/>
        </w:rPr>
        <w:t>(</w:t>
      </w:r>
      <w:r w:rsidR="001031F7" w:rsidRPr="00CA3D2E">
        <w:rPr>
          <w:rFonts w:ascii="Helvetica" w:hAnsi="Helvetica" w:cs="Arial"/>
          <w:szCs w:val="24"/>
        </w:rPr>
        <w:t>CU</w:t>
      </w:r>
      <w:r w:rsidR="001031F7" w:rsidRPr="00CA3D2E">
        <w:rPr>
          <w:rFonts w:ascii="Helvetica" w:hAnsi="Helvetica" w:cs="Arial" w:hint="eastAsia"/>
          <w:szCs w:val="24"/>
        </w:rPr>
        <w:t>)</w:t>
      </w:r>
      <w:r w:rsidR="001031F7" w:rsidRPr="00CA3D2E">
        <w:rPr>
          <w:rFonts w:ascii="Helvetica" w:hAnsi="Helvetica" w:cs="Arial"/>
          <w:szCs w:val="24"/>
        </w:rPr>
        <w:t xml:space="preserve"> shot of cutting the samples </w:t>
      </w:r>
      <w:r w:rsidRPr="00CA3D2E">
        <w:rPr>
          <w:rFonts w:ascii="Helvetica" w:hAnsi="Helvetica" w:cs="Arial"/>
          <w:szCs w:val="24"/>
          <w:highlight w:val="green"/>
        </w:rPr>
        <w:t>(Editor: Part of this shot could be cut to during the VO for 2.1, and can continue into 2.2 per the author’s comment below)</w:t>
      </w:r>
    </w:p>
    <w:p w14:paraId="4255718F" w14:textId="77777777" w:rsidR="0053750F" w:rsidRDefault="00C77D68" w:rsidP="00EA503B">
      <w:pPr>
        <w:numPr>
          <w:ilvl w:val="1"/>
          <w:numId w:val="2"/>
        </w:numPr>
        <w:spacing w:before="240"/>
        <w:jc w:val="both"/>
        <w:outlineLvl w:val="0"/>
        <w:rPr>
          <w:rFonts w:ascii="Helvetica" w:hAnsi="Helvetica" w:cs="Arial"/>
          <w:szCs w:val="24"/>
        </w:rPr>
      </w:pPr>
      <w:r w:rsidRPr="00B35126">
        <w:rPr>
          <w:rFonts w:ascii="Helvetica" w:hAnsi="Helvetica" w:cs="Arial"/>
          <w:szCs w:val="24"/>
        </w:rPr>
        <w:t xml:space="preserve">Fix the </w:t>
      </w:r>
      <w:r w:rsidRPr="0009348A">
        <w:rPr>
          <w:rFonts w:ascii="Helvetica" w:hAnsi="Helvetica" w:cs="Arial"/>
          <w:szCs w:val="24"/>
        </w:rPr>
        <w:t>samples on the sample holder</w:t>
      </w:r>
      <w:r w:rsidR="00BB1676" w:rsidRPr="0009348A">
        <w:rPr>
          <w:rFonts w:ascii="Helvetica" w:hAnsi="Helvetica" w:cs="Arial"/>
          <w:szCs w:val="24"/>
        </w:rPr>
        <w:t xml:space="preserve"> with</w:t>
      </w:r>
      <w:r w:rsidR="006358DA" w:rsidRPr="0009348A">
        <w:rPr>
          <w:rFonts w:ascii="Helvetica" w:hAnsi="Helvetica" w:cs="Arial"/>
          <w:szCs w:val="24"/>
        </w:rPr>
        <w:t xml:space="preserve"> either</w:t>
      </w:r>
      <w:r w:rsidR="00BB1676" w:rsidRPr="0009348A">
        <w:rPr>
          <w:rFonts w:ascii="Helvetica" w:hAnsi="Helvetica" w:cs="Arial"/>
          <w:szCs w:val="24"/>
        </w:rPr>
        <w:t xml:space="preserve"> double-sided </w:t>
      </w:r>
      <w:r w:rsidR="00C852B2" w:rsidRPr="0009348A">
        <w:rPr>
          <w:rFonts w:ascii="Helvetica" w:hAnsi="Helvetica" w:cs="Arial"/>
          <w:szCs w:val="24"/>
        </w:rPr>
        <w:t>conductive</w:t>
      </w:r>
      <w:r w:rsidR="00514324" w:rsidRPr="0009348A">
        <w:rPr>
          <w:rFonts w:ascii="Helvetica" w:hAnsi="Helvetica" w:cs="Arial"/>
          <w:szCs w:val="24"/>
        </w:rPr>
        <w:t xml:space="preserve"> tape</w:t>
      </w:r>
      <w:r w:rsidR="00AD1A53" w:rsidRPr="0009348A">
        <w:rPr>
          <w:rFonts w:ascii="Helvetica" w:hAnsi="Helvetica" w:cs="Arial"/>
          <w:szCs w:val="24"/>
        </w:rPr>
        <w:t xml:space="preserve"> or indium</w:t>
      </w:r>
      <w:r w:rsidR="00DE2B9E">
        <w:rPr>
          <w:rFonts w:ascii="Helvetica" w:hAnsi="Helvetica" w:cs="Arial"/>
          <w:szCs w:val="24"/>
        </w:rPr>
        <w:t xml:space="preserve"> </w:t>
      </w:r>
      <w:r w:rsidR="00DE2B9E">
        <w:rPr>
          <w:rFonts w:ascii="Helvetica" w:hAnsi="Helvetica" w:cs="Arial"/>
          <w:sz w:val="22"/>
          <w:szCs w:val="24"/>
        </w:rPr>
        <w:t>(</w:t>
      </w:r>
      <w:r w:rsidR="00DE2B9E" w:rsidRPr="00DE2B9E">
        <w:rPr>
          <w:rFonts w:ascii="Helvetica" w:hAnsi="Helvetica" w:cs="Arial"/>
          <w:b/>
          <w:color w:val="FF0000"/>
          <w:sz w:val="22"/>
          <w:szCs w:val="24"/>
        </w:rPr>
        <w:t>in</w:t>
      </w:r>
      <w:r w:rsidR="00DE2B9E" w:rsidRPr="00DE2B9E">
        <w:rPr>
          <w:rFonts w:ascii="Helvetica" w:hAnsi="Helvetica" w:cs="Arial"/>
          <w:color w:val="FF0000"/>
          <w:sz w:val="22"/>
          <w:szCs w:val="24"/>
        </w:rPr>
        <w:t>-</w:t>
      </w:r>
      <w:proofErr w:type="spellStart"/>
      <w:r w:rsidR="00DE2B9E" w:rsidRPr="00DE2B9E">
        <w:rPr>
          <w:rFonts w:ascii="Helvetica" w:hAnsi="Helvetica" w:cs="Arial"/>
          <w:color w:val="FF0000"/>
          <w:sz w:val="22"/>
          <w:szCs w:val="24"/>
        </w:rPr>
        <w:t>dee</w:t>
      </w:r>
      <w:proofErr w:type="spellEnd"/>
      <w:r w:rsidR="00DE2B9E" w:rsidRPr="00DE2B9E">
        <w:rPr>
          <w:rFonts w:ascii="Helvetica" w:hAnsi="Helvetica" w:cs="Arial"/>
          <w:color w:val="FF0000"/>
          <w:sz w:val="22"/>
          <w:szCs w:val="24"/>
        </w:rPr>
        <w:t>-</w:t>
      </w:r>
      <w:proofErr w:type="spellStart"/>
      <w:r w:rsidR="00DE2B9E" w:rsidRPr="00DE2B9E">
        <w:rPr>
          <w:rFonts w:ascii="Helvetica" w:hAnsi="Helvetica" w:cs="Arial"/>
          <w:i/>
          <w:color w:val="FF0000"/>
          <w:sz w:val="22"/>
          <w:szCs w:val="24"/>
        </w:rPr>
        <w:t>uh</w:t>
      </w:r>
      <w:r w:rsidR="00DE2B9E" w:rsidRPr="00DE2B9E">
        <w:rPr>
          <w:rFonts w:ascii="Helvetica" w:hAnsi="Helvetica" w:cs="Arial"/>
          <w:color w:val="FF0000"/>
          <w:sz w:val="22"/>
          <w:szCs w:val="24"/>
        </w:rPr>
        <w:t>m</w:t>
      </w:r>
      <w:proofErr w:type="spellEnd"/>
      <w:r w:rsidR="00DE2B9E" w:rsidRPr="00DE2B9E">
        <w:rPr>
          <w:rFonts w:ascii="Helvetica" w:hAnsi="Helvetica" w:cs="Arial"/>
          <w:color w:val="FF0000"/>
          <w:sz w:val="22"/>
          <w:szCs w:val="24"/>
        </w:rPr>
        <w:t xml:space="preserve"> /ˈ</w:t>
      </w:r>
      <w:proofErr w:type="spellStart"/>
      <w:r w:rsidR="00DE2B9E" w:rsidRPr="00DE2B9E">
        <w:rPr>
          <w:rFonts w:ascii="Helvetica" w:hAnsi="Helvetica" w:cs="Arial"/>
          <w:color w:val="FF0000"/>
          <w:sz w:val="22"/>
          <w:szCs w:val="24"/>
        </w:rPr>
        <w:t>ɪn</w:t>
      </w:r>
      <w:proofErr w:type="spellEnd"/>
      <w:r w:rsidR="00DE2B9E" w:rsidRPr="00DE2B9E">
        <w:rPr>
          <w:rFonts w:ascii="Helvetica" w:hAnsi="Helvetica" w:cs="Arial"/>
          <w:color w:val="FF0000"/>
          <w:sz w:val="22"/>
          <w:szCs w:val="24"/>
        </w:rPr>
        <w:t xml:space="preserve"> diː </w:t>
      </w:r>
      <w:proofErr w:type="spellStart"/>
      <w:r w:rsidR="00DE2B9E" w:rsidRPr="00DE2B9E">
        <w:rPr>
          <w:rFonts w:ascii="Helvetica" w:hAnsi="Helvetica" w:cs="Arial"/>
          <w:color w:val="FF0000"/>
          <w:sz w:val="22"/>
          <w:szCs w:val="24"/>
        </w:rPr>
        <w:t>əm</w:t>
      </w:r>
      <w:proofErr w:type="spellEnd"/>
      <w:r w:rsidR="00DE2B9E" w:rsidRPr="00DE2B9E">
        <w:rPr>
          <w:rFonts w:ascii="Helvetica" w:hAnsi="Helvetica" w:cs="Arial"/>
          <w:color w:val="FF0000"/>
          <w:sz w:val="22"/>
          <w:szCs w:val="24"/>
        </w:rPr>
        <w:t>/</w:t>
      </w:r>
      <w:r w:rsidR="00DE2B9E">
        <w:rPr>
          <w:rFonts w:ascii="Helvetica" w:hAnsi="Helvetica" w:cs="Arial"/>
          <w:sz w:val="22"/>
          <w:szCs w:val="24"/>
        </w:rPr>
        <w:t>)</w:t>
      </w:r>
      <w:r w:rsidR="00AD1A53" w:rsidRPr="0009348A">
        <w:rPr>
          <w:rFonts w:ascii="Helvetica" w:hAnsi="Helvetica" w:cs="Arial"/>
          <w:szCs w:val="24"/>
        </w:rPr>
        <w:t xml:space="preserve"> foil</w:t>
      </w:r>
      <w:r w:rsidR="002D595F" w:rsidRPr="0009348A">
        <w:rPr>
          <w:rFonts w:ascii="Helvetica" w:hAnsi="Helvetica" w:cs="Arial"/>
          <w:szCs w:val="24"/>
        </w:rPr>
        <w:t>, depending on the elements of interest</w:t>
      </w:r>
      <w:r w:rsidR="00514324" w:rsidRPr="0009348A">
        <w:rPr>
          <w:rFonts w:ascii="Helvetica" w:hAnsi="Helvetica" w:cs="Arial"/>
          <w:szCs w:val="24"/>
        </w:rPr>
        <w:t>.</w:t>
      </w:r>
      <w:r w:rsidR="0059445E">
        <w:rPr>
          <w:rFonts w:ascii="Helvetica" w:hAnsi="Helvetica" w:cs="Arial"/>
          <w:szCs w:val="24"/>
        </w:rPr>
        <w:t xml:space="preserve"> </w:t>
      </w:r>
      <w:r w:rsidR="0059445E">
        <w:rPr>
          <w:rFonts w:ascii="Helvetica" w:hAnsi="Helvetica" w:cs="Arial"/>
          <w:b/>
          <w:szCs w:val="24"/>
        </w:rPr>
        <w:t>[1-CU]</w:t>
      </w:r>
    </w:p>
    <w:p w14:paraId="62F242CE" w14:textId="2CCF8055" w:rsidR="00811741" w:rsidRPr="00CA3D2E" w:rsidRDefault="00811741" w:rsidP="00811741">
      <w:pPr>
        <w:numPr>
          <w:ilvl w:val="2"/>
          <w:numId w:val="2"/>
        </w:numPr>
        <w:spacing w:before="240"/>
        <w:jc w:val="both"/>
        <w:outlineLvl w:val="0"/>
        <w:rPr>
          <w:rFonts w:ascii="Helvetica" w:hAnsi="Helvetica"/>
          <w:strike/>
        </w:rPr>
      </w:pPr>
      <w:r w:rsidRPr="00CA3D2E">
        <w:rPr>
          <w:rFonts w:ascii="Helvetica" w:hAnsi="Helvetica"/>
          <w:strike/>
        </w:rPr>
        <w:t>Talent mounts a sample on the sample holder with double-sided conductive tape.</w:t>
      </w:r>
      <w:r w:rsidR="00BC1560" w:rsidRPr="00CA3D2E">
        <w:rPr>
          <w:rFonts w:ascii="Helvetica" w:hAnsi="Helvetica" w:cs="Arial"/>
          <w:strike/>
          <w:szCs w:val="24"/>
        </w:rPr>
        <w:t xml:space="preserve"> </w:t>
      </w:r>
      <w:r w:rsidR="00BC1560" w:rsidRPr="00CA3D2E">
        <w:rPr>
          <w:rFonts w:ascii="Helvetica" w:hAnsi="Helvetica" w:cs="Arial"/>
          <w:color w:val="FF0000"/>
          <w:szCs w:val="24"/>
        </w:rPr>
        <w:t>Use the last 15s of shot 2.1.2</w:t>
      </w:r>
    </w:p>
    <w:p w14:paraId="02F9BA19" w14:textId="77777777" w:rsidR="00A32B64" w:rsidRDefault="00A32B64" w:rsidP="007C6DB1">
      <w:pPr>
        <w:numPr>
          <w:ilvl w:val="1"/>
          <w:numId w:val="2"/>
        </w:numPr>
        <w:spacing w:before="240"/>
        <w:jc w:val="both"/>
        <w:outlineLvl w:val="0"/>
        <w:rPr>
          <w:rFonts w:ascii="Helvetica" w:hAnsi="Helvetica" w:cs="Arial"/>
          <w:szCs w:val="24"/>
        </w:rPr>
      </w:pPr>
      <w:r>
        <w:rPr>
          <w:rFonts w:ascii="Helvetica" w:hAnsi="Helvetica" w:cs="Arial"/>
          <w:szCs w:val="24"/>
        </w:rPr>
        <w:lastRenderedPageBreak/>
        <w:t xml:space="preserve">Then, vent the </w:t>
      </w:r>
      <w:r w:rsidR="00E010DF">
        <w:rPr>
          <w:rFonts w:ascii="Helvetica" w:hAnsi="Helvetica" w:cs="Arial"/>
          <w:szCs w:val="24"/>
        </w:rPr>
        <w:t>sample loadlock</w:t>
      </w:r>
      <w:r w:rsidR="00080574">
        <w:rPr>
          <w:rFonts w:ascii="Helvetica" w:hAnsi="Helvetica" w:cs="Arial"/>
          <w:szCs w:val="24"/>
        </w:rPr>
        <w:t xml:space="preserve"> </w:t>
      </w:r>
      <w:r w:rsidR="00080574">
        <w:rPr>
          <w:rFonts w:ascii="Helvetica" w:hAnsi="Helvetica" w:cs="Arial"/>
          <w:sz w:val="22"/>
          <w:szCs w:val="24"/>
        </w:rPr>
        <w:t>(</w:t>
      </w:r>
      <w:r w:rsidR="00080574" w:rsidRPr="008F379B">
        <w:rPr>
          <w:rFonts w:ascii="Helvetica" w:hAnsi="Helvetica" w:cs="Arial"/>
          <w:b/>
          <w:color w:val="FF0000"/>
          <w:sz w:val="22"/>
          <w:szCs w:val="24"/>
        </w:rPr>
        <w:t>load</w:t>
      </w:r>
      <w:r w:rsidR="00080574">
        <w:rPr>
          <w:rFonts w:ascii="Helvetica" w:hAnsi="Helvetica" w:cs="Arial"/>
          <w:color w:val="FF0000"/>
          <w:sz w:val="22"/>
          <w:szCs w:val="24"/>
        </w:rPr>
        <w:t>-lock</w:t>
      </w:r>
      <w:r w:rsidR="00080574">
        <w:rPr>
          <w:rFonts w:ascii="Helvetica" w:hAnsi="Helvetica" w:cs="Arial"/>
          <w:sz w:val="22"/>
          <w:szCs w:val="24"/>
        </w:rPr>
        <w:t>)</w:t>
      </w:r>
      <w:r w:rsidR="00B155F3">
        <w:rPr>
          <w:rFonts w:ascii="Helvetica" w:hAnsi="Helvetica" w:cs="Arial"/>
          <w:szCs w:val="24"/>
        </w:rPr>
        <w:t xml:space="preserve"> with N</w:t>
      </w:r>
      <w:r w:rsidR="00B155F3">
        <w:rPr>
          <w:rFonts w:ascii="Helvetica" w:hAnsi="Helvetica" w:cs="Arial"/>
          <w:szCs w:val="24"/>
          <w:vertAlign w:val="subscript"/>
        </w:rPr>
        <w:t>2</w:t>
      </w:r>
      <w:r w:rsidR="001B276F">
        <w:rPr>
          <w:rFonts w:ascii="Helvetica" w:hAnsi="Helvetica" w:cs="Arial"/>
          <w:szCs w:val="24"/>
        </w:rPr>
        <w:t xml:space="preserve"> </w:t>
      </w:r>
      <w:r w:rsidR="00080574">
        <w:rPr>
          <w:rFonts w:ascii="Helvetica" w:hAnsi="Helvetica" w:cs="Arial"/>
          <w:sz w:val="22"/>
          <w:szCs w:val="24"/>
        </w:rPr>
        <w:t>(</w:t>
      </w:r>
      <w:r w:rsidR="00080574">
        <w:rPr>
          <w:rFonts w:ascii="Helvetica" w:hAnsi="Helvetica" w:cs="Arial"/>
          <w:color w:val="FF0000"/>
          <w:sz w:val="22"/>
          <w:szCs w:val="24"/>
        </w:rPr>
        <w:t>nitrogen</w:t>
      </w:r>
      <w:r w:rsidR="00080574">
        <w:rPr>
          <w:rFonts w:ascii="Helvetica" w:hAnsi="Helvetica" w:cs="Arial"/>
          <w:sz w:val="22"/>
          <w:szCs w:val="24"/>
        </w:rPr>
        <w:t>)</w:t>
      </w:r>
      <w:r w:rsidR="00080574">
        <w:rPr>
          <w:rFonts w:ascii="Helvetica" w:hAnsi="Helvetica" w:cs="Arial"/>
          <w:szCs w:val="24"/>
        </w:rPr>
        <w:t xml:space="preserve"> </w:t>
      </w:r>
      <w:r w:rsidR="00B155F3">
        <w:rPr>
          <w:rFonts w:ascii="Helvetica" w:hAnsi="Helvetica" w:cs="Arial"/>
          <w:szCs w:val="24"/>
        </w:rPr>
        <w:t>gas.</w:t>
      </w:r>
      <w:r w:rsidR="0039199C">
        <w:rPr>
          <w:rFonts w:ascii="Helvetica" w:hAnsi="Helvetica" w:cs="Arial"/>
          <w:szCs w:val="24"/>
        </w:rPr>
        <w:t xml:space="preserve"> </w:t>
      </w:r>
      <w:r w:rsidR="0039199C">
        <w:rPr>
          <w:rFonts w:ascii="Helvetica" w:hAnsi="Helvetica" w:cs="Arial"/>
          <w:b/>
          <w:szCs w:val="24"/>
        </w:rPr>
        <w:t>[1-MED]</w:t>
      </w:r>
      <w:r w:rsidR="00E010DF">
        <w:rPr>
          <w:rFonts w:ascii="Helvetica" w:hAnsi="Helvetica" w:cs="Arial"/>
          <w:szCs w:val="24"/>
        </w:rPr>
        <w:t xml:space="preserve"> </w:t>
      </w:r>
      <w:r w:rsidR="007C7DA7">
        <w:rPr>
          <w:rFonts w:ascii="Helvetica" w:hAnsi="Helvetica" w:cs="Arial"/>
          <w:szCs w:val="24"/>
        </w:rPr>
        <w:t>Use a sample grabber such as</w:t>
      </w:r>
      <w:r w:rsidR="003A18B7">
        <w:rPr>
          <w:rFonts w:ascii="Helvetica" w:hAnsi="Helvetica" w:cs="Arial"/>
          <w:szCs w:val="24"/>
        </w:rPr>
        <w:t xml:space="preserve"> large</w:t>
      </w:r>
      <w:r w:rsidR="007C7DA7">
        <w:rPr>
          <w:rFonts w:ascii="Helvetica" w:hAnsi="Helvetica" w:cs="Arial"/>
          <w:szCs w:val="24"/>
        </w:rPr>
        <w:t xml:space="preserve"> tweezers to </w:t>
      </w:r>
      <w:r w:rsidR="00FF660B">
        <w:rPr>
          <w:rFonts w:ascii="Helvetica" w:hAnsi="Helvetica" w:cs="Arial"/>
          <w:szCs w:val="24"/>
        </w:rPr>
        <w:t>load</w:t>
      </w:r>
      <w:r w:rsidR="007C7DA7">
        <w:rPr>
          <w:rFonts w:ascii="Helvetica" w:hAnsi="Helvetica" w:cs="Arial"/>
          <w:szCs w:val="24"/>
        </w:rPr>
        <w:t xml:space="preserve"> the sample holder in</w:t>
      </w:r>
      <w:r w:rsidR="00FF660B">
        <w:rPr>
          <w:rFonts w:ascii="Helvetica" w:hAnsi="Helvetica" w:cs="Arial"/>
          <w:szCs w:val="24"/>
        </w:rPr>
        <w:t>to</w:t>
      </w:r>
      <w:r w:rsidR="007C7DA7">
        <w:rPr>
          <w:rFonts w:ascii="Helvetica" w:hAnsi="Helvetica" w:cs="Arial"/>
          <w:szCs w:val="24"/>
        </w:rPr>
        <w:t xml:space="preserve"> the loadlock.</w:t>
      </w:r>
      <w:r w:rsidR="0039199C">
        <w:rPr>
          <w:rFonts w:ascii="Helvetica" w:hAnsi="Helvetica" w:cs="Arial"/>
          <w:szCs w:val="24"/>
        </w:rPr>
        <w:t xml:space="preserve"> </w:t>
      </w:r>
      <w:r w:rsidR="0039199C">
        <w:rPr>
          <w:rFonts w:ascii="Helvetica" w:hAnsi="Helvetica" w:cs="Arial"/>
          <w:b/>
          <w:szCs w:val="24"/>
        </w:rPr>
        <w:t>[2-CU]</w:t>
      </w:r>
      <w:r w:rsidR="006D446C">
        <w:rPr>
          <w:rFonts w:ascii="Helvetica" w:hAnsi="Helvetica" w:cs="Arial"/>
          <w:szCs w:val="24"/>
        </w:rPr>
        <w:t xml:space="preserve"> Close and evacuate the loadlock.</w:t>
      </w:r>
      <w:r w:rsidR="0039199C">
        <w:rPr>
          <w:rFonts w:ascii="Helvetica" w:hAnsi="Helvetica" w:cs="Arial"/>
          <w:szCs w:val="24"/>
        </w:rPr>
        <w:t xml:space="preserve"> </w:t>
      </w:r>
      <w:r w:rsidR="0039199C">
        <w:rPr>
          <w:rFonts w:ascii="Helvetica" w:hAnsi="Helvetica" w:cs="Arial"/>
          <w:b/>
          <w:szCs w:val="24"/>
        </w:rPr>
        <w:t>[3-</w:t>
      </w:r>
      <w:r w:rsidR="001612BB">
        <w:rPr>
          <w:rFonts w:ascii="Helvetica" w:hAnsi="Helvetica" w:cs="Arial"/>
          <w:b/>
          <w:szCs w:val="24"/>
        </w:rPr>
        <w:t>MED-Over shoulder]</w:t>
      </w:r>
    </w:p>
    <w:p w14:paraId="4164FBB7" w14:textId="77777777" w:rsidR="00E5259B" w:rsidRDefault="00E5259B" w:rsidP="00E5259B">
      <w:pPr>
        <w:numPr>
          <w:ilvl w:val="2"/>
          <w:numId w:val="2"/>
        </w:numPr>
        <w:spacing w:before="240"/>
        <w:jc w:val="both"/>
        <w:outlineLvl w:val="0"/>
        <w:rPr>
          <w:rFonts w:ascii="Helvetica" w:hAnsi="Helvetica" w:cs="Arial"/>
          <w:szCs w:val="24"/>
        </w:rPr>
      </w:pPr>
      <w:r>
        <w:rPr>
          <w:rFonts w:ascii="Helvetica" w:hAnsi="Helvetica" w:cs="Arial"/>
          <w:szCs w:val="24"/>
        </w:rPr>
        <w:t xml:space="preserve">Talent vents the </w:t>
      </w:r>
      <w:r w:rsidR="004506CB">
        <w:rPr>
          <w:rFonts w:ascii="Helvetica" w:hAnsi="Helvetica" w:cs="Arial"/>
          <w:szCs w:val="24"/>
        </w:rPr>
        <w:t>loadlock.</w:t>
      </w:r>
    </w:p>
    <w:p w14:paraId="5A1982E2" w14:textId="77777777" w:rsidR="00D978D5" w:rsidRDefault="00D978D5" w:rsidP="00E5259B">
      <w:pPr>
        <w:numPr>
          <w:ilvl w:val="2"/>
          <w:numId w:val="2"/>
        </w:numPr>
        <w:spacing w:before="240"/>
        <w:jc w:val="both"/>
        <w:outlineLvl w:val="0"/>
        <w:rPr>
          <w:rFonts w:ascii="Helvetica" w:hAnsi="Helvetica" w:cs="Arial"/>
          <w:szCs w:val="24"/>
        </w:rPr>
      </w:pPr>
      <w:r>
        <w:rPr>
          <w:rFonts w:ascii="Helvetica" w:hAnsi="Helvetica" w:cs="Arial"/>
          <w:szCs w:val="24"/>
        </w:rPr>
        <w:t>Talent loads the sample holder into the loadlock with a sample grabber.</w:t>
      </w:r>
    </w:p>
    <w:p w14:paraId="1FBEFC0F" w14:textId="77777777" w:rsidR="008A0CFB" w:rsidRDefault="00132609" w:rsidP="00E5259B">
      <w:pPr>
        <w:numPr>
          <w:ilvl w:val="2"/>
          <w:numId w:val="2"/>
        </w:numPr>
        <w:spacing w:before="240"/>
        <w:jc w:val="both"/>
        <w:outlineLvl w:val="0"/>
        <w:rPr>
          <w:rFonts w:ascii="Helvetica" w:hAnsi="Helvetica" w:cs="Arial"/>
          <w:szCs w:val="24"/>
        </w:rPr>
      </w:pPr>
      <w:r>
        <w:rPr>
          <w:rFonts w:ascii="Helvetica" w:hAnsi="Helvetica" w:cs="Arial"/>
          <w:szCs w:val="24"/>
        </w:rPr>
        <w:t>Talent closes the loadlock and starts pumping it down.</w:t>
      </w:r>
    </w:p>
    <w:p w14:paraId="7CD88AC3" w14:textId="77777777" w:rsidR="00B349ED" w:rsidRDefault="000F4B52" w:rsidP="007C6DB1">
      <w:pPr>
        <w:numPr>
          <w:ilvl w:val="1"/>
          <w:numId w:val="2"/>
        </w:numPr>
        <w:spacing w:before="240"/>
        <w:jc w:val="both"/>
        <w:outlineLvl w:val="0"/>
        <w:rPr>
          <w:rFonts w:ascii="Helvetica" w:hAnsi="Helvetica" w:cs="Arial"/>
          <w:szCs w:val="24"/>
        </w:rPr>
      </w:pPr>
      <w:r>
        <w:rPr>
          <w:rFonts w:ascii="Helvetica" w:hAnsi="Helvetica" w:cs="Arial"/>
          <w:szCs w:val="24"/>
        </w:rPr>
        <w:t xml:space="preserve">Once the loadlock pressure is sufficiently low, open the valve </w:t>
      </w:r>
      <w:r w:rsidR="00377B17">
        <w:rPr>
          <w:rFonts w:ascii="Helvetica" w:hAnsi="Helvetica" w:cs="Arial"/>
          <w:szCs w:val="24"/>
        </w:rPr>
        <w:t>between the loadlock and the main chamber.</w:t>
      </w:r>
      <w:r w:rsidR="00092089">
        <w:rPr>
          <w:rFonts w:ascii="Helvetica" w:hAnsi="Helvetica" w:cs="Arial"/>
          <w:szCs w:val="24"/>
        </w:rPr>
        <w:t xml:space="preserve"> </w:t>
      </w:r>
      <w:r w:rsidR="00092089">
        <w:rPr>
          <w:rFonts w:ascii="Helvetica" w:hAnsi="Helvetica" w:cs="Arial"/>
          <w:b/>
          <w:szCs w:val="24"/>
        </w:rPr>
        <w:t>[1-MED]</w:t>
      </w:r>
      <w:r w:rsidR="00377B17">
        <w:rPr>
          <w:rFonts w:ascii="Helvetica" w:hAnsi="Helvetica" w:cs="Arial"/>
          <w:szCs w:val="24"/>
        </w:rPr>
        <w:t xml:space="preserve"> </w:t>
      </w:r>
      <w:r w:rsidR="00B851F2">
        <w:rPr>
          <w:rFonts w:ascii="Helvetica" w:hAnsi="Helvetica" w:cs="Arial"/>
          <w:szCs w:val="24"/>
        </w:rPr>
        <w:t>Using the transfer arm,</w:t>
      </w:r>
      <w:r w:rsidR="00F81D16">
        <w:rPr>
          <w:rFonts w:ascii="Helvetica" w:hAnsi="Helvetica" w:cs="Arial"/>
          <w:szCs w:val="24"/>
        </w:rPr>
        <w:t xml:space="preserve"> </w:t>
      </w:r>
      <w:r w:rsidR="00B851F2">
        <w:rPr>
          <w:rFonts w:ascii="Helvetica" w:hAnsi="Helvetica" w:cs="Arial"/>
          <w:szCs w:val="24"/>
        </w:rPr>
        <w:t>transfer the sample holder</w:t>
      </w:r>
      <w:r w:rsidR="0056127B">
        <w:rPr>
          <w:rFonts w:ascii="Helvetica" w:hAnsi="Helvetica" w:cs="Arial"/>
          <w:szCs w:val="24"/>
        </w:rPr>
        <w:t xml:space="preserve"> </w:t>
      </w:r>
      <w:r w:rsidR="0056127B">
        <w:rPr>
          <w:rFonts w:ascii="Helvetica" w:hAnsi="Helvetica" w:cs="Arial"/>
          <w:b/>
          <w:szCs w:val="24"/>
        </w:rPr>
        <w:t>[2-MED]</w:t>
      </w:r>
      <w:r w:rsidR="00B851F2">
        <w:rPr>
          <w:rFonts w:ascii="Helvetica" w:hAnsi="Helvetica" w:cs="Arial"/>
          <w:szCs w:val="24"/>
        </w:rPr>
        <w:t xml:space="preserve"> to the main manipulator in the main chamber.</w:t>
      </w:r>
      <w:r w:rsidR="00F81D16">
        <w:rPr>
          <w:rFonts w:ascii="Helvetica" w:hAnsi="Helvetica" w:cs="Arial"/>
          <w:szCs w:val="24"/>
        </w:rPr>
        <w:t xml:space="preserve"> </w:t>
      </w:r>
      <w:r w:rsidR="00F81D16">
        <w:rPr>
          <w:rFonts w:ascii="Helvetica" w:hAnsi="Helvetica" w:cs="Arial"/>
          <w:b/>
          <w:szCs w:val="24"/>
        </w:rPr>
        <w:t>[3-CU]</w:t>
      </w:r>
    </w:p>
    <w:p w14:paraId="1A504757" w14:textId="77777777" w:rsidR="0093668C" w:rsidRDefault="0093668C" w:rsidP="0093668C">
      <w:pPr>
        <w:numPr>
          <w:ilvl w:val="2"/>
          <w:numId w:val="2"/>
        </w:numPr>
        <w:spacing w:before="240"/>
        <w:jc w:val="both"/>
        <w:outlineLvl w:val="0"/>
        <w:rPr>
          <w:rFonts w:ascii="Helvetica" w:hAnsi="Helvetica" w:cs="Arial"/>
          <w:szCs w:val="24"/>
        </w:rPr>
      </w:pPr>
      <w:r>
        <w:rPr>
          <w:rFonts w:ascii="Helvetica" w:hAnsi="Helvetica" w:cs="Arial"/>
          <w:szCs w:val="24"/>
        </w:rPr>
        <w:t xml:space="preserve">Talent opens the valve between the </w:t>
      </w:r>
      <w:r w:rsidR="00A31E9D">
        <w:rPr>
          <w:rFonts w:ascii="Helvetica" w:hAnsi="Helvetica" w:cs="Arial"/>
          <w:szCs w:val="24"/>
        </w:rPr>
        <w:t>loadlock and the main chamber.</w:t>
      </w:r>
    </w:p>
    <w:p w14:paraId="14CD88AF" w14:textId="77777777" w:rsidR="0093668C" w:rsidRDefault="0093668C" w:rsidP="0093668C">
      <w:pPr>
        <w:numPr>
          <w:ilvl w:val="2"/>
          <w:numId w:val="2"/>
        </w:numPr>
        <w:spacing w:before="240"/>
        <w:jc w:val="both"/>
        <w:outlineLvl w:val="0"/>
        <w:rPr>
          <w:rFonts w:ascii="Helvetica" w:hAnsi="Helvetica" w:cs="Arial"/>
          <w:szCs w:val="24"/>
        </w:rPr>
      </w:pPr>
      <w:r>
        <w:rPr>
          <w:rFonts w:ascii="Helvetica" w:hAnsi="Helvetica" w:cs="Arial"/>
          <w:szCs w:val="24"/>
        </w:rPr>
        <w:t xml:space="preserve">Talent uses the transfer arm to move the sample holder to the main </w:t>
      </w:r>
      <w:r w:rsidR="00EF6FE3">
        <w:rPr>
          <w:rFonts w:ascii="Helvetica" w:hAnsi="Helvetica" w:cs="Arial"/>
          <w:szCs w:val="24"/>
        </w:rPr>
        <w:t>chamber</w:t>
      </w:r>
      <w:r>
        <w:rPr>
          <w:rFonts w:ascii="Helvetica" w:hAnsi="Helvetica" w:cs="Arial"/>
          <w:szCs w:val="24"/>
        </w:rPr>
        <w:t>.</w:t>
      </w:r>
    </w:p>
    <w:p w14:paraId="2C015E45" w14:textId="77777777" w:rsidR="00EF6FE3" w:rsidRDefault="00EF6FE3" w:rsidP="0093668C">
      <w:pPr>
        <w:numPr>
          <w:ilvl w:val="2"/>
          <w:numId w:val="2"/>
        </w:numPr>
        <w:spacing w:before="240"/>
        <w:jc w:val="both"/>
        <w:outlineLvl w:val="0"/>
        <w:rPr>
          <w:rFonts w:ascii="Helvetica" w:hAnsi="Helvetica" w:cs="Arial"/>
          <w:szCs w:val="24"/>
        </w:rPr>
      </w:pPr>
      <w:r>
        <w:rPr>
          <w:rFonts w:ascii="Helvetica" w:hAnsi="Helvetica" w:cs="Arial"/>
          <w:szCs w:val="24"/>
        </w:rPr>
        <w:t>Talent transfers the sample holder to the main manipulator (as seen through a viewing window).</w:t>
      </w:r>
    </w:p>
    <w:p w14:paraId="4B8A357D" w14:textId="77777777" w:rsidR="00522434" w:rsidRPr="00113105" w:rsidRDefault="00785359" w:rsidP="00113105">
      <w:pPr>
        <w:numPr>
          <w:ilvl w:val="1"/>
          <w:numId w:val="2"/>
        </w:numPr>
        <w:spacing w:before="240"/>
        <w:jc w:val="both"/>
        <w:outlineLvl w:val="0"/>
        <w:rPr>
          <w:rFonts w:ascii="Helvetica" w:hAnsi="Helvetica" w:cs="Arial"/>
          <w:szCs w:val="24"/>
        </w:rPr>
      </w:pPr>
      <w:r w:rsidRPr="00D36B3C">
        <w:rPr>
          <w:rFonts w:ascii="Helvetica" w:hAnsi="Helvetica" w:cs="Arial"/>
          <w:szCs w:val="24"/>
        </w:rPr>
        <w:t>Close the valve to the loadlock</w:t>
      </w:r>
      <w:r w:rsidR="008B15F1" w:rsidRPr="00D36B3C">
        <w:rPr>
          <w:rFonts w:ascii="Helvetica" w:hAnsi="Helvetica" w:cs="Arial"/>
          <w:szCs w:val="24"/>
        </w:rPr>
        <w:t>. Then,</w:t>
      </w:r>
      <w:r w:rsidRPr="00D36B3C">
        <w:rPr>
          <w:rFonts w:ascii="Helvetica" w:hAnsi="Helvetica" w:cs="Arial"/>
          <w:szCs w:val="24"/>
        </w:rPr>
        <w:t xml:space="preserve"> o</w:t>
      </w:r>
      <w:r w:rsidR="00BD587C" w:rsidRPr="00D36B3C">
        <w:rPr>
          <w:rFonts w:ascii="Helvetica" w:hAnsi="Helvetica" w:cs="Arial"/>
          <w:szCs w:val="24"/>
        </w:rPr>
        <w:t>pen the valve between the main chamber and the beamline</w:t>
      </w:r>
      <w:r w:rsidR="008F379B">
        <w:rPr>
          <w:rFonts w:ascii="Helvetica" w:hAnsi="Helvetica" w:cs="Arial"/>
          <w:szCs w:val="24"/>
        </w:rPr>
        <w:t xml:space="preserve"> </w:t>
      </w:r>
      <w:r w:rsidR="008F379B">
        <w:rPr>
          <w:rFonts w:ascii="Helvetica" w:hAnsi="Helvetica" w:cs="Arial"/>
          <w:sz w:val="22"/>
          <w:szCs w:val="24"/>
        </w:rPr>
        <w:t>(</w:t>
      </w:r>
      <w:r w:rsidR="008F379B">
        <w:rPr>
          <w:rFonts w:ascii="Helvetica" w:hAnsi="Helvetica" w:cs="Arial"/>
          <w:b/>
          <w:color w:val="FF0000"/>
          <w:sz w:val="22"/>
          <w:szCs w:val="24"/>
        </w:rPr>
        <w:t>beam</w:t>
      </w:r>
      <w:r w:rsidR="008F379B">
        <w:rPr>
          <w:rFonts w:ascii="Helvetica" w:hAnsi="Helvetica" w:cs="Arial"/>
          <w:color w:val="FF0000"/>
          <w:sz w:val="22"/>
          <w:szCs w:val="24"/>
        </w:rPr>
        <w:t>-line</w:t>
      </w:r>
      <w:r w:rsidR="008F379B">
        <w:rPr>
          <w:rFonts w:ascii="Helvetica" w:hAnsi="Helvetica" w:cs="Arial"/>
          <w:sz w:val="22"/>
          <w:szCs w:val="24"/>
        </w:rPr>
        <w:t>)</w:t>
      </w:r>
      <w:r w:rsidR="00BD587C" w:rsidRPr="00D36B3C">
        <w:rPr>
          <w:rFonts w:ascii="Helvetica" w:hAnsi="Helvetica" w:cs="Arial"/>
          <w:szCs w:val="24"/>
        </w:rPr>
        <w:t>.</w:t>
      </w:r>
      <w:r w:rsidR="00CC6862">
        <w:rPr>
          <w:rFonts w:ascii="Helvetica" w:hAnsi="Helvetica" w:cs="Arial"/>
          <w:szCs w:val="24"/>
        </w:rPr>
        <w:t xml:space="preserve"> </w:t>
      </w:r>
      <w:r w:rsidR="00CC6862">
        <w:rPr>
          <w:rFonts w:ascii="Helvetica" w:hAnsi="Helvetica" w:cs="Arial"/>
          <w:b/>
          <w:szCs w:val="24"/>
        </w:rPr>
        <w:t>[1-MED]</w:t>
      </w:r>
      <w:r w:rsidR="009905E3" w:rsidRPr="00D36B3C">
        <w:rPr>
          <w:rFonts w:ascii="Helvetica" w:hAnsi="Helvetica" w:cs="Arial"/>
          <w:szCs w:val="24"/>
        </w:rPr>
        <w:t xml:space="preserve"> Locate the beam spot </w:t>
      </w:r>
      <w:r w:rsidR="003D54D9" w:rsidRPr="00D36B3C">
        <w:rPr>
          <w:rFonts w:ascii="Helvetica" w:hAnsi="Helvetica" w:cs="Arial"/>
          <w:szCs w:val="24"/>
        </w:rPr>
        <w:t>by observing visible-light fluorescence on a reference sample</w:t>
      </w:r>
      <w:r w:rsidR="00130EA0">
        <w:rPr>
          <w:rFonts w:ascii="Helvetica" w:hAnsi="Helvetica" w:cs="Arial"/>
          <w:szCs w:val="24"/>
        </w:rPr>
        <w:t xml:space="preserve"> </w:t>
      </w:r>
      <w:r w:rsidR="00130EA0">
        <w:rPr>
          <w:rFonts w:ascii="Helvetica" w:hAnsi="Helvetica" w:cs="Arial"/>
          <w:b/>
          <w:szCs w:val="24"/>
        </w:rPr>
        <w:t>[2-MED]</w:t>
      </w:r>
      <w:r w:rsidR="001F0722">
        <w:rPr>
          <w:rFonts w:ascii="Helvetica" w:hAnsi="Helvetica" w:cs="Arial"/>
          <w:szCs w:val="24"/>
        </w:rPr>
        <w:t xml:space="preserve"> or on </w:t>
      </w:r>
      <w:r w:rsidR="00C25A68">
        <w:rPr>
          <w:rFonts w:ascii="Helvetica" w:hAnsi="Helvetica" w:cs="Arial"/>
          <w:szCs w:val="24"/>
        </w:rPr>
        <w:t xml:space="preserve">a </w:t>
      </w:r>
      <w:r w:rsidR="001F0722">
        <w:rPr>
          <w:rFonts w:ascii="Helvetica" w:hAnsi="Helvetica" w:cs="Arial"/>
          <w:szCs w:val="24"/>
        </w:rPr>
        <w:t>phosphor</w:t>
      </w:r>
      <w:r w:rsidR="00A94373">
        <w:rPr>
          <w:rFonts w:ascii="Helvetica" w:hAnsi="Helvetica" w:cs="Arial"/>
          <w:szCs w:val="24"/>
        </w:rPr>
        <w:t xml:space="preserve"> </w:t>
      </w:r>
      <w:r w:rsidR="00A94373">
        <w:rPr>
          <w:rFonts w:ascii="Helvetica" w:hAnsi="Helvetica" w:cs="Arial"/>
          <w:sz w:val="22"/>
          <w:szCs w:val="24"/>
        </w:rPr>
        <w:t>(</w:t>
      </w:r>
      <w:proofErr w:type="spellStart"/>
      <w:r w:rsidR="00A94373" w:rsidRPr="00A94373">
        <w:rPr>
          <w:rFonts w:ascii="Helvetica" w:hAnsi="Helvetica" w:cs="Arial"/>
          <w:b/>
          <w:color w:val="FF0000"/>
          <w:sz w:val="22"/>
          <w:szCs w:val="24"/>
        </w:rPr>
        <w:t>foss</w:t>
      </w:r>
      <w:proofErr w:type="spellEnd"/>
      <w:r w:rsidR="00A94373" w:rsidRPr="00A94373">
        <w:rPr>
          <w:rFonts w:ascii="Helvetica" w:hAnsi="Helvetica" w:cs="Arial"/>
          <w:color w:val="FF0000"/>
          <w:sz w:val="22"/>
          <w:szCs w:val="24"/>
        </w:rPr>
        <w:t>-four /ˈ</w:t>
      </w:r>
      <w:proofErr w:type="spellStart"/>
      <w:r w:rsidR="00A94373" w:rsidRPr="00A94373">
        <w:rPr>
          <w:rFonts w:ascii="Helvetica" w:hAnsi="Helvetica" w:cs="Arial"/>
          <w:color w:val="FF0000"/>
          <w:sz w:val="22"/>
          <w:szCs w:val="24"/>
        </w:rPr>
        <w:t>fɒs</w:t>
      </w:r>
      <w:proofErr w:type="spellEnd"/>
      <w:r w:rsidR="00A94373" w:rsidRPr="00A94373">
        <w:rPr>
          <w:rFonts w:ascii="Helvetica" w:hAnsi="Helvetica" w:cs="Arial"/>
          <w:color w:val="FF0000"/>
          <w:sz w:val="22"/>
          <w:szCs w:val="24"/>
        </w:rPr>
        <w:t xml:space="preserve"> </w:t>
      </w:r>
      <w:proofErr w:type="spellStart"/>
      <w:r w:rsidR="00A94373" w:rsidRPr="00A94373">
        <w:rPr>
          <w:rFonts w:ascii="Helvetica" w:hAnsi="Helvetica" w:cs="Arial"/>
          <w:color w:val="FF0000"/>
          <w:sz w:val="22"/>
          <w:szCs w:val="24"/>
        </w:rPr>
        <w:t>fɔr</w:t>
      </w:r>
      <w:proofErr w:type="spellEnd"/>
      <w:r w:rsidR="00A94373" w:rsidRPr="00A94373">
        <w:rPr>
          <w:rFonts w:ascii="Helvetica" w:hAnsi="Helvetica" w:cs="Arial"/>
          <w:color w:val="FF0000"/>
          <w:sz w:val="22"/>
          <w:szCs w:val="24"/>
        </w:rPr>
        <w:t>/</w:t>
      </w:r>
      <w:r w:rsidR="00A94373">
        <w:rPr>
          <w:rFonts w:ascii="Helvetica" w:hAnsi="Helvetica" w:cs="Arial"/>
          <w:sz w:val="22"/>
          <w:szCs w:val="24"/>
        </w:rPr>
        <w:t>)</w:t>
      </w:r>
      <w:r w:rsidR="001F0722">
        <w:rPr>
          <w:rFonts w:ascii="Helvetica" w:hAnsi="Helvetica" w:cs="Arial"/>
          <w:szCs w:val="24"/>
        </w:rPr>
        <w:t xml:space="preserve"> applied to the sample holder.</w:t>
      </w:r>
      <w:r w:rsidR="00130EA0">
        <w:rPr>
          <w:rFonts w:ascii="Helvetica" w:hAnsi="Helvetica" w:cs="Arial"/>
          <w:szCs w:val="24"/>
        </w:rPr>
        <w:t xml:space="preserve"> </w:t>
      </w:r>
      <w:r w:rsidR="00130EA0">
        <w:rPr>
          <w:rFonts w:ascii="Helvetica" w:hAnsi="Helvetica" w:cs="Arial"/>
          <w:b/>
          <w:szCs w:val="24"/>
        </w:rPr>
        <w:t>[3-CU]</w:t>
      </w:r>
    </w:p>
    <w:p w14:paraId="766520B1" w14:textId="77777777" w:rsidR="00CA3D2E" w:rsidRPr="00CA3D2E" w:rsidRDefault="00A04386" w:rsidP="00A04386">
      <w:pPr>
        <w:numPr>
          <w:ilvl w:val="2"/>
          <w:numId w:val="2"/>
        </w:numPr>
        <w:spacing w:before="240"/>
        <w:jc w:val="both"/>
        <w:outlineLvl w:val="0"/>
        <w:rPr>
          <w:rFonts w:ascii="Helvetica" w:hAnsi="Helvetica"/>
        </w:rPr>
      </w:pPr>
      <w:r w:rsidRPr="00CA3D2E">
        <w:rPr>
          <w:rFonts w:ascii="Helvetica" w:hAnsi="Helvetica"/>
        </w:rPr>
        <w:t xml:space="preserve">Talent closes the valve between the </w:t>
      </w:r>
      <w:r w:rsidR="00A31E9D" w:rsidRPr="00CA3D2E">
        <w:rPr>
          <w:rFonts w:ascii="Helvetica" w:hAnsi="Helvetica"/>
        </w:rPr>
        <w:t xml:space="preserve">loadlock and the main chamber and opens the valve between the main chamber and the </w:t>
      </w:r>
      <w:proofErr w:type="spellStart"/>
      <w:r w:rsidR="00A31E9D" w:rsidRPr="00CA3D2E">
        <w:rPr>
          <w:rFonts w:ascii="Helvetica" w:hAnsi="Helvetica"/>
        </w:rPr>
        <w:t>beamline</w:t>
      </w:r>
      <w:proofErr w:type="spellEnd"/>
      <w:r w:rsidR="00A31E9D" w:rsidRPr="00CA3D2E">
        <w:rPr>
          <w:rFonts w:ascii="Helvetica" w:hAnsi="Helvetica"/>
        </w:rPr>
        <w:t>.</w:t>
      </w:r>
      <w:r w:rsidR="00B769FF" w:rsidRPr="00CA3D2E">
        <w:rPr>
          <w:rFonts w:ascii="Helvetica" w:hAnsi="Helvetica" w:cs="Arial"/>
          <w:szCs w:val="24"/>
        </w:rPr>
        <w:t xml:space="preserve"> </w:t>
      </w:r>
    </w:p>
    <w:p w14:paraId="1032CDA3" w14:textId="745C0C74" w:rsidR="00A04386" w:rsidRPr="00CA3D2E" w:rsidRDefault="00CA3D2E" w:rsidP="00CA3D2E">
      <w:pPr>
        <w:spacing w:before="240"/>
        <w:ind w:left="1530" w:hanging="810"/>
        <w:jc w:val="both"/>
        <w:outlineLvl w:val="0"/>
        <w:rPr>
          <w:rFonts w:ascii="Helvetica" w:hAnsi="Helvetica"/>
        </w:rPr>
      </w:pPr>
      <w:r w:rsidRPr="00CA3D2E">
        <w:rPr>
          <w:rFonts w:ascii="Helvetica" w:hAnsi="Helvetica" w:cs="Arial"/>
          <w:szCs w:val="24"/>
        </w:rPr>
        <w:t xml:space="preserve">2.5.1a. </w:t>
      </w:r>
      <w:r w:rsidRPr="00CA3D2E">
        <w:rPr>
          <w:rFonts w:ascii="Helvetica" w:hAnsi="Helvetica" w:cs="Arial"/>
          <w:szCs w:val="24"/>
          <w:highlight w:val="green"/>
        </w:rPr>
        <w:t>[Added Shot]</w:t>
      </w:r>
      <w:r w:rsidRPr="00CA3D2E">
        <w:rPr>
          <w:rFonts w:ascii="Helvetica" w:hAnsi="Helvetica" w:cs="Arial"/>
          <w:szCs w:val="24"/>
        </w:rPr>
        <w:t xml:space="preserve">: </w:t>
      </w:r>
      <w:r w:rsidR="00B769FF" w:rsidRPr="00CA3D2E">
        <w:rPr>
          <w:rFonts w:ascii="Helvetica" w:hAnsi="Helvetica" w:cs="Arial"/>
          <w:szCs w:val="24"/>
        </w:rPr>
        <w:t>added shot of opening valve</w:t>
      </w:r>
      <w:r>
        <w:rPr>
          <w:rFonts w:ascii="Helvetica" w:hAnsi="Helvetica" w:cs="Arial"/>
          <w:szCs w:val="24"/>
        </w:rPr>
        <w:t xml:space="preserve"> </w:t>
      </w:r>
      <w:r w:rsidRPr="00CA3D2E">
        <w:rPr>
          <w:rFonts w:ascii="Helvetica" w:hAnsi="Helvetica" w:cs="Arial"/>
          <w:szCs w:val="24"/>
          <w:highlight w:val="green"/>
        </w:rPr>
        <w:t>(Editor: I’m not sure if the valve being opened is also shown in 2.5.1. If it is not, this can be cut to when the “…open the valve…” action is mentioned)</w:t>
      </w:r>
    </w:p>
    <w:p w14:paraId="080795CC" w14:textId="77777777" w:rsidR="00113105" w:rsidRDefault="00113105" w:rsidP="00A04386">
      <w:pPr>
        <w:numPr>
          <w:ilvl w:val="2"/>
          <w:numId w:val="2"/>
        </w:numPr>
        <w:spacing w:before="240"/>
        <w:jc w:val="both"/>
        <w:outlineLvl w:val="0"/>
        <w:rPr>
          <w:rFonts w:ascii="Helvetica" w:hAnsi="Helvetica" w:cs="Arial"/>
          <w:szCs w:val="24"/>
        </w:rPr>
      </w:pPr>
      <w:r>
        <w:rPr>
          <w:rFonts w:ascii="Helvetica" w:hAnsi="Helvetica" w:cs="Arial"/>
          <w:szCs w:val="24"/>
        </w:rPr>
        <w:t>Talent looks at the sample holder in the main chamber through a viewing window.</w:t>
      </w:r>
    </w:p>
    <w:p w14:paraId="260A73B3" w14:textId="7B71FAD2" w:rsidR="0029219A" w:rsidRPr="00CA3D2E" w:rsidRDefault="0029219A" w:rsidP="00A04386">
      <w:pPr>
        <w:numPr>
          <w:ilvl w:val="2"/>
          <w:numId w:val="2"/>
        </w:numPr>
        <w:spacing w:before="240"/>
        <w:jc w:val="both"/>
        <w:outlineLvl w:val="0"/>
        <w:rPr>
          <w:rFonts w:ascii="Helvetica" w:hAnsi="Helvetica"/>
        </w:rPr>
      </w:pPr>
      <w:r w:rsidRPr="00CA3D2E">
        <w:rPr>
          <w:rFonts w:ascii="Helvetica" w:hAnsi="Helvetica"/>
        </w:rPr>
        <w:t>The sample holder in the main chamber showing</w:t>
      </w:r>
      <w:r w:rsidR="0034240C" w:rsidRPr="00CA3D2E">
        <w:rPr>
          <w:rFonts w:ascii="Helvetica" w:hAnsi="Helvetica"/>
        </w:rPr>
        <w:t xml:space="preserve"> the beam spot in</w:t>
      </w:r>
      <w:r w:rsidRPr="00CA3D2E">
        <w:rPr>
          <w:rFonts w:ascii="Helvetica" w:hAnsi="Helvetica"/>
        </w:rPr>
        <w:t xml:space="preserve"> visible-light fluorescence on the fluorescent material around the edge of the sample holder</w:t>
      </w:r>
      <w:r w:rsidR="0034240C" w:rsidRPr="00CA3D2E">
        <w:rPr>
          <w:rFonts w:ascii="Helvetica" w:hAnsi="Helvetica"/>
        </w:rPr>
        <w:t>.</w:t>
      </w:r>
      <w:r w:rsidR="00363708" w:rsidRPr="00CA3D2E">
        <w:rPr>
          <w:rFonts w:ascii="Helvetica" w:hAnsi="Helvetica" w:cs="Arial"/>
          <w:szCs w:val="24"/>
        </w:rPr>
        <w:t xml:space="preserve"> </w:t>
      </w:r>
      <w:r w:rsidR="00363708" w:rsidRPr="00CA3D2E">
        <w:rPr>
          <w:rFonts w:ascii="Helvetica" w:hAnsi="Helvetica" w:cs="Arial"/>
          <w:szCs w:val="24"/>
          <w:highlight w:val="green"/>
        </w:rPr>
        <w:t>(</w:t>
      </w:r>
      <w:r w:rsidR="00CA3D2E" w:rsidRPr="00CA3D2E">
        <w:rPr>
          <w:rFonts w:ascii="Helvetica" w:hAnsi="Helvetica" w:cs="Arial"/>
          <w:szCs w:val="24"/>
          <w:highlight w:val="green"/>
        </w:rPr>
        <w:t xml:space="preserve">Author Comment: </w:t>
      </w:r>
      <w:r w:rsidR="00363708" w:rsidRPr="00CA3D2E">
        <w:rPr>
          <w:rFonts w:ascii="Helvetica" w:hAnsi="Helvetica" w:cs="Arial"/>
          <w:szCs w:val="24"/>
          <w:highlight w:val="green"/>
        </w:rPr>
        <w:t>[LM] photo screen shot from video capture of the beam spot on phosphor edge)</w:t>
      </w:r>
      <w:r w:rsidR="00CA3D2E">
        <w:rPr>
          <w:rFonts w:ascii="Helvetica" w:hAnsi="Helvetica" w:cs="Arial"/>
          <w:szCs w:val="24"/>
        </w:rPr>
        <w:t xml:space="preserve"> </w:t>
      </w:r>
      <w:r w:rsidR="00CA3D2E" w:rsidRPr="00811764">
        <w:rPr>
          <w:rFonts w:ascii="Helvetica" w:hAnsi="Helvetica" w:cs="Arial"/>
          <w:szCs w:val="24"/>
          <w:highlight w:val="green"/>
        </w:rPr>
        <w:t>(Editor: I’m not sure if a shot was taken for this or if the author wants to the Lab Media they mention instead. I’m also not sure what the Lab Media would be titled. If you can find it easily, I’d su</w:t>
      </w:r>
      <w:r w:rsidR="00811764" w:rsidRPr="00811764">
        <w:rPr>
          <w:rFonts w:ascii="Helvetica" w:hAnsi="Helvetica" w:cs="Arial"/>
          <w:szCs w:val="24"/>
          <w:highlight w:val="green"/>
        </w:rPr>
        <w:t>ggest just using that Lab Media)</w:t>
      </w:r>
    </w:p>
    <w:p w14:paraId="7A056387" w14:textId="77777777" w:rsidR="00662F9B" w:rsidRDefault="009E74EE" w:rsidP="00662F9B">
      <w:pPr>
        <w:numPr>
          <w:ilvl w:val="1"/>
          <w:numId w:val="2"/>
        </w:numPr>
        <w:spacing w:before="240"/>
        <w:jc w:val="both"/>
        <w:outlineLvl w:val="0"/>
        <w:rPr>
          <w:rFonts w:ascii="Helvetica" w:hAnsi="Helvetica" w:cs="Arial"/>
          <w:szCs w:val="24"/>
        </w:rPr>
      </w:pPr>
      <w:r>
        <w:rPr>
          <w:rFonts w:ascii="Helvetica" w:hAnsi="Helvetica" w:cs="Arial"/>
          <w:szCs w:val="24"/>
        </w:rPr>
        <w:t xml:space="preserve">Position </w:t>
      </w:r>
      <w:r w:rsidR="00CF6D58">
        <w:rPr>
          <w:rFonts w:ascii="Helvetica" w:hAnsi="Helvetica" w:cs="Arial"/>
          <w:szCs w:val="24"/>
        </w:rPr>
        <w:t>a</w:t>
      </w:r>
      <w:r w:rsidR="00FE54CC" w:rsidRPr="00D24637">
        <w:rPr>
          <w:rFonts w:ascii="Helvetica" w:hAnsi="Helvetica" w:cs="Arial"/>
          <w:szCs w:val="24"/>
        </w:rPr>
        <w:t xml:space="preserve"> sample</w:t>
      </w:r>
      <w:r w:rsidR="00FE54CC">
        <w:rPr>
          <w:rFonts w:ascii="Helvetica" w:hAnsi="Helvetica" w:cs="Arial"/>
          <w:szCs w:val="24"/>
        </w:rPr>
        <w:t xml:space="preserve"> in the beam spot using the sample </w:t>
      </w:r>
      <w:r w:rsidR="00FE54CC" w:rsidRPr="006D7E3E">
        <w:rPr>
          <w:rFonts w:ascii="Helvetica" w:hAnsi="Helvetica" w:cs="Arial"/>
          <w:szCs w:val="24"/>
        </w:rPr>
        <w:t>manipulator controls.</w:t>
      </w:r>
      <w:r w:rsidR="00074450">
        <w:rPr>
          <w:rFonts w:ascii="Helvetica" w:hAnsi="Helvetica" w:cs="Arial"/>
          <w:szCs w:val="24"/>
        </w:rPr>
        <w:t xml:space="preserve"> </w:t>
      </w:r>
      <w:r w:rsidR="00074450">
        <w:rPr>
          <w:rFonts w:ascii="Helvetica" w:hAnsi="Helvetica" w:cs="Arial"/>
          <w:b/>
          <w:szCs w:val="24"/>
        </w:rPr>
        <w:t>[1-MED-Over shoulder]</w:t>
      </w:r>
      <w:r w:rsidR="00041242" w:rsidRPr="006D7E3E">
        <w:rPr>
          <w:rFonts w:ascii="Helvetica" w:hAnsi="Helvetica" w:cs="Arial"/>
          <w:szCs w:val="24"/>
        </w:rPr>
        <w:t xml:space="preserve"> </w:t>
      </w:r>
      <w:r w:rsidR="00D24637" w:rsidRPr="006D7E3E">
        <w:rPr>
          <w:rFonts w:ascii="Helvetica" w:hAnsi="Helvetica" w:cs="Arial"/>
          <w:szCs w:val="24"/>
        </w:rPr>
        <w:t>C</w:t>
      </w:r>
      <w:r w:rsidR="00520781" w:rsidRPr="006D7E3E">
        <w:rPr>
          <w:rFonts w:ascii="Helvetica" w:hAnsi="Helvetica" w:cs="Arial"/>
          <w:szCs w:val="24"/>
        </w:rPr>
        <w:t>onnect the X-ray beam flux monitor signal cables</w:t>
      </w:r>
      <w:r w:rsidR="00B313BA" w:rsidRPr="006D7E3E">
        <w:rPr>
          <w:rFonts w:ascii="Helvetica" w:hAnsi="Helvetica" w:cs="Arial"/>
          <w:szCs w:val="24"/>
        </w:rPr>
        <w:t xml:space="preserve"> to the </w:t>
      </w:r>
      <w:r w:rsidR="00802B82">
        <w:rPr>
          <w:rFonts w:ascii="Helvetica" w:hAnsi="Helvetica" w:cs="Arial"/>
          <w:szCs w:val="24"/>
        </w:rPr>
        <w:t>measurement</w:t>
      </w:r>
      <w:r w:rsidR="00B313BA" w:rsidRPr="006D7E3E">
        <w:rPr>
          <w:rFonts w:ascii="Helvetica" w:hAnsi="Helvetica" w:cs="Arial"/>
          <w:szCs w:val="24"/>
        </w:rPr>
        <w:t xml:space="preserve"> computer.</w:t>
      </w:r>
      <w:r w:rsidR="00AC6114">
        <w:rPr>
          <w:rFonts w:ascii="Helvetica" w:hAnsi="Helvetica" w:cs="Arial"/>
          <w:szCs w:val="24"/>
        </w:rPr>
        <w:t xml:space="preserve"> </w:t>
      </w:r>
      <w:r w:rsidR="00AC6114">
        <w:rPr>
          <w:rFonts w:ascii="Helvetica" w:hAnsi="Helvetica" w:cs="Arial"/>
          <w:b/>
          <w:szCs w:val="24"/>
        </w:rPr>
        <w:t>[2-MED]</w:t>
      </w:r>
    </w:p>
    <w:p w14:paraId="3BC83984" w14:textId="77777777" w:rsidR="009B5CEB" w:rsidRDefault="008374B6" w:rsidP="009B5CEB">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BD6EBD">
        <w:rPr>
          <w:rFonts w:ascii="Helvetica" w:hAnsi="Helvetica" w:cs="Arial"/>
          <w:szCs w:val="24"/>
        </w:rPr>
        <w:t xml:space="preserve">adjusts the </w:t>
      </w:r>
      <w:r w:rsidR="005C422A">
        <w:rPr>
          <w:rFonts w:ascii="Helvetica" w:hAnsi="Helvetica" w:cs="Arial"/>
          <w:szCs w:val="24"/>
        </w:rPr>
        <w:t>sample manipulator controls.</w:t>
      </w:r>
    </w:p>
    <w:p w14:paraId="0B534004" w14:textId="77777777" w:rsidR="005939FF" w:rsidRPr="00CF2D4A" w:rsidRDefault="005939FF" w:rsidP="008D38D9">
      <w:pPr>
        <w:spacing w:before="180"/>
        <w:ind w:left="1368"/>
        <w:jc w:val="both"/>
        <w:outlineLvl w:val="0"/>
        <w:rPr>
          <w:rFonts w:ascii="Helvetica" w:hAnsi="Helvetica" w:cs="Arial"/>
          <w:sz w:val="22"/>
          <w:szCs w:val="24"/>
        </w:rPr>
      </w:pPr>
      <w:r w:rsidRPr="00CF2D4A">
        <w:rPr>
          <w:rFonts w:ascii="Helvetica" w:hAnsi="Helvetica" w:cs="Arial"/>
          <w:sz w:val="22"/>
          <w:szCs w:val="24"/>
        </w:rPr>
        <w:lastRenderedPageBreak/>
        <w:t>*</w:t>
      </w:r>
      <w:r w:rsidRPr="00CF2D4A">
        <w:rPr>
          <w:rFonts w:ascii="Helvetica" w:hAnsi="Helvetica" w:cs="Arial"/>
          <w:b/>
          <w:sz w:val="22"/>
          <w:szCs w:val="24"/>
          <w:highlight w:val="yellow"/>
        </w:rPr>
        <w:t>Note</w:t>
      </w:r>
      <w:r w:rsidRPr="00CF2D4A">
        <w:rPr>
          <w:rFonts w:ascii="Helvetica" w:hAnsi="Helvetica" w:cs="Arial"/>
          <w:sz w:val="22"/>
          <w:szCs w:val="24"/>
        </w:rPr>
        <w:t xml:space="preserve">: It may be </w:t>
      </w:r>
      <w:r w:rsidR="00CF2D4A">
        <w:rPr>
          <w:rFonts w:ascii="Helvetica" w:hAnsi="Helvetica" w:cs="Arial"/>
          <w:sz w:val="22"/>
          <w:szCs w:val="24"/>
        </w:rPr>
        <w:t>most convenient</w:t>
      </w:r>
      <w:r w:rsidRPr="00CF2D4A">
        <w:rPr>
          <w:rFonts w:ascii="Helvetica" w:hAnsi="Helvetica" w:cs="Arial"/>
          <w:sz w:val="22"/>
          <w:szCs w:val="24"/>
        </w:rPr>
        <w:t xml:space="preserve"> to film </w:t>
      </w:r>
      <w:r w:rsidRPr="00A4520D">
        <w:rPr>
          <w:rFonts w:ascii="Helvetica" w:hAnsi="Helvetica" w:cs="Arial"/>
          <w:b/>
          <w:sz w:val="22"/>
          <w:szCs w:val="24"/>
        </w:rPr>
        <w:t>3.5.1</w:t>
      </w:r>
      <w:r w:rsidRPr="00A4520D">
        <w:rPr>
          <w:rFonts w:ascii="Helvetica" w:hAnsi="Helvetica" w:cs="Arial"/>
          <w:sz w:val="22"/>
          <w:szCs w:val="24"/>
        </w:rPr>
        <w:t xml:space="preserve"> at this</w:t>
      </w:r>
      <w:r w:rsidRPr="00CF2D4A">
        <w:rPr>
          <w:rFonts w:ascii="Helvetica" w:hAnsi="Helvetica" w:cs="Arial"/>
          <w:sz w:val="22"/>
          <w:szCs w:val="24"/>
        </w:rPr>
        <w:t xml:space="preserve"> </w:t>
      </w:r>
      <w:r w:rsidR="00546AEB">
        <w:rPr>
          <w:rFonts w:ascii="Helvetica" w:hAnsi="Helvetica" w:cs="Arial"/>
          <w:sz w:val="22"/>
          <w:szCs w:val="24"/>
        </w:rPr>
        <w:t>point</w:t>
      </w:r>
      <w:r w:rsidRPr="00CF2D4A">
        <w:rPr>
          <w:rFonts w:ascii="Helvetica" w:hAnsi="Helvetica" w:cs="Arial"/>
          <w:sz w:val="22"/>
          <w:szCs w:val="24"/>
        </w:rPr>
        <w:t>.</w:t>
      </w:r>
    </w:p>
    <w:p w14:paraId="13CBA2BC" w14:textId="77777777" w:rsidR="00005D4B" w:rsidRDefault="00005D4B" w:rsidP="009B5CEB">
      <w:pPr>
        <w:numPr>
          <w:ilvl w:val="2"/>
          <w:numId w:val="2"/>
        </w:numPr>
        <w:spacing w:before="240"/>
        <w:jc w:val="both"/>
        <w:outlineLvl w:val="0"/>
        <w:rPr>
          <w:rFonts w:ascii="Helvetica" w:hAnsi="Helvetica" w:cs="Arial"/>
          <w:szCs w:val="24"/>
        </w:rPr>
      </w:pPr>
      <w:r>
        <w:rPr>
          <w:rFonts w:ascii="Helvetica" w:hAnsi="Helvetica" w:cs="Arial"/>
          <w:szCs w:val="24"/>
        </w:rPr>
        <w:t>Talent connects the beam flux monitor signal cables to the computer.</w:t>
      </w:r>
    </w:p>
    <w:p w14:paraId="062ED281" w14:textId="77777777" w:rsidR="007E6C63" w:rsidRPr="0038490F" w:rsidRDefault="009E72C7" w:rsidP="007C6DB1">
      <w:pPr>
        <w:numPr>
          <w:ilvl w:val="1"/>
          <w:numId w:val="2"/>
        </w:numPr>
        <w:spacing w:before="240"/>
        <w:jc w:val="both"/>
        <w:outlineLvl w:val="0"/>
        <w:rPr>
          <w:rFonts w:ascii="Helvetica" w:hAnsi="Helvetica" w:cs="Arial"/>
          <w:szCs w:val="24"/>
        </w:rPr>
      </w:pPr>
      <w:r w:rsidRPr="0038490F">
        <w:rPr>
          <w:rFonts w:ascii="Helvetica" w:hAnsi="Helvetica" w:cs="Arial"/>
          <w:szCs w:val="24"/>
        </w:rPr>
        <w:t>A</w:t>
      </w:r>
      <w:r w:rsidR="00826703" w:rsidRPr="0038490F">
        <w:rPr>
          <w:rFonts w:ascii="Helvetica" w:hAnsi="Helvetica" w:cs="Arial"/>
          <w:szCs w:val="24"/>
        </w:rPr>
        <w:t xml:space="preserve">djust the beamline </w:t>
      </w:r>
      <w:proofErr w:type="spellStart"/>
      <w:r w:rsidR="00826703" w:rsidRPr="0038490F">
        <w:rPr>
          <w:rFonts w:ascii="Helvetica" w:hAnsi="Helvetica" w:cs="Arial"/>
          <w:szCs w:val="24"/>
        </w:rPr>
        <w:t>monochromator</w:t>
      </w:r>
      <w:proofErr w:type="spellEnd"/>
      <w:r w:rsidR="00AD40EC">
        <w:rPr>
          <w:rFonts w:ascii="Helvetica" w:hAnsi="Helvetica" w:cs="Arial"/>
          <w:szCs w:val="24"/>
        </w:rPr>
        <w:t xml:space="preserve"> </w:t>
      </w:r>
      <w:r w:rsidR="00AD40EC">
        <w:rPr>
          <w:rFonts w:ascii="Helvetica" w:hAnsi="Helvetica" w:cs="Arial"/>
          <w:sz w:val="22"/>
          <w:szCs w:val="24"/>
        </w:rPr>
        <w:t>(</w:t>
      </w:r>
      <w:r w:rsidR="00AD40EC" w:rsidRPr="00AD40EC">
        <w:rPr>
          <w:rFonts w:ascii="Helvetica" w:hAnsi="Helvetica" w:cs="Arial"/>
          <w:color w:val="FF0000"/>
          <w:sz w:val="22"/>
          <w:szCs w:val="24"/>
        </w:rPr>
        <w:t>mon-</w:t>
      </w:r>
      <w:r w:rsidR="00AD40EC" w:rsidRPr="00AD40EC">
        <w:rPr>
          <w:rFonts w:ascii="Helvetica" w:hAnsi="Helvetica" w:cs="Arial"/>
          <w:i/>
          <w:color w:val="FF0000"/>
          <w:sz w:val="22"/>
          <w:szCs w:val="24"/>
        </w:rPr>
        <w:t>oh</w:t>
      </w:r>
      <w:r w:rsidR="00AD40EC" w:rsidRPr="00AD40EC">
        <w:rPr>
          <w:rFonts w:ascii="Helvetica" w:hAnsi="Helvetica" w:cs="Arial"/>
          <w:color w:val="FF0000"/>
          <w:sz w:val="22"/>
          <w:szCs w:val="24"/>
        </w:rPr>
        <w:t>-</w:t>
      </w:r>
      <w:r w:rsidR="00AD40EC" w:rsidRPr="00AD40EC">
        <w:rPr>
          <w:rFonts w:ascii="Helvetica" w:hAnsi="Helvetica" w:cs="Arial"/>
          <w:b/>
          <w:color w:val="FF0000"/>
          <w:sz w:val="22"/>
          <w:szCs w:val="24"/>
        </w:rPr>
        <w:t>crow</w:t>
      </w:r>
      <w:r w:rsidR="00AD40EC" w:rsidRPr="00AD40EC">
        <w:rPr>
          <w:rFonts w:ascii="Helvetica" w:hAnsi="Helvetica" w:cs="Arial"/>
          <w:color w:val="FF0000"/>
          <w:sz w:val="22"/>
          <w:szCs w:val="24"/>
        </w:rPr>
        <w:t>-may-tur /ˌ</w:t>
      </w:r>
      <w:proofErr w:type="spellStart"/>
      <w:r w:rsidR="00AD40EC" w:rsidRPr="00AD40EC">
        <w:rPr>
          <w:rFonts w:ascii="Helvetica" w:hAnsi="Helvetica" w:cs="Arial"/>
          <w:color w:val="FF0000"/>
          <w:sz w:val="22"/>
          <w:szCs w:val="24"/>
        </w:rPr>
        <w:t>mɒn</w:t>
      </w:r>
      <w:proofErr w:type="spellEnd"/>
      <w:r w:rsidR="00AD40EC" w:rsidRPr="00AD40EC">
        <w:rPr>
          <w:rFonts w:ascii="Helvetica" w:hAnsi="Helvetica" w:cs="Arial"/>
          <w:color w:val="FF0000"/>
          <w:sz w:val="22"/>
          <w:szCs w:val="24"/>
        </w:rPr>
        <w:t xml:space="preserve"> </w:t>
      </w:r>
      <w:proofErr w:type="spellStart"/>
      <w:r w:rsidR="00AD40EC" w:rsidRPr="00AD40EC">
        <w:rPr>
          <w:rFonts w:ascii="Helvetica" w:hAnsi="Helvetica" w:cs="Arial"/>
          <w:color w:val="FF0000"/>
          <w:sz w:val="22"/>
          <w:szCs w:val="24"/>
        </w:rPr>
        <w:t>əˈkroʊ</w:t>
      </w:r>
      <w:proofErr w:type="spellEnd"/>
      <w:r w:rsidR="00AD40EC" w:rsidRPr="00AD40EC">
        <w:rPr>
          <w:rFonts w:ascii="Helvetica" w:hAnsi="Helvetica" w:cs="Arial"/>
          <w:color w:val="FF0000"/>
          <w:sz w:val="22"/>
          <w:szCs w:val="24"/>
        </w:rPr>
        <w:t xml:space="preserve"> </w:t>
      </w:r>
      <w:proofErr w:type="spellStart"/>
      <w:r w:rsidR="00AD40EC" w:rsidRPr="00AD40EC">
        <w:rPr>
          <w:rFonts w:ascii="Helvetica" w:hAnsi="Helvetica" w:cs="Arial"/>
          <w:color w:val="FF0000"/>
          <w:sz w:val="22"/>
          <w:szCs w:val="24"/>
        </w:rPr>
        <w:t>meɪ</w:t>
      </w:r>
      <w:proofErr w:type="spellEnd"/>
      <w:r w:rsidR="00AD40EC" w:rsidRPr="00AD40EC">
        <w:rPr>
          <w:rFonts w:ascii="Helvetica" w:hAnsi="Helvetica" w:cs="Arial"/>
          <w:color w:val="FF0000"/>
          <w:sz w:val="22"/>
          <w:szCs w:val="24"/>
        </w:rPr>
        <w:t xml:space="preserve"> </w:t>
      </w:r>
      <w:proofErr w:type="spellStart"/>
      <w:r w:rsidR="00AD40EC" w:rsidRPr="00AD40EC">
        <w:rPr>
          <w:rFonts w:ascii="Helvetica" w:hAnsi="Helvetica" w:cs="Arial"/>
          <w:color w:val="FF0000"/>
          <w:sz w:val="22"/>
          <w:szCs w:val="24"/>
        </w:rPr>
        <w:t>tər</w:t>
      </w:r>
      <w:proofErr w:type="spellEnd"/>
      <w:r w:rsidR="00AD40EC" w:rsidRPr="00AD40EC">
        <w:rPr>
          <w:rFonts w:ascii="Helvetica" w:hAnsi="Helvetica" w:cs="Arial"/>
          <w:color w:val="FF0000"/>
          <w:sz w:val="22"/>
          <w:szCs w:val="24"/>
        </w:rPr>
        <w:t>/</w:t>
      </w:r>
      <w:r w:rsidR="00AD40EC">
        <w:rPr>
          <w:rFonts w:ascii="Helvetica" w:hAnsi="Helvetica" w:cs="Arial"/>
          <w:sz w:val="22"/>
          <w:szCs w:val="24"/>
        </w:rPr>
        <w:t>)</w:t>
      </w:r>
      <w:r w:rsidR="00826703" w:rsidRPr="0038490F">
        <w:rPr>
          <w:rFonts w:ascii="Helvetica" w:hAnsi="Helvetica" w:cs="Arial"/>
          <w:szCs w:val="24"/>
        </w:rPr>
        <w:t xml:space="preserve"> slits to</w:t>
      </w:r>
      <w:r w:rsidR="002B6A37" w:rsidRPr="0038490F">
        <w:rPr>
          <w:rFonts w:ascii="Helvetica" w:hAnsi="Helvetica" w:cs="Arial"/>
          <w:szCs w:val="24"/>
        </w:rPr>
        <w:t xml:space="preserve"> tune the energy resolution</w:t>
      </w:r>
      <w:r w:rsidR="009844BD" w:rsidRPr="0038490F">
        <w:rPr>
          <w:rFonts w:ascii="Helvetica" w:hAnsi="Helvetica" w:cs="Arial"/>
          <w:szCs w:val="24"/>
        </w:rPr>
        <w:t xml:space="preserve"> of the incident X-ray beam</w:t>
      </w:r>
      <w:r w:rsidR="002B6A37" w:rsidRPr="0038490F">
        <w:rPr>
          <w:rFonts w:ascii="Helvetica" w:hAnsi="Helvetica" w:cs="Arial"/>
          <w:szCs w:val="24"/>
        </w:rPr>
        <w:t>.</w:t>
      </w:r>
      <w:r w:rsidR="00F83FB1" w:rsidRPr="0038490F">
        <w:rPr>
          <w:rFonts w:ascii="Helvetica" w:hAnsi="Helvetica" w:cs="Arial"/>
          <w:szCs w:val="24"/>
        </w:rPr>
        <w:t xml:space="preserve"> </w:t>
      </w:r>
      <w:r w:rsidR="00F83FB1" w:rsidRPr="0038490F">
        <w:rPr>
          <w:rFonts w:ascii="Helvetica" w:hAnsi="Helvetica" w:cs="Arial"/>
          <w:b/>
          <w:szCs w:val="24"/>
        </w:rPr>
        <w:t>[1-MED-Over shoulder]</w:t>
      </w:r>
      <w:r w:rsidR="00826703" w:rsidRPr="0038490F">
        <w:rPr>
          <w:rFonts w:ascii="Helvetica" w:hAnsi="Helvetica" w:cs="Arial"/>
          <w:szCs w:val="24"/>
        </w:rPr>
        <w:t xml:space="preserve"> </w:t>
      </w:r>
      <w:r w:rsidRPr="0038490F">
        <w:rPr>
          <w:rFonts w:ascii="Helvetica" w:hAnsi="Helvetica" w:cs="Arial"/>
          <w:szCs w:val="24"/>
        </w:rPr>
        <w:t>Then</w:t>
      </w:r>
      <w:r w:rsidR="002B6A37" w:rsidRPr="0038490F">
        <w:rPr>
          <w:rFonts w:ascii="Helvetica" w:hAnsi="Helvetica" w:cs="Arial"/>
          <w:szCs w:val="24"/>
        </w:rPr>
        <w:t>, s</w:t>
      </w:r>
      <w:r w:rsidR="00826703" w:rsidRPr="0038490F">
        <w:rPr>
          <w:rFonts w:ascii="Helvetica" w:hAnsi="Helvetica" w:cs="Arial"/>
          <w:szCs w:val="24"/>
        </w:rPr>
        <w:t>et the incident beam energy to the absorption edge of the element</w:t>
      </w:r>
      <w:r w:rsidR="00DC2826" w:rsidRPr="0038490F">
        <w:rPr>
          <w:rFonts w:ascii="Helvetica" w:hAnsi="Helvetica" w:cs="Arial"/>
          <w:szCs w:val="24"/>
        </w:rPr>
        <w:t xml:space="preserve"> or elements</w:t>
      </w:r>
      <w:r w:rsidR="00826703" w:rsidRPr="0038490F">
        <w:rPr>
          <w:rFonts w:ascii="Helvetica" w:hAnsi="Helvetica" w:cs="Arial"/>
          <w:szCs w:val="24"/>
        </w:rPr>
        <w:t xml:space="preserve"> of interest.</w:t>
      </w:r>
      <w:r w:rsidR="00F83FB1" w:rsidRPr="0038490F">
        <w:rPr>
          <w:rFonts w:ascii="Helvetica" w:hAnsi="Helvetica" w:cs="Arial"/>
          <w:szCs w:val="24"/>
        </w:rPr>
        <w:t xml:space="preserve"> </w:t>
      </w:r>
      <w:r w:rsidR="00F83FB1" w:rsidRPr="0038490F">
        <w:rPr>
          <w:rFonts w:ascii="Helvetica" w:hAnsi="Helvetica" w:cs="Arial"/>
          <w:b/>
          <w:szCs w:val="24"/>
        </w:rPr>
        <w:t>[2-SCREEN]</w:t>
      </w:r>
    </w:p>
    <w:p w14:paraId="4D4E47EC" w14:textId="77777777" w:rsidR="00A45682" w:rsidRPr="0038490F" w:rsidRDefault="00A45682" w:rsidP="00A45682">
      <w:pPr>
        <w:numPr>
          <w:ilvl w:val="2"/>
          <w:numId w:val="2"/>
        </w:numPr>
        <w:spacing w:before="240"/>
        <w:jc w:val="both"/>
        <w:outlineLvl w:val="0"/>
        <w:rPr>
          <w:rFonts w:ascii="Helvetica" w:hAnsi="Helvetica" w:cs="Arial"/>
          <w:szCs w:val="24"/>
        </w:rPr>
      </w:pPr>
      <w:r w:rsidRPr="0038490F">
        <w:rPr>
          <w:rFonts w:ascii="Helvetica" w:hAnsi="Helvetica" w:cs="Arial"/>
          <w:szCs w:val="24"/>
        </w:rPr>
        <w:t>Talent adjusts the values of the monochromator slits</w:t>
      </w:r>
      <w:r w:rsidR="00E34B93" w:rsidRPr="0038490F">
        <w:rPr>
          <w:rFonts w:ascii="Helvetica" w:hAnsi="Helvetica" w:cs="Arial"/>
          <w:szCs w:val="24"/>
        </w:rPr>
        <w:t xml:space="preserve"> in the software.</w:t>
      </w:r>
    </w:p>
    <w:p w14:paraId="4F2A1741" w14:textId="77777777" w:rsidR="00F32F29" w:rsidRPr="0038490F" w:rsidRDefault="00F32F29" w:rsidP="00A45682">
      <w:pPr>
        <w:numPr>
          <w:ilvl w:val="2"/>
          <w:numId w:val="2"/>
        </w:numPr>
        <w:spacing w:before="240"/>
        <w:jc w:val="both"/>
        <w:outlineLvl w:val="0"/>
        <w:rPr>
          <w:rFonts w:ascii="Helvetica" w:hAnsi="Helvetica" w:cs="Arial"/>
          <w:szCs w:val="24"/>
        </w:rPr>
      </w:pPr>
      <w:r w:rsidRPr="0038490F">
        <w:rPr>
          <w:rFonts w:ascii="Helvetica" w:hAnsi="Helvetica" w:cs="Arial"/>
          <w:szCs w:val="24"/>
          <w:highlight w:val="yellow"/>
        </w:rPr>
        <w:t>*To be provided by authors</w:t>
      </w:r>
      <w:r w:rsidRPr="0038490F">
        <w:rPr>
          <w:rFonts w:ascii="Helvetica" w:hAnsi="Helvetica" w:cs="Arial"/>
          <w:szCs w:val="24"/>
        </w:rPr>
        <w:t>: Screen capture footage of the incident beam energy being set to a representative value of interest.</w:t>
      </w:r>
    </w:p>
    <w:p w14:paraId="1CCAEF62" w14:textId="77777777" w:rsidR="0004408F" w:rsidRPr="0038490F" w:rsidRDefault="0004408F" w:rsidP="007C6DB1">
      <w:pPr>
        <w:numPr>
          <w:ilvl w:val="1"/>
          <w:numId w:val="2"/>
        </w:numPr>
        <w:spacing w:before="240"/>
        <w:jc w:val="both"/>
        <w:outlineLvl w:val="0"/>
        <w:rPr>
          <w:rFonts w:ascii="Helvetica" w:hAnsi="Helvetica" w:cs="Arial"/>
          <w:szCs w:val="24"/>
        </w:rPr>
      </w:pPr>
      <w:r w:rsidRPr="0038490F">
        <w:rPr>
          <w:rFonts w:ascii="Helvetica" w:hAnsi="Helvetica" w:cs="Arial"/>
          <w:szCs w:val="24"/>
        </w:rPr>
        <w:t xml:space="preserve">Fix the monochromator mechanism in place. </w:t>
      </w:r>
      <w:r w:rsidR="002F5A0F" w:rsidRPr="0038490F">
        <w:rPr>
          <w:rFonts w:ascii="Helvetica" w:hAnsi="Helvetica" w:cs="Arial"/>
          <w:szCs w:val="24"/>
        </w:rPr>
        <w:t>Measure</w:t>
      </w:r>
      <w:r w:rsidR="00967CA4" w:rsidRPr="0038490F">
        <w:rPr>
          <w:rFonts w:ascii="Helvetica" w:hAnsi="Helvetica" w:cs="Arial"/>
          <w:szCs w:val="24"/>
        </w:rPr>
        <w:t xml:space="preserve"> the beam flux intensity and </w:t>
      </w:r>
      <w:r w:rsidR="00501B94" w:rsidRPr="0038490F">
        <w:rPr>
          <w:rFonts w:ascii="Helvetica" w:hAnsi="Helvetica" w:cs="Arial"/>
          <w:szCs w:val="24"/>
        </w:rPr>
        <w:t>identify</w:t>
      </w:r>
      <w:r w:rsidR="00967CA4" w:rsidRPr="0038490F">
        <w:rPr>
          <w:rFonts w:ascii="Helvetica" w:hAnsi="Helvetica" w:cs="Arial"/>
          <w:szCs w:val="24"/>
        </w:rPr>
        <w:t xml:space="preserve"> the undulator gap </w:t>
      </w:r>
      <w:r w:rsidR="00475030" w:rsidRPr="0038490F">
        <w:rPr>
          <w:rFonts w:ascii="Helvetica" w:hAnsi="Helvetica" w:cs="Arial"/>
          <w:szCs w:val="24"/>
        </w:rPr>
        <w:t xml:space="preserve">value </w:t>
      </w:r>
      <w:r w:rsidR="00672C1B" w:rsidRPr="0038490F">
        <w:rPr>
          <w:rFonts w:ascii="Helvetica" w:hAnsi="Helvetica" w:cs="Arial"/>
          <w:szCs w:val="24"/>
        </w:rPr>
        <w:t>that provides</w:t>
      </w:r>
      <w:r w:rsidR="00967CA4" w:rsidRPr="0038490F">
        <w:rPr>
          <w:rFonts w:ascii="Helvetica" w:hAnsi="Helvetica" w:cs="Arial"/>
          <w:szCs w:val="24"/>
        </w:rPr>
        <w:t xml:space="preserve"> the maximum possible beam flux.</w:t>
      </w:r>
      <w:r w:rsidR="00E11486" w:rsidRPr="0038490F">
        <w:rPr>
          <w:rFonts w:ascii="Helvetica" w:hAnsi="Helvetica" w:cs="Arial"/>
          <w:szCs w:val="24"/>
        </w:rPr>
        <w:t xml:space="preserve"> </w:t>
      </w:r>
      <w:r w:rsidR="00E11486" w:rsidRPr="0038490F">
        <w:rPr>
          <w:rFonts w:ascii="Helvetica" w:hAnsi="Helvetica" w:cs="Arial"/>
          <w:b/>
          <w:szCs w:val="24"/>
        </w:rPr>
        <w:t>[1-SCREEN]</w:t>
      </w:r>
    </w:p>
    <w:p w14:paraId="304E431E" w14:textId="77777777" w:rsidR="00194E1E" w:rsidRPr="0038490F" w:rsidRDefault="003F52A3" w:rsidP="00E72741">
      <w:pPr>
        <w:numPr>
          <w:ilvl w:val="2"/>
          <w:numId w:val="2"/>
        </w:numPr>
        <w:spacing w:before="240"/>
        <w:jc w:val="both"/>
        <w:outlineLvl w:val="0"/>
        <w:rPr>
          <w:rFonts w:ascii="Helvetica" w:hAnsi="Helvetica" w:cs="Arial"/>
          <w:szCs w:val="24"/>
        </w:rPr>
      </w:pPr>
      <w:r w:rsidRPr="0038490F">
        <w:rPr>
          <w:rFonts w:ascii="Helvetica" w:hAnsi="Helvetica" w:cs="Arial"/>
          <w:szCs w:val="24"/>
          <w:highlight w:val="yellow"/>
        </w:rPr>
        <w:t>*To be provided by authors</w:t>
      </w:r>
      <w:r w:rsidRPr="0038490F">
        <w:rPr>
          <w:rFonts w:ascii="Helvetica" w:hAnsi="Helvetica" w:cs="Arial"/>
          <w:szCs w:val="24"/>
        </w:rPr>
        <w:t xml:space="preserve">: </w:t>
      </w:r>
      <w:r w:rsidR="00E00283" w:rsidRPr="0038490F">
        <w:rPr>
          <w:rFonts w:ascii="Helvetica" w:hAnsi="Helvetica" w:cs="Arial"/>
          <w:szCs w:val="24"/>
        </w:rPr>
        <w:t>With a scanned peak already displayed in the ID Energy Alignment window, screen capture footage of clicking ‘Select Peak’ and clicking on the maximum of the peak.</w:t>
      </w:r>
    </w:p>
    <w:p w14:paraId="4571986F" w14:textId="77777777" w:rsidR="008C79EB" w:rsidRDefault="003A2040" w:rsidP="008C79EB">
      <w:pPr>
        <w:numPr>
          <w:ilvl w:val="0"/>
          <w:numId w:val="2"/>
        </w:numPr>
        <w:spacing w:before="240"/>
        <w:jc w:val="both"/>
        <w:outlineLvl w:val="0"/>
        <w:rPr>
          <w:rFonts w:ascii="Helvetica" w:hAnsi="Helvetica" w:cs="Arial"/>
          <w:b/>
          <w:szCs w:val="24"/>
        </w:rPr>
      </w:pPr>
      <w:r>
        <w:rPr>
          <w:rFonts w:ascii="Helvetica" w:hAnsi="Helvetica" w:cs="Arial"/>
          <w:b/>
          <w:szCs w:val="24"/>
        </w:rPr>
        <w:t>Soft X-Ray Absorption Spectroscopy (</w:t>
      </w:r>
      <w:r w:rsidR="00A40165" w:rsidRPr="00CE031F">
        <w:rPr>
          <w:rFonts w:ascii="Helvetica" w:hAnsi="Helvetica" w:cs="Arial"/>
          <w:b/>
          <w:szCs w:val="24"/>
        </w:rPr>
        <w:t>sXAS</w:t>
      </w:r>
      <w:r>
        <w:rPr>
          <w:rFonts w:ascii="Helvetica" w:hAnsi="Helvetica" w:cs="Arial"/>
          <w:b/>
          <w:szCs w:val="24"/>
        </w:rPr>
        <w:t>)</w:t>
      </w:r>
      <w:r w:rsidR="00A461EC">
        <w:rPr>
          <w:rFonts w:ascii="Helvetica" w:hAnsi="Helvetica" w:cs="Arial"/>
          <w:b/>
          <w:szCs w:val="24"/>
        </w:rPr>
        <w:t>, Soft X-Ray Emission Spectroscopy (</w:t>
      </w:r>
      <w:r w:rsidR="00A461EC" w:rsidRPr="00533932">
        <w:rPr>
          <w:rFonts w:ascii="Helvetica" w:hAnsi="Helvetica" w:cs="Arial"/>
          <w:b/>
          <w:szCs w:val="24"/>
        </w:rPr>
        <w:t>sXES</w:t>
      </w:r>
      <w:r w:rsidR="00A461EC">
        <w:rPr>
          <w:rFonts w:ascii="Helvetica" w:hAnsi="Helvetica" w:cs="Arial"/>
          <w:b/>
          <w:szCs w:val="24"/>
        </w:rPr>
        <w:t>),</w:t>
      </w:r>
      <w:r w:rsidR="00A461EC" w:rsidRPr="00533932">
        <w:rPr>
          <w:rFonts w:ascii="Helvetica" w:hAnsi="Helvetica" w:cs="Arial"/>
          <w:b/>
          <w:szCs w:val="24"/>
        </w:rPr>
        <w:t xml:space="preserve"> and </w:t>
      </w:r>
      <w:r w:rsidR="00A461EC">
        <w:rPr>
          <w:rFonts w:ascii="Helvetica" w:hAnsi="Helvetica" w:cs="Arial"/>
          <w:b/>
          <w:szCs w:val="24"/>
        </w:rPr>
        <w:t>Resonant Inelastic X-Ray Scattering (</w:t>
      </w:r>
      <w:r w:rsidR="00A461EC" w:rsidRPr="00533932">
        <w:rPr>
          <w:rFonts w:ascii="Helvetica" w:hAnsi="Helvetica" w:cs="Arial"/>
          <w:b/>
          <w:szCs w:val="24"/>
        </w:rPr>
        <w:t>RIXS</w:t>
      </w:r>
      <w:r w:rsidR="00A461EC">
        <w:rPr>
          <w:rFonts w:ascii="Helvetica" w:hAnsi="Helvetica" w:cs="Arial"/>
          <w:b/>
          <w:szCs w:val="24"/>
        </w:rPr>
        <w:t>)</w:t>
      </w:r>
      <w:r w:rsidR="00A461EC" w:rsidRPr="00533932">
        <w:rPr>
          <w:rFonts w:ascii="Helvetica" w:hAnsi="Helvetica" w:cs="Arial"/>
          <w:b/>
          <w:szCs w:val="24"/>
        </w:rPr>
        <w:t xml:space="preserve"> </w:t>
      </w:r>
      <w:r w:rsidR="00A40165" w:rsidRPr="00CE031F">
        <w:rPr>
          <w:rFonts w:ascii="Helvetica" w:hAnsi="Helvetica" w:cs="Arial"/>
          <w:b/>
          <w:szCs w:val="24"/>
        </w:rPr>
        <w:t>Data Collection</w:t>
      </w:r>
    </w:p>
    <w:p w14:paraId="5EB0434C" w14:textId="41F55E58" w:rsidR="00811764" w:rsidRPr="00811764" w:rsidRDefault="00811764" w:rsidP="00811764">
      <w:pPr>
        <w:spacing w:before="240"/>
        <w:ind w:left="360"/>
        <w:jc w:val="both"/>
        <w:outlineLvl w:val="0"/>
        <w:rPr>
          <w:rFonts w:ascii="Helvetica" w:hAnsi="Helvetica" w:cs="Arial"/>
          <w:szCs w:val="24"/>
        </w:rPr>
      </w:pPr>
      <w:bookmarkStart w:id="5" w:name="_GoBack"/>
      <w:bookmarkEnd w:id="5"/>
      <w:r w:rsidRPr="00811764">
        <w:rPr>
          <w:rFonts w:ascii="Helvetica" w:hAnsi="Helvetica" w:cs="Arial"/>
          <w:szCs w:val="24"/>
          <w:highlight w:val="green"/>
        </w:rPr>
        <w:t>(Editor: The screen capture for 3.3 and 3.9 have not been provided yet. The author said they would provide them soon)</w:t>
      </w:r>
    </w:p>
    <w:p w14:paraId="31F1BF8E" w14:textId="77777777" w:rsidR="00CE445F" w:rsidRDefault="0046258B" w:rsidP="007C6DB1">
      <w:pPr>
        <w:numPr>
          <w:ilvl w:val="1"/>
          <w:numId w:val="2"/>
        </w:numPr>
        <w:spacing w:before="240"/>
        <w:jc w:val="both"/>
        <w:outlineLvl w:val="0"/>
        <w:rPr>
          <w:rFonts w:ascii="Helvetica" w:hAnsi="Helvetica" w:cs="Arial"/>
          <w:szCs w:val="24"/>
        </w:rPr>
      </w:pPr>
      <w:r w:rsidRPr="0049140A">
        <w:rPr>
          <w:rFonts w:ascii="Helvetica" w:hAnsi="Helvetica" w:cs="Arial"/>
          <w:szCs w:val="24"/>
        </w:rPr>
        <w:t>To begin the</w:t>
      </w:r>
      <w:r w:rsidR="0072510E">
        <w:rPr>
          <w:rFonts w:ascii="Helvetica" w:hAnsi="Helvetica" w:cs="Arial"/>
          <w:szCs w:val="24"/>
        </w:rPr>
        <w:t xml:space="preserve"> </w:t>
      </w:r>
      <w:r w:rsidR="0072510E" w:rsidRPr="000D2CCC">
        <w:rPr>
          <w:rFonts w:ascii="Helvetica" w:hAnsi="Helvetica" w:cs="Arial"/>
          <w:szCs w:val="24"/>
        </w:rPr>
        <w:t>sXAS</w:t>
      </w:r>
      <w:r w:rsidR="0072510E">
        <w:rPr>
          <w:rFonts w:ascii="Helvetica" w:hAnsi="Helvetica" w:cs="Arial"/>
          <w:szCs w:val="24"/>
        </w:rPr>
        <w:t xml:space="preserve"> </w:t>
      </w:r>
      <w:r w:rsidR="00C306D2">
        <w:rPr>
          <w:rFonts w:ascii="Helvetica" w:hAnsi="Helvetica" w:cs="Arial"/>
          <w:sz w:val="22"/>
          <w:szCs w:val="24"/>
        </w:rPr>
        <w:t>(</w:t>
      </w:r>
      <w:r w:rsidR="00C306D2">
        <w:rPr>
          <w:rFonts w:ascii="Helvetica" w:hAnsi="Helvetica" w:cs="Arial"/>
          <w:color w:val="FF0000"/>
          <w:sz w:val="22"/>
          <w:szCs w:val="24"/>
        </w:rPr>
        <w:t>S-X-A-S</w:t>
      </w:r>
      <w:r w:rsidR="00C306D2">
        <w:rPr>
          <w:rFonts w:ascii="Helvetica" w:hAnsi="Helvetica" w:cs="Arial"/>
          <w:sz w:val="22"/>
          <w:szCs w:val="24"/>
        </w:rPr>
        <w:t>)</w:t>
      </w:r>
      <w:r w:rsidR="00C306D2">
        <w:rPr>
          <w:rFonts w:ascii="Helvetica" w:hAnsi="Helvetica" w:cs="Arial"/>
          <w:szCs w:val="24"/>
        </w:rPr>
        <w:t xml:space="preserve"> </w:t>
      </w:r>
      <w:r w:rsidRPr="0049140A">
        <w:rPr>
          <w:rFonts w:ascii="Helvetica" w:hAnsi="Helvetica" w:cs="Arial"/>
          <w:szCs w:val="24"/>
        </w:rPr>
        <w:t>data collection process</w:t>
      </w:r>
      <w:r w:rsidRPr="00B95EDD">
        <w:rPr>
          <w:rFonts w:ascii="Helvetica" w:hAnsi="Helvetica" w:cs="Arial"/>
          <w:szCs w:val="24"/>
        </w:rPr>
        <w:t xml:space="preserve">, </w:t>
      </w:r>
      <w:r w:rsidR="005F14AD">
        <w:rPr>
          <w:rFonts w:ascii="Helvetica" w:hAnsi="Helvetica" w:cs="Arial"/>
          <w:szCs w:val="24"/>
        </w:rPr>
        <w:t xml:space="preserve">ensure that </w:t>
      </w:r>
      <w:r w:rsidR="00113B77">
        <w:rPr>
          <w:rFonts w:ascii="Helvetica" w:hAnsi="Helvetica" w:cs="Arial"/>
          <w:szCs w:val="24"/>
        </w:rPr>
        <w:t xml:space="preserve">the </w:t>
      </w:r>
      <w:r w:rsidR="00C376F7" w:rsidRPr="00B95EDD">
        <w:rPr>
          <w:rFonts w:ascii="Helvetica" w:hAnsi="Helvetica" w:cs="Arial"/>
          <w:szCs w:val="24"/>
        </w:rPr>
        <w:t>sample current signal</w:t>
      </w:r>
      <w:r w:rsidR="008A7C97">
        <w:rPr>
          <w:rFonts w:ascii="Helvetica" w:hAnsi="Helvetica" w:cs="Arial"/>
          <w:szCs w:val="24"/>
        </w:rPr>
        <w:t xml:space="preserve"> used</w:t>
      </w:r>
      <w:r w:rsidR="00B95EDD" w:rsidRPr="00B95EDD">
        <w:rPr>
          <w:rFonts w:ascii="Helvetica" w:hAnsi="Helvetica" w:cs="Arial"/>
          <w:szCs w:val="24"/>
        </w:rPr>
        <w:t xml:space="preserve"> </w:t>
      </w:r>
      <w:r w:rsidR="00B95EDD" w:rsidRPr="00C638E1">
        <w:rPr>
          <w:rFonts w:ascii="Helvetica" w:hAnsi="Helvetica" w:cs="Arial"/>
          <w:szCs w:val="24"/>
        </w:rPr>
        <w:t>to measure the total electron yield</w:t>
      </w:r>
      <w:r w:rsidR="00113B77">
        <w:rPr>
          <w:rFonts w:ascii="Helvetica" w:hAnsi="Helvetica" w:cs="Arial"/>
          <w:szCs w:val="24"/>
        </w:rPr>
        <w:t xml:space="preserve"> is directed to the measurement computer</w:t>
      </w:r>
      <w:r w:rsidR="00B95EDD" w:rsidRPr="00C638E1">
        <w:rPr>
          <w:rFonts w:ascii="Helvetica" w:hAnsi="Helvetica" w:cs="Arial"/>
          <w:szCs w:val="24"/>
        </w:rPr>
        <w:t>.</w:t>
      </w:r>
      <w:r w:rsidR="00D55AEC">
        <w:rPr>
          <w:rFonts w:ascii="Helvetica" w:hAnsi="Helvetica" w:cs="Arial"/>
          <w:szCs w:val="24"/>
        </w:rPr>
        <w:t xml:space="preserve"> </w:t>
      </w:r>
      <w:r w:rsidR="00D55AEC">
        <w:rPr>
          <w:rFonts w:ascii="Helvetica" w:hAnsi="Helvetica" w:cs="Arial"/>
          <w:b/>
          <w:szCs w:val="24"/>
        </w:rPr>
        <w:t>[1-WIDE]</w:t>
      </w:r>
    </w:p>
    <w:p w14:paraId="224E6D46" w14:textId="77777777" w:rsidR="00F86324" w:rsidRDefault="00F86324" w:rsidP="00F86324">
      <w:pPr>
        <w:numPr>
          <w:ilvl w:val="2"/>
          <w:numId w:val="2"/>
        </w:numPr>
        <w:spacing w:before="240"/>
        <w:jc w:val="both"/>
        <w:outlineLvl w:val="0"/>
        <w:rPr>
          <w:rFonts w:ascii="Helvetica" w:hAnsi="Helvetica" w:cs="Arial"/>
          <w:szCs w:val="24"/>
        </w:rPr>
      </w:pPr>
      <w:r>
        <w:rPr>
          <w:rFonts w:ascii="Helvetica" w:hAnsi="Helvetica" w:cs="Arial"/>
          <w:szCs w:val="24"/>
        </w:rPr>
        <w:t>Talent checks the connections to the computer counter.</w:t>
      </w:r>
    </w:p>
    <w:p w14:paraId="35C2E33B" w14:textId="77777777" w:rsidR="005E14C4" w:rsidRDefault="008E65DC" w:rsidP="007C6DB1">
      <w:pPr>
        <w:numPr>
          <w:ilvl w:val="1"/>
          <w:numId w:val="2"/>
        </w:numPr>
        <w:spacing w:before="240"/>
        <w:jc w:val="both"/>
        <w:outlineLvl w:val="0"/>
        <w:rPr>
          <w:rFonts w:ascii="Helvetica" w:hAnsi="Helvetica" w:cs="Arial"/>
          <w:szCs w:val="24"/>
        </w:rPr>
      </w:pPr>
      <w:r w:rsidRPr="007C492C">
        <w:rPr>
          <w:rFonts w:ascii="Helvetica" w:hAnsi="Helvetica" w:cs="Arial"/>
          <w:szCs w:val="24"/>
        </w:rPr>
        <w:t>Turn on the</w:t>
      </w:r>
      <w:r>
        <w:rPr>
          <w:rFonts w:ascii="Helvetica" w:hAnsi="Helvetica" w:cs="Arial"/>
          <w:szCs w:val="24"/>
        </w:rPr>
        <w:t xml:space="preserve"> power supplies and controllers of the electron</w:t>
      </w:r>
      <w:r w:rsidR="00D70A25" w:rsidRPr="00D70A25">
        <w:rPr>
          <w:rFonts w:ascii="Helvetica" w:hAnsi="Helvetica" w:cs="Arial"/>
          <w:color w:val="FF0000"/>
          <w:szCs w:val="24"/>
        </w:rPr>
        <w:t>-</w:t>
      </w:r>
      <w:r>
        <w:rPr>
          <w:rFonts w:ascii="Helvetica" w:hAnsi="Helvetica" w:cs="Arial"/>
          <w:szCs w:val="24"/>
        </w:rPr>
        <w:t>multiplier or photodiode</w:t>
      </w:r>
      <w:r w:rsidR="00BB0B6F">
        <w:rPr>
          <w:rFonts w:ascii="Helvetica" w:hAnsi="Helvetica" w:cs="Arial"/>
          <w:szCs w:val="24"/>
        </w:rPr>
        <w:t xml:space="preserve"> </w:t>
      </w:r>
      <w:r w:rsidR="00BB0B6F">
        <w:rPr>
          <w:rFonts w:ascii="Helvetica" w:hAnsi="Helvetica" w:cs="Arial"/>
          <w:sz w:val="22"/>
          <w:szCs w:val="24"/>
        </w:rPr>
        <w:t>(</w:t>
      </w:r>
      <w:proofErr w:type="spellStart"/>
      <w:r w:rsidR="00BB0B6F" w:rsidRPr="00BB0B6F">
        <w:rPr>
          <w:rFonts w:ascii="Helvetica" w:hAnsi="Helvetica" w:cs="Arial"/>
          <w:color w:val="FF0000"/>
          <w:sz w:val="22"/>
          <w:szCs w:val="24"/>
        </w:rPr>
        <w:t>foh</w:t>
      </w:r>
      <w:proofErr w:type="spellEnd"/>
      <w:r w:rsidR="00BB0B6F" w:rsidRPr="00BB0B6F">
        <w:rPr>
          <w:rFonts w:ascii="Helvetica" w:hAnsi="Helvetica" w:cs="Arial"/>
          <w:color w:val="FF0000"/>
          <w:sz w:val="22"/>
          <w:szCs w:val="24"/>
        </w:rPr>
        <w:t>-</w:t>
      </w:r>
      <w:proofErr w:type="spellStart"/>
      <w:r w:rsidR="00BB0B6F" w:rsidRPr="00BB0B6F">
        <w:rPr>
          <w:rFonts w:ascii="Helvetica" w:hAnsi="Helvetica" w:cs="Arial"/>
          <w:color w:val="FF0000"/>
          <w:sz w:val="22"/>
          <w:szCs w:val="24"/>
        </w:rPr>
        <w:t>toh</w:t>
      </w:r>
      <w:proofErr w:type="spellEnd"/>
      <w:r w:rsidR="00BB0B6F" w:rsidRPr="00BB0B6F">
        <w:rPr>
          <w:rFonts w:ascii="Helvetica" w:hAnsi="Helvetica" w:cs="Arial"/>
          <w:color w:val="FF0000"/>
          <w:sz w:val="22"/>
          <w:szCs w:val="24"/>
        </w:rPr>
        <w:t>-</w:t>
      </w:r>
      <w:r w:rsidR="00BB0B6F" w:rsidRPr="00BB0B6F">
        <w:rPr>
          <w:rFonts w:ascii="Helvetica" w:hAnsi="Helvetica" w:cs="Arial"/>
          <w:b/>
          <w:color w:val="FF0000"/>
          <w:sz w:val="22"/>
          <w:szCs w:val="24"/>
        </w:rPr>
        <w:t>dye</w:t>
      </w:r>
      <w:r w:rsidR="00BB0B6F" w:rsidRPr="00BB0B6F">
        <w:rPr>
          <w:rFonts w:ascii="Helvetica" w:hAnsi="Helvetica" w:cs="Arial"/>
          <w:color w:val="FF0000"/>
          <w:sz w:val="22"/>
          <w:szCs w:val="24"/>
        </w:rPr>
        <w:t>-owed /ˌ</w:t>
      </w:r>
      <w:proofErr w:type="spellStart"/>
      <w:r w:rsidR="00BB0B6F" w:rsidRPr="00BB0B6F">
        <w:rPr>
          <w:rFonts w:ascii="Helvetica" w:hAnsi="Helvetica" w:cs="Arial"/>
          <w:color w:val="FF0000"/>
          <w:sz w:val="22"/>
          <w:szCs w:val="24"/>
        </w:rPr>
        <w:t>foʊ</w:t>
      </w:r>
      <w:proofErr w:type="spellEnd"/>
      <w:r w:rsidR="00BB0B6F" w:rsidRPr="00BB0B6F">
        <w:rPr>
          <w:rFonts w:ascii="Helvetica" w:hAnsi="Helvetica" w:cs="Arial"/>
          <w:color w:val="FF0000"/>
          <w:sz w:val="22"/>
          <w:szCs w:val="24"/>
        </w:rPr>
        <w:t xml:space="preserve"> </w:t>
      </w:r>
      <w:proofErr w:type="spellStart"/>
      <w:r w:rsidR="00BB0B6F" w:rsidRPr="00BB0B6F">
        <w:rPr>
          <w:rFonts w:ascii="Helvetica" w:hAnsi="Helvetica" w:cs="Arial"/>
          <w:color w:val="FF0000"/>
          <w:sz w:val="22"/>
          <w:szCs w:val="24"/>
        </w:rPr>
        <w:t>toʊˈdaɪ</w:t>
      </w:r>
      <w:proofErr w:type="spellEnd"/>
      <w:r w:rsidR="00BB0B6F" w:rsidRPr="00BB0B6F">
        <w:rPr>
          <w:rFonts w:ascii="Helvetica" w:hAnsi="Helvetica" w:cs="Arial"/>
          <w:color w:val="FF0000"/>
          <w:sz w:val="22"/>
          <w:szCs w:val="24"/>
        </w:rPr>
        <w:t xml:space="preserve"> </w:t>
      </w:r>
      <w:proofErr w:type="spellStart"/>
      <w:r w:rsidR="00BB0B6F" w:rsidRPr="00BB0B6F">
        <w:rPr>
          <w:rFonts w:ascii="Helvetica" w:hAnsi="Helvetica" w:cs="Arial"/>
          <w:color w:val="FF0000"/>
          <w:sz w:val="22"/>
          <w:szCs w:val="24"/>
        </w:rPr>
        <w:t>oʊd</w:t>
      </w:r>
      <w:proofErr w:type="spellEnd"/>
      <w:r w:rsidR="00BB0B6F" w:rsidRPr="00BB0B6F">
        <w:rPr>
          <w:rFonts w:ascii="Helvetica" w:hAnsi="Helvetica" w:cs="Arial"/>
          <w:color w:val="FF0000"/>
          <w:sz w:val="22"/>
          <w:szCs w:val="24"/>
        </w:rPr>
        <w:t>/</w:t>
      </w:r>
      <w:r w:rsidR="00BB0B6F">
        <w:rPr>
          <w:rFonts w:ascii="Helvetica" w:hAnsi="Helvetica" w:cs="Arial"/>
          <w:sz w:val="22"/>
          <w:szCs w:val="24"/>
        </w:rPr>
        <w:t>)</w:t>
      </w:r>
      <w:r>
        <w:rPr>
          <w:rFonts w:ascii="Helvetica" w:hAnsi="Helvetica" w:cs="Arial"/>
          <w:szCs w:val="24"/>
        </w:rPr>
        <w:t xml:space="preserve"> used to measure the total fluorescence yield.</w:t>
      </w:r>
      <w:r w:rsidR="0011115E">
        <w:rPr>
          <w:rFonts w:ascii="Helvetica" w:hAnsi="Helvetica" w:cs="Arial"/>
          <w:szCs w:val="24"/>
        </w:rPr>
        <w:t xml:space="preserve"> </w:t>
      </w:r>
      <w:r w:rsidR="0011115E">
        <w:rPr>
          <w:rFonts w:ascii="Helvetica" w:hAnsi="Helvetica" w:cs="Arial"/>
          <w:b/>
          <w:szCs w:val="24"/>
        </w:rPr>
        <w:t>[1-MED]</w:t>
      </w:r>
      <w:r w:rsidR="00CF1AB4">
        <w:rPr>
          <w:rFonts w:ascii="Helvetica" w:hAnsi="Helvetica" w:cs="Arial"/>
          <w:szCs w:val="24"/>
        </w:rPr>
        <w:t xml:space="preserve"> </w:t>
      </w:r>
      <w:r w:rsidR="00FE3658">
        <w:rPr>
          <w:rFonts w:ascii="Helvetica" w:hAnsi="Helvetica" w:cs="Arial"/>
          <w:szCs w:val="24"/>
        </w:rPr>
        <w:t xml:space="preserve">Ensure that the </w:t>
      </w:r>
      <w:r w:rsidR="001E16B0">
        <w:rPr>
          <w:rFonts w:ascii="Helvetica" w:hAnsi="Helvetica" w:cs="Arial"/>
          <w:szCs w:val="24"/>
        </w:rPr>
        <w:t>signal is directed to the</w:t>
      </w:r>
      <w:r w:rsidR="00D30F1A">
        <w:rPr>
          <w:rFonts w:ascii="Helvetica" w:hAnsi="Helvetica" w:cs="Arial"/>
          <w:szCs w:val="24"/>
        </w:rPr>
        <w:t xml:space="preserve"> </w:t>
      </w:r>
      <w:r w:rsidR="001E16B0">
        <w:rPr>
          <w:rFonts w:ascii="Helvetica" w:hAnsi="Helvetica" w:cs="Arial"/>
          <w:szCs w:val="24"/>
        </w:rPr>
        <w:t>computer.</w:t>
      </w:r>
      <w:r w:rsidR="0011115E">
        <w:rPr>
          <w:rFonts w:ascii="Helvetica" w:hAnsi="Helvetica" w:cs="Arial"/>
          <w:szCs w:val="24"/>
        </w:rPr>
        <w:t xml:space="preserve"> </w:t>
      </w:r>
      <w:r w:rsidR="0011115E">
        <w:rPr>
          <w:rFonts w:ascii="Helvetica" w:hAnsi="Helvetica" w:cs="Arial"/>
          <w:b/>
          <w:szCs w:val="24"/>
        </w:rPr>
        <w:t>[2-MED-Over shoulder]</w:t>
      </w:r>
    </w:p>
    <w:p w14:paraId="10942F3F" w14:textId="77777777" w:rsidR="000A1AFE" w:rsidRDefault="000A1AFE" w:rsidP="000A1AFE">
      <w:pPr>
        <w:numPr>
          <w:ilvl w:val="2"/>
          <w:numId w:val="2"/>
        </w:numPr>
        <w:spacing w:before="240"/>
        <w:jc w:val="both"/>
        <w:outlineLvl w:val="0"/>
        <w:rPr>
          <w:rFonts w:ascii="Helvetica" w:hAnsi="Helvetica" w:cs="Arial"/>
          <w:szCs w:val="24"/>
        </w:rPr>
      </w:pPr>
      <w:r>
        <w:rPr>
          <w:rFonts w:ascii="Helvetica" w:hAnsi="Helvetica" w:cs="Arial"/>
          <w:szCs w:val="24"/>
        </w:rPr>
        <w:t>Talent turns on the power supplies and controllers of the channeltron or photodiode</w:t>
      </w:r>
      <w:r w:rsidR="00DD37D2">
        <w:rPr>
          <w:rFonts w:ascii="Helvetica" w:hAnsi="Helvetica" w:cs="Arial"/>
          <w:szCs w:val="24"/>
        </w:rPr>
        <w:t>.</w:t>
      </w:r>
    </w:p>
    <w:p w14:paraId="1FE52B14" w14:textId="77777777" w:rsidR="00AF283F" w:rsidRPr="0038490F" w:rsidRDefault="00AF283F" w:rsidP="000A1AFE">
      <w:pPr>
        <w:numPr>
          <w:ilvl w:val="2"/>
          <w:numId w:val="2"/>
        </w:numPr>
        <w:spacing w:before="240"/>
        <w:jc w:val="both"/>
        <w:outlineLvl w:val="0"/>
        <w:rPr>
          <w:rFonts w:ascii="Helvetica" w:hAnsi="Helvetica" w:cs="Arial"/>
          <w:szCs w:val="24"/>
        </w:rPr>
      </w:pPr>
      <w:r w:rsidRPr="0038490F">
        <w:rPr>
          <w:rFonts w:ascii="Helvetica" w:hAnsi="Helvetica" w:cs="Arial"/>
          <w:szCs w:val="24"/>
        </w:rPr>
        <w:t>Talent opens the data acquisition software</w:t>
      </w:r>
      <w:r w:rsidR="00BA0E4E" w:rsidRPr="0038490F">
        <w:rPr>
          <w:rFonts w:ascii="Helvetica" w:hAnsi="Helvetica" w:cs="Arial"/>
          <w:szCs w:val="24"/>
        </w:rPr>
        <w:t>.</w:t>
      </w:r>
    </w:p>
    <w:p w14:paraId="35B251AB" w14:textId="77777777" w:rsidR="00FA6D3A" w:rsidRPr="0038490F" w:rsidRDefault="00333F0E" w:rsidP="00FA6D3A">
      <w:pPr>
        <w:numPr>
          <w:ilvl w:val="1"/>
          <w:numId w:val="2"/>
        </w:numPr>
        <w:spacing w:before="240"/>
        <w:jc w:val="both"/>
        <w:outlineLvl w:val="0"/>
        <w:rPr>
          <w:rFonts w:ascii="Helvetica" w:hAnsi="Helvetica" w:cs="Arial"/>
          <w:szCs w:val="24"/>
        </w:rPr>
      </w:pPr>
      <w:r w:rsidRPr="0038490F">
        <w:rPr>
          <w:rFonts w:ascii="Helvetica" w:hAnsi="Helvetica" w:cs="Arial"/>
          <w:szCs w:val="24"/>
        </w:rPr>
        <w:t xml:space="preserve">Then, </w:t>
      </w:r>
      <w:r w:rsidR="00AF283F" w:rsidRPr="0038490F">
        <w:rPr>
          <w:rFonts w:ascii="Helvetica" w:hAnsi="Helvetica" w:cs="Arial"/>
          <w:szCs w:val="24"/>
        </w:rPr>
        <w:t>in</w:t>
      </w:r>
      <w:r w:rsidR="00FD05D1" w:rsidRPr="0038490F">
        <w:rPr>
          <w:rFonts w:ascii="Helvetica" w:hAnsi="Helvetica" w:cs="Arial"/>
          <w:szCs w:val="24"/>
        </w:rPr>
        <w:t xml:space="preserve"> the data a</w:t>
      </w:r>
      <w:r w:rsidR="00520868" w:rsidRPr="0038490F">
        <w:rPr>
          <w:rFonts w:ascii="Helvetica" w:hAnsi="Helvetica" w:cs="Arial"/>
          <w:szCs w:val="24"/>
        </w:rPr>
        <w:t>cquisition software</w:t>
      </w:r>
      <w:r w:rsidR="00AF283F" w:rsidRPr="0038490F">
        <w:rPr>
          <w:rFonts w:ascii="Helvetica" w:hAnsi="Helvetica" w:cs="Arial"/>
          <w:szCs w:val="24"/>
        </w:rPr>
        <w:t>,</w:t>
      </w:r>
      <w:r w:rsidR="002A4A39" w:rsidRPr="0038490F">
        <w:rPr>
          <w:rFonts w:ascii="Helvetica" w:hAnsi="Helvetica" w:cs="Arial"/>
          <w:szCs w:val="24"/>
        </w:rPr>
        <w:t xml:space="preserve"> select</w:t>
      </w:r>
      <w:r w:rsidR="00520868" w:rsidRPr="0038490F">
        <w:rPr>
          <w:rFonts w:ascii="Helvetica" w:hAnsi="Helvetica" w:cs="Arial"/>
          <w:szCs w:val="24"/>
        </w:rPr>
        <w:t xml:space="preserve"> ‘Single Motor Scan’.</w:t>
      </w:r>
      <w:r w:rsidR="000A1113" w:rsidRPr="0038490F">
        <w:rPr>
          <w:rFonts w:ascii="Helvetica" w:hAnsi="Helvetica" w:cs="Arial"/>
          <w:szCs w:val="24"/>
        </w:rPr>
        <w:t xml:space="preserve"> Open the scan setup menu and s</w:t>
      </w:r>
      <w:r w:rsidR="00A14DBB" w:rsidRPr="0038490F">
        <w:rPr>
          <w:rFonts w:ascii="Helvetica" w:hAnsi="Helvetica" w:cs="Arial"/>
          <w:szCs w:val="24"/>
        </w:rPr>
        <w:t xml:space="preserve">et the </w:t>
      </w:r>
      <w:r w:rsidR="0003306F" w:rsidRPr="0038490F">
        <w:rPr>
          <w:rFonts w:ascii="Helvetica" w:hAnsi="Helvetica" w:cs="Arial"/>
          <w:szCs w:val="24"/>
        </w:rPr>
        <w:t xml:space="preserve">incident X-ray photon </w:t>
      </w:r>
      <w:r w:rsidR="00A14DBB" w:rsidRPr="0038490F">
        <w:rPr>
          <w:rFonts w:ascii="Helvetica" w:hAnsi="Helvetica" w:cs="Arial"/>
          <w:szCs w:val="24"/>
        </w:rPr>
        <w:t>scan range to span the sXAS edge of interest</w:t>
      </w:r>
      <w:r w:rsidR="00FA6D3A" w:rsidRPr="0038490F">
        <w:rPr>
          <w:rFonts w:ascii="Helvetica" w:hAnsi="Helvetica" w:cs="Arial"/>
          <w:szCs w:val="24"/>
        </w:rPr>
        <w:t>.</w:t>
      </w:r>
      <w:r w:rsidR="009E2F11" w:rsidRPr="0038490F">
        <w:rPr>
          <w:rFonts w:ascii="Helvetica" w:hAnsi="Helvetica" w:cs="Arial"/>
          <w:szCs w:val="24"/>
        </w:rPr>
        <w:t xml:space="preserve"> </w:t>
      </w:r>
      <w:r w:rsidR="009E2F11" w:rsidRPr="0038490F">
        <w:rPr>
          <w:rFonts w:ascii="Helvetica" w:hAnsi="Helvetica" w:cs="Arial"/>
          <w:b/>
          <w:szCs w:val="24"/>
        </w:rPr>
        <w:t>[1-SCREEN]</w:t>
      </w:r>
    </w:p>
    <w:p w14:paraId="14F3D7D4" w14:textId="77777777" w:rsidR="00442B69" w:rsidRPr="0038490F" w:rsidRDefault="00442B69" w:rsidP="00442B69">
      <w:pPr>
        <w:numPr>
          <w:ilvl w:val="2"/>
          <w:numId w:val="2"/>
        </w:numPr>
        <w:spacing w:before="240"/>
        <w:jc w:val="both"/>
        <w:outlineLvl w:val="0"/>
        <w:rPr>
          <w:rFonts w:ascii="Helvetica" w:hAnsi="Helvetica" w:cs="Arial"/>
          <w:szCs w:val="24"/>
        </w:rPr>
      </w:pPr>
      <w:r w:rsidRPr="0038490F">
        <w:rPr>
          <w:rFonts w:ascii="Helvetica" w:hAnsi="Helvetica" w:cs="Arial"/>
          <w:szCs w:val="24"/>
          <w:highlight w:val="yellow"/>
        </w:rPr>
        <w:lastRenderedPageBreak/>
        <w:t>*To be provided by authors</w:t>
      </w:r>
      <w:r w:rsidRPr="0038490F">
        <w:rPr>
          <w:rFonts w:ascii="Helvetica" w:hAnsi="Helvetica" w:cs="Arial"/>
          <w:szCs w:val="24"/>
        </w:rPr>
        <w:t xml:space="preserve">: Screen capture footage of clicking the ‘Scanning’ menu, clicking ‘Single Motor Scan’, </w:t>
      </w:r>
      <w:r w:rsidR="00A9455C" w:rsidRPr="0038490F">
        <w:rPr>
          <w:rFonts w:ascii="Helvetica" w:hAnsi="Helvetica" w:cs="Arial"/>
          <w:szCs w:val="24"/>
        </w:rPr>
        <w:t>clicking through ‘Scan Setup’ &gt; ‘Scan Setup’</w:t>
      </w:r>
      <w:r w:rsidR="001A19EE" w:rsidRPr="0038490F">
        <w:rPr>
          <w:rFonts w:ascii="Helvetica" w:hAnsi="Helvetica" w:cs="Arial"/>
          <w:szCs w:val="24"/>
        </w:rPr>
        <w:t xml:space="preserve">, </w:t>
      </w:r>
      <w:r w:rsidR="00461D59" w:rsidRPr="0038490F">
        <w:rPr>
          <w:rFonts w:ascii="Helvetica" w:hAnsi="Helvetica" w:cs="Arial"/>
          <w:szCs w:val="24"/>
        </w:rPr>
        <w:t>setting the scan rang</w:t>
      </w:r>
      <w:r w:rsidR="00EB55CB" w:rsidRPr="0038490F">
        <w:rPr>
          <w:rFonts w:ascii="Helvetica" w:hAnsi="Helvetica" w:cs="Arial"/>
          <w:szCs w:val="24"/>
        </w:rPr>
        <w:t>e</w:t>
      </w:r>
      <w:r w:rsidR="00CE7AA2" w:rsidRPr="0038490F">
        <w:rPr>
          <w:rFonts w:ascii="Helvetica" w:hAnsi="Helvetica" w:cs="Arial"/>
          <w:szCs w:val="24"/>
          <w:shd w:val="clear" w:color="auto" w:fill="FFC000"/>
        </w:rPr>
        <w:t>*</w:t>
      </w:r>
      <w:r w:rsidR="00EB55CB" w:rsidRPr="0038490F">
        <w:rPr>
          <w:rFonts w:ascii="Helvetica" w:hAnsi="Helvetica" w:cs="Arial"/>
          <w:szCs w:val="24"/>
        </w:rPr>
        <w:t>,</w:t>
      </w:r>
      <w:r w:rsidR="00CE7AA2" w:rsidRPr="0038490F">
        <w:rPr>
          <w:rFonts w:ascii="Helvetica" w:hAnsi="Helvetica" w:cs="Arial"/>
          <w:szCs w:val="24"/>
        </w:rPr>
        <w:t xml:space="preserve"> </w:t>
      </w:r>
      <w:r w:rsidR="00461D59" w:rsidRPr="0038490F">
        <w:rPr>
          <w:rFonts w:ascii="Helvetica" w:hAnsi="Helvetica" w:cs="Arial"/>
          <w:szCs w:val="24"/>
        </w:rPr>
        <w:t>closing the scan setup window, clicking ‘Start Scan’</w:t>
      </w:r>
      <w:r w:rsidR="000C0A96" w:rsidRPr="0038490F">
        <w:rPr>
          <w:rFonts w:ascii="Helvetica" w:hAnsi="Helvetica" w:cs="Arial"/>
          <w:szCs w:val="24"/>
        </w:rPr>
        <w:t>, and the scan starting</w:t>
      </w:r>
      <w:r w:rsidR="00461D59" w:rsidRPr="0038490F">
        <w:rPr>
          <w:rFonts w:ascii="Helvetica" w:hAnsi="Helvetica" w:cs="Arial"/>
          <w:szCs w:val="24"/>
        </w:rPr>
        <w:t>.</w:t>
      </w:r>
    </w:p>
    <w:p w14:paraId="69AB9729" w14:textId="77777777" w:rsidR="007D105B" w:rsidRPr="0038490F" w:rsidRDefault="007D105B" w:rsidP="0048356E">
      <w:pPr>
        <w:spacing w:before="180"/>
        <w:ind w:left="1368"/>
        <w:jc w:val="both"/>
        <w:outlineLvl w:val="0"/>
        <w:rPr>
          <w:rFonts w:ascii="Helvetica" w:hAnsi="Helvetica" w:cs="Arial"/>
          <w:sz w:val="22"/>
          <w:szCs w:val="24"/>
        </w:rPr>
      </w:pPr>
      <w:r w:rsidRPr="0038490F">
        <w:rPr>
          <w:rFonts w:ascii="Helvetica" w:hAnsi="Helvetica" w:cs="Arial"/>
          <w:b/>
          <w:sz w:val="22"/>
          <w:szCs w:val="24"/>
          <w:highlight w:val="yellow"/>
        </w:rPr>
        <w:t>Authors</w:t>
      </w:r>
      <w:r w:rsidRPr="0038490F">
        <w:rPr>
          <w:rFonts w:ascii="Helvetica" w:hAnsi="Helvetica" w:cs="Arial"/>
          <w:sz w:val="22"/>
          <w:szCs w:val="24"/>
        </w:rPr>
        <w:t>: When you finalize this script after filming, please fill in the time in the 3.3.1 screen capture file when you finished setting the scan range:</w:t>
      </w:r>
    </w:p>
    <w:p w14:paraId="76D2F41B" w14:textId="77777777" w:rsidR="007D105B" w:rsidRPr="0038490F" w:rsidRDefault="007D105B" w:rsidP="0048356E">
      <w:pPr>
        <w:spacing w:before="120"/>
        <w:ind w:left="1368"/>
        <w:jc w:val="both"/>
        <w:outlineLvl w:val="0"/>
        <w:rPr>
          <w:rFonts w:ascii="Helvetica" w:hAnsi="Helvetica" w:cs="Arial"/>
          <w:sz w:val="22"/>
          <w:szCs w:val="24"/>
        </w:rPr>
      </w:pPr>
      <w:r w:rsidRPr="0038490F">
        <w:rPr>
          <w:rFonts w:ascii="Helvetica" w:hAnsi="Helvetica" w:cs="Arial"/>
          <w:sz w:val="22"/>
          <w:szCs w:val="24"/>
        </w:rPr>
        <w:t xml:space="preserve">Timestamp of finishing setting the scan range: </w:t>
      </w:r>
      <w:r w:rsidRPr="0038490F">
        <w:rPr>
          <w:rFonts w:ascii="Helvetica" w:hAnsi="Helvetica" w:cs="Arial"/>
          <w:sz w:val="22"/>
          <w:szCs w:val="24"/>
          <w:highlight w:val="yellow"/>
        </w:rPr>
        <w:t>______</w:t>
      </w:r>
    </w:p>
    <w:p w14:paraId="15EBA573" w14:textId="77777777" w:rsidR="007D105B" w:rsidRPr="0038490F" w:rsidRDefault="007D105B" w:rsidP="0048356E">
      <w:pPr>
        <w:spacing w:before="180"/>
        <w:ind w:left="1368"/>
        <w:jc w:val="both"/>
        <w:outlineLvl w:val="0"/>
        <w:rPr>
          <w:rFonts w:ascii="Helvetica" w:hAnsi="Helvetica" w:cs="Arial"/>
          <w:sz w:val="20"/>
        </w:rPr>
      </w:pPr>
      <w:r w:rsidRPr="0038490F">
        <w:rPr>
          <w:rFonts w:ascii="Helvetica" w:hAnsi="Helvetica" w:cs="Arial"/>
          <w:b/>
          <w:sz w:val="20"/>
          <w:shd w:val="clear" w:color="auto" w:fill="FFC000"/>
        </w:rPr>
        <w:t>Video editor</w:t>
      </w:r>
      <w:r w:rsidRPr="0038490F">
        <w:rPr>
          <w:rFonts w:ascii="Helvetica" w:hAnsi="Helvetica" w:cs="Arial"/>
          <w:sz w:val="20"/>
        </w:rPr>
        <w:t>: Please transition from step 3.3 to 3.4 at the above timestamp</w:t>
      </w:r>
      <w:r w:rsidR="00F67FDC" w:rsidRPr="0038490F">
        <w:rPr>
          <w:rFonts w:ascii="Helvetica" w:hAnsi="Helvetica" w:cs="Arial"/>
          <w:sz w:val="20"/>
        </w:rPr>
        <w:t>.</w:t>
      </w:r>
    </w:p>
    <w:p w14:paraId="0C36E726" w14:textId="77777777" w:rsidR="00AF4A7F" w:rsidRDefault="0003306F" w:rsidP="00A75C89">
      <w:pPr>
        <w:numPr>
          <w:ilvl w:val="1"/>
          <w:numId w:val="2"/>
        </w:numPr>
        <w:spacing w:before="240"/>
        <w:jc w:val="both"/>
        <w:outlineLvl w:val="0"/>
        <w:rPr>
          <w:rFonts w:ascii="Helvetica" w:hAnsi="Helvetica" w:cs="Arial"/>
          <w:szCs w:val="24"/>
        </w:rPr>
      </w:pPr>
      <w:r w:rsidRPr="004C0525">
        <w:rPr>
          <w:rFonts w:ascii="Helvetica" w:hAnsi="Helvetica" w:cs="Arial"/>
          <w:szCs w:val="24"/>
        </w:rPr>
        <w:t xml:space="preserve">Click ‘Start Scan’ to </w:t>
      </w:r>
      <w:r w:rsidR="00D5213F" w:rsidRPr="004C0525">
        <w:rPr>
          <w:rFonts w:ascii="Helvetica" w:hAnsi="Helvetica" w:cs="Arial"/>
          <w:szCs w:val="24"/>
        </w:rPr>
        <w:t xml:space="preserve">simultaneously </w:t>
      </w:r>
      <w:r w:rsidRPr="004C0525">
        <w:rPr>
          <w:rFonts w:ascii="Helvetica" w:hAnsi="Helvetica" w:cs="Arial"/>
          <w:szCs w:val="24"/>
        </w:rPr>
        <w:t xml:space="preserve">record the total electron yield, total fluorescence yield, and the beam flux while scanning the incident </w:t>
      </w:r>
      <w:r w:rsidR="002A08B0" w:rsidRPr="004C0525">
        <w:rPr>
          <w:rFonts w:ascii="Helvetica" w:hAnsi="Helvetica" w:cs="Arial"/>
          <w:szCs w:val="24"/>
        </w:rPr>
        <w:t xml:space="preserve">X-ray </w:t>
      </w:r>
      <w:r w:rsidRPr="004C0525">
        <w:rPr>
          <w:rFonts w:ascii="Helvetica" w:hAnsi="Helvetica" w:cs="Arial"/>
          <w:szCs w:val="24"/>
        </w:rPr>
        <w:t>photon energy</w:t>
      </w:r>
      <w:r w:rsidR="00954E99">
        <w:rPr>
          <w:rFonts w:ascii="Helvetica" w:hAnsi="Helvetica" w:cs="Arial"/>
          <w:szCs w:val="24"/>
        </w:rPr>
        <w:t>.</w:t>
      </w:r>
      <w:r w:rsidR="009E2F11">
        <w:rPr>
          <w:rFonts w:ascii="Helvetica" w:hAnsi="Helvetica" w:cs="Arial"/>
          <w:szCs w:val="24"/>
        </w:rPr>
        <w:t xml:space="preserve"> </w:t>
      </w:r>
      <w:r w:rsidR="009E2F11">
        <w:rPr>
          <w:rFonts w:ascii="Helvetica" w:hAnsi="Helvetica" w:cs="Arial"/>
          <w:b/>
          <w:szCs w:val="24"/>
        </w:rPr>
        <w:t>[1-SCREEN]</w:t>
      </w:r>
    </w:p>
    <w:p w14:paraId="314E6363" w14:textId="77777777" w:rsidR="007A086C" w:rsidRPr="004C0525" w:rsidRDefault="007A086C" w:rsidP="007A086C">
      <w:pPr>
        <w:numPr>
          <w:ilvl w:val="2"/>
          <w:numId w:val="2"/>
        </w:numPr>
        <w:spacing w:before="240"/>
        <w:jc w:val="both"/>
        <w:outlineLvl w:val="0"/>
        <w:rPr>
          <w:rFonts w:ascii="Helvetica" w:hAnsi="Helvetica" w:cs="Arial"/>
          <w:szCs w:val="24"/>
        </w:rPr>
      </w:pPr>
      <w:r w:rsidRPr="0038490F">
        <w:rPr>
          <w:rFonts w:ascii="Helvetica" w:hAnsi="Helvetica" w:cs="Arial"/>
          <w:szCs w:val="24"/>
        </w:rPr>
        <w:t>The 3.3.1 screen</w:t>
      </w:r>
      <w:r>
        <w:rPr>
          <w:rFonts w:ascii="Helvetica" w:hAnsi="Helvetica" w:cs="Arial"/>
          <w:szCs w:val="24"/>
        </w:rPr>
        <w:t xml:space="preserve"> capture footage starting from ‘…closing the scan setup window’ (see timestamp above).</w:t>
      </w:r>
    </w:p>
    <w:p w14:paraId="2747AADA" w14:textId="77777777" w:rsidR="004C0525" w:rsidRDefault="00396DDD" w:rsidP="007C6DB1">
      <w:pPr>
        <w:numPr>
          <w:ilvl w:val="1"/>
          <w:numId w:val="2"/>
        </w:numPr>
        <w:spacing w:before="240"/>
        <w:jc w:val="both"/>
        <w:outlineLvl w:val="0"/>
        <w:rPr>
          <w:rFonts w:ascii="Helvetica" w:hAnsi="Helvetica" w:cs="Arial"/>
          <w:szCs w:val="24"/>
        </w:rPr>
      </w:pPr>
      <w:r>
        <w:rPr>
          <w:rFonts w:ascii="Helvetica" w:hAnsi="Helvetica" w:cs="Arial"/>
          <w:szCs w:val="24"/>
        </w:rPr>
        <w:t xml:space="preserve">Follow the same </w:t>
      </w:r>
      <w:r w:rsidR="007C492C">
        <w:rPr>
          <w:rFonts w:ascii="Helvetica" w:hAnsi="Helvetica" w:cs="Arial"/>
          <w:szCs w:val="24"/>
        </w:rPr>
        <w:t xml:space="preserve">beam alignment and data collection </w:t>
      </w:r>
      <w:r>
        <w:rPr>
          <w:rFonts w:ascii="Helvetica" w:hAnsi="Helvetica" w:cs="Arial"/>
          <w:szCs w:val="24"/>
        </w:rPr>
        <w:t xml:space="preserve">procedure to acquire sXAS data for </w:t>
      </w:r>
      <w:r w:rsidR="00FA6D3A" w:rsidRPr="00BC473A">
        <w:rPr>
          <w:rFonts w:ascii="Helvetica" w:hAnsi="Helvetica" w:cs="Arial"/>
          <w:szCs w:val="24"/>
        </w:rPr>
        <w:t>additional</w:t>
      </w:r>
      <w:r w:rsidRPr="00BC473A">
        <w:rPr>
          <w:rFonts w:ascii="Helvetica" w:hAnsi="Helvetica" w:cs="Arial"/>
          <w:szCs w:val="24"/>
        </w:rPr>
        <w:t xml:space="preserve"> sample</w:t>
      </w:r>
      <w:r w:rsidR="00FA6D3A" w:rsidRPr="00BC473A">
        <w:rPr>
          <w:rFonts w:ascii="Helvetica" w:hAnsi="Helvetica" w:cs="Arial"/>
          <w:szCs w:val="24"/>
        </w:rPr>
        <w:t>s</w:t>
      </w:r>
      <w:r w:rsidR="00FA6D3A">
        <w:rPr>
          <w:rFonts w:ascii="Helvetica" w:hAnsi="Helvetica" w:cs="Arial"/>
          <w:szCs w:val="24"/>
        </w:rPr>
        <w:t>.</w:t>
      </w:r>
      <w:r w:rsidR="00ED7945">
        <w:rPr>
          <w:rFonts w:ascii="Helvetica" w:hAnsi="Helvetica" w:cs="Arial"/>
          <w:szCs w:val="24"/>
        </w:rPr>
        <w:t xml:space="preserve"> </w:t>
      </w:r>
      <w:r w:rsidR="00ED7945">
        <w:rPr>
          <w:rFonts w:ascii="Helvetica" w:hAnsi="Helvetica" w:cs="Arial"/>
          <w:b/>
          <w:szCs w:val="24"/>
        </w:rPr>
        <w:t>[1-CU]</w:t>
      </w:r>
      <w:r w:rsidR="00FA6D3A">
        <w:rPr>
          <w:rFonts w:ascii="Helvetica" w:hAnsi="Helvetica" w:cs="Arial"/>
          <w:szCs w:val="24"/>
        </w:rPr>
        <w:t xml:space="preserve"> If a reference sample has been scanned,</w:t>
      </w:r>
      <w:r>
        <w:rPr>
          <w:rFonts w:ascii="Helvetica" w:hAnsi="Helvetica" w:cs="Arial"/>
          <w:szCs w:val="24"/>
        </w:rPr>
        <w:t xml:space="preserve"> adjust the scan range accordingly for any shift observed in the </w:t>
      </w:r>
      <w:r w:rsidR="00954E99">
        <w:rPr>
          <w:rFonts w:ascii="Helvetica" w:hAnsi="Helvetica" w:cs="Arial"/>
          <w:szCs w:val="24"/>
        </w:rPr>
        <w:t>sXAS values.</w:t>
      </w:r>
      <w:r w:rsidR="00ED7945">
        <w:rPr>
          <w:rFonts w:ascii="Helvetica" w:hAnsi="Helvetica" w:cs="Arial"/>
          <w:szCs w:val="24"/>
        </w:rPr>
        <w:t xml:space="preserve"> </w:t>
      </w:r>
      <w:r w:rsidR="00ED7945">
        <w:rPr>
          <w:rFonts w:ascii="Helvetica" w:hAnsi="Helvetica" w:cs="Arial"/>
          <w:b/>
          <w:szCs w:val="24"/>
        </w:rPr>
        <w:t>[2-MED-Over shoulder]</w:t>
      </w:r>
    </w:p>
    <w:p w14:paraId="03723787" w14:textId="77777777" w:rsidR="000202E3" w:rsidRDefault="008E5D3B" w:rsidP="000202E3">
      <w:pPr>
        <w:numPr>
          <w:ilvl w:val="2"/>
          <w:numId w:val="2"/>
        </w:numPr>
        <w:spacing w:before="240"/>
        <w:jc w:val="both"/>
        <w:outlineLvl w:val="0"/>
        <w:rPr>
          <w:rFonts w:ascii="Helvetica" w:hAnsi="Helvetica" w:cs="Arial"/>
          <w:szCs w:val="24"/>
        </w:rPr>
      </w:pPr>
      <w:r>
        <w:rPr>
          <w:rFonts w:ascii="Helvetica" w:hAnsi="Helvetica" w:cs="Arial"/>
          <w:szCs w:val="24"/>
        </w:rPr>
        <w:t>The sample holder being moved by the manipulator (as seen through a viewing window on the main chamber).</w:t>
      </w:r>
      <w:r w:rsidR="008D38D9">
        <w:rPr>
          <w:rFonts w:ascii="Helvetica" w:hAnsi="Helvetica" w:cs="Arial"/>
          <w:szCs w:val="24"/>
        </w:rPr>
        <w:t xml:space="preserve"> </w:t>
      </w:r>
      <w:r w:rsidR="008D38D9" w:rsidRPr="00D84E53">
        <w:rPr>
          <w:rFonts w:ascii="Helvetica" w:hAnsi="Helvetica" w:cs="Arial"/>
          <w:sz w:val="22"/>
          <w:szCs w:val="24"/>
        </w:rPr>
        <w:t>*</w:t>
      </w:r>
      <w:r w:rsidR="008D38D9" w:rsidRPr="00D84E53">
        <w:rPr>
          <w:rFonts w:ascii="Helvetica" w:hAnsi="Helvetica" w:cs="Arial"/>
          <w:b/>
          <w:sz w:val="22"/>
          <w:szCs w:val="24"/>
          <w:highlight w:val="yellow"/>
        </w:rPr>
        <w:t>Note</w:t>
      </w:r>
      <w:r w:rsidR="008D38D9" w:rsidRPr="00D84E53">
        <w:rPr>
          <w:rFonts w:ascii="Helvetica" w:hAnsi="Helvetica" w:cs="Arial"/>
          <w:sz w:val="22"/>
          <w:szCs w:val="24"/>
        </w:rPr>
        <w:t xml:space="preserve">: It may be more convenient to film this shot immediately before or </w:t>
      </w:r>
      <w:r w:rsidR="008D38D9" w:rsidRPr="0038490F">
        <w:rPr>
          <w:rFonts w:ascii="Helvetica" w:hAnsi="Helvetica" w:cs="Arial"/>
          <w:sz w:val="22"/>
          <w:szCs w:val="24"/>
        </w:rPr>
        <w:t xml:space="preserve">after </w:t>
      </w:r>
      <w:r w:rsidR="008D38D9" w:rsidRPr="0038490F">
        <w:rPr>
          <w:rFonts w:ascii="Helvetica" w:hAnsi="Helvetica" w:cs="Arial"/>
          <w:b/>
          <w:sz w:val="22"/>
          <w:szCs w:val="24"/>
        </w:rPr>
        <w:t>2.6.1</w:t>
      </w:r>
      <w:r w:rsidR="008D38D9" w:rsidRPr="0038490F">
        <w:rPr>
          <w:rFonts w:ascii="Helvetica" w:hAnsi="Helvetica" w:cs="Arial"/>
          <w:sz w:val="22"/>
          <w:szCs w:val="24"/>
        </w:rPr>
        <w:t>.</w:t>
      </w:r>
    </w:p>
    <w:p w14:paraId="4FC8F0B6" w14:textId="77777777" w:rsidR="006C223B" w:rsidRDefault="00372D19" w:rsidP="000202E3">
      <w:pPr>
        <w:numPr>
          <w:ilvl w:val="2"/>
          <w:numId w:val="2"/>
        </w:numPr>
        <w:spacing w:before="240"/>
        <w:jc w:val="both"/>
        <w:outlineLvl w:val="0"/>
        <w:rPr>
          <w:rFonts w:ascii="Helvetica" w:hAnsi="Helvetica" w:cs="Arial"/>
          <w:szCs w:val="24"/>
        </w:rPr>
      </w:pPr>
      <w:r>
        <w:rPr>
          <w:rFonts w:ascii="Helvetica" w:hAnsi="Helvetica" w:cs="Arial"/>
          <w:szCs w:val="24"/>
        </w:rPr>
        <w:t xml:space="preserve">Talent </w:t>
      </w:r>
      <w:r w:rsidR="00B83C30">
        <w:rPr>
          <w:rFonts w:ascii="Helvetica" w:hAnsi="Helvetica" w:cs="Arial"/>
          <w:szCs w:val="24"/>
        </w:rPr>
        <w:t>opens the Scan Setup window and changes the scan range.</w:t>
      </w:r>
    </w:p>
    <w:p w14:paraId="6AC75892" w14:textId="77777777" w:rsidR="0009335F" w:rsidRDefault="0093457B" w:rsidP="007C6DB1">
      <w:pPr>
        <w:numPr>
          <w:ilvl w:val="1"/>
          <w:numId w:val="2"/>
        </w:numPr>
        <w:spacing w:before="240"/>
        <w:jc w:val="both"/>
        <w:outlineLvl w:val="0"/>
        <w:rPr>
          <w:rFonts w:ascii="Helvetica" w:hAnsi="Helvetica" w:cs="Arial"/>
          <w:szCs w:val="24"/>
        </w:rPr>
      </w:pPr>
      <w:r w:rsidRPr="00BC473A">
        <w:rPr>
          <w:rFonts w:ascii="Helvetica" w:hAnsi="Helvetica" w:cs="Arial"/>
          <w:szCs w:val="24"/>
        </w:rPr>
        <w:t>After co</w:t>
      </w:r>
      <w:r w:rsidR="0026215C" w:rsidRPr="00BC473A">
        <w:rPr>
          <w:rFonts w:ascii="Helvetica" w:hAnsi="Helvetica" w:cs="Arial"/>
          <w:szCs w:val="24"/>
        </w:rPr>
        <w:t>llecting sXAS data, turn on the spectrometer</w:t>
      </w:r>
      <w:r w:rsidR="00E15B80">
        <w:rPr>
          <w:rFonts w:ascii="Helvetica" w:hAnsi="Helvetica" w:cs="Arial"/>
          <w:szCs w:val="24"/>
        </w:rPr>
        <w:t xml:space="preserve"> </w:t>
      </w:r>
      <w:r w:rsidR="00E15B80">
        <w:rPr>
          <w:rFonts w:ascii="Helvetica" w:hAnsi="Helvetica" w:cs="Arial"/>
          <w:sz w:val="22"/>
          <w:szCs w:val="24"/>
        </w:rPr>
        <w:t>(</w:t>
      </w:r>
      <w:r w:rsidR="00E15B80" w:rsidRPr="00E15B80">
        <w:rPr>
          <w:rFonts w:ascii="Helvetica" w:hAnsi="Helvetica" w:cs="Arial"/>
          <w:color w:val="FF0000"/>
          <w:sz w:val="22"/>
          <w:szCs w:val="24"/>
        </w:rPr>
        <w:t>spec-</w:t>
      </w:r>
      <w:proofErr w:type="spellStart"/>
      <w:r w:rsidR="00E15B80" w:rsidRPr="00E15B80">
        <w:rPr>
          <w:rFonts w:ascii="Helvetica" w:hAnsi="Helvetica" w:cs="Arial"/>
          <w:b/>
          <w:color w:val="FF0000"/>
          <w:sz w:val="22"/>
          <w:szCs w:val="24"/>
        </w:rPr>
        <w:t>trom</w:t>
      </w:r>
      <w:proofErr w:type="spellEnd"/>
      <w:r w:rsidR="00E15B80" w:rsidRPr="00E15B80">
        <w:rPr>
          <w:rFonts w:ascii="Helvetica" w:hAnsi="Helvetica" w:cs="Arial"/>
          <w:color w:val="FF0000"/>
          <w:sz w:val="22"/>
          <w:szCs w:val="24"/>
        </w:rPr>
        <w:t>-</w:t>
      </w:r>
      <w:proofErr w:type="spellStart"/>
      <w:r w:rsidR="00E15B80" w:rsidRPr="00E15B80">
        <w:rPr>
          <w:rFonts w:ascii="Helvetica" w:hAnsi="Helvetica" w:cs="Arial"/>
          <w:color w:val="FF0000"/>
          <w:sz w:val="22"/>
          <w:szCs w:val="24"/>
        </w:rPr>
        <w:t>ih-tur</w:t>
      </w:r>
      <w:proofErr w:type="spellEnd"/>
      <w:r w:rsidR="00E15B80" w:rsidRPr="00E15B80">
        <w:rPr>
          <w:rFonts w:ascii="Helvetica" w:hAnsi="Helvetica" w:cs="Arial"/>
          <w:color w:val="FF0000"/>
          <w:sz w:val="22"/>
          <w:szCs w:val="24"/>
        </w:rPr>
        <w:t xml:space="preserve"> /</w:t>
      </w:r>
      <w:proofErr w:type="spellStart"/>
      <w:r w:rsidR="00E15B80" w:rsidRPr="00E15B80">
        <w:rPr>
          <w:rFonts w:ascii="Helvetica" w:hAnsi="Helvetica" w:cs="Arial"/>
          <w:color w:val="FF0000"/>
          <w:sz w:val="22"/>
          <w:szCs w:val="24"/>
        </w:rPr>
        <w:t>spɛkˈtrɒm</w:t>
      </w:r>
      <w:proofErr w:type="spellEnd"/>
      <w:r w:rsidR="00E15B80" w:rsidRPr="00E15B80">
        <w:rPr>
          <w:rFonts w:ascii="Helvetica" w:hAnsi="Helvetica" w:cs="Arial"/>
          <w:color w:val="FF0000"/>
          <w:sz w:val="22"/>
          <w:szCs w:val="24"/>
        </w:rPr>
        <w:t xml:space="preserve"> ɪ </w:t>
      </w:r>
      <w:proofErr w:type="spellStart"/>
      <w:r w:rsidR="00E15B80" w:rsidRPr="00E15B80">
        <w:rPr>
          <w:rFonts w:ascii="Helvetica" w:hAnsi="Helvetica" w:cs="Arial"/>
          <w:color w:val="FF0000"/>
          <w:sz w:val="22"/>
          <w:szCs w:val="24"/>
        </w:rPr>
        <w:t>tər</w:t>
      </w:r>
      <w:proofErr w:type="spellEnd"/>
      <w:r w:rsidR="00E15B80" w:rsidRPr="00E15B80">
        <w:rPr>
          <w:rFonts w:ascii="Helvetica" w:hAnsi="Helvetica" w:cs="Arial"/>
          <w:color w:val="FF0000"/>
          <w:sz w:val="22"/>
          <w:szCs w:val="24"/>
        </w:rPr>
        <w:t>/</w:t>
      </w:r>
      <w:r w:rsidR="00E15B80">
        <w:rPr>
          <w:rFonts w:ascii="Helvetica" w:hAnsi="Helvetica" w:cs="Arial"/>
          <w:sz w:val="22"/>
          <w:szCs w:val="24"/>
        </w:rPr>
        <w:t>)</w:t>
      </w:r>
      <w:r w:rsidR="0026215C" w:rsidRPr="00BC473A">
        <w:rPr>
          <w:rFonts w:ascii="Helvetica" w:hAnsi="Helvetica" w:cs="Arial"/>
          <w:szCs w:val="24"/>
        </w:rPr>
        <w:t xml:space="preserve"> for the sXES</w:t>
      </w:r>
      <w:r w:rsidR="007A7886">
        <w:rPr>
          <w:rFonts w:ascii="Helvetica" w:hAnsi="Helvetica" w:cs="Arial"/>
          <w:szCs w:val="24"/>
        </w:rPr>
        <w:t xml:space="preserve"> </w:t>
      </w:r>
      <w:r w:rsidR="007A7886">
        <w:rPr>
          <w:rFonts w:ascii="Helvetica" w:hAnsi="Helvetica" w:cs="Arial"/>
          <w:sz w:val="22"/>
          <w:szCs w:val="24"/>
        </w:rPr>
        <w:t>(</w:t>
      </w:r>
      <w:r w:rsidR="007A7886">
        <w:rPr>
          <w:rFonts w:ascii="Helvetica" w:hAnsi="Helvetica" w:cs="Arial"/>
          <w:color w:val="FF0000"/>
          <w:sz w:val="22"/>
          <w:szCs w:val="24"/>
        </w:rPr>
        <w:t>S-X-E-S</w:t>
      </w:r>
      <w:r w:rsidR="007A7886">
        <w:rPr>
          <w:rFonts w:ascii="Helvetica" w:hAnsi="Helvetica" w:cs="Arial"/>
          <w:sz w:val="22"/>
          <w:szCs w:val="24"/>
        </w:rPr>
        <w:t>)</w:t>
      </w:r>
      <w:r w:rsidR="0026215C" w:rsidRPr="00BC473A">
        <w:rPr>
          <w:rFonts w:ascii="Helvetica" w:hAnsi="Helvetica" w:cs="Arial"/>
          <w:szCs w:val="24"/>
        </w:rPr>
        <w:t xml:space="preserve"> and RIXS</w:t>
      </w:r>
      <w:r w:rsidR="00204568">
        <w:rPr>
          <w:rFonts w:ascii="Helvetica" w:hAnsi="Helvetica" w:cs="Arial"/>
          <w:szCs w:val="24"/>
        </w:rPr>
        <w:t xml:space="preserve"> </w:t>
      </w:r>
      <w:r w:rsidR="00204568">
        <w:rPr>
          <w:rFonts w:ascii="Helvetica" w:hAnsi="Helvetica" w:cs="Arial"/>
          <w:sz w:val="22"/>
          <w:szCs w:val="24"/>
        </w:rPr>
        <w:t>(</w:t>
      </w:r>
      <w:proofErr w:type="spellStart"/>
      <w:r w:rsidR="00204568" w:rsidRPr="00204568">
        <w:rPr>
          <w:rFonts w:ascii="Helvetica" w:hAnsi="Helvetica" w:cs="Arial"/>
          <w:color w:val="FF0000"/>
          <w:sz w:val="22"/>
          <w:szCs w:val="24"/>
        </w:rPr>
        <w:t>riks</w:t>
      </w:r>
      <w:proofErr w:type="spellEnd"/>
      <w:r w:rsidR="00204568" w:rsidRPr="00204568">
        <w:rPr>
          <w:rFonts w:ascii="Helvetica" w:hAnsi="Helvetica" w:cs="Arial"/>
          <w:color w:val="FF0000"/>
          <w:sz w:val="22"/>
          <w:szCs w:val="24"/>
        </w:rPr>
        <w:t xml:space="preserve"> /</w:t>
      </w:r>
      <w:proofErr w:type="spellStart"/>
      <w:r w:rsidR="00204568" w:rsidRPr="00204568">
        <w:rPr>
          <w:rFonts w:ascii="Helvetica" w:hAnsi="Helvetica" w:cs="Arial"/>
          <w:color w:val="FF0000"/>
          <w:sz w:val="22"/>
          <w:szCs w:val="24"/>
        </w:rPr>
        <w:t>rɪks</w:t>
      </w:r>
      <w:proofErr w:type="spellEnd"/>
      <w:r w:rsidR="00204568" w:rsidRPr="00204568">
        <w:rPr>
          <w:rFonts w:ascii="Helvetica" w:hAnsi="Helvetica" w:cs="Arial"/>
          <w:color w:val="FF0000"/>
          <w:sz w:val="22"/>
          <w:szCs w:val="24"/>
        </w:rPr>
        <w:t>/</w:t>
      </w:r>
      <w:r w:rsidR="00204568">
        <w:rPr>
          <w:rFonts w:ascii="Helvetica" w:hAnsi="Helvetica" w:cs="Arial"/>
          <w:sz w:val="22"/>
          <w:szCs w:val="24"/>
        </w:rPr>
        <w:t>)</w:t>
      </w:r>
      <w:r w:rsidR="00BD1CB7" w:rsidRPr="00BC473A">
        <w:rPr>
          <w:rFonts w:ascii="Helvetica" w:hAnsi="Helvetica" w:cs="Arial"/>
          <w:szCs w:val="24"/>
        </w:rPr>
        <w:t xml:space="preserve"> system</w:t>
      </w:r>
      <w:r w:rsidR="00764040" w:rsidRPr="00BC473A">
        <w:rPr>
          <w:rFonts w:ascii="Helvetica" w:hAnsi="Helvetica" w:cs="Arial"/>
          <w:szCs w:val="24"/>
        </w:rPr>
        <w:t>,</w:t>
      </w:r>
      <w:r w:rsidR="00E034E8">
        <w:rPr>
          <w:rFonts w:ascii="Helvetica" w:hAnsi="Helvetica" w:cs="Arial"/>
          <w:szCs w:val="24"/>
        </w:rPr>
        <w:t xml:space="preserve"> </w:t>
      </w:r>
      <w:r w:rsidR="00E034E8">
        <w:rPr>
          <w:rFonts w:ascii="Helvetica" w:hAnsi="Helvetica" w:cs="Arial"/>
          <w:b/>
          <w:szCs w:val="24"/>
        </w:rPr>
        <w:t>[1-MED]</w:t>
      </w:r>
      <w:r w:rsidR="00764040" w:rsidRPr="00BC473A">
        <w:rPr>
          <w:rFonts w:ascii="Helvetica" w:hAnsi="Helvetica" w:cs="Arial"/>
          <w:szCs w:val="24"/>
        </w:rPr>
        <w:t xml:space="preserve"> and cool </w:t>
      </w:r>
      <w:r w:rsidR="00947F1E" w:rsidRPr="00BC473A">
        <w:rPr>
          <w:rFonts w:ascii="Helvetica" w:hAnsi="Helvetica" w:cs="Arial"/>
          <w:szCs w:val="24"/>
        </w:rPr>
        <w:t xml:space="preserve">down </w:t>
      </w:r>
      <w:r w:rsidR="00764040" w:rsidRPr="00BC473A">
        <w:rPr>
          <w:rFonts w:ascii="Helvetica" w:hAnsi="Helvetica" w:cs="Arial"/>
          <w:szCs w:val="24"/>
        </w:rPr>
        <w:t>the soft X-ray detector.</w:t>
      </w:r>
      <w:r w:rsidR="00E034E8">
        <w:rPr>
          <w:rFonts w:ascii="Helvetica" w:hAnsi="Helvetica" w:cs="Arial"/>
          <w:szCs w:val="24"/>
        </w:rPr>
        <w:t xml:space="preserve"> </w:t>
      </w:r>
      <w:r w:rsidR="00E034E8">
        <w:rPr>
          <w:rFonts w:ascii="Helvetica" w:hAnsi="Helvetica" w:cs="Arial"/>
          <w:b/>
          <w:szCs w:val="24"/>
        </w:rPr>
        <w:t>[2-SCREEN]</w:t>
      </w:r>
    </w:p>
    <w:p w14:paraId="7C9DCCCD" w14:textId="77777777" w:rsidR="00DD7F6F" w:rsidRDefault="00DD7F6F" w:rsidP="00DD7F6F">
      <w:pPr>
        <w:numPr>
          <w:ilvl w:val="2"/>
          <w:numId w:val="2"/>
        </w:numPr>
        <w:spacing w:before="240"/>
        <w:jc w:val="both"/>
        <w:outlineLvl w:val="0"/>
        <w:rPr>
          <w:rFonts w:ascii="Helvetica" w:hAnsi="Helvetica" w:cs="Arial"/>
          <w:szCs w:val="24"/>
        </w:rPr>
      </w:pPr>
      <w:r>
        <w:rPr>
          <w:rFonts w:ascii="Helvetica" w:hAnsi="Helvetica" w:cs="Arial"/>
          <w:szCs w:val="24"/>
        </w:rPr>
        <w:t>Talent turns on the power supply for the spectrometer detector.</w:t>
      </w:r>
    </w:p>
    <w:p w14:paraId="4CC6C6BD" w14:textId="77777777" w:rsidR="004D41E9" w:rsidRPr="004D41E9" w:rsidRDefault="004D41E9" w:rsidP="00DD7F6F">
      <w:pPr>
        <w:numPr>
          <w:ilvl w:val="2"/>
          <w:numId w:val="2"/>
        </w:numPr>
        <w:spacing w:before="240"/>
        <w:jc w:val="both"/>
        <w:outlineLvl w:val="0"/>
        <w:rPr>
          <w:rFonts w:ascii="Helvetica" w:hAnsi="Helvetica" w:cs="Arial"/>
          <w:szCs w:val="24"/>
        </w:rPr>
      </w:pPr>
      <w:r w:rsidRPr="004D41E9">
        <w:rPr>
          <w:rFonts w:ascii="Helvetica" w:hAnsi="Helvetica" w:cs="Arial"/>
          <w:szCs w:val="24"/>
          <w:highlight w:val="yellow"/>
        </w:rPr>
        <w:t>*To be provided by authors</w:t>
      </w:r>
      <w:r w:rsidRPr="004D41E9">
        <w:rPr>
          <w:rFonts w:ascii="Helvetica" w:hAnsi="Helvetica" w:cs="Arial"/>
          <w:szCs w:val="24"/>
        </w:rPr>
        <w:t>: Screen capture footage of</w:t>
      </w:r>
      <w:r>
        <w:rPr>
          <w:rFonts w:ascii="Helvetica" w:hAnsi="Helvetica" w:cs="Arial"/>
          <w:szCs w:val="24"/>
        </w:rPr>
        <w:t xml:space="preserve"> starting the CCD cooler (or, if the cooler is already on, using the cursor to point out that the cooler is on) in the instrument setup window.</w:t>
      </w:r>
    </w:p>
    <w:p w14:paraId="00C31AA7" w14:textId="77777777" w:rsidR="00BD6676" w:rsidRDefault="00BD6676" w:rsidP="007C6DB1">
      <w:pPr>
        <w:numPr>
          <w:ilvl w:val="1"/>
          <w:numId w:val="2"/>
        </w:numPr>
        <w:spacing w:before="240"/>
        <w:jc w:val="both"/>
        <w:outlineLvl w:val="0"/>
        <w:rPr>
          <w:rFonts w:ascii="Helvetica" w:hAnsi="Helvetica" w:cs="Arial"/>
          <w:szCs w:val="24"/>
        </w:rPr>
      </w:pPr>
      <w:r>
        <w:rPr>
          <w:rFonts w:ascii="Helvetica" w:hAnsi="Helvetica" w:cs="Arial"/>
          <w:szCs w:val="24"/>
        </w:rPr>
        <w:t xml:space="preserve">Then, open the motor controls. </w:t>
      </w:r>
      <w:r w:rsidR="000E4A3C">
        <w:rPr>
          <w:rFonts w:ascii="Helvetica" w:hAnsi="Helvetica" w:cs="Arial"/>
          <w:szCs w:val="24"/>
        </w:rPr>
        <w:t>Set the spectrograph</w:t>
      </w:r>
      <w:r w:rsidR="0018058A">
        <w:rPr>
          <w:rFonts w:ascii="Helvetica" w:hAnsi="Helvetica" w:cs="Arial"/>
          <w:szCs w:val="24"/>
        </w:rPr>
        <w:t xml:space="preserve"> </w:t>
      </w:r>
      <w:r w:rsidR="0018058A">
        <w:rPr>
          <w:rFonts w:ascii="Helvetica" w:hAnsi="Helvetica" w:cs="Arial"/>
          <w:sz w:val="22"/>
          <w:szCs w:val="24"/>
        </w:rPr>
        <w:t>(</w:t>
      </w:r>
      <w:r w:rsidR="0018058A" w:rsidRPr="0018058A">
        <w:rPr>
          <w:rFonts w:ascii="Helvetica" w:hAnsi="Helvetica" w:cs="Arial"/>
          <w:b/>
          <w:color w:val="FF0000"/>
          <w:sz w:val="22"/>
          <w:szCs w:val="24"/>
        </w:rPr>
        <w:t>spec</w:t>
      </w:r>
      <w:r w:rsidR="0018058A" w:rsidRPr="0018058A">
        <w:rPr>
          <w:rFonts w:ascii="Helvetica" w:hAnsi="Helvetica" w:cs="Arial"/>
          <w:color w:val="FF0000"/>
          <w:sz w:val="22"/>
          <w:szCs w:val="24"/>
        </w:rPr>
        <w:t>-</w:t>
      </w:r>
      <w:proofErr w:type="spellStart"/>
      <w:r w:rsidR="0018058A" w:rsidRPr="0018058A">
        <w:rPr>
          <w:rFonts w:ascii="Helvetica" w:hAnsi="Helvetica" w:cs="Arial"/>
          <w:color w:val="FF0000"/>
          <w:sz w:val="22"/>
          <w:szCs w:val="24"/>
        </w:rPr>
        <w:t>tr</w:t>
      </w:r>
      <w:r w:rsidR="0018058A" w:rsidRPr="0018058A">
        <w:rPr>
          <w:rFonts w:ascii="Helvetica" w:hAnsi="Helvetica" w:cs="Arial"/>
          <w:i/>
          <w:color w:val="FF0000"/>
          <w:sz w:val="22"/>
          <w:szCs w:val="24"/>
        </w:rPr>
        <w:t>oh</w:t>
      </w:r>
      <w:proofErr w:type="spellEnd"/>
      <w:r w:rsidR="0018058A" w:rsidRPr="0018058A">
        <w:rPr>
          <w:rFonts w:ascii="Helvetica" w:hAnsi="Helvetica" w:cs="Arial"/>
          <w:color w:val="FF0000"/>
          <w:sz w:val="22"/>
          <w:szCs w:val="24"/>
        </w:rPr>
        <w:t>-graph /ˈ</w:t>
      </w:r>
      <w:proofErr w:type="spellStart"/>
      <w:r w:rsidR="0018058A" w:rsidRPr="0018058A">
        <w:rPr>
          <w:rFonts w:ascii="Helvetica" w:hAnsi="Helvetica" w:cs="Arial"/>
          <w:color w:val="FF0000"/>
          <w:sz w:val="22"/>
          <w:szCs w:val="24"/>
        </w:rPr>
        <w:t>spɛk</w:t>
      </w:r>
      <w:proofErr w:type="spellEnd"/>
      <w:r w:rsidR="0018058A" w:rsidRPr="0018058A">
        <w:rPr>
          <w:rFonts w:ascii="Helvetica" w:hAnsi="Helvetica" w:cs="Arial"/>
          <w:color w:val="FF0000"/>
          <w:sz w:val="22"/>
          <w:szCs w:val="24"/>
        </w:rPr>
        <w:t xml:space="preserve"> </w:t>
      </w:r>
      <w:proofErr w:type="spellStart"/>
      <w:r w:rsidR="0018058A" w:rsidRPr="0018058A">
        <w:rPr>
          <w:rFonts w:ascii="Helvetica" w:hAnsi="Helvetica" w:cs="Arial"/>
          <w:color w:val="FF0000"/>
          <w:sz w:val="22"/>
          <w:szCs w:val="24"/>
        </w:rPr>
        <w:t>trəˌgræf</w:t>
      </w:r>
      <w:proofErr w:type="spellEnd"/>
      <w:r w:rsidR="0018058A" w:rsidRPr="0018058A">
        <w:rPr>
          <w:rFonts w:ascii="Helvetica" w:hAnsi="Helvetica" w:cs="Arial"/>
          <w:color w:val="FF0000"/>
          <w:sz w:val="22"/>
          <w:szCs w:val="24"/>
        </w:rPr>
        <w:t>/</w:t>
      </w:r>
      <w:r w:rsidR="0018058A">
        <w:rPr>
          <w:rFonts w:ascii="Helvetica" w:hAnsi="Helvetica" w:cs="Arial"/>
          <w:sz w:val="22"/>
          <w:szCs w:val="24"/>
        </w:rPr>
        <w:t>)</w:t>
      </w:r>
      <w:r w:rsidR="000E4A3C">
        <w:rPr>
          <w:rFonts w:ascii="Helvetica" w:hAnsi="Helvetica" w:cs="Arial"/>
          <w:szCs w:val="24"/>
        </w:rPr>
        <w:t xml:space="preserve"> parameters to cover the energy range of the elements and edges of interest.</w:t>
      </w:r>
      <w:r w:rsidR="00293256">
        <w:rPr>
          <w:rFonts w:ascii="Helvetica" w:hAnsi="Helvetica" w:cs="Arial"/>
          <w:szCs w:val="24"/>
        </w:rPr>
        <w:t xml:space="preserve"> </w:t>
      </w:r>
      <w:r w:rsidR="00293256">
        <w:rPr>
          <w:rFonts w:ascii="Helvetica" w:hAnsi="Helvetica" w:cs="Arial"/>
          <w:b/>
          <w:szCs w:val="24"/>
        </w:rPr>
        <w:t>[1-SCREEN]</w:t>
      </w:r>
    </w:p>
    <w:p w14:paraId="57E231E9" w14:textId="77777777" w:rsidR="00C260C2" w:rsidRPr="00893BF4" w:rsidRDefault="00C260C2" w:rsidP="00C260C2">
      <w:pPr>
        <w:numPr>
          <w:ilvl w:val="2"/>
          <w:numId w:val="2"/>
        </w:numPr>
        <w:spacing w:before="240"/>
        <w:jc w:val="both"/>
        <w:outlineLvl w:val="0"/>
        <w:rPr>
          <w:rFonts w:ascii="Helvetica" w:hAnsi="Helvetica" w:cs="Arial"/>
          <w:szCs w:val="24"/>
        </w:rPr>
      </w:pPr>
      <w:r w:rsidRPr="004D41E9">
        <w:rPr>
          <w:rFonts w:ascii="Helvetica" w:hAnsi="Helvetica" w:cs="Arial"/>
          <w:szCs w:val="24"/>
          <w:highlight w:val="yellow"/>
        </w:rPr>
        <w:t>*To be provided by authors</w:t>
      </w:r>
      <w:r w:rsidRPr="004D41E9">
        <w:rPr>
          <w:rFonts w:ascii="Helvetica" w:hAnsi="Helvetica" w:cs="Arial"/>
          <w:szCs w:val="24"/>
        </w:rPr>
        <w:t>: Screen capture footage of</w:t>
      </w:r>
      <w:r w:rsidR="00BC694A">
        <w:rPr>
          <w:rFonts w:ascii="Helvetica" w:hAnsi="Helvetica" w:cs="Arial"/>
          <w:szCs w:val="24"/>
        </w:rPr>
        <w:t xml:space="preserve"> </w:t>
      </w:r>
      <w:r w:rsidR="00C93E61">
        <w:rPr>
          <w:rFonts w:ascii="Helvetica" w:hAnsi="Helvetica" w:cs="Arial"/>
          <w:szCs w:val="24"/>
        </w:rPr>
        <w:t xml:space="preserve">opening the ‘Motors’ menu </w:t>
      </w:r>
      <w:r w:rsidR="00C93E61" w:rsidRPr="00893BF4">
        <w:rPr>
          <w:rFonts w:ascii="Helvetica" w:hAnsi="Helvetica" w:cs="Arial"/>
          <w:szCs w:val="24"/>
        </w:rPr>
        <w:t xml:space="preserve">and selecting </w:t>
      </w:r>
      <w:r w:rsidR="000679BC" w:rsidRPr="00893BF4">
        <w:rPr>
          <w:rFonts w:ascii="Helvetica" w:hAnsi="Helvetica" w:cs="Arial"/>
          <w:szCs w:val="24"/>
        </w:rPr>
        <w:t>‘</w:t>
      </w:r>
      <w:r w:rsidR="00C93E61" w:rsidRPr="00893BF4">
        <w:rPr>
          <w:rFonts w:ascii="Helvetica" w:hAnsi="Helvetica" w:cs="Arial"/>
          <w:szCs w:val="24"/>
        </w:rPr>
        <w:t xml:space="preserve">hrRIXS </w:t>
      </w:r>
      <w:r w:rsidR="000679BC" w:rsidRPr="00893BF4">
        <w:rPr>
          <w:rFonts w:ascii="Helvetica" w:hAnsi="Helvetica" w:cs="Arial"/>
          <w:szCs w:val="24"/>
        </w:rPr>
        <w:t>Grating’.</w:t>
      </w:r>
    </w:p>
    <w:p w14:paraId="1BA1AF29" w14:textId="77777777" w:rsidR="007315E3" w:rsidRPr="00893BF4" w:rsidRDefault="007315E3" w:rsidP="007C6DB1">
      <w:pPr>
        <w:numPr>
          <w:ilvl w:val="1"/>
          <w:numId w:val="2"/>
        </w:numPr>
        <w:spacing w:before="240"/>
        <w:jc w:val="both"/>
        <w:outlineLvl w:val="0"/>
        <w:rPr>
          <w:rFonts w:ascii="Helvetica" w:hAnsi="Helvetica" w:cs="Arial"/>
          <w:szCs w:val="24"/>
        </w:rPr>
      </w:pPr>
      <w:r w:rsidRPr="00893BF4">
        <w:rPr>
          <w:rFonts w:ascii="Helvetica" w:hAnsi="Helvetica" w:cs="Arial"/>
          <w:szCs w:val="24"/>
        </w:rPr>
        <w:t>Next, select ‘CCD</w:t>
      </w:r>
      <w:r w:rsidR="003F0CB1">
        <w:rPr>
          <w:rFonts w:ascii="Helvetica" w:hAnsi="Helvetica" w:cs="Arial"/>
          <w:szCs w:val="24"/>
        </w:rPr>
        <w:t xml:space="preserve"> </w:t>
      </w:r>
      <w:r w:rsidR="003F0CB1">
        <w:rPr>
          <w:rFonts w:ascii="Helvetica" w:hAnsi="Helvetica" w:cs="Arial"/>
          <w:sz w:val="22"/>
          <w:szCs w:val="24"/>
        </w:rPr>
        <w:t>(</w:t>
      </w:r>
      <w:r w:rsidR="003F0CB1">
        <w:rPr>
          <w:rFonts w:ascii="Helvetica" w:hAnsi="Helvetica" w:cs="Arial"/>
          <w:color w:val="FF0000"/>
          <w:sz w:val="22"/>
          <w:szCs w:val="24"/>
        </w:rPr>
        <w:t>C-C-D</w:t>
      </w:r>
      <w:r w:rsidR="003F0CB1">
        <w:rPr>
          <w:rFonts w:ascii="Helvetica" w:hAnsi="Helvetica" w:cs="Arial"/>
          <w:sz w:val="22"/>
          <w:szCs w:val="24"/>
        </w:rPr>
        <w:t>)</w:t>
      </w:r>
      <w:r w:rsidRPr="00893BF4">
        <w:rPr>
          <w:rFonts w:ascii="Helvetica" w:hAnsi="Helvetica" w:cs="Arial"/>
          <w:szCs w:val="24"/>
        </w:rPr>
        <w:t xml:space="preserve"> Instrument Scan’</w:t>
      </w:r>
      <w:r w:rsidR="0013448A" w:rsidRPr="00893BF4">
        <w:rPr>
          <w:rFonts w:ascii="Helvetica" w:hAnsi="Helvetica" w:cs="Arial"/>
          <w:szCs w:val="24"/>
        </w:rPr>
        <w:t xml:space="preserve"> and open the scan setup. </w:t>
      </w:r>
      <w:r w:rsidR="000C2C7C" w:rsidRPr="00893BF4">
        <w:rPr>
          <w:rFonts w:ascii="Helvetica" w:hAnsi="Helvetica" w:cs="Arial"/>
          <w:szCs w:val="24"/>
        </w:rPr>
        <w:t>For sXES</w:t>
      </w:r>
      <w:r w:rsidR="006C4FC7" w:rsidRPr="00893BF4">
        <w:rPr>
          <w:rFonts w:ascii="Helvetica" w:hAnsi="Helvetica" w:cs="Arial"/>
          <w:szCs w:val="24"/>
        </w:rPr>
        <w:t>, set</w:t>
      </w:r>
      <w:r w:rsidR="00E25950" w:rsidRPr="00893BF4">
        <w:rPr>
          <w:rFonts w:ascii="Helvetica" w:hAnsi="Helvetica" w:cs="Arial"/>
          <w:szCs w:val="24"/>
        </w:rPr>
        <w:t xml:space="preserve"> </w:t>
      </w:r>
      <w:r w:rsidR="006C4FC7" w:rsidRPr="00893BF4">
        <w:rPr>
          <w:rFonts w:ascii="Helvetica" w:hAnsi="Helvetica" w:cs="Arial"/>
          <w:szCs w:val="24"/>
        </w:rPr>
        <w:t>a single value about 20 to 30 eV</w:t>
      </w:r>
      <w:r w:rsidR="00793BA6">
        <w:rPr>
          <w:rFonts w:ascii="Helvetica" w:hAnsi="Helvetica" w:cs="Arial"/>
          <w:szCs w:val="24"/>
        </w:rPr>
        <w:t xml:space="preserve"> </w:t>
      </w:r>
      <w:r w:rsidR="00793BA6">
        <w:rPr>
          <w:rFonts w:ascii="Helvetica" w:hAnsi="Helvetica" w:cs="Arial"/>
          <w:sz w:val="22"/>
          <w:szCs w:val="24"/>
        </w:rPr>
        <w:t>(</w:t>
      </w:r>
      <w:r w:rsidR="00793BA6">
        <w:rPr>
          <w:rFonts w:ascii="Helvetica" w:hAnsi="Helvetica" w:cs="Arial"/>
          <w:color w:val="FF0000"/>
          <w:sz w:val="22"/>
          <w:szCs w:val="24"/>
        </w:rPr>
        <w:t>e</w:t>
      </w:r>
      <w:r w:rsidR="00793BA6" w:rsidRPr="00D42184">
        <w:rPr>
          <w:rFonts w:ascii="Helvetica" w:hAnsi="Helvetica" w:cs="Arial"/>
          <w:b/>
          <w:color w:val="FF0000"/>
          <w:sz w:val="22"/>
          <w:szCs w:val="24"/>
        </w:rPr>
        <w:t>l</w:t>
      </w:r>
      <w:r w:rsidR="00793BA6">
        <w:rPr>
          <w:rFonts w:ascii="Helvetica" w:hAnsi="Helvetica" w:cs="Arial"/>
          <w:b/>
          <w:color w:val="FF0000"/>
          <w:sz w:val="22"/>
          <w:szCs w:val="24"/>
        </w:rPr>
        <w:t>ec</w:t>
      </w:r>
      <w:r w:rsidR="00793BA6">
        <w:rPr>
          <w:rFonts w:ascii="Helvetica" w:hAnsi="Helvetica" w:cs="Arial"/>
          <w:color w:val="FF0000"/>
          <w:sz w:val="22"/>
          <w:szCs w:val="24"/>
        </w:rPr>
        <w:t>tron-volts</w:t>
      </w:r>
      <w:r w:rsidR="00793BA6">
        <w:rPr>
          <w:rFonts w:ascii="Helvetica" w:hAnsi="Helvetica" w:cs="Arial"/>
          <w:sz w:val="22"/>
          <w:szCs w:val="24"/>
        </w:rPr>
        <w:t>)</w:t>
      </w:r>
      <w:r w:rsidR="006C4FC7" w:rsidRPr="00893BF4">
        <w:rPr>
          <w:rFonts w:ascii="Helvetica" w:hAnsi="Helvetica" w:cs="Arial"/>
          <w:szCs w:val="24"/>
        </w:rPr>
        <w:t xml:space="preserve"> above the calibrated sXAS </w:t>
      </w:r>
      <w:r w:rsidR="006C4FC7" w:rsidRPr="00893BF4">
        <w:rPr>
          <w:rFonts w:ascii="Helvetica" w:hAnsi="Helvetica" w:cs="Arial"/>
          <w:szCs w:val="24"/>
        </w:rPr>
        <w:lastRenderedPageBreak/>
        <w:t>absorption edge.</w:t>
      </w:r>
      <w:r w:rsidR="00E25950" w:rsidRPr="00893BF4">
        <w:rPr>
          <w:rFonts w:ascii="Helvetica" w:hAnsi="Helvetica" w:cs="Arial"/>
          <w:szCs w:val="24"/>
        </w:rPr>
        <w:t xml:space="preserve"> For RIXS, set the scan range </w:t>
      </w:r>
      <w:r w:rsidR="007037A7" w:rsidRPr="00893BF4">
        <w:rPr>
          <w:rFonts w:ascii="Helvetica" w:hAnsi="Helvetica" w:cs="Arial"/>
          <w:szCs w:val="24"/>
        </w:rPr>
        <w:t>to span the sXAS absorption edge.</w:t>
      </w:r>
      <w:r w:rsidR="007D3A56" w:rsidRPr="00893BF4">
        <w:rPr>
          <w:rFonts w:ascii="Helvetica" w:hAnsi="Helvetica" w:cs="Arial"/>
          <w:szCs w:val="24"/>
        </w:rPr>
        <w:t xml:space="preserve"> </w:t>
      </w:r>
      <w:r w:rsidR="007D3A56" w:rsidRPr="00893BF4">
        <w:rPr>
          <w:rFonts w:ascii="Helvetica" w:hAnsi="Helvetica" w:cs="Arial"/>
          <w:b/>
          <w:szCs w:val="24"/>
        </w:rPr>
        <w:t>[1-SCREEN]</w:t>
      </w:r>
    </w:p>
    <w:p w14:paraId="24C96BF9" w14:textId="77777777" w:rsidR="00A853B8" w:rsidRPr="00893BF4" w:rsidRDefault="00A853B8" w:rsidP="00A853B8">
      <w:pPr>
        <w:numPr>
          <w:ilvl w:val="2"/>
          <w:numId w:val="2"/>
        </w:numPr>
        <w:spacing w:before="240"/>
        <w:jc w:val="both"/>
        <w:outlineLvl w:val="0"/>
        <w:rPr>
          <w:rFonts w:ascii="Helvetica" w:hAnsi="Helvetica" w:cs="Arial"/>
          <w:szCs w:val="24"/>
        </w:rPr>
      </w:pPr>
      <w:r w:rsidRPr="00893BF4">
        <w:rPr>
          <w:rFonts w:ascii="Helvetica" w:hAnsi="Helvetica" w:cs="Arial"/>
          <w:szCs w:val="24"/>
          <w:highlight w:val="yellow"/>
        </w:rPr>
        <w:t>*To be provided by authors</w:t>
      </w:r>
      <w:r w:rsidRPr="00893BF4">
        <w:rPr>
          <w:rFonts w:ascii="Helvetica" w:hAnsi="Helvetica" w:cs="Arial"/>
          <w:szCs w:val="24"/>
        </w:rPr>
        <w:t>: Screen capture footage of</w:t>
      </w:r>
      <w:r w:rsidR="00C21781" w:rsidRPr="00893BF4">
        <w:rPr>
          <w:rFonts w:ascii="Helvetica" w:hAnsi="Helvetica" w:cs="Arial"/>
          <w:szCs w:val="24"/>
        </w:rPr>
        <w:t xml:space="preserve"> clicking ‘Scanning’ &gt; ‘CCD Instrument Scan’,</w:t>
      </w:r>
      <w:r w:rsidR="00B823B0" w:rsidRPr="00893BF4">
        <w:rPr>
          <w:rFonts w:ascii="Helvetica" w:hAnsi="Helvetica" w:cs="Arial"/>
          <w:szCs w:val="24"/>
        </w:rPr>
        <w:t xml:space="preserve"> </w:t>
      </w:r>
      <w:r w:rsidR="00C21781" w:rsidRPr="00893BF4">
        <w:rPr>
          <w:rFonts w:ascii="Helvetica" w:hAnsi="Helvetica" w:cs="Arial"/>
          <w:szCs w:val="24"/>
        </w:rPr>
        <w:t>then ‘Setup’ &gt; Scan Setup’</w:t>
      </w:r>
      <w:r w:rsidR="004361C7" w:rsidRPr="00893BF4">
        <w:rPr>
          <w:rFonts w:ascii="Helvetica" w:hAnsi="Helvetica" w:cs="Arial"/>
          <w:szCs w:val="24"/>
        </w:rPr>
        <w:t xml:space="preserve">; then, </w:t>
      </w:r>
      <w:r w:rsidR="00713495" w:rsidRPr="00893BF4">
        <w:rPr>
          <w:rFonts w:ascii="Helvetica" w:hAnsi="Helvetica" w:cs="Arial"/>
          <w:szCs w:val="24"/>
        </w:rPr>
        <w:t>setting the incident energy to a representative</w:t>
      </w:r>
      <w:r w:rsidR="00666A58" w:rsidRPr="00893BF4">
        <w:rPr>
          <w:rFonts w:ascii="Helvetica" w:hAnsi="Helvetica" w:cs="Arial"/>
          <w:szCs w:val="24"/>
        </w:rPr>
        <w:t xml:space="preserve"> single value as though for sXES, followed by </w:t>
      </w:r>
      <w:r w:rsidR="00713495" w:rsidRPr="00893BF4">
        <w:rPr>
          <w:rFonts w:ascii="Helvetica" w:hAnsi="Helvetica" w:cs="Arial"/>
          <w:szCs w:val="24"/>
        </w:rPr>
        <w:t>setting</w:t>
      </w:r>
      <w:r w:rsidR="00666A58" w:rsidRPr="00893BF4">
        <w:rPr>
          <w:rFonts w:ascii="Helvetica" w:hAnsi="Helvetica" w:cs="Arial"/>
          <w:szCs w:val="24"/>
        </w:rPr>
        <w:t xml:space="preserve"> </w:t>
      </w:r>
      <w:r w:rsidR="00713495" w:rsidRPr="00893BF4">
        <w:rPr>
          <w:rFonts w:ascii="Helvetica" w:hAnsi="Helvetica" w:cs="Arial"/>
          <w:szCs w:val="24"/>
        </w:rPr>
        <w:t>the incident energy to a</w:t>
      </w:r>
      <w:r w:rsidR="00666A58" w:rsidRPr="00893BF4">
        <w:rPr>
          <w:rFonts w:ascii="Helvetica" w:hAnsi="Helvetica" w:cs="Arial"/>
          <w:szCs w:val="24"/>
        </w:rPr>
        <w:t xml:space="preserve"> representative range as though for RIXS.</w:t>
      </w:r>
    </w:p>
    <w:p w14:paraId="5E3FEC26" w14:textId="77777777" w:rsidR="00557352" w:rsidRPr="00893BF4" w:rsidRDefault="001933A8" w:rsidP="0008557D">
      <w:pPr>
        <w:numPr>
          <w:ilvl w:val="1"/>
          <w:numId w:val="2"/>
        </w:numPr>
        <w:spacing w:before="240"/>
        <w:jc w:val="both"/>
        <w:outlineLvl w:val="0"/>
        <w:rPr>
          <w:rFonts w:ascii="Helvetica" w:hAnsi="Helvetica" w:cs="Arial"/>
          <w:szCs w:val="24"/>
        </w:rPr>
      </w:pPr>
      <w:r w:rsidRPr="00893BF4">
        <w:rPr>
          <w:rFonts w:ascii="Helvetica" w:hAnsi="Helvetica" w:cs="Arial"/>
          <w:szCs w:val="24"/>
        </w:rPr>
        <w:t>Select ‘Apply Cosmic Ray Filter’ so that cosmic ray signals will be removed from the raw RIXS 2D images</w:t>
      </w:r>
      <w:r w:rsidR="00DF428D" w:rsidRPr="00893BF4">
        <w:rPr>
          <w:rFonts w:ascii="Helvetica" w:hAnsi="Helvetica" w:cs="Arial"/>
          <w:szCs w:val="24"/>
        </w:rPr>
        <w:t xml:space="preserve"> after initial data collection.</w:t>
      </w:r>
      <w:r w:rsidR="000C528D" w:rsidRPr="00893BF4">
        <w:rPr>
          <w:rFonts w:ascii="Helvetica" w:hAnsi="Helvetica" w:cs="Arial"/>
          <w:szCs w:val="24"/>
        </w:rPr>
        <w:t xml:space="preserve"> Start the scan to collect fluorescence signals in 2D-image form for each excitation energy.</w:t>
      </w:r>
      <w:r w:rsidR="00A54456" w:rsidRPr="00893BF4">
        <w:rPr>
          <w:rFonts w:ascii="Helvetica" w:hAnsi="Helvetica" w:cs="Arial"/>
          <w:szCs w:val="24"/>
        </w:rPr>
        <w:t xml:space="preserve"> </w:t>
      </w:r>
      <w:r w:rsidR="00A54456" w:rsidRPr="00893BF4">
        <w:rPr>
          <w:rFonts w:ascii="Helvetica" w:hAnsi="Helvetica" w:cs="Arial"/>
          <w:b/>
          <w:szCs w:val="24"/>
        </w:rPr>
        <w:t>[1-SCREEN-TXT]</w:t>
      </w:r>
    </w:p>
    <w:p w14:paraId="55534C97" w14:textId="77777777" w:rsidR="00A461EC" w:rsidRPr="00893BF4" w:rsidRDefault="00557352" w:rsidP="00CA3D2E">
      <w:pPr>
        <w:numPr>
          <w:ilvl w:val="2"/>
          <w:numId w:val="2"/>
        </w:numPr>
        <w:spacing w:before="240"/>
        <w:jc w:val="both"/>
        <w:outlineLvl w:val="0"/>
        <w:rPr>
          <w:rFonts w:ascii="Helvetica" w:hAnsi="Helvetica" w:cs="Arial"/>
          <w:szCs w:val="24"/>
        </w:rPr>
      </w:pPr>
      <w:r w:rsidRPr="00893BF4">
        <w:rPr>
          <w:rFonts w:ascii="Helvetica" w:hAnsi="Helvetica" w:cs="Arial"/>
          <w:szCs w:val="24"/>
          <w:highlight w:val="yellow"/>
        </w:rPr>
        <w:t>*To be provided by authors</w:t>
      </w:r>
      <w:r w:rsidRPr="00893BF4">
        <w:rPr>
          <w:rFonts w:ascii="Helvetica" w:hAnsi="Helvetica" w:cs="Arial"/>
          <w:szCs w:val="24"/>
        </w:rPr>
        <w:t xml:space="preserve">: Screen capture footage of </w:t>
      </w:r>
      <w:r w:rsidR="00664A70" w:rsidRPr="00893BF4">
        <w:rPr>
          <w:rFonts w:ascii="Helvetica" w:hAnsi="Helvetica" w:cs="Arial"/>
          <w:szCs w:val="24"/>
        </w:rPr>
        <w:t>clicking the ‘Apply Cosmic Ray Filter’ checkbox, clicking ‘Start Scan’, and the scan starting.</w:t>
      </w:r>
      <w:r w:rsidR="00250657" w:rsidRPr="00893BF4">
        <w:rPr>
          <w:rFonts w:ascii="Helvetica" w:hAnsi="Helvetica" w:cs="Arial"/>
          <w:szCs w:val="24"/>
        </w:rPr>
        <w:t xml:space="preserve"> </w:t>
      </w:r>
      <w:r w:rsidR="00CC064F" w:rsidRPr="00893BF4">
        <w:rPr>
          <w:rFonts w:ascii="Helvetica" w:hAnsi="Helvetica" w:cs="Arial"/>
          <w:szCs w:val="24"/>
        </w:rPr>
        <w:t>(</w:t>
      </w:r>
      <w:r w:rsidR="00CC064F" w:rsidRPr="00893BF4">
        <w:rPr>
          <w:rFonts w:ascii="Helvetica" w:hAnsi="Helvetica" w:cs="Arial"/>
          <w:b/>
          <w:szCs w:val="24"/>
        </w:rPr>
        <w:t>TEXT</w:t>
      </w:r>
      <w:r w:rsidR="00CC064F" w:rsidRPr="00893BF4">
        <w:rPr>
          <w:rFonts w:ascii="Helvetica" w:hAnsi="Helvetica" w:cs="Arial"/>
          <w:szCs w:val="24"/>
        </w:rPr>
        <w:t>: See text for d</w:t>
      </w:r>
      <w:r w:rsidR="0008557D" w:rsidRPr="00893BF4">
        <w:rPr>
          <w:rFonts w:ascii="Helvetica" w:hAnsi="Helvetica" w:cs="Arial"/>
          <w:szCs w:val="24"/>
        </w:rPr>
        <w:t>ata processing</w:t>
      </w:r>
      <w:r w:rsidR="00CC064F" w:rsidRPr="00893BF4">
        <w:rPr>
          <w:rFonts w:ascii="Helvetica" w:hAnsi="Helvetica" w:cs="Arial"/>
          <w:szCs w:val="24"/>
        </w:rPr>
        <w:t>.)</w:t>
      </w:r>
    </w:p>
    <w:p w14:paraId="77AE0E13" w14:textId="77777777" w:rsidR="002719E3" w:rsidRPr="00A34D5F" w:rsidRDefault="002719E3" w:rsidP="00A34D5F">
      <w:pPr>
        <w:spacing w:before="180"/>
        <w:ind w:left="1368"/>
        <w:jc w:val="both"/>
        <w:outlineLvl w:val="0"/>
        <w:rPr>
          <w:rFonts w:ascii="Helvetica" w:hAnsi="Helvetica" w:cs="Arial"/>
          <w:sz w:val="20"/>
          <w:szCs w:val="24"/>
        </w:rPr>
      </w:pPr>
      <w:r w:rsidRPr="00C418D7">
        <w:rPr>
          <w:rFonts w:ascii="Helvetica" w:hAnsi="Helvetica" w:cs="Arial"/>
          <w:b/>
          <w:sz w:val="20"/>
          <w:szCs w:val="24"/>
          <w:shd w:val="clear" w:color="auto" w:fill="FFC000"/>
        </w:rPr>
        <w:t>Video editor</w:t>
      </w:r>
      <w:r w:rsidRPr="00A34D5F">
        <w:rPr>
          <w:rFonts w:ascii="Helvetica" w:hAnsi="Helvetica" w:cs="Arial"/>
          <w:sz w:val="20"/>
          <w:szCs w:val="24"/>
        </w:rPr>
        <w:t>: Please introduce the text overlay at “Start the scan…”</w:t>
      </w:r>
      <w:r w:rsidR="00A34D5F" w:rsidRPr="00A34D5F">
        <w:rPr>
          <w:rFonts w:ascii="Helvetica" w:hAnsi="Helvetica" w:cs="Arial"/>
          <w:sz w:val="20"/>
          <w:szCs w:val="24"/>
        </w:rPr>
        <w:t>.</w:t>
      </w:r>
    </w:p>
    <w:p w14:paraId="6B5EEB35" w14:textId="77777777" w:rsidR="00824BA7" w:rsidRPr="002C52AA" w:rsidRDefault="0057713D" w:rsidP="007C6DB1">
      <w:pPr>
        <w:numPr>
          <w:ilvl w:val="0"/>
          <w:numId w:val="2"/>
        </w:numPr>
        <w:spacing w:before="360"/>
        <w:jc w:val="both"/>
        <w:outlineLvl w:val="0"/>
        <w:rPr>
          <w:rFonts w:ascii="Helvetica" w:hAnsi="Helvetica" w:cs="Arial"/>
          <w:szCs w:val="24"/>
        </w:rPr>
      </w:pPr>
      <w:r w:rsidRPr="002C52AA">
        <w:rPr>
          <w:rFonts w:ascii="Helvetica" w:hAnsi="Helvetica" w:cs="Arial"/>
          <w:b/>
          <w:szCs w:val="24"/>
        </w:rPr>
        <w:t xml:space="preserve">Results: </w:t>
      </w:r>
      <w:r w:rsidR="003022C8" w:rsidRPr="002C52AA">
        <w:rPr>
          <w:rFonts w:ascii="Helvetica" w:hAnsi="Helvetica" w:cs="Arial"/>
          <w:b/>
          <w:szCs w:val="24"/>
        </w:rPr>
        <w:t xml:space="preserve">sXAS, sXES, and RIXS </w:t>
      </w:r>
      <w:r w:rsidR="00C313C3" w:rsidRPr="002C52AA">
        <w:rPr>
          <w:rFonts w:ascii="Helvetica" w:hAnsi="Helvetica" w:cs="Arial"/>
          <w:b/>
          <w:szCs w:val="24"/>
        </w:rPr>
        <w:t xml:space="preserve">of </w:t>
      </w:r>
      <w:r w:rsidR="005577FF" w:rsidRPr="002C52AA">
        <w:rPr>
          <w:rFonts w:ascii="Helvetica" w:hAnsi="Helvetica" w:cs="Arial"/>
          <w:b/>
          <w:szCs w:val="24"/>
        </w:rPr>
        <w:t>Lithium-Ion and Sodium-Ion Battery Material</w:t>
      </w:r>
    </w:p>
    <w:p w14:paraId="33723748" w14:textId="77777777" w:rsidR="00F62471" w:rsidRPr="002C52AA" w:rsidRDefault="00880D8A" w:rsidP="007C6DB1">
      <w:pPr>
        <w:numPr>
          <w:ilvl w:val="1"/>
          <w:numId w:val="2"/>
        </w:numPr>
        <w:spacing w:before="240"/>
        <w:jc w:val="both"/>
        <w:outlineLvl w:val="0"/>
        <w:rPr>
          <w:rFonts w:ascii="Helvetica" w:hAnsi="Helvetica" w:cs="Arial"/>
          <w:szCs w:val="24"/>
        </w:rPr>
      </w:pPr>
      <w:r w:rsidRPr="002C52AA">
        <w:rPr>
          <w:rFonts w:ascii="Helvetica" w:hAnsi="Helvetica" w:cs="Arial"/>
          <w:szCs w:val="24"/>
        </w:rPr>
        <w:t>This RIXS image was collected from a lithium-ion battery material</w:t>
      </w:r>
      <w:r w:rsidR="00ED510B" w:rsidRPr="002C52AA">
        <w:rPr>
          <w:rFonts w:ascii="Helvetica" w:hAnsi="Helvetica" w:cs="Arial"/>
          <w:szCs w:val="24"/>
        </w:rPr>
        <w:t xml:space="preserve"> sample</w:t>
      </w:r>
      <w:r w:rsidRPr="002C52AA">
        <w:rPr>
          <w:rFonts w:ascii="Helvetica" w:hAnsi="Helvetica" w:cs="Arial"/>
          <w:szCs w:val="24"/>
        </w:rPr>
        <w:t xml:space="preserve"> </w:t>
      </w:r>
      <w:r w:rsidR="00765681" w:rsidRPr="002C52AA">
        <w:rPr>
          <w:rFonts w:ascii="Helvetica" w:hAnsi="Helvetica" w:cs="Arial"/>
          <w:szCs w:val="24"/>
        </w:rPr>
        <w:t>over</w:t>
      </w:r>
      <w:r w:rsidRPr="002C52AA">
        <w:rPr>
          <w:rFonts w:ascii="Helvetica" w:hAnsi="Helvetica" w:cs="Arial"/>
          <w:szCs w:val="24"/>
        </w:rPr>
        <w:t xml:space="preserve"> the energy range of the </w:t>
      </w:r>
      <w:r w:rsidR="00E308B3" w:rsidRPr="002C52AA">
        <w:rPr>
          <w:rFonts w:ascii="Helvetica" w:hAnsi="Helvetica" w:cs="Arial"/>
          <w:szCs w:val="24"/>
        </w:rPr>
        <w:t>O</w:t>
      </w:r>
      <w:r w:rsidR="00D42184">
        <w:rPr>
          <w:rFonts w:ascii="Helvetica" w:hAnsi="Helvetica" w:cs="Arial"/>
          <w:szCs w:val="24"/>
        </w:rPr>
        <w:t xml:space="preserve"> </w:t>
      </w:r>
      <w:r w:rsidR="00D42184">
        <w:rPr>
          <w:rFonts w:ascii="Helvetica" w:hAnsi="Helvetica" w:cs="Arial"/>
          <w:sz w:val="22"/>
          <w:szCs w:val="24"/>
        </w:rPr>
        <w:t>(</w:t>
      </w:r>
      <w:r w:rsidR="00D42184">
        <w:rPr>
          <w:rFonts w:ascii="Helvetica" w:hAnsi="Helvetica" w:cs="Arial"/>
          <w:color w:val="FF0000"/>
          <w:sz w:val="22"/>
          <w:szCs w:val="24"/>
        </w:rPr>
        <w:t>oxygen</w:t>
      </w:r>
      <w:r w:rsidR="00D42184">
        <w:rPr>
          <w:rFonts w:ascii="Helvetica" w:hAnsi="Helvetica" w:cs="Arial"/>
          <w:sz w:val="22"/>
          <w:szCs w:val="24"/>
        </w:rPr>
        <w:t>)</w:t>
      </w:r>
      <w:r w:rsidR="00E308B3" w:rsidRPr="002C52AA">
        <w:rPr>
          <w:rFonts w:ascii="Helvetica" w:hAnsi="Helvetica" w:cs="Arial"/>
          <w:szCs w:val="24"/>
        </w:rPr>
        <w:t xml:space="preserve"> K-edge</w:t>
      </w:r>
      <w:r w:rsidRPr="002C52AA">
        <w:rPr>
          <w:rFonts w:ascii="Helvetica" w:hAnsi="Helvetica" w:cs="Arial"/>
          <w:szCs w:val="24"/>
        </w:rPr>
        <w:t xml:space="preserve"> and the </w:t>
      </w:r>
      <w:proofErr w:type="spellStart"/>
      <w:r w:rsidR="00E308B3" w:rsidRPr="002C52AA">
        <w:rPr>
          <w:rFonts w:ascii="Helvetica" w:hAnsi="Helvetica" w:cs="Arial"/>
          <w:szCs w:val="24"/>
        </w:rPr>
        <w:t>Mn</w:t>
      </w:r>
      <w:proofErr w:type="spellEnd"/>
      <w:r w:rsidR="0056456C">
        <w:rPr>
          <w:rFonts w:ascii="Helvetica" w:hAnsi="Helvetica" w:cs="Arial"/>
          <w:szCs w:val="24"/>
        </w:rPr>
        <w:t xml:space="preserve"> </w:t>
      </w:r>
      <w:r w:rsidR="0056456C">
        <w:rPr>
          <w:rFonts w:ascii="Helvetica" w:hAnsi="Helvetica" w:cs="Arial"/>
          <w:sz w:val="22"/>
          <w:szCs w:val="24"/>
        </w:rPr>
        <w:t>(</w:t>
      </w:r>
      <w:r w:rsidR="0056456C">
        <w:rPr>
          <w:rFonts w:ascii="Helvetica" w:hAnsi="Helvetica" w:cs="Arial"/>
          <w:color w:val="FF0000"/>
          <w:sz w:val="22"/>
          <w:szCs w:val="24"/>
        </w:rPr>
        <w:t>manganese</w:t>
      </w:r>
      <w:r w:rsidR="00B30FC5">
        <w:rPr>
          <w:rFonts w:ascii="Helvetica" w:hAnsi="Helvetica" w:cs="Arial"/>
          <w:color w:val="FF0000"/>
          <w:sz w:val="22"/>
          <w:szCs w:val="24"/>
        </w:rPr>
        <w:t xml:space="preserve"> (</w:t>
      </w:r>
      <w:proofErr w:type="spellStart"/>
      <w:r w:rsidR="00B30FC5" w:rsidRPr="00B30FC5">
        <w:rPr>
          <w:rFonts w:ascii="Helvetica" w:hAnsi="Helvetica" w:cs="Arial"/>
          <w:b/>
          <w:color w:val="FF0000"/>
          <w:sz w:val="22"/>
          <w:szCs w:val="24"/>
        </w:rPr>
        <w:t>mang</w:t>
      </w:r>
      <w:r w:rsidR="00B30FC5" w:rsidRPr="00B30FC5">
        <w:rPr>
          <w:rFonts w:ascii="Helvetica" w:hAnsi="Helvetica" w:cs="Arial"/>
          <w:color w:val="FF0000"/>
          <w:sz w:val="22"/>
          <w:szCs w:val="24"/>
        </w:rPr>
        <w:t>-g</w:t>
      </w:r>
      <w:r w:rsidR="00B30FC5" w:rsidRPr="00B30FC5">
        <w:rPr>
          <w:rFonts w:ascii="Helvetica" w:hAnsi="Helvetica" w:cs="Arial"/>
          <w:i/>
          <w:color w:val="FF0000"/>
          <w:sz w:val="22"/>
          <w:szCs w:val="24"/>
        </w:rPr>
        <w:t>uh</w:t>
      </w:r>
      <w:r w:rsidR="00B30FC5" w:rsidRPr="00B30FC5">
        <w:rPr>
          <w:rFonts w:ascii="Helvetica" w:hAnsi="Helvetica" w:cs="Arial"/>
          <w:color w:val="FF0000"/>
          <w:sz w:val="22"/>
          <w:szCs w:val="24"/>
        </w:rPr>
        <w:t>-neez</w:t>
      </w:r>
      <w:proofErr w:type="spellEnd"/>
      <w:r w:rsidR="00B30FC5" w:rsidRPr="00B30FC5">
        <w:rPr>
          <w:rFonts w:ascii="Helvetica" w:hAnsi="Helvetica" w:cs="Arial"/>
          <w:color w:val="FF0000"/>
          <w:sz w:val="22"/>
          <w:szCs w:val="24"/>
        </w:rPr>
        <w:t xml:space="preserve"> /ˈ</w:t>
      </w:r>
      <w:proofErr w:type="spellStart"/>
      <w:r w:rsidR="00B30FC5" w:rsidRPr="00B30FC5">
        <w:rPr>
          <w:rFonts w:ascii="Helvetica" w:hAnsi="Helvetica" w:cs="Arial"/>
          <w:color w:val="FF0000"/>
          <w:sz w:val="22"/>
          <w:szCs w:val="24"/>
        </w:rPr>
        <w:t>mæŋ</w:t>
      </w:r>
      <w:proofErr w:type="spellEnd"/>
      <w:r w:rsidR="00B30FC5" w:rsidRPr="00B30FC5">
        <w:rPr>
          <w:rFonts w:ascii="Helvetica" w:hAnsi="Helvetica" w:cs="Arial"/>
          <w:color w:val="FF0000"/>
          <w:sz w:val="22"/>
          <w:szCs w:val="24"/>
        </w:rPr>
        <w:t xml:space="preserve"> </w:t>
      </w:r>
      <w:proofErr w:type="spellStart"/>
      <w:r w:rsidR="00B30FC5" w:rsidRPr="00B30FC5">
        <w:rPr>
          <w:rFonts w:ascii="Helvetica" w:hAnsi="Helvetica" w:cs="Arial"/>
          <w:color w:val="FF0000"/>
          <w:sz w:val="22"/>
          <w:szCs w:val="24"/>
        </w:rPr>
        <w:t>gəˌniːz</w:t>
      </w:r>
      <w:proofErr w:type="spellEnd"/>
      <w:r w:rsidR="00B30FC5" w:rsidRPr="00B30FC5">
        <w:rPr>
          <w:rFonts w:ascii="Helvetica" w:hAnsi="Helvetica" w:cs="Arial"/>
          <w:color w:val="FF0000"/>
          <w:sz w:val="22"/>
          <w:szCs w:val="24"/>
        </w:rPr>
        <w:t>/</w:t>
      </w:r>
      <w:r w:rsidR="00B30FC5">
        <w:rPr>
          <w:rFonts w:ascii="Helvetica" w:hAnsi="Helvetica" w:cs="Arial"/>
          <w:color w:val="FF0000"/>
          <w:sz w:val="22"/>
          <w:szCs w:val="24"/>
        </w:rPr>
        <w:t>)</w:t>
      </w:r>
      <w:r w:rsidR="0056456C">
        <w:rPr>
          <w:rFonts w:ascii="Helvetica" w:hAnsi="Helvetica" w:cs="Arial"/>
          <w:sz w:val="22"/>
          <w:szCs w:val="24"/>
        </w:rPr>
        <w:t>)</w:t>
      </w:r>
      <w:r w:rsidR="00E308B3" w:rsidRPr="002C52AA">
        <w:rPr>
          <w:rFonts w:ascii="Helvetica" w:hAnsi="Helvetica" w:cs="Arial"/>
          <w:szCs w:val="24"/>
        </w:rPr>
        <w:t>, Co</w:t>
      </w:r>
      <w:r w:rsidR="0056456C">
        <w:rPr>
          <w:rFonts w:ascii="Helvetica" w:hAnsi="Helvetica" w:cs="Arial"/>
          <w:szCs w:val="24"/>
        </w:rPr>
        <w:t xml:space="preserve"> </w:t>
      </w:r>
      <w:r w:rsidR="0056456C">
        <w:rPr>
          <w:rFonts w:ascii="Helvetica" w:hAnsi="Helvetica" w:cs="Arial"/>
          <w:sz w:val="22"/>
          <w:szCs w:val="24"/>
        </w:rPr>
        <w:t>(</w:t>
      </w:r>
      <w:r w:rsidR="0056456C">
        <w:rPr>
          <w:rFonts w:ascii="Helvetica" w:hAnsi="Helvetica" w:cs="Arial"/>
          <w:color w:val="FF0000"/>
          <w:sz w:val="22"/>
          <w:szCs w:val="24"/>
        </w:rPr>
        <w:t>cobalt</w:t>
      </w:r>
      <w:r w:rsidR="0056456C">
        <w:rPr>
          <w:rFonts w:ascii="Helvetica" w:hAnsi="Helvetica" w:cs="Arial"/>
          <w:sz w:val="22"/>
          <w:szCs w:val="24"/>
        </w:rPr>
        <w:t>)</w:t>
      </w:r>
      <w:r w:rsidR="00E308B3" w:rsidRPr="002C52AA">
        <w:rPr>
          <w:rFonts w:ascii="Helvetica" w:hAnsi="Helvetica" w:cs="Arial"/>
          <w:szCs w:val="24"/>
        </w:rPr>
        <w:t>, and Ni</w:t>
      </w:r>
      <w:r w:rsidR="0056456C">
        <w:rPr>
          <w:rFonts w:ascii="Helvetica" w:hAnsi="Helvetica" w:cs="Arial"/>
          <w:szCs w:val="24"/>
        </w:rPr>
        <w:t xml:space="preserve"> </w:t>
      </w:r>
      <w:r w:rsidR="0056456C">
        <w:rPr>
          <w:rFonts w:ascii="Helvetica" w:hAnsi="Helvetica" w:cs="Arial"/>
          <w:sz w:val="22"/>
          <w:szCs w:val="24"/>
        </w:rPr>
        <w:t>(</w:t>
      </w:r>
      <w:r w:rsidR="0056456C">
        <w:rPr>
          <w:rFonts w:ascii="Helvetica" w:hAnsi="Helvetica" w:cs="Arial"/>
          <w:color w:val="FF0000"/>
          <w:sz w:val="22"/>
          <w:szCs w:val="24"/>
        </w:rPr>
        <w:t>nickel</w:t>
      </w:r>
      <w:r w:rsidR="0056456C">
        <w:rPr>
          <w:rFonts w:ascii="Helvetica" w:hAnsi="Helvetica" w:cs="Arial"/>
          <w:sz w:val="22"/>
          <w:szCs w:val="24"/>
        </w:rPr>
        <w:t>)</w:t>
      </w:r>
      <w:r w:rsidR="00E308B3" w:rsidRPr="002C52AA">
        <w:rPr>
          <w:rFonts w:ascii="Helvetica" w:hAnsi="Helvetica" w:cs="Arial"/>
          <w:szCs w:val="24"/>
        </w:rPr>
        <w:t xml:space="preserve"> L-edges</w:t>
      </w:r>
      <w:r w:rsidRPr="002C52AA">
        <w:rPr>
          <w:rFonts w:ascii="Helvetica" w:hAnsi="Helvetica" w:cs="Arial"/>
          <w:szCs w:val="24"/>
        </w:rPr>
        <w:t>.</w:t>
      </w:r>
      <w:r w:rsidR="008F7C8F" w:rsidRPr="002C52AA">
        <w:rPr>
          <w:rFonts w:ascii="Helvetica" w:hAnsi="Helvetica" w:cs="Arial"/>
          <w:szCs w:val="24"/>
        </w:rPr>
        <w:t xml:space="preserve"> </w:t>
      </w:r>
      <w:r w:rsidR="008F7C8F" w:rsidRPr="002C52AA">
        <w:rPr>
          <w:rFonts w:ascii="Helvetica" w:hAnsi="Helvetica" w:cs="Arial"/>
          <w:b/>
          <w:szCs w:val="24"/>
        </w:rPr>
        <w:t>[1-LM]</w:t>
      </w:r>
      <w:r w:rsidR="00D87F81" w:rsidRPr="002C52AA">
        <w:rPr>
          <w:rFonts w:ascii="Helvetica" w:hAnsi="Helvetica" w:cs="Arial"/>
          <w:szCs w:val="24"/>
        </w:rPr>
        <w:t xml:space="preserve"> A full-range sXES covering all four edges </w:t>
      </w:r>
      <w:r w:rsidR="00632E2E" w:rsidRPr="002C52AA">
        <w:rPr>
          <w:rFonts w:ascii="Helvetica" w:hAnsi="Helvetica" w:cs="Arial"/>
          <w:szCs w:val="24"/>
        </w:rPr>
        <w:t xml:space="preserve">simultaneously </w:t>
      </w:r>
      <w:r w:rsidR="00D87F81" w:rsidRPr="002C52AA">
        <w:rPr>
          <w:rFonts w:ascii="Helvetica" w:hAnsi="Helvetica" w:cs="Arial"/>
          <w:szCs w:val="24"/>
        </w:rPr>
        <w:t>was collected in 10 seconds</w:t>
      </w:r>
      <w:r w:rsidR="007C3785" w:rsidRPr="002C52AA">
        <w:rPr>
          <w:rFonts w:ascii="Helvetica" w:hAnsi="Helvetica" w:cs="Arial"/>
          <w:szCs w:val="24"/>
        </w:rPr>
        <w:t>.</w:t>
      </w:r>
      <w:r w:rsidR="000323E8" w:rsidRPr="002C52AA">
        <w:rPr>
          <w:rFonts w:ascii="Helvetica" w:hAnsi="Helvetica" w:cs="Arial"/>
          <w:szCs w:val="24"/>
        </w:rPr>
        <w:t xml:space="preserve"> </w:t>
      </w:r>
      <w:r w:rsidR="008F7C8F" w:rsidRPr="002C52AA">
        <w:rPr>
          <w:rFonts w:ascii="Helvetica" w:hAnsi="Helvetica" w:cs="Arial"/>
          <w:b/>
          <w:szCs w:val="24"/>
        </w:rPr>
        <w:t>[2-LM]</w:t>
      </w:r>
    </w:p>
    <w:p w14:paraId="3FBF95B4" w14:textId="77777777" w:rsidR="00467418" w:rsidRPr="002C52AA" w:rsidRDefault="00467418" w:rsidP="00467418">
      <w:pPr>
        <w:numPr>
          <w:ilvl w:val="2"/>
          <w:numId w:val="2"/>
        </w:numPr>
        <w:spacing w:before="240"/>
        <w:jc w:val="both"/>
        <w:outlineLvl w:val="0"/>
        <w:rPr>
          <w:rFonts w:ascii="Helvetica" w:hAnsi="Helvetica" w:cs="Arial"/>
          <w:szCs w:val="24"/>
        </w:rPr>
      </w:pPr>
      <w:r w:rsidRPr="002C52AA">
        <w:rPr>
          <w:rFonts w:ascii="Helvetica" w:hAnsi="Helvetica" w:cs="Arial"/>
          <w:szCs w:val="24"/>
        </w:rPr>
        <w:t>Figure 7a</w:t>
      </w:r>
      <w:r w:rsidR="00E21A13" w:rsidRPr="002C52AA">
        <w:rPr>
          <w:rFonts w:ascii="Helvetica" w:hAnsi="Helvetica" w:cs="Arial"/>
          <w:szCs w:val="24"/>
        </w:rPr>
        <w:t xml:space="preserve"> (57415_Yang_Figure7a.jpg)</w:t>
      </w:r>
      <w:r w:rsidR="0088425B" w:rsidRPr="002C52AA">
        <w:rPr>
          <w:rFonts w:ascii="Helvetica" w:hAnsi="Helvetica" w:cs="Arial"/>
          <w:szCs w:val="24"/>
        </w:rPr>
        <w:t>: Add the caption ‘LiNi</w:t>
      </w:r>
      <w:r w:rsidR="0088425B" w:rsidRPr="002C52AA">
        <w:rPr>
          <w:rFonts w:ascii="Helvetica" w:hAnsi="Helvetica" w:cs="Arial"/>
          <w:szCs w:val="24"/>
          <w:vertAlign w:val="subscript"/>
        </w:rPr>
        <w:t>0.33</w:t>
      </w:r>
      <w:r w:rsidR="0088425B" w:rsidRPr="002C52AA">
        <w:rPr>
          <w:rFonts w:ascii="Helvetica" w:hAnsi="Helvetica" w:cs="Arial"/>
          <w:szCs w:val="24"/>
        </w:rPr>
        <w:t>Co</w:t>
      </w:r>
      <w:r w:rsidR="0088425B" w:rsidRPr="002C52AA">
        <w:rPr>
          <w:rFonts w:ascii="Helvetica" w:hAnsi="Helvetica" w:cs="Arial"/>
          <w:szCs w:val="24"/>
          <w:vertAlign w:val="subscript"/>
        </w:rPr>
        <w:t>0.33</w:t>
      </w:r>
      <w:r w:rsidR="0088425B" w:rsidRPr="002C52AA">
        <w:rPr>
          <w:rFonts w:ascii="Helvetica" w:hAnsi="Helvetica" w:cs="Arial"/>
          <w:szCs w:val="24"/>
        </w:rPr>
        <w:t>Mn</w:t>
      </w:r>
      <w:r w:rsidR="0088425B" w:rsidRPr="002C52AA">
        <w:rPr>
          <w:rFonts w:ascii="Helvetica" w:hAnsi="Helvetica" w:cs="Arial"/>
          <w:szCs w:val="24"/>
          <w:vertAlign w:val="subscript"/>
        </w:rPr>
        <w:t>0.33</w:t>
      </w:r>
      <w:r w:rsidR="0088425B" w:rsidRPr="002C52AA">
        <w:rPr>
          <w:rFonts w:ascii="Helvetica" w:hAnsi="Helvetica" w:cs="Arial"/>
          <w:szCs w:val="24"/>
        </w:rPr>
        <w:t>O</w:t>
      </w:r>
      <w:r w:rsidR="0088425B" w:rsidRPr="002C52AA">
        <w:rPr>
          <w:rFonts w:ascii="Helvetica" w:hAnsi="Helvetica" w:cs="Arial"/>
          <w:szCs w:val="24"/>
          <w:vertAlign w:val="subscript"/>
        </w:rPr>
        <w:t>2</w:t>
      </w:r>
      <w:r w:rsidR="0088425B" w:rsidRPr="002C52AA">
        <w:rPr>
          <w:rFonts w:ascii="Helvetica" w:hAnsi="Helvetica" w:cs="Arial"/>
          <w:szCs w:val="24"/>
        </w:rPr>
        <w:t>’ above the figure</w:t>
      </w:r>
      <w:r w:rsidR="001862E6" w:rsidRPr="002C52AA">
        <w:rPr>
          <w:rFonts w:ascii="Helvetica" w:hAnsi="Helvetica" w:cs="Arial"/>
          <w:szCs w:val="24"/>
        </w:rPr>
        <w:t xml:space="preserve"> (to allow room for the addition of 7b)</w:t>
      </w:r>
      <w:r w:rsidR="0088425B" w:rsidRPr="002C52AA">
        <w:rPr>
          <w:rFonts w:ascii="Helvetica" w:hAnsi="Helvetica" w:cs="Arial"/>
          <w:szCs w:val="24"/>
        </w:rPr>
        <w:t>.</w:t>
      </w:r>
    </w:p>
    <w:p w14:paraId="33DEFE59" w14:textId="77777777" w:rsidR="009F53C9" w:rsidRPr="002C52AA" w:rsidRDefault="00467418" w:rsidP="009F53C9">
      <w:pPr>
        <w:numPr>
          <w:ilvl w:val="2"/>
          <w:numId w:val="2"/>
        </w:numPr>
        <w:spacing w:before="240"/>
        <w:jc w:val="both"/>
        <w:outlineLvl w:val="0"/>
        <w:rPr>
          <w:rFonts w:ascii="Helvetica" w:hAnsi="Helvetica" w:cs="Arial"/>
          <w:szCs w:val="24"/>
        </w:rPr>
      </w:pPr>
      <w:r w:rsidRPr="002C52AA">
        <w:rPr>
          <w:rFonts w:ascii="Helvetica" w:hAnsi="Helvetica" w:cs="Arial"/>
          <w:szCs w:val="24"/>
        </w:rPr>
        <w:t>Figure 7</w:t>
      </w:r>
      <w:r w:rsidR="00E21A13" w:rsidRPr="002C52AA">
        <w:rPr>
          <w:rFonts w:ascii="Helvetica" w:hAnsi="Helvetica" w:cs="Arial"/>
          <w:szCs w:val="24"/>
        </w:rPr>
        <w:t xml:space="preserve"> (57415_Yang_Figure7.jpg)</w:t>
      </w:r>
      <w:r w:rsidR="001C6CDB" w:rsidRPr="002C52AA">
        <w:rPr>
          <w:rFonts w:ascii="Helvetica" w:hAnsi="Helvetica" w:cs="Arial"/>
          <w:szCs w:val="24"/>
        </w:rPr>
        <w:t xml:space="preserve">, </w:t>
      </w:r>
      <w:r w:rsidR="004421BA" w:rsidRPr="002C52AA">
        <w:rPr>
          <w:rFonts w:ascii="Helvetica" w:hAnsi="Helvetica" w:cs="Arial"/>
          <w:szCs w:val="24"/>
        </w:rPr>
        <w:t>retaining</w:t>
      </w:r>
      <w:r w:rsidR="001C6CDB" w:rsidRPr="002C52AA">
        <w:rPr>
          <w:rFonts w:ascii="Helvetica" w:hAnsi="Helvetica" w:cs="Arial"/>
          <w:szCs w:val="24"/>
        </w:rPr>
        <w:t xml:space="preserve"> the above caption</w:t>
      </w:r>
      <w:r w:rsidR="004421BA" w:rsidRPr="002C52AA">
        <w:rPr>
          <w:rFonts w:ascii="Helvetica" w:hAnsi="Helvetica" w:cs="Arial"/>
          <w:szCs w:val="24"/>
        </w:rPr>
        <w:t>.</w:t>
      </w:r>
    </w:p>
    <w:p w14:paraId="0CD05BA6" w14:textId="77777777" w:rsidR="000323E8" w:rsidRPr="002C52AA" w:rsidRDefault="000323E8" w:rsidP="000323E8">
      <w:pPr>
        <w:numPr>
          <w:ilvl w:val="1"/>
          <w:numId w:val="2"/>
        </w:numPr>
        <w:spacing w:before="240"/>
        <w:jc w:val="both"/>
        <w:outlineLvl w:val="0"/>
        <w:rPr>
          <w:rFonts w:ascii="Helvetica" w:hAnsi="Helvetica" w:cs="Arial"/>
          <w:szCs w:val="24"/>
        </w:rPr>
      </w:pPr>
      <w:r w:rsidRPr="002C52AA">
        <w:rPr>
          <w:rFonts w:ascii="Helvetica" w:hAnsi="Helvetica" w:cs="Arial"/>
          <w:szCs w:val="24"/>
        </w:rPr>
        <w:t>A RIXS map of the Ni L-edge was generated from the raw RIXS image data. Analysis of this map showed that the Ni-L</w:t>
      </w:r>
      <w:r w:rsidR="0058513C">
        <w:rPr>
          <w:rFonts w:ascii="Helvetica" w:hAnsi="Helvetica" w:cs="Arial"/>
          <w:szCs w:val="24"/>
        </w:rPr>
        <w:t xml:space="preserve"> </w:t>
      </w:r>
      <w:r w:rsidR="0058513C">
        <w:rPr>
          <w:rFonts w:ascii="Helvetica" w:hAnsi="Helvetica" w:cs="Arial"/>
          <w:sz w:val="22"/>
          <w:szCs w:val="24"/>
        </w:rPr>
        <w:t>(</w:t>
      </w:r>
      <w:r w:rsidR="0058513C">
        <w:rPr>
          <w:rFonts w:ascii="Helvetica" w:hAnsi="Helvetica" w:cs="Arial"/>
          <w:color w:val="FF0000"/>
          <w:sz w:val="22"/>
          <w:szCs w:val="24"/>
        </w:rPr>
        <w:t>nickel-L</w:t>
      </w:r>
      <w:r w:rsidR="0058513C">
        <w:rPr>
          <w:rFonts w:ascii="Helvetica" w:hAnsi="Helvetica" w:cs="Arial"/>
          <w:sz w:val="22"/>
          <w:szCs w:val="24"/>
        </w:rPr>
        <w:t>)</w:t>
      </w:r>
      <w:r w:rsidRPr="002C52AA">
        <w:rPr>
          <w:rFonts w:ascii="Helvetica" w:hAnsi="Helvetica" w:cs="Arial"/>
          <w:szCs w:val="24"/>
        </w:rPr>
        <w:t xml:space="preserve"> RIXS features </w:t>
      </w:r>
      <w:r w:rsidR="00971180" w:rsidRPr="002C52AA">
        <w:rPr>
          <w:rFonts w:ascii="Helvetica" w:hAnsi="Helvetica" w:cs="Arial"/>
          <w:szCs w:val="24"/>
        </w:rPr>
        <w:t xml:space="preserve">were dominated by </w:t>
      </w:r>
      <w:r w:rsidR="00971180" w:rsidRPr="002C52AA">
        <w:rPr>
          <w:rFonts w:ascii="Helvetica" w:hAnsi="Helvetica" w:cs="Arial"/>
          <w:i/>
          <w:szCs w:val="24"/>
        </w:rPr>
        <w:t>d-d</w:t>
      </w:r>
      <w:r w:rsidR="00971180" w:rsidRPr="002C52AA">
        <w:rPr>
          <w:rFonts w:ascii="Helvetica" w:hAnsi="Helvetica" w:cs="Arial"/>
          <w:szCs w:val="24"/>
        </w:rPr>
        <w:t xml:space="preserve"> </w:t>
      </w:r>
      <w:r w:rsidR="00B81144">
        <w:rPr>
          <w:rFonts w:ascii="Helvetica" w:hAnsi="Helvetica" w:cs="Arial"/>
          <w:sz w:val="22"/>
          <w:szCs w:val="24"/>
        </w:rPr>
        <w:t>(</w:t>
      </w:r>
      <w:r w:rsidR="00B81144">
        <w:rPr>
          <w:rFonts w:ascii="Helvetica" w:hAnsi="Helvetica" w:cs="Arial"/>
          <w:color w:val="FF0000"/>
          <w:sz w:val="22"/>
          <w:szCs w:val="24"/>
        </w:rPr>
        <w:t>D to D</w:t>
      </w:r>
      <w:r w:rsidR="00B81144">
        <w:rPr>
          <w:rFonts w:ascii="Helvetica" w:hAnsi="Helvetica" w:cs="Arial"/>
          <w:sz w:val="22"/>
          <w:szCs w:val="24"/>
        </w:rPr>
        <w:t>)</w:t>
      </w:r>
      <w:r w:rsidR="00B81144">
        <w:rPr>
          <w:rFonts w:ascii="Helvetica" w:hAnsi="Helvetica" w:cs="Arial"/>
          <w:szCs w:val="24"/>
        </w:rPr>
        <w:t xml:space="preserve"> </w:t>
      </w:r>
      <w:r w:rsidR="00971180" w:rsidRPr="002C52AA">
        <w:rPr>
          <w:rFonts w:ascii="Helvetica" w:hAnsi="Helvetica" w:cs="Arial"/>
          <w:szCs w:val="24"/>
        </w:rPr>
        <w:t>excitations</w:t>
      </w:r>
      <w:r w:rsidR="001E1D5A">
        <w:rPr>
          <w:rFonts w:ascii="Helvetica" w:hAnsi="Helvetica" w:cs="Arial"/>
          <w:szCs w:val="24"/>
        </w:rPr>
        <w:t xml:space="preserve"> </w:t>
      </w:r>
      <w:r w:rsidR="001E1D5A">
        <w:rPr>
          <w:rFonts w:ascii="Helvetica" w:hAnsi="Helvetica" w:cs="Arial"/>
          <w:sz w:val="22"/>
          <w:szCs w:val="24"/>
        </w:rPr>
        <w:t>(</w:t>
      </w:r>
      <w:proofErr w:type="spellStart"/>
      <w:r w:rsidR="001E1D5A" w:rsidRPr="001E1D5A">
        <w:rPr>
          <w:rFonts w:ascii="Helvetica" w:hAnsi="Helvetica" w:cs="Arial"/>
          <w:color w:val="FF0000"/>
          <w:sz w:val="22"/>
          <w:szCs w:val="24"/>
        </w:rPr>
        <w:t>ek</w:t>
      </w:r>
      <w:proofErr w:type="spellEnd"/>
      <w:r w:rsidR="001E1D5A" w:rsidRPr="001E1D5A">
        <w:rPr>
          <w:rFonts w:ascii="Helvetica" w:hAnsi="Helvetica" w:cs="Arial"/>
          <w:color w:val="FF0000"/>
          <w:sz w:val="22"/>
          <w:szCs w:val="24"/>
        </w:rPr>
        <w:t>-sigh-</w:t>
      </w:r>
      <w:proofErr w:type="spellStart"/>
      <w:r w:rsidR="001E1D5A" w:rsidRPr="001E1D5A">
        <w:rPr>
          <w:rFonts w:ascii="Helvetica" w:hAnsi="Helvetica" w:cs="Arial"/>
          <w:b/>
          <w:color w:val="FF0000"/>
          <w:sz w:val="22"/>
          <w:szCs w:val="24"/>
        </w:rPr>
        <w:t>tey</w:t>
      </w:r>
      <w:proofErr w:type="spellEnd"/>
      <w:r w:rsidR="001E1D5A" w:rsidRPr="001E1D5A">
        <w:rPr>
          <w:rFonts w:ascii="Helvetica" w:hAnsi="Helvetica" w:cs="Arial"/>
          <w:color w:val="FF0000"/>
          <w:sz w:val="22"/>
          <w:szCs w:val="24"/>
        </w:rPr>
        <w:t>-shuns /ˌ</w:t>
      </w:r>
      <w:proofErr w:type="spellStart"/>
      <w:r w:rsidR="001E1D5A" w:rsidRPr="001E1D5A">
        <w:rPr>
          <w:rFonts w:ascii="Helvetica" w:hAnsi="Helvetica" w:cs="Arial"/>
          <w:color w:val="FF0000"/>
          <w:sz w:val="22"/>
          <w:szCs w:val="24"/>
        </w:rPr>
        <w:t>ɛk</w:t>
      </w:r>
      <w:proofErr w:type="spellEnd"/>
      <w:r w:rsidR="001E1D5A" w:rsidRPr="001E1D5A">
        <w:rPr>
          <w:rFonts w:ascii="Helvetica" w:hAnsi="Helvetica" w:cs="Arial"/>
          <w:color w:val="FF0000"/>
          <w:sz w:val="22"/>
          <w:szCs w:val="24"/>
        </w:rPr>
        <w:t xml:space="preserve"> </w:t>
      </w:r>
      <w:proofErr w:type="spellStart"/>
      <w:r w:rsidR="001E1D5A" w:rsidRPr="001E1D5A">
        <w:rPr>
          <w:rFonts w:ascii="Helvetica" w:hAnsi="Helvetica" w:cs="Arial"/>
          <w:color w:val="FF0000"/>
          <w:sz w:val="22"/>
          <w:szCs w:val="24"/>
        </w:rPr>
        <w:t>saɪˈteɪ</w:t>
      </w:r>
      <w:proofErr w:type="spellEnd"/>
      <w:r w:rsidR="001E1D5A" w:rsidRPr="001E1D5A">
        <w:rPr>
          <w:rFonts w:ascii="Helvetica" w:hAnsi="Helvetica" w:cs="Arial"/>
          <w:color w:val="FF0000"/>
          <w:sz w:val="22"/>
          <w:szCs w:val="24"/>
        </w:rPr>
        <w:t xml:space="preserve"> </w:t>
      </w:r>
      <w:proofErr w:type="spellStart"/>
      <w:r w:rsidR="001E1D5A" w:rsidRPr="001E1D5A">
        <w:rPr>
          <w:rFonts w:ascii="Helvetica" w:hAnsi="Helvetica" w:cs="Arial"/>
          <w:color w:val="FF0000"/>
          <w:sz w:val="22"/>
          <w:szCs w:val="24"/>
        </w:rPr>
        <w:t>ʃəns</w:t>
      </w:r>
      <w:proofErr w:type="spellEnd"/>
      <w:r w:rsidR="001E1D5A" w:rsidRPr="001E1D5A">
        <w:rPr>
          <w:rFonts w:ascii="Helvetica" w:hAnsi="Helvetica" w:cs="Arial"/>
          <w:color w:val="FF0000"/>
          <w:sz w:val="22"/>
          <w:szCs w:val="24"/>
        </w:rPr>
        <w:t>/</w:t>
      </w:r>
      <w:r w:rsidR="001E1D5A">
        <w:rPr>
          <w:rFonts w:ascii="Helvetica" w:hAnsi="Helvetica" w:cs="Arial"/>
          <w:sz w:val="22"/>
          <w:szCs w:val="24"/>
        </w:rPr>
        <w:t>)</w:t>
      </w:r>
      <w:r w:rsidR="00971180" w:rsidRPr="002C52AA">
        <w:rPr>
          <w:rFonts w:ascii="Helvetica" w:hAnsi="Helvetica" w:cs="Arial"/>
          <w:szCs w:val="24"/>
        </w:rPr>
        <w:t>.</w:t>
      </w:r>
      <w:r w:rsidR="00E01A2C" w:rsidRPr="002C52AA">
        <w:rPr>
          <w:rFonts w:ascii="Helvetica" w:hAnsi="Helvetica" w:cs="Arial"/>
          <w:szCs w:val="24"/>
        </w:rPr>
        <w:t xml:space="preserve"> </w:t>
      </w:r>
      <w:r w:rsidR="00E01A2C" w:rsidRPr="002C52AA">
        <w:rPr>
          <w:rFonts w:ascii="Helvetica" w:hAnsi="Helvetica" w:cs="Arial"/>
          <w:b/>
          <w:szCs w:val="24"/>
        </w:rPr>
        <w:t>[1-LM]</w:t>
      </w:r>
    </w:p>
    <w:p w14:paraId="3058B570" w14:textId="77777777" w:rsidR="00F65752" w:rsidRPr="002C52AA" w:rsidRDefault="00F65752" w:rsidP="00F65752">
      <w:pPr>
        <w:numPr>
          <w:ilvl w:val="2"/>
          <w:numId w:val="2"/>
        </w:numPr>
        <w:spacing w:before="240"/>
        <w:jc w:val="both"/>
        <w:outlineLvl w:val="0"/>
        <w:rPr>
          <w:rFonts w:ascii="Helvetica" w:hAnsi="Helvetica" w:cs="Arial"/>
          <w:szCs w:val="24"/>
        </w:rPr>
      </w:pPr>
      <w:r w:rsidRPr="002C52AA">
        <w:rPr>
          <w:rFonts w:ascii="Helvetica" w:hAnsi="Helvetica" w:cs="Arial"/>
          <w:szCs w:val="24"/>
        </w:rPr>
        <w:t>Figure 8e</w:t>
      </w:r>
      <w:r w:rsidR="00553016" w:rsidRPr="002C52AA">
        <w:rPr>
          <w:rFonts w:ascii="Helvetica" w:hAnsi="Helvetica" w:cs="Arial"/>
          <w:szCs w:val="24"/>
        </w:rPr>
        <w:t xml:space="preserve"> (57415_Yang_Figure8e.jpg)</w:t>
      </w:r>
      <w:r w:rsidRPr="002C52AA">
        <w:rPr>
          <w:rFonts w:ascii="Helvetica" w:hAnsi="Helvetica" w:cs="Arial"/>
          <w:szCs w:val="24"/>
        </w:rPr>
        <w:t>: Add the caption ‘Ni</w:t>
      </w:r>
      <w:r w:rsidR="00464668" w:rsidRPr="002C52AA">
        <w:rPr>
          <w:rFonts w:ascii="Helvetica" w:hAnsi="Helvetica" w:cs="Arial"/>
          <w:szCs w:val="24"/>
        </w:rPr>
        <w:t xml:space="preserve">-L </w:t>
      </w:r>
      <w:r w:rsidR="00BF38C3" w:rsidRPr="002C52AA">
        <w:rPr>
          <w:rFonts w:ascii="Helvetica" w:hAnsi="Helvetica" w:cs="Arial"/>
          <w:szCs w:val="24"/>
        </w:rPr>
        <w:t xml:space="preserve">RIXS </w:t>
      </w:r>
      <w:r w:rsidR="00464668" w:rsidRPr="002C52AA">
        <w:rPr>
          <w:rFonts w:ascii="Helvetica" w:hAnsi="Helvetica" w:cs="Arial"/>
          <w:szCs w:val="24"/>
        </w:rPr>
        <w:t xml:space="preserve">from </w:t>
      </w:r>
      <w:r w:rsidRPr="002C52AA">
        <w:rPr>
          <w:rFonts w:ascii="Helvetica" w:hAnsi="Helvetica" w:cs="Arial"/>
          <w:szCs w:val="24"/>
        </w:rPr>
        <w:t>LiNi</w:t>
      </w:r>
      <w:r w:rsidRPr="002C52AA">
        <w:rPr>
          <w:rFonts w:ascii="Helvetica" w:hAnsi="Helvetica" w:cs="Arial"/>
          <w:szCs w:val="24"/>
          <w:vertAlign w:val="subscript"/>
        </w:rPr>
        <w:t>0.33</w:t>
      </w:r>
      <w:r w:rsidRPr="002C52AA">
        <w:rPr>
          <w:rFonts w:ascii="Helvetica" w:hAnsi="Helvetica" w:cs="Arial"/>
          <w:szCs w:val="24"/>
        </w:rPr>
        <w:t>Co</w:t>
      </w:r>
      <w:r w:rsidRPr="002C52AA">
        <w:rPr>
          <w:rFonts w:ascii="Helvetica" w:hAnsi="Helvetica" w:cs="Arial"/>
          <w:szCs w:val="24"/>
          <w:vertAlign w:val="subscript"/>
        </w:rPr>
        <w:t>0.33</w:t>
      </w:r>
      <w:r w:rsidRPr="002C52AA">
        <w:rPr>
          <w:rFonts w:ascii="Helvetica" w:hAnsi="Helvetica" w:cs="Arial"/>
          <w:szCs w:val="24"/>
        </w:rPr>
        <w:t>Mn</w:t>
      </w:r>
      <w:r w:rsidRPr="002C52AA">
        <w:rPr>
          <w:rFonts w:ascii="Helvetica" w:hAnsi="Helvetica" w:cs="Arial"/>
          <w:szCs w:val="24"/>
          <w:vertAlign w:val="subscript"/>
        </w:rPr>
        <w:t>0.33</w:t>
      </w:r>
      <w:r w:rsidRPr="002C52AA">
        <w:rPr>
          <w:rFonts w:ascii="Helvetica" w:hAnsi="Helvetica" w:cs="Arial"/>
          <w:szCs w:val="24"/>
        </w:rPr>
        <w:t>O</w:t>
      </w:r>
      <w:r w:rsidRPr="002C52AA">
        <w:rPr>
          <w:rFonts w:ascii="Helvetica" w:hAnsi="Helvetica" w:cs="Arial"/>
          <w:szCs w:val="24"/>
          <w:vertAlign w:val="subscript"/>
        </w:rPr>
        <w:t>2</w:t>
      </w:r>
      <w:r w:rsidRPr="002C52AA">
        <w:rPr>
          <w:rFonts w:ascii="Helvetica" w:hAnsi="Helvetica" w:cs="Arial"/>
          <w:szCs w:val="24"/>
        </w:rPr>
        <w:t>’</w:t>
      </w:r>
      <w:r w:rsidR="001862E6" w:rsidRPr="002C52AA">
        <w:rPr>
          <w:rFonts w:ascii="Helvetica" w:hAnsi="Helvetica" w:cs="Arial"/>
          <w:szCs w:val="24"/>
        </w:rPr>
        <w:t>.</w:t>
      </w:r>
    </w:p>
    <w:p w14:paraId="56356420" w14:textId="77777777" w:rsidR="00AC40F0" w:rsidRPr="002C52AA" w:rsidRDefault="008A235B" w:rsidP="00A75C89">
      <w:pPr>
        <w:numPr>
          <w:ilvl w:val="1"/>
          <w:numId w:val="2"/>
        </w:numPr>
        <w:spacing w:before="240"/>
        <w:jc w:val="both"/>
        <w:outlineLvl w:val="0"/>
        <w:rPr>
          <w:rFonts w:ascii="Helvetica" w:hAnsi="Helvetica" w:cs="Arial"/>
          <w:szCs w:val="24"/>
        </w:rPr>
      </w:pPr>
      <w:r w:rsidRPr="002C52AA">
        <w:rPr>
          <w:rFonts w:ascii="Helvetica" w:hAnsi="Helvetica" w:cs="Arial"/>
          <w:szCs w:val="24"/>
        </w:rPr>
        <w:t>Transition</w:t>
      </w:r>
      <w:r w:rsidR="00BC4E7F" w:rsidRPr="00BC4E7F">
        <w:rPr>
          <w:rFonts w:ascii="Helvetica" w:hAnsi="Helvetica" w:cs="Arial"/>
          <w:color w:val="FF0000"/>
          <w:szCs w:val="24"/>
        </w:rPr>
        <w:t>-</w:t>
      </w:r>
      <w:r w:rsidRPr="002C52AA">
        <w:rPr>
          <w:rFonts w:ascii="Helvetica" w:hAnsi="Helvetica" w:cs="Arial"/>
          <w:szCs w:val="24"/>
        </w:rPr>
        <w:t>metal redox</w:t>
      </w:r>
      <w:r w:rsidR="00B00863">
        <w:rPr>
          <w:rFonts w:ascii="Helvetica" w:hAnsi="Helvetica" w:cs="Arial"/>
          <w:szCs w:val="24"/>
        </w:rPr>
        <w:t xml:space="preserve"> </w:t>
      </w:r>
      <w:r w:rsidR="00B00863">
        <w:rPr>
          <w:rFonts w:ascii="Helvetica" w:hAnsi="Helvetica" w:cs="Arial"/>
          <w:sz w:val="22"/>
          <w:szCs w:val="24"/>
        </w:rPr>
        <w:t>(</w:t>
      </w:r>
      <w:proofErr w:type="spellStart"/>
      <w:r w:rsidR="00B00863" w:rsidRPr="00B00863">
        <w:rPr>
          <w:rFonts w:ascii="Helvetica" w:hAnsi="Helvetica" w:cs="Arial"/>
          <w:b/>
          <w:color w:val="FF0000"/>
          <w:sz w:val="22"/>
          <w:szCs w:val="24"/>
        </w:rPr>
        <w:t>ree</w:t>
      </w:r>
      <w:r w:rsidR="00B00863" w:rsidRPr="00B00863">
        <w:rPr>
          <w:rFonts w:ascii="Helvetica" w:hAnsi="Helvetica" w:cs="Arial"/>
          <w:color w:val="FF0000"/>
          <w:sz w:val="22"/>
          <w:szCs w:val="24"/>
        </w:rPr>
        <w:t>-dox</w:t>
      </w:r>
      <w:proofErr w:type="spellEnd"/>
      <w:r w:rsidR="00B00863" w:rsidRPr="00B00863">
        <w:rPr>
          <w:rFonts w:ascii="Helvetica" w:hAnsi="Helvetica" w:cs="Arial"/>
          <w:color w:val="FF0000"/>
          <w:sz w:val="22"/>
          <w:szCs w:val="24"/>
        </w:rPr>
        <w:t xml:space="preserve"> /ˈ</w:t>
      </w:r>
      <w:proofErr w:type="spellStart"/>
      <w:r w:rsidR="00B00863" w:rsidRPr="00B00863">
        <w:rPr>
          <w:rFonts w:ascii="Helvetica" w:hAnsi="Helvetica" w:cs="Arial"/>
          <w:color w:val="FF0000"/>
          <w:sz w:val="22"/>
          <w:szCs w:val="24"/>
        </w:rPr>
        <w:t>ri</w:t>
      </w:r>
      <w:proofErr w:type="spellEnd"/>
      <w:r w:rsidR="00B00863" w:rsidRPr="00B00863">
        <w:rPr>
          <w:rFonts w:ascii="Helvetica" w:hAnsi="Helvetica" w:cs="Arial"/>
          <w:color w:val="FF0000"/>
          <w:sz w:val="22"/>
          <w:szCs w:val="24"/>
        </w:rPr>
        <w:t xml:space="preserve">ː </w:t>
      </w:r>
      <w:proofErr w:type="spellStart"/>
      <w:r w:rsidR="00B00863" w:rsidRPr="00B00863">
        <w:rPr>
          <w:rFonts w:ascii="Helvetica" w:hAnsi="Helvetica" w:cs="Arial"/>
          <w:color w:val="FF0000"/>
          <w:sz w:val="22"/>
          <w:szCs w:val="24"/>
        </w:rPr>
        <w:t>dɒks</w:t>
      </w:r>
      <w:proofErr w:type="spellEnd"/>
      <w:r w:rsidR="00B00863" w:rsidRPr="00B00863">
        <w:rPr>
          <w:rFonts w:ascii="Helvetica" w:hAnsi="Helvetica" w:cs="Arial"/>
          <w:color w:val="FF0000"/>
          <w:sz w:val="22"/>
          <w:szCs w:val="24"/>
        </w:rPr>
        <w:t>/</w:t>
      </w:r>
      <w:r w:rsidR="00B00863">
        <w:rPr>
          <w:rFonts w:ascii="Helvetica" w:hAnsi="Helvetica" w:cs="Arial"/>
          <w:sz w:val="22"/>
          <w:szCs w:val="24"/>
        </w:rPr>
        <w:t>)</w:t>
      </w:r>
      <w:r w:rsidRPr="002C52AA">
        <w:rPr>
          <w:rFonts w:ascii="Helvetica" w:hAnsi="Helvetica" w:cs="Arial"/>
          <w:szCs w:val="24"/>
        </w:rPr>
        <w:t xml:space="preserve"> states in sodium-ion</w:t>
      </w:r>
      <w:r w:rsidR="00443882" w:rsidRPr="002C52AA">
        <w:rPr>
          <w:rFonts w:ascii="Helvetica" w:hAnsi="Helvetica" w:cs="Arial"/>
          <w:szCs w:val="24"/>
        </w:rPr>
        <w:t xml:space="preserve"> and lithium-ion</w:t>
      </w:r>
      <w:r w:rsidRPr="002C52AA">
        <w:rPr>
          <w:rFonts w:ascii="Helvetica" w:hAnsi="Helvetica" w:cs="Arial"/>
          <w:szCs w:val="24"/>
        </w:rPr>
        <w:t xml:space="preserve"> battery materials were </w:t>
      </w:r>
      <w:r w:rsidR="00D213D0" w:rsidRPr="002C52AA">
        <w:rPr>
          <w:rFonts w:ascii="Helvetica" w:hAnsi="Helvetica" w:cs="Arial"/>
          <w:szCs w:val="24"/>
        </w:rPr>
        <w:t xml:space="preserve">analyzed by quantitative fitting of sXAS spectra. </w:t>
      </w:r>
      <w:r w:rsidR="00012875" w:rsidRPr="002C52AA">
        <w:rPr>
          <w:rFonts w:ascii="Helvetica" w:hAnsi="Helvetica" w:cs="Arial"/>
          <w:szCs w:val="24"/>
        </w:rPr>
        <w:t>The</w:t>
      </w:r>
      <w:r w:rsidR="0026233F" w:rsidRPr="002C52AA">
        <w:rPr>
          <w:rFonts w:ascii="Helvetica" w:hAnsi="Helvetica" w:cs="Arial"/>
          <w:szCs w:val="24"/>
        </w:rPr>
        <w:t xml:space="preserve"> surface </w:t>
      </w:r>
      <w:proofErr w:type="spellStart"/>
      <w:r w:rsidR="00DC28E0">
        <w:rPr>
          <w:rFonts w:ascii="Helvetica" w:hAnsi="Helvetica" w:cs="Arial"/>
          <w:szCs w:val="24"/>
        </w:rPr>
        <w:t>Mn</w:t>
      </w:r>
      <w:proofErr w:type="spellEnd"/>
      <w:r w:rsidR="0026233F" w:rsidRPr="002C52AA">
        <w:rPr>
          <w:rFonts w:ascii="Helvetica" w:hAnsi="Helvetica" w:cs="Arial"/>
          <w:szCs w:val="24"/>
        </w:rPr>
        <w:t xml:space="preserve"> valence</w:t>
      </w:r>
      <w:r w:rsidR="00473F08">
        <w:rPr>
          <w:rFonts w:ascii="Helvetica" w:hAnsi="Helvetica" w:cs="Arial"/>
          <w:szCs w:val="24"/>
        </w:rPr>
        <w:t xml:space="preserve"> </w:t>
      </w:r>
      <w:r w:rsidR="00473F08">
        <w:rPr>
          <w:rFonts w:ascii="Helvetica" w:hAnsi="Helvetica" w:cs="Arial"/>
          <w:sz w:val="22"/>
          <w:szCs w:val="24"/>
        </w:rPr>
        <w:t>(</w:t>
      </w:r>
      <w:r w:rsidR="00473F08" w:rsidRPr="00473F08">
        <w:rPr>
          <w:rFonts w:ascii="Helvetica" w:hAnsi="Helvetica" w:cs="Arial"/>
          <w:b/>
          <w:color w:val="FF0000"/>
          <w:sz w:val="22"/>
          <w:szCs w:val="24"/>
        </w:rPr>
        <w:t>vey</w:t>
      </w:r>
      <w:r w:rsidR="00473F08" w:rsidRPr="00473F08">
        <w:rPr>
          <w:rFonts w:ascii="Helvetica" w:hAnsi="Helvetica" w:cs="Arial"/>
          <w:color w:val="FF0000"/>
          <w:sz w:val="22"/>
          <w:szCs w:val="24"/>
        </w:rPr>
        <w:t>-</w:t>
      </w:r>
      <w:proofErr w:type="spellStart"/>
      <w:r w:rsidR="00473F08" w:rsidRPr="00473F08">
        <w:rPr>
          <w:rFonts w:ascii="Helvetica" w:hAnsi="Helvetica" w:cs="Arial"/>
          <w:color w:val="FF0000"/>
          <w:sz w:val="22"/>
          <w:szCs w:val="24"/>
        </w:rPr>
        <w:t>lence</w:t>
      </w:r>
      <w:proofErr w:type="spellEnd"/>
      <w:r w:rsidR="00473F08" w:rsidRPr="00473F08">
        <w:rPr>
          <w:rFonts w:ascii="Helvetica" w:hAnsi="Helvetica" w:cs="Arial"/>
          <w:color w:val="FF0000"/>
          <w:sz w:val="22"/>
          <w:szCs w:val="24"/>
        </w:rPr>
        <w:t xml:space="preserve"> /ˈ</w:t>
      </w:r>
      <w:proofErr w:type="spellStart"/>
      <w:r w:rsidR="00473F08" w:rsidRPr="00473F08">
        <w:rPr>
          <w:rFonts w:ascii="Helvetica" w:hAnsi="Helvetica" w:cs="Arial"/>
          <w:color w:val="FF0000"/>
          <w:sz w:val="22"/>
          <w:szCs w:val="24"/>
        </w:rPr>
        <w:t>veɪ</w:t>
      </w:r>
      <w:proofErr w:type="spellEnd"/>
      <w:r w:rsidR="00473F08" w:rsidRPr="00473F08">
        <w:rPr>
          <w:rFonts w:ascii="Helvetica" w:hAnsi="Helvetica" w:cs="Arial"/>
          <w:color w:val="FF0000"/>
          <w:sz w:val="22"/>
          <w:szCs w:val="24"/>
        </w:rPr>
        <w:t xml:space="preserve"> </w:t>
      </w:r>
      <w:proofErr w:type="spellStart"/>
      <w:r w:rsidR="00473F08" w:rsidRPr="00473F08">
        <w:rPr>
          <w:rFonts w:ascii="Helvetica" w:hAnsi="Helvetica" w:cs="Arial"/>
          <w:color w:val="FF0000"/>
          <w:sz w:val="22"/>
          <w:szCs w:val="24"/>
        </w:rPr>
        <w:t>ləns</w:t>
      </w:r>
      <w:proofErr w:type="spellEnd"/>
      <w:r w:rsidR="00473F08" w:rsidRPr="00473F08">
        <w:rPr>
          <w:rFonts w:ascii="Helvetica" w:hAnsi="Helvetica" w:cs="Arial"/>
          <w:color w:val="FF0000"/>
          <w:sz w:val="22"/>
          <w:szCs w:val="24"/>
        </w:rPr>
        <w:t>/</w:t>
      </w:r>
      <w:r w:rsidR="00473F08">
        <w:rPr>
          <w:rFonts w:ascii="Helvetica" w:hAnsi="Helvetica" w:cs="Arial"/>
          <w:sz w:val="22"/>
          <w:szCs w:val="24"/>
        </w:rPr>
        <w:t>)</w:t>
      </w:r>
      <w:r w:rsidR="0026233F" w:rsidRPr="002C52AA">
        <w:rPr>
          <w:rFonts w:ascii="Helvetica" w:hAnsi="Helvetica" w:cs="Arial"/>
          <w:szCs w:val="24"/>
        </w:rPr>
        <w:t xml:space="preserve"> distribution in </w:t>
      </w:r>
      <w:r w:rsidR="00901B01" w:rsidRPr="002C52AA">
        <w:rPr>
          <w:rFonts w:ascii="Helvetica" w:hAnsi="Helvetica" w:cs="Arial"/>
          <w:szCs w:val="24"/>
        </w:rPr>
        <w:t>Na</w:t>
      </w:r>
      <w:r w:rsidR="00901B01" w:rsidRPr="002C52AA">
        <w:rPr>
          <w:rFonts w:ascii="Helvetica" w:hAnsi="Helvetica" w:cs="Arial"/>
          <w:szCs w:val="24"/>
          <w:vertAlign w:val="subscript"/>
        </w:rPr>
        <w:t>x</w:t>
      </w:r>
      <w:r w:rsidR="00901B01" w:rsidRPr="002C52AA">
        <w:rPr>
          <w:rFonts w:ascii="Helvetica" w:hAnsi="Helvetica" w:cs="Arial"/>
          <w:szCs w:val="24"/>
        </w:rPr>
        <w:t>MnO</w:t>
      </w:r>
      <w:r w:rsidR="00901B01" w:rsidRPr="002C52AA">
        <w:rPr>
          <w:rFonts w:ascii="Helvetica" w:hAnsi="Helvetica" w:cs="Arial"/>
          <w:szCs w:val="24"/>
          <w:vertAlign w:val="subscript"/>
        </w:rPr>
        <w:t>2</w:t>
      </w:r>
      <w:r w:rsidR="009D2A3F" w:rsidRPr="002C52AA">
        <w:rPr>
          <w:rFonts w:ascii="Helvetica" w:hAnsi="Helvetica" w:cs="Arial"/>
          <w:szCs w:val="24"/>
        </w:rPr>
        <w:t xml:space="preserve"> </w:t>
      </w:r>
      <w:r w:rsidR="00B30FC5">
        <w:rPr>
          <w:rFonts w:ascii="Helvetica" w:hAnsi="Helvetica" w:cs="Arial"/>
          <w:sz w:val="22"/>
          <w:szCs w:val="24"/>
        </w:rPr>
        <w:t>(</w:t>
      </w:r>
      <w:r w:rsidR="00B30FC5" w:rsidRPr="00B30FC5">
        <w:rPr>
          <w:rFonts w:ascii="Helvetica" w:hAnsi="Helvetica" w:cs="Arial"/>
          <w:color w:val="FF0000"/>
          <w:sz w:val="22"/>
          <w:szCs w:val="24"/>
        </w:rPr>
        <w:t>layered sodium manganese oxide</w:t>
      </w:r>
      <w:r w:rsidR="00B65420">
        <w:rPr>
          <w:rFonts w:ascii="Helvetica" w:hAnsi="Helvetica" w:cs="Arial"/>
          <w:color w:val="FF0000"/>
          <w:sz w:val="22"/>
          <w:szCs w:val="24"/>
        </w:rPr>
        <w:t xml:space="preserve"> (</w:t>
      </w:r>
      <w:bookmarkStart w:id="6" w:name="_Hlk479690597"/>
      <w:proofErr w:type="spellStart"/>
      <w:r w:rsidR="00B65420" w:rsidRPr="00B65420">
        <w:rPr>
          <w:rFonts w:ascii="Helvetica" w:hAnsi="Helvetica" w:cs="Arial"/>
          <w:b/>
          <w:color w:val="FF0000"/>
          <w:sz w:val="22"/>
          <w:szCs w:val="24"/>
        </w:rPr>
        <w:t>ock</w:t>
      </w:r>
      <w:proofErr w:type="spellEnd"/>
      <w:r w:rsidR="00B65420" w:rsidRPr="00B65420">
        <w:rPr>
          <w:rFonts w:ascii="Helvetica" w:hAnsi="Helvetica" w:cs="Arial"/>
          <w:color w:val="FF0000"/>
          <w:sz w:val="22"/>
          <w:szCs w:val="24"/>
        </w:rPr>
        <w:t>-side /ˈ</w:t>
      </w:r>
      <w:proofErr w:type="spellStart"/>
      <w:r w:rsidR="00B65420" w:rsidRPr="00B65420">
        <w:rPr>
          <w:rFonts w:ascii="Helvetica" w:hAnsi="Helvetica" w:cs="Arial"/>
          <w:color w:val="FF0000"/>
          <w:sz w:val="22"/>
          <w:szCs w:val="24"/>
        </w:rPr>
        <w:t>ɒk</w:t>
      </w:r>
      <w:proofErr w:type="spellEnd"/>
      <w:r w:rsidR="00B65420" w:rsidRPr="00B65420">
        <w:rPr>
          <w:rFonts w:ascii="Helvetica" w:hAnsi="Helvetica" w:cs="Arial"/>
          <w:color w:val="FF0000"/>
          <w:sz w:val="22"/>
          <w:szCs w:val="24"/>
        </w:rPr>
        <w:t xml:space="preserve"> </w:t>
      </w:r>
      <w:proofErr w:type="spellStart"/>
      <w:r w:rsidR="00B65420" w:rsidRPr="00B65420">
        <w:rPr>
          <w:rFonts w:ascii="Helvetica" w:hAnsi="Helvetica" w:cs="Arial"/>
          <w:color w:val="FF0000"/>
          <w:sz w:val="22"/>
          <w:szCs w:val="24"/>
        </w:rPr>
        <w:t>saɪd</w:t>
      </w:r>
      <w:proofErr w:type="spellEnd"/>
      <w:r w:rsidR="00B65420" w:rsidRPr="00B65420">
        <w:rPr>
          <w:rFonts w:ascii="Helvetica" w:hAnsi="Helvetica" w:cs="Arial"/>
          <w:color w:val="FF0000"/>
          <w:sz w:val="22"/>
          <w:szCs w:val="24"/>
        </w:rPr>
        <w:t>/</w:t>
      </w:r>
      <w:bookmarkEnd w:id="6"/>
      <w:r w:rsidR="00B65420">
        <w:rPr>
          <w:rFonts w:ascii="Helvetica" w:hAnsi="Helvetica" w:cs="Arial"/>
          <w:color w:val="FF0000"/>
          <w:sz w:val="22"/>
          <w:szCs w:val="24"/>
        </w:rPr>
        <w:t>)</w:t>
      </w:r>
      <w:r w:rsidR="00B30FC5">
        <w:rPr>
          <w:rFonts w:ascii="Helvetica" w:hAnsi="Helvetica" w:cs="Arial"/>
          <w:sz w:val="22"/>
          <w:szCs w:val="24"/>
        </w:rPr>
        <w:t>)</w:t>
      </w:r>
      <w:r w:rsidR="00B30FC5">
        <w:rPr>
          <w:rFonts w:ascii="Helvetica" w:hAnsi="Helvetica" w:cs="Arial"/>
          <w:szCs w:val="24"/>
        </w:rPr>
        <w:t xml:space="preserve"> </w:t>
      </w:r>
      <w:r w:rsidR="009D2A3F" w:rsidRPr="002C52AA">
        <w:rPr>
          <w:rFonts w:ascii="Helvetica" w:hAnsi="Helvetica" w:cs="Arial"/>
          <w:szCs w:val="24"/>
        </w:rPr>
        <w:t xml:space="preserve">electrodes </w:t>
      </w:r>
      <w:r w:rsidR="0026233F" w:rsidRPr="002C52AA">
        <w:rPr>
          <w:rFonts w:ascii="Helvetica" w:hAnsi="Helvetica" w:cs="Arial"/>
          <w:szCs w:val="24"/>
        </w:rPr>
        <w:t>at different electrochemical states</w:t>
      </w:r>
      <w:r w:rsidR="00012875" w:rsidRPr="002C52AA">
        <w:rPr>
          <w:rFonts w:ascii="Helvetica" w:hAnsi="Helvetica" w:cs="Arial"/>
          <w:szCs w:val="24"/>
        </w:rPr>
        <w:t xml:space="preserve"> was determined by quantitative fitting</w:t>
      </w:r>
      <w:r w:rsidR="00FB4F9D" w:rsidRPr="002C52AA">
        <w:rPr>
          <w:rFonts w:ascii="Helvetica" w:hAnsi="Helvetica" w:cs="Arial"/>
          <w:szCs w:val="24"/>
        </w:rPr>
        <w:t xml:space="preserve"> of sXAS spectra</w:t>
      </w:r>
      <w:r w:rsidR="00012875" w:rsidRPr="002C52AA">
        <w:rPr>
          <w:rFonts w:ascii="Helvetica" w:hAnsi="Helvetica" w:cs="Arial"/>
          <w:szCs w:val="24"/>
        </w:rPr>
        <w:t xml:space="preserve"> to a linear combination of</w:t>
      </w:r>
      <w:r w:rsidR="000F2651" w:rsidRPr="002C52AA">
        <w:rPr>
          <w:rFonts w:ascii="Helvetica" w:hAnsi="Helvetica" w:cs="Arial"/>
          <w:szCs w:val="24"/>
        </w:rPr>
        <w:t xml:space="preserve"> Mn</w:t>
      </w:r>
      <w:r w:rsidR="006C7D8B" w:rsidRPr="002C52AA">
        <w:rPr>
          <w:rFonts w:ascii="Helvetica" w:hAnsi="Helvetica" w:cs="Arial"/>
          <w:szCs w:val="24"/>
          <w:vertAlign w:val="superscript"/>
        </w:rPr>
        <w:t>2+</w:t>
      </w:r>
      <w:r w:rsidR="006C7D8B" w:rsidRPr="002C52AA">
        <w:rPr>
          <w:rFonts w:ascii="Helvetica" w:hAnsi="Helvetica" w:cs="Arial"/>
          <w:szCs w:val="24"/>
        </w:rPr>
        <w:t>, Mn</w:t>
      </w:r>
      <w:r w:rsidR="006C7D8B" w:rsidRPr="002C52AA">
        <w:rPr>
          <w:rFonts w:ascii="Helvetica" w:hAnsi="Helvetica" w:cs="Arial"/>
          <w:szCs w:val="24"/>
          <w:vertAlign w:val="superscript"/>
        </w:rPr>
        <w:t>3+</w:t>
      </w:r>
      <w:r w:rsidR="006C7D8B" w:rsidRPr="002C52AA">
        <w:rPr>
          <w:rFonts w:ascii="Helvetica" w:hAnsi="Helvetica" w:cs="Arial"/>
          <w:szCs w:val="24"/>
        </w:rPr>
        <w:t>, and Mn</w:t>
      </w:r>
      <w:r w:rsidR="006C7D8B" w:rsidRPr="002C52AA">
        <w:rPr>
          <w:rFonts w:ascii="Helvetica" w:hAnsi="Helvetica" w:cs="Arial"/>
          <w:szCs w:val="24"/>
          <w:vertAlign w:val="superscript"/>
        </w:rPr>
        <w:t>4+</w:t>
      </w:r>
      <w:r w:rsidR="00012875" w:rsidRPr="002C52AA">
        <w:rPr>
          <w:rFonts w:ascii="Helvetica" w:hAnsi="Helvetica" w:cs="Arial"/>
          <w:szCs w:val="24"/>
        </w:rPr>
        <w:t xml:space="preserve"> </w:t>
      </w:r>
      <w:r w:rsidR="006548F6">
        <w:rPr>
          <w:rFonts w:ascii="Helvetica" w:hAnsi="Helvetica" w:cs="Arial"/>
          <w:sz w:val="22"/>
          <w:szCs w:val="24"/>
        </w:rPr>
        <w:t>(</w:t>
      </w:r>
      <w:r w:rsidR="006548F6">
        <w:rPr>
          <w:rFonts w:ascii="Helvetica" w:hAnsi="Helvetica" w:cs="Arial"/>
          <w:color w:val="FF0000"/>
          <w:sz w:val="22"/>
          <w:szCs w:val="24"/>
        </w:rPr>
        <w:t>manganese-two, -three, and -four</w:t>
      </w:r>
      <w:r w:rsidR="00A11356">
        <w:rPr>
          <w:rFonts w:ascii="Helvetica" w:hAnsi="Helvetica" w:cs="Arial"/>
          <w:color w:val="FF0000"/>
          <w:sz w:val="22"/>
          <w:szCs w:val="24"/>
        </w:rPr>
        <w:t xml:space="preserve"> </w:t>
      </w:r>
      <w:r w:rsidR="00A11356" w:rsidRPr="00A32C27">
        <w:rPr>
          <w:rFonts w:ascii="Helvetica" w:hAnsi="Helvetica" w:cs="Arial"/>
          <w:color w:val="FF0000"/>
          <w:sz w:val="22"/>
          <w:szCs w:val="24"/>
        </w:rPr>
        <w:t>cation</w:t>
      </w:r>
      <w:r w:rsidR="00622489">
        <w:rPr>
          <w:rFonts w:ascii="Helvetica" w:hAnsi="Helvetica" w:cs="Arial"/>
          <w:color w:val="FF0000"/>
          <w:sz w:val="22"/>
          <w:szCs w:val="24"/>
        </w:rPr>
        <w:t xml:space="preserve"> (</w:t>
      </w:r>
      <w:r w:rsidR="006460DB" w:rsidRPr="006460DB">
        <w:rPr>
          <w:rFonts w:ascii="Helvetica" w:hAnsi="Helvetica" w:cs="Arial"/>
          <w:b/>
          <w:color w:val="FF0000"/>
          <w:sz w:val="22"/>
          <w:szCs w:val="24"/>
        </w:rPr>
        <w:t>cat</w:t>
      </w:r>
      <w:r w:rsidR="006460DB" w:rsidRPr="006460DB">
        <w:rPr>
          <w:rFonts w:ascii="Helvetica" w:hAnsi="Helvetica" w:cs="Arial"/>
          <w:color w:val="FF0000"/>
          <w:sz w:val="22"/>
          <w:szCs w:val="24"/>
        </w:rPr>
        <w:t>-eye-</w:t>
      </w:r>
      <w:proofErr w:type="spellStart"/>
      <w:r w:rsidR="006460DB" w:rsidRPr="006460DB">
        <w:rPr>
          <w:rFonts w:ascii="Helvetica" w:hAnsi="Helvetica" w:cs="Arial"/>
          <w:i/>
          <w:color w:val="FF0000"/>
          <w:sz w:val="22"/>
          <w:szCs w:val="24"/>
        </w:rPr>
        <w:t>uh</w:t>
      </w:r>
      <w:r w:rsidR="006460DB" w:rsidRPr="006460DB">
        <w:rPr>
          <w:rFonts w:ascii="Helvetica" w:hAnsi="Helvetica" w:cs="Arial"/>
          <w:color w:val="FF0000"/>
          <w:sz w:val="22"/>
          <w:szCs w:val="24"/>
        </w:rPr>
        <w:t>n</w:t>
      </w:r>
      <w:proofErr w:type="spellEnd"/>
      <w:r w:rsidR="006460DB" w:rsidRPr="006460DB">
        <w:rPr>
          <w:rFonts w:ascii="Helvetica" w:hAnsi="Helvetica" w:cs="Arial"/>
          <w:color w:val="FF0000"/>
          <w:sz w:val="22"/>
          <w:szCs w:val="24"/>
        </w:rPr>
        <w:t xml:space="preserve"> /ˈ</w:t>
      </w:r>
      <w:proofErr w:type="spellStart"/>
      <w:r w:rsidR="006460DB" w:rsidRPr="006460DB">
        <w:rPr>
          <w:rFonts w:ascii="Helvetica" w:hAnsi="Helvetica" w:cs="Arial"/>
          <w:color w:val="FF0000"/>
          <w:sz w:val="22"/>
          <w:szCs w:val="24"/>
        </w:rPr>
        <w:t>kætˌaɪ</w:t>
      </w:r>
      <w:proofErr w:type="spellEnd"/>
      <w:r w:rsidR="006460DB" w:rsidRPr="006460DB">
        <w:rPr>
          <w:rFonts w:ascii="Helvetica" w:hAnsi="Helvetica" w:cs="Arial"/>
          <w:color w:val="FF0000"/>
          <w:sz w:val="22"/>
          <w:szCs w:val="24"/>
        </w:rPr>
        <w:t xml:space="preserve"> </w:t>
      </w:r>
      <w:proofErr w:type="spellStart"/>
      <w:r w:rsidR="006460DB" w:rsidRPr="006460DB">
        <w:rPr>
          <w:rFonts w:ascii="Helvetica" w:hAnsi="Helvetica" w:cs="Arial"/>
          <w:color w:val="FF0000"/>
          <w:sz w:val="22"/>
          <w:szCs w:val="24"/>
        </w:rPr>
        <w:t>ən</w:t>
      </w:r>
      <w:proofErr w:type="spellEnd"/>
      <w:r w:rsidR="006460DB" w:rsidRPr="006460DB">
        <w:rPr>
          <w:rFonts w:ascii="Helvetica" w:hAnsi="Helvetica" w:cs="Arial"/>
          <w:color w:val="FF0000"/>
          <w:sz w:val="22"/>
          <w:szCs w:val="24"/>
        </w:rPr>
        <w:t>/</w:t>
      </w:r>
      <w:r w:rsidR="00622489">
        <w:rPr>
          <w:rFonts w:ascii="Helvetica" w:hAnsi="Helvetica" w:cs="Arial"/>
          <w:color w:val="FF0000"/>
          <w:sz w:val="22"/>
          <w:szCs w:val="24"/>
        </w:rPr>
        <w:t>)</w:t>
      </w:r>
      <w:r w:rsidR="006548F6">
        <w:rPr>
          <w:rFonts w:ascii="Helvetica" w:hAnsi="Helvetica" w:cs="Arial"/>
          <w:sz w:val="22"/>
          <w:szCs w:val="24"/>
        </w:rPr>
        <w:t>)</w:t>
      </w:r>
      <w:r w:rsidR="006548F6">
        <w:rPr>
          <w:rFonts w:ascii="Helvetica" w:hAnsi="Helvetica" w:cs="Arial"/>
          <w:szCs w:val="24"/>
        </w:rPr>
        <w:t xml:space="preserve"> </w:t>
      </w:r>
      <w:r w:rsidR="00012875" w:rsidRPr="002C52AA">
        <w:rPr>
          <w:rFonts w:ascii="Helvetica" w:hAnsi="Helvetica" w:cs="Arial"/>
          <w:szCs w:val="24"/>
        </w:rPr>
        <w:t>reference spectra.</w:t>
      </w:r>
      <w:r w:rsidR="00D83CF2" w:rsidRPr="002C52AA">
        <w:rPr>
          <w:rFonts w:ascii="Helvetica" w:hAnsi="Helvetica" w:cs="Arial"/>
          <w:szCs w:val="24"/>
        </w:rPr>
        <w:t xml:space="preserve"> </w:t>
      </w:r>
      <w:r w:rsidR="00D83CF2" w:rsidRPr="002C52AA">
        <w:rPr>
          <w:rFonts w:ascii="Helvetica" w:hAnsi="Helvetica" w:cs="Arial"/>
          <w:b/>
          <w:szCs w:val="24"/>
        </w:rPr>
        <w:t>[1-LM]</w:t>
      </w:r>
    </w:p>
    <w:p w14:paraId="594F02AE" w14:textId="77777777" w:rsidR="00AC40F0" w:rsidRPr="002C52AA" w:rsidRDefault="00AC40F0" w:rsidP="00AC40F0">
      <w:pPr>
        <w:numPr>
          <w:ilvl w:val="2"/>
          <w:numId w:val="2"/>
        </w:numPr>
        <w:spacing w:before="240"/>
        <w:jc w:val="both"/>
        <w:outlineLvl w:val="0"/>
        <w:rPr>
          <w:rFonts w:ascii="Helvetica" w:hAnsi="Helvetica" w:cs="Arial"/>
          <w:szCs w:val="24"/>
        </w:rPr>
      </w:pPr>
      <w:r w:rsidRPr="002C52AA">
        <w:rPr>
          <w:rFonts w:ascii="Helvetica" w:hAnsi="Helvetica" w:cs="Arial"/>
          <w:szCs w:val="24"/>
        </w:rPr>
        <w:lastRenderedPageBreak/>
        <w:t>Figure 9</w:t>
      </w:r>
      <w:r w:rsidR="00E52D39" w:rsidRPr="002C52AA">
        <w:rPr>
          <w:rFonts w:ascii="Helvetica" w:hAnsi="Helvetica" w:cs="Arial"/>
          <w:szCs w:val="24"/>
        </w:rPr>
        <w:t xml:space="preserve"> (57415_Yang_Figure9a.jpg, …Figure9b.jpg, …Figure9c.jpg, …Figure9d.jpg, …Figure9e.jpg, and …Figure9f.jpg, arranged as in Figure 9.png)</w:t>
      </w:r>
      <w:r w:rsidRPr="002C52AA">
        <w:rPr>
          <w:rFonts w:ascii="Helvetica" w:hAnsi="Helvetica" w:cs="Arial"/>
          <w:szCs w:val="24"/>
        </w:rPr>
        <w:t>: During “The surface…reference spectra”, emphasize 9b.</w:t>
      </w:r>
    </w:p>
    <w:p w14:paraId="4726ABFF" w14:textId="77777777" w:rsidR="00FF639A" w:rsidRPr="002C52AA" w:rsidRDefault="00F515BB" w:rsidP="00A75C89">
      <w:pPr>
        <w:numPr>
          <w:ilvl w:val="1"/>
          <w:numId w:val="2"/>
        </w:numPr>
        <w:spacing w:before="240"/>
        <w:jc w:val="both"/>
        <w:outlineLvl w:val="0"/>
        <w:rPr>
          <w:rFonts w:ascii="Helvetica" w:hAnsi="Helvetica" w:cs="Arial"/>
          <w:szCs w:val="24"/>
        </w:rPr>
      </w:pPr>
      <w:r w:rsidRPr="002C52AA">
        <w:rPr>
          <w:rFonts w:ascii="Helvetica" w:hAnsi="Helvetica" w:cs="Arial"/>
          <w:szCs w:val="24"/>
        </w:rPr>
        <w:t xml:space="preserve">The redox process of a </w:t>
      </w:r>
      <w:r w:rsidR="003A6787" w:rsidRPr="002C52AA">
        <w:rPr>
          <w:rFonts w:ascii="Helvetica" w:hAnsi="Helvetica" w:cs="Arial"/>
          <w:szCs w:val="24"/>
        </w:rPr>
        <w:t>Li</w:t>
      </w:r>
      <w:r w:rsidR="003A6787" w:rsidRPr="002C52AA">
        <w:rPr>
          <w:rFonts w:ascii="Helvetica" w:hAnsi="Helvetica" w:cs="Arial"/>
          <w:szCs w:val="24"/>
          <w:vertAlign w:val="subscript"/>
        </w:rPr>
        <w:t>x</w:t>
      </w:r>
      <w:r w:rsidR="003A6787" w:rsidRPr="002C52AA">
        <w:rPr>
          <w:rFonts w:ascii="Helvetica" w:hAnsi="Helvetica" w:cs="Arial"/>
          <w:szCs w:val="24"/>
        </w:rPr>
        <w:t>Ni</w:t>
      </w:r>
      <w:r w:rsidR="003A6787" w:rsidRPr="002C52AA">
        <w:rPr>
          <w:rFonts w:ascii="Helvetica" w:hAnsi="Helvetica" w:cs="Arial"/>
          <w:szCs w:val="24"/>
          <w:vertAlign w:val="subscript"/>
        </w:rPr>
        <w:t>0.5</w:t>
      </w:r>
      <w:r w:rsidR="003A6787" w:rsidRPr="002C52AA">
        <w:rPr>
          <w:rFonts w:ascii="Helvetica" w:hAnsi="Helvetica" w:cs="Arial"/>
          <w:szCs w:val="24"/>
        </w:rPr>
        <w:t>Mn</w:t>
      </w:r>
      <w:r w:rsidR="003A6787" w:rsidRPr="002C52AA">
        <w:rPr>
          <w:rFonts w:ascii="Helvetica" w:hAnsi="Helvetica" w:cs="Arial"/>
          <w:szCs w:val="24"/>
          <w:vertAlign w:val="subscript"/>
        </w:rPr>
        <w:t>1.5</w:t>
      </w:r>
      <w:r w:rsidR="003A6787" w:rsidRPr="002C52AA">
        <w:rPr>
          <w:rFonts w:ascii="Helvetica" w:hAnsi="Helvetica" w:cs="Arial"/>
          <w:szCs w:val="24"/>
        </w:rPr>
        <w:t>O</w:t>
      </w:r>
      <w:r w:rsidR="00320CAF" w:rsidRPr="002C52AA">
        <w:rPr>
          <w:rFonts w:ascii="Helvetica" w:hAnsi="Helvetica" w:cs="Arial"/>
          <w:szCs w:val="24"/>
          <w:vertAlign w:val="subscript"/>
        </w:rPr>
        <w:t>4</w:t>
      </w:r>
      <w:r w:rsidR="003A6787" w:rsidRPr="002C52AA">
        <w:rPr>
          <w:rFonts w:ascii="Helvetica" w:hAnsi="Helvetica" w:cs="Arial"/>
          <w:szCs w:val="24"/>
        </w:rPr>
        <w:t xml:space="preserve"> </w:t>
      </w:r>
      <w:r w:rsidR="000F1581">
        <w:rPr>
          <w:rFonts w:ascii="Helvetica" w:hAnsi="Helvetica" w:cs="Arial"/>
          <w:sz w:val="22"/>
          <w:szCs w:val="24"/>
        </w:rPr>
        <w:t>(</w:t>
      </w:r>
      <w:r w:rsidR="000F1581" w:rsidRPr="000F1581">
        <w:rPr>
          <w:rFonts w:ascii="Helvetica" w:hAnsi="Helvetica" w:cs="Arial"/>
          <w:color w:val="FF0000"/>
          <w:sz w:val="22"/>
          <w:szCs w:val="24"/>
        </w:rPr>
        <w:t>spinel</w:t>
      </w:r>
      <w:r w:rsidR="000F1581">
        <w:rPr>
          <w:rFonts w:ascii="Helvetica" w:hAnsi="Helvetica" w:cs="Arial"/>
          <w:color w:val="FF0000"/>
          <w:sz w:val="22"/>
          <w:szCs w:val="24"/>
        </w:rPr>
        <w:t xml:space="preserve"> (</w:t>
      </w:r>
      <w:proofErr w:type="spellStart"/>
      <w:r w:rsidR="000F1581" w:rsidRPr="000F1581">
        <w:rPr>
          <w:rFonts w:ascii="Helvetica" w:hAnsi="Helvetica" w:cs="Arial"/>
          <w:color w:val="FF0000"/>
          <w:sz w:val="22"/>
          <w:szCs w:val="24"/>
        </w:rPr>
        <w:t>spih-</w:t>
      </w:r>
      <w:r w:rsidR="000F1581" w:rsidRPr="000F1581">
        <w:rPr>
          <w:rFonts w:ascii="Helvetica" w:hAnsi="Helvetica" w:cs="Arial"/>
          <w:b/>
          <w:color w:val="FF0000"/>
          <w:sz w:val="22"/>
          <w:szCs w:val="24"/>
        </w:rPr>
        <w:t>nell</w:t>
      </w:r>
      <w:proofErr w:type="spellEnd"/>
      <w:r w:rsidR="000F1581" w:rsidRPr="000F1581">
        <w:rPr>
          <w:rFonts w:ascii="Helvetica" w:hAnsi="Helvetica" w:cs="Arial"/>
          <w:color w:val="FF0000"/>
          <w:sz w:val="22"/>
          <w:szCs w:val="24"/>
        </w:rPr>
        <w:t xml:space="preserve"> /</w:t>
      </w:r>
      <w:proofErr w:type="spellStart"/>
      <w:r w:rsidR="000F1581" w:rsidRPr="000F1581">
        <w:rPr>
          <w:rFonts w:ascii="Helvetica" w:hAnsi="Helvetica" w:cs="Arial"/>
          <w:color w:val="FF0000"/>
          <w:sz w:val="22"/>
          <w:szCs w:val="24"/>
        </w:rPr>
        <w:t>spɪˈnɛl</w:t>
      </w:r>
      <w:proofErr w:type="spellEnd"/>
      <w:r w:rsidR="000F1581" w:rsidRPr="000F1581">
        <w:rPr>
          <w:rFonts w:ascii="Helvetica" w:hAnsi="Helvetica" w:cs="Arial"/>
          <w:color w:val="FF0000"/>
          <w:sz w:val="22"/>
          <w:szCs w:val="24"/>
        </w:rPr>
        <w:t>/</w:t>
      </w:r>
      <w:r w:rsidR="000F1581">
        <w:rPr>
          <w:rFonts w:ascii="Helvetica" w:hAnsi="Helvetica" w:cs="Arial"/>
          <w:color w:val="FF0000"/>
          <w:sz w:val="22"/>
          <w:szCs w:val="24"/>
        </w:rPr>
        <w:t xml:space="preserve">) </w:t>
      </w:r>
      <w:r w:rsidR="000F1581" w:rsidRPr="000F1581">
        <w:rPr>
          <w:rFonts w:ascii="Helvetica" w:hAnsi="Helvetica" w:cs="Arial"/>
          <w:color w:val="FF0000"/>
          <w:sz w:val="22"/>
          <w:szCs w:val="24"/>
        </w:rPr>
        <w:t>lithium nickel manganese oxide</w:t>
      </w:r>
      <w:r w:rsidR="000F1581">
        <w:rPr>
          <w:rFonts w:ascii="Helvetica" w:hAnsi="Helvetica" w:cs="Arial"/>
          <w:sz w:val="22"/>
          <w:szCs w:val="24"/>
        </w:rPr>
        <w:t>)</w:t>
      </w:r>
      <w:r w:rsidR="000F1581">
        <w:rPr>
          <w:rFonts w:ascii="Helvetica" w:hAnsi="Helvetica" w:cs="Arial"/>
          <w:szCs w:val="24"/>
        </w:rPr>
        <w:t xml:space="preserve"> </w:t>
      </w:r>
      <w:r w:rsidR="003A6787" w:rsidRPr="002C52AA">
        <w:rPr>
          <w:rFonts w:ascii="Helvetica" w:hAnsi="Helvetica" w:cs="Arial"/>
          <w:szCs w:val="24"/>
        </w:rPr>
        <w:t>electrode</w:t>
      </w:r>
      <w:r w:rsidRPr="002C52AA">
        <w:rPr>
          <w:rFonts w:ascii="Helvetica" w:hAnsi="Helvetica" w:cs="Arial"/>
          <w:szCs w:val="24"/>
        </w:rPr>
        <w:t xml:space="preserve"> was identified as sequential single-electron transfer</w:t>
      </w:r>
      <w:r w:rsidR="00B2610C">
        <w:rPr>
          <w:rFonts w:ascii="Helvetica" w:hAnsi="Helvetica" w:cs="Arial"/>
          <w:szCs w:val="24"/>
        </w:rPr>
        <w:t>s</w:t>
      </w:r>
      <w:r w:rsidRPr="002C52AA">
        <w:rPr>
          <w:rFonts w:ascii="Helvetica" w:hAnsi="Helvetica" w:cs="Arial"/>
          <w:szCs w:val="24"/>
        </w:rPr>
        <w:t xml:space="preserve"> </w:t>
      </w:r>
      <w:r w:rsidR="00693A8E" w:rsidRPr="002C52AA">
        <w:rPr>
          <w:rFonts w:ascii="Helvetica" w:hAnsi="Helvetica" w:cs="Arial"/>
          <w:szCs w:val="24"/>
        </w:rPr>
        <w:t xml:space="preserve">by a similar </w:t>
      </w:r>
      <w:r w:rsidR="00AC40F0" w:rsidRPr="002C52AA">
        <w:rPr>
          <w:rFonts w:ascii="Helvetica" w:hAnsi="Helvetica" w:cs="Arial"/>
          <w:szCs w:val="24"/>
        </w:rPr>
        <w:t xml:space="preserve">quantitative fitting </w:t>
      </w:r>
      <w:r w:rsidR="00693A8E" w:rsidRPr="002C52AA">
        <w:rPr>
          <w:rFonts w:ascii="Helvetica" w:hAnsi="Helvetica" w:cs="Arial"/>
          <w:szCs w:val="24"/>
        </w:rPr>
        <w:t>approach</w:t>
      </w:r>
      <w:r w:rsidR="005013FD" w:rsidRPr="002C52AA">
        <w:rPr>
          <w:rFonts w:ascii="Helvetica" w:hAnsi="Helvetica" w:cs="Arial"/>
          <w:szCs w:val="24"/>
        </w:rPr>
        <w:t xml:space="preserve"> using total fluorescence yield</w:t>
      </w:r>
      <w:r w:rsidRPr="002C52AA">
        <w:rPr>
          <w:rFonts w:ascii="Helvetica" w:hAnsi="Helvetica" w:cs="Arial"/>
          <w:szCs w:val="24"/>
        </w:rPr>
        <w:t>.</w:t>
      </w:r>
      <w:r w:rsidR="009D16AC" w:rsidRPr="002C52AA">
        <w:rPr>
          <w:rFonts w:ascii="Helvetica" w:hAnsi="Helvetica" w:cs="Arial"/>
          <w:szCs w:val="24"/>
        </w:rPr>
        <w:t xml:space="preserve"> </w:t>
      </w:r>
      <w:r w:rsidR="009A109E" w:rsidRPr="002C52AA">
        <w:rPr>
          <w:rFonts w:ascii="Helvetica" w:hAnsi="Helvetica" w:cs="Arial"/>
          <w:szCs w:val="24"/>
        </w:rPr>
        <w:t xml:space="preserve">Intermediate </w:t>
      </w:r>
      <w:r w:rsidR="00970578" w:rsidRPr="002C52AA">
        <w:rPr>
          <w:rFonts w:ascii="Helvetica" w:hAnsi="Helvetica" w:cs="Arial"/>
          <w:szCs w:val="24"/>
        </w:rPr>
        <w:t>charge states</w:t>
      </w:r>
      <w:r w:rsidR="009D16AC" w:rsidRPr="002C52AA">
        <w:rPr>
          <w:rFonts w:ascii="Helvetica" w:hAnsi="Helvetica" w:cs="Arial"/>
          <w:szCs w:val="24"/>
        </w:rPr>
        <w:t xml:space="preserve"> of </w:t>
      </w:r>
      <w:r w:rsidR="003A6787" w:rsidRPr="002C52AA">
        <w:rPr>
          <w:rFonts w:ascii="Helvetica" w:hAnsi="Helvetica" w:cs="Arial"/>
          <w:szCs w:val="24"/>
        </w:rPr>
        <w:t>Li</w:t>
      </w:r>
      <w:r w:rsidR="003A6787" w:rsidRPr="002C52AA">
        <w:rPr>
          <w:rFonts w:ascii="Helvetica" w:hAnsi="Helvetica" w:cs="Arial"/>
          <w:szCs w:val="24"/>
          <w:vertAlign w:val="subscript"/>
        </w:rPr>
        <w:t>x</w:t>
      </w:r>
      <w:r w:rsidR="003A6787" w:rsidRPr="002C52AA">
        <w:rPr>
          <w:rFonts w:ascii="Helvetica" w:hAnsi="Helvetica" w:cs="Arial"/>
          <w:szCs w:val="24"/>
        </w:rPr>
        <w:t>FePO</w:t>
      </w:r>
      <w:r w:rsidR="003A6787" w:rsidRPr="002C52AA">
        <w:rPr>
          <w:rFonts w:ascii="Helvetica" w:hAnsi="Helvetica" w:cs="Arial"/>
          <w:szCs w:val="24"/>
          <w:vertAlign w:val="subscript"/>
        </w:rPr>
        <w:t>4</w:t>
      </w:r>
      <w:r w:rsidR="003A6787" w:rsidRPr="002C52AA">
        <w:rPr>
          <w:rFonts w:ascii="Helvetica" w:hAnsi="Helvetica" w:cs="Arial"/>
          <w:szCs w:val="24"/>
        </w:rPr>
        <w:t xml:space="preserve"> </w:t>
      </w:r>
      <w:r w:rsidR="00934A00">
        <w:rPr>
          <w:rFonts w:ascii="Helvetica" w:hAnsi="Helvetica" w:cs="Arial"/>
          <w:sz w:val="22"/>
          <w:szCs w:val="24"/>
        </w:rPr>
        <w:t>(</w:t>
      </w:r>
      <w:r w:rsidR="00934A00" w:rsidRPr="00934A00">
        <w:rPr>
          <w:rFonts w:ascii="Helvetica" w:hAnsi="Helvetica" w:cs="Arial"/>
          <w:color w:val="FF0000"/>
          <w:sz w:val="22"/>
          <w:szCs w:val="24"/>
        </w:rPr>
        <w:t>lithium iron phosphate</w:t>
      </w:r>
      <w:r w:rsidR="00934A00">
        <w:rPr>
          <w:rFonts w:ascii="Helvetica" w:hAnsi="Helvetica" w:cs="Arial"/>
          <w:color w:val="FF0000"/>
          <w:sz w:val="22"/>
          <w:szCs w:val="24"/>
        </w:rPr>
        <w:t xml:space="preserve"> (</w:t>
      </w:r>
      <w:proofErr w:type="spellStart"/>
      <w:r w:rsidR="00FE217E" w:rsidRPr="00FE217E">
        <w:rPr>
          <w:rFonts w:ascii="Helvetica" w:hAnsi="Helvetica" w:cs="Arial"/>
          <w:b/>
          <w:color w:val="FF0000"/>
          <w:sz w:val="22"/>
          <w:szCs w:val="24"/>
        </w:rPr>
        <w:t>foss</w:t>
      </w:r>
      <w:proofErr w:type="spellEnd"/>
      <w:r w:rsidR="00FE217E" w:rsidRPr="00FE217E">
        <w:rPr>
          <w:rFonts w:ascii="Helvetica" w:hAnsi="Helvetica" w:cs="Arial"/>
          <w:color w:val="FF0000"/>
          <w:sz w:val="22"/>
          <w:szCs w:val="24"/>
        </w:rPr>
        <w:t>-fate /ˈ</w:t>
      </w:r>
      <w:proofErr w:type="spellStart"/>
      <w:r w:rsidR="00FE217E" w:rsidRPr="00FE217E">
        <w:rPr>
          <w:rFonts w:ascii="Helvetica" w:hAnsi="Helvetica" w:cs="Arial"/>
          <w:color w:val="FF0000"/>
          <w:sz w:val="22"/>
          <w:szCs w:val="24"/>
        </w:rPr>
        <w:t>fɒs</w:t>
      </w:r>
      <w:proofErr w:type="spellEnd"/>
      <w:r w:rsidR="00FE217E" w:rsidRPr="00FE217E">
        <w:rPr>
          <w:rFonts w:ascii="Helvetica" w:hAnsi="Helvetica" w:cs="Arial"/>
          <w:color w:val="FF0000"/>
          <w:sz w:val="22"/>
          <w:szCs w:val="24"/>
        </w:rPr>
        <w:t xml:space="preserve"> </w:t>
      </w:r>
      <w:proofErr w:type="spellStart"/>
      <w:r w:rsidR="00FE217E" w:rsidRPr="00FE217E">
        <w:rPr>
          <w:rFonts w:ascii="Helvetica" w:hAnsi="Helvetica" w:cs="Arial"/>
          <w:color w:val="FF0000"/>
          <w:sz w:val="22"/>
          <w:szCs w:val="24"/>
        </w:rPr>
        <w:t>feɪt</w:t>
      </w:r>
      <w:proofErr w:type="spellEnd"/>
      <w:r w:rsidR="00FE217E" w:rsidRPr="00FE217E">
        <w:rPr>
          <w:rFonts w:ascii="Helvetica" w:hAnsi="Helvetica" w:cs="Arial"/>
          <w:color w:val="FF0000"/>
          <w:sz w:val="22"/>
          <w:szCs w:val="24"/>
        </w:rPr>
        <w:t>/</w:t>
      </w:r>
      <w:r w:rsidR="00934A00">
        <w:rPr>
          <w:rFonts w:ascii="Helvetica" w:hAnsi="Helvetica" w:cs="Arial"/>
          <w:color w:val="FF0000"/>
          <w:sz w:val="22"/>
          <w:szCs w:val="24"/>
        </w:rPr>
        <w:t>)</w:t>
      </w:r>
      <w:r w:rsidR="00934A00">
        <w:rPr>
          <w:rFonts w:ascii="Helvetica" w:hAnsi="Helvetica" w:cs="Arial"/>
          <w:sz w:val="22"/>
          <w:szCs w:val="24"/>
        </w:rPr>
        <w:t>)</w:t>
      </w:r>
      <w:r w:rsidR="00934A00">
        <w:rPr>
          <w:rFonts w:ascii="Helvetica" w:hAnsi="Helvetica" w:cs="Arial"/>
          <w:szCs w:val="24"/>
        </w:rPr>
        <w:t xml:space="preserve"> </w:t>
      </w:r>
      <w:r w:rsidR="003A6787" w:rsidRPr="002C52AA">
        <w:rPr>
          <w:rFonts w:ascii="Helvetica" w:hAnsi="Helvetica" w:cs="Arial"/>
          <w:szCs w:val="24"/>
        </w:rPr>
        <w:t>electrodes</w:t>
      </w:r>
      <w:r w:rsidR="009D16AC" w:rsidRPr="002C52AA">
        <w:rPr>
          <w:rFonts w:ascii="Helvetica" w:hAnsi="Helvetica" w:cs="Arial"/>
          <w:szCs w:val="24"/>
        </w:rPr>
        <w:t xml:space="preserve"> were </w:t>
      </w:r>
      <w:r w:rsidR="009A109E" w:rsidRPr="002C52AA">
        <w:rPr>
          <w:rFonts w:ascii="Helvetica" w:hAnsi="Helvetica" w:cs="Arial"/>
          <w:szCs w:val="24"/>
        </w:rPr>
        <w:t>identified</w:t>
      </w:r>
      <w:r w:rsidR="009D16AC" w:rsidRPr="002C52AA">
        <w:rPr>
          <w:rFonts w:ascii="Helvetica" w:hAnsi="Helvetica" w:cs="Arial"/>
          <w:szCs w:val="24"/>
        </w:rPr>
        <w:t xml:space="preserve"> by quantitative fitting based on sXAS spectra of the electrodes at 0% and 100% charge.</w:t>
      </w:r>
      <w:r w:rsidR="0058163D" w:rsidRPr="002C52AA">
        <w:rPr>
          <w:rFonts w:ascii="Helvetica" w:hAnsi="Helvetica" w:cs="Arial"/>
          <w:szCs w:val="24"/>
        </w:rPr>
        <w:t xml:space="preserve"> </w:t>
      </w:r>
      <w:r w:rsidR="0058163D" w:rsidRPr="002C52AA">
        <w:rPr>
          <w:rFonts w:ascii="Helvetica" w:hAnsi="Helvetica" w:cs="Arial"/>
          <w:b/>
          <w:szCs w:val="24"/>
        </w:rPr>
        <w:t>[1-LM]</w:t>
      </w:r>
    </w:p>
    <w:p w14:paraId="31A126DC" w14:textId="77777777" w:rsidR="00FC2C02" w:rsidRPr="002C52AA" w:rsidRDefault="00FC2C02" w:rsidP="00FC2C02">
      <w:pPr>
        <w:numPr>
          <w:ilvl w:val="2"/>
          <w:numId w:val="2"/>
        </w:numPr>
        <w:spacing w:before="240"/>
        <w:jc w:val="both"/>
        <w:outlineLvl w:val="0"/>
        <w:rPr>
          <w:rFonts w:ascii="Helvetica" w:hAnsi="Helvetica" w:cs="Arial"/>
          <w:szCs w:val="24"/>
        </w:rPr>
      </w:pPr>
      <w:r w:rsidRPr="002C52AA">
        <w:rPr>
          <w:rFonts w:ascii="Helvetica" w:hAnsi="Helvetica" w:cs="Arial"/>
          <w:szCs w:val="24"/>
        </w:rPr>
        <w:t>Figure 9</w:t>
      </w:r>
      <w:r w:rsidR="00EB2EDA" w:rsidRPr="002C52AA">
        <w:rPr>
          <w:rFonts w:ascii="Helvetica" w:hAnsi="Helvetica" w:cs="Arial"/>
          <w:szCs w:val="24"/>
        </w:rPr>
        <w:t xml:space="preserve"> (57415_Yang_Figure9a.jpg, …Figure9b.jpg, …Figure9c.jpg, …Figure9d.jpg, …Figure9e.jpg, and …Figure9f.jpg, arranged as in Figure 9.png)</w:t>
      </w:r>
      <w:r w:rsidRPr="002C52AA">
        <w:rPr>
          <w:rFonts w:ascii="Helvetica" w:hAnsi="Helvetica" w:cs="Arial"/>
          <w:color w:val="6600FF" w:themeColor="accent2"/>
          <w:szCs w:val="24"/>
        </w:rPr>
        <w:t xml:space="preserve">: </w:t>
      </w:r>
      <w:r w:rsidRPr="002C52AA">
        <w:rPr>
          <w:rFonts w:ascii="Helvetica" w:hAnsi="Helvetica" w:cs="Arial"/>
          <w:szCs w:val="24"/>
        </w:rPr>
        <w:t xml:space="preserve">During </w:t>
      </w:r>
      <w:r w:rsidR="004445FC" w:rsidRPr="002C52AA">
        <w:rPr>
          <w:rFonts w:ascii="Helvetica" w:hAnsi="Helvetica" w:cs="Arial"/>
          <w:szCs w:val="24"/>
        </w:rPr>
        <w:t>“The redox…</w:t>
      </w:r>
      <w:r w:rsidR="000C2EAF" w:rsidRPr="002C52AA">
        <w:rPr>
          <w:rFonts w:ascii="Helvetica" w:hAnsi="Helvetica" w:cs="Arial"/>
          <w:szCs w:val="24"/>
        </w:rPr>
        <w:t>yield</w:t>
      </w:r>
      <w:r w:rsidR="004445FC" w:rsidRPr="002C52AA">
        <w:rPr>
          <w:rFonts w:ascii="Helvetica" w:hAnsi="Helvetica" w:cs="Arial"/>
          <w:szCs w:val="24"/>
        </w:rPr>
        <w:t>”</w:t>
      </w:r>
      <w:r w:rsidR="00787258" w:rsidRPr="002C52AA">
        <w:rPr>
          <w:rFonts w:ascii="Helvetica" w:hAnsi="Helvetica" w:cs="Arial"/>
          <w:szCs w:val="24"/>
        </w:rPr>
        <w:t>, emphasize 9</w:t>
      </w:r>
      <w:r w:rsidR="007A2CC4" w:rsidRPr="002C52AA">
        <w:rPr>
          <w:rFonts w:ascii="Helvetica" w:hAnsi="Helvetica" w:cs="Arial"/>
          <w:szCs w:val="24"/>
        </w:rPr>
        <w:t>f</w:t>
      </w:r>
      <w:r w:rsidR="009D16AC" w:rsidRPr="002C52AA">
        <w:rPr>
          <w:rFonts w:ascii="Helvetica" w:hAnsi="Helvetica" w:cs="Arial"/>
          <w:szCs w:val="24"/>
        </w:rPr>
        <w:t>.</w:t>
      </w:r>
      <w:r w:rsidR="00432216" w:rsidRPr="002C52AA">
        <w:rPr>
          <w:rFonts w:ascii="Helvetica" w:hAnsi="Helvetica" w:cs="Arial"/>
          <w:szCs w:val="24"/>
        </w:rPr>
        <w:t xml:space="preserve"> During “</w:t>
      </w:r>
      <w:r w:rsidR="00631717" w:rsidRPr="002C52AA">
        <w:rPr>
          <w:rFonts w:ascii="Helvetica" w:hAnsi="Helvetica" w:cs="Arial"/>
          <w:szCs w:val="24"/>
        </w:rPr>
        <w:t>Intermediate</w:t>
      </w:r>
      <w:r w:rsidR="00432216" w:rsidRPr="002C52AA">
        <w:rPr>
          <w:rFonts w:ascii="Helvetica" w:hAnsi="Helvetica" w:cs="Arial"/>
          <w:szCs w:val="24"/>
        </w:rPr>
        <w:t>…100% charge”, emphasize 9d.</w:t>
      </w:r>
    </w:p>
    <w:p w14:paraId="0E5C9BDE" w14:textId="77777777" w:rsidR="0057713D" w:rsidRPr="00634219" w:rsidRDefault="0057713D" w:rsidP="007C6DB1">
      <w:pPr>
        <w:numPr>
          <w:ilvl w:val="0"/>
          <w:numId w:val="2"/>
        </w:numPr>
        <w:spacing w:before="360" w:after="40"/>
        <w:jc w:val="both"/>
        <w:outlineLvl w:val="0"/>
        <w:rPr>
          <w:rFonts w:ascii="Helvetica" w:hAnsi="Helvetica" w:cs="Arial"/>
          <w:b/>
          <w:szCs w:val="24"/>
        </w:rPr>
      </w:pPr>
      <w:r w:rsidRPr="00634219">
        <w:rPr>
          <w:rFonts w:ascii="Helvetica" w:hAnsi="Helvetica" w:cs="Arial"/>
          <w:b/>
          <w:szCs w:val="24"/>
        </w:rPr>
        <w:t xml:space="preserve">Conclusion </w:t>
      </w:r>
      <w:r w:rsidR="00C029E6" w:rsidRPr="00634219">
        <w:rPr>
          <w:rFonts w:ascii="Helvetica" w:hAnsi="Helvetica"/>
          <w:b/>
          <w:szCs w:val="24"/>
        </w:rPr>
        <w:t>(Said by you on camera. Don’t forget to smile!)</w:t>
      </w:r>
    </w:p>
    <w:p w14:paraId="11D4543D" w14:textId="77777777" w:rsidR="00190CC9" w:rsidRPr="00634219" w:rsidRDefault="00927BCB" w:rsidP="00CA3D2E">
      <w:pPr>
        <w:numPr>
          <w:ilvl w:val="1"/>
          <w:numId w:val="2"/>
        </w:numPr>
        <w:spacing w:before="240"/>
        <w:jc w:val="both"/>
        <w:outlineLvl w:val="0"/>
        <w:rPr>
          <w:rFonts w:ascii="Helvetica" w:hAnsi="Helvetica" w:cs="Arial"/>
          <w:szCs w:val="24"/>
        </w:rPr>
      </w:pPr>
      <w:proofErr w:type="spellStart"/>
      <w:r w:rsidRPr="00634219">
        <w:rPr>
          <w:rFonts w:ascii="Helvetica" w:hAnsi="Helvetica" w:cs="Arial"/>
          <w:szCs w:val="24"/>
          <w:u w:val="single"/>
          <w:shd w:val="clear" w:color="auto" w:fill="FFFFF3"/>
        </w:rPr>
        <w:t>Wanli</w:t>
      </w:r>
      <w:proofErr w:type="spellEnd"/>
      <w:r w:rsidRPr="00634219">
        <w:rPr>
          <w:rFonts w:ascii="Helvetica" w:hAnsi="Helvetica" w:cs="Arial"/>
          <w:szCs w:val="24"/>
          <w:u w:val="single"/>
          <w:shd w:val="clear" w:color="auto" w:fill="FFFFF3"/>
        </w:rPr>
        <w:t xml:space="preserve"> Yang</w:t>
      </w:r>
      <w:r w:rsidR="000042FE" w:rsidRPr="00634219">
        <w:rPr>
          <w:rFonts w:ascii="Helvetica" w:hAnsi="Helvetica" w:cs="Arial"/>
          <w:szCs w:val="24"/>
        </w:rPr>
        <w:t xml:space="preserve">: </w:t>
      </w:r>
      <w:r w:rsidR="005A3A2E" w:rsidRPr="00634219">
        <w:rPr>
          <w:rFonts w:ascii="Helvetica" w:hAnsi="Helvetica" w:cs="Arial"/>
          <w:szCs w:val="24"/>
        </w:rPr>
        <w:t>W</w:t>
      </w:r>
      <w:r w:rsidR="00190CC9" w:rsidRPr="00634219">
        <w:rPr>
          <w:rFonts w:ascii="Helvetica" w:hAnsi="Helvetica" w:cs="Arial"/>
          <w:szCs w:val="24"/>
        </w:rPr>
        <w:t>e have been making efforts to utilize synchrotron-based soft X-ray spectroscopy to characterize battery electrodes for more than ten years.</w:t>
      </w:r>
    </w:p>
    <w:p w14:paraId="19B071AB" w14:textId="77777777" w:rsidR="00362CAA" w:rsidRPr="00634219" w:rsidRDefault="000667CC" w:rsidP="00CA3D2E">
      <w:pPr>
        <w:numPr>
          <w:ilvl w:val="1"/>
          <w:numId w:val="2"/>
        </w:numPr>
        <w:spacing w:before="240"/>
        <w:jc w:val="both"/>
        <w:outlineLvl w:val="0"/>
        <w:rPr>
          <w:rFonts w:ascii="Helvetica" w:hAnsi="Helvetica" w:cs="Arial"/>
          <w:szCs w:val="24"/>
        </w:rPr>
      </w:pPr>
      <w:r w:rsidRPr="00634219">
        <w:rPr>
          <w:rFonts w:ascii="Helvetica" w:hAnsi="Helvetica" w:cs="Arial"/>
          <w:szCs w:val="24"/>
          <w:u w:val="single"/>
          <w:shd w:val="clear" w:color="auto" w:fill="FFFFF3"/>
        </w:rPr>
        <w:t>Jinpeng Wu</w:t>
      </w:r>
      <w:r w:rsidR="0057713D" w:rsidRPr="00634219">
        <w:rPr>
          <w:rFonts w:ascii="Helvetica" w:hAnsi="Helvetica" w:cs="Arial"/>
          <w:szCs w:val="24"/>
        </w:rPr>
        <w:t xml:space="preserve">: </w:t>
      </w:r>
      <w:r w:rsidR="00362CAA" w:rsidRPr="00634219">
        <w:rPr>
          <w:rFonts w:ascii="Helvetica" w:hAnsi="Helvetica" w:cs="Arial"/>
          <w:szCs w:val="24"/>
        </w:rPr>
        <w:t xml:space="preserve">After its development, this technique paved the way for researchers in the field of battery materials to explore </w:t>
      </w:r>
      <w:r w:rsidR="002A1C7F" w:rsidRPr="00634219">
        <w:rPr>
          <w:rFonts w:ascii="Helvetica" w:hAnsi="Helvetica" w:cs="Arial"/>
          <w:szCs w:val="24"/>
        </w:rPr>
        <w:t xml:space="preserve">the </w:t>
      </w:r>
      <w:r w:rsidR="00362CAA" w:rsidRPr="00634219">
        <w:rPr>
          <w:rFonts w:ascii="Helvetica" w:hAnsi="Helvetica" w:cs="Arial"/>
          <w:szCs w:val="24"/>
        </w:rPr>
        <w:t>fundamental mechanisms</w:t>
      </w:r>
      <w:r w:rsidR="00665EB3" w:rsidRPr="00634219">
        <w:rPr>
          <w:rFonts w:ascii="Helvetica" w:hAnsi="Helvetica" w:cs="Arial"/>
          <w:szCs w:val="24"/>
        </w:rPr>
        <w:t xml:space="preserve"> of </w:t>
      </w:r>
      <w:r w:rsidR="00204006" w:rsidRPr="00634219">
        <w:rPr>
          <w:rFonts w:ascii="Helvetica" w:hAnsi="Helvetica" w:cs="Arial"/>
          <w:szCs w:val="24"/>
        </w:rPr>
        <w:t>the</w:t>
      </w:r>
      <w:r w:rsidR="00C9446D" w:rsidRPr="00634219">
        <w:rPr>
          <w:rFonts w:ascii="Helvetica" w:hAnsi="Helvetica" w:cs="Arial"/>
          <w:szCs w:val="24"/>
        </w:rPr>
        <w:t xml:space="preserve"> materials</w:t>
      </w:r>
      <w:r w:rsidR="00362CAA" w:rsidRPr="00634219">
        <w:rPr>
          <w:rFonts w:ascii="Helvetica" w:hAnsi="Helvetica" w:cs="Arial"/>
          <w:szCs w:val="24"/>
        </w:rPr>
        <w:t xml:space="preserve"> for a better understanding of electrochemical performance.</w:t>
      </w:r>
    </w:p>
    <w:p w14:paraId="210567DE" w14:textId="77777777" w:rsidR="00411B14" w:rsidRPr="00634219" w:rsidRDefault="000667CC" w:rsidP="00CA3D2E">
      <w:pPr>
        <w:numPr>
          <w:ilvl w:val="1"/>
          <w:numId w:val="2"/>
        </w:numPr>
        <w:spacing w:before="240" w:after="120"/>
        <w:jc w:val="both"/>
        <w:outlineLvl w:val="0"/>
        <w:rPr>
          <w:rFonts w:ascii="Helvetica" w:hAnsi="Helvetica" w:cs="Arial"/>
          <w:szCs w:val="24"/>
        </w:rPr>
      </w:pPr>
      <w:bookmarkStart w:id="7" w:name="_Hlk479076977"/>
      <w:r w:rsidRPr="00634219">
        <w:rPr>
          <w:rFonts w:ascii="Helvetica" w:hAnsi="Helvetica" w:cs="Arial"/>
          <w:szCs w:val="24"/>
          <w:u w:val="single"/>
          <w:shd w:val="clear" w:color="auto" w:fill="FFFFF3"/>
        </w:rPr>
        <w:t xml:space="preserve">Shawn </w:t>
      </w:r>
      <w:proofErr w:type="spellStart"/>
      <w:r w:rsidRPr="00634219">
        <w:rPr>
          <w:rFonts w:ascii="Helvetica" w:hAnsi="Helvetica" w:cs="Arial"/>
          <w:szCs w:val="24"/>
          <w:u w:val="single"/>
          <w:shd w:val="clear" w:color="auto" w:fill="FFFFF3"/>
        </w:rPr>
        <w:t>Sallis</w:t>
      </w:r>
      <w:proofErr w:type="spellEnd"/>
      <w:r w:rsidR="008E1BF8" w:rsidRPr="00634219">
        <w:rPr>
          <w:rFonts w:ascii="Helvetica" w:hAnsi="Helvetica" w:cs="Arial"/>
          <w:szCs w:val="24"/>
        </w:rPr>
        <w:t xml:space="preserve">: </w:t>
      </w:r>
      <w:r w:rsidR="00411B14" w:rsidRPr="00634219">
        <w:rPr>
          <w:rFonts w:ascii="Helvetica" w:hAnsi="Helvetica" w:cs="Arial"/>
          <w:szCs w:val="24"/>
        </w:rPr>
        <w:t xml:space="preserve">After watching this video, you should have a good understanding of how to conduct soft X-ray spectroscopy experiments </w:t>
      </w:r>
      <w:r w:rsidR="00F82920" w:rsidRPr="00634219">
        <w:rPr>
          <w:rFonts w:ascii="Helvetica" w:hAnsi="Helvetica" w:cs="Arial"/>
          <w:szCs w:val="24"/>
        </w:rPr>
        <w:t>with</w:t>
      </w:r>
      <w:r w:rsidR="00411B14" w:rsidRPr="00634219">
        <w:rPr>
          <w:rFonts w:ascii="Helvetica" w:hAnsi="Helvetica" w:cs="Arial"/>
          <w:szCs w:val="24"/>
        </w:rPr>
        <w:t xml:space="preserve"> a synchrotron light source.</w:t>
      </w:r>
    </w:p>
    <w:p w14:paraId="676E72B5" w14:textId="77777777" w:rsidR="00D80622" w:rsidRPr="0023164D" w:rsidRDefault="00D80622" w:rsidP="0023164D">
      <w:pPr>
        <w:pStyle w:val="BodyText"/>
        <w:outlineLvl w:val="0"/>
        <w:rPr>
          <w:rFonts w:ascii="Helvetica" w:hAnsi="Helvetica" w:cs="Helvetica"/>
          <w:i w:val="0"/>
          <w:sz w:val="22"/>
          <w:szCs w:val="22"/>
        </w:rPr>
      </w:pPr>
      <w:bookmarkStart w:id="8" w:name="ProvidedMedia"/>
      <w:bookmarkEnd w:id="7"/>
    </w:p>
    <w:p w14:paraId="13337966" w14:textId="77777777" w:rsidR="00857FE8" w:rsidRPr="008D3469" w:rsidRDefault="00857FE8" w:rsidP="007C6DB1">
      <w:pPr>
        <w:pStyle w:val="BodyText"/>
        <w:spacing w:before="360" w:after="120"/>
        <w:outlineLvl w:val="0"/>
        <w:rPr>
          <w:rFonts w:ascii="Helvetica" w:hAnsi="Helvetica"/>
          <w:b/>
          <w:i w:val="0"/>
        </w:rPr>
      </w:pPr>
      <w:r>
        <w:rPr>
          <w:rFonts w:ascii="Helvetica" w:hAnsi="Helvetica"/>
          <w:b/>
          <w:i w:val="0"/>
        </w:rPr>
        <w:t>PROVIDED MEDIA</w:t>
      </w:r>
      <w:bookmarkEnd w:id="8"/>
    </w:p>
    <w:p w14:paraId="38C50A42"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C30815">
        <w:rPr>
          <w:rFonts w:ascii="Helvetica" w:hAnsi="Helvetica"/>
          <w:b/>
          <w:sz w:val="22"/>
        </w:rPr>
        <w:t>Authors</w:t>
      </w:r>
      <w:r w:rsidRPr="00C30815">
        <w:rPr>
          <w:rFonts w:ascii="Helvetica" w:hAnsi="Helvetica"/>
          <w:sz w:val="22"/>
        </w:rPr>
        <w:t xml:space="preserve">: </w:t>
      </w:r>
      <w:r>
        <w:rPr>
          <w:rFonts w:ascii="Helvetica" w:hAnsi="Helvetica"/>
          <w:sz w:val="22"/>
        </w:rPr>
        <w:t xml:space="preserve">Name new or modified files with the scheme </w:t>
      </w:r>
      <w:r w:rsidRPr="0070587E">
        <w:rPr>
          <w:rFonts w:ascii="Helvetica" w:hAnsi="Helvetica"/>
          <w:color w:val="002060"/>
          <w:sz w:val="22"/>
        </w:rPr>
        <w:t>01234_PIname_Figure1.tif</w:t>
      </w:r>
      <w:r>
        <w:rPr>
          <w:rFonts w:ascii="Helvetica" w:hAnsi="Helvetica"/>
          <w:sz w:val="22"/>
        </w:rPr>
        <w:t xml:space="preserve">, where </w:t>
      </w:r>
      <w:r w:rsidRPr="0070587E">
        <w:rPr>
          <w:rFonts w:ascii="Helvetica" w:hAnsi="Helvetica"/>
          <w:color w:val="002060"/>
          <w:sz w:val="22"/>
        </w:rPr>
        <w:t>01234</w:t>
      </w:r>
      <w:r>
        <w:rPr>
          <w:rFonts w:ascii="Helvetica" w:hAnsi="Helvetica"/>
          <w:sz w:val="22"/>
        </w:rPr>
        <w:t xml:space="preserve"> is your JoVE video ID and </w:t>
      </w:r>
      <w:proofErr w:type="spellStart"/>
      <w:r w:rsidRPr="0070587E">
        <w:rPr>
          <w:rFonts w:ascii="Helvetica" w:hAnsi="Helvetica"/>
          <w:color w:val="002060"/>
          <w:sz w:val="22"/>
        </w:rPr>
        <w:t>PIname</w:t>
      </w:r>
      <w:proofErr w:type="spellEnd"/>
      <w:r>
        <w:rPr>
          <w:rFonts w:ascii="Helvetica" w:hAnsi="Helvetica"/>
          <w:sz w:val="22"/>
        </w:rPr>
        <w:t xml:space="preserve"> is the corresponding author’s surname. For example:</w:t>
      </w:r>
    </w:p>
    <w:p w14:paraId="7A275566"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52041893"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5.2 – </w:t>
      </w:r>
      <w:r>
        <w:rPr>
          <w:rFonts w:ascii="Helvetica" w:hAnsi="Helvetica"/>
          <w:i/>
          <w:sz w:val="22"/>
        </w:rPr>
        <w:t>01234_PIname_Figure1.tif</w:t>
      </w:r>
      <w:r>
        <w:rPr>
          <w:rFonts w:ascii="Helvetica" w:hAnsi="Helvetica"/>
          <w:sz w:val="22"/>
        </w:rPr>
        <w:t xml:space="preserve"> – dual color imaging of tumor angiogenesis at 40X</w:t>
      </w:r>
    </w:p>
    <w:p w14:paraId="022F9640"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5.3 – </w:t>
      </w:r>
      <w:r>
        <w:rPr>
          <w:rFonts w:ascii="Helvetica" w:hAnsi="Helvetica"/>
          <w:i/>
          <w:sz w:val="22"/>
        </w:rPr>
        <w:t>01234_PIname_Figure2.tif</w:t>
      </w:r>
      <w:r>
        <w:rPr>
          <w:rFonts w:ascii="Helvetica" w:hAnsi="Helvetica"/>
          <w:sz w:val="22"/>
        </w:rPr>
        <w:t xml:space="preserve"> – dual color imaging of tumor angiogenesis at 100X</w:t>
      </w:r>
    </w:p>
    <w:p w14:paraId="76A3B65E"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019818EF" w14:textId="77777777" w:rsidR="00F72C35"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Minimum dimensions</w:t>
      </w:r>
      <w:r>
        <w:rPr>
          <w:rFonts w:ascii="Helvetica" w:hAnsi="Helvetica"/>
          <w:sz w:val="22"/>
        </w:rPr>
        <w:t>: 720 x 480 pixels</w:t>
      </w:r>
    </w:p>
    <w:p w14:paraId="430138B4" w14:textId="77777777" w:rsidR="004C3078" w:rsidRDefault="00F72C35"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Minimum resolution</w:t>
      </w:r>
      <w:r>
        <w:rPr>
          <w:rFonts w:ascii="Helvetica" w:hAnsi="Helvetica"/>
          <w:sz w:val="22"/>
        </w:rPr>
        <w:t>: 300 dpi</w:t>
      </w:r>
    </w:p>
    <w:p w14:paraId="20E92DDB"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2C90EF0B" w14:textId="77777777" w:rsidR="00EB1D78" w:rsidRDefault="00B91844"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Preferred image formats</w:t>
      </w:r>
      <w:r w:rsidR="00EB1D78">
        <w:rPr>
          <w:rFonts w:ascii="Helvetica" w:hAnsi="Helvetica"/>
          <w:sz w:val="22"/>
        </w:rPr>
        <w:t xml:space="preserve">: </w:t>
      </w:r>
      <w:r>
        <w:rPr>
          <w:rFonts w:ascii="Helvetica" w:hAnsi="Helvetica"/>
          <w:sz w:val="22"/>
        </w:rPr>
        <w:t xml:space="preserve">.tiff, </w:t>
      </w:r>
      <w:r w:rsidR="00171255">
        <w:rPr>
          <w:rFonts w:ascii="Helvetica" w:hAnsi="Helvetica"/>
          <w:sz w:val="22"/>
        </w:rPr>
        <w:t>.</w:t>
      </w:r>
      <w:proofErr w:type="spellStart"/>
      <w:r w:rsidR="00171255">
        <w:rPr>
          <w:rFonts w:ascii="Helvetica" w:hAnsi="Helvetica"/>
          <w:sz w:val="22"/>
        </w:rPr>
        <w:t>png</w:t>
      </w:r>
      <w:proofErr w:type="spellEnd"/>
      <w:r w:rsidR="00171255">
        <w:rPr>
          <w:rFonts w:ascii="Helvetica" w:hAnsi="Helvetica"/>
          <w:sz w:val="22"/>
        </w:rPr>
        <w:t xml:space="preserve">, </w:t>
      </w:r>
      <w:r>
        <w:rPr>
          <w:rFonts w:ascii="Helvetica" w:hAnsi="Helvetica"/>
          <w:sz w:val="22"/>
        </w:rPr>
        <w:t>.eps, .</w:t>
      </w:r>
      <w:proofErr w:type="spellStart"/>
      <w:r>
        <w:rPr>
          <w:rFonts w:ascii="Helvetica" w:hAnsi="Helvetica"/>
          <w:sz w:val="22"/>
        </w:rPr>
        <w:t>ai</w:t>
      </w:r>
      <w:proofErr w:type="spellEnd"/>
      <w:r>
        <w:rPr>
          <w:rFonts w:ascii="Helvetica" w:hAnsi="Helvetica"/>
          <w:sz w:val="22"/>
        </w:rPr>
        <w:t>, .</w:t>
      </w:r>
      <w:proofErr w:type="spellStart"/>
      <w:r>
        <w:rPr>
          <w:rFonts w:ascii="Helvetica" w:hAnsi="Helvetica"/>
          <w:sz w:val="22"/>
        </w:rPr>
        <w:t>psd</w:t>
      </w:r>
      <w:proofErr w:type="spellEnd"/>
      <w:r w:rsidR="00171255">
        <w:rPr>
          <w:rFonts w:ascii="Helvetica" w:hAnsi="Helvetica"/>
          <w:sz w:val="22"/>
        </w:rPr>
        <w:t>, .pdf</w:t>
      </w:r>
    </w:p>
    <w:p w14:paraId="4F2F5395" w14:textId="77777777" w:rsidR="004C3078" w:rsidRDefault="00AA18A7"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u w:val="single"/>
        </w:rPr>
        <w:t>Preferred movie formats</w:t>
      </w:r>
      <w:r>
        <w:rPr>
          <w:rFonts w:ascii="Helvetica" w:hAnsi="Helvetica"/>
          <w:sz w:val="22"/>
        </w:rPr>
        <w:t>: .</w:t>
      </w:r>
      <w:proofErr w:type="spellStart"/>
      <w:r>
        <w:rPr>
          <w:rFonts w:ascii="Helvetica" w:hAnsi="Helvetica"/>
          <w:sz w:val="22"/>
        </w:rPr>
        <w:t>mov</w:t>
      </w:r>
      <w:proofErr w:type="spellEnd"/>
      <w:r>
        <w:rPr>
          <w:rFonts w:ascii="Helvetica" w:hAnsi="Helvetica"/>
          <w:sz w:val="22"/>
        </w:rPr>
        <w:t>, .mp4, .</w:t>
      </w:r>
      <w:proofErr w:type="spellStart"/>
      <w:r>
        <w:rPr>
          <w:rFonts w:ascii="Helvetica" w:hAnsi="Helvetica"/>
          <w:sz w:val="22"/>
        </w:rPr>
        <w:t>avi</w:t>
      </w:r>
      <w:proofErr w:type="spellEnd"/>
    </w:p>
    <w:p w14:paraId="65A66C1E"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3C8EB7CE" w14:textId="77777777" w:rsidR="00E52AD9"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Pr>
          <w:rFonts w:ascii="Helvetica" w:hAnsi="Helvetica"/>
          <w:sz w:val="22"/>
        </w:rPr>
        <w:t xml:space="preserve">If figures </w:t>
      </w:r>
      <w:r w:rsidR="00CC5E23">
        <w:rPr>
          <w:rFonts w:ascii="Helvetica" w:hAnsi="Helvetica"/>
          <w:sz w:val="22"/>
        </w:rPr>
        <w:t xml:space="preserve">or tables were created as </w:t>
      </w:r>
      <w:r w:rsidR="00171255">
        <w:rPr>
          <w:rFonts w:ascii="Helvetica" w:hAnsi="Helvetica"/>
          <w:sz w:val="22"/>
        </w:rPr>
        <w:t>.</w:t>
      </w:r>
      <w:proofErr w:type="spellStart"/>
      <w:r w:rsidR="00171255">
        <w:rPr>
          <w:rFonts w:ascii="Helvetica" w:hAnsi="Helvetica"/>
          <w:sz w:val="22"/>
        </w:rPr>
        <w:t>xlsx</w:t>
      </w:r>
      <w:proofErr w:type="spellEnd"/>
      <w:r w:rsidR="00171255">
        <w:rPr>
          <w:rFonts w:ascii="Helvetica" w:hAnsi="Helvetica"/>
          <w:sz w:val="22"/>
        </w:rPr>
        <w:t xml:space="preserve"> </w:t>
      </w:r>
      <w:r>
        <w:rPr>
          <w:rFonts w:ascii="Helvetica" w:hAnsi="Helvetica"/>
          <w:sz w:val="22"/>
        </w:rPr>
        <w:t>files, please provide those</w:t>
      </w:r>
      <w:r w:rsidR="00171255">
        <w:rPr>
          <w:rFonts w:ascii="Helvetica" w:hAnsi="Helvetica"/>
          <w:sz w:val="22"/>
        </w:rPr>
        <w:t xml:space="preserve"> as well</w:t>
      </w:r>
      <w:r>
        <w:rPr>
          <w:rFonts w:ascii="Helvetica" w:hAnsi="Helvetica"/>
          <w:sz w:val="22"/>
        </w:rPr>
        <w:t>.</w:t>
      </w:r>
    </w:p>
    <w:p w14:paraId="4A2E2BCF" w14:textId="77777777" w:rsidR="004C3078" w:rsidRDefault="004C3078"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68537319" w14:textId="77777777" w:rsidR="00822A1B" w:rsidRDefault="00822A1B"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6262F2">
        <w:rPr>
          <w:rFonts w:ascii="Helvetica" w:hAnsi="Helvetica"/>
          <w:sz w:val="22"/>
        </w:rPr>
        <w:t>Upload each file to your project folder</w:t>
      </w:r>
      <w:r>
        <w:rPr>
          <w:rFonts w:ascii="Helvetica" w:hAnsi="Helvetica"/>
          <w:sz w:val="22"/>
        </w:rPr>
        <w:t xml:space="preserve">: </w:t>
      </w:r>
      <w:hyperlink r:id="rId19" w:history="1">
        <w:r w:rsidR="00A15D79" w:rsidRPr="00EF0320">
          <w:rPr>
            <w:rStyle w:val="Hyperlink"/>
            <w:rFonts w:ascii="Helvetica" w:hAnsi="Helvetica"/>
            <w:sz w:val="22"/>
          </w:rPr>
          <w:t>https://www.jove.com/account/file-uploader?src=17511623</w:t>
        </w:r>
      </w:hyperlink>
    </w:p>
    <w:p w14:paraId="64736A2F" w14:textId="77777777" w:rsidR="00E52AD9" w:rsidRDefault="00E52AD9" w:rsidP="007C6DB1">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p>
    <w:p w14:paraId="3ABD80B0" w14:textId="77777777" w:rsidR="00857FE8" w:rsidRPr="00F77D5C" w:rsidRDefault="006262F2" w:rsidP="00F77D5C">
      <w:pPr>
        <w:pStyle w:val="ListParagraph"/>
        <w:pBdr>
          <w:top w:val="single" w:sz="4" w:space="1" w:color="auto" w:shadow="1"/>
          <w:left w:val="single" w:sz="4" w:space="4" w:color="auto" w:shadow="1"/>
          <w:bottom w:val="single" w:sz="4" w:space="1" w:color="auto" w:shadow="1"/>
          <w:right w:val="single" w:sz="4" w:space="4" w:color="auto" w:shadow="1"/>
        </w:pBdr>
        <w:ind w:left="0"/>
        <w:contextualSpacing w:val="0"/>
        <w:rPr>
          <w:rFonts w:ascii="Helvetica" w:hAnsi="Helvetica"/>
          <w:sz w:val="22"/>
        </w:rPr>
      </w:pPr>
      <w:r w:rsidRPr="005C356B">
        <w:rPr>
          <w:rFonts w:ascii="Helvetica" w:hAnsi="Helvetica"/>
          <w:sz w:val="22"/>
          <w:highlight w:val="yellow"/>
        </w:rPr>
        <w:lastRenderedPageBreak/>
        <w:t>Please</w:t>
      </w:r>
      <w:r w:rsidR="00F77D5C" w:rsidRPr="005C356B">
        <w:rPr>
          <w:rFonts w:ascii="Helvetica" w:hAnsi="Helvetica"/>
          <w:sz w:val="22"/>
          <w:highlight w:val="yellow"/>
        </w:rPr>
        <w:t xml:space="preserve"> list</w:t>
      </w:r>
      <w:r w:rsidR="0022722D" w:rsidRPr="005C356B">
        <w:rPr>
          <w:rFonts w:ascii="Helvetica" w:hAnsi="Helvetica"/>
          <w:sz w:val="22"/>
          <w:highlight w:val="yellow"/>
        </w:rPr>
        <w:t xml:space="preserve"> the </w:t>
      </w:r>
      <w:r w:rsidR="00541E21" w:rsidRPr="005C356B">
        <w:rPr>
          <w:rFonts w:ascii="Helvetica" w:hAnsi="Helvetica"/>
          <w:sz w:val="22"/>
          <w:highlight w:val="yellow"/>
        </w:rPr>
        <w:t xml:space="preserve">provided </w:t>
      </w:r>
      <w:r w:rsidR="0022722D" w:rsidRPr="005C356B">
        <w:rPr>
          <w:rFonts w:ascii="Helvetica" w:hAnsi="Helvetica"/>
          <w:sz w:val="22"/>
          <w:highlight w:val="yellow"/>
        </w:rPr>
        <w:t>files below</w:t>
      </w:r>
      <w:r w:rsidR="0022722D">
        <w:rPr>
          <w:rFonts w:ascii="Helvetica" w:hAnsi="Helvetica"/>
          <w:sz w:val="22"/>
        </w:rPr>
        <w:t xml:space="preserve"> and</w:t>
      </w:r>
      <w:r w:rsidR="00BB6033">
        <w:rPr>
          <w:rFonts w:ascii="Helvetica" w:hAnsi="Helvetica"/>
          <w:sz w:val="22"/>
        </w:rPr>
        <w:t xml:space="preserve"> </w:t>
      </w:r>
      <w:r w:rsidR="0022722D">
        <w:rPr>
          <w:rFonts w:ascii="Helvetica" w:hAnsi="Helvetica"/>
          <w:sz w:val="22"/>
        </w:rPr>
        <w:t>s</w:t>
      </w:r>
      <w:r w:rsidR="00BB6033">
        <w:rPr>
          <w:rFonts w:ascii="Helvetica" w:hAnsi="Helvetica"/>
          <w:sz w:val="22"/>
        </w:rPr>
        <w:t xml:space="preserve">pecify the step or steps where </w:t>
      </w:r>
      <w:r w:rsidR="003444B1">
        <w:rPr>
          <w:rFonts w:ascii="Helvetica" w:hAnsi="Helvetica"/>
          <w:sz w:val="22"/>
        </w:rPr>
        <w:t>the files</w:t>
      </w:r>
      <w:r w:rsidR="00BB6033">
        <w:rPr>
          <w:rFonts w:ascii="Helvetica" w:hAnsi="Helvetica"/>
          <w:sz w:val="22"/>
        </w:rPr>
        <w:t xml:space="preserve"> will be used. If </w:t>
      </w:r>
      <w:r w:rsidR="00CC1EB5">
        <w:rPr>
          <w:rFonts w:ascii="Helvetica" w:hAnsi="Helvetica"/>
          <w:sz w:val="22"/>
        </w:rPr>
        <w:t>a</w:t>
      </w:r>
      <w:r w:rsidR="00BB6033">
        <w:rPr>
          <w:rFonts w:ascii="Helvetica" w:hAnsi="Helvetica"/>
          <w:sz w:val="22"/>
        </w:rPr>
        <w:t xml:space="preserve"> file is not based on an existing figure, please provide a short description.</w:t>
      </w:r>
    </w:p>
    <w:p w14:paraId="12FEC432" w14:textId="77777777" w:rsidR="00295093" w:rsidRPr="00295093" w:rsidRDefault="00295093" w:rsidP="00295093">
      <w:pPr>
        <w:pStyle w:val="BodyText"/>
        <w:outlineLvl w:val="0"/>
        <w:rPr>
          <w:rFonts w:ascii="Helvetica" w:hAnsi="Helvetica"/>
          <w:i w:val="0"/>
          <w:sz w:val="22"/>
        </w:rPr>
      </w:pPr>
    </w:p>
    <w:p w14:paraId="52B966FD" w14:textId="77777777" w:rsidR="00295093" w:rsidRPr="00295093" w:rsidRDefault="00295093" w:rsidP="00295093">
      <w:pPr>
        <w:pStyle w:val="BodyText"/>
        <w:numPr>
          <w:ilvl w:val="0"/>
          <w:numId w:val="4"/>
        </w:numPr>
        <w:outlineLvl w:val="0"/>
        <w:rPr>
          <w:rFonts w:ascii="Helvetica" w:hAnsi="Helvetica"/>
          <w:i w:val="0"/>
          <w:sz w:val="22"/>
        </w:rPr>
      </w:pPr>
      <w:r w:rsidRPr="00295093">
        <w:rPr>
          <w:rFonts w:ascii="Helvetica" w:hAnsi="Helvetica"/>
          <w:i w:val="0"/>
          <w:sz w:val="22"/>
        </w:rPr>
        <w:t xml:space="preserve">Step 2.7 – </w:t>
      </w:r>
      <w:r w:rsidRPr="00295093">
        <w:rPr>
          <w:rFonts w:ascii="Helvetica" w:hAnsi="Helvetica"/>
          <w:sz w:val="22"/>
        </w:rPr>
        <w:t>57415_Yang_Figure_ID Energy Alignment.jpg</w:t>
      </w:r>
      <w:r w:rsidRPr="00295093">
        <w:rPr>
          <w:rFonts w:ascii="Helvetica" w:hAnsi="Helvetica"/>
          <w:i w:val="0"/>
          <w:sz w:val="22"/>
        </w:rPr>
        <w:t xml:space="preserve"> - This is a screen shot for how to achieve the maximum beam flux by adjusting the undulator gap</w:t>
      </w:r>
    </w:p>
    <w:p w14:paraId="2DB0D3EC" w14:textId="77777777" w:rsidR="00295093" w:rsidRPr="00295093" w:rsidRDefault="00295093" w:rsidP="00295093">
      <w:pPr>
        <w:pStyle w:val="BodyText"/>
        <w:numPr>
          <w:ilvl w:val="0"/>
          <w:numId w:val="4"/>
        </w:numPr>
        <w:outlineLvl w:val="0"/>
        <w:rPr>
          <w:rFonts w:ascii="Helvetica" w:hAnsi="Helvetica"/>
          <w:i w:val="0"/>
          <w:sz w:val="22"/>
        </w:rPr>
      </w:pPr>
      <w:r w:rsidRPr="00295093">
        <w:rPr>
          <w:rFonts w:ascii="Helvetica" w:hAnsi="Helvetica"/>
          <w:i w:val="0"/>
          <w:sz w:val="22"/>
        </w:rPr>
        <w:t xml:space="preserve">Step 4.1.1 – </w:t>
      </w:r>
      <w:r w:rsidRPr="00295093">
        <w:rPr>
          <w:rFonts w:ascii="Helvetica" w:hAnsi="Helvetica"/>
          <w:sz w:val="22"/>
        </w:rPr>
        <w:t>57415_Yang_Figure7a.jpg</w:t>
      </w:r>
    </w:p>
    <w:p w14:paraId="73BEE0AB" w14:textId="77777777" w:rsidR="00295093" w:rsidRPr="00295093" w:rsidRDefault="00295093" w:rsidP="00295093">
      <w:pPr>
        <w:pStyle w:val="BodyText"/>
        <w:numPr>
          <w:ilvl w:val="0"/>
          <w:numId w:val="4"/>
        </w:numPr>
        <w:outlineLvl w:val="0"/>
        <w:rPr>
          <w:rFonts w:ascii="Helvetica" w:hAnsi="Helvetica"/>
          <w:i w:val="0"/>
          <w:sz w:val="22"/>
        </w:rPr>
      </w:pPr>
      <w:r w:rsidRPr="00295093">
        <w:rPr>
          <w:rFonts w:ascii="Helvetica" w:hAnsi="Helvetica"/>
          <w:i w:val="0"/>
          <w:sz w:val="22"/>
        </w:rPr>
        <w:t xml:space="preserve">Step 4.1.2 – </w:t>
      </w:r>
      <w:r w:rsidRPr="00295093">
        <w:rPr>
          <w:rFonts w:ascii="Helvetica" w:hAnsi="Helvetica"/>
          <w:sz w:val="22"/>
        </w:rPr>
        <w:t>57415_Yang_Figure7.jpg</w:t>
      </w:r>
    </w:p>
    <w:p w14:paraId="7CBDFB73" w14:textId="77777777" w:rsidR="00295093" w:rsidRPr="00295093" w:rsidRDefault="00295093" w:rsidP="00295093">
      <w:pPr>
        <w:pStyle w:val="BodyText"/>
        <w:numPr>
          <w:ilvl w:val="0"/>
          <w:numId w:val="4"/>
        </w:numPr>
        <w:outlineLvl w:val="0"/>
        <w:rPr>
          <w:rFonts w:ascii="Helvetica" w:hAnsi="Helvetica"/>
          <w:i w:val="0"/>
          <w:sz w:val="22"/>
        </w:rPr>
      </w:pPr>
      <w:r w:rsidRPr="00295093">
        <w:rPr>
          <w:rFonts w:ascii="Helvetica" w:hAnsi="Helvetica"/>
          <w:i w:val="0"/>
          <w:sz w:val="22"/>
        </w:rPr>
        <w:t xml:space="preserve">Step 4.2.1 – </w:t>
      </w:r>
      <w:r w:rsidRPr="00295093">
        <w:rPr>
          <w:rFonts w:ascii="Helvetica" w:hAnsi="Helvetica"/>
          <w:sz w:val="22"/>
        </w:rPr>
        <w:t>57415_Yang_Figure8e.jpg</w:t>
      </w:r>
    </w:p>
    <w:p w14:paraId="1F646A62" w14:textId="77777777" w:rsidR="00295093" w:rsidRPr="00295093" w:rsidRDefault="00295093" w:rsidP="00295093">
      <w:pPr>
        <w:pStyle w:val="BodyText"/>
        <w:numPr>
          <w:ilvl w:val="0"/>
          <w:numId w:val="4"/>
        </w:numPr>
        <w:outlineLvl w:val="0"/>
        <w:rPr>
          <w:rFonts w:ascii="Helvetica" w:hAnsi="Helvetica"/>
          <w:i w:val="0"/>
          <w:sz w:val="22"/>
        </w:rPr>
      </w:pPr>
      <w:r w:rsidRPr="00295093">
        <w:rPr>
          <w:rFonts w:ascii="Helvetica" w:hAnsi="Helvetica"/>
          <w:i w:val="0"/>
          <w:sz w:val="22"/>
        </w:rPr>
        <w:t xml:space="preserve">Step 4.3 – </w:t>
      </w:r>
      <w:r w:rsidRPr="00295093">
        <w:rPr>
          <w:rFonts w:ascii="Helvetica" w:hAnsi="Helvetica"/>
          <w:sz w:val="22"/>
        </w:rPr>
        <w:t>57415_Yang_Figure9.jpg</w:t>
      </w:r>
    </w:p>
    <w:p w14:paraId="6A51F1F6" w14:textId="77777777" w:rsidR="00295093" w:rsidRPr="00295093" w:rsidRDefault="00295093" w:rsidP="00295093">
      <w:pPr>
        <w:pStyle w:val="BodyText"/>
        <w:numPr>
          <w:ilvl w:val="0"/>
          <w:numId w:val="4"/>
        </w:numPr>
        <w:outlineLvl w:val="0"/>
        <w:rPr>
          <w:rFonts w:ascii="Helvetica" w:hAnsi="Helvetica"/>
          <w:i w:val="0"/>
          <w:sz w:val="22"/>
        </w:rPr>
      </w:pPr>
      <w:r w:rsidRPr="00295093">
        <w:rPr>
          <w:rFonts w:ascii="Helvetica" w:hAnsi="Helvetica"/>
          <w:i w:val="0"/>
          <w:sz w:val="22"/>
        </w:rPr>
        <w:t xml:space="preserve">Step 4.3 – </w:t>
      </w:r>
      <w:r w:rsidRPr="00295093">
        <w:rPr>
          <w:rFonts w:ascii="Helvetica" w:hAnsi="Helvetica"/>
          <w:sz w:val="22"/>
        </w:rPr>
        <w:t>57415_Yang_Figure9a.jpg</w:t>
      </w:r>
    </w:p>
    <w:p w14:paraId="64BC6BB1" w14:textId="77777777" w:rsidR="00295093" w:rsidRPr="00295093" w:rsidRDefault="00295093" w:rsidP="00295093">
      <w:pPr>
        <w:pStyle w:val="BodyText"/>
        <w:numPr>
          <w:ilvl w:val="0"/>
          <w:numId w:val="4"/>
        </w:numPr>
        <w:outlineLvl w:val="0"/>
        <w:rPr>
          <w:rFonts w:ascii="Helvetica" w:hAnsi="Helvetica"/>
          <w:i w:val="0"/>
          <w:sz w:val="22"/>
        </w:rPr>
      </w:pPr>
      <w:r w:rsidRPr="00295093">
        <w:rPr>
          <w:rFonts w:ascii="Helvetica" w:hAnsi="Helvetica"/>
          <w:i w:val="0"/>
          <w:sz w:val="22"/>
        </w:rPr>
        <w:t xml:space="preserve">Step 4.3 – </w:t>
      </w:r>
      <w:r w:rsidRPr="00295093">
        <w:rPr>
          <w:rFonts w:ascii="Helvetica" w:hAnsi="Helvetica"/>
          <w:sz w:val="22"/>
        </w:rPr>
        <w:t>57415_Yang_Figure9b.jpg</w:t>
      </w:r>
    </w:p>
    <w:p w14:paraId="2B7C52C6" w14:textId="77777777" w:rsidR="00295093" w:rsidRPr="00295093" w:rsidRDefault="00295093" w:rsidP="00295093">
      <w:pPr>
        <w:pStyle w:val="BodyText"/>
        <w:numPr>
          <w:ilvl w:val="0"/>
          <w:numId w:val="4"/>
        </w:numPr>
        <w:outlineLvl w:val="0"/>
        <w:rPr>
          <w:rFonts w:ascii="Helvetica" w:hAnsi="Helvetica"/>
          <w:i w:val="0"/>
          <w:sz w:val="22"/>
        </w:rPr>
      </w:pPr>
      <w:r w:rsidRPr="00295093">
        <w:rPr>
          <w:rFonts w:ascii="Helvetica" w:hAnsi="Helvetica"/>
          <w:i w:val="0"/>
          <w:sz w:val="22"/>
        </w:rPr>
        <w:t xml:space="preserve">Step 4.4 – </w:t>
      </w:r>
      <w:r w:rsidRPr="00295093">
        <w:rPr>
          <w:rFonts w:ascii="Helvetica" w:hAnsi="Helvetica"/>
          <w:sz w:val="22"/>
        </w:rPr>
        <w:t>57415_Yang_Figure9c.jpg</w:t>
      </w:r>
    </w:p>
    <w:p w14:paraId="5B8037DD" w14:textId="77777777" w:rsidR="00295093" w:rsidRPr="00295093" w:rsidRDefault="00295093" w:rsidP="00295093">
      <w:pPr>
        <w:pStyle w:val="BodyText"/>
        <w:numPr>
          <w:ilvl w:val="0"/>
          <w:numId w:val="4"/>
        </w:numPr>
        <w:outlineLvl w:val="0"/>
        <w:rPr>
          <w:rFonts w:ascii="Helvetica" w:hAnsi="Helvetica"/>
          <w:i w:val="0"/>
          <w:sz w:val="22"/>
        </w:rPr>
      </w:pPr>
      <w:r w:rsidRPr="00295093">
        <w:rPr>
          <w:rFonts w:ascii="Helvetica" w:hAnsi="Helvetica"/>
          <w:i w:val="0"/>
          <w:sz w:val="22"/>
        </w:rPr>
        <w:t xml:space="preserve">Step 4.4 – </w:t>
      </w:r>
      <w:r w:rsidRPr="00295093">
        <w:rPr>
          <w:rFonts w:ascii="Helvetica" w:hAnsi="Helvetica"/>
          <w:sz w:val="22"/>
        </w:rPr>
        <w:t>57415_Yang_Figure9d.jpg</w:t>
      </w:r>
    </w:p>
    <w:p w14:paraId="60EC137E" w14:textId="77777777" w:rsidR="00295093" w:rsidRPr="00295093" w:rsidRDefault="00295093" w:rsidP="00295093">
      <w:pPr>
        <w:pStyle w:val="BodyText"/>
        <w:numPr>
          <w:ilvl w:val="0"/>
          <w:numId w:val="4"/>
        </w:numPr>
        <w:outlineLvl w:val="0"/>
        <w:rPr>
          <w:rFonts w:ascii="Helvetica" w:hAnsi="Helvetica"/>
          <w:i w:val="0"/>
          <w:sz w:val="22"/>
        </w:rPr>
      </w:pPr>
      <w:r w:rsidRPr="00295093">
        <w:rPr>
          <w:rFonts w:ascii="Helvetica" w:hAnsi="Helvetica"/>
          <w:i w:val="0"/>
          <w:sz w:val="22"/>
        </w:rPr>
        <w:t xml:space="preserve">Step 4.4 – </w:t>
      </w:r>
      <w:r w:rsidRPr="00295093">
        <w:rPr>
          <w:rFonts w:ascii="Helvetica" w:hAnsi="Helvetica"/>
          <w:sz w:val="22"/>
        </w:rPr>
        <w:t>57415_Yang_Figure9e.jpg</w:t>
      </w:r>
    </w:p>
    <w:p w14:paraId="5BB4AC6D" w14:textId="77777777" w:rsidR="00295093" w:rsidRPr="00295093" w:rsidRDefault="00295093" w:rsidP="00295093">
      <w:pPr>
        <w:pStyle w:val="BodyText"/>
        <w:numPr>
          <w:ilvl w:val="0"/>
          <w:numId w:val="4"/>
        </w:numPr>
        <w:outlineLvl w:val="0"/>
        <w:rPr>
          <w:rFonts w:ascii="Helvetica" w:hAnsi="Helvetica"/>
          <w:i w:val="0"/>
          <w:sz w:val="22"/>
        </w:rPr>
      </w:pPr>
      <w:r w:rsidRPr="00295093">
        <w:rPr>
          <w:rFonts w:ascii="Helvetica" w:hAnsi="Helvetica"/>
          <w:i w:val="0"/>
          <w:sz w:val="22"/>
        </w:rPr>
        <w:t xml:space="preserve">Step 4.4 – </w:t>
      </w:r>
      <w:r w:rsidRPr="00295093">
        <w:rPr>
          <w:rFonts w:ascii="Helvetica" w:hAnsi="Helvetica"/>
          <w:sz w:val="22"/>
        </w:rPr>
        <w:t>57415_Yang_Figure9f.jpg</w:t>
      </w:r>
    </w:p>
    <w:p w14:paraId="3D47C1C4" w14:textId="77777777" w:rsidR="004F4358" w:rsidRDefault="004F4358" w:rsidP="007C6DB1">
      <w:pPr>
        <w:pStyle w:val="BodyText"/>
        <w:rPr>
          <w:rFonts w:ascii="Helvetica" w:hAnsi="Helvetica"/>
          <w:b/>
          <w:i w:val="0"/>
          <w:sz w:val="22"/>
        </w:rPr>
      </w:pPr>
    </w:p>
    <w:p w14:paraId="04E152D3" w14:textId="77777777" w:rsidR="004F4358" w:rsidRPr="00E24898" w:rsidRDefault="004F4358" w:rsidP="007C6DB1">
      <w:pPr>
        <w:pStyle w:val="BodyText"/>
        <w:rPr>
          <w:rFonts w:ascii="Helvetica" w:hAnsi="Helvetica"/>
          <w:b/>
          <w:i w:val="0"/>
          <w:sz w:val="22"/>
        </w:rPr>
      </w:pPr>
    </w:p>
    <w:p w14:paraId="53331B3A"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b/>
          <w:i w:val="0"/>
          <w:sz w:val="22"/>
          <w:u w:val="single"/>
        </w:rPr>
      </w:pPr>
      <w:r w:rsidRPr="00E24898">
        <w:rPr>
          <w:rFonts w:ascii="Helvetica" w:hAnsi="Helvetica"/>
          <w:b/>
          <w:i w:val="0"/>
          <w:sz w:val="22"/>
          <w:u w:val="single"/>
        </w:rPr>
        <w:t>General Preparation</w:t>
      </w:r>
    </w:p>
    <w:p w14:paraId="6AA87136" w14:textId="77777777" w:rsidR="00857FE8" w:rsidRPr="00E24898" w:rsidRDefault="00857FE8"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5B0C0918" w14:textId="77777777" w:rsidR="00AC7D2C" w:rsidRDefault="00AC7D2C"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 xml:space="preserve">It is critical for a smooth and organized shoot </w:t>
      </w:r>
      <w:r w:rsidR="009917EE">
        <w:rPr>
          <w:rFonts w:ascii="Helvetica" w:hAnsi="Helvetica"/>
          <w:i w:val="0"/>
          <w:sz w:val="22"/>
        </w:rPr>
        <w:t>that your samples, reagents, instruments, glassware, and software are read</w:t>
      </w:r>
      <w:r w:rsidR="00D96B5B">
        <w:rPr>
          <w:rFonts w:ascii="Helvetica" w:hAnsi="Helvetica"/>
          <w:i w:val="0"/>
          <w:sz w:val="22"/>
        </w:rPr>
        <w:t xml:space="preserve">y </w:t>
      </w:r>
      <w:r w:rsidR="00A75280">
        <w:rPr>
          <w:rFonts w:ascii="Helvetica" w:hAnsi="Helvetica"/>
          <w:i w:val="0"/>
          <w:sz w:val="22"/>
        </w:rPr>
        <w:t>to go</w:t>
      </w:r>
      <w:r w:rsidR="00D96B5B">
        <w:rPr>
          <w:rFonts w:ascii="Helvetica" w:hAnsi="Helvetica"/>
          <w:i w:val="0"/>
          <w:sz w:val="22"/>
        </w:rPr>
        <w:t xml:space="preserve">. This ensures that </w:t>
      </w:r>
      <w:r w:rsidR="007A1151">
        <w:rPr>
          <w:rFonts w:ascii="Helvetica" w:hAnsi="Helvetica"/>
          <w:i w:val="0"/>
          <w:sz w:val="22"/>
        </w:rPr>
        <w:t>filming</w:t>
      </w:r>
      <w:r w:rsidR="00D96B5B">
        <w:rPr>
          <w:rFonts w:ascii="Helvetica" w:hAnsi="Helvetica"/>
          <w:i w:val="0"/>
          <w:sz w:val="22"/>
        </w:rPr>
        <w:t xml:space="preserve"> can quickly move from step to step.</w:t>
      </w:r>
    </w:p>
    <w:p w14:paraId="77C5CDCF" w14:textId="77777777" w:rsidR="00A75280" w:rsidRDefault="00A7528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p>
    <w:p w14:paraId="7A757435" w14:textId="77777777" w:rsidR="00AC7D2C" w:rsidRDefault="009B37F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outlineLvl w:val="0"/>
        <w:rPr>
          <w:rFonts w:ascii="Helvetica" w:hAnsi="Helvetica"/>
          <w:i w:val="0"/>
          <w:sz w:val="22"/>
        </w:rPr>
      </w:pPr>
      <w:r>
        <w:rPr>
          <w:rFonts w:ascii="Helvetica" w:hAnsi="Helvetica"/>
          <w:i w:val="0"/>
          <w:sz w:val="22"/>
        </w:rPr>
        <w:t>Reagents</w:t>
      </w:r>
      <w:r w:rsidR="003156CE">
        <w:rPr>
          <w:rFonts w:ascii="Helvetica" w:hAnsi="Helvetica"/>
          <w:i w:val="0"/>
          <w:sz w:val="22"/>
        </w:rPr>
        <w:t>, samples,</w:t>
      </w:r>
      <w:r>
        <w:rPr>
          <w:rFonts w:ascii="Helvetica" w:hAnsi="Helvetica"/>
          <w:i w:val="0"/>
          <w:sz w:val="22"/>
        </w:rPr>
        <w:t xml:space="preserve"> and solutions should be prepared</w:t>
      </w:r>
      <w:r w:rsidR="00CE4898">
        <w:rPr>
          <w:rFonts w:ascii="Helvetica" w:hAnsi="Helvetica"/>
          <w:i w:val="0"/>
          <w:sz w:val="22"/>
        </w:rPr>
        <w:t xml:space="preserve"> or collected</w:t>
      </w:r>
      <w:r>
        <w:rPr>
          <w:rFonts w:ascii="Helvetica" w:hAnsi="Helvetica"/>
          <w:i w:val="0"/>
          <w:sz w:val="22"/>
        </w:rPr>
        <w:t xml:space="preserve"> and labeled before we arrive. All tubes, flasks, and plates should be </w:t>
      </w:r>
      <w:r w:rsidR="009F5878">
        <w:rPr>
          <w:rFonts w:ascii="Helvetica" w:hAnsi="Helvetica"/>
          <w:i w:val="0"/>
          <w:sz w:val="22"/>
        </w:rPr>
        <w:t>clean, dry</w:t>
      </w:r>
      <w:r>
        <w:rPr>
          <w:rFonts w:ascii="Helvetica" w:hAnsi="Helvetica"/>
          <w:i w:val="0"/>
          <w:sz w:val="22"/>
        </w:rPr>
        <w:t>, and neatly labeled.</w:t>
      </w:r>
    </w:p>
    <w:p w14:paraId="06F818C2" w14:textId="77777777" w:rsidR="00AE72D6" w:rsidRDefault="00AE72D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76DA758F" w14:textId="77777777" w:rsidR="003658E6" w:rsidRDefault="003658E6"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If your procedure includes long incubation, </w:t>
      </w:r>
      <w:r w:rsidR="00AE72D6">
        <w:rPr>
          <w:rFonts w:ascii="Helvetica" w:hAnsi="Helvetica"/>
          <w:i w:val="0"/>
          <w:sz w:val="22"/>
        </w:rPr>
        <w:t>reaction,</w:t>
      </w:r>
      <w:r w:rsidR="009B37F0">
        <w:rPr>
          <w:rFonts w:ascii="Helvetica" w:hAnsi="Helvetica"/>
          <w:i w:val="0"/>
          <w:sz w:val="22"/>
        </w:rPr>
        <w:t xml:space="preserve"> heating,</w:t>
      </w:r>
      <w:r w:rsidR="00AE72D6">
        <w:rPr>
          <w:rFonts w:ascii="Helvetica" w:hAnsi="Helvetica"/>
          <w:i w:val="0"/>
          <w:sz w:val="22"/>
        </w:rPr>
        <w:t xml:space="preserve"> or calcul</w:t>
      </w:r>
      <w:r w:rsidR="00890F8A">
        <w:rPr>
          <w:rFonts w:ascii="Helvetica" w:hAnsi="Helvetica"/>
          <w:i w:val="0"/>
          <w:sz w:val="22"/>
        </w:rPr>
        <w:t xml:space="preserve">ation times, </w:t>
      </w:r>
      <w:r w:rsidR="0095510B">
        <w:rPr>
          <w:rFonts w:ascii="Helvetica" w:hAnsi="Helvetica"/>
          <w:i w:val="0"/>
          <w:sz w:val="22"/>
        </w:rPr>
        <w:t xml:space="preserve">please </w:t>
      </w:r>
      <w:r w:rsidR="00890F8A">
        <w:rPr>
          <w:rFonts w:ascii="Helvetica" w:hAnsi="Helvetica"/>
          <w:i w:val="0"/>
          <w:sz w:val="22"/>
        </w:rPr>
        <w:t>prepare the pro</w:t>
      </w:r>
      <w:r w:rsidR="00F12277">
        <w:rPr>
          <w:rFonts w:ascii="Helvetica" w:hAnsi="Helvetica"/>
          <w:i w:val="0"/>
          <w:sz w:val="22"/>
        </w:rPr>
        <w:t xml:space="preserve">ducts of those steps </w:t>
      </w:r>
      <w:r w:rsidR="00A75280">
        <w:rPr>
          <w:rFonts w:ascii="Helvetica" w:hAnsi="Helvetica"/>
          <w:i w:val="0"/>
          <w:sz w:val="22"/>
        </w:rPr>
        <w:t xml:space="preserve">before </w:t>
      </w:r>
      <w:r w:rsidR="008E2338">
        <w:rPr>
          <w:rFonts w:ascii="Helvetica" w:hAnsi="Helvetica"/>
          <w:i w:val="0"/>
          <w:sz w:val="22"/>
        </w:rPr>
        <w:t>we arrive</w:t>
      </w:r>
      <w:r w:rsidR="0048215E">
        <w:rPr>
          <w:rFonts w:ascii="Helvetica" w:hAnsi="Helvetica"/>
          <w:i w:val="0"/>
          <w:sz w:val="22"/>
        </w:rPr>
        <w:t>.</w:t>
      </w:r>
      <w:r w:rsidR="009F4126">
        <w:rPr>
          <w:rFonts w:ascii="Helvetica" w:hAnsi="Helvetica"/>
          <w:i w:val="0"/>
          <w:sz w:val="22"/>
        </w:rPr>
        <w:t xml:space="preserve"> Please </w:t>
      </w:r>
      <w:r w:rsidR="00136AE5">
        <w:rPr>
          <w:rFonts w:ascii="Helvetica" w:hAnsi="Helvetica"/>
          <w:i w:val="0"/>
          <w:sz w:val="22"/>
        </w:rPr>
        <w:t>notify your script editor</w:t>
      </w:r>
      <w:r w:rsidR="009F4126">
        <w:rPr>
          <w:rFonts w:ascii="Helvetica" w:hAnsi="Helvetica"/>
          <w:i w:val="0"/>
          <w:sz w:val="22"/>
        </w:rPr>
        <w:t xml:space="preserve"> if the product of a long step is too unstable to be </w:t>
      </w:r>
      <w:r w:rsidR="00851158">
        <w:rPr>
          <w:rFonts w:ascii="Helvetica" w:hAnsi="Helvetica"/>
          <w:i w:val="0"/>
          <w:sz w:val="22"/>
        </w:rPr>
        <w:t>prepared in advance.</w:t>
      </w:r>
    </w:p>
    <w:p w14:paraId="35DCD9CC" w14:textId="77777777" w:rsidR="00562744" w:rsidRPr="00E24898" w:rsidRDefault="00562744"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p>
    <w:p w14:paraId="749C41D8" w14:textId="77777777" w:rsidR="00D34D4F" w:rsidRPr="00FA77C3" w:rsidRDefault="006B2CB0" w:rsidP="007C6DB1">
      <w:pPr>
        <w:pStyle w:val="BodyText"/>
        <w:pBdr>
          <w:top w:val="single" w:sz="4" w:space="1" w:color="auto" w:shadow="1"/>
          <w:left w:val="single" w:sz="4" w:space="4" w:color="auto" w:shadow="1"/>
          <w:bottom w:val="single" w:sz="4" w:space="1" w:color="auto" w:shadow="1"/>
          <w:right w:val="single" w:sz="4" w:space="4" w:color="auto" w:shadow="1"/>
        </w:pBdr>
        <w:shd w:val="clear" w:color="auto" w:fill="FBFBFB"/>
        <w:rPr>
          <w:rFonts w:ascii="Helvetica" w:hAnsi="Helvetica"/>
          <w:i w:val="0"/>
          <w:sz w:val="22"/>
        </w:rPr>
      </w:pPr>
      <w:r>
        <w:rPr>
          <w:rFonts w:ascii="Helvetica" w:hAnsi="Helvetica"/>
          <w:i w:val="0"/>
          <w:sz w:val="22"/>
        </w:rPr>
        <w:t xml:space="preserve">Please </w:t>
      </w:r>
      <w:r w:rsidR="007A1151">
        <w:rPr>
          <w:rFonts w:ascii="Helvetica" w:hAnsi="Helvetica"/>
          <w:i w:val="0"/>
          <w:sz w:val="22"/>
        </w:rPr>
        <w:t xml:space="preserve">contact your script editor </w:t>
      </w:r>
      <w:r w:rsidR="00FA77C3">
        <w:rPr>
          <w:rFonts w:ascii="Helvetica" w:hAnsi="Helvetica"/>
          <w:i w:val="0"/>
          <w:sz w:val="22"/>
        </w:rPr>
        <w:t xml:space="preserve">if you have </w:t>
      </w:r>
      <w:r w:rsidR="00B33736">
        <w:rPr>
          <w:rFonts w:ascii="Helvetica" w:hAnsi="Helvetica"/>
          <w:i w:val="0"/>
          <w:sz w:val="22"/>
        </w:rPr>
        <w:t>general questions about</w:t>
      </w:r>
      <w:r w:rsidR="00380709">
        <w:rPr>
          <w:rFonts w:ascii="Helvetica" w:hAnsi="Helvetica"/>
          <w:i w:val="0"/>
          <w:sz w:val="22"/>
        </w:rPr>
        <w:t xml:space="preserve"> </w:t>
      </w:r>
      <w:r w:rsidR="00982D16">
        <w:rPr>
          <w:rFonts w:ascii="Helvetica" w:hAnsi="Helvetica"/>
          <w:i w:val="0"/>
          <w:sz w:val="22"/>
        </w:rPr>
        <w:t>filming</w:t>
      </w:r>
      <w:r w:rsidR="00FA77C3">
        <w:rPr>
          <w:rFonts w:ascii="Helvetica" w:hAnsi="Helvetica"/>
          <w:i w:val="0"/>
          <w:sz w:val="22"/>
        </w:rPr>
        <w:t>.</w:t>
      </w:r>
      <w:r w:rsidR="00CC0ADE">
        <w:rPr>
          <w:rFonts w:ascii="Helvetica" w:hAnsi="Helvetica"/>
          <w:i w:val="0"/>
          <w:sz w:val="22"/>
        </w:rPr>
        <w:t xml:space="preserve"> </w:t>
      </w:r>
      <w:r w:rsidR="004963D7">
        <w:rPr>
          <w:rFonts w:ascii="Helvetica" w:hAnsi="Helvetica"/>
          <w:i w:val="0"/>
          <w:sz w:val="22"/>
        </w:rPr>
        <w:t>For detailed preparation instructions, please see the email that accompanied this script</w:t>
      </w:r>
      <w:r w:rsidR="00CC0ADE" w:rsidRPr="00E24898">
        <w:rPr>
          <w:rFonts w:ascii="Helvetica" w:hAnsi="Helvetica"/>
          <w:i w:val="0"/>
          <w:sz w:val="22"/>
        </w:rPr>
        <w:t>.</w:t>
      </w:r>
    </w:p>
    <w:sectPr w:rsidR="00D34D4F" w:rsidRPr="00FA77C3" w:rsidSect="00145E96">
      <w:headerReference w:type="default" r:id="rId20"/>
      <w:footerReference w:type="default" r:id="rId2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8A525" w14:textId="77777777" w:rsidR="00CA3D2E" w:rsidRDefault="00CA3D2E" w:rsidP="0057713D">
      <w:r>
        <w:separator/>
      </w:r>
    </w:p>
  </w:endnote>
  <w:endnote w:type="continuationSeparator" w:id="0">
    <w:p w14:paraId="46474DEE" w14:textId="77777777" w:rsidR="00CA3D2E" w:rsidRDefault="00CA3D2E" w:rsidP="0057713D">
      <w:r>
        <w:continuationSeparator/>
      </w:r>
    </w:p>
  </w:endnote>
  <w:endnote w:type="continuationNotice" w:id="1">
    <w:p w14:paraId="203841B9" w14:textId="77777777" w:rsidR="00CA3D2E" w:rsidRDefault="00CA3D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1" w:usb1="080E0000" w:usb2="00000010" w:usb3="00000000" w:csb0="00040000" w:csb1="00000000"/>
  </w:font>
  <w:font w:name="Times">
    <w:panose1 w:val="02000500000000000000"/>
    <w:charset w:val="00"/>
    <w:family w:val="auto"/>
    <w:pitch w:val="variable"/>
    <w:sig w:usb0="00000003" w:usb1="00000000" w:usb2="00000000" w:usb3="00000000" w:csb0="00000001" w:csb1="00000000"/>
  </w:font>
  <w:font w:name="GJKHG F+ Helvetica">
    <w:altName w:val="Arial Unicode MS"/>
    <w:charset w:val="80"/>
    <w:family w:val="auto"/>
    <w:pitch w:val="default"/>
  </w:font>
  <w:font w:name="Lucida Grande">
    <w:altName w:val="Arial"/>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6FA66" w14:textId="77777777" w:rsidR="00CA3D2E" w:rsidRDefault="00CA3D2E" w:rsidP="0057713D">
    <w:pPr>
      <w:pStyle w:val="Footer"/>
      <w:jc w:val="center"/>
    </w:pPr>
    <w:r>
      <w:sym w:font="Symbol" w:char="F0D3"/>
    </w:r>
    <w:r>
      <w:t xml:space="preserve"> 2016, Journal of Visualized Experiments</w:t>
    </w:r>
  </w:p>
  <w:p w14:paraId="2010E982" w14:textId="77777777" w:rsidR="00CA3D2E" w:rsidRDefault="00CA3D2E" w:rsidP="00145E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06796" w14:textId="77777777" w:rsidR="00CA3D2E" w:rsidRDefault="00CA3D2E" w:rsidP="0057713D">
      <w:r>
        <w:separator/>
      </w:r>
    </w:p>
  </w:footnote>
  <w:footnote w:type="continuationSeparator" w:id="0">
    <w:p w14:paraId="128B043C" w14:textId="77777777" w:rsidR="00CA3D2E" w:rsidRDefault="00CA3D2E" w:rsidP="0057713D">
      <w:r>
        <w:continuationSeparator/>
      </w:r>
    </w:p>
  </w:footnote>
  <w:footnote w:type="continuationNotice" w:id="1">
    <w:p w14:paraId="2B9E85BF" w14:textId="77777777" w:rsidR="00CA3D2E" w:rsidRDefault="00CA3D2E">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0FEBE" w14:textId="77777777" w:rsidR="00CA3D2E" w:rsidRDefault="00CA3D2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A4FC5"/>
    <w:multiLevelType w:val="hybridMultilevel"/>
    <w:tmpl w:val="F97CA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4D8939F4"/>
    <w:multiLevelType w:val="multilevel"/>
    <w:tmpl w:val="FA4C02F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41"/>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6FC40782"/>
    <w:multiLevelType w:val="hybridMultilevel"/>
    <w:tmpl w:val="80BE9E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3D"/>
    <w:rsid w:val="000023DD"/>
    <w:rsid w:val="00003B5A"/>
    <w:rsid w:val="000042FE"/>
    <w:rsid w:val="00005D4B"/>
    <w:rsid w:val="0000714A"/>
    <w:rsid w:val="000074B9"/>
    <w:rsid w:val="00007A07"/>
    <w:rsid w:val="00007C45"/>
    <w:rsid w:val="00010B99"/>
    <w:rsid w:val="000113ED"/>
    <w:rsid w:val="00011B92"/>
    <w:rsid w:val="00012875"/>
    <w:rsid w:val="00012979"/>
    <w:rsid w:val="00014291"/>
    <w:rsid w:val="000202E3"/>
    <w:rsid w:val="000204B1"/>
    <w:rsid w:val="0002310A"/>
    <w:rsid w:val="00024263"/>
    <w:rsid w:val="00024458"/>
    <w:rsid w:val="000310FE"/>
    <w:rsid w:val="000323E8"/>
    <w:rsid w:val="0003306F"/>
    <w:rsid w:val="00033608"/>
    <w:rsid w:val="00035BAA"/>
    <w:rsid w:val="000373CF"/>
    <w:rsid w:val="00037936"/>
    <w:rsid w:val="00040332"/>
    <w:rsid w:val="00041242"/>
    <w:rsid w:val="0004211F"/>
    <w:rsid w:val="00042937"/>
    <w:rsid w:val="00043B06"/>
    <w:rsid w:val="0004408F"/>
    <w:rsid w:val="00045648"/>
    <w:rsid w:val="00054745"/>
    <w:rsid w:val="00054CEB"/>
    <w:rsid w:val="00054E7F"/>
    <w:rsid w:val="00055FCF"/>
    <w:rsid w:val="000571DD"/>
    <w:rsid w:val="00057D20"/>
    <w:rsid w:val="00060404"/>
    <w:rsid w:val="00061D0C"/>
    <w:rsid w:val="000624EF"/>
    <w:rsid w:val="00064CBC"/>
    <w:rsid w:val="00066231"/>
    <w:rsid w:val="000667CC"/>
    <w:rsid w:val="000679BC"/>
    <w:rsid w:val="00071F4D"/>
    <w:rsid w:val="00072B03"/>
    <w:rsid w:val="00074450"/>
    <w:rsid w:val="00074C5B"/>
    <w:rsid w:val="0007523E"/>
    <w:rsid w:val="00080574"/>
    <w:rsid w:val="0008147F"/>
    <w:rsid w:val="00083624"/>
    <w:rsid w:val="0008517A"/>
    <w:rsid w:val="0008557D"/>
    <w:rsid w:val="00085CB4"/>
    <w:rsid w:val="000868F3"/>
    <w:rsid w:val="000904BF"/>
    <w:rsid w:val="00091456"/>
    <w:rsid w:val="00092089"/>
    <w:rsid w:val="000920A6"/>
    <w:rsid w:val="0009335F"/>
    <w:rsid w:val="0009348A"/>
    <w:rsid w:val="00093F86"/>
    <w:rsid w:val="00094332"/>
    <w:rsid w:val="00096182"/>
    <w:rsid w:val="00097C93"/>
    <w:rsid w:val="000A08A4"/>
    <w:rsid w:val="000A0F20"/>
    <w:rsid w:val="000A1113"/>
    <w:rsid w:val="000A1AFE"/>
    <w:rsid w:val="000A22DF"/>
    <w:rsid w:val="000A3C15"/>
    <w:rsid w:val="000A68F6"/>
    <w:rsid w:val="000A784F"/>
    <w:rsid w:val="000B071D"/>
    <w:rsid w:val="000B3B27"/>
    <w:rsid w:val="000B3F5B"/>
    <w:rsid w:val="000B4D7E"/>
    <w:rsid w:val="000B5398"/>
    <w:rsid w:val="000C0A96"/>
    <w:rsid w:val="000C29F3"/>
    <w:rsid w:val="000C2C7C"/>
    <w:rsid w:val="000C2EAF"/>
    <w:rsid w:val="000C528D"/>
    <w:rsid w:val="000C61A8"/>
    <w:rsid w:val="000C62A9"/>
    <w:rsid w:val="000C712F"/>
    <w:rsid w:val="000C7D1F"/>
    <w:rsid w:val="000C7E3A"/>
    <w:rsid w:val="000D0B88"/>
    <w:rsid w:val="000D2CCC"/>
    <w:rsid w:val="000D5F44"/>
    <w:rsid w:val="000E18B3"/>
    <w:rsid w:val="000E3A29"/>
    <w:rsid w:val="000E4A3C"/>
    <w:rsid w:val="000E5C91"/>
    <w:rsid w:val="000E621A"/>
    <w:rsid w:val="000E6692"/>
    <w:rsid w:val="000E7B42"/>
    <w:rsid w:val="000F089F"/>
    <w:rsid w:val="000F1581"/>
    <w:rsid w:val="000F1859"/>
    <w:rsid w:val="000F2651"/>
    <w:rsid w:val="000F454A"/>
    <w:rsid w:val="000F4A5A"/>
    <w:rsid w:val="000F4B52"/>
    <w:rsid w:val="000F5035"/>
    <w:rsid w:val="000F58E4"/>
    <w:rsid w:val="000F69E9"/>
    <w:rsid w:val="000F7BC9"/>
    <w:rsid w:val="00100221"/>
    <w:rsid w:val="00100A59"/>
    <w:rsid w:val="001025A0"/>
    <w:rsid w:val="001031F7"/>
    <w:rsid w:val="00104E8D"/>
    <w:rsid w:val="00105646"/>
    <w:rsid w:val="00105BF5"/>
    <w:rsid w:val="0011115E"/>
    <w:rsid w:val="00111CA2"/>
    <w:rsid w:val="00112082"/>
    <w:rsid w:val="00113105"/>
    <w:rsid w:val="001138A2"/>
    <w:rsid w:val="00113B77"/>
    <w:rsid w:val="0011739D"/>
    <w:rsid w:val="0012092D"/>
    <w:rsid w:val="00121A9E"/>
    <w:rsid w:val="00123910"/>
    <w:rsid w:val="00125562"/>
    <w:rsid w:val="00127ECF"/>
    <w:rsid w:val="00130EA0"/>
    <w:rsid w:val="00130ECA"/>
    <w:rsid w:val="00131DB0"/>
    <w:rsid w:val="00131F47"/>
    <w:rsid w:val="00132609"/>
    <w:rsid w:val="00133D05"/>
    <w:rsid w:val="0013448A"/>
    <w:rsid w:val="00134852"/>
    <w:rsid w:val="00135562"/>
    <w:rsid w:val="00135A51"/>
    <w:rsid w:val="00135EC5"/>
    <w:rsid w:val="00136AE5"/>
    <w:rsid w:val="001378C9"/>
    <w:rsid w:val="001401F2"/>
    <w:rsid w:val="00140CF7"/>
    <w:rsid w:val="00142F8D"/>
    <w:rsid w:val="0014389E"/>
    <w:rsid w:val="00144D7D"/>
    <w:rsid w:val="00145E96"/>
    <w:rsid w:val="0014742F"/>
    <w:rsid w:val="00154041"/>
    <w:rsid w:val="00154B0D"/>
    <w:rsid w:val="001566E9"/>
    <w:rsid w:val="00157D8D"/>
    <w:rsid w:val="001612BB"/>
    <w:rsid w:val="0016205F"/>
    <w:rsid w:val="00166F89"/>
    <w:rsid w:val="00167E3A"/>
    <w:rsid w:val="00170906"/>
    <w:rsid w:val="00171255"/>
    <w:rsid w:val="0017257B"/>
    <w:rsid w:val="00175FF2"/>
    <w:rsid w:val="0017731A"/>
    <w:rsid w:val="00177473"/>
    <w:rsid w:val="0018058A"/>
    <w:rsid w:val="00180E4D"/>
    <w:rsid w:val="00182C05"/>
    <w:rsid w:val="00183D4E"/>
    <w:rsid w:val="00184EFF"/>
    <w:rsid w:val="001862E6"/>
    <w:rsid w:val="00190113"/>
    <w:rsid w:val="00190CC9"/>
    <w:rsid w:val="00191CD2"/>
    <w:rsid w:val="001933A8"/>
    <w:rsid w:val="00194E1E"/>
    <w:rsid w:val="00194F18"/>
    <w:rsid w:val="00196323"/>
    <w:rsid w:val="00197BD5"/>
    <w:rsid w:val="001A03B1"/>
    <w:rsid w:val="001A0AD4"/>
    <w:rsid w:val="001A19EE"/>
    <w:rsid w:val="001A1BBD"/>
    <w:rsid w:val="001A1EBE"/>
    <w:rsid w:val="001A3785"/>
    <w:rsid w:val="001A3BC0"/>
    <w:rsid w:val="001A7C99"/>
    <w:rsid w:val="001B033E"/>
    <w:rsid w:val="001B276F"/>
    <w:rsid w:val="001B311B"/>
    <w:rsid w:val="001B4028"/>
    <w:rsid w:val="001B4517"/>
    <w:rsid w:val="001C2D80"/>
    <w:rsid w:val="001C6CDB"/>
    <w:rsid w:val="001D0112"/>
    <w:rsid w:val="001D179B"/>
    <w:rsid w:val="001D1B49"/>
    <w:rsid w:val="001D2062"/>
    <w:rsid w:val="001D2558"/>
    <w:rsid w:val="001D2A9B"/>
    <w:rsid w:val="001D7FC7"/>
    <w:rsid w:val="001E16B0"/>
    <w:rsid w:val="001E1A68"/>
    <w:rsid w:val="001E1BF7"/>
    <w:rsid w:val="001E1D5A"/>
    <w:rsid w:val="001E4414"/>
    <w:rsid w:val="001E44C3"/>
    <w:rsid w:val="001F0181"/>
    <w:rsid w:val="001F0711"/>
    <w:rsid w:val="001F0722"/>
    <w:rsid w:val="001F1B0E"/>
    <w:rsid w:val="001F2D1D"/>
    <w:rsid w:val="001F2E63"/>
    <w:rsid w:val="001F347E"/>
    <w:rsid w:val="001F3BD8"/>
    <w:rsid w:val="001F498B"/>
    <w:rsid w:val="001F4B86"/>
    <w:rsid w:val="001F64D5"/>
    <w:rsid w:val="00200862"/>
    <w:rsid w:val="00200D0B"/>
    <w:rsid w:val="00202341"/>
    <w:rsid w:val="002024BB"/>
    <w:rsid w:val="002025C9"/>
    <w:rsid w:val="002033F8"/>
    <w:rsid w:val="00204006"/>
    <w:rsid w:val="00204568"/>
    <w:rsid w:val="00204EFB"/>
    <w:rsid w:val="00205D63"/>
    <w:rsid w:val="002072F9"/>
    <w:rsid w:val="0020797F"/>
    <w:rsid w:val="00211ED5"/>
    <w:rsid w:val="002129E8"/>
    <w:rsid w:val="0021337B"/>
    <w:rsid w:val="00214F9A"/>
    <w:rsid w:val="00221864"/>
    <w:rsid w:val="0022385D"/>
    <w:rsid w:val="00224E33"/>
    <w:rsid w:val="002251D5"/>
    <w:rsid w:val="0022722D"/>
    <w:rsid w:val="0023164D"/>
    <w:rsid w:val="00231944"/>
    <w:rsid w:val="002329D1"/>
    <w:rsid w:val="0023339D"/>
    <w:rsid w:val="00234631"/>
    <w:rsid w:val="0024017A"/>
    <w:rsid w:val="002431EF"/>
    <w:rsid w:val="0024438F"/>
    <w:rsid w:val="00244D60"/>
    <w:rsid w:val="0024617A"/>
    <w:rsid w:val="00250657"/>
    <w:rsid w:val="0025291E"/>
    <w:rsid w:val="002529C0"/>
    <w:rsid w:val="00255BA8"/>
    <w:rsid w:val="00257027"/>
    <w:rsid w:val="00257185"/>
    <w:rsid w:val="0025739D"/>
    <w:rsid w:val="00261C05"/>
    <w:rsid w:val="0026215C"/>
    <w:rsid w:val="0026233F"/>
    <w:rsid w:val="002630B8"/>
    <w:rsid w:val="0026607B"/>
    <w:rsid w:val="0027056E"/>
    <w:rsid w:val="002719E3"/>
    <w:rsid w:val="0027300E"/>
    <w:rsid w:val="00275CE0"/>
    <w:rsid w:val="002766D4"/>
    <w:rsid w:val="00277B29"/>
    <w:rsid w:val="0028116C"/>
    <w:rsid w:val="002823E6"/>
    <w:rsid w:val="00283E3B"/>
    <w:rsid w:val="002842A4"/>
    <w:rsid w:val="00291C16"/>
    <w:rsid w:val="0029219A"/>
    <w:rsid w:val="00293256"/>
    <w:rsid w:val="00294CDC"/>
    <w:rsid w:val="00295093"/>
    <w:rsid w:val="002958AA"/>
    <w:rsid w:val="00297DBE"/>
    <w:rsid w:val="002A08B0"/>
    <w:rsid w:val="002A1C7F"/>
    <w:rsid w:val="002A2DB3"/>
    <w:rsid w:val="002A3EC0"/>
    <w:rsid w:val="002A4899"/>
    <w:rsid w:val="002A4A39"/>
    <w:rsid w:val="002A78CC"/>
    <w:rsid w:val="002B02C0"/>
    <w:rsid w:val="002B05FF"/>
    <w:rsid w:val="002B0ECE"/>
    <w:rsid w:val="002B11CB"/>
    <w:rsid w:val="002B5B89"/>
    <w:rsid w:val="002B6A37"/>
    <w:rsid w:val="002B6BA6"/>
    <w:rsid w:val="002C0738"/>
    <w:rsid w:val="002C52AA"/>
    <w:rsid w:val="002C7DDC"/>
    <w:rsid w:val="002D0DD6"/>
    <w:rsid w:val="002D242A"/>
    <w:rsid w:val="002D277E"/>
    <w:rsid w:val="002D595F"/>
    <w:rsid w:val="002D5A6D"/>
    <w:rsid w:val="002D7695"/>
    <w:rsid w:val="002D7696"/>
    <w:rsid w:val="002D7B8C"/>
    <w:rsid w:val="002E447B"/>
    <w:rsid w:val="002E5252"/>
    <w:rsid w:val="002E5895"/>
    <w:rsid w:val="002E59E7"/>
    <w:rsid w:val="002E6624"/>
    <w:rsid w:val="002F08D4"/>
    <w:rsid w:val="002F2AAF"/>
    <w:rsid w:val="002F2AE9"/>
    <w:rsid w:val="002F3358"/>
    <w:rsid w:val="002F5A0F"/>
    <w:rsid w:val="002F691A"/>
    <w:rsid w:val="002F6976"/>
    <w:rsid w:val="00300AEC"/>
    <w:rsid w:val="003022C8"/>
    <w:rsid w:val="00302A83"/>
    <w:rsid w:val="00302C21"/>
    <w:rsid w:val="00303FA6"/>
    <w:rsid w:val="00305E3A"/>
    <w:rsid w:val="00311A79"/>
    <w:rsid w:val="003156CE"/>
    <w:rsid w:val="003158B8"/>
    <w:rsid w:val="00320CAF"/>
    <w:rsid w:val="00322EE4"/>
    <w:rsid w:val="003237CA"/>
    <w:rsid w:val="00324ED7"/>
    <w:rsid w:val="00331C93"/>
    <w:rsid w:val="0033218F"/>
    <w:rsid w:val="003322DF"/>
    <w:rsid w:val="00333F0E"/>
    <w:rsid w:val="003357C7"/>
    <w:rsid w:val="003357CB"/>
    <w:rsid w:val="00341080"/>
    <w:rsid w:val="00341A52"/>
    <w:rsid w:val="0034240C"/>
    <w:rsid w:val="00342F28"/>
    <w:rsid w:val="0034367F"/>
    <w:rsid w:val="003444B1"/>
    <w:rsid w:val="00345D7A"/>
    <w:rsid w:val="00347F73"/>
    <w:rsid w:val="00347F81"/>
    <w:rsid w:val="00351992"/>
    <w:rsid w:val="00355487"/>
    <w:rsid w:val="00355FA9"/>
    <w:rsid w:val="0036017C"/>
    <w:rsid w:val="00360DAD"/>
    <w:rsid w:val="00362CAA"/>
    <w:rsid w:val="00363708"/>
    <w:rsid w:val="003658E6"/>
    <w:rsid w:val="00367F0B"/>
    <w:rsid w:val="00370435"/>
    <w:rsid w:val="00372D19"/>
    <w:rsid w:val="00373C71"/>
    <w:rsid w:val="0037752B"/>
    <w:rsid w:val="00377B17"/>
    <w:rsid w:val="00380709"/>
    <w:rsid w:val="00381628"/>
    <w:rsid w:val="00381B5A"/>
    <w:rsid w:val="003821F5"/>
    <w:rsid w:val="0038490F"/>
    <w:rsid w:val="0039199C"/>
    <w:rsid w:val="0039205C"/>
    <w:rsid w:val="00392DCF"/>
    <w:rsid w:val="00393AF6"/>
    <w:rsid w:val="00393FED"/>
    <w:rsid w:val="0039429F"/>
    <w:rsid w:val="00396DDD"/>
    <w:rsid w:val="003A18B7"/>
    <w:rsid w:val="003A2040"/>
    <w:rsid w:val="003A3138"/>
    <w:rsid w:val="003A3396"/>
    <w:rsid w:val="003A6787"/>
    <w:rsid w:val="003A690F"/>
    <w:rsid w:val="003B4B9A"/>
    <w:rsid w:val="003B5122"/>
    <w:rsid w:val="003C0525"/>
    <w:rsid w:val="003C15DC"/>
    <w:rsid w:val="003C1A92"/>
    <w:rsid w:val="003C246D"/>
    <w:rsid w:val="003C2F37"/>
    <w:rsid w:val="003C3173"/>
    <w:rsid w:val="003C36B2"/>
    <w:rsid w:val="003C61FE"/>
    <w:rsid w:val="003D4017"/>
    <w:rsid w:val="003D54D9"/>
    <w:rsid w:val="003D5781"/>
    <w:rsid w:val="003E0D7F"/>
    <w:rsid w:val="003E0E7B"/>
    <w:rsid w:val="003E20E3"/>
    <w:rsid w:val="003E3660"/>
    <w:rsid w:val="003E6134"/>
    <w:rsid w:val="003E69DA"/>
    <w:rsid w:val="003E7759"/>
    <w:rsid w:val="003F0CB1"/>
    <w:rsid w:val="003F19A2"/>
    <w:rsid w:val="003F52A3"/>
    <w:rsid w:val="003F5D81"/>
    <w:rsid w:val="003F6707"/>
    <w:rsid w:val="003F7512"/>
    <w:rsid w:val="003F7716"/>
    <w:rsid w:val="003F7A27"/>
    <w:rsid w:val="00400111"/>
    <w:rsid w:val="0040389F"/>
    <w:rsid w:val="00405EF9"/>
    <w:rsid w:val="00410C66"/>
    <w:rsid w:val="00411AC5"/>
    <w:rsid w:val="00411B14"/>
    <w:rsid w:val="00414560"/>
    <w:rsid w:val="004145CE"/>
    <w:rsid w:val="00416E4E"/>
    <w:rsid w:val="00423AE8"/>
    <w:rsid w:val="00424786"/>
    <w:rsid w:val="00426ADF"/>
    <w:rsid w:val="00426E43"/>
    <w:rsid w:val="00427867"/>
    <w:rsid w:val="00430670"/>
    <w:rsid w:val="00432216"/>
    <w:rsid w:val="004361C7"/>
    <w:rsid w:val="00436AA6"/>
    <w:rsid w:val="0044090E"/>
    <w:rsid w:val="004421BA"/>
    <w:rsid w:val="00442B69"/>
    <w:rsid w:val="0044339F"/>
    <w:rsid w:val="00443882"/>
    <w:rsid w:val="004445FC"/>
    <w:rsid w:val="004453AB"/>
    <w:rsid w:val="004456A9"/>
    <w:rsid w:val="00445FFC"/>
    <w:rsid w:val="004465D4"/>
    <w:rsid w:val="00447124"/>
    <w:rsid w:val="004506CB"/>
    <w:rsid w:val="00450B73"/>
    <w:rsid w:val="004548D9"/>
    <w:rsid w:val="00454E35"/>
    <w:rsid w:val="00455A5D"/>
    <w:rsid w:val="00456968"/>
    <w:rsid w:val="00460280"/>
    <w:rsid w:val="0046078C"/>
    <w:rsid w:val="00461D59"/>
    <w:rsid w:val="00461EB3"/>
    <w:rsid w:val="0046254D"/>
    <w:rsid w:val="0046258B"/>
    <w:rsid w:val="00462C68"/>
    <w:rsid w:val="00464668"/>
    <w:rsid w:val="0046491F"/>
    <w:rsid w:val="00467418"/>
    <w:rsid w:val="004677AA"/>
    <w:rsid w:val="00467AC2"/>
    <w:rsid w:val="00470FCE"/>
    <w:rsid w:val="004718AD"/>
    <w:rsid w:val="00473871"/>
    <w:rsid w:val="00473E7C"/>
    <w:rsid w:val="00473F08"/>
    <w:rsid w:val="00474759"/>
    <w:rsid w:val="004747A3"/>
    <w:rsid w:val="00474BF2"/>
    <w:rsid w:val="00475030"/>
    <w:rsid w:val="0047607F"/>
    <w:rsid w:val="00477211"/>
    <w:rsid w:val="0048215E"/>
    <w:rsid w:val="0048356E"/>
    <w:rsid w:val="0048371D"/>
    <w:rsid w:val="00484139"/>
    <w:rsid w:val="004846DB"/>
    <w:rsid w:val="00484F98"/>
    <w:rsid w:val="0048726F"/>
    <w:rsid w:val="00487D00"/>
    <w:rsid w:val="00490544"/>
    <w:rsid w:val="00490666"/>
    <w:rsid w:val="0049140A"/>
    <w:rsid w:val="004948AC"/>
    <w:rsid w:val="004963D7"/>
    <w:rsid w:val="00497EB5"/>
    <w:rsid w:val="004A09E6"/>
    <w:rsid w:val="004A1C19"/>
    <w:rsid w:val="004A5ACE"/>
    <w:rsid w:val="004B09BB"/>
    <w:rsid w:val="004B2D45"/>
    <w:rsid w:val="004B2D9E"/>
    <w:rsid w:val="004B52A6"/>
    <w:rsid w:val="004B6370"/>
    <w:rsid w:val="004B7E17"/>
    <w:rsid w:val="004C0525"/>
    <w:rsid w:val="004C2D36"/>
    <w:rsid w:val="004C3078"/>
    <w:rsid w:val="004C45C2"/>
    <w:rsid w:val="004C5612"/>
    <w:rsid w:val="004C6C09"/>
    <w:rsid w:val="004D02C2"/>
    <w:rsid w:val="004D322A"/>
    <w:rsid w:val="004D41E9"/>
    <w:rsid w:val="004D61A0"/>
    <w:rsid w:val="004D76B8"/>
    <w:rsid w:val="004E1746"/>
    <w:rsid w:val="004E1849"/>
    <w:rsid w:val="004E225D"/>
    <w:rsid w:val="004E5CC6"/>
    <w:rsid w:val="004E6191"/>
    <w:rsid w:val="004F0879"/>
    <w:rsid w:val="004F0D5B"/>
    <w:rsid w:val="004F1EC8"/>
    <w:rsid w:val="004F3B6A"/>
    <w:rsid w:val="004F4358"/>
    <w:rsid w:val="004F4801"/>
    <w:rsid w:val="004F5D5D"/>
    <w:rsid w:val="004F5DD8"/>
    <w:rsid w:val="0050049C"/>
    <w:rsid w:val="005013FD"/>
    <w:rsid w:val="005016A1"/>
    <w:rsid w:val="00501B94"/>
    <w:rsid w:val="005040B9"/>
    <w:rsid w:val="00507095"/>
    <w:rsid w:val="00510262"/>
    <w:rsid w:val="00510901"/>
    <w:rsid w:val="00511B68"/>
    <w:rsid w:val="0051215E"/>
    <w:rsid w:val="00512436"/>
    <w:rsid w:val="00513E20"/>
    <w:rsid w:val="00514324"/>
    <w:rsid w:val="00514E49"/>
    <w:rsid w:val="00516AA0"/>
    <w:rsid w:val="00517A3D"/>
    <w:rsid w:val="00520781"/>
    <w:rsid w:val="00520868"/>
    <w:rsid w:val="00522434"/>
    <w:rsid w:val="00526EB2"/>
    <w:rsid w:val="00530CE6"/>
    <w:rsid w:val="00531D22"/>
    <w:rsid w:val="00533932"/>
    <w:rsid w:val="0053750F"/>
    <w:rsid w:val="0054011C"/>
    <w:rsid w:val="005412FB"/>
    <w:rsid w:val="00541E21"/>
    <w:rsid w:val="005428C3"/>
    <w:rsid w:val="00542C39"/>
    <w:rsid w:val="00543B9B"/>
    <w:rsid w:val="005445E0"/>
    <w:rsid w:val="00546AEB"/>
    <w:rsid w:val="00553016"/>
    <w:rsid w:val="0055552C"/>
    <w:rsid w:val="00557352"/>
    <w:rsid w:val="005577FF"/>
    <w:rsid w:val="005605CC"/>
    <w:rsid w:val="00560AAD"/>
    <w:rsid w:val="0056127B"/>
    <w:rsid w:val="00562209"/>
    <w:rsid w:val="00562498"/>
    <w:rsid w:val="00562744"/>
    <w:rsid w:val="005641AB"/>
    <w:rsid w:val="0056456C"/>
    <w:rsid w:val="00564A8A"/>
    <w:rsid w:val="00565676"/>
    <w:rsid w:val="00570A82"/>
    <w:rsid w:val="00570AA6"/>
    <w:rsid w:val="00570D1E"/>
    <w:rsid w:val="0057342B"/>
    <w:rsid w:val="0057351F"/>
    <w:rsid w:val="00573D2D"/>
    <w:rsid w:val="00573E97"/>
    <w:rsid w:val="0057713D"/>
    <w:rsid w:val="0058163D"/>
    <w:rsid w:val="0058513C"/>
    <w:rsid w:val="00585BE7"/>
    <w:rsid w:val="00591AAF"/>
    <w:rsid w:val="005939FF"/>
    <w:rsid w:val="0059445E"/>
    <w:rsid w:val="005A1A48"/>
    <w:rsid w:val="005A20D4"/>
    <w:rsid w:val="005A3A2E"/>
    <w:rsid w:val="005A43BB"/>
    <w:rsid w:val="005A46CD"/>
    <w:rsid w:val="005A4FDA"/>
    <w:rsid w:val="005B4EB7"/>
    <w:rsid w:val="005B689B"/>
    <w:rsid w:val="005C356B"/>
    <w:rsid w:val="005C422A"/>
    <w:rsid w:val="005C6192"/>
    <w:rsid w:val="005C6729"/>
    <w:rsid w:val="005D1901"/>
    <w:rsid w:val="005D2D8C"/>
    <w:rsid w:val="005D2F1F"/>
    <w:rsid w:val="005D4098"/>
    <w:rsid w:val="005D4B4D"/>
    <w:rsid w:val="005E14C4"/>
    <w:rsid w:val="005E14F7"/>
    <w:rsid w:val="005E1D3A"/>
    <w:rsid w:val="005E2870"/>
    <w:rsid w:val="005E43F2"/>
    <w:rsid w:val="005E4FDC"/>
    <w:rsid w:val="005E7381"/>
    <w:rsid w:val="005F14AD"/>
    <w:rsid w:val="005F45E9"/>
    <w:rsid w:val="005F52F5"/>
    <w:rsid w:val="005F636C"/>
    <w:rsid w:val="00603B0A"/>
    <w:rsid w:val="00614C7D"/>
    <w:rsid w:val="00614F34"/>
    <w:rsid w:val="00614FD0"/>
    <w:rsid w:val="0061702B"/>
    <w:rsid w:val="00617048"/>
    <w:rsid w:val="00622489"/>
    <w:rsid w:val="006262F2"/>
    <w:rsid w:val="00627B90"/>
    <w:rsid w:val="00630C9B"/>
    <w:rsid w:val="00631717"/>
    <w:rsid w:val="00632E2E"/>
    <w:rsid w:val="00634219"/>
    <w:rsid w:val="00634E8D"/>
    <w:rsid w:val="006358DA"/>
    <w:rsid w:val="00636B00"/>
    <w:rsid w:val="006371D2"/>
    <w:rsid w:val="00637EAB"/>
    <w:rsid w:val="00641013"/>
    <w:rsid w:val="0064126D"/>
    <w:rsid w:val="006460DB"/>
    <w:rsid w:val="0064751C"/>
    <w:rsid w:val="00647F54"/>
    <w:rsid w:val="006516A8"/>
    <w:rsid w:val="0065457C"/>
    <w:rsid w:val="0065472B"/>
    <w:rsid w:val="006548F6"/>
    <w:rsid w:val="00655F07"/>
    <w:rsid w:val="00656481"/>
    <w:rsid w:val="00657D93"/>
    <w:rsid w:val="006609EC"/>
    <w:rsid w:val="00661641"/>
    <w:rsid w:val="00662A8A"/>
    <w:rsid w:val="00662C87"/>
    <w:rsid w:val="00662F9B"/>
    <w:rsid w:val="0066306C"/>
    <w:rsid w:val="00664A70"/>
    <w:rsid w:val="00665AD1"/>
    <w:rsid w:val="00665EB3"/>
    <w:rsid w:val="006669F9"/>
    <w:rsid w:val="00666A58"/>
    <w:rsid w:val="00667032"/>
    <w:rsid w:val="00671257"/>
    <w:rsid w:val="00672C1B"/>
    <w:rsid w:val="00672E16"/>
    <w:rsid w:val="00677391"/>
    <w:rsid w:val="006813CF"/>
    <w:rsid w:val="00681404"/>
    <w:rsid w:val="00683429"/>
    <w:rsid w:val="00684576"/>
    <w:rsid w:val="0068557D"/>
    <w:rsid w:val="00685FD2"/>
    <w:rsid w:val="0068789F"/>
    <w:rsid w:val="00687C43"/>
    <w:rsid w:val="006916A0"/>
    <w:rsid w:val="00691F77"/>
    <w:rsid w:val="00692935"/>
    <w:rsid w:val="00693745"/>
    <w:rsid w:val="00693A8E"/>
    <w:rsid w:val="00693AE5"/>
    <w:rsid w:val="00693F3C"/>
    <w:rsid w:val="00695755"/>
    <w:rsid w:val="006A11E6"/>
    <w:rsid w:val="006A2955"/>
    <w:rsid w:val="006A30DC"/>
    <w:rsid w:val="006A3655"/>
    <w:rsid w:val="006A5AD1"/>
    <w:rsid w:val="006A5E33"/>
    <w:rsid w:val="006A6F6A"/>
    <w:rsid w:val="006B18AE"/>
    <w:rsid w:val="006B1A67"/>
    <w:rsid w:val="006B2CB0"/>
    <w:rsid w:val="006B3C8C"/>
    <w:rsid w:val="006B42A1"/>
    <w:rsid w:val="006B5691"/>
    <w:rsid w:val="006B5EC3"/>
    <w:rsid w:val="006B7A50"/>
    <w:rsid w:val="006C08F7"/>
    <w:rsid w:val="006C223B"/>
    <w:rsid w:val="006C2284"/>
    <w:rsid w:val="006C25CF"/>
    <w:rsid w:val="006C28D4"/>
    <w:rsid w:val="006C4111"/>
    <w:rsid w:val="006C4FC7"/>
    <w:rsid w:val="006C6FC8"/>
    <w:rsid w:val="006C73B0"/>
    <w:rsid w:val="006C7D8B"/>
    <w:rsid w:val="006C7D9A"/>
    <w:rsid w:val="006D1AC4"/>
    <w:rsid w:val="006D2315"/>
    <w:rsid w:val="006D444F"/>
    <w:rsid w:val="006D446C"/>
    <w:rsid w:val="006D53B4"/>
    <w:rsid w:val="006D6124"/>
    <w:rsid w:val="006D705B"/>
    <w:rsid w:val="006D7E3E"/>
    <w:rsid w:val="006E1769"/>
    <w:rsid w:val="006E1EB2"/>
    <w:rsid w:val="006E2161"/>
    <w:rsid w:val="006E28A1"/>
    <w:rsid w:val="006E6DCE"/>
    <w:rsid w:val="006F3099"/>
    <w:rsid w:val="006F367D"/>
    <w:rsid w:val="00700F23"/>
    <w:rsid w:val="00701BFF"/>
    <w:rsid w:val="007037A7"/>
    <w:rsid w:val="0070723C"/>
    <w:rsid w:val="00707DD7"/>
    <w:rsid w:val="007101B2"/>
    <w:rsid w:val="00711E82"/>
    <w:rsid w:val="00713495"/>
    <w:rsid w:val="0071657A"/>
    <w:rsid w:val="00716A94"/>
    <w:rsid w:val="00716DEA"/>
    <w:rsid w:val="00720330"/>
    <w:rsid w:val="00720C46"/>
    <w:rsid w:val="0072510E"/>
    <w:rsid w:val="00725DC6"/>
    <w:rsid w:val="007262B3"/>
    <w:rsid w:val="00726C33"/>
    <w:rsid w:val="0073066D"/>
    <w:rsid w:val="00730DD4"/>
    <w:rsid w:val="007315E3"/>
    <w:rsid w:val="0073232F"/>
    <w:rsid w:val="00734333"/>
    <w:rsid w:val="0073542A"/>
    <w:rsid w:val="00735F5F"/>
    <w:rsid w:val="0073727E"/>
    <w:rsid w:val="00742786"/>
    <w:rsid w:val="00743C2E"/>
    <w:rsid w:val="00744A6D"/>
    <w:rsid w:val="00747FE5"/>
    <w:rsid w:val="007501A3"/>
    <w:rsid w:val="00751795"/>
    <w:rsid w:val="00751B02"/>
    <w:rsid w:val="00755218"/>
    <w:rsid w:val="00762396"/>
    <w:rsid w:val="00764040"/>
    <w:rsid w:val="00765681"/>
    <w:rsid w:val="00766CD3"/>
    <w:rsid w:val="00770123"/>
    <w:rsid w:val="00770309"/>
    <w:rsid w:val="00771BBC"/>
    <w:rsid w:val="007724E7"/>
    <w:rsid w:val="007727BF"/>
    <w:rsid w:val="00772B1B"/>
    <w:rsid w:val="007741E5"/>
    <w:rsid w:val="00774DB9"/>
    <w:rsid w:val="00776827"/>
    <w:rsid w:val="00777CE2"/>
    <w:rsid w:val="007816E6"/>
    <w:rsid w:val="00783898"/>
    <w:rsid w:val="00783899"/>
    <w:rsid w:val="00783986"/>
    <w:rsid w:val="00785359"/>
    <w:rsid w:val="00785B22"/>
    <w:rsid w:val="00786E53"/>
    <w:rsid w:val="00787258"/>
    <w:rsid w:val="00793BA6"/>
    <w:rsid w:val="00794A77"/>
    <w:rsid w:val="0079739F"/>
    <w:rsid w:val="007A0226"/>
    <w:rsid w:val="007A086C"/>
    <w:rsid w:val="007A1151"/>
    <w:rsid w:val="007A201A"/>
    <w:rsid w:val="007A2363"/>
    <w:rsid w:val="007A2CC4"/>
    <w:rsid w:val="007A2D91"/>
    <w:rsid w:val="007A4142"/>
    <w:rsid w:val="007A4CA2"/>
    <w:rsid w:val="007A6475"/>
    <w:rsid w:val="007A6497"/>
    <w:rsid w:val="007A7452"/>
    <w:rsid w:val="007A7886"/>
    <w:rsid w:val="007A7F18"/>
    <w:rsid w:val="007B1B01"/>
    <w:rsid w:val="007B2051"/>
    <w:rsid w:val="007B22AA"/>
    <w:rsid w:val="007B7382"/>
    <w:rsid w:val="007C0892"/>
    <w:rsid w:val="007C0B16"/>
    <w:rsid w:val="007C1D67"/>
    <w:rsid w:val="007C3785"/>
    <w:rsid w:val="007C492C"/>
    <w:rsid w:val="007C5338"/>
    <w:rsid w:val="007C6027"/>
    <w:rsid w:val="007C696A"/>
    <w:rsid w:val="007C6DB1"/>
    <w:rsid w:val="007C7DA7"/>
    <w:rsid w:val="007C7F73"/>
    <w:rsid w:val="007D105B"/>
    <w:rsid w:val="007D140D"/>
    <w:rsid w:val="007D1D16"/>
    <w:rsid w:val="007D2298"/>
    <w:rsid w:val="007D3A56"/>
    <w:rsid w:val="007D43D3"/>
    <w:rsid w:val="007E093D"/>
    <w:rsid w:val="007E0CBE"/>
    <w:rsid w:val="007E216E"/>
    <w:rsid w:val="007E2C15"/>
    <w:rsid w:val="007E6C63"/>
    <w:rsid w:val="007E7C51"/>
    <w:rsid w:val="007F4D6D"/>
    <w:rsid w:val="007F4F17"/>
    <w:rsid w:val="007F75B3"/>
    <w:rsid w:val="007F7DFC"/>
    <w:rsid w:val="00800546"/>
    <w:rsid w:val="00802407"/>
    <w:rsid w:val="00802B82"/>
    <w:rsid w:val="008050CA"/>
    <w:rsid w:val="00811741"/>
    <w:rsid w:val="00811764"/>
    <w:rsid w:val="00812704"/>
    <w:rsid w:val="008131DF"/>
    <w:rsid w:val="008176EE"/>
    <w:rsid w:val="00821086"/>
    <w:rsid w:val="00821F6C"/>
    <w:rsid w:val="0082213A"/>
    <w:rsid w:val="00822531"/>
    <w:rsid w:val="00822599"/>
    <w:rsid w:val="00822A1B"/>
    <w:rsid w:val="00823808"/>
    <w:rsid w:val="00824BA7"/>
    <w:rsid w:val="00824EF0"/>
    <w:rsid w:val="00826703"/>
    <w:rsid w:val="00826F79"/>
    <w:rsid w:val="00827599"/>
    <w:rsid w:val="008276FF"/>
    <w:rsid w:val="00830543"/>
    <w:rsid w:val="00830878"/>
    <w:rsid w:val="0083394F"/>
    <w:rsid w:val="00834D77"/>
    <w:rsid w:val="008374B6"/>
    <w:rsid w:val="00837E9A"/>
    <w:rsid w:val="0084048B"/>
    <w:rsid w:val="00840EA9"/>
    <w:rsid w:val="008436CC"/>
    <w:rsid w:val="008454B5"/>
    <w:rsid w:val="0084569E"/>
    <w:rsid w:val="00845C85"/>
    <w:rsid w:val="00847639"/>
    <w:rsid w:val="00851158"/>
    <w:rsid w:val="00852309"/>
    <w:rsid w:val="00852339"/>
    <w:rsid w:val="008529BA"/>
    <w:rsid w:val="0085447B"/>
    <w:rsid w:val="008558D0"/>
    <w:rsid w:val="00856023"/>
    <w:rsid w:val="00857165"/>
    <w:rsid w:val="008574FF"/>
    <w:rsid w:val="00857FE8"/>
    <w:rsid w:val="00860155"/>
    <w:rsid w:val="008613EE"/>
    <w:rsid w:val="008618B1"/>
    <w:rsid w:val="00861B73"/>
    <w:rsid w:val="00864216"/>
    <w:rsid w:val="008649D2"/>
    <w:rsid w:val="00864ED8"/>
    <w:rsid w:val="0087204E"/>
    <w:rsid w:val="00874116"/>
    <w:rsid w:val="00874865"/>
    <w:rsid w:val="00877021"/>
    <w:rsid w:val="00880AC2"/>
    <w:rsid w:val="00880D8A"/>
    <w:rsid w:val="00882B08"/>
    <w:rsid w:val="0088425B"/>
    <w:rsid w:val="00884CAE"/>
    <w:rsid w:val="00884D78"/>
    <w:rsid w:val="00884ECD"/>
    <w:rsid w:val="00886DFB"/>
    <w:rsid w:val="00890F8A"/>
    <w:rsid w:val="0089385D"/>
    <w:rsid w:val="00893BF4"/>
    <w:rsid w:val="0089459D"/>
    <w:rsid w:val="00896B21"/>
    <w:rsid w:val="00897F96"/>
    <w:rsid w:val="008A0CFB"/>
    <w:rsid w:val="008A1690"/>
    <w:rsid w:val="008A2142"/>
    <w:rsid w:val="008A235B"/>
    <w:rsid w:val="008A3D28"/>
    <w:rsid w:val="008A63BD"/>
    <w:rsid w:val="008A7C97"/>
    <w:rsid w:val="008B03A2"/>
    <w:rsid w:val="008B15F1"/>
    <w:rsid w:val="008B186A"/>
    <w:rsid w:val="008B1BF5"/>
    <w:rsid w:val="008B2C22"/>
    <w:rsid w:val="008B34F2"/>
    <w:rsid w:val="008B684F"/>
    <w:rsid w:val="008C22CC"/>
    <w:rsid w:val="008C79EB"/>
    <w:rsid w:val="008D1A6E"/>
    <w:rsid w:val="008D2481"/>
    <w:rsid w:val="008D2A84"/>
    <w:rsid w:val="008D3469"/>
    <w:rsid w:val="008D38D9"/>
    <w:rsid w:val="008D4A51"/>
    <w:rsid w:val="008D55DF"/>
    <w:rsid w:val="008D5902"/>
    <w:rsid w:val="008E17E0"/>
    <w:rsid w:val="008E1BF8"/>
    <w:rsid w:val="008E2338"/>
    <w:rsid w:val="008E2407"/>
    <w:rsid w:val="008E33BD"/>
    <w:rsid w:val="008E3E6F"/>
    <w:rsid w:val="008E57FA"/>
    <w:rsid w:val="008E5D3B"/>
    <w:rsid w:val="008E6395"/>
    <w:rsid w:val="008E65DC"/>
    <w:rsid w:val="008E67FF"/>
    <w:rsid w:val="008F04A6"/>
    <w:rsid w:val="008F04EB"/>
    <w:rsid w:val="008F08CF"/>
    <w:rsid w:val="008F0D25"/>
    <w:rsid w:val="008F1B45"/>
    <w:rsid w:val="008F2145"/>
    <w:rsid w:val="008F379B"/>
    <w:rsid w:val="008F4ED3"/>
    <w:rsid w:val="008F7C8F"/>
    <w:rsid w:val="00900BE4"/>
    <w:rsid w:val="00901B01"/>
    <w:rsid w:val="00907284"/>
    <w:rsid w:val="00907782"/>
    <w:rsid w:val="00910AE3"/>
    <w:rsid w:val="00910B41"/>
    <w:rsid w:val="0091158D"/>
    <w:rsid w:val="00911DD0"/>
    <w:rsid w:val="00917685"/>
    <w:rsid w:val="00920CA6"/>
    <w:rsid w:val="009279DC"/>
    <w:rsid w:val="00927BCB"/>
    <w:rsid w:val="00932D19"/>
    <w:rsid w:val="009335C1"/>
    <w:rsid w:val="00933EF8"/>
    <w:rsid w:val="0093457B"/>
    <w:rsid w:val="00934A00"/>
    <w:rsid w:val="00935FCE"/>
    <w:rsid w:val="0093668C"/>
    <w:rsid w:val="009403CF"/>
    <w:rsid w:val="0094135F"/>
    <w:rsid w:val="00944086"/>
    <w:rsid w:val="00947981"/>
    <w:rsid w:val="00947F1E"/>
    <w:rsid w:val="0095071D"/>
    <w:rsid w:val="0095191C"/>
    <w:rsid w:val="00953D32"/>
    <w:rsid w:val="00954E99"/>
    <w:rsid w:val="0095510B"/>
    <w:rsid w:val="00956ACD"/>
    <w:rsid w:val="009609C4"/>
    <w:rsid w:val="00963B2C"/>
    <w:rsid w:val="00963DC3"/>
    <w:rsid w:val="00965701"/>
    <w:rsid w:val="00965779"/>
    <w:rsid w:val="009662CB"/>
    <w:rsid w:val="0096680C"/>
    <w:rsid w:val="00967CA4"/>
    <w:rsid w:val="00967E92"/>
    <w:rsid w:val="00970578"/>
    <w:rsid w:val="009705EA"/>
    <w:rsid w:val="00970611"/>
    <w:rsid w:val="00971180"/>
    <w:rsid w:val="00973DCF"/>
    <w:rsid w:val="00974313"/>
    <w:rsid w:val="00975C59"/>
    <w:rsid w:val="00977BAE"/>
    <w:rsid w:val="0098230D"/>
    <w:rsid w:val="009825BF"/>
    <w:rsid w:val="00982A62"/>
    <w:rsid w:val="00982D16"/>
    <w:rsid w:val="009831C2"/>
    <w:rsid w:val="009844BD"/>
    <w:rsid w:val="00984DB4"/>
    <w:rsid w:val="009905E3"/>
    <w:rsid w:val="00990C90"/>
    <w:rsid w:val="00991097"/>
    <w:rsid w:val="00991349"/>
    <w:rsid w:val="009917EE"/>
    <w:rsid w:val="00991EAB"/>
    <w:rsid w:val="00993D29"/>
    <w:rsid w:val="0099492F"/>
    <w:rsid w:val="00994C64"/>
    <w:rsid w:val="00994C72"/>
    <w:rsid w:val="00994F52"/>
    <w:rsid w:val="009958E1"/>
    <w:rsid w:val="00996602"/>
    <w:rsid w:val="00996866"/>
    <w:rsid w:val="0099732E"/>
    <w:rsid w:val="009A109E"/>
    <w:rsid w:val="009A12F2"/>
    <w:rsid w:val="009A1D97"/>
    <w:rsid w:val="009A2078"/>
    <w:rsid w:val="009A24CD"/>
    <w:rsid w:val="009A38A7"/>
    <w:rsid w:val="009A69A1"/>
    <w:rsid w:val="009B37F0"/>
    <w:rsid w:val="009B47BE"/>
    <w:rsid w:val="009B51EE"/>
    <w:rsid w:val="009B5CEB"/>
    <w:rsid w:val="009B6181"/>
    <w:rsid w:val="009C6D14"/>
    <w:rsid w:val="009C6F2C"/>
    <w:rsid w:val="009C7209"/>
    <w:rsid w:val="009D16AC"/>
    <w:rsid w:val="009D24C1"/>
    <w:rsid w:val="009D2A3F"/>
    <w:rsid w:val="009E0F18"/>
    <w:rsid w:val="009E12D0"/>
    <w:rsid w:val="009E2F11"/>
    <w:rsid w:val="009E35A3"/>
    <w:rsid w:val="009E389A"/>
    <w:rsid w:val="009E72C7"/>
    <w:rsid w:val="009E72EF"/>
    <w:rsid w:val="009E74EE"/>
    <w:rsid w:val="009E7E35"/>
    <w:rsid w:val="009F07F7"/>
    <w:rsid w:val="009F12BD"/>
    <w:rsid w:val="009F27AA"/>
    <w:rsid w:val="009F4126"/>
    <w:rsid w:val="009F50D5"/>
    <w:rsid w:val="009F53C9"/>
    <w:rsid w:val="009F5878"/>
    <w:rsid w:val="00A00D3F"/>
    <w:rsid w:val="00A01C82"/>
    <w:rsid w:val="00A02921"/>
    <w:rsid w:val="00A02A5C"/>
    <w:rsid w:val="00A03BD8"/>
    <w:rsid w:val="00A04386"/>
    <w:rsid w:val="00A04BCA"/>
    <w:rsid w:val="00A05E77"/>
    <w:rsid w:val="00A06D91"/>
    <w:rsid w:val="00A11356"/>
    <w:rsid w:val="00A12194"/>
    <w:rsid w:val="00A121EF"/>
    <w:rsid w:val="00A124A5"/>
    <w:rsid w:val="00A124D6"/>
    <w:rsid w:val="00A133CD"/>
    <w:rsid w:val="00A134DA"/>
    <w:rsid w:val="00A140E1"/>
    <w:rsid w:val="00A14DBB"/>
    <w:rsid w:val="00A15D79"/>
    <w:rsid w:val="00A165FE"/>
    <w:rsid w:val="00A2016D"/>
    <w:rsid w:val="00A21858"/>
    <w:rsid w:val="00A21E2D"/>
    <w:rsid w:val="00A225CB"/>
    <w:rsid w:val="00A23C44"/>
    <w:rsid w:val="00A245D7"/>
    <w:rsid w:val="00A25DA7"/>
    <w:rsid w:val="00A27816"/>
    <w:rsid w:val="00A31150"/>
    <w:rsid w:val="00A31E9D"/>
    <w:rsid w:val="00A323A1"/>
    <w:rsid w:val="00A32B64"/>
    <w:rsid w:val="00A32C27"/>
    <w:rsid w:val="00A339A0"/>
    <w:rsid w:val="00A34D5F"/>
    <w:rsid w:val="00A35F14"/>
    <w:rsid w:val="00A36256"/>
    <w:rsid w:val="00A36FC2"/>
    <w:rsid w:val="00A40165"/>
    <w:rsid w:val="00A41F17"/>
    <w:rsid w:val="00A4520D"/>
    <w:rsid w:val="00A4528A"/>
    <w:rsid w:val="00A45682"/>
    <w:rsid w:val="00A461EC"/>
    <w:rsid w:val="00A4706E"/>
    <w:rsid w:val="00A470DB"/>
    <w:rsid w:val="00A54064"/>
    <w:rsid w:val="00A540F2"/>
    <w:rsid w:val="00A54456"/>
    <w:rsid w:val="00A54EB5"/>
    <w:rsid w:val="00A57ABD"/>
    <w:rsid w:val="00A60AEA"/>
    <w:rsid w:val="00A63EF7"/>
    <w:rsid w:val="00A64C7E"/>
    <w:rsid w:val="00A67905"/>
    <w:rsid w:val="00A67D41"/>
    <w:rsid w:val="00A726D9"/>
    <w:rsid w:val="00A72B11"/>
    <w:rsid w:val="00A75280"/>
    <w:rsid w:val="00A75C89"/>
    <w:rsid w:val="00A77B4B"/>
    <w:rsid w:val="00A77B73"/>
    <w:rsid w:val="00A83775"/>
    <w:rsid w:val="00A838C7"/>
    <w:rsid w:val="00A84E59"/>
    <w:rsid w:val="00A853B8"/>
    <w:rsid w:val="00A87CAE"/>
    <w:rsid w:val="00A90519"/>
    <w:rsid w:val="00A913EF"/>
    <w:rsid w:val="00A91805"/>
    <w:rsid w:val="00A91FB7"/>
    <w:rsid w:val="00A94373"/>
    <w:rsid w:val="00A9455C"/>
    <w:rsid w:val="00AA08ED"/>
    <w:rsid w:val="00AA18A7"/>
    <w:rsid w:val="00AA4C9D"/>
    <w:rsid w:val="00AA6FB5"/>
    <w:rsid w:val="00AA7EE9"/>
    <w:rsid w:val="00AB0D9B"/>
    <w:rsid w:val="00AB1C5D"/>
    <w:rsid w:val="00AB1DEB"/>
    <w:rsid w:val="00AB53DE"/>
    <w:rsid w:val="00AB61DE"/>
    <w:rsid w:val="00AC10A1"/>
    <w:rsid w:val="00AC40F0"/>
    <w:rsid w:val="00AC41A6"/>
    <w:rsid w:val="00AC6114"/>
    <w:rsid w:val="00AC7D2C"/>
    <w:rsid w:val="00AD1A53"/>
    <w:rsid w:val="00AD26A1"/>
    <w:rsid w:val="00AD2764"/>
    <w:rsid w:val="00AD40EC"/>
    <w:rsid w:val="00AD431C"/>
    <w:rsid w:val="00AD7462"/>
    <w:rsid w:val="00AD79D0"/>
    <w:rsid w:val="00AE3FA5"/>
    <w:rsid w:val="00AE5AA2"/>
    <w:rsid w:val="00AE6981"/>
    <w:rsid w:val="00AE72D6"/>
    <w:rsid w:val="00AF0AFA"/>
    <w:rsid w:val="00AF147A"/>
    <w:rsid w:val="00AF1F2F"/>
    <w:rsid w:val="00AF283F"/>
    <w:rsid w:val="00AF3C61"/>
    <w:rsid w:val="00AF44F1"/>
    <w:rsid w:val="00AF4A7F"/>
    <w:rsid w:val="00AF59CB"/>
    <w:rsid w:val="00B00863"/>
    <w:rsid w:val="00B01183"/>
    <w:rsid w:val="00B036A8"/>
    <w:rsid w:val="00B04AAA"/>
    <w:rsid w:val="00B04E9E"/>
    <w:rsid w:val="00B07426"/>
    <w:rsid w:val="00B10761"/>
    <w:rsid w:val="00B108C7"/>
    <w:rsid w:val="00B11804"/>
    <w:rsid w:val="00B11806"/>
    <w:rsid w:val="00B11C97"/>
    <w:rsid w:val="00B12783"/>
    <w:rsid w:val="00B155F3"/>
    <w:rsid w:val="00B15933"/>
    <w:rsid w:val="00B16E23"/>
    <w:rsid w:val="00B21511"/>
    <w:rsid w:val="00B21755"/>
    <w:rsid w:val="00B232C9"/>
    <w:rsid w:val="00B23847"/>
    <w:rsid w:val="00B25541"/>
    <w:rsid w:val="00B2610C"/>
    <w:rsid w:val="00B271DC"/>
    <w:rsid w:val="00B276C1"/>
    <w:rsid w:val="00B27B01"/>
    <w:rsid w:val="00B27CAA"/>
    <w:rsid w:val="00B30313"/>
    <w:rsid w:val="00B30FC5"/>
    <w:rsid w:val="00B313BA"/>
    <w:rsid w:val="00B32923"/>
    <w:rsid w:val="00B33736"/>
    <w:rsid w:val="00B34638"/>
    <w:rsid w:val="00B349ED"/>
    <w:rsid w:val="00B35126"/>
    <w:rsid w:val="00B357CD"/>
    <w:rsid w:val="00B365DE"/>
    <w:rsid w:val="00B407FF"/>
    <w:rsid w:val="00B51493"/>
    <w:rsid w:val="00B52D4F"/>
    <w:rsid w:val="00B542A5"/>
    <w:rsid w:val="00B55B94"/>
    <w:rsid w:val="00B55D70"/>
    <w:rsid w:val="00B56EB4"/>
    <w:rsid w:val="00B56F28"/>
    <w:rsid w:val="00B61255"/>
    <w:rsid w:val="00B622A3"/>
    <w:rsid w:val="00B6354A"/>
    <w:rsid w:val="00B6429F"/>
    <w:rsid w:val="00B642D2"/>
    <w:rsid w:val="00B65420"/>
    <w:rsid w:val="00B6735B"/>
    <w:rsid w:val="00B714D7"/>
    <w:rsid w:val="00B71CA3"/>
    <w:rsid w:val="00B769FF"/>
    <w:rsid w:val="00B81144"/>
    <w:rsid w:val="00B8124B"/>
    <w:rsid w:val="00B823B0"/>
    <w:rsid w:val="00B82C8D"/>
    <w:rsid w:val="00B83C30"/>
    <w:rsid w:val="00B851F2"/>
    <w:rsid w:val="00B865AC"/>
    <w:rsid w:val="00B91844"/>
    <w:rsid w:val="00B935DB"/>
    <w:rsid w:val="00B94A9B"/>
    <w:rsid w:val="00B95EA4"/>
    <w:rsid w:val="00B95EDD"/>
    <w:rsid w:val="00BA0673"/>
    <w:rsid w:val="00BA0E4E"/>
    <w:rsid w:val="00BA30B1"/>
    <w:rsid w:val="00BA5828"/>
    <w:rsid w:val="00BA58C0"/>
    <w:rsid w:val="00BA6B1D"/>
    <w:rsid w:val="00BB0B6F"/>
    <w:rsid w:val="00BB0BEA"/>
    <w:rsid w:val="00BB0FB6"/>
    <w:rsid w:val="00BB1360"/>
    <w:rsid w:val="00BB1676"/>
    <w:rsid w:val="00BB3A5E"/>
    <w:rsid w:val="00BB6033"/>
    <w:rsid w:val="00BB641C"/>
    <w:rsid w:val="00BC05A0"/>
    <w:rsid w:val="00BC1560"/>
    <w:rsid w:val="00BC2344"/>
    <w:rsid w:val="00BC3328"/>
    <w:rsid w:val="00BC423D"/>
    <w:rsid w:val="00BC473A"/>
    <w:rsid w:val="00BC4929"/>
    <w:rsid w:val="00BC4E7F"/>
    <w:rsid w:val="00BC694A"/>
    <w:rsid w:val="00BD03D0"/>
    <w:rsid w:val="00BD0DCC"/>
    <w:rsid w:val="00BD1CB7"/>
    <w:rsid w:val="00BD2FC6"/>
    <w:rsid w:val="00BD3158"/>
    <w:rsid w:val="00BD34C5"/>
    <w:rsid w:val="00BD587C"/>
    <w:rsid w:val="00BD6676"/>
    <w:rsid w:val="00BD6EBD"/>
    <w:rsid w:val="00BE29A8"/>
    <w:rsid w:val="00BE402F"/>
    <w:rsid w:val="00BE762B"/>
    <w:rsid w:val="00BF1F3F"/>
    <w:rsid w:val="00BF3588"/>
    <w:rsid w:val="00BF38C3"/>
    <w:rsid w:val="00BF6F28"/>
    <w:rsid w:val="00BF7A51"/>
    <w:rsid w:val="00C01183"/>
    <w:rsid w:val="00C029E6"/>
    <w:rsid w:val="00C0584C"/>
    <w:rsid w:val="00C13886"/>
    <w:rsid w:val="00C1411A"/>
    <w:rsid w:val="00C1468F"/>
    <w:rsid w:val="00C14B97"/>
    <w:rsid w:val="00C174E3"/>
    <w:rsid w:val="00C21781"/>
    <w:rsid w:val="00C223A2"/>
    <w:rsid w:val="00C2240B"/>
    <w:rsid w:val="00C23C72"/>
    <w:rsid w:val="00C25A68"/>
    <w:rsid w:val="00C260C2"/>
    <w:rsid w:val="00C2699D"/>
    <w:rsid w:val="00C2702A"/>
    <w:rsid w:val="00C306D2"/>
    <w:rsid w:val="00C30815"/>
    <w:rsid w:val="00C313C3"/>
    <w:rsid w:val="00C338F4"/>
    <w:rsid w:val="00C33F57"/>
    <w:rsid w:val="00C362BD"/>
    <w:rsid w:val="00C376F7"/>
    <w:rsid w:val="00C418D7"/>
    <w:rsid w:val="00C41AE3"/>
    <w:rsid w:val="00C41D52"/>
    <w:rsid w:val="00C42196"/>
    <w:rsid w:val="00C42D01"/>
    <w:rsid w:val="00C431F2"/>
    <w:rsid w:val="00C44D7F"/>
    <w:rsid w:val="00C45901"/>
    <w:rsid w:val="00C55E9B"/>
    <w:rsid w:val="00C56C74"/>
    <w:rsid w:val="00C56F23"/>
    <w:rsid w:val="00C57237"/>
    <w:rsid w:val="00C61B68"/>
    <w:rsid w:val="00C638E1"/>
    <w:rsid w:val="00C64508"/>
    <w:rsid w:val="00C64E50"/>
    <w:rsid w:val="00C669E4"/>
    <w:rsid w:val="00C66AEF"/>
    <w:rsid w:val="00C77D68"/>
    <w:rsid w:val="00C81876"/>
    <w:rsid w:val="00C84F3F"/>
    <w:rsid w:val="00C852B2"/>
    <w:rsid w:val="00C86107"/>
    <w:rsid w:val="00C9141E"/>
    <w:rsid w:val="00C91436"/>
    <w:rsid w:val="00C93AE8"/>
    <w:rsid w:val="00C93E61"/>
    <w:rsid w:val="00C9446D"/>
    <w:rsid w:val="00C9652D"/>
    <w:rsid w:val="00C96B7E"/>
    <w:rsid w:val="00C9792F"/>
    <w:rsid w:val="00C97E16"/>
    <w:rsid w:val="00CA0B9D"/>
    <w:rsid w:val="00CA34C7"/>
    <w:rsid w:val="00CA3D2E"/>
    <w:rsid w:val="00CA615B"/>
    <w:rsid w:val="00CB36BA"/>
    <w:rsid w:val="00CB630C"/>
    <w:rsid w:val="00CB68DD"/>
    <w:rsid w:val="00CB7F23"/>
    <w:rsid w:val="00CC064F"/>
    <w:rsid w:val="00CC08FC"/>
    <w:rsid w:val="00CC0ADE"/>
    <w:rsid w:val="00CC1EB5"/>
    <w:rsid w:val="00CC2D6A"/>
    <w:rsid w:val="00CC4CD8"/>
    <w:rsid w:val="00CC5E13"/>
    <w:rsid w:val="00CC5E23"/>
    <w:rsid w:val="00CC6862"/>
    <w:rsid w:val="00CC7123"/>
    <w:rsid w:val="00CD4D46"/>
    <w:rsid w:val="00CD6DCD"/>
    <w:rsid w:val="00CD713F"/>
    <w:rsid w:val="00CD76C4"/>
    <w:rsid w:val="00CE031F"/>
    <w:rsid w:val="00CE0404"/>
    <w:rsid w:val="00CE1B76"/>
    <w:rsid w:val="00CE2226"/>
    <w:rsid w:val="00CE445F"/>
    <w:rsid w:val="00CE44F6"/>
    <w:rsid w:val="00CE4898"/>
    <w:rsid w:val="00CE4F2C"/>
    <w:rsid w:val="00CE5362"/>
    <w:rsid w:val="00CE5FA7"/>
    <w:rsid w:val="00CE67E0"/>
    <w:rsid w:val="00CE7AA2"/>
    <w:rsid w:val="00CF1AB4"/>
    <w:rsid w:val="00CF2D4A"/>
    <w:rsid w:val="00CF5D77"/>
    <w:rsid w:val="00CF6BFF"/>
    <w:rsid w:val="00CF6D58"/>
    <w:rsid w:val="00CF7B1F"/>
    <w:rsid w:val="00CF7F8C"/>
    <w:rsid w:val="00D02E13"/>
    <w:rsid w:val="00D031F5"/>
    <w:rsid w:val="00D03E08"/>
    <w:rsid w:val="00D0434A"/>
    <w:rsid w:val="00D05DEC"/>
    <w:rsid w:val="00D0736E"/>
    <w:rsid w:val="00D10685"/>
    <w:rsid w:val="00D13B72"/>
    <w:rsid w:val="00D13C43"/>
    <w:rsid w:val="00D15009"/>
    <w:rsid w:val="00D15715"/>
    <w:rsid w:val="00D15EC3"/>
    <w:rsid w:val="00D164C5"/>
    <w:rsid w:val="00D20CB7"/>
    <w:rsid w:val="00D213D0"/>
    <w:rsid w:val="00D22CAF"/>
    <w:rsid w:val="00D230F4"/>
    <w:rsid w:val="00D2338D"/>
    <w:rsid w:val="00D24637"/>
    <w:rsid w:val="00D30F1A"/>
    <w:rsid w:val="00D32C5C"/>
    <w:rsid w:val="00D34454"/>
    <w:rsid w:val="00D34D4F"/>
    <w:rsid w:val="00D3505F"/>
    <w:rsid w:val="00D3656D"/>
    <w:rsid w:val="00D36B3C"/>
    <w:rsid w:val="00D37AE7"/>
    <w:rsid w:val="00D407F7"/>
    <w:rsid w:val="00D40D3D"/>
    <w:rsid w:val="00D41BE9"/>
    <w:rsid w:val="00D41EE9"/>
    <w:rsid w:val="00D41FEA"/>
    <w:rsid w:val="00D42184"/>
    <w:rsid w:val="00D45460"/>
    <w:rsid w:val="00D46BA4"/>
    <w:rsid w:val="00D517F9"/>
    <w:rsid w:val="00D51E5C"/>
    <w:rsid w:val="00D51EA6"/>
    <w:rsid w:val="00D5213F"/>
    <w:rsid w:val="00D546AF"/>
    <w:rsid w:val="00D55AEC"/>
    <w:rsid w:val="00D60933"/>
    <w:rsid w:val="00D61807"/>
    <w:rsid w:val="00D62281"/>
    <w:rsid w:val="00D62F9A"/>
    <w:rsid w:val="00D70A25"/>
    <w:rsid w:val="00D72C78"/>
    <w:rsid w:val="00D80622"/>
    <w:rsid w:val="00D82197"/>
    <w:rsid w:val="00D82650"/>
    <w:rsid w:val="00D83CF2"/>
    <w:rsid w:val="00D84E53"/>
    <w:rsid w:val="00D866BA"/>
    <w:rsid w:val="00D87F81"/>
    <w:rsid w:val="00D9378A"/>
    <w:rsid w:val="00D94699"/>
    <w:rsid w:val="00D96B5B"/>
    <w:rsid w:val="00D978D5"/>
    <w:rsid w:val="00D97C80"/>
    <w:rsid w:val="00DA14AC"/>
    <w:rsid w:val="00DA1A2A"/>
    <w:rsid w:val="00DA3F1F"/>
    <w:rsid w:val="00DA4F2E"/>
    <w:rsid w:val="00DA55A6"/>
    <w:rsid w:val="00DA5E27"/>
    <w:rsid w:val="00DA7811"/>
    <w:rsid w:val="00DA7E0C"/>
    <w:rsid w:val="00DB0019"/>
    <w:rsid w:val="00DB0921"/>
    <w:rsid w:val="00DB192B"/>
    <w:rsid w:val="00DB1D11"/>
    <w:rsid w:val="00DC17AD"/>
    <w:rsid w:val="00DC2069"/>
    <w:rsid w:val="00DC2826"/>
    <w:rsid w:val="00DC28E0"/>
    <w:rsid w:val="00DC309F"/>
    <w:rsid w:val="00DC5C8B"/>
    <w:rsid w:val="00DC6AC4"/>
    <w:rsid w:val="00DD1BF8"/>
    <w:rsid w:val="00DD1C82"/>
    <w:rsid w:val="00DD37D2"/>
    <w:rsid w:val="00DD7F6F"/>
    <w:rsid w:val="00DE0766"/>
    <w:rsid w:val="00DE115F"/>
    <w:rsid w:val="00DE1173"/>
    <w:rsid w:val="00DE203C"/>
    <w:rsid w:val="00DE28D3"/>
    <w:rsid w:val="00DE2B9E"/>
    <w:rsid w:val="00DF01BE"/>
    <w:rsid w:val="00DF03E8"/>
    <w:rsid w:val="00DF0C3E"/>
    <w:rsid w:val="00DF16C7"/>
    <w:rsid w:val="00DF1AA2"/>
    <w:rsid w:val="00DF27F8"/>
    <w:rsid w:val="00DF3484"/>
    <w:rsid w:val="00DF428D"/>
    <w:rsid w:val="00DF42FA"/>
    <w:rsid w:val="00DF71E9"/>
    <w:rsid w:val="00E00283"/>
    <w:rsid w:val="00E010DF"/>
    <w:rsid w:val="00E01A2C"/>
    <w:rsid w:val="00E028E1"/>
    <w:rsid w:val="00E03304"/>
    <w:rsid w:val="00E034E8"/>
    <w:rsid w:val="00E067EA"/>
    <w:rsid w:val="00E11486"/>
    <w:rsid w:val="00E122EB"/>
    <w:rsid w:val="00E1278F"/>
    <w:rsid w:val="00E13448"/>
    <w:rsid w:val="00E1424F"/>
    <w:rsid w:val="00E15B80"/>
    <w:rsid w:val="00E1647F"/>
    <w:rsid w:val="00E16694"/>
    <w:rsid w:val="00E17F40"/>
    <w:rsid w:val="00E205DC"/>
    <w:rsid w:val="00E21A13"/>
    <w:rsid w:val="00E21B47"/>
    <w:rsid w:val="00E24051"/>
    <w:rsid w:val="00E25950"/>
    <w:rsid w:val="00E27A7F"/>
    <w:rsid w:val="00E308B3"/>
    <w:rsid w:val="00E310C6"/>
    <w:rsid w:val="00E32E75"/>
    <w:rsid w:val="00E3363C"/>
    <w:rsid w:val="00E339AD"/>
    <w:rsid w:val="00E342C4"/>
    <w:rsid w:val="00E34533"/>
    <w:rsid w:val="00E34B93"/>
    <w:rsid w:val="00E41010"/>
    <w:rsid w:val="00E41C47"/>
    <w:rsid w:val="00E42B87"/>
    <w:rsid w:val="00E44FDE"/>
    <w:rsid w:val="00E512E3"/>
    <w:rsid w:val="00E5259B"/>
    <w:rsid w:val="00E52AD9"/>
    <w:rsid w:val="00E52D39"/>
    <w:rsid w:val="00E534D3"/>
    <w:rsid w:val="00E61C73"/>
    <w:rsid w:val="00E61D97"/>
    <w:rsid w:val="00E70005"/>
    <w:rsid w:val="00E708F1"/>
    <w:rsid w:val="00E72741"/>
    <w:rsid w:val="00E73E45"/>
    <w:rsid w:val="00E746B2"/>
    <w:rsid w:val="00E80894"/>
    <w:rsid w:val="00E833E2"/>
    <w:rsid w:val="00E91C47"/>
    <w:rsid w:val="00E93C8B"/>
    <w:rsid w:val="00E946F5"/>
    <w:rsid w:val="00EA06FF"/>
    <w:rsid w:val="00EA1FC7"/>
    <w:rsid w:val="00EA503B"/>
    <w:rsid w:val="00EA514D"/>
    <w:rsid w:val="00EA6D36"/>
    <w:rsid w:val="00EB0E98"/>
    <w:rsid w:val="00EB1AB7"/>
    <w:rsid w:val="00EB1D78"/>
    <w:rsid w:val="00EB2EDA"/>
    <w:rsid w:val="00EB31DD"/>
    <w:rsid w:val="00EB55CB"/>
    <w:rsid w:val="00EB6530"/>
    <w:rsid w:val="00EB66E1"/>
    <w:rsid w:val="00EC1DE1"/>
    <w:rsid w:val="00EC25B1"/>
    <w:rsid w:val="00EC5B2F"/>
    <w:rsid w:val="00ED4EA8"/>
    <w:rsid w:val="00ED510B"/>
    <w:rsid w:val="00ED72E0"/>
    <w:rsid w:val="00ED7945"/>
    <w:rsid w:val="00EE08C9"/>
    <w:rsid w:val="00EE1A22"/>
    <w:rsid w:val="00EE49B8"/>
    <w:rsid w:val="00EE49FF"/>
    <w:rsid w:val="00EF12B5"/>
    <w:rsid w:val="00EF15EB"/>
    <w:rsid w:val="00EF4E87"/>
    <w:rsid w:val="00EF6FE3"/>
    <w:rsid w:val="00F0427D"/>
    <w:rsid w:val="00F04FAF"/>
    <w:rsid w:val="00F0676F"/>
    <w:rsid w:val="00F06981"/>
    <w:rsid w:val="00F11F88"/>
    <w:rsid w:val="00F12277"/>
    <w:rsid w:val="00F13415"/>
    <w:rsid w:val="00F16718"/>
    <w:rsid w:val="00F206E3"/>
    <w:rsid w:val="00F25F72"/>
    <w:rsid w:val="00F30581"/>
    <w:rsid w:val="00F30E56"/>
    <w:rsid w:val="00F31C93"/>
    <w:rsid w:val="00F32BA0"/>
    <w:rsid w:val="00F32F29"/>
    <w:rsid w:val="00F33BC1"/>
    <w:rsid w:val="00F354BB"/>
    <w:rsid w:val="00F36C3D"/>
    <w:rsid w:val="00F44D7C"/>
    <w:rsid w:val="00F45089"/>
    <w:rsid w:val="00F4567D"/>
    <w:rsid w:val="00F47E38"/>
    <w:rsid w:val="00F50716"/>
    <w:rsid w:val="00F515BB"/>
    <w:rsid w:val="00F51D97"/>
    <w:rsid w:val="00F52390"/>
    <w:rsid w:val="00F52712"/>
    <w:rsid w:val="00F52C05"/>
    <w:rsid w:val="00F5626B"/>
    <w:rsid w:val="00F5755D"/>
    <w:rsid w:val="00F62471"/>
    <w:rsid w:val="00F63F7B"/>
    <w:rsid w:val="00F651CF"/>
    <w:rsid w:val="00F65752"/>
    <w:rsid w:val="00F65926"/>
    <w:rsid w:val="00F65A54"/>
    <w:rsid w:val="00F67FDC"/>
    <w:rsid w:val="00F72787"/>
    <w:rsid w:val="00F72C35"/>
    <w:rsid w:val="00F74394"/>
    <w:rsid w:val="00F75772"/>
    <w:rsid w:val="00F75C7E"/>
    <w:rsid w:val="00F76309"/>
    <w:rsid w:val="00F76ABA"/>
    <w:rsid w:val="00F77738"/>
    <w:rsid w:val="00F7794C"/>
    <w:rsid w:val="00F77D5C"/>
    <w:rsid w:val="00F81D16"/>
    <w:rsid w:val="00F81D96"/>
    <w:rsid w:val="00F82653"/>
    <w:rsid w:val="00F82920"/>
    <w:rsid w:val="00F83A78"/>
    <w:rsid w:val="00F83FB1"/>
    <w:rsid w:val="00F844DB"/>
    <w:rsid w:val="00F85AE0"/>
    <w:rsid w:val="00F86324"/>
    <w:rsid w:val="00F87DF5"/>
    <w:rsid w:val="00F87FEF"/>
    <w:rsid w:val="00F9139A"/>
    <w:rsid w:val="00F914BA"/>
    <w:rsid w:val="00F91C70"/>
    <w:rsid w:val="00F93DF0"/>
    <w:rsid w:val="00F97AD1"/>
    <w:rsid w:val="00FA0AD9"/>
    <w:rsid w:val="00FA151E"/>
    <w:rsid w:val="00FA2BDD"/>
    <w:rsid w:val="00FA3AEF"/>
    <w:rsid w:val="00FA509F"/>
    <w:rsid w:val="00FA6D3A"/>
    <w:rsid w:val="00FA77C3"/>
    <w:rsid w:val="00FB2B12"/>
    <w:rsid w:val="00FB2DF3"/>
    <w:rsid w:val="00FB2DFD"/>
    <w:rsid w:val="00FB46F1"/>
    <w:rsid w:val="00FB4F9D"/>
    <w:rsid w:val="00FB573F"/>
    <w:rsid w:val="00FB5E7F"/>
    <w:rsid w:val="00FB5FA7"/>
    <w:rsid w:val="00FB7FAC"/>
    <w:rsid w:val="00FC008C"/>
    <w:rsid w:val="00FC22E5"/>
    <w:rsid w:val="00FC2C02"/>
    <w:rsid w:val="00FC3148"/>
    <w:rsid w:val="00FC3E2D"/>
    <w:rsid w:val="00FC6764"/>
    <w:rsid w:val="00FC7388"/>
    <w:rsid w:val="00FC7F4C"/>
    <w:rsid w:val="00FD0247"/>
    <w:rsid w:val="00FD05D1"/>
    <w:rsid w:val="00FD2BA6"/>
    <w:rsid w:val="00FD3535"/>
    <w:rsid w:val="00FD5575"/>
    <w:rsid w:val="00FE185C"/>
    <w:rsid w:val="00FE217E"/>
    <w:rsid w:val="00FE2866"/>
    <w:rsid w:val="00FE3658"/>
    <w:rsid w:val="00FE3E76"/>
    <w:rsid w:val="00FE5104"/>
    <w:rsid w:val="00FE54CC"/>
    <w:rsid w:val="00FE5F60"/>
    <w:rsid w:val="00FF03EF"/>
    <w:rsid w:val="00FF639A"/>
    <w:rsid w:val="00FF64FD"/>
    <w:rsid w:val="00FF660B"/>
    <w:rsid w:val="00FF68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CA3D2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3D2E"/>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45"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C61"/>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713D"/>
    <w:rPr>
      <w:i/>
    </w:rPr>
  </w:style>
  <w:style w:type="character" w:customStyle="1" w:styleId="BodyTextChar">
    <w:name w:val="Body Text Char"/>
    <w:basedOn w:val="DefaultParagraphFont"/>
    <w:link w:val="BodyText"/>
    <w:rsid w:val="0057713D"/>
    <w:rPr>
      <w:rFonts w:ascii="Times" w:eastAsia="Times" w:hAnsi="Times" w:cs="Times New Roman"/>
      <w:i/>
      <w:sz w:val="24"/>
      <w:szCs w:val="20"/>
    </w:rPr>
  </w:style>
  <w:style w:type="paragraph" w:styleId="Footer">
    <w:name w:val="footer"/>
    <w:basedOn w:val="Normal"/>
    <w:link w:val="FooterChar"/>
    <w:uiPriority w:val="99"/>
    <w:unhideWhenUsed/>
    <w:rsid w:val="0057713D"/>
    <w:pPr>
      <w:tabs>
        <w:tab w:val="center" w:pos="4320"/>
        <w:tab w:val="right" w:pos="8640"/>
      </w:tabs>
    </w:pPr>
  </w:style>
  <w:style w:type="character" w:customStyle="1" w:styleId="FooterChar">
    <w:name w:val="Footer Char"/>
    <w:basedOn w:val="DefaultParagraphFont"/>
    <w:link w:val="Footer"/>
    <w:uiPriority w:val="99"/>
    <w:rsid w:val="0057713D"/>
    <w:rPr>
      <w:rFonts w:ascii="Times" w:eastAsia="Times" w:hAnsi="Times" w:cs="Times New Roman"/>
      <w:sz w:val="24"/>
      <w:szCs w:val="20"/>
    </w:rPr>
  </w:style>
  <w:style w:type="character" w:styleId="Hyperlink">
    <w:name w:val="Hyperlink"/>
    <w:uiPriority w:val="99"/>
    <w:unhideWhenUsed/>
    <w:rsid w:val="0057713D"/>
    <w:rPr>
      <w:color w:val="0000FF"/>
      <w:u w:val="single"/>
    </w:rPr>
  </w:style>
  <w:style w:type="paragraph" w:customStyle="1" w:styleId="Default">
    <w:name w:val="Default"/>
    <w:rsid w:val="0057713D"/>
    <w:pPr>
      <w:widowControl w:val="0"/>
      <w:autoSpaceDE w:val="0"/>
      <w:autoSpaceDN w:val="0"/>
      <w:adjustRightInd w:val="0"/>
      <w:spacing w:line="240" w:lineRule="auto"/>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57713D"/>
    <w:rPr>
      <w:rFonts w:cs="Times New Roman"/>
      <w:color w:val="auto"/>
    </w:rPr>
  </w:style>
  <w:style w:type="paragraph" w:styleId="Header">
    <w:name w:val="header"/>
    <w:basedOn w:val="Normal"/>
    <w:link w:val="HeaderChar"/>
    <w:uiPriority w:val="99"/>
    <w:unhideWhenUsed/>
    <w:rsid w:val="0057713D"/>
    <w:pPr>
      <w:tabs>
        <w:tab w:val="center" w:pos="4680"/>
        <w:tab w:val="right" w:pos="9360"/>
      </w:tabs>
    </w:pPr>
  </w:style>
  <w:style w:type="character" w:customStyle="1" w:styleId="HeaderChar">
    <w:name w:val="Header Char"/>
    <w:basedOn w:val="DefaultParagraphFont"/>
    <w:link w:val="Header"/>
    <w:uiPriority w:val="99"/>
    <w:rsid w:val="0057713D"/>
    <w:rPr>
      <w:rFonts w:ascii="Times" w:eastAsia="Times" w:hAnsi="Times" w:cs="Times New Roman"/>
      <w:sz w:val="24"/>
      <w:szCs w:val="20"/>
    </w:rPr>
  </w:style>
  <w:style w:type="character" w:styleId="FollowedHyperlink">
    <w:name w:val="FollowedHyperlink"/>
    <w:basedOn w:val="DefaultParagraphFont"/>
    <w:uiPriority w:val="99"/>
    <w:semiHidden/>
    <w:unhideWhenUsed/>
    <w:rsid w:val="002033F8"/>
    <w:rPr>
      <w:color w:val="800080" w:themeColor="followedHyperlink"/>
      <w:u w:val="single"/>
    </w:rPr>
  </w:style>
  <w:style w:type="paragraph" w:styleId="ListParagraph">
    <w:name w:val="List Paragraph"/>
    <w:basedOn w:val="Normal"/>
    <w:uiPriority w:val="34"/>
    <w:qFormat/>
    <w:rsid w:val="00824BA7"/>
    <w:pPr>
      <w:ind w:left="720"/>
      <w:contextualSpacing/>
    </w:pPr>
  </w:style>
  <w:style w:type="character" w:customStyle="1" w:styleId="Mention1">
    <w:name w:val="Mention1"/>
    <w:basedOn w:val="DefaultParagraphFont"/>
    <w:uiPriority w:val="99"/>
    <w:semiHidden/>
    <w:unhideWhenUsed/>
    <w:rsid w:val="00A63EF7"/>
    <w:rPr>
      <w:color w:val="2B579A"/>
      <w:shd w:val="clear" w:color="auto" w:fill="E6E6E6"/>
    </w:rPr>
  </w:style>
  <w:style w:type="character" w:customStyle="1" w:styleId="UnresolvedMention1">
    <w:name w:val="Unresolved Mention1"/>
    <w:basedOn w:val="DefaultParagraphFont"/>
    <w:uiPriority w:val="99"/>
    <w:semiHidden/>
    <w:unhideWhenUsed/>
    <w:rsid w:val="00F206E3"/>
    <w:rPr>
      <w:color w:val="808080"/>
      <w:shd w:val="clear" w:color="auto" w:fill="E6E6E6"/>
    </w:rPr>
  </w:style>
  <w:style w:type="paragraph" w:styleId="BalloonText">
    <w:name w:val="Balloon Text"/>
    <w:basedOn w:val="Normal"/>
    <w:link w:val="BalloonTextChar"/>
    <w:uiPriority w:val="99"/>
    <w:semiHidden/>
    <w:unhideWhenUsed/>
    <w:rsid w:val="00CA3D2E"/>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3D2E"/>
    <w:rPr>
      <w:rFonts w:ascii="Lucida Grande" w:eastAsia="Time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9888">
      <w:bodyDiv w:val="1"/>
      <w:marLeft w:val="0"/>
      <w:marRight w:val="0"/>
      <w:marTop w:val="0"/>
      <w:marBottom w:val="0"/>
      <w:divBdr>
        <w:top w:val="none" w:sz="0" w:space="0" w:color="auto"/>
        <w:left w:val="none" w:sz="0" w:space="0" w:color="auto"/>
        <w:bottom w:val="none" w:sz="0" w:space="0" w:color="auto"/>
        <w:right w:val="none" w:sz="0" w:space="0" w:color="auto"/>
      </w:divBdr>
    </w:div>
    <w:div w:id="802236888">
      <w:bodyDiv w:val="1"/>
      <w:marLeft w:val="0"/>
      <w:marRight w:val="0"/>
      <w:marTop w:val="0"/>
      <w:marBottom w:val="0"/>
      <w:divBdr>
        <w:top w:val="none" w:sz="0" w:space="0" w:color="auto"/>
        <w:left w:val="none" w:sz="0" w:space="0" w:color="auto"/>
        <w:bottom w:val="none" w:sz="0" w:space="0" w:color="auto"/>
        <w:right w:val="none" w:sz="0" w:space="0" w:color="auto"/>
      </w:divBdr>
    </w:div>
    <w:div w:id="9386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jove.com/account/file-uploader?src=17511623" TargetMode="External"/><Relationship Id="rId11" Type="http://schemas.openxmlformats.org/officeDocument/2006/relationships/hyperlink" Target="mailto:wlyang@lbl.gov" TargetMode="External"/><Relationship Id="rId12" Type="http://schemas.openxmlformats.org/officeDocument/2006/relationships/hyperlink" Target="mailto:jinpeng@lbl.gov" TargetMode="External"/><Relationship Id="rId13" Type="http://schemas.openxmlformats.org/officeDocument/2006/relationships/hyperlink" Target="mailto:ssallis@lbl.gov" TargetMode="External"/><Relationship Id="rId14" Type="http://schemas.openxmlformats.org/officeDocument/2006/relationships/hyperlink" Target="mailto:rqiao@lbl.gov" TargetMode="External"/><Relationship Id="rId15" Type="http://schemas.openxmlformats.org/officeDocument/2006/relationships/hyperlink" Target="mailto:liqinghaosdu@163.com" TargetMode="External"/><Relationship Id="rId16" Type="http://schemas.openxmlformats.org/officeDocument/2006/relationships/hyperlink" Target="mailto:zzhuo@lbl.gov" TargetMode="External"/><Relationship Id="rId17" Type="http://schemas.openxmlformats.org/officeDocument/2006/relationships/hyperlink" Target="mailto:kdai@lbl.gov" TargetMode="External"/><Relationship Id="rId18" Type="http://schemas.openxmlformats.org/officeDocument/2006/relationships/hyperlink" Target="mailto:zixuanguo@umail.ucsb.edu" TargetMode="External"/><Relationship Id="rId19" Type="http://schemas.openxmlformats.org/officeDocument/2006/relationships/hyperlink" Target="https://www.jove.com/account/file-uploader?src=17511623"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script colors">
  <a:themeElements>
    <a:clrScheme name="Custom 3">
      <a:dk1>
        <a:sysClr val="windowText" lastClr="000000"/>
      </a:dk1>
      <a:lt1>
        <a:sysClr val="window" lastClr="FFFFFF"/>
      </a:lt1>
      <a:dk2>
        <a:srgbClr val="1F497D"/>
      </a:dk2>
      <a:lt2>
        <a:srgbClr val="EEECE1"/>
      </a:lt2>
      <a:accent1>
        <a:srgbClr val="FF0066"/>
      </a:accent1>
      <a:accent2>
        <a:srgbClr val="6600FF"/>
      </a:accent2>
      <a:accent3>
        <a:srgbClr val="FF0000"/>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25B99-6F0A-8B49-930D-C02A56EC193A}">
  <ds:schemaRefs>
    <ds:schemaRef ds:uri="http://schemas.openxmlformats.org/officeDocument/2006/bibliography"/>
  </ds:schemaRefs>
</ds:datastoreItem>
</file>

<file path=customXml/itemProps2.xml><?xml version="1.0" encoding="utf-8"?>
<ds:datastoreItem xmlns:ds="http://schemas.openxmlformats.org/officeDocument/2006/customXml" ds:itemID="{BA36D0F6-4D91-DD45-A591-AD7C5F9D1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2560</Words>
  <Characters>14593</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dc:creator>
  <cp:keywords/>
  <dc:description/>
  <cp:lastModifiedBy>Anthony Iannazzi</cp:lastModifiedBy>
  <cp:revision>2</cp:revision>
  <dcterms:created xsi:type="dcterms:W3CDTF">2018-01-27T17:38:00Z</dcterms:created>
  <dcterms:modified xsi:type="dcterms:W3CDTF">2018-02-08T21:27:00Z</dcterms:modified>
</cp:coreProperties>
</file>