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230E" w14:textId="77777777" w:rsidR="007C0CC4" w:rsidRPr="00A5754B" w:rsidRDefault="007C0CC4" w:rsidP="007C0CC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SUPPLEMENTARY TEXT</w:t>
      </w:r>
      <w:r w:rsidRPr="00A5754B">
        <w:rPr>
          <w:rFonts w:asciiTheme="minorHAnsi" w:hAnsiTheme="minorHAnsi" w:cstheme="minorHAnsi"/>
          <w:color w:val="000000" w:themeColor="text1"/>
        </w:rPr>
        <w:t xml:space="preserve"> </w:t>
      </w:r>
    </w:p>
    <w:p w14:paraId="60029B89" w14:textId="77777777" w:rsidR="007C0CC4" w:rsidRPr="00A5754B" w:rsidRDefault="007C0CC4" w:rsidP="007C0CC4">
      <w:pPr>
        <w:rPr>
          <w:rFonts w:asciiTheme="minorHAnsi" w:hAnsiTheme="minorHAnsi" w:cstheme="minorHAnsi"/>
          <w:color w:val="000000" w:themeColor="text1"/>
        </w:rPr>
      </w:pPr>
    </w:p>
    <w:p w14:paraId="5F15D399" w14:textId="6357A9D5" w:rsidR="007C0CC4" w:rsidRPr="00A5754B" w:rsidRDefault="000F3FD3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b/>
          <w:color w:val="000000" w:themeColor="text1"/>
        </w:rPr>
      </w:pPr>
      <w:r>
        <w:rPr>
          <w:rFonts w:asciiTheme="minorHAnsi" w:eastAsia="Calibri" w:hAnsiTheme="minorHAnsi" w:cstheme="minorHAnsi"/>
          <w:b/>
          <w:color w:val="000000" w:themeColor="text1"/>
        </w:rPr>
        <w:t>Verifying the results (Supplementary Figure</w:t>
      </w:r>
      <w:r w:rsidR="00E74644">
        <w:rPr>
          <w:rFonts w:asciiTheme="minorHAnsi" w:eastAsia="Calibri" w:hAnsiTheme="minorHAnsi" w:cstheme="minorHAnsi"/>
          <w:b/>
          <w:color w:val="000000" w:themeColor="text1"/>
        </w:rPr>
        <w:t xml:space="preserve"> 1</w:t>
      </w:r>
      <w:bookmarkStart w:id="0" w:name="_GoBack"/>
      <w:bookmarkEnd w:id="0"/>
      <w:r w:rsidR="007C0CC4" w:rsidRPr="00A5754B">
        <w:rPr>
          <w:rFonts w:asciiTheme="minorHAnsi" w:eastAsia="Calibri" w:hAnsiTheme="minorHAnsi" w:cstheme="minorHAnsi"/>
          <w:b/>
          <w:color w:val="000000" w:themeColor="text1"/>
        </w:rPr>
        <w:t>)</w:t>
      </w:r>
    </w:p>
    <w:p w14:paraId="636385F2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</w:p>
    <w:p w14:paraId="7C168E4B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t xml:space="preserve">As this experimental set up creates a static force system, it should abide by the </w:t>
      </w:r>
      <w:r w:rsidRPr="00A5754B">
        <w:rPr>
          <w:rFonts w:asciiTheme="minorHAnsi" w:eastAsia="Calibri" w:hAnsiTheme="minorHAnsi" w:cstheme="minorHAnsi"/>
          <w:b/>
          <w:color w:val="000000" w:themeColor="text1"/>
        </w:rPr>
        <w:t>laws of equilibrium</w:t>
      </w:r>
      <w:r w:rsidRPr="00A5754B">
        <w:rPr>
          <w:rFonts w:asciiTheme="minorHAnsi" w:eastAsia="Calibri" w:hAnsiTheme="minorHAnsi" w:cstheme="minorHAnsi"/>
          <w:color w:val="000000" w:themeColor="text1"/>
        </w:rPr>
        <w:t>. In other words, the sum of all the forces and moments on the archwires in any given plane should be equal to zero.</w:t>
      </w:r>
    </w:p>
    <w:p w14:paraId="085DDD58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t xml:space="preserve">Mathematically the equilibrium equations for the experiment can be stated as: </w:t>
      </w:r>
    </w:p>
    <w:p w14:paraId="14012375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sym w:font="Symbol" w:char="F053"/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</w:rPr>
        <w:t xml:space="preserve"> = 0. </w:t>
      </w:r>
    </w:p>
    <w:p w14:paraId="0AB9F29C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  <w:vertAlign w:val="subscript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t xml:space="preserve">Also, </w:t>
      </w:r>
      <w:r w:rsidRPr="00A5754B">
        <w:rPr>
          <w:rFonts w:asciiTheme="minorHAnsi" w:eastAsia="Calibri" w:hAnsiTheme="minorHAnsi" w:cstheme="minorHAnsi"/>
          <w:color w:val="000000" w:themeColor="text1"/>
        </w:rPr>
        <w:sym w:font="Symbol" w:char="F053"/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</w:rPr>
        <w:t xml:space="preserve"> =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(m)</w:t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+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(i)</w:t>
      </w:r>
    </w:p>
    <w:p w14:paraId="1A9CF981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</w:p>
    <w:p w14:paraId="131C917F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sym w:font="Symbol" w:char="F053"/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</m:t>
            </m:r>
          </m:e>
        </m:acc>
      </m:oMath>
      <w:r w:rsidRPr="00A5754B">
        <w:rPr>
          <w:rFonts w:asciiTheme="minorHAnsi" w:eastAsia="Calibri" w:hAnsiTheme="minorHAnsi" w:cstheme="minorHAnsi"/>
          <w:i/>
          <w:color w:val="000000" w:themeColor="text1"/>
          <w:vertAlign w:val="subscript"/>
        </w:rPr>
        <w:t>X</w:t>
      </w:r>
      <w:r w:rsidRPr="00A5754B">
        <w:rPr>
          <w:rFonts w:asciiTheme="minorHAnsi" w:eastAsia="Calibri" w:hAnsiTheme="minorHAnsi" w:cstheme="minorHAnsi"/>
          <w:color w:val="000000" w:themeColor="text1"/>
        </w:rPr>
        <w:t>=</w:t>
      </w:r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 xml:space="preserve"> </w:t>
      </w:r>
      <w:r w:rsidRPr="00A5754B">
        <w:rPr>
          <w:rFonts w:asciiTheme="minorHAnsi" w:eastAsia="Calibri" w:hAnsiTheme="minorHAnsi" w:cstheme="minorHAnsi"/>
          <w:color w:val="000000" w:themeColor="text1"/>
        </w:rPr>
        <w:t>0</w:t>
      </w:r>
    </w:p>
    <w:p w14:paraId="4A06817D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sym w:font="Symbol" w:char="F053"/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</m:t>
            </m:r>
          </m:e>
        </m:acc>
      </m:oMath>
      <w:r w:rsidRPr="00A5754B">
        <w:rPr>
          <w:rFonts w:asciiTheme="minorHAnsi" w:eastAsia="Calibri" w:hAnsiTheme="minorHAnsi" w:cstheme="minorHAnsi"/>
          <w:i/>
          <w:color w:val="000000" w:themeColor="text1"/>
          <w:vertAlign w:val="subscript"/>
        </w:rPr>
        <w:t>X</w:t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=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</m:t>
            </m:r>
          </m:e>
        </m:acc>
        <m:r>
          <w:rPr>
            <w:rFonts w:ascii="Cambria Math" w:eastAsia="Calibri" w:hAnsi="Cambria Math" w:cstheme="minorHAnsi"/>
            <w:color w:val="000000" w:themeColor="text1"/>
          </w:rPr>
          <m:t>x</m:t>
        </m:r>
      </m:oMath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(m)</w:t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+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Mx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 xml:space="preserve">(i) </w:t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+ 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 (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 xml:space="preserve">(m) </w:t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or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(i)</w:t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x D) </w:t>
      </w:r>
    </w:p>
    <w:p w14:paraId="76A275C5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</w:p>
    <w:p w14:paraId="518CECD8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t xml:space="preserve">Here, </w:t>
      </w:r>
    </w:p>
    <w:p w14:paraId="2666F210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sym w:font="Symbol" w:char="F053"/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Pr="00A5754B">
        <w:rPr>
          <w:rFonts w:asciiTheme="minorHAnsi" w:hAnsiTheme="minorHAnsi" w:cstheme="minorHAnsi"/>
          <w:color w:val="000000" w:themeColor="text1"/>
        </w:rPr>
        <w:t xml:space="preserve"> = Sum of the forces in the vertical direction (z-axis).</w:t>
      </w:r>
    </w:p>
    <w:p w14:paraId="56611040" w14:textId="77777777" w:rsidR="007C0CC4" w:rsidRPr="00A5754B" w:rsidRDefault="00E7464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="007C0CC4"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(m)</w:t>
      </w:r>
      <w:r w:rsidR="007C0CC4" w:rsidRPr="00A5754B">
        <w:rPr>
          <w:rFonts w:asciiTheme="minorHAnsi" w:eastAsia="Calibri" w:hAnsiTheme="minorHAnsi" w:cstheme="minorHAnsi"/>
          <w:color w:val="000000" w:themeColor="text1"/>
        </w:rPr>
        <w:t xml:space="preserve"> = Vertical force on the molar bracket</w:t>
      </w:r>
    </w:p>
    <w:p w14:paraId="64B9492E" w14:textId="77777777" w:rsidR="007C0CC4" w:rsidRPr="00A5754B" w:rsidRDefault="00E7464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Fz</m:t>
            </m:r>
          </m:e>
        </m:acc>
      </m:oMath>
      <w:r w:rsidR="007C0CC4"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(i)</w:t>
      </w:r>
      <w:r w:rsidR="007C0CC4" w:rsidRPr="00A5754B">
        <w:rPr>
          <w:rFonts w:asciiTheme="minorHAnsi" w:eastAsia="Calibri" w:hAnsiTheme="minorHAnsi" w:cstheme="minorHAnsi"/>
          <w:color w:val="000000" w:themeColor="text1"/>
        </w:rPr>
        <w:t xml:space="preserve"> = Vertical force on the incisor bracket</w:t>
      </w:r>
    </w:p>
    <w:p w14:paraId="33395310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sym w:font="Symbol" w:char="F053"/>
      </w:r>
      <w:r w:rsidRPr="00A5754B">
        <w:rPr>
          <w:rFonts w:asciiTheme="minorHAnsi" w:eastAsia="Calibri" w:hAnsiTheme="minorHAnsi" w:cstheme="minorHAnsi"/>
          <w:color w:val="000000" w:themeColor="text1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</m:t>
            </m:r>
          </m:e>
        </m:acc>
      </m:oMath>
      <w:r w:rsidRPr="00A5754B">
        <w:rPr>
          <w:rFonts w:asciiTheme="minorHAnsi" w:eastAsia="Calibri" w:hAnsiTheme="minorHAnsi" w:cstheme="minorHAnsi"/>
          <w:i/>
          <w:color w:val="000000" w:themeColor="text1"/>
          <w:vertAlign w:val="subscript"/>
        </w:rPr>
        <w:t>X</w:t>
      </w:r>
      <w:r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 xml:space="preserve"> </w:t>
      </w:r>
      <w:r w:rsidRPr="00A5754B">
        <w:rPr>
          <w:rFonts w:asciiTheme="minorHAnsi" w:eastAsia="Calibri" w:hAnsiTheme="minorHAnsi" w:cstheme="minorHAnsi"/>
          <w:color w:val="000000" w:themeColor="text1"/>
        </w:rPr>
        <w:t>= Sum of the moments in the transverse dimension (x-axis).</w:t>
      </w:r>
    </w:p>
    <w:p w14:paraId="39344F20" w14:textId="77777777" w:rsidR="007C0CC4" w:rsidRPr="00A5754B" w:rsidRDefault="00E7464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</m:t>
            </m:r>
          </m:e>
        </m:acc>
        <m:r>
          <w:rPr>
            <w:rFonts w:ascii="Cambria Math" w:eastAsia="Calibri" w:hAnsi="Cambria Math" w:cstheme="minorHAnsi"/>
            <w:color w:val="000000" w:themeColor="text1"/>
          </w:rPr>
          <m:t>x</m:t>
        </m:r>
      </m:oMath>
      <w:r w:rsidR="007C0CC4"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(m)</w:t>
      </w:r>
      <w:r w:rsidR="007C0CC4" w:rsidRPr="00A5754B">
        <w:rPr>
          <w:rFonts w:asciiTheme="minorHAnsi" w:eastAsia="Calibri" w:hAnsiTheme="minorHAnsi" w:cstheme="minorHAnsi"/>
          <w:color w:val="000000" w:themeColor="text1"/>
        </w:rPr>
        <w:t xml:space="preserve">= Transverse moment on the molar bracket. </w:t>
      </w:r>
    </w:p>
    <w:p w14:paraId="26CC4EF3" w14:textId="77777777" w:rsidR="007C0CC4" w:rsidRPr="00A5754B" w:rsidRDefault="00E7464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>Mx</m:t>
            </m:r>
          </m:e>
        </m:acc>
      </m:oMath>
      <w:r w:rsidR="007C0CC4" w:rsidRPr="00A5754B">
        <w:rPr>
          <w:rFonts w:asciiTheme="minorHAnsi" w:eastAsia="Calibri" w:hAnsiTheme="minorHAnsi" w:cstheme="minorHAnsi"/>
          <w:color w:val="000000" w:themeColor="text1"/>
          <w:vertAlign w:val="subscript"/>
        </w:rPr>
        <w:t>(i)</w:t>
      </w:r>
      <w:r w:rsidR="007C0CC4" w:rsidRPr="00A5754B">
        <w:rPr>
          <w:rFonts w:asciiTheme="minorHAnsi" w:eastAsia="Calibri" w:hAnsiTheme="minorHAnsi" w:cstheme="minorHAnsi"/>
          <w:color w:val="000000" w:themeColor="text1"/>
        </w:rPr>
        <w:t xml:space="preserve">= Transverse moment on the incisor bracket. </w:t>
      </w:r>
    </w:p>
    <w:p w14:paraId="06FD8F55" w14:textId="77777777" w:rsidR="007C0CC4" w:rsidRPr="00A5754B" w:rsidRDefault="00E7464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="Calibri" w:hAnsi="Cambria Math" w:cstheme="minorHAnsi"/>
                <w:i/>
                <w:color w:val="000000" w:themeColor="text1"/>
              </w:rPr>
            </m:ctrlPr>
          </m:accPr>
          <m:e>
            <m:r>
              <w:rPr>
                <w:rFonts w:ascii="Cambria Math" w:eastAsia="Calibri" w:hAnsi="Cambria Math" w:cstheme="minorHAnsi"/>
                <w:color w:val="000000" w:themeColor="text1"/>
              </w:rPr>
              <m:t xml:space="preserve">M </m:t>
            </m:r>
          </m:e>
        </m:acc>
      </m:oMath>
      <w:r w:rsidR="007C0CC4" w:rsidRPr="00A5754B">
        <w:rPr>
          <w:rFonts w:asciiTheme="minorHAnsi" w:eastAsia="Calibri" w:hAnsiTheme="minorHAnsi" w:cstheme="minorHAnsi"/>
          <w:color w:val="000000" w:themeColor="text1"/>
        </w:rPr>
        <w:t>= Moment created by the vertical forces at each bracket.</w:t>
      </w:r>
    </w:p>
    <w:p w14:paraId="48705531" w14:textId="77777777" w:rsidR="007C0CC4" w:rsidRPr="00A5754B" w:rsidRDefault="007C0CC4" w:rsidP="007C0CC4">
      <w:pPr>
        <w:widowControl/>
        <w:autoSpaceDE/>
        <w:autoSpaceDN/>
        <w:adjustRightInd/>
        <w:jc w:val="left"/>
        <w:rPr>
          <w:rFonts w:asciiTheme="minorHAnsi" w:eastAsia="Calibri" w:hAnsiTheme="minorHAnsi" w:cstheme="minorHAnsi"/>
          <w:color w:val="000000" w:themeColor="text1"/>
        </w:rPr>
      </w:pPr>
      <w:r w:rsidRPr="00A5754B">
        <w:rPr>
          <w:rFonts w:asciiTheme="minorHAnsi" w:eastAsia="Calibri" w:hAnsiTheme="minorHAnsi" w:cstheme="minorHAnsi"/>
          <w:color w:val="000000" w:themeColor="text1"/>
        </w:rPr>
        <w:t>D = 29.5 mm (Distance between the molar and incisor brackets)</w:t>
      </w:r>
    </w:p>
    <w:p w14:paraId="1881242D" w14:textId="77777777" w:rsidR="008F39FB" w:rsidRDefault="008F39FB"/>
    <w:sectPr w:rsidR="008F39FB" w:rsidSect="0099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4"/>
    <w:rsid w:val="000F3FD3"/>
    <w:rsid w:val="00774EF7"/>
    <w:rsid w:val="007C0CC4"/>
    <w:rsid w:val="008F39FB"/>
    <w:rsid w:val="00963BCA"/>
    <w:rsid w:val="00993C7C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1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CC4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madhurup@yahoo.com</dc:creator>
  <cp:keywords/>
  <dc:description/>
  <cp:lastModifiedBy>Phillip Steindel</cp:lastModifiedBy>
  <cp:revision>3</cp:revision>
  <dcterms:created xsi:type="dcterms:W3CDTF">2018-01-18T17:25:00Z</dcterms:created>
  <dcterms:modified xsi:type="dcterms:W3CDTF">2018-02-22T14:56:00Z</dcterms:modified>
</cp:coreProperties>
</file>