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D8C4A" w14:textId="77777777" w:rsidR="00D35B15" w:rsidRDefault="00D35B15" w:rsidP="003D0FF9">
      <w:pPr>
        <w:ind w:right="720"/>
        <w:jc w:val="right"/>
      </w:pPr>
    </w:p>
    <w:p w14:paraId="4ACE22F8" w14:textId="450BE873" w:rsidR="00F24CC1" w:rsidRPr="00241191" w:rsidRDefault="006E6E3E" w:rsidP="003D0FF9">
      <w:pPr>
        <w:ind w:right="720"/>
        <w:jc w:val="right"/>
      </w:pPr>
      <w:r>
        <w:tab/>
      </w:r>
      <w:r w:rsidR="00F24CC1" w:rsidRPr="00241191">
        <w:fldChar w:fldCharType="begin"/>
      </w:r>
      <w:r w:rsidR="00F24CC1" w:rsidRPr="00241191">
        <w:instrText xml:space="preserve"> DATE \@ "dddd, MMMM dd, yyyy" </w:instrText>
      </w:r>
      <w:r w:rsidR="00F24CC1" w:rsidRPr="00241191">
        <w:fldChar w:fldCharType="separate"/>
      </w:r>
      <w:r w:rsidR="0009421C">
        <w:rPr>
          <w:noProof/>
        </w:rPr>
        <w:t>Sunday, August 23, 2020</w:t>
      </w:r>
      <w:r w:rsidR="00F24CC1" w:rsidRPr="00241191">
        <w:fldChar w:fldCharType="end"/>
      </w:r>
    </w:p>
    <w:p w14:paraId="4ACE22F9" w14:textId="77777777" w:rsidR="00F24CC1" w:rsidRPr="00241191" w:rsidRDefault="00F24CC1" w:rsidP="003D0FF9">
      <w:pPr>
        <w:ind w:right="720" w:firstLine="720"/>
      </w:pPr>
    </w:p>
    <w:p w14:paraId="1C933B4F" w14:textId="77777777" w:rsidR="0067236B" w:rsidRDefault="0067236B" w:rsidP="004E4A7E"/>
    <w:p w14:paraId="777BF794" w14:textId="77777777" w:rsidR="00D35B15" w:rsidRPr="0067236B" w:rsidRDefault="00D35B15" w:rsidP="004E4A7E"/>
    <w:p w14:paraId="4073523A" w14:textId="23FFB548" w:rsidR="0067236B" w:rsidRPr="0067236B" w:rsidRDefault="0067236B" w:rsidP="00D35B15">
      <w:pPr>
        <w:jc w:val="both"/>
      </w:pPr>
      <w:r w:rsidRPr="0067236B">
        <w:t xml:space="preserve">Dear </w:t>
      </w:r>
      <w:r w:rsidR="00F47AB7">
        <w:t xml:space="preserve">Editor of </w:t>
      </w:r>
      <w:r w:rsidR="001B38E9">
        <w:t>the Journal of Visualized Experiments,</w:t>
      </w:r>
    </w:p>
    <w:p w14:paraId="23265882" w14:textId="77777777" w:rsidR="0067236B" w:rsidRDefault="0067236B" w:rsidP="00D35B15">
      <w:pPr>
        <w:ind w:firstLine="426"/>
        <w:jc w:val="both"/>
      </w:pPr>
    </w:p>
    <w:p w14:paraId="69D5DCFA" w14:textId="77777777" w:rsidR="00D35B15" w:rsidRPr="0067236B" w:rsidRDefault="00D35B15" w:rsidP="00D35B15">
      <w:pPr>
        <w:ind w:firstLine="426"/>
        <w:jc w:val="both"/>
      </w:pPr>
    </w:p>
    <w:p w14:paraId="00BE384D" w14:textId="53E562D7" w:rsidR="0067236B" w:rsidRDefault="00030C17" w:rsidP="00D35B15">
      <w:pPr>
        <w:ind w:firstLine="426"/>
        <w:jc w:val="both"/>
      </w:pPr>
      <w:r>
        <w:t xml:space="preserve">Please consider our </w:t>
      </w:r>
      <w:r w:rsidR="00F205AC">
        <w:t xml:space="preserve">revised </w:t>
      </w:r>
      <w:r w:rsidR="0067236B" w:rsidRPr="0067236B">
        <w:t xml:space="preserve">paper </w:t>
      </w:r>
      <w:r w:rsidR="0067236B" w:rsidRPr="0067236B">
        <w:rPr>
          <w:b/>
        </w:rPr>
        <w:t>“</w:t>
      </w:r>
      <w:r w:rsidR="001B38E9" w:rsidRPr="001B38E9">
        <w:rPr>
          <w:b/>
        </w:rPr>
        <w:t>Preparation for in-vivo fiber-coupled laser-scanning confocal endomicroscopy of hippocampal capillaries in awake mice</w:t>
      </w:r>
      <w:r w:rsidR="0067236B" w:rsidRPr="0067236B">
        <w:rPr>
          <w:b/>
        </w:rPr>
        <w:t>”</w:t>
      </w:r>
      <w:r w:rsidR="0067236B" w:rsidRPr="0067236B">
        <w:t xml:space="preserve"> </w:t>
      </w:r>
      <w:r w:rsidR="00A22BE4">
        <w:t xml:space="preserve">for publication in </w:t>
      </w:r>
      <w:r w:rsidR="001B38E9">
        <w:rPr>
          <w:i/>
        </w:rPr>
        <w:t>JoVE</w:t>
      </w:r>
      <w:r w:rsidR="00A22BE4">
        <w:t>.</w:t>
      </w:r>
    </w:p>
    <w:p w14:paraId="6C7E28A7" w14:textId="3EEA7206" w:rsidR="00030C17" w:rsidRDefault="00030C17" w:rsidP="00D35B15">
      <w:pPr>
        <w:ind w:firstLine="426"/>
        <w:jc w:val="both"/>
      </w:pPr>
    </w:p>
    <w:p w14:paraId="32198534" w14:textId="5C1F9C67" w:rsidR="0067236B" w:rsidRDefault="00F205AC" w:rsidP="00F205AC">
      <w:pPr>
        <w:jc w:val="both"/>
        <w:rPr>
          <w:u w:val="single"/>
        </w:rPr>
      </w:pPr>
      <w:r>
        <w:t>We have now addressed all specific comments from your editorial team including rewriting those parts of the manuscript which had significant textual overlap with previous publication(s).</w:t>
      </w:r>
    </w:p>
    <w:p w14:paraId="01896F81" w14:textId="77777777" w:rsidR="00D35B15" w:rsidRDefault="00D35B15" w:rsidP="00D35B15">
      <w:pPr>
        <w:jc w:val="both"/>
        <w:rPr>
          <w:u w:val="single"/>
        </w:rPr>
      </w:pPr>
    </w:p>
    <w:p w14:paraId="10876C0D" w14:textId="77777777" w:rsidR="00D35B15" w:rsidRPr="00241191" w:rsidRDefault="00D35B15" w:rsidP="00D35B15">
      <w:pPr>
        <w:jc w:val="both"/>
        <w:rPr>
          <w:u w:val="single"/>
        </w:rPr>
      </w:pPr>
    </w:p>
    <w:p w14:paraId="5DBC113E" w14:textId="77777777" w:rsidR="00030C17" w:rsidRPr="00241191" w:rsidRDefault="00030C17" w:rsidP="00D35B15">
      <w:pPr>
        <w:jc w:val="both"/>
      </w:pPr>
      <w:r w:rsidRPr="0067236B">
        <w:t>Thank you very much for your consideration.</w:t>
      </w:r>
      <w:r w:rsidRPr="00241191">
        <w:t xml:space="preserve"> </w:t>
      </w:r>
    </w:p>
    <w:p w14:paraId="12EE63F3" w14:textId="77777777" w:rsidR="00030C17" w:rsidRDefault="00030C17" w:rsidP="00D35B15">
      <w:pPr>
        <w:jc w:val="both"/>
      </w:pPr>
    </w:p>
    <w:p w14:paraId="3648ED71" w14:textId="77777777" w:rsidR="00D35B15" w:rsidRDefault="00D35B15" w:rsidP="00D35B15">
      <w:pPr>
        <w:jc w:val="both"/>
      </w:pPr>
    </w:p>
    <w:p w14:paraId="5E7D0E62" w14:textId="7D9F516D" w:rsidR="00030C17" w:rsidRPr="00271983" w:rsidRDefault="00030C17" w:rsidP="00D35B15">
      <w:pPr>
        <w:jc w:val="both"/>
      </w:pPr>
      <w:r w:rsidRPr="00241191">
        <w:t>Sincerely,</w:t>
      </w:r>
    </w:p>
    <w:p w14:paraId="7E9DACC6" w14:textId="77777777" w:rsidR="00030C17" w:rsidRDefault="00030C17" w:rsidP="00D35B15">
      <w:pPr>
        <w:jc w:val="both"/>
      </w:pPr>
    </w:p>
    <w:p w14:paraId="01FA2CB5" w14:textId="77777777" w:rsidR="00030C17" w:rsidRDefault="00030C17" w:rsidP="00D35B15">
      <w:pPr>
        <w:jc w:val="both"/>
      </w:pPr>
      <w:r>
        <w:rPr>
          <w:noProof/>
          <w:lang w:eastAsia="en-US"/>
        </w:rPr>
        <w:drawing>
          <wp:inline distT="0" distB="0" distL="0" distR="0" wp14:anchorId="449FC7B6" wp14:editId="40BD6A35">
            <wp:extent cx="1912725" cy="564921"/>
            <wp:effectExtent l="0" t="0" r="0" b="6985"/>
            <wp:docPr id="3" name="Picture 1" descr="formal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al_signa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1146" cy="576269"/>
                    </a:xfrm>
                    <a:prstGeom prst="rect">
                      <a:avLst/>
                    </a:prstGeom>
                    <a:noFill/>
                    <a:ln>
                      <a:noFill/>
                    </a:ln>
                  </pic:spPr>
                </pic:pic>
              </a:graphicData>
            </a:graphic>
          </wp:inline>
        </w:drawing>
      </w:r>
      <w:r>
        <w:tab/>
      </w:r>
    </w:p>
    <w:p w14:paraId="7591CA22" w14:textId="3C15C21D" w:rsidR="00030C17" w:rsidRDefault="00030C17" w:rsidP="00D35B15">
      <w:pPr>
        <w:jc w:val="both"/>
      </w:pPr>
      <w:r>
        <w:t>Stephen L. Macknik</w:t>
      </w:r>
    </w:p>
    <w:p w14:paraId="29C4A69B" w14:textId="78385A80" w:rsidR="0009421C" w:rsidRDefault="0009421C" w:rsidP="00D35B15">
      <w:pPr>
        <w:jc w:val="both"/>
      </w:pPr>
    </w:p>
    <w:p w14:paraId="24F4EAAB" w14:textId="62DB79DC" w:rsidR="0009421C" w:rsidRDefault="0009421C" w:rsidP="00D35B15">
      <w:pPr>
        <w:jc w:val="both"/>
      </w:pPr>
    </w:p>
    <w:p w14:paraId="18DEE1AA" w14:textId="3983EA16" w:rsidR="0009421C" w:rsidRDefault="0009421C" w:rsidP="00D35B15">
      <w:pPr>
        <w:jc w:val="both"/>
      </w:pPr>
    </w:p>
    <w:p w14:paraId="14B811BB" w14:textId="748CEE33" w:rsidR="0009421C" w:rsidRDefault="0009421C" w:rsidP="00D35B15">
      <w:pPr>
        <w:jc w:val="both"/>
      </w:pPr>
    </w:p>
    <w:p w14:paraId="5D9B0E5D" w14:textId="2082FF19" w:rsidR="0009421C" w:rsidRDefault="0009421C" w:rsidP="00D35B15">
      <w:pPr>
        <w:jc w:val="both"/>
      </w:pPr>
    </w:p>
    <w:p w14:paraId="5C81187B" w14:textId="5F94FB93" w:rsidR="0009421C" w:rsidRDefault="0009421C" w:rsidP="00D35B15">
      <w:pPr>
        <w:jc w:val="both"/>
      </w:pPr>
    </w:p>
    <w:p w14:paraId="71842EE2" w14:textId="7707974C" w:rsidR="0009421C" w:rsidRDefault="0009421C" w:rsidP="00D35B15">
      <w:pPr>
        <w:jc w:val="both"/>
      </w:pPr>
    </w:p>
    <w:p w14:paraId="794440E8" w14:textId="4A7AFFB0" w:rsidR="0009421C" w:rsidRDefault="0009421C" w:rsidP="00D35B15">
      <w:pPr>
        <w:jc w:val="both"/>
      </w:pPr>
    </w:p>
    <w:p w14:paraId="6BAFE311" w14:textId="55A7051A" w:rsidR="0009421C" w:rsidRDefault="0009421C" w:rsidP="00D35B15">
      <w:pPr>
        <w:jc w:val="both"/>
      </w:pPr>
    </w:p>
    <w:p w14:paraId="037B8F17" w14:textId="362D1443" w:rsidR="0009421C" w:rsidRDefault="0009421C" w:rsidP="00D35B15">
      <w:pPr>
        <w:jc w:val="both"/>
      </w:pPr>
    </w:p>
    <w:p w14:paraId="7A6F1CF0" w14:textId="13B611C9" w:rsidR="0009421C" w:rsidRDefault="0009421C" w:rsidP="00D35B15">
      <w:pPr>
        <w:jc w:val="both"/>
      </w:pPr>
    </w:p>
    <w:p w14:paraId="4AD50364" w14:textId="68EFF615" w:rsidR="0009421C" w:rsidRDefault="0009421C" w:rsidP="00D35B15">
      <w:pPr>
        <w:jc w:val="both"/>
      </w:pPr>
    </w:p>
    <w:p w14:paraId="58C06CE7" w14:textId="691EBB9F" w:rsidR="0009421C" w:rsidRDefault="0009421C" w:rsidP="00D35B15">
      <w:pPr>
        <w:jc w:val="both"/>
      </w:pPr>
    </w:p>
    <w:p w14:paraId="5B10BD91" w14:textId="2C4558B7" w:rsidR="0009421C" w:rsidRDefault="0009421C" w:rsidP="00D35B15">
      <w:pPr>
        <w:jc w:val="both"/>
      </w:pPr>
    </w:p>
    <w:p w14:paraId="7B6933AD" w14:textId="0DF073D4" w:rsidR="0009421C" w:rsidRDefault="0009421C" w:rsidP="00D35B15">
      <w:pPr>
        <w:jc w:val="both"/>
      </w:pPr>
    </w:p>
    <w:p w14:paraId="5C9848C8" w14:textId="592D0668" w:rsidR="0009421C" w:rsidRDefault="0009421C" w:rsidP="00D35B15">
      <w:pPr>
        <w:jc w:val="both"/>
      </w:pPr>
    </w:p>
    <w:p w14:paraId="2F5BB73F" w14:textId="6C91C234" w:rsidR="0009421C" w:rsidRDefault="0009421C" w:rsidP="00D35B15">
      <w:pPr>
        <w:jc w:val="both"/>
      </w:pPr>
    </w:p>
    <w:p w14:paraId="2ED42852" w14:textId="1C1BAD21" w:rsidR="0009421C" w:rsidRDefault="0009421C" w:rsidP="00D35B15">
      <w:pPr>
        <w:jc w:val="both"/>
      </w:pPr>
    </w:p>
    <w:p w14:paraId="6CCD8E92" w14:textId="24E37119" w:rsidR="0009421C" w:rsidRDefault="0009421C" w:rsidP="00D35B15">
      <w:pPr>
        <w:jc w:val="both"/>
      </w:pPr>
    </w:p>
    <w:p w14:paraId="4476A1E0" w14:textId="162CE765" w:rsidR="0009421C" w:rsidRDefault="0009421C" w:rsidP="00D35B15">
      <w:pPr>
        <w:jc w:val="both"/>
      </w:pPr>
    </w:p>
    <w:p w14:paraId="53B5B913" w14:textId="7D89EE42" w:rsidR="0009421C" w:rsidRDefault="0009421C" w:rsidP="00D35B15">
      <w:pPr>
        <w:jc w:val="both"/>
      </w:pPr>
    </w:p>
    <w:p w14:paraId="2F864A72" w14:textId="4DE2C39E" w:rsidR="0009421C" w:rsidRDefault="0009421C" w:rsidP="00D35B15">
      <w:pPr>
        <w:jc w:val="both"/>
      </w:pPr>
    </w:p>
    <w:p w14:paraId="22F92EC2" w14:textId="77777777" w:rsidR="0009421C" w:rsidRPr="00E55294" w:rsidRDefault="0009421C" w:rsidP="0009421C">
      <w:pPr>
        <w:rPr>
          <w:rFonts w:eastAsia="Times New Roman"/>
          <w:u w:val="single"/>
        </w:rPr>
      </w:pPr>
      <w:r w:rsidRPr="00E55294">
        <w:rPr>
          <w:rStyle w:val="Textoennegrita"/>
          <w:rFonts w:eastAsia="Times New Roman"/>
          <w:u w:val="single"/>
        </w:rPr>
        <w:t>Responses to Reviewers and Editorial Comments</w:t>
      </w:r>
    </w:p>
    <w:p w14:paraId="4C8398F3" w14:textId="77777777" w:rsidR="0009421C" w:rsidRPr="00E55294" w:rsidRDefault="0009421C" w:rsidP="0009421C">
      <w:pPr>
        <w:rPr>
          <w:rFonts w:eastAsia="Times New Roman"/>
          <w:b/>
          <w:bCs/>
          <w:shd w:val="clear" w:color="auto" w:fill="FFFFFF"/>
        </w:rPr>
      </w:pPr>
      <w:r>
        <w:rPr>
          <w:rFonts w:eastAsia="Times New Roman"/>
        </w:rPr>
        <w:br/>
      </w:r>
      <w:r w:rsidRPr="00E55294">
        <w:rPr>
          <w:rFonts w:eastAsia="Times New Roman"/>
          <w:b/>
          <w:bCs/>
          <w:shd w:val="clear" w:color="auto" w:fill="FFFFFF"/>
        </w:rP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6F8F7F43" w14:textId="77777777" w:rsidR="0009421C" w:rsidRDefault="0009421C" w:rsidP="0009421C">
      <w:pPr>
        <w:rPr>
          <w:rFonts w:eastAsia="Times New Roman"/>
          <w:shd w:val="clear" w:color="auto" w:fill="FFFFFF"/>
        </w:rPr>
      </w:pPr>
      <w:r>
        <w:rPr>
          <w:rFonts w:eastAsia="Times New Roman"/>
          <w:shd w:val="clear" w:color="auto" w:fill="FFFFFF"/>
        </w:rPr>
        <w:t xml:space="preserve">   Done. </w:t>
      </w:r>
    </w:p>
    <w:p w14:paraId="6F121723" w14:textId="77777777" w:rsidR="0009421C" w:rsidRDefault="0009421C" w:rsidP="0009421C">
      <w:pPr>
        <w:rPr>
          <w:rFonts w:eastAsia="Times New Roman"/>
          <w:b/>
          <w:bCs/>
          <w:shd w:val="clear" w:color="auto" w:fill="FFFFFF"/>
        </w:rPr>
      </w:pPr>
      <w:r w:rsidRPr="00366B5B">
        <w:rPr>
          <w:rFonts w:eastAsia="Times New Roman"/>
          <w:shd w:val="clear" w:color="auto" w:fill="FFFFFF"/>
        </w:rPr>
        <w:br/>
      </w:r>
      <w:r w:rsidRPr="00DC7905">
        <w:rPr>
          <w:rFonts w:eastAsia="Times New Roman"/>
          <w:b/>
          <w:bCs/>
          <w:shd w:val="clear" w:color="auto" w:fill="FFFFFF"/>
        </w:rPr>
        <w:t>2. The ALA is signed for open access while editorial manager suggests the manuscript to be standard access. Please review and sign a new ALA if needed and upload it onto the editorial manager.</w:t>
      </w:r>
    </w:p>
    <w:p w14:paraId="240E85D7" w14:textId="77777777" w:rsidR="0009421C" w:rsidRDefault="0009421C" w:rsidP="0009421C">
      <w:pPr>
        <w:rPr>
          <w:rFonts w:eastAsia="Times New Roman"/>
          <w:shd w:val="clear" w:color="auto" w:fill="FFFFFF"/>
        </w:rPr>
      </w:pPr>
      <w:r>
        <w:rPr>
          <w:rFonts w:eastAsia="Times New Roman"/>
          <w:shd w:val="clear" w:color="auto" w:fill="FFFFFF"/>
        </w:rPr>
        <w:t xml:space="preserve">   </w:t>
      </w:r>
      <w:r w:rsidRPr="009D58D9">
        <w:rPr>
          <w:rFonts w:eastAsia="Times New Roman"/>
          <w:shd w:val="clear" w:color="auto" w:fill="FFFFFF"/>
        </w:rPr>
        <w:t>Done</w:t>
      </w:r>
      <w:r>
        <w:rPr>
          <w:rFonts w:eastAsia="Times New Roman"/>
          <w:shd w:val="clear" w:color="auto" w:fill="FFFFFF"/>
        </w:rPr>
        <w:t>.</w:t>
      </w:r>
      <w:r w:rsidRPr="009D58D9">
        <w:rPr>
          <w:rFonts w:eastAsia="Times New Roman"/>
          <w:shd w:val="clear" w:color="auto" w:fill="FFFFFF"/>
        </w:rPr>
        <w:t xml:space="preserve"> </w:t>
      </w:r>
    </w:p>
    <w:p w14:paraId="5C3140C7" w14:textId="77777777" w:rsidR="0009421C" w:rsidRPr="00FF693F" w:rsidRDefault="0009421C" w:rsidP="0009421C">
      <w:pPr>
        <w:rPr>
          <w:rFonts w:eastAsia="Times New Roman"/>
          <w:shd w:val="clear" w:color="auto" w:fill="FFFFFF"/>
        </w:rPr>
      </w:pPr>
      <w:r w:rsidRPr="00366B5B">
        <w:rPr>
          <w:rFonts w:eastAsia="Times New Roman"/>
          <w:shd w:val="clear" w:color="auto" w:fill="C00000"/>
        </w:rPr>
        <w:br/>
      </w:r>
      <w:r w:rsidRPr="00E55294">
        <w:rPr>
          <w:rFonts w:eastAsia="Times New Roman"/>
          <w:b/>
          <w:bCs/>
          <w:shd w:val="clear" w:color="auto" w:fill="FFFFFF"/>
        </w:rPr>
        <w:t>3. Please revise the table of the essential supplies, reagents, and equipment. The table should include the name, company, and catalog number of all relevant materials in separate columns in an xls/xlsx file.</w:t>
      </w:r>
    </w:p>
    <w:p w14:paraId="688EEA8E" w14:textId="77777777" w:rsidR="0009421C" w:rsidRDefault="0009421C" w:rsidP="0009421C">
      <w:pPr>
        <w:rPr>
          <w:rFonts w:eastAsia="Times New Roman"/>
          <w:shd w:val="clear" w:color="auto" w:fill="FFFFFF"/>
        </w:rPr>
      </w:pPr>
      <w:r>
        <w:rPr>
          <w:rFonts w:eastAsia="Times New Roman"/>
          <w:shd w:val="clear" w:color="auto" w:fill="FFFFFF"/>
        </w:rPr>
        <w:t xml:space="preserve">   </w:t>
      </w:r>
      <w:r w:rsidRPr="00FF693F">
        <w:rPr>
          <w:rFonts w:eastAsia="Times New Roman"/>
          <w:shd w:val="clear" w:color="auto" w:fill="FFFFFF"/>
        </w:rPr>
        <w:t xml:space="preserve">Done. </w:t>
      </w:r>
    </w:p>
    <w:p w14:paraId="4DC948BD" w14:textId="77777777" w:rsidR="0009421C" w:rsidRPr="00E55294" w:rsidRDefault="0009421C" w:rsidP="0009421C">
      <w:pPr>
        <w:rPr>
          <w:rFonts w:eastAsia="Times New Roman"/>
          <w:b/>
          <w:bCs/>
          <w:shd w:val="clear" w:color="auto" w:fill="FFFFFF"/>
        </w:rPr>
      </w:pPr>
      <w:r w:rsidRPr="00FF693F">
        <w:rPr>
          <w:rFonts w:eastAsia="Times New Roman"/>
          <w:shd w:val="clear" w:color="auto" w:fill="FFFFFF"/>
        </w:rPr>
        <w:br/>
      </w:r>
      <w:r w:rsidRPr="00E55294">
        <w:rPr>
          <w:rFonts w:eastAsia="Times New Roman"/>
          <w:b/>
          <w:bCs/>
          <w:shd w:val="clear" w:color="auto" w:fill="FFFFFF"/>
        </w:rPr>
        <w:t xml:space="preserve">4. Unfortunately, there are a few sections of the manuscript that show significant overlap with previously published work. Though there may be a limited number of ways to describe a technique, please use original language throughout the manuscript. Please see lines: 56-60, 74-79, 95-96, 102, 112-115, 119-120, 156-157, 219-238-239, 318-319, etc. </w:t>
      </w:r>
    </w:p>
    <w:p w14:paraId="3DF85DDE" w14:textId="77777777" w:rsidR="0009421C" w:rsidRDefault="0009421C" w:rsidP="0009421C">
      <w:pPr>
        <w:rPr>
          <w:rFonts w:eastAsia="Times New Roman"/>
          <w:shd w:val="clear" w:color="auto" w:fill="FFFFFF"/>
        </w:rPr>
      </w:pPr>
      <w:r>
        <w:rPr>
          <w:rFonts w:eastAsia="Times New Roman"/>
          <w:shd w:val="clear" w:color="auto" w:fill="FFFFFF"/>
        </w:rPr>
        <w:t xml:space="preserve">   </w:t>
      </w:r>
      <w:r w:rsidRPr="00184817">
        <w:rPr>
          <w:rFonts w:eastAsia="Times New Roman"/>
          <w:shd w:val="clear" w:color="auto" w:fill="FFFFFF"/>
        </w:rPr>
        <w:t>We have done a very significant rewrite of most manuscript sections, within the constraints pointed out by the reviewer as to the limited number of ways</w:t>
      </w:r>
      <w:r>
        <w:rPr>
          <w:rFonts w:eastAsia="Times New Roman"/>
          <w:shd w:val="clear" w:color="auto" w:fill="FFFFFF"/>
        </w:rPr>
        <w:t xml:space="preserve"> in which one may describe techniques and procedures.  </w:t>
      </w:r>
    </w:p>
    <w:p w14:paraId="7C35D401" w14:textId="77777777" w:rsidR="0009421C" w:rsidRPr="00E55294" w:rsidRDefault="0009421C" w:rsidP="0009421C">
      <w:pPr>
        <w:rPr>
          <w:rFonts w:eastAsia="Times New Roman"/>
          <w:b/>
          <w:bCs/>
        </w:rPr>
      </w:pPr>
      <w:r w:rsidRPr="00366B5B">
        <w:rPr>
          <w:rFonts w:eastAsia="Times New Roman"/>
          <w:shd w:val="clear" w:color="auto" w:fill="C00000"/>
        </w:rPr>
        <w:br/>
      </w:r>
      <w:r w:rsidRPr="00E55294">
        <w:rPr>
          <w:rFonts w:eastAsia="Times New Roman"/>
          <w:b/>
          <w:bCs/>
        </w:rPr>
        <w:t>5. Please remove the embedded figure(s) from the manuscript. All figures should be uploaded separately to your Editorial Manager account. Each figure must be accompanied by a title and a description after the Representative Results section of the manuscript text.</w:t>
      </w:r>
    </w:p>
    <w:p w14:paraId="381319B5" w14:textId="77777777" w:rsidR="0009421C" w:rsidRDefault="0009421C" w:rsidP="0009421C">
      <w:pPr>
        <w:rPr>
          <w:rFonts w:eastAsia="Times New Roman"/>
          <w:shd w:val="clear" w:color="auto" w:fill="FFFFFF"/>
        </w:rPr>
      </w:pPr>
      <w:r>
        <w:rPr>
          <w:rFonts w:eastAsia="Times New Roman"/>
          <w:shd w:val="clear" w:color="auto" w:fill="FFFFFF"/>
        </w:rPr>
        <w:t xml:space="preserve">   </w:t>
      </w:r>
      <w:r w:rsidRPr="00FF693F">
        <w:rPr>
          <w:rFonts w:eastAsia="Times New Roman"/>
          <w:shd w:val="clear" w:color="auto" w:fill="FFFFFF"/>
        </w:rPr>
        <w:t xml:space="preserve">Done. </w:t>
      </w:r>
    </w:p>
    <w:p w14:paraId="4FCE0B98" w14:textId="77777777" w:rsidR="0009421C" w:rsidRPr="00E55294" w:rsidRDefault="0009421C" w:rsidP="0009421C">
      <w:pPr>
        <w:rPr>
          <w:rFonts w:eastAsia="Times New Roman"/>
          <w:b/>
          <w:bCs/>
        </w:rPr>
      </w:pPr>
      <w:r w:rsidRPr="00366B5B">
        <w:rPr>
          <w:rFonts w:eastAsia="Times New Roman"/>
        </w:rPr>
        <w:br/>
      </w:r>
      <w:r w:rsidRPr="00E55294">
        <w:rPr>
          <w:rFonts w:eastAsia="Times New Roman"/>
          <w:b/>
          <w:bCs/>
        </w:rPr>
        <w:t>6. Please refer all the figures in order. Also, please ensure that all figures are referred in the text – For example different panels for Figure 5.</w:t>
      </w:r>
    </w:p>
    <w:p w14:paraId="2E9FB411" w14:textId="77777777" w:rsidR="0009421C" w:rsidRPr="00444DC7" w:rsidRDefault="0009421C" w:rsidP="0009421C">
      <w:pPr>
        <w:rPr>
          <w:rFonts w:eastAsia="Times New Roman"/>
        </w:rPr>
      </w:pPr>
      <w:r>
        <w:rPr>
          <w:rFonts w:eastAsia="Times New Roman"/>
        </w:rPr>
        <w:t xml:space="preserve">   </w:t>
      </w:r>
      <w:r w:rsidRPr="00444DC7">
        <w:rPr>
          <w:rFonts w:eastAsia="Times New Roman"/>
        </w:rPr>
        <w:t xml:space="preserve">Done. </w:t>
      </w:r>
    </w:p>
    <w:p w14:paraId="3FCBAE97" w14:textId="77777777" w:rsidR="0009421C" w:rsidRPr="00E55294" w:rsidRDefault="0009421C" w:rsidP="0009421C">
      <w:pPr>
        <w:rPr>
          <w:rFonts w:eastAsia="Times New Roman"/>
          <w:b/>
          <w:bCs/>
        </w:rPr>
      </w:pPr>
      <w:r w:rsidRPr="00366B5B">
        <w:rPr>
          <w:rFonts w:eastAsia="Times New Roman"/>
        </w:rPr>
        <w:br/>
        <w:t>7</w:t>
      </w:r>
      <w:r w:rsidRPr="00E55294">
        <w:rPr>
          <w:rFonts w:eastAsia="Times New Roman"/>
          <w:b/>
          <w:bCs/>
        </w:rPr>
        <w:t>. Figure 1: Please label the parts in mouse schematic and also provide scale bars for confocal images. For confocal images please specify what is meant by red and yellow color in the images. Please label the x-axis and provide units for y-axis for EEG data. Please provide a detailed explanation in the figure legend.</w:t>
      </w:r>
    </w:p>
    <w:p w14:paraId="03F5BC76" w14:textId="77777777" w:rsidR="0009421C" w:rsidRDefault="0009421C" w:rsidP="0009421C">
      <w:pPr>
        <w:rPr>
          <w:rFonts w:eastAsia="Times New Roman"/>
        </w:rPr>
      </w:pPr>
      <w:r>
        <w:rPr>
          <w:rFonts w:eastAsia="Times New Roman"/>
        </w:rPr>
        <w:t xml:space="preserve">   </w:t>
      </w:r>
      <w:r w:rsidRPr="00444DC7">
        <w:rPr>
          <w:rFonts w:eastAsia="Times New Roman"/>
        </w:rPr>
        <w:t>Done.</w:t>
      </w:r>
    </w:p>
    <w:p w14:paraId="054BBA09" w14:textId="77777777" w:rsidR="0009421C" w:rsidRPr="00E55294" w:rsidRDefault="0009421C" w:rsidP="0009421C">
      <w:pPr>
        <w:rPr>
          <w:rFonts w:eastAsia="Times New Roman"/>
          <w:b/>
          <w:bCs/>
        </w:rPr>
      </w:pPr>
      <w:r w:rsidRPr="00366B5B">
        <w:rPr>
          <w:rFonts w:eastAsia="Times New Roman"/>
        </w:rPr>
        <w:br/>
        <w:t>8</w:t>
      </w:r>
      <w:r w:rsidRPr="00E55294">
        <w:rPr>
          <w:rFonts w:eastAsia="Times New Roman"/>
          <w:b/>
          <w:bCs/>
        </w:rPr>
        <w:t>. Figure 2 and 3: Please provide better and clear image.</w:t>
      </w:r>
    </w:p>
    <w:p w14:paraId="452CA377" w14:textId="77777777" w:rsidR="0009421C" w:rsidRDefault="0009421C" w:rsidP="0009421C">
      <w:pPr>
        <w:rPr>
          <w:rFonts w:eastAsia="Times New Roman"/>
        </w:rPr>
      </w:pPr>
      <w:r>
        <w:rPr>
          <w:rFonts w:eastAsia="Times New Roman"/>
        </w:rPr>
        <w:t xml:space="preserve">   Done.</w:t>
      </w:r>
    </w:p>
    <w:p w14:paraId="5C87EEE9" w14:textId="77777777" w:rsidR="0009421C" w:rsidRPr="002B2231" w:rsidRDefault="0009421C" w:rsidP="0009421C">
      <w:pPr>
        <w:rPr>
          <w:rFonts w:eastAsia="Times New Roman"/>
          <w:b/>
          <w:bCs/>
        </w:rPr>
      </w:pPr>
      <w:r w:rsidRPr="00366B5B">
        <w:br/>
      </w:r>
      <w:r w:rsidRPr="002B2231">
        <w:rPr>
          <w:rFonts w:eastAsia="Times New Roman"/>
          <w:b/>
          <w:bCs/>
        </w:rPr>
        <w:t>9. Figure 4: Please have a better focus on the head.</w:t>
      </w:r>
    </w:p>
    <w:p w14:paraId="65E542F3" w14:textId="77777777" w:rsidR="0009421C" w:rsidRPr="002B2231" w:rsidRDefault="0009421C" w:rsidP="0009421C">
      <w:pPr>
        <w:rPr>
          <w:rFonts w:eastAsia="Times New Roman"/>
        </w:rPr>
      </w:pPr>
      <w:r w:rsidRPr="002B2231">
        <w:rPr>
          <w:rFonts w:eastAsia="Times New Roman"/>
        </w:rPr>
        <w:t xml:space="preserve">   Done. </w:t>
      </w:r>
    </w:p>
    <w:p w14:paraId="27464A1B" w14:textId="77777777" w:rsidR="0009421C" w:rsidRPr="002B2231" w:rsidRDefault="0009421C" w:rsidP="0009421C">
      <w:pPr>
        <w:rPr>
          <w:rFonts w:eastAsia="Times New Roman"/>
          <w:b/>
          <w:bCs/>
        </w:rPr>
      </w:pPr>
      <w:r w:rsidRPr="002B2231">
        <w:rPr>
          <w:rFonts w:eastAsia="Times New Roman"/>
        </w:rPr>
        <w:br/>
      </w:r>
      <w:r w:rsidRPr="002B2231">
        <w:rPr>
          <w:rFonts w:eastAsia="Times New Roman"/>
          <w:b/>
          <w:bCs/>
        </w:rPr>
        <w:t>10. Figure 5: Please label the parts in figure 5B schematic.</w:t>
      </w:r>
    </w:p>
    <w:p w14:paraId="4E95C1E1" w14:textId="77777777" w:rsidR="0009421C" w:rsidRPr="002B2231" w:rsidRDefault="0009421C" w:rsidP="0009421C">
      <w:pPr>
        <w:rPr>
          <w:rFonts w:eastAsia="Times New Roman"/>
        </w:rPr>
      </w:pPr>
      <w:r w:rsidRPr="002B2231">
        <w:rPr>
          <w:rFonts w:eastAsia="Times New Roman"/>
        </w:rPr>
        <w:lastRenderedPageBreak/>
        <w:t xml:space="preserve">   Done. </w:t>
      </w:r>
    </w:p>
    <w:p w14:paraId="623BA6EF" w14:textId="77777777" w:rsidR="0009421C" w:rsidRPr="002B2231" w:rsidRDefault="0009421C" w:rsidP="0009421C">
      <w:pPr>
        <w:rPr>
          <w:rFonts w:eastAsia="Times New Roman"/>
          <w:b/>
          <w:bCs/>
        </w:rPr>
      </w:pPr>
      <w:r w:rsidRPr="002B2231">
        <w:rPr>
          <w:rFonts w:eastAsia="Times New Roman"/>
        </w:rPr>
        <w:br/>
      </w:r>
      <w:r w:rsidRPr="002B2231">
        <w:rPr>
          <w:rFonts w:eastAsia="Times New Roman"/>
          <w:b/>
          <w:bCs/>
        </w:rPr>
        <w:t xml:space="preserve">11. Figure 6: Please indicate scale. </w:t>
      </w:r>
    </w:p>
    <w:p w14:paraId="258002A1" w14:textId="77777777" w:rsidR="0009421C" w:rsidRPr="004558DE" w:rsidRDefault="0009421C" w:rsidP="0009421C">
      <w:pPr>
        <w:rPr>
          <w:rFonts w:eastAsia="Times New Roman"/>
        </w:rPr>
      </w:pPr>
      <w:r w:rsidRPr="002B2231">
        <w:rPr>
          <w:rFonts w:eastAsia="Times New Roman"/>
        </w:rPr>
        <w:t xml:space="preserve">   Done.</w:t>
      </w:r>
    </w:p>
    <w:p w14:paraId="3AF1B23B" w14:textId="77777777" w:rsidR="0009421C" w:rsidRPr="004558DE" w:rsidRDefault="0009421C" w:rsidP="0009421C">
      <w:pPr>
        <w:rPr>
          <w:rFonts w:eastAsia="Times New Roman"/>
        </w:rPr>
      </w:pPr>
      <w:r w:rsidRPr="004558DE">
        <w:rPr>
          <w:rFonts w:eastAsia="Times New Roman"/>
        </w:rPr>
        <w:br/>
      </w:r>
      <w:r w:rsidRPr="00E55294">
        <w:rPr>
          <w:rFonts w:eastAsia="Times New Roman"/>
          <w:b/>
          <w:bCs/>
        </w:rPr>
        <w:t>12. Figure 7: Please explain what does red fluorescence and arrows represent.</w:t>
      </w:r>
    </w:p>
    <w:p w14:paraId="654F4FCE" w14:textId="77777777" w:rsidR="0009421C" w:rsidRPr="004558DE" w:rsidRDefault="0009421C" w:rsidP="0009421C">
      <w:pPr>
        <w:rPr>
          <w:rFonts w:eastAsia="Times New Roman"/>
        </w:rPr>
      </w:pPr>
      <w:r w:rsidRPr="004558DE">
        <w:rPr>
          <w:rFonts w:eastAsia="Times New Roman"/>
        </w:rPr>
        <w:t xml:space="preserve">    Done.</w:t>
      </w:r>
    </w:p>
    <w:p w14:paraId="2EB591E4" w14:textId="77777777" w:rsidR="0009421C" w:rsidRPr="00E55294" w:rsidRDefault="0009421C" w:rsidP="0009421C">
      <w:pPr>
        <w:rPr>
          <w:b/>
          <w:bCs/>
          <w:shd w:val="clear" w:color="auto" w:fill="FFFFFF"/>
        </w:rPr>
      </w:pPr>
      <w:r w:rsidRPr="00A36AD2">
        <w:rPr>
          <w:rFonts w:eastAsia="Times New Roman"/>
          <w:highlight w:val="yellow"/>
        </w:rPr>
        <w:br/>
      </w:r>
      <w:r w:rsidRPr="00E55294">
        <w:rPr>
          <w:b/>
          <w:bCs/>
          <w:shd w:val="clear" w:color="auto" w:fill="FFFFFF"/>
        </w:rPr>
        <w:t xml:space="preserve">13. Please rephrase the Short Abstract to clearly describe the protocol and its applications in complete sentences between 10-50 words: “Here, we present a protocol to …” </w:t>
      </w:r>
    </w:p>
    <w:p w14:paraId="06AA9B91" w14:textId="77777777" w:rsidR="0009421C" w:rsidRPr="00703819" w:rsidRDefault="0009421C" w:rsidP="0009421C">
      <w:pPr>
        <w:rPr>
          <w:shd w:val="clear" w:color="auto" w:fill="FFFFFF"/>
        </w:rPr>
      </w:pPr>
      <w:r>
        <w:rPr>
          <w:shd w:val="clear" w:color="auto" w:fill="FFFFFF"/>
        </w:rPr>
        <w:t xml:space="preserve">    </w:t>
      </w:r>
      <w:r w:rsidRPr="00703819">
        <w:rPr>
          <w:shd w:val="clear" w:color="auto" w:fill="FFFFFF"/>
        </w:rPr>
        <w:t xml:space="preserve">Done. </w:t>
      </w:r>
    </w:p>
    <w:p w14:paraId="5A1EC4F1" w14:textId="77777777" w:rsidR="0009421C" w:rsidRPr="008522B4" w:rsidRDefault="0009421C" w:rsidP="0009421C">
      <w:r w:rsidRPr="008522B4">
        <w:rPr>
          <w:rFonts w:eastAsia="Times New Roman"/>
        </w:rPr>
        <w:br/>
      </w:r>
      <w:r w:rsidRPr="00E55294">
        <w:rPr>
          <w:b/>
          <w:bCs/>
        </w:rPr>
        <w:t>14. Please rephrase the Long Abstract to more clearly state the goal of the protocol.</w:t>
      </w:r>
    </w:p>
    <w:p w14:paraId="69764563" w14:textId="77777777" w:rsidR="0009421C" w:rsidRPr="008522B4" w:rsidRDefault="0009421C" w:rsidP="0009421C">
      <w:pPr>
        <w:rPr>
          <w:rFonts w:eastAsia="Times New Roman"/>
        </w:rPr>
      </w:pPr>
      <w:r>
        <w:t xml:space="preserve">    </w:t>
      </w:r>
      <w:r w:rsidRPr="008522B4">
        <w:t xml:space="preserve">Done. </w:t>
      </w:r>
    </w:p>
    <w:p w14:paraId="7950E01F" w14:textId="77777777" w:rsidR="0009421C" w:rsidRPr="00E55294" w:rsidRDefault="0009421C" w:rsidP="0009421C">
      <w:pPr>
        <w:rPr>
          <w:rFonts w:eastAsia="Times New Roman"/>
          <w:b/>
          <w:bCs/>
          <w:highlight w:val="yellow"/>
        </w:rPr>
      </w:pPr>
      <w:r w:rsidRPr="00A36AD2">
        <w:rPr>
          <w:rFonts w:eastAsia="Times New Roman"/>
          <w:highlight w:val="yellow"/>
        </w:rPr>
        <w:br/>
      </w:r>
      <w:r w:rsidRPr="00E55294">
        <w:rPr>
          <w:rFonts w:eastAsia="Times New Roman"/>
          <w:b/>
          <w:bCs/>
        </w:rPr>
        <w:t xml:space="preserve">15. Please revise the Introduction to include all of the following: </w:t>
      </w:r>
      <w:r w:rsidRPr="00E55294">
        <w:rPr>
          <w:rFonts w:eastAsia="Times New Roman"/>
          <w:b/>
          <w:bCs/>
        </w:rPr>
        <w:br/>
        <w:t>a) A clear statement of the overall goal of this method</w:t>
      </w:r>
      <w:r w:rsidRPr="00E55294">
        <w:rPr>
          <w:rFonts w:eastAsia="Times New Roman"/>
          <w:b/>
          <w:bCs/>
        </w:rPr>
        <w:br/>
        <w:t>b) The rationale behind the development and/or use of this technique</w:t>
      </w:r>
      <w:r w:rsidRPr="00E55294">
        <w:rPr>
          <w:rFonts w:eastAsia="Times New Roman"/>
          <w:b/>
          <w:bCs/>
        </w:rPr>
        <w:br/>
        <w:t>c) The advantages over alternative techniques with applicable references to previous studies</w:t>
      </w:r>
      <w:r w:rsidRPr="00E55294">
        <w:rPr>
          <w:rFonts w:eastAsia="Times New Roman"/>
          <w:b/>
          <w:bCs/>
        </w:rPr>
        <w:br/>
        <w:t>d) A description of the context of the technique in the wider body of literature</w:t>
      </w:r>
      <w:r w:rsidRPr="00E55294">
        <w:rPr>
          <w:rFonts w:eastAsia="Times New Roman"/>
          <w:b/>
          <w:bCs/>
        </w:rPr>
        <w:br/>
        <w:t>e) Information to help readers to determine whether the method is appropriate for their application</w:t>
      </w:r>
    </w:p>
    <w:p w14:paraId="2EB2FA73" w14:textId="77777777" w:rsidR="0009421C" w:rsidRPr="00CA36F3" w:rsidRDefault="0009421C" w:rsidP="0009421C">
      <w:pPr>
        <w:rPr>
          <w:rFonts w:eastAsia="Times New Roman"/>
        </w:rPr>
      </w:pPr>
      <w:r>
        <w:rPr>
          <w:rFonts w:eastAsia="Times New Roman"/>
        </w:rPr>
        <w:t xml:space="preserve">    </w:t>
      </w:r>
      <w:r w:rsidRPr="00CA36F3">
        <w:rPr>
          <w:rFonts w:eastAsia="Times New Roman"/>
        </w:rPr>
        <w:t>Done.</w:t>
      </w:r>
    </w:p>
    <w:p w14:paraId="233EEAEA" w14:textId="77777777" w:rsidR="0009421C" w:rsidRPr="00E55294" w:rsidRDefault="0009421C" w:rsidP="0009421C">
      <w:pPr>
        <w:rPr>
          <w:rFonts w:eastAsia="Times New Roman"/>
          <w:b/>
          <w:bCs/>
        </w:rPr>
      </w:pPr>
      <w:r w:rsidRPr="00460286">
        <w:rPr>
          <w:rFonts w:eastAsia="Times New Roman"/>
        </w:rPr>
        <w:br/>
      </w:r>
      <w:r w:rsidRPr="00E55294">
        <w:rPr>
          <w:rFonts w:eastAsia="Times New Roman"/>
          <w:b/>
          <w:bCs/>
        </w:rPr>
        <w:t>16.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E55294">
        <w:rPr>
          <w:b/>
          <w:bCs/>
        </w:rPr>
        <w:br/>
      </w:r>
      <w:r w:rsidRPr="00E55294">
        <w:rPr>
          <w:rFonts w:eastAsia="Times New Roman"/>
          <w:b/>
          <w:bCs/>
        </w:rPr>
        <w:t>For example: Fillister Head - 304 Stainless - Slotted screws (M1.6; Small Parts, 84 Logansport, IN, USA, part number SC016-012-F-SL-S4, 200 Mesh T316 Stainless .0016 90 48" Wide, TC-1000, CWE Inc., USA, Fine Science Tools, The PhysioTel F20-EET mouse telemetry transmitter. DSI (™), Cellvizio Lab (Mauna kea tech), StereoDrive, Neurostar GmBH, Germany, etc.</w:t>
      </w:r>
    </w:p>
    <w:p w14:paraId="3FC6E461" w14:textId="77777777" w:rsidR="0009421C" w:rsidRPr="00673739" w:rsidRDefault="0009421C" w:rsidP="0009421C">
      <w:pPr>
        <w:pStyle w:val="Textocomentario"/>
        <w:rPr>
          <w:rFonts w:eastAsia="Times New Roman"/>
          <w:sz w:val="22"/>
          <w:szCs w:val="22"/>
        </w:rPr>
      </w:pPr>
      <w:r>
        <w:rPr>
          <w:rFonts w:eastAsia="Times New Roman"/>
          <w:sz w:val="22"/>
          <w:szCs w:val="22"/>
        </w:rPr>
        <w:t xml:space="preserve">    </w:t>
      </w:r>
      <w:r w:rsidRPr="00460286">
        <w:rPr>
          <w:rFonts w:eastAsia="Times New Roman"/>
          <w:sz w:val="22"/>
          <w:szCs w:val="22"/>
        </w:rPr>
        <w:t xml:space="preserve">We have removed the commercial language from the enclosed revision, and instead listed all </w:t>
      </w:r>
      <w:r>
        <w:rPr>
          <w:rFonts w:eastAsia="Times New Roman"/>
          <w:sz w:val="22"/>
          <w:szCs w:val="22"/>
        </w:rPr>
        <w:t xml:space="preserve">such </w:t>
      </w:r>
      <w:r w:rsidRPr="00BF6C52">
        <w:rPr>
          <w:rFonts w:eastAsia="Times New Roman"/>
          <w:sz w:val="22"/>
          <w:szCs w:val="22"/>
        </w:rPr>
        <w:t>information, if relevant, in the Table of Materials.</w:t>
      </w:r>
      <w:r>
        <w:t xml:space="preserve">  </w:t>
      </w:r>
    </w:p>
    <w:p w14:paraId="4C34411E" w14:textId="77777777" w:rsidR="0009421C" w:rsidRDefault="0009421C" w:rsidP="0009421C">
      <w:pPr>
        <w:pStyle w:val="Textocomentario"/>
        <w:rPr>
          <w:rFonts w:eastAsia="Times New Roman"/>
        </w:rPr>
      </w:pPr>
      <w:r w:rsidRPr="00A36AD2">
        <w:rPr>
          <w:rFonts w:eastAsia="Times New Roman"/>
          <w:highlight w:val="yellow"/>
        </w:rPr>
        <w:br/>
      </w:r>
      <w:r w:rsidRPr="00E55294">
        <w:rPr>
          <w:rFonts w:eastAsia="Times New Roman"/>
          <w:b/>
          <w:bCs/>
        </w:rPr>
        <w:t>17. Please use S.I. abbreviation throughout the manuscript.</w:t>
      </w:r>
    </w:p>
    <w:p w14:paraId="0BB2FA9C" w14:textId="77777777" w:rsidR="0009421C" w:rsidRPr="00BF6C52" w:rsidRDefault="0009421C" w:rsidP="0009421C">
      <w:pPr>
        <w:pStyle w:val="Textocomentario"/>
        <w:rPr>
          <w:rFonts w:eastAsia="Times New Roman"/>
          <w:sz w:val="22"/>
          <w:szCs w:val="22"/>
        </w:rPr>
      </w:pPr>
      <w:r w:rsidRPr="00BF6C52">
        <w:rPr>
          <w:rFonts w:eastAsia="Times New Roman"/>
          <w:sz w:val="22"/>
          <w:szCs w:val="22"/>
        </w:rPr>
        <w:t xml:space="preserve">    Done.</w:t>
      </w:r>
    </w:p>
    <w:p w14:paraId="6C44FCEC" w14:textId="77777777" w:rsidR="0009421C" w:rsidRPr="00E55294" w:rsidRDefault="0009421C" w:rsidP="0009421C">
      <w:pPr>
        <w:rPr>
          <w:rFonts w:eastAsia="Times New Roman"/>
          <w:b/>
          <w:bCs/>
        </w:rPr>
      </w:pPr>
      <w:r w:rsidRPr="00366B5B">
        <w:rPr>
          <w:rFonts w:eastAsia="Times New Roman"/>
        </w:rPr>
        <w:br/>
      </w:r>
      <w:r w:rsidRPr="00E55294">
        <w:rPr>
          <w:rFonts w:eastAsia="Times New Roman"/>
          <w:b/>
          <w:bCs/>
        </w:rPr>
        <w:t>18. Please adjust the numbering of the Protocol to follow the JoVE Instructions for Authors. For example, 1 should be followed by 1.1 and then 1.1.1 and 1.1.2 if necessary. Please refrain from using bullets or dashes.</w:t>
      </w:r>
    </w:p>
    <w:p w14:paraId="2DA7EA2A" w14:textId="77777777" w:rsidR="0009421C" w:rsidRDefault="0009421C" w:rsidP="0009421C">
      <w:pPr>
        <w:rPr>
          <w:rFonts w:eastAsia="Times New Roman"/>
        </w:rPr>
      </w:pPr>
      <w:r>
        <w:rPr>
          <w:rFonts w:eastAsia="Times New Roman"/>
        </w:rPr>
        <w:t xml:space="preserve">    Done. </w:t>
      </w:r>
    </w:p>
    <w:p w14:paraId="1DCF0DA0" w14:textId="77777777" w:rsidR="0009421C" w:rsidRPr="00E55294" w:rsidRDefault="0009421C" w:rsidP="0009421C">
      <w:pPr>
        <w:rPr>
          <w:rFonts w:eastAsia="Times New Roman"/>
          <w:b/>
          <w:bCs/>
        </w:rPr>
      </w:pPr>
      <w:r w:rsidRPr="00366B5B">
        <w:rPr>
          <w:rFonts w:eastAsia="Times New Roman"/>
        </w:rPr>
        <w:br/>
      </w:r>
      <w:r w:rsidRPr="00E55294">
        <w:rPr>
          <w:rFonts w:eastAsia="Times New Roman"/>
          <w:b/>
          <w:bCs/>
        </w:rPr>
        <w:t xml:space="preserve">19. Please ensure that all text in the protocol section is written in the imperative tense as if telling someone how to do the technique (e.g., “Do this,” “Ensure that,” etc.). The actions </w:t>
      </w:r>
      <w:r w:rsidRPr="00E55294">
        <w:rPr>
          <w:rFonts w:eastAsia="Times New Roman"/>
          <w:b/>
          <w:bCs/>
        </w:rPr>
        <w:lastRenderedPageBreak/>
        <w:t xml:space="preserve">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 </w:t>
      </w:r>
    </w:p>
    <w:p w14:paraId="2B4A67BA" w14:textId="77777777" w:rsidR="0009421C" w:rsidRPr="00A571B1" w:rsidRDefault="0009421C" w:rsidP="0009421C">
      <w:pPr>
        <w:rPr>
          <w:rFonts w:eastAsia="Times New Roman"/>
        </w:rPr>
      </w:pPr>
      <w:r>
        <w:rPr>
          <w:rFonts w:eastAsia="Times New Roman"/>
        </w:rPr>
        <w:t xml:space="preserve">    </w:t>
      </w:r>
      <w:r w:rsidRPr="00A571B1">
        <w:rPr>
          <w:rFonts w:eastAsia="Times New Roman"/>
        </w:rPr>
        <w:t>Done.</w:t>
      </w:r>
    </w:p>
    <w:p w14:paraId="607A11AD" w14:textId="77777777" w:rsidR="0009421C" w:rsidRPr="00E55294" w:rsidRDefault="0009421C" w:rsidP="0009421C">
      <w:pPr>
        <w:rPr>
          <w:rFonts w:eastAsia="Times New Roman"/>
          <w:b/>
          <w:bCs/>
        </w:rPr>
      </w:pPr>
      <w:r w:rsidRPr="00A571B1">
        <w:rPr>
          <w:rFonts w:eastAsia="Times New Roman"/>
        </w:rPr>
        <w:br/>
      </w:r>
      <w:r w:rsidRPr="00E55294">
        <w:rPr>
          <w:rFonts w:eastAsia="Times New Roman"/>
          <w:b/>
          <w:bCs/>
        </w:rPr>
        <w:t xml:space="preserve">20. The Protocol should be made up almost entirely of discrete steps without large paragraphs of text between sections. Please simplify the Protocol so that individual steps contain only 2-3 actions per step and a maximum of 4 sentences per step. </w:t>
      </w:r>
    </w:p>
    <w:p w14:paraId="46050226" w14:textId="77777777" w:rsidR="0009421C" w:rsidRPr="00A571B1" w:rsidRDefault="0009421C" w:rsidP="0009421C">
      <w:pPr>
        <w:rPr>
          <w:rFonts w:eastAsia="Times New Roman"/>
        </w:rPr>
      </w:pPr>
      <w:r>
        <w:rPr>
          <w:rFonts w:eastAsia="Times New Roman"/>
        </w:rPr>
        <w:t xml:space="preserve">    </w:t>
      </w:r>
      <w:r w:rsidRPr="00A571B1">
        <w:rPr>
          <w:rFonts w:eastAsia="Times New Roman"/>
        </w:rPr>
        <w:t xml:space="preserve">Done. </w:t>
      </w:r>
    </w:p>
    <w:p w14:paraId="49303FA6" w14:textId="77777777" w:rsidR="0009421C" w:rsidRDefault="0009421C" w:rsidP="0009421C">
      <w:pPr>
        <w:rPr>
          <w:rFonts w:eastAsia="Times New Roman"/>
        </w:rPr>
      </w:pPr>
      <w:r w:rsidRPr="00910B9D">
        <w:rPr>
          <w:rFonts w:eastAsia="Times New Roman"/>
        </w:rPr>
        <w:br/>
      </w:r>
      <w:r w:rsidRPr="00E55294">
        <w:rPr>
          <w:rFonts w:eastAsia="Times New Roman"/>
          <w:b/>
          <w:bCs/>
        </w:rPr>
        <w:t>21. Please revise the text to avoid the use of any personal pronouns (e.g., "we", "you", "our" etc.).</w:t>
      </w:r>
      <w:r w:rsidRPr="00910B9D">
        <w:rPr>
          <w:rFonts w:eastAsia="Times New Roman"/>
        </w:rPr>
        <w:t xml:space="preserve"> </w:t>
      </w:r>
      <w:r>
        <w:rPr>
          <w:rFonts w:eastAsia="Times New Roman"/>
        </w:rPr>
        <w:t xml:space="preserve">    </w:t>
      </w:r>
    </w:p>
    <w:p w14:paraId="5B06A6F5" w14:textId="77777777" w:rsidR="0009421C" w:rsidRPr="00910B9D" w:rsidRDefault="0009421C" w:rsidP="0009421C">
      <w:pPr>
        <w:rPr>
          <w:rFonts w:eastAsia="Times New Roman"/>
        </w:rPr>
      </w:pPr>
      <w:r>
        <w:rPr>
          <w:rFonts w:eastAsia="Times New Roman"/>
        </w:rPr>
        <w:t xml:space="preserve">    </w:t>
      </w:r>
      <w:r w:rsidRPr="00910B9D">
        <w:rPr>
          <w:rFonts w:eastAsia="Times New Roman"/>
        </w:rPr>
        <w:t xml:space="preserve">The Protocol no longer includes personal pronouns. </w:t>
      </w:r>
    </w:p>
    <w:p w14:paraId="293FF52C" w14:textId="77777777" w:rsidR="0009421C" w:rsidRPr="00E55294" w:rsidRDefault="0009421C" w:rsidP="0009421C">
      <w:pPr>
        <w:rPr>
          <w:rFonts w:eastAsia="Times New Roman"/>
          <w:b/>
          <w:bCs/>
        </w:rPr>
      </w:pPr>
      <w:r w:rsidRPr="00C762BE">
        <w:rPr>
          <w:rFonts w:eastAsia="Times New Roman"/>
          <w:highlight w:val="yellow"/>
        </w:rPr>
        <w:br/>
      </w:r>
      <w:r w:rsidRPr="00E55294">
        <w:rPr>
          <w:rFonts w:eastAsia="Times New Roman"/>
          <w:b/>
          <w:bCs/>
        </w:rPr>
        <w:t xml:space="preserve">22. The Protocol should contain only action items that direct the reader to do something. Please move the discussion about the protocol to the Discussion. </w:t>
      </w:r>
    </w:p>
    <w:p w14:paraId="15AD6F9B" w14:textId="77777777" w:rsidR="0009421C" w:rsidRPr="007364F7" w:rsidRDefault="0009421C" w:rsidP="0009421C">
      <w:pPr>
        <w:rPr>
          <w:rFonts w:eastAsia="Times New Roman"/>
        </w:rPr>
      </w:pPr>
      <w:r>
        <w:rPr>
          <w:rFonts w:eastAsia="Times New Roman"/>
        </w:rPr>
        <w:t xml:space="preserve">    </w:t>
      </w:r>
      <w:r w:rsidRPr="007364F7">
        <w:rPr>
          <w:rFonts w:eastAsia="Times New Roman"/>
        </w:rPr>
        <w:t xml:space="preserve">Done. </w:t>
      </w:r>
    </w:p>
    <w:p w14:paraId="399F3FE3" w14:textId="77777777" w:rsidR="0009421C" w:rsidRPr="005C37F3" w:rsidRDefault="0009421C" w:rsidP="0009421C">
      <w:pPr>
        <w:rPr>
          <w:rFonts w:eastAsia="Times New Roman"/>
        </w:rPr>
      </w:pPr>
      <w:r w:rsidRPr="00C762BE">
        <w:rPr>
          <w:rFonts w:eastAsia="Times New Roman"/>
          <w:highlight w:val="yellow"/>
        </w:rPr>
        <w:br/>
      </w:r>
      <w:r w:rsidRPr="005C37F3">
        <w:rPr>
          <w:rFonts w:eastAsia="Times New Roman"/>
        </w:rPr>
        <w:t xml:space="preserve">23. </w:t>
      </w:r>
      <w:r w:rsidRPr="00E55294">
        <w:rPr>
          <w:rFonts w:eastAsia="Times New Roman"/>
          <w:b/>
          <w:bCs/>
        </w:rPr>
        <w:t>Please include an ethics statement before your numbered protocol steps, indicating that the protocol follows the animal care guidelines of your institution.</w:t>
      </w:r>
    </w:p>
    <w:p w14:paraId="2D62B23F" w14:textId="77777777" w:rsidR="0009421C" w:rsidRPr="005C37F3" w:rsidRDefault="0009421C" w:rsidP="0009421C">
      <w:pPr>
        <w:rPr>
          <w:rFonts w:eastAsia="Times New Roman"/>
        </w:rPr>
      </w:pPr>
      <w:r>
        <w:rPr>
          <w:rFonts w:eastAsia="Times New Roman"/>
        </w:rPr>
        <w:t xml:space="preserve">    </w:t>
      </w:r>
      <w:r w:rsidRPr="005C37F3">
        <w:rPr>
          <w:rFonts w:eastAsia="Times New Roman"/>
        </w:rPr>
        <w:t xml:space="preserve">Done. </w:t>
      </w:r>
    </w:p>
    <w:p w14:paraId="3E5CD901" w14:textId="77777777" w:rsidR="0009421C" w:rsidRPr="00910B9D" w:rsidRDefault="0009421C" w:rsidP="0009421C">
      <w:pPr>
        <w:rPr>
          <w:rFonts w:eastAsia="Times New Roman"/>
        </w:rPr>
      </w:pPr>
      <w:r w:rsidRPr="00910B9D">
        <w:rPr>
          <w:rFonts w:eastAsia="Times New Roman"/>
        </w:rPr>
        <w:br/>
      </w:r>
      <w:r w:rsidRPr="00E55294">
        <w:rPr>
          <w:rFonts w:eastAsia="Times New Roman"/>
          <w:b/>
          <w:bCs/>
        </w:rPr>
        <w:t>24. Please add more details to your protocol steps. Please ensure you answer the “how” question, i.e., how is the step performed? Alternatively, add references to published material specifying how to perform the protocol action.</w:t>
      </w:r>
    </w:p>
    <w:p w14:paraId="0AFDC519" w14:textId="77777777" w:rsidR="0009421C" w:rsidRPr="00910B9D" w:rsidRDefault="0009421C" w:rsidP="0009421C">
      <w:pPr>
        <w:rPr>
          <w:rFonts w:eastAsia="Times New Roman"/>
        </w:rPr>
      </w:pPr>
      <w:r>
        <w:rPr>
          <w:rFonts w:eastAsia="Times New Roman"/>
        </w:rPr>
        <w:t xml:space="preserve">    </w:t>
      </w:r>
      <w:r w:rsidRPr="00910B9D">
        <w:rPr>
          <w:rFonts w:eastAsia="Times New Roman"/>
        </w:rPr>
        <w:t xml:space="preserve">Done. </w:t>
      </w:r>
    </w:p>
    <w:p w14:paraId="447EF95E" w14:textId="77777777" w:rsidR="0009421C" w:rsidRDefault="0009421C" w:rsidP="0009421C">
      <w:pPr>
        <w:rPr>
          <w:rFonts w:eastAsia="Times New Roman"/>
        </w:rPr>
      </w:pPr>
      <w:r w:rsidRPr="00A43A70">
        <w:rPr>
          <w:rFonts w:eastAsia="Times New Roman"/>
        </w:rPr>
        <w:br/>
      </w:r>
      <w:r w:rsidRPr="00E55294">
        <w:rPr>
          <w:rFonts w:eastAsia="Times New Roman"/>
          <w:b/>
          <w:bCs/>
        </w:rPr>
        <w:t>25. 1: Please move this section to introduction since this cannot be presented as numbered protocol step. This is to ensure that the protocol only contains action items which direct readers to do something.</w:t>
      </w:r>
      <w:r w:rsidRPr="00A43A70">
        <w:rPr>
          <w:rFonts w:eastAsia="Times New Roman"/>
        </w:rPr>
        <w:t xml:space="preserve"> </w:t>
      </w:r>
    </w:p>
    <w:p w14:paraId="56316835" w14:textId="77777777" w:rsidR="0009421C" w:rsidRDefault="0009421C" w:rsidP="0009421C">
      <w:pPr>
        <w:rPr>
          <w:rFonts w:eastAsia="Times New Roman"/>
        </w:rPr>
      </w:pPr>
      <w:r>
        <w:rPr>
          <w:rFonts w:eastAsia="Times New Roman"/>
        </w:rPr>
        <w:t xml:space="preserve">    Done. </w:t>
      </w:r>
    </w:p>
    <w:p w14:paraId="4077AA05" w14:textId="77777777" w:rsidR="0009421C" w:rsidRPr="00E55294" w:rsidRDefault="0009421C" w:rsidP="0009421C">
      <w:pPr>
        <w:rPr>
          <w:rFonts w:eastAsia="Times New Roman"/>
          <w:b/>
          <w:bCs/>
        </w:rPr>
      </w:pPr>
      <w:r w:rsidRPr="00366B5B">
        <w:rPr>
          <w:rFonts w:eastAsia="Times New Roman"/>
        </w:rPr>
        <w:br/>
      </w:r>
      <w:r w:rsidRPr="00E55294">
        <w:rPr>
          <w:rFonts w:eastAsia="Times New Roman"/>
          <w:b/>
          <w:bCs/>
        </w:rPr>
        <w:t>26. 2: Please provide the details about the animal used: strain, sex, age etc.</w:t>
      </w:r>
    </w:p>
    <w:p w14:paraId="49C269D1" w14:textId="77777777" w:rsidR="0009421C" w:rsidRDefault="0009421C" w:rsidP="0009421C">
      <w:pPr>
        <w:rPr>
          <w:rFonts w:eastAsia="Times New Roman"/>
        </w:rPr>
      </w:pPr>
      <w:r>
        <w:rPr>
          <w:rFonts w:eastAsia="Times New Roman"/>
        </w:rPr>
        <w:t xml:space="preserve">    Done. </w:t>
      </w:r>
    </w:p>
    <w:p w14:paraId="42625543" w14:textId="77777777" w:rsidR="0009421C" w:rsidRPr="00E55294" w:rsidRDefault="0009421C" w:rsidP="0009421C">
      <w:pPr>
        <w:rPr>
          <w:rFonts w:eastAsia="Times New Roman"/>
          <w:b/>
          <w:bCs/>
        </w:rPr>
      </w:pPr>
      <w:r w:rsidRPr="00366B5B">
        <w:rPr>
          <w:rFonts w:eastAsia="Times New Roman"/>
        </w:rPr>
        <w:br/>
      </w:r>
      <w:r w:rsidRPr="00E55294">
        <w:rPr>
          <w:rFonts w:eastAsia="Times New Roman"/>
          <w:b/>
          <w:bCs/>
        </w:rPr>
        <w:t xml:space="preserve">27. Line 116: Is shaving performed after adjusting the mouse on the stereotaxic frame? Is shaving done with scissors or razors? </w:t>
      </w:r>
    </w:p>
    <w:p w14:paraId="516DB91D" w14:textId="77777777" w:rsidR="0009421C" w:rsidRDefault="0009421C" w:rsidP="0009421C">
      <w:pPr>
        <w:rPr>
          <w:rFonts w:eastAsia="Times New Roman"/>
        </w:rPr>
      </w:pPr>
      <w:r>
        <w:rPr>
          <w:rFonts w:eastAsia="Times New Roman"/>
        </w:rPr>
        <w:t xml:space="preserve">    Now clarified. </w:t>
      </w:r>
    </w:p>
    <w:p w14:paraId="79637C33" w14:textId="77777777" w:rsidR="0009421C" w:rsidRPr="00E55294" w:rsidRDefault="0009421C" w:rsidP="0009421C">
      <w:pPr>
        <w:rPr>
          <w:rFonts w:eastAsia="Times New Roman"/>
          <w:b/>
          <w:bCs/>
        </w:rPr>
      </w:pPr>
      <w:r w:rsidRPr="00366B5B">
        <w:rPr>
          <w:rFonts w:eastAsia="Times New Roman"/>
        </w:rPr>
        <w:br/>
      </w:r>
      <w:r w:rsidRPr="00E55294">
        <w:rPr>
          <w:rFonts w:eastAsia="Times New Roman"/>
          <w:b/>
          <w:bCs/>
        </w:rPr>
        <w:t>28. Line 117: How many times is the scrubbing performed?</w:t>
      </w:r>
    </w:p>
    <w:p w14:paraId="78A0BB97" w14:textId="77777777" w:rsidR="0009421C" w:rsidRDefault="0009421C" w:rsidP="0009421C">
      <w:pPr>
        <w:rPr>
          <w:rFonts w:eastAsia="Times New Roman"/>
        </w:rPr>
      </w:pPr>
      <w:r>
        <w:rPr>
          <w:rFonts w:eastAsia="Times New Roman"/>
        </w:rPr>
        <w:t xml:space="preserve">    Now clarified. </w:t>
      </w:r>
    </w:p>
    <w:p w14:paraId="494994DA" w14:textId="77777777" w:rsidR="0009421C" w:rsidRPr="00E55294" w:rsidRDefault="0009421C" w:rsidP="0009421C">
      <w:pPr>
        <w:rPr>
          <w:rFonts w:eastAsia="Times New Roman"/>
          <w:b/>
          <w:bCs/>
        </w:rPr>
      </w:pPr>
      <w:r w:rsidRPr="00366B5B">
        <w:rPr>
          <w:rFonts w:eastAsia="Times New Roman"/>
        </w:rPr>
        <w:br/>
      </w:r>
      <w:r w:rsidRPr="00E55294">
        <w:rPr>
          <w:rFonts w:eastAsia="Times New Roman"/>
          <w:b/>
          <w:bCs/>
        </w:rPr>
        <w:t xml:space="preserve">29. Line 118: How big is the incision? </w:t>
      </w:r>
    </w:p>
    <w:p w14:paraId="26E058EC" w14:textId="77777777" w:rsidR="0009421C" w:rsidRDefault="0009421C" w:rsidP="0009421C">
      <w:pPr>
        <w:rPr>
          <w:rFonts w:eastAsia="Times New Roman"/>
        </w:rPr>
      </w:pPr>
      <w:r>
        <w:rPr>
          <w:rFonts w:eastAsia="Times New Roman"/>
        </w:rPr>
        <w:t xml:space="preserve">    Now clarified. </w:t>
      </w:r>
    </w:p>
    <w:p w14:paraId="07C01487" w14:textId="77777777" w:rsidR="0009421C" w:rsidRDefault="0009421C" w:rsidP="0009421C">
      <w:pPr>
        <w:rPr>
          <w:rFonts w:eastAsia="Times New Roman"/>
        </w:rPr>
      </w:pPr>
      <w:r>
        <w:rPr>
          <w:rFonts w:eastAsia="Times New Roman"/>
        </w:rPr>
        <w:t xml:space="preserve">    </w:t>
      </w:r>
      <w:r w:rsidRPr="00366B5B">
        <w:rPr>
          <w:rFonts w:eastAsia="Times New Roman"/>
        </w:rPr>
        <w:br/>
      </w:r>
      <w:r w:rsidRPr="00E55294">
        <w:rPr>
          <w:rFonts w:eastAsia="Times New Roman"/>
          <w:b/>
          <w:bCs/>
        </w:rPr>
        <w:t>30. Line 129: Please provide the size of the syringe</w:t>
      </w:r>
      <w:r w:rsidRPr="00366B5B">
        <w:rPr>
          <w:rFonts w:eastAsia="Times New Roman"/>
        </w:rPr>
        <w:t xml:space="preserve">. </w:t>
      </w:r>
    </w:p>
    <w:p w14:paraId="6EE03AC2" w14:textId="77777777" w:rsidR="0009421C" w:rsidRDefault="0009421C" w:rsidP="0009421C">
      <w:pPr>
        <w:rPr>
          <w:rFonts w:eastAsia="Times New Roman"/>
        </w:rPr>
      </w:pPr>
      <w:bookmarkStart w:id="0" w:name="_Hlk5292590"/>
      <w:r>
        <w:rPr>
          <w:rFonts w:eastAsia="Times New Roman"/>
        </w:rPr>
        <w:lastRenderedPageBreak/>
        <w:t xml:space="preserve">    Now provided. </w:t>
      </w:r>
    </w:p>
    <w:bookmarkEnd w:id="0"/>
    <w:p w14:paraId="2B3B1BC4" w14:textId="77777777" w:rsidR="0009421C" w:rsidRPr="00E55294" w:rsidRDefault="0009421C" w:rsidP="0009421C">
      <w:pPr>
        <w:rPr>
          <w:rFonts w:eastAsia="Times New Roman"/>
          <w:b/>
          <w:bCs/>
        </w:rPr>
      </w:pPr>
      <w:r w:rsidRPr="00366B5B">
        <w:rPr>
          <w:rFonts w:eastAsia="Times New Roman"/>
        </w:rPr>
        <w:br/>
      </w:r>
      <w:r w:rsidRPr="00E55294">
        <w:rPr>
          <w:rFonts w:eastAsia="Times New Roman"/>
          <w:b/>
          <w:bCs/>
        </w:rPr>
        <w:t xml:space="preserve">31. Line 138: Please provide more details on craniotomy or reference the section. </w:t>
      </w:r>
    </w:p>
    <w:p w14:paraId="15A4E847" w14:textId="77777777" w:rsidR="0009421C" w:rsidRDefault="0009421C" w:rsidP="0009421C">
      <w:pPr>
        <w:rPr>
          <w:rFonts w:eastAsia="Times New Roman"/>
        </w:rPr>
      </w:pPr>
      <w:r>
        <w:rPr>
          <w:rFonts w:eastAsia="Times New Roman"/>
        </w:rPr>
        <w:t xml:space="preserve">    Now provided. </w:t>
      </w:r>
    </w:p>
    <w:p w14:paraId="726F9680" w14:textId="77777777" w:rsidR="0009421C" w:rsidRPr="00E55294" w:rsidRDefault="0009421C" w:rsidP="0009421C">
      <w:pPr>
        <w:rPr>
          <w:rFonts w:eastAsia="Times New Roman"/>
          <w:b/>
          <w:bCs/>
        </w:rPr>
      </w:pPr>
      <w:r w:rsidRPr="00366B5B">
        <w:rPr>
          <w:rFonts w:eastAsia="Times New Roman"/>
        </w:rPr>
        <w:br/>
      </w:r>
      <w:r w:rsidRPr="00E55294">
        <w:rPr>
          <w:rFonts w:eastAsia="Times New Roman"/>
          <w:b/>
          <w:bCs/>
        </w:rPr>
        <w:t>32. Line 183: Please provide details on the sutures. What size and kind, how do you suture it?</w:t>
      </w:r>
    </w:p>
    <w:p w14:paraId="3DED9ADF" w14:textId="77777777" w:rsidR="0009421C" w:rsidRDefault="0009421C" w:rsidP="0009421C">
      <w:pPr>
        <w:rPr>
          <w:rFonts w:eastAsia="Times New Roman"/>
        </w:rPr>
      </w:pPr>
      <w:r>
        <w:rPr>
          <w:rFonts w:eastAsia="Times New Roman"/>
        </w:rPr>
        <w:t xml:space="preserve">    Now provided. </w:t>
      </w:r>
    </w:p>
    <w:p w14:paraId="5F5B25EA" w14:textId="77777777" w:rsidR="0009421C" w:rsidRPr="00E55294" w:rsidRDefault="0009421C" w:rsidP="0009421C">
      <w:pPr>
        <w:rPr>
          <w:rFonts w:eastAsia="Times New Roman"/>
          <w:b/>
          <w:bCs/>
        </w:rPr>
      </w:pPr>
      <w:r w:rsidRPr="00366B5B">
        <w:rPr>
          <w:rFonts w:eastAsia="Times New Roman"/>
        </w:rPr>
        <w:br/>
      </w:r>
      <w:r w:rsidRPr="00E55294">
        <w:rPr>
          <w:rFonts w:eastAsia="Times New Roman"/>
          <w:b/>
          <w:bCs/>
        </w:rPr>
        <w:t>33. Line 198: Please explain do you restrain mouse for tail vein injection.</w:t>
      </w:r>
    </w:p>
    <w:p w14:paraId="46CA7818" w14:textId="77777777" w:rsidR="0009421C" w:rsidRDefault="0009421C" w:rsidP="0009421C">
      <w:pPr>
        <w:rPr>
          <w:rFonts w:eastAsia="Times New Roman"/>
        </w:rPr>
      </w:pPr>
      <w:r>
        <w:rPr>
          <w:rFonts w:eastAsia="Times New Roman"/>
        </w:rPr>
        <w:t xml:space="preserve">    Done. </w:t>
      </w:r>
    </w:p>
    <w:p w14:paraId="606E14BF" w14:textId="77777777" w:rsidR="0009421C" w:rsidRPr="00EB4BDB" w:rsidRDefault="0009421C" w:rsidP="0009421C">
      <w:pPr>
        <w:rPr>
          <w:rFonts w:eastAsia="Times New Roman"/>
          <w:b/>
          <w:bCs/>
        </w:rPr>
      </w:pPr>
      <w:r w:rsidRPr="00366B5B">
        <w:rPr>
          <w:rFonts w:eastAsia="Times New Roman"/>
        </w:rPr>
        <w:br/>
      </w:r>
      <w:r w:rsidRPr="00E55294">
        <w:rPr>
          <w:rFonts w:eastAsia="Times New Roman"/>
          <w:b/>
          <w:bCs/>
        </w:rPr>
        <w:t xml:space="preserve">34. Line 212: Please explain is there a waiting period before performing endomicroscopy after tail vein </w:t>
      </w:r>
      <w:r w:rsidRPr="00EB4BDB">
        <w:rPr>
          <w:rFonts w:eastAsia="Times New Roman"/>
          <w:b/>
          <w:bCs/>
        </w:rPr>
        <w:t xml:space="preserve">injection? </w:t>
      </w:r>
    </w:p>
    <w:p w14:paraId="7A1ED008" w14:textId="77777777" w:rsidR="0009421C" w:rsidRPr="00EB4BDB" w:rsidRDefault="0009421C" w:rsidP="0009421C">
      <w:pPr>
        <w:rPr>
          <w:rFonts w:eastAsia="Times New Roman"/>
        </w:rPr>
      </w:pPr>
      <w:r w:rsidRPr="00EB4BDB">
        <w:rPr>
          <w:rFonts w:eastAsia="Times New Roman"/>
        </w:rPr>
        <w:t xml:space="preserve">    Now clarified. </w:t>
      </w:r>
    </w:p>
    <w:p w14:paraId="0B1FAB49" w14:textId="77777777" w:rsidR="0009421C" w:rsidRDefault="0009421C" w:rsidP="0009421C">
      <w:r w:rsidRPr="00EB4BDB">
        <w:rPr>
          <w:rFonts w:eastAsia="Times New Roman"/>
        </w:rPr>
        <w:br/>
      </w:r>
      <w:bookmarkStart w:id="1" w:name="_Hlk46693864"/>
      <w:r w:rsidRPr="00EB4BDB">
        <w:rPr>
          <w:b/>
          <w:bCs/>
        </w:rPr>
        <w:t>35. There is a 10 page limit for the Protocol, but there is a 2.75 page limit for filmable content. Please highlight</w:t>
      </w:r>
      <w:r w:rsidRPr="00DC7905">
        <w:rPr>
          <w:b/>
          <w:bCs/>
        </w:rPr>
        <w:t xml:space="preserve"> 2.75 pages or less of the Protocol (including headings and spacing) that identifies the essential steps of the protocol for the video, i.e., the steps that should be visualized to tell the most cohesive story of the Protocol. The highlighted steps should form a cohesive narrative with a logical flow from one highlighted step to the next. Remember that non-highlighted Protocol steps will remain in the manuscript, and therefore will still be available to the reader</w:t>
      </w:r>
      <w:r w:rsidRPr="00DC7905">
        <w:t xml:space="preserve">. </w:t>
      </w:r>
      <w:bookmarkEnd w:id="1"/>
    </w:p>
    <w:p w14:paraId="58FAC40B" w14:textId="77777777" w:rsidR="0009421C" w:rsidRPr="00C762BE" w:rsidRDefault="0009421C" w:rsidP="0009421C">
      <w:pPr>
        <w:rPr>
          <w:highlight w:val="yellow"/>
        </w:rPr>
      </w:pPr>
      <w:r>
        <w:t xml:space="preserve">Done. </w:t>
      </w:r>
    </w:p>
    <w:p w14:paraId="273FC080" w14:textId="77777777" w:rsidR="0009421C" w:rsidRPr="00DC7905" w:rsidRDefault="0009421C" w:rsidP="0009421C">
      <w:pPr>
        <w:rPr>
          <w:rFonts w:eastAsia="Times New Roman"/>
        </w:rPr>
      </w:pPr>
      <w:r w:rsidRPr="00C762BE">
        <w:rPr>
          <w:rFonts w:eastAsia="Times New Roman"/>
          <w:highlight w:val="yellow"/>
        </w:rPr>
        <w:br/>
      </w:r>
      <w:r w:rsidRPr="00DC7905">
        <w:rPr>
          <w:rFonts w:eastAsia="Times New Roman"/>
          <w:b/>
          <w:bCs/>
        </w:rPr>
        <w:t>36. Please expand the representative result section by providing more details.</w:t>
      </w:r>
      <w:r w:rsidRPr="00DC7905">
        <w:rPr>
          <w:rFonts w:eastAsia="Times New Roman"/>
        </w:rPr>
        <w:t xml:space="preserve">  </w:t>
      </w:r>
    </w:p>
    <w:p w14:paraId="53C8B48F" w14:textId="77777777" w:rsidR="0009421C" w:rsidRPr="00DC7905" w:rsidRDefault="0009421C" w:rsidP="0009421C">
      <w:pPr>
        <w:rPr>
          <w:rFonts w:eastAsia="Times New Roman"/>
        </w:rPr>
      </w:pPr>
      <w:r w:rsidRPr="00DC7905">
        <w:rPr>
          <w:rFonts w:eastAsia="Times New Roman"/>
        </w:rPr>
        <w:t>Done.</w:t>
      </w:r>
    </w:p>
    <w:p w14:paraId="55C3A56B" w14:textId="77777777" w:rsidR="0009421C" w:rsidRPr="00E55294" w:rsidRDefault="0009421C" w:rsidP="0009421C">
      <w:pPr>
        <w:rPr>
          <w:rFonts w:eastAsia="Times New Roman"/>
          <w:b/>
          <w:bCs/>
          <w:highlight w:val="yellow"/>
        </w:rPr>
      </w:pPr>
      <w:r w:rsidRPr="00C762BE">
        <w:rPr>
          <w:rFonts w:eastAsia="Times New Roman"/>
          <w:highlight w:val="yellow"/>
        </w:rPr>
        <w:br/>
      </w:r>
      <w:r w:rsidRPr="00E55294">
        <w:rPr>
          <w:rFonts w:eastAsia="Times New Roman"/>
          <w:b/>
          <w:bCs/>
        </w:rPr>
        <w:t xml:space="preserve">37.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 </w:t>
      </w:r>
    </w:p>
    <w:p w14:paraId="4DADE10C" w14:textId="77777777" w:rsidR="0009421C" w:rsidRDefault="0009421C" w:rsidP="0009421C">
      <w:pPr>
        <w:rPr>
          <w:rFonts w:eastAsia="Times New Roman"/>
        </w:rPr>
      </w:pPr>
      <w:r w:rsidRPr="00165087">
        <w:rPr>
          <w:rFonts w:eastAsia="Times New Roman"/>
        </w:rPr>
        <w:t xml:space="preserve">    The </w:t>
      </w:r>
      <w:r>
        <w:rPr>
          <w:rFonts w:eastAsia="Times New Roman"/>
        </w:rPr>
        <w:t>figures we have contributed are original (our own art) and owned by the corresponding author (Stephen Macknik). We have published modified versions of Figure 1 and Figure 5b,c (in citations 9 &amp; 13): per both publishers’ policy, we retain the right to republish our text and figures without seeking permission from the publisher. We have indicated in the captions that these specific figures are modified from the previous publications.</w:t>
      </w:r>
    </w:p>
    <w:p w14:paraId="229F67C5" w14:textId="77777777" w:rsidR="0009421C" w:rsidRDefault="0009421C" w:rsidP="0009421C">
      <w:pPr>
        <w:rPr>
          <w:rFonts w:eastAsia="Times New Roman"/>
        </w:rPr>
      </w:pPr>
    </w:p>
    <w:p w14:paraId="585CC54F" w14:textId="77777777" w:rsidR="0009421C" w:rsidRDefault="0009421C" w:rsidP="0009421C">
      <w:pPr>
        <w:rPr>
          <w:rFonts w:eastAsia="Times New Roman"/>
        </w:rPr>
      </w:pPr>
      <w:r>
        <w:rPr>
          <w:rFonts w:eastAsia="Times New Roman"/>
        </w:rPr>
        <w:t xml:space="preserve">    Our Scientific Reports paper was published on Creative Commons rights 4.0: we do not need to obtain permission. Link: </w:t>
      </w:r>
      <w:hyperlink r:id="rId8" w:anchor="search-menu" w:history="1">
        <w:r>
          <w:rPr>
            <w:rStyle w:val="Hipervnculo"/>
          </w:rPr>
          <w:t>https://www.nature.com/srep/journal-policies/editorial-policies#search-menu</w:t>
        </w:r>
      </w:hyperlink>
    </w:p>
    <w:p w14:paraId="7A0A523E" w14:textId="77777777" w:rsidR="0009421C" w:rsidRDefault="0009421C" w:rsidP="0009421C">
      <w:pPr>
        <w:rPr>
          <w:rFonts w:eastAsia="Times New Roman"/>
        </w:rPr>
      </w:pPr>
    </w:p>
    <w:p w14:paraId="79021FF6" w14:textId="77777777" w:rsidR="0009421C" w:rsidRDefault="0009421C" w:rsidP="0009421C">
      <w:pPr>
        <w:rPr>
          <w:rFonts w:eastAsia="Times New Roman"/>
        </w:rPr>
      </w:pPr>
      <w:r>
        <w:rPr>
          <w:rFonts w:eastAsia="Times New Roman"/>
        </w:rPr>
        <w:t xml:space="preserve">    Here is the link to Wiley for our book chapter re-use permission policy (see also explicit permission page pasted below): </w:t>
      </w:r>
      <w:hyperlink r:id="rId9" w:anchor="formTop" w:history="1">
        <w:r>
          <w:rPr>
            <w:rStyle w:val="Hipervnculo"/>
          </w:rPr>
          <w:t>https://s100.copyright.com/AppDispatchServlet#formTop</w:t>
        </w:r>
      </w:hyperlink>
    </w:p>
    <w:p w14:paraId="619121EB" w14:textId="77777777" w:rsidR="0009421C" w:rsidRPr="00165087" w:rsidRDefault="0009421C" w:rsidP="0009421C">
      <w:pPr>
        <w:rPr>
          <w:rFonts w:eastAsia="Times New Roman"/>
          <w:b/>
          <w:bCs/>
        </w:rPr>
      </w:pPr>
      <w:r>
        <w:rPr>
          <w:noProof/>
          <w:lang w:val="es-ES" w:eastAsia="es-ES"/>
        </w:rPr>
        <w:lastRenderedPageBreak/>
        <w:drawing>
          <wp:inline distT="0" distB="0" distL="0" distR="0" wp14:anchorId="3BE98068" wp14:editId="07EFD70C">
            <wp:extent cx="5612130" cy="3741420"/>
            <wp:effectExtent l="0" t="0" r="762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741420"/>
                    </a:xfrm>
                    <a:prstGeom prst="rect">
                      <a:avLst/>
                    </a:prstGeom>
                  </pic:spPr>
                </pic:pic>
              </a:graphicData>
            </a:graphic>
          </wp:inline>
        </w:drawing>
      </w:r>
    </w:p>
    <w:p w14:paraId="17CF1076" w14:textId="77777777" w:rsidR="0009421C" w:rsidRDefault="0009421C" w:rsidP="0009421C">
      <w:pPr>
        <w:rPr>
          <w:rFonts w:eastAsia="Times New Roman"/>
          <w:b/>
          <w:bCs/>
        </w:rPr>
      </w:pPr>
      <w:r w:rsidRPr="00165087">
        <w:rPr>
          <w:rFonts w:eastAsia="Times New Roman"/>
        </w:rPr>
        <w:br/>
      </w:r>
      <w:bookmarkStart w:id="2" w:name="_Hlk46693759"/>
      <w:r w:rsidRPr="00DC7905">
        <w:rPr>
          <w:rFonts w:eastAsia="Times New Roman"/>
          <w:b/>
          <w:bCs/>
        </w:rPr>
        <w:t xml:space="preserve">38. As we are a methods journal, please revise the Discussion to explicitly cover the following in detail in 3-6 paragraphs with citations:  </w:t>
      </w:r>
      <w:r w:rsidRPr="00DC7905">
        <w:rPr>
          <w:rFonts w:eastAsia="Times New Roman"/>
          <w:b/>
          <w:bCs/>
        </w:rPr>
        <w:br/>
        <w:t>a) Critical steps within the protocol</w:t>
      </w:r>
      <w:r w:rsidRPr="00DC7905">
        <w:rPr>
          <w:rFonts w:eastAsia="Times New Roman"/>
          <w:b/>
          <w:bCs/>
        </w:rPr>
        <w:br/>
        <w:t>b) Any modifications and troubleshooting of the technique</w:t>
      </w:r>
      <w:r w:rsidRPr="00DC7905">
        <w:rPr>
          <w:rFonts w:eastAsia="Times New Roman"/>
          <w:b/>
          <w:bCs/>
        </w:rPr>
        <w:br/>
        <w:t>c) Any limitations of the technique</w:t>
      </w:r>
      <w:r w:rsidRPr="00DC7905">
        <w:rPr>
          <w:rFonts w:eastAsia="Times New Roman"/>
          <w:b/>
          <w:bCs/>
        </w:rPr>
        <w:br/>
        <w:t>d) The significance with respect to existing methods</w:t>
      </w:r>
      <w:r w:rsidRPr="00DC7905">
        <w:rPr>
          <w:rFonts w:eastAsia="Times New Roman"/>
          <w:b/>
          <w:bCs/>
        </w:rPr>
        <w:br/>
        <w:t>e) Any future applications of the technique</w:t>
      </w:r>
      <w:bookmarkEnd w:id="2"/>
    </w:p>
    <w:p w14:paraId="7DB73B68" w14:textId="77777777" w:rsidR="0009421C" w:rsidRPr="007A77CD" w:rsidRDefault="0009421C" w:rsidP="0009421C">
      <w:pPr>
        <w:rPr>
          <w:rFonts w:eastAsia="Times New Roman"/>
          <w:highlight w:val="yellow"/>
        </w:rPr>
      </w:pPr>
      <w:r w:rsidRPr="007A77CD">
        <w:rPr>
          <w:rFonts w:eastAsia="Times New Roman"/>
        </w:rPr>
        <w:t>Done</w:t>
      </w:r>
      <w:r>
        <w:rPr>
          <w:rFonts w:eastAsia="Times New Roman"/>
        </w:rPr>
        <w:t>.</w:t>
      </w:r>
    </w:p>
    <w:p w14:paraId="796EFBFD" w14:textId="77777777" w:rsidR="0009421C" w:rsidRDefault="0009421C" w:rsidP="0009421C">
      <w:pPr>
        <w:rPr>
          <w:rFonts w:eastAsia="Times New Roman"/>
        </w:rPr>
      </w:pPr>
      <w:r w:rsidRPr="00C762BE">
        <w:rPr>
          <w:rFonts w:eastAsia="Times New Roman"/>
          <w:highlight w:val="yellow"/>
        </w:rPr>
        <w:br/>
      </w:r>
      <w:r w:rsidRPr="00DC7905">
        <w:rPr>
          <w:rFonts w:eastAsia="Times New Roman"/>
          <w:b/>
          <w:bCs/>
        </w:rPr>
        <w:t>39. Please include an Acknowledgements section, containing any acknowledgments and all funding sources for this work</w:t>
      </w:r>
      <w:r w:rsidRPr="00DC7905">
        <w:rPr>
          <w:rFonts w:eastAsia="Times New Roman"/>
        </w:rPr>
        <w:t>.</w:t>
      </w:r>
    </w:p>
    <w:p w14:paraId="31C618D0" w14:textId="77777777" w:rsidR="0009421C" w:rsidRDefault="0009421C" w:rsidP="0009421C">
      <w:pPr>
        <w:rPr>
          <w:rFonts w:eastAsia="Times New Roman"/>
          <w:b/>
          <w:bCs/>
          <w:color w:val="FF0000"/>
          <w:u w:val="single"/>
        </w:rPr>
      </w:pPr>
      <w:r>
        <w:rPr>
          <w:rFonts w:eastAsia="Times New Roman"/>
        </w:rPr>
        <w:t xml:space="preserve">Done. </w:t>
      </w:r>
      <w:r w:rsidRPr="00366B5B">
        <w:rPr>
          <w:rFonts w:eastAsia="Times New Roman"/>
        </w:rPr>
        <w:br/>
      </w:r>
    </w:p>
    <w:p w14:paraId="17B2BFCD" w14:textId="77777777" w:rsidR="0009421C" w:rsidRDefault="0009421C" w:rsidP="0009421C">
      <w:pPr>
        <w:rPr>
          <w:rFonts w:eastAsia="Times New Roman"/>
        </w:rPr>
      </w:pPr>
      <w:r w:rsidRPr="00E55294">
        <w:rPr>
          <w:rFonts w:eastAsia="Times New Roman"/>
          <w:b/>
          <w:bCs/>
          <w:color w:val="FF0000"/>
          <w:u w:val="single"/>
        </w:rPr>
        <w:t>Reviewer #1:</w:t>
      </w:r>
      <w:r w:rsidRPr="00E55294">
        <w:rPr>
          <w:rFonts w:eastAsia="Times New Roman"/>
          <w:b/>
          <w:bCs/>
        </w:rPr>
        <w:br/>
      </w:r>
      <w:r w:rsidRPr="00366B5B">
        <w:rPr>
          <w:rFonts w:eastAsia="Times New Roman"/>
        </w:rPr>
        <w:br/>
      </w:r>
      <w:r w:rsidRPr="00366B5B">
        <w:rPr>
          <w:rFonts w:eastAsia="Times New Roman"/>
          <w:b/>
          <w:bCs/>
        </w:rPr>
        <w:t>Major Concerns:</w:t>
      </w:r>
      <w:r w:rsidRPr="00366B5B">
        <w:rPr>
          <w:rFonts w:eastAsia="Times New Roman"/>
        </w:rPr>
        <w:br/>
      </w:r>
      <w:r w:rsidRPr="00141ADC">
        <w:rPr>
          <w:rFonts w:eastAsia="Times New Roman"/>
          <w:b/>
          <w:bCs/>
        </w:rPr>
        <w:t>1. Since the method is a survival preparation, it is important that the animals are comfortable with the head-cup. Please provide the approximate weight of the head-cup and additional screws.</w:t>
      </w:r>
      <w:r w:rsidRPr="00366B5B">
        <w:rPr>
          <w:rFonts w:eastAsia="Times New Roman"/>
        </w:rPr>
        <w:t xml:space="preserve"> </w:t>
      </w:r>
    </w:p>
    <w:p w14:paraId="3F74E5F4" w14:textId="77777777" w:rsidR="0009421C" w:rsidRDefault="0009421C" w:rsidP="0009421C">
      <w:pPr>
        <w:rPr>
          <w:rFonts w:eastAsia="Times New Roman"/>
        </w:rPr>
      </w:pPr>
      <w:r>
        <w:rPr>
          <w:rFonts w:eastAsia="Times New Roman"/>
        </w:rPr>
        <w:t>Done.</w:t>
      </w:r>
    </w:p>
    <w:p w14:paraId="02A68A40" w14:textId="77777777" w:rsidR="0009421C" w:rsidRPr="00141ADC" w:rsidRDefault="0009421C" w:rsidP="0009421C">
      <w:pPr>
        <w:rPr>
          <w:rFonts w:eastAsia="Times New Roman"/>
          <w:b/>
          <w:bCs/>
        </w:rPr>
      </w:pPr>
      <w:r w:rsidRPr="00366B5B">
        <w:rPr>
          <w:rFonts w:eastAsia="Times New Roman"/>
        </w:rPr>
        <w:br/>
      </w:r>
      <w:r w:rsidRPr="00141ADC">
        <w:rPr>
          <w:rFonts w:eastAsia="Times New Roman"/>
          <w:b/>
          <w:bCs/>
        </w:rPr>
        <w:t>2. It is not clear from the description and figure 2b what the L-shaped metallic mesh look like and how it is used.</w:t>
      </w:r>
    </w:p>
    <w:p w14:paraId="4A126D1A" w14:textId="77777777" w:rsidR="0009421C" w:rsidRPr="00F53C23" w:rsidRDefault="0009421C" w:rsidP="0009421C">
      <w:pPr>
        <w:rPr>
          <w:rFonts w:eastAsia="Times New Roman"/>
        </w:rPr>
      </w:pPr>
      <w:r w:rsidRPr="00F53C23">
        <w:rPr>
          <w:rFonts w:eastAsia="Times New Roman"/>
        </w:rPr>
        <w:t xml:space="preserve">   We removed the protocol instructions about the mesh as it is not a necessary step</w:t>
      </w:r>
      <w:r>
        <w:rPr>
          <w:rFonts w:eastAsia="Times New Roman"/>
        </w:rPr>
        <w:t xml:space="preserve"> in the protocol</w:t>
      </w:r>
      <w:r w:rsidRPr="00F53C23">
        <w:rPr>
          <w:rFonts w:eastAsia="Times New Roman"/>
        </w:rPr>
        <w:t xml:space="preserve"> and it add</w:t>
      </w:r>
      <w:r>
        <w:rPr>
          <w:rFonts w:eastAsia="Times New Roman"/>
        </w:rPr>
        <w:t>ed</w:t>
      </w:r>
      <w:r w:rsidRPr="00F53C23">
        <w:rPr>
          <w:rFonts w:eastAsia="Times New Roman"/>
        </w:rPr>
        <w:t xml:space="preserve"> significant confusion.</w:t>
      </w:r>
    </w:p>
    <w:p w14:paraId="3FF04C99" w14:textId="77777777" w:rsidR="0009421C" w:rsidRPr="008913B3" w:rsidRDefault="0009421C" w:rsidP="0009421C">
      <w:pPr>
        <w:rPr>
          <w:rFonts w:eastAsia="Times New Roman"/>
          <w:b/>
          <w:bCs/>
        </w:rPr>
      </w:pPr>
      <w:r w:rsidRPr="00C762BE">
        <w:rPr>
          <w:rFonts w:eastAsia="Times New Roman"/>
          <w:highlight w:val="yellow"/>
        </w:rPr>
        <w:lastRenderedPageBreak/>
        <w:br/>
      </w:r>
      <w:r w:rsidRPr="00141ADC">
        <w:rPr>
          <w:rFonts w:eastAsia="Times New Roman"/>
          <w:b/>
          <w:bCs/>
        </w:rPr>
        <w:t xml:space="preserve">3. The 3. Head-cup Installation step is confusing. This part </w:t>
      </w:r>
      <w:r w:rsidRPr="008913B3">
        <w:rPr>
          <w:rFonts w:eastAsia="Times New Roman"/>
          <w:b/>
          <w:bCs/>
        </w:rPr>
        <w:t xml:space="preserve">needs to be organized better and consistent: </w:t>
      </w:r>
    </w:p>
    <w:p w14:paraId="00B76560" w14:textId="77777777" w:rsidR="0009421C" w:rsidRPr="008913B3" w:rsidRDefault="0009421C" w:rsidP="0009421C">
      <w:pPr>
        <w:rPr>
          <w:rFonts w:eastAsia="Times New Roman"/>
          <w:b/>
          <w:bCs/>
        </w:rPr>
      </w:pPr>
      <w:r w:rsidRPr="008913B3">
        <w:rPr>
          <w:rFonts w:eastAsia="Times New Roman"/>
          <w:b/>
          <w:bCs/>
        </w:rPr>
        <w:t>(1) Line 149-155 says the two small screws to secure the head-cup are placed before the head-cup screws. However, Figure 3 seems to show that the head-cup is placed before the two small screws. Please clarify the steps, as some screws may interfere with the others or drilling if the steps are wrong.</w:t>
      </w:r>
      <w:r w:rsidRPr="008913B3">
        <w:rPr>
          <w:rFonts w:eastAsia="Times New Roman"/>
          <w:b/>
          <w:bCs/>
        </w:rPr>
        <w:br/>
        <w:t>(2) Please zoom in to show how and where the L shape mesh is placed.</w:t>
      </w:r>
      <w:r w:rsidRPr="008913B3">
        <w:rPr>
          <w:rFonts w:eastAsia="Times New Roman"/>
          <w:b/>
          <w:bCs/>
        </w:rPr>
        <w:br/>
        <w:t>(3) It looks like one of the small screws goes anterior to the head-cup and the other one is posterior. Please state clearly the locations of these two small screws.</w:t>
      </w:r>
    </w:p>
    <w:p w14:paraId="16B8B48C" w14:textId="77777777" w:rsidR="0009421C" w:rsidRDefault="0009421C" w:rsidP="0009421C">
      <w:pPr>
        <w:rPr>
          <w:rFonts w:eastAsia="Times New Roman"/>
        </w:rPr>
      </w:pPr>
      <w:r w:rsidRPr="00CA36F3">
        <w:rPr>
          <w:rFonts w:eastAsia="Times New Roman"/>
        </w:rPr>
        <w:t>Done.</w:t>
      </w:r>
      <w:r>
        <w:rPr>
          <w:rFonts w:eastAsia="Times New Roman"/>
        </w:rPr>
        <w:t xml:space="preserve"> </w:t>
      </w:r>
    </w:p>
    <w:p w14:paraId="46F319D4" w14:textId="77777777" w:rsidR="0009421C" w:rsidRPr="00141ADC" w:rsidRDefault="0009421C" w:rsidP="0009421C">
      <w:pPr>
        <w:rPr>
          <w:rFonts w:eastAsia="Times New Roman"/>
          <w:b/>
          <w:bCs/>
        </w:rPr>
      </w:pPr>
      <w:r w:rsidRPr="00366B5B">
        <w:rPr>
          <w:rFonts w:eastAsia="Times New Roman"/>
        </w:rPr>
        <w:br/>
      </w:r>
      <w:r w:rsidRPr="00141ADC">
        <w:rPr>
          <w:rFonts w:eastAsia="Times New Roman"/>
          <w:b/>
          <w:bCs/>
        </w:rPr>
        <w:t xml:space="preserve">4. During all the skull drilling steps, saline should be constantly applied to avoid heating of the bone. </w:t>
      </w:r>
    </w:p>
    <w:p w14:paraId="7732BD7B" w14:textId="77777777" w:rsidR="0009421C" w:rsidRDefault="0009421C" w:rsidP="0009421C">
      <w:pPr>
        <w:rPr>
          <w:rFonts w:eastAsia="Times New Roman"/>
        </w:rPr>
      </w:pPr>
      <w:r>
        <w:rPr>
          <w:rFonts w:eastAsia="Times New Roman"/>
        </w:rPr>
        <w:t xml:space="preserve">Now added. </w:t>
      </w:r>
    </w:p>
    <w:p w14:paraId="709C0992" w14:textId="77777777" w:rsidR="0009421C" w:rsidRPr="00141ADC" w:rsidRDefault="0009421C" w:rsidP="0009421C">
      <w:pPr>
        <w:rPr>
          <w:rFonts w:eastAsia="Times New Roman"/>
          <w:b/>
          <w:bCs/>
        </w:rPr>
      </w:pPr>
      <w:r w:rsidRPr="00366B5B">
        <w:rPr>
          <w:rFonts w:eastAsia="Times New Roman"/>
        </w:rPr>
        <w:br/>
      </w:r>
      <w:r w:rsidRPr="00141ADC">
        <w:rPr>
          <w:rFonts w:eastAsia="Times New Roman"/>
          <w:b/>
          <w:bCs/>
        </w:rPr>
        <w:t>5. The instrument information for endomicroscope and EEG is not provided. ¿?—indicate the recording equipment information.</w:t>
      </w:r>
    </w:p>
    <w:p w14:paraId="2D2829D7" w14:textId="77777777" w:rsidR="0009421C" w:rsidRPr="00141ADC" w:rsidRDefault="0009421C" w:rsidP="0009421C">
      <w:pPr>
        <w:rPr>
          <w:rFonts w:eastAsia="Times New Roman"/>
        </w:rPr>
      </w:pPr>
      <w:r w:rsidRPr="00141ADC">
        <w:rPr>
          <w:rFonts w:eastAsia="Times New Roman"/>
        </w:rPr>
        <w:t>Fiberoptic Cofocal Microscopy: FCM system (Cellvizio, Mauna Kea Technology, Paris, France).</w:t>
      </w:r>
    </w:p>
    <w:p w14:paraId="78D9E40F" w14:textId="77777777" w:rsidR="0009421C" w:rsidRPr="00141ADC" w:rsidRDefault="0009421C" w:rsidP="0009421C">
      <w:pPr>
        <w:rPr>
          <w:rFonts w:eastAsia="Times New Roman"/>
        </w:rPr>
      </w:pPr>
      <w:r w:rsidRPr="00141ADC">
        <w:rPr>
          <w:rFonts w:eastAsia="Times New Roman"/>
        </w:rPr>
        <w:t xml:space="preserve">EEG recordings: F-20 EET (DSI </w:t>
      </w:r>
      <w:r w:rsidRPr="00141ADC">
        <w:rPr>
          <w:rFonts w:eastAsia="Times New Roman"/>
          <w:vertAlign w:val="superscript"/>
        </w:rPr>
        <w:t>TM</w:t>
      </w:r>
      <w:r w:rsidRPr="00141ADC">
        <w:rPr>
          <w:rFonts w:eastAsia="Times New Roman"/>
        </w:rPr>
        <w:t>) PhysioTel transmitter</w:t>
      </w:r>
    </w:p>
    <w:p w14:paraId="5A0F142D" w14:textId="77777777" w:rsidR="0009421C" w:rsidRPr="00141ADC" w:rsidRDefault="0009421C" w:rsidP="0009421C">
      <w:pPr>
        <w:rPr>
          <w:rFonts w:eastAsia="Times New Roman"/>
        </w:rPr>
      </w:pPr>
      <w:r>
        <w:rPr>
          <w:rFonts w:eastAsia="Times New Roman"/>
        </w:rPr>
        <w:t>Both are</w:t>
      </w:r>
      <w:r w:rsidRPr="00141ADC">
        <w:rPr>
          <w:rFonts w:eastAsia="Times New Roman"/>
        </w:rPr>
        <w:t xml:space="preserve"> now listed in the ‘table of materials.</w:t>
      </w:r>
      <w:r>
        <w:rPr>
          <w:rFonts w:eastAsia="Times New Roman"/>
        </w:rPr>
        <w:t>’</w:t>
      </w:r>
    </w:p>
    <w:p w14:paraId="0F85DE96" w14:textId="77777777" w:rsidR="0009421C" w:rsidRPr="00141ADC" w:rsidRDefault="0009421C" w:rsidP="0009421C">
      <w:pPr>
        <w:rPr>
          <w:rFonts w:eastAsia="Times New Roman"/>
          <w:b/>
          <w:bCs/>
        </w:rPr>
      </w:pPr>
      <w:r w:rsidRPr="00366B5B">
        <w:rPr>
          <w:rFonts w:eastAsia="Times New Roman"/>
        </w:rPr>
        <w:br/>
      </w:r>
      <w:r w:rsidRPr="00141ADC">
        <w:rPr>
          <w:rFonts w:eastAsia="Times New Roman"/>
          <w:b/>
          <w:bCs/>
        </w:rPr>
        <w:t xml:space="preserve">6. Please provide the stereotaxic coordination for the imaged hippocampus region. </w:t>
      </w:r>
    </w:p>
    <w:p w14:paraId="1DB8EAF9" w14:textId="77777777" w:rsidR="0009421C" w:rsidRDefault="0009421C" w:rsidP="0009421C">
      <w:pPr>
        <w:rPr>
          <w:rFonts w:eastAsia="Times New Roman"/>
        </w:rPr>
      </w:pPr>
      <w:r>
        <w:rPr>
          <w:rFonts w:eastAsia="Times New Roman"/>
        </w:rPr>
        <w:t xml:space="preserve">Done. </w:t>
      </w:r>
    </w:p>
    <w:p w14:paraId="5A1B1B10" w14:textId="77777777" w:rsidR="0009421C" w:rsidRPr="00141ADC" w:rsidRDefault="0009421C" w:rsidP="0009421C">
      <w:pPr>
        <w:rPr>
          <w:rFonts w:eastAsia="Times New Roman"/>
          <w:b/>
          <w:bCs/>
        </w:rPr>
      </w:pPr>
      <w:r w:rsidRPr="00366B5B">
        <w:rPr>
          <w:rFonts w:eastAsia="Times New Roman"/>
        </w:rPr>
        <w:br/>
      </w:r>
      <w:r w:rsidRPr="00141ADC">
        <w:rPr>
          <w:rFonts w:eastAsia="Times New Roman"/>
          <w:b/>
          <w:bCs/>
        </w:rPr>
        <w:t xml:space="preserve">7. Line 221 states that "recordings can be made for 4-5 hours even in consecutive days". It sounds like that the animals can be re-used for imaging and recordings. However, the authors didn't explain the post-imaging procedures. Will the probes be removed after imaging? Will the craniotomy be covered? How long an animal can be kept for imaging and recording? And how to prepare the animal before a second imaging? </w:t>
      </w:r>
    </w:p>
    <w:p w14:paraId="5CEA0F06" w14:textId="77777777" w:rsidR="0009421C" w:rsidRPr="0081011E" w:rsidRDefault="0009421C" w:rsidP="0009421C">
      <w:pPr>
        <w:rPr>
          <w:rFonts w:eastAsia="Times New Roman"/>
        </w:rPr>
      </w:pPr>
      <w:r w:rsidRPr="0081011E">
        <w:rPr>
          <w:rFonts w:eastAsia="Times New Roman"/>
        </w:rPr>
        <w:t xml:space="preserve">Done. </w:t>
      </w:r>
    </w:p>
    <w:p w14:paraId="1A4F4DB2" w14:textId="77777777" w:rsidR="0009421C" w:rsidRPr="00141ADC" w:rsidRDefault="0009421C" w:rsidP="0009421C">
      <w:pPr>
        <w:rPr>
          <w:rFonts w:eastAsia="Times New Roman"/>
          <w:b/>
          <w:bCs/>
        </w:rPr>
      </w:pPr>
      <w:r w:rsidRPr="0081011E">
        <w:rPr>
          <w:rFonts w:eastAsia="Times New Roman"/>
        </w:rPr>
        <w:br/>
      </w:r>
      <w:r w:rsidRPr="00141ADC">
        <w:rPr>
          <w:rFonts w:eastAsia="Times New Roman"/>
          <w:b/>
          <w:bCs/>
        </w:rPr>
        <w:t xml:space="preserve">8. As the animals can be imaged in consecutive days, can the same vessel be located on different imaging days by using the same coordinate? This will be important for people who want to track the changes of a single vessel, and will be a good indicator for the reliability of the preparation and apparatus design. </w:t>
      </w:r>
    </w:p>
    <w:p w14:paraId="6F646A72" w14:textId="77777777" w:rsidR="0009421C" w:rsidRPr="0081011E" w:rsidRDefault="0009421C" w:rsidP="0009421C">
      <w:pPr>
        <w:rPr>
          <w:rFonts w:eastAsia="Times New Roman"/>
        </w:rPr>
      </w:pPr>
      <w:r w:rsidRPr="0081011E">
        <w:rPr>
          <w:rFonts w:eastAsia="Times New Roman"/>
        </w:rPr>
        <w:t>Done.</w:t>
      </w:r>
    </w:p>
    <w:p w14:paraId="7A548DDF" w14:textId="77777777" w:rsidR="0009421C" w:rsidRPr="00C762BE" w:rsidRDefault="0009421C" w:rsidP="0009421C">
      <w:pPr>
        <w:rPr>
          <w:rFonts w:eastAsia="Times New Roman"/>
          <w:highlight w:val="yellow"/>
        </w:rPr>
      </w:pPr>
    </w:p>
    <w:p w14:paraId="18D3AAF6" w14:textId="77777777" w:rsidR="0009421C" w:rsidRPr="00EF3C1C" w:rsidRDefault="0009421C" w:rsidP="0009421C">
      <w:pPr>
        <w:rPr>
          <w:rFonts w:eastAsia="Times New Roman"/>
        </w:rPr>
      </w:pPr>
      <w:r w:rsidRPr="00EF3C1C">
        <w:rPr>
          <w:rFonts w:eastAsia="Times New Roman"/>
          <w:b/>
          <w:bCs/>
        </w:rPr>
        <w:t>9. Since awake restrained animals are imaged, it is important to show the stability of the preparation for imaging and the physiological state of the animal during imaging. The authors mentioned that "Proper fitting reduces excessive motion, and in the event that the mouse show signs of struggle, the recording session should be terminated" (line 321). However,</w:t>
      </w:r>
      <w:r w:rsidRPr="00EF3C1C">
        <w:rPr>
          <w:b/>
          <w:bCs/>
        </w:rPr>
        <w:br/>
      </w:r>
      <w:r w:rsidRPr="00EF3C1C">
        <w:rPr>
          <w:rFonts w:eastAsia="Times New Roman"/>
          <w:b/>
          <w:bCs/>
        </w:rPr>
        <w:t xml:space="preserve">(1) In terms of restrained awake animal preparation, motion of the animal from time to time is unavoidable. The animal tends to press the forelimbs against the body tube from time to time, which may affect the dynamics of blood vessel and may distort the images. The motion of the animal may be detected by a press sensor on the tube or shown on the </w:t>
      </w:r>
      <w:r w:rsidRPr="00EF3C1C">
        <w:rPr>
          <w:rFonts w:eastAsia="Times New Roman"/>
          <w:b/>
          <w:bCs/>
        </w:rPr>
        <w:lastRenderedPageBreak/>
        <w:t>EEG signals. But, the authors didn't state how they identify the period of movement or how they deal with the data during the period of movement.</w:t>
      </w:r>
    </w:p>
    <w:p w14:paraId="0B525817" w14:textId="77777777" w:rsidR="0009421C" w:rsidRPr="0050576A" w:rsidRDefault="0009421C" w:rsidP="0009421C">
      <w:r w:rsidRPr="00190BC8">
        <w:t>The animal was placed</w:t>
      </w:r>
      <w:r>
        <w:t xml:space="preserve"> on a foam pillow, which gently restrained its limbs. Also, motion of the animal is irrelevant for our recordings, unless it results in imaging instability (in fact, future directions for our research will include using this method to image freely roaming animals). The stability of the imaging itself is indeed important, and the most sensitive instability sensor we possess (3 </w:t>
      </w:r>
      <w:r>
        <w:rPr>
          <w:rFonts w:cs="Calibri"/>
        </w:rPr>
        <w:t>µ</w:t>
      </w:r>
      <w:r>
        <w:t>m resolution) is the imaging data itself. We can clearly see when the vessels move due to differential motion of the animal vs. the fiber-probe, because the entire field of view moves in the image in the same direction, at the same time and speed. In such scenarios, which did occasionally occur during our experiments (especially during seizures), we did not analyze the data. The only images we analyzed included a minimum of two vessels in the FOV, in which at least one vessel was stable.</w:t>
      </w:r>
      <w:r w:rsidRPr="0050576A">
        <w:br/>
      </w:r>
      <w:r w:rsidRPr="0050576A">
        <w:rPr>
          <w:rFonts w:eastAsia="Times New Roman"/>
          <w:b/>
          <w:bCs/>
        </w:rPr>
        <w:t>(2) Besides animal movement, there is also movement caused by breathing. It is not shown how those movements affect the imaging, which will be a good indication of the stability of the preparation. The authors should show the measurements of the xyz motion artifact of the images during animal breathing and movement.</w:t>
      </w:r>
    </w:p>
    <w:p w14:paraId="710A3116" w14:textId="77777777" w:rsidR="0009421C" w:rsidRDefault="0009421C" w:rsidP="0009421C">
      <w:pPr>
        <w:rPr>
          <w:highlight w:val="yellow"/>
        </w:rPr>
      </w:pPr>
      <w:r>
        <w:t>Please note that t</w:t>
      </w:r>
      <w:r w:rsidRPr="0050576A">
        <w:t>he only motion that negatively impacts this kind of imaging occurs when the probe moves differentially to the brain tissue that is being recorded. Breathing, seizures, motion of the animal, etc, are irrelevant unless they move the fiber-probe with respect to the tissue. In other words, when the imaging probe moves differentially to the tissue</w:t>
      </w:r>
      <w:r>
        <w:t>,</w:t>
      </w:r>
      <w:r w:rsidRPr="0050576A">
        <w:t xml:space="preserve"> the entire imaging field moves as a unit, making motion artifacts evident. Thus, we always recorded from two or more vessels at a time: if all vessels moved at once, it could be due to </w:t>
      </w:r>
      <w:r w:rsidRPr="00B922AC">
        <w:t xml:space="preserve">fiber instability, whereas if at least one vessel did not change, the changes seen in other vessels were considered to be analyzable data. We have clarified this issue in the revised MS. </w:t>
      </w:r>
      <w:r w:rsidRPr="00B922AC">
        <w:br/>
      </w:r>
      <w:r w:rsidRPr="00B922AC">
        <w:rPr>
          <w:rFonts w:eastAsia="Times New Roman"/>
          <w:b/>
          <w:bCs/>
        </w:rPr>
        <w:t>(3) It is critical to ensure the animal is calm and is at natural behavioral state during awake imaging, as stress may affect the dynamics of blood vessels and neurons. The authors should show the physiological measurements (e.g. heart rate) of the animal under the restriction during imaging and compare with that when the animal is at home cage.</w:t>
      </w:r>
      <w:bookmarkStart w:id="3" w:name="_Hlk46693623"/>
      <w:r w:rsidRPr="00B922AC">
        <w:rPr>
          <w:rFonts w:eastAsia="Times New Roman"/>
          <w:b/>
          <w:bCs/>
        </w:rPr>
        <w:t xml:space="preserve"> </w:t>
      </w:r>
      <w:r w:rsidRPr="00B922AC">
        <w:t>We did not compare the heart rate during the recordings to that in the cage, as this procedure was not indicated by our IACUC-approved protocol. Having said this, we did monitor (but did not record) heart rate and SpO</w:t>
      </w:r>
      <w:r w:rsidRPr="00B922AC">
        <w:rPr>
          <w:sz w:val="20"/>
          <w:szCs w:val="20"/>
        </w:rPr>
        <w:t>2</w:t>
      </w:r>
      <w:r w:rsidRPr="00B922AC">
        <w:t xml:space="preserve"> online throughout the experiments, as part of our protocol. In the event of any spikes in heart rate, recordings were stopped, and the comfort of the animal checked.</w:t>
      </w:r>
      <w:bookmarkEnd w:id="3"/>
    </w:p>
    <w:p w14:paraId="2F0A04D1" w14:textId="77777777" w:rsidR="0009421C" w:rsidRPr="005F2B25" w:rsidRDefault="0009421C" w:rsidP="0009421C">
      <w:pPr>
        <w:rPr>
          <w:rFonts w:eastAsia="Times New Roman"/>
        </w:rPr>
      </w:pPr>
      <w:r w:rsidRPr="006E4C4E">
        <w:rPr>
          <w:rFonts w:eastAsia="Times New Roman"/>
          <w:highlight w:val="yellow"/>
        </w:rPr>
        <w:br/>
      </w:r>
      <w:r w:rsidRPr="005F2B25">
        <w:rPr>
          <w:rFonts w:eastAsia="Times New Roman"/>
          <w:b/>
          <w:bCs/>
        </w:rPr>
        <w:t>10. The beginning of the introduction states the uniqueness of CLE comparing to other microscopic imaging methods (line 51-52) as it can access any depths. However, the reference 1-8 refer to two-photon microscopy rather the fiber-optic based confocal. Please make accurate references.</w:t>
      </w:r>
      <w:r w:rsidRPr="005F2B25">
        <w:rPr>
          <w:rFonts w:eastAsia="Times New Roman"/>
        </w:rPr>
        <w:t xml:space="preserve"> </w:t>
      </w:r>
    </w:p>
    <w:p w14:paraId="2E678817" w14:textId="77777777" w:rsidR="0009421C" w:rsidRPr="0056195A" w:rsidRDefault="0009421C" w:rsidP="0009421C">
      <w:pPr>
        <w:rPr>
          <w:rFonts w:eastAsia="Times New Roman"/>
        </w:rPr>
      </w:pPr>
      <w:r>
        <w:rPr>
          <w:rFonts w:eastAsia="Times New Roman"/>
        </w:rPr>
        <w:t>Please note that</w:t>
      </w:r>
      <w:r w:rsidRPr="005F2B25">
        <w:rPr>
          <w:rFonts w:eastAsia="Times New Roman"/>
        </w:rPr>
        <w:t xml:space="preserve">, except for </w:t>
      </w:r>
      <w:r w:rsidRPr="0056195A">
        <w:rPr>
          <w:rFonts w:eastAsia="Times New Roman"/>
        </w:rPr>
        <w:t xml:space="preserve">our </w:t>
      </w:r>
      <w:r w:rsidRPr="0056195A">
        <w:rPr>
          <w:rFonts w:eastAsia="Times New Roman"/>
          <w:i/>
          <w:iCs/>
        </w:rPr>
        <w:t>Scientific Reports</w:t>
      </w:r>
      <w:r w:rsidRPr="0056195A">
        <w:rPr>
          <w:rFonts w:eastAsia="Times New Roman"/>
        </w:rPr>
        <w:t xml:space="preserve"> paper, which we cite in the present MS, no other research has used pCLE to conduct deep blood flow imaging. We have clarified this issue in the revised MS.</w:t>
      </w:r>
    </w:p>
    <w:p w14:paraId="54DC9CBE" w14:textId="77777777" w:rsidR="0009421C" w:rsidRPr="0056195A" w:rsidRDefault="0009421C" w:rsidP="0009421C">
      <w:pPr>
        <w:rPr>
          <w:rFonts w:eastAsia="Times New Roman"/>
          <w:b/>
          <w:bCs/>
        </w:rPr>
      </w:pPr>
      <w:r w:rsidRPr="0056195A">
        <w:rPr>
          <w:rFonts w:eastAsia="Times New Roman"/>
        </w:rPr>
        <w:br/>
      </w:r>
      <w:r w:rsidRPr="0056195A">
        <w:rPr>
          <w:rFonts w:eastAsia="Times New Roman"/>
          <w:b/>
          <w:bCs/>
        </w:rPr>
        <w:t xml:space="preserve">11. There are many animal preparation methods and imaging apparatus developed for head-fixed awake animal brain imaging by using head bar or head plate while the animal is restrained in a tube, or running on a treadmill. The authors should have a brief overview of the methods people have been using and compare with the proposed method. </w:t>
      </w:r>
    </w:p>
    <w:p w14:paraId="2E75FC51" w14:textId="77777777" w:rsidR="0009421C" w:rsidRPr="00045B87" w:rsidRDefault="0009421C" w:rsidP="0009421C">
      <w:pPr>
        <w:rPr>
          <w:rFonts w:eastAsia="Times New Roman"/>
        </w:rPr>
      </w:pPr>
      <w:r w:rsidRPr="0056195A">
        <w:rPr>
          <w:rFonts w:eastAsia="Times New Roman"/>
        </w:rPr>
        <w:t xml:space="preserve">Our animal preparation is fundamentally similar to other head-fixed awake mouse brain imaging studies. The main difference with our study is that we achieved 3-micron resolution blood flow </w:t>
      </w:r>
      <w:r w:rsidRPr="0056195A">
        <w:rPr>
          <w:rFonts w:eastAsia="Times New Roman"/>
        </w:rPr>
        <w:lastRenderedPageBreak/>
        <w:t>imaging at any depth using a method that is intrinsically robust to animal motion. We have now clarified this point in the revised MS.</w:t>
      </w:r>
    </w:p>
    <w:p w14:paraId="7F5D7A5A" w14:textId="77777777" w:rsidR="0009421C" w:rsidRPr="000D52B0" w:rsidRDefault="0009421C" w:rsidP="0009421C">
      <w:pPr>
        <w:rPr>
          <w:rFonts w:eastAsia="Times New Roman"/>
          <w:b/>
          <w:bCs/>
        </w:rPr>
      </w:pPr>
      <w:r w:rsidRPr="00C762BE">
        <w:rPr>
          <w:rFonts w:eastAsia="Times New Roman"/>
          <w:highlight w:val="yellow"/>
        </w:rPr>
        <w:br/>
      </w:r>
      <w:r w:rsidRPr="000D52B0">
        <w:rPr>
          <w:rFonts w:eastAsia="Times New Roman"/>
          <w:b/>
          <w:bCs/>
        </w:rPr>
        <w:t xml:space="preserve">12. The authors should discuss the potential applications for people using other imaging methods or studying other topics to demonstrate the broader usefulness of the proposed method. </w:t>
      </w:r>
    </w:p>
    <w:p w14:paraId="402BC11C" w14:textId="77777777" w:rsidR="0009421C" w:rsidRDefault="0009421C" w:rsidP="0009421C">
      <w:pPr>
        <w:rPr>
          <w:rFonts w:eastAsia="Times New Roman"/>
        </w:rPr>
      </w:pPr>
      <w:r w:rsidRPr="000D52B0">
        <w:rPr>
          <w:rFonts w:eastAsia="Times New Roman"/>
        </w:rPr>
        <w:t xml:space="preserve">Our method allows for 3-micron high-speed fluorescence blood-flow imaging at any depth. Now clarified in the </w:t>
      </w:r>
      <w:r>
        <w:rPr>
          <w:rFonts w:eastAsia="Times New Roman"/>
        </w:rPr>
        <w:t xml:space="preserve">revised </w:t>
      </w:r>
      <w:r w:rsidRPr="000D52B0">
        <w:rPr>
          <w:rFonts w:eastAsia="Times New Roman"/>
        </w:rPr>
        <w:t>MS.</w:t>
      </w:r>
      <w:r>
        <w:rPr>
          <w:rFonts w:eastAsia="Times New Roman"/>
        </w:rPr>
        <w:t xml:space="preserve"> </w:t>
      </w:r>
      <w:r w:rsidRPr="00366B5B">
        <w:rPr>
          <w:rFonts w:eastAsia="Times New Roman"/>
        </w:rPr>
        <w:br/>
      </w:r>
      <w:r w:rsidRPr="00366B5B">
        <w:rPr>
          <w:rFonts w:eastAsia="Times New Roman"/>
        </w:rPr>
        <w:br/>
      </w:r>
      <w:r w:rsidRPr="00366B5B">
        <w:rPr>
          <w:rFonts w:eastAsia="Times New Roman"/>
          <w:b/>
          <w:bCs/>
        </w:rPr>
        <w:t>Minor Concerns:</w:t>
      </w:r>
      <w:r w:rsidRPr="00366B5B">
        <w:rPr>
          <w:rFonts w:eastAsia="Times New Roman"/>
        </w:rPr>
        <w:br/>
      </w:r>
      <w:r w:rsidRPr="000D52B0">
        <w:rPr>
          <w:rFonts w:eastAsia="Times New Roman"/>
          <w:b/>
          <w:bCs/>
        </w:rPr>
        <w:t>1. Figure 6 A-R, time scale is missing. Please do a same vessel diameter measurement and plot as Figure 6 AA imaged by CLE to quantitatively compare. Also, clarify the type of the mice being imaged (KO? Or kainic acid injected WT?).</w:t>
      </w:r>
      <w:r w:rsidRPr="003C425F">
        <w:rPr>
          <w:rFonts w:eastAsia="Times New Roman"/>
        </w:rPr>
        <w:t xml:space="preserve"> </w:t>
      </w:r>
    </w:p>
    <w:p w14:paraId="699C3718" w14:textId="77777777" w:rsidR="0009421C" w:rsidRPr="000D52B0" w:rsidRDefault="0009421C" w:rsidP="0009421C">
      <w:pPr>
        <w:rPr>
          <w:rFonts w:eastAsia="Times New Roman"/>
          <w:highlight w:val="yellow"/>
        </w:rPr>
      </w:pPr>
      <w:r w:rsidRPr="000D52B0">
        <w:rPr>
          <w:rFonts w:eastAsia="Times New Roman"/>
        </w:rPr>
        <w:t>Now clarified in the</w:t>
      </w:r>
      <w:r>
        <w:rPr>
          <w:rFonts w:eastAsia="Times New Roman"/>
        </w:rPr>
        <w:t xml:space="preserve"> figure </w:t>
      </w:r>
      <w:r w:rsidRPr="000D52B0">
        <w:rPr>
          <w:rFonts w:eastAsia="Times New Roman"/>
        </w:rPr>
        <w:t>legend</w:t>
      </w:r>
      <w:r>
        <w:rPr>
          <w:rFonts w:eastAsia="Times New Roman"/>
        </w:rPr>
        <w:t xml:space="preserve">. </w:t>
      </w:r>
    </w:p>
    <w:p w14:paraId="28FA9173" w14:textId="77777777" w:rsidR="0009421C" w:rsidRPr="003C1130" w:rsidRDefault="0009421C" w:rsidP="0009421C">
      <w:pPr>
        <w:rPr>
          <w:rFonts w:eastAsia="Times New Roman"/>
          <w:b/>
          <w:bCs/>
        </w:rPr>
      </w:pPr>
      <w:r w:rsidRPr="00C762BE">
        <w:rPr>
          <w:rFonts w:eastAsia="Times New Roman"/>
          <w:highlight w:val="yellow"/>
        </w:rPr>
        <w:br/>
      </w:r>
      <w:r w:rsidRPr="003C1130">
        <w:rPr>
          <w:rFonts w:eastAsia="Times New Roman"/>
          <w:b/>
          <w:bCs/>
        </w:rPr>
        <w:t>2. Figure 7, state what are different color arrows point to.</w:t>
      </w:r>
    </w:p>
    <w:p w14:paraId="2FAABAAD" w14:textId="77777777" w:rsidR="0009421C" w:rsidRPr="003C1130" w:rsidRDefault="0009421C" w:rsidP="0009421C">
      <w:pPr>
        <w:rPr>
          <w:rFonts w:eastAsia="Times New Roman"/>
        </w:rPr>
      </w:pPr>
      <w:r w:rsidRPr="003C1130">
        <w:rPr>
          <w:rFonts w:eastAsia="Times New Roman"/>
        </w:rPr>
        <w:t>Now clarified.</w:t>
      </w:r>
    </w:p>
    <w:p w14:paraId="43C846C7" w14:textId="77777777" w:rsidR="0009421C" w:rsidRPr="00141ADC" w:rsidRDefault="0009421C" w:rsidP="0009421C">
      <w:pPr>
        <w:rPr>
          <w:rFonts w:eastAsia="Times New Roman"/>
          <w:b/>
          <w:bCs/>
        </w:rPr>
      </w:pPr>
      <w:r w:rsidRPr="00C762BE">
        <w:rPr>
          <w:rFonts w:eastAsia="Times New Roman"/>
          <w:highlight w:val="yellow"/>
        </w:rPr>
        <w:br/>
      </w:r>
      <w:r w:rsidRPr="00141ADC">
        <w:rPr>
          <w:rFonts w:eastAsia="Times New Roman"/>
          <w:b/>
          <w:bCs/>
        </w:rPr>
        <w:t>3. Line 99-100 sentence ("fixed to this mounting bar…") has grammar problem.</w:t>
      </w:r>
    </w:p>
    <w:p w14:paraId="75502884" w14:textId="77777777" w:rsidR="0009421C" w:rsidRDefault="0009421C" w:rsidP="0009421C">
      <w:pPr>
        <w:rPr>
          <w:rFonts w:eastAsia="Times New Roman"/>
        </w:rPr>
      </w:pPr>
      <w:r w:rsidRPr="00EE1123">
        <w:rPr>
          <w:rFonts w:eastAsia="Times New Roman"/>
        </w:rPr>
        <w:t>Now corrected.</w:t>
      </w:r>
    </w:p>
    <w:p w14:paraId="1F2F4332" w14:textId="77777777" w:rsidR="0009421C" w:rsidRPr="00141ADC" w:rsidRDefault="0009421C" w:rsidP="0009421C">
      <w:pPr>
        <w:rPr>
          <w:rFonts w:eastAsia="Times New Roman"/>
          <w:b/>
          <w:bCs/>
        </w:rPr>
      </w:pPr>
      <w:r w:rsidRPr="00366B5B">
        <w:rPr>
          <w:rFonts w:eastAsia="Times New Roman"/>
        </w:rPr>
        <w:br/>
      </w:r>
      <w:r w:rsidRPr="00141ADC">
        <w:rPr>
          <w:rFonts w:eastAsia="Times New Roman"/>
          <w:b/>
          <w:bCs/>
        </w:rPr>
        <w:t>4. Line 131 "move the need tip…" should be needle tip.</w:t>
      </w:r>
    </w:p>
    <w:p w14:paraId="733196B9" w14:textId="77777777" w:rsidR="0009421C" w:rsidRPr="00DC6759" w:rsidRDefault="0009421C" w:rsidP="0009421C">
      <w:pPr>
        <w:rPr>
          <w:rFonts w:eastAsia="Times New Roman"/>
        </w:rPr>
      </w:pPr>
      <w:r>
        <w:rPr>
          <w:rFonts w:eastAsia="Times New Roman"/>
        </w:rPr>
        <w:t xml:space="preserve">Now corrected. </w:t>
      </w:r>
      <w:r w:rsidRPr="00366B5B">
        <w:rPr>
          <w:rFonts w:eastAsia="Times New Roman"/>
        </w:rPr>
        <w:br/>
      </w:r>
      <w:r w:rsidRPr="00366B5B">
        <w:rPr>
          <w:rFonts w:eastAsia="Times New Roman"/>
        </w:rPr>
        <w:br/>
      </w:r>
      <w:r w:rsidRPr="00141ADC">
        <w:rPr>
          <w:rFonts w:eastAsia="Times New Roman"/>
          <w:color w:val="FF0000"/>
          <w:u w:val="single"/>
        </w:rPr>
        <w:t>Reviewer #2:</w:t>
      </w:r>
      <w:r w:rsidRPr="00141ADC">
        <w:rPr>
          <w:rFonts w:eastAsia="Times New Roman"/>
        </w:rPr>
        <w:br/>
      </w:r>
      <w:r w:rsidRPr="00366B5B">
        <w:rPr>
          <w:rFonts w:eastAsia="Times New Roman"/>
        </w:rPr>
        <w:br/>
      </w:r>
      <w:r w:rsidRPr="00366B5B">
        <w:rPr>
          <w:rFonts w:eastAsia="Times New Roman"/>
          <w:b/>
          <w:bCs/>
        </w:rPr>
        <w:t>Major Concerns:</w:t>
      </w:r>
      <w:r w:rsidRPr="00366B5B">
        <w:rPr>
          <w:rFonts w:eastAsia="Times New Roman"/>
        </w:rPr>
        <w:br/>
      </w:r>
      <w:r w:rsidRPr="00DC6759">
        <w:rPr>
          <w:rFonts w:eastAsia="Times New Roman"/>
          <w:b/>
          <w:bCs/>
        </w:rPr>
        <w:t>1. The authors specify in the title, abstracts, and introduction that this technique is used for fiber-coupled confocal laser endomicroscopy (CLE); however, they spend more time introducing the benefits of two-photon laser scanning microscopy (TPLSM) than fiber-coupled CLE. If this head-mount can be used for both fiber-coupled CLE and TPLSM, then it should be clarified within the text and the title should be updated. It is always beneficial to know that one restraint system can be used for multiple types of experiments. In addition, the differences between the two methods should be discussed, perhaps with reasons why a researcher would choose one imaging method over the other.</w:t>
      </w:r>
      <w:r w:rsidRPr="00DC6759">
        <w:rPr>
          <w:rFonts w:eastAsia="Times New Roman"/>
        </w:rPr>
        <w:t xml:space="preserve"> </w:t>
      </w:r>
    </w:p>
    <w:p w14:paraId="507034F0" w14:textId="77777777" w:rsidR="0009421C" w:rsidRPr="00DC6759" w:rsidRDefault="0009421C" w:rsidP="0009421C">
      <w:pPr>
        <w:rPr>
          <w:rFonts w:eastAsia="Times New Roman"/>
        </w:rPr>
      </w:pPr>
      <w:r w:rsidRPr="00DC6759">
        <w:rPr>
          <w:rFonts w:eastAsia="Times New Roman"/>
        </w:rPr>
        <w:t>The MS now describes 2P methods as the current state of the art</w:t>
      </w:r>
      <w:r>
        <w:rPr>
          <w:rFonts w:eastAsia="Times New Roman"/>
        </w:rPr>
        <w:t>,</w:t>
      </w:r>
      <w:r w:rsidRPr="00DC6759">
        <w:rPr>
          <w:rFonts w:eastAsia="Times New Roman"/>
        </w:rPr>
        <w:t xml:space="preserve"> and clarifies that our </w:t>
      </w:r>
      <w:r>
        <w:rPr>
          <w:rFonts w:eastAsia="Times New Roman"/>
        </w:rPr>
        <w:t xml:space="preserve">pCLE </w:t>
      </w:r>
      <w:r w:rsidRPr="00DC6759">
        <w:rPr>
          <w:rFonts w:eastAsia="Times New Roman"/>
        </w:rPr>
        <w:t>methods introduce 3-micron fluorescence blood flow imaging at any depth.</w:t>
      </w:r>
    </w:p>
    <w:p w14:paraId="7BABAD3B" w14:textId="77777777" w:rsidR="0009421C" w:rsidRPr="00141ADC" w:rsidRDefault="0009421C" w:rsidP="0009421C">
      <w:pPr>
        <w:rPr>
          <w:rFonts w:eastAsia="Times New Roman"/>
          <w:b/>
          <w:bCs/>
        </w:rPr>
      </w:pPr>
      <w:r w:rsidRPr="00C762BE">
        <w:rPr>
          <w:rFonts w:eastAsia="Times New Roman"/>
          <w:highlight w:val="yellow"/>
        </w:rPr>
        <w:br/>
      </w:r>
      <w:r w:rsidRPr="00141ADC">
        <w:rPr>
          <w:rFonts w:eastAsia="Times New Roman"/>
          <w:b/>
          <w:bCs/>
        </w:rPr>
        <w:t xml:space="preserve">2. Instead of paragraph format - the procedure should be formatted as an outline of shorter steps to make it easier to follow. </w:t>
      </w:r>
    </w:p>
    <w:p w14:paraId="0421ACAB" w14:textId="77777777" w:rsidR="0009421C" w:rsidRPr="00AD511E" w:rsidRDefault="0009421C" w:rsidP="0009421C">
      <w:pPr>
        <w:rPr>
          <w:rFonts w:eastAsia="Times New Roman"/>
        </w:rPr>
      </w:pPr>
      <w:r w:rsidRPr="00AD511E">
        <w:rPr>
          <w:rFonts w:eastAsia="Times New Roman"/>
        </w:rPr>
        <w:t>Done.</w:t>
      </w:r>
    </w:p>
    <w:p w14:paraId="1AE9D5E5" w14:textId="77777777" w:rsidR="0009421C" w:rsidRDefault="0009421C" w:rsidP="0009421C">
      <w:pPr>
        <w:rPr>
          <w:rFonts w:eastAsia="Times New Roman"/>
        </w:rPr>
      </w:pPr>
      <w:r w:rsidRPr="00C762BE">
        <w:rPr>
          <w:rFonts w:eastAsia="Times New Roman"/>
          <w:highlight w:val="yellow"/>
        </w:rPr>
        <w:br/>
      </w:r>
      <w:r w:rsidRPr="00141ADC">
        <w:rPr>
          <w:rFonts w:eastAsia="Times New Roman"/>
          <w:b/>
          <w:bCs/>
        </w:rPr>
        <w:t>3. The flow of the procedure becomes very confusing as the authors do not describe figure panels in an ascending order (i.e. the figures are not referenced in order). In addition, some of the figure components, such as Figure 5C and 5D are not referenced in the text at all. If unreferenced images are not needed, then they should be removed. This is a presentation of the procedure in a style different from that of JoVE and should be addressed to improve the clarity of the manuscript.</w:t>
      </w:r>
      <w:r w:rsidRPr="00620598">
        <w:rPr>
          <w:rFonts w:eastAsia="Times New Roman"/>
        </w:rPr>
        <w:t xml:space="preserve"> </w:t>
      </w:r>
    </w:p>
    <w:p w14:paraId="17BF6765" w14:textId="77777777" w:rsidR="0009421C" w:rsidRPr="00C762BE" w:rsidRDefault="0009421C" w:rsidP="0009421C">
      <w:pPr>
        <w:rPr>
          <w:rFonts w:eastAsia="Times New Roman"/>
          <w:highlight w:val="yellow"/>
        </w:rPr>
      </w:pPr>
      <w:r w:rsidRPr="00620598">
        <w:rPr>
          <w:rFonts w:eastAsia="Times New Roman"/>
        </w:rPr>
        <w:lastRenderedPageBreak/>
        <w:t>Done.</w:t>
      </w:r>
    </w:p>
    <w:p w14:paraId="24EE3FD2" w14:textId="77777777" w:rsidR="0009421C" w:rsidRPr="003D0E36" w:rsidRDefault="0009421C" w:rsidP="0009421C">
      <w:pPr>
        <w:rPr>
          <w:rFonts w:eastAsia="Times New Roman"/>
          <w:b/>
          <w:bCs/>
        </w:rPr>
      </w:pPr>
      <w:r w:rsidRPr="00C762BE">
        <w:rPr>
          <w:rFonts w:eastAsia="Times New Roman"/>
          <w:highlight w:val="yellow"/>
        </w:rPr>
        <w:br/>
      </w:r>
      <w:r w:rsidRPr="003D0E36">
        <w:rPr>
          <w:rFonts w:eastAsia="Times New Roman"/>
          <w:b/>
          <w:bCs/>
        </w:rPr>
        <w:t>4. References 1-8 are cited for the first sentence of the introduction, and all eight articles reference TPLSM, not fiber-coupled CLE. Though some of the eight citations describe two-photon imaging of blood flow dynamics, none of them refer to use of fiber-coupled CLE.</w:t>
      </w:r>
    </w:p>
    <w:p w14:paraId="6313229E" w14:textId="77777777" w:rsidR="0009421C" w:rsidRDefault="0009421C" w:rsidP="0009421C">
      <w:pPr>
        <w:rPr>
          <w:rFonts w:eastAsia="Times New Roman"/>
        </w:rPr>
      </w:pPr>
      <w:r>
        <w:rPr>
          <w:rFonts w:eastAsia="Times New Roman"/>
        </w:rPr>
        <w:t xml:space="preserve">To the best of our knowledge, no other paper describes using pCLE to conduct deep microscopic blood flow imaging (besides our </w:t>
      </w:r>
      <w:r w:rsidRPr="00D63EA1">
        <w:rPr>
          <w:rFonts w:eastAsia="Times New Roman"/>
          <w:i/>
          <w:iCs/>
        </w:rPr>
        <w:t>Scientific Reports</w:t>
      </w:r>
      <w:r>
        <w:rPr>
          <w:rFonts w:eastAsia="Times New Roman"/>
        </w:rPr>
        <w:t xml:space="preserve"> paper that introduces this method, which is cited).</w:t>
      </w:r>
    </w:p>
    <w:p w14:paraId="7024049A" w14:textId="77777777" w:rsidR="0009421C" w:rsidRPr="00141ADC" w:rsidRDefault="0009421C" w:rsidP="0009421C">
      <w:pPr>
        <w:rPr>
          <w:rFonts w:eastAsia="Times New Roman"/>
          <w:b/>
          <w:bCs/>
        </w:rPr>
      </w:pPr>
      <w:r w:rsidRPr="00366B5B">
        <w:rPr>
          <w:rFonts w:eastAsia="Times New Roman"/>
        </w:rPr>
        <w:br/>
      </w:r>
      <w:r w:rsidRPr="00141ADC">
        <w:rPr>
          <w:rFonts w:eastAsia="Times New Roman"/>
          <w:b/>
          <w:bCs/>
        </w:rPr>
        <w:t>5. Lines 127-136: The description of leveling the head is difficult to follow. If the authors think that including a description of standard head leveling technique is necessary, then perhaps a diagram depicting the sutures and the points to measure labeled in the order they should be measured would help.</w:t>
      </w:r>
    </w:p>
    <w:p w14:paraId="30D175CB" w14:textId="77777777" w:rsidR="0009421C" w:rsidRDefault="0009421C" w:rsidP="0009421C">
      <w:pPr>
        <w:rPr>
          <w:rFonts w:eastAsia="Times New Roman"/>
        </w:rPr>
      </w:pPr>
      <w:r>
        <w:rPr>
          <w:rFonts w:eastAsia="Times New Roman"/>
        </w:rPr>
        <w:t>Done.</w:t>
      </w:r>
    </w:p>
    <w:p w14:paraId="6EA0AB4F" w14:textId="77777777" w:rsidR="0009421C" w:rsidRPr="00141ADC" w:rsidRDefault="0009421C" w:rsidP="0009421C">
      <w:pPr>
        <w:rPr>
          <w:rFonts w:eastAsia="Times New Roman"/>
          <w:b/>
          <w:bCs/>
        </w:rPr>
      </w:pPr>
      <w:r w:rsidRPr="00366B5B">
        <w:rPr>
          <w:rFonts w:eastAsia="Times New Roman"/>
        </w:rPr>
        <w:br/>
      </w:r>
      <w:r w:rsidRPr="00141ADC">
        <w:rPr>
          <w:rFonts w:eastAsia="Times New Roman"/>
          <w:b/>
          <w:bCs/>
        </w:rPr>
        <w:t xml:space="preserve">6. Line 190-191: It is surprising that the authors only wait one day post-surgery to begin experiments. While I agree that most mice recover from implant and head-bar attachment surgeries within 24 hours, in our experience IACUCs require a three-day post-operation check to ensure full recovery from surgery. Several laboratories using such techniques typically wait a full week post-surgery before beginning experiments to make sure that mice are fully habituated to their new circumstances prior to obtaining baseline data. </w:t>
      </w:r>
    </w:p>
    <w:p w14:paraId="24D8E93E" w14:textId="77777777" w:rsidR="0009421C" w:rsidRDefault="0009421C" w:rsidP="0009421C">
      <w:pPr>
        <w:rPr>
          <w:rFonts w:eastAsia="Times New Roman"/>
        </w:rPr>
      </w:pPr>
      <w:r>
        <w:rPr>
          <w:rFonts w:eastAsia="Times New Roman"/>
        </w:rPr>
        <w:t xml:space="preserve">Done. </w:t>
      </w:r>
    </w:p>
    <w:p w14:paraId="3078A699" w14:textId="77777777" w:rsidR="0009421C" w:rsidRPr="00141ADC" w:rsidRDefault="0009421C" w:rsidP="0009421C">
      <w:pPr>
        <w:rPr>
          <w:rFonts w:eastAsia="Times New Roman"/>
          <w:b/>
          <w:bCs/>
        </w:rPr>
      </w:pPr>
      <w:r w:rsidRPr="00366B5B">
        <w:rPr>
          <w:rFonts w:eastAsia="Times New Roman"/>
        </w:rPr>
        <w:br/>
      </w:r>
      <w:r w:rsidRPr="00141ADC">
        <w:rPr>
          <w:rFonts w:eastAsia="Times New Roman"/>
          <w:b/>
          <w:bCs/>
        </w:rPr>
        <w:t xml:space="preserve">7. Lines 217-231: Is the fiber-optic bundle chronically implanted? If not, how can the authors image during consecutive days? The authors should comment on this matter as these implants are invasive - therefore, brain damage is expected if placing and removing such implant during consecutive days. </w:t>
      </w:r>
    </w:p>
    <w:p w14:paraId="1F9C0277" w14:textId="77777777" w:rsidR="0009421C" w:rsidRDefault="0009421C" w:rsidP="0009421C">
      <w:pPr>
        <w:rPr>
          <w:rFonts w:eastAsia="Times New Roman"/>
        </w:rPr>
      </w:pPr>
      <w:r>
        <w:rPr>
          <w:rFonts w:eastAsia="Times New Roman"/>
        </w:rPr>
        <w:t xml:space="preserve">Done. </w:t>
      </w:r>
    </w:p>
    <w:p w14:paraId="3F1762A0" w14:textId="77777777" w:rsidR="0009421C" w:rsidRPr="00141ADC" w:rsidRDefault="0009421C" w:rsidP="0009421C">
      <w:pPr>
        <w:rPr>
          <w:rFonts w:eastAsia="Times New Roman"/>
          <w:b/>
          <w:bCs/>
        </w:rPr>
      </w:pPr>
      <w:r w:rsidRPr="00366B5B">
        <w:rPr>
          <w:rFonts w:eastAsia="Times New Roman"/>
        </w:rPr>
        <w:br/>
      </w:r>
      <w:r w:rsidRPr="00141ADC">
        <w:rPr>
          <w:rFonts w:eastAsia="Times New Roman"/>
          <w:b/>
          <w:bCs/>
        </w:rPr>
        <w:t>8. Lines 225-228: If this procedure can be repeated over multiple days, then include this in the protocol and describe that holes are filled with bone wax or any method performed to protect the craniotomies.</w:t>
      </w:r>
    </w:p>
    <w:p w14:paraId="7F2F7454" w14:textId="77777777" w:rsidR="0009421C" w:rsidRPr="00141ADC" w:rsidRDefault="0009421C" w:rsidP="0009421C">
      <w:pPr>
        <w:rPr>
          <w:rFonts w:eastAsia="Times New Roman"/>
          <w:b/>
          <w:bCs/>
        </w:rPr>
      </w:pPr>
      <w:r>
        <w:rPr>
          <w:rFonts w:eastAsia="Times New Roman"/>
        </w:rPr>
        <w:t xml:space="preserve">Done. </w:t>
      </w:r>
      <w:r w:rsidRPr="00366B5B">
        <w:rPr>
          <w:rFonts w:eastAsia="Times New Roman"/>
        </w:rPr>
        <w:br/>
      </w:r>
      <w:r w:rsidRPr="00366B5B">
        <w:rPr>
          <w:rFonts w:eastAsia="Times New Roman"/>
        </w:rPr>
        <w:br/>
      </w:r>
      <w:r w:rsidRPr="00366B5B">
        <w:rPr>
          <w:rFonts w:eastAsia="Times New Roman"/>
          <w:b/>
          <w:bCs/>
        </w:rPr>
        <w:t>Minor Concerns:</w:t>
      </w:r>
      <w:r w:rsidRPr="00366B5B">
        <w:rPr>
          <w:rFonts w:eastAsia="Times New Roman"/>
        </w:rPr>
        <w:br/>
      </w:r>
      <w:r w:rsidRPr="00141ADC">
        <w:rPr>
          <w:rFonts w:eastAsia="Times New Roman"/>
          <w:b/>
          <w:bCs/>
        </w:rPr>
        <w:t>1. Why is this called a head-cup instead of the traditional head-cap or head-bars?</w:t>
      </w:r>
    </w:p>
    <w:p w14:paraId="5A8EC369" w14:textId="77777777" w:rsidR="0009421C" w:rsidRDefault="0009421C" w:rsidP="0009421C">
      <w:pPr>
        <w:rPr>
          <w:rFonts w:eastAsia="Times New Roman"/>
        </w:rPr>
      </w:pPr>
      <w:r>
        <w:rPr>
          <w:rFonts w:eastAsia="Times New Roman"/>
        </w:rPr>
        <w:t xml:space="preserve">We apologize for the confusion. We now use the term head-cap throughout. </w:t>
      </w:r>
    </w:p>
    <w:p w14:paraId="31EB6797" w14:textId="77777777" w:rsidR="0009421C" w:rsidRDefault="0009421C" w:rsidP="0009421C">
      <w:pPr>
        <w:rPr>
          <w:rFonts w:eastAsia="Times New Roman"/>
        </w:rPr>
      </w:pPr>
      <w:r w:rsidRPr="00366B5B">
        <w:rPr>
          <w:rFonts w:eastAsia="Times New Roman"/>
        </w:rPr>
        <w:br/>
      </w:r>
      <w:r w:rsidRPr="00141ADC">
        <w:rPr>
          <w:rFonts w:eastAsia="Times New Roman"/>
          <w:b/>
          <w:bCs/>
        </w:rPr>
        <w:t>2. Figure 1 includes an image of the Cellvizio Lab laser scanning system from the Mauna Kea Technologies website, but credit is not given for the image. Also, higher magnification images of the components would help for visualization, as well as more description on the figure legend.</w:t>
      </w:r>
      <w:r w:rsidRPr="00366B5B">
        <w:rPr>
          <w:rFonts w:eastAsia="Times New Roman"/>
        </w:rPr>
        <w:t xml:space="preserve"> </w:t>
      </w:r>
      <w:r>
        <w:rPr>
          <w:rFonts w:eastAsia="Times New Roman"/>
        </w:rPr>
        <w:t xml:space="preserve">Done. </w:t>
      </w:r>
    </w:p>
    <w:p w14:paraId="2EF1DA88" w14:textId="77777777" w:rsidR="0009421C" w:rsidRPr="00141ADC" w:rsidRDefault="0009421C" w:rsidP="0009421C">
      <w:pPr>
        <w:rPr>
          <w:rFonts w:eastAsia="Times New Roman"/>
          <w:b/>
          <w:bCs/>
        </w:rPr>
      </w:pPr>
      <w:r w:rsidRPr="00366B5B">
        <w:rPr>
          <w:rFonts w:eastAsia="Times New Roman"/>
        </w:rPr>
        <w:br/>
      </w:r>
      <w:r w:rsidRPr="00141ADC">
        <w:rPr>
          <w:rFonts w:eastAsia="Times New Roman"/>
          <w:b/>
          <w:bCs/>
        </w:rPr>
        <w:t>3. The custom-made alignment piece (Fig 2A-d) and/or the parts required to make this custom piece need to be listed in the Table of Materials with a description of how to make this custom piece.</w:t>
      </w:r>
    </w:p>
    <w:p w14:paraId="0F59629C" w14:textId="77777777" w:rsidR="0009421C" w:rsidRPr="00485C79" w:rsidRDefault="0009421C" w:rsidP="0009421C">
      <w:pPr>
        <w:rPr>
          <w:rFonts w:eastAsia="Times New Roman"/>
        </w:rPr>
      </w:pPr>
      <w:r w:rsidRPr="003D0E36">
        <w:rPr>
          <w:rFonts w:eastAsia="Times New Roman"/>
        </w:rPr>
        <w:t>Already included in the tabl</w:t>
      </w:r>
      <w:r w:rsidRPr="00485C79">
        <w:rPr>
          <w:rFonts w:eastAsia="Times New Roman"/>
        </w:rPr>
        <w:t>e of materials.</w:t>
      </w:r>
    </w:p>
    <w:p w14:paraId="7328ADEC" w14:textId="77777777" w:rsidR="0009421C" w:rsidRPr="00485C79" w:rsidRDefault="0009421C" w:rsidP="0009421C">
      <w:pPr>
        <w:rPr>
          <w:rFonts w:eastAsia="Times New Roman"/>
          <w:b/>
          <w:bCs/>
        </w:rPr>
      </w:pPr>
      <w:r w:rsidRPr="00485C79">
        <w:rPr>
          <w:rFonts w:eastAsia="Times New Roman"/>
        </w:rPr>
        <w:lastRenderedPageBreak/>
        <w:br/>
      </w:r>
      <w:r w:rsidRPr="00485C79">
        <w:rPr>
          <w:rFonts w:eastAsia="Times New Roman"/>
          <w:b/>
          <w:bCs/>
        </w:rPr>
        <w:t>4. Line 116: Shaving the scalp can be expedited by using corded or cordless trimmers, which can be purchased from most veterinary or laboratory surgical supply vendors.</w:t>
      </w:r>
    </w:p>
    <w:p w14:paraId="7AA519DC" w14:textId="77777777" w:rsidR="0009421C" w:rsidRDefault="0009421C" w:rsidP="0009421C">
      <w:pPr>
        <w:rPr>
          <w:rFonts w:eastAsia="Times New Roman"/>
        </w:rPr>
      </w:pPr>
      <w:r w:rsidRPr="00485C79">
        <w:rPr>
          <w:rFonts w:eastAsia="Times New Roman"/>
        </w:rPr>
        <w:t>Since trimming the hair on the scalp is technically not required, this step is no longer included in the revised MS.</w:t>
      </w:r>
    </w:p>
    <w:p w14:paraId="2ADE191D" w14:textId="77777777" w:rsidR="0009421C" w:rsidRDefault="0009421C" w:rsidP="0009421C">
      <w:pPr>
        <w:rPr>
          <w:rFonts w:eastAsia="Times New Roman"/>
          <w:b/>
          <w:bCs/>
        </w:rPr>
      </w:pPr>
      <w:r w:rsidRPr="00366B5B">
        <w:rPr>
          <w:rFonts w:eastAsia="Times New Roman"/>
        </w:rPr>
        <w:br/>
      </w:r>
      <w:r w:rsidRPr="00141ADC">
        <w:rPr>
          <w:rFonts w:eastAsia="Times New Roman"/>
          <w:b/>
          <w:bCs/>
        </w:rPr>
        <w:t>5. Lines 123-124: It should be described why it is important to allow the muscle to tear</w:t>
      </w:r>
    </w:p>
    <w:p w14:paraId="257641AE" w14:textId="77777777" w:rsidR="0009421C" w:rsidRDefault="0009421C" w:rsidP="0009421C">
      <w:pPr>
        <w:rPr>
          <w:rFonts w:eastAsia="Times New Roman"/>
        </w:rPr>
      </w:pPr>
      <w:r>
        <w:rPr>
          <w:rFonts w:eastAsia="Times New Roman"/>
        </w:rPr>
        <w:t>This is not an important detail, so we have removed it from the revised MS.</w:t>
      </w:r>
    </w:p>
    <w:p w14:paraId="44C28960" w14:textId="77777777" w:rsidR="0009421C" w:rsidRPr="00141ADC" w:rsidRDefault="0009421C" w:rsidP="0009421C">
      <w:pPr>
        <w:rPr>
          <w:rFonts w:eastAsia="Times New Roman"/>
          <w:b/>
          <w:bCs/>
        </w:rPr>
      </w:pPr>
      <w:r w:rsidRPr="00366B5B">
        <w:rPr>
          <w:rFonts w:eastAsia="Times New Roman"/>
        </w:rPr>
        <w:br/>
      </w:r>
      <w:r w:rsidRPr="00141ADC">
        <w:rPr>
          <w:rFonts w:eastAsia="Times New Roman"/>
          <w:b/>
          <w:bCs/>
        </w:rPr>
        <w:t>6. Figure 3 should include arrows denoting the referenced descriptions in some of the images, namely C, D, E, F, and H. This will draw attention to the main point of the image. Some of these images are difficult to see, even when magnified on the screen. If possible, higher magnification images would be more instructional to demonstrate how each component attaches to the skull. It is unclear from the description and the image how the L-shaped metallic mesh is used.</w:t>
      </w:r>
    </w:p>
    <w:p w14:paraId="761D078E" w14:textId="77777777" w:rsidR="0009421C" w:rsidRDefault="0009421C" w:rsidP="0009421C">
      <w:pPr>
        <w:rPr>
          <w:rFonts w:eastAsia="Times New Roman"/>
        </w:rPr>
      </w:pPr>
      <w:r>
        <w:rPr>
          <w:rFonts w:eastAsia="Times New Roman"/>
        </w:rPr>
        <w:t xml:space="preserve">Done. </w:t>
      </w:r>
    </w:p>
    <w:p w14:paraId="52B7D110" w14:textId="77777777" w:rsidR="0009421C" w:rsidRPr="00141ADC" w:rsidRDefault="0009421C" w:rsidP="0009421C">
      <w:pPr>
        <w:rPr>
          <w:rFonts w:eastAsia="Times New Roman"/>
          <w:b/>
          <w:bCs/>
        </w:rPr>
      </w:pPr>
      <w:r w:rsidRPr="00366B5B">
        <w:rPr>
          <w:rFonts w:eastAsia="Times New Roman"/>
        </w:rPr>
        <w:br/>
      </w:r>
      <w:r w:rsidRPr="00141ADC">
        <w:rPr>
          <w:rFonts w:eastAsia="Times New Roman"/>
          <w:b/>
          <w:bCs/>
        </w:rPr>
        <w:t xml:space="preserve">7. Line 198: Is the amount of fluorescein 1 mg/kg instead of 1 ml/kg? </w:t>
      </w:r>
    </w:p>
    <w:p w14:paraId="70DC4407" w14:textId="77777777" w:rsidR="0009421C" w:rsidRDefault="0009421C" w:rsidP="0009421C">
      <w:pPr>
        <w:rPr>
          <w:rFonts w:eastAsia="Times New Roman"/>
        </w:rPr>
      </w:pPr>
      <w:r>
        <w:rPr>
          <w:rFonts w:eastAsia="Times New Roman"/>
        </w:rPr>
        <w:t>T</w:t>
      </w:r>
      <w:r w:rsidRPr="001238D9">
        <w:rPr>
          <w:rFonts w:eastAsia="Times New Roman"/>
        </w:rPr>
        <w:t>he dose is 1% fluorescein, 0.2 ml/25 g body wt</w:t>
      </w:r>
      <w:r>
        <w:rPr>
          <w:rFonts w:eastAsia="Times New Roman"/>
        </w:rPr>
        <w:t>; now indicated in the revised MS.</w:t>
      </w:r>
    </w:p>
    <w:p w14:paraId="4D2AABFD" w14:textId="77777777" w:rsidR="0009421C" w:rsidRPr="00141ADC" w:rsidRDefault="0009421C" w:rsidP="0009421C">
      <w:pPr>
        <w:rPr>
          <w:rFonts w:eastAsia="Times New Roman"/>
          <w:b/>
          <w:bCs/>
        </w:rPr>
      </w:pPr>
      <w:r w:rsidRPr="00366B5B">
        <w:rPr>
          <w:rFonts w:eastAsia="Times New Roman"/>
        </w:rPr>
        <w:br/>
      </w:r>
      <w:r>
        <w:rPr>
          <w:rFonts w:eastAsia="Times New Roman"/>
          <w:b/>
          <w:bCs/>
        </w:rPr>
        <w:t>8</w:t>
      </w:r>
      <w:r w:rsidRPr="00141ADC">
        <w:rPr>
          <w:rFonts w:eastAsia="Times New Roman"/>
          <w:b/>
          <w:bCs/>
        </w:rPr>
        <w:t>. Figure 7 does not include descriptions for A, B, or C.</w:t>
      </w:r>
    </w:p>
    <w:p w14:paraId="7914F507" w14:textId="77777777" w:rsidR="0009421C" w:rsidRDefault="0009421C" w:rsidP="0009421C">
      <w:pPr>
        <w:rPr>
          <w:rFonts w:eastAsia="Times New Roman"/>
        </w:rPr>
      </w:pPr>
      <w:r w:rsidRPr="00694E05">
        <w:rPr>
          <w:rFonts w:eastAsia="Times New Roman"/>
        </w:rPr>
        <w:t>Now clarified.</w:t>
      </w:r>
      <w:r w:rsidRPr="00366B5B">
        <w:rPr>
          <w:rFonts w:eastAsia="Times New Roman"/>
        </w:rPr>
        <w:br/>
      </w:r>
      <w:r w:rsidRPr="00366B5B">
        <w:rPr>
          <w:rFonts w:eastAsia="Times New Roman"/>
        </w:rPr>
        <w:br/>
      </w:r>
      <w:r w:rsidRPr="00366B5B">
        <w:rPr>
          <w:rFonts w:eastAsia="Times New Roman"/>
          <w:b/>
          <w:bCs/>
          <w:color w:val="FF0000"/>
          <w:u w:val="single"/>
        </w:rPr>
        <w:t>Reviewer #3:</w:t>
      </w:r>
      <w:r w:rsidRPr="00366B5B">
        <w:rPr>
          <w:rFonts w:eastAsia="Times New Roman"/>
        </w:rPr>
        <w:br/>
      </w:r>
      <w:r w:rsidRPr="00366B5B">
        <w:rPr>
          <w:rFonts w:eastAsia="Times New Roman"/>
        </w:rPr>
        <w:br/>
      </w:r>
      <w:r w:rsidRPr="00CB3455">
        <w:rPr>
          <w:rFonts w:eastAsia="Times New Roman"/>
          <w:b/>
          <w:bCs/>
        </w:rPr>
        <w:t>Major Concerns:</w:t>
      </w:r>
      <w:r w:rsidRPr="00CB3455">
        <w:rPr>
          <w:rFonts w:eastAsia="Times New Roman"/>
        </w:rPr>
        <w:br/>
      </w:r>
      <w:r w:rsidRPr="00CB3455">
        <w:rPr>
          <w:rFonts w:eastAsia="Times New Roman"/>
          <w:b/>
          <w:bCs/>
        </w:rPr>
        <w:t>1. The key ingredient of this method is the microscopy, and there appears to be no description whatsoever of the microscopy. Hence, it would be impossible for me or anyone else to reproduce what the authors did, based on the description they provided. The authors are implanting a fiberoptic bundle, but what does this bundle consist of? How is it made, and/or where is it purchased from? How is the laser coupled to the fiberoptic cable, i.e. what kind of optics and/or electromechanical apparatus? Who is the manufacturer of the laser? What are the various laser parameters, e.g. light intensity, and method of scanning? The introduction briefly mentions that the bundle is composed of several thousand smaller fibers, but no further details are given about this, or any other aspect of the microscopy.</w:t>
      </w:r>
      <w:r w:rsidRPr="00CB3455">
        <w:rPr>
          <w:rFonts w:eastAsia="Times New Roman"/>
        </w:rPr>
        <w:t xml:space="preserve"> </w:t>
      </w:r>
    </w:p>
    <w:p w14:paraId="340911DE" w14:textId="77777777" w:rsidR="0009421C" w:rsidRPr="00CB3455" w:rsidRDefault="0009421C" w:rsidP="0009421C">
      <w:pPr>
        <w:rPr>
          <w:rFonts w:eastAsia="Times New Roman"/>
        </w:rPr>
      </w:pPr>
      <w:r w:rsidRPr="00CB3455">
        <w:rPr>
          <w:rFonts w:eastAsia="Times New Roman"/>
        </w:rPr>
        <w:t xml:space="preserve">Since this is a methodology paper, we </w:t>
      </w:r>
      <w:r>
        <w:rPr>
          <w:rFonts w:eastAsia="Times New Roman"/>
        </w:rPr>
        <w:t xml:space="preserve">have </w:t>
      </w:r>
      <w:r w:rsidRPr="00CB3455">
        <w:rPr>
          <w:rFonts w:eastAsia="Times New Roman"/>
        </w:rPr>
        <w:t>emphasized the method</w:t>
      </w:r>
      <w:r>
        <w:rPr>
          <w:rFonts w:eastAsia="Times New Roman"/>
        </w:rPr>
        <w:t xml:space="preserve">s themselves rather than </w:t>
      </w:r>
      <w:r w:rsidRPr="00CB3455">
        <w:rPr>
          <w:rFonts w:eastAsia="Times New Roman"/>
        </w:rPr>
        <w:t xml:space="preserve">the analysis, which is described in ‘Leal-Campanario et al, </w:t>
      </w:r>
      <w:r w:rsidRPr="00D519C5">
        <w:rPr>
          <w:rFonts w:eastAsia="Times New Roman"/>
          <w:i/>
          <w:iCs/>
        </w:rPr>
        <w:t>Scientific Reports</w:t>
      </w:r>
      <w:r w:rsidRPr="00CB3455">
        <w:rPr>
          <w:rFonts w:eastAsia="Times New Roman"/>
        </w:rPr>
        <w:t xml:space="preserve">, 2017’. Here we </w:t>
      </w:r>
      <w:r>
        <w:rPr>
          <w:rFonts w:eastAsia="Times New Roman"/>
        </w:rPr>
        <w:t xml:space="preserve">have </w:t>
      </w:r>
      <w:r w:rsidRPr="00CB3455">
        <w:rPr>
          <w:rFonts w:eastAsia="Times New Roman"/>
        </w:rPr>
        <w:t>provide</w:t>
      </w:r>
      <w:r>
        <w:rPr>
          <w:rFonts w:eastAsia="Times New Roman"/>
        </w:rPr>
        <w:t>d</w:t>
      </w:r>
      <w:r w:rsidRPr="00CB3455">
        <w:rPr>
          <w:rFonts w:eastAsia="Times New Roman"/>
        </w:rPr>
        <w:t xml:space="preserve"> a description of how to prepare the animal to record with the CLE. We have now clarified in the MS the microscopy hardware (which comes with proprietary software) used for our study, so replication will be straightforward.</w:t>
      </w:r>
    </w:p>
    <w:p w14:paraId="5AFF4318" w14:textId="77777777" w:rsidR="0009421C" w:rsidRPr="00CB3455" w:rsidRDefault="0009421C" w:rsidP="0009421C">
      <w:pPr>
        <w:rPr>
          <w:rFonts w:eastAsia="Times New Roman"/>
          <w:b/>
          <w:bCs/>
        </w:rPr>
      </w:pPr>
      <w:r w:rsidRPr="00366B5B">
        <w:rPr>
          <w:rFonts w:eastAsia="Times New Roman"/>
        </w:rPr>
        <w:br/>
      </w:r>
      <w:r w:rsidRPr="00CB3455">
        <w:rPr>
          <w:rFonts w:eastAsia="Times New Roman"/>
          <w:b/>
          <w:bCs/>
        </w:rPr>
        <w:t>2. Many other methodological details are missing. For example, when is the Alexa 647 injected? Just before the recordings? Or is it hours, days or weeks before?</w:t>
      </w:r>
    </w:p>
    <w:p w14:paraId="0DBDDA92" w14:textId="77777777" w:rsidR="0009421C" w:rsidRDefault="0009421C" w:rsidP="0009421C">
      <w:pPr>
        <w:rPr>
          <w:rFonts w:eastAsia="Times New Roman"/>
        </w:rPr>
      </w:pPr>
      <w:r>
        <w:rPr>
          <w:rFonts w:eastAsia="Times New Roman"/>
        </w:rPr>
        <w:t xml:space="preserve">Details now provided. </w:t>
      </w:r>
    </w:p>
    <w:p w14:paraId="4776C744" w14:textId="77777777" w:rsidR="0009421C" w:rsidRDefault="0009421C" w:rsidP="0009421C">
      <w:pPr>
        <w:rPr>
          <w:rFonts w:eastAsia="Times New Roman"/>
        </w:rPr>
      </w:pPr>
    </w:p>
    <w:p w14:paraId="32C74655" w14:textId="77777777" w:rsidR="0009421C" w:rsidRPr="00CB3455" w:rsidRDefault="0009421C" w:rsidP="0009421C">
      <w:pPr>
        <w:rPr>
          <w:rFonts w:eastAsia="Times New Roman"/>
          <w:b/>
          <w:bCs/>
        </w:rPr>
      </w:pPr>
      <w:r w:rsidRPr="00CB3455">
        <w:rPr>
          <w:rFonts w:eastAsia="Times New Roman"/>
          <w:b/>
          <w:bCs/>
        </w:rPr>
        <w:t xml:space="preserve">3. The scientific findings are at best extremely preliminary. For example, the Alexa 647 is claimed to label mural cells, but no specific evidence is given for this. Are these the only </w:t>
      </w:r>
      <w:r w:rsidRPr="00CB3455">
        <w:rPr>
          <w:rFonts w:eastAsia="Times New Roman"/>
          <w:b/>
          <w:bCs/>
        </w:rPr>
        <w:lastRenderedPageBreak/>
        <w:t>cells labeled? What proportion of them are labeled? Overall, it is not clear what conclusions are being drawn from any of the observations.</w:t>
      </w:r>
    </w:p>
    <w:p w14:paraId="21E2016C" w14:textId="77777777" w:rsidR="0009421C" w:rsidRPr="009A72B8" w:rsidRDefault="0009421C" w:rsidP="0009421C">
      <w:pPr>
        <w:rPr>
          <w:rFonts w:eastAsia="Times New Roman"/>
        </w:rPr>
      </w:pPr>
      <w:r w:rsidRPr="00CB3455">
        <w:rPr>
          <w:rFonts w:eastAsia="Times New Roman"/>
        </w:rPr>
        <w:t xml:space="preserve">The scientific results </w:t>
      </w:r>
      <w:r>
        <w:rPr>
          <w:rFonts w:eastAsia="Times New Roman"/>
        </w:rPr>
        <w:t xml:space="preserve">have been peer-reviewed and </w:t>
      </w:r>
      <w:r w:rsidRPr="00CB3455">
        <w:rPr>
          <w:rFonts w:eastAsia="Times New Roman"/>
        </w:rPr>
        <w:t xml:space="preserve">published elsewhere </w:t>
      </w:r>
      <w:r>
        <w:rPr>
          <w:rFonts w:eastAsia="Times New Roman"/>
        </w:rPr>
        <w:t>(</w:t>
      </w:r>
      <w:r w:rsidRPr="00CB3455">
        <w:rPr>
          <w:rFonts w:eastAsia="Times New Roman"/>
        </w:rPr>
        <w:t xml:space="preserve">Leal-Campanario et al, </w:t>
      </w:r>
      <w:r w:rsidRPr="00F26EEA">
        <w:rPr>
          <w:rFonts w:eastAsia="Times New Roman"/>
          <w:i/>
          <w:iCs/>
        </w:rPr>
        <w:t>Scientific Reports</w:t>
      </w:r>
      <w:r w:rsidRPr="00CB3455">
        <w:rPr>
          <w:rFonts w:eastAsia="Times New Roman"/>
        </w:rPr>
        <w:t>, 2017</w:t>
      </w:r>
      <w:r>
        <w:rPr>
          <w:rFonts w:eastAsia="Times New Roman"/>
        </w:rPr>
        <w:t>)</w:t>
      </w:r>
      <w:r w:rsidRPr="00CB3455">
        <w:rPr>
          <w:rFonts w:eastAsia="Times New Roman"/>
        </w:rPr>
        <w:t xml:space="preserve">. </w:t>
      </w:r>
      <w:r>
        <w:rPr>
          <w:rFonts w:eastAsia="Times New Roman"/>
        </w:rPr>
        <w:t xml:space="preserve">The purpose of the present paper is to provide a how-to procedure for replicating our methods, not to defend our prior findings. We welcome this discussion, but it is not the issue at hand here. </w:t>
      </w:r>
      <w:r w:rsidRPr="00C762BE">
        <w:rPr>
          <w:rFonts w:eastAsia="Times New Roman"/>
          <w:highlight w:val="yellow"/>
        </w:rPr>
        <w:br/>
      </w:r>
      <w:r w:rsidRPr="00C762BE">
        <w:rPr>
          <w:rFonts w:eastAsia="Times New Roman"/>
          <w:highlight w:val="yellow"/>
        </w:rPr>
        <w:br/>
      </w:r>
      <w:r w:rsidRPr="009A72B8">
        <w:rPr>
          <w:rFonts w:eastAsia="Times New Roman"/>
          <w:b/>
          <w:bCs/>
        </w:rPr>
        <w:t>Minor Concerns:</w:t>
      </w:r>
      <w:r w:rsidRPr="009A72B8">
        <w:rPr>
          <w:rFonts w:eastAsia="Times New Roman"/>
        </w:rPr>
        <w:br/>
      </w:r>
      <w:r w:rsidRPr="009A72B8">
        <w:rPr>
          <w:rFonts w:eastAsia="Times New Roman"/>
          <w:b/>
          <w:bCs/>
        </w:rPr>
        <w:t>1. At least two of the parts in the Table of Materials are severely outdated. The two stainless steel screws are said to be from Small Parts Inc., but this company was purchased by Amazon more than a decade ago, and the original part numbers discontinued shortly thereafter. Somehow, the authors still list an address for Small Parts, Inc., but it is an ENTIRELY DIFFERENT company (based in Indiana, whereas the original one was based in Florida). This creates two unpleasant impressions. First, that little checking of details was done. Second, that details that were unknown were simply replaced with inaccurate information that would look plausible to an uninformed reader.</w:t>
      </w:r>
    </w:p>
    <w:p w14:paraId="765D5E34" w14:textId="77777777" w:rsidR="0009421C" w:rsidRPr="009A72B8" w:rsidRDefault="0009421C" w:rsidP="0009421C">
      <w:pPr>
        <w:rPr>
          <w:rFonts w:eastAsia="Times New Roman"/>
        </w:rPr>
      </w:pPr>
      <w:r w:rsidRPr="009A72B8">
        <w:rPr>
          <w:rFonts w:eastAsia="Times New Roman"/>
        </w:rPr>
        <w:t>Thank you for pointing out this issue. Whereas the parts we originally listed were those that we used in our study, we have now updated the “list of materials” to include equivalent parts from an extant company: Fine Science Tools.</w:t>
      </w:r>
    </w:p>
    <w:p w14:paraId="76F3E626" w14:textId="77777777" w:rsidR="0009421C" w:rsidRPr="009A72B8" w:rsidRDefault="0009421C" w:rsidP="0009421C">
      <w:pPr>
        <w:rPr>
          <w:rFonts w:eastAsia="Times New Roman"/>
          <w:b/>
          <w:bCs/>
        </w:rPr>
      </w:pPr>
      <w:r w:rsidRPr="009A72B8">
        <w:rPr>
          <w:rFonts w:eastAsia="Times New Roman"/>
        </w:rPr>
        <w:br/>
      </w:r>
      <w:r w:rsidRPr="009A72B8">
        <w:rPr>
          <w:rFonts w:eastAsia="Times New Roman"/>
          <w:b/>
          <w:bCs/>
        </w:rPr>
        <w:t>2. The microscopy equipment should be included in the Table of Materials.</w:t>
      </w:r>
    </w:p>
    <w:p w14:paraId="05D14A5A" w14:textId="77777777" w:rsidR="0009421C" w:rsidRPr="009A72B8" w:rsidRDefault="0009421C" w:rsidP="0009421C">
      <w:pPr>
        <w:rPr>
          <w:rFonts w:eastAsia="Times New Roman"/>
        </w:rPr>
      </w:pPr>
      <w:r w:rsidRPr="009A72B8">
        <w:rPr>
          <w:rFonts w:eastAsia="Times New Roman"/>
        </w:rPr>
        <w:t xml:space="preserve">Done. </w:t>
      </w:r>
    </w:p>
    <w:p w14:paraId="491E0CA0" w14:textId="77777777" w:rsidR="0009421C" w:rsidRPr="009A72B8" w:rsidRDefault="0009421C" w:rsidP="0009421C">
      <w:pPr>
        <w:rPr>
          <w:rFonts w:eastAsia="Times New Roman"/>
          <w:b/>
          <w:bCs/>
        </w:rPr>
      </w:pPr>
      <w:r w:rsidRPr="009A72B8">
        <w:rPr>
          <w:rFonts w:eastAsia="Times New Roman"/>
        </w:rPr>
        <w:br/>
      </w:r>
      <w:r w:rsidRPr="009A72B8">
        <w:rPr>
          <w:rFonts w:eastAsia="Times New Roman"/>
          <w:b/>
          <w:bCs/>
        </w:rPr>
        <w:t>3. There are a lot of spelling errors, e.g. lines 92, 122, 131.</w:t>
      </w:r>
    </w:p>
    <w:p w14:paraId="20D73D3B" w14:textId="77777777" w:rsidR="0009421C" w:rsidRPr="009A72B8" w:rsidRDefault="0009421C" w:rsidP="0009421C">
      <w:pPr>
        <w:rPr>
          <w:rFonts w:eastAsia="Times New Roman"/>
        </w:rPr>
      </w:pPr>
      <w:r w:rsidRPr="009A72B8">
        <w:rPr>
          <w:rFonts w:eastAsia="Times New Roman"/>
        </w:rPr>
        <w:t xml:space="preserve">Thank you for pointing out these mistakes. We have now corrected them and redoubled our editing efforts throughout the revised MS. </w:t>
      </w:r>
    </w:p>
    <w:p w14:paraId="7C54B182" w14:textId="77777777" w:rsidR="0009421C" w:rsidRPr="009A72B8" w:rsidRDefault="0009421C" w:rsidP="0009421C">
      <w:pPr>
        <w:rPr>
          <w:rFonts w:eastAsia="Times New Roman"/>
          <w:b/>
          <w:bCs/>
        </w:rPr>
      </w:pPr>
      <w:r w:rsidRPr="009A72B8">
        <w:rPr>
          <w:rFonts w:eastAsia="Times New Roman"/>
        </w:rPr>
        <w:br/>
      </w:r>
      <w:r w:rsidRPr="009A72B8">
        <w:rPr>
          <w:rFonts w:eastAsia="Times New Roman"/>
          <w:b/>
          <w:bCs/>
        </w:rPr>
        <w:t xml:space="preserve">4. Many portions appear to be hastily written, and not entirely clear. For example, in the paragraph from lines 127 to 136, what exactly do the authors mean by "Read coordinate from behind, back, and top"? The next phrase, "write on Bregma", is also curiously worded - I assume they mean "write down the Bregma coordinates, for eventual comparison with lambda" but the wording makes it sound like they are writing on the skull itself. </w:t>
      </w:r>
    </w:p>
    <w:p w14:paraId="582AC774" w14:textId="77777777" w:rsidR="0009421C" w:rsidRDefault="0009421C" w:rsidP="0009421C">
      <w:pPr>
        <w:rPr>
          <w:rFonts w:eastAsia="Times New Roman"/>
        </w:rPr>
      </w:pPr>
      <w:r w:rsidRPr="009A72B8">
        <w:rPr>
          <w:rFonts w:eastAsia="Times New Roman"/>
        </w:rPr>
        <w:t>We agree. Now revised and clarified.</w:t>
      </w:r>
      <w:r w:rsidRPr="009F5FFF">
        <w:rPr>
          <w:rFonts w:eastAsia="Times New Roman"/>
        </w:rPr>
        <w:t xml:space="preserve"> </w:t>
      </w:r>
    </w:p>
    <w:p w14:paraId="7C329776" w14:textId="77777777" w:rsidR="0009421C" w:rsidRDefault="0009421C" w:rsidP="0009421C"/>
    <w:p w14:paraId="3B6814F8" w14:textId="77777777" w:rsidR="0009421C" w:rsidRDefault="0009421C" w:rsidP="00D35B15">
      <w:pPr>
        <w:jc w:val="both"/>
      </w:pPr>
    </w:p>
    <w:sectPr w:rsidR="0009421C" w:rsidSect="003D0FF9">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720" w:left="1440" w:header="360" w:footer="2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DCE42" w14:textId="77777777" w:rsidR="00CC1ACC" w:rsidRDefault="00CC1ACC">
      <w:r>
        <w:separator/>
      </w:r>
    </w:p>
  </w:endnote>
  <w:endnote w:type="continuationSeparator" w:id="0">
    <w:p w14:paraId="18D376D6" w14:textId="77777777" w:rsidR="00CC1ACC" w:rsidRDefault="00CC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E2329" w14:textId="77777777" w:rsidR="003D0FF9" w:rsidRDefault="003D0FF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E232A" w14:textId="77777777" w:rsidR="003D0FF9" w:rsidRDefault="003D0FF9" w:rsidP="003D0FF9">
    <w:pPr>
      <w:pStyle w:val="Ttulo1"/>
    </w:pPr>
    <w:r>
      <w:t>Stephen L. Macknik, PhD—Professor of Ophthalmology, Neurology, and Physiology &amp; Pharmacology</w:t>
    </w:r>
  </w:p>
  <w:p w14:paraId="4ACE232B" w14:textId="77777777" w:rsidR="003D0FF9" w:rsidRPr="003D0FF9" w:rsidRDefault="003D0FF9" w:rsidP="003D0FF9">
    <w:pPr>
      <w:pStyle w:val="Ttulo1"/>
    </w:pPr>
    <w:r>
      <w:t>Empire Innovator Scholar</w:t>
    </w:r>
  </w:p>
  <w:p w14:paraId="4ACE232C" w14:textId="77777777" w:rsidR="003D0FF9" w:rsidRPr="00FD440B" w:rsidRDefault="003D0FF9" w:rsidP="003D0FF9">
    <w:pPr>
      <w:pStyle w:val="Ttulo1"/>
      <w:rPr>
        <w:szCs w:val="21"/>
      </w:rPr>
    </w:pPr>
    <w:r>
      <w:t>State University of New York Downstate Medical Center</w:t>
    </w:r>
  </w:p>
  <w:p w14:paraId="4ACE232D" w14:textId="77777777" w:rsidR="003D0FF9" w:rsidRPr="003D0FF9" w:rsidRDefault="003D0FF9" w:rsidP="003D0FF9">
    <w:pPr>
      <w:jc w:val="center"/>
      <w:rPr>
        <w:rFonts w:ascii="Arial" w:hAnsi="Arial"/>
        <w:sz w:val="16"/>
        <w:szCs w:val="20"/>
      </w:rPr>
    </w:pPr>
    <w:r w:rsidRPr="00FD440B">
      <w:rPr>
        <w:rFonts w:ascii="Arial" w:hAnsi="Arial"/>
        <w:sz w:val="16"/>
        <w:szCs w:val="20"/>
      </w:rPr>
      <w:t xml:space="preserve">450 Clarkson Avenue, </w:t>
    </w:r>
    <w:r>
      <w:rPr>
        <w:rFonts w:ascii="Arial" w:hAnsi="Arial"/>
        <w:sz w:val="16"/>
        <w:szCs w:val="20"/>
      </w:rPr>
      <w:t>MSC</w:t>
    </w:r>
    <w:r w:rsidRPr="00FD440B">
      <w:rPr>
        <w:rFonts w:ascii="Arial" w:hAnsi="Arial"/>
        <w:sz w:val="16"/>
        <w:szCs w:val="20"/>
      </w:rPr>
      <w:t xml:space="preserve"> 5</w:t>
    </w:r>
    <w:r>
      <w:rPr>
        <w:rFonts w:ascii="Arial" w:hAnsi="Arial"/>
        <w:sz w:val="16"/>
        <w:szCs w:val="20"/>
      </w:rPr>
      <w:t>8</w:t>
    </w:r>
    <w:r w:rsidRPr="00FD440B">
      <w:rPr>
        <w:rFonts w:ascii="Arial" w:hAnsi="Arial"/>
        <w:sz w:val="16"/>
        <w:szCs w:val="20"/>
      </w:rPr>
      <w:t>, Brooklyn, NY 11203-</w:t>
    </w:r>
    <w:r>
      <w:rPr>
        <w:rFonts w:ascii="Arial" w:hAnsi="Arial"/>
        <w:sz w:val="16"/>
        <w:szCs w:val="20"/>
      </w:rPr>
      <w:t xml:space="preserve">2012 </w:t>
    </w:r>
    <w:r w:rsidRPr="005E6630">
      <w:rPr>
        <w:rFonts w:ascii="Arial" w:hAnsi="Arial" w:cs="Arial"/>
        <w:b/>
        <w:sz w:val="16"/>
        <w:szCs w:val="20"/>
      </w:rPr>
      <w:t>·</w:t>
    </w:r>
    <w:r>
      <w:rPr>
        <w:rFonts w:ascii="Arial" w:hAnsi="Arial"/>
        <w:sz w:val="16"/>
        <w:szCs w:val="20"/>
      </w:rPr>
      <w:t xml:space="preserve"> Phone: 718 270-2990</w:t>
    </w:r>
    <w:r>
      <w:rPr>
        <w:rFonts w:ascii="Arial" w:hAnsi="Arial"/>
        <w:spacing w:val="20"/>
        <w:kern w:val="18"/>
        <w:sz w:val="16"/>
      </w:rPr>
      <w:t xml:space="preserve"> </w:t>
    </w:r>
    <w:r w:rsidRPr="005E6630">
      <w:rPr>
        <w:rFonts w:ascii="Arial" w:hAnsi="Arial" w:cs="Arial"/>
        <w:b/>
        <w:sz w:val="16"/>
        <w:szCs w:val="20"/>
      </w:rPr>
      <w:t>·</w:t>
    </w:r>
    <w:r>
      <w:rPr>
        <w:rFonts w:ascii="Arial" w:hAnsi="Arial"/>
        <w:spacing w:val="20"/>
        <w:kern w:val="18"/>
        <w:sz w:val="16"/>
      </w:rPr>
      <w:t xml:space="preserve"> </w:t>
    </w:r>
    <w:r>
      <w:rPr>
        <w:rFonts w:ascii="Arial" w:hAnsi="Arial"/>
        <w:sz w:val="16"/>
        <w:szCs w:val="20"/>
      </w:rPr>
      <w:t>Stephen.Macknik@downstate.edu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E2331" w14:textId="77777777" w:rsidR="003D0FF9" w:rsidRDefault="003D0FF9" w:rsidP="000E1561">
    <w:pPr>
      <w:pStyle w:val="Ttulo1"/>
    </w:pPr>
    <w:r>
      <w:t>Stephen L. Macknik, PhD—Professor of Ophthalmology, Neurology, and Physiology &amp; Pharmacology</w:t>
    </w:r>
  </w:p>
  <w:p w14:paraId="4ACE2332" w14:textId="77777777" w:rsidR="003D0FF9" w:rsidRPr="003D0FF9" w:rsidRDefault="003D0FF9" w:rsidP="003D0FF9">
    <w:pPr>
      <w:pStyle w:val="Ttulo1"/>
    </w:pPr>
    <w:r>
      <w:t>Empire Innovator Scholar</w:t>
    </w:r>
  </w:p>
  <w:p w14:paraId="4ACE2333" w14:textId="77777777" w:rsidR="000E1561" w:rsidRPr="00FD440B" w:rsidRDefault="005E6630" w:rsidP="000E1561">
    <w:pPr>
      <w:pStyle w:val="Ttulo1"/>
      <w:rPr>
        <w:szCs w:val="21"/>
      </w:rPr>
    </w:pPr>
    <w:r>
      <w:t>State University of New York Downstate Medical Center</w:t>
    </w:r>
  </w:p>
  <w:p w14:paraId="4ACE2334" w14:textId="77777777" w:rsidR="000E1561" w:rsidRPr="00FD440B" w:rsidRDefault="000E1561" w:rsidP="000E1561">
    <w:pPr>
      <w:jc w:val="center"/>
      <w:rPr>
        <w:rFonts w:ascii="Arial" w:hAnsi="Arial"/>
        <w:sz w:val="16"/>
        <w:szCs w:val="20"/>
      </w:rPr>
    </w:pPr>
    <w:r w:rsidRPr="00FD440B">
      <w:rPr>
        <w:rFonts w:ascii="Arial" w:hAnsi="Arial"/>
        <w:sz w:val="16"/>
        <w:szCs w:val="20"/>
      </w:rPr>
      <w:t xml:space="preserve">450 Clarkson Avenue, </w:t>
    </w:r>
    <w:r w:rsidR="004E1E52">
      <w:rPr>
        <w:rFonts w:ascii="Arial" w:hAnsi="Arial"/>
        <w:sz w:val="16"/>
        <w:szCs w:val="20"/>
      </w:rPr>
      <w:t>MSC</w:t>
    </w:r>
    <w:r w:rsidRPr="00FD440B">
      <w:rPr>
        <w:rFonts w:ascii="Arial" w:hAnsi="Arial"/>
        <w:sz w:val="16"/>
        <w:szCs w:val="20"/>
      </w:rPr>
      <w:t xml:space="preserve"> 5</w:t>
    </w:r>
    <w:r w:rsidR="005E6630">
      <w:rPr>
        <w:rFonts w:ascii="Arial" w:hAnsi="Arial"/>
        <w:sz w:val="16"/>
        <w:szCs w:val="20"/>
      </w:rPr>
      <w:t>8</w:t>
    </w:r>
    <w:r w:rsidRPr="00FD440B">
      <w:rPr>
        <w:rFonts w:ascii="Arial" w:hAnsi="Arial"/>
        <w:sz w:val="16"/>
        <w:szCs w:val="20"/>
      </w:rPr>
      <w:t>, Brooklyn, NY 11203-</w:t>
    </w:r>
    <w:r w:rsidR="005E6630">
      <w:rPr>
        <w:rFonts w:ascii="Arial" w:hAnsi="Arial"/>
        <w:sz w:val="16"/>
        <w:szCs w:val="20"/>
      </w:rPr>
      <w:t xml:space="preserve">2012 </w:t>
    </w:r>
    <w:r w:rsidR="005E6630" w:rsidRPr="005E6630">
      <w:rPr>
        <w:rFonts w:ascii="Arial" w:hAnsi="Arial" w:cs="Arial"/>
        <w:b/>
        <w:sz w:val="16"/>
        <w:szCs w:val="20"/>
      </w:rPr>
      <w:t>·</w:t>
    </w:r>
    <w:r w:rsidR="005E6630">
      <w:rPr>
        <w:rFonts w:ascii="Arial" w:hAnsi="Arial"/>
        <w:sz w:val="16"/>
        <w:szCs w:val="20"/>
      </w:rPr>
      <w:t xml:space="preserve"> Phone: 718 2</w:t>
    </w:r>
    <w:r w:rsidR="004E1E52">
      <w:rPr>
        <w:rFonts w:ascii="Arial" w:hAnsi="Arial"/>
        <w:sz w:val="16"/>
        <w:szCs w:val="20"/>
      </w:rPr>
      <w:t>70</w:t>
    </w:r>
    <w:r w:rsidR="00F24CC1">
      <w:rPr>
        <w:rFonts w:ascii="Arial" w:hAnsi="Arial"/>
        <w:sz w:val="16"/>
        <w:szCs w:val="20"/>
      </w:rPr>
      <w:t>-2990</w:t>
    </w:r>
    <w:r w:rsidR="005E6630">
      <w:rPr>
        <w:rFonts w:ascii="Arial" w:hAnsi="Arial"/>
        <w:spacing w:val="20"/>
        <w:kern w:val="18"/>
        <w:sz w:val="16"/>
      </w:rPr>
      <w:t xml:space="preserve"> </w:t>
    </w:r>
    <w:r w:rsidR="004D4781" w:rsidRPr="005E6630">
      <w:rPr>
        <w:rFonts w:ascii="Arial" w:hAnsi="Arial" w:cs="Arial"/>
        <w:b/>
        <w:sz w:val="16"/>
        <w:szCs w:val="20"/>
      </w:rPr>
      <w:t>·</w:t>
    </w:r>
    <w:r w:rsidR="005E6630">
      <w:rPr>
        <w:rFonts w:ascii="Arial" w:hAnsi="Arial"/>
        <w:spacing w:val="20"/>
        <w:kern w:val="18"/>
        <w:sz w:val="16"/>
      </w:rPr>
      <w:t xml:space="preserve"> </w:t>
    </w:r>
    <w:r w:rsidR="003D0FF9">
      <w:rPr>
        <w:rFonts w:ascii="Arial" w:hAnsi="Arial"/>
        <w:sz w:val="16"/>
        <w:szCs w:val="20"/>
      </w:rPr>
      <w:t>Stephen.Macknik@downstate.edu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D8398" w14:textId="77777777" w:rsidR="00CC1ACC" w:rsidRDefault="00CC1ACC">
      <w:r>
        <w:separator/>
      </w:r>
    </w:p>
  </w:footnote>
  <w:footnote w:type="continuationSeparator" w:id="0">
    <w:p w14:paraId="687F906F" w14:textId="77777777" w:rsidR="00CC1ACC" w:rsidRDefault="00CC1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E2327" w14:textId="77777777" w:rsidR="003D0FF9" w:rsidRDefault="003D0FF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E2328" w14:textId="77777777" w:rsidR="003D0FF9" w:rsidRDefault="003D0FF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E232E" w14:textId="77777777" w:rsidR="003D0FF9" w:rsidRDefault="004E4A7E" w:rsidP="003D0FF9">
    <w:r>
      <w:rPr>
        <w:noProof/>
        <w:lang w:eastAsia="en-US"/>
      </w:rPr>
      <mc:AlternateContent>
        <mc:Choice Requires="wps">
          <w:drawing>
            <wp:anchor distT="0" distB="0" distL="114300" distR="114300" simplePos="0" relativeHeight="251659264" behindDoc="0" locked="0" layoutInCell="1" allowOverlap="1" wp14:anchorId="4ACE2335" wp14:editId="4ACE2336">
              <wp:simplePos x="0" y="0"/>
              <wp:positionH relativeFrom="column">
                <wp:posOffset>3232150</wp:posOffset>
              </wp:positionH>
              <wp:positionV relativeFrom="paragraph">
                <wp:posOffset>-64770</wp:posOffset>
              </wp:positionV>
              <wp:extent cx="2514600" cy="1064260"/>
              <wp:effectExtent l="3175" t="1905"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64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CE2339" w14:textId="77777777" w:rsidR="003D0FF9" w:rsidRPr="00107C8F" w:rsidRDefault="003D0FF9" w:rsidP="003D0FF9">
                          <w:pPr>
                            <w:spacing w:line="260" w:lineRule="exact"/>
                            <w:jc w:val="right"/>
                            <w:rPr>
                              <w:rFonts w:ascii="Arial" w:hAnsi="Arial"/>
                              <w:b/>
                              <w:color w:val="99CCFF"/>
                              <w:sz w:val="19"/>
                              <w:szCs w:val="19"/>
                            </w:rPr>
                          </w:pPr>
                          <w:r w:rsidRPr="00107C8F">
                            <w:rPr>
                              <w:rFonts w:ascii="Arial" w:hAnsi="Arial"/>
                              <w:b/>
                              <w:color w:val="99CCFF"/>
                              <w:sz w:val="19"/>
                              <w:szCs w:val="19"/>
                            </w:rPr>
                            <w:t>University Hospital of Brooklyn</w:t>
                          </w:r>
                        </w:p>
                        <w:p w14:paraId="4ACE233A" w14:textId="77777777" w:rsidR="003D0FF9" w:rsidRPr="00107C8F" w:rsidRDefault="003D0FF9" w:rsidP="003D0FF9">
                          <w:pPr>
                            <w:spacing w:line="260" w:lineRule="exact"/>
                            <w:jc w:val="right"/>
                            <w:rPr>
                              <w:rFonts w:ascii="Arial" w:hAnsi="Arial"/>
                              <w:b/>
                              <w:color w:val="99CCFF"/>
                              <w:sz w:val="19"/>
                              <w:szCs w:val="19"/>
                            </w:rPr>
                          </w:pPr>
                          <w:r w:rsidRPr="00107C8F">
                            <w:rPr>
                              <w:rFonts w:ascii="Arial" w:hAnsi="Arial"/>
                              <w:b/>
                              <w:color w:val="99CCFF"/>
                              <w:sz w:val="19"/>
                              <w:szCs w:val="19"/>
                            </w:rPr>
                            <w:t>College of Medicine</w:t>
                          </w:r>
                        </w:p>
                        <w:p w14:paraId="4ACE233B" w14:textId="77777777" w:rsidR="003D0FF9" w:rsidRPr="00107C8F" w:rsidRDefault="003D0FF9" w:rsidP="003D0FF9">
                          <w:pPr>
                            <w:spacing w:line="260" w:lineRule="exact"/>
                            <w:jc w:val="right"/>
                            <w:rPr>
                              <w:rFonts w:ascii="Arial" w:hAnsi="Arial"/>
                              <w:b/>
                              <w:color w:val="99CCFF"/>
                              <w:sz w:val="19"/>
                              <w:szCs w:val="19"/>
                            </w:rPr>
                          </w:pPr>
                          <w:r w:rsidRPr="00107C8F">
                            <w:rPr>
                              <w:rFonts w:ascii="Arial" w:hAnsi="Arial"/>
                              <w:b/>
                              <w:color w:val="99CCFF"/>
                              <w:sz w:val="19"/>
                              <w:szCs w:val="19"/>
                            </w:rPr>
                            <w:t>School of Graduate Studies</w:t>
                          </w:r>
                        </w:p>
                        <w:p w14:paraId="4ACE233C" w14:textId="77777777" w:rsidR="003D0FF9" w:rsidRPr="00107C8F" w:rsidRDefault="003D0FF9" w:rsidP="003D0FF9">
                          <w:pPr>
                            <w:spacing w:line="260" w:lineRule="exact"/>
                            <w:jc w:val="right"/>
                            <w:rPr>
                              <w:rFonts w:ascii="Arial" w:hAnsi="Arial"/>
                              <w:b/>
                              <w:color w:val="99CCFF"/>
                              <w:sz w:val="19"/>
                              <w:szCs w:val="19"/>
                            </w:rPr>
                          </w:pPr>
                          <w:r w:rsidRPr="00107C8F">
                            <w:rPr>
                              <w:rFonts w:ascii="Arial" w:hAnsi="Arial"/>
                              <w:b/>
                              <w:color w:val="99CCFF"/>
                              <w:sz w:val="19"/>
                              <w:szCs w:val="19"/>
                            </w:rPr>
                            <w:t>College of Nursing</w:t>
                          </w:r>
                        </w:p>
                        <w:p w14:paraId="4ACE233D" w14:textId="77777777" w:rsidR="003D0FF9" w:rsidRDefault="003D0FF9" w:rsidP="003D0FF9">
                          <w:pPr>
                            <w:spacing w:line="260" w:lineRule="exact"/>
                            <w:jc w:val="right"/>
                            <w:rPr>
                              <w:rFonts w:ascii="Arial" w:hAnsi="Arial"/>
                              <w:b/>
                              <w:color w:val="99CCFF"/>
                              <w:sz w:val="19"/>
                              <w:szCs w:val="19"/>
                            </w:rPr>
                          </w:pPr>
                          <w:r w:rsidRPr="00107C8F">
                            <w:rPr>
                              <w:rFonts w:ascii="Arial" w:hAnsi="Arial"/>
                              <w:b/>
                              <w:color w:val="99CCFF"/>
                              <w:sz w:val="19"/>
                              <w:szCs w:val="19"/>
                            </w:rPr>
                            <w:t>College of Health Related Professions</w:t>
                          </w:r>
                        </w:p>
                        <w:p w14:paraId="4ACE233E" w14:textId="77777777" w:rsidR="003D0FF9" w:rsidRPr="00107C8F" w:rsidRDefault="003D0FF9" w:rsidP="003D0FF9">
                          <w:pPr>
                            <w:spacing w:line="260" w:lineRule="exact"/>
                            <w:jc w:val="right"/>
                            <w:rPr>
                              <w:rFonts w:ascii="Arial" w:hAnsi="Arial"/>
                              <w:b/>
                              <w:color w:val="99CCFF"/>
                              <w:sz w:val="19"/>
                              <w:szCs w:val="19"/>
                            </w:rPr>
                          </w:pPr>
                          <w:r>
                            <w:rPr>
                              <w:rFonts w:ascii="Arial" w:hAnsi="Arial"/>
                              <w:b/>
                              <w:color w:val="99CCFF"/>
                              <w:sz w:val="19"/>
                              <w:szCs w:val="19"/>
                            </w:rPr>
                            <w:t>School of Public Health</w:t>
                          </w:r>
                        </w:p>
                        <w:p w14:paraId="4ACE233F" w14:textId="77777777" w:rsidR="003D0FF9" w:rsidRDefault="003D0FF9" w:rsidP="003D0FF9">
                          <w:pPr>
                            <w:spacing w:line="260" w:lineRule="exact"/>
                            <w:jc w:val="right"/>
                            <w:rPr>
                              <w:rFonts w:ascii="Arial" w:hAnsi="Arial"/>
                              <w:b/>
                              <w:color w:val="99CCFF"/>
                              <w:sz w:val="19"/>
                              <w:szCs w:val="19"/>
                            </w:rPr>
                          </w:pPr>
                        </w:p>
                        <w:p w14:paraId="4ACE2340" w14:textId="77777777" w:rsidR="003D0FF9" w:rsidRDefault="003D0FF9" w:rsidP="003D0FF9">
                          <w:pPr>
                            <w:spacing w:line="260" w:lineRule="exact"/>
                            <w:jc w:val="right"/>
                            <w:rPr>
                              <w:rFonts w:ascii="Arial" w:hAnsi="Arial"/>
                              <w:b/>
                              <w:color w:val="99CCFF"/>
                              <w:sz w:val="19"/>
                              <w:szCs w:val="19"/>
                            </w:rPr>
                          </w:pPr>
                        </w:p>
                        <w:p w14:paraId="4ACE2341" w14:textId="77777777" w:rsidR="003D0FF9" w:rsidRDefault="003D0FF9" w:rsidP="003D0FF9">
                          <w:pPr>
                            <w:spacing w:line="260" w:lineRule="exact"/>
                            <w:jc w:val="right"/>
                            <w:rPr>
                              <w:rFonts w:ascii="Arial" w:hAnsi="Arial"/>
                              <w:b/>
                              <w:color w:val="99CCFF"/>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E2335" id="_x0000_t202" coordsize="21600,21600" o:spt="202" path="m,l,21600r21600,l21600,xe">
              <v:stroke joinstyle="miter"/>
              <v:path gradientshapeok="t" o:connecttype="rect"/>
            </v:shapetype>
            <v:shape id="Text Box 1" o:spid="_x0000_s1026" type="#_x0000_t202" style="position:absolute;margin-left:254.5pt;margin-top:-5.1pt;width:198pt;height:8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" stroked="f">
              <v:textbox>
                <w:txbxContent>
                  <w:p w14:paraId="4ACE2339" w14:textId="77777777" w:rsidR="003D0FF9" w:rsidRPr="00107C8F" w:rsidRDefault="003D0FF9" w:rsidP="003D0FF9">
                    <w:pPr>
                      <w:spacing w:line="260" w:lineRule="exact"/>
                      <w:jc w:val="right"/>
                      <w:rPr>
                        <w:rFonts w:ascii="Arial" w:hAnsi="Arial"/>
                        <w:b/>
                        <w:color w:val="99CCFF"/>
                        <w:sz w:val="19"/>
                        <w:szCs w:val="19"/>
                      </w:rPr>
                    </w:pPr>
                    <w:r w:rsidRPr="00107C8F">
                      <w:rPr>
                        <w:rFonts w:ascii="Arial" w:hAnsi="Arial"/>
                        <w:b/>
                        <w:color w:val="99CCFF"/>
                        <w:sz w:val="19"/>
                        <w:szCs w:val="19"/>
                      </w:rPr>
                      <w:t>University Hospital of Brooklyn</w:t>
                    </w:r>
                  </w:p>
                  <w:p w14:paraId="4ACE233A" w14:textId="77777777" w:rsidR="003D0FF9" w:rsidRPr="00107C8F" w:rsidRDefault="003D0FF9" w:rsidP="003D0FF9">
                    <w:pPr>
                      <w:spacing w:line="260" w:lineRule="exact"/>
                      <w:jc w:val="right"/>
                      <w:rPr>
                        <w:rFonts w:ascii="Arial" w:hAnsi="Arial"/>
                        <w:b/>
                        <w:color w:val="99CCFF"/>
                        <w:sz w:val="19"/>
                        <w:szCs w:val="19"/>
                      </w:rPr>
                    </w:pPr>
                    <w:r w:rsidRPr="00107C8F">
                      <w:rPr>
                        <w:rFonts w:ascii="Arial" w:hAnsi="Arial"/>
                        <w:b/>
                        <w:color w:val="99CCFF"/>
                        <w:sz w:val="19"/>
                        <w:szCs w:val="19"/>
                      </w:rPr>
                      <w:t>College of Medicine</w:t>
                    </w:r>
                  </w:p>
                  <w:p w14:paraId="4ACE233B" w14:textId="77777777" w:rsidR="003D0FF9" w:rsidRPr="00107C8F" w:rsidRDefault="003D0FF9" w:rsidP="003D0FF9">
                    <w:pPr>
                      <w:spacing w:line="260" w:lineRule="exact"/>
                      <w:jc w:val="right"/>
                      <w:rPr>
                        <w:rFonts w:ascii="Arial" w:hAnsi="Arial"/>
                        <w:b/>
                        <w:color w:val="99CCFF"/>
                        <w:sz w:val="19"/>
                        <w:szCs w:val="19"/>
                      </w:rPr>
                    </w:pPr>
                    <w:r w:rsidRPr="00107C8F">
                      <w:rPr>
                        <w:rFonts w:ascii="Arial" w:hAnsi="Arial"/>
                        <w:b/>
                        <w:color w:val="99CCFF"/>
                        <w:sz w:val="19"/>
                        <w:szCs w:val="19"/>
                      </w:rPr>
                      <w:t>School of Graduate Studies</w:t>
                    </w:r>
                  </w:p>
                  <w:p w14:paraId="4ACE233C" w14:textId="77777777" w:rsidR="003D0FF9" w:rsidRPr="00107C8F" w:rsidRDefault="003D0FF9" w:rsidP="003D0FF9">
                    <w:pPr>
                      <w:spacing w:line="260" w:lineRule="exact"/>
                      <w:jc w:val="right"/>
                      <w:rPr>
                        <w:rFonts w:ascii="Arial" w:hAnsi="Arial"/>
                        <w:b/>
                        <w:color w:val="99CCFF"/>
                        <w:sz w:val="19"/>
                        <w:szCs w:val="19"/>
                      </w:rPr>
                    </w:pPr>
                    <w:r w:rsidRPr="00107C8F">
                      <w:rPr>
                        <w:rFonts w:ascii="Arial" w:hAnsi="Arial"/>
                        <w:b/>
                        <w:color w:val="99CCFF"/>
                        <w:sz w:val="19"/>
                        <w:szCs w:val="19"/>
                      </w:rPr>
                      <w:t>College of Nursing</w:t>
                    </w:r>
                  </w:p>
                  <w:p w14:paraId="4ACE233D" w14:textId="77777777" w:rsidR="003D0FF9" w:rsidRDefault="003D0FF9" w:rsidP="003D0FF9">
                    <w:pPr>
                      <w:spacing w:line="260" w:lineRule="exact"/>
                      <w:jc w:val="right"/>
                      <w:rPr>
                        <w:rFonts w:ascii="Arial" w:hAnsi="Arial"/>
                        <w:b/>
                        <w:color w:val="99CCFF"/>
                        <w:sz w:val="19"/>
                        <w:szCs w:val="19"/>
                      </w:rPr>
                    </w:pPr>
                    <w:r w:rsidRPr="00107C8F">
                      <w:rPr>
                        <w:rFonts w:ascii="Arial" w:hAnsi="Arial"/>
                        <w:b/>
                        <w:color w:val="99CCFF"/>
                        <w:sz w:val="19"/>
                        <w:szCs w:val="19"/>
                      </w:rPr>
                      <w:t>College of Health Related Professions</w:t>
                    </w:r>
                  </w:p>
                  <w:p w14:paraId="4ACE233E" w14:textId="77777777" w:rsidR="003D0FF9" w:rsidRPr="00107C8F" w:rsidRDefault="003D0FF9" w:rsidP="003D0FF9">
                    <w:pPr>
                      <w:spacing w:line="260" w:lineRule="exact"/>
                      <w:jc w:val="right"/>
                      <w:rPr>
                        <w:rFonts w:ascii="Arial" w:hAnsi="Arial"/>
                        <w:b/>
                        <w:color w:val="99CCFF"/>
                        <w:sz w:val="19"/>
                        <w:szCs w:val="19"/>
                      </w:rPr>
                    </w:pPr>
                    <w:r>
                      <w:rPr>
                        <w:rFonts w:ascii="Arial" w:hAnsi="Arial"/>
                        <w:b/>
                        <w:color w:val="99CCFF"/>
                        <w:sz w:val="19"/>
                        <w:szCs w:val="19"/>
                      </w:rPr>
                      <w:t>School of Public Health</w:t>
                    </w:r>
                  </w:p>
                  <w:p w14:paraId="4ACE233F" w14:textId="77777777" w:rsidR="003D0FF9" w:rsidRDefault="003D0FF9" w:rsidP="003D0FF9">
                    <w:pPr>
                      <w:spacing w:line="260" w:lineRule="exact"/>
                      <w:jc w:val="right"/>
                      <w:rPr>
                        <w:rFonts w:ascii="Arial" w:hAnsi="Arial"/>
                        <w:b/>
                        <w:color w:val="99CCFF"/>
                        <w:sz w:val="19"/>
                        <w:szCs w:val="19"/>
                      </w:rPr>
                    </w:pPr>
                  </w:p>
                  <w:p w14:paraId="4ACE2340" w14:textId="77777777" w:rsidR="003D0FF9" w:rsidRDefault="003D0FF9" w:rsidP="003D0FF9">
                    <w:pPr>
                      <w:spacing w:line="260" w:lineRule="exact"/>
                      <w:jc w:val="right"/>
                      <w:rPr>
                        <w:rFonts w:ascii="Arial" w:hAnsi="Arial"/>
                        <w:b/>
                        <w:color w:val="99CCFF"/>
                        <w:sz w:val="19"/>
                        <w:szCs w:val="19"/>
                      </w:rPr>
                    </w:pPr>
                  </w:p>
                  <w:p w14:paraId="4ACE2341" w14:textId="77777777" w:rsidR="003D0FF9" w:rsidRDefault="003D0FF9" w:rsidP="003D0FF9">
                    <w:pPr>
                      <w:spacing w:line="260" w:lineRule="exact"/>
                      <w:jc w:val="right"/>
                      <w:rPr>
                        <w:rFonts w:ascii="Arial" w:hAnsi="Arial"/>
                        <w:b/>
                        <w:color w:val="99CCFF"/>
                        <w:sz w:val="19"/>
                        <w:szCs w:val="19"/>
                      </w:rPr>
                    </w:pPr>
                  </w:p>
                </w:txbxContent>
              </v:textbox>
            </v:shape>
          </w:pict>
        </mc:Fallback>
      </mc:AlternateContent>
    </w:r>
    <w:r>
      <w:rPr>
        <w:noProof/>
        <w:lang w:eastAsia="en-US"/>
      </w:rPr>
      <w:drawing>
        <wp:inline distT="0" distB="0" distL="0" distR="0" wp14:anchorId="4ACE2337" wp14:editId="4ACE2338">
          <wp:extent cx="2446020" cy="746760"/>
          <wp:effectExtent l="0" t="0" r="0" b="0"/>
          <wp:docPr id="2" name="Picture 2" descr="suny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ny logo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746760"/>
                  </a:xfrm>
                  <a:prstGeom prst="rect">
                    <a:avLst/>
                  </a:prstGeom>
                  <a:noFill/>
                  <a:ln>
                    <a:noFill/>
                  </a:ln>
                </pic:spPr>
              </pic:pic>
            </a:graphicData>
          </a:graphic>
        </wp:inline>
      </w:drawing>
    </w:r>
  </w:p>
  <w:p w14:paraId="4ACE232F" w14:textId="77777777" w:rsidR="003D0FF9" w:rsidRDefault="003D0FF9" w:rsidP="003D0FF9">
    <w:pPr>
      <w:spacing w:line="260" w:lineRule="exact"/>
      <w:rPr>
        <w:rFonts w:ascii="Arial" w:hAnsi="Arial"/>
        <w:b/>
        <w:color w:val="99CCFF"/>
        <w:sz w:val="19"/>
        <w:szCs w:val="19"/>
      </w:rPr>
    </w:pPr>
    <w:r>
      <w:rPr>
        <w:rFonts w:ascii="Arial" w:hAnsi="Arial"/>
        <w:b/>
        <w:color w:val="99CCFF"/>
        <w:sz w:val="19"/>
        <w:szCs w:val="19"/>
      </w:rPr>
      <w:t>Department of Ophthalmology</w:t>
    </w:r>
  </w:p>
  <w:p w14:paraId="4ACE2330" w14:textId="77777777" w:rsidR="003D0FF9" w:rsidRDefault="003D0FF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6FCF"/>
    <w:rsid w:val="00000B3E"/>
    <w:rsid w:val="000219A1"/>
    <w:rsid w:val="00030C17"/>
    <w:rsid w:val="00053213"/>
    <w:rsid w:val="00065DF0"/>
    <w:rsid w:val="0009421C"/>
    <w:rsid w:val="000E1561"/>
    <w:rsid w:val="0012289E"/>
    <w:rsid w:val="001442C6"/>
    <w:rsid w:val="001B38E9"/>
    <w:rsid w:val="00241191"/>
    <w:rsid w:val="002C089C"/>
    <w:rsid w:val="003236AB"/>
    <w:rsid w:val="00392047"/>
    <w:rsid w:val="003C3D03"/>
    <w:rsid w:val="003C4C37"/>
    <w:rsid w:val="003D0FF9"/>
    <w:rsid w:val="003D41B9"/>
    <w:rsid w:val="003E0795"/>
    <w:rsid w:val="00402194"/>
    <w:rsid w:val="00431C53"/>
    <w:rsid w:val="00440D4D"/>
    <w:rsid w:val="0045036A"/>
    <w:rsid w:val="00460F21"/>
    <w:rsid w:val="004A0FD8"/>
    <w:rsid w:val="004B42C9"/>
    <w:rsid w:val="004C6280"/>
    <w:rsid w:val="004D4781"/>
    <w:rsid w:val="004E1E52"/>
    <w:rsid w:val="004E4A7E"/>
    <w:rsid w:val="004E6969"/>
    <w:rsid w:val="004F0A5C"/>
    <w:rsid w:val="00520B72"/>
    <w:rsid w:val="005375A6"/>
    <w:rsid w:val="005853EA"/>
    <w:rsid w:val="005A36F9"/>
    <w:rsid w:val="005E6630"/>
    <w:rsid w:val="00610FCB"/>
    <w:rsid w:val="00642163"/>
    <w:rsid w:val="0067236B"/>
    <w:rsid w:val="00696FCF"/>
    <w:rsid w:val="006C0A9C"/>
    <w:rsid w:val="006C4927"/>
    <w:rsid w:val="006E6E3E"/>
    <w:rsid w:val="007D40B8"/>
    <w:rsid w:val="007E5B4B"/>
    <w:rsid w:val="00871CE8"/>
    <w:rsid w:val="00887EE4"/>
    <w:rsid w:val="008A015B"/>
    <w:rsid w:val="008A1829"/>
    <w:rsid w:val="008C6697"/>
    <w:rsid w:val="00914EE7"/>
    <w:rsid w:val="00926CCA"/>
    <w:rsid w:val="00954CE0"/>
    <w:rsid w:val="009643A0"/>
    <w:rsid w:val="009A1670"/>
    <w:rsid w:val="009B7D29"/>
    <w:rsid w:val="009F244F"/>
    <w:rsid w:val="00A22BE4"/>
    <w:rsid w:val="00AB15B9"/>
    <w:rsid w:val="00BB5A4A"/>
    <w:rsid w:val="00C2398C"/>
    <w:rsid w:val="00CA6140"/>
    <w:rsid w:val="00CC1ACC"/>
    <w:rsid w:val="00CC4C6B"/>
    <w:rsid w:val="00CF1522"/>
    <w:rsid w:val="00D27BA0"/>
    <w:rsid w:val="00D35B15"/>
    <w:rsid w:val="00D57FFB"/>
    <w:rsid w:val="00D83184"/>
    <w:rsid w:val="00DB3989"/>
    <w:rsid w:val="00DF223C"/>
    <w:rsid w:val="00DF584C"/>
    <w:rsid w:val="00E02EDC"/>
    <w:rsid w:val="00E145D7"/>
    <w:rsid w:val="00E5290D"/>
    <w:rsid w:val="00E53B01"/>
    <w:rsid w:val="00E95D42"/>
    <w:rsid w:val="00ED3096"/>
    <w:rsid w:val="00ED61ED"/>
    <w:rsid w:val="00EE1AF6"/>
    <w:rsid w:val="00EF7E0E"/>
    <w:rsid w:val="00F01576"/>
    <w:rsid w:val="00F13B73"/>
    <w:rsid w:val="00F205AC"/>
    <w:rsid w:val="00F24CC1"/>
    <w:rsid w:val="00F351FC"/>
    <w:rsid w:val="00F435AA"/>
    <w:rsid w:val="00F47AB7"/>
    <w:rsid w:val="00F641F9"/>
    <w:rsid w:val="00F72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CE22F8"/>
  <w15:docId w15:val="{EDE9110C-94AC-4C3E-AFE1-7E3F5788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Ttulo1">
    <w:name w:val="heading 1"/>
    <w:basedOn w:val="Normal"/>
    <w:next w:val="Normal"/>
    <w:qFormat/>
    <w:rsid w:val="00FD440B"/>
    <w:pPr>
      <w:keepNext/>
      <w:jc w:val="center"/>
      <w:outlineLvl w:val="0"/>
    </w:pPr>
    <w:rPr>
      <w:rFonts w:ascii="Arial" w:hAnsi="Arial"/>
      <w:b/>
      <w:color w:val="3366FF"/>
      <w:sz w:val="18"/>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9A1688"/>
    <w:pPr>
      <w:spacing w:before="100" w:beforeAutospacing="1" w:after="100" w:afterAutospacing="1"/>
    </w:pPr>
    <w:rPr>
      <w:rFonts w:ascii="Arial Unicode MS" w:eastAsia="Arial Unicode MS" w:hAnsi="Arial Unicode MS"/>
      <w:szCs w:val="20"/>
      <w:lang w:eastAsia="en-US"/>
    </w:rPr>
  </w:style>
  <w:style w:type="paragraph" w:styleId="Encabezado">
    <w:name w:val="header"/>
    <w:basedOn w:val="Normal"/>
    <w:rsid w:val="00FD440B"/>
    <w:pPr>
      <w:tabs>
        <w:tab w:val="center" w:pos="4320"/>
        <w:tab w:val="right" w:pos="8640"/>
      </w:tabs>
    </w:pPr>
  </w:style>
  <w:style w:type="paragraph" w:styleId="Piedepgina">
    <w:name w:val="footer"/>
    <w:basedOn w:val="Normal"/>
    <w:semiHidden/>
    <w:rsid w:val="00FD440B"/>
    <w:pPr>
      <w:tabs>
        <w:tab w:val="center" w:pos="4320"/>
        <w:tab w:val="right" w:pos="8640"/>
      </w:tabs>
    </w:pPr>
  </w:style>
  <w:style w:type="paragraph" w:styleId="Textoindependiente">
    <w:name w:val="Body Text"/>
    <w:basedOn w:val="Normal"/>
    <w:rsid w:val="00A838BA"/>
    <w:pPr>
      <w:spacing w:line="240" w:lineRule="exact"/>
    </w:pPr>
    <w:rPr>
      <w:sz w:val="22"/>
    </w:rPr>
  </w:style>
  <w:style w:type="paragraph" w:styleId="Textoindependiente2">
    <w:name w:val="Body Text 2"/>
    <w:basedOn w:val="Normal"/>
    <w:rsid w:val="00A838BA"/>
    <w:pPr>
      <w:spacing w:line="240" w:lineRule="exact"/>
      <w:jc w:val="both"/>
    </w:pPr>
    <w:rPr>
      <w:sz w:val="22"/>
    </w:rPr>
  </w:style>
  <w:style w:type="paragraph" w:styleId="Textodebloque">
    <w:name w:val="Block Text"/>
    <w:basedOn w:val="Normal"/>
    <w:rsid w:val="00341343"/>
    <w:pPr>
      <w:spacing w:after="200" w:line="240" w:lineRule="exact"/>
      <w:ind w:left="360" w:right="360"/>
    </w:pPr>
    <w:rPr>
      <w:rFonts w:eastAsia="Cambria"/>
      <w:color w:val="000000"/>
      <w:lang w:eastAsia="en-US"/>
    </w:rPr>
  </w:style>
  <w:style w:type="paragraph" w:styleId="Textoindependiente3">
    <w:name w:val="Body Text 3"/>
    <w:basedOn w:val="Normal"/>
    <w:rsid w:val="00341343"/>
    <w:pPr>
      <w:spacing w:after="200" w:line="240" w:lineRule="exact"/>
    </w:pPr>
    <w:rPr>
      <w:rFonts w:eastAsia="Cambria"/>
      <w:color w:val="000000"/>
      <w:lang w:eastAsia="en-US"/>
    </w:rPr>
  </w:style>
  <w:style w:type="character" w:styleId="Hipervnculo">
    <w:name w:val="Hyperlink"/>
    <w:rsid w:val="00E95D42"/>
    <w:rPr>
      <w:color w:val="0563C1"/>
      <w:u w:val="single"/>
    </w:rPr>
  </w:style>
  <w:style w:type="paragraph" w:styleId="Textodeglobo">
    <w:name w:val="Balloon Text"/>
    <w:basedOn w:val="Normal"/>
    <w:link w:val="TextodegloboCar"/>
    <w:rsid w:val="00CC4C6B"/>
    <w:rPr>
      <w:rFonts w:ascii="Tahoma" w:hAnsi="Tahoma" w:cs="Tahoma"/>
      <w:sz w:val="16"/>
      <w:szCs w:val="16"/>
    </w:rPr>
  </w:style>
  <w:style w:type="character" w:customStyle="1" w:styleId="TextodegloboCar">
    <w:name w:val="Texto de globo Car"/>
    <w:basedOn w:val="Fuentedeprrafopredeter"/>
    <w:link w:val="Textodeglobo"/>
    <w:rsid w:val="00CC4C6B"/>
    <w:rPr>
      <w:rFonts w:ascii="Tahoma" w:hAnsi="Tahoma" w:cs="Tahoma"/>
      <w:sz w:val="16"/>
      <w:szCs w:val="16"/>
      <w:lang w:eastAsia="ja-JP"/>
    </w:rPr>
  </w:style>
  <w:style w:type="character" w:styleId="Refdecomentario">
    <w:name w:val="annotation reference"/>
    <w:basedOn w:val="Fuentedeprrafopredeter"/>
    <w:semiHidden/>
    <w:unhideWhenUsed/>
    <w:rsid w:val="009643A0"/>
    <w:rPr>
      <w:sz w:val="16"/>
      <w:szCs w:val="16"/>
    </w:rPr>
  </w:style>
  <w:style w:type="paragraph" w:styleId="Textocomentario">
    <w:name w:val="annotation text"/>
    <w:basedOn w:val="Normal"/>
    <w:link w:val="TextocomentarioCar"/>
    <w:uiPriority w:val="99"/>
    <w:unhideWhenUsed/>
    <w:rsid w:val="009643A0"/>
    <w:rPr>
      <w:sz w:val="20"/>
      <w:szCs w:val="20"/>
    </w:rPr>
  </w:style>
  <w:style w:type="character" w:customStyle="1" w:styleId="TextocomentarioCar">
    <w:name w:val="Texto comentario Car"/>
    <w:basedOn w:val="Fuentedeprrafopredeter"/>
    <w:link w:val="Textocomentario"/>
    <w:uiPriority w:val="99"/>
    <w:rsid w:val="009643A0"/>
    <w:rPr>
      <w:lang w:eastAsia="ja-JP"/>
    </w:rPr>
  </w:style>
  <w:style w:type="paragraph" w:styleId="Asuntodelcomentario">
    <w:name w:val="annotation subject"/>
    <w:basedOn w:val="Textocomentario"/>
    <w:next w:val="Textocomentario"/>
    <w:link w:val="AsuntodelcomentarioCar"/>
    <w:semiHidden/>
    <w:unhideWhenUsed/>
    <w:rsid w:val="009643A0"/>
    <w:rPr>
      <w:b/>
      <w:bCs/>
    </w:rPr>
  </w:style>
  <w:style w:type="character" w:customStyle="1" w:styleId="AsuntodelcomentarioCar">
    <w:name w:val="Asunto del comentario Car"/>
    <w:basedOn w:val="TextocomentarioCar"/>
    <w:link w:val="Asuntodelcomentario"/>
    <w:semiHidden/>
    <w:rsid w:val="009643A0"/>
    <w:rPr>
      <w:b/>
      <w:bCs/>
      <w:lang w:eastAsia="ja-JP"/>
    </w:rPr>
  </w:style>
  <w:style w:type="character" w:customStyle="1" w:styleId="Mencinsinresolver1">
    <w:name w:val="Mención sin resolver1"/>
    <w:basedOn w:val="Fuentedeprrafopredeter"/>
    <w:uiPriority w:val="99"/>
    <w:semiHidden/>
    <w:unhideWhenUsed/>
    <w:rsid w:val="003236AB"/>
    <w:rPr>
      <w:color w:val="808080"/>
      <w:shd w:val="clear" w:color="auto" w:fill="E6E6E6"/>
    </w:rPr>
  </w:style>
  <w:style w:type="character" w:styleId="Textoennegrita">
    <w:name w:val="Strong"/>
    <w:uiPriority w:val="22"/>
    <w:qFormat/>
    <w:rsid w:val="000942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63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srep/journal-policies/editorial-polici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s100.copyright.com/AppDispatchServlet"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B3F10-98F5-430A-AD7D-B6226D5B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4186</Words>
  <Characters>23029</Characters>
  <Application>Microsoft Office Word</Application>
  <DocSecurity>0</DocSecurity>
  <Lines>191</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Professor (HS)</vt:lpstr>
      <vt:lpstr>Professor (HS)</vt:lpstr>
    </vt:vector>
  </TitlesOfParts>
  <Company>SUNY Downstate Medical Center</Company>
  <LinksUpToDate>false</LinksUpToDate>
  <CharactersWithSpaces>27161</CharactersWithSpaces>
  <SharedDoc>false</SharedDoc>
  <HLinks>
    <vt:vector size="6" baseType="variant">
      <vt:variant>
        <vt:i4>852077</vt:i4>
      </vt:variant>
      <vt:variant>
        <vt:i4>0</vt:i4>
      </vt:variant>
      <vt:variant>
        <vt:i4>0</vt:i4>
      </vt:variant>
      <vt:variant>
        <vt:i4>5</vt:i4>
      </vt:variant>
      <vt:variant>
        <vt:lpwstr>mailto:Stephen.Macknik@downstate.edu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(HS)</dc:title>
  <dc:creator>Stephen L. Macknik</dc:creator>
  <cp:lastModifiedBy>Rocio</cp:lastModifiedBy>
  <cp:revision>4</cp:revision>
  <cp:lastPrinted>2016-10-19T15:38:00Z</cp:lastPrinted>
  <dcterms:created xsi:type="dcterms:W3CDTF">2017-09-06T13:19:00Z</dcterms:created>
  <dcterms:modified xsi:type="dcterms:W3CDTF">2020-08-23T17:14:00Z</dcterms:modified>
</cp:coreProperties>
</file>