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F1C2B" w14:textId="77777777" w:rsidR="00CE10F2" w:rsidRPr="00104E3D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104E3D">
        <w:rPr>
          <w:rFonts w:ascii="Helvetica" w:hAnsi="Helvetica"/>
          <w:b/>
          <w:i w:val="0"/>
          <w:sz w:val="22"/>
        </w:rPr>
        <w:t xml:space="preserve">Submission ID #: </w:t>
      </w:r>
      <w:r w:rsidR="00104E3D" w:rsidRPr="00104E3D">
        <w:rPr>
          <w:rFonts w:ascii="Helvetica" w:hAnsi="Helvetica"/>
          <w:b/>
          <w:i w:val="0"/>
          <w:sz w:val="22"/>
        </w:rPr>
        <w:t>57081</w:t>
      </w:r>
    </w:p>
    <w:p w14:paraId="0B385871" w14:textId="77777777" w:rsidR="00CE10F2" w:rsidRPr="00104E3D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104E3D">
        <w:rPr>
          <w:rFonts w:ascii="Helvetica" w:hAnsi="Helvetica"/>
          <w:b/>
          <w:i w:val="0"/>
          <w:sz w:val="22"/>
        </w:rPr>
        <w:t>Editor:</w:t>
      </w:r>
      <w:r w:rsidR="00CD313D" w:rsidRPr="00104E3D">
        <w:rPr>
          <w:rFonts w:ascii="Helvetica" w:hAnsi="Helvetica"/>
          <w:b/>
          <w:i w:val="0"/>
          <w:sz w:val="22"/>
        </w:rPr>
        <w:t xml:space="preserve"> Steven Nilsen</w:t>
      </w:r>
    </w:p>
    <w:p w14:paraId="0BA5B115" w14:textId="77777777" w:rsidR="00CE10F2" w:rsidRPr="00104E3D" w:rsidRDefault="00CE10F2" w:rsidP="00CE10F2">
      <w:pPr>
        <w:pStyle w:val="BodyText"/>
        <w:outlineLvl w:val="0"/>
        <w:rPr>
          <w:rFonts w:ascii="Helvetica" w:hAnsi="Helvetica"/>
          <w:b/>
          <w:sz w:val="22"/>
        </w:rPr>
      </w:pPr>
      <w:r w:rsidRPr="00104E3D">
        <w:rPr>
          <w:rFonts w:ascii="Helvetica" w:hAnsi="Helvetica"/>
          <w:b/>
          <w:i w:val="0"/>
          <w:sz w:val="22"/>
        </w:rPr>
        <w:t>Videographer:</w:t>
      </w:r>
      <w:r w:rsidR="00104E3D" w:rsidRPr="00104E3D">
        <w:rPr>
          <w:rFonts w:ascii="Helvetica" w:eastAsia="Times New Roman" w:hAnsi="Helvetica"/>
          <w:color w:val="000000"/>
          <w:sz w:val="27"/>
          <w:szCs w:val="27"/>
          <w:shd w:val="clear" w:color="auto" w:fill="FFFFFF"/>
        </w:rPr>
        <w:t xml:space="preserve"> </w:t>
      </w:r>
      <w:r w:rsidR="00104E3D" w:rsidRPr="00104E3D">
        <w:rPr>
          <w:rFonts w:ascii="Helvetica" w:hAnsi="Helvetica"/>
          <w:b/>
          <w:sz w:val="22"/>
        </w:rPr>
        <w:t xml:space="preserve">Yannick </w:t>
      </w:r>
      <w:proofErr w:type="spellStart"/>
      <w:r w:rsidR="00104E3D" w:rsidRPr="00104E3D">
        <w:rPr>
          <w:rFonts w:ascii="Helvetica" w:hAnsi="Helvetica"/>
          <w:b/>
          <w:sz w:val="22"/>
        </w:rPr>
        <w:t>Carbonnaux</w:t>
      </w:r>
      <w:proofErr w:type="spellEnd"/>
    </w:p>
    <w:p w14:paraId="6E8737C9" w14:textId="77777777" w:rsidR="00CE10F2" w:rsidRPr="00104E3D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104E3D">
        <w:rPr>
          <w:rFonts w:ascii="Helvetica" w:hAnsi="Helvetica"/>
          <w:b/>
          <w:i w:val="0"/>
          <w:sz w:val="22"/>
        </w:rPr>
        <w:t xml:space="preserve">Film Date: </w:t>
      </w:r>
      <w:r w:rsidR="00104E3D" w:rsidRPr="00104E3D">
        <w:rPr>
          <w:rFonts w:ascii="Helvetica" w:hAnsi="Helvetica"/>
          <w:b/>
          <w:i w:val="0"/>
          <w:sz w:val="22"/>
        </w:rPr>
        <w:t>Dec 21</w:t>
      </w:r>
    </w:p>
    <w:p w14:paraId="54740CF5" w14:textId="77777777" w:rsidR="009A3CBD" w:rsidRPr="00104E3D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104E3D">
        <w:rPr>
          <w:rFonts w:ascii="Helvetica" w:hAnsi="Helvetica"/>
          <w:b/>
          <w:i w:val="0"/>
          <w:sz w:val="22"/>
        </w:rPr>
        <w:t>Link:</w:t>
      </w:r>
      <w:r w:rsidR="00104E3D" w:rsidRPr="00104E3D">
        <w:rPr>
          <w:rFonts w:ascii="Helvetica" w:hAnsi="Helvetica"/>
        </w:rPr>
        <w:t xml:space="preserve"> </w:t>
      </w:r>
      <w:r w:rsidR="00104E3D" w:rsidRPr="00104E3D">
        <w:rPr>
          <w:rFonts w:ascii="Helvetica" w:hAnsi="Helvetica"/>
          <w:b/>
          <w:i w:val="0"/>
          <w:sz w:val="22"/>
        </w:rPr>
        <w:t>https://www.jove.com/account/file-uploader</w:t>
      </w:r>
      <w:proofErr w:type="gramStart"/>
      <w:r w:rsidR="00104E3D" w:rsidRPr="00104E3D">
        <w:rPr>
          <w:rFonts w:ascii="Helvetica" w:hAnsi="Helvetica"/>
          <w:b/>
          <w:i w:val="0"/>
          <w:sz w:val="22"/>
        </w:rPr>
        <w:t>?src</w:t>
      </w:r>
      <w:proofErr w:type="gramEnd"/>
      <w:r w:rsidR="00104E3D" w:rsidRPr="00104E3D">
        <w:rPr>
          <w:rFonts w:ascii="Helvetica" w:hAnsi="Helvetica"/>
          <w:b/>
          <w:i w:val="0"/>
          <w:sz w:val="22"/>
        </w:rPr>
        <w:t>=17409753</w:t>
      </w:r>
    </w:p>
    <w:p w14:paraId="0322056C" w14:textId="77777777" w:rsidR="00565757" w:rsidRPr="00104E3D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4B36C1B9" w14:textId="77777777" w:rsidR="00CE10F2" w:rsidRPr="00104E3D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104E3D">
        <w:rPr>
          <w:rFonts w:ascii="Helvetica" w:hAnsi="Helvetica"/>
          <w:b/>
          <w:sz w:val="28"/>
        </w:rPr>
        <w:t>Authors and Affiliations:</w:t>
      </w:r>
      <w:r w:rsidRPr="00104E3D">
        <w:rPr>
          <w:rFonts w:ascii="Helvetica" w:hAnsi="Helvetica" w:cs="Arial"/>
          <w:b/>
          <w:sz w:val="28"/>
        </w:rPr>
        <w:t xml:space="preserve"> </w:t>
      </w:r>
    </w:p>
    <w:p w14:paraId="0EB2A69C" w14:textId="77777777" w:rsidR="00104E3D" w:rsidRPr="00104E3D" w:rsidRDefault="00104E3D" w:rsidP="00104E3D">
      <w:pPr>
        <w:rPr>
          <w:rFonts w:ascii="Helvetica" w:hAnsi="Helvetica" w:cs="Cambria"/>
        </w:rPr>
      </w:pPr>
      <w:r w:rsidRPr="00104E3D">
        <w:rPr>
          <w:rFonts w:ascii="Helvetica" w:hAnsi="Helvetica" w:cs="Cambria"/>
        </w:rPr>
        <w:t>Sophia Houari</w:t>
      </w:r>
      <w:r w:rsidRPr="00104E3D">
        <w:rPr>
          <w:rFonts w:ascii="Helvetica" w:hAnsi="Helvetica" w:cs="Cambria"/>
          <w:vertAlign w:val="superscript"/>
        </w:rPr>
        <w:t>1</w:t>
      </w:r>
      <w:proofErr w:type="gramStart"/>
      <w:r w:rsidRPr="00104E3D">
        <w:rPr>
          <w:rFonts w:ascii="Helvetica" w:hAnsi="Helvetica" w:cs="Cambria"/>
          <w:vertAlign w:val="superscript"/>
        </w:rPr>
        <w:t>,2</w:t>
      </w:r>
      <w:proofErr w:type="gramEnd"/>
      <w:r w:rsidRPr="00104E3D">
        <w:rPr>
          <w:rFonts w:ascii="Helvetica" w:hAnsi="Helvetica" w:cs="Cambria"/>
        </w:rPr>
        <w:t>, Sylvie Babajko</w:t>
      </w:r>
      <w:r w:rsidRPr="00104E3D">
        <w:rPr>
          <w:rFonts w:ascii="Helvetica" w:hAnsi="Helvetica" w:cs="Cambria"/>
          <w:vertAlign w:val="superscript"/>
        </w:rPr>
        <w:t>1,2</w:t>
      </w:r>
      <w:r w:rsidRPr="00104E3D">
        <w:rPr>
          <w:rFonts w:ascii="Helvetica" w:hAnsi="Helvetica" w:cs="Cambria"/>
        </w:rPr>
        <w:t>, Sophia Loiodice</w:t>
      </w:r>
      <w:r w:rsidRPr="00104E3D">
        <w:rPr>
          <w:rFonts w:ascii="Helvetica" w:hAnsi="Helvetica" w:cs="Cambria"/>
          <w:vertAlign w:val="superscript"/>
        </w:rPr>
        <w:t>1,2</w:t>
      </w:r>
      <w:r w:rsidRPr="00104E3D">
        <w:rPr>
          <w:rFonts w:ascii="Helvetica" w:hAnsi="Helvetica" w:cs="Cambria"/>
        </w:rPr>
        <w:t>, Ariane Berdal</w:t>
      </w:r>
      <w:r w:rsidRPr="00104E3D">
        <w:rPr>
          <w:rFonts w:ascii="Helvetica" w:hAnsi="Helvetica" w:cs="Cambria"/>
          <w:vertAlign w:val="superscript"/>
        </w:rPr>
        <w:t>1,2</w:t>
      </w:r>
      <w:r w:rsidRPr="00104E3D">
        <w:rPr>
          <w:rFonts w:ascii="Helvetica" w:hAnsi="Helvetica" w:cs="Cambria"/>
        </w:rPr>
        <w:t>, Katia Jedeon</w:t>
      </w:r>
      <w:r w:rsidRPr="00104E3D">
        <w:rPr>
          <w:rFonts w:ascii="Helvetica" w:hAnsi="Helvetica" w:cs="Cambria"/>
          <w:vertAlign w:val="superscript"/>
        </w:rPr>
        <w:t>1,2</w:t>
      </w:r>
    </w:p>
    <w:p w14:paraId="76AE7554" w14:textId="77777777" w:rsidR="00104E3D" w:rsidRPr="00104E3D" w:rsidRDefault="00104E3D" w:rsidP="00104E3D">
      <w:pPr>
        <w:rPr>
          <w:rFonts w:ascii="Helvetica" w:hAnsi="Helvetica" w:cs="Cambria"/>
        </w:rPr>
      </w:pPr>
    </w:p>
    <w:p w14:paraId="1DD7FC5F" w14:textId="77777777" w:rsidR="00104E3D" w:rsidRPr="00104E3D" w:rsidRDefault="00104E3D" w:rsidP="00104E3D">
      <w:pPr>
        <w:tabs>
          <w:tab w:val="left" w:pos="284"/>
        </w:tabs>
        <w:contextualSpacing/>
        <w:rPr>
          <w:rFonts w:ascii="Helvetica" w:eastAsia="MS Mincho" w:hAnsi="Helvetica" w:cs="Cambria"/>
        </w:rPr>
      </w:pPr>
      <w:r w:rsidRPr="00104E3D">
        <w:rPr>
          <w:rFonts w:ascii="Helvetica" w:eastAsia="MS Mincho" w:hAnsi="Helvetica" w:cs="Cambria"/>
          <w:vertAlign w:val="superscript"/>
        </w:rPr>
        <w:t>1</w:t>
      </w:r>
      <w:r w:rsidRPr="00104E3D">
        <w:rPr>
          <w:rFonts w:ascii="Helvetica" w:eastAsia="MS Mincho" w:hAnsi="Helvetica" w:cs="Cambria"/>
        </w:rPr>
        <w:t xml:space="preserve">Cordeliers Research Centre, </w:t>
      </w:r>
      <w:proofErr w:type="spellStart"/>
      <w:r w:rsidRPr="00104E3D">
        <w:rPr>
          <w:rFonts w:ascii="Helvetica" w:eastAsia="MS Mincho" w:hAnsi="Helvetica" w:cs="Cambria"/>
        </w:rPr>
        <w:t>Institut</w:t>
      </w:r>
      <w:proofErr w:type="spellEnd"/>
      <w:r w:rsidRPr="00104E3D">
        <w:rPr>
          <w:rFonts w:ascii="Helvetica" w:eastAsia="MS Mincho" w:hAnsi="Helvetica" w:cs="Cambria"/>
        </w:rPr>
        <w:t xml:space="preserve"> National de la Santé et Recherche </w:t>
      </w:r>
      <w:proofErr w:type="spellStart"/>
      <w:r w:rsidRPr="00104E3D">
        <w:rPr>
          <w:rFonts w:ascii="Helvetica" w:eastAsia="MS Mincho" w:hAnsi="Helvetica" w:cs="Cambria"/>
        </w:rPr>
        <w:t>Médicale</w:t>
      </w:r>
      <w:proofErr w:type="spellEnd"/>
      <w:r w:rsidRPr="00104E3D">
        <w:rPr>
          <w:rFonts w:ascii="Helvetica" w:eastAsia="MS Mincho" w:hAnsi="Helvetica" w:cs="Cambria"/>
        </w:rPr>
        <w:t xml:space="preserve"> (INSERM) UMRS 1138, Paris-Diderot University, Pierre &amp; Marie Curie University, Paris-Descartes University, Laboratory of Molecular Oral Pathophysiology, Paris, France.</w:t>
      </w:r>
    </w:p>
    <w:p w14:paraId="01F98EE0" w14:textId="77777777" w:rsidR="00104E3D" w:rsidRPr="00104E3D" w:rsidRDefault="00104E3D" w:rsidP="00104E3D">
      <w:pPr>
        <w:tabs>
          <w:tab w:val="left" w:pos="284"/>
        </w:tabs>
        <w:contextualSpacing/>
        <w:rPr>
          <w:rFonts w:ascii="Helvetica" w:eastAsia="MS Mincho" w:hAnsi="Helvetica" w:cs="Cambria"/>
        </w:rPr>
      </w:pPr>
      <w:proofErr w:type="gramStart"/>
      <w:r w:rsidRPr="00104E3D">
        <w:rPr>
          <w:rFonts w:ascii="Helvetica" w:eastAsia="MS Mincho" w:hAnsi="Helvetica" w:cs="Cambria"/>
          <w:vertAlign w:val="superscript"/>
        </w:rPr>
        <w:t>2</w:t>
      </w:r>
      <w:r w:rsidRPr="00104E3D">
        <w:rPr>
          <w:rFonts w:ascii="Helvetica" w:eastAsia="MS Mincho" w:hAnsi="Helvetica" w:cs="Cambria"/>
        </w:rPr>
        <w:t>Unit of Formation and Research (UFR) of Odontology, Paris-Diderot University, Paris, France.</w:t>
      </w:r>
      <w:proofErr w:type="gramEnd"/>
    </w:p>
    <w:p w14:paraId="5DEAC9FE" w14:textId="77777777" w:rsidR="00565757" w:rsidRPr="00104E3D" w:rsidRDefault="00565757" w:rsidP="00565757">
      <w:pPr>
        <w:pStyle w:val="Default"/>
        <w:rPr>
          <w:rFonts w:ascii="Helvetica" w:hAnsi="Helvetica"/>
        </w:rPr>
      </w:pPr>
    </w:p>
    <w:p w14:paraId="1353EBF9" w14:textId="77777777" w:rsidR="00565757" w:rsidRPr="00104E3D" w:rsidRDefault="00CE10F2" w:rsidP="00104E3D">
      <w:pPr>
        <w:rPr>
          <w:rFonts w:ascii="Helvetica" w:hAnsi="Helvetica" w:cs="Cambria"/>
        </w:rPr>
      </w:pPr>
      <w:r w:rsidRPr="00104E3D">
        <w:rPr>
          <w:rFonts w:ascii="Helvetica" w:hAnsi="Helvetica"/>
          <w:b/>
          <w:sz w:val="28"/>
        </w:rPr>
        <w:t>Title:</w:t>
      </w:r>
      <w:r w:rsidRPr="00104E3D">
        <w:rPr>
          <w:rFonts w:ascii="Helvetica" w:hAnsi="Helvetica" w:cs="Arial"/>
          <w:b/>
          <w:sz w:val="28"/>
          <w:szCs w:val="24"/>
        </w:rPr>
        <w:t xml:space="preserve"> </w:t>
      </w:r>
      <w:r w:rsidR="00104E3D" w:rsidRPr="00104E3D">
        <w:rPr>
          <w:rFonts w:ascii="Helvetica" w:hAnsi="Helvetica" w:cs="Cambria"/>
        </w:rPr>
        <w:t>Micro-Dissection of Enamel Organ from Mandibular Incisor of Rats Exposed to Environmental Toxicants</w:t>
      </w:r>
    </w:p>
    <w:p w14:paraId="159059A5" w14:textId="77777777" w:rsidR="00104E3D" w:rsidRPr="00104E3D" w:rsidRDefault="00104E3D" w:rsidP="00104E3D">
      <w:pPr>
        <w:rPr>
          <w:rFonts w:ascii="Helvetica" w:hAnsi="Helvetica" w:cs="Cambria"/>
        </w:rPr>
      </w:pPr>
    </w:p>
    <w:p w14:paraId="5DCBCC88" w14:textId="77777777" w:rsidR="00CE10F2" w:rsidRPr="00104E3D" w:rsidRDefault="00CE10F2" w:rsidP="00CE10F2">
      <w:pPr>
        <w:outlineLvl w:val="0"/>
        <w:rPr>
          <w:rFonts w:ascii="Helvetica" w:hAnsi="Helvetica"/>
          <w:b/>
          <w:sz w:val="22"/>
        </w:rPr>
      </w:pPr>
      <w:r w:rsidRPr="00104E3D">
        <w:rPr>
          <w:rFonts w:ascii="Helvetica" w:hAnsi="Helvetica"/>
          <w:b/>
          <w:sz w:val="22"/>
        </w:rPr>
        <w:t xml:space="preserve">Corresponding Author: </w:t>
      </w:r>
    </w:p>
    <w:p w14:paraId="6E726315" w14:textId="77777777" w:rsidR="00104E3D" w:rsidRPr="00104E3D" w:rsidRDefault="00104E3D" w:rsidP="00104E3D">
      <w:pPr>
        <w:tabs>
          <w:tab w:val="left" w:pos="284"/>
        </w:tabs>
        <w:rPr>
          <w:rFonts w:ascii="Helvetica" w:eastAsia="MS Mincho" w:hAnsi="Helvetica" w:cs="Cambria"/>
        </w:rPr>
      </w:pPr>
      <w:r w:rsidRPr="00104E3D">
        <w:rPr>
          <w:rFonts w:ascii="Helvetica" w:eastAsia="MS Mincho" w:hAnsi="Helvetica" w:cs="Cambria"/>
        </w:rPr>
        <w:t>Sylvie Babajko (</w:t>
      </w:r>
      <w:r w:rsidRPr="00104E3D">
        <w:rPr>
          <w:rFonts w:ascii="Helvetica" w:hAnsi="Helvetica"/>
        </w:rPr>
        <w:t>sylvie.babajko@crc.jussieu.fr</w:t>
      </w:r>
      <w:r w:rsidR="00C85BF7">
        <w:rPr>
          <w:rFonts w:ascii="Helvetica" w:hAnsi="Helvetica"/>
        </w:rPr>
        <w:t>)</w:t>
      </w:r>
    </w:p>
    <w:p w14:paraId="35500920" w14:textId="77777777" w:rsidR="00104E3D" w:rsidRPr="00104E3D" w:rsidRDefault="00104E3D" w:rsidP="00104E3D">
      <w:pPr>
        <w:rPr>
          <w:rFonts w:ascii="Helvetica" w:hAnsi="Helvetica" w:cs="Cambria"/>
        </w:rPr>
      </w:pPr>
      <w:r w:rsidRPr="00104E3D">
        <w:rPr>
          <w:rFonts w:ascii="Helvetica" w:hAnsi="Helvetica" w:cs="Cambria"/>
        </w:rPr>
        <w:t>Phone: (+33) 1 4427 5579</w:t>
      </w:r>
    </w:p>
    <w:p w14:paraId="5A7AEB10" w14:textId="77777777" w:rsidR="00565757" w:rsidRPr="00104E3D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898A7DE" w14:textId="77777777" w:rsidR="00F0293A" w:rsidRPr="00104E3D" w:rsidRDefault="00F0293A" w:rsidP="00CE10F2">
      <w:pPr>
        <w:outlineLvl w:val="0"/>
        <w:rPr>
          <w:rFonts w:ascii="Helvetica" w:hAnsi="Helvetica"/>
          <w:b/>
          <w:sz w:val="22"/>
        </w:rPr>
      </w:pPr>
      <w:r w:rsidRPr="00104E3D">
        <w:rPr>
          <w:rFonts w:ascii="Helvetica" w:hAnsi="Helvetica"/>
          <w:b/>
          <w:sz w:val="22"/>
        </w:rPr>
        <w:t>Co-authors:</w:t>
      </w:r>
    </w:p>
    <w:p w14:paraId="536CCE6F" w14:textId="77777777" w:rsidR="00104E3D" w:rsidRPr="00104E3D" w:rsidRDefault="00104E3D" w:rsidP="00104E3D">
      <w:pPr>
        <w:rPr>
          <w:rFonts w:ascii="Helvetica" w:hAnsi="Helvetica" w:cs="Cambria"/>
        </w:rPr>
      </w:pPr>
      <w:hyperlink r:id="rId9" w:history="1">
        <w:r w:rsidRPr="00104E3D">
          <w:rPr>
            <w:rStyle w:val="Hyperlink"/>
            <w:rFonts w:ascii="Helvetica" w:hAnsi="Helvetica"/>
          </w:rPr>
          <w:t>houarisophia@hotmail.fr</w:t>
        </w:r>
      </w:hyperlink>
      <w:r w:rsidRPr="00104E3D">
        <w:rPr>
          <w:rFonts w:ascii="Helvetica" w:hAnsi="Helvetica" w:cs="Cambria"/>
        </w:rPr>
        <w:t xml:space="preserve">; </w:t>
      </w:r>
      <w:hyperlink r:id="rId10" w:history="1">
        <w:r w:rsidRPr="00104E3D">
          <w:rPr>
            <w:rStyle w:val="Hyperlink"/>
            <w:rFonts w:ascii="Helvetica" w:hAnsi="Helvetica"/>
          </w:rPr>
          <w:t>sophia.loiodice@crc.jussieu.fr</w:t>
        </w:r>
      </w:hyperlink>
      <w:r w:rsidRPr="00104E3D">
        <w:rPr>
          <w:rFonts w:ascii="Helvetica" w:hAnsi="Helvetica" w:cs="Cambria"/>
        </w:rPr>
        <w:t xml:space="preserve">; </w:t>
      </w:r>
      <w:hyperlink r:id="rId11" w:history="1">
        <w:r w:rsidRPr="00104E3D">
          <w:rPr>
            <w:rStyle w:val="Hyperlink"/>
            <w:rFonts w:ascii="Helvetica" w:hAnsi="Helvetica"/>
          </w:rPr>
          <w:t>ariane.berdal@crc.jussieu.fr</w:t>
        </w:r>
      </w:hyperlink>
      <w:r w:rsidRPr="00104E3D">
        <w:rPr>
          <w:rFonts w:ascii="Helvetica" w:hAnsi="Helvetica" w:cs="Cambria"/>
        </w:rPr>
        <w:t xml:space="preserve">; </w:t>
      </w:r>
      <w:r w:rsidRPr="00104E3D">
        <w:rPr>
          <w:rFonts w:ascii="Helvetica" w:hAnsi="Helvetica"/>
        </w:rPr>
        <w:t>jedeonkatia@yahoo.com</w:t>
      </w:r>
    </w:p>
    <w:p w14:paraId="1038498D" w14:textId="77777777" w:rsidR="00CE10F2" w:rsidRPr="00104E3D" w:rsidRDefault="00CE10F2">
      <w:pPr>
        <w:rPr>
          <w:rFonts w:ascii="Helvetica" w:hAnsi="Helvetica"/>
          <w:sz w:val="22"/>
        </w:rPr>
      </w:pPr>
    </w:p>
    <w:p w14:paraId="5A6A55CD" w14:textId="77777777" w:rsidR="00565757" w:rsidRPr="00104E3D" w:rsidRDefault="00565757">
      <w:pPr>
        <w:rPr>
          <w:rFonts w:ascii="Helvetica" w:hAnsi="Helvetica"/>
          <w:sz w:val="22"/>
        </w:rPr>
      </w:pPr>
    </w:p>
    <w:p w14:paraId="3C6A806D" w14:textId="77777777" w:rsidR="00CE10F2" w:rsidRPr="00104E3D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104E3D">
        <w:rPr>
          <w:rFonts w:ascii="Helvetica" w:hAnsi="Helvetica"/>
          <w:sz w:val="22"/>
        </w:rPr>
        <w:t xml:space="preserve">Authors, please fill out the brief questionnaire below.   </w:t>
      </w:r>
    </w:p>
    <w:p w14:paraId="5CCD9F1A" w14:textId="77777777" w:rsidR="00CE10F2" w:rsidRPr="00104E3D" w:rsidRDefault="00CE10F2" w:rsidP="00CE10F2">
      <w:pPr>
        <w:rPr>
          <w:rFonts w:ascii="Helvetica" w:hAnsi="Helvetica"/>
          <w:sz w:val="22"/>
        </w:rPr>
      </w:pPr>
    </w:p>
    <w:p w14:paraId="575D898D" w14:textId="77777777" w:rsidR="00104E3D" w:rsidRPr="00104E3D" w:rsidRDefault="00104E3D" w:rsidP="00104E3D">
      <w:pPr>
        <w:spacing w:before="120"/>
        <w:rPr>
          <w:rFonts w:ascii="Helvetica" w:hAnsi="Helvetica"/>
          <w:b/>
          <w:szCs w:val="24"/>
        </w:rPr>
      </w:pPr>
      <w:r w:rsidRPr="00104E3D">
        <w:rPr>
          <w:rFonts w:ascii="Helvetica" w:hAnsi="Helvetica"/>
          <w:b/>
          <w:szCs w:val="24"/>
        </w:rPr>
        <w:t>Questionnaire:</w:t>
      </w:r>
    </w:p>
    <w:p w14:paraId="3A72CFA6" w14:textId="77777777" w:rsidR="00104E3D" w:rsidRPr="00201555" w:rsidRDefault="00104E3D" w:rsidP="00104E3D">
      <w:pPr>
        <w:spacing w:before="120"/>
        <w:rPr>
          <w:rFonts w:ascii="Helvetica" w:hAnsi="Helvetica"/>
          <w:color w:val="9BBB59"/>
          <w:sz w:val="22"/>
        </w:rPr>
      </w:pPr>
      <w:r w:rsidRPr="00104E3D">
        <w:rPr>
          <w:rFonts w:ascii="Helvetica" w:hAnsi="Helvetica"/>
          <w:b/>
          <w:sz w:val="22"/>
        </w:rPr>
        <w:t>A.</w:t>
      </w:r>
      <w:r w:rsidRPr="00104E3D">
        <w:rPr>
          <w:rFonts w:ascii="Helvetica" w:hAnsi="Helvetica"/>
          <w:sz w:val="22"/>
        </w:rPr>
        <w:t xml:space="preserve">  </w:t>
      </w:r>
      <w:r w:rsidRPr="00104E3D">
        <w:rPr>
          <w:rFonts w:ascii="Helvetica" w:hAnsi="Helvetica"/>
          <w:b/>
          <w:sz w:val="22"/>
        </w:rPr>
        <w:t>Microscopy:</w:t>
      </w:r>
      <w:r w:rsidRPr="00104E3D">
        <w:rPr>
          <w:rFonts w:ascii="Helvetica" w:hAnsi="Helvetica"/>
          <w:sz w:val="22"/>
        </w:rPr>
        <w:t xml:space="preserve"> Does your protocol involve video microscopy, such as filming a complex dissection or microinjection technique? (Y) Can you record movies/images using your own microscope camera? (Y only images with our camera)  If no, JoVE will need to record the microscope images using our scope kit (through a camera port or one of the oculars). Please list the make and model of your microscope:  </w:t>
      </w:r>
      <w:r w:rsidRPr="00104E3D">
        <w:rPr>
          <w:rFonts w:ascii="Helvetica" w:hAnsi="Helvetica" w:cs="Segoe UI"/>
          <w:color w:val="0070C0"/>
          <w:sz w:val="23"/>
          <w:szCs w:val="23"/>
          <w:shd w:val="clear" w:color="auto" w:fill="FFFFFF"/>
        </w:rPr>
        <w:t>Leica </w:t>
      </w:r>
      <w:r w:rsidRPr="00104E3D">
        <w:rPr>
          <w:rFonts w:ascii="Helvetica" w:hAnsi="Helvetica" w:cs="Segoe UI"/>
          <w:i/>
          <w:iCs/>
          <w:color w:val="0070C0"/>
          <w:sz w:val="23"/>
          <w:szCs w:val="23"/>
          <w:shd w:val="clear" w:color="auto" w:fill="FFFFFF"/>
        </w:rPr>
        <w:t>MZFLIII </w:t>
      </w:r>
      <w:r w:rsidRPr="00104E3D">
        <w:rPr>
          <w:rFonts w:ascii="Helvetica" w:hAnsi="Helvetica" w:cs="Segoe UI"/>
          <w:color w:val="0070C0"/>
          <w:sz w:val="23"/>
          <w:szCs w:val="23"/>
          <w:shd w:val="clear" w:color="auto" w:fill="FFFFFF"/>
        </w:rPr>
        <w:t>with adaptation ring Leica 10445930 1.0x for photo camera Canon </w:t>
      </w:r>
      <w:proofErr w:type="spellStart"/>
      <w:r w:rsidRPr="00104E3D">
        <w:rPr>
          <w:rFonts w:ascii="Helvetica" w:hAnsi="Helvetica" w:cs="Segoe UI"/>
          <w:i/>
          <w:iCs/>
          <w:color w:val="0070C0"/>
          <w:sz w:val="23"/>
          <w:szCs w:val="23"/>
          <w:shd w:val="clear" w:color="auto" w:fill="FFFFFF"/>
        </w:rPr>
        <w:t>PowerShot</w:t>
      </w:r>
      <w:proofErr w:type="spellEnd"/>
      <w:r w:rsidRPr="00104E3D">
        <w:rPr>
          <w:rFonts w:ascii="Helvetica" w:hAnsi="Helvetica" w:cs="Segoe UI"/>
          <w:i/>
          <w:iCs/>
          <w:color w:val="0070C0"/>
          <w:sz w:val="23"/>
          <w:szCs w:val="23"/>
          <w:shd w:val="clear" w:color="auto" w:fill="FFFFFF"/>
        </w:rPr>
        <w:t xml:space="preserve"> A300 </w:t>
      </w:r>
      <w:r w:rsidRPr="00104E3D">
        <w:rPr>
          <w:rFonts w:ascii="Helvetica" w:hAnsi="Helvetica" w:cs="Segoe UI"/>
          <w:color w:val="0070C0"/>
          <w:sz w:val="23"/>
          <w:szCs w:val="23"/>
          <w:shd w:val="clear" w:color="auto" w:fill="FFFFFF"/>
        </w:rPr>
        <w:t>(3.2 megapixels)</w:t>
      </w:r>
      <w:r w:rsidR="00942B8D">
        <w:rPr>
          <w:rFonts w:ascii="Helvetica" w:hAnsi="Helvetica" w:cs="Segoe UI"/>
          <w:color w:val="0070C0"/>
          <w:sz w:val="23"/>
          <w:szCs w:val="23"/>
          <w:shd w:val="clear" w:color="auto" w:fill="FFFFFF"/>
        </w:rPr>
        <w:t xml:space="preserve">. </w:t>
      </w:r>
      <w:r w:rsidR="00151926" w:rsidRPr="007972A7">
        <w:rPr>
          <w:rFonts w:ascii="Helvetica" w:hAnsi="Helvetica" w:cs="Segoe UI"/>
          <w:color w:val="0070C0"/>
          <w:sz w:val="23"/>
          <w:szCs w:val="23"/>
          <w:highlight w:val="yellow"/>
          <w:shd w:val="clear" w:color="auto" w:fill="FFFFFF"/>
        </w:rPr>
        <w:t>If possible, t</w:t>
      </w:r>
      <w:r w:rsidR="00942B8D" w:rsidRPr="007972A7">
        <w:rPr>
          <w:rFonts w:ascii="Helvetica" w:hAnsi="Helvetica" w:cs="Segoe UI"/>
          <w:color w:val="0070C0"/>
          <w:sz w:val="23"/>
          <w:szCs w:val="23"/>
          <w:highlight w:val="yellow"/>
          <w:shd w:val="clear" w:color="auto" w:fill="FFFFFF"/>
        </w:rPr>
        <w:t xml:space="preserve">he best would be to </w:t>
      </w:r>
      <w:r w:rsidR="00151926" w:rsidRPr="007972A7">
        <w:rPr>
          <w:rFonts w:ascii="Helvetica" w:hAnsi="Helvetica" w:cs="Segoe UI"/>
          <w:color w:val="0070C0"/>
          <w:sz w:val="23"/>
          <w:szCs w:val="23"/>
          <w:highlight w:val="yellow"/>
          <w:shd w:val="clear" w:color="auto" w:fill="FFFFFF"/>
        </w:rPr>
        <w:t>use</w:t>
      </w:r>
      <w:r w:rsidR="00942B8D" w:rsidRPr="007972A7">
        <w:rPr>
          <w:rFonts w:ascii="Helvetica" w:hAnsi="Helvetica" w:cs="Segoe UI"/>
          <w:color w:val="0070C0"/>
          <w:sz w:val="23"/>
          <w:szCs w:val="23"/>
          <w:highlight w:val="yellow"/>
          <w:shd w:val="clear" w:color="auto" w:fill="FFFFFF"/>
        </w:rPr>
        <w:t xml:space="preserve"> your equipment </w:t>
      </w:r>
      <w:r w:rsidR="00151926" w:rsidRPr="007972A7">
        <w:rPr>
          <w:rFonts w:ascii="Helvetica" w:hAnsi="Helvetica" w:cs="Segoe UI"/>
          <w:color w:val="0070C0"/>
          <w:sz w:val="23"/>
          <w:szCs w:val="23"/>
          <w:highlight w:val="yellow"/>
          <w:shd w:val="clear" w:color="auto" w:fill="FFFFFF"/>
        </w:rPr>
        <w:t>for filming the micro-dissection</w:t>
      </w:r>
      <w:r w:rsidR="00D629E4" w:rsidRPr="007972A7">
        <w:rPr>
          <w:rFonts w:ascii="Helvetica" w:hAnsi="Helvetica" w:cs="Segoe UI"/>
          <w:color w:val="0070C0"/>
          <w:sz w:val="23"/>
          <w:szCs w:val="23"/>
          <w:highlight w:val="yellow"/>
          <w:shd w:val="clear" w:color="auto" w:fill="FFFFFF"/>
        </w:rPr>
        <w:t xml:space="preserve"> (through a camera port or one of the oculars).</w:t>
      </w:r>
      <w:r w:rsidR="00151926" w:rsidRPr="007972A7">
        <w:rPr>
          <w:rFonts w:ascii="Helvetica" w:hAnsi="Helvetica" w:cs="Segoe UI"/>
          <w:color w:val="0070C0"/>
          <w:sz w:val="23"/>
          <w:szCs w:val="23"/>
          <w:highlight w:val="yellow"/>
          <w:shd w:val="clear" w:color="auto" w:fill="FFFFFF"/>
        </w:rPr>
        <w:t xml:space="preserve"> Our lab is undergoing refreshing work and our photo camera not easy to find.</w:t>
      </w:r>
      <w:r w:rsidR="00151926" w:rsidRPr="00151926">
        <w:rPr>
          <w:rFonts w:ascii="Helvetica" w:hAnsi="Helvetica" w:cs="Segoe UI"/>
          <w:color w:val="9BBB59"/>
          <w:sz w:val="23"/>
          <w:szCs w:val="23"/>
          <w:shd w:val="clear" w:color="auto" w:fill="FFFFFF"/>
        </w:rPr>
        <w:t xml:space="preserve"> </w:t>
      </w:r>
    </w:p>
    <w:p w14:paraId="6194DC95" w14:textId="77777777" w:rsidR="00104E3D" w:rsidRPr="00104E3D" w:rsidRDefault="00104E3D" w:rsidP="00104E3D">
      <w:pPr>
        <w:spacing w:before="120"/>
        <w:rPr>
          <w:rFonts w:ascii="Helvetica" w:hAnsi="Helvetica"/>
          <w:sz w:val="22"/>
        </w:rPr>
      </w:pPr>
      <w:r w:rsidRPr="00104E3D">
        <w:rPr>
          <w:rFonts w:ascii="Helvetica" w:hAnsi="Helvetica"/>
          <w:b/>
          <w:sz w:val="22"/>
        </w:rPr>
        <w:t>B.</w:t>
      </w:r>
      <w:r w:rsidRPr="00104E3D">
        <w:rPr>
          <w:rFonts w:ascii="Helvetica" w:hAnsi="Helvetica"/>
          <w:sz w:val="22"/>
        </w:rPr>
        <w:t xml:space="preserve">   </w:t>
      </w:r>
      <w:r w:rsidRPr="00104E3D">
        <w:rPr>
          <w:rFonts w:ascii="Helvetica" w:hAnsi="Helvetica"/>
          <w:b/>
          <w:sz w:val="22"/>
        </w:rPr>
        <w:t>Software Usage:</w:t>
      </w:r>
      <w:r w:rsidRPr="00104E3D">
        <w:rPr>
          <w:rFonts w:ascii="Helvetica" w:hAnsi="Helvetica"/>
          <w:sz w:val="22"/>
        </w:rPr>
        <w:t xml:space="preserve"> Does your protocol include detailed, step-by-step, descriptions of software usage? (N) </w:t>
      </w:r>
    </w:p>
    <w:p w14:paraId="26DF32B2" w14:textId="77777777" w:rsidR="00104E3D" w:rsidRPr="00104E3D" w:rsidRDefault="00104E3D" w:rsidP="00104E3D">
      <w:pPr>
        <w:spacing w:before="120"/>
        <w:rPr>
          <w:rFonts w:ascii="Helvetica" w:hAnsi="Helvetica"/>
          <w:sz w:val="22"/>
        </w:rPr>
      </w:pPr>
      <w:r w:rsidRPr="00104E3D">
        <w:rPr>
          <w:rFonts w:ascii="Helvetica" w:hAnsi="Helvetica"/>
          <w:b/>
          <w:sz w:val="22"/>
        </w:rPr>
        <w:t>C.</w:t>
      </w:r>
      <w:r w:rsidRPr="00104E3D">
        <w:rPr>
          <w:rFonts w:ascii="Helvetica" w:hAnsi="Helvetica"/>
          <w:sz w:val="22"/>
        </w:rPr>
        <w:t xml:space="preserve">  </w:t>
      </w:r>
      <w:r w:rsidRPr="00104E3D">
        <w:rPr>
          <w:rFonts w:ascii="Helvetica" w:hAnsi="Helvetica"/>
          <w:b/>
          <w:sz w:val="22"/>
        </w:rPr>
        <w:t>Location:</w:t>
      </w:r>
      <w:r w:rsidRPr="00104E3D">
        <w:rPr>
          <w:rFonts w:ascii="Helvetica" w:hAnsi="Helvetica"/>
          <w:sz w:val="22"/>
        </w:rPr>
        <w:t xml:space="preserve"> Will the filming need to take place in multiple locations? (N) </w:t>
      </w:r>
    </w:p>
    <w:p w14:paraId="5BA8A616" w14:textId="77777777" w:rsidR="00104E3D" w:rsidRPr="00104E3D" w:rsidRDefault="00104E3D" w:rsidP="00104E3D">
      <w:pPr>
        <w:spacing w:before="120"/>
        <w:rPr>
          <w:rFonts w:ascii="Helvetica" w:hAnsi="Helvetica"/>
          <w:sz w:val="22"/>
        </w:rPr>
      </w:pPr>
      <w:r w:rsidRPr="00104E3D">
        <w:rPr>
          <w:rFonts w:ascii="Helvetica" w:hAnsi="Helvetica"/>
          <w:b/>
          <w:sz w:val="22"/>
        </w:rPr>
        <w:t xml:space="preserve">D. Surgery: </w:t>
      </w:r>
      <w:r w:rsidRPr="00104E3D">
        <w:rPr>
          <w:rFonts w:ascii="Helvetica" w:hAnsi="Helvetica"/>
          <w:sz w:val="22"/>
        </w:rPr>
        <w:t>Does your protocol involve a surgery that during which there will be very little opportunity for our videographer to pause the action so that we can briefly introduce cue cards?  (N)</w:t>
      </w:r>
    </w:p>
    <w:p w14:paraId="6FF88882" w14:textId="77777777" w:rsidR="00654735" w:rsidRPr="00104E3D" w:rsidRDefault="00104E3D" w:rsidP="00654735">
      <w:pPr>
        <w:spacing w:before="120"/>
        <w:rPr>
          <w:rFonts w:ascii="Helvetica" w:hAnsi="Helvetica"/>
          <w:sz w:val="22"/>
          <w:highlight w:val="yellow"/>
        </w:rPr>
      </w:pPr>
      <w:r w:rsidRPr="00104E3D">
        <w:rPr>
          <w:rFonts w:ascii="Helvetica" w:hAnsi="Helvetica"/>
          <w:b/>
          <w:sz w:val="22"/>
          <w:highlight w:val="yellow"/>
        </w:rPr>
        <w:t>E</w:t>
      </w:r>
      <w:r w:rsidR="00654735" w:rsidRPr="00104E3D">
        <w:rPr>
          <w:rFonts w:ascii="Helvetica" w:hAnsi="Helvetica"/>
          <w:b/>
          <w:sz w:val="22"/>
          <w:highlight w:val="yellow"/>
        </w:rPr>
        <w:t>.</w:t>
      </w:r>
      <w:r w:rsidR="00654735" w:rsidRPr="00104E3D">
        <w:rPr>
          <w:rFonts w:ascii="Helvetica" w:hAnsi="Helvetica"/>
          <w:sz w:val="22"/>
          <w:highlight w:val="yellow"/>
        </w:rPr>
        <w:t xml:space="preserve">  Which steps of your protocol will viewers benefit most from having filmed? Please list 4-6 individual steps using the step numbers listed in this document. (Please do not list entire sections.) ____________</w:t>
      </w:r>
      <w:r w:rsidR="00D404C3" w:rsidRPr="007972A7">
        <w:rPr>
          <w:rFonts w:ascii="Helvetica" w:hAnsi="Helvetica"/>
          <w:color w:val="0070C0"/>
          <w:sz w:val="22"/>
          <w:highlight w:val="yellow"/>
        </w:rPr>
        <w:t xml:space="preserve">Steps: </w:t>
      </w:r>
      <w:r w:rsidR="00D629E4" w:rsidRPr="007972A7">
        <w:rPr>
          <w:rFonts w:ascii="Helvetica" w:hAnsi="Helvetica"/>
          <w:color w:val="0070C0"/>
          <w:sz w:val="22"/>
          <w:highlight w:val="yellow"/>
        </w:rPr>
        <w:t>2.5</w:t>
      </w:r>
      <w:r w:rsidR="00806507" w:rsidRPr="007972A7">
        <w:rPr>
          <w:rFonts w:ascii="Helvetica" w:hAnsi="Helvetica"/>
          <w:color w:val="0070C0"/>
          <w:sz w:val="22"/>
          <w:highlight w:val="yellow"/>
        </w:rPr>
        <w:t xml:space="preserve"> </w:t>
      </w:r>
      <w:r w:rsidR="00D629E4" w:rsidRPr="007972A7">
        <w:rPr>
          <w:rFonts w:ascii="Helvetica" w:hAnsi="Helvetica"/>
          <w:color w:val="0070C0"/>
          <w:sz w:val="22"/>
          <w:highlight w:val="yellow"/>
        </w:rPr>
        <w:t>//</w:t>
      </w:r>
      <w:r w:rsidR="00806507" w:rsidRPr="007972A7">
        <w:rPr>
          <w:rFonts w:ascii="Helvetica" w:hAnsi="Helvetica"/>
          <w:color w:val="0070C0"/>
          <w:sz w:val="22"/>
          <w:highlight w:val="yellow"/>
        </w:rPr>
        <w:t xml:space="preserve"> </w:t>
      </w:r>
      <w:r w:rsidR="00D629E4" w:rsidRPr="007972A7">
        <w:rPr>
          <w:rFonts w:ascii="Helvetica" w:hAnsi="Helvetica"/>
          <w:color w:val="0070C0"/>
          <w:sz w:val="22"/>
          <w:highlight w:val="yellow"/>
        </w:rPr>
        <w:t>2.8</w:t>
      </w:r>
      <w:r w:rsidR="00806507" w:rsidRPr="007972A7">
        <w:rPr>
          <w:rFonts w:ascii="Helvetica" w:hAnsi="Helvetica"/>
          <w:color w:val="0070C0"/>
          <w:sz w:val="22"/>
          <w:highlight w:val="yellow"/>
        </w:rPr>
        <w:t xml:space="preserve"> </w:t>
      </w:r>
      <w:r w:rsidR="00D629E4" w:rsidRPr="007972A7">
        <w:rPr>
          <w:rFonts w:ascii="Helvetica" w:hAnsi="Helvetica"/>
          <w:color w:val="0070C0"/>
          <w:sz w:val="22"/>
          <w:highlight w:val="yellow"/>
        </w:rPr>
        <w:t>//</w:t>
      </w:r>
      <w:r w:rsidR="00806507" w:rsidRPr="007972A7">
        <w:rPr>
          <w:rFonts w:ascii="Helvetica" w:hAnsi="Helvetica"/>
          <w:color w:val="0070C0"/>
          <w:sz w:val="22"/>
          <w:highlight w:val="yellow"/>
        </w:rPr>
        <w:t xml:space="preserve"> </w:t>
      </w:r>
      <w:r w:rsidR="00D629E4" w:rsidRPr="007972A7">
        <w:rPr>
          <w:rFonts w:ascii="Helvetica" w:hAnsi="Helvetica"/>
          <w:color w:val="0070C0"/>
          <w:sz w:val="22"/>
          <w:highlight w:val="yellow"/>
        </w:rPr>
        <w:t>3.3</w:t>
      </w:r>
      <w:r w:rsidR="00806507" w:rsidRPr="007972A7">
        <w:rPr>
          <w:rFonts w:ascii="Helvetica" w:hAnsi="Helvetica"/>
          <w:color w:val="0070C0"/>
          <w:sz w:val="22"/>
          <w:highlight w:val="yellow"/>
        </w:rPr>
        <w:t xml:space="preserve"> </w:t>
      </w:r>
      <w:r w:rsidR="00D629E4" w:rsidRPr="007972A7">
        <w:rPr>
          <w:rFonts w:ascii="Helvetica" w:hAnsi="Helvetica"/>
          <w:color w:val="0070C0"/>
          <w:sz w:val="22"/>
          <w:highlight w:val="yellow"/>
        </w:rPr>
        <w:t>//</w:t>
      </w:r>
      <w:r w:rsidR="00806507" w:rsidRPr="007972A7">
        <w:rPr>
          <w:rFonts w:ascii="Helvetica" w:hAnsi="Helvetica"/>
          <w:color w:val="0070C0"/>
          <w:sz w:val="22"/>
          <w:highlight w:val="yellow"/>
        </w:rPr>
        <w:t xml:space="preserve"> </w:t>
      </w:r>
      <w:r w:rsidR="00D629E4" w:rsidRPr="007972A7">
        <w:rPr>
          <w:rFonts w:ascii="Helvetica" w:hAnsi="Helvetica"/>
          <w:color w:val="0070C0"/>
          <w:sz w:val="22"/>
          <w:highlight w:val="yellow"/>
        </w:rPr>
        <w:t>3.4</w:t>
      </w:r>
      <w:r w:rsidR="00806507" w:rsidRPr="007972A7">
        <w:rPr>
          <w:rFonts w:ascii="Helvetica" w:hAnsi="Helvetica"/>
          <w:color w:val="0070C0"/>
          <w:sz w:val="22"/>
          <w:highlight w:val="yellow"/>
        </w:rPr>
        <w:t xml:space="preserve"> </w:t>
      </w:r>
      <w:r w:rsidR="00D629E4" w:rsidRPr="007972A7">
        <w:rPr>
          <w:rFonts w:ascii="Helvetica" w:hAnsi="Helvetica"/>
          <w:color w:val="0070C0"/>
          <w:sz w:val="22"/>
          <w:highlight w:val="yellow"/>
        </w:rPr>
        <w:t>//</w:t>
      </w:r>
      <w:r w:rsidR="00806507" w:rsidRPr="007972A7">
        <w:rPr>
          <w:rFonts w:ascii="Helvetica" w:hAnsi="Helvetica"/>
          <w:color w:val="0070C0"/>
          <w:sz w:val="22"/>
          <w:highlight w:val="yellow"/>
        </w:rPr>
        <w:t xml:space="preserve"> </w:t>
      </w:r>
      <w:r w:rsidR="00D629E4" w:rsidRPr="007972A7">
        <w:rPr>
          <w:rFonts w:ascii="Helvetica" w:hAnsi="Helvetica"/>
          <w:color w:val="0070C0"/>
          <w:sz w:val="22"/>
          <w:highlight w:val="yellow"/>
        </w:rPr>
        <w:t>3.5</w:t>
      </w:r>
      <w:r w:rsidR="00D404C3" w:rsidRPr="007972A7">
        <w:rPr>
          <w:rFonts w:ascii="Helvetica" w:hAnsi="Helvetica"/>
          <w:color w:val="0070C0"/>
          <w:sz w:val="22"/>
          <w:highlight w:val="yellow"/>
        </w:rPr>
        <w:t xml:space="preserve"> and 4.3</w:t>
      </w:r>
      <w:r w:rsidR="00654735" w:rsidRPr="00104E3D">
        <w:rPr>
          <w:rFonts w:ascii="Helvetica" w:hAnsi="Helvetica"/>
          <w:sz w:val="22"/>
          <w:highlight w:val="yellow"/>
        </w:rPr>
        <w:t>_______________________________</w:t>
      </w:r>
    </w:p>
    <w:p w14:paraId="2C99E05C" w14:textId="77777777" w:rsidR="00851B3E" w:rsidRPr="00104E3D" w:rsidRDefault="00851B3E" w:rsidP="00654735">
      <w:pPr>
        <w:spacing w:before="120"/>
        <w:rPr>
          <w:rFonts w:ascii="Helvetica" w:hAnsi="Helvetica"/>
          <w:color w:val="3366FF"/>
          <w:sz w:val="22"/>
          <w:highlight w:val="yellow"/>
        </w:rPr>
      </w:pPr>
      <w:r w:rsidRPr="00104E3D">
        <w:rPr>
          <w:rFonts w:ascii="Helvetica" w:hAnsi="Helvetica"/>
          <w:color w:val="3366FF"/>
          <w:sz w:val="22"/>
          <w:highlight w:val="yellow"/>
        </w:rPr>
        <w:lastRenderedPageBreak/>
        <w:t>Authors, please answer this question with the steps listed here in the protocol section for use by the videographer.</w:t>
      </w:r>
    </w:p>
    <w:p w14:paraId="2640EA16" w14:textId="77777777" w:rsidR="00411660" w:rsidRDefault="00104E3D" w:rsidP="00654735">
      <w:pPr>
        <w:spacing w:before="120"/>
        <w:rPr>
          <w:rFonts w:ascii="Helvetica" w:hAnsi="Helvetica"/>
          <w:sz w:val="22"/>
          <w:szCs w:val="24"/>
          <w:highlight w:val="yellow"/>
        </w:rPr>
      </w:pPr>
      <w:r w:rsidRPr="00104E3D">
        <w:rPr>
          <w:rFonts w:ascii="Helvetica" w:hAnsi="Helvetica"/>
          <w:b/>
          <w:sz w:val="22"/>
          <w:highlight w:val="yellow"/>
        </w:rPr>
        <w:t>F</w:t>
      </w:r>
      <w:r w:rsidR="00654735" w:rsidRPr="00104E3D">
        <w:rPr>
          <w:rFonts w:ascii="Helvetica" w:hAnsi="Helvetica"/>
          <w:b/>
          <w:sz w:val="22"/>
          <w:highlight w:val="yellow"/>
        </w:rPr>
        <w:t>.</w:t>
      </w:r>
      <w:r w:rsidR="00654735" w:rsidRPr="00104E3D">
        <w:rPr>
          <w:rFonts w:ascii="Helvetica" w:hAnsi="Helvetica"/>
          <w:sz w:val="22"/>
          <w:highlight w:val="yellow"/>
        </w:rPr>
        <w:t xml:space="preserve"> What is the </w:t>
      </w:r>
      <w:r w:rsidR="00654735" w:rsidRPr="00592ECA">
        <w:rPr>
          <w:rFonts w:ascii="Helvetica" w:hAnsi="Helvetica"/>
          <w:sz w:val="22"/>
          <w:szCs w:val="24"/>
          <w:highlight w:val="yellow"/>
        </w:rPr>
        <w:t xml:space="preserve">single most difficult aspect of this procedure and what do you do to ensure success?  Please list 1-2 individual steps using the step numbers listed in this document. (Please do not list entire sections.) </w:t>
      </w:r>
    </w:p>
    <w:p w14:paraId="23611E78" w14:textId="77777777" w:rsidR="00654735" w:rsidRPr="00411660" w:rsidRDefault="00806507" w:rsidP="00654735">
      <w:pPr>
        <w:spacing w:before="120"/>
        <w:rPr>
          <w:rFonts w:ascii="Helvetica" w:hAnsi="Helvetica"/>
          <w:color w:val="0070C0"/>
          <w:sz w:val="22"/>
          <w:highlight w:val="yellow"/>
        </w:rPr>
      </w:pPr>
      <w:r w:rsidRPr="00411660">
        <w:rPr>
          <w:rFonts w:ascii="Helvetica" w:hAnsi="Helvetica"/>
          <w:color w:val="0070C0"/>
          <w:sz w:val="22"/>
          <w:szCs w:val="24"/>
          <w:highlight w:val="yellow"/>
        </w:rPr>
        <w:t xml:space="preserve">Step </w:t>
      </w:r>
      <w:r w:rsidR="00D404C3" w:rsidRPr="00411660">
        <w:rPr>
          <w:rFonts w:ascii="Helvetica" w:hAnsi="Helvetica"/>
          <w:color w:val="0070C0"/>
          <w:sz w:val="22"/>
          <w:szCs w:val="24"/>
          <w:highlight w:val="yellow"/>
        </w:rPr>
        <w:t xml:space="preserve">2.8 is </w:t>
      </w:r>
      <w:r w:rsidR="007972A7" w:rsidRPr="00411660">
        <w:rPr>
          <w:rFonts w:ascii="Helvetica" w:hAnsi="Helvetica"/>
          <w:color w:val="0070C0"/>
          <w:sz w:val="22"/>
          <w:szCs w:val="24"/>
          <w:highlight w:val="yellow"/>
        </w:rPr>
        <w:t>probably the trickiest</w:t>
      </w:r>
      <w:r w:rsidR="00D404C3" w:rsidRPr="00411660">
        <w:rPr>
          <w:rFonts w:ascii="Helvetica" w:hAnsi="Helvetica"/>
          <w:color w:val="0070C0"/>
          <w:sz w:val="22"/>
          <w:szCs w:val="24"/>
          <w:highlight w:val="yellow"/>
        </w:rPr>
        <w:t xml:space="preserve"> step because we must not break the incisor</w:t>
      </w:r>
      <w:r w:rsidR="007972A7" w:rsidRPr="00411660">
        <w:rPr>
          <w:rFonts w:ascii="Helvetica" w:hAnsi="Helvetica"/>
          <w:color w:val="0070C0"/>
          <w:sz w:val="22"/>
          <w:szCs w:val="24"/>
          <w:highlight w:val="yellow"/>
        </w:rPr>
        <w:t>. I</w:t>
      </w:r>
      <w:r w:rsidR="00D404C3" w:rsidRPr="00411660">
        <w:rPr>
          <w:rFonts w:ascii="Helvetica" w:hAnsi="Helvetica"/>
          <w:color w:val="0070C0"/>
          <w:sz w:val="22"/>
          <w:szCs w:val="24"/>
          <w:highlight w:val="yellow"/>
        </w:rPr>
        <w:t xml:space="preserve">t requires </w:t>
      </w:r>
      <w:r w:rsidR="007972A7" w:rsidRPr="00411660">
        <w:rPr>
          <w:rFonts w:ascii="Helvetica" w:hAnsi="Helvetica"/>
          <w:color w:val="0070C0"/>
          <w:sz w:val="22"/>
          <w:szCs w:val="24"/>
          <w:highlight w:val="yellow"/>
        </w:rPr>
        <w:t>a strict</w:t>
      </w:r>
      <w:r w:rsidR="00D404C3" w:rsidRPr="00411660">
        <w:rPr>
          <w:rFonts w:ascii="Helvetica" w:hAnsi="Helvetica"/>
          <w:color w:val="0070C0"/>
          <w:sz w:val="22"/>
          <w:szCs w:val="24"/>
          <w:highlight w:val="yellow"/>
        </w:rPr>
        <w:t xml:space="preserve"> control </w:t>
      </w:r>
      <w:r w:rsidR="007972A7" w:rsidRPr="00411660">
        <w:rPr>
          <w:rFonts w:ascii="Helvetica" w:hAnsi="Helvetica"/>
          <w:color w:val="0070C0"/>
          <w:sz w:val="22"/>
          <w:szCs w:val="24"/>
          <w:highlight w:val="yellow"/>
        </w:rPr>
        <w:t>of manipulations</w:t>
      </w:r>
      <w:r w:rsidR="00D404C3" w:rsidRPr="00411660">
        <w:rPr>
          <w:rFonts w:ascii="Helvetica" w:hAnsi="Helvetica"/>
          <w:color w:val="0070C0"/>
          <w:sz w:val="22"/>
          <w:szCs w:val="24"/>
          <w:highlight w:val="yellow"/>
        </w:rPr>
        <w:t xml:space="preserve"> </w:t>
      </w:r>
      <w:r w:rsidR="007972A7" w:rsidRPr="00411660">
        <w:rPr>
          <w:rFonts w:ascii="Helvetica" w:hAnsi="Helvetica"/>
          <w:color w:val="0070C0"/>
          <w:sz w:val="22"/>
          <w:szCs w:val="24"/>
          <w:highlight w:val="yellow"/>
        </w:rPr>
        <w:t>with application of a</w:t>
      </w:r>
      <w:r w:rsidR="00D404C3" w:rsidRPr="00411660">
        <w:rPr>
          <w:rFonts w:ascii="Helvetica" w:hAnsi="Helvetica"/>
          <w:color w:val="0070C0"/>
          <w:sz w:val="22"/>
          <w:szCs w:val="24"/>
          <w:highlight w:val="yellow"/>
        </w:rPr>
        <w:t xml:space="preserve"> </w:t>
      </w:r>
      <w:r w:rsidR="00C35759" w:rsidRPr="00411660">
        <w:rPr>
          <w:rFonts w:ascii="Helvetica" w:hAnsi="Helvetica"/>
          <w:color w:val="0070C0"/>
          <w:sz w:val="22"/>
          <w:szCs w:val="24"/>
          <w:highlight w:val="yellow"/>
        </w:rPr>
        <w:t>low-pressure</w:t>
      </w:r>
      <w:r w:rsidR="00D404C3" w:rsidRPr="00411660">
        <w:rPr>
          <w:rFonts w:ascii="Helvetica" w:hAnsi="Helvetica"/>
          <w:color w:val="0070C0"/>
          <w:sz w:val="22"/>
          <w:szCs w:val="24"/>
          <w:highlight w:val="yellow"/>
        </w:rPr>
        <w:t xml:space="preserve"> step by step</w:t>
      </w:r>
      <w:r w:rsidR="00C35759" w:rsidRPr="00411660">
        <w:rPr>
          <w:rFonts w:ascii="Helvetica" w:hAnsi="Helvetica"/>
          <w:color w:val="0070C0"/>
          <w:sz w:val="22"/>
          <w:szCs w:val="24"/>
          <w:highlight w:val="yellow"/>
        </w:rPr>
        <w:t xml:space="preserve">. </w:t>
      </w:r>
      <w:r w:rsidR="007972A7" w:rsidRPr="00411660">
        <w:rPr>
          <w:rFonts w:ascii="Helvetica" w:hAnsi="Helvetica"/>
          <w:color w:val="0070C0"/>
          <w:sz w:val="22"/>
          <w:szCs w:val="24"/>
          <w:highlight w:val="yellow"/>
        </w:rPr>
        <w:t>The</w:t>
      </w:r>
      <w:r w:rsidRPr="00411660">
        <w:rPr>
          <w:rFonts w:ascii="Helvetica" w:hAnsi="Helvetica"/>
          <w:color w:val="0070C0"/>
          <w:sz w:val="22"/>
          <w:szCs w:val="24"/>
          <w:highlight w:val="yellow"/>
        </w:rPr>
        <w:t xml:space="preserve"> Step 3.3</w:t>
      </w:r>
      <w:r w:rsidR="007972A7" w:rsidRPr="00411660">
        <w:rPr>
          <w:rFonts w:ascii="Helvetica" w:hAnsi="Helvetica"/>
          <w:color w:val="0070C0"/>
          <w:sz w:val="22"/>
          <w:szCs w:val="24"/>
          <w:highlight w:val="yellow"/>
        </w:rPr>
        <w:t xml:space="preserve"> is also difficult</w:t>
      </w:r>
      <w:r w:rsidRPr="00411660">
        <w:rPr>
          <w:rFonts w:ascii="Helvetica" w:hAnsi="Helvetica"/>
          <w:color w:val="0070C0"/>
          <w:sz w:val="22"/>
          <w:szCs w:val="24"/>
          <w:highlight w:val="yellow"/>
        </w:rPr>
        <w:t xml:space="preserve"> since </w:t>
      </w:r>
      <w:r w:rsidRPr="00411660">
        <w:rPr>
          <w:rStyle w:val="alt-edited"/>
          <w:rFonts w:ascii="Helvetica" w:eastAsia="Times New Roman" w:hAnsi="Helvetica"/>
          <w:color w:val="0070C0"/>
          <w:sz w:val="22"/>
          <w:szCs w:val="24"/>
          <w:highlight w:val="yellow"/>
          <w:lang w:val="en"/>
        </w:rPr>
        <w:t>it requires trained eye</w:t>
      </w:r>
      <w:r w:rsidR="007972A7" w:rsidRPr="00411660">
        <w:rPr>
          <w:rStyle w:val="alt-edited"/>
          <w:rFonts w:ascii="Helvetica" w:eastAsia="Times New Roman" w:hAnsi="Helvetica"/>
          <w:color w:val="0070C0"/>
          <w:sz w:val="22"/>
          <w:szCs w:val="24"/>
          <w:highlight w:val="yellow"/>
          <w:lang w:val="en"/>
        </w:rPr>
        <w:t>s</w:t>
      </w:r>
      <w:r w:rsidRPr="00411660">
        <w:rPr>
          <w:rStyle w:val="alt-edited"/>
          <w:rFonts w:ascii="Helvetica" w:eastAsia="Times New Roman" w:hAnsi="Helvetica"/>
          <w:color w:val="0070C0"/>
          <w:sz w:val="22"/>
          <w:szCs w:val="24"/>
          <w:highlight w:val="yellow"/>
          <w:lang w:val="en"/>
        </w:rPr>
        <w:t xml:space="preserve"> to visualize </w:t>
      </w:r>
      <w:r w:rsidR="007972A7" w:rsidRPr="00411660">
        <w:rPr>
          <w:rStyle w:val="alt-edited"/>
          <w:rFonts w:ascii="Helvetica" w:eastAsia="Times New Roman" w:hAnsi="Helvetica"/>
          <w:color w:val="0070C0"/>
          <w:sz w:val="22"/>
          <w:szCs w:val="24"/>
          <w:highlight w:val="yellow"/>
          <w:lang w:val="en"/>
        </w:rPr>
        <w:t xml:space="preserve">and distinguish </w:t>
      </w:r>
      <w:r w:rsidRPr="00411660">
        <w:rPr>
          <w:rStyle w:val="alt-edited"/>
          <w:rFonts w:ascii="Helvetica" w:eastAsia="Times New Roman" w:hAnsi="Helvetica"/>
          <w:color w:val="0070C0"/>
          <w:sz w:val="22"/>
          <w:szCs w:val="24"/>
          <w:highlight w:val="yellow"/>
          <w:lang w:val="en"/>
        </w:rPr>
        <w:t>the colored cell area in yellow-orange of the colorless area</w:t>
      </w:r>
      <w:r w:rsidR="007972A7" w:rsidRPr="00411660">
        <w:rPr>
          <w:rStyle w:val="alt-edited"/>
          <w:rFonts w:ascii="Helvetica" w:eastAsia="Times New Roman" w:hAnsi="Helvetica"/>
          <w:color w:val="0070C0"/>
          <w:sz w:val="22"/>
          <w:szCs w:val="24"/>
          <w:highlight w:val="yellow"/>
          <w:lang w:val="en"/>
        </w:rPr>
        <w:t>.</w:t>
      </w:r>
    </w:p>
    <w:p w14:paraId="5FDA9837" w14:textId="77777777" w:rsidR="00654735" w:rsidRPr="00104E3D" w:rsidRDefault="00851B3E" w:rsidP="00654735">
      <w:pPr>
        <w:spacing w:before="120"/>
        <w:rPr>
          <w:rFonts w:ascii="Helvetica" w:hAnsi="Helvetica"/>
          <w:color w:val="3366FF"/>
          <w:sz w:val="22"/>
        </w:rPr>
      </w:pPr>
      <w:r w:rsidRPr="00104E3D">
        <w:rPr>
          <w:rFonts w:ascii="Helvetica" w:hAnsi="Helvetica"/>
          <w:color w:val="3366FF"/>
          <w:sz w:val="22"/>
          <w:highlight w:val="yellow"/>
        </w:rPr>
        <w:t>Authors, please answer this question with the steps listed here in the protocol section for use by the videographer.</w:t>
      </w:r>
    </w:p>
    <w:p w14:paraId="600E5FC7" w14:textId="77777777" w:rsidR="00CE10F2" w:rsidRPr="00104E3D" w:rsidRDefault="00CC0C58" w:rsidP="00CE10F2">
      <w:pPr>
        <w:rPr>
          <w:rFonts w:ascii="Helvetica" w:hAnsi="Helvetica"/>
          <w:b/>
          <w:bCs/>
          <w:szCs w:val="24"/>
        </w:rPr>
      </w:pPr>
      <w:r w:rsidRPr="00104E3D">
        <w:rPr>
          <w:rFonts w:ascii="Helvetica" w:hAnsi="Helvetica"/>
          <w:b/>
          <w:sz w:val="28"/>
        </w:rPr>
        <w:br w:type="page"/>
      </w:r>
      <w:r w:rsidR="00A30F4D">
        <w:rPr>
          <w:rFonts w:ascii="Helvetica" w:hAnsi="Helvetica"/>
          <w:b/>
          <w:sz w:val="28"/>
        </w:rPr>
        <w:lastRenderedPageBreak/>
        <w:t>1. Introduction</w:t>
      </w:r>
      <w:r w:rsidR="00EE4460" w:rsidRPr="00104E3D">
        <w:rPr>
          <w:rFonts w:ascii="Helvetica" w:hAnsi="Helvetica"/>
          <w:b/>
          <w:bCs/>
          <w:szCs w:val="24"/>
        </w:rPr>
        <w:t xml:space="preserve"> </w:t>
      </w:r>
    </w:p>
    <w:p w14:paraId="227D416B" w14:textId="77777777" w:rsidR="00CE10F2" w:rsidRPr="00104E3D" w:rsidRDefault="00CE10F2" w:rsidP="00CE10F2">
      <w:pPr>
        <w:rPr>
          <w:rFonts w:ascii="Helvetica" w:hAnsi="Helvetica"/>
          <w:b/>
          <w:sz w:val="22"/>
        </w:rPr>
      </w:pPr>
    </w:p>
    <w:p w14:paraId="3A435D78" w14:textId="77777777" w:rsidR="00D300CE" w:rsidRPr="00104E3D" w:rsidRDefault="00CE10F2" w:rsidP="00CE10F2">
      <w:pPr>
        <w:rPr>
          <w:rFonts w:ascii="Helvetica" w:hAnsi="Helvetica"/>
          <w:b/>
          <w:sz w:val="22"/>
        </w:rPr>
      </w:pPr>
      <w:r w:rsidRPr="00104E3D">
        <w:rPr>
          <w:rFonts w:ascii="Helvetica" w:hAnsi="Helvetica"/>
          <w:b/>
          <w:szCs w:val="24"/>
        </w:rPr>
        <w:t xml:space="preserve">A. </w:t>
      </w:r>
      <w:r w:rsidR="002B26D4" w:rsidRPr="00104E3D">
        <w:rPr>
          <w:rFonts w:ascii="Helvetica" w:hAnsi="Helvetica"/>
          <w:b/>
          <w:szCs w:val="24"/>
        </w:rPr>
        <w:t xml:space="preserve">Experimental </w:t>
      </w:r>
      <w:r w:rsidR="00003C8B" w:rsidRPr="00104E3D">
        <w:rPr>
          <w:rFonts w:ascii="Helvetica" w:hAnsi="Helvetica"/>
          <w:b/>
          <w:szCs w:val="24"/>
        </w:rPr>
        <w:t>Goal</w:t>
      </w:r>
      <w:r w:rsidR="00F146E3" w:rsidRPr="00104E3D">
        <w:rPr>
          <w:rFonts w:ascii="Helvetica" w:hAnsi="Helvetica"/>
          <w:b/>
          <w:szCs w:val="24"/>
        </w:rPr>
        <w:t>:</w:t>
      </w:r>
      <w:r w:rsidR="00F146E3" w:rsidRPr="00104E3D">
        <w:rPr>
          <w:rFonts w:ascii="Helvetica" w:hAnsi="Helvetica"/>
          <w:b/>
          <w:sz w:val="22"/>
        </w:rPr>
        <w:t xml:space="preserve"> (read by voice talent at JoVE)</w:t>
      </w:r>
    </w:p>
    <w:p w14:paraId="456595E4" w14:textId="77777777" w:rsidR="00A30F4D" w:rsidRDefault="00A30F4D" w:rsidP="00E24898">
      <w:pPr>
        <w:rPr>
          <w:rFonts w:ascii="Helvetica" w:hAnsi="Helvetica"/>
          <w:sz w:val="22"/>
        </w:rPr>
      </w:pPr>
    </w:p>
    <w:p w14:paraId="653428BD" w14:textId="77777777" w:rsidR="00CE10F2" w:rsidRPr="00104E3D" w:rsidRDefault="00CE10F2" w:rsidP="00E24898">
      <w:pPr>
        <w:rPr>
          <w:rFonts w:ascii="Helvetica" w:hAnsi="Helvetica"/>
          <w:szCs w:val="24"/>
        </w:rPr>
      </w:pPr>
      <w:r w:rsidRPr="00A30F4D">
        <w:rPr>
          <w:rFonts w:ascii="Helvetica" w:hAnsi="Helvetica"/>
          <w:szCs w:val="24"/>
        </w:rPr>
        <w:t xml:space="preserve">The overall </w:t>
      </w:r>
      <w:proofErr w:type="gramStart"/>
      <w:r w:rsidRPr="00A30F4D">
        <w:rPr>
          <w:rFonts w:ascii="Helvetica" w:hAnsi="Helvetica"/>
          <w:szCs w:val="24"/>
        </w:rPr>
        <w:t xml:space="preserve">goal of this </w:t>
      </w:r>
      <w:r w:rsidR="00CC5322" w:rsidRPr="00A30F4D">
        <w:rPr>
          <w:rFonts w:ascii="Helvetica" w:hAnsi="Helvetica"/>
          <w:szCs w:val="24"/>
        </w:rPr>
        <w:t xml:space="preserve">procedure </w:t>
      </w:r>
      <w:r w:rsidRPr="00A30F4D">
        <w:rPr>
          <w:rFonts w:ascii="Helvetica" w:hAnsi="Helvetica"/>
          <w:szCs w:val="24"/>
        </w:rPr>
        <w:t xml:space="preserve">is to </w:t>
      </w:r>
      <w:proofErr w:type="spellStart"/>
      <w:r w:rsidR="00CC5322" w:rsidRPr="00A30F4D">
        <w:rPr>
          <w:rFonts w:ascii="Helvetica" w:hAnsi="Helvetica"/>
          <w:szCs w:val="24"/>
        </w:rPr>
        <w:t>microdissect</w:t>
      </w:r>
      <w:proofErr w:type="spellEnd"/>
      <w:r w:rsidR="00CC5322" w:rsidRPr="00A30F4D">
        <w:rPr>
          <w:rFonts w:ascii="Helvetica" w:hAnsi="Helvetica"/>
          <w:szCs w:val="24"/>
        </w:rPr>
        <w:t xml:space="preserve"> rat enamel organ and separate</w:t>
      </w:r>
      <w:proofErr w:type="gramEnd"/>
      <w:r w:rsidR="00CC5322" w:rsidRPr="00A30F4D">
        <w:rPr>
          <w:rFonts w:ascii="Helvetica" w:hAnsi="Helvetica"/>
          <w:szCs w:val="24"/>
        </w:rPr>
        <w:t xml:space="preserve"> the dental epithelium according to the main </w:t>
      </w:r>
      <w:r w:rsidR="00146BD4" w:rsidRPr="00A30F4D">
        <w:rPr>
          <w:rFonts w:ascii="Helvetica" w:hAnsi="Helvetica"/>
          <w:szCs w:val="24"/>
        </w:rPr>
        <w:t>stages</w:t>
      </w:r>
      <w:r w:rsidR="00CC5322" w:rsidRPr="00A30F4D">
        <w:rPr>
          <w:rFonts w:ascii="Helvetica" w:hAnsi="Helvetica"/>
          <w:szCs w:val="24"/>
        </w:rPr>
        <w:t xml:space="preserve"> of cell differentiation</w:t>
      </w:r>
      <w:r w:rsidR="004841D9" w:rsidRPr="00A30F4D">
        <w:rPr>
          <w:rFonts w:ascii="Helvetica" w:hAnsi="Helvetica"/>
          <w:szCs w:val="24"/>
        </w:rPr>
        <w:t xml:space="preserve"> </w:t>
      </w:r>
      <w:r w:rsidR="00CF354C" w:rsidRPr="00A30F4D">
        <w:rPr>
          <w:rFonts w:ascii="Helvetica" w:hAnsi="Helvetica"/>
          <w:szCs w:val="24"/>
        </w:rPr>
        <w:t>during enamel s</w:t>
      </w:r>
      <w:r w:rsidR="00146BD4" w:rsidRPr="00A30F4D">
        <w:rPr>
          <w:rFonts w:ascii="Helvetica" w:hAnsi="Helvetica"/>
          <w:szCs w:val="24"/>
        </w:rPr>
        <w:t>y</w:t>
      </w:r>
      <w:r w:rsidR="00CF354C" w:rsidRPr="00A30F4D">
        <w:rPr>
          <w:rFonts w:ascii="Helvetica" w:hAnsi="Helvetica"/>
          <w:szCs w:val="24"/>
        </w:rPr>
        <w:t>nthesis.</w:t>
      </w:r>
      <w:r w:rsidRPr="00104E3D">
        <w:rPr>
          <w:rFonts w:ascii="Helvetica" w:hAnsi="Helvetica"/>
          <w:szCs w:val="24"/>
        </w:rPr>
        <w:t xml:space="preserve"> </w:t>
      </w:r>
      <w:r w:rsidRPr="00104E3D">
        <w:rPr>
          <w:rFonts w:ascii="Helvetica" w:hAnsi="Helvetica"/>
          <w:b/>
          <w:szCs w:val="24"/>
        </w:rPr>
        <w:t>(Intro)</w:t>
      </w:r>
    </w:p>
    <w:p w14:paraId="1D0BBD7E" w14:textId="77777777" w:rsidR="00CE10F2" w:rsidRPr="00104E3D" w:rsidRDefault="00CE10F2" w:rsidP="00CE10F2">
      <w:pPr>
        <w:rPr>
          <w:rFonts w:ascii="Helvetica" w:hAnsi="Helvetica"/>
          <w:sz w:val="22"/>
        </w:rPr>
      </w:pPr>
    </w:p>
    <w:p w14:paraId="667154A7" w14:textId="77777777" w:rsidR="00D300CE" w:rsidRPr="00104E3D" w:rsidRDefault="00CE10F2" w:rsidP="001819E3">
      <w:pPr>
        <w:rPr>
          <w:rFonts w:ascii="Helvetica" w:hAnsi="Helvetica"/>
          <w:b/>
          <w:sz w:val="22"/>
        </w:rPr>
      </w:pPr>
      <w:r w:rsidRPr="00104E3D">
        <w:rPr>
          <w:rFonts w:ascii="Helvetica" w:hAnsi="Helvetica"/>
          <w:b/>
          <w:szCs w:val="24"/>
        </w:rPr>
        <w:t xml:space="preserve">B.  </w:t>
      </w:r>
      <w:r w:rsidR="00EE4460" w:rsidRPr="00104E3D">
        <w:rPr>
          <w:rFonts w:ascii="Helvetica" w:hAnsi="Helvetica"/>
          <w:b/>
          <w:szCs w:val="24"/>
        </w:rPr>
        <w:t xml:space="preserve">Required </w:t>
      </w:r>
      <w:r w:rsidRPr="00104E3D">
        <w:rPr>
          <w:rFonts w:ascii="Helvetica" w:hAnsi="Helvetica"/>
          <w:b/>
          <w:szCs w:val="24"/>
        </w:rPr>
        <w:t>Interview</w:t>
      </w:r>
      <w:r w:rsidR="00EE4460" w:rsidRPr="00104E3D">
        <w:rPr>
          <w:rFonts w:ascii="Helvetica" w:hAnsi="Helvetica"/>
          <w:b/>
          <w:szCs w:val="24"/>
        </w:rPr>
        <w:t xml:space="preserve"> Statements</w:t>
      </w:r>
      <w:r w:rsidRPr="00104E3D">
        <w:rPr>
          <w:rFonts w:ascii="Helvetica" w:hAnsi="Helvetica"/>
          <w:b/>
          <w:szCs w:val="24"/>
        </w:rPr>
        <w:t>:</w:t>
      </w:r>
      <w:r w:rsidRPr="00104E3D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24C96841" w14:textId="77777777" w:rsidR="00CE10F2" w:rsidRPr="00104E3D" w:rsidRDefault="009F34E8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Sylvie Babajko</w:t>
      </w:r>
      <w:r w:rsidR="00FD1497" w:rsidRPr="00104E3D">
        <w:rPr>
          <w:rFonts w:ascii="Helvetica" w:hAnsi="Helvetica" w:cs="Arial"/>
          <w:szCs w:val="24"/>
        </w:rPr>
        <w:t xml:space="preserve">: </w:t>
      </w:r>
      <w:r w:rsidR="009625B1" w:rsidRPr="00104E3D">
        <w:rPr>
          <w:rFonts w:ascii="Helvetica" w:hAnsi="Helvetica" w:cs="Arial"/>
          <w:szCs w:val="24"/>
        </w:rPr>
        <w:t>This method can help answer key questions in the field</w:t>
      </w:r>
      <w:r w:rsidR="00CF354C">
        <w:rPr>
          <w:rFonts w:ascii="Helvetica" w:hAnsi="Helvetica" w:cs="Arial"/>
          <w:szCs w:val="24"/>
        </w:rPr>
        <w:t xml:space="preserve"> of enamel pathologies</w:t>
      </w:r>
      <w:r w:rsidR="009625B1" w:rsidRPr="00104E3D">
        <w:rPr>
          <w:rFonts w:ascii="Helvetica" w:hAnsi="Helvetica" w:cs="Arial"/>
          <w:szCs w:val="24"/>
        </w:rPr>
        <w:t>, such as</w:t>
      </w:r>
      <w:r w:rsidR="00CF354C">
        <w:rPr>
          <w:rFonts w:ascii="Helvetica" w:hAnsi="Helvetica" w:cs="Arial"/>
          <w:szCs w:val="24"/>
        </w:rPr>
        <w:t xml:space="preserve"> dental fluorosis, molar </w:t>
      </w:r>
      <w:r w:rsidR="00A30F4D">
        <w:rPr>
          <w:rFonts w:ascii="Helvetica" w:hAnsi="Helvetica" w:cs="Arial"/>
          <w:szCs w:val="24"/>
        </w:rPr>
        <w:t>incisor hypomineralization</w:t>
      </w:r>
      <w:r w:rsidR="00CF354C">
        <w:rPr>
          <w:rFonts w:ascii="Helvetica" w:hAnsi="Helvetica" w:cs="Arial"/>
          <w:szCs w:val="24"/>
        </w:rPr>
        <w:t xml:space="preserve"> or hereditary amelogenesis imperfecta</w:t>
      </w:r>
      <w:r w:rsidR="009625B1" w:rsidRPr="00104E3D">
        <w:rPr>
          <w:rFonts w:ascii="Helvetica" w:hAnsi="Helvetica" w:cs="Arial"/>
          <w:szCs w:val="24"/>
        </w:rPr>
        <w:t xml:space="preserve">. </w:t>
      </w:r>
    </w:p>
    <w:p w14:paraId="5DB15A6E" w14:textId="5D5329E8" w:rsidR="00A30F4D" w:rsidRPr="000A6C58" w:rsidRDefault="001D2964" w:rsidP="00A30F4D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color w:val="FF0000"/>
        </w:rPr>
      </w:pPr>
      <w:r>
        <w:rPr>
          <w:rFonts w:ascii="Helvetica" w:hAnsi="Helvetica" w:cs="Arial"/>
          <w:szCs w:val="24"/>
          <w:u w:val="single"/>
        </w:rPr>
        <w:t xml:space="preserve">Sophia </w:t>
      </w:r>
      <w:proofErr w:type="spellStart"/>
      <w:r>
        <w:rPr>
          <w:rFonts w:ascii="Helvetica" w:hAnsi="Helvetica" w:cs="Arial"/>
          <w:szCs w:val="24"/>
          <w:u w:val="single"/>
        </w:rPr>
        <w:t>H</w:t>
      </w:r>
      <w:r w:rsidR="00CC5322">
        <w:rPr>
          <w:rFonts w:ascii="Helvetica" w:hAnsi="Helvetica" w:cs="Arial"/>
          <w:szCs w:val="24"/>
          <w:u w:val="single"/>
        </w:rPr>
        <w:t>ouari</w:t>
      </w:r>
      <w:proofErr w:type="spellEnd"/>
      <w:r w:rsidR="00FD1497" w:rsidRPr="00104E3D">
        <w:rPr>
          <w:rFonts w:ascii="Helvetica" w:hAnsi="Helvetica" w:cs="Arial"/>
          <w:szCs w:val="24"/>
        </w:rPr>
        <w:t>:</w:t>
      </w:r>
      <w:r w:rsidR="00CE10F2" w:rsidRPr="00104E3D">
        <w:rPr>
          <w:rFonts w:ascii="Helvetica" w:hAnsi="Helvetica" w:cs="Arial"/>
          <w:szCs w:val="24"/>
        </w:rPr>
        <w:t xml:space="preserve"> </w:t>
      </w:r>
      <w:r w:rsidR="009625B1" w:rsidRPr="00104E3D">
        <w:rPr>
          <w:rFonts w:ascii="Helvetica" w:hAnsi="Helvetica" w:cs="Arial"/>
          <w:szCs w:val="24"/>
        </w:rPr>
        <w:t xml:space="preserve">The main advantage of this technique is </w:t>
      </w:r>
      <w:r w:rsidR="00146BD4">
        <w:rPr>
          <w:rFonts w:ascii="Helvetica" w:hAnsi="Helvetica" w:cs="Arial"/>
          <w:szCs w:val="24"/>
        </w:rPr>
        <w:t xml:space="preserve">the ability to further </w:t>
      </w:r>
      <w:proofErr w:type="gramStart"/>
      <w:r w:rsidR="00146BD4">
        <w:rPr>
          <w:rFonts w:ascii="Helvetica" w:hAnsi="Helvetica" w:cs="Arial"/>
          <w:szCs w:val="24"/>
        </w:rPr>
        <w:t>analyze</w:t>
      </w:r>
      <w:proofErr w:type="gramEnd"/>
      <w:r w:rsidR="00146BD4">
        <w:rPr>
          <w:rFonts w:ascii="Helvetica" w:hAnsi="Helvetica" w:cs="Arial"/>
          <w:szCs w:val="24"/>
        </w:rPr>
        <w:t xml:space="preserve"> </w:t>
      </w:r>
      <w:r w:rsidR="00FD4D24">
        <w:rPr>
          <w:rFonts w:ascii="Helvetica" w:hAnsi="Helvetica" w:cs="Arial"/>
          <w:szCs w:val="24"/>
        </w:rPr>
        <w:t xml:space="preserve">the dental </w:t>
      </w:r>
      <w:r w:rsidR="00146BD4">
        <w:rPr>
          <w:rFonts w:ascii="Helvetica" w:hAnsi="Helvetica" w:cs="Arial"/>
          <w:szCs w:val="24"/>
        </w:rPr>
        <w:t>cells</w:t>
      </w:r>
      <w:r w:rsidR="00A30F4D">
        <w:rPr>
          <w:rFonts w:ascii="Helvetica" w:hAnsi="Helvetica" w:cs="Arial"/>
          <w:szCs w:val="24"/>
        </w:rPr>
        <w:t xml:space="preserve"> using qualitative experiments, </w:t>
      </w:r>
      <w:r w:rsidR="00146BD4">
        <w:rPr>
          <w:rFonts w:ascii="Helvetica" w:hAnsi="Helvetica" w:cs="Arial"/>
          <w:szCs w:val="24"/>
        </w:rPr>
        <w:t>such as immunohistochemistry wit</w:t>
      </w:r>
      <w:r w:rsidR="00662AE3">
        <w:rPr>
          <w:rFonts w:ascii="Helvetica" w:hAnsi="Helvetica" w:cs="Arial"/>
          <w:szCs w:val="24"/>
        </w:rPr>
        <w:t>h</w:t>
      </w:r>
      <w:r w:rsidR="00146BD4">
        <w:rPr>
          <w:rFonts w:ascii="Helvetica" w:hAnsi="Helvetica" w:cs="Arial"/>
          <w:szCs w:val="24"/>
        </w:rPr>
        <w:t xml:space="preserve">out any </w:t>
      </w:r>
      <w:r w:rsidR="00662AE3">
        <w:rPr>
          <w:rFonts w:ascii="Helvetica" w:hAnsi="Helvetica" w:cs="Arial"/>
          <w:szCs w:val="24"/>
        </w:rPr>
        <w:t>prior treatment</w:t>
      </w:r>
      <w:r w:rsidR="00A30F4D">
        <w:rPr>
          <w:rFonts w:ascii="Helvetica" w:hAnsi="Helvetica" w:cs="Arial"/>
          <w:szCs w:val="24"/>
        </w:rPr>
        <w:t>,</w:t>
      </w:r>
      <w:r w:rsidR="00662AE3">
        <w:rPr>
          <w:rFonts w:ascii="Helvetica" w:hAnsi="Helvetica" w:cs="Arial"/>
          <w:szCs w:val="24"/>
        </w:rPr>
        <w:t xml:space="preserve"> as well </w:t>
      </w:r>
      <w:r w:rsidR="00A30F4D">
        <w:rPr>
          <w:rFonts w:ascii="Helvetica" w:hAnsi="Helvetica" w:cs="Arial"/>
          <w:szCs w:val="24"/>
        </w:rPr>
        <w:t>as qu</w:t>
      </w:r>
      <w:bookmarkStart w:id="0" w:name="_GoBack"/>
      <w:bookmarkEnd w:id="0"/>
      <w:r w:rsidR="00A30F4D">
        <w:rPr>
          <w:rFonts w:ascii="Helvetica" w:hAnsi="Helvetica" w:cs="Arial"/>
          <w:szCs w:val="24"/>
        </w:rPr>
        <w:t>antitative investigations, such as RT-</w:t>
      </w:r>
      <w:proofErr w:type="spellStart"/>
      <w:r w:rsidR="00A30F4D">
        <w:rPr>
          <w:rFonts w:ascii="Helvetica" w:hAnsi="Helvetica" w:cs="Arial"/>
          <w:szCs w:val="24"/>
        </w:rPr>
        <w:t>qPCR</w:t>
      </w:r>
      <w:proofErr w:type="spellEnd"/>
      <w:r w:rsidR="00A30F4D">
        <w:rPr>
          <w:rFonts w:ascii="Helvetica" w:hAnsi="Helvetica" w:cs="Arial"/>
          <w:szCs w:val="24"/>
        </w:rPr>
        <w:t>.</w:t>
      </w:r>
      <w:r w:rsidR="00187796" w:rsidRPr="000A6C58">
        <w:rPr>
          <w:rFonts w:ascii="Helvetica" w:hAnsi="Helvetica" w:cs="Arial"/>
          <w:szCs w:val="24"/>
        </w:rPr>
        <w:t xml:space="preserve"> </w:t>
      </w:r>
      <w:r w:rsidR="00032E03" w:rsidRPr="000A6C58">
        <w:rPr>
          <w:rFonts w:ascii="Helvetica" w:hAnsi="Helvetica" w:cs="Arial"/>
          <w:szCs w:val="24"/>
          <w:highlight w:val="green"/>
        </w:rPr>
        <w:t>(</w:t>
      </w:r>
      <w:r w:rsidR="000A6C58" w:rsidRPr="000A6C58">
        <w:rPr>
          <w:rFonts w:ascii="Helvetica" w:hAnsi="Helvetica" w:cs="Arial"/>
          <w:szCs w:val="24"/>
          <w:highlight w:val="green"/>
        </w:rPr>
        <w:t xml:space="preserve">Author Comment: </w:t>
      </w:r>
      <w:r w:rsidR="00187796" w:rsidRPr="000A6C58">
        <w:rPr>
          <w:rFonts w:ascii="Helvetica" w:hAnsi="Helvetica" w:cs="Arial"/>
          <w:szCs w:val="24"/>
          <w:highlight w:val="green"/>
        </w:rPr>
        <w:t>take 3)</w:t>
      </w:r>
    </w:p>
    <w:p w14:paraId="77E71F79" w14:textId="5A7B93FA" w:rsidR="00A30F4D" w:rsidRPr="000A6C58" w:rsidRDefault="00662AE3" w:rsidP="00A30F4D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strike/>
          <w:color w:val="FF0000"/>
        </w:rPr>
      </w:pPr>
      <w:r w:rsidRPr="00A30F4D">
        <w:rPr>
          <w:rFonts w:ascii="Helvetica" w:hAnsi="Helvetica" w:cs="Arial"/>
          <w:szCs w:val="24"/>
          <w:u w:val="single"/>
        </w:rPr>
        <w:t>Sylvie Babajko</w:t>
      </w:r>
      <w:r w:rsidR="00FD1497" w:rsidRPr="00A30F4D">
        <w:rPr>
          <w:rFonts w:ascii="Helvetica" w:hAnsi="Helvetica" w:cs="Arial"/>
          <w:szCs w:val="24"/>
        </w:rPr>
        <w:t xml:space="preserve">: </w:t>
      </w:r>
      <w:r w:rsidR="00CE10F2" w:rsidRPr="000A6C58">
        <w:rPr>
          <w:rFonts w:ascii="Helvetica" w:hAnsi="Helvetica"/>
          <w:color w:val="FF0000"/>
        </w:rPr>
        <w:t>Though this method</w:t>
      </w:r>
      <w:r w:rsidR="00187796" w:rsidRPr="00187796">
        <w:rPr>
          <w:rFonts w:ascii="Helvetica" w:hAnsi="Helvetica" w:cs="Arial"/>
          <w:color w:val="FF0000"/>
          <w:szCs w:val="24"/>
        </w:rPr>
        <w:t xml:space="preserve"> can pr</w:t>
      </w:r>
      <w:r w:rsidR="00783F2A">
        <w:rPr>
          <w:rFonts w:ascii="Helvetica" w:hAnsi="Helvetica" w:cs="Arial"/>
          <w:color w:val="FF0000"/>
          <w:szCs w:val="24"/>
        </w:rPr>
        <w:t>o</w:t>
      </w:r>
      <w:r w:rsidR="00187796" w:rsidRPr="00187796">
        <w:rPr>
          <w:rFonts w:ascii="Helvetica" w:hAnsi="Helvetica" w:cs="Arial"/>
          <w:color w:val="FF0000"/>
          <w:szCs w:val="24"/>
        </w:rPr>
        <w:t>vide insight into mechanisms</w:t>
      </w:r>
      <w:r w:rsidR="00783F2A">
        <w:rPr>
          <w:rFonts w:ascii="Helvetica" w:hAnsi="Helvetica" w:cs="Arial"/>
          <w:color w:val="FF0000"/>
          <w:szCs w:val="24"/>
        </w:rPr>
        <w:t xml:space="preserve"> of action of end</w:t>
      </w:r>
      <w:r w:rsidR="00032E03">
        <w:rPr>
          <w:rFonts w:ascii="Helvetica" w:hAnsi="Helvetica" w:cs="Arial"/>
          <w:color w:val="FF0000"/>
          <w:szCs w:val="24"/>
        </w:rPr>
        <w:t>o</w:t>
      </w:r>
      <w:r w:rsidR="00783F2A">
        <w:rPr>
          <w:rFonts w:ascii="Helvetica" w:hAnsi="Helvetica" w:cs="Arial"/>
          <w:color w:val="FF0000"/>
          <w:szCs w:val="24"/>
        </w:rPr>
        <w:t xml:space="preserve">genous </w:t>
      </w:r>
      <w:r w:rsidR="00A05B97">
        <w:rPr>
          <w:rFonts w:ascii="Helvetica" w:hAnsi="Helvetica" w:cs="Arial"/>
          <w:color w:val="FF0000"/>
          <w:szCs w:val="24"/>
        </w:rPr>
        <w:t xml:space="preserve">and exogenous </w:t>
      </w:r>
      <w:r w:rsidR="00783F2A">
        <w:rPr>
          <w:rFonts w:ascii="Helvetica" w:hAnsi="Helvetica" w:cs="Arial"/>
          <w:color w:val="FF0000"/>
          <w:szCs w:val="24"/>
        </w:rPr>
        <w:t>molecules a</w:t>
      </w:r>
      <w:r w:rsidR="00041086">
        <w:rPr>
          <w:rFonts w:ascii="Helvetica" w:hAnsi="Helvetica" w:cs="Arial"/>
          <w:color w:val="FF0000"/>
          <w:szCs w:val="24"/>
        </w:rPr>
        <w:t xml:space="preserve">ble to disrupt </w:t>
      </w:r>
      <w:proofErr w:type="spellStart"/>
      <w:r w:rsidR="00041086">
        <w:rPr>
          <w:rFonts w:ascii="Helvetica" w:hAnsi="Helvetica" w:cs="Arial"/>
          <w:color w:val="FF0000"/>
          <w:szCs w:val="24"/>
        </w:rPr>
        <w:t>amelogenesis</w:t>
      </w:r>
      <w:proofErr w:type="spellEnd"/>
      <w:r w:rsidR="00041086" w:rsidRPr="000A6C58">
        <w:rPr>
          <w:rFonts w:ascii="Helvetica" w:hAnsi="Helvetica"/>
          <w:color w:val="FF0000"/>
        </w:rPr>
        <w:t xml:space="preserve"> </w:t>
      </w:r>
    </w:p>
    <w:p w14:paraId="78AF6C46" w14:textId="77777777" w:rsidR="00EA60D4" w:rsidRPr="00A30F4D" w:rsidRDefault="00C602B2" w:rsidP="00A30F4D">
      <w:p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30F4D">
        <w:rPr>
          <w:rFonts w:ascii="Helvetica" w:hAnsi="Helvetica"/>
          <w:b/>
          <w:szCs w:val="24"/>
        </w:rPr>
        <w:t>E</w:t>
      </w:r>
      <w:r w:rsidR="001819E3" w:rsidRPr="00A30F4D">
        <w:rPr>
          <w:rFonts w:ascii="Helvetica" w:hAnsi="Helvetica"/>
          <w:b/>
          <w:szCs w:val="24"/>
        </w:rPr>
        <w:t xml:space="preserve">.  </w:t>
      </w:r>
      <w:r w:rsidR="00EA60D4" w:rsidRPr="00A30F4D">
        <w:rPr>
          <w:rFonts w:ascii="Helvetica" w:hAnsi="Helvetica"/>
          <w:b/>
          <w:szCs w:val="24"/>
        </w:rPr>
        <w:t>Ethics title card:</w:t>
      </w:r>
      <w:r w:rsidR="00EA60D4" w:rsidRPr="00A30F4D">
        <w:rPr>
          <w:rFonts w:ascii="Helvetica" w:hAnsi="Helvetica"/>
          <w:b/>
          <w:sz w:val="22"/>
        </w:rPr>
        <w:t xml:space="preserve"> </w:t>
      </w:r>
    </w:p>
    <w:p w14:paraId="7CD9BB6D" w14:textId="77777777" w:rsidR="00CE10F2" w:rsidRPr="00A30F4D" w:rsidRDefault="00EA60D4" w:rsidP="00A30F4D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  <w:u w:val="single"/>
        </w:rPr>
      </w:pPr>
      <w:proofErr w:type="gramStart"/>
      <w:r w:rsidRPr="00A30F4D">
        <w:rPr>
          <w:rFonts w:ascii="Helvetica" w:hAnsi="Helvetica" w:cs="Arial"/>
          <w:szCs w:val="24"/>
          <w:u w:val="single"/>
        </w:rPr>
        <w:t>Procedures involving animal subjects have been approved by the Institutional Animal Care and Use Committee (IACUC</w:t>
      </w:r>
      <w:r w:rsidR="001115D1" w:rsidRPr="00A30F4D">
        <w:rPr>
          <w:rFonts w:ascii="Helvetica" w:hAnsi="Helvetica" w:cs="Arial"/>
          <w:szCs w:val="24"/>
          <w:u w:val="single"/>
        </w:rPr>
        <w:t>)</w:t>
      </w:r>
      <w:r w:rsidR="00B340A8" w:rsidRPr="00A30F4D">
        <w:rPr>
          <w:rFonts w:ascii="Helvetica" w:hAnsi="Helvetica" w:cs="Arial"/>
          <w:szCs w:val="24"/>
          <w:u w:val="single"/>
        </w:rPr>
        <w:t xml:space="preserve"> </w:t>
      </w:r>
      <w:r w:rsidRPr="00A30F4D">
        <w:rPr>
          <w:rFonts w:ascii="Helvetica" w:hAnsi="Helvetica" w:cs="Arial"/>
          <w:szCs w:val="24"/>
          <w:u w:val="single"/>
        </w:rPr>
        <w:t>at </w:t>
      </w:r>
      <w:r w:rsidR="00104E3D" w:rsidRPr="00A30F4D">
        <w:rPr>
          <w:rFonts w:ascii="Helvetica" w:hAnsi="Helvetica" w:cs="Arial"/>
          <w:szCs w:val="24"/>
          <w:u w:val="single"/>
        </w:rPr>
        <w:t>French Ministry of Agriculture (A-75-06-12)</w:t>
      </w:r>
      <w:proofErr w:type="gramEnd"/>
      <w:r w:rsidR="00104E3D" w:rsidRPr="00A30F4D">
        <w:rPr>
          <w:rFonts w:ascii="Helvetica" w:hAnsi="Helvetica" w:cs="Arial"/>
          <w:szCs w:val="24"/>
          <w:u w:val="single"/>
        </w:rPr>
        <w:t>.</w:t>
      </w:r>
    </w:p>
    <w:p w14:paraId="47F84A7F" w14:textId="77777777" w:rsidR="00CE10F2" w:rsidRPr="00104E3D" w:rsidRDefault="00CE10F2" w:rsidP="00CE10F2">
      <w:pPr>
        <w:ind w:left="792"/>
        <w:rPr>
          <w:rFonts w:ascii="Helvetica" w:hAnsi="Helvetica"/>
          <w:sz w:val="22"/>
        </w:rPr>
      </w:pPr>
    </w:p>
    <w:p w14:paraId="1B4EB465" w14:textId="77777777" w:rsidR="00CE10F2" w:rsidRPr="00104E3D" w:rsidRDefault="00CE10F2" w:rsidP="00104E3D">
      <w:pPr>
        <w:outlineLvl w:val="0"/>
        <w:rPr>
          <w:rFonts w:ascii="Helvetica" w:hAnsi="Helvetica"/>
          <w:b/>
          <w:szCs w:val="24"/>
        </w:rPr>
      </w:pPr>
      <w:r w:rsidRPr="00104E3D">
        <w:rPr>
          <w:rFonts w:ascii="Helvetica" w:hAnsi="Helvetica"/>
          <w:b/>
          <w:szCs w:val="24"/>
        </w:rPr>
        <w:t>Protocol</w:t>
      </w:r>
      <w:r w:rsidR="00F146E3" w:rsidRPr="00104E3D">
        <w:rPr>
          <w:rFonts w:ascii="Helvetica" w:hAnsi="Helvetica"/>
          <w:b/>
          <w:szCs w:val="24"/>
        </w:rPr>
        <w:t>:</w:t>
      </w:r>
      <w:r w:rsidRPr="00104E3D">
        <w:rPr>
          <w:rFonts w:ascii="Helvetica" w:hAnsi="Helvetica"/>
          <w:b/>
          <w:szCs w:val="24"/>
        </w:rPr>
        <w:t xml:space="preserve"> </w:t>
      </w:r>
      <w:r w:rsidRPr="00104E3D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356B3A65" w14:textId="77777777" w:rsidR="00104E3D" w:rsidRPr="00104E3D" w:rsidRDefault="00104E3D" w:rsidP="00104E3D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104E3D">
        <w:rPr>
          <w:rFonts w:ascii="Helvetica" w:hAnsi="Helvetica" w:cs="Cambria"/>
          <w:b/>
        </w:rPr>
        <w:t>Dissection of Hemi-Mandibles from Adult Rats</w:t>
      </w:r>
      <w:r>
        <w:rPr>
          <w:rFonts w:ascii="Helvetica" w:hAnsi="Helvetica" w:cs="Cambria"/>
          <w:b/>
        </w:rPr>
        <w:t xml:space="preserve"> and Isolation of Incisor</w:t>
      </w:r>
    </w:p>
    <w:p w14:paraId="6DABF4E7" w14:textId="77777777" w:rsidR="00104E3D" w:rsidRPr="00A30F4D" w:rsidRDefault="00C85BF7" w:rsidP="00772CF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After e</w:t>
      </w:r>
      <w:r w:rsidR="00772CF0">
        <w:rPr>
          <w:rFonts w:ascii="Helvetica" w:hAnsi="Helvetica" w:cs="Cambria"/>
        </w:rPr>
        <w:t>uthanizing an experimental rat</w:t>
      </w:r>
      <w:r>
        <w:rPr>
          <w:rFonts w:ascii="Helvetica" w:hAnsi="Helvetica" w:cs="Cambria"/>
        </w:rPr>
        <w:t xml:space="preserve">, </w:t>
      </w:r>
      <w:r w:rsidR="00A30F4D">
        <w:rPr>
          <w:rFonts w:ascii="Helvetica" w:hAnsi="Helvetica" w:cs="Cambria"/>
        </w:rPr>
        <w:t>[1</w:t>
      </w:r>
      <w:r w:rsidR="00A30F4D" w:rsidRPr="00A30F4D">
        <w:rPr>
          <w:rFonts w:ascii="Helvetica" w:hAnsi="Helvetica" w:cs="Arial"/>
          <w:szCs w:val="24"/>
        </w:rPr>
        <w:t>.</w:t>
      </w:r>
      <w:r w:rsidR="00A30F4D">
        <w:rPr>
          <w:rFonts w:ascii="Helvetica" w:hAnsi="Helvetica" w:cs="Arial"/>
          <w:szCs w:val="24"/>
        </w:rPr>
        <w:t xml:space="preserve">WID] </w:t>
      </w:r>
      <w:r w:rsidR="00772CF0">
        <w:rPr>
          <w:rFonts w:ascii="Helvetica" w:hAnsi="Helvetica" w:cs="Arial"/>
          <w:szCs w:val="24"/>
        </w:rPr>
        <w:t>re</w:t>
      </w:r>
      <w:r w:rsidR="00104E3D" w:rsidRPr="00772CF0">
        <w:rPr>
          <w:rFonts w:ascii="Helvetica" w:hAnsi="Helvetica" w:cs="Cambria"/>
        </w:rPr>
        <w:t>move all the skin from the lower lips using a #11 scalpel in order to get easy access to the lower incisors.</w:t>
      </w:r>
      <w:r w:rsidR="00A30F4D">
        <w:rPr>
          <w:rFonts w:ascii="Helvetica" w:hAnsi="Helvetica" w:cs="Cambria"/>
        </w:rPr>
        <w:t xml:space="preserve"> [2.ECU]</w:t>
      </w:r>
    </w:p>
    <w:p w14:paraId="78DF354E" w14:textId="51E8D0D6" w:rsidR="00A30F4D" w:rsidRPr="00A30F4D" w:rsidRDefault="00A30F4D" w:rsidP="00A30F4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Establishing shot</w:t>
      </w:r>
      <w:r w:rsidR="00783F2A">
        <w:rPr>
          <w:rFonts w:ascii="Helvetica" w:hAnsi="Helvetica" w:cs="Cambria"/>
        </w:rPr>
        <w:t xml:space="preserve"> </w:t>
      </w:r>
      <w:r w:rsidR="00783F2A" w:rsidRPr="000A6C58">
        <w:rPr>
          <w:rFonts w:ascii="Helvetica" w:hAnsi="Helvetica" w:cs="Cambria"/>
          <w:highlight w:val="green"/>
        </w:rPr>
        <w:t>(</w:t>
      </w:r>
      <w:r w:rsidR="000A6C58" w:rsidRPr="000A6C58">
        <w:rPr>
          <w:rFonts w:ascii="Helvetica" w:hAnsi="Helvetica" w:cs="Cambria"/>
          <w:highlight w:val="green"/>
        </w:rPr>
        <w:t xml:space="preserve">Author Comment: </w:t>
      </w:r>
      <w:r w:rsidR="00783F2A" w:rsidRPr="000A6C58">
        <w:rPr>
          <w:rFonts w:ascii="Helvetica" w:hAnsi="Helvetica" w:cs="Cambria"/>
          <w:highlight w:val="green"/>
        </w:rPr>
        <w:t>take 2)</w:t>
      </w:r>
      <w:r w:rsidR="00783F2A">
        <w:rPr>
          <w:rFonts w:ascii="Helvetica" w:hAnsi="Helvetica" w:cs="Cambria"/>
        </w:rPr>
        <w:t xml:space="preserve"> </w:t>
      </w:r>
    </w:p>
    <w:p w14:paraId="260CE70D" w14:textId="77777777" w:rsidR="00A30F4D" w:rsidRPr="00772CF0" w:rsidRDefault="00A30F4D" w:rsidP="00A30F4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Removing skin from lower lip, accessing lower incisor</w:t>
      </w:r>
    </w:p>
    <w:p w14:paraId="58089EFC" w14:textId="77777777" w:rsidR="00104E3D" w:rsidRPr="00A30F4D" w:rsidRDefault="00772CF0" w:rsidP="00104E3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Then, w</w:t>
      </w:r>
      <w:r w:rsidR="00104E3D" w:rsidRPr="00104E3D">
        <w:rPr>
          <w:rFonts w:ascii="Helvetica" w:hAnsi="Helvetica" w:cs="Cambria"/>
        </w:rPr>
        <w:t>ith the same scalpel, make an incision</w:t>
      </w:r>
      <w:r>
        <w:rPr>
          <w:rFonts w:ascii="Helvetica" w:hAnsi="Helvetica" w:cs="Cambria"/>
        </w:rPr>
        <w:t xml:space="preserve"> between the two lower incisors.</w:t>
      </w:r>
      <w:r w:rsidR="00FD4D24">
        <w:rPr>
          <w:rFonts w:ascii="Helvetica" w:hAnsi="Helvetica" w:cs="Cambria"/>
        </w:rPr>
        <w:t xml:space="preserve"> [1.ECU]</w:t>
      </w:r>
      <w:r>
        <w:rPr>
          <w:rFonts w:ascii="Helvetica" w:hAnsi="Helvetica" w:cs="Cambria"/>
        </w:rPr>
        <w:t xml:space="preserve">  By applying light pressure, </w:t>
      </w:r>
      <w:r w:rsidR="00104E3D" w:rsidRPr="00104E3D">
        <w:rPr>
          <w:rFonts w:ascii="Helvetica" w:hAnsi="Helvetica" w:cs="Cambria"/>
        </w:rPr>
        <w:t>the mandible will</w:t>
      </w:r>
      <w:r>
        <w:rPr>
          <w:rFonts w:ascii="Helvetica" w:hAnsi="Helvetica" w:cs="Cambria"/>
        </w:rPr>
        <w:t xml:space="preserve"> then</w:t>
      </w:r>
      <w:r w:rsidR="00104E3D" w:rsidRPr="00104E3D">
        <w:rPr>
          <w:rFonts w:ascii="Helvetica" w:hAnsi="Helvetica" w:cs="Cambria"/>
        </w:rPr>
        <w:t xml:space="preserve"> split into two halves.</w:t>
      </w:r>
      <w:r w:rsidR="00104E3D">
        <w:rPr>
          <w:rFonts w:ascii="Helvetica" w:hAnsi="Helvetica" w:cs="Cambria"/>
        </w:rPr>
        <w:t xml:space="preserve"> </w:t>
      </w:r>
      <w:r w:rsidR="00FD4D24">
        <w:rPr>
          <w:rFonts w:ascii="Helvetica" w:hAnsi="Helvetica" w:cs="Cambria"/>
        </w:rPr>
        <w:t>[2</w:t>
      </w:r>
      <w:r w:rsidR="00A30F4D">
        <w:rPr>
          <w:rFonts w:ascii="Helvetica" w:hAnsi="Helvetica" w:cs="Cambria"/>
        </w:rPr>
        <w:t>.ECU]</w:t>
      </w:r>
    </w:p>
    <w:p w14:paraId="5DC80B67" w14:textId="77777777" w:rsidR="00FD4D24" w:rsidRPr="00FD4D24" w:rsidRDefault="00A30F4D" w:rsidP="00A30F4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 xml:space="preserve">Incision between incisors </w:t>
      </w:r>
    </w:p>
    <w:p w14:paraId="5E6A50CC" w14:textId="661BCBEC" w:rsidR="00A30F4D" w:rsidRPr="00104E3D" w:rsidRDefault="00FD4D24" w:rsidP="00A30F4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 xml:space="preserve">Splitting </w:t>
      </w:r>
      <w:r w:rsidR="00A30F4D">
        <w:rPr>
          <w:rFonts w:ascii="Helvetica" w:hAnsi="Helvetica" w:cs="Cambria"/>
        </w:rPr>
        <w:t>mandible in half</w:t>
      </w:r>
      <w:r w:rsidR="00783F2A">
        <w:rPr>
          <w:rFonts w:ascii="Helvetica" w:hAnsi="Helvetica" w:cs="Cambria"/>
        </w:rPr>
        <w:t xml:space="preserve"> </w:t>
      </w:r>
      <w:r w:rsidR="00783F2A" w:rsidRPr="000A6C58">
        <w:rPr>
          <w:rFonts w:ascii="Helvetica" w:hAnsi="Helvetica" w:cs="Cambria"/>
          <w:highlight w:val="green"/>
        </w:rPr>
        <w:t>(</w:t>
      </w:r>
      <w:r w:rsidR="000A6C58" w:rsidRPr="000A6C58">
        <w:rPr>
          <w:rFonts w:ascii="Helvetica" w:hAnsi="Helvetica" w:cs="Cambria"/>
          <w:highlight w:val="green"/>
        </w:rPr>
        <w:t xml:space="preserve">Author Comment: </w:t>
      </w:r>
      <w:r w:rsidR="00783F2A" w:rsidRPr="000A6C58">
        <w:rPr>
          <w:rFonts w:ascii="Helvetica" w:hAnsi="Helvetica" w:cs="Cambria"/>
          <w:highlight w:val="green"/>
        </w:rPr>
        <w:t>with 2.2.1)</w:t>
      </w:r>
    </w:p>
    <w:p w14:paraId="2FAA8EE8" w14:textId="77777777" w:rsidR="00104E3D" w:rsidRPr="00A30F4D" w:rsidRDefault="00B94C1C" w:rsidP="00104E3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Next, c</w:t>
      </w:r>
      <w:r w:rsidR="00104E3D" w:rsidRPr="00104E3D">
        <w:rPr>
          <w:rFonts w:ascii="Helvetica" w:hAnsi="Helvetica" w:cs="Cambria"/>
        </w:rPr>
        <w:t>ut the temporal mandibular joint wi</w:t>
      </w:r>
      <w:r w:rsidR="00772CF0">
        <w:rPr>
          <w:rFonts w:ascii="Helvetica" w:hAnsi="Helvetica" w:cs="Cambria"/>
        </w:rPr>
        <w:t xml:space="preserve">th a scalpel to detach the jaw while </w:t>
      </w:r>
      <w:r w:rsidR="00104E3D" w:rsidRPr="00104E3D">
        <w:rPr>
          <w:rFonts w:ascii="Helvetica" w:hAnsi="Helvetica" w:cs="Cambria"/>
        </w:rPr>
        <w:t>hold</w:t>
      </w:r>
      <w:r w:rsidR="00772CF0">
        <w:rPr>
          <w:rFonts w:ascii="Helvetica" w:hAnsi="Helvetica" w:cs="Cambria"/>
        </w:rPr>
        <w:t>ing</w:t>
      </w:r>
      <w:r w:rsidR="00104E3D" w:rsidRPr="00104E3D">
        <w:rPr>
          <w:rFonts w:ascii="Helvetica" w:hAnsi="Helvetica" w:cs="Cambria"/>
        </w:rPr>
        <w:t xml:space="preserve"> the hemi-mandible with fine tweezers.</w:t>
      </w:r>
      <w:r w:rsidR="00A30F4D">
        <w:rPr>
          <w:rFonts w:ascii="Helvetica" w:hAnsi="Helvetica" w:cs="Cambria"/>
        </w:rPr>
        <w:t xml:space="preserve"> [1.ECU]</w:t>
      </w:r>
    </w:p>
    <w:p w14:paraId="3D392A3B" w14:textId="77777777" w:rsidR="00A30F4D" w:rsidRPr="00104E3D" w:rsidRDefault="00A30F4D" w:rsidP="00A30F4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Cutting joint and securing half of mandible with tweezers</w:t>
      </w:r>
    </w:p>
    <w:p w14:paraId="5515EC01" w14:textId="77777777" w:rsidR="00A30F4D" w:rsidRPr="00A30F4D" w:rsidRDefault="00B94C1C" w:rsidP="00A30F4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lastRenderedPageBreak/>
        <w:t>Then, c</w:t>
      </w:r>
      <w:r w:rsidR="00104E3D" w:rsidRPr="00104E3D">
        <w:rPr>
          <w:rFonts w:ascii="Helvetica" w:hAnsi="Helvetica" w:cs="Cambria"/>
        </w:rPr>
        <w:t xml:space="preserve">ut the surrounding soft tissues with a scalpel </w:t>
      </w:r>
      <w:r w:rsidR="00A30F4D">
        <w:rPr>
          <w:rFonts w:ascii="Helvetica" w:hAnsi="Helvetica" w:cs="Cambria"/>
        </w:rPr>
        <w:t xml:space="preserve">[1.ECU] </w:t>
      </w:r>
      <w:r w:rsidR="00104E3D" w:rsidRPr="00104E3D">
        <w:rPr>
          <w:rFonts w:ascii="Helvetica" w:hAnsi="Helvetica" w:cs="Cambria"/>
        </w:rPr>
        <w:t xml:space="preserve">and remove all </w:t>
      </w:r>
      <w:r>
        <w:rPr>
          <w:rFonts w:ascii="Helvetica" w:hAnsi="Helvetica" w:cs="Cambria"/>
        </w:rPr>
        <w:t xml:space="preserve">of the </w:t>
      </w:r>
      <w:r w:rsidR="00104E3D" w:rsidRPr="00104E3D">
        <w:rPr>
          <w:rFonts w:ascii="Helvetica" w:hAnsi="Helvetica" w:cs="Cambria"/>
        </w:rPr>
        <w:t>muscles, tendons, and ligaments using a scraper until the bone is completely clean.</w:t>
      </w:r>
      <w:r w:rsidR="00A30F4D">
        <w:rPr>
          <w:rFonts w:ascii="Helvetica" w:hAnsi="Helvetica" w:cs="Cambria"/>
        </w:rPr>
        <w:t xml:space="preserve"> [2.ECU]</w:t>
      </w:r>
    </w:p>
    <w:p w14:paraId="450BC2A5" w14:textId="77777777" w:rsidR="00A30F4D" w:rsidRPr="00A30F4D" w:rsidRDefault="00A30F4D" w:rsidP="00A30F4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Cutting off surrounding tissue of half mandible</w:t>
      </w:r>
    </w:p>
    <w:p w14:paraId="16DBB8BF" w14:textId="6426C651" w:rsidR="00076C1F" w:rsidRPr="00076C1F" w:rsidRDefault="00A30F4D" w:rsidP="00A30F4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Scraping off remaining tissue</w:t>
      </w:r>
      <w:r w:rsidR="00032E03">
        <w:rPr>
          <w:rFonts w:ascii="Helvetica" w:hAnsi="Helvetica" w:cs="Cambria"/>
        </w:rPr>
        <w:t xml:space="preserve"> </w:t>
      </w:r>
      <w:r w:rsidR="00783F2A" w:rsidRPr="00076C1F">
        <w:rPr>
          <w:rFonts w:ascii="Helvetica" w:hAnsi="Helvetica" w:cs="Cambria"/>
          <w:highlight w:val="green"/>
        </w:rPr>
        <w:t>(</w:t>
      </w:r>
      <w:r w:rsidR="00076C1F" w:rsidRPr="00076C1F">
        <w:rPr>
          <w:rFonts w:ascii="Helvetica" w:hAnsi="Helvetica" w:cs="Cambria"/>
          <w:highlight w:val="green"/>
        </w:rPr>
        <w:t xml:space="preserve">Author Comment: </w:t>
      </w:r>
      <w:r w:rsidR="00783F2A" w:rsidRPr="00076C1F">
        <w:rPr>
          <w:rFonts w:ascii="Helvetica" w:hAnsi="Helvetica" w:cs="Cambria"/>
          <w:highlight w:val="green"/>
        </w:rPr>
        <w:t>take 1)</w:t>
      </w:r>
      <w:r w:rsidRPr="00076C1F">
        <w:rPr>
          <w:rFonts w:ascii="Helvetica" w:hAnsi="Helvetica" w:cs="Cambria"/>
          <w:highlight w:val="green"/>
        </w:rPr>
        <w:t>,</w:t>
      </w:r>
      <w:r w:rsidRPr="00076C1F">
        <w:rPr>
          <w:rFonts w:ascii="Helvetica" w:hAnsi="Helvetica" w:cs="Cambria"/>
        </w:rPr>
        <w:t xml:space="preserve"> </w:t>
      </w:r>
      <w:r w:rsidR="00076C1F" w:rsidRPr="00076C1F">
        <w:rPr>
          <w:rFonts w:ascii="Helvetica" w:hAnsi="Helvetica" w:cs="Cambria"/>
          <w:strike/>
        </w:rPr>
        <w:t>finished product is clean bone</w:t>
      </w:r>
      <w:r w:rsidR="007C3EC0">
        <w:rPr>
          <w:rFonts w:ascii="Helvetica" w:hAnsi="Helvetica" w:cs="Cambria"/>
        </w:rPr>
        <w:t xml:space="preserve"> </w:t>
      </w:r>
      <w:r w:rsidR="007C3EC0" w:rsidRPr="007C3EC0">
        <w:rPr>
          <w:rFonts w:ascii="Helvetica" w:hAnsi="Helvetica" w:cs="Cambria"/>
          <w:highlight w:val="green"/>
        </w:rPr>
        <w:t>(Editor: Show either 2.4.2 or 2.4.3 – whichever looks better. Alternatively, cut from one to the other or show both with a split screen – as long as it conveys the information of the bone being scraped)</w:t>
      </w:r>
    </w:p>
    <w:p w14:paraId="6F371D70" w14:textId="4CFABEF9" w:rsidR="00A30F4D" w:rsidRPr="00A30F4D" w:rsidRDefault="00076C1F" w:rsidP="00A30F4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076C1F">
        <w:rPr>
          <w:rFonts w:ascii="Helvetica" w:hAnsi="Helvetica" w:cs="Cambria"/>
          <w:highlight w:val="green"/>
        </w:rPr>
        <w:t>[Added Shot]</w:t>
      </w:r>
      <w:r>
        <w:rPr>
          <w:rFonts w:ascii="Helvetica" w:hAnsi="Helvetica" w:cs="Cambria"/>
        </w:rPr>
        <w:t>: F</w:t>
      </w:r>
      <w:r w:rsidR="00A30F4D">
        <w:rPr>
          <w:rFonts w:ascii="Helvetica" w:hAnsi="Helvetica" w:cs="Cambria"/>
        </w:rPr>
        <w:t>inished product is clean bone</w:t>
      </w:r>
      <w:r w:rsidR="00783F2A">
        <w:rPr>
          <w:rFonts w:ascii="Helvetica" w:hAnsi="Helvetica" w:cs="Cambria"/>
        </w:rPr>
        <w:t xml:space="preserve"> </w:t>
      </w:r>
      <w:r w:rsidRPr="00076C1F">
        <w:rPr>
          <w:rFonts w:ascii="Helvetica" w:hAnsi="Helvetica" w:cs="Cambria"/>
          <w:highlight w:val="green"/>
        </w:rPr>
        <w:t xml:space="preserve">(Author Comment: </w:t>
      </w:r>
      <w:r w:rsidR="00783F2A" w:rsidRPr="00076C1F">
        <w:rPr>
          <w:rFonts w:ascii="Helvetica" w:hAnsi="Helvetica" w:cs="Cambria"/>
          <w:highlight w:val="green"/>
        </w:rPr>
        <w:t>take 2)</w:t>
      </w:r>
    </w:p>
    <w:p w14:paraId="3071484D" w14:textId="77777777" w:rsidR="00A30F4D" w:rsidRPr="00A30F4D" w:rsidRDefault="00A30F4D" w:rsidP="00A30F4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30F4D">
        <w:rPr>
          <w:rFonts w:ascii="Helvetica" w:hAnsi="Helvetica" w:cs="Cambria"/>
        </w:rPr>
        <w:t>T</w:t>
      </w:r>
      <w:r w:rsidR="00381F52" w:rsidRPr="00A30F4D">
        <w:rPr>
          <w:rFonts w:ascii="Helvetica" w:hAnsi="Helvetica" w:cs="Cambria"/>
        </w:rPr>
        <w:t>o isolate the incisor,</w:t>
      </w:r>
      <w:r w:rsidR="00381F52">
        <w:rPr>
          <w:rFonts w:ascii="Helvetica" w:hAnsi="Helvetica" w:cs="Cambria"/>
        </w:rPr>
        <w:t xml:space="preserve"> </w:t>
      </w:r>
      <w:r>
        <w:rPr>
          <w:rFonts w:ascii="Helvetica" w:hAnsi="Helvetica" w:cs="Cambria"/>
        </w:rPr>
        <w:t xml:space="preserve">[1.CU] </w:t>
      </w:r>
      <w:r w:rsidR="00381F52">
        <w:rPr>
          <w:rFonts w:ascii="Helvetica" w:hAnsi="Helvetica" w:cs="Cambria"/>
        </w:rPr>
        <w:t>c</w:t>
      </w:r>
      <w:r w:rsidR="00B94C1C" w:rsidRPr="00B94C1C">
        <w:rPr>
          <w:rFonts w:ascii="Helvetica" w:hAnsi="Helvetica" w:cs="Cambria"/>
        </w:rPr>
        <w:t>arefully</w:t>
      </w:r>
      <w:r w:rsidR="00104E3D" w:rsidRPr="00B94C1C">
        <w:rPr>
          <w:rFonts w:ascii="Helvetica" w:hAnsi="Helvetica" w:cs="Cambria"/>
        </w:rPr>
        <w:t xml:space="preserve"> shave off the bone by placing the blade parallel to the major longitudinal axis of the incisor.</w:t>
      </w:r>
      <w:r w:rsidR="00FD4D24">
        <w:rPr>
          <w:rFonts w:ascii="Helvetica" w:hAnsi="Helvetica" w:cs="Cambria"/>
        </w:rPr>
        <w:t xml:space="preserve"> Begin shaving</w:t>
      </w:r>
      <w:r w:rsidR="00104E3D" w:rsidRPr="00B94C1C">
        <w:rPr>
          <w:rFonts w:ascii="Helvetica" w:hAnsi="Helvetica" w:cs="Cambria"/>
        </w:rPr>
        <w:t xml:space="preserve"> at the bony ridg</w:t>
      </w:r>
      <w:r w:rsidR="00FD4D24">
        <w:rPr>
          <w:rFonts w:ascii="Helvetica" w:hAnsi="Helvetica" w:cs="Cambria"/>
        </w:rPr>
        <w:t xml:space="preserve">e near the tips of the incisor </w:t>
      </w:r>
      <w:r w:rsidR="00B94C1C">
        <w:rPr>
          <w:rFonts w:ascii="Helvetica" w:hAnsi="Helvetica" w:cs="Cambria"/>
        </w:rPr>
        <w:t xml:space="preserve">and work towards </w:t>
      </w:r>
      <w:r w:rsidR="00104E3D" w:rsidRPr="00B94C1C">
        <w:rPr>
          <w:rFonts w:ascii="Helvetica" w:hAnsi="Helvetica" w:cs="Cambria"/>
        </w:rPr>
        <w:t xml:space="preserve">the </w:t>
      </w:r>
      <w:r w:rsidR="00FD4D24">
        <w:rPr>
          <w:rFonts w:ascii="Helvetica" w:hAnsi="Helvetica" w:cs="Cambria"/>
        </w:rPr>
        <w:t xml:space="preserve">other </w:t>
      </w:r>
      <w:r w:rsidR="00104E3D" w:rsidRPr="00B94C1C">
        <w:rPr>
          <w:rFonts w:ascii="Helvetica" w:hAnsi="Helvetica" w:cs="Cambria"/>
        </w:rPr>
        <w:t>end of the incisor near the cervical loop</w:t>
      </w:r>
      <w:r w:rsidR="00B94C1C">
        <w:rPr>
          <w:rFonts w:ascii="Helvetica" w:hAnsi="Helvetica" w:cs="Cambria"/>
        </w:rPr>
        <w:t>.</w:t>
      </w:r>
      <w:r w:rsidR="00381F52" w:rsidRPr="00381F52">
        <w:rPr>
          <w:rFonts w:ascii="Helvetica" w:hAnsi="Helvetica" w:cs="Cambria"/>
        </w:rPr>
        <w:t xml:space="preserve"> </w:t>
      </w:r>
      <w:r>
        <w:rPr>
          <w:rFonts w:ascii="Helvetica" w:hAnsi="Helvetica" w:cs="Cambria"/>
        </w:rPr>
        <w:t>[2.ECU]</w:t>
      </w:r>
    </w:p>
    <w:p w14:paraId="04EF7A22" w14:textId="1460D5BC" w:rsidR="00A30F4D" w:rsidRPr="00A30F4D" w:rsidRDefault="00A30F4D" w:rsidP="00A30F4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Preparing to isolate the incisor, taking instruments in hand</w:t>
      </w:r>
      <w:r w:rsidR="00C1016F">
        <w:rPr>
          <w:rFonts w:ascii="Helvetica" w:hAnsi="Helvetica" w:cs="Cambria"/>
        </w:rPr>
        <w:t xml:space="preserve"> </w:t>
      </w:r>
      <w:r w:rsidR="00C1016F" w:rsidRPr="007C3EC0">
        <w:rPr>
          <w:rFonts w:ascii="Helvetica" w:hAnsi="Helvetica" w:cs="Cambria"/>
          <w:highlight w:val="green"/>
        </w:rPr>
        <w:t>(</w:t>
      </w:r>
      <w:r w:rsidR="007C3EC0" w:rsidRPr="007C3EC0">
        <w:rPr>
          <w:rFonts w:ascii="Helvetica" w:hAnsi="Helvetica" w:cs="Cambria"/>
          <w:highlight w:val="green"/>
        </w:rPr>
        <w:t xml:space="preserve">Author Comment: </w:t>
      </w:r>
      <w:r w:rsidR="00032E03" w:rsidRPr="007C3EC0">
        <w:rPr>
          <w:rFonts w:ascii="Helvetica" w:hAnsi="Helvetica" w:cs="Cambria"/>
          <w:highlight w:val="green"/>
        </w:rPr>
        <w:t>take 2</w:t>
      </w:r>
      <w:r w:rsidR="00C1016F" w:rsidRPr="007C3EC0">
        <w:rPr>
          <w:rFonts w:ascii="Helvetica" w:hAnsi="Helvetica" w:cs="Cambria"/>
          <w:highlight w:val="green"/>
        </w:rPr>
        <w:t>: slated 2.5.2 t 1)</w:t>
      </w:r>
    </w:p>
    <w:p w14:paraId="722D1AC1" w14:textId="77777777" w:rsidR="00A30F4D" w:rsidRPr="00A30F4D" w:rsidRDefault="00C1016F" w:rsidP="00A30F4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7C3EC0">
        <w:rPr>
          <w:rFonts w:ascii="Helvetica" w:hAnsi="Helvetica" w:cs="Cambria"/>
          <w:color w:val="FF0000"/>
        </w:rPr>
        <w:t>B</w:t>
      </w:r>
      <w:r w:rsidRPr="00C1016F">
        <w:rPr>
          <w:rFonts w:ascii="Helvetica" w:hAnsi="Helvetica" w:cs="Cambria"/>
          <w:color w:val="FF0000"/>
        </w:rPr>
        <w:t xml:space="preserve"> </w:t>
      </w:r>
      <w:r w:rsidR="00A30F4D">
        <w:rPr>
          <w:rFonts w:ascii="Helvetica" w:hAnsi="Helvetica" w:cs="Cambria"/>
        </w:rPr>
        <w:t>Positioning blade and cutting off tissue as described</w:t>
      </w:r>
    </w:p>
    <w:p w14:paraId="476844FD" w14:textId="77777777" w:rsidR="00104E3D" w:rsidRPr="00B94C1C" w:rsidRDefault="00B94C1C" w:rsidP="00104E3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Next, make an incision with the scalpel</w:t>
      </w:r>
      <w:r w:rsidR="00104E3D" w:rsidRPr="00104E3D">
        <w:rPr>
          <w:rFonts w:ascii="Helvetica" w:hAnsi="Helvetica" w:cs="Cambria"/>
        </w:rPr>
        <w:t xml:space="preserve"> distally to the cervical loop to remove </w:t>
      </w:r>
      <w:r>
        <w:rPr>
          <w:rFonts w:ascii="Helvetica" w:hAnsi="Helvetica" w:cs="Cambria"/>
        </w:rPr>
        <w:t>the gonion of the hemi-mandible, thus making the</w:t>
      </w:r>
      <w:r w:rsidR="00104E3D" w:rsidRPr="00104E3D">
        <w:rPr>
          <w:rFonts w:ascii="Helvetica" w:hAnsi="Helvetica" w:cs="Cambria"/>
        </w:rPr>
        <w:t xml:space="preserve"> incis</w:t>
      </w:r>
      <w:r>
        <w:rPr>
          <w:rFonts w:ascii="Helvetica" w:hAnsi="Helvetica" w:cs="Cambria"/>
        </w:rPr>
        <w:t xml:space="preserve">or easy to remove </w:t>
      </w:r>
      <w:r w:rsidR="00104E3D" w:rsidRPr="00104E3D">
        <w:rPr>
          <w:rFonts w:ascii="Helvetica" w:hAnsi="Helvetica" w:cs="Cambria"/>
        </w:rPr>
        <w:t>without damaging the cervical loop or the secretory stage of ameloblasts</w:t>
      </w:r>
      <w:r>
        <w:rPr>
          <w:rFonts w:ascii="Helvetica" w:hAnsi="Helvetica" w:cs="Cambria"/>
        </w:rPr>
        <w:t>.</w:t>
      </w:r>
      <w:r w:rsidR="00FD4D24">
        <w:rPr>
          <w:rFonts w:ascii="Helvetica" w:hAnsi="Helvetica" w:cs="Cambria"/>
        </w:rPr>
        <w:t xml:space="preserve"> [1.ECU/SCOPE] </w:t>
      </w:r>
      <w:r w:rsidR="00104E3D" w:rsidRPr="00104E3D">
        <w:rPr>
          <w:rFonts w:ascii="Helvetica" w:hAnsi="Helvetica" w:cs="Cambria"/>
        </w:rPr>
        <w:t xml:space="preserve"> </w:t>
      </w:r>
    </w:p>
    <w:p w14:paraId="062B86E3" w14:textId="77777777" w:rsidR="00A30F4D" w:rsidRPr="00A30F4D" w:rsidRDefault="00A30F4D" w:rsidP="00B94C1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Making the described incision</w:t>
      </w:r>
      <w:r w:rsidR="00AB6153">
        <w:rPr>
          <w:rFonts w:ascii="Helvetica" w:hAnsi="Helvetica" w:cs="Arial"/>
          <w:szCs w:val="24"/>
        </w:rPr>
        <w:t xml:space="preserve"> – it may help to use a scope shot now</w:t>
      </w:r>
    </w:p>
    <w:p w14:paraId="4EE2784C" w14:textId="77777777" w:rsidR="00AF183A" w:rsidRPr="00AB6153" w:rsidRDefault="00B94C1C" w:rsidP="00104E3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Next, m</w:t>
      </w:r>
      <w:r w:rsidR="00104E3D" w:rsidRPr="00104E3D">
        <w:rPr>
          <w:rFonts w:ascii="Helvetica" w:hAnsi="Helvetica" w:cs="Cambria"/>
        </w:rPr>
        <w:t xml:space="preserve">ake a second cut below the second molar, and insert the scalpel between the bone and the medial surface of the incisor. </w:t>
      </w:r>
      <w:r w:rsidR="00AB6153">
        <w:rPr>
          <w:rFonts w:ascii="Helvetica" w:hAnsi="Helvetica" w:cs="Cambria"/>
        </w:rPr>
        <w:t>[1.SCOPE]</w:t>
      </w:r>
    </w:p>
    <w:p w14:paraId="612DE089" w14:textId="3E930AE3" w:rsidR="00AB6153" w:rsidRPr="00AF183A" w:rsidRDefault="00AB6153" w:rsidP="00AB61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Making second cut and inserting </w:t>
      </w:r>
      <w:r w:rsidR="00032E03" w:rsidRPr="00076C1F">
        <w:rPr>
          <w:rFonts w:ascii="Helvetica" w:hAnsi="Helvetica"/>
          <w:strike/>
          <w:color w:val="FF0000"/>
        </w:rPr>
        <w:t>scapula</w:t>
      </w:r>
      <w:r w:rsidR="00032E03" w:rsidRPr="00076C1F">
        <w:rPr>
          <w:rFonts w:ascii="Helvetica" w:hAnsi="Helvetica"/>
          <w:color w:val="FF0000"/>
        </w:rPr>
        <w:t xml:space="preserve"> </w:t>
      </w:r>
      <w:r w:rsidRPr="00A05B97">
        <w:rPr>
          <w:rFonts w:ascii="Helvetica" w:hAnsi="Helvetica" w:cs="Arial"/>
          <w:color w:val="FF0000"/>
          <w:szCs w:val="24"/>
        </w:rPr>
        <w:t>sc</w:t>
      </w:r>
      <w:r w:rsidR="00032E03" w:rsidRPr="00A05B97">
        <w:rPr>
          <w:rFonts w:ascii="Helvetica" w:hAnsi="Helvetica" w:cs="Arial"/>
          <w:color w:val="FF0000"/>
          <w:szCs w:val="24"/>
        </w:rPr>
        <w:t>alpel</w:t>
      </w:r>
      <w:r w:rsidRPr="00A05B97">
        <w:rPr>
          <w:rFonts w:ascii="Helvetica" w:hAnsi="Helvetica" w:cs="Arial"/>
          <w:color w:val="FF0000"/>
          <w:szCs w:val="24"/>
        </w:rPr>
        <w:t xml:space="preserve"> </w:t>
      </w:r>
      <w:r>
        <w:rPr>
          <w:rFonts w:ascii="Helvetica" w:hAnsi="Helvetica" w:cs="Arial"/>
          <w:szCs w:val="24"/>
        </w:rPr>
        <w:t>between bone and tooth</w:t>
      </w:r>
      <w:r w:rsidR="00C1016F">
        <w:rPr>
          <w:rFonts w:ascii="Helvetica" w:hAnsi="Helvetica" w:cs="Arial"/>
          <w:szCs w:val="24"/>
        </w:rPr>
        <w:t xml:space="preserve"> </w:t>
      </w:r>
      <w:r w:rsidR="00C1016F" w:rsidRPr="007C3EC0">
        <w:rPr>
          <w:rFonts w:ascii="Helvetica" w:hAnsi="Helvetica" w:cs="Cambria"/>
          <w:highlight w:val="green"/>
        </w:rPr>
        <w:t>(</w:t>
      </w:r>
      <w:r w:rsidR="007C3EC0" w:rsidRPr="007C3EC0">
        <w:rPr>
          <w:rFonts w:ascii="Helvetica" w:hAnsi="Helvetica" w:cs="Cambria"/>
          <w:highlight w:val="green"/>
        </w:rPr>
        <w:t xml:space="preserve">Author Comment: </w:t>
      </w:r>
      <w:r w:rsidR="00C1016F" w:rsidRPr="007C3EC0">
        <w:rPr>
          <w:rFonts w:ascii="Helvetica" w:hAnsi="Helvetica" w:cs="Cambria"/>
          <w:highlight w:val="green"/>
        </w:rPr>
        <w:t>take 2)</w:t>
      </w:r>
    </w:p>
    <w:p w14:paraId="380BDB4F" w14:textId="77777777" w:rsidR="00104E3D" w:rsidRPr="00AB6153" w:rsidRDefault="00104E3D" w:rsidP="00104E3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B6153">
        <w:rPr>
          <w:rFonts w:ascii="Helvetica" w:hAnsi="Helvetica" w:cs="Cambria"/>
        </w:rPr>
        <w:t xml:space="preserve">When all </w:t>
      </w:r>
      <w:r w:rsidR="00FD4D24">
        <w:rPr>
          <w:rFonts w:ascii="Helvetica" w:hAnsi="Helvetica" w:cs="Cambria"/>
        </w:rPr>
        <w:t xml:space="preserve">of </w:t>
      </w:r>
      <w:r w:rsidRPr="00AB6153">
        <w:rPr>
          <w:rFonts w:ascii="Helvetica" w:hAnsi="Helvetica" w:cs="Cambria"/>
        </w:rPr>
        <w:t>the basal bone is lifted, rotate</w:t>
      </w:r>
      <w:r w:rsidR="00AF183A" w:rsidRPr="00AB6153">
        <w:rPr>
          <w:rFonts w:ascii="Helvetica" w:hAnsi="Helvetica" w:cs="Cambria"/>
        </w:rPr>
        <w:t xml:space="preserve"> the incisor</w:t>
      </w:r>
      <w:r w:rsidRPr="00AB6153">
        <w:rPr>
          <w:rFonts w:ascii="Helvetica" w:hAnsi="Helvetica" w:cs="Cambria"/>
        </w:rPr>
        <w:t xml:space="preserve"> outwards and </w:t>
      </w:r>
      <w:r w:rsidR="00AF183A" w:rsidRPr="00AB6153">
        <w:rPr>
          <w:rFonts w:ascii="Helvetica" w:hAnsi="Helvetica" w:cs="Cambria"/>
        </w:rPr>
        <w:t>carefully remove it using fine tweezers</w:t>
      </w:r>
      <w:r w:rsidRPr="00AB6153">
        <w:rPr>
          <w:rFonts w:ascii="Helvetica" w:hAnsi="Helvetica" w:cs="Cambria"/>
        </w:rPr>
        <w:t xml:space="preserve"> to avoid </w:t>
      </w:r>
      <w:r w:rsidR="00AF183A" w:rsidRPr="00AB6153">
        <w:rPr>
          <w:rFonts w:ascii="Helvetica" w:hAnsi="Helvetica" w:cs="Cambria"/>
        </w:rPr>
        <w:t xml:space="preserve">damaging the </w:t>
      </w:r>
      <w:r w:rsidRPr="00AB6153">
        <w:rPr>
          <w:rFonts w:ascii="Helvetica" w:hAnsi="Helvetica" w:cs="Cambria"/>
        </w:rPr>
        <w:t>enamel organ tissue.</w:t>
      </w:r>
      <w:r w:rsidR="00AB6153">
        <w:rPr>
          <w:rFonts w:ascii="Helvetica" w:hAnsi="Helvetica" w:cs="Cambria"/>
        </w:rPr>
        <w:t xml:space="preserve"> [1.SCOPE] N</w:t>
      </w:r>
      <w:r w:rsidR="005325DB" w:rsidRPr="00AB6153">
        <w:rPr>
          <w:rFonts w:ascii="Helvetica" w:hAnsi="Helvetica" w:cs="Cambria"/>
        </w:rPr>
        <w:t>ow the entire incisor is isolate</w:t>
      </w:r>
      <w:r w:rsidR="009940C5" w:rsidRPr="00AB6153">
        <w:rPr>
          <w:rFonts w:ascii="Helvetica" w:hAnsi="Helvetica" w:cs="Cambria"/>
        </w:rPr>
        <w:t>d.</w:t>
      </w:r>
      <w:r w:rsidR="00AB6153">
        <w:rPr>
          <w:rFonts w:ascii="Helvetica" w:hAnsi="Helvetica" w:cs="Cambria"/>
        </w:rPr>
        <w:t xml:space="preserve"> [2.ECU/SCOPE]</w:t>
      </w:r>
    </w:p>
    <w:p w14:paraId="39E942FC" w14:textId="77777777" w:rsidR="00AB6153" w:rsidRPr="00AB6153" w:rsidRDefault="00AB6153" w:rsidP="00AB61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Picking the tooth out of the jaw</w:t>
      </w:r>
    </w:p>
    <w:p w14:paraId="44BB9CDB" w14:textId="2A156ACD" w:rsidR="00AB6153" w:rsidRPr="00AB6153" w:rsidRDefault="00AB6153" w:rsidP="00AB61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Detail of the tooth, isolated</w:t>
      </w:r>
      <w:r w:rsidR="00C1016F" w:rsidRPr="007C3EC0">
        <w:rPr>
          <w:rFonts w:ascii="Helvetica" w:hAnsi="Helvetica" w:cs="Cambria"/>
        </w:rPr>
        <w:t xml:space="preserve"> </w:t>
      </w:r>
      <w:r w:rsidR="00C1016F" w:rsidRPr="007C3EC0">
        <w:rPr>
          <w:rFonts w:ascii="Helvetica" w:hAnsi="Helvetica" w:cs="Cambria"/>
          <w:highlight w:val="green"/>
        </w:rPr>
        <w:t>(</w:t>
      </w:r>
      <w:r w:rsidR="007C3EC0" w:rsidRPr="007C3EC0">
        <w:rPr>
          <w:rFonts w:ascii="Helvetica" w:hAnsi="Helvetica" w:cs="Cambria"/>
          <w:highlight w:val="green"/>
        </w:rPr>
        <w:t xml:space="preserve">Author Comment: </w:t>
      </w:r>
      <w:r w:rsidR="00C1016F" w:rsidRPr="007C3EC0">
        <w:rPr>
          <w:rFonts w:ascii="Helvetica" w:hAnsi="Helvetica" w:cs="Cambria"/>
          <w:highlight w:val="green"/>
        </w:rPr>
        <w:t>end of it)</w:t>
      </w:r>
    </w:p>
    <w:p w14:paraId="6C7D5932" w14:textId="77777777" w:rsidR="00104E3D" w:rsidRPr="00104E3D" w:rsidRDefault="00104E3D" w:rsidP="00104E3D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104E3D">
        <w:rPr>
          <w:rFonts w:ascii="Helvetica" w:hAnsi="Helvetica" w:cs="Cambria"/>
          <w:b/>
        </w:rPr>
        <w:t>M</w:t>
      </w:r>
      <w:r w:rsidR="00AF183A">
        <w:rPr>
          <w:rFonts w:ascii="Helvetica" w:hAnsi="Helvetica" w:cs="Cambria"/>
          <w:b/>
        </w:rPr>
        <w:t>icro-Dissection of Enamel Organs</w:t>
      </w:r>
    </w:p>
    <w:p w14:paraId="1FD3B2A0" w14:textId="77777777" w:rsidR="00AF183A" w:rsidRPr="00AB6153" w:rsidRDefault="00AF183A" w:rsidP="00104E3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 xml:space="preserve">For the dissection, </w:t>
      </w:r>
      <w:r w:rsidR="00AB6153">
        <w:rPr>
          <w:rFonts w:ascii="Helvetica" w:hAnsi="Helvetica" w:cs="Cambria"/>
        </w:rPr>
        <w:t xml:space="preserve">[1.MED] </w:t>
      </w:r>
      <w:r>
        <w:rPr>
          <w:rFonts w:ascii="Helvetica" w:hAnsi="Helvetica" w:cs="Cambria"/>
        </w:rPr>
        <w:t>cover the incisor with</w:t>
      </w:r>
      <w:r w:rsidR="00104E3D" w:rsidRPr="00104E3D">
        <w:rPr>
          <w:rFonts w:ascii="Helvetica" w:hAnsi="Helvetica" w:cs="Cambria"/>
        </w:rPr>
        <w:t xml:space="preserve"> 200 µL of </w:t>
      </w:r>
      <w:r>
        <w:rPr>
          <w:rFonts w:ascii="Helvetica" w:hAnsi="Helvetica" w:cs="Cambria"/>
        </w:rPr>
        <w:t>PBS</w:t>
      </w:r>
      <w:r w:rsidR="00104E3D" w:rsidRPr="00104E3D">
        <w:rPr>
          <w:rFonts w:ascii="Helvetica" w:hAnsi="Helvetica" w:cs="Cambria"/>
        </w:rPr>
        <w:t xml:space="preserve"> </w:t>
      </w:r>
      <w:r>
        <w:rPr>
          <w:rFonts w:ascii="Helvetica" w:hAnsi="Helvetica" w:cs="Cambria"/>
        </w:rPr>
        <w:t>in a</w:t>
      </w:r>
      <w:r w:rsidR="00AB6153">
        <w:rPr>
          <w:rFonts w:ascii="Helvetica" w:hAnsi="Helvetica" w:cs="Cambria"/>
        </w:rPr>
        <w:t xml:space="preserve"> 60-mm dish or plate.</w:t>
      </w:r>
      <w:r>
        <w:rPr>
          <w:rFonts w:ascii="Helvetica" w:hAnsi="Helvetica" w:cs="Cambria"/>
        </w:rPr>
        <w:t xml:space="preserve"> </w:t>
      </w:r>
      <w:r w:rsidR="00AB6153">
        <w:rPr>
          <w:rFonts w:ascii="Helvetica" w:hAnsi="Helvetica" w:cs="Cambria"/>
        </w:rPr>
        <w:t>[2.CU]</w:t>
      </w:r>
    </w:p>
    <w:p w14:paraId="1778677D" w14:textId="77777777" w:rsidR="00AB6153" w:rsidRPr="00AB6153" w:rsidRDefault="00AB6153" w:rsidP="00AB61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Establishing shot</w:t>
      </w:r>
    </w:p>
    <w:p w14:paraId="0126E534" w14:textId="77777777" w:rsidR="00AB6153" w:rsidRPr="00AF183A" w:rsidRDefault="00AB6153" w:rsidP="00AB61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lastRenderedPageBreak/>
        <w:t>Adding PBS over tooth in dish</w:t>
      </w:r>
    </w:p>
    <w:p w14:paraId="4C33B79C" w14:textId="5E5DACE5" w:rsidR="008F191B" w:rsidRPr="00AB6153" w:rsidRDefault="00AB6153" w:rsidP="00104E3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B6153">
        <w:rPr>
          <w:rFonts w:ascii="Helvetica" w:hAnsi="Helvetica" w:cs="Cambria"/>
        </w:rPr>
        <w:t>To being, c</w:t>
      </w:r>
      <w:r w:rsidR="008F191B" w:rsidRPr="00AB6153">
        <w:rPr>
          <w:rFonts w:ascii="Helvetica" w:hAnsi="Helvetica" w:cs="Cambria"/>
        </w:rPr>
        <w:t>ut the cervical loop situated immediately at the apical part of the incisor as previously described</w:t>
      </w:r>
      <w:r w:rsidR="00C96898" w:rsidRPr="00AB6153">
        <w:rPr>
          <w:rFonts w:ascii="Helvetica" w:hAnsi="Helvetica" w:cs="Cambria"/>
        </w:rPr>
        <w:t>.</w:t>
      </w:r>
      <w:r w:rsidRPr="00AB6153">
        <w:rPr>
          <w:rFonts w:ascii="Helvetica" w:hAnsi="Helvetica" w:cs="Cambria"/>
        </w:rPr>
        <w:t xml:space="preserve"> [1.SCOPE</w:t>
      </w:r>
      <w:r w:rsidR="000A6C58" w:rsidRPr="000A6C58">
        <w:rPr>
          <w:rFonts w:ascii="Helvetica" w:hAnsi="Helvetica" w:cs="Cambria"/>
          <w:color w:val="FF0000"/>
        </w:rPr>
        <w:t>-TXT</w:t>
      </w:r>
      <w:r w:rsidRPr="00AB6153">
        <w:rPr>
          <w:rFonts w:ascii="Helvetica" w:hAnsi="Helvetica" w:cs="Cambria"/>
        </w:rPr>
        <w:t>]</w:t>
      </w:r>
    </w:p>
    <w:p w14:paraId="7717AC98" w14:textId="5B7656EF" w:rsidR="00AB6153" w:rsidRPr="000A6C58" w:rsidRDefault="00AB6153" w:rsidP="00AB61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color w:val="FF0000"/>
          <w:szCs w:val="24"/>
        </w:rPr>
      </w:pPr>
      <w:r w:rsidRPr="00AB6153">
        <w:rPr>
          <w:rFonts w:ascii="Helvetica" w:hAnsi="Helvetica" w:cs="Cambria"/>
        </w:rPr>
        <w:t>Cutting cervical loop</w:t>
      </w:r>
      <w:r w:rsidR="000A6C58">
        <w:rPr>
          <w:rFonts w:ascii="Helvetica" w:hAnsi="Helvetica" w:cs="Cambria"/>
        </w:rPr>
        <w:t xml:space="preserve">. </w:t>
      </w:r>
      <w:r w:rsidR="000A6C58" w:rsidRPr="000A6C58">
        <w:rPr>
          <w:rFonts w:ascii="Helvetica" w:hAnsi="Helvetica"/>
          <w:color w:val="FF0000"/>
        </w:rPr>
        <w:t xml:space="preserve">TEXT: J Vis Exp. 87. </w:t>
      </w:r>
      <w:proofErr w:type="spellStart"/>
      <w:proofErr w:type="gramStart"/>
      <w:r w:rsidR="000A6C58" w:rsidRPr="000A6C58">
        <w:rPr>
          <w:rFonts w:ascii="Helvetica" w:hAnsi="Helvetica"/>
          <w:color w:val="FF0000"/>
        </w:rPr>
        <w:t>doi</w:t>
      </w:r>
      <w:proofErr w:type="spellEnd"/>
      <w:proofErr w:type="gramEnd"/>
      <w:r w:rsidR="000A6C58" w:rsidRPr="000A6C58">
        <w:rPr>
          <w:rFonts w:ascii="Helvetica" w:hAnsi="Helvetica"/>
          <w:color w:val="FF0000"/>
        </w:rPr>
        <w:t>: 10.3791/51266 (2014</w:t>
      </w:r>
      <w:r w:rsidR="000A6C58" w:rsidRPr="000A6C58">
        <w:rPr>
          <w:rFonts w:ascii="Helvetica" w:hAnsi="Helvetica" w:cs="Cambria"/>
          <w:color w:val="FF0000"/>
        </w:rPr>
        <w:t>)</w:t>
      </w:r>
    </w:p>
    <w:p w14:paraId="62452F1D" w14:textId="32B1410F" w:rsidR="00C1016F" w:rsidRPr="000A6C58" w:rsidRDefault="000A6C58" w:rsidP="00AB61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076C1F">
        <w:rPr>
          <w:rFonts w:ascii="Helvetica" w:hAnsi="Helvetica" w:cs="Cambria"/>
          <w:highlight w:val="green"/>
        </w:rPr>
        <w:t>[Added Shot]</w:t>
      </w:r>
      <w:r w:rsidRPr="000A6C58">
        <w:rPr>
          <w:rFonts w:ascii="Helvetica" w:hAnsi="Helvetica" w:cs="Cambria"/>
        </w:rPr>
        <w:t xml:space="preserve">: </w:t>
      </w:r>
      <w:r w:rsidR="00C1016F" w:rsidRPr="000A6C58">
        <w:rPr>
          <w:rFonts w:ascii="Helvetica" w:hAnsi="Helvetica" w:cs="Cambria"/>
        </w:rPr>
        <w:t>Extra store cervical loop</w:t>
      </w:r>
      <w:r w:rsidR="00A05B97" w:rsidRPr="000A6C58">
        <w:rPr>
          <w:rFonts w:ascii="Helvetica" w:hAnsi="Helvetica" w:cs="Cambria"/>
        </w:rPr>
        <w:t xml:space="preserve"> for further analysis</w:t>
      </w:r>
      <w:r w:rsidR="00076C1F">
        <w:rPr>
          <w:rFonts w:ascii="Helvetica" w:hAnsi="Helvetica" w:cs="Cambria"/>
        </w:rPr>
        <w:t xml:space="preserve"> </w:t>
      </w:r>
      <w:r w:rsidR="00076C1F" w:rsidRPr="00076C1F">
        <w:rPr>
          <w:rFonts w:ascii="Helvetica" w:hAnsi="Helvetica" w:cs="Cambria"/>
          <w:highlight w:val="green"/>
        </w:rPr>
        <w:t>(Editor: Use either 3.2.1 and 3.2.2, whichever looks better)</w:t>
      </w:r>
    </w:p>
    <w:p w14:paraId="132D5AF5" w14:textId="56B80373" w:rsidR="00104E3D" w:rsidRPr="00AB6153" w:rsidRDefault="00AF183A" w:rsidP="00104E3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Then, t</w:t>
      </w:r>
      <w:r w:rsidR="00104E3D" w:rsidRPr="00104E3D">
        <w:rPr>
          <w:rFonts w:ascii="Helvetica" w:hAnsi="Helvetica" w:cs="Cambria"/>
        </w:rPr>
        <w:t xml:space="preserve">ake </w:t>
      </w:r>
      <w:r>
        <w:rPr>
          <w:rFonts w:ascii="Helvetica" w:hAnsi="Helvetica" w:cs="Cambria"/>
        </w:rPr>
        <w:t>hold of the</w:t>
      </w:r>
      <w:r w:rsidR="00104E3D" w:rsidRPr="00104E3D">
        <w:rPr>
          <w:rFonts w:ascii="Helvetica" w:hAnsi="Helvetica" w:cs="Cambria"/>
        </w:rPr>
        <w:t xml:space="preserve"> incisor with fine tweezers</w:t>
      </w:r>
      <w:r>
        <w:rPr>
          <w:rFonts w:ascii="Helvetica" w:hAnsi="Helvetica" w:cs="Cambria"/>
        </w:rPr>
        <w:t>,</w:t>
      </w:r>
      <w:r w:rsidR="00104E3D" w:rsidRPr="00104E3D">
        <w:rPr>
          <w:rFonts w:ascii="Helvetica" w:hAnsi="Helvetica" w:cs="Cambria"/>
        </w:rPr>
        <w:t xml:space="preserve"> with the labial surface </w:t>
      </w:r>
      <w:r>
        <w:rPr>
          <w:rFonts w:ascii="Helvetica" w:hAnsi="Helvetica" w:cs="Cambria"/>
        </w:rPr>
        <w:t>up, and m</w:t>
      </w:r>
      <w:r w:rsidR="00104E3D" w:rsidRPr="00104E3D">
        <w:rPr>
          <w:rFonts w:ascii="Helvetica" w:hAnsi="Helvetica" w:cs="Cambria"/>
        </w:rPr>
        <w:t xml:space="preserve">ake a scalpel </w:t>
      </w:r>
      <w:r w:rsidR="00104E3D" w:rsidRPr="00076C1F">
        <w:rPr>
          <w:rFonts w:ascii="Helvetica" w:hAnsi="Helvetica"/>
          <w:color w:val="FF0000"/>
        </w:rPr>
        <w:t xml:space="preserve">mark </w:t>
      </w:r>
      <w:r w:rsidR="0005373A" w:rsidRPr="00076C1F">
        <w:rPr>
          <w:rFonts w:ascii="Helvetica" w:hAnsi="Helvetica" w:cs="Cambria"/>
          <w:color w:val="FF0000"/>
        </w:rPr>
        <w:t xml:space="preserve">at the end of </w:t>
      </w:r>
      <w:r w:rsidR="00104E3D" w:rsidRPr="00076C1F">
        <w:rPr>
          <w:rFonts w:ascii="Helvetica" w:hAnsi="Helvetica"/>
          <w:color w:val="FF0000"/>
        </w:rPr>
        <w:t>the colorless</w:t>
      </w:r>
      <w:r w:rsidR="0005373A" w:rsidRPr="00076C1F">
        <w:rPr>
          <w:rFonts w:ascii="Helvetica" w:hAnsi="Helvetica" w:cs="Cambria"/>
          <w:color w:val="FF0000"/>
        </w:rPr>
        <w:t xml:space="preserve"> part</w:t>
      </w:r>
      <w:r w:rsidR="00104E3D" w:rsidRPr="00104E3D">
        <w:rPr>
          <w:rFonts w:ascii="Helvetica" w:hAnsi="Helvetica" w:cs="Cambria"/>
        </w:rPr>
        <w:t xml:space="preserve"> of the tissue. This mark corresponds </w:t>
      </w:r>
      <w:r>
        <w:rPr>
          <w:rFonts w:ascii="Helvetica" w:hAnsi="Helvetica" w:cs="Cambria"/>
        </w:rPr>
        <w:t>with</w:t>
      </w:r>
      <w:r w:rsidR="00104E3D" w:rsidRPr="00104E3D">
        <w:rPr>
          <w:rFonts w:ascii="Helvetica" w:hAnsi="Helvetica" w:cs="Cambria"/>
        </w:rPr>
        <w:t xml:space="preserve"> </w:t>
      </w:r>
      <w:r>
        <w:rPr>
          <w:rFonts w:ascii="Helvetica" w:hAnsi="Helvetica" w:cs="Cambria"/>
        </w:rPr>
        <w:t>an</w:t>
      </w:r>
      <w:r w:rsidR="00104E3D" w:rsidRPr="00104E3D">
        <w:rPr>
          <w:rFonts w:ascii="Helvetica" w:hAnsi="Helvetica" w:cs="Cambria"/>
        </w:rPr>
        <w:t xml:space="preserve"> underlying white spot</w:t>
      </w:r>
      <w:r>
        <w:rPr>
          <w:rFonts w:ascii="Helvetica" w:hAnsi="Helvetica" w:cs="Cambria"/>
        </w:rPr>
        <w:t xml:space="preserve"> that will be observable later</w:t>
      </w:r>
      <w:r w:rsidR="00104E3D" w:rsidRPr="00104E3D">
        <w:rPr>
          <w:rFonts w:ascii="Helvetica" w:hAnsi="Helvetica" w:cs="Cambria"/>
        </w:rPr>
        <w:t>.</w:t>
      </w:r>
      <w:r w:rsidR="00AB6153">
        <w:rPr>
          <w:rFonts w:ascii="Helvetica" w:hAnsi="Helvetica" w:cs="Cambria"/>
        </w:rPr>
        <w:t xml:space="preserve"> [1.SCOPE]</w:t>
      </w:r>
    </w:p>
    <w:p w14:paraId="4E07204D" w14:textId="4CCAED60" w:rsidR="00AB6153" w:rsidRPr="00104E3D" w:rsidRDefault="00AB6153" w:rsidP="00AB61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Gripping and scraping the incisor (tooth) to make a mark, as described</w:t>
      </w:r>
      <w:r w:rsidR="0061497D">
        <w:rPr>
          <w:rFonts w:ascii="Helvetica" w:hAnsi="Helvetica" w:cs="Cambria"/>
        </w:rPr>
        <w:t xml:space="preserve"> </w:t>
      </w:r>
      <w:r w:rsidR="0061497D" w:rsidRPr="00076C1F">
        <w:rPr>
          <w:rFonts w:ascii="Helvetica" w:hAnsi="Helvetica" w:cs="Cambria"/>
          <w:highlight w:val="green"/>
        </w:rPr>
        <w:t>(</w:t>
      </w:r>
      <w:r w:rsidR="00076C1F" w:rsidRPr="00076C1F">
        <w:rPr>
          <w:rFonts w:ascii="Helvetica" w:hAnsi="Helvetica" w:cs="Cambria"/>
          <w:highlight w:val="green"/>
        </w:rPr>
        <w:t xml:space="preserve">Author Comment: </w:t>
      </w:r>
      <w:r w:rsidR="0061497D" w:rsidRPr="00076C1F">
        <w:rPr>
          <w:rFonts w:ascii="Helvetica" w:hAnsi="Helvetica" w:cs="Cambria"/>
          <w:highlight w:val="green"/>
        </w:rPr>
        <w:t>take 2)</w:t>
      </w:r>
    </w:p>
    <w:p w14:paraId="026F05C4" w14:textId="77777777" w:rsidR="00AF183A" w:rsidRPr="00AB6153" w:rsidRDefault="00AF183A" w:rsidP="00104E3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Now, use an</w:t>
      </w:r>
      <w:r w:rsidR="00104E3D" w:rsidRPr="00104E3D">
        <w:rPr>
          <w:rFonts w:ascii="Helvetica" w:hAnsi="Helvetica" w:cs="Cambria"/>
        </w:rPr>
        <w:t xml:space="preserve"> excavator or equivalent tool,</w:t>
      </w:r>
      <w:r>
        <w:rPr>
          <w:rFonts w:ascii="Helvetica" w:hAnsi="Helvetica" w:cs="Cambria"/>
        </w:rPr>
        <w:t xml:space="preserve"> to scrape</w:t>
      </w:r>
      <w:r w:rsidR="00104E3D" w:rsidRPr="00104E3D">
        <w:rPr>
          <w:rFonts w:ascii="Helvetica" w:hAnsi="Helvetica" w:cs="Cambria"/>
        </w:rPr>
        <w:t xml:space="preserve"> the cell surface from the mark to the apical end</w:t>
      </w:r>
      <w:r>
        <w:rPr>
          <w:rFonts w:ascii="Helvetica" w:hAnsi="Helvetica" w:cs="Cambria"/>
        </w:rPr>
        <w:t xml:space="preserve">, which corresponds to colorless, secretion-stage ameloblasts.  </w:t>
      </w:r>
      <w:r w:rsidR="00AB6153">
        <w:rPr>
          <w:rFonts w:ascii="Helvetica" w:hAnsi="Helvetica" w:cs="Cambria"/>
        </w:rPr>
        <w:t>[1.SCOPE]</w:t>
      </w:r>
    </w:p>
    <w:p w14:paraId="783CD0DE" w14:textId="77777777" w:rsidR="00AB6153" w:rsidRPr="00AF183A" w:rsidRDefault="00AB6153" w:rsidP="00AB61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Scraping tooth from mark to end, show if scrapings are collected</w:t>
      </w:r>
    </w:p>
    <w:p w14:paraId="5025DC58" w14:textId="146E8389" w:rsidR="00104E3D" w:rsidRPr="00AB6153" w:rsidRDefault="00AF183A" w:rsidP="00104E3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076C1F">
        <w:rPr>
          <w:rFonts w:ascii="Helvetica" w:hAnsi="Helvetica"/>
          <w:color w:val="FF0000"/>
        </w:rPr>
        <w:t>Next,</w:t>
      </w:r>
      <w:r w:rsidR="005752FA" w:rsidRPr="00076C1F">
        <w:rPr>
          <w:rFonts w:ascii="Helvetica" w:hAnsi="Helvetica"/>
          <w:color w:val="FF0000"/>
        </w:rPr>
        <w:t xml:space="preserve"> </w:t>
      </w:r>
      <w:r w:rsidR="00A05B97">
        <w:rPr>
          <w:rFonts w:ascii="Helvetica" w:hAnsi="Helvetica" w:cs="Cambria"/>
          <w:color w:val="FF0000"/>
        </w:rPr>
        <w:t xml:space="preserve">make a scalpel </w:t>
      </w:r>
      <w:r w:rsidR="005752FA" w:rsidRPr="005752FA">
        <w:rPr>
          <w:rFonts w:ascii="Helvetica" w:hAnsi="Helvetica" w:cs="Cambria"/>
          <w:color w:val="FF0000"/>
        </w:rPr>
        <w:t xml:space="preserve">mark </w:t>
      </w:r>
      <w:r w:rsidR="00A05B97">
        <w:rPr>
          <w:rFonts w:ascii="Helvetica" w:hAnsi="Helvetica" w:cs="Cambria"/>
          <w:color w:val="FF0000"/>
        </w:rPr>
        <w:t xml:space="preserve">at </w:t>
      </w:r>
      <w:r w:rsidR="005752FA" w:rsidRPr="005752FA">
        <w:rPr>
          <w:rFonts w:ascii="Helvetica" w:hAnsi="Helvetica" w:cs="Cambria"/>
          <w:color w:val="FF0000"/>
        </w:rPr>
        <w:t xml:space="preserve">the </w:t>
      </w:r>
      <w:r w:rsidR="00041086" w:rsidRPr="00A05B97">
        <w:rPr>
          <w:rFonts w:ascii="Helvetica" w:hAnsi="Helvetica" w:cs="Cambria"/>
          <w:color w:val="FF0000"/>
        </w:rPr>
        <w:t>beginning</w:t>
      </w:r>
      <w:r w:rsidR="00041086">
        <w:rPr>
          <w:rFonts w:ascii="Helvetica" w:hAnsi="Helvetica" w:cs="Cambria"/>
          <w:color w:val="FF0000"/>
        </w:rPr>
        <w:t xml:space="preserve"> </w:t>
      </w:r>
      <w:r w:rsidR="005752FA" w:rsidRPr="005752FA">
        <w:rPr>
          <w:rFonts w:ascii="Helvetica" w:hAnsi="Helvetica" w:cs="Cambria"/>
          <w:color w:val="FF0000"/>
        </w:rPr>
        <w:t>of the orange</w:t>
      </w:r>
      <w:r w:rsidR="00A05B97">
        <w:rPr>
          <w:rFonts w:ascii="Helvetica" w:hAnsi="Helvetica" w:cs="Cambria"/>
          <w:color w:val="FF0000"/>
        </w:rPr>
        <w:t xml:space="preserve"> part</w:t>
      </w:r>
      <w:r w:rsidR="005752FA" w:rsidRPr="005752FA">
        <w:rPr>
          <w:rFonts w:ascii="Helvetica" w:hAnsi="Helvetica" w:cs="Cambria"/>
          <w:color w:val="FF0000"/>
        </w:rPr>
        <w:t xml:space="preserve">, </w:t>
      </w:r>
      <w:r w:rsidR="00A05B97">
        <w:rPr>
          <w:rFonts w:ascii="Helvetica" w:hAnsi="Helvetica" w:cs="Cambria"/>
          <w:color w:val="FF0000"/>
        </w:rPr>
        <w:t xml:space="preserve">corresponding to the </w:t>
      </w:r>
      <w:r w:rsidR="005752FA" w:rsidRPr="005752FA">
        <w:rPr>
          <w:rFonts w:ascii="Helvetica" w:hAnsi="Helvetica" w:cs="Cambria"/>
          <w:color w:val="FF0000"/>
        </w:rPr>
        <w:t xml:space="preserve">maturation-stage </w:t>
      </w:r>
      <w:proofErr w:type="spellStart"/>
      <w:r w:rsidR="005752FA" w:rsidRPr="005752FA">
        <w:rPr>
          <w:rFonts w:ascii="Helvetica" w:hAnsi="Helvetica" w:cs="Cambria"/>
          <w:color w:val="FF0000"/>
        </w:rPr>
        <w:t>ameloblasts</w:t>
      </w:r>
      <w:proofErr w:type="spellEnd"/>
      <w:r w:rsidR="00AE5FB0">
        <w:rPr>
          <w:rFonts w:ascii="Helvetica" w:hAnsi="Helvetica" w:cs="Cambria"/>
          <w:color w:val="FF0000"/>
        </w:rPr>
        <w:t xml:space="preserve"> </w:t>
      </w:r>
      <w:r w:rsidR="00AE5FB0" w:rsidRPr="00AE5FB0">
        <w:rPr>
          <w:rFonts w:ascii="Helvetica" w:hAnsi="Helvetica" w:cs="Cambria"/>
          <w:b/>
          <w:color w:val="FF0000"/>
        </w:rPr>
        <w:t>[3.5.1]</w:t>
      </w:r>
      <w:r w:rsidR="005752FA" w:rsidRPr="005752FA">
        <w:rPr>
          <w:rFonts w:ascii="Helvetica" w:hAnsi="Helvetica" w:cs="Cambria"/>
          <w:color w:val="FF0000"/>
        </w:rPr>
        <w:t xml:space="preserve"> and</w:t>
      </w:r>
      <w:r w:rsidRPr="005752FA">
        <w:rPr>
          <w:rFonts w:ascii="Helvetica" w:hAnsi="Helvetica" w:cs="Cambria"/>
          <w:color w:val="FF0000"/>
        </w:rPr>
        <w:t xml:space="preserve"> </w:t>
      </w:r>
      <w:r w:rsidRPr="00076C1F">
        <w:rPr>
          <w:rFonts w:ascii="Helvetica" w:hAnsi="Helvetica"/>
          <w:color w:val="FF0000"/>
        </w:rPr>
        <w:t xml:space="preserve">scrape </w:t>
      </w:r>
      <w:r w:rsidR="00104E3D" w:rsidRPr="00076C1F">
        <w:rPr>
          <w:rFonts w:ascii="Helvetica" w:hAnsi="Helvetica"/>
          <w:color w:val="FF0000"/>
        </w:rPr>
        <w:t>from the scalpel mark to the tip of the incisor</w:t>
      </w:r>
      <w:r w:rsidRPr="00076C1F">
        <w:rPr>
          <w:rFonts w:ascii="Helvetica" w:hAnsi="Helvetica"/>
          <w:color w:val="FF0000"/>
        </w:rPr>
        <w:t xml:space="preserve"> </w:t>
      </w:r>
      <w:r w:rsidR="00AE5FB0" w:rsidRPr="00AE5FB0">
        <w:rPr>
          <w:rFonts w:ascii="Helvetica" w:hAnsi="Helvetica"/>
          <w:b/>
          <w:color w:val="FF0000"/>
        </w:rPr>
        <w:t>[3.5.2</w:t>
      </w:r>
      <w:r w:rsidR="00AB6153" w:rsidRPr="00AE5FB0">
        <w:rPr>
          <w:rFonts w:ascii="Helvetica" w:hAnsi="Helvetica" w:cs="Cambria"/>
          <w:b/>
          <w:color w:val="FF0000"/>
        </w:rPr>
        <w:t>]</w:t>
      </w:r>
    </w:p>
    <w:p w14:paraId="6EB8E905" w14:textId="538FF9B3" w:rsidR="00AE5FB0" w:rsidRPr="00AE5FB0" w:rsidRDefault="00AB6153" w:rsidP="00AB61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E5FB0">
        <w:rPr>
          <w:rFonts w:ascii="Helvetica" w:hAnsi="Helvetica" w:cs="Cambria"/>
          <w:strike/>
        </w:rPr>
        <w:t>Scraping from mark to other end, show if scrapings are collected</w:t>
      </w:r>
      <w:r w:rsidR="005752FA">
        <w:rPr>
          <w:rFonts w:ascii="Helvetica" w:hAnsi="Helvetica" w:cs="Cambria"/>
        </w:rPr>
        <w:t xml:space="preserve"> </w:t>
      </w:r>
      <w:r w:rsidR="00AE5FB0">
        <w:rPr>
          <w:rFonts w:ascii="Helvetica" w:hAnsi="Helvetica" w:cs="Cambria"/>
        </w:rPr>
        <w:t xml:space="preserve">Show Mark and area of interest </w:t>
      </w:r>
      <w:r w:rsidR="00AE5FB0" w:rsidRPr="00AE5FB0">
        <w:rPr>
          <w:rFonts w:ascii="Helvetica" w:hAnsi="Helvetica" w:cs="Cambria"/>
          <w:highlight w:val="green"/>
        </w:rPr>
        <w:t>(</w:t>
      </w:r>
      <w:r w:rsidR="00AE5FB0">
        <w:rPr>
          <w:rFonts w:ascii="Helvetica" w:hAnsi="Helvetica" w:cs="Cambria"/>
          <w:highlight w:val="green"/>
        </w:rPr>
        <w:t xml:space="preserve">Author Comment: </w:t>
      </w:r>
      <w:r w:rsidR="00AE5FB0" w:rsidRPr="00AE5FB0">
        <w:rPr>
          <w:rFonts w:ascii="Helvetica" w:hAnsi="Helvetica" w:cs="Cambria"/>
          <w:highlight w:val="green"/>
        </w:rPr>
        <w:t>take 1: show and mark the area of interest, take 2: scrapping)</w:t>
      </w:r>
    </w:p>
    <w:p w14:paraId="57830AF0" w14:textId="6E9E2384" w:rsidR="00AB6153" w:rsidRPr="00104E3D" w:rsidRDefault="00AE5FB0" w:rsidP="00AB61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E5FB0">
        <w:rPr>
          <w:rFonts w:ascii="Helvetica" w:hAnsi="Helvetica" w:cs="Cambria"/>
          <w:highlight w:val="green"/>
        </w:rPr>
        <w:t>[Added Shot]</w:t>
      </w:r>
      <w:r>
        <w:rPr>
          <w:rFonts w:ascii="Helvetica" w:hAnsi="Helvetica" w:cs="Cambria"/>
        </w:rPr>
        <w:t xml:space="preserve">: Scraping </w:t>
      </w:r>
      <w:r w:rsidRPr="00AE5FB0">
        <w:rPr>
          <w:rFonts w:ascii="Helvetica" w:hAnsi="Helvetica" w:cs="Cambria"/>
          <w:highlight w:val="green"/>
        </w:rPr>
        <w:t>(</w:t>
      </w:r>
      <w:r>
        <w:rPr>
          <w:rFonts w:ascii="Helvetica" w:hAnsi="Helvetica" w:cs="Cambria"/>
          <w:highlight w:val="green"/>
        </w:rPr>
        <w:t xml:space="preserve">Author Comment: </w:t>
      </w:r>
      <w:r w:rsidRPr="00AE5FB0">
        <w:rPr>
          <w:rFonts w:ascii="Helvetica" w:hAnsi="Helvetica" w:cs="Cambria"/>
          <w:highlight w:val="green"/>
        </w:rPr>
        <w:t>take 1: show and mark the area of interest, take 2: scrapping)</w:t>
      </w:r>
    </w:p>
    <w:p w14:paraId="59477366" w14:textId="77777777" w:rsidR="00AB6153" w:rsidRPr="00AB6153" w:rsidRDefault="00AF183A" w:rsidP="00AB615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Now r</w:t>
      </w:r>
      <w:r w:rsidR="00104E3D" w:rsidRPr="00104E3D">
        <w:rPr>
          <w:rFonts w:ascii="Helvetica" w:hAnsi="Helvetica" w:cs="Cambria"/>
        </w:rPr>
        <w:t xml:space="preserve">emove the 2-mm </w:t>
      </w:r>
      <w:r>
        <w:rPr>
          <w:rFonts w:ascii="Helvetica" w:hAnsi="Helvetica" w:cs="Cambria"/>
        </w:rPr>
        <w:t xml:space="preserve">of </w:t>
      </w:r>
      <w:r w:rsidR="00104E3D" w:rsidRPr="00104E3D">
        <w:rPr>
          <w:rFonts w:ascii="Helvetica" w:hAnsi="Helvetica" w:cs="Cambria"/>
        </w:rPr>
        <w:t xml:space="preserve">tissue </w:t>
      </w:r>
      <w:r>
        <w:rPr>
          <w:rFonts w:ascii="Helvetica" w:hAnsi="Helvetica" w:cs="Cambria"/>
        </w:rPr>
        <w:t>that corresponds</w:t>
      </w:r>
      <w:r w:rsidR="00104E3D" w:rsidRPr="00104E3D">
        <w:rPr>
          <w:rFonts w:ascii="Helvetica" w:hAnsi="Helvetica" w:cs="Cambria"/>
        </w:rPr>
        <w:t xml:space="preserve"> to the transition stage</w:t>
      </w:r>
      <w:r>
        <w:rPr>
          <w:rFonts w:ascii="Helvetica" w:hAnsi="Helvetica" w:cs="Cambria"/>
        </w:rPr>
        <w:t xml:space="preserve"> </w:t>
      </w:r>
      <w:r w:rsidRPr="00104E3D">
        <w:rPr>
          <w:rFonts w:ascii="Helvetica" w:hAnsi="Helvetica" w:cs="Cambria"/>
        </w:rPr>
        <w:t>ameloblasts</w:t>
      </w:r>
      <w:r w:rsidR="00104E3D" w:rsidRPr="00104E3D">
        <w:rPr>
          <w:rFonts w:ascii="Helvetica" w:hAnsi="Helvetica" w:cs="Cambria"/>
        </w:rPr>
        <w:t xml:space="preserve">. Do not open the incisor during </w:t>
      </w:r>
      <w:r>
        <w:rPr>
          <w:rFonts w:ascii="Helvetica" w:hAnsi="Helvetica" w:cs="Cambria"/>
        </w:rPr>
        <w:t>the enamel organ dissection,</w:t>
      </w:r>
      <w:r w:rsidR="00AB6153">
        <w:rPr>
          <w:rFonts w:ascii="Helvetica" w:hAnsi="Helvetica" w:cs="Cambria"/>
        </w:rPr>
        <w:t xml:space="preserve"> [1.SCOPE</w:t>
      </w:r>
      <w:proofErr w:type="gramStart"/>
      <w:r w:rsidR="00AB6153">
        <w:rPr>
          <w:rFonts w:ascii="Helvetica" w:hAnsi="Helvetica" w:cs="Cambria"/>
        </w:rPr>
        <w:t>]</w:t>
      </w:r>
      <w:proofErr w:type="gramEnd"/>
      <w:r>
        <w:rPr>
          <w:rFonts w:ascii="Helvetica" w:hAnsi="Helvetica" w:cs="Cambria"/>
        </w:rPr>
        <w:t xml:space="preserve"> as this will contaminate the dissected tissues with</w:t>
      </w:r>
      <w:r w:rsidR="00104E3D" w:rsidRPr="00104E3D">
        <w:rPr>
          <w:rFonts w:ascii="Helvetica" w:hAnsi="Helvetica" w:cs="Cambria"/>
        </w:rPr>
        <w:t xml:space="preserve"> mesenchyme.</w:t>
      </w:r>
      <w:r w:rsidR="00AB6153">
        <w:rPr>
          <w:rFonts w:ascii="Helvetica" w:hAnsi="Helvetica" w:cs="Cambria"/>
        </w:rPr>
        <w:t xml:space="preserve"> [2.CU]</w:t>
      </w:r>
    </w:p>
    <w:p w14:paraId="25230492" w14:textId="5ABFBC27" w:rsidR="00AB6153" w:rsidRPr="00AB6153" w:rsidRDefault="00BD163A" w:rsidP="00AB61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BD163A">
        <w:rPr>
          <w:rFonts w:ascii="Helvetica" w:hAnsi="Helvetica" w:cs="Cambria"/>
          <w:color w:val="FF0000"/>
        </w:rPr>
        <w:t>Show</w:t>
      </w:r>
      <w:r w:rsidRPr="00AE5FB0">
        <w:rPr>
          <w:rFonts w:ascii="Helvetica" w:hAnsi="Helvetica"/>
          <w:color w:val="FF0000"/>
        </w:rPr>
        <w:t xml:space="preserve"> and </w:t>
      </w:r>
      <w:r w:rsidR="00AE5FB0">
        <w:rPr>
          <w:rFonts w:ascii="Helvetica" w:hAnsi="Helvetica" w:cs="Cambria"/>
          <w:color w:val="FF0000"/>
        </w:rPr>
        <w:t>r</w:t>
      </w:r>
      <w:r w:rsidRPr="00BD163A">
        <w:rPr>
          <w:rFonts w:ascii="Helvetica" w:hAnsi="Helvetica" w:cs="Cambria"/>
          <w:color w:val="FF0000"/>
        </w:rPr>
        <w:t>emove</w:t>
      </w:r>
      <w:r w:rsidR="00AB6153" w:rsidRPr="00AE5FB0">
        <w:rPr>
          <w:rFonts w:ascii="Helvetica" w:hAnsi="Helvetica"/>
          <w:color w:val="FF0000"/>
        </w:rPr>
        <w:t xml:space="preserve"> the</w:t>
      </w:r>
      <w:r w:rsidR="00AB6153">
        <w:rPr>
          <w:rFonts w:ascii="Helvetica" w:hAnsi="Helvetica" w:cs="Cambria"/>
        </w:rPr>
        <w:t xml:space="preserve"> 2-mm section of tissue as described</w:t>
      </w:r>
    </w:p>
    <w:p w14:paraId="4B7319D3" w14:textId="08A21876" w:rsidR="00AB6153" w:rsidRPr="00104E3D" w:rsidRDefault="00AB6153" w:rsidP="00AB61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Show the tissue</w:t>
      </w:r>
      <w:r w:rsidR="00A05B97" w:rsidRPr="00A05B97">
        <w:rPr>
          <w:rFonts w:ascii="Helvetica" w:hAnsi="Helvetica" w:cs="Cambria"/>
          <w:color w:val="FF0000"/>
        </w:rPr>
        <w:t>s</w:t>
      </w:r>
      <w:r>
        <w:rPr>
          <w:rFonts w:ascii="Helvetica" w:hAnsi="Helvetica" w:cs="Cambria"/>
        </w:rPr>
        <w:t xml:space="preserve"> being collected and placed next to other tissue collections</w:t>
      </w:r>
    </w:p>
    <w:p w14:paraId="19B283C1" w14:textId="77777777" w:rsidR="00AB6153" w:rsidRDefault="00FE1CF9" w:rsidP="00AB615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 xml:space="preserve">Finally store the tissues </w:t>
      </w:r>
      <w:r w:rsidRPr="00104E3D">
        <w:rPr>
          <w:rFonts w:ascii="Helvetica" w:hAnsi="Helvetica" w:cs="Cambria"/>
        </w:rPr>
        <w:t>in 10% formalin or lysis solution for further investigations</w:t>
      </w:r>
      <w:r>
        <w:rPr>
          <w:rFonts w:ascii="Helvetica" w:hAnsi="Helvetica" w:cs="Cambria"/>
        </w:rPr>
        <w:t>.</w:t>
      </w:r>
      <w:r w:rsidRPr="00104E3D">
        <w:rPr>
          <w:rFonts w:ascii="Helvetica" w:hAnsi="Helvetica" w:cs="Cambria"/>
        </w:rPr>
        <w:t xml:space="preserve"> </w:t>
      </w:r>
      <w:r>
        <w:rPr>
          <w:rFonts w:ascii="Helvetica" w:hAnsi="Helvetica" w:cs="Arial"/>
          <w:b/>
          <w:szCs w:val="24"/>
        </w:rPr>
        <w:t xml:space="preserve"> </w:t>
      </w:r>
      <w:r w:rsidR="00AB6153">
        <w:rPr>
          <w:rFonts w:ascii="Helvetica" w:hAnsi="Helvetica" w:cs="Arial"/>
          <w:szCs w:val="24"/>
        </w:rPr>
        <w:t>[1.CU</w:t>
      </w:r>
      <w:r w:rsidR="00AB6153" w:rsidRPr="000A6C58">
        <w:rPr>
          <w:rFonts w:ascii="Helvetica" w:hAnsi="Helvetica" w:cs="Arial"/>
          <w:strike/>
          <w:szCs w:val="24"/>
        </w:rPr>
        <w:t>-TXT</w:t>
      </w:r>
      <w:r w:rsidR="00AB6153">
        <w:rPr>
          <w:rFonts w:ascii="Helvetica" w:hAnsi="Helvetica" w:cs="Arial"/>
          <w:szCs w:val="24"/>
        </w:rPr>
        <w:t>]</w:t>
      </w:r>
    </w:p>
    <w:p w14:paraId="70753D41" w14:textId="7E1BA7AD" w:rsidR="00104E3D" w:rsidRPr="00AB6153" w:rsidRDefault="00AB6153" w:rsidP="00AB615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mbria"/>
        </w:rPr>
      </w:pPr>
      <w:r>
        <w:rPr>
          <w:rFonts w:ascii="Helvetica" w:hAnsi="Helvetica" w:cs="Cambria"/>
        </w:rPr>
        <w:t xml:space="preserve">Adding formalin or lysis solution to collected tissues, </w:t>
      </w:r>
      <w:r w:rsidR="00FE1CF9" w:rsidRPr="000A6C58">
        <w:rPr>
          <w:rFonts w:ascii="Helvetica" w:hAnsi="Helvetica"/>
          <w:strike/>
        </w:rPr>
        <w:t xml:space="preserve">TEXT: J Vis Exp. 87. </w:t>
      </w:r>
      <w:proofErr w:type="spellStart"/>
      <w:proofErr w:type="gramStart"/>
      <w:r w:rsidR="00FE1CF9" w:rsidRPr="000A6C58">
        <w:rPr>
          <w:rFonts w:ascii="Helvetica" w:hAnsi="Helvetica"/>
          <w:strike/>
        </w:rPr>
        <w:t>doi</w:t>
      </w:r>
      <w:proofErr w:type="spellEnd"/>
      <w:proofErr w:type="gramEnd"/>
      <w:r w:rsidR="00FE1CF9" w:rsidRPr="000A6C58">
        <w:rPr>
          <w:rFonts w:ascii="Helvetica" w:hAnsi="Helvetica"/>
          <w:strike/>
        </w:rPr>
        <w:t>: 10.3791/51266 (2014</w:t>
      </w:r>
      <w:r w:rsidR="00FE1CF9" w:rsidRPr="000A6C58">
        <w:rPr>
          <w:rFonts w:ascii="Helvetica" w:hAnsi="Helvetica" w:cs="Cambria"/>
          <w:strike/>
        </w:rPr>
        <w:t>)</w:t>
      </w:r>
      <w:r w:rsidR="000A6C58">
        <w:rPr>
          <w:rFonts w:ascii="Helvetica" w:hAnsi="Helvetica" w:cs="Cambria"/>
          <w:color w:val="FF0000"/>
        </w:rPr>
        <w:t xml:space="preserve"> </w:t>
      </w:r>
      <w:r w:rsidR="000A6C58" w:rsidRPr="000A6C58">
        <w:rPr>
          <w:rFonts w:ascii="Helvetica" w:hAnsi="Helvetica" w:cs="Cambria"/>
          <w:highlight w:val="green"/>
        </w:rPr>
        <w:t>(Author Comment:</w:t>
      </w:r>
      <w:r w:rsidR="00A05B97" w:rsidRPr="000A6C58">
        <w:rPr>
          <w:rFonts w:ascii="Helvetica" w:hAnsi="Helvetica" w:cs="Cambria"/>
          <w:highlight w:val="green"/>
        </w:rPr>
        <w:t xml:space="preserve"> this reference corresponds to earlier use of this technique</w:t>
      </w:r>
      <w:r w:rsidR="005B5D3F" w:rsidRPr="000A6C58">
        <w:rPr>
          <w:rFonts w:ascii="Helvetica" w:hAnsi="Helvetica" w:cs="Cambria"/>
          <w:highlight w:val="green"/>
        </w:rPr>
        <w:t xml:space="preserve"> for stem cells of the cervical loop: it’s</w:t>
      </w:r>
      <w:r w:rsidR="00A05B97" w:rsidRPr="000A6C58">
        <w:rPr>
          <w:rFonts w:ascii="Helvetica" w:hAnsi="Helvetica" w:cs="Cambria"/>
          <w:highlight w:val="green"/>
        </w:rPr>
        <w:t xml:space="preserve"> more adequate </w:t>
      </w:r>
      <w:r w:rsidR="005B5D3F" w:rsidRPr="000A6C58">
        <w:rPr>
          <w:rFonts w:ascii="Helvetica" w:hAnsi="Helvetica" w:cs="Cambria"/>
          <w:highlight w:val="green"/>
        </w:rPr>
        <w:t>to cite it in 3.2</w:t>
      </w:r>
      <w:r w:rsidR="000A6C58" w:rsidRPr="000A6C58">
        <w:rPr>
          <w:rFonts w:ascii="Helvetica" w:hAnsi="Helvetica" w:cs="Cambria"/>
          <w:highlight w:val="green"/>
        </w:rPr>
        <w:t>)</w:t>
      </w:r>
      <w:r w:rsidR="000A6C58">
        <w:rPr>
          <w:rFonts w:ascii="Helvetica" w:hAnsi="Helvetica" w:cs="Cambria"/>
        </w:rPr>
        <w:t xml:space="preserve"> </w:t>
      </w:r>
      <w:r w:rsidR="000A6C58" w:rsidRPr="000A6C58">
        <w:rPr>
          <w:rFonts w:ascii="Helvetica" w:hAnsi="Helvetica" w:cs="Cambria"/>
          <w:highlight w:val="green"/>
        </w:rPr>
        <w:t>(Editor: I moved the reference to 3.2 as advised)</w:t>
      </w:r>
    </w:p>
    <w:p w14:paraId="5CBBE504" w14:textId="77777777" w:rsidR="00104E3D" w:rsidRPr="00104E3D" w:rsidRDefault="00104E3D" w:rsidP="00104E3D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104E3D">
        <w:rPr>
          <w:rFonts w:ascii="Helvetica" w:hAnsi="Helvetica" w:cs="Cambria"/>
          <w:b/>
        </w:rPr>
        <w:lastRenderedPageBreak/>
        <w:t xml:space="preserve">Collection of Separated Enamel Organ </w:t>
      </w:r>
      <w:r w:rsidRPr="00AB6153">
        <w:rPr>
          <w:rFonts w:ascii="Helvetica" w:hAnsi="Helvetica" w:cs="Cambria"/>
          <w:b/>
        </w:rPr>
        <w:t>Tissues</w:t>
      </w:r>
      <w:r w:rsidR="00C96898" w:rsidRPr="00AB6153">
        <w:rPr>
          <w:rFonts w:ascii="Helvetica" w:hAnsi="Helvetica" w:cs="Cambria"/>
          <w:b/>
        </w:rPr>
        <w:t xml:space="preserve"> for </w:t>
      </w:r>
      <w:r w:rsidR="00AB6153" w:rsidRPr="00AB6153">
        <w:rPr>
          <w:rFonts w:ascii="Helvetica" w:hAnsi="Helvetica" w:cs="Cambria"/>
          <w:b/>
        </w:rPr>
        <w:t>Further Analyses</w:t>
      </w:r>
      <w:r w:rsidR="00AB6153" w:rsidRPr="00104E3D">
        <w:rPr>
          <w:rFonts w:ascii="Helvetica" w:hAnsi="Helvetica" w:cs="Cambria"/>
          <w:b/>
        </w:rPr>
        <w:t xml:space="preserve"> </w:t>
      </w:r>
    </w:p>
    <w:p w14:paraId="2F4DB4C7" w14:textId="2B22A5A4" w:rsidR="008A14E3" w:rsidRPr="000A6C58" w:rsidRDefault="008A14E3" w:rsidP="008A14E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trike/>
          <w:color w:val="FF0000"/>
        </w:rPr>
      </w:pPr>
      <w:r w:rsidRPr="000A6C58">
        <w:rPr>
          <w:rFonts w:ascii="Helvetica" w:hAnsi="Helvetica"/>
          <w:strike/>
          <w:color w:val="FF0000"/>
        </w:rPr>
        <w:t>[1.MED] [2.CU]</w:t>
      </w:r>
    </w:p>
    <w:p w14:paraId="531D0677" w14:textId="77777777" w:rsidR="008A14E3" w:rsidRPr="000A6C58" w:rsidRDefault="008A14E3" w:rsidP="008A14E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trike/>
          <w:color w:val="FF0000"/>
        </w:rPr>
      </w:pPr>
      <w:r w:rsidRPr="000A6C58">
        <w:rPr>
          <w:rFonts w:ascii="Helvetica" w:hAnsi="Helvetica"/>
          <w:strike/>
          <w:color w:val="FF0000"/>
        </w:rPr>
        <w:t>Placing tooth into dish</w:t>
      </w:r>
    </w:p>
    <w:p w14:paraId="1B8DEAB6" w14:textId="77777777" w:rsidR="008A14E3" w:rsidRPr="000A6C58" w:rsidRDefault="008A14E3" w:rsidP="008A14E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trike/>
          <w:color w:val="FF0000"/>
        </w:rPr>
      </w:pPr>
      <w:r w:rsidRPr="000A6C58">
        <w:rPr>
          <w:rFonts w:ascii="Helvetica" w:hAnsi="Helvetica"/>
          <w:strike/>
          <w:color w:val="FF0000"/>
        </w:rPr>
        <w:t>Taking aliquot of PBS and adding it to the tooth</w:t>
      </w:r>
    </w:p>
    <w:p w14:paraId="2E71F5AD" w14:textId="3FD0ECCB" w:rsidR="00FE1CF9" w:rsidRPr="000A6C58" w:rsidRDefault="008A14E3" w:rsidP="008A14E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/>
          <w:strike/>
          <w:color w:val="FF0000"/>
        </w:rPr>
      </w:pPr>
      <w:r w:rsidRPr="000A6C58">
        <w:rPr>
          <w:rFonts w:ascii="Helvetica" w:hAnsi="Helvetica"/>
          <w:strike/>
          <w:color w:val="FF0000"/>
        </w:rPr>
        <w:t>[1.SCOPE]</w:t>
      </w:r>
    </w:p>
    <w:p w14:paraId="64EAB21B" w14:textId="77777777" w:rsidR="008A14E3" w:rsidRPr="000A6C58" w:rsidRDefault="008A14E3" w:rsidP="008A14E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strike/>
          <w:color w:val="FF0000"/>
        </w:rPr>
      </w:pPr>
      <w:r w:rsidRPr="000A6C58">
        <w:rPr>
          <w:rFonts w:ascii="Helvetica" w:hAnsi="Helvetica"/>
          <w:strike/>
          <w:color w:val="FF0000"/>
        </w:rPr>
        <w:t>Scraping off and collecting the tissue, using marks on tooth as guide</w:t>
      </w:r>
    </w:p>
    <w:p w14:paraId="1ABFA1DC" w14:textId="77777777" w:rsidR="000A47D9" w:rsidRPr="008A14E3" w:rsidRDefault="000A47D9" w:rsidP="000A47D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104E3D">
        <w:rPr>
          <w:rFonts w:ascii="Helvetica" w:hAnsi="Helvetica" w:cs="Cambria"/>
        </w:rPr>
        <w:t xml:space="preserve">For </w:t>
      </w:r>
      <w:r>
        <w:rPr>
          <w:rFonts w:ascii="Helvetica" w:hAnsi="Helvetica" w:cs="Cambria"/>
        </w:rPr>
        <w:t>an enamel matrix protein extraction</w:t>
      </w:r>
      <w:r w:rsidRPr="00104E3D">
        <w:rPr>
          <w:rFonts w:ascii="Helvetica" w:hAnsi="Helvetica" w:cs="Cambria"/>
        </w:rPr>
        <w:t xml:space="preserve">, </w:t>
      </w:r>
      <w:r>
        <w:rPr>
          <w:rFonts w:ascii="Helvetica" w:hAnsi="Helvetica" w:cs="Cambria"/>
        </w:rPr>
        <w:t xml:space="preserve">remove the incisor from solution briefly, </w:t>
      </w:r>
      <w:r w:rsidR="008A14E3">
        <w:rPr>
          <w:rFonts w:ascii="Helvetica" w:hAnsi="Helvetica" w:cs="Cambria"/>
        </w:rPr>
        <w:t xml:space="preserve">[1.ECU] </w:t>
      </w:r>
      <w:r>
        <w:rPr>
          <w:rFonts w:ascii="Helvetica" w:hAnsi="Helvetica" w:cs="Cambria"/>
        </w:rPr>
        <w:t xml:space="preserve">until </w:t>
      </w:r>
      <w:r w:rsidRPr="00104E3D">
        <w:rPr>
          <w:rFonts w:ascii="Helvetica" w:hAnsi="Helvetica" w:cs="Cambria"/>
        </w:rPr>
        <w:t xml:space="preserve">a white spot </w:t>
      </w:r>
      <w:r>
        <w:rPr>
          <w:rFonts w:ascii="Helvetica" w:hAnsi="Helvetica" w:cs="Cambria"/>
        </w:rPr>
        <w:t>becomes</w:t>
      </w:r>
      <w:r w:rsidRPr="00104E3D">
        <w:rPr>
          <w:rFonts w:ascii="Helvetica" w:hAnsi="Helvetica" w:cs="Cambria"/>
        </w:rPr>
        <w:t xml:space="preserve"> visible around the mi</w:t>
      </w:r>
      <w:r>
        <w:rPr>
          <w:rFonts w:ascii="Helvetica" w:hAnsi="Helvetica" w:cs="Cambria"/>
        </w:rPr>
        <w:t xml:space="preserve">ddle part of the labial surface.  </w:t>
      </w:r>
      <w:r w:rsidR="008A14E3">
        <w:rPr>
          <w:rFonts w:ascii="Helvetica" w:hAnsi="Helvetica" w:cs="Cambria"/>
        </w:rPr>
        <w:t>[2.SCOPE]</w:t>
      </w:r>
    </w:p>
    <w:p w14:paraId="44B1258D" w14:textId="38BAC851" w:rsidR="008A14E3" w:rsidRPr="008A14E3" w:rsidRDefault="008A14E3" w:rsidP="008A14E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Removing the tooth from PBS</w:t>
      </w:r>
      <w:r w:rsidR="009570CC">
        <w:rPr>
          <w:rFonts w:ascii="Helvetica" w:hAnsi="Helvetica" w:cs="Cambria"/>
        </w:rPr>
        <w:t xml:space="preserve"> </w:t>
      </w:r>
      <w:r w:rsidR="000A6C58" w:rsidRPr="000A6C58">
        <w:rPr>
          <w:rFonts w:ascii="Helvetica" w:hAnsi="Helvetica" w:cs="Cambria"/>
          <w:highlight w:val="green"/>
        </w:rPr>
        <w:t>(Author Comment:</w:t>
      </w:r>
      <w:r w:rsidR="000A6C58">
        <w:rPr>
          <w:rFonts w:ascii="Helvetica" w:hAnsi="Helvetica" w:cs="Cambria"/>
          <w:highlight w:val="green"/>
        </w:rPr>
        <w:t xml:space="preserve"> </w:t>
      </w:r>
      <w:r w:rsidR="009570CC" w:rsidRPr="000A6C58">
        <w:rPr>
          <w:rFonts w:ascii="Helvetica" w:hAnsi="Helvetica" w:cs="Cambria"/>
          <w:highlight w:val="green"/>
        </w:rPr>
        <w:t>take 2, end of it)</w:t>
      </w:r>
    </w:p>
    <w:p w14:paraId="5AFA67A4" w14:textId="11EEAC1A" w:rsidR="008A14E3" w:rsidRPr="000A47D9" w:rsidRDefault="008A14E3" w:rsidP="008A14E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Tooth drying and white spot becoming visible</w:t>
      </w:r>
      <w:r w:rsidR="009570CC">
        <w:rPr>
          <w:rFonts w:ascii="Helvetica" w:hAnsi="Helvetica" w:cs="Arial"/>
          <w:szCs w:val="24"/>
        </w:rPr>
        <w:t xml:space="preserve"> </w:t>
      </w:r>
      <w:r w:rsidR="009570CC" w:rsidRPr="000A6C58">
        <w:rPr>
          <w:rFonts w:ascii="Helvetica" w:hAnsi="Helvetica" w:cs="Arial"/>
          <w:szCs w:val="24"/>
          <w:highlight w:val="green"/>
        </w:rPr>
        <w:t>(</w:t>
      </w:r>
      <w:r w:rsidR="000A6C58" w:rsidRPr="000A6C58">
        <w:rPr>
          <w:rFonts w:ascii="Helvetica" w:hAnsi="Helvetica" w:cs="Cambria"/>
          <w:highlight w:val="green"/>
        </w:rPr>
        <w:t xml:space="preserve">Author Comment: </w:t>
      </w:r>
      <w:r w:rsidR="009570CC" w:rsidRPr="000A6C58">
        <w:rPr>
          <w:rFonts w:ascii="Helvetica" w:hAnsi="Helvetica" w:cs="Arial"/>
          <w:szCs w:val="24"/>
          <w:highlight w:val="green"/>
        </w:rPr>
        <w:t>not slated, che</w:t>
      </w:r>
      <w:r w:rsidR="000A6C58" w:rsidRPr="000A6C58">
        <w:rPr>
          <w:rFonts w:ascii="Helvetica" w:hAnsi="Helvetica" w:cs="Arial"/>
          <w:szCs w:val="24"/>
          <w:highlight w:val="green"/>
        </w:rPr>
        <w:t>c</w:t>
      </w:r>
      <w:r w:rsidR="009570CC" w:rsidRPr="000A6C58">
        <w:rPr>
          <w:rFonts w:ascii="Helvetica" w:hAnsi="Helvetica" w:cs="Arial"/>
          <w:szCs w:val="24"/>
          <w:highlight w:val="green"/>
        </w:rPr>
        <w:t>k the file name)</w:t>
      </w:r>
    </w:p>
    <w:p w14:paraId="5366DB1D" w14:textId="77777777" w:rsidR="000A47D9" w:rsidRPr="008A14E3" w:rsidRDefault="000A47D9" w:rsidP="000A47D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 xml:space="preserve">This spot </w:t>
      </w:r>
      <w:r w:rsidRPr="00104E3D">
        <w:rPr>
          <w:rFonts w:ascii="Helvetica" w:hAnsi="Helvetica" w:cs="Cambria"/>
        </w:rPr>
        <w:t>represents the initiation of the enamel mineralization</w:t>
      </w:r>
      <w:r>
        <w:rPr>
          <w:rFonts w:ascii="Helvetica" w:hAnsi="Helvetica" w:cs="Cambria"/>
        </w:rPr>
        <w:t xml:space="preserve"> and corresponds to the transition-to-</w:t>
      </w:r>
      <w:r w:rsidRPr="00104E3D">
        <w:rPr>
          <w:rFonts w:ascii="Helvetica" w:hAnsi="Helvetica" w:cs="Cambria"/>
        </w:rPr>
        <w:t xml:space="preserve">early stage </w:t>
      </w:r>
      <w:r>
        <w:rPr>
          <w:rFonts w:ascii="Helvetica" w:hAnsi="Helvetica" w:cs="Cambria"/>
        </w:rPr>
        <w:t xml:space="preserve">ameloblasts. </w:t>
      </w:r>
      <w:r w:rsidR="008A14E3">
        <w:rPr>
          <w:rFonts w:ascii="Helvetica" w:hAnsi="Helvetica" w:cs="Cambria"/>
        </w:rPr>
        <w:t xml:space="preserve"> </w:t>
      </w:r>
      <w:r w:rsidR="004B7B1D">
        <w:rPr>
          <w:rFonts w:ascii="Helvetica" w:hAnsi="Helvetica" w:cs="Cambria"/>
        </w:rPr>
        <w:t xml:space="preserve">[1.LM] </w:t>
      </w:r>
      <w:r w:rsidR="008A14E3">
        <w:rPr>
          <w:rFonts w:ascii="Helvetica" w:hAnsi="Helvetica" w:cs="Cambria"/>
        </w:rPr>
        <w:t>C</w:t>
      </w:r>
      <w:r>
        <w:rPr>
          <w:rFonts w:ascii="Helvetica" w:hAnsi="Helvetica" w:cs="Cambria"/>
        </w:rPr>
        <w:t xml:space="preserve">ut away this region of tissue and treat it as needed. </w:t>
      </w:r>
      <w:r w:rsidRPr="00104E3D">
        <w:rPr>
          <w:rFonts w:ascii="Helvetica" w:hAnsi="Helvetica" w:cs="Cambria"/>
        </w:rPr>
        <w:t xml:space="preserve"> </w:t>
      </w:r>
      <w:r w:rsidR="008A14E3">
        <w:rPr>
          <w:rFonts w:ascii="Helvetica" w:hAnsi="Helvetica" w:cs="Cambria"/>
        </w:rPr>
        <w:t>[1.SCOPE]</w:t>
      </w:r>
    </w:p>
    <w:p w14:paraId="2BF0CDE4" w14:textId="77777777" w:rsidR="004B7B1D" w:rsidRPr="004B7B1D" w:rsidRDefault="004B7B1D" w:rsidP="008A14E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Fig 2</w:t>
      </w:r>
    </w:p>
    <w:p w14:paraId="50175BF3" w14:textId="0743095E" w:rsidR="008A14E3" w:rsidRPr="00104E3D" w:rsidRDefault="008A14E3" w:rsidP="008A14E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Pointing out the spot and then cutting away tissue around the spot and collecting the tissue</w:t>
      </w:r>
      <w:r w:rsidR="009570CC">
        <w:rPr>
          <w:rFonts w:ascii="Helvetica" w:hAnsi="Helvetica" w:cs="Cambria"/>
        </w:rPr>
        <w:t xml:space="preserve"> </w:t>
      </w:r>
      <w:r w:rsidR="00041086" w:rsidRPr="000A6C58">
        <w:rPr>
          <w:rFonts w:ascii="Helvetica" w:hAnsi="Helvetica" w:cs="Cambria"/>
          <w:highlight w:val="green"/>
        </w:rPr>
        <w:t>(</w:t>
      </w:r>
      <w:r w:rsidR="000A6C58" w:rsidRPr="000A6C58">
        <w:rPr>
          <w:rFonts w:ascii="Helvetica" w:hAnsi="Helvetica" w:cs="Cambria"/>
          <w:highlight w:val="green"/>
        </w:rPr>
        <w:t xml:space="preserve">Author Comment: </w:t>
      </w:r>
      <w:r w:rsidR="00041086" w:rsidRPr="000A6C58">
        <w:rPr>
          <w:rFonts w:ascii="Helvetica" w:hAnsi="Helvetica" w:cs="Cambria"/>
          <w:highlight w:val="green"/>
        </w:rPr>
        <w:t>take 1</w:t>
      </w:r>
      <w:r w:rsidR="009570CC" w:rsidRPr="000A6C58">
        <w:rPr>
          <w:rFonts w:ascii="Helvetica" w:hAnsi="Helvetica" w:cs="Cambria"/>
          <w:highlight w:val="green"/>
        </w:rPr>
        <w:t xml:space="preserve">: </w:t>
      </w:r>
      <w:r w:rsidR="000A6C58" w:rsidRPr="000A6C58">
        <w:rPr>
          <w:rFonts w:ascii="Helvetica" w:hAnsi="Helvetica" w:cs="Cambria"/>
          <w:highlight w:val="green"/>
        </w:rPr>
        <w:t>CU</w:t>
      </w:r>
      <w:r w:rsidR="009570CC" w:rsidRPr="000A6C58">
        <w:rPr>
          <w:rFonts w:ascii="Helvetica" w:hAnsi="Helvetica" w:cs="Cambria"/>
          <w:highlight w:val="green"/>
        </w:rPr>
        <w:t>, take 2: ECU)</w:t>
      </w:r>
      <w:r w:rsidR="000A6C58">
        <w:rPr>
          <w:rFonts w:ascii="Helvetica" w:hAnsi="Helvetica" w:cs="Cambria"/>
        </w:rPr>
        <w:t xml:space="preserve"> </w:t>
      </w:r>
      <w:r w:rsidR="000A6C58" w:rsidRPr="000A6C58">
        <w:rPr>
          <w:rFonts w:ascii="Helvetica" w:hAnsi="Helvetica" w:cs="Cambria"/>
          <w:highlight w:val="green"/>
        </w:rPr>
        <w:t>(Editor: Use whichever looks best)</w:t>
      </w:r>
    </w:p>
    <w:p w14:paraId="2B2F54FE" w14:textId="77777777" w:rsidR="008A14E3" w:rsidRPr="008A14E3" w:rsidRDefault="00F51874" w:rsidP="008A14E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  <w:u w:val="single"/>
        </w:rPr>
      </w:pPr>
      <w:r>
        <w:rPr>
          <w:rFonts w:ascii="Helvetica" w:hAnsi="Helvetica" w:cs="Cambria"/>
        </w:rPr>
        <w:t xml:space="preserve">If the </w:t>
      </w:r>
      <w:r w:rsidR="000A47D9">
        <w:rPr>
          <w:rFonts w:ascii="Helvetica" w:hAnsi="Helvetica" w:cs="Cambria"/>
        </w:rPr>
        <w:t xml:space="preserve">removed </w:t>
      </w:r>
      <w:r>
        <w:rPr>
          <w:rFonts w:ascii="Helvetica" w:hAnsi="Helvetica" w:cs="Cambria"/>
        </w:rPr>
        <w:t xml:space="preserve">tissue </w:t>
      </w:r>
      <w:r w:rsidRPr="008A14E3">
        <w:rPr>
          <w:rFonts w:ascii="Helvetica" w:hAnsi="Helvetica" w:cs="Cambria"/>
        </w:rPr>
        <w:t>is</w:t>
      </w:r>
      <w:r w:rsidR="008A14E3" w:rsidRPr="008A14E3">
        <w:rPr>
          <w:rFonts w:ascii="Helvetica" w:hAnsi="Helvetica" w:cs="Arial"/>
          <w:szCs w:val="24"/>
        </w:rPr>
        <w:softHyphen/>
      </w:r>
      <w:r w:rsidR="008A14E3">
        <w:rPr>
          <w:rFonts w:ascii="Helvetica" w:hAnsi="Helvetica" w:cs="Arial"/>
          <w:szCs w:val="24"/>
        </w:rPr>
        <w:t xml:space="preserve"> </w:t>
      </w:r>
      <w:r w:rsidRPr="008A14E3">
        <w:rPr>
          <w:rFonts w:ascii="Helvetica" w:hAnsi="Helvetica" w:cs="Cambria"/>
        </w:rPr>
        <w:t>for</w:t>
      </w:r>
      <w:r w:rsidR="00104E3D" w:rsidRPr="00F51874">
        <w:rPr>
          <w:rFonts w:ascii="Helvetica" w:hAnsi="Helvetica" w:cs="Cambria"/>
        </w:rPr>
        <w:t xml:space="preserve"> </w:t>
      </w:r>
      <w:r w:rsidRPr="00F51874">
        <w:rPr>
          <w:rFonts w:ascii="Helvetica" w:hAnsi="Helvetica" w:cs="Cambria"/>
        </w:rPr>
        <w:t xml:space="preserve">cellular </w:t>
      </w:r>
      <w:r w:rsidR="00104E3D" w:rsidRPr="00F51874">
        <w:rPr>
          <w:rFonts w:ascii="Helvetica" w:hAnsi="Helvetica" w:cs="Cambria"/>
        </w:rPr>
        <w:t>R</w:t>
      </w:r>
      <w:r>
        <w:rPr>
          <w:rFonts w:ascii="Helvetica" w:hAnsi="Helvetica" w:cs="Cambria"/>
        </w:rPr>
        <w:t>NA and pr</w:t>
      </w:r>
      <w:r w:rsidR="00955A39">
        <w:rPr>
          <w:rFonts w:ascii="Helvetica" w:hAnsi="Helvetica" w:cs="Cambria"/>
        </w:rPr>
        <w:t xml:space="preserve">otein extractions, </w:t>
      </w:r>
      <w:r w:rsidR="008A14E3">
        <w:rPr>
          <w:rFonts w:ascii="Helvetica" w:hAnsi="Helvetica" w:cs="Cambria"/>
        </w:rPr>
        <w:t xml:space="preserve">[1.CU] </w:t>
      </w:r>
      <w:r w:rsidR="00955A39">
        <w:rPr>
          <w:rFonts w:ascii="Helvetica" w:hAnsi="Helvetica" w:cs="Cambria"/>
        </w:rPr>
        <w:t xml:space="preserve">use a commercial </w:t>
      </w:r>
      <w:r w:rsidR="009B40E9">
        <w:rPr>
          <w:rFonts w:ascii="Helvetica" w:hAnsi="Helvetica" w:cs="Cambria"/>
        </w:rPr>
        <w:t xml:space="preserve">kit to perform the extraction. </w:t>
      </w:r>
      <w:r w:rsidR="008A14E3">
        <w:rPr>
          <w:rFonts w:ascii="Helvetica" w:hAnsi="Helvetica" w:cs="Cambria"/>
        </w:rPr>
        <w:t xml:space="preserve">[2.MED] </w:t>
      </w:r>
      <w:r w:rsidR="00955A39">
        <w:rPr>
          <w:rFonts w:ascii="Helvetica" w:hAnsi="Helvetica" w:cs="Cambria"/>
        </w:rPr>
        <w:t>Transfer the</w:t>
      </w:r>
      <w:r w:rsidR="000A47D9">
        <w:rPr>
          <w:rFonts w:ascii="Helvetica" w:hAnsi="Helvetica" w:cs="Cambria"/>
        </w:rPr>
        <w:t xml:space="preserve"> removed</w:t>
      </w:r>
      <w:r w:rsidR="00955A39">
        <w:rPr>
          <w:rFonts w:ascii="Helvetica" w:hAnsi="Helvetica" w:cs="Cambria"/>
        </w:rPr>
        <w:t xml:space="preserve"> tissue to the</w:t>
      </w:r>
      <w:r w:rsidR="00104E3D" w:rsidRPr="00F51874">
        <w:rPr>
          <w:rFonts w:ascii="Helvetica" w:hAnsi="Helvetica" w:cs="Cambria"/>
        </w:rPr>
        <w:t xml:space="preserve"> lysis solution</w:t>
      </w:r>
      <w:r w:rsidR="00955A39">
        <w:rPr>
          <w:rFonts w:ascii="Helvetica" w:hAnsi="Helvetica" w:cs="Cambria"/>
        </w:rPr>
        <w:t xml:space="preserve"> and</w:t>
      </w:r>
      <w:r w:rsidR="009B40E9">
        <w:rPr>
          <w:rFonts w:ascii="Helvetica" w:hAnsi="Helvetica" w:cs="Cambria"/>
        </w:rPr>
        <w:t xml:space="preserve"> </w:t>
      </w:r>
      <w:r w:rsidRPr="00F51874">
        <w:rPr>
          <w:rFonts w:ascii="Helvetica" w:hAnsi="Helvetica" w:cs="Cambria"/>
        </w:rPr>
        <w:t xml:space="preserve">grind </w:t>
      </w:r>
      <w:r w:rsidR="000A47D9">
        <w:rPr>
          <w:rFonts w:ascii="Helvetica" w:hAnsi="Helvetica" w:cs="Cambria"/>
        </w:rPr>
        <w:t>it</w:t>
      </w:r>
      <w:r w:rsidRPr="00F51874">
        <w:rPr>
          <w:rFonts w:ascii="Helvetica" w:hAnsi="Helvetica" w:cs="Cambria"/>
        </w:rPr>
        <w:t xml:space="preserve"> into a homogeneous mixture.</w:t>
      </w:r>
      <w:r>
        <w:rPr>
          <w:rFonts w:ascii="Helvetica" w:hAnsi="Helvetica" w:cs="Cambria"/>
        </w:rPr>
        <w:t xml:space="preserve"> </w:t>
      </w:r>
      <w:r w:rsidR="008A14E3">
        <w:rPr>
          <w:rFonts w:ascii="Helvetica" w:hAnsi="Helvetica" w:cs="Cambria"/>
        </w:rPr>
        <w:t>[3.CU</w:t>
      </w:r>
      <w:r w:rsidR="006971BB">
        <w:rPr>
          <w:rFonts w:ascii="Helvetica" w:hAnsi="Helvetica" w:cs="Cambria"/>
        </w:rPr>
        <w:t>-TXT</w:t>
      </w:r>
      <w:r w:rsidR="008A14E3">
        <w:rPr>
          <w:rFonts w:ascii="Helvetica" w:hAnsi="Helvetica" w:cs="Cambria"/>
        </w:rPr>
        <w:t>]</w:t>
      </w:r>
    </w:p>
    <w:p w14:paraId="51DC5456" w14:textId="77777777" w:rsidR="008A14E3" w:rsidRPr="008A14E3" w:rsidRDefault="008A14E3" w:rsidP="008A14E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  <w:u w:val="single"/>
        </w:rPr>
      </w:pPr>
      <w:r>
        <w:rPr>
          <w:rFonts w:ascii="Helvetica" w:hAnsi="Helvetica" w:cs="Cambria"/>
        </w:rPr>
        <w:t>Talent arranging the tissue collections</w:t>
      </w:r>
    </w:p>
    <w:p w14:paraId="0C9C4CB3" w14:textId="77777777" w:rsidR="008A14E3" w:rsidRPr="008A14E3" w:rsidRDefault="008A14E3" w:rsidP="008A14E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  <w:u w:val="single"/>
        </w:rPr>
      </w:pPr>
      <w:r>
        <w:rPr>
          <w:rFonts w:ascii="Helvetica" w:hAnsi="Helvetica" w:cs="Cambria"/>
        </w:rPr>
        <w:t>Unpacking an RNA extraction kit</w:t>
      </w:r>
    </w:p>
    <w:p w14:paraId="63372041" w14:textId="77777777" w:rsidR="008A14E3" w:rsidRPr="008A14E3" w:rsidRDefault="008A14E3" w:rsidP="008A14E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  <w:u w:val="single"/>
        </w:rPr>
      </w:pPr>
      <w:r>
        <w:rPr>
          <w:rFonts w:ascii="Helvetica" w:hAnsi="Helvetica" w:cs="Cambria"/>
        </w:rPr>
        <w:t>Transferring tissue collection to lysis solution and grinding it</w:t>
      </w:r>
      <w:r w:rsidR="006971BB">
        <w:rPr>
          <w:rFonts w:ascii="Helvetica" w:hAnsi="Helvetica" w:cs="Cambria"/>
        </w:rPr>
        <w:t>, TEXT: 5 – 10 µg total RNA / prep OR 150 µg total protein / prep</w:t>
      </w:r>
    </w:p>
    <w:p w14:paraId="54DD446A" w14:textId="77777777" w:rsidR="00955A39" w:rsidRPr="006971BB" w:rsidRDefault="00104E3D" w:rsidP="00104E3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104E3D">
        <w:rPr>
          <w:rFonts w:ascii="Helvetica" w:hAnsi="Helvetica" w:cs="Cambria"/>
        </w:rPr>
        <w:t>For histological anal</w:t>
      </w:r>
      <w:r w:rsidR="00955A39">
        <w:rPr>
          <w:rFonts w:ascii="Helvetica" w:hAnsi="Helvetica" w:cs="Cambria"/>
        </w:rPr>
        <w:t>yses, immunohistochemistry</w:t>
      </w:r>
      <w:r w:rsidRPr="00104E3D">
        <w:rPr>
          <w:rFonts w:ascii="Helvetica" w:hAnsi="Helvetica" w:cs="Cambria"/>
        </w:rPr>
        <w:t xml:space="preserve"> and </w:t>
      </w:r>
      <w:r w:rsidRPr="00104E3D">
        <w:rPr>
          <w:rFonts w:ascii="Helvetica" w:hAnsi="Helvetica" w:cs="Cambria"/>
          <w:i/>
        </w:rPr>
        <w:t>in situ</w:t>
      </w:r>
      <w:r w:rsidR="00955A39">
        <w:rPr>
          <w:rFonts w:ascii="Helvetica" w:hAnsi="Helvetica" w:cs="Cambria"/>
        </w:rPr>
        <w:t xml:space="preserve"> </w:t>
      </w:r>
      <w:proofErr w:type="gramStart"/>
      <w:r w:rsidR="00955A39">
        <w:rPr>
          <w:rFonts w:ascii="Helvetica" w:hAnsi="Helvetica" w:cs="Cambria"/>
        </w:rPr>
        <w:t>hybridization</w:t>
      </w:r>
      <w:r w:rsidRPr="00104E3D">
        <w:rPr>
          <w:rFonts w:ascii="Helvetica" w:hAnsi="Helvetica" w:cs="Cambria"/>
        </w:rPr>
        <w:t>,</w:t>
      </w:r>
      <w:proofErr w:type="gramEnd"/>
      <w:r w:rsidRPr="00104E3D">
        <w:rPr>
          <w:rFonts w:ascii="Helvetica" w:hAnsi="Helvetica" w:cs="Cambria"/>
        </w:rPr>
        <w:t xml:space="preserve"> </w:t>
      </w:r>
      <w:r w:rsidR="006971BB">
        <w:rPr>
          <w:rFonts w:ascii="Helvetica" w:hAnsi="Helvetica" w:cs="Cambria"/>
        </w:rPr>
        <w:t xml:space="preserve">[1.MED] </w:t>
      </w:r>
      <w:r w:rsidRPr="00104E3D">
        <w:rPr>
          <w:rFonts w:ascii="Helvetica" w:hAnsi="Helvetica" w:cs="Cambria"/>
        </w:rPr>
        <w:t xml:space="preserve">put the </w:t>
      </w:r>
      <w:r w:rsidR="00955A39">
        <w:rPr>
          <w:rFonts w:ascii="Helvetica" w:hAnsi="Helvetica" w:cs="Cambria"/>
        </w:rPr>
        <w:t>collected tissue</w:t>
      </w:r>
      <w:r w:rsidRPr="00104E3D">
        <w:rPr>
          <w:rFonts w:ascii="Helvetica" w:hAnsi="Helvetica" w:cs="Cambria"/>
        </w:rPr>
        <w:t xml:space="preserve"> in 10% formalin for 2 h</w:t>
      </w:r>
      <w:r w:rsidR="00955A39">
        <w:rPr>
          <w:rFonts w:ascii="Helvetica" w:hAnsi="Helvetica" w:cs="Cambria"/>
        </w:rPr>
        <w:t xml:space="preserve">ours, at room temperature. </w:t>
      </w:r>
      <w:r w:rsidRPr="00104E3D">
        <w:rPr>
          <w:rFonts w:ascii="Helvetica" w:hAnsi="Helvetica" w:cs="Cambria"/>
        </w:rPr>
        <w:t xml:space="preserve"> </w:t>
      </w:r>
      <w:r w:rsidR="006971BB">
        <w:rPr>
          <w:rFonts w:ascii="Helvetica" w:hAnsi="Helvetica" w:cs="Cambria"/>
        </w:rPr>
        <w:t>[2.CU-TXT]</w:t>
      </w:r>
    </w:p>
    <w:p w14:paraId="47967870" w14:textId="14DBDD40" w:rsidR="006971BB" w:rsidRPr="006971BB" w:rsidRDefault="006971BB" w:rsidP="006971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Talent arrives to bench with formalin stock, takes an aliquot</w:t>
      </w:r>
      <w:r w:rsidR="00C324EC">
        <w:rPr>
          <w:rFonts w:ascii="Helvetica" w:hAnsi="Helvetica" w:cs="Arial"/>
          <w:szCs w:val="24"/>
        </w:rPr>
        <w:t xml:space="preserve"> </w:t>
      </w:r>
      <w:r w:rsidR="00C324EC" w:rsidRPr="000A6C58">
        <w:rPr>
          <w:rFonts w:ascii="Helvetica" w:hAnsi="Helvetica" w:cs="Cambria"/>
          <w:highlight w:val="green"/>
        </w:rPr>
        <w:t>(</w:t>
      </w:r>
      <w:r w:rsidR="000A6C58" w:rsidRPr="000A6C58">
        <w:rPr>
          <w:rFonts w:ascii="Helvetica" w:hAnsi="Helvetica" w:cs="Cambria"/>
          <w:highlight w:val="green"/>
        </w:rPr>
        <w:t xml:space="preserve">Author Comment: </w:t>
      </w:r>
      <w:r w:rsidR="00C324EC" w:rsidRPr="000A6C58">
        <w:rPr>
          <w:rFonts w:ascii="Helvetica" w:hAnsi="Helvetica" w:cs="Cambria"/>
          <w:highlight w:val="green"/>
        </w:rPr>
        <w:t>take 2)</w:t>
      </w:r>
    </w:p>
    <w:p w14:paraId="72974A09" w14:textId="77777777" w:rsidR="006971BB" w:rsidRPr="00955A39" w:rsidRDefault="006971BB" w:rsidP="006971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lastRenderedPageBreak/>
        <w:t>Adding formalin to tissue preparation and starting a timer, TEXT: 2 h, RT</w:t>
      </w:r>
    </w:p>
    <w:p w14:paraId="310023F2" w14:textId="77777777" w:rsidR="00104E3D" w:rsidRPr="006971BB" w:rsidRDefault="00955A39" w:rsidP="00104E3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104E3D">
        <w:rPr>
          <w:rFonts w:ascii="Helvetica" w:hAnsi="Helvetica" w:cs="Cambria"/>
        </w:rPr>
        <w:t>T</w:t>
      </w:r>
      <w:r w:rsidR="00104E3D" w:rsidRPr="00104E3D">
        <w:rPr>
          <w:rFonts w:ascii="Helvetica" w:hAnsi="Helvetica" w:cs="Cambria"/>
        </w:rPr>
        <w:t>hen</w:t>
      </w:r>
      <w:r>
        <w:rPr>
          <w:rFonts w:ascii="Helvetica" w:hAnsi="Helvetica" w:cs="Cambria"/>
        </w:rPr>
        <w:t>, transfer the tissue to PBS and store it at 4 °C</w:t>
      </w:r>
      <w:r w:rsidR="00104E3D" w:rsidRPr="00104E3D">
        <w:rPr>
          <w:rFonts w:ascii="Helvetica" w:hAnsi="Helvetica" w:cs="Cambria"/>
        </w:rPr>
        <w:t>.</w:t>
      </w:r>
      <w:r w:rsidR="006971BB">
        <w:rPr>
          <w:rFonts w:ascii="Helvetica" w:hAnsi="Helvetica" w:cs="Cambria"/>
        </w:rPr>
        <w:t xml:space="preserve"> [1.CU]</w:t>
      </w:r>
      <w:r w:rsidR="00104E3D" w:rsidRPr="00104E3D">
        <w:rPr>
          <w:rFonts w:ascii="Helvetica" w:hAnsi="Helvetica" w:cs="Cambria"/>
        </w:rPr>
        <w:t xml:space="preserve"> </w:t>
      </w:r>
      <w:r w:rsidR="000A47D9">
        <w:rPr>
          <w:rFonts w:ascii="Helvetica" w:hAnsi="Helvetica" w:cs="Cambria"/>
        </w:rPr>
        <w:t>Later, the</w:t>
      </w:r>
      <w:r w:rsidR="00104E3D" w:rsidRPr="00104E3D">
        <w:rPr>
          <w:rFonts w:ascii="Helvetica" w:hAnsi="Helvetica" w:cs="Cambria"/>
        </w:rPr>
        <w:t xml:space="preserve"> tissue can be embedded in </w:t>
      </w:r>
      <w:r w:rsidR="000A47D9">
        <w:rPr>
          <w:rFonts w:ascii="Helvetica" w:hAnsi="Helvetica" w:cs="Cambria"/>
        </w:rPr>
        <w:t xml:space="preserve">either </w:t>
      </w:r>
      <w:r w:rsidR="00104E3D" w:rsidRPr="00104E3D">
        <w:rPr>
          <w:rFonts w:ascii="Helvetica" w:hAnsi="Helvetica" w:cs="Cambria"/>
        </w:rPr>
        <w:t>wax/</w:t>
      </w:r>
      <w:r>
        <w:rPr>
          <w:rFonts w:ascii="Helvetica" w:hAnsi="Helvetica" w:cs="Cambria"/>
        </w:rPr>
        <w:t xml:space="preserve">paraffin </w:t>
      </w:r>
      <w:r w:rsidR="000A47D9">
        <w:rPr>
          <w:rFonts w:ascii="Helvetica" w:hAnsi="Helvetica" w:cs="Cambria"/>
        </w:rPr>
        <w:t>or</w:t>
      </w:r>
      <w:r>
        <w:rPr>
          <w:rFonts w:ascii="Helvetica" w:hAnsi="Helvetica" w:cs="Cambria"/>
        </w:rPr>
        <w:t xml:space="preserve"> tissue-</w:t>
      </w:r>
      <w:r w:rsidR="00104E3D" w:rsidRPr="00104E3D">
        <w:rPr>
          <w:rFonts w:ascii="Helvetica" w:hAnsi="Helvetica" w:cs="Cambria"/>
        </w:rPr>
        <w:t>OCT.</w:t>
      </w:r>
      <w:r w:rsidR="006971BB">
        <w:rPr>
          <w:rFonts w:ascii="Helvetica" w:hAnsi="Helvetica" w:cs="Cambria"/>
        </w:rPr>
        <w:t xml:space="preserve"> [2.CU]</w:t>
      </w:r>
    </w:p>
    <w:p w14:paraId="6D6FCB4F" w14:textId="77777777" w:rsidR="006971BB" w:rsidRPr="006971BB" w:rsidRDefault="006971BB" w:rsidP="006971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Adding PBS to tissue that has been treated with formalin</w:t>
      </w:r>
    </w:p>
    <w:p w14:paraId="74D79214" w14:textId="77777777" w:rsidR="006971BB" w:rsidRPr="00104E3D" w:rsidRDefault="006971BB" w:rsidP="006971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mbria"/>
        </w:rPr>
        <w:t>Embedding tissue in was/paraffin</w:t>
      </w:r>
    </w:p>
    <w:p w14:paraId="0D0BF730" w14:textId="77777777" w:rsidR="00104E3D" w:rsidRDefault="00CE10F2" w:rsidP="00104E3D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104E3D">
        <w:rPr>
          <w:rFonts w:ascii="Helvetica" w:hAnsi="Helvetica" w:cs="Arial"/>
          <w:b/>
          <w:szCs w:val="24"/>
        </w:rPr>
        <w:t xml:space="preserve">Results: </w:t>
      </w:r>
      <w:r w:rsidR="00AF5858">
        <w:rPr>
          <w:rFonts w:ascii="Helvetica" w:hAnsi="Helvetica" w:cs="Arial"/>
          <w:b/>
          <w:szCs w:val="24"/>
        </w:rPr>
        <w:t>Characterizing Ameloblasts</w:t>
      </w:r>
      <w:r w:rsidRPr="00104E3D">
        <w:rPr>
          <w:rFonts w:ascii="Helvetica" w:hAnsi="Helvetica" w:cs="Arial"/>
          <w:b/>
          <w:sz w:val="22"/>
          <w:szCs w:val="24"/>
        </w:rPr>
        <w:t xml:space="preserve"> </w:t>
      </w:r>
    </w:p>
    <w:p w14:paraId="1F16B1E6" w14:textId="77777777" w:rsidR="006971BB" w:rsidRPr="006971BB" w:rsidRDefault="000A47D9" w:rsidP="00C85BF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mbria"/>
          <w:b/>
        </w:rPr>
      </w:pPr>
      <w:r>
        <w:rPr>
          <w:rFonts w:ascii="Helvetica" w:hAnsi="Helvetica" w:cs="Cambria"/>
        </w:rPr>
        <w:t>F</w:t>
      </w:r>
      <w:r w:rsidR="00104E3D" w:rsidRPr="00C85BF7">
        <w:rPr>
          <w:rFonts w:ascii="Helvetica" w:hAnsi="Helvetica" w:cs="Cambria"/>
        </w:rPr>
        <w:t xml:space="preserve">our groups of male Wistar rats were constituted depending on </w:t>
      </w:r>
      <w:r>
        <w:rPr>
          <w:rFonts w:ascii="Helvetica" w:hAnsi="Helvetica" w:cs="Cambria"/>
        </w:rPr>
        <w:t>their exposure to fluoride</w:t>
      </w:r>
      <w:r w:rsidR="00104E3D" w:rsidRPr="00C85BF7">
        <w:rPr>
          <w:rFonts w:ascii="Helvetica" w:hAnsi="Helvetica" w:cs="Cambria"/>
        </w:rPr>
        <w:t xml:space="preserve"> in combination or not with BPA</w:t>
      </w:r>
      <w:r>
        <w:rPr>
          <w:rFonts w:ascii="Helvetica" w:hAnsi="Helvetica" w:cs="Cambria"/>
        </w:rPr>
        <w:t>.</w:t>
      </w:r>
      <w:r w:rsidR="00104E3D" w:rsidRPr="00C85BF7">
        <w:rPr>
          <w:rFonts w:ascii="Helvetica" w:hAnsi="Helvetica" w:cs="Cambria"/>
        </w:rPr>
        <w:t xml:space="preserve"> </w:t>
      </w:r>
      <w:r w:rsidR="006971BB">
        <w:rPr>
          <w:rFonts w:ascii="Helvetica" w:hAnsi="Helvetica" w:cs="Cambria"/>
        </w:rPr>
        <w:t xml:space="preserve">[1.LM] </w:t>
      </w:r>
      <w:r w:rsidR="00104E3D" w:rsidRPr="00C85BF7">
        <w:rPr>
          <w:rFonts w:ascii="Helvetica" w:hAnsi="Helvetica" w:cs="Cambria"/>
        </w:rPr>
        <w:t>All animals were observed and dissected on day 65</w:t>
      </w:r>
      <w:r w:rsidR="00AF5858">
        <w:rPr>
          <w:rFonts w:ascii="Helvetica" w:hAnsi="Helvetica" w:cs="Cambria"/>
        </w:rPr>
        <w:t>, as described.</w:t>
      </w:r>
      <w:r w:rsidR="00104E3D" w:rsidRPr="00C85BF7">
        <w:rPr>
          <w:rFonts w:ascii="Helvetica" w:hAnsi="Helvetica" w:cs="Cambria"/>
        </w:rPr>
        <w:t xml:space="preserve"> </w:t>
      </w:r>
      <w:r w:rsidR="006971BB">
        <w:rPr>
          <w:rFonts w:ascii="Helvetica" w:hAnsi="Helvetica" w:cs="Cambria"/>
        </w:rPr>
        <w:t xml:space="preserve"> [2.LM] </w:t>
      </w:r>
    </w:p>
    <w:p w14:paraId="44B386A4" w14:textId="4366C644" w:rsidR="006971BB" w:rsidRPr="009841FB" w:rsidRDefault="009841FB" w:rsidP="006971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mbria"/>
        </w:rPr>
      </w:pPr>
      <w:r>
        <w:rPr>
          <w:rFonts w:ascii="Helvetica" w:hAnsi="Helvetica" w:cs="Cambria"/>
        </w:rPr>
        <w:t>Fig 1A – show this timeline only at “</w:t>
      </w:r>
      <w:r w:rsidRPr="000A6C58">
        <w:rPr>
          <w:rFonts w:ascii="Helvetica" w:hAnsi="Helvetica" w:cs="Cambria"/>
          <w:color w:val="FF0000"/>
        </w:rPr>
        <w:t>fl</w:t>
      </w:r>
      <w:r w:rsidR="00032E03" w:rsidRPr="000A6C58">
        <w:rPr>
          <w:rFonts w:ascii="Helvetica" w:hAnsi="Helvetica" w:cs="Cambria"/>
          <w:color w:val="FF0000"/>
        </w:rPr>
        <w:t>u</w:t>
      </w:r>
      <w:r w:rsidRPr="000A6C58">
        <w:rPr>
          <w:rFonts w:ascii="Helvetica" w:hAnsi="Helvetica" w:cs="Cambria"/>
          <w:color w:val="FF0000"/>
        </w:rPr>
        <w:t>oride</w:t>
      </w:r>
      <w:r>
        <w:rPr>
          <w:rFonts w:ascii="Helvetica" w:hAnsi="Helvetica" w:cs="Cambria"/>
        </w:rPr>
        <w:t>” highlight both thick blue bars and at “BPA” highlight the red line</w:t>
      </w:r>
      <w:r w:rsidRPr="009841FB">
        <w:rPr>
          <w:rFonts w:ascii="Helvetica" w:hAnsi="Helvetica" w:cs="Cambria"/>
        </w:rPr>
        <w:t xml:space="preserve"> </w:t>
      </w:r>
    </w:p>
    <w:p w14:paraId="3641235C" w14:textId="77777777" w:rsidR="00C85BF7" w:rsidRPr="009841FB" w:rsidRDefault="006971BB" w:rsidP="006971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mbria"/>
        </w:rPr>
      </w:pPr>
      <w:r w:rsidRPr="009841FB">
        <w:rPr>
          <w:rFonts w:ascii="Helvetica" w:hAnsi="Helvetica" w:cs="Cambria"/>
        </w:rPr>
        <w:t xml:space="preserve">Fig </w:t>
      </w:r>
      <w:r w:rsidR="009841FB">
        <w:rPr>
          <w:rFonts w:ascii="Helvetica" w:hAnsi="Helvetica" w:cs="Cambria"/>
        </w:rPr>
        <w:t>1B – no animation, make the BPA titles red and make the +NaF titles blue (to match figure 1A colors)</w:t>
      </w:r>
    </w:p>
    <w:p w14:paraId="7BF65BD5" w14:textId="77777777" w:rsidR="006971BB" w:rsidRPr="006971BB" w:rsidRDefault="00104E3D" w:rsidP="00104E3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104E3D">
        <w:rPr>
          <w:rFonts w:ascii="Helvetica" w:hAnsi="Helvetica" w:cs="Cambria"/>
        </w:rPr>
        <w:t xml:space="preserve">The quality of the micro-dissected enamel tissues </w:t>
      </w:r>
      <w:r w:rsidR="000A47D9">
        <w:rPr>
          <w:rFonts w:ascii="Helvetica" w:hAnsi="Helvetica" w:cs="Cambria"/>
        </w:rPr>
        <w:t>was</w:t>
      </w:r>
      <w:r w:rsidRPr="00104E3D">
        <w:rPr>
          <w:rFonts w:ascii="Helvetica" w:hAnsi="Helvetica" w:cs="Cambria"/>
        </w:rPr>
        <w:t xml:space="preserve"> checked </w:t>
      </w:r>
      <w:r w:rsidR="000A47D9">
        <w:rPr>
          <w:rFonts w:ascii="Helvetica" w:hAnsi="Helvetica" w:cs="Cambria"/>
        </w:rPr>
        <w:t>using</w:t>
      </w:r>
      <w:r w:rsidRPr="00104E3D">
        <w:rPr>
          <w:rFonts w:ascii="Helvetica" w:hAnsi="Helvetica" w:cs="Cambria"/>
        </w:rPr>
        <w:t xml:space="preserve"> Trichrome Masson’s staining</w:t>
      </w:r>
      <w:r w:rsidR="00AF5858">
        <w:rPr>
          <w:rFonts w:ascii="Helvetica" w:hAnsi="Helvetica" w:cs="Cambria"/>
        </w:rPr>
        <w:t xml:space="preserve">. </w:t>
      </w:r>
      <w:r w:rsidRPr="00104E3D">
        <w:rPr>
          <w:rFonts w:ascii="Helvetica" w:hAnsi="Helvetica" w:cs="Cambria"/>
        </w:rPr>
        <w:t>Microscopic observation showed typical enamel epithelial cells and ameloblast palisade. The absence of mesenchymal contamination was attested by the abs</w:t>
      </w:r>
      <w:r w:rsidR="00AF5858">
        <w:rPr>
          <w:rFonts w:ascii="Helvetica" w:hAnsi="Helvetica" w:cs="Cambria"/>
        </w:rPr>
        <w:t xml:space="preserve">ence of collagen green staining.  </w:t>
      </w:r>
    </w:p>
    <w:p w14:paraId="352DEB4C" w14:textId="77777777" w:rsidR="00104E3D" w:rsidRPr="009841FB" w:rsidRDefault="006971BB" w:rsidP="006971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9841FB">
        <w:rPr>
          <w:rFonts w:ascii="Helvetica" w:hAnsi="Helvetica" w:cs="Cambria"/>
        </w:rPr>
        <w:t>Fig</w:t>
      </w:r>
      <w:r w:rsidR="00104E3D" w:rsidRPr="009841FB">
        <w:rPr>
          <w:rFonts w:ascii="Helvetica" w:hAnsi="Helvetica" w:cs="Cambria"/>
        </w:rPr>
        <w:t xml:space="preserve"> 3A</w:t>
      </w:r>
      <w:r w:rsidR="009841FB" w:rsidRPr="009841FB">
        <w:rPr>
          <w:rFonts w:ascii="Helvetica" w:hAnsi="Helvetica" w:cs="Cambria"/>
        </w:rPr>
        <w:t xml:space="preserve"> – start with just the upper two images, then at “Microscopic” fade to the bottom two images, always show the lower titles below the image pairs.</w:t>
      </w:r>
    </w:p>
    <w:p w14:paraId="3DA89242" w14:textId="77777777" w:rsidR="006971BB" w:rsidRPr="006971BB" w:rsidRDefault="00AF5858" w:rsidP="00AF585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6971BB">
        <w:rPr>
          <w:rFonts w:ascii="Helvetica" w:hAnsi="Helvetica" w:cs="Cambria"/>
        </w:rPr>
        <w:t>Secretion-sta</w:t>
      </w:r>
      <w:r w:rsidR="00AE5FD3" w:rsidRPr="006971BB">
        <w:rPr>
          <w:rFonts w:ascii="Helvetica" w:hAnsi="Helvetica" w:cs="Cambria"/>
        </w:rPr>
        <w:t xml:space="preserve">ge ameloblasts express enamelin. </w:t>
      </w:r>
      <w:r w:rsidR="009841FB">
        <w:rPr>
          <w:rFonts w:ascii="Helvetica" w:hAnsi="Helvetica" w:cs="Cambria"/>
        </w:rPr>
        <w:t xml:space="preserve">[1.LM] </w:t>
      </w:r>
      <w:r w:rsidR="00AE5FD3" w:rsidRPr="006971BB">
        <w:rPr>
          <w:rFonts w:ascii="Helvetica" w:hAnsi="Helvetica" w:cs="Cambria"/>
        </w:rPr>
        <w:t>M</w:t>
      </w:r>
      <w:r w:rsidRPr="006971BB">
        <w:rPr>
          <w:rFonts w:ascii="Helvetica" w:hAnsi="Helvetica" w:cs="Cambria"/>
        </w:rPr>
        <w:t>aturation-stage amelobl</w:t>
      </w:r>
      <w:r w:rsidR="00AE5FD3" w:rsidRPr="006971BB">
        <w:rPr>
          <w:rFonts w:ascii="Helvetica" w:hAnsi="Helvetica" w:cs="Cambria"/>
        </w:rPr>
        <w:t xml:space="preserve">asts express Kallikrein 4 and also </w:t>
      </w:r>
      <w:r w:rsidRPr="006971BB">
        <w:rPr>
          <w:rFonts w:ascii="Helvetica" w:hAnsi="Helvetica" w:cs="Cambria"/>
        </w:rPr>
        <w:t xml:space="preserve">contain high levels of ferritin </w:t>
      </w:r>
      <w:r w:rsidR="00A43B72" w:rsidRPr="006971BB">
        <w:rPr>
          <w:rFonts w:ascii="Helvetica" w:hAnsi="Helvetica" w:cs="Cambria"/>
        </w:rPr>
        <w:t>giving them the ability to store</w:t>
      </w:r>
      <w:r w:rsidRPr="006971BB">
        <w:rPr>
          <w:rFonts w:ascii="Helvetica" w:hAnsi="Helvetica" w:cs="Cambria"/>
        </w:rPr>
        <w:t xml:space="preserve"> high amounts of iron, </w:t>
      </w:r>
      <w:r w:rsidR="00B165F3" w:rsidRPr="006971BB">
        <w:rPr>
          <w:rFonts w:ascii="Helvetica" w:hAnsi="Helvetica" w:cs="Cambria"/>
        </w:rPr>
        <w:t>responsible for</w:t>
      </w:r>
      <w:r w:rsidRPr="006971BB">
        <w:rPr>
          <w:rFonts w:ascii="Helvetica" w:hAnsi="Helvetica" w:cs="Cambria"/>
        </w:rPr>
        <w:t xml:space="preserve"> </w:t>
      </w:r>
      <w:r w:rsidR="00B165F3" w:rsidRPr="006971BB">
        <w:rPr>
          <w:rFonts w:ascii="Helvetica" w:hAnsi="Helvetica" w:cs="Cambria"/>
        </w:rPr>
        <w:t>the</w:t>
      </w:r>
      <w:r w:rsidRPr="006971BB">
        <w:rPr>
          <w:rFonts w:ascii="Helvetica" w:hAnsi="Helvetica" w:cs="Cambria"/>
        </w:rPr>
        <w:t xml:space="preserve"> orange color</w:t>
      </w:r>
      <w:r w:rsidR="00B165F3" w:rsidRPr="006971BB">
        <w:rPr>
          <w:rFonts w:ascii="Helvetica" w:hAnsi="Helvetica" w:cs="Cambria"/>
        </w:rPr>
        <w:t xml:space="preserve"> of enamel</w:t>
      </w:r>
      <w:r w:rsidRPr="006971BB">
        <w:rPr>
          <w:rFonts w:ascii="Helvetica" w:hAnsi="Helvetica" w:cs="Cambria"/>
        </w:rPr>
        <w:t>.</w:t>
      </w:r>
      <w:r w:rsidR="00B165F3" w:rsidRPr="006971BB">
        <w:rPr>
          <w:rFonts w:ascii="Helvetica" w:hAnsi="Helvetica" w:cs="Cambria"/>
        </w:rPr>
        <w:t xml:space="preserve"> </w:t>
      </w:r>
      <w:r w:rsidR="009841FB">
        <w:rPr>
          <w:rFonts w:ascii="Helvetica" w:hAnsi="Helvetica" w:cs="Cambria"/>
        </w:rPr>
        <w:t xml:space="preserve">[2.LM] </w:t>
      </w:r>
      <w:proofErr w:type="gramStart"/>
      <w:r w:rsidR="00B165F3" w:rsidRPr="006971BB">
        <w:rPr>
          <w:rFonts w:ascii="Helvetica" w:hAnsi="Helvetica" w:cs="Cambria"/>
        </w:rPr>
        <w:t>These RNAs are preferentially express</w:t>
      </w:r>
      <w:r w:rsidR="004B7B1D">
        <w:rPr>
          <w:rFonts w:ascii="Helvetica" w:hAnsi="Helvetica" w:cs="Cambria"/>
        </w:rPr>
        <w:t>ed</w:t>
      </w:r>
      <w:r w:rsidR="00B165F3" w:rsidRPr="006971BB">
        <w:rPr>
          <w:rFonts w:ascii="Helvetica" w:hAnsi="Helvetica" w:cs="Cambria"/>
        </w:rPr>
        <w:t xml:space="preserve"> by ameloblasts rather than mesenchymal cells</w:t>
      </w:r>
      <w:proofErr w:type="gramEnd"/>
      <w:r w:rsidR="006971BB">
        <w:rPr>
          <w:rFonts w:ascii="Helvetica" w:hAnsi="Helvetica" w:cs="Cambria"/>
        </w:rPr>
        <w:t>.</w:t>
      </w:r>
      <w:r w:rsidRPr="006971BB">
        <w:rPr>
          <w:rFonts w:ascii="Helvetica" w:hAnsi="Helvetica" w:cs="Cambria"/>
        </w:rPr>
        <w:t xml:space="preserve"> </w:t>
      </w:r>
      <w:r w:rsidR="009841FB">
        <w:rPr>
          <w:rFonts w:ascii="Helvetica" w:hAnsi="Helvetica" w:cs="Cambria"/>
        </w:rPr>
        <w:t xml:space="preserve">[3.LM] </w:t>
      </w:r>
      <w:proofErr w:type="gramStart"/>
      <w:r w:rsidR="006971BB">
        <w:rPr>
          <w:rFonts w:ascii="Helvetica" w:hAnsi="Helvetica" w:cs="Cambria"/>
        </w:rPr>
        <w:t>C</w:t>
      </w:r>
      <w:r w:rsidR="00B165F3" w:rsidRPr="006971BB">
        <w:rPr>
          <w:rFonts w:ascii="Helvetica" w:hAnsi="Helvetica" w:cs="Cambria"/>
        </w:rPr>
        <w:t>ollagen 1</w:t>
      </w:r>
      <w:r w:rsidR="00923C98">
        <w:rPr>
          <w:rFonts w:ascii="Helvetica" w:hAnsi="Helvetica" w:cs="Cambria"/>
        </w:rPr>
        <w:t>,</w:t>
      </w:r>
      <w:r w:rsidR="00B165F3" w:rsidRPr="006971BB">
        <w:rPr>
          <w:rFonts w:ascii="Helvetica" w:hAnsi="Helvetica" w:cs="Cambria"/>
        </w:rPr>
        <w:t xml:space="preserve"> </w:t>
      </w:r>
      <w:r w:rsidR="00923C98">
        <w:rPr>
          <w:rFonts w:ascii="Helvetica" w:hAnsi="Helvetica" w:cs="Cambria"/>
        </w:rPr>
        <w:t>on the other hand,</w:t>
      </w:r>
      <w:r w:rsidR="009841FB">
        <w:rPr>
          <w:rFonts w:ascii="Helvetica" w:hAnsi="Helvetica" w:cs="Cambria"/>
        </w:rPr>
        <w:t xml:space="preserve"> is expressed by mesenchymal cells and not ameloblasts</w:t>
      </w:r>
      <w:proofErr w:type="gramEnd"/>
      <w:r w:rsidR="006971BB">
        <w:rPr>
          <w:rFonts w:ascii="Helvetica" w:hAnsi="Helvetica" w:cs="Cambria"/>
        </w:rPr>
        <w:t>.</w:t>
      </w:r>
      <w:r w:rsidR="009841FB">
        <w:rPr>
          <w:rFonts w:ascii="Helvetica" w:hAnsi="Helvetica" w:cs="Cambria"/>
        </w:rPr>
        <w:t xml:space="preserve"> [4.LM]</w:t>
      </w:r>
    </w:p>
    <w:p w14:paraId="06FFCB0B" w14:textId="77777777" w:rsidR="00AF5858" w:rsidRPr="00923C98" w:rsidRDefault="006971BB" w:rsidP="006971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923C98">
        <w:rPr>
          <w:rFonts w:ascii="Helvetica" w:hAnsi="Helvetica" w:cs="Cambria"/>
        </w:rPr>
        <w:t>Fig</w:t>
      </w:r>
      <w:r w:rsidR="00AF5858" w:rsidRPr="00923C98">
        <w:rPr>
          <w:rFonts w:ascii="Helvetica" w:hAnsi="Helvetica" w:cs="Cambria"/>
        </w:rPr>
        <w:t xml:space="preserve"> 3B </w:t>
      </w:r>
      <w:r w:rsidR="009841FB" w:rsidRPr="00923C98">
        <w:rPr>
          <w:rFonts w:ascii="Helvetica" w:hAnsi="Helvetica" w:cs="Cambria"/>
        </w:rPr>
        <w:t>– top graph</w:t>
      </w:r>
    </w:p>
    <w:p w14:paraId="1E1D090A" w14:textId="77777777" w:rsidR="009841FB" w:rsidRPr="00923C98" w:rsidRDefault="009841FB" w:rsidP="006971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923C98">
        <w:rPr>
          <w:rFonts w:ascii="Helvetica" w:hAnsi="Helvetica" w:cs="Cambria"/>
        </w:rPr>
        <w:t xml:space="preserve">Fig 3B </w:t>
      </w:r>
      <w:r w:rsidRPr="00923C98">
        <w:rPr>
          <w:rFonts w:ascii="Helvetica" w:hAnsi="Helvetica" w:cs="Arial"/>
          <w:sz w:val="22"/>
          <w:szCs w:val="24"/>
        </w:rPr>
        <w:t>– middle graph</w:t>
      </w:r>
    </w:p>
    <w:p w14:paraId="5AF08645" w14:textId="77777777" w:rsidR="009841FB" w:rsidRPr="00923C98" w:rsidRDefault="009841FB" w:rsidP="006971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923C98">
        <w:rPr>
          <w:rFonts w:ascii="Helvetica" w:hAnsi="Helvetica" w:cs="Cambria"/>
        </w:rPr>
        <w:t xml:space="preserve">Fig 3B </w:t>
      </w:r>
      <w:r w:rsidRPr="00923C98">
        <w:rPr>
          <w:rFonts w:ascii="Helvetica" w:hAnsi="Helvetica" w:cs="Arial"/>
          <w:sz w:val="22"/>
          <w:szCs w:val="24"/>
        </w:rPr>
        <w:t>– top and middle graphs</w:t>
      </w:r>
    </w:p>
    <w:p w14:paraId="585BE366" w14:textId="77777777" w:rsidR="009841FB" w:rsidRPr="00923C98" w:rsidRDefault="009841FB" w:rsidP="006971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923C98">
        <w:rPr>
          <w:rFonts w:ascii="Helvetica" w:hAnsi="Helvetica" w:cs="Cambria"/>
        </w:rPr>
        <w:t xml:space="preserve">Fig 3B </w:t>
      </w:r>
      <w:r w:rsidRPr="00923C98">
        <w:rPr>
          <w:rFonts w:ascii="Helvetica" w:hAnsi="Helvetica" w:cs="Arial"/>
          <w:sz w:val="22"/>
          <w:szCs w:val="24"/>
        </w:rPr>
        <w:t>– bottom graph</w:t>
      </w:r>
    </w:p>
    <w:p w14:paraId="582FB431" w14:textId="77777777" w:rsidR="006971BB" w:rsidRPr="006971BB" w:rsidRDefault="000A47D9" w:rsidP="00104E3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6971BB">
        <w:rPr>
          <w:rFonts w:ascii="Helvetica" w:hAnsi="Helvetica" w:cs="Cambria"/>
        </w:rPr>
        <w:t>Immunohistochemist</w:t>
      </w:r>
      <w:r w:rsidR="00AE5FD3" w:rsidRPr="006971BB">
        <w:rPr>
          <w:rFonts w:ascii="Helvetica" w:hAnsi="Helvetica" w:cs="Cambria"/>
        </w:rPr>
        <w:t>ry was</w:t>
      </w:r>
      <w:r w:rsidR="004B7B1D">
        <w:rPr>
          <w:rFonts w:ascii="Helvetica" w:hAnsi="Helvetica" w:cs="Cambria"/>
        </w:rPr>
        <w:t xml:space="preserve"> then</w:t>
      </w:r>
      <w:r w:rsidRPr="006971BB">
        <w:rPr>
          <w:rFonts w:ascii="Helvetica" w:hAnsi="Helvetica" w:cs="Cambria"/>
        </w:rPr>
        <w:t xml:space="preserve"> used to </w:t>
      </w:r>
      <w:r w:rsidR="004B7B1D">
        <w:rPr>
          <w:rFonts w:ascii="Helvetica" w:hAnsi="Helvetica" w:cs="Cambria"/>
        </w:rPr>
        <w:t xml:space="preserve">score for </w:t>
      </w:r>
      <w:r w:rsidR="00AE5FD3" w:rsidRPr="006971BB">
        <w:rPr>
          <w:rFonts w:ascii="Helvetica" w:hAnsi="Helvetica" w:cs="Cambria"/>
        </w:rPr>
        <w:t>specific protein</w:t>
      </w:r>
      <w:r w:rsidR="00A91784" w:rsidRPr="006971BB">
        <w:rPr>
          <w:rFonts w:ascii="Helvetica" w:hAnsi="Helvetica" w:cs="Cambria"/>
        </w:rPr>
        <w:t>s</w:t>
      </w:r>
      <w:r w:rsidR="003A445F" w:rsidRPr="006971BB">
        <w:rPr>
          <w:rFonts w:ascii="Helvetica" w:hAnsi="Helvetica" w:cs="Cambria"/>
        </w:rPr>
        <w:t xml:space="preserve"> </w:t>
      </w:r>
      <w:r w:rsidR="004B7B1D">
        <w:rPr>
          <w:rFonts w:ascii="Helvetica" w:hAnsi="Helvetica" w:cs="Cambria"/>
        </w:rPr>
        <w:t>in the</w:t>
      </w:r>
      <w:r w:rsidR="003A445F" w:rsidRPr="006971BB">
        <w:rPr>
          <w:rFonts w:ascii="Helvetica" w:hAnsi="Helvetica" w:cs="Cambria"/>
        </w:rPr>
        <w:t xml:space="preserve"> secretion- or maturation- stage</w:t>
      </w:r>
      <w:r w:rsidR="00B165F3" w:rsidRPr="006971BB">
        <w:rPr>
          <w:rFonts w:ascii="Helvetica" w:hAnsi="Helvetica" w:cs="Cambria"/>
        </w:rPr>
        <w:t xml:space="preserve"> ameloblasts</w:t>
      </w:r>
      <w:r w:rsidR="003A445F" w:rsidRPr="006971BB">
        <w:rPr>
          <w:rFonts w:ascii="Helvetica" w:hAnsi="Helvetica" w:cs="Cambria"/>
        </w:rPr>
        <w:t>. For example,</w:t>
      </w:r>
      <w:r w:rsidR="00AE5FD3" w:rsidRPr="006971BB">
        <w:rPr>
          <w:rFonts w:ascii="Helvetica" w:hAnsi="Helvetica" w:cs="Cambria"/>
        </w:rPr>
        <w:t xml:space="preserve"> </w:t>
      </w:r>
      <w:r w:rsidR="004B7B1D">
        <w:rPr>
          <w:rFonts w:ascii="Helvetica" w:hAnsi="Helvetica" w:cs="Cambria"/>
        </w:rPr>
        <w:t>an</w:t>
      </w:r>
      <w:r w:rsidR="00104E3D" w:rsidRPr="006971BB">
        <w:rPr>
          <w:rFonts w:ascii="Helvetica" w:hAnsi="Helvetica" w:cs="Cambria"/>
        </w:rPr>
        <w:t xml:space="preserve"> androgen receptor</w:t>
      </w:r>
      <w:r w:rsidR="00923C98">
        <w:rPr>
          <w:rFonts w:ascii="Helvetica" w:hAnsi="Helvetica" w:cs="Cambria"/>
        </w:rPr>
        <w:t>, seen in green,</w:t>
      </w:r>
      <w:r w:rsidR="00104E3D" w:rsidRPr="006971BB">
        <w:rPr>
          <w:rFonts w:ascii="Helvetica" w:hAnsi="Helvetica" w:cs="Cambria"/>
        </w:rPr>
        <w:t xml:space="preserve"> </w:t>
      </w:r>
      <w:r w:rsidR="00AE5FD3" w:rsidRPr="006971BB">
        <w:rPr>
          <w:rFonts w:ascii="Helvetica" w:hAnsi="Helvetica" w:cs="Cambria"/>
        </w:rPr>
        <w:t xml:space="preserve">is </w:t>
      </w:r>
      <w:r w:rsidR="00104E3D" w:rsidRPr="006971BB">
        <w:rPr>
          <w:rFonts w:ascii="Helvetica" w:hAnsi="Helvetica" w:cs="Cambria"/>
        </w:rPr>
        <w:t xml:space="preserve">specifically localized </w:t>
      </w:r>
      <w:r w:rsidR="004B7B1D">
        <w:rPr>
          <w:rFonts w:ascii="Helvetica" w:hAnsi="Helvetica" w:cs="Cambria"/>
        </w:rPr>
        <w:t>to</w:t>
      </w:r>
      <w:r w:rsidR="00104E3D" w:rsidRPr="006971BB">
        <w:rPr>
          <w:rFonts w:ascii="Helvetica" w:hAnsi="Helvetica" w:cs="Cambria"/>
        </w:rPr>
        <w:t xml:space="preserve"> t</w:t>
      </w:r>
      <w:r w:rsidR="00AF5858" w:rsidRPr="006971BB">
        <w:rPr>
          <w:rFonts w:ascii="Helvetica" w:hAnsi="Helvetica" w:cs="Cambria"/>
        </w:rPr>
        <w:t>he maturation-stage ameloblasts.</w:t>
      </w:r>
      <w:r w:rsidR="00923C98">
        <w:rPr>
          <w:rFonts w:ascii="Helvetica" w:hAnsi="Helvetica" w:cs="Cambria"/>
        </w:rPr>
        <w:t xml:space="preserve"> [1.LM]</w:t>
      </w:r>
    </w:p>
    <w:p w14:paraId="3920AA78" w14:textId="77777777" w:rsidR="00CF6830" w:rsidRPr="00923C98" w:rsidRDefault="006971BB" w:rsidP="006971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923C98">
        <w:rPr>
          <w:rFonts w:ascii="Helvetica" w:hAnsi="Helvetica" w:cs="Cambria"/>
        </w:rPr>
        <w:t>Fig</w:t>
      </w:r>
      <w:r w:rsidR="00104E3D" w:rsidRPr="00923C98">
        <w:rPr>
          <w:rFonts w:ascii="Helvetica" w:hAnsi="Helvetica" w:cs="Cambria"/>
        </w:rPr>
        <w:t xml:space="preserve"> 3C</w:t>
      </w:r>
      <w:r w:rsidR="00923C98" w:rsidRPr="00923C98">
        <w:rPr>
          <w:rFonts w:ascii="Helvetica" w:hAnsi="Helvetica" w:cs="Cambria"/>
        </w:rPr>
        <w:t xml:space="preserve"> – no animation needed</w:t>
      </w:r>
    </w:p>
    <w:p w14:paraId="3538A24C" w14:textId="77777777" w:rsidR="00305187" w:rsidRPr="00104E3D" w:rsidRDefault="00305187" w:rsidP="00851B3E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58B71C3E" w14:textId="77777777" w:rsidR="00CE10F2" w:rsidRPr="00104E3D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104E3D">
        <w:rPr>
          <w:rFonts w:ascii="Helvetica" w:hAnsi="Helvetica" w:cs="Arial"/>
          <w:b/>
          <w:szCs w:val="24"/>
        </w:rPr>
        <w:t>Conclusion (said by authors on camera)</w:t>
      </w:r>
    </w:p>
    <w:p w14:paraId="03C3602D" w14:textId="1D2C3129" w:rsidR="000E5B69" w:rsidRPr="006971BB" w:rsidRDefault="005741E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971BB">
        <w:rPr>
          <w:rFonts w:ascii="Helvetica" w:hAnsi="Helvetica" w:cs="Arial"/>
          <w:szCs w:val="24"/>
          <w:u w:val="single"/>
        </w:rPr>
        <w:t xml:space="preserve">Sophia </w:t>
      </w:r>
      <w:proofErr w:type="spellStart"/>
      <w:r w:rsidR="00923C98" w:rsidRPr="006971BB">
        <w:rPr>
          <w:rFonts w:ascii="Helvetica" w:hAnsi="Helvetica" w:cs="Arial"/>
          <w:szCs w:val="24"/>
          <w:u w:val="single"/>
        </w:rPr>
        <w:t>Houari</w:t>
      </w:r>
      <w:proofErr w:type="spellEnd"/>
      <w:r w:rsidR="00472752" w:rsidRPr="006971BB">
        <w:rPr>
          <w:rFonts w:ascii="Helvetica" w:hAnsi="Helvetica" w:cs="Arial"/>
          <w:szCs w:val="24"/>
        </w:rPr>
        <w:t xml:space="preserve">: </w:t>
      </w:r>
      <w:r w:rsidR="00CE10F2" w:rsidRPr="006971BB">
        <w:rPr>
          <w:rFonts w:ascii="Helvetica" w:hAnsi="Helvetica" w:cs="Arial"/>
          <w:szCs w:val="24"/>
        </w:rPr>
        <w:t xml:space="preserve">After watching this video, you should have a good understanding of how to </w:t>
      </w:r>
      <w:proofErr w:type="spellStart"/>
      <w:r w:rsidR="0097543F" w:rsidRPr="006971BB">
        <w:rPr>
          <w:rFonts w:ascii="Helvetica" w:hAnsi="Helvetica" w:cs="Arial"/>
          <w:szCs w:val="24"/>
        </w:rPr>
        <w:t>microdissect</w:t>
      </w:r>
      <w:proofErr w:type="spellEnd"/>
      <w:r w:rsidRPr="006971BB">
        <w:rPr>
          <w:rFonts w:ascii="Helvetica" w:hAnsi="Helvetica" w:cs="Arial"/>
          <w:szCs w:val="24"/>
        </w:rPr>
        <w:t xml:space="preserve"> dental epithelium in rodents</w:t>
      </w:r>
      <w:r w:rsidR="009005A4" w:rsidRPr="006971BB">
        <w:rPr>
          <w:rFonts w:ascii="Helvetica" w:hAnsi="Helvetica" w:cs="Arial"/>
          <w:szCs w:val="24"/>
        </w:rPr>
        <w:t xml:space="preserve"> </w:t>
      </w:r>
      <w:r w:rsidR="0097543F" w:rsidRPr="006971BB">
        <w:rPr>
          <w:rFonts w:ascii="Helvetica" w:hAnsi="Helvetica" w:cs="Arial"/>
          <w:szCs w:val="24"/>
        </w:rPr>
        <w:t xml:space="preserve">for successful separation between secretion- and maturation- stages ameloblasts. </w:t>
      </w:r>
      <w:r w:rsidR="000A6C58" w:rsidRPr="000A6C58">
        <w:rPr>
          <w:rFonts w:ascii="Helvetica" w:hAnsi="Helvetica" w:cs="Cambria"/>
          <w:highlight w:val="green"/>
        </w:rPr>
        <w:t xml:space="preserve">(Author Comment: </w:t>
      </w:r>
      <w:r w:rsidR="00C324EC" w:rsidRPr="000A6C58">
        <w:rPr>
          <w:rFonts w:ascii="Helvetica" w:hAnsi="Helvetica" w:cs="Cambria"/>
          <w:highlight w:val="green"/>
        </w:rPr>
        <w:t>take 2)</w:t>
      </w:r>
    </w:p>
    <w:p w14:paraId="794D562B" w14:textId="77777777" w:rsidR="00CE10F2" w:rsidRPr="006971BB" w:rsidRDefault="000E5B6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971BB">
        <w:rPr>
          <w:rFonts w:ascii="Helvetica" w:hAnsi="Helvetica" w:cs="Arial"/>
          <w:szCs w:val="24"/>
          <w:u w:val="single"/>
        </w:rPr>
        <w:t xml:space="preserve">Sophia </w:t>
      </w:r>
      <w:proofErr w:type="spellStart"/>
      <w:r w:rsidR="00923C98" w:rsidRPr="006971BB">
        <w:rPr>
          <w:rFonts w:ascii="Helvetica" w:hAnsi="Helvetica" w:cs="Arial"/>
          <w:szCs w:val="24"/>
          <w:u w:val="single"/>
        </w:rPr>
        <w:t>Houari</w:t>
      </w:r>
      <w:proofErr w:type="spellEnd"/>
      <w:r w:rsidRPr="006971BB">
        <w:rPr>
          <w:rFonts w:ascii="Helvetica" w:hAnsi="Helvetica" w:cs="Arial"/>
          <w:szCs w:val="24"/>
        </w:rPr>
        <w:t xml:space="preserve">: </w:t>
      </w:r>
      <w:r w:rsidR="0097543F" w:rsidRPr="006971BB">
        <w:rPr>
          <w:rFonts w:ascii="Helvetica" w:hAnsi="Helvetica" w:cs="Arial"/>
          <w:szCs w:val="24"/>
        </w:rPr>
        <w:t xml:space="preserve">This approach is very </w:t>
      </w:r>
      <w:r w:rsidRPr="006971BB">
        <w:rPr>
          <w:rFonts w:ascii="Helvetica" w:hAnsi="Helvetica" w:cs="Arial"/>
          <w:szCs w:val="24"/>
        </w:rPr>
        <w:t>useful</w:t>
      </w:r>
      <w:r w:rsidR="0097543F" w:rsidRPr="006971BB">
        <w:rPr>
          <w:rFonts w:ascii="Helvetica" w:hAnsi="Helvetica" w:cs="Arial"/>
          <w:szCs w:val="24"/>
        </w:rPr>
        <w:t xml:space="preserve"> for </w:t>
      </w:r>
      <w:r w:rsidR="009005A4" w:rsidRPr="006971BB">
        <w:rPr>
          <w:rFonts w:ascii="Helvetica" w:hAnsi="Helvetica" w:cs="Arial"/>
          <w:szCs w:val="24"/>
        </w:rPr>
        <w:t xml:space="preserve">the </w:t>
      </w:r>
      <w:r w:rsidR="0097543F" w:rsidRPr="006971BB">
        <w:rPr>
          <w:rFonts w:ascii="Helvetica" w:hAnsi="Helvetica" w:cs="Arial"/>
          <w:szCs w:val="24"/>
        </w:rPr>
        <w:t>unders</w:t>
      </w:r>
      <w:r w:rsidRPr="006971BB">
        <w:rPr>
          <w:rFonts w:ascii="Helvetica" w:hAnsi="Helvetica" w:cs="Arial"/>
          <w:szCs w:val="24"/>
        </w:rPr>
        <w:t>tanding</w:t>
      </w:r>
      <w:r w:rsidR="009005A4" w:rsidRPr="006971BB">
        <w:rPr>
          <w:rFonts w:ascii="Helvetica" w:hAnsi="Helvetica" w:cs="Arial"/>
          <w:szCs w:val="24"/>
        </w:rPr>
        <w:t xml:space="preserve"> of</w:t>
      </w:r>
      <w:r w:rsidRPr="006971BB">
        <w:rPr>
          <w:rFonts w:ascii="Helvetica" w:hAnsi="Helvetica" w:cs="Arial"/>
          <w:szCs w:val="24"/>
        </w:rPr>
        <w:t xml:space="preserve"> </w:t>
      </w:r>
      <w:r w:rsidR="0097543F" w:rsidRPr="006971BB">
        <w:rPr>
          <w:rFonts w:ascii="Helvetica" w:hAnsi="Helvetica" w:cs="Arial"/>
          <w:i/>
          <w:szCs w:val="24"/>
        </w:rPr>
        <w:t>in vivo</w:t>
      </w:r>
      <w:r w:rsidR="0097543F" w:rsidRPr="006971BB">
        <w:rPr>
          <w:rFonts w:ascii="Helvetica" w:hAnsi="Helvetica" w:cs="Arial"/>
          <w:szCs w:val="24"/>
        </w:rPr>
        <w:t xml:space="preserve"> </w:t>
      </w:r>
      <w:r w:rsidR="009005A4" w:rsidRPr="006971BB">
        <w:rPr>
          <w:rFonts w:ascii="Helvetica" w:hAnsi="Helvetica" w:cs="Arial"/>
          <w:szCs w:val="24"/>
        </w:rPr>
        <w:t xml:space="preserve">key factor </w:t>
      </w:r>
      <w:r w:rsidR="0097543F" w:rsidRPr="006971BB">
        <w:rPr>
          <w:rFonts w:ascii="Helvetica" w:hAnsi="Helvetica" w:cs="Arial"/>
          <w:szCs w:val="24"/>
        </w:rPr>
        <w:t>mechanisms re</w:t>
      </w:r>
      <w:r w:rsidRPr="006971BB">
        <w:rPr>
          <w:rFonts w:ascii="Helvetica" w:hAnsi="Helvetica" w:cs="Arial"/>
          <w:szCs w:val="24"/>
        </w:rPr>
        <w:t xml:space="preserve">sponsible for </w:t>
      </w:r>
      <w:r w:rsidR="009005A4" w:rsidRPr="006971BB">
        <w:rPr>
          <w:rFonts w:ascii="Helvetica" w:hAnsi="Helvetica" w:cs="Arial"/>
          <w:szCs w:val="24"/>
        </w:rPr>
        <w:t xml:space="preserve">physiological and pathological </w:t>
      </w:r>
      <w:r w:rsidRPr="006971BB">
        <w:rPr>
          <w:rFonts w:ascii="Helvetica" w:hAnsi="Helvetica" w:cs="Arial"/>
          <w:szCs w:val="24"/>
        </w:rPr>
        <w:t xml:space="preserve">enamel synthesis. </w:t>
      </w:r>
    </w:p>
    <w:p w14:paraId="26EF95D3" w14:textId="77777777" w:rsidR="00CE10F2" w:rsidRPr="00104E3D" w:rsidRDefault="00CE10F2" w:rsidP="00CE10F2">
      <w:pPr>
        <w:jc w:val="both"/>
        <w:rPr>
          <w:rFonts w:ascii="Helvetica" w:hAnsi="Helvetica"/>
          <w:i/>
          <w:sz w:val="22"/>
        </w:rPr>
      </w:pPr>
    </w:p>
    <w:p w14:paraId="50539033" w14:textId="77777777" w:rsidR="00CE10F2" w:rsidRPr="00104E3D" w:rsidRDefault="00CE10F2">
      <w:pPr>
        <w:pStyle w:val="BodyText"/>
        <w:rPr>
          <w:rFonts w:ascii="Helvetica" w:hAnsi="Helvetica"/>
          <w:i w:val="0"/>
          <w:sz w:val="22"/>
        </w:rPr>
      </w:pPr>
    </w:p>
    <w:p w14:paraId="30CFD87C" w14:textId="77777777" w:rsidR="00CE10F2" w:rsidRPr="00104E3D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104E3D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30B0CC5D" w14:textId="77777777" w:rsidR="00CE10F2" w:rsidRPr="00104E3D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099CD1EC" w14:textId="77777777" w:rsidR="00CE10F2" w:rsidRPr="00104E3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104E3D" w:rsidDel="0049479B">
        <w:rPr>
          <w:rFonts w:ascii="Helvetica" w:hAnsi="Helvetica"/>
          <w:i w:val="0"/>
          <w:sz w:val="22"/>
        </w:rPr>
        <w:t xml:space="preserve">Authors, </w:t>
      </w:r>
      <w:r w:rsidRPr="00104E3D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602DFECF" w14:textId="77777777" w:rsidR="00CE10F2" w:rsidRPr="00104E3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F952E41" w14:textId="77777777" w:rsidR="00CE10F2" w:rsidRPr="00104E3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104E3D">
        <w:rPr>
          <w:rFonts w:ascii="Helvetica" w:hAnsi="Helvetica"/>
          <w:i w:val="0"/>
          <w:sz w:val="22"/>
        </w:rPr>
        <w:t xml:space="preserve">6.2 </w:t>
      </w:r>
      <w:proofErr w:type="gramStart"/>
      <w:r w:rsidRPr="00104E3D">
        <w:rPr>
          <w:rFonts w:ascii="Helvetica" w:hAnsi="Helvetica"/>
          <w:i w:val="0"/>
          <w:sz w:val="22"/>
        </w:rPr>
        <w:t xml:space="preserve">– </w:t>
      </w:r>
      <w:r w:rsidRPr="00104E3D">
        <w:rPr>
          <w:rFonts w:ascii="Helvetica" w:hAnsi="Helvetica"/>
          <w:sz w:val="20"/>
        </w:rPr>
        <w:t xml:space="preserve"> 0123</w:t>
      </w:r>
      <w:proofErr w:type="gramEnd"/>
      <w:r w:rsidRPr="00104E3D">
        <w:rPr>
          <w:rFonts w:ascii="Helvetica" w:hAnsi="Helvetica"/>
          <w:sz w:val="20"/>
        </w:rPr>
        <w:t>_PIname_Figure1.tif</w:t>
      </w:r>
      <w:r w:rsidRPr="00104E3D">
        <w:rPr>
          <w:rFonts w:ascii="Helvetica" w:hAnsi="Helvetica"/>
          <w:i w:val="0"/>
          <w:sz w:val="20"/>
        </w:rPr>
        <w:t xml:space="preserve"> </w:t>
      </w:r>
      <w:r w:rsidRPr="00104E3D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791C5265" w14:textId="77777777" w:rsidR="00CE10F2" w:rsidRPr="00104E3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104E3D">
        <w:rPr>
          <w:rFonts w:ascii="Helvetica" w:hAnsi="Helvetica"/>
          <w:i w:val="0"/>
          <w:sz w:val="22"/>
        </w:rPr>
        <w:t xml:space="preserve">6.2 </w:t>
      </w:r>
      <w:proofErr w:type="gramStart"/>
      <w:r w:rsidRPr="00104E3D">
        <w:rPr>
          <w:rFonts w:ascii="Helvetica" w:hAnsi="Helvetica"/>
          <w:i w:val="0"/>
          <w:sz w:val="22"/>
        </w:rPr>
        <w:t xml:space="preserve">– </w:t>
      </w:r>
      <w:r w:rsidRPr="00104E3D">
        <w:rPr>
          <w:rFonts w:ascii="Helvetica" w:hAnsi="Helvetica"/>
          <w:sz w:val="20"/>
        </w:rPr>
        <w:t xml:space="preserve"> 0123</w:t>
      </w:r>
      <w:proofErr w:type="gramEnd"/>
      <w:r w:rsidRPr="00104E3D">
        <w:rPr>
          <w:rFonts w:ascii="Helvetica" w:hAnsi="Helvetica"/>
          <w:sz w:val="20"/>
        </w:rPr>
        <w:t>_PIname_Figure2.tif</w:t>
      </w:r>
      <w:r w:rsidRPr="00104E3D">
        <w:rPr>
          <w:rFonts w:ascii="Helvetica" w:hAnsi="Helvetica"/>
          <w:i w:val="0"/>
          <w:sz w:val="20"/>
        </w:rPr>
        <w:t xml:space="preserve"> -  </w:t>
      </w:r>
      <w:r w:rsidRPr="00104E3D">
        <w:rPr>
          <w:rFonts w:ascii="Helvetica" w:hAnsi="Helvetica"/>
          <w:i w:val="0"/>
          <w:sz w:val="22"/>
        </w:rPr>
        <w:t>dual color imaging of tumor angiogenesis at 100X</w:t>
      </w:r>
    </w:p>
    <w:p w14:paraId="4E91E447" w14:textId="77777777" w:rsidR="00CE10F2" w:rsidRPr="00104E3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DEF4DBC" w14:textId="77777777" w:rsidR="00CE10F2" w:rsidRPr="00104E3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104E3D">
        <w:rPr>
          <w:rFonts w:ascii="Helvetica" w:hAnsi="Helvetica"/>
          <w:i w:val="0"/>
          <w:sz w:val="22"/>
          <w:u w:val="single"/>
        </w:rPr>
        <w:t>Formats:</w:t>
      </w:r>
      <w:r w:rsidRPr="00104E3D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104E3D">
        <w:rPr>
          <w:rFonts w:ascii="Helvetica" w:hAnsi="Helvetica"/>
          <w:i w:val="0"/>
          <w:sz w:val="22"/>
        </w:rPr>
        <w:t>prefer .tiff</w:t>
      </w:r>
      <w:proofErr w:type="gramEnd"/>
      <w:r w:rsidRPr="00104E3D">
        <w:rPr>
          <w:rFonts w:ascii="Helvetica" w:hAnsi="Helvetica"/>
          <w:i w:val="0"/>
          <w:sz w:val="22"/>
        </w:rPr>
        <w:t xml:space="preserve">, </w:t>
      </w:r>
      <w:r w:rsidR="00A218EC" w:rsidRPr="00104E3D">
        <w:rPr>
          <w:rFonts w:ascii="Helvetica" w:hAnsi="Helvetica"/>
          <w:i w:val="0"/>
          <w:sz w:val="22"/>
        </w:rPr>
        <w:t xml:space="preserve">.eps, </w:t>
      </w:r>
      <w:r w:rsidRPr="00104E3D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104E3D">
        <w:rPr>
          <w:rFonts w:ascii="Helvetica" w:hAnsi="Helvetica"/>
          <w:i w:val="0"/>
          <w:sz w:val="22"/>
        </w:rPr>
        <w:t>Powerpoint</w:t>
      </w:r>
      <w:proofErr w:type="spellEnd"/>
      <w:r w:rsidRPr="00104E3D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104E3D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104E3D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104E3D">
        <w:rPr>
          <w:rFonts w:ascii="Helvetica" w:hAnsi="Helvetica"/>
          <w:i w:val="0"/>
          <w:sz w:val="22"/>
        </w:rPr>
        <w:t>mov</w:t>
      </w:r>
      <w:proofErr w:type="spellEnd"/>
      <w:r w:rsidRPr="00104E3D">
        <w:rPr>
          <w:rFonts w:ascii="Helvetica" w:hAnsi="Helvetica"/>
          <w:i w:val="0"/>
          <w:sz w:val="22"/>
        </w:rPr>
        <w:t>, .mp4, or .</w:t>
      </w:r>
      <w:proofErr w:type="spellStart"/>
      <w:r w:rsidRPr="00104E3D">
        <w:rPr>
          <w:rFonts w:ascii="Helvetica" w:hAnsi="Helvetica"/>
          <w:i w:val="0"/>
          <w:sz w:val="22"/>
        </w:rPr>
        <w:t>avi</w:t>
      </w:r>
      <w:proofErr w:type="spellEnd"/>
      <w:r w:rsidRPr="00104E3D">
        <w:rPr>
          <w:rFonts w:ascii="Helvetica" w:hAnsi="Helvetica"/>
          <w:i w:val="0"/>
          <w:sz w:val="22"/>
        </w:rPr>
        <w:t xml:space="preserve"> files.  </w:t>
      </w:r>
    </w:p>
    <w:p w14:paraId="70860C3F" w14:textId="77777777" w:rsidR="00CE10F2" w:rsidRPr="00104E3D" w:rsidRDefault="00CE10F2">
      <w:pPr>
        <w:pStyle w:val="BodyText"/>
        <w:rPr>
          <w:rFonts w:ascii="Helvetica" w:hAnsi="Helvetica"/>
          <w:i w:val="0"/>
          <w:sz w:val="22"/>
        </w:rPr>
      </w:pPr>
    </w:p>
    <w:p w14:paraId="6190BCC1" w14:textId="77777777" w:rsidR="00CE10F2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104E3D">
        <w:rPr>
          <w:rFonts w:ascii="Helvetica" w:hAnsi="Helvetica"/>
          <w:i w:val="0"/>
          <w:sz w:val="22"/>
        </w:rPr>
        <w:t>Insert your media filenames here.</w:t>
      </w:r>
    </w:p>
    <w:p w14:paraId="08A6194D" w14:textId="77777777" w:rsidR="00923C98" w:rsidRPr="00923C98" w:rsidRDefault="00923C98" w:rsidP="00CE10F2">
      <w:pPr>
        <w:pStyle w:val="BodyText"/>
        <w:outlineLvl w:val="0"/>
        <w:rPr>
          <w:rFonts w:ascii="Helvetica" w:hAnsi="Helvetica"/>
          <w:sz w:val="22"/>
        </w:rPr>
      </w:pPr>
      <w:r w:rsidRPr="00923C98">
        <w:rPr>
          <w:rFonts w:ascii="Helvetica" w:hAnsi="Helvetica"/>
          <w:sz w:val="22"/>
          <w:highlight w:val="yellow"/>
        </w:rPr>
        <w:t>Please provide the separate panels of figure 1 and figure 3 as their own images.</w:t>
      </w:r>
      <w:r w:rsidRPr="00923C98">
        <w:rPr>
          <w:rFonts w:ascii="Helvetica" w:hAnsi="Helvetica"/>
          <w:sz w:val="22"/>
        </w:rPr>
        <w:t xml:space="preserve">  </w:t>
      </w:r>
    </w:p>
    <w:p w14:paraId="672542A3" w14:textId="77777777" w:rsidR="00CE10F2" w:rsidRPr="00104E3D" w:rsidRDefault="00CE10F2">
      <w:pPr>
        <w:pStyle w:val="BodyText"/>
        <w:rPr>
          <w:rFonts w:ascii="Helvetica" w:hAnsi="Helvetica"/>
          <w:i w:val="0"/>
          <w:sz w:val="22"/>
        </w:rPr>
      </w:pPr>
    </w:p>
    <w:p w14:paraId="1B7A52BD" w14:textId="77777777" w:rsidR="00CE10F2" w:rsidRPr="00104E3D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3EC4E93D" w14:textId="77777777" w:rsidR="00CE10F2" w:rsidRPr="00104E3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104E3D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23349511" w14:textId="77777777" w:rsidR="00CE10F2" w:rsidRPr="00104E3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334760BA" w14:textId="77777777" w:rsidR="00CE10F2" w:rsidRPr="00104E3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104E3D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54569836" w14:textId="77777777" w:rsidR="00CE10F2" w:rsidRPr="00104E3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91A24E3" w14:textId="77777777" w:rsidR="00CE10F2" w:rsidRPr="00104E3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104E3D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1B05E711" w14:textId="77777777" w:rsidR="00CE10F2" w:rsidRPr="00104E3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C7E3F68" w14:textId="77777777" w:rsidR="00CE10F2" w:rsidRPr="00104E3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104E3D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22535685" w14:textId="77777777" w:rsidR="00CE10F2" w:rsidRPr="00104E3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22AE8B5" w14:textId="77777777" w:rsidR="00CE10F2" w:rsidRPr="00104E3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104E3D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732E5106" w14:textId="77777777" w:rsidR="00CE10F2" w:rsidRPr="00104E3D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2E75B53" w14:textId="77777777" w:rsidR="00CE10F2" w:rsidRPr="00104E3D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104E3D">
        <w:rPr>
          <w:rFonts w:ascii="Helvetica" w:hAnsi="Helvetica"/>
          <w:i w:val="0"/>
          <w:sz w:val="22"/>
        </w:rPr>
        <w:t>You will receive more detailed preparation instructions</w:t>
      </w:r>
      <w:r w:rsidR="00F10FAD" w:rsidRPr="00104E3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104E3D">
        <w:rPr>
          <w:rFonts w:ascii="Helvetica" w:hAnsi="Helvetica"/>
          <w:i w:val="0"/>
          <w:sz w:val="22"/>
        </w:rPr>
        <w:t>.</w:t>
      </w:r>
    </w:p>
    <w:sectPr w:rsidR="00CE10F2" w:rsidRPr="00104E3D" w:rsidSect="00CE10F2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7D03E" w14:textId="77777777" w:rsidR="007C3EC0" w:rsidRDefault="007C3EC0">
      <w:r>
        <w:separator/>
      </w:r>
    </w:p>
  </w:endnote>
  <w:endnote w:type="continuationSeparator" w:id="0">
    <w:p w14:paraId="49C7F1AB" w14:textId="77777777" w:rsidR="007C3EC0" w:rsidRDefault="007C3EC0">
      <w:r>
        <w:continuationSeparator/>
      </w:r>
    </w:p>
  </w:endnote>
  <w:endnote w:type="continuationNotice" w:id="1">
    <w:p w14:paraId="6F4B57A5" w14:textId="77777777" w:rsidR="007C3EC0" w:rsidRDefault="007C3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75AA5" w14:textId="77777777" w:rsidR="007C3EC0" w:rsidRDefault="007C3EC0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7F4D1719" w14:textId="77777777" w:rsidR="007C3EC0" w:rsidRDefault="007C3EC0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97A06" w14:textId="77777777" w:rsidR="007C3EC0" w:rsidRDefault="007C3EC0">
      <w:r>
        <w:separator/>
      </w:r>
    </w:p>
  </w:footnote>
  <w:footnote w:type="continuationSeparator" w:id="0">
    <w:p w14:paraId="02250CE5" w14:textId="77777777" w:rsidR="007C3EC0" w:rsidRDefault="007C3EC0">
      <w:r>
        <w:continuationSeparator/>
      </w:r>
    </w:p>
  </w:footnote>
  <w:footnote w:type="continuationNotice" w:id="1">
    <w:p w14:paraId="48222826" w14:textId="77777777" w:rsidR="007C3EC0" w:rsidRDefault="007C3EC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5C966" w14:textId="77777777" w:rsidR="007C3EC0" w:rsidRDefault="007C3EC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FA2B0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7C6120C"/>
    <w:multiLevelType w:val="multilevel"/>
    <w:tmpl w:val="F29034A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1.1.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1.1.1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1.1.1.1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A12D58"/>
    <w:multiLevelType w:val="multilevel"/>
    <w:tmpl w:val="F4DAF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6CE2146"/>
    <w:multiLevelType w:val="multilevel"/>
    <w:tmpl w:val="CD48C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4D8939F4"/>
    <w:multiLevelType w:val="multilevel"/>
    <w:tmpl w:val="9CCE29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2C52E43"/>
    <w:multiLevelType w:val="multilevel"/>
    <w:tmpl w:val="F4DAF9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2"/>
  </w:num>
  <w:num w:numId="7">
    <w:abstractNumId w:val="4"/>
  </w:num>
  <w:num w:numId="8">
    <w:abstractNumId w:val="16"/>
  </w:num>
  <w:num w:numId="9">
    <w:abstractNumId w:val="23"/>
  </w:num>
  <w:num w:numId="10">
    <w:abstractNumId w:val="26"/>
  </w:num>
  <w:num w:numId="11">
    <w:abstractNumId w:val="19"/>
  </w:num>
  <w:num w:numId="12">
    <w:abstractNumId w:val="24"/>
  </w:num>
  <w:num w:numId="13">
    <w:abstractNumId w:val="20"/>
  </w:num>
  <w:num w:numId="14">
    <w:abstractNumId w:val="17"/>
  </w:num>
  <w:num w:numId="15">
    <w:abstractNumId w:val="21"/>
  </w:num>
  <w:num w:numId="16">
    <w:abstractNumId w:val="1"/>
  </w:num>
  <w:num w:numId="17">
    <w:abstractNumId w:val="5"/>
  </w:num>
  <w:num w:numId="18">
    <w:abstractNumId w:val="15"/>
  </w:num>
  <w:num w:numId="19">
    <w:abstractNumId w:val="2"/>
  </w:num>
  <w:num w:numId="20">
    <w:abstractNumId w:val="3"/>
  </w:num>
  <w:num w:numId="21">
    <w:abstractNumId w:val="27"/>
  </w:num>
  <w:num w:numId="22">
    <w:abstractNumId w:val="13"/>
  </w:num>
  <w:num w:numId="23">
    <w:abstractNumId w:val="10"/>
  </w:num>
  <w:num w:numId="24">
    <w:abstractNumId w:val="9"/>
  </w:num>
  <w:num w:numId="25">
    <w:abstractNumId w:val="14"/>
  </w:num>
  <w:num w:numId="26">
    <w:abstractNumId w:val="25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EC"/>
    <w:rsid w:val="00003C8B"/>
    <w:rsid w:val="0001221B"/>
    <w:rsid w:val="0001266D"/>
    <w:rsid w:val="00013862"/>
    <w:rsid w:val="00016E5A"/>
    <w:rsid w:val="00023E22"/>
    <w:rsid w:val="00032E03"/>
    <w:rsid w:val="00041086"/>
    <w:rsid w:val="00043807"/>
    <w:rsid w:val="0005373A"/>
    <w:rsid w:val="00074929"/>
    <w:rsid w:val="00076C1F"/>
    <w:rsid w:val="00090BAC"/>
    <w:rsid w:val="000A47D9"/>
    <w:rsid w:val="000A6C58"/>
    <w:rsid w:val="000B0B1A"/>
    <w:rsid w:val="000B4E9A"/>
    <w:rsid w:val="000D17E8"/>
    <w:rsid w:val="000D2C59"/>
    <w:rsid w:val="000E5B69"/>
    <w:rsid w:val="00104E3D"/>
    <w:rsid w:val="001115D1"/>
    <w:rsid w:val="001217D4"/>
    <w:rsid w:val="00125924"/>
    <w:rsid w:val="00126973"/>
    <w:rsid w:val="00146BD4"/>
    <w:rsid w:val="00151926"/>
    <w:rsid w:val="00162D51"/>
    <w:rsid w:val="001819E3"/>
    <w:rsid w:val="00187796"/>
    <w:rsid w:val="00191A77"/>
    <w:rsid w:val="001A7A97"/>
    <w:rsid w:val="001C7BBC"/>
    <w:rsid w:val="001D2964"/>
    <w:rsid w:val="001E52A3"/>
    <w:rsid w:val="001F0890"/>
    <w:rsid w:val="00201555"/>
    <w:rsid w:val="0025310D"/>
    <w:rsid w:val="002544F1"/>
    <w:rsid w:val="00265C44"/>
    <w:rsid w:val="00283E3E"/>
    <w:rsid w:val="002B26D4"/>
    <w:rsid w:val="002B55D9"/>
    <w:rsid w:val="002E7521"/>
    <w:rsid w:val="002F3829"/>
    <w:rsid w:val="00305187"/>
    <w:rsid w:val="00322C71"/>
    <w:rsid w:val="00334C08"/>
    <w:rsid w:val="00342D7B"/>
    <w:rsid w:val="003620DB"/>
    <w:rsid w:val="00381F52"/>
    <w:rsid w:val="003A445F"/>
    <w:rsid w:val="003D0847"/>
    <w:rsid w:val="003E2BC9"/>
    <w:rsid w:val="00411660"/>
    <w:rsid w:val="0042103C"/>
    <w:rsid w:val="00472752"/>
    <w:rsid w:val="0047306D"/>
    <w:rsid w:val="00475BFC"/>
    <w:rsid w:val="004841D9"/>
    <w:rsid w:val="00492AFD"/>
    <w:rsid w:val="00497D1C"/>
    <w:rsid w:val="004B7B1D"/>
    <w:rsid w:val="004C2DAD"/>
    <w:rsid w:val="004C3E32"/>
    <w:rsid w:val="004F664D"/>
    <w:rsid w:val="00513853"/>
    <w:rsid w:val="00530DD9"/>
    <w:rsid w:val="005320E4"/>
    <w:rsid w:val="005325DB"/>
    <w:rsid w:val="00557116"/>
    <w:rsid w:val="00565757"/>
    <w:rsid w:val="005741EA"/>
    <w:rsid w:val="005752FA"/>
    <w:rsid w:val="00592ECA"/>
    <w:rsid w:val="005A09D8"/>
    <w:rsid w:val="005A1F5E"/>
    <w:rsid w:val="005A3F8F"/>
    <w:rsid w:val="005B5D3F"/>
    <w:rsid w:val="005B6859"/>
    <w:rsid w:val="005D783F"/>
    <w:rsid w:val="0061497D"/>
    <w:rsid w:val="006346FE"/>
    <w:rsid w:val="00645B93"/>
    <w:rsid w:val="00654735"/>
    <w:rsid w:val="006556DE"/>
    <w:rsid w:val="0065608A"/>
    <w:rsid w:val="00662AE3"/>
    <w:rsid w:val="0069665E"/>
    <w:rsid w:val="006971BB"/>
    <w:rsid w:val="006C08AE"/>
    <w:rsid w:val="006C0E87"/>
    <w:rsid w:val="00724E3B"/>
    <w:rsid w:val="007548F3"/>
    <w:rsid w:val="00772CF0"/>
    <w:rsid w:val="00783F2A"/>
    <w:rsid w:val="007972A7"/>
    <w:rsid w:val="007C3EC0"/>
    <w:rsid w:val="00804C75"/>
    <w:rsid w:val="00806507"/>
    <w:rsid w:val="00832FA5"/>
    <w:rsid w:val="008373A7"/>
    <w:rsid w:val="00851B3E"/>
    <w:rsid w:val="00877EEA"/>
    <w:rsid w:val="008A14E3"/>
    <w:rsid w:val="008C2BD7"/>
    <w:rsid w:val="008D2A6A"/>
    <w:rsid w:val="008F191B"/>
    <w:rsid w:val="008F44DA"/>
    <w:rsid w:val="008F7754"/>
    <w:rsid w:val="009005A4"/>
    <w:rsid w:val="00923C98"/>
    <w:rsid w:val="00941F06"/>
    <w:rsid w:val="00942B8D"/>
    <w:rsid w:val="00951A8E"/>
    <w:rsid w:val="00954870"/>
    <w:rsid w:val="00955A39"/>
    <w:rsid w:val="009570CC"/>
    <w:rsid w:val="009625B1"/>
    <w:rsid w:val="0097543F"/>
    <w:rsid w:val="009841FB"/>
    <w:rsid w:val="009940C5"/>
    <w:rsid w:val="009A3CBD"/>
    <w:rsid w:val="009B40E9"/>
    <w:rsid w:val="009C2062"/>
    <w:rsid w:val="009F34E8"/>
    <w:rsid w:val="009F356C"/>
    <w:rsid w:val="00A05B97"/>
    <w:rsid w:val="00A218EC"/>
    <w:rsid w:val="00A30F4D"/>
    <w:rsid w:val="00A3138F"/>
    <w:rsid w:val="00A43B72"/>
    <w:rsid w:val="00A633A8"/>
    <w:rsid w:val="00A77CF6"/>
    <w:rsid w:val="00A91283"/>
    <w:rsid w:val="00A91784"/>
    <w:rsid w:val="00AA132F"/>
    <w:rsid w:val="00AB6153"/>
    <w:rsid w:val="00AE5FB0"/>
    <w:rsid w:val="00AE5FD3"/>
    <w:rsid w:val="00AF183A"/>
    <w:rsid w:val="00AF5858"/>
    <w:rsid w:val="00B165F3"/>
    <w:rsid w:val="00B340A8"/>
    <w:rsid w:val="00B40E12"/>
    <w:rsid w:val="00B435B8"/>
    <w:rsid w:val="00B4499C"/>
    <w:rsid w:val="00B653B7"/>
    <w:rsid w:val="00B7250F"/>
    <w:rsid w:val="00B94C1C"/>
    <w:rsid w:val="00BD163A"/>
    <w:rsid w:val="00C1016F"/>
    <w:rsid w:val="00C324EC"/>
    <w:rsid w:val="00C35759"/>
    <w:rsid w:val="00C602B2"/>
    <w:rsid w:val="00C7374B"/>
    <w:rsid w:val="00C85BF7"/>
    <w:rsid w:val="00C96898"/>
    <w:rsid w:val="00C97B11"/>
    <w:rsid w:val="00CB039A"/>
    <w:rsid w:val="00CC0C58"/>
    <w:rsid w:val="00CC29BF"/>
    <w:rsid w:val="00CC5322"/>
    <w:rsid w:val="00CD313D"/>
    <w:rsid w:val="00CD7F92"/>
    <w:rsid w:val="00CE10F2"/>
    <w:rsid w:val="00CE1E5C"/>
    <w:rsid w:val="00CF22F6"/>
    <w:rsid w:val="00CF354C"/>
    <w:rsid w:val="00CF6830"/>
    <w:rsid w:val="00D10F00"/>
    <w:rsid w:val="00D13E10"/>
    <w:rsid w:val="00D150D8"/>
    <w:rsid w:val="00D300CE"/>
    <w:rsid w:val="00D404C3"/>
    <w:rsid w:val="00D629E4"/>
    <w:rsid w:val="00DA117F"/>
    <w:rsid w:val="00DA17FB"/>
    <w:rsid w:val="00DB7EBA"/>
    <w:rsid w:val="00DD2CF9"/>
    <w:rsid w:val="00DE2882"/>
    <w:rsid w:val="00DF164F"/>
    <w:rsid w:val="00E2315E"/>
    <w:rsid w:val="00E24673"/>
    <w:rsid w:val="00E24898"/>
    <w:rsid w:val="00E355EE"/>
    <w:rsid w:val="00EA20E5"/>
    <w:rsid w:val="00EA60D4"/>
    <w:rsid w:val="00EB7AA6"/>
    <w:rsid w:val="00EE4460"/>
    <w:rsid w:val="00F0293A"/>
    <w:rsid w:val="00F04E9E"/>
    <w:rsid w:val="00F10FAD"/>
    <w:rsid w:val="00F146E3"/>
    <w:rsid w:val="00F35094"/>
    <w:rsid w:val="00F51874"/>
    <w:rsid w:val="00F60B45"/>
    <w:rsid w:val="00F95E8D"/>
    <w:rsid w:val="00FA7D51"/>
    <w:rsid w:val="00FD1497"/>
    <w:rsid w:val="00FD4D24"/>
    <w:rsid w:val="00F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</w:latentStyles>
  <w:style w:type="paragraph" w:default="1" w:styleId="Normal">
    <w:name w:val="Normal"/>
    <w:qFormat/>
    <w:rsid w:val="000A6C58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MediumGrid1-Accent2">
    <w:name w:val="Medium Grid 1 Accent 2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alt-edited">
    <w:name w:val="alt-edited"/>
    <w:rsid w:val="0080650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</w:latentStyles>
  <w:style w:type="paragraph" w:default="1" w:styleId="Normal">
    <w:name w:val="Normal"/>
    <w:qFormat/>
    <w:rsid w:val="000A6C58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MediumGrid1-Accent2">
    <w:name w:val="Medium Grid 1 Accent 2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alt-edited">
    <w:name w:val="alt-edited"/>
    <w:rsid w:val="00806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riane.berdal@crc.jussieu.fr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houarisophia@hotmail.fr" TargetMode="External"/><Relationship Id="rId10" Type="http://schemas.openxmlformats.org/officeDocument/2006/relationships/hyperlink" Target="mailto:sophia.loiodice@crc.jussieu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290AA4-3C78-DB45-A170-FC6DD954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2252</Words>
  <Characters>12838</Characters>
  <Application>Microsoft Macintosh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15060</CharactersWithSpaces>
  <SharedDoc>false</SharedDoc>
  <HLinks>
    <vt:vector size="18" baseType="variant">
      <vt:variant>
        <vt:i4>2359324</vt:i4>
      </vt:variant>
      <vt:variant>
        <vt:i4>6</vt:i4>
      </vt:variant>
      <vt:variant>
        <vt:i4>0</vt:i4>
      </vt:variant>
      <vt:variant>
        <vt:i4>5</vt:i4>
      </vt:variant>
      <vt:variant>
        <vt:lpwstr>mailto:ariane.berdal@crc.jussieu.fr</vt:lpwstr>
      </vt:variant>
      <vt:variant>
        <vt:lpwstr/>
      </vt:variant>
      <vt:variant>
        <vt:i4>4784255</vt:i4>
      </vt:variant>
      <vt:variant>
        <vt:i4>3</vt:i4>
      </vt:variant>
      <vt:variant>
        <vt:i4>0</vt:i4>
      </vt:variant>
      <vt:variant>
        <vt:i4>5</vt:i4>
      </vt:variant>
      <vt:variant>
        <vt:lpwstr>mailto:sophia.loiodice@crc.jussieu.fr</vt:lpwstr>
      </vt:variant>
      <vt:variant>
        <vt:lpwstr/>
      </vt:variant>
      <vt:variant>
        <vt:i4>1048636</vt:i4>
      </vt:variant>
      <vt:variant>
        <vt:i4>0</vt:i4>
      </vt:variant>
      <vt:variant>
        <vt:i4>0</vt:i4>
      </vt:variant>
      <vt:variant>
        <vt:i4>5</vt:i4>
      </vt:variant>
      <vt:variant>
        <vt:lpwstr>mailto:houarisophia@hotmail.fr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Anthony I Iannazzi</cp:lastModifiedBy>
  <cp:revision>1</cp:revision>
  <dcterms:created xsi:type="dcterms:W3CDTF">2017-12-22T17:39:00Z</dcterms:created>
  <dcterms:modified xsi:type="dcterms:W3CDTF">2017-12-22T18:18:00Z</dcterms:modified>
</cp:coreProperties>
</file>