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929F1" w14:textId="77777777" w:rsidR="00333E28" w:rsidRDefault="00333E28" w:rsidP="00333E28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TITLE:</w:t>
      </w:r>
    </w:p>
    <w:p w14:paraId="0AA86223" w14:textId="434447F4" w:rsidR="007F4331" w:rsidRPr="00333E28" w:rsidRDefault="009B63B7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Mouse Models of</w:t>
      </w:r>
      <w:r w:rsidRPr="00333E28">
        <w:rPr>
          <w:rFonts w:ascii="Calibri" w:hAnsi="Calibri" w:cs="Calibri"/>
          <w:b/>
          <w:i/>
          <w:lang w:val="en-US"/>
        </w:rPr>
        <w:t xml:space="preserve"> Helicobacter</w:t>
      </w:r>
      <w:r w:rsidR="006F5084" w:rsidRPr="00333E28">
        <w:rPr>
          <w:rFonts w:ascii="Calibri" w:hAnsi="Calibri" w:cs="Calibri"/>
          <w:b/>
          <w:lang w:val="en-US"/>
        </w:rPr>
        <w:t xml:space="preserve"> Infection and Gastric Pathologies</w:t>
      </w:r>
    </w:p>
    <w:p w14:paraId="78C9A0F1" w14:textId="07A55584" w:rsidR="009B63B7" w:rsidRDefault="009B63B7" w:rsidP="00333E28">
      <w:pPr>
        <w:rPr>
          <w:rFonts w:ascii="Calibri" w:hAnsi="Calibri" w:cs="Calibri"/>
          <w:b/>
          <w:lang w:val="en-US"/>
        </w:rPr>
      </w:pPr>
    </w:p>
    <w:p w14:paraId="6CCE639F" w14:textId="4A61ADE8" w:rsidR="00333E28" w:rsidRPr="00333E28" w:rsidRDefault="00333E28" w:rsidP="00333E28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AUTHORS:</w:t>
      </w:r>
    </w:p>
    <w:p w14:paraId="6A3041A6" w14:textId="21E8AE33" w:rsidR="009B63B7" w:rsidRDefault="009B63B7" w:rsidP="00333E28">
      <w:pPr>
        <w:rPr>
          <w:rFonts w:ascii="Calibri" w:hAnsi="Calibri" w:cs="Calibri"/>
          <w:vertAlign w:val="superscript"/>
          <w:lang w:val="en-US"/>
        </w:rPr>
      </w:pPr>
      <w:r w:rsidRPr="00333E28">
        <w:rPr>
          <w:rFonts w:ascii="Calibri" w:hAnsi="Calibri" w:cs="Calibri"/>
          <w:lang w:val="en-US"/>
        </w:rPr>
        <w:t>Kimberley D’Costa</w:t>
      </w:r>
      <w:r w:rsidRPr="00333E28">
        <w:rPr>
          <w:rFonts w:ascii="Calibri" w:hAnsi="Calibri" w:cs="Calibri"/>
          <w:vertAlign w:val="superscript"/>
          <w:lang w:val="en-US"/>
        </w:rPr>
        <w:t>1</w:t>
      </w:r>
      <w:r w:rsidRPr="00333E28">
        <w:rPr>
          <w:rFonts w:ascii="Calibri" w:hAnsi="Calibri" w:cs="Calibri"/>
          <w:lang w:val="en-US"/>
        </w:rPr>
        <w:t>, Michelle Chonwerawong</w:t>
      </w:r>
      <w:r w:rsidRPr="00333E28">
        <w:rPr>
          <w:rFonts w:ascii="Calibri" w:hAnsi="Calibri" w:cs="Calibri"/>
          <w:vertAlign w:val="superscript"/>
          <w:lang w:val="en-US"/>
        </w:rPr>
        <w:t>1</w:t>
      </w:r>
      <w:r w:rsidRPr="00333E28">
        <w:rPr>
          <w:rFonts w:ascii="Calibri" w:hAnsi="Calibri" w:cs="Calibri"/>
          <w:lang w:val="en-US"/>
        </w:rPr>
        <w:t>, Le Son Tran</w:t>
      </w:r>
      <w:r w:rsidRPr="00333E28">
        <w:rPr>
          <w:rFonts w:ascii="Calibri" w:hAnsi="Calibri" w:cs="Calibri"/>
          <w:vertAlign w:val="superscript"/>
          <w:lang w:val="en-US"/>
        </w:rPr>
        <w:t>1</w:t>
      </w:r>
      <w:r w:rsidRPr="00333E28">
        <w:rPr>
          <w:rFonts w:ascii="Calibri" w:hAnsi="Calibri" w:cs="Calibri"/>
          <w:lang w:val="en-US"/>
        </w:rPr>
        <w:t>, Richard L. Ferrero</w:t>
      </w:r>
      <w:r w:rsidRPr="00333E28">
        <w:rPr>
          <w:rFonts w:ascii="Calibri" w:hAnsi="Calibri" w:cs="Calibri"/>
          <w:vertAlign w:val="superscript"/>
          <w:lang w:val="en-US"/>
        </w:rPr>
        <w:t>1, 2</w:t>
      </w:r>
    </w:p>
    <w:p w14:paraId="766FA707" w14:textId="77777777" w:rsidR="00333E28" w:rsidRPr="00333E28" w:rsidRDefault="00333E28" w:rsidP="00333E28">
      <w:pPr>
        <w:rPr>
          <w:rFonts w:ascii="Calibri" w:hAnsi="Calibri" w:cs="Calibri"/>
          <w:lang w:val="en-US"/>
        </w:rPr>
      </w:pPr>
    </w:p>
    <w:p w14:paraId="58536022" w14:textId="77777777" w:rsidR="009B63B7" w:rsidRPr="00333E28" w:rsidRDefault="009B63B7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vertAlign w:val="superscript"/>
          <w:lang w:val="en-US"/>
        </w:rPr>
        <w:t xml:space="preserve">1 </w:t>
      </w:r>
      <w:r w:rsidRPr="00333E28">
        <w:rPr>
          <w:rFonts w:ascii="Calibri" w:hAnsi="Calibri" w:cs="Calibri"/>
          <w:i/>
          <w:lang w:val="en-US"/>
        </w:rPr>
        <w:t>Centre for Innate Immunity and Infectious Diseases, Hudson Institute of Medical Research, Melbourne, Australia</w:t>
      </w:r>
    </w:p>
    <w:p w14:paraId="119BE899" w14:textId="77777777" w:rsidR="009B63B7" w:rsidRPr="00333E28" w:rsidRDefault="009B63B7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vertAlign w:val="superscript"/>
          <w:lang w:val="en-US"/>
        </w:rPr>
        <w:t>2</w:t>
      </w:r>
      <w:r w:rsidRPr="00333E28">
        <w:rPr>
          <w:rFonts w:ascii="Calibri" w:hAnsi="Calibri" w:cs="Calibri"/>
          <w:i/>
          <w:lang w:val="en-US"/>
        </w:rPr>
        <w:t xml:space="preserve"> Infection and Immunity Program, Monash Biomedicine Discovery Institute and Department of Microbiology, Monash University, Melbourne, Australia </w:t>
      </w:r>
    </w:p>
    <w:p w14:paraId="2536ECCE" w14:textId="77777777" w:rsidR="009B63B7" w:rsidRPr="00333E28" w:rsidRDefault="009B63B7" w:rsidP="00333E28">
      <w:pPr>
        <w:rPr>
          <w:rFonts w:ascii="Calibri" w:hAnsi="Calibri" w:cs="Calibri"/>
          <w:i/>
          <w:lang w:val="en-US"/>
        </w:rPr>
      </w:pPr>
    </w:p>
    <w:p w14:paraId="47276FA8" w14:textId="77777777" w:rsidR="009B63B7" w:rsidRPr="00333E28" w:rsidRDefault="009B63B7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lang w:val="en-US"/>
        </w:rPr>
        <w:t xml:space="preserve">Corresponding Author: </w:t>
      </w:r>
    </w:p>
    <w:p w14:paraId="4EF34B2F" w14:textId="77777777" w:rsidR="009B63B7" w:rsidRPr="00333E28" w:rsidRDefault="00EA2059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lang w:val="en-US"/>
        </w:rPr>
        <w:t>Prof</w:t>
      </w:r>
      <w:r w:rsidR="009B63B7" w:rsidRPr="00333E28">
        <w:rPr>
          <w:rFonts w:ascii="Calibri" w:hAnsi="Calibri" w:cs="Calibri"/>
          <w:i/>
          <w:lang w:val="en-US"/>
        </w:rPr>
        <w:t xml:space="preserve"> Richard L. Ferrero</w:t>
      </w:r>
    </w:p>
    <w:p w14:paraId="66982B08" w14:textId="77777777" w:rsidR="0026733C" w:rsidRPr="00333E28" w:rsidRDefault="0026733C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lang w:val="en-US"/>
        </w:rPr>
        <w:t xml:space="preserve">Email address: </w:t>
      </w:r>
      <w:hyperlink r:id="rId8" w:history="1">
        <w:r w:rsidR="003C03E6" w:rsidRPr="00333E28">
          <w:rPr>
            <w:rStyle w:val="Hyperlink"/>
            <w:rFonts w:ascii="Calibri" w:hAnsi="Calibri" w:cs="Calibri"/>
            <w:i/>
            <w:u w:val="none"/>
            <w:lang w:val="en-US"/>
          </w:rPr>
          <w:t>Richard.Ferrero@hudson.org.au</w:t>
        </w:r>
      </w:hyperlink>
    </w:p>
    <w:p w14:paraId="76B7AD64" w14:textId="77777777" w:rsidR="0026733C" w:rsidRPr="00333E28" w:rsidRDefault="0026733C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lang w:val="en-US"/>
        </w:rPr>
        <w:t>Tel: (+61)</w:t>
      </w:r>
      <w:r w:rsidR="004E05F9" w:rsidRPr="00333E28">
        <w:rPr>
          <w:rFonts w:ascii="Calibri" w:hAnsi="Calibri" w:cs="Calibri"/>
          <w:i/>
          <w:lang w:val="en-US"/>
        </w:rPr>
        <w:t xml:space="preserve"> 03 8572 2728</w:t>
      </w:r>
    </w:p>
    <w:p w14:paraId="7F83CD36" w14:textId="77777777" w:rsidR="004E05F9" w:rsidRPr="00333E28" w:rsidRDefault="004E05F9" w:rsidP="00333E28">
      <w:pPr>
        <w:rPr>
          <w:rFonts w:ascii="Calibri" w:hAnsi="Calibri" w:cs="Calibri"/>
          <w:i/>
          <w:lang w:val="en-US"/>
        </w:rPr>
      </w:pPr>
    </w:p>
    <w:p w14:paraId="7E64826E" w14:textId="77777777" w:rsidR="004E05F9" w:rsidRPr="00333E28" w:rsidRDefault="004E05F9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lang w:val="en-US"/>
        </w:rPr>
        <w:t>Email Addresses of Co-Authors:</w:t>
      </w:r>
    </w:p>
    <w:p w14:paraId="70ECB2DD" w14:textId="77777777" w:rsidR="004E05F9" w:rsidRPr="00333E28" w:rsidRDefault="004E05F9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lang w:val="en-US"/>
        </w:rPr>
        <w:t xml:space="preserve">Kimberley D’Costa: </w:t>
      </w:r>
      <w:hyperlink r:id="rId9" w:history="1">
        <w:r w:rsidR="003C03E6" w:rsidRPr="00333E28">
          <w:rPr>
            <w:rStyle w:val="Hyperlink"/>
            <w:rFonts w:ascii="Calibri" w:hAnsi="Calibri" w:cs="Calibri"/>
            <w:i/>
            <w:u w:val="none"/>
            <w:lang w:val="en-US"/>
          </w:rPr>
          <w:t>Kimberley.Dcosta@hudson.org.au</w:t>
        </w:r>
      </w:hyperlink>
    </w:p>
    <w:p w14:paraId="4396C0B2" w14:textId="77777777" w:rsidR="004E05F9" w:rsidRPr="00333E28" w:rsidRDefault="004E05F9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lang w:val="en-US"/>
        </w:rPr>
        <w:t xml:space="preserve">Michelle </w:t>
      </w:r>
      <w:proofErr w:type="spellStart"/>
      <w:r w:rsidRPr="00333E28">
        <w:rPr>
          <w:rFonts w:ascii="Calibri" w:hAnsi="Calibri" w:cs="Calibri"/>
          <w:i/>
          <w:lang w:val="en-US"/>
        </w:rPr>
        <w:t>Chonwerawong</w:t>
      </w:r>
      <w:proofErr w:type="spellEnd"/>
      <w:r w:rsidRPr="00333E28">
        <w:rPr>
          <w:rFonts w:ascii="Calibri" w:hAnsi="Calibri" w:cs="Calibri"/>
          <w:i/>
          <w:lang w:val="en-US"/>
        </w:rPr>
        <w:t xml:space="preserve">: </w:t>
      </w:r>
      <w:hyperlink r:id="rId10" w:history="1">
        <w:r w:rsidR="003C03E6" w:rsidRPr="00333E28">
          <w:rPr>
            <w:rStyle w:val="Hyperlink"/>
            <w:rFonts w:ascii="Calibri" w:hAnsi="Calibri" w:cs="Calibri"/>
            <w:i/>
            <w:u w:val="none"/>
            <w:lang w:val="en-US"/>
          </w:rPr>
          <w:t>Michelle.Chonwerawong@hudson.org.au</w:t>
        </w:r>
      </w:hyperlink>
    </w:p>
    <w:p w14:paraId="096B429C" w14:textId="77777777" w:rsidR="004E05F9" w:rsidRPr="00333E28" w:rsidRDefault="004E05F9" w:rsidP="00333E28">
      <w:pPr>
        <w:rPr>
          <w:rFonts w:ascii="Calibri" w:hAnsi="Calibri" w:cs="Calibri"/>
          <w:i/>
          <w:lang w:val="en-US"/>
        </w:rPr>
      </w:pPr>
      <w:r w:rsidRPr="00333E28">
        <w:rPr>
          <w:rFonts w:ascii="Calibri" w:hAnsi="Calibri" w:cs="Calibri"/>
          <w:i/>
          <w:lang w:val="en-US"/>
        </w:rPr>
        <w:t xml:space="preserve">Le Son Tran: </w:t>
      </w:r>
      <w:hyperlink r:id="rId11" w:history="1">
        <w:r w:rsidR="003C03E6" w:rsidRPr="00333E28">
          <w:rPr>
            <w:rStyle w:val="Hyperlink"/>
            <w:rFonts w:ascii="Calibri" w:hAnsi="Calibri" w:cs="Calibri"/>
            <w:i/>
            <w:u w:val="none"/>
            <w:lang w:val="en-US"/>
          </w:rPr>
          <w:t>Leson.Tran@hudson.org.au</w:t>
        </w:r>
      </w:hyperlink>
    </w:p>
    <w:p w14:paraId="72E71B42" w14:textId="77777777" w:rsidR="004E05F9" w:rsidRPr="00333E28" w:rsidRDefault="004E05F9" w:rsidP="00333E28">
      <w:pPr>
        <w:rPr>
          <w:rFonts w:ascii="Calibri" w:hAnsi="Calibri" w:cs="Calibri"/>
          <w:i/>
          <w:lang w:val="en-US"/>
        </w:rPr>
      </w:pPr>
    </w:p>
    <w:p w14:paraId="731D61C3" w14:textId="77777777" w:rsidR="00333E28" w:rsidRDefault="00DB5DF3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 xml:space="preserve">KEYWORDS: </w:t>
      </w:r>
    </w:p>
    <w:p w14:paraId="270DA2D9" w14:textId="52F744F6" w:rsidR="00DB5DF3" w:rsidRPr="00333E28" w:rsidRDefault="00DB5DF3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i/>
          <w:lang w:val="en-US"/>
        </w:rPr>
        <w:t>H</w:t>
      </w:r>
      <w:r w:rsidR="0044108C" w:rsidRPr="00333E28">
        <w:rPr>
          <w:rFonts w:ascii="Calibri" w:hAnsi="Calibri" w:cs="Calibri"/>
          <w:i/>
          <w:lang w:val="en-US"/>
        </w:rPr>
        <w:t>elicobacter pylori</w:t>
      </w:r>
      <w:r w:rsidR="0044108C" w:rsidRPr="00333E28">
        <w:rPr>
          <w:rFonts w:ascii="Calibri" w:hAnsi="Calibri" w:cs="Calibri"/>
          <w:lang w:val="en-US"/>
        </w:rPr>
        <w:t xml:space="preserve">, </w:t>
      </w:r>
      <w:r w:rsidR="0044108C" w:rsidRPr="00333E28">
        <w:rPr>
          <w:rFonts w:ascii="Calibri" w:hAnsi="Calibri" w:cs="Calibri"/>
          <w:i/>
          <w:lang w:val="en-US"/>
        </w:rPr>
        <w:t xml:space="preserve">Helicobacter </w:t>
      </w:r>
      <w:proofErr w:type="spellStart"/>
      <w:r w:rsidR="0044108C" w:rsidRPr="00333E28">
        <w:rPr>
          <w:rFonts w:ascii="Calibri" w:hAnsi="Calibri" w:cs="Calibri"/>
          <w:i/>
          <w:lang w:val="en-US"/>
        </w:rPr>
        <w:t>felis</w:t>
      </w:r>
      <w:proofErr w:type="spellEnd"/>
      <w:r w:rsidR="0044108C" w:rsidRPr="00333E28">
        <w:rPr>
          <w:rFonts w:ascii="Calibri" w:hAnsi="Calibri" w:cs="Calibri"/>
          <w:lang w:val="en-US"/>
        </w:rPr>
        <w:t>, mouse model, MALT lymphoma, inflammation</w:t>
      </w:r>
    </w:p>
    <w:p w14:paraId="4A3DE5B2" w14:textId="77777777" w:rsidR="00051989" w:rsidRPr="00333E28" w:rsidRDefault="00051989" w:rsidP="00333E28">
      <w:pPr>
        <w:rPr>
          <w:rFonts w:ascii="Calibri" w:hAnsi="Calibri" w:cs="Calibri"/>
          <w:b/>
          <w:lang w:val="en-US"/>
        </w:rPr>
      </w:pPr>
    </w:p>
    <w:p w14:paraId="30B00304" w14:textId="743AF42D" w:rsidR="008B410F" w:rsidRPr="00333E28" w:rsidRDefault="00333E28" w:rsidP="00333E28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SUMMARY</w:t>
      </w:r>
      <w:r w:rsidR="008B410F" w:rsidRPr="00333E28">
        <w:rPr>
          <w:rFonts w:ascii="Calibri" w:hAnsi="Calibri" w:cs="Calibri"/>
          <w:b/>
          <w:lang w:val="en-US"/>
        </w:rPr>
        <w:t>:</w:t>
      </w:r>
    </w:p>
    <w:p w14:paraId="6B707C5A" w14:textId="16DD8F5A" w:rsidR="008A67D6" w:rsidRPr="00333E28" w:rsidRDefault="008A67D6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Mice represent an invaluable </w:t>
      </w:r>
      <w:r w:rsidR="00333E28" w:rsidRPr="00333E28">
        <w:rPr>
          <w:rFonts w:ascii="Calibri" w:hAnsi="Calibri" w:cs="Calibri"/>
          <w:i/>
          <w:lang w:val="en-US"/>
        </w:rPr>
        <w:t>in vivo</w:t>
      </w:r>
      <w:r w:rsidRPr="00333E28">
        <w:rPr>
          <w:rFonts w:ascii="Calibri" w:hAnsi="Calibri" w:cs="Calibri"/>
          <w:lang w:val="en-US"/>
        </w:rPr>
        <w:t xml:space="preserve"> model to study infection </w:t>
      </w:r>
      <w:r w:rsidR="00C42865" w:rsidRPr="00333E28">
        <w:rPr>
          <w:rFonts w:ascii="Calibri" w:hAnsi="Calibri" w:cs="Calibri"/>
          <w:lang w:val="en-US"/>
        </w:rPr>
        <w:t xml:space="preserve">and diseases caused </w:t>
      </w:r>
      <w:r w:rsidRPr="00333E28">
        <w:rPr>
          <w:rFonts w:ascii="Calibri" w:hAnsi="Calibri" w:cs="Calibri"/>
          <w:lang w:val="en-US"/>
        </w:rPr>
        <w:t xml:space="preserve">by </w:t>
      </w:r>
      <w:r w:rsidR="003C03E6" w:rsidRPr="00333E28">
        <w:rPr>
          <w:rFonts w:ascii="Calibri" w:hAnsi="Calibri" w:cs="Calibri"/>
          <w:lang w:val="en-US"/>
        </w:rPr>
        <w:t>gastrointestinal</w:t>
      </w:r>
      <w:r w:rsidRPr="00333E28">
        <w:rPr>
          <w:rFonts w:ascii="Calibri" w:hAnsi="Calibri" w:cs="Calibri"/>
          <w:lang w:val="en-US"/>
        </w:rPr>
        <w:t xml:space="preserve"> microorganisms. Here, we describe </w:t>
      </w:r>
      <w:r w:rsidR="00327F21" w:rsidRPr="00333E28">
        <w:rPr>
          <w:rFonts w:ascii="Calibri" w:hAnsi="Calibri" w:cs="Calibri"/>
          <w:lang w:val="en-US"/>
        </w:rPr>
        <w:t xml:space="preserve">the methods used to </w:t>
      </w:r>
      <w:r w:rsidR="00AA5A1B" w:rsidRPr="00333E28">
        <w:rPr>
          <w:rFonts w:ascii="Calibri" w:hAnsi="Calibri" w:cs="Calibri"/>
          <w:lang w:val="en-US"/>
        </w:rPr>
        <w:t>study</w:t>
      </w:r>
      <w:r w:rsidR="00327F21" w:rsidRPr="00333E28">
        <w:rPr>
          <w:rFonts w:ascii="Calibri" w:hAnsi="Calibri" w:cs="Calibri"/>
          <w:lang w:val="en-US"/>
        </w:rPr>
        <w:t xml:space="preserve"> bacterial </w:t>
      </w:r>
      <w:r w:rsidR="00333E28" w:rsidRPr="00333E28">
        <w:rPr>
          <w:rFonts w:ascii="Calibri" w:hAnsi="Calibri" w:cs="Calibri"/>
          <w:lang w:val="en-US"/>
        </w:rPr>
        <w:t>colonization</w:t>
      </w:r>
      <w:r w:rsidR="00327F21" w:rsidRPr="00333E28">
        <w:rPr>
          <w:rFonts w:ascii="Calibri" w:hAnsi="Calibri" w:cs="Calibri"/>
          <w:lang w:val="en-US"/>
        </w:rPr>
        <w:t xml:space="preserve"> and histopathological changes in </w:t>
      </w:r>
      <w:r w:rsidR="00127CE2" w:rsidRPr="00333E28">
        <w:rPr>
          <w:rFonts w:ascii="Calibri" w:hAnsi="Calibri" w:cs="Calibri"/>
          <w:lang w:val="en-US"/>
        </w:rPr>
        <w:t xml:space="preserve">mouse models </w:t>
      </w:r>
      <w:r w:rsidR="00DF180B" w:rsidRPr="00333E28">
        <w:rPr>
          <w:rFonts w:ascii="Calibri" w:hAnsi="Calibri" w:cs="Calibri"/>
          <w:lang w:val="en-US"/>
        </w:rPr>
        <w:t>of</w:t>
      </w:r>
      <w:r w:rsidRPr="00333E28">
        <w:rPr>
          <w:rFonts w:ascii="Calibri" w:hAnsi="Calibri" w:cs="Calibri"/>
          <w:lang w:val="en-US"/>
        </w:rPr>
        <w:t xml:space="preserve"> </w:t>
      </w:r>
      <w:r w:rsidRPr="00333E28">
        <w:rPr>
          <w:rFonts w:ascii="Calibri" w:hAnsi="Calibri" w:cs="Calibri"/>
          <w:i/>
          <w:lang w:val="en-US"/>
        </w:rPr>
        <w:t>Helicobacter pylori</w:t>
      </w:r>
      <w:r w:rsidR="00DF180B" w:rsidRPr="00333E28">
        <w:rPr>
          <w:rFonts w:ascii="Calibri" w:hAnsi="Calibri" w:cs="Calibri"/>
          <w:lang w:val="en-US"/>
        </w:rPr>
        <w:t>-related disease</w:t>
      </w:r>
      <w:r w:rsidRPr="00333E28">
        <w:rPr>
          <w:rFonts w:ascii="Calibri" w:hAnsi="Calibri" w:cs="Calibri"/>
          <w:lang w:val="en-US"/>
        </w:rPr>
        <w:t xml:space="preserve">. </w:t>
      </w:r>
    </w:p>
    <w:p w14:paraId="555F88F9" w14:textId="77777777" w:rsidR="008A67D6" w:rsidRPr="00333E28" w:rsidRDefault="008A67D6" w:rsidP="00333E28">
      <w:pPr>
        <w:rPr>
          <w:rFonts w:ascii="Calibri" w:hAnsi="Calibri" w:cs="Calibri"/>
          <w:lang w:val="en-US"/>
        </w:rPr>
      </w:pPr>
    </w:p>
    <w:p w14:paraId="75C94159" w14:textId="67647A43" w:rsidR="008B410F" w:rsidRPr="00333E28" w:rsidRDefault="008B410F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LONG ABSTRACT:</w:t>
      </w:r>
    </w:p>
    <w:p w14:paraId="44DCE84C" w14:textId="20C48194" w:rsidR="008A67D6" w:rsidRPr="00333E28" w:rsidRDefault="008A67D6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i/>
          <w:lang w:val="en-US"/>
        </w:rPr>
        <w:t>Helicobacter pylori</w:t>
      </w:r>
      <w:r w:rsidR="003F6A41" w:rsidRPr="00333E28">
        <w:rPr>
          <w:rFonts w:ascii="Calibri" w:hAnsi="Calibri" w:cs="Calibri"/>
          <w:i/>
          <w:lang w:val="en-US"/>
        </w:rPr>
        <w:t xml:space="preserve"> </w:t>
      </w:r>
      <w:r w:rsidRPr="00333E28">
        <w:rPr>
          <w:rFonts w:ascii="Calibri" w:hAnsi="Calibri" w:cs="Calibri"/>
          <w:lang w:val="en-US"/>
        </w:rPr>
        <w:t xml:space="preserve">is a gastric pathogen that </w:t>
      </w:r>
      <w:r w:rsidR="003F6A41" w:rsidRPr="00333E28">
        <w:rPr>
          <w:rFonts w:ascii="Calibri" w:hAnsi="Calibri" w:cs="Calibri"/>
          <w:lang w:val="en-US"/>
        </w:rPr>
        <w:t xml:space="preserve">is present in </w:t>
      </w:r>
      <w:r w:rsidRPr="00333E28">
        <w:rPr>
          <w:rFonts w:ascii="Calibri" w:hAnsi="Calibri" w:cs="Calibri"/>
          <w:lang w:val="en-US"/>
        </w:rPr>
        <w:t>half of</w:t>
      </w:r>
      <w:r w:rsidR="00975040" w:rsidRPr="00333E28">
        <w:rPr>
          <w:rFonts w:ascii="Calibri" w:hAnsi="Calibri" w:cs="Calibri"/>
          <w:lang w:val="en-US"/>
        </w:rPr>
        <w:t xml:space="preserve"> the</w:t>
      </w:r>
      <w:r w:rsidRPr="00333E28">
        <w:rPr>
          <w:rFonts w:ascii="Calibri" w:hAnsi="Calibri" w:cs="Calibri"/>
          <w:lang w:val="en-US"/>
        </w:rPr>
        <w:t xml:space="preserve"> global population</w:t>
      </w:r>
      <w:r w:rsidR="003C6C9D" w:rsidRPr="00333E28">
        <w:rPr>
          <w:rFonts w:ascii="Calibri" w:hAnsi="Calibri" w:cs="Calibri"/>
          <w:lang w:val="en-US"/>
        </w:rPr>
        <w:t xml:space="preserve"> </w:t>
      </w:r>
      <w:r w:rsidR="00907EAD" w:rsidRPr="00333E28">
        <w:rPr>
          <w:rFonts w:ascii="Calibri" w:hAnsi="Calibri" w:cs="Calibri"/>
          <w:lang w:val="en-US"/>
        </w:rPr>
        <w:t>and</w:t>
      </w:r>
      <w:r w:rsidR="003C6C9D" w:rsidRPr="00333E28">
        <w:rPr>
          <w:rFonts w:ascii="Calibri" w:hAnsi="Calibri" w:cs="Calibri"/>
          <w:lang w:val="en-US"/>
        </w:rPr>
        <w:t xml:space="preserve"> is a significant cause of morbidity and mortality</w:t>
      </w:r>
      <w:r w:rsidR="00235780" w:rsidRPr="00333E28">
        <w:rPr>
          <w:rFonts w:ascii="Calibri" w:hAnsi="Calibri" w:cs="Calibri"/>
          <w:lang w:val="en-US"/>
        </w:rPr>
        <w:t xml:space="preserve"> in humans</w:t>
      </w:r>
      <w:r w:rsidRPr="00333E28">
        <w:rPr>
          <w:rFonts w:ascii="Calibri" w:hAnsi="Calibri" w:cs="Calibri"/>
          <w:lang w:val="en-US"/>
        </w:rPr>
        <w:t xml:space="preserve">. </w:t>
      </w:r>
      <w:r w:rsidR="00327F21" w:rsidRPr="00333E28">
        <w:rPr>
          <w:rFonts w:ascii="Calibri" w:hAnsi="Calibri" w:cs="Calibri"/>
          <w:lang w:val="en-US"/>
        </w:rPr>
        <w:t>Several m</w:t>
      </w:r>
      <w:r w:rsidRPr="00333E28">
        <w:rPr>
          <w:rFonts w:ascii="Calibri" w:hAnsi="Calibri" w:cs="Calibri"/>
          <w:lang w:val="en-US"/>
        </w:rPr>
        <w:t xml:space="preserve">ouse models </w:t>
      </w:r>
      <w:r w:rsidR="008A3255" w:rsidRPr="00333E28">
        <w:rPr>
          <w:rFonts w:ascii="Calibri" w:hAnsi="Calibri" w:cs="Calibri"/>
          <w:lang w:val="en-US"/>
        </w:rPr>
        <w:t xml:space="preserve">of gastric </w:t>
      </w:r>
      <w:r w:rsidR="008A3255" w:rsidRPr="00333E28">
        <w:rPr>
          <w:rFonts w:ascii="Calibri" w:hAnsi="Calibri" w:cs="Calibri"/>
          <w:i/>
          <w:lang w:val="en-US"/>
        </w:rPr>
        <w:t>Helicobacter</w:t>
      </w:r>
      <w:r w:rsidR="008A3255" w:rsidRPr="00333E28">
        <w:rPr>
          <w:rFonts w:ascii="Calibri" w:hAnsi="Calibri" w:cs="Calibri"/>
          <w:lang w:val="en-US"/>
        </w:rPr>
        <w:t xml:space="preserve"> infection </w:t>
      </w:r>
      <w:r w:rsidR="003C6C9D" w:rsidRPr="00333E28">
        <w:rPr>
          <w:rFonts w:ascii="Calibri" w:hAnsi="Calibri" w:cs="Calibri"/>
          <w:lang w:val="en-US"/>
        </w:rPr>
        <w:t>have been developed</w:t>
      </w:r>
      <w:r w:rsidRPr="00333E28">
        <w:rPr>
          <w:rFonts w:ascii="Calibri" w:hAnsi="Calibri" w:cs="Calibri"/>
          <w:lang w:val="en-US"/>
        </w:rPr>
        <w:t xml:space="preserve"> to study </w:t>
      </w:r>
      <w:r w:rsidR="008A3255" w:rsidRPr="00333E28">
        <w:rPr>
          <w:rFonts w:ascii="Calibri" w:hAnsi="Calibri" w:cs="Calibri"/>
          <w:lang w:val="en-US"/>
        </w:rPr>
        <w:t>the molecular and cellular mechanisms</w:t>
      </w:r>
      <w:r w:rsidR="008A3255" w:rsidRPr="00333E28">
        <w:rPr>
          <w:rFonts w:ascii="Calibri" w:hAnsi="Calibri" w:cs="Calibri"/>
          <w:i/>
          <w:lang w:val="en-US"/>
        </w:rPr>
        <w:t xml:space="preserve"> </w:t>
      </w:r>
      <w:r w:rsidR="008A3255" w:rsidRPr="00333E28">
        <w:rPr>
          <w:rFonts w:ascii="Calibri" w:hAnsi="Calibri" w:cs="Calibri"/>
          <w:lang w:val="en-US"/>
        </w:rPr>
        <w:t>whereby</w:t>
      </w:r>
      <w:r w:rsidR="008A3255" w:rsidRPr="00333E28">
        <w:rPr>
          <w:rFonts w:ascii="Calibri" w:hAnsi="Calibri" w:cs="Calibri"/>
          <w:i/>
          <w:lang w:val="en-US"/>
        </w:rPr>
        <w:t xml:space="preserve"> H. pylori </w:t>
      </w:r>
      <w:r w:rsidR="008A3255" w:rsidRPr="00333E28">
        <w:rPr>
          <w:rFonts w:ascii="Calibri" w:hAnsi="Calibri" w:cs="Calibri"/>
          <w:lang w:val="en-US"/>
        </w:rPr>
        <w:t xml:space="preserve">bacteria </w:t>
      </w:r>
      <w:r w:rsidR="002A619E" w:rsidRPr="00333E28">
        <w:rPr>
          <w:rFonts w:ascii="Calibri" w:hAnsi="Calibri" w:cs="Calibri"/>
          <w:lang w:val="en-US"/>
        </w:rPr>
        <w:t>colonize</w:t>
      </w:r>
      <w:r w:rsidR="008A3255" w:rsidRPr="00333E28">
        <w:rPr>
          <w:rFonts w:ascii="Calibri" w:hAnsi="Calibri" w:cs="Calibri"/>
          <w:lang w:val="en-US"/>
        </w:rPr>
        <w:t xml:space="preserve"> the stomach of human hosts and cause disease</w:t>
      </w:r>
      <w:r w:rsidRPr="00333E28">
        <w:rPr>
          <w:rFonts w:ascii="Calibri" w:hAnsi="Calibri" w:cs="Calibri"/>
          <w:lang w:val="en-US"/>
        </w:rPr>
        <w:t xml:space="preserve">. Herein, </w:t>
      </w:r>
      <w:r w:rsidR="006B3FE2" w:rsidRPr="00333E28">
        <w:rPr>
          <w:rFonts w:ascii="Calibri" w:hAnsi="Calibri" w:cs="Calibri"/>
          <w:lang w:val="en-US"/>
        </w:rPr>
        <w:t xml:space="preserve">we describe </w:t>
      </w:r>
      <w:r w:rsidR="00A672AB" w:rsidRPr="00333E28">
        <w:rPr>
          <w:rFonts w:ascii="Calibri" w:hAnsi="Calibri" w:cs="Calibri"/>
          <w:lang w:val="en-US"/>
        </w:rPr>
        <w:t>protocols</w:t>
      </w:r>
      <w:r w:rsidRPr="00333E28">
        <w:rPr>
          <w:rFonts w:ascii="Calibri" w:hAnsi="Calibri" w:cs="Calibri"/>
          <w:lang w:val="en-US"/>
        </w:rPr>
        <w:t xml:space="preserve"> to</w:t>
      </w:r>
      <w:r w:rsidR="00A672AB" w:rsidRPr="00333E28">
        <w:rPr>
          <w:rFonts w:ascii="Calibri" w:hAnsi="Calibri" w:cs="Calibri"/>
          <w:lang w:val="en-US"/>
        </w:rPr>
        <w:t>: 1)</w:t>
      </w:r>
      <w:r w:rsidRPr="00333E28">
        <w:rPr>
          <w:rFonts w:ascii="Calibri" w:hAnsi="Calibri" w:cs="Calibri"/>
          <w:lang w:val="en-US"/>
        </w:rPr>
        <w:t xml:space="preserve"> prepare </w:t>
      </w:r>
      <w:r w:rsidR="003F6A41" w:rsidRPr="00333E28">
        <w:rPr>
          <w:rFonts w:ascii="Calibri" w:hAnsi="Calibri" w:cs="Calibri"/>
          <w:lang w:val="en-US"/>
        </w:rPr>
        <w:t xml:space="preserve">bacterial </w:t>
      </w:r>
      <w:r w:rsidR="00894872" w:rsidRPr="00333E28">
        <w:rPr>
          <w:rFonts w:ascii="Calibri" w:hAnsi="Calibri" w:cs="Calibri"/>
          <w:lang w:val="en-US"/>
        </w:rPr>
        <w:t>suspensions</w:t>
      </w:r>
      <w:r w:rsidRPr="00333E28">
        <w:rPr>
          <w:rFonts w:ascii="Calibri" w:hAnsi="Calibri" w:cs="Calibri"/>
          <w:lang w:val="en-US"/>
        </w:rPr>
        <w:t xml:space="preserve"> for </w:t>
      </w:r>
      <w:r w:rsidR="00975040" w:rsidRPr="00333E28">
        <w:rPr>
          <w:rFonts w:ascii="Calibri" w:hAnsi="Calibri" w:cs="Calibri"/>
          <w:lang w:val="en-US"/>
        </w:rPr>
        <w:t xml:space="preserve">the </w:t>
      </w:r>
      <w:r w:rsidR="00333E28" w:rsidRPr="00333E28">
        <w:rPr>
          <w:rFonts w:ascii="Calibri" w:hAnsi="Calibri" w:cs="Calibri"/>
          <w:i/>
          <w:lang w:val="en-US"/>
        </w:rPr>
        <w:t>in vivo</w:t>
      </w:r>
      <w:r w:rsidR="003F6A41" w:rsidRPr="00333E28">
        <w:rPr>
          <w:rFonts w:ascii="Calibri" w:hAnsi="Calibri" w:cs="Calibri"/>
          <w:lang w:val="en-US"/>
        </w:rPr>
        <w:t xml:space="preserve"> infection</w:t>
      </w:r>
      <w:r w:rsidR="000815A1" w:rsidRPr="00333E28">
        <w:rPr>
          <w:rFonts w:ascii="Calibri" w:hAnsi="Calibri" w:cs="Calibri"/>
          <w:lang w:val="en-US"/>
        </w:rPr>
        <w:t xml:space="preserve"> of mice</w:t>
      </w:r>
      <w:r w:rsidR="003F6A41" w:rsidRPr="00333E28">
        <w:rPr>
          <w:rFonts w:ascii="Calibri" w:hAnsi="Calibri" w:cs="Calibri"/>
          <w:lang w:val="en-US"/>
        </w:rPr>
        <w:t xml:space="preserve"> </w:t>
      </w:r>
      <w:r w:rsidR="000815A1" w:rsidRPr="00333E28">
        <w:rPr>
          <w:rFonts w:ascii="Calibri" w:hAnsi="Calibri" w:cs="Calibri"/>
          <w:lang w:val="en-US"/>
        </w:rPr>
        <w:t xml:space="preserve">via </w:t>
      </w:r>
      <w:r w:rsidR="003F6A41" w:rsidRPr="00333E28">
        <w:rPr>
          <w:rFonts w:ascii="Calibri" w:hAnsi="Calibri" w:cs="Calibri"/>
          <w:lang w:val="en-US"/>
        </w:rPr>
        <w:t>intragastric gavage</w:t>
      </w:r>
      <w:r w:rsidR="00A672AB" w:rsidRPr="00333E28">
        <w:rPr>
          <w:rFonts w:ascii="Calibri" w:hAnsi="Calibri" w:cs="Calibri"/>
          <w:lang w:val="en-US"/>
        </w:rPr>
        <w:t xml:space="preserve">; </w:t>
      </w:r>
      <w:r w:rsidR="009F5186" w:rsidRPr="00333E28">
        <w:rPr>
          <w:rFonts w:ascii="Calibri" w:hAnsi="Calibri" w:cs="Calibri"/>
          <w:lang w:val="en-US"/>
        </w:rPr>
        <w:t xml:space="preserve">2) </w:t>
      </w:r>
      <w:r w:rsidR="006B3FE2" w:rsidRPr="00333E28">
        <w:rPr>
          <w:rFonts w:ascii="Calibri" w:hAnsi="Calibri" w:cs="Calibri"/>
          <w:lang w:val="en-US"/>
        </w:rPr>
        <w:t>determine</w:t>
      </w:r>
      <w:r w:rsidR="003F6A41" w:rsidRPr="00333E28">
        <w:rPr>
          <w:rFonts w:ascii="Calibri" w:hAnsi="Calibri" w:cs="Calibri"/>
          <w:lang w:val="en-US"/>
        </w:rPr>
        <w:t xml:space="preserve"> bacterial </w:t>
      </w:r>
      <w:r w:rsidR="002A619E" w:rsidRPr="00333E28">
        <w:rPr>
          <w:rFonts w:ascii="Calibri" w:hAnsi="Calibri" w:cs="Calibri"/>
          <w:lang w:val="en-US"/>
        </w:rPr>
        <w:t>colonization</w:t>
      </w:r>
      <w:r w:rsidR="000815A1" w:rsidRPr="00333E28">
        <w:rPr>
          <w:rFonts w:ascii="Calibri" w:hAnsi="Calibri" w:cs="Calibri"/>
          <w:lang w:val="en-US"/>
        </w:rPr>
        <w:t xml:space="preserve"> </w:t>
      </w:r>
      <w:r w:rsidR="006B3FE2" w:rsidRPr="00333E28">
        <w:rPr>
          <w:rFonts w:ascii="Calibri" w:hAnsi="Calibri" w:cs="Calibri"/>
          <w:lang w:val="en-US"/>
        </w:rPr>
        <w:t>levels</w:t>
      </w:r>
      <w:r w:rsidR="009F5186" w:rsidRPr="00333E28">
        <w:rPr>
          <w:rFonts w:ascii="Calibri" w:hAnsi="Calibri" w:cs="Calibri"/>
          <w:lang w:val="en-US"/>
        </w:rPr>
        <w:t xml:space="preserve"> in mouse gastric tissues, </w:t>
      </w:r>
      <w:r w:rsidR="000815A1" w:rsidRPr="00333E28">
        <w:rPr>
          <w:rFonts w:ascii="Calibri" w:hAnsi="Calibri" w:cs="Calibri"/>
          <w:lang w:val="en-US"/>
        </w:rPr>
        <w:t>by</w:t>
      </w:r>
      <w:r w:rsidR="003F6A41" w:rsidRPr="00333E28">
        <w:rPr>
          <w:rFonts w:ascii="Calibri" w:hAnsi="Calibri" w:cs="Calibri"/>
          <w:lang w:val="en-US"/>
        </w:rPr>
        <w:t xml:space="preserve"> polymerase chain reaction </w:t>
      </w:r>
      <w:r w:rsidR="0038375D" w:rsidRPr="00333E28">
        <w:rPr>
          <w:rFonts w:ascii="Calibri" w:hAnsi="Calibri" w:cs="Calibri"/>
          <w:lang w:val="en-US"/>
        </w:rPr>
        <w:t xml:space="preserve">(PCR) </w:t>
      </w:r>
      <w:r w:rsidR="009F5186" w:rsidRPr="00333E28">
        <w:rPr>
          <w:rFonts w:ascii="Calibri" w:hAnsi="Calibri" w:cs="Calibri"/>
          <w:lang w:val="en-US"/>
        </w:rPr>
        <w:t>and</w:t>
      </w:r>
      <w:r w:rsidR="003F6A41" w:rsidRPr="00333E28">
        <w:rPr>
          <w:rFonts w:ascii="Calibri" w:hAnsi="Calibri" w:cs="Calibri"/>
          <w:lang w:val="en-US"/>
        </w:rPr>
        <w:t xml:space="preserve"> </w:t>
      </w:r>
      <w:r w:rsidR="00490424" w:rsidRPr="00333E28">
        <w:rPr>
          <w:rFonts w:ascii="Calibri" w:hAnsi="Calibri" w:cs="Calibri"/>
          <w:lang w:val="en-US"/>
        </w:rPr>
        <w:t>viable counting</w:t>
      </w:r>
      <w:r w:rsidR="009F5186" w:rsidRPr="00333E28">
        <w:rPr>
          <w:rFonts w:ascii="Calibri" w:hAnsi="Calibri" w:cs="Calibri"/>
          <w:lang w:val="en-US"/>
        </w:rPr>
        <w:t>; and 3)</w:t>
      </w:r>
      <w:r w:rsidR="003F6A41" w:rsidRPr="00333E28">
        <w:rPr>
          <w:rFonts w:ascii="Calibri" w:hAnsi="Calibri" w:cs="Calibri"/>
          <w:lang w:val="en-US"/>
        </w:rPr>
        <w:t xml:space="preserve"> </w:t>
      </w:r>
      <w:r w:rsidR="009F5186" w:rsidRPr="00333E28">
        <w:rPr>
          <w:rFonts w:ascii="Calibri" w:hAnsi="Calibri" w:cs="Calibri"/>
          <w:lang w:val="en-US"/>
        </w:rPr>
        <w:t>assess</w:t>
      </w:r>
      <w:r w:rsidR="00A763D8" w:rsidRPr="00333E28">
        <w:rPr>
          <w:rFonts w:ascii="Calibri" w:hAnsi="Calibri" w:cs="Calibri"/>
          <w:lang w:val="en-US"/>
        </w:rPr>
        <w:t xml:space="preserve"> </w:t>
      </w:r>
      <w:r w:rsidR="00A6404E" w:rsidRPr="00333E28">
        <w:rPr>
          <w:rFonts w:ascii="Calibri" w:hAnsi="Calibri" w:cs="Calibri"/>
          <w:lang w:val="en-US"/>
        </w:rPr>
        <w:t>pathological changes</w:t>
      </w:r>
      <w:r w:rsidR="009F5186" w:rsidRPr="00333E28">
        <w:rPr>
          <w:rFonts w:ascii="Calibri" w:hAnsi="Calibri" w:cs="Calibri"/>
          <w:lang w:val="en-US"/>
        </w:rPr>
        <w:t>,</w:t>
      </w:r>
      <w:r w:rsidR="00A763D8" w:rsidRPr="00333E28">
        <w:rPr>
          <w:rFonts w:ascii="Calibri" w:hAnsi="Calibri" w:cs="Calibri"/>
          <w:lang w:val="en-US"/>
        </w:rPr>
        <w:t xml:space="preserve"> </w:t>
      </w:r>
      <w:r w:rsidR="003C6C9D" w:rsidRPr="00333E28">
        <w:rPr>
          <w:rFonts w:ascii="Calibri" w:hAnsi="Calibri" w:cs="Calibri"/>
          <w:lang w:val="en-US"/>
        </w:rPr>
        <w:t xml:space="preserve">by </w:t>
      </w:r>
      <w:r w:rsidR="003F6A41" w:rsidRPr="00333E28">
        <w:rPr>
          <w:rFonts w:ascii="Calibri" w:hAnsi="Calibri" w:cs="Calibri"/>
          <w:lang w:val="en-US"/>
        </w:rPr>
        <w:t>histolog</w:t>
      </w:r>
      <w:r w:rsidR="003C6C9D" w:rsidRPr="00333E28">
        <w:rPr>
          <w:rFonts w:ascii="Calibri" w:hAnsi="Calibri" w:cs="Calibri"/>
          <w:lang w:val="en-US"/>
        </w:rPr>
        <w:t>y</w:t>
      </w:r>
      <w:r w:rsidR="003F6A41" w:rsidRPr="00333E28">
        <w:rPr>
          <w:rFonts w:ascii="Calibri" w:hAnsi="Calibri" w:cs="Calibri"/>
          <w:lang w:val="en-US"/>
        </w:rPr>
        <w:t xml:space="preserve">. </w:t>
      </w:r>
      <w:r w:rsidR="009F5186" w:rsidRPr="00333E28">
        <w:rPr>
          <w:rFonts w:ascii="Calibri" w:hAnsi="Calibri" w:cs="Calibri"/>
          <w:lang w:val="en-US"/>
        </w:rPr>
        <w:t xml:space="preserve">To establish </w:t>
      </w:r>
      <w:r w:rsidR="009F5186" w:rsidRPr="00333E28">
        <w:rPr>
          <w:rFonts w:ascii="Calibri" w:hAnsi="Calibri" w:cs="Calibri"/>
          <w:i/>
          <w:lang w:val="en-US"/>
        </w:rPr>
        <w:t>Helicobact</w:t>
      </w:r>
      <w:r w:rsidR="009F5186" w:rsidRPr="00333E28">
        <w:rPr>
          <w:rFonts w:ascii="Calibri" w:hAnsi="Calibri" w:cs="Calibri"/>
          <w:lang w:val="en-US"/>
        </w:rPr>
        <w:t xml:space="preserve">er infection in mice, specific </w:t>
      </w:r>
      <w:r w:rsidR="003F6A41" w:rsidRPr="00333E28">
        <w:rPr>
          <w:rFonts w:ascii="Calibri" w:hAnsi="Calibri" w:cs="Calibri"/>
          <w:lang w:val="en-US"/>
        </w:rPr>
        <w:t xml:space="preserve">pathogen-free </w:t>
      </w:r>
      <w:r w:rsidR="009F5186" w:rsidRPr="00333E28">
        <w:rPr>
          <w:rFonts w:ascii="Calibri" w:hAnsi="Calibri" w:cs="Calibri"/>
          <w:lang w:val="en-US"/>
        </w:rPr>
        <w:t xml:space="preserve">(SPF) </w:t>
      </w:r>
      <w:r w:rsidR="008B4433" w:rsidRPr="00333E28">
        <w:rPr>
          <w:rFonts w:ascii="Calibri" w:hAnsi="Calibri" w:cs="Calibri"/>
          <w:lang w:val="en-US"/>
        </w:rPr>
        <w:t>animals</w:t>
      </w:r>
      <w:r w:rsidR="003F6A41" w:rsidRPr="00333E28">
        <w:rPr>
          <w:rFonts w:ascii="Calibri" w:hAnsi="Calibri" w:cs="Calibri"/>
          <w:lang w:val="en-US"/>
        </w:rPr>
        <w:t xml:space="preserve"> are </w:t>
      </w:r>
      <w:r w:rsidR="008B4433" w:rsidRPr="00333E28">
        <w:rPr>
          <w:rFonts w:ascii="Calibri" w:hAnsi="Calibri" w:cs="Calibri"/>
          <w:lang w:val="en-US"/>
        </w:rPr>
        <w:t xml:space="preserve">first </w:t>
      </w:r>
      <w:r w:rsidR="003F6A41" w:rsidRPr="00333E28">
        <w:rPr>
          <w:rFonts w:ascii="Calibri" w:hAnsi="Calibri" w:cs="Calibri"/>
          <w:lang w:val="en-US"/>
        </w:rPr>
        <w:t xml:space="preserve">inoculated with </w:t>
      </w:r>
      <w:r w:rsidR="008E30CB" w:rsidRPr="00333E28">
        <w:rPr>
          <w:rFonts w:ascii="Calibri" w:hAnsi="Calibri" w:cs="Calibri"/>
          <w:lang w:val="en-US"/>
        </w:rPr>
        <w:t xml:space="preserve">suspensions </w:t>
      </w:r>
      <w:r w:rsidR="009F5186" w:rsidRPr="00333E28">
        <w:rPr>
          <w:rFonts w:ascii="Calibri" w:hAnsi="Calibri" w:cs="Calibri"/>
          <w:lang w:val="en-US"/>
        </w:rPr>
        <w:t xml:space="preserve">(containing </w:t>
      </w:r>
      <w:r w:rsidR="003F6A41" w:rsidRPr="00333E28">
        <w:rPr>
          <w:rFonts w:ascii="Calibri" w:eastAsia="MS Gothic" w:hAnsi="Calibri" w:cs="Calibri"/>
          <w:color w:val="000000"/>
          <w:lang w:val="en-US"/>
        </w:rPr>
        <w:t>≥ 10</w:t>
      </w:r>
      <w:r w:rsidR="003F6A41" w:rsidRPr="00333E28">
        <w:rPr>
          <w:rFonts w:ascii="Calibri" w:eastAsia="MS Gothic" w:hAnsi="Calibri" w:cs="Calibri"/>
          <w:color w:val="000000"/>
          <w:vertAlign w:val="superscript"/>
          <w:lang w:val="en-US"/>
        </w:rPr>
        <w:t>5</w:t>
      </w:r>
      <w:r w:rsidR="003F6A41" w:rsidRPr="00333E28">
        <w:rPr>
          <w:rFonts w:ascii="Calibri" w:eastAsia="MS Gothic" w:hAnsi="Calibri" w:cs="Calibri"/>
          <w:color w:val="000000"/>
          <w:lang w:val="en-US"/>
        </w:rPr>
        <w:t xml:space="preserve"> </w:t>
      </w:r>
      <w:r w:rsidR="009F5186" w:rsidRPr="00333E28">
        <w:rPr>
          <w:rFonts w:ascii="Calibri" w:eastAsia="MS Gothic" w:hAnsi="Calibri" w:cs="Calibri"/>
          <w:color w:val="000000"/>
          <w:lang w:val="en-US"/>
        </w:rPr>
        <w:t>colony-forming units, CFUs)</w:t>
      </w:r>
      <w:r w:rsidR="003F6A41" w:rsidRPr="00333E28">
        <w:rPr>
          <w:rFonts w:ascii="Calibri" w:eastAsia="MS Gothic" w:hAnsi="Calibri" w:cs="Calibri"/>
          <w:color w:val="000000"/>
          <w:lang w:val="en-US"/>
        </w:rPr>
        <w:t xml:space="preserve"> of </w:t>
      </w:r>
      <w:r w:rsidR="009F5186" w:rsidRPr="00333E28">
        <w:rPr>
          <w:rFonts w:ascii="Calibri" w:eastAsia="MS Gothic" w:hAnsi="Calibri" w:cs="Calibri"/>
          <w:color w:val="000000"/>
          <w:lang w:val="en-US"/>
        </w:rPr>
        <w:t>mouse-</w:t>
      </w:r>
      <w:r w:rsidR="002A619E" w:rsidRPr="00333E28">
        <w:rPr>
          <w:rFonts w:ascii="Calibri" w:eastAsia="MS Gothic" w:hAnsi="Calibri" w:cs="Calibri"/>
          <w:color w:val="000000"/>
          <w:lang w:val="en-US"/>
        </w:rPr>
        <w:t>colonizing</w:t>
      </w:r>
      <w:r w:rsidR="009F5186" w:rsidRPr="00333E28">
        <w:rPr>
          <w:rFonts w:ascii="Calibri" w:eastAsia="MS Gothic" w:hAnsi="Calibri" w:cs="Calibri"/>
          <w:color w:val="000000"/>
          <w:lang w:val="en-US"/>
        </w:rPr>
        <w:t xml:space="preserve"> strains of either </w:t>
      </w:r>
      <w:r w:rsidR="003F6A41" w:rsidRPr="00333E28">
        <w:rPr>
          <w:rFonts w:ascii="Calibri" w:hAnsi="Calibri" w:cs="Calibri"/>
          <w:i/>
          <w:lang w:val="en-US"/>
        </w:rPr>
        <w:t xml:space="preserve">Helicobacter pylori </w:t>
      </w:r>
      <w:r w:rsidR="003F6A41" w:rsidRPr="00333E28">
        <w:rPr>
          <w:rFonts w:ascii="Calibri" w:hAnsi="Calibri" w:cs="Calibri"/>
          <w:lang w:val="en-US"/>
        </w:rPr>
        <w:t xml:space="preserve">or </w:t>
      </w:r>
      <w:r w:rsidR="00097211" w:rsidRPr="00333E28">
        <w:rPr>
          <w:rFonts w:ascii="Calibri" w:hAnsi="Calibri" w:cs="Calibri"/>
          <w:lang w:val="en-US"/>
        </w:rPr>
        <w:t xml:space="preserve">other gastric </w:t>
      </w:r>
      <w:r w:rsidR="00097211" w:rsidRPr="00333E28">
        <w:rPr>
          <w:rFonts w:ascii="Calibri" w:hAnsi="Calibri" w:cs="Calibri"/>
          <w:i/>
          <w:lang w:val="en-US"/>
        </w:rPr>
        <w:t>Helicobacter</w:t>
      </w:r>
      <w:r w:rsidR="00097211" w:rsidRPr="00333E28">
        <w:rPr>
          <w:rFonts w:ascii="Calibri" w:hAnsi="Calibri" w:cs="Calibri"/>
          <w:lang w:val="en-US"/>
        </w:rPr>
        <w:t xml:space="preserve"> spp.</w:t>
      </w:r>
      <w:r w:rsidR="007E48B5" w:rsidRPr="00333E28">
        <w:rPr>
          <w:rFonts w:ascii="Calibri" w:hAnsi="Calibri" w:cs="Calibri"/>
          <w:lang w:val="en-US"/>
        </w:rPr>
        <w:t xml:space="preserve"> from animals</w:t>
      </w:r>
      <w:r w:rsidR="009F5186" w:rsidRPr="00333E28">
        <w:rPr>
          <w:rFonts w:ascii="Calibri" w:hAnsi="Calibri" w:cs="Calibri"/>
          <w:lang w:val="en-US"/>
        </w:rPr>
        <w:t xml:space="preserve">, </w:t>
      </w:r>
      <w:r w:rsidR="00097211" w:rsidRPr="00333E28">
        <w:rPr>
          <w:rFonts w:ascii="Calibri" w:hAnsi="Calibri" w:cs="Calibri"/>
          <w:lang w:val="en-US"/>
        </w:rPr>
        <w:t xml:space="preserve">such as </w:t>
      </w:r>
      <w:r w:rsidR="003F6A41" w:rsidRPr="00333E28">
        <w:rPr>
          <w:rFonts w:ascii="Calibri" w:hAnsi="Calibri" w:cs="Calibri"/>
          <w:i/>
          <w:lang w:val="en-US"/>
        </w:rPr>
        <w:t xml:space="preserve">Helicobacter </w:t>
      </w:r>
      <w:proofErr w:type="spellStart"/>
      <w:r w:rsidR="003F6A41" w:rsidRPr="00333E28">
        <w:rPr>
          <w:rFonts w:ascii="Calibri" w:hAnsi="Calibri" w:cs="Calibri"/>
          <w:i/>
          <w:lang w:val="en-US"/>
        </w:rPr>
        <w:t>felis</w:t>
      </w:r>
      <w:proofErr w:type="spellEnd"/>
      <w:r w:rsidR="009F5186" w:rsidRPr="00333E28">
        <w:rPr>
          <w:rFonts w:ascii="Calibri" w:hAnsi="Calibri" w:cs="Calibri"/>
          <w:i/>
          <w:lang w:val="en-US"/>
        </w:rPr>
        <w:t xml:space="preserve">. </w:t>
      </w:r>
      <w:r w:rsidR="003F6A41" w:rsidRPr="00333E28">
        <w:rPr>
          <w:rFonts w:ascii="Calibri" w:hAnsi="Calibri" w:cs="Calibri"/>
          <w:lang w:val="en-US"/>
        </w:rPr>
        <w:t xml:space="preserve">At the </w:t>
      </w:r>
      <w:r w:rsidR="00855AEC" w:rsidRPr="00333E28">
        <w:rPr>
          <w:rFonts w:ascii="Calibri" w:hAnsi="Calibri" w:cs="Calibri"/>
          <w:lang w:val="en-US"/>
        </w:rPr>
        <w:t xml:space="preserve">appropriate time-points post-infection, </w:t>
      </w:r>
      <w:r w:rsidR="003F6A41" w:rsidRPr="00333E28">
        <w:rPr>
          <w:rFonts w:ascii="Calibri" w:hAnsi="Calibri" w:cs="Calibri"/>
          <w:lang w:val="en-US"/>
        </w:rPr>
        <w:t xml:space="preserve">stomachs are excised and </w:t>
      </w:r>
      <w:r w:rsidR="00AA0312" w:rsidRPr="00333E28">
        <w:rPr>
          <w:rFonts w:ascii="Calibri" w:hAnsi="Calibri" w:cs="Calibri"/>
          <w:lang w:val="en-US"/>
        </w:rPr>
        <w:t>dissected</w:t>
      </w:r>
      <w:r w:rsidR="000815A1" w:rsidRPr="00333E28">
        <w:rPr>
          <w:rFonts w:ascii="Calibri" w:hAnsi="Calibri" w:cs="Calibri"/>
          <w:lang w:val="en-US"/>
        </w:rPr>
        <w:t xml:space="preserve"> </w:t>
      </w:r>
      <w:proofErr w:type="spellStart"/>
      <w:r w:rsidR="00FB1777" w:rsidRPr="00333E28">
        <w:rPr>
          <w:rFonts w:ascii="Calibri" w:hAnsi="Calibri" w:cs="Calibri"/>
          <w:lang w:val="en-US"/>
        </w:rPr>
        <w:t>sagi</w:t>
      </w:r>
      <w:r w:rsidR="009C1BBE" w:rsidRPr="00333E28">
        <w:rPr>
          <w:rFonts w:ascii="Calibri" w:hAnsi="Calibri" w:cs="Calibri"/>
          <w:lang w:val="en-US"/>
        </w:rPr>
        <w:t>t</w:t>
      </w:r>
      <w:r w:rsidR="00FB1777" w:rsidRPr="00333E28">
        <w:rPr>
          <w:rFonts w:ascii="Calibri" w:hAnsi="Calibri" w:cs="Calibri"/>
          <w:lang w:val="en-US"/>
        </w:rPr>
        <w:t>tally</w:t>
      </w:r>
      <w:proofErr w:type="spellEnd"/>
      <w:r w:rsidR="00FB1777" w:rsidRPr="00333E28">
        <w:rPr>
          <w:rFonts w:ascii="Calibri" w:hAnsi="Calibri" w:cs="Calibri"/>
          <w:lang w:val="en-US"/>
        </w:rPr>
        <w:t xml:space="preserve"> </w:t>
      </w:r>
      <w:r w:rsidR="00D3584B" w:rsidRPr="00333E28">
        <w:rPr>
          <w:rFonts w:ascii="Calibri" w:hAnsi="Calibri" w:cs="Calibri"/>
          <w:lang w:val="en-US"/>
        </w:rPr>
        <w:t xml:space="preserve">into two equal </w:t>
      </w:r>
      <w:r w:rsidR="00B9681C" w:rsidRPr="00333E28">
        <w:rPr>
          <w:rFonts w:ascii="Calibri" w:hAnsi="Calibri" w:cs="Calibri"/>
          <w:lang w:val="en-US"/>
        </w:rPr>
        <w:t>tissue fragments</w:t>
      </w:r>
      <w:r w:rsidR="00CC0F02" w:rsidRPr="00333E28">
        <w:rPr>
          <w:rFonts w:ascii="Calibri" w:hAnsi="Calibri" w:cs="Calibri"/>
          <w:lang w:val="en-US"/>
        </w:rPr>
        <w:t xml:space="preserve">, </w:t>
      </w:r>
      <w:r w:rsidR="00434D79" w:rsidRPr="00333E28">
        <w:rPr>
          <w:rFonts w:ascii="Calibri" w:hAnsi="Calibri" w:cs="Calibri"/>
          <w:lang w:val="en-US"/>
        </w:rPr>
        <w:t xml:space="preserve">each </w:t>
      </w:r>
      <w:r w:rsidR="00CC0F02" w:rsidRPr="00333E28">
        <w:rPr>
          <w:rFonts w:ascii="Calibri" w:hAnsi="Calibri" w:cs="Calibri"/>
          <w:lang w:val="en-US"/>
        </w:rPr>
        <w:t>comprising the antrum</w:t>
      </w:r>
      <w:r w:rsidR="00986DC9" w:rsidRPr="00333E28">
        <w:rPr>
          <w:rFonts w:ascii="Calibri" w:hAnsi="Calibri" w:cs="Calibri"/>
          <w:lang w:val="en-US"/>
        </w:rPr>
        <w:t xml:space="preserve"> and </w:t>
      </w:r>
      <w:r w:rsidR="00434D79" w:rsidRPr="00333E28">
        <w:rPr>
          <w:rFonts w:ascii="Calibri" w:hAnsi="Calibri" w:cs="Calibri"/>
          <w:lang w:val="en-US"/>
        </w:rPr>
        <w:t xml:space="preserve">body </w:t>
      </w:r>
      <w:r w:rsidR="00D4357E" w:rsidRPr="00333E28">
        <w:rPr>
          <w:rFonts w:ascii="Calibri" w:hAnsi="Calibri" w:cs="Calibri"/>
          <w:lang w:val="en-US"/>
        </w:rPr>
        <w:t xml:space="preserve">regions. </w:t>
      </w:r>
      <w:r w:rsidR="00872FA5" w:rsidRPr="00333E28">
        <w:rPr>
          <w:rFonts w:ascii="Calibri" w:hAnsi="Calibri" w:cs="Calibri"/>
          <w:lang w:val="en-US"/>
        </w:rPr>
        <w:t>One of these fragments is then</w:t>
      </w:r>
      <w:r w:rsidR="00D3584B" w:rsidRPr="00333E28">
        <w:rPr>
          <w:rFonts w:ascii="Calibri" w:hAnsi="Calibri" w:cs="Calibri"/>
          <w:lang w:val="en-US"/>
        </w:rPr>
        <w:t xml:space="preserve"> used </w:t>
      </w:r>
      <w:r w:rsidR="000815A1" w:rsidRPr="00333E28">
        <w:rPr>
          <w:rFonts w:ascii="Calibri" w:hAnsi="Calibri" w:cs="Calibri"/>
          <w:lang w:val="en-US"/>
        </w:rPr>
        <w:t>for</w:t>
      </w:r>
      <w:r w:rsidR="00235780" w:rsidRPr="00333E28">
        <w:rPr>
          <w:rFonts w:ascii="Calibri" w:hAnsi="Calibri" w:cs="Calibri"/>
          <w:lang w:val="en-US"/>
        </w:rPr>
        <w:t xml:space="preserve"> </w:t>
      </w:r>
      <w:r w:rsidR="00872FA5" w:rsidRPr="00333E28">
        <w:rPr>
          <w:rFonts w:ascii="Calibri" w:hAnsi="Calibri" w:cs="Calibri"/>
          <w:lang w:val="en-US"/>
        </w:rPr>
        <w:t xml:space="preserve">either </w:t>
      </w:r>
      <w:r w:rsidR="00D3584B" w:rsidRPr="00333E28">
        <w:rPr>
          <w:rFonts w:ascii="Calibri" w:hAnsi="Calibri" w:cs="Calibri"/>
          <w:lang w:val="en-US"/>
        </w:rPr>
        <w:t>viable</w:t>
      </w:r>
      <w:r w:rsidR="00975040" w:rsidRPr="00333E28">
        <w:rPr>
          <w:rFonts w:ascii="Calibri" w:hAnsi="Calibri" w:cs="Calibri"/>
          <w:lang w:val="en-US"/>
        </w:rPr>
        <w:t xml:space="preserve"> count</w:t>
      </w:r>
      <w:r w:rsidR="00DD360D" w:rsidRPr="00333E28">
        <w:rPr>
          <w:rFonts w:ascii="Calibri" w:hAnsi="Calibri" w:cs="Calibri"/>
          <w:lang w:val="en-US"/>
        </w:rPr>
        <w:t>ing</w:t>
      </w:r>
      <w:r w:rsidR="00D3584B" w:rsidRPr="00333E28">
        <w:rPr>
          <w:rFonts w:ascii="Calibri" w:hAnsi="Calibri" w:cs="Calibri"/>
          <w:lang w:val="en-US"/>
        </w:rPr>
        <w:t xml:space="preserve"> or </w:t>
      </w:r>
      <w:r w:rsidR="00975040" w:rsidRPr="00333E28">
        <w:rPr>
          <w:rFonts w:ascii="Calibri" w:hAnsi="Calibri" w:cs="Calibri"/>
          <w:lang w:val="en-US"/>
        </w:rPr>
        <w:t>DNA extraction</w:t>
      </w:r>
      <w:r w:rsidR="005A05A8" w:rsidRPr="00333E28">
        <w:rPr>
          <w:rFonts w:ascii="Calibri" w:hAnsi="Calibri" w:cs="Calibri"/>
          <w:lang w:val="en-US"/>
        </w:rPr>
        <w:t xml:space="preserve">, while </w:t>
      </w:r>
      <w:r w:rsidR="005A05A8" w:rsidRPr="00333E28">
        <w:rPr>
          <w:rFonts w:ascii="Calibri" w:hAnsi="Calibri" w:cs="Calibri"/>
          <w:lang w:val="en-US"/>
        </w:rPr>
        <w:lastRenderedPageBreak/>
        <w:t xml:space="preserve">the other is subjected to </w:t>
      </w:r>
      <w:r w:rsidR="000815A1" w:rsidRPr="00333E28">
        <w:rPr>
          <w:rFonts w:ascii="Calibri" w:hAnsi="Calibri" w:cs="Calibri"/>
          <w:lang w:val="en-US"/>
        </w:rPr>
        <w:t xml:space="preserve">histological processing. </w:t>
      </w:r>
      <w:r w:rsidR="00CC1B21" w:rsidRPr="00333E28">
        <w:rPr>
          <w:rFonts w:ascii="Calibri" w:hAnsi="Calibri" w:cs="Calibri"/>
          <w:lang w:val="en-US"/>
        </w:rPr>
        <w:t xml:space="preserve">Bacterial </w:t>
      </w:r>
      <w:r w:rsidR="003520A0" w:rsidRPr="00333E28">
        <w:rPr>
          <w:rFonts w:ascii="Calibri" w:hAnsi="Calibri" w:cs="Calibri"/>
          <w:lang w:val="en-US"/>
        </w:rPr>
        <w:t>colonization</w:t>
      </w:r>
      <w:r w:rsidR="00CC1B21" w:rsidRPr="00333E28">
        <w:rPr>
          <w:rFonts w:ascii="Calibri" w:hAnsi="Calibri" w:cs="Calibri"/>
          <w:lang w:val="en-US"/>
        </w:rPr>
        <w:t xml:space="preserve"> and h</w:t>
      </w:r>
      <w:r w:rsidR="008A3255" w:rsidRPr="00333E28">
        <w:rPr>
          <w:rFonts w:ascii="Calibri" w:hAnsi="Calibri" w:cs="Calibri"/>
          <w:lang w:val="en-US"/>
        </w:rPr>
        <w:t>istopatholog</w:t>
      </w:r>
      <w:r w:rsidR="008B4433" w:rsidRPr="00333E28">
        <w:rPr>
          <w:rFonts w:ascii="Calibri" w:hAnsi="Calibri" w:cs="Calibri"/>
          <w:lang w:val="en-US"/>
        </w:rPr>
        <w:t>ical changes in the stomach</w:t>
      </w:r>
      <w:r w:rsidR="008A3255" w:rsidRPr="00333E28">
        <w:rPr>
          <w:rFonts w:ascii="Calibri" w:hAnsi="Calibri" w:cs="Calibri"/>
          <w:lang w:val="en-US"/>
        </w:rPr>
        <w:t xml:space="preserve"> </w:t>
      </w:r>
      <w:r w:rsidR="00CC1B21" w:rsidRPr="00333E28">
        <w:rPr>
          <w:rFonts w:ascii="Calibri" w:hAnsi="Calibri" w:cs="Calibri"/>
          <w:lang w:val="en-US"/>
        </w:rPr>
        <w:t xml:space="preserve">may be </w:t>
      </w:r>
      <w:r w:rsidR="008A3255" w:rsidRPr="00333E28">
        <w:rPr>
          <w:rFonts w:ascii="Calibri" w:hAnsi="Calibri" w:cs="Calibri"/>
          <w:lang w:val="en-US"/>
        </w:rPr>
        <w:t xml:space="preserve">assessed </w:t>
      </w:r>
      <w:r w:rsidR="00CC1B21" w:rsidRPr="00333E28">
        <w:rPr>
          <w:rFonts w:ascii="Calibri" w:hAnsi="Calibri" w:cs="Calibri"/>
          <w:lang w:val="en-US"/>
        </w:rPr>
        <w:t>routinely in</w:t>
      </w:r>
      <w:r w:rsidR="008A3255" w:rsidRPr="00333E28">
        <w:rPr>
          <w:rFonts w:ascii="Calibri" w:hAnsi="Calibri" w:cs="Calibri"/>
          <w:lang w:val="en-US"/>
        </w:rPr>
        <w:t xml:space="preserve"> gastric tissue sections stained with</w:t>
      </w:r>
      <w:r w:rsidR="00CC1B21" w:rsidRPr="00333E28">
        <w:rPr>
          <w:rFonts w:ascii="Calibri" w:hAnsi="Calibri" w:cs="Calibri"/>
          <w:lang w:val="en-US"/>
        </w:rPr>
        <w:t xml:space="preserve"> </w:t>
      </w:r>
      <w:r w:rsidR="00D3584B" w:rsidRPr="00333E28">
        <w:rPr>
          <w:rFonts w:ascii="Calibri" w:hAnsi="Calibri" w:cs="Calibri"/>
          <w:lang w:val="en-US"/>
        </w:rPr>
        <w:t xml:space="preserve">Warthin-Starry, </w:t>
      </w:r>
      <w:r w:rsidR="00CC1B21" w:rsidRPr="00333E28">
        <w:rPr>
          <w:rFonts w:ascii="Calibri" w:hAnsi="Calibri" w:cs="Calibri"/>
          <w:lang w:val="en-US"/>
        </w:rPr>
        <w:t xml:space="preserve">Giemsa or </w:t>
      </w:r>
      <w:proofErr w:type="spellStart"/>
      <w:r w:rsidR="004E5586" w:rsidRPr="00333E28">
        <w:rPr>
          <w:rFonts w:ascii="Calibri" w:hAnsi="Calibri" w:cs="Calibri"/>
          <w:lang w:val="en-US"/>
        </w:rPr>
        <w:t>Haemato</w:t>
      </w:r>
      <w:r w:rsidR="00CC1B21" w:rsidRPr="00333E28">
        <w:rPr>
          <w:rFonts w:ascii="Calibri" w:hAnsi="Calibri" w:cs="Calibri"/>
          <w:lang w:val="en-US"/>
        </w:rPr>
        <w:t>xylin</w:t>
      </w:r>
      <w:proofErr w:type="spellEnd"/>
      <w:r w:rsidR="00CC1B21" w:rsidRPr="00333E28">
        <w:rPr>
          <w:rFonts w:ascii="Calibri" w:hAnsi="Calibri" w:cs="Calibri"/>
          <w:lang w:val="en-US"/>
        </w:rPr>
        <w:t xml:space="preserve"> and </w:t>
      </w:r>
      <w:r w:rsidR="000815A1" w:rsidRPr="00333E28">
        <w:rPr>
          <w:rFonts w:ascii="Calibri" w:hAnsi="Calibri" w:cs="Calibri"/>
          <w:lang w:val="en-US"/>
        </w:rPr>
        <w:t xml:space="preserve">Eosin </w:t>
      </w:r>
      <w:r w:rsidR="008A3255" w:rsidRPr="00333E28">
        <w:rPr>
          <w:rFonts w:ascii="Calibri" w:hAnsi="Calibri" w:cs="Calibri"/>
          <w:lang w:val="en-US"/>
        </w:rPr>
        <w:t>(H&amp;E)</w:t>
      </w:r>
      <w:r w:rsidR="00CC1B21" w:rsidRPr="00333E28">
        <w:rPr>
          <w:rFonts w:ascii="Calibri" w:hAnsi="Calibri" w:cs="Calibri"/>
          <w:lang w:val="en-US"/>
        </w:rPr>
        <w:t xml:space="preserve"> </w:t>
      </w:r>
      <w:r w:rsidR="00DD6EB4" w:rsidRPr="00333E28">
        <w:rPr>
          <w:rFonts w:ascii="Calibri" w:hAnsi="Calibri" w:cs="Calibri"/>
          <w:lang w:val="en-US"/>
        </w:rPr>
        <w:t>stains, as appropriate</w:t>
      </w:r>
      <w:r w:rsidR="000815A1" w:rsidRPr="00333E28">
        <w:rPr>
          <w:rFonts w:ascii="Calibri" w:hAnsi="Calibri" w:cs="Calibri"/>
          <w:lang w:val="en-US"/>
        </w:rPr>
        <w:t xml:space="preserve">. </w:t>
      </w:r>
      <w:r w:rsidR="00CC1B21" w:rsidRPr="00333E28">
        <w:rPr>
          <w:rFonts w:ascii="Calibri" w:hAnsi="Calibri" w:cs="Calibri"/>
          <w:lang w:val="en-US"/>
        </w:rPr>
        <w:t xml:space="preserve">Additional immunological analyses may also be undertaken by immunohistochemistry or immunofluorescence on </w:t>
      </w:r>
      <w:r w:rsidR="004926E8" w:rsidRPr="00333E28">
        <w:rPr>
          <w:rFonts w:ascii="Calibri" w:hAnsi="Calibri" w:cs="Calibri"/>
          <w:lang w:val="en-US"/>
        </w:rPr>
        <w:t>mouse</w:t>
      </w:r>
      <w:r w:rsidR="00CC1B21" w:rsidRPr="00333E28">
        <w:rPr>
          <w:rFonts w:ascii="Calibri" w:hAnsi="Calibri" w:cs="Calibri"/>
          <w:lang w:val="en-US"/>
        </w:rPr>
        <w:t xml:space="preserve"> gastric tissue sections. </w:t>
      </w:r>
      <w:r w:rsidR="00C74CE8" w:rsidRPr="00333E28">
        <w:rPr>
          <w:rFonts w:ascii="Calibri" w:hAnsi="Calibri" w:cs="Calibri"/>
          <w:lang w:val="en-US"/>
        </w:rPr>
        <w:t xml:space="preserve">The </w:t>
      </w:r>
      <w:r w:rsidR="00CA4249" w:rsidRPr="00333E28">
        <w:rPr>
          <w:rFonts w:ascii="Calibri" w:hAnsi="Calibri" w:cs="Calibri"/>
          <w:lang w:val="en-US"/>
        </w:rPr>
        <w:t>protocol</w:t>
      </w:r>
      <w:r w:rsidR="00376C11" w:rsidRPr="00333E28">
        <w:rPr>
          <w:rFonts w:ascii="Calibri" w:hAnsi="Calibri" w:cs="Calibri"/>
          <w:lang w:val="en-US"/>
        </w:rPr>
        <w:t>s</w:t>
      </w:r>
      <w:r w:rsidR="00CA4249" w:rsidRPr="00333E28">
        <w:rPr>
          <w:rFonts w:ascii="Calibri" w:hAnsi="Calibri" w:cs="Calibri"/>
          <w:lang w:val="en-US"/>
        </w:rPr>
        <w:t xml:space="preserve"> </w:t>
      </w:r>
      <w:r w:rsidR="00376C11" w:rsidRPr="00333E28">
        <w:rPr>
          <w:rFonts w:ascii="Calibri" w:hAnsi="Calibri" w:cs="Calibri"/>
          <w:lang w:val="en-US"/>
        </w:rPr>
        <w:t xml:space="preserve">described below are </w:t>
      </w:r>
      <w:r w:rsidR="00CC1B21" w:rsidRPr="00333E28">
        <w:rPr>
          <w:rFonts w:ascii="Calibri" w:hAnsi="Calibri" w:cs="Calibri"/>
          <w:lang w:val="en-US"/>
        </w:rPr>
        <w:t xml:space="preserve">specifically </w:t>
      </w:r>
      <w:r w:rsidR="00376C11" w:rsidRPr="00333E28">
        <w:rPr>
          <w:rFonts w:ascii="Calibri" w:hAnsi="Calibri" w:cs="Calibri"/>
          <w:lang w:val="en-US"/>
        </w:rPr>
        <w:t>designed to enable</w:t>
      </w:r>
      <w:r w:rsidR="00C74CE8" w:rsidRPr="00333E28">
        <w:rPr>
          <w:rFonts w:ascii="Calibri" w:hAnsi="Calibri" w:cs="Calibri"/>
          <w:lang w:val="en-US"/>
        </w:rPr>
        <w:t xml:space="preserve"> the </w:t>
      </w:r>
      <w:r w:rsidR="00CC1B21" w:rsidRPr="00333E28">
        <w:rPr>
          <w:rFonts w:ascii="Calibri" w:hAnsi="Calibri" w:cs="Calibri"/>
          <w:lang w:val="en-US"/>
        </w:rPr>
        <w:t xml:space="preserve">assessment in mice </w:t>
      </w:r>
      <w:r w:rsidR="00C74CE8" w:rsidRPr="00333E28">
        <w:rPr>
          <w:rFonts w:ascii="Calibri" w:hAnsi="Calibri" w:cs="Calibri"/>
          <w:lang w:val="en-US"/>
        </w:rPr>
        <w:t>of gastric pathologies resembl</w:t>
      </w:r>
      <w:r w:rsidR="00CC1B21" w:rsidRPr="00333E28">
        <w:rPr>
          <w:rFonts w:ascii="Calibri" w:hAnsi="Calibri" w:cs="Calibri"/>
          <w:lang w:val="en-US"/>
        </w:rPr>
        <w:t>ing those in</w:t>
      </w:r>
      <w:r w:rsidR="00C74CE8" w:rsidRPr="00333E28">
        <w:rPr>
          <w:rFonts w:ascii="Calibri" w:hAnsi="Calibri" w:cs="Calibri"/>
          <w:lang w:val="en-US"/>
        </w:rPr>
        <w:t xml:space="preserve"> human</w:t>
      </w:r>
      <w:r w:rsidR="00CC1B21" w:rsidRPr="00333E28">
        <w:rPr>
          <w:rFonts w:ascii="Calibri" w:hAnsi="Calibri" w:cs="Calibri"/>
          <w:lang w:val="en-US"/>
        </w:rPr>
        <w:t xml:space="preserve">-related </w:t>
      </w:r>
      <w:r w:rsidR="00CC1B21" w:rsidRPr="00333E28">
        <w:rPr>
          <w:rFonts w:ascii="Calibri" w:hAnsi="Calibri" w:cs="Calibri"/>
          <w:i/>
          <w:lang w:val="en-US"/>
        </w:rPr>
        <w:t>H. pylori</w:t>
      </w:r>
      <w:r w:rsidR="00CC1B21" w:rsidRPr="00333E28">
        <w:rPr>
          <w:rFonts w:ascii="Calibri" w:hAnsi="Calibri" w:cs="Calibri"/>
          <w:lang w:val="en-US"/>
        </w:rPr>
        <w:t xml:space="preserve"> </w:t>
      </w:r>
      <w:r w:rsidR="00C74CE8" w:rsidRPr="00333E28">
        <w:rPr>
          <w:rFonts w:ascii="Calibri" w:hAnsi="Calibri" w:cs="Calibri"/>
          <w:lang w:val="en-US"/>
        </w:rPr>
        <w:t>disease</w:t>
      </w:r>
      <w:r w:rsidR="009C1BBE" w:rsidRPr="00333E28">
        <w:rPr>
          <w:rFonts w:ascii="Calibri" w:hAnsi="Calibri" w:cs="Calibri"/>
          <w:lang w:val="en-US"/>
        </w:rPr>
        <w:t>s</w:t>
      </w:r>
      <w:r w:rsidR="00A763D8" w:rsidRPr="00333E28">
        <w:rPr>
          <w:rFonts w:ascii="Calibri" w:hAnsi="Calibri" w:cs="Calibri"/>
          <w:lang w:val="en-US"/>
        </w:rPr>
        <w:t>,</w:t>
      </w:r>
      <w:r w:rsidR="00C74CE8" w:rsidRPr="00333E28">
        <w:rPr>
          <w:rFonts w:ascii="Calibri" w:hAnsi="Calibri" w:cs="Calibri"/>
          <w:lang w:val="en-US"/>
        </w:rPr>
        <w:t xml:space="preserve"> including inflammation, </w:t>
      </w:r>
      <w:r w:rsidR="00A763D8" w:rsidRPr="00333E28">
        <w:rPr>
          <w:rFonts w:ascii="Calibri" w:hAnsi="Calibri" w:cs="Calibri"/>
          <w:lang w:val="en-US"/>
        </w:rPr>
        <w:t xml:space="preserve">gland </w:t>
      </w:r>
      <w:r w:rsidR="00C74CE8" w:rsidRPr="00333E28">
        <w:rPr>
          <w:rFonts w:ascii="Calibri" w:hAnsi="Calibri" w:cs="Calibri"/>
          <w:lang w:val="en-US"/>
        </w:rPr>
        <w:t>atrophy and lymphoid follicle</w:t>
      </w:r>
      <w:r w:rsidR="00A763D8" w:rsidRPr="00333E28">
        <w:rPr>
          <w:rFonts w:ascii="Calibri" w:hAnsi="Calibri" w:cs="Calibri"/>
          <w:lang w:val="en-US"/>
        </w:rPr>
        <w:t xml:space="preserve"> formation</w:t>
      </w:r>
      <w:r w:rsidR="00C74CE8" w:rsidRPr="00333E28">
        <w:rPr>
          <w:rFonts w:ascii="Calibri" w:hAnsi="Calibri" w:cs="Calibri"/>
          <w:lang w:val="en-US"/>
        </w:rPr>
        <w:t xml:space="preserve">. </w:t>
      </w:r>
      <w:r w:rsidR="00F036B7" w:rsidRPr="00333E28">
        <w:rPr>
          <w:rFonts w:ascii="Calibri" w:hAnsi="Calibri" w:cs="Calibri"/>
          <w:lang w:val="en-US"/>
        </w:rPr>
        <w:t>T</w:t>
      </w:r>
      <w:r w:rsidR="000815A1" w:rsidRPr="00333E28">
        <w:rPr>
          <w:rFonts w:ascii="Calibri" w:hAnsi="Calibri" w:cs="Calibri"/>
          <w:lang w:val="en-US"/>
        </w:rPr>
        <w:t xml:space="preserve">he </w:t>
      </w:r>
      <w:r w:rsidR="00CC1B21" w:rsidRPr="00333E28">
        <w:rPr>
          <w:rFonts w:ascii="Calibri" w:hAnsi="Calibri" w:cs="Calibri"/>
          <w:lang w:val="en-US"/>
        </w:rPr>
        <w:t>inoculum preparation and intragastric gavage protocols may also be</w:t>
      </w:r>
      <w:r w:rsidR="000815A1" w:rsidRPr="00333E28">
        <w:rPr>
          <w:rFonts w:ascii="Calibri" w:hAnsi="Calibri" w:cs="Calibri"/>
          <w:lang w:val="en-US"/>
        </w:rPr>
        <w:t xml:space="preserve"> adapted to study the pathogenesis of other enteric </w:t>
      </w:r>
      <w:r w:rsidR="006E4991" w:rsidRPr="00333E28">
        <w:rPr>
          <w:rFonts w:ascii="Calibri" w:hAnsi="Calibri" w:cs="Calibri"/>
          <w:lang w:val="en-US"/>
        </w:rPr>
        <w:t xml:space="preserve">human </w:t>
      </w:r>
      <w:r w:rsidR="000815A1" w:rsidRPr="00333E28">
        <w:rPr>
          <w:rFonts w:ascii="Calibri" w:hAnsi="Calibri" w:cs="Calibri"/>
          <w:lang w:val="en-US"/>
        </w:rPr>
        <w:t>pathogens</w:t>
      </w:r>
      <w:r w:rsidR="006E4991" w:rsidRPr="00333E28">
        <w:rPr>
          <w:rFonts w:ascii="Calibri" w:hAnsi="Calibri" w:cs="Calibri"/>
          <w:lang w:val="en-US"/>
        </w:rPr>
        <w:t xml:space="preserve"> that </w:t>
      </w:r>
      <w:r w:rsidR="003520A0" w:rsidRPr="00333E28">
        <w:rPr>
          <w:rFonts w:ascii="Calibri" w:hAnsi="Calibri" w:cs="Calibri"/>
          <w:lang w:val="en-US"/>
        </w:rPr>
        <w:t>colonize</w:t>
      </w:r>
      <w:r w:rsidR="00971484" w:rsidRPr="00333E28">
        <w:rPr>
          <w:rFonts w:ascii="Calibri" w:hAnsi="Calibri" w:cs="Calibri"/>
          <w:lang w:val="en-US"/>
        </w:rPr>
        <w:t xml:space="preserve"> mice</w:t>
      </w:r>
      <w:r w:rsidR="00A763D8" w:rsidRPr="00333E28">
        <w:rPr>
          <w:rFonts w:ascii="Calibri" w:hAnsi="Calibri" w:cs="Calibri"/>
          <w:lang w:val="en-US"/>
        </w:rPr>
        <w:t>,</w:t>
      </w:r>
      <w:r w:rsidR="000815A1" w:rsidRPr="00333E28">
        <w:rPr>
          <w:rFonts w:ascii="Calibri" w:hAnsi="Calibri" w:cs="Calibri"/>
          <w:lang w:val="en-US"/>
        </w:rPr>
        <w:t xml:space="preserve"> such as </w:t>
      </w:r>
      <w:r w:rsidR="000815A1" w:rsidRPr="00333E28">
        <w:rPr>
          <w:rFonts w:ascii="Calibri" w:hAnsi="Calibri" w:cs="Calibri"/>
          <w:i/>
          <w:lang w:val="en-US"/>
        </w:rPr>
        <w:t xml:space="preserve">Salmonella </w:t>
      </w:r>
      <w:r w:rsidR="004F6AF6" w:rsidRPr="00333E28">
        <w:rPr>
          <w:rFonts w:ascii="Calibri" w:hAnsi="Calibri" w:cs="Calibri"/>
          <w:lang w:val="en-US"/>
        </w:rPr>
        <w:t>Typhimurium</w:t>
      </w:r>
      <w:r w:rsidR="000815A1" w:rsidRPr="00333E28">
        <w:rPr>
          <w:rFonts w:ascii="Calibri" w:hAnsi="Calibri" w:cs="Calibri"/>
          <w:i/>
          <w:lang w:val="en-US"/>
        </w:rPr>
        <w:t xml:space="preserve"> </w:t>
      </w:r>
      <w:r w:rsidR="004F6AF6" w:rsidRPr="00333E28">
        <w:rPr>
          <w:rFonts w:ascii="Calibri" w:hAnsi="Calibri" w:cs="Calibri"/>
          <w:lang w:val="en-US"/>
        </w:rPr>
        <w:t>or</w:t>
      </w:r>
      <w:r w:rsidR="000815A1" w:rsidRPr="00333E28">
        <w:rPr>
          <w:rFonts w:ascii="Calibri" w:hAnsi="Calibri" w:cs="Calibri"/>
          <w:lang w:val="en-US"/>
        </w:rPr>
        <w:t xml:space="preserve"> </w:t>
      </w:r>
      <w:r w:rsidR="00CC1B21" w:rsidRPr="00333E28">
        <w:rPr>
          <w:rFonts w:ascii="Calibri" w:hAnsi="Calibri" w:cs="Calibri"/>
          <w:i/>
          <w:lang w:val="en-US"/>
        </w:rPr>
        <w:t xml:space="preserve">Citrobacter </w:t>
      </w:r>
      <w:proofErr w:type="spellStart"/>
      <w:r w:rsidR="00CC1B21" w:rsidRPr="00333E28">
        <w:rPr>
          <w:rFonts w:ascii="Calibri" w:hAnsi="Calibri" w:cs="Calibri"/>
          <w:i/>
          <w:lang w:val="en-US"/>
        </w:rPr>
        <w:t>rodentium</w:t>
      </w:r>
      <w:proofErr w:type="spellEnd"/>
      <w:r w:rsidR="003520A0">
        <w:rPr>
          <w:rFonts w:ascii="Calibri" w:hAnsi="Calibri" w:cs="Calibri"/>
          <w:lang w:val="en-US"/>
        </w:rPr>
        <w:t>.</w:t>
      </w:r>
    </w:p>
    <w:p w14:paraId="69C873EA" w14:textId="77777777" w:rsidR="00CC1B21" w:rsidRPr="00333E28" w:rsidRDefault="00CC1B21" w:rsidP="00333E28">
      <w:pPr>
        <w:rPr>
          <w:rFonts w:ascii="Calibri" w:hAnsi="Calibri" w:cs="Calibri"/>
          <w:lang w:val="en-US"/>
        </w:rPr>
      </w:pPr>
    </w:p>
    <w:p w14:paraId="4B95AA64" w14:textId="4ADFBDAF" w:rsidR="00382886" w:rsidRPr="00333E28" w:rsidRDefault="008B410F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INTRODUCTION:</w:t>
      </w:r>
    </w:p>
    <w:p w14:paraId="47B68C2E" w14:textId="792C6CC9" w:rsidR="008B410F" w:rsidRPr="00333E28" w:rsidRDefault="00471293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i/>
          <w:lang w:val="en-US"/>
        </w:rPr>
        <w:t>H</w:t>
      </w:r>
      <w:r w:rsidR="006E1DD8" w:rsidRPr="00333E28">
        <w:rPr>
          <w:rFonts w:ascii="Calibri" w:hAnsi="Calibri" w:cs="Calibri"/>
          <w:i/>
          <w:lang w:val="en-US"/>
        </w:rPr>
        <w:t xml:space="preserve">elicobacter </w:t>
      </w:r>
      <w:r w:rsidRPr="00333E28">
        <w:rPr>
          <w:rFonts w:ascii="Calibri" w:hAnsi="Calibri" w:cs="Calibri"/>
          <w:i/>
          <w:lang w:val="en-US"/>
        </w:rPr>
        <w:t xml:space="preserve">pylori </w:t>
      </w:r>
      <w:r w:rsidR="00382886" w:rsidRPr="00333E28">
        <w:rPr>
          <w:rFonts w:ascii="Calibri" w:hAnsi="Calibri" w:cs="Calibri"/>
          <w:lang w:val="en-US"/>
        </w:rPr>
        <w:t xml:space="preserve">is a spiral-shaped, </w:t>
      </w:r>
      <w:r w:rsidR="006E1DD8" w:rsidRPr="00333E28">
        <w:rPr>
          <w:rFonts w:ascii="Calibri" w:hAnsi="Calibri" w:cs="Calibri"/>
          <w:lang w:val="en-US"/>
        </w:rPr>
        <w:t>Gram</w:t>
      </w:r>
      <w:r w:rsidR="00382886" w:rsidRPr="00333E28">
        <w:rPr>
          <w:rFonts w:ascii="Calibri" w:hAnsi="Calibri" w:cs="Calibri"/>
          <w:lang w:val="en-US"/>
        </w:rPr>
        <w:t xml:space="preserve">-negative, human </w:t>
      </w:r>
      <w:r w:rsidR="008A67D6" w:rsidRPr="00333E28">
        <w:rPr>
          <w:rFonts w:ascii="Calibri" w:hAnsi="Calibri" w:cs="Calibri"/>
          <w:lang w:val="en-US"/>
        </w:rPr>
        <w:t xml:space="preserve">gastric </w:t>
      </w:r>
      <w:r w:rsidR="00382886" w:rsidRPr="00333E28">
        <w:rPr>
          <w:rFonts w:ascii="Calibri" w:hAnsi="Calibri" w:cs="Calibri"/>
          <w:lang w:val="en-US"/>
        </w:rPr>
        <w:t xml:space="preserve">pathogen </w:t>
      </w:r>
      <w:r w:rsidR="001A1D5C" w:rsidRPr="00333E28">
        <w:rPr>
          <w:rFonts w:ascii="Calibri" w:hAnsi="Calibri" w:cs="Calibri"/>
          <w:lang w:val="en-US"/>
        </w:rPr>
        <w:t>present in all populations across the world</w:t>
      </w:r>
      <w:r w:rsidR="00382886" w:rsidRPr="00333E28">
        <w:rPr>
          <w:rFonts w:ascii="Calibri" w:hAnsi="Calibri" w:cs="Calibri"/>
          <w:lang w:val="en-US"/>
        </w:rPr>
        <w:t>, with infection rates in developing countries estimated to be in the order of 80%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&lt;EndNote&gt;&lt;Cite&gt;&lt;Author&gt;Goh&lt;/Author&gt;&lt;Year&gt;2011&lt;/Year&gt;&lt;RecNum&gt;1&lt;/RecNum&gt;&lt;DisplayText&gt;&lt;style face="superscript"&gt;1&lt;/style&gt;&lt;/DisplayText&gt;&lt;record&gt;&lt;rec-number&gt;1&lt;/rec-number&gt;&lt;foreign-keys&gt;&lt;key app="EN" db-id="pxffwrerq9ra9tes09svvvzae9w2xe0dvwxx" timestamp="1524021803"&gt;1&lt;/key&gt;&lt;/foreign-keys&gt;&lt;ref-type name="Journal Article"&gt;17&lt;/ref-type&gt;&lt;contributors&gt;&lt;authors&gt;&lt;author&gt;Goh, K. L.&lt;/author&gt;&lt;author&gt;Chan, W. K.&lt;/author&gt;&lt;author&gt;Shiota, S.&lt;/author&gt;&lt;author&gt;Yamaoka, Y.&lt;/author&gt;&lt;/authors&gt;&lt;/contributors&gt;&lt;auth-address&gt;Department of Medicine-Gastroenterology and Hepatology, University of Malaya, Kuala Lumpur, Malaysia. klgoh56@gmail.com&lt;/auth-address&gt;&lt;titles&gt;&lt;title&gt;Epidemiology of Helicobacter pylori infection and public health implications&lt;/title&gt;&lt;secondary-title&gt;Helicobacter&lt;/secondary-title&gt;&lt;/titles&gt;&lt;periodical&gt;&lt;full-title&gt;Helicobacter&lt;/full-title&gt;&lt;/periodical&gt;&lt;pages&gt;1-9&lt;/pages&gt;&lt;volume&gt;16 Suppl 1&lt;/volume&gt;&lt;keywords&gt;&lt;keyword&gt;Continental Population Groups&lt;/keyword&gt;&lt;keyword&gt;Helicobacter Infections/*epidemiology/ethnology/microbiology/*transmission&lt;/keyword&gt;&lt;keyword&gt;Helicobacter pylori/isolation &amp;amp; purification/physiology&lt;/keyword&gt;&lt;keyword&gt;Humans&lt;/keyword&gt;&lt;keyword&gt;Prevalence&lt;/keyword&gt;&lt;keyword&gt;*Public Health&lt;/keyword&gt;&lt;/keywords&gt;&lt;dates&gt;&lt;year&gt;2011&lt;/year&gt;&lt;pub-dates&gt;&lt;date&gt;Sep&lt;/date&gt;&lt;/pub-dates&gt;&lt;/dates&gt;&lt;isbn&gt;1523-5378 (Electronic)&amp;#xD;1083-4389 (Linking)&lt;/isbn&gt;&lt;accession-num&gt;21896079&lt;/accession-num&gt;&lt;urls&gt;&lt;related-urls&gt;&lt;url&gt;https://www.ncbi.nlm.nih.gov/pubmed/21896079&lt;/url&gt;&lt;/related-urls&gt;&lt;/urls&gt;&lt;custom2&gt;PMC3719046&lt;/custom2&gt;&lt;electronic-resource-num&gt;10.1111/j.1523-5378.2011.00874.x&lt;/electronic-resource-num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C90063" w:rsidRPr="00333E28">
        <w:rPr>
          <w:rFonts w:ascii="Calibri" w:hAnsi="Calibri" w:cs="Calibri"/>
          <w:lang w:val="en-US"/>
        </w:rPr>
        <w:t xml:space="preserve">. </w:t>
      </w:r>
      <w:r w:rsidR="00382886" w:rsidRPr="00333E28">
        <w:rPr>
          <w:rFonts w:ascii="Calibri" w:hAnsi="Calibri" w:cs="Calibri"/>
          <w:lang w:val="en-US"/>
        </w:rPr>
        <w:t xml:space="preserve">Although most </w:t>
      </w:r>
      <w:r w:rsidR="00382886" w:rsidRPr="00333E28">
        <w:rPr>
          <w:rFonts w:ascii="Calibri" w:hAnsi="Calibri" w:cs="Calibri"/>
          <w:i/>
          <w:lang w:val="en-US"/>
        </w:rPr>
        <w:t>H. pylori</w:t>
      </w:r>
      <w:r w:rsidR="00382886" w:rsidRPr="00333E28">
        <w:rPr>
          <w:rFonts w:ascii="Calibri" w:hAnsi="Calibri" w:cs="Calibri"/>
          <w:lang w:val="en-US"/>
        </w:rPr>
        <w:t>-infected individuals are asymptomatic, some develop more severe disease</w:t>
      </w:r>
      <w:r w:rsidR="00DD5849">
        <w:rPr>
          <w:rFonts w:ascii="Calibri" w:hAnsi="Calibri" w:cs="Calibri"/>
          <w:lang w:val="en-US"/>
        </w:rPr>
        <w:t>s</w:t>
      </w:r>
      <w:r w:rsidR="00382886" w:rsidRPr="00333E28">
        <w:rPr>
          <w:rFonts w:ascii="Calibri" w:hAnsi="Calibri" w:cs="Calibri"/>
          <w:lang w:val="en-US"/>
        </w:rPr>
        <w:t>, ranging from peptic u</w:t>
      </w:r>
      <w:r w:rsidR="00A763D8" w:rsidRPr="00333E28">
        <w:rPr>
          <w:rFonts w:ascii="Calibri" w:hAnsi="Calibri" w:cs="Calibri"/>
          <w:lang w:val="en-US"/>
        </w:rPr>
        <w:t xml:space="preserve">lceration to gastric </w:t>
      </w:r>
      <w:r w:rsidR="009A1EF4" w:rsidRPr="00333E28">
        <w:rPr>
          <w:rFonts w:ascii="Calibri" w:hAnsi="Calibri" w:cs="Calibri"/>
          <w:lang w:val="en-US"/>
        </w:rPr>
        <w:t>cancer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&lt;EndNote&gt;&lt;Cite&gt;&lt;Author&gt;Montecucco&lt;/Author&gt;&lt;Year&gt;2001&lt;/Year&gt;&lt;RecNum&gt;2&lt;/RecNum&gt;&lt;DisplayText&gt;&lt;style face="superscript"&gt;2&lt;/style&gt;&lt;/DisplayText&gt;&lt;record&gt;&lt;rec-number&gt;2&lt;/rec-number&gt;&lt;foreign-keys&gt;&lt;key app="EN" db-id="pxffwrerq9ra9tes09svvvzae9w2xe0dvwxx" timestamp="1524021803"&gt;2&lt;/key&gt;&lt;/foreign-keys&gt;&lt;ref-type name="Journal Article"&gt;17&lt;/ref-type&gt;&lt;contributors&gt;&lt;authors&gt;&lt;author&gt;Montecucco, C.&lt;/author&gt;&lt;author&gt;Rappuoli, R.&lt;/author&gt;&lt;/authors&gt;&lt;/contributors&gt;&lt;auth-address&gt;Centro CNR Biomembrane e Dipartimento di Scienze Biomediche, Universita di Padova, Via G. Colombo 3, 35121 Padova, Italy. cesare@civ.bio.unipd.it&lt;/auth-address&gt;&lt;titles&gt;&lt;title&gt;Living dangerously: how Helicobacter pylori survives in the human stomach&lt;/title&gt;&lt;secondary-title&gt;Nat Rev Mol Cell Biol&lt;/secondary-title&gt;&lt;/titles&gt;&lt;periodical&gt;&lt;full-title&gt;Nat Rev Mol Cell Biol&lt;/full-title&gt;&lt;/periodical&gt;&lt;pages&gt;457-66&lt;/pages&gt;&lt;volume&gt;2&lt;/volume&gt;&lt;number&gt;6&lt;/number&gt;&lt;keywords&gt;&lt;keyword&gt;Helicobacter Infections/*microbiology/*physiopathology&lt;/keyword&gt;&lt;keyword&gt;Helicobacter pylori/*physiology&lt;/keyword&gt;&lt;keyword&gt;Humans&lt;/keyword&gt;&lt;keyword&gt;Stomach/microbiology/physiopathology&lt;/keyword&gt;&lt;keyword&gt;Stomach Diseases/etiology/*microbiology/physiopathology&lt;/keyword&gt;&lt;/keywords&gt;&lt;dates&gt;&lt;year&gt;2001&lt;/year&gt;&lt;pub-dates&gt;&lt;date&gt;Jun&lt;/date&gt;&lt;/pub-dates&gt;&lt;/dates&gt;&lt;isbn&gt;1471-0072 (Print)&amp;#xD;1471-0072 (Linking)&lt;/isbn&gt;&lt;accession-num&gt;11389469&lt;/accession-num&gt;&lt;urls&gt;&lt;related-urls&gt;&lt;url&gt;https://www.ncbi.nlm.nih.gov/pubmed/11389469&lt;/url&gt;&lt;/related-urls&gt;&lt;/urls&gt;&lt;electronic-resource-num&gt;10.1038/35073084&lt;/electronic-resource-num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2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382886" w:rsidRPr="00333E28">
        <w:rPr>
          <w:rFonts w:ascii="Calibri" w:hAnsi="Calibri" w:cs="Calibri"/>
          <w:lang w:val="en-US"/>
        </w:rPr>
        <w:t xml:space="preserve">. </w:t>
      </w:r>
      <w:r w:rsidR="00382886" w:rsidRPr="00333E28">
        <w:rPr>
          <w:rFonts w:ascii="Calibri" w:hAnsi="Calibri" w:cs="Calibri"/>
          <w:i/>
          <w:lang w:val="en-US"/>
        </w:rPr>
        <w:t>H. pylori</w:t>
      </w:r>
      <w:r w:rsidR="00382886" w:rsidRPr="00333E28">
        <w:rPr>
          <w:rFonts w:ascii="Calibri" w:hAnsi="Calibri" w:cs="Calibri"/>
          <w:lang w:val="en-US"/>
        </w:rPr>
        <w:t>-</w:t>
      </w:r>
      <w:r w:rsidR="00A763D8" w:rsidRPr="00333E28">
        <w:rPr>
          <w:rFonts w:ascii="Calibri" w:hAnsi="Calibri" w:cs="Calibri"/>
          <w:lang w:val="en-US"/>
        </w:rPr>
        <w:t>associated</w:t>
      </w:r>
      <w:r w:rsidR="00382886" w:rsidRPr="00333E28">
        <w:rPr>
          <w:rFonts w:ascii="Calibri" w:hAnsi="Calibri" w:cs="Calibri"/>
          <w:lang w:val="en-US"/>
        </w:rPr>
        <w:t xml:space="preserve"> cancer</w:t>
      </w:r>
      <w:r w:rsidR="009A1EF4" w:rsidRPr="00333E28">
        <w:rPr>
          <w:rFonts w:ascii="Calibri" w:hAnsi="Calibri" w:cs="Calibri"/>
          <w:lang w:val="en-US"/>
        </w:rPr>
        <w:t>s</w:t>
      </w:r>
      <w:r w:rsidR="00382886" w:rsidRPr="00333E28">
        <w:rPr>
          <w:rFonts w:ascii="Calibri" w:hAnsi="Calibri" w:cs="Calibri"/>
          <w:lang w:val="en-US"/>
        </w:rPr>
        <w:t xml:space="preserve"> </w:t>
      </w:r>
      <w:r w:rsidR="009A1EF4" w:rsidRPr="00333E28">
        <w:rPr>
          <w:rFonts w:ascii="Calibri" w:hAnsi="Calibri" w:cs="Calibri"/>
          <w:lang w:val="en-US"/>
        </w:rPr>
        <w:t xml:space="preserve">are broadly </w:t>
      </w:r>
      <w:r w:rsidR="00DD5849" w:rsidRPr="00333E28">
        <w:rPr>
          <w:rFonts w:ascii="Calibri" w:hAnsi="Calibri" w:cs="Calibri"/>
          <w:lang w:val="en-US"/>
        </w:rPr>
        <w:t>characterized</w:t>
      </w:r>
      <w:r w:rsidR="009A1EF4" w:rsidRPr="00333E28">
        <w:rPr>
          <w:rFonts w:ascii="Calibri" w:hAnsi="Calibri" w:cs="Calibri"/>
          <w:lang w:val="en-US"/>
        </w:rPr>
        <w:t xml:space="preserve"> either by malignant changes in epithelial cells (GECs) or by the formation of extra-nodal lymphoid tissues in the stomach, resulting in gastric </w:t>
      </w:r>
      <w:r w:rsidR="00382886" w:rsidRPr="00333E28">
        <w:rPr>
          <w:rFonts w:ascii="Calibri" w:hAnsi="Calibri" w:cs="Calibri"/>
          <w:lang w:val="en-US"/>
        </w:rPr>
        <w:t xml:space="preserve">adenocarcinoma </w:t>
      </w:r>
      <w:r w:rsidR="009A1EF4" w:rsidRPr="00333E28">
        <w:rPr>
          <w:rFonts w:ascii="Calibri" w:hAnsi="Calibri" w:cs="Calibri"/>
          <w:lang w:val="en-US"/>
        </w:rPr>
        <w:t>or</w:t>
      </w:r>
      <w:r w:rsidR="00382886" w:rsidRPr="00333E28">
        <w:rPr>
          <w:rFonts w:ascii="Calibri" w:hAnsi="Calibri" w:cs="Calibri"/>
          <w:lang w:val="en-US"/>
        </w:rPr>
        <w:t xml:space="preserve"> mucosa-associated lymphoid tissue (MALT)</w:t>
      </w:r>
      <w:r w:rsidR="009A1EF4" w:rsidRPr="00333E28">
        <w:rPr>
          <w:rFonts w:ascii="Calibri" w:hAnsi="Calibri" w:cs="Calibri"/>
          <w:lang w:val="en-US"/>
        </w:rPr>
        <w:t xml:space="preserve"> lymphoma</w:t>
      </w:r>
      <w:r w:rsidR="00382886" w:rsidRPr="00333E28">
        <w:rPr>
          <w:rFonts w:ascii="Calibri" w:hAnsi="Calibri" w:cs="Calibri"/>
          <w:lang w:val="en-US"/>
        </w:rPr>
        <w:t xml:space="preserve">, respectively. </w:t>
      </w:r>
      <w:r w:rsidR="00666F00" w:rsidRPr="00333E28">
        <w:rPr>
          <w:rFonts w:ascii="Calibri" w:hAnsi="Calibri" w:cs="Calibri"/>
          <w:i/>
          <w:lang w:val="en-US"/>
        </w:rPr>
        <w:t xml:space="preserve">H. pylori </w:t>
      </w:r>
      <w:r w:rsidR="009A1EF4" w:rsidRPr="00333E28">
        <w:rPr>
          <w:rFonts w:ascii="Calibri" w:hAnsi="Calibri" w:cs="Calibri"/>
          <w:lang w:val="en-US"/>
        </w:rPr>
        <w:t xml:space="preserve">is highly adapted </w:t>
      </w:r>
      <w:r w:rsidR="00666F00" w:rsidRPr="00333E28">
        <w:rPr>
          <w:rFonts w:ascii="Calibri" w:hAnsi="Calibri" w:cs="Calibri"/>
          <w:lang w:val="en-US"/>
        </w:rPr>
        <w:t xml:space="preserve">to survive in the harsh ecological niche of the stomach </w:t>
      </w:r>
      <w:r w:rsidR="009A1EF4" w:rsidRPr="00333E28">
        <w:rPr>
          <w:rFonts w:ascii="Calibri" w:hAnsi="Calibri" w:cs="Calibri"/>
          <w:lang w:val="en-US"/>
        </w:rPr>
        <w:t>due to</w:t>
      </w:r>
      <w:r w:rsidR="00666F00" w:rsidRPr="00333E28">
        <w:rPr>
          <w:rFonts w:ascii="Calibri" w:hAnsi="Calibri" w:cs="Calibri"/>
          <w:lang w:val="en-US"/>
        </w:rPr>
        <w:t xml:space="preserve"> the presence of </w:t>
      </w:r>
      <w:r w:rsidR="009A1EF4" w:rsidRPr="00333E28">
        <w:rPr>
          <w:rFonts w:ascii="Calibri" w:hAnsi="Calibri" w:cs="Calibri"/>
          <w:lang w:val="en-US"/>
        </w:rPr>
        <w:t xml:space="preserve">various </w:t>
      </w:r>
      <w:r w:rsidR="00666F00" w:rsidRPr="00333E28">
        <w:rPr>
          <w:rFonts w:ascii="Calibri" w:hAnsi="Calibri" w:cs="Calibri"/>
          <w:lang w:val="en-US"/>
        </w:rPr>
        <w:t xml:space="preserve">virulence factors and mechanisms facilitating </w:t>
      </w:r>
      <w:r w:rsidR="009A1EF4" w:rsidRPr="00333E28">
        <w:rPr>
          <w:rFonts w:ascii="Calibri" w:hAnsi="Calibri" w:cs="Calibri"/>
          <w:lang w:val="en-US"/>
        </w:rPr>
        <w:t xml:space="preserve">its </w:t>
      </w:r>
      <w:r w:rsidR="00666F00" w:rsidRPr="00333E28">
        <w:rPr>
          <w:rFonts w:ascii="Calibri" w:hAnsi="Calibri" w:cs="Calibri"/>
          <w:lang w:val="en-US"/>
        </w:rPr>
        <w:t>adherence, growth and metabolism</w:t>
      </w:r>
      <w:r w:rsidR="009A1EF4" w:rsidRPr="00333E28">
        <w:rPr>
          <w:rFonts w:ascii="Calibri" w:hAnsi="Calibri" w:cs="Calibri"/>
          <w:lang w:val="en-US"/>
        </w:rPr>
        <w:t xml:space="preserve"> in this niche</w:t>
      </w:r>
      <w:r w:rsidR="00666F00" w:rsidRPr="00333E28">
        <w:rPr>
          <w:rFonts w:ascii="Calibri" w:hAnsi="Calibri" w:cs="Calibri"/>
          <w:lang w:val="en-US"/>
        </w:rPr>
        <w:t xml:space="preserve">. </w:t>
      </w:r>
      <w:proofErr w:type="gramStart"/>
      <w:r w:rsidR="00666F00" w:rsidRPr="00333E28">
        <w:rPr>
          <w:rFonts w:ascii="Calibri" w:hAnsi="Calibri" w:cs="Calibri"/>
          <w:lang w:val="en-US"/>
        </w:rPr>
        <w:t>In particular, virulent</w:t>
      </w:r>
      <w:proofErr w:type="gramEnd"/>
      <w:r w:rsidR="00666F00" w:rsidRPr="00333E28">
        <w:rPr>
          <w:rFonts w:ascii="Calibri" w:hAnsi="Calibri" w:cs="Calibri"/>
          <w:lang w:val="en-US"/>
        </w:rPr>
        <w:t xml:space="preserve"> strains of </w:t>
      </w:r>
      <w:r w:rsidR="00666F00" w:rsidRPr="00333E28">
        <w:rPr>
          <w:rFonts w:ascii="Calibri" w:hAnsi="Calibri" w:cs="Calibri"/>
          <w:i/>
          <w:lang w:val="en-US"/>
        </w:rPr>
        <w:t>H. pylori</w:t>
      </w:r>
      <w:r w:rsidR="00666F00" w:rsidRPr="00333E28">
        <w:rPr>
          <w:rFonts w:ascii="Calibri" w:hAnsi="Calibri" w:cs="Calibri"/>
          <w:lang w:val="en-US"/>
        </w:rPr>
        <w:t xml:space="preserve"> possess the 40 kb </w:t>
      </w:r>
      <w:r w:rsidR="00666F00" w:rsidRPr="00333E28">
        <w:rPr>
          <w:rFonts w:ascii="Calibri" w:hAnsi="Calibri" w:cs="Calibri"/>
          <w:i/>
          <w:lang w:val="en-US"/>
        </w:rPr>
        <w:t xml:space="preserve">cag </w:t>
      </w:r>
      <w:r w:rsidR="00666F00" w:rsidRPr="00333E28">
        <w:rPr>
          <w:rFonts w:ascii="Calibri" w:hAnsi="Calibri" w:cs="Calibri"/>
          <w:lang w:val="en-US"/>
        </w:rPr>
        <w:t>Pathogenicity Island (</w:t>
      </w:r>
      <w:proofErr w:type="spellStart"/>
      <w:r w:rsidR="00666F00" w:rsidRPr="00333E28">
        <w:rPr>
          <w:rFonts w:ascii="Calibri" w:hAnsi="Calibri" w:cs="Calibri"/>
          <w:i/>
          <w:lang w:val="en-US"/>
        </w:rPr>
        <w:t>cag</w:t>
      </w:r>
      <w:r w:rsidR="00666F00" w:rsidRPr="00333E28">
        <w:rPr>
          <w:rFonts w:ascii="Calibri" w:hAnsi="Calibri" w:cs="Calibri"/>
          <w:lang w:val="en-US"/>
        </w:rPr>
        <w:t>PAI</w:t>
      </w:r>
      <w:proofErr w:type="spellEnd"/>
      <w:r w:rsidR="00666F00" w:rsidRPr="00333E28">
        <w:rPr>
          <w:rFonts w:ascii="Calibri" w:hAnsi="Calibri" w:cs="Calibri"/>
          <w:lang w:val="en-US"/>
        </w:rPr>
        <w:t xml:space="preserve">) that encodes 30 genes required for the production of a </w:t>
      </w:r>
      <w:r w:rsidR="00CA4249" w:rsidRPr="00333E28">
        <w:rPr>
          <w:rFonts w:ascii="Calibri" w:hAnsi="Calibri" w:cs="Calibri"/>
          <w:lang w:val="en-US"/>
        </w:rPr>
        <w:t>Type 4 secretion system (</w:t>
      </w:r>
      <w:r w:rsidR="00666F00" w:rsidRPr="00333E28">
        <w:rPr>
          <w:rFonts w:ascii="Calibri" w:hAnsi="Calibri" w:cs="Calibri"/>
          <w:lang w:val="en-US"/>
        </w:rPr>
        <w:t>T4SS</w:t>
      </w:r>
      <w:r w:rsidR="00C9182F" w:rsidRPr="00333E28">
        <w:rPr>
          <w:rFonts w:ascii="Calibri" w:hAnsi="Calibri" w:cs="Calibri"/>
          <w:lang w:val="en-US"/>
        </w:rPr>
        <w:t>)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PEVuZE5vdGU+PENpdGU+PEF1dGhvcj5Ba29weWFudHM8L0F1dGhvcj48WWVhcj4xOTk4PC9ZZWFy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PEVuZE5vdGU+PENpdGU+PEF1dGhvcj5Ba29weWFudHM8L0F1dGhvcj48WWVhcj4xOTk4PC9ZZWFy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3,4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666F00" w:rsidRPr="00333E28">
        <w:rPr>
          <w:rFonts w:ascii="Calibri" w:hAnsi="Calibri" w:cs="Calibri"/>
          <w:lang w:val="en-US"/>
        </w:rPr>
        <w:t xml:space="preserve">. </w:t>
      </w:r>
      <w:proofErr w:type="spellStart"/>
      <w:r w:rsidR="00666F00" w:rsidRPr="00333E28">
        <w:rPr>
          <w:rFonts w:ascii="Calibri" w:hAnsi="Calibri" w:cs="Calibri"/>
          <w:i/>
          <w:lang w:val="en-US"/>
        </w:rPr>
        <w:t>cag</w:t>
      </w:r>
      <w:r w:rsidR="009A1EF4" w:rsidRPr="00333E28">
        <w:rPr>
          <w:rFonts w:ascii="Calibri" w:hAnsi="Calibri" w:cs="Calibri"/>
          <w:lang w:val="en-US"/>
        </w:rPr>
        <w:t>PAI</w:t>
      </w:r>
      <w:proofErr w:type="spellEnd"/>
      <w:r w:rsidR="009A1EF4" w:rsidRPr="00333E28">
        <w:rPr>
          <w:rFonts w:ascii="Calibri" w:hAnsi="Calibri" w:cs="Calibri"/>
          <w:lang w:val="en-US"/>
        </w:rPr>
        <w:t>-</w:t>
      </w:r>
      <w:r w:rsidR="00666F00" w:rsidRPr="00333E28">
        <w:rPr>
          <w:rFonts w:ascii="Calibri" w:hAnsi="Calibri" w:cs="Calibri"/>
          <w:lang w:val="en-US"/>
        </w:rPr>
        <w:t xml:space="preserve">positive </w:t>
      </w:r>
      <w:r w:rsidR="009A1EF4" w:rsidRPr="00333E28">
        <w:rPr>
          <w:rFonts w:ascii="Calibri" w:hAnsi="Calibri" w:cs="Calibri"/>
          <w:i/>
          <w:lang w:val="en-US"/>
        </w:rPr>
        <w:t>H. pylori</w:t>
      </w:r>
      <w:r w:rsidR="009A1EF4" w:rsidRPr="00333E28">
        <w:rPr>
          <w:rFonts w:ascii="Calibri" w:hAnsi="Calibri" w:cs="Calibri"/>
          <w:lang w:val="en-US"/>
        </w:rPr>
        <w:t xml:space="preserve"> </w:t>
      </w:r>
      <w:r w:rsidR="00666F00" w:rsidRPr="00333E28">
        <w:rPr>
          <w:rFonts w:ascii="Calibri" w:hAnsi="Calibri" w:cs="Calibri"/>
          <w:lang w:val="en-US"/>
        </w:rPr>
        <w:t>strains are associated with the induction of higher levels of chronic inflammation in the host, which interestingly has been implicated as an essential precursor of gastric adenocarcinoma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&lt;EndNote&gt;&lt;Cite&gt;&lt;Author&gt;Peek&lt;/Author&gt;&lt;Year&gt;2010&lt;/Year&gt;&lt;RecNum&gt;9&lt;/RecNum&gt;&lt;DisplayText&gt;&lt;style face="superscript"&gt;5&lt;/style&gt;&lt;/DisplayText&gt;&lt;record&gt;&lt;rec-number&gt;9&lt;/rec-number&gt;&lt;foreign-keys&gt;&lt;key app="EN" db-id="pxffwrerq9ra9tes09svvvzae9w2xe0dvwxx" timestamp="1524030753"&gt;9&lt;/key&gt;&lt;/foreign-keys&gt;&lt;ref-type name="Journal Article"&gt;17&lt;/ref-type&gt;&lt;contributors&gt;&lt;authors&gt;&lt;author&gt;Peek, R. M., Jr.&lt;/author&gt;&lt;author&gt;Fiske, C.&lt;/author&gt;&lt;author&gt;Wilson, K. T.&lt;/author&gt;&lt;/authors&gt;&lt;/contributors&gt;&lt;auth-address&gt;Division of Gastroenterology, Department of Medicine, Vanderbilt University School of Medicine, and Veterans Affairs Tennessee Valley Healthcare System, Nashville, Tennessee 37232-2279, USA. richard.peek@vanderbilt.edu&lt;/auth-address&gt;&lt;titles&gt;&lt;title&gt;Role of innate immunity in Helicobacter pylori-induced gastric malignancy&lt;/title&gt;&lt;secondary-title&gt;Physiol Rev&lt;/secondary-title&gt;&lt;/titles&gt;&lt;periodical&gt;&lt;full-title&gt;Physiol Rev&lt;/full-title&gt;&lt;/periodical&gt;&lt;pages&gt;831-58&lt;/pages&gt;&lt;volume&gt;90&lt;/volume&gt;&lt;number&gt;3&lt;/number&gt;&lt;keywords&gt;&lt;keyword&gt;Animals&lt;/keyword&gt;&lt;keyword&gt;Epithelial Cells/microbiology&lt;/keyword&gt;&lt;keyword&gt;Gastric Mucosa/microbiology&lt;/keyword&gt;&lt;keyword&gt;Gastrointestinal Motility&lt;/keyword&gt;&lt;keyword&gt;Gastrointestinal Tract/immunology/metabolism&lt;/keyword&gt;&lt;keyword&gt;Helicobacter Infections/*immunology/physiopathology&lt;/keyword&gt;&lt;keyword&gt;*Helicobacter pylori/pathogenicity&lt;/keyword&gt;&lt;keyword&gt;Humans&lt;/keyword&gt;&lt;keyword&gt;*Immunity, Innate&lt;/keyword&gt;&lt;keyword&gt;Stomach Neoplasms/*immunology/*microbiology&lt;/keyword&gt;&lt;keyword&gt;Toll-Like Receptors/metabolism&lt;/keyword&gt;&lt;/keywords&gt;&lt;dates&gt;&lt;year&gt;2010&lt;/year&gt;&lt;pub-dates&gt;&lt;date&gt;Jul&lt;/date&gt;&lt;/pub-dates&gt;&lt;/dates&gt;&lt;isbn&gt;1522-1210 (Electronic)&amp;#xD;0031-9333 (Linking)&lt;/isbn&gt;&lt;accession-num&gt;20664074&lt;/accession-num&gt;&lt;urls&gt;&lt;related-urls&gt;&lt;url&gt;https://www.ncbi.nlm.nih.gov/pubmed/20664074&lt;/url&gt;&lt;/related-urls&gt;&lt;/urls&gt;&lt;custom2&gt;PMC2990353&lt;/custom2&gt;&lt;electronic-resource-num&gt;10.1152/physrev.00039.2009&lt;/electronic-resource-num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5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666F00" w:rsidRPr="00333E28">
        <w:rPr>
          <w:rFonts w:ascii="Calibri" w:hAnsi="Calibri" w:cs="Calibri"/>
          <w:lang w:val="en-US"/>
        </w:rPr>
        <w:t>.</w:t>
      </w:r>
    </w:p>
    <w:p w14:paraId="412C8FFC" w14:textId="77777777" w:rsidR="00666F00" w:rsidRPr="00333E28" w:rsidRDefault="00666F00" w:rsidP="00333E28">
      <w:pPr>
        <w:rPr>
          <w:rFonts w:ascii="Calibri" w:hAnsi="Calibri" w:cs="Calibri"/>
          <w:lang w:val="en-US"/>
        </w:rPr>
      </w:pPr>
    </w:p>
    <w:p w14:paraId="659C9721" w14:textId="56CB2A86" w:rsidR="00D60336" w:rsidRPr="00333E28" w:rsidRDefault="00AD618E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i/>
          <w:lang w:val="en-US"/>
        </w:rPr>
        <w:t>In vivo</w:t>
      </w:r>
      <w:r w:rsidRPr="00333E28">
        <w:rPr>
          <w:rFonts w:ascii="Calibri" w:hAnsi="Calibri" w:cs="Calibri"/>
          <w:lang w:val="en-US"/>
        </w:rPr>
        <w:t xml:space="preserve"> a</w:t>
      </w:r>
      <w:r w:rsidR="00D60336" w:rsidRPr="00333E28">
        <w:rPr>
          <w:rFonts w:ascii="Calibri" w:hAnsi="Calibri" w:cs="Calibri"/>
          <w:lang w:val="en-US"/>
        </w:rPr>
        <w:t xml:space="preserve">nimal models, particularly mice, </w:t>
      </w:r>
      <w:r w:rsidR="000F4D53" w:rsidRPr="00333E28">
        <w:rPr>
          <w:rFonts w:ascii="Calibri" w:hAnsi="Calibri" w:cs="Calibri"/>
          <w:lang w:val="en-US"/>
        </w:rPr>
        <w:t>have been highly informative by allowing researchers</w:t>
      </w:r>
      <w:r w:rsidR="00E677C4" w:rsidRPr="00333E28">
        <w:rPr>
          <w:rFonts w:ascii="Calibri" w:hAnsi="Calibri" w:cs="Calibri"/>
          <w:lang w:val="en-US"/>
        </w:rPr>
        <w:t xml:space="preserve"> to investigate </w:t>
      </w:r>
      <w:r w:rsidR="009A1EF4" w:rsidRPr="00333E28">
        <w:rPr>
          <w:rFonts w:ascii="Calibri" w:hAnsi="Calibri" w:cs="Calibri"/>
          <w:lang w:val="en-US"/>
        </w:rPr>
        <w:t xml:space="preserve">the relative contributions of </w:t>
      </w:r>
      <w:r w:rsidR="00E677C4" w:rsidRPr="00333E28">
        <w:rPr>
          <w:rFonts w:ascii="Calibri" w:hAnsi="Calibri" w:cs="Calibri"/>
          <w:lang w:val="en-US"/>
        </w:rPr>
        <w:t xml:space="preserve">host, bacterial and </w:t>
      </w:r>
      <w:r w:rsidR="00445442" w:rsidRPr="00333E28">
        <w:rPr>
          <w:rFonts w:ascii="Calibri" w:hAnsi="Calibri" w:cs="Calibri"/>
          <w:lang w:val="en-US"/>
        </w:rPr>
        <w:t xml:space="preserve">environmental factors </w:t>
      </w:r>
      <w:r w:rsidR="009A1EF4" w:rsidRPr="00333E28">
        <w:rPr>
          <w:rFonts w:ascii="Calibri" w:hAnsi="Calibri" w:cs="Calibri"/>
          <w:lang w:val="en-US"/>
        </w:rPr>
        <w:t xml:space="preserve">on </w:t>
      </w:r>
      <w:r w:rsidR="000F4D53" w:rsidRPr="00333E28">
        <w:rPr>
          <w:rFonts w:ascii="Calibri" w:hAnsi="Calibri" w:cs="Calibri"/>
          <w:i/>
          <w:lang w:val="en-US"/>
        </w:rPr>
        <w:t>H. pylori</w:t>
      </w:r>
      <w:r w:rsidR="000F4D53" w:rsidRPr="00333E28">
        <w:rPr>
          <w:rFonts w:ascii="Calibri" w:hAnsi="Calibri" w:cs="Calibri"/>
          <w:lang w:val="en-US"/>
        </w:rPr>
        <w:t xml:space="preserve"> infection and </w:t>
      </w:r>
      <w:r w:rsidR="009A1EF4" w:rsidRPr="00333E28">
        <w:rPr>
          <w:rFonts w:ascii="Calibri" w:hAnsi="Calibri" w:cs="Calibri"/>
          <w:lang w:val="en-US"/>
        </w:rPr>
        <w:t>disease outcome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&lt;EndNote&gt;&lt;Cite&gt;&lt;Author&gt;O&amp;apos;Rourke&lt;/Author&gt;&lt;Year&gt;2003&lt;/Year&gt;&lt;RecNum&gt;8&lt;/RecNum&gt;&lt;DisplayText&gt;&lt;style face="superscript"&gt;6&lt;/style&gt;&lt;/DisplayText&gt;&lt;record&gt;&lt;rec-number&gt;8&lt;/rec-number&gt;&lt;foreign-keys&gt;&lt;key app="EN" db-id="pxffwrerq9ra9tes09svvvzae9w2xe0dvwxx" timestamp="1524030753"&gt;8&lt;/key&gt;&lt;/foreign-keys&gt;&lt;ref-type name="Journal Article"&gt;17&lt;/ref-type&gt;&lt;contributors&gt;&lt;authors&gt;&lt;author&gt;O&amp;apos;Rourke, J. L.&lt;/author&gt;&lt;author&gt;Lee, A.&lt;/author&gt;&lt;/authors&gt;&lt;/contributors&gt;&lt;auth-address&gt;School of Biotechnology and Biomolecular Sciences, University of New South Wales, Sydney, NSW 2052, Australia. J.orourke@unsw.edu.au&lt;/auth-address&gt;&lt;titles&gt;&lt;title&gt;Animal models of Helicobacter pylori infection and disease&lt;/title&gt;&lt;secondary-title&gt;Microbes Infect&lt;/secondary-title&gt;&lt;/titles&gt;&lt;periodical&gt;&lt;full-title&gt;Microbes Infect&lt;/full-title&gt;&lt;/periodical&gt;&lt;pages&gt;741-8&lt;/pages&gt;&lt;volume&gt;5&lt;/volume&gt;&lt;number&gt;8&lt;/number&gt;&lt;keywords&gt;&lt;keyword&gt;Animals&lt;/keyword&gt;&lt;keyword&gt;Cats&lt;/keyword&gt;&lt;keyword&gt;*Disease Models, Animal&lt;/keyword&gt;&lt;keyword&gt;Ferrets&lt;/keyword&gt;&lt;keyword&gt;Haplorhini&lt;/keyword&gt;&lt;keyword&gt;Helicobacter Infections/*etiology/microbiology/prevention &amp;amp; control&lt;/keyword&gt;&lt;keyword&gt;Helicobacter pylori/immunology/*pathogenicity&lt;/keyword&gt;&lt;keyword&gt;Mice&lt;/keyword&gt;&lt;keyword&gt;Oligonucleotide Array Sequence Analysis&lt;/keyword&gt;&lt;keyword&gt;Primates&lt;/keyword&gt;&lt;keyword&gt;Rats&lt;/keyword&gt;&lt;keyword&gt;Stomach Diseases/microbiology&lt;/keyword&gt;&lt;/keywords&gt;&lt;dates&gt;&lt;year&gt;2003&lt;/year&gt;&lt;pub-dates&gt;&lt;date&gt;Jul&lt;/date&gt;&lt;/pub-dates&gt;&lt;/dates&gt;&lt;isbn&gt;1286-4579 (Print)&amp;#xD;1286-4579 (Linking)&lt;/isbn&gt;&lt;accession-num&gt;12814775&lt;/accession-num&gt;&lt;urls&gt;&lt;related-urls&gt;&lt;url&gt;https://www.ncbi.nlm.nih.gov/pubmed/12814775&lt;/url&gt;&lt;/related-urls&gt;&lt;/urls&gt;&lt;/record&gt;&lt;/Cite&gt;&lt;/EndNote&gt;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6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F63B47" w:rsidRPr="00333E28">
        <w:rPr>
          <w:rFonts w:ascii="Calibri" w:hAnsi="Calibri" w:cs="Calibri"/>
          <w:lang w:val="en-US"/>
        </w:rPr>
        <w:t xml:space="preserve">. Studies have </w:t>
      </w:r>
      <w:r w:rsidR="00E367D5" w:rsidRPr="00333E28">
        <w:rPr>
          <w:rFonts w:ascii="Calibri" w:hAnsi="Calibri" w:cs="Calibri"/>
          <w:lang w:val="en-US"/>
        </w:rPr>
        <w:t xml:space="preserve">previously </w:t>
      </w:r>
      <w:r w:rsidR="00F63B47" w:rsidRPr="00333E28">
        <w:rPr>
          <w:rFonts w:ascii="Calibri" w:hAnsi="Calibri" w:cs="Calibri"/>
          <w:lang w:val="en-US"/>
        </w:rPr>
        <w:t>demonstrated that</w:t>
      </w:r>
      <w:r w:rsidR="00E677C4" w:rsidRPr="00333E28">
        <w:rPr>
          <w:rFonts w:ascii="Calibri" w:hAnsi="Calibri" w:cs="Calibri"/>
          <w:lang w:val="en-US"/>
        </w:rPr>
        <w:t xml:space="preserve"> prolonged</w:t>
      </w:r>
      <w:r w:rsidR="00E677C4" w:rsidRPr="00333E28">
        <w:rPr>
          <w:rFonts w:ascii="Calibri" w:hAnsi="Calibri" w:cs="Calibri"/>
          <w:i/>
          <w:lang w:val="en-US"/>
        </w:rPr>
        <w:t xml:space="preserve"> </w:t>
      </w:r>
      <w:r w:rsidR="000F4D53" w:rsidRPr="00333E28">
        <w:rPr>
          <w:rFonts w:ascii="Calibri" w:hAnsi="Calibri" w:cs="Calibri"/>
          <w:i/>
          <w:lang w:val="en-US"/>
        </w:rPr>
        <w:t>H. pylori</w:t>
      </w:r>
      <w:r w:rsidR="000F4D53" w:rsidRPr="00333E28">
        <w:rPr>
          <w:rFonts w:ascii="Calibri" w:hAnsi="Calibri" w:cs="Calibri"/>
          <w:lang w:val="en-US"/>
        </w:rPr>
        <w:t xml:space="preserve"> </w:t>
      </w:r>
      <w:r w:rsidR="00E677C4" w:rsidRPr="00333E28">
        <w:rPr>
          <w:rFonts w:ascii="Calibri" w:hAnsi="Calibri" w:cs="Calibri"/>
          <w:lang w:val="en-US"/>
        </w:rPr>
        <w:t>infection of</w:t>
      </w:r>
      <w:r w:rsidR="00F63B47" w:rsidRPr="00333E28">
        <w:rPr>
          <w:rFonts w:ascii="Calibri" w:hAnsi="Calibri" w:cs="Calibri"/>
          <w:lang w:val="en-US"/>
        </w:rPr>
        <w:t xml:space="preserve"> mice on </w:t>
      </w:r>
      <w:r w:rsidR="009A1EF4" w:rsidRPr="00333E28">
        <w:rPr>
          <w:rFonts w:ascii="Calibri" w:hAnsi="Calibri" w:cs="Calibri"/>
          <w:lang w:val="en-US"/>
        </w:rPr>
        <w:t>the</w:t>
      </w:r>
      <w:r w:rsidR="00F63B47" w:rsidRPr="00333E28">
        <w:rPr>
          <w:rFonts w:ascii="Calibri" w:hAnsi="Calibri" w:cs="Calibri"/>
          <w:lang w:val="en-US"/>
        </w:rPr>
        <w:t xml:space="preserve"> C57BL/6 genetic background </w:t>
      </w:r>
      <w:r w:rsidR="00E677C4" w:rsidRPr="00333E28">
        <w:rPr>
          <w:rFonts w:ascii="Calibri" w:hAnsi="Calibri" w:cs="Calibri"/>
          <w:lang w:val="en-US"/>
        </w:rPr>
        <w:t>result</w:t>
      </w:r>
      <w:r w:rsidR="009A1EF4" w:rsidRPr="00333E28">
        <w:rPr>
          <w:rFonts w:ascii="Calibri" w:hAnsi="Calibri" w:cs="Calibri"/>
          <w:lang w:val="en-US"/>
        </w:rPr>
        <w:t>s</w:t>
      </w:r>
      <w:r w:rsidR="00E677C4" w:rsidRPr="00333E28">
        <w:rPr>
          <w:rFonts w:ascii="Calibri" w:hAnsi="Calibri" w:cs="Calibri"/>
          <w:lang w:val="en-US"/>
        </w:rPr>
        <w:t xml:space="preserve"> in the development of</w:t>
      </w:r>
      <w:r w:rsidR="00F63B47" w:rsidRPr="00333E28">
        <w:rPr>
          <w:rFonts w:ascii="Calibri" w:hAnsi="Calibri" w:cs="Calibri"/>
          <w:lang w:val="en-US"/>
        </w:rPr>
        <w:t xml:space="preserve"> chronic gastritis and gland atrophy</w:t>
      </w:r>
      <w:r w:rsidR="00480578" w:rsidRPr="00333E28">
        <w:rPr>
          <w:rFonts w:ascii="Calibri" w:hAnsi="Calibri" w:cs="Calibri"/>
          <w:lang w:val="en-US"/>
        </w:rPr>
        <w:t xml:space="preserve">, both hallmarks of </w:t>
      </w:r>
      <w:r w:rsidR="00480578" w:rsidRPr="00333E28">
        <w:rPr>
          <w:rFonts w:ascii="Calibri" w:hAnsi="Calibri" w:cs="Calibri"/>
          <w:i/>
          <w:lang w:val="en-US"/>
        </w:rPr>
        <w:t>H. pylori</w:t>
      </w:r>
      <w:r w:rsidR="00480578" w:rsidRPr="00333E28">
        <w:rPr>
          <w:rFonts w:ascii="Calibri" w:hAnsi="Calibri" w:cs="Calibri"/>
          <w:lang w:val="en-US"/>
        </w:rPr>
        <w:t xml:space="preserve"> infection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PEVuZE5vdGU+PENpdGU+PEF1dGhvcj5TYWthZ2FtaTwvQXV0aG9yPjxZZWFyPjE5OTY8L1llYXI+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PEVuZE5vdGU+PENpdGU+PEF1dGhvcj5TYWthZ2FtaTwvQXV0aG9yPjxZZWFyPjE5OTY8L1llYXI+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7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F63B47" w:rsidRPr="00333E28">
        <w:rPr>
          <w:rFonts w:ascii="Calibri" w:hAnsi="Calibri" w:cs="Calibri"/>
          <w:lang w:val="en-US"/>
        </w:rPr>
        <w:t xml:space="preserve">. </w:t>
      </w:r>
      <w:r w:rsidR="008C242F" w:rsidRPr="00333E28">
        <w:rPr>
          <w:rFonts w:ascii="Calibri" w:hAnsi="Calibri" w:cs="Calibri"/>
          <w:lang w:val="en-US"/>
        </w:rPr>
        <w:t>Furthermore</w:t>
      </w:r>
      <w:r w:rsidR="00F63B47" w:rsidRPr="00333E28">
        <w:rPr>
          <w:rFonts w:ascii="Calibri" w:hAnsi="Calibri" w:cs="Calibri"/>
          <w:lang w:val="en-US"/>
        </w:rPr>
        <w:t xml:space="preserve">, </w:t>
      </w:r>
      <w:r w:rsidR="008C242F" w:rsidRPr="00333E28">
        <w:rPr>
          <w:rFonts w:ascii="Calibri" w:hAnsi="Calibri" w:cs="Calibri"/>
          <w:lang w:val="en-US"/>
        </w:rPr>
        <w:t xml:space="preserve">infection with </w:t>
      </w:r>
      <w:r w:rsidR="00480578" w:rsidRPr="00333E28">
        <w:rPr>
          <w:rFonts w:ascii="Calibri" w:hAnsi="Calibri" w:cs="Calibri"/>
          <w:lang w:val="en-US"/>
        </w:rPr>
        <w:t>the</w:t>
      </w:r>
      <w:r w:rsidR="00F63B47" w:rsidRPr="00333E28">
        <w:rPr>
          <w:rFonts w:ascii="Calibri" w:hAnsi="Calibri" w:cs="Calibri"/>
          <w:lang w:val="en-US"/>
        </w:rPr>
        <w:t xml:space="preserve"> related feline/canine </w:t>
      </w:r>
      <w:r w:rsidR="00E677C4" w:rsidRPr="00333E28">
        <w:rPr>
          <w:rFonts w:ascii="Calibri" w:hAnsi="Calibri" w:cs="Calibri"/>
          <w:lang w:val="en-US"/>
        </w:rPr>
        <w:t xml:space="preserve">bacterial </w:t>
      </w:r>
      <w:r w:rsidR="00F63B47" w:rsidRPr="00333E28">
        <w:rPr>
          <w:rFonts w:ascii="Calibri" w:hAnsi="Calibri" w:cs="Calibri"/>
          <w:lang w:val="en-US"/>
        </w:rPr>
        <w:t>species</w:t>
      </w:r>
      <w:r w:rsidR="00480578" w:rsidRPr="00333E28">
        <w:rPr>
          <w:rFonts w:ascii="Calibri" w:hAnsi="Calibri" w:cs="Calibri"/>
          <w:lang w:val="en-US"/>
        </w:rPr>
        <w:t xml:space="preserve">, </w:t>
      </w:r>
      <w:r w:rsidR="00EA2059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480578" w:rsidRPr="00333E28">
        <w:rPr>
          <w:rFonts w:ascii="Calibri" w:hAnsi="Calibri" w:cs="Calibri"/>
          <w:i/>
          <w:lang w:val="en-US"/>
        </w:rPr>
        <w:t>felis</w:t>
      </w:r>
      <w:proofErr w:type="spellEnd"/>
      <w:r w:rsidR="00480578" w:rsidRPr="00333E28">
        <w:rPr>
          <w:rFonts w:ascii="Calibri" w:hAnsi="Calibri" w:cs="Calibri"/>
          <w:lang w:val="en-US"/>
        </w:rPr>
        <w:t xml:space="preserve">, </w:t>
      </w:r>
      <w:r w:rsidRPr="00333E28">
        <w:rPr>
          <w:rFonts w:ascii="Calibri" w:hAnsi="Calibri" w:cs="Calibri"/>
          <w:lang w:val="en-US"/>
        </w:rPr>
        <w:t>has been shown to induce MALT formation in mice with similar pathology and disease progression as seen in human MALT lymphoma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PEVuZE5vdGU+PENpdGU+PEF1dGhvcj5Db3JyZWE8L0F1dGhvcj48WWVhcj4xOTk1PC9ZZWFyPjxS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PEVuZE5vdGU+PENpdGU+PEF1dGhvcj5Db3JyZWE8L0F1dGhvcj48WWVhcj4xOTk1PC9ZZWFyPjxS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8,9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Pr="00333E28">
        <w:rPr>
          <w:rFonts w:ascii="Calibri" w:hAnsi="Calibri" w:cs="Calibri"/>
          <w:lang w:val="en-US"/>
        </w:rPr>
        <w:t xml:space="preserve">. </w:t>
      </w:r>
      <w:r w:rsidR="00B87728" w:rsidRPr="00333E28">
        <w:rPr>
          <w:rFonts w:ascii="Calibri" w:hAnsi="Calibri" w:cs="Calibri"/>
          <w:lang w:val="en-US"/>
        </w:rPr>
        <w:t>T</w:t>
      </w:r>
      <w:r w:rsidR="00445442" w:rsidRPr="00333E28">
        <w:rPr>
          <w:rFonts w:ascii="Calibri" w:hAnsi="Calibri" w:cs="Calibri"/>
          <w:lang w:val="en-US"/>
        </w:rPr>
        <w:t xml:space="preserve">he most commonly used </w:t>
      </w:r>
      <w:r w:rsidR="00B87728" w:rsidRPr="00333E28">
        <w:rPr>
          <w:rFonts w:ascii="Calibri" w:hAnsi="Calibri" w:cs="Calibri"/>
          <w:i/>
          <w:lang w:val="en-US"/>
        </w:rPr>
        <w:t>H. pylori</w:t>
      </w:r>
      <w:r w:rsidR="00B87728" w:rsidRPr="00333E28">
        <w:rPr>
          <w:rFonts w:ascii="Calibri" w:hAnsi="Calibri" w:cs="Calibri"/>
          <w:lang w:val="en-US"/>
        </w:rPr>
        <w:t xml:space="preserve"> isolate </w:t>
      </w:r>
      <w:r w:rsidR="00445442" w:rsidRPr="00333E28">
        <w:rPr>
          <w:rFonts w:ascii="Calibri" w:hAnsi="Calibri" w:cs="Calibri"/>
          <w:lang w:val="en-US"/>
        </w:rPr>
        <w:t xml:space="preserve">in mouse </w:t>
      </w:r>
      <w:r w:rsidR="00783FF3" w:rsidRPr="00333E28">
        <w:rPr>
          <w:rFonts w:ascii="Calibri" w:hAnsi="Calibri" w:cs="Calibri"/>
          <w:lang w:val="en-US"/>
        </w:rPr>
        <w:t>colonization</w:t>
      </w:r>
      <w:r w:rsidR="00445442" w:rsidRPr="00333E28">
        <w:rPr>
          <w:rFonts w:ascii="Calibri" w:hAnsi="Calibri" w:cs="Calibri"/>
          <w:lang w:val="en-US"/>
        </w:rPr>
        <w:t xml:space="preserve"> studies</w:t>
      </w:r>
      <w:r w:rsidR="00B87728" w:rsidRPr="00333E28">
        <w:rPr>
          <w:rFonts w:ascii="Calibri" w:hAnsi="Calibri" w:cs="Calibri"/>
          <w:lang w:val="en-US"/>
        </w:rPr>
        <w:t xml:space="preserve"> is the “Sydney Strain 1” (SS1) strain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&lt;EndNote&gt;&lt;Cite&gt;&lt;Author&gt;Lee&lt;/Author&gt;&lt;Year&gt;1997&lt;/Year&gt;&lt;RecNum&gt;6&lt;/RecNum&gt;&lt;DisplayText&gt;&lt;style face="superscript"&gt;10&lt;/style&gt;&lt;/DisplayText&gt;&lt;record&gt;&lt;rec-number&gt;6&lt;/rec-number&gt;&lt;foreign-keys&gt;&lt;key app="EN" db-id="pxffwrerq9ra9tes09svvvzae9w2xe0dvwxx" timestamp="1524030753"&gt;6&lt;/key&gt;&lt;/foreign-keys&gt;&lt;ref-type name="Journal Article"&gt;17&lt;/ref-type&gt;&lt;contributors&gt;&lt;authors&gt;&lt;author&gt;Lee, A.&lt;/author&gt;&lt;author&gt;O&amp;apos;Rourke, J.&lt;/author&gt;&lt;author&gt;De Ungria, M. C.&lt;/author&gt;&lt;author&gt;Robertson, B.&lt;/author&gt;&lt;author&gt;Daskalopoulos, G.&lt;/author&gt;&lt;author&gt;Dixon, M. F.&lt;/author&gt;&lt;/authors&gt;&lt;/contributors&gt;&lt;auth-address&gt;School of Microbiology and Immunology, The University of New South Wales, Sydney, Australia.&lt;/auth-address&gt;&lt;titles&gt;&lt;title&gt;A standardized mouse model of Helicobacter pylori infection: introducing the Sydney strain&lt;/title&gt;&lt;secondary-title&gt;Gastroenterology&lt;/secondary-title&gt;&lt;/titles&gt;&lt;periodical&gt;&lt;full-title&gt;Gastroenterology&lt;/full-title&gt;&lt;/periodical&gt;&lt;pages&gt;1386-97&lt;/pages&gt;&lt;volume&gt;112&lt;/volume&gt;&lt;number&gt;4&lt;/number&gt;&lt;keywords&gt;&lt;keyword&gt;Animals&lt;/keyword&gt;&lt;keyword&gt;Anti-Bacterial Agents/pharmacology&lt;/keyword&gt;&lt;keyword&gt;Bacterial Adhesion/physiology&lt;/keyword&gt;&lt;keyword&gt;Disease Models, Animal&lt;/keyword&gt;&lt;keyword&gt;Drug Evaluation, Preclinical&lt;/keyword&gt;&lt;keyword&gt;Female&lt;/keyword&gt;&lt;keyword&gt;Helicobacter Infections/*microbiology/*pathology&lt;/keyword&gt;&lt;keyword&gt;Helicobacter pylori/drug effects/*genetics/isolation &amp;amp; purification&lt;/keyword&gt;&lt;keyword&gt;Mice&lt;/keyword&gt;&lt;keyword&gt;Mice, Inbred BALB C&lt;/keyword&gt;&lt;keyword&gt;Mice, Inbred C57BL&lt;/keyword&gt;&lt;keyword&gt;Mice, Inbred DBA&lt;/keyword&gt;&lt;keyword&gt;Microscopy, Electron&lt;/keyword&gt;&lt;keyword&gt;Species Specificity&lt;/keyword&gt;&lt;keyword&gt;Stomach/microbiology/pathology&lt;/keyword&gt;&lt;/keywords&gt;&lt;dates&gt;&lt;year&gt;1997&lt;/year&gt;&lt;pub-dates&gt;&lt;date&gt;Apr&lt;/date&gt;&lt;/pub-dates&gt;&lt;/dates&gt;&lt;isbn&gt;0016-5085 (Print)&amp;#xD;0016-5085 (Linking)&lt;/isbn&gt;&lt;accession-num&gt;9098027&lt;/accession-num&gt;&lt;urls&gt;&lt;related-urls&gt;&lt;url&gt;https://www.ncbi.nlm.nih.gov/pubmed/9098027&lt;/url&gt;&lt;/related-urls&gt;&lt;/urls&gt;&lt;/record&gt;&lt;/Cite&gt;&lt;/EndNote&gt;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10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B87728" w:rsidRPr="00333E28">
        <w:rPr>
          <w:rFonts w:ascii="Calibri" w:hAnsi="Calibri" w:cs="Calibri"/>
          <w:lang w:val="en-US"/>
        </w:rPr>
        <w:t xml:space="preserve">, which is </w:t>
      </w:r>
      <w:proofErr w:type="spellStart"/>
      <w:r w:rsidR="00B87728" w:rsidRPr="00333E28">
        <w:rPr>
          <w:rFonts w:ascii="Calibri" w:hAnsi="Calibri" w:cs="Calibri"/>
          <w:i/>
          <w:lang w:val="en-US"/>
        </w:rPr>
        <w:t>cag</w:t>
      </w:r>
      <w:r w:rsidR="00B87728" w:rsidRPr="00333E28">
        <w:rPr>
          <w:rFonts w:ascii="Calibri" w:hAnsi="Calibri" w:cs="Calibri"/>
          <w:lang w:val="en-US"/>
        </w:rPr>
        <w:t>PAI</w:t>
      </w:r>
      <w:proofErr w:type="spellEnd"/>
      <w:r w:rsidR="00B87728" w:rsidRPr="00333E28">
        <w:rPr>
          <w:rFonts w:ascii="Calibri" w:hAnsi="Calibri" w:cs="Calibri"/>
          <w:vertAlign w:val="superscript"/>
          <w:lang w:val="en-US"/>
        </w:rPr>
        <w:t>+</w:t>
      </w:r>
      <w:r w:rsidR="00B87728" w:rsidRPr="00333E28">
        <w:rPr>
          <w:rFonts w:ascii="Calibri" w:hAnsi="Calibri" w:cs="Calibri"/>
          <w:lang w:val="en-US"/>
        </w:rPr>
        <w:t xml:space="preserve"> but has a non-functional T4SS (T4SS</w:t>
      </w:r>
      <w:r w:rsidR="00B87728" w:rsidRPr="00333E28">
        <w:rPr>
          <w:rFonts w:ascii="Calibri" w:hAnsi="Calibri" w:cs="Calibri"/>
          <w:vertAlign w:val="superscript"/>
          <w:lang w:val="en-US"/>
        </w:rPr>
        <w:t>−</w:t>
      </w:r>
      <w:r w:rsidR="00B87728" w:rsidRPr="00333E28">
        <w:rPr>
          <w:rFonts w:ascii="Calibri" w:hAnsi="Calibri" w:cs="Calibri"/>
          <w:lang w:val="en-US"/>
        </w:rPr>
        <w:t>)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&lt;EndNote&gt;&lt;Cite&gt;&lt;Author&gt;Crabtree&lt;/Author&gt;&lt;Year&gt;2002&lt;/Year&gt;&lt;RecNum&gt;34&lt;/RecNum&gt;&lt;DisplayText&gt;&lt;style face="superscript"&gt;11&lt;/style&gt;&lt;/DisplayText&gt;&lt;record&gt;&lt;rec-number&gt;34&lt;/rec-number&gt;&lt;foreign-keys&gt;&lt;key app="EN" db-id="pxffwrerq9ra9tes09svvvzae9w2xe0dvwxx" timestamp="1524032674"&gt;34&lt;/key&gt;&lt;/foreign-keys&gt;&lt;ref-type name="Journal Article"&gt;17&lt;/ref-type&gt;&lt;contributors&gt;&lt;authors&gt;&lt;author&gt;Crabtree, J. E.&lt;/author&gt;&lt;author&gt;Ferrero, R. L.&lt;/author&gt;&lt;author&gt;Kusters, J. G.&lt;/author&gt;&lt;/authors&gt;&lt;/contributors&gt;&lt;titles&gt;&lt;title&gt;The mouse colonizing Helicobacter pylori strain SS1 may lack a functional cag pathogenicity island&lt;/title&gt;&lt;secondary-title&gt;Helicobacter&lt;/secondary-title&gt;&lt;/titles&gt;&lt;periodical&gt;&lt;full-title&gt;Helicobacter&lt;/full-title&gt;&lt;/periodical&gt;&lt;pages&gt;139-40; author reply 140-1&lt;/pages&gt;&lt;volume&gt;7&lt;/volume&gt;&lt;number&gt;2&lt;/number&gt;&lt;keywords&gt;&lt;keyword&gt;Animals&lt;/keyword&gt;&lt;keyword&gt;*Antigens, Bacterial&lt;/keyword&gt;&lt;keyword&gt;Bacterial Proteins/*genetics&lt;/keyword&gt;&lt;keyword&gt;Helicobacter Infections/*microbiology&lt;/keyword&gt;&lt;keyword&gt;Helicobacter pylori/classification/genetics/*pathogenicity&lt;/keyword&gt;&lt;keyword&gt;Mice&lt;/keyword&gt;&lt;keyword&gt;Virulence/genetics&lt;/keyword&gt;&lt;/keywords&gt;&lt;dates&gt;&lt;year&gt;2002&lt;/year&gt;&lt;pub-dates&gt;&lt;date&gt;Apr&lt;/date&gt;&lt;/pub-dates&gt;&lt;/dates&gt;&lt;isbn&gt;1083-4389 (Print)&amp;#xD;1083-4389 (Linking)&lt;/isbn&gt;&lt;accession-num&gt;11966874&lt;/accession-num&gt;&lt;urls&gt;&lt;related-urls&gt;&lt;url&gt;https://www.ncbi.nlm.nih.gov/pubmed/11966874&lt;/url&gt;&lt;/related-urls&gt;&lt;/urls&gt;&lt;/record&gt;&lt;/Cite&gt;&lt;/EndNote&gt;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11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D25713" w:rsidRPr="00333E28">
        <w:rPr>
          <w:rFonts w:ascii="Calibri" w:hAnsi="Calibri" w:cs="Calibri"/>
          <w:lang w:val="en-US"/>
        </w:rPr>
        <w:t xml:space="preserve">. Other widely used strains include </w:t>
      </w:r>
      <w:r w:rsidR="00D25713" w:rsidRPr="00333E28">
        <w:rPr>
          <w:rFonts w:ascii="Calibri" w:hAnsi="Calibri" w:cs="Calibri"/>
          <w:i/>
          <w:lang w:val="en-US"/>
        </w:rPr>
        <w:t xml:space="preserve">H. pylori </w:t>
      </w:r>
      <w:r w:rsidR="00D25713" w:rsidRPr="00333E28">
        <w:rPr>
          <w:rFonts w:ascii="Calibri" w:hAnsi="Calibri" w:cs="Calibri"/>
          <w:lang w:val="en-US"/>
        </w:rPr>
        <w:t>B128 (</w:t>
      </w:r>
      <w:proofErr w:type="spellStart"/>
      <w:r w:rsidR="00D25713" w:rsidRPr="00333E28">
        <w:rPr>
          <w:rFonts w:ascii="Calibri" w:hAnsi="Calibri" w:cs="Calibri"/>
          <w:i/>
          <w:lang w:val="en-US"/>
        </w:rPr>
        <w:t>cag</w:t>
      </w:r>
      <w:r w:rsidR="00D25713" w:rsidRPr="00333E28">
        <w:rPr>
          <w:rFonts w:ascii="Calibri" w:hAnsi="Calibri" w:cs="Calibri"/>
          <w:lang w:val="en-US"/>
        </w:rPr>
        <w:t>PAI</w:t>
      </w:r>
      <w:proofErr w:type="spellEnd"/>
      <w:r w:rsidR="00D25713" w:rsidRPr="00333E28">
        <w:rPr>
          <w:rFonts w:ascii="Calibri" w:hAnsi="Calibri" w:cs="Calibri"/>
          <w:vertAlign w:val="superscript"/>
          <w:lang w:val="en-US"/>
        </w:rPr>
        <w:t>+</w:t>
      </w:r>
      <w:r w:rsidR="00D25713" w:rsidRPr="00333E28">
        <w:rPr>
          <w:rFonts w:ascii="Calibri" w:hAnsi="Calibri" w:cs="Calibri"/>
          <w:lang w:val="en-US"/>
        </w:rPr>
        <w:t>/T4SS</w:t>
      </w:r>
      <w:r w:rsidR="00D25713" w:rsidRPr="00333E28">
        <w:rPr>
          <w:rFonts w:ascii="Calibri" w:hAnsi="Calibri" w:cs="Calibri"/>
          <w:vertAlign w:val="superscript"/>
          <w:lang w:val="en-US"/>
        </w:rPr>
        <w:t>+</w:t>
      </w:r>
      <w:r w:rsidR="00D25713" w:rsidRPr="00333E28">
        <w:rPr>
          <w:rFonts w:ascii="Calibri" w:hAnsi="Calibri" w:cs="Calibri"/>
          <w:lang w:val="en-US"/>
        </w:rPr>
        <w:t>)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PEVuZE5vdGU+PENpdGU+PEF1dGhvcj5Jc3JhZWw8L0F1dGhvcj48WWVhcj4yMDAxPC9ZZWFyPjxS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PEVuZE5vdGU+PENpdGU+PEF1dGhvcj5Jc3JhZWw8L0F1dGhvcj48WWVhcj4yMDAxPC9ZZWFyPjxS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12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4271AB" w:rsidRPr="00333E28" w:rsidDel="004271AB">
        <w:rPr>
          <w:rFonts w:ascii="Calibri" w:hAnsi="Calibri" w:cs="Calibri"/>
          <w:lang w:val="en-US"/>
        </w:rPr>
        <w:t xml:space="preserve"> </w:t>
      </w:r>
      <w:r w:rsidR="00D25713" w:rsidRPr="00333E28">
        <w:rPr>
          <w:rFonts w:ascii="Calibri" w:hAnsi="Calibri" w:cs="Calibri"/>
          <w:lang w:val="en-US"/>
        </w:rPr>
        <w:t>and X47-2AL (</w:t>
      </w:r>
      <w:proofErr w:type="spellStart"/>
      <w:r w:rsidR="00D25713" w:rsidRPr="00333E28">
        <w:rPr>
          <w:rFonts w:ascii="Calibri" w:hAnsi="Calibri" w:cs="Calibri"/>
          <w:i/>
          <w:lang w:val="en-US"/>
        </w:rPr>
        <w:t>cag</w:t>
      </w:r>
      <w:r w:rsidR="00D25713" w:rsidRPr="00333E28">
        <w:rPr>
          <w:rFonts w:ascii="Calibri" w:hAnsi="Calibri" w:cs="Calibri"/>
          <w:lang w:val="en-US"/>
        </w:rPr>
        <w:t>PAI</w:t>
      </w:r>
      <w:proofErr w:type="spellEnd"/>
      <w:r w:rsidR="00D25713" w:rsidRPr="00333E28">
        <w:rPr>
          <w:rFonts w:ascii="Calibri" w:hAnsi="Calibri" w:cs="Calibri"/>
          <w:vertAlign w:val="superscript"/>
          <w:lang w:val="en-US"/>
        </w:rPr>
        <w:t>-</w:t>
      </w:r>
      <w:r w:rsidR="00D25713" w:rsidRPr="00333E28">
        <w:rPr>
          <w:rFonts w:ascii="Calibri" w:hAnsi="Calibri" w:cs="Calibri"/>
          <w:lang w:val="en-US"/>
        </w:rPr>
        <w:t>/T4SS</w:t>
      </w:r>
      <w:r w:rsidR="00D25713" w:rsidRPr="00333E28">
        <w:rPr>
          <w:rFonts w:ascii="Calibri" w:hAnsi="Calibri" w:cs="Calibri"/>
          <w:vertAlign w:val="superscript"/>
          <w:lang w:val="en-US"/>
        </w:rPr>
        <w:t>−</w:t>
      </w:r>
      <w:r w:rsidR="00D25713" w:rsidRPr="00333E28">
        <w:rPr>
          <w:rFonts w:ascii="Calibri" w:hAnsi="Calibri" w:cs="Calibri"/>
          <w:lang w:val="en-US"/>
        </w:rPr>
        <w:t>)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&lt;EndNote&gt;&lt;Cite&gt;&lt;Author&gt;Fox&lt;/Author&gt;&lt;Year&gt;1995&lt;/Year&gt;&lt;RecNum&gt;20&lt;/RecNum&gt;&lt;DisplayText&gt;&lt;style face="superscript"&gt;13&lt;/style&gt;&lt;/DisplayText&gt;&lt;record&gt;&lt;rec-number&gt;20&lt;/rec-number&gt;&lt;foreign-keys&gt;&lt;key app="EN" db-id="pxffwrerq9ra9tes09svvvzae9w2xe0dvwxx" timestamp="1524031879"&gt;20&lt;/key&gt;&lt;/foreign-keys&gt;&lt;ref-type name="Journal Article"&gt;17&lt;/ref-type&gt;&lt;contributors&gt;&lt;authors&gt;&lt;author&gt;Fox, J. G.&lt;/author&gt;&lt;author&gt;Batchelder, M.&lt;/author&gt;&lt;author&gt;Marini, R.&lt;/author&gt;&lt;author&gt;Yan, L.&lt;/author&gt;&lt;author&gt;Handt, L.&lt;/author&gt;&lt;author&gt;Li, X.&lt;/author&gt;&lt;author&gt;Shames, B.&lt;/author&gt;&lt;author&gt;Hayward, A.&lt;/author&gt;&lt;author&gt;Campbell, J.&lt;/author&gt;&lt;author&gt;Murphy, J. C.&lt;/author&gt;&lt;/authors&gt;&lt;/contributors&gt;&lt;auth-address&gt;Division of Comparative Medicine, Massachusetts Institute of Technology, Cambridge 02139, USA.&lt;/auth-address&gt;&lt;titles&gt;&lt;title&gt;Helicobacter pylori-induced gastritis in the domestic cat&lt;/title&gt;&lt;secondary-title&gt;Infect Immun&lt;/secondary-title&gt;&lt;/titles&gt;&lt;periodical&gt;&lt;full-title&gt;Infect Immun&lt;/full-title&gt;&lt;/periodical&gt;&lt;pages&gt;2674-81&lt;/pages&gt;&lt;volume&gt;63&lt;/volume&gt;&lt;number&gt;7&lt;/number&gt;&lt;keywords&gt;&lt;keyword&gt;Animals&lt;/keyword&gt;&lt;keyword&gt;Base Sequence&lt;/keyword&gt;&lt;keyword&gt;Cats&lt;/keyword&gt;&lt;keyword&gt;DNA, Bacterial/genetics&lt;/keyword&gt;&lt;keyword&gt;Gastritis/*microbiology/pathology&lt;/keyword&gt;&lt;keyword&gt;Helicobacter Infections/microbiology/*pathology&lt;/keyword&gt;&lt;keyword&gt;Helicobacter pylori/genetics/*pathogenicity&lt;/keyword&gt;&lt;keyword&gt;Male&lt;/keyword&gt;&lt;keyword&gt;Molecular Sequence Data&lt;/keyword&gt;&lt;keyword&gt;Oligonucleotide Probes/chemistry&lt;/keyword&gt;&lt;keyword&gt;Polymorphism, Restriction Fragment Length&lt;/keyword&gt;&lt;/keywords&gt;&lt;dates&gt;&lt;year&gt;1995&lt;/year&gt;&lt;pub-dates&gt;&lt;date&gt;Jul&lt;/date&gt;&lt;/pub-dates&gt;&lt;/dates&gt;&lt;isbn&gt;0019-9567 (Print)&amp;#xD;0019-9567 (Linking)&lt;/isbn&gt;&lt;accession-num&gt;7790084&lt;/accession-num&gt;&lt;urls&gt;&lt;related-urls&gt;&lt;url&gt;https://www.ncbi.nlm.nih.gov/pubmed/7790084&lt;/url&gt;&lt;/related-urls&gt;&lt;/urls&gt;&lt;custom2&gt;PMC173358&lt;/custom2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13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4271AB" w:rsidRPr="00333E28">
        <w:rPr>
          <w:rFonts w:ascii="Calibri" w:hAnsi="Calibri" w:cs="Calibri"/>
          <w:lang w:val="en-US"/>
        </w:rPr>
        <w:t>.</w:t>
      </w:r>
      <w:r w:rsidR="004271AB" w:rsidRPr="00333E28" w:rsidDel="004271AB">
        <w:rPr>
          <w:rFonts w:ascii="Calibri" w:hAnsi="Calibri" w:cs="Calibri"/>
          <w:lang w:val="en-US"/>
        </w:rPr>
        <w:t xml:space="preserve"> </w:t>
      </w:r>
      <w:r w:rsidR="00D25713" w:rsidRPr="00333E28">
        <w:rPr>
          <w:rFonts w:ascii="Calibri" w:hAnsi="Calibri" w:cs="Calibri"/>
          <w:lang w:val="en-US"/>
        </w:rPr>
        <w:t xml:space="preserve">For </w:t>
      </w:r>
      <w:r w:rsidR="00D25713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D25713" w:rsidRPr="00333E28">
        <w:rPr>
          <w:rFonts w:ascii="Calibri" w:hAnsi="Calibri" w:cs="Calibri"/>
          <w:i/>
          <w:lang w:val="en-US"/>
        </w:rPr>
        <w:t>felis</w:t>
      </w:r>
      <w:proofErr w:type="spellEnd"/>
      <w:r w:rsidR="00D25713" w:rsidRPr="00333E28">
        <w:rPr>
          <w:rFonts w:ascii="Calibri" w:hAnsi="Calibri" w:cs="Calibri"/>
          <w:lang w:val="en-US"/>
        </w:rPr>
        <w:t xml:space="preserve"> infections, the strain CS1 (“Cat Spiral 1”, </w:t>
      </w:r>
      <w:proofErr w:type="spellStart"/>
      <w:r w:rsidR="00D25713" w:rsidRPr="00333E28">
        <w:rPr>
          <w:rFonts w:ascii="Calibri" w:hAnsi="Calibri" w:cs="Calibri"/>
          <w:i/>
          <w:lang w:val="en-US"/>
        </w:rPr>
        <w:t>cag</w:t>
      </w:r>
      <w:r w:rsidR="00D25713" w:rsidRPr="00333E28">
        <w:rPr>
          <w:rFonts w:ascii="Calibri" w:hAnsi="Calibri" w:cs="Calibri"/>
          <w:lang w:val="en-US"/>
        </w:rPr>
        <w:t>PAI</w:t>
      </w:r>
      <w:proofErr w:type="spellEnd"/>
      <w:r w:rsidR="00D25713" w:rsidRPr="00333E28">
        <w:rPr>
          <w:rFonts w:ascii="Calibri" w:hAnsi="Calibri" w:cs="Calibri"/>
          <w:vertAlign w:val="superscript"/>
          <w:lang w:val="en-US"/>
        </w:rPr>
        <w:t>-</w:t>
      </w:r>
      <w:r w:rsidR="00D25713" w:rsidRPr="00333E28">
        <w:rPr>
          <w:rFonts w:ascii="Calibri" w:hAnsi="Calibri" w:cs="Calibri"/>
          <w:lang w:val="en-US"/>
        </w:rPr>
        <w:t>/T4SS</w:t>
      </w:r>
      <w:r w:rsidR="00D25713" w:rsidRPr="00333E28">
        <w:rPr>
          <w:rFonts w:ascii="Calibri" w:hAnsi="Calibri" w:cs="Calibri"/>
          <w:vertAlign w:val="superscript"/>
          <w:lang w:val="en-US"/>
        </w:rPr>
        <w:t>−</w:t>
      </w:r>
      <w:r w:rsidR="00D25713" w:rsidRPr="00333E28">
        <w:rPr>
          <w:rFonts w:ascii="Calibri" w:hAnsi="Calibri" w:cs="Calibri"/>
          <w:lang w:val="en-US"/>
        </w:rPr>
        <w:t>) is generally used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&lt;EndNote&gt;&lt;Cite&gt;&lt;Author&gt;Lee&lt;/Author&gt;&lt;Year&gt;1988&lt;/Year&gt;&lt;RecNum&gt;25&lt;/RecNum&gt;&lt;DisplayText&gt;&lt;style face="superscript"&gt;14&lt;/style&gt;&lt;/DisplayText&gt;&lt;record&gt;&lt;rec-number&gt;25&lt;/rec-number&gt;&lt;foreign-keys&gt;&lt;key app="EN" db-id="pxffwrerq9ra9tes09svvvzae9w2xe0dvwxx" timestamp="1524031879"&gt;25&lt;/key&gt;&lt;/foreign-keys&gt;&lt;ref-type name="Journal Article"&gt;17&lt;/ref-type&gt;&lt;contributors&gt;&lt;authors&gt;&lt;author&gt;Lee, A.&lt;/author&gt;&lt;author&gt;Hazell, S. L.&lt;/author&gt;&lt;author&gt;O&amp;apos;Rourke, J.&lt;/author&gt;&lt;author&gt;Kouprach, S.&lt;/author&gt;&lt;/authors&gt;&lt;/contributors&gt;&lt;auth-address&gt;School of Microbiology, University of New South Wales, Kensington, Sydney, Australia.&lt;/auth-address&gt;&lt;titles&gt;&lt;title&gt;Isolation of a spiral-shaped bacterium from the cat stomach&lt;/title&gt;&lt;secondary-title&gt;Infect Immun&lt;/secondary-title&gt;&lt;/titles&gt;&lt;periodical&gt;&lt;full-title&gt;Infect Immun&lt;/full-title&gt;&lt;/periodical&gt;&lt;pages&gt;2843-50&lt;/pages&gt;&lt;volume&gt;56&lt;/volume&gt;&lt;number&gt;11&lt;/number&gt;&lt;keywords&gt;&lt;keyword&gt;Animals&lt;/keyword&gt;&lt;keyword&gt;Bacteria/*isolation &amp;amp; purification/ultrastructure&lt;/keyword&gt;&lt;keyword&gt;Bacterial Physiological Phenomena&lt;/keyword&gt;&lt;keyword&gt;Cats/*microbiology&lt;/keyword&gt;&lt;keyword&gt;Freeze Fracturing&lt;/keyword&gt;&lt;keyword&gt;Gastric Mucosa/*microbiology&lt;/keyword&gt;&lt;keyword&gt;Microscopy, Electron&lt;/keyword&gt;&lt;/keywords&gt;&lt;dates&gt;&lt;year&gt;1988&lt;/year&gt;&lt;pub-dates&gt;&lt;date&gt;Nov&lt;/date&gt;&lt;/pub-dates&gt;&lt;/dates&gt;&lt;isbn&gt;0019-9567 (Print)&amp;#xD;0019-9567 (Linking)&lt;/isbn&gt;&lt;accession-num&gt;3169989&lt;/accession-num&gt;&lt;urls&gt;&lt;related-urls&gt;&lt;url&gt;https://www.ncbi.nlm.nih.gov/pubmed/3169989&lt;/url&gt;&lt;/related-urls&gt;&lt;/urls&gt;&lt;custom2&gt;PMC259659&lt;/custom2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14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D25713" w:rsidRPr="00333E28">
        <w:rPr>
          <w:rFonts w:ascii="Calibri" w:hAnsi="Calibri" w:cs="Calibri"/>
          <w:lang w:val="en-US"/>
        </w:rPr>
        <w:t>.</w:t>
      </w:r>
    </w:p>
    <w:p w14:paraId="435EABFF" w14:textId="77777777" w:rsidR="00D1500B" w:rsidRPr="00333E28" w:rsidRDefault="00D1500B" w:rsidP="00333E28">
      <w:pPr>
        <w:rPr>
          <w:rFonts w:ascii="Calibri" w:hAnsi="Calibri" w:cs="Calibri"/>
          <w:lang w:val="en-US"/>
        </w:rPr>
      </w:pPr>
    </w:p>
    <w:p w14:paraId="21F93BC4" w14:textId="3A48701D" w:rsidR="00C27413" w:rsidRPr="00333E28" w:rsidRDefault="00D1500B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Herein, we provide a protocol describing the preparation of </w:t>
      </w:r>
      <w:r w:rsidR="006A6049" w:rsidRPr="00333E28">
        <w:rPr>
          <w:rFonts w:ascii="Calibri" w:hAnsi="Calibri" w:cs="Calibri"/>
          <w:i/>
          <w:lang w:val="en-US"/>
        </w:rPr>
        <w:t xml:space="preserve">Helicobacter </w:t>
      </w:r>
      <w:proofErr w:type="spellStart"/>
      <w:r w:rsidR="006F0FFD" w:rsidRPr="00333E28">
        <w:rPr>
          <w:rFonts w:ascii="Calibri" w:hAnsi="Calibri" w:cs="Calibri"/>
          <w:lang w:val="en-US"/>
        </w:rPr>
        <w:t>inocula</w:t>
      </w:r>
      <w:proofErr w:type="spellEnd"/>
      <w:r w:rsidR="006F0FFD" w:rsidRPr="00333E28">
        <w:rPr>
          <w:rFonts w:ascii="Calibri" w:hAnsi="Calibri" w:cs="Calibri"/>
          <w:lang w:val="en-US"/>
        </w:rPr>
        <w:t xml:space="preserve"> </w:t>
      </w:r>
      <w:r w:rsidRPr="00333E28">
        <w:rPr>
          <w:rFonts w:ascii="Calibri" w:hAnsi="Calibri" w:cs="Calibri"/>
          <w:lang w:val="en-US"/>
        </w:rPr>
        <w:t xml:space="preserve">for </w:t>
      </w:r>
      <w:r w:rsidR="00333E28" w:rsidRPr="00333E28">
        <w:rPr>
          <w:rFonts w:ascii="Calibri" w:hAnsi="Calibri" w:cs="Calibri"/>
          <w:i/>
          <w:lang w:val="en-US"/>
        </w:rPr>
        <w:t>in vivo</w:t>
      </w:r>
      <w:r w:rsidRPr="00333E28">
        <w:rPr>
          <w:rFonts w:ascii="Calibri" w:hAnsi="Calibri" w:cs="Calibri"/>
          <w:lang w:val="en-US"/>
        </w:rPr>
        <w:t xml:space="preserve"> infection, </w:t>
      </w:r>
      <w:r w:rsidR="009C0D7E" w:rsidRPr="00333E28">
        <w:rPr>
          <w:rFonts w:ascii="Calibri" w:hAnsi="Calibri" w:cs="Calibri"/>
          <w:lang w:val="en-US"/>
        </w:rPr>
        <w:t xml:space="preserve">the </w:t>
      </w:r>
      <w:r w:rsidR="009374BD" w:rsidRPr="00333E28">
        <w:rPr>
          <w:rFonts w:ascii="Calibri" w:hAnsi="Calibri" w:cs="Calibri"/>
          <w:lang w:val="en-US"/>
        </w:rPr>
        <w:t xml:space="preserve">procedure for </w:t>
      </w:r>
      <w:r w:rsidRPr="00333E28">
        <w:rPr>
          <w:rFonts w:ascii="Calibri" w:hAnsi="Calibri" w:cs="Calibri"/>
          <w:lang w:val="en-US"/>
        </w:rPr>
        <w:t>intragastric gavage of mice</w:t>
      </w:r>
      <w:r w:rsidR="009C0D7E" w:rsidRPr="00333E28">
        <w:rPr>
          <w:rFonts w:ascii="Calibri" w:hAnsi="Calibri" w:cs="Calibri"/>
          <w:lang w:val="en-US"/>
        </w:rPr>
        <w:t xml:space="preserve">, as well as </w:t>
      </w:r>
      <w:r w:rsidR="00562218" w:rsidRPr="00333E28">
        <w:rPr>
          <w:rFonts w:ascii="Calibri" w:hAnsi="Calibri" w:cs="Calibri"/>
          <w:lang w:val="en-US"/>
        </w:rPr>
        <w:t>methods</w:t>
      </w:r>
      <w:r w:rsidR="009C0D7E" w:rsidRPr="00333E28">
        <w:rPr>
          <w:rFonts w:ascii="Calibri" w:hAnsi="Calibri" w:cs="Calibri"/>
          <w:lang w:val="en-US"/>
        </w:rPr>
        <w:t xml:space="preserve"> for the</w:t>
      </w:r>
      <w:r w:rsidRPr="00333E28">
        <w:rPr>
          <w:rFonts w:ascii="Calibri" w:hAnsi="Calibri" w:cs="Calibri"/>
          <w:lang w:val="en-US"/>
        </w:rPr>
        <w:t xml:space="preserve"> processing of tissue</w:t>
      </w:r>
      <w:r w:rsidR="009C0D7E" w:rsidRPr="00333E28">
        <w:rPr>
          <w:rFonts w:ascii="Calibri" w:hAnsi="Calibri" w:cs="Calibri"/>
          <w:lang w:val="en-US"/>
        </w:rPr>
        <w:t>s</w:t>
      </w:r>
      <w:r w:rsidRPr="00333E28">
        <w:rPr>
          <w:rFonts w:ascii="Calibri" w:hAnsi="Calibri" w:cs="Calibri"/>
          <w:lang w:val="en-US"/>
        </w:rPr>
        <w:t xml:space="preserve"> for </w:t>
      </w:r>
      <w:r w:rsidR="005B1FDC" w:rsidRPr="00333E28">
        <w:rPr>
          <w:rFonts w:ascii="Calibri" w:hAnsi="Calibri" w:cs="Calibri"/>
          <w:lang w:val="en-US"/>
        </w:rPr>
        <w:t>the study of histopathological changes in the stomach</w:t>
      </w:r>
      <w:r w:rsidRPr="00333E28">
        <w:rPr>
          <w:rFonts w:ascii="Calibri" w:hAnsi="Calibri" w:cs="Calibri"/>
          <w:lang w:val="en-US"/>
        </w:rPr>
        <w:t xml:space="preserve">. </w:t>
      </w:r>
      <w:proofErr w:type="gramStart"/>
      <w:r w:rsidRPr="00333E28">
        <w:rPr>
          <w:rFonts w:ascii="Calibri" w:hAnsi="Calibri" w:cs="Calibri"/>
          <w:lang w:val="en-US"/>
        </w:rPr>
        <w:t>In particular, this</w:t>
      </w:r>
      <w:proofErr w:type="gramEnd"/>
      <w:r w:rsidRPr="00333E28">
        <w:rPr>
          <w:rFonts w:ascii="Calibri" w:hAnsi="Calibri" w:cs="Calibri"/>
          <w:lang w:val="en-US"/>
        </w:rPr>
        <w:t xml:space="preserve"> article </w:t>
      </w:r>
      <w:r w:rsidR="006F0FFD" w:rsidRPr="00333E28">
        <w:rPr>
          <w:rFonts w:ascii="Calibri" w:hAnsi="Calibri" w:cs="Calibri"/>
          <w:lang w:val="en-US"/>
        </w:rPr>
        <w:t>will focus on the</w:t>
      </w:r>
      <w:r w:rsidRPr="00333E28">
        <w:rPr>
          <w:rFonts w:ascii="Calibri" w:hAnsi="Calibri" w:cs="Calibri"/>
          <w:lang w:val="en-US"/>
        </w:rPr>
        <w:t xml:space="preserve"> histolo</w:t>
      </w:r>
      <w:r w:rsidR="00EB5875" w:rsidRPr="00333E28">
        <w:rPr>
          <w:rFonts w:ascii="Calibri" w:hAnsi="Calibri" w:cs="Calibri"/>
          <w:lang w:val="en-US"/>
        </w:rPr>
        <w:t xml:space="preserve">gical </w:t>
      </w:r>
      <w:r w:rsidR="00562218" w:rsidRPr="00333E28">
        <w:rPr>
          <w:rFonts w:ascii="Calibri" w:hAnsi="Calibri" w:cs="Calibri"/>
          <w:lang w:val="en-US"/>
        </w:rPr>
        <w:t>methods</w:t>
      </w:r>
      <w:r w:rsidR="00EB5875" w:rsidRPr="00333E28">
        <w:rPr>
          <w:rFonts w:ascii="Calibri" w:hAnsi="Calibri" w:cs="Calibri"/>
          <w:lang w:val="en-US"/>
        </w:rPr>
        <w:t xml:space="preserve"> </w:t>
      </w:r>
      <w:r w:rsidR="006F0FFD" w:rsidRPr="00333E28">
        <w:rPr>
          <w:rFonts w:ascii="Calibri" w:hAnsi="Calibri" w:cs="Calibri"/>
          <w:lang w:val="en-US"/>
        </w:rPr>
        <w:t xml:space="preserve">used </w:t>
      </w:r>
      <w:r w:rsidR="00EB5875" w:rsidRPr="00333E28">
        <w:rPr>
          <w:rFonts w:ascii="Calibri" w:hAnsi="Calibri" w:cs="Calibri"/>
          <w:lang w:val="en-US"/>
        </w:rPr>
        <w:t xml:space="preserve">to </w:t>
      </w:r>
      <w:r w:rsidR="00783FF3" w:rsidRPr="00333E28">
        <w:rPr>
          <w:rFonts w:ascii="Calibri" w:hAnsi="Calibri" w:cs="Calibri"/>
          <w:lang w:val="en-US"/>
        </w:rPr>
        <w:t>visualize</w:t>
      </w:r>
      <w:r w:rsidR="00EB5875" w:rsidRPr="00333E28">
        <w:rPr>
          <w:rFonts w:ascii="Calibri" w:hAnsi="Calibri" w:cs="Calibri"/>
          <w:lang w:val="en-US"/>
        </w:rPr>
        <w:t xml:space="preserve"> bacterial </w:t>
      </w:r>
      <w:r w:rsidR="00783FF3" w:rsidRPr="00333E28">
        <w:rPr>
          <w:rFonts w:ascii="Calibri" w:hAnsi="Calibri" w:cs="Calibri"/>
          <w:lang w:val="en-US"/>
        </w:rPr>
        <w:t>colonization</w:t>
      </w:r>
      <w:r w:rsidR="00EB5875" w:rsidRPr="00333E28">
        <w:rPr>
          <w:rFonts w:ascii="Calibri" w:hAnsi="Calibri" w:cs="Calibri"/>
          <w:lang w:val="en-US"/>
        </w:rPr>
        <w:t xml:space="preserve"> </w:t>
      </w:r>
      <w:r w:rsidR="00562218" w:rsidRPr="00333E28">
        <w:rPr>
          <w:rFonts w:ascii="Calibri" w:hAnsi="Calibri" w:cs="Calibri"/>
          <w:lang w:val="en-US"/>
        </w:rPr>
        <w:t>and</w:t>
      </w:r>
      <w:r w:rsidR="006F0FFD" w:rsidRPr="00333E28">
        <w:rPr>
          <w:rFonts w:ascii="Calibri" w:hAnsi="Calibri" w:cs="Calibri"/>
          <w:lang w:val="en-US"/>
        </w:rPr>
        <w:t xml:space="preserve"> assess </w:t>
      </w:r>
      <w:r w:rsidR="00562218" w:rsidRPr="00333E28">
        <w:rPr>
          <w:rFonts w:ascii="Calibri" w:hAnsi="Calibri" w:cs="Calibri"/>
          <w:lang w:val="en-US"/>
        </w:rPr>
        <w:t xml:space="preserve">histopathological changes, including </w:t>
      </w:r>
      <w:r w:rsidR="00EB5875" w:rsidRPr="00333E28">
        <w:rPr>
          <w:rFonts w:ascii="Calibri" w:hAnsi="Calibri" w:cs="Calibri"/>
          <w:lang w:val="en-US"/>
        </w:rPr>
        <w:t>MALT formation</w:t>
      </w:r>
      <w:r w:rsidR="00562218" w:rsidRPr="00333E28">
        <w:rPr>
          <w:rFonts w:ascii="Calibri" w:hAnsi="Calibri" w:cs="Calibri"/>
          <w:lang w:val="en-US"/>
        </w:rPr>
        <w:t>,</w:t>
      </w:r>
      <w:r w:rsidR="00EB5875" w:rsidRPr="00333E28">
        <w:rPr>
          <w:rFonts w:ascii="Calibri" w:hAnsi="Calibri" w:cs="Calibri"/>
          <w:lang w:val="en-US"/>
        </w:rPr>
        <w:t xml:space="preserve"> in the gastric mucosa</w:t>
      </w:r>
      <w:r w:rsidR="006F0FFD" w:rsidRPr="00333E28">
        <w:rPr>
          <w:rFonts w:ascii="Calibri" w:hAnsi="Calibri" w:cs="Calibri"/>
          <w:lang w:val="en-US"/>
        </w:rPr>
        <w:t xml:space="preserve"> of infected mice</w:t>
      </w:r>
      <w:r w:rsidR="00EB5875" w:rsidRPr="00333E28">
        <w:rPr>
          <w:rFonts w:ascii="Calibri" w:hAnsi="Calibri" w:cs="Calibri"/>
          <w:lang w:val="en-US"/>
        </w:rPr>
        <w:t xml:space="preserve">. </w:t>
      </w:r>
      <w:r w:rsidR="00C27413" w:rsidRPr="00333E28">
        <w:rPr>
          <w:rFonts w:ascii="Calibri" w:hAnsi="Calibri" w:cs="Calibri"/>
          <w:lang w:val="en-US"/>
        </w:rPr>
        <w:lastRenderedPageBreak/>
        <w:t xml:space="preserve">Some of the methods described here </w:t>
      </w:r>
      <w:r w:rsidR="006F0FFD" w:rsidRPr="00333E28">
        <w:rPr>
          <w:rFonts w:ascii="Calibri" w:hAnsi="Calibri" w:cs="Calibri"/>
          <w:lang w:val="en-US"/>
        </w:rPr>
        <w:t>may</w:t>
      </w:r>
      <w:r w:rsidR="00C27413" w:rsidRPr="00333E28">
        <w:rPr>
          <w:rFonts w:ascii="Calibri" w:hAnsi="Calibri" w:cs="Calibri"/>
          <w:lang w:val="en-US"/>
        </w:rPr>
        <w:t xml:space="preserve"> be</w:t>
      </w:r>
      <w:r w:rsidR="00666F00" w:rsidRPr="00333E28">
        <w:rPr>
          <w:rFonts w:ascii="Calibri" w:hAnsi="Calibri" w:cs="Calibri"/>
          <w:lang w:val="en-US"/>
        </w:rPr>
        <w:t xml:space="preserve"> adapted </w:t>
      </w:r>
      <w:r w:rsidR="00C27413" w:rsidRPr="00333E28">
        <w:rPr>
          <w:rFonts w:ascii="Calibri" w:hAnsi="Calibri" w:cs="Calibri"/>
          <w:lang w:val="en-US"/>
        </w:rPr>
        <w:t>to the</w:t>
      </w:r>
      <w:r w:rsidR="00666F00" w:rsidRPr="00333E28">
        <w:rPr>
          <w:rFonts w:ascii="Calibri" w:hAnsi="Calibri" w:cs="Calibri"/>
          <w:lang w:val="en-US"/>
        </w:rPr>
        <w:t xml:space="preserve"> study </w:t>
      </w:r>
      <w:r w:rsidR="00C27413" w:rsidRPr="00333E28">
        <w:rPr>
          <w:rFonts w:ascii="Calibri" w:hAnsi="Calibri" w:cs="Calibri"/>
          <w:lang w:val="en-US"/>
        </w:rPr>
        <w:t xml:space="preserve">of other gut pathogens such as </w:t>
      </w:r>
      <w:r w:rsidR="00C27413" w:rsidRPr="00333E28">
        <w:rPr>
          <w:rFonts w:ascii="Calibri" w:hAnsi="Calibri" w:cs="Calibri"/>
          <w:i/>
          <w:lang w:val="en-US"/>
        </w:rPr>
        <w:t>S</w:t>
      </w:r>
      <w:r w:rsidR="00471293" w:rsidRPr="00333E28">
        <w:rPr>
          <w:rFonts w:ascii="Calibri" w:hAnsi="Calibri" w:cs="Calibri"/>
          <w:i/>
          <w:lang w:val="en-US"/>
        </w:rPr>
        <w:t>.</w:t>
      </w:r>
      <w:r w:rsidR="00C27413" w:rsidRPr="00333E28">
        <w:rPr>
          <w:rFonts w:ascii="Calibri" w:hAnsi="Calibri" w:cs="Calibri"/>
          <w:i/>
          <w:lang w:val="en-US"/>
        </w:rPr>
        <w:t xml:space="preserve"> </w:t>
      </w:r>
      <w:r w:rsidR="00C27413" w:rsidRPr="00333E28">
        <w:rPr>
          <w:rFonts w:ascii="Calibri" w:hAnsi="Calibri" w:cs="Calibri"/>
          <w:lang w:val="en-US"/>
        </w:rPr>
        <w:t>Typhimurium</w:t>
      </w:r>
      <w:r w:rsidR="00C27413" w:rsidRPr="00333E28">
        <w:rPr>
          <w:rFonts w:ascii="Calibri" w:hAnsi="Calibri" w:cs="Calibri"/>
          <w:i/>
          <w:lang w:val="en-US"/>
        </w:rPr>
        <w:t xml:space="preserve"> </w:t>
      </w:r>
      <w:r w:rsidR="00C27413" w:rsidRPr="00333E28">
        <w:rPr>
          <w:rFonts w:ascii="Calibri" w:hAnsi="Calibri" w:cs="Calibri"/>
          <w:lang w:val="en-US"/>
        </w:rPr>
        <w:t xml:space="preserve">or </w:t>
      </w:r>
      <w:r w:rsidR="00C27413" w:rsidRPr="00333E28">
        <w:rPr>
          <w:rFonts w:ascii="Calibri" w:hAnsi="Calibri" w:cs="Calibri"/>
          <w:i/>
          <w:lang w:val="en-US"/>
        </w:rPr>
        <w:t>C</w:t>
      </w:r>
      <w:r w:rsidR="00471293" w:rsidRPr="00333E28">
        <w:rPr>
          <w:rFonts w:ascii="Calibri" w:hAnsi="Calibri" w:cs="Calibri"/>
          <w:i/>
          <w:lang w:val="en-US"/>
        </w:rPr>
        <w:t>.</w:t>
      </w:r>
      <w:r w:rsidR="00C27413" w:rsidRPr="00333E28">
        <w:rPr>
          <w:rFonts w:ascii="Calibri" w:hAnsi="Calibri" w:cs="Calibri"/>
          <w:i/>
          <w:lang w:val="en-US"/>
        </w:rPr>
        <w:t xml:space="preserve"> </w:t>
      </w:r>
      <w:proofErr w:type="spellStart"/>
      <w:r w:rsidR="00C27413" w:rsidRPr="00333E28">
        <w:rPr>
          <w:rFonts w:ascii="Calibri" w:hAnsi="Calibri" w:cs="Calibri"/>
          <w:i/>
          <w:lang w:val="en-US"/>
        </w:rPr>
        <w:t>rodentium</w:t>
      </w:r>
      <w:proofErr w:type="spellEnd"/>
      <w:r w:rsidR="00C27413" w:rsidRPr="00333E28">
        <w:rPr>
          <w:rFonts w:ascii="Calibri" w:hAnsi="Calibri" w:cs="Calibri"/>
          <w:lang w:val="en-US"/>
        </w:rPr>
        <w:t xml:space="preserve">. </w:t>
      </w:r>
    </w:p>
    <w:p w14:paraId="717697C8" w14:textId="77777777" w:rsidR="00C27413" w:rsidRPr="00333E28" w:rsidRDefault="00C27413" w:rsidP="00333E28">
      <w:pPr>
        <w:rPr>
          <w:rFonts w:ascii="Calibri" w:hAnsi="Calibri" w:cs="Calibri"/>
          <w:lang w:val="en-US"/>
        </w:rPr>
      </w:pPr>
    </w:p>
    <w:p w14:paraId="7A2AFFC2" w14:textId="1715D6CE" w:rsidR="008B410F" w:rsidRPr="00333E28" w:rsidRDefault="008B410F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PROTOCOL:</w:t>
      </w:r>
    </w:p>
    <w:p w14:paraId="5EA2A75E" w14:textId="77777777" w:rsidR="00F04314" w:rsidRPr="00333E28" w:rsidRDefault="00F04314" w:rsidP="00333E28">
      <w:pPr>
        <w:rPr>
          <w:rFonts w:ascii="Calibri" w:hAnsi="Calibri" w:cs="Calibri"/>
          <w:b/>
          <w:lang w:val="en-US"/>
        </w:rPr>
      </w:pPr>
    </w:p>
    <w:p w14:paraId="20FB9E96" w14:textId="346CC4BE" w:rsidR="004F13F5" w:rsidRDefault="00C664C6" w:rsidP="00333E28">
      <w:pPr>
        <w:pStyle w:val="ListParagraph"/>
        <w:numPr>
          <w:ilvl w:val="0"/>
          <w:numId w:val="20"/>
        </w:numPr>
        <w:ind w:left="0" w:firstLine="0"/>
        <w:rPr>
          <w:rFonts w:ascii="Calibri" w:hAnsi="Calibri" w:cs="Calibri"/>
          <w:b/>
        </w:rPr>
      </w:pPr>
      <w:r w:rsidRPr="00333E28">
        <w:rPr>
          <w:rFonts w:ascii="Calibri" w:hAnsi="Calibri" w:cs="Calibri"/>
          <w:b/>
        </w:rPr>
        <w:t xml:space="preserve">Growth and </w:t>
      </w:r>
      <w:r w:rsidR="0027403C" w:rsidRPr="00333E28">
        <w:rPr>
          <w:rFonts w:ascii="Calibri" w:hAnsi="Calibri" w:cs="Calibri"/>
          <w:b/>
        </w:rPr>
        <w:t xml:space="preserve">Preparation of Bacterial </w:t>
      </w:r>
      <w:proofErr w:type="spellStart"/>
      <w:r w:rsidR="0027403C" w:rsidRPr="00333E28">
        <w:rPr>
          <w:rFonts w:ascii="Calibri" w:hAnsi="Calibri" w:cs="Calibri"/>
          <w:b/>
        </w:rPr>
        <w:t>Inocula</w:t>
      </w:r>
      <w:proofErr w:type="spellEnd"/>
    </w:p>
    <w:p w14:paraId="6FFFA75F" w14:textId="77777777" w:rsidR="007C013C" w:rsidRPr="00333E28" w:rsidRDefault="007C013C" w:rsidP="00333E28">
      <w:pPr>
        <w:pStyle w:val="ListParagraph"/>
        <w:ind w:left="0"/>
        <w:rPr>
          <w:rFonts w:ascii="Calibri" w:hAnsi="Calibri" w:cs="Calibri"/>
          <w:b/>
        </w:rPr>
      </w:pPr>
    </w:p>
    <w:p w14:paraId="3DC4E145" w14:textId="421D7B98" w:rsidR="00C664C6" w:rsidRPr="00333E28" w:rsidRDefault="00C664C6" w:rsidP="00783FF3">
      <w:pPr>
        <w:pStyle w:val="ListParagraph"/>
        <w:numPr>
          <w:ilvl w:val="1"/>
          <w:numId w:val="64"/>
        </w:numPr>
        <w:tabs>
          <w:tab w:val="center" w:pos="426"/>
        </w:tabs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Thaw glycerol stocks of </w:t>
      </w:r>
      <w:r w:rsidRPr="00333E28">
        <w:rPr>
          <w:rFonts w:ascii="Calibri" w:hAnsi="Calibri" w:cs="Calibri"/>
          <w:i/>
        </w:rPr>
        <w:t>H. pylori</w:t>
      </w:r>
      <w:r w:rsidRPr="00333E28">
        <w:rPr>
          <w:rFonts w:ascii="Calibri" w:hAnsi="Calibri" w:cs="Calibri"/>
        </w:rPr>
        <w:t xml:space="preserve"> or </w:t>
      </w:r>
      <w:r w:rsidRPr="00333E28">
        <w:rPr>
          <w:rFonts w:ascii="Calibri" w:hAnsi="Calibri" w:cs="Calibri"/>
          <w:i/>
        </w:rPr>
        <w:t>H. felis</w: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 </w:instrTex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EN.CITE.DATA </w:instrText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end"/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15</w:t>
      </w:r>
      <w:r w:rsidR="00051989" w:rsidRPr="00333E28">
        <w:rPr>
          <w:rFonts w:ascii="Calibri" w:hAnsi="Calibri" w:cs="Calibri"/>
        </w:rPr>
        <w:fldChar w:fldCharType="end"/>
      </w:r>
      <w:r w:rsidRPr="00333E28">
        <w:rPr>
          <w:rFonts w:ascii="Calibri" w:hAnsi="Calibri" w:cs="Calibri"/>
        </w:rPr>
        <w:t xml:space="preserve"> from -80 </w:t>
      </w:r>
      <w:r w:rsidR="009B1FD1" w:rsidRPr="00333E28">
        <w:rPr>
          <w:rFonts w:ascii="Calibri" w:hAnsi="Calibri" w:cs="Calibri"/>
        </w:rPr>
        <w:t xml:space="preserve">°C </w:t>
      </w:r>
      <w:r w:rsidR="00DC172C" w:rsidRPr="00333E28">
        <w:rPr>
          <w:rFonts w:ascii="Calibri" w:hAnsi="Calibri" w:cs="Calibri"/>
        </w:rPr>
        <w:t xml:space="preserve">and subculture </w:t>
      </w:r>
      <w:r w:rsidRPr="00333E28">
        <w:rPr>
          <w:rFonts w:ascii="Calibri" w:hAnsi="Calibri" w:cs="Calibri"/>
        </w:rPr>
        <w:t xml:space="preserve">on horse blood agar (HBA) </w:t>
      </w:r>
      <w:r w:rsidR="00357460" w:rsidRPr="00333E28">
        <w:rPr>
          <w:rFonts w:ascii="Calibri" w:hAnsi="Calibri" w:cs="Calibri"/>
        </w:rPr>
        <w:t xml:space="preserve">plates </w:t>
      </w:r>
      <w:r w:rsidR="00B50C4C" w:rsidRPr="00333E28">
        <w:rPr>
          <w:rFonts w:ascii="Calibri" w:hAnsi="Calibri" w:cs="Calibri"/>
        </w:rPr>
        <w:t>comprising</w:t>
      </w:r>
      <w:r w:rsidR="00154B67" w:rsidRPr="00333E28">
        <w:rPr>
          <w:rFonts w:ascii="Calibri" w:hAnsi="Calibri" w:cs="Calibri"/>
        </w:rPr>
        <w:t>: Blood Agar Base No.2</w:t>
      </w:r>
      <w:r w:rsidR="000F5B7E" w:rsidRPr="00333E28">
        <w:rPr>
          <w:rFonts w:ascii="Calibri" w:hAnsi="Calibri" w:cs="Calibri"/>
        </w:rPr>
        <w:t xml:space="preserve"> (see </w:t>
      </w:r>
      <w:r w:rsidR="00333E28" w:rsidRPr="00333E28">
        <w:rPr>
          <w:rFonts w:ascii="Calibri" w:hAnsi="Calibri" w:cs="Calibri"/>
          <w:b/>
        </w:rPr>
        <w:t>Table of Materials</w:t>
      </w:r>
      <w:r w:rsidR="000F5B7E" w:rsidRPr="00333E28">
        <w:rPr>
          <w:rFonts w:ascii="Calibri" w:hAnsi="Calibri" w:cs="Calibri"/>
        </w:rPr>
        <w:t>)</w:t>
      </w:r>
      <w:r w:rsidR="00154B67" w:rsidRPr="00333E28">
        <w:rPr>
          <w:rFonts w:ascii="Calibri" w:hAnsi="Calibri" w:cs="Calibri"/>
        </w:rPr>
        <w:t xml:space="preserve">; </w:t>
      </w:r>
      <w:r w:rsidR="003B456A" w:rsidRPr="00333E28">
        <w:rPr>
          <w:rFonts w:ascii="Calibri" w:hAnsi="Calibri" w:cs="Calibri"/>
        </w:rPr>
        <w:t xml:space="preserve">a modified </w:t>
      </w:r>
      <w:r w:rsidR="00872E01" w:rsidRPr="00333E28">
        <w:rPr>
          <w:rFonts w:ascii="Calibri" w:hAnsi="Calibri" w:cs="Calibri"/>
        </w:rPr>
        <w:t>“</w:t>
      </w:r>
      <w:proofErr w:type="spellStart"/>
      <w:r w:rsidR="003B456A" w:rsidRPr="00333E28">
        <w:rPr>
          <w:rFonts w:ascii="Calibri" w:hAnsi="Calibri" w:cs="Calibri"/>
        </w:rPr>
        <w:t>Skirrow’s</w:t>
      </w:r>
      <w:proofErr w:type="spellEnd"/>
      <w:r w:rsidR="003B456A" w:rsidRPr="00333E28">
        <w:rPr>
          <w:rFonts w:ascii="Calibri" w:hAnsi="Calibri" w:cs="Calibri"/>
        </w:rPr>
        <w:t xml:space="preserve"> </w:t>
      </w:r>
      <w:r w:rsidR="00154B67" w:rsidRPr="00333E28">
        <w:rPr>
          <w:rFonts w:ascii="Calibri" w:hAnsi="Calibri" w:cs="Calibri"/>
        </w:rPr>
        <w:t xml:space="preserve">antibiotic </w:t>
      </w:r>
      <w:r w:rsidR="003B456A" w:rsidRPr="00333E28">
        <w:rPr>
          <w:rFonts w:ascii="Calibri" w:hAnsi="Calibri" w:cs="Calibri"/>
        </w:rPr>
        <w:t>selective supplement</w:t>
      </w:r>
      <w:r w:rsidR="00872E01" w:rsidRPr="00333E28">
        <w:rPr>
          <w:rFonts w:ascii="Calibri" w:hAnsi="Calibri" w:cs="Calibri"/>
        </w:rPr>
        <w:t>”</w:t>
      </w:r>
      <w:r w:rsidR="003B456A" w:rsidRPr="00333E28">
        <w:rPr>
          <w:rFonts w:ascii="Calibri" w:hAnsi="Calibri" w:cs="Calibri"/>
        </w:rPr>
        <w:t xml:space="preserve"> (</w:t>
      </w:r>
      <w:r w:rsidR="00154B67" w:rsidRPr="00333E28">
        <w:rPr>
          <w:rFonts w:ascii="Calibri" w:hAnsi="Calibri" w:cs="Calibri"/>
        </w:rPr>
        <w:t>consisting of</w:t>
      </w:r>
      <w:r w:rsidR="003B456A" w:rsidRPr="00333E28">
        <w:rPr>
          <w:rFonts w:ascii="Calibri" w:hAnsi="Calibri" w:cs="Calibri"/>
        </w:rPr>
        <w:t xml:space="preserve"> vancomycin, 10 μg/m</w:t>
      </w:r>
      <w:r w:rsidR="0038375D" w:rsidRPr="00333E28">
        <w:rPr>
          <w:rFonts w:ascii="Calibri" w:hAnsi="Calibri" w:cs="Calibri"/>
        </w:rPr>
        <w:t>L</w:t>
      </w:r>
      <w:r w:rsidR="003B456A" w:rsidRPr="00333E28">
        <w:rPr>
          <w:rFonts w:ascii="Calibri" w:hAnsi="Calibri" w:cs="Calibri"/>
        </w:rPr>
        <w:t>; polymyxin B, 25 ng/m</w:t>
      </w:r>
      <w:r w:rsidR="0038375D" w:rsidRPr="00333E28">
        <w:rPr>
          <w:rFonts w:ascii="Calibri" w:hAnsi="Calibri" w:cs="Calibri"/>
        </w:rPr>
        <w:t>L</w:t>
      </w:r>
      <w:r w:rsidR="003B456A" w:rsidRPr="00333E28">
        <w:rPr>
          <w:rFonts w:ascii="Calibri" w:hAnsi="Calibri" w:cs="Calibri"/>
        </w:rPr>
        <w:t xml:space="preserve">; trimethoprim, 5 </w:t>
      </w:r>
      <w:r w:rsidR="00783FF3">
        <w:rPr>
          <w:rFonts w:ascii="Calibri" w:hAnsi="Calibri" w:cs="Calibri"/>
        </w:rPr>
        <w:t>µ</w:t>
      </w:r>
      <w:r w:rsidR="003B456A" w:rsidRPr="00333E28">
        <w:rPr>
          <w:rFonts w:ascii="Calibri" w:hAnsi="Calibri" w:cs="Calibri"/>
        </w:rPr>
        <w:t>g/m</w:t>
      </w:r>
      <w:r w:rsidR="0038375D" w:rsidRPr="00333E28">
        <w:rPr>
          <w:rFonts w:ascii="Calibri" w:hAnsi="Calibri" w:cs="Calibri"/>
        </w:rPr>
        <w:t>L</w:t>
      </w:r>
      <w:r w:rsidR="003B456A" w:rsidRPr="00333E28">
        <w:rPr>
          <w:rFonts w:ascii="Calibri" w:hAnsi="Calibri" w:cs="Calibri"/>
        </w:rPr>
        <w:t>; amphotericin B, 2.5 μg/m</w:t>
      </w:r>
      <w:r w:rsidR="0038375D" w:rsidRPr="00333E28">
        <w:rPr>
          <w:rFonts w:ascii="Calibri" w:hAnsi="Calibri" w:cs="Calibri"/>
        </w:rPr>
        <w:t>L</w:t>
      </w:r>
      <w:r w:rsidR="003B456A" w:rsidRPr="00333E28">
        <w:rPr>
          <w:rFonts w:ascii="Calibri" w:hAnsi="Calibri" w:cs="Calibri"/>
        </w:rPr>
        <w:t>)</w:t>
      </w:r>
      <w:r w:rsidR="00154B67" w:rsidRPr="00333E28">
        <w:rPr>
          <w:rFonts w:ascii="Calibri" w:hAnsi="Calibri" w:cs="Calibri"/>
        </w:rPr>
        <w:t>;</w:t>
      </w:r>
      <w:r w:rsidR="00AA2BC3" w:rsidRPr="00333E28">
        <w:rPr>
          <w:rFonts w:ascii="Calibri" w:hAnsi="Calibri" w:cs="Calibri"/>
        </w:rPr>
        <w:t xml:space="preserve"> and 5-</w:t>
      </w:r>
      <w:r w:rsidR="00154B67" w:rsidRPr="00333E28">
        <w:rPr>
          <w:rFonts w:ascii="Calibri" w:hAnsi="Calibri" w:cs="Calibri"/>
        </w:rPr>
        <w:t>10</w:t>
      </w:r>
      <w:r w:rsidR="00AA2BC3" w:rsidRPr="00333E28">
        <w:rPr>
          <w:rFonts w:ascii="Calibri" w:hAnsi="Calibri" w:cs="Calibri"/>
        </w:rPr>
        <w:t>% (v/v) horse blood</w: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PEVuZE5vdGU+PENpdGU+PEF1dGhvcj5GZXJyZXJvPC9BdXRob3I+PFllYXI+MTk5ODwvWWVhcj48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=
</w:fldData>
        </w:fldChar>
      </w:r>
      <w:r w:rsidR="00051989" w:rsidRPr="00333E28">
        <w:rPr>
          <w:rFonts w:ascii="Calibri" w:hAnsi="Calibri" w:cs="Calibri"/>
        </w:rPr>
        <w:instrText xml:space="preserve"> ADDIN EN.CITE </w:instrTex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PEVuZE5vdGU+PENpdGU+PEF1dGhvcj5GZXJyZXJvPC9BdXRob3I+PFllYXI+MTk5ODwvWWVhcj48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=
</w:fldData>
        </w:fldChar>
      </w:r>
      <w:r w:rsidR="00051989" w:rsidRPr="00333E28">
        <w:rPr>
          <w:rFonts w:ascii="Calibri" w:hAnsi="Calibri" w:cs="Calibri"/>
        </w:rPr>
        <w:instrText xml:space="preserve"> ADDIN EN.CITE.DATA </w:instrText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end"/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15,16</w:t>
      </w:r>
      <w:r w:rsidR="00051989" w:rsidRPr="00333E28">
        <w:rPr>
          <w:rFonts w:ascii="Calibri" w:hAnsi="Calibri" w:cs="Calibri"/>
        </w:rPr>
        <w:fldChar w:fldCharType="end"/>
      </w:r>
      <w:r w:rsidR="00B50C4C" w:rsidRPr="00333E28">
        <w:rPr>
          <w:rFonts w:ascii="Calibri" w:hAnsi="Calibri" w:cs="Calibri"/>
        </w:rPr>
        <w:t>.</w:t>
      </w:r>
      <w:r w:rsidR="00DC172C" w:rsidRPr="00333E28">
        <w:rPr>
          <w:rFonts w:ascii="Calibri" w:hAnsi="Calibri" w:cs="Calibri"/>
        </w:rPr>
        <w:t xml:space="preserve"> </w:t>
      </w:r>
      <w:r w:rsidR="002F4B24" w:rsidRPr="00333E28">
        <w:rPr>
          <w:rFonts w:ascii="Calibri" w:hAnsi="Calibri" w:cs="Calibri"/>
        </w:rPr>
        <w:t>The b</w:t>
      </w:r>
      <w:r w:rsidR="00DC172C" w:rsidRPr="00333E28">
        <w:rPr>
          <w:rFonts w:ascii="Calibri" w:hAnsi="Calibri" w:cs="Calibri"/>
        </w:rPr>
        <w:t xml:space="preserve">acteria </w:t>
      </w:r>
      <w:r w:rsidR="00E02428" w:rsidRPr="00333E28">
        <w:rPr>
          <w:rFonts w:ascii="Calibri" w:hAnsi="Calibri" w:cs="Calibri"/>
        </w:rPr>
        <w:t>grow well</w:t>
      </w:r>
      <w:r w:rsidR="00DC172C" w:rsidRPr="00333E28">
        <w:rPr>
          <w:rFonts w:ascii="Calibri" w:hAnsi="Calibri" w:cs="Calibri"/>
        </w:rPr>
        <w:t xml:space="preserve"> </w:t>
      </w:r>
      <w:r w:rsidR="00E02428" w:rsidRPr="00333E28">
        <w:rPr>
          <w:rFonts w:ascii="Calibri" w:hAnsi="Calibri" w:cs="Calibri"/>
        </w:rPr>
        <w:t xml:space="preserve">under microaerobic conditions </w:t>
      </w:r>
      <w:r w:rsidR="00DC172C" w:rsidRPr="00333E28">
        <w:rPr>
          <w:rFonts w:ascii="Calibri" w:hAnsi="Calibri" w:cs="Calibri"/>
        </w:rPr>
        <w:t xml:space="preserve">in </w:t>
      </w:r>
      <w:r w:rsidR="00E02428" w:rsidRPr="00333E28">
        <w:rPr>
          <w:rFonts w:ascii="Calibri" w:hAnsi="Calibri" w:cs="Calibri"/>
        </w:rPr>
        <w:t xml:space="preserve">2.5 or 3.5 L </w:t>
      </w:r>
      <w:r w:rsidR="00DC172C" w:rsidRPr="00333E28">
        <w:rPr>
          <w:rFonts w:ascii="Calibri" w:hAnsi="Calibri" w:cs="Calibri"/>
        </w:rPr>
        <w:t xml:space="preserve">anaerobic jars </w:t>
      </w:r>
      <w:r w:rsidR="00E02428" w:rsidRPr="00333E28">
        <w:rPr>
          <w:rFonts w:ascii="Calibri" w:hAnsi="Calibri" w:cs="Calibri"/>
        </w:rPr>
        <w:t>containing</w:t>
      </w:r>
      <w:r w:rsidR="00DC172C" w:rsidRPr="00333E28">
        <w:rPr>
          <w:rFonts w:ascii="Calibri" w:hAnsi="Calibri" w:cs="Calibri"/>
        </w:rPr>
        <w:t xml:space="preserve"> </w:t>
      </w:r>
      <w:r w:rsidR="00E02428" w:rsidRPr="00333E28">
        <w:rPr>
          <w:rFonts w:ascii="Calibri" w:hAnsi="Calibri" w:cs="Calibri"/>
        </w:rPr>
        <w:t xml:space="preserve">the appropriate </w:t>
      </w:r>
      <w:r w:rsidR="00320A88" w:rsidRPr="00333E28">
        <w:rPr>
          <w:rFonts w:ascii="Calibri" w:hAnsi="Calibri" w:cs="Calibri"/>
        </w:rPr>
        <w:t>gas pack</w:t>
      </w:r>
      <w:r w:rsidR="00EA2059" w:rsidRPr="00333E28">
        <w:rPr>
          <w:rFonts w:ascii="Calibri" w:hAnsi="Calibri" w:cs="Calibri"/>
        </w:rPr>
        <w:t>s</w:t>
      </w:r>
      <w:r w:rsidR="00CB68D7" w:rsidRPr="00333E28">
        <w:rPr>
          <w:rFonts w:ascii="Calibri" w:hAnsi="Calibri" w:cs="Calibri"/>
        </w:rPr>
        <w:t xml:space="preserve"> (see </w:t>
      </w:r>
      <w:r w:rsidR="00333E28" w:rsidRPr="00333E28">
        <w:rPr>
          <w:rFonts w:ascii="Calibri" w:hAnsi="Calibri" w:cs="Calibri"/>
          <w:b/>
        </w:rPr>
        <w:t>Table of Materials</w:t>
      </w:r>
      <w:r w:rsidR="00CB68D7" w:rsidRPr="00333E28">
        <w:rPr>
          <w:rFonts w:ascii="Calibri" w:hAnsi="Calibri" w:cs="Calibri"/>
        </w:rPr>
        <w:t>)</w:t>
      </w:r>
      <w:r w:rsidR="002F4B24" w:rsidRPr="00333E28">
        <w:rPr>
          <w:rFonts w:ascii="Calibri" w:hAnsi="Calibri" w:cs="Calibri"/>
        </w:rPr>
        <w:t>,</w:t>
      </w:r>
      <w:r w:rsidR="00DC172C" w:rsidRPr="00333E28">
        <w:rPr>
          <w:rFonts w:ascii="Calibri" w:hAnsi="Calibri" w:cs="Calibri"/>
        </w:rPr>
        <w:t xml:space="preserve"> at 37 ˚C</w:t>
      </w:r>
      <w:r w:rsidR="002F4B24" w:rsidRPr="00333E28">
        <w:rPr>
          <w:rFonts w:ascii="Calibri" w:hAnsi="Calibri" w:cs="Calibri"/>
        </w:rPr>
        <w:t>.</w:t>
      </w:r>
      <w:r w:rsidR="00DC172C" w:rsidRPr="00333E28">
        <w:rPr>
          <w:rFonts w:ascii="Calibri" w:hAnsi="Calibri" w:cs="Calibri"/>
        </w:rPr>
        <w:t xml:space="preserve"> </w:t>
      </w:r>
    </w:p>
    <w:p w14:paraId="4502F459" w14:textId="77777777" w:rsidR="00297A42" w:rsidRPr="00333E28" w:rsidRDefault="00297A42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1D64E3D5" w14:textId="2C879896" w:rsidR="00DA3A4E" w:rsidRPr="00333E28" w:rsidRDefault="003B456A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Note: </w:t>
      </w:r>
      <w:r w:rsidR="00DC172C" w:rsidRPr="00333E28">
        <w:rPr>
          <w:rFonts w:ascii="Calibri" w:hAnsi="Calibri" w:cs="Calibri"/>
          <w:i/>
        </w:rPr>
        <w:t>H. pylori</w:t>
      </w:r>
      <w:r w:rsidR="00DC172C" w:rsidRPr="00333E28">
        <w:rPr>
          <w:rFonts w:ascii="Calibri" w:hAnsi="Calibri" w:cs="Calibri"/>
        </w:rPr>
        <w:t xml:space="preserve"> </w:t>
      </w:r>
      <w:r w:rsidR="00972373" w:rsidRPr="00333E28">
        <w:rPr>
          <w:rFonts w:ascii="Calibri" w:hAnsi="Calibri" w:cs="Calibri"/>
        </w:rPr>
        <w:t xml:space="preserve">strains </w:t>
      </w:r>
      <w:r w:rsidR="00DC172C" w:rsidRPr="00333E28">
        <w:rPr>
          <w:rFonts w:ascii="Calibri" w:hAnsi="Calibri" w:cs="Calibri"/>
        </w:rPr>
        <w:t>grown under these conditions</w:t>
      </w:r>
      <w:r w:rsidR="00972373" w:rsidRPr="00333E28">
        <w:rPr>
          <w:rFonts w:ascii="Calibri" w:hAnsi="Calibri" w:cs="Calibri"/>
        </w:rPr>
        <w:t xml:space="preserve"> </w:t>
      </w:r>
      <w:r w:rsidR="00DC172C" w:rsidRPr="00333E28">
        <w:rPr>
          <w:rFonts w:ascii="Calibri" w:hAnsi="Calibri" w:cs="Calibri"/>
        </w:rPr>
        <w:t xml:space="preserve">must be </w:t>
      </w:r>
      <w:proofErr w:type="spellStart"/>
      <w:r w:rsidR="00DC172C" w:rsidRPr="00333E28">
        <w:rPr>
          <w:rFonts w:ascii="Calibri" w:hAnsi="Calibri" w:cs="Calibri"/>
        </w:rPr>
        <w:t>subcultured</w:t>
      </w:r>
      <w:proofErr w:type="spellEnd"/>
      <w:r w:rsidR="00DC172C" w:rsidRPr="00333E28">
        <w:rPr>
          <w:rFonts w:ascii="Calibri" w:hAnsi="Calibri" w:cs="Calibri"/>
        </w:rPr>
        <w:t xml:space="preserve"> after 1-1.5 days</w:t>
      </w:r>
      <w:r w:rsidR="00783FF3">
        <w:rPr>
          <w:rFonts w:ascii="Calibri" w:hAnsi="Calibri" w:cs="Calibri"/>
        </w:rPr>
        <w:t xml:space="preserve"> of </w:t>
      </w:r>
      <w:r w:rsidR="00DC172C" w:rsidRPr="00333E28">
        <w:rPr>
          <w:rFonts w:ascii="Calibri" w:hAnsi="Calibri" w:cs="Calibri"/>
        </w:rPr>
        <w:t xml:space="preserve">incubation, whereas for </w:t>
      </w:r>
      <w:r w:rsidR="00DC172C" w:rsidRPr="00333E28">
        <w:rPr>
          <w:rFonts w:ascii="Calibri" w:hAnsi="Calibri" w:cs="Calibri"/>
          <w:i/>
        </w:rPr>
        <w:t xml:space="preserve">H. </w:t>
      </w:r>
      <w:proofErr w:type="spellStart"/>
      <w:r w:rsidR="00DC172C" w:rsidRPr="00333E28">
        <w:rPr>
          <w:rFonts w:ascii="Calibri" w:hAnsi="Calibri" w:cs="Calibri"/>
          <w:i/>
        </w:rPr>
        <w:t>felis</w:t>
      </w:r>
      <w:proofErr w:type="spellEnd"/>
      <w:r w:rsidR="00DC172C" w:rsidRPr="00333E28">
        <w:rPr>
          <w:rFonts w:ascii="Calibri" w:hAnsi="Calibri" w:cs="Calibri"/>
        </w:rPr>
        <w:t>, at least 2 days</w:t>
      </w:r>
      <w:r w:rsidR="00783FF3">
        <w:rPr>
          <w:rFonts w:ascii="Calibri" w:hAnsi="Calibri" w:cs="Calibri"/>
        </w:rPr>
        <w:t xml:space="preserve"> of</w:t>
      </w:r>
      <w:r w:rsidR="00DC172C" w:rsidRPr="00333E28">
        <w:rPr>
          <w:rFonts w:ascii="Calibri" w:hAnsi="Calibri" w:cs="Calibri"/>
        </w:rPr>
        <w:t xml:space="preserve"> incubation is generally required</w:t>
      </w:r>
      <w:r w:rsidRPr="00333E28">
        <w:rPr>
          <w:rFonts w:ascii="Calibri" w:hAnsi="Calibri" w:cs="Calibri"/>
        </w:rPr>
        <w:t xml:space="preserve">. </w:t>
      </w:r>
      <w:r w:rsidR="009131D6" w:rsidRPr="00333E28">
        <w:rPr>
          <w:rFonts w:ascii="Calibri" w:hAnsi="Calibri" w:cs="Calibri"/>
        </w:rPr>
        <w:t xml:space="preserve">Suitable </w:t>
      </w:r>
      <w:r w:rsidR="00F51B9C" w:rsidRPr="00333E28">
        <w:rPr>
          <w:rFonts w:ascii="Calibri" w:hAnsi="Calibri" w:cs="Calibri"/>
        </w:rPr>
        <w:t>culture</w:t>
      </w:r>
      <w:r w:rsidRPr="00333E28">
        <w:rPr>
          <w:rFonts w:ascii="Calibri" w:hAnsi="Calibri" w:cs="Calibri"/>
        </w:rPr>
        <w:t xml:space="preserve"> and storage med</w:t>
      </w:r>
      <w:r w:rsidR="00E87748" w:rsidRPr="00333E28">
        <w:rPr>
          <w:rFonts w:ascii="Calibri" w:hAnsi="Calibri" w:cs="Calibri"/>
        </w:rPr>
        <w:t xml:space="preserve">ia have been described </w:t>
      </w:r>
      <w:r w:rsidR="009131D6" w:rsidRPr="00333E28">
        <w:rPr>
          <w:rFonts w:ascii="Calibri" w:hAnsi="Calibri" w:cs="Calibri"/>
        </w:rPr>
        <w:t xml:space="preserve">in detail </w:t>
      </w:r>
      <w:r w:rsidR="002F4B24" w:rsidRPr="00333E28">
        <w:rPr>
          <w:rFonts w:ascii="Calibri" w:hAnsi="Calibri" w:cs="Calibri"/>
        </w:rPr>
        <w:t>previously</w: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 </w:instrTex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EN.CITE.DATA </w:instrText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end"/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15</w:t>
      </w:r>
      <w:r w:rsidR="00051989" w:rsidRPr="00333E28">
        <w:rPr>
          <w:rFonts w:ascii="Calibri" w:hAnsi="Calibri" w:cs="Calibri"/>
        </w:rPr>
        <w:fldChar w:fldCharType="end"/>
      </w:r>
      <w:r w:rsidR="001E150D" w:rsidRPr="00333E28">
        <w:rPr>
          <w:rFonts w:ascii="Calibri" w:hAnsi="Calibri" w:cs="Calibri"/>
        </w:rPr>
        <w:t>.</w:t>
      </w:r>
    </w:p>
    <w:p w14:paraId="428532A1" w14:textId="77777777" w:rsidR="00471293" w:rsidRPr="00333E28" w:rsidRDefault="00471293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3409669F" w14:textId="77777777" w:rsidR="00783FF3" w:rsidRPr="00783FF3" w:rsidRDefault="00972373" w:rsidP="00783FF3">
      <w:pPr>
        <w:pStyle w:val="ListParagraph"/>
        <w:numPr>
          <w:ilvl w:val="1"/>
          <w:numId w:val="64"/>
        </w:numPr>
        <w:tabs>
          <w:tab w:val="center" w:pos="426"/>
        </w:tabs>
        <w:rPr>
          <w:rFonts w:ascii="Calibri" w:hAnsi="Calibri" w:cs="Calibri"/>
          <w:highlight w:val="green"/>
        </w:rPr>
      </w:pPr>
      <w:r w:rsidRPr="00333E28">
        <w:rPr>
          <w:rFonts w:ascii="Calibri" w:hAnsi="Calibri" w:cs="Calibri"/>
          <w:highlight w:val="yellow"/>
        </w:rPr>
        <w:t xml:space="preserve">Prepare </w:t>
      </w:r>
      <w:r w:rsidR="00E02428" w:rsidRPr="00333E28">
        <w:rPr>
          <w:rFonts w:ascii="Calibri" w:hAnsi="Calibri" w:cs="Calibri"/>
          <w:highlight w:val="yellow"/>
        </w:rPr>
        <w:t xml:space="preserve">bacterial </w:t>
      </w:r>
      <w:proofErr w:type="spellStart"/>
      <w:r w:rsidR="000339E2" w:rsidRPr="00333E28">
        <w:rPr>
          <w:rFonts w:ascii="Calibri" w:hAnsi="Calibri" w:cs="Calibri"/>
          <w:highlight w:val="yellow"/>
        </w:rPr>
        <w:t>inocula</w:t>
      </w:r>
      <w:proofErr w:type="spellEnd"/>
      <w:r w:rsidR="000339E2" w:rsidRPr="00333E28">
        <w:rPr>
          <w:rFonts w:ascii="Calibri" w:hAnsi="Calibri" w:cs="Calibri"/>
          <w:highlight w:val="yellow"/>
        </w:rPr>
        <w:t xml:space="preserve"> for mouse infection</w:t>
      </w:r>
      <w:r w:rsidRPr="00333E28">
        <w:rPr>
          <w:rFonts w:ascii="Calibri" w:hAnsi="Calibri" w:cs="Calibri"/>
          <w:highlight w:val="yellow"/>
        </w:rPr>
        <w:t xml:space="preserve"> </w:t>
      </w:r>
      <w:r w:rsidR="009131D6" w:rsidRPr="00333E28">
        <w:rPr>
          <w:rFonts w:ascii="Calibri" w:hAnsi="Calibri" w:cs="Calibri"/>
          <w:highlight w:val="yellow"/>
        </w:rPr>
        <w:t xml:space="preserve">from </w:t>
      </w:r>
      <w:r w:rsidR="000339E2" w:rsidRPr="00333E28">
        <w:rPr>
          <w:rFonts w:ascii="Calibri" w:hAnsi="Calibri" w:cs="Calibri"/>
          <w:highlight w:val="yellow"/>
        </w:rPr>
        <w:t>early–</w:t>
      </w:r>
      <w:r w:rsidRPr="00333E28">
        <w:rPr>
          <w:rFonts w:ascii="Calibri" w:hAnsi="Calibri" w:cs="Calibri"/>
          <w:highlight w:val="yellow"/>
        </w:rPr>
        <w:t>to-</w:t>
      </w:r>
      <w:r w:rsidR="000339E2" w:rsidRPr="00333E28">
        <w:rPr>
          <w:rFonts w:ascii="Calibri" w:hAnsi="Calibri" w:cs="Calibri"/>
          <w:highlight w:val="yellow"/>
        </w:rPr>
        <w:t>mid logarithmic phase</w:t>
      </w:r>
      <w:r w:rsidR="00162C21" w:rsidRPr="00333E28">
        <w:rPr>
          <w:rFonts w:ascii="Calibri" w:hAnsi="Calibri" w:cs="Calibri"/>
          <w:highlight w:val="yellow"/>
        </w:rPr>
        <w:t xml:space="preserve"> </w:t>
      </w:r>
      <w:r w:rsidR="00162C21" w:rsidRPr="00783FF3">
        <w:rPr>
          <w:rFonts w:ascii="Calibri" w:hAnsi="Calibri" w:cs="Calibri"/>
        </w:rPr>
        <w:t>cultures</w:t>
      </w:r>
      <w:r w:rsidRPr="00333E28">
        <w:rPr>
          <w:rFonts w:ascii="Calibri" w:hAnsi="Calibri" w:cs="Calibri"/>
          <w:highlight w:val="yellow"/>
        </w:rPr>
        <w:t>. Harvest bacteria</w:t>
      </w:r>
      <w:r w:rsidR="000339E2" w:rsidRPr="00333E28">
        <w:rPr>
          <w:rFonts w:ascii="Calibri" w:hAnsi="Calibri" w:cs="Calibri"/>
          <w:highlight w:val="yellow"/>
        </w:rPr>
        <w:t xml:space="preserve"> </w:t>
      </w:r>
      <w:r w:rsidR="00357460" w:rsidRPr="00333E28">
        <w:rPr>
          <w:rFonts w:ascii="Calibri" w:hAnsi="Calibri" w:cs="Calibri"/>
          <w:highlight w:val="yellow"/>
        </w:rPr>
        <w:t xml:space="preserve">gently </w:t>
      </w:r>
      <w:r w:rsidR="006F0FFD" w:rsidRPr="00333E28">
        <w:rPr>
          <w:rFonts w:ascii="Calibri" w:hAnsi="Calibri" w:cs="Calibri"/>
          <w:highlight w:val="yellow"/>
        </w:rPr>
        <w:t xml:space="preserve">from agar plates </w:t>
      </w:r>
      <w:r w:rsidR="00357460" w:rsidRPr="00333E28">
        <w:rPr>
          <w:rFonts w:ascii="Calibri" w:hAnsi="Calibri" w:cs="Calibri"/>
          <w:highlight w:val="yellow"/>
        </w:rPr>
        <w:t>by flooding each plate with</w:t>
      </w:r>
      <w:r w:rsidR="00E52F7F" w:rsidRPr="00333E28">
        <w:rPr>
          <w:rFonts w:ascii="Calibri" w:hAnsi="Calibri" w:cs="Calibri"/>
          <w:highlight w:val="yellow"/>
        </w:rPr>
        <w:t xml:space="preserve"> 1-2 m</w:t>
      </w:r>
      <w:r w:rsidR="00320A88" w:rsidRPr="00333E28">
        <w:rPr>
          <w:rFonts w:ascii="Calibri" w:hAnsi="Calibri" w:cs="Calibri"/>
          <w:highlight w:val="yellow"/>
        </w:rPr>
        <w:t>L</w:t>
      </w:r>
      <w:r w:rsidR="007C013C" w:rsidRPr="00333E28">
        <w:rPr>
          <w:rFonts w:ascii="Calibri" w:hAnsi="Calibri" w:cs="Calibri"/>
          <w:highlight w:val="yellow"/>
        </w:rPr>
        <w:t xml:space="preserve"> </w:t>
      </w:r>
      <w:r w:rsidR="00783FF3">
        <w:rPr>
          <w:rFonts w:ascii="Calibri" w:hAnsi="Calibri" w:cs="Calibri"/>
          <w:highlight w:val="yellow"/>
        </w:rPr>
        <w:t xml:space="preserve">of </w:t>
      </w:r>
      <w:r w:rsidR="007C013C" w:rsidRPr="00333E28">
        <w:rPr>
          <w:rFonts w:ascii="Calibri" w:hAnsi="Calibri" w:cs="Calibri"/>
          <w:highlight w:val="yellow"/>
        </w:rPr>
        <w:t xml:space="preserve">brain heart infusion (BHI) </w:t>
      </w:r>
      <w:r w:rsidR="00AA2BC3" w:rsidRPr="00333E28">
        <w:rPr>
          <w:rFonts w:ascii="Calibri" w:hAnsi="Calibri" w:cs="Calibri"/>
          <w:highlight w:val="yellow"/>
        </w:rPr>
        <w:t>broth</w:t>
      </w:r>
      <w:r w:rsidR="000C2962" w:rsidRPr="00333E28">
        <w:rPr>
          <w:rFonts w:ascii="Calibri" w:hAnsi="Calibri" w:cs="Calibri"/>
          <w:highlight w:val="yellow"/>
        </w:rPr>
        <w:t>.</w:t>
      </w:r>
      <w:r w:rsidR="00357460" w:rsidRPr="00333E28">
        <w:rPr>
          <w:rFonts w:ascii="Calibri" w:hAnsi="Calibri" w:cs="Calibri"/>
          <w:highlight w:val="yellow"/>
        </w:rPr>
        <w:t xml:space="preserve"> </w:t>
      </w:r>
      <w:r w:rsidR="000C2962" w:rsidRPr="00333E28">
        <w:rPr>
          <w:rFonts w:ascii="Calibri" w:hAnsi="Calibri" w:cs="Calibri"/>
          <w:highlight w:val="yellow"/>
        </w:rPr>
        <w:t>A</w:t>
      </w:r>
      <w:r w:rsidR="00357460" w:rsidRPr="00333E28">
        <w:rPr>
          <w:rFonts w:ascii="Calibri" w:hAnsi="Calibri" w:cs="Calibri"/>
          <w:highlight w:val="yellow"/>
        </w:rPr>
        <w:t>spirat</w:t>
      </w:r>
      <w:r w:rsidR="00845591" w:rsidRPr="00333E28">
        <w:rPr>
          <w:rFonts w:ascii="Calibri" w:hAnsi="Calibri" w:cs="Calibri"/>
          <w:highlight w:val="yellow"/>
        </w:rPr>
        <w:t>e</w:t>
      </w:r>
      <w:r w:rsidR="00357460" w:rsidRPr="00333E28">
        <w:rPr>
          <w:rFonts w:ascii="Calibri" w:hAnsi="Calibri" w:cs="Calibri"/>
          <w:highlight w:val="yellow"/>
        </w:rPr>
        <w:t xml:space="preserve"> suspensions </w:t>
      </w:r>
      <w:r w:rsidR="000C2962" w:rsidRPr="00333E28">
        <w:rPr>
          <w:rFonts w:ascii="Calibri" w:hAnsi="Calibri" w:cs="Calibri"/>
          <w:highlight w:val="yellow"/>
        </w:rPr>
        <w:t xml:space="preserve">from plates </w:t>
      </w:r>
      <w:r w:rsidR="00357460" w:rsidRPr="00333E28">
        <w:rPr>
          <w:rFonts w:ascii="Calibri" w:hAnsi="Calibri" w:cs="Calibri"/>
          <w:highlight w:val="yellow"/>
        </w:rPr>
        <w:t>with Pasteur</w:t>
      </w:r>
      <w:r w:rsidR="00F91CFB" w:rsidRPr="00333E28">
        <w:rPr>
          <w:rFonts w:ascii="Calibri" w:hAnsi="Calibri" w:cs="Calibri"/>
          <w:highlight w:val="yellow"/>
        </w:rPr>
        <w:t xml:space="preserve"> pipettes</w:t>
      </w:r>
      <w:r w:rsidR="007C013C" w:rsidRPr="00333E28">
        <w:rPr>
          <w:rFonts w:ascii="Calibri" w:hAnsi="Calibri" w:cs="Calibri"/>
          <w:highlight w:val="yellow"/>
        </w:rPr>
        <w:t>.</w:t>
      </w:r>
      <w:r w:rsidR="006F0FFD" w:rsidRPr="00333E28">
        <w:rPr>
          <w:rFonts w:ascii="Calibri" w:hAnsi="Calibri" w:cs="Calibri"/>
          <w:highlight w:val="yellow"/>
        </w:rPr>
        <w:t xml:space="preserve"> </w:t>
      </w:r>
    </w:p>
    <w:p w14:paraId="20E718A1" w14:textId="77777777" w:rsidR="00783FF3" w:rsidRDefault="00783FF3" w:rsidP="00783FF3">
      <w:pPr>
        <w:pStyle w:val="ListParagraph"/>
        <w:tabs>
          <w:tab w:val="center" w:pos="426"/>
        </w:tabs>
        <w:ind w:left="0"/>
        <w:rPr>
          <w:rFonts w:ascii="Calibri" w:hAnsi="Calibri" w:cs="Calibri"/>
          <w:highlight w:val="yellow"/>
        </w:rPr>
      </w:pPr>
    </w:p>
    <w:p w14:paraId="0AF41293" w14:textId="6B1E8681" w:rsidR="007C013C" w:rsidRPr="00783FF3" w:rsidRDefault="00783FF3" w:rsidP="00783FF3">
      <w:pPr>
        <w:pStyle w:val="ListParagraph"/>
        <w:numPr>
          <w:ilvl w:val="2"/>
          <w:numId w:val="63"/>
        </w:numPr>
        <w:tabs>
          <w:tab w:val="center" w:pos="426"/>
        </w:tabs>
        <w:rPr>
          <w:rFonts w:ascii="Calibri" w:hAnsi="Calibri" w:cs="Calibri"/>
        </w:rPr>
      </w:pPr>
      <w:r w:rsidRPr="00783FF3">
        <w:rPr>
          <w:rFonts w:ascii="Calibri" w:hAnsi="Calibri" w:cs="Calibri"/>
        </w:rPr>
        <w:t xml:space="preserve">Alternatively, prepare </w:t>
      </w:r>
      <w:proofErr w:type="spellStart"/>
      <w:r w:rsidRPr="00783FF3">
        <w:rPr>
          <w:rFonts w:ascii="Calibri" w:hAnsi="Calibri" w:cs="Calibri"/>
        </w:rPr>
        <w:t>i</w:t>
      </w:r>
      <w:r w:rsidR="000339E2" w:rsidRPr="00783FF3">
        <w:rPr>
          <w:rFonts w:ascii="Calibri" w:hAnsi="Calibri" w:cs="Calibri"/>
        </w:rPr>
        <w:t>nocula</w:t>
      </w:r>
      <w:proofErr w:type="spellEnd"/>
      <w:r w:rsidR="000339E2" w:rsidRPr="00783FF3">
        <w:rPr>
          <w:rFonts w:ascii="Calibri" w:hAnsi="Calibri" w:cs="Calibri"/>
        </w:rPr>
        <w:t xml:space="preserve"> from </w:t>
      </w:r>
      <w:r w:rsidR="000339E2" w:rsidRPr="00783FF3">
        <w:rPr>
          <w:rFonts w:ascii="Calibri" w:hAnsi="Calibri" w:cs="Calibri"/>
          <w:i/>
        </w:rPr>
        <w:t>Helicobacter</w:t>
      </w:r>
      <w:r w:rsidR="000339E2" w:rsidRPr="00783FF3">
        <w:rPr>
          <w:rFonts w:ascii="Calibri" w:hAnsi="Calibri" w:cs="Calibri"/>
        </w:rPr>
        <w:t xml:space="preserve"> bacteria that have been propagated in </w:t>
      </w:r>
      <w:r w:rsidR="009F33C7" w:rsidRPr="00783FF3">
        <w:rPr>
          <w:rFonts w:ascii="Calibri" w:hAnsi="Calibri" w:cs="Calibri"/>
        </w:rPr>
        <w:t>BHI broth</w:t>
      </w:r>
      <w:r w:rsidR="000339E2" w:rsidRPr="00783FF3">
        <w:rPr>
          <w:rFonts w:ascii="Calibri" w:hAnsi="Calibri" w:cs="Calibri"/>
        </w:rPr>
        <w:t xml:space="preserve"> for 16-18 h</w:t>
      </w:r>
      <w:r w:rsidR="00051989" w:rsidRPr="00783FF3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783FF3">
        <w:rPr>
          <w:rFonts w:ascii="Calibri" w:hAnsi="Calibri" w:cs="Calibri"/>
        </w:rPr>
        <w:instrText xml:space="preserve"> ADDIN EN.CITE </w:instrText>
      </w:r>
      <w:r w:rsidR="00051989" w:rsidRPr="00783FF3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783FF3">
        <w:rPr>
          <w:rFonts w:ascii="Calibri" w:hAnsi="Calibri" w:cs="Calibri"/>
        </w:rPr>
        <w:instrText xml:space="preserve"> ADDIN EN.CITE.DATA </w:instrText>
      </w:r>
      <w:r w:rsidR="00051989" w:rsidRPr="00783FF3">
        <w:rPr>
          <w:rFonts w:ascii="Calibri" w:hAnsi="Calibri" w:cs="Calibri"/>
        </w:rPr>
      </w:r>
      <w:r w:rsidR="00051989" w:rsidRPr="00783FF3">
        <w:rPr>
          <w:rFonts w:ascii="Calibri" w:hAnsi="Calibri" w:cs="Calibri"/>
        </w:rPr>
        <w:fldChar w:fldCharType="end"/>
      </w:r>
      <w:r w:rsidR="00051989" w:rsidRPr="00783FF3">
        <w:rPr>
          <w:rFonts w:ascii="Calibri" w:hAnsi="Calibri" w:cs="Calibri"/>
        </w:rPr>
      </w:r>
      <w:r w:rsidR="00051989" w:rsidRPr="00783FF3">
        <w:rPr>
          <w:rFonts w:ascii="Calibri" w:hAnsi="Calibri" w:cs="Calibri"/>
        </w:rPr>
        <w:fldChar w:fldCharType="separate"/>
      </w:r>
      <w:r w:rsidR="00051989" w:rsidRPr="00783FF3">
        <w:rPr>
          <w:rFonts w:ascii="Calibri" w:hAnsi="Calibri" w:cs="Calibri"/>
          <w:vertAlign w:val="superscript"/>
        </w:rPr>
        <w:t>15</w:t>
      </w:r>
      <w:r w:rsidR="00051989" w:rsidRPr="00783FF3">
        <w:rPr>
          <w:rFonts w:ascii="Calibri" w:hAnsi="Calibri" w:cs="Calibri"/>
        </w:rPr>
        <w:fldChar w:fldCharType="end"/>
      </w:r>
      <w:r w:rsidR="000339E2" w:rsidRPr="00783FF3">
        <w:rPr>
          <w:rFonts w:ascii="Calibri" w:hAnsi="Calibri" w:cs="Calibri"/>
        </w:rPr>
        <w:t>.</w:t>
      </w:r>
      <w:r w:rsidR="00972373" w:rsidRPr="00783FF3">
        <w:rPr>
          <w:rFonts w:ascii="Calibri" w:hAnsi="Calibri" w:cs="Calibri"/>
        </w:rPr>
        <w:t xml:space="preserve"> In this case, </w:t>
      </w:r>
      <w:r w:rsidR="00343C69" w:rsidRPr="00783FF3">
        <w:rPr>
          <w:rFonts w:ascii="Calibri" w:hAnsi="Calibri" w:cs="Calibri"/>
        </w:rPr>
        <w:t xml:space="preserve">collect bacteria </w:t>
      </w:r>
      <w:r w:rsidR="00972373" w:rsidRPr="00783FF3">
        <w:rPr>
          <w:rFonts w:ascii="Calibri" w:hAnsi="Calibri" w:cs="Calibri"/>
        </w:rPr>
        <w:t xml:space="preserve">by </w:t>
      </w:r>
      <w:r w:rsidR="00162C21" w:rsidRPr="00783FF3">
        <w:rPr>
          <w:rFonts w:ascii="Calibri" w:hAnsi="Calibri" w:cs="Calibri"/>
        </w:rPr>
        <w:t xml:space="preserve">low speed </w:t>
      </w:r>
      <w:r w:rsidR="00972373" w:rsidRPr="00783FF3">
        <w:rPr>
          <w:rFonts w:ascii="Calibri" w:hAnsi="Calibri" w:cs="Calibri"/>
        </w:rPr>
        <w:t>centrifugation</w:t>
      </w:r>
      <w:r w:rsidR="00320A88" w:rsidRPr="00783FF3">
        <w:rPr>
          <w:rFonts w:ascii="Calibri" w:hAnsi="Calibri" w:cs="Calibri"/>
        </w:rPr>
        <w:t xml:space="preserve"> at </w:t>
      </w:r>
      <w:r w:rsidR="00875343" w:rsidRPr="00783FF3">
        <w:rPr>
          <w:rFonts w:ascii="Calibri" w:hAnsi="Calibri" w:cs="Calibri"/>
        </w:rPr>
        <w:t>2,200</w:t>
      </w:r>
      <w:r w:rsidR="00320A88" w:rsidRPr="00783FF3">
        <w:rPr>
          <w:rFonts w:ascii="Calibri" w:hAnsi="Calibri" w:cs="Calibri"/>
        </w:rPr>
        <w:t xml:space="preserve"> x g for 10 min at 4 °C</w:t>
      </w:r>
      <w:r w:rsidR="00972373" w:rsidRPr="00783FF3">
        <w:rPr>
          <w:rFonts w:ascii="Calibri" w:hAnsi="Calibri" w:cs="Calibri"/>
        </w:rPr>
        <w:t>.</w:t>
      </w:r>
    </w:p>
    <w:p w14:paraId="50793AD6" w14:textId="77777777" w:rsidR="00471293" w:rsidRPr="00333E28" w:rsidRDefault="00471293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highlight w:val="green"/>
        </w:rPr>
      </w:pPr>
    </w:p>
    <w:p w14:paraId="55D30EBD" w14:textId="3FC17E7E" w:rsidR="005C6CA4" w:rsidRPr="00333E28" w:rsidRDefault="005C6CA4" w:rsidP="00783FF3">
      <w:pPr>
        <w:pStyle w:val="ListParagraph"/>
        <w:numPr>
          <w:ilvl w:val="1"/>
          <w:numId w:val="64"/>
        </w:numPr>
        <w:tabs>
          <w:tab w:val="center" w:pos="426"/>
        </w:tabs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t xml:space="preserve">Assess the viability and </w:t>
      </w:r>
      <w:r w:rsidR="00E02428" w:rsidRPr="00333E28">
        <w:rPr>
          <w:rFonts w:ascii="Calibri" w:hAnsi="Calibri" w:cs="Calibri"/>
          <w:highlight w:val="yellow"/>
        </w:rPr>
        <w:t>motility</w:t>
      </w:r>
      <w:r w:rsidRPr="00333E28">
        <w:rPr>
          <w:rFonts w:ascii="Calibri" w:hAnsi="Calibri" w:cs="Calibri"/>
          <w:highlight w:val="yellow"/>
        </w:rPr>
        <w:t xml:space="preserve"> of the bacte</w:t>
      </w:r>
      <w:r w:rsidR="00BE50FE" w:rsidRPr="00333E28">
        <w:rPr>
          <w:rFonts w:ascii="Calibri" w:hAnsi="Calibri" w:cs="Calibri"/>
          <w:highlight w:val="yellow"/>
        </w:rPr>
        <w:t>ria</w:t>
      </w:r>
      <w:r w:rsidR="00E02428" w:rsidRPr="00333E28">
        <w:rPr>
          <w:rFonts w:ascii="Calibri" w:hAnsi="Calibri" w:cs="Calibri"/>
          <w:highlight w:val="yellow"/>
        </w:rPr>
        <w:t xml:space="preserve"> </w:t>
      </w:r>
      <w:r w:rsidR="00BE50FE" w:rsidRPr="00333E28">
        <w:rPr>
          <w:rFonts w:ascii="Calibri" w:hAnsi="Calibri" w:cs="Calibri"/>
          <w:highlight w:val="yellow"/>
        </w:rPr>
        <w:t>by</w:t>
      </w:r>
      <w:r w:rsidRPr="00333E28">
        <w:rPr>
          <w:rFonts w:ascii="Calibri" w:hAnsi="Calibri" w:cs="Calibri"/>
          <w:highlight w:val="yellow"/>
        </w:rPr>
        <w:t xml:space="preserve"> examining wet mount preparations under phase contrast microscopy (100</w:t>
      </w:r>
      <w:r w:rsidR="00154B67" w:rsidRPr="00333E28">
        <w:rPr>
          <w:rFonts w:ascii="Calibri" w:hAnsi="Calibri" w:cs="Calibri"/>
          <w:highlight w:val="yellow"/>
        </w:rPr>
        <w:t>X</w:t>
      </w:r>
      <w:r w:rsidRPr="00333E28">
        <w:rPr>
          <w:rFonts w:ascii="Calibri" w:hAnsi="Calibri" w:cs="Calibri"/>
          <w:highlight w:val="yellow"/>
        </w:rPr>
        <w:t xml:space="preserve"> </w:t>
      </w:r>
      <w:r w:rsidR="00E52DA0" w:rsidRPr="00333E28">
        <w:rPr>
          <w:rFonts w:ascii="Calibri" w:hAnsi="Calibri" w:cs="Calibri"/>
          <w:highlight w:val="yellow"/>
        </w:rPr>
        <w:t>objective</w:t>
      </w:r>
      <w:r w:rsidRPr="00333E28">
        <w:rPr>
          <w:rFonts w:ascii="Calibri" w:hAnsi="Calibri" w:cs="Calibri"/>
          <w:highlight w:val="yellow"/>
        </w:rPr>
        <w:t>).</w:t>
      </w:r>
      <w:r w:rsidR="00CB68D7" w:rsidRPr="00333E28">
        <w:rPr>
          <w:rFonts w:ascii="Calibri" w:hAnsi="Calibri" w:cs="Calibri"/>
          <w:highlight w:val="yellow"/>
        </w:rPr>
        <w:t xml:space="preserve"> </w:t>
      </w:r>
      <w:r w:rsidR="00783FF3">
        <w:rPr>
          <w:rFonts w:ascii="Calibri" w:hAnsi="Calibri" w:cs="Calibri"/>
          <w:highlight w:val="yellow"/>
        </w:rPr>
        <w:t>Prepare w</w:t>
      </w:r>
      <w:r w:rsidR="00CB68D7" w:rsidRPr="00333E28">
        <w:rPr>
          <w:rFonts w:ascii="Calibri" w:hAnsi="Calibri" w:cs="Calibri"/>
          <w:highlight w:val="yellow"/>
        </w:rPr>
        <w:t xml:space="preserve">et mounts by resuspending a loopful of bacteria in </w:t>
      </w:r>
      <w:r w:rsidR="00EA2059" w:rsidRPr="00333E28">
        <w:rPr>
          <w:rFonts w:ascii="Calibri" w:hAnsi="Calibri" w:cs="Calibri"/>
          <w:highlight w:val="yellow"/>
        </w:rPr>
        <w:t>a 10-20</w:t>
      </w:r>
      <w:r w:rsidR="00CB68D7" w:rsidRPr="00333E28">
        <w:rPr>
          <w:rFonts w:ascii="Calibri" w:hAnsi="Calibri" w:cs="Calibri"/>
          <w:highlight w:val="yellow"/>
        </w:rPr>
        <w:t xml:space="preserve"> μL </w:t>
      </w:r>
      <w:r w:rsidR="00EA2059" w:rsidRPr="00333E28">
        <w:rPr>
          <w:rFonts w:ascii="Calibri" w:hAnsi="Calibri" w:cs="Calibri"/>
          <w:highlight w:val="yellow"/>
        </w:rPr>
        <w:t xml:space="preserve">droplet </w:t>
      </w:r>
      <w:r w:rsidR="00CB68D7" w:rsidRPr="00333E28">
        <w:rPr>
          <w:rFonts w:ascii="Calibri" w:hAnsi="Calibri" w:cs="Calibri"/>
          <w:highlight w:val="yellow"/>
        </w:rPr>
        <w:t>of BHI broth on a glass microscope slide</w:t>
      </w:r>
      <w:r w:rsidR="001220D1" w:rsidRPr="00333E28">
        <w:rPr>
          <w:rFonts w:ascii="Calibri" w:hAnsi="Calibri" w:cs="Calibri"/>
          <w:highlight w:val="yellow"/>
        </w:rPr>
        <w:t>.</w:t>
      </w:r>
      <w:r w:rsidR="00A63557" w:rsidRPr="00333E28">
        <w:rPr>
          <w:rFonts w:ascii="Calibri" w:hAnsi="Calibri" w:cs="Calibri"/>
          <w:highlight w:val="yellow"/>
        </w:rPr>
        <w:t xml:space="preserve"> In the case of </w:t>
      </w:r>
      <w:r w:rsidR="00A63557" w:rsidRPr="00333E28">
        <w:rPr>
          <w:rFonts w:ascii="Calibri" w:eastAsia="Times New Roman" w:hAnsi="Calibri" w:cs="Calibri"/>
          <w:i/>
          <w:highlight w:val="yellow"/>
          <w:lang w:eastAsia="en-GB"/>
        </w:rPr>
        <w:t xml:space="preserve">H. </w:t>
      </w:r>
      <w:proofErr w:type="spellStart"/>
      <w:r w:rsidR="00A63557" w:rsidRPr="00333E28">
        <w:rPr>
          <w:rFonts w:ascii="Calibri" w:eastAsia="Times New Roman" w:hAnsi="Calibri" w:cs="Calibri"/>
          <w:i/>
          <w:highlight w:val="yellow"/>
          <w:lang w:eastAsia="en-GB"/>
        </w:rPr>
        <w:t>felis</w:t>
      </w:r>
      <w:proofErr w:type="spellEnd"/>
      <w:r w:rsidR="00A63557" w:rsidRPr="00333E28">
        <w:rPr>
          <w:rFonts w:ascii="Calibri" w:hAnsi="Calibri" w:cs="Calibri"/>
          <w:highlight w:val="yellow"/>
        </w:rPr>
        <w:t xml:space="preserve">, which is a much larger bacterium than </w:t>
      </w:r>
      <w:r w:rsidR="00A63557" w:rsidRPr="00333E28">
        <w:rPr>
          <w:rFonts w:ascii="Calibri" w:eastAsia="Times New Roman" w:hAnsi="Calibri" w:cs="Calibri"/>
          <w:i/>
          <w:highlight w:val="yellow"/>
          <w:lang w:eastAsia="en-GB"/>
        </w:rPr>
        <w:t>H. pylori</w:t>
      </w:r>
      <w:r w:rsidR="00A63557" w:rsidRPr="00333E28">
        <w:rPr>
          <w:rFonts w:ascii="Calibri" w:hAnsi="Calibri" w:cs="Calibri"/>
          <w:highlight w:val="yellow"/>
        </w:rPr>
        <w:t xml:space="preserve">, use a </w:t>
      </w:r>
      <w:proofErr w:type="spellStart"/>
      <w:r w:rsidR="00A63557" w:rsidRPr="00333E28">
        <w:rPr>
          <w:rFonts w:ascii="Calibri" w:hAnsi="Calibri" w:cs="Calibri"/>
          <w:highlight w:val="yellow"/>
        </w:rPr>
        <w:t>haemocytometer</w:t>
      </w:r>
      <w:proofErr w:type="spellEnd"/>
      <w:r w:rsidR="00A63557" w:rsidRPr="00333E28">
        <w:rPr>
          <w:rFonts w:ascii="Calibri" w:hAnsi="Calibri" w:cs="Calibri"/>
          <w:highlight w:val="yellow"/>
        </w:rPr>
        <w:t xml:space="preserve"> to accurately count the numbers of viable bacteria.</w:t>
      </w:r>
      <w:r w:rsidR="00927FF6" w:rsidRPr="00333E28">
        <w:rPr>
          <w:rFonts w:ascii="Calibri" w:hAnsi="Calibri" w:cs="Calibri"/>
          <w:highlight w:val="yellow"/>
        </w:rPr>
        <w:t xml:space="preserve"> </w:t>
      </w:r>
      <w:r w:rsidR="00783FF3">
        <w:rPr>
          <w:rFonts w:ascii="Calibri" w:hAnsi="Calibri" w:cs="Calibri"/>
          <w:highlight w:val="yellow"/>
        </w:rPr>
        <w:t>Confirm c</w:t>
      </w:r>
      <w:r w:rsidR="00927FF6" w:rsidRPr="00333E28">
        <w:rPr>
          <w:rFonts w:ascii="Calibri" w:hAnsi="Calibri" w:cs="Calibri"/>
          <w:highlight w:val="yellow"/>
        </w:rPr>
        <w:t>ulture</w:t>
      </w:r>
      <w:r w:rsidR="004956D8" w:rsidRPr="00333E28">
        <w:rPr>
          <w:rFonts w:ascii="Calibri" w:hAnsi="Calibri" w:cs="Calibri"/>
          <w:highlight w:val="yellow"/>
        </w:rPr>
        <w:t xml:space="preserve"> purity</w:t>
      </w:r>
      <w:r w:rsidR="00927FF6" w:rsidRPr="00333E28">
        <w:rPr>
          <w:rFonts w:ascii="Calibri" w:hAnsi="Calibri" w:cs="Calibri"/>
          <w:highlight w:val="yellow"/>
        </w:rPr>
        <w:t xml:space="preserve"> by performing a Gram-stain.</w:t>
      </w:r>
    </w:p>
    <w:p w14:paraId="1CE95130" w14:textId="77777777" w:rsidR="00297A42" w:rsidRPr="00333E28" w:rsidRDefault="00297A42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3DDC60D3" w14:textId="77777777" w:rsidR="005C6CA4" w:rsidRPr="00333E28" w:rsidRDefault="005C6CA4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Note: </w:t>
      </w:r>
      <w:r w:rsidR="00E02428" w:rsidRPr="00333E28">
        <w:rPr>
          <w:rFonts w:ascii="Calibri" w:hAnsi="Calibri" w:cs="Calibri"/>
        </w:rPr>
        <w:t xml:space="preserve">Only use </w:t>
      </w:r>
      <w:r w:rsidR="00F51B9C" w:rsidRPr="00333E28">
        <w:rPr>
          <w:rFonts w:ascii="Calibri" w:hAnsi="Calibri" w:cs="Calibri"/>
          <w:i/>
        </w:rPr>
        <w:t>H. pylori</w:t>
      </w:r>
      <w:r w:rsidR="00F51B9C" w:rsidRPr="00333E28">
        <w:rPr>
          <w:rFonts w:ascii="Calibri" w:hAnsi="Calibri" w:cs="Calibri"/>
        </w:rPr>
        <w:t xml:space="preserve"> </w:t>
      </w:r>
      <w:proofErr w:type="spellStart"/>
      <w:r w:rsidR="00E02428" w:rsidRPr="00333E28">
        <w:rPr>
          <w:rFonts w:ascii="Calibri" w:hAnsi="Calibri" w:cs="Calibri"/>
        </w:rPr>
        <w:t>inocula</w:t>
      </w:r>
      <w:proofErr w:type="spellEnd"/>
      <w:r w:rsidR="00972373"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</w:rPr>
        <w:t xml:space="preserve">if </w:t>
      </w:r>
      <w:proofErr w:type="gramStart"/>
      <w:r w:rsidR="00154B67" w:rsidRPr="00333E28">
        <w:rPr>
          <w:rFonts w:ascii="Calibri" w:hAnsi="Calibri" w:cs="Calibri"/>
        </w:rPr>
        <w:t xml:space="preserve">the majority </w:t>
      </w:r>
      <w:r w:rsidRPr="00333E28">
        <w:rPr>
          <w:rFonts w:ascii="Calibri" w:hAnsi="Calibri" w:cs="Calibri"/>
        </w:rPr>
        <w:t>of</w:t>
      </w:r>
      <w:proofErr w:type="gramEnd"/>
      <w:r w:rsidRPr="00333E28">
        <w:rPr>
          <w:rFonts w:ascii="Calibri" w:hAnsi="Calibri" w:cs="Calibri"/>
        </w:rPr>
        <w:t xml:space="preserve"> bacteria </w:t>
      </w:r>
      <w:r w:rsidR="00154B67" w:rsidRPr="00333E28">
        <w:rPr>
          <w:rFonts w:ascii="Calibri" w:hAnsi="Calibri" w:cs="Calibri"/>
        </w:rPr>
        <w:t xml:space="preserve">have </w:t>
      </w:r>
      <w:r w:rsidR="00B50C4C" w:rsidRPr="00333E28">
        <w:rPr>
          <w:rFonts w:ascii="Calibri" w:hAnsi="Calibri" w:cs="Calibri"/>
        </w:rPr>
        <w:t>a</w:t>
      </w:r>
      <w:r w:rsidR="00154B67" w:rsidRPr="00333E28">
        <w:rPr>
          <w:rFonts w:ascii="Calibri" w:hAnsi="Calibri" w:cs="Calibri"/>
        </w:rPr>
        <w:t xml:space="preserve"> bacillary or spiral shape </w:t>
      </w:r>
      <w:r w:rsidR="00F51B9C" w:rsidRPr="00333E28">
        <w:rPr>
          <w:rFonts w:ascii="Calibri" w:hAnsi="Calibri" w:cs="Calibri"/>
        </w:rPr>
        <w:t>(the morphology can vary depending on the strain)</w:t>
      </w:r>
      <w:r w:rsidR="00964267" w:rsidRPr="00333E28">
        <w:rPr>
          <w:rFonts w:ascii="Calibri" w:hAnsi="Calibri" w:cs="Calibri"/>
        </w:rPr>
        <w:t xml:space="preserve">. </w:t>
      </w:r>
      <w:r w:rsidR="006B0ECA" w:rsidRPr="00333E28">
        <w:rPr>
          <w:rFonts w:ascii="Calibri" w:hAnsi="Calibri" w:cs="Calibri"/>
          <w:i/>
        </w:rPr>
        <w:t xml:space="preserve">H. </w:t>
      </w:r>
      <w:proofErr w:type="spellStart"/>
      <w:r w:rsidR="006B0ECA" w:rsidRPr="00333E28">
        <w:rPr>
          <w:rFonts w:ascii="Calibri" w:hAnsi="Calibri" w:cs="Calibri"/>
          <w:i/>
        </w:rPr>
        <w:t>felis</w:t>
      </w:r>
      <w:proofErr w:type="spellEnd"/>
      <w:r w:rsidR="006B0ECA" w:rsidRPr="00333E28">
        <w:rPr>
          <w:rFonts w:ascii="Calibri" w:hAnsi="Calibri" w:cs="Calibri"/>
        </w:rPr>
        <w:t xml:space="preserve"> </w:t>
      </w:r>
      <w:proofErr w:type="spellStart"/>
      <w:r w:rsidR="006B0ECA" w:rsidRPr="00333E28">
        <w:rPr>
          <w:rFonts w:ascii="Calibri" w:hAnsi="Calibri" w:cs="Calibri"/>
        </w:rPr>
        <w:t>inocula</w:t>
      </w:r>
      <w:proofErr w:type="spellEnd"/>
      <w:r w:rsidR="006B0ECA" w:rsidRPr="00333E28">
        <w:rPr>
          <w:rFonts w:ascii="Calibri" w:hAnsi="Calibri" w:cs="Calibri"/>
        </w:rPr>
        <w:t xml:space="preserve"> should primarily contain </w:t>
      </w:r>
      <w:r w:rsidR="00154B67" w:rsidRPr="00333E28">
        <w:rPr>
          <w:rFonts w:ascii="Calibri" w:hAnsi="Calibri" w:cs="Calibri"/>
        </w:rPr>
        <w:t>helical</w:t>
      </w:r>
      <w:r w:rsidR="006B0ECA" w:rsidRPr="00333E28">
        <w:rPr>
          <w:rFonts w:ascii="Calibri" w:hAnsi="Calibri" w:cs="Calibri"/>
        </w:rPr>
        <w:t>-shaped bacteria</w:t>
      </w:r>
      <w:r w:rsidR="00154B67" w:rsidRPr="00333E28">
        <w:rPr>
          <w:rFonts w:ascii="Calibri" w:hAnsi="Calibri" w:cs="Calibri"/>
          <w:i/>
        </w:rPr>
        <w:t>.</w:t>
      </w:r>
      <w:r w:rsidR="00154B67" w:rsidRPr="00333E28">
        <w:rPr>
          <w:rFonts w:ascii="Calibri" w:hAnsi="Calibri" w:cs="Calibri"/>
        </w:rPr>
        <w:t xml:space="preserve"> </w:t>
      </w:r>
      <w:r w:rsidR="00F51B9C" w:rsidRPr="00333E28">
        <w:rPr>
          <w:rFonts w:ascii="Calibri" w:hAnsi="Calibri" w:cs="Calibri"/>
        </w:rPr>
        <w:t xml:space="preserve">Do not use </w:t>
      </w:r>
      <w:proofErr w:type="spellStart"/>
      <w:r w:rsidR="00F51B9C" w:rsidRPr="00333E28">
        <w:rPr>
          <w:rFonts w:ascii="Calibri" w:hAnsi="Calibri" w:cs="Calibri"/>
        </w:rPr>
        <w:t>inocula</w:t>
      </w:r>
      <w:proofErr w:type="spellEnd"/>
      <w:r w:rsidR="00F51B9C" w:rsidRPr="00333E28">
        <w:rPr>
          <w:rFonts w:ascii="Calibri" w:hAnsi="Calibri" w:cs="Calibri"/>
        </w:rPr>
        <w:t xml:space="preserve"> if </w:t>
      </w:r>
      <w:r w:rsidR="004831A5" w:rsidRPr="00333E28">
        <w:rPr>
          <w:rFonts w:ascii="Calibri" w:hAnsi="Calibri" w:cs="Calibri"/>
        </w:rPr>
        <w:t xml:space="preserve">most </w:t>
      </w:r>
      <w:r w:rsidR="00F51B9C" w:rsidRPr="00333E28">
        <w:rPr>
          <w:rFonts w:ascii="Calibri" w:hAnsi="Calibri" w:cs="Calibri"/>
        </w:rPr>
        <w:t xml:space="preserve">bacteria </w:t>
      </w:r>
      <w:r w:rsidR="00964267" w:rsidRPr="00333E28">
        <w:rPr>
          <w:rFonts w:ascii="Calibri" w:hAnsi="Calibri" w:cs="Calibri"/>
        </w:rPr>
        <w:t>have a coccoid morphology, as t</w:t>
      </w:r>
      <w:r w:rsidR="00F51B9C" w:rsidRPr="00333E28">
        <w:rPr>
          <w:rFonts w:ascii="Calibri" w:hAnsi="Calibri" w:cs="Calibri"/>
        </w:rPr>
        <w:t xml:space="preserve">hese forms are not viable and will not establish an infection in mice. </w:t>
      </w:r>
    </w:p>
    <w:p w14:paraId="4A7B55F2" w14:textId="77777777" w:rsidR="00471293" w:rsidRPr="00333E28" w:rsidRDefault="00471293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789CEFD7" w14:textId="496A12BF" w:rsidR="00E52F7F" w:rsidRPr="00333E28" w:rsidRDefault="007C013C" w:rsidP="00783FF3">
      <w:pPr>
        <w:pStyle w:val="ListParagraph"/>
        <w:numPr>
          <w:ilvl w:val="1"/>
          <w:numId w:val="64"/>
        </w:numPr>
        <w:tabs>
          <w:tab w:val="center" w:pos="426"/>
        </w:tabs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Estimate the number of bacteria in the </w:t>
      </w:r>
      <w:r w:rsidR="00860E0B" w:rsidRPr="00333E28">
        <w:rPr>
          <w:rFonts w:ascii="Calibri" w:hAnsi="Calibri" w:cs="Calibri"/>
        </w:rPr>
        <w:t xml:space="preserve">inoculum </w:t>
      </w:r>
      <w:r w:rsidR="006B0ECA" w:rsidRPr="00333E28">
        <w:rPr>
          <w:rFonts w:ascii="Calibri" w:hAnsi="Calibri" w:cs="Calibri"/>
        </w:rPr>
        <w:t xml:space="preserve">by </w:t>
      </w:r>
      <w:r w:rsidR="00F51B9C" w:rsidRPr="00333E28">
        <w:rPr>
          <w:rFonts w:ascii="Calibri" w:hAnsi="Calibri" w:cs="Calibri"/>
        </w:rPr>
        <w:t>c</w:t>
      </w:r>
      <w:r w:rsidR="006B0ECA" w:rsidRPr="00333E28">
        <w:rPr>
          <w:rFonts w:ascii="Calibri" w:hAnsi="Calibri" w:cs="Calibri"/>
        </w:rPr>
        <w:t>ounting</w:t>
      </w:r>
      <w:r w:rsidR="00F51B9C" w:rsidRPr="00333E28">
        <w:rPr>
          <w:rFonts w:ascii="Calibri" w:hAnsi="Calibri" w:cs="Calibri"/>
        </w:rPr>
        <w:t xml:space="preserve"> </w:t>
      </w:r>
      <w:r w:rsidR="00646B6C" w:rsidRPr="00333E28">
        <w:rPr>
          <w:rFonts w:ascii="Calibri" w:hAnsi="Calibri" w:cs="Calibri"/>
        </w:rPr>
        <w:t xml:space="preserve">under phase contrast microscopy </w:t>
      </w:r>
      <w:r w:rsidR="00F51B9C" w:rsidRPr="00333E28">
        <w:rPr>
          <w:rFonts w:ascii="Calibri" w:hAnsi="Calibri" w:cs="Calibri"/>
        </w:rPr>
        <w:t>the approximate</w:t>
      </w:r>
      <w:r w:rsidRPr="00333E28">
        <w:rPr>
          <w:rFonts w:ascii="Calibri" w:hAnsi="Calibri" w:cs="Calibri"/>
        </w:rPr>
        <w:t xml:space="preserve"> number of bacteria per field </w:t>
      </w:r>
      <w:r w:rsidR="006B0ECA" w:rsidRPr="00333E28">
        <w:rPr>
          <w:rFonts w:ascii="Calibri" w:hAnsi="Calibri" w:cs="Calibri"/>
        </w:rPr>
        <w:t>(</w:t>
      </w:r>
      <w:r w:rsidRPr="00333E28">
        <w:rPr>
          <w:rFonts w:ascii="Calibri" w:hAnsi="Calibri" w:cs="Calibri"/>
        </w:rPr>
        <w:t>100</w:t>
      </w:r>
      <w:r w:rsidR="00DC172C" w:rsidRPr="00333E28">
        <w:rPr>
          <w:rFonts w:ascii="Calibri" w:hAnsi="Calibri" w:cs="Calibri"/>
        </w:rPr>
        <w:t>X</w:t>
      </w:r>
      <w:r w:rsidRPr="00333E28">
        <w:rPr>
          <w:rFonts w:ascii="Calibri" w:hAnsi="Calibri" w:cs="Calibri"/>
        </w:rPr>
        <w:t xml:space="preserve"> </w:t>
      </w:r>
      <w:r w:rsidR="00E52DA0" w:rsidRPr="00333E28">
        <w:rPr>
          <w:rFonts w:ascii="Calibri" w:hAnsi="Calibri" w:cs="Calibri"/>
        </w:rPr>
        <w:t>objective</w:t>
      </w:r>
      <w:r w:rsidR="006B0ECA" w:rsidRPr="00333E28">
        <w:rPr>
          <w:rFonts w:ascii="Calibri" w:hAnsi="Calibri" w:cs="Calibri"/>
        </w:rPr>
        <w:t xml:space="preserve">) and </w:t>
      </w:r>
      <w:r w:rsidR="00646B6C" w:rsidRPr="00333E28">
        <w:rPr>
          <w:rFonts w:ascii="Calibri" w:hAnsi="Calibri" w:cs="Calibri"/>
        </w:rPr>
        <w:t xml:space="preserve">by </w:t>
      </w:r>
      <w:r w:rsidR="006B0ECA" w:rsidRPr="00333E28">
        <w:rPr>
          <w:rFonts w:ascii="Calibri" w:hAnsi="Calibri" w:cs="Calibri"/>
        </w:rPr>
        <w:t xml:space="preserve">using the </w:t>
      </w:r>
      <w:r w:rsidR="00646B6C" w:rsidRPr="00333E28">
        <w:rPr>
          <w:rFonts w:ascii="Calibri" w:hAnsi="Calibri" w:cs="Calibri"/>
        </w:rPr>
        <w:t xml:space="preserve">following </w:t>
      </w:r>
      <w:r w:rsidR="006B0ECA" w:rsidRPr="00333E28">
        <w:rPr>
          <w:rFonts w:ascii="Calibri" w:hAnsi="Calibri" w:cs="Calibri"/>
        </w:rPr>
        <w:t>guide</w:t>
      </w:r>
      <w:r w:rsidRPr="00333E28">
        <w:rPr>
          <w:rFonts w:ascii="Calibri" w:hAnsi="Calibri" w:cs="Calibri"/>
        </w:rPr>
        <w:t>:</w:t>
      </w:r>
      <w:r w:rsidR="00093421" w:rsidRPr="00333E28">
        <w:rPr>
          <w:rFonts w:ascii="Calibri" w:hAnsi="Calibri" w:cs="Calibri"/>
        </w:rPr>
        <w:t xml:space="preserve"> </w:t>
      </w:r>
      <w:r w:rsidR="00E52F7F" w:rsidRPr="00333E28">
        <w:rPr>
          <w:rFonts w:ascii="Calibri" w:hAnsi="Calibri" w:cs="Calibri"/>
        </w:rPr>
        <w:t>1 bacterium per field = approximately 10</w:t>
      </w:r>
      <w:r w:rsidR="00E52F7F" w:rsidRPr="00333E28">
        <w:rPr>
          <w:rFonts w:ascii="Calibri" w:hAnsi="Calibri" w:cs="Calibri"/>
          <w:vertAlign w:val="superscript"/>
        </w:rPr>
        <w:t xml:space="preserve">6 </w:t>
      </w:r>
      <w:r w:rsidR="00E52F7F" w:rsidRPr="00333E28">
        <w:rPr>
          <w:rFonts w:ascii="Calibri" w:hAnsi="Calibri" w:cs="Calibri"/>
        </w:rPr>
        <w:t>colony</w:t>
      </w:r>
      <w:r w:rsidR="004C3CD2" w:rsidRPr="00333E28">
        <w:rPr>
          <w:rFonts w:ascii="Calibri" w:hAnsi="Calibri" w:cs="Calibri"/>
        </w:rPr>
        <w:t>-</w:t>
      </w:r>
      <w:r w:rsidR="00E52F7F" w:rsidRPr="00333E28">
        <w:rPr>
          <w:rFonts w:ascii="Calibri" w:hAnsi="Calibri" w:cs="Calibri"/>
        </w:rPr>
        <w:t>forming units (</w:t>
      </w:r>
      <w:r w:rsidR="009F5186" w:rsidRPr="00333E28">
        <w:rPr>
          <w:rFonts w:ascii="Calibri" w:hAnsi="Calibri" w:cs="Calibri"/>
        </w:rPr>
        <w:t>CFU</w:t>
      </w:r>
      <w:r w:rsidR="00E52F7F" w:rsidRPr="00333E28">
        <w:rPr>
          <w:rFonts w:ascii="Calibri" w:hAnsi="Calibri" w:cs="Calibri"/>
        </w:rPr>
        <w:t xml:space="preserve">) of </w:t>
      </w:r>
      <w:r w:rsidR="00E52F7F" w:rsidRPr="00333E28">
        <w:rPr>
          <w:rFonts w:ascii="Calibri" w:hAnsi="Calibri" w:cs="Calibri"/>
          <w:i/>
        </w:rPr>
        <w:t>Helicobacter</w:t>
      </w:r>
      <w:r w:rsidR="00B50C4C" w:rsidRPr="00333E28">
        <w:rPr>
          <w:rFonts w:ascii="Calibri" w:hAnsi="Calibri" w:cs="Calibri"/>
        </w:rPr>
        <w:t>/m</w:t>
      </w:r>
      <w:r w:rsidR="00297A42" w:rsidRPr="00333E28">
        <w:rPr>
          <w:rFonts w:ascii="Calibri" w:hAnsi="Calibri" w:cs="Calibri"/>
        </w:rPr>
        <w:t>L</w:t>
      </w:r>
      <w:r w:rsidR="00B50C4C" w:rsidRPr="00333E28">
        <w:rPr>
          <w:rFonts w:ascii="Calibri" w:hAnsi="Calibri" w:cs="Calibri"/>
        </w:rPr>
        <w:t xml:space="preserve">; </w:t>
      </w:r>
      <w:r w:rsidR="00E52F7F" w:rsidRPr="00333E28">
        <w:rPr>
          <w:rFonts w:ascii="Calibri" w:hAnsi="Calibri" w:cs="Calibri"/>
        </w:rPr>
        <w:t>10 bacteria per field = approximately 10</w:t>
      </w:r>
      <w:r w:rsidR="00E52F7F" w:rsidRPr="00333E28">
        <w:rPr>
          <w:rFonts w:ascii="Calibri" w:hAnsi="Calibri" w:cs="Calibri"/>
          <w:vertAlign w:val="superscript"/>
        </w:rPr>
        <w:t>7</w:t>
      </w:r>
      <w:r w:rsidR="00E52F7F" w:rsidRPr="00333E28">
        <w:rPr>
          <w:rFonts w:ascii="Calibri" w:hAnsi="Calibri" w:cs="Calibri"/>
        </w:rPr>
        <w:t xml:space="preserve"> </w:t>
      </w:r>
      <w:r w:rsidR="009F5186" w:rsidRPr="00333E28">
        <w:rPr>
          <w:rFonts w:ascii="Calibri" w:hAnsi="Calibri" w:cs="Calibri"/>
        </w:rPr>
        <w:t>CFU</w:t>
      </w:r>
      <w:r w:rsidR="00E52F7F" w:rsidRPr="00333E28">
        <w:rPr>
          <w:rFonts w:ascii="Calibri" w:hAnsi="Calibri" w:cs="Calibri"/>
        </w:rPr>
        <w:t>/m</w:t>
      </w:r>
      <w:r w:rsidR="00297A42" w:rsidRPr="00333E28">
        <w:rPr>
          <w:rFonts w:ascii="Calibri" w:hAnsi="Calibri" w:cs="Calibri"/>
        </w:rPr>
        <w:t>L</w:t>
      </w:r>
      <w:r w:rsidR="00B50C4C" w:rsidRPr="00333E28">
        <w:rPr>
          <w:rFonts w:ascii="Calibri" w:hAnsi="Calibri" w:cs="Calibri"/>
        </w:rPr>
        <w:t>; 100 bacteria per field = approximately 10</w:t>
      </w:r>
      <w:r w:rsidR="00B50C4C" w:rsidRPr="00333E28">
        <w:rPr>
          <w:rFonts w:ascii="Calibri" w:hAnsi="Calibri" w:cs="Calibri"/>
          <w:vertAlign w:val="superscript"/>
        </w:rPr>
        <w:t>8</w:t>
      </w:r>
      <w:r w:rsidR="00B50C4C" w:rsidRPr="00333E28">
        <w:rPr>
          <w:rFonts w:ascii="Calibri" w:hAnsi="Calibri" w:cs="Calibri"/>
        </w:rPr>
        <w:t xml:space="preserve"> CFU/m</w:t>
      </w:r>
      <w:r w:rsidR="00297A42" w:rsidRPr="00333E28">
        <w:rPr>
          <w:rFonts w:ascii="Calibri" w:hAnsi="Calibri" w:cs="Calibri"/>
        </w:rPr>
        <w:t>L</w:t>
      </w:r>
      <w:r w:rsidR="00783FF3">
        <w:rPr>
          <w:rFonts w:ascii="Calibri" w:hAnsi="Calibri" w:cs="Calibri"/>
        </w:rPr>
        <w:t>,</w:t>
      </w:r>
      <w:r w:rsidR="00E52F7F" w:rsidRPr="00333E28">
        <w:rPr>
          <w:rFonts w:ascii="Calibri" w:hAnsi="Calibri" w:cs="Calibri"/>
        </w:rPr>
        <w:t xml:space="preserve"> </w:t>
      </w:r>
      <w:r w:rsidR="00333E28" w:rsidRPr="00333E28">
        <w:rPr>
          <w:rFonts w:ascii="Calibri" w:hAnsi="Calibri" w:cs="Calibri"/>
          <w:i/>
        </w:rPr>
        <w:t>etc.</w:t>
      </w:r>
      <w:r w:rsidR="009F33C7" w:rsidRPr="00333E28">
        <w:rPr>
          <w:rFonts w:ascii="Calibri" w:hAnsi="Calibri" w:cs="Calibri"/>
        </w:rPr>
        <w:t xml:space="preserve"> </w:t>
      </w:r>
    </w:p>
    <w:p w14:paraId="22F0483B" w14:textId="77777777" w:rsidR="00783FF3" w:rsidRDefault="00783FF3" w:rsidP="00783FF3">
      <w:pPr>
        <w:tabs>
          <w:tab w:val="center" w:pos="567"/>
        </w:tabs>
        <w:rPr>
          <w:rFonts w:ascii="Calibri" w:hAnsi="Calibri" w:cs="Calibri"/>
          <w:lang w:val="en-US"/>
        </w:rPr>
      </w:pPr>
    </w:p>
    <w:p w14:paraId="72A6FDC7" w14:textId="60949C7A" w:rsidR="00783FF3" w:rsidRDefault="00093421" w:rsidP="00783FF3">
      <w:pPr>
        <w:pStyle w:val="ListParagraph"/>
        <w:numPr>
          <w:ilvl w:val="2"/>
          <w:numId w:val="64"/>
        </w:numPr>
        <w:tabs>
          <w:tab w:val="center" w:pos="426"/>
        </w:tabs>
        <w:rPr>
          <w:rFonts w:ascii="Calibri" w:hAnsi="Calibri" w:cs="Calibri"/>
        </w:rPr>
      </w:pPr>
      <w:r w:rsidRPr="00333E28">
        <w:rPr>
          <w:rFonts w:ascii="Calibri" w:hAnsi="Calibri" w:cs="Calibri"/>
        </w:rPr>
        <w:lastRenderedPageBreak/>
        <w:t xml:space="preserve">When using a </w:t>
      </w:r>
      <w:proofErr w:type="spellStart"/>
      <w:r w:rsidRPr="00333E28">
        <w:rPr>
          <w:rFonts w:ascii="Calibri" w:hAnsi="Calibri" w:cs="Calibri"/>
        </w:rPr>
        <w:t>haemocytometer</w:t>
      </w:r>
      <w:proofErr w:type="spellEnd"/>
      <w:r w:rsidRPr="00333E28">
        <w:rPr>
          <w:rFonts w:ascii="Calibri" w:hAnsi="Calibri" w:cs="Calibri"/>
        </w:rPr>
        <w:t xml:space="preserve">, calculate CFU/mL using the following formula: </w:t>
      </w:r>
    </w:p>
    <w:p w14:paraId="0F6FBF3F" w14:textId="3AC3552A" w:rsidR="00093421" w:rsidRPr="00783FF3" w:rsidRDefault="00093421" w:rsidP="00783FF3">
      <w:pPr>
        <w:tabs>
          <w:tab w:val="center" w:pos="567"/>
        </w:tabs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CFU/mL = (average number of bacteria in a 4 x 4 field) x (dilution factor) x (10</w:t>
      </w:r>
      <w:r w:rsidRPr="00333E28">
        <w:rPr>
          <w:rFonts w:ascii="Calibri" w:hAnsi="Calibri" w:cs="Calibri"/>
          <w:vertAlign w:val="superscript"/>
          <w:lang w:val="en-US"/>
        </w:rPr>
        <w:t>4</w:t>
      </w:r>
      <w:r w:rsidRPr="00333E28">
        <w:rPr>
          <w:rFonts w:ascii="Calibri" w:hAnsi="Calibri" w:cs="Calibri"/>
          <w:lang w:val="en-US"/>
        </w:rPr>
        <w:t>).</w:t>
      </w:r>
    </w:p>
    <w:p w14:paraId="4D0884E4" w14:textId="77777777" w:rsidR="00471293" w:rsidRPr="00333E28" w:rsidRDefault="00471293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5ADEF0B9" w14:textId="77777777" w:rsidR="00E52F7F" w:rsidRPr="00333E28" w:rsidRDefault="00E52F7F" w:rsidP="00783FF3">
      <w:pPr>
        <w:pStyle w:val="ListParagraph"/>
        <w:numPr>
          <w:ilvl w:val="1"/>
          <w:numId w:val="64"/>
        </w:numPr>
        <w:tabs>
          <w:tab w:val="center" w:pos="426"/>
        </w:tabs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Adjust </w:t>
      </w:r>
      <w:r w:rsidR="006B0ECA" w:rsidRPr="00333E28">
        <w:rPr>
          <w:rFonts w:ascii="Calibri" w:hAnsi="Calibri" w:cs="Calibri"/>
        </w:rPr>
        <w:t xml:space="preserve">the </w:t>
      </w:r>
      <w:r w:rsidR="009F33C7" w:rsidRPr="00333E28">
        <w:rPr>
          <w:rFonts w:ascii="Calibri" w:hAnsi="Calibri" w:cs="Calibri"/>
        </w:rPr>
        <w:t>bacterial cell density of</w:t>
      </w:r>
      <w:r w:rsidRPr="00333E28">
        <w:rPr>
          <w:rFonts w:ascii="Calibri" w:hAnsi="Calibri" w:cs="Calibri"/>
        </w:rPr>
        <w:t xml:space="preserve"> </w:t>
      </w:r>
      <w:r w:rsidR="00860E0B" w:rsidRPr="00333E28">
        <w:rPr>
          <w:rFonts w:ascii="Calibri" w:hAnsi="Calibri" w:cs="Calibri"/>
        </w:rPr>
        <w:t xml:space="preserve">the inoculum </w:t>
      </w:r>
      <w:r w:rsidRPr="00333E28">
        <w:rPr>
          <w:rFonts w:ascii="Calibri" w:hAnsi="Calibri" w:cs="Calibri"/>
        </w:rPr>
        <w:t xml:space="preserve">to approximately </w:t>
      </w:r>
      <w:r w:rsidR="00646B6C" w:rsidRPr="00333E28">
        <w:rPr>
          <w:rFonts w:ascii="Calibri" w:hAnsi="Calibri" w:cs="Calibri"/>
        </w:rPr>
        <w:t>10</w:t>
      </w:r>
      <w:r w:rsidR="00646B6C" w:rsidRPr="00333E28">
        <w:rPr>
          <w:rFonts w:ascii="Calibri" w:hAnsi="Calibri" w:cs="Calibri"/>
          <w:vertAlign w:val="superscript"/>
        </w:rPr>
        <w:t>7</w:t>
      </w:r>
      <w:r w:rsidR="00646B6C" w:rsidRPr="00333E28">
        <w:rPr>
          <w:rFonts w:ascii="Calibri" w:hAnsi="Calibri" w:cs="Calibri"/>
        </w:rPr>
        <w:t>-</w:t>
      </w:r>
      <w:r w:rsidRPr="00333E28">
        <w:rPr>
          <w:rFonts w:ascii="Calibri" w:hAnsi="Calibri" w:cs="Calibri"/>
        </w:rPr>
        <w:t>10</w:t>
      </w:r>
      <w:r w:rsidRPr="00333E28">
        <w:rPr>
          <w:rFonts w:ascii="Calibri" w:hAnsi="Calibri" w:cs="Calibri"/>
          <w:vertAlign w:val="superscript"/>
        </w:rPr>
        <w:t>8</w:t>
      </w:r>
      <w:r w:rsidRPr="00333E28">
        <w:rPr>
          <w:rFonts w:ascii="Calibri" w:hAnsi="Calibri" w:cs="Calibri"/>
        </w:rPr>
        <w:t xml:space="preserve"> </w:t>
      </w:r>
      <w:r w:rsidR="009F5186" w:rsidRPr="00333E28">
        <w:rPr>
          <w:rFonts w:ascii="Calibri" w:hAnsi="Calibri" w:cs="Calibri"/>
        </w:rPr>
        <w:t>CFU</w:t>
      </w:r>
      <w:r w:rsidRPr="00333E28">
        <w:rPr>
          <w:rFonts w:ascii="Calibri" w:hAnsi="Calibri" w:cs="Calibri"/>
        </w:rPr>
        <w:t>/m</w:t>
      </w:r>
      <w:r w:rsidR="00297A42" w:rsidRPr="00333E28">
        <w:rPr>
          <w:rFonts w:ascii="Calibri" w:hAnsi="Calibri" w:cs="Calibri"/>
        </w:rPr>
        <w:t>L</w:t>
      </w:r>
      <w:r w:rsidRPr="00333E28">
        <w:rPr>
          <w:rFonts w:ascii="Calibri" w:hAnsi="Calibri" w:cs="Calibri"/>
        </w:rPr>
        <w:t xml:space="preserve"> by dilution in BHI broth, if necessary.</w:t>
      </w:r>
    </w:p>
    <w:p w14:paraId="35C5D781" w14:textId="77777777" w:rsidR="00297A42" w:rsidRPr="00333E28" w:rsidRDefault="00297A42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6FE76269" w14:textId="16629619" w:rsidR="00783FF3" w:rsidRDefault="006B0ECA" w:rsidP="00783FF3">
      <w:pPr>
        <w:pStyle w:val="ListParagraph"/>
        <w:numPr>
          <w:ilvl w:val="2"/>
          <w:numId w:val="64"/>
        </w:numPr>
        <w:tabs>
          <w:tab w:val="center" w:pos="426"/>
        </w:tabs>
        <w:rPr>
          <w:rFonts w:ascii="Calibri" w:hAnsi="Calibri" w:cs="Calibri"/>
        </w:rPr>
      </w:pPr>
      <w:r w:rsidRPr="00783FF3">
        <w:rPr>
          <w:rFonts w:ascii="Calibri" w:hAnsi="Calibri" w:cs="Calibri"/>
        </w:rPr>
        <w:t>To ensure maximal bacterial viability, u</w:t>
      </w:r>
      <w:r w:rsidR="00E52F7F" w:rsidRPr="00783FF3">
        <w:rPr>
          <w:rFonts w:ascii="Calibri" w:hAnsi="Calibri" w:cs="Calibri"/>
        </w:rPr>
        <w:t xml:space="preserve">se </w:t>
      </w:r>
      <w:proofErr w:type="spellStart"/>
      <w:r w:rsidR="00081D4B" w:rsidRPr="00783FF3">
        <w:rPr>
          <w:rFonts w:ascii="Calibri" w:hAnsi="Calibri" w:cs="Calibri"/>
        </w:rPr>
        <w:t>inocula</w:t>
      </w:r>
      <w:proofErr w:type="spellEnd"/>
      <w:r w:rsidR="00081D4B" w:rsidRPr="00783FF3">
        <w:rPr>
          <w:rFonts w:ascii="Calibri" w:hAnsi="Calibri" w:cs="Calibri"/>
        </w:rPr>
        <w:t xml:space="preserve"> for intragastric gavage as soon as possible after preparation.</w:t>
      </w:r>
      <w:r w:rsidR="009F33C7" w:rsidRPr="00783FF3">
        <w:rPr>
          <w:rFonts w:ascii="Calibri" w:hAnsi="Calibri" w:cs="Calibri"/>
        </w:rPr>
        <w:t xml:space="preserve"> </w:t>
      </w:r>
    </w:p>
    <w:p w14:paraId="5F24FB32" w14:textId="77777777" w:rsidR="00783FF3" w:rsidRDefault="00783FF3" w:rsidP="00783FF3">
      <w:pPr>
        <w:pStyle w:val="ListParagraph"/>
        <w:tabs>
          <w:tab w:val="center" w:pos="426"/>
        </w:tabs>
        <w:rPr>
          <w:rFonts w:ascii="Calibri" w:hAnsi="Calibri" w:cs="Calibri"/>
        </w:rPr>
      </w:pPr>
    </w:p>
    <w:p w14:paraId="01E931BB" w14:textId="090A8BED" w:rsidR="006F2B0C" w:rsidRDefault="009F33C7" w:rsidP="00783FF3">
      <w:pPr>
        <w:pStyle w:val="ListParagraph"/>
        <w:numPr>
          <w:ilvl w:val="2"/>
          <w:numId w:val="64"/>
        </w:numPr>
        <w:tabs>
          <w:tab w:val="center" w:pos="426"/>
        </w:tabs>
        <w:rPr>
          <w:rFonts w:ascii="Calibri" w:hAnsi="Calibri" w:cs="Calibri"/>
        </w:rPr>
      </w:pPr>
      <w:r w:rsidRPr="00783FF3">
        <w:rPr>
          <w:rFonts w:ascii="Calibri" w:hAnsi="Calibri" w:cs="Calibri"/>
        </w:rPr>
        <w:t xml:space="preserve">Always confirm </w:t>
      </w:r>
      <w:r w:rsidR="00964267" w:rsidRPr="00783FF3">
        <w:rPr>
          <w:rFonts w:ascii="Calibri" w:hAnsi="Calibri" w:cs="Calibri"/>
          <w:i/>
        </w:rPr>
        <w:t>H. pylori</w:t>
      </w:r>
      <w:r w:rsidR="00964267" w:rsidRPr="00783FF3">
        <w:rPr>
          <w:rFonts w:ascii="Calibri" w:hAnsi="Calibri" w:cs="Calibri"/>
        </w:rPr>
        <w:t xml:space="preserve"> </w:t>
      </w:r>
      <w:r w:rsidRPr="00783FF3">
        <w:rPr>
          <w:rFonts w:ascii="Calibri" w:hAnsi="Calibri" w:cs="Calibri"/>
        </w:rPr>
        <w:t xml:space="preserve">cell density and viability by performing viable counting of </w:t>
      </w:r>
      <w:proofErr w:type="spellStart"/>
      <w:r w:rsidRPr="00783FF3">
        <w:rPr>
          <w:rFonts w:ascii="Calibri" w:hAnsi="Calibri" w:cs="Calibri"/>
        </w:rPr>
        <w:t>inocula</w:t>
      </w:r>
      <w:proofErr w:type="spellEnd"/>
      <w:r w:rsidRPr="00783FF3">
        <w:rPr>
          <w:rFonts w:ascii="Calibri" w:hAnsi="Calibri" w:cs="Calibri"/>
        </w:rPr>
        <w:t xml:space="preserve"> immediately after the gavage procedure</w:t>
      </w:r>
      <w:r w:rsidR="00DD417B" w:rsidRPr="00783FF3">
        <w:rPr>
          <w:rFonts w:ascii="Calibri" w:hAnsi="Calibri" w:cs="Calibri"/>
        </w:rPr>
        <w:t xml:space="preserve"> (see below)</w:t>
      </w:r>
      <w:r w:rsidRPr="00783FF3">
        <w:rPr>
          <w:rFonts w:ascii="Calibri" w:hAnsi="Calibri" w:cs="Calibri"/>
        </w:rPr>
        <w:t xml:space="preserve">. </w:t>
      </w:r>
      <w:r w:rsidR="00C67010" w:rsidRPr="00783FF3">
        <w:rPr>
          <w:rFonts w:ascii="Calibri" w:hAnsi="Calibri" w:cs="Calibri"/>
        </w:rPr>
        <w:t xml:space="preserve">This is not always possible for </w:t>
      </w:r>
      <w:r w:rsidR="00834ABF" w:rsidRPr="00783FF3">
        <w:rPr>
          <w:rFonts w:ascii="Calibri" w:eastAsia="Times New Roman" w:hAnsi="Calibri" w:cs="Calibri"/>
          <w:i/>
          <w:lang w:eastAsia="en-GB"/>
        </w:rPr>
        <w:t xml:space="preserve">H. </w:t>
      </w:r>
      <w:proofErr w:type="spellStart"/>
      <w:r w:rsidR="00834ABF" w:rsidRPr="00783FF3">
        <w:rPr>
          <w:rFonts w:ascii="Calibri" w:eastAsia="Times New Roman" w:hAnsi="Calibri" w:cs="Calibri"/>
          <w:i/>
          <w:lang w:eastAsia="en-GB"/>
        </w:rPr>
        <w:t>felis</w:t>
      </w:r>
      <w:proofErr w:type="spellEnd"/>
      <w:r w:rsidR="00834ABF" w:rsidRPr="00783FF3">
        <w:rPr>
          <w:rFonts w:ascii="Calibri" w:hAnsi="Calibri" w:cs="Calibri"/>
        </w:rPr>
        <w:t>,</w:t>
      </w:r>
      <w:r w:rsidR="00C67010" w:rsidRPr="00783FF3">
        <w:rPr>
          <w:rFonts w:ascii="Calibri" w:hAnsi="Calibri" w:cs="Calibri"/>
          <w:i/>
        </w:rPr>
        <w:t xml:space="preserve"> </w:t>
      </w:r>
      <w:r w:rsidR="00C67010" w:rsidRPr="00783FF3">
        <w:rPr>
          <w:rFonts w:ascii="Calibri" w:hAnsi="Calibri" w:cs="Calibri"/>
        </w:rPr>
        <w:t xml:space="preserve">as it does not usually form isolated colonies on culture media. </w:t>
      </w:r>
      <w:r w:rsidR="00031016" w:rsidRPr="00783FF3">
        <w:rPr>
          <w:rFonts w:ascii="Calibri" w:hAnsi="Calibri" w:cs="Calibri"/>
        </w:rPr>
        <w:t xml:space="preserve">The numbers of viable </w:t>
      </w:r>
      <w:r w:rsidR="00031016" w:rsidRPr="00783FF3">
        <w:rPr>
          <w:rFonts w:ascii="Calibri" w:hAnsi="Calibri" w:cs="Calibri"/>
          <w:i/>
        </w:rPr>
        <w:t>Helicobacter</w:t>
      </w:r>
      <w:r w:rsidR="00031016" w:rsidRPr="00783FF3">
        <w:rPr>
          <w:rFonts w:ascii="Calibri" w:hAnsi="Calibri" w:cs="Calibri"/>
        </w:rPr>
        <w:t xml:space="preserve">s in </w:t>
      </w:r>
      <w:proofErr w:type="spellStart"/>
      <w:r w:rsidR="00031016" w:rsidRPr="00783FF3">
        <w:rPr>
          <w:rFonts w:ascii="Calibri" w:hAnsi="Calibri" w:cs="Calibri"/>
        </w:rPr>
        <w:t>inocula</w:t>
      </w:r>
      <w:proofErr w:type="spellEnd"/>
      <w:r w:rsidR="00031016" w:rsidRPr="00783FF3">
        <w:rPr>
          <w:rFonts w:ascii="Calibri" w:hAnsi="Calibri" w:cs="Calibri"/>
        </w:rPr>
        <w:t xml:space="preserve"> cannot be determined by optical density measurement</w:t>
      </w:r>
      <w:r w:rsidR="00C67010" w:rsidRPr="00783FF3">
        <w:rPr>
          <w:rFonts w:ascii="Calibri" w:hAnsi="Calibri" w:cs="Calibri"/>
        </w:rPr>
        <w:t xml:space="preserve"> (A</w:t>
      </w:r>
      <w:r w:rsidR="00C67010" w:rsidRPr="00783FF3">
        <w:rPr>
          <w:rFonts w:ascii="Calibri" w:hAnsi="Calibri" w:cs="Calibri"/>
          <w:vertAlign w:val="subscript"/>
        </w:rPr>
        <w:t>600</w:t>
      </w:r>
      <w:r w:rsidR="00C67010" w:rsidRPr="00783FF3">
        <w:rPr>
          <w:rFonts w:ascii="Calibri" w:hAnsi="Calibri" w:cs="Calibri"/>
        </w:rPr>
        <w:t xml:space="preserve">) </w:t>
      </w:r>
      <w:r w:rsidR="00785792" w:rsidRPr="00783FF3">
        <w:rPr>
          <w:rFonts w:ascii="Calibri" w:hAnsi="Calibri" w:cs="Calibri"/>
        </w:rPr>
        <w:t xml:space="preserve">alone </w:t>
      </w:r>
      <w:r w:rsidR="00C67010" w:rsidRPr="00783FF3">
        <w:rPr>
          <w:rFonts w:ascii="Calibri" w:hAnsi="Calibri" w:cs="Calibri"/>
        </w:rPr>
        <w:t>as this method does not discriminate between viable (</w:t>
      </w:r>
      <w:r w:rsidR="00C67010" w:rsidRPr="00783FF3">
        <w:rPr>
          <w:rFonts w:ascii="Calibri" w:hAnsi="Calibri" w:cs="Calibri"/>
          <w:i/>
        </w:rPr>
        <w:t>i.e.</w:t>
      </w:r>
      <w:r w:rsidR="00783FF3">
        <w:rPr>
          <w:rFonts w:ascii="Calibri" w:hAnsi="Calibri" w:cs="Calibri"/>
        </w:rPr>
        <w:t xml:space="preserve">, </w:t>
      </w:r>
      <w:r w:rsidR="00C67010" w:rsidRPr="00783FF3">
        <w:rPr>
          <w:rFonts w:ascii="Calibri" w:hAnsi="Calibri" w:cs="Calibri"/>
        </w:rPr>
        <w:t>bacillary/spiral/helical) and non-viable (</w:t>
      </w:r>
      <w:r w:rsidR="00C67010" w:rsidRPr="00783FF3">
        <w:rPr>
          <w:rFonts w:ascii="Calibri" w:hAnsi="Calibri" w:cs="Calibri"/>
          <w:i/>
        </w:rPr>
        <w:t>i.e.</w:t>
      </w:r>
      <w:r w:rsidR="00783FF3">
        <w:rPr>
          <w:rFonts w:ascii="Calibri" w:hAnsi="Calibri" w:cs="Calibri"/>
          <w:i/>
        </w:rPr>
        <w:t>,</w:t>
      </w:r>
      <w:r w:rsidR="00C67010" w:rsidRPr="00783FF3">
        <w:rPr>
          <w:rFonts w:ascii="Calibri" w:hAnsi="Calibri" w:cs="Calibri"/>
        </w:rPr>
        <w:t xml:space="preserve"> coccoid) bacteria.</w:t>
      </w:r>
      <w:r w:rsidR="00CB5909" w:rsidRPr="00783FF3">
        <w:rPr>
          <w:rFonts w:ascii="Calibri" w:hAnsi="Calibri" w:cs="Calibri"/>
        </w:rPr>
        <w:t xml:space="preserve"> </w:t>
      </w:r>
    </w:p>
    <w:p w14:paraId="74A6CB53" w14:textId="77777777" w:rsidR="00783FF3" w:rsidRPr="00783FF3" w:rsidRDefault="00783FF3" w:rsidP="00783FF3">
      <w:pPr>
        <w:tabs>
          <w:tab w:val="center" w:pos="426"/>
        </w:tabs>
        <w:rPr>
          <w:rFonts w:ascii="Calibri" w:hAnsi="Calibri" w:cs="Calibri"/>
        </w:rPr>
      </w:pPr>
    </w:p>
    <w:p w14:paraId="41FC448B" w14:textId="77777777" w:rsidR="00783FF3" w:rsidRDefault="00783FF3" w:rsidP="00783FF3">
      <w:pPr>
        <w:pStyle w:val="ListParagraph"/>
        <w:numPr>
          <w:ilvl w:val="2"/>
          <w:numId w:val="64"/>
        </w:numPr>
        <w:tabs>
          <w:tab w:val="center" w:pos="426"/>
        </w:tabs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785792" w:rsidRPr="00333E28">
        <w:rPr>
          <w:rFonts w:ascii="Calibri" w:hAnsi="Calibri" w:cs="Calibri"/>
        </w:rPr>
        <w:t>se</w:t>
      </w:r>
      <w:r w:rsidR="00CB5909" w:rsidRPr="00333E28">
        <w:rPr>
          <w:rFonts w:ascii="Calibri" w:hAnsi="Calibri" w:cs="Calibri"/>
        </w:rPr>
        <w:t xml:space="preserve"> optical density values </w:t>
      </w:r>
      <w:r w:rsidR="00785792" w:rsidRPr="00333E28">
        <w:rPr>
          <w:rFonts w:ascii="Calibri" w:hAnsi="Calibri" w:cs="Calibri"/>
        </w:rPr>
        <w:t xml:space="preserve">as a means of </w:t>
      </w:r>
      <w:r w:rsidR="00330475" w:rsidRPr="00333E28">
        <w:rPr>
          <w:rFonts w:ascii="Calibri" w:hAnsi="Calibri" w:cs="Calibri"/>
        </w:rPr>
        <w:t>estimat</w:t>
      </w:r>
      <w:r w:rsidR="00785792" w:rsidRPr="00333E28">
        <w:rPr>
          <w:rFonts w:ascii="Calibri" w:hAnsi="Calibri" w:cs="Calibri"/>
        </w:rPr>
        <w:t>ing</w:t>
      </w:r>
      <w:r w:rsidR="0081685F" w:rsidRPr="00333E28">
        <w:rPr>
          <w:rFonts w:ascii="Calibri" w:hAnsi="Calibri" w:cs="Calibri"/>
        </w:rPr>
        <w:t xml:space="preserve"> the numbers of viable </w:t>
      </w:r>
      <w:r w:rsidR="0081685F" w:rsidRPr="00333E28">
        <w:rPr>
          <w:rFonts w:ascii="Calibri" w:eastAsia="Times New Roman" w:hAnsi="Calibri" w:cs="Calibri"/>
          <w:i/>
          <w:lang w:eastAsia="en-GB"/>
        </w:rPr>
        <w:t>H. pylori</w:t>
      </w:r>
      <w:r w:rsidR="0081685F" w:rsidRPr="00333E28">
        <w:rPr>
          <w:rFonts w:ascii="Calibri" w:hAnsi="Calibri" w:cs="Calibri"/>
        </w:rPr>
        <w:t xml:space="preserve"> bacteria</w:t>
      </w:r>
      <w:r w:rsidR="004F40AB" w:rsidRPr="00333E28">
        <w:rPr>
          <w:rFonts w:ascii="Calibri" w:hAnsi="Calibri" w:cs="Calibri"/>
        </w:rPr>
        <w:t xml:space="preserve"> in </w:t>
      </w:r>
      <w:proofErr w:type="spellStart"/>
      <w:r w:rsidR="004F40AB" w:rsidRPr="00333E28">
        <w:rPr>
          <w:rFonts w:ascii="Calibri" w:hAnsi="Calibri" w:cs="Calibri"/>
        </w:rPr>
        <w:t>inocula</w:t>
      </w:r>
      <w:proofErr w:type="spellEnd"/>
      <w:r w:rsidR="00CB5909" w:rsidRPr="00333E28">
        <w:rPr>
          <w:rFonts w:ascii="Calibri" w:hAnsi="Calibri" w:cs="Calibri"/>
        </w:rPr>
        <w:t xml:space="preserve">, </w:t>
      </w:r>
      <w:r w:rsidR="00785792" w:rsidRPr="00333E28">
        <w:rPr>
          <w:rFonts w:ascii="Calibri" w:hAnsi="Calibri" w:cs="Calibri"/>
        </w:rPr>
        <w:t>but in this case, it</w:t>
      </w:r>
      <w:r w:rsidR="00CB5909" w:rsidRPr="00333E28">
        <w:rPr>
          <w:rFonts w:ascii="Calibri" w:hAnsi="Calibri" w:cs="Calibri"/>
        </w:rPr>
        <w:t xml:space="preserve"> is </w:t>
      </w:r>
      <w:r w:rsidR="0081685F" w:rsidRPr="00333E28">
        <w:rPr>
          <w:rFonts w:ascii="Calibri" w:hAnsi="Calibri" w:cs="Calibri"/>
        </w:rPr>
        <w:t xml:space="preserve">first </w:t>
      </w:r>
      <w:r w:rsidR="00CB5909" w:rsidRPr="00333E28">
        <w:rPr>
          <w:rFonts w:ascii="Calibri" w:hAnsi="Calibri" w:cs="Calibri"/>
        </w:rPr>
        <w:t>necessary to generate a growth curve</w:t>
      </w:r>
      <w:r w:rsidR="00785792" w:rsidRPr="00333E28">
        <w:rPr>
          <w:rFonts w:ascii="Calibri" w:hAnsi="Calibri" w:cs="Calibri"/>
        </w:rPr>
        <w:t xml:space="preserve">. For this, the </w:t>
      </w:r>
      <w:r w:rsidR="0081685F" w:rsidRPr="00333E28">
        <w:rPr>
          <w:rFonts w:ascii="Calibri" w:hAnsi="Calibri" w:cs="Calibri"/>
        </w:rPr>
        <w:t>A</w:t>
      </w:r>
      <w:r w:rsidR="0081685F" w:rsidRPr="00333E28">
        <w:rPr>
          <w:rFonts w:ascii="Calibri" w:hAnsi="Calibri" w:cs="Calibri"/>
          <w:vertAlign w:val="subscript"/>
        </w:rPr>
        <w:t>600</w:t>
      </w:r>
      <w:r w:rsidR="0081685F" w:rsidRPr="00333E28">
        <w:rPr>
          <w:rFonts w:ascii="Calibri" w:hAnsi="Calibri" w:cs="Calibri"/>
        </w:rPr>
        <w:t xml:space="preserve"> values of </w:t>
      </w:r>
      <w:r w:rsidR="00785792" w:rsidRPr="00333E28">
        <w:rPr>
          <w:rFonts w:ascii="Calibri" w:eastAsia="Times New Roman" w:hAnsi="Calibri" w:cs="Calibri"/>
          <w:i/>
          <w:lang w:eastAsia="en-GB"/>
        </w:rPr>
        <w:t>H. pylori</w:t>
      </w:r>
      <w:r w:rsidR="00785792" w:rsidRPr="00333E28">
        <w:rPr>
          <w:rFonts w:ascii="Calibri" w:hAnsi="Calibri" w:cs="Calibri"/>
        </w:rPr>
        <w:t xml:space="preserve"> </w:t>
      </w:r>
      <w:r w:rsidR="0081685F" w:rsidRPr="00333E28">
        <w:rPr>
          <w:rFonts w:ascii="Calibri" w:hAnsi="Calibri" w:cs="Calibri"/>
        </w:rPr>
        <w:t>culture</w:t>
      </w:r>
      <w:r w:rsidR="00785792" w:rsidRPr="00333E28">
        <w:rPr>
          <w:rFonts w:ascii="Calibri" w:hAnsi="Calibri" w:cs="Calibri"/>
        </w:rPr>
        <w:t>s</w:t>
      </w:r>
      <w:r w:rsidR="0081685F" w:rsidRPr="00333E28">
        <w:rPr>
          <w:rFonts w:ascii="Calibri" w:hAnsi="Calibri" w:cs="Calibri"/>
        </w:rPr>
        <w:t xml:space="preserve"> </w:t>
      </w:r>
      <w:r w:rsidR="00B673C8" w:rsidRPr="00333E28">
        <w:rPr>
          <w:rFonts w:ascii="Calibri" w:hAnsi="Calibri" w:cs="Calibri"/>
        </w:rPr>
        <w:t xml:space="preserve">are </w:t>
      </w:r>
      <w:r w:rsidR="00785792" w:rsidRPr="00333E28">
        <w:rPr>
          <w:rFonts w:ascii="Calibri" w:hAnsi="Calibri" w:cs="Calibri"/>
        </w:rPr>
        <w:t xml:space="preserve">monitored over time and </w:t>
      </w:r>
      <w:r w:rsidR="00B673C8" w:rsidRPr="00333E28">
        <w:rPr>
          <w:rFonts w:ascii="Calibri" w:hAnsi="Calibri" w:cs="Calibri"/>
        </w:rPr>
        <w:t xml:space="preserve">correlated </w:t>
      </w:r>
      <w:r w:rsidR="00785792" w:rsidRPr="00333E28">
        <w:rPr>
          <w:rFonts w:ascii="Calibri" w:hAnsi="Calibri" w:cs="Calibri"/>
        </w:rPr>
        <w:t xml:space="preserve">directly </w:t>
      </w:r>
      <w:r w:rsidR="00CB5909" w:rsidRPr="00333E28">
        <w:rPr>
          <w:rFonts w:ascii="Calibri" w:hAnsi="Calibri" w:cs="Calibri"/>
        </w:rPr>
        <w:t>against the number</w:t>
      </w:r>
      <w:r w:rsidR="004F40AB" w:rsidRPr="00333E28">
        <w:rPr>
          <w:rFonts w:ascii="Calibri" w:hAnsi="Calibri" w:cs="Calibri"/>
        </w:rPr>
        <w:t>s</w:t>
      </w:r>
      <w:r w:rsidR="00CB5909" w:rsidRPr="00333E28">
        <w:rPr>
          <w:rFonts w:ascii="Calibri" w:hAnsi="Calibri" w:cs="Calibri"/>
        </w:rPr>
        <w:t xml:space="preserve"> of viable bacteria</w:t>
      </w:r>
      <w:r w:rsidR="0081685F" w:rsidRPr="00333E28">
        <w:rPr>
          <w:rFonts w:ascii="Calibri" w:hAnsi="Calibri" w:cs="Calibri"/>
        </w:rPr>
        <w:t>,</w:t>
      </w:r>
      <w:r w:rsidR="00CB5909" w:rsidRPr="00333E28">
        <w:rPr>
          <w:rFonts w:ascii="Calibri" w:hAnsi="Calibri" w:cs="Calibri"/>
        </w:rPr>
        <w:t xml:space="preserve"> determined by </w:t>
      </w:r>
      <w:r w:rsidR="00B673C8" w:rsidRPr="00333E28">
        <w:rPr>
          <w:rFonts w:ascii="Calibri" w:hAnsi="Calibri" w:cs="Calibri"/>
        </w:rPr>
        <w:t>plate</w:t>
      </w:r>
      <w:r w:rsidR="0081685F" w:rsidRPr="00333E28">
        <w:rPr>
          <w:rFonts w:ascii="Calibri" w:hAnsi="Calibri" w:cs="Calibri"/>
        </w:rPr>
        <w:t xml:space="preserve"> count</w:t>
      </w:r>
      <w:r w:rsidR="00785792" w:rsidRPr="00333E28">
        <w:rPr>
          <w:rFonts w:ascii="Calibri" w:hAnsi="Calibri" w:cs="Calibri"/>
        </w:rPr>
        <w:t>ing</w:t>
      </w:r>
      <w:r w:rsidR="00CB5909" w:rsidRPr="00333E28">
        <w:rPr>
          <w:rFonts w:ascii="Calibri" w:hAnsi="Calibri" w:cs="Calibri"/>
        </w:rPr>
        <w:t>.</w:t>
      </w:r>
      <w:r w:rsidR="0081685F" w:rsidRPr="00333E28">
        <w:rPr>
          <w:rFonts w:ascii="Calibri" w:hAnsi="Calibri" w:cs="Calibri"/>
        </w:rPr>
        <w:t xml:space="preserve"> </w:t>
      </w:r>
    </w:p>
    <w:p w14:paraId="249B25A6" w14:textId="77777777" w:rsidR="00783FF3" w:rsidRPr="00783FF3" w:rsidRDefault="00783FF3" w:rsidP="00783FF3">
      <w:pPr>
        <w:pStyle w:val="ListParagraph"/>
        <w:rPr>
          <w:rFonts w:ascii="Calibri" w:hAnsi="Calibri" w:cs="Calibri"/>
        </w:rPr>
      </w:pPr>
    </w:p>
    <w:p w14:paraId="6A257972" w14:textId="6D53A9BF" w:rsidR="00C67010" w:rsidRPr="00783FF3" w:rsidRDefault="00783FF3" w:rsidP="00783FF3">
      <w:pPr>
        <w:tabs>
          <w:tab w:val="center" w:pos="426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6F2B0C" w:rsidRPr="00783FF3">
        <w:rPr>
          <w:rFonts w:ascii="Calibri" w:hAnsi="Calibri" w:cs="Calibri"/>
        </w:rPr>
        <w:t xml:space="preserve">A convenient method for performing </w:t>
      </w:r>
      <w:r w:rsidR="00B673C8" w:rsidRPr="00783FF3">
        <w:rPr>
          <w:rFonts w:ascii="Calibri" w:hAnsi="Calibri" w:cs="Calibri"/>
        </w:rPr>
        <w:t xml:space="preserve">such </w:t>
      </w:r>
      <w:r w:rsidR="006F2B0C" w:rsidRPr="00783FF3">
        <w:rPr>
          <w:rFonts w:ascii="Calibri" w:hAnsi="Calibri" w:cs="Calibri"/>
        </w:rPr>
        <w:t xml:space="preserve">growth curve determinations is to </w:t>
      </w:r>
      <w:r w:rsidR="00785792" w:rsidRPr="00783FF3">
        <w:rPr>
          <w:rFonts w:ascii="Calibri" w:hAnsi="Calibri" w:cs="Calibri"/>
        </w:rPr>
        <w:t xml:space="preserve">culture </w:t>
      </w:r>
      <w:r w:rsidR="006F2B0C" w:rsidRPr="00783FF3">
        <w:rPr>
          <w:rFonts w:ascii="Calibri" w:hAnsi="Calibri" w:cs="Calibri"/>
        </w:rPr>
        <w:t xml:space="preserve">bacteria in liquid medium </w:t>
      </w:r>
      <w:r w:rsidR="00785792" w:rsidRPr="00783FF3">
        <w:rPr>
          <w:rFonts w:ascii="Calibri" w:hAnsi="Calibri" w:cs="Calibri"/>
        </w:rPr>
        <w:t xml:space="preserve">(Section 1.2), </w:t>
      </w:r>
      <w:r w:rsidR="00B673C8" w:rsidRPr="00783FF3">
        <w:rPr>
          <w:rFonts w:ascii="Calibri" w:hAnsi="Calibri" w:cs="Calibri"/>
        </w:rPr>
        <w:t>using</w:t>
      </w:r>
      <w:r w:rsidR="006F2B0C" w:rsidRPr="00783FF3">
        <w:rPr>
          <w:rFonts w:ascii="Calibri" w:hAnsi="Calibri" w:cs="Calibri"/>
        </w:rPr>
        <w:t xml:space="preserve"> standard flat bottom tissue culture flasks </w:t>
      </w:r>
      <w:r w:rsidR="00B673C8" w:rsidRPr="00783FF3">
        <w:rPr>
          <w:rFonts w:ascii="Calibri" w:hAnsi="Calibri" w:cs="Calibri"/>
        </w:rPr>
        <w:t xml:space="preserve">placed </w:t>
      </w:r>
      <w:r w:rsidR="006F2B0C" w:rsidRPr="00783FF3">
        <w:rPr>
          <w:rFonts w:ascii="Calibri" w:hAnsi="Calibri" w:cs="Calibri"/>
        </w:rPr>
        <w:t xml:space="preserve">in </w:t>
      </w:r>
      <w:r w:rsidR="00B673C8" w:rsidRPr="00783FF3">
        <w:rPr>
          <w:rFonts w:ascii="Calibri" w:hAnsi="Calibri" w:cs="Calibri"/>
        </w:rPr>
        <w:t>a</w:t>
      </w:r>
      <w:r w:rsidR="006F2B0C" w:rsidRPr="00783FF3">
        <w:rPr>
          <w:rFonts w:ascii="Calibri" w:hAnsi="Calibri" w:cs="Calibri"/>
        </w:rPr>
        <w:t xml:space="preserve"> </w:t>
      </w:r>
      <w:r w:rsidR="00B673C8" w:rsidRPr="00783FF3">
        <w:rPr>
          <w:rFonts w:ascii="Calibri" w:hAnsi="Calibri" w:cs="Calibri"/>
        </w:rPr>
        <w:t>10% CO</w:t>
      </w:r>
      <w:r w:rsidR="00B673C8" w:rsidRPr="00783FF3">
        <w:rPr>
          <w:rFonts w:ascii="Calibri" w:hAnsi="Calibri" w:cs="Calibri"/>
          <w:vertAlign w:val="subscript"/>
        </w:rPr>
        <w:t xml:space="preserve">2 </w:t>
      </w:r>
      <w:r w:rsidR="006F2B0C" w:rsidRPr="00783FF3">
        <w:rPr>
          <w:rFonts w:ascii="Calibri" w:hAnsi="Calibri" w:cs="Calibri"/>
        </w:rPr>
        <w:t>incubator. The numbers of CFUs</w:t>
      </w:r>
      <w:r w:rsidR="00B673C8" w:rsidRPr="00783FF3">
        <w:rPr>
          <w:rFonts w:ascii="Calibri" w:hAnsi="Calibri" w:cs="Calibri"/>
        </w:rPr>
        <w:t>, determined</w:t>
      </w:r>
      <w:r w:rsidR="006F2B0C" w:rsidRPr="00783FF3">
        <w:rPr>
          <w:rFonts w:ascii="Calibri" w:hAnsi="Calibri" w:cs="Calibri"/>
        </w:rPr>
        <w:t xml:space="preserve"> from aliquots of the cultures obtained every 4-6 h </w:t>
      </w:r>
      <w:r w:rsidR="00B673C8" w:rsidRPr="00783FF3">
        <w:rPr>
          <w:rFonts w:ascii="Calibri" w:hAnsi="Calibri" w:cs="Calibri"/>
        </w:rPr>
        <w:t xml:space="preserve">over 2-3 days, are then </w:t>
      </w:r>
      <w:r w:rsidR="006F2B0C" w:rsidRPr="00783FF3">
        <w:rPr>
          <w:rFonts w:ascii="Calibri" w:hAnsi="Calibri" w:cs="Calibri"/>
        </w:rPr>
        <w:t>compared to the</w:t>
      </w:r>
      <w:r w:rsidR="00B673C8" w:rsidRPr="00783FF3">
        <w:rPr>
          <w:rFonts w:ascii="Calibri" w:hAnsi="Calibri" w:cs="Calibri"/>
        </w:rPr>
        <w:t xml:space="preserve"> corresponding</w:t>
      </w:r>
      <w:r w:rsidR="006F2B0C" w:rsidRPr="00783FF3">
        <w:rPr>
          <w:rFonts w:ascii="Calibri" w:hAnsi="Calibri" w:cs="Calibri"/>
        </w:rPr>
        <w:t xml:space="preserve"> A</w:t>
      </w:r>
      <w:r w:rsidR="006F2B0C" w:rsidRPr="00783FF3">
        <w:rPr>
          <w:rFonts w:ascii="Calibri" w:hAnsi="Calibri" w:cs="Calibri"/>
          <w:vertAlign w:val="subscript"/>
        </w:rPr>
        <w:t>600</w:t>
      </w:r>
      <w:r w:rsidR="006F2B0C" w:rsidRPr="00783FF3">
        <w:rPr>
          <w:rFonts w:ascii="Calibri" w:hAnsi="Calibri" w:cs="Calibri"/>
        </w:rPr>
        <w:t xml:space="preserve"> values</w:t>
      </w:r>
      <w:r w:rsidR="00051989" w:rsidRPr="00783FF3">
        <w:rPr>
          <w:rFonts w:ascii="Calibri" w:hAnsi="Calibri" w:cs="Calibri"/>
        </w:rPr>
        <w:fldChar w:fldCharType="begin"/>
      </w:r>
      <w:r w:rsidR="00051989" w:rsidRPr="00783FF3">
        <w:rPr>
          <w:rFonts w:ascii="Calibri" w:hAnsi="Calibri" w:cs="Calibri"/>
        </w:rPr>
        <w:instrText xml:space="preserve"> ADDIN EN.CITE &lt;EndNote&gt;&lt;Cite&gt;&lt;Author&gt;Blanchard&lt;/Author&gt;&lt;Year&gt;2012&lt;/Year&gt;&lt;RecNum&gt;12&lt;/RecNum&gt;&lt;DisplayText&gt;&lt;style face="superscript"&gt;17&lt;/style&gt;&lt;/DisplayText&gt;&lt;record&gt;&lt;rec-number&gt;12&lt;/rec-number&gt;&lt;foreign-keys&gt;&lt;key app="EN" db-id="pxffwrerq9ra9tes09svvvzae9w2xe0dvwxx" timestamp="1524031327"&gt;12&lt;/key&gt;&lt;/foreign-keys&gt;&lt;ref-type name="Journal Article"&gt;17&lt;/ref-type&gt;&lt;contributors&gt;&lt;authors&gt;&lt;author&gt;Blanchard, T. G.&lt;/author&gt;&lt;author&gt;Nedrud, J. G.&lt;/author&gt;&lt;/authors&gt;&lt;/contributors&gt;&lt;auth-address&gt;Department of Pediatrics, University of Maryland, Baltimore, Maryland, USA.&lt;/auth-address&gt;&lt;titles&gt;&lt;title&gt;Laboratory maintenance of Helicobacter species&lt;/title&gt;&lt;secondary-title&gt;Curr Protoc Microbiol&lt;/secondary-title&gt;&lt;/titles&gt;&lt;periodical&gt;&lt;full-title&gt;Curr Protoc Microbiol&lt;/full-title&gt;&lt;/periodical&gt;&lt;pages&gt;Unit8B 1&lt;/pages&gt;&lt;volume&gt;Chapter 8&lt;/volume&gt;&lt;keywords&gt;&lt;keyword&gt;Bacteriological Techniques/*methods&lt;/keyword&gt;&lt;keyword&gt;Helicobacter/*growth &amp;amp; development&lt;/keyword&gt;&lt;keyword&gt;Maintenance&lt;/keyword&gt;&lt;/keywords&gt;&lt;dates&gt;&lt;year&gt;2012&lt;/year&gt;&lt;pub-dates&gt;&lt;date&gt;Feb&lt;/date&gt;&lt;/pub-dates&gt;&lt;/dates&gt;&lt;isbn&gt;1934-8533 (Electronic)&lt;/isbn&gt;&lt;accession-num&gt;22307553&lt;/accession-num&gt;&lt;urls&gt;&lt;related-urls&gt;&lt;url&gt;https://www.ncbi.nlm.nih.gov/pubmed/22307553&lt;/url&gt;&lt;/related-urls&gt;&lt;/urls&gt;&lt;electronic-resource-num&gt;10.1002/9780471729259.mc08b01s24&lt;/electronic-resource-num&gt;&lt;/record&gt;&lt;/Cite&gt;&lt;/EndNote&gt;</w:instrText>
      </w:r>
      <w:r w:rsidR="00051989" w:rsidRPr="00783FF3">
        <w:rPr>
          <w:rFonts w:ascii="Calibri" w:hAnsi="Calibri" w:cs="Calibri"/>
        </w:rPr>
        <w:fldChar w:fldCharType="separate"/>
      </w:r>
      <w:r w:rsidR="00051989" w:rsidRPr="00783FF3">
        <w:rPr>
          <w:rFonts w:ascii="Calibri" w:hAnsi="Calibri" w:cs="Calibri"/>
          <w:vertAlign w:val="superscript"/>
        </w:rPr>
        <w:t>17</w:t>
      </w:r>
      <w:r w:rsidR="00051989" w:rsidRPr="00783FF3">
        <w:rPr>
          <w:rFonts w:ascii="Calibri" w:hAnsi="Calibri" w:cs="Calibri"/>
        </w:rPr>
        <w:fldChar w:fldCharType="end"/>
      </w:r>
      <w:r w:rsidR="006F2B0C" w:rsidRPr="00783FF3">
        <w:rPr>
          <w:rFonts w:ascii="Calibri" w:hAnsi="Calibri" w:cs="Calibri"/>
        </w:rPr>
        <w:t xml:space="preserve">. </w:t>
      </w:r>
      <w:r w:rsidR="00785792" w:rsidRPr="00783FF3">
        <w:rPr>
          <w:rFonts w:ascii="Calibri" w:hAnsi="Calibri" w:cs="Calibri"/>
        </w:rPr>
        <w:t>Importantly, g</w:t>
      </w:r>
      <w:r w:rsidR="0081685F" w:rsidRPr="00783FF3">
        <w:rPr>
          <w:rFonts w:ascii="Calibri" w:hAnsi="Calibri" w:cs="Calibri"/>
        </w:rPr>
        <w:t>rowth curves must</w:t>
      </w:r>
      <w:r w:rsidR="00785792" w:rsidRPr="00783FF3">
        <w:rPr>
          <w:rFonts w:ascii="Calibri" w:hAnsi="Calibri" w:cs="Calibri"/>
        </w:rPr>
        <w:t xml:space="preserve"> </w:t>
      </w:r>
      <w:r w:rsidR="0081685F" w:rsidRPr="00783FF3">
        <w:rPr>
          <w:rFonts w:ascii="Calibri" w:hAnsi="Calibri" w:cs="Calibri"/>
        </w:rPr>
        <w:t xml:space="preserve">be generated for each </w:t>
      </w:r>
      <w:r w:rsidR="0081685F" w:rsidRPr="00783FF3">
        <w:rPr>
          <w:rFonts w:ascii="Calibri" w:eastAsia="Times New Roman" w:hAnsi="Calibri" w:cs="Calibri"/>
          <w:i/>
          <w:lang w:eastAsia="en-GB"/>
        </w:rPr>
        <w:t>H. pylori</w:t>
      </w:r>
      <w:r w:rsidR="0081685F" w:rsidRPr="00783FF3">
        <w:rPr>
          <w:rFonts w:ascii="Calibri" w:hAnsi="Calibri" w:cs="Calibri"/>
        </w:rPr>
        <w:t xml:space="preserve"> strain</w:t>
      </w:r>
      <w:r w:rsidR="006F2B0C" w:rsidRPr="00783FF3">
        <w:rPr>
          <w:rFonts w:ascii="Calibri" w:hAnsi="Calibri" w:cs="Calibri"/>
        </w:rPr>
        <w:t>,</w:t>
      </w:r>
      <w:r w:rsidR="0081685F" w:rsidRPr="00783FF3">
        <w:rPr>
          <w:rFonts w:ascii="Calibri" w:hAnsi="Calibri" w:cs="Calibri"/>
        </w:rPr>
        <w:t xml:space="preserve"> as these </w:t>
      </w:r>
      <w:r w:rsidR="00785792" w:rsidRPr="00783FF3">
        <w:rPr>
          <w:rFonts w:ascii="Calibri" w:hAnsi="Calibri" w:cs="Calibri"/>
        </w:rPr>
        <w:t xml:space="preserve">may </w:t>
      </w:r>
      <w:r w:rsidR="0081685F" w:rsidRPr="00783FF3">
        <w:rPr>
          <w:rFonts w:ascii="Calibri" w:hAnsi="Calibri" w:cs="Calibri"/>
        </w:rPr>
        <w:t xml:space="preserve">grow </w:t>
      </w:r>
      <w:r w:rsidR="004F40AB" w:rsidRPr="00783FF3">
        <w:rPr>
          <w:rFonts w:ascii="Calibri" w:hAnsi="Calibri" w:cs="Calibri"/>
        </w:rPr>
        <w:t>at different rates</w:t>
      </w:r>
      <w:r w:rsidR="006F2B0C" w:rsidRPr="00783FF3">
        <w:rPr>
          <w:rFonts w:ascii="Calibri" w:hAnsi="Calibri" w:cs="Calibri"/>
        </w:rPr>
        <w:t xml:space="preserve"> and</w:t>
      </w:r>
      <w:r w:rsidR="002B6984" w:rsidRPr="00783FF3">
        <w:rPr>
          <w:rFonts w:ascii="Calibri" w:hAnsi="Calibri" w:cs="Calibri"/>
        </w:rPr>
        <w:t>, furthermore,</w:t>
      </w:r>
      <w:r w:rsidR="00785792" w:rsidRPr="00783FF3">
        <w:rPr>
          <w:rFonts w:ascii="Calibri" w:hAnsi="Calibri" w:cs="Calibri"/>
        </w:rPr>
        <w:t xml:space="preserve"> </w:t>
      </w:r>
      <w:r w:rsidR="006F2B0C" w:rsidRPr="00783FF3">
        <w:rPr>
          <w:rFonts w:ascii="Calibri" w:hAnsi="Calibri" w:cs="Calibri"/>
        </w:rPr>
        <w:t>not all strains grow well in 10% CO</w:t>
      </w:r>
      <w:r w:rsidR="006F2B0C" w:rsidRPr="00783FF3">
        <w:rPr>
          <w:rFonts w:ascii="Calibri" w:hAnsi="Calibri" w:cs="Calibri"/>
          <w:vertAlign w:val="subscript"/>
        </w:rPr>
        <w:t>2</w:t>
      </w:r>
      <w:r w:rsidR="006F2B0C" w:rsidRPr="00783FF3">
        <w:rPr>
          <w:rFonts w:ascii="Calibri" w:hAnsi="Calibri" w:cs="Calibri"/>
        </w:rPr>
        <w:t>.</w:t>
      </w:r>
    </w:p>
    <w:p w14:paraId="3148223C" w14:textId="77777777" w:rsidR="00081D4B" w:rsidRPr="00333E28" w:rsidRDefault="00081D4B" w:rsidP="00333E28">
      <w:pPr>
        <w:pStyle w:val="ListParagraph"/>
        <w:ind w:left="0"/>
        <w:rPr>
          <w:rFonts w:ascii="Calibri" w:hAnsi="Calibri" w:cs="Calibri"/>
        </w:rPr>
      </w:pPr>
    </w:p>
    <w:p w14:paraId="375628DF" w14:textId="77777777" w:rsidR="0027403C" w:rsidRPr="00333E28" w:rsidRDefault="00DA3A4E" w:rsidP="00333E28">
      <w:pPr>
        <w:rPr>
          <w:rFonts w:ascii="Calibri" w:hAnsi="Calibri" w:cs="Calibri"/>
          <w:b/>
          <w:i/>
          <w:lang w:val="en-US"/>
        </w:rPr>
      </w:pPr>
      <w:r w:rsidRPr="00333E28">
        <w:rPr>
          <w:rFonts w:ascii="Calibri" w:hAnsi="Calibri" w:cs="Calibri"/>
          <w:b/>
          <w:lang w:val="en-US"/>
        </w:rPr>
        <w:t xml:space="preserve">2. </w:t>
      </w:r>
      <w:r w:rsidR="00A552D3" w:rsidRPr="00333E28">
        <w:rPr>
          <w:rFonts w:ascii="Calibri" w:hAnsi="Calibri" w:cs="Calibri"/>
          <w:b/>
          <w:lang w:val="en-US"/>
        </w:rPr>
        <w:t xml:space="preserve">Intragastric Gavage of Mice with </w:t>
      </w:r>
      <w:r w:rsidR="00A552D3" w:rsidRPr="00333E28">
        <w:rPr>
          <w:rFonts w:ascii="Calibri" w:hAnsi="Calibri" w:cs="Calibri"/>
          <w:b/>
          <w:i/>
          <w:lang w:val="en-US"/>
        </w:rPr>
        <w:t>Helicobacter</w:t>
      </w:r>
    </w:p>
    <w:p w14:paraId="7F6ABB04" w14:textId="77777777" w:rsidR="00081D4B" w:rsidRPr="00333E28" w:rsidRDefault="00081D4B" w:rsidP="00333E28">
      <w:pPr>
        <w:rPr>
          <w:rFonts w:ascii="Calibri" w:hAnsi="Calibri" w:cs="Calibri"/>
          <w:b/>
          <w:i/>
          <w:lang w:val="en-US"/>
        </w:rPr>
      </w:pPr>
    </w:p>
    <w:p w14:paraId="3C9577A6" w14:textId="62B4A4A4" w:rsidR="00660035" w:rsidRPr="00333E28" w:rsidRDefault="00660035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Note: This method of intragastric gavage can be applied to other bacterial species that </w:t>
      </w:r>
      <w:r w:rsidR="00783FF3" w:rsidRPr="00333E28">
        <w:rPr>
          <w:rFonts w:ascii="Calibri" w:hAnsi="Calibri" w:cs="Calibri"/>
          <w:lang w:val="en-US"/>
        </w:rPr>
        <w:t>colonize</w:t>
      </w:r>
      <w:r w:rsidRPr="00333E28">
        <w:rPr>
          <w:rFonts w:ascii="Calibri" w:hAnsi="Calibri" w:cs="Calibri"/>
          <w:lang w:val="en-US"/>
        </w:rPr>
        <w:t xml:space="preserve"> the gut</w:t>
      </w:r>
      <w:r w:rsidR="00964267" w:rsidRPr="00333E28">
        <w:rPr>
          <w:rFonts w:ascii="Calibri" w:hAnsi="Calibri" w:cs="Calibri"/>
          <w:lang w:val="en-US"/>
        </w:rPr>
        <w:t xml:space="preserve"> </w:t>
      </w:r>
      <w:r w:rsidR="00964267" w:rsidRPr="00333E28">
        <w:rPr>
          <w:rFonts w:ascii="Calibri" w:hAnsi="Calibri" w:cs="Calibri"/>
          <w:i/>
          <w:lang w:val="en-US"/>
        </w:rPr>
        <w:t>e. g.</w:t>
      </w:r>
      <w:r w:rsidR="00964267" w:rsidRPr="00333E28">
        <w:rPr>
          <w:rFonts w:ascii="Calibri" w:hAnsi="Calibri" w:cs="Calibri"/>
          <w:lang w:val="en-US"/>
        </w:rPr>
        <w:t xml:space="preserve"> </w:t>
      </w:r>
      <w:r w:rsidR="00382886" w:rsidRPr="00333E28">
        <w:rPr>
          <w:rFonts w:ascii="Calibri" w:hAnsi="Calibri" w:cs="Calibri"/>
          <w:i/>
          <w:lang w:val="en-US"/>
        </w:rPr>
        <w:t>S</w:t>
      </w:r>
      <w:r w:rsidR="00297A42" w:rsidRPr="00333E28">
        <w:rPr>
          <w:rFonts w:ascii="Calibri" w:hAnsi="Calibri" w:cs="Calibri"/>
          <w:i/>
          <w:lang w:val="en-US"/>
        </w:rPr>
        <w:t>.</w:t>
      </w:r>
      <w:r w:rsidR="00382886" w:rsidRPr="00333E28">
        <w:rPr>
          <w:rFonts w:ascii="Calibri" w:hAnsi="Calibri" w:cs="Calibri"/>
          <w:i/>
          <w:lang w:val="en-US"/>
        </w:rPr>
        <w:t xml:space="preserve"> </w:t>
      </w:r>
      <w:r w:rsidR="00964267" w:rsidRPr="00333E28">
        <w:rPr>
          <w:rFonts w:ascii="Calibri" w:hAnsi="Calibri" w:cs="Calibri"/>
          <w:lang w:val="en-US"/>
        </w:rPr>
        <w:t>Typhimurium</w:t>
      </w:r>
      <w:r w:rsidR="00964267" w:rsidRPr="00333E28">
        <w:rPr>
          <w:rFonts w:ascii="Calibri" w:hAnsi="Calibri" w:cs="Calibri"/>
          <w:i/>
          <w:lang w:val="en-US"/>
        </w:rPr>
        <w:t xml:space="preserve">, </w:t>
      </w:r>
      <w:r w:rsidR="00AB70D5" w:rsidRPr="00333E28">
        <w:rPr>
          <w:rFonts w:ascii="Calibri" w:hAnsi="Calibri" w:cs="Calibri"/>
          <w:i/>
          <w:lang w:val="en-US"/>
        </w:rPr>
        <w:t>C</w:t>
      </w:r>
      <w:r w:rsidR="00297A42" w:rsidRPr="00333E28">
        <w:rPr>
          <w:rFonts w:ascii="Calibri" w:hAnsi="Calibri" w:cs="Calibri"/>
          <w:i/>
          <w:lang w:val="en-US"/>
        </w:rPr>
        <w:t>.</w:t>
      </w:r>
      <w:r w:rsidR="00AB70D5" w:rsidRPr="00333E28">
        <w:rPr>
          <w:rFonts w:ascii="Calibri" w:hAnsi="Calibri" w:cs="Calibri"/>
          <w:i/>
          <w:lang w:val="en-US"/>
        </w:rPr>
        <w:t xml:space="preserve"> </w:t>
      </w:r>
      <w:proofErr w:type="spellStart"/>
      <w:r w:rsidR="00AB70D5" w:rsidRPr="00333E28">
        <w:rPr>
          <w:rFonts w:ascii="Calibri" w:hAnsi="Calibri" w:cs="Calibri"/>
          <w:i/>
          <w:lang w:val="en-US"/>
        </w:rPr>
        <w:t>rodentium</w:t>
      </w:r>
      <w:proofErr w:type="spellEnd"/>
      <w:r w:rsidR="00964267" w:rsidRPr="00333E28">
        <w:rPr>
          <w:rFonts w:ascii="Calibri" w:hAnsi="Calibri" w:cs="Calibri"/>
          <w:lang w:val="en-US"/>
        </w:rPr>
        <w:t xml:space="preserve">, </w:t>
      </w:r>
      <w:r w:rsidR="00964267" w:rsidRPr="00333E28">
        <w:rPr>
          <w:rFonts w:ascii="Calibri" w:hAnsi="Calibri" w:cs="Calibri"/>
          <w:i/>
          <w:lang w:val="en-US"/>
        </w:rPr>
        <w:t>Listeria monocytogenes</w:t>
      </w:r>
      <w:r w:rsidR="00382886" w:rsidRPr="00333E28">
        <w:rPr>
          <w:rFonts w:ascii="Calibri" w:hAnsi="Calibri" w:cs="Calibri"/>
          <w:lang w:val="en-US"/>
        </w:rPr>
        <w:t>.</w:t>
      </w:r>
    </w:p>
    <w:p w14:paraId="4D1BE40F" w14:textId="77777777" w:rsidR="00382886" w:rsidRPr="00333E28" w:rsidRDefault="00382886" w:rsidP="00333E28">
      <w:pPr>
        <w:rPr>
          <w:rFonts w:ascii="Calibri" w:hAnsi="Calibri" w:cs="Calibri"/>
          <w:lang w:val="en-US"/>
        </w:rPr>
      </w:pPr>
    </w:p>
    <w:p w14:paraId="4208FB9A" w14:textId="6B549733" w:rsidR="00081D4B" w:rsidRPr="00333E28" w:rsidRDefault="00B321BA" w:rsidP="00333E28">
      <w:pPr>
        <w:pStyle w:val="ListParagraph"/>
        <w:numPr>
          <w:ilvl w:val="1"/>
          <w:numId w:val="46"/>
        </w:numPr>
        <w:tabs>
          <w:tab w:val="center" w:pos="426"/>
        </w:tabs>
        <w:ind w:left="0" w:firstLine="0"/>
        <w:rPr>
          <w:rFonts w:ascii="Calibri" w:hAnsi="Calibri" w:cs="Calibri"/>
          <w:b/>
          <w:i/>
        </w:rPr>
      </w:pPr>
      <w:r w:rsidRPr="00333E28">
        <w:rPr>
          <w:rFonts w:ascii="Calibri" w:hAnsi="Calibri" w:cs="Calibri"/>
        </w:rPr>
        <w:t xml:space="preserve">Use </w:t>
      </w:r>
      <w:r w:rsidR="00834ABF" w:rsidRPr="00333E28">
        <w:rPr>
          <w:rFonts w:ascii="Calibri" w:hAnsi="Calibri" w:cs="Calibri"/>
        </w:rPr>
        <w:t>6-8-week-old</w:t>
      </w:r>
      <w:r w:rsidR="003841FE" w:rsidRPr="00333E28">
        <w:rPr>
          <w:rFonts w:ascii="Calibri" w:hAnsi="Calibri" w:cs="Calibri"/>
        </w:rPr>
        <w:t>,</w:t>
      </w:r>
      <w:r w:rsidRPr="00333E28">
        <w:rPr>
          <w:rFonts w:ascii="Calibri" w:hAnsi="Calibri" w:cs="Calibri"/>
        </w:rPr>
        <w:t xml:space="preserve"> specific pathogen-free (</w:t>
      </w:r>
      <w:r w:rsidR="00426E3D" w:rsidRPr="00333E28">
        <w:rPr>
          <w:rFonts w:ascii="Calibri" w:hAnsi="Calibri" w:cs="Calibri"/>
        </w:rPr>
        <w:t>SPF</w:t>
      </w:r>
      <w:r w:rsidR="003841FE" w:rsidRPr="00333E28">
        <w:rPr>
          <w:rFonts w:ascii="Calibri" w:hAnsi="Calibri" w:cs="Calibri"/>
        </w:rPr>
        <w:t xml:space="preserve">) and </w:t>
      </w:r>
      <w:r w:rsidRPr="00333E28">
        <w:rPr>
          <w:rFonts w:ascii="Calibri" w:hAnsi="Calibri" w:cs="Calibri"/>
          <w:i/>
        </w:rPr>
        <w:t>Helicobacter</w:t>
      </w:r>
      <w:r w:rsidRPr="00333E28">
        <w:rPr>
          <w:rFonts w:ascii="Calibri" w:hAnsi="Calibri" w:cs="Calibri"/>
        </w:rPr>
        <w:t>-free male or female mice</w:t>
      </w:r>
      <w:r w:rsidR="003841FE" w:rsidRPr="00333E28">
        <w:rPr>
          <w:rFonts w:ascii="Calibri" w:hAnsi="Calibri" w:cs="Calibri"/>
        </w:rPr>
        <w:t xml:space="preserve">. </w:t>
      </w:r>
      <w:r w:rsidR="00783FF3">
        <w:rPr>
          <w:rFonts w:ascii="Calibri" w:hAnsi="Calibri" w:cs="Calibri"/>
        </w:rPr>
        <w:t>Use a</w:t>
      </w:r>
      <w:r w:rsidR="003841FE" w:rsidRPr="00333E28">
        <w:rPr>
          <w:rFonts w:ascii="Calibri" w:hAnsi="Calibri" w:cs="Calibri"/>
        </w:rPr>
        <w:t>nimals</w:t>
      </w:r>
      <w:r w:rsidRPr="00333E28">
        <w:rPr>
          <w:rFonts w:ascii="Calibri" w:hAnsi="Calibri" w:cs="Calibri"/>
        </w:rPr>
        <w:t xml:space="preserve"> </w:t>
      </w:r>
      <w:r w:rsidR="00783FF3">
        <w:rPr>
          <w:rFonts w:ascii="Calibri" w:hAnsi="Calibri" w:cs="Calibri"/>
        </w:rPr>
        <w:t>with</w:t>
      </w:r>
      <w:r w:rsidRPr="00333E28">
        <w:rPr>
          <w:rFonts w:ascii="Calibri" w:hAnsi="Calibri" w:cs="Calibri"/>
        </w:rPr>
        <w:t xml:space="preserve"> a C57BL/6 genetic background</w:t>
      </w:r>
      <w:r w:rsidR="003841FE"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</w:rPr>
        <w:t xml:space="preserve">for infection </w:t>
      </w:r>
      <w:r w:rsidR="006A6049" w:rsidRPr="00333E28">
        <w:rPr>
          <w:rFonts w:ascii="Calibri" w:hAnsi="Calibri" w:cs="Calibri"/>
        </w:rPr>
        <w:t xml:space="preserve">experiments </w:t>
      </w:r>
      <w:r w:rsidRPr="00333E28">
        <w:rPr>
          <w:rFonts w:ascii="Calibri" w:hAnsi="Calibri" w:cs="Calibri"/>
        </w:rPr>
        <w:t xml:space="preserve">with </w:t>
      </w:r>
      <w:r w:rsidRPr="00333E28">
        <w:rPr>
          <w:rFonts w:ascii="Calibri" w:hAnsi="Calibri" w:cs="Calibri"/>
          <w:i/>
        </w:rPr>
        <w:t>H. pylori</w:t>
      </w:r>
      <w:r w:rsidRPr="00333E28">
        <w:rPr>
          <w:rFonts w:ascii="Calibri" w:hAnsi="Calibri" w:cs="Calibri"/>
        </w:rPr>
        <w:t xml:space="preserve"> or </w:t>
      </w:r>
      <w:r w:rsidRPr="00333E28">
        <w:rPr>
          <w:rFonts w:ascii="Calibri" w:hAnsi="Calibri" w:cs="Calibri"/>
          <w:i/>
        </w:rPr>
        <w:t xml:space="preserve">H. </w:t>
      </w:r>
      <w:proofErr w:type="spellStart"/>
      <w:r w:rsidRPr="00333E28">
        <w:rPr>
          <w:rFonts w:ascii="Calibri" w:hAnsi="Calibri" w:cs="Calibri"/>
          <w:i/>
        </w:rPr>
        <w:t>felis</w:t>
      </w:r>
      <w:proofErr w:type="spellEnd"/>
      <w:r w:rsidRPr="00333E28">
        <w:rPr>
          <w:rFonts w:ascii="Calibri" w:hAnsi="Calibri" w:cs="Calibri"/>
        </w:rPr>
        <w:t>.</w:t>
      </w:r>
      <w:r w:rsidR="007F5E85" w:rsidRPr="00333E28">
        <w:rPr>
          <w:rFonts w:ascii="Calibri" w:hAnsi="Calibri" w:cs="Calibri"/>
        </w:rPr>
        <w:t xml:space="preserve"> In </w:t>
      </w:r>
      <w:r w:rsidR="006A6049" w:rsidRPr="00333E28">
        <w:rPr>
          <w:rFonts w:ascii="Calibri" w:hAnsi="Calibri" w:cs="Calibri"/>
        </w:rPr>
        <w:t>the present study</w:t>
      </w:r>
      <w:r w:rsidR="009B4C3B" w:rsidRPr="00333E28">
        <w:rPr>
          <w:rFonts w:ascii="Calibri" w:hAnsi="Calibri" w:cs="Calibri"/>
        </w:rPr>
        <w:t xml:space="preserve">, </w:t>
      </w:r>
      <w:r w:rsidR="00783FF3">
        <w:rPr>
          <w:rFonts w:ascii="Calibri" w:hAnsi="Calibri" w:cs="Calibri"/>
        </w:rPr>
        <w:t>use</w:t>
      </w:r>
      <w:r w:rsidR="003841FE" w:rsidRPr="00333E28">
        <w:rPr>
          <w:rFonts w:ascii="Calibri" w:hAnsi="Calibri" w:cs="Calibri"/>
        </w:rPr>
        <w:t xml:space="preserve"> </w:t>
      </w:r>
      <w:r w:rsidR="009B4C3B" w:rsidRPr="00333E28">
        <w:rPr>
          <w:rFonts w:ascii="Calibri" w:hAnsi="Calibri" w:cs="Calibri"/>
        </w:rPr>
        <w:t xml:space="preserve">wild-type </w:t>
      </w:r>
      <w:r w:rsidR="00B244EB" w:rsidRPr="00333E28">
        <w:rPr>
          <w:rFonts w:ascii="Calibri" w:hAnsi="Calibri" w:cs="Calibri"/>
        </w:rPr>
        <w:t xml:space="preserve">(WT) </w:t>
      </w:r>
      <w:r w:rsidR="003841FE" w:rsidRPr="00333E28">
        <w:rPr>
          <w:rFonts w:ascii="Calibri" w:hAnsi="Calibri" w:cs="Calibri"/>
        </w:rPr>
        <w:t>and</w:t>
      </w:r>
      <w:r w:rsidR="009B4C3B" w:rsidRPr="00333E28">
        <w:rPr>
          <w:rFonts w:ascii="Calibri" w:hAnsi="Calibri" w:cs="Calibri"/>
        </w:rPr>
        <w:t xml:space="preserve"> genetically modified </w:t>
      </w:r>
      <w:r w:rsidR="003841FE" w:rsidRPr="00333E28">
        <w:rPr>
          <w:rFonts w:ascii="Calibri" w:hAnsi="Calibri" w:cs="Calibri"/>
        </w:rPr>
        <w:t xml:space="preserve">C57BL/6 </w:t>
      </w:r>
      <w:r w:rsidR="009B4C3B" w:rsidRPr="00333E28">
        <w:rPr>
          <w:rFonts w:ascii="Calibri" w:hAnsi="Calibri" w:cs="Calibri"/>
        </w:rPr>
        <w:t xml:space="preserve">mice lacking a key innate immune receptor </w:t>
      </w:r>
      <w:r w:rsidR="00B244EB" w:rsidRPr="00333E28">
        <w:rPr>
          <w:rFonts w:ascii="Calibri" w:hAnsi="Calibri" w:cs="Calibri"/>
        </w:rPr>
        <w:t>(termed knock-out or KO animals)</w:t>
      </w:r>
      <w:r w:rsidR="009B4C3B" w:rsidRPr="00333E28">
        <w:rPr>
          <w:rFonts w:ascii="Calibri" w:hAnsi="Calibri" w:cs="Calibri"/>
        </w:rPr>
        <w:t xml:space="preserve">. </w:t>
      </w:r>
    </w:p>
    <w:p w14:paraId="6DA908DA" w14:textId="77777777" w:rsidR="00297A42" w:rsidRPr="00333E28" w:rsidRDefault="00297A42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  <w:i/>
        </w:rPr>
      </w:pPr>
    </w:p>
    <w:p w14:paraId="08C57F19" w14:textId="244E6127" w:rsidR="00B321BA" w:rsidRPr="00333E28" w:rsidRDefault="00B321BA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Note: Mice on other genetic backgrounds can also be used for </w:t>
      </w:r>
      <w:r w:rsidRPr="00333E28">
        <w:rPr>
          <w:rFonts w:ascii="Calibri" w:hAnsi="Calibri" w:cs="Calibri"/>
          <w:i/>
        </w:rPr>
        <w:t>Helicobacter</w:t>
      </w:r>
      <w:r w:rsidRPr="00333E28">
        <w:rPr>
          <w:rFonts w:ascii="Calibri" w:hAnsi="Calibri" w:cs="Calibri"/>
        </w:rPr>
        <w:t xml:space="preserve"> infections</w:t>
      </w:r>
      <w:r w:rsidR="00964267" w:rsidRPr="00333E28">
        <w:rPr>
          <w:rFonts w:ascii="Calibri" w:hAnsi="Calibri" w:cs="Calibri"/>
        </w:rPr>
        <w:t>,</w:t>
      </w:r>
      <w:r w:rsidRPr="00333E28">
        <w:rPr>
          <w:rFonts w:ascii="Calibri" w:hAnsi="Calibri" w:cs="Calibri"/>
        </w:rPr>
        <w:t xml:space="preserve"> however, </w:t>
      </w:r>
      <w:r w:rsidR="00783FF3" w:rsidRPr="00333E28">
        <w:rPr>
          <w:rFonts w:ascii="Calibri" w:hAnsi="Calibri" w:cs="Calibri"/>
        </w:rPr>
        <w:t>colonization</w:t>
      </w:r>
      <w:r w:rsidR="00964267" w:rsidRPr="00333E28">
        <w:rPr>
          <w:rFonts w:ascii="Calibri" w:hAnsi="Calibri" w:cs="Calibri"/>
        </w:rPr>
        <w:t xml:space="preserve"> levels and </w:t>
      </w:r>
      <w:r w:rsidRPr="00333E28">
        <w:rPr>
          <w:rFonts w:ascii="Calibri" w:hAnsi="Calibri" w:cs="Calibri"/>
        </w:rPr>
        <w:t xml:space="preserve">disease severity may be impacted </w:t>
      </w:r>
      <w:r w:rsidR="00964267" w:rsidRPr="00333E28">
        <w:rPr>
          <w:rFonts w:ascii="Calibri" w:hAnsi="Calibri" w:cs="Calibri"/>
        </w:rPr>
        <w:t xml:space="preserve">by the type of </w:t>
      </w:r>
      <w:r w:rsidRPr="00333E28">
        <w:rPr>
          <w:rFonts w:ascii="Calibri" w:hAnsi="Calibri" w:cs="Calibri"/>
        </w:rPr>
        <w:t>host background</w: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PEVuZE5vdGU+PENpdGU+PEF1dGhvcj5LaW08L0F1dGhvcj48WWVhcj4yMDAxPC9ZZWFyPjxSZWNO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 </w:instrTex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PEVuZE5vdGU+PENpdGU+PEF1dGhvcj5LaW08L0F1dGhvcj48WWVhcj4yMDAxPC9ZZWFyPjxSZWNO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EN.CITE.DATA </w:instrText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end"/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18,19</w:t>
      </w:r>
      <w:r w:rsidR="00051989" w:rsidRPr="00333E28">
        <w:rPr>
          <w:rFonts w:ascii="Calibri" w:hAnsi="Calibri" w:cs="Calibri"/>
        </w:rPr>
        <w:fldChar w:fldCharType="end"/>
      </w:r>
      <w:r w:rsidRPr="00333E28">
        <w:rPr>
          <w:rFonts w:ascii="Calibri" w:hAnsi="Calibri" w:cs="Calibri"/>
        </w:rPr>
        <w:t xml:space="preserve">. </w:t>
      </w:r>
    </w:p>
    <w:p w14:paraId="1BA984C7" w14:textId="77777777" w:rsidR="00471293" w:rsidRPr="00333E28" w:rsidRDefault="00471293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  <w:i/>
        </w:rPr>
      </w:pPr>
    </w:p>
    <w:p w14:paraId="51577D97" w14:textId="3137724D" w:rsidR="005C6CA4" w:rsidRPr="00333E28" w:rsidRDefault="00081D4B" w:rsidP="00333E28">
      <w:pPr>
        <w:pStyle w:val="ListParagraph"/>
        <w:numPr>
          <w:ilvl w:val="1"/>
          <w:numId w:val="46"/>
        </w:numPr>
        <w:tabs>
          <w:tab w:val="center" w:pos="426"/>
        </w:tabs>
        <w:ind w:left="0" w:firstLine="0"/>
        <w:rPr>
          <w:rFonts w:ascii="Calibri" w:hAnsi="Calibri" w:cs="Calibri"/>
          <w:b/>
          <w:i/>
          <w:highlight w:val="yellow"/>
        </w:rPr>
      </w:pPr>
      <w:r w:rsidRPr="00333E28">
        <w:rPr>
          <w:rFonts w:ascii="Calibri" w:hAnsi="Calibri" w:cs="Calibri"/>
          <w:highlight w:val="yellow"/>
        </w:rPr>
        <w:t xml:space="preserve">Aspirate </w:t>
      </w:r>
      <w:r w:rsidR="0078075F" w:rsidRPr="00333E28">
        <w:rPr>
          <w:rFonts w:ascii="Calibri" w:hAnsi="Calibri" w:cs="Calibri"/>
          <w:highlight w:val="yellow"/>
        </w:rPr>
        <w:t xml:space="preserve">the </w:t>
      </w:r>
      <w:r w:rsidRPr="00333E28">
        <w:rPr>
          <w:rFonts w:ascii="Calibri" w:hAnsi="Calibri" w:cs="Calibri"/>
          <w:highlight w:val="yellow"/>
        </w:rPr>
        <w:t xml:space="preserve">bacterial </w:t>
      </w:r>
      <w:r w:rsidR="00834ABF" w:rsidRPr="00333E28">
        <w:rPr>
          <w:rFonts w:ascii="Calibri" w:hAnsi="Calibri" w:cs="Calibri"/>
          <w:highlight w:val="yellow"/>
        </w:rPr>
        <w:t xml:space="preserve">inoculum </w:t>
      </w:r>
      <w:r w:rsidR="0078075F" w:rsidRPr="00333E28">
        <w:rPr>
          <w:rFonts w:ascii="Calibri" w:hAnsi="Calibri" w:cs="Calibri"/>
          <w:highlight w:val="yellow"/>
        </w:rPr>
        <w:t>(</w:t>
      </w:r>
      <w:r w:rsidRPr="00333E28">
        <w:rPr>
          <w:rFonts w:ascii="Calibri" w:hAnsi="Calibri" w:cs="Calibri"/>
          <w:highlight w:val="yellow"/>
        </w:rPr>
        <w:t>Step 1.</w:t>
      </w:r>
      <w:r w:rsidR="0078075F" w:rsidRPr="00333E28">
        <w:rPr>
          <w:rFonts w:ascii="Calibri" w:hAnsi="Calibri" w:cs="Calibri"/>
          <w:highlight w:val="yellow"/>
        </w:rPr>
        <w:t>5)</w:t>
      </w:r>
      <w:r w:rsidRPr="00333E28">
        <w:rPr>
          <w:rFonts w:ascii="Calibri" w:hAnsi="Calibri" w:cs="Calibri"/>
          <w:highlight w:val="yellow"/>
        </w:rPr>
        <w:t xml:space="preserve"> into </w:t>
      </w:r>
      <w:r w:rsidR="00BE50FE" w:rsidRPr="00333E28">
        <w:rPr>
          <w:rFonts w:ascii="Calibri" w:hAnsi="Calibri" w:cs="Calibri"/>
          <w:highlight w:val="yellow"/>
        </w:rPr>
        <w:t xml:space="preserve">disposable </w:t>
      </w:r>
      <w:r w:rsidRPr="00333E28">
        <w:rPr>
          <w:rFonts w:ascii="Calibri" w:hAnsi="Calibri" w:cs="Calibri"/>
          <w:highlight w:val="yellow"/>
        </w:rPr>
        <w:t>1 m</w:t>
      </w:r>
      <w:r w:rsidR="00297A42" w:rsidRPr="00333E28">
        <w:rPr>
          <w:rFonts w:ascii="Calibri" w:hAnsi="Calibri" w:cs="Calibri"/>
          <w:highlight w:val="yellow"/>
        </w:rPr>
        <w:t>L</w:t>
      </w:r>
      <w:r w:rsidRPr="00333E28">
        <w:rPr>
          <w:rFonts w:ascii="Calibri" w:hAnsi="Calibri" w:cs="Calibri"/>
          <w:highlight w:val="yellow"/>
        </w:rPr>
        <w:t xml:space="preserve"> syri</w:t>
      </w:r>
      <w:r w:rsidR="00B321BA" w:rsidRPr="00333E28">
        <w:rPr>
          <w:rFonts w:ascii="Calibri" w:hAnsi="Calibri" w:cs="Calibri"/>
          <w:highlight w:val="yellow"/>
        </w:rPr>
        <w:t>ng</w:t>
      </w:r>
      <w:r w:rsidR="0078075F" w:rsidRPr="00333E28">
        <w:rPr>
          <w:rFonts w:ascii="Calibri" w:hAnsi="Calibri" w:cs="Calibri"/>
          <w:highlight w:val="yellow"/>
        </w:rPr>
        <w:t>es</w:t>
      </w:r>
      <w:r w:rsidR="00B321BA" w:rsidRPr="00333E28">
        <w:rPr>
          <w:rFonts w:ascii="Calibri" w:hAnsi="Calibri" w:cs="Calibri"/>
          <w:highlight w:val="yellow"/>
        </w:rPr>
        <w:t xml:space="preserve"> and </w:t>
      </w:r>
      <w:r w:rsidR="0078075F" w:rsidRPr="00333E28">
        <w:rPr>
          <w:rFonts w:ascii="Calibri" w:hAnsi="Calibri" w:cs="Calibri"/>
          <w:highlight w:val="yellow"/>
        </w:rPr>
        <w:t xml:space="preserve">replace the supplied needles with </w:t>
      </w:r>
      <w:proofErr w:type="gramStart"/>
      <w:r w:rsidR="0078075F" w:rsidRPr="00333E28">
        <w:rPr>
          <w:rFonts w:ascii="Calibri" w:hAnsi="Calibri" w:cs="Calibri"/>
          <w:highlight w:val="yellow"/>
        </w:rPr>
        <w:t>23 gauge</w:t>
      </w:r>
      <w:proofErr w:type="gramEnd"/>
      <w:r w:rsidR="0078075F" w:rsidRPr="00333E28">
        <w:rPr>
          <w:rFonts w:ascii="Calibri" w:hAnsi="Calibri" w:cs="Calibri"/>
          <w:highlight w:val="yellow"/>
        </w:rPr>
        <w:t xml:space="preserve"> needles onto which are </w:t>
      </w:r>
      <w:r w:rsidR="00B321BA" w:rsidRPr="00333E28">
        <w:rPr>
          <w:rFonts w:ascii="Calibri" w:hAnsi="Calibri" w:cs="Calibri"/>
          <w:highlight w:val="yellow"/>
        </w:rPr>
        <w:t>affix</w:t>
      </w:r>
      <w:r w:rsidR="0078075F" w:rsidRPr="00333E28">
        <w:rPr>
          <w:rFonts w:ascii="Calibri" w:hAnsi="Calibri" w:cs="Calibri"/>
          <w:highlight w:val="yellow"/>
        </w:rPr>
        <w:t>ed</w:t>
      </w:r>
      <w:r w:rsidR="00B321BA" w:rsidRPr="00333E28">
        <w:rPr>
          <w:rFonts w:ascii="Calibri" w:hAnsi="Calibri" w:cs="Calibri"/>
          <w:highlight w:val="yellow"/>
        </w:rPr>
        <w:t xml:space="preserve"> </w:t>
      </w:r>
      <w:r w:rsidR="0078075F" w:rsidRPr="00333E28">
        <w:rPr>
          <w:rFonts w:ascii="Calibri" w:hAnsi="Calibri" w:cs="Calibri"/>
          <w:highlight w:val="yellow"/>
        </w:rPr>
        <w:t xml:space="preserve">disposable </w:t>
      </w:r>
      <w:r w:rsidR="00872E01" w:rsidRPr="00333E28">
        <w:rPr>
          <w:rFonts w:ascii="Calibri" w:hAnsi="Calibri" w:cs="Calibri"/>
          <w:highlight w:val="yellow"/>
        </w:rPr>
        <w:t>polyethylene</w:t>
      </w:r>
      <w:r w:rsidR="0078075F" w:rsidRPr="00333E28">
        <w:rPr>
          <w:rFonts w:ascii="Calibri" w:hAnsi="Calibri" w:cs="Calibri"/>
          <w:highlight w:val="yellow"/>
        </w:rPr>
        <w:t xml:space="preserve"> </w:t>
      </w:r>
      <w:r w:rsidR="00B321BA" w:rsidRPr="00333E28">
        <w:rPr>
          <w:rFonts w:ascii="Calibri" w:hAnsi="Calibri" w:cs="Calibri"/>
          <w:highlight w:val="yellow"/>
        </w:rPr>
        <w:lastRenderedPageBreak/>
        <w:t>cathet</w:t>
      </w:r>
      <w:r w:rsidRPr="00333E28">
        <w:rPr>
          <w:rFonts w:ascii="Calibri" w:hAnsi="Calibri" w:cs="Calibri"/>
          <w:highlight w:val="yellow"/>
        </w:rPr>
        <w:t>er</w:t>
      </w:r>
      <w:r w:rsidR="0078075F" w:rsidRPr="00333E28">
        <w:rPr>
          <w:rFonts w:ascii="Calibri" w:hAnsi="Calibri" w:cs="Calibri"/>
          <w:highlight w:val="yellow"/>
        </w:rPr>
        <w:t>s</w:t>
      </w:r>
      <w:r w:rsidRPr="00333E28">
        <w:rPr>
          <w:rFonts w:ascii="Calibri" w:hAnsi="Calibri" w:cs="Calibri"/>
          <w:highlight w:val="yellow"/>
        </w:rPr>
        <w:t xml:space="preserve"> </w:t>
      </w:r>
      <w:r w:rsidR="0078075F" w:rsidRPr="00333E28">
        <w:rPr>
          <w:rFonts w:ascii="Calibri" w:hAnsi="Calibri" w:cs="Calibri"/>
          <w:highlight w:val="yellow"/>
        </w:rPr>
        <w:t>(length, 6-8 cm; internal diameter, 0.58 mm)</w:t>
      </w:r>
      <w:r w:rsidRPr="00333E28">
        <w:rPr>
          <w:rFonts w:ascii="Calibri" w:hAnsi="Calibri" w:cs="Calibri"/>
          <w:highlight w:val="yellow"/>
        </w:rPr>
        <w:t xml:space="preserve">. </w:t>
      </w:r>
      <w:r w:rsidR="002B3FF9">
        <w:rPr>
          <w:rFonts w:ascii="Calibri" w:hAnsi="Calibri" w:cs="Calibri"/>
          <w:highlight w:val="yellow"/>
        </w:rPr>
        <w:t>Fasten c</w:t>
      </w:r>
      <w:r w:rsidR="007D5F25" w:rsidRPr="00333E28">
        <w:rPr>
          <w:rFonts w:ascii="Calibri" w:hAnsi="Calibri" w:cs="Calibri"/>
          <w:highlight w:val="yellow"/>
        </w:rPr>
        <w:t xml:space="preserve">atheters to the needles by the application of small strips of </w:t>
      </w:r>
      <w:r w:rsidR="00266329" w:rsidRPr="00333E28">
        <w:rPr>
          <w:rFonts w:ascii="Calibri" w:hAnsi="Calibri" w:cs="Calibri"/>
          <w:highlight w:val="yellow"/>
        </w:rPr>
        <w:t xml:space="preserve">plastic </w:t>
      </w:r>
      <w:r w:rsidR="007D5F25" w:rsidRPr="00333E28">
        <w:rPr>
          <w:rFonts w:ascii="Calibri" w:hAnsi="Calibri" w:cs="Calibri"/>
          <w:highlight w:val="yellow"/>
        </w:rPr>
        <w:t>film</w:t>
      </w:r>
      <w:r w:rsidR="0047012A" w:rsidRPr="00333E28">
        <w:rPr>
          <w:rFonts w:ascii="Calibri" w:hAnsi="Calibri" w:cs="Calibri"/>
          <w:highlight w:val="yellow"/>
        </w:rPr>
        <w:t xml:space="preserve"> (see </w:t>
      </w:r>
      <w:r w:rsidR="00333E28" w:rsidRPr="00333E28">
        <w:rPr>
          <w:rFonts w:ascii="Calibri" w:hAnsi="Calibri" w:cs="Calibri"/>
          <w:b/>
        </w:rPr>
        <w:t>Table of Materials</w:t>
      </w:r>
      <w:r w:rsidR="0047012A" w:rsidRPr="00333E28">
        <w:rPr>
          <w:rFonts w:ascii="Calibri" w:hAnsi="Calibri" w:cs="Calibri"/>
          <w:highlight w:val="yellow"/>
        </w:rPr>
        <w:t>)</w:t>
      </w:r>
      <w:r w:rsidR="007D5F25" w:rsidRPr="00333E28">
        <w:rPr>
          <w:rFonts w:ascii="Calibri" w:hAnsi="Calibri" w:cs="Calibri"/>
          <w:highlight w:val="yellow"/>
        </w:rPr>
        <w:t>. Alternatively,</w:t>
      </w:r>
      <w:r w:rsidR="002B3FF9">
        <w:rPr>
          <w:rFonts w:ascii="Calibri" w:hAnsi="Calibri" w:cs="Calibri"/>
          <w:highlight w:val="yellow"/>
        </w:rPr>
        <w:t xml:space="preserve"> replace</w:t>
      </w:r>
      <w:r w:rsidR="007D5F25" w:rsidRPr="00333E28">
        <w:rPr>
          <w:rFonts w:ascii="Calibri" w:hAnsi="Calibri" w:cs="Calibri"/>
          <w:highlight w:val="yellow"/>
        </w:rPr>
        <w:t xml:space="preserve"> </w:t>
      </w:r>
      <w:r w:rsidR="00084648" w:rsidRPr="00333E28">
        <w:rPr>
          <w:rFonts w:ascii="Calibri" w:hAnsi="Calibri" w:cs="Calibri"/>
          <w:highlight w:val="yellow"/>
        </w:rPr>
        <w:t xml:space="preserve">the needle/catheter assembly by using </w:t>
      </w:r>
      <w:r w:rsidR="00872E01" w:rsidRPr="00333E28">
        <w:rPr>
          <w:rFonts w:ascii="Calibri" w:hAnsi="Calibri" w:cs="Calibri"/>
          <w:highlight w:val="yellow"/>
        </w:rPr>
        <w:t>sterile plastic feeding tubes (</w:t>
      </w:r>
      <w:proofErr w:type="gramStart"/>
      <w:r w:rsidR="00084648" w:rsidRPr="00333E28">
        <w:rPr>
          <w:rFonts w:ascii="Calibri" w:hAnsi="Calibri" w:cs="Calibri"/>
          <w:highlight w:val="yellow"/>
        </w:rPr>
        <w:t>20 gauge</w:t>
      </w:r>
      <w:proofErr w:type="gramEnd"/>
      <w:r w:rsidR="00084648" w:rsidRPr="00333E28">
        <w:rPr>
          <w:rFonts w:ascii="Calibri" w:hAnsi="Calibri" w:cs="Calibri"/>
          <w:highlight w:val="yellow"/>
        </w:rPr>
        <w:t xml:space="preserve"> x 38 mm</w:t>
      </w:r>
      <w:r w:rsidR="00872E01" w:rsidRPr="00333E28">
        <w:rPr>
          <w:rFonts w:ascii="Calibri" w:hAnsi="Calibri" w:cs="Calibri"/>
          <w:highlight w:val="yellow"/>
        </w:rPr>
        <w:t>)</w:t>
      </w:r>
      <w:r w:rsidR="00084648" w:rsidRPr="00333E28">
        <w:rPr>
          <w:rFonts w:ascii="Calibri" w:hAnsi="Calibri" w:cs="Calibri"/>
          <w:highlight w:val="yellow"/>
        </w:rPr>
        <w:t xml:space="preserve">. </w:t>
      </w:r>
    </w:p>
    <w:p w14:paraId="2479E5A5" w14:textId="77777777" w:rsidR="00471293" w:rsidRPr="00333E28" w:rsidRDefault="00471293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  <w:i/>
          <w:highlight w:val="green"/>
        </w:rPr>
      </w:pPr>
    </w:p>
    <w:p w14:paraId="736BB1F8" w14:textId="58E14965" w:rsidR="00081D4B" w:rsidRPr="002B3FF9" w:rsidRDefault="00F04314" w:rsidP="00333E28">
      <w:pPr>
        <w:pStyle w:val="ListParagraph"/>
        <w:numPr>
          <w:ilvl w:val="1"/>
          <w:numId w:val="46"/>
        </w:numPr>
        <w:tabs>
          <w:tab w:val="center" w:pos="426"/>
        </w:tabs>
        <w:ind w:left="0" w:firstLine="0"/>
        <w:rPr>
          <w:rFonts w:ascii="Calibri" w:hAnsi="Calibri" w:cs="Calibri"/>
          <w:b/>
          <w:i/>
          <w:highlight w:val="yellow"/>
        </w:rPr>
      </w:pPr>
      <w:r w:rsidRPr="00333E28">
        <w:rPr>
          <w:rFonts w:ascii="Calibri" w:hAnsi="Calibri" w:cs="Calibri"/>
          <w:highlight w:val="yellow"/>
        </w:rPr>
        <w:t>Physically restrain m</w:t>
      </w:r>
      <w:r w:rsidR="007D5F25" w:rsidRPr="00333E28">
        <w:rPr>
          <w:rFonts w:ascii="Calibri" w:hAnsi="Calibri" w:cs="Calibri"/>
          <w:highlight w:val="yellow"/>
        </w:rPr>
        <w:t>ice</w:t>
      </w:r>
      <w:r w:rsidRPr="00333E28">
        <w:rPr>
          <w:rFonts w:ascii="Calibri" w:hAnsi="Calibri" w:cs="Calibri"/>
          <w:highlight w:val="yellow"/>
        </w:rPr>
        <w:t xml:space="preserve"> </w:t>
      </w:r>
      <w:r w:rsidR="002B3FF9">
        <w:rPr>
          <w:rFonts w:ascii="Calibri" w:hAnsi="Calibri" w:cs="Calibri"/>
          <w:highlight w:val="yellow"/>
        </w:rPr>
        <w:t>with</w:t>
      </w:r>
      <w:r w:rsidRPr="00333E28">
        <w:rPr>
          <w:rFonts w:ascii="Calibri" w:hAnsi="Calibri" w:cs="Calibri"/>
          <w:highlight w:val="yellow"/>
        </w:rPr>
        <w:t xml:space="preserve"> a firm grip at the scruff of the neck and tail.</w:t>
      </w:r>
    </w:p>
    <w:p w14:paraId="06B56A4E" w14:textId="77777777" w:rsidR="002B3FF9" w:rsidRPr="00333E28" w:rsidRDefault="002B3FF9" w:rsidP="002B3FF9">
      <w:pPr>
        <w:pStyle w:val="ListParagraph"/>
        <w:tabs>
          <w:tab w:val="center" w:pos="426"/>
        </w:tabs>
        <w:ind w:left="0"/>
        <w:rPr>
          <w:rFonts w:ascii="Calibri" w:hAnsi="Calibri" w:cs="Calibri"/>
          <w:b/>
          <w:i/>
          <w:highlight w:val="yellow"/>
        </w:rPr>
      </w:pPr>
    </w:p>
    <w:p w14:paraId="05977ECB" w14:textId="77777777" w:rsidR="00F04314" w:rsidRPr="00333E28" w:rsidRDefault="00F04314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Note: This procedure can be performed without </w:t>
      </w:r>
      <w:proofErr w:type="spellStart"/>
      <w:r w:rsidR="003C1D35" w:rsidRPr="00333E28">
        <w:rPr>
          <w:rFonts w:ascii="Calibri" w:hAnsi="Calibri" w:cs="Calibri"/>
        </w:rPr>
        <w:t>anaesthesia</w:t>
      </w:r>
      <w:proofErr w:type="spellEnd"/>
      <w:r w:rsidRPr="00333E28">
        <w:rPr>
          <w:rFonts w:ascii="Calibri" w:hAnsi="Calibri" w:cs="Calibri"/>
        </w:rPr>
        <w:t xml:space="preserve">, or alternatively, </w:t>
      </w:r>
      <w:r w:rsidR="007D5F25" w:rsidRPr="00333E28">
        <w:rPr>
          <w:rFonts w:ascii="Calibri" w:hAnsi="Calibri" w:cs="Calibri"/>
        </w:rPr>
        <w:t xml:space="preserve">with the use of </w:t>
      </w:r>
      <w:r w:rsidRPr="00333E28">
        <w:rPr>
          <w:rFonts w:ascii="Calibri" w:hAnsi="Calibri" w:cs="Calibri"/>
        </w:rPr>
        <w:t xml:space="preserve">an inhaled </w:t>
      </w:r>
      <w:proofErr w:type="spellStart"/>
      <w:r w:rsidR="003C1D35" w:rsidRPr="00333E28">
        <w:rPr>
          <w:rFonts w:ascii="Calibri" w:hAnsi="Calibri" w:cs="Calibri"/>
        </w:rPr>
        <w:t>anaesthetic</w:t>
      </w:r>
      <w:proofErr w:type="spellEnd"/>
      <w:r w:rsidR="0078075F" w:rsidRPr="00333E28">
        <w:rPr>
          <w:rFonts w:ascii="Calibri" w:hAnsi="Calibri" w:cs="Calibri"/>
        </w:rPr>
        <w:t>,</w:t>
      </w:r>
      <w:r w:rsidRPr="00333E28">
        <w:rPr>
          <w:rFonts w:ascii="Calibri" w:hAnsi="Calibri" w:cs="Calibri"/>
        </w:rPr>
        <w:t xml:space="preserve"> such as methoxyflurane</w:t>
      </w:r>
      <w:r w:rsidR="007D5F25" w:rsidRPr="00333E28">
        <w:rPr>
          <w:rFonts w:ascii="Calibri" w:hAnsi="Calibri" w:cs="Calibri"/>
        </w:rPr>
        <w:t xml:space="preserve"> or isoflurane</w: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 </w:instrTex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EN.CITE.DATA </w:instrText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end"/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15</w:t>
      </w:r>
      <w:r w:rsidR="00051989" w:rsidRPr="00333E28">
        <w:rPr>
          <w:rFonts w:ascii="Calibri" w:hAnsi="Calibri" w:cs="Calibri"/>
        </w:rPr>
        <w:fldChar w:fldCharType="end"/>
      </w:r>
      <w:r w:rsidRPr="00333E28">
        <w:rPr>
          <w:rFonts w:ascii="Calibri" w:hAnsi="Calibri" w:cs="Calibri"/>
        </w:rPr>
        <w:t>.</w:t>
      </w:r>
    </w:p>
    <w:p w14:paraId="1FE7E36D" w14:textId="77777777" w:rsidR="00471293" w:rsidRPr="00333E28" w:rsidRDefault="00471293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1E0C907C" w14:textId="0973F180" w:rsidR="00F04314" w:rsidRPr="00C64356" w:rsidRDefault="00F04314" w:rsidP="00333E28">
      <w:pPr>
        <w:pStyle w:val="ListParagraph"/>
        <w:numPr>
          <w:ilvl w:val="1"/>
          <w:numId w:val="46"/>
        </w:numPr>
        <w:tabs>
          <w:tab w:val="center" w:pos="426"/>
        </w:tabs>
        <w:ind w:left="0" w:firstLine="0"/>
        <w:rPr>
          <w:rFonts w:ascii="Calibri" w:hAnsi="Calibri" w:cs="Calibri"/>
          <w:b/>
          <w:i/>
          <w:highlight w:val="yellow"/>
        </w:rPr>
      </w:pPr>
      <w:r w:rsidRPr="00333E28">
        <w:rPr>
          <w:rFonts w:ascii="Calibri" w:hAnsi="Calibri" w:cs="Calibri"/>
          <w:highlight w:val="yellow"/>
        </w:rPr>
        <w:t>Insert</w:t>
      </w:r>
      <w:r w:rsidR="009F3AAA" w:rsidRPr="00333E28">
        <w:rPr>
          <w:rFonts w:ascii="Calibri" w:hAnsi="Calibri" w:cs="Calibri"/>
          <w:highlight w:val="yellow"/>
        </w:rPr>
        <w:t xml:space="preserve"> catheter into the </w:t>
      </w:r>
      <w:r w:rsidR="00C64356" w:rsidRPr="00333E28">
        <w:rPr>
          <w:rFonts w:ascii="Calibri" w:hAnsi="Calibri" w:cs="Calibri"/>
          <w:highlight w:val="yellow"/>
        </w:rPr>
        <w:t>center</w:t>
      </w:r>
      <w:r w:rsidRPr="00333E28">
        <w:rPr>
          <w:rFonts w:ascii="Calibri" w:hAnsi="Calibri" w:cs="Calibri"/>
          <w:highlight w:val="yellow"/>
        </w:rPr>
        <w:t xml:space="preserve"> of the open jaw and guide in a caudal direction towards the</w:t>
      </w:r>
      <w:r w:rsidR="00E52F7F" w:rsidRPr="00333E28">
        <w:rPr>
          <w:rFonts w:ascii="Calibri" w:hAnsi="Calibri" w:cs="Calibri"/>
          <w:highlight w:val="yellow"/>
        </w:rPr>
        <w:t xml:space="preserve"> </w:t>
      </w:r>
      <w:r w:rsidR="00C64356" w:rsidRPr="00333E28">
        <w:rPr>
          <w:rFonts w:ascii="Calibri" w:hAnsi="Calibri" w:cs="Calibri"/>
          <w:highlight w:val="yellow"/>
        </w:rPr>
        <w:t>esophagus</w:t>
      </w:r>
      <w:r w:rsidRPr="00333E28">
        <w:rPr>
          <w:rFonts w:ascii="Calibri" w:hAnsi="Calibri" w:cs="Calibri"/>
          <w:highlight w:val="yellow"/>
        </w:rPr>
        <w:t xml:space="preserve">. </w:t>
      </w:r>
      <w:r w:rsidR="00E52F7F" w:rsidRPr="00333E28">
        <w:rPr>
          <w:rFonts w:ascii="Calibri" w:hAnsi="Calibri" w:cs="Calibri"/>
          <w:highlight w:val="yellow"/>
        </w:rPr>
        <w:t>Extend the neck of the mouse to allow ease of access to the s</w:t>
      </w:r>
      <w:r w:rsidR="009F3AAA" w:rsidRPr="00333E28">
        <w:rPr>
          <w:rFonts w:ascii="Calibri" w:hAnsi="Calibri" w:cs="Calibri"/>
          <w:highlight w:val="yellow"/>
        </w:rPr>
        <w:t xml:space="preserve">tomach through the </w:t>
      </w:r>
      <w:r w:rsidR="00C64356" w:rsidRPr="00333E28">
        <w:rPr>
          <w:rFonts w:ascii="Calibri" w:hAnsi="Calibri" w:cs="Calibri"/>
          <w:highlight w:val="yellow"/>
        </w:rPr>
        <w:t>esophagus</w:t>
      </w:r>
      <w:r w:rsidR="0078075F" w:rsidRPr="00333E28">
        <w:rPr>
          <w:rFonts w:ascii="Calibri" w:hAnsi="Calibri" w:cs="Calibri"/>
          <w:highlight w:val="yellow"/>
        </w:rPr>
        <w:t xml:space="preserve"> </w:t>
      </w:r>
      <w:r w:rsidR="003841FE" w:rsidRPr="00333E28">
        <w:rPr>
          <w:rFonts w:ascii="Calibri" w:hAnsi="Calibri" w:cs="Calibri"/>
          <w:highlight w:val="yellow"/>
        </w:rPr>
        <w:t xml:space="preserve">(and away from the trachea) </w:t>
      </w:r>
      <w:r w:rsidR="0078075F" w:rsidRPr="00333E28">
        <w:rPr>
          <w:rFonts w:ascii="Calibri" w:hAnsi="Calibri" w:cs="Calibri"/>
          <w:highlight w:val="yellow"/>
        </w:rPr>
        <w:t xml:space="preserve">until </w:t>
      </w:r>
      <w:r w:rsidR="007D5F25" w:rsidRPr="00333E28">
        <w:rPr>
          <w:rFonts w:ascii="Calibri" w:hAnsi="Calibri" w:cs="Calibri"/>
          <w:highlight w:val="yellow"/>
        </w:rPr>
        <w:t xml:space="preserve">most or all of the catheter is no longer </w:t>
      </w:r>
      <w:proofErr w:type="gramStart"/>
      <w:r w:rsidR="007D5F25" w:rsidRPr="00333E28">
        <w:rPr>
          <w:rFonts w:ascii="Calibri" w:hAnsi="Calibri" w:cs="Calibri"/>
          <w:highlight w:val="yellow"/>
        </w:rPr>
        <w:t>visible</w:t>
      </w:r>
      <w:proofErr w:type="gramEnd"/>
      <w:r w:rsidR="007D5F25" w:rsidRPr="00333E28">
        <w:rPr>
          <w:rFonts w:ascii="Calibri" w:hAnsi="Calibri" w:cs="Calibri"/>
          <w:highlight w:val="yellow"/>
        </w:rPr>
        <w:t xml:space="preserve"> and a </w:t>
      </w:r>
      <w:r w:rsidR="0078075F" w:rsidRPr="00333E28">
        <w:rPr>
          <w:rFonts w:ascii="Calibri" w:hAnsi="Calibri" w:cs="Calibri"/>
          <w:highlight w:val="yellow"/>
        </w:rPr>
        <w:t xml:space="preserve">resistance is felt, corresponding to the base of the stomach. </w:t>
      </w:r>
      <w:r w:rsidR="003841FE" w:rsidRPr="00333E28">
        <w:rPr>
          <w:rFonts w:ascii="Calibri" w:hAnsi="Calibri" w:cs="Calibri"/>
          <w:highlight w:val="yellow"/>
        </w:rPr>
        <w:t>D</w:t>
      </w:r>
      <w:r w:rsidR="009F3AAA" w:rsidRPr="00333E28">
        <w:rPr>
          <w:rFonts w:ascii="Calibri" w:hAnsi="Calibri" w:cs="Calibri"/>
          <w:highlight w:val="yellow"/>
        </w:rPr>
        <w:t>eliver</w:t>
      </w:r>
      <w:r w:rsidR="00E52F7F" w:rsidRPr="00333E28">
        <w:rPr>
          <w:rFonts w:ascii="Calibri" w:hAnsi="Calibri" w:cs="Calibri"/>
          <w:highlight w:val="yellow"/>
        </w:rPr>
        <w:t xml:space="preserve"> a specific aliquot</w:t>
      </w:r>
      <w:r w:rsidR="007D5F25" w:rsidRPr="00333E28">
        <w:rPr>
          <w:rFonts w:ascii="Calibri" w:hAnsi="Calibri" w:cs="Calibri"/>
          <w:highlight w:val="yellow"/>
        </w:rPr>
        <w:t xml:space="preserve">, </w:t>
      </w:r>
      <w:r w:rsidR="0078075F" w:rsidRPr="00333E28">
        <w:rPr>
          <w:rFonts w:ascii="Calibri" w:hAnsi="Calibri" w:cs="Calibri"/>
          <w:highlight w:val="yellow"/>
        </w:rPr>
        <w:t>usually 100 μ</w:t>
      </w:r>
      <w:r w:rsidR="0047012A" w:rsidRPr="00333E28">
        <w:rPr>
          <w:rFonts w:ascii="Calibri" w:hAnsi="Calibri" w:cs="Calibri"/>
          <w:highlight w:val="yellow"/>
        </w:rPr>
        <w:t>L</w:t>
      </w:r>
      <w:r w:rsidR="007D5F25" w:rsidRPr="00333E28">
        <w:rPr>
          <w:rFonts w:ascii="Calibri" w:hAnsi="Calibri" w:cs="Calibri"/>
          <w:highlight w:val="yellow"/>
        </w:rPr>
        <w:t xml:space="preserve"> per inoculation</w:t>
      </w:r>
      <w:r w:rsidR="00E52F7F" w:rsidRPr="00333E28">
        <w:rPr>
          <w:rFonts w:ascii="Calibri" w:hAnsi="Calibri" w:cs="Calibri"/>
          <w:highlight w:val="yellow"/>
        </w:rPr>
        <w:t xml:space="preserve"> </w:t>
      </w:r>
      <w:r w:rsidR="00F30F94" w:rsidRPr="00333E28">
        <w:rPr>
          <w:rFonts w:ascii="Calibri" w:hAnsi="Calibri" w:cs="Calibri"/>
          <w:highlight w:val="yellow"/>
        </w:rPr>
        <w:t>(</w:t>
      </w:r>
      <w:r w:rsidR="00333E28" w:rsidRPr="00333E28">
        <w:rPr>
          <w:rFonts w:ascii="Calibri" w:hAnsi="Calibri" w:cs="Calibri"/>
          <w:b/>
        </w:rPr>
        <w:t>Figure 1</w:t>
      </w:r>
      <w:r w:rsidR="00F30F94" w:rsidRPr="00333E28">
        <w:rPr>
          <w:rFonts w:ascii="Calibri" w:hAnsi="Calibri" w:cs="Calibri"/>
          <w:highlight w:val="yellow"/>
        </w:rPr>
        <w:t>)</w:t>
      </w:r>
      <w:r w:rsidR="00E52F7F" w:rsidRPr="00333E28">
        <w:rPr>
          <w:rFonts w:ascii="Calibri" w:hAnsi="Calibri" w:cs="Calibri"/>
          <w:highlight w:val="yellow"/>
        </w:rPr>
        <w:t>.</w:t>
      </w:r>
    </w:p>
    <w:p w14:paraId="13351CAD" w14:textId="77777777" w:rsidR="00C64356" w:rsidRPr="00333E28" w:rsidRDefault="00C64356" w:rsidP="00C64356">
      <w:pPr>
        <w:pStyle w:val="ListParagraph"/>
        <w:tabs>
          <w:tab w:val="center" w:pos="426"/>
        </w:tabs>
        <w:ind w:left="0"/>
        <w:rPr>
          <w:rFonts w:ascii="Calibri" w:hAnsi="Calibri" w:cs="Calibri"/>
          <w:b/>
          <w:i/>
          <w:highlight w:val="yellow"/>
        </w:rPr>
      </w:pPr>
    </w:p>
    <w:p w14:paraId="630FAE40" w14:textId="6DEC9F00" w:rsidR="00426E3D" w:rsidRPr="00333E28" w:rsidRDefault="009F3AAA" w:rsidP="00333E28">
      <w:pPr>
        <w:pStyle w:val="ListParagraph"/>
        <w:tabs>
          <w:tab w:val="center" w:pos="567"/>
        </w:tabs>
        <w:ind w:left="0"/>
        <w:rPr>
          <w:rFonts w:ascii="Calibri" w:eastAsia="MS Gothic" w:hAnsi="Calibri" w:cs="Calibri"/>
          <w:color w:val="000000"/>
        </w:rPr>
      </w:pPr>
      <w:r w:rsidRPr="00333E28">
        <w:rPr>
          <w:rFonts w:ascii="Calibri" w:hAnsi="Calibri" w:cs="Calibri"/>
        </w:rPr>
        <w:t xml:space="preserve">Note: </w:t>
      </w:r>
      <w:r w:rsidR="003841FE" w:rsidRPr="00333E28">
        <w:rPr>
          <w:rFonts w:ascii="Calibri" w:hAnsi="Calibri" w:cs="Calibri"/>
        </w:rPr>
        <w:t xml:space="preserve">Mice should be </w:t>
      </w:r>
      <w:proofErr w:type="spellStart"/>
      <w:r w:rsidR="003841FE" w:rsidRPr="00333E28">
        <w:rPr>
          <w:rFonts w:ascii="Calibri" w:hAnsi="Calibri" w:cs="Calibri"/>
        </w:rPr>
        <w:t>gavaged</w:t>
      </w:r>
      <w:proofErr w:type="spellEnd"/>
      <w:r w:rsidRPr="00333E28">
        <w:rPr>
          <w:rFonts w:ascii="Calibri" w:hAnsi="Calibri" w:cs="Calibri"/>
        </w:rPr>
        <w:t xml:space="preserve"> with </w:t>
      </w:r>
      <w:r w:rsidRPr="00333E28">
        <w:rPr>
          <w:rFonts w:ascii="Calibri" w:eastAsia="MS Gothic" w:hAnsi="Calibri" w:cs="Calibri"/>
          <w:color w:val="000000"/>
        </w:rPr>
        <w:t>≥ 10</w:t>
      </w:r>
      <w:r w:rsidRPr="00333E28">
        <w:rPr>
          <w:rFonts w:ascii="Calibri" w:eastAsia="MS Gothic" w:hAnsi="Calibri" w:cs="Calibri"/>
          <w:color w:val="000000"/>
          <w:vertAlign w:val="superscript"/>
        </w:rPr>
        <w:t>5</w:t>
      </w:r>
      <w:r w:rsidRPr="00333E28">
        <w:rPr>
          <w:rFonts w:ascii="Calibri" w:eastAsia="MS Gothic" w:hAnsi="Calibri" w:cs="Calibri"/>
          <w:color w:val="000000"/>
        </w:rPr>
        <w:t xml:space="preserve"> </w:t>
      </w:r>
      <w:r w:rsidR="009F5186" w:rsidRPr="00333E28">
        <w:rPr>
          <w:rFonts w:ascii="Calibri" w:hAnsi="Calibri" w:cs="Calibri"/>
        </w:rPr>
        <w:t>CFU</w:t>
      </w:r>
      <w:r w:rsidRPr="00333E28">
        <w:rPr>
          <w:rFonts w:ascii="Calibri" w:eastAsia="MS Gothic" w:hAnsi="Calibri" w:cs="Calibri"/>
          <w:color w:val="000000"/>
        </w:rPr>
        <w:t xml:space="preserve"> to ensure optimal </w:t>
      </w:r>
      <w:r w:rsidR="00C64356" w:rsidRPr="00333E28">
        <w:rPr>
          <w:rFonts w:ascii="Calibri" w:eastAsia="MS Gothic" w:hAnsi="Calibri" w:cs="Calibri"/>
          <w:color w:val="000000"/>
        </w:rPr>
        <w:t>colonization</w:t>
      </w:r>
      <w:r w:rsidRPr="00333E28">
        <w:rPr>
          <w:rFonts w:ascii="Calibri" w:eastAsia="MS Gothic" w:hAnsi="Calibri" w:cs="Calibri"/>
          <w:color w:val="000000"/>
        </w:rPr>
        <w:t xml:space="preserve"> and disease pathology.</w:t>
      </w:r>
    </w:p>
    <w:p w14:paraId="6B9CB8D8" w14:textId="77777777" w:rsidR="00471293" w:rsidRPr="00333E28" w:rsidRDefault="00471293" w:rsidP="00333E28">
      <w:pPr>
        <w:pStyle w:val="ListParagraph"/>
        <w:tabs>
          <w:tab w:val="center" w:pos="567"/>
        </w:tabs>
        <w:ind w:left="0"/>
        <w:rPr>
          <w:rFonts w:ascii="Calibri" w:eastAsia="MS Gothic" w:hAnsi="Calibri" w:cs="Calibri"/>
          <w:color w:val="000000"/>
        </w:rPr>
      </w:pPr>
    </w:p>
    <w:p w14:paraId="766C3060" w14:textId="77777777" w:rsidR="00426E3D" w:rsidRPr="00333E28" w:rsidRDefault="00426E3D" w:rsidP="00333E28">
      <w:pPr>
        <w:pStyle w:val="ListParagraph"/>
        <w:numPr>
          <w:ilvl w:val="1"/>
          <w:numId w:val="46"/>
        </w:numPr>
        <w:tabs>
          <w:tab w:val="center" w:pos="426"/>
        </w:tabs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House mice in </w:t>
      </w:r>
      <w:r w:rsidR="003841FE" w:rsidRPr="00333E28">
        <w:rPr>
          <w:rFonts w:ascii="Calibri" w:hAnsi="Calibri" w:cs="Calibri"/>
        </w:rPr>
        <w:t xml:space="preserve">an </w:t>
      </w:r>
      <w:r w:rsidRPr="00333E28">
        <w:rPr>
          <w:rFonts w:ascii="Calibri" w:hAnsi="Calibri" w:cs="Calibri"/>
        </w:rPr>
        <w:t>SPF animal facility for the duration of the experiment.</w:t>
      </w:r>
    </w:p>
    <w:p w14:paraId="2F88C119" w14:textId="77777777" w:rsidR="0047012A" w:rsidRPr="00333E28" w:rsidRDefault="0047012A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2C64970D" w14:textId="77777777" w:rsidR="00426E3D" w:rsidRPr="00333E28" w:rsidRDefault="002B04E2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ab/>
      </w:r>
      <w:r w:rsidR="00426E3D" w:rsidRPr="00333E28">
        <w:rPr>
          <w:rFonts w:ascii="Calibri" w:hAnsi="Calibri" w:cs="Calibri"/>
        </w:rPr>
        <w:t>Note: Severe pathology and adenocarcinoma in WT</w:t>
      </w:r>
      <w:r w:rsidR="00EC3053" w:rsidRPr="00333E28">
        <w:rPr>
          <w:rFonts w:ascii="Calibri" w:hAnsi="Calibri" w:cs="Calibri"/>
        </w:rPr>
        <w:t xml:space="preserve"> C57BL/6 mice</w:t>
      </w:r>
      <w:r w:rsidR="00426E3D" w:rsidRPr="00333E28">
        <w:rPr>
          <w:rFonts w:ascii="Calibri" w:hAnsi="Calibri" w:cs="Calibri"/>
        </w:rPr>
        <w:t xml:space="preserve"> is only observed at approximately 24 </w:t>
      </w:r>
      <w:r w:rsidR="003C1D35" w:rsidRPr="00333E28">
        <w:rPr>
          <w:rFonts w:ascii="Calibri" w:hAnsi="Calibri" w:cs="Calibri"/>
        </w:rPr>
        <w:t>months’</w:t>
      </w:r>
      <w:r w:rsidR="00426E3D" w:rsidRPr="00333E28">
        <w:rPr>
          <w:rFonts w:ascii="Calibri" w:hAnsi="Calibri" w:cs="Calibri"/>
        </w:rPr>
        <w:t xml:space="preserve"> post-infection</w:t>
      </w:r>
      <w:r w:rsidR="00051989" w:rsidRPr="00333E28">
        <w:rPr>
          <w:rFonts w:ascii="Calibri" w:hAnsi="Calibri" w:cs="Calibri"/>
        </w:rPr>
        <w:fldChar w:fldCharType="begin"/>
      </w:r>
      <w:r w:rsidR="00051989" w:rsidRPr="00333E28">
        <w:rPr>
          <w:rFonts w:ascii="Calibri" w:hAnsi="Calibri" w:cs="Calibri"/>
        </w:rPr>
        <w:instrText xml:space="preserve"> ADDIN EN.CITE &lt;EndNote&gt;&lt;Cite&gt;&lt;Author&gt;Cai&lt;/Author&gt;&lt;Year&gt;2005&lt;/Year&gt;&lt;RecNum&gt;13&lt;/RecNum&gt;&lt;DisplayText&gt;&lt;style face="superscript"&gt;20&lt;/style&gt;&lt;/DisplayText&gt;&lt;record&gt;&lt;rec-number&gt;13&lt;/rec-number&gt;&lt;foreign-keys&gt;&lt;key app="EN" db-id="pxffwrerq9ra9tes09svvvzae9w2xe0dvwxx" timestamp="1524031879"&gt;13&lt;/key&gt;&lt;/foreign-keys&gt;&lt;ref-type name="Journal Article"&gt;17&lt;/ref-type&gt;&lt;contributors&gt;&lt;authors&gt;&lt;author&gt;Cai, X.&lt;/author&gt;&lt;author&gt;Carlson, J.&lt;/author&gt;&lt;author&gt;Stoicov, C.&lt;/author&gt;&lt;author&gt;Li, H.&lt;/author&gt;&lt;author&gt;Wang, T. C.&lt;/author&gt;&lt;author&gt;Houghton, J.&lt;/author&gt;&lt;/authors&gt;&lt;/contributors&gt;&lt;auth-address&gt;Division of Gastroenterology, Department of Internal Medicine, University of Massachusetts Medical School, Worcester 01605-2324, USA.&lt;/auth-address&gt;&lt;titles&gt;&lt;title&gt;Helicobacter felis eradication restores normal architecture and inhibits gastric cancer progression in C57BL/6 mice&lt;/title&gt;&lt;secondary-title&gt;Gastroenterology&lt;/secondary-title&gt;&lt;/titles&gt;&lt;periodical&gt;&lt;full-title&gt;Gastroenterology&lt;/full-title&gt;&lt;/periodical&gt;&lt;pages&gt;1937-52&lt;/pages&gt;&lt;volume&gt;128&lt;/volume&gt;&lt;number&gt;7&lt;/number&gt;&lt;keywords&gt;&lt;keyword&gt;Adenocarcinoma/*microbiology/prevention &amp;amp; control&lt;/keyword&gt;&lt;keyword&gt;Animals&lt;/keyword&gt;&lt;keyword&gt;Anti-Bacterial Agents/therapeutic use&lt;/keyword&gt;&lt;keyword&gt;Atrophy&lt;/keyword&gt;&lt;keyword&gt;Disease Models, Animal&lt;/keyword&gt;&lt;keyword&gt;Gastric Mucosa/immunology/pathology&lt;/keyword&gt;&lt;keyword&gt;Helicobacter Infections/complications/*drug therapy&lt;/keyword&gt;&lt;keyword&gt;Helicobacter felis/*pathogenicity&lt;/keyword&gt;&lt;keyword&gt;Male&lt;/keyword&gt;&lt;keyword&gt;Mice&lt;/keyword&gt;&lt;keyword&gt;Mice, Inbred C57BL&lt;/keyword&gt;&lt;keyword&gt;Precancerous Conditions/*microbiology/pathology&lt;/keyword&gt;&lt;keyword&gt;Stomach Neoplasms/*microbiology/prevention &amp;amp; control&lt;/keyword&gt;&lt;keyword&gt;Tetracycline/therapeutic use&lt;/keyword&gt;&lt;/keywords&gt;&lt;dates&gt;&lt;year&gt;2005&lt;/year&gt;&lt;pub-dates&gt;&lt;date&gt;Jun&lt;/date&gt;&lt;/pub-dates&gt;&lt;/dates&gt;&lt;isbn&gt;0016-5085 (Print)&amp;#xD;0016-5085 (Linking)&lt;/isbn&gt;&lt;accession-num&gt;15940628&lt;/accession-num&gt;&lt;urls&gt;&lt;related-urls&gt;&lt;url&gt;https://www.ncbi.nlm.nih.gov/pubmed/15940628&lt;/url&gt;&lt;/related-urls&gt;&lt;/urls&gt;&lt;/record&gt;&lt;/Cite&gt;&lt;/EndNote&gt;</w:instrText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20</w:t>
      </w:r>
      <w:r w:rsidR="00051989" w:rsidRPr="00333E28">
        <w:rPr>
          <w:rFonts w:ascii="Calibri" w:hAnsi="Calibri" w:cs="Calibri"/>
        </w:rPr>
        <w:fldChar w:fldCharType="end"/>
      </w:r>
      <w:r w:rsidR="00EC3053" w:rsidRPr="00333E28">
        <w:rPr>
          <w:rFonts w:ascii="Calibri" w:hAnsi="Calibri" w:cs="Calibri"/>
        </w:rPr>
        <w:t>. However, this effect may be accelerated in some genetically modified animals</w:t>
      </w:r>
      <w:r w:rsidR="003841FE" w:rsidRPr="00333E28">
        <w:rPr>
          <w:rFonts w:ascii="Calibri" w:hAnsi="Calibri" w:cs="Calibri"/>
        </w:rPr>
        <w:t>,</w:t>
      </w:r>
      <w:r w:rsidR="00EC3053" w:rsidRPr="00333E28">
        <w:rPr>
          <w:rFonts w:ascii="Calibri" w:hAnsi="Calibri" w:cs="Calibri"/>
        </w:rPr>
        <w:t xml:space="preserve"> or in mice with </w:t>
      </w:r>
      <w:r w:rsidR="003841FE" w:rsidRPr="00333E28">
        <w:rPr>
          <w:rFonts w:ascii="Calibri" w:hAnsi="Calibri" w:cs="Calibri"/>
        </w:rPr>
        <w:t>other</w:t>
      </w:r>
      <w:r w:rsidR="00EC3053" w:rsidRPr="00333E28">
        <w:rPr>
          <w:rFonts w:ascii="Calibri" w:hAnsi="Calibri" w:cs="Calibri"/>
        </w:rPr>
        <w:t xml:space="preserve"> genetic backgrounds.</w:t>
      </w:r>
    </w:p>
    <w:p w14:paraId="2A03A5B1" w14:textId="77777777" w:rsidR="0047012A" w:rsidRPr="00333E28" w:rsidRDefault="0047012A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68F83437" w14:textId="2A3421DF" w:rsidR="00F30F94" w:rsidRDefault="00031016" w:rsidP="00333E28">
      <w:pPr>
        <w:pStyle w:val="ListParagraph"/>
        <w:numPr>
          <w:ilvl w:val="1"/>
          <w:numId w:val="46"/>
        </w:numPr>
        <w:tabs>
          <w:tab w:val="center" w:pos="426"/>
        </w:tabs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</w:rPr>
        <w:t>Upon completion of the gavage procedure, p</w:t>
      </w:r>
      <w:r w:rsidR="009F3AAA" w:rsidRPr="00333E28">
        <w:rPr>
          <w:rFonts w:ascii="Calibri" w:hAnsi="Calibri" w:cs="Calibri"/>
        </w:rPr>
        <w:t xml:space="preserve">erform </w:t>
      </w:r>
      <w:r w:rsidRPr="00333E28">
        <w:rPr>
          <w:rFonts w:ascii="Calibri" w:hAnsi="Calibri" w:cs="Calibri"/>
        </w:rPr>
        <w:t xml:space="preserve">a modification of the Miles and </w:t>
      </w:r>
      <w:proofErr w:type="spellStart"/>
      <w:r w:rsidRPr="00333E28">
        <w:rPr>
          <w:rFonts w:ascii="Calibri" w:hAnsi="Calibri" w:cs="Calibri"/>
        </w:rPr>
        <w:t>Misra</w:t>
      </w:r>
      <w:proofErr w:type="spellEnd"/>
      <w:r w:rsidRPr="00333E28">
        <w:rPr>
          <w:rFonts w:ascii="Calibri" w:hAnsi="Calibri" w:cs="Calibri"/>
        </w:rPr>
        <w:t xml:space="preserve"> technique</w:t>
      </w:r>
      <w:r w:rsidR="009F3AAA" w:rsidRPr="00333E28">
        <w:rPr>
          <w:rFonts w:ascii="Calibri" w:hAnsi="Calibri" w:cs="Calibri"/>
        </w:rPr>
        <w:t xml:space="preserve"> to determine </w:t>
      </w:r>
      <w:r w:rsidRPr="00333E28">
        <w:rPr>
          <w:rFonts w:ascii="Calibri" w:hAnsi="Calibri" w:cs="Calibri"/>
        </w:rPr>
        <w:t xml:space="preserve">the numbers of </w:t>
      </w:r>
      <w:r w:rsidR="00DD417B" w:rsidRPr="00333E28">
        <w:rPr>
          <w:rFonts w:ascii="Calibri" w:hAnsi="Calibri" w:cs="Calibri"/>
        </w:rPr>
        <w:t xml:space="preserve">viable </w:t>
      </w:r>
      <w:r w:rsidR="00F30F94" w:rsidRPr="00333E28">
        <w:rPr>
          <w:rFonts w:ascii="Calibri" w:hAnsi="Calibri" w:cs="Calibri"/>
          <w:i/>
        </w:rPr>
        <w:t>H. pylori</w:t>
      </w:r>
      <w:r w:rsidR="00F30F94" w:rsidRPr="00333E28">
        <w:rPr>
          <w:rFonts w:ascii="Calibri" w:hAnsi="Calibri" w:cs="Calibri"/>
        </w:rPr>
        <w:t xml:space="preserve"> </w:t>
      </w:r>
      <w:r w:rsidR="009F3AAA" w:rsidRPr="00333E28">
        <w:rPr>
          <w:rFonts w:ascii="Calibri" w:hAnsi="Calibri" w:cs="Calibri"/>
        </w:rPr>
        <w:t xml:space="preserve">bacteria </w:t>
      </w:r>
      <w:r w:rsidRPr="00333E28">
        <w:rPr>
          <w:rFonts w:ascii="Calibri" w:hAnsi="Calibri" w:cs="Calibri"/>
        </w:rPr>
        <w:t>administered to</w:t>
      </w:r>
      <w:r w:rsidR="009F3AAA" w:rsidRPr="00333E28">
        <w:rPr>
          <w:rFonts w:ascii="Calibri" w:hAnsi="Calibri" w:cs="Calibri"/>
        </w:rPr>
        <w:t xml:space="preserve"> mice</w:t>
      </w:r>
      <w:r w:rsidRPr="00333E28">
        <w:rPr>
          <w:rFonts w:ascii="Calibri" w:hAnsi="Calibri" w:cs="Calibri"/>
        </w:rPr>
        <w:t>.</w:t>
      </w:r>
      <w:r w:rsidR="00F30F94"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</w:rPr>
        <w:t xml:space="preserve">For this, </w:t>
      </w:r>
      <w:r w:rsidR="00860E0B" w:rsidRPr="00333E28">
        <w:rPr>
          <w:rFonts w:ascii="Calibri" w:hAnsi="Calibri" w:cs="Calibri"/>
        </w:rPr>
        <w:t xml:space="preserve">the inoculum is </w:t>
      </w:r>
      <w:r w:rsidRPr="00333E28">
        <w:rPr>
          <w:rFonts w:ascii="Calibri" w:hAnsi="Calibri" w:cs="Calibri"/>
        </w:rPr>
        <w:t>serially diluted</w:t>
      </w:r>
      <w:r w:rsidR="00F30F94" w:rsidRPr="00333E28">
        <w:rPr>
          <w:rFonts w:ascii="Calibri" w:hAnsi="Calibri" w:cs="Calibri"/>
        </w:rPr>
        <w:t xml:space="preserve"> </w:t>
      </w:r>
      <w:r w:rsidR="004658D0" w:rsidRPr="00333E28">
        <w:rPr>
          <w:rFonts w:ascii="Calibri" w:hAnsi="Calibri" w:cs="Calibri"/>
        </w:rPr>
        <w:t>(from 10</w:t>
      </w:r>
      <w:r w:rsidR="004658D0" w:rsidRPr="00333E28">
        <w:rPr>
          <w:rFonts w:ascii="Calibri" w:hAnsi="Calibri" w:cs="Calibri"/>
          <w:vertAlign w:val="superscript"/>
        </w:rPr>
        <w:t>−1</w:t>
      </w:r>
      <w:r w:rsidR="004658D0" w:rsidRPr="00333E28">
        <w:rPr>
          <w:rFonts w:ascii="Calibri" w:hAnsi="Calibri" w:cs="Calibri"/>
        </w:rPr>
        <w:t>-10</w:t>
      </w:r>
      <w:r w:rsidR="004658D0" w:rsidRPr="00333E28">
        <w:rPr>
          <w:rFonts w:ascii="Calibri" w:hAnsi="Calibri" w:cs="Calibri"/>
          <w:vertAlign w:val="superscript"/>
        </w:rPr>
        <w:t>−5</w:t>
      </w:r>
      <w:r w:rsidR="004658D0" w:rsidRPr="00333E28">
        <w:rPr>
          <w:rFonts w:ascii="Calibri" w:hAnsi="Calibri" w:cs="Calibri"/>
        </w:rPr>
        <w:t xml:space="preserve">) </w:t>
      </w:r>
      <w:r w:rsidRPr="00333E28">
        <w:rPr>
          <w:rFonts w:ascii="Calibri" w:hAnsi="Calibri" w:cs="Calibri"/>
        </w:rPr>
        <w:t>in BHI using the method described in detail previously</w: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 </w:instrTex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EN.CITE.DATA </w:instrText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end"/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15</w:t>
      </w:r>
      <w:r w:rsidR="00051989" w:rsidRPr="00333E28">
        <w:rPr>
          <w:rFonts w:ascii="Calibri" w:hAnsi="Calibri" w:cs="Calibri"/>
        </w:rPr>
        <w:fldChar w:fldCharType="end"/>
      </w:r>
      <w:r w:rsidR="009F3AAA" w:rsidRPr="00333E28">
        <w:rPr>
          <w:rFonts w:ascii="Calibri" w:hAnsi="Calibri" w:cs="Calibri"/>
        </w:rPr>
        <w:t xml:space="preserve">. </w:t>
      </w:r>
    </w:p>
    <w:p w14:paraId="2D042142" w14:textId="77777777" w:rsidR="00C64356" w:rsidRPr="00333E28" w:rsidRDefault="00C64356" w:rsidP="00C64356">
      <w:pPr>
        <w:pStyle w:val="ListParagraph"/>
        <w:tabs>
          <w:tab w:val="center" w:pos="426"/>
        </w:tabs>
        <w:ind w:left="0"/>
        <w:rPr>
          <w:rFonts w:ascii="Calibri" w:hAnsi="Calibri" w:cs="Calibri"/>
        </w:rPr>
      </w:pPr>
    </w:p>
    <w:p w14:paraId="14F815AC" w14:textId="3F0E2DAB" w:rsidR="009F3AAA" w:rsidRPr="00333E28" w:rsidRDefault="009F3AAA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Note: </w:t>
      </w:r>
      <w:proofErr w:type="gramStart"/>
      <w:r w:rsidR="00303DED" w:rsidRPr="00333E28">
        <w:rPr>
          <w:rFonts w:ascii="Calibri" w:hAnsi="Calibri" w:cs="Calibri"/>
        </w:rPr>
        <w:t>In order to</w:t>
      </w:r>
      <w:proofErr w:type="gramEnd"/>
      <w:r w:rsidR="00303DED" w:rsidRPr="00333E28">
        <w:rPr>
          <w:rFonts w:ascii="Calibri" w:hAnsi="Calibri" w:cs="Calibri"/>
        </w:rPr>
        <w:t xml:space="preserve"> ensure isolation of single colonies, </w:t>
      </w:r>
      <w:r w:rsidRPr="00333E28">
        <w:rPr>
          <w:rFonts w:ascii="Calibri" w:hAnsi="Calibri" w:cs="Calibri"/>
        </w:rPr>
        <w:t xml:space="preserve">HBA plates should be warmed and dried in a </w:t>
      </w:r>
      <w:r w:rsidR="00303DED" w:rsidRPr="00333E28">
        <w:rPr>
          <w:rFonts w:ascii="Calibri" w:hAnsi="Calibri" w:cs="Calibri"/>
        </w:rPr>
        <w:t>biological safety cabinet</w:t>
      </w:r>
      <w:r w:rsidRPr="00333E28">
        <w:rPr>
          <w:rFonts w:ascii="Calibri" w:hAnsi="Calibri" w:cs="Calibri"/>
        </w:rPr>
        <w:t xml:space="preserve"> or 37</w:t>
      </w:r>
      <w:r w:rsidR="00C64356">
        <w:rPr>
          <w:rFonts w:ascii="Calibri" w:hAnsi="Calibri" w:cs="Calibri"/>
          <w:vertAlign w:val="superscript"/>
        </w:rPr>
        <w:t xml:space="preserve"> </w:t>
      </w:r>
      <w:r w:rsidR="00C64356">
        <w:rPr>
          <w:rFonts w:ascii="Calibri" w:hAnsi="Calibri" w:cs="Calibri"/>
        </w:rPr>
        <w:t>°</w:t>
      </w:r>
      <w:r w:rsidRPr="00333E28">
        <w:rPr>
          <w:rFonts w:ascii="Calibri" w:hAnsi="Calibri" w:cs="Calibri"/>
        </w:rPr>
        <w:t xml:space="preserve">C incubator for 10-15 min prior to use. </w:t>
      </w:r>
    </w:p>
    <w:p w14:paraId="7A060308" w14:textId="77777777" w:rsidR="009F3AAA" w:rsidRPr="00333E28" w:rsidRDefault="009F3AAA" w:rsidP="00333E28">
      <w:pPr>
        <w:pStyle w:val="ListParagraph"/>
        <w:ind w:left="0"/>
        <w:rPr>
          <w:rFonts w:ascii="Calibri" w:hAnsi="Calibri" w:cs="Calibri"/>
          <w:b/>
          <w:i/>
        </w:rPr>
      </w:pPr>
    </w:p>
    <w:p w14:paraId="53AF4CA8" w14:textId="77777777" w:rsidR="00A552D3" w:rsidRPr="00333E28" w:rsidRDefault="00F863C7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3</w:t>
      </w:r>
      <w:r w:rsidR="005D66ED" w:rsidRPr="00333E28">
        <w:rPr>
          <w:rFonts w:ascii="Calibri" w:hAnsi="Calibri" w:cs="Calibri"/>
          <w:b/>
          <w:lang w:val="en-US"/>
        </w:rPr>
        <w:t xml:space="preserve">. </w:t>
      </w:r>
      <w:r w:rsidR="00A552D3" w:rsidRPr="00333E28">
        <w:rPr>
          <w:rFonts w:ascii="Calibri" w:hAnsi="Calibri" w:cs="Calibri"/>
          <w:b/>
          <w:lang w:val="en-US"/>
        </w:rPr>
        <w:t xml:space="preserve">Harvesting </w:t>
      </w:r>
      <w:r w:rsidR="00F30F94" w:rsidRPr="00333E28">
        <w:rPr>
          <w:rFonts w:ascii="Calibri" w:hAnsi="Calibri" w:cs="Calibri"/>
          <w:b/>
          <w:lang w:val="en-US"/>
        </w:rPr>
        <w:t>Tissues from Mice Post-Experiment</w:t>
      </w:r>
    </w:p>
    <w:p w14:paraId="071CA186" w14:textId="77777777" w:rsidR="00F30F94" w:rsidRPr="00333E28" w:rsidRDefault="00F30F94" w:rsidP="00333E28">
      <w:pPr>
        <w:rPr>
          <w:rFonts w:ascii="Calibri" w:hAnsi="Calibri" w:cs="Calibri"/>
          <w:b/>
          <w:lang w:val="en-US"/>
        </w:rPr>
      </w:pPr>
    </w:p>
    <w:p w14:paraId="706D5902" w14:textId="16FBD56E" w:rsidR="00F30F94" w:rsidRPr="00333E28" w:rsidRDefault="00F30F94" w:rsidP="00333E28">
      <w:pPr>
        <w:pStyle w:val="ListParagraph"/>
        <w:numPr>
          <w:ilvl w:val="1"/>
          <w:numId w:val="47"/>
        </w:numPr>
        <w:tabs>
          <w:tab w:val="center" w:pos="426"/>
        </w:tabs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Euthanize mice by </w:t>
      </w:r>
      <w:r w:rsidR="004658D0" w:rsidRPr="00333E28">
        <w:rPr>
          <w:rFonts w:ascii="Calibri" w:hAnsi="Calibri" w:cs="Calibri"/>
        </w:rPr>
        <w:t xml:space="preserve">either </w:t>
      </w:r>
      <w:r w:rsidRPr="00333E28">
        <w:rPr>
          <w:rFonts w:ascii="Calibri" w:hAnsi="Calibri" w:cs="Calibri"/>
        </w:rPr>
        <w:t>carbon</w:t>
      </w:r>
      <w:r w:rsidR="00C64356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</w:rPr>
        <w:t xml:space="preserve">dioxide inhalation or cervical dislocation, according to the relevant ethics </w:t>
      </w:r>
      <w:r w:rsidR="004658D0" w:rsidRPr="00333E28">
        <w:rPr>
          <w:rFonts w:ascii="Calibri" w:hAnsi="Calibri" w:cs="Calibri"/>
        </w:rPr>
        <w:t xml:space="preserve">committee </w:t>
      </w:r>
      <w:r w:rsidRPr="00333E28">
        <w:rPr>
          <w:rFonts w:ascii="Calibri" w:hAnsi="Calibri" w:cs="Calibri"/>
        </w:rPr>
        <w:t xml:space="preserve">for </w:t>
      </w:r>
      <w:r w:rsidR="004658D0" w:rsidRPr="00333E28">
        <w:rPr>
          <w:rFonts w:ascii="Calibri" w:hAnsi="Calibri" w:cs="Calibri"/>
        </w:rPr>
        <w:t xml:space="preserve">animal </w:t>
      </w:r>
      <w:r w:rsidRPr="00333E28">
        <w:rPr>
          <w:rFonts w:ascii="Calibri" w:hAnsi="Calibri" w:cs="Calibri"/>
        </w:rPr>
        <w:t xml:space="preserve">experimentation. </w:t>
      </w:r>
    </w:p>
    <w:p w14:paraId="2DFC9EEF" w14:textId="77777777" w:rsidR="005D66ED" w:rsidRPr="00333E28" w:rsidRDefault="005D66ED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4F69FE61" w14:textId="77777777" w:rsidR="00F30F94" w:rsidRPr="00333E28" w:rsidRDefault="00F30F94" w:rsidP="00333E28">
      <w:pPr>
        <w:pStyle w:val="ListParagraph"/>
        <w:numPr>
          <w:ilvl w:val="1"/>
          <w:numId w:val="47"/>
        </w:numPr>
        <w:tabs>
          <w:tab w:val="center" w:pos="426"/>
        </w:tabs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  <w:highlight w:val="yellow"/>
        </w:rPr>
        <w:t xml:space="preserve">Open the abdominal cavity and excise </w:t>
      </w:r>
      <w:r w:rsidR="00403077" w:rsidRPr="00333E28">
        <w:rPr>
          <w:rFonts w:ascii="Calibri" w:hAnsi="Calibri" w:cs="Calibri"/>
          <w:highlight w:val="yellow"/>
        </w:rPr>
        <w:t xml:space="preserve">the </w:t>
      </w:r>
      <w:r w:rsidRPr="00333E28">
        <w:rPr>
          <w:rFonts w:ascii="Calibri" w:hAnsi="Calibri" w:cs="Calibri"/>
          <w:highlight w:val="yellow"/>
        </w:rPr>
        <w:t>stomach using fine, curved scissors.</w:t>
      </w:r>
    </w:p>
    <w:p w14:paraId="3050BAFD" w14:textId="77777777" w:rsidR="00B15A7A" w:rsidRPr="00333E28" w:rsidRDefault="00B15A7A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24223708" w14:textId="77777777" w:rsidR="00F30F94" w:rsidRPr="00333E28" w:rsidRDefault="005D66ED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ab/>
      </w:r>
      <w:r w:rsidR="00F30F94" w:rsidRPr="00333E28">
        <w:rPr>
          <w:rFonts w:ascii="Calibri" w:hAnsi="Calibri" w:cs="Calibri"/>
        </w:rPr>
        <w:t>Note: Ser</w:t>
      </w:r>
      <w:r w:rsidR="004658D0" w:rsidRPr="00333E28">
        <w:rPr>
          <w:rFonts w:ascii="Calibri" w:hAnsi="Calibri" w:cs="Calibri"/>
        </w:rPr>
        <w:t>a</w:t>
      </w:r>
      <w:r w:rsidR="00F30F94" w:rsidRPr="00333E28">
        <w:rPr>
          <w:rFonts w:ascii="Calibri" w:hAnsi="Calibri" w:cs="Calibri"/>
        </w:rPr>
        <w:t xml:space="preserve"> can also be collected by cardiac puncture to aid in the investigation of systemic responses to </w:t>
      </w:r>
      <w:r w:rsidR="00F30F94" w:rsidRPr="00333E28">
        <w:rPr>
          <w:rFonts w:ascii="Calibri" w:hAnsi="Calibri" w:cs="Calibri"/>
          <w:i/>
        </w:rPr>
        <w:t>Helicobacter</w:t>
      </w:r>
      <w:r w:rsidR="00F30F94" w:rsidRPr="00333E28">
        <w:rPr>
          <w:rFonts w:ascii="Calibri" w:hAnsi="Calibri" w:cs="Calibri"/>
        </w:rPr>
        <w:t xml:space="preserve"> infection.</w:t>
      </w:r>
      <w:r w:rsidR="00E66E8D" w:rsidRPr="00333E28">
        <w:rPr>
          <w:rFonts w:ascii="Calibri" w:hAnsi="Calibri" w:cs="Calibri"/>
        </w:rPr>
        <w:t xml:space="preserve"> Additionally, </w:t>
      </w:r>
      <w:r w:rsidR="004658D0" w:rsidRPr="00333E28">
        <w:rPr>
          <w:rFonts w:ascii="Calibri" w:hAnsi="Calibri" w:cs="Calibri"/>
        </w:rPr>
        <w:t xml:space="preserve">the </w:t>
      </w:r>
      <w:r w:rsidR="00E66E8D" w:rsidRPr="00333E28">
        <w:rPr>
          <w:rFonts w:ascii="Calibri" w:hAnsi="Calibri" w:cs="Calibri"/>
        </w:rPr>
        <w:t xml:space="preserve">collection of spleens and </w:t>
      </w:r>
      <w:proofErr w:type="spellStart"/>
      <w:r w:rsidR="00E66E8D" w:rsidRPr="00333E28">
        <w:rPr>
          <w:rFonts w:ascii="Calibri" w:hAnsi="Calibri" w:cs="Calibri"/>
        </w:rPr>
        <w:t>paragastric</w:t>
      </w:r>
      <w:proofErr w:type="spellEnd"/>
      <w:r w:rsidR="00E66E8D" w:rsidRPr="00333E28">
        <w:rPr>
          <w:rFonts w:ascii="Calibri" w:hAnsi="Calibri" w:cs="Calibri"/>
        </w:rPr>
        <w:t xml:space="preserve"> lymph nodes are useful in studying adaptive </w:t>
      </w:r>
      <w:r w:rsidR="004658D0" w:rsidRPr="00333E28">
        <w:rPr>
          <w:rFonts w:ascii="Calibri" w:hAnsi="Calibri" w:cs="Calibri"/>
        </w:rPr>
        <w:t xml:space="preserve">immune </w:t>
      </w:r>
      <w:r w:rsidR="00E66E8D" w:rsidRPr="00333E28">
        <w:rPr>
          <w:rFonts w:ascii="Calibri" w:hAnsi="Calibri" w:cs="Calibri"/>
        </w:rPr>
        <w:t xml:space="preserve">responses. </w:t>
      </w:r>
    </w:p>
    <w:p w14:paraId="4FA5ED72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2B930974" w14:textId="5CBA8DBD" w:rsidR="00F1163D" w:rsidRPr="00333E28" w:rsidRDefault="00403077" w:rsidP="00333E28">
      <w:pPr>
        <w:pStyle w:val="ListParagraph"/>
        <w:numPr>
          <w:ilvl w:val="1"/>
          <w:numId w:val="48"/>
        </w:numPr>
        <w:ind w:left="0" w:firstLine="0"/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lastRenderedPageBreak/>
        <w:t xml:space="preserve">Cut the stomach </w:t>
      </w:r>
      <w:r w:rsidR="00F1163D" w:rsidRPr="00333E28">
        <w:rPr>
          <w:rFonts w:ascii="Calibri" w:hAnsi="Calibri" w:cs="Calibri"/>
          <w:highlight w:val="yellow"/>
        </w:rPr>
        <w:t>along the greater curvature</w:t>
      </w:r>
      <w:r w:rsidRPr="00333E28">
        <w:rPr>
          <w:rFonts w:ascii="Calibri" w:hAnsi="Calibri" w:cs="Calibri"/>
          <w:highlight w:val="yellow"/>
        </w:rPr>
        <w:t xml:space="preserve"> and remove </w:t>
      </w:r>
      <w:r w:rsidR="00F1163D" w:rsidRPr="00333E28">
        <w:rPr>
          <w:rFonts w:ascii="Calibri" w:hAnsi="Calibri" w:cs="Calibri"/>
          <w:highlight w:val="yellow"/>
        </w:rPr>
        <w:t xml:space="preserve">residual </w:t>
      </w:r>
      <w:r w:rsidRPr="00333E28">
        <w:rPr>
          <w:rFonts w:ascii="Calibri" w:hAnsi="Calibri" w:cs="Calibri"/>
          <w:highlight w:val="yellow"/>
        </w:rPr>
        <w:t xml:space="preserve">food </w:t>
      </w:r>
      <w:r w:rsidR="00F1163D" w:rsidRPr="00333E28">
        <w:rPr>
          <w:rFonts w:ascii="Calibri" w:hAnsi="Calibri" w:cs="Calibri"/>
          <w:highlight w:val="yellow"/>
        </w:rPr>
        <w:t xml:space="preserve">by </w:t>
      </w:r>
      <w:r w:rsidRPr="00333E28">
        <w:rPr>
          <w:rFonts w:ascii="Calibri" w:hAnsi="Calibri" w:cs="Calibri"/>
          <w:highlight w:val="yellow"/>
        </w:rPr>
        <w:t xml:space="preserve">gentle </w:t>
      </w:r>
      <w:r w:rsidR="00F1163D" w:rsidRPr="00333E28">
        <w:rPr>
          <w:rFonts w:ascii="Calibri" w:hAnsi="Calibri" w:cs="Calibri"/>
          <w:highlight w:val="yellow"/>
        </w:rPr>
        <w:t>washing in sterile phosphate buffered saline (PBS)</w:t>
      </w:r>
      <w:r w:rsidRPr="00333E28">
        <w:rPr>
          <w:rFonts w:ascii="Calibri" w:hAnsi="Calibri" w:cs="Calibri"/>
          <w:highlight w:val="yellow"/>
        </w:rPr>
        <w:t xml:space="preserve"> in </w:t>
      </w:r>
      <w:r w:rsidR="00936842" w:rsidRPr="00333E28">
        <w:rPr>
          <w:rFonts w:ascii="Calibri" w:hAnsi="Calibri" w:cs="Calibri"/>
          <w:highlight w:val="yellow"/>
        </w:rPr>
        <w:t xml:space="preserve">a </w:t>
      </w:r>
      <w:r w:rsidRPr="00333E28">
        <w:rPr>
          <w:rFonts w:ascii="Calibri" w:hAnsi="Calibri" w:cs="Calibri"/>
          <w:highlight w:val="yellow"/>
        </w:rPr>
        <w:t xml:space="preserve">50 </w:t>
      </w:r>
      <w:r w:rsidR="00333E28">
        <w:rPr>
          <w:rFonts w:ascii="Calibri" w:hAnsi="Calibri" w:cs="Calibri"/>
          <w:highlight w:val="yellow"/>
        </w:rPr>
        <w:t>mL</w:t>
      </w:r>
      <w:r w:rsidRPr="00333E28">
        <w:rPr>
          <w:rFonts w:ascii="Calibri" w:hAnsi="Calibri" w:cs="Calibri"/>
          <w:highlight w:val="yellow"/>
        </w:rPr>
        <w:t xml:space="preserve"> tube</w:t>
      </w:r>
      <w:r w:rsidR="00F1163D" w:rsidRPr="00333E28">
        <w:rPr>
          <w:rFonts w:ascii="Calibri" w:hAnsi="Calibri" w:cs="Calibri"/>
          <w:highlight w:val="yellow"/>
        </w:rPr>
        <w:t xml:space="preserve">. </w:t>
      </w:r>
    </w:p>
    <w:p w14:paraId="42DE7537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highlight w:val="green"/>
        </w:rPr>
      </w:pPr>
    </w:p>
    <w:p w14:paraId="6B43A328" w14:textId="7FD6E6DD" w:rsidR="00F1163D" w:rsidRPr="00333E28" w:rsidRDefault="00F1163D" w:rsidP="00333E28">
      <w:pPr>
        <w:pStyle w:val="ListParagraph"/>
        <w:numPr>
          <w:ilvl w:val="1"/>
          <w:numId w:val="48"/>
        </w:numPr>
        <w:tabs>
          <w:tab w:val="center" w:pos="426"/>
        </w:tabs>
        <w:ind w:left="0" w:firstLine="0"/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t xml:space="preserve">Wash </w:t>
      </w:r>
      <w:r w:rsidR="00403077" w:rsidRPr="00333E28">
        <w:rPr>
          <w:rFonts w:ascii="Calibri" w:hAnsi="Calibri" w:cs="Calibri"/>
          <w:highlight w:val="yellow"/>
        </w:rPr>
        <w:t xml:space="preserve">the </w:t>
      </w:r>
      <w:r w:rsidRPr="00333E28">
        <w:rPr>
          <w:rFonts w:ascii="Calibri" w:hAnsi="Calibri" w:cs="Calibri"/>
          <w:highlight w:val="yellow"/>
        </w:rPr>
        <w:t xml:space="preserve">stomach again in sterile PBS and then record the </w:t>
      </w:r>
      <w:r w:rsidR="004658D0" w:rsidRPr="00333E28">
        <w:rPr>
          <w:rFonts w:ascii="Calibri" w:hAnsi="Calibri" w:cs="Calibri"/>
          <w:highlight w:val="yellow"/>
        </w:rPr>
        <w:t xml:space="preserve">wet </w:t>
      </w:r>
      <w:r w:rsidRPr="00333E28">
        <w:rPr>
          <w:rFonts w:ascii="Calibri" w:hAnsi="Calibri" w:cs="Calibri"/>
          <w:highlight w:val="yellow"/>
        </w:rPr>
        <w:t>weight</w:t>
      </w:r>
      <w:r w:rsidR="004658D0" w:rsidRPr="00333E28">
        <w:rPr>
          <w:rFonts w:ascii="Calibri" w:hAnsi="Calibri" w:cs="Calibri"/>
          <w:highlight w:val="yellow"/>
        </w:rPr>
        <w:t xml:space="preserve"> using </w:t>
      </w:r>
      <w:r w:rsidR="005C3B09" w:rsidRPr="00333E28">
        <w:rPr>
          <w:rFonts w:ascii="Calibri" w:hAnsi="Calibri" w:cs="Calibri"/>
          <w:highlight w:val="yellow"/>
        </w:rPr>
        <w:t>tared</w:t>
      </w:r>
      <w:r w:rsidR="004658D0" w:rsidRPr="00333E28">
        <w:rPr>
          <w:rFonts w:ascii="Calibri" w:hAnsi="Calibri" w:cs="Calibri"/>
          <w:highlight w:val="yellow"/>
        </w:rPr>
        <w:t xml:space="preserve"> 6 cm plastic </w:t>
      </w:r>
      <w:r w:rsidR="00333E28">
        <w:rPr>
          <w:rFonts w:ascii="Calibri" w:hAnsi="Calibri" w:cs="Calibri"/>
          <w:highlight w:val="yellow"/>
        </w:rPr>
        <w:t>Petri</w:t>
      </w:r>
      <w:r w:rsidR="004658D0" w:rsidRPr="00333E28">
        <w:rPr>
          <w:rFonts w:ascii="Calibri" w:hAnsi="Calibri" w:cs="Calibri"/>
          <w:highlight w:val="yellow"/>
        </w:rPr>
        <w:t xml:space="preserve"> dishes</w:t>
      </w:r>
      <w:r w:rsidRPr="00333E28">
        <w:rPr>
          <w:rFonts w:ascii="Calibri" w:hAnsi="Calibri" w:cs="Calibri"/>
          <w:highlight w:val="yellow"/>
        </w:rPr>
        <w:t xml:space="preserve">. </w:t>
      </w:r>
    </w:p>
    <w:p w14:paraId="1CD7301E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065DA8AC" w14:textId="57344530" w:rsidR="00F30F94" w:rsidRPr="00333E28" w:rsidRDefault="00F1163D" w:rsidP="00333E28">
      <w:pPr>
        <w:pStyle w:val="ListParagraph"/>
        <w:numPr>
          <w:ilvl w:val="1"/>
          <w:numId w:val="48"/>
        </w:numPr>
        <w:tabs>
          <w:tab w:val="center" w:pos="426"/>
        </w:tabs>
        <w:ind w:left="0" w:firstLine="0"/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t xml:space="preserve">Flatten </w:t>
      </w:r>
      <w:r w:rsidR="00403077" w:rsidRPr="00333E28">
        <w:rPr>
          <w:rFonts w:ascii="Calibri" w:hAnsi="Calibri" w:cs="Calibri"/>
          <w:highlight w:val="yellow"/>
        </w:rPr>
        <w:t xml:space="preserve">the </w:t>
      </w:r>
      <w:r w:rsidRPr="00333E28">
        <w:rPr>
          <w:rFonts w:ascii="Calibri" w:hAnsi="Calibri" w:cs="Calibri"/>
          <w:highlight w:val="yellow"/>
        </w:rPr>
        <w:t xml:space="preserve">stomach </w:t>
      </w:r>
      <w:r w:rsidR="004658D0" w:rsidRPr="00333E28">
        <w:rPr>
          <w:rFonts w:ascii="Calibri" w:hAnsi="Calibri" w:cs="Calibri"/>
          <w:highlight w:val="yellow"/>
        </w:rPr>
        <w:t xml:space="preserve">and dissect </w:t>
      </w:r>
      <w:proofErr w:type="spellStart"/>
      <w:r w:rsidR="004658D0" w:rsidRPr="00333E28">
        <w:rPr>
          <w:rFonts w:ascii="Calibri" w:hAnsi="Calibri" w:cs="Calibri"/>
          <w:highlight w:val="yellow"/>
        </w:rPr>
        <w:t>sagi</w:t>
      </w:r>
      <w:r w:rsidR="00143805" w:rsidRPr="00333E28">
        <w:rPr>
          <w:rFonts w:ascii="Calibri" w:hAnsi="Calibri" w:cs="Calibri"/>
          <w:highlight w:val="yellow"/>
        </w:rPr>
        <w:t>t</w:t>
      </w:r>
      <w:r w:rsidR="004658D0" w:rsidRPr="00333E28">
        <w:rPr>
          <w:rFonts w:ascii="Calibri" w:hAnsi="Calibri" w:cs="Calibri"/>
          <w:highlight w:val="yellow"/>
        </w:rPr>
        <w:t>tally</w:t>
      </w:r>
      <w:proofErr w:type="spellEnd"/>
      <w:r w:rsidR="004658D0" w:rsidRPr="00333E28">
        <w:rPr>
          <w:rFonts w:ascii="Calibri" w:hAnsi="Calibri" w:cs="Calibri"/>
          <w:highlight w:val="yellow"/>
        </w:rPr>
        <w:t xml:space="preserve"> into two equal tissue fragments, each comprising</w:t>
      </w:r>
      <w:r w:rsidR="00403077" w:rsidRPr="00333E28">
        <w:rPr>
          <w:rFonts w:ascii="Calibri" w:hAnsi="Calibri" w:cs="Calibri"/>
          <w:highlight w:val="yellow"/>
        </w:rPr>
        <w:t>:</w:t>
      </w:r>
      <w:r w:rsidR="004658D0" w:rsidRPr="00333E28">
        <w:rPr>
          <w:rFonts w:ascii="Calibri" w:hAnsi="Calibri" w:cs="Calibri"/>
          <w:highlight w:val="yellow"/>
        </w:rPr>
        <w:t xml:space="preserve"> the antrum, body and </w:t>
      </w:r>
      <w:r w:rsidR="00986DC9" w:rsidRPr="00333E28">
        <w:rPr>
          <w:rFonts w:ascii="Calibri" w:hAnsi="Calibri" w:cs="Calibri"/>
          <w:highlight w:val="yellow"/>
        </w:rPr>
        <w:t>non-glandular</w:t>
      </w:r>
      <w:r w:rsidR="004658D0" w:rsidRPr="00333E28">
        <w:rPr>
          <w:rFonts w:ascii="Calibri" w:hAnsi="Calibri" w:cs="Calibri"/>
          <w:highlight w:val="yellow"/>
        </w:rPr>
        <w:t xml:space="preserve"> </w:t>
      </w:r>
      <w:r w:rsidR="00986DC9" w:rsidRPr="00333E28">
        <w:rPr>
          <w:rFonts w:ascii="Calibri" w:hAnsi="Calibri" w:cs="Calibri"/>
          <w:highlight w:val="yellow"/>
        </w:rPr>
        <w:t xml:space="preserve">forestomach </w:t>
      </w:r>
      <w:r w:rsidR="004658D0" w:rsidRPr="00333E28">
        <w:rPr>
          <w:rFonts w:ascii="Calibri" w:hAnsi="Calibri" w:cs="Calibri"/>
          <w:highlight w:val="yellow"/>
        </w:rPr>
        <w:t xml:space="preserve">regions </w:t>
      </w:r>
      <w:r w:rsidR="006A6049" w:rsidRPr="00333E28">
        <w:rPr>
          <w:rFonts w:ascii="Calibri" w:hAnsi="Calibri" w:cs="Calibri"/>
          <w:highlight w:val="yellow"/>
        </w:rPr>
        <w:t>(</w:t>
      </w:r>
      <w:r w:rsidR="00333E28" w:rsidRPr="00333E28">
        <w:rPr>
          <w:rFonts w:ascii="Calibri" w:hAnsi="Calibri" w:cs="Calibri"/>
          <w:b/>
        </w:rPr>
        <w:t>Figure 2</w:t>
      </w:r>
      <w:r w:rsidR="006A6049" w:rsidRPr="00333E28">
        <w:rPr>
          <w:rFonts w:ascii="Calibri" w:hAnsi="Calibri" w:cs="Calibri"/>
          <w:highlight w:val="yellow"/>
        </w:rPr>
        <w:t>)</w:t>
      </w:r>
      <w:r w:rsidRPr="00333E28">
        <w:rPr>
          <w:rFonts w:ascii="Calibri" w:hAnsi="Calibri" w:cs="Calibri"/>
          <w:highlight w:val="yellow"/>
        </w:rPr>
        <w:t xml:space="preserve">. </w:t>
      </w:r>
      <w:r w:rsidR="00FE388E">
        <w:rPr>
          <w:rFonts w:ascii="Calibri" w:hAnsi="Calibri" w:cs="Calibri"/>
          <w:highlight w:val="yellow"/>
        </w:rPr>
        <w:t>Remove t</w:t>
      </w:r>
      <w:r w:rsidR="00986DC9" w:rsidRPr="00333E28">
        <w:rPr>
          <w:rFonts w:ascii="Calibri" w:hAnsi="Calibri" w:cs="Calibri"/>
          <w:highlight w:val="yellow"/>
        </w:rPr>
        <w:t xml:space="preserve">he non-glandular region and </w:t>
      </w:r>
      <w:r w:rsidR="00FE388E">
        <w:rPr>
          <w:rFonts w:ascii="Calibri" w:hAnsi="Calibri" w:cs="Calibri"/>
          <w:highlight w:val="yellow"/>
        </w:rPr>
        <w:t xml:space="preserve">weigh </w:t>
      </w:r>
      <w:r w:rsidR="00986DC9" w:rsidRPr="00333E28">
        <w:rPr>
          <w:rFonts w:ascii="Calibri" w:hAnsi="Calibri" w:cs="Calibri"/>
          <w:highlight w:val="yellow"/>
        </w:rPr>
        <w:t>one</w:t>
      </w:r>
      <w:r w:rsidRPr="00333E28">
        <w:rPr>
          <w:rFonts w:ascii="Calibri" w:hAnsi="Calibri" w:cs="Calibri"/>
          <w:highlight w:val="yellow"/>
        </w:rPr>
        <w:t xml:space="preserve"> half </w:t>
      </w:r>
      <w:r w:rsidR="00986DC9" w:rsidRPr="00333E28">
        <w:rPr>
          <w:rFonts w:ascii="Calibri" w:hAnsi="Calibri" w:cs="Calibri"/>
          <w:highlight w:val="yellow"/>
        </w:rPr>
        <w:t xml:space="preserve">of each stomach </w:t>
      </w:r>
      <w:r w:rsidRPr="00333E28">
        <w:rPr>
          <w:rFonts w:ascii="Calibri" w:hAnsi="Calibri" w:cs="Calibri"/>
          <w:highlight w:val="yellow"/>
        </w:rPr>
        <w:t>before adding to either 1 m</w:t>
      </w:r>
      <w:r w:rsidR="000F5B7E" w:rsidRPr="00333E28">
        <w:rPr>
          <w:rFonts w:ascii="Calibri" w:hAnsi="Calibri" w:cs="Calibri"/>
          <w:highlight w:val="yellow"/>
        </w:rPr>
        <w:t xml:space="preserve">L </w:t>
      </w:r>
      <w:r w:rsidR="00FE388E">
        <w:rPr>
          <w:rFonts w:ascii="Calibri" w:hAnsi="Calibri" w:cs="Calibri"/>
          <w:highlight w:val="yellow"/>
        </w:rPr>
        <w:t xml:space="preserve">of </w:t>
      </w:r>
      <w:r w:rsidRPr="00333E28">
        <w:rPr>
          <w:rFonts w:ascii="Calibri" w:hAnsi="Calibri" w:cs="Calibri"/>
          <w:highlight w:val="yellow"/>
        </w:rPr>
        <w:t xml:space="preserve">sterile BHI (for </w:t>
      </w:r>
      <w:r w:rsidR="004658D0" w:rsidRPr="00333E28">
        <w:rPr>
          <w:rFonts w:ascii="Calibri" w:hAnsi="Calibri" w:cs="Calibri"/>
          <w:highlight w:val="yellow"/>
        </w:rPr>
        <w:t>viable counting</w:t>
      </w:r>
      <w:r w:rsidRPr="00333E28">
        <w:rPr>
          <w:rFonts w:ascii="Calibri" w:hAnsi="Calibri" w:cs="Calibri"/>
          <w:highlight w:val="yellow"/>
        </w:rPr>
        <w:t xml:space="preserve">) or snap freezing in liquid </w:t>
      </w:r>
      <w:r w:rsidR="00B141A2" w:rsidRPr="00333E28">
        <w:rPr>
          <w:rFonts w:ascii="Calibri" w:hAnsi="Calibri" w:cs="Calibri"/>
          <w:highlight w:val="yellow"/>
        </w:rPr>
        <w:t>n</w:t>
      </w:r>
      <w:r w:rsidRPr="00333E28">
        <w:rPr>
          <w:rFonts w:ascii="Calibri" w:hAnsi="Calibri" w:cs="Calibri"/>
          <w:highlight w:val="yellow"/>
        </w:rPr>
        <w:t>itrogen (for DNA</w:t>
      </w:r>
      <w:r w:rsidR="00403077" w:rsidRPr="00333E28">
        <w:rPr>
          <w:rFonts w:ascii="Calibri" w:hAnsi="Calibri" w:cs="Calibri"/>
          <w:highlight w:val="yellow"/>
        </w:rPr>
        <w:t>/RNA</w:t>
      </w:r>
      <w:r w:rsidRPr="00333E28">
        <w:rPr>
          <w:rFonts w:ascii="Calibri" w:hAnsi="Calibri" w:cs="Calibri"/>
          <w:highlight w:val="yellow"/>
        </w:rPr>
        <w:t xml:space="preserve"> extraction).</w:t>
      </w:r>
      <w:r w:rsidR="00B141A2" w:rsidRPr="00333E28">
        <w:rPr>
          <w:rFonts w:ascii="Calibri" w:hAnsi="Calibri" w:cs="Calibri"/>
          <w:highlight w:val="yellow"/>
        </w:rPr>
        <w:t xml:space="preserve"> </w:t>
      </w:r>
    </w:p>
    <w:p w14:paraId="521C83AF" w14:textId="77777777" w:rsidR="00B15A7A" w:rsidRPr="00333E28" w:rsidRDefault="00B15A7A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2AF4A911" w14:textId="788EA45B" w:rsidR="00F1163D" w:rsidRPr="00333E28" w:rsidRDefault="005D66ED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ab/>
      </w:r>
      <w:r w:rsidR="00F1163D" w:rsidRPr="00333E28">
        <w:rPr>
          <w:rFonts w:ascii="Calibri" w:hAnsi="Calibri" w:cs="Calibri"/>
        </w:rPr>
        <w:t xml:space="preserve">Note: </w:t>
      </w:r>
      <w:r w:rsidR="00FE388E">
        <w:rPr>
          <w:rFonts w:ascii="Calibri" w:hAnsi="Calibri" w:cs="Calibri"/>
        </w:rPr>
        <w:t>Tu</w:t>
      </w:r>
      <w:r w:rsidR="00F1163D" w:rsidRPr="00333E28">
        <w:rPr>
          <w:rFonts w:ascii="Calibri" w:hAnsi="Calibri" w:cs="Calibri"/>
        </w:rPr>
        <w:t>bes containing tissue in BHI must be stored on ice until they are ready to be processed.</w:t>
      </w:r>
      <w:r w:rsidR="00B141A2" w:rsidRPr="00333E28">
        <w:rPr>
          <w:rFonts w:ascii="Calibri" w:hAnsi="Calibri" w:cs="Calibri"/>
        </w:rPr>
        <w:t xml:space="preserve"> Snap frozen stomach tissues can also be used to extract RNA or proteins for </w:t>
      </w:r>
      <w:r w:rsidR="00F534C6" w:rsidRPr="00333E28">
        <w:rPr>
          <w:rFonts w:ascii="Calibri" w:hAnsi="Calibri" w:cs="Calibri"/>
        </w:rPr>
        <w:t xml:space="preserve">qPCR </w:t>
      </w:r>
      <w:r w:rsidR="00624CEF" w:rsidRPr="00333E28">
        <w:rPr>
          <w:rFonts w:ascii="Calibri" w:hAnsi="Calibri" w:cs="Calibri"/>
        </w:rPr>
        <w:t xml:space="preserve">(quantitative PCR) </w:t>
      </w:r>
      <w:r w:rsidR="00F534C6" w:rsidRPr="00333E28">
        <w:rPr>
          <w:rFonts w:ascii="Calibri" w:hAnsi="Calibri" w:cs="Calibri"/>
        </w:rPr>
        <w:t xml:space="preserve">or </w:t>
      </w:r>
      <w:r w:rsidR="00FE388E">
        <w:rPr>
          <w:rFonts w:ascii="Calibri" w:hAnsi="Calibri" w:cs="Calibri"/>
        </w:rPr>
        <w:t>w</w:t>
      </w:r>
      <w:r w:rsidR="00F534C6" w:rsidRPr="00333E28">
        <w:rPr>
          <w:rFonts w:ascii="Calibri" w:hAnsi="Calibri" w:cs="Calibri"/>
        </w:rPr>
        <w:t>estern blotting analyses, respectively.</w:t>
      </w:r>
      <w:r w:rsidR="00F1163D" w:rsidRPr="00333E28">
        <w:rPr>
          <w:rFonts w:ascii="Calibri" w:hAnsi="Calibri" w:cs="Calibri"/>
        </w:rPr>
        <w:t xml:space="preserve"> </w:t>
      </w:r>
    </w:p>
    <w:p w14:paraId="0706B883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27E12A12" w14:textId="03170BDB" w:rsidR="00F1163D" w:rsidRPr="00333E28" w:rsidRDefault="00F1163D" w:rsidP="00333E28">
      <w:pPr>
        <w:pStyle w:val="ListParagraph"/>
        <w:numPr>
          <w:ilvl w:val="1"/>
          <w:numId w:val="48"/>
        </w:numPr>
        <w:tabs>
          <w:tab w:val="center" w:pos="426"/>
        </w:tabs>
        <w:ind w:left="0" w:firstLine="0"/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t xml:space="preserve">Add </w:t>
      </w:r>
      <w:r w:rsidR="002D7482" w:rsidRPr="00333E28">
        <w:rPr>
          <w:rFonts w:ascii="Calibri" w:hAnsi="Calibri" w:cs="Calibri"/>
          <w:highlight w:val="yellow"/>
        </w:rPr>
        <w:t xml:space="preserve">the </w:t>
      </w:r>
      <w:r w:rsidRPr="00333E28">
        <w:rPr>
          <w:rFonts w:ascii="Calibri" w:hAnsi="Calibri" w:cs="Calibri"/>
          <w:highlight w:val="yellow"/>
        </w:rPr>
        <w:t xml:space="preserve">other </w:t>
      </w:r>
      <w:r w:rsidR="00986DC9" w:rsidRPr="00333E28">
        <w:rPr>
          <w:rFonts w:ascii="Calibri" w:hAnsi="Calibri" w:cs="Calibri"/>
          <w:highlight w:val="yellow"/>
        </w:rPr>
        <w:t>stomach hal</w:t>
      </w:r>
      <w:r w:rsidR="00FE388E">
        <w:rPr>
          <w:rFonts w:ascii="Calibri" w:hAnsi="Calibri" w:cs="Calibri"/>
          <w:highlight w:val="yellow"/>
        </w:rPr>
        <w:t>f</w:t>
      </w:r>
      <w:r w:rsidRPr="00333E28">
        <w:rPr>
          <w:rFonts w:ascii="Calibri" w:hAnsi="Calibri" w:cs="Calibri"/>
          <w:highlight w:val="yellow"/>
        </w:rPr>
        <w:t xml:space="preserve"> to </w:t>
      </w:r>
      <w:r w:rsidR="00FE388E">
        <w:rPr>
          <w:rFonts w:ascii="Calibri" w:hAnsi="Calibri" w:cs="Calibri"/>
          <w:highlight w:val="yellow"/>
        </w:rPr>
        <w:t xml:space="preserve">a </w:t>
      </w:r>
      <w:r w:rsidRPr="00333E28">
        <w:rPr>
          <w:rFonts w:ascii="Calibri" w:hAnsi="Calibri" w:cs="Calibri"/>
          <w:highlight w:val="yellow"/>
        </w:rPr>
        <w:t>15 m</w:t>
      </w:r>
      <w:r w:rsidR="000F5B7E" w:rsidRPr="00333E28">
        <w:rPr>
          <w:rFonts w:ascii="Calibri" w:hAnsi="Calibri" w:cs="Calibri"/>
          <w:highlight w:val="yellow"/>
        </w:rPr>
        <w:t>L</w:t>
      </w:r>
      <w:r w:rsidRPr="00333E28">
        <w:rPr>
          <w:rFonts w:ascii="Calibri" w:hAnsi="Calibri" w:cs="Calibri"/>
          <w:highlight w:val="yellow"/>
        </w:rPr>
        <w:t xml:space="preserve"> tube</w:t>
      </w:r>
      <w:r w:rsidR="00FE388E">
        <w:rPr>
          <w:rFonts w:ascii="Calibri" w:hAnsi="Calibri" w:cs="Calibri"/>
          <w:highlight w:val="yellow"/>
        </w:rPr>
        <w:t xml:space="preserve"> </w:t>
      </w:r>
      <w:r w:rsidRPr="00333E28">
        <w:rPr>
          <w:rFonts w:ascii="Calibri" w:hAnsi="Calibri" w:cs="Calibri"/>
          <w:highlight w:val="yellow"/>
        </w:rPr>
        <w:t>containing 10% formalin. Immerse tissue</w:t>
      </w:r>
      <w:r w:rsidR="005132C0" w:rsidRPr="00333E28">
        <w:rPr>
          <w:rFonts w:ascii="Calibri" w:hAnsi="Calibri" w:cs="Calibri"/>
          <w:highlight w:val="yellow"/>
        </w:rPr>
        <w:t>s</w:t>
      </w:r>
      <w:r w:rsidRPr="00333E28">
        <w:rPr>
          <w:rFonts w:ascii="Calibri" w:hAnsi="Calibri" w:cs="Calibri"/>
          <w:highlight w:val="yellow"/>
        </w:rPr>
        <w:t xml:space="preserve"> in 10% formalin for 10 s and then flatten </w:t>
      </w:r>
      <w:r w:rsidR="005132C0" w:rsidRPr="00333E28">
        <w:rPr>
          <w:rFonts w:ascii="Calibri" w:hAnsi="Calibri" w:cs="Calibri"/>
          <w:highlight w:val="yellow"/>
        </w:rPr>
        <w:t xml:space="preserve">to </w:t>
      </w:r>
      <w:r w:rsidRPr="00333E28">
        <w:rPr>
          <w:rFonts w:ascii="Calibri" w:hAnsi="Calibri" w:cs="Calibri"/>
          <w:highlight w:val="yellow"/>
        </w:rPr>
        <w:t xml:space="preserve">the </w:t>
      </w:r>
      <w:r w:rsidR="00F1309F" w:rsidRPr="00333E28">
        <w:rPr>
          <w:rFonts w:ascii="Calibri" w:hAnsi="Calibri" w:cs="Calibri"/>
          <w:highlight w:val="yellow"/>
        </w:rPr>
        <w:t xml:space="preserve">top </w:t>
      </w:r>
      <w:r w:rsidRPr="00333E28">
        <w:rPr>
          <w:rFonts w:ascii="Calibri" w:hAnsi="Calibri" w:cs="Calibri"/>
          <w:highlight w:val="yellow"/>
        </w:rPr>
        <w:t>side of tube</w:t>
      </w:r>
      <w:r w:rsidR="005132C0" w:rsidRPr="00333E28">
        <w:rPr>
          <w:rFonts w:ascii="Calibri" w:hAnsi="Calibri" w:cs="Calibri"/>
          <w:highlight w:val="yellow"/>
        </w:rPr>
        <w:t>s</w:t>
      </w:r>
      <w:r w:rsidRPr="00333E28">
        <w:rPr>
          <w:rFonts w:ascii="Calibri" w:hAnsi="Calibri" w:cs="Calibri"/>
          <w:highlight w:val="yellow"/>
        </w:rPr>
        <w:t>. Allow tissue</w:t>
      </w:r>
      <w:r w:rsidR="005132C0" w:rsidRPr="00333E28">
        <w:rPr>
          <w:rFonts w:ascii="Calibri" w:hAnsi="Calibri" w:cs="Calibri"/>
          <w:highlight w:val="yellow"/>
        </w:rPr>
        <w:t>s</w:t>
      </w:r>
      <w:r w:rsidRPr="00333E28">
        <w:rPr>
          <w:rFonts w:ascii="Calibri" w:hAnsi="Calibri" w:cs="Calibri"/>
          <w:highlight w:val="yellow"/>
        </w:rPr>
        <w:t xml:space="preserve"> to </w:t>
      </w:r>
      <w:r w:rsidR="005132C0" w:rsidRPr="00333E28">
        <w:rPr>
          <w:rFonts w:ascii="Calibri" w:hAnsi="Calibri" w:cs="Calibri"/>
          <w:highlight w:val="yellow"/>
        </w:rPr>
        <w:t xml:space="preserve">fix </w:t>
      </w:r>
      <w:r w:rsidR="00F1309F" w:rsidRPr="00333E28">
        <w:rPr>
          <w:rFonts w:ascii="Calibri" w:hAnsi="Calibri" w:cs="Calibri"/>
          <w:highlight w:val="yellow"/>
        </w:rPr>
        <w:t>before re-immersing in 10% formalin s</w:t>
      </w:r>
      <w:r w:rsidR="006A6049" w:rsidRPr="00333E28">
        <w:rPr>
          <w:rFonts w:ascii="Calibri" w:hAnsi="Calibri" w:cs="Calibri"/>
          <w:highlight w:val="yellow"/>
        </w:rPr>
        <w:t>olution for a minimum of 24 h</w:t>
      </w:r>
      <w:r w:rsidR="00F1309F" w:rsidRPr="00333E28">
        <w:rPr>
          <w:rFonts w:ascii="Calibri" w:hAnsi="Calibri" w:cs="Calibri"/>
          <w:highlight w:val="yellow"/>
        </w:rPr>
        <w:t xml:space="preserve">. </w:t>
      </w:r>
    </w:p>
    <w:p w14:paraId="0417BC06" w14:textId="77777777" w:rsidR="00B15A7A" w:rsidRPr="00333E28" w:rsidRDefault="00B15A7A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75DEDCD2" w14:textId="58212B03" w:rsidR="00F1309F" w:rsidRPr="00333E28" w:rsidRDefault="005D66ED" w:rsidP="00FE388E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ab/>
      </w:r>
      <w:r w:rsidR="00F1309F" w:rsidRPr="00333E28">
        <w:rPr>
          <w:rFonts w:ascii="Calibri" w:hAnsi="Calibri" w:cs="Calibri"/>
        </w:rPr>
        <w:t>Note: Tissues can remain in 10% formalin for many weeks prior to process</w:t>
      </w:r>
      <w:r w:rsidR="005132C0" w:rsidRPr="00333E28">
        <w:rPr>
          <w:rFonts w:ascii="Calibri" w:hAnsi="Calibri" w:cs="Calibri"/>
        </w:rPr>
        <w:t>ing</w:t>
      </w:r>
      <w:r w:rsidR="00F1309F" w:rsidRPr="00333E28">
        <w:rPr>
          <w:rFonts w:ascii="Calibri" w:hAnsi="Calibri" w:cs="Calibri"/>
        </w:rPr>
        <w:t xml:space="preserve"> for histology. </w:t>
      </w:r>
      <w:r w:rsidR="005132C0" w:rsidRPr="00333E28">
        <w:rPr>
          <w:rFonts w:ascii="Calibri" w:hAnsi="Calibri" w:cs="Calibri"/>
        </w:rPr>
        <w:t xml:space="preserve">Prolonged </w:t>
      </w:r>
      <w:r w:rsidR="00F1309F" w:rsidRPr="00333E28">
        <w:rPr>
          <w:rFonts w:ascii="Calibri" w:hAnsi="Calibri" w:cs="Calibri"/>
        </w:rPr>
        <w:t>storage of tissue</w:t>
      </w:r>
      <w:r w:rsidR="005132C0" w:rsidRPr="00333E28">
        <w:rPr>
          <w:rFonts w:ascii="Calibri" w:hAnsi="Calibri" w:cs="Calibri"/>
        </w:rPr>
        <w:t xml:space="preserve"> may, however,</w:t>
      </w:r>
      <w:r w:rsidR="00F1309F" w:rsidRPr="00333E28">
        <w:rPr>
          <w:rFonts w:ascii="Calibri" w:hAnsi="Calibri" w:cs="Calibri"/>
        </w:rPr>
        <w:t xml:space="preserve"> </w:t>
      </w:r>
      <w:r w:rsidR="005132C0" w:rsidRPr="00333E28">
        <w:rPr>
          <w:rFonts w:ascii="Calibri" w:hAnsi="Calibri" w:cs="Calibri"/>
        </w:rPr>
        <w:t>affect</w:t>
      </w:r>
      <w:r w:rsidR="00F1309F" w:rsidRPr="00333E28">
        <w:rPr>
          <w:rFonts w:ascii="Calibri" w:hAnsi="Calibri" w:cs="Calibri"/>
        </w:rPr>
        <w:t xml:space="preserve"> its architecture and</w:t>
      </w:r>
      <w:r w:rsidR="00803187" w:rsidRPr="00333E28">
        <w:rPr>
          <w:rFonts w:ascii="Calibri" w:hAnsi="Calibri" w:cs="Calibri"/>
        </w:rPr>
        <w:t>/or</w:t>
      </w:r>
      <w:r w:rsidR="00F1309F" w:rsidRPr="00333E28">
        <w:rPr>
          <w:rFonts w:ascii="Calibri" w:hAnsi="Calibri" w:cs="Calibri"/>
        </w:rPr>
        <w:t xml:space="preserve"> </w:t>
      </w:r>
      <w:r w:rsidR="005132C0" w:rsidRPr="00333E28">
        <w:rPr>
          <w:rFonts w:ascii="Calibri" w:hAnsi="Calibri" w:cs="Calibri"/>
        </w:rPr>
        <w:t xml:space="preserve">antigenicity </w:t>
      </w:r>
      <w:r w:rsidR="00F1309F" w:rsidRPr="00333E28">
        <w:rPr>
          <w:rFonts w:ascii="Calibri" w:hAnsi="Calibri" w:cs="Calibri"/>
        </w:rPr>
        <w:t>result</w:t>
      </w:r>
      <w:r w:rsidR="005132C0" w:rsidRPr="00333E28">
        <w:rPr>
          <w:rFonts w:ascii="Calibri" w:hAnsi="Calibri" w:cs="Calibri"/>
        </w:rPr>
        <w:t>ing</w:t>
      </w:r>
      <w:r w:rsidR="00F1309F" w:rsidRPr="00333E28">
        <w:rPr>
          <w:rFonts w:ascii="Calibri" w:hAnsi="Calibri" w:cs="Calibri"/>
        </w:rPr>
        <w:t xml:space="preserve"> in sub-optimal </w:t>
      </w:r>
      <w:r w:rsidR="005132C0" w:rsidRPr="00333E28">
        <w:rPr>
          <w:rFonts w:ascii="Calibri" w:hAnsi="Calibri" w:cs="Calibri"/>
        </w:rPr>
        <w:t>results</w:t>
      </w:r>
      <w:r w:rsidR="00803187" w:rsidRPr="00333E28">
        <w:rPr>
          <w:rFonts w:ascii="Calibri" w:hAnsi="Calibri" w:cs="Calibri"/>
        </w:rPr>
        <w:t xml:space="preserve"> in downstream analyses</w:t>
      </w:r>
      <w:r w:rsidR="00F1309F" w:rsidRPr="00333E28">
        <w:rPr>
          <w:rFonts w:ascii="Calibri" w:hAnsi="Calibri" w:cs="Calibri"/>
        </w:rPr>
        <w:t>.</w:t>
      </w:r>
    </w:p>
    <w:p w14:paraId="01CA49D2" w14:textId="77777777" w:rsidR="005D66ED" w:rsidRPr="00333E28" w:rsidRDefault="005D66ED" w:rsidP="00333E28">
      <w:pPr>
        <w:pStyle w:val="ListParagraph"/>
        <w:ind w:left="0"/>
        <w:rPr>
          <w:rFonts w:ascii="Calibri" w:hAnsi="Calibri" w:cs="Calibri"/>
        </w:rPr>
      </w:pPr>
    </w:p>
    <w:p w14:paraId="487EB58F" w14:textId="186D3E01" w:rsidR="00F74C44" w:rsidRPr="00333E28" w:rsidRDefault="005D66ED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 xml:space="preserve">4. </w:t>
      </w:r>
      <w:r w:rsidR="007C013C" w:rsidRPr="00333E28">
        <w:rPr>
          <w:rFonts w:ascii="Calibri" w:hAnsi="Calibri" w:cs="Calibri"/>
          <w:b/>
          <w:lang w:val="en-US"/>
        </w:rPr>
        <w:t xml:space="preserve">Confirmation </w:t>
      </w:r>
      <w:r w:rsidR="00564860" w:rsidRPr="00333E28">
        <w:rPr>
          <w:rFonts w:ascii="Calibri" w:hAnsi="Calibri" w:cs="Calibri"/>
          <w:b/>
          <w:lang w:val="en-US"/>
        </w:rPr>
        <w:t xml:space="preserve">of </w:t>
      </w:r>
      <w:r w:rsidR="00F74C44" w:rsidRPr="00333E28">
        <w:rPr>
          <w:rFonts w:ascii="Calibri" w:hAnsi="Calibri" w:cs="Calibri"/>
          <w:b/>
          <w:lang w:val="en-US"/>
        </w:rPr>
        <w:t>Bacteria</w:t>
      </w:r>
      <w:r w:rsidR="00564860" w:rsidRPr="00333E28">
        <w:rPr>
          <w:rFonts w:ascii="Calibri" w:hAnsi="Calibri" w:cs="Calibri"/>
          <w:b/>
          <w:lang w:val="en-US"/>
        </w:rPr>
        <w:t xml:space="preserve">l </w:t>
      </w:r>
      <w:r w:rsidR="00FE388E" w:rsidRPr="00333E28">
        <w:rPr>
          <w:rFonts w:ascii="Calibri" w:hAnsi="Calibri" w:cs="Calibri"/>
          <w:b/>
          <w:lang w:val="en-US"/>
        </w:rPr>
        <w:t>Colonization</w:t>
      </w:r>
      <w:r w:rsidR="004F13F5" w:rsidRPr="00333E28">
        <w:rPr>
          <w:rFonts w:ascii="Calibri" w:hAnsi="Calibri" w:cs="Calibri"/>
          <w:b/>
          <w:lang w:val="en-US"/>
        </w:rPr>
        <w:t xml:space="preserve"> in the Stomach Post-Infection </w:t>
      </w:r>
    </w:p>
    <w:p w14:paraId="4008189A" w14:textId="77777777" w:rsidR="004F13F5" w:rsidRPr="00333E28" w:rsidRDefault="004F13F5" w:rsidP="00333E28">
      <w:pPr>
        <w:rPr>
          <w:rFonts w:ascii="Calibri" w:hAnsi="Calibri" w:cs="Calibri"/>
          <w:b/>
          <w:lang w:val="en-US"/>
        </w:rPr>
      </w:pPr>
    </w:p>
    <w:p w14:paraId="11A49AC6" w14:textId="77777777" w:rsidR="00F74C44" w:rsidRPr="00333E28" w:rsidRDefault="005132C0" w:rsidP="00333E28">
      <w:pPr>
        <w:pStyle w:val="ListParagraph"/>
        <w:numPr>
          <w:ilvl w:val="1"/>
          <w:numId w:val="49"/>
        </w:numPr>
        <w:ind w:left="0" w:firstLine="0"/>
        <w:rPr>
          <w:rFonts w:ascii="Calibri" w:hAnsi="Calibri" w:cs="Calibri"/>
          <w:i/>
        </w:rPr>
      </w:pPr>
      <w:r w:rsidRPr="00333E28">
        <w:rPr>
          <w:rFonts w:ascii="Calibri" w:hAnsi="Calibri" w:cs="Calibri"/>
          <w:i/>
        </w:rPr>
        <w:t xml:space="preserve">Viable </w:t>
      </w:r>
      <w:r w:rsidR="004B0832" w:rsidRPr="00333E28">
        <w:rPr>
          <w:rFonts w:ascii="Calibri" w:hAnsi="Calibri" w:cs="Calibri"/>
          <w:i/>
        </w:rPr>
        <w:t>C</w:t>
      </w:r>
      <w:r w:rsidRPr="00333E28">
        <w:rPr>
          <w:rFonts w:ascii="Calibri" w:hAnsi="Calibri" w:cs="Calibri"/>
          <w:i/>
        </w:rPr>
        <w:t>ounting</w:t>
      </w:r>
      <w:r w:rsidR="009E65BF" w:rsidRPr="00333E28">
        <w:rPr>
          <w:rFonts w:ascii="Calibri" w:hAnsi="Calibri" w:cs="Calibri"/>
          <w:i/>
        </w:rPr>
        <w:t xml:space="preserve"> of</w:t>
      </w:r>
      <w:r w:rsidR="004F13F5" w:rsidRPr="00333E28">
        <w:rPr>
          <w:rFonts w:ascii="Calibri" w:hAnsi="Calibri" w:cs="Calibri"/>
          <w:i/>
        </w:rPr>
        <w:t xml:space="preserve"> </w:t>
      </w:r>
      <w:r w:rsidRPr="00333E28">
        <w:rPr>
          <w:rFonts w:ascii="Calibri" w:hAnsi="Calibri" w:cs="Calibri"/>
          <w:i/>
        </w:rPr>
        <w:t xml:space="preserve">H. pylori in the </w:t>
      </w:r>
      <w:r w:rsidR="004B0832" w:rsidRPr="00333E28">
        <w:rPr>
          <w:rFonts w:ascii="Calibri" w:hAnsi="Calibri" w:cs="Calibri"/>
          <w:i/>
        </w:rPr>
        <w:t>S</w:t>
      </w:r>
      <w:r w:rsidRPr="00333E28">
        <w:rPr>
          <w:rFonts w:ascii="Calibri" w:hAnsi="Calibri" w:cs="Calibri"/>
          <w:i/>
        </w:rPr>
        <w:t>tomach</w:t>
      </w:r>
    </w:p>
    <w:p w14:paraId="72D254B3" w14:textId="77777777" w:rsidR="00B31A58" w:rsidRPr="00333E28" w:rsidRDefault="00B31A58" w:rsidP="00333E28">
      <w:pPr>
        <w:rPr>
          <w:rFonts w:ascii="Calibri" w:hAnsi="Calibri" w:cs="Calibri"/>
          <w:i/>
          <w:lang w:val="en-US"/>
        </w:rPr>
      </w:pPr>
    </w:p>
    <w:p w14:paraId="0A084EC4" w14:textId="112CD980" w:rsidR="00F03C81" w:rsidRPr="00333E28" w:rsidRDefault="009C75B0" w:rsidP="00333E28">
      <w:pPr>
        <w:tabs>
          <w:tab w:val="center" w:pos="567"/>
        </w:tabs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4.1.1 </w:t>
      </w:r>
      <w:r w:rsidR="007D67F8" w:rsidRPr="00333E28">
        <w:rPr>
          <w:rFonts w:ascii="Calibri" w:hAnsi="Calibri" w:cs="Calibri"/>
          <w:lang w:val="en-US"/>
        </w:rPr>
        <w:tab/>
      </w:r>
      <w:r w:rsidR="005132C0" w:rsidRPr="00333E28">
        <w:rPr>
          <w:rFonts w:ascii="Calibri" w:hAnsi="Calibri" w:cs="Calibri"/>
          <w:lang w:val="en-US"/>
        </w:rPr>
        <w:t>S</w:t>
      </w:r>
      <w:r w:rsidR="00FE388E">
        <w:rPr>
          <w:rFonts w:ascii="Calibri" w:hAnsi="Calibri" w:cs="Calibri"/>
          <w:lang w:val="en-US"/>
        </w:rPr>
        <w:t>upplement s</w:t>
      </w:r>
      <w:r w:rsidR="00BE50FE" w:rsidRPr="00333E28">
        <w:rPr>
          <w:rFonts w:ascii="Calibri" w:hAnsi="Calibri" w:cs="Calibri"/>
          <w:lang w:val="en-US"/>
        </w:rPr>
        <w:t xml:space="preserve">terile </w:t>
      </w:r>
      <w:r w:rsidR="004F13F5" w:rsidRPr="00333E28">
        <w:rPr>
          <w:rFonts w:ascii="Calibri" w:hAnsi="Calibri" w:cs="Calibri"/>
          <w:lang w:val="en-US"/>
        </w:rPr>
        <w:t xml:space="preserve">HBA </w:t>
      </w:r>
      <w:r w:rsidR="00F74C44" w:rsidRPr="00333E28">
        <w:rPr>
          <w:rFonts w:ascii="Calibri" w:hAnsi="Calibri" w:cs="Calibri"/>
          <w:lang w:val="en-US"/>
        </w:rPr>
        <w:t xml:space="preserve">plates </w:t>
      </w:r>
      <w:r w:rsidR="004F13F5" w:rsidRPr="00333E28">
        <w:rPr>
          <w:rFonts w:ascii="Calibri" w:hAnsi="Calibri" w:cs="Calibri"/>
          <w:lang w:val="en-US"/>
        </w:rPr>
        <w:t>with additional antibiotics (</w:t>
      </w:r>
      <w:r w:rsidR="00F74C44" w:rsidRPr="00333E28">
        <w:rPr>
          <w:rFonts w:ascii="Calibri" w:hAnsi="Calibri" w:cs="Calibri"/>
          <w:lang w:val="en-US"/>
        </w:rPr>
        <w:t>200 μg/m</w:t>
      </w:r>
      <w:r w:rsidR="00B15A7A" w:rsidRPr="00333E28">
        <w:rPr>
          <w:rFonts w:ascii="Calibri" w:hAnsi="Calibri" w:cs="Calibri"/>
          <w:lang w:val="en-US"/>
        </w:rPr>
        <w:t>L</w:t>
      </w:r>
      <w:r w:rsidR="00F74C44" w:rsidRPr="00333E28">
        <w:rPr>
          <w:rFonts w:ascii="Calibri" w:hAnsi="Calibri" w:cs="Calibri"/>
          <w:lang w:val="en-US"/>
        </w:rPr>
        <w:t xml:space="preserve"> bacitracin and 10 μg/m</w:t>
      </w:r>
      <w:r w:rsidR="00B15A7A" w:rsidRPr="00333E28">
        <w:rPr>
          <w:rFonts w:ascii="Calibri" w:hAnsi="Calibri" w:cs="Calibri"/>
          <w:lang w:val="en-US"/>
        </w:rPr>
        <w:t>L</w:t>
      </w:r>
      <w:r w:rsidR="00F74C44" w:rsidRPr="00333E28">
        <w:rPr>
          <w:rFonts w:ascii="Calibri" w:hAnsi="Calibri" w:cs="Calibri"/>
          <w:lang w:val="en-US"/>
        </w:rPr>
        <w:t xml:space="preserve"> </w:t>
      </w:r>
      <w:proofErr w:type="spellStart"/>
      <w:r w:rsidR="00F74C44" w:rsidRPr="00333E28">
        <w:rPr>
          <w:rFonts w:ascii="Calibri" w:hAnsi="Calibri" w:cs="Calibri"/>
          <w:lang w:val="en-US"/>
        </w:rPr>
        <w:t>naladixic</w:t>
      </w:r>
      <w:proofErr w:type="spellEnd"/>
      <w:r w:rsidR="00F74C44" w:rsidRPr="00333E28">
        <w:rPr>
          <w:rFonts w:ascii="Calibri" w:hAnsi="Calibri" w:cs="Calibri"/>
          <w:lang w:val="en-US"/>
        </w:rPr>
        <w:t xml:space="preserve"> acid</w:t>
      </w:r>
      <w:r w:rsidR="004F13F5" w:rsidRPr="00333E28">
        <w:rPr>
          <w:rFonts w:ascii="Calibri" w:hAnsi="Calibri" w:cs="Calibri"/>
          <w:lang w:val="en-US"/>
        </w:rPr>
        <w:t>) prior to performing colony counts</w:t>
      </w:r>
      <w:r w:rsidR="0013734B" w:rsidRPr="00333E28">
        <w:rPr>
          <w:rFonts w:ascii="Calibri" w:hAnsi="Calibri" w:cs="Calibri"/>
          <w:lang w:val="en-US"/>
        </w:rPr>
        <w:t xml:space="preserve"> from infected </w:t>
      </w:r>
      <w:r w:rsidR="004926E8" w:rsidRPr="00333E28">
        <w:rPr>
          <w:rFonts w:ascii="Calibri" w:hAnsi="Calibri" w:cs="Calibri"/>
          <w:lang w:val="en-US"/>
        </w:rPr>
        <w:t>mouse</w:t>
      </w:r>
      <w:r w:rsidR="0013734B" w:rsidRPr="00333E28">
        <w:rPr>
          <w:rFonts w:ascii="Calibri" w:hAnsi="Calibri" w:cs="Calibri"/>
          <w:lang w:val="en-US"/>
        </w:rPr>
        <w:t xml:space="preserve"> stomachs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&lt;EndNote&gt;&lt;Cite&gt;&lt;Author&gt;Ferrero&lt;/Author&gt;&lt;Year&gt;1998&lt;/Year&gt;&lt;RecNum&gt;17&lt;/RecNum&gt;&lt;DisplayText&gt;&lt;style face="superscript"&gt;16&lt;/style&gt;&lt;/DisplayText&gt;&lt;record&gt;&lt;rec-number&gt;17&lt;/rec-number&gt;&lt;foreign-keys&gt;&lt;key app="EN" db-id="pxffwrerq9ra9tes09svvvzae9w2xe0dvwxx" timestamp="1524031879"&gt;17&lt;/key&gt;&lt;/foreign-keys&gt;&lt;ref-type name="Journal Article"&gt;17&lt;/ref-type&gt;&lt;contributors&gt;&lt;authors&gt;&lt;author&gt;Ferrero, R. L.&lt;/author&gt;&lt;author&gt;Thiberge, J. M.&lt;/author&gt;&lt;author&gt;Huerre, M.&lt;/author&gt;&lt;author&gt;Labigne, A.&lt;/author&gt;&lt;/authors&gt;&lt;/contributors&gt;&lt;auth-address&gt;Unite de Pathogenie Bacterienne des Muqueuses, Institut Pasteur, Paris, France. rferrero@pasteur.fr&lt;/auth-address&gt;&lt;titles&gt;&lt;title&gt;Immune responses of specific-pathogen-free mice to chronic Helicobacter pylori (strain SS1) infection&lt;/title&gt;&lt;secondary-title&gt;Infect Immun&lt;/secondary-title&gt;&lt;/titles&gt;&lt;periodical&gt;&lt;full-title&gt;Infect Immun&lt;/full-title&gt;&lt;/periodical&gt;&lt;pages&gt;1349-55&lt;/pages&gt;&lt;volume&gt;66&lt;/volume&gt;&lt;number&gt;4&lt;/number&gt;&lt;keywords&gt;&lt;keyword&gt;Animals&lt;/keyword&gt;&lt;keyword&gt;Antibodies, Bacterial/biosynthesis&lt;/keyword&gt;&lt;keyword&gt;Chronic Disease&lt;/keyword&gt;&lt;keyword&gt;Helicobacter Infections/*immunology/pathology&lt;/keyword&gt;&lt;keyword&gt;*Helicobacter pylori&lt;/keyword&gt;&lt;keyword&gt;Immunoglobulin A/biosynthesis&lt;/keyword&gt;&lt;keyword&gt;Immunoglobulin G/biosynthesis&lt;/keyword&gt;&lt;keyword&gt;Mice&lt;/keyword&gt;&lt;keyword&gt;Mice, Inbred BALB C&lt;/keyword&gt;&lt;keyword&gt;Mice, Inbred C57BL&lt;/keyword&gt;&lt;keyword&gt;Specific Pathogen-Free Organisms&lt;/keyword&gt;&lt;/keywords&gt;&lt;dates&gt;&lt;year&gt;1998&lt;/year&gt;&lt;pub-dates&gt;&lt;date&gt;Apr&lt;/date&gt;&lt;/pub-dates&gt;&lt;/dates&gt;&lt;isbn&gt;0019-9567 (Print)&amp;#xD;0019-9567 (Linking)&lt;/isbn&gt;&lt;accession-num&gt;9529052&lt;/accession-num&gt;&lt;urls&gt;&lt;related-urls&gt;&lt;url&gt;https://www.ncbi.nlm.nih.gov/pubmed/9529052&lt;/url&gt;&lt;/related-urls&gt;&lt;/urls&gt;&lt;custom2&gt;PMC108059&lt;/custom2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16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F03C81" w:rsidRPr="00333E28">
        <w:rPr>
          <w:rFonts w:ascii="Calibri" w:hAnsi="Calibri" w:cs="Calibri"/>
          <w:lang w:val="en-US"/>
        </w:rPr>
        <w:t>.</w:t>
      </w:r>
    </w:p>
    <w:p w14:paraId="7BC272DE" w14:textId="77777777" w:rsidR="00F74C44" w:rsidRPr="00333E28" w:rsidRDefault="00F74C44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6DBD9B4B" w14:textId="359B6C7C" w:rsidR="00F74C44" w:rsidRPr="00333E28" w:rsidRDefault="00FE388E" w:rsidP="00333E28">
      <w:pPr>
        <w:pStyle w:val="ListParagraph"/>
        <w:numPr>
          <w:ilvl w:val="2"/>
          <w:numId w:val="50"/>
        </w:numPr>
        <w:tabs>
          <w:tab w:val="center" w:pos="567"/>
        </w:tabs>
        <w:ind w:left="0" w:firstLine="0"/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t>Homogenize</w:t>
      </w:r>
      <w:r w:rsidR="00F74C44" w:rsidRPr="00333E28">
        <w:rPr>
          <w:rFonts w:ascii="Calibri" w:hAnsi="Calibri" w:cs="Calibri"/>
          <w:highlight w:val="yellow"/>
        </w:rPr>
        <w:t xml:space="preserve"> </w:t>
      </w:r>
      <w:r w:rsidR="003E38BF" w:rsidRPr="00333E28">
        <w:rPr>
          <w:rFonts w:ascii="Calibri" w:hAnsi="Calibri" w:cs="Calibri"/>
          <w:highlight w:val="yellow"/>
        </w:rPr>
        <w:t xml:space="preserve">stomach sections either manually, using autoclavable polypropylene </w:t>
      </w:r>
      <w:proofErr w:type="spellStart"/>
      <w:r w:rsidR="00872E01" w:rsidRPr="00333E28">
        <w:rPr>
          <w:rFonts w:ascii="Calibri" w:hAnsi="Calibri" w:cs="Calibri"/>
          <w:highlight w:val="yellow"/>
        </w:rPr>
        <w:t>micropestles</w:t>
      </w:r>
      <w:proofErr w:type="spellEnd"/>
      <w:r w:rsidR="003E38BF" w:rsidRPr="00333E28">
        <w:rPr>
          <w:rFonts w:ascii="Calibri" w:hAnsi="Calibri" w:cs="Calibri"/>
          <w:highlight w:val="yellow"/>
        </w:rPr>
        <w:t xml:space="preserve">, or using </w:t>
      </w:r>
      <w:r w:rsidR="005132C0" w:rsidRPr="00333E28">
        <w:rPr>
          <w:rFonts w:ascii="Calibri" w:hAnsi="Calibri" w:cs="Calibri"/>
          <w:highlight w:val="yellow"/>
        </w:rPr>
        <w:t xml:space="preserve">a mechanical dissociation instrument </w:t>
      </w:r>
      <w:r w:rsidR="00630DED" w:rsidRPr="00333E28">
        <w:rPr>
          <w:rFonts w:ascii="Calibri" w:hAnsi="Calibri" w:cs="Calibri"/>
          <w:highlight w:val="yellow"/>
        </w:rPr>
        <w:t xml:space="preserve">(see </w:t>
      </w:r>
      <w:r w:rsidR="00333E28" w:rsidRPr="00333E28">
        <w:rPr>
          <w:rFonts w:ascii="Calibri" w:hAnsi="Calibri" w:cs="Calibri"/>
          <w:b/>
        </w:rPr>
        <w:t>Table of Materials</w:t>
      </w:r>
      <w:r w:rsidR="00630DED" w:rsidRPr="00333E28">
        <w:rPr>
          <w:rFonts w:ascii="Calibri" w:hAnsi="Calibri" w:cs="Calibri"/>
          <w:highlight w:val="yellow"/>
        </w:rPr>
        <w:t>)</w:t>
      </w:r>
      <w:r w:rsidR="00F74C44" w:rsidRPr="00333E28">
        <w:rPr>
          <w:rFonts w:ascii="Calibri" w:hAnsi="Calibri" w:cs="Calibri"/>
          <w:highlight w:val="yellow"/>
        </w:rPr>
        <w:t xml:space="preserve">. </w:t>
      </w:r>
    </w:p>
    <w:p w14:paraId="1DFB74C6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highlight w:val="yellow"/>
        </w:rPr>
      </w:pPr>
    </w:p>
    <w:p w14:paraId="52BB9264" w14:textId="77777777" w:rsidR="00F74C44" w:rsidRPr="00333E28" w:rsidRDefault="003E38BF" w:rsidP="00333E28">
      <w:pPr>
        <w:pStyle w:val="ListParagraph"/>
        <w:numPr>
          <w:ilvl w:val="2"/>
          <w:numId w:val="50"/>
        </w:numPr>
        <w:tabs>
          <w:tab w:val="center" w:pos="567"/>
        </w:tabs>
        <w:ind w:left="0" w:firstLine="0"/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t xml:space="preserve">Prepare </w:t>
      </w:r>
      <w:r w:rsidR="00F74C44" w:rsidRPr="00333E28">
        <w:rPr>
          <w:rFonts w:ascii="Calibri" w:hAnsi="Calibri" w:cs="Calibri"/>
          <w:highlight w:val="yellow"/>
        </w:rPr>
        <w:t>duplicate serial dilutions (10</w:t>
      </w:r>
      <w:r w:rsidR="00F74C44" w:rsidRPr="00333E28">
        <w:rPr>
          <w:rFonts w:ascii="Calibri" w:hAnsi="Calibri" w:cs="Calibri"/>
          <w:highlight w:val="yellow"/>
          <w:vertAlign w:val="superscript"/>
        </w:rPr>
        <w:t>−1</w:t>
      </w:r>
      <w:r w:rsidR="00F74C44" w:rsidRPr="00333E28">
        <w:rPr>
          <w:rFonts w:ascii="Calibri" w:hAnsi="Calibri" w:cs="Calibri"/>
          <w:highlight w:val="yellow"/>
        </w:rPr>
        <w:t>-10</w:t>
      </w:r>
      <w:r w:rsidR="00F74C44" w:rsidRPr="00333E28">
        <w:rPr>
          <w:rFonts w:ascii="Calibri" w:hAnsi="Calibri" w:cs="Calibri"/>
          <w:highlight w:val="yellow"/>
          <w:vertAlign w:val="superscript"/>
        </w:rPr>
        <w:t>−2</w:t>
      </w:r>
      <w:r w:rsidR="00F74C44" w:rsidRPr="00333E28">
        <w:rPr>
          <w:rFonts w:ascii="Calibri" w:hAnsi="Calibri" w:cs="Calibri"/>
          <w:highlight w:val="yellow"/>
        </w:rPr>
        <w:t xml:space="preserve">) of </w:t>
      </w:r>
      <w:r w:rsidRPr="00333E28">
        <w:rPr>
          <w:rFonts w:ascii="Calibri" w:hAnsi="Calibri" w:cs="Calibri"/>
          <w:iCs/>
          <w:highlight w:val="yellow"/>
        </w:rPr>
        <w:t>the resulting gastric homogenate</w:t>
      </w:r>
      <w:r w:rsidR="005132C0" w:rsidRPr="00333E28">
        <w:rPr>
          <w:rFonts w:ascii="Calibri" w:hAnsi="Calibri" w:cs="Calibri"/>
          <w:iCs/>
          <w:highlight w:val="yellow"/>
        </w:rPr>
        <w:t>s</w:t>
      </w:r>
      <w:r w:rsidRPr="00333E28">
        <w:rPr>
          <w:rFonts w:ascii="Calibri" w:hAnsi="Calibri" w:cs="Calibri"/>
          <w:iCs/>
          <w:highlight w:val="yellow"/>
        </w:rPr>
        <w:t xml:space="preserve"> </w:t>
      </w:r>
      <w:r w:rsidR="00F74C44" w:rsidRPr="00333E28">
        <w:rPr>
          <w:rFonts w:ascii="Calibri" w:hAnsi="Calibri" w:cs="Calibri"/>
          <w:highlight w:val="yellow"/>
        </w:rPr>
        <w:t>in</w:t>
      </w:r>
      <w:r w:rsidR="007D67F8" w:rsidRPr="00333E28">
        <w:rPr>
          <w:rFonts w:ascii="Calibri" w:hAnsi="Calibri" w:cs="Calibri"/>
          <w:highlight w:val="yellow"/>
        </w:rPr>
        <w:t xml:space="preserve"> </w:t>
      </w:r>
      <w:r w:rsidRPr="00333E28">
        <w:rPr>
          <w:rFonts w:ascii="Calibri" w:hAnsi="Calibri" w:cs="Calibri"/>
          <w:highlight w:val="yellow"/>
        </w:rPr>
        <w:t xml:space="preserve">sterile </w:t>
      </w:r>
      <w:r w:rsidR="00F74C44" w:rsidRPr="00333E28">
        <w:rPr>
          <w:rFonts w:ascii="Calibri" w:hAnsi="Calibri" w:cs="Calibri"/>
          <w:highlight w:val="yellow"/>
        </w:rPr>
        <w:t>BHI</w:t>
      </w:r>
      <w:r w:rsidR="002A0B1F" w:rsidRPr="00333E28">
        <w:rPr>
          <w:rFonts w:ascii="Calibri" w:hAnsi="Calibri" w:cs="Calibri"/>
          <w:highlight w:val="yellow"/>
        </w:rPr>
        <w:t>.</w:t>
      </w:r>
    </w:p>
    <w:p w14:paraId="00EBE498" w14:textId="77777777" w:rsidR="00630DED" w:rsidRPr="00333E28" w:rsidRDefault="00630DED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highlight w:val="green"/>
        </w:rPr>
      </w:pPr>
    </w:p>
    <w:p w14:paraId="74AD3BA9" w14:textId="77777777" w:rsidR="002A0B1F" w:rsidRPr="00333E28" w:rsidRDefault="002A0B1F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Note: Dilutions should be decided based on the </w:t>
      </w:r>
      <w:r w:rsidR="005132C0" w:rsidRPr="00333E28">
        <w:rPr>
          <w:rFonts w:ascii="Calibri" w:hAnsi="Calibri" w:cs="Calibri"/>
        </w:rPr>
        <w:t xml:space="preserve">typical bacterial loads obtained for a given </w:t>
      </w:r>
      <w:r w:rsidR="005132C0" w:rsidRPr="00333E28">
        <w:rPr>
          <w:rFonts w:ascii="Calibri" w:hAnsi="Calibri" w:cs="Calibri"/>
          <w:i/>
        </w:rPr>
        <w:t>H. pylori</w:t>
      </w:r>
      <w:r w:rsidR="005132C0"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</w:rPr>
        <w:t>strain used for infection</w:t>
      </w:r>
      <w:r w:rsidR="005132C0" w:rsidRPr="00333E28">
        <w:rPr>
          <w:rFonts w:ascii="Calibri" w:hAnsi="Calibri" w:cs="Calibri"/>
        </w:rPr>
        <w:t>,</w:t>
      </w:r>
      <w:r w:rsidRPr="00333E28">
        <w:rPr>
          <w:rFonts w:ascii="Calibri" w:hAnsi="Calibri" w:cs="Calibri"/>
        </w:rPr>
        <w:t xml:space="preserve"> as well as the duration of infection. </w:t>
      </w:r>
      <w:r w:rsidR="00D07432" w:rsidRPr="00333E28">
        <w:rPr>
          <w:rFonts w:ascii="Calibri" w:hAnsi="Calibri" w:cs="Calibri"/>
        </w:rPr>
        <w:t xml:space="preserve">Undiluted samples can also be used. </w:t>
      </w:r>
    </w:p>
    <w:p w14:paraId="34D6B530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2BF1BBF2" w14:textId="77777777" w:rsidR="00F74C44" w:rsidRPr="00333E28" w:rsidRDefault="002A0B1F" w:rsidP="00333E28">
      <w:pPr>
        <w:pStyle w:val="ListParagraph"/>
        <w:numPr>
          <w:ilvl w:val="2"/>
          <w:numId w:val="51"/>
        </w:numPr>
        <w:tabs>
          <w:tab w:val="center" w:pos="567"/>
        </w:tabs>
        <w:ind w:left="0" w:firstLine="0"/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t>Divide pre-dried HBA</w:t>
      </w:r>
      <w:r w:rsidR="00F74C44" w:rsidRPr="00333E28">
        <w:rPr>
          <w:rFonts w:ascii="Calibri" w:hAnsi="Calibri" w:cs="Calibri"/>
          <w:highlight w:val="yellow"/>
        </w:rPr>
        <w:t xml:space="preserve"> plates</w:t>
      </w:r>
      <w:r w:rsidR="006A6049" w:rsidRPr="00333E28">
        <w:rPr>
          <w:rFonts w:ascii="Calibri" w:hAnsi="Calibri" w:cs="Calibri"/>
          <w:highlight w:val="yellow"/>
        </w:rPr>
        <w:t xml:space="preserve"> (see Note</w:t>
      </w:r>
      <w:r w:rsidR="00565C08" w:rsidRPr="00333E28">
        <w:rPr>
          <w:rFonts w:ascii="Calibri" w:hAnsi="Calibri" w:cs="Calibri"/>
          <w:highlight w:val="yellow"/>
        </w:rPr>
        <w:t xml:space="preserve"> </w:t>
      </w:r>
      <w:r w:rsidR="006A6049" w:rsidRPr="00333E28">
        <w:rPr>
          <w:rFonts w:ascii="Calibri" w:hAnsi="Calibri" w:cs="Calibri"/>
          <w:highlight w:val="yellow"/>
        </w:rPr>
        <w:t>above)</w:t>
      </w:r>
      <w:r w:rsidR="00F74C44" w:rsidRPr="00333E28">
        <w:rPr>
          <w:rFonts w:ascii="Calibri" w:hAnsi="Calibri" w:cs="Calibri"/>
          <w:highlight w:val="yellow"/>
        </w:rPr>
        <w:t xml:space="preserve"> int</w:t>
      </w:r>
      <w:r w:rsidR="00D07432" w:rsidRPr="00333E28">
        <w:rPr>
          <w:rFonts w:ascii="Calibri" w:hAnsi="Calibri" w:cs="Calibri"/>
          <w:highlight w:val="yellow"/>
        </w:rPr>
        <w:t xml:space="preserve">o three or four segments. </w:t>
      </w:r>
      <w:r w:rsidR="005132C0" w:rsidRPr="00333E28">
        <w:rPr>
          <w:rFonts w:ascii="Calibri" w:hAnsi="Calibri" w:cs="Calibri"/>
          <w:highlight w:val="yellow"/>
        </w:rPr>
        <w:t xml:space="preserve">Using an adaptation of the Miles and </w:t>
      </w:r>
      <w:proofErr w:type="spellStart"/>
      <w:r w:rsidR="005132C0" w:rsidRPr="00333E28">
        <w:rPr>
          <w:rFonts w:ascii="Calibri" w:hAnsi="Calibri" w:cs="Calibri"/>
          <w:highlight w:val="yellow"/>
        </w:rPr>
        <w:t>Misra</w:t>
      </w:r>
      <w:proofErr w:type="spellEnd"/>
      <w:r w:rsidR="005132C0" w:rsidRPr="00333E28">
        <w:rPr>
          <w:rFonts w:ascii="Calibri" w:hAnsi="Calibri" w:cs="Calibri"/>
          <w:highlight w:val="yellow"/>
        </w:rPr>
        <w:t xml:space="preserve"> technique, add</w:t>
      </w:r>
      <w:r w:rsidR="00F74C44" w:rsidRPr="00333E28">
        <w:rPr>
          <w:rFonts w:ascii="Calibri" w:hAnsi="Calibri" w:cs="Calibri"/>
          <w:highlight w:val="yellow"/>
        </w:rPr>
        <w:t xml:space="preserve"> </w:t>
      </w:r>
      <w:r w:rsidR="00D07432" w:rsidRPr="00333E28">
        <w:rPr>
          <w:rFonts w:ascii="Calibri" w:hAnsi="Calibri" w:cs="Calibri"/>
          <w:highlight w:val="yellow"/>
        </w:rPr>
        <w:t xml:space="preserve">10-100 </w:t>
      </w:r>
      <w:r w:rsidR="00D07432" w:rsidRPr="00333E28">
        <w:rPr>
          <w:rFonts w:ascii="Calibri" w:hAnsi="Calibri" w:cs="Calibri"/>
          <w:highlight w:val="yellow"/>
        </w:rPr>
        <w:sym w:font="Symbol" w:char="F06D"/>
      </w:r>
      <w:r w:rsidR="00565C08" w:rsidRPr="00333E28">
        <w:rPr>
          <w:rFonts w:ascii="Calibri" w:hAnsi="Calibri" w:cs="Calibri"/>
          <w:highlight w:val="yellow"/>
        </w:rPr>
        <w:t>L</w:t>
      </w:r>
      <w:r w:rsidR="00D07432" w:rsidRPr="00333E28">
        <w:rPr>
          <w:rFonts w:ascii="Calibri" w:hAnsi="Calibri" w:cs="Calibri"/>
          <w:highlight w:val="yellow"/>
        </w:rPr>
        <w:t xml:space="preserve"> of </w:t>
      </w:r>
      <w:r w:rsidR="00F74C44" w:rsidRPr="00333E28">
        <w:rPr>
          <w:rFonts w:ascii="Calibri" w:hAnsi="Calibri" w:cs="Calibri"/>
          <w:highlight w:val="yellow"/>
        </w:rPr>
        <w:t>each dilution onto a</w:t>
      </w:r>
      <w:r w:rsidR="00D07432" w:rsidRPr="00333E28">
        <w:rPr>
          <w:rFonts w:ascii="Calibri" w:hAnsi="Calibri" w:cs="Calibri"/>
          <w:highlight w:val="yellow"/>
        </w:rPr>
        <w:t xml:space="preserve"> segment of the agar plate and spread using sterile</w:t>
      </w:r>
      <w:r w:rsidR="00F74C44" w:rsidRPr="00333E28">
        <w:rPr>
          <w:rFonts w:ascii="Calibri" w:hAnsi="Calibri" w:cs="Calibri"/>
          <w:highlight w:val="yellow"/>
        </w:rPr>
        <w:t xml:space="preserve"> plastic loops</w: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 </w:instrText>
      </w:r>
      <w:r w:rsidR="00051989" w:rsidRPr="00333E28">
        <w:rPr>
          <w:rFonts w:ascii="Calibri" w:hAnsi="Calibri" w:cs="Calibri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</w:rPr>
        <w:instrText xml:space="preserve"> ADDIN EN.CITE.DATA </w:instrText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end"/>
      </w:r>
      <w:r w:rsidR="00051989" w:rsidRPr="00333E28">
        <w:rPr>
          <w:rFonts w:ascii="Calibri" w:hAnsi="Calibri" w:cs="Calibri"/>
        </w:rPr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15</w:t>
      </w:r>
      <w:r w:rsidR="00051989" w:rsidRPr="00333E28">
        <w:rPr>
          <w:rFonts w:ascii="Calibri" w:hAnsi="Calibri" w:cs="Calibri"/>
        </w:rPr>
        <w:fldChar w:fldCharType="end"/>
      </w:r>
      <w:r w:rsidRPr="00333E28">
        <w:rPr>
          <w:rFonts w:ascii="Calibri" w:hAnsi="Calibri" w:cs="Calibri"/>
          <w:highlight w:val="yellow"/>
        </w:rPr>
        <w:t>.</w:t>
      </w:r>
    </w:p>
    <w:p w14:paraId="73C3EDA8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highlight w:val="green"/>
        </w:rPr>
      </w:pPr>
    </w:p>
    <w:p w14:paraId="3E812F75" w14:textId="77777777" w:rsidR="00F74C44" w:rsidRPr="00333E28" w:rsidRDefault="00D07432" w:rsidP="00333E28">
      <w:pPr>
        <w:pStyle w:val="ListParagraph"/>
        <w:numPr>
          <w:ilvl w:val="2"/>
          <w:numId w:val="51"/>
        </w:numPr>
        <w:tabs>
          <w:tab w:val="center" w:pos="567"/>
        </w:tabs>
        <w:ind w:left="0" w:firstLine="0"/>
        <w:rPr>
          <w:rFonts w:ascii="Calibri" w:hAnsi="Calibri" w:cs="Calibri"/>
          <w:highlight w:val="yellow"/>
        </w:rPr>
      </w:pPr>
      <w:r w:rsidRPr="00333E28">
        <w:rPr>
          <w:rFonts w:ascii="Calibri" w:hAnsi="Calibri" w:cs="Calibri"/>
          <w:highlight w:val="yellow"/>
        </w:rPr>
        <w:lastRenderedPageBreak/>
        <w:t>Allow the plates to dry and then</w:t>
      </w:r>
      <w:r w:rsidR="00F74C44" w:rsidRPr="00333E28">
        <w:rPr>
          <w:rFonts w:ascii="Calibri" w:hAnsi="Calibri" w:cs="Calibri"/>
          <w:highlight w:val="yellow"/>
        </w:rPr>
        <w:t xml:space="preserve"> place them in </w:t>
      </w:r>
      <w:r w:rsidR="005132C0" w:rsidRPr="00333E28">
        <w:rPr>
          <w:rFonts w:ascii="Calibri" w:hAnsi="Calibri" w:cs="Calibri"/>
          <w:highlight w:val="yellow"/>
        </w:rPr>
        <w:t xml:space="preserve">an </w:t>
      </w:r>
      <w:r w:rsidR="00F74C44" w:rsidRPr="00333E28">
        <w:rPr>
          <w:rFonts w:ascii="Calibri" w:hAnsi="Calibri" w:cs="Calibri"/>
          <w:highlight w:val="yellow"/>
        </w:rPr>
        <w:t xml:space="preserve">inverted position </w:t>
      </w:r>
      <w:r w:rsidR="002D7482" w:rsidRPr="00333E28">
        <w:rPr>
          <w:rFonts w:ascii="Calibri" w:hAnsi="Calibri" w:cs="Calibri"/>
          <w:highlight w:val="yellow"/>
        </w:rPr>
        <w:t>(lid side down)</w:t>
      </w:r>
      <w:r w:rsidR="005132C0" w:rsidRPr="00333E28">
        <w:rPr>
          <w:rFonts w:ascii="Calibri" w:hAnsi="Calibri" w:cs="Calibri"/>
          <w:highlight w:val="yellow"/>
        </w:rPr>
        <w:t xml:space="preserve"> in anaerobe gas jars. To maintain humidity in the jars, include</w:t>
      </w:r>
      <w:r w:rsidR="002D7482" w:rsidRPr="00333E28">
        <w:rPr>
          <w:rFonts w:ascii="Calibri" w:hAnsi="Calibri" w:cs="Calibri"/>
          <w:highlight w:val="yellow"/>
        </w:rPr>
        <w:t xml:space="preserve"> </w:t>
      </w:r>
      <w:r w:rsidR="00F74C44" w:rsidRPr="00333E28">
        <w:rPr>
          <w:rFonts w:ascii="Calibri" w:hAnsi="Calibri" w:cs="Calibri"/>
          <w:highlight w:val="yellow"/>
        </w:rPr>
        <w:t xml:space="preserve">a </w:t>
      </w:r>
      <w:r w:rsidR="005132C0" w:rsidRPr="00333E28">
        <w:rPr>
          <w:rFonts w:ascii="Calibri" w:hAnsi="Calibri" w:cs="Calibri"/>
          <w:highlight w:val="yellow"/>
        </w:rPr>
        <w:t>P</w:t>
      </w:r>
      <w:r w:rsidR="00F74C44" w:rsidRPr="00333E28">
        <w:rPr>
          <w:rFonts w:ascii="Calibri" w:hAnsi="Calibri" w:cs="Calibri"/>
          <w:highlight w:val="yellow"/>
        </w:rPr>
        <w:t xml:space="preserve">etri dish containing water. </w:t>
      </w:r>
    </w:p>
    <w:p w14:paraId="7D0664DB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highlight w:val="green"/>
        </w:rPr>
      </w:pPr>
    </w:p>
    <w:p w14:paraId="79581F17" w14:textId="53A5BB41" w:rsidR="00F03C81" w:rsidRPr="00FE388E" w:rsidRDefault="00D07432" w:rsidP="00FE388E">
      <w:pPr>
        <w:pStyle w:val="ListParagraph"/>
        <w:numPr>
          <w:ilvl w:val="2"/>
          <w:numId w:val="51"/>
        </w:numPr>
        <w:tabs>
          <w:tab w:val="center" w:pos="567"/>
        </w:tabs>
        <w:rPr>
          <w:rFonts w:ascii="Calibri" w:hAnsi="Calibri" w:cs="Calibri"/>
          <w:highlight w:val="yellow"/>
        </w:rPr>
      </w:pPr>
      <w:r w:rsidRPr="00FE388E">
        <w:rPr>
          <w:rFonts w:ascii="Calibri" w:hAnsi="Calibri" w:cs="Calibri"/>
          <w:highlight w:val="yellow"/>
        </w:rPr>
        <w:t>Incubate jar</w:t>
      </w:r>
      <w:r w:rsidR="005132C0" w:rsidRPr="00FE388E">
        <w:rPr>
          <w:rFonts w:ascii="Calibri" w:hAnsi="Calibri" w:cs="Calibri"/>
          <w:highlight w:val="yellow"/>
        </w:rPr>
        <w:t>s</w:t>
      </w:r>
      <w:r w:rsidR="00F74C44" w:rsidRPr="00FE388E">
        <w:rPr>
          <w:rFonts w:ascii="Calibri" w:hAnsi="Calibri" w:cs="Calibri"/>
          <w:highlight w:val="yellow"/>
        </w:rPr>
        <w:t xml:space="preserve"> a</w:t>
      </w:r>
      <w:r w:rsidRPr="00FE388E">
        <w:rPr>
          <w:rFonts w:ascii="Calibri" w:hAnsi="Calibri" w:cs="Calibri"/>
          <w:highlight w:val="yellow"/>
        </w:rPr>
        <w:t>t 37 °C</w:t>
      </w:r>
      <w:r w:rsidR="00F74C44" w:rsidRPr="00FE388E">
        <w:rPr>
          <w:rFonts w:ascii="Calibri" w:hAnsi="Calibri" w:cs="Calibri"/>
          <w:highlight w:val="yellow"/>
        </w:rPr>
        <w:t xml:space="preserve"> until colonies form (typically </w:t>
      </w:r>
      <w:r w:rsidR="005132C0" w:rsidRPr="00FE388E">
        <w:rPr>
          <w:rFonts w:ascii="Calibri" w:hAnsi="Calibri" w:cs="Calibri"/>
          <w:highlight w:val="yellow"/>
        </w:rPr>
        <w:t>4</w:t>
      </w:r>
      <w:r w:rsidR="00F74C44" w:rsidRPr="00FE388E">
        <w:rPr>
          <w:rFonts w:ascii="Calibri" w:hAnsi="Calibri" w:cs="Calibri"/>
          <w:highlight w:val="yellow"/>
        </w:rPr>
        <w:t>–7 days).</w:t>
      </w:r>
    </w:p>
    <w:p w14:paraId="40A52C00" w14:textId="77777777" w:rsidR="00FE388E" w:rsidRPr="00FE388E" w:rsidRDefault="00FE388E" w:rsidP="00FE388E">
      <w:pPr>
        <w:tabs>
          <w:tab w:val="center" w:pos="567"/>
        </w:tabs>
        <w:rPr>
          <w:rFonts w:ascii="Calibri" w:hAnsi="Calibri" w:cs="Calibri"/>
          <w:highlight w:val="yellow"/>
        </w:rPr>
      </w:pPr>
    </w:p>
    <w:p w14:paraId="44ADA72C" w14:textId="08AD3A74" w:rsidR="00F74C44" w:rsidRPr="00FE388E" w:rsidRDefault="00F74C44" w:rsidP="00FE388E">
      <w:pPr>
        <w:pStyle w:val="ListParagraph"/>
        <w:numPr>
          <w:ilvl w:val="2"/>
          <w:numId w:val="51"/>
        </w:numPr>
        <w:tabs>
          <w:tab w:val="center" w:pos="567"/>
        </w:tabs>
        <w:rPr>
          <w:rFonts w:ascii="Calibri" w:hAnsi="Calibri" w:cs="Calibri"/>
          <w:highlight w:val="yellow"/>
        </w:rPr>
      </w:pPr>
      <w:r w:rsidRPr="00FE388E">
        <w:rPr>
          <w:rFonts w:ascii="Calibri" w:hAnsi="Calibri" w:cs="Calibri"/>
          <w:highlight w:val="yellow"/>
        </w:rPr>
        <w:t xml:space="preserve">Enumerate segment(s) </w:t>
      </w:r>
      <w:r w:rsidR="002A0B1F" w:rsidRPr="00FE388E">
        <w:rPr>
          <w:rFonts w:ascii="Calibri" w:hAnsi="Calibri" w:cs="Calibri"/>
          <w:highlight w:val="yellow"/>
        </w:rPr>
        <w:t>containing between 10 and</w:t>
      </w:r>
      <w:r w:rsidRPr="00FE388E">
        <w:rPr>
          <w:rFonts w:ascii="Calibri" w:hAnsi="Calibri" w:cs="Calibri"/>
          <w:highlight w:val="yellow"/>
        </w:rPr>
        <w:t xml:space="preserve"> 100 isolated colonies. </w:t>
      </w:r>
    </w:p>
    <w:p w14:paraId="4D1A13ED" w14:textId="77777777" w:rsidR="00FE388E" w:rsidRPr="00FE388E" w:rsidRDefault="00FE388E" w:rsidP="00FE388E">
      <w:pPr>
        <w:tabs>
          <w:tab w:val="center" w:pos="567"/>
        </w:tabs>
        <w:rPr>
          <w:rFonts w:ascii="Calibri" w:hAnsi="Calibri" w:cs="Calibri"/>
          <w:highlight w:val="yellow"/>
        </w:rPr>
      </w:pPr>
    </w:p>
    <w:p w14:paraId="54F31987" w14:textId="77777777" w:rsidR="007754F6" w:rsidRPr="00333E28" w:rsidRDefault="007754F6" w:rsidP="00333E28">
      <w:pPr>
        <w:tabs>
          <w:tab w:val="center" w:pos="567"/>
        </w:tabs>
        <w:rPr>
          <w:rFonts w:ascii="Calibri" w:hAnsi="Calibri" w:cs="Calibri"/>
          <w:highlight w:val="yellow"/>
          <w:lang w:val="en-US"/>
        </w:rPr>
      </w:pPr>
      <w:r w:rsidRPr="00333E28">
        <w:rPr>
          <w:rFonts w:ascii="Calibri" w:hAnsi="Calibri" w:cs="Calibri"/>
          <w:highlight w:val="yellow"/>
          <w:lang w:val="en-US"/>
        </w:rPr>
        <w:t xml:space="preserve">Note: </w:t>
      </w:r>
      <w:r w:rsidRPr="00333E28">
        <w:rPr>
          <w:rFonts w:ascii="Calibri" w:eastAsia="Times New Roman" w:hAnsi="Calibri" w:cs="Calibri"/>
          <w:i/>
          <w:highlight w:val="yellow"/>
          <w:lang w:val="en-US" w:eastAsia="en-GB"/>
        </w:rPr>
        <w:t>H. pylori</w:t>
      </w:r>
      <w:r w:rsidRPr="00333E28">
        <w:rPr>
          <w:rFonts w:ascii="Calibri" w:hAnsi="Calibri" w:cs="Calibri"/>
          <w:highlight w:val="yellow"/>
          <w:lang w:val="en-US"/>
        </w:rPr>
        <w:t xml:space="preserve"> colonies and </w:t>
      </w:r>
      <w:r w:rsidRPr="00333E28">
        <w:rPr>
          <w:rFonts w:ascii="Calibri" w:eastAsia="Times New Roman" w:hAnsi="Calibri" w:cs="Calibri"/>
          <w:i/>
          <w:highlight w:val="yellow"/>
          <w:lang w:val="en-US" w:eastAsia="en-GB"/>
        </w:rPr>
        <w:t xml:space="preserve">H. </w:t>
      </w:r>
      <w:proofErr w:type="spellStart"/>
      <w:r w:rsidRPr="00333E28">
        <w:rPr>
          <w:rFonts w:ascii="Calibri" w:eastAsia="Times New Roman" w:hAnsi="Calibri" w:cs="Calibri"/>
          <w:i/>
          <w:highlight w:val="yellow"/>
          <w:lang w:val="en-US" w:eastAsia="en-GB"/>
        </w:rPr>
        <w:t>felis</w:t>
      </w:r>
      <w:proofErr w:type="spellEnd"/>
      <w:r w:rsidRPr="00333E28">
        <w:rPr>
          <w:rFonts w:ascii="Calibri" w:hAnsi="Calibri" w:cs="Calibri"/>
          <w:highlight w:val="yellow"/>
          <w:lang w:val="en-US"/>
        </w:rPr>
        <w:t xml:space="preserve"> growth on plates can be distinguished from </w:t>
      </w:r>
      <w:r w:rsidR="001033E7" w:rsidRPr="00333E28">
        <w:rPr>
          <w:rFonts w:ascii="Calibri" w:hAnsi="Calibri" w:cs="Calibri"/>
          <w:highlight w:val="yellow"/>
          <w:lang w:val="en-US"/>
        </w:rPr>
        <w:t xml:space="preserve">those of </w:t>
      </w:r>
      <w:r w:rsidRPr="00333E28">
        <w:rPr>
          <w:rFonts w:ascii="Calibri" w:hAnsi="Calibri" w:cs="Calibri"/>
          <w:highlight w:val="yellow"/>
          <w:lang w:val="en-US"/>
        </w:rPr>
        <w:t xml:space="preserve">other members of the murine gastric microbiota using </w:t>
      </w:r>
      <w:r w:rsidR="006F2B0C" w:rsidRPr="00333E28">
        <w:rPr>
          <w:rFonts w:ascii="Calibri" w:hAnsi="Calibri" w:cs="Calibri"/>
          <w:highlight w:val="yellow"/>
          <w:lang w:val="en-US"/>
        </w:rPr>
        <w:t>standard</w:t>
      </w:r>
      <w:r w:rsidRPr="00333E28">
        <w:rPr>
          <w:rFonts w:ascii="Calibri" w:hAnsi="Calibri" w:cs="Calibri"/>
          <w:highlight w:val="yellow"/>
          <w:lang w:val="en-US"/>
        </w:rPr>
        <w:t xml:space="preserve"> urease, catalase and oxidase tests.</w:t>
      </w:r>
      <w:r w:rsidR="001033E7" w:rsidRPr="00333E28">
        <w:rPr>
          <w:rFonts w:ascii="Calibri" w:hAnsi="Calibri" w:cs="Calibri"/>
          <w:highlight w:val="yellow"/>
          <w:lang w:val="en-US"/>
        </w:rPr>
        <w:t xml:space="preserve"> </w:t>
      </w:r>
      <w:r w:rsidR="006F2B0C" w:rsidRPr="00333E28">
        <w:rPr>
          <w:rFonts w:ascii="Calibri" w:eastAsia="Times New Roman" w:hAnsi="Calibri" w:cs="Calibri"/>
          <w:i/>
          <w:highlight w:val="yellow"/>
          <w:lang w:val="en-US" w:eastAsia="en-GB"/>
        </w:rPr>
        <w:t>H. pylori</w:t>
      </w:r>
      <w:r w:rsidR="006F2B0C" w:rsidRPr="00333E28">
        <w:rPr>
          <w:rFonts w:ascii="Calibri" w:hAnsi="Calibri" w:cs="Calibri"/>
          <w:highlight w:val="yellow"/>
          <w:lang w:val="en-US"/>
        </w:rPr>
        <w:t xml:space="preserve"> and </w:t>
      </w:r>
      <w:r w:rsidR="006F2B0C" w:rsidRPr="00333E28">
        <w:rPr>
          <w:rFonts w:ascii="Calibri" w:eastAsia="Times New Roman" w:hAnsi="Calibri" w:cs="Calibri"/>
          <w:i/>
          <w:highlight w:val="yellow"/>
          <w:lang w:val="en-US" w:eastAsia="en-GB"/>
        </w:rPr>
        <w:t xml:space="preserve">H. </w:t>
      </w:r>
      <w:proofErr w:type="spellStart"/>
      <w:r w:rsidR="006F2B0C" w:rsidRPr="00333E28">
        <w:rPr>
          <w:rFonts w:ascii="Calibri" w:eastAsia="Times New Roman" w:hAnsi="Calibri" w:cs="Calibri"/>
          <w:i/>
          <w:highlight w:val="yellow"/>
          <w:lang w:val="en-US" w:eastAsia="en-GB"/>
        </w:rPr>
        <w:t>felis</w:t>
      </w:r>
      <w:proofErr w:type="spellEnd"/>
      <w:r w:rsidR="001033E7" w:rsidRPr="00333E28">
        <w:rPr>
          <w:rFonts w:ascii="Calibri" w:hAnsi="Calibri" w:cs="Calibri"/>
          <w:highlight w:val="yellow"/>
          <w:lang w:val="en-US"/>
        </w:rPr>
        <w:t xml:space="preserve"> are positive for all three tests.</w:t>
      </w:r>
    </w:p>
    <w:p w14:paraId="0D272205" w14:textId="77777777" w:rsidR="00F03C81" w:rsidRPr="00333E28" w:rsidRDefault="00F03C81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</w:p>
    <w:p w14:paraId="7EA4FD7A" w14:textId="5B4B6B1A" w:rsidR="00FE388E" w:rsidRPr="00FE388E" w:rsidRDefault="00F74C44" w:rsidP="00FE388E">
      <w:pPr>
        <w:pStyle w:val="ListParagraph"/>
        <w:numPr>
          <w:ilvl w:val="2"/>
          <w:numId w:val="51"/>
        </w:numPr>
        <w:tabs>
          <w:tab w:val="center" w:pos="567"/>
        </w:tabs>
        <w:rPr>
          <w:rFonts w:ascii="Calibri" w:hAnsi="Calibri" w:cs="Calibri"/>
        </w:rPr>
      </w:pPr>
      <w:r w:rsidRPr="00FE388E">
        <w:rPr>
          <w:rFonts w:ascii="Calibri" w:hAnsi="Calibri" w:cs="Calibri"/>
        </w:rPr>
        <w:t xml:space="preserve">Calculate the </w:t>
      </w:r>
      <w:r w:rsidR="002A0B1F" w:rsidRPr="00FE388E">
        <w:rPr>
          <w:rFonts w:ascii="Calibri" w:hAnsi="Calibri" w:cs="Calibri"/>
        </w:rPr>
        <w:t>bacterial load</w:t>
      </w:r>
      <w:r w:rsidR="005132C0" w:rsidRPr="00FE388E">
        <w:rPr>
          <w:rFonts w:ascii="Calibri" w:hAnsi="Calibri" w:cs="Calibri"/>
        </w:rPr>
        <w:t>s</w:t>
      </w:r>
      <w:r w:rsidR="002A0B1F" w:rsidRPr="00FE388E">
        <w:rPr>
          <w:rFonts w:ascii="Calibri" w:hAnsi="Calibri" w:cs="Calibri"/>
        </w:rPr>
        <w:t xml:space="preserve"> as (</w:t>
      </w:r>
      <w:r w:rsidRPr="00FE388E">
        <w:rPr>
          <w:rFonts w:ascii="Calibri" w:hAnsi="Calibri" w:cs="Calibri"/>
        </w:rPr>
        <w:t xml:space="preserve">CFU/g </w:t>
      </w:r>
      <w:r w:rsidR="002A0B1F" w:rsidRPr="00FE388E">
        <w:rPr>
          <w:rFonts w:ascii="Calibri" w:hAnsi="Calibri" w:cs="Calibri"/>
        </w:rPr>
        <w:t xml:space="preserve">of </w:t>
      </w:r>
      <w:r w:rsidRPr="00FE388E">
        <w:rPr>
          <w:rFonts w:ascii="Calibri" w:hAnsi="Calibri" w:cs="Calibri"/>
        </w:rPr>
        <w:t>tissue</w:t>
      </w:r>
      <w:r w:rsidR="002A0B1F" w:rsidRPr="00FE388E">
        <w:rPr>
          <w:rFonts w:ascii="Calibri" w:hAnsi="Calibri" w:cs="Calibri"/>
        </w:rPr>
        <w:t>)</w:t>
      </w:r>
      <w:r w:rsidR="005132C0" w:rsidRPr="00FE388E">
        <w:rPr>
          <w:rFonts w:ascii="Calibri" w:hAnsi="Calibri" w:cs="Calibri"/>
        </w:rPr>
        <w:t>,</w:t>
      </w:r>
      <w:r w:rsidRPr="00FE388E">
        <w:rPr>
          <w:rFonts w:ascii="Calibri" w:hAnsi="Calibri" w:cs="Calibri"/>
        </w:rPr>
        <w:t xml:space="preserve"> using the following formula: </w:t>
      </w:r>
    </w:p>
    <w:p w14:paraId="3150C25B" w14:textId="308BCF85" w:rsidR="00F74C44" w:rsidRPr="00FE388E" w:rsidRDefault="00F74C44" w:rsidP="00FE388E">
      <w:pPr>
        <w:tabs>
          <w:tab w:val="center" w:pos="567"/>
        </w:tabs>
        <w:rPr>
          <w:rFonts w:ascii="Calibri" w:hAnsi="Calibri" w:cs="Calibri"/>
        </w:rPr>
      </w:pPr>
      <w:r w:rsidRPr="00FE388E">
        <w:rPr>
          <w:rFonts w:ascii="Calibri" w:hAnsi="Calibri" w:cs="Calibri"/>
        </w:rPr>
        <w:t>[(</w:t>
      </w:r>
      <w:r w:rsidR="002D7482" w:rsidRPr="00FE388E">
        <w:rPr>
          <w:rFonts w:ascii="Calibri" w:hAnsi="Calibri" w:cs="Calibri"/>
        </w:rPr>
        <w:t>Average n</w:t>
      </w:r>
      <w:r w:rsidRPr="00FE388E">
        <w:rPr>
          <w:rFonts w:ascii="Calibri" w:hAnsi="Calibri" w:cs="Calibri"/>
        </w:rPr>
        <w:t>umber of colonies counted)</w:t>
      </w:r>
      <w:r w:rsidR="002A0B1F" w:rsidRPr="00FE388E">
        <w:rPr>
          <w:rFonts w:ascii="Calibri" w:hAnsi="Calibri" w:cs="Calibri"/>
        </w:rPr>
        <w:t xml:space="preserve"> </w:t>
      </w:r>
      <w:r w:rsidRPr="00FE388E">
        <w:rPr>
          <w:rFonts w:ascii="Calibri" w:hAnsi="Calibri" w:cs="Calibri"/>
        </w:rPr>
        <w:t>×</w:t>
      </w:r>
      <w:r w:rsidR="002A0B1F" w:rsidRPr="00FE388E">
        <w:rPr>
          <w:rFonts w:ascii="Calibri" w:hAnsi="Calibri" w:cs="Calibri"/>
        </w:rPr>
        <w:t xml:space="preserve"> </w:t>
      </w:r>
      <w:r w:rsidRPr="00FE388E">
        <w:rPr>
          <w:rFonts w:ascii="Calibri" w:hAnsi="Calibri" w:cs="Calibri"/>
        </w:rPr>
        <w:t>(dilution factor) x (volume plated)]</w:t>
      </w:r>
      <w:proofErr w:type="gramStart"/>
      <w:r w:rsidRPr="00FE388E">
        <w:rPr>
          <w:rFonts w:ascii="Calibri" w:hAnsi="Calibri" w:cs="Calibri"/>
        </w:rPr>
        <w:t>/(</w:t>
      </w:r>
      <w:proofErr w:type="gramEnd"/>
      <w:r w:rsidRPr="00FE388E">
        <w:rPr>
          <w:rFonts w:ascii="Calibri" w:hAnsi="Calibri" w:cs="Calibri"/>
        </w:rPr>
        <w:t>stomach weigh</w:t>
      </w:r>
      <w:r w:rsidR="002A0B1F" w:rsidRPr="00FE388E">
        <w:rPr>
          <w:rFonts w:ascii="Calibri" w:hAnsi="Calibri" w:cs="Calibri"/>
        </w:rPr>
        <w:t>t</w:t>
      </w:r>
      <w:r w:rsidRPr="00FE388E">
        <w:rPr>
          <w:rFonts w:ascii="Calibri" w:hAnsi="Calibri" w:cs="Calibri"/>
        </w:rPr>
        <w:t xml:space="preserve">). </w:t>
      </w:r>
    </w:p>
    <w:p w14:paraId="73A2B7B9" w14:textId="77777777" w:rsidR="00584BEE" w:rsidRPr="00333E28" w:rsidRDefault="00584BEE" w:rsidP="00333E28">
      <w:pPr>
        <w:rPr>
          <w:rFonts w:ascii="Calibri" w:hAnsi="Calibri" w:cs="Calibri"/>
          <w:lang w:val="en-US"/>
        </w:rPr>
      </w:pPr>
    </w:p>
    <w:p w14:paraId="446F1877" w14:textId="77777777" w:rsidR="00B31A58" w:rsidRPr="00333E28" w:rsidRDefault="005132C0" w:rsidP="00333E28">
      <w:pPr>
        <w:pStyle w:val="ListParagraph"/>
        <w:numPr>
          <w:ilvl w:val="1"/>
          <w:numId w:val="51"/>
        </w:numPr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  <w:i/>
        </w:rPr>
        <w:t>Detection</w:t>
      </w:r>
      <w:r w:rsidR="00F74C44" w:rsidRPr="00333E28">
        <w:rPr>
          <w:rFonts w:ascii="Calibri" w:hAnsi="Calibri" w:cs="Calibri"/>
          <w:i/>
        </w:rPr>
        <w:t xml:space="preserve"> of H.</w:t>
      </w:r>
      <w:r w:rsidR="002D7482" w:rsidRPr="00333E28">
        <w:rPr>
          <w:rFonts w:ascii="Calibri" w:hAnsi="Calibri" w:cs="Calibri"/>
          <w:i/>
        </w:rPr>
        <w:t xml:space="preserve"> </w:t>
      </w:r>
      <w:proofErr w:type="spellStart"/>
      <w:r w:rsidR="00F74C44" w:rsidRPr="00333E28">
        <w:rPr>
          <w:rFonts w:ascii="Calibri" w:hAnsi="Calibri" w:cs="Calibri"/>
          <w:i/>
        </w:rPr>
        <w:t>felis</w:t>
      </w:r>
      <w:proofErr w:type="spellEnd"/>
      <w:r w:rsidR="00443B0D" w:rsidRPr="00333E28">
        <w:rPr>
          <w:rFonts w:ascii="Calibri" w:hAnsi="Calibri" w:cs="Calibri"/>
          <w:i/>
        </w:rPr>
        <w:t xml:space="preserve"> </w:t>
      </w:r>
      <w:r w:rsidR="004B0832" w:rsidRPr="00333E28">
        <w:rPr>
          <w:rFonts w:ascii="Calibri" w:hAnsi="Calibri" w:cs="Calibri"/>
          <w:i/>
        </w:rPr>
        <w:t>I</w:t>
      </w:r>
      <w:r w:rsidR="00BE50FE" w:rsidRPr="00333E28">
        <w:rPr>
          <w:rFonts w:ascii="Calibri" w:hAnsi="Calibri" w:cs="Calibri"/>
          <w:i/>
        </w:rPr>
        <w:t xml:space="preserve">nfection </w:t>
      </w:r>
      <w:r w:rsidRPr="00333E28">
        <w:rPr>
          <w:rFonts w:ascii="Calibri" w:hAnsi="Calibri" w:cs="Calibri"/>
          <w:i/>
        </w:rPr>
        <w:t xml:space="preserve">in </w:t>
      </w:r>
      <w:r w:rsidR="004B0832" w:rsidRPr="00333E28">
        <w:rPr>
          <w:rFonts w:ascii="Calibri" w:hAnsi="Calibri" w:cs="Calibri"/>
          <w:i/>
        </w:rPr>
        <w:t>G</w:t>
      </w:r>
      <w:r w:rsidRPr="00333E28">
        <w:rPr>
          <w:rFonts w:ascii="Calibri" w:hAnsi="Calibri" w:cs="Calibri"/>
          <w:i/>
        </w:rPr>
        <w:t xml:space="preserve">astric </w:t>
      </w:r>
      <w:r w:rsidR="004B0832" w:rsidRPr="00333E28">
        <w:rPr>
          <w:rFonts w:ascii="Calibri" w:hAnsi="Calibri" w:cs="Calibri"/>
          <w:i/>
        </w:rPr>
        <w:t>T</w:t>
      </w:r>
      <w:r w:rsidRPr="00333E28">
        <w:rPr>
          <w:rFonts w:ascii="Calibri" w:hAnsi="Calibri" w:cs="Calibri"/>
          <w:i/>
        </w:rPr>
        <w:t xml:space="preserve">issues </w:t>
      </w:r>
      <w:r w:rsidR="00BE50FE" w:rsidRPr="00333E28">
        <w:rPr>
          <w:rFonts w:ascii="Calibri" w:hAnsi="Calibri" w:cs="Calibri"/>
          <w:i/>
        </w:rPr>
        <w:t xml:space="preserve">by </w:t>
      </w:r>
      <w:r w:rsidRPr="00333E28">
        <w:rPr>
          <w:rFonts w:ascii="Calibri" w:hAnsi="Calibri" w:cs="Calibri"/>
          <w:i/>
        </w:rPr>
        <w:t xml:space="preserve">the </w:t>
      </w:r>
      <w:r w:rsidR="00BE50FE" w:rsidRPr="00333E28">
        <w:rPr>
          <w:rFonts w:ascii="Calibri" w:hAnsi="Calibri" w:cs="Calibri"/>
          <w:i/>
        </w:rPr>
        <w:t>Polymerase Chain Reaction (PCR)</w:t>
      </w:r>
    </w:p>
    <w:p w14:paraId="750A5921" w14:textId="77777777" w:rsidR="00F74C44" w:rsidRPr="00333E28" w:rsidRDefault="00F74C44" w:rsidP="00333E28">
      <w:pPr>
        <w:rPr>
          <w:rFonts w:ascii="Calibri" w:hAnsi="Calibri" w:cs="Calibri"/>
          <w:lang w:val="en-US"/>
        </w:rPr>
      </w:pPr>
    </w:p>
    <w:p w14:paraId="290A4744" w14:textId="77777777" w:rsidR="00F74C44" w:rsidRPr="00333E28" w:rsidRDefault="009C75B0" w:rsidP="00333E28">
      <w:pPr>
        <w:tabs>
          <w:tab w:val="center" w:pos="426"/>
        </w:tabs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4.2</w:t>
      </w:r>
      <w:r w:rsidR="009D32A8" w:rsidRPr="00333E28">
        <w:rPr>
          <w:rFonts w:ascii="Calibri" w:hAnsi="Calibri" w:cs="Calibri"/>
          <w:lang w:val="en-US"/>
        </w:rPr>
        <w:t>.1</w:t>
      </w:r>
      <w:r w:rsidR="0066678F" w:rsidRPr="00333E28">
        <w:rPr>
          <w:rFonts w:ascii="Calibri" w:hAnsi="Calibri" w:cs="Calibri"/>
          <w:lang w:val="en-US"/>
        </w:rPr>
        <w:t xml:space="preserve"> </w:t>
      </w:r>
      <w:r w:rsidR="0004511A" w:rsidRPr="00333E28">
        <w:rPr>
          <w:rFonts w:ascii="Calibri" w:hAnsi="Calibri" w:cs="Calibri"/>
          <w:lang w:val="en-US"/>
        </w:rPr>
        <w:t xml:space="preserve">Extract DNA from </w:t>
      </w:r>
      <w:r w:rsidR="004926E8" w:rsidRPr="00333E28">
        <w:rPr>
          <w:rFonts w:ascii="Calibri" w:hAnsi="Calibri" w:cs="Calibri"/>
          <w:lang w:val="en-US"/>
        </w:rPr>
        <w:t>mouse</w:t>
      </w:r>
      <w:r w:rsidR="0004511A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stomach</w:t>
      </w:r>
      <w:r w:rsidR="005132C0" w:rsidRPr="00333E28">
        <w:rPr>
          <w:rFonts w:ascii="Calibri" w:hAnsi="Calibri" w:cs="Calibri"/>
          <w:lang w:val="en-US"/>
        </w:rPr>
        <w:t>s</w:t>
      </w:r>
      <w:r w:rsidR="0004511A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 xml:space="preserve">using </w:t>
      </w:r>
      <w:r w:rsidR="00443B0D" w:rsidRPr="00333E28">
        <w:rPr>
          <w:rFonts w:ascii="Calibri" w:hAnsi="Calibri" w:cs="Calibri"/>
          <w:lang w:val="en-US"/>
        </w:rPr>
        <w:t>standard DNA isolation protocols</w:t>
      </w:r>
      <w:r w:rsidR="005132C0" w:rsidRPr="00333E28">
        <w:rPr>
          <w:rFonts w:ascii="Calibri" w:hAnsi="Calibri" w:cs="Calibri"/>
          <w:lang w:val="en-US"/>
        </w:rPr>
        <w:t>,</w:t>
      </w:r>
      <w:r w:rsidR="00443B0D" w:rsidRPr="00333E28">
        <w:rPr>
          <w:rFonts w:ascii="Calibri" w:hAnsi="Calibri" w:cs="Calibri"/>
          <w:lang w:val="en-US"/>
        </w:rPr>
        <w:t xml:space="preserve"> or a commercially available kit.</w:t>
      </w:r>
    </w:p>
    <w:p w14:paraId="0A5CD459" w14:textId="77777777" w:rsidR="00F03C81" w:rsidRPr="00333E28" w:rsidRDefault="00F03C81" w:rsidP="00333E28">
      <w:pPr>
        <w:pStyle w:val="ListParagraph"/>
        <w:tabs>
          <w:tab w:val="center" w:pos="426"/>
        </w:tabs>
        <w:ind w:left="0"/>
        <w:rPr>
          <w:rFonts w:ascii="Calibri" w:hAnsi="Calibri" w:cs="Calibri"/>
        </w:rPr>
      </w:pPr>
    </w:p>
    <w:p w14:paraId="264B093D" w14:textId="0FDBC7E9" w:rsidR="00F74C44" w:rsidRPr="00333E28" w:rsidRDefault="00F74C44" w:rsidP="00333E28">
      <w:pPr>
        <w:pStyle w:val="ListParagraph"/>
        <w:numPr>
          <w:ilvl w:val="2"/>
          <w:numId w:val="52"/>
        </w:numPr>
        <w:tabs>
          <w:tab w:val="center" w:pos="426"/>
        </w:tabs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Determine the </w:t>
      </w:r>
      <w:r w:rsidR="005132C0" w:rsidRPr="00333E28">
        <w:rPr>
          <w:rFonts w:ascii="Calibri" w:hAnsi="Calibri" w:cs="Calibri"/>
        </w:rPr>
        <w:t xml:space="preserve">DNA </w:t>
      </w:r>
      <w:r w:rsidRPr="00333E28">
        <w:rPr>
          <w:rFonts w:ascii="Calibri" w:hAnsi="Calibri" w:cs="Calibri"/>
        </w:rPr>
        <w:t xml:space="preserve">concentration of </w:t>
      </w:r>
      <w:r w:rsidR="005132C0" w:rsidRPr="00333E28">
        <w:rPr>
          <w:rFonts w:ascii="Calibri" w:hAnsi="Calibri" w:cs="Calibri"/>
        </w:rPr>
        <w:t>samples</w:t>
      </w:r>
      <w:r w:rsidRPr="00333E28">
        <w:rPr>
          <w:rFonts w:ascii="Calibri" w:hAnsi="Calibri" w:cs="Calibri"/>
        </w:rPr>
        <w:t xml:space="preserve"> </w:t>
      </w:r>
      <w:r w:rsidR="00443B0D" w:rsidRPr="00333E28">
        <w:rPr>
          <w:rFonts w:ascii="Calibri" w:hAnsi="Calibri" w:cs="Calibri"/>
        </w:rPr>
        <w:t xml:space="preserve">using </w:t>
      </w:r>
      <w:r w:rsidR="00565C08" w:rsidRPr="00333E28">
        <w:rPr>
          <w:rFonts w:ascii="Calibri" w:hAnsi="Calibri" w:cs="Calibri"/>
        </w:rPr>
        <w:t>a</w:t>
      </w:r>
      <w:r w:rsidR="005132C0" w:rsidRPr="00333E28">
        <w:rPr>
          <w:rFonts w:ascii="Calibri" w:hAnsi="Calibri" w:cs="Calibri"/>
        </w:rPr>
        <w:t xml:space="preserve"> fluorometric quantitation technique</w:t>
      </w:r>
      <w:r w:rsidR="00565C08" w:rsidRPr="00333E28">
        <w:rPr>
          <w:rFonts w:ascii="Calibri" w:hAnsi="Calibri" w:cs="Calibri"/>
        </w:rPr>
        <w:t xml:space="preserve"> (see </w:t>
      </w:r>
      <w:r w:rsidR="00333E28" w:rsidRPr="00333E28">
        <w:rPr>
          <w:rFonts w:ascii="Calibri" w:hAnsi="Calibri" w:cs="Calibri"/>
          <w:b/>
        </w:rPr>
        <w:t>Table of Materials</w:t>
      </w:r>
      <w:r w:rsidR="00565C08" w:rsidRPr="00333E28">
        <w:rPr>
          <w:rFonts w:ascii="Calibri" w:hAnsi="Calibri" w:cs="Calibri"/>
        </w:rPr>
        <w:t>)</w:t>
      </w:r>
      <w:r w:rsidR="00635B0D" w:rsidRPr="00333E28">
        <w:rPr>
          <w:rFonts w:ascii="Calibri" w:hAnsi="Calibri" w:cs="Calibri"/>
        </w:rPr>
        <w:t xml:space="preserve">. </w:t>
      </w:r>
    </w:p>
    <w:p w14:paraId="27AE37C3" w14:textId="77777777" w:rsidR="00F03C81" w:rsidRPr="00333E28" w:rsidRDefault="00F03C81" w:rsidP="00333E28">
      <w:pPr>
        <w:pStyle w:val="ListParagraph"/>
        <w:tabs>
          <w:tab w:val="center" w:pos="426"/>
        </w:tabs>
        <w:ind w:left="0"/>
        <w:rPr>
          <w:rFonts w:ascii="Calibri" w:hAnsi="Calibri" w:cs="Calibri"/>
        </w:rPr>
      </w:pPr>
    </w:p>
    <w:p w14:paraId="619DFC12" w14:textId="2797626C" w:rsidR="00F03C81" w:rsidRPr="00333E28" w:rsidRDefault="00635B0D" w:rsidP="00333E28">
      <w:pPr>
        <w:pStyle w:val="ListParagraph"/>
        <w:numPr>
          <w:ilvl w:val="2"/>
          <w:numId w:val="52"/>
        </w:numPr>
        <w:tabs>
          <w:tab w:val="center" w:pos="426"/>
        </w:tabs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Set up </w:t>
      </w:r>
      <w:r w:rsidR="00F74C44" w:rsidRPr="00333E28">
        <w:rPr>
          <w:rFonts w:ascii="Calibri" w:hAnsi="Calibri" w:cs="Calibri"/>
        </w:rPr>
        <w:t>PCR reaction</w:t>
      </w:r>
      <w:r w:rsidR="005132C0" w:rsidRPr="00333E28">
        <w:rPr>
          <w:rFonts w:ascii="Calibri" w:hAnsi="Calibri" w:cs="Calibri"/>
        </w:rPr>
        <w:t>s</w:t>
      </w:r>
      <w:r w:rsidR="00F74C44" w:rsidRPr="00333E28">
        <w:rPr>
          <w:rFonts w:ascii="Calibri" w:hAnsi="Calibri" w:cs="Calibri"/>
        </w:rPr>
        <w:t xml:space="preserve"> </w:t>
      </w:r>
      <w:r w:rsidR="008C1279" w:rsidRPr="00333E28">
        <w:rPr>
          <w:rFonts w:ascii="Calibri" w:hAnsi="Calibri" w:cs="Calibri"/>
        </w:rPr>
        <w:t xml:space="preserve">targeting a </w:t>
      </w:r>
      <w:r w:rsidR="00D54507" w:rsidRPr="00333E28">
        <w:rPr>
          <w:rFonts w:ascii="Calibri" w:hAnsi="Calibri" w:cs="Calibri"/>
        </w:rPr>
        <w:t>325</w:t>
      </w:r>
      <w:r w:rsidR="008C1279" w:rsidRPr="00333E28">
        <w:rPr>
          <w:rFonts w:ascii="Calibri" w:hAnsi="Calibri" w:cs="Calibri"/>
        </w:rPr>
        <w:t>-</w:t>
      </w:r>
      <w:r w:rsidR="0004511A" w:rsidRPr="00333E28">
        <w:rPr>
          <w:rFonts w:ascii="Calibri" w:hAnsi="Calibri" w:cs="Calibri"/>
        </w:rPr>
        <w:t>b</w:t>
      </w:r>
      <w:r w:rsidR="008C1279" w:rsidRPr="00333E28">
        <w:rPr>
          <w:rFonts w:ascii="Calibri" w:hAnsi="Calibri" w:cs="Calibri"/>
        </w:rPr>
        <w:t>ase pairs (b</w:t>
      </w:r>
      <w:r w:rsidR="0004511A" w:rsidRPr="00333E28">
        <w:rPr>
          <w:rFonts w:ascii="Calibri" w:hAnsi="Calibri" w:cs="Calibri"/>
        </w:rPr>
        <w:t>p</w:t>
      </w:r>
      <w:r w:rsidR="008C1279" w:rsidRPr="00333E28">
        <w:rPr>
          <w:rFonts w:ascii="Calibri" w:hAnsi="Calibri" w:cs="Calibri"/>
        </w:rPr>
        <w:t>)</w:t>
      </w:r>
      <w:r w:rsidR="0004511A" w:rsidRPr="00333E28">
        <w:rPr>
          <w:rFonts w:ascii="Calibri" w:hAnsi="Calibri" w:cs="Calibri"/>
        </w:rPr>
        <w:t xml:space="preserve"> fragment of </w:t>
      </w:r>
      <w:r w:rsidR="005132C0" w:rsidRPr="00333E28">
        <w:rPr>
          <w:rFonts w:ascii="Calibri" w:hAnsi="Calibri" w:cs="Calibri"/>
        </w:rPr>
        <w:t xml:space="preserve">the </w:t>
      </w:r>
      <w:r w:rsidR="0004511A" w:rsidRPr="00333E28">
        <w:rPr>
          <w:rFonts w:ascii="Calibri" w:hAnsi="Calibri" w:cs="Calibri"/>
          <w:i/>
        </w:rPr>
        <w:t xml:space="preserve">H. </w:t>
      </w:r>
      <w:proofErr w:type="spellStart"/>
      <w:r w:rsidR="0004511A" w:rsidRPr="00333E28">
        <w:rPr>
          <w:rFonts w:ascii="Calibri" w:hAnsi="Calibri" w:cs="Calibri"/>
          <w:i/>
        </w:rPr>
        <w:t>felis</w:t>
      </w:r>
      <w:proofErr w:type="spellEnd"/>
      <w:r w:rsidR="0004511A" w:rsidRPr="00333E28">
        <w:rPr>
          <w:rFonts w:ascii="Calibri" w:hAnsi="Calibri" w:cs="Calibri"/>
        </w:rPr>
        <w:t xml:space="preserve"> urease B gene (</w:t>
      </w:r>
      <w:proofErr w:type="spellStart"/>
      <w:r w:rsidR="0004511A" w:rsidRPr="00333E28">
        <w:rPr>
          <w:rFonts w:ascii="Calibri" w:hAnsi="Calibri" w:cs="Calibri"/>
          <w:i/>
        </w:rPr>
        <w:t>ureB</w:t>
      </w:r>
      <w:proofErr w:type="spellEnd"/>
      <w:r w:rsidR="0004511A" w:rsidRPr="00333E28">
        <w:rPr>
          <w:rFonts w:ascii="Calibri" w:hAnsi="Calibri" w:cs="Calibri"/>
        </w:rPr>
        <w:t>)</w:t>
      </w:r>
      <w:r w:rsidR="00051989" w:rsidRPr="00333E28">
        <w:rPr>
          <w:rFonts w:ascii="Calibri" w:hAnsi="Calibri" w:cs="Calibri"/>
        </w:rPr>
        <w:fldChar w:fldCharType="begin"/>
      </w:r>
      <w:r w:rsidR="00051989" w:rsidRPr="00333E28">
        <w:rPr>
          <w:rFonts w:ascii="Calibri" w:hAnsi="Calibri" w:cs="Calibri"/>
        </w:rPr>
        <w:instrText xml:space="preserve"> ADDIN EN.CITE &lt;EndNote&gt;&lt;Cite&gt;&lt;Author&gt;Ferrero&lt;/Author&gt;&lt;Year&gt;1993&lt;/Year&gt;&lt;RecNum&gt;16&lt;/RecNum&gt;&lt;DisplayText&gt;&lt;style face="superscript"&gt;21&lt;/style&gt;&lt;/DisplayText&gt;&lt;record&gt;&lt;rec-number&gt;16&lt;/rec-number&gt;&lt;foreign-keys&gt;&lt;key app="EN" db-id="pxffwrerq9ra9tes09svvvzae9w2xe0dvwxx" timestamp="1524031879"&gt;16&lt;/key&gt;&lt;/foreign-keys&gt;&lt;ref-type name="Journal Article"&gt;17&lt;/ref-type&gt;&lt;contributors&gt;&lt;authors&gt;&lt;author&gt;Ferrero, R. L.&lt;/author&gt;&lt;author&gt;Labigne, A.&lt;/author&gt;&lt;/authors&gt;&lt;/contributors&gt;&lt;auth-address&gt;Unite des Enterobacteries, INSERM U199, Institut Pasteur, Paris, France.&lt;/auth-address&gt;&lt;titles&gt;&lt;title&gt;Cloning, expression and sequencing of Helicobacter felis urease genes&lt;/title&gt;&lt;secondary-title&gt;Mol Microbiol&lt;/secondary-title&gt;&lt;/titles&gt;&lt;periodical&gt;&lt;full-title&gt;Mol Microbiol&lt;/full-title&gt;&lt;/periodical&gt;&lt;pages&gt;323-33&lt;/pages&gt;&lt;volume&gt;9&lt;/volume&gt;&lt;number&gt;2&lt;/number&gt;&lt;keywords&gt;&lt;keyword&gt;Amino Acid Sequence&lt;/keyword&gt;&lt;keyword&gt;Bacterial Proteins/*genetics&lt;/keyword&gt;&lt;keyword&gt;Base Sequence&lt;/keyword&gt;&lt;keyword&gt;Cloning, Molecular&lt;/keyword&gt;&lt;keyword&gt;Enzyme Induction&lt;/keyword&gt;&lt;keyword&gt;Escherichia coli/genetics&lt;/keyword&gt;&lt;keyword&gt;Fabaceae/genetics&lt;/keyword&gt;&lt;keyword&gt;Gene Expression Regulation, Bacterial&lt;/keyword&gt;&lt;keyword&gt;Helicobacter/enzymology/*genetics&lt;/keyword&gt;&lt;keyword&gt;Helicobacter pylori/genetics&lt;/keyword&gt;&lt;keyword&gt;Molecular Sequence Data&lt;/keyword&gt;&lt;keyword&gt;Mutagenesis, Insertional&lt;/keyword&gt;&lt;keyword&gt;Plant Proteins/genetics&lt;/keyword&gt;&lt;keyword&gt;Plants, Medicinal&lt;/keyword&gt;&lt;keyword&gt;Proteus mirabilis/genetics&lt;/keyword&gt;&lt;keyword&gt;Sequence Alignment&lt;/keyword&gt;&lt;keyword&gt;Sequence Homology, Amino Acid&lt;/keyword&gt;&lt;keyword&gt;Species Specificity&lt;/keyword&gt;&lt;keyword&gt;Urease/*genetics&lt;/keyword&gt;&lt;/keywords&gt;&lt;dates&gt;&lt;year&gt;1993&lt;/year&gt;&lt;pub-dates&gt;&lt;date&gt;Jul&lt;/date&gt;&lt;/pub-dates&gt;&lt;/dates&gt;&lt;isbn&gt;0950-382X (Print)&amp;#xD;0950-382X (Linking)&lt;/isbn&gt;&lt;accession-num&gt;8412683&lt;/accession-num&gt;&lt;urls&gt;&lt;related-urls&gt;&lt;url&gt;https://www.ncbi.nlm.nih.gov/pubmed/8412683&lt;/url&gt;&lt;/related-urls&gt;&lt;/urls&gt;&lt;/record&gt;&lt;/Cite&gt;&lt;/EndNote&gt;</w:instrText>
      </w:r>
      <w:r w:rsidR="00051989" w:rsidRPr="00333E28">
        <w:rPr>
          <w:rFonts w:ascii="Calibri" w:hAnsi="Calibri" w:cs="Calibri"/>
        </w:rPr>
        <w:fldChar w:fldCharType="separate"/>
      </w:r>
      <w:r w:rsidR="00051989" w:rsidRPr="00333E28">
        <w:rPr>
          <w:rFonts w:ascii="Calibri" w:hAnsi="Calibri" w:cs="Calibri"/>
          <w:vertAlign w:val="superscript"/>
        </w:rPr>
        <w:t>21</w:t>
      </w:r>
      <w:r w:rsidR="00051989" w:rsidRPr="00333E28">
        <w:rPr>
          <w:rFonts w:ascii="Calibri" w:hAnsi="Calibri" w:cs="Calibri"/>
        </w:rPr>
        <w:fldChar w:fldCharType="end"/>
      </w:r>
      <w:r w:rsidR="005132C0" w:rsidRPr="00333E28">
        <w:rPr>
          <w:rFonts w:ascii="Calibri" w:hAnsi="Calibri" w:cs="Calibri"/>
        </w:rPr>
        <w:t>. Each reaction should</w:t>
      </w:r>
      <w:r w:rsidR="0004511A" w:rsidRPr="00333E28">
        <w:rPr>
          <w:rFonts w:ascii="Calibri" w:hAnsi="Calibri" w:cs="Calibri"/>
        </w:rPr>
        <w:t xml:space="preserve"> </w:t>
      </w:r>
      <w:r w:rsidR="00F74C44" w:rsidRPr="00333E28">
        <w:rPr>
          <w:rFonts w:ascii="Calibri" w:hAnsi="Calibri" w:cs="Calibri"/>
        </w:rPr>
        <w:t>contain</w:t>
      </w:r>
      <w:r w:rsidR="005132C0" w:rsidRPr="00333E28">
        <w:rPr>
          <w:rFonts w:ascii="Calibri" w:hAnsi="Calibri" w:cs="Calibri"/>
        </w:rPr>
        <w:t>:</w:t>
      </w:r>
      <w:r w:rsidR="00F74C44" w:rsidRPr="00333E28">
        <w:rPr>
          <w:rFonts w:ascii="Calibri" w:hAnsi="Calibri" w:cs="Calibri"/>
        </w:rPr>
        <w:t xml:space="preserve"> 100 ng of genomic DNA</w:t>
      </w:r>
      <w:r w:rsidR="005132C0" w:rsidRPr="00333E28">
        <w:rPr>
          <w:rFonts w:ascii="Calibri" w:hAnsi="Calibri" w:cs="Calibri"/>
        </w:rPr>
        <w:t>;</w:t>
      </w:r>
      <w:r w:rsidR="00F74C44" w:rsidRPr="00333E28">
        <w:rPr>
          <w:rFonts w:ascii="Calibri" w:hAnsi="Calibri" w:cs="Calibri"/>
        </w:rPr>
        <w:t xml:space="preserve"> 1 </w:t>
      </w:r>
      <w:r w:rsidR="00F74C44" w:rsidRPr="00333E28">
        <w:rPr>
          <w:rFonts w:ascii="Calibri" w:hAnsi="Calibri" w:cs="Calibri"/>
        </w:rPr>
        <w:sym w:font="Symbol" w:char="F06D"/>
      </w:r>
      <w:r w:rsidR="00F74C44" w:rsidRPr="00333E28">
        <w:rPr>
          <w:rFonts w:ascii="Calibri" w:hAnsi="Calibri" w:cs="Calibri"/>
        </w:rPr>
        <w:t xml:space="preserve">M </w:t>
      </w:r>
      <w:r w:rsidRPr="00333E28">
        <w:rPr>
          <w:rFonts w:ascii="Calibri" w:hAnsi="Calibri" w:cs="Calibri"/>
        </w:rPr>
        <w:t xml:space="preserve">each </w:t>
      </w:r>
      <w:r w:rsidR="00F74C44" w:rsidRPr="00333E28">
        <w:rPr>
          <w:rFonts w:ascii="Calibri" w:hAnsi="Calibri" w:cs="Calibri"/>
        </w:rPr>
        <w:t>of forward</w:t>
      </w:r>
      <w:r w:rsidR="005132C0" w:rsidRPr="00333E28">
        <w:rPr>
          <w:rFonts w:ascii="Calibri" w:hAnsi="Calibri" w:cs="Calibri"/>
        </w:rPr>
        <w:t xml:space="preserve"> (5’</w:t>
      </w:r>
      <w:r w:rsidR="005132C0" w:rsidRPr="00333E28">
        <w:rPr>
          <w:rFonts w:ascii="Calibri" w:hAnsi="Calibri" w:cs="Calibri"/>
          <w:color w:val="1A1A1A"/>
        </w:rPr>
        <w:t>-</w:t>
      </w:r>
      <w:r w:rsidR="005132C0" w:rsidRPr="00333E28">
        <w:rPr>
          <w:rFonts w:ascii="Calibri" w:hAnsi="Calibri" w:cs="Calibri"/>
        </w:rPr>
        <w:t xml:space="preserve">AAA ATC CAC GAA GAC TGG GG-3’) and reverse (5’-CTT TTA TCC AAG TGG </w:t>
      </w:r>
      <w:proofErr w:type="spellStart"/>
      <w:r w:rsidR="005132C0" w:rsidRPr="00333E28">
        <w:rPr>
          <w:rFonts w:ascii="Calibri" w:hAnsi="Calibri" w:cs="Calibri"/>
        </w:rPr>
        <w:t>TGG</w:t>
      </w:r>
      <w:proofErr w:type="spellEnd"/>
      <w:r w:rsidR="005132C0" w:rsidRPr="00333E28">
        <w:rPr>
          <w:rFonts w:ascii="Calibri" w:hAnsi="Calibri" w:cs="Calibri"/>
        </w:rPr>
        <w:t xml:space="preserve"> CAC ACC-3’) primers; 200 </w:t>
      </w:r>
      <w:r w:rsidR="005132C0" w:rsidRPr="00333E28">
        <w:rPr>
          <w:rFonts w:ascii="Calibri" w:hAnsi="Calibri" w:cs="Calibri"/>
        </w:rPr>
        <w:sym w:font="Symbol" w:char="F06D"/>
      </w:r>
      <w:r w:rsidR="005132C0" w:rsidRPr="00333E28">
        <w:rPr>
          <w:rFonts w:ascii="Calibri" w:hAnsi="Calibri" w:cs="Calibri"/>
        </w:rPr>
        <w:t>M dNTPs; 0.5 unit</w:t>
      </w:r>
      <w:r w:rsidR="00FE388E">
        <w:rPr>
          <w:rFonts w:ascii="Calibri" w:hAnsi="Calibri" w:cs="Calibri"/>
        </w:rPr>
        <w:t xml:space="preserve">s of </w:t>
      </w:r>
      <w:proofErr w:type="spellStart"/>
      <w:r w:rsidR="005132C0" w:rsidRPr="00333E28">
        <w:rPr>
          <w:rFonts w:ascii="Calibri" w:hAnsi="Calibri" w:cs="Calibri"/>
        </w:rPr>
        <w:t>Taq</w:t>
      </w:r>
      <w:proofErr w:type="spellEnd"/>
      <w:r w:rsidR="005132C0" w:rsidRPr="00333E28">
        <w:rPr>
          <w:rFonts w:ascii="Calibri" w:hAnsi="Calibri" w:cs="Calibri"/>
        </w:rPr>
        <w:t xml:space="preserve"> Polymerase and the appropriate amounts of buffer and nuclease-free water.</w:t>
      </w:r>
    </w:p>
    <w:p w14:paraId="04DC1C47" w14:textId="77777777" w:rsidR="0083512B" w:rsidRPr="00333E28" w:rsidRDefault="0083512B" w:rsidP="00333E28">
      <w:pPr>
        <w:pStyle w:val="ListParagraph"/>
        <w:tabs>
          <w:tab w:val="center" w:pos="426"/>
        </w:tabs>
        <w:ind w:left="0"/>
        <w:rPr>
          <w:rFonts w:ascii="Calibri" w:hAnsi="Calibri" w:cs="Calibri"/>
        </w:rPr>
      </w:pPr>
    </w:p>
    <w:p w14:paraId="0B358C30" w14:textId="5CE9933D" w:rsidR="00D71F6D" w:rsidRPr="00333E28" w:rsidRDefault="009D32A8" w:rsidP="00333E28">
      <w:pPr>
        <w:tabs>
          <w:tab w:val="center" w:pos="426"/>
        </w:tabs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ab/>
      </w:r>
      <w:r w:rsidR="00D71F6D" w:rsidRPr="00333E28">
        <w:rPr>
          <w:rFonts w:ascii="Calibri" w:hAnsi="Calibri" w:cs="Calibri"/>
          <w:lang w:val="en-US"/>
        </w:rPr>
        <w:t xml:space="preserve">Note: This oligonucleotide pair has been designed to </w:t>
      </w:r>
      <w:r w:rsidR="00FE388E" w:rsidRPr="00333E28">
        <w:rPr>
          <w:rFonts w:ascii="Calibri" w:hAnsi="Calibri" w:cs="Calibri"/>
          <w:lang w:val="en-US"/>
        </w:rPr>
        <w:t>recognize</w:t>
      </w:r>
      <w:r w:rsidR="00D71F6D" w:rsidRPr="00333E28">
        <w:rPr>
          <w:rFonts w:ascii="Calibri" w:hAnsi="Calibri" w:cs="Calibri"/>
          <w:lang w:val="en-US"/>
        </w:rPr>
        <w:t xml:space="preserve"> and bind to homologous sequences in both </w:t>
      </w:r>
      <w:r w:rsidR="00D71F6D" w:rsidRPr="00333E28">
        <w:rPr>
          <w:rFonts w:ascii="Calibri" w:hAnsi="Calibri" w:cs="Calibri"/>
          <w:i/>
          <w:lang w:val="en-US"/>
        </w:rPr>
        <w:t xml:space="preserve">H. pylori </w:t>
      </w:r>
      <w:r w:rsidR="00D71F6D" w:rsidRPr="00333E28">
        <w:rPr>
          <w:rFonts w:ascii="Calibri" w:hAnsi="Calibri" w:cs="Calibri"/>
          <w:lang w:val="en-US"/>
        </w:rPr>
        <w:t xml:space="preserve">and </w:t>
      </w:r>
      <w:r w:rsidR="00D71F6D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D71F6D" w:rsidRPr="00333E28">
        <w:rPr>
          <w:rFonts w:ascii="Calibri" w:hAnsi="Calibri" w:cs="Calibri"/>
          <w:i/>
          <w:lang w:val="en-US"/>
        </w:rPr>
        <w:t>felis</w:t>
      </w:r>
      <w:proofErr w:type="spellEnd"/>
      <w:r w:rsidR="00D71F6D" w:rsidRPr="00333E28">
        <w:rPr>
          <w:rFonts w:ascii="Calibri" w:hAnsi="Calibri" w:cs="Calibri"/>
          <w:lang w:val="en-US"/>
        </w:rPr>
        <w:t xml:space="preserve"> </w:t>
      </w:r>
      <w:proofErr w:type="spellStart"/>
      <w:r w:rsidR="00D71F6D" w:rsidRPr="00333E28">
        <w:rPr>
          <w:rFonts w:ascii="Calibri" w:hAnsi="Calibri" w:cs="Calibri"/>
          <w:i/>
          <w:lang w:val="en-US"/>
        </w:rPr>
        <w:t>ureB</w:t>
      </w:r>
      <w:proofErr w:type="spellEnd"/>
      <w:r w:rsidR="00D71F6D" w:rsidRPr="00333E28">
        <w:rPr>
          <w:rFonts w:ascii="Calibri" w:hAnsi="Calibri" w:cs="Calibri"/>
          <w:i/>
          <w:lang w:val="en-US"/>
        </w:rPr>
        <w:t xml:space="preserve"> </w:t>
      </w:r>
      <w:r w:rsidR="00D71F6D" w:rsidRPr="00333E28">
        <w:rPr>
          <w:rFonts w:ascii="Calibri" w:hAnsi="Calibri" w:cs="Calibri"/>
          <w:lang w:val="en-US"/>
        </w:rPr>
        <w:t xml:space="preserve">genes but when subjected to the PCR conditions below, not those present in the </w:t>
      </w:r>
      <w:proofErr w:type="spellStart"/>
      <w:r w:rsidR="00D71F6D" w:rsidRPr="00333E28">
        <w:rPr>
          <w:rFonts w:ascii="Calibri" w:hAnsi="Calibri" w:cs="Calibri"/>
          <w:i/>
          <w:lang w:val="en-US"/>
        </w:rPr>
        <w:t>ureB</w:t>
      </w:r>
      <w:proofErr w:type="spellEnd"/>
      <w:r w:rsidR="00D71F6D" w:rsidRPr="00333E28">
        <w:rPr>
          <w:rFonts w:ascii="Calibri" w:hAnsi="Calibri" w:cs="Calibri"/>
          <w:lang w:val="en-US"/>
        </w:rPr>
        <w:t xml:space="preserve"> genes of enterohepatic </w:t>
      </w:r>
      <w:r w:rsidR="00D71F6D" w:rsidRPr="00333E28">
        <w:rPr>
          <w:rFonts w:ascii="Calibri" w:hAnsi="Calibri" w:cs="Calibri"/>
          <w:i/>
          <w:lang w:val="en-US"/>
        </w:rPr>
        <w:t>Helicobacter</w:t>
      </w:r>
      <w:r w:rsidR="00D71F6D" w:rsidRPr="00333E28">
        <w:rPr>
          <w:rFonts w:ascii="Calibri" w:hAnsi="Calibri" w:cs="Calibri"/>
          <w:lang w:val="en-US"/>
        </w:rPr>
        <w:t xml:space="preserve"> spp. </w:t>
      </w:r>
    </w:p>
    <w:p w14:paraId="204FD05A" w14:textId="77777777" w:rsidR="0083512B" w:rsidRPr="00333E28" w:rsidRDefault="0083512B" w:rsidP="00333E28">
      <w:pPr>
        <w:tabs>
          <w:tab w:val="center" w:pos="426"/>
        </w:tabs>
        <w:rPr>
          <w:rFonts w:ascii="Calibri" w:hAnsi="Calibri" w:cs="Calibri"/>
          <w:lang w:val="en-US"/>
        </w:rPr>
      </w:pPr>
    </w:p>
    <w:p w14:paraId="30F8C80A" w14:textId="274F6AB8" w:rsidR="00F03C81" w:rsidRPr="00FE388E" w:rsidRDefault="00D71F6D" w:rsidP="00333E28">
      <w:pPr>
        <w:pStyle w:val="ListParagraph"/>
        <w:numPr>
          <w:ilvl w:val="2"/>
          <w:numId w:val="52"/>
        </w:numPr>
        <w:tabs>
          <w:tab w:val="center" w:pos="426"/>
        </w:tabs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</w:rPr>
        <w:t>Perform PCR amplification</w:t>
      </w:r>
      <w:r w:rsidR="00F74C44" w:rsidRPr="00333E28">
        <w:rPr>
          <w:rFonts w:ascii="Calibri" w:hAnsi="Calibri" w:cs="Calibri"/>
        </w:rPr>
        <w:t xml:space="preserve"> using the </w:t>
      </w:r>
      <w:r w:rsidRPr="00333E28">
        <w:rPr>
          <w:rFonts w:ascii="Calibri" w:hAnsi="Calibri" w:cs="Calibri"/>
        </w:rPr>
        <w:t xml:space="preserve">following </w:t>
      </w:r>
      <w:r w:rsidR="00F74C44" w:rsidRPr="00333E28">
        <w:rPr>
          <w:rFonts w:ascii="Calibri" w:hAnsi="Calibri" w:cs="Calibri"/>
        </w:rPr>
        <w:t xml:space="preserve">thermal profile: </w:t>
      </w:r>
      <w:r w:rsidR="00635B0D" w:rsidRPr="00333E28">
        <w:rPr>
          <w:rFonts w:ascii="Calibri" w:hAnsi="Calibri" w:cs="Calibri"/>
        </w:rPr>
        <w:t>heating</w:t>
      </w:r>
      <w:r w:rsidR="0004511A" w:rsidRPr="00333E28">
        <w:rPr>
          <w:rFonts w:ascii="Calibri" w:hAnsi="Calibri" w:cs="Calibri"/>
        </w:rPr>
        <w:t xml:space="preserve"> at</w:t>
      </w:r>
      <w:r w:rsidR="00635B0D" w:rsidRPr="00333E28">
        <w:rPr>
          <w:rFonts w:ascii="Calibri" w:hAnsi="Calibri" w:cs="Calibri"/>
        </w:rPr>
        <w:t xml:space="preserve"> </w:t>
      </w:r>
      <w:r w:rsidR="00F74C44" w:rsidRPr="00333E28">
        <w:rPr>
          <w:rFonts w:ascii="Calibri" w:hAnsi="Calibri" w:cs="Calibri"/>
        </w:rPr>
        <w:t>94</w:t>
      </w:r>
      <w:r w:rsidR="00FE388E">
        <w:rPr>
          <w:rFonts w:ascii="Calibri" w:hAnsi="Calibri" w:cs="Calibri"/>
        </w:rPr>
        <w:t xml:space="preserve"> </w:t>
      </w:r>
      <w:r w:rsidR="00F74C44" w:rsidRPr="00333E28">
        <w:rPr>
          <w:rFonts w:ascii="Calibri" w:hAnsi="Calibri" w:cs="Calibri"/>
        </w:rPr>
        <w:t xml:space="preserve">°C for 5 min, followed by </w:t>
      </w:r>
      <w:r w:rsidR="00635B0D" w:rsidRPr="00333E28">
        <w:rPr>
          <w:rFonts w:ascii="Calibri" w:hAnsi="Calibri" w:cs="Calibri"/>
        </w:rPr>
        <w:t>35 cycles of 94</w:t>
      </w:r>
      <w:r w:rsidR="00FE388E">
        <w:rPr>
          <w:rFonts w:ascii="Calibri" w:hAnsi="Calibri" w:cs="Calibri"/>
        </w:rPr>
        <w:t xml:space="preserve"> </w:t>
      </w:r>
      <w:r w:rsidR="00635B0D" w:rsidRPr="00333E28">
        <w:rPr>
          <w:rFonts w:ascii="Calibri" w:hAnsi="Calibri" w:cs="Calibri"/>
        </w:rPr>
        <w:t>°C for 30 s, 61</w:t>
      </w:r>
      <w:r w:rsidR="00FE388E">
        <w:rPr>
          <w:rFonts w:ascii="Calibri" w:hAnsi="Calibri" w:cs="Calibri"/>
        </w:rPr>
        <w:t xml:space="preserve"> </w:t>
      </w:r>
      <w:r w:rsidR="00F74C44" w:rsidRPr="00333E28">
        <w:rPr>
          <w:rFonts w:ascii="Calibri" w:hAnsi="Calibri" w:cs="Calibri"/>
        </w:rPr>
        <w:t>°C for 30 s and 72</w:t>
      </w:r>
      <w:r w:rsidR="00FE388E">
        <w:rPr>
          <w:rFonts w:ascii="Calibri" w:hAnsi="Calibri" w:cs="Calibri"/>
        </w:rPr>
        <w:t xml:space="preserve"> </w:t>
      </w:r>
      <w:r w:rsidR="00F74C44" w:rsidRPr="00333E28">
        <w:rPr>
          <w:rFonts w:ascii="Calibri" w:hAnsi="Calibri" w:cs="Calibri"/>
        </w:rPr>
        <w:t>°C</w:t>
      </w:r>
      <w:r w:rsidR="00635B0D" w:rsidRPr="00333E28">
        <w:rPr>
          <w:rFonts w:ascii="Calibri" w:hAnsi="Calibri" w:cs="Calibri"/>
        </w:rPr>
        <w:t xml:space="preserve"> for 1 min, before holding at 20</w:t>
      </w:r>
      <w:r w:rsidR="00FE388E">
        <w:rPr>
          <w:rFonts w:ascii="Calibri" w:hAnsi="Calibri" w:cs="Calibri"/>
        </w:rPr>
        <w:t xml:space="preserve"> </w:t>
      </w:r>
      <w:r w:rsidR="00F74C44" w:rsidRPr="00333E28">
        <w:rPr>
          <w:rFonts w:ascii="Calibri" w:hAnsi="Calibri" w:cs="Calibri"/>
        </w:rPr>
        <w:t xml:space="preserve">°C. </w:t>
      </w:r>
    </w:p>
    <w:p w14:paraId="3F53794C" w14:textId="77777777" w:rsidR="00FE388E" w:rsidRPr="00333E28" w:rsidRDefault="00FE388E" w:rsidP="00FE388E">
      <w:pPr>
        <w:pStyle w:val="ListParagraph"/>
        <w:tabs>
          <w:tab w:val="center" w:pos="426"/>
        </w:tabs>
        <w:ind w:left="0"/>
        <w:rPr>
          <w:rFonts w:ascii="Calibri" w:hAnsi="Calibri" w:cs="Calibri"/>
        </w:rPr>
      </w:pPr>
    </w:p>
    <w:p w14:paraId="66B959F0" w14:textId="4B4B539C" w:rsidR="003416A1" w:rsidRPr="00FE388E" w:rsidRDefault="00F74C44" w:rsidP="00333E28">
      <w:pPr>
        <w:pStyle w:val="ListParagraph"/>
        <w:numPr>
          <w:ilvl w:val="2"/>
          <w:numId w:val="52"/>
        </w:numPr>
        <w:tabs>
          <w:tab w:val="center" w:pos="426"/>
        </w:tabs>
        <w:ind w:left="0" w:firstLine="0"/>
        <w:rPr>
          <w:rFonts w:ascii="Calibri" w:hAnsi="Calibri" w:cs="Calibri"/>
        </w:rPr>
      </w:pPr>
      <w:r w:rsidRPr="00333E28">
        <w:rPr>
          <w:rFonts w:ascii="Calibri" w:hAnsi="Calibri" w:cs="Calibri"/>
        </w:rPr>
        <w:t>Run PCR products on</w:t>
      </w:r>
      <w:r w:rsidR="0004511A" w:rsidRPr="00333E28">
        <w:rPr>
          <w:rFonts w:ascii="Calibri" w:hAnsi="Calibri" w:cs="Calibri"/>
        </w:rPr>
        <w:t xml:space="preserve"> a 2% agarose gel for 30 min at 100 V.</w:t>
      </w:r>
    </w:p>
    <w:p w14:paraId="6FBC41BF" w14:textId="77777777" w:rsidR="009D32A8" w:rsidRPr="00333E28" w:rsidRDefault="009D32A8" w:rsidP="00333E28">
      <w:pPr>
        <w:rPr>
          <w:rFonts w:ascii="Calibri" w:hAnsi="Calibri" w:cs="Calibri"/>
          <w:b/>
          <w:lang w:val="en-US"/>
        </w:rPr>
      </w:pPr>
    </w:p>
    <w:p w14:paraId="24333C5E" w14:textId="3FA26109" w:rsidR="00F74C44" w:rsidRPr="00333E28" w:rsidRDefault="009D32A8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 xml:space="preserve">5. </w:t>
      </w:r>
      <w:r w:rsidR="00F74C44" w:rsidRPr="00333E28">
        <w:rPr>
          <w:rFonts w:ascii="Calibri" w:hAnsi="Calibri" w:cs="Calibri"/>
          <w:b/>
          <w:lang w:val="en-US"/>
        </w:rPr>
        <w:t xml:space="preserve">Histological </w:t>
      </w:r>
      <w:r w:rsidR="00FE388E" w:rsidRPr="00333E28">
        <w:rPr>
          <w:rFonts w:ascii="Calibri" w:hAnsi="Calibri" w:cs="Calibri"/>
          <w:b/>
          <w:lang w:val="en-US"/>
        </w:rPr>
        <w:t xml:space="preserve">Analyses </w:t>
      </w:r>
      <w:r w:rsidR="00FE388E">
        <w:rPr>
          <w:rFonts w:ascii="Calibri" w:hAnsi="Calibri" w:cs="Calibri"/>
          <w:b/>
          <w:lang w:val="en-US"/>
        </w:rPr>
        <w:t>o</w:t>
      </w:r>
      <w:r w:rsidR="00FE388E" w:rsidRPr="00333E28">
        <w:rPr>
          <w:rFonts w:ascii="Calibri" w:hAnsi="Calibri" w:cs="Calibri"/>
          <w:b/>
          <w:lang w:val="en-US"/>
        </w:rPr>
        <w:t xml:space="preserve">f </w:t>
      </w:r>
      <w:r w:rsidR="00F74C44" w:rsidRPr="00333E28">
        <w:rPr>
          <w:rFonts w:ascii="Calibri" w:hAnsi="Calibri" w:cs="Calibri"/>
          <w:b/>
          <w:i/>
          <w:lang w:val="en-US"/>
        </w:rPr>
        <w:t>Helicobacter</w:t>
      </w:r>
      <w:r w:rsidR="00FE388E" w:rsidRPr="00333E28">
        <w:rPr>
          <w:rFonts w:ascii="Calibri" w:hAnsi="Calibri" w:cs="Calibri"/>
          <w:b/>
          <w:i/>
          <w:lang w:val="en-US"/>
        </w:rPr>
        <w:t>-</w:t>
      </w:r>
      <w:r w:rsidR="00FE388E" w:rsidRPr="00333E28">
        <w:rPr>
          <w:rFonts w:ascii="Calibri" w:hAnsi="Calibri" w:cs="Calibri"/>
          <w:b/>
          <w:lang w:val="en-US"/>
        </w:rPr>
        <w:t>Infected Mouse Stomach Sections</w:t>
      </w:r>
    </w:p>
    <w:p w14:paraId="5C9F9EEA" w14:textId="77777777" w:rsidR="003416A1" w:rsidRPr="00333E28" w:rsidRDefault="003416A1" w:rsidP="00333E28">
      <w:pPr>
        <w:pStyle w:val="ListParagraph"/>
        <w:ind w:left="0"/>
        <w:rPr>
          <w:rFonts w:ascii="Calibri" w:hAnsi="Calibri" w:cs="Calibri"/>
          <w:i/>
        </w:rPr>
      </w:pPr>
    </w:p>
    <w:p w14:paraId="72A05CC2" w14:textId="77777777" w:rsidR="00F74C44" w:rsidRPr="00333E28" w:rsidRDefault="003416A1" w:rsidP="00333E28">
      <w:pPr>
        <w:pStyle w:val="ListParagraph"/>
        <w:numPr>
          <w:ilvl w:val="1"/>
          <w:numId w:val="53"/>
        </w:numPr>
        <w:ind w:left="0" w:firstLine="0"/>
        <w:rPr>
          <w:rFonts w:ascii="Calibri" w:hAnsi="Calibri" w:cs="Calibri"/>
          <w:i/>
        </w:rPr>
      </w:pPr>
      <w:r w:rsidRPr="00333E28">
        <w:rPr>
          <w:rFonts w:ascii="Calibri" w:hAnsi="Calibri" w:cs="Calibri"/>
          <w:i/>
        </w:rPr>
        <w:t>Pr</w:t>
      </w:r>
      <w:r w:rsidR="001B5234" w:rsidRPr="00333E28">
        <w:rPr>
          <w:rFonts w:ascii="Calibri" w:hAnsi="Calibri" w:cs="Calibri"/>
          <w:i/>
        </w:rPr>
        <w:t>ocessing of Stomach T</w:t>
      </w:r>
      <w:r w:rsidRPr="00333E28">
        <w:rPr>
          <w:rFonts w:ascii="Calibri" w:hAnsi="Calibri" w:cs="Calibri"/>
          <w:i/>
        </w:rPr>
        <w:t>issue</w:t>
      </w:r>
      <w:r w:rsidR="004B0832" w:rsidRPr="00333E28">
        <w:rPr>
          <w:rFonts w:ascii="Calibri" w:hAnsi="Calibri" w:cs="Calibri"/>
          <w:i/>
        </w:rPr>
        <w:t>s</w:t>
      </w:r>
    </w:p>
    <w:p w14:paraId="0D1371F2" w14:textId="77777777" w:rsidR="0004555B" w:rsidRPr="00333E28" w:rsidRDefault="0004555B" w:rsidP="00333E28">
      <w:pPr>
        <w:rPr>
          <w:rFonts w:ascii="Calibri" w:hAnsi="Calibri" w:cs="Calibri"/>
          <w:b/>
          <w:lang w:val="en-US"/>
        </w:rPr>
      </w:pPr>
    </w:p>
    <w:p w14:paraId="3E0700F2" w14:textId="77777777" w:rsidR="00584BEE" w:rsidRPr="00333E28" w:rsidRDefault="00584BEE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5.1.1</w:t>
      </w:r>
      <w:r w:rsidR="0066678F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Remove stomach t</w:t>
      </w:r>
      <w:r w:rsidR="006A6049" w:rsidRPr="00333E28">
        <w:rPr>
          <w:rFonts w:ascii="Calibri" w:hAnsi="Calibri" w:cs="Calibri"/>
          <w:lang w:val="en-US"/>
        </w:rPr>
        <w:t>issue</w:t>
      </w:r>
      <w:r w:rsidR="004B0832" w:rsidRPr="00333E28">
        <w:rPr>
          <w:rFonts w:ascii="Calibri" w:hAnsi="Calibri" w:cs="Calibri"/>
          <w:lang w:val="en-US"/>
        </w:rPr>
        <w:t>s</w:t>
      </w:r>
      <w:r w:rsidR="006A6049" w:rsidRPr="00333E28">
        <w:rPr>
          <w:rFonts w:ascii="Calibri" w:hAnsi="Calibri" w:cs="Calibri"/>
          <w:lang w:val="en-US"/>
        </w:rPr>
        <w:t xml:space="preserve"> from formalin and place in</w:t>
      </w:r>
      <w:r w:rsidR="00F74C44" w:rsidRPr="00333E28">
        <w:rPr>
          <w:rFonts w:ascii="Calibri" w:hAnsi="Calibri" w:cs="Calibri"/>
          <w:lang w:val="en-US"/>
        </w:rPr>
        <w:t xml:space="preserve"> clean </w:t>
      </w:r>
      <w:r w:rsidR="004B0832" w:rsidRPr="00333E28">
        <w:rPr>
          <w:rFonts w:ascii="Calibri" w:hAnsi="Calibri" w:cs="Calibri"/>
          <w:lang w:val="en-US"/>
        </w:rPr>
        <w:t>P</w:t>
      </w:r>
      <w:r w:rsidR="00F74C44" w:rsidRPr="00333E28">
        <w:rPr>
          <w:rFonts w:ascii="Calibri" w:hAnsi="Calibri" w:cs="Calibri"/>
          <w:lang w:val="en-US"/>
        </w:rPr>
        <w:t>etri dish</w:t>
      </w:r>
      <w:r w:rsidR="004B0832" w:rsidRPr="00333E28">
        <w:rPr>
          <w:rFonts w:ascii="Calibri" w:hAnsi="Calibri" w:cs="Calibri"/>
          <w:lang w:val="en-US"/>
        </w:rPr>
        <w:t>es</w:t>
      </w:r>
      <w:r w:rsidR="00F74C44" w:rsidRPr="00333E28">
        <w:rPr>
          <w:rFonts w:ascii="Calibri" w:hAnsi="Calibri" w:cs="Calibri"/>
          <w:lang w:val="en-US"/>
        </w:rPr>
        <w:t>.</w:t>
      </w:r>
    </w:p>
    <w:p w14:paraId="2DBC07F3" w14:textId="77777777" w:rsidR="00584BEE" w:rsidRPr="00333E28" w:rsidRDefault="00584BEE" w:rsidP="00333E28">
      <w:pPr>
        <w:rPr>
          <w:rFonts w:ascii="Calibri" w:hAnsi="Calibri" w:cs="Calibri"/>
          <w:b/>
          <w:lang w:val="en-US"/>
        </w:rPr>
      </w:pPr>
    </w:p>
    <w:p w14:paraId="2189CC6C" w14:textId="77777777" w:rsidR="00F74C44" w:rsidRPr="00333E28" w:rsidRDefault="00584BEE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lastRenderedPageBreak/>
        <w:t xml:space="preserve">5.1.2 </w:t>
      </w:r>
      <w:r w:rsidR="00F74C44" w:rsidRPr="00333E28">
        <w:rPr>
          <w:rFonts w:ascii="Calibri" w:hAnsi="Calibri" w:cs="Calibri"/>
          <w:lang w:val="en-US"/>
        </w:rPr>
        <w:t>Cut stomach tissue</w:t>
      </w:r>
      <w:r w:rsidR="004B0832" w:rsidRPr="00333E28">
        <w:rPr>
          <w:rFonts w:ascii="Calibri" w:hAnsi="Calibri" w:cs="Calibri"/>
          <w:lang w:val="en-US"/>
        </w:rPr>
        <w:t>s with a scalpel into several equal-</w:t>
      </w:r>
      <w:r w:rsidR="00F74C44" w:rsidRPr="00333E28">
        <w:rPr>
          <w:rFonts w:ascii="Calibri" w:hAnsi="Calibri" w:cs="Calibri"/>
          <w:lang w:val="en-US"/>
        </w:rPr>
        <w:t>sized longitudinal s</w:t>
      </w:r>
      <w:r w:rsidR="00874753" w:rsidRPr="00333E28">
        <w:rPr>
          <w:rFonts w:ascii="Calibri" w:hAnsi="Calibri" w:cs="Calibri"/>
          <w:lang w:val="en-US"/>
        </w:rPr>
        <w:t xml:space="preserve">trips </w:t>
      </w:r>
      <w:r w:rsidR="004B0832" w:rsidRPr="00333E28">
        <w:rPr>
          <w:rFonts w:ascii="Calibri" w:hAnsi="Calibri" w:cs="Calibri"/>
          <w:lang w:val="en-US"/>
        </w:rPr>
        <w:t xml:space="preserve">(each 2-3 mm thick) </w:t>
      </w:r>
      <w:r w:rsidR="003416A1" w:rsidRPr="00333E28">
        <w:rPr>
          <w:rFonts w:ascii="Calibri" w:hAnsi="Calibri" w:cs="Calibri"/>
          <w:lang w:val="en-US"/>
        </w:rPr>
        <w:t>and place</w:t>
      </w:r>
      <w:r w:rsidR="00F74C44" w:rsidRPr="00333E28">
        <w:rPr>
          <w:rFonts w:ascii="Calibri" w:hAnsi="Calibri" w:cs="Calibri"/>
          <w:lang w:val="en-US"/>
        </w:rPr>
        <w:t xml:space="preserve"> in </w:t>
      </w:r>
      <w:r w:rsidR="003C1D35" w:rsidRPr="00333E28">
        <w:rPr>
          <w:rFonts w:ascii="Calibri" w:hAnsi="Calibri" w:cs="Calibri"/>
          <w:lang w:val="en-US"/>
        </w:rPr>
        <w:t>labelled</w:t>
      </w:r>
      <w:r w:rsidR="00F74C44" w:rsidRPr="00333E28">
        <w:rPr>
          <w:rFonts w:ascii="Calibri" w:hAnsi="Calibri" w:cs="Calibri"/>
          <w:lang w:val="en-US"/>
        </w:rPr>
        <w:t xml:space="preserve"> </w:t>
      </w:r>
      <w:r w:rsidR="00874753" w:rsidRPr="00333E28">
        <w:rPr>
          <w:rStyle w:val="Emphasis"/>
          <w:rFonts w:ascii="Calibri" w:eastAsia="Times New Roman" w:hAnsi="Calibri" w:cs="Calibri"/>
          <w:i w:val="0"/>
          <w:lang w:val="en-US"/>
        </w:rPr>
        <w:t>embedding cassettes</w:t>
      </w:r>
      <w:r w:rsidR="00874753" w:rsidRPr="00333E28">
        <w:rPr>
          <w:rStyle w:val="st"/>
          <w:rFonts w:ascii="Calibri" w:eastAsia="Times New Roman" w:hAnsi="Calibri" w:cs="Calibri"/>
          <w:lang w:val="en-US"/>
        </w:rPr>
        <w:t xml:space="preserve"> </w:t>
      </w:r>
      <w:r w:rsidR="004B0832" w:rsidRPr="00333E28">
        <w:rPr>
          <w:rFonts w:ascii="Calibri" w:hAnsi="Calibri" w:cs="Calibri"/>
          <w:lang w:val="en-US"/>
        </w:rPr>
        <w:t>containing</w:t>
      </w:r>
      <w:r w:rsidR="00F74C44" w:rsidRPr="00333E28">
        <w:rPr>
          <w:rFonts w:ascii="Calibri" w:hAnsi="Calibri" w:cs="Calibri"/>
          <w:lang w:val="en-US"/>
        </w:rPr>
        <w:t xml:space="preserve"> foam padding. </w:t>
      </w:r>
    </w:p>
    <w:p w14:paraId="3E74083A" w14:textId="77777777" w:rsidR="00584BEE" w:rsidRPr="00333E28" w:rsidRDefault="00584BEE" w:rsidP="00333E28">
      <w:pPr>
        <w:rPr>
          <w:rFonts w:ascii="Calibri" w:hAnsi="Calibri" w:cs="Calibri"/>
          <w:b/>
          <w:lang w:val="en-US"/>
        </w:rPr>
      </w:pPr>
    </w:p>
    <w:p w14:paraId="046C6D5E" w14:textId="35AF933E" w:rsidR="00556A7D" w:rsidRPr="00333E28" w:rsidRDefault="00584BEE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</w:t>
      </w:r>
      <w:r w:rsidR="00326564" w:rsidRPr="00333E28">
        <w:rPr>
          <w:rFonts w:ascii="Calibri" w:hAnsi="Calibri" w:cs="Calibri"/>
          <w:lang w:val="en-US"/>
        </w:rPr>
        <w:t>1.3</w:t>
      </w:r>
      <w:r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Fix stomach tissue</w:t>
      </w:r>
      <w:r w:rsidR="00156CEA" w:rsidRPr="00333E28">
        <w:rPr>
          <w:rFonts w:ascii="Calibri" w:hAnsi="Calibri" w:cs="Calibri"/>
          <w:lang w:val="en-US"/>
        </w:rPr>
        <w:t>s</w:t>
      </w:r>
      <w:r w:rsidR="00F74C44" w:rsidRPr="00333E28">
        <w:rPr>
          <w:rFonts w:ascii="Calibri" w:hAnsi="Calibri" w:cs="Calibri"/>
          <w:lang w:val="en-US"/>
        </w:rPr>
        <w:t xml:space="preserve"> by placing </w:t>
      </w:r>
      <w:r w:rsidR="00874753" w:rsidRPr="00333E28">
        <w:rPr>
          <w:rFonts w:ascii="Calibri" w:hAnsi="Calibri" w:cs="Calibri"/>
          <w:lang w:val="en-US"/>
        </w:rPr>
        <w:t xml:space="preserve">embedding </w:t>
      </w:r>
      <w:r w:rsidR="00F74C44" w:rsidRPr="00333E28">
        <w:rPr>
          <w:rFonts w:ascii="Calibri" w:hAnsi="Calibri" w:cs="Calibri"/>
          <w:lang w:val="en-US"/>
        </w:rPr>
        <w:t>cas</w:t>
      </w:r>
      <w:r w:rsidR="00556A7D" w:rsidRPr="00333E28">
        <w:rPr>
          <w:rFonts w:ascii="Calibri" w:hAnsi="Calibri" w:cs="Calibri"/>
          <w:lang w:val="en-US"/>
        </w:rPr>
        <w:t>s</w:t>
      </w:r>
      <w:r w:rsidR="00F74C44" w:rsidRPr="00333E28">
        <w:rPr>
          <w:rFonts w:ascii="Calibri" w:hAnsi="Calibri" w:cs="Calibri"/>
          <w:lang w:val="en-US"/>
        </w:rPr>
        <w:t xml:space="preserve">ettes in a jar filled with 80% ethanol. </w:t>
      </w:r>
    </w:p>
    <w:p w14:paraId="4EAC6FE3" w14:textId="77777777" w:rsidR="0083512B" w:rsidRPr="00333E28" w:rsidRDefault="0083512B" w:rsidP="00333E28">
      <w:pPr>
        <w:pStyle w:val="ListParagraph"/>
        <w:ind w:left="0"/>
        <w:rPr>
          <w:rFonts w:ascii="Calibri" w:hAnsi="Calibri" w:cs="Calibri"/>
          <w:b/>
        </w:rPr>
      </w:pPr>
    </w:p>
    <w:p w14:paraId="484D2EE8" w14:textId="77777777" w:rsidR="00F74C44" w:rsidRPr="00333E28" w:rsidRDefault="00F74C44" w:rsidP="00333E28">
      <w:pPr>
        <w:pStyle w:val="ListParagraph"/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>Note: Stomachs can be processed immediately or stored for up to 1-2 days prior to proceeding to the next step.</w:t>
      </w:r>
    </w:p>
    <w:p w14:paraId="540D5325" w14:textId="77777777" w:rsidR="0083512B" w:rsidRPr="00333E28" w:rsidRDefault="0083512B" w:rsidP="00333E28">
      <w:pPr>
        <w:pStyle w:val="ListParagraph"/>
        <w:ind w:left="0"/>
        <w:rPr>
          <w:rFonts w:ascii="Calibri" w:hAnsi="Calibri" w:cs="Calibri"/>
          <w:b/>
        </w:rPr>
      </w:pPr>
    </w:p>
    <w:p w14:paraId="1E3B9C9E" w14:textId="41674816" w:rsidR="00F74C44" w:rsidRPr="00333E28" w:rsidRDefault="00FE388E" w:rsidP="00333E28">
      <w:pPr>
        <w:pStyle w:val="ListParagraph"/>
        <w:numPr>
          <w:ilvl w:val="2"/>
          <w:numId w:val="56"/>
        </w:numPr>
        <w:tabs>
          <w:tab w:val="center" w:pos="567"/>
        </w:tabs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>Process s</w:t>
      </w:r>
      <w:r w:rsidR="00F74C44" w:rsidRPr="00333E28">
        <w:rPr>
          <w:rFonts w:ascii="Calibri" w:hAnsi="Calibri" w:cs="Calibri"/>
        </w:rPr>
        <w:t>tomachs on an automated tissue processor</w:t>
      </w:r>
      <w:r w:rsidR="004B0832" w:rsidRPr="00333E28">
        <w:rPr>
          <w:rFonts w:ascii="Calibri" w:hAnsi="Calibri" w:cs="Calibri"/>
        </w:rPr>
        <w:t>,</w:t>
      </w:r>
      <w:r w:rsidR="00F74C44" w:rsidRPr="00333E28">
        <w:rPr>
          <w:rFonts w:ascii="Calibri" w:hAnsi="Calibri" w:cs="Calibri"/>
        </w:rPr>
        <w:t xml:space="preserve"> programmed </w:t>
      </w:r>
      <w:r w:rsidR="002A3B22" w:rsidRPr="00333E28">
        <w:rPr>
          <w:rFonts w:ascii="Calibri" w:hAnsi="Calibri" w:cs="Calibri"/>
        </w:rPr>
        <w:t xml:space="preserve">with </w:t>
      </w:r>
      <w:r w:rsidR="00F74C44" w:rsidRPr="00333E28">
        <w:rPr>
          <w:rFonts w:ascii="Calibri" w:hAnsi="Calibri" w:cs="Calibri"/>
        </w:rPr>
        <w:t xml:space="preserve">the following settings: </w:t>
      </w:r>
    </w:p>
    <w:p w14:paraId="6FF41BA2" w14:textId="77777777" w:rsidR="00556A7D" w:rsidRPr="00333E28" w:rsidRDefault="00556A7D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D</w:t>
      </w:r>
      <w:r w:rsidR="002A3B22" w:rsidRPr="00333E28">
        <w:rPr>
          <w:rFonts w:ascii="Calibri" w:hAnsi="Calibri" w:cs="Calibri"/>
          <w:lang w:val="en-US"/>
        </w:rPr>
        <w:t>ehydration:</w:t>
      </w:r>
      <w:r w:rsidRPr="00333E28">
        <w:rPr>
          <w:rFonts w:ascii="Calibri" w:hAnsi="Calibri" w:cs="Calibri"/>
          <w:lang w:val="en-US"/>
        </w:rPr>
        <w:t xml:space="preserve"> 70% ethanol </w:t>
      </w:r>
      <w:r w:rsidR="002A3B22" w:rsidRPr="00333E28">
        <w:rPr>
          <w:rFonts w:ascii="Calibri" w:hAnsi="Calibri" w:cs="Calibri"/>
          <w:lang w:val="en-US"/>
        </w:rPr>
        <w:t xml:space="preserve">- </w:t>
      </w:r>
      <w:r w:rsidRPr="00333E28">
        <w:rPr>
          <w:rFonts w:ascii="Calibri" w:hAnsi="Calibri" w:cs="Calibri"/>
          <w:lang w:val="en-US"/>
        </w:rPr>
        <w:t>1 cycle, 20 min; 90% ethanol</w:t>
      </w:r>
      <w:r w:rsidR="002A3B22" w:rsidRPr="00333E28">
        <w:rPr>
          <w:rFonts w:ascii="Calibri" w:hAnsi="Calibri" w:cs="Calibri"/>
          <w:lang w:val="en-US"/>
        </w:rPr>
        <w:t xml:space="preserve"> - 1 cycle,</w:t>
      </w:r>
      <w:r w:rsidRPr="00333E28">
        <w:rPr>
          <w:rFonts w:ascii="Calibri" w:hAnsi="Calibri" w:cs="Calibri"/>
          <w:lang w:val="en-US"/>
        </w:rPr>
        <w:t xml:space="preserve"> 20 min; 100% ethanol </w:t>
      </w:r>
      <w:r w:rsidR="002A3B22" w:rsidRPr="00333E28">
        <w:rPr>
          <w:rFonts w:ascii="Calibri" w:hAnsi="Calibri" w:cs="Calibri"/>
          <w:lang w:val="en-US"/>
        </w:rPr>
        <w:t xml:space="preserve">- </w:t>
      </w:r>
      <w:r w:rsidRPr="00333E28">
        <w:rPr>
          <w:rFonts w:ascii="Calibri" w:hAnsi="Calibri" w:cs="Calibri"/>
          <w:lang w:val="en-US"/>
        </w:rPr>
        <w:t>2 cycles</w:t>
      </w:r>
      <w:r w:rsidR="002A3B22" w:rsidRPr="00333E28">
        <w:rPr>
          <w:rFonts w:ascii="Calibri" w:hAnsi="Calibri" w:cs="Calibri"/>
          <w:lang w:val="en-US"/>
        </w:rPr>
        <w:t xml:space="preserve">, 20 min each + </w:t>
      </w:r>
      <w:r w:rsidRPr="00333E28">
        <w:rPr>
          <w:rFonts w:ascii="Calibri" w:hAnsi="Calibri" w:cs="Calibri"/>
          <w:lang w:val="en-US"/>
        </w:rPr>
        <w:t>1 cycle</w:t>
      </w:r>
      <w:r w:rsidR="002A3B22" w:rsidRPr="00333E28">
        <w:rPr>
          <w:rFonts w:ascii="Calibri" w:hAnsi="Calibri" w:cs="Calibri"/>
          <w:lang w:val="en-US"/>
        </w:rPr>
        <w:t>, 40 min +</w:t>
      </w:r>
      <w:r w:rsidRPr="00333E28">
        <w:rPr>
          <w:rFonts w:ascii="Calibri" w:hAnsi="Calibri" w:cs="Calibri"/>
          <w:lang w:val="en-US"/>
        </w:rPr>
        <w:t xml:space="preserve"> 1 cycle, 1 h</w:t>
      </w:r>
      <w:r w:rsidR="002A3B22" w:rsidRPr="00333E28">
        <w:rPr>
          <w:rFonts w:ascii="Calibri" w:hAnsi="Calibri" w:cs="Calibri"/>
          <w:lang w:val="en-US"/>
        </w:rPr>
        <w:t>.</w:t>
      </w:r>
    </w:p>
    <w:p w14:paraId="02D50593" w14:textId="77777777" w:rsidR="00556A7D" w:rsidRPr="00333E28" w:rsidRDefault="002A3B22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 xml:space="preserve">Clearing: </w:t>
      </w:r>
      <w:r w:rsidR="00556A7D" w:rsidRPr="00333E28">
        <w:rPr>
          <w:rFonts w:ascii="Calibri" w:hAnsi="Calibri" w:cs="Calibri"/>
          <w:lang w:val="en-US"/>
        </w:rPr>
        <w:t>xylene</w:t>
      </w:r>
      <w:r w:rsidRPr="00333E28">
        <w:rPr>
          <w:rFonts w:ascii="Calibri" w:hAnsi="Calibri" w:cs="Calibri"/>
          <w:lang w:val="en-US"/>
        </w:rPr>
        <w:t xml:space="preserve"> </w:t>
      </w:r>
      <w:r w:rsidR="00584BEE" w:rsidRPr="00333E28">
        <w:rPr>
          <w:rFonts w:ascii="Calibri" w:hAnsi="Calibri" w:cs="Calibri"/>
          <w:lang w:val="en-US"/>
        </w:rPr>
        <w:t>–</w:t>
      </w:r>
      <w:r w:rsidRPr="00333E28">
        <w:rPr>
          <w:rFonts w:ascii="Calibri" w:hAnsi="Calibri" w:cs="Calibri"/>
          <w:lang w:val="en-US"/>
        </w:rPr>
        <w:t xml:space="preserve"> 2 cycles, 30 min each +</w:t>
      </w:r>
      <w:r w:rsidR="00556A7D" w:rsidRPr="00333E28">
        <w:rPr>
          <w:rFonts w:ascii="Calibri" w:hAnsi="Calibri" w:cs="Calibri"/>
          <w:lang w:val="en-US"/>
        </w:rPr>
        <w:t xml:space="preserve"> 1 cycle</w:t>
      </w:r>
      <w:r w:rsidRPr="00333E28">
        <w:rPr>
          <w:rFonts w:ascii="Calibri" w:hAnsi="Calibri" w:cs="Calibri"/>
          <w:lang w:val="en-US"/>
        </w:rPr>
        <w:t>,</w:t>
      </w:r>
      <w:r w:rsidR="00556A7D" w:rsidRPr="00333E28">
        <w:rPr>
          <w:rFonts w:ascii="Calibri" w:hAnsi="Calibri" w:cs="Calibri"/>
          <w:lang w:val="en-US"/>
        </w:rPr>
        <w:t xml:space="preserve"> 45 min</w:t>
      </w:r>
      <w:r w:rsidRPr="00333E28">
        <w:rPr>
          <w:rFonts w:ascii="Calibri" w:hAnsi="Calibri" w:cs="Calibri"/>
          <w:lang w:val="en-US"/>
        </w:rPr>
        <w:t>.</w:t>
      </w:r>
    </w:p>
    <w:p w14:paraId="41438549" w14:textId="787F8EF2" w:rsidR="0004555B" w:rsidRPr="00333E28" w:rsidRDefault="002A3B22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Impregnation:</w:t>
      </w:r>
      <w:r w:rsidR="00556A7D" w:rsidRPr="00333E28">
        <w:rPr>
          <w:rFonts w:ascii="Calibri" w:hAnsi="Calibri" w:cs="Calibri"/>
          <w:lang w:val="en-US"/>
        </w:rPr>
        <w:t xml:space="preserve"> paraffin wax</w:t>
      </w:r>
      <w:r w:rsidRPr="00333E28">
        <w:rPr>
          <w:rFonts w:ascii="Calibri" w:hAnsi="Calibri" w:cs="Calibri"/>
          <w:lang w:val="en-US"/>
        </w:rPr>
        <w:t xml:space="preserve"> </w:t>
      </w:r>
      <w:r w:rsidR="00556A7D" w:rsidRPr="00333E28">
        <w:rPr>
          <w:rFonts w:ascii="Calibri" w:hAnsi="Calibri" w:cs="Calibri"/>
          <w:lang w:val="en-US"/>
        </w:rPr>
        <w:t>at 60</w:t>
      </w:r>
      <w:r w:rsidR="00FE388E">
        <w:rPr>
          <w:rFonts w:ascii="Calibri" w:hAnsi="Calibri" w:cs="Calibri"/>
          <w:lang w:val="en-US"/>
        </w:rPr>
        <w:t xml:space="preserve"> °</w:t>
      </w:r>
      <w:r w:rsidRPr="00333E28">
        <w:rPr>
          <w:rFonts w:ascii="Calibri" w:hAnsi="Calibri" w:cs="Calibri"/>
          <w:lang w:val="en-US"/>
        </w:rPr>
        <w:t>C -</w:t>
      </w:r>
      <w:r w:rsidR="00556A7D" w:rsidRPr="00333E28">
        <w:rPr>
          <w:rFonts w:ascii="Calibri" w:hAnsi="Calibri" w:cs="Calibri"/>
          <w:lang w:val="en-US"/>
        </w:rPr>
        <w:t xml:space="preserve"> 1 cycle</w:t>
      </w:r>
      <w:r w:rsidRPr="00333E28">
        <w:rPr>
          <w:rFonts w:ascii="Calibri" w:hAnsi="Calibri" w:cs="Calibri"/>
          <w:lang w:val="en-US"/>
        </w:rPr>
        <w:t>,</w:t>
      </w:r>
      <w:r w:rsidR="00556A7D" w:rsidRPr="00333E28">
        <w:rPr>
          <w:rFonts w:ascii="Calibri" w:hAnsi="Calibri" w:cs="Calibri"/>
          <w:lang w:val="en-US"/>
        </w:rPr>
        <w:t xml:space="preserve"> 45 min</w:t>
      </w:r>
      <w:r w:rsidRPr="00333E28">
        <w:rPr>
          <w:rFonts w:ascii="Calibri" w:hAnsi="Calibri" w:cs="Calibri"/>
          <w:lang w:val="en-US"/>
        </w:rPr>
        <w:t xml:space="preserve"> + </w:t>
      </w:r>
      <w:r w:rsidR="00556A7D" w:rsidRPr="00333E28">
        <w:rPr>
          <w:rFonts w:ascii="Calibri" w:hAnsi="Calibri" w:cs="Calibri"/>
          <w:lang w:val="en-US"/>
        </w:rPr>
        <w:t>1 cycle</w:t>
      </w:r>
      <w:r w:rsidRPr="00333E28">
        <w:rPr>
          <w:rFonts w:ascii="Calibri" w:hAnsi="Calibri" w:cs="Calibri"/>
          <w:lang w:val="en-US"/>
        </w:rPr>
        <w:t>, 1 h +</w:t>
      </w:r>
      <w:r w:rsidR="00556A7D" w:rsidRPr="00333E28">
        <w:rPr>
          <w:rFonts w:ascii="Calibri" w:hAnsi="Calibri" w:cs="Calibri"/>
          <w:lang w:val="en-US"/>
        </w:rPr>
        <w:t xml:space="preserve"> 1 cycle</w:t>
      </w:r>
      <w:r w:rsidRPr="00333E28">
        <w:rPr>
          <w:rFonts w:ascii="Calibri" w:hAnsi="Calibri" w:cs="Calibri"/>
          <w:lang w:val="en-US"/>
        </w:rPr>
        <w:t>,</w:t>
      </w:r>
      <w:r w:rsidR="00556A7D" w:rsidRPr="00333E28">
        <w:rPr>
          <w:rFonts w:ascii="Calibri" w:hAnsi="Calibri" w:cs="Calibri"/>
          <w:lang w:val="en-US"/>
        </w:rPr>
        <w:t xml:space="preserve"> 1.25 h</w:t>
      </w:r>
      <w:r w:rsidRPr="00333E28">
        <w:rPr>
          <w:rFonts w:ascii="Calibri" w:hAnsi="Calibri" w:cs="Calibri"/>
          <w:lang w:val="en-US"/>
        </w:rPr>
        <w:t>.</w:t>
      </w:r>
    </w:p>
    <w:p w14:paraId="3FD9DA60" w14:textId="77777777" w:rsidR="00156CEA" w:rsidRPr="00333E28" w:rsidRDefault="00156CEA" w:rsidP="00333E28">
      <w:pPr>
        <w:rPr>
          <w:rFonts w:ascii="Calibri" w:hAnsi="Calibri" w:cs="Calibri"/>
          <w:lang w:val="en-US"/>
        </w:rPr>
      </w:pPr>
    </w:p>
    <w:p w14:paraId="565D13CB" w14:textId="77777777" w:rsidR="002A3B22" w:rsidRPr="00333E28" w:rsidRDefault="004B0832" w:rsidP="00333E28">
      <w:pPr>
        <w:pStyle w:val="ListParagraph"/>
        <w:numPr>
          <w:ilvl w:val="2"/>
          <w:numId w:val="56"/>
        </w:numPr>
        <w:ind w:left="0" w:firstLine="0"/>
        <w:rPr>
          <w:rFonts w:ascii="Calibri" w:hAnsi="Calibri" w:cs="Calibri"/>
          <w:b/>
        </w:rPr>
      </w:pPr>
      <w:r w:rsidRPr="00333E28">
        <w:rPr>
          <w:rFonts w:ascii="Calibri" w:hAnsi="Calibri" w:cs="Calibri"/>
        </w:rPr>
        <w:t xml:space="preserve">Remove </w:t>
      </w:r>
      <w:r w:rsidR="00556A7D" w:rsidRPr="00333E28">
        <w:rPr>
          <w:rFonts w:ascii="Calibri" w:hAnsi="Calibri" w:cs="Calibri"/>
        </w:rPr>
        <w:t xml:space="preserve">the processed samples </w:t>
      </w:r>
      <w:r w:rsidRPr="00333E28">
        <w:rPr>
          <w:rFonts w:ascii="Calibri" w:hAnsi="Calibri" w:cs="Calibri"/>
        </w:rPr>
        <w:t xml:space="preserve">from </w:t>
      </w:r>
      <w:r w:rsidR="00556A7D" w:rsidRPr="00333E28">
        <w:rPr>
          <w:rFonts w:ascii="Calibri" w:hAnsi="Calibri" w:cs="Calibri"/>
        </w:rPr>
        <w:t>the machine and store at room tempera</w:t>
      </w:r>
      <w:r w:rsidRPr="00333E28">
        <w:rPr>
          <w:rFonts w:ascii="Calibri" w:hAnsi="Calibri" w:cs="Calibri"/>
        </w:rPr>
        <w:t xml:space="preserve">ture for </w:t>
      </w:r>
      <w:r w:rsidR="002A3B22" w:rsidRPr="00333E28">
        <w:rPr>
          <w:rFonts w:ascii="Calibri" w:hAnsi="Calibri" w:cs="Calibri"/>
        </w:rPr>
        <w:t>paraffin embedding.</w:t>
      </w:r>
    </w:p>
    <w:p w14:paraId="4BCD2E29" w14:textId="77777777" w:rsidR="00F74C44" w:rsidRPr="00333E28" w:rsidRDefault="00F74C44" w:rsidP="00333E28">
      <w:pPr>
        <w:rPr>
          <w:rFonts w:ascii="Calibri" w:hAnsi="Calibri" w:cs="Calibri"/>
          <w:b/>
          <w:lang w:val="en-US"/>
        </w:rPr>
      </w:pPr>
    </w:p>
    <w:p w14:paraId="1970A573" w14:textId="4ECA9CA0" w:rsidR="00F74C44" w:rsidRPr="00333E28" w:rsidRDefault="00F74C44" w:rsidP="00333E28">
      <w:pPr>
        <w:pStyle w:val="ListParagraph"/>
        <w:numPr>
          <w:ilvl w:val="1"/>
          <w:numId w:val="56"/>
        </w:numPr>
        <w:tabs>
          <w:tab w:val="center" w:pos="426"/>
        </w:tabs>
        <w:ind w:left="0" w:firstLine="0"/>
        <w:rPr>
          <w:rFonts w:ascii="Calibri" w:hAnsi="Calibri" w:cs="Calibri"/>
          <w:i/>
        </w:rPr>
      </w:pPr>
      <w:r w:rsidRPr="00333E28">
        <w:rPr>
          <w:rFonts w:ascii="Calibri" w:hAnsi="Calibri" w:cs="Calibri"/>
          <w:i/>
        </w:rPr>
        <w:t xml:space="preserve">Paraffin Embedding </w:t>
      </w:r>
      <w:r w:rsidR="001B5234" w:rsidRPr="00333E28">
        <w:rPr>
          <w:rFonts w:ascii="Calibri" w:hAnsi="Calibri" w:cs="Calibri"/>
          <w:i/>
        </w:rPr>
        <w:t>of Processed Gastric T</w:t>
      </w:r>
      <w:r w:rsidR="002A3B22" w:rsidRPr="00333E28">
        <w:rPr>
          <w:rFonts w:ascii="Calibri" w:hAnsi="Calibri" w:cs="Calibri"/>
          <w:i/>
        </w:rPr>
        <w:t>issues</w:t>
      </w:r>
    </w:p>
    <w:p w14:paraId="1187FC5B" w14:textId="77777777" w:rsidR="0004555B" w:rsidRPr="00333E28" w:rsidRDefault="0004555B" w:rsidP="00333E28">
      <w:pPr>
        <w:rPr>
          <w:rFonts w:ascii="Calibri" w:hAnsi="Calibri" w:cs="Calibri"/>
          <w:lang w:val="en-US"/>
        </w:rPr>
      </w:pPr>
    </w:p>
    <w:p w14:paraId="28E8DECA" w14:textId="0DF5916E" w:rsidR="002A3B22" w:rsidRPr="00333E28" w:rsidRDefault="00326564" w:rsidP="00333E28">
      <w:pPr>
        <w:tabs>
          <w:tab w:val="center" w:pos="709"/>
        </w:tabs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 xml:space="preserve">5.2.1 </w:t>
      </w:r>
      <w:r w:rsidR="00F74C44" w:rsidRPr="00333E28">
        <w:rPr>
          <w:rFonts w:ascii="Calibri" w:hAnsi="Calibri" w:cs="Calibri"/>
          <w:lang w:val="en-US"/>
        </w:rPr>
        <w:t xml:space="preserve">Place </w:t>
      </w:r>
      <w:r w:rsidR="00874753" w:rsidRPr="00333E28">
        <w:rPr>
          <w:rFonts w:ascii="Calibri" w:hAnsi="Calibri" w:cs="Calibri"/>
          <w:lang w:val="en-US"/>
        </w:rPr>
        <w:t xml:space="preserve">stainless steel base </w:t>
      </w:r>
      <w:r w:rsidR="00FE388E" w:rsidRPr="00333E28">
        <w:rPr>
          <w:rFonts w:ascii="Calibri" w:hAnsi="Calibri" w:cs="Calibri"/>
          <w:lang w:val="en-US"/>
        </w:rPr>
        <w:t>molds</w:t>
      </w:r>
      <w:r w:rsidR="00874753" w:rsidRPr="00333E28">
        <w:rPr>
          <w:rStyle w:val="st"/>
          <w:rFonts w:ascii="Calibri" w:eastAsia="Times New Roman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on the stage of the embedding unit to warm the base</w:t>
      </w:r>
      <w:r w:rsidR="004B0832" w:rsidRPr="00333E28">
        <w:rPr>
          <w:rFonts w:ascii="Calibri" w:hAnsi="Calibri" w:cs="Calibri"/>
          <w:lang w:val="en-US"/>
        </w:rPr>
        <w:t>s</w:t>
      </w:r>
      <w:r w:rsidR="00F74C44" w:rsidRPr="00333E28">
        <w:rPr>
          <w:rFonts w:ascii="Calibri" w:hAnsi="Calibri" w:cs="Calibri"/>
          <w:lang w:val="en-US"/>
        </w:rPr>
        <w:t xml:space="preserve"> of the </w:t>
      </w:r>
      <w:r w:rsidR="00FE388E" w:rsidRPr="00333E28">
        <w:rPr>
          <w:rFonts w:ascii="Calibri" w:hAnsi="Calibri" w:cs="Calibri"/>
          <w:lang w:val="en-US"/>
        </w:rPr>
        <w:t>molds</w:t>
      </w:r>
      <w:r w:rsidR="00F74C44" w:rsidRPr="00333E28">
        <w:rPr>
          <w:rFonts w:ascii="Calibri" w:hAnsi="Calibri" w:cs="Calibri"/>
          <w:lang w:val="en-US"/>
        </w:rPr>
        <w:t xml:space="preserve">. </w:t>
      </w:r>
    </w:p>
    <w:p w14:paraId="08B7B9E9" w14:textId="16EE1B4C" w:rsidR="00266329" w:rsidRPr="00333E28" w:rsidRDefault="00FE388E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0B63E0E9" w14:textId="632A6A85" w:rsidR="00F74C44" w:rsidRPr="00333E28" w:rsidRDefault="00326564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ab/>
      </w:r>
      <w:r w:rsidR="00F74C44" w:rsidRPr="00333E28">
        <w:rPr>
          <w:rFonts w:ascii="Calibri" w:hAnsi="Calibri" w:cs="Calibri"/>
        </w:rPr>
        <w:t xml:space="preserve">Note: </w:t>
      </w:r>
      <w:r w:rsidR="00874753" w:rsidRPr="00333E28">
        <w:rPr>
          <w:rFonts w:ascii="Calibri" w:hAnsi="Calibri" w:cs="Calibri"/>
        </w:rPr>
        <w:t xml:space="preserve">Embedding machine </w:t>
      </w:r>
      <w:r w:rsidR="00F74C44" w:rsidRPr="00333E28">
        <w:rPr>
          <w:rFonts w:ascii="Calibri" w:hAnsi="Calibri" w:cs="Calibri"/>
        </w:rPr>
        <w:t>should be set at 60</w:t>
      </w:r>
      <w:r w:rsidR="00FE388E">
        <w:rPr>
          <w:rFonts w:ascii="Calibri" w:hAnsi="Calibri" w:cs="Calibri"/>
        </w:rPr>
        <w:t xml:space="preserve"> °</w:t>
      </w:r>
      <w:r w:rsidR="00F74C44" w:rsidRPr="00333E28">
        <w:rPr>
          <w:rFonts w:ascii="Calibri" w:hAnsi="Calibri" w:cs="Calibri"/>
        </w:rPr>
        <w:t>C for efficient paraffin embedding</w:t>
      </w:r>
      <w:r w:rsidR="002A3B22" w:rsidRPr="00333E28">
        <w:rPr>
          <w:rFonts w:ascii="Calibri" w:hAnsi="Calibri" w:cs="Calibri"/>
        </w:rPr>
        <w:t>.</w:t>
      </w:r>
    </w:p>
    <w:p w14:paraId="11B80624" w14:textId="77777777" w:rsidR="0004555B" w:rsidRPr="00333E28" w:rsidRDefault="0004555B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</w:rPr>
      </w:pPr>
    </w:p>
    <w:p w14:paraId="5BD04F18" w14:textId="77777777" w:rsidR="002A3B22" w:rsidRPr="00333E28" w:rsidRDefault="00874753" w:rsidP="00333E28">
      <w:pPr>
        <w:pStyle w:val="ListParagraph"/>
        <w:numPr>
          <w:ilvl w:val="2"/>
          <w:numId w:val="57"/>
        </w:numPr>
        <w:tabs>
          <w:tab w:val="center" w:pos="567"/>
        </w:tabs>
        <w:ind w:left="0" w:firstLine="0"/>
        <w:rPr>
          <w:rFonts w:ascii="Calibri" w:hAnsi="Calibri" w:cs="Calibri"/>
          <w:b/>
        </w:rPr>
      </w:pPr>
      <w:r w:rsidRPr="00333E28">
        <w:rPr>
          <w:rFonts w:ascii="Calibri" w:hAnsi="Calibri" w:cs="Calibri"/>
        </w:rPr>
        <w:t>P</w:t>
      </w:r>
      <w:r w:rsidR="00EF5ACD" w:rsidRPr="00333E28">
        <w:rPr>
          <w:rFonts w:ascii="Calibri" w:hAnsi="Calibri" w:cs="Calibri"/>
        </w:rPr>
        <w:t>lace w</w:t>
      </w:r>
      <w:r w:rsidR="00F74C44" w:rsidRPr="00333E28">
        <w:rPr>
          <w:rFonts w:ascii="Calibri" w:hAnsi="Calibri" w:cs="Calibri"/>
        </w:rPr>
        <w:t>axed cassettes containing the sample</w:t>
      </w:r>
      <w:r w:rsidRPr="00333E28">
        <w:rPr>
          <w:rFonts w:ascii="Calibri" w:hAnsi="Calibri" w:cs="Calibri"/>
        </w:rPr>
        <w:t>s</w:t>
      </w:r>
      <w:r w:rsidR="00F74C44" w:rsidRPr="00333E28">
        <w:rPr>
          <w:rFonts w:ascii="Calibri" w:hAnsi="Calibri" w:cs="Calibri"/>
        </w:rPr>
        <w:t xml:space="preserve"> into a warm wax bath/hot plate area of the embedding unit until wax fully dissolves. </w:t>
      </w:r>
    </w:p>
    <w:p w14:paraId="61773883" w14:textId="77777777" w:rsidR="000F5B7E" w:rsidRPr="00333E28" w:rsidRDefault="000F5B7E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</w:rPr>
      </w:pPr>
    </w:p>
    <w:p w14:paraId="35BFEFE7" w14:textId="77777777" w:rsidR="00F74C44" w:rsidRPr="00333E28" w:rsidRDefault="00326564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ab/>
      </w:r>
      <w:r w:rsidR="00F74C44" w:rsidRPr="00333E28">
        <w:rPr>
          <w:rFonts w:ascii="Calibri" w:hAnsi="Calibri" w:cs="Calibri"/>
        </w:rPr>
        <w:t>Note: It is recommen</w:t>
      </w:r>
      <w:r w:rsidR="00483D8C" w:rsidRPr="00333E28">
        <w:rPr>
          <w:rFonts w:ascii="Calibri" w:hAnsi="Calibri" w:cs="Calibri"/>
        </w:rPr>
        <w:t xml:space="preserve">ded that </w:t>
      </w:r>
      <w:r w:rsidR="00A43029" w:rsidRPr="00333E28">
        <w:rPr>
          <w:rFonts w:ascii="Calibri" w:hAnsi="Calibri" w:cs="Calibri"/>
        </w:rPr>
        <w:t>t</w:t>
      </w:r>
      <w:r w:rsidR="00EF5ACD" w:rsidRPr="00333E28">
        <w:rPr>
          <w:rFonts w:ascii="Calibri" w:hAnsi="Calibri" w:cs="Calibri"/>
        </w:rPr>
        <w:t>he sample</w:t>
      </w:r>
      <w:r w:rsidR="00A43029" w:rsidRPr="00333E28">
        <w:rPr>
          <w:rFonts w:ascii="Calibri" w:hAnsi="Calibri" w:cs="Calibri"/>
        </w:rPr>
        <w:t xml:space="preserve"> be em</w:t>
      </w:r>
      <w:r w:rsidR="00EF5ACD" w:rsidRPr="00333E28">
        <w:rPr>
          <w:rFonts w:ascii="Calibri" w:hAnsi="Calibri" w:cs="Calibri"/>
        </w:rPr>
        <w:t xml:space="preserve">bedded </w:t>
      </w:r>
      <w:r w:rsidR="00F74C44" w:rsidRPr="00333E28">
        <w:rPr>
          <w:rFonts w:ascii="Calibri" w:hAnsi="Calibri" w:cs="Calibri"/>
        </w:rPr>
        <w:t xml:space="preserve">shortly after wax dissolves. This </w:t>
      </w:r>
      <w:r w:rsidR="00EF5ACD" w:rsidRPr="00333E28">
        <w:rPr>
          <w:rFonts w:ascii="Calibri" w:hAnsi="Calibri" w:cs="Calibri"/>
        </w:rPr>
        <w:t>ensures that hardening of tissue</w:t>
      </w:r>
      <w:r w:rsidR="00F74C44" w:rsidRPr="00333E28">
        <w:rPr>
          <w:rFonts w:ascii="Calibri" w:hAnsi="Calibri" w:cs="Calibri"/>
        </w:rPr>
        <w:t>s do</w:t>
      </w:r>
      <w:r w:rsidR="00A43029" w:rsidRPr="00333E28">
        <w:rPr>
          <w:rFonts w:ascii="Calibri" w:hAnsi="Calibri" w:cs="Calibri"/>
        </w:rPr>
        <w:t>es</w:t>
      </w:r>
      <w:r w:rsidR="00F74C44" w:rsidRPr="00333E28">
        <w:rPr>
          <w:rFonts w:ascii="Calibri" w:hAnsi="Calibri" w:cs="Calibri"/>
        </w:rPr>
        <w:t xml:space="preserve"> not occur.</w:t>
      </w:r>
    </w:p>
    <w:p w14:paraId="1F63437E" w14:textId="77777777" w:rsidR="0004555B" w:rsidRPr="00333E28" w:rsidRDefault="0004555B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</w:rPr>
      </w:pPr>
    </w:p>
    <w:p w14:paraId="3E20F2B2" w14:textId="1CF2E62E" w:rsidR="00EF5ACD" w:rsidRPr="00333E28" w:rsidRDefault="00EF5ACD" w:rsidP="00333E28">
      <w:pPr>
        <w:pStyle w:val="ListParagraph"/>
        <w:numPr>
          <w:ilvl w:val="2"/>
          <w:numId w:val="57"/>
        </w:numPr>
        <w:tabs>
          <w:tab w:val="center" w:pos="567"/>
        </w:tabs>
        <w:ind w:left="0" w:firstLine="0"/>
        <w:rPr>
          <w:rFonts w:ascii="Calibri" w:hAnsi="Calibri" w:cs="Calibri"/>
          <w:b/>
          <w:color w:val="000000" w:themeColor="text1"/>
        </w:rPr>
      </w:pPr>
      <w:r w:rsidRPr="00333E28">
        <w:rPr>
          <w:rFonts w:ascii="Calibri" w:hAnsi="Calibri" w:cs="Calibri"/>
          <w:color w:val="000000" w:themeColor="text1"/>
        </w:rPr>
        <w:t>F</w:t>
      </w:r>
      <w:r w:rsidR="00F74C44" w:rsidRPr="00333E28">
        <w:rPr>
          <w:rFonts w:ascii="Calibri" w:hAnsi="Calibri" w:cs="Calibri"/>
          <w:color w:val="000000" w:themeColor="text1"/>
        </w:rPr>
        <w:t xml:space="preserve">ill </w:t>
      </w:r>
      <w:r w:rsidRPr="00333E28">
        <w:rPr>
          <w:rFonts w:ascii="Calibri" w:hAnsi="Calibri" w:cs="Calibri"/>
          <w:color w:val="000000" w:themeColor="text1"/>
        </w:rPr>
        <w:t xml:space="preserve">half of </w:t>
      </w:r>
      <w:r w:rsidR="00EB030D" w:rsidRPr="00333E28">
        <w:rPr>
          <w:rFonts w:ascii="Calibri" w:hAnsi="Calibri" w:cs="Calibri"/>
          <w:color w:val="000000" w:themeColor="text1"/>
        </w:rPr>
        <w:t>the stainless</w:t>
      </w:r>
      <w:r w:rsidR="00A50753" w:rsidRPr="00333E28">
        <w:rPr>
          <w:rFonts w:ascii="Calibri" w:hAnsi="Calibri" w:cs="Calibri"/>
          <w:color w:val="000000" w:themeColor="text1"/>
        </w:rPr>
        <w:t>-</w:t>
      </w:r>
      <w:r w:rsidR="00EB030D" w:rsidRPr="00333E28">
        <w:rPr>
          <w:rFonts w:ascii="Calibri" w:hAnsi="Calibri" w:cs="Calibri"/>
          <w:color w:val="000000" w:themeColor="text1"/>
        </w:rPr>
        <w:t xml:space="preserve">steel </w:t>
      </w:r>
      <w:r w:rsidR="00FE388E" w:rsidRPr="00333E28">
        <w:rPr>
          <w:rFonts w:ascii="Calibri" w:hAnsi="Calibri" w:cs="Calibri"/>
          <w:color w:val="000000" w:themeColor="text1"/>
        </w:rPr>
        <w:t>molds</w:t>
      </w:r>
      <w:r w:rsidR="00F74C44" w:rsidRPr="00333E28">
        <w:rPr>
          <w:rFonts w:ascii="Calibri" w:hAnsi="Calibri" w:cs="Calibri"/>
          <w:color w:val="000000" w:themeColor="text1"/>
        </w:rPr>
        <w:t xml:space="preserve"> with paraffin wax. </w:t>
      </w:r>
      <w:r w:rsidRPr="00333E28">
        <w:rPr>
          <w:rFonts w:ascii="Calibri" w:hAnsi="Calibri" w:cs="Calibri"/>
          <w:color w:val="000000" w:themeColor="text1"/>
        </w:rPr>
        <w:t xml:space="preserve">Using warm forceps, remove </w:t>
      </w:r>
      <w:r w:rsidR="00874753" w:rsidRPr="00333E28">
        <w:rPr>
          <w:rFonts w:ascii="Calibri" w:hAnsi="Calibri" w:cs="Calibri"/>
          <w:color w:val="000000" w:themeColor="text1"/>
        </w:rPr>
        <w:t xml:space="preserve">stomach </w:t>
      </w:r>
      <w:r w:rsidRPr="00333E28">
        <w:rPr>
          <w:rFonts w:ascii="Calibri" w:hAnsi="Calibri" w:cs="Calibri"/>
          <w:color w:val="000000" w:themeColor="text1"/>
        </w:rPr>
        <w:t>tissue</w:t>
      </w:r>
      <w:r w:rsidR="00874753" w:rsidRPr="00333E28">
        <w:rPr>
          <w:rFonts w:ascii="Calibri" w:hAnsi="Calibri" w:cs="Calibri"/>
          <w:color w:val="000000" w:themeColor="text1"/>
        </w:rPr>
        <w:t xml:space="preserve"> strips</w:t>
      </w:r>
      <w:r w:rsidRPr="00333E28">
        <w:rPr>
          <w:rFonts w:ascii="Calibri" w:hAnsi="Calibri" w:cs="Calibri"/>
          <w:color w:val="000000" w:themeColor="text1"/>
        </w:rPr>
        <w:t xml:space="preserve"> from the cassette</w:t>
      </w:r>
      <w:r w:rsidR="00874753" w:rsidRPr="00333E28">
        <w:rPr>
          <w:rFonts w:ascii="Calibri" w:hAnsi="Calibri" w:cs="Calibri"/>
          <w:color w:val="000000" w:themeColor="text1"/>
        </w:rPr>
        <w:t>s</w:t>
      </w:r>
      <w:r w:rsidR="00AF286D" w:rsidRPr="00333E28">
        <w:rPr>
          <w:rFonts w:ascii="Calibri" w:hAnsi="Calibri" w:cs="Calibri"/>
          <w:color w:val="000000" w:themeColor="text1"/>
        </w:rPr>
        <w:t xml:space="preserve"> and gently push the stomach strips through the paraffin to the base of the </w:t>
      </w:r>
      <w:r w:rsidR="00FE388E" w:rsidRPr="00333E28">
        <w:rPr>
          <w:rFonts w:ascii="Calibri" w:hAnsi="Calibri" w:cs="Calibri"/>
          <w:color w:val="000000" w:themeColor="text1"/>
        </w:rPr>
        <w:t>molds</w:t>
      </w:r>
      <w:r w:rsidR="00874753" w:rsidRPr="00333E28">
        <w:rPr>
          <w:rFonts w:ascii="Calibri" w:hAnsi="Calibri" w:cs="Calibri"/>
          <w:color w:val="000000" w:themeColor="text1"/>
        </w:rPr>
        <w:t xml:space="preserve">. </w:t>
      </w:r>
      <w:r w:rsidRPr="00333E28">
        <w:rPr>
          <w:rFonts w:ascii="Calibri" w:hAnsi="Calibri" w:cs="Calibri"/>
          <w:color w:val="000000" w:themeColor="text1"/>
        </w:rPr>
        <w:t xml:space="preserve">Carefully orientate </w:t>
      </w:r>
      <w:r w:rsidR="00874753" w:rsidRPr="00333E28">
        <w:rPr>
          <w:rFonts w:ascii="Calibri" w:hAnsi="Calibri" w:cs="Calibri"/>
          <w:color w:val="000000" w:themeColor="text1"/>
        </w:rPr>
        <w:t>tissue</w:t>
      </w:r>
      <w:r w:rsidR="00EB030D" w:rsidRPr="00333E28">
        <w:rPr>
          <w:rFonts w:ascii="Calibri" w:hAnsi="Calibri" w:cs="Calibri"/>
          <w:color w:val="000000" w:themeColor="text1"/>
        </w:rPr>
        <w:t xml:space="preserve"> strips</w:t>
      </w:r>
      <w:r w:rsidR="00874753" w:rsidRPr="00333E28">
        <w:rPr>
          <w:rFonts w:ascii="Calibri" w:hAnsi="Calibri" w:cs="Calibri"/>
          <w:color w:val="000000" w:themeColor="text1"/>
        </w:rPr>
        <w:t xml:space="preserve"> </w:t>
      </w:r>
      <w:r w:rsidR="00EB030D" w:rsidRPr="00333E28">
        <w:rPr>
          <w:rFonts w:ascii="Calibri" w:hAnsi="Calibri" w:cs="Calibri"/>
          <w:color w:val="000000" w:themeColor="text1"/>
        </w:rPr>
        <w:t xml:space="preserve">at a right angle to the base of the </w:t>
      </w:r>
      <w:r w:rsidR="00FE388E" w:rsidRPr="00333E28">
        <w:rPr>
          <w:rFonts w:ascii="Calibri" w:hAnsi="Calibri" w:cs="Calibri"/>
          <w:color w:val="000000" w:themeColor="text1"/>
        </w:rPr>
        <w:t>molds</w:t>
      </w:r>
      <w:r w:rsidR="00EB030D" w:rsidRPr="00333E28">
        <w:rPr>
          <w:rFonts w:ascii="Calibri" w:hAnsi="Calibri" w:cs="Calibri"/>
          <w:color w:val="000000" w:themeColor="text1"/>
        </w:rPr>
        <w:t xml:space="preserve"> </w:t>
      </w:r>
      <w:r w:rsidR="00874753" w:rsidRPr="00333E28">
        <w:rPr>
          <w:rFonts w:ascii="Calibri" w:hAnsi="Calibri" w:cs="Calibri"/>
          <w:color w:val="000000" w:themeColor="text1"/>
        </w:rPr>
        <w:t>so that the</w:t>
      </w:r>
      <w:r w:rsidR="00EB030D" w:rsidRPr="00333E28">
        <w:rPr>
          <w:rFonts w:ascii="Calibri" w:hAnsi="Calibri" w:cs="Calibri"/>
          <w:color w:val="000000" w:themeColor="text1"/>
        </w:rPr>
        <w:t>ir</w:t>
      </w:r>
      <w:r w:rsidR="00874753" w:rsidRPr="00333E28">
        <w:rPr>
          <w:rFonts w:ascii="Calibri" w:hAnsi="Calibri" w:cs="Calibri"/>
          <w:color w:val="000000" w:themeColor="text1"/>
        </w:rPr>
        <w:t xml:space="preserve"> sliced ends </w:t>
      </w:r>
      <w:r w:rsidR="00EB030D" w:rsidRPr="00333E28">
        <w:rPr>
          <w:rFonts w:ascii="Calibri" w:hAnsi="Calibri" w:cs="Calibri"/>
          <w:color w:val="000000" w:themeColor="text1"/>
        </w:rPr>
        <w:t>are facing upwards</w:t>
      </w:r>
      <w:r w:rsidRPr="00333E28">
        <w:rPr>
          <w:rFonts w:ascii="Calibri" w:hAnsi="Calibri" w:cs="Calibri"/>
          <w:color w:val="000000" w:themeColor="text1"/>
        </w:rPr>
        <w:t xml:space="preserve">. </w:t>
      </w:r>
    </w:p>
    <w:p w14:paraId="110B59CE" w14:textId="77777777" w:rsidR="000F5B7E" w:rsidRPr="00333E28" w:rsidRDefault="000F5B7E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  <w:color w:val="FF0000"/>
        </w:rPr>
      </w:pPr>
    </w:p>
    <w:p w14:paraId="7B80DDB8" w14:textId="77777777" w:rsidR="00F74C44" w:rsidRPr="00333E28" w:rsidRDefault="00326564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ab/>
      </w:r>
      <w:r w:rsidR="00F74C44" w:rsidRPr="00333E28">
        <w:rPr>
          <w:rFonts w:ascii="Calibri" w:hAnsi="Calibri" w:cs="Calibri"/>
        </w:rPr>
        <w:t>Note: The following steps should be performed as quickly as possible to avoid hardening and separation of the paraffin layers within embedded blocks.</w:t>
      </w:r>
      <w:r w:rsidR="00AF286D" w:rsidRPr="00333E28">
        <w:rPr>
          <w:rFonts w:ascii="Calibri" w:hAnsi="Calibri" w:cs="Calibri"/>
        </w:rPr>
        <w:t xml:space="preserve"> The proper orientation of stomach tissues is critical for downstream analyses.</w:t>
      </w:r>
    </w:p>
    <w:p w14:paraId="19C6CA4A" w14:textId="77777777" w:rsidR="000F5B7E" w:rsidRPr="00333E28" w:rsidRDefault="000F5B7E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</w:rPr>
      </w:pPr>
    </w:p>
    <w:p w14:paraId="7A4B48D4" w14:textId="4C1E33DB" w:rsidR="00EF5ACD" w:rsidRPr="00333E28" w:rsidRDefault="00326564" w:rsidP="00333E28">
      <w:pPr>
        <w:tabs>
          <w:tab w:val="center" w:pos="709"/>
        </w:tabs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5.2.4 </w:t>
      </w:r>
      <w:r w:rsidRPr="00333E28">
        <w:rPr>
          <w:rFonts w:ascii="Calibri" w:hAnsi="Calibri" w:cs="Calibri"/>
          <w:lang w:val="en-US"/>
        </w:rPr>
        <w:tab/>
      </w:r>
      <w:r w:rsidR="00F74C44" w:rsidRPr="00333E28">
        <w:rPr>
          <w:rFonts w:ascii="Calibri" w:hAnsi="Calibri" w:cs="Calibri"/>
          <w:lang w:val="en-US"/>
        </w:rPr>
        <w:t xml:space="preserve">Place </w:t>
      </w:r>
      <w:r w:rsidR="00FE388E" w:rsidRPr="00333E28">
        <w:rPr>
          <w:rFonts w:ascii="Calibri" w:hAnsi="Calibri" w:cs="Calibri"/>
          <w:lang w:val="en-US"/>
        </w:rPr>
        <w:t>molds</w:t>
      </w:r>
      <w:r w:rsidR="00F74C44" w:rsidRPr="00333E28">
        <w:rPr>
          <w:rFonts w:ascii="Calibri" w:hAnsi="Calibri" w:cs="Calibri"/>
          <w:lang w:val="en-US"/>
        </w:rPr>
        <w:t xml:space="preserve"> on the cold plate of the embedd</w:t>
      </w:r>
      <w:r w:rsidR="00EB030D" w:rsidRPr="00333E28">
        <w:rPr>
          <w:rFonts w:ascii="Calibri" w:hAnsi="Calibri" w:cs="Calibri"/>
          <w:lang w:val="en-US"/>
        </w:rPr>
        <w:t>ing unit</w:t>
      </w:r>
      <w:r w:rsidR="00F74C44" w:rsidRPr="00333E28">
        <w:rPr>
          <w:rFonts w:ascii="Calibri" w:hAnsi="Calibri" w:cs="Calibri"/>
          <w:lang w:val="en-US"/>
        </w:rPr>
        <w:t xml:space="preserve"> to fix the specimen</w:t>
      </w:r>
      <w:r w:rsidR="00EB030D" w:rsidRPr="00333E28">
        <w:rPr>
          <w:rFonts w:ascii="Calibri" w:hAnsi="Calibri" w:cs="Calibri"/>
          <w:lang w:val="en-US"/>
        </w:rPr>
        <w:t>s</w:t>
      </w:r>
      <w:r w:rsidR="001B5234" w:rsidRPr="00333E28">
        <w:rPr>
          <w:rFonts w:ascii="Calibri" w:hAnsi="Calibri" w:cs="Calibri"/>
          <w:lang w:val="en-US"/>
        </w:rPr>
        <w:t xml:space="preserve"> </w:t>
      </w:r>
      <w:r w:rsidR="00AF286D" w:rsidRPr="00333E28">
        <w:rPr>
          <w:rFonts w:ascii="Calibri" w:hAnsi="Calibri" w:cs="Calibri"/>
          <w:lang w:val="en-US"/>
        </w:rPr>
        <w:t xml:space="preserve">in place </w:t>
      </w:r>
      <w:r w:rsidR="001B5234" w:rsidRPr="00333E28">
        <w:rPr>
          <w:rFonts w:ascii="Calibri" w:hAnsi="Calibri" w:cs="Calibri"/>
          <w:lang w:val="en-US"/>
        </w:rPr>
        <w:t>and r</w:t>
      </w:r>
      <w:r w:rsidR="00F74C44" w:rsidRPr="00333E28">
        <w:rPr>
          <w:rFonts w:ascii="Calibri" w:hAnsi="Calibri" w:cs="Calibri"/>
          <w:lang w:val="en-US"/>
        </w:rPr>
        <w:t>e-orientate tissue</w:t>
      </w:r>
      <w:r w:rsidR="00EB030D" w:rsidRPr="00333E28">
        <w:rPr>
          <w:rFonts w:ascii="Calibri" w:hAnsi="Calibri" w:cs="Calibri"/>
          <w:lang w:val="en-US"/>
        </w:rPr>
        <w:t>s</w:t>
      </w:r>
      <w:r w:rsidR="00F74C44" w:rsidRPr="00333E28">
        <w:rPr>
          <w:rFonts w:ascii="Calibri" w:hAnsi="Calibri" w:cs="Calibri"/>
          <w:lang w:val="en-US"/>
        </w:rPr>
        <w:t xml:space="preserve"> if necessary. </w:t>
      </w:r>
    </w:p>
    <w:p w14:paraId="3535E5F3" w14:textId="77777777" w:rsidR="00266329" w:rsidRPr="00333E28" w:rsidRDefault="00266329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  <w:color w:val="FF0000"/>
        </w:rPr>
      </w:pPr>
    </w:p>
    <w:p w14:paraId="6FC37BB5" w14:textId="054D19EE" w:rsidR="00F74C44" w:rsidRPr="00333E28" w:rsidRDefault="00326564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lastRenderedPageBreak/>
        <w:tab/>
      </w:r>
      <w:r w:rsidR="00EF5ACD" w:rsidRPr="00333E28">
        <w:rPr>
          <w:rFonts w:ascii="Calibri" w:hAnsi="Calibri" w:cs="Calibri"/>
        </w:rPr>
        <w:t>Note: If</w:t>
      </w:r>
      <w:r w:rsidR="00F74C44" w:rsidRPr="00333E28">
        <w:rPr>
          <w:rFonts w:ascii="Calibri" w:hAnsi="Calibri" w:cs="Calibri"/>
        </w:rPr>
        <w:t xml:space="preserve"> the tissue</w:t>
      </w:r>
      <w:r w:rsidR="00EB030D" w:rsidRPr="00333E28">
        <w:rPr>
          <w:rFonts w:ascii="Calibri" w:hAnsi="Calibri" w:cs="Calibri"/>
        </w:rPr>
        <w:t>s</w:t>
      </w:r>
      <w:r w:rsidR="00F74C44" w:rsidRPr="00333E28">
        <w:rPr>
          <w:rFonts w:ascii="Calibri" w:hAnsi="Calibri" w:cs="Calibri"/>
        </w:rPr>
        <w:t xml:space="preserve"> become</w:t>
      </w:r>
      <w:r w:rsidR="00EB030D" w:rsidRPr="00333E28">
        <w:rPr>
          <w:rFonts w:ascii="Calibri" w:hAnsi="Calibri" w:cs="Calibri"/>
        </w:rPr>
        <w:t xml:space="preserve"> dislodged</w:t>
      </w:r>
      <w:r w:rsidR="00F74C44" w:rsidRPr="00333E28">
        <w:rPr>
          <w:rFonts w:ascii="Calibri" w:hAnsi="Calibri" w:cs="Calibri"/>
        </w:rPr>
        <w:t xml:space="preserve"> and </w:t>
      </w:r>
      <w:r w:rsidR="00EB030D" w:rsidRPr="00333E28">
        <w:rPr>
          <w:rFonts w:ascii="Calibri" w:hAnsi="Calibri" w:cs="Calibri"/>
        </w:rPr>
        <w:t xml:space="preserve">the </w:t>
      </w:r>
      <w:r w:rsidR="00F74C44" w:rsidRPr="00333E28">
        <w:rPr>
          <w:rFonts w:ascii="Calibri" w:hAnsi="Calibri" w:cs="Calibri"/>
        </w:rPr>
        <w:t>paraffin begins to</w:t>
      </w:r>
      <w:r w:rsidR="00EF5ACD" w:rsidRPr="00333E28">
        <w:rPr>
          <w:rFonts w:ascii="Calibri" w:hAnsi="Calibri" w:cs="Calibri"/>
        </w:rPr>
        <w:t xml:space="preserve"> harden, place </w:t>
      </w:r>
      <w:r w:rsidR="00FE388E" w:rsidRPr="00333E28">
        <w:rPr>
          <w:rFonts w:ascii="Calibri" w:hAnsi="Calibri" w:cs="Calibri"/>
        </w:rPr>
        <w:t>molds</w:t>
      </w:r>
      <w:r w:rsidR="00F74C44" w:rsidRPr="00333E28">
        <w:rPr>
          <w:rFonts w:ascii="Calibri" w:hAnsi="Calibri" w:cs="Calibri"/>
        </w:rPr>
        <w:t xml:space="preserve"> </w:t>
      </w:r>
      <w:r w:rsidR="00EF5ACD" w:rsidRPr="00333E28">
        <w:rPr>
          <w:rFonts w:ascii="Calibri" w:hAnsi="Calibri" w:cs="Calibri"/>
        </w:rPr>
        <w:t xml:space="preserve">back onto the hot plate to melt the wax </w:t>
      </w:r>
      <w:r w:rsidR="00F74C44" w:rsidRPr="00333E28">
        <w:rPr>
          <w:rFonts w:ascii="Calibri" w:hAnsi="Calibri" w:cs="Calibri"/>
        </w:rPr>
        <w:t xml:space="preserve">and </w:t>
      </w:r>
      <w:r w:rsidR="00EF5ACD" w:rsidRPr="00333E28">
        <w:rPr>
          <w:rFonts w:ascii="Calibri" w:hAnsi="Calibri" w:cs="Calibri"/>
        </w:rPr>
        <w:t>re-embed tissue</w:t>
      </w:r>
      <w:r w:rsidR="00EB030D" w:rsidRPr="00333E28">
        <w:rPr>
          <w:rFonts w:ascii="Calibri" w:hAnsi="Calibri" w:cs="Calibri"/>
        </w:rPr>
        <w:t>s</w:t>
      </w:r>
      <w:r w:rsidR="00EF5ACD" w:rsidRPr="00333E28">
        <w:rPr>
          <w:rFonts w:ascii="Calibri" w:hAnsi="Calibri" w:cs="Calibri"/>
        </w:rPr>
        <w:t xml:space="preserve"> i</w:t>
      </w:r>
      <w:r w:rsidR="00F74C44" w:rsidRPr="00333E28">
        <w:rPr>
          <w:rFonts w:ascii="Calibri" w:hAnsi="Calibri" w:cs="Calibri"/>
        </w:rPr>
        <w:t xml:space="preserve">n </w:t>
      </w:r>
      <w:r w:rsidR="00FE388E" w:rsidRPr="00333E28">
        <w:rPr>
          <w:rFonts w:ascii="Calibri" w:hAnsi="Calibri" w:cs="Calibri"/>
        </w:rPr>
        <w:t>molds</w:t>
      </w:r>
      <w:r w:rsidR="00F74C44" w:rsidRPr="00333E28">
        <w:rPr>
          <w:rFonts w:ascii="Calibri" w:hAnsi="Calibri" w:cs="Calibri"/>
        </w:rPr>
        <w:t>.</w:t>
      </w:r>
    </w:p>
    <w:p w14:paraId="396DC631" w14:textId="77777777" w:rsidR="0004555B" w:rsidRPr="00333E28" w:rsidRDefault="0004555B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  <w:color w:val="FF0000"/>
        </w:rPr>
      </w:pPr>
    </w:p>
    <w:p w14:paraId="43590DF5" w14:textId="7699A984" w:rsidR="00F74C44" w:rsidRPr="00333E28" w:rsidRDefault="001B5234" w:rsidP="00333E28">
      <w:pPr>
        <w:pStyle w:val="ListParagraph"/>
        <w:numPr>
          <w:ilvl w:val="2"/>
          <w:numId w:val="58"/>
        </w:numPr>
        <w:tabs>
          <w:tab w:val="center" w:pos="567"/>
        </w:tabs>
        <w:ind w:left="0" w:firstLine="0"/>
        <w:rPr>
          <w:rFonts w:ascii="Calibri" w:hAnsi="Calibri" w:cs="Calibri"/>
          <w:b/>
          <w:color w:val="FF0000"/>
        </w:rPr>
      </w:pPr>
      <w:r w:rsidRPr="00333E28">
        <w:rPr>
          <w:rFonts w:ascii="Calibri" w:hAnsi="Calibri" w:cs="Calibri"/>
        </w:rPr>
        <w:t xml:space="preserve">Place half of the </w:t>
      </w:r>
      <w:r w:rsidR="00EB030D" w:rsidRPr="00333E28">
        <w:rPr>
          <w:rFonts w:ascii="Calibri" w:hAnsi="Calibri" w:cs="Calibri"/>
        </w:rPr>
        <w:t xml:space="preserve">labelled </w:t>
      </w:r>
      <w:r w:rsidR="00EB030D" w:rsidRPr="00333E28">
        <w:rPr>
          <w:rStyle w:val="Emphasis"/>
          <w:rFonts w:ascii="Calibri" w:eastAsia="Times New Roman" w:hAnsi="Calibri" w:cs="Calibri"/>
          <w:i w:val="0"/>
        </w:rPr>
        <w:t>embedding cassettes</w:t>
      </w:r>
      <w:r w:rsidR="00F74C44" w:rsidRPr="00333E28">
        <w:rPr>
          <w:rFonts w:ascii="Calibri" w:hAnsi="Calibri" w:cs="Calibri"/>
        </w:rPr>
        <w:t xml:space="preserve"> </w:t>
      </w:r>
      <w:r w:rsidR="00AF286D" w:rsidRPr="00333E28">
        <w:rPr>
          <w:rFonts w:ascii="Calibri" w:hAnsi="Calibri" w:cs="Calibri"/>
        </w:rPr>
        <w:t xml:space="preserve">(which were used for the tissue processing) </w:t>
      </w:r>
      <w:r w:rsidR="00F74C44" w:rsidRPr="00333E28">
        <w:rPr>
          <w:rFonts w:ascii="Calibri" w:hAnsi="Calibri" w:cs="Calibri"/>
        </w:rPr>
        <w:t xml:space="preserve">on to the top of the </w:t>
      </w:r>
      <w:r w:rsidR="00FE388E" w:rsidRPr="00333E28">
        <w:rPr>
          <w:rFonts w:ascii="Calibri" w:hAnsi="Calibri" w:cs="Calibri"/>
        </w:rPr>
        <w:t>molds</w:t>
      </w:r>
      <w:r w:rsidR="00F74C44" w:rsidRPr="00333E28">
        <w:rPr>
          <w:rFonts w:ascii="Calibri" w:hAnsi="Calibri" w:cs="Calibri"/>
        </w:rPr>
        <w:t xml:space="preserve"> and gently fill with warm wax. Do not </w:t>
      </w:r>
      <w:r w:rsidR="00EF5ACD" w:rsidRPr="00333E28">
        <w:rPr>
          <w:rFonts w:ascii="Calibri" w:hAnsi="Calibri" w:cs="Calibri"/>
        </w:rPr>
        <w:t xml:space="preserve">allow </w:t>
      </w:r>
      <w:r w:rsidR="00EB030D" w:rsidRPr="00333E28">
        <w:rPr>
          <w:rFonts w:ascii="Calibri" w:hAnsi="Calibri" w:cs="Calibri"/>
        </w:rPr>
        <w:t>paraffin</w:t>
      </w:r>
      <w:r w:rsidR="00EF5ACD" w:rsidRPr="00333E28">
        <w:rPr>
          <w:rFonts w:ascii="Calibri" w:hAnsi="Calibri" w:cs="Calibri"/>
        </w:rPr>
        <w:t xml:space="preserve"> to </w:t>
      </w:r>
      <w:r w:rsidR="00F74C44" w:rsidRPr="00333E28">
        <w:rPr>
          <w:rFonts w:ascii="Calibri" w:hAnsi="Calibri" w:cs="Calibri"/>
        </w:rPr>
        <w:t>overflow.</w:t>
      </w:r>
    </w:p>
    <w:p w14:paraId="4A7946C5" w14:textId="77777777" w:rsidR="0004555B" w:rsidRPr="00333E28" w:rsidRDefault="0004555B" w:rsidP="00333E28">
      <w:pPr>
        <w:pStyle w:val="ListParagraph"/>
        <w:tabs>
          <w:tab w:val="center" w:pos="709"/>
        </w:tabs>
        <w:ind w:left="0"/>
        <w:rPr>
          <w:rFonts w:ascii="Calibri" w:hAnsi="Calibri" w:cs="Calibri"/>
          <w:b/>
          <w:color w:val="FF0000"/>
        </w:rPr>
      </w:pPr>
    </w:p>
    <w:p w14:paraId="299CDA72" w14:textId="16106643" w:rsidR="0004555B" w:rsidRPr="00FE388E" w:rsidRDefault="00F74C44" w:rsidP="00333E28">
      <w:pPr>
        <w:pStyle w:val="ListParagraph"/>
        <w:numPr>
          <w:ilvl w:val="2"/>
          <w:numId w:val="58"/>
        </w:numPr>
        <w:tabs>
          <w:tab w:val="center" w:pos="567"/>
        </w:tabs>
        <w:ind w:left="0" w:firstLine="0"/>
        <w:rPr>
          <w:rFonts w:ascii="Calibri" w:hAnsi="Calibri" w:cs="Calibri"/>
          <w:b/>
          <w:color w:val="FF0000"/>
        </w:rPr>
      </w:pPr>
      <w:r w:rsidRPr="00333E28">
        <w:rPr>
          <w:rFonts w:ascii="Calibri" w:hAnsi="Calibri" w:cs="Calibri"/>
        </w:rPr>
        <w:t xml:space="preserve">Gently place </w:t>
      </w:r>
      <w:r w:rsidR="00FE388E" w:rsidRPr="00333E28">
        <w:rPr>
          <w:rFonts w:ascii="Calibri" w:hAnsi="Calibri" w:cs="Calibri"/>
        </w:rPr>
        <w:t>molds</w:t>
      </w:r>
      <w:r w:rsidRPr="00333E28">
        <w:rPr>
          <w:rFonts w:ascii="Calibri" w:hAnsi="Calibri" w:cs="Calibri"/>
        </w:rPr>
        <w:t xml:space="preserve"> on to a cold plate</w:t>
      </w:r>
      <w:r w:rsidR="001B5234" w:rsidRPr="00333E28">
        <w:rPr>
          <w:rFonts w:ascii="Calibri" w:hAnsi="Calibri" w:cs="Calibri"/>
        </w:rPr>
        <w:t xml:space="preserve"> and</w:t>
      </w:r>
      <w:r w:rsidRPr="00333E28">
        <w:rPr>
          <w:rFonts w:ascii="Calibri" w:hAnsi="Calibri" w:cs="Calibri"/>
        </w:rPr>
        <w:t xml:space="preserve"> allow to cool.</w:t>
      </w:r>
    </w:p>
    <w:p w14:paraId="0E2FE691" w14:textId="77777777" w:rsidR="00FE388E" w:rsidRPr="00333E28" w:rsidRDefault="00FE388E" w:rsidP="00FE388E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  <w:color w:val="FF0000"/>
        </w:rPr>
      </w:pPr>
    </w:p>
    <w:p w14:paraId="017509F4" w14:textId="396A913E" w:rsidR="00F74C44" w:rsidRPr="00333E28" w:rsidRDefault="00EB030D" w:rsidP="00333E28">
      <w:pPr>
        <w:pStyle w:val="ListParagraph"/>
        <w:numPr>
          <w:ilvl w:val="2"/>
          <w:numId w:val="58"/>
        </w:numPr>
        <w:tabs>
          <w:tab w:val="center" w:pos="567"/>
        </w:tabs>
        <w:ind w:left="0" w:firstLine="0"/>
        <w:rPr>
          <w:rFonts w:ascii="Calibri" w:hAnsi="Calibri" w:cs="Calibri"/>
          <w:b/>
          <w:color w:val="FF0000"/>
        </w:rPr>
      </w:pPr>
      <w:r w:rsidRPr="00333E28">
        <w:rPr>
          <w:rFonts w:ascii="Calibri" w:hAnsi="Calibri" w:cs="Calibri"/>
        </w:rPr>
        <w:t>Once the paraffin has fully set, s</w:t>
      </w:r>
      <w:r w:rsidR="00F74C44" w:rsidRPr="00333E28">
        <w:rPr>
          <w:rFonts w:ascii="Calibri" w:hAnsi="Calibri" w:cs="Calibri"/>
        </w:rPr>
        <w:t xml:space="preserve">eparate </w:t>
      </w:r>
      <w:r w:rsidRPr="00333E28">
        <w:rPr>
          <w:rFonts w:ascii="Calibri" w:hAnsi="Calibri" w:cs="Calibri"/>
        </w:rPr>
        <w:t xml:space="preserve">the </w:t>
      </w:r>
      <w:r w:rsidR="00F74C44" w:rsidRPr="00333E28">
        <w:rPr>
          <w:rFonts w:ascii="Calibri" w:hAnsi="Calibri" w:cs="Calibri"/>
        </w:rPr>
        <w:t xml:space="preserve">embedded blocks from </w:t>
      </w:r>
      <w:r w:rsidR="00FE388E" w:rsidRPr="00333E28">
        <w:rPr>
          <w:rFonts w:ascii="Calibri" w:hAnsi="Calibri" w:cs="Calibri"/>
        </w:rPr>
        <w:t>molds</w:t>
      </w:r>
      <w:r w:rsidR="00F74C44" w:rsidRPr="00333E28">
        <w:rPr>
          <w:rFonts w:ascii="Calibri" w:hAnsi="Calibri" w:cs="Calibri"/>
        </w:rPr>
        <w:t>. Clean excess paraffin wax on cassette edges using a hot plate (set above 80</w:t>
      </w:r>
      <w:r w:rsidR="00FE388E">
        <w:rPr>
          <w:rFonts w:ascii="Calibri" w:hAnsi="Calibri" w:cs="Calibri"/>
        </w:rPr>
        <w:t xml:space="preserve"> °</w:t>
      </w:r>
      <w:r w:rsidR="00F74C44" w:rsidRPr="00333E28">
        <w:rPr>
          <w:rFonts w:ascii="Calibri" w:hAnsi="Calibri" w:cs="Calibri"/>
        </w:rPr>
        <w:t xml:space="preserve">C) or a scraper. Blocks can be stored at room temperature until sectioning is </w:t>
      </w:r>
      <w:r w:rsidRPr="00333E28">
        <w:rPr>
          <w:rFonts w:ascii="Calibri" w:hAnsi="Calibri" w:cs="Calibri"/>
        </w:rPr>
        <w:t>performed</w:t>
      </w:r>
      <w:r w:rsidR="00F74C44" w:rsidRPr="00333E28">
        <w:rPr>
          <w:rFonts w:ascii="Calibri" w:hAnsi="Calibri" w:cs="Calibri"/>
        </w:rPr>
        <w:t>.</w:t>
      </w:r>
    </w:p>
    <w:p w14:paraId="020B9482" w14:textId="77777777" w:rsidR="00F74C44" w:rsidRPr="00333E28" w:rsidRDefault="00F74C44" w:rsidP="00333E28">
      <w:pPr>
        <w:rPr>
          <w:rFonts w:ascii="Calibri" w:hAnsi="Calibri" w:cs="Calibri"/>
          <w:b/>
          <w:lang w:val="en-US"/>
        </w:rPr>
      </w:pPr>
    </w:p>
    <w:p w14:paraId="114D01EB" w14:textId="08B84596" w:rsidR="00F74C44" w:rsidRPr="00333E28" w:rsidRDefault="00F74C44" w:rsidP="00333E28">
      <w:pPr>
        <w:pStyle w:val="ListParagraph"/>
        <w:numPr>
          <w:ilvl w:val="1"/>
          <w:numId w:val="58"/>
        </w:numPr>
        <w:ind w:left="0" w:firstLine="0"/>
        <w:rPr>
          <w:rFonts w:ascii="Calibri" w:hAnsi="Calibri" w:cs="Calibri"/>
          <w:i/>
        </w:rPr>
      </w:pPr>
      <w:r w:rsidRPr="00333E28">
        <w:rPr>
          <w:rFonts w:ascii="Calibri" w:hAnsi="Calibri" w:cs="Calibri"/>
          <w:i/>
        </w:rPr>
        <w:t>Sectioning</w:t>
      </w:r>
      <w:r w:rsidR="001B5234" w:rsidRPr="00333E28">
        <w:rPr>
          <w:rFonts w:ascii="Calibri" w:hAnsi="Calibri" w:cs="Calibri"/>
          <w:i/>
        </w:rPr>
        <w:t xml:space="preserve"> of Tissue</w:t>
      </w:r>
      <w:r w:rsidR="004B0832" w:rsidRPr="00333E28">
        <w:rPr>
          <w:rFonts w:ascii="Calibri" w:hAnsi="Calibri" w:cs="Calibri"/>
          <w:i/>
        </w:rPr>
        <w:t>s</w:t>
      </w:r>
    </w:p>
    <w:p w14:paraId="524F464F" w14:textId="77777777" w:rsidR="0004555B" w:rsidRPr="00333E28" w:rsidRDefault="0004555B" w:rsidP="00333E28">
      <w:pPr>
        <w:rPr>
          <w:rFonts w:ascii="Calibri" w:hAnsi="Calibri" w:cs="Calibri"/>
          <w:lang w:val="en-US"/>
        </w:rPr>
      </w:pPr>
    </w:p>
    <w:p w14:paraId="46491D27" w14:textId="32DFFC25" w:rsidR="00F74C44" w:rsidRPr="00333E28" w:rsidRDefault="008603EC" w:rsidP="00333E28">
      <w:pPr>
        <w:tabs>
          <w:tab w:val="center" w:pos="567"/>
        </w:tabs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 xml:space="preserve">5.3.1 </w:t>
      </w:r>
      <w:r w:rsidR="006F64A5" w:rsidRPr="00333E28">
        <w:rPr>
          <w:rFonts w:ascii="Calibri" w:hAnsi="Calibri" w:cs="Calibri"/>
          <w:lang w:val="en-US"/>
        </w:rPr>
        <w:tab/>
      </w:r>
      <w:r w:rsidR="00F74C44" w:rsidRPr="00333E28">
        <w:rPr>
          <w:rFonts w:ascii="Calibri" w:hAnsi="Calibri" w:cs="Calibri"/>
          <w:lang w:val="en-US"/>
        </w:rPr>
        <w:t>Chill paraffin-embedded tis</w:t>
      </w:r>
      <w:r w:rsidR="001B5234" w:rsidRPr="00333E28">
        <w:rPr>
          <w:rFonts w:ascii="Calibri" w:hAnsi="Calibri" w:cs="Calibri"/>
          <w:lang w:val="en-US"/>
        </w:rPr>
        <w:t>sue blocks on ice and h</w:t>
      </w:r>
      <w:r w:rsidR="00F74C44" w:rsidRPr="00333E28">
        <w:rPr>
          <w:rFonts w:ascii="Calibri" w:hAnsi="Calibri" w:cs="Calibri"/>
          <w:lang w:val="en-US"/>
        </w:rPr>
        <w:t>eat a water</w:t>
      </w:r>
      <w:r w:rsidR="001B5234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bath filled with ultrapure water to 40-45</w:t>
      </w:r>
      <w:r w:rsidR="00FE388E">
        <w:rPr>
          <w:rFonts w:ascii="Calibri" w:hAnsi="Calibri" w:cs="Calibri"/>
          <w:lang w:val="en-US"/>
        </w:rPr>
        <w:t xml:space="preserve"> °</w:t>
      </w:r>
      <w:r w:rsidR="00F74C44" w:rsidRPr="00333E28">
        <w:rPr>
          <w:rFonts w:ascii="Calibri" w:hAnsi="Calibri" w:cs="Calibri"/>
          <w:lang w:val="en-US"/>
        </w:rPr>
        <w:t>C.</w:t>
      </w:r>
    </w:p>
    <w:p w14:paraId="7DF0383B" w14:textId="77777777" w:rsidR="0004555B" w:rsidRPr="00333E28" w:rsidRDefault="0004555B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</w:rPr>
      </w:pPr>
    </w:p>
    <w:p w14:paraId="03AA3230" w14:textId="1C48055D" w:rsidR="00F74C44" w:rsidRPr="00333E28" w:rsidRDefault="008603EC" w:rsidP="00333E28">
      <w:pPr>
        <w:tabs>
          <w:tab w:val="center" w:pos="567"/>
        </w:tabs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5.3.2</w:t>
      </w:r>
      <w:r w:rsidR="006F64A5" w:rsidRPr="00333E28">
        <w:rPr>
          <w:rFonts w:ascii="Calibri" w:hAnsi="Calibri" w:cs="Calibri"/>
          <w:lang w:val="en-US"/>
        </w:rPr>
        <w:tab/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 xml:space="preserve">Secure the blade in the holder </w:t>
      </w:r>
      <w:r w:rsidR="0027249A" w:rsidRPr="00333E28">
        <w:rPr>
          <w:rFonts w:ascii="Calibri" w:hAnsi="Calibri" w:cs="Calibri"/>
          <w:lang w:val="en-US"/>
        </w:rPr>
        <w:t xml:space="preserve">of the microtome </w:t>
      </w:r>
      <w:r w:rsidR="00F74C44" w:rsidRPr="00333E28">
        <w:rPr>
          <w:rFonts w:ascii="Calibri" w:hAnsi="Calibri" w:cs="Calibri"/>
          <w:lang w:val="en-US"/>
        </w:rPr>
        <w:t>and set the clearance angle between 1</w:t>
      </w:r>
      <w:r w:rsidR="00FE388E">
        <w:rPr>
          <w:rFonts w:ascii="Calibri" w:hAnsi="Calibri" w:cs="Calibri"/>
          <w:lang w:val="en-US"/>
        </w:rPr>
        <w:t>°</w:t>
      </w:r>
      <w:r w:rsidR="00F74C44" w:rsidRPr="00333E28">
        <w:rPr>
          <w:rFonts w:ascii="Calibri" w:hAnsi="Calibri" w:cs="Calibri"/>
          <w:lang w:val="en-US"/>
        </w:rPr>
        <w:t>-5</w:t>
      </w:r>
      <w:r w:rsidR="00FE388E">
        <w:rPr>
          <w:rFonts w:ascii="Calibri" w:hAnsi="Calibri" w:cs="Calibri"/>
          <w:lang w:val="en-US"/>
        </w:rPr>
        <w:t>°</w:t>
      </w:r>
      <w:r w:rsidR="00F74C44" w:rsidRPr="00333E28">
        <w:rPr>
          <w:rFonts w:ascii="Calibri" w:hAnsi="Calibri" w:cs="Calibri"/>
          <w:lang w:val="en-US"/>
        </w:rPr>
        <w:t xml:space="preserve"> to prevent contact between the block face and knife facet</w:t>
      </w:r>
      <w:r w:rsidR="00F31507" w:rsidRPr="00333E28">
        <w:rPr>
          <w:rFonts w:ascii="Calibri" w:hAnsi="Calibri" w:cs="Calibri"/>
          <w:lang w:val="en-US"/>
        </w:rPr>
        <w:t>,</w:t>
      </w:r>
      <w:r w:rsidR="001B5234" w:rsidRPr="00333E28">
        <w:rPr>
          <w:rFonts w:ascii="Calibri" w:hAnsi="Calibri" w:cs="Calibri"/>
          <w:lang w:val="en-US"/>
        </w:rPr>
        <w:t xml:space="preserve"> before inserting paraffin block</w:t>
      </w:r>
      <w:r w:rsidR="004D52BC" w:rsidRPr="00333E28">
        <w:rPr>
          <w:rFonts w:ascii="Calibri" w:hAnsi="Calibri" w:cs="Calibri"/>
          <w:lang w:val="en-US"/>
        </w:rPr>
        <w:t>s</w:t>
      </w:r>
      <w:r w:rsidR="001B5234" w:rsidRPr="00333E28">
        <w:rPr>
          <w:rFonts w:ascii="Calibri" w:hAnsi="Calibri" w:cs="Calibri"/>
          <w:lang w:val="en-US"/>
        </w:rPr>
        <w:t xml:space="preserve">. </w:t>
      </w:r>
    </w:p>
    <w:p w14:paraId="18568AFA" w14:textId="77777777" w:rsidR="00FE388E" w:rsidRDefault="006F64A5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ab/>
      </w:r>
    </w:p>
    <w:p w14:paraId="33540D91" w14:textId="54CEB084" w:rsidR="00F74C44" w:rsidRPr="00333E28" w:rsidRDefault="00F74C44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>Note: Ensure block</w:t>
      </w:r>
      <w:r w:rsidR="004D52BC" w:rsidRPr="00333E28">
        <w:rPr>
          <w:rFonts w:ascii="Calibri" w:hAnsi="Calibri" w:cs="Calibri"/>
        </w:rPr>
        <w:t>s</w:t>
      </w:r>
      <w:r w:rsidRPr="00333E28">
        <w:rPr>
          <w:rFonts w:ascii="Calibri" w:hAnsi="Calibri" w:cs="Calibri"/>
        </w:rPr>
        <w:t xml:space="preserve"> </w:t>
      </w:r>
      <w:r w:rsidR="004D52BC" w:rsidRPr="00333E28">
        <w:rPr>
          <w:rFonts w:ascii="Calibri" w:hAnsi="Calibri" w:cs="Calibri"/>
        </w:rPr>
        <w:t>are</w:t>
      </w:r>
      <w:r w:rsidRPr="00333E28">
        <w:rPr>
          <w:rFonts w:ascii="Calibri" w:hAnsi="Calibri" w:cs="Calibri"/>
        </w:rPr>
        <w:t xml:space="preserve"> clear of excess paraffin acquired from the embedding</w:t>
      </w:r>
      <w:r w:rsidR="004D52BC" w:rsidRPr="00333E28">
        <w:rPr>
          <w:rFonts w:ascii="Calibri" w:hAnsi="Calibri" w:cs="Calibri"/>
        </w:rPr>
        <w:t>,</w:t>
      </w:r>
      <w:r w:rsidRPr="00333E28">
        <w:rPr>
          <w:rFonts w:ascii="Calibri" w:hAnsi="Calibri" w:cs="Calibri"/>
        </w:rPr>
        <w:t xml:space="preserve"> as this may hinder the fit of the block.</w:t>
      </w:r>
    </w:p>
    <w:p w14:paraId="3A993B02" w14:textId="77777777" w:rsidR="0004555B" w:rsidRPr="00333E28" w:rsidRDefault="0004555B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</w:rPr>
      </w:pPr>
    </w:p>
    <w:p w14:paraId="23799292" w14:textId="77777777" w:rsidR="00F74C44" w:rsidRPr="00333E28" w:rsidRDefault="00F74C44" w:rsidP="00333E28">
      <w:pPr>
        <w:pStyle w:val="ListParagraph"/>
        <w:numPr>
          <w:ilvl w:val="2"/>
          <w:numId w:val="60"/>
        </w:numPr>
        <w:tabs>
          <w:tab w:val="center" w:pos="567"/>
        </w:tabs>
        <w:ind w:left="0" w:firstLine="0"/>
        <w:rPr>
          <w:rFonts w:ascii="Calibri" w:hAnsi="Calibri" w:cs="Calibri"/>
          <w:b/>
        </w:rPr>
      </w:pPr>
      <w:r w:rsidRPr="00333E28">
        <w:rPr>
          <w:rFonts w:ascii="Calibri" w:hAnsi="Calibri" w:cs="Calibri"/>
        </w:rPr>
        <w:t>Orientate the blade for a straight cu</w:t>
      </w:r>
      <w:r w:rsidR="001B5234" w:rsidRPr="00333E28">
        <w:rPr>
          <w:rFonts w:ascii="Calibri" w:hAnsi="Calibri" w:cs="Calibri"/>
        </w:rPr>
        <w:t xml:space="preserve">t across the block. Gently cut </w:t>
      </w:r>
      <w:r w:rsidRPr="00333E28">
        <w:rPr>
          <w:rFonts w:ascii="Calibri" w:hAnsi="Calibri" w:cs="Calibri"/>
        </w:rPr>
        <w:t xml:space="preserve">2-3 thin sections to ensure correct positioning of the block. </w:t>
      </w:r>
    </w:p>
    <w:p w14:paraId="09F8B286" w14:textId="77777777" w:rsidR="0004555B" w:rsidRPr="00333E28" w:rsidRDefault="0004555B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</w:rPr>
      </w:pPr>
    </w:p>
    <w:p w14:paraId="24E57D19" w14:textId="77777777" w:rsidR="00F74C44" w:rsidRPr="00333E28" w:rsidRDefault="006F64A5" w:rsidP="00333E28">
      <w:pPr>
        <w:tabs>
          <w:tab w:val="center" w:pos="567"/>
        </w:tabs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5.3.4</w:t>
      </w:r>
      <w:r w:rsidRPr="00333E28">
        <w:rPr>
          <w:rFonts w:ascii="Calibri" w:hAnsi="Calibri" w:cs="Calibri"/>
          <w:lang w:val="en-US"/>
        </w:rPr>
        <w:tab/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Trim block</w:t>
      </w:r>
      <w:r w:rsidR="0027249A" w:rsidRPr="00333E28">
        <w:rPr>
          <w:rFonts w:ascii="Calibri" w:hAnsi="Calibri" w:cs="Calibri"/>
          <w:lang w:val="en-US"/>
        </w:rPr>
        <w:t>s</w:t>
      </w:r>
      <w:r w:rsidR="00F74C44" w:rsidRPr="00333E28">
        <w:rPr>
          <w:rFonts w:ascii="Calibri" w:hAnsi="Calibri" w:cs="Calibri"/>
          <w:lang w:val="en-US"/>
        </w:rPr>
        <w:t xml:space="preserve"> </w:t>
      </w:r>
      <w:r w:rsidR="009E3167" w:rsidRPr="00333E28">
        <w:rPr>
          <w:rFonts w:ascii="Calibri" w:hAnsi="Calibri" w:cs="Calibri"/>
          <w:lang w:val="en-US"/>
        </w:rPr>
        <w:t>by a thickness of approximately</w:t>
      </w:r>
      <w:r w:rsidR="00F74C44" w:rsidRPr="00333E28">
        <w:rPr>
          <w:rFonts w:ascii="Calibri" w:hAnsi="Calibri" w:cs="Calibri"/>
          <w:lang w:val="en-US"/>
        </w:rPr>
        <w:t xml:space="preserve"> 10-30 </w:t>
      </w:r>
      <w:r w:rsidR="00F74C44" w:rsidRPr="00333E28">
        <w:rPr>
          <w:rFonts w:ascii="Calibri" w:hAnsi="Calibri" w:cs="Calibri"/>
          <w:lang w:val="en-US"/>
        </w:rPr>
        <w:sym w:font="Symbol" w:char="F06D"/>
      </w:r>
      <w:r w:rsidR="00F74C44" w:rsidRPr="00333E28">
        <w:rPr>
          <w:rFonts w:ascii="Calibri" w:hAnsi="Calibri" w:cs="Calibri"/>
          <w:lang w:val="en-US"/>
        </w:rPr>
        <w:t xml:space="preserve">m. This step ensures that </w:t>
      </w:r>
      <w:r w:rsidR="009E3167" w:rsidRPr="00333E28">
        <w:rPr>
          <w:rFonts w:ascii="Calibri" w:hAnsi="Calibri" w:cs="Calibri"/>
          <w:lang w:val="en-US"/>
        </w:rPr>
        <w:t>a maximal surface area of each tissue strip will be cut</w:t>
      </w:r>
      <w:r w:rsidR="00F74C44" w:rsidRPr="00333E28">
        <w:rPr>
          <w:rFonts w:ascii="Calibri" w:hAnsi="Calibri" w:cs="Calibri"/>
          <w:lang w:val="en-US"/>
        </w:rPr>
        <w:t>.</w:t>
      </w:r>
    </w:p>
    <w:p w14:paraId="12FCE753" w14:textId="77777777" w:rsidR="0004555B" w:rsidRPr="00333E28" w:rsidRDefault="0004555B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</w:rPr>
      </w:pPr>
    </w:p>
    <w:p w14:paraId="0B431A52" w14:textId="77777777" w:rsidR="00F74C44" w:rsidRPr="00333E28" w:rsidRDefault="006F64A5" w:rsidP="00333E28">
      <w:pPr>
        <w:tabs>
          <w:tab w:val="center" w:pos="567"/>
        </w:tabs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5.3.5</w:t>
      </w:r>
      <w:r w:rsidRPr="00333E28">
        <w:rPr>
          <w:rFonts w:ascii="Calibri" w:hAnsi="Calibri" w:cs="Calibri"/>
          <w:lang w:val="en-US"/>
        </w:rPr>
        <w:tab/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1B5234" w:rsidRPr="00333E28">
        <w:rPr>
          <w:rFonts w:ascii="Calibri" w:hAnsi="Calibri" w:cs="Calibri"/>
          <w:lang w:val="en-US"/>
        </w:rPr>
        <w:t xml:space="preserve">Cut </w:t>
      </w:r>
      <w:r w:rsidR="009E3167" w:rsidRPr="00333E28">
        <w:rPr>
          <w:rFonts w:ascii="Calibri" w:hAnsi="Calibri" w:cs="Calibri"/>
          <w:lang w:val="en-US"/>
        </w:rPr>
        <w:t xml:space="preserve">10 µm </w:t>
      </w:r>
      <w:r w:rsidR="001B5234" w:rsidRPr="00333E28">
        <w:rPr>
          <w:rFonts w:ascii="Calibri" w:hAnsi="Calibri" w:cs="Calibri"/>
          <w:lang w:val="en-US"/>
        </w:rPr>
        <w:t xml:space="preserve">sections </w:t>
      </w:r>
      <w:r w:rsidR="009E3167" w:rsidRPr="00333E28">
        <w:rPr>
          <w:rFonts w:ascii="Calibri" w:hAnsi="Calibri" w:cs="Calibri"/>
          <w:lang w:val="en-US"/>
        </w:rPr>
        <w:t xml:space="preserve">and discard </w:t>
      </w:r>
      <w:r w:rsidR="00F74C44" w:rsidRPr="00333E28">
        <w:rPr>
          <w:rFonts w:ascii="Calibri" w:hAnsi="Calibri" w:cs="Calibri"/>
          <w:lang w:val="en-US"/>
        </w:rPr>
        <w:t>any that contain holes caused by trimming.</w:t>
      </w:r>
    </w:p>
    <w:p w14:paraId="285573FD" w14:textId="77777777" w:rsidR="0004555B" w:rsidRPr="00333E28" w:rsidRDefault="0004555B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</w:rPr>
      </w:pPr>
    </w:p>
    <w:p w14:paraId="714F6D3A" w14:textId="77777777" w:rsidR="00F74C44" w:rsidRPr="00333E28" w:rsidRDefault="006F64A5" w:rsidP="00333E28">
      <w:pPr>
        <w:tabs>
          <w:tab w:val="center" w:pos="567"/>
        </w:tabs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5.3.6</w:t>
      </w:r>
      <w:r w:rsidRPr="00333E28">
        <w:rPr>
          <w:rFonts w:ascii="Calibri" w:hAnsi="Calibri" w:cs="Calibri"/>
          <w:lang w:val="en-US"/>
        </w:rPr>
        <w:tab/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 xml:space="preserve">Carefully pick up sections using tweezers and float them in </w:t>
      </w:r>
      <w:r w:rsidR="0027249A" w:rsidRPr="00333E28">
        <w:rPr>
          <w:rFonts w:ascii="Calibri" w:hAnsi="Calibri" w:cs="Calibri"/>
          <w:lang w:val="en-US"/>
        </w:rPr>
        <w:t>the</w:t>
      </w:r>
      <w:r w:rsidR="00F74C44" w:rsidRPr="00333E28">
        <w:rPr>
          <w:rFonts w:ascii="Calibri" w:hAnsi="Calibri" w:cs="Calibri"/>
          <w:lang w:val="en-US"/>
        </w:rPr>
        <w:t xml:space="preserve"> water</w:t>
      </w:r>
      <w:r w:rsidR="001B5234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bath for flattening. Use tweezers to separate each section.</w:t>
      </w:r>
    </w:p>
    <w:p w14:paraId="0F1E2C61" w14:textId="77777777" w:rsidR="0004555B" w:rsidRPr="00333E28" w:rsidRDefault="0004555B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</w:rPr>
      </w:pPr>
    </w:p>
    <w:p w14:paraId="139944B5" w14:textId="3C549009" w:rsidR="00F74C44" w:rsidRPr="00333E28" w:rsidRDefault="006F64A5" w:rsidP="00333E28">
      <w:pPr>
        <w:tabs>
          <w:tab w:val="center" w:pos="567"/>
        </w:tabs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5.3.7</w:t>
      </w:r>
      <w:r w:rsidRPr="00333E28">
        <w:rPr>
          <w:rFonts w:ascii="Calibri" w:hAnsi="Calibri" w:cs="Calibri"/>
          <w:lang w:val="en-US"/>
        </w:rPr>
        <w:tab/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Collect sections from the water</w:t>
      </w:r>
      <w:r w:rsidR="001B5234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 xml:space="preserve">bath </w:t>
      </w:r>
      <w:r w:rsidR="001B5234" w:rsidRPr="00333E28">
        <w:rPr>
          <w:rFonts w:ascii="Calibri" w:hAnsi="Calibri" w:cs="Calibri"/>
          <w:lang w:val="en-US"/>
        </w:rPr>
        <w:t xml:space="preserve">and place </w:t>
      </w:r>
      <w:r w:rsidR="00F74C44" w:rsidRPr="00333E28">
        <w:rPr>
          <w:rFonts w:ascii="Calibri" w:hAnsi="Calibri" w:cs="Calibri"/>
          <w:lang w:val="en-US"/>
        </w:rPr>
        <w:t>onto charged</w:t>
      </w:r>
      <w:r w:rsidR="0027249A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glass slides</w:t>
      </w:r>
      <w:r w:rsidR="000F5B7E" w:rsidRPr="00333E28">
        <w:rPr>
          <w:rFonts w:ascii="Calibri" w:hAnsi="Calibri" w:cs="Calibri"/>
          <w:lang w:val="en-US"/>
        </w:rPr>
        <w:t xml:space="preserve"> (see </w:t>
      </w:r>
      <w:r w:rsidR="00333E28" w:rsidRPr="00333E28">
        <w:rPr>
          <w:rFonts w:ascii="Calibri" w:hAnsi="Calibri" w:cs="Calibri"/>
          <w:b/>
          <w:lang w:val="en-US"/>
        </w:rPr>
        <w:t>Table of Materials</w:t>
      </w:r>
      <w:r w:rsidR="000F5B7E" w:rsidRPr="00333E28">
        <w:rPr>
          <w:rFonts w:ascii="Calibri" w:hAnsi="Calibri" w:cs="Calibri"/>
          <w:lang w:val="en-US"/>
        </w:rPr>
        <w:t>)</w:t>
      </w:r>
      <w:r w:rsidR="00F74C44" w:rsidRPr="00333E28">
        <w:rPr>
          <w:rFonts w:ascii="Calibri" w:hAnsi="Calibri" w:cs="Calibri"/>
          <w:lang w:val="en-US"/>
        </w:rPr>
        <w:t xml:space="preserve">. </w:t>
      </w:r>
    </w:p>
    <w:p w14:paraId="79ED8175" w14:textId="77777777" w:rsidR="0004555B" w:rsidRPr="00333E28" w:rsidRDefault="0004555B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</w:rPr>
      </w:pPr>
    </w:p>
    <w:p w14:paraId="278C5E11" w14:textId="45E735B5" w:rsidR="00F74C44" w:rsidRPr="00333E28" w:rsidRDefault="00F74C44" w:rsidP="00333E28">
      <w:pPr>
        <w:pStyle w:val="ListParagraph"/>
        <w:numPr>
          <w:ilvl w:val="2"/>
          <w:numId w:val="61"/>
        </w:numPr>
        <w:tabs>
          <w:tab w:val="center" w:pos="567"/>
        </w:tabs>
        <w:ind w:left="0" w:firstLine="0"/>
        <w:rPr>
          <w:rFonts w:ascii="Calibri" w:hAnsi="Calibri" w:cs="Calibri"/>
          <w:b/>
        </w:rPr>
      </w:pPr>
      <w:r w:rsidRPr="00333E28">
        <w:rPr>
          <w:rFonts w:ascii="Calibri" w:hAnsi="Calibri" w:cs="Calibri"/>
        </w:rPr>
        <w:t>Store slides upright in a slide rack and place in an incubator at 37</w:t>
      </w:r>
      <w:r w:rsidR="00FE388E">
        <w:rPr>
          <w:rFonts w:ascii="Calibri" w:hAnsi="Calibri" w:cs="Calibri"/>
        </w:rPr>
        <w:t xml:space="preserve"> °</w:t>
      </w:r>
      <w:r w:rsidRPr="00333E28">
        <w:rPr>
          <w:rFonts w:ascii="Calibri" w:hAnsi="Calibri" w:cs="Calibri"/>
        </w:rPr>
        <w:t xml:space="preserve">C. Dry sections overnight. </w:t>
      </w:r>
    </w:p>
    <w:p w14:paraId="4F016FB1" w14:textId="77777777" w:rsidR="0004555B" w:rsidRPr="00333E28" w:rsidRDefault="0004555B" w:rsidP="00333E28">
      <w:pPr>
        <w:pStyle w:val="ListParagraph"/>
        <w:tabs>
          <w:tab w:val="center" w:pos="567"/>
        </w:tabs>
        <w:ind w:left="0"/>
        <w:rPr>
          <w:rFonts w:ascii="Calibri" w:hAnsi="Calibri" w:cs="Calibri"/>
          <w:b/>
        </w:rPr>
      </w:pPr>
    </w:p>
    <w:p w14:paraId="0526B804" w14:textId="77777777" w:rsidR="00F74C44" w:rsidRPr="00333E28" w:rsidRDefault="00F74C44" w:rsidP="00333E28">
      <w:pPr>
        <w:pStyle w:val="ListParagraph"/>
        <w:numPr>
          <w:ilvl w:val="2"/>
          <w:numId w:val="61"/>
        </w:numPr>
        <w:tabs>
          <w:tab w:val="center" w:pos="567"/>
        </w:tabs>
        <w:ind w:left="0" w:firstLine="0"/>
        <w:rPr>
          <w:rFonts w:ascii="Calibri" w:hAnsi="Calibri" w:cs="Calibri"/>
          <w:b/>
        </w:rPr>
      </w:pPr>
      <w:r w:rsidRPr="00333E28">
        <w:rPr>
          <w:rFonts w:ascii="Calibri" w:hAnsi="Calibri" w:cs="Calibri"/>
        </w:rPr>
        <w:t xml:space="preserve">Store sections at room temperature </w:t>
      </w:r>
      <w:r w:rsidR="001B5234" w:rsidRPr="00333E28">
        <w:rPr>
          <w:rFonts w:ascii="Calibri" w:hAnsi="Calibri" w:cs="Calibri"/>
        </w:rPr>
        <w:t xml:space="preserve">indefinitely </w:t>
      </w:r>
      <w:r w:rsidRPr="00333E28">
        <w:rPr>
          <w:rFonts w:ascii="Calibri" w:hAnsi="Calibri" w:cs="Calibri"/>
        </w:rPr>
        <w:t>for subsequent analyses.</w:t>
      </w:r>
    </w:p>
    <w:p w14:paraId="396E1558" w14:textId="77777777" w:rsidR="0004555B" w:rsidRPr="00333E28" w:rsidRDefault="0004555B" w:rsidP="00333E28">
      <w:pPr>
        <w:rPr>
          <w:rFonts w:ascii="Calibri" w:hAnsi="Calibri" w:cs="Calibri"/>
          <w:lang w:val="en-US"/>
        </w:rPr>
      </w:pPr>
    </w:p>
    <w:p w14:paraId="4F35AB08" w14:textId="552609FD" w:rsidR="00F74C44" w:rsidRPr="00333E28" w:rsidRDefault="001B5234" w:rsidP="00333E28">
      <w:pPr>
        <w:pStyle w:val="ListParagraph"/>
        <w:numPr>
          <w:ilvl w:val="1"/>
          <w:numId w:val="61"/>
        </w:numPr>
        <w:ind w:left="0" w:firstLine="0"/>
        <w:rPr>
          <w:rFonts w:ascii="Calibri" w:hAnsi="Calibri" w:cs="Calibri"/>
          <w:i/>
        </w:rPr>
      </w:pPr>
      <w:proofErr w:type="spellStart"/>
      <w:r w:rsidRPr="00333E28">
        <w:rPr>
          <w:rFonts w:ascii="Calibri" w:hAnsi="Calibri" w:cs="Calibri"/>
          <w:i/>
        </w:rPr>
        <w:t>Haematoxylin</w:t>
      </w:r>
      <w:proofErr w:type="spellEnd"/>
      <w:r w:rsidRPr="00333E28">
        <w:rPr>
          <w:rFonts w:ascii="Calibri" w:hAnsi="Calibri" w:cs="Calibri"/>
          <w:i/>
        </w:rPr>
        <w:t xml:space="preserve"> and Eosin</w:t>
      </w:r>
      <w:r w:rsidR="00F31507" w:rsidRPr="00333E28">
        <w:rPr>
          <w:rFonts w:ascii="Calibri" w:hAnsi="Calibri" w:cs="Calibri"/>
          <w:i/>
        </w:rPr>
        <w:t xml:space="preserve"> (H&amp;E)</w:t>
      </w:r>
      <w:r w:rsidRPr="00333E28">
        <w:rPr>
          <w:rFonts w:ascii="Calibri" w:hAnsi="Calibri" w:cs="Calibri"/>
          <w:i/>
        </w:rPr>
        <w:t xml:space="preserve"> S</w:t>
      </w:r>
      <w:r w:rsidR="00F74C44" w:rsidRPr="00333E28">
        <w:rPr>
          <w:rFonts w:ascii="Calibri" w:hAnsi="Calibri" w:cs="Calibri"/>
          <w:i/>
        </w:rPr>
        <w:t>taining</w:t>
      </w:r>
      <w:r w:rsidR="009E3167" w:rsidRPr="00333E28">
        <w:rPr>
          <w:rFonts w:ascii="Calibri" w:hAnsi="Calibri" w:cs="Calibri"/>
          <w:i/>
        </w:rPr>
        <w:t xml:space="preserve"> of Stomach Tissues</w:t>
      </w:r>
    </w:p>
    <w:p w14:paraId="58EF387B" w14:textId="77777777" w:rsidR="0004555B" w:rsidRPr="00333E28" w:rsidRDefault="0004555B" w:rsidP="00333E28">
      <w:pPr>
        <w:rPr>
          <w:rFonts w:ascii="Calibri" w:hAnsi="Calibri" w:cs="Calibri"/>
          <w:lang w:val="en-US"/>
        </w:rPr>
      </w:pPr>
    </w:p>
    <w:p w14:paraId="6C56BA12" w14:textId="77777777" w:rsidR="00F74C44" w:rsidRPr="00333E28" w:rsidRDefault="006F64A5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lastRenderedPageBreak/>
        <w:t>5.4.1</w:t>
      </w:r>
      <w:r w:rsidRPr="00333E28">
        <w:rPr>
          <w:rFonts w:ascii="Calibri" w:hAnsi="Calibri" w:cs="Calibri"/>
          <w:lang w:val="en-US"/>
        </w:rPr>
        <w:tab/>
      </w:r>
      <w:r w:rsidR="001B5234" w:rsidRPr="00333E28">
        <w:rPr>
          <w:rFonts w:ascii="Calibri" w:hAnsi="Calibri" w:cs="Calibri"/>
          <w:lang w:val="en-US"/>
        </w:rPr>
        <w:t>Dewax slides using</w:t>
      </w:r>
      <w:r w:rsidR="00F74C44" w:rsidRPr="00333E28">
        <w:rPr>
          <w:rFonts w:ascii="Calibri" w:hAnsi="Calibri" w:cs="Calibri"/>
          <w:lang w:val="en-US"/>
        </w:rPr>
        <w:t xml:space="preserve"> </w:t>
      </w:r>
      <w:r w:rsidR="00DE7654" w:rsidRPr="00333E28">
        <w:rPr>
          <w:rFonts w:ascii="Calibri" w:hAnsi="Calibri" w:cs="Calibri"/>
          <w:lang w:val="en-US"/>
        </w:rPr>
        <w:t>3 washes of xylene for 5 min each</w:t>
      </w:r>
      <w:r w:rsidR="00F74C44" w:rsidRPr="00333E28">
        <w:rPr>
          <w:rFonts w:ascii="Calibri" w:hAnsi="Calibri" w:cs="Calibri"/>
          <w:lang w:val="en-US"/>
        </w:rPr>
        <w:t xml:space="preserve">, </w:t>
      </w:r>
      <w:r w:rsidR="00DE7654" w:rsidRPr="00333E28">
        <w:rPr>
          <w:rFonts w:ascii="Calibri" w:hAnsi="Calibri" w:cs="Calibri"/>
          <w:lang w:val="en-US"/>
        </w:rPr>
        <w:t xml:space="preserve">followed by 3 washes </w:t>
      </w:r>
      <w:r w:rsidR="00F74C44" w:rsidRPr="00333E28">
        <w:rPr>
          <w:rFonts w:ascii="Calibri" w:hAnsi="Calibri" w:cs="Calibri"/>
          <w:lang w:val="en-US"/>
        </w:rPr>
        <w:t>in</w:t>
      </w:r>
      <w:r w:rsidR="00DE7654" w:rsidRPr="00333E28">
        <w:rPr>
          <w:rFonts w:ascii="Calibri" w:hAnsi="Calibri" w:cs="Calibri"/>
          <w:lang w:val="en-US"/>
        </w:rPr>
        <w:t xml:space="preserve"> 100% ethanol</w:t>
      </w:r>
      <w:r w:rsidR="0027249A" w:rsidRPr="00333E28">
        <w:rPr>
          <w:rFonts w:ascii="Calibri" w:hAnsi="Calibri" w:cs="Calibri"/>
          <w:lang w:val="en-US"/>
        </w:rPr>
        <w:t>,</w:t>
      </w:r>
      <w:r w:rsidR="00DE7654" w:rsidRPr="00333E28">
        <w:rPr>
          <w:rFonts w:ascii="Calibri" w:hAnsi="Calibri" w:cs="Calibri"/>
          <w:lang w:val="en-US"/>
        </w:rPr>
        <w:t xml:space="preserve"> for 3 min</w:t>
      </w:r>
      <w:r w:rsidR="0047160A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each. Ensure fresh solution</w:t>
      </w:r>
      <w:r w:rsidR="0027249A" w:rsidRPr="00333E28">
        <w:rPr>
          <w:rFonts w:ascii="Calibri" w:hAnsi="Calibri" w:cs="Calibri"/>
          <w:lang w:val="en-US"/>
        </w:rPr>
        <w:t>s</w:t>
      </w:r>
      <w:r w:rsidR="00F74C44" w:rsidRPr="00333E28">
        <w:rPr>
          <w:rFonts w:ascii="Calibri" w:hAnsi="Calibri" w:cs="Calibri"/>
          <w:lang w:val="en-US"/>
        </w:rPr>
        <w:t xml:space="preserve"> </w:t>
      </w:r>
      <w:r w:rsidR="0027249A" w:rsidRPr="00333E28">
        <w:rPr>
          <w:rFonts w:ascii="Calibri" w:hAnsi="Calibri" w:cs="Calibri"/>
          <w:lang w:val="en-US"/>
        </w:rPr>
        <w:t>are</w:t>
      </w:r>
      <w:r w:rsidR="00F74C44" w:rsidRPr="00333E28">
        <w:rPr>
          <w:rFonts w:ascii="Calibri" w:hAnsi="Calibri" w:cs="Calibri"/>
          <w:lang w:val="en-US"/>
        </w:rPr>
        <w:t xml:space="preserve"> used at each stage.</w:t>
      </w:r>
    </w:p>
    <w:p w14:paraId="562D3A40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202090E1" w14:textId="7600B969" w:rsidR="00F74C44" w:rsidRPr="00333E28" w:rsidRDefault="006F64A5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5.4.2</w:t>
      </w:r>
      <w:r w:rsidRPr="00333E28">
        <w:rPr>
          <w:rFonts w:ascii="Calibri" w:hAnsi="Calibri" w:cs="Calibri"/>
          <w:lang w:val="en-US"/>
        </w:rPr>
        <w:tab/>
      </w:r>
      <w:r w:rsidR="00F74C44" w:rsidRPr="00333E28">
        <w:rPr>
          <w:rFonts w:ascii="Calibri" w:hAnsi="Calibri" w:cs="Calibri"/>
          <w:lang w:val="en-US"/>
        </w:rPr>
        <w:t>Rinse slides in</w:t>
      </w:r>
      <w:r w:rsidR="00DE7654" w:rsidRPr="00333E28">
        <w:rPr>
          <w:rFonts w:ascii="Calibri" w:hAnsi="Calibri" w:cs="Calibri"/>
          <w:lang w:val="en-US"/>
        </w:rPr>
        <w:t xml:space="preserve"> tap water for 30</w:t>
      </w:r>
      <w:r w:rsidR="00FE388E">
        <w:rPr>
          <w:rFonts w:ascii="Calibri" w:hAnsi="Calibri" w:cs="Calibri"/>
          <w:lang w:val="en-US"/>
        </w:rPr>
        <w:t>-60</w:t>
      </w:r>
      <w:r w:rsidR="00DE7654" w:rsidRPr="00333E28">
        <w:rPr>
          <w:rFonts w:ascii="Calibri" w:hAnsi="Calibri" w:cs="Calibri"/>
          <w:lang w:val="en-US"/>
        </w:rPr>
        <w:t xml:space="preserve"> s</w:t>
      </w:r>
      <w:r w:rsidR="00F74C44" w:rsidRPr="00333E28">
        <w:rPr>
          <w:rFonts w:ascii="Calibri" w:hAnsi="Calibri" w:cs="Calibri"/>
          <w:lang w:val="en-US"/>
        </w:rPr>
        <w:t>.</w:t>
      </w:r>
    </w:p>
    <w:p w14:paraId="1C62C33C" w14:textId="77777777" w:rsidR="00507878" w:rsidRPr="00333E28" w:rsidRDefault="00507878" w:rsidP="00333E28">
      <w:pPr>
        <w:rPr>
          <w:rFonts w:ascii="Calibri" w:hAnsi="Calibri" w:cs="Calibri"/>
          <w:b/>
          <w:lang w:val="en-US"/>
        </w:rPr>
      </w:pPr>
    </w:p>
    <w:p w14:paraId="13E890D1" w14:textId="77777777" w:rsidR="00F74C44" w:rsidRPr="00333E28" w:rsidRDefault="006F64A5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5.4.3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 xml:space="preserve">Remove excess water by gently tapping the bottom of the slides on a paper towel. Stain with </w:t>
      </w:r>
      <w:r w:rsidR="001B5234" w:rsidRPr="00333E28">
        <w:rPr>
          <w:rFonts w:ascii="Calibri" w:hAnsi="Calibri" w:cs="Calibri"/>
          <w:lang w:val="en-US"/>
        </w:rPr>
        <w:t xml:space="preserve">filtered </w:t>
      </w:r>
      <w:proofErr w:type="spellStart"/>
      <w:r w:rsidR="00F74C44" w:rsidRPr="00333E28">
        <w:rPr>
          <w:rFonts w:ascii="Calibri" w:hAnsi="Calibri" w:cs="Calibri"/>
          <w:lang w:val="en-US"/>
        </w:rPr>
        <w:t>Haematoxylin</w:t>
      </w:r>
      <w:proofErr w:type="spellEnd"/>
      <w:r w:rsidR="00F74C44" w:rsidRPr="00333E28">
        <w:rPr>
          <w:rFonts w:ascii="Calibri" w:hAnsi="Calibri" w:cs="Calibri"/>
          <w:lang w:val="en-US"/>
        </w:rPr>
        <w:t xml:space="preserve"> for </w:t>
      </w:r>
      <w:r w:rsidR="00DE7654" w:rsidRPr="00333E28">
        <w:rPr>
          <w:rFonts w:ascii="Calibri" w:hAnsi="Calibri" w:cs="Calibri"/>
          <w:lang w:val="en-US"/>
        </w:rPr>
        <w:t>3 min</w:t>
      </w:r>
      <w:r w:rsidR="00F74C44" w:rsidRPr="00333E28">
        <w:rPr>
          <w:rFonts w:ascii="Calibri" w:hAnsi="Calibri" w:cs="Calibri"/>
          <w:lang w:val="en-US"/>
        </w:rPr>
        <w:t>. Ensure that sections are sufficiently covered with the solution.</w:t>
      </w:r>
    </w:p>
    <w:p w14:paraId="5C08685B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4998615F" w14:textId="77777777" w:rsidR="0004555B" w:rsidRPr="00333E28" w:rsidRDefault="006F64A5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5.4.4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900CA3" w:rsidRPr="00333E28">
        <w:rPr>
          <w:rFonts w:ascii="Calibri" w:hAnsi="Calibri" w:cs="Calibri"/>
          <w:lang w:val="en-US"/>
        </w:rPr>
        <w:t>Rinse slides under</w:t>
      </w:r>
      <w:r w:rsidR="00F74C44" w:rsidRPr="00333E28">
        <w:rPr>
          <w:rFonts w:ascii="Calibri" w:hAnsi="Calibri" w:cs="Calibri"/>
          <w:lang w:val="en-US"/>
        </w:rPr>
        <w:t xml:space="preserve"> running tap water until water runs clear. </w:t>
      </w:r>
    </w:p>
    <w:p w14:paraId="75DC4C14" w14:textId="77777777" w:rsidR="00507878" w:rsidRPr="00333E28" w:rsidRDefault="00507878" w:rsidP="00333E28">
      <w:pPr>
        <w:rPr>
          <w:rFonts w:ascii="Calibri" w:hAnsi="Calibri" w:cs="Calibri"/>
          <w:lang w:val="en-US"/>
        </w:rPr>
      </w:pPr>
    </w:p>
    <w:p w14:paraId="1F5FA1EA" w14:textId="76A3020B" w:rsidR="001B5234" w:rsidRPr="00333E28" w:rsidRDefault="006F64A5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5.4.5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 xml:space="preserve">Dip slides in Scott’s Tap water for 8-10 s. </w:t>
      </w:r>
      <w:r w:rsidR="00FE388E">
        <w:rPr>
          <w:rFonts w:ascii="Calibri" w:hAnsi="Calibri" w:cs="Calibri"/>
          <w:lang w:val="en-US"/>
        </w:rPr>
        <w:t>Do not expose s</w:t>
      </w:r>
      <w:r w:rsidR="00F74C44" w:rsidRPr="00333E28">
        <w:rPr>
          <w:rFonts w:ascii="Calibri" w:hAnsi="Calibri" w:cs="Calibri"/>
          <w:lang w:val="en-US"/>
        </w:rPr>
        <w:t xml:space="preserve">lides to the solution for over 10 s as this will result in darker and intense stains. Staining of sections can be viewed under a microscope. Efficient staining at this stage will result in a ‘baby blue’ </w:t>
      </w:r>
      <w:r w:rsidR="00FE388E" w:rsidRPr="00333E28">
        <w:rPr>
          <w:rFonts w:ascii="Calibri" w:hAnsi="Calibri" w:cs="Calibri"/>
          <w:lang w:val="en-US"/>
        </w:rPr>
        <w:t>color</w:t>
      </w:r>
      <w:r w:rsidR="00F74C44" w:rsidRPr="00333E28">
        <w:rPr>
          <w:rFonts w:ascii="Calibri" w:hAnsi="Calibri" w:cs="Calibri"/>
          <w:lang w:val="en-US"/>
        </w:rPr>
        <w:t xml:space="preserve">. </w:t>
      </w:r>
    </w:p>
    <w:p w14:paraId="32D35138" w14:textId="77777777" w:rsidR="00B71334" w:rsidRPr="00333E28" w:rsidRDefault="00B71334" w:rsidP="00333E28">
      <w:pPr>
        <w:pStyle w:val="ListParagraph"/>
        <w:ind w:left="0"/>
        <w:rPr>
          <w:rFonts w:ascii="Calibri" w:hAnsi="Calibri" w:cs="Calibri"/>
          <w:b/>
        </w:rPr>
      </w:pPr>
    </w:p>
    <w:p w14:paraId="6FDFA88F" w14:textId="3EF91681" w:rsidR="00F74C44" w:rsidRPr="00333E28" w:rsidRDefault="001B5234" w:rsidP="00333E28">
      <w:pPr>
        <w:pStyle w:val="ListParagraph"/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>Note: Prepare Scott’s Tap water by dissolving</w:t>
      </w:r>
      <w:r w:rsidR="00F74C44" w:rsidRPr="00333E28">
        <w:rPr>
          <w:rFonts w:ascii="Calibri" w:hAnsi="Calibri" w:cs="Calibri"/>
        </w:rPr>
        <w:t xml:space="preserve"> 2 g </w:t>
      </w:r>
      <w:r w:rsidR="00FE388E">
        <w:rPr>
          <w:rFonts w:ascii="Calibri" w:hAnsi="Calibri" w:cs="Calibri"/>
        </w:rPr>
        <w:t xml:space="preserve">of </w:t>
      </w:r>
      <w:r w:rsidR="00F74C44" w:rsidRPr="00333E28">
        <w:rPr>
          <w:rFonts w:ascii="Calibri" w:hAnsi="Calibri" w:cs="Calibri"/>
        </w:rPr>
        <w:t>sodium hydrogen carbonate (NaHCO</w:t>
      </w:r>
      <w:r w:rsidR="00F74C44" w:rsidRPr="00333E28">
        <w:rPr>
          <w:rFonts w:ascii="Calibri" w:hAnsi="Calibri" w:cs="Calibri"/>
          <w:vertAlign w:val="subscript"/>
        </w:rPr>
        <w:t>3</w:t>
      </w:r>
      <w:r w:rsidR="00F74C44" w:rsidRPr="00333E28">
        <w:rPr>
          <w:rFonts w:ascii="Calibri" w:hAnsi="Calibri" w:cs="Calibri"/>
        </w:rPr>
        <w:t xml:space="preserve">) </w:t>
      </w:r>
      <w:r w:rsidR="00900CA3" w:rsidRPr="00333E28">
        <w:rPr>
          <w:rFonts w:ascii="Calibri" w:hAnsi="Calibri" w:cs="Calibri"/>
        </w:rPr>
        <w:t xml:space="preserve">and </w:t>
      </w:r>
      <w:r w:rsidR="00F74C44" w:rsidRPr="00333E28">
        <w:rPr>
          <w:rFonts w:ascii="Calibri" w:hAnsi="Calibri" w:cs="Calibri"/>
        </w:rPr>
        <w:t>20</w:t>
      </w:r>
      <w:r w:rsidR="000C2962" w:rsidRPr="00333E28">
        <w:rPr>
          <w:rFonts w:ascii="Calibri" w:hAnsi="Calibri" w:cs="Calibri"/>
        </w:rPr>
        <w:t xml:space="preserve"> </w:t>
      </w:r>
      <w:r w:rsidR="00F74C44" w:rsidRPr="00333E28">
        <w:rPr>
          <w:rFonts w:ascii="Calibri" w:hAnsi="Calibri" w:cs="Calibri"/>
        </w:rPr>
        <w:t xml:space="preserve">g </w:t>
      </w:r>
      <w:r w:rsidR="00FE388E">
        <w:rPr>
          <w:rFonts w:ascii="Calibri" w:hAnsi="Calibri" w:cs="Calibri"/>
        </w:rPr>
        <w:t xml:space="preserve">of </w:t>
      </w:r>
      <w:r w:rsidR="00F74C44" w:rsidRPr="00333E28">
        <w:rPr>
          <w:rFonts w:ascii="Calibri" w:hAnsi="Calibri" w:cs="Calibri"/>
        </w:rPr>
        <w:t xml:space="preserve">magnesium </w:t>
      </w:r>
      <w:r w:rsidR="003C1D35" w:rsidRPr="00333E28">
        <w:rPr>
          <w:rFonts w:ascii="Calibri" w:hAnsi="Calibri" w:cs="Calibri"/>
        </w:rPr>
        <w:t>sulphate</w:t>
      </w:r>
      <w:r w:rsidR="00F74C44" w:rsidRPr="00333E28">
        <w:rPr>
          <w:rFonts w:ascii="Calibri" w:hAnsi="Calibri" w:cs="Calibri"/>
        </w:rPr>
        <w:t xml:space="preserve"> (MgSO</w:t>
      </w:r>
      <w:r w:rsidR="00F74C44" w:rsidRPr="00333E28">
        <w:rPr>
          <w:rFonts w:ascii="Calibri" w:hAnsi="Calibri" w:cs="Calibri"/>
          <w:vertAlign w:val="subscript"/>
        </w:rPr>
        <w:t>4</w:t>
      </w:r>
      <w:r w:rsidR="00900CA3" w:rsidRPr="00333E28">
        <w:rPr>
          <w:rFonts w:ascii="Calibri" w:hAnsi="Calibri" w:cs="Calibri"/>
        </w:rPr>
        <w:t>) in 1 L</w:t>
      </w:r>
      <w:r w:rsidR="00F74C44" w:rsidRPr="00333E28">
        <w:rPr>
          <w:rFonts w:ascii="Calibri" w:hAnsi="Calibri" w:cs="Calibri"/>
        </w:rPr>
        <w:t xml:space="preserve"> of distilled water</w:t>
      </w:r>
      <w:r w:rsidRPr="00333E28">
        <w:rPr>
          <w:rFonts w:ascii="Calibri" w:hAnsi="Calibri" w:cs="Calibri"/>
        </w:rPr>
        <w:t>.</w:t>
      </w:r>
    </w:p>
    <w:p w14:paraId="72526045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</w:rPr>
      </w:pPr>
    </w:p>
    <w:p w14:paraId="5D442DAD" w14:textId="1F411093" w:rsidR="001B5234" w:rsidRPr="00333E28" w:rsidRDefault="006F64A5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5.4.6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900CA3" w:rsidRPr="00333E28">
        <w:rPr>
          <w:rFonts w:ascii="Calibri" w:hAnsi="Calibri" w:cs="Calibri"/>
          <w:lang w:val="en-US"/>
        </w:rPr>
        <w:t>Rinse slides in</w:t>
      </w:r>
      <w:r w:rsidR="001B5234" w:rsidRPr="00333E28">
        <w:rPr>
          <w:rFonts w:ascii="Calibri" w:hAnsi="Calibri" w:cs="Calibri"/>
          <w:lang w:val="en-US"/>
        </w:rPr>
        <w:t xml:space="preserve"> tap water for 30</w:t>
      </w:r>
      <w:r w:rsidR="00FE388E">
        <w:rPr>
          <w:rFonts w:ascii="Calibri" w:hAnsi="Calibri" w:cs="Calibri"/>
          <w:lang w:val="en-US"/>
        </w:rPr>
        <w:t>-60</w:t>
      </w:r>
      <w:r w:rsidR="001B5234" w:rsidRPr="00333E28">
        <w:rPr>
          <w:rFonts w:ascii="Calibri" w:hAnsi="Calibri" w:cs="Calibri"/>
          <w:lang w:val="en-US"/>
        </w:rPr>
        <w:t xml:space="preserve"> s.</w:t>
      </w:r>
    </w:p>
    <w:p w14:paraId="1B99345F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5F7AD0EA" w14:textId="448271AD" w:rsidR="00F74C44" w:rsidRPr="00333E28" w:rsidRDefault="006F64A5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5.4.7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 xml:space="preserve">Remove excess water as described in step 3, </w:t>
      </w:r>
      <w:r w:rsidR="00FE388E">
        <w:rPr>
          <w:rFonts w:ascii="Calibri" w:hAnsi="Calibri" w:cs="Calibri"/>
          <w:lang w:val="en-US"/>
        </w:rPr>
        <w:t xml:space="preserve">and </w:t>
      </w:r>
      <w:r w:rsidR="00F74C44" w:rsidRPr="00333E28">
        <w:rPr>
          <w:rFonts w:ascii="Calibri" w:hAnsi="Calibri" w:cs="Calibri"/>
          <w:lang w:val="en-US"/>
        </w:rPr>
        <w:t xml:space="preserve">then stain with </w:t>
      </w:r>
      <w:r w:rsidR="00900CA3" w:rsidRPr="00333E28">
        <w:rPr>
          <w:rFonts w:ascii="Calibri" w:hAnsi="Calibri" w:cs="Calibri"/>
          <w:lang w:val="en-US"/>
        </w:rPr>
        <w:t xml:space="preserve">filtered </w:t>
      </w:r>
      <w:r w:rsidR="00F74C44" w:rsidRPr="00333E28">
        <w:rPr>
          <w:rFonts w:ascii="Calibri" w:hAnsi="Calibri" w:cs="Calibri"/>
          <w:lang w:val="en-US"/>
        </w:rPr>
        <w:t xml:space="preserve">1% aqueous Eosin for 3 min. </w:t>
      </w:r>
    </w:p>
    <w:p w14:paraId="05AD87E3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6D42D200" w14:textId="77777777" w:rsidR="00900CA3" w:rsidRPr="00333E28" w:rsidRDefault="00900CA3" w:rsidP="00333E28">
      <w:pPr>
        <w:pStyle w:val="ListParagraph"/>
        <w:numPr>
          <w:ilvl w:val="2"/>
          <w:numId w:val="62"/>
        </w:numPr>
        <w:tabs>
          <w:tab w:val="center" w:pos="567"/>
        </w:tabs>
        <w:ind w:left="0" w:firstLine="0"/>
        <w:rPr>
          <w:rFonts w:ascii="Calibri" w:hAnsi="Calibri" w:cs="Calibri"/>
          <w:b/>
        </w:rPr>
      </w:pPr>
      <w:r w:rsidRPr="00333E28">
        <w:rPr>
          <w:rFonts w:ascii="Calibri" w:hAnsi="Calibri" w:cs="Calibri"/>
        </w:rPr>
        <w:t>Rinse slides under</w:t>
      </w:r>
      <w:r w:rsidR="00F74C44" w:rsidRPr="00333E28">
        <w:rPr>
          <w:rFonts w:ascii="Calibri" w:hAnsi="Calibri" w:cs="Calibri"/>
        </w:rPr>
        <w:t xml:space="preserve"> running tap water until water runs clear. </w:t>
      </w:r>
    </w:p>
    <w:p w14:paraId="377F2F3B" w14:textId="77777777" w:rsidR="000F5B7E" w:rsidRPr="00333E28" w:rsidRDefault="000F5B7E" w:rsidP="00333E28">
      <w:pPr>
        <w:pStyle w:val="ListParagraph"/>
        <w:ind w:left="0"/>
        <w:rPr>
          <w:rFonts w:ascii="Calibri" w:hAnsi="Calibri" w:cs="Calibri"/>
          <w:b/>
        </w:rPr>
      </w:pPr>
    </w:p>
    <w:p w14:paraId="2543AD32" w14:textId="77777777" w:rsidR="00F74C44" w:rsidRPr="00333E28" w:rsidRDefault="00900CA3" w:rsidP="00333E28">
      <w:pPr>
        <w:pStyle w:val="ListParagraph"/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>Note:</w:t>
      </w:r>
      <w:r w:rsidR="00F74C44" w:rsidRPr="00333E28">
        <w:rPr>
          <w:rFonts w:ascii="Calibri" w:hAnsi="Calibri" w:cs="Calibri"/>
        </w:rPr>
        <w:t xml:space="preserve"> Staining can be </w:t>
      </w:r>
      <w:r w:rsidR="0027249A" w:rsidRPr="00333E28">
        <w:rPr>
          <w:rFonts w:ascii="Calibri" w:hAnsi="Calibri" w:cs="Calibri"/>
        </w:rPr>
        <w:t xml:space="preserve">assessed using a light microscope. If </w:t>
      </w:r>
      <w:r w:rsidR="00F74C44" w:rsidRPr="00333E28">
        <w:rPr>
          <w:rFonts w:ascii="Calibri" w:hAnsi="Calibri" w:cs="Calibri"/>
        </w:rPr>
        <w:t>staining is too dark, slides can be dehydrated in 100% ethanol for long</w:t>
      </w:r>
      <w:r w:rsidR="00EC3053" w:rsidRPr="00333E28">
        <w:rPr>
          <w:rFonts w:ascii="Calibri" w:hAnsi="Calibri" w:cs="Calibri"/>
        </w:rPr>
        <w:t>er than the specified time. If darker</w:t>
      </w:r>
      <w:r w:rsidR="00F74C44" w:rsidRPr="00333E28">
        <w:rPr>
          <w:rFonts w:ascii="Calibri" w:hAnsi="Calibri" w:cs="Calibri"/>
        </w:rPr>
        <w:t xml:space="preserve"> staining is required, slides can be stained with Eosin for 1-2 minutes</w:t>
      </w:r>
      <w:r w:rsidR="00EC3053" w:rsidRPr="00333E28">
        <w:rPr>
          <w:rFonts w:ascii="Calibri" w:hAnsi="Calibri" w:cs="Calibri"/>
        </w:rPr>
        <w:t xml:space="preserve"> longer</w:t>
      </w:r>
      <w:r w:rsidR="00F74C44" w:rsidRPr="00333E28">
        <w:rPr>
          <w:rFonts w:ascii="Calibri" w:hAnsi="Calibri" w:cs="Calibri"/>
        </w:rPr>
        <w:t>, prior to proceeding to subsequent steps.</w:t>
      </w:r>
    </w:p>
    <w:p w14:paraId="30582AEF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4173EF83" w14:textId="77777777" w:rsidR="00F74C44" w:rsidRPr="00333E28" w:rsidRDefault="006F64A5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5.4.9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420E8C" w:rsidRPr="00333E28">
        <w:rPr>
          <w:rFonts w:ascii="Calibri" w:hAnsi="Calibri" w:cs="Calibri"/>
          <w:lang w:val="en-US"/>
        </w:rPr>
        <w:t>D</w:t>
      </w:r>
      <w:r w:rsidR="00900CA3" w:rsidRPr="00333E28">
        <w:rPr>
          <w:rFonts w:ascii="Calibri" w:hAnsi="Calibri" w:cs="Calibri"/>
          <w:lang w:val="en-US"/>
        </w:rPr>
        <w:t>ehydrate slides using</w:t>
      </w:r>
      <w:r w:rsidR="00420E8C" w:rsidRPr="00333E28">
        <w:rPr>
          <w:rFonts w:ascii="Calibri" w:hAnsi="Calibri" w:cs="Calibri"/>
          <w:lang w:val="en-US"/>
        </w:rPr>
        <w:t xml:space="preserve"> 3 washes of 100% ethanol for 30 s each, f</w:t>
      </w:r>
      <w:r w:rsidR="00F74C44" w:rsidRPr="00333E28">
        <w:rPr>
          <w:rFonts w:ascii="Calibri" w:hAnsi="Calibri" w:cs="Calibri"/>
          <w:lang w:val="en-US"/>
        </w:rPr>
        <w:t>ollowed by</w:t>
      </w:r>
      <w:r w:rsidR="00420E8C" w:rsidRPr="00333E28">
        <w:rPr>
          <w:rFonts w:ascii="Calibri" w:hAnsi="Calibri" w:cs="Calibri"/>
          <w:lang w:val="en-US"/>
        </w:rPr>
        <w:t xml:space="preserve"> 3 washes of xylene for 2 min</w:t>
      </w:r>
      <w:r w:rsidR="00F74C44" w:rsidRPr="00333E28">
        <w:rPr>
          <w:rFonts w:ascii="Calibri" w:hAnsi="Calibri" w:cs="Calibri"/>
          <w:lang w:val="en-US"/>
        </w:rPr>
        <w:t xml:space="preserve"> each. </w:t>
      </w:r>
      <w:r w:rsidR="00420E8C" w:rsidRPr="00333E28">
        <w:rPr>
          <w:rFonts w:ascii="Calibri" w:hAnsi="Calibri" w:cs="Calibri"/>
          <w:lang w:val="en-US"/>
        </w:rPr>
        <w:t>Ensure fresh solution</w:t>
      </w:r>
      <w:r w:rsidR="0027249A" w:rsidRPr="00333E28">
        <w:rPr>
          <w:rFonts w:ascii="Calibri" w:hAnsi="Calibri" w:cs="Calibri"/>
          <w:lang w:val="en-US"/>
        </w:rPr>
        <w:t>s</w:t>
      </w:r>
      <w:r w:rsidR="00420E8C" w:rsidRPr="00333E28">
        <w:rPr>
          <w:rFonts w:ascii="Calibri" w:hAnsi="Calibri" w:cs="Calibri"/>
          <w:lang w:val="en-US"/>
        </w:rPr>
        <w:t xml:space="preserve"> </w:t>
      </w:r>
      <w:r w:rsidR="0027249A" w:rsidRPr="00333E28">
        <w:rPr>
          <w:rFonts w:ascii="Calibri" w:hAnsi="Calibri" w:cs="Calibri"/>
          <w:lang w:val="en-US"/>
        </w:rPr>
        <w:t xml:space="preserve">are </w:t>
      </w:r>
      <w:r w:rsidR="00420E8C" w:rsidRPr="00333E28">
        <w:rPr>
          <w:rFonts w:ascii="Calibri" w:hAnsi="Calibri" w:cs="Calibri"/>
          <w:lang w:val="en-US"/>
        </w:rPr>
        <w:t>used at each stage.</w:t>
      </w:r>
    </w:p>
    <w:p w14:paraId="17B84285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12DC9833" w14:textId="098619A2" w:rsidR="00420E8C" w:rsidRPr="00333E28" w:rsidRDefault="006F64A5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5.4.10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420E8C" w:rsidRPr="00333E28">
        <w:rPr>
          <w:rFonts w:ascii="Calibri" w:hAnsi="Calibri" w:cs="Calibri"/>
          <w:lang w:val="en-US"/>
        </w:rPr>
        <w:t>Mount slides</w:t>
      </w:r>
      <w:r w:rsidR="00F74C44" w:rsidRPr="00333E28">
        <w:rPr>
          <w:rFonts w:ascii="Calibri" w:hAnsi="Calibri" w:cs="Calibri"/>
          <w:lang w:val="en-US"/>
        </w:rPr>
        <w:t xml:space="preserve"> with mount</w:t>
      </w:r>
      <w:r w:rsidR="00420E8C" w:rsidRPr="00333E28">
        <w:rPr>
          <w:rFonts w:ascii="Calibri" w:hAnsi="Calibri" w:cs="Calibri"/>
          <w:lang w:val="en-US"/>
        </w:rPr>
        <w:t>ing medium. Add</w:t>
      </w:r>
      <w:r w:rsidR="00F74C44" w:rsidRPr="00333E28">
        <w:rPr>
          <w:rFonts w:ascii="Calibri" w:hAnsi="Calibri" w:cs="Calibri"/>
          <w:lang w:val="en-US"/>
        </w:rPr>
        <w:t xml:space="preserve"> a drop of </w:t>
      </w:r>
      <w:r w:rsidR="00FE388E" w:rsidRPr="00333E28">
        <w:rPr>
          <w:rFonts w:ascii="Calibri" w:hAnsi="Calibri" w:cs="Calibri"/>
          <w:lang w:val="en-US"/>
        </w:rPr>
        <w:t xml:space="preserve">mounting medium </w:t>
      </w:r>
      <w:r w:rsidR="00420E8C" w:rsidRPr="00333E28">
        <w:rPr>
          <w:rFonts w:ascii="Calibri" w:hAnsi="Calibri" w:cs="Calibri"/>
          <w:lang w:val="en-US"/>
        </w:rPr>
        <w:t xml:space="preserve">in the </w:t>
      </w:r>
      <w:r w:rsidR="00FE388E" w:rsidRPr="00333E28">
        <w:rPr>
          <w:rFonts w:ascii="Calibri" w:hAnsi="Calibri" w:cs="Calibri"/>
          <w:lang w:val="en-US"/>
        </w:rPr>
        <w:t>center</w:t>
      </w:r>
      <w:r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of a clean coverslip</w:t>
      </w:r>
      <w:r w:rsidR="00420E8C" w:rsidRPr="00333E28">
        <w:rPr>
          <w:rFonts w:ascii="Calibri" w:hAnsi="Calibri" w:cs="Calibri"/>
          <w:lang w:val="en-US"/>
        </w:rPr>
        <w:t xml:space="preserve"> prior to gently placing slide on top with sections facing downwards</w:t>
      </w:r>
      <w:r w:rsidR="00F74C44" w:rsidRPr="00333E28">
        <w:rPr>
          <w:rFonts w:ascii="Calibri" w:hAnsi="Calibri" w:cs="Calibri"/>
          <w:lang w:val="en-US"/>
        </w:rPr>
        <w:t xml:space="preserve">. </w:t>
      </w:r>
    </w:p>
    <w:p w14:paraId="33C792A0" w14:textId="77777777" w:rsidR="000F5B7E" w:rsidRPr="00333E28" w:rsidRDefault="000F5B7E" w:rsidP="00333E28">
      <w:pPr>
        <w:pStyle w:val="ListParagraph"/>
        <w:ind w:left="0"/>
        <w:rPr>
          <w:rFonts w:ascii="Calibri" w:hAnsi="Calibri" w:cs="Calibri"/>
          <w:b/>
        </w:rPr>
      </w:pPr>
    </w:p>
    <w:p w14:paraId="0A50E383" w14:textId="77777777" w:rsidR="00F74C44" w:rsidRPr="00333E28" w:rsidRDefault="00420E8C" w:rsidP="00333E28">
      <w:pPr>
        <w:pStyle w:val="ListParagraph"/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>Note:</w:t>
      </w:r>
      <w:r w:rsidR="00F74C44" w:rsidRPr="00333E28">
        <w:rPr>
          <w:rFonts w:ascii="Calibri" w:hAnsi="Calibri" w:cs="Calibri"/>
        </w:rPr>
        <w:t xml:space="preserve"> Do not dry slides prior to </w:t>
      </w:r>
      <w:r w:rsidR="003C1D35" w:rsidRPr="00333E28">
        <w:rPr>
          <w:rFonts w:ascii="Calibri" w:hAnsi="Calibri" w:cs="Calibri"/>
        </w:rPr>
        <w:t>cover slipping</w:t>
      </w:r>
      <w:r w:rsidR="00F74C44" w:rsidRPr="00333E28">
        <w:rPr>
          <w:rFonts w:ascii="Calibri" w:hAnsi="Calibri" w:cs="Calibri"/>
        </w:rPr>
        <w:t xml:space="preserve">. </w:t>
      </w:r>
    </w:p>
    <w:p w14:paraId="5C34D4D5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71D5CAB7" w14:textId="77777777" w:rsidR="00F74C44" w:rsidRPr="00333E28" w:rsidRDefault="006F64A5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5.4.11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420E8C" w:rsidRPr="00333E28">
        <w:rPr>
          <w:rFonts w:ascii="Calibri" w:hAnsi="Calibri" w:cs="Calibri"/>
          <w:lang w:val="en-US"/>
        </w:rPr>
        <w:t>Place slides on a flat surface and allow to</w:t>
      </w:r>
      <w:r w:rsidR="00F74C44" w:rsidRPr="00333E28">
        <w:rPr>
          <w:rFonts w:ascii="Calibri" w:hAnsi="Calibri" w:cs="Calibri"/>
          <w:lang w:val="en-US"/>
        </w:rPr>
        <w:t xml:space="preserve"> </w:t>
      </w:r>
      <w:r w:rsidR="00420E8C" w:rsidRPr="00333E28">
        <w:rPr>
          <w:rFonts w:ascii="Calibri" w:hAnsi="Calibri" w:cs="Calibri"/>
          <w:lang w:val="en-US"/>
        </w:rPr>
        <w:t xml:space="preserve">air </w:t>
      </w:r>
      <w:r w:rsidR="00F74C44" w:rsidRPr="00333E28">
        <w:rPr>
          <w:rFonts w:ascii="Calibri" w:hAnsi="Calibri" w:cs="Calibri"/>
          <w:lang w:val="en-US"/>
        </w:rPr>
        <w:t xml:space="preserve">dry. Slides can also be dried in a </w:t>
      </w:r>
      <w:r w:rsidR="003C1D35" w:rsidRPr="00333E28">
        <w:rPr>
          <w:rFonts w:ascii="Calibri" w:hAnsi="Calibri" w:cs="Calibri"/>
          <w:lang w:val="en-US"/>
        </w:rPr>
        <w:t>fume hood</w:t>
      </w:r>
      <w:r w:rsidR="00F74C44" w:rsidRPr="00333E28">
        <w:rPr>
          <w:rFonts w:ascii="Calibri" w:hAnsi="Calibri" w:cs="Calibri"/>
          <w:lang w:val="en-US"/>
        </w:rPr>
        <w:t xml:space="preserve"> </w:t>
      </w:r>
      <w:r w:rsidR="00420E8C" w:rsidRPr="00333E28">
        <w:rPr>
          <w:rFonts w:ascii="Calibri" w:hAnsi="Calibri" w:cs="Calibri"/>
          <w:lang w:val="en-US"/>
        </w:rPr>
        <w:t xml:space="preserve">to accelerate </w:t>
      </w:r>
      <w:r w:rsidR="00F74C44" w:rsidRPr="00333E28">
        <w:rPr>
          <w:rFonts w:ascii="Calibri" w:hAnsi="Calibri" w:cs="Calibri"/>
          <w:lang w:val="en-US"/>
        </w:rPr>
        <w:t>drying time.</w:t>
      </w:r>
    </w:p>
    <w:p w14:paraId="31CEB86E" w14:textId="77777777" w:rsidR="0004555B" w:rsidRPr="00333E28" w:rsidRDefault="0004555B" w:rsidP="00333E28">
      <w:pPr>
        <w:rPr>
          <w:rFonts w:ascii="Calibri" w:hAnsi="Calibri" w:cs="Calibri"/>
          <w:lang w:val="en-US"/>
        </w:rPr>
      </w:pPr>
    </w:p>
    <w:p w14:paraId="628627CE" w14:textId="78516497" w:rsidR="00F74C44" w:rsidRPr="00333E28" w:rsidRDefault="00F74C44" w:rsidP="00333E28">
      <w:pPr>
        <w:pStyle w:val="ListParagraph"/>
        <w:numPr>
          <w:ilvl w:val="1"/>
          <w:numId w:val="62"/>
        </w:numPr>
        <w:tabs>
          <w:tab w:val="center" w:pos="426"/>
        </w:tabs>
        <w:ind w:left="0" w:firstLine="0"/>
        <w:rPr>
          <w:rFonts w:ascii="Calibri" w:hAnsi="Calibri" w:cs="Calibri"/>
          <w:i/>
        </w:rPr>
      </w:pPr>
      <w:r w:rsidRPr="00333E28">
        <w:rPr>
          <w:rFonts w:ascii="Calibri" w:hAnsi="Calibri" w:cs="Calibri"/>
          <w:i/>
        </w:rPr>
        <w:t xml:space="preserve">Giemsa </w:t>
      </w:r>
      <w:r w:rsidR="009E3167" w:rsidRPr="00333E28">
        <w:rPr>
          <w:rFonts w:ascii="Calibri" w:hAnsi="Calibri" w:cs="Calibri"/>
          <w:i/>
        </w:rPr>
        <w:t>S</w:t>
      </w:r>
      <w:r w:rsidRPr="00333E28">
        <w:rPr>
          <w:rFonts w:ascii="Calibri" w:hAnsi="Calibri" w:cs="Calibri"/>
          <w:i/>
        </w:rPr>
        <w:t>taining</w:t>
      </w:r>
      <w:r w:rsidR="009E3167" w:rsidRPr="00333E28">
        <w:rPr>
          <w:rFonts w:ascii="Calibri" w:hAnsi="Calibri" w:cs="Calibri"/>
          <w:i/>
        </w:rPr>
        <w:t xml:space="preserve"> of Stomach Tissues</w:t>
      </w:r>
    </w:p>
    <w:p w14:paraId="4FB1ED7D" w14:textId="77777777" w:rsidR="00B71334" w:rsidRPr="00333E28" w:rsidRDefault="00B71334" w:rsidP="00333E28">
      <w:pPr>
        <w:rPr>
          <w:rFonts w:ascii="Calibri" w:hAnsi="Calibri" w:cs="Calibri"/>
          <w:i/>
          <w:lang w:val="en-US"/>
        </w:rPr>
      </w:pPr>
    </w:p>
    <w:p w14:paraId="77F0C493" w14:textId="77777777" w:rsidR="00F74C44" w:rsidRPr="00333E28" w:rsidRDefault="00CE47B3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lastRenderedPageBreak/>
        <w:t>5.5.1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420E8C" w:rsidRPr="00333E28">
        <w:rPr>
          <w:rFonts w:ascii="Calibri" w:hAnsi="Calibri" w:cs="Calibri"/>
          <w:lang w:val="en-US"/>
        </w:rPr>
        <w:t>Dewax slides using 2</w:t>
      </w:r>
      <w:r w:rsidR="00F74C44" w:rsidRPr="00333E28">
        <w:rPr>
          <w:rFonts w:ascii="Calibri" w:hAnsi="Calibri" w:cs="Calibri"/>
          <w:lang w:val="en-US"/>
        </w:rPr>
        <w:t xml:space="preserve"> washes </w:t>
      </w:r>
      <w:r w:rsidR="00420E8C" w:rsidRPr="00333E28">
        <w:rPr>
          <w:rFonts w:ascii="Calibri" w:hAnsi="Calibri" w:cs="Calibri"/>
          <w:lang w:val="en-US"/>
        </w:rPr>
        <w:t>of histolene for 5 min each, followed by 2 washes of 100% ethanol for 3 min each and</w:t>
      </w:r>
      <w:r w:rsidR="00F74C44" w:rsidRPr="00333E28">
        <w:rPr>
          <w:rFonts w:ascii="Calibri" w:hAnsi="Calibri" w:cs="Calibri"/>
          <w:lang w:val="en-US"/>
        </w:rPr>
        <w:t xml:space="preserve"> then</w:t>
      </w:r>
      <w:r w:rsidR="00564860" w:rsidRPr="00333E28">
        <w:rPr>
          <w:rFonts w:ascii="Calibri" w:hAnsi="Calibri" w:cs="Calibri"/>
          <w:lang w:val="en-US"/>
        </w:rPr>
        <w:t xml:space="preserve"> a final wash</w:t>
      </w:r>
      <w:r w:rsidR="00F74C44" w:rsidRPr="00333E28">
        <w:rPr>
          <w:rFonts w:ascii="Calibri" w:hAnsi="Calibri" w:cs="Calibri"/>
          <w:lang w:val="en-US"/>
        </w:rPr>
        <w:t xml:space="preserve"> in 70% ethanol</w:t>
      </w:r>
      <w:r w:rsidR="00564860" w:rsidRPr="00333E28">
        <w:rPr>
          <w:rFonts w:ascii="Calibri" w:hAnsi="Calibri" w:cs="Calibri"/>
          <w:lang w:val="en-US"/>
        </w:rPr>
        <w:t xml:space="preserve"> for 3 min. Ensure </w:t>
      </w:r>
      <w:r w:rsidR="00F74C44" w:rsidRPr="00333E28">
        <w:rPr>
          <w:rFonts w:ascii="Calibri" w:hAnsi="Calibri" w:cs="Calibri"/>
          <w:lang w:val="en-US"/>
        </w:rPr>
        <w:t>fresh solution</w:t>
      </w:r>
      <w:r w:rsidR="00564860" w:rsidRPr="00333E28">
        <w:rPr>
          <w:rFonts w:ascii="Calibri" w:hAnsi="Calibri" w:cs="Calibri"/>
          <w:lang w:val="en-US"/>
        </w:rPr>
        <w:t>s are used</w:t>
      </w:r>
      <w:r w:rsidR="00F74C44" w:rsidRPr="00333E28">
        <w:rPr>
          <w:rFonts w:ascii="Calibri" w:hAnsi="Calibri" w:cs="Calibri"/>
          <w:lang w:val="en-US"/>
        </w:rPr>
        <w:t xml:space="preserve"> for each wash.</w:t>
      </w:r>
    </w:p>
    <w:p w14:paraId="6AB23861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5229E08A" w14:textId="4E1EED04" w:rsidR="00F74C44" w:rsidRPr="00333E28" w:rsidRDefault="00CE47B3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5.5.2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 xml:space="preserve">Rinse slides in tap water for </w:t>
      </w:r>
      <w:r w:rsidR="00D442B2">
        <w:rPr>
          <w:rFonts w:ascii="Calibri" w:hAnsi="Calibri" w:cs="Calibri"/>
          <w:lang w:val="en-US"/>
        </w:rPr>
        <w:t>30-60 s</w:t>
      </w:r>
      <w:r w:rsidR="00F74C44" w:rsidRPr="00333E28">
        <w:rPr>
          <w:rFonts w:ascii="Calibri" w:hAnsi="Calibri" w:cs="Calibri"/>
          <w:lang w:val="en-US"/>
        </w:rPr>
        <w:t>.</w:t>
      </w:r>
    </w:p>
    <w:p w14:paraId="2B97FF47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012904EA" w14:textId="77777777" w:rsidR="00F74C44" w:rsidRPr="00333E28" w:rsidRDefault="00CE47B3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5.5.3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Prepare Giemsa solution by mixing 20% Giemsa stain with 80% distilled water. Stain slides</w:t>
      </w:r>
      <w:r w:rsidR="00564860" w:rsidRPr="00333E28">
        <w:rPr>
          <w:rFonts w:ascii="Calibri" w:hAnsi="Calibri" w:cs="Calibri"/>
          <w:lang w:val="en-US"/>
        </w:rPr>
        <w:t xml:space="preserve"> with Giemsa solution for 1 h</w:t>
      </w:r>
      <w:r w:rsidR="00F74C44" w:rsidRPr="00333E28">
        <w:rPr>
          <w:rFonts w:ascii="Calibri" w:hAnsi="Calibri" w:cs="Calibri"/>
          <w:lang w:val="en-US"/>
        </w:rPr>
        <w:t xml:space="preserve">. </w:t>
      </w:r>
    </w:p>
    <w:p w14:paraId="1DAE2860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3D4FBA87" w14:textId="0408DE2D" w:rsidR="00564860" w:rsidRPr="00333E28" w:rsidRDefault="00CE47B3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5.5.4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Place slides in 100 m</w:t>
      </w:r>
      <w:r w:rsidR="000F5B7E" w:rsidRPr="00333E28">
        <w:rPr>
          <w:rFonts w:ascii="Calibri" w:hAnsi="Calibri" w:cs="Calibri"/>
          <w:lang w:val="en-US"/>
        </w:rPr>
        <w:t>L</w:t>
      </w:r>
      <w:r w:rsidR="00F74C44" w:rsidRPr="00333E28">
        <w:rPr>
          <w:rFonts w:ascii="Calibri" w:hAnsi="Calibri" w:cs="Calibri"/>
          <w:lang w:val="en-US"/>
        </w:rPr>
        <w:t xml:space="preserve"> </w:t>
      </w:r>
      <w:r w:rsidR="00D442B2">
        <w:rPr>
          <w:rFonts w:ascii="Calibri" w:hAnsi="Calibri" w:cs="Calibri"/>
          <w:lang w:val="en-US"/>
        </w:rPr>
        <w:t xml:space="preserve">of </w:t>
      </w:r>
      <w:r w:rsidR="00F74C44" w:rsidRPr="00333E28">
        <w:rPr>
          <w:rFonts w:ascii="Calibri" w:hAnsi="Calibri" w:cs="Calibri"/>
          <w:lang w:val="en-US"/>
        </w:rPr>
        <w:t>distilled water containing 3-4 dro</w:t>
      </w:r>
      <w:r w:rsidR="00564860" w:rsidRPr="00333E28">
        <w:rPr>
          <w:rFonts w:ascii="Calibri" w:hAnsi="Calibri" w:cs="Calibri"/>
          <w:lang w:val="en-US"/>
        </w:rPr>
        <w:t xml:space="preserve">ps of acetic acid for 2-3 </w:t>
      </w:r>
      <w:r w:rsidR="00F74C44" w:rsidRPr="00333E28">
        <w:rPr>
          <w:rFonts w:ascii="Calibri" w:hAnsi="Calibri" w:cs="Calibri"/>
          <w:lang w:val="en-US"/>
        </w:rPr>
        <w:t xml:space="preserve">s. </w:t>
      </w:r>
    </w:p>
    <w:p w14:paraId="36B38F3E" w14:textId="77777777" w:rsidR="00266329" w:rsidRPr="00333E28" w:rsidRDefault="00266329" w:rsidP="00333E28">
      <w:pPr>
        <w:pStyle w:val="ListParagraph"/>
        <w:ind w:left="0"/>
        <w:rPr>
          <w:rFonts w:ascii="Calibri" w:hAnsi="Calibri" w:cs="Calibri"/>
          <w:b/>
        </w:rPr>
      </w:pPr>
    </w:p>
    <w:p w14:paraId="218B168A" w14:textId="22322699" w:rsidR="00F74C44" w:rsidRPr="00333E28" w:rsidRDefault="00E06BD2" w:rsidP="00333E28">
      <w:pPr>
        <w:pStyle w:val="ListParagraph"/>
        <w:ind w:left="0"/>
        <w:rPr>
          <w:rFonts w:ascii="Calibri" w:hAnsi="Calibri" w:cs="Calibri"/>
        </w:rPr>
      </w:pPr>
      <w:r w:rsidRPr="00333E28">
        <w:rPr>
          <w:rFonts w:ascii="Calibri" w:hAnsi="Calibri" w:cs="Calibri"/>
        </w:rPr>
        <w:t xml:space="preserve">Note: </w:t>
      </w:r>
      <w:r w:rsidR="00564860" w:rsidRPr="00333E28">
        <w:rPr>
          <w:rFonts w:ascii="Calibri" w:hAnsi="Calibri" w:cs="Calibri"/>
        </w:rPr>
        <w:t>S</w:t>
      </w:r>
      <w:r w:rsidR="00F74C44" w:rsidRPr="00333E28">
        <w:rPr>
          <w:rFonts w:ascii="Calibri" w:hAnsi="Calibri" w:cs="Calibri"/>
        </w:rPr>
        <w:t>ol</w:t>
      </w:r>
      <w:r w:rsidR="00564860" w:rsidRPr="00333E28">
        <w:rPr>
          <w:rFonts w:ascii="Calibri" w:hAnsi="Calibri" w:cs="Calibri"/>
        </w:rPr>
        <w:t>ution must be mixed well prior to use</w:t>
      </w:r>
      <w:r w:rsidR="00F74C44" w:rsidRPr="00333E28">
        <w:rPr>
          <w:rFonts w:ascii="Calibri" w:hAnsi="Calibri" w:cs="Calibri"/>
        </w:rPr>
        <w:t xml:space="preserve">. At this stage, slides should appear pale blue in </w:t>
      </w:r>
      <w:r w:rsidR="00D442B2" w:rsidRPr="00333E28">
        <w:rPr>
          <w:rFonts w:ascii="Calibri" w:hAnsi="Calibri" w:cs="Calibri"/>
        </w:rPr>
        <w:t>color</w:t>
      </w:r>
      <w:r w:rsidR="00564860" w:rsidRPr="00333E28">
        <w:rPr>
          <w:rFonts w:ascii="Calibri" w:hAnsi="Calibri" w:cs="Calibri"/>
        </w:rPr>
        <w:t>.</w:t>
      </w:r>
    </w:p>
    <w:p w14:paraId="6FEC7DE1" w14:textId="77777777" w:rsidR="00E06BD2" w:rsidRPr="00333E28" w:rsidRDefault="00E06BD2" w:rsidP="00333E28">
      <w:pPr>
        <w:rPr>
          <w:rFonts w:ascii="Calibri" w:hAnsi="Calibri" w:cs="Calibri"/>
          <w:lang w:val="en-US"/>
        </w:rPr>
      </w:pPr>
    </w:p>
    <w:p w14:paraId="5EA60118" w14:textId="77777777" w:rsidR="00F74C44" w:rsidRPr="00333E28" w:rsidRDefault="00CE47B3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5.5.5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F74C44" w:rsidRPr="00333E28">
        <w:rPr>
          <w:rFonts w:ascii="Calibri" w:hAnsi="Calibri" w:cs="Calibri"/>
          <w:lang w:val="en-US"/>
        </w:rPr>
        <w:t>Wash slid</w:t>
      </w:r>
      <w:r w:rsidR="00564860" w:rsidRPr="00333E28">
        <w:rPr>
          <w:rFonts w:ascii="Calibri" w:hAnsi="Calibri" w:cs="Calibri"/>
          <w:lang w:val="en-US"/>
        </w:rPr>
        <w:t>es in 96% ethanol for 30 s.</w:t>
      </w:r>
      <w:r w:rsidR="00F74C44" w:rsidRPr="00333E28">
        <w:rPr>
          <w:rFonts w:ascii="Calibri" w:hAnsi="Calibri" w:cs="Calibri"/>
          <w:lang w:val="en-US"/>
        </w:rPr>
        <w:t xml:space="preserve"> </w:t>
      </w:r>
    </w:p>
    <w:p w14:paraId="2184E657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02854B4F" w14:textId="31CCF9D9" w:rsidR="00F74C44" w:rsidRPr="00333E28" w:rsidRDefault="00CE47B3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lang w:val="en-US"/>
        </w:rPr>
        <w:t>5.5.6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564860" w:rsidRPr="00333E28">
        <w:rPr>
          <w:rFonts w:ascii="Calibri" w:hAnsi="Calibri" w:cs="Calibri"/>
          <w:lang w:val="en-US"/>
        </w:rPr>
        <w:t xml:space="preserve">Wash slides in </w:t>
      </w:r>
      <w:r w:rsidR="00F74C44" w:rsidRPr="00333E28">
        <w:rPr>
          <w:rFonts w:ascii="Calibri" w:hAnsi="Calibri" w:cs="Calibri"/>
          <w:lang w:val="en-US"/>
        </w:rPr>
        <w:t>3 baths of isopropanol for 2 min each,</w:t>
      </w:r>
      <w:r w:rsidR="00564860" w:rsidRPr="00333E28">
        <w:rPr>
          <w:rFonts w:ascii="Calibri" w:hAnsi="Calibri" w:cs="Calibri"/>
          <w:lang w:val="en-US"/>
        </w:rPr>
        <w:t xml:space="preserve"> followed by 3 baths of histolene for 2 min each. Use</w:t>
      </w:r>
      <w:r w:rsidR="00F74C44" w:rsidRPr="00333E28">
        <w:rPr>
          <w:rFonts w:ascii="Calibri" w:hAnsi="Calibri" w:cs="Calibri"/>
          <w:lang w:val="en-US"/>
        </w:rPr>
        <w:t xml:space="preserve"> fresh isopropanol</w:t>
      </w:r>
      <w:r w:rsidR="004205B8" w:rsidRPr="00333E28">
        <w:rPr>
          <w:rFonts w:ascii="Calibri" w:hAnsi="Calibri" w:cs="Calibri"/>
          <w:lang w:val="en-US"/>
        </w:rPr>
        <w:t xml:space="preserve"> and</w:t>
      </w:r>
      <w:r w:rsidR="00F74C44" w:rsidRPr="00333E28">
        <w:rPr>
          <w:rFonts w:ascii="Calibri" w:hAnsi="Calibri" w:cs="Calibri"/>
          <w:lang w:val="en-US"/>
        </w:rPr>
        <w:t xml:space="preserve"> histolene for each wash</w:t>
      </w:r>
      <w:r w:rsidR="00564860" w:rsidRPr="00333E28">
        <w:rPr>
          <w:rFonts w:ascii="Calibri" w:hAnsi="Calibri" w:cs="Calibri"/>
          <w:lang w:val="en-US"/>
        </w:rPr>
        <w:t>.</w:t>
      </w:r>
    </w:p>
    <w:p w14:paraId="4EA6D5EA" w14:textId="77777777" w:rsidR="0004555B" w:rsidRPr="00333E28" w:rsidRDefault="0004555B" w:rsidP="00333E28">
      <w:pPr>
        <w:pStyle w:val="ListParagraph"/>
        <w:ind w:left="0"/>
        <w:rPr>
          <w:rFonts w:ascii="Calibri" w:hAnsi="Calibri" w:cs="Calibri"/>
          <w:b/>
        </w:rPr>
      </w:pPr>
    </w:p>
    <w:p w14:paraId="71693F09" w14:textId="3AA54F31" w:rsidR="00F74C44" w:rsidRPr="00333E28" w:rsidRDefault="00CE47B3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5.5.7</w:t>
      </w:r>
      <w:r w:rsidR="00AE6A21" w:rsidRPr="00333E28">
        <w:rPr>
          <w:rFonts w:ascii="Calibri" w:hAnsi="Calibri" w:cs="Calibri"/>
          <w:lang w:val="en-US"/>
        </w:rPr>
        <w:t xml:space="preserve"> </w:t>
      </w:r>
      <w:r w:rsidR="00564860" w:rsidRPr="00333E28">
        <w:rPr>
          <w:rFonts w:ascii="Calibri" w:hAnsi="Calibri" w:cs="Calibri"/>
          <w:lang w:val="en-US"/>
        </w:rPr>
        <w:t xml:space="preserve">Coverslip </w:t>
      </w:r>
      <w:r w:rsidR="00F74C44" w:rsidRPr="00333E28">
        <w:rPr>
          <w:rFonts w:ascii="Calibri" w:hAnsi="Calibri" w:cs="Calibri"/>
          <w:lang w:val="en-US"/>
        </w:rPr>
        <w:t>slides with mounting medium</w:t>
      </w:r>
      <w:r w:rsidR="00F534C6" w:rsidRPr="00333E28">
        <w:rPr>
          <w:rFonts w:ascii="Calibri" w:hAnsi="Calibri" w:cs="Calibri"/>
          <w:lang w:val="en-US"/>
        </w:rPr>
        <w:t>,</w:t>
      </w:r>
      <w:r w:rsidR="00564860" w:rsidRPr="00333E28">
        <w:rPr>
          <w:rFonts w:ascii="Calibri" w:hAnsi="Calibri" w:cs="Calibri"/>
          <w:lang w:val="en-US"/>
        </w:rPr>
        <w:t xml:space="preserve"> as described earlier.</w:t>
      </w:r>
    </w:p>
    <w:p w14:paraId="6DA4229E" w14:textId="77777777" w:rsidR="008B410F" w:rsidRPr="00333E28" w:rsidRDefault="008B410F" w:rsidP="00333E28">
      <w:pPr>
        <w:rPr>
          <w:rFonts w:ascii="Calibri" w:hAnsi="Calibri" w:cs="Calibri"/>
          <w:b/>
          <w:lang w:val="en-US"/>
        </w:rPr>
      </w:pPr>
    </w:p>
    <w:p w14:paraId="617B2879" w14:textId="77C61A42" w:rsidR="00266329" w:rsidRPr="00333E28" w:rsidRDefault="008B410F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REPRESENTATIVE RESULTS:</w:t>
      </w:r>
    </w:p>
    <w:p w14:paraId="4CCCA13E" w14:textId="23C9091C" w:rsidR="001F7785" w:rsidRPr="00333E28" w:rsidRDefault="00E45980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This protocol describes an oral gavage technique to achieve intragastric infection </w:t>
      </w:r>
      <w:r w:rsidR="00601E0C" w:rsidRPr="00333E28">
        <w:rPr>
          <w:rFonts w:ascii="Calibri" w:hAnsi="Calibri" w:cs="Calibri"/>
          <w:lang w:val="en-US"/>
        </w:rPr>
        <w:t>with</w:t>
      </w:r>
      <w:r w:rsidRPr="00333E28">
        <w:rPr>
          <w:rFonts w:ascii="Calibri" w:hAnsi="Calibri" w:cs="Calibri"/>
          <w:lang w:val="en-US"/>
        </w:rPr>
        <w:t xml:space="preserve"> </w:t>
      </w:r>
      <w:r w:rsidRPr="00333E28">
        <w:rPr>
          <w:rFonts w:ascii="Calibri" w:hAnsi="Calibri" w:cs="Calibri"/>
          <w:i/>
          <w:lang w:val="en-US"/>
        </w:rPr>
        <w:t>H. pylori</w:t>
      </w:r>
      <w:r w:rsidRPr="00333E28">
        <w:rPr>
          <w:rFonts w:ascii="Calibri" w:hAnsi="Calibri" w:cs="Calibri"/>
          <w:lang w:val="en-US"/>
        </w:rPr>
        <w:t xml:space="preserve"> or </w:t>
      </w:r>
      <w:r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Pr="00333E28">
        <w:rPr>
          <w:rFonts w:ascii="Calibri" w:hAnsi="Calibri" w:cs="Calibri"/>
          <w:i/>
          <w:lang w:val="en-US"/>
        </w:rPr>
        <w:t>felis</w:t>
      </w:r>
      <w:proofErr w:type="spellEnd"/>
      <w:r w:rsidRPr="00333E28">
        <w:rPr>
          <w:rFonts w:ascii="Calibri" w:hAnsi="Calibri" w:cs="Calibri"/>
          <w:lang w:val="en-US"/>
        </w:rPr>
        <w:t xml:space="preserve"> in murine mouse models (</w:t>
      </w:r>
      <w:r w:rsidR="00333E28" w:rsidRPr="00333E28">
        <w:rPr>
          <w:rFonts w:ascii="Calibri" w:hAnsi="Calibri" w:cs="Calibri"/>
          <w:b/>
          <w:lang w:val="en-US"/>
        </w:rPr>
        <w:t>Figure 1</w:t>
      </w:r>
      <w:r w:rsidR="00837889" w:rsidRPr="00333E28">
        <w:rPr>
          <w:rFonts w:ascii="Calibri" w:hAnsi="Calibri" w:cs="Calibri"/>
          <w:lang w:val="en-US"/>
        </w:rPr>
        <w:t xml:space="preserve">). </w:t>
      </w:r>
      <w:r w:rsidRPr="00333E28">
        <w:rPr>
          <w:rFonts w:ascii="Calibri" w:hAnsi="Calibri" w:cs="Calibri"/>
          <w:lang w:val="en-US"/>
        </w:rPr>
        <w:t xml:space="preserve">Following euthanasia, stomachs are removed, weighed and divided into 2 equal halves comprising </w:t>
      </w:r>
      <w:r w:rsidR="00CC1B67" w:rsidRPr="00333E28">
        <w:rPr>
          <w:rFonts w:ascii="Calibri" w:hAnsi="Calibri" w:cs="Calibri"/>
          <w:lang w:val="en-US"/>
        </w:rPr>
        <w:t>the antrum</w:t>
      </w:r>
      <w:r w:rsidR="00601E0C" w:rsidRPr="00333E28">
        <w:rPr>
          <w:rFonts w:ascii="Calibri" w:hAnsi="Calibri" w:cs="Calibri"/>
          <w:lang w:val="en-US"/>
        </w:rPr>
        <w:t xml:space="preserve">, </w:t>
      </w:r>
      <w:r w:rsidR="00CC1B67" w:rsidRPr="00333E28">
        <w:rPr>
          <w:rFonts w:ascii="Calibri" w:hAnsi="Calibri" w:cs="Calibri"/>
          <w:lang w:val="en-US"/>
        </w:rPr>
        <w:t xml:space="preserve">body and non-glandular </w:t>
      </w:r>
      <w:r w:rsidRPr="00333E28">
        <w:rPr>
          <w:rFonts w:ascii="Calibri" w:hAnsi="Calibri" w:cs="Calibri"/>
          <w:lang w:val="en-US"/>
        </w:rPr>
        <w:t>regions of gastric tissue</w:t>
      </w:r>
      <w:r w:rsidR="00601E0C" w:rsidRPr="00333E28">
        <w:rPr>
          <w:rFonts w:ascii="Calibri" w:hAnsi="Calibri" w:cs="Calibri"/>
          <w:lang w:val="en-US"/>
        </w:rPr>
        <w:t>s</w:t>
      </w:r>
      <w:r w:rsidRPr="00333E28">
        <w:rPr>
          <w:rFonts w:ascii="Calibri" w:hAnsi="Calibri" w:cs="Calibri"/>
          <w:lang w:val="en-US"/>
        </w:rPr>
        <w:t xml:space="preserve"> (</w:t>
      </w:r>
      <w:r w:rsidR="00333E28" w:rsidRPr="00333E28">
        <w:rPr>
          <w:rFonts w:ascii="Calibri" w:hAnsi="Calibri" w:cs="Calibri"/>
          <w:b/>
          <w:lang w:val="en-US"/>
        </w:rPr>
        <w:t>Figure 2</w:t>
      </w:r>
      <w:r w:rsidRPr="00333E28">
        <w:rPr>
          <w:rFonts w:ascii="Calibri" w:hAnsi="Calibri" w:cs="Calibri"/>
          <w:lang w:val="en-US"/>
        </w:rPr>
        <w:t xml:space="preserve">). </w:t>
      </w:r>
      <w:r w:rsidR="004926E8" w:rsidRPr="00333E28">
        <w:rPr>
          <w:rFonts w:ascii="Calibri" w:hAnsi="Calibri" w:cs="Calibri"/>
          <w:lang w:val="en-US"/>
        </w:rPr>
        <w:t>The non-glandular region is removed prior to performing any analyses.</w:t>
      </w:r>
    </w:p>
    <w:p w14:paraId="6152A7F4" w14:textId="77777777" w:rsidR="001F7785" w:rsidRPr="00333E28" w:rsidRDefault="001F7785" w:rsidP="00333E28">
      <w:pPr>
        <w:rPr>
          <w:rFonts w:ascii="Calibri" w:hAnsi="Calibri" w:cs="Calibri"/>
          <w:lang w:val="en-US"/>
        </w:rPr>
      </w:pPr>
    </w:p>
    <w:p w14:paraId="3B023314" w14:textId="64AE8302" w:rsidR="001F7785" w:rsidRPr="00333E28" w:rsidRDefault="00601E0C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S</w:t>
      </w:r>
      <w:r w:rsidR="00E645B5" w:rsidRPr="00333E28">
        <w:rPr>
          <w:rFonts w:ascii="Calibri" w:hAnsi="Calibri" w:cs="Calibri"/>
          <w:lang w:val="en-US"/>
        </w:rPr>
        <w:t xml:space="preserve">uccessful </w:t>
      </w:r>
      <w:r w:rsidR="00D442B2" w:rsidRPr="00333E28">
        <w:rPr>
          <w:rFonts w:ascii="Calibri" w:hAnsi="Calibri" w:cs="Calibri"/>
          <w:lang w:val="en-US"/>
        </w:rPr>
        <w:t>colonization</w:t>
      </w:r>
      <w:r w:rsidR="00E645B5" w:rsidRPr="00333E28">
        <w:rPr>
          <w:rFonts w:ascii="Calibri" w:hAnsi="Calibri" w:cs="Calibri"/>
          <w:lang w:val="en-US"/>
        </w:rPr>
        <w:t xml:space="preserve"> of animals is typically confirmed by performing </w:t>
      </w:r>
      <w:r w:rsidRPr="00333E28">
        <w:rPr>
          <w:rFonts w:ascii="Calibri" w:hAnsi="Calibri" w:cs="Calibri"/>
          <w:lang w:val="en-US"/>
        </w:rPr>
        <w:t>viable counting</w:t>
      </w:r>
      <w:r w:rsidR="00E645B5" w:rsidRPr="00333E28">
        <w:rPr>
          <w:rFonts w:ascii="Calibri" w:hAnsi="Calibri" w:cs="Calibri"/>
          <w:lang w:val="en-US"/>
        </w:rPr>
        <w:t xml:space="preserve"> </w:t>
      </w:r>
      <w:r w:rsidR="005C3B09" w:rsidRPr="00333E28">
        <w:rPr>
          <w:rFonts w:ascii="Calibri" w:hAnsi="Calibri" w:cs="Calibri"/>
          <w:lang w:val="en-US"/>
        </w:rPr>
        <w:t>on</w:t>
      </w:r>
      <w:r w:rsidR="00E645B5" w:rsidRPr="00333E28">
        <w:rPr>
          <w:rFonts w:ascii="Calibri" w:hAnsi="Calibri" w:cs="Calibri"/>
          <w:lang w:val="en-US"/>
        </w:rPr>
        <w:t xml:space="preserve"> </w:t>
      </w:r>
      <w:r w:rsidR="00E645B5" w:rsidRPr="00333E28">
        <w:rPr>
          <w:rFonts w:ascii="Calibri" w:hAnsi="Calibri" w:cs="Calibri"/>
          <w:i/>
          <w:lang w:val="en-US"/>
        </w:rPr>
        <w:t>H. pylori</w:t>
      </w:r>
      <w:r w:rsidR="00E645B5" w:rsidRPr="00333E28">
        <w:rPr>
          <w:rFonts w:ascii="Calibri" w:hAnsi="Calibri" w:cs="Calibri"/>
          <w:lang w:val="en-US"/>
        </w:rPr>
        <w:t>-infected gastric homogenates, and subsequently enumerating individual colonies on HBA plates (</w:t>
      </w:r>
      <w:r w:rsidR="00333E28" w:rsidRPr="00333E28">
        <w:rPr>
          <w:rFonts w:ascii="Calibri" w:hAnsi="Calibri" w:cs="Calibri"/>
          <w:b/>
          <w:lang w:val="en-US"/>
        </w:rPr>
        <w:t>Figure 3</w:t>
      </w:r>
      <w:r w:rsidR="001F7785" w:rsidRPr="00333E28">
        <w:rPr>
          <w:rFonts w:ascii="Calibri" w:hAnsi="Calibri" w:cs="Calibri"/>
          <w:lang w:val="en-US"/>
        </w:rPr>
        <w:t>). Alternatively, PCR is employed</w:t>
      </w:r>
      <w:r w:rsidR="00E645B5" w:rsidRPr="00333E28">
        <w:rPr>
          <w:rFonts w:ascii="Calibri" w:hAnsi="Calibri" w:cs="Calibri"/>
          <w:lang w:val="en-US"/>
        </w:rPr>
        <w:t xml:space="preserve"> to verify infection with </w:t>
      </w:r>
      <w:r w:rsidR="00E645B5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E645B5" w:rsidRPr="00333E28">
        <w:rPr>
          <w:rFonts w:ascii="Calibri" w:hAnsi="Calibri" w:cs="Calibri"/>
          <w:i/>
          <w:lang w:val="en-US"/>
        </w:rPr>
        <w:t>felis</w:t>
      </w:r>
      <w:proofErr w:type="spellEnd"/>
      <w:r w:rsidR="00E645B5" w:rsidRPr="00333E28">
        <w:rPr>
          <w:rFonts w:ascii="Calibri" w:hAnsi="Calibri" w:cs="Calibri"/>
          <w:lang w:val="en-US"/>
        </w:rPr>
        <w:t xml:space="preserve"> using specific, vali</w:t>
      </w:r>
      <w:r w:rsidR="008C1279" w:rsidRPr="00333E28">
        <w:rPr>
          <w:rFonts w:ascii="Calibri" w:hAnsi="Calibri" w:cs="Calibri"/>
          <w:lang w:val="en-US"/>
        </w:rPr>
        <w:t xml:space="preserve">dated primers directed at a </w:t>
      </w:r>
      <w:r w:rsidR="001E150D" w:rsidRPr="00333E28">
        <w:rPr>
          <w:rFonts w:ascii="Calibri" w:hAnsi="Calibri" w:cs="Calibri"/>
          <w:lang w:val="en-US"/>
        </w:rPr>
        <w:t>325</w:t>
      </w:r>
      <w:r w:rsidR="008C1279" w:rsidRPr="00333E28">
        <w:rPr>
          <w:rFonts w:ascii="Calibri" w:hAnsi="Calibri" w:cs="Calibri"/>
          <w:lang w:val="en-US"/>
        </w:rPr>
        <w:t>-</w:t>
      </w:r>
      <w:r w:rsidR="00E645B5" w:rsidRPr="00333E28">
        <w:rPr>
          <w:rFonts w:ascii="Calibri" w:hAnsi="Calibri" w:cs="Calibri"/>
          <w:lang w:val="en-US"/>
        </w:rPr>
        <w:t>bp region of the</w:t>
      </w:r>
      <w:r w:rsidRPr="00333E28">
        <w:rPr>
          <w:rFonts w:ascii="Calibri" w:hAnsi="Calibri" w:cs="Calibri"/>
          <w:lang w:val="en-US"/>
        </w:rPr>
        <w:t xml:space="preserve"> </w:t>
      </w:r>
      <w:r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Pr="00333E28">
        <w:rPr>
          <w:rFonts w:ascii="Calibri" w:hAnsi="Calibri" w:cs="Calibri"/>
          <w:i/>
          <w:lang w:val="en-US"/>
        </w:rPr>
        <w:t>felis</w:t>
      </w:r>
      <w:proofErr w:type="spellEnd"/>
      <w:r w:rsidRPr="00333E28">
        <w:rPr>
          <w:rFonts w:ascii="Calibri" w:hAnsi="Calibri" w:cs="Calibri"/>
          <w:lang w:val="en-US"/>
        </w:rPr>
        <w:t xml:space="preserve"> and </w:t>
      </w:r>
      <w:r w:rsidRPr="00333E28">
        <w:rPr>
          <w:rFonts w:ascii="Calibri" w:hAnsi="Calibri" w:cs="Calibri"/>
          <w:i/>
          <w:lang w:val="en-US"/>
        </w:rPr>
        <w:t>H. pylori</w:t>
      </w:r>
      <w:r w:rsidR="00E645B5" w:rsidRPr="00333E28">
        <w:rPr>
          <w:rFonts w:ascii="Calibri" w:hAnsi="Calibri" w:cs="Calibri"/>
          <w:i/>
          <w:lang w:val="en-US"/>
        </w:rPr>
        <w:t xml:space="preserve"> </w:t>
      </w:r>
      <w:proofErr w:type="spellStart"/>
      <w:r w:rsidR="00E645B5" w:rsidRPr="00333E28">
        <w:rPr>
          <w:rFonts w:ascii="Calibri" w:hAnsi="Calibri" w:cs="Calibri"/>
          <w:i/>
          <w:lang w:val="en-US"/>
        </w:rPr>
        <w:t>ureB</w:t>
      </w:r>
      <w:proofErr w:type="spellEnd"/>
      <w:r w:rsidR="00E645B5" w:rsidRPr="00333E28">
        <w:rPr>
          <w:rFonts w:ascii="Calibri" w:hAnsi="Calibri" w:cs="Calibri"/>
          <w:i/>
          <w:lang w:val="en-US"/>
        </w:rPr>
        <w:t xml:space="preserve"> </w:t>
      </w:r>
      <w:r w:rsidR="00E645B5" w:rsidRPr="00333E28">
        <w:rPr>
          <w:rFonts w:ascii="Calibri" w:hAnsi="Calibri" w:cs="Calibri"/>
          <w:lang w:val="en-US"/>
        </w:rPr>
        <w:t>gene</w:t>
      </w:r>
      <w:r w:rsidRPr="00333E28">
        <w:rPr>
          <w:rFonts w:ascii="Calibri" w:hAnsi="Calibri" w:cs="Calibri"/>
          <w:lang w:val="en-US"/>
        </w:rPr>
        <w:t>s</w:t>
      </w:r>
      <w:r w:rsidR="001F7785" w:rsidRPr="00333E28">
        <w:rPr>
          <w:rFonts w:ascii="Calibri" w:hAnsi="Calibri" w:cs="Calibri"/>
          <w:lang w:val="en-US"/>
        </w:rPr>
        <w:t xml:space="preserve"> (</w:t>
      </w:r>
      <w:r w:rsidR="00333E28" w:rsidRPr="00333E28">
        <w:rPr>
          <w:rFonts w:ascii="Calibri" w:hAnsi="Calibri" w:cs="Calibri"/>
          <w:b/>
          <w:lang w:val="en-US"/>
        </w:rPr>
        <w:t>Figure 4</w:t>
      </w:r>
      <w:r w:rsidR="001F7785" w:rsidRPr="00333E28">
        <w:rPr>
          <w:rFonts w:ascii="Calibri" w:hAnsi="Calibri" w:cs="Calibri"/>
          <w:lang w:val="en-US"/>
        </w:rPr>
        <w:t>)</w:t>
      </w:r>
      <w:r w:rsidR="00E645B5" w:rsidRPr="00333E28">
        <w:rPr>
          <w:rFonts w:ascii="Calibri" w:hAnsi="Calibri" w:cs="Calibri"/>
          <w:lang w:val="en-US"/>
        </w:rPr>
        <w:t>.</w:t>
      </w:r>
    </w:p>
    <w:p w14:paraId="5E6E4E45" w14:textId="77777777" w:rsidR="001F7785" w:rsidRPr="00333E28" w:rsidRDefault="001F7785" w:rsidP="00333E28">
      <w:pPr>
        <w:rPr>
          <w:rFonts w:ascii="Calibri" w:hAnsi="Calibri" w:cs="Calibri"/>
          <w:lang w:val="en-US"/>
        </w:rPr>
      </w:pPr>
    </w:p>
    <w:p w14:paraId="48BD9C43" w14:textId="2AC5D4B9" w:rsidR="007F5E85" w:rsidRDefault="001F7785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Gastric tissues are processed, embedded and sectioned for downstream histological applications. The </w:t>
      </w:r>
      <w:r w:rsidR="007F34A7" w:rsidRPr="00333E28">
        <w:rPr>
          <w:rFonts w:ascii="Calibri" w:hAnsi="Calibri" w:cs="Calibri"/>
          <w:lang w:val="en-US"/>
        </w:rPr>
        <w:t>H&amp;E staining technique i</w:t>
      </w:r>
      <w:r w:rsidR="00B961F0" w:rsidRPr="00333E28">
        <w:rPr>
          <w:rFonts w:ascii="Calibri" w:hAnsi="Calibri" w:cs="Calibri"/>
          <w:lang w:val="en-US"/>
        </w:rPr>
        <w:t>s used</w:t>
      </w:r>
      <w:r w:rsidR="007F5E85" w:rsidRPr="00333E28">
        <w:rPr>
          <w:rFonts w:ascii="Calibri" w:hAnsi="Calibri" w:cs="Calibri"/>
          <w:lang w:val="en-US"/>
        </w:rPr>
        <w:t xml:space="preserve"> to assess the histopathology in </w:t>
      </w:r>
      <w:r w:rsidR="007F5E85" w:rsidRPr="00333E28">
        <w:rPr>
          <w:rFonts w:ascii="Calibri" w:hAnsi="Calibri" w:cs="Calibri"/>
          <w:i/>
          <w:lang w:val="en-US"/>
        </w:rPr>
        <w:t>Helicobacter</w:t>
      </w:r>
      <w:r w:rsidR="007F5E85" w:rsidRPr="00333E28">
        <w:rPr>
          <w:rFonts w:ascii="Calibri" w:hAnsi="Calibri" w:cs="Calibri"/>
          <w:lang w:val="en-US"/>
        </w:rPr>
        <w:t>-infect</w:t>
      </w:r>
      <w:r w:rsidR="004926E8" w:rsidRPr="00333E28">
        <w:rPr>
          <w:rFonts w:ascii="Calibri" w:hAnsi="Calibri" w:cs="Calibri"/>
          <w:lang w:val="en-US"/>
        </w:rPr>
        <w:t>ed</w:t>
      </w:r>
      <w:r w:rsidR="007F5E85" w:rsidRPr="00333E28">
        <w:rPr>
          <w:rFonts w:ascii="Calibri" w:hAnsi="Calibri" w:cs="Calibri"/>
          <w:lang w:val="en-US"/>
        </w:rPr>
        <w:t xml:space="preserve"> </w:t>
      </w:r>
      <w:r w:rsidR="004926E8" w:rsidRPr="00333E28">
        <w:rPr>
          <w:rFonts w:ascii="Calibri" w:hAnsi="Calibri" w:cs="Calibri"/>
          <w:lang w:val="en-US"/>
        </w:rPr>
        <w:t>mice</w:t>
      </w:r>
      <w:r w:rsidR="007F5E85" w:rsidRPr="00333E28">
        <w:rPr>
          <w:rFonts w:ascii="Calibri" w:hAnsi="Calibri" w:cs="Calibri"/>
          <w:lang w:val="en-US"/>
        </w:rPr>
        <w:t xml:space="preserve">. </w:t>
      </w:r>
      <w:r w:rsidRPr="00333E28">
        <w:rPr>
          <w:rFonts w:ascii="Calibri" w:hAnsi="Calibri" w:cs="Calibri"/>
          <w:lang w:val="en-US"/>
        </w:rPr>
        <w:t xml:space="preserve">In the current example, </w:t>
      </w:r>
      <w:r w:rsidR="007F5E85" w:rsidRPr="00333E28">
        <w:rPr>
          <w:rFonts w:ascii="Calibri" w:hAnsi="Calibri" w:cs="Calibri"/>
          <w:lang w:val="en-US"/>
        </w:rPr>
        <w:t xml:space="preserve">WT </w:t>
      </w:r>
      <w:r w:rsidR="005C3B09" w:rsidRPr="00333E28">
        <w:rPr>
          <w:rFonts w:ascii="Calibri" w:hAnsi="Calibri" w:cs="Calibri"/>
          <w:lang w:val="en-US"/>
        </w:rPr>
        <w:t xml:space="preserve">C57BL/6 </w:t>
      </w:r>
      <w:r w:rsidR="007F5E85" w:rsidRPr="00333E28">
        <w:rPr>
          <w:rFonts w:ascii="Calibri" w:hAnsi="Calibri" w:cs="Calibri"/>
          <w:lang w:val="en-US"/>
        </w:rPr>
        <w:t>mice display moderate signs of inflammation, including hyperplasia (enlarged mucosa) and gland atrophy</w:t>
      </w:r>
      <w:r w:rsidRPr="00333E28">
        <w:rPr>
          <w:rFonts w:ascii="Calibri" w:hAnsi="Calibri" w:cs="Calibri"/>
          <w:lang w:val="en-US"/>
        </w:rPr>
        <w:t xml:space="preserve"> at 6 </w:t>
      </w:r>
      <w:r w:rsidR="003C1D35" w:rsidRPr="00333E28">
        <w:rPr>
          <w:rFonts w:ascii="Calibri" w:hAnsi="Calibri" w:cs="Calibri"/>
          <w:lang w:val="en-US"/>
        </w:rPr>
        <w:t>months’</w:t>
      </w:r>
      <w:r w:rsidR="00601E0C" w:rsidRPr="00333E28">
        <w:rPr>
          <w:rFonts w:ascii="Calibri" w:hAnsi="Calibri" w:cs="Calibri"/>
          <w:lang w:val="en-US"/>
        </w:rPr>
        <w:t xml:space="preserve"> post-</w:t>
      </w:r>
      <w:r w:rsidRPr="00333E28">
        <w:rPr>
          <w:rFonts w:ascii="Calibri" w:hAnsi="Calibri" w:cs="Calibri"/>
          <w:lang w:val="en-US"/>
        </w:rPr>
        <w:t xml:space="preserve">infection with </w:t>
      </w:r>
      <w:r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Pr="00333E28">
        <w:rPr>
          <w:rFonts w:ascii="Calibri" w:hAnsi="Calibri" w:cs="Calibri"/>
          <w:i/>
          <w:lang w:val="en-US"/>
        </w:rPr>
        <w:t>felis</w:t>
      </w:r>
      <w:proofErr w:type="spellEnd"/>
      <w:r w:rsidR="007F5E85" w:rsidRPr="00333E28">
        <w:rPr>
          <w:rFonts w:ascii="Calibri" w:hAnsi="Calibri" w:cs="Calibri"/>
          <w:lang w:val="en-US"/>
        </w:rPr>
        <w:t xml:space="preserve">. The presence of cellular infiltrates </w:t>
      </w:r>
      <w:r w:rsidRPr="00333E28">
        <w:rPr>
          <w:rFonts w:ascii="Calibri" w:hAnsi="Calibri" w:cs="Calibri"/>
          <w:lang w:val="en-US"/>
        </w:rPr>
        <w:t xml:space="preserve">can </w:t>
      </w:r>
      <w:r w:rsidR="007F5E85" w:rsidRPr="00333E28">
        <w:rPr>
          <w:rFonts w:ascii="Calibri" w:hAnsi="Calibri" w:cs="Calibri"/>
          <w:lang w:val="en-US"/>
        </w:rPr>
        <w:t xml:space="preserve">also </w:t>
      </w:r>
      <w:r w:rsidRPr="00333E28">
        <w:rPr>
          <w:rFonts w:ascii="Calibri" w:hAnsi="Calibri" w:cs="Calibri"/>
          <w:lang w:val="en-US"/>
        </w:rPr>
        <w:t xml:space="preserve">be </w:t>
      </w:r>
      <w:r w:rsidR="007F5E85" w:rsidRPr="00333E28">
        <w:rPr>
          <w:rFonts w:ascii="Calibri" w:hAnsi="Calibri" w:cs="Calibri"/>
          <w:lang w:val="en-US"/>
        </w:rPr>
        <w:t>observed in the sub</w:t>
      </w:r>
      <w:r w:rsidRPr="00333E28">
        <w:rPr>
          <w:rFonts w:ascii="Calibri" w:hAnsi="Calibri" w:cs="Calibri"/>
          <w:lang w:val="en-US"/>
        </w:rPr>
        <w:t>-</w:t>
      </w:r>
      <w:r w:rsidR="007F5E85" w:rsidRPr="00333E28">
        <w:rPr>
          <w:rFonts w:ascii="Calibri" w:hAnsi="Calibri" w:cs="Calibri"/>
          <w:lang w:val="en-US"/>
        </w:rPr>
        <w:t xml:space="preserve">mucosa. </w:t>
      </w:r>
      <w:r w:rsidR="00C74CE8" w:rsidRPr="00333E28">
        <w:rPr>
          <w:rFonts w:ascii="Calibri" w:hAnsi="Calibri" w:cs="Calibri"/>
          <w:lang w:val="en-US"/>
        </w:rPr>
        <w:t>Interestingly, h</w:t>
      </w:r>
      <w:r w:rsidR="007F5E85" w:rsidRPr="00333E28">
        <w:rPr>
          <w:rFonts w:ascii="Calibri" w:hAnsi="Calibri" w:cs="Calibri"/>
          <w:lang w:val="en-US"/>
        </w:rPr>
        <w:t xml:space="preserve">owever, </w:t>
      </w:r>
      <w:r w:rsidRPr="00333E28">
        <w:rPr>
          <w:rFonts w:ascii="Calibri" w:hAnsi="Calibri" w:cs="Calibri"/>
          <w:lang w:val="en-US"/>
        </w:rPr>
        <w:t xml:space="preserve">more severe </w:t>
      </w:r>
      <w:r w:rsidR="007F5E85" w:rsidRPr="00333E28">
        <w:rPr>
          <w:rFonts w:ascii="Calibri" w:hAnsi="Calibri" w:cs="Calibri"/>
          <w:lang w:val="en-US"/>
        </w:rPr>
        <w:t>infla</w:t>
      </w:r>
      <w:r w:rsidRPr="00333E28">
        <w:rPr>
          <w:rFonts w:ascii="Calibri" w:hAnsi="Calibri" w:cs="Calibri"/>
          <w:lang w:val="en-US"/>
        </w:rPr>
        <w:t>mmation</w:t>
      </w:r>
      <w:r w:rsidR="007F5E85" w:rsidRPr="00333E28">
        <w:rPr>
          <w:rFonts w:ascii="Calibri" w:hAnsi="Calibri" w:cs="Calibri"/>
          <w:lang w:val="en-US"/>
        </w:rPr>
        <w:t xml:space="preserve"> </w:t>
      </w:r>
      <w:r w:rsidRPr="00333E28">
        <w:rPr>
          <w:rFonts w:ascii="Calibri" w:hAnsi="Calibri" w:cs="Calibri"/>
          <w:lang w:val="en-US"/>
        </w:rPr>
        <w:t xml:space="preserve">is observed </w:t>
      </w:r>
      <w:r w:rsidR="007F5E85" w:rsidRPr="00333E28">
        <w:rPr>
          <w:rFonts w:ascii="Calibri" w:hAnsi="Calibri" w:cs="Calibri"/>
          <w:lang w:val="en-US"/>
        </w:rPr>
        <w:t xml:space="preserve">in KO mice at </w:t>
      </w:r>
      <w:r w:rsidRPr="00333E28">
        <w:rPr>
          <w:rFonts w:ascii="Calibri" w:hAnsi="Calibri" w:cs="Calibri"/>
          <w:lang w:val="en-US"/>
        </w:rPr>
        <w:t xml:space="preserve">the same time point, with the additional presence of lymphoid follicles located </w:t>
      </w:r>
      <w:proofErr w:type="gramStart"/>
      <w:r w:rsidRPr="00333E28">
        <w:rPr>
          <w:rFonts w:ascii="Calibri" w:hAnsi="Calibri" w:cs="Calibri"/>
          <w:lang w:val="en-US"/>
        </w:rPr>
        <w:t>in close proximity to</w:t>
      </w:r>
      <w:proofErr w:type="gramEnd"/>
      <w:r w:rsidRPr="00333E28">
        <w:rPr>
          <w:rFonts w:ascii="Calibri" w:hAnsi="Calibri" w:cs="Calibri"/>
          <w:lang w:val="en-US"/>
        </w:rPr>
        <w:t xml:space="preserve"> cellular infiltrates (</w:t>
      </w:r>
      <w:r w:rsidR="00333E28" w:rsidRPr="00333E28">
        <w:rPr>
          <w:rFonts w:ascii="Calibri" w:hAnsi="Calibri" w:cs="Calibri"/>
          <w:b/>
          <w:lang w:val="en-US"/>
        </w:rPr>
        <w:t>Figure 5</w:t>
      </w:r>
      <w:r w:rsidR="007F5E85" w:rsidRPr="00333E28">
        <w:rPr>
          <w:rFonts w:ascii="Calibri" w:hAnsi="Calibri" w:cs="Calibri"/>
          <w:lang w:val="en-US"/>
        </w:rPr>
        <w:t xml:space="preserve">). </w:t>
      </w:r>
      <w:r w:rsidRPr="00333E28">
        <w:rPr>
          <w:rFonts w:ascii="Calibri" w:hAnsi="Calibri" w:cs="Calibri"/>
          <w:lang w:val="en-US"/>
        </w:rPr>
        <w:t xml:space="preserve">Finally, </w:t>
      </w:r>
      <w:r w:rsidR="005C3B09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5C3B09" w:rsidRPr="00333E28">
        <w:rPr>
          <w:rFonts w:ascii="Calibri" w:hAnsi="Calibri" w:cs="Calibri"/>
          <w:i/>
          <w:lang w:val="en-US"/>
        </w:rPr>
        <w:t>felis</w:t>
      </w:r>
      <w:proofErr w:type="spellEnd"/>
      <w:r w:rsidR="005C3B09" w:rsidRPr="00333E28">
        <w:rPr>
          <w:rFonts w:ascii="Calibri" w:hAnsi="Calibri" w:cs="Calibri"/>
          <w:lang w:val="en-US"/>
        </w:rPr>
        <w:t xml:space="preserve"> bacteria are</w:t>
      </w:r>
      <w:r w:rsidR="007F5E85" w:rsidRPr="00333E28">
        <w:rPr>
          <w:rFonts w:ascii="Calibri" w:hAnsi="Calibri" w:cs="Calibri"/>
          <w:lang w:val="en-US"/>
        </w:rPr>
        <w:t xml:space="preserve"> observed in Giemsa-stained </w:t>
      </w:r>
      <w:r w:rsidR="005C3B09" w:rsidRPr="00333E28">
        <w:rPr>
          <w:rFonts w:ascii="Calibri" w:hAnsi="Calibri" w:cs="Calibri"/>
          <w:lang w:val="en-US"/>
        </w:rPr>
        <w:t>sections</w:t>
      </w:r>
      <w:r w:rsidR="007F5E85" w:rsidRPr="00333E28">
        <w:rPr>
          <w:rFonts w:ascii="Calibri" w:hAnsi="Calibri" w:cs="Calibri"/>
          <w:lang w:val="en-US"/>
        </w:rPr>
        <w:t xml:space="preserve"> of in</w:t>
      </w:r>
      <w:r w:rsidR="00B961F0" w:rsidRPr="00333E28">
        <w:rPr>
          <w:rFonts w:ascii="Calibri" w:hAnsi="Calibri" w:cs="Calibri"/>
          <w:lang w:val="en-US"/>
        </w:rPr>
        <w:t xml:space="preserve">fected </w:t>
      </w:r>
      <w:r w:rsidR="004926E8" w:rsidRPr="00333E28">
        <w:rPr>
          <w:rFonts w:ascii="Calibri" w:hAnsi="Calibri" w:cs="Calibri"/>
          <w:lang w:val="en-US"/>
        </w:rPr>
        <w:t xml:space="preserve">mouse </w:t>
      </w:r>
      <w:r w:rsidR="00B961F0" w:rsidRPr="00333E28">
        <w:rPr>
          <w:rFonts w:ascii="Calibri" w:hAnsi="Calibri" w:cs="Calibri"/>
          <w:lang w:val="en-US"/>
        </w:rPr>
        <w:t>stomachs (</w:t>
      </w:r>
      <w:r w:rsidR="00333E28" w:rsidRPr="00333E28">
        <w:rPr>
          <w:rFonts w:ascii="Calibri" w:hAnsi="Calibri" w:cs="Calibri"/>
          <w:b/>
          <w:lang w:val="en-US"/>
        </w:rPr>
        <w:t>Figure 6</w:t>
      </w:r>
      <w:r w:rsidR="007F5E85" w:rsidRPr="00333E28">
        <w:rPr>
          <w:rFonts w:ascii="Calibri" w:hAnsi="Calibri" w:cs="Calibri"/>
          <w:lang w:val="en-US"/>
        </w:rPr>
        <w:t>).</w:t>
      </w:r>
    </w:p>
    <w:p w14:paraId="027E82E5" w14:textId="77777777" w:rsidR="00D442B2" w:rsidRPr="00333E28" w:rsidRDefault="00D442B2" w:rsidP="00333E28">
      <w:pPr>
        <w:rPr>
          <w:rFonts w:ascii="Calibri" w:hAnsi="Calibri" w:cs="Calibri"/>
          <w:lang w:val="en-US"/>
        </w:rPr>
      </w:pPr>
    </w:p>
    <w:p w14:paraId="2D207F19" w14:textId="77777777" w:rsidR="008B410F" w:rsidRPr="00333E28" w:rsidRDefault="008B410F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FIGURE LEGENDS:</w:t>
      </w:r>
    </w:p>
    <w:p w14:paraId="52B8A3DE" w14:textId="77777777" w:rsidR="00266329" w:rsidRPr="00333E28" w:rsidRDefault="00266329" w:rsidP="00333E28">
      <w:pPr>
        <w:rPr>
          <w:rFonts w:ascii="Calibri" w:hAnsi="Calibri" w:cs="Calibri"/>
          <w:b/>
          <w:lang w:val="en-US"/>
        </w:rPr>
      </w:pPr>
    </w:p>
    <w:p w14:paraId="107367EC" w14:textId="3C25DB62" w:rsidR="008B410F" w:rsidRPr="00333E28" w:rsidRDefault="00333E28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b/>
          <w:lang w:val="en-US"/>
        </w:rPr>
        <w:t>Figure 1</w:t>
      </w:r>
      <w:r w:rsidR="00203B51" w:rsidRPr="00333E28">
        <w:rPr>
          <w:rFonts w:ascii="Calibri" w:hAnsi="Calibri" w:cs="Calibri"/>
          <w:b/>
          <w:lang w:val="en-US"/>
        </w:rPr>
        <w:t>:</w:t>
      </w:r>
      <w:r w:rsidR="009C43A9" w:rsidRPr="00333E28">
        <w:rPr>
          <w:rFonts w:ascii="Calibri" w:hAnsi="Calibri" w:cs="Calibri"/>
          <w:b/>
          <w:lang w:val="en-US"/>
        </w:rPr>
        <w:t xml:space="preserve"> </w:t>
      </w:r>
      <w:r w:rsidR="00203B51" w:rsidRPr="00333E28">
        <w:rPr>
          <w:rFonts w:ascii="Calibri" w:hAnsi="Calibri" w:cs="Calibri"/>
          <w:b/>
          <w:lang w:val="en-US"/>
        </w:rPr>
        <w:t xml:space="preserve">Image demonstrating </w:t>
      </w:r>
      <w:r w:rsidR="005C3B09" w:rsidRPr="00333E28">
        <w:rPr>
          <w:rFonts w:ascii="Calibri" w:hAnsi="Calibri" w:cs="Calibri"/>
          <w:b/>
          <w:lang w:val="en-US"/>
        </w:rPr>
        <w:t xml:space="preserve">the </w:t>
      </w:r>
      <w:r w:rsidR="00837889" w:rsidRPr="00333E28">
        <w:rPr>
          <w:rFonts w:ascii="Calibri" w:hAnsi="Calibri" w:cs="Calibri"/>
          <w:b/>
          <w:lang w:val="en-US"/>
        </w:rPr>
        <w:t>oral gavage technique</w:t>
      </w:r>
      <w:r w:rsidR="0074545B" w:rsidRPr="00333E28">
        <w:rPr>
          <w:rFonts w:ascii="Calibri" w:hAnsi="Calibri" w:cs="Calibri"/>
          <w:b/>
          <w:lang w:val="en-US"/>
        </w:rPr>
        <w:t xml:space="preserve">. </w:t>
      </w:r>
      <w:r w:rsidR="0074545B" w:rsidRPr="00333E28">
        <w:rPr>
          <w:rFonts w:ascii="Calibri" w:hAnsi="Calibri" w:cs="Calibri"/>
          <w:lang w:val="en-US"/>
        </w:rPr>
        <w:t>A disposable 1 m</w:t>
      </w:r>
      <w:r w:rsidR="000F5B7E" w:rsidRPr="00333E28">
        <w:rPr>
          <w:rFonts w:ascii="Calibri" w:hAnsi="Calibri" w:cs="Calibri"/>
          <w:lang w:val="en-US"/>
        </w:rPr>
        <w:t>L</w:t>
      </w:r>
      <w:r w:rsidR="0074545B" w:rsidRPr="00333E28">
        <w:rPr>
          <w:rFonts w:ascii="Calibri" w:hAnsi="Calibri" w:cs="Calibri"/>
          <w:lang w:val="en-US"/>
        </w:rPr>
        <w:t xml:space="preserve"> syringe and flexible catheter </w:t>
      </w:r>
      <w:r w:rsidR="005C3B09" w:rsidRPr="00333E28">
        <w:rPr>
          <w:rFonts w:ascii="Calibri" w:hAnsi="Calibri" w:cs="Calibri"/>
          <w:lang w:val="en-US"/>
        </w:rPr>
        <w:t>are</w:t>
      </w:r>
      <w:r w:rsidR="0074545B" w:rsidRPr="00333E28">
        <w:rPr>
          <w:rFonts w:ascii="Calibri" w:hAnsi="Calibri" w:cs="Calibri"/>
          <w:lang w:val="en-US"/>
        </w:rPr>
        <w:t xml:space="preserve"> used to deliver </w:t>
      </w:r>
      <w:r w:rsidR="0074545B" w:rsidRPr="00333E28">
        <w:rPr>
          <w:rFonts w:ascii="Calibri" w:eastAsia="MS Gothic" w:hAnsi="Calibri" w:cs="Calibri"/>
          <w:color w:val="000000"/>
          <w:lang w:val="en-US"/>
        </w:rPr>
        <w:t>≥ 10</w:t>
      </w:r>
      <w:r w:rsidR="0074545B" w:rsidRPr="00333E28">
        <w:rPr>
          <w:rFonts w:ascii="Calibri" w:eastAsia="MS Gothic" w:hAnsi="Calibri" w:cs="Calibri"/>
          <w:color w:val="000000"/>
          <w:vertAlign w:val="superscript"/>
          <w:lang w:val="en-US"/>
        </w:rPr>
        <w:t>5</w:t>
      </w:r>
      <w:r w:rsidR="0074545B" w:rsidRPr="00333E28">
        <w:rPr>
          <w:rFonts w:ascii="Calibri" w:eastAsia="MS Gothic" w:hAnsi="Calibri" w:cs="Calibri"/>
          <w:color w:val="000000"/>
          <w:lang w:val="en-US"/>
        </w:rPr>
        <w:t xml:space="preserve"> </w:t>
      </w:r>
      <w:r w:rsidR="009F5186" w:rsidRPr="00333E28">
        <w:rPr>
          <w:rFonts w:ascii="Calibri" w:hAnsi="Calibri" w:cs="Calibri"/>
          <w:lang w:val="en-US"/>
        </w:rPr>
        <w:t>CFU</w:t>
      </w:r>
      <w:r w:rsidR="0074545B" w:rsidRPr="00333E28">
        <w:rPr>
          <w:rFonts w:ascii="Calibri" w:eastAsia="MS Gothic" w:hAnsi="Calibri" w:cs="Calibri"/>
          <w:color w:val="000000"/>
          <w:lang w:val="en-US"/>
        </w:rPr>
        <w:t xml:space="preserve"> of bacterial </w:t>
      </w:r>
      <w:proofErr w:type="spellStart"/>
      <w:r w:rsidR="0074545B" w:rsidRPr="00333E28">
        <w:rPr>
          <w:rFonts w:ascii="Calibri" w:eastAsia="MS Gothic" w:hAnsi="Calibri" w:cs="Calibri"/>
          <w:color w:val="000000"/>
          <w:lang w:val="en-US"/>
        </w:rPr>
        <w:t>inocula</w:t>
      </w:r>
      <w:proofErr w:type="spellEnd"/>
      <w:r w:rsidR="00837889" w:rsidRPr="00333E28">
        <w:rPr>
          <w:rFonts w:ascii="Calibri" w:eastAsia="MS Gothic" w:hAnsi="Calibri" w:cs="Calibri"/>
          <w:color w:val="000000"/>
          <w:lang w:val="en-US"/>
        </w:rPr>
        <w:t xml:space="preserve"> to a mouse </w:t>
      </w:r>
      <w:r w:rsidR="005C3B09" w:rsidRPr="00333E28">
        <w:rPr>
          <w:rFonts w:ascii="Calibri" w:eastAsia="MS Gothic" w:hAnsi="Calibri" w:cs="Calibri"/>
          <w:color w:val="000000"/>
          <w:lang w:val="en-US"/>
        </w:rPr>
        <w:t>via the intragastric route</w:t>
      </w:r>
      <w:r w:rsidR="00837889" w:rsidRPr="00333E28">
        <w:rPr>
          <w:rFonts w:ascii="Calibri" w:eastAsia="MS Gothic" w:hAnsi="Calibri" w:cs="Calibri"/>
          <w:color w:val="000000"/>
          <w:lang w:val="en-US"/>
        </w:rPr>
        <w:t xml:space="preserve">. </w:t>
      </w:r>
      <w:r w:rsidR="005C3B09" w:rsidRPr="00333E28">
        <w:rPr>
          <w:rFonts w:ascii="Calibri" w:eastAsia="MS Gothic" w:hAnsi="Calibri" w:cs="Calibri"/>
          <w:color w:val="000000"/>
          <w:lang w:val="en-US"/>
        </w:rPr>
        <w:t>The mouse was</w:t>
      </w:r>
      <w:r w:rsidR="00837889" w:rsidRPr="00333E28">
        <w:rPr>
          <w:rFonts w:ascii="Calibri" w:eastAsia="MS Gothic" w:hAnsi="Calibri" w:cs="Calibri"/>
          <w:color w:val="000000"/>
          <w:lang w:val="en-US"/>
        </w:rPr>
        <w:t xml:space="preserve"> </w:t>
      </w:r>
      <w:r w:rsidR="00D442B2" w:rsidRPr="00333E28">
        <w:rPr>
          <w:rFonts w:ascii="Calibri" w:eastAsia="MS Gothic" w:hAnsi="Calibri" w:cs="Calibri"/>
          <w:color w:val="000000"/>
          <w:lang w:val="en-US"/>
        </w:rPr>
        <w:t>anesthetized</w:t>
      </w:r>
      <w:r w:rsidR="00837889" w:rsidRPr="00333E28">
        <w:rPr>
          <w:rFonts w:ascii="Calibri" w:eastAsia="MS Gothic" w:hAnsi="Calibri" w:cs="Calibri"/>
          <w:color w:val="000000"/>
          <w:lang w:val="en-US"/>
        </w:rPr>
        <w:t xml:space="preserve"> using methoxyflurane </w:t>
      </w:r>
      <w:r w:rsidR="005C3B09" w:rsidRPr="00333E28">
        <w:rPr>
          <w:rFonts w:ascii="Calibri" w:eastAsia="MS Gothic" w:hAnsi="Calibri" w:cs="Calibri"/>
          <w:color w:val="000000"/>
          <w:lang w:val="en-US"/>
        </w:rPr>
        <w:t>and</w:t>
      </w:r>
      <w:r w:rsidR="00837889" w:rsidRPr="00333E28">
        <w:rPr>
          <w:rFonts w:ascii="Calibri" w:eastAsia="MS Gothic" w:hAnsi="Calibri" w:cs="Calibri"/>
          <w:color w:val="000000"/>
          <w:lang w:val="en-US"/>
        </w:rPr>
        <w:t xml:space="preserve"> held in a firm grip at the neck, </w:t>
      </w:r>
      <w:r w:rsidR="005C3B09" w:rsidRPr="00333E28">
        <w:rPr>
          <w:rFonts w:ascii="Calibri" w:eastAsia="MS Gothic" w:hAnsi="Calibri" w:cs="Calibri"/>
          <w:color w:val="000000"/>
          <w:lang w:val="en-US"/>
        </w:rPr>
        <w:t>allowing</w:t>
      </w:r>
      <w:r w:rsidR="00837889" w:rsidRPr="00333E28">
        <w:rPr>
          <w:rFonts w:ascii="Calibri" w:eastAsia="MS Gothic" w:hAnsi="Calibri" w:cs="Calibri"/>
          <w:color w:val="000000"/>
          <w:lang w:val="en-US"/>
        </w:rPr>
        <w:t xml:space="preserve"> for access </w:t>
      </w:r>
      <w:r w:rsidR="005C3B09" w:rsidRPr="00333E28">
        <w:rPr>
          <w:rFonts w:ascii="Calibri" w:eastAsia="MS Gothic" w:hAnsi="Calibri" w:cs="Calibri"/>
          <w:color w:val="000000"/>
          <w:lang w:val="en-US"/>
        </w:rPr>
        <w:t xml:space="preserve">of the catheter </w:t>
      </w:r>
      <w:r w:rsidR="00837889" w:rsidRPr="00333E28">
        <w:rPr>
          <w:rFonts w:ascii="Calibri" w:eastAsia="MS Gothic" w:hAnsi="Calibri" w:cs="Calibri"/>
          <w:color w:val="000000"/>
          <w:lang w:val="en-US"/>
        </w:rPr>
        <w:t xml:space="preserve">to the stomach via the </w:t>
      </w:r>
      <w:r w:rsidR="00D442B2" w:rsidRPr="00333E28">
        <w:rPr>
          <w:rFonts w:ascii="Calibri" w:eastAsia="MS Gothic" w:hAnsi="Calibri" w:cs="Calibri"/>
          <w:color w:val="000000"/>
          <w:lang w:val="en-US"/>
        </w:rPr>
        <w:t>esophagus</w:t>
      </w:r>
      <w:r w:rsidR="00837889" w:rsidRPr="00333E28">
        <w:rPr>
          <w:rFonts w:ascii="Calibri" w:eastAsia="MS Gothic" w:hAnsi="Calibri" w:cs="Calibri"/>
          <w:color w:val="000000"/>
          <w:lang w:val="en-US"/>
        </w:rPr>
        <w:t>.</w:t>
      </w:r>
    </w:p>
    <w:p w14:paraId="36668E45" w14:textId="77777777" w:rsidR="00203B51" w:rsidRPr="00333E28" w:rsidRDefault="00203B51" w:rsidP="00333E28">
      <w:pPr>
        <w:rPr>
          <w:rFonts w:ascii="Calibri" w:hAnsi="Calibri" w:cs="Calibri"/>
          <w:b/>
          <w:lang w:val="en-US"/>
        </w:rPr>
      </w:pPr>
    </w:p>
    <w:p w14:paraId="176CB620" w14:textId="6E29FF40" w:rsidR="00203B51" w:rsidRPr="00333E28" w:rsidRDefault="00333E28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b/>
          <w:lang w:val="en-US"/>
        </w:rPr>
        <w:t>Figure 2</w:t>
      </w:r>
      <w:r w:rsidR="00203B51" w:rsidRPr="00333E28">
        <w:rPr>
          <w:rFonts w:ascii="Calibri" w:hAnsi="Calibri" w:cs="Calibri"/>
          <w:b/>
          <w:lang w:val="en-US"/>
        </w:rPr>
        <w:t>:</w:t>
      </w:r>
      <w:r w:rsidR="0074545B" w:rsidRPr="00333E28">
        <w:rPr>
          <w:rFonts w:ascii="Calibri" w:hAnsi="Calibri" w:cs="Calibri"/>
          <w:b/>
          <w:lang w:val="en-US"/>
        </w:rPr>
        <w:t xml:space="preserve"> </w:t>
      </w:r>
      <w:r w:rsidR="005C3B09" w:rsidRPr="00333E28">
        <w:rPr>
          <w:rFonts w:ascii="Calibri" w:hAnsi="Calibri" w:cs="Calibri"/>
          <w:b/>
          <w:lang w:val="en-US"/>
        </w:rPr>
        <w:t>Harvesting</w:t>
      </w:r>
      <w:r w:rsidR="0074545B" w:rsidRPr="00333E28">
        <w:rPr>
          <w:rFonts w:ascii="Calibri" w:hAnsi="Calibri" w:cs="Calibri"/>
          <w:b/>
          <w:lang w:val="en-US"/>
        </w:rPr>
        <w:t xml:space="preserve"> of </w:t>
      </w:r>
      <w:r w:rsidR="005C3B09" w:rsidRPr="00333E28">
        <w:rPr>
          <w:rFonts w:ascii="Calibri" w:hAnsi="Calibri" w:cs="Calibri"/>
          <w:b/>
          <w:lang w:val="en-US"/>
        </w:rPr>
        <w:t>mouse</w:t>
      </w:r>
      <w:r w:rsidR="00853E14" w:rsidRPr="00333E28">
        <w:rPr>
          <w:rFonts w:ascii="Calibri" w:hAnsi="Calibri" w:cs="Calibri"/>
          <w:b/>
          <w:lang w:val="en-US"/>
        </w:rPr>
        <w:t xml:space="preserve"> spleens and</w:t>
      </w:r>
      <w:r w:rsidR="00837889" w:rsidRPr="00333E28">
        <w:rPr>
          <w:rFonts w:ascii="Calibri" w:hAnsi="Calibri" w:cs="Calibri"/>
          <w:b/>
          <w:lang w:val="en-US"/>
        </w:rPr>
        <w:t xml:space="preserve"> </w:t>
      </w:r>
      <w:r w:rsidR="0074545B" w:rsidRPr="00333E28">
        <w:rPr>
          <w:rFonts w:ascii="Calibri" w:hAnsi="Calibri" w:cs="Calibri"/>
          <w:b/>
          <w:lang w:val="en-US"/>
        </w:rPr>
        <w:t>stomach</w:t>
      </w:r>
      <w:r w:rsidR="00853E14" w:rsidRPr="00333E28">
        <w:rPr>
          <w:rFonts w:ascii="Calibri" w:hAnsi="Calibri" w:cs="Calibri"/>
          <w:b/>
          <w:lang w:val="en-US"/>
        </w:rPr>
        <w:t>s</w:t>
      </w:r>
      <w:r w:rsidR="0074545B" w:rsidRPr="00333E28">
        <w:rPr>
          <w:rFonts w:ascii="Calibri" w:hAnsi="Calibri" w:cs="Calibri"/>
          <w:b/>
          <w:lang w:val="en-US"/>
        </w:rPr>
        <w:t xml:space="preserve"> post-infection. </w:t>
      </w:r>
      <w:r w:rsidR="005C3B09" w:rsidRPr="00333E28">
        <w:rPr>
          <w:rFonts w:ascii="Calibri" w:hAnsi="Calibri" w:cs="Calibri"/>
          <w:lang w:val="en-US"/>
        </w:rPr>
        <w:t>Mouse</w:t>
      </w:r>
      <w:r w:rsidR="00837889" w:rsidRPr="00333E28">
        <w:rPr>
          <w:rFonts w:ascii="Calibri" w:hAnsi="Calibri" w:cs="Calibri"/>
          <w:lang w:val="en-US"/>
        </w:rPr>
        <w:t xml:space="preserve"> stomachs were harvested post-euthanasia and their contents removed by scraping with a scalpel and washing in sterile PBS. The tissue</w:t>
      </w:r>
      <w:r w:rsidR="005C3B09" w:rsidRPr="00333E28">
        <w:rPr>
          <w:rFonts w:ascii="Calibri" w:hAnsi="Calibri" w:cs="Calibri"/>
          <w:lang w:val="en-US"/>
        </w:rPr>
        <w:t>s</w:t>
      </w:r>
      <w:r w:rsidR="00837889" w:rsidRPr="00333E28">
        <w:rPr>
          <w:rFonts w:ascii="Calibri" w:hAnsi="Calibri" w:cs="Calibri"/>
          <w:lang w:val="en-US"/>
        </w:rPr>
        <w:t xml:space="preserve"> w</w:t>
      </w:r>
      <w:r w:rsidR="005C3B09" w:rsidRPr="00333E28">
        <w:rPr>
          <w:rFonts w:ascii="Calibri" w:hAnsi="Calibri" w:cs="Calibri"/>
          <w:lang w:val="en-US"/>
        </w:rPr>
        <w:t>ere</w:t>
      </w:r>
      <w:r w:rsidR="00837889" w:rsidRPr="00333E28">
        <w:rPr>
          <w:rFonts w:ascii="Calibri" w:hAnsi="Calibri" w:cs="Calibri"/>
          <w:lang w:val="en-US"/>
        </w:rPr>
        <w:t xml:space="preserve"> then weighed and flattened on a cotton sheet to reveal 2 equal halves, ea</w:t>
      </w:r>
      <w:r w:rsidR="00116C42" w:rsidRPr="00333E28">
        <w:rPr>
          <w:rFonts w:ascii="Calibri" w:hAnsi="Calibri" w:cs="Calibri"/>
          <w:lang w:val="en-US"/>
        </w:rPr>
        <w:t xml:space="preserve">ch comprising the gastric </w:t>
      </w:r>
      <w:r w:rsidR="005C3B09" w:rsidRPr="00333E28">
        <w:rPr>
          <w:rFonts w:ascii="Calibri" w:hAnsi="Calibri" w:cs="Calibri"/>
          <w:lang w:val="en-US"/>
        </w:rPr>
        <w:t xml:space="preserve">antrum, body and </w:t>
      </w:r>
      <w:r w:rsidR="00116C42" w:rsidRPr="00333E28">
        <w:rPr>
          <w:rFonts w:ascii="Calibri" w:hAnsi="Calibri" w:cs="Calibri"/>
          <w:lang w:val="en-US"/>
        </w:rPr>
        <w:t>non-glandular</w:t>
      </w:r>
      <w:r w:rsidR="00837889" w:rsidRPr="00333E28">
        <w:rPr>
          <w:rFonts w:ascii="Calibri" w:hAnsi="Calibri" w:cs="Calibri"/>
          <w:lang w:val="en-US"/>
        </w:rPr>
        <w:t xml:space="preserve"> regions</w:t>
      </w:r>
      <w:r w:rsidR="00B71334" w:rsidRPr="00333E28">
        <w:rPr>
          <w:rFonts w:ascii="Calibri" w:hAnsi="Calibri" w:cs="Calibri"/>
          <w:lang w:val="en-US"/>
        </w:rPr>
        <w:t>; Scale bar = 10 mm</w:t>
      </w:r>
      <w:r w:rsidR="00837889" w:rsidRPr="00333E28">
        <w:rPr>
          <w:rFonts w:ascii="Calibri" w:hAnsi="Calibri" w:cs="Calibri"/>
          <w:lang w:val="en-US"/>
        </w:rPr>
        <w:t xml:space="preserve">. </w:t>
      </w:r>
    </w:p>
    <w:p w14:paraId="4093A0EC" w14:textId="77777777" w:rsidR="00203B51" w:rsidRPr="00333E28" w:rsidRDefault="00203B51" w:rsidP="00333E28">
      <w:pPr>
        <w:rPr>
          <w:rFonts w:ascii="Calibri" w:hAnsi="Calibri" w:cs="Calibri"/>
          <w:b/>
          <w:lang w:val="en-US"/>
        </w:rPr>
      </w:pPr>
    </w:p>
    <w:p w14:paraId="7A915985" w14:textId="199A13E2" w:rsidR="00203B51" w:rsidRPr="00333E28" w:rsidRDefault="00333E28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b/>
          <w:lang w:val="en-US"/>
        </w:rPr>
        <w:t>Figure 3</w:t>
      </w:r>
      <w:r w:rsidR="00203B51" w:rsidRPr="00333E28">
        <w:rPr>
          <w:rFonts w:ascii="Calibri" w:hAnsi="Calibri" w:cs="Calibri"/>
          <w:b/>
          <w:lang w:val="en-US"/>
        </w:rPr>
        <w:t>:</w:t>
      </w:r>
      <w:r w:rsidR="004B552E" w:rsidRPr="00333E28">
        <w:rPr>
          <w:rFonts w:ascii="Calibri" w:hAnsi="Calibri" w:cs="Calibri"/>
          <w:b/>
          <w:lang w:val="en-US"/>
        </w:rPr>
        <w:t xml:space="preserve"> </w:t>
      </w:r>
      <w:r w:rsidR="005C3B09" w:rsidRPr="00333E28">
        <w:rPr>
          <w:rFonts w:ascii="Calibri" w:hAnsi="Calibri" w:cs="Calibri"/>
          <w:b/>
          <w:lang w:val="en-US"/>
        </w:rPr>
        <w:t xml:space="preserve">Viable </w:t>
      </w:r>
      <w:r w:rsidR="004B552E" w:rsidRPr="00333E28">
        <w:rPr>
          <w:rFonts w:ascii="Calibri" w:hAnsi="Calibri" w:cs="Calibri"/>
          <w:b/>
          <w:lang w:val="en-US"/>
        </w:rPr>
        <w:t xml:space="preserve">counts </w:t>
      </w:r>
      <w:r w:rsidR="005C3B09" w:rsidRPr="00333E28">
        <w:rPr>
          <w:rFonts w:ascii="Calibri" w:hAnsi="Calibri" w:cs="Calibri"/>
          <w:b/>
          <w:lang w:val="en-US"/>
        </w:rPr>
        <w:t>on</w:t>
      </w:r>
      <w:r w:rsidR="004B552E" w:rsidRPr="00333E28">
        <w:rPr>
          <w:rFonts w:ascii="Calibri" w:hAnsi="Calibri" w:cs="Calibri"/>
          <w:b/>
          <w:lang w:val="en-US"/>
        </w:rPr>
        <w:t xml:space="preserve"> </w:t>
      </w:r>
      <w:r w:rsidR="005C3B09" w:rsidRPr="00333E28">
        <w:rPr>
          <w:rFonts w:ascii="Calibri" w:hAnsi="Calibri" w:cs="Calibri"/>
          <w:b/>
          <w:i/>
          <w:lang w:val="en-US"/>
        </w:rPr>
        <w:t>H. pylori-</w:t>
      </w:r>
      <w:r w:rsidR="004B552E" w:rsidRPr="00333E28">
        <w:rPr>
          <w:rFonts w:ascii="Calibri" w:hAnsi="Calibri" w:cs="Calibri"/>
          <w:b/>
          <w:lang w:val="en-US"/>
        </w:rPr>
        <w:t xml:space="preserve">infected </w:t>
      </w:r>
      <w:r w:rsidR="005C3B09" w:rsidRPr="00333E28">
        <w:rPr>
          <w:rFonts w:ascii="Calibri" w:hAnsi="Calibri" w:cs="Calibri"/>
          <w:b/>
          <w:lang w:val="en-US"/>
        </w:rPr>
        <w:t>mouse</w:t>
      </w:r>
      <w:r w:rsidR="004B552E" w:rsidRPr="00333E28">
        <w:rPr>
          <w:rFonts w:ascii="Calibri" w:hAnsi="Calibri" w:cs="Calibri"/>
          <w:b/>
          <w:lang w:val="en-US"/>
        </w:rPr>
        <w:t xml:space="preserve"> stomachs. </w:t>
      </w:r>
      <w:r w:rsidR="005C3B09" w:rsidRPr="00333E28">
        <w:rPr>
          <w:rFonts w:ascii="Calibri" w:hAnsi="Calibri" w:cs="Calibri"/>
          <w:lang w:val="en-US"/>
        </w:rPr>
        <w:t>M</w:t>
      </w:r>
      <w:r w:rsidR="009C43A9" w:rsidRPr="00333E28">
        <w:rPr>
          <w:rFonts w:ascii="Calibri" w:hAnsi="Calibri" w:cs="Calibri"/>
          <w:lang w:val="en-US"/>
        </w:rPr>
        <w:t xml:space="preserve">ice </w:t>
      </w:r>
      <w:r w:rsidR="005C3B09" w:rsidRPr="00333E28">
        <w:rPr>
          <w:rFonts w:ascii="Calibri" w:hAnsi="Calibri" w:cs="Calibri"/>
          <w:lang w:val="en-US"/>
        </w:rPr>
        <w:t xml:space="preserve">on the C57BL/6 background </w:t>
      </w:r>
      <w:r w:rsidR="009C43A9" w:rsidRPr="00333E28">
        <w:rPr>
          <w:rFonts w:ascii="Calibri" w:hAnsi="Calibri" w:cs="Calibri"/>
          <w:lang w:val="en-US"/>
        </w:rPr>
        <w:t>were inoculated with 10</w:t>
      </w:r>
      <w:r w:rsidR="009C43A9" w:rsidRPr="00333E28">
        <w:rPr>
          <w:rFonts w:ascii="Calibri" w:hAnsi="Calibri" w:cs="Calibri"/>
          <w:vertAlign w:val="superscript"/>
          <w:lang w:val="en-US"/>
        </w:rPr>
        <w:t xml:space="preserve">7 </w:t>
      </w:r>
      <w:r w:rsidR="009F5186" w:rsidRPr="00333E28">
        <w:rPr>
          <w:rFonts w:ascii="Calibri" w:hAnsi="Calibri" w:cs="Calibri"/>
          <w:lang w:val="en-US"/>
        </w:rPr>
        <w:t>CFU</w:t>
      </w:r>
      <w:r w:rsidR="009C43A9" w:rsidRPr="00333E28">
        <w:rPr>
          <w:rFonts w:ascii="Calibri" w:hAnsi="Calibri" w:cs="Calibri"/>
          <w:lang w:val="en-US"/>
        </w:rPr>
        <w:t xml:space="preserve"> of </w:t>
      </w:r>
      <w:r w:rsidR="009C43A9" w:rsidRPr="00333E28">
        <w:rPr>
          <w:rFonts w:ascii="Calibri" w:hAnsi="Calibri" w:cs="Calibri"/>
          <w:i/>
          <w:lang w:val="en-US"/>
        </w:rPr>
        <w:t>H. pylori</w:t>
      </w:r>
      <w:r w:rsidR="009C43A9" w:rsidRPr="00333E28">
        <w:rPr>
          <w:rFonts w:ascii="Calibri" w:hAnsi="Calibri" w:cs="Calibri"/>
          <w:lang w:val="en-US"/>
        </w:rPr>
        <w:t xml:space="preserve"> SS1 </w:t>
      </w:r>
      <w:r w:rsidR="005C3B09" w:rsidRPr="00333E28">
        <w:rPr>
          <w:rFonts w:ascii="Calibri" w:hAnsi="Calibri" w:cs="Calibri"/>
          <w:lang w:val="en-US"/>
        </w:rPr>
        <w:t xml:space="preserve">and left </w:t>
      </w:r>
      <w:r w:rsidR="009C43A9" w:rsidRPr="00333E28">
        <w:rPr>
          <w:rFonts w:ascii="Calibri" w:hAnsi="Calibri" w:cs="Calibri"/>
          <w:lang w:val="en-US"/>
        </w:rPr>
        <w:t xml:space="preserve">for 8 weeks. </w:t>
      </w:r>
      <w:r w:rsidR="00A848CE" w:rsidRPr="00333E28">
        <w:rPr>
          <w:rFonts w:ascii="Calibri" w:hAnsi="Calibri" w:cs="Calibri"/>
          <w:lang w:val="en-US"/>
        </w:rPr>
        <w:t xml:space="preserve">(A) </w:t>
      </w:r>
      <w:r w:rsidR="00406DB8" w:rsidRPr="00333E28">
        <w:rPr>
          <w:rFonts w:ascii="Calibri" w:hAnsi="Calibri" w:cs="Calibri"/>
          <w:lang w:val="en-US"/>
        </w:rPr>
        <w:t xml:space="preserve">Dilutions of each gastric homogenate are plated onto </w:t>
      </w:r>
      <w:r w:rsidR="007F3FB1" w:rsidRPr="00333E28">
        <w:rPr>
          <w:rFonts w:ascii="Calibri" w:hAnsi="Calibri" w:cs="Calibri"/>
          <w:lang w:val="en-US"/>
        </w:rPr>
        <w:t xml:space="preserve">a </w:t>
      </w:r>
      <w:r w:rsidR="00406DB8" w:rsidRPr="00333E28">
        <w:rPr>
          <w:rFonts w:ascii="Calibri" w:hAnsi="Calibri" w:cs="Calibri"/>
          <w:lang w:val="en-US"/>
        </w:rPr>
        <w:t xml:space="preserve">half </w:t>
      </w:r>
      <w:r w:rsidR="00A848CE" w:rsidRPr="00333E28">
        <w:rPr>
          <w:rFonts w:ascii="Calibri" w:hAnsi="Calibri" w:cs="Calibri"/>
          <w:lang w:val="en-US"/>
        </w:rPr>
        <w:t>(</w:t>
      </w:r>
      <w:r w:rsidR="00406DB8" w:rsidRPr="00333E28">
        <w:rPr>
          <w:rFonts w:ascii="Calibri" w:hAnsi="Calibri" w:cs="Calibri"/>
          <w:lang w:val="en-US"/>
        </w:rPr>
        <w:t>or third</w:t>
      </w:r>
      <w:r w:rsidR="00A848CE" w:rsidRPr="00333E28">
        <w:rPr>
          <w:rFonts w:ascii="Calibri" w:hAnsi="Calibri" w:cs="Calibri"/>
          <w:lang w:val="en-US"/>
        </w:rPr>
        <w:t>)</w:t>
      </w:r>
      <w:r w:rsidR="00406DB8" w:rsidRPr="00333E28">
        <w:rPr>
          <w:rFonts w:ascii="Calibri" w:hAnsi="Calibri" w:cs="Calibri"/>
          <w:lang w:val="en-US"/>
        </w:rPr>
        <w:t xml:space="preserve"> of </w:t>
      </w:r>
      <w:r w:rsidR="007F3FB1" w:rsidRPr="00333E28">
        <w:rPr>
          <w:rFonts w:ascii="Calibri" w:hAnsi="Calibri" w:cs="Calibri"/>
          <w:lang w:val="en-US"/>
        </w:rPr>
        <w:t xml:space="preserve">an </w:t>
      </w:r>
      <w:r w:rsidR="00406DB8" w:rsidRPr="00333E28">
        <w:rPr>
          <w:rFonts w:ascii="Calibri" w:hAnsi="Calibri" w:cs="Calibri"/>
          <w:lang w:val="en-US"/>
        </w:rPr>
        <w:t xml:space="preserve">HBA plate and bacterial </w:t>
      </w:r>
      <w:r w:rsidR="009C43A9" w:rsidRPr="00333E28">
        <w:rPr>
          <w:rFonts w:ascii="Calibri" w:hAnsi="Calibri" w:cs="Calibri"/>
          <w:lang w:val="en-US"/>
        </w:rPr>
        <w:t xml:space="preserve">loads assessed by enumerating </w:t>
      </w:r>
      <w:r w:rsidR="00EC0F17" w:rsidRPr="00333E28">
        <w:rPr>
          <w:rFonts w:ascii="Calibri" w:hAnsi="Calibri" w:cs="Calibri"/>
          <w:lang w:val="en-US"/>
        </w:rPr>
        <w:t xml:space="preserve">10-100 </w:t>
      </w:r>
      <w:r w:rsidR="009C43A9" w:rsidRPr="00333E28">
        <w:rPr>
          <w:rFonts w:ascii="Calibri" w:hAnsi="Calibri" w:cs="Calibri"/>
          <w:lang w:val="en-US"/>
        </w:rPr>
        <w:t>individual colonies.</w:t>
      </w:r>
      <w:r w:rsidR="00EC0F17" w:rsidRPr="00333E28">
        <w:rPr>
          <w:rFonts w:ascii="Calibri" w:hAnsi="Calibri" w:cs="Calibri"/>
          <w:lang w:val="en-US"/>
        </w:rPr>
        <w:t xml:space="preserve"> </w:t>
      </w:r>
      <w:r w:rsidR="00554172" w:rsidRPr="00333E28">
        <w:rPr>
          <w:rFonts w:ascii="Calibri" w:hAnsi="Calibri" w:cs="Calibri"/>
          <w:lang w:val="en-US"/>
        </w:rPr>
        <w:t>The left half of the plate shows a</w:t>
      </w:r>
      <w:r w:rsidR="00EC0F17" w:rsidRPr="00333E28">
        <w:rPr>
          <w:rFonts w:ascii="Calibri" w:hAnsi="Calibri" w:cs="Calibri"/>
          <w:lang w:val="en-US"/>
        </w:rPr>
        <w:t xml:space="preserve"> pure culture of </w:t>
      </w:r>
      <w:r w:rsidR="00EC0F17" w:rsidRPr="00333E28">
        <w:rPr>
          <w:rFonts w:ascii="Calibri" w:eastAsia="Times New Roman" w:hAnsi="Calibri" w:cs="Calibri"/>
          <w:i/>
          <w:lang w:val="en-US" w:eastAsia="en-GB"/>
        </w:rPr>
        <w:t>H. pylori</w:t>
      </w:r>
      <w:r w:rsidR="00EC0F17" w:rsidRPr="00333E28">
        <w:rPr>
          <w:rFonts w:ascii="Calibri" w:hAnsi="Calibri" w:cs="Calibri"/>
          <w:lang w:val="en-US"/>
        </w:rPr>
        <w:t xml:space="preserve"> bacteria. (B) </w:t>
      </w:r>
      <w:r w:rsidR="004104D3" w:rsidRPr="00333E28">
        <w:rPr>
          <w:rFonts w:ascii="Calibri" w:hAnsi="Calibri" w:cs="Calibri"/>
          <w:lang w:val="en-US"/>
        </w:rPr>
        <w:t xml:space="preserve">The presence of contaminating bacteria from the mouse gastric microbiota (left) or large numbers of </w:t>
      </w:r>
      <w:r w:rsidR="004104D3" w:rsidRPr="00333E28">
        <w:rPr>
          <w:rFonts w:ascii="Calibri" w:eastAsia="Times New Roman" w:hAnsi="Calibri" w:cs="Calibri"/>
          <w:i/>
          <w:lang w:val="en-US" w:eastAsia="en-GB"/>
        </w:rPr>
        <w:t>H. pylori</w:t>
      </w:r>
      <w:r w:rsidR="004104D3" w:rsidRPr="00333E28">
        <w:rPr>
          <w:rFonts w:ascii="Calibri" w:hAnsi="Calibri" w:cs="Calibri"/>
          <w:lang w:val="en-US"/>
        </w:rPr>
        <w:t xml:space="preserve"> colonies (right)</w:t>
      </w:r>
      <w:r w:rsidR="00C01696" w:rsidRPr="00333E28">
        <w:rPr>
          <w:rFonts w:ascii="Calibri" w:hAnsi="Calibri" w:cs="Calibri"/>
          <w:lang w:val="en-US"/>
        </w:rPr>
        <w:t xml:space="preserve"> can complicate the enumeration of </w:t>
      </w:r>
      <w:r w:rsidR="00C01696" w:rsidRPr="00333E28">
        <w:rPr>
          <w:rFonts w:ascii="Calibri" w:eastAsia="Times New Roman" w:hAnsi="Calibri" w:cs="Calibri"/>
          <w:i/>
          <w:lang w:val="en-US" w:eastAsia="en-GB"/>
        </w:rPr>
        <w:t>H. pylori</w:t>
      </w:r>
      <w:r w:rsidR="00C01696" w:rsidRPr="00333E28">
        <w:rPr>
          <w:rFonts w:ascii="Calibri" w:hAnsi="Calibri" w:cs="Calibri"/>
          <w:lang w:val="en-US"/>
        </w:rPr>
        <w:t xml:space="preserve"> CFUs</w:t>
      </w:r>
      <w:r w:rsidR="009C43A9" w:rsidRPr="00333E28">
        <w:rPr>
          <w:rFonts w:ascii="Calibri" w:hAnsi="Calibri" w:cs="Calibri"/>
          <w:lang w:val="en-US"/>
        </w:rPr>
        <w:t>.</w:t>
      </w:r>
      <w:r w:rsidR="00853E14" w:rsidRPr="00333E28">
        <w:rPr>
          <w:rFonts w:ascii="Calibri" w:hAnsi="Calibri" w:cs="Calibri"/>
          <w:lang w:val="en-US"/>
        </w:rPr>
        <w:t xml:space="preserve"> </w:t>
      </w:r>
      <w:r w:rsidR="00A848CE" w:rsidRPr="00333E28">
        <w:rPr>
          <w:rFonts w:ascii="Calibri" w:hAnsi="Calibri" w:cs="Calibri"/>
          <w:lang w:val="en-US"/>
        </w:rPr>
        <w:t>(C)</w:t>
      </w:r>
      <w:r w:rsidR="009C43A9" w:rsidRPr="00333E28">
        <w:rPr>
          <w:rFonts w:ascii="Calibri" w:hAnsi="Calibri" w:cs="Calibri"/>
          <w:lang w:val="en-US"/>
        </w:rPr>
        <w:t xml:space="preserve"> </w:t>
      </w:r>
      <w:r w:rsidR="00C01696" w:rsidRPr="00333E28">
        <w:rPr>
          <w:rFonts w:ascii="Calibri" w:hAnsi="Calibri" w:cs="Calibri"/>
          <w:lang w:val="en-US"/>
        </w:rPr>
        <w:t>C</w:t>
      </w:r>
      <w:r w:rsidR="00BF5214" w:rsidRPr="00333E28">
        <w:rPr>
          <w:rFonts w:ascii="Calibri" w:hAnsi="Calibri" w:cs="Calibri"/>
          <w:lang w:val="en-US"/>
        </w:rPr>
        <w:t>ommon examples of contaminating bacteria in gastric homogenate samples</w:t>
      </w:r>
      <w:r w:rsidR="00853E14" w:rsidRPr="00333E28">
        <w:rPr>
          <w:rFonts w:ascii="Calibri" w:hAnsi="Calibri" w:cs="Calibri"/>
          <w:lang w:val="en-US"/>
        </w:rPr>
        <w:t xml:space="preserve">. </w:t>
      </w:r>
      <w:r w:rsidR="00266329" w:rsidRPr="00333E28">
        <w:rPr>
          <w:rFonts w:ascii="Calibri" w:hAnsi="Calibri" w:cs="Calibri"/>
          <w:lang w:val="en-US"/>
        </w:rPr>
        <w:t xml:space="preserve">Scale bar = </w:t>
      </w:r>
      <w:r w:rsidR="00136645" w:rsidRPr="00333E28">
        <w:rPr>
          <w:rFonts w:ascii="Calibri" w:hAnsi="Calibri" w:cs="Calibri"/>
          <w:lang w:val="en-US"/>
        </w:rPr>
        <w:t>1.7 cm.</w:t>
      </w:r>
    </w:p>
    <w:p w14:paraId="352430B6" w14:textId="77777777" w:rsidR="00203B51" w:rsidRPr="00333E28" w:rsidRDefault="00203B51" w:rsidP="00333E28">
      <w:pPr>
        <w:rPr>
          <w:rFonts w:ascii="Calibri" w:hAnsi="Calibri" w:cs="Calibri"/>
          <w:b/>
          <w:lang w:val="en-US"/>
        </w:rPr>
      </w:pPr>
    </w:p>
    <w:p w14:paraId="486D9773" w14:textId="3B23863C" w:rsidR="007C391D" w:rsidRPr="00333E28" w:rsidRDefault="00333E28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b/>
          <w:lang w:val="en-US"/>
        </w:rPr>
        <w:t>Figure 4</w:t>
      </w:r>
      <w:r w:rsidR="00203B51" w:rsidRPr="00333E28">
        <w:rPr>
          <w:rFonts w:ascii="Calibri" w:hAnsi="Calibri" w:cs="Calibri"/>
          <w:b/>
          <w:lang w:val="en-US"/>
        </w:rPr>
        <w:t>:</w:t>
      </w:r>
      <w:r w:rsidR="007C391D" w:rsidRPr="00333E28">
        <w:rPr>
          <w:rFonts w:ascii="Calibri" w:hAnsi="Calibri" w:cs="Calibri"/>
          <w:b/>
          <w:lang w:val="en-US"/>
        </w:rPr>
        <w:t xml:space="preserve"> PCR</w:t>
      </w:r>
      <w:r w:rsidR="004926E8" w:rsidRPr="00333E28">
        <w:rPr>
          <w:rFonts w:ascii="Calibri" w:hAnsi="Calibri" w:cs="Calibri"/>
          <w:b/>
          <w:lang w:val="en-US"/>
        </w:rPr>
        <w:t xml:space="preserve"> detection</w:t>
      </w:r>
      <w:r w:rsidR="007C391D" w:rsidRPr="00333E28">
        <w:rPr>
          <w:rFonts w:ascii="Calibri" w:hAnsi="Calibri" w:cs="Calibri"/>
          <w:b/>
          <w:lang w:val="en-US"/>
        </w:rPr>
        <w:t xml:space="preserve"> </w:t>
      </w:r>
      <w:r w:rsidR="004926E8" w:rsidRPr="00333E28">
        <w:rPr>
          <w:rFonts w:ascii="Calibri" w:hAnsi="Calibri" w:cs="Calibri"/>
          <w:b/>
          <w:lang w:val="en-US"/>
        </w:rPr>
        <w:t xml:space="preserve">of </w:t>
      </w:r>
      <w:r w:rsidR="004926E8" w:rsidRPr="00333E28">
        <w:rPr>
          <w:rFonts w:ascii="Calibri" w:hAnsi="Calibri" w:cs="Calibri"/>
          <w:b/>
          <w:i/>
          <w:lang w:val="en-US"/>
        </w:rPr>
        <w:t xml:space="preserve">H. </w:t>
      </w:r>
      <w:proofErr w:type="spellStart"/>
      <w:r w:rsidR="004926E8" w:rsidRPr="00333E28">
        <w:rPr>
          <w:rFonts w:ascii="Calibri" w:hAnsi="Calibri" w:cs="Calibri"/>
          <w:b/>
          <w:i/>
          <w:lang w:val="en-US"/>
        </w:rPr>
        <w:t>felis</w:t>
      </w:r>
      <w:proofErr w:type="spellEnd"/>
      <w:r w:rsidR="004926E8" w:rsidRPr="00333E28">
        <w:rPr>
          <w:rFonts w:ascii="Calibri" w:hAnsi="Calibri" w:cs="Calibri"/>
          <w:b/>
          <w:i/>
          <w:lang w:val="en-US"/>
        </w:rPr>
        <w:t xml:space="preserve"> </w:t>
      </w:r>
      <w:r w:rsidR="004926E8" w:rsidRPr="00333E28">
        <w:rPr>
          <w:rFonts w:ascii="Calibri" w:hAnsi="Calibri" w:cs="Calibri"/>
          <w:b/>
          <w:lang w:val="en-US"/>
        </w:rPr>
        <w:t xml:space="preserve">infection in gastric biopsies using oligonucleotides targeting the </w:t>
      </w:r>
      <w:proofErr w:type="spellStart"/>
      <w:r w:rsidR="004926E8" w:rsidRPr="00333E28">
        <w:rPr>
          <w:rFonts w:ascii="Calibri" w:hAnsi="Calibri" w:cs="Calibri"/>
          <w:b/>
          <w:i/>
          <w:lang w:val="en-US"/>
        </w:rPr>
        <w:t>ureB</w:t>
      </w:r>
      <w:proofErr w:type="spellEnd"/>
      <w:r w:rsidR="004926E8" w:rsidRPr="00333E28">
        <w:rPr>
          <w:rFonts w:ascii="Calibri" w:hAnsi="Calibri" w:cs="Calibri"/>
          <w:b/>
          <w:lang w:val="en-US"/>
        </w:rPr>
        <w:t xml:space="preserve"> gene</w:t>
      </w:r>
      <w:r w:rsidR="007C391D" w:rsidRPr="00333E28">
        <w:rPr>
          <w:rFonts w:ascii="Calibri" w:hAnsi="Calibri" w:cs="Calibri"/>
          <w:b/>
          <w:lang w:val="en-US"/>
        </w:rPr>
        <w:t xml:space="preserve">. </w:t>
      </w:r>
      <w:r w:rsidR="004926E8" w:rsidRPr="00333E28">
        <w:rPr>
          <w:rFonts w:ascii="Calibri" w:hAnsi="Calibri" w:cs="Calibri"/>
          <w:lang w:val="en-US"/>
        </w:rPr>
        <w:t>A s</w:t>
      </w:r>
      <w:r w:rsidR="0074545B" w:rsidRPr="00333E28">
        <w:rPr>
          <w:rFonts w:ascii="Calibri" w:hAnsi="Calibri" w:cs="Calibri"/>
          <w:lang w:val="en-US"/>
        </w:rPr>
        <w:t xml:space="preserve">pecific </w:t>
      </w:r>
      <w:r w:rsidR="004926E8" w:rsidRPr="00333E28">
        <w:rPr>
          <w:rFonts w:ascii="Calibri" w:hAnsi="Calibri" w:cs="Calibri"/>
          <w:lang w:val="en-US"/>
        </w:rPr>
        <w:t xml:space="preserve">oligonucleotide pair was designed to </w:t>
      </w:r>
      <w:r w:rsidR="00D442B2" w:rsidRPr="00333E28">
        <w:rPr>
          <w:rFonts w:ascii="Calibri" w:hAnsi="Calibri" w:cs="Calibri"/>
          <w:lang w:val="en-US"/>
        </w:rPr>
        <w:t>recognize</w:t>
      </w:r>
      <w:r w:rsidR="004926E8" w:rsidRPr="00333E28">
        <w:rPr>
          <w:rFonts w:ascii="Calibri" w:hAnsi="Calibri" w:cs="Calibri"/>
          <w:lang w:val="en-US"/>
        </w:rPr>
        <w:t xml:space="preserve"> and bind to homologous sequences in both </w:t>
      </w:r>
      <w:r w:rsidR="004926E8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4926E8" w:rsidRPr="00333E28">
        <w:rPr>
          <w:rFonts w:ascii="Calibri" w:hAnsi="Calibri" w:cs="Calibri"/>
          <w:i/>
          <w:lang w:val="en-US"/>
        </w:rPr>
        <w:t>felis</w:t>
      </w:r>
      <w:proofErr w:type="spellEnd"/>
      <w:r w:rsidR="004926E8" w:rsidRPr="00333E28">
        <w:rPr>
          <w:rFonts w:ascii="Calibri" w:hAnsi="Calibri" w:cs="Calibri"/>
          <w:lang w:val="en-US"/>
        </w:rPr>
        <w:t xml:space="preserve"> and </w:t>
      </w:r>
      <w:r w:rsidR="004926E8" w:rsidRPr="00333E28">
        <w:rPr>
          <w:rFonts w:ascii="Calibri" w:hAnsi="Calibri" w:cs="Calibri"/>
          <w:i/>
          <w:lang w:val="en-US"/>
        </w:rPr>
        <w:t xml:space="preserve">H. pylori </w:t>
      </w:r>
      <w:proofErr w:type="spellStart"/>
      <w:r w:rsidR="004926E8" w:rsidRPr="00333E28">
        <w:rPr>
          <w:rFonts w:ascii="Calibri" w:hAnsi="Calibri" w:cs="Calibri"/>
          <w:i/>
          <w:lang w:val="en-US"/>
        </w:rPr>
        <w:t>ureB</w:t>
      </w:r>
      <w:proofErr w:type="spellEnd"/>
      <w:r w:rsidR="004926E8" w:rsidRPr="00333E28">
        <w:rPr>
          <w:rFonts w:ascii="Calibri" w:hAnsi="Calibri" w:cs="Calibri"/>
          <w:i/>
          <w:lang w:val="en-US"/>
        </w:rPr>
        <w:t xml:space="preserve"> </w:t>
      </w:r>
      <w:r w:rsidR="004926E8" w:rsidRPr="00333E28">
        <w:rPr>
          <w:rFonts w:ascii="Calibri" w:hAnsi="Calibri" w:cs="Calibri"/>
          <w:lang w:val="en-US"/>
        </w:rPr>
        <w:t>genes. These primers were validated using genomic DNA</w:t>
      </w:r>
      <w:r w:rsidR="004926E8" w:rsidRPr="00333E28">
        <w:rPr>
          <w:rFonts w:ascii="Calibri" w:hAnsi="Calibri" w:cs="Calibri"/>
          <w:i/>
          <w:lang w:val="en-US"/>
        </w:rPr>
        <w:t xml:space="preserve"> </w:t>
      </w:r>
      <w:r w:rsidR="004926E8" w:rsidRPr="00333E28">
        <w:rPr>
          <w:rFonts w:ascii="Calibri" w:hAnsi="Calibri" w:cs="Calibri"/>
          <w:lang w:val="en-US"/>
        </w:rPr>
        <w:t xml:space="preserve">from </w:t>
      </w:r>
      <w:r w:rsidR="004926E8" w:rsidRPr="00333E28">
        <w:rPr>
          <w:rFonts w:ascii="Calibri" w:hAnsi="Calibri" w:cs="Calibri"/>
          <w:i/>
          <w:lang w:val="en-US"/>
        </w:rPr>
        <w:t xml:space="preserve">H. pylori </w:t>
      </w:r>
      <w:r w:rsidR="004926E8" w:rsidRPr="00333E28">
        <w:rPr>
          <w:rFonts w:ascii="Calibri" w:hAnsi="Calibri" w:cs="Calibri"/>
          <w:lang w:val="en-US"/>
        </w:rPr>
        <w:t xml:space="preserve">SS1 (lane 2) or </w:t>
      </w:r>
      <w:r w:rsidR="004926E8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4926E8" w:rsidRPr="00333E28">
        <w:rPr>
          <w:rFonts w:ascii="Calibri" w:hAnsi="Calibri" w:cs="Calibri"/>
          <w:i/>
          <w:lang w:val="en-US"/>
        </w:rPr>
        <w:t>felis</w:t>
      </w:r>
      <w:proofErr w:type="spellEnd"/>
      <w:r w:rsidR="004926E8" w:rsidRPr="00333E28">
        <w:rPr>
          <w:rFonts w:ascii="Calibri" w:hAnsi="Calibri" w:cs="Calibri"/>
          <w:i/>
          <w:lang w:val="en-US"/>
        </w:rPr>
        <w:t xml:space="preserve"> </w:t>
      </w:r>
      <w:r w:rsidR="004926E8" w:rsidRPr="00333E28">
        <w:rPr>
          <w:rFonts w:ascii="Calibri" w:hAnsi="Calibri" w:cs="Calibri"/>
          <w:lang w:val="en-US"/>
        </w:rPr>
        <w:t xml:space="preserve">(lane 3). Deionized water was included as a negative control (lane 1). </w:t>
      </w:r>
    </w:p>
    <w:p w14:paraId="7098242E" w14:textId="77777777" w:rsidR="008D2E11" w:rsidRPr="00333E28" w:rsidRDefault="008D2E11" w:rsidP="00333E28">
      <w:pPr>
        <w:rPr>
          <w:rFonts w:ascii="Calibri" w:hAnsi="Calibri" w:cs="Calibri"/>
          <w:lang w:val="en-US"/>
        </w:rPr>
      </w:pPr>
    </w:p>
    <w:p w14:paraId="2F57EEBF" w14:textId="26F8436A" w:rsidR="00203B51" w:rsidRPr="00333E28" w:rsidRDefault="00333E28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Figure 5</w:t>
      </w:r>
      <w:r w:rsidR="00203B51" w:rsidRPr="00333E28">
        <w:rPr>
          <w:rFonts w:ascii="Calibri" w:hAnsi="Calibri" w:cs="Calibri"/>
          <w:lang w:val="en-US"/>
        </w:rPr>
        <w:t xml:space="preserve">: </w:t>
      </w:r>
      <w:r w:rsidR="004926E8" w:rsidRPr="00333E28">
        <w:rPr>
          <w:rFonts w:ascii="Calibri" w:hAnsi="Calibri" w:cs="Calibri"/>
          <w:b/>
          <w:lang w:val="en-US"/>
        </w:rPr>
        <w:t>Representative images of H&amp;E-</w:t>
      </w:r>
      <w:r w:rsidR="008F7642" w:rsidRPr="00333E28">
        <w:rPr>
          <w:rFonts w:ascii="Calibri" w:hAnsi="Calibri" w:cs="Calibri"/>
          <w:b/>
          <w:lang w:val="en-US"/>
        </w:rPr>
        <w:t xml:space="preserve">stained stomach sections from WT and KO mice at 6 </w:t>
      </w:r>
      <w:r w:rsidR="003C1D35" w:rsidRPr="00333E28">
        <w:rPr>
          <w:rFonts w:ascii="Calibri" w:hAnsi="Calibri" w:cs="Calibri"/>
          <w:b/>
          <w:lang w:val="en-US"/>
        </w:rPr>
        <w:t>months’</w:t>
      </w:r>
      <w:r w:rsidR="008F7642" w:rsidRPr="00333E28">
        <w:rPr>
          <w:rFonts w:ascii="Calibri" w:hAnsi="Calibri" w:cs="Calibri"/>
          <w:b/>
          <w:lang w:val="en-US"/>
        </w:rPr>
        <w:t xml:space="preserve"> post-infection with </w:t>
      </w:r>
      <w:r w:rsidR="008F7642" w:rsidRPr="00333E28">
        <w:rPr>
          <w:rFonts w:ascii="Calibri" w:hAnsi="Calibri" w:cs="Calibri"/>
          <w:b/>
          <w:i/>
          <w:iCs/>
          <w:lang w:val="en-US"/>
        </w:rPr>
        <w:t xml:space="preserve">H. </w:t>
      </w:r>
      <w:proofErr w:type="spellStart"/>
      <w:r w:rsidR="008F7642" w:rsidRPr="00333E28">
        <w:rPr>
          <w:rFonts w:ascii="Calibri" w:hAnsi="Calibri" w:cs="Calibri"/>
          <w:b/>
          <w:i/>
          <w:iCs/>
          <w:lang w:val="en-US"/>
        </w:rPr>
        <w:t>felis</w:t>
      </w:r>
      <w:proofErr w:type="spellEnd"/>
      <w:r w:rsidR="008F7642" w:rsidRPr="00333E28">
        <w:rPr>
          <w:rFonts w:ascii="Calibri" w:hAnsi="Calibri" w:cs="Calibri"/>
          <w:b/>
          <w:lang w:val="en-US"/>
        </w:rPr>
        <w:t>.</w:t>
      </w:r>
      <w:r w:rsidR="008F7642" w:rsidRPr="00333E28">
        <w:rPr>
          <w:rFonts w:ascii="Calibri" w:hAnsi="Calibri" w:cs="Calibri"/>
          <w:lang w:val="en-US"/>
        </w:rPr>
        <w:t xml:space="preserve"> Paraffin-embedded tissue sections were stained with H&amp;E. </w:t>
      </w:r>
      <w:r w:rsidR="00BA1BE2" w:rsidRPr="00333E28">
        <w:rPr>
          <w:rFonts w:ascii="Calibri" w:hAnsi="Calibri" w:cs="Calibri"/>
          <w:lang w:val="en-US"/>
        </w:rPr>
        <w:t xml:space="preserve">WT mice receiving BHI broth alone (control) </w:t>
      </w:r>
      <w:r w:rsidR="00EE1670" w:rsidRPr="00333E28">
        <w:rPr>
          <w:rFonts w:ascii="Calibri" w:hAnsi="Calibri" w:cs="Calibri"/>
          <w:lang w:val="en-US"/>
        </w:rPr>
        <w:t>had</w:t>
      </w:r>
      <w:r w:rsidR="00BA1BE2" w:rsidRPr="00333E28">
        <w:rPr>
          <w:rFonts w:ascii="Calibri" w:hAnsi="Calibri" w:cs="Calibri"/>
          <w:lang w:val="en-US"/>
        </w:rPr>
        <w:t xml:space="preserve"> </w:t>
      </w:r>
      <w:r w:rsidR="00EE1670" w:rsidRPr="00333E28">
        <w:rPr>
          <w:rFonts w:ascii="Calibri" w:hAnsi="Calibri" w:cs="Calibri"/>
          <w:lang w:val="en-US"/>
        </w:rPr>
        <w:t xml:space="preserve">a </w:t>
      </w:r>
      <w:r w:rsidR="00BA1BE2" w:rsidRPr="00333E28">
        <w:rPr>
          <w:rFonts w:ascii="Calibri" w:hAnsi="Calibri" w:cs="Calibri"/>
          <w:lang w:val="en-US"/>
        </w:rPr>
        <w:t>normal gast</w:t>
      </w:r>
      <w:r w:rsidR="00693D11" w:rsidRPr="00333E28">
        <w:rPr>
          <w:rFonts w:ascii="Calibri" w:hAnsi="Calibri" w:cs="Calibri"/>
          <w:lang w:val="en-US"/>
        </w:rPr>
        <w:t>r</w:t>
      </w:r>
      <w:r w:rsidR="00BA1BE2" w:rsidRPr="00333E28">
        <w:rPr>
          <w:rFonts w:ascii="Calibri" w:hAnsi="Calibri" w:cs="Calibri"/>
          <w:lang w:val="en-US"/>
        </w:rPr>
        <w:t xml:space="preserve">ic epithelium </w:t>
      </w:r>
      <w:r w:rsidR="00EE1670" w:rsidRPr="00333E28">
        <w:rPr>
          <w:rFonts w:ascii="Calibri" w:hAnsi="Calibri" w:cs="Calibri"/>
          <w:lang w:val="en-US"/>
        </w:rPr>
        <w:t xml:space="preserve">and </w:t>
      </w:r>
      <w:r w:rsidR="00BA1BE2" w:rsidRPr="00333E28">
        <w:rPr>
          <w:rFonts w:ascii="Calibri" w:hAnsi="Calibri" w:cs="Calibri"/>
          <w:lang w:val="en-US"/>
        </w:rPr>
        <w:t xml:space="preserve">no significant inflammation. In contrast, </w:t>
      </w:r>
      <w:r w:rsidR="008F7642" w:rsidRPr="00333E28">
        <w:rPr>
          <w:rFonts w:ascii="Calibri" w:hAnsi="Calibri" w:cs="Calibri"/>
          <w:lang w:val="en-US"/>
        </w:rPr>
        <w:t xml:space="preserve">WT </w:t>
      </w:r>
      <w:r w:rsidR="00BA1BE2" w:rsidRPr="00333E28">
        <w:rPr>
          <w:rFonts w:ascii="Calibri" w:hAnsi="Calibri" w:cs="Calibri"/>
          <w:lang w:val="en-US"/>
        </w:rPr>
        <w:t xml:space="preserve">animals with chronic </w:t>
      </w:r>
      <w:r w:rsidR="00BA1BE2" w:rsidRPr="00333E28">
        <w:rPr>
          <w:rFonts w:ascii="Calibri" w:eastAsia="Times New Roman" w:hAnsi="Calibri" w:cs="Calibri"/>
          <w:i/>
          <w:lang w:val="en-US" w:eastAsia="en-GB"/>
        </w:rPr>
        <w:t xml:space="preserve">H. </w:t>
      </w:r>
      <w:proofErr w:type="spellStart"/>
      <w:r w:rsidR="00BA1BE2" w:rsidRPr="00333E28">
        <w:rPr>
          <w:rFonts w:ascii="Calibri" w:eastAsia="Times New Roman" w:hAnsi="Calibri" w:cs="Calibri"/>
          <w:i/>
          <w:lang w:val="en-US" w:eastAsia="en-GB"/>
        </w:rPr>
        <w:t>felis</w:t>
      </w:r>
      <w:proofErr w:type="spellEnd"/>
      <w:r w:rsidR="00BA1BE2" w:rsidRPr="00333E28">
        <w:rPr>
          <w:rFonts w:ascii="Calibri" w:hAnsi="Calibri" w:cs="Calibri"/>
          <w:lang w:val="en-US"/>
        </w:rPr>
        <w:t xml:space="preserve"> infection </w:t>
      </w:r>
      <w:r w:rsidR="005C5BF8" w:rsidRPr="00333E28">
        <w:rPr>
          <w:rFonts w:ascii="Calibri" w:hAnsi="Calibri" w:cs="Calibri"/>
          <w:lang w:val="en-US"/>
        </w:rPr>
        <w:t xml:space="preserve">displayed </w:t>
      </w:r>
      <w:r w:rsidR="00150E06" w:rsidRPr="00333E28">
        <w:rPr>
          <w:rFonts w:ascii="Calibri" w:hAnsi="Calibri" w:cs="Calibri"/>
          <w:lang w:val="en-US"/>
        </w:rPr>
        <w:t xml:space="preserve">moderate levels of inflammation and mucosal thickening </w:t>
      </w:r>
      <w:r w:rsidR="00F46ADE" w:rsidRPr="00333E28">
        <w:rPr>
          <w:rFonts w:ascii="Calibri" w:hAnsi="Calibri" w:cs="Calibri"/>
          <w:lang w:val="en-US"/>
        </w:rPr>
        <w:t>which was further exacerbated</w:t>
      </w:r>
      <w:r w:rsidR="00150E06" w:rsidRPr="00333E28">
        <w:rPr>
          <w:rFonts w:ascii="Calibri" w:hAnsi="Calibri" w:cs="Calibri"/>
          <w:lang w:val="en-US"/>
        </w:rPr>
        <w:t xml:space="preserve"> </w:t>
      </w:r>
      <w:r w:rsidR="00EE1670" w:rsidRPr="00333E28">
        <w:rPr>
          <w:rFonts w:ascii="Calibri" w:hAnsi="Calibri" w:cs="Calibri"/>
          <w:lang w:val="en-US"/>
        </w:rPr>
        <w:t xml:space="preserve">in </w:t>
      </w:r>
      <w:r w:rsidR="00EE1670" w:rsidRPr="00333E28">
        <w:rPr>
          <w:rFonts w:ascii="Calibri" w:eastAsia="Times New Roman" w:hAnsi="Calibri" w:cs="Calibri"/>
          <w:i/>
          <w:lang w:val="en-US" w:eastAsia="en-GB"/>
        </w:rPr>
        <w:t xml:space="preserve">H. </w:t>
      </w:r>
      <w:proofErr w:type="spellStart"/>
      <w:r w:rsidR="00EE1670" w:rsidRPr="00333E28">
        <w:rPr>
          <w:rFonts w:ascii="Calibri" w:eastAsia="Times New Roman" w:hAnsi="Calibri" w:cs="Calibri"/>
          <w:i/>
          <w:lang w:val="en-US" w:eastAsia="en-GB"/>
        </w:rPr>
        <w:t>felis</w:t>
      </w:r>
      <w:proofErr w:type="spellEnd"/>
      <w:r w:rsidR="00EE1670" w:rsidRPr="00333E28">
        <w:rPr>
          <w:rFonts w:ascii="Calibri" w:hAnsi="Calibri" w:cs="Calibri"/>
          <w:lang w:val="en-US"/>
        </w:rPr>
        <w:t>-infected</w:t>
      </w:r>
      <w:r w:rsidR="008F7642" w:rsidRPr="00333E28">
        <w:rPr>
          <w:rFonts w:ascii="Calibri" w:hAnsi="Calibri" w:cs="Calibri"/>
          <w:lang w:val="en-US"/>
        </w:rPr>
        <w:t xml:space="preserve"> KO </w:t>
      </w:r>
      <w:r w:rsidR="005C5BF8" w:rsidRPr="00333E28">
        <w:rPr>
          <w:rFonts w:ascii="Calibri" w:hAnsi="Calibri" w:cs="Calibri"/>
          <w:lang w:val="en-US"/>
        </w:rPr>
        <w:t>animals</w:t>
      </w:r>
      <w:r w:rsidR="008F7642" w:rsidRPr="00333E28">
        <w:rPr>
          <w:rFonts w:ascii="Calibri" w:hAnsi="Calibri" w:cs="Calibri"/>
          <w:lang w:val="en-US"/>
        </w:rPr>
        <w:t xml:space="preserve">. Tissue sections from </w:t>
      </w:r>
      <w:r w:rsidR="00BA1BE2" w:rsidRPr="00333E28">
        <w:rPr>
          <w:rFonts w:ascii="Calibri" w:eastAsia="Times New Roman" w:hAnsi="Calibri" w:cs="Calibri"/>
          <w:i/>
          <w:lang w:val="en-US" w:eastAsia="en-GB"/>
        </w:rPr>
        <w:t xml:space="preserve">H. </w:t>
      </w:r>
      <w:proofErr w:type="spellStart"/>
      <w:r w:rsidR="00BA1BE2" w:rsidRPr="00333E28">
        <w:rPr>
          <w:rFonts w:ascii="Calibri" w:eastAsia="Times New Roman" w:hAnsi="Calibri" w:cs="Calibri"/>
          <w:i/>
          <w:lang w:val="en-US" w:eastAsia="en-GB"/>
        </w:rPr>
        <w:t>felis</w:t>
      </w:r>
      <w:proofErr w:type="spellEnd"/>
      <w:r w:rsidR="00BA1BE2" w:rsidRPr="00333E28">
        <w:rPr>
          <w:rFonts w:ascii="Calibri" w:hAnsi="Calibri" w:cs="Calibri"/>
          <w:lang w:val="en-US"/>
        </w:rPr>
        <w:t xml:space="preserve">-infected </w:t>
      </w:r>
      <w:r w:rsidR="008F7642" w:rsidRPr="00333E28">
        <w:rPr>
          <w:rFonts w:ascii="Calibri" w:hAnsi="Calibri" w:cs="Calibri"/>
          <w:lang w:val="en-US"/>
        </w:rPr>
        <w:t xml:space="preserve">KO mice </w:t>
      </w:r>
      <w:r w:rsidR="006301E9" w:rsidRPr="00333E28">
        <w:rPr>
          <w:rFonts w:ascii="Calibri" w:hAnsi="Calibri" w:cs="Calibri"/>
          <w:lang w:val="en-US"/>
        </w:rPr>
        <w:t xml:space="preserve">exhibited </w:t>
      </w:r>
      <w:r w:rsidR="008F7642" w:rsidRPr="00333E28">
        <w:rPr>
          <w:rFonts w:ascii="Calibri" w:hAnsi="Calibri" w:cs="Calibri"/>
          <w:lang w:val="en-US"/>
        </w:rPr>
        <w:t>the presence of mucosal lymphoid follicles (*), cellular infiltrates (→), gland atrophy (▶) and hyperplasia.</w:t>
      </w:r>
      <w:r w:rsidR="002D169C" w:rsidRPr="00333E28">
        <w:rPr>
          <w:rFonts w:ascii="Calibri" w:hAnsi="Calibri" w:cs="Calibri"/>
          <w:lang w:val="en-US"/>
        </w:rPr>
        <w:t xml:space="preserve"> </w:t>
      </w:r>
      <w:r w:rsidR="008F7642" w:rsidRPr="00333E28">
        <w:rPr>
          <w:rFonts w:ascii="Calibri" w:hAnsi="Calibri" w:cs="Calibri"/>
          <w:lang w:val="en-US"/>
        </w:rPr>
        <w:t>Scale bar =</w:t>
      </w:r>
      <w:r w:rsidR="00A221D8" w:rsidRPr="00333E28">
        <w:rPr>
          <w:rFonts w:ascii="Calibri" w:hAnsi="Calibri" w:cs="Calibri"/>
          <w:lang w:val="en-US"/>
        </w:rPr>
        <w:t xml:space="preserve"> 100 μm</w:t>
      </w:r>
      <w:r w:rsidR="008F7642" w:rsidRPr="00333E28">
        <w:rPr>
          <w:rFonts w:ascii="Calibri" w:hAnsi="Calibri" w:cs="Calibri"/>
          <w:lang w:val="en-US"/>
        </w:rPr>
        <w:t>.</w:t>
      </w:r>
    </w:p>
    <w:p w14:paraId="5B6ED24D" w14:textId="77777777" w:rsidR="00203B51" w:rsidRPr="00333E28" w:rsidRDefault="00203B51" w:rsidP="00333E28">
      <w:pPr>
        <w:rPr>
          <w:rFonts w:ascii="Calibri" w:hAnsi="Calibri" w:cs="Calibri"/>
          <w:b/>
          <w:lang w:val="en-US"/>
        </w:rPr>
      </w:pPr>
    </w:p>
    <w:p w14:paraId="4586C7A9" w14:textId="656B45D8" w:rsidR="00203B51" w:rsidRPr="00333E28" w:rsidRDefault="00333E28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Figure 6</w:t>
      </w:r>
      <w:r w:rsidR="00203B51" w:rsidRPr="00333E28">
        <w:rPr>
          <w:rFonts w:ascii="Calibri" w:hAnsi="Calibri" w:cs="Calibri"/>
          <w:b/>
          <w:lang w:val="en-US"/>
        </w:rPr>
        <w:t>:</w:t>
      </w:r>
      <w:r w:rsidR="0074545B" w:rsidRPr="00333E28">
        <w:rPr>
          <w:rFonts w:ascii="Calibri" w:hAnsi="Calibri" w:cs="Calibri"/>
          <w:b/>
          <w:lang w:val="en-US"/>
        </w:rPr>
        <w:t xml:space="preserve"> </w:t>
      </w:r>
      <w:r w:rsidR="00345F9A" w:rsidRPr="00333E28">
        <w:rPr>
          <w:rFonts w:ascii="Calibri" w:hAnsi="Calibri" w:cs="Calibri"/>
          <w:b/>
          <w:lang w:val="en-US"/>
        </w:rPr>
        <w:t>Representative images of Giemsa-</w:t>
      </w:r>
      <w:r w:rsidR="0074545B" w:rsidRPr="00333E28">
        <w:rPr>
          <w:rFonts w:ascii="Calibri" w:hAnsi="Calibri" w:cs="Calibri"/>
          <w:b/>
          <w:lang w:val="en-US"/>
        </w:rPr>
        <w:t>stained gastric s</w:t>
      </w:r>
      <w:r w:rsidR="002D169C" w:rsidRPr="00333E28">
        <w:rPr>
          <w:rFonts w:ascii="Calibri" w:hAnsi="Calibri" w:cs="Calibri"/>
          <w:b/>
          <w:lang w:val="en-US"/>
        </w:rPr>
        <w:t>ections from C57BL/6 WT mice at 3</w:t>
      </w:r>
      <w:r w:rsidR="0074545B" w:rsidRPr="00333E28">
        <w:rPr>
          <w:rFonts w:ascii="Calibri" w:hAnsi="Calibri" w:cs="Calibri"/>
          <w:b/>
          <w:lang w:val="en-US"/>
        </w:rPr>
        <w:t xml:space="preserve"> </w:t>
      </w:r>
      <w:r w:rsidR="003C1D35" w:rsidRPr="00333E28">
        <w:rPr>
          <w:rFonts w:ascii="Calibri" w:hAnsi="Calibri" w:cs="Calibri"/>
          <w:b/>
          <w:lang w:val="en-US"/>
        </w:rPr>
        <w:t>months’</w:t>
      </w:r>
      <w:r w:rsidR="0074545B" w:rsidRPr="00333E28">
        <w:rPr>
          <w:rFonts w:ascii="Calibri" w:hAnsi="Calibri" w:cs="Calibri"/>
          <w:b/>
          <w:lang w:val="en-US"/>
        </w:rPr>
        <w:t xml:space="preserve"> post-infection with </w:t>
      </w:r>
      <w:r w:rsidR="0074545B" w:rsidRPr="00333E28">
        <w:rPr>
          <w:rFonts w:ascii="Calibri" w:hAnsi="Calibri" w:cs="Calibri"/>
          <w:b/>
          <w:i/>
          <w:iCs/>
          <w:lang w:val="en-US"/>
        </w:rPr>
        <w:t xml:space="preserve">H. </w:t>
      </w:r>
      <w:proofErr w:type="spellStart"/>
      <w:r w:rsidR="0074545B" w:rsidRPr="00333E28">
        <w:rPr>
          <w:rFonts w:ascii="Calibri" w:hAnsi="Calibri" w:cs="Calibri"/>
          <w:b/>
          <w:i/>
          <w:iCs/>
          <w:lang w:val="en-US"/>
        </w:rPr>
        <w:t>felis</w:t>
      </w:r>
      <w:proofErr w:type="spellEnd"/>
      <w:r w:rsidR="0074545B" w:rsidRPr="00333E28">
        <w:rPr>
          <w:rFonts w:ascii="Calibri" w:hAnsi="Calibri" w:cs="Calibri"/>
          <w:b/>
          <w:lang w:val="en-US"/>
        </w:rPr>
        <w:t>.</w:t>
      </w:r>
      <w:r w:rsidR="002D169C" w:rsidRPr="00333E28">
        <w:rPr>
          <w:rFonts w:ascii="Calibri" w:hAnsi="Calibri" w:cs="Calibri"/>
          <w:b/>
          <w:lang w:val="en-US"/>
        </w:rPr>
        <w:t xml:space="preserve"> </w:t>
      </w:r>
      <w:r w:rsidR="002D169C" w:rsidRPr="00333E28">
        <w:rPr>
          <w:rFonts w:ascii="Calibri" w:hAnsi="Calibri" w:cs="Calibri"/>
          <w:lang w:val="en-US"/>
        </w:rPr>
        <w:t xml:space="preserve">Paraffin-embedded tissue sections were stained with Giemsa. Arrows indicate the presence of </w:t>
      </w:r>
      <w:r w:rsidR="002D169C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2D169C" w:rsidRPr="00333E28">
        <w:rPr>
          <w:rFonts w:ascii="Calibri" w:hAnsi="Calibri" w:cs="Calibri"/>
          <w:i/>
          <w:lang w:val="en-US"/>
        </w:rPr>
        <w:t>felis</w:t>
      </w:r>
      <w:proofErr w:type="spellEnd"/>
      <w:r w:rsidR="002D169C" w:rsidRPr="00333E28">
        <w:rPr>
          <w:rFonts w:ascii="Calibri" w:hAnsi="Calibri" w:cs="Calibri"/>
          <w:lang w:val="en-US"/>
        </w:rPr>
        <w:t xml:space="preserve"> in the gastric glands. </w:t>
      </w:r>
      <w:r w:rsidR="00A221D8" w:rsidRPr="00333E28">
        <w:rPr>
          <w:rFonts w:ascii="Calibri" w:hAnsi="Calibri" w:cs="Calibri"/>
          <w:lang w:val="en-US"/>
        </w:rPr>
        <w:t>Scale bar = 200</w:t>
      </w:r>
      <w:r w:rsidR="002D169C" w:rsidRPr="00333E28">
        <w:rPr>
          <w:rFonts w:ascii="Calibri" w:hAnsi="Calibri" w:cs="Calibri"/>
          <w:lang w:val="en-US"/>
        </w:rPr>
        <w:t xml:space="preserve"> μm.</w:t>
      </w:r>
    </w:p>
    <w:p w14:paraId="5EA6899E" w14:textId="77777777" w:rsidR="00203B51" w:rsidRPr="00333E28" w:rsidRDefault="00203B51" w:rsidP="00333E28">
      <w:pPr>
        <w:rPr>
          <w:rFonts w:ascii="Calibri" w:hAnsi="Calibri" w:cs="Calibri"/>
          <w:b/>
          <w:lang w:val="en-US"/>
        </w:rPr>
      </w:pPr>
    </w:p>
    <w:p w14:paraId="27DFC94A" w14:textId="71DB2353" w:rsidR="00453155" w:rsidRPr="00333E28" w:rsidRDefault="00203B51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>DISCUSSION:</w:t>
      </w:r>
    </w:p>
    <w:p w14:paraId="4F39F6D8" w14:textId="2460DF53" w:rsidR="00203B51" w:rsidRPr="00333E28" w:rsidRDefault="00AB1C9F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This protocol describes the use of an </w:t>
      </w:r>
      <w:r w:rsidR="00333E28" w:rsidRPr="00333E28">
        <w:rPr>
          <w:rFonts w:ascii="Calibri" w:hAnsi="Calibri" w:cs="Calibri"/>
          <w:i/>
          <w:lang w:val="en-US"/>
        </w:rPr>
        <w:t>in vivo</w:t>
      </w:r>
      <w:r w:rsidRPr="00333E28">
        <w:rPr>
          <w:rFonts w:ascii="Calibri" w:hAnsi="Calibri" w:cs="Calibri"/>
          <w:lang w:val="en-US"/>
        </w:rPr>
        <w:t xml:space="preserve"> mouse model for </w:t>
      </w:r>
      <w:r w:rsidRPr="00333E28">
        <w:rPr>
          <w:rFonts w:ascii="Calibri" w:hAnsi="Calibri" w:cs="Calibri"/>
          <w:i/>
          <w:lang w:val="en-US"/>
        </w:rPr>
        <w:t xml:space="preserve">Helicobacter </w:t>
      </w:r>
      <w:r w:rsidRPr="00333E28">
        <w:rPr>
          <w:rFonts w:ascii="Calibri" w:hAnsi="Calibri" w:cs="Calibri"/>
          <w:lang w:val="en-US"/>
        </w:rPr>
        <w:t xml:space="preserve">infection. </w:t>
      </w:r>
      <w:r w:rsidR="00453155" w:rsidRPr="00333E28">
        <w:rPr>
          <w:rFonts w:ascii="Calibri" w:hAnsi="Calibri" w:cs="Calibri"/>
          <w:lang w:val="en-US"/>
        </w:rPr>
        <w:t>The c</w:t>
      </w:r>
      <w:r w:rsidRPr="00333E28">
        <w:rPr>
          <w:rFonts w:ascii="Calibri" w:hAnsi="Calibri" w:cs="Calibri"/>
          <w:lang w:val="en-US"/>
        </w:rPr>
        <w:t>ritica</w:t>
      </w:r>
      <w:r w:rsidR="00453155" w:rsidRPr="00333E28">
        <w:rPr>
          <w:rFonts w:ascii="Calibri" w:hAnsi="Calibri" w:cs="Calibri"/>
          <w:lang w:val="en-US"/>
        </w:rPr>
        <w:t>l steps of the procedure are</w:t>
      </w:r>
      <w:r w:rsidR="003C03E6" w:rsidRPr="00333E28">
        <w:rPr>
          <w:rFonts w:ascii="Calibri" w:hAnsi="Calibri" w:cs="Calibri"/>
          <w:lang w:val="en-US"/>
        </w:rPr>
        <w:t xml:space="preserve"> the</w:t>
      </w:r>
      <w:r w:rsidR="00453155" w:rsidRPr="00333E28">
        <w:rPr>
          <w:rFonts w:ascii="Calibri" w:hAnsi="Calibri" w:cs="Calibri"/>
          <w:lang w:val="en-US"/>
        </w:rPr>
        <w:t>:</w:t>
      </w:r>
      <w:r w:rsidRPr="00333E28">
        <w:rPr>
          <w:rFonts w:ascii="Calibri" w:hAnsi="Calibri" w:cs="Calibri"/>
          <w:lang w:val="en-US"/>
        </w:rPr>
        <w:t xml:space="preserve"> 1) preparation</w:t>
      </w:r>
      <w:r w:rsidR="00453155" w:rsidRPr="00333E28">
        <w:rPr>
          <w:rFonts w:ascii="Calibri" w:hAnsi="Calibri" w:cs="Calibri"/>
          <w:lang w:val="en-US"/>
        </w:rPr>
        <w:t xml:space="preserve"> of </w:t>
      </w:r>
      <w:r w:rsidR="00C543CC" w:rsidRPr="00333E28">
        <w:rPr>
          <w:rFonts w:ascii="Calibri" w:hAnsi="Calibri" w:cs="Calibri"/>
          <w:i/>
          <w:lang w:val="en-US"/>
        </w:rPr>
        <w:t>Helicobacter</w:t>
      </w:r>
      <w:r w:rsidR="00C543CC" w:rsidRPr="00333E28">
        <w:rPr>
          <w:rFonts w:ascii="Calibri" w:hAnsi="Calibri" w:cs="Calibri"/>
          <w:lang w:val="en-US"/>
        </w:rPr>
        <w:t xml:space="preserve"> </w:t>
      </w:r>
      <w:proofErr w:type="spellStart"/>
      <w:r w:rsidR="003C03E6" w:rsidRPr="00333E28">
        <w:rPr>
          <w:rFonts w:ascii="Calibri" w:hAnsi="Calibri" w:cs="Calibri"/>
          <w:lang w:val="en-US"/>
        </w:rPr>
        <w:t>inocula</w:t>
      </w:r>
      <w:proofErr w:type="spellEnd"/>
      <w:r w:rsidR="003C03E6" w:rsidRPr="00333E28">
        <w:rPr>
          <w:rFonts w:ascii="Calibri" w:hAnsi="Calibri" w:cs="Calibri"/>
          <w:lang w:val="en-US"/>
        </w:rPr>
        <w:t xml:space="preserve"> containing </w:t>
      </w:r>
      <w:r w:rsidR="00D64635" w:rsidRPr="00333E28">
        <w:rPr>
          <w:rFonts w:ascii="Calibri" w:hAnsi="Calibri" w:cs="Calibri"/>
          <w:lang w:val="en-US"/>
        </w:rPr>
        <w:t>viable</w:t>
      </w:r>
      <w:r w:rsidR="003C03E6" w:rsidRPr="00333E28">
        <w:rPr>
          <w:rFonts w:ascii="Calibri" w:hAnsi="Calibri" w:cs="Calibri"/>
          <w:lang w:val="en-US"/>
        </w:rPr>
        <w:t xml:space="preserve"> </w:t>
      </w:r>
      <w:r w:rsidR="00C543CC" w:rsidRPr="00333E28">
        <w:rPr>
          <w:rFonts w:ascii="Calibri" w:hAnsi="Calibri" w:cs="Calibri"/>
          <w:lang w:val="en-US"/>
        </w:rPr>
        <w:t xml:space="preserve">and motile </w:t>
      </w:r>
      <w:r w:rsidR="003C03E6" w:rsidRPr="00333E28">
        <w:rPr>
          <w:rFonts w:ascii="Calibri" w:hAnsi="Calibri" w:cs="Calibri"/>
          <w:lang w:val="en-US"/>
        </w:rPr>
        <w:t>bacteria;</w:t>
      </w:r>
      <w:r w:rsidRPr="00333E28">
        <w:rPr>
          <w:rFonts w:ascii="Calibri" w:hAnsi="Calibri" w:cs="Calibri"/>
          <w:lang w:val="en-US"/>
        </w:rPr>
        <w:t xml:space="preserve"> 2) </w:t>
      </w:r>
      <w:r w:rsidR="00453155" w:rsidRPr="00333E28">
        <w:rPr>
          <w:rFonts w:ascii="Calibri" w:hAnsi="Calibri" w:cs="Calibri"/>
          <w:lang w:val="en-US"/>
        </w:rPr>
        <w:t>deliver</w:t>
      </w:r>
      <w:r w:rsidR="00C543CC" w:rsidRPr="00333E28">
        <w:rPr>
          <w:rFonts w:ascii="Calibri" w:hAnsi="Calibri" w:cs="Calibri"/>
          <w:lang w:val="en-US"/>
        </w:rPr>
        <w:t xml:space="preserve">y of the appropriate numbers of </w:t>
      </w:r>
      <w:r w:rsidR="003C03E6" w:rsidRPr="00333E28">
        <w:rPr>
          <w:rFonts w:ascii="Calibri" w:hAnsi="Calibri" w:cs="Calibri"/>
          <w:lang w:val="en-US"/>
        </w:rPr>
        <w:t>bacteria to the mouse</w:t>
      </w:r>
      <w:r w:rsidR="00C543CC" w:rsidRPr="00333E28">
        <w:rPr>
          <w:rFonts w:ascii="Calibri" w:hAnsi="Calibri" w:cs="Calibri"/>
          <w:lang w:val="en-US"/>
        </w:rPr>
        <w:t xml:space="preserve"> via intragastric gavage</w:t>
      </w:r>
      <w:r w:rsidR="003C03E6" w:rsidRPr="00333E28">
        <w:rPr>
          <w:rFonts w:ascii="Calibri" w:hAnsi="Calibri" w:cs="Calibri"/>
          <w:lang w:val="en-US"/>
        </w:rPr>
        <w:t>;</w:t>
      </w:r>
      <w:r w:rsidR="00453155" w:rsidRPr="00333E28">
        <w:rPr>
          <w:rFonts w:ascii="Calibri" w:hAnsi="Calibri" w:cs="Calibri"/>
          <w:lang w:val="en-US"/>
        </w:rPr>
        <w:t xml:space="preserve"> 3) </w:t>
      </w:r>
      <w:r w:rsidR="00D64635" w:rsidRPr="00333E28">
        <w:rPr>
          <w:rFonts w:ascii="Calibri" w:hAnsi="Calibri" w:cs="Calibri"/>
          <w:lang w:val="en-US"/>
        </w:rPr>
        <w:t>detection of bacterial infection</w:t>
      </w:r>
      <w:r w:rsidR="00453155" w:rsidRPr="00333E28">
        <w:rPr>
          <w:rFonts w:ascii="Calibri" w:hAnsi="Calibri" w:cs="Calibri"/>
          <w:lang w:val="en-US"/>
        </w:rPr>
        <w:t xml:space="preserve"> </w:t>
      </w:r>
      <w:r w:rsidR="00C543CC" w:rsidRPr="00333E28">
        <w:rPr>
          <w:rFonts w:ascii="Calibri" w:hAnsi="Calibri" w:cs="Calibri"/>
          <w:lang w:val="en-US"/>
        </w:rPr>
        <w:t xml:space="preserve">by </w:t>
      </w:r>
      <w:r w:rsidR="00453155" w:rsidRPr="00333E28">
        <w:rPr>
          <w:rFonts w:ascii="Calibri" w:hAnsi="Calibri" w:cs="Calibri"/>
          <w:lang w:val="en-US"/>
        </w:rPr>
        <w:t xml:space="preserve">colony </w:t>
      </w:r>
      <w:r w:rsidR="00C543CC" w:rsidRPr="00333E28">
        <w:rPr>
          <w:rFonts w:ascii="Calibri" w:hAnsi="Calibri" w:cs="Calibri"/>
          <w:lang w:val="en-US"/>
        </w:rPr>
        <w:t>counting</w:t>
      </w:r>
      <w:r w:rsidR="00453155" w:rsidRPr="00333E28">
        <w:rPr>
          <w:rFonts w:ascii="Calibri" w:hAnsi="Calibri" w:cs="Calibri"/>
          <w:lang w:val="en-US"/>
        </w:rPr>
        <w:t xml:space="preserve"> </w:t>
      </w:r>
      <w:r w:rsidR="003C03E6" w:rsidRPr="00333E28">
        <w:rPr>
          <w:rFonts w:ascii="Calibri" w:hAnsi="Calibri" w:cs="Calibri"/>
          <w:lang w:val="en-US"/>
        </w:rPr>
        <w:t>and/</w:t>
      </w:r>
      <w:r w:rsidR="00453155" w:rsidRPr="00333E28">
        <w:rPr>
          <w:rFonts w:ascii="Calibri" w:hAnsi="Calibri" w:cs="Calibri"/>
          <w:lang w:val="en-US"/>
        </w:rPr>
        <w:t>or PCR</w:t>
      </w:r>
      <w:r w:rsidR="003C03E6" w:rsidRPr="00333E28">
        <w:rPr>
          <w:rFonts w:ascii="Calibri" w:hAnsi="Calibri" w:cs="Calibri"/>
          <w:lang w:val="en-US"/>
        </w:rPr>
        <w:t>;</w:t>
      </w:r>
      <w:r w:rsidR="00453155" w:rsidRPr="00333E28">
        <w:rPr>
          <w:rFonts w:ascii="Calibri" w:hAnsi="Calibri" w:cs="Calibri"/>
          <w:lang w:val="en-US"/>
        </w:rPr>
        <w:t xml:space="preserve"> and 4) processing of </w:t>
      </w:r>
      <w:r w:rsidR="00453155" w:rsidRPr="00333E28">
        <w:rPr>
          <w:rFonts w:ascii="Calibri" w:hAnsi="Calibri" w:cs="Calibri"/>
          <w:lang w:val="en-US"/>
        </w:rPr>
        <w:lastRenderedPageBreak/>
        <w:t xml:space="preserve">gastric tissues to enable </w:t>
      </w:r>
      <w:r w:rsidR="00C543CC" w:rsidRPr="00333E28">
        <w:rPr>
          <w:rFonts w:ascii="Calibri" w:hAnsi="Calibri" w:cs="Calibri"/>
          <w:lang w:val="en-US"/>
        </w:rPr>
        <w:t xml:space="preserve">the </w:t>
      </w:r>
      <w:r w:rsidR="00453155" w:rsidRPr="00333E28">
        <w:rPr>
          <w:rFonts w:ascii="Calibri" w:hAnsi="Calibri" w:cs="Calibri"/>
          <w:lang w:val="en-US"/>
        </w:rPr>
        <w:t xml:space="preserve">assessment of </w:t>
      </w:r>
      <w:r w:rsidR="00C543CC" w:rsidRPr="00333E28">
        <w:rPr>
          <w:rFonts w:ascii="Calibri" w:hAnsi="Calibri" w:cs="Calibri"/>
          <w:lang w:val="en-US"/>
        </w:rPr>
        <w:t>histopathology in infected stomachs</w:t>
      </w:r>
      <w:r w:rsidR="00453155" w:rsidRPr="00333E28">
        <w:rPr>
          <w:rFonts w:ascii="Calibri" w:hAnsi="Calibri" w:cs="Calibri"/>
          <w:lang w:val="en-US"/>
        </w:rPr>
        <w:t xml:space="preserve">. Further suggestions for modifications, troubleshooting and technical considerations are discussed below. </w:t>
      </w:r>
    </w:p>
    <w:p w14:paraId="7DBFA9EF" w14:textId="77777777" w:rsidR="00AC31D3" w:rsidRPr="00333E28" w:rsidRDefault="00AC31D3" w:rsidP="00333E28">
      <w:pPr>
        <w:rPr>
          <w:rFonts w:ascii="Calibri" w:hAnsi="Calibri" w:cs="Calibri"/>
          <w:lang w:val="en-US"/>
        </w:rPr>
      </w:pPr>
    </w:p>
    <w:p w14:paraId="3CE7447D" w14:textId="6434FB7F" w:rsidR="00266329" w:rsidRPr="00333E28" w:rsidRDefault="0028174D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The method of growing </w:t>
      </w:r>
      <w:r w:rsidR="00C251E4" w:rsidRPr="00333E28">
        <w:rPr>
          <w:rFonts w:ascii="Calibri" w:hAnsi="Calibri" w:cs="Calibri"/>
          <w:i/>
          <w:lang w:val="en-US"/>
        </w:rPr>
        <w:t xml:space="preserve">Helicobacter </w:t>
      </w:r>
      <w:r w:rsidR="00C251E4" w:rsidRPr="00333E28">
        <w:rPr>
          <w:rFonts w:ascii="Calibri" w:hAnsi="Calibri" w:cs="Calibri"/>
          <w:lang w:val="en-US"/>
        </w:rPr>
        <w:t>spp</w:t>
      </w:r>
      <w:r w:rsidR="00D64635" w:rsidRPr="00333E28">
        <w:rPr>
          <w:rFonts w:ascii="Calibri" w:hAnsi="Calibri" w:cs="Calibri"/>
          <w:lang w:val="en-US"/>
        </w:rPr>
        <w:t>.</w:t>
      </w:r>
      <w:r w:rsidR="00C251E4" w:rsidRPr="00333E28">
        <w:rPr>
          <w:rFonts w:ascii="Calibri" w:hAnsi="Calibri" w:cs="Calibri"/>
          <w:lang w:val="en-US"/>
        </w:rPr>
        <w:t xml:space="preserve"> using </w:t>
      </w:r>
      <w:r w:rsidR="00D64635" w:rsidRPr="00333E28">
        <w:rPr>
          <w:rFonts w:ascii="Calibri" w:hAnsi="Calibri" w:cs="Calibri"/>
          <w:lang w:val="en-US"/>
        </w:rPr>
        <w:t>B</w:t>
      </w:r>
      <w:r w:rsidR="00052B9C" w:rsidRPr="00333E28">
        <w:rPr>
          <w:rFonts w:ascii="Calibri" w:hAnsi="Calibri" w:cs="Calibri"/>
          <w:lang w:val="en-US"/>
        </w:rPr>
        <w:t xml:space="preserve">lood </w:t>
      </w:r>
      <w:r w:rsidR="00D64635" w:rsidRPr="00333E28">
        <w:rPr>
          <w:rFonts w:ascii="Calibri" w:hAnsi="Calibri" w:cs="Calibri"/>
          <w:lang w:val="en-US"/>
        </w:rPr>
        <w:t>A</w:t>
      </w:r>
      <w:r w:rsidR="00052B9C" w:rsidRPr="00333E28">
        <w:rPr>
          <w:rFonts w:ascii="Calibri" w:hAnsi="Calibri" w:cs="Calibri"/>
          <w:lang w:val="en-US"/>
        </w:rPr>
        <w:t xml:space="preserve">gar </w:t>
      </w:r>
      <w:r w:rsidR="00D64635" w:rsidRPr="00333E28">
        <w:rPr>
          <w:rFonts w:ascii="Calibri" w:hAnsi="Calibri" w:cs="Calibri"/>
          <w:lang w:val="en-US"/>
        </w:rPr>
        <w:t>B</w:t>
      </w:r>
      <w:r w:rsidR="00052B9C" w:rsidRPr="00333E28">
        <w:rPr>
          <w:rFonts w:ascii="Calibri" w:hAnsi="Calibri" w:cs="Calibri"/>
          <w:lang w:val="en-US"/>
        </w:rPr>
        <w:t xml:space="preserve">ase no. 2 supplemented with horse blood </w:t>
      </w:r>
      <w:r w:rsidR="00C251E4" w:rsidRPr="00333E28">
        <w:rPr>
          <w:rFonts w:ascii="Calibri" w:hAnsi="Calibri" w:cs="Calibri"/>
          <w:lang w:val="en-US"/>
        </w:rPr>
        <w:t xml:space="preserve">has been well established in our laboratory. However, alternate agar bases </w:t>
      </w:r>
      <w:r w:rsidR="00DC71E1" w:rsidRPr="00333E28">
        <w:rPr>
          <w:rFonts w:ascii="Calibri" w:hAnsi="Calibri" w:cs="Calibri"/>
          <w:lang w:val="en-US"/>
        </w:rPr>
        <w:t xml:space="preserve">such as </w:t>
      </w:r>
      <w:r w:rsidR="00C251E4" w:rsidRPr="00333E28">
        <w:rPr>
          <w:rFonts w:ascii="Calibri" w:hAnsi="Calibri" w:cs="Calibri"/>
          <w:lang w:val="en-US"/>
        </w:rPr>
        <w:t xml:space="preserve">Brucella agar and </w:t>
      </w:r>
      <w:r w:rsidR="00052B9C" w:rsidRPr="00333E28">
        <w:rPr>
          <w:rFonts w:ascii="Calibri" w:hAnsi="Calibri" w:cs="Calibri"/>
          <w:lang w:val="en-US"/>
        </w:rPr>
        <w:t xml:space="preserve">Columbia blood </w:t>
      </w:r>
      <w:r w:rsidR="00C251E4" w:rsidRPr="00333E28">
        <w:rPr>
          <w:rFonts w:ascii="Calibri" w:hAnsi="Calibri" w:cs="Calibri"/>
          <w:lang w:val="en-US"/>
        </w:rPr>
        <w:t>agar</w:t>
      </w:r>
      <w:r w:rsidR="00DC71E1" w:rsidRPr="00333E28">
        <w:rPr>
          <w:rFonts w:ascii="Calibri" w:hAnsi="Calibri" w:cs="Calibri"/>
          <w:lang w:val="en-US"/>
        </w:rPr>
        <w:t xml:space="preserve"> can also be used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&lt;EndNote&gt;&lt;Cite&gt;&lt;Author&gt;Stevenson&lt;/Author&gt;&lt;Year&gt;2000&lt;/Year&gt;&lt;RecNum&gt;30&lt;/RecNum&gt;&lt;DisplayText&gt;&lt;style face="superscript"&gt;22&lt;/style&gt;&lt;/DisplayText&gt;&lt;record&gt;&lt;rec-number&gt;30&lt;/rec-number&gt;&lt;foreign-keys&gt;&lt;key app="EN" db-id="pxffwrerq9ra9tes09svvvzae9w2xe0dvwxx" timestamp="1524031879"&gt;30&lt;/key&gt;&lt;/foreign-keys&gt;&lt;ref-type name="Journal Article"&gt;17&lt;/ref-type&gt;&lt;contributors&gt;&lt;authors&gt;&lt;author&gt;Stevenson, T. H.&lt;/author&gt;&lt;author&gt;Castillo, A.&lt;/author&gt;&lt;author&gt;Lucia, L. M.&lt;/author&gt;&lt;author&gt;Acuff, G. R.&lt;/author&gt;&lt;/authors&gt;&lt;/contributors&gt;&lt;auth-address&gt;Texas A &amp;amp; M University, Department of Animal Science, College Station, TX 77843, USA.&lt;/auth-address&gt;&lt;titles&gt;&lt;title&gt;Growth of Helicobacter pylori in various liquid and plating media&lt;/title&gt;&lt;secondary-title&gt;Lett Appl Microbiol&lt;/secondary-title&gt;&lt;/titles&gt;&lt;periodical&gt;&lt;full-title&gt;Lett Appl Microbiol&lt;/full-title&gt;&lt;/periodical&gt;&lt;pages&gt;192-6&lt;/pages&gt;&lt;volume&gt;30&lt;/volume&gt;&lt;number&gt;3&lt;/number&gt;&lt;keywords&gt;&lt;keyword&gt;Agar&lt;/keyword&gt;&lt;keyword&gt;Culture Media&lt;/keyword&gt;&lt;keyword&gt;Helicobacter pylori/*growth &amp;amp; development&lt;/keyword&gt;&lt;keyword&gt;Peptones&lt;/keyword&gt;&lt;keyword&gt;Time Factors&lt;/keyword&gt;&lt;/keywords&gt;&lt;dates&gt;&lt;year&gt;2000&lt;/year&gt;&lt;pub-dates&gt;&lt;date&gt;Mar&lt;/date&gt;&lt;/pub-dates&gt;&lt;/dates&gt;&lt;isbn&gt;0266-8254 (Print)&amp;#xD;0266-8254 (Linking)&lt;/isbn&gt;&lt;accession-num&gt;10747249&lt;/accession-num&gt;&lt;urls&gt;&lt;related-urls&gt;&lt;url&gt;https://www.ncbi.nlm.nih.gov/pubmed/10747249&lt;/url&gt;&lt;/related-urls&gt;&lt;/urls&gt;&lt;/record&gt;&lt;/Cite&gt;&lt;/EndNote&gt;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22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C251E4" w:rsidRPr="00333E28">
        <w:rPr>
          <w:rFonts w:ascii="Calibri" w:hAnsi="Calibri" w:cs="Calibri"/>
          <w:lang w:val="en-US"/>
        </w:rPr>
        <w:t xml:space="preserve">. </w:t>
      </w:r>
      <w:r w:rsidR="00DC71E1" w:rsidRPr="00333E28">
        <w:rPr>
          <w:rFonts w:ascii="Calibri" w:hAnsi="Calibri" w:cs="Calibri"/>
          <w:lang w:val="en-US"/>
        </w:rPr>
        <w:t xml:space="preserve">It is </w:t>
      </w:r>
      <w:r w:rsidR="00A001A0" w:rsidRPr="00333E28">
        <w:rPr>
          <w:rFonts w:ascii="Calibri" w:hAnsi="Calibri" w:cs="Calibri"/>
          <w:lang w:val="en-US"/>
        </w:rPr>
        <w:t xml:space="preserve">important to </w:t>
      </w:r>
      <w:r w:rsidR="00DC71E1" w:rsidRPr="00333E28">
        <w:rPr>
          <w:rFonts w:ascii="Calibri" w:hAnsi="Calibri" w:cs="Calibri"/>
          <w:lang w:val="en-US"/>
        </w:rPr>
        <w:t xml:space="preserve">ensure that </w:t>
      </w:r>
      <w:r w:rsidR="003141F7" w:rsidRPr="00333E28">
        <w:rPr>
          <w:rFonts w:ascii="Calibri" w:hAnsi="Calibri" w:cs="Calibri"/>
          <w:lang w:val="en-US"/>
        </w:rPr>
        <w:t xml:space="preserve">only sterile </w:t>
      </w:r>
      <w:r w:rsidR="00A001A0" w:rsidRPr="00333E28">
        <w:rPr>
          <w:rFonts w:ascii="Calibri" w:hAnsi="Calibri" w:cs="Calibri"/>
          <w:lang w:val="en-US"/>
        </w:rPr>
        <w:t xml:space="preserve">glassware </w:t>
      </w:r>
      <w:r w:rsidR="00D442B2">
        <w:rPr>
          <w:rFonts w:ascii="Calibri" w:hAnsi="Calibri" w:cs="Calibri"/>
          <w:lang w:val="en-US"/>
        </w:rPr>
        <w:t>that</w:t>
      </w:r>
      <w:r w:rsidR="003141F7" w:rsidRPr="00333E28">
        <w:rPr>
          <w:rFonts w:ascii="Calibri" w:hAnsi="Calibri" w:cs="Calibri"/>
          <w:lang w:val="en-US"/>
        </w:rPr>
        <w:t xml:space="preserve"> is </w:t>
      </w:r>
      <w:r w:rsidR="00A001A0" w:rsidRPr="00333E28">
        <w:rPr>
          <w:rFonts w:ascii="Calibri" w:hAnsi="Calibri" w:cs="Calibri"/>
          <w:lang w:val="en-US"/>
        </w:rPr>
        <w:t xml:space="preserve">free of detergent </w:t>
      </w:r>
      <w:r w:rsidR="00DC71E1" w:rsidRPr="00333E28">
        <w:rPr>
          <w:rFonts w:ascii="Calibri" w:hAnsi="Calibri" w:cs="Calibri"/>
          <w:lang w:val="en-US"/>
        </w:rPr>
        <w:t xml:space="preserve">is used </w:t>
      </w:r>
      <w:r w:rsidR="003141F7" w:rsidRPr="00333E28">
        <w:rPr>
          <w:rFonts w:ascii="Calibri" w:hAnsi="Calibri" w:cs="Calibri"/>
          <w:lang w:val="en-US"/>
        </w:rPr>
        <w:t xml:space="preserve">to prepare </w:t>
      </w:r>
      <w:r w:rsidR="00D64635" w:rsidRPr="00333E28">
        <w:rPr>
          <w:rFonts w:ascii="Calibri" w:hAnsi="Calibri" w:cs="Calibri"/>
          <w:lang w:val="en-US"/>
        </w:rPr>
        <w:t xml:space="preserve">the </w:t>
      </w:r>
      <w:r w:rsidR="003141F7" w:rsidRPr="00333E28">
        <w:rPr>
          <w:rFonts w:ascii="Calibri" w:hAnsi="Calibri" w:cs="Calibri"/>
          <w:lang w:val="en-US"/>
        </w:rPr>
        <w:t xml:space="preserve">growth medium. Furthermore, </w:t>
      </w:r>
      <w:r w:rsidR="00303DED" w:rsidRPr="00333E28">
        <w:rPr>
          <w:rFonts w:ascii="Calibri" w:hAnsi="Calibri" w:cs="Calibri"/>
          <w:lang w:val="en-US"/>
        </w:rPr>
        <w:t xml:space="preserve">to obtain optimal growth, </w:t>
      </w:r>
      <w:r w:rsidR="00303DED" w:rsidRPr="00333E28">
        <w:rPr>
          <w:rFonts w:ascii="Calibri" w:eastAsia="Times New Roman" w:hAnsi="Calibri" w:cs="Calibri"/>
          <w:i/>
          <w:lang w:val="en-US" w:eastAsia="en-GB"/>
        </w:rPr>
        <w:t>H. pylori</w:t>
      </w:r>
      <w:r w:rsidR="00303DED" w:rsidRPr="00333E28">
        <w:rPr>
          <w:rFonts w:ascii="Calibri" w:hAnsi="Calibri" w:cs="Calibri"/>
          <w:lang w:val="en-US"/>
        </w:rPr>
        <w:t xml:space="preserve"> bacteria should be routinely </w:t>
      </w:r>
      <w:proofErr w:type="spellStart"/>
      <w:r w:rsidR="00303DED" w:rsidRPr="00333E28">
        <w:rPr>
          <w:rFonts w:ascii="Calibri" w:hAnsi="Calibri" w:cs="Calibri"/>
          <w:lang w:val="en-US"/>
        </w:rPr>
        <w:t>subcultured</w:t>
      </w:r>
      <w:proofErr w:type="spellEnd"/>
      <w:r w:rsidR="00303DED" w:rsidRPr="00333E28">
        <w:rPr>
          <w:rFonts w:ascii="Calibri" w:hAnsi="Calibri" w:cs="Calibri"/>
          <w:lang w:val="en-US"/>
        </w:rPr>
        <w:t xml:space="preserve"> on </w:t>
      </w:r>
      <w:r w:rsidR="00A001A0" w:rsidRPr="00333E28">
        <w:rPr>
          <w:rFonts w:ascii="Calibri" w:hAnsi="Calibri" w:cs="Calibri"/>
          <w:lang w:val="en-US"/>
        </w:rPr>
        <w:t>agar plates</w:t>
      </w:r>
      <w:r w:rsidR="00303DED" w:rsidRPr="00333E28">
        <w:rPr>
          <w:rFonts w:ascii="Calibri" w:hAnsi="Calibri" w:cs="Calibri"/>
          <w:lang w:val="en-US"/>
        </w:rPr>
        <w:t xml:space="preserve"> that have residual moisture and are not dry</w:t>
      </w:r>
      <w:r w:rsidR="00A001A0" w:rsidRPr="00333E28">
        <w:rPr>
          <w:rFonts w:ascii="Calibri" w:hAnsi="Calibri" w:cs="Calibri"/>
          <w:lang w:val="en-US"/>
        </w:rPr>
        <w:t xml:space="preserve">. </w:t>
      </w:r>
      <w:r w:rsidR="00D64635" w:rsidRPr="00333E28">
        <w:rPr>
          <w:rFonts w:ascii="Calibri" w:hAnsi="Calibri" w:cs="Calibri"/>
          <w:lang w:val="en-US"/>
        </w:rPr>
        <w:t>When</w:t>
      </w:r>
      <w:r w:rsidR="0087312B" w:rsidRPr="00333E28">
        <w:rPr>
          <w:rFonts w:ascii="Calibri" w:hAnsi="Calibri" w:cs="Calibri"/>
          <w:lang w:val="en-US"/>
        </w:rPr>
        <w:t xml:space="preserve"> preparing </w:t>
      </w:r>
      <w:r w:rsidR="0087312B" w:rsidRPr="00333E28">
        <w:rPr>
          <w:rFonts w:ascii="Calibri" w:hAnsi="Calibri" w:cs="Calibri"/>
          <w:i/>
          <w:lang w:val="en-US"/>
        </w:rPr>
        <w:t xml:space="preserve">Helicobacter </w:t>
      </w:r>
      <w:r w:rsidR="0087312B" w:rsidRPr="00333E28">
        <w:rPr>
          <w:rFonts w:ascii="Calibri" w:hAnsi="Calibri" w:cs="Calibri"/>
          <w:lang w:val="en-US"/>
        </w:rPr>
        <w:t>spp</w:t>
      </w:r>
      <w:r w:rsidR="00D64635" w:rsidRPr="00333E28">
        <w:rPr>
          <w:rFonts w:ascii="Calibri" w:hAnsi="Calibri" w:cs="Calibri"/>
          <w:i/>
          <w:lang w:val="en-US"/>
        </w:rPr>
        <w:t>.</w:t>
      </w:r>
      <w:r w:rsidR="0087312B" w:rsidRPr="00333E28">
        <w:rPr>
          <w:rFonts w:ascii="Calibri" w:hAnsi="Calibri" w:cs="Calibri"/>
          <w:lang w:val="en-US"/>
        </w:rPr>
        <w:t xml:space="preserve"> </w:t>
      </w:r>
      <w:proofErr w:type="spellStart"/>
      <w:r w:rsidR="0087312B" w:rsidRPr="00333E28">
        <w:rPr>
          <w:rFonts w:ascii="Calibri" w:hAnsi="Calibri" w:cs="Calibri"/>
          <w:lang w:val="en-US"/>
        </w:rPr>
        <w:t>inocula</w:t>
      </w:r>
      <w:proofErr w:type="spellEnd"/>
      <w:r w:rsidR="0087312B" w:rsidRPr="00333E28">
        <w:rPr>
          <w:rFonts w:ascii="Calibri" w:hAnsi="Calibri" w:cs="Calibri"/>
          <w:lang w:val="en-US"/>
        </w:rPr>
        <w:t xml:space="preserve"> for infection, i</w:t>
      </w:r>
      <w:r w:rsidR="003141F7" w:rsidRPr="00333E28">
        <w:rPr>
          <w:rFonts w:ascii="Calibri" w:hAnsi="Calibri" w:cs="Calibri"/>
          <w:lang w:val="en-US"/>
        </w:rPr>
        <w:t xml:space="preserve">t is vital to subculture </w:t>
      </w:r>
      <w:r w:rsidR="00D64635" w:rsidRPr="00333E28">
        <w:rPr>
          <w:rFonts w:ascii="Calibri" w:hAnsi="Calibri" w:cs="Calibri"/>
          <w:i/>
          <w:lang w:val="en-US"/>
        </w:rPr>
        <w:t>H. pylori</w:t>
      </w:r>
      <w:r w:rsidR="00D64635" w:rsidRPr="00333E28">
        <w:rPr>
          <w:rFonts w:ascii="Calibri" w:hAnsi="Calibri" w:cs="Calibri"/>
          <w:lang w:val="en-US"/>
        </w:rPr>
        <w:t xml:space="preserve"> and </w:t>
      </w:r>
      <w:r w:rsidR="00D64635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D64635" w:rsidRPr="00333E28">
        <w:rPr>
          <w:rFonts w:ascii="Calibri" w:hAnsi="Calibri" w:cs="Calibri"/>
          <w:i/>
          <w:lang w:val="en-US"/>
        </w:rPr>
        <w:t>felis</w:t>
      </w:r>
      <w:proofErr w:type="spellEnd"/>
      <w:r w:rsidR="00D64635" w:rsidRPr="00333E28">
        <w:rPr>
          <w:rFonts w:ascii="Calibri" w:hAnsi="Calibri" w:cs="Calibri"/>
          <w:lang w:val="en-US"/>
        </w:rPr>
        <w:t xml:space="preserve"> strains </w:t>
      </w:r>
      <w:r w:rsidR="003141F7" w:rsidRPr="00333E28">
        <w:rPr>
          <w:rFonts w:ascii="Calibri" w:hAnsi="Calibri" w:cs="Calibri"/>
          <w:lang w:val="en-US"/>
        </w:rPr>
        <w:t xml:space="preserve">every </w:t>
      </w:r>
      <w:r w:rsidR="00D64635" w:rsidRPr="00333E28">
        <w:rPr>
          <w:rFonts w:ascii="Calibri" w:hAnsi="Calibri" w:cs="Calibri"/>
          <w:lang w:val="en-US"/>
        </w:rPr>
        <w:t xml:space="preserve">1-1.5 or 2 </w:t>
      </w:r>
      <w:r w:rsidR="003141F7" w:rsidRPr="00333E28">
        <w:rPr>
          <w:rFonts w:ascii="Calibri" w:hAnsi="Calibri" w:cs="Calibri"/>
          <w:lang w:val="en-US"/>
        </w:rPr>
        <w:t>days</w:t>
      </w:r>
      <w:r w:rsidR="00D64635" w:rsidRPr="00333E28">
        <w:rPr>
          <w:rFonts w:ascii="Calibri" w:hAnsi="Calibri" w:cs="Calibri"/>
          <w:lang w:val="en-US"/>
        </w:rPr>
        <w:t>, respectively,</w:t>
      </w:r>
      <w:r w:rsidR="003141F7" w:rsidRPr="00333E28">
        <w:rPr>
          <w:rFonts w:ascii="Calibri" w:hAnsi="Calibri" w:cs="Calibri"/>
          <w:lang w:val="en-US"/>
        </w:rPr>
        <w:t xml:space="preserve"> to ensure </w:t>
      </w:r>
      <w:r w:rsidR="008C1279" w:rsidRPr="00333E28">
        <w:rPr>
          <w:rFonts w:ascii="Calibri" w:hAnsi="Calibri" w:cs="Calibri"/>
          <w:lang w:val="en-US"/>
        </w:rPr>
        <w:t>bacterial viability</w:t>
      </w:r>
      <w:r w:rsidR="00E051F7" w:rsidRPr="00333E28">
        <w:rPr>
          <w:rFonts w:ascii="Calibri" w:hAnsi="Calibri" w:cs="Calibri"/>
          <w:lang w:val="en-US"/>
        </w:rPr>
        <w:t xml:space="preserve">. </w:t>
      </w:r>
      <w:r w:rsidR="008C1279" w:rsidRPr="00333E28">
        <w:rPr>
          <w:rFonts w:ascii="Calibri" w:hAnsi="Calibri" w:cs="Calibri"/>
          <w:lang w:val="en-US"/>
        </w:rPr>
        <w:t xml:space="preserve">At every subculture, bacteria should be assessed for their viability and motility by phase contrast microscopy. </w:t>
      </w:r>
      <w:r w:rsidR="0087312B" w:rsidRPr="00333E28">
        <w:rPr>
          <w:rFonts w:ascii="Calibri" w:hAnsi="Calibri" w:cs="Calibri"/>
          <w:lang w:val="en-US"/>
        </w:rPr>
        <w:t xml:space="preserve">A </w:t>
      </w:r>
      <w:r w:rsidR="00E051F7" w:rsidRPr="00333E28">
        <w:rPr>
          <w:rFonts w:ascii="Calibri" w:hAnsi="Calibri" w:cs="Calibri"/>
          <w:lang w:val="en-US"/>
        </w:rPr>
        <w:t>urease assay can</w:t>
      </w:r>
      <w:r w:rsidR="003141F7" w:rsidRPr="00333E28">
        <w:rPr>
          <w:rFonts w:ascii="Calibri" w:hAnsi="Calibri" w:cs="Calibri"/>
          <w:lang w:val="en-US"/>
        </w:rPr>
        <w:t xml:space="preserve"> </w:t>
      </w:r>
      <w:r w:rsidR="0087312B" w:rsidRPr="00333E28">
        <w:rPr>
          <w:rFonts w:ascii="Calibri" w:hAnsi="Calibri" w:cs="Calibri"/>
          <w:lang w:val="en-US"/>
        </w:rPr>
        <w:t xml:space="preserve">also </w:t>
      </w:r>
      <w:r w:rsidR="003141F7" w:rsidRPr="00333E28">
        <w:rPr>
          <w:rFonts w:ascii="Calibri" w:hAnsi="Calibri" w:cs="Calibri"/>
          <w:lang w:val="en-US"/>
        </w:rPr>
        <w:t>be</w:t>
      </w:r>
      <w:r w:rsidR="0087312B" w:rsidRPr="00333E28">
        <w:rPr>
          <w:rFonts w:ascii="Calibri" w:hAnsi="Calibri" w:cs="Calibri"/>
          <w:lang w:val="en-US"/>
        </w:rPr>
        <w:t xml:space="preserve"> routinely</w:t>
      </w:r>
      <w:r w:rsidR="003141F7" w:rsidRPr="00333E28">
        <w:rPr>
          <w:rFonts w:ascii="Calibri" w:hAnsi="Calibri" w:cs="Calibri"/>
          <w:lang w:val="en-US"/>
        </w:rPr>
        <w:t xml:space="preserve"> employed to </w:t>
      </w:r>
      <w:r w:rsidR="008C1279" w:rsidRPr="00333E28">
        <w:rPr>
          <w:rFonts w:ascii="Calibri" w:hAnsi="Calibri" w:cs="Calibri"/>
          <w:lang w:val="en-US"/>
        </w:rPr>
        <w:t xml:space="preserve">discriminate between gastric </w:t>
      </w:r>
      <w:r w:rsidR="008C1279" w:rsidRPr="00333E28">
        <w:rPr>
          <w:rFonts w:ascii="Calibri" w:hAnsi="Calibri" w:cs="Calibri"/>
          <w:i/>
          <w:lang w:val="en-US"/>
        </w:rPr>
        <w:t xml:space="preserve">Helicobacter </w:t>
      </w:r>
      <w:r w:rsidR="008C1279" w:rsidRPr="00333E28">
        <w:rPr>
          <w:rFonts w:ascii="Calibri" w:hAnsi="Calibri" w:cs="Calibri"/>
          <w:lang w:val="en-US"/>
        </w:rPr>
        <w:t>spp. and other bacteria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&lt;EndNote&gt;&lt;Cite&gt;&lt;Author&gt;Uotani&lt;/Author&gt;&lt;Year&gt;2015&lt;/Year&gt;&lt;RecNum&gt;31&lt;/RecNum&gt;&lt;DisplayText&gt;&lt;style face="superscript"&gt;23&lt;/style&gt;&lt;/DisplayText&gt;&lt;record&gt;&lt;rec-number&gt;31&lt;/rec-number&gt;&lt;foreign-keys&gt;&lt;key app="EN" db-id="pxffwrerq9ra9tes09svvvzae9w2xe0dvwxx" timestamp="1524031879"&gt;31&lt;/key&gt;&lt;/foreign-keys&gt;&lt;ref-type name="Journal Article"&gt;17&lt;/ref-type&gt;&lt;contributors&gt;&lt;authors&gt;&lt;author&gt;Uotani, T.&lt;/author&gt;&lt;author&gt;Graham, D. Y.&lt;/author&gt;&lt;/authors&gt;&lt;/contributors&gt;&lt;auth-address&gt;Department of Medicine, Michael E. DeBakey VA Medical Center and Baylor College of Medicine, Houston, TX 77030, USA.&lt;/auth-address&gt;&lt;titles&gt;&lt;title&gt;Diagnosis of Helicobacter pylori using the rapid urease test&lt;/title&gt;&lt;secondary-title&gt;Ann Transl Med&lt;/secondary-title&gt;&lt;/titles&gt;&lt;periodical&gt;&lt;full-title&gt;Ann Transl Med&lt;/full-title&gt;&lt;/periodical&gt;&lt;pages&gt;9&lt;/pages&gt;&lt;volume&gt;3&lt;/volume&gt;&lt;number&gt;1&lt;/number&gt;&lt;keywords&gt;&lt;keyword&gt;Diagnosis&lt;/keyword&gt;&lt;keyword&gt;Helicobacter pylori (H. pylori)&lt;/keyword&gt;&lt;keyword&gt;campylobacter-like organism test&lt;/keyword&gt;&lt;keyword&gt;rapid urease test (RUT)&lt;/keyword&gt;&lt;keyword&gt;review&lt;/keyword&gt;&lt;keyword&gt;urease&lt;/keyword&gt;&lt;/keywords&gt;&lt;dates&gt;&lt;year&gt;2015&lt;/year&gt;&lt;pub-dates&gt;&lt;date&gt;Jan&lt;/date&gt;&lt;/pub-dates&gt;&lt;/dates&gt;&lt;isbn&gt;2305-5839 (Print)&amp;#xD;2305-5839 (Linking)&lt;/isbn&gt;&lt;accession-num&gt;25705641&lt;/accession-num&gt;&lt;urls&gt;&lt;related-urls&gt;&lt;url&gt;https://www.ncbi.nlm.nih.gov/pubmed/25705641&lt;/url&gt;&lt;/related-urls&gt;&lt;/urls&gt;&lt;custom2&gt;PMC4293486&lt;/custom2&gt;&lt;electronic-resource-num&gt;10.3978/j.issn.2305-5839.2014.12.04&lt;/electronic-resource-num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23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8C1279" w:rsidRPr="00333E28">
        <w:rPr>
          <w:rFonts w:ascii="Calibri" w:hAnsi="Calibri" w:cs="Calibri"/>
          <w:lang w:val="en-US"/>
        </w:rPr>
        <w:t xml:space="preserve">, however, it is important to </w:t>
      </w:r>
      <w:r w:rsidR="00D442B2" w:rsidRPr="00333E28">
        <w:rPr>
          <w:rFonts w:ascii="Calibri" w:hAnsi="Calibri" w:cs="Calibri"/>
          <w:lang w:val="en-US"/>
        </w:rPr>
        <w:t>realize</w:t>
      </w:r>
      <w:r w:rsidR="008C1279" w:rsidRPr="00333E28">
        <w:rPr>
          <w:rFonts w:ascii="Calibri" w:hAnsi="Calibri" w:cs="Calibri"/>
          <w:lang w:val="en-US"/>
        </w:rPr>
        <w:t xml:space="preserve"> that this assay detects both viable and non-viable </w:t>
      </w:r>
      <w:r w:rsidR="008C1279" w:rsidRPr="00333E28">
        <w:rPr>
          <w:rFonts w:ascii="Calibri" w:hAnsi="Calibri" w:cs="Calibri"/>
          <w:i/>
          <w:lang w:val="en-US"/>
        </w:rPr>
        <w:t xml:space="preserve">Helicobacter </w:t>
      </w:r>
      <w:r w:rsidR="008C1279" w:rsidRPr="00333E28">
        <w:rPr>
          <w:rFonts w:ascii="Calibri" w:hAnsi="Calibri" w:cs="Calibri"/>
          <w:lang w:val="en-US"/>
        </w:rPr>
        <w:t>bacteria</w:t>
      </w:r>
      <w:r w:rsidR="00E051F7" w:rsidRPr="00333E28">
        <w:rPr>
          <w:rFonts w:ascii="Calibri" w:hAnsi="Calibri" w:cs="Calibri"/>
          <w:lang w:val="en-US"/>
        </w:rPr>
        <w:t xml:space="preserve">. Following </w:t>
      </w:r>
      <w:r w:rsidR="00981036" w:rsidRPr="00333E28">
        <w:rPr>
          <w:rFonts w:ascii="Calibri" w:hAnsi="Calibri" w:cs="Calibri"/>
          <w:lang w:val="en-US"/>
        </w:rPr>
        <w:t>inoculation of animals, viable counts on</w:t>
      </w:r>
      <w:r w:rsidR="00981036" w:rsidRPr="00333E28">
        <w:rPr>
          <w:rFonts w:ascii="Calibri" w:hAnsi="Calibri" w:cs="Calibri"/>
          <w:i/>
          <w:lang w:val="en-US"/>
        </w:rPr>
        <w:t xml:space="preserve"> Helicobacter</w:t>
      </w:r>
      <w:r w:rsidR="00981036" w:rsidRPr="00333E28">
        <w:rPr>
          <w:rFonts w:ascii="Calibri" w:hAnsi="Calibri" w:cs="Calibri"/>
          <w:lang w:val="en-US"/>
        </w:rPr>
        <w:t xml:space="preserve"> suspensions must be performed to </w:t>
      </w:r>
      <w:r w:rsidR="008C1279" w:rsidRPr="00333E28">
        <w:rPr>
          <w:rFonts w:ascii="Calibri" w:hAnsi="Calibri" w:cs="Calibri"/>
          <w:lang w:val="en-US"/>
        </w:rPr>
        <w:t xml:space="preserve">quantitate </w:t>
      </w:r>
      <w:r w:rsidR="004120E7" w:rsidRPr="00333E28">
        <w:rPr>
          <w:rFonts w:ascii="Calibri" w:hAnsi="Calibri" w:cs="Calibri"/>
          <w:lang w:val="en-US"/>
        </w:rPr>
        <w:t xml:space="preserve">numbers of viable bacteria used for infection. </w:t>
      </w:r>
      <w:r w:rsidR="008C1279" w:rsidRPr="00333E28">
        <w:rPr>
          <w:rFonts w:ascii="Calibri" w:hAnsi="Calibri" w:cs="Calibri"/>
          <w:lang w:val="en-US"/>
        </w:rPr>
        <w:t xml:space="preserve">As </w:t>
      </w:r>
      <w:r w:rsidR="008C1279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8C1279" w:rsidRPr="00333E28">
        <w:rPr>
          <w:rFonts w:ascii="Calibri" w:hAnsi="Calibri" w:cs="Calibri"/>
          <w:i/>
          <w:lang w:val="en-US"/>
        </w:rPr>
        <w:t>felis</w:t>
      </w:r>
      <w:proofErr w:type="spellEnd"/>
      <w:r w:rsidR="008C1279" w:rsidRPr="00333E28">
        <w:rPr>
          <w:rFonts w:ascii="Calibri" w:hAnsi="Calibri" w:cs="Calibri"/>
          <w:lang w:val="en-US"/>
        </w:rPr>
        <w:t xml:space="preserve"> does not reproducibly form isolated colonies on agar medium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PEVuZE5vdGU+PENpdGU+PEF1dGhvcj5GZXJyZXJvPC9BdXRob3I+PFllYXI+MjAxMjwvWWVhcj48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=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15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8C1279" w:rsidRPr="00333E28">
        <w:rPr>
          <w:rFonts w:ascii="Calibri" w:hAnsi="Calibri" w:cs="Calibri"/>
          <w:lang w:val="en-US"/>
        </w:rPr>
        <w:t>, e</w:t>
      </w:r>
      <w:r w:rsidR="004120E7" w:rsidRPr="00333E28">
        <w:rPr>
          <w:rFonts w:ascii="Calibri" w:hAnsi="Calibri" w:cs="Calibri"/>
          <w:lang w:val="en-US"/>
        </w:rPr>
        <w:t xml:space="preserve">stimation of bacterial numbers </w:t>
      </w:r>
      <w:r w:rsidR="008C1279" w:rsidRPr="00333E28">
        <w:rPr>
          <w:rFonts w:ascii="Calibri" w:hAnsi="Calibri" w:cs="Calibri"/>
          <w:lang w:val="en-US"/>
        </w:rPr>
        <w:t xml:space="preserve">is performed </w:t>
      </w:r>
      <w:r w:rsidR="004120E7" w:rsidRPr="00333E28">
        <w:rPr>
          <w:rFonts w:ascii="Calibri" w:hAnsi="Calibri" w:cs="Calibri"/>
          <w:lang w:val="en-US"/>
        </w:rPr>
        <w:t>using phase contrast microscopy</w:t>
      </w:r>
      <w:r w:rsidR="008C1279" w:rsidRPr="00333E28">
        <w:rPr>
          <w:rFonts w:ascii="Calibri" w:hAnsi="Calibri" w:cs="Calibri"/>
          <w:lang w:val="en-US"/>
        </w:rPr>
        <w:t>. Quantification of bacterial numbers by optical density measurement (A</w:t>
      </w:r>
      <w:r w:rsidR="008C1279" w:rsidRPr="00333E28">
        <w:rPr>
          <w:rFonts w:ascii="Calibri" w:hAnsi="Calibri" w:cs="Calibri"/>
          <w:vertAlign w:val="subscript"/>
          <w:lang w:val="en-US"/>
        </w:rPr>
        <w:t>600</w:t>
      </w:r>
      <w:r w:rsidR="008C1279" w:rsidRPr="00333E28">
        <w:rPr>
          <w:rFonts w:ascii="Calibri" w:hAnsi="Calibri" w:cs="Calibri"/>
          <w:lang w:val="en-US"/>
        </w:rPr>
        <w:t xml:space="preserve">) </w:t>
      </w:r>
      <w:r w:rsidR="007564F4" w:rsidRPr="00333E28">
        <w:rPr>
          <w:rFonts w:ascii="Calibri" w:hAnsi="Calibri" w:cs="Calibri"/>
          <w:lang w:val="en-US"/>
        </w:rPr>
        <w:t xml:space="preserve">alone </w:t>
      </w:r>
      <w:r w:rsidR="008C1279" w:rsidRPr="00333E28">
        <w:rPr>
          <w:rFonts w:ascii="Calibri" w:hAnsi="Calibri" w:cs="Calibri"/>
          <w:lang w:val="en-US"/>
        </w:rPr>
        <w:t>is</w:t>
      </w:r>
      <w:r w:rsidR="004120E7" w:rsidRPr="00333E28">
        <w:rPr>
          <w:rFonts w:ascii="Calibri" w:hAnsi="Calibri" w:cs="Calibri"/>
          <w:lang w:val="en-US"/>
        </w:rPr>
        <w:t xml:space="preserve"> inac</w:t>
      </w:r>
      <w:r w:rsidR="004925BA" w:rsidRPr="00333E28">
        <w:rPr>
          <w:rFonts w:ascii="Calibri" w:hAnsi="Calibri" w:cs="Calibri"/>
          <w:lang w:val="en-US"/>
        </w:rPr>
        <w:t xml:space="preserve">curate </w:t>
      </w:r>
      <w:r w:rsidR="008C1279" w:rsidRPr="00333E28">
        <w:rPr>
          <w:rFonts w:ascii="Calibri" w:hAnsi="Calibri" w:cs="Calibri"/>
          <w:lang w:val="en-US"/>
        </w:rPr>
        <w:t xml:space="preserve">as this method does not discriminate between viable and non-viable bacteria. This method should not be used in </w:t>
      </w:r>
      <w:r w:rsidR="008C1279" w:rsidRPr="00333E28">
        <w:rPr>
          <w:rFonts w:ascii="Calibri" w:hAnsi="Calibri" w:cs="Calibri"/>
          <w:i/>
          <w:lang w:val="en-US"/>
        </w:rPr>
        <w:t>Helicobacter</w:t>
      </w:r>
      <w:r w:rsidR="008C1279" w:rsidRPr="00333E28">
        <w:rPr>
          <w:rFonts w:ascii="Calibri" w:hAnsi="Calibri" w:cs="Calibri"/>
          <w:lang w:val="en-US"/>
        </w:rPr>
        <w:t xml:space="preserve"> research</w:t>
      </w:r>
      <w:r w:rsidR="007523C5" w:rsidRPr="00333E28">
        <w:rPr>
          <w:rFonts w:ascii="Calibri" w:hAnsi="Calibri" w:cs="Calibri"/>
          <w:lang w:val="en-US"/>
        </w:rPr>
        <w:t xml:space="preserve"> without rigorous </w:t>
      </w:r>
      <w:r w:rsidR="00D442B2" w:rsidRPr="00333E28">
        <w:rPr>
          <w:rFonts w:ascii="Calibri" w:hAnsi="Calibri" w:cs="Calibri"/>
          <w:lang w:val="en-US"/>
        </w:rPr>
        <w:t>optimization</w:t>
      </w:r>
      <w:r w:rsidR="007523C5" w:rsidRPr="00333E28">
        <w:rPr>
          <w:rFonts w:ascii="Calibri" w:hAnsi="Calibri" w:cs="Calibri"/>
          <w:lang w:val="en-US"/>
        </w:rPr>
        <w:t>, as described above (Section 1.5)</w:t>
      </w:r>
      <w:r w:rsidR="008C1279" w:rsidRPr="00333E28">
        <w:rPr>
          <w:rFonts w:ascii="Calibri" w:hAnsi="Calibri" w:cs="Calibri"/>
          <w:lang w:val="en-US"/>
        </w:rPr>
        <w:t>.</w:t>
      </w:r>
    </w:p>
    <w:p w14:paraId="0F3B4342" w14:textId="77777777" w:rsidR="00C251E4" w:rsidRPr="00333E28" w:rsidRDefault="00C251E4" w:rsidP="00333E28">
      <w:pPr>
        <w:rPr>
          <w:rFonts w:ascii="Calibri" w:hAnsi="Calibri" w:cs="Calibri"/>
          <w:lang w:val="en-US"/>
        </w:rPr>
      </w:pPr>
    </w:p>
    <w:p w14:paraId="6F8FF844" w14:textId="6DD96F2F" w:rsidR="00AC31D3" w:rsidRPr="00333E28" w:rsidRDefault="008C1279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When performing </w:t>
      </w:r>
      <w:r w:rsidRPr="00333E28">
        <w:rPr>
          <w:rFonts w:ascii="Calibri" w:hAnsi="Calibri" w:cs="Calibri"/>
          <w:i/>
          <w:lang w:val="en-US"/>
        </w:rPr>
        <w:t>Helicobacter</w:t>
      </w:r>
      <w:r w:rsidRPr="00333E28">
        <w:rPr>
          <w:rFonts w:ascii="Calibri" w:hAnsi="Calibri" w:cs="Calibri"/>
          <w:lang w:val="en-US"/>
        </w:rPr>
        <w:t xml:space="preserve"> infection studies</w:t>
      </w:r>
      <w:r w:rsidR="0028174D" w:rsidRPr="00333E28">
        <w:rPr>
          <w:rFonts w:ascii="Calibri" w:hAnsi="Calibri" w:cs="Calibri"/>
          <w:lang w:val="en-US"/>
        </w:rPr>
        <w:t>, it is crucial to consider</w:t>
      </w:r>
      <w:r w:rsidR="002B33E9" w:rsidRPr="00333E28">
        <w:rPr>
          <w:rFonts w:ascii="Calibri" w:hAnsi="Calibri" w:cs="Calibri"/>
          <w:lang w:val="en-US"/>
        </w:rPr>
        <w:t xml:space="preserve"> the optimal </w:t>
      </w:r>
      <w:r w:rsidR="00EE701A" w:rsidRPr="00333E28">
        <w:rPr>
          <w:rFonts w:ascii="Calibri" w:hAnsi="Calibri" w:cs="Calibri"/>
          <w:lang w:val="en-US"/>
        </w:rPr>
        <w:t xml:space="preserve">mouse and </w:t>
      </w:r>
      <w:r w:rsidR="002B33E9" w:rsidRPr="00333E28">
        <w:rPr>
          <w:rFonts w:ascii="Calibri" w:hAnsi="Calibri" w:cs="Calibri"/>
          <w:i/>
          <w:lang w:val="en-US"/>
        </w:rPr>
        <w:t xml:space="preserve">Helicobacter </w:t>
      </w:r>
      <w:r w:rsidR="00EE701A" w:rsidRPr="00333E28">
        <w:rPr>
          <w:rFonts w:ascii="Calibri" w:hAnsi="Calibri" w:cs="Calibri"/>
          <w:lang w:val="en-US"/>
        </w:rPr>
        <w:t>strain</w:t>
      </w:r>
      <w:r w:rsidRPr="00333E28">
        <w:rPr>
          <w:rFonts w:ascii="Calibri" w:hAnsi="Calibri" w:cs="Calibri"/>
          <w:lang w:val="en-US"/>
        </w:rPr>
        <w:t>,</w:t>
      </w:r>
      <w:r w:rsidR="00EE701A" w:rsidRPr="00333E28">
        <w:rPr>
          <w:rFonts w:ascii="Calibri" w:hAnsi="Calibri" w:cs="Calibri"/>
          <w:lang w:val="en-US"/>
        </w:rPr>
        <w:t xml:space="preserve"> as well as</w:t>
      </w:r>
      <w:r w:rsidR="002B33E9" w:rsidRPr="00333E28">
        <w:rPr>
          <w:rFonts w:ascii="Calibri" w:hAnsi="Calibri" w:cs="Calibri"/>
          <w:lang w:val="en-US"/>
        </w:rPr>
        <w:t xml:space="preserve"> </w:t>
      </w:r>
      <w:r w:rsidRPr="00333E28">
        <w:rPr>
          <w:rFonts w:ascii="Calibri" w:hAnsi="Calibri" w:cs="Calibri"/>
          <w:lang w:val="en-US"/>
        </w:rPr>
        <w:t xml:space="preserve">the </w:t>
      </w:r>
      <w:r w:rsidR="002B33E9" w:rsidRPr="00333E28">
        <w:rPr>
          <w:rFonts w:ascii="Calibri" w:hAnsi="Calibri" w:cs="Calibri"/>
          <w:lang w:val="en-US"/>
        </w:rPr>
        <w:t>length of infection</w:t>
      </w:r>
      <w:r w:rsidRPr="00333E28">
        <w:rPr>
          <w:rFonts w:ascii="Calibri" w:hAnsi="Calibri" w:cs="Calibri"/>
          <w:lang w:val="en-US"/>
        </w:rPr>
        <w:t>,</w:t>
      </w:r>
      <w:r w:rsidR="002B33E9" w:rsidRPr="00333E28">
        <w:rPr>
          <w:rFonts w:ascii="Calibri" w:hAnsi="Calibri" w:cs="Calibri"/>
          <w:lang w:val="en-US"/>
        </w:rPr>
        <w:t xml:space="preserve"> to suit the purpose of the experiment. It is also essential to r</w:t>
      </w:r>
      <w:r w:rsidR="00EE701A" w:rsidRPr="00333E28">
        <w:rPr>
          <w:rFonts w:ascii="Calibri" w:hAnsi="Calibri" w:cs="Calibri"/>
          <w:lang w:val="en-US"/>
        </w:rPr>
        <w:t xml:space="preserve">egularly </w:t>
      </w:r>
      <w:r w:rsidRPr="00333E28">
        <w:rPr>
          <w:rFonts w:ascii="Calibri" w:hAnsi="Calibri" w:cs="Calibri"/>
          <w:lang w:val="en-US"/>
        </w:rPr>
        <w:t>confirm</w:t>
      </w:r>
      <w:r w:rsidR="00EE701A" w:rsidRPr="00333E28">
        <w:rPr>
          <w:rFonts w:ascii="Calibri" w:hAnsi="Calibri" w:cs="Calibri"/>
          <w:lang w:val="en-US"/>
        </w:rPr>
        <w:t xml:space="preserve"> that the animals</w:t>
      </w:r>
      <w:r w:rsidR="002B33E9" w:rsidRPr="00333E28">
        <w:rPr>
          <w:rFonts w:ascii="Calibri" w:hAnsi="Calibri" w:cs="Calibri"/>
          <w:lang w:val="en-US"/>
        </w:rPr>
        <w:t xml:space="preserve"> used for experimentation are indeed </w:t>
      </w:r>
      <w:r w:rsidR="002B33E9" w:rsidRPr="00333E28">
        <w:rPr>
          <w:rFonts w:ascii="Calibri" w:hAnsi="Calibri" w:cs="Calibri"/>
          <w:i/>
          <w:lang w:val="en-US"/>
        </w:rPr>
        <w:t>Helicobacter</w:t>
      </w:r>
      <w:r w:rsidR="00C251E4" w:rsidRPr="00333E28">
        <w:rPr>
          <w:rFonts w:ascii="Calibri" w:hAnsi="Calibri" w:cs="Calibri"/>
          <w:lang w:val="en-US"/>
        </w:rPr>
        <w:t>-free using genus</w:t>
      </w:r>
      <w:r w:rsidR="00E051F7" w:rsidRPr="00333E28">
        <w:rPr>
          <w:rFonts w:ascii="Calibri" w:hAnsi="Calibri" w:cs="Calibri"/>
          <w:lang w:val="en-US"/>
        </w:rPr>
        <w:t>-specific PCR primers</w:t>
      </w:r>
      <w:r w:rsidR="00051989" w:rsidRPr="00333E28">
        <w:rPr>
          <w:rFonts w:ascii="Calibri" w:hAnsi="Calibri" w:cs="Calibri"/>
          <w:lang w:val="en-US"/>
        </w:rPr>
        <w:fldChar w:fldCharType="begin"/>
      </w:r>
      <w:r w:rsidR="00051989" w:rsidRPr="00333E28">
        <w:rPr>
          <w:rFonts w:ascii="Calibri" w:hAnsi="Calibri" w:cs="Calibri"/>
          <w:lang w:val="en-US"/>
        </w:rPr>
        <w:instrText xml:space="preserve"> ADDIN EN.CITE &lt;EndNote&gt;&lt;Cite&gt;&lt;Author&gt;Riley&lt;/Author&gt;&lt;Year&gt;1996&lt;/Year&gt;&lt;RecNum&gt;29&lt;/RecNum&gt;&lt;DisplayText&gt;&lt;style face="superscript"&gt;24&lt;/style&gt;&lt;/DisplayText&gt;&lt;record&gt;&lt;rec-number&gt;29&lt;/rec-number&gt;&lt;foreign-keys&gt;&lt;key app="EN" db-id="pxffwrerq9ra9tes09svvvzae9w2xe0dvwxx" timestamp="1524031879"&gt;29&lt;/key&gt;&lt;/foreign-keys&gt;&lt;ref-type name="Journal Article"&gt;17&lt;/ref-type&gt;&lt;contributors&gt;&lt;authors&gt;&lt;author&gt;Riley, L. K.&lt;/author&gt;&lt;author&gt;Franklin, C. L.&lt;/author&gt;&lt;author&gt;Hook, R. R., Jr.&lt;/author&gt;&lt;author&gt;Besch-Williford, C.&lt;/author&gt;&lt;/authors&gt;&lt;/contributors&gt;&lt;auth-address&gt;Department of Veterinary, Pathobiology, University of Missouri, Columbia 65211, USA.&lt;/auth-address&gt;&lt;titles&gt;&lt;title&gt;Identification of murine helicobacters by PCR and restriction enzyme analyses&lt;/title&gt;&lt;secondary-title&gt;J Clin Microbiol&lt;/secondary-title&gt;&lt;/titles&gt;&lt;periodical&gt;&lt;full-title&gt;J Clin Microbiol&lt;/full-title&gt;&lt;/periodical&gt;&lt;pages&gt;942-6&lt;/pages&gt;&lt;volume&gt;34&lt;/volume&gt;&lt;number&gt;4&lt;/number&gt;&lt;keywords&gt;&lt;keyword&gt;Animals&lt;/keyword&gt;&lt;keyword&gt;Base Sequence&lt;/keyword&gt;&lt;keyword&gt;DNA Primers/genetics&lt;/keyword&gt;&lt;keyword&gt;DNA Restriction Enzymes&lt;/keyword&gt;&lt;keyword&gt;DNA, Bacterial/genetics/isolation &amp;amp; purification&lt;/keyword&gt;&lt;keyword&gt;Genes, Bacterial&lt;/keyword&gt;&lt;keyword&gt;Helicobacter/classification/*genetics/isolation &amp;amp; purification&lt;/keyword&gt;&lt;keyword&gt;Male&lt;/keyword&gt;&lt;keyword&gt;Mice&lt;/keyword&gt;&lt;keyword&gt;Mice, Inbred A&lt;/keyword&gt;&lt;keyword&gt;Mice, Inbred BALB C&lt;/keyword&gt;&lt;keyword&gt;Molecular Sequence Data&lt;/keyword&gt;&lt;keyword&gt;Polymerase Chain Reaction/*methods&lt;/keyword&gt;&lt;keyword&gt;RNA, Bacterial/genetics&lt;/keyword&gt;&lt;keyword&gt;RNA, Ribosomal, 16S/genetics&lt;/keyword&gt;&lt;keyword&gt;Rats&lt;/keyword&gt;&lt;keyword&gt;Species Specificity&lt;/keyword&gt;&lt;/keywords&gt;&lt;dates&gt;&lt;year&gt;1996&lt;/year&gt;&lt;pub-dates&gt;&lt;date&gt;Apr&lt;/date&gt;&lt;/pub-dates&gt;&lt;/dates&gt;&lt;isbn&gt;0095-1137 (Print)&amp;#xD;0095-1137 (Linking)&lt;/isbn&gt;&lt;accession-num&gt;8815113&lt;/accession-num&gt;&lt;urls&gt;&lt;related-urls&gt;&lt;url&gt;https://www.ncbi.nlm.nih.gov/pubmed/8815113&lt;/url&gt;&lt;/related-urls&gt;&lt;/urls&gt;&lt;custom2&gt;PMC228922&lt;/custom2&gt;&lt;/record&gt;&lt;/Cite&gt;&lt;/EndNote&gt;</w:instrText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24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EE701A" w:rsidRPr="00333E28">
        <w:rPr>
          <w:rFonts w:ascii="Calibri" w:hAnsi="Calibri" w:cs="Calibri"/>
          <w:lang w:val="en-US"/>
        </w:rPr>
        <w:t>. The p</w:t>
      </w:r>
      <w:r w:rsidR="00E051F7" w:rsidRPr="00333E28">
        <w:rPr>
          <w:rFonts w:ascii="Calibri" w:hAnsi="Calibri" w:cs="Calibri"/>
          <w:lang w:val="en-US"/>
        </w:rPr>
        <w:t xml:space="preserve">resence of </w:t>
      </w:r>
      <w:r w:rsidR="00FC07F9" w:rsidRPr="00333E28">
        <w:rPr>
          <w:rFonts w:ascii="Calibri" w:hAnsi="Calibri" w:cs="Calibri"/>
          <w:lang w:val="en-US"/>
        </w:rPr>
        <w:t xml:space="preserve">other </w:t>
      </w:r>
      <w:r w:rsidR="00E051F7" w:rsidRPr="00333E28">
        <w:rPr>
          <w:rFonts w:ascii="Calibri" w:hAnsi="Calibri" w:cs="Calibri"/>
          <w:lang w:val="en-US"/>
        </w:rPr>
        <w:t xml:space="preserve">enteric </w:t>
      </w:r>
      <w:r w:rsidR="00E051F7" w:rsidRPr="00333E28">
        <w:rPr>
          <w:rFonts w:ascii="Calibri" w:hAnsi="Calibri" w:cs="Calibri"/>
          <w:i/>
          <w:lang w:val="en-US"/>
        </w:rPr>
        <w:t>Helicobacter</w:t>
      </w:r>
      <w:r w:rsidR="00E051F7" w:rsidRPr="00333E28">
        <w:rPr>
          <w:rFonts w:ascii="Calibri" w:hAnsi="Calibri" w:cs="Calibri"/>
          <w:lang w:val="en-US"/>
        </w:rPr>
        <w:t xml:space="preserve"> species</w:t>
      </w:r>
      <w:r w:rsidR="00EE701A" w:rsidRPr="00333E28">
        <w:rPr>
          <w:rFonts w:ascii="Calibri" w:hAnsi="Calibri" w:cs="Calibri"/>
          <w:lang w:val="en-US"/>
        </w:rPr>
        <w:t>,</w:t>
      </w:r>
      <w:r w:rsidR="00E051F7" w:rsidRPr="00333E28">
        <w:rPr>
          <w:rFonts w:ascii="Calibri" w:hAnsi="Calibri" w:cs="Calibri"/>
          <w:lang w:val="en-US"/>
        </w:rPr>
        <w:t xml:space="preserve"> such as </w:t>
      </w:r>
      <w:r w:rsidR="00EE701A" w:rsidRPr="00333E28">
        <w:rPr>
          <w:rFonts w:ascii="Calibri" w:hAnsi="Calibri" w:cs="Calibri"/>
          <w:i/>
          <w:lang w:val="en-US"/>
        </w:rPr>
        <w:t xml:space="preserve">Helicobacter </w:t>
      </w:r>
      <w:proofErr w:type="spellStart"/>
      <w:r w:rsidR="00EE701A" w:rsidRPr="00333E28">
        <w:rPr>
          <w:rFonts w:ascii="Calibri" w:hAnsi="Calibri" w:cs="Calibri"/>
          <w:i/>
          <w:lang w:val="en-US"/>
        </w:rPr>
        <w:t>bilis</w:t>
      </w:r>
      <w:proofErr w:type="spellEnd"/>
      <w:r w:rsidR="00EE701A" w:rsidRPr="00333E28">
        <w:rPr>
          <w:rFonts w:ascii="Calibri" w:hAnsi="Calibri" w:cs="Calibri"/>
          <w:lang w:val="en-US"/>
        </w:rPr>
        <w:t xml:space="preserve">, </w:t>
      </w:r>
      <w:r w:rsidR="00EE701A" w:rsidRPr="00333E28">
        <w:rPr>
          <w:rFonts w:ascii="Calibri" w:hAnsi="Calibri" w:cs="Calibri"/>
          <w:i/>
          <w:lang w:val="en-US"/>
        </w:rPr>
        <w:t xml:space="preserve">Helicobacter hepaticus </w:t>
      </w:r>
      <w:r w:rsidR="00EE701A" w:rsidRPr="00333E28">
        <w:rPr>
          <w:rFonts w:ascii="Calibri" w:hAnsi="Calibri" w:cs="Calibri"/>
          <w:lang w:val="en-US"/>
        </w:rPr>
        <w:t xml:space="preserve">or </w:t>
      </w:r>
      <w:r w:rsidR="00EE701A" w:rsidRPr="00333E28">
        <w:rPr>
          <w:rFonts w:ascii="Calibri" w:hAnsi="Calibri" w:cs="Calibri"/>
          <w:i/>
          <w:lang w:val="en-US"/>
        </w:rPr>
        <w:t xml:space="preserve">Helicobacter </w:t>
      </w:r>
      <w:proofErr w:type="spellStart"/>
      <w:r w:rsidR="00EE701A" w:rsidRPr="00333E28">
        <w:rPr>
          <w:rFonts w:ascii="Calibri" w:hAnsi="Calibri" w:cs="Calibri"/>
          <w:i/>
          <w:lang w:val="en-US"/>
        </w:rPr>
        <w:t>muridarum</w:t>
      </w:r>
      <w:proofErr w:type="spellEnd"/>
      <w:r w:rsidR="00EE701A" w:rsidRPr="00333E28">
        <w:rPr>
          <w:rFonts w:ascii="Calibri" w:hAnsi="Calibri" w:cs="Calibri"/>
          <w:i/>
          <w:lang w:val="en-US"/>
        </w:rPr>
        <w:t xml:space="preserve">, </w:t>
      </w:r>
      <w:r w:rsidRPr="00333E28">
        <w:rPr>
          <w:rFonts w:ascii="Calibri" w:hAnsi="Calibri" w:cs="Calibri"/>
          <w:lang w:val="en-US"/>
        </w:rPr>
        <w:t xml:space="preserve">may </w:t>
      </w:r>
      <w:r w:rsidR="00EE701A" w:rsidRPr="00333E28">
        <w:rPr>
          <w:rFonts w:ascii="Calibri" w:hAnsi="Calibri" w:cs="Calibri"/>
          <w:lang w:val="en-US"/>
        </w:rPr>
        <w:t xml:space="preserve">alter the disease susceptibility of mice and introduce confounding factors into </w:t>
      </w:r>
      <w:r w:rsidR="00333E28" w:rsidRPr="00333E28">
        <w:rPr>
          <w:rFonts w:ascii="Calibri" w:hAnsi="Calibri" w:cs="Calibri"/>
          <w:i/>
          <w:lang w:val="en-US"/>
        </w:rPr>
        <w:t>in vivo</w:t>
      </w:r>
      <w:r w:rsidR="00EE701A" w:rsidRPr="00333E28">
        <w:rPr>
          <w:rFonts w:ascii="Calibri" w:hAnsi="Calibri" w:cs="Calibri"/>
          <w:lang w:val="en-US"/>
        </w:rPr>
        <w:t xml:space="preserve"> studies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PEVuZE5vdGU+PENpdGU+PEF1dGhvcj5DaGFvdWNoZS1EcmlkZXI8L0F1dGhvcj48WWVhcj4yMDA5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PEVuZE5vdGU+PENpdGU+PEF1dGhvcj5DaGFvdWNoZS1EcmlkZXI8L0F1dGhvcj48WWVhcj4yMDA5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25,26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EE701A" w:rsidRPr="00333E28">
        <w:rPr>
          <w:rFonts w:ascii="Calibri" w:hAnsi="Calibri" w:cs="Calibri"/>
          <w:lang w:val="en-US"/>
        </w:rPr>
        <w:t xml:space="preserve">. It is </w:t>
      </w:r>
      <w:r w:rsidRPr="00333E28">
        <w:rPr>
          <w:rFonts w:ascii="Calibri" w:hAnsi="Calibri" w:cs="Calibri"/>
          <w:lang w:val="en-US"/>
        </w:rPr>
        <w:t>also advisable to include a mock treatment</w:t>
      </w:r>
      <w:r w:rsidR="00EE701A" w:rsidRPr="00333E28">
        <w:rPr>
          <w:rFonts w:ascii="Calibri" w:hAnsi="Calibri" w:cs="Calibri"/>
          <w:lang w:val="en-US"/>
        </w:rPr>
        <w:t xml:space="preserve"> control group </w:t>
      </w:r>
      <w:r w:rsidR="00F66B15" w:rsidRPr="00333E28">
        <w:rPr>
          <w:rFonts w:ascii="Calibri" w:hAnsi="Calibri" w:cs="Calibri"/>
          <w:lang w:val="en-US"/>
        </w:rPr>
        <w:t xml:space="preserve">of animals </w:t>
      </w:r>
      <w:r w:rsidRPr="00333E28">
        <w:rPr>
          <w:rFonts w:ascii="Calibri" w:hAnsi="Calibri" w:cs="Calibri"/>
          <w:lang w:val="en-US"/>
        </w:rPr>
        <w:t>(</w:t>
      </w:r>
      <w:r w:rsidRPr="00333E28">
        <w:rPr>
          <w:rFonts w:ascii="Calibri" w:hAnsi="Calibri" w:cs="Calibri"/>
          <w:i/>
          <w:lang w:val="en-US"/>
        </w:rPr>
        <w:t>i.e.</w:t>
      </w:r>
      <w:r w:rsidR="00D442B2">
        <w:rPr>
          <w:rFonts w:ascii="Calibri" w:hAnsi="Calibri" w:cs="Calibri"/>
          <w:lang w:val="en-US"/>
        </w:rPr>
        <w:t xml:space="preserve">, </w:t>
      </w:r>
      <w:r w:rsidRPr="00333E28">
        <w:rPr>
          <w:rFonts w:ascii="Calibri" w:hAnsi="Calibri" w:cs="Calibri"/>
          <w:lang w:val="en-US"/>
        </w:rPr>
        <w:t xml:space="preserve">fed broth only) </w:t>
      </w:r>
      <w:r w:rsidR="00EE701A" w:rsidRPr="00333E28">
        <w:rPr>
          <w:rFonts w:ascii="Calibri" w:hAnsi="Calibri" w:cs="Calibri"/>
          <w:lang w:val="en-US"/>
        </w:rPr>
        <w:t xml:space="preserve">in </w:t>
      </w:r>
      <w:r w:rsidR="00F66B15" w:rsidRPr="00333E28">
        <w:rPr>
          <w:rFonts w:ascii="Calibri" w:hAnsi="Calibri" w:cs="Calibri"/>
          <w:lang w:val="en-US"/>
        </w:rPr>
        <w:t xml:space="preserve">initial screening </w:t>
      </w:r>
      <w:r w:rsidR="00EE701A" w:rsidRPr="00333E28">
        <w:rPr>
          <w:rFonts w:ascii="Calibri" w:hAnsi="Calibri" w:cs="Calibri"/>
          <w:lang w:val="en-US"/>
        </w:rPr>
        <w:t xml:space="preserve">experiments to investigate </w:t>
      </w:r>
      <w:r w:rsidRPr="00333E28">
        <w:rPr>
          <w:rFonts w:ascii="Calibri" w:hAnsi="Calibri" w:cs="Calibri"/>
          <w:lang w:val="en-US"/>
        </w:rPr>
        <w:t xml:space="preserve">the </w:t>
      </w:r>
      <w:r w:rsidR="00EE701A" w:rsidRPr="00333E28">
        <w:rPr>
          <w:rFonts w:ascii="Calibri" w:hAnsi="Calibri" w:cs="Calibri"/>
          <w:lang w:val="en-US"/>
        </w:rPr>
        <w:t>effec</w:t>
      </w:r>
      <w:r w:rsidR="00F66B15" w:rsidRPr="00333E28">
        <w:rPr>
          <w:rFonts w:ascii="Calibri" w:hAnsi="Calibri" w:cs="Calibri"/>
          <w:lang w:val="en-US"/>
        </w:rPr>
        <w:t xml:space="preserve">ts of </w:t>
      </w:r>
      <w:r w:rsidRPr="00333E28">
        <w:rPr>
          <w:rFonts w:ascii="Calibri" w:hAnsi="Calibri" w:cs="Calibri"/>
          <w:lang w:val="en-US"/>
        </w:rPr>
        <w:t xml:space="preserve">the </w:t>
      </w:r>
      <w:r w:rsidR="00F66B15" w:rsidRPr="00333E28">
        <w:rPr>
          <w:rFonts w:ascii="Calibri" w:hAnsi="Calibri" w:cs="Calibri"/>
          <w:lang w:val="en-US"/>
        </w:rPr>
        <w:t xml:space="preserve">normal </w:t>
      </w:r>
      <w:r w:rsidRPr="00333E28">
        <w:rPr>
          <w:rFonts w:ascii="Calibri" w:hAnsi="Calibri" w:cs="Calibri"/>
          <w:lang w:val="en-US"/>
        </w:rPr>
        <w:t>microbiota</w:t>
      </w:r>
      <w:r w:rsidR="00F66B15" w:rsidRPr="00333E28">
        <w:rPr>
          <w:rFonts w:ascii="Calibri" w:hAnsi="Calibri" w:cs="Calibri"/>
          <w:lang w:val="en-US"/>
        </w:rPr>
        <w:t xml:space="preserve"> on </w:t>
      </w:r>
      <w:r w:rsidR="00F66B15" w:rsidRPr="00333E28">
        <w:rPr>
          <w:rFonts w:ascii="Calibri" w:hAnsi="Calibri" w:cs="Calibri"/>
          <w:i/>
          <w:lang w:val="en-US"/>
        </w:rPr>
        <w:t>Helicobacter</w:t>
      </w:r>
      <w:r w:rsidR="00F66B15" w:rsidRPr="00333E28">
        <w:rPr>
          <w:rFonts w:ascii="Calibri" w:hAnsi="Calibri" w:cs="Calibri"/>
          <w:lang w:val="en-US"/>
        </w:rPr>
        <w:t xml:space="preserve"> </w:t>
      </w:r>
      <w:r w:rsidR="00D442B2" w:rsidRPr="00333E28">
        <w:rPr>
          <w:rFonts w:ascii="Calibri" w:hAnsi="Calibri" w:cs="Calibri"/>
          <w:lang w:val="en-US"/>
        </w:rPr>
        <w:t>colonization</w:t>
      </w:r>
      <w:r w:rsidR="00EE701A" w:rsidRPr="00333E28">
        <w:rPr>
          <w:rFonts w:ascii="Calibri" w:hAnsi="Calibri" w:cs="Calibri"/>
          <w:lang w:val="en-US"/>
        </w:rPr>
        <w:t xml:space="preserve"> and pathogenesis</w:t>
      </w:r>
      <w:r w:rsidR="00F66B15" w:rsidRPr="00333E28">
        <w:rPr>
          <w:rFonts w:ascii="Calibri" w:hAnsi="Calibri" w:cs="Calibri"/>
          <w:lang w:val="en-US"/>
        </w:rPr>
        <w:t xml:space="preserve">. </w:t>
      </w:r>
    </w:p>
    <w:p w14:paraId="013438E0" w14:textId="77777777" w:rsidR="00F66B15" w:rsidRPr="00333E28" w:rsidRDefault="00F66B15" w:rsidP="00333E28">
      <w:pPr>
        <w:rPr>
          <w:rFonts w:ascii="Calibri" w:hAnsi="Calibri" w:cs="Calibri"/>
          <w:lang w:val="en-US"/>
        </w:rPr>
      </w:pPr>
    </w:p>
    <w:p w14:paraId="4B7699B4" w14:textId="579AE4C8" w:rsidR="00C354AB" w:rsidRPr="00333E28" w:rsidRDefault="008C1279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Post-</w:t>
      </w:r>
      <w:r w:rsidR="00F66B15" w:rsidRPr="00333E28">
        <w:rPr>
          <w:rFonts w:ascii="Calibri" w:hAnsi="Calibri" w:cs="Calibri"/>
          <w:lang w:val="en-US"/>
        </w:rPr>
        <w:t xml:space="preserve">euthanasia, </w:t>
      </w:r>
      <w:r w:rsidR="008E239A" w:rsidRPr="00333E28">
        <w:rPr>
          <w:rFonts w:ascii="Calibri" w:hAnsi="Calibri" w:cs="Calibri"/>
          <w:i/>
          <w:lang w:val="en-US"/>
        </w:rPr>
        <w:t>H. pylori</w:t>
      </w:r>
      <w:r w:rsidR="00F66B15" w:rsidRPr="00333E28">
        <w:rPr>
          <w:rFonts w:ascii="Calibri" w:hAnsi="Calibri" w:cs="Calibri"/>
          <w:lang w:val="en-US"/>
        </w:rPr>
        <w:t xml:space="preserve"> </w:t>
      </w:r>
      <w:r w:rsidR="00D442B2" w:rsidRPr="00333E28">
        <w:rPr>
          <w:rFonts w:ascii="Calibri" w:hAnsi="Calibri" w:cs="Calibri"/>
          <w:lang w:val="en-US"/>
        </w:rPr>
        <w:t>colonization</w:t>
      </w:r>
      <w:r w:rsidR="00F66B15" w:rsidRPr="00333E28">
        <w:rPr>
          <w:rFonts w:ascii="Calibri" w:hAnsi="Calibri" w:cs="Calibri"/>
          <w:lang w:val="en-US"/>
        </w:rPr>
        <w:t xml:space="preserve"> in murine stomachs can be measured </w:t>
      </w:r>
      <w:r w:rsidR="004658D0" w:rsidRPr="00333E28">
        <w:rPr>
          <w:rFonts w:ascii="Calibri" w:hAnsi="Calibri" w:cs="Calibri"/>
          <w:lang w:val="en-US"/>
        </w:rPr>
        <w:t>by viable counting</w:t>
      </w:r>
      <w:r w:rsidR="00F66B15" w:rsidRPr="00333E28">
        <w:rPr>
          <w:rFonts w:ascii="Calibri" w:hAnsi="Calibri" w:cs="Calibri"/>
          <w:lang w:val="en-US"/>
        </w:rPr>
        <w:t xml:space="preserve">. HBA plates used for colony counts </w:t>
      </w:r>
      <w:r w:rsidR="0063675F" w:rsidRPr="00333E28">
        <w:rPr>
          <w:rFonts w:ascii="Calibri" w:hAnsi="Calibri" w:cs="Calibri"/>
          <w:lang w:val="en-US"/>
        </w:rPr>
        <w:t xml:space="preserve">should be supplemented with bacitracin and </w:t>
      </w:r>
      <w:proofErr w:type="spellStart"/>
      <w:r w:rsidR="0063675F" w:rsidRPr="00333E28">
        <w:rPr>
          <w:rFonts w:ascii="Calibri" w:hAnsi="Calibri" w:cs="Calibri"/>
          <w:lang w:val="en-US"/>
        </w:rPr>
        <w:t>nal</w:t>
      </w:r>
      <w:r w:rsidR="00872E01" w:rsidRPr="00333E28">
        <w:rPr>
          <w:rFonts w:ascii="Calibri" w:hAnsi="Calibri" w:cs="Calibri"/>
          <w:lang w:val="en-US"/>
        </w:rPr>
        <w:t>a</w:t>
      </w:r>
      <w:r w:rsidR="0063675F" w:rsidRPr="00333E28">
        <w:rPr>
          <w:rFonts w:ascii="Calibri" w:hAnsi="Calibri" w:cs="Calibri"/>
          <w:lang w:val="en-US"/>
        </w:rPr>
        <w:t>dixic</w:t>
      </w:r>
      <w:proofErr w:type="spellEnd"/>
      <w:r w:rsidR="0063675F" w:rsidRPr="00333E28">
        <w:rPr>
          <w:rFonts w:ascii="Calibri" w:hAnsi="Calibri" w:cs="Calibri"/>
          <w:lang w:val="en-US"/>
        </w:rPr>
        <w:t xml:space="preserve"> acid in addition to the </w:t>
      </w:r>
      <w:r w:rsidRPr="00333E28">
        <w:rPr>
          <w:rFonts w:ascii="Calibri" w:hAnsi="Calibri" w:cs="Calibri"/>
          <w:lang w:val="en-US"/>
        </w:rPr>
        <w:t xml:space="preserve">modified </w:t>
      </w:r>
      <w:proofErr w:type="spellStart"/>
      <w:r w:rsidR="0063675F" w:rsidRPr="00333E28">
        <w:rPr>
          <w:rFonts w:ascii="Calibri" w:hAnsi="Calibri" w:cs="Calibri"/>
          <w:lang w:val="en-US"/>
        </w:rPr>
        <w:t>Skirrow’s</w:t>
      </w:r>
      <w:proofErr w:type="spellEnd"/>
      <w:r w:rsidR="0063675F" w:rsidRPr="00333E28">
        <w:rPr>
          <w:rFonts w:ascii="Calibri" w:hAnsi="Calibri" w:cs="Calibri"/>
          <w:lang w:val="en-US"/>
        </w:rPr>
        <w:t xml:space="preserve"> selective supplement</w:t>
      </w:r>
      <w:r w:rsidR="00611337" w:rsidRPr="00333E28">
        <w:rPr>
          <w:rFonts w:ascii="Calibri" w:hAnsi="Calibri" w:cs="Calibri"/>
          <w:lang w:val="en-US"/>
        </w:rPr>
        <w:t xml:space="preserve">, to restrict the growth of </w:t>
      </w:r>
      <w:r w:rsidR="00AF6FA3" w:rsidRPr="00333E28">
        <w:rPr>
          <w:rFonts w:ascii="Calibri" w:hAnsi="Calibri" w:cs="Calibri"/>
          <w:lang w:val="en-US"/>
        </w:rPr>
        <w:t xml:space="preserve">bacterial species </w:t>
      </w:r>
      <w:r w:rsidR="00611337" w:rsidRPr="00333E28">
        <w:rPr>
          <w:rFonts w:ascii="Calibri" w:hAnsi="Calibri" w:cs="Calibri"/>
          <w:lang w:val="en-US"/>
        </w:rPr>
        <w:t>from</w:t>
      </w:r>
      <w:r w:rsidR="00572887" w:rsidRPr="00333E28">
        <w:rPr>
          <w:rFonts w:ascii="Calibri" w:hAnsi="Calibri" w:cs="Calibri"/>
          <w:lang w:val="en-US"/>
        </w:rPr>
        <w:t xml:space="preserve"> the normal gastric </w:t>
      </w:r>
      <w:r w:rsidRPr="00333E28">
        <w:rPr>
          <w:rFonts w:ascii="Calibri" w:hAnsi="Calibri" w:cs="Calibri"/>
          <w:lang w:val="en-US"/>
        </w:rPr>
        <w:t>microbiota</w:t>
      </w:r>
      <w:r w:rsidR="00611337" w:rsidRPr="00333E28">
        <w:rPr>
          <w:rFonts w:ascii="Calibri" w:hAnsi="Calibri" w:cs="Calibri"/>
          <w:lang w:val="en-US"/>
        </w:rPr>
        <w:t xml:space="preserve"> and hence prevent contamination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PEVuZE5vdGU+PENpdGU+PEF1dGhvcj5NY0dlZTwvQXV0aG9yPjxZZWFyPjIwMTE8L1llYXI+PFJl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=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PEVuZE5vdGU+PENpdGU+PEF1dGhvcj5NY0dlZTwvQXV0aG9yPjxZZWFyPjIwMTE8L1llYXI+PFJl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=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27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572887" w:rsidRPr="00333E28">
        <w:rPr>
          <w:rFonts w:ascii="Calibri" w:hAnsi="Calibri" w:cs="Calibri"/>
          <w:lang w:val="en-US"/>
        </w:rPr>
        <w:t>.</w:t>
      </w:r>
      <w:r w:rsidR="00611337" w:rsidRPr="00333E28">
        <w:rPr>
          <w:rFonts w:ascii="Calibri" w:hAnsi="Calibri" w:cs="Calibri"/>
          <w:lang w:val="en-US"/>
        </w:rPr>
        <w:t xml:space="preserve"> </w:t>
      </w:r>
      <w:r w:rsidR="007A33A2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7A33A2" w:rsidRPr="00333E28">
        <w:rPr>
          <w:rFonts w:ascii="Calibri" w:hAnsi="Calibri" w:cs="Calibri"/>
          <w:i/>
          <w:lang w:val="en-US"/>
        </w:rPr>
        <w:t>felis</w:t>
      </w:r>
      <w:proofErr w:type="spellEnd"/>
      <w:r w:rsidR="007A33A2" w:rsidRPr="00333E28">
        <w:rPr>
          <w:rFonts w:ascii="Calibri" w:hAnsi="Calibri" w:cs="Calibri"/>
          <w:lang w:val="en-US"/>
        </w:rPr>
        <w:t xml:space="preserve"> does not always form colonies, </w:t>
      </w:r>
      <w:r w:rsidRPr="00333E28">
        <w:rPr>
          <w:rFonts w:ascii="Calibri" w:hAnsi="Calibri" w:cs="Calibri"/>
          <w:lang w:val="en-US"/>
        </w:rPr>
        <w:t>but instead</w:t>
      </w:r>
      <w:r w:rsidR="007A33A2" w:rsidRPr="00333E28">
        <w:rPr>
          <w:rFonts w:ascii="Calibri" w:hAnsi="Calibri" w:cs="Calibri"/>
          <w:lang w:val="en-US"/>
        </w:rPr>
        <w:t xml:space="preserve"> tend</w:t>
      </w:r>
      <w:r w:rsidRPr="00333E28">
        <w:rPr>
          <w:rFonts w:ascii="Calibri" w:hAnsi="Calibri" w:cs="Calibri"/>
          <w:lang w:val="en-US"/>
        </w:rPr>
        <w:t>s</w:t>
      </w:r>
      <w:r w:rsidR="007A33A2" w:rsidRPr="00333E28">
        <w:rPr>
          <w:rFonts w:ascii="Calibri" w:hAnsi="Calibri" w:cs="Calibri"/>
          <w:lang w:val="en-US"/>
        </w:rPr>
        <w:t xml:space="preserve"> to form </w:t>
      </w:r>
      <w:r w:rsidRPr="00333E28">
        <w:rPr>
          <w:rFonts w:ascii="Calibri" w:hAnsi="Calibri" w:cs="Calibri"/>
          <w:lang w:val="en-US"/>
        </w:rPr>
        <w:t>swarming growth</w:t>
      </w:r>
      <w:r w:rsidR="007A33A2" w:rsidRPr="00333E28">
        <w:rPr>
          <w:rFonts w:ascii="Calibri" w:hAnsi="Calibri" w:cs="Calibri"/>
          <w:lang w:val="en-US"/>
        </w:rPr>
        <w:t xml:space="preserve"> on agar plates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PEVuZE5vdGU+PENpdGU+PEF1dGhvcj5GZXJyZXJvPC9BdXRob3I+PFllYXI+MjAxMjwvWWVhcj48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PEVuZE5vdGU+PENpdGU+PEF1dGhvcj5GZXJyZXJvPC9BdXRob3I+PFllYXI+MjAxMjwvWWVhcj48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15,28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7A33A2" w:rsidRPr="00333E28">
        <w:rPr>
          <w:rFonts w:ascii="Calibri" w:hAnsi="Calibri" w:cs="Calibri"/>
          <w:lang w:val="en-US"/>
        </w:rPr>
        <w:t xml:space="preserve">. Therefore, PCR and </w:t>
      </w:r>
      <w:r w:rsidR="00624CEF" w:rsidRPr="00333E28">
        <w:rPr>
          <w:rFonts w:ascii="Calibri" w:hAnsi="Calibri" w:cs="Calibri"/>
          <w:lang w:val="en-US"/>
        </w:rPr>
        <w:t>qPCR</w:t>
      </w:r>
      <w:r w:rsidR="007A33A2" w:rsidRPr="00333E28">
        <w:rPr>
          <w:rFonts w:ascii="Calibri" w:hAnsi="Calibri" w:cs="Calibri"/>
          <w:lang w:val="en-US"/>
        </w:rPr>
        <w:t xml:space="preserve"> are normally employed to </w:t>
      </w:r>
      <w:r w:rsidRPr="00333E28">
        <w:rPr>
          <w:rFonts w:ascii="Calibri" w:hAnsi="Calibri" w:cs="Calibri"/>
          <w:lang w:val="en-US"/>
        </w:rPr>
        <w:t>determine</w:t>
      </w:r>
      <w:r w:rsidR="007A33A2" w:rsidRPr="00333E28">
        <w:rPr>
          <w:rFonts w:ascii="Calibri" w:hAnsi="Calibri" w:cs="Calibri"/>
          <w:lang w:val="en-US"/>
        </w:rPr>
        <w:t xml:space="preserve"> the presence and level</w:t>
      </w:r>
      <w:r w:rsidRPr="00333E28">
        <w:rPr>
          <w:rFonts w:ascii="Calibri" w:hAnsi="Calibri" w:cs="Calibri"/>
          <w:lang w:val="en-US"/>
        </w:rPr>
        <w:t>s</w:t>
      </w:r>
      <w:r w:rsidR="007A33A2" w:rsidRPr="00333E28">
        <w:rPr>
          <w:rFonts w:ascii="Calibri" w:hAnsi="Calibri" w:cs="Calibri"/>
          <w:lang w:val="en-US"/>
        </w:rPr>
        <w:t xml:space="preserve"> </w:t>
      </w:r>
      <w:r w:rsidRPr="00333E28">
        <w:rPr>
          <w:rFonts w:ascii="Calibri" w:hAnsi="Calibri" w:cs="Calibri"/>
          <w:lang w:val="en-US"/>
        </w:rPr>
        <w:t>of</w:t>
      </w:r>
      <w:r w:rsidR="007A33A2" w:rsidRPr="00333E28">
        <w:rPr>
          <w:rFonts w:ascii="Calibri" w:hAnsi="Calibri" w:cs="Calibri"/>
          <w:lang w:val="en-US"/>
        </w:rPr>
        <w:t xml:space="preserve"> </w:t>
      </w:r>
      <w:r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Pr="00333E28">
        <w:rPr>
          <w:rFonts w:ascii="Calibri" w:hAnsi="Calibri" w:cs="Calibri"/>
          <w:i/>
          <w:lang w:val="en-US"/>
        </w:rPr>
        <w:t>felis</w:t>
      </w:r>
      <w:proofErr w:type="spellEnd"/>
      <w:r w:rsidRPr="00333E28">
        <w:rPr>
          <w:rFonts w:ascii="Calibri" w:hAnsi="Calibri" w:cs="Calibri"/>
          <w:lang w:val="en-US"/>
        </w:rPr>
        <w:t xml:space="preserve"> </w:t>
      </w:r>
      <w:proofErr w:type="spellStart"/>
      <w:r w:rsidR="007A33A2" w:rsidRPr="00333E28">
        <w:rPr>
          <w:rFonts w:ascii="Calibri" w:hAnsi="Calibri" w:cs="Calibri"/>
          <w:lang w:val="en-US"/>
        </w:rPr>
        <w:t>coloni</w:t>
      </w:r>
      <w:r w:rsidR="00601E0C" w:rsidRPr="00333E28">
        <w:rPr>
          <w:rFonts w:ascii="Calibri" w:hAnsi="Calibri" w:cs="Calibri"/>
          <w:lang w:val="en-US"/>
        </w:rPr>
        <w:t>s</w:t>
      </w:r>
      <w:r w:rsidR="007A33A2" w:rsidRPr="00333E28">
        <w:rPr>
          <w:rFonts w:ascii="Calibri" w:hAnsi="Calibri" w:cs="Calibri"/>
          <w:lang w:val="en-US"/>
        </w:rPr>
        <w:t>ation</w:t>
      </w:r>
      <w:proofErr w:type="spellEnd"/>
      <w:r w:rsidR="007A33A2" w:rsidRPr="00333E28">
        <w:rPr>
          <w:rFonts w:ascii="Calibri" w:hAnsi="Calibri" w:cs="Calibri"/>
          <w:lang w:val="en-US"/>
        </w:rPr>
        <w:t>, respectively</w:t>
      </w:r>
      <w:r w:rsidR="00060A50" w:rsidRPr="00333E28">
        <w:rPr>
          <w:rFonts w:ascii="Calibri" w:hAnsi="Calibri" w:cs="Calibri"/>
          <w:vertAlign w:val="superscript"/>
          <w:lang w:val="en-US"/>
        </w:rPr>
        <w:t>29,30</w:t>
      </w:r>
      <w:r w:rsidR="007A33A2" w:rsidRPr="00333E28">
        <w:rPr>
          <w:rFonts w:ascii="Calibri" w:hAnsi="Calibri" w:cs="Calibri"/>
          <w:lang w:val="en-US"/>
        </w:rPr>
        <w:t xml:space="preserve">. In section 4.2, we introduced a simple and quick PCR method to confirm </w:t>
      </w:r>
      <w:r w:rsidR="00D442B2" w:rsidRPr="00333E28">
        <w:rPr>
          <w:rFonts w:ascii="Calibri" w:hAnsi="Calibri" w:cs="Calibri"/>
          <w:lang w:val="en-US"/>
        </w:rPr>
        <w:t>colonization</w:t>
      </w:r>
      <w:r w:rsidR="007A33A2" w:rsidRPr="00333E28">
        <w:rPr>
          <w:rFonts w:ascii="Calibri" w:hAnsi="Calibri" w:cs="Calibri"/>
          <w:lang w:val="en-US"/>
        </w:rPr>
        <w:t xml:space="preserve"> by </w:t>
      </w:r>
      <w:r w:rsidR="007A33A2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7A33A2" w:rsidRPr="00333E28">
        <w:rPr>
          <w:rFonts w:ascii="Calibri" w:hAnsi="Calibri" w:cs="Calibri"/>
          <w:i/>
          <w:lang w:val="en-US"/>
        </w:rPr>
        <w:t>felis</w:t>
      </w:r>
      <w:proofErr w:type="spellEnd"/>
      <w:r w:rsidR="007A33A2" w:rsidRPr="00333E28">
        <w:rPr>
          <w:rFonts w:ascii="Calibri" w:hAnsi="Calibri" w:cs="Calibri"/>
          <w:lang w:val="en-US"/>
        </w:rPr>
        <w:t xml:space="preserve"> in the murine stomach using a pair of primers, which have</w:t>
      </w:r>
      <w:r w:rsidRPr="00333E28">
        <w:rPr>
          <w:rFonts w:ascii="Calibri" w:hAnsi="Calibri" w:cs="Calibri"/>
          <w:lang w:val="en-US"/>
        </w:rPr>
        <w:t xml:space="preserve"> been validated to target a </w:t>
      </w:r>
      <w:r w:rsidR="005F0F49" w:rsidRPr="00333E28">
        <w:rPr>
          <w:rFonts w:ascii="Calibri" w:hAnsi="Calibri" w:cs="Calibri"/>
          <w:lang w:val="en-US"/>
        </w:rPr>
        <w:t>325</w:t>
      </w:r>
      <w:r w:rsidRPr="00333E28">
        <w:rPr>
          <w:rFonts w:ascii="Calibri" w:hAnsi="Calibri" w:cs="Calibri"/>
          <w:lang w:val="en-US"/>
        </w:rPr>
        <w:t>-</w:t>
      </w:r>
      <w:r w:rsidR="007A33A2" w:rsidRPr="00333E28">
        <w:rPr>
          <w:rFonts w:ascii="Calibri" w:hAnsi="Calibri" w:cs="Calibri"/>
          <w:lang w:val="en-US"/>
        </w:rPr>
        <w:t xml:space="preserve">bp region of </w:t>
      </w:r>
      <w:r w:rsidR="002B4190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2B4190" w:rsidRPr="00333E28">
        <w:rPr>
          <w:rFonts w:ascii="Calibri" w:hAnsi="Calibri" w:cs="Calibri"/>
          <w:i/>
          <w:lang w:val="en-US"/>
        </w:rPr>
        <w:t>felis</w:t>
      </w:r>
      <w:proofErr w:type="spellEnd"/>
      <w:r w:rsidR="002B4190" w:rsidRPr="00333E28">
        <w:rPr>
          <w:rFonts w:ascii="Calibri" w:hAnsi="Calibri" w:cs="Calibri"/>
          <w:lang w:val="en-US"/>
        </w:rPr>
        <w:t xml:space="preserve"> and </w:t>
      </w:r>
      <w:r w:rsidR="002B4190" w:rsidRPr="00333E28">
        <w:rPr>
          <w:rFonts w:ascii="Calibri" w:hAnsi="Calibri" w:cs="Calibri"/>
          <w:i/>
          <w:lang w:val="en-US"/>
        </w:rPr>
        <w:t>H. pylori</w:t>
      </w:r>
      <w:r w:rsidR="002B4190" w:rsidRPr="00333E28">
        <w:rPr>
          <w:rFonts w:ascii="Calibri" w:hAnsi="Calibri" w:cs="Calibri"/>
          <w:lang w:val="en-US"/>
        </w:rPr>
        <w:t xml:space="preserve"> </w:t>
      </w:r>
      <w:proofErr w:type="spellStart"/>
      <w:r w:rsidR="002B4190" w:rsidRPr="00333E28">
        <w:rPr>
          <w:rFonts w:ascii="Calibri" w:hAnsi="Calibri" w:cs="Calibri"/>
          <w:i/>
          <w:lang w:val="en-US"/>
        </w:rPr>
        <w:t>ureB</w:t>
      </w:r>
      <w:proofErr w:type="spellEnd"/>
      <w:r w:rsidR="002B4190" w:rsidRPr="00333E28">
        <w:rPr>
          <w:rFonts w:ascii="Calibri" w:hAnsi="Calibri" w:cs="Calibri"/>
          <w:lang w:val="en-US"/>
        </w:rPr>
        <w:t xml:space="preserve"> genes</w:t>
      </w:r>
      <w:r w:rsidR="007A33A2" w:rsidRPr="00333E28">
        <w:rPr>
          <w:rFonts w:ascii="Calibri" w:hAnsi="Calibri" w:cs="Calibri"/>
          <w:lang w:val="en-US"/>
        </w:rPr>
        <w:t xml:space="preserve">. </w:t>
      </w:r>
      <w:r w:rsidR="002B4190" w:rsidRPr="00333E28">
        <w:rPr>
          <w:rFonts w:ascii="Calibri" w:hAnsi="Calibri" w:cs="Calibri"/>
          <w:lang w:val="en-US"/>
        </w:rPr>
        <w:t xml:space="preserve">Using the PCR conditions described above, it is possible to discriminate between infection by these gastric </w:t>
      </w:r>
      <w:r w:rsidR="002B4190" w:rsidRPr="00333E28">
        <w:rPr>
          <w:rFonts w:ascii="Calibri" w:hAnsi="Calibri" w:cs="Calibri"/>
          <w:i/>
          <w:lang w:val="en-US"/>
        </w:rPr>
        <w:t xml:space="preserve">Helicobacter </w:t>
      </w:r>
      <w:r w:rsidR="002B4190" w:rsidRPr="00333E28">
        <w:rPr>
          <w:rFonts w:ascii="Calibri" w:hAnsi="Calibri" w:cs="Calibri"/>
          <w:lang w:val="en-US"/>
        </w:rPr>
        <w:t xml:space="preserve">spp. and urease-producing enterohepatic </w:t>
      </w:r>
      <w:r w:rsidR="002B4190" w:rsidRPr="00333E28">
        <w:rPr>
          <w:rFonts w:ascii="Calibri" w:hAnsi="Calibri" w:cs="Calibri"/>
          <w:i/>
          <w:lang w:val="en-US"/>
        </w:rPr>
        <w:t>Helicobacters.</w:t>
      </w:r>
      <w:r w:rsidR="002B4190" w:rsidRPr="00333E28">
        <w:rPr>
          <w:rFonts w:ascii="Calibri" w:hAnsi="Calibri" w:cs="Calibri"/>
          <w:lang w:val="en-US"/>
        </w:rPr>
        <w:t xml:space="preserve"> </w:t>
      </w:r>
      <w:r w:rsidR="007A33A2" w:rsidRPr="00333E28">
        <w:rPr>
          <w:rFonts w:ascii="Calibri" w:hAnsi="Calibri" w:cs="Calibri"/>
          <w:lang w:val="en-US"/>
        </w:rPr>
        <w:t xml:space="preserve">Other genes that have </w:t>
      </w:r>
      <w:r w:rsidR="007A33A2" w:rsidRPr="00333E28">
        <w:rPr>
          <w:rFonts w:ascii="Calibri" w:hAnsi="Calibri" w:cs="Calibri"/>
          <w:lang w:val="en-US"/>
        </w:rPr>
        <w:lastRenderedPageBreak/>
        <w:t xml:space="preserve">been validated for PCR </w:t>
      </w:r>
      <w:r w:rsidR="005B1FDC" w:rsidRPr="00333E28">
        <w:rPr>
          <w:rFonts w:ascii="Calibri" w:hAnsi="Calibri" w:cs="Calibri"/>
          <w:lang w:val="en-US"/>
        </w:rPr>
        <w:t xml:space="preserve">detection </w:t>
      </w:r>
      <w:r w:rsidR="002B4190" w:rsidRPr="00333E28">
        <w:rPr>
          <w:rFonts w:ascii="Calibri" w:hAnsi="Calibri" w:cs="Calibri"/>
          <w:lang w:val="en-US"/>
        </w:rPr>
        <w:t xml:space="preserve">of gastric </w:t>
      </w:r>
      <w:r w:rsidR="002B4190" w:rsidRPr="00333E28">
        <w:rPr>
          <w:rFonts w:ascii="Calibri" w:hAnsi="Calibri" w:cs="Calibri"/>
          <w:i/>
          <w:lang w:val="en-US"/>
        </w:rPr>
        <w:t>Helicobacter</w:t>
      </w:r>
      <w:r w:rsidR="002B4190" w:rsidRPr="00333E28">
        <w:rPr>
          <w:rFonts w:ascii="Calibri" w:hAnsi="Calibri" w:cs="Calibri"/>
          <w:lang w:val="en-US"/>
        </w:rPr>
        <w:t xml:space="preserve"> infection </w:t>
      </w:r>
      <w:r w:rsidR="007A33A2" w:rsidRPr="00333E28">
        <w:rPr>
          <w:rFonts w:ascii="Calibri" w:hAnsi="Calibri" w:cs="Calibri"/>
          <w:lang w:val="en-US"/>
        </w:rPr>
        <w:t xml:space="preserve">include the 16s rRNA and </w:t>
      </w:r>
      <w:r w:rsidR="002B4190" w:rsidRPr="00333E28">
        <w:rPr>
          <w:rFonts w:ascii="Calibri" w:hAnsi="Calibri" w:cs="Calibri"/>
          <w:lang w:val="en-US"/>
        </w:rPr>
        <w:t>flagellin B (</w:t>
      </w:r>
      <w:proofErr w:type="spellStart"/>
      <w:r w:rsidR="00FC07F9" w:rsidRPr="00333E28">
        <w:rPr>
          <w:rFonts w:ascii="Calibri" w:hAnsi="Calibri" w:cs="Calibri"/>
          <w:i/>
          <w:lang w:val="en-US"/>
        </w:rPr>
        <w:t>flaB</w:t>
      </w:r>
      <w:proofErr w:type="spellEnd"/>
      <w:r w:rsidR="007A33A2" w:rsidRPr="00333E28">
        <w:rPr>
          <w:rFonts w:ascii="Calibri" w:hAnsi="Calibri" w:cs="Calibri"/>
          <w:lang w:val="en-US"/>
        </w:rPr>
        <w:t>)</w:t>
      </w:r>
      <w:r w:rsidR="002B4190" w:rsidRPr="00333E28">
        <w:rPr>
          <w:rFonts w:ascii="Calibri" w:hAnsi="Calibri" w:cs="Calibri"/>
          <w:lang w:val="en-US"/>
        </w:rPr>
        <w:t xml:space="preserve"> genes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PEVuZE5vdGU+PENpdGU+PEF1dGhvcj5GZXJyZXJvPC9BdXRob3I+PFllYXI+MjAxMjwvWWVhcj48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PEVuZE5vdGU+PENpdGU+PEF1dGhvcj5GZXJyZXJvPC9BdXRob3I+PFllYXI+MjAxMjwvWWVhcj48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15,29,30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C13741" w:rsidRPr="00333E28">
        <w:rPr>
          <w:rFonts w:ascii="Calibri" w:hAnsi="Calibri" w:cs="Calibri"/>
          <w:lang w:val="en-US"/>
        </w:rPr>
        <w:t xml:space="preserve">. </w:t>
      </w:r>
    </w:p>
    <w:p w14:paraId="1FF36E4D" w14:textId="77777777" w:rsidR="00C13741" w:rsidRPr="00333E28" w:rsidRDefault="00C13741" w:rsidP="00333E28">
      <w:pPr>
        <w:rPr>
          <w:rFonts w:ascii="Calibri" w:hAnsi="Calibri" w:cs="Calibri"/>
          <w:lang w:val="en-US"/>
        </w:rPr>
      </w:pPr>
    </w:p>
    <w:p w14:paraId="58DB5218" w14:textId="75F4050F" w:rsidR="00C13741" w:rsidRPr="00333E28" w:rsidRDefault="00C13741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Finally, we have described the use of </w:t>
      </w:r>
      <w:r w:rsidR="00EC72AA" w:rsidRPr="00333E28">
        <w:rPr>
          <w:rFonts w:ascii="Calibri" w:hAnsi="Calibri" w:cs="Calibri"/>
          <w:lang w:val="en-US"/>
        </w:rPr>
        <w:t>two</w:t>
      </w:r>
      <w:r w:rsidRPr="00333E28">
        <w:rPr>
          <w:rFonts w:ascii="Calibri" w:hAnsi="Calibri" w:cs="Calibri"/>
          <w:lang w:val="en-US"/>
        </w:rPr>
        <w:t xml:space="preserve"> powerful staining techniques</w:t>
      </w:r>
      <w:r w:rsidR="00EC72AA" w:rsidRPr="00333E28">
        <w:rPr>
          <w:rFonts w:ascii="Calibri" w:hAnsi="Calibri" w:cs="Calibri"/>
          <w:lang w:val="en-US"/>
        </w:rPr>
        <w:t>:</w:t>
      </w:r>
      <w:r w:rsidRPr="00333E28">
        <w:rPr>
          <w:rFonts w:ascii="Calibri" w:hAnsi="Calibri" w:cs="Calibri"/>
          <w:lang w:val="en-US"/>
        </w:rPr>
        <w:t xml:space="preserve"> H&amp;E staining</w:t>
      </w:r>
      <w:r w:rsidR="008923B8" w:rsidRPr="00333E28">
        <w:rPr>
          <w:rFonts w:ascii="Calibri" w:hAnsi="Calibri" w:cs="Calibri"/>
          <w:lang w:val="en-US"/>
        </w:rPr>
        <w:t>,</w:t>
      </w:r>
      <w:r w:rsidRPr="00333E28">
        <w:rPr>
          <w:rFonts w:ascii="Calibri" w:hAnsi="Calibri" w:cs="Calibri"/>
          <w:lang w:val="en-US"/>
        </w:rPr>
        <w:t xml:space="preserve"> to assess histopatholog</w:t>
      </w:r>
      <w:r w:rsidR="008923B8" w:rsidRPr="00333E28">
        <w:rPr>
          <w:rFonts w:ascii="Calibri" w:hAnsi="Calibri" w:cs="Calibri"/>
          <w:lang w:val="en-US"/>
        </w:rPr>
        <w:t>ical changes in the stomach</w:t>
      </w:r>
      <w:r w:rsidRPr="00333E28">
        <w:rPr>
          <w:rFonts w:ascii="Calibri" w:hAnsi="Calibri" w:cs="Calibri"/>
          <w:lang w:val="en-US"/>
        </w:rPr>
        <w:t xml:space="preserve"> post-infection</w:t>
      </w:r>
      <w:r w:rsidR="008923B8" w:rsidRPr="00333E28">
        <w:rPr>
          <w:rFonts w:ascii="Calibri" w:hAnsi="Calibri" w:cs="Calibri"/>
          <w:lang w:val="en-US"/>
        </w:rPr>
        <w:t>;</w:t>
      </w:r>
      <w:r w:rsidRPr="00333E28">
        <w:rPr>
          <w:rFonts w:ascii="Calibri" w:hAnsi="Calibri" w:cs="Calibri"/>
          <w:lang w:val="en-US"/>
        </w:rPr>
        <w:t xml:space="preserve"> and Giemsa staining</w:t>
      </w:r>
      <w:r w:rsidR="008923B8" w:rsidRPr="00333E28">
        <w:rPr>
          <w:rFonts w:ascii="Calibri" w:hAnsi="Calibri" w:cs="Calibri"/>
          <w:lang w:val="en-US"/>
        </w:rPr>
        <w:t>,</w:t>
      </w:r>
      <w:r w:rsidRPr="00333E28">
        <w:rPr>
          <w:rFonts w:ascii="Calibri" w:hAnsi="Calibri" w:cs="Calibri"/>
          <w:lang w:val="en-US"/>
        </w:rPr>
        <w:t xml:space="preserve"> to </w:t>
      </w:r>
      <w:r w:rsidR="008923B8" w:rsidRPr="00333E28">
        <w:rPr>
          <w:rFonts w:ascii="Calibri" w:hAnsi="Calibri" w:cs="Calibri"/>
          <w:lang w:val="en-US"/>
        </w:rPr>
        <w:t xml:space="preserve">detect </w:t>
      </w:r>
      <w:r w:rsidR="008923B8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8923B8" w:rsidRPr="00333E28">
        <w:rPr>
          <w:rFonts w:ascii="Calibri" w:hAnsi="Calibri" w:cs="Calibri"/>
          <w:i/>
          <w:lang w:val="en-US"/>
        </w:rPr>
        <w:t>felis</w:t>
      </w:r>
      <w:proofErr w:type="spellEnd"/>
      <w:r w:rsidR="008923B8" w:rsidRPr="00333E28">
        <w:rPr>
          <w:rFonts w:ascii="Calibri" w:hAnsi="Calibri" w:cs="Calibri"/>
          <w:lang w:val="en-US"/>
        </w:rPr>
        <w:t xml:space="preserve"> infection</w:t>
      </w:r>
      <w:r w:rsidRPr="00333E28">
        <w:rPr>
          <w:rFonts w:ascii="Calibri" w:hAnsi="Calibri" w:cs="Calibri"/>
          <w:lang w:val="en-US"/>
        </w:rPr>
        <w:t xml:space="preserve">. To obtain optimal staining, it is essential to ensure </w:t>
      </w:r>
      <w:r w:rsidR="008923B8" w:rsidRPr="00333E28">
        <w:rPr>
          <w:rFonts w:ascii="Calibri" w:hAnsi="Calibri" w:cs="Calibri"/>
          <w:lang w:val="en-US"/>
        </w:rPr>
        <w:t xml:space="preserve">that </w:t>
      </w:r>
      <w:r w:rsidRPr="00333E28">
        <w:rPr>
          <w:rFonts w:ascii="Calibri" w:hAnsi="Calibri" w:cs="Calibri"/>
          <w:lang w:val="en-US"/>
        </w:rPr>
        <w:t>tissues have been preserved, processed and embedded in the correct orientation</w:t>
      </w:r>
      <w:r w:rsidR="00FC07F9" w:rsidRPr="00333E28">
        <w:rPr>
          <w:rFonts w:ascii="Calibri" w:hAnsi="Calibri" w:cs="Calibri"/>
          <w:lang w:val="en-US"/>
        </w:rPr>
        <w:t>. Additionally, only</w:t>
      </w:r>
      <w:r w:rsidRPr="00333E28">
        <w:rPr>
          <w:rFonts w:ascii="Calibri" w:hAnsi="Calibri" w:cs="Calibri"/>
          <w:lang w:val="en-US"/>
        </w:rPr>
        <w:t xml:space="preserve"> freshly prepared solutions and filtered stains </w:t>
      </w:r>
      <w:r w:rsidR="00FC07F9" w:rsidRPr="00333E28">
        <w:rPr>
          <w:rFonts w:ascii="Calibri" w:hAnsi="Calibri" w:cs="Calibri"/>
          <w:lang w:val="en-US"/>
        </w:rPr>
        <w:t xml:space="preserve">must be used </w:t>
      </w:r>
      <w:r w:rsidRPr="00333E28">
        <w:rPr>
          <w:rFonts w:ascii="Calibri" w:hAnsi="Calibri" w:cs="Calibri"/>
          <w:lang w:val="en-US"/>
        </w:rPr>
        <w:t>during th</w:t>
      </w:r>
      <w:r w:rsidR="002B6DE0" w:rsidRPr="00333E28">
        <w:rPr>
          <w:rFonts w:ascii="Calibri" w:hAnsi="Calibri" w:cs="Calibri"/>
          <w:lang w:val="en-US"/>
        </w:rPr>
        <w:t>is</w:t>
      </w:r>
      <w:r w:rsidRPr="00333E28">
        <w:rPr>
          <w:rFonts w:ascii="Calibri" w:hAnsi="Calibri" w:cs="Calibri"/>
          <w:lang w:val="en-US"/>
        </w:rPr>
        <w:t xml:space="preserve"> process. Tissue sections can be</w:t>
      </w:r>
      <w:r w:rsidR="007C4907" w:rsidRPr="00333E28">
        <w:rPr>
          <w:rFonts w:ascii="Calibri" w:hAnsi="Calibri" w:cs="Calibri"/>
          <w:lang w:val="en-US"/>
        </w:rPr>
        <w:t xml:space="preserve"> stored indefinitely and</w:t>
      </w:r>
      <w:r w:rsidR="00FC07F9" w:rsidRPr="00333E28">
        <w:rPr>
          <w:rFonts w:ascii="Calibri" w:hAnsi="Calibri" w:cs="Calibri"/>
          <w:lang w:val="en-US"/>
        </w:rPr>
        <w:t xml:space="preserve"> </w:t>
      </w:r>
      <w:r w:rsidR="00D442B2" w:rsidRPr="00333E28">
        <w:rPr>
          <w:rFonts w:ascii="Calibri" w:hAnsi="Calibri" w:cs="Calibri"/>
          <w:lang w:val="en-US"/>
        </w:rPr>
        <w:t>utilized</w:t>
      </w:r>
      <w:r w:rsidRPr="00333E28">
        <w:rPr>
          <w:rFonts w:ascii="Calibri" w:hAnsi="Calibri" w:cs="Calibri"/>
          <w:lang w:val="en-US"/>
        </w:rPr>
        <w:t xml:space="preserve"> for more specific analysis</w:t>
      </w:r>
      <w:r w:rsidR="00FC07F9" w:rsidRPr="00333E28">
        <w:rPr>
          <w:rFonts w:ascii="Calibri" w:hAnsi="Calibri" w:cs="Calibri"/>
          <w:lang w:val="en-US"/>
        </w:rPr>
        <w:t xml:space="preserve"> of gastric pathology</w:t>
      </w:r>
      <w:r w:rsidRPr="00333E28">
        <w:rPr>
          <w:rFonts w:ascii="Calibri" w:hAnsi="Calibri" w:cs="Calibri"/>
          <w:lang w:val="en-US"/>
        </w:rPr>
        <w:t xml:space="preserve"> </w:t>
      </w:r>
      <w:r w:rsidR="007C4907" w:rsidRPr="00333E28">
        <w:rPr>
          <w:rFonts w:ascii="Calibri" w:hAnsi="Calibri" w:cs="Calibri"/>
          <w:lang w:val="en-US"/>
        </w:rPr>
        <w:t>via immunofluorescence or immunohistochem</w:t>
      </w:r>
      <w:r w:rsidR="00FC07F9" w:rsidRPr="00333E28">
        <w:rPr>
          <w:rFonts w:ascii="Calibri" w:hAnsi="Calibri" w:cs="Calibri"/>
          <w:lang w:val="en-US"/>
        </w:rPr>
        <w:t xml:space="preserve">istry. Some other common measures of gastric </w:t>
      </w:r>
      <w:r w:rsidR="008F7681" w:rsidRPr="00333E28">
        <w:rPr>
          <w:rFonts w:ascii="Calibri" w:hAnsi="Calibri" w:cs="Calibri"/>
          <w:lang w:val="en-US"/>
        </w:rPr>
        <w:t>inflammation and disease include</w:t>
      </w:r>
      <w:r w:rsidR="008923B8" w:rsidRPr="00333E28">
        <w:rPr>
          <w:rFonts w:ascii="Calibri" w:hAnsi="Calibri" w:cs="Calibri"/>
          <w:lang w:val="en-US"/>
        </w:rPr>
        <w:t>:</w:t>
      </w:r>
      <w:r w:rsidR="008F7681" w:rsidRPr="00333E28">
        <w:rPr>
          <w:rFonts w:ascii="Calibri" w:hAnsi="Calibri" w:cs="Calibri"/>
          <w:lang w:val="en-US"/>
        </w:rPr>
        <w:t xml:space="preserve"> immune cell r</w:t>
      </w:r>
      <w:r w:rsidR="008923B8" w:rsidRPr="00333E28">
        <w:rPr>
          <w:rFonts w:ascii="Calibri" w:hAnsi="Calibri" w:cs="Calibri"/>
          <w:lang w:val="en-US"/>
        </w:rPr>
        <w:t>ecruitment (anti-CD45 staining);</w:t>
      </w:r>
      <w:r w:rsidR="008F7681" w:rsidRPr="00333E28">
        <w:rPr>
          <w:rFonts w:ascii="Calibri" w:hAnsi="Calibri" w:cs="Calibri"/>
          <w:lang w:val="en-US"/>
        </w:rPr>
        <w:t xml:space="preserve"> mucosal thickening/destruction (P</w:t>
      </w:r>
      <w:r w:rsidR="008923B8" w:rsidRPr="00333E28">
        <w:rPr>
          <w:rFonts w:ascii="Calibri" w:hAnsi="Calibri" w:cs="Calibri"/>
          <w:lang w:val="en-US"/>
        </w:rPr>
        <w:t>eriodic Acid Schiff/Alcian blue staining);</w:t>
      </w:r>
      <w:r w:rsidR="008F7681" w:rsidRPr="00333E28">
        <w:rPr>
          <w:rFonts w:ascii="Calibri" w:hAnsi="Calibri" w:cs="Calibri"/>
          <w:lang w:val="en-US"/>
        </w:rPr>
        <w:t xml:space="preserve"> epithelial cell proliferation (</w:t>
      </w:r>
      <w:r w:rsidR="008923B8" w:rsidRPr="00333E28">
        <w:rPr>
          <w:rFonts w:ascii="Calibri" w:hAnsi="Calibri" w:cs="Calibri"/>
          <w:lang w:val="en-US"/>
        </w:rPr>
        <w:t xml:space="preserve">proliferating cell nuclear antigen, </w:t>
      </w:r>
      <w:r w:rsidR="008F7681" w:rsidRPr="00333E28">
        <w:rPr>
          <w:rFonts w:ascii="Calibri" w:hAnsi="Calibri" w:cs="Calibri"/>
          <w:lang w:val="en-US"/>
        </w:rPr>
        <w:t>PCNA/</w:t>
      </w:r>
      <w:r w:rsidR="008923B8" w:rsidRPr="00333E28">
        <w:rPr>
          <w:rStyle w:val="st"/>
          <w:rFonts w:ascii="Calibri" w:eastAsia="Times New Roman" w:hAnsi="Calibri" w:cs="Calibri"/>
          <w:lang w:val="en-US"/>
        </w:rPr>
        <w:t xml:space="preserve">Bromodeoxyuridine, </w:t>
      </w:r>
      <w:proofErr w:type="spellStart"/>
      <w:r w:rsidR="008F7681" w:rsidRPr="00333E28">
        <w:rPr>
          <w:rFonts w:ascii="Calibri" w:hAnsi="Calibri" w:cs="Calibri"/>
          <w:lang w:val="en-US"/>
        </w:rPr>
        <w:t>BrDU</w:t>
      </w:r>
      <w:proofErr w:type="spellEnd"/>
      <w:r w:rsidR="008F7681" w:rsidRPr="00333E28">
        <w:rPr>
          <w:rFonts w:ascii="Calibri" w:hAnsi="Calibri" w:cs="Calibri"/>
          <w:lang w:val="en-US"/>
        </w:rPr>
        <w:t xml:space="preserve"> staining)</w:t>
      </w:r>
      <w:r w:rsidR="008923B8" w:rsidRPr="00333E28">
        <w:rPr>
          <w:rFonts w:ascii="Calibri" w:hAnsi="Calibri" w:cs="Calibri"/>
          <w:lang w:val="en-US"/>
        </w:rPr>
        <w:t>;</w:t>
      </w:r>
      <w:r w:rsidR="008F7681" w:rsidRPr="00333E28">
        <w:rPr>
          <w:rFonts w:ascii="Calibri" w:hAnsi="Calibri" w:cs="Calibri"/>
          <w:lang w:val="en-US"/>
        </w:rPr>
        <w:t xml:space="preserve"> or cellular apoptosis (TUNEL staining). The lymphoid follicles observed in the H</w:t>
      </w:r>
      <w:r w:rsidR="008923B8" w:rsidRPr="00333E28">
        <w:rPr>
          <w:rFonts w:ascii="Calibri" w:hAnsi="Calibri" w:cs="Calibri"/>
          <w:lang w:val="en-US"/>
        </w:rPr>
        <w:t>&amp;E-</w:t>
      </w:r>
      <w:r w:rsidR="008F7681" w:rsidRPr="00333E28">
        <w:rPr>
          <w:rFonts w:ascii="Calibri" w:hAnsi="Calibri" w:cs="Calibri"/>
          <w:lang w:val="en-US"/>
        </w:rPr>
        <w:t xml:space="preserve">stained tissues of </w:t>
      </w:r>
      <w:r w:rsidR="008923B8" w:rsidRPr="00333E28">
        <w:rPr>
          <w:rFonts w:ascii="Calibri" w:hAnsi="Calibri" w:cs="Calibri"/>
          <w:i/>
          <w:lang w:val="en-US"/>
        </w:rPr>
        <w:t xml:space="preserve">H. </w:t>
      </w:r>
      <w:proofErr w:type="spellStart"/>
      <w:r w:rsidR="008923B8" w:rsidRPr="00333E28">
        <w:rPr>
          <w:rFonts w:ascii="Calibri" w:hAnsi="Calibri" w:cs="Calibri"/>
          <w:i/>
          <w:lang w:val="en-US"/>
        </w:rPr>
        <w:t>felis</w:t>
      </w:r>
      <w:proofErr w:type="spellEnd"/>
      <w:r w:rsidR="008923B8" w:rsidRPr="00333E28">
        <w:rPr>
          <w:rFonts w:ascii="Calibri" w:hAnsi="Calibri" w:cs="Calibri"/>
          <w:i/>
          <w:lang w:val="en-US"/>
        </w:rPr>
        <w:t>-</w:t>
      </w:r>
      <w:r w:rsidR="008F7681" w:rsidRPr="00333E28">
        <w:rPr>
          <w:rFonts w:ascii="Calibri" w:hAnsi="Calibri" w:cs="Calibri"/>
          <w:lang w:val="en-US"/>
        </w:rPr>
        <w:t xml:space="preserve">infected mice can be confirmed </w:t>
      </w:r>
      <w:r w:rsidR="008923B8" w:rsidRPr="00333E28">
        <w:rPr>
          <w:rFonts w:ascii="Calibri" w:hAnsi="Calibri" w:cs="Calibri"/>
          <w:lang w:val="en-US"/>
        </w:rPr>
        <w:t>by</w:t>
      </w:r>
      <w:r w:rsidR="008F7681" w:rsidRPr="00333E28">
        <w:rPr>
          <w:rFonts w:ascii="Calibri" w:hAnsi="Calibri" w:cs="Calibri"/>
          <w:lang w:val="en-US"/>
        </w:rPr>
        <w:t xml:space="preserve"> immunohistochemistry, </w:t>
      </w:r>
      <w:r w:rsidR="008923B8" w:rsidRPr="00333E28">
        <w:rPr>
          <w:rFonts w:ascii="Calibri" w:hAnsi="Calibri" w:cs="Calibri"/>
          <w:lang w:val="en-US"/>
        </w:rPr>
        <w:t>using antibodies directed against</w:t>
      </w:r>
      <w:r w:rsidR="008F7681" w:rsidRPr="00333E28">
        <w:rPr>
          <w:rFonts w:ascii="Calibri" w:hAnsi="Calibri" w:cs="Calibri"/>
          <w:lang w:val="en-US"/>
        </w:rPr>
        <w:t xml:space="preserve"> B (B220</w:t>
      </w:r>
      <w:r w:rsidR="008F7681" w:rsidRPr="00333E28">
        <w:rPr>
          <w:rFonts w:ascii="Calibri" w:hAnsi="Calibri" w:cs="Calibri"/>
          <w:vertAlign w:val="superscript"/>
          <w:lang w:val="en-US"/>
        </w:rPr>
        <w:t>+</w:t>
      </w:r>
      <w:r w:rsidR="008F7681" w:rsidRPr="00333E28">
        <w:rPr>
          <w:rFonts w:ascii="Calibri" w:hAnsi="Calibri" w:cs="Calibri"/>
          <w:lang w:val="en-US"/>
        </w:rPr>
        <w:t>) and T cell (CD3</w:t>
      </w:r>
      <w:r w:rsidR="008F7681" w:rsidRPr="00333E28">
        <w:rPr>
          <w:rFonts w:ascii="Calibri" w:hAnsi="Calibri" w:cs="Calibri"/>
          <w:vertAlign w:val="superscript"/>
          <w:lang w:val="en-US"/>
        </w:rPr>
        <w:t>+</w:t>
      </w:r>
      <w:r w:rsidR="008F7681" w:rsidRPr="00333E28">
        <w:rPr>
          <w:rFonts w:ascii="Calibri" w:hAnsi="Calibri" w:cs="Calibri"/>
          <w:lang w:val="en-US"/>
        </w:rPr>
        <w:t xml:space="preserve">) </w:t>
      </w:r>
      <w:r w:rsidR="008923B8" w:rsidRPr="00333E28">
        <w:rPr>
          <w:rFonts w:ascii="Calibri" w:hAnsi="Calibri" w:cs="Calibri"/>
          <w:lang w:val="en-US"/>
        </w:rPr>
        <w:t>antigens</w: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PEVuZE5vdGU+PENpdGU+PEF1dGhvcj5GZXJyZXJvPC9BdXRob3I+PFllYXI+MjAwMDwvWWVhcj48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 </w:instrText>
      </w:r>
      <w:r w:rsidR="00051989" w:rsidRPr="00333E28">
        <w:rPr>
          <w:rFonts w:ascii="Calibri" w:hAnsi="Calibri" w:cs="Calibri"/>
          <w:lang w:val="en-US"/>
        </w:rPr>
        <w:fldChar w:fldCharType="begin">
          <w:fldData xml:space="preserve">PEVuZE5vdGU+PENpdGU+PEF1dGhvcj5GZXJyZXJvPC9BdXRob3I+PFllYXI+MjAwMDwvWWVhcj48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</w:fldData>
        </w:fldChar>
      </w:r>
      <w:r w:rsidR="00051989" w:rsidRPr="00333E28">
        <w:rPr>
          <w:rFonts w:ascii="Calibri" w:hAnsi="Calibri" w:cs="Calibri"/>
          <w:lang w:val="en-US"/>
        </w:rPr>
        <w:instrText xml:space="preserve"> ADDIN EN.CITE.DATA </w:instrText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051989" w:rsidRPr="00333E28">
        <w:rPr>
          <w:rFonts w:ascii="Calibri" w:hAnsi="Calibri" w:cs="Calibri"/>
          <w:lang w:val="en-US"/>
        </w:rPr>
      </w:r>
      <w:r w:rsidR="00051989" w:rsidRPr="00333E28">
        <w:rPr>
          <w:rFonts w:ascii="Calibri" w:hAnsi="Calibri" w:cs="Calibri"/>
          <w:lang w:val="en-US"/>
        </w:rPr>
        <w:fldChar w:fldCharType="separate"/>
      </w:r>
      <w:r w:rsidR="00051989" w:rsidRPr="00333E28">
        <w:rPr>
          <w:rFonts w:ascii="Calibri" w:hAnsi="Calibri" w:cs="Calibri"/>
          <w:vertAlign w:val="superscript"/>
          <w:lang w:val="en-US"/>
        </w:rPr>
        <w:t>31</w:t>
      </w:r>
      <w:r w:rsidR="00051989" w:rsidRPr="00333E28">
        <w:rPr>
          <w:rFonts w:ascii="Calibri" w:hAnsi="Calibri" w:cs="Calibri"/>
          <w:lang w:val="en-US"/>
        </w:rPr>
        <w:fldChar w:fldCharType="end"/>
      </w:r>
      <w:r w:rsidR="008F7681" w:rsidRPr="00333E28">
        <w:rPr>
          <w:rFonts w:ascii="Calibri" w:hAnsi="Calibri" w:cs="Calibri"/>
          <w:lang w:val="en-US"/>
        </w:rPr>
        <w:t>.</w:t>
      </w:r>
    </w:p>
    <w:p w14:paraId="70E93F8D" w14:textId="77777777" w:rsidR="007C4907" w:rsidRPr="00333E28" w:rsidRDefault="007C4907" w:rsidP="00333E28">
      <w:pPr>
        <w:rPr>
          <w:rFonts w:ascii="Calibri" w:hAnsi="Calibri" w:cs="Calibri"/>
          <w:lang w:val="en-US"/>
        </w:rPr>
      </w:pPr>
    </w:p>
    <w:p w14:paraId="3F380673" w14:textId="77777777" w:rsidR="009C43A9" w:rsidRPr="00333E28" w:rsidRDefault="007C4907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In summary, </w:t>
      </w:r>
      <w:r w:rsidR="00BE2495" w:rsidRPr="00333E28">
        <w:rPr>
          <w:rFonts w:ascii="Calibri" w:hAnsi="Calibri" w:cs="Calibri"/>
          <w:lang w:val="en-US"/>
        </w:rPr>
        <w:t>animal models of bacterial disease provide valuable tool</w:t>
      </w:r>
      <w:r w:rsidR="008923B8" w:rsidRPr="00333E28">
        <w:rPr>
          <w:rFonts w:ascii="Calibri" w:hAnsi="Calibri" w:cs="Calibri"/>
          <w:lang w:val="en-US"/>
        </w:rPr>
        <w:t>s</w:t>
      </w:r>
      <w:r w:rsidR="00BE2495" w:rsidRPr="00333E28">
        <w:rPr>
          <w:rFonts w:ascii="Calibri" w:hAnsi="Calibri" w:cs="Calibri"/>
          <w:lang w:val="en-US"/>
        </w:rPr>
        <w:t xml:space="preserve"> </w:t>
      </w:r>
      <w:r w:rsidR="008923B8" w:rsidRPr="00333E28">
        <w:rPr>
          <w:rFonts w:ascii="Calibri" w:hAnsi="Calibri" w:cs="Calibri"/>
          <w:lang w:val="en-US"/>
        </w:rPr>
        <w:t>in the field of</w:t>
      </w:r>
      <w:r w:rsidR="00BE2495" w:rsidRPr="00333E28">
        <w:rPr>
          <w:rFonts w:ascii="Calibri" w:hAnsi="Calibri" w:cs="Calibri"/>
          <w:lang w:val="en-US"/>
        </w:rPr>
        <w:t xml:space="preserve"> infection biology. T</w:t>
      </w:r>
      <w:r w:rsidR="007879FD" w:rsidRPr="00333E28">
        <w:rPr>
          <w:rFonts w:ascii="Calibri" w:hAnsi="Calibri" w:cs="Calibri"/>
          <w:lang w:val="en-US"/>
        </w:rPr>
        <w:t>he protocols of intra</w:t>
      </w:r>
      <w:r w:rsidR="008F7681" w:rsidRPr="00333E28">
        <w:rPr>
          <w:rFonts w:ascii="Calibri" w:hAnsi="Calibri" w:cs="Calibri"/>
          <w:lang w:val="en-US"/>
        </w:rPr>
        <w:t xml:space="preserve">gastric gavage and processing of </w:t>
      </w:r>
      <w:r w:rsidR="00BE2495" w:rsidRPr="00333E28">
        <w:rPr>
          <w:rFonts w:ascii="Calibri" w:hAnsi="Calibri" w:cs="Calibri"/>
          <w:lang w:val="en-US"/>
        </w:rPr>
        <w:t>stomach tissues</w:t>
      </w:r>
      <w:r w:rsidR="008F7681" w:rsidRPr="00333E28">
        <w:rPr>
          <w:rFonts w:ascii="Calibri" w:hAnsi="Calibri" w:cs="Calibri"/>
          <w:lang w:val="en-US"/>
        </w:rPr>
        <w:t xml:space="preserve"> provided here </w:t>
      </w:r>
      <w:r w:rsidR="008923B8" w:rsidRPr="00333E28">
        <w:rPr>
          <w:rFonts w:ascii="Calibri" w:hAnsi="Calibri" w:cs="Calibri"/>
          <w:lang w:val="en-US"/>
        </w:rPr>
        <w:t>may be adapted</w:t>
      </w:r>
      <w:r w:rsidR="00BE2495" w:rsidRPr="00333E28">
        <w:rPr>
          <w:rFonts w:ascii="Calibri" w:hAnsi="Calibri" w:cs="Calibri"/>
          <w:lang w:val="en-US"/>
        </w:rPr>
        <w:t xml:space="preserve"> </w:t>
      </w:r>
      <w:r w:rsidR="008923B8" w:rsidRPr="00333E28">
        <w:rPr>
          <w:rFonts w:ascii="Calibri" w:hAnsi="Calibri" w:cs="Calibri"/>
          <w:lang w:val="en-US"/>
        </w:rPr>
        <w:t xml:space="preserve">to </w:t>
      </w:r>
      <w:r w:rsidR="00BE2495" w:rsidRPr="00333E28">
        <w:rPr>
          <w:rFonts w:ascii="Calibri" w:hAnsi="Calibri" w:cs="Calibri"/>
          <w:lang w:val="en-US"/>
        </w:rPr>
        <w:t xml:space="preserve">mouse </w:t>
      </w:r>
      <w:r w:rsidR="008923B8" w:rsidRPr="00333E28">
        <w:rPr>
          <w:rFonts w:ascii="Calibri" w:hAnsi="Calibri" w:cs="Calibri"/>
          <w:lang w:val="en-US"/>
        </w:rPr>
        <w:t xml:space="preserve">infection </w:t>
      </w:r>
      <w:r w:rsidR="00BE2495" w:rsidRPr="00333E28">
        <w:rPr>
          <w:rFonts w:ascii="Calibri" w:hAnsi="Calibri" w:cs="Calibri"/>
          <w:lang w:val="en-US"/>
        </w:rPr>
        <w:t xml:space="preserve">models </w:t>
      </w:r>
      <w:r w:rsidR="008923B8" w:rsidRPr="00333E28">
        <w:rPr>
          <w:rFonts w:ascii="Calibri" w:hAnsi="Calibri" w:cs="Calibri"/>
          <w:lang w:val="en-US"/>
        </w:rPr>
        <w:t xml:space="preserve">involving other </w:t>
      </w:r>
      <w:r w:rsidR="00BE2495" w:rsidRPr="00333E28">
        <w:rPr>
          <w:rFonts w:ascii="Calibri" w:hAnsi="Calibri" w:cs="Calibri"/>
          <w:lang w:val="en-US"/>
        </w:rPr>
        <w:t xml:space="preserve">enteric pathogens. </w:t>
      </w:r>
    </w:p>
    <w:p w14:paraId="63DA6A3E" w14:textId="77777777" w:rsidR="00B244EB" w:rsidRPr="00333E28" w:rsidRDefault="00B244EB" w:rsidP="00333E28">
      <w:pPr>
        <w:rPr>
          <w:rFonts w:ascii="Calibri" w:hAnsi="Calibri" w:cs="Calibri"/>
          <w:lang w:val="en-US"/>
        </w:rPr>
      </w:pPr>
    </w:p>
    <w:p w14:paraId="10C0A3BA" w14:textId="77777777" w:rsidR="00D442B2" w:rsidRDefault="008B410F" w:rsidP="00333E28">
      <w:pPr>
        <w:rPr>
          <w:rFonts w:ascii="Calibri" w:hAnsi="Calibri" w:cs="Calibri"/>
          <w:b/>
          <w:lang w:val="en-US"/>
        </w:rPr>
      </w:pPr>
      <w:r w:rsidRPr="00333E28">
        <w:rPr>
          <w:rFonts w:ascii="Calibri" w:hAnsi="Calibri" w:cs="Calibri"/>
          <w:b/>
          <w:lang w:val="en-US"/>
        </w:rPr>
        <w:t xml:space="preserve">ACKNOWLEDGEMENTS: </w:t>
      </w:r>
    </w:p>
    <w:p w14:paraId="4D2AC2FC" w14:textId="116CA9F4" w:rsidR="0044108C" w:rsidRPr="00333E28" w:rsidRDefault="008B410F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 xml:space="preserve">The authors would like to thank Ms. A. </w:t>
      </w:r>
      <w:r w:rsidR="009B06D4" w:rsidRPr="00333E28">
        <w:rPr>
          <w:rFonts w:ascii="Calibri" w:hAnsi="Calibri" w:cs="Calibri"/>
          <w:lang w:val="en-US"/>
        </w:rPr>
        <w:t>De</w:t>
      </w:r>
      <w:r w:rsidR="00F35AC4" w:rsidRPr="00333E28">
        <w:rPr>
          <w:rFonts w:ascii="Calibri" w:hAnsi="Calibri" w:cs="Calibri"/>
          <w:lang w:val="en-US"/>
        </w:rPr>
        <w:t xml:space="preserve"> </w:t>
      </w:r>
      <w:r w:rsidR="003C763F" w:rsidRPr="00333E28">
        <w:rPr>
          <w:rFonts w:ascii="Calibri" w:hAnsi="Calibri" w:cs="Calibri"/>
          <w:lang w:val="en-US"/>
        </w:rPr>
        <w:t>P</w:t>
      </w:r>
      <w:r w:rsidRPr="00333E28">
        <w:rPr>
          <w:rFonts w:ascii="Calibri" w:hAnsi="Calibri" w:cs="Calibri"/>
          <w:lang w:val="en-US"/>
        </w:rPr>
        <w:t>aoli for</w:t>
      </w:r>
      <w:r w:rsidR="0096117B" w:rsidRPr="00333E28">
        <w:rPr>
          <w:rFonts w:ascii="Calibri" w:hAnsi="Calibri" w:cs="Calibri"/>
          <w:lang w:val="en-US"/>
        </w:rPr>
        <w:t xml:space="preserve"> technical assistance</w:t>
      </w:r>
      <w:r w:rsidRPr="00333E28">
        <w:rPr>
          <w:rFonts w:ascii="Calibri" w:hAnsi="Calibri" w:cs="Calibri"/>
          <w:lang w:val="en-US"/>
        </w:rPr>
        <w:t>.</w:t>
      </w:r>
      <w:r w:rsidR="00B71334" w:rsidRPr="00333E28">
        <w:rPr>
          <w:rFonts w:ascii="Calibri" w:hAnsi="Calibri" w:cs="Calibri"/>
          <w:lang w:val="en-US"/>
        </w:rPr>
        <w:t xml:space="preserve"> The au</w:t>
      </w:r>
      <w:r w:rsidR="001E6233" w:rsidRPr="00333E28">
        <w:rPr>
          <w:rFonts w:ascii="Calibri" w:hAnsi="Calibri" w:cs="Calibri"/>
          <w:lang w:val="en-US"/>
        </w:rPr>
        <w:t>thors acknowledge</w:t>
      </w:r>
      <w:r w:rsidR="00B71334" w:rsidRPr="00333E28">
        <w:rPr>
          <w:rFonts w:ascii="Calibri" w:hAnsi="Calibri" w:cs="Calibri"/>
          <w:lang w:val="en-US"/>
        </w:rPr>
        <w:t xml:space="preserve"> use</w:t>
      </w:r>
      <w:r w:rsidR="001E6233" w:rsidRPr="00333E28">
        <w:rPr>
          <w:rFonts w:ascii="Calibri" w:hAnsi="Calibri" w:cs="Calibri"/>
          <w:lang w:val="en-US"/>
        </w:rPr>
        <w:t xml:space="preserve"> of the facilities and technical assistance of Monash Histology Platform, Department of Anatomy and Developmental Biology, Monash University.</w:t>
      </w:r>
      <w:r w:rsidRPr="00333E28">
        <w:rPr>
          <w:rFonts w:ascii="Calibri" w:hAnsi="Calibri" w:cs="Calibri"/>
          <w:lang w:val="en-US"/>
        </w:rPr>
        <w:t xml:space="preserve"> The laboratory is supported by funding from the National Health and Medical Research Council (NHMRC) to RLF (</w:t>
      </w:r>
      <w:r w:rsidR="001C5913" w:rsidRPr="00333E28">
        <w:rPr>
          <w:rFonts w:ascii="Calibri" w:hAnsi="Calibri" w:cs="Calibri"/>
          <w:lang w:val="en-US"/>
        </w:rPr>
        <w:t>APP1079930, APP1107930</w:t>
      </w:r>
      <w:r w:rsidRPr="00333E28">
        <w:rPr>
          <w:rFonts w:ascii="Calibri" w:hAnsi="Calibri" w:cs="Calibri"/>
          <w:lang w:val="en-US"/>
        </w:rPr>
        <w:t xml:space="preserve">). RLF is supported by </w:t>
      </w:r>
      <w:r w:rsidR="003C03E6" w:rsidRPr="00333E28">
        <w:rPr>
          <w:rFonts w:ascii="Calibri" w:hAnsi="Calibri" w:cs="Calibri"/>
          <w:lang w:val="en-US"/>
        </w:rPr>
        <w:t xml:space="preserve">a </w:t>
      </w:r>
      <w:r w:rsidR="008923B8" w:rsidRPr="00333E28">
        <w:rPr>
          <w:rFonts w:ascii="Calibri" w:hAnsi="Calibri" w:cs="Calibri"/>
          <w:lang w:val="en-US"/>
        </w:rPr>
        <w:t xml:space="preserve">Senior Research </w:t>
      </w:r>
      <w:r w:rsidR="003C03E6" w:rsidRPr="00333E28">
        <w:rPr>
          <w:rFonts w:ascii="Calibri" w:hAnsi="Calibri" w:cs="Calibri"/>
          <w:lang w:val="en-US"/>
        </w:rPr>
        <w:t>Fellowship</w:t>
      </w:r>
      <w:r w:rsidRPr="00333E28">
        <w:rPr>
          <w:rFonts w:ascii="Calibri" w:hAnsi="Calibri" w:cs="Calibri"/>
          <w:lang w:val="en-US"/>
        </w:rPr>
        <w:t xml:space="preserve"> from the NHMRC (APP1079904). KD and MC are </w:t>
      </w:r>
      <w:r w:rsidR="001323F8" w:rsidRPr="00333E28">
        <w:rPr>
          <w:rFonts w:ascii="Calibri" w:hAnsi="Calibri" w:cs="Calibri"/>
          <w:lang w:val="en-US"/>
        </w:rPr>
        <w:t xml:space="preserve">both </w:t>
      </w:r>
      <w:r w:rsidRPr="00333E28">
        <w:rPr>
          <w:rFonts w:ascii="Calibri" w:hAnsi="Calibri" w:cs="Calibri"/>
          <w:lang w:val="en-US"/>
        </w:rPr>
        <w:t>supported by Monash Graduate Scholarships</w:t>
      </w:r>
      <w:r w:rsidR="001323F8" w:rsidRPr="00333E28">
        <w:rPr>
          <w:rFonts w:ascii="Calibri" w:hAnsi="Calibri" w:cs="Calibri"/>
          <w:lang w:val="en-US"/>
        </w:rPr>
        <w:t>. KD is also supported by the Centre for Innate Immunity and Infectious Diseases, Hudson Institute of Medical Research, while MC has an</w:t>
      </w:r>
      <w:r w:rsidRPr="00333E28">
        <w:rPr>
          <w:rFonts w:ascii="Calibri" w:hAnsi="Calibri" w:cs="Calibri"/>
          <w:lang w:val="en-US"/>
        </w:rPr>
        <w:t xml:space="preserve"> Interna</w:t>
      </w:r>
      <w:r w:rsidR="001323F8" w:rsidRPr="00333E28">
        <w:rPr>
          <w:rFonts w:ascii="Calibri" w:hAnsi="Calibri" w:cs="Calibri"/>
          <w:lang w:val="en-US"/>
        </w:rPr>
        <w:t>tional Postgraduate Scholarship</w:t>
      </w:r>
      <w:r w:rsidRPr="00333E28">
        <w:rPr>
          <w:rFonts w:ascii="Calibri" w:hAnsi="Calibri" w:cs="Calibri"/>
          <w:lang w:val="en-US"/>
        </w:rPr>
        <w:t xml:space="preserve"> from the Faculty of Medicine, Nursing and Health Sciences, Monash University. </w:t>
      </w:r>
      <w:r w:rsidR="001C5913" w:rsidRPr="00333E28">
        <w:rPr>
          <w:rFonts w:ascii="Calibri" w:hAnsi="Calibri" w:cs="Calibri"/>
          <w:lang w:val="en-US"/>
        </w:rPr>
        <w:t>Research at the Hudson Institute of Medical Research is supported by the Victorian Government’s Operational Infrastructure Support Program.</w:t>
      </w:r>
    </w:p>
    <w:p w14:paraId="6698D720" w14:textId="77777777" w:rsidR="004D4A4A" w:rsidRPr="00333E28" w:rsidRDefault="004D4A4A" w:rsidP="00333E28">
      <w:pPr>
        <w:rPr>
          <w:rFonts w:ascii="Calibri" w:hAnsi="Calibri" w:cs="Calibri"/>
          <w:lang w:val="en-US"/>
        </w:rPr>
      </w:pPr>
    </w:p>
    <w:p w14:paraId="709CCBCC" w14:textId="77777777" w:rsidR="00D442B2" w:rsidRDefault="008B410F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b/>
          <w:lang w:val="en-US"/>
        </w:rPr>
        <w:t>DISCLOSURE:</w:t>
      </w:r>
      <w:r w:rsidRPr="00333E28">
        <w:rPr>
          <w:rFonts w:ascii="Calibri" w:hAnsi="Calibri" w:cs="Calibri"/>
          <w:lang w:val="en-US"/>
        </w:rPr>
        <w:t xml:space="preserve"> </w:t>
      </w:r>
    </w:p>
    <w:p w14:paraId="47188541" w14:textId="545B3C8A" w:rsidR="00051989" w:rsidRPr="00D442B2" w:rsidRDefault="008B410F" w:rsidP="00D442B2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t>The authors have nothing to disclose.</w:t>
      </w:r>
    </w:p>
    <w:p w14:paraId="12BCE289" w14:textId="77777777" w:rsidR="00051989" w:rsidRPr="00333E28" w:rsidRDefault="00051989" w:rsidP="00333E28">
      <w:pPr>
        <w:tabs>
          <w:tab w:val="left" w:pos="6519"/>
        </w:tabs>
        <w:rPr>
          <w:rFonts w:ascii="Calibri" w:hAnsi="Calibri" w:cs="Calibri"/>
          <w:b/>
          <w:lang w:val="en-US"/>
        </w:rPr>
      </w:pPr>
    </w:p>
    <w:p w14:paraId="734B6607" w14:textId="77777777" w:rsidR="00051989" w:rsidRPr="00333E28" w:rsidRDefault="008B410F" w:rsidP="00333E28">
      <w:pPr>
        <w:tabs>
          <w:tab w:val="left" w:pos="6519"/>
        </w:tabs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b/>
          <w:lang w:val="en-US"/>
        </w:rPr>
        <w:t>REFERENCES:</w:t>
      </w:r>
      <w:r w:rsidR="002C4842" w:rsidRPr="00333E28">
        <w:rPr>
          <w:rFonts w:ascii="Calibri" w:hAnsi="Calibri" w:cs="Calibri"/>
          <w:b/>
          <w:lang w:val="en-US"/>
        </w:rPr>
        <w:tab/>
      </w:r>
    </w:p>
    <w:p w14:paraId="2E960697" w14:textId="77777777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fldChar w:fldCharType="begin"/>
      </w:r>
      <w:r w:rsidRPr="00333E28">
        <w:rPr>
          <w:rFonts w:ascii="Calibri" w:hAnsi="Calibri" w:cs="Calibri"/>
        </w:rPr>
        <w:instrText xml:space="preserve"> ADDIN EN.REFLIST </w:instrText>
      </w:r>
      <w:r w:rsidRPr="00333E28">
        <w:rPr>
          <w:rFonts w:ascii="Calibri" w:hAnsi="Calibri" w:cs="Calibri"/>
        </w:rPr>
        <w:fldChar w:fldCharType="separate"/>
      </w:r>
      <w:r w:rsidRPr="00333E28">
        <w:rPr>
          <w:rFonts w:ascii="Calibri" w:hAnsi="Calibri" w:cs="Calibri"/>
        </w:rPr>
        <w:t>1</w:t>
      </w:r>
      <w:r w:rsidRPr="00333E28">
        <w:rPr>
          <w:rFonts w:ascii="Calibri" w:hAnsi="Calibri" w:cs="Calibri"/>
        </w:rPr>
        <w:tab/>
        <w:t xml:space="preserve">Goh, K.L., Chan, W.K., Shiota, S., &amp; Yamaoka, Y. Epidemiology of </w:t>
      </w:r>
      <w:r w:rsidRPr="00333E28">
        <w:rPr>
          <w:rFonts w:ascii="Calibri" w:hAnsi="Calibri" w:cs="Calibri"/>
          <w:i/>
        </w:rPr>
        <w:t xml:space="preserve">Helicobacter pylori </w:t>
      </w:r>
      <w:r w:rsidRPr="00333E28">
        <w:rPr>
          <w:rFonts w:ascii="Calibri" w:hAnsi="Calibri" w:cs="Calibri"/>
        </w:rPr>
        <w:t xml:space="preserve">infection and public health implications. </w:t>
      </w:r>
      <w:r w:rsidRPr="00333E28">
        <w:rPr>
          <w:rFonts w:ascii="Calibri" w:hAnsi="Calibri" w:cs="Calibri"/>
          <w:i/>
        </w:rPr>
        <w:t>Helicobacter.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16 Suppl 1</w:t>
      </w:r>
      <w:r w:rsidRPr="00333E28">
        <w:rPr>
          <w:rFonts w:ascii="Calibri" w:hAnsi="Calibri" w:cs="Calibri"/>
        </w:rPr>
        <w:t>, 1-9, doi:10.1111/j.1523-5378.</w:t>
      </w:r>
      <w:proofErr w:type="gramStart"/>
      <w:r w:rsidRPr="00333E28">
        <w:rPr>
          <w:rFonts w:ascii="Calibri" w:hAnsi="Calibri" w:cs="Calibri"/>
        </w:rPr>
        <w:t>2011.00874.x</w:t>
      </w:r>
      <w:proofErr w:type="gramEnd"/>
      <w:r w:rsidRPr="00333E28">
        <w:rPr>
          <w:rFonts w:ascii="Calibri" w:hAnsi="Calibri" w:cs="Calibri"/>
        </w:rPr>
        <w:t xml:space="preserve"> (2011).</w:t>
      </w:r>
    </w:p>
    <w:p w14:paraId="4C87A5FF" w14:textId="2F63CE55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</w:t>
      </w:r>
      <w:r w:rsidRPr="00333E28">
        <w:rPr>
          <w:rFonts w:ascii="Calibri" w:hAnsi="Calibri" w:cs="Calibri"/>
        </w:rPr>
        <w:tab/>
      </w:r>
      <w:proofErr w:type="spellStart"/>
      <w:r w:rsidRPr="00333E28">
        <w:rPr>
          <w:rFonts w:ascii="Calibri" w:hAnsi="Calibri" w:cs="Calibri"/>
        </w:rPr>
        <w:t>Montecucco</w:t>
      </w:r>
      <w:proofErr w:type="spellEnd"/>
      <w:r w:rsidRPr="00333E28">
        <w:rPr>
          <w:rFonts w:ascii="Calibri" w:hAnsi="Calibri" w:cs="Calibri"/>
        </w:rPr>
        <w:t xml:space="preserve">, C. &amp; </w:t>
      </w:r>
      <w:proofErr w:type="spellStart"/>
      <w:r w:rsidRPr="00333E28">
        <w:rPr>
          <w:rFonts w:ascii="Calibri" w:hAnsi="Calibri" w:cs="Calibri"/>
        </w:rPr>
        <w:t>Rappuoli</w:t>
      </w:r>
      <w:proofErr w:type="spellEnd"/>
      <w:r w:rsidRPr="00333E28">
        <w:rPr>
          <w:rFonts w:ascii="Calibri" w:hAnsi="Calibri" w:cs="Calibri"/>
        </w:rPr>
        <w:t xml:space="preserve">, R. Living dangerously: how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survives in the human stomach. </w:t>
      </w:r>
      <w:r w:rsidR="00D442B2">
        <w:rPr>
          <w:rFonts w:ascii="Calibri" w:hAnsi="Calibri" w:cs="Calibri"/>
          <w:i/>
        </w:rPr>
        <w:t>Nature Reviews Molecular Cell Biology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2</w:t>
      </w:r>
      <w:r w:rsidRPr="00333E28">
        <w:rPr>
          <w:rFonts w:ascii="Calibri" w:hAnsi="Calibri" w:cs="Calibri"/>
        </w:rPr>
        <w:t xml:space="preserve"> (6), 457-466, doi:10.1038/35073084 (2001).</w:t>
      </w:r>
    </w:p>
    <w:p w14:paraId="0AF80AFF" w14:textId="24D900A1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lastRenderedPageBreak/>
        <w:t>3</w:t>
      </w:r>
      <w:r w:rsidRPr="00333E28">
        <w:rPr>
          <w:rFonts w:ascii="Calibri" w:hAnsi="Calibri" w:cs="Calibri"/>
        </w:rPr>
        <w:tab/>
      </w:r>
      <w:proofErr w:type="spellStart"/>
      <w:r w:rsidRPr="00333E28">
        <w:rPr>
          <w:rFonts w:ascii="Calibri" w:hAnsi="Calibri" w:cs="Calibri"/>
        </w:rPr>
        <w:t>Akopyants</w:t>
      </w:r>
      <w:proofErr w:type="spellEnd"/>
      <w:r w:rsidRPr="00333E28">
        <w:rPr>
          <w:rFonts w:ascii="Calibri" w:hAnsi="Calibri" w:cs="Calibri"/>
        </w:rPr>
        <w:t>, N.S.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Analyses of the cag pathogenicity island of </w:t>
      </w:r>
      <w:r w:rsidRPr="00333E28">
        <w:rPr>
          <w:rFonts w:ascii="Calibri" w:hAnsi="Calibri" w:cs="Calibri"/>
          <w:i/>
        </w:rPr>
        <w:t>Helicobacter pylori.</w:t>
      </w:r>
      <w:r w:rsidRPr="00333E28">
        <w:rPr>
          <w:rFonts w:ascii="Calibri" w:hAnsi="Calibri" w:cs="Calibri"/>
        </w:rPr>
        <w:t xml:space="preserve"> </w:t>
      </w:r>
      <w:r w:rsidR="00D442B2">
        <w:rPr>
          <w:rFonts w:ascii="Calibri" w:hAnsi="Calibri" w:cs="Calibri"/>
          <w:i/>
        </w:rPr>
        <w:t>Molecular Microbiology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28</w:t>
      </w:r>
      <w:r w:rsidRPr="00333E28">
        <w:rPr>
          <w:rFonts w:ascii="Calibri" w:hAnsi="Calibri" w:cs="Calibri"/>
        </w:rPr>
        <w:t xml:space="preserve"> (1), 37-53 (1998).</w:t>
      </w:r>
    </w:p>
    <w:p w14:paraId="68CA8691" w14:textId="4BE06A79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4</w:t>
      </w:r>
      <w:r w:rsidRPr="00333E28">
        <w:rPr>
          <w:rFonts w:ascii="Calibri" w:hAnsi="Calibri" w:cs="Calibri"/>
        </w:rPr>
        <w:tab/>
      </w:r>
      <w:proofErr w:type="spellStart"/>
      <w:r w:rsidRPr="00333E28">
        <w:rPr>
          <w:rFonts w:ascii="Calibri" w:hAnsi="Calibri" w:cs="Calibri"/>
        </w:rPr>
        <w:t>Censini</w:t>
      </w:r>
      <w:proofErr w:type="spellEnd"/>
      <w:r w:rsidRPr="00333E28">
        <w:rPr>
          <w:rFonts w:ascii="Calibri" w:hAnsi="Calibri" w:cs="Calibri"/>
        </w:rPr>
        <w:t>, S.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cag, a pathogenicity island of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, encodes type I-specific and disease-associated virulence factors. </w:t>
      </w:r>
      <w:r w:rsidR="00D442B2">
        <w:rPr>
          <w:rFonts w:ascii="Calibri" w:hAnsi="Calibri" w:cs="Calibri"/>
          <w:i/>
        </w:rPr>
        <w:t>Proceedings of the National Academy of Sciences of the United States of America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93</w:t>
      </w:r>
      <w:r w:rsidRPr="00333E28">
        <w:rPr>
          <w:rFonts w:ascii="Calibri" w:hAnsi="Calibri" w:cs="Calibri"/>
        </w:rPr>
        <w:t xml:space="preserve"> (25), 14648-14653 (1996).</w:t>
      </w:r>
    </w:p>
    <w:p w14:paraId="3C994FC7" w14:textId="29B90C15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5</w:t>
      </w:r>
      <w:r w:rsidRPr="00333E28">
        <w:rPr>
          <w:rFonts w:ascii="Calibri" w:hAnsi="Calibri" w:cs="Calibri"/>
        </w:rPr>
        <w:tab/>
        <w:t xml:space="preserve">Peek, R.M., Jr., Fiske, C., &amp; Wilson, K.T. Role of innate immunity in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-induced gastric malignancy. </w:t>
      </w:r>
      <w:r w:rsidR="00D442B2">
        <w:rPr>
          <w:rFonts w:ascii="Calibri" w:hAnsi="Calibri" w:cs="Calibri"/>
          <w:i/>
        </w:rPr>
        <w:t>Physiological Reviews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90</w:t>
      </w:r>
      <w:r w:rsidRPr="00333E28">
        <w:rPr>
          <w:rFonts w:ascii="Calibri" w:hAnsi="Calibri" w:cs="Calibri"/>
        </w:rPr>
        <w:t xml:space="preserve"> (3), 831-858, doi:10.1152/physrev.00039.2009 (2010).</w:t>
      </w:r>
    </w:p>
    <w:p w14:paraId="60965CBC" w14:textId="3C69DFF6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6</w:t>
      </w:r>
      <w:r w:rsidRPr="00333E28">
        <w:rPr>
          <w:rFonts w:ascii="Calibri" w:hAnsi="Calibri" w:cs="Calibri"/>
        </w:rPr>
        <w:tab/>
        <w:t xml:space="preserve">O'Rourke, J.L. &amp; Lee, A. Animal models of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infection and disease. </w:t>
      </w:r>
      <w:r w:rsidR="00D442B2">
        <w:rPr>
          <w:rFonts w:ascii="Calibri" w:hAnsi="Calibri" w:cs="Calibri"/>
          <w:i/>
        </w:rPr>
        <w:t>Microbes and Infection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5</w:t>
      </w:r>
      <w:r w:rsidRPr="00333E28">
        <w:rPr>
          <w:rFonts w:ascii="Calibri" w:hAnsi="Calibri" w:cs="Calibri"/>
        </w:rPr>
        <w:t xml:space="preserve"> (8), 741-748 (2003).</w:t>
      </w:r>
    </w:p>
    <w:p w14:paraId="0370712A" w14:textId="371B4394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7</w:t>
      </w:r>
      <w:r w:rsidRPr="00333E28">
        <w:rPr>
          <w:rFonts w:ascii="Calibri" w:hAnsi="Calibri" w:cs="Calibri"/>
        </w:rPr>
        <w:tab/>
        <w:t>Sakagami, T.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Atrophic gastric changes in both </w:t>
      </w:r>
      <w:r w:rsidRPr="00333E28">
        <w:rPr>
          <w:rFonts w:ascii="Calibri" w:hAnsi="Calibri" w:cs="Calibri"/>
          <w:i/>
        </w:rPr>
        <w:t xml:space="preserve">Helicobacter </w:t>
      </w:r>
      <w:proofErr w:type="spellStart"/>
      <w:r w:rsidRPr="00333E28">
        <w:rPr>
          <w:rFonts w:ascii="Calibri" w:hAnsi="Calibri" w:cs="Calibri"/>
          <w:i/>
        </w:rPr>
        <w:t>felis</w:t>
      </w:r>
      <w:proofErr w:type="spellEnd"/>
      <w:r w:rsidRPr="00333E28">
        <w:rPr>
          <w:rFonts w:ascii="Calibri" w:hAnsi="Calibri" w:cs="Calibri"/>
        </w:rPr>
        <w:t xml:space="preserve"> and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infected mice are host dependent and separate from antral gastritis. </w:t>
      </w:r>
      <w:r w:rsidRPr="00333E28">
        <w:rPr>
          <w:rFonts w:ascii="Calibri" w:hAnsi="Calibri" w:cs="Calibri"/>
          <w:i/>
        </w:rPr>
        <w:t>Gut.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39</w:t>
      </w:r>
      <w:r w:rsidRPr="00333E28">
        <w:rPr>
          <w:rFonts w:ascii="Calibri" w:hAnsi="Calibri" w:cs="Calibri"/>
        </w:rPr>
        <w:t xml:space="preserve"> (5), 639-648 (1996).</w:t>
      </w:r>
    </w:p>
    <w:p w14:paraId="0BB21C12" w14:textId="03DCBDCB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8</w:t>
      </w:r>
      <w:r w:rsidRPr="00333E28">
        <w:rPr>
          <w:rFonts w:ascii="Calibri" w:hAnsi="Calibri" w:cs="Calibri"/>
        </w:rPr>
        <w:tab/>
        <w:t xml:space="preserve">Correa, P. </w:t>
      </w:r>
      <w:r w:rsidRPr="00333E28">
        <w:rPr>
          <w:rFonts w:ascii="Calibri" w:hAnsi="Calibri" w:cs="Calibri"/>
          <w:i/>
        </w:rPr>
        <w:t xml:space="preserve">Helicobacter pylori </w:t>
      </w:r>
      <w:r w:rsidRPr="00333E28">
        <w:rPr>
          <w:rFonts w:ascii="Calibri" w:hAnsi="Calibri" w:cs="Calibri"/>
        </w:rPr>
        <w:t xml:space="preserve">and gastric carcinogenesis. </w:t>
      </w:r>
      <w:r w:rsidR="00D442B2">
        <w:rPr>
          <w:rFonts w:ascii="Calibri" w:hAnsi="Calibri" w:cs="Calibri"/>
          <w:i/>
        </w:rPr>
        <w:t>The American Journal of Surgical Pathology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19 Suppl 1</w:t>
      </w:r>
      <w:r w:rsidRPr="00333E28">
        <w:rPr>
          <w:rFonts w:ascii="Calibri" w:hAnsi="Calibri" w:cs="Calibri"/>
        </w:rPr>
        <w:t>, S37-43 (1995).</w:t>
      </w:r>
    </w:p>
    <w:p w14:paraId="4AEBA0C6" w14:textId="444DECC1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9</w:t>
      </w:r>
      <w:r w:rsidRPr="00333E28">
        <w:rPr>
          <w:rFonts w:ascii="Calibri" w:hAnsi="Calibri" w:cs="Calibri"/>
        </w:rPr>
        <w:tab/>
        <w:t>Enno, A.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MALToma-like lesions in the murine gastric mucosa after long-term infection with Helicobacter </w:t>
      </w:r>
      <w:proofErr w:type="spellStart"/>
      <w:r w:rsidRPr="00333E28">
        <w:rPr>
          <w:rFonts w:ascii="Calibri" w:hAnsi="Calibri" w:cs="Calibri"/>
        </w:rPr>
        <w:t>felis</w:t>
      </w:r>
      <w:proofErr w:type="spellEnd"/>
      <w:r w:rsidRPr="00333E28">
        <w:rPr>
          <w:rFonts w:ascii="Calibri" w:hAnsi="Calibri" w:cs="Calibri"/>
        </w:rPr>
        <w:t xml:space="preserve">. A mouse model of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-induced gastric lymphoma. </w:t>
      </w:r>
      <w:r w:rsidR="00D442B2">
        <w:rPr>
          <w:rFonts w:ascii="Calibri" w:hAnsi="Calibri" w:cs="Calibri"/>
          <w:i/>
        </w:rPr>
        <w:t>The American Journal of Pathology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147</w:t>
      </w:r>
      <w:r w:rsidRPr="00333E28">
        <w:rPr>
          <w:rFonts w:ascii="Calibri" w:hAnsi="Calibri" w:cs="Calibri"/>
        </w:rPr>
        <w:t xml:space="preserve"> (1), 217-222 (1995).</w:t>
      </w:r>
    </w:p>
    <w:p w14:paraId="4C83BBA6" w14:textId="6917EA28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10</w:t>
      </w:r>
      <w:r w:rsidRPr="00333E28">
        <w:rPr>
          <w:rFonts w:ascii="Calibri" w:hAnsi="Calibri" w:cs="Calibri"/>
        </w:rPr>
        <w:tab/>
        <w:t>Lee, A.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A standardized mouse model of Helicobacter pylori infection: introducing the Sydney strain. </w:t>
      </w:r>
      <w:r w:rsidRPr="00333E28">
        <w:rPr>
          <w:rFonts w:ascii="Calibri" w:hAnsi="Calibri" w:cs="Calibri"/>
          <w:i/>
        </w:rPr>
        <w:t>Gastroenterology.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112</w:t>
      </w:r>
      <w:r w:rsidRPr="00333E28">
        <w:rPr>
          <w:rFonts w:ascii="Calibri" w:hAnsi="Calibri" w:cs="Calibri"/>
        </w:rPr>
        <w:t xml:space="preserve"> (4), 1386-1397 (1997).</w:t>
      </w:r>
    </w:p>
    <w:p w14:paraId="74C2A279" w14:textId="77777777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11</w:t>
      </w:r>
      <w:r w:rsidRPr="00333E28">
        <w:rPr>
          <w:rFonts w:ascii="Calibri" w:hAnsi="Calibri" w:cs="Calibri"/>
        </w:rPr>
        <w:tab/>
        <w:t xml:space="preserve">Crabtree, J.E., Ferrero, R.L., &amp; Kusters, J.G. The mouse colonizing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strain SS1 may lack a functional cag pathogenicity island. </w:t>
      </w:r>
      <w:r w:rsidRPr="00333E28">
        <w:rPr>
          <w:rFonts w:ascii="Calibri" w:hAnsi="Calibri" w:cs="Calibri"/>
          <w:i/>
        </w:rPr>
        <w:t>Helicobacter.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7</w:t>
      </w:r>
      <w:r w:rsidRPr="00333E28">
        <w:rPr>
          <w:rFonts w:ascii="Calibri" w:hAnsi="Calibri" w:cs="Calibri"/>
        </w:rPr>
        <w:t xml:space="preserve"> (2), 139-140; author reply 140-131 (2002).</w:t>
      </w:r>
    </w:p>
    <w:p w14:paraId="69DFED9F" w14:textId="617A1C1C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12</w:t>
      </w:r>
      <w:r w:rsidRPr="00333E28">
        <w:rPr>
          <w:rFonts w:ascii="Calibri" w:hAnsi="Calibri" w:cs="Calibri"/>
        </w:rPr>
        <w:tab/>
        <w:t>Israel, D.A.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strain-specific differences in genetic content, identified by microarray, influence host inflammatory responses. </w:t>
      </w:r>
      <w:r w:rsidR="00D442B2">
        <w:rPr>
          <w:rFonts w:ascii="Calibri" w:hAnsi="Calibri" w:cs="Calibri"/>
          <w:i/>
        </w:rPr>
        <w:t>Journal of Clinical Investigation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107</w:t>
      </w:r>
      <w:r w:rsidRPr="00333E28">
        <w:rPr>
          <w:rFonts w:ascii="Calibri" w:hAnsi="Calibri" w:cs="Calibri"/>
        </w:rPr>
        <w:t xml:space="preserve"> (5), 611-620, doi:10.1172/JCI11450 (2001).</w:t>
      </w:r>
    </w:p>
    <w:p w14:paraId="4EABDBBB" w14:textId="7366ED8C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13</w:t>
      </w:r>
      <w:r w:rsidRPr="00333E28">
        <w:rPr>
          <w:rFonts w:ascii="Calibri" w:hAnsi="Calibri" w:cs="Calibri"/>
        </w:rPr>
        <w:tab/>
        <w:t>Fox, J.G.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-induced gastritis in the domestic cat. </w:t>
      </w:r>
      <w:r w:rsidR="00D442B2">
        <w:rPr>
          <w:rFonts w:ascii="Calibri" w:hAnsi="Calibri" w:cs="Calibri"/>
          <w:i/>
        </w:rPr>
        <w:t>Infection and Immunity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63</w:t>
      </w:r>
      <w:r w:rsidRPr="00333E28">
        <w:rPr>
          <w:rFonts w:ascii="Calibri" w:hAnsi="Calibri" w:cs="Calibri"/>
        </w:rPr>
        <w:t xml:space="preserve"> (7), 2674-2681 (1995).</w:t>
      </w:r>
    </w:p>
    <w:p w14:paraId="32196F26" w14:textId="6BFCCC5F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14</w:t>
      </w:r>
      <w:r w:rsidRPr="00333E28">
        <w:rPr>
          <w:rFonts w:ascii="Calibri" w:hAnsi="Calibri" w:cs="Calibri"/>
        </w:rPr>
        <w:tab/>
        <w:t xml:space="preserve">Lee, A., Hazell, S.L., O'Rourke, J., &amp; </w:t>
      </w:r>
      <w:proofErr w:type="spellStart"/>
      <w:r w:rsidRPr="00333E28">
        <w:rPr>
          <w:rFonts w:ascii="Calibri" w:hAnsi="Calibri" w:cs="Calibri"/>
        </w:rPr>
        <w:t>Kouprach</w:t>
      </w:r>
      <w:proofErr w:type="spellEnd"/>
      <w:r w:rsidRPr="00333E28">
        <w:rPr>
          <w:rFonts w:ascii="Calibri" w:hAnsi="Calibri" w:cs="Calibri"/>
        </w:rPr>
        <w:t xml:space="preserve">, S. Isolation of a spiral-shaped bacterium from the cat stomach. </w:t>
      </w:r>
      <w:r w:rsidR="00D442B2">
        <w:rPr>
          <w:rFonts w:ascii="Calibri" w:hAnsi="Calibri" w:cs="Calibri"/>
          <w:i/>
        </w:rPr>
        <w:t>Infection and Immunity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56</w:t>
      </w:r>
      <w:r w:rsidRPr="00333E28">
        <w:rPr>
          <w:rFonts w:ascii="Calibri" w:hAnsi="Calibri" w:cs="Calibri"/>
        </w:rPr>
        <w:t xml:space="preserve"> (11), 2843-2850 (1988).</w:t>
      </w:r>
    </w:p>
    <w:p w14:paraId="14C9D2F5" w14:textId="10933BBF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15</w:t>
      </w:r>
      <w:r w:rsidRPr="00333E28">
        <w:rPr>
          <w:rFonts w:ascii="Calibri" w:hAnsi="Calibri" w:cs="Calibri"/>
        </w:rPr>
        <w:tab/>
        <w:t xml:space="preserve">Ferrero, R.L., Wilson, J.E., &amp; Sutton, P. Mouse models of </w:t>
      </w:r>
      <w:r w:rsidRPr="00333E28">
        <w:rPr>
          <w:rFonts w:ascii="Calibri" w:hAnsi="Calibri" w:cs="Calibri"/>
          <w:i/>
        </w:rPr>
        <w:t>Helicobacter</w:t>
      </w:r>
      <w:r w:rsidRPr="00333E28">
        <w:rPr>
          <w:rFonts w:ascii="Calibri" w:hAnsi="Calibri" w:cs="Calibri"/>
        </w:rPr>
        <w:t xml:space="preserve">-induced gastric cancer: use of cocarcinogens. </w:t>
      </w:r>
      <w:r w:rsidR="00D442B2">
        <w:rPr>
          <w:rFonts w:ascii="Calibri" w:hAnsi="Calibri" w:cs="Calibri"/>
          <w:i/>
        </w:rPr>
        <w:t>Methods in Molecular Biology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921</w:t>
      </w:r>
      <w:r w:rsidRPr="00333E28">
        <w:rPr>
          <w:rFonts w:ascii="Calibri" w:hAnsi="Calibri" w:cs="Calibri"/>
        </w:rPr>
        <w:t>, 157-173, doi:10.1007/978-1-62703-005-2_20 (2012).</w:t>
      </w:r>
    </w:p>
    <w:p w14:paraId="1DAEC5CA" w14:textId="1A13CF72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16</w:t>
      </w:r>
      <w:r w:rsidRPr="00333E28">
        <w:rPr>
          <w:rFonts w:ascii="Calibri" w:hAnsi="Calibri" w:cs="Calibri"/>
        </w:rPr>
        <w:tab/>
        <w:t xml:space="preserve">Ferrero, R.L., </w:t>
      </w:r>
      <w:proofErr w:type="spellStart"/>
      <w:r w:rsidRPr="00333E28">
        <w:rPr>
          <w:rFonts w:ascii="Calibri" w:hAnsi="Calibri" w:cs="Calibri"/>
        </w:rPr>
        <w:t>Thiberge</w:t>
      </w:r>
      <w:proofErr w:type="spellEnd"/>
      <w:r w:rsidRPr="00333E28">
        <w:rPr>
          <w:rFonts w:ascii="Calibri" w:hAnsi="Calibri" w:cs="Calibri"/>
        </w:rPr>
        <w:t xml:space="preserve">, J.M., </w:t>
      </w:r>
      <w:proofErr w:type="spellStart"/>
      <w:r w:rsidRPr="00333E28">
        <w:rPr>
          <w:rFonts w:ascii="Calibri" w:hAnsi="Calibri" w:cs="Calibri"/>
        </w:rPr>
        <w:t>Huerre</w:t>
      </w:r>
      <w:proofErr w:type="spellEnd"/>
      <w:r w:rsidRPr="00333E28">
        <w:rPr>
          <w:rFonts w:ascii="Calibri" w:hAnsi="Calibri" w:cs="Calibri"/>
        </w:rPr>
        <w:t xml:space="preserve">, M., &amp; </w:t>
      </w:r>
      <w:proofErr w:type="spellStart"/>
      <w:r w:rsidRPr="00333E28">
        <w:rPr>
          <w:rFonts w:ascii="Calibri" w:hAnsi="Calibri" w:cs="Calibri"/>
        </w:rPr>
        <w:t>Labigne</w:t>
      </w:r>
      <w:proofErr w:type="spellEnd"/>
      <w:r w:rsidRPr="00333E28">
        <w:rPr>
          <w:rFonts w:ascii="Calibri" w:hAnsi="Calibri" w:cs="Calibri"/>
        </w:rPr>
        <w:t xml:space="preserve">, A. Immune responses of specific-pathogen-free mice to chronic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(strain SS1) infection. </w:t>
      </w:r>
      <w:r w:rsidR="00D442B2">
        <w:rPr>
          <w:rFonts w:ascii="Calibri" w:hAnsi="Calibri" w:cs="Calibri"/>
          <w:i/>
        </w:rPr>
        <w:t>Infection and Immunity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66</w:t>
      </w:r>
      <w:r w:rsidRPr="00333E28">
        <w:rPr>
          <w:rFonts w:ascii="Calibri" w:hAnsi="Calibri" w:cs="Calibri"/>
        </w:rPr>
        <w:t xml:space="preserve"> (4), 1349-1355 (1998).</w:t>
      </w:r>
    </w:p>
    <w:p w14:paraId="54E6A67B" w14:textId="1B9EBF17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17</w:t>
      </w:r>
      <w:r w:rsidRPr="00333E28">
        <w:rPr>
          <w:rFonts w:ascii="Calibri" w:hAnsi="Calibri" w:cs="Calibri"/>
        </w:rPr>
        <w:tab/>
        <w:t xml:space="preserve">Blanchard, T.G. &amp; </w:t>
      </w:r>
      <w:proofErr w:type="spellStart"/>
      <w:r w:rsidRPr="00333E28">
        <w:rPr>
          <w:rFonts w:ascii="Calibri" w:hAnsi="Calibri" w:cs="Calibri"/>
        </w:rPr>
        <w:t>Nedrud</w:t>
      </w:r>
      <w:proofErr w:type="spellEnd"/>
      <w:r w:rsidRPr="00333E28">
        <w:rPr>
          <w:rFonts w:ascii="Calibri" w:hAnsi="Calibri" w:cs="Calibri"/>
        </w:rPr>
        <w:t xml:space="preserve">, J.G. Laboratory maintenance of </w:t>
      </w:r>
      <w:r w:rsidRPr="00333E28">
        <w:rPr>
          <w:rFonts w:ascii="Calibri" w:hAnsi="Calibri" w:cs="Calibri"/>
          <w:i/>
        </w:rPr>
        <w:t xml:space="preserve">Helicobacter </w:t>
      </w:r>
      <w:r w:rsidRPr="00333E28">
        <w:rPr>
          <w:rFonts w:ascii="Calibri" w:hAnsi="Calibri" w:cs="Calibri"/>
        </w:rPr>
        <w:t xml:space="preserve">species. </w:t>
      </w:r>
      <w:r w:rsidR="00D442B2">
        <w:rPr>
          <w:rFonts w:ascii="Calibri" w:hAnsi="Calibri" w:cs="Calibri"/>
          <w:i/>
        </w:rPr>
        <w:t>Current Protocols in Microbiology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Chapter 8</w:t>
      </w:r>
      <w:r w:rsidRPr="00333E28">
        <w:rPr>
          <w:rFonts w:ascii="Calibri" w:hAnsi="Calibri" w:cs="Calibri"/>
        </w:rPr>
        <w:t>, Unit8B 1, doi:10.1002/9780471729259.mc08b01s24 (2012).</w:t>
      </w:r>
    </w:p>
    <w:p w14:paraId="2F8D9D31" w14:textId="7811BDD9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18</w:t>
      </w:r>
      <w:r w:rsidRPr="00333E28">
        <w:rPr>
          <w:rFonts w:ascii="Calibri" w:hAnsi="Calibri" w:cs="Calibri"/>
        </w:rPr>
        <w:tab/>
        <w:t xml:space="preserve">Kim, J.S., Chang, J.H., Chung, S.I., &amp; Yum, J.S. Importance of the host genetic background on immune responses to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infection and therapeutic vaccine efficacy. </w:t>
      </w:r>
      <w:r w:rsidR="00D442B2">
        <w:rPr>
          <w:rFonts w:ascii="Calibri" w:hAnsi="Calibri" w:cs="Calibri"/>
          <w:i/>
        </w:rPr>
        <w:t>FEMS Immunology and Medical Microbiology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31</w:t>
      </w:r>
      <w:r w:rsidRPr="00333E28">
        <w:rPr>
          <w:rFonts w:ascii="Calibri" w:hAnsi="Calibri" w:cs="Calibri"/>
        </w:rPr>
        <w:t xml:space="preserve"> (1), 41-46 (2001).</w:t>
      </w:r>
    </w:p>
    <w:p w14:paraId="66D438D7" w14:textId="7E3D66CC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lastRenderedPageBreak/>
        <w:t>19</w:t>
      </w:r>
      <w:r w:rsidRPr="00333E28">
        <w:rPr>
          <w:rFonts w:ascii="Calibri" w:hAnsi="Calibri" w:cs="Calibri"/>
        </w:rPr>
        <w:tab/>
      </w:r>
      <w:proofErr w:type="spellStart"/>
      <w:r w:rsidRPr="00333E28">
        <w:rPr>
          <w:rFonts w:ascii="Calibri" w:hAnsi="Calibri" w:cs="Calibri"/>
        </w:rPr>
        <w:t>Nedrud</w:t>
      </w:r>
      <w:proofErr w:type="spellEnd"/>
      <w:r w:rsidRPr="00333E28">
        <w:rPr>
          <w:rFonts w:ascii="Calibri" w:hAnsi="Calibri" w:cs="Calibri"/>
        </w:rPr>
        <w:t>, J.G.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Lack of genetic influence on the innate inflammatory response to helicobacter infection of the gastric mucosa. </w:t>
      </w:r>
      <w:r w:rsidR="00D442B2">
        <w:rPr>
          <w:rFonts w:ascii="Calibri" w:hAnsi="Calibri" w:cs="Calibri"/>
          <w:i/>
        </w:rPr>
        <w:t>Frontiers in Immunology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3</w:t>
      </w:r>
      <w:r w:rsidRPr="00333E28">
        <w:rPr>
          <w:rFonts w:ascii="Calibri" w:hAnsi="Calibri" w:cs="Calibri"/>
        </w:rPr>
        <w:t>, 181, doi:10.3389/fimmu.2012.00181 (2012).</w:t>
      </w:r>
      <w:bookmarkStart w:id="0" w:name="_GoBack"/>
      <w:bookmarkEnd w:id="0"/>
    </w:p>
    <w:p w14:paraId="76957A5A" w14:textId="38A10F65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20</w:t>
      </w:r>
      <w:r w:rsidRPr="00333E28">
        <w:rPr>
          <w:rFonts w:ascii="Calibri" w:hAnsi="Calibri" w:cs="Calibri"/>
        </w:rPr>
        <w:tab/>
        <w:t>Cai, X.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i/>
        </w:rPr>
        <w:t xml:space="preserve">Helicobacter </w:t>
      </w:r>
      <w:proofErr w:type="spellStart"/>
      <w:r w:rsidRPr="00333E28">
        <w:rPr>
          <w:rFonts w:ascii="Calibri" w:hAnsi="Calibri" w:cs="Calibri"/>
          <w:i/>
        </w:rPr>
        <w:t>felis</w:t>
      </w:r>
      <w:proofErr w:type="spellEnd"/>
      <w:r w:rsidRPr="00333E28">
        <w:rPr>
          <w:rFonts w:ascii="Calibri" w:hAnsi="Calibri" w:cs="Calibri"/>
        </w:rPr>
        <w:t xml:space="preserve"> eradication restores normal architecture and inhibits gastric cancer progression in C57BL/6 mice. </w:t>
      </w:r>
      <w:r w:rsidRPr="00333E28">
        <w:rPr>
          <w:rFonts w:ascii="Calibri" w:hAnsi="Calibri" w:cs="Calibri"/>
          <w:i/>
        </w:rPr>
        <w:t>Gastroenterology.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128</w:t>
      </w:r>
      <w:r w:rsidRPr="00333E28">
        <w:rPr>
          <w:rFonts w:ascii="Calibri" w:hAnsi="Calibri" w:cs="Calibri"/>
        </w:rPr>
        <w:t xml:space="preserve"> (7), 1937-1952 (2005).</w:t>
      </w:r>
    </w:p>
    <w:p w14:paraId="5F83BE43" w14:textId="13790E91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21</w:t>
      </w:r>
      <w:r w:rsidRPr="00333E28">
        <w:rPr>
          <w:rFonts w:ascii="Calibri" w:hAnsi="Calibri" w:cs="Calibri"/>
        </w:rPr>
        <w:tab/>
        <w:t xml:space="preserve">Ferrero, R.L. &amp; </w:t>
      </w:r>
      <w:proofErr w:type="spellStart"/>
      <w:r w:rsidRPr="00333E28">
        <w:rPr>
          <w:rFonts w:ascii="Calibri" w:hAnsi="Calibri" w:cs="Calibri"/>
        </w:rPr>
        <w:t>Labigne</w:t>
      </w:r>
      <w:proofErr w:type="spellEnd"/>
      <w:r w:rsidRPr="00333E28">
        <w:rPr>
          <w:rFonts w:ascii="Calibri" w:hAnsi="Calibri" w:cs="Calibri"/>
        </w:rPr>
        <w:t xml:space="preserve">, A. Cloning, expression and sequencing of </w:t>
      </w:r>
      <w:r w:rsidRPr="00333E28">
        <w:rPr>
          <w:rFonts w:ascii="Calibri" w:hAnsi="Calibri" w:cs="Calibri"/>
          <w:i/>
        </w:rPr>
        <w:t xml:space="preserve">Helicobacter </w:t>
      </w:r>
      <w:proofErr w:type="spellStart"/>
      <w:r w:rsidRPr="00333E28">
        <w:rPr>
          <w:rFonts w:ascii="Calibri" w:hAnsi="Calibri" w:cs="Calibri"/>
          <w:i/>
        </w:rPr>
        <w:t>felis</w:t>
      </w:r>
      <w:proofErr w:type="spellEnd"/>
      <w:r w:rsidRPr="00333E28">
        <w:rPr>
          <w:rFonts w:ascii="Calibri" w:hAnsi="Calibri" w:cs="Calibri"/>
        </w:rPr>
        <w:t xml:space="preserve"> urease genes. </w:t>
      </w:r>
      <w:r w:rsidR="00D442B2">
        <w:rPr>
          <w:rFonts w:ascii="Calibri" w:hAnsi="Calibri" w:cs="Calibri"/>
          <w:i/>
        </w:rPr>
        <w:t>Molecular Microbiology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9</w:t>
      </w:r>
      <w:r w:rsidRPr="00333E28">
        <w:rPr>
          <w:rFonts w:ascii="Calibri" w:hAnsi="Calibri" w:cs="Calibri"/>
        </w:rPr>
        <w:t xml:space="preserve"> (2), 323-333 (1993).</w:t>
      </w:r>
    </w:p>
    <w:p w14:paraId="5C26FC03" w14:textId="30F80E44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22</w:t>
      </w:r>
      <w:r w:rsidRPr="00333E28">
        <w:rPr>
          <w:rFonts w:ascii="Calibri" w:hAnsi="Calibri" w:cs="Calibri"/>
        </w:rPr>
        <w:tab/>
        <w:t xml:space="preserve">Stevenson, T.H., Castillo, A., Lucia, L.M., &amp; Acuff, G.R. Growth of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in various liquid and plating media. </w:t>
      </w:r>
      <w:r w:rsidR="00D442B2">
        <w:rPr>
          <w:rFonts w:ascii="Calibri" w:hAnsi="Calibri" w:cs="Calibri"/>
          <w:i/>
        </w:rPr>
        <w:t>Letters in Applied Microbiology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30</w:t>
      </w:r>
      <w:r w:rsidRPr="00333E28">
        <w:rPr>
          <w:rFonts w:ascii="Calibri" w:hAnsi="Calibri" w:cs="Calibri"/>
        </w:rPr>
        <w:t xml:space="preserve"> (3), 192-196 (2000).</w:t>
      </w:r>
    </w:p>
    <w:p w14:paraId="5E9ED99A" w14:textId="0573258A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23</w:t>
      </w:r>
      <w:r w:rsidRPr="00333E28">
        <w:rPr>
          <w:rFonts w:ascii="Calibri" w:hAnsi="Calibri" w:cs="Calibri"/>
        </w:rPr>
        <w:tab/>
      </w:r>
      <w:proofErr w:type="spellStart"/>
      <w:r w:rsidRPr="00333E28">
        <w:rPr>
          <w:rFonts w:ascii="Calibri" w:hAnsi="Calibri" w:cs="Calibri"/>
        </w:rPr>
        <w:t>Uotani</w:t>
      </w:r>
      <w:proofErr w:type="spellEnd"/>
      <w:r w:rsidRPr="00333E28">
        <w:rPr>
          <w:rFonts w:ascii="Calibri" w:hAnsi="Calibri" w:cs="Calibri"/>
        </w:rPr>
        <w:t xml:space="preserve">, T. &amp; Graham, D.Y. Diagnosis of </w:t>
      </w:r>
      <w:r w:rsidRPr="00333E28">
        <w:rPr>
          <w:rFonts w:ascii="Calibri" w:hAnsi="Calibri" w:cs="Calibri"/>
          <w:i/>
        </w:rPr>
        <w:t xml:space="preserve">Helicobacter pylori </w:t>
      </w:r>
      <w:r w:rsidRPr="00333E28">
        <w:rPr>
          <w:rFonts w:ascii="Calibri" w:hAnsi="Calibri" w:cs="Calibri"/>
        </w:rPr>
        <w:t xml:space="preserve">using the rapid urease test. </w:t>
      </w:r>
      <w:r w:rsidR="00D442B2">
        <w:rPr>
          <w:rFonts w:ascii="Calibri" w:hAnsi="Calibri" w:cs="Calibri"/>
          <w:i/>
        </w:rPr>
        <w:t>Annals of Translational Medicine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3</w:t>
      </w:r>
      <w:r w:rsidRPr="00333E28">
        <w:rPr>
          <w:rFonts w:ascii="Calibri" w:hAnsi="Calibri" w:cs="Calibri"/>
        </w:rPr>
        <w:t xml:space="preserve"> (1), 9, </w:t>
      </w:r>
      <w:proofErr w:type="gramStart"/>
      <w:r w:rsidRPr="00333E28">
        <w:rPr>
          <w:rFonts w:ascii="Calibri" w:hAnsi="Calibri" w:cs="Calibri"/>
        </w:rPr>
        <w:t>doi:10.3978/j.issn</w:t>
      </w:r>
      <w:proofErr w:type="gramEnd"/>
      <w:r w:rsidRPr="00333E28">
        <w:rPr>
          <w:rFonts w:ascii="Calibri" w:hAnsi="Calibri" w:cs="Calibri"/>
        </w:rPr>
        <w:t>.2305-5839.2014.12.04 (2015).</w:t>
      </w:r>
    </w:p>
    <w:p w14:paraId="0F0ED2F9" w14:textId="4BBEEF4D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24</w:t>
      </w:r>
      <w:r w:rsidRPr="00333E28">
        <w:rPr>
          <w:rFonts w:ascii="Calibri" w:hAnsi="Calibri" w:cs="Calibri"/>
        </w:rPr>
        <w:tab/>
        <w:t xml:space="preserve">Riley, L.K., Franklin, C.L., Hook, R.R., Jr., &amp; </w:t>
      </w:r>
      <w:proofErr w:type="spellStart"/>
      <w:r w:rsidRPr="00333E28">
        <w:rPr>
          <w:rFonts w:ascii="Calibri" w:hAnsi="Calibri" w:cs="Calibri"/>
        </w:rPr>
        <w:t>Besch</w:t>
      </w:r>
      <w:proofErr w:type="spellEnd"/>
      <w:r w:rsidRPr="00333E28">
        <w:rPr>
          <w:rFonts w:ascii="Calibri" w:hAnsi="Calibri" w:cs="Calibri"/>
        </w:rPr>
        <w:t xml:space="preserve">-Williford, C. Identification of murine helicobacters by PCR and restriction enzyme analyses. </w:t>
      </w:r>
      <w:r w:rsidR="00D442B2">
        <w:rPr>
          <w:rFonts w:ascii="Calibri" w:hAnsi="Calibri" w:cs="Calibri"/>
          <w:i/>
        </w:rPr>
        <w:t>Journal of Clinical Microbiology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34</w:t>
      </w:r>
      <w:r w:rsidRPr="00333E28">
        <w:rPr>
          <w:rFonts w:ascii="Calibri" w:hAnsi="Calibri" w:cs="Calibri"/>
        </w:rPr>
        <w:t xml:space="preserve"> (4), 942-946 (1996).</w:t>
      </w:r>
    </w:p>
    <w:p w14:paraId="46C04EC2" w14:textId="27B7CE8F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25</w:t>
      </w:r>
      <w:r w:rsidRPr="00333E28">
        <w:rPr>
          <w:rFonts w:ascii="Calibri" w:hAnsi="Calibri" w:cs="Calibri"/>
        </w:rPr>
        <w:tab/>
      </w:r>
      <w:proofErr w:type="spellStart"/>
      <w:r w:rsidRPr="00333E28">
        <w:rPr>
          <w:rFonts w:ascii="Calibri" w:hAnsi="Calibri" w:cs="Calibri"/>
        </w:rPr>
        <w:t>Chaouche-Drider</w:t>
      </w:r>
      <w:proofErr w:type="spellEnd"/>
      <w:r w:rsidRPr="00333E28">
        <w:rPr>
          <w:rFonts w:ascii="Calibri" w:hAnsi="Calibri" w:cs="Calibri"/>
        </w:rPr>
        <w:t>, N.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A commensal </w:t>
      </w:r>
      <w:r w:rsidRPr="00333E28">
        <w:rPr>
          <w:rFonts w:ascii="Calibri" w:hAnsi="Calibri" w:cs="Calibri"/>
          <w:i/>
        </w:rPr>
        <w:t>Helicobacter</w:t>
      </w:r>
      <w:r w:rsidRPr="00333E28">
        <w:rPr>
          <w:rFonts w:ascii="Calibri" w:hAnsi="Calibri" w:cs="Calibri"/>
        </w:rPr>
        <w:t xml:space="preserve"> sp. of the rodent intestinal flora activates TLR2 and NOD1 responses in epithelial cells. </w:t>
      </w:r>
      <w:proofErr w:type="spellStart"/>
      <w:r w:rsidRPr="00333E28">
        <w:rPr>
          <w:rFonts w:ascii="Calibri" w:hAnsi="Calibri" w:cs="Calibri"/>
          <w:i/>
        </w:rPr>
        <w:t>PLoS</w:t>
      </w:r>
      <w:proofErr w:type="spellEnd"/>
      <w:r w:rsidRPr="00333E28">
        <w:rPr>
          <w:rFonts w:ascii="Calibri" w:hAnsi="Calibri" w:cs="Calibri"/>
          <w:i/>
        </w:rPr>
        <w:t xml:space="preserve"> One.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4</w:t>
      </w:r>
      <w:r w:rsidRPr="00333E28">
        <w:rPr>
          <w:rFonts w:ascii="Calibri" w:hAnsi="Calibri" w:cs="Calibri"/>
        </w:rPr>
        <w:t xml:space="preserve"> (4), e5396, </w:t>
      </w:r>
      <w:proofErr w:type="gramStart"/>
      <w:r w:rsidRPr="00333E28">
        <w:rPr>
          <w:rFonts w:ascii="Calibri" w:hAnsi="Calibri" w:cs="Calibri"/>
        </w:rPr>
        <w:t>doi:10.1371/journal.pone</w:t>
      </w:r>
      <w:proofErr w:type="gramEnd"/>
      <w:r w:rsidRPr="00333E28">
        <w:rPr>
          <w:rFonts w:ascii="Calibri" w:hAnsi="Calibri" w:cs="Calibri"/>
        </w:rPr>
        <w:t>.0005396 (2009).</w:t>
      </w:r>
    </w:p>
    <w:p w14:paraId="5A9A3A12" w14:textId="77777777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26</w:t>
      </w:r>
      <w:r w:rsidRPr="00333E28">
        <w:rPr>
          <w:rFonts w:ascii="Calibri" w:hAnsi="Calibri" w:cs="Calibri"/>
        </w:rPr>
        <w:tab/>
        <w:t xml:space="preserve">Fox, J.G. </w:t>
      </w:r>
      <w:r w:rsidRPr="00333E28">
        <w:rPr>
          <w:rFonts w:ascii="Calibri" w:hAnsi="Calibri" w:cs="Calibri"/>
          <w:i/>
        </w:rPr>
        <w:t xml:space="preserve">Helicobacter </w:t>
      </w:r>
      <w:proofErr w:type="spellStart"/>
      <w:r w:rsidRPr="00333E28">
        <w:rPr>
          <w:rFonts w:ascii="Calibri" w:hAnsi="Calibri" w:cs="Calibri"/>
          <w:i/>
        </w:rPr>
        <w:t>bilis</w:t>
      </w:r>
      <w:proofErr w:type="spellEnd"/>
      <w:r w:rsidRPr="00333E28">
        <w:rPr>
          <w:rFonts w:ascii="Calibri" w:hAnsi="Calibri" w:cs="Calibri"/>
        </w:rPr>
        <w:t xml:space="preserve">: bacterial provocateur orchestrates host immune responses to commensal flora in a model of inflammatory bowel disease. </w:t>
      </w:r>
      <w:r w:rsidRPr="00333E28">
        <w:rPr>
          <w:rFonts w:ascii="Calibri" w:hAnsi="Calibri" w:cs="Calibri"/>
          <w:i/>
        </w:rPr>
        <w:t>Gut.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56</w:t>
      </w:r>
      <w:r w:rsidRPr="00333E28">
        <w:rPr>
          <w:rFonts w:ascii="Calibri" w:hAnsi="Calibri" w:cs="Calibri"/>
        </w:rPr>
        <w:t xml:space="preserve"> (7), 898-900, doi:10.1136/gut.2006.115428 (2007).</w:t>
      </w:r>
    </w:p>
    <w:p w14:paraId="69B2BD52" w14:textId="02361596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27</w:t>
      </w:r>
      <w:r w:rsidRPr="00333E28">
        <w:rPr>
          <w:rFonts w:ascii="Calibri" w:hAnsi="Calibri" w:cs="Calibri"/>
        </w:rPr>
        <w:tab/>
        <w:t>McGee, D.J.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Cholesterol enhances </w:t>
      </w:r>
      <w:r w:rsidRPr="00333E28">
        <w:rPr>
          <w:rFonts w:ascii="Calibri" w:hAnsi="Calibri" w:cs="Calibri"/>
          <w:i/>
        </w:rPr>
        <w:t xml:space="preserve">Helicobacter pylori </w:t>
      </w:r>
      <w:r w:rsidRPr="00333E28">
        <w:rPr>
          <w:rFonts w:ascii="Calibri" w:hAnsi="Calibri" w:cs="Calibri"/>
        </w:rPr>
        <w:t xml:space="preserve">resistance to antibiotics and LL-37. </w:t>
      </w:r>
      <w:r w:rsidR="00D442B2">
        <w:rPr>
          <w:rFonts w:ascii="Calibri" w:hAnsi="Calibri" w:cs="Calibri"/>
          <w:i/>
        </w:rPr>
        <w:t>Antimicrobial Agents and Chemotherapy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55</w:t>
      </w:r>
      <w:r w:rsidRPr="00333E28">
        <w:rPr>
          <w:rFonts w:ascii="Calibri" w:hAnsi="Calibri" w:cs="Calibri"/>
        </w:rPr>
        <w:t xml:space="preserve"> (6), 2897-2904, doi:10.1128/AAC.00016-11 (2011).</w:t>
      </w:r>
    </w:p>
    <w:p w14:paraId="0915EB81" w14:textId="6B6A2DFC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28</w:t>
      </w:r>
      <w:r w:rsidRPr="00333E28">
        <w:rPr>
          <w:rFonts w:ascii="Calibri" w:hAnsi="Calibri" w:cs="Calibri"/>
        </w:rPr>
        <w:tab/>
      </w:r>
      <w:proofErr w:type="spellStart"/>
      <w:r w:rsidRPr="00333E28">
        <w:rPr>
          <w:rFonts w:ascii="Calibri" w:hAnsi="Calibri" w:cs="Calibri"/>
        </w:rPr>
        <w:t>Viala</w:t>
      </w:r>
      <w:proofErr w:type="spellEnd"/>
      <w:r w:rsidRPr="00333E28">
        <w:rPr>
          <w:rFonts w:ascii="Calibri" w:hAnsi="Calibri" w:cs="Calibri"/>
        </w:rPr>
        <w:t>, J.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Nod1 responds to peptidoglycan delivered by the </w:t>
      </w:r>
      <w:r w:rsidRPr="00333E28">
        <w:rPr>
          <w:rFonts w:ascii="Calibri" w:hAnsi="Calibri" w:cs="Calibri"/>
          <w:i/>
        </w:rPr>
        <w:t>Helicobacter pylori</w:t>
      </w:r>
      <w:r w:rsidRPr="00333E28">
        <w:rPr>
          <w:rFonts w:ascii="Calibri" w:hAnsi="Calibri" w:cs="Calibri"/>
        </w:rPr>
        <w:t xml:space="preserve"> cag pathogenicity island. </w:t>
      </w:r>
      <w:r w:rsidR="00D442B2">
        <w:rPr>
          <w:rFonts w:ascii="Calibri" w:hAnsi="Calibri" w:cs="Calibri"/>
          <w:i/>
        </w:rPr>
        <w:t>Nature Immunology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5</w:t>
      </w:r>
      <w:r w:rsidRPr="00333E28">
        <w:rPr>
          <w:rFonts w:ascii="Calibri" w:hAnsi="Calibri" w:cs="Calibri"/>
        </w:rPr>
        <w:t xml:space="preserve"> (11), 1166-1174, doi:10.1038/ni1131 (2004).</w:t>
      </w:r>
    </w:p>
    <w:p w14:paraId="28F858E1" w14:textId="1EE23262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29</w:t>
      </w:r>
      <w:r w:rsidRPr="00333E28">
        <w:rPr>
          <w:rFonts w:ascii="Calibri" w:hAnsi="Calibri" w:cs="Calibri"/>
        </w:rPr>
        <w:tab/>
        <w:t>Kong, L.</w:t>
      </w:r>
      <w:r w:rsidR="00333E28" w:rsidRPr="00333E28">
        <w:rPr>
          <w:rFonts w:ascii="Calibri" w:hAnsi="Calibri" w:cs="Calibri"/>
          <w:i/>
        </w:rPr>
        <w:t xml:space="preserve"> et al.</w:t>
      </w:r>
      <w:r w:rsidRPr="00333E28">
        <w:rPr>
          <w:rFonts w:ascii="Calibri" w:hAnsi="Calibri" w:cs="Calibri"/>
        </w:rPr>
        <w:t xml:space="preserve"> A sensitive and specific PCR method to detect </w:t>
      </w:r>
      <w:r w:rsidRPr="00333E28">
        <w:rPr>
          <w:rFonts w:ascii="Calibri" w:hAnsi="Calibri" w:cs="Calibri"/>
          <w:i/>
        </w:rPr>
        <w:t xml:space="preserve">Helicobacter </w:t>
      </w:r>
      <w:proofErr w:type="spellStart"/>
      <w:r w:rsidRPr="00333E28">
        <w:rPr>
          <w:rFonts w:ascii="Calibri" w:hAnsi="Calibri" w:cs="Calibri"/>
          <w:i/>
        </w:rPr>
        <w:t>felis</w:t>
      </w:r>
      <w:proofErr w:type="spellEnd"/>
      <w:r w:rsidRPr="00333E28">
        <w:rPr>
          <w:rFonts w:ascii="Calibri" w:hAnsi="Calibri" w:cs="Calibri"/>
        </w:rPr>
        <w:t xml:space="preserve"> in a conventional mouse model. </w:t>
      </w:r>
      <w:r w:rsidR="00D442B2">
        <w:rPr>
          <w:rFonts w:ascii="Calibri" w:hAnsi="Calibri" w:cs="Calibri"/>
          <w:i/>
        </w:rPr>
        <w:t>Clinical and Vaccine Immunology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3</w:t>
      </w:r>
      <w:r w:rsidRPr="00333E28">
        <w:rPr>
          <w:rFonts w:ascii="Calibri" w:hAnsi="Calibri" w:cs="Calibri"/>
        </w:rPr>
        <w:t xml:space="preserve"> (1), 73-78 (1996).</w:t>
      </w:r>
    </w:p>
    <w:p w14:paraId="5A767F3C" w14:textId="77777777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30</w:t>
      </w:r>
      <w:r w:rsidRPr="00333E28">
        <w:rPr>
          <w:rFonts w:ascii="Calibri" w:hAnsi="Calibri" w:cs="Calibri"/>
        </w:rPr>
        <w:tab/>
        <w:t xml:space="preserve">Ng, G., Every, A., McGuckin, M., &amp; Sutton, P. Increased </w:t>
      </w:r>
      <w:r w:rsidRPr="00333E28">
        <w:rPr>
          <w:rFonts w:ascii="Calibri" w:hAnsi="Calibri" w:cs="Calibri"/>
          <w:i/>
        </w:rPr>
        <w:t xml:space="preserve">Helicobacter </w:t>
      </w:r>
      <w:proofErr w:type="spellStart"/>
      <w:r w:rsidRPr="00333E28">
        <w:rPr>
          <w:rFonts w:ascii="Calibri" w:hAnsi="Calibri" w:cs="Calibri"/>
          <w:i/>
        </w:rPr>
        <w:t>felis</w:t>
      </w:r>
      <w:proofErr w:type="spellEnd"/>
      <w:r w:rsidRPr="00333E28">
        <w:rPr>
          <w:rFonts w:ascii="Calibri" w:hAnsi="Calibri" w:cs="Calibri"/>
        </w:rPr>
        <w:t xml:space="preserve"> colonization in male 129/</w:t>
      </w:r>
      <w:proofErr w:type="spellStart"/>
      <w:r w:rsidRPr="00333E28">
        <w:rPr>
          <w:rFonts w:ascii="Calibri" w:hAnsi="Calibri" w:cs="Calibri"/>
        </w:rPr>
        <w:t>Sv</w:t>
      </w:r>
      <w:proofErr w:type="spellEnd"/>
      <w:r w:rsidRPr="00333E28">
        <w:rPr>
          <w:rFonts w:ascii="Calibri" w:hAnsi="Calibri" w:cs="Calibri"/>
        </w:rPr>
        <w:t xml:space="preserve"> mice fails to suppress gastritis. </w:t>
      </w:r>
      <w:r w:rsidRPr="00333E28">
        <w:rPr>
          <w:rFonts w:ascii="Calibri" w:hAnsi="Calibri" w:cs="Calibri"/>
          <w:i/>
        </w:rPr>
        <w:t>Gut Microbes.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2</w:t>
      </w:r>
      <w:r w:rsidRPr="00333E28">
        <w:rPr>
          <w:rFonts w:ascii="Calibri" w:hAnsi="Calibri" w:cs="Calibri"/>
        </w:rPr>
        <w:t xml:space="preserve"> (6), 358-360, doi:10.4161/gmic.19143 (2011).</w:t>
      </w:r>
    </w:p>
    <w:p w14:paraId="0EFC164A" w14:textId="74242653" w:rsidR="00051989" w:rsidRPr="00333E28" w:rsidRDefault="00051989" w:rsidP="00333E28">
      <w:pPr>
        <w:pStyle w:val="EndNoteBibliography"/>
        <w:jc w:val="left"/>
        <w:rPr>
          <w:rFonts w:ascii="Calibri" w:hAnsi="Calibri" w:cs="Calibri"/>
        </w:rPr>
      </w:pPr>
      <w:r w:rsidRPr="00333E28">
        <w:rPr>
          <w:rFonts w:ascii="Calibri" w:hAnsi="Calibri" w:cs="Calibri"/>
        </w:rPr>
        <w:t>31</w:t>
      </w:r>
      <w:r w:rsidRPr="00333E28">
        <w:rPr>
          <w:rFonts w:ascii="Calibri" w:hAnsi="Calibri" w:cs="Calibri"/>
        </w:rPr>
        <w:tab/>
        <w:t xml:space="preserve">Ferrero, R.L., Ave, P., Radcliff, F.J., </w:t>
      </w:r>
      <w:proofErr w:type="spellStart"/>
      <w:r w:rsidRPr="00333E28">
        <w:rPr>
          <w:rFonts w:ascii="Calibri" w:hAnsi="Calibri" w:cs="Calibri"/>
        </w:rPr>
        <w:t>Labigne</w:t>
      </w:r>
      <w:proofErr w:type="spellEnd"/>
      <w:r w:rsidRPr="00333E28">
        <w:rPr>
          <w:rFonts w:ascii="Calibri" w:hAnsi="Calibri" w:cs="Calibri"/>
        </w:rPr>
        <w:t xml:space="preserve">, A., &amp; </w:t>
      </w:r>
      <w:proofErr w:type="spellStart"/>
      <w:r w:rsidRPr="00333E28">
        <w:rPr>
          <w:rFonts w:ascii="Calibri" w:hAnsi="Calibri" w:cs="Calibri"/>
        </w:rPr>
        <w:t>Huerre</w:t>
      </w:r>
      <w:proofErr w:type="spellEnd"/>
      <w:r w:rsidRPr="00333E28">
        <w:rPr>
          <w:rFonts w:ascii="Calibri" w:hAnsi="Calibri" w:cs="Calibri"/>
        </w:rPr>
        <w:t xml:space="preserve">, M.R. Outbred mice with long-term </w:t>
      </w:r>
      <w:r w:rsidRPr="00333E28">
        <w:rPr>
          <w:rFonts w:ascii="Calibri" w:hAnsi="Calibri" w:cs="Calibri"/>
          <w:i/>
        </w:rPr>
        <w:t xml:space="preserve">Helicobacter </w:t>
      </w:r>
      <w:proofErr w:type="spellStart"/>
      <w:r w:rsidRPr="00333E28">
        <w:rPr>
          <w:rFonts w:ascii="Calibri" w:hAnsi="Calibri" w:cs="Calibri"/>
          <w:i/>
        </w:rPr>
        <w:t>felis</w:t>
      </w:r>
      <w:proofErr w:type="spellEnd"/>
      <w:r w:rsidRPr="00333E28">
        <w:rPr>
          <w:rFonts w:ascii="Calibri" w:hAnsi="Calibri" w:cs="Calibri"/>
          <w:i/>
        </w:rPr>
        <w:t xml:space="preserve"> </w:t>
      </w:r>
      <w:r w:rsidRPr="00333E28">
        <w:rPr>
          <w:rFonts w:ascii="Calibri" w:hAnsi="Calibri" w:cs="Calibri"/>
        </w:rPr>
        <w:t xml:space="preserve">infection develop both gastric lymphoid tissue and glandular hyperplastic lesions. </w:t>
      </w:r>
      <w:r w:rsidR="00D442B2">
        <w:rPr>
          <w:rFonts w:ascii="Calibri" w:hAnsi="Calibri" w:cs="Calibri"/>
          <w:i/>
        </w:rPr>
        <w:t>The Journal of Pathology</w:t>
      </w:r>
      <w:r w:rsidRPr="00333E28">
        <w:rPr>
          <w:rFonts w:ascii="Calibri" w:hAnsi="Calibri" w:cs="Calibri"/>
          <w:i/>
        </w:rPr>
        <w:t>.</w:t>
      </w:r>
      <w:r w:rsidRPr="00333E28">
        <w:rPr>
          <w:rFonts w:ascii="Calibri" w:hAnsi="Calibri" w:cs="Calibri"/>
        </w:rPr>
        <w:t xml:space="preserve"> </w:t>
      </w:r>
      <w:r w:rsidRPr="00333E28">
        <w:rPr>
          <w:rFonts w:ascii="Calibri" w:hAnsi="Calibri" w:cs="Calibri"/>
          <w:b/>
        </w:rPr>
        <w:t>191</w:t>
      </w:r>
      <w:r w:rsidRPr="00333E28">
        <w:rPr>
          <w:rFonts w:ascii="Calibri" w:hAnsi="Calibri" w:cs="Calibri"/>
        </w:rPr>
        <w:t xml:space="preserve"> (3), 333-340, doi:10.1002/1096-9896(2000)9999:9999</w:t>
      </w:r>
      <w:proofErr w:type="gramStart"/>
      <w:r w:rsidRPr="00333E28">
        <w:rPr>
          <w:rFonts w:ascii="Calibri" w:hAnsi="Calibri" w:cs="Calibri"/>
        </w:rPr>
        <w:t>&lt;::</w:t>
      </w:r>
      <w:proofErr w:type="gramEnd"/>
      <w:r w:rsidRPr="00333E28">
        <w:rPr>
          <w:rFonts w:ascii="Calibri" w:hAnsi="Calibri" w:cs="Calibri"/>
        </w:rPr>
        <w:t>AID-PATH619&gt;3.0.CO;2-H (2000).</w:t>
      </w:r>
    </w:p>
    <w:p w14:paraId="77EFC12A" w14:textId="7DE715A0" w:rsidR="005D06D7" w:rsidRPr="00333E28" w:rsidRDefault="00051989" w:rsidP="00333E28">
      <w:pPr>
        <w:rPr>
          <w:rFonts w:ascii="Calibri" w:hAnsi="Calibri" w:cs="Calibri"/>
          <w:lang w:val="en-US"/>
        </w:rPr>
      </w:pPr>
      <w:r w:rsidRPr="00333E28">
        <w:rPr>
          <w:rFonts w:ascii="Calibri" w:hAnsi="Calibri" w:cs="Calibri"/>
          <w:lang w:val="en-US"/>
        </w:rPr>
        <w:fldChar w:fldCharType="end"/>
      </w:r>
    </w:p>
    <w:sectPr w:rsidR="005D06D7" w:rsidRPr="00333E28" w:rsidSect="00333E28">
      <w:footerReference w:type="default" r:id="rId12"/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EB09C" w14:textId="77777777" w:rsidR="00D560BE" w:rsidRDefault="00D560BE" w:rsidP="00A610FF">
      <w:r>
        <w:separator/>
      </w:r>
    </w:p>
  </w:endnote>
  <w:endnote w:type="continuationSeparator" w:id="0">
    <w:p w14:paraId="28D60842" w14:textId="77777777" w:rsidR="00D560BE" w:rsidRDefault="00D560BE" w:rsidP="00A6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FB9E" w14:textId="77777777" w:rsidR="00333E28" w:rsidRPr="00A610FF" w:rsidRDefault="00333E28" w:rsidP="00A610FF">
    <w:pPr>
      <w:pStyle w:val="Footer"/>
      <w:jc w:val="right"/>
      <w:rPr>
        <w:rFonts w:asciiTheme="majorHAnsi" w:hAnsiTheme="majorHAnsi"/>
      </w:rPr>
    </w:pPr>
    <w:r w:rsidRPr="00A610FF">
      <w:rPr>
        <w:rStyle w:val="PageNumber"/>
        <w:rFonts w:asciiTheme="majorHAnsi" w:hAnsiTheme="majorHAnsi"/>
      </w:rPr>
      <w:fldChar w:fldCharType="begin"/>
    </w:r>
    <w:r w:rsidRPr="00A610FF">
      <w:rPr>
        <w:rStyle w:val="PageNumber"/>
        <w:rFonts w:asciiTheme="majorHAnsi" w:hAnsiTheme="majorHAnsi"/>
      </w:rPr>
      <w:instrText xml:space="preserve"> PAGE </w:instrText>
    </w:r>
    <w:r w:rsidRPr="00A610FF">
      <w:rPr>
        <w:rStyle w:val="PageNumber"/>
        <w:rFonts w:asciiTheme="majorHAnsi" w:hAnsiTheme="majorHAnsi"/>
      </w:rPr>
      <w:fldChar w:fldCharType="separate"/>
    </w:r>
    <w:r>
      <w:rPr>
        <w:rStyle w:val="PageNumber"/>
        <w:rFonts w:asciiTheme="majorHAnsi" w:hAnsiTheme="majorHAnsi"/>
        <w:noProof/>
      </w:rPr>
      <w:t>33</w:t>
    </w:r>
    <w:r w:rsidRPr="00A610FF">
      <w:rPr>
        <w:rStyle w:val="PageNumber"/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06A9F" w14:textId="77777777" w:rsidR="00D560BE" w:rsidRDefault="00D560BE" w:rsidP="00A610FF">
      <w:r>
        <w:separator/>
      </w:r>
    </w:p>
  </w:footnote>
  <w:footnote w:type="continuationSeparator" w:id="0">
    <w:p w14:paraId="33AF272D" w14:textId="77777777" w:rsidR="00D560BE" w:rsidRDefault="00D560BE" w:rsidP="00A6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3pt;height:11.3pt" o:bullet="t">
        <v:imagedata r:id="rId1" o:title="Word Work File L_815023647"/>
      </v:shape>
    </w:pict>
  </w:numPicBullet>
  <w:abstractNum w:abstractNumId="0" w15:restartNumberingAfterBreak="0">
    <w:nsid w:val="001A16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1B355E"/>
    <w:multiLevelType w:val="multilevel"/>
    <w:tmpl w:val="325C8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864334"/>
    <w:multiLevelType w:val="multilevel"/>
    <w:tmpl w:val="CBAE80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25A6415"/>
    <w:multiLevelType w:val="hybridMultilevel"/>
    <w:tmpl w:val="5E52E886"/>
    <w:lvl w:ilvl="0" w:tplc="15A49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FF2C2C"/>
    <w:multiLevelType w:val="multilevel"/>
    <w:tmpl w:val="09E27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1004B"/>
    <w:multiLevelType w:val="multilevel"/>
    <w:tmpl w:val="ECFAC7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090E0B0A"/>
    <w:multiLevelType w:val="multilevel"/>
    <w:tmpl w:val="4788B2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A1781F"/>
    <w:multiLevelType w:val="multilevel"/>
    <w:tmpl w:val="0409001F"/>
    <w:numStyleLink w:val="111111"/>
  </w:abstractNum>
  <w:abstractNum w:abstractNumId="8" w15:restartNumberingAfterBreak="0">
    <w:nsid w:val="0C427CBB"/>
    <w:multiLevelType w:val="multilevel"/>
    <w:tmpl w:val="C6F66CB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0CEF518B"/>
    <w:multiLevelType w:val="multilevel"/>
    <w:tmpl w:val="277C161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0" w15:restartNumberingAfterBreak="0">
    <w:nsid w:val="0EAD226A"/>
    <w:multiLevelType w:val="hybridMultilevel"/>
    <w:tmpl w:val="230E3B8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BB608D"/>
    <w:multiLevelType w:val="hybridMultilevel"/>
    <w:tmpl w:val="B72CBD74"/>
    <w:lvl w:ilvl="0" w:tplc="9D8A66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0036A3"/>
    <w:multiLevelType w:val="hybridMultilevel"/>
    <w:tmpl w:val="9412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F06D1"/>
    <w:multiLevelType w:val="multilevel"/>
    <w:tmpl w:val="643A5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54053D"/>
    <w:multiLevelType w:val="multilevel"/>
    <w:tmpl w:val="C00AE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382A6E"/>
    <w:multiLevelType w:val="multilevel"/>
    <w:tmpl w:val="1728AA2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13462B4A"/>
    <w:multiLevelType w:val="hybridMultilevel"/>
    <w:tmpl w:val="D0468910"/>
    <w:lvl w:ilvl="0" w:tplc="FBA6BE4E">
      <w:numFmt w:val="bullet"/>
      <w:lvlText w:val="-"/>
      <w:lvlJc w:val="left"/>
      <w:pPr>
        <w:ind w:left="2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F44D0E"/>
    <w:multiLevelType w:val="hybridMultilevel"/>
    <w:tmpl w:val="200A6CAC"/>
    <w:lvl w:ilvl="0" w:tplc="ED20738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26E86"/>
    <w:multiLevelType w:val="hybridMultilevel"/>
    <w:tmpl w:val="AE36FB96"/>
    <w:lvl w:ilvl="0" w:tplc="1B3AF5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B03E3"/>
    <w:multiLevelType w:val="multilevel"/>
    <w:tmpl w:val="896C7B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2081B72"/>
    <w:multiLevelType w:val="multilevel"/>
    <w:tmpl w:val="200A6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47F01"/>
    <w:multiLevelType w:val="hybridMultilevel"/>
    <w:tmpl w:val="AC82809A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94C7F"/>
    <w:multiLevelType w:val="multilevel"/>
    <w:tmpl w:val="D2D82D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5A5316E"/>
    <w:multiLevelType w:val="multilevel"/>
    <w:tmpl w:val="E03635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5AE0FC3"/>
    <w:multiLevelType w:val="multilevel"/>
    <w:tmpl w:val="7FB6E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FF2F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3A0BE7"/>
    <w:multiLevelType w:val="multilevel"/>
    <w:tmpl w:val="AE36FB9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DD5B4F"/>
    <w:multiLevelType w:val="hybridMultilevel"/>
    <w:tmpl w:val="9E20B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B3AF52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903BF"/>
    <w:multiLevelType w:val="hybridMultilevel"/>
    <w:tmpl w:val="9DE4B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2444E9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BA6BE4E"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6299A"/>
    <w:multiLevelType w:val="multilevel"/>
    <w:tmpl w:val="CCFA2D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C8D1BAF"/>
    <w:multiLevelType w:val="hybridMultilevel"/>
    <w:tmpl w:val="5E101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D60AC2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F009DE"/>
    <w:multiLevelType w:val="hybridMultilevel"/>
    <w:tmpl w:val="563E208A"/>
    <w:lvl w:ilvl="0" w:tplc="CE309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C01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ECD03A3"/>
    <w:multiLevelType w:val="hybridMultilevel"/>
    <w:tmpl w:val="61BE4892"/>
    <w:lvl w:ilvl="0" w:tplc="FBA6BE4E"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E72B46"/>
    <w:multiLevelType w:val="hybridMultilevel"/>
    <w:tmpl w:val="D032C55A"/>
    <w:lvl w:ilvl="0" w:tplc="B06E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A0320A"/>
    <w:multiLevelType w:val="multilevel"/>
    <w:tmpl w:val="D72EBA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F023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6892CC7"/>
    <w:multiLevelType w:val="multilevel"/>
    <w:tmpl w:val="7FB6E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916FF8"/>
    <w:multiLevelType w:val="multilevel"/>
    <w:tmpl w:val="1BD06E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555D6E"/>
    <w:multiLevelType w:val="multilevel"/>
    <w:tmpl w:val="0A0E0C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4AFA2092"/>
    <w:multiLevelType w:val="hybridMultilevel"/>
    <w:tmpl w:val="865850AE"/>
    <w:lvl w:ilvl="0" w:tplc="E1E831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80C9E"/>
    <w:multiLevelType w:val="multilevel"/>
    <w:tmpl w:val="8982D0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D5A4A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11D00A6"/>
    <w:multiLevelType w:val="multilevel"/>
    <w:tmpl w:val="1D2EB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50135"/>
    <w:multiLevelType w:val="hybridMultilevel"/>
    <w:tmpl w:val="C0BEE402"/>
    <w:lvl w:ilvl="0" w:tplc="D83C1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5A312EC"/>
    <w:multiLevelType w:val="hybridMultilevel"/>
    <w:tmpl w:val="A0DC87B0"/>
    <w:lvl w:ilvl="0" w:tplc="D2E05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5D679A"/>
    <w:multiLevelType w:val="hybridMultilevel"/>
    <w:tmpl w:val="77F20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47" w15:restartNumberingAfterBreak="0">
    <w:nsid w:val="57C56236"/>
    <w:multiLevelType w:val="multilevel"/>
    <w:tmpl w:val="44886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CD7757"/>
    <w:multiLevelType w:val="hybridMultilevel"/>
    <w:tmpl w:val="4E8CDF46"/>
    <w:lvl w:ilvl="0" w:tplc="B06E00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BAE7B01"/>
    <w:multiLevelType w:val="multilevel"/>
    <w:tmpl w:val="6E5056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CC52941"/>
    <w:multiLevelType w:val="hybridMultilevel"/>
    <w:tmpl w:val="927AF4C8"/>
    <w:lvl w:ilvl="0" w:tplc="03BCB5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1" w15:restartNumberingAfterBreak="0">
    <w:nsid w:val="5DD460C9"/>
    <w:multiLevelType w:val="multilevel"/>
    <w:tmpl w:val="8EEEE7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E121251"/>
    <w:multiLevelType w:val="multilevel"/>
    <w:tmpl w:val="E73A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53" w15:restartNumberingAfterBreak="0">
    <w:nsid w:val="5E680D96"/>
    <w:multiLevelType w:val="hybridMultilevel"/>
    <w:tmpl w:val="EFB0BDAC"/>
    <w:lvl w:ilvl="0" w:tplc="FBA6BE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54" w15:restartNumberingAfterBreak="0">
    <w:nsid w:val="5EC50274"/>
    <w:multiLevelType w:val="multilevel"/>
    <w:tmpl w:val="93661E7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5" w15:restartNumberingAfterBreak="0">
    <w:nsid w:val="60F261CA"/>
    <w:multiLevelType w:val="multilevel"/>
    <w:tmpl w:val="A1081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65C33057"/>
    <w:multiLevelType w:val="multilevel"/>
    <w:tmpl w:val="70BE99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7" w15:restartNumberingAfterBreak="0">
    <w:nsid w:val="673B194A"/>
    <w:multiLevelType w:val="hybridMultilevel"/>
    <w:tmpl w:val="C9EAB7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C3D3137"/>
    <w:multiLevelType w:val="hybridMultilevel"/>
    <w:tmpl w:val="958A7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44E9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BA6BE4E"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1E20C6"/>
    <w:multiLevelType w:val="multilevel"/>
    <w:tmpl w:val="5E101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FC82651"/>
    <w:multiLevelType w:val="multilevel"/>
    <w:tmpl w:val="6E5056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34624B4"/>
    <w:multiLevelType w:val="multilevel"/>
    <w:tmpl w:val="AA1EC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692160"/>
    <w:multiLevelType w:val="hybridMultilevel"/>
    <w:tmpl w:val="96025EDC"/>
    <w:lvl w:ilvl="0" w:tplc="E1E831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796E39DD"/>
    <w:multiLevelType w:val="hybridMultilevel"/>
    <w:tmpl w:val="25885E1A"/>
    <w:lvl w:ilvl="0" w:tplc="03BCB5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32"/>
  </w:num>
  <w:num w:numId="3">
    <w:abstractNumId w:val="3"/>
  </w:num>
  <w:num w:numId="4">
    <w:abstractNumId w:val="31"/>
  </w:num>
  <w:num w:numId="5">
    <w:abstractNumId w:val="11"/>
  </w:num>
  <w:num w:numId="6">
    <w:abstractNumId w:val="45"/>
  </w:num>
  <w:num w:numId="7">
    <w:abstractNumId w:val="44"/>
  </w:num>
  <w:num w:numId="8">
    <w:abstractNumId w:val="21"/>
  </w:num>
  <w:num w:numId="9">
    <w:abstractNumId w:val="43"/>
  </w:num>
  <w:num w:numId="10">
    <w:abstractNumId w:val="27"/>
  </w:num>
  <w:num w:numId="11">
    <w:abstractNumId w:val="18"/>
  </w:num>
  <w:num w:numId="12">
    <w:abstractNumId w:val="26"/>
  </w:num>
  <w:num w:numId="13">
    <w:abstractNumId w:val="42"/>
  </w:num>
  <w:num w:numId="14">
    <w:abstractNumId w:val="28"/>
  </w:num>
  <w:num w:numId="15">
    <w:abstractNumId w:val="25"/>
  </w:num>
  <w:num w:numId="16">
    <w:abstractNumId w:val="36"/>
  </w:num>
  <w:num w:numId="17">
    <w:abstractNumId w:val="10"/>
  </w:num>
  <w:num w:numId="18">
    <w:abstractNumId w:val="12"/>
  </w:num>
  <w:num w:numId="19">
    <w:abstractNumId w:val="57"/>
  </w:num>
  <w:num w:numId="20">
    <w:abstractNumId w:val="30"/>
  </w:num>
  <w:num w:numId="21">
    <w:abstractNumId w:val="48"/>
  </w:num>
  <w:num w:numId="22">
    <w:abstractNumId w:val="34"/>
  </w:num>
  <w:num w:numId="23">
    <w:abstractNumId w:val="50"/>
  </w:num>
  <w:num w:numId="24">
    <w:abstractNumId w:val="63"/>
  </w:num>
  <w:num w:numId="25">
    <w:abstractNumId w:val="13"/>
  </w:num>
  <w:num w:numId="26">
    <w:abstractNumId w:val="62"/>
  </w:num>
  <w:num w:numId="27">
    <w:abstractNumId w:val="40"/>
  </w:num>
  <w:num w:numId="28">
    <w:abstractNumId w:val="58"/>
  </w:num>
  <w:num w:numId="29">
    <w:abstractNumId w:val="16"/>
  </w:num>
  <w:num w:numId="30">
    <w:abstractNumId w:val="53"/>
  </w:num>
  <w:num w:numId="31">
    <w:abstractNumId w:val="33"/>
  </w:num>
  <w:num w:numId="32">
    <w:abstractNumId w:val="46"/>
  </w:num>
  <w:num w:numId="33">
    <w:abstractNumId w:val="24"/>
  </w:num>
  <w:num w:numId="34">
    <w:abstractNumId w:val="37"/>
  </w:num>
  <w:num w:numId="35">
    <w:abstractNumId w:val="4"/>
  </w:num>
  <w:num w:numId="36">
    <w:abstractNumId w:val="14"/>
  </w:num>
  <w:num w:numId="37">
    <w:abstractNumId w:val="59"/>
  </w:num>
  <w:num w:numId="38">
    <w:abstractNumId w:val="47"/>
  </w:num>
  <w:num w:numId="39">
    <w:abstractNumId w:val="49"/>
  </w:num>
  <w:num w:numId="40">
    <w:abstractNumId w:val="17"/>
  </w:num>
  <w:num w:numId="41">
    <w:abstractNumId w:val="20"/>
  </w:num>
  <w:num w:numId="42">
    <w:abstractNumId w:val="7"/>
  </w:num>
  <w:num w:numId="43">
    <w:abstractNumId w:val="38"/>
  </w:num>
  <w:num w:numId="44">
    <w:abstractNumId w:val="0"/>
  </w:num>
  <w:num w:numId="45">
    <w:abstractNumId w:val="55"/>
  </w:num>
  <w:num w:numId="46">
    <w:abstractNumId w:val="52"/>
  </w:num>
  <w:num w:numId="47">
    <w:abstractNumId w:val="61"/>
  </w:num>
  <w:num w:numId="48">
    <w:abstractNumId w:val="6"/>
  </w:num>
  <w:num w:numId="49">
    <w:abstractNumId w:val="2"/>
  </w:num>
  <w:num w:numId="50">
    <w:abstractNumId w:val="35"/>
  </w:num>
  <w:num w:numId="51">
    <w:abstractNumId w:val="29"/>
  </w:num>
  <w:num w:numId="52">
    <w:abstractNumId w:val="41"/>
  </w:num>
  <w:num w:numId="53">
    <w:abstractNumId w:val="5"/>
  </w:num>
  <w:num w:numId="54">
    <w:abstractNumId w:val="39"/>
  </w:num>
  <w:num w:numId="55">
    <w:abstractNumId w:val="22"/>
  </w:num>
  <w:num w:numId="56">
    <w:abstractNumId w:val="8"/>
  </w:num>
  <w:num w:numId="57">
    <w:abstractNumId w:val="54"/>
  </w:num>
  <w:num w:numId="58">
    <w:abstractNumId w:val="9"/>
  </w:num>
  <w:num w:numId="59">
    <w:abstractNumId w:val="56"/>
  </w:num>
  <w:num w:numId="60">
    <w:abstractNumId w:val="19"/>
  </w:num>
  <w:num w:numId="61">
    <w:abstractNumId w:val="23"/>
  </w:num>
  <w:num w:numId="62">
    <w:abstractNumId w:val="15"/>
  </w:num>
  <w:num w:numId="63">
    <w:abstractNumId w:val="51"/>
  </w:num>
  <w:num w:numId="64">
    <w:abstractNumId w:val="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ffwrerq9ra9tes09svvvzae9w2xe0dvwxx&quot;&gt;JOVE MS&lt;record-ids&gt;&lt;item&gt;1&lt;/item&gt;&lt;item&gt;2&lt;/item&gt;&lt;item&gt;3&lt;/item&gt;&lt;item&gt;4&lt;/item&gt;&lt;item&gt;6&lt;/item&gt;&lt;item&gt;8&lt;/item&gt;&lt;item&gt;9&lt;/item&gt;&lt;item&gt;10&lt;/item&gt;&lt;item&gt;12&lt;/item&gt;&lt;item&gt;13&lt;/item&gt;&lt;item&gt;14&lt;/item&gt;&lt;item&gt;15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6&lt;/item&gt;&lt;/record-ids&gt;&lt;/item&gt;&lt;/Libraries&gt;"/>
  </w:docVars>
  <w:rsids>
    <w:rsidRoot w:val="00D70693"/>
    <w:rsid w:val="00031016"/>
    <w:rsid w:val="0003286B"/>
    <w:rsid w:val="000339E2"/>
    <w:rsid w:val="000366AA"/>
    <w:rsid w:val="0004511A"/>
    <w:rsid w:val="0004555B"/>
    <w:rsid w:val="000474CC"/>
    <w:rsid w:val="00051989"/>
    <w:rsid w:val="00052B9C"/>
    <w:rsid w:val="00060A50"/>
    <w:rsid w:val="000815A1"/>
    <w:rsid w:val="00081D4B"/>
    <w:rsid w:val="00084648"/>
    <w:rsid w:val="00093421"/>
    <w:rsid w:val="00097211"/>
    <w:rsid w:val="000A56A5"/>
    <w:rsid w:val="000C2962"/>
    <w:rsid w:val="000C497A"/>
    <w:rsid w:val="000F4D53"/>
    <w:rsid w:val="000F5B7E"/>
    <w:rsid w:val="001033E7"/>
    <w:rsid w:val="00110A65"/>
    <w:rsid w:val="00116C42"/>
    <w:rsid w:val="001220D1"/>
    <w:rsid w:val="00127CE2"/>
    <w:rsid w:val="001323F8"/>
    <w:rsid w:val="00136645"/>
    <w:rsid w:val="0013734B"/>
    <w:rsid w:val="00143805"/>
    <w:rsid w:val="00150E06"/>
    <w:rsid w:val="00154B67"/>
    <w:rsid w:val="00156CEA"/>
    <w:rsid w:val="00162C21"/>
    <w:rsid w:val="001A1D5C"/>
    <w:rsid w:val="001B5234"/>
    <w:rsid w:val="001C5913"/>
    <w:rsid w:val="001E150D"/>
    <w:rsid w:val="001E6233"/>
    <w:rsid w:val="001F7785"/>
    <w:rsid w:val="00203B51"/>
    <w:rsid w:val="00226DF2"/>
    <w:rsid w:val="00235780"/>
    <w:rsid w:val="00266329"/>
    <w:rsid w:val="0026733C"/>
    <w:rsid w:val="0027249A"/>
    <w:rsid w:val="0027403C"/>
    <w:rsid w:val="0028174D"/>
    <w:rsid w:val="002942FD"/>
    <w:rsid w:val="00297A42"/>
    <w:rsid w:val="002A0B1F"/>
    <w:rsid w:val="002A3B22"/>
    <w:rsid w:val="002A619E"/>
    <w:rsid w:val="002B04E2"/>
    <w:rsid w:val="002B33E9"/>
    <w:rsid w:val="002B3FF9"/>
    <w:rsid w:val="002B4190"/>
    <w:rsid w:val="002B6984"/>
    <w:rsid w:val="002B6DE0"/>
    <w:rsid w:val="002C4842"/>
    <w:rsid w:val="002D169C"/>
    <w:rsid w:val="002D7482"/>
    <w:rsid w:val="002E1DC3"/>
    <w:rsid w:val="002F4B24"/>
    <w:rsid w:val="00303DED"/>
    <w:rsid w:val="003141F7"/>
    <w:rsid w:val="00320A88"/>
    <w:rsid w:val="003242A8"/>
    <w:rsid w:val="003258DC"/>
    <w:rsid w:val="00326564"/>
    <w:rsid w:val="00327F21"/>
    <w:rsid w:val="00330475"/>
    <w:rsid w:val="00331E55"/>
    <w:rsid w:val="00333E28"/>
    <w:rsid w:val="003416A1"/>
    <w:rsid w:val="00343C69"/>
    <w:rsid w:val="00345F9A"/>
    <w:rsid w:val="003520A0"/>
    <w:rsid w:val="003562E1"/>
    <w:rsid w:val="00357460"/>
    <w:rsid w:val="00367D8F"/>
    <w:rsid w:val="00376C11"/>
    <w:rsid w:val="00382886"/>
    <w:rsid w:val="0038375D"/>
    <w:rsid w:val="003841FE"/>
    <w:rsid w:val="00392285"/>
    <w:rsid w:val="003B456A"/>
    <w:rsid w:val="003C03E6"/>
    <w:rsid w:val="003C1D35"/>
    <w:rsid w:val="003C1F3B"/>
    <w:rsid w:val="003C6C9D"/>
    <w:rsid w:val="003C763F"/>
    <w:rsid w:val="003E38BF"/>
    <w:rsid w:val="003E7B7E"/>
    <w:rsid w:val="003F2BB9"/>
    <w:rsid w:val="003F6A41"/>
    <w:rsid w:val="00403077"/>
    <w:rsid w:val="00406DB8"/>
    <w:rsid w:val="004104D3"/>
    <w:rsid w:val="004120E7"/>
    <w:rsid w:val="0041279E"/>
    <w:rsid w:val="004205B8"/>
    <w:rsid w:val="00420E8C"/>
    <w:rsid w:val="00426E3D"/>
    <w:rsid w:val="004271AB"/>
    <w:rsid w:val="00434D79"/>
    <w:rsid w:val="0044108C"/>
    <w:rsid w:val="00443B0D"/>
    <w:rsid w:val="00445442"/>
    <w:rsid w:val="00452E1D"/>
    <w:rsid w:val="00453155"/>
    <w:rsid w:val="004658D0"/>
    <w:rsid w:val="0047012A"/>
    <w:rsid w:val="00471293"/>
    <w:rsid w:val="0047160A"/>
    <w:rsid w:val="00480578"/>
    <w:rsid w:val="004831A5"/>
    <w:rsid w:val="00483D8C"/>
    <w:rsid w:val="00490424"/>
    <w:rsid w:val="004925BA"/>
    <w:rsid w:val="004926E8"/>
    <w:rsid w:val="004956D8"/>
    <w:rsid w:val="004B0832"/>
    <w:rsid w:val="004B552E"/>
    <w:rsid w:val="004C3CD2"/>
    <w:rsid w:val="004D4A4A"/>
    <w:rsid w:val="004D52BC"/>
    <w:rsid w:val="004E05F9"/>
    <w:rsid w:val="004E5586"/>
    <w:rsid w:val="004F13F5"/>
    <w:rsid w:val="004F40AB"/>
    <w:rsid w:val="004F6AF6"/>
    <w:rsid w:val="00507878"/>
    <w:rsid w:val="005132C0"/>
    <w:rsid w:val="00542A4A"/>
    <w:rsid w:val="005440DB"/>
    <w:rsid w:val="00544705"/>
    <w:rsid w:val="00554172"/>
    <w:rsid w:val="00556A7D"/>
    <w:rsid w:val="00562218"/>
    <w:rsid w:val="00564860"/>
    <w:rsid w:val="00565C08"/>
    <w:rsid w:val="00572028"/>
    <w:rsid w:val="00572887"/>
    <w:rsid w:val="00584BEE"/>
    <w:rsid w:val="005A05A8"/>
    <w:rsid w:val="005B1FDC"/>
    <w:rsid w:val="005B2570"/>
    <w:rsid w:val="005C038E"/>
    <w:rsid w:val="005C3B09"/>
    <w:rsid w:val="005C5BF8"/>
    <w:rsid w:val="005C6CA4"/>
    <w:rsid w:val="005D06D7"/>
    <w:rsid w:val="005D66ED"/>
    <w:rsid w:val="005E4E63"/>
    <w:rsid w:val="005F0F49"/>
    <w:rsid w:val="00601E0C"/>
    <w:rsid w:val="006046E3"/>
    <w:rsid w:val="00611337"/>
    <w:rsid w:val="00624CEF"/>
    <w:rsid w:val="006301E9"/>
    <w:rsid w:val="00630DED"/>
    <w:rsid w:val="00635B0D"/>
    <w:rsid w:val="006363A0"/>
    <w:rsid w:val="0063675F"/>
    <w:rsid w:val="00646B6C"/>
    <w:rsid w:val="00650DE6"/>
    <w:rsid w:val="00656486"/>
    <w:rsid w:val="00660035"/>
    <w:rsid w:val="0066678F"/>
    <w:rsid w:val="00666F00"/>
    <w:rsid w:val="00680D97"/>
    <w:rsid w:val="00682575"/>
    <w:rsid w:val="006900D6"/>
    <w:rsid w:val="00693D11"/>
    <w:rsid w:val="006A6049"/>
    <w:rsid w:val="006B0ECA"/>
    <w:rsid w:val="006B3FE2"/>
    <w:rsid w:val="006B513C"/>
    <w:rsid w:val="006E1DD8"/>
    <w:rsid w:val="006E4991"/>
    <w:rsid w:val="006F0FFD"/>
    <w:rsid w:val="006F2B0C"/>
    <w:rsid w:val="006F5084"/>
    <w:rsid w:val="006F64A5"/>
    <w:rsid w:val="007138DA"/>
    <w:rsid w:val="00744953"/>
    <w:rsid w:val="0074545B"/>
    <w:rsid w:val="007523C5"/>
    <w:rsid w:val="0075269B"/>
    <w:rsid w:val="007564F4"/>
    <w:rsid w:val="00765FCD"/>
    <w:rsid w:val="007754F6"/>
    <w:rsid w:val="0078075F"/>
    <w:rsid w:val="00783FF3"/>
    <w:rsid w:val="00784643"/>
    <w:rsid w:val="00785792"/>
    <w:rsid w:val="007879FD"/>
    <w:rsid w:val="007A1CC5"/>
    <w:rsid w:val="007A33A2"/>
    <w:rsid w:val="007B2CE4"/>
    <w:rsid w:val="007C013C"/>
    <w:rsid w:val="007C135A"/>
    <w:rsid w:val="007C391D"/>
    <w:rsid w:val="007C4907"/>
    <w:rsid w:val="007C552A"/>
    <w:rsid w:val="007D5F25"/>
    <w:rsid w:val="007D67F8"/>
    <w:rsid w:val="007E48B5"/>
    <w:rsid w:val="007F34A7"/>
    <w:rsid w:val="007F3FB1"/>
    <w:rsid w:val="007F4331"/>
    <w:rsid w:val="007F5E85"/>
    <w:rsid w:val="00803187"/>
    <w:rsid w:val="00814E4A"/>
    <w:rsid w:val="0081685F"/>
    <w:rsid w:val="00820AE6"/>
    <w:rsid w:val="00833F6B"/>
    <w:rsid w:val="00834ABF"/>
    <w:rsid w:val="0083512B"/>
    <w:rsid w:val="00837889"/>
    <w:rsid w:val="00837EA2"/>
    <w:rsid w:val="00845591"/>
    <w:rsid w:val="00845D2D"/>
    <w:rsid w:val="00853E14"/>
    <w:rsid w:val="00855AEC"/>
    <w:rsid w:val="008603EC"/>
    <w:rsid w:val="00860E0B"/>
    <w:rsid w:val="00863700"/>
    <w:rsid w:val="00872E01"/>
    <w:rsid w:val="00872FA5"/>
    <w:rsid w:val="0087312B"/>
    <w:rsid w:val="00874753"/>
    <w:rsid w:val="00875343"/>
    <w:rsid w:val="008923B8"/>
    <w:rsid w:val="00894872"/>
    <w:rsid w:val="008A3255"/>
    <w:rsid w:val="008A60B9"/>
    <w:rsid w:val="008A67D6"/>
    <w:rsid w:val="008B410F"/>
    <w:rsid w:val="008B4433"/>
    <w:rsid w:val="008C1279"/>
    <w:rsid w:val="008C242F"/>
    <w:rsid w:val="008C3CFE"/>
    <w:rsid w:val="008D2E11"/>
    <w:rsid w:val="008E239A"/>
    <w:rsid w:val="008E30CB"/>
    <w:rsid w:val="008E548D"/>
    <w:rsid w:val="008F7642"/>
    <w:rsid w:val="008F7681"/>
    <w:rsid w:val="00900CA3"/>
    <w:rsid w:val="00907EAD"/>
    <w:rsid w:val="009131D6"/>
    <w:rsid w:val="00926A18"/>
    <w:rsid w:val="00927FF6"/>
    <w:rsid w:val="00934DD2"/>
    <w:rsid w:val="00936842"/>
    <w:rsid w:val="009374BD"/>
    <w:rsid w:val="0096117B"/>
    <w:rsid w:val="00964267"/>
    <w:rsid w:val="00971484"/>
    <w:rsid w:val="00972373"/>
    <w:rsid w:val="00975040"/>
    <w:rsid w:val="00981036"/>
    <w:rsid w:val="00986DC9"/>
    <w:rsid w:val="009908E2"/>
    <w:rsid w:val="009A1EF4"/>
    <w:rsid w:val="009B06D4"/>
    <w:rsid w:val="009B1FD1"/>
    <w:rsid w:val="009B4C3B"/>
    <w:rsid w:val="009B63B7"/>
    <w:rsid w:val="009C0D7E"/>
    <w:rsid w:val="009C1BBE"/>
    <w:rsid w:val="009C43A9"/>
    <w:rsid w:val="009C75B0"/>
    <w:rsid w:val="009D32A8"/>
    <w:rsid w:val="009E3167"/>
    <w:rsid w:val="009E65BF"/>
    <w:rsid w:val="009F33C7"/>
    <w:rsid w:val="009F3AAA"/>
    <w:rsid w:val="009F5186"/>
    <w:rsid w:val="00A001A0"/>
    <w:rsid w:val="00A10744"/>
    <w:rsid w:val="00A221D8"/>
    <w:rsid w:val="00A43029"/>
    <w:rsid w:val="00A50753"/>
    <w:rsid w:val="00A552D3"/>
    <w:rsid w:val="00A610FF"/>
    <w:rsid w:val="00A63557"/>
    <w:rsid w:val="00A6404E"/>
    <w:rsid w:val="00A66998"/>
    <w:rsid w:val="00A672AB"/>
    <w:rsid w:val="00A72FB2"/>
    <w:rsid w:val="00A763D8"/>
    <w:rsid w:val="00A848CE"/>
    <w:rsid w:val="00A934F9"/>
    <w:rsid w:val="00AA0312"/>
    <w:rsid w:val="00AA2BC3"/>
    <w:rsid w:val="00AA5A1B"/>
    <w:rsid w:val="00AB1C9F"/>
    <w:rsid w:val="00AB70D5"/>
    <w:rsid w:val="00AC31D3"/>
    <w:rsid w:val="00AD0A88"/>
    <w:rsid w:val="00AD43DE"/>
    <w:rsid w:val="00AD618E"/>
    <w:rsid w:val="00AE6A21"/>
    <w:rsid w:val="00AF23D6"/>
    <w:rsid w:val="00AF286D"/>
    <w:rsid w:val="00AF6222"/>
    <w:rsid w:val="00AF6FA3"/>
    <w:rsid w:val="00B141A2"/>
    <w:rsid w:val="00B15A7A"/>
    <w:rsid w:val="00B244EB"/>
    <w:rsid w:val="00B24CDD"/>
    <w:rsid w:val="00B276A3"/>
    <w:rsid w:val="00B31A58"/>
    <w:rsid w:val="00B321BA"/>
    <w:rsid w:val="00B3700D"/>
    <w:rsid w:val="00B42532"/>
    <w:rsid w:val="00B43021"/>
    <w:rsid w:val="00B50C4C"/>
    <w:rsid w:val="00B673C8"/>
    <w:rsid w:val="00B67558"/>
    <w:rsid w:val="00B71334"/>
    <w:rsid w:val="00B71515"/>
    <w:rsid w:val="00B74AEA"/>
    <w:rsid w:val="00B87728"/>
    <w:rsid w:val="00B96133"/>
    <w:rsid w:val="00B961F0"/>
    <w:rsid w:val="00B9681C"/>
    <w:rsid w:val="00BA1BE2"/>
    <w:rsid w:val="00BC1EC8"/>
    <w:rsid w:val="00BD14BF"/>
    <w:rsid w:val="00BE2495"/>
    <w:rsid w:val="00BE50FE"/>
    <w:rsid w:val="00BF353B"/>
    <w:rsid w:val="00BF5214"/>
    <w:rsid w:val="00C01696"/>
    <w:rsid w:val="00C13741"/>
    <w:rsid w:val="00C251E4"/>
    <w:rsid w:val="00C27413"/>
    <w:rsid w:val="00C30D34"/>
    <w:rsid w:val="00C354AB"/>
    <w:rsid w:val="00C42865"/>
    <w:rsid w:val="00C45830"/>
    <w:rsid w:val="00C52C94"/>
    <w:rsid w:val="00C543CC"/>
    <w:rsid w:val="00C64356"/>
    <w:rsid w:val="00C664C6"/>
    <w:rsid w:val="00C66BD5"/>
    <w:rsid w:val="00C67010"/>
    <w:rsid w:val="00C74CE8"/>
    <w:rsid w:val="00C77275"/>
    <w:rsid w:val="00C90063"/>
    <w:rsid w:val="00C9182F"/>
    <w:rsid w:val="00CA3F36"/>
    <w:rsid w:val="00CA4249"/>
    <w:rsid w:val="00CB5909"/>
    <w:rsid w:val="00CB68D7"/>
    <w:rsid w:val="00CC0F02"/>
    <w:rsid w:val="00CC1B21"/>
    <w:rsid w:val="00CC1B67"/>
    <w:rsid w:val="00CE47B3"/>
    <w:rsid w:val="00CE5DC6"/>
    <w:rsid w:val="00D063AB"/>
    <w:rsid w:val="00D07432"/>
    <w:rsid w:val="00D1500B"/>
    <w:rsid w:val="00D2285C"/>
    <w:rsid w:val="00D25713"/>
    <w:rsid w:val="00D3584B"/>
    <w:rsid w:val="00D4357E"/>
    <w:rsid w:val="00D43E61"/>
    <w:rsid w:val="00D442B2"/>
    <w:rsid w:val="00D54507"/>
    <w:rsid w:val="00D560BE"/>
    <w:rsid w:val="00D60336"/>
    <w:rsid w:val="00D64635"/>
    <w:rsid w:val="00D70693"/>
    <w:rsid w:val="00D71F6D"/>
    <w:rsid w:val="00D9605A"/>
    <w:rsid w:val="00DA3A4E"/>
    <w:rsid w:val="00DB5DF3"/>
    <w:rsid w:val="00DC172C"/>
    <w:rsid w:val="00DC71E1"/>
    <w:rsid w:val="00DD360D"/>
    <w:rsid w:val="00DD417B"/>
    <w:rsid w:val="00DD5849"/>
    <w:rsid w:val="00DD6EB4"/>
    <w:rsid w:val="00DE7654"/>
    <w:rsid w:val="00DF180B"/>
    <w:rsid w:val="00E02428"/>
    <w:rsid w:val="00E031A8"/>
    <w:rsid w:val="00E051F7"/>
    <w:rsid w:val="00E06BD2"/>
    <w:rsid w:val="00E367D5"/>
    <w:rsid w:val="00E45980"/>
    <w:rsid w:val="00E51049"/>
    <w:rsid w:val="00E52DA0"/>
    <w:rsid w:val="00E52F7F"/>
    <w:rsid w:val="00E645B5"/>
    <w:rsid w:val="00E64DAC"/>
    <w:rsid w:val="00E66E8D"/>
    <w:rsid w:val="00E677C4"/>
    <w:rsid w:val="00E81727"/>
    <w:rsid w:val="00E8662B"/>
    <w:rsid w:val="00E87748"/>
    <w:rsid w:val="00EA181C"/>
    <w:rsid w:val="00EA2059"/>
    <w:rsid w:val="00EB030D"/>
    <w:rsid w:val="00EB1234"/>
    <w:rsid w:val="00EB5875"/>
    <w:rsid w:val="00EC0F17"/>
    <w:rsid w:val="00EC3053"/>
    <w:rsid w:val="00EC72AA"/>
    <w:rsid w:val="00EE1670"/>
    <w:rsid w:val="00EE37FB"/>
    <w:rsid w:val="00EE701A"/>
    <w:rsid w:val="00EF5ACD"/>
    <w:rsid w:val="00F036B7"/>
    <w:rsid w:val="00F03C81"/>
    <w:rsid w:val="00F04314"/>
    <w:rsid w:val="00F053E6"/>
    <w:rsid w:val="00F06C74"/>
    <w:rsid w:val="00F071EA"/>
    <w:rsid w:val="00F1163D"/>
    <w:rsid w:val="00F1309F"/>
    <w:rsid w:val="00F30F94"/>
    <w:rsid w:val="00F31507"/>
    <w:rsid w:val="00F35AC4"/>
    <w:rsid w:val="00F46ADE"/>
    <w:rsid w:val="00F51B9C"/>
    <w:rsid w:val="00F534C6"/>
    <w:rsid w:val="00F63B47"/>
    <w:rsid w:val="00F6428B"/>
    <w:rsid w:val="00F66B15"/>
    <w:rsid w:val="00F67846"/>
    <w:rsid w:val="00F74C44"/>
    <w:rsid w:val="00F863C7"/>
    <w:rsid w:val="00F91CFB"/>
    <w:rsid w:val="00FA61B5"/>
    <w:rsid w:val="00FB1777"/>
    <w:rsid w:val="00FC07F9"/>
    <w:rsid w:val="00FD580E"/>
    <w:rsid w:val="00FD5B93"/>
    <w:rsid w:val="00FE388E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757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3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5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4C44"/>
    <w:pPr>
      <w:ind w:left="720"/>
      <w:contextualSpacing/>
    </w:pPr>
    <w:rPr>
      <w:lang w:val="en-US"/>
    </w:rPr>
  </w:style>
  <w:style w:type="paragraph" w:customStyle="1" w:styleId="EndNoteBibliographyTitle">
    <w:name w:val="EndNote Bibliography Title"/>
    <w:basedOn w:val="Normal"/>
    <w:rsid w:val="005D06D7"/>
    <w:pPr>
      <w:jc w:val="center"/>
    </w:pPr>
    <w:rPr>
      <w:rFonts w:ascii="Cambria" w:hAnsi="Cambria"/>
      <w:lang w:val="en-US"/>
    </w:rPr>
  </w:style>
  <w:style w:type="paragraph" w:customStyle="1" w:styleId="EndNoteBibliography">
    <w:name w:val="EndNote Bibliography"/>
    <w:basedOn w:val="Normal"/>
    <w:rsid w:val="005D06D7"/>
    <w:pPr>
      <w:jc w:val="both"/>
    </w:pPr>
    <w:rPr>
      <w:rFonts w:ascii="Cambria" w:hAnsi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A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88"/>
    <w:rPr>
      <w:rFonts w:ascii="Lucida Grande" w:hAnsi="Lucida Grande"/>
      <w:sz w:val="18"/>
      <w:szCs w:val="18"/>
    </w:rPr>
  </w:style>
  <w:style w:type="character" w:customStyle="1" w:styleId="st">
    <w:name w:val="st"/>
    <w:basedOn w:val="DefaultParagraphFont"/>
    <w:rsid w:val="00874753"/>
  </w:style>
  <w:style w:type="character" w:styleId="Emphasis">
    <w:name w:val="Emphasis"/>
    <w:basedOn w:val="DefaultParagraphFont"/>
    <w:uiPriority w:val="20"/>
    <w:qFormat/>
    <w:rsid w:val="0087475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10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0FF"/>
  </w:style>
  <w:style w:type="paragraph" w:styleId="Footer">
    <w:name w:val="footer"/>
    <w:basedOn w:val="Normal"/>
    <w:link w:val="FooterChar"/>
    <w:uiPriority w:val="99"/>
    <w:unhideWhenUsed/>
    <w:rsid w:val="00A610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0FF"/>
  </w:style>
  <w:style w:type="character" w:styleId="PageNumber">
    <w:name w:val="page number"/>
    <w:basedOn w:val="DefaultParagraphFont"/>
    <w:uiPriority w:val="99"/>
    <w:semiHidden/>
    <w:unhideWhenUsed/>
    <w:rsid w:val="00A610FF"/>
  </w:style>
  <w:style w:type="numbering" w:styleId="111111">
    <w:name w:val="Outline List 2"/>
    <w:basedOn w:val="NoList"/>
    <w:uiPriority w:val="99"/>
    <w:semiHidden/>
    <w:unhideWhenUsed/>
    <w:rsid w:val="00F03C81"/>
    <w:pPr>
      <w:numPr>
        <w:numId w:val="44"/>
      </w:numPr>
    </w:pPr>
  </w:style>
  <w:style w:type="character" w:styleId="LineNumber">
    <w:name w:val="line number"/>
    <w:basedOn w:val="DefaultParagraphFont"/>
    <w:uiPriority w:val="99"/>
    <w:semiHidden/>
    <w:unhideWhenUsed/>
    <w:rsid w:val="00CB68D7"/>
  </w:style>
  <w:style w:type="paragraph" w:styleId="Revision">
    <w:name w:val="Revision"/>
    <w:hidden/>
    <w:uiPriority w:val="99"/>
    <w:semiHidden/>
    <w:rsid w:val="00EA2059"/>
  </w:style>
  <w:style w:type="character" w:styleId="CommentReference">
    <w:name w:val="annotation reference"/>
    <w:basedOn w:val="DefaultParagraphFont"/>
    <w:uiPriority w:val="99"/>
    <w:semiHidden/>
    <w:unhideWhenUsed/>
    <w:rsid w:val="00853E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E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E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E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E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Ferrero@hudson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son.Tran@hudson.org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chelle.Chonwerawong@hudson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berley.Dcosta@hudson.org.a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EA0075-3FC4-4CAD-855C-4DC337BC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16</Pages>
  <Words>10202</Words>
  <Characters>58156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D'costa</dc:creator>
  <cp:keywords/>
  <dc:description/>
  <cp:lastModifiedBy>Nam Nguyen</cp:lastModifiedBy>
  <cp:revision>15</cp:revision>
  <dcterms:created xsi:type="dcterms:W3CDTF">2018-04-19T03:12:00Z</dcterms:created>
  <dcterms:modified xsi:type="dcterms:W3CDTF">2018-04-30T20:37:00Z</dcterms:modified>
</cp:coreProperties>
</file>