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165" w:rsidRDefault="00C90165" w:rsidP="00C9016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56932 redos</w:t>
      </w:r>
      <w:bookmarkStart w:id="0" w:name="_GoBack"/>
      <w:bookmarkEnd w:id="0"/>
    </w:p>
    <w:p w:rsidR="00C90165" w:rsidRDefault="00C90165" w:rsidP="00C90165">
      <w:pPr>
        <w:rPr>
          <w:rFonts w:eastAsia="Times New Roman"/>
          <w:sz w:val="20"/>
          <w:szCs w:val="20"/>
        </w:rPr>
      </w:pPr>
    </w:p>
    <w:p w:rsidR="00C90165" w:rsidRPr="00C90165" w:rsidRDefault="00C90165" w:rsidP="00C90165">
      <w:pPr>
        <w:rPr>
          <w:rFonts w:ascii="Times New Roman" w:eastAsia="Times New Roman" w:hAnsi="Times New Roman" w:cs="Times New Roman"/>
        </w:rPr>
      </w:pPr>
      <w:r w:rsidRPr="00C90165">
        <w:rPr>
          <w:rFonts w:eastAsia="Times New Roman"/>
          <w:sz w:val="20"/>
          <w:szCs w:val="20"/>
        </w:rPr>
        <w:t>5.1 After decalcifying the mouse tibia, proceed with dehydration and paraffin embedding.</w:t>
      </w:r>
      <w:r w:rsidRPr="00C90165">
        <w:rPr>
          <w:rFonts w:eastAsia="Times New Roman"/>
          <w:sz w:val="20"/>
          <w:szCs w:val="20"/>
        </w:rPr>
        <w:br/>
      </w:r>
      <w:r w:rsidRPr="00C90165">
        <w:rPr>
          <w:rFonts w:eastAsia="Times New Roman"/>
          <w:sz w:val="20"/>
          <w:szCs w:val="20"/>
        </w:rPr>
        <w:br/>
        <w:t>6.3 Tumor EVs caused increased IL8 and IL6 production in MSCs compared with human fibroblast control EVs.</w:t>
      </w:r>
      <w:r w:rsidRPr="00C90165">
        <w:rPr>
          <w:rFonts w:eastAsia="Times New Roman"/>
          <w:sz w:val="20"/>
          <w:szCs w:val="20"/>
        </w:rPr>
        <w:br/>
      </w:r>
      <w:r w:rsidRPr="00C90165">
        <w:rPr>
          <w:rFonts w:eastAsia="Times New Roman"/>
          <w:sz w:val="20"/>
          <w:szCs w:val="20"/>
        </w:rPr>
        <w:br/>
        <w:t>2.2 After each centrifugation step, collect the supernatant and leave behind 1 mL of the supernatant in the centrifugation tube.</w:t>
      </w: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0165"/>
    <w:rsid w:val="001E1FAD"/>
    <w:rsid w:val="001E64BF"/>
    <w:rsid w:val="00490A02"/>
    <w:rsid w:val="00C90165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056AC"/>
  <w14:defaultImageDpi w14:val="300"/>
  <w15:docId w15:val="{B9132D8B-D161-0147-BB13-739F27B4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2018-04-22T13:21:00Z</dcterms:created>
  <dcterms:modified xsi:type="dcterms:W3CDTF">2018-04-22T13:22:00Z</dcterms:modified>
</cp:coreProperties>
</file>