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DE53" w14:textId="5A0074A7" w:rsidR="0094492C" w:rsidRPr="003275EB" w:rsidRDefault="0094492C" w:rsidP="003275EB">
      <w:pPr>
        <w:rPr>
          <w:b/>
          <w:color w:val="000000" w:themeColor="text1"/>
        </w:rPr>
      </w:pPr>
      <w:r w:rsidRPr="003275EB">
        <w:rPr>
          <w:b/>
          <w:bCs/>
          <w:color w:val="auto"/>
        </w:rPr>
        <w:t>Title:</w:t>
      </w:r>
    </w:p>
    <w:p w14:paraId="0C76090E" w14:textId="316FE381" w:rsidR="007A4DD6" w:rsidRPr="003275EB" w:rsidRDefault="00A90402" w:rsidP="003275EB">
      <w:pPr>
        <w:rPr>
          <w:b/>
          <w:color w:val="000000" w:themeColor="text1"/>
        </w:rPr>
      </w:pPr>
      <w:r w:rsidRPr="003275EB">
        <w:rPr>
          <w:b/>
          <w:color w:val="000000" w:themeColor="text1"/>
        </w:rPr>
        <w:t xml:space="preserve">Reliable mechanochemistry: protocols for reproducible outcomes of </w:t>
      </w:r>
      <w:r w:rsidR="00E30239" w:rsidRPr="003275EB">
        <w:rPr>
          <w:b/>
          <w:color w:val="000000" w:themeColor="text1"/>
        </w:rPr>
        <w:t xml:space="preserve">neat and </w:t>
      </w:r>
      <w:r w:rsidR="00177923" w:rsidRPr="003275EB">
        <w:rPr>
          <w:b/>
          <w:color w:val="000000" w:themeColor="text1"/>
        </w:rPr>
        <w:t xml:space="preserve">liquid </w:t>
      </w:r>
      <w:r w:rsidR="00E30239" w:rsidRPr="003275EB">
        <w:rPr>
          <w:b/>
          <w:color w:val="000000" w:themeColor="text1"/>
        </w:rPr>
        <w:t xml:space="preserve">assisted </w:t>
      </w:r>
      <w:r w:rsidRPr="003275EB">
        <w:rPr>
          <w:b/>
          <w:color w:val="000000" w:themeColor="text1"/>
        </w:rPr>
        <w:t>ball-mill grinding experiments</w:t>
      </w:r>
    </w:p>
    <w:p w14:paraId="2E300B21" w14:textId="77777777" w:rsidR="007A4DD6" w:rsidRPr="003275EB" w:rsidRDefault="007A4DD6" w:rsidP="003275EB">
      <w:pPr>
        <w:rPr>
          <w:b/>
          <w:bCs/>
        </w:rPr>
      </w:pPr>
    </w:p>
    <w:p w14:paraId="3D080DA3" w14:textId="08FE8418" w:rsidR="006305D7" w:rsidRPr="003275EB" w:rsidRDefault="006305D7" w:rsidP="003275EB">
      <w:pPr>
        <w:rPr>
          <w:color w:val="808080" w:themeColor="background1" w:themeShade="80"/>
        </w:rPr>
      </w:pPr>
      <w:r w:rsidRPr="003275EB">
        <w:rPr>
          <w:b/>
          <w:bCs/>
        </w:rPr>
        <w:t>AUTHORS</w:t>
      </w:r>
      <w:r w:rsidR="000B662E" w:rsidRPr="003275EB">
        <w:rPr>
          <w:b/>
          <w:bCs/>
        </w:rPr>
        <w:t xml:space="preserve"> &amp; AFFILIATIONS</w:t>
      </w:r>
      <w:r w:rsidRPr="003275EB">
        <w:rPr>
          <w:b/>
          <w:bCs/>
        </w:rPr>
        <w:t xml:space="preserve">: </w:t>
      </w:r>
      <w:bookmarkStart w:id="0" w:name="_GoBack"/>
      <w:bookmarkEnd w:id="0"/>
    </w:p>
    <w:p w14:paraId="63376E72" w14:textId="4AEA4D8A" w:rsidR="00DC680A" w:rsidRPr="003275EB" w:rsidRDefault="00DC680A" w:rsidP="003275EB">
      <w:pPr>
        <w:rPr>
          <w:b/>
          <w:bCs/>
        </w:rPr>
      </w:pPr>
      <w:r w:rsidRPr="003275EB">
        <w:rPr>
          <w:b/>
          <w:bCs/>
        </w:rPr>
        <w:t>Ana M Belenguer</w:t>
      </w:r>
      <w:r w:rsidRPr="003275EB">
        <w:rPr>
          <w:b/>
          <w:bCs/>
          <w:vertAlign w:val="superscript"/>
        </w:rPr>
        <w:t>1</w:t>
      </w:r>
      <w:r w:rsidRPr="003275EB">
        <w:rPr>
          <w:b/>
          <w:bCs/>
        </w:rPr>
        <w:t>, G</w:t>
      </w:r>
      <w:r w:rsidR="00816738" w:rsidRPr="003275EB">
        <w:rPr>
          <w:b/>
          <w:bCs/>
        </w:rPr>
        <w:t>iu</w:t>
      </w:r>
      <w:r w:rsidRPr="003275EB">
        <w:rPr>
          <w:b/>
          <w:bCs/>
        </w:rPr>
        <w:t>lio I Lampronti</w:t>
      </w:r>
      <w:r w:rsidRPr="003275EB">
        <w:rPr>
          <w:b/>
          <w:bCs/>
          <w:vertAlign w:val="superscript"/>
        </w:rPr>
        <w:t>1,2</w:t>
      </w:r>
      <w:r w:rsidRPr="003275EB">
        <w:rPr>
          <w:b/>
          <w:bCs/>
        </w:rPr>
        <w:t xml:space="preserve"> and Jeremy K. M. Sanders</w:t>
      </w:r>
      <w:r w:rsidRPr="003275EB">
        <w:rPr>
          <w:b/>
          <w:bCs/>
          <w:vertAlign w:val="superscript"/>
        </w:rPr>
        <w:t>1</w:t>
      </w:r>
    </w:p>
    <w:p w14:paraId="6094FCC7" w14:textId="388B6A6F" w:rsidR="00DC680A" w:rsidRPr="003275EB" w:rsidRDefault="00DC680A" w:rsidP="003275EB">
      <w:pPr>
        <w:rPr>
          <w:bCs/>
          <w:color w:val="000000" w:themeColor="text1"/>
        </w:rPr>
      </w:pPr>
      <w:r w:rsidRPr="003275EB">
        <w:rPr>
          <w:bCs/>
          <w:color w:val="000000" w:themeColor="text1"/>
          <w:vertAlign w:val="superscript"/>
        </w:rPr>
        <w:t>1</w:t>
      </w:r>
      <w:r w:rsidRPr="003275EB">
        <w:rPr>
          <w:bCs/>
          <w:color w:val="000000" w:themeColor="text1"/>
        </w:rPr>
        <w:t xml:space="preserve"> Department of Chemistry, University of Cambridge, Lensfield Road, Cambridge, UK</w:t>
      </w:r>
    </w:p>
    <w:p w14:paraId="4EB257AD" w14:textId="0527B697" w:rsidR="00DC680A" w:rsidRPr="003275EB" w:rsidRDefault="00DC680A" w:rsidP="003275EB">
      <w:pPr>
        <w:rPr>
          <w:bCs/>
          <w:color w:val="000000" w:themeColor="text1"/>
        </w:rPr>
      </w:pPr>
      <w:r w:rsidRPr="003275EB">
        <w:rPr>
          <w:bCs/>
          <w:color w:val="000000" w:themeColor="text1"/>
          <w:vertAlign w:val="superscript"/>
        </w:rPr>
        <w:t>2</w:t>
      </w:r>
      <w:r w:rsidRPr="003275EB">
        <w:rPr>
          <w:bCs/>
          <w:color w:val="000000" w:themeColor="text1"/>
        </w:rPr>
        <w:t xml:space="preserve"> Department of Earth Sciences, University of Cambridge, Downing St, Cambridge,</w:t>
      </w:r>
      <w:r w:rsidR="0000006C" w:rsidRPr="003275EB">
        <w:rPr>
          <w:bCs/>
          <w:color w:val="000000" w:themeColor="text1"/>
        </w:rPr>
        <w:t>,</w:t>
      </w:r>
      <w:r w:rsidRPr="003275EB">
        <w:rPr>
          <w:bCs/>
          <w:color w:val="000000" w:themeColor="text1"/>
        </w:rPr>
        <w:t xml:space="preserve"> UK</w:t>
      </w:r>
    </w:p>
    <w:p w14:paraId="260B8936" w14:textId="77777777" w:rsidR="009462BA" w:rsidRPr="003275EB" w:rsidRDefault="009462BA" w:rsidP="003275EB"/>
    <w:p w14:paraId="45536197" w14:textId="152CDFE8" w:rsidR="009462BA" w:rsidRPr="003275EB" w:rsidRDefault="009462BA" w:rsidP="003275EB">
      <w:pPr>
        <w:rPr>
          <w:rStyle w:val="Hyperlink"/>
          <w:bCs/>
          <w:color w:val="000000" w:themeColor="text1"/>
          <w:u w:val="none"/>
        </w:rPr>
      </w:pPr>
      <w:hyperlink r:id="rId8" w:history="1">
        <w:r w:rsidRPr="003275EB">
          <w:rPr>
            <w:rStyle w:val="Hyperlink"/>
            <w:bCs/>
            <w:color w:val="000000" w:themeColor="text1"/>
            <w:u w:val="none"/>
          </w:rPr>
          <w:t>amb84@cam.ac.uk</w:t>
        </w:r>
      </w:hyperlink>
    </w:p>
    <w:p w14:paraId="08E1FE67" w14:textId="725E45B3" w:rsidR="009462BA" w:rsidRPr="003275EB" w:rsidRDefault="009462BA" w:rsidP="003275EB">
      <w:pPr>
        <w:rPr>
          <w:rStyle w:val="Hyperlink"/>
          <w:bCs/>
          <w:color w:val="000000" w:themeColor="text1"/>
          <w:u w:val="none"/>
        </w:rPr>
      </w:pPr>
      <w:hyperlink r:id="rId9" w:history="1">
        <w:r w:rsidRPr="003275EB">
          <w:rPr>
            <w:rStyle w:val="Hyperlink"/>
          </w:rPr>
          <w:t>gil21@cam.ac.uk</w:t>
        </w:r>
      </w:hyperlink>
    </w:p>
    <w:p w14:paraId="028D3593" w14:textId="667AFBA5" w:rsidR="009462BA" w:rsidRPr="003275EB" w:rsidRDefault="009462BA" w:rsidP="003275EB">
      <w:pPr>
        <w:rPr>
          <w:bCs/>
          <w:color w:val="000000" w:themeColor="text1"/>
        </w:rPr>
      </w:pPr>
      <w:hyperlink r:id="rId10" w:history="1">
        <w:r w:rsidRPr="003275EB">
          <w:rPr>
            <w:rStyle w:val="Hyperlink"/>
          </w:rPr>
          <w:t>jkms@cam.ac.uk</w:t>
        </w:r>
      </w:hyperlink>
    </w:p>
    <w:p w14:paraId="271C9476" w14:textId="77777777" w:rsidR="009462BA" w:rsidRPr="003275EB" w:rsidRDefault="009462BA" w:rsidP="003275EB">
      <w:pPr>
        <w:rPr>
          <w:bCs/>
          <w:color w:val="000000" w:themeColor="text1"/>
        </w:rPr>
      </w:pPr>
    </w:p>
    <w:p w14:paraId="621AE062" w14:textId="4A2AD2BB" w:rsidR="009462BA" w:rsidRPr="003275EB" w:rsidRDefault="00DC680A" w:rsidP="003275EB">
      <w:pPr>
        <w:rPr>
          <w:bCs/>
          <w:color w:val="000000" w:themeColor="text1"/>
        </w:rPr>
      </w:pPr>
      <w:r w:rsidRPr="003275EB">
        <w:rPr>
          <w:bCs/>
          <w:color w:val="000000" w:themeColor="text1"/>
        </w:rPr>
        <w:t>Corresponding Author</w:t>
      </w:r>
      <w:r w:rsidR="00FD0033" w:rsidRPr="003275EB">
        <w:rPr>
          <w:bCs/>
          <w:color w:val="000000" w:themeColor="text1"/>
        </w:rPr>
        <w:t>s</w:t>
      </w:r>
      <w:r w:rsidRPr="003275EB">
        <w:rPr>
          <w:bCs/>
          <w:color w:val="000000" w:themeColor="text1"/>
        </w:rPr>
        <w:t>:</w:t>
      </w:r>
      <w:r w:rsidR="001F41C8" w:rsidRPr="003275EB">
        <w:rPr>
          <w:bCs/>
          <w:color w:val="000000" w:themeColor="text1"/>
        </w:rPr>
        <w:t xml:space="preserve"> </w:t>
      </w:r>
    </w:p>
    <w:p w14:paraId="185DDD8B" w14:textId="63C372B2" w:rsidR="00DC680A" w:rsidRPr="003275EB" w:rsidRDefault="00DC680A" w:rsidP="003275EB">
      <w:pPr>
        <w:rPr>
          <w:bCs/>
          <w:color w:val="000000" w:themeColor="text1"/>
        </w:rPr>
      </w:pPr>
      <w:r w:rsidRPr="003275EB">
        <w:rPr>
          <w:bCs/>
          <w:color w:val="000000" w:themeColor="text1"/>
        </w:rPr>
        <w:t>Ana M Belenguer</w:t>
      </w:r>
      <w:r w:rsidR="002D2D9F" w:rsidRPr="003275EB">
        <w:rPr>
          <w:bCs/>
          <w:color w:val="000000" w:themeColor="text1"/>
        </w:rPr>
        <w:t xml:space="preserve"> and Guilio I Lampronti</w:t>
      </w:r>
    </w:p>
    <w:p w14:paraId="60FCB589" w14:textId="42D11221" w:rsidR="00D04A95" w:rsidRPr="003275EB" w:rsidRDefault="00D04A95" w:rsidP="003275EB">
      <w:pPr>
        <w:rPr>
          <w:bCs/>
          <w:color w:val="808080" w:themeColor="background1" w:themeShade="80"/>
        </w:rPr>
      </w:pPr>
    </w:p>
    <w:p w14:paraId="71B79AC9" w14:textId="7894ECFF" w:rsidR="006305D7" w:rsidRPr="003275EB" w:rsidRDefault="006305D7" w:rsidP="003275EB">
      <w:pPr>
        <w:pStyle w:val="NormalWeb"/>
        <w:spacing w:before="0" w:beforeAutospacing="0" w:after="0" w:afterAutospacing="0"/>
      </w:pPr>
      <w:r w:rsidRPr="003275EB">
        <w:rPr>
          <w:b/>
          <w:bCs/>
        </w:rPr>
        <w:t>KEYWORDS:</w:t>
      </w:r>
      <w:r w:rsidRPr="003275EB">
        <w:t xml:space="preserve"> </w:t>
      </w:r>
    </w:p>
    <w:p w14:paraId="6C0B0781" w14:textId="4707D68F" w:rsidR="007A4DD6" w:rsidRPr="003275EB" w:rsidRDefault="00FD0033" w:rsidP="003275EB">
      <w:pPr>
        <w:rPr>
          <w:color w:val="auto"/>
        </w:rPr>
      </w:pPr>
      <w:r w:rsidRPr="003275EB">
        <w:rPr>
          <w:color w:val="auto"/>
        </w:rPr>
        <w:t>Organic m</w:t>
      </w:r>
      <w:r w:rsidR="00E73B48" w:rsidRPr="003275EB">
        <w:rPr>
          <w:color w:val="auto"/>
        </w:rPr>
        <w:t xml:space="preserve">echanochemistry, </w:t>
      </w:r>
      <w:r w:rsidRPr="003275EB">
        <w:rPr>
          <w:color w:val="auto"/>
        </w:rPr>
        <w:t xml:space="preserve">ball mill grinding reactions, </w:t>
      </w:r>
      <w:r w:rsidR="00E73B48" w:rsidRPr="003275EB">
        <w:rPr>
          <w:color w:val="auto"/>
        </w:rPr>
        <w:t xml:space="preserve">nanocrystals, solid state dynamic covalent chemistry, thermodynamic control, polymorph transformation, </w:t>
      </w:r>
      <w:r w:rsidR="00532B3E" w:rsidRPr="003275EB">
        <w:rPr>
          <w:color w:val="auto"/>
        </w:rPr>
        <w:t>solvent e</w:t>
      </w:r>
      <w:r w:rsidRPr="003275EB">
        <w:rPr>
          <w:color w:val="auto"/>
        </w:rPr>
        <w:t>quilibrium curves</w:t>
      </w:r>
      <w:r w:rsidR="008244D1" w:rsidRPr="003275EB">
        <w:rPr>
          <w:color w:val="auto"/>
        </w:rPr>
        <w:t>.</w:t>
      </w:r>
    </w:p>
    <w:p w14:paraId="1CB4E390" w14:textId="77777777" w:rsidR="006305D7" w:rsidRPr="003275EB" w:rsidRDefault="006305D7" w:rsidP="003275EB">
      <w:pPr>
        <w:pStyle w:val="NormalWeb"/>
        <w:spacing w:before="0" w:beforeAutospacing="0" w:after="0" w:afterAutospacing="0"/>
      </w:pPr>
    </w:p>
    <w:p w14:paraId="628AC4B5" w14:textId="2E33FA02" w:rsidR="006305D7" w:rsidRPr="003275EB" w:rsidRDefault="006305D7" w:rsidP="003275EB">
      <w:r w:rsidRPr="003275EB">
        <w:rPr>
          <w:b/>
          <w:bCs/>
        </w:rPr>
        <w:t>SHORT ABSTRACT:</w:t>
      </w:r>
      <w:r w:rsidRPr="003275EB">
        <w:t xml:space="preserve"> </w:t>
      </w:r>
    </w:p>
    <w:p w14:paraId="63E31B1D" w14:textId="4ABE8F5C" w:rsidR="00096144" w:rsidRPr="003275EB" w:rsidRDefault="00096144" w:rsidP="003275EB">
      <w:pPr>
        <w:rPr>
          <w:color w:val="000000" w:themeColor="text1"/>
        </w:rPr>
      </w:pPr>
      <w:r w:rsidRPr="003275EB">
        <w:rPr>
          <w:color w:val="000000" w:themeColor="text1"/>
        </w:rPr>
        <w:t>We present detailed procedures to produce experimental equilibrium curves of the phase composition as a function of solvent concentration in a solid state system under milling conditions</w:t>
      </w:r>
      <w:r w:rsidR="003D0F79" w:rsidRPr="003275EB">
        <w:rPr>
          <w:color w:val="000000" w:themeColor="text1"/>
        </w:rPr>
        <w:t>.</w:t>
      </w:r>
      <w:r w:rsidR="00E73B48" w:rsidRPr="003275EB">
        <w:rPr>
          <w:color w:val="000000" w:themeColor="text1"/>
        </w:rPr>
        <w:t xml:space="preserve"> </w:t>
      </w:r>
    </w:p>
    <w:p w14:paraId="761028D6" w14:textId="77777777" w:rsidR="006305D7" w:rsidRPr="003275EB" w:rsidRDefault="006305D7" w:rsidP="003275EB"/>
    <w:p w14:paraId="64FB8590" w14:textId="513E61FD" w:rsidR="006305D7" w:rsidRPr="003275EB" w:rsidRDefault="006305D7" w:rsidP="003275EB">
      <w:pPr>
        <w:rPr>
          <w:color w:val="808080"/>
        </w:rPr>
      </w:pPr>
      <w:r w:rsidRPr="003275EB">
        <w:rPr>
          <w:b/>
          <w:bCs/>
        </w:rPr>
        <w:t>LONG ABSTRACT:</w:t>
      </w:r>
      <w:r w:rsidRPr="003275EB">
        <w:t xml:space="preserve"> </w:t>
      </w:r>
    </w:p>
    <w:p w14:paraId="491CE304" w14:textId="052EC42A" w:rsidR="00163936" w:rsidRPr="003275EB" w:rsidRDefault="003C22AF" w:rsidP="003275EB">
      <w:pPr>
        <w:rPr>
          <w:color w:val="000000" w:themeColor="text1"/>
        </w:rPr>
      </w:pPr>
      <w:r w:rsidRPr="003275EB">
        <w:rPr>
          <w:color w:val="000000" w:themeColor="text1"/>
        </w:rPr>
        <w:t xml:space="preserve">The equilibrium outcomes of ball </w:t>
      </w:r>
      <w:r w:rsidR="00163936" w:rsidRPr="003275EB">
        <w:rPr>
          <w:color w:val="000000" w:themeColor="text1"/>
        </w:rPr>
        <w:t xml:space="preserve">mill grinding can dramatically change as a function of even </w:t>
      </w:r>
      <w:r w:rsidRPr="003275EB">
        <w:rPr>
          <w:color w:val="000000" w:themeColor="text1"/>
        </w:rPr>
        <w:t xml:space="preserve">tiny </w:t>
      </w:r>
      <w:r w:rsidR="00163936" w:rsidRPr="003275EB">
        <w:rPr>
          <w:color w:val="000000" w:themeColor="text1"/>
        </w:rPr>
        <w:t>variations in the experimental conditions</w:t>
      </w:r>
      <w:r w:rsidRPr="003275EB">
        <w:rPr>
          <w:color w:val="000000" w:themeColor="text1"/>
        </w:rPr>
        <w:t xml:space="preserve"> such as the presence of very small amounts of added solvent</w:t>
      </w:r>
      <w:r w:rsidR="00163936" w:rsidRPr="003275EB">
        <w:rPr>
          <w:color w:val="000000" w:themeColor="text1"/>
        </w:rPr>
        <w:t>. To reproducibly and accurately capture this sensitivity, the experimentalist needs to carefully consider every single factor that can affect the ball mill grinding reaction under investigation</w:t>
      </w:r>
      <w:r w:rsidRPr="003275EB">
        <w:rPr>
          <w:color w:val="000000" w:themeColor="text1"/>
        </w:rPr>
        <w:t xml:space="preserve">, </w:t>
      </w:r>
      <w:r w:rsidR="00163936" w:rsidRPr="003275EB">
        <w:rPr>
          <w:color w:val="000000" w:themeColor="text1"/>
        </w:rPr>
        <w:t xml:space="preserve">from ensuring the grinding jars are clean and dry before use, to accurately adding the stoichiometry of the starting materials, to validating that the delivery of solvent volume is accurate, to ensuring that the interaction between the solvent and the powder is well understood and, if necessary, a specific soaking time is added to the procedure. Preliminary kinetic studies are essential to determine the necessary milling time to achieve equilibrium. Only then </w:t>
      </w:r>
      <w:r w:rsidRPr="003275EB">
        <w:rPr>
          <w:color w:val="000000" w:themeColor="text1"/>
        </w:rPr>
        <w:t xml:space="preserve">can </w:t>
      </w:r>
      <w:r w:rsidR="00163936" w:rsidRPr="003275EB">
        <w:rPr>
          <w:color w:val="000000" w:themeColor="text1"/>
        </w:rPr>
        <w:t xml:space="preserve">exquisite phase composition curves be obtained as a function of the solvent concentration under ball mill liquid assisted grinding (LAG). By using strict and careful procedures analogous to the ones here presented, such milling equilibrium curves can be obtained for virtually all milling systems. The system we use to demonstrate these procedures is a disulfide exchange reaction starting from the equimolar mixture of two homodimers to obtain at equilibrium quantitative heterodimer. The latter is formed by ball mill grinding as two different polymorphs, </w:t>
      </w:r>
      <w:r w:rsidR="00163936" w:rsidRPr="003275EB">
        <w:rPr>
          <w:b/>
          <w:color w:val="000000" w:themeColor="text1"/>
        </w:rPr>
        <w:t>Form A</w:t>
      </w:r>
      <w:r w:rsidR="00163936" w:rsidRPr="003275EB">
        <w:rPr>
          <w:color w:val="000000" w:themeColor="text1"/>
        </w:rPr>
        <w:t xml:space="preserve"> and </w:t>
      </w:r>
      <w:r w:rsidR="00163936" w:rsidRPr="003275EB">
        <w:rPr>
          <w:b/>
          <w:color w:val="000000" w:themeColor="text1"/>
        </w:rPr>
        <w:t>Form B</w:t>
      </w:r>
      <w:r w:rsidR="00163936" w:rsidRPr="003275EB">
        <w:rPr>
          <w:color w:val="000000" w:themeColor="text1"/>
        </w:rPr>
        <w:t xml:space="preserve">. The ratio </w:t>
      </w:r>
      <w:r w:rsidR="00163936" w:rsidRPr="003275EB">
        <w:rPr>
          <w:i/>
          <w:color w:val="000000" w:themeColor="text1"/>
        </w:rPr>
        <w:t xml:space="preserve">R </w:t>
      </w:r>
      <w:r w:rsidR="00163936" w:rsidRPr="003275EB">
        <w:rPr>
          <w:color w:val="000000" w:themeColor="text1"/>
        </w:rPr>
        <w:t>= [</w:t>
      </w:r>
      <w:r w:rsidR="00163936" w:rsidRPr="003275EB">
        <w:rPr>
          <w:b/>
          <w:color w:val="000000" w:themeColor="text1"/>
        </w:rPr>
        <w:t>Form B</w:t>
      </w:r>
      <w:r w:rsidR="00163936" w:rsidRPr="003275EB">
        <w:rPr>
          <w:color w:val="000000" w:themeColor="text1"/>
        </w:rPr>
        <w:t>] / ([</w:t>
      </w:r>
      <w:r w:rsidR="00163936" w:rsidRPr="003275EB">
        <w:rPr>
          <w:b/>
          <w:color w:val="000000" w:themeColor="text1"/>
        </w:rPr>
        <w:t>Form A</w:t>
      </w:r>
      <w:r w:rsidR="00163936" w:rsidRPr="003275EB">
        <w:rPr>
          <w:color w:val="000000" w:themeColor="text1"/>
        </w:rPr>
        <w:t>] + [</w:t>
      </w:r>
      <w:r w:rsidR="00163936" w:rsidRPr="003275EB">
        <w:rPr>
          <w:b/>
          <w:color w:val="000000" w:themeColor="text1"/>
        </w:rPr>
        <w:t>Form B</w:t>
      </w:r>
      <w:r w:rsidR="00163936" w:rsidRPr="003275EB">
        <w:rPr>
          <w:color w:val="000000" w:themeColor="text1"/>
        </w:rPr>
        <w:t>]) at milling equilibrium depends on the nature and concentration of the solvent in the milling jar.</w:t>
      </w:r>
    </w:p>
    <w:p w14:paraId="4C7D5FD5" w14:textId="77777777" w:rsidR="006305D7" w:rsidRPr="003275EB" w:rsidRDefault="006305D7" w:rsidP="003275EB"/>
    <w:p w14:paraId="00D25F73" w14:textId="3C34FD09" w:rsidR="006305D7" w:rsidRPr="003275EB" w:rsidRDefault="006305D7" w:rsidP="003275EB">
      <w:pPr>
        <w:rPr>
          <w:color w:val="808080"/>
        </w:rPr>
      </w:pPr>
      <w:r w:rsidRPr="003275EB">
        <w:rPr>
          <w:b/>
        </w:rPr>
        <w:t>INTRODUCTION</w:t>
      </w:r>
      <w:r w:rsidRPr="003275EB">
        <w:rPr>
          <w:b/>
          <w:bCs/>
        </w:rPr>
        <w:t>:</w:t>
      </w:r>
      <w:r w:rsidRPr="003275EB">
        <w:t xml:space="preserve"> </w:t>
      </w:r>
    </w:p>
    <w:p w14:paraId="54843CF7" w14:textId="12B1EC7D" w:rsidR="007B04D3" w:rsidRPr="003275EB" w:rsidRDefault="002C3560" w:rsidP="003275EB">
      <w:pPr>
        <w:rPr>
          <w:color w:val="000000" w:themeColor="text1"/>
        </w:rPr>
      </w:pPr>
      <w:r w:rsidRPr="003275EB">
        <w:rPr>
          <w:color w:val="000000" w:themeColor="text1"/>
        </w:rPr>
        <w:t>Mechanochemistry</w:t>
      </w:r>
      <w:r w:rsidRPr="003275EB">
        <w:rPr>
          <w:rFonts w:eastAsiaTheme="minorHAnsi"/>
          <w:color w:val="000000" w:themeColor="text1"/>
          <w:w w:val="108"/>
        </w:rPr>
        <w:t xml:space="preserve"> </w:t>
      </w:r>
      <w:r w:rsidRPr="003275EB">
        <w:rPr>
          <w:color w:val="000000" w:themeColor="text1"/>
        </w:rPr>
        <w:t xml:space="preserve">using manual or ball mill grinding equipment has </w:t>
      </w:r>
      <w:r w:rsidR="002071F1" w:rsidRPr="003275EB">
        <w:rPr>
          <w:color w:val="000000" w:themeColor="text1"/>
        </w:rPr>
        <w:t xml:space="preserve">become increasingly popular </w:t>
      </w:r>
      <w:r w:rsidRPr="003275EB">
        <w:rPr>
          <w:color w:val="000000" w:themeColor="text1"/>
        </w:rPr>
        <w:t>in recent years as an attractive and sustainable alternative to traditional solution methods for the synthesis of materials.</w:t>
      </w:r>
      <w:r w:rsidRPr="003275EB">
        <w:rPr>
          <w:color w:val="000000" w:themeColor="text1"/>
        </w:rPr>
        <w:fldChar w:fldCharType="begin"/>
      </w:r>
      <w:r w:rsidR="00D554A1" w:rsidRPr="003275EB">
        <w:rPr>
          <w:color w:val="000000" w:themeColor="text1"/>
        </w:rPr>
        <w:instrText xml:space="preserve"> ADDIN EN.CITE &lt;EndNote&gt;&lt;Cite&gt;&lt;Author&gt;James&lt;/Author&gt;&lt;Year&gt;2012&lt;/Year&gt;&lt;RecNum&gt;1&lt;/RecNum&gt;&lt;DisplayText&gt;&lt;style face="superscript"&gt;1&lt;/style&gt;&lt;/DisplayText&gt;&lt;record&gt;&lt;rec-number&gt;1&lt;/rec-number&gt;&lt;foreign-keys&gt;&lt;key app="EN" db-id="vxexxp55kterwoewx0pp9tpeesf2f5tvzs5x" timestamp="1501306199"&gt;1&lt;/key&gt;&lt;/foreign-keys&gt;&lt;ref-type name="Journal Article"&gt;17&lt;/ref-type&gt;&lt;contributors&gt;&lt;authors&gt;&lt;author&gt;James, Stuart L.&lt;/author&gt;&lt;author&gt;Adams, Christopher J.&lt;/author&gt;&lt;author&gt;Bolm, Carsten&lt;/author&gt;&lt;author&gt;Braga, Dario&lt;/author&gt;&lt;author&gt;Collier, Paul&lt;/author&gt;&lt;author&gt;Friscic, Tomislav&lt;/author&gt;&lt;author&gt;Grepioni, Fabrizia&lt;/author&gt;&lt;author&gt;Harris, Kenneth D. M.&lt;/author&gt;&lt;author&gt;Hyett, Geoff&lt;/author&gt;&lt;author&gt;Jones, William&lt;/author&gt;&lt;author&gt;Krebs, Anke&lt;/author&gt;&lt;author&gt;Mack, James&lt;/author&gt;&lt;author&gt;Maini, Lucia&lt;/author&gt;&lt;author&gt;Orpen, A. Guy&lt;/author&gt;&lt;author&gt;Parkin, Ivan P.&lt;/author&gt;&lt;author&gt;Shearouse, William C.&lt;/author&gt;&lt;author&gt;Steed, Jonathan W.&lt;/author&gt;&lt;author&gt;Waddell, Daniel C.&lt;/author&gt;&lt;/authors&gt;&lt;/contributors&gt;&lt;titles&gt;&lt;title&gt;Mechanochemistry: opportunities for new and cleaner synthesis&lt;/title&gt;&lt;secondary-title&gt;Chem Soc Rev&lt;/secondary-title&gt;&lt;/titles&gt;&lt;periodical&gt;&lt;full-title&gt;Chem Soc Rev&lt;/full-title&gt;&lt;/periodical&gt;&lt;pages&gt;413-447&lt;/pages&gt;&lt;volume&gt;41&lt;/volume&gt;&lt;number&gt;1&lt;/number&gt;&lt;dates&gt;&lt;year&gt;2012&lt;/year&gt;&lt;/dates&gt;&lt;publisher&gt;The Royal Society of Chemistry&lt;/publisher&gt;&lt;isbn&gt;0306-0012&lt;/isbn&gt;&lt;work-type&gt;10.1039/C1CS15171A&lt;/work-type&gt;&lt;urls&gt;&lt;related-urls&gt;&lt;url&gt;http://dx.doi.org/10.1039/C1CS15171A&lt;/url&gt;&lt;url&gt;http://pubs.rsc.org/en/content/articlepdf/2012/cs/c1cs15171a&lt;/url&gt;&lt;/related-urls&gt;&lt;/urls&gt;&lt;electronic-resource-num&gt;10.1039/C1CS15171A&lt;/electronic-resource-num&gt;&lt;/record&gt;&lt;/Cite&gt;&lt;/EndNote&gt;</w:instrText>
      </w:r>
      <w:r w:rsidRPr="003275EB">
        <w:rPr>
          <w:color w:val="000000" w:themeColor="text1"/>
        </w:rPr>
        <w:fldChar w:fldCharType="separate"/>
      </w:r>
      <w:r w:rsidRPr="003275EB">
        <w:rPr>
          <w:noProof/>
          <w:color w:val="000000" w:themeColor="text1"/>
          <w:vertAlign w:val="superscript"/>
        </w:rPr>
        <w:t>1</w:t>
      </w:r>
      <w:r w:rsidRPr="003275EB">
        <w:rPr>
          <w:color w:val="000000" w:themeColor="text1"/>
        </w:rPr>
        <w:fldChar w:fldCharType="end"/>
      </w:r>
      <w:r w:rsidRPr="003275EB">
        <w:rPr>
          <w:color w:val="000000" w:themeColor="text1"/>
        </w:rPr>
        <w:t xml:space="preserve"> </w:t>
      </w:r>
      <w:r w:rsidR="00A90402" w:rsidRPr="003275EB">
        <w:rPr>
          <w:color w:val="000000" w:themeColor="text1"/>
        </w:rPr>
        <w:t>It is attractive</w:t>
      </w:r>
      <w:r w:rsidRPr="003275EB">
        <w:rPr>
          <w:color w:val="000000" w:themeColor="text1"/>
        </w:rPr>
        <w:t xml:space="preserve"> </w:t>
      </w:r>
      <w:r w:rsidR="00A90402" w:rsidRPr="003275EB">
        <w:rPr>
          <w:color w:val="000000" w:themeColor="text1"/>
        </w:rPr>
        <w:t xml:space="preserve">because </w:t>
      </w:r>
      <w:r w:rsidRPr="003275EB">
        <w:rPr>
          <w:color w:val="000000" w:themeColor="text1"/>
        </w:rPr>
        <w:t xml:space="preserve">it allows for reaction between solids </w:t>
      </w:r>
      <w:r w:rsidR="00F03D9B" w:rsidRPr="003275EB">
        <w:rPr>
          <w:color w:val="000000" w:themeColor="text1"/>
        </w:rPr>
        <w:t xml:space="preserve">to be achieved </w:t>
      </w:r>
      <w:r w:rsidRPr="003275EB">
        <w:rPr>
          <w:color w:val="000000" w:themeColor="text1"/>
        </w:rPr>
        <w:t xml:space="preserve">effectively and quantitatively. </w:t>
      </w:r>
      <w:r w:rsidR="00A90402" w:rsidRPr="003275EB">
        <w:rPr>
          <w:color w:val="000000" w:themeColor="text1"/>
        </w:rPr>
        <w:t xml:space="preserve">It is </w:t>
      </w:r>
      <w:r w:rsidR="00B84292" w:rsidRPr="003275EB">
        <w:rPr>
          <w:color w:val="000000" w:themeColor="text1"/>
        </w:rPr>
        <w:t xml:space="preserve">a "green" </w:t>
      </w:r>
      <w:r w:rsidR="00A90402" w:rsidRPr="003275EB">
        <w:rPr>
          <w:color w:val="000000" w:themeColor="text1"/>
        </w:rPr>
        <w:t>sustainable</w:t>
      </w:r>
      <w:r w:rsidRPr="003275EB">
        <w:rPr>
          <w:color w:val="000000" w:themeColor="text1"/>
        </w:rPr>
        <w:t xml:space="preserve"> technique, requiring </w:t>
      </w:r>
      <w:r w:rsidR="00A90402" w:rsidRPr="003275EB">
        <w:rPr>
          <w:color w:val="000000" w:themeColor="text1"/>
        </w:rPr>
        <w:t>little or</w:t>
      </w:r>
      <w:r w:rsidRPr="003275EB">
        <w:rPr>
          <w:color w:val="000000" w:themeColor="text1"/>
        </w:rPr>
        <w:t xml:space="preserve"> no solvent. Milling or manual grinding can be performed neat, i.e. with no added solvent, or solvent assisted: in the latter, known as</w:t>
      </w:r>
      <w:r w:rsidR="00A90402" w:rsidRPr="003275EB">
        <w:rPr>
          <w:color w:val="000000" w:themeColor="text1"/>
        </w:rPr>
        <w:t xml:space="preserve"> “</w:t>
      </w:r>
      <w:r w:rsidRPr="003275EB">
        <w:rPr>
          <w:color w:val="000000" w:themeColor="text1"/>
        </w:rPr>
        <w:t>liquid assisted grinding" (LAG),</w:t>
      </w:r>
      <w:r w:rsidRPr="003275EB">
        <w:rPr>
          <w:color w:val="000000" w:themeColor="text1"/>
          <w:lang w:val="en-US"/>
        </w:rPr>
        <w:fldChar w:fldCharType="begin">
          <w:fldData xml:space="preserve">PEVuZE5vdGU+PENpdGU+PEF1dGhvcj5CcmFnYTwvQXV0aG9yPjxZZWFyPjIwMDc8L1llYXI+PFJl
Y051bT4yPC9SZWNOdW0+PERpc3BsYXlUZXh0PjxzdHlsZSBmYWNlPSJzdXBlcnNjcmlwdCI+Mi00
PC9zdHlsZT48L0Rpc3BsYXlUZXh0PjxyZWNvcmQ+PHJlYy1udW1iZXI+MjwvcmVjLW51bWJlcj48
Zm9yZWlnbi1rZXlzPjxrZXkgYXBwPSJFTiIgZGItaWQ9InZ4ZXh4cDU1a3RlcndvZXd4MHBwOXRw
ZWVzZjJmNXR2enM1eCIgdGltZXN0YW1wPSIxNTAxMzA2MTk5Ij4yPC9rZXk+PC9mb3JlaWduLWtl
eXM+PHJlZi10eXBlIG5hbWU9IkpvdXJuYWwgQXJ0aWNsZSI+MTc8L3JlZi10eXBlPjxjb250cmli
dXRvcnM+PGF1dGhvcnM+PGF1dGhvcj5CcmFnYSwgRGFyaW88L2F1dGhvcj48YXV0aG9yPkdpYWZm
cmVkYSwgU3RlZmFubyBMdWNhPC9hdXRob3I+PGF1dGhvcj5HcmVwaW9uaSwgRmFicml6aWE8L2F1
dGhvcj48YXV0aG9yPkNoaWVyb3R0aSwgTWljaGVsZSBSLjwvYXV0aG9yPjxhdXRob3I+R29iZXR0
bywgUm9iZXJ0bzwvYXV0aG9yPjxhdXRob3I+UGFsbGFkaW5vLCBHaXVzZXBwZTwvYXV0aG9yPjxh
dXRob3I+UG9saXRvLCBNYXJjbzwvYXV0aG9yPjwvYXV0aG9ycz48L2NvbnRyaWJ1dG9ycz48dGl0
bGVzPjx0aXRsZT5Tb2x2ZW50IGVmZmVjdCBpbiBhICZxdW90O3NvbHZlbnQgZnJlZSZxdW90OyBy
ZWFjdGlvbjwvdGl0bGU+PHNlY29uZGFyeS10aXRsZT5DcnlzdEVuZ0NvbW08L3NlY29uZGFyeS10
aXRsZT48L3RpdGxlcz48cGVyaW9kaWNhbD48ZnVsbC10aXRsZT5DcnlzdEVuZ0NvbW08L2Z1bGwt
dGl0bGU+PC9wZXJpb2RpY2FsPjxwYWdlcz44NzktODgxPC9wYWdlcz48dm9sdW1lPjk8L3ZvbHVt
ZT48bnVtYmVyPjEwPC9udW1iZXI+PGRhdGVzPjx5ZWFyPjIwMDc8L3llYXI+PC9kYXRlcz48cHVi
bGlzaGVyPlRoZSBSb3lhbCBTb2NpZXR5IG9mIENoZW1pc3RyeTwvcHVibGlzaGVyPjxsYWJlbD5z
ZWVkPC9sYWJlbD48dXJscz48cmVsYXRlZC11cmxzPjx1cmw+aHR0cDovL2R4LmRvaS5vcmcvMTAu
MTAzOS9CNzExOTgzRjwvdXJsPjwvcmVsYXRlZC11cmxzPjwvdXJscz48L3JlY29yZD48L0NpdGU+
PENpdGU+PEF1dGhvcj5LYXJraTwvQXV0aG9yPjxZZWFyPjIwMDk8L1llYXI+PFJlY051bT4zPC9S
ZWNOdW0+PHJlY29yZD48cmVjLW51bWJlcj4zPC9yZWMtbnVtYmVyPjxmb3JlaWduLWtleXM+PGtl
eSBhcHA9IkVOIiBkYi1pZD0idnhleHhwNTVrdGVyd29ld3gwcHA5dHBlZXNmMmY1dHZ6czV4IiB0
aW1lc3RhbXA9IjE1MDEzMDYxOTkiPjM8L2tleT48L2ZvcmVpZ24ta2V5cz48cmVmLXR5cGUgbmFt
ZT0iSm91cm5hbCBBcnRpY2xlIj4xNzwvcmVmLXR5cGU+PGNvbnRyaWJ1dG9ycz48YXV0aG9ycz48
YXV0aG9yPkthcmtpLCBTaHlhbTwvYXV0aG9yPjxhdXRob3I+RnJpc2NpYywgVG9taXNsYXY8L2F1
dGhvcj48YXV0aG9yPkpvbmVzLCBXaWxsaWFtPC9hdXRob3I+PC9hdXRob3JzPjwvY29udHJpYnV0
b3JzPjx0aXRsZXM+PHRpdGxlPkNvbnRyb2wgYW5kIGludGVyY29udmVyc2lvbiBvZiBjb2NyeXN0
YWwgc3RvaWNoaW9tZXRyeSBpbiBncmluZGluZzogc3RlcHdpc2UgbWVjaGFuaXNtIGZvciB0aGUg
Zm9ybWF0aW9uIG9mIGEgaHlkcm9nZW4tYm9uZGVkIGNvY3J5c3RhbDwvdGl0bGU+PHNlY29uZGFy
eS10aXRsZT5DcnlzdEVuZ0NvbW08L3NlY29uZGFyeS10aXRsZT48L3RpdGxlcz48cGVyaW9kaWNh
bD48ZnVsbC10aXRsZT5DcnlzdEVuZ0NvbW08L2Z1bGwtdGl0bGU+PC9wZXJpb2RpY2FsPjxwYWdl
cz40NzAtNDgxPC9wYWdlcz48dm9sdW1lPjExPC92b2x1bWU+PG51bWJlcj4zPC9udW1iZXI+PGRh
dGVzPjx5ZWFyPjIwMDk8L3llYXI+PC9kYXRlcz48cHVibGlzaGVyPlRoZSBSb3lhbCBTb2NpZXR5
IG9mIENoZW1pc3RyeTwvcHVibGlzaGVyPjx3b3JrLXR5cGU+MTAuMTAzOS9CODEyNTMxRzwvd29y
ay10eXBlPjx1cmxzPjxyZWxhdGVkLXVybHM+PHVybD5odHRwOi8vZHguZG9pLm9yZy8xMC4xMDM5
L0I4MTI1MzFHPC91cmw+PHVybD5odHRwOi8vcHVicy5yc2Mub3JnL2VuL2NvbnRlbnQvYXJ0aWNs
ZXBkZi8yMDA5L2NlL2I4MTI1MzFnPC91cmw+PC9yZWxhdGVkLXVybHM+PC91cmxzPjxlbGVjdHJv
bmljLXJlc291cmNlLW51bT4xMC4xMDM5L0I4MTI1MzFHPC9lbGVjdHJvbmljLXJlc291cmNlLW51
bT48L3JlY29yZD48L0NpdGU+PENpdGU+PEF1dGhvcj5LYXVwcDwvQXV0aG9yPjxZZWFyPjIwMDM8
L1llYXI+PFJlY051bT40PC9SZWNOdW0+PHJlY29yZD48cmVjLW51bWJlcj40PC9yZWMtbnVtYmVy
Pjxmb3JlaWduLWtleXM+PGtleSBhcHA9IkVOIiBkYi1pZD0idnhleHhwNTVrdGVyd29ld3gwcHA5
dHBlZXNmMmY1dHZ6czV4IiB0aW1lc3RhbXA9IjE1MDEzMDYxOTkiPjQ8L2tleT48L2ZvcmVpZ24t
a2V5cz48cmVmLXR5cGUgbmFtZT0iSm91cm5hbCBBcnRpY2xlIj4xNzwvcmVmLXR5cGU+PGNvbnRy
aWJ1dG9ycz48YXV0aG9ycz48YXV0aG9yPkthdXBwLCBHZXJkPC9hdXRob3I+PC9hdXRob3JzPjwv
Y29udHJpYnV0b3JzPjx0aXRsZXM+PHRpdGxlPlNvbGlkLXN0YXRlIG1vbGVjdWxhciBzeW50aGVz
ZXM6IGNvbXBsZXRlIHJlYWN0aW9ucyB3aXRob3V0IGF1eGlsaWFyaWVzIGJhc2VkIG9uIHRoZSBu
ZXcgc29saWQtc3RhdGUgbWVjaGFuaXNtPC90aXRsZT48c2Vjb25kYXJ5LXRpdGxlPkNyeXN0RW5n
Q29tbTwvc2Vjb25kYXJ5LXRpdGxlPjwvdGl0bGVzPjxwZXJpb2RpY2FsPjxmdWxsLXRpdGxlPkNy
eXN0RW5nQ29tbTwvZnVsbC10aXRsZT48L3BlcmlvZGljYWw+PHBhZ2VzPjExNy0xMzM8L3BhZ2Vz
Pjx2b2x1bWU+NTwvdm9sdW1lPjxudW1iZXI+MjM8L251bWJlcj48ZGF0ZXM+PHllYXI+MjAwMzwv
eWVhcj48L2RhdGVzPjxwdWJsaXNoZXI+VGhlIFJveWFsIFNvY2lldHkgb2YgQ2hlbWlzdHJ5PC9w
dWJsaXNoZXI+PHdvcmstdHlwZT4xMC4xMDM5L0IzMDM0MzJBPC93b3JrLXR5cGU+PHVybHM+PHJl
bGF0ZWQtdXJscz48dXJsPmh0dHA6Ly9keC5kb2kub3JnLzEwLjEwMzkvQjMwMzQzMkE8L3VybD48
dXJsPmh0dHA6Ly9wdWJzLnJzYy5vcmcvZW4vY29udGVudC9hcnRpY2xlcGRmLzIwMDMvY2UvYjMw
MzQzMmE8L3VybD48L3JlbGF0ZWQtdXJscz48L3VybHM+PGVsZWN0cm9uaWMtcmVzb3VyY2UtbnVt
PjEwLjEwMzkvQjMwMzQzMkE8L2VsZWN0cm9uaWMtcmVzb3VyY2UtbnVtPjwvcmVjb3JkPjwvQ2l0
ZT48L0VuZE5vdGU+
</w:fldData>
        </w:fldChar>
      </w:r>
      <w:r w:rsidR="00D506EF" w:rsidRPr="003275EB">
        <w:rPr>
          <w:color w:val="000000" w:themeColor="text1"/>
          <w:lang w:val="en-US"/>
        </w:rPr>
        <w:instrText xml:space="preserve"> ADDIN EN.CITE </w:instrText>
      </w:r>
      <w:r w:rsidR="00D506EF" w:rsidRPr="003275EB">
        <w:rPr>
          <w:color w:val="000000" w:themeColor="text1"/>
          <w:lang w:val="en-US"/>
        </w:rPr>
        <w:fldChar w:fldCharType="begin">
          <w:fldData xml:space="preserve">PEVuZE5vdGU+PENpdGU+PEF1dGhvcj5CcmFnYTwvQXV0aG9yPjxZZWFyPjIwMDc8L1llYXI+PFJl
Y051bT4yPC9SZWNOdW0+PERpc3BsYXlUZXh0PjxzdHlsZSBmYWNlPSJzdXBlcnNjcmlwdCI+Mi00
PC9zdHlsZT48L0Rpc3BsYXlUZXh0PjxyZWNvcmQ+PHJlYy1udW1iZXI+MjwvcmVjLW51bWJlcj48
Zm9yZWlnbi1rZXlzPjxrZXkgYXBwPSJFTiIgZGItaWQ9InZ4ZXh4cDU1a3RlcndvZXd4MHBwOXRw
ZWVzZjJmNXR2enM1eCIgdGltZXN0YW1wPSIxNTAxMzA2MTk5Ij4yPC9rZXk+PC9mb3JlaWduLWtl
eXM+PHJlZi10eXBlIG5hbWU9IkpvdXJuYWwgQXJ0aWNsZSI+MTc8L3JlZi10eXBlPjxjb250cmli
dXRvcnM+PGF1dGhvcnM+PGF1dGhvcj5CcmFnYSwgRGFyaW88L2F1dGhvcj48YXV0aG9yPkdpYWZm
cmVkYSwgU3RlZmFubyBMdWNhPC9hdXRob3I+PGF1dGhvcj5HcmVwaW9uaSwgRmFicml6aWE8L2F1
dGhvcj48YXV0aG9yPkNoaWVyb3R0aSwgTWljaGVsZSBSLjwvYXV0aG9yPjxhdXRob3I+R29iZXR0
bywgUm9iZXJ0bzwvYXV0aG9yPjxhdXRob3I+UGFsbGFkaW5vLCBHaXVzZXBwZTwvYXV0aG9yPjxh
dXRob3I+UG9saXRvLCBNYXJjbzwvYXV0aG9yPjwvYXV0aG9ycz48L2NvbnRyaWJ1dG9ycz48dGl0
bGVzPjx0aXRsZT5Tb2x2ZW50IGVmZmVjdCBpbiBhICZxdW90O3NvbHZlbnQgZnJlZSZxdW90OyBy
ZWFjdGlvbjwvdGl0bGU+PHNlY29uZGFyeS10aXRsZT5DcnlzdEVuZ0NvbW08L3NlY29uZGFyeS10
aXRsZT48L3RpdGxlcz48cGVyaW9kaWNhbD48ZnVsbC10aXRsZT5DcnlzdEVuZ0NvbW08L2Z1bGwt
dGl0bGU+PC9wZXJpb2RpY2FsPjxwYWdlcz44NzktODgxPC9wYWdlcz48dm9sdW1lPjk8L3ZvbHVt
ZT48bnVtYmVyPjEwPC9udW1iZXI+PGRhdGVzPjx5ZWFyPjIwMDc8L3llYXI+PC9kYXRlcz48cHVi
bGlzaGVyPlRoZSBSb3lhbCBTb2NpZXR5IG9mIENoZW1pc3RyeTwvcHVibGlzaGVyPjxsYWJlbD5z
ZWVkPC9sYWJlbD48dXJscz48cmVsYXRlZC11cmxzPjx1cmw+aHR0cDovL2R4LmRvaS5vcmcvMTAu
MTAzOS9CNzExOTgzRjwvdXJsPjwvcmVsYXRlZC11cmxzPjwvdXJscz48L3JlY29yZD48L0NpdGU+
PENpdGU+PEF1dGhvcj5LYXJraTwvQXV0aG9yPjxZZWFyPjIwMDk8L1llYXI+PFJlY051bT4zPC9S
ZWNOdW0+PHJlY29yZD48cmVjLW51bWJlcj4zPC9yZWMtbnVtYmVyPjxmb3JlaWduLWtleXM+PGtl
eSBhcHA9IkVOIiBkYi1pZD0idnhleHhwNTVrdGVyd29ld3gwcHA5dHBlZXNmMmY1dHZ6czV4IiB0
aW1lc3RhbXA9IjE1MDEzMDYxOTkiPjM8L2tleT48L2ZvcmVpZ24ta2V5cz48cmVmLXR5cGUgbmFt
ZT0iSm91cm5hbCBBcnRpY2xlIj4xNzwvcmVmLXR5cGU+PGNvbnRyaWJ1dG9ycz48YXV0aG9ycz48
YXV0aG9yPkthcmtpLCBTaHlhbTwvYXV0aG9yPjxhdXRob3I+RnJpc2NpYywgVG9taXNsYXY8L2F1
dGhvcj48YXV0aG9yPkpvbmVzLCBXaWxsaWFtPC9hdXRob3I+PC9hdXRob3JzPjwvY29udHJpYnV0
b3JzPjx0aXRsZXM+PHRpdGxlPkNvbnRyb2wgYW5kIGludGVyY29udmVyc2lvbiBvZiBjb2NyeXN0
YWwgc3RvaWNoaW9tZXRyeSBpbiBncmluZGluZzogc3RlcHdpc2UgbWVjaGFuaXNtIGZvciB0aGUg
Zm9ybWF0aW9uIG9mIGEgaHlkcm9nZW4tYm9uZGVkIGNvY3J5c3RhbDwvdGl0bGU+PHNlY29uZGFy
eS10aXRsZT5DcnlzdEVuZ0NvbW08L3NlY29uZGFyeS10aXRsZT48L3RpdGxlcz48cGVyaW9kaWNh
bD48ZnVsbC10aXRsZT5DcnlzdEVuZ0NvbW08L2Z1bGwtdGl0bGU+PC9wZXJpb2RpY2FsPjxwYWdl
cz40NzAtNDgxPC9wYWdlcz48dm9sdW1lPjExPC92b2x1bWU+PG51bWJlcj4zPC9udW1iZXI+PGRh
dGVzPjx5ZWFyPjIwMDk8L3llYXI+PC9kYXRlcz48cHVibGlzaGVyPlRoZSBSb3lhbCBTb2NpZXR5
IG9mIENoZW1pc3RyeTwvcHVibGlzaGVyPjx3b3JrLXR5cGU+MTAuMTAzOS9CODEyNTMxRzwvd29y
ay10eXBlPjx1cmxzPjxyZWxhdGVkLXVybHM+PHVybD5odHRwOi8vZHguZG9pLm9yZy8xMC4xMDM5
L0I4MTI1MzFHPC91cmw+PHVybD5odHRwOi8vcHVicy5yc2Mub3JnL2VuL2NvbnRlbnQvYXJ0aWNs
ZXBkZi8yMDA5L2NlL2I4MTI1MzFnPC91cmw+PC9yZWxhdGVkLXVybHM+PC91cmxzPjxlbGVjdHJv
bmljLXJlc291cmNlLW51bT4xMC4xMDM5L0I4MTI1MzFHPC9lbGVjdHJvbmljLXJlc291cmNlLW51
bT48L3JlY29yZD48L0NpdGU+PENpdGU+PEF1dGhvcj5LYXVwcDwvQXV0aG9yPjxZZWFyPjIwMDM8
L1llYXI+PFJlY051bT40PC9SZWNOdW0+PHJlY29yZD48cmVjLW51bWJlcj40PC9yZWMtbnVtYmVy
Pjxmb3JlaWduLWtleXM+PGtleSBhcHA9IkVOIiBkYi1pZD0idnhleHhwNTVrdGVyd29ld3gwcHA5
dHBlZXNmMmY1dHZ6czV4IiB0aW1lc3RhbXA9IjE1MDEzMDYxOTkiPjQ8L2tleT48L2ZvcmVpZ24t
a2V5cz48cmVmLXR5cGUgbmFtZT0iSm91cm5hbCBBcnRpY2xlIj4xNzwvcmVmLXR5cGU+PGNvbnRy
aWJ1dG9ycz48YXV0aG9ycz48YXV0aG9yPkthdXBwLCBHZXJkPC9hdXRob3I+PC9hdXRob3JzPjwv
Y29udHJpYnV0b3JzPjx0aXRsZXM+PHRpdGxlPlNvbGlkLXN0YXRlIG1vbGVjdWxhciBzeW50aGVz
ZXM6IGNvbXBsZXRlIHJlYWN0aW9ucyB3aXRob3V0IGF1eGlsaWFyaWVzIGJhc2VkIG9uIHRoZSBu
ZXcgc29saWQtc3RhdGUgbWVjaGFuaXNtPC90aXRsZT48c2Vjb25kYXJ5LXRpdGxlPkNyeXN0RW5n
Q29tbTwvc2Vjb25kYXJ5LXRpdGxlPjwvdGl0bGVzPjxwZXJpb2RpY2FsPjxmdWxsLXRpdGxlPkNy
eXN0RW5nQ29tbTwvZnVsbC10aXRsZT48L3BlcmlvZGljYWw+PHBhZ2VzPjExNy0xMzM8L3BhZ2Vz
Pjx2b2x1bWU+NTwvdm9sdW1lPjxudW1iZXI+MjM8L251bWJlcj48ZGF0ZXM+PHllYXI+MjAwMzwv
eWVhcj48L2RhdGVzPjxwdWJsaXNoZXI+VGhlIFJveWFsIFNvY2lldHkgb2YgQ2hlbWlzdHJ5PC9w
dWJsaXNoZXI+PHdvcmstdHlwZT4xMC4xMDM5L0IzMDM0MzJBPC93b3JrLXR5cGU+PHVybHM+PHJl
bGF0ZWQtdXJscz48dXJsPmh0dHA6Ly9keC5kb2kub3JnLzEwLjEwMzkvQjMwMzQzMkE8L3VybD48
dXJsPmh0dHA6Ly9wdWJzLnJzYy5vcmcvZW4vY29udGVudC9hcnRpY2xlcGRmLzIwMDMvY2UvYjMw
MzQzMmE8L3VybD48L3JlbGF0ZWQtdXJscz48L3VybHM+PGVsZWN0cm9uaWMtcmVzb3VyY2UtbnVt
PjEwLjEwMzkvQjMwMzQzMkE8L2VsZWN0cm9uaWMtcmVzb3VyY2UtbnVtPjwvcmVjb3JkPjwvQ2l0
ZT48L0VuZE5vdGU+
</w:fldData>
        </w:fldChar>
      </w:r>
      <w:r w:rsidR="00D506EF" w:rsidRPr="003275EB">
        <w:rPr>
          <w:color w:val="000000" w:themeColor="text1"/>
          <w:lang w:val="en-US"/>
        </w:rPr>
        <w:instrText xml:space="preserve"> ADDIN EN.CITE.DATA </w:instrText>
      </w:r>
      <w:r w:rsidR="00D506EF" w:rsidRPr="003275EB">
        <w:rPr>
          <w:color w:val="000000" w:themeColor="text1"/>
          <w:lang w:val="en-US"/>
        </w:rPr>
      </w:r>
      <w:r w:rsidR="00D506EF"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Pr="003275EB">
        <w:rPr>
          <w:noProof/>
          <w:color w:val="000000" w:themeColor="text1"/>
          <w:vertAlign w:val="superscript"/>
          <w:lang w:val="en-US"/>
        </w:rPr>
        <w:t>2-4</w:t>
      </w:r>
      <w:r w:rsidRPr="003275EB">
        <w:rPr>
          <w:color w:val="000000" w:themeColor="text1"/>
        </w:rPr>
        <w:fldChar w:fldCharType="end"/>
      </w:r>
      <w:r w:rsidR="001F41C8" w:rsidRPr="003275EB">
        <w:rPr>
          <w:color w:val="000000" w:themeColor="text1"/>
          <w:lang w:val="en-US"/>
        </w:rPr>
        <w:t xml:space="preserve"> </w:t>
      </w:r>
      <w:r w:rsidRPr="003275EB">
        <w:rPr>
          <w:color w:val="000000" w:themeColor="text1"/>
        </w:rPr>
        <w:t xml:space="preserve">very small amounts of added liquid can accelerate or even enable </w:t>
      </w:r>
      <w:r w:rsidR="00A90402" w:rsidRPr="003275EB">
        <w:rPr>
          <w:color w:val="000000" w:themeColor="text1"/>
        </w:rPr>
        <w:t xml:space="preserve">otherwise inaccessible </w:t>
      </w:r>
      <w:r w:rsidRPr="003275EB">
        <w:rPr>
          <w:color w:val="000000" w:themeColor="text1"/>
        </w:rPr>
        <w:t xml:space="preserve">mechanochemical reactions between solids. Mechanochemical methods have been used for an ever-increasing number of different chemical reactions and syntheses of </w:t>
      </w:r>
      <w:r w:rsidRPr="003275EB">
        <w:rPr>
          <w:color w:val="000000" w:themeColor="text1"/>
          <w:lang w:val="en-US"/>
        </w:rPr>
        <w:t>inorganic and organic compounds,</w:t>
      </w:r>
      <w:r w:rsidRPr="003275EB">
        <w:rPr>
          <w:color w:val="000000" w:themeColor="text1"/>
          <w:lang w:val="en-US"/>
        </w:rPr>
        <w:fldChar w:fldCharType="begin">
          <w:fldData xml:space="preserve">PEVuZE5vdGU+PENpdGU+PEF1dGhvcj5CaXN3YWw8L0F1dGhvcj48WWVhcj4yMDEzPC9ZZWFyPjxS
ZWNOdW0+NTwvUmVjTnVtPjxEaXNwbGF5VGV4dD48c3R5bGUgZmFjZT0ic3VwZXJzY3JpcHQiPjUt
MTE8L3N0eWxlPjwvRGlzcGxheVRleHQ+PHJlY29yZD48cmVjLW51bWJlcj41PC9yZWMtbnVtYmVy
Pjxmb3JlaWduLWtleXM+PGtleSBhcHA9IkVOIiBkYi1pZD0idnhleHhwNTVrdGVyd29ld3gwcHA5
dHBlZXNmMmY1dHZ6czV4IiB0aW1lc3RhbXA9IjE1MDEzMDYxOTkiPjU8L2tleT48L2ZvcmVpZ24t
a2V5cz48cmVmLXR5cGUgbmFtZT0iSm91cm5hbCBBcnRpY2xlIj4xNzwvcmVmLXR5cGU+PGNvbnRy
aWJ1dG9ycz48YXV0aG9ycz48YXV0aG9yPkJpc3dhbCwgQi4gUC48L2F1dGhvcj48YXV0aG9yPkNo
YW5kcmEsIFMuPC9hdXRob3I+PGF1dGhvcj5LYW5kYW1iZXRoLCBTLjwvYXV0aG9yPjxhdXRob3I+
THVrb3NlLCBCLjwvYXV0aG9yPjxhdXRob3I+SGVpbmUsIFQuPC9hdXRob3I+PGF1dGhvcj5CYW5l
cmplZSwgUi48L2F1dGhvcj48L2F1dGhvcnM+PC9jb250cmlidXRvcnM+PGF1dGgtYWRkcmVzcz5Q
aHlzaWNhbCBhbmQgTWF0ZXJpYWxzIENoZW1pc3RyeSBEaXZpc2lvbiwgQ1NJUi1OYXRpb25hbCBD
aGVtaWNhbCBMYWJvcmF0b3J5LCBEci4gSG9taSBCaGFiaGEgUm9hZCwgUHVuZSA0MTEwMDgsIElu
ZGlhLjwvYXV0aC1hZGRyZXNzPjx0aXRsZXM+PHRpdGxlPk1lY2hhbm9jaGVtaWNhbCBzeW50aGVz
aXMgb2YgY2hlbWljYWxseSBzdGFibGUgaXNvcmV0aWN1bGFyIGNvdmFsZW50IG9yZ2FuaWMgZnJh
bWV3b3JrczwvdGl0bGU+PHNlY29uZGFyeS10aXRsZT5KIEFtIENoZW0gU29jPC9zZWNvbmRhcnkt
dGl0bGU+PGFsdC10aXRsZT5Kb3VybmFsIG9mIHRoZSBBbWVyaWNhbiBDaGVtaWNhbCBTb2NpZXR5
PC9hbHQtdGl0bGU+PC90aXRsZXM+PHBlcmlvZGljYWw+PGZ1bGwtdGl0bGU+SiBBbSBDaGVtIFNv
YzwvZnVsbC10aXRsZT48YWJici0xPkpvdXJuYWwgb2YgdGhlIEFtZXJpY2FuIENoZW1pY2FsIFNv
Y2lldHk8L2FiYnItMT48L3BlcmlvZGljYWw+PGFsdC1wZXJpb2RpY2FsPjxmdWxsLXRpdGxlPkog
QW0gQ2hlbSBTb2M8L2Z1bGwtdGl0bGU+PGFiYnItMT5Kb3VybmFsIG9mIHRoZSBBbWVyaWNhbiBD
aGVtaWNhbCBTb2NpZXR5PC9hYmJyLTE+PC9hbHQtcGVyaW9kaWNhbD48cGFnZXM+NTMyOC0zMTwv
cGFnZXM+PHZvbHVtZT4xMzU8L3ZvbHVtZT48bnVtYmVyPjE0PC9udW1iZXI+PGRhdGVzPjx5ZWFy
PjIwMTM8L3llYXI+PHB1Yi1kYXRlcz48ZGF0ZT5BcHIgMTA8L2RhdGU+PC9wdWItZGF0ZXM+PC9k
YXRlcz48aXNibj4xNTIwLTUxMjYgKEVsZWN0cm9uaWMpJiN4RDswMDAyLTc4NjMgKExpbmtpbmcp
PC9pc2JuPjxhY2Nlc3Npb24tbnVtPjIzNTIxMDcwPC9hY2Nlc3Npb24tbnVtPjx1cmxzPjxyZWxh
dGVkLXVybHM+PHVybD5odHRwOi8vd3d3Lm5jYmkubmxtLm5paC5nb3YvcHVibWVkLzIzNTIxMDcw
PC91cmw+PC9yZWxhdGVkLXVybHM+PC91cmxzPjxlbGVjdHJvbmljLXJlc291cmNlLW51bT4xMC4x
MDIxL2phNDAxNzg0MjwvZWxlY3Ryb25pYy1yZXNvdXJjZS1udW0+PC9yZWNvcmQ+PC9DaXRlPjxD
aXRlPjxBdXRob3I+Qmlzd2FsPC9BdXRob3I+PFllYXI+MjAxMzwvWWVhcj48UmVjTnVtPjU8L1Jl
Y051bT48cmVjb3JkPjxyZWMtbnVtYmVyPjU8L3JlYy1udW1iZXI+PGZvcmVpZ24ta2V5cz48a2V5
IGFwcD0iRU4iIGRiLWlkPSJ2eGV4eHA1NWt0ZXJ3b2V3eDBwcDl0cGVlc2YyZjV0dnpzNXgiIHRp
bWVzdGFtcD0iMTUwMTMwNjE5OSI+NTwva2V5PjwvZm9yZWlnbi1rZXlzPjxyZWYtdHlwZSBuYW1l
PSJKb3VybmFsIEFydGljbGUiPjE3PC9yZWYtdHlwZT48Y29udHJpYnV0b3JzPjxhdXRob3JzPjxh
dXRob3I+Qmlzd2FsLCBCLiBQLjwvYXV0aG9yPjxhdXRob3I+Q2hhbmRyYSwgUy48L2F1dGhvcj48
YXV0aG9yPkthbmRhbWJldGgsIFMuPC9hdXRob3I+PGF1dGhvcj5MdWtvc2UsIEIuPC9hdXRob3I+
PGF1dGhvcj5IZWluZSwgVC48L2F1dGhvcj48YXV0aG9yPkJhbmVyamVlLCBSLjwvYXV0aG9yPjwv
YXV0aG9ycz48L2NvbnRyaWJ1dG9ycz48YXV0aC1hZGRyZXNzPlBoeXNpY2FsIGFuZCBNYXRlcmlh
bHMgQ2hlbWlzdHJ5IERpdmlzaW9uLCBDU0lSLU5hdGlvbmFsIENoZW1pY2FsIExhYm9yYXRvcnks
IERyLiBIb21pIEJoYWJoYSBSb2FkLCBQdW5lIDQxMTAwOCwgSW5kaWEuPC9hdXRoLWFkZHJlc3M+
PHRpdGxlcz48dGl0bGU+TWVjaGFub2NoZW1pY2FsIHN5bnRoZXNpcyBvZiBjaGVtaWNhbGx5IHN0
YWJsZSBpc29yZXRpY3VsYXIgY292YWxlbnQgb3JnYW5pYyBmcmFtZXdvcmtzPC90aXRsZT48c2Vj
b25kYXJ5LXRpdGxlPkogQW0gQ2hlbSBTb2M8L3NlY29uZGFyeS10aXRsZT48YWx0LXRpdGxlPkpv
dXJuYWwgb2YgdGhlIEFtZXJpY2FuIENoZW1pY2FsIFNvY2lldHk8L2FsdC10aXRsZT48L3RpdGxl
cz48cGVyaW9kaWNhbD48ZnVsbC10aXRsZT5KIEFtIENoZW0gU29jPC9mdWxsLXRpdGxlPjxhYmJy
LTE+Sm91cm5hbCBvZiB0aGUgQW1lcmljYW4gQ2hlbWljYWwgU29jaWV0eTwvYWJici0xPjwvcGVy
aW9kaWNhbD48YWx0LXBlcmlvZGljYWw+PGZ1bGwtdGl0bGU+SiBBbSBDaGVtIFNvYzwvZnVsbC10
aXRsZT48YWJici0xPkpvdXJuYWwgb2YgdGhlIEFtZXJpY2FuIENoZW1pY2FsIFNvY2lldHk8L2Fi
YnItMT48L2FsdC1wZXJpb2RpY2FsPjxwYWdlcz41MzI4LTMxPC9wYWdlcz48dm9sdW1lPjEzNTwv
dm9sdW1lPjxudW1iZXI+MTQ8L251bWJlcj48ZGF0ZXM+PHllYXI+MjAxMzwveWVhcj48cHViLWRh
dGVzPjxkYXRlPkFwciAxMDwvZGF0ZT48L3B1Yi1kYXRlcz48L2RhdGVzPjxpc2JuPjE1MjAtNTEy
NiAoRWxlY3Ryb25pYykmI3hEOzAwMDItNzg2MyAoTGlua2luZyk8L2lzYm4+PGFjY2Vzc2lvbi1u
dW0+MjM1MjEwNzA8L2FjY2Vzc2lvbi1udW0+PHVybHM+PHJlbGF0ZWQtdXJscz48dXJsPmh0dHA6
Ly93d3cubmNiaS5ubG0ubmloLmdvdi9wdWJtZWQvMjM1MjEwNzA8L3VybD48L3JlbGF0ZWQtdXJs
cz48L3VybHM+PGVsZWN0cm9uaWMtcmVzb3VyY2UtbnVtPjEwLjEwMjEvamE0MDE3ODQyPC9lbGVj
dHJvbmljLXJlc291cmNlLW51bT48L3JlY29yZD48L0NpdGU+PENpdGU+PEF1dGhvcj5HYXJheTwv
QXV0aG9yPjxZZWFyPjIwMDc8L1llYXI+PFJlY051bT42PC9SZWNOdW0+PHJlY29yZD48cmVjLW51
bWJlcj42PC9yZWMtbnVtYmVyPjxmb3JlaWduLWtleXM+PGtleSBhcHA9IkVOIiBkYi1pZD0idnhl
eHhwNTVrdGVyd29ld3gwcHA5dHBlZXNmMmY1dHZ6czV4IiB0aW1lc3RhbXA9IjE1MDEzMDYxOTki
PjY8L2tleT48L2ZvcmVpZ24ta2V5cz48cmVmLXR5cGUgbmFtZT0iSm91cm5hbCBBcnRpY2xlIj4x
NzwvcmVmLXR5cGU+PGNvbnRyaWJ1dG9ycz48YXV0aG9ycz48YXV0aG9yPkdhcmF5LCBBLiBMLjwv
YXV0aG9yPjxhdXRob3I+UGljaG9uLCBBLjwvYXV0aG9yPjxhdXRob3I+SmFtZXMsIFMuIEwuPC9h
dXRob3I+PC9hdXRob3JzPjwvY29udHJpYnV0b3JzPjxhdXRoLWFkZHJlc3M+Q2VudHJlIGZvciB0
aGUgVGhlb3J5IGFuZCBBcHBsaWNhdGlvbiBvZiBDYXRhbHlzaXMgKENlblRBQ2F0KSwgU2Nob29s
IG9mIENoZW1pc3RyeSBhbmQgQ2hlbWljYWwgRW5naW5lZXJpbmcsIFF1ZWVuJmFwb3M7cyBVbml2
ZXJzaXR5IEJlbGZhc3QsIERhdmlkIEtlaXIgQnVpbGRpbmcsIFN0cmFubWlsbGlzIFJvYWQsIEJl
bGZhc3QsIE5vcnRoZXJuIElyZWxhbmQsIFVLQlQ5IDVBRy48L2F1dGgtYWRkcmVzcz48dGl0bGVz
Pjx0aXRsZT5Tb2x2ZW50LWZyZWUgc3ludGhlc2lzIG9mIG1ldGFsIGNvbXBsZXhlczwvdGl0bGU+
PHNlY29uZGFyeS10aXRsZT5DaGVtIFNvYyBSZXY8L3NlY29uZGFyeS10aXRsZT48YWx0LXRpdGxl
PkNoZW1pY2FsIFNvY2lldHkgcmV2aWV3czwvYWx0LXRpdGxlPjwvdGl0bGVzPjxwZXJpb2RpY2Fs
PjxmdWxsLXRpdGxlPkNoZW0gU29jIFJldjwvZnVsbC10aXRsZT48L3BlcmlvZGljYWw+PGFsdC1w
ZXJpb2RpY2FsPjxmdWxsLXRpdGxlPkNoZW1pY2FsIFNvY2lldHkgUmV2aWV3czwvZnVsbC10aXRs
ZT48L2FsdC1wZXJpb2RpY2FsPjxwYWdlcz44NDYtNTU8L3BhZ2VzPjx2b2x1bWU+MzY8L3ZvbHVt
ZT48bnVtYmVyPjY8L251bWJlcj48a2V5d29yZHM+PGtleXdvcmQ+Q3J5c3RhbGxvZ3JhcGh5LCBY
LVJheTwva2V5d29yZD48a2V5d29yZD5NZWNoYW5pY3M8L2tleXdvcmQ+PGtleXdvcmQ+TW9kZWxz
LCBNb2xlY3VsYXI8L2tleXdvcmQ+PGtleXdvcmQ+TW9sZWN1bGFyIENvbmZvcm1hdGlvbjwva2V5
d29yZD48a2V5d29yZD5Pcmdhbm9tZXRhbGxpYyBDb21wb3VuZHMvKmNoZW1pY2FsIHN5bnRoZXNp
czwva2V5d29yZD48a2V5d29yZD5Tb2x2ZW50czwva2V5d29yZD48L2tleXdvcmRzPjxkYXRlcz48
eWVhcj4yMDA3PC95ZWFyPjxwdWItZGF0ZXM+PGRhdGU+SnVuPC9kYXRlPjwvcHViLWRhdGVzPjwv
ZGF0ZXM+PGlzYm4+MDMwNi0wMDEyIChQcmludCkmI3hEOzAzMDYtMDAxMiAoTGlua2luZyk8L2lz
Ym4+PGFjY2Vzc2lvbi1udW0+MTc1MzQ0NzI8L2FjY2Vzc2lvbi1udW0+PHVybHM+PHJlbGF0ZWQt
dXJscz48dXJsPmh0dHA6Ly93d3cubmNiaS5ubG0ubmloLmdvdi9wdWJtZWQvMTc1MzQ0NzI8L3Vy
bD48L3JlbGF0ZWQtdXJscz48L3VybHM+PGVsZWN0cm9uaWMtcmVzb3VyY2UtbnVtPjEwLjEwMzkv
YjYwMDM2M2o8L2VsZWN0cm9uaWMtcmVzb3VyY2UtbnVtPjwvcmVjb3JkPjwvQ2l0ZT48Q2l0ZT48
QXV0aG9yPkthdXBwPC9BdXRob3I+PFllYXI+MjAwOTwvWWVhcj48UmVjTnVtPjc8L1JlY051bT48
cmVjb3JkPjxyZWMtbnVtYmVyPjc8L3JlYy1udW1iZXI+PGZvcmVpZ24ta2V5cz48a2V5IGFwcD0i
RU4iIGRiLWlkPSJ2eGV4eHA1NWt0ZXJ3b2V3eDBwcDl0cGVlc2YyZjV0dnpzNXgiIHRpbWVzdGFt
cD0iMTUwMTMwNjE5OSI+Nzwva2V5PjwvZm9yZWlnbi1rZXlzPjxyZWYtdHlwZSBuYW1lPSJKb3Vy
bmFsIEFydGljbGUiPjE3PC9yZWYtdHlwZT48Y29udHJpYnV0b3JzPjxhdXRob3JzPjxhdXRob3I+
S2F1cHAsIEdlcmQ8L2F1dGhvcj48L2F1dGhvcnM+PC9jb250cmlidXRvcnM+PGF1dGgtYWRkcmVz
cz5Vbml2ZXJzaXR5IG9mIE9sZGVuYnVyZyxFZGV3ZWNodCxHZXJtYW55LjwvYXV0aC1hZGRyZXNz
Pjx0aXRsZXM+PHRpdGxlPk1lY2hhbm9jaGVtaXN0cnk6IHRoZSB2YXJpZWQgYXBwbGljYXRpb25z
IG9mIG1lY2hhbmljYWwgYm9uZC1icmVha2luZzwvdGl0bGU+PHNlY29uZGFyeS10aXRsZT5Dcnlz
dEVuZ0NvbW08L3NlY29uZGFyeS10aXRsZT48YWx0LXRpdGxlPkNyeXN0RW5nQ29tbTwvYWx0LXRp
dGxlPjwvdGl0bGVzPjxwZXJpb2RpY2FsPjxmdWxsLXRpdGxlPkNyeXN0RW5nQ29tbTwvZnVsbC10
aXRsZT48L3BlcmlvZGljYWw+PGFsdC1wZXJpb2RpY2FsPjxmdWxsLXRpdGxlPkNyeXN0RW5nQ29t
bTwvZnVsbC10aXRsZT48L2FsdC1wZXJpb2RpY2FsPjxwYWdlcz4zODgtNDAzPC9wYWdlcz48dm9s
dW1lPjExPC92b2x1bWU+PG51bWJlcj4zPC9udW1iZXI+PGtleXdvcmRzPjxrZXl3b3JkPkJvbmQ8
L2tleXdvcmQ+PGtleXdvcmQ+Qm9uZCBjbGVhdmFnZTwva2V5d29yZD48a2V5d29yZD5MZWFjaGlu
Zzwva2V5d29yZD48a2V5d29yZD5NZWNoYW5vY2hlbWljYWwgcmVhY3Rpb248L2tleXdvcmQ+PGtl
eXdvcmQ+TWlsbGluZzwva2V5d29yZD48a2V5d29yZD5Qb2xpc2hpbmcgKHZhcmllZCBhcHBsaWNh
dGlvbnMgb2YgbWVjaC4gYm9uZC1icmVha2luZyk8L2tleXdvcmQ+PGtleXdvcmQ+cmV2aWV3IG1l
Y2hhbm9jaGVtIGJvbmQgYnJlYWtpbmc8L2tleXdvcmQ+PC9rZXl3b3Jkcz48ZGF0ZXM+PHllYXI+
MjAwOTwveWVhcj48L2RhdGVzPjxpc2JuPjE0NjYtODAzMzwvaXNibj48YWNjZXNzaW9uLW51bT4y
MDA5OjU1ODAyMzwvYWNjZXNzaW9uLW51bT48bGFiZWw+bWlsbDwvbGFiZWw+PHVybHM+PC91cmxz
PjxyZW1vdGUtZGF0YWJhc2UtbmFtZT5DQVBMVVM8L3JlbW90ZS1kYXRhYmFzZS1uYW1lPjxyZW1v
dGUtZGF0YWJhc2UtcHJvdmlkZXI+U2NpRmluZGVyPC9yZW1vdGUtZGF0YWJhc2UtcHJvdmlkZXI+
PGxhbmd1YWdlPkVuZ2xpc2g8L2xhbmd1YWdlPjwvcmVjb3JkPjwvQ2l0ZT48Q2l0ZT48QXV0aG9y
Pk1vcnJpczwvQXV0aG9yPjxZZWFyPjIwMTM8L1llYXI+PFJlY051bT44PC9SZWNOdW0+PHJlY29y
ZD48cmVjLW51bWJlcj44PC9yZWMtbnVtYmVyPjxmb3JlaWduLWtleXM+PGtleSBhcHA9IkVOIiBk
Yi1pZD0idnhleHhwNTVrdGVyd29ld3gwcHA5dHBlZXNmMmY1dHZ6czV4IiB0aW1lc3RhbXA9IjE1
MDEzMDYxOTkiPjg8L2tleT48L2ZvcmVpZ24ta2V5cz48cmVmLXR5cGUgbmFtZT0iSm91cm5hbCBB
cnRpY2xlIj4xNzwvcmVmLXR5cGU+PGNvbnRyaWJ1dG9ycz48YXV0aG9ycz48YXV0aG9yPk1vcnJp
cywgUi4gRS48L2F1dGhvcj48YXV0aG9yPkphbWVzLCBTLiBMLjwvYXV0aG9yPjwvYXV0aG9ycz48
L2NvbnRyaWJ1dG9ycz48YXV0aC1hZGRyZXNzPkVhU3RDSEVNIFNjaG9vbCBvZiBDaGVtaXN0cnks
IFVuaXZlcnNpdHkgb2YgU3QgQW5kcmV3cywgU3QgQW5kcmV3cyBLWTE2IDlTVCwgVUsuIHJlbTFA
c3QtYW5kcmV3cy5hYy51azwvYXV0aC1hZGRyZXNzPjx0aXRsZXM+PHRpdGxlPlNvbHZlbnRsZXNz
IHN5bnRoZXNpcyBvZiB6ZW9saXRlczwvdGl0bGU+PHNlY29uZGFyeS10aXRsZT5BbmdldyBDaGVt
IEludCBFZCBFbmdsPC9zZWNvbmRhcnktdGl0bGU+PGFsdC10aXRsZT5Bbmdld2FuZHRlIENoZW1p
ZTwvYWx0LXRpdGxlPjwvdGl0bGVzPjxwZXJpb2RpY2FsPjxmdWxsLXRpdGxlPkFuZ2V3IENoZW0g
SW50IEVkIEVuZ2w8L2Z1bGwtdGl0bGU+PGFiYnItMT5Bbmdld2FuZHRlIENoZW1pZTwvYWJici0x
PjwvcGVyaW9kaWNhbD48YWx0LXBlcmlvZGljYWw+PGZ1bGwtdGl0bGU+QW5nZXcgQ2hlbSBJbnQg
RWQgRW5nbDwvZnVsbC10aXRsZT48YWJici0xPkFuZ2V3YW5kdGUgQ2hlbWllPC9hYmJyLTE+PC9h
bHQtcGVyaW9kaWNhbD48cGFnZXM+MjE2My01PC9wYWdlcz48dm9sdW1lPjUyPC92b2x1bWU+PG51
bWJlcj44PC9udW1iZXI+PGRhdGVzPjx5ZWFyPjIwMTM8L3llYXI+PHB1Yi1kYXRlcz48ZGF0ZT5G
ZWIgMTg8L2RhdGU+PC9wdWItZGF0ZXM+PC9kYXRlcz48aXNibj4xNTIxLTM3NzMgKEVsZWN0cm9u
aWMpJiN4RDsxNDMzLTc4NTEgKExpbmtpbmcpPC9pc2JuPjxhY2Nlc3Npb24tbnVtPjIzMzI1NTEx
PC9hY2Nlc3Npb24tbnVtPjx1cmxzPjxyZWxhdGVkLXVybHM+PHVybD5odHRwOi8vd3d3Lm5jYmku
bmxtLm5paC5nb3YvcHVibWVkLzIzMzI1NTExPC91cmw+PC9yZWxhdGVkLXVybHM+PC91cmxzPjxl
bGVjdHJvbmljLXJlc291cmNlLW51bT4xMC4xMDAyL2FuaWUuMjAxMjA5MDAyPC9lbGVjdHJvbmlj
LXJlc291cmNlLW51bT48L3JlY29yZD48L0NpdGU+PENpdGU+PEF1dGhvcj5TdG9sbGU8L0F1dGhv
cj48WWVhcj4yMDExPC9ZZWFyPjxSZWNOdW0+OTwvUmVjTnVtPjxyZWNvcmQ+PHJlYy1udW1iZXI+
OTwvcmVjLW51bWJlcj48Zm9yZWlnbi1rZXlzPjxrZXkgYXBwPSJFTiIgZGItaWQ9InZ4ZXh4cDU1
a3RlcndvZXd4MHBwOXRwZWVzZjJmNXR2enM1eCIgdGltZXN0YW1wPSIxNTAxMzA2MTk5Ij45PC9r
ZXk+PC9mb3JlaWduLWtleXM+PHJlZi10eXBlIG5hbWU9IkpvdXJuYWwgQXJ0aWNsZSI+MTc8L3Jl
Zi10eXBlPjxjb250cmlidXRvcnM+PGF1dGhvcnM+PGF1dGhvcj5TdG9sbGUsIEEuPC9hdXRob3I+
PGF1dGhvcj5TenVwcGEsIFQuPC9hdXRob3I+PGF1dGhvcj5MZW9uaGFyZHQsIFMuIEUuPC9hdXRo
b3I+PGF1dGhvcj5PbmRydXNjaGthLCBCLjwvYXV0aG9yPjwvYXV0aG9ycz48L2NvbnRyaWJ1dG9y
cz48YXV0aC1hZGRyZXNzPkluc3RpdHV0ZSBmb3IgVGVjaG5pY2FsIENoZW1pc3RyeSBhbmQgRW52
aXJvbm1lbnRhbCBDaGVtaXN0cnksIEZyaWVkcmljaC1TY2hpbGxlciBVbml2ZXJzaXR5IEplbmEs
IExlc3NpbmdzdHIuIDEyLCBELTA3NzQzIEplbmEsIEdlcm1hbnkuIEFjaGltLlN0b2xsZUB1bmkt
amVuYS5kZTwvYXV0aC1hZGRyZXNzPjx0aXRsZXM+PHRpdGxlPkJhbGwgbWlsbGluZyBpbiBvcmdh
bmljIHN5bnRoZXNpczogc29sdXRpb25zIGFuZCBjaGFsbGVuZ2VzPC90aXRsZT48c2Vjb25kYXJ5
LXRpdGxlPkNoZW0gU29jIFJldjwvc2Vjb25kYXJ5LXRpdGxlPjxhbHQtdGl0bGU+Q2hlbWljYWwg
U29jaWV0eSByZXZpZXdzPC9hbHQtdGl0bGU+PC90aXRsZXM+PHBlcmlvZGljYWw+PGZ1bGwtdGl0
bGU+Q2hlbSBTb2MgUmV2PC9mdWxsLXRpdGxlPjwvcGVyaW9kaWNhbD48YWx0LXBlcmlvZGljYWw+
PGZ1bGwtdGl0bGU+Q2hlbWljYWwgU29jaWV0eSBSZXZpZXdzPC9mdWxsLXRpdGxlPjwvYWx0LXBl
cmlvZGljYWw+PHBhZ2VzPjIzMTctMjk8L3BhZ2VzPjx2b2x1bWU+NDA8L3ZvbHVtZT48bnVtYmVy
PjU8L251bWJlcj48ZGF0ZXM+PHllYXI+MjAxMTwveWVhcj48cHViLWRhdGVzPjxkYXRlPk1heTwv
ZGF0ZT48L3B1Yi1kYXRlcz48L2RhdGVzPjxpc2JuPjE0NjAtNDc0NCAoRWxlY3Ryb25pYykmI3hE
OzAzMDYtMDAxMiAoTGlua2luZyk8L2lzYm4+PGFjY2Vzc2lvbi1udW0+MjEzODcwMzQ8L2FjY2Vz
c2lvbi1udW0+PHVybHM+PHJlbGF0ZWQtdXJscz48dXJsPmh0dHA6Ly93d3cubmNiaS5ubG0ubmlo
Lmdvdi9wdWJtZWQvMjEzODcwMzQ8L3VybD48L3JlbGF0ZWQtdXJscz48L3VybHM+PGVsZWN0cm9u
aWMtcmVzb3VyY2UtbnVtPjEwLjEwMzkvYzBjczAwMTk1YzwvZWxlY3Ryb25pYy1yZXNvdXJjZS1u
dW0+PC9yZWNvcmQ+PC9DaXRlPjxDaXRlPjxBdXRob3I+U3VyeWFuYXJheWFuYTwvQXV0aG9yPjxZ
ZWFyPjIwMDE8L1llYXI+PFJlY051bT4xMDwvUmVjTnVtPjxyZWNvcmQ+PHJlYy1udW1iZXI+MTA8
L3JlYy1udW1iZXI+PGZvcmVpZ24ta2V5cz48a2V5IGFwcD0iRU4iIGRiLWlkPSJ2eGV4eHA1NWt0
ZXJ3b2V3eDBwcDl0cGVlc2YyZjV0dnpzNXgiIHRpbWVzdGFtcD0iMTUwMTMwNjE5OSI+MTA8L2tl
eT48L2ZvcmVpZ24ta2V5cz48cmVmLXR5cGUgbmFtZT0iSm91cm5hbCBBcnRpY2xlIj4xNzwvcmVm
LXR5cGU+PGNvbnRyaWJ1dG9ycz48YXV0aG9ycz48YXV0aG9yPlN1cnlhbmFyYXlhbmEsIENoYWxs
YXBhbGxpPC9hdXRob3I+PC9hdXRob3JzPjwvY29udHJpYnV0b3JzPjx0aXRsZXM+PHRpdGxlPk1l
Y2hhbmljYWwgYWxsb3lpbmcgYW5kIG1pbGxpbmc8L3RpdGxlPjxzZWNvbmRhcnktdGl0bGU+UHJv
ZyBNYXRlciBTY2k8L3NlY29uZGFyeS10aXRsZT48L3RpdGxlcz48cGVyaW9kaWNhbD48ZnVsbC10
aXRsZT5Qcm9nIE1hdGVyIFNjaTwvZnVsbC10aXRsZT48L3BlcmlvZGljYWw+PHBhZ2VzPjEtMTg0
PC9wYWdlcz48dm9sdW1lPjQ2PC92b2x1bWU+PG51bWJlcj4xLTI8L251bWJlcj48ZGF0ZXM+PHll
YXI+MjAwMTwveWVhcj48L2RhdGVzPjxwdWJsaXNoZXI+RWxzZXZpZXI8L3B1Ymxpc2hlcj48dXJs
cz48L3VybHM+PC9yZWNvcmQ+PC9DaXRlPjxDaXRlPjxBdXRob3I+V2FuZzwvQXV0aG9yPjxZZWFy
PjIwMTM8L1llYXI+PFJlY051bT4xMTwvUmVjTnVtPjxyZWNvcmQ+PHJlYy1udW1iZXI+MTE8L3Jl
Yy1udW1iZXI+PGZvcmVpZ24ta2V5cz48a2V5IGFwcD0iRU4iIGRiLWlkPSJ2eGV4eHA1NWt0ZXJ3
b2V3eDBwcDl0cGVlc2YyZjV0dnpzNXgiIHRpbWVzdGFtcD0iMTUwMTMwNjE5OSI+MTE8L2tleT48
L2ZvcmVpZ24ta2V5cz48cmVmLXR5cGUgbmFtZT0iSm91cm5hbCBBcnRpY2xlIj4xNzwvcmVmLXR5
cGU+PGNvbnRyaWJ1dG9ycz48YXV0aG9ycz48YXV0aG9yPldhbmcsIEcuIFcuPC9hdXRob3I+PC9h
dXRob3JzPjwvY29udHJpYnV0b3JzPjxhdXRoLWFkZHJlc3M+SGVmZWkgTmF0aW9uYWwgTGFib3Jh
dG9yeSBmb3IgUGh5c2ljYWwgU2NpZW5jZXMgYXQgTWljcm9zY2FsZSwgQ0FTIEtleSBMYWJvcmF0
b3J5IG9mIFNvZnQgTWF0dGVyIENoZW1pc3RyeSwgYW5kIERlcGFydG1lbnQgb2YgQ2hlbWlzdHJ5
LCBVbml2ZXJzaXR5IG9mIFNjaWVuY2UgYW5kIFRlY2hub2xvZ3kgb2YgQ2hpbmEsIEhlZmVpLCBB
bmh1aSAyMzAwMjYsIFAuIFIuIENoaW5hLiBnd2FuZ0B1c3RjLmVkdS5jbi48L2F1dGgtYWRkcmVz
cz48dGl0bGVzPjx0aXRsZT5NZWNoYW5vY2hlbWljYWwgb3JnYW5pYyBzeW50aGVzaXM8L3RpdGxl
PjxzZWNvbmRhcnktdGl0bGU+Q2hlbSBTb2MgUmV2PC9zZWNvbmRhcnktdGl0bGU+PGFsdC10aXRs
ZT5DaGVtaWNhbCBTb2NpZXR5IHJldmlld3M8L2FsdC10aXRsZT48L3RpdGxlcz48cGVyaW9kaWNh
bD48ZnVsbC10aXRsZT5DaGVtIFNvYyBSZXY8L2Z1bGwtdGl0bGU+PC9wZXJpb2RpY2FsPjxhbHQt
cGVyaW9kaWNhbD48ZnVsbC10aXRsZT5DaGVtaWNhbCBTb2NpZXR5IFJldmlld3M8L2Z1bGwtdGl0
bGU+PC9hbHQtcGVyaW9kaWNhbD48cGFnZXM+NzY2OC03MDA8L3BhZ2VzPjx2b2x1bWU+NDI8L3Zv
bHVtZT48bnVtYmVyPjE4PC9udW1iZXI+PGRhdGVzPjx5ZWFyPjIwMTM8L3llYXI+PHB1Yi1kYXRl
cz48ZGF0ZT5TZXAgMjE8L2RhdGU+PC9wdWItZGF0ZXM+PC9kYXRlcz48aXNibj4xNDYwLTQ3NDQg
KEVsZWN0cm9uaWMpJiN4RDswMzA2LTAwMTIgKExpbmtpbmcpPC9pc2JuPjxhY2Nlc3Npb24tbnVt
PjIzNjYwNTg1PC9hY2Nlc3Npb24tbnVtPjx1cmxzPjxyZWxhdGVkLXVybHM+PHVybD5odHRwOi8v
d3d3Lm5jYmkubmxtLm5paC5nb3YvcHVibWVkLzIzNjYwNTg1PC91cmw+PC9yZWxhdGVkLXVybHM+
PC91cmxzPjxlbGVjdHJvbmljLXJlc291cmNlLW51bT4xMC4xMDM5L2MzY3MzNTUyNmg8L2VsZWN0
cm9uaWMtcmVzb3VyY2UtbnVtPjwvcmVjb3JkPjwvQ2l0ZT48L0VuZE5vdGU+AG==
</w:fldData>
        </w:fldChar>
      </w:r>
      <w:r w:rsidR="00232E8F" w:rsidRPr="003275EB">
        <w:rPr>
          <w:color w:val="000000" w:themeColor="text1"/>
          <w:lang w:val="en-US"/>
        </w:rPr>
        <w:instrText xml:space="preserve"> ADDIN EN.CITE </w:instrText>
      </w:r>
      <w:r w:rsidR="00232E8F" w:rsidRPr="003275EB">
        <w:rPr>
          <w:color w:val="000000" w:themeColor="text1"/>
          <w:lang w:val="en-US"/>
        </w:rPr>
        <w:fldChar w:fldCharType="begin">
          <w:fldData xml:space="preserve">PEVuZE5vdGU+PENpdGU+PEF1dGhvcj5CaXN3YWw8L0F1dGhvcj48WWVhcj4yMDEzPC9ZZWFyPjxS
ZWNOdW0+NTwvUmVjTnVtPjxEaXNwbGF5VGV4dD48c3R5bGUgZmFjZT0ic3VwZXJzY3JpcHQiPjUt
MTE8L3N0eWxlPjwvRGlzcGxheVRleHQ+PHJlY29yZD48cmVjLW51bWJlcj41PC9yZWMtbnVtYmVy
Pjxmb3JlaWduLWtleXM+PGtleSBhcHA9IkVOIiBkYi1pZD0idnhleHhwNTVrdGVyd29ld3gwcHA5
dHBlZXNmMmY1dHZ6czV4IiB0aW1lc3RhbXA9IjE1MDEzMDYxOTkiPjU8L2tleT48L2ZvcmVpZ24t
a2V5cz48cmVmLXR5cGUgbmFtZT0iSm91cm5hbCBBcnRpY2xlIj4xNzwvcmVmLXR5cGU+PGNvbnRy
aWJ1dG9ycz48YXV0aG9ycz48YXV0aG9yPkJpc3dhbCwgQi4gUC48L2F1dGhvcj48YXV0aG9yPkNo
YW5kcmEsIFMuPC9hdXRob3I+PGF1dGhvcj5LYW5kYW1iZXRoLCBTLjwvYXV0aG9yPjxhdXRob3I+
THVrb3NlLCBCLjwvYXV0aG9yPjxhdXRob3I+SGVpbmUsIFQuPC9hdXRob3I+PGF1dGhvcj5CYW5l
cmplZSwgUi48L2F1dGhvcj48L2F1dGhvcnM+PC9jb250cmlidXRvcnM+PGF1dGgtYWRkcmVzcz5Q
aHlzaWNhbCBhbmQgTWF0ZXJpYWxzIENoZW1pc3RyeSBEaXZpc2lvbiwgQ1NJUi1OYXRpb25hbCBD
aGVtaWNhbCBMYWJvcmF0b3J5LCBEci4gSG9taSBCaGFiaGEgUm9hZCwgUHVuZSA0MTEwMDgsIElu
ZGlhLjwvYXV0aC1hZGRyZXNzPjx0aXRsZXM+PHRpdGxlPk1lY2hhbm9jaGVtaWNhbCBzeW50aGVz
aXMgb2YgY2hlbWljYWxseSBzdGFibGUgaXNvcmV0aWN1bGFyIGNvdmFsZW50IG9yZ2FuaWMgZnJh
bWV3b3JrczwvdGl0bGU+PHNlY29uZGFyeS10aXRsZT5KIEFtIENoZW0gU29jPC9zZWNvbmRhcnkt
dGl0bGU+PGFsdC10aXRsZT5Kb3VybmFsIG9mIHRoZSBBbWVyaWNhbiBDaGVtaWNhbCBTb2NpZXR5
PC9hbHQtdGl0bGU+PC90aXRsZXM+PHBlcmlvZGljYWw+PGZ1bGwtdGl0bGU+SiBBbSBDaGVtIFNv
YzwvZnVsbC10aXRsZT48YWJici0xPkpvdXJuYWwgb2YgdGhlIEFtZXJpY2FuIENoZW1pY2FsIFNv
Y2lldHk8L2FiYnItMT48L3BlcmlvZGljYWw+PGFsdC1wZXJpb2RpY2FsPjxmdWxsLXRpdGxlPkog
QW0gQ2hlbSBTb2M8L2Z1bGwtdGl0bGU+PGFiYnItMT5Kb3VybmFsIG9mIHRoZSBBbWVyaWNhbiBD
aGVtaWNhbCBTb2NpZXR5PC9hYmJyLTE+PC9hbHQtcGVyaW9kaWNhbD48cGFnZXM+NTMyOC0zMTwv
cGFnZXM+PHZvbHVtZT4xMzU8L3ZvbHVtZT48bnVtYmVyPjE0PC9udW1iZXI+PGRhdGVzPjx5ZWFy
PjIwMTM8L3llYXI+PHB1Yi1kYXRlcz48ZGF0ZT5BcHIgMTA8L2RhdGU+PC9wdWItZGF0ZXM+PC9k
YXRlcz48aXNibj4xNTIwLTUxMjYgKEVsZWN0cm9uaWMpJiN4RDswMDAyLTc4NjMgKExpbmtpbmcp
PC9pc2JuPjxhY2Nlc3Npb24tbnVtPjIzNTIxMDcwPC9hY2Nlc3Npb24tbnVtPjx1cmxzPjxyZWxh
dGVkLXVybHM+PHVybD5odHRwOi8vd3d3Lm5jYmkubmxtLm5paC5nb3YvcHVibWVkLzIzNTIxMDcw
PC91cmw+PC9yZWxhdGVkLXVybHM+PC91cmxzPjxlbGVjdHJvbmljLXJlc291cmNlLW51bT4xMC4x
MDIxL2phNDAxNzg0MjwvZWxlY3Ryb25pYy1yZXNvdXJjZS1udW0+PC9yZWNvcmQ+PC9DaXRlPjxD
aXRlPjxBdXRob3I+Qmlzd2FsPC9BdXRob3I+PFllYXI+MjAxMzwvWWVhcj48UmVjTnVtPjU8L1Jl
Y051bT48cmVjb3JkPjxyZWMtbnVtYmVyPjU8L3JlYy1udW1iZXI+PGZvcmVpZ24ta2V5cz48a2V5
IGFwcD0iRU4iIGRiLWlkPSJ2eGV4eHA1NWt0ZXJ3b2V3eDBwcDl0cGVlc2YyZjV0dnpzNXgiIHRp
bWVzdGFtcD0iMTUwMTMwNjE5OSI+NTwva2V5PjwvZm9yZWlnbi1rZXlzPjxyZWYtdHlwZSBuYW1l
PSJKb3VybmFsIEFydGljbGUiPjE3PC9yZWYtdHlwZT48Y29udHJpYnV0b3JzPjxhdXRob3JzPjxh
dXRob3I+Qmlzd2FsLCBCLiBQLjwvYXV0aG9yPjxhdXRob3I+Q2hhbmRyYSwgUy48L2F1dGhvcj48
YXV0aG9yPkthbmRhbWJldGgsIFMuPC9hdXRob3I+PGF1dGhvcj5MdWtvc2UsIEIuPC9hdXRob3I+
PGF1dGhvcj5IZWluZSwgVC48L2F1dGhvcj48YXV0aG9yPkJhbmVyamVlLCBSLjwvYXV0aG9yPjwv
YXV0aG9ycz48L2NvbnRyaWJ1dG9ycz48YXV0aC1hZGRyZXNzPlBoeXNpY2FsIGFuZCBNYXRlcmlh
bHMgQ2hlbWlzdHJ5IERpdmlzaW9uLCBDU0lSLU5hdGlvbmFsIENoZW1pY2FsIExhYm9yYXRvcnks
IERyLiBIb21pIEJoYWJoYSBSb2FkLCBQdW5lIDQxMTAwOCwgSW5kaWEuPC9hdXRoLWFkZHJlc3M+
PHRpdGxlcz48dGl0bGU+TWVjaGFub2NoZW1pY2FsIHN5bnRoZXNpcyBvZiBjaGVtaWNhbGx5IHN0
YWJsZSBpc29yZXRpY3VsYXIgY292YWxlbnQgb3JnYW5pYyBmcmFtZXdvcmtzPC90aXRsZT48c2Vj
b25kYXJ5LXRpdGxlPkogQW0gQ2hlbSBTb2M8L3NlY29uZGFyeS10aXRsZT48YWx0LXRpdGxlPkpv
dXJuYWwgb2YgdGhlIEFtZXJpY2FuIENoZW1pY2FsIFNvY2lldHk8L2FsdC10aXRsZT48L3RpdGxl
cz48cGVyaW9kaWNhbD48ZnVsbC10aXRsZT5KIEFtIENoZW0gU29jPC9mdWxsLXRpdGxlPjxhYmJy
LTE+Sm91cm5hbCBvZiB0aGUgQW1lcmljYW4gQ2hlbWljYWwgU29jaWV0eTwvYWJici0xPjwvcGVy
aW9kaWNhbD48YWx0LXBlcmlvZGljYWw+PGZ1bGwtdGl0bGU+SiBBbSBDaGVtIFNvYzwvZnVsbC10
aXRsZT48YWJici0xPkpvdXJuYWwgb2YgdGhlIEFtZXJpY2FuIENoZW1pY2FsIFNvY2lldHk8L2Fi
YnItMT48L2FsdC1wZXJpb2RpY2FsPjxwYWdlcz41MzI4LTMxPC9wYWdlcz48dm9sdW1lPjEzNTwv
dm9sdW1lPjxudW1iZXI+MTQ8L251bWJlcj48ZGF0ZXM+PHllYXI+MjAxMzwveWVhcj48cHViLWRh
dGVzPjxkYXRlPkFwciAxMDwvZGF0ZT48L3B1Yi1kYXRlcz48L2RhdGVzPjxpc2JuPjE1MjAtNTEy
NiAoRWxlY3Ryb25pYykmI3hEOzAwMDItNzg2MyAoTGlua2luZyk8L2lzYm4+PGFjY2Vzc2lvbi1u
dW0+MjM1MjEwNzA8L2FjY2Vzc2lvbi1udW0+PHVybHM+PHJlbGF0ZWQtdXJscz48dXJsPmh0dHA6
Ly93d3cubmNiaS5ubG0ubmloLmdvdi9wdWJtZWQvMjM1MjEwNzA8L3VybD48L3JlbGF0ZWQtdXJs
cz48L3VybHM+PGVsZWN0cm9uaWMtcmVzb3VyY2UtbnVtPjEwLjEwMjEvamE0MDE3ODQyPC9lbGVj
dHJvbmljLXJlc291cmNlLW51bT48L3JlY29yZD48L0NpdGU+PENpdGU+PEF1dGhvcj5HYXJheTwv
QXV0aG9yPjxZZWFyPjIwMDc8L1llYXI+PFJlY051bT42PC9SZWNOdW0+PHJlY29yZD48cmVjLW51
bWJlcj42PC9yZWMtbnVtYmVyPjxmb3JlaWduLWtleXM+PGtleSBhcHA9IkVOIiBkYi1pZD0idnhl
eHhwNTVrdGVyd29ld3gwcHA5dHBlZXNmMmY1dHZ6czV4IiB0aW1lc3RhbXA9IjE1MDEzMDYxOTki
PjY8L2tleT48L2ZvcmVpZ24ta2V5cz48cmVmLXR5cGUgbmFtZT0iSm91cm5hbCBBcnRpY2xlIj4x
NzwvcmVmLXR5cGU+PGNvbnRyaWJ1dG9ycz48YXV0aG9ycz48YXV0aG9yPkdhcmF5LCBBLiBMLjwv
YXV0aG9yPjxhdXRob3I+UGljaG9uLCBBLjwvYXV0aG9yPjxhdXRob3I+SmFtZXMsIFMuIEwuPC9h
dXRob3I+PC9hdXRob3JzPjwvY29udHJpYnV0b3JzPjxhdXRoLWFkZHJlc3M+Q2VudHJlIGZvciB0
aGUgVGhlb3J5IGFuZCBBcHBsaWNhdGlvbiBvZiBDYXRhbHlzaXMgKENlblRBQ2F0KSwgU2Nob29s
IG9mIENoZW1pc3RyeSBhbmQgQ2hlbWljYWwgRW5naW5lZXJpbmcsIFF1ZWVuJmFwb3M7cyBVbml2
ZXJzaXR5IEJlbGZhc3QsIERhdmlkIEtlaXIgQnVpbGRpbmcsIFN0cmFubWlsbGlzIFJvYWQsIEJl
bGZhc3QsIE5vcnRoZXJuIElyZWxhbmQsIFVLQlQ5IDVBRy48L2F1dGgtYWRkcmVzcz48dGl0bGVz
Pjx0aXRsZT5Tb2x2ZW50LWZyZWUgc3ludGhlc2lzIG9mIG1ldGFsIGNvbXBsZXhlczwvdGl0bGU+
PHNlY29uZGFyeS10aXRsZT5DaGVtIFNvYyBSZXY8L3NlY29uZGFyeS10aXRsZT48YWx0LXRpdGxl
PkNoZW1pY2FsIFNvY2lldHkgcmV2aWV3czwvYWx0LXRpdGxlPjwvdGl0bGVzPjxwZXJpb2RpY2Fs
PjxmdWxsLXRpdGxlPkNoZW0gU29jIFJldjwvZnVsbC10aXRsZT48L3BlcmlvZGljYWw+PGFsdC1w
ZXJpb2RpY2FsPjxmdWxsLXRpdGxlPkNoZW1pY2FsIFNvY2lldHkgUmV2aWV3czwvZnVsbC10aXRs
ZT48L2FsdC1wZXJpb2RpY2FsPjxwYWdlcz44NDYtNTU8L3BhZ2VzPjx2b2x1bWU+MzY8L3ZvbHVt
ZT48bnVtYmVyPjY8L251bWJlcj48a2V5d29yZHM+PGtleXdvcmQ+Q3J5c3RhbGxvZ3JhcGh5LCBY
LVJheTwva2V5d29yZD48a2V5d29yZD5NZWNoYW5pY3M8L2tleXdvcmQ+PGtleXdvcmQ+TW9kZWxz
LCBNb2xlY3VsYXI8L2tleXdvcmQ+PGtleXdvcmQ+TW9sZWN1bGFyIENvbmZvcm1hdGlvbjwva2V5
d29yZD48a2V5d29yZD5Pcmdhbm9tZXRhbGxpYyBDb21wb3VuZHMvKmNoZW1pY2FsIHN5bnRoZXNp
czwva2V5d29yZD48a2V5d29yZD5Tb2x2ZW50czwva2V5d29yZD48L2tleXdvcmRzPjxkYXRlcz48
eWVhcj4yMDA3PC95ZWFyPjxwdWItZGF0ZXM+PGRhdGU+SnVuPC9kYXRlPjwvcHViLWRhdGVzPjwv
ZGF0ZXM+PGlzYm4+MDMwNi0wMDEyIChQcmludCkmI3hEOzAzMDYtMDAxMiAoTGlua2luZyk8L2lz
Ym4+PGFjY2Vzc2lvbi1udW0+MTc1MzQ0NzI8L2FjY2Vzc2lvbi1udW0+PHVybHM+PHJlbGF0ZWQt
dXJscz48dXJsPmh0dHA6Ly93d3cubmNiaS5ubG0ubmloLmdvdi9wdWJtZWQvMTc1MzQ0NzI8L3Vy
bD48L3JlbGF0ZWQtdXJscz48L3VybHM+PGVsZWN0cm9uaWMtcmVzb3VyY2UtbnVtPjEwLjEwMzkv
YjYwMDM2M2o8L2VsZWN0cm9uaWMtcmVzb3VyY2UtbnVtPjwvcmVjb3JkPjwvQ2l0ZT48Q2l0ZT48
QXV0aG9yPkthdXBwPC9BdXRob3I+PFllYXI+MjAwOTwvWWVhcj48UmVjTnVtPjc8L1JlY051bT48
cmVjb3JkPjxyZWMtbnVtYmVyPjc8L3JlYy1udW1iZXI+PGZvcmVpZ24ta2V5cz48a2V5IGFwcD0i
RU4iIGRiLWlkPSJ2eGV4eHA1NWt0ZXJ3b2V3eDBwcDl0cGVlc2YyZjV0dnpzNXgiIHRpbWVzdGFt
cD0iMTUwMTMwNjE5OSI+Nzwva2V5PjwvZm9yZWlnbi1rZXlzPjxyZWYtdHlwZSBuYW1lPSJKb3Vy
bmFsIEFydGljbGUiPjE3PC9yZWYtdHlwZT48Y29udHJpYnV0b3JzPjxhdXRob3JzPjxhdXRob3I+
S2F1cHAsIEdlcmQ8L2F1dGhvcj48L2F1dGhvcnM+PC9jb250cmlidXRvcnM+PGF1dGgtYWRkcmVz
cz5Vbml2ZXJzaXR5IG9mIE9sZGVuYnVyZyxFZGV3ZWNodCxHZXJtYW55LjwvYXV0aC1hZGRyZXNz
Pjx0aXRsZXM+PHRpdGxlPk1lY2hhbm9jaGVtaXN0cnk6IHRoZSB2YXJpZWQgYXBwbGljYXRpb25z
IG9mIG1lY2hhbmljYWwgYm9uZC1icmVha2luZzwvdGl0bGU+PHNlY29uZGFyeS10aXRsZT5Dcnlz
dEVuZ0NvbW08L3NlY29uZGFyeS10aXRsZT48YWx0LXRpdGxlPkNyeXN0RW5nQ29tbTwvYWx0LXRp
dGxlPjwvdGl0bGVzPjxwZXJpb2RpY2FsPjxmdWxsLXRpdGxlPkNyeXN0RW5nQ29tbTwvZnVsbC10
aXRsZT48L3BlcmlvZGljYWw+PGFsdC1wZXJpb2RpY2FsPjxmdWxsLXRpdGxlPkNyeXN0RW5nQ29t
bTwvZnVsbC10aXRsZT48L2FsdC1wZXJpb2RpY2FsPjxwYWdlcz4zODgtNDAzPC9wYWdlcz48dm9s
dW1lPjExPC92b2x1bWU+PG51bWJlcj4zPC9udW1iZXI+PGtleXdvcmRzPjxrZXl3b3JkPkJvbmQ8
L2tleXdvcmQ+PGtleXdvcmQ+Qm9uZCBjbGVhdmFnZTwva2V5d29yZD48a2V5d29yZD5MZWFjaGlu
Zzwva2V5d29yZD48a2V5d29yZD5NZWNoYW5vY2hlbWljYWwgcmVhY3Rpb248L2tleXdvcmQ+PGtl
eXdvcmQ+TWlsbGluZzwva2V5d29yZD48a2V5d29yZD5Qb2xpc2hpbmcgKHZhcmllZCBhcHBsaWNh
dGlvbnMgb2YgbWVjaC4gYm9uZC1icmVha2luZyk8L2tleXdvcmQ+PGtleXdvcmQ+cmV2aWV3IG1l
Y2hhbm9jaGVtIGJvbmQgYnJlYWtpbmc8L2tleXdvcmQ+PC9rZXl3b3Jkcz48ZGF0ZXM+PHllYXI+
MjAwOTwveWVhcj48L2RhdGVzPjxpc2JuPjE0NjYtODAzMzwvaXNibj48YWNjZXNzaW9uLW51bT4y
MDA5OjU1ODAyMzwvYWNjZXNzaW9uLW51bT48bGFiZWw+bWlsbDwvbGFiZWw+PHVybHM+PC91cmxz
PjxyZW1vdGUtZGF0YWJhc2UtbmFtZT5DQVBMVVM8L3JlbW90ZS1kYXRhYmFzZS1uYW1lPjxyZW1v
dGUtZGF0YWJhc2UtcHJvdmlkZXI+U2NpRmluZGVyPC9yZW1vdGUtZGF0YWJhc2UtcHJvdmlkZXI+
PGxhbmd1YWdlPkVuZ2xpc2g8L2xhbmd1YWdlPjwvcmVjb3JkPjwvQ2l0ZT48Q2l0ZT48QXV0aG9y
Pk1vcnJpczwvQXV0aG9yPjxZZWFyPjIwMTM8L1llYXI+PFJlY051bT44PC9SZWNOdW0+PHJlY29y
ZD48cmVjLW51bWJlcj44PC9yZWMtbnVtYmVyPjxmb3JlaWduLWtleXM+PGtleSBhcHA9IkVOIiBk
Yi1pZD0idnhleHhwNTVrdGVyd29ld3gwcHA5dHBlZXNmMmY1dHZ6czV4IiB0aW1lc3RhbXA9IjE1
MDEzMDYxOTkiPjg8L2tleT48L2ZvcmVpZ24ta2V5cz48cmVmLXR5cGUgbmFtZT0iSm91cm5hbCBB
cnRpY2xlIj4xNzwvcmVmLXR5cGU+PGNvbnRyaWJ1dG9ycz48YXV0aG9ycz48YXV0aG9yPk1vcnJp
cywgUi4gRS48L2F1dGhvcj48YXV0aG9yPkphbWVzLCBTLiBMLjwvYXV0aG9yPjwvYXV0aG9ycz48
L2NvbnRyaWJ1dG9ycz48YXV0aC1hZGRyZXNzPkVhU3RDSEVNIFNjaG9vbCBvZiBDaGVtaXN0cnks
IFVuaXZlcnNpdHkgb2YgU3QgQW5kcmV3cywgU3QgQW5kcmV3cyBLWTE2IDlTVCwgVUsuIHJlbTFA
c3QtYW5kcmV3cy5hYy51azwvYXV0aC1hZGRyZXNzPjx0aXRsZXM+PHRpdGxlPlNvbHZlbnRsZXNz
IHN5bnRoZXNpcyBvZiB6ZW9saXRlczwvdGl0bGU+PHNlY29uZGFyeS10aXRsZT5BbmdldyBDaGVt
IEludCBFZCBFbmdsPC9zZWNvbmRhcnktdGl0bGU+PGFsdC10aXRsZT5Bbmdld2FuZHRlIENoZW1p
ZTwvYWx0LXRpdGxlPjwvdGl0bGVzPjxwZXJpb2RpY2FsPjxmdWxsLXRpdGxlPkFuZ2V3IENoZW0g
SW50IEVkIEVuZ2w8L2Z1bGwtdGl0bGU+PGFiYnItMT5Bbmdld2FuZHRlIENoZW1pZTwvYWJici0x
PjwvcGVyaW9kaWNhbD48YWx0LXBlcmlvZGljYWw+PGZ1bGwtdGl0bGU+QW5nZXcgQ2hlbSBJbnQg
RWQgRW5nbDwvZnVsbC10aXRsZT48YWJici0xPkFuZ2V3YW5kdGUgQ2hlbWllPC9hYmJyLTE+PC9h
bHQtcGVyaW9kaWNhbD48cGFnZXM+MjE2My01PC9wYWdlcz48dm9sdW1lPjUyPC92b2x1bWU+PG51
bWJlcj44PC9udW1iZXI+PGRhdGVzPjx5ZWFyPjIwMTM8L3llYXI+PHB1Yi1kYXRlcz48ZGF0ZT5G
ZWIgMTg8L2RhdGU+PC9wdWItZGF0ZXM+PC9kYXRlcz48aXNibj4xNTIxLTM3NzMgKEVsZWN0cm9u
aWMpJiN4RDsxNDMzLTc4NTEgKExpbmtpbmcpPC9pc2JuPjxhY2Nlc3Npb24tbnVtPjIzMzI1NTEx
PC9hY2Nlc3Npb24tbnVtPjx1cmxzPjxyZWxhdGVkLXVybHM+PHVybD5odHRwOi8vd3d3Lm5jYmku
bmxtLm5paC5nb3YvcHVibWVkLzIzMzI1NTExPC91cmw+PC9yZWxhdGVkLXVybHM+PC91cmxzPjxl
bGVjdHJvbmljLXJlc291cmNlLW51bT4xMC4xMDAyL2FuaWUuMjAxMjA5MDAyPC9lbGVjdHJvbmlj
LXJlc291cmNlLW51bT48L3JlY29yZD48L0NpdGU+PENpdGU+PEF1dGhvcj5TdG9sbGU8L0F1dGhv
cj48WWVhcj4yMDExPC9ZZWFyPjxSZWNOdW0+OTwvUmVjTnVtPjxyZWNvcmQ+PHJlYy1udW1iZXI+
OTwvcmVjLW51bWJlcj48Zm9yZWlnbi1rZXlzPjxrZXkgYXBwPSJFTiIgZGItaWQ9InZ4ZXh4cDU1
a3RlcndvZXd4MHBwOXRwZWVzZjJmNXR2enM1eCIgdGltZXN0YW1wPSIxNTAxMzA2MTk5Ij45PC9r
ZXk+PC9mb3JlaWduLWtleXM+PHJlZi10eXBlIG5hbWU9IkpvdXJuYWwgQXJ0aWNsZSI+MTc8L3Jl
Zi10eXBlPjxjb250cmlidXRvcnM+PGF1dGhvcnM+PGF1dGhvcj5TdG9sbGUsIEEuPC9hdXRob3I+
PGF1dGhvcj5TenVwcGEsIFQuPC9hdXRob3I+PGF1dGhvcj5MZW9uaGFyZHQsIFMuIEUuPC9hdXRo
b3I+PGF1dGhvcj5PbmRydXNjaGthLCBCLjwvYXV0aG9yPjwvYXV0aG9ycz48L2NvbnRyaWJ1dG9y
cz48YXV0aC1hZGRyZXNzPkluc3RpdHV0ZSBmb3IgVGVjaG5pY2FsIENoZW1pc3RyeSBhbmQgRW52
aXJvbm1lbnRhbCBDaGVtaXN0cnksIEZyaWVkcmljaC1TY2hpbGxlciBVbml2ZXJzaXR5IEplbmEs
IExlc3NpbmdzdHIuIDEyLCBELTA3NzQzIEplbmEsIEdlcm1hbnkuIEFjaGltLlN0b2xsZUB1bmkt
amVuYS5kZTwvYXV0aC1hZGRyZXNzPjx0aXRsZXM+PHRpdGxlPkJhbGwgbWlsbGluZyBpbiBvcmdh
bmljIHN5bnRoZXNpczogc29sdXRpb25zIGFuZCBjaGFsbGVuZ2VzPC90aXRsZT48c2Vjb25kYXJ5
LXRpdGxlPkNoZW0gU29jIFJldjwvc2Vjb25kYXJ5LXRpdGxlPjxhbHQtdGl0bGU+Q2hlbWljYWwg
U29jaWV0eSByZXZpZXdzPC9hbHQtdGl0bGU+PC90aXRsZXM+PHBlcmlvZGljYWw+PGZ1bGwtdGl0
bGU+Q2hlbSBTb2MgUmV2PC9mdWxsLXRpdGxlPjwvcGVyaW9kaWNhbD48YWx0LXBlcmlvZGljYWw+
PGZ1bGwtdGl0bGU+Q2hlbWljYWwgU29jaWV0eSBSZXZpZXdzPC9mdWxsLXRpdGxlPjwvYWx0LXBl
cmlvZGljYWw+PHBhZ2VzPjIzMTctMjk8L3BhZ2VzPjx2b2x1bWU+NDA8L3ZvbHVtZT48bnVtYmVy
PjU8L251bWJlcj48ZGF0ZXM+PHllYXI+MjAxMTwveWVhcj48cHViLWRhdGVzPjxkYXRlPk1heTwv
ZGF0ZT48L3B1Yi1kYXRlcz48L2RhdGVzPjxpc2JuPjE0NjAtNDc0NCAoRWxlY3Ryb25pYykmI3hE
OzAzMDYtMDAxMiAoTGlua2luZyk8L2lzYm4+PGFjY2Vzc2lvbi1udW0+MjEzODcwMzQ8L2FjY2Vz
c2lvbi1udW0+PHVybHM+PHJlbGF0ZWQtdXJscz48dXJsPmh0dHA6Ly93d3cubmNiaS5ubG0ubmlo
Lmdvdi9wdWJtZWQvMjEzODcwMzQ8L3VybD48L3JlbGF0ZWQtdXJscz48L3VybHM+PGVsZWN0cm9u
aWMtcmVzb3VyY2UtbnVtPjEwLjEwMzkvYzBjczAwMTk1YzwvZWxlY3Ryb25pYy1yZXNvdXJjZS1u
dW0+PC9yZWNvcmQ+PC9DaXRlPjxDaXRlPjxBdXRob3I+U3VyeWFuYXJheWFuYTwvQXV0aG9yPjxZ
ZWFyPjIwMDE8L1llYXI+PFJlY051bT4xMDwvUmVjTnVtPjxyZWNvcmQ+PHJlYy1udW1iZXI+MTA8
L3JlYy1udW1iZXI+PGZvcmVpZ24ta2V5cz48a2V5IGFwcD0iRU4iIGRiLWlkPSJ2eGV4eHA1NWt0
ZXJ3b2V3eDBwcDl0cGVlc2YyZjV0dnpzNXgiIHRpbWVzdGFtcD0iMTUwMTMwNjE5OSI+MTA8L2tl
eT48L2ZvcmVpZ24ta2V5cz48cmVmLXR5cGUgbmFtZT0iSm91cm5hbCBBcnRpY2xlIj4xNzwvcmVm
LXR5cGU+PGNvbnRyaWJ1dG9ycz48YXV0aG9ycz48YXV0aG9yPlN1cnlhbmFyYXlhbmEsIENoYWxs
YXBhbGxpPC9hdXRob3I+PC9hdXRob3JzPjwvY29udHJpYnV0b3JzPjx0aXRsZXM+PHRpdGxlPk1l
Y2hhbmljYWwgYWxsb3lpbmcgYW5kIG1pbGxpbmc8L3RpdGxlPjxzZWNvbmRhcnktdGl0bGU+UHJv
ZyBNYXRlciBTY2k8L3NlY29uZGFyeS10aXRsZT48L3RpdGxlcz48cGVyaW9kaWNhbD48ZnVsbC10
aXRsZT5Qcm9nIE1hdGVyIFNjaTwvZnVsbC10aXRsZT48L3BlcmlvZGljYWw+PHBhZ2VzPjEtMTg0
PC9wYWdlcz48dm9sdW1lPjQ2PC92b2x1bWU+PG51bWJlcj4xLTI8L251bWJlcj48ZGF0ZXM+PHll
YXI+MjAwMTwveWVhcj48L2RhdGVzPjxwdWJsaXNoZXI+RWxzZXZpZXI8L3B1Ymxpc2hlcj48dXJs
cz48L3VybHM+PC9yZWNvcmQ+PC9DaXRlPjxDaXRlPjxBdXRob3I+V2FuZzwvQXV0aG9yPjxZZWFy
PjIwMTM8L1llYXI+PFJlY051bT4xMTwvUmVjTnVtPjxyZWNvcmQ+PHJlYy1udW1iZXI+MTE8L3Jl
Yy1udW1iZXI+PGZvcmVpZ24ta2V5cz48a2V5IGFwcD0iRU4iIGRiLWlkPSJ2eGV4eHA1NWt0ZXJ3
b2V3eDBwcDl0cGVlc2YyZjV0dnpzNXgiIHRpbWVzdGFtcD0iMTUwMTMwNjE5OSI+MTE8L2tleT48
L2ZvcmVpZ24ta2V5cz48cmVmLXR5cGUgbmFtZT0iSm91cm5hbCBBcnRpY2xlIj4xNzwvcmVmLXR5
cGU+PGNvbnRyaWJ1dG9ycz48YXV0aG9ycz48YXV0aG9yPldhbmcsIEcuIFcuPC9hdXRob3I+PC9h
dXRob3JzPjwvY29udHJpYnV0b3JzPjxhdXRoLWFkZHJlc3M+SGVmZWkgTmF0aW9uYWwgTGFib3Jh
dG9yeSBmb3IgUGh5c2ljYWwgU2NpZW5jZXMgYXQgTWljcm9zY2FsZSwgQ0FTIEtleSBMYWJvcmF0
b3J5IG9mIFNvZnQgTWF0dGVyIENoZW1pc3RyeSwgYW5kIERlcGFydG1lbnQgb2YgQ2hlbWlzdHJ5
LCBVbml2ZXJzaXR5IG9mIFNjaWVuY2UgYW5kIFRlY2hub2xvZ3kgb2YgQ2hpbmEsIEhlZmVpLCBB
bmh1aSAyMzAwMjYsIFAuIFIuIENoaW5hLiBnd2FuZ0B1c3RjLmVkdS5jbi48L2F1dGgtYWRkcmVz
cz48dGl0bGVzPjx0aXRsZT5NZWNoYW5vY2hlbWljYWwgb3JnYW5pYyBzeW50aGVzaXM8L3RpdGxl
PjxzZWNvbmRhcnktdGl0bGU+Q2hlbSBTb2MgUmV2PC9zZWNvbmRhcnktdGl0bGU+PGFsdC10aXRs
ZT5DaGVtaWNhbCBTb2NpZXR5IHJldmlld3M8L2FsdC10aXRsZT48L3RpdGxlcz48cGVyaW9kaWNh
bD48ZnVsbC10aXRsZT5DaGVtIFNvYyBSZXY8L2Z1bGwtdGl0bGU+PC9wZXJpb2RpY2FsPjxhbHQt
cGVyaW9kaWNhbD48ZnVsbC10aXRsZT5DaGVtaWNhbCBTb2NpZXR5IFJldmlld3M8L2Z1bGwtdGl0
bGU+PC9hbHQtcGVyaW9kaWNhbD48cGFnZXM+NzY2OC03MDA8L3BhZ2VzPjx2b2x1bWU+NDI8L3Zv
bHVtZT48bnVtYmVyPjE4PC9udW1iZXI+PGRhdGVzPjx5ZWFyPjIwMTM8L3llYXI+PHB1Yi1kYXRl
cz48ZGF0ZT5TZXAgMjE8L2RhdGU+PC9wdWItZGF0ZXM+PC9kYXRlcz48aXNibj4xNDYwLTQ3NDQg
KEVsZWN0cm9uaWMpJiN4RDswMzA2LTAwMTIgKExpbmtpbmcpPC9pc2JuPjxhY2Nlc3Npb24tbnVt
PjIzNjYwNTg1PC9hY2Nlc3Npb24tbnVtPjx1cmxzPjxyZWxhdGVkLXVybHM+PHVybD5odHRwOi8v
d3d3Lm5jYmkubmxtLm5paC5nb3YvcHVibWVkLzIzNjYwNTg1PC91cmw+PC9yZWxhdGVkLXVybHM+
PC91cmxzPjxlbGVjdHJvbmljLXJlc291cmNlLW51bT4xMC4xMDM5L2MzY3MzNTUyNmg8L2VsZWN0
cm9uaWMtcmVzb3VyY2UtbnVtPjwvcmVjb3JkPjwvQ2l0ZT48L0VuZE5vdGU+AG==
</w:fldData>
        </w:fldChar>
      </w:r>
      <w:r w:rsidR="00232E8F" w:rsidRPr="003275EB">
        <w:rPr>
          <w:color w:val="000000" w:themeColor="text1"/>
          <w:lang w:val="en-US"/>
        </w:rPr>
        <w:instrText xml:space="preserve"> ADDIN EN.CITE.DATA </w:instrText>
      </w:r>
      <w:r w:rsidR="00232E8F" w:rsidRPr="003275EB">
        <w:rPr>
          <w:color w:val="000000" w:themeColor="text1"/>
          <w:lang w:val="en-US"/>
        </w:rPr>
      </w:r>
      <w:r w:rsidR="00232E8F"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Pr="003275EB">
        <w:rPr>
          <w:noProof/>
          <w:color w:val="000000" w:themeColor="text1"/>
          <w:vertAlign w:val="superscript"/>
          <w:lang w:val="en-US"/>
        </w:rPr>
        <w:t>5-11</w:t>
      </w:r>
      <w:r w:rsidRPr="003275EB">
        <w:rPr>
          <w:color w:val="000000" w:themeColor="text1"/>
        </w:rPr>
        <w:fldChar w:fldCharType="end"/>
      </w:r>
      <w:r w:rsidRPr="003275EB">
        <w:rPr>
          <w:color w:val="000000" w:themeColor="text1"/>
          <w:lang w:val="en-US"/>
        </w:rPr>
        <w:t xml:space="preserve"> as well as </w:t>
      </w:r>
      <w:r w:rsidR="00A90402" w:rsidRPr="003275EB">
        <w:rPr>
          <w:color w:val="000000" w:themeColor="text1"/>
          <w:lang w:val="en-US"/>
        </w:rPr>
        <w:t xml:space="preserve">for </w:t>
      </w:r>
      <w:r w:rsidRPr="003275EB">
        <w:rPr>
          <w:color w:val="000000" w:themeColor="text1"/>
          <w:lang w:val="en-US"/>
        </w:rPr>
        <w:t>the formation of supramolecular architectures such as molecular co-crystals,</w:t>
      </w:r>
      <w:r w:rsidRPr="003275EB">
        <w:rPr>
          <w:color w:val="000000" w:themeColor="text1"/>
          <w:lang w:val="en-US"/>
        </w:rPr>
        <w:fldChar w:fldCharType="begin">
          <w:fldData xml:space="preserve">PEVuZE5vdGU+PENpdGU+PEF1dGhvcj5CcmFnYTwvQXV0aG9yPjxZZWFyPjIwMDQ8L1llYXI+PFJl
Y051bT4xMjwvUmVjTnVtPjxEaXNwbGF5VGV4dD48c3R5bGUgZmFjZT0ic3VwZXJzY3JpcHQiPjEy
LTE0PC9zdHlsZT48L0Rpc3BsYXlUZXh0PjxyZWNvcmQ+PHJlYy1udW1iZXI+MTI8L3JlYy1udW1i
ZXI+PGZvcmVpZ24ta2V5cz48a2V5IGFwcD0iRU4iIGRiLWlkPSJ2eGV4eHA1NWt0ZXJ3b2V3eDBw
cDl0cGVlc2YyZjV0dnpzNXgiIHRpbWVzdGFtcD0iMTUwMTMwNjE5OSI+MTI8L2tleT48L2ZvcmVp
Z24ta2V5cz48cmVmLXR5cGUgbmFtZT0iSm91cm5hbCBBcnRpY2xlIj4xNzwvcmVmLXR5cGU+PGNv
bnRyaWJ1dG9ycz48YXV0aG9ycz48YXV0aG9yPkJyYWdhLCBELjwvYXV0aG9yPjxhdXRob3I+R3Jl
cGlvbmksIEYuPC9hdXRob3I+PC9hdXRob3JzPjwvY29udHJpYnV0b3JzPjxhdXRoLWFkZHJlc3M+
RGlwYXJ0aW1lbnRvIGRpIENoaW1pY2EsIEcuIENpYW1pY2lhbiwgVW5pdmVyc2l0YSBkaSBCb2xv
Z25hLCBWaWEgRi4gU2VsbWkgMiwgNDAxMjYgQm9sb2duYSwgSXRhbHkuIGRhcmlvLmJyYWdhQHVu
aWJvLml0PC9hdXRoLWFkZHJlc3M+PHRpdGxlcz48dGl0bGU+UmVhY3Rpb25zIGJldHdlZW4gb3Ig
d2l0aGluIG1vbGVjdWxhciBjcnlzdGFsczwvdGl0bGU+PHNlY29uZGFyeS10aXRsZT5BbmdldyBD
aGVtIEludCBFZCBFbmdsPC9zZWNvbmRhcnktdGl0bGU+PGFsdC10aXRsZT5Bbmdld2FuZHRlIENo
ZW1pZTwvYWx0LXRpdGxlPjwvdGl0bGVzPjxwZXJpb2RpY2FsPjxmdWxsLXRpdGxlPkFuZ2V3IENo
ZW0gSW50IEVkIEVuZ2w8L2Z1bGwtdGl0bGU+PGFiYnItMT5Bbmdld2FuZHRlIENoZW1pZTwvYWJi
ci0xPjwvcGVyaW9kaWNhbD48YWx0LXBlcmlvZGljYWw+PGZ1bGwtdGl0bGU+QW5nZXcgQ2hlbSBJ
bnQgRWQgRW5nbDwvZnVsbC10aXRsZT48YWJici0xPkFuZ2V3YW5kdGUgQ2hlbWllPC9hYmJyLTE+
PC9hbHQtcGVyaW9kaWNhbD48cGFnZXM+NDAwMi0xMTwvcGFnZXM+PHZvbHVtZT40Mzwvdm9sdW1l
PjxudW1iZXI+MzE8L251bWJlcj48ZGF0ZXM+PHllYXI+MjAwNDwveWVhcj48cHViLWRhdGVzPjxk
YXRlPkF1ZyA2PC9kYXRlPjwvcHViLWRhdGVzPjwvZGF0ZXM+PGlzYm4+MTQzMy03ODUxIChQcmlu
dCkmI3hEOzE0MzMtNzg1MSAoTGlua2luZyk8L2lzYm4+PGFjY2Vzc2lvbi1udW0+MTUzMDA2ODY8
L2FjY2Vzc2lvbi1udW0+PHVybHM+PHJlbGF0ZWQtdXJscz48dXJsPmh0dHA6Ly93d3cubmNiaS5u
bG0ubmloLmdvdi9wdWJtZWQvMTUzMDA2ODY8L3VybD48L3JlbGF0ZWQtdXJscz48L3VybHM+PGVs
ZWN0cm9uaWMtcmVzb3VyY2UtbnVtPjEwLjEwMDIvYW5pZS4yMDAzMDE3MjE8L2VsZWN0cm9uaWMt
cmVzb3VyY2UtbnVtPjwvcmVjb3JkPjwvQ2l0ZT48Q2l0ZT48QXV0aG9yPkZyaXNjaWM8L0F1dGhv
cj48WWVhcj4yMDA5PC9ZZWFyPjxSZWNOdW0+MTM8L1JlY051bT48cmVjb3JkPjxyZWMtbnVtYmVy
PjEzPC9yZWMtbnVtYmVyPjxmb3JlaWduLWtleXM+PGtleSBhcHA9IkVOIiBkYi1pZD0idnhleHhw
NTVrdGVyd29ld3gwcHA5dHBlZXNmMmY1dHZ6czV4IiB0aW1lc3RhbXA9IjE1MDEzMDYxOTkiPjEz
PC9rZXk+PC9mb3JlaWduLWtleXM+PHJlZi10eXBlIG5hbWU9IkpvdXJuYWwgQXJ0aWNsZSI+MTc8
L3JlZi10eXBlPjxjb250cmlidXRvcnM+PGF1dGhvcnM+PGF1dGhvcj5GcmlzY2ljLCBUb21pc2xh
djwvYXV0aG9yPjxhdXRob3I+Q2hpbGRzLCBTY290dCBMLjwvYXV0aG9yPjxhdXRob3I+Uml6dmks
IFN5ZWQgQS4gQS48L2F1dGhvcj48YXV0aG9yPkpvbmVzLCBXaWxsaWFtPC9hdXRob3I+PC9hdXRo
b3JzPjwvY29udHJpYnV0b3JzPjxhdXRoLWFkZHJlc3M+RGVwYXJ0bWVudCBvZiBDaGVtaXN0cnks
VW5pdmVyc2l0eSBvZiBDYW1icmlkZ2UsQ2FtYnJpZGdlLFVLLjwvYXV0aC1hZGRyZXNzPjx0aXRs
ZXM+PHRpdGxlPlRoZSByb2xlIG9mIHNvbHZlbnQgaW4gbWVjaGFub2NoZW1pY2FsIGFuZCBzb25v
Y2hlbWljYWwgY29jcnlzdGFsIGZvcm1hdGlvbjogYSBzb2x1YmlsaXR5LWJhc2VkIGFwcHJvYWNo
IGZvciBwcmVkaWN0aW5nIGNvY3J5c3RhbGxpc2F0aW9uIG91dGNvbWU8L3RpdGxlPjxzZWNvbmRh
cnktdGl0bGU+Q3J5c3RFbmdDb21tPC9zZWNvbmRhcnktdGl0bGU+PGFsdC10aXRsZT5DcnlzdEVu
Z0NvbW08L2FsdC10aXRsZT48L3RpdGxlcz48cGVyaW9kaWNhbD48ZnVsbC10aXRsZT5DcnlzdEVu
Z0NvbW08L2Z1bGwtdGl0bGU+PC9wZXJpb2RpY2FsPjxhbHQtcGVyaW9kaWNhbD48ZnVsbC10aXRs
ZT5DcnlzdEVuZ0NvbW08L2Z1bGwtdGl0bGU+PC9hbHQtcGVyaW9kaWNhbD48cGFnZXM+NDE4LTQy
NjwvcGFnZXM+PHZvbHVtZT4xMTwvdm9sdW1lPjxudW1iZXI+MzwvbnVtYmVyPjxrZXl3b3Jkcz48
a2V5d29yZD5DcnlzdGFsbGl6YXRpb24gKGNvY3J5c3RuLjwva2V5d29yZD48a2V5d29yZD5zb2x5
Li1iYXNlZCBhcHByb2FjaCBmb3IgcHJlZGljdGluZyBjb2NyeXN0bi4gb3V0Y29tZSBpbiByZWxh
dGlvbiB0byByb2xlIG9mIHNvbHZlbnQgaW4gbWVjaGFub2NoZW0uIGFuZCBzb25vY2hlbS4gY29j
cnlzdGFsIGZvcm1hdGlvbik8L2tleXdvcmQ+PGtleXdvcmQ+R3JpbmRpbmc8L2tleXdvcmQ+PGtl
eXdvcmQ+U29sdWJpbGl0eTwva2V5d29yZD48a2V5d29yZD5Tb2x2ZW50IGVmZmVjdDwva2V5d29y
ZD48a2V5d29yZD5Tb2x2ZW50czwva2V5d29yZD48a2V5d29yZD5Tb3VuZCBhbmQgVWx0cmFzb3Vu
ZCAoc29seS4tYmFzZWQgYXBwcm9hY2ggZm9yIHByZWRpY3RpbmcgY29jcnlzdG4uIG91dGNvbWUg
aW4gcmVsYXRpb24gdG8gcm9sZSBvZiBzb2x2ZW50IGluIG1lY2hhbm9jaGVtLiBhbmQgc29ub2No
ZW0uIGNvY3J5c3RhbCBmb3JtYXRpb24pPC9rZXl3b3JkPjxrZXl3b3JkPnNvbHZlbnQgbWVjaGFu
b2NoZW0gc29ub2NoZW0gY29jcnlzdG4gc29seTwva2V5d29yZD48L2tleXdvcmRzPjxkYXRlcz48
eWVhcj4yMDA5PC95ZWFyPjwvZGF0ZXM+PGlzYm4+MTQ2Ni04MDMzPC9pc2JuPjxhY2Nlc3Npb24t
bnVtPjIwMDk6NTU4MDI4PC9hY2Nlc3Npb24tbnVtPjxsYWJlbD5taWxsLXJldmlldzwvbGFiZWw+
PHVybHM+PHJlbGF0ZWQtdXJscz48dXJsPmh0dHA6Ly9wdWJzLnJzYy5vcmcvZW4vY29udGVudC9h
cnRpY2xlcGRmLzIwMDkvY2UvYjgxNTE3NGE8L3VybD48L3JlbGF0ZWQtdXJscz48L3VybHM+PHJl
bW90ZS1kYXRhYmFzZS1uYW1lPkNBUExVUzwvcmVtb3RlLWRhdGFiYXNlLW5hbWU+PHJlbW90ZS1k
YXRhYmFzZS1wcm92aWRlcj5TY2lGaW5kZXI8L3JlbW90ZS1kYXRhYmFzZS1wcm92aWRlcj48bGFu
Z3VhZ2U+RW5nbGlzaDwvbGFuZ3VhZ2U+PC9yZWNvcmQ+PC9DaXRlPjxDaXRlPjxBdXRob3I+RnVj
a2U8L0F1dGhvcj48WWVhcj4yMDEyPC9ZZWFyPjxSZWNOdW0+MTQ8L1JlY051bT48cmVjb3JkPjxy
ZWMtbnVtYmVyPjE0PC9yZWMtbnVtYmVyPjxmb3JlaWduLWtleXM+PGtleSBhcHA9IkVOIiBkYi1p
ZD0idnhleHhwNTVrdGVyd29ld3gwcHA5dHBlZXNmMmY1dHZ6czV4IiB0aW1lc3RhbXA9IjE1MDEz
MDYxOTkiPjE0PC9rZXk+PC9mb3JlaWduLWtleXM+PHJlZi10eXBlIG5hbWU9IkpvdXJuYWwgQXJ0
aWNsZSI+MTc8L3JlZi10eXBlPjxjb250cmlidXRvcnM+PGF1dGhvcnM+PGF1dGhvcj5GdWNrZSwg
S2F0aGFyaW5hPC9hdXRob3I+PGF1dGhvcj5NeXosIFN2ZXRsYW5hIEEuPC9hdXRob3I+PGF1dGhv
cj5TaGFraHRzaG5laWRlciwgVGF0eWFuYSBQLjwvYXV0aG9yPjxhdXRob3I+Qm9sZHlyZXZhLCBF
bGVuYSBWLjwvYXV0aG9yPjxhdXRob3I+R3JpZXNzZXIsIFVscmljaCBKLjwvYXV0aG9yPjwvYXV0
aG9ycz48L2NvbnRyaWJ1dG9ycz48dGl0bGVzPjx0aXRsZT5Ib3cgZ29vZCBhcmUgdGhlIGNyeXN0
YWxsaXNhdGlvbiBtZXRob2RzIGZvciBjby1jcnlzdGFscz8gQSBjb21wYXJhdGl2ZSBzdHVkeSBv
ZiBwaXJveGljYW08L3RpdGxlPjxzZWNvbmRhcnktdGl0bGU+TmV3IEogQ2hlbTwvc2Vjb25kYXJ5
LXRpdGxlPjwvdGl0bGVzPjxwZXJpb2RpY2FsPjxmdWxsLXRpdGxlPk5ldyBKIENoZW08L2Z1bGwt
dGl0bGU+PC9wZXJpb2RpY2FsPjxwYWdlcz4xOTY5LTE5Nzc8L3BhZ2VzPjx2b2x1bWU+MzY8L3Zv
bHVtZT48bnVtYmVyPjEwPC9udW1iZXI+PGRhdGVzPjx5ZWFyPjIwMTI8L3llYXI+PC9kYXRlcz48
cHVibGlzaGVyPlRoZSBSb3lhbCBTb2NpZXR5IG9mIENoZW1pc3RyeTwvcHVibGlzaGVyPjxpc2Ju
PjExNDQtMDU0NjwvaXNibj48d29yay10eXBlPjEwLjEwMzkvQzJOSjQwMDkzRjwvd29yay10eXBl
Pjx1cmxzPjxyZWxhdGVkLXVybHM+PHVybD5odHRwOi8vZHguZG9pLm9yZy8xMC4xMDM5L0MyTko0
MDA5M0Y8L3VybD48dXJsPmh0dHA6Ly9wdWJzLnJzYy5vcmcvZW4vY29udGVudC9hcnRpY2xlcGRm
LzIwMTIvbmovYzJuajQwMDkzZjwvdXJsPjwvcmVsYXRlZC11cmxzPjwvdXJscz48ZWxlY3Ryb25p
Yy1yZXNvdXJjZS1udW0+MTAuMTAzOS9DMk5KNDAwOTNGPC9lbGVjdHJvbmljLXJlc291cmNlLW51
bT48L3JlY29yZD48L0NpdGU+PENpdGU+PEF1dGhvcj5GcmlzY2ljPC9BdXRob3I+PFllYXI+MjAw
OTwvWWVhcj48UmVjTnVtPjEzPC9SZWNOdW0+PHJlY29yZD48cmVjLW51bWJlcj4xMzwvcmVjLW51
bWJlcj48Zm9yZWlnbi1rZXlzPjxrZXkgYXBwPSJFTiIgZGItaWQ9InZ4ZXh4cDU1a3RlcndvZXd4
MHBwOXRwZWVzZjJmNXR2enM1eCIgdGltZXN0YW1wPSIxNTAxMzA2MTk5Ij4xMzwva2V5PjwvZm9y
ZWlnbi1rZXlzPjxyZWYtdHlwZSBuYW1lPSJKb3VybmFsIEFydGljbGUiPjE3PC9yZWYtdHlwZT48
Y29udHJpYnV0b3JzPjxhdXRob3JzPjxhdXRob3I+RnJpc2NpYywgVG9taXNsYXY8L2F1dGhvcj48
YXV0aG9yPkNoaWxkcywgU2NvdHQgTC48L2F1dGhvcj48YXV0aG9yPlJpenZpLCBTeWVkIEEuIEEu
PC9hdXRob3I+PGF1dGhvcj5Kb25lcywgV2lsbGlhbTwvYXV0aG9yPjwvYXV0aG9ycz48L2NvbnRy
aWJ1dG9ycz48YXV0aC1hZGRyZXNzPkRlcGFydG1lbnQgb2YgQ2hlbWlzdHJ5LFVuaXZlcnNpdHkg
b2YgQ2FtYnJpZGdlLENhbWJyaWRnZSxVSy48L2F1dGgtYWRkcmVzcz48dGl0bGVzPjx0aXRsZT5U
aGUgcm9sZSBvZiBzb2x2ZW50IGluIG1lY2hhbm9jaGVtaWNhbCBhbmQgc29ub2NoZW1pY2FsIGNv
Y3J5c3RhbCBmb3JtYXRpb246IGEgc29sdWJpbGl0eS1iYXNlZCBhcHByb2FjaCBmb3IgcHJlZGlj
dGluZyBjb2NyeXN0YWxsaXNhdGlvbiBvdXRjb21lPC90aXRsZT48c2Vjb25kYXJ5LXRpdGxlPkNy
eXN0RW5nQ29tbTwvc2Vjb25kYXJ5LXRpdGxlPjxhbHQtdGl0bGU+Q3J5c3RFbmdDb21tPC9hbHQt
dGl0bGU+PC90aXRsZXM+PHBlcmlvZGljYWw+PGZ1bGwtdGl0bGU+Q3J5c3RFbmdDb21tPC9mdWxs
LXRpdGxlPjwvcGVyaW9kaWNhbD48YWx0LXBlcmlvZGljYWw+PGZ1bGwtdGl0bGU+Q3J5c3RFbmdD
b21tPC9mdWxsLXRpdGxlPjwvYWx0LXBlcmlvZGljYWw+PHBhZ2VzPjQxOC00MjY8L3BhZ2VzPjx2
b2x1bWU+MTE8L3ZvbHVtZT48bnVtYmVyPjM8L251bWJlcj48a2V5d29yZHM+PGtleXdvcmQ+Q3J5
c3RhbGxpemF0aW9uIChjb2NyeXN0bi48L2tleXdvcmQ+PGtleXdvcmQ+c29seS4tYmFzZWQgYXBw
cm9hY2ggZm9yIHByZWRpY3RpbmcgY29jcnlzdG4uIG91dGNvbWUgaW4gcmVsYXRpb24gdG8gcm9s
ZSBvZiBzb2x2ZW50IGluIG1lY2hhbm9jaGVtLiBhbmQgc29ub2NoZW0uIGNvY3J5c3RhbCBmb3Jt
YXRpb24pPC9rZXl3b3JkPjxrZXl3b3JkPkdyaW5kaW5nPC9rZXl3b3JkPjxrZXl3b3JkPlNvbHVi
aWxpdHk8L2tleXdvcmQ+PGtleXdvcmQ+U29sdmVudCBlZmZlY3Q8L2tleXdvcmQ+PGtleXdvcmQ+
U29sdmVudHM8L2tleXdvcmQ+PGtleXdvcmQ+U291bmQgYW5kIFVsdHJhc291bmQgKHNvbHkuLWJh
c2VkIGFwcHJvYWNoIGZvciBwcmVkaWN0aW5nIGNvY3J5c3RuLiBvdXRjb21lIGluIHJlbGF0aW9u
IHRvIHJvbGUgb2Ygc29sdmVudCBpbiBtZWNoYW5vY2hlbS4gYW5kIHNvbm9jaGVtLiBjb2NyeXN0
YWwgZm9ybWF0aW9uKTwva2V5d29yZD48a2V5d29yZD5zb2x2ZW50IG1lY2hhbm9jaGVtIHNvbm9j
aGVtIGNvY3J5c3RuIHNvbHk8L2tleXdvcmQ+PC9rZXl3b3Jkcz48ZGF0ZXM+PHllYXI+MjAwOTwv
eWVhcj48L2RhdGVzPjxpc2JuPjE0NjYtODAzMzwvaXNibj48YWNjZXNzaW9uLW51bT4yMDA5OjU1
ODAyODwvYWNjZXNzaW9uLW51bT48bGFiZWw+bWlsbC1yZXZpZXc8L2xhYmVsPjx1cmxzPjxyZWxh
dGVkLXVybHM+PHVybD5odHRwOi8vcHVicy5yc2Mub3JnL2VuL2NvbnRlbnQvYXJ0aWNsZXBkZi8y
MDA5L2NlL2I4MTUxNzRhPC91cmw+PC9yZWxhdGVkLXVybHM+PC91cmxzPjxyZW1vdGUtZGF0YWJh
c2UtbmFtZT5DQVBMVVM8L3JlbW90ZS1kYXRhYmFzZS1uYW1lPjxyZW1vdGUtZGF0YWJhc2UtcHJv
dmlkZXI+U2NpRmluZGVyPC9yZW1vdGUtZGF0YWJhc2UtcHJvdmlkZXI+PGxhbmd1YWdlPkVuZ2xp
c2g8L2xhbmd1YWdlPjwvcmVjb3JkPjwvQ2l0ZT48L0VuZE5vdGU+
</w:fldData>
        </w:fldChar>
      </w:r>
      <w:r w:rsidR="009A2F26" w:rsidRPr="003275EB">
        <w:rPr>
          <w:color w:val="000000" w:themeColor="text1"/>
          <w:lang w:val="en-US"/>
        </w:rPr>
        <w:instrText xml:space="preserve"> ADDIN EN.CITE </w:instrText>
      </w:r>
      <w:r w:rsidR="009A2F26" w:rsidRPr="003275EB">
        <w:rPr>
          <w:color w:val="000000" w:themeColor="text1"/>
          <w:lang w:val="en-US"/>
        </w:rPr>
        <w:fldChar w:fldCharType="begin">
          <w:fldData xml:space="preserve">PEVuZE5vdGU+PENpdGU+PEF1dGhvcj5CcmFnYTwvQXV0aG9yPjxZZWFyPjIwMDQ8L1llYXI+PFJl
Y051bT4xMjwvUmVjTnVtPjxEaXNwbGF5VGV4dD48c3R5bGUgZmFjZT0ic3VwZXJzY3JpcHQiPjEy
LTE0PC9zdHlsZT48L0Rpc3BsYXlUZXh0PjxyZWNvcmQ+PHJlYy1udW1iZXI+MTI8L3JlYy1udW1i
ZXI+PGZvcmVpZ24ta2V5cz48a2V5IGFwcD0iRU4iIGRiLWlkPSJ2eGV4eHA1NWt0ZXJ3b2V3eDBw
cDl0cGVlc2YyZjV0dnpzNXgiIHRpbWVzdGFtcD0iMTUwMTMwNjE5OSI+MTI8L2tleT48L2ZvcmVp
Z24ta2V5cz48cmVmLXR5cGUgbmFtZT0iSm91cm5hbCBBcnRpY2xlIj4xNzwvcmVmLXR5cGU+PGNv
bnRyaWJ1dG9ycz48YXV0aG9ycz48YXV0aG9yPkJyYWdhLCBELjwvYXV0aG9yPjxhdXRob3I+R3Jl
cGlvbmksIEYuPC9hdXRob3I+PC9hdXRob3JzPjwvY29udHJpYnV0b3JzPjxhdXRoLWFkZHJlc3M+
RGlwYXJ0aW1lbnRvIGRpIENoaW1pY2EsIEcuIENpYW1pY2lhbiwgVW5pdmVyc2l0YSBkaSBCb2xv
Z25hLCBWaWEgRi4gU2VsbWkgMiwgNDAxMjYgQm9sb2duYSwgSXRhbHkuIGRhcmlvLmJyYWdhQHVu
aWJvLml0PC9hdXRoLWFkZHJlc3M+PHRpdGxlcz48dGl0bGU+UmVhY3Rpb25zIGJldHdlZW4gb3Ig
d2l0aGluIG1vbGVjdWxhciBjcnlzdGFsczwvdGl0bGU+PHNlY29uZGFyeS10aXRsZT5BbmdldyBD
aGVtIEludCBFZCBFbmdsPC9zZWNvbmRhcnktdGl0bGU+PGFsdC10aXRsZT5Bbmdld2FuZHRlIENo
ZW1pZTwvYWx0LXRpdGxlPjwvdGl0bGVzPjxwZXJpb2RpY2FsPjxmdWxsLXRpdGxlPkFuZ2V3IENo
ZW0gSW50IEVkIEVuZ2w8L2Z1bGwtdGl0bGU+PGFiYnItMT5Bbmdld2FuZHRlIENoZW1pZTwvYWJi
ci0xPjwvcGVyaW9kaWNhbD48YWx0LXBlcmlvZGljYWw+PGZ1bGwtdGl0bGU+QW5nZXcgQ2hlbSBJ
bnQgRWQgRW5nbDwvZnVsbC10aXRsZT48YWJici0xPkFuZ2V3YW5kdGUgQ2hlbWllPC9hYmJyLTE+
PC9hbHQtcGVyaW9kaWNhbD48cGFnZXM+NDAwMi0xMTwvcGFnZXM+PHZvbHVtZT40Mzwvdm9sdW1l
PjxudW1iZXI+MzE8L251bWJlcj48ZGF0ZXM+PHllYXI+MjAwNDwveWVhcj48cHViLWRhdGVzPjxk
YXRlPkF1ZyA2PC9kYXRlPjwvcHViLWRhdGVzPjwvZGF0ZXM+PGlzYm4+MTQzMy03ODUxIChQcmlu
dCkmI3hEOzE0MzMtNzg1MSAoTGlua2luZyk8L2lzYm4+PGFjY2Vzc2lvbi1udW0+MTUzMDA2ODY8
L2FjY2Vzc2lvbi1udW0+PHVybHM+PHJlbGF0ZWQtdXJscz48dXJsPmh0dHA6Ly93d3cubmNiaS5u
bG0ubmloLmdvdi9wdWJtZWQvMTUzMDA2ODY8L3VybD48L3JlbGF0ZWQtdXJscz48L3VybHM+PGVs
ZWN0cm9uaWMtcmVzb3VyY2UtbnVtPjEwLjEwMDIvYW5pZS4yMDAzMDE3MjE8L2VsZWN0cm9uaWMt
cmVzb3VyY2UtbnVtPjwvcmVjb3JkPjwvQ2l0ZT48Q2l0ZT48QXV0aG9yPkZyaXNjaWM8L0F1dGhv
cj48WWVhcj4yMDA5PC9ZZWFyPjxSZWNOdW0+MTM8L1JlY051bT48cmVjb3JkPjxyZWMtbnVtYmVy
PjEzPC9yZWMtbnVtYmVyPjxmb3JlaWduLWtleXM+PGtleSBhcHA9IkVOIiBkYi1pZD0idnhleHhw
NTVrdGVyd29ld3gwcHA5dHBlZXNmMmY1dHZ6czV4IiB0aW1lc3RhbXA9IjE1MDEzMDYxOTkiPjEz
PC9rZXk+PC9mb3JlaWduLWtleXM+PHJlZi10eXBlIG5hbWU9IkpvdXJuYWwgQXJ0aWNsZSI+MTc8
L3JlZi10eXBlPjxjb250cmlidXRvcnM+PGF1dGhvcnM+PGF1dGhvcj5GcmlzY2ljLCBUb21pc2xh
djwvYXV0aG9yPjxhdXRob3I+Q2hpbGRzLCBTY290dCBMLjwvYXV0aG9yPjxhdXRob3I+Uml6dmks
IFN5ZWQgQS4gQS48L2F1dGhvcj48YXV0aG9yPkpvbmVzLCBXaWxsaWFtPC9hdXRob3I+PC9hdXRo
b3JzPjwvY29udHJpYnV0b3JzPjxhdXRoLWFkZHJlc3M+RGVwYXJ0bWVudCBvZiBDaGVtaXN0cnks
VW5pdmVyc2l0eSBvZiBDYW1icmlkZ2UsQ2FtYnJpZGdlLFVLLjwvYXV0aC1hZGRyZXNzPjx0aXRs
ZXM+PHRpdGxlPlRoZSByb2xlIG9mIHNvbHZlbnQgaW4gbWVjaGFub2NoZW1pY2FsIGFuZCBzb25v
Y2hlbWljYWwgY29jcnlzdGFsIGZvcm1hdGlvbjogYSBzb2x1YmlsaXR5LWJhc2VkIGFwcHJvYWNo
IGZvciBwcmVkaWN0aW5nIGNvY3J5c3RhbGxpc2F0aW9uIG91dGNvbWU8L3RpdGxlPjxzZWNvbmRh
cnktdGl0bGU+Q3J5c3RFbmdDb21tPC9zZWNvbmRhcnktdGl0bGU+PGFsdC10aXRsZT5DcnlzdEVu
Z0NvbW08L2FsdC10aXRsZT48L3RpdGxlcz48cGVyaW9kaWNhbD48ZnVsbC10aXRsZT5DcnlzdEVu
Z0NvbW08L2Z1bGwtdGl0bGU+PC9wZXJpb2RpY2FsPjxhbHQtcGVyaW9kaWNhbD48ZnVsbC10aXRs
ZT5DcnlzdEVuZ0NvbW08L2Z1bGwtdGl0bGU+PC9hbHQtcGVyaW9kaWNhbD48cGFnZXM+NDE4LTQy
NjwvcGFnZXM+PHZvbHVtZT4xMTwvdm9sdW1lPjxudW1iZXI+MzwvbnVtYmVyPjxrZXl3b3Jkcz48
a2V5d29yZD5DcnlzdGFsbGl6YXRpb24gKGNvY3J5c3RuLjwva2V5d29yZD48a2V5d29yZD5zb2x5
Li1iYXNlZCBhcHByb2FjaCBmb3IgcHJlZGljdGluZyBjb2NyeXN0bi4gb3V0Y29tZSBpbiByZWxh
dGlvbiB0byByb2xlIG9mIHNvbHZlbnQgaW4gbWVjaGFub2NoZW0uIGFuZCBzb25vY2hlbS4gY29j
cnlzdGFsIGZvcm1hdGlvbik8L2tleXdvcmQ+PGtleXdvcmQ+R3JpbmRpbmc8L2tleXdvcmQ+PGtl
eXdvcmQ+U29sdWJpbGl0eTwva2V5d29yZD48a2V5d29yZD5Tb2x2ZW50IGVmZmVjdDwva2V5d29y
ZD48a2V5d29yZD5Tb2x2ZW50czwva2V5d29yZD48a2V5d29yZD5Tb3VuZCBhbmQgVWx0cmFzb3Vu
ZCAoc29seS4tYmFzZWQgYXBwcm9hY2ggZm9yIHByZWRpY3RpbmcgY29jcnlzdG4uIG91dGNvbWUg
aW4gcmVsYXRpb24gdG8gcm9sZSBvZiBzb2x2ZW50IGluIG1lY2hhbm9jaGVtLiBhbmQgc29ub2No
ZW0uIGNvY3J5c3RhbCBmb3JtYXRpb24pPC9rZXl3b3JkPjxrZXl3b3JkPnNvbHZlbnQgbWVjaGFu
b2NoZW0gc29ub2NoZW0gY29jcnlzdG4gc29seTwva2V5d29yZD48L2tleXdvcmRzPjxkYXRlcz48
eWVhcj4yMDA5PC95ZWFyPjwvZGF0ZXM+PGlzYm4+MTQ2Ni04MDMzPC9pc2JuPjxhY2Nlc3Npb24t
bnVtPjIwMDk6NTU4MDI4PC9hY2Nlc3Npb24tbnVtPjxsYWJlbD5taWxsLXJldmlldzwvbGFiZWw+
PHVybHM+PHJlbGF0ZWQtdXJscz48dXJsPmh0dHA6Ly9wdWJzLnJzYy5vcmcvZW4vY29udGVudC9h
cnRpY2xlcGRmLzIwMDkvY2UvYjgxNTE3NGE8L3VybD48L3JlbGF0ZWQtdXJscz48L3VybHM+PHJl
bW90ZS1kYXRhYmFzZS1uYW1lPkNBUExVUzwvcmVtb3RlLWRhdGFiYXNlLW5hbWU+PHJlbW90ZS1k
YXRhYmFzZS1wcm92aWRlcj5TY2lGaW5kZXI8L3JlbW90ZS1kYXRhYmFzZS1wcm92aWRlcj48bGFu
Z3VhZ2U+RW5nbGlzaDwvbGFuZ3VhZ2U+PC9yZWNvcmQ+PC9DaXRlPjxDaXRlPjxBdXRob3I+RnVj
a2U8L0F1dGhvcj48WWVhcj4yMDEyPC9ZZWFyPjxSZWNOdW0+MTQ8L1JlY051bT48cmVjb3JkPjxy
ZWMtbnVtYmVyPjE0PC9yZWMtbnVtYmVyPjxmb3JlaWduLWtleXM+PGtleSBhcHA9IkVOIiBkYi1p
ZD0idnhleHhwNTVrdGVyd29ld3gwcHA5dHBlZXNmMmY1dHZ6czV4IiB0aW1lc3RhbXA9IjE1MDEz
MDYxOTkiPjE0PC9rZXk+PC9mb3JlaWduLWtleXM+PHJlZi10eXBlIG5hbWU9IkpvdXJuYWwgQXJ0
aWNsZSI+MTc8L3JlZi10eXBlPjxjb250cmlidXRvcnM+PGF1dGhvcnM+PGF1dGhvcj5GdWNrZSwg
S2F0aGFyaW5hPC9hdXRob3I+PGF1dGhvcj5NeXosIFN2ZXRsYW5hIEEuPC9hdXRob3I+PGF1dGhv
cj5TaGFraHRzaG5laWRlciwgVGF0eWFuYSBQLjwvYXV0aG9yPjxhdXRob3I+Qm9sZHlyZXZhLCBF
bGVuYSBWLjwvYXV0aG9yPjxhdXRob3I+R3JpZXNzZXIsIFVscmljaCBKLjwvYXV0aG9yPjwvYXV0
aG9ycz48L2NvbnRyaWJ1dG9ycz48dGl0bGVzPjx0aXRsZT5Ib3cgZ29vZCBhcmUgdGhlIGNyeXN0
YWxsaXNhdGlvbiBtZXRob2RzIGZvciBjby1jcnlzdGFscz8gQSBjb21wYXJhdGl2ZSBzdHVkeSBv
ZiBwaXJveGljYW08L3RpdGxlPjxzZWNvbmRhcnktdGl0bGU+TmV3IEogQ2hlbTwvc2Vjb25kYXJ5
LXRpdGxlPjwvdGl0bGVzPjxwZXJpb2RpY2FsPjxmdWxsLXRpdGxlPk5ldyBKIENoZW08L2Z1bGwt
dGl0bGU+PC9wZXJpb2RpY2FsPjxwYWdlcz4xOTY5LTE5Nzc8L3BhZ2VzPjx2b2x1bWU+MzY8L3Zv
bHVtZT48bnVtYmVyPjEwPC9udW1iZXI+PGRhdGVzPjx5ZWFyPjIwMTI8L3llYXI+PC9kYXRlcz48
cHVibGlzaGVyPlRoZSBSb3lhbCBTb2NpZXR5IG9mIENoZW1pc3RyeTwvcHVibGlzaGVyPjxpc2Ju
PjExNDQtMDU0NjwvaXNibj48d29yay10eXBlPjEwLjEwMzkvQzJOSjQwMDkzRjwvd29yay10eXBl
Pjx1cmxzPjxyZWxhdGVkLXVybHM+PHVybD5odHRwOi8vZHguZG9pLm9yZy8xMC4xMDM5L0MyTko0
MDA5M0Y8L3VybD48dXJsPmh0dHA6Ly9wdWJzLnJzYy5vcmcvZW4vY29udGVudC9hcnRpY2xlcGRm
LzIwMTIvbmovYzJuajQwMDkzZjwvdXJsPjwvcmVsYXRlZC11cmxzPjwvdXJscz48ZWxlY3Ryb25p
Yy1yZXNvdXJjZS1udW0+MTAuMTAzOS9DMk5KNDAwOTNGPC9lbGVjdHJvbmljLXJlc291cmNlLW51
bT48L3JlY29yZD48L0NpdGU+PENpdGU+PEF1dGhvcj5GcmlzY2ljPC9BdXRob3I+PFllYXI+MjAw
OTwvWWVhcj48UmVjTnVtPjEzPC9SZWNOdW0+PHJlY29yZD48cmVjLW51bWJlcj4xMzwvcmVjLW51
bWJlcj48Zm9yZWlnbi1rZXlzPjxrZXkgYXBwPSJFTiIgZGItaWQ9InZ4ZXh4cDU1a3RlcndvZXd4
MHBwOXRwZWVzZjJmNXR2enM1eCIgdGltZXN0YW1wPSIxNTAxMzA2MTk5Ij4xMzwva2V5PjwvZm9y
ZWlnbi1rZXlzPjxyZWYtdHlwZSBuYW1lPSJKb3VybmFsIEFydGljbGUiPjE3PC9yZWYtdHlwZT48
Y29udHJpYnV0b3JzPjxhdXRob3JzPjxhdXRob3I+RnJpc2NpYywgVG9taXNsYXY8L2F1dGhvcj48
YXV0aG9yPkNoaWxkcywgU2NvdHQgTC48L2F1dGhvcj48YXV0aG9yPlJpenZpLCBTeWVkIEEuIEEu
PC9hdXRob3I+PGF1dGhvcj5Kb25lcywgV2lsbGlhbTwvYXV0aG9yPjwvYXV0aG9ycz48L2NvbnRy
aWJ1dG9ycz48YXV0aC1hZGRyZXNzPkRlcGFydG1lbnQgb2YgQ2hlbWlzdHJ5LFVuaXZlcnNpdHkg
b2YgQ2FtYnJpZGdlLENhbWJyaWRnZSxVSy48L2F1dGgtYWRkcmVzcz48dGl0bGVzPjx0aXRsZT5U
aGUgcm9sZSBvZiBzb2x2ZW50IGluIG1lY2hhbm9jaGVtaWNhbCBhbmQgc29ub2NoZW1pY2FsIGNv
Y3J5c3RhbCBmb3JtYXRpb246IGEgc29sdWJpbGl0eS1iYXNlZCBhcHByb2FjaCBmb3IgcHJlZGlj
dGluZyBjb2NyeXN0YWxsaXNhdGlvbiBvdXRjb21lPC90aXRsZT48c2Vjb25kYXJ5LXRpdGxlPkNy
eXN0RW5nQ29tbTwvc2Vjb25kYXJ5LXRpdGxlPjxhbHQtdGl0bGU+Q3J5c3RFbmdDb21tPC9hbHQt
dGl0bGU+PC90aXRsZXM+PHBlcmlvZGljYWw+PGZ1bGwtdGl0bGU+Q3J5c3RFbmdDb21tPC9mdWxs
LXRpdGxlPjwvcGVyaW9kaWNhbD48YWx0LXBlcmlvZGljYWw+PGZ1bGwtdGl0bGU+Q3J5c3RFbmdD
b21tPC9mdWxsLXRpdGxlPjwvYWx0LXBlcmlvZGljYWw+PHBhZ2VzPjQxOC00MjY8L3BhZ2VzPjx2
b2x1bWU+MTE8L3ZvbHVtZT48bnVtYmVyPjM8L251bWJlcj48a2V5d29yZHM+PGtleXdvcmQ+Q3J5
c3RhbGxpemF0aW9uIChjb2NyeXN0bi48L2tleXdvcmQ+PGtleXdvcmQ+c29seS4tYmFzZWQgYXBw
cm9hY2ggZm9yIHByZWRpY3RpbmcgY29jcnlzdG4uIG91dGNvbWUgaW4gcmVsYXRpb24gdG8gcm9s
ZSBvZiBzb2x2ZW50IGluIG1lY2hhbm9jaGVtLiBhbmQgc29ub2NoZW0uIGNvY3J5c3RhbCBmb3Jt
YXRpb24pPC9rZXl3b3JkPjxrZXl3b3JkPkdyaW5kaW5nPC9rZXl3b3JkPjxrZXl3b3JkPlNvbHVi
aWxpdHk8L2tleXdvcmQ+PGtleXdvcmQ+U29sdmVudCBlZmZlY3Q8L2tleXdvcmQ+PGtleXdvcmQ+
U29sdmVudHM8L2tleXdvcmQ+PGtleXdvcmQ+U291bmQgYW5kIFVsdHJhc291bmQgKHNvbHkuLWJh
c2VkIGFwcHJvYWNoIGZvciBwcmVkaWN0aW5nIGNvY3J5c3RuLiBvdXRjb21lIGluIHJlbGF0aW9u
IHRvIHJvbGUgb2Ygc29sdmVudCBpbiBtZWNoYW5vY2hlbS4gYW5kIHNvbm9jaGVtLiBjb2NyeXN0
YWwgZm9ybWF0aW9uKTwva2V5d29yZD48a2V5d29yZD5zb2x2ZW50IG1lY2hhbm9jaGVtIHNvbm9j
aGVtIGNvY3J5c3RuIHNvbHk8L2tleXdvcmQ+PC9rZXl3b3Jkcz48ZGF0ZXM+PHllYXI+MjAwOTwv
eWVhcj48L2RhdGVzPjxpc2JuPjE0NjYtODAzMzwvaXNibj48YWNjZXNzaW9uLW51bT4yMDA5OjU1
ODAyODwvYWNjZXNzaW9uLW51bT48bGFiZWw+bWlsbC1yZXZpZXc8L2xhYmVsPjx1cmxzPjxyZWxh
dGVkLXVybHM+PHVybD5odHRwOi8vcHVicy5yc2Mub3JnL2VuL2NvbnRlbnQvYXJ0aWNsZXBkZi8y
MDA5L2NlL2I4MTUxNzRhPC91cmw+PC9yZWxhdGVkLXVybHM+PC91cmxzPjxyZW1vdGUtZGF0YWJh
c2UtbmFtZT5DQVBMVVM8L3JlbW90ZS1kYXRhYmFzZS1uYW1lPjxyZW1vdGUtZGF0YWJhc2UtcHJv
dmlkZXI+U2NpRmluZGVyPC9yZW1vdGUtZGF0YWJhc2UtcHJvdmlkZXI+PGxhbmd1YWdlPkVuZ2xp
c2g8L2xhbmd1YWdlPjwvcmVjb3JkPjwvQ2l0ZT48L0VuZE5vdGU+
</w:fldData>
        </w:fldChar>
      </w:r>
      <w:r w:rsidR="009A2F26" w:rsidRPr="003275EB">
        <w:rPr>
          <w:color w:val="000000" w:themeColor="text1"/>
          <w:lang w:val="en-US"/>
        </w:rPr>
        <w:instrText xml:space="preserve"> ADDIN EN.CITE.DATA </w:instrText>
      </w:r>
      <w:r w:rsidR="009A2F26" w:rsidRPr="003275EB">
        <w:rPr>
          <w:color w:val="000000" w:themeColor="text1"/>
          <w:lang w:val="en-US"/>
        </w:rPr>
      </w:r>
      <w:r w:rsidR="009A2F26"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Pr="003275EB">
        <w:rPr>
          <w:noProof/>
          <w:color w:val="000000" w:themeColor="text1"/>
          <w:vertAlign w:val="superscript"/>
          <w:lang w:val="en-US"/>
        </w:rPr>
        <w:t>12-14</w:t>
      </w:r>
      <w:r w:rsidRPr="003275EB">
        <w:rPr>
          <w:color w:val="000000" w:themeColor="text1"/>
        </w:rPr>
        <w:fldChar w:fldCharType="end"/>
      </w:r>
      <w:r w:rsidRPr="003275EB">
        <w:rPr>
          <w:color w:val="000000" w:themeColor="text1"/>
          <w:lang w:val="en-US"/>
        </w:rPr>
        <w:t xml:space="preserve"> metalorganic frameworks,</w:t>
      </w:r>
      <w:r w:rsidRPr="003275EB">
        <w:rPr>
          <w:color w:val="000000" w:themeColor="text1"/>
          <w:lang w:val="en-US"/>
        </w:rPr>
        <w:fldChar w:fldCharType="begin">
          <w:fldData xml:space="preserve">PEVuZE5vdGU+PENpdGU+PEF1dGhvcj5CZW5uZXR0PC9BdXRob3I+PFllYXI+MjAxMTwvWWVhcj48
UmVjTnVtPjE1PC9SZWNOdW0+PERpc3BsYXlUZXh0PjxzdHlsZSBmYWNlPSJzdXBlcnNjcmlwdCI+
MTUtMTc8L3N0eWxlPjwvRGlzcGxheVRleHQ+PHJlY29yZD48cmVjLW51bWJlcj4xNTwvcmVjLW51
bWJlcj48Zm9yZWlnbi1rZXlzPjxrZXkgYXBwPSJFTiIgZGItaWQ9InZ4ZXh4cDU1a3RlcndvZXd4
MHBwOXRwZWVzZjJmNXR2enM1eCIgdGltZXN0YW1wPSIxNTAxMzA2MTk5Ij4xNTwva2V5PjwvZm9y
ZWlnbi1rZXlzPjxyZWYtdHlwZSBuYW1lPSJKb3VybmFsIEFydGljbGUiPjE3PC9yZWYtdHlwZT48
Y29udHJpYnV0b3JzPjxhdXRob3JzPjxhdXRob3I+QmVubmV0dCwgVC4gRC48L2F1dGhvcj48YXV0
aG9yPkNhbywgUy48L2F1dGhvcj48YXV0aG9yPlRhbiwgSi4gQy48L2F1dGhvcj48YXV0aG9yPktl
ZW4sIEQuIEEuPC9hdXRob3I+PGF1dGhvcj5CaXRoZWxsLCBFLiBHLjwvYXV0aG9yPjxhdXRob3I+
QmVsZG9uLCBQLiBKLjwvYXV0aG9yPjxhdXRob3I+RnJpc2NpYywgVC48L2F1dGhvcj48YXV0aG9y
PkNoZWV0aGFtLCBBLiBLLjwvYXV0aG9yPjwvYXV0aG9ycz48L2NvbnRyaWJ1dG9ycz48YXV0aC1h
ZGRyZXNzPkRlcGFydG1lbnQgb2YgTWF0ZXJpYWxzIFNjaWVuY2UgYW5kIE1ldGFsbHVyZ3ksIFVu
aXZlcnNpdHkgb2YgQ2FtYnJpZGdlLCBDYW1icmlkZ2UgQ0IyIDNRWiwgVUsuPC9hdXRoLWFkZHJl
c3M+PHRpdGxlcz48dGl0bGU+RmFjaWxlIG1lY2hhbm9zeW50aGVzaXMgb2YgYW1vcnBob3VzIHpl
b2xpdGljIGltaWRhem9sYXRlIGZyYW1ld29ya3M8L3RpdGxlPjxzZWNvbmRhcnktdGl0bGU+SiBB
bSBDaGVtIFNvYzwvc2Vjb25kYXJ5LXRpdGxlPjxhbHQtdGl0bGU+Sm91cm5hbCBvZiB0aGUgQW1l
cmljYW4gQ2hlbWljYWwgU29jaWV0eTwvYWx0LXRpdGxlPjwvdGl0bGVzPjxwZXJpb2RpY2FsPjxm
dWxsLXRpdGxlPkogQW0gQ2hlbSBTb2M8L2Z1bGwtdGl0bGU+PGFiYnItMT5Kb3VybmFsIG9mIHRo
ZSBBbWVyaWNhbiBDaGVtaWNhbCBTb2NpZXR5PC9hYmJyLTE+PC9wZXJpb2RpY2FsPjxhbHQtcGVy
aW9kaWNhbD48ZnVsbC10aXRsZT5KIEFtIENoZW0gU29jPC9mdWxsLXRpdGxlPjxhYmJyLTE+Sm91
cm5hbCBvZiB0aGUgQW1lcmljYW4gQ2hlbWljYWwgU29jaWV0eTwvYWJici0xPjwvYWx0LXBlcmlv
ZGljYWw+PHBhZ2VzPjE0NTQ2LTk8L3BhZ2VzPjx2b2x1bWU+MTMzPC92b2x1bWU+PG51bWJlcj4z
NzwvbnVtYmVyPjxkYXRlcz48eWVhcj4yMDExPC95ZWFyPjxwdWItZGF0ZXM+PGRhdGU+U2VwIDIx
PC9kYXRlPjwvcHViLWRhdGVzPjwvZGF0ZXM+PGlzYm4+MTUyMC01MTI2IChFbGVjdHJvbmljKSYj
eEQ7MDAwMi03ODYzIChMaW5raW5nKTwvaXNibj48YWNjZXNzaW9uLW51bT4yMTg0ODMyODwvYWNj
ZXNzaW9uLW51bT48dXJscz48cmVsYXRlZC11cmxzPjx1cmw+aHR0cDovL3d3dy5uY2JpLm5sbS5u
aWguZ292L3B1Ym1lZC8yMTg0ODMyODwvdXJsPjwvcmVsYXRlZC11cmxzPjwvdXJscz48ZWxlY3Ry
b25pYy1yZXNvdXJjZS1udW0+MTAuMTAyMS9qYTIwNjA4MnM8L2VsZWN0cm9uaWMtcmVzb3VyY2Ut
bnVtPjwvcmVjb3JkPjwvQ2l0ZT48Q2l0ZT48QXV0aG9yPkJyYWdhPC9BdXRob3I+PFllYXI+MjAw
NjwvWWVhcj48UmVjTnVtPjIzPC9SZWNOdW0+PHJlY29yZD48cmVjLW51bWJlcj4yMzwvcmVjLW51
bWJlcj48Zm9yZWlnbi1rZXlzPjxrZXkgYXBwPSJFTiIgZGItaWQ9Ijk1ZHd2cnowejJmZGE3ZTI5
eDRwczJ6c3pldDl0c3J6enZ0NSI+MjM8L2tleT48L2ZvcmVpZ24ta2V5cz48cmVmLXR5cGUgbmFt
ZT0iSm91cm5hbCBBcnRpY2xlIj4xNzwvcmVmLXR5cGU+PGNvbnRyaWJ1dG9ycz48YXV0aG9ycz48
YXV0aG9yPkJyYWdhLCBELjwvYXV0aG9yPjxhdXRob3I+R2lhZmZyZWRhLCBTLiBMLjwvYXV0aG9y
PjxhdXRob3I+R3JlcGlvbmksIEYuPC9hdXRob3I+PGF1dGhvcj5QZXR0ZXJzZW4sIEEuPC9hdXRo
b3I+PGF1dGhvcj5NYWluaSwgTC48L2F1dGhvcj48YXV0aG9yPkN1cnppLCBNLjwvYXV0aG9yPjxh
dXRob3I+UG9saXRvLCBNLjwvYXV0aG9yPjwvYXV0aG9ycz48L2NvbnRyaWJ1dG9ycz48YXV0aC1h
ZGRyZXNzPkRpcGFydGltZW50byBkaSBDaGltaWNhIEcuIENpYW1pY2lhbiwgVW5pdmVyc2l0YSBk
ZWdsaSBTdHVkaSBkaSBCb2xvZ25hLCBWaWEgRi4gU2VsbWkgMiwgNDAxMjYsIEJvbG9nbmEsIEl0
YWx5LiBkYXJpby5icmFnYUB1bmliby5pdDwvYXV0aC1hZGRyZXNzPjx0aXRsZXM+PHRpdGxlPk1l
Y2hhbm9jaGVtaWNhbCBwcmVwYXJhdGlvbiBvZiBtb2xlY3VsYXIgYW5kIHN1cHJhbW9sZWN1bGFy
IG9yZ2Fub21ldGFsbGljIG1hdGVyaWFscyBhbmQgY29vcmRpbmF0aW9uIG5ldHdvcmtzPC90aXRs
ZT48c2Vjb25kYXJ5LXRpdGxlPkRhbHRvbiBUcmFuczwvc2Vjb25kYXJ5LXRpdGxlPjxhbHQtdGl0
bGU+RGFsdG9uIHRyYW5zYWN0aW9uczwvYWx0LXRpdGxlPjwvdGl0bGVzPjxwZXJpb2RpY2FsPjxm
dWxsLXRpdGxlPkRhbHRvbiBUcmFuczwvZnVsbC10aXRsZT48YWJici0xPkRhbHRvbiB0cmFuc2Fj
dGlvbnM8L2FiYnItMT48L3BlcmlvZGljYWw+PGFsdC1wZXJpb2RpY2FsPjxmdWxsLXRpdGxlPkRh
bHRvbiBUcmFuczwvZnVsbC10aXRsZT48YWJici0xPkRhbHRvbiB0cmFuc2FjdGlvbnM8L2FiYnIt
MT48L2FsdC1wZXJpb2RpY2FsPjxwYWdlcz4xMjQ5LTYzPC9wYWdlcz48bnVtYmVyPjEwPC9udW1i
ZXI+PGRhdGVzPjx5ZWFyPjIwMDY8L3llYXI+PHB1Yi1kYXRlcz48ZGF0ZT5NYXIgMTQ8L2RhdGU+
PC9wdWItZGF0ZXM+PC9kYXRlcz48aXNibj4xNDc3LTkyMjYgKFByaW50KSYjeEQ7MTQ3Ny05MjI2
IChMaW5raW5nKTwvaXNibj48YWNjZXNzaW9uLW51bT4xNjUwNTkwMjwvYWNjZXNzaW9uLW51bT48
dXJscz48cmVsYXRlZC11cmxzPjx1cmw+aHR0cDovL3d3dy5uY2JpLm5sbS5uaWguZ292L3B1Ym1l
ZC8xNjUwNTkwMjwvdXJsPjwvcmVsYXRlZC11cmxzPjwvdXJscz48ZWxlY3Ryb25pYy1yZXNvdXJj
ZS1udW0+MTAuMTAzOS9iNTE2MTY1ZzwvZWxlY3Ryb25pYy1yZXNvdXJjZS1udW0+PC9yZWNvcmQ+
PC9DaXRlPjxDaXRlPjxBdXRob3I+WXVhbjwvQXV0aG9yPjxZZWFyPjIwMTA8L1llYXI+PFJlY051
bT4xNzwvUmVjTnVtPjxyZWNvcmQ+PHJlYy1udW1iZXI+MTc8L3JlYy1udW1iZXI+PGZvcmVpZ24t
a2V5cz48a2V5IGFwcD0iRU4iIGRiLWlkPSJ2eGV4eHA1NWt0ZXJ3b2V3eDBwcDl0cGVlc2YyZjV0
dnpzNXgiIHRpbWVzdGFtcD0iMTUwMTMwNjE5OSI+MTc8L2tleT48L2ZvcmVpZ24ta2V5cz48cmVm
LXR5cGUgbmFtZT0iSm91cm5hbCBBcnRpY2xlIj4xNzwvcmVmLXR5cGU+PGNvbnRyaWJ1dG9ycz48
YXV0aG9ycz48YXV0aG9yPll1YW4sIFdlbmJpbmc8L2F1dGhvcj48YXV0aG9yPkZyacWhxI1pxIcs
IFRvbWlzbGF2PC9hdXRob3I+PGF1dGhvcj5BcHBlcmxleSwgRGF2aWQ8L2F1dGhvcj48YXV0aG9y
PkphbWVzLCBTdHVhcnTigIVMPC9hdXRob3I+PC9hdXRob3JzPjwvY29udHJpYnV0b3JzPjx0aXRs
ZXM+PHRpdGxlPkhpZ2ggUmVhY3Rpdml0eSBvZiBNZXRhbOKAk09yZ2FuaWMgRnJhbWV3b3JrcyB1
bmRlciBHcmluZGluZyBDb25kaXRpb25zOiBQYXJhbGxlbHMgd2l0aCBPcmdhbmljIE1vbGVjdWxh
ciBNYXRlcmlhbHM8L3RpdGxlPjxzZWNvbmRhcnktdGl0bGU+QW5nZXcgQ2hlbSBJbnQgRWQgRW5n
bDwvc2Vjb25kYXJ5LXRpdGxlPjxhbHQtdGl0bGU+QW5nZXcuIENoZW0uLCBJbnQuIEVkLjwvYWx0
LXRpdGxlPjwvdGl0bGVzPjxwZXJpb2RpY2FsPjxmdWxsLXRpdGxlPkFuZ2V3IENoZW0gSW50IEVk
IEVuZ2w8L2Z1bGwtdGl0bGU+PGFiYnItMT5Bbmdld2FuZHRlIENoZW1pZTwvYWJici0xPjwvcGVy
aW9kaWNhbD48cGFnZXM+NDAwOC00MDExPC9wYWdlcz48dm9sdW1lPjEyMjwvdm9sdW1lPjxudW1i
ZXI+MjM8L251bWJlcj48a2V5d29yZHM+PGtleXdvcmQ+TWVjaGFub2NoZW1pZTwva2V5d29yZD48
a2V5d29yZD5NZXRhbGwtb3JnYW5pc2NoZSBHZXLDvHN0ZTwva2V5d29yZD48a2V5d29yZD5aZXJt
YWhsZW48L2tleXdvcmQ+PGtleXdvcmQ+Wmluazwva2V5d29yZD48L2tleXdvcmRzPjxkYXRlcz48
eWVhcj4yMDEwPC95ZWFyPjwvZGF0ZXM+PHB1Ymxpc2hlcj5XSUxFWS1WQ0ggVmVybGFnPC9wdWJs
aXNoZXI+PGlzYm4+MTUyMS0zNzU3PC9pc2JuPjx1cmxzPjxyZWxhdGVkLXVybHM+PHVybD5odHRw
Oi8vZHguZG9pLm9yZy8xMC4xMDAyL2FuZ2UuMjAwOTA2OTY1PC91cmw+PC9yZWxhdGVkLXVybHM+
PC91cmxzPjxlbGVjdHJvbmljLXJlc291cmNlLW51bT4xMC4xMDAyL2FuZ2UuMjAwOTA2OTY1PC9l
bGVjdHJvbmljLXJlc291cmNlLW51bT48L3JlY29yZD48L0NpdGU+PC9FbmROb3RlPgB=
</w:fldData>
        </w:fldChar>
      </w:r>
      <w:r w:rsidR="00D554A1" w:rsidRPr="003275EB">
        <w:rPr>
          <w:color w:val="000000" w:themeColor="text1"/>
          <w:lang w:val="en-US"/>
        </w:rPr>
        <w:instrText xml:space="preserve"> ADDIN EN.CITE </w:instrText>
      </w:r>
      <w:r w:rsidR="00D554A1" w:rsidRPr="003275EB">
        <w:rPr>
          <w:color w:val="000000" w:themeColor="text1"/>
          <w:lang w:val="en-US"/>
        </w:rPr>
        <w:fldChar w:fldCharType="begin">
          <w:fldData xml:space="preserve">PEVuZE5vdGU+PENpdGU+PEF1dGhvcj5CZW5uZXR0PC9BdXRob3I+PFllYXI+MjAxMTwvWWVhcj48
UmVjTnVtPjE1PC9SZWNOdW0+PERpc3BsYXlUZXh0PjxzdHlsZSBmYWNlPSJzdXBlcnNjcmlwdCI+
MTUtMTc8L3N0eWxlPjwvRGlzcGxheVRleHQ+PHJlY29yZD48cmVjLW51bWJlcj4xNTwvcmVjLW51
bWJlcj48Zm9yZWlnbi1rZXlzPjxrZXkgYXBwPSJFTiIgZGItaWQ9InZ4ZXh4cDU1a3RlcndvZXd4
MHBwOXRwZWVzZjJmNXR2enM1eCIgdGltZXN0YW1wPSIxNTAxMzA2MTk5Ij4xNTwva2V5PjwvZm9y
ZWlnbi1rZXlzPjxyZWYtdHlwZSBuYW1lPSJKb3VybmFsIEFydGljbGUiPjE3PC9yZWYtdHlwZT48
Y29udHJpYnV0b3JzPjxhdXRob3JzPjxhdXRob3I+QmVubmV0dCwgVC4gRC48L2F1dGhvcj48YXV0
aG9yPkNhbywgUy48L2F1dGhvcj48YXV0aG9yPlRhbiwgSi4gQy48L2F1dGhvcj48YXV0aG9yPktl
ZW4sIEQuIEEuPC9hdXRob3I+PGF1dGhvcj5CaXRoZWxsLCBFLiBHLjwvYXV0aG9yPjxhdXRob3I+
QmVsZG9uLCBQLiBKLjwvYXV0aG9yPjxhdXRob3I+RnJpc2NpYywgVC48L2F1dGhvcj48YXV0aG9y
PkNoZWV0aGFtLCBBLiBLLjwvYXV0aG9yPjwvYXV0aG9ycz48L2NvbnRyaWJ1dG9ycz48YXV0aC1h
ZGRyZXNzPkRlcGFydG1lbnQgb2YgTWF0ZXJpYWxzIFNjaWVuY2UgYW5kIE1ldGFsbHVyZ3ksIFVu
aXZlcnNpdHkgb2YgQ2FtYnJpZGdlLCBDYW1icmlkZ2UgQ0IyIDNRWiwgVUsuPC9hdXRoLWFkZHJl
c3M+PHRpdGxlcz48dGl0bGU+RmFjaWxlIG1lY2hhbm9zeW50aGVzaXMgb2YgYW1vcnBob3VzIHpl
b2xpdGljIGltaWRhem9sYXRlIGZyYW1ld29ya3M8L3RpdGxlPjxzZWNvbmRhcnktdGl0bGU+SiBB
bSBDaGVtIFNvYzwvc2Vjb25kYXJ5LXRpdGxlPjxhbHQtdGl0bGU+Sm91cm5hbCBvZiB0aGUgQW1l
cmljYW4gQ2hlbWljYWwgU29jaWV0eTwvYWx0LXRpdGxlPjwvdGl0bGVzPjxwZXJpb2RpY2FsPjxm
dWxsLXRpdGxlPkogQW0gQ2hlbSBTb2M8L2Z1bGwtdGl0bGU+PGFiYnItMT5Kb3VybmFsIG9mIHRo
ZSBBbWVyaWNhbiBDaGVtaWNhbCBTb2NpZXR5PC9hYmJyLTE+PC9wZXJpb2RpY2FsPjxhbHQtcGVy
aW9kaWNhbD48ZnVsbC10aXRsZT5KIEFtIENoZW0gU29jPC9mdWxsLXRpdGxlPjxhYmJyLTE+Sm91
cm5hbCBvZiB0aGUgQW1lcmljYW4gQ2hlbWljYWwgU29jaWV0eTwvYWJici0xPjwvYWx0LXBlcmlv
ZGljYWw+PHBhZ2VzPjE0NTQ2LTk8L3BhZ2VzPjx2b2x1bWU+MTMzPC92b2x1bWU+PG51bWJlcj4z
NzwvbnVtYmVyPjxkYXRlcz48eWVhcj4yMDExPC95ZWFyPjxwdWItZGF0ZXM+PGRhdGU+U2VwIDIx
PC9kYXRlPjwvcHViLWRhdGVzPjwvZGF0ZXM+PGlzYm4+MTUyMC01MTI2IChFbGVjdHJvbmljKSYj
eEQ7MDAwMi03ODYzIChMaW5raW5nKTwvaXNibj48YWNjZXNzaW9uLW51bT4yMTg0ODMyODwvYWNj
ZXNzaW9uLW51bT48dXJscz48cmVsYXRlZC11cmxzPjx1cmw+aHR0cDovL3d3dy5uY2JpLm5sbS5u
aWguZ292L3B1Ym1lZC8yMTg0ODMyODwvdXJsPjwvcmVsYXRlZC11cmxzPjwvdXJscz48ZWxlY3Ry
b25pYy1yZXNvdXJjZS1udW0+MTAuMTAyMS9qYTIwNjA4MnM8L2VsZWN0cm9uaWMtcmVzb3VyY2Ut
bnVtPjwvcmVjb3JkPjwvQ2l0ZT48Q2l0ZT48QXV0aG9yPkJyYWdhPC9BdXRob3I+PFllYXI+MjAw
NjwvWWVhcj48UmVjTnVtPjIzPC9SZWNOdW0+PHJlY29yZD48cmVjLW51bWJlcj4yMzwvcmVjLW51
bWJlcj48Zm9yZWlnbi1rZXlzPjxrZXkgYXBwPSJFTiIgZGItaWQ9Ijk1ZHd2cnowejJmZGE3ZTI5
eDRwczJ6c3pldDl0c3J6enZ0NSI+MjM8L2tleT48L2ZvcmVpZ24ta2V5cz48cmVmLXR5cGUgbmFt
ZT0iSm91cm5hbCBBcnRpY2xlIj4xNzwvcmVmLXR5cGU+PGNvbnRyaWJ1dG9ycz48YXV0aG9ycz48
YXV0aG9yPkJyYWdhLCBELjwvYXV0aG9yPjxhdXRob3I+R2lhZmZyZWRhLCBTLiBMLjwvYXV0aG9y
PjxhdXRob3I+R3JlcGlvbmksIEYuPC9hdXRob3I+PGF1dGhvcj5QZXR0ZXJzZW4sIEEuPC9hdXRo
b3I+PGF1dGhvcj5NYWluaSwgTC48L2F1dGhvcj48YXV0aG9yPkN1cnppLCBNLjwvYXV0aG9yPjxh
dXRob3I+UG9saXRvLCBNLjwvYXV0aG9yPjwvYXV0aG9ycz48L2NvbnRyaWJ1dG9ycz48YXV0aC1h
ZGRyZXNzPkRpcGFydGltZW50byBkaSBDaGltaWNhIEcuIENpYW1pY2lhbiwgVW5pdmVyc2l0YSBk
ZWdsaSBTdHVkaSBkaSBCb2xvZ25hLCBWaWEgRi4gU2VsbWkgMiwgNDAxMjYsIEJvbG9nbmEsIEl0
YWx5LiBkYXJpby5icmFnYUB1bmliby5pdDwvYXV0aC1hZGRyZXNzPjx0aXRsZXM+PHRpdGxlPk1l
Y2hhbm9jaGVtaWNhbCBwcmVwYXJhdGlvbiBvZiBtb2xlY3VsYXIgYW5kIHN1cHJhbW9sZWN1bGFy
IG9yZ2Fub21ldGFsbGljIG1hdGVyaWFscyBhbmQgY29vcmRpbmF0aW9uIG5ldHdvcmtzPC90aXRs
ZT48c2Vjb25kYXJ5LXRpdGxlPkRhbHRvbiBUcmFuczwvc2Vjb25kYXJ5LXRpdGxlPjxhbHQtdGl0
bGU+RGFsdG9uIHRyYW5zYWN0aW9uczwvYWx0LXRpdGxlPjwvdGl0bGVzPjxwZXJpb2RpY2FsPjxm
dWxsLXRpdGxlPkRhbHRvbiBUcmFuczwvZnVsbC10aXRsZT48YWJici0xPkRhbHRvbiB0cmFuc2Fj
dGlvbnM8L2FiYnItMT48L3BlcmlvZGljYWw+PGFsdC1wZXJpb2RpY2FsPjxmdWxsLXRpdGxlPkRh
bHRvbiBUcmFuczwvZnVsbC10aXRsZT48YWJici0xPkRhbHRvbiB0cmFuc2FjdGlvbnM8L2FiYnIt
MT48L2FsdC1wZXJpb2RpY2FsPjxwYWdlcz4xMjQ5LTYzPC9wYWdlcz48bnVtYmVyPjEwPC9udW1i
ZXI+PGRhdGVzPjx5ZWFyPjIwMDY8L3llYXI+PHB1Yi1kYXRlcz48ZGF0ZT5NYXIgMTQ8L2RhdGU+
PC9wdWItZGF0ZXM+PC9kYXRlcz48aXNibj4xNDc3LTkyMjYgKFByaW50KSYjeEQ7MTQ3Ny05MjI2
IChMaW5raW5nKTwvaXNibj48YWNjZXNzaW9uLW51bT4xNjUwNTkwMjwvYWNjZXNzaW9uLW51bT48
dXJscz48cmVsYXRlZC11cmxzPjx1cmw+aHR0cDovL3d3dy5uY2JpLm5sbS5uaWguZ292L3B1Ym1l
ZC8xNjUwNTkwMjwvdXJsPjwvcmVsYXRlZC11cmxzPjwvdXJscz48ZWxlY3Ryb25pYy1yZXNvdXJj
ZS1udW0+MTAuMTAzOS9iNTE2MTY1ZzwvZWxlY3Ryb25pYy1yZXNvdXJjZS1udW0+PC9yZWNvcmQ+
PC9DaXRlPjxDaXRlPjxBdXRob3I+WXVhbjwvQXV0aG9yPjxZZWFyPjIwMTA8L1llYXI+PFJlY051
bT4xNzwvUmVjTnVtPjxyZWNvcmQ+PHJlYy1udW1iZXI+MTc8L3JlYy1udW1iZXI+PGZvcmVpZ24t
a2V5cz48a2V5IGFwcD0iRU4iIGRiLWlkPSJ2eGV4eHA1NWt0ZXJ3b2V3eDBwcDl0cGVlc2YyZjV0
dnpzNXgiIHRpbWVzdGFtcD0iMTUwMTMwNjE5OSI+MTc8L2tleT48L2ZvcmVpZ24ta2V5cz48cmVm
LXR5cGUgbmFtZT0iSm91cm5hbCBBcnRpY2xlIj4xNzwvcmVmLXR5cGU+PGNvbnRyaWJ1dG9ycz48
YXV0aG9ycz48YXV0aG9yPll1YW4sIFdlbmJpbmc8L2F1dGhvcj48YXV0aG9yPkZyacWhxI1pxIcs
IFRvbWlzbGF2PC9hdXRob3I+PGF1dGhvcj5BcHBlcmxleSwgRGF2aWQ8L2F1dGhvcj48YXV0aG9y
PkphbWVzLCBTdHVhcnTigIVMPC9hdXRob3I+PC9hdXRob3JzPjwvY29udHJpYnV0b3JzPjx0aXRs
ZXM+PHRpdGxlPkhpZ2ggUmVhY3Rpdml0eSBvZiBNZXRhbOKAk09yZ2FuaWMgRnJhbWV3b3JrcyB1
bmRlciBHcmluZGluZyBDb25kaXRpb25zOiBQYXJhbGxlbHMgd2l0aCBPcmdhbmljIE1vbGVjdWxh
ciBNYXRlcmlhbHM8L3RpdGxlPjxzZWNvbmRhcnktdGl0bGU+QW5nZXcgQ2hlbSBJbnQgRWQgRW5n
bDwvc2Vjb25kYXJ5LXRpdGxlPjxhbHQtdGl0bGU+QW5nZXcuIENoZW0uLCBJbnQuIEVkLjwvYWx0
LXRpdGxlPjwvdGl0bGVzPjxwZXJpb2RpY2FsPjxmdWxsLXRpdGxlPkFuZ2V3IENoZW0gSW50IEVk
IEVuZ2w8L2Z1bGwtdGl0bGU+PGFiYnItMT5Bbmdld2FuZHRlIENoZW1pZTwvYWJici0xPjwvcGVy
aW9kaWNhbD48cGFnZXM+NDAwOC00MDExPC9wYWdlcz48dm9sdW1lPjEyMjwvdm9sdW1lPjxudW1i
ZXI+MjM8L251bWJlcj48a2V5d29yZHM+PGtleXdvcmQ+TWVjaGFub2NoZW1pZTwva2V5d29yZD48
a2V5d29yZD5NZXRhbGwtb3JnYW5pc2NoZSBHZXLDvHN0ZTwva2V5d29yZD48a2V5d29yZD5aZXJt
YWhsZW48L2tleXdvcmQ+PGtleXdvcmQ+Wmluazwva2V5d29yZD48L2tleXdvcmRzPjxkYXRlcz48
eWVhcj4yMDEwPC95ZWFyPjwvZGF0ZXM+PHB1Ymxpc2hlcj5XSUxFWS1WQ0ggVmVybGFnPC9wdWJs
aXNoZXI+PGlzYm4+MTUyMS0zNzU3PC9pc2JuPjx1cmxzPjxyZWxhdGVkLXVybHM+PHVybD5odHRw
Oi8vZHguZG9pLm9yZy8xMC4xMDAyL2FuZ2UuMjAwOTA2OTY1PC91cmw+PC9yZWxhdGVkLXVybHM+
PC91cmxzPjxlbGVjdHJvbmljLXJlc291cmNlLW51bT4xMC4xMDAyL2FuZ2UuMjAwOTA2OTY1PC9l
bGVjdHJvbmljLXJlc291cmNlLW51bT48L3JlY29yZD48L0NpdGU+PC9FbmROb3RlPgB=
</w:fldData>
        </w:fldChar>
      </w:r>
      <w:r w:rsidR="00D554A1" w:rsidRPr="003275EB">
        <w:rPr>
          <w:color w:val="000000" w:themeColor="text1"/>
          <w:lang w:val="en-US"/>
        </w:rPr>
        <w:instrText xml:space="preserve"> ADDIN EN.CITE.DATA </w:instrText>
      </w:r>
      <w:r w:rsidR="00D554A1" w:rsidRPr="003275EB">
        <w:rPr>
          <w:color w:val="000000" w:themeColor="text1"/>
          <w:lang w:val="en-US"/>
        </w:rPr>
      </w:r>
      <w:r w:rsidR="00D554A1"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Pr="003275EB">
        <w:rPr>
          <w:noProof/>
          <w:color w:val="000000" w:themeColor="text1"/>
          <w:vertAlign w:val="superscript"/>
          <w:lang w:val="en-US"/>
        </w:rPr>
        <w:t>15-17</w:t>
      </w:r>
      <w:r w:rsidRPr="003275EB">
        <w:rPr>
          <w:color w:val="000000" w:themeColor="text1"/>
        </w:rPr>
        <w:fldChar w:fldCharType="end"/>
      </w:r>
      <w:r w:rsidRPr="003275EB">
        <w:rPr>
          <w:color w:val="000000" w:themeColor="text1"/>
          <w:lang w:val="en-US"/>
        </w:rPr>
        <w:t xml:space="preserve"> and even cages</w:t>
      </w:r>
      <w:r w:rsidRPr="003275EB">
        <w:rPr>
          <w:color w:val="000000" w:themeColor="text1"/>
          <w:lang w:val="en-US"/>
        </w:rPr>
        <w:fldChar w:fldCharType="begin">
          <w:fldData xml:space="preserve">PEVuZE5vdGU+PENpdGU+PEF1dGhvcj5JY2xpPC9BdXRob3I+PFllYXI+MjAwOTwvWWVhcj48UmVj
TnVtPjE4PC9SZWNOdW0+PERpc3BsYXlUZXh0PjxzdHlsZSBmYWNlPSJzdXBlcnNjcmlwdCI+MTg8
L3N0eWxlPjwvRGlzcGxheVRleHQ+PHJlY29yZD48cmVjLW51bWJlcj4xODwvcmVjLW51bWJlcj48
Zm9yZWlnbi1rZXlzPjxrZXkgYXBwPSJFTiIgZGItaWQ9InZ4ZXh4cDU1a3RlcndvZXd4MHBwOXRw
ZWVzZjJmNXR2enM1eCIgdGltZXN0YW1wPSIxNTAxMzA2MTk5Ij4xODwva2V5PjwvZm9yZWlnbi1r
ZXlzPjxyZWYtdHlwZSBuYW1lPSJKb3VybmFsIEFydGljbGUiPjE3PC9yZWYtdHlwZT48Y29udHJp
YnV0b3JzPjxhdXRob3JzPjxhdXRob3I+SWNsaSwgQnVyY2FrPC9hdXRob3I+PGF1dGhvcj5DaHJp
c3RpbmF0LCBOaWNvbGFzPC9hdXRob3I+PGF1dGhvcj5Ub25uZW1hbm4sIEp1c3R1czwvYXV0aG9y
PjxhdXRob3I+U2NodXR0bGVyLCBDaHJpc3RpYW48L2F1dGhvcj48YXV0aG9yPlNjb3BlbGxpdGks
IFJvc2FyaW88L2F1dGhvcj48YXV0aG9yPlNldmVyaW4sIEtheTwvYXV0aG9yPjwvYXV0aG9ycz48
L2NvbnRyaWJ1dG9ycz48YXV0aC1hZGRyZXNzPkluc3RpdHV0IGRlcyBTY2llbmNlcyBldCBJbmdl
bmllcmllIENoaW1pcXVlcyxFY29sZSBQb2x5dGVjaG5pcXVlIEZlZGVyYWxlIGRlIExhdXNhbm5l
IChFUEZMKSxMYXVzYW5uZSxTd2l0ei48L2F1dGgtYWRkcmVzcz48dGl0bGVzPjx0aXRsZT5TeW50
aGVzaXMgb2YgTW9sZWN1bGFyIE5hbm9zdHJ1Y3R1cmVzIGJ5IE11bHRpY29tcG9uZW50IENvbmRl
bnNhdGlvbiBSZWFjdGlvbnMgaW4gYSBCYWxsIE1pbGw8L3RpdGxlPjxzZWNvbmRhcnktdGl0bGU+
SiBBbSBDaGVtIFNvYzwvc2Vjb25kYXJ5LXRpdGxlPjxhbHQtdGl0bGU+Sm91cm5hbCBvZiB0aGUg
QW1lcmljYW4gQ2hlbWljYWwgU29jaWV0eTwvYWx0LXRpdGxlPjwvdGl0bGVzPjxwZXJpb2RpY2Fs
PjxmdWxsLXRpdGxlPkogQW0gQ2hlbSBTb2M8L2Z1bGwtdGl0bGU+PGFiYnItMT5Kb3VybmFsIG9m
IHRoZSBBbWVyaWNhbiBDaGVtaWNhbCBTb2NpZXR5PC9hYmJyLTE+PC9wZXJpb2RpY2FsPjxhbHQt
cGVyaW9kaWNhbD48ZnVsbC10aXRsZT5KIEFtIENoZW0gU29jPC9mdWxsLXRpdGxlPjxhYmJyLTE+
Sm91cm5hbCBvZiB0aGUgQW1lcmljYW4gQ2hlbWljYWwgU29jaWV0eTwvYWJici0xPjwvYWx0LXBl
cmlvZGljYWw+PHBhZ2VzPjMxNTQtMzE1NTwvcGFnZXM+PHZvbHVtZT4xMzE8L3ZvbHVtZT48bnVt
YmVyPjk8L251bWJlcj48a2V5d29yZHM+PGtleXdvcmQ+TWFjcm9jeWNsaWMgY29tcG91bmRzIFJv
bGU6IFBSUCAoUHJvcGVydGllcyksIFNQTiAoU3ludGhldGljIHByZXBhcmF0aW9uKSwgUFJFUCAo
UHJlcGFyYXRpb24pIChiYXNlZCB1cG9uIGJvcm9uaWMgYWNpZHMsIHNvbGlkLXN0YXRlIHN5bnRo
ZXNpcyBhbmQgY3J5c3RhbGxvZy48L2tleXdvcmQ+PGtleXdvcmQ+c3ludGhlc2lzIG9mIG1vbC4g
Y2FnZSBuYW5vc3RydWN0dXJlcyBieSBtdWx0aWNvbXBvbmVudCBjeWNsb2NvbmRlbnNhdGlvbiBy
ZWFjdGlvbnMgaW4gYSBiYWxsIG1pbGwpPC9rZXl3b3JkPjxrZXl3b3JkPkN5Y2xvY29uZGVuc2F0
aW9uIHJlYWN0aW9uIChpbiBzb2xpZCBzdGF0ZTwva2V5d29yZD48a2V5d29yZD5zeW50aGVzaXMg
b2YgbW9sLiBjYWdlIG5hbm9zdHJ1Y3R1cmVzIGJ5IG11bHRpY29tcG9uZW50IGN5Y2xvY29uZGVu
c2F0aW9uIHJlYWN0aW9ucyBpbiBhIGJhbGwgbWlsbCk8L2tleXdvcmQ+PGtleXdvcmQ+Q2FnZSBj
b21wb3VuZHMgUm9sZTogUFJQIChQcm9wZXJ0aWVzKSwgU1BOIChTeW50aGV0aWMgcHJlcGFyYXRp
b24pLCBQUkVQIChQcmVwYXJhdGlvbikgKG5hbm88L2tleXdvcmQ+PGtleXdvcmQ+c3ludGhlc2lz
IG9mIG1vbC4gY2FnZSBuYW5vc3RydWN0dXJlcyBieSBtdWx0aWNvbXBvbmVudCBjeWNsb2NvbmRl
bnNhdGlvbiByZWFjdGlvbnMgaW4gYSBiYWxsIG1pbGwpPC9rZXl3b3JkPjxrZXl3b3JkPk5hbm9z
dHJ1Y3R1cmVzIChuYW5vY2FnZXM8L2tleXdvcmQ+PGtleXdvcmQ+c3ludGhlc2lzIG9mIG1vbC4g
Y2FnZSBuYW5vc3RydWN0dXJlcyBieSBtdWx0aWNvbXBvbmVudCBjeWNsb2NvbmRlbnNhdGlvbiBy
ZWFjdGlvbnMgaW4gYSBiYWxsIG1pbGwpPC9rZXl3b3JkPjxrZXl3b3JkPkNyeXN0YWwgc3RydWN0
dXJlPC9rZXl3b3JkPjxrZXl3b3JkPk1vbGVjdWxhciBzdHJ1Y3R1cmUgKG9mIG5hbm9jYWdlczwv
a2V5d29yZD48a2V5d29yZD5zeW50aGVzaXMgb2YgbW9sLiBjYWdlIG5hbm9zdHJ1Y3R1cmVzIGJ5
IG11bHRpY29tcG9uZW50IGN5Y2xvY29uZGVuc2F0aW9uIHJlYWN0aW9ucyBpbiBhIGJhbGwgbWls
bCk8L2tleXdvcmQ+PGtleXdvcmQ+U29saWQgc3RhdGUgcmVhY3Rpb24gKHNvbGlkLXN0YXRlIGN5
Y2xvY29uZGVuc2F0aW9uIHJlYWN0aW9uPC9rZXl3b3JkPjxrZXl3b3JkPnN5bnRoZXNpcyBvZiBt
b2wuIGNhZ2UgbmFub3N0cnVjdHVyZXMgYnkgbXVsdGljb21wb25lbnQgY3ljbG9jb25kZW5zYXRp
b24gcmVhY3Rpb25zIGluIGEgYmFsbCBtaWxsKTwva2V5d29yZD48a2V5d29yZD5HcmVlbiBjaGVt
aXN0cnk8L2tleXdvcmQ+PGtleXdvcmQ+R3JpbmRpbmc8L2tleXdvcmQ+PGtleXdvcmQ+TWlsbGlu
ZyAoc3ludGhlc2lzIG9mIG1vbC4gY2FnZSBuYW5vc3RydWN0dXJlcyBieSBtdWx0aWNvbXBvbmVu
dCBjeWNsb2NvbmRlbnNhdGlvbiByZWFjdGlvbnMgaW4gYSBiYWxsIG1pbGwpPC9rZXl3b3JkPjxr
ZXl3b3JkPm1vbCBuYW5vc3RydWN0dXJlIG11bHRpY29tcG9uZW50IGNvbmRlbnNhdGlvbiByZWFj
dGlvbiBiYWxsIG1pbGwgc3ludGhlc2lzPC9rZXl3b3JkPjwva2V5d29yZHM+PGRhdGVzPjx5ZWFy
PjIwMDk8L3llYXI+PC9kYXRlcz48aXNibj4wMDAyLTc4NjM8L2lzYm4+PGFjY2Vzc2lvbi1udW0+
MjAwOToxOTUzNjY8L2FjY2Vzc2lvbi1udW0+PGxhYmVsPmJhbGwgbWlsbC1jYWdlPC9sYWJlbD48
dXJscz48L3VybHM+PHJlbW90ZS1kYXRhYmFzZS1uYW1lPkNBUExVUzwvcmVtb3RlLWRhdGFiYXNl
LW5hbWU+PHJlbW90ZS1kYXRhYmFzZS1wcm92aWRlcj5TY2lGaW5kZXI8L3JlbW90ZS1kYXRhYmFz
ZS1wcm92aWRlcj48bGFuZ3VhZ2U+RW5nbGlzaDwvbGFuZ3VhZ2U+PC9yZWNvcmQ+PC9DaXRlPjwv
RW5kTm90ZT4A
</w:fldData>
        </w:fldChar>
      </w:r>
      <w:r w:rsidR="00D506EF" w:rsidRPr="003275EB">
        <w:rPr>
          <w:color w:val="000000" w:themeColor="text1"/>
          <w:lang w:val="en-US"/>
        </w:rPr>
        <w:instrText xml:space="preserve"> ADDIN EN.CITE </w:instrText>
      </w:r>
      <w:r w:rsidR="00D506EF" w:rsidRPr="003275EB">
        <w:rPr>
          <w:color w:val="000000" w:themeColor="text1"/>
          <w:lang w:val="en-US"/>
        </w:rPr>
        <w:fldChar w:fldCharType="begin">
          <w:fldData xml:space="preserve">PEVuZE5vdGU+PENpdGU+PEF1dGhvcj5JY2xpPC9BdXRob3I+PFllYXI+MjAwOTwvWWVhcj48UmVj
TnVtPjE4PC9SZWNOdW0+PERpc3BsYXlUZXh0PjxzdHlsZSBmYWNlPSJzdXBlcnNjcmlwdCI+MTg8
L3N0eWxlPjwvRGlzcGxheVRleHQ+PHJlY29yZD48cmVjLW51bWJlcj4xODwvcmVjLW51bWJlcj48
Zm9yZWlnbi1rZXlzPjxrZXkgYXBwPSJFTiIgZGItaWQ9InZ4ZXh4cDU1a3RlcndvZXd4MHBwOXRw
ZWVzZjJmNXR2enM1eCIgdGltZXN0YW1wPSIxNTAxMzA2MTk5Ij4xODwva2V5PjwvZm9yZWlnbi1r
ZXlzPjxyZWYtdHlwZSBuYW1lPSJKb3VybmFsIEFydGljbGUiPjE3PC9yZWYtdHlwZT48Y29udHJp
YnV0b3JzPjxhdXRob3JzPjxhdXRob3I+SWNsaSwgQnVyY2FrPC9hdXRob3I+PGF1dGhvcj5DaHJp
c3RpbmF0LCBOaWNvbGFzPC9hdXRob3I+PGF1dGhvcj5Ub25uZW1hbm4sIEp1c3R1czwvYXV0aG9y
PjxhdXRob3I+U2NodXR0bGVyLCBDaHJpc3RpYW48L2F1dGhvcj48YXV0aG9yPlNjb3BlbGxpdGks
IFJvc2FyaW88L2F1dGhvcj48YXV0aG9yPlNldmVyaW4sIEtheTwvYXV0aG9yPjwvYXV0aG9ycz48
L2NvbnRyaWJ1dG9ycz48YXV0aC1hZGRyZXNzPkluc3RpdHV0IGRlcyBTY2llbmNlcyBldCBJbmdl
bmllcmllIENoaW1pcXVlcyxFY29sZSBQb2x5dGVjaG5pcXVlIEZlZGVyYWxlIGRlIExhdXNhbm5l
IChFUEZMKSxMYXVzYW5uZSxTd2l0ei48L2F1dGgtYWRkcmVzcz48dGl0bGVzPjx0aXRsZT5TeW50
aGVzaXMgb2YgTW9sZWN1bGFyIE5hbm9zdHJ1Y3R1cmVzIGJ5IE11bHRpY29tcG9uZW50IENvbmRl
bnNhdGlvbiBSZWFjdGlvbnMgaW4gYSBCYWxsIE1pbGw8L3RpdGxlPjxzZWNvbmRhcnktdGl0bGU+
SiBBbSBDaGVtIFNvYzwvc2Vjb25kYXJ5LXRpdGxlPjxhbHQtdGl0bGU+Sm91cm5hbCBvZiB0aGUg
QW1lcmljYW4gQ2hlbWljYWwgU29jaWV0eTwvYWx0LXRpdGxlPjwvdGl0bGVzPjxwZXJpb2RpY2Fs
PjxmdWxsLXRpdGxlPkogQW0gQ2hlbSBTb2M8L2Z1bGwtdGl0bGU+PGFiYnItMT5Kb3VybmFsIG9m
IHRoZSBBbWVyaWNhbiBDaGVtaWNhbCBTb2NpZXR5PC9hYmJyLTE+PC9wZXJpb2RpY2FsPjxhbHQt
cGVyaW9kaWNhbD48ZnVsbC10aXRsZT5KIEFtIENoZW0gU29jPC9mdWxsLXRpdGxlPjxhYmJyLTE+
Sm91cm5hbCBvZiB0aGUgQW1lcmljYW4gQ2hlbWljYWwgU29jaWV0eTwvYWJici0xPjwvYWx0LXBl
cmlvZGljYWw+PHBhZ2VzPjMxNTQtMzE1NTwvcGFnZXM+PHZvbHVtZT4xMzE8L3ZvbHVtZT48bnVt
YmVyPjk8L251bWJlcj48a2V5d29yZHM+PGtleXdvcmQ+TWFjcm9jeWNsaWMgY29tcG91bmRzIFJv
bGU6IFBSUCAoUHJvcGVydGllcyksIFNQTiAoU3ludGhldGljIHByZXBhcmF0aW9uKSwgUFJFUCAo
UHJlcGFyYXRpb24pIChiYXNlZCB1cG9uIGJvcm9uaWMgYWNpZHMsIHNvbGlkLXN0YXRlIHN5bnRo
ZXNpcyBhbmQgY3J5c3RhbGxvZy48L2tleXdvcmQ+PGtleXdvcmQ+c3ludGhlc2lzIG9mIG1vbC4g
Y2FnZSBuYW5vc3RydWN0dXJlcyBieSBtdWx0aWNvbXBvbmVudCBjeWNsb2NvbmRlbnNhdGlvbiBy
ZWFjdGlvbnMgaW4gYSBiYWxsIG1pbGwpPC9rZXl3b3JkPjxrZXl3b3JkPkN5Y2xvY29uZGVuc2F0
aW9uIHJlYWN0aW9uIChpbiBzb2xpZCBzdGF0ZTwva2V5d29yZD48a2V5d29yZD5zeW50aGVzaXMg
b2YgbW9sLiBjYWdlIG5hbm9zdHJ1Y3R1cmVzIGJ5IG11bHRpY29tcG9uZW50IGN5Y2xvY29uZGVu
c2F0aW9uIHJlYWN0aW9ucyBpbiBhIGJhbGwgbWlsbCk8L2tleXdvcmQ+PGtleXdvcmQ+Q2FnZSBj
b21wb3VuZHMgUm9sZTogUFJQIChQcm9wZXJ0aWVzKSwgU1BOIChTeW50aGV0aWMgcHJlcGFyYXRp
b24pLCBQUkVQIChQcmVwYXJhdGlvbikgKG5hbm88L2tleXdvcmQ+PGtleXdvcmQ+c3ludGhlc2lz
IG9mIG1vbC4gY2FnZSBuYW5vc3RydWN0dXJlcyBieSBtdWx0aWNvbXBvbmVudCBjeWNsb2NvbmRl
bnNhdGlvbiByZWFjdGlvbnMgaW4gYSBiYWxsIG1pbGwpPC9rZXl3b3JkPjxrZXl3b3JkPk5hbm9z
dHJ1Y3R1cmVzIChuYW5vY2FnZXM8L2tleXdvcmQ+PGtleXdvcmQ+c3ludGhlc2lzIG9mIG1vbC4g
Y2FnZSBuYW5vc3RydWN0dXJlcyBieSBtdWx0aWNvbXBvbmVudCBjeWNsb2NvbmRlbnNhdGlvbiBy
ZWFjdGlvbnMgaW4gYSBiYWxsIG1pbGwpPC9rZXl3b3JkPjxrZXl3b3JkPkNyeXN0YWwgc3RydWN0
dXJlPC9rZXl3b3JkPjxrZXl3b3JkPk1vbGVjdWxhciBzdHJ1Y3R1cmUgKG9mIG5hbm9jYWdlczwv
a2V5d29yZD48a2V5d29yZD5zeW50aGVzaXMgb2YgbW9sLiBjYWdlIG5hbm9zdHJ1Y3R1cmVzIGJ5
IG11bHRpY29tcG9uZW50IGN5Y2xvY29uZGVuc2F0aW9uIHJlYWN0aW9ucyBpbiBhIGJhbGwgbWls
bCk8L2tleXdvcmQ+PGtleXdvcmQ+U29saWQgc3RhdGUgcmVhY3Rpb24gKHNvbGlkLXN0YXRlIGN5
Y2xvY29uZGVuc2F0aW9uIHJlYWN0aW9uPC9rZXl3b3JkPjxrZXl3b3JkPnN5bnRoZXNpcyBvZiBt
b2wuIGNhZ2UgbmFub3N0cnVjdHVyZXMgYnkgbXVsdGljb21wb25lbnQgY3ljbG9jb25kZW5zYXRp
b24gcmVhY3Rpb25zIGluIGEgYmFsbCBtaWxsKTwva2V5d29yZD48a2V5d29yZD5HcmVlbiBjaGVt
aXN0cnk8L2tleXdvcmQ+PGtleXdvcmQ+R3JpbmRpbmc8L2tleXdvcmQ+PGtleXdvcmQ+TWlsbGlu
ZyAoc3ludGhlc2lzIG9mIG1vbC4gY2FnZSBuYW5vc3RydWN0dXJlcyBieSBtdWx0aWNvbXBvbmVu
dCBjeWNsb2NvbmRlbnNhdGlvbiByZWFjdGlvbnMgaW4gYSBiYWxsIG1pbGwpPC9rZXl3b3JkPjxr
ZXl3b3JkPm1vbCBuYW5vc3RydWN0dXJlIG11bHRpY29tcG9uZW50IGNvbmRlbnNhdGlvbiByZWFj
dGlvbiBiYWxsIG1pbGwgc3ludGhlc2lzPC9rZXl3b3JkPjwva2V5d29yZHM+PGRhdGVzPjx5ZWFy
PjIwMDk8L3llYXI+PC9kYXRlcz48aXNibj4wMDAyLTc4NjM8L2lzYm4+PGFjY2Vzc2lvbi1udW0+
MjAwOToxOTUzNjY8L2FjY2Vzc2lvbi1udW0+PGxhYmVsPmJhbGwgbWlsbC1jYWdlPC9sYWJlbD48
dXJscz48L3VybHM+PHJlbW90ZS1kYXRhYmFzZS1uYW1lPkNBUExVUzwvcmVtb3RlLWRhdGFiYXNl
LW5hbWU+PHJlbW90ZS1kYXRhYmFzZS1wcm92aWRlcj5TY2lGaW5kZXI8L3JlbW90ZS1kYXRhYmFz
ZS1wcm92aWRlcj48bGFuZ3VhZ2U+RW5nbGlzaDwvbGFuZ3VhZ2U+PC9yZWNvcmQ+PC9DaXRlPjwv
RW5kTm90ZT4A
</w:fldData>
        </w:fldChar>
      </w:r>
      <w:r w:rsidR="00D506EF" w:rsidRPr="003275EB">
        <w:rPr>
          <w:color w:val="000000" w:themeColor="text1"/>
          <w:lang w:val="en-US"/>
        </w:rPr>
        <w:instrText xml:space="preserve"> ADDIN EN.CITE.DATA </w:instrText>
      </w:r>
      <w:r w:rsidR="00D506EF" w:rsidRPr="003275EB">
        <w:rPr>
          <w:color w:val="000000" w:themeColor="text1"/>
          <w:lang w:val="en-US"/>
        </w:rPr>
      </w:r>
      <w:r w:rsidR="00D506EF"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Pr="003275EB">
        <w:rPr>
          <w:noProof/>
          <w:color w:val="000000" w:themeColor="text1"/>
          <w:vertAlign w:val="superscript"/>
          <w:lang w:val="en-US"/>
        </w:rPr>
        <w:t>18</w:t>
      </w:r>
      <w:r w:rsidRPr="003275EB">
        <w:rPr>
          <w:color w:val="000000" w:themeColor="text1"/>
        </w:rPr>
        <w:fldChar w:fldCharType="end"/>
      </w:r>
      <w:r w:rsidRPr="003275EB">
        <w:rPr>
          <w:color w:val="000000" w:themeColor="text1"/>
          <w:lang w:val="en-US"/>
        </w:rPr>
        <w:t xml:space="preserve"> and rotaxanes</w:t>
      </w:r>
      <w:r w:rsidRPr="003275EB">
        <w:rPr>
          <w:color w:val="000000" w:themeColor="text1"/>
          <w:lang w:val="en-US"/>
        </w:rPr>
        <w:fldChar w:fldCharType="begin"/>
      </w:r>
      <w:r w:rsidR="00B02956" w:rsidRPr="003275EB">
        <w:rPr>
          <w:color w:val="000000" w:themeColor="text1"/>
          <w:lang w:val="en-US"/>
        </w:rPr>
        <w:instrText xml:space="preserve"> ADDIN EN.CITE &lt;EndNote&gt;&lt;Cite&gt;&lt;Author&gt;Hsu&lt;/Author&gt;&lt;Year&gt;2008&lt;/Year&gt;&lt;RecNum&gt;19&lt;/RecNum&gt;&lt;DisplayText&gt;&lt;style face="superscript"&gt;19&lt;/style&gt;&lt;/DisplayText&gt;&lt;record&gt;&lt;rec-number&gt;19&lt;/rec-number&gt;&lt;foreign-keys&gt;&lt;key app="EN" db-id="vxexxp55kterwoewx0pp9tpeesf2f5tvzs5x" timestamp="1501306199"&gt;19&lt;/key&gt;&lt;/foreign-keys&gt;&lt;ref-type name="Journal Article"&gt;17&lt;/ref-type&gt;&lt;contributors&gt;&lt;authors&gt;&lt;author&gt;Hsu, Chi-Chieh&lt;/author&gt;&lt;author&gt;Chen, Nai-Chia&lt;/author&gt;&lt;author&gt;Lai, Chien-Chen&lt;/author&gt;&lt;author&gt;Liu, Yi-Hung&lt;/author&gt;&lt;author&gt;Peng, Shie-Ming&lt;/author&gt;&lt;author&gt;Chiu, Sheng-Hsien&lt;/author&gt;&lt;/authors&gt;&lt;/contributors&gt;&lt;auth-address&gt;Department of Chemistry,National Taiwan University,Taipei,Taiwan.&lt;/auth-address&gt;&lt;titles&gt;&lt;title&gt;Solvent-free synthesis of the smallest rotaxane prepared to date&lt;/title&gt;&lt;secondary-title&gt;Angew Chem Int Ed Engl&lt;/secondary-title&gt;&lt;alt-title&gt;Angewandte Chemie, International Edition&lt;/alt-title&gt;&lt;/titles&gt;&lt;periodical&gt;&lt;full-title&gt;Angew Chem Int Ed Engl&lt;/full-title&gt;&lt;abbr-1&gt;Angewandte Chemie&lt;/abbr-1&gt;&lt;/periodical&gt;&lt;pages&gt;7475-7478&lt;/pages&gt;&lt;volume&gt;47&lt;/volume&gt;&lt;number&gt;39&lt;/number&gt;&lt;keywords&gt;&lt;keyword&gt;Crystal structure&lt;/keyword&gt;&lt;keyword&gt;Diels-Alder reaction&lt;/keyword&gt;&lt;keyword&gt;Hydrogen bond&lt;/keyword&gt;&lt;keyword&gt;Inclusion reaction&lt;/keyword&gt;&lt;keyword&gt;Self-assembly (NMR and crystal structure on solvent-free synthesis of rotaxane prepd.)&lt;/keyword&gt;&lt;keyword&gt;Rotaxanes Role: PRP (Properties), SPN (Synthetic preparation), PREP (Preparation) (NMR and crystal structure on solvent-free synthesis of rotaxane prepd.)&lt;/keyword&gt;&lt;keyword&gt;solvent free synthesis smallest rotaxane prepn date&lt;/keyword&gt;&lt;/keywords&gt;&lt;dates&gt;&lt;year&gt;2008&lt;/year&gt;&lt;/dates&gt;&lt;isbn&gt;1433-7851&lt;/isbn&gt;&lt;accession-num&gt;2008:1200798&lt;/accession-num&gt;&lt;urls&gt;&lt;/urls&gt;&lt;remote-database-name&gt;CAPLUS&lt;/remote-database-name&gt;&lt;remote-database-provider&gt;SciFinder&lt;/remote-database-provider&gt;&lt;language&gt;English&lt;/language&gt;&lt;/record&gt;&lt;/Cite&gt;&lt;/EndNote&gt;</w:instrText>
      </w:r>
      <w:r w:rsidRPr="003275EB">
        <w:rPr>
          <w:color w:val="000000" w:themeColor="text1"/>
          <w:lang w:val="en-US"/>
        </w:rPr>
        <w:fldChar w:fldCharType="separate"/>
      </w:r>
      <w:r w:rsidRPr="003275EB">
        <w:rPr>
          <w:noProof/>
          <w:color w:val="000000" w:themeColor="text1"/>
          <w:vertAlign w:val="superscript"/>
          <w:lang w:val="en-US"/>
        </w:rPr>
        <w:t>19</w:t>
      </w:r>
      <w:r w:rsidRPr="003275EB">
        <w:rPr>
          <w:color w:val="000000" w:themeColor="text1"/>
        </w:rPr>
        <w:fldChar w:fldCharType="end"/>
      </w:r>
      <w:r w:rsidRPr="003275EB">
        <w:rPr>
          <w:color w:val="000000" w:themeColor="text1"/>
          <w:lang w:val="en-US"/>
        </w:rPr>
        <w:t>. It seems that many processes can proceed in the absence of solvent or with solvent present in minimal substoichiometric quantities.</w:t>
      </w:r>
      <w:r w:rsidRPr="003275EB">
        <w:rPr>
          <w:color w:val="000000" w:themeColor="text1"/>
          <w:lang w:val="en-US"/>
        </w:rPr>
        <w:fldChar w:fldCharType="begin">
          <w:fldData xml:space="preserve">PEVuZE5vdGU+PENpdGU+PEF1dGhvcj5CcmFnYTwvQXV0aG9yPjxZZWFyPjIwMDc8L1llYXI+PFJl
Y051bT4yPC9SZWNOdW0+PERpc3BsYXlUZXh0PjxzdHlsZSBmYWNlPSJzdXBlcnNjcmlwdCI+Mi00
PC9zdHlsZT48L0Rpc3BsYXlUZXh0PjxyZWNvcmQ+PHJlYy1udW1iZXI+MjwvcmVjLW51bWJlcj48
Zm9yZWlnbi1rZXlzPjxrZXkgYXBwPSJFTiIgZGItaWQ9InZ4ZXh4cDU1a3RlcndvZXd4MHBwOXRw
ZWVzZjJmNXR2enM1eCIgdGltZXN0YW1wPSIxNTAxMzA2MTk5Ij4yPC9rZXk+PC9mb3JlaWduLWtl
eXM+PHJlZi10eXBlIG5hbWU9IkpvdXJuYWwgQXJ0aWNsZSI+MTc8L3JlZi10eXBlPjxjb250cmli
dXRvcnM+PGF1dGhvcnM+PGF1dGhvcj5CcmFnYSwgRGFyaW88L2F1dGhvcj48YXV0aG9yPkdpYWZm
cmVkYSwgU3RlZmFubyBMdWNhPC9hdXRob3I+PGF1dGhvcj5HcmVwaW9uaSwgRmFicml6aWE8L2F1
dGhvcj48YXV0aG9yPkNoaWVyb3R0aSwgTWljaGVsZSBSLjwvYXV0aG9yPjxhdXRob3I+R29iZXR0
bywgUm9iZXJ0bzwvYXV0aG9yPjxhdXRob3I+UGFsbGFkaW5vLCBHaXVzZXBwZTwvYXV0aG9yPjxh
dXRob3I+UG9saXRvLCBNYXJjbzwvYXV0aG9yPjwvYXV0aG9ycz48L2NvbnRyaWJ1dG9ycz48dGl0
bGVzPjx0aXRsZT5Tb2x2ZW50IGVmZmVjdCBpbiBhICZxdW90O3NvbHZlbnQgZnJlZSZxdW90OyBy
ZWFjdGlvbjwvdGl0bGU+PHNlY29uZGFyeS10aXRsZT5DcnlzdEVuZ0NvbW08L3NlY29uZGFyeS10
aXRsZT48L3RpdGxlcz48cGVyaW9kaWNhbD48ZnVsbC10aXRsZT5DcnlzdEVuZ0NvbW08L2Z1bGwt
dGl0bGU+PC9wZXJpb2RpY2FsPjxwYWdlcz44NzktODgxPC9wYWdlcz48dm9sdW1lPjk8L3ZvbHVt
ZT48bnVtYmVyPjEwPC9udW1iZXI+PGRhdGVzPjx5ZWFyPjIwMDc8L3llYXI+PC9kYXRlcz48cHVi
bGlzaGVyPlRoZSBSb3lhbCBTb2NpZXR5IG9mIENoZW1pc3RyeTwvcHVibGlzaGVyPjxsYWJlbD5z
ZWVkPC9sYWJlbD48dXJscz48cmVsYXRlZC11cmxzPjx1cmw+aHR0cDovL2R4LmRvaS5vcmcvMTAu
MTAzOS9CNzExOTgzRjwvdXJsPjwvcmVsYXRlZC11cmxzPjwvdXJscz48L3JlY29yZD48L0NpdGU+
PENpdGU+PEF1dGhvcj5LYXJraTwvQXV0aG9yPjxZZWFyPjIwMDk8L1llYXI+PFJlY051bT4zPC9S
ZWNOdW0+PHJlY29yZD48cmVjLW51bWJlcj4zPC9yZWMtbnVtYmVyPjxmb3JlaWduLWtleXM+PGtl
eSBhcHA9IkVOIiBkYi1pZD0idnhleHhwNTVrdGVyd29ld3gwcHA5dHBlZXNmMmY1dHZ6czV4IiB0
aW1lc3RhbXA9IjE1MDEzMDYxOTkiPjM8L2tleT48L2ZvcmVpZ24ta2V5cz48cmVmLXR5cGUgbmFt
ZT0iSm91cm5hbCBBcnRpY2xlIj4xNzwvcmVmLXR5cGU+PGNvbnRyaWJ1dG9ycz48YXV0aG9ycz48
YXV0aG9yPkthcmtpLCBTaHlhbTwvYXV0aG9yPjxhdXRob3I+RnJpc2NpYywgVG9taXNsYXY8L2F1
dGhvcj48YXV0aG9yPkpvbmVzLCBXaWxsaWFtPC9hdXRob3I+PC9hdXRob3JzPjwvY29udHJpYnV0
b3JzPjx0aXRsZXM+PHRpdGxlPkNvbnRyb2wgYW5kIGludGVyY29udmVyc2lvbiBvZiBjb2NyeXN0
YWwgc3RvaWNoaW9tZXRyeSBpbiBncmluZGluZzogc3RlcHdpc2UgbWVjaGFuaXNtIGZvciB0aGUg
Zm9ybWF0aW9uIG9mIGEgaHlkcm9nZW4tYm9uZGVkIGNvY3J5c3RhbDwvdGl0bGU+PHNlY29uZGFy
eS10aXRsZT5DcnlzdEVuZ0NvbW08L3NlY29uZGFyeS10aXRsZT48L3RpdGxlcz48cGVyaW9kaWNh
bD48ZnVsbC10aXRsZT5DcnlzdEVuZ0NvbW08L2Z1bGwtdGl0bGU+PC9wZXJpb2RpY2FsPjxwYWdl
cz40NzAtNDgxPC9wYWdlcz48dm9sdW1lPjExPC92b2x1bWU+PG51bWJlcj4zPC9udW1iZXI+PGRh
dGVzPjx5ZWFyPjIwMDk8L3llYXI+PC9kYXRlcz48cHVibGlzaGVyPlRoZSBSb3lhbCBTb2NpZXR5
IG9mIENoZW1pc3RyeTwvcHVibGlzaGVyPjx3b3JrLXR5cGU+MTAuMTAzOS9CODEyNTMxRzwvd29y
ay10eXBlPjx1cmxzPjxyZWxhdGVkLXVybHM+PHVybD5odHRwOi8vZHguZG9pLm9yZy8xMC4xMDM5
L0I4MTI1MzFHPC91cmw+PHVybD5odHRwOi8vcHVicy5yc2Mub3JnL2VuL2NvbnRlbnQvYXJ0aWNs
ZXBkZi8yMDA5L2NlL2I4MTI1MzFnPC91cmw+PC9yZWxhdGVkLXVybHM+PC91cmxzPjxlbGVjdHJv
bmljLXJlc291cmNlLW51bT4xMC4xMDM5L0I4MTI1MzFHPC9lbGVjdHJvbmljLXJlc291cmNlLW51
bT48L3JlY29yZD48L0NpdGU+PENpdGU+PEF1dGhvcj5LYXVwcDwvQXV0aG9yPjxZZWFyPjIwMDM8
L1llYXI+PFJlY051bT40PC9SZWNOdW0+PHJlY29yZD48cmVjLW51bWJlcj40PC9yZWMtbnVtYmVy
Pjxmb3JlaWduLWtleXM+PGtleSBhcHA9IkVOIiBkYi1pZD0idnhleHhwNTVrdGVyd29ld3gwcHA5
dHBlZXNmMmY1dHZ6czV4IiB0aW1lc3RhbXA9IjE1MDEzMDYxOTkiPjQ8L2tleT48L2ZvcmVpZ24t
a2V5cz48cmVmLXR5cGUgbmFtZT0iSm91cm5hbCBBcnRpY2xlIj4xNzwvcmVmLXR5cGU+PGNvbnRy
aWJ1dG9ycz48YXV0aG9ycz48YXV0aG9yPkthdXBwLCBHZXJkPC9hdXRob3I+PC9hdXRob3JzPjwv
Y29udHJpYnV0b3JzPjx0aXRsZXM+PHRpdGxlPlNvbGlkLXN0YXRlIG1vbGVjdWxhciBzeW50aGVz
ZXM6IGNvbXBsZXRlIHJlYWN0aW9ucyB3aXRob3V0IGF1eGlsaWFyaWVzIGJhc2VkIG9uIHRoZSBu
ZXcgc29saWQtc3RhdGUgbWVjaGFuaXNtPC90aXRsZT48c2Vjb25kYXJ5LXRpdGxlPkNyeXN0RW5n
Q29tbTwvc2Vjb25kYXJ5LXRpdGxlPjwvdGl0bGVzPjxwZXJpb2RpY2FsPjxmdWxsLXRpdGxlPkNy
eXN0RW5nQ29tbTwvZnVsbC10aXRsZT48L3BlcmlvZGljYWw+PHBhZ2VzPjExNy0xMzM8L3BhZ2Vz
Pjx2b2x1bWU+NTwvdm9sdW1lPjxudW1iZXI+MjM8L251bWJlcj48ZGF0ZXM+PHllYXI+MjAwMzwv
eWVhcj48L2RhdGVzPjxwdWJsaXNoZXI+VGhlIFJveWFsIFNvY2lldHkgb2YgQ2hlbWlzdHJ5PC9w
dWJsaXNoZXI+PHdvcmstdHlwZT4xMC4xMDM5L0IzMDM0MzJBPC93b3JrLXR5cGU+PHVybHM+PHJl
bGF0ZWQtdXJscz48dXJsPmh0dHA6Ly9keC5kb2kub3JnLzEwLjEwMzkvQjMwMzQzMkE8L3VybD48
dXJsPmh0dHA6Ly9wdWJzLnJzYy5vcmcvZW4vY29udGVudC9hcnRpY2xlcGRmLzIwMDMvY2UvYjMw
MzQzMmE8L3VybD48L3JlbGF0ZWQtdXJscz48L3VybHM+PGVsZWN0cm9uaWMtcmVzb3VyY2UtbnVt
PjEwLjEwMzkvQjMwMzQzMkE8L2VsZWN0cm9uaWMtcmVzb3VyY2UtbnVtPjwvcmVjb3JkPjwvQ2l0
ZT48L0VuZE5vdGU+
</w:fldData>
        </w:fldChar>
      </w:r>
      <w:r w:rsidR="00D506EF" w:rsidRPr="003275EB">
        <w:rPr>
          <w:color w:val="000000" w:themeColor="text1"/>
          <w:lang w:val="en-US"/>
        </w:rPr>
        <w:instrText xml:space="preserve"> ADDIN EN.CITE </w:instrText>
      </w:r>
      <w:r w:rsidR="00D506EF" w:rsidRPr="003275EB">
        <w:rPr>
          <w:color w:val="000000" w:themeColor="text1"/>
          <w:lang w:val="en-US"/>
        </w:rPr>
        <w:fldChar w:fldCharType="begin">
          <w:fldData xml:space="preserve">PEVuZE5vdGU+PENpdGU+PEF1dGhvcj5CcmFnYTwvQXV0aG9yPjxZZWFyPjIwMDc8L1llYXI+PFJl
Y051bT4yPC9SZWNOdW0+PERpc3BsYXlUZXh0PjxzdHlsZSBmYWNlPSJzdXBlcnNjcmlwdCI+Mi00
PC9zdHlsZT48L0Rpc3BsYXlUZXh0PjxyZWNvcmQ+PHJlYy1udW1iZXI+MjwvcmVjLW51bWJlcj48
Zm9yZWlnbi1rZXlzPjxrZXkgYXBwPSJFTiIgZGItaWQ9InZ4ZXh4cDU1a3RlcndvZXd4MHBwOXRw
ZWVzZjJmNXR2enM1eCIgdGltZXN0YW1wPSIxNTAxMzA2MTk5Ij4yPC9rZXk+PC9mb3JlaWduLWtl
eXM+PHJlZi10eXBlIG5hbWU9IkpvdXJuYWwgQXJ0aWNsZSI+MTc8L3JlZi10eXBlPjxjb250cmli
dXRvcnM+PGF1dGhvcnM+PGF1dGhvcj5CcmFnYSwgRGFyaW88L2F1dGhvcj48YXV0aG9yPkdpYWZm
cmVkYSwgU3RlZmFubyBMdWNhPC9hdXRob3I+PGF1dGhvcj5HcmVwaW9uaSwgRmFicml6aWE8L2F1
dGhvcj48YXV0aG9yPkNoaWVyb3R0aSwgTWljaGVsZSBSLjwvYXV0aG9yPjxhdXRob3I+R29iZXR0
bywgUm9iZXJ0bzwvYXV0aG9yPjxhdXRob3I+UGFsbGFkaW5vLCBHaXVzZXBwZTwvYXV0aG9yPjxh
dXRob3I+UG9saXRvLCBNYXJjbzwvYXV0aG9yPjwvYXV0aG9ycz48L2NvbnRyaWJ1dG9ycz48dGl0
bGVzPjx0aXRsZT5Tb2x2ZW50IGVmZmVjdCBpbiBhICZxdW90O3NvbHZlbnQgZnJlZSZxdW90OyBy
ZWFjdGlvbjwvdGl0bGU+PHNlY29uZGFyeS10aXRsZT5DcnlzdEVuZ0NvbW08L3NlY29uZGFyeS10
aXRsZT48L3RpdGxlcz48cGVyaW9kaWNhbD48ZnVsbC10aXRsZT5DcnlzdEVuZ0NvbW08L2Z1bGwt
dGl0bGU+PC9wZXJpb2RpY2FsPjxwYWdlcz44NzktODgxPC9wYWdlcz48dm9sdW1lPjk8L3ZvbHVt
ZT48bnVtYmVyPjEwPC9udW1iZXI+PGRhdGVzPjx5ZWFyPjIwMDc8L3llYXI+PC9kYXRlcz48cHVi
bGlzaGVyPlRoZSBSb3lhbCBTb2NpZXR5IG9mIENoZW1pc3RyeTwvcHVibGlzaGVyPjxsYWJlbD5z
ZWVkPC9sYWJlbD48dXJscz48cmVsYXRlZC11cmxzPjx1cmw+aHR0cDovL2R4LmRvaS5vcmcvMTAu
MTAzOS9CNzExOTgzRjwvdXJsPjwvcmVsYXRlZC11cmxzPjwvdXJscz48L3JlY29yZD48L0NpdGU+
PENpdGU+PEF1dGhvcj5LYXJraTwvQXV0aG9yPjxZZWFyPjIwMDk8L1llYXI+PFJlY051bT4zPC9S
ZWNOdW0+PHJlY29yZD48cmVjLW51bWJlcj4zPC9yZWMtbnVtYmVyPjxmb3JlaWduLWtleXM+PGtl
eSBhcHA9IkVOIiBkYi1pZD0idnhleHhwNTVrdGVyd29ld3gwcHA5dHBlZXNmMmY1dHZ6czV4IiB0
aW1lc3RhbXA9IjE1MDEzMDYxOTkiPjM8L2tleT48L2ZvcmVpZ24ta2V5cz48cmVmLXR5cGUgbmFt
ZT0iSm91cm5hbCBBcnRpY2xlIj4xNzwvcmVmLXR5cGU+PGNvbnRyaWJ1dG9ycz48YXV0aG9ycz48
YXV0aG9yPkthcmtpLCBTaHlhbTwvYXV0aG9yPjxhdXRob3I+RnJpc2NpYywgVG9taXNsYXY8L2F1
dGhvcj48YXV0aG9yPkpvbmVzLCBXaWxsaWFtPC9hdXRob3I+PC9hdXRob3JzPjwvY29udHJpYnV0
b3JzPjx0aXRsZXM+PHRpdGxlPkNvbnRyb2wgYW5kIGludGVyY29udmVyc2lvbiBvZiBjb2NyeXN0
YWwgc3RvaWNoaW9tZXRyeSBpbiBncmluZGluZzogc3RlcHdpc2UgbWVjaGFuaXNtIGZvciB0aGUg
Zm9ybWF0aW9uIG9mIGEgaHlkcm9nZW4tYm9uZGVkIGNvY3J5c3RhbDwvdGl0bGU+PHNlY29uZGFy
eS10aXRsZT5DcnlzdEVuZ0NvbW08L3NlY29uZGFyeS10aXRsZT48L3RpdGxlcz48cGVyaW9kaWNh
bD48ZnVsbC10aXRsZT5DcnlzdEVuZ0NvbW08L2Z1bGwtdGl0bGU+PC9wZXJpb2RpY2FsPjxwYWdl
cz40NzAtNDgxPC9wYWdlcz48dm9sdW1lPjExPC92b2x1bWU+PG51bWJlcj4zPC9udW1iZXI+PGRh
dGVzPjx5ZWFyPjIwMDk8L3llYXI+PC9kYXRlcz48cHVibGlzaGVyPlRoZSBSb3lhbCBTb2NpZXR5
IG9mIENoZW1pc3RyeTwvcHVibGlzaGVyPjx3b3JrLXR5cGU+MTAuMTAzOS9CODEyNTMxRzwvd29y
ay10eXBlPjx1cmxzPjxyZWxhdGVkLXVybHM+PHVybD5odHRwOi8vZHguZG9pLm9yZy8xMC4xMDM5
L0I4MTI1MzFHPC91cmw+PHVybD5odHRwOi8vcHVicy5yc2Mub3JnL2VuL2NvbnRlbnQvYXJ0aWNs
ZXBkZi8yMDA5L2NlL2I4MTI1MzFnPC91cmw+PC9yZWxhdGVkLXVybHM+PC91cmxzPjxlbGVjdHJv
bmljLXJlc291cmNlLW51bT4xMC4xMDM5L0I4MTI1MzFHPC9lbGVjdHJvbmljLXJlc291cmNlLW51
bT48L3JlY29yZD48L0NpdGU+PENpdGU+PEF1dGhvcj5LYXVwcDwvQXV0aG9yPjxZZWFyPjIwMDM8
L1llYXI+PFJlY051bT40PC9SZWNOdW0+PHJlY29yZD48cmVjLW51bWJlcj40PC9yZWMtbnVtYmVy
Pjxmb3JlaWduLWtleXM+PGtleSBhcHA9IkVOIiBkYi1pZD0idnhleHhwNTVrdGVyd29ld3gwcHA5
dHBlZXNmMmY1dHZ6czV4IiB0aW1lc3RhbXA9IjE1MDEzMDYxOTkiPjQ8L2tleT48L2ZvcmVpZ24t
a2V5cz48cmVmLXR5cGUgbmFtZT0iSm91cm5hbCBBcnRpY2xlIj4xNzwvcmVmLXR5cGU+PGNvbnRy
aWJ1dG9ycz48YXV0aG9ycz48YXV0aG9yPkthdXBwLCBHZXJkPC9hdXRob3I+PC9hdXRob3JzPjwv
Y29udHJpYnV0b3JzPjx0aXRsZXM+PHRpdGxlPlNvbGlkLXN0YXRlIG1vbGVjdWxhciBzeW50aGVz
ZXM6IGNvbXBsZXRlIHJlYWN0aW9ucyB3aXRob3V0IGF1eGlsaWFyaWVzIGJhc2VkIG9uIHRoZSBu
ZXcgc29saWQtc3RhdGUgbWVjaGFuaXNtPC90aXRsZT48c2Vjb25kYXJ5LXRpdGxlPkNyeXN0RW5n
Q29tbTwvc2Vjb25kYXJ5LXRpdGxlPjwvdGl0bGVzPjxwZXJpb2RpY2FsPjxmdWxsLXRpdGxlPkNy
eXN0RW5nQ29tbTwvZnVsbC10aXRsZT48L3BlcmlvZGljYWw+PHBhZ2VzPjExNy0xMzM8L3BhZ2Vz
Pjx2b2x1bWU+NTwvdm9sdW1lPjxudW1iZXI+MjM8L251bWJlcj48ZGF0ZXM+PHllYXI+MjAwMzwv
eWVhcj48L2RhdGVzPjxwdWJsaXNoZXI+VGhlIFJveWFsIFNvY2lldHkgb2YgQ2hlbWlzdHJ5PC9w
dWJsaXNoZXI+PHdvcmstdHlwZT4xMC4xMDM5L0IzMDM0MzJBPC93b3JrLXR5cGU+PHVybHM+PHJl
bGF0ZWQtdXJscz48dXJsPmh0dHA6Ly9keC5kb2kub3JnLzEwLjEwMzkvQjMwMzQzMkE8L3VybD48
dXJsPmh0dHA6Ly9wdWJzLnJzYy5vcmcvZW4vY29udGVudC9hcnRpY2xlcGRmLzIwMDMvY2UvYjMw
MzQzMmE8L3VybD48L3JlbGF0ZWQtdXJscz48L3VybHM+PGVsZWN0cm9uaWMtcmVzb3VyY2UtbnVt
PjEwLjEwMzkvQjMwMzQzMkE8L2VsZWN0cm9uaWMtcmVzb3VyY2UtbnVtPjwvcmVjb3JkPjwvQ2l0
ZT48L0VuZE5vdGU+
</w:fldData>
        </w:fldChar>
      </w:r>
      <w:r w:rsidR="00D506EF" w:rsidRPr="003275EB">
        <w:rPr>
          <w:color w:val="000000" w:themeColor="text1"/>
          <w:lang w:val="en-US"/>
        </w:rPr>
        <w:instrText xml:space="preserve"> ADDIN EN.CITE.DATA </w:instrText>
      </w:r>
      <w:r w:rsidR="00D506EF" w:rsidRPr="003275EB">
        <w:rPr>
          <w:color w:val="000000" w:themeColor="text1"/>
          <w:lang w:val="en-US"/>
        </w:rPr>
      </w:r>
      <w:r w:rsidR="00D506EF"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Pr="003275EB">
        <w:rPr>
          <w:noProof/>
          <w:color w:val="000000" w:themeColor="text1"/>
          <w:vertAlign w:val="superscript"/>
          <w:lang w:val="en-US"/>
        </w:rPr>
        <w:t>2-4</w:t>
      </w:r>
      <w:r w:rsidRPr="003275EB">
        <w:rPr>
          <w:color w:val="000000" w:themeColor="text1"/>
        </w:rPr>
        <w:fldChar w:fldCharType="end"/>
      </w:r>
      <w:r w:rsidRPr="003275EB">
        <w:rPr>
          <w:color w:val="000000" w:themeColor="text1"/>
          <w:lang w:val="en-US"/>
        </w:rPr>
        <w:t xml:space="preserve"> </w:t>
      </w:r>
      <w:r w:rsidRPr="003275EB">
        <w:rPr>
          <w:color w:val="000000" w:themeColor="text1"/>
        </w:rPr>
        <w:t>The mechanisms and the driving forces involved in the chemical syntheses and supramolecular reactions induced by mechanochemical conditions are subject of debate.</w:t>
      </w:r>
      <w:r w:rsidRPr="003275EB">
        <w:rPr>
          <w:color w:val="000000" w:themeColor="text1"/>
        </w:rPr>
        <w:fldChar w:fldCharType="begin">
          <w:fldData xml:space="preserve">PEVuZE5vdGU+PENpdGU+PEF1dGhvcj5Cb2xkeXJldmE8L0F1dGhvcj48WWVhcj4yMDEzPC9ZZWFy
PjxSZWNOdW0+MjA8L1JlY051bT48RGlzcGxheVRleHQ+PHN0eWxlIGZhY2U9InN1cGVyc2NyaXB0
Ij4xLDEzLDIwLTI0PC9zdHlsZT48L0Rpc3BsYXlUZXh0PjxyZWNvcmQ+PHJlYy1udW1iZXI+MjA8
L3JlYy1udW1iZXI+PGZvcmVpZ24ta2V5cz48a2V5IGFwcD0iRU4iIGRiLWlkPSJ2eGV4eHA1NWt0
ZXJ3b2V3eDBwcDl0cGVlc2YyZjV0dnpzNXgiIHRpbWVzdGFtcD0iMTUwMTMwNjE5OSI+MjA8L2tl
eT48L2ZvcmVpZ24ta2V5cz48cmVmLXR5cGUgbmFtZT0iSm91cm5hbCBBcnRpY2xlIj4xNzwvcmVm
LXR5cGU+PGNvbnRyaWJ1dG9ycz48YXV0aG9ycz48YXV0aG9yPkJvbGR5cmV2YSwgRWxlbmE8L2F1
dGhvcj48L2F1dGhvcnM+PC9jb250cmlidXRvcnM+PHRpdGxlcz48dGl0bGU+TWVjaGFub2NoZW1p
c3RyeSBvZiBpbm9yZ2FuaWMgYW5kIG9yZ2FuaWMgc3lzdGVtczogd2hhdCBpcyBzaW1pbGFyLCB3
aGF0IGlzIGRpZmZlcmVudD88L3RpdGxlPjxzZWNvbmRhcnktdGl0bGU+Q2hlbSBTb2MgUmV2PC9z
ZWNvbmRhcnktdGl0bGU+PC90aXRsZXM+PHBlcmlvZGljYWw+PGZ1bGwtdGl0bGU+Q2hlbSBTb2Mg
UmV2PC9mdWxsLXRpdGxlPjwvcGVyaW9kaWNhbD48cGFnZXM+NzcxOS03NzM4PC9wYWdlcz48dm9s
dW1lPjQyPC92b2x1bWU+PG51bWJlcj4xODwvbnVtYmVyPjxkYXRlcz48eWVhcj4yMDEzPC95ZWFy
PjwvZGF0ZXM+PHB1Ymxpc2hlcj5UaGUgUm95YWwgU29jaWV0eSBvZiBDaGVtaXN0cnk8L3B1Ymxp
c2hlcj48aXNibj4wMzA2LTAwMTI8L2lzYm4+PHdvcmstdHlwZT4xMC4xMDM5L0MzQ1M2MDA1MkE8
L3dvcmstdHlwZT48dXJscz48cmVsYXRlZC11cmxzPjx1cmw+aHR0cDovL2R4LmRvaS5vcmcvMTAu
MTAzOS9DM0NTNjAwNTJBPC91cmw+PHVybD5odHRwOi8vcHVicy5yc2Mub3JnL2VuL2NvbnRlbnQv
YXJ0aWNsZXBkZi8yMDEzL2NzL2MzY3M2MDA1MmE8L3VybD48L3JlbGF0ZWQtdXJscz48L3VybHM+
PGVsZWN0cm9uaWMtcmVzb3VyY2UtbnVtPjEwLjEwMzkvQzNDUzYwMDUyQTwvZWxlY3Ryb25pYy1y
ZXNvdXJjZS1udW0+PC9yZWNvcmQ+PC9DaXRlPjxDaXRlPjxBdXRob3I+RnJpc2NpYzwvQXV0aG9y
PjxZZWFyPjIwMDk8L1llYXI+PFJlY051bT4xMzwvUmVjTnVtPjxyZWNvcmQ+PHJlYy1udW1iZXI+
MTM8L3JlYy1udW1iZXI+PGZvcmVpZ24ta2V5cz48a2V5IGFwcD0iRU4iIGRiLWlkPSJ2eGV4eHA1
NWt0ZXJ3b2V3eDBwcDl0cGVlc2YyZjV0dnpzNXgiIHRpbWVzdGFtcD0iMTUwMTMwNjE5OSI+MTM8
L2tleT48L2ZvcmVpZ24ta2V5cz48cmVmLXR5cGUgbmFtZT0iSm91cm5hbCBBcnRpY2xlIj4xNzwv
cmVmLXR5cGU+PGNvbnRyaWJ1dG9ycz48YXV0aG9ycz48YXV0aG9yPkZyaXNjaWMsIFRvbWlzbGF2
PC9hdXRob3I+PGF1dGhvcj5DaGlsZHMsIFNjb3R0IEwuPC9hdXRob3I+PGF1dGhvcj5SaXp2aSwg
U3llZCBBLiBBLjwvYXV0aG9yPjxhdXRob3I+Sm9uZXMsIFdpbGxpYW08L2F1dGhvcj48L2F1dGhv
cnM+PC9jb250cmlidXRvcnM+PGF1dGgtYWRkcmVzcz5EZXBhcnRtZW50IG9mIENoZW1pc3RyeSxV
bml2ZXJzaXR5IG9mIENhbWJyaWRnZSxDYW1icmlkZ2UsVUsuPC9hdXRoLWFkZHJlc3M+PHRpdGxl
cz48dGl0bGU+VGhlIHJvbGUgb2Ygc29sdmVudCBpbiBtZWNoYW5vY2hlbWljYWwgYW5kIHNvbm9j
aGVtaWNhbCBjb2NyeXN0YWwgZm9ybWF0aW9uOiBhIHNvbHViaWxpdHktYmFzZWQgYXBwcm9hY2gg
Zm9yIHByZWRpY3RpbmcgY29jcnlzdGFsbGlzYXRpb24gb3V0Y29tZTwvdGl0bGU+PHNlY29uZGFy
eS10aXRsZT5DcnlzdEVuZ0NvbW08L3NlY29uZGFyeS10aXRsZT48YWx0LXRpdGxlPkNyeXN0RW5n
Q29tbTwvYWx0LXRpdGxlPjwvdGl0bGVzPjxwZXJpb2RpY2FsPjxmdWxsLXRpdGxlPkNyeXN0RW5n
Q29tbTwvZnVsbC10aXRsZT48L3BlcmlvZGljYWw+PGFsdC1wZXJpb2RpY2FsPjxmdWxsLXRpdGxl
PkNyeXN0RW5nQ29tbTwvZnVsbC10aXRsZT48L2FsdC1wZXJpb2RpY2FsPjxwYWdlcz40MTgtNDI2
PC9wYWdlcz48dm9sdW1lPjExPC92b2x1bWU+PG51bWJlcj4zPC9udW1iZXI+PGtleXdvcmRzPjxr
ZXl3b3JkPkNyeXN0YWxsaXphdGlvbiAoY29jcnlzdG4uPC9rZXl3b3JkPjxrZXl3b3JkPnNvbHku
LWJhc2VkIGFwcHJvYWNoIGZvciBwcmVkaWN0aW5nIGNvY3J5c3RuLiBvdXRjb21lIGluIHJlbGF0
aW9uIHRvIHJvbGUgb2Ygc29sdmVudCBpbiBtZWNoYW5vY2hlbS4gYW5kIHNvbm9jaGVtLiBjb2Ny
eXN0YWwgZm9ybWF0aW9uKTwva2V5d29yZD48a2V5d29yZD5HcmluZGluZzwva2V5d29yZD48a2V5
d29yZD5Tb2x1YmlsaXR5PC9rZXl3b3JkPjxrZXl3b3JkPlNvbHZlbnQgZWZmZWN0PC9rZXl3b3Jk
PjxrZXl3b3JkPlNvbHZlbnRzPC9rZXl3b3JkPjxrZXl3b3JkPlNvdW5kIGFuZCBVbHRyYXNvdW5k
IChzb2x5Li1iYXNlZCBhcHByb2FjaCBmb3IgcHJlZGljdGluZyBjb2NyeXN0bi4gb3V0Y29tZSBp
biByZWxhdGlvbiB0byByb2xlIG9mIHNvbHZlbnQgaW4gbWVjaGFub2NoZW0uIGFuZCBzb25vY2hl
bS4gY29jcnlzdGFsIGZvcm1hdGlvbik8L2tleXdvcmQ+PGtleXdvcmQ+c29sdmVudCBtZWNoYW5v
Y2hlbSBzb25vY2hlbSBjb2NyeXN0biBzb2x5PC9rZXl3b3JkPjwva2V5d29yZHM+PGRhdGVzPjx5
ZWFyPjIwMDk8L3llYXI+PC9kYXRlcz48aXNibj4xNDY2LTgwMzM8L2lzYm4+PGFjY2Vzc2lvbi1u
dW0+MjAwOTo1NTgwMjg8L2FjY2Vzc2lvbi1udW0+PGxhYmVsPm1pbGwtcmV2aWV3PC9sYWJlbD48
dXJscz48cmVsYXRlZC11cmxzPjx1cmw+aHR0cDovL3B1YnMucnNjLm9yZy9lbi9jb250ZW50L2Fy
dGljbGVwZGYvMjAwOS9jZS9iODE1MTc0YTwvdXJsPjwvcmVsYXRlZC11cmxzPjwvdXJscz48cmVt
b3RlLWRhdGFiYXNlLW5hbWU+Q0FQTFVTPC9yZW1vdGUtZGF0YWJhc2UtbmFtZT48cmVtb3RlLWRh
dGFiYXNlLXByb3ZpZGVyPlNjaUZpbmRlcjwvcmVtb3RlLWRhdGFiYXNlLXByb3ZpZGVyPjxsYW5n
dWFnZT5FbmdsaXNoPC9sYW5ndWFnZT48L3JlY29yZD48L0NpdGU+PENpdGU+PEF1dGhvcj5HcmFj
aW48L0F1dGhvcj48WWVhcj4yMDE0PC9ZZWFyPjxSZWNOdW0+NDA8L1JlY051bT48cmVjb3JkPjxy
ZWMtbnVtYmVyPjQwPC9yZWMtbnVtYmVyPjxmb3JlaWduLWtleXM+PGtleSBhcHA9IkVOIiBkYi1p
ZD0idnhleHhwNTVrdGVyd29ld3gwcHA5dHBlZXNmMmY1dHZ6czV4IiB0aW1lc3RhbXA9IjE1MDE0
MjcyODgiPjQwPC9rZXk+PC9mb3JlaWduLWtleXM+PHJlZi10eXBlIG5hbWU9IkpvdXJuYWwgQXJ0
aWNsZSI+MTc8L3JlZi10eXBlPjxjb250cmlidXRvcnM+PGF1dGhvcnM+PGF1dGhvcj5HcmFjaW4s
IERhdm9yPC9hdXRob3I+PGF1dGhvcj7FoHRydWtpbCwgVmpla29zbGF2PC9hdXRob3I+PGF1dGhv
cj5GcmnFocSNacSHLCBUb21pc2xhdjwvYXV0aG9yPjxhdXRob3I+SGFsYXN6LCBJdmFuPC9hdXRo
b3I+PGF1dGhvcj5Vxb5hcmV2acSHLCBLcnVub3NsYXY8L2F1dGhvcj48L2F1dGhvcnM+PC9jb250
cmlidXRvcnM+PHRpdGxlcz48dGl0bGU+TGFib3JhdG9yeSBSZWFsLVRpbWUgYW5kIEluIFNpdHUg
TW9uaXRvcmluZyBvZiBNZWNoYW5vY2hlbWljYWwgTWlsbGluZyBSZWFjdGlvbnMgYnkgUmFtYW4g
U3BlY3Ryb3Njb3B5PC90aXRsZT48c2Vjb25kYXJ5LXRpdGxlPkFuZ2V3IENoZW0gSW50IEVkIEVu
Z2w8L3NlY29uZGFyeS10aXRsZT48L3RpdGxlcz48cGVyaW9kaWNhbD48ZnVsbC10aXRsZT5Bbmdl
dyBDaGVtIEludCBFZCBFbmdsPC9mdWxsLXRpdGxlPjxhYmJyLTE+QW5nZXdhbmR0ZSBDaGVtaWU8
L2FiYnItMT48L3BlcmlvZGljYWw+PHBhZ2VzPjYxOTMtNjE5NzwvcGFnZXM+PHZvbHVtZT41Mzwv
dm9sdW1lPjxudW1iZXI+MjQ8L251bWJlcj48a2V5d29yZHM+PGtleXdvcmQ+aW4gc2l0dSB0ZWNo
bmlxdWVzPC9rZXl3b3JkPjxrZXl3b3JkPmxpcXVpZC1hc3Npc3RlZCBncmluZGluZzwva2V5d29y
ZD48a2V5d29yZD5tZWNoYW5vY2hlbWlzdHJ5PC9rZXl3b3JkPjxrZXl3b3JkPlJhbWFuIHNwZWN0
cm9zY29weTwva2V5d29yZD48a2V5d29yZD5yZWFjdGlvbiBtZWNoYW5pc21zPC9rZXl3b3JkPjwv
a2V5d29yZHM+PGRhdGVzPjx5ZWFyPjIwMTQ8L3llYXI+PC9kYXRlcz48cHVibGlzaGVyPldJTEVZ
LVZDSCBWZXJsYWc8L3B1Ymxpc2hlcj48aXNibj4xNTIxLTM3NzM8L2lzYm4+PHVybHM+PHJlbGF0
ZWQtdXJscz48dXJsPmh0dHA6Ly9keC5kb2kub3JnLzEwLjEwMDIvYW5pZS4yMDE0MDIzMzQ8L3Vy
bD48dXJsPmh0dHA6Ly9vbmxpbmVsaWJyYXJ5LndpbGV5LmNvbS9zdG9yZS8xMC4xMDAyL2FuaWUu
MjAxNDAyMzM0L2Fzc2V0LzYxOTNfZnRwLnBkZj92PTEmYW1wO3Q9aHducGI4dHkmYW1wO3M9NmYy
OTg4NjlkZGJjNTZmYzkzNzYwZmIyMzYwNGVhZWRjZTZlMGY5ZjwvdXJsPjx1cmw+aHR0cDovL29u
bGluZWxpYnJhcnkud2lsZXkuY29tL3N0b3JlLzEwLjEwMDIvYW5pZS4yMDE0MDIzMzQvYXNzZXQv
NjE5M19mdHAucGRmP3Y9MSZhbXA7dD1od25wYzBwYSZhbXA7cz1hY2FkZmRkNmNlOTM5NTk1YTQ2
MTc5NTJmNWY3MjdiYTBjODgxYzQ2PC91cmw+PC9yZWxhdGVkLXVybHM+PC91cmxzPjxlbGVjdHJv
bmljLXJlc291cmNlLW51bT4xMC4xMDAyL2FuaWUuMjAxNDAyMzM0PC9lbGVjdHJvbmljLXJlc291
cmNlLW51bT48L3JlY29yZD48L0NpdGU+PENpdGU+PEF1dGhvcj5IYWxhc3o8L0F1dGhvcj48WWVh
cj4yMDEzPC9ZZWFyPjxSZWNOdW0+MjI8L1JlY051bT48cmVjb3JkPjxyZWMtbnVtYmVyPjIyPC9y
ZWMtbnVtYmVyPjxmb3JlaWduLWtleXM+PGtleSBhcHA9IkVOIiBkYi1pZD0idnhleHhwNTVrdGVy
d29ld3gwcHA5dHBlZXNmMmY1dHZ6czV4IiB0aW1lc3RhbXA9IjE1MDEzMDYxOTkiPjIyPC9rZXk+
PC9mb3JlaWduLWtleXM+PHJlZi10eXBlIG5hbWU9IkpvdXJuYWwgQXJ0aWNsZSI+MTc8L3JlZi10
eXBlPjxjb250cmlidXRvcnM+PGF1dGhvcnM+PGF1dGhvcj5IYWxhc3osIEl2YW48L2F1dGhvcj48
YXV0aG9yPktpbWJlciwgU2ltb24gQS4gSi48L2F1dGhvcj48YXV0aG9yPkJlbGRvbiwgUGF0cmlj
ayBKLjwvYXV0aG9yPjxhdXRob3I+QmVsZW5ndWVyLCBBbmEgTS48L2F1dGhvcj48YXV0aG9yPkFk
YW1zLCBGcmFuazwvYXV0aG9yPjxhdXRob3I+SG9ua2ltw6RraSwgVmVpam88L2F1dGhvcj48YXV0
aG9yPk5pZ2h0aW5nYWxlLCBSaWNoYXJkIEMuPC9hdXRob3I+PGF1dGhvcj5EaW5uZWJpZXIsIFJv
YmVydCBFLjwvYXV0aG9yPjxhdXRob3I+RnJpxaHEjWnEhywgVG9taXNsYXY8L2F1dGhvcj48L2F1
dGhvcnM+PC9jb250cmlidXRvcnM+PHRpdGxlcz48dGl0bGU+SW4gc2l0dSBhbmQgcmVhbC10aW1l
IG1vbml0b3Jpbmcgb2YgbWVjaGFub2NoZW1pY2FsIG1pbGxpbmcgcmVhY3Rpb25zIHVzaW5nIHN5
bmNocm90cm9uIFgtcmF5IGRpZmZyYWN0aW9uPC90aXRsZT48c2Vjb25kYXJ5LXRpdGxlPk5hdC4g
UHJvdG9jb2xzPC9zZWNvbmRhcnktdGl0bGU+PC90aXRsZXM+PHBlcmlvZGljYWw+PGZ1bGwtdGl0
bGU+TmF0LiBQcm90b2NvbHM8L2Z1bGwtdGl0bGU+PC9wZXJpb2RpY2FsPjxwYWdlcz4xNzE4LTE3
Mjk8L3BhZ2VzPjx2b2x1bWU+ODwvdm9sdW1lPjxudW1iZXI+OTwvbnVtYmVyPjxkYXRlcz48eWVh
cj4yMDEzPC95ZWFyPjxwdWItZGF0ZXM+PGRhdGU+MDkvL3ByaW50PC9kYXRlPjwvcHViLWRhdGVz
PjwvZGF0ZXM+PHB1Ymxpc2hlcj5OYXR1cmUgUHVibGlzaGluZyBHcm91cCwgYSBkaXZpc2lvbiBv
ZiBNYWNtaWxsYW4gUHVibGlzaGVycyBMaW1pdGVkLiBBbGwgUmlnaHRzIFJlc2VydmVkLjwvcHVi
bGlzaGVyPjxpc2JuPjE3NTQtMjE4OTwvaXNibj48d29yay10eXBlPlByb3RvY29sPC93b3JrLXR5
cGU+PHVybHM+PHJlbGF0ZWQtdXJscz48dXJsPmh0dHA6Ly9keC5kb2kub3JnLzEwLjEwMzgvbnBy
b3QuMjAxMy4xMDA8L3VybD48dXJsPmh0dHA6Ly93d3cubmF0dXJlLmNvbS9ucHJvdC9qb3VybmFs
L3Y4L245L3BkZi9ucHJvdC4yMDEzLjEwMC5wZGY8L3VybD48L3JlbGF0ZWQtdXJscz48L3VybHM+
PGVsZWN0cm9uaWMtcmVzb3VyY2UtbnVtPjEwLjEwMzgvbnByb3QuMjAxMy4xMDAmI3hEO2h0dHA6
Ly93d3cubmF0dXJlLmNvbS9ucHJvdC9qb3VybmFsL3Y4L245L2Ficy9ucHJvdC4yMDEzLjEwMC5o
dG1sI3N1cHBsZW1lbnRhcnktaW5mb3JtYXRpb248L2VsZWN0cm9uaWMtcmVzb3VyY2UtbnVtPjwv
cmVjb3JkPjwvQ2l0ZT48Q2l0ZT48QXV0aG9yPkphbWVzPC9BdXRob3I+PFllYXI+MjAxMjwvWWVh
cj48UmVjTnVtPjE8L1JlY051bT48cmVjb3JkPjxyZWMtbnVtYmVyPjE8L3JlYy1udW1iZXI+PGZv
cmVpZ24ta2V5cz48a2V5IGFwcD0iRU4iIGRiLWlkPSJ2eGV4eHA1NWt0ZXJ3b2V3eDBwcDl0cGVl
c2YyZjV0dnpzNXgiIHRpbWVzdGFtcD0iMTUwMTMwNjE5OSI+MTwva2V5PjwvZm9yZWlnbi1rZXlz
PjxyZWYtdHlwZSBuYW1lPSJKb3VybmFsIEFydGljbGUiPjE3PC9yZWYtdHlwZT48Y29udHJpYnV0
b3JzPjxhdXRob3JzPjxhdXRob3I+SmFtZXMsIFN0dWFydCBMLjwvYXV0aG9yPjxhdXRob3I+QWRh
bXMsIENocmlzdG9waGVyIEouPC9hdXRob3I+PGF1dGhvcj5Cb2xtLCBDYXJzdGVuPC9hdXRob3I+
PGF1dGhvcj5CcmFnYSwgRGFyaW88L2F1dGhvcj48YXV0aG9yPkNvbGxpZXIsIFBhdWw8L2F1dGhv
cj48YXV0aG9yPkZyaXNjaWMsIFRvbWlzbGF2PC9hdXRob3I+PGF1dGhvcj5HcmVwaW9uaSwgRmFi
cml6aWE8L2F1dGhvcj48YXV0aG9yPkhhcnJpcywgS2VubmV0aCBELiBNLjwvYXV0aG9yPjxhdXRo
b3I+SHlldHQsIEdlb2ZmPC9hdXRob3I+PGF1dGhvcj5Kb25lcywgV2lsbGlhbTwvYXV0aG9yPjxh
dXRob3I+S3JlYnMsIEFua2U8L2F1dGhvcj48YXV0aG9yPk1hY2ssIEphbWVzPC9hdXRob3I+PGF1
dGhvcj5NYWluaSwgTHVjaWE8L2F1dGhvcj48YXV0aG9yPk9ycGVuLCBBLiBHdXk8L2F1dGhvcj48
YXV0aG9yPlBhcmtpbiwgSXZhbiBQLjwvYXV0aG9yPjxhdXRob3I+U2hlYXJvdXNlLCBXaWxsaWFt
IEMuPC9hdXRob3I+PGF1dGhvcj5TdGVlZCwgSm9uYXRoYW4gVy48L2F1dGhvcj48YXV0aG9yPldh
ZGRlbGwsIERhbmllbCBDLjwvYXV0aG9yPjwvYXV0aG9ycz48L2NvbnRyaWJ1dG9ycz48dGl0bGVz
Pjx0aXRsZT5NZWNoYW5vY2hlbWlzdHJ5OiBvcHBvcnR1bml0aWVzIGZvciBuZXcgYW5kIGNsZWFu
ZXIgc3ludGhlc2lzPC90aXRsZT48c2Vjb25kYXJ5LXRpdGxlPkNoZW0gU29jIFJldjwvc2Vjb25k
YXJ5LXRpdGxlPjwvdGl0bGVzPjxwZXJpb2RpY2FsPjxmdWxsLXRpdGxlPkNoZW0gU29jIFJldjwv
ZnVsbC10aXRsZT48L3BlcmlvZGljYWw+PHBhZ2VzPjQxMy00NDc8L3BhZ2VzPjx2b2x1bWU+NDE8
L3ZvbHVtZT48bnVtYmVyPjE8L251bWJlcj48ZGF0ZXM+PHllYXI+MjAxMjwveWVhcj48L2RhdGVz
PjxwdWJsaXNoZXI+VGhlIFJveWFsIFNvY2lldHkgb2YgQ2hlbWlzdHJ5PC9wdWJsaXNoZXI+PGlz
Ym4+MDMwNi0wMDEyPC9pc2JuPjx3b3JrLXR5cGU+MTAuMTAzOS9DMUNTMTUxNzFBPC93b3JrLXR5
cGU+PHVybHM+PHJlbGF0ZWQtdXJscz48dXJsPmh0dHA6Ly9keC5kb2kub3JnLzEwLjEwMzkvQzFD
UzE1MTcxQTwvdXJsPjx1cmw+aHR0cDovL3B1YnMucnNjLm9yZy9lbi9jb250ZW50L2FydGljbGVw
ZGYvMjAxMi9jcy9jMWNzMTUxNzFhPC91cmw+PC9yZWxhdGVkLXVybHM+PC91cmxzPjxlbGVjdHJv
bmljLXJlc291cmNlLW51bT4xMC4xMDM5L0MxQ1MxNTE3MUE8L2VsZWN0cm9uaWMtcmVzb3VyY2Ut
bnVtPjwvcmVjb3JkPjwvQ2l0ZT48Q2l0ZT48QXV0aG9yPk1hPC9BdXRob3I+PFllYXI+MjAxNDwv
WWVhcj48UmVjTnVtPjIzPC9SZWNOdW0+PHJlY29yZD48cmVjLW51bWJlcj4yMzwvcmVjLW51bWJl
cj48Zm9yZWlnbi1rZXlzPjxrZXkgYXBwPSJFTiIgZGItaWQ9InZ4ZXh4cDU1a3RlcndvZXd4MHBw
OXRwZWVzZjJmNXR2enM1eCIgdGltZXN0YW1wPSIxNTAxMzA2MTk5Ij4yMzwva2V5PjwvZm9yZWln
bi1rZXlzPjxyZWYtdHlwZSBuYW1lPSJKb3VybmFsIEFydGljbGUiPjE3PC9yZWYtdHlwZT48Y29u
dHJpYnV0b3JzPjxhdXRob3JzPjxhdXRob3I+TWEsIFhpYW9oZTwvYXV0aG9yPjxhdXRob3I+WXVh
biwgV2VuYmluZzwvYXV0aG9yPjxhdXRob3I+QmVsbCwgU3RldmVuIEUuIEouPC9hdXRob3I+PGF1
dGhvcj5KYW1lcywgU3R1YXJ0IEwuPC9hdXRob3I+PC9hdXRob3JzPjwvY29udHJpYnV0b3JzPjx0
aXRsZXM+PHRpdGxlPkJldHRlciB1bmRlcnN0YW5kaW5nIG9mIG1lY2hhbm9jaGVtaWNhbCByZWFj
dGlvbnM6IFJhbWFuIG1vbml0b3JpbmcgcmV2ZWFscyBzdXJwcmlzaW5nbHkgc2ltcGxlICZhcG9z
O3BzZXVkby1mbHVpZCZhcG9zOyBtb2RlbCBmb3IgYSBiYWxsIG1pbGxpbmcgcmVhY3Rpb248L3Rp
dGxlPjxzZWNvbmRhcnktdGl0bGU+Q2hlbSBDb21tdW48L3NlY29uZGFyeS10aXRsZT48L3RpdGxl
cz48cGVyaW9kaWNhbD48ZnVsbC10aXRsZT5DaGVtIENvbW11bjwvZnVsbC10aXRsZT48L3Blcmlv
ZGljYWw+PHBhZ2VzPjE1ODUtMTU4NzwvcGFnZXM+PHZvbHVtZT41MDwvdm9sdW1lPjxudW1iZXI+
MTM8L251bWJlcj48ZGF0ZXM+PHllYXI+MjAxNDwveWVhcj48L2RhdGVzPjxwdWJsaXNoZXI+VGhl
IFJveWFsIFNvY2lldHkgb2YgQ2hlbWlzdHJ5PC9wdWJsaXNoZXI+PGlzYm4+MTM1OS03MzQ1PC9p
c2JuPjx3b3JrLXR5cGU+MTAuMTAzOS9DM0NDNDc4OThKPC93b3JrLXR5cGU+PHVybHM+PHJlbGF0
ZWQtdXJscz48dXJsPmh0dHA6Ly9keC5kb2kub3JnLzEwLjEwMzkvQzNDQzQ3ODk4SjwvdXJsPjx1
cmw+aHR0cDovL3B1YnMucnNjLm9yZy9lbi9jb250ZW50L2FydGljbGVwZGYvMjAxNC9jYy9jM2Nj
NDc4OThqPC91cmw+PC9yZWxhdGVkLXVybHM+PC91cmxzPjxlbGVjdHJvbmljLXJlc291cmNlLW51
bT4xMC4xMDM5L0MzQ0M0Nzg5OEo8L2VsZWN0cm9uaWMtcmVzb3VyY2UtbnVtPjwvcmVjb3JkPjwv
Q2l0ZT48Q2l0ZT48QXV0aG9yPlR1bWFub3Y8L0F1dGhvcj48WWVhcj4yMDE3PC9ZZWFyPjxSZWNO
dW0+MjQ8L1JlY051bT48cmVjb3JkPjxyZWMtbnVtYmVyPjI0PC9yZWMtbnVtYmVyPjxmb3JlaWdu
LWtleXM+PGtleSBhcHA9IkVOIiBkYi1pZD0idnhleHhwNTVrdGVyd29ld3gwcHA5dHBlZXNmMmY1
dHZ6czV4IiB0aW1lc3RhbXA9IjE1MDEzMDYxOTkiPjI0PC9rZXk+PC9mb3JlaWduLWtleXM+PHJl
Zi10eXBlIG5hbWU9IkpvdXJuYWwgQXJ0aWNsZSI+MTc8L3JlZi10eXBlPjxjb250cmlidXRvcnM+
PGF1dGhvcnM+PGF1dGhvcj5UdW1hbm92LCBJdmFuIEEuPC9hdXRob3I+PGF1dGhvcj5NaWNoYWxj
aHVrLCBBZGFtIEEuIEwuPC9hdXRob3I+PGF1dGhvcj5Qb2xpdG92LCBBbmF0b2x5PC9hdXRob3I+
PGF1dGhvcj5Cb2xkeXJldmEsIEVsZW5hPC9hdXRob3I+PGF1dGhvcj5Cb2xkeXJldiwgVmxhZGlt
aXIgVi48L2F1dGhvcj48L2F1dGhvcnM+PC9jb250cmlidXRvcnM+PHRpdGxlcz48dGl0bGU+SW5h
ZHZlcnRlbnQgTGlxdWlkIEFzc2lzdGVkIEdyaW5kaW5nOiBBIEtleSB0byDigJxEcnnigJ0gT3Jn
YW5pYyBNZWNoYW5vLUNvLUNyeXN0YWxsaXNhdGlvbj88L3RpdGxlPjxzZWNvbmRhcnktdGl0bGU+
Q3J5c3RFbmdDb21tPC9zZWNvbmRhcnktdGl0bGU+PC90aXRsZXM+PHBlcmlvZGljYWw+PGZ1bGwt
dGl0bGU+Q3J5c3RFbmdDb21tPC9mdWxsLXRpdGxlPjwvcGVyaW9kaWNhbD48ZGF0ZXM+PHllYXI+
MjAxNzwveWVhcj48L2RhdGVzPjxwdWJsaXNoZXI+Um95YWwgU29jaWV0eSBvZiBDaGVtaXN0cnk8
L3B1Ymxpc2hlcj48dXJscz48L3VybHM+PC9yZWNvcmQ+PC9DaXRlPjwvRW5kTm90ZT4A
</w:fldData>
        </w:fldChar>
      </w:r>
      <w:r w:rsidR="00B02956" w:rsidRPr="003275EB">
        <w:rPr>
          <w:color w:val="000000" w:themeColor="text1"/>
        </w:rPr>
        <w:instrText xml:space="preserve"> ADDIN EN.CITE </w:instrText>
      </w:r>
      <w:r w:rsidR="00B02956" w:rsidRPr="003275EB">
        <w:rPr>
          <w:color w:val="000000" w:themeColor="text1"/>
        </w:rPr>
        <w:fldChar w:fldCharType="begin">
          <w:fldData xml:space="preserve">PEVuZE5vdGU+PENpdGU+PEF1dGhvcj5Cb2xkeXJldmE8L0F1dGhvcj48WWVhcj4yMDEzPC9ZZWFy
PjxSZWNOdW0+MjA8L1JlY051bT48RGlzcGxheVRleHQ+PHN0eWxlIGZhY2U9InN1cGVyc2NyaXB0
Ij4xLDEzLDIwLTI0PC9zdHlsZT48L0Rpc3BsYXlUZXh0PjxyZWNvcmQ+PHJlYy1udW1iZXI+MjA8
L3JlYy1udW1iZXI+PGZvcmVpZ24ta2V5cz48a2V5IGFwcD0iRU4iIGRiLWlkPSJ2eGV4eHA1NWt0
ZXJ3b2V3eDBwcDl0cGVlc2YyZjV0dnpzNXgiIHRpbWVzdGFtcD0iMTUwMTMwNjE5OSI+MjA8L2tl
eT48L2ZvcmVpZ24ta2V5cz48cmVmLXR5cGUgbmFtZT0iSm91cm5hbCBBcnRpY2xlIj4xNzwvcmVm
LXR5cGU+PGNvbnRyaWJ1dG9ycz48YXV0aG9ycz48YXV0aG9yPkJvbGR5cmV2YSwgRWxlbmE8L2F1
dGhvcj48L2F1dGhvcnM+PC9jb250cmlidXRvcnM+PHRpdGxlcz48dGl0bGU+TWVjaGFub2NoZW1p
c3RyeSBvZiBpbm9yZ2FuaWMgYW5kIG9yZ2FuaWMgc3lzdGVtczogd2hhdCBpcyBzaW1pbGFyLCB3
aGF0IGlzIGRpZmZlcmVudD88L3RpdGxlPjxzZWNvbmRhcnktdGl0bGU+Q2hlbSBTb2MgUmV2PC9z
ZWNvbmRhcnktdGl0bGU+PC90aXRsZXM+PHBlcmlvZGljYWw+PGZ1bGwtdGl0bGU+Q2hlbSBTb2Mg
UmV2PC9mdWxsLXRpdGxlPjwvcGVyaW9kaWNhbD48cGFnZXM+NzcxOS03NzM4PC9wYWdlcz48dm9s
dW1lPjQyPC92b2x1bWU+PG51bWJlcj4xODwvbnVtYmVyPjxkYXRlcz48eWVhcj4yMDEzPC95ZWFy
PjwvZGF0ZXM+PHB1Ymxpc2hlcj5UaGUgUm95YWwgU29jaWV0eSBvZiBDaGVtaXN0cnk8L3B1Ymxp
c2hlcj48aXNibj4wMzA2LTAwMTI8L2lzYm4+PHdvcmstdHlwZT4xMC4xMDM5L0MzQ1M2MDA1MkE8
L3dvcmstdHlwZT48dXJscz48cmVsYXRlZC11cmxzPjx1cmw+aHR0cDovL2R4LmRvaS5vcmcvMTAu
MTAzOS9DM0NTNjAwNTJBPC91cmw+PHVybD5odHRwOi8vcHVicy5yc2Mub3JnL2VuL2NvbnRlbnQv
YXJ0aWNsZXBkZi8yMDEzL2NzL2MzY3M2MDA1MmE8L3VybD48L3JlbGF0ZWQtdXJscz48L3VybHM+
PGVsZWN0cm9uaWMtcmVzb3VyY2UtbnVtPjEwLjEwMzkvQzNDUzYwMDUyQTwvZWxlY3Ryb25pYy1y
ZXNvdXJjZS1udW0+PC9yZWNvcmQ+PC9DaXRlPjxDaXRlPjxBdXRob3I+RnJpc2NpYzwvQXV0aG9y
PjxZZWFyPjIwMDk8L1llYXI+PFJlY051bT4xMzwvUmVjTnVtPjxyZWNvcmQ+PHJlYy1udW1iZXI+
MTM8L3JlYy1udW1iZXI+PGZvcmVpZ24ta2V5cz48a2V5IGFwcD0iRU4iIGRiLWlkPSJ2eGV4eHA1
NWt0ZXJ3b2V3eDBwcDl0cGVlc2YyZjV0dnpzNXgiIHRpbWVzdGFtcD0iMTUwMTMwNjE5OSI+MTM8
L2tleT48L2ZvcmVpZ24ta2V5cz48cmVmLXR5cGUgbmFtZT0iSm91cm5hbCBBcnRpY2xlIj4xNzwv
cmVmLXR5cGU+PGNvbnRyaWJ1dG9ycz48YXV0aG9ycz48YXV0aG9yPkZyaXNjaWMsIFRvbWlzbGF2
PC9hdXRob3I+PGF1dGhvcj5DaGlsZHMsIFNjb3R0IEwuPC9hdXRob3I+PGF1dGhvcj5SaXp2aSwg
U3llZCBBLiBBLjwvYXV0aG9yPjxhdXRob3I+Sm9uZXMsIFdpbGxpYW08L2F1dGhvcj48L2F1dGhv
cnM+PC9jb250cmlidXRvcnM+PGF1dGgtYWRkcmVzcz5EZXBhcnRtZW50IG9mIENoZW1pc3RyeSxV
bml2ZXJzaXR5IG9mIENhbWJyaWRnZSxDYW1icmlkZ2UsVUsuPC9hdXRoLWFkZHJlc3M+PHRpdGxl
cz48dGl0bGU+VGhlIHJvbGUgb2Ygc29sdmVudCBpbiBtZWNoYW5vY2hlbWljYWwgYW5kIHNvbm9j
aGVtaWNhbCBjb2NyeXN0YWwgZm9ybWF0aW9uOiBhIHNvbHViaWxpdHktYmFzZWQgYXBwcm9hY2gg
Zm9yIHByZWRpY3RpbmcgY29jcnlzdGFsbGlzYXRpb24gb3V0Y29tZTwvdGl0bGU+PHNlY29uZGFy
eS10aXRsZT5DcnlzdEVuZ0NvbW08L3NlY29uZGFyeS10aXRsZT48YWx0LXRpdGxlPkNyeXN0RW5n
Q29tbTwvYWx0LXRpdGxlPjwvdGl0bGVzPjxwZXJpb2RpY2FsPjxmdWxsLXRpdGxlPkNyeXN0RW5n
Q29tbTwvZnVsbC10aXRsZT48L3BlcmlvZGljYWw+PGFsdC1wZXJpb2RpY2FsPjxmdWxsLXRpdGxl
PkNyeXN0RW5nQ29tbTwvZnVsbC10aXRsZT48L2FsdC1wZXJpb2RpY2FsPjxwYWdlcz40MTgtNDI2
PC9wYWdlcz48dm9sdW1lPjExPC92b2x1bWU+PG51bWJlcj4zPC9udW1iZXI+PGtleXdvcmRzPjxr
ZXl3b3JkPkNyeXN0YWxsaXphdGlvbiAoY29jcnlzdG4uPC9rZXl3b3JkPjxrZXl3b3JkPnNvbHku
LWJhc2VkIGFwcHJvYWNoIGZvciBwcmVkaWN0aW5nIGNvY3J5c3RuLiBvdXRjb21lIGluIHJlbGF0
aW9uIHRvIHJvbGUgb2Ygc29sdmVudCBpbiBtZWNoYW5vY2hlbS4gYW5kIHNvbm9jaGVtLiBjb2Ny
eXN0YWwgZm9ybWF0aW9uKTwva2V5d29yZD48a2V5d29yZD5HcmluZGluZzwva2V5d29yZD48a2V5
d29yZD5Tb2x1YmlsaXR5PC9rZXl3b3JkPjxrZXl3b3JkPlNvbHZlbnQgZWZmZWN0PC9rZXl3b3Jk
PjxrZXl3b3JkPlNvbHZlbnRzPC9rZXl3b3JkPjxrZXl3b3JkPlNvdW5kIGFuZCBVbHRyYXNvdW5k
IChzb2x5Li1iYXNlZCBhcHByb2FjaCBmb3IgcHJlZGljdGluZyBjb2NyeXN0bi4gb3V0Y29tZSBp
biByZWxhdGlvbiB0byByb2xlIG9mIHNvbHZlbnQgaW4gbWVjaGFub2NoZW0uIGFuZCBzb25vY2hl
bS4gY29jcnlzdGFsIGZvcm1hdGlvbik8L2tleXdvcmQ+PGtleXdvcmQ+c29sdmVudCBtZWNoYW5v
Y2hlbSBzb25vY2hlbSBjb2NyeXN0biBzb2x5PC9rZXl3b3JkPjwva2V5d29yZHM+PGRhdGVzPjx5
ZWFyPjIwMDk8L3llYXI+PC9kYXRlcz48aXNibj4xNDY2LTgwMzM8L2lzYm4+PGFjY2Vzc2lvbi1u
dW0+MjAwOTo1NTgwMjg8L2FjY2Vzc2lvbi1udW0+PGxhYmVsPm1pbGwtcmV2aWV3PC9sYWJlbD48
dXJscz48cmVsYXRlZC11cmxzPjx1cmw+aHR0cDovL3B1YnMucnNjLm9yZy9lbi9jb250ZW50L2Fy
dGljbGVwZGYvMjAwOS9jZS9iODE1MTc0YTwvdXJsPjwvcmVsYXRlZC11cmxzPjwvdXJscz48cmVt
b3RlLWRhdGFiYXNlLW5hbWU+Q0FQTFVTPC9yZW1vdGUtZGF0YWJhc2UtbmFtZT48cmVtb3RlLWRh
dGFiYXNlLXByb3ZpZGVyPlNjaUZpbmRlcjwvcmVtb3RlLWRhdGFiYXNlLXByb3ZpZGVyPjxsYW5n
dWFnZT5FbmdsaXNoPC9sYW5ndWFnZT48L3JlY29yZD48L0NpdGU+PENpdGU+PEF1dGhvcj5HcmFj
aW48L0F1dGhvcj48WWVhcj4yMDE0PC9ZZWFyPjxSZWNOdW0+NDA8L1JlY051bT48cmVjb3JkPjxy
ZWMtbnVtYmVyPjQwPC9yZWMtbnVtYmVyPjxmb3JlaWduLWtleXM+PGtleSBhcHA9IkVOIiBkYi1p
ZD0idnhleHhwNTVrdGVyd29ld3gwcHA5dHBlZXNmMmY1dHZ6czV4IiB0aW1lc3RhbXA9IjE1MDE0
MjcyODgiPjQwPC9rZXk+PC9mb3JlaWduLWtleXM+PHJlZi10eXBlIG5hbWU9IkpvdXJuYWwgQXJ0
aWNsZSI+MTc8L3JlZi10eXBlPjxjb250cmlidXRvcnM+PGF1dGhvcnM+PGF1dGhvcj5HcmFjaW4s
IERhdm9yPC9hdXRob3I+PGF1dGhvcj7FoHRydWtpbCwgVmpla29zbGF2PC9hdXRob3I+PGF1dGhv
cj5GcmnFocSNacSHLCBUb21pc2xhdjwvYXV0aG9yPjxhdXRob3I+SGFsYXN6LCBJdmFuPC9hdXRo
b3I+PGF1dGhvcj5Vxb5hcmV2acSHLCBLcnVub3NsYXY8L2F1dGhvcj48L2F1dGhvcnM+PC9jb250
cmlidXRvcnM+PHRpdGxlcz48dGl0bGU+TGFib3JhdG9yeSBSZWFsLVRpbWUgYW5kIEluIFNpdHUg
TW9uaXRvcmluZyBvZiBNZWNoYW5vY2hlbWljYWwgTWlsbGluZyBSZWFjdGlvbnMgYnkgUmFtYW4g
U3BlY3Ryb3Njb3B5PC90aXRsZT48c2Vjb25kYXJ5LXRpdGxlPkFuZ2V3IENoZW0gSW50IEVkIEVu
Z2w8L3NlY29uZGFyeS10aXRsZT48L3RpdGxlcz48cGVyaW9kaWNhbD48ZnVsbC10aXRsZT5Bbmdl
dyBDaGVtIEludCBFZCBFbmdsPC9mdWxsLXRpdGxlPjxhYmJyLTE+QW5nZXdhbmR0ZSBDaGVtaWU8
L2FiYnItMT48L3BlcmlvZGljYWw+PHBhZ2VzPjYxOTMtNjE5NzwvcGFnZXM+PHZvbHVtZT41Mzwv
dm9sdW1lPjxudW1iZXI+MjQ8L251bWJlcj48a2V5d29yZHM+PGtleXdvcmQ+aW4gc2l0dSB0ZWNo
bmlxdWVzPC9rZXl3b3JkPjxrZXl3b3JkPmxpcXVpZC1hc3Npc3RlZCBncmluZGluZzwva2V5d29y
ZD48a2V5d29yZD5tZWNoYW5vY2hlbWlzdHJ5PC9rZXl3b3JkPjxrZXl3b3JkPlJhbWFuIHNwZWN0
cm9zY29weTwva2V5d29yZD48a2V5d29yZD5yZWFjdGlvbiBtZWNoYW5pc21zPC9rZXl3b3JkPjwv
a2V5d29yZHM+PGRhdGVzPjx5ZWFyPjIwMTQ8L3llYXI+PC9kYXRlcz48cHVibGlzaGVyPldJTEVZ
LVZDSCBWZXJsYWc8L3B1Ymxpc2hlcj48aXNibj4xNTIxLTM3NzM8L2lzYm4+PHVybHM+PHJlbGF0
ZWQtdXJscz48dXJsPmh0dHA6Ly9keC5kb2kub3JnLzEwLjEwMDIvYW5pZS4yMDE0MDIzMzQ8L3Vy
bD48dXJsPmh0dHA6Ly9vbmxpbmVsaWJyYXJ5LndpbGV5LmNvbS9zdG9yZS8xMC4xMDAyL2FuaWUu
MjAxNDAyMzM0L2Fzc2V0LzYxOTNfZnRwLnBkZj92PTEmYW1wO3Q9aHducGI4dHkmYW1wO3M9NmYy
OTg4NjlkZGJjNTZmYzkzNzYwZmIyMzYwNGVhZWRjZTZlMGY5ZjwvdXJsPjx1cmw+aHR0cDovL29u
bGluZWxpYnJhcnkud2lsZXkuY29tL3N0b3JlLzEwLjEwMDIvYW5pZS4yMDE0MDIzMzQvYXNzZXQv
NjE5M19mdHAucGRmP3Y9MSZhbXA7dD1od25wYzBwYSZhbXA7cz1hY2FkZmRkNmNlOTM5NTk1YTQ2
MTc5NTJmNWY3MjdiYTBjODgxYzQ2PC91cmw+PC9yZWxhdGVkLXVybHM+PC91cmxzPjxlbGVjdHJv
bmljLXJlc291cmNlLW51bT4xMC4xMDAyL2FuaWUuMjAxNDAyMzM0PC9lbGVjdHJvbmljLXJlc291
cmNlLW51bT48L3JlY29yZD48L0NpdGU+PENpdGU+PEF1dGhvcj5IYWxhc3o8L0F1dGhvcj48WWVh
cj4yMDEzPC9ZZWFyPjxSZWNOdW0+MjI8L1JlY051bT48cmVjb3JkPjxyZWMtbnVtYmVyPjIyPC9y
ZWMtbnVtYmVyPjxmb3JlaWduLWtleXM+PGtleSBhcHA9IkVOIiBkYi1pZD0idnhleHhwNTVrdGVy
d29ld3gwcHA5dHBlZXNmMmY1dHZ6czV4IiB0aW1lc3RhbXA9IjE1MDEzMDYxOTkiPjIyPC9rZXk+
PC9mb3JlaWduLWtleXM+PHJlZi10eXBlIG5hbWU9IkpvdXJuYWwgQXJ0aWNsZSI+MTc8L3JlZi10
eXBlPjxjb250cmlidXRvcnM+PGF1dGhvcnM+PGF1dGhvcj5IYWxhc3osIEl2YW48L2F1dGhvcj48
YXV0aG9yPktpbWJlciwgU2ltb24gQS4gSi48L2F1dGhvcj48YXV0aG9yPkJlbGRvbiwgUGF0cmlj
ayBKLjwvYXV0aG9yPjxhdXRob3I+QmVsZW5ndWVyLCBBbmEgTS48L2F1dGhvcj48YXV0aG9yPkFk
YW1zLCBGcmFuazwvYXV0aG9yPjxhdXRob3I+SG9ua2ltw6RraSwgVmVpam88L2F1dGhvcj48YXV0
aG9yPk5pZ2h0aW5nYWxlLCBSaWNoYXJkIEMuPC9hdXRob3I+PGF1dGhvcj5EaW5uZWJpZXIsIFJv
YmVydCBFLjwvYXV0aG9yPjxhdXRob3I+RnJpxaHEjWnEhywgVG9taXNsYXY8L2F1dGhvcj48L2F1
dGhvcnM+PC9jb250cmlidXRvcnM+PHRpdGxlcz48dGl0bGU+SW4gc2l0dSBhbmQgcmVhbC10aW1l
IG1vbml0b3Jpbmcgb2YgbWVjaGFub2NoZW1pY2FsIG1pbGxpbmcgcmVhY3Rpb25zIHVzaW5nIHN5
bmNocm90cm9uIFgtcmF5IGRpZmZyYWN0aW9uPC90aXRsZT48c2Vjb25kYXJ5LXRpdGxlPk5hdC4g
UHJvdG9jb2xzPC9zZWNvbmRhcnktdGl0bGU+PC90aXRsZXM+PHBlcmlvZGljYWw+PGZ1bGwtdGl0
bGU+TmF0LiBQcm90b2NvbHM8L2Z1bGwtdGl0bGU+PC9wZXJpb2RpY2FsPjxwYWdlcz4xNzE4LTE3
Mjk8L3BhZ2VzPjx2b2x1bWU+ODwvdm9sdW1lPjxudW1iZXI+OTwvbnVtYmVyPjxkYXRlcz48eWVh
cj4yMDEzPC95ZWFyPjxwdWItZGF0ZXM+PGRhdGU+MDkvL3ByaW50PC9kYXRlPjwvcHViLWRhdGVz
PjwvZGF0ZXM+PHB1Ymxpc2hlcj5OYXR1cmUgUHVibGlzaGluZyBHcm91cCwgYSBkaXZpc2lvbiBv
ZiBNYWNtaWxsYW4gUHVibGlzaGVycyBMaW1pdGVkLiBBbGwgUmlnaHRzIFJlc2VydmVkLjwvcHVi
bGlzaGVyPjxpc2JuPjE3NTQtMjE4OTwvaXNibj48d29yay10eXBlPlByb3RvY29sPC93b3JrLXR5
cGU+PHVybHM+PHJlbGF0ZWQtdXJscz48dXJsPmh0dHA6Ly9keC5kb2kub3JnLzEwLjEwMzgvbnBy
b3QuMjAxMy4xMDA8L3VybD48dXJsPmh0dHA6Ly93d3cubmF0dXJlLmNvbS9ucHJvdC9qb3VybmFs
L3Y4L245L3BkZi9ucHJvdC4yMDEzLjEwMC5wZGY8L3VybD48L3JlbGF0ZWQtdXJscz48L3VybHM+
PGVsZWN0cm9uaWMtcmVzb3VyY2UtbnVtPjEwLjEwMzgvbnByb3QuMjAxMy4xMDAmI3hEO2h0dHA6
Ly93d3cubmF0dXJlLmNvbS9ucHJvdC9qb3VybmFsL3Y4L245L2Ficy9ucHJvdC4yMDEzLjEwMC5o
dG1sI3N1cHBsZW1lbnRhcnktaW5mb3JtYXRpb248L2VsZWN0cm9uaWMtcmVzb3VyY2UtbnVtPjwv
cmVjb3JkPjwvQ2l0ZT48Q2l0ZT48QXV0aG9yPkphbWVzPC9BdXRob3I+PFllYXI+MjAxMjwvWWVh
cj48UmVjTnVtPjE8L1JlY051bT48cmVjb3JkPjxyZWMtbnVtYmVyPjE8L3JlYy1udW1iZXI+PGZv
cmVpZ24ta2V5cz48a2V5IGFwcD0iRU4iIGRiLWlkPSJ2eGV4eHA1NWt0ZXJ3b2V3eDBwcDl0cGVl
c2YyZjV0dnpzNXgiIHRpbWVzdGFtcD0iMTUwMTMwNjE5OSI+MTwva2V5PjwvZm9yZWlnbi1rZXlz
PjxyZWYtdHlwZSBuYW1lPSJKb3VybmFsIEFydGljbGUiPjE3PC9yZWYtdHlwZT48Y29udHJpYnV0
b3JzPjxhdXRob3JzPjxhdXRob3I+SmFtZXMsIFN0dWFydCBMLjwvYXV0aG9yPjxhdXRob3I+QWRh
bXMsIENocmlzdG9waGVyIEouPC9hdXRob3I+PGF1dGhvcj5Cb2xtLCBDYXJzdGVuPC9hdXRob3I+
PGF1dGhvcj5CcmFnYSwgRGFyaW88L2F1dGhvcj48YXV0aG9yPkNvbGxpZXIsIFBhdWw8L2F1dGhv
cj48YXV0aG9yPkZyaXNjaWMsIFRvbWlzbGF2PC9hdXRob3I+PGF1dGhvcj5HcmVwaW9uaSwgRmFi
cml6aWE8L2F1dGhvcj48YXV0aG9yPkhhcnJpcywgS2VubmV0aCBELiBNLjwvYXV0aG9yPjxhdXRo
b3I+SHlldHQsIEdlb2ZmPC9hdXRob3I+PGF1dGhvcj5Kb25lcywgV2lsbGlhbTwvYXV0aG9yPjxh
dXRob3I+S3JlYnMsIEFua2U8L2F1dGhvcj48YXV0aG9yPk1hY2ssIEphbWVzPC9hdXRob3I+PGF1
dGhvcj5NYWluaSwgTHVjaWE8L2F1dGhvcj48YXV0aG9yPk9ycGVuLCBBLiBHdXk8L2F1dGhvcj48
YXV0aG9yPlBhcmtpbiwgSXZhbiBQLjwvYXV0aG9yPjxhdXRob3I+U2hlYXJvdXNlLCBXaWxsaWFt
IEMuPC9hdXRob3I+PGF1dGhvcj5TdGVlZCwgSm9uYXRoYW4gVy48L2F1dGhvcj48YXV0aG9yPldh
ZGRlbGwsIERhbmllbCBDLjwvYXV0aG9yPjwvYXV0aG9ycz48L2NvbnRyaWJ1dG9ycz48dGl0bGVz
Pjx0aXRsZT5NZWNoYW5vY2hlbWlzdHJ5OiBvcHBvcnR1bml0aWVzIGZvciBuZXcgYW5kIGNsZWFu
ZXIgc3ludGhlc2lzPC90aXRsZT48c2Vjb25kYXJ5LXRpdGxlPkNoZW0gU29jIFJldjwvc2Vjb25k
YXJ5LXRpdGxlPjwvdGl0bGVzPjxwZXJpb2RpY2FsPjxmdWxsLXRpdGxlPkNoZW0gU29jIFJldjwv
ZnVsbC10aXRsZT48L3BlcmlvZGljYWw+PHBhZ2VzPjQxMy00NDc8L3BhZ2VzPjx2b2x1bWU+NDE8
L3ZvbHVtZT48bnVtYmVyPjE8L251bWJlcj48ZGF0ZXM+PHllYXI+MjAxMjwveWVhcj48L2RhdGVz
PjxwdWJsaXNoZXI+VGhlIFJveWFsIFNvY2lldHkgb2YgQ2hlbWlzdHJ5PC9wdWJsaXNoZXI+PGlz
Ym4+MDMwNi0wMDEyPC9pc2JuPjx3b3JrLXR5cGU+MTAuMTAzOS9DMUNTMTUxNzFBPC93b3JrLXR5
cGU+PHVybHM+PHJlbGF0ZWQtdXJscz48dXJsPmh0dHA6Ly9keC5kb2kub3JnLzEwLjEwMzkvQzFD
UzE1MTcxQTwvdXJsPjx1cmw+aHR0cDovL3B1YnMucnNjLm9yZy9lbi9jb250ZW50L2FydGljbGVw
ZGYvMjAxMi9jcy9jMWNzMTUxNzFhPC91cmw+PC9yZWxhdGVkLXVybHM+PC91cmxzPjxlbGVjdHJv
bmljLXJlc291cmNlLW51bT4xMC4xMDM5L0MxQ1MxNTE3MUE8L2VsZWN0cm9uaWMtcmVzb3VyY2Ut
bnVtPjwvcmVjb3JkPjwvQ2l0ZT48Q2l0ZT48QXV0aG9yPk1hPC9BdXRob3I+PFllYXI+MjAxNDwv
WWVhcj48UmVjTnVtPjIzPC9SZWNOdW0+PHJlY29yZD48cmVjLW51bWJlcj4yMzwvcmVjLW51bWJl
cj48Zm9yZWlnbi1rZXlzPjxrZXkgYXBwPSJFTiIgZGItaWQ9InZ4ZXh4cDU1a3RlcndvZXd4MHBw
OXRwZWVzZjJmNXR2enM1eCIgdGltZXN0YW1wPSIxNTAxMzA2MTk5Ij4yMzwva2V5PjwvZm9yZWln
bi1rZXlzPjxyZWYtdHlwZSBuYW1lPSJKb3VybmFsIEFydGljbGUiPjE3PC9yZWYtdHlwZT48Y29u
dHJpYnV0b3JzPjxhdXRob3JzPjxhdXRob3I+TWEsIFhpYW9oZTwvYXV0aG9yPjxhdXRob3I+WXVh
biwgV2VuYmluZzwvYXV0aG9yPjxhdXRob3I+QmVsbCwgU3RldmVuIEUuIEouPC9hdXRob3I+PGF1
dGhvcj5KYW1lcywgU3R1YXJ0IEwuPC9hdXRob3I+PC9hdXRob3JzPjwvY29udHJpYnV0b3JzPjx0
aXRsZXM+PHRpdGxlPkJldHRlciB1bmRlcnN0YW5kaW5nIG9mIG1lY2hhbm9jaGVtaWNhbCByZWFj
dGlvbnM6IFJhbWFuIG1vbml0b3JpbmcgcmV2ZWFscyBzdXJwcmlzaW5nbHkgc2ltcGxlICZhcG9z
O3BzZXVkby1mbHVpZCZhcG9zOyBtb2RlbCBmb3IgYSBiYWxsIG1pbGxpbmcgcmVhY3Rpb248L3Rp
dGxlPjxzZWNvbmRhcnktdGl0bGU+Q2hlbSBDb21tdW48L3NlY29uZGFyeS10aXRsZT48L3RpdGxl
cz48cGVyaW9kaWNhbD48ZnVsbC10aXRsZT5DaGVtIENvbW11bjwvZnVsbC10aXRsZT48L3Blcmlv
ZGljYWw+PHBhZ2VzPjE1ODUtMTU4NzwvcGFnZXM+PHZvbHVtZT41MDwvdm9sdW1lPjxudW1iZXI+
MTM8L251bWJlcj48ZGF0ZXM+PHllYXI+MjAxNDwveWVhcj48L2RhdGVzPjxwdWJsaXNoZXI+VGhl
IFJveWFsIFNvY2lldHkgb2YgQ2hlbWlzdHJ5PC9wdWJsaXNoZXI+PGlzYm4+MTM1OS03MzQ1PC9p
c2JuPjx3b3JrLXR5cGU+MTAuMTAzOS9DM0NDNDc4OThKPC93b3JrLXR5cGU+PHVybHM+PHJlbGF0
ZWQtdXJscz48dXJsPmh0dHA6Ly9keC5kb2kub3JnLzEwLjEwMzkvQzNDQzQ3ODk4SjwvdXJsPjx1
cmw+aHR0cDovL3B1YnMucnNjLm9yZy9lbi9jb250ZW50L2FydGljbGVwZGYvMjAxNC9jYy9jM2Nj
NDc4OThqPC91cmw+PC9yZWxhdGVkLXVybHM+PC91cmxzPjxlbGVjdHJvbmljLXJlc291cmNlLW51
bT4xMC4xMDM5L0MzQ0M0Nzg5OEo8L2VsZWN0cm9uaWMtcmVzb3VyY2UtbnVtPjwvcmVjb3JkPjwv
Q2l0ZT48Q2l0ZT48QXV0aG9yPlR1bWFub3Y8L0F1dGhvcj48WWVhcj4yMDE3PC9ZZWFyPjxSZWNO
dW0+MjQ8L1JlY051bT48cmVjb3JkPjxyZWMtbnVtYmVyPjI0PC9yZWMtbnVtYmVyPjxmb3JlaWdu
LWtleXM+PGtleSBhcHA9IkVOIiBkYi1pZD0idnhleHhwNTVrdGVyd29ld3gwcHA5dHBlZXNmMmY1
dHZ6czV4IiB0aW1lc3RhbXA9IjE1MDEzMDYxOTkiPjI0PC9rZXk+PC9mb3JlaWduLWtleXM+PHJl
Zi10eXBlIG5hbWU9IkpvdXJuYWwgQXJ0aWNsZSI+MTc8L3JlZi10eXBlPjxjb250cmlidXRvcnM+
PGF1dGhvcnM+PGF1dGhvcj5UdW1hbm92LCBJdmFuIEEuPC9hdXRob3I+PGF1dGhvcj5NaWNoYWxj
aHVrLCBBZGFtIEEuIEwuPC9hdXRob3I+PGF1dGhvcj5Qb2xpdG92LCBBbmF0b2x5PC9hdXRob3I+
PGF1dGhvcj5Cb2xkeXJldmEsIEVsZW5hPC9hdXRob3I+PGF1dGhvcj5Cb2xkeXJldiwgVmxhZGlt
aXIgVi48L2F1dGhvcj48L2F1dGhvcnM+PC9jb250cmlidXRvcnM+PHRpdGxlcz48dGl0bGU+SW5h
ZHZlcnRlbnQgTGlxdWlkIEFzc2lzdGVkIEdyaW5kaW5nOiBBIEtleSB0byDigJxEcnnigJ0gT3Jn
YW5pYyBNZWNoYW5vLUNvLUNyeXN0YWxsaXNhdGlvbj88L3RpdGxlPjxzZWNvbmRhcnktdGl0bGU+
Q3J5c3RFbmdDb21tPC9zZWNvbmRhcnktdGl0bGU+PC90aXRsZXM+PHBlcmlvZGljYWw+PGZ1bGwt
dGl0bGU+Q3J5c3RFbmdDb21tPC9mdWxsLXRpdGxlPjwvcGVyaW9kaWNhbD48ZGF0ZXM+PHllYXI+
MjAxNzwveWVhcj48L2RhdGVzPjxwdWJsaXNoZXI+Um95YWwgU29jaWV0eSBvZiBDaGVtaXN0cnk8
L3B1Ymxpc2hlcj48dXJscz48L3VybHM+PC9yZWNvcmQ+PC9DaXRlPjwvRW5kTm90ZT4A
</w:fldData>
        </w:fldChar>
      </w:r>
      <w:r w:rsidR="00B02956" w:rsidRPr="003275EB">
        <w:rPr>
          <w:color w:val="000000" w:themeColor="text1"/>
        </w:rPr>
        <w:instrText xml:space="preserve"> ADDIN EN.CITE.DATA </w:instrText>
      </w:r>
      <w:r w:rsidR="00B02956" w:rsidRPr="003275EB">
        <w:rPr>
          <w:color w:val="000000" w:themeColor="text1"/>
        </w:rPr>
      </w:r>
      <w:r w:rsidR="00B02956" w:rsidRPr="003275EB">
        <w:rPr>
          <w:color w:val="000000" w:themeColor="text1"/>
        </w:rPr>
        <w:fldChar w:fldCharType="end"/>
      </w:r>
      <w:r w:rsidRPr="003275EB">
        <w:rPr>
          <w:color w:val="000000" w:themeColor="text1"/>
        </w:rPr>
      </w:r>
      <w:r w:rsidRPr="003275EB">
        <w:rPr>
          <w:color w:val="000000" w:themeColor="text1"/>
        </w:rPr>
        <w:fldChar w:fldCharType="separate"/>
      </w:r>
      <w:r w:rsidR="00B26962" w:rsidRPr="003275EB">
        <w:rPr>
          <w:noProof/>
          <w:color w:val="000000" w:themeColor="text1"/>
          <w:vertAlign w:val="superscript"/>
        </w:rPr>
        <w:t>1,13,20-24</w:t>
      </w:r>
      <w:r w:rsidRPr="003275EB">
        <w:rPr>
          <w:color w:val="000000" w:themeColor="text1"/>
        </w:rPr>
        <w:fldChar w:fldCharType="end"/>
      </w:r>
      <w:r w:rsidRPr="003275EB">
        <w:rPr>
          <w:color w:val="000000" w:themeColor="text1"/>
        </w:rPr>
        <w:t xml:space="preserve"> </w:t>
      </w:r>
    </w:p>
    <w:p w14:paraId="54CCD890" w14:textId="77777777" w:rsidR="00DF6278" w:rsidRPr="003275EB" w:rsidRDefault="00DF6278" w:rsidP="003275EB">
      <w:pPr>
        <w:rPr>
          <w:color w:val="000000" w:themeColor="text1"/>
        </w:rPr>
      </w:pPr>
    </w:p>
    <w:p w14:paraId="77FCB6BC" w14:textId="0C2923A5" w:rsidR="007224A1" w:rsidRPr="003275EB" w:rsidRDefault="007224A1" w:rsidP="003275EB">
      <w:pPr>
        <w:rPr>
          <w:color w:val="000000" w:themeColor="text1"/>
        </w:rPr>
      </w:pPr>
      <w:r w:rsidRPr="003275EB">
        <w:rPr>
          <w:color w:val="000000" w:themeColor="text1"/>
        </w:rPr>
        <w:t xml:space="preserve">Our research focuses on the final equilibrium </w:t>
      </w:r>
      <w:r w:rsidR="003E0E2D" w:rsidRPr="003275EB">
        <w:rPr>
          <w:color w:val="000000" w:themeColor="text1"/>
        </w:rPr>
        <w:t xml:space="preserve">outcomes </w:t>
      </w:r>
      <w:r w:rsidRPr="003275EB">
        <w:rPr>
          <w:color w:val="000000" w:themeColor="text1"/>
        </w:rPr>
        <w:t>of the ball mill grinding process and the role of solvent at equilibrium under ball mill LAG conditions. Indeed, after the ball mill grinding reaction reaches completion, thermodynamic equilibrium is achieved</w:t>
      </w:r>
      <w:r w:rsidR="00FE5AFF" w:rsidRPr="003275EB">
        <w:rPr>
          <w:color w:val="000000" w:themeColor="text1"/>
        </w:rPr>
        <w:t xml:space="preserve"> in the two systems we have investigated so far</w:t>
      </w:r>
      <w:r w:rsidR="003E0E2D" w:rsidRPr="003275EB">
        <w:rPr>
          <w:color w:val="000000" w:themeColor="text1"/>
        </w:rPr>
        <w:t xml:space="preserve"> in our system</w:t>
      </w:r>
      <w:r w:rsidRPr="003275EB">
        <w:rPr>
          <w:color w:val="000000" w:themeColor="text1"/>
        </w:rPr>
        <w:t>, with a stable phase composition.</w:t>
      </w:r>
      <w:r w:rsidRPr="003275EB">
        <w:rPr>
          <w:color w:val="000000" w:themeColor="text1"/>
        </w:rPr>
        <w:fldChar w:fldCharType="begin"/>
      </w:r>
      <w:r w:rsidR="00B02956" w:rsidRPr="003275EB">
        <w:rPr>
          <w:color w:val="000000" w:themeColor="text1"/>
        </w:rPr>
        <w:instrText xml:space="preserve"> ADDIN EN.CITE &lt;EndNote&gt;&lt;Cite&gt;&lt;Author&gt;Belenguer&lt;/Author&gt;&lt;Year&gt;2016&lt;/Year&gt;&lt;RecNum&gt;25&lt;/RecNum&gt;&lt;DisplayText&gt;&lt;style face="superscript"&gt;25&lt;/style&gt;&lt;/DisplayText&gt;&lt;record&gt;&lt;rec-number&gt;25&lt;/rec-number&gt;&lt;foreign-keys&gt;&lt;key app="EN" db-id="vxexxp55kterwoewx0pp9tpeesf2f5tvzs5x" timestamp="1501306199"&gt;25&lt;/key&gt;&lt;/foreign-keys&gt;&lt;ref-type name="Journal Article"&gt;17&lt;/ref-type&gt;&lt;contributors&gt;&lt;authors&gt;&lt;author&gt;Belenguer, A. M.&lt;/author&gt;&lt;author&gt;Lampronti, G. I.&lt;/author&gt;&lt;author&gt;Cruz-Cabeza, A. J.&lt;/author&gt;&lt;author&gt;Hunter, C. A.&lt;/author&gt;&lt;author&gt;Sanders, J. K. M.&lt;/author&gt;&lt;/authors&gt;&lt;/contributors&gt;&lt;titles&gt;&lt;title&gt;Solvation and surface effects on polymorph stabilities at the nanoscale&lt;/title&gt;&lt;secondary-title&gt;Chem Sci&lt;/secondary-title&gt;&lt;/titles&gt;&lt;periodical&gt;&lt;full-title&gt;Chem Sci&lt;/full-title&gt;&lt;/periodical&gt;&lt;pages&gt;6617-6627&lt;/pages&gt;&lt;volume&gt;7&lt;/volume&gt;&lt;number&gt;11&lt;/number&gt;&lt;dates&gt;&lt;year&gt;2016&lt;/year&gt;&lt;/dates&gt;&lt;publisher&gt;Royal Society of Chemistry&lt;/publisher&gt;&lt;urls&gt;&lt;/urls&gt;&lt;/record&gt;&lt;/Cite&gt;&lt;/EndNote&gt;</w:instrText>
      </w:r>
      <w:r w:rsidRPr="003275EB">
        <w:rPr>
          <w:color w:val="000000" w:themeColor="text1"/>
        </w:rPr>
        <w:fldChar w:fldCharType="separate"/>
      </w:r>
      <w:r w:rsidRPr="003275EB">
        <w:rPr>
          <w:noProof/>
          <w:color w:val="000000" w:themeColor="text1"/>
          <w:vertAlign w:val="superscript"/>
        </w:rPr>
        <w:t>25</w:t>
      </w:r>
      <w:r w:rsidRPr="003275EB">
        <w:rPr>
          <w:color w:val="000000" w:themeColor="text1"/>
        </w:rPr>
        <w:fldChar w:fldCharType="end"/>
      </w:r>
      <w:r w:rsidRPr="003275EB">
        <w:rPr>
          <w:color w:val="000000" w:themeColor="text1"/>
        </w:rPr>
        <w:t xml:space="preserve"> The factors that can affect the final equilibrium are numerous and diverse: ball mill jar size and shape and material, ball bearing size and weight and material, milling frequency, temperature, and solvent nature and concentration. This is evidently the case when the thermodynamic outcome of the grinding reaction changes dramatically in response to a change in the solvent volume added, which can be sometime as low as 1</w:t>
      </w:r>
      <w:r w:rsidR="0000006C" w:rsidRPr="003275EB">
        <w:rPr>
          <w:color w:val="000000" w:themeColor="text1"/>
        </w:rPr>
        <w:t>µL</w:t>
      </w:r>
      <w:r w:rsidR="001F41C8" w:rsidRPr="003275EB">
        <w:rPr>
          <w:color w:val="000000" w:themeColor="text1"/>
        </w:rPr>
        <w:t xml:space="preserve"> </w:t>
      </w:r>
      <w:r w:rsidR="006A3783" w:rsidRPr="003275EB">
        <w:rPr>
          <w:color w:val="000000" w:themeColor="text1"/>
        </w:rPr>
        <w:t xml:space="preserve">per </w:t>
      </w:r>
      <w:r w:rsidRPr="003275EB">
        <w:rPr>
          <w:color w:val="000000" w:themeColor="text1"/>
        </w:rPr>
        <w:t>200 mg of total powder.</w:t>
      </w:r>
      <w:r w:rsidRPr="003275EB">
        <w:rPr>
          <w:color w:val="000000" w:themeColor="text1"/>
        </w:rPr>
        <w:fldChar w:fldCharType="begin"/>
      </w:r>
      <w:r w:rsidR="00B02956" w:rsidRPr="003275EB">
        <w:rPr>
          <w:color w:val="000000" w:themeColor="text1"/>
        </w:rPr>
        <w:instrText xml:space="preserve"> ADDIN EN.CITE &lt;EndNote&gt;&lt;Cite&gt;&lt;Author&gt;Belenguer&lt;/Author&gt;&lt;Year&gt;2016&lt;/Year&gt;&lt;RecNum&gt;25&lt;/RecNum&gt;&lt;DisplayText&gt;&lt;style face="superscript"&gt;25&lt;/style&gt;&lt;/DisplayText&gt;&lt;record&gt;&lt;rec-number&gt;25&lt;/rec-number&gt;&lt;foreign-keys&gt;&lt;key app="EN" db-id="vxexxp55kterwoewx0pp9tpeesf2f5tvzs5x" timestamp="1501306199"&gt;25&lt;/key&gt;&lt;/foreign-keys&gt;&lt;ref-type name="Journal Article"&gt;17&lt;/ref-type&gt;&lt;contributors&gt;&lt;authors&gt;&lt;author&gt;Belenguer, A. M.&lt;/author&gt;&lt;author&gt;Lampronti, G. I.&lt;/author&gt;&lt;author&gt;Cruz-Cabeza, A. J.&lt;/author&gt;&lt;author&gt;Hunter, C. A.&lt;/author&gt;&lt;author&gt;Sanders, J. K. M.&lt;/author&gt;&lt;/authors&gt;&lt;/contributors&gt;&lt;titles&gt;&lt;title&gt;Solvation and surface effects on polymorph stabilities at the nanoscale&lt;/title&gt;&lt;secondary-title&gt;Chem Sci&lt;/secondary-title&gt;&lt;/titles&gt;&lt;periodical&gt;&lt;full-title&gt;Chem Sci&lt;/full-title&gt;&lt;/periodical&gt;&lt;pages&gt;6617-6627&lt;/pages&gt;&lt;volume&gt;7&lt;/volume&gt;&lt;number&gt;11&lt;/number&gt;&lt;dates&gt;&lt;year&gt;2016&lt;/year&gt;&lt;/dates&gt;&lt;publisher&gt;Royal Society of Chemistry&lt;/publisher&gt;&lt;urls&gt;&lt;/urls&gt;&lt;/record&gt;&lt;/Cite&gt;&lt;/EndNote&gt;</w:instrText>
      </w:r>
      <w:r w:rsidRPr="003275EB">
        <w:rPr>
          <w:color w:val="000000" w:themeColor="text1"/>
        </w:rPr>
        <w:fldChar w:fldCharType="separate"/>
      </w:r>
      <w:r w:rsidRPr="003275EB">
        <w:rPr>
          <w:noProof/>
          <w:color w:val="000000" w:themeColor="text1"/>
          <w:vertAlign w:val="superscript"/>
        </w:rPr>
        <w:t>25</w:t>
      </w:r>
      <w:r w:rsidRPr="003275EB">
        <w:rPr>
          <w:color w:val="000000" w:themeColor="text1"/>
        </w:rPr>
        <w:fldChar w:fldCharType="end"/>
      </w:r>
      <w:r w:rsidRPr="003275EB">
        <w:rPr>
          <w:color w:val="000000" w:themeColor="text1"/>
        </w:rPr>
        <w:t xml:space="preserve"> Careful and strict experimental procedures have to be tested and followed in order to achieve reproducible precision and accuracy of the experimental results, from reactants and products storage, to pipetting and mixing pre-milling operations. </w:t>
      </w:r>
      <w:r w:rsidR="003E0E2D" w:rsidRPr="003275EB">
        <w:rPr>
          <w:color w:val="000000" w:themeColor="text1"/>
        </w:rPr>
        <w:t>I</w:t>
      </w:r>
      <w:r w:rsidRPr="003275EB">
        <w:rPr>
          <w:color w:val="000000" w:themeColor="text1"/>
        </w:rPr>
        <w:t>t is difficult to control or even monitor parameters in a milling jar. Therefore, the use of a mechanical mixer mill (also called vibratory mill), which allows for reproducible and controlled milling frequencies and times, and sealed milling jars are essential. Ensuring that all ball mill grinding reaction</w:t>
      </w:r>
      <w:r w:rsidR="003E0E2D" w:rsidRPr="003275EB">
        <w:rPr>
          <w:color w:val="000000" w:themeColor="text1"/>
        </w:rPr>
        <w:t>s</w:t>
      </w:r>
      <w:r w:rsidRPr="003275EB">
        <w:rPr>
          <w:color w:val="000000" w:themeColor="text1"/>
        </w:rPr>
        <w:t xml:space="preserve"> reach equilibrium requires some preliminary kinetic investigation of the experimental conditions. </w:t>
      </w:r>
      <w:r w:rsidR="003E0E2D" w:rsidRPr="003275EB">
        <w:rPr>
          <w:color w:val="000000" w:themeColor="text1"/>
        </w:rPr>
        <w:t>T</w:t>
      </w:r>
      <w:r w:rsidRPr="003275EB">
        <w:rPr>
          <w:color w:val="000000" w:themeColor="text1"/>
        </w:rPr>
        <w:t xml:space="preserve">he mechanical mixer used for the curves we </w:t>
      </w:r>
      <w:r w:rsidR="003E0E2D" w:rsidRPr="003275EB">
        <w:rPr>
          <w:color w:val="000000" w:themeColor="text1"/>
        </w:rPr>
        <w:t xml:space="preserve">present here </w:t>
      </w:r>
      <w:r w:rsidRPr="003275EB">
        <w:rPr>
          <w:color w:val="000000" w:themeColor="text1"/>
        </w:rPr>
        <w:t>was modified</w:t>
      </w:r>
      <w:r w:rsidR="00284698" w:rsidRPr="003275EB">
        <w:rPr>
          <w:color w:val="000000" w:themeColor="text1"/>
        </w:rPr>
        <w:t>. In order to prevent the jars from warming up through the continuous flow of the exhausts of the motor in the sealed chamber</w:t>
      </w:r>
      <w:r w:rsidR="00157A93" w:rsidRPr="003275EB">
        <w:rPr>
          <w:color w:val="000000" w:themeColor="text1"/>
        </w:rPr>
        <w:t xml:space="preserve"> </w:t>
      </w:r>
      <w:r w:rsidR="00284698" w:rsidRPr="003275EB">
        <w:rPr>
          <w:color w:val="000000" w:themeColor="text1"/>
        </w:rPr>
        <w:t>over long periods of grinding, t</w:t>
      </w:r>
      <w:r w:rsidR="000348B4" w:rsidRPr="003275EB">
        <w:rPr>
          <w:color w:val="000000" w:themeColor="text1"/>
        </w:rPr>
        <w:t xml:space="preserve">he safety cover sealing the front part of the grinder </w:t>
      </w:r>
      <w:r w:rsidR="00284698" w:rsidRPr="003275EB">
        <w:rPr>
          <w:color w:val="000000" w:themeColor="text1"/>
        </w:rPr>
        <w:t>was removed, and</w:t>
      </w:r>
      <w:r w:rsidR="000348B4" w:rsidRPr="003275EB">
        <w:rPr>
          <w:color w:val="000000" w:themeColor="text1"/>
        </w:rPr>
        <w:t xml:space="preserve"> an external safety screen</w:t>
      </w:r>
      <w:r w:rsidR="00284698" w:rsidRPr="003275EB">
        <w:rPr>
          <w:color w:val="000000" w:themeColor="text1"/>
        </w:rPr>
        <w:t xml:space="preserve"> was placed in its place</w:t>
      </w:r>
      <w:r w:rsidR="00157A93" w:rsidRPr="003275EB">
        <w:rPr>
          <w:color w:val="000000" w:themeColor="text1"/>
        </w:rPr>
        <w:t>.</w:t>
      </w:r>
      <w:r w:rsidRPr="003275EB">
        <w:rPr>
          <w:color w:val="000000" w:themeColor="text1"/>
        </w:rPr>
        <w:t xml:space="preserve"> </w:t>
      </w:r>
    </w:p>
    <w:p w14:paraId="4227F0C9" w14:textId="77777777" w:rsidR="00DF6278" w:rsidRPr="003275EB" w:rsidRDefault="00DF6278" w:rsidP="003275EB">
      <w:pPr>
        <w:rPr>
          <w:color w:val="000000" w:themeColor="text1"/>
        </w:rPr>
      </w:pPr>
    </w:p>
    <w:p w14:paraId="52F69D11" w14:textId="406B4F24" w:rsidR="006A3783" w:rsidRPr="003275EB" w:rsidRDefault="002C3560" w:rsidP="003275EB">
      <w:pPr>
        <w:rPr>
          <w:color w:val="000000" w:themeColor="text1"/>
        </w:rPr>
      </w:pPr>
      <w:r w:rsidRPr="003275EB">
        <w:rPr>
          <w:color w:val="000000" w:themeColor="text1"/>
        </w:rPr>
        <w:t xml:space="preserve">The system that we used </w:t>
      </w:r>
      <w:r w:rsidR="007224A1" w:rsidRPr="003275EB">
        <w:rPr>
          <w:color w:val="000000" w:themeColor="text1"/>
        </w:rPr>
        <w:t>as a first example</w:t>
      </w:r>
      <w:r w:rsidRPr="003275EB">
        <w:rPr>
          <w:color w:val="000000" w:themeColor="text1"/>
        </w:rPr>
        <w:t xml:space="preserve"> is the </w:t>
      </w:r>
      <w:r w:rsidR="00F03D9B" w:rsidRPr="003275EB">
        <w:rPr>
          <w:color w:val="000000" w:themeColor="text1"/>
        </w:rPr>
        <w:t xml:space="preserve">disulfide exchange </w:t>
      </w:r>
      <w:r w:rsidRPr="003275EB">
        <w:rPr>
          <w:color w:val="000000" w:themeColor="text1"/>
        </w:rPr>
        <w:t>reaction between bis-2-nitrophenyldisulfide</w:t>
      </w:r>
      <w:r w:rsidR="00516A86" w:rsidRPr="003275EB">
        <w:rPr>
          <w:color w:val="000000" w:themeColor="text1"/>
        </w:rPr>
        <w:t xml:space="preserve"> (named </w:t>
      </w:r>
      <w:r w:rsidR="00516A86" w:rsidRPr="003275EB">
        <w:rPr>
          <w:b/>
          <w:color w:val="000000" w:themeColor="text1"/>
        </w:rPr>
        <w:t>1-1</w:t>
      </w:r>
      <w:r w:rsidR="00516A86" w:rsidRPr="003275EB">
        <w:rPr>
          <w:color w:val="000000" w:themeColor="text1"/>
        </w:rPr>
        <w:t>)</w:t>
      </w:r>
      <w:r w:rsidRPr="003275EB">
        <w:rPr>
          <w:color w:val="000000" w:themeColor="text1"/>
        </w:rPr>
        <w:t xml:space="preserve"> and bis-4-chlorophenyldisulfide</w:t>
      </w:r>
      <w:r w:rsidR="00516A86" w:rsidRPr="003275EB">
        <w:rPr>
          <w:color w:val="000000" w:themeColor="text1"/>
        </w:rPr>
        <w:t xml:space="preserve"> (named </w:t>
      </w:r>
      <w:r w:rsidR="00516A86" w:rsidRPr="003275EB">
        <w:rPr>
          <w:b/>
          <w:color w:val="000000" w:themeColor="text1"/>
        </w:rPr>
        <w:t>2-2</w:t>
      </w:r>
      <w:r w:rsidR="00516A86" w:rsidRPr="003275EB">
        <w:rPr>
          <w:color w:val="000000" w:themeColor="text1"/>
        </w:rPr>
        <w:t>)</w:t>
      </w:r>
      <w:r w:rsidRPr="003275EB">
        <w:rPr>
          <w:color w:val="000000" w:themeColor="text1"/>
        </w:rPr>
        <w:t xml:space="preserve"> in the presence of a small amount of base catalyst 1,8-diazabicyclo[5.4.0]undec-7-ene (dbu) to produce upon ball mill neat grinding (NG) and LAG the compound 4-chlorophenyl-2-nitrophenyl-disulfide</w:t>
      </w:r>
      <w:r w:rsidR="00516A86" w:rsidRPr="003275EB">
        <w:rPr>
          <w:color w:val="000000" w:themeColor="text1"/>
        </w:rPr>
        <w:t xml:space="preserve"> (named </w:t>
      </w:r>
      <w:r w:rsidR="00516A86" w:rsidRPr="003275EB">
        <w:rPr>
          <w:b/>
          <w:color w:val="000000" w:themeColor="text1"/>
        </w:rPr>
        <w:t>1-2</w:t>
      </w:r>
      <w:r w:rsidR="00516A86" w:rsidRPr="003275EB">
        <w:rPr>
          <w:color w:val="000000" w:themeColor="text1"/>
        </w:rPr>
        <w:t>)</w:t>
      </w:r>
      <w:r w:rsidRPr="003275EB">
        <w:rPr>
          <w:color w:val="000000" w:themeColor="text1"/>
        </w:rPr>
        <w:t>.</w:t>
      </w:r>
      <w:r w:rsidRPr="003275EB">
        <w:rPr>
          <w:color w:val="000000" w:themeColor="text1"/>
        </w:rPr>
        <w:fldChar w:fldCharType="begin">
          <w:fldData xml:space="preserve">PEVuZE5vdGU+PENpdGU+PEF1dGhvcj5CZWxlbmd1ZXI8L0F1dGhvcj48WWVhcj4yMDExPC9ZZWFy
PjxSZWNOdW0+MjY8L1JlY051bT48RGlzcGxheVRleHQ+PHN0eWxlIGZhY2U9InN1cGVyc2NyaXB0
Ij4yNiwyNzwvc3R5bGU+PC9EaXNwbGF5VGV4dD48cmVjb3JkPjxyZWMtbnVtYmVyPjI2PC9yZWMt
bnVtYmVyPjxmb3JlaWduLWtleXM+PGtleSBhcHA9IkVOIiBkYi1pZD0idnhleHhwNTVrdGVyd29l
d3gwcHA5dHBlZXNmMmY1dHZ6czV4IiB0aW1lc3RhbXA9IjE1MDEzMDYxOTkiPjI2PC9rZXk+PC9m
b3JlaWduLWtleXM+PHJlZi10eXBlIG5hbWU9IkpvdXJuYWwgQXJ0aWNsZSI+MTc8L3JlZi10eXBl
Pjxjb250cmlidXRvcnM+PGF1dGhvcnM+PGF1dGhvcj5CZWxlbmd1ZXIsIEFuYSBNLjwvYXV0aG9y
PjxhdXRob3I+RnJpc2NpYywgVG9taXNsYXY8L2F1dGhvcj48YXV0aG9yPkRheSwgR3JhZW1lIE0u
PC9hdXRob3I+PGF1dGhvcj5TYW5kZXJzLCBKZXJlbXkgSy4gTS48L2F1dGhvcj48L2F1dGhvcnM+
PC9jb250cmlidXRvcnM+PGF1dGgtYWRkcmVzcz5EZXBhcnRtZW50IG9mIENoZW1pc3RyeSwgVW5p
dmVyc2l0eSBvZiBDYW1icmlkZ2UsQ2FtYnJpZGdlLFVLLjwvYXV0aC1hZGRyZXNzPjx0aXRsZXM+
PHRpdGxlPlNvbGlkLXN0YXRlIGR5bmFtaWMgY29tYmluYXRvcmlhbCBjaGVtaXN0cnk6IHJldmVy
c2liaWxpdHkgYW5kIHRoZXJtb2R5bmFtaWMgcHJvZHVjdCBzZWxlY3Rpb24gaW4gY292YWxlbnQg
bWVjaGFub3N5bnRoZXNpczwvdGl0bGU+PHNlY29uZGFyeS10aXRsZT5DaGVtIFNjaTwvc2Vjb25k
YXJ5LXRpdGxlPjxhbHQtdGl0bGU+Q2hlbWljYWwgU2NpZW5jZTwvYWx0LXRpdGxlPjwvdGl0bGVz
PjxwZXJpb2RpY2FsPjxmdWxsLXRpdGxlPkNoZW0gU2NpPC9mdWxsLXRpdGxlPjwvcGVyaW9kaWNh
bD48YWx0LXBlcmlvZGljYWw+PGZ1bGwtdGl0bGU+Q2hlbWljYWwgU2NpZW5jZTwvZnVsbC10aXRs
ZT48L2FsdC1wZXJpb2RpY2FsPjxwYWdlcz42OTYtNzAwPC9wYWdlcz48dm9sdW1lPjI8L3ZvbHVt
ZT48bnVtYmVyPjQ8L251bWJlcj48ZGF0ZXM+PHllYXI+MjAxMTwveWVhcj48L2RhdGVzPjxpc2Ju
PjIwNDEtNjUyMDwvaXNibj48YWNjZXNzaW9uLW51bT4yMDExOjMxNTY2NjwvYWNjZXNzaW9uLW51
bT48bGFiZWw+bWlsbC1TUzwvbGFiZWw+PHVybHM+PC91cmxzPjxyZW1vdGUtZGF0YWJhc2UtbmFt
ZT5DQVBMVVM8L3JlbW90ZS1kYXRhYmFzZS1uYW1lPjxyZW1vdGUtZGF0YWJhc2UtcHJvdmlkZXI+
U2NpRmluZGVyPC9yZW1vdGUtZGF0YWJhc2UtcHJvdmlkZXI+PGxhbmd1YWdlPkVuZ2xpc2g8L2xh
bmd1YWdlPjwvcmVjb3JkPjwvQ2l0ZT48Q2l0ZT48QXV0aG9yPkJlbGVuZ3VlcjwvQXV0aG9yPjxZ
ZWFyPjIwMTQ8L1llYXI+PFJlY051bT4yNzwvUmVjTnVtPjxyZWNvcmQ+PHJlYy1udW1iZXI+Mjc8
L3JlYy1udW1iZXI+PGZvcmVpZ24ta2V5cz48a2V5IGFwcD0iRU4iIGRiLWlkPSJ2eGV4eHA1NWt0
ZXJ3b2V3eDBwcDl0cGVlc2YyZjV0dnpzNXgiIHRpbWVzdGFtcD0iMTUwMTMwNjE5OSI+Mjc8L2tl
eT48L2ZvcmVpZ24ta2V5cz48cmVmLXR5cGUgbmFtZT0iSm91cm5hbCBBcnRpY2xlIj4xNzwvcmVm
LXR5cGU+PGNvbnRyaWJ1dG9ycz48YXV0aG9ycz48YXV0aG9yPkJlbGVuZ3VlciwgQW5hIE0uPC9h
dXRob3I+PGF1dGhvcj5MYW1wcm9udGksIEdpdWxpbyBJLjwvYXV0aG9yPjxhdXRob3I+V2FsZXMs
IERhdmlkIEouPC9hdXRob3I+PGF1dGhvcj5TYW5kZXJzLCBKZXJlbXkgSy4gTS48L2F1dGhvcj48
L2F1dGhvcnM+PC9jb250cmlidXRvcnM+PHRpdGxlcz48dGl0bGU+RGlyZWN0IE9ic2VydmF0aW9u
IG9mIEludGVybWVkaWF0ZXMgaW4gYSBUaGVybW9keW5hbWljYWxseSBDb250cm9sbGVkIFNvbGlk
LVN0YXRlIER5bmFtaWMgQ292YWxlbnQgUmVhY3Rpb248L3RpdGxlPjxzZWNvbmRhcnktdGl0bGU+
SiBBbSBDaGVtIFNvYzwvc2Vjb25kYXJ5LXRpdGxlPjwvdGl0bGVzPjxwZXJpb2RpY2FsPjxmdWxs
LXRpdGxlPkogQW0gQ2hlbSBTb2M8L2Z1bGwtdGl0bGU+PGFiYnItMT5Kb3VybmFsIG9mIHRoZSBB
bWVyaWNhbiBDaGVtaWNhbCBTb2NpZXR5PC9hYmJyLTE+PC9wZXJpb2RpY2FsPjxwYWdlcz4xNjE1
Ni0xNjE2NjwvcGFnZXM+PHZvbHVtZT4xMzY8L3ZvbHVtZT48bnVtYmVyPjQ2PC9udW1iZXI+PGRh
dGVzPjx5ZWFyPjIwMTQ8L3llYXI+PC9kYXRlcz48cHVibGlzaGVyPkFDUyBQdWJsaWNhdGlvbnM8
L3B1Ymxpc2hlcj48aXNibj4wMDAyLTc4NjM8L2lzYm4+PHVybHM+PC91cmxzPjwvcmVjb3JkPjwv
Q2l0ZT48L0VuZE5vdGU+AG==
</w:fldData>
        </w:fldChar>
      </w:r>
      <w:r w:rsidR="009A2F26" w:rsidRPr="003275EB">
        <w:rPr>
          <w:color w:val="000000" w:themeColor="text1"/>
        </w:rPr>
        <w:instrText xml:space="preserve"> ADDIN EN.CITE </w:instrText>
      </w:r>
      <w:r w:rsidR="009A2F26" w:rsidRPr="003275EB">
        <w:rPr>
          <w:color w:val="000000" w:themeColor="text1"/>
        </w:rPr>
        <w:fldChar w:fldCharType="begin">
          <w:fldData xml:space="preserve">PEVuZE5vdGU+PENpdGU+PEF1dGhvcj5CZWxlbmd1ZXI8L0F1dGhvcj48WWVhcj4yMDExPC9ZZWFy
PjxSZWNOdW0+MjY8L1JlY051bT48RGlzcGxheVRleHQ+PHN0eWxlIGZhY2U9InN1cGVyc2NyaXB0
Ij4yNiwyNzwvc3R5bGU+PC9EaXNwbGF5VGV4dD48cmVjb3JkPjxyZWMtbnVtYmVyPjI2PC9yZWMt
bnVtYmVyPjxmb3JlaWduLWtleXM+PGtleSBhcHA9IkVOIiBkYi1pZD0idnhleHhwNTVrdGVyd29l
d3gwcHA5dHBlZXNmMmY1dHZ6czV4IiB0aW1lc3RhbXA9IjE1MDEzMDYxOTkiPjI2PC9rZXk+PC9m
b3JlaWduLWtleXM+PHJlZi10eXBlIG5hbWU9IkpvdXJuYWwgQXJ0aWNsZSI+MTc8L3JlZi10eXBl
Pjxjb250cmlidXRvcnM+PGF1dGhvcnM+PGF1dGhvcj5CZWxlbmd1ZXIsIEFuYSBNLjwvYXV0aG9y
PjxhdXRob3I+RnJpc2NpYywgVG9taXNsYXY8L2F1dGhvcj48YXV0aG9yPkRheSwgR3JhZW1lIE0u
PC9hdXRob3I+PGF1dGhvcj5TYW5kZXJzLCBKZXJlbXkgSy4gTS48L2F1dGhvcj48L2F1dGhvcnM+
PC9jb250cmlidXRvcnM+PGF1dGgtYWRkcmVzcz5EZXBhcnRtZW50IG9mIENoZW1pc3RyeSwgVW5p
dmVyc2l0eSBvZiBDYW1icmlkZ2UsQ2FtYnJpZGdlLFVLLjwvYXV0aC1hZGRyZXNzPjx0aXRsZXM+
PHRpdGxlPlNvbGlkLXN0YXRlIGR5bmFtaWMgY29tYmluYXRvcmlhbCBjaGVtaXN0cnk6IHJldmVy
c2liaWxpdHkgYW5kIHRoZXJtb2R5bmFtaWMgcHJvZHVjdCBzZWxlY3Rpb24gaW4gY292YWxlbnQg
bWVjaGFub3N5bnRoZXNpczwvdGl0bGU+PHNlY29uZGFyeS10aXRsZT5DaGVtIFNjaTwvc2Vjb25k
YXJ5LXRpdGxlPjxhbHQtdGl0bGU+Q2hlbWljYWwgU2NpZW5jZTwvYWx0LXRpdGxlPjwvdGl0bGVz
PjxwZXJpb2RpY2FsPjxmdWxsLXRpdGxlPkNoZW0gU2NpPC9mdWxsLXRpdGxlPjwvcGVyaW9kaWNh
bD48YWx0LXBlcmlvZGljYWw+PGZ1bGwtdGl0bGU+Q2hlbWljYWwgU2NpZW5jZTwvZnVsbC10aXRs
ZT48L2FsdC1wZXJpb2RpY2FsPjxwYWdlcz42OTYtNzAwPC9wYWdlcz48dm9sdW1lPjI8L3ZvbHVt
ZT48bnVtYmVyPjQ8L251bWJlcj48ZGF0ZXM+PHllYXI+MjAxMTwveWVhcj48L2RhdGVzPjxpc2Ju
PjIwNDEtNjUyMDwvaXNibj48YWNjZXNzaW9uLW51bT4yMDExOjMxNTY2NjwvYWNjZXNzaW9uLW51
bT48bGFiZWw+bWlsbC1TUzwvbGFiZWw+PHVybHM+PC91cmxzPjxyZW1vdGUtZGF0YWJhc2UtbmFt
ZT5DQVBMVVM8L3JlbW90ZS1kYXRhYmFzZS1uYW1lPjxyZW1vdGUtZGF0YWJhc2UtcHJvdmlkZXI+
U2NpRmluZGVyPC9yZW1vdGUtZGF0YWJhc2UtcHJvdmlkZXI+PGxhbmd1YWdlPkVuZ2xpc2g8L2xh
bmd1YWdlPjwvcmVjb3JkPjwvQ2l0ZT48Q2l0ZT48QXV0aG9yPkJlbGVuZ3VlcjwvQXV0aG9yPjxZ
ZWFyPjIwMTQ8L1llYXI+PFJlY051bT4yNzwvUmVjTnVtPjxyZWNvcmQ+PHJlYy1udW1iZXI+Mjc8
L3JlYy1udW1iZXI+PGZvcmVpZ24ta2V5cz48a2V5IGFwcD0iRU4iIGRiLWlkPSJ2eGV4eHA1NWt0
ZXJ3b2V3eDBwcDl0cGVlc2YyZjV0dnpzNXgiIHRpbWVzdGFtcD0iMTUwMTMwNjE5OSI+Mjc8L2tl
eT48L2ZvcmVpZ24ta2V5cz48cmVmLXR5cGUgbmFtZT0iSm91cm5hbCBBcnRpY2xlIj4xNzwvcmVm
LXR5cGU+PGNvbnRyaWJ1dG9ycz48YXV0aG9ycz48YXV0aG9yPkJlbGVuZ3VlciwgQW5hIE0uPC9h
dXRob3I+PGF1dGhvcj5MYW1wcm9udGksIEdpdWxpbyBJLjwvYXV0aG9yPjxhdXRob3I+V2FsZXMs
IERhdmlkIEouPC9hdXRob3I+PGF1dGhvcj5TYW5kZXJzLCBKZXJlbXkgSy4gTS48L2F1dGhvcj48
L2F1dGhvcnM+PC9jb250cmlidXRvcnM+PHRpdGxlcz48dGl0bGU+RGlyZWN0IE9ic2VydmF0aW9u
IG9mIEludGVybWVkaWF0ZXMgaW4gYSBUaGVybW9keW5hbWljYWxseSBDb250cm9sbGVkIFNvbGlk
LVN0YXRlIER5bmFtaWMgQ292YWxlbnQgUmVhY3Rpb248L3RpdGxlPjxzZWNvbmRhcnktdGl0bGU+
SiBBbSBDaGVtIFNvYzwvc2Vjb25kYXJ5LXRpdGxlPjwvdGl0bGVzPjxwZXJpb2RpY2FsPjxmdWxs
LXRpdGxlPkogQW0gQ2hlbSBTb2M8L2Z1bGwtdGl0bGU+PGFiYnItMT5Kb3VybmFsIG9mIHRoZSBB
bWVyaWNhbiBDaGVtaWNhbCBTb2NpZXR5PC9hYmJyLTE+PC9wZXJpb2RpY2FsPjxwYWdlcz4xNjE1
Ni0xNjE2NjwvcGFnZXM+PHZvbHVtZT4xMzY8L3ZvbHVtZT48bnVtYmVyPjQ2PC9udW1iZXI+PGRh
dGVzPjx5ZWFyPjIwMTQ8L3llYXI+PC9kYXRlcz48cHVibGlzaGVyPkFDUyBQdWJsaWNhdGlvbnM8
L3B1Ymxpc2hlcj48aXNibj4wMDAyLTc4NjM8L2lzYm4+PHVybHM+PC91cmxzPjwvcmVjb3JkPjwv
Q2l0ZT48L0VuZE5vdGU+AG==
</w:fldData>
        </w:fldChar>
      </w:r>
      <w:r w:rsidR="009A2F26" w:rsidRPr="003275EB">
        <w:rPr>
          <w:color w:val="000000" w:themeColor="text1"/>
        </w:rPr>
        <w:instrText xml:space="preserve"> ADDIN EN.CITE.DATA </w:instrText>
      </w:r>
      <w:r w:rsidR="009A2F26" w:rsidRPr="003275EB">
        <w:rPr>
          <w:color w:val="000000" w:themeColor="text1"/>
        </w:rPr>
      </w:r>
      <w:r w:rsidR="009A2F26" w:rsidRPr="003275EB">
        <w:rPr>
          <w:color w:val="000000" w:themeColor="text1"/>
        </w:rPr>
        <w:fldChar w:fldCharType="end"/>
      </w:r>
      <w:r w:rsidRPr="003275EB">
        <w:rPr>
          <w:color w:val="000000" w:themeColor="text1"/>
        </w:rPr>
      </w:r>
      <w:r w:rsidRPr="003275EB">
        <w:rPr>
          <w:color w:val="000000" w:themeColor="text1"/>
        </w:rPr>
        <w:fldChar w:fldCharType="separate"/>
      </w:r>
      <w:r w:rsidR="00B26962" w:rsidRPr="003275EB">
        <w:rPr>
          <w:noProof/>
          <w:color w:val="000000" w:themeColor="text1"/>
          <w:vertAlign w:val="superscript"/>
        </w:rPr>
        <w:t>26,27</w:t>
      </w:r>
      <w:r w:rsidRPr="003275EB">
        <w:rPr>
          <w:color w:val="000000" w:themeColor="text1"/>
        </w:rPr>
        <w:fldChar w:fldCharType="end"/>
      </w:r>
      <w:r w:rsidRPr="003275EB">
        <w:rPr>
          <w:color w:val="000000" w:themeColor="text1"/>
        </w:rPr>
        <w:t xml:space="preserve"> The latter </w:t>
      </w:r>
      <w:r w:rsidR="00F03D9B" w:rsidRPr="003275EB">
        <w:rPr>
          <w:color w:val="000000" w:themeColor="text1"/>
        </w:rPr>
        <w:t xml:space="preserve">is formed by ball mill grinding as </w:t>
      </w:r>
      <w:r w:rsidRPr="003275EB">
        <w:rPr>
          <w:color w:val="000000" w:themeColor="text1"/>
        </w:rPr>
        <w:t xml:space="preserve">two different polymorphs, </w:t>
      </w:r>
      <w:r w:rsidR="003A4FAC" w:rsidRPr="003275EB">
        <w:rPr>
          <w:b/>
          <w:color w:val="000000" w:themeColor="text1"/>
        </w:rPr>
        <w:t>Form A</w:t>
      </w:r>
      <w:r w:rsidRPr="003275EB">
        <w:rPr>
          <w:color w:val="000000" w:themeColor="text1"/>
        </w:rPr>
        <w:t xml:space="preserve"> </w:t>
      </w:r>
      <w:r w:rsidRPr="003275EB">
        <w:rPr>
          <w:color w:val="000000" w:themeColor="text1"/>
        </w:rPr>
        <w:lastRenderedPageBreak/>
        <w:t xml:space="preserve">and </w:t>
      </w:r>
      <w:r w:rsidR="003A4FAC" w:rsidRPr="003275EB">
        <w:rPr>
          <w:b/>
          <w:color w:val="000000" w:themeColor="text1"/>
        </w:rPr>
        <w:t>Form B</w:t>
      </w:r>
      <w:r w:rsidRPr="003275EB">
        <w:rPr>
          <w:color w:val="000000" w:themeColor="text1"/>
        </w:rPr>
        <w:t xml:space="preserve">. For many different </w:t>
      </w:r>
      <w:r w:rsidR="00F03D9B" w:rsidRPr="003275EB">
        <w:rPr>
          <w:color w:val="000000" w:themeColor="text1"/>
        </w:rPr>
        <w:t xml:space="preserve">LAG </w:t>
      </w:r>
      <w:r w:rsidRPr="003275EB">
        <w:rPr>
          <w:color w:val="000000" w:themeColor="text1"/>
        </w:rPr>
        <w:t xml:space="preserve">solvents, </w:t>
      </w:r>
      <w:r w:rsidR="003A4FAC" w:rsidRPr="003275EB">
        <w:rPr>
          <w:b/>
          <w:color w:val="000000" w:themeColor="text1"/>
        </w:rPr>
        <w:t>Form A</w:t>
      </w:r>
      <w:r w:rsidRPr="003275EB">
        <w:rPr>
          <w:color w:val="000000" w:themeColor="text1"/>
        </w:rPr>
        <w:t xml:space="preserve"> is </w:t>
      </w:r>
      <w:r w:rsidR="00F03D9B" w:rsidRPr="003275EB">
        <w:rPr>
          <w:color w:val="000000" w:themeColor="text1"/>
        </w:rPr>
        <w:t xml:space="preserve">the thermodynamic product </w:t>
      </w:r>
      <w:r w:rsidRPr="003275EB">
        <w:rPr>
          <w:color w:val="000000" w:themeColor="text1"/>
        </w:rPr>
        <w:t>under ball mill NG</w:t>
      </w:r>
      <w:r w:rsidR="00F03D9B" w:rsidRPr="003275EB">
        <w:rPr>
          <w:color w:val="000000" w:themeColor="text1"/>
        </w:rPr>
        <w:t xml:space="preserve"> conditions or when not enough solvent is used in the grinding reaction</w:t>
      </w:r>
      <w:r w:rsidR="007728A0" w:rsidRPr="003275EB">
        <w:rPr>
          <w:color w:val="000000" w:themeColor="text1"/>
        </w:rPr>
        <w:t xml:space="preserve"> taken to equilibrium</w:t>
      </w:r>
      <w:r w:rsidRPr="003275EB">
        <w:rPr>
          <w:color w:val="000000" w:themeColor="text1"/>
        </w:rPr>
        <w:t xml:space="preserve">, while </w:t>
      </w:r>
      <w:r w:rsidR="003A4FAC" w:rsidRPr="003275EB">
        <w:rPr>
          <w:b/>
          <w:color w:val="000000" w:themeColor="text1"/>
        </w:rPr>
        <w:t>Form B</w:t>
      </w:r>
      <w:r w:rsidRPr="003275EB">
        <w:rPr>
          <w:color w:val="000000" w:themeColor="text1"/>
        </w:rPr>
        <w:t xml:space="preserve"> is </w:t>
      </w:r>
      <w:r w:rsidR="007728A0" w:rsidRPr="003275EB">
        <w:rPr>
          <w:color w:val="000000" w:themeColor="text1"/>
        </w:rPr>
        <w:t xml:space="preserve">obtained as the thermodynamic product </w:t>
      </w:r>
      <w:r w:rsidRPr="003275EB">
        <w:rPr>
          <w:color w:val="000000" w:themeColor="text1"/>
        </w:rPr>
        <w:t>under ball mill LAG conditions</w:t>
      </w:r>
      <w:r w:rsidR="007728A0" w:rsidRPr="003275EB">
        <w:rPr>
          <w:color w:val="000000" w:themeColor="text1"/>
        </w:rPr>
        <w:t xml:space="preserve"> at equilibrium</w:t>
      </w:r>
      <w:r w:rsidRPr="003275EB">
        <w:rPr>
          <w:color w:val="000000" w:themeColor="text1"/>
        </w:rPr>
        <w:t xml:space="preserve"> when enough solvent is added to the milling jar.</w:t>
      </w:r>
      <w:r w:rsidR="00532B3E" w:rsidRPr="003275EB">
        <w:rPr>
          <w:bCs/>
          <w:color w:val="FF0000"/>
        </w:rPr>
        <w:t xml:space="preserve"> </w:t>
      </w:r>
      <w:r w:rsidRPr="003275EB">
        <w:rPr>
          <w:color w:val="000000" w:themeColor="text1"/>
        </w:rPr>
        <w:t xml:space="preserve">Indeed </w:t>
      </w:r>
      <w:r w:rsidR="003A4FAC" w:rsidRPr="003275EB">
        <w:rPr>
          <w:b/>
          <w:color w:val="000000" w:themeColor="text1"/>
        </w:rPr>
        <w:t>Form A</w:t>
      </w:r>
      <w:r w:rsidRPr="003275EB">
        <w:rPr>
          <w:color w:val="000000" w:themeColor="text1"/>
        </w:rPr>
        <w:t xml:space="preserve"> can be obtained from </w:t>
      </w:r>
      <w:r w:rsidR="003A4FAC" w:rsidRPr="003275EB">
        <w:rPr>
          <w:b/>
          <w:color w:val="000000" w:themeColor="text1"/>
        </w:rPr>
        <w:t>Form B</w:t>
      </w:r>
      <w:r w:rsidRPr="003275EB">
        <w:rPr>
          <w:color w:val="000000" w:themeColor="text1"/>
        </w:rPr>
        <w:t xml:space="preserve"> under ball mill NG, while </w:t>
      </w:r>
      <w:r w:rsidR="003A4FAC" w:rsidRPr="003275EB">
        <w:rPr>
          <w:b/>
          <w:color w:val="000000" w:themeColor="text1"/>
        </w:rPr>
        <w:t>Form B</w:t>
      </w:r>
      <w:r w:rsidRPr="003275EB">
        <w:rPr>
          <w:color w:val="000000" w:themeColor="text1"/>
        </w:rPr>
        <w:t xml:space="preserve"> can be obtained from </w:t>
      </w:r>
      <w:r w:rsidR="003A4FAC" w:rsidRPr="003275EB">
        <w:rPr>
          <w:b/>
          <w:color w:val="000000" w:themeColor="text1"/>
        </w:rPr>
        <w:t>Form A</w:t>
      </w:r>
      <w:r w:rsidRPr="003275EB">
        <w:rPr>
          <w:color w:val="000000" w:themeColor="text1"/>
        </w:rPr>
        <w:t xml:space="preserve"> under ball mill LAG. </w:t>
      </w:r>
      <w:r w:rsidRPr="003275EB">
        <w:rPr>
          <w:color w:val="000000" w:themeColor="text1"/>
          <w:lang w:val="en-US"/>
        </w:rPr>
        <w:t>Such direct transformation in milling experiments has been reported before in other systems</w:t>
      </w:r>
      <w:r w:rsidR="0017467F" w:rsidRPr="003275EB">
        <w:rPr>
          <w:color w:val="000000" w:themeColor="text1"/>
          <w:lang w:val="en-US"/>
        </w:rPr>
        <w:t>,</w:t>
      </w:r>
      <w:r w:rsidRPr="003275EB">
        <w:rPr>
          <w:color w:val="000000" w:themeColor="text1"/>
          <w:lang w:val="en-US"/>
        </w:rPr>
        <w:fldChar w:fldCharType="begin">
          <w:fldData xml:space="preserve">PEVuZE5vdGU+PENpdGU+PEF1dGhvcj5Fdm9yYTwvQXV0aG9yPjxZZWFyPjIwMTI8L1llYXI+PFJl
Y051bT4yODwvUmVjTnVtPjxEaXNwbGF5VGV4dD48c3R5bGUgZmFjZT0ic3VwZXJzY3JpcHQiPjI4
LDI5PC9zdHlsZT48L0Rpc3BsYXlUZXh0PjxyZWNvcmQ+PHJlYy1udW1iZXI+Mjg8L3JlYy1udW1i
ZXI+PGZvcmVpZ24ta2V5cz48a2V5IGFwcD0iRU4iIGRiLWlkPSJ2eGV4eHA1NWt0ZXJ3b2V3eDBw
cDl0cGVlc2YyZjV0dnpzNXgiIHRpbWVzdGFtcD0iMTUwMTMwNjE5OSI+Mjg8L2tleT48L2ZvcmVp
Z24ta2V5cz48cmVmLXR5cGUgbmFtZT0iSm91cm5hbCBBcnRpY2xlIj4xNzwvcmVmLXR5cGU+PGNv
bnRyaWJ1dG9ycz48YXV0aG9ycz48YXV0aG9yPkV2b3JhLCBBbnRvbmlvIE8uIEwuPC9hdXRob3I+
PGF1dGhvcj5DYXN0cm8sIFJpY2FyZG8gQS4gRS48L2F1dGhvcj48YXV0aG9yPk1hcmlhLCBUZXJl
c2EgTS4gUi48L2F1dGhvcj48YXV0aG9yPlJvc2FkbywgTWFyaW8gVC4gUy48L2F1dGhvcj48YXV0
aG9yPlNpbHZhLCBNLiBSYW1vczwvYXV0aG9yPjxhdXRob3I+Q2Fub3RpbGhvLCBKb2FvPC9hdXRo
b3I+PGF1dGhvcj5FdXNlYmlvLCBNLiBFcm1lbGluZGEgUy48L2F1dGhvcj48L2F1dGhvcnM+PC9j
b250cmlidXRvcnM+PHRpdGxlcz48dGl0bGU+UmVzb2x2ZWQgc3RydWN0dXJlcyBvZiB0d28gcGlj
b2xpbmFtaWRlIHBvbHltb3JwaHMuIEludmVzdGlnYXRpb24gb2YgdGhlIGRpbW9ycGhpYyBzeXN0
ZW0gYmVoYXZpb3VyIHVuZGVyIGNvbmRpdGlvbnMgcmVsZXZhbnQgdG8gY28tY3J5c3RhbCBzeW50
aGVzaXM8L3RpdGxlPjxzZWNvbmRhcnktdGl0bGU+Q3J5c3RFbmdDb21tPC9zZWNvbmRhcnktdGl0
bGU+PC90aXRsZXM+PHBlcmlvZGljYWw+PGZ1bGwtdGl0bGU+Q3J5c3RFbmdDb21tPC9mdWxsLXRp
dGxlPjwvcGVyaW9kaWNhbD48cGFnZXM+ODY0OS04NjU3PC9wYWdlcz48dm9sdW1lPjE0PC92b2x1
bWU+PG51bWJlcj4yNDwvbnVtYmVyPjxkYXRlcz48eWVhcj4yMDEyPC95ZWFyPjwvZGF0ZXM+PHB1
Ymxpc2hlcj5UaGUgUm95YWwgU29jaWV0eSBvZiBDaGVtaXN0cnk8L3B1Ymxpc2hlcj48d29yay10
eXBlPjEwLjEwMzkvQzJDRTI2MjQ0RDwvd29yay10eXBlPjx1cmxzPjxyZWxhdGVkLXVybHM+PHVy
bD5odHRwOi8vZHguZG9pLm9yZy8xMC4xMDM5L0MyQ0UyNjI0NEQ8L3VybD48dXJsPmh0dHA6Ly9w
dWJzLnJzYy5vcmcvZW4vY29udGVudC9hcnRpY2xlcGRmLzIwMTIvY2UvYzJjZTI2MjQ0ZDwvdXJs
PjwvcmVsYXRlZC11cmxzPjwvdXJscz48ZWxlY3Ryb25pYy1yZXNvdXJjZS1udW0+MTAuMTAzOS9D
MkNFMjYyNDREPC9lbGVjdHJvbmljLXJlc291cmNlLW51bT48L3JlY29yZD48L0NpdGU+PENpdGU+
PEF1dGhvcj5UcmFzazwvQXV0aG9yPjxZZWFyPjIwMDU8L1llYXI+PFJlY051bT40NTwvUmVjTnVt
PjxyZWNvcmQ+PHJlYy1udW1iZXI+NDU8L3JlYy1udW1iZXI+PGZvcmVpZ24ta2V5cz48a2V5IGFw
cD0iRU4iIGRiLWlkPSI5NWR3dnJ6MHoyZmRhN2UyOXg0cHMyenN6ZXQ5dHNyenp2dDUiPjQ1PC9r
ZXk+PC9mb3JlaWduLWtleXM+PHJlZi10eXBlIG5hbWU9IkpvdXJuYWwgQXJ0aWNsZSI+MTc8L3Jl
Zi10eXBlPjxjb250cmlidXRvcnM+PGF1dGhvcnM+PGF1dGhvcj5UcmFzaywgQW5kcmV3IFYuPC9h
dXRob3I+PGF1dGhvcj5TaGFuLCBOaW5nPC9hdXRob3I+PGF1dGhvcj5Nb3RoZXJ3ZWxsLCBXLiBE
LiBTYW11ZWw8L2F1dGhvcj48YXV0aG9yPkpvbmVzLCBXaWxsaWFtPC9hdXRob3I+PGF1dGhvcj5G
ZW5nLCBTaGFvaHVhPC9hdXRob3I+PGF1dGhvcj5UYW4sIFJlZ2luYWxkIEIuIEguPC9hdXRob3I+
PGF1dGhvcj5DYXJwZW50ZXIsIEtlaXRoIEouPC9hdXRob3I+PC9hdXRob3JzPjwvY29udHJpYnV0
b3JzPjx0aXRsZXM+PHRpdGxlPlNlbGVjdGl2ZSBwb2x5bW9ycGggdHJhbnNmb3JtYXRpb24gdmlh
IHNvbHZlbnQtZHJvcCBncmluZGluZzwvdGl0bGU+PHNlY29uZGFyeS10aXRsZT5DaGVtaWNhbCBD
b21tdW5pY2F0aW9uczwvc2Vjb25kYXJ5LXRpdGxlPjwvdGl0bGVzPjxwZXJpb2RpY2FsPjxmdWxs
LXRpdGxlPkNoZW0gQ29tbXVuIChDYW1iKTwvZnVsbC10aXRsZT48YWJici0xPkNoZW1pY2FsIGNv
bW11bmljYXRpb25zPC9hYmJyLTE+PC9wZXJpb2RpY2FsPjxwYWdlcz44ODA8L3BhZ2VzPjxudW1i
ZXI+NzwvbnVtYmVyPjxkYXRlcz48eWVhcj4yMDA1PC95ZWFyPjwvZGF0ZXM+PGlzYm4+MTM1OS03
MzQ1JiN4RDsxMzY0LTU0OFg8L2lzYm4+PHVybHM+PC91cmxzPjxlbGVjdHJvbmljLXJlc291cmNl
LW51bT4xMC4xMDM5L2I0MTY5ODBoPC9lbGVjdHJvbmljLXJlc291cmNlLW51bT48L3JlY29yZD48
L0NpdGU+PC9FbmROb3RlPgB=
</w:fldData>
        </w:fldChar>
      </w:r>
      <w:r w:rsidR="00D506EF" w:rsidRPr="003275EB">
        <w:rPr>
          <w:color w:val="000000" w:themeColor="text1"/>
          <w:lang w:val="en-US"/>
        </w:rPr>
        <w:instrText xml:space="preserve"> ADDIN EN.CITE </w:instrText>
      </w:r>
      <w:r w:rsidR="00D506EF" w:rsidRPr="003275EB">
        <w:rPr>
          <w:color w:val="000000" w:themeColor="text1"/>
          <w:lang w:val="en-US"/>
        </w:rPr>
        <w:fldChar w:fldCharType="begin">
          <w:fldData xml:space="preserve">PEVuZE5vdGU+PENpdGU+PEF1dGhvcj5Fdm9yYTwvQXV0aG9yPjxZZWFyPjIwMTI8L1llYXI+PFJl
Y051bT4yODwvUmVjTnVtPjxEaXNwbGF5VGV4dD48c3R5bGUgZmFjZT0ic3VwZXJzY3JpcHQiPjI4
LDI5PC9zdHlsZT48L0Rpc3BsYXlUZXh0PjxyZWNvcmQ+PHJlYy1udW1iZXI+Mjg8L3JlYy1udW1i
ZXI+PGZvcmVpZ24ta2V5cz48a2V5IGFwcD0iRU4iIGRiLWlkPSJ2eGV4eHA1NWt0ZXJ3b2V3eDBw
cDl0cGVlc2YyZjV0dnpzNXgiIHRpbWVzdGFtcD0iMTUwMTMwNjE5OSI+Mjg8L2tleT48L2ZvcmVp
Z24ta2V5cz48cmVmLXR5cGUgbmFtZT0iSm91cm5hbCBBcnRpY2xlIj4xNzwvcmVmLXR5cGU+PGNv
bnRyaWJ1dG9ycz48YXV0aG9ycz48YXV0aG9yPkV2b3JhLCBBbnRvbmlvIE8uIEwuPC9hdXRob3I+
PGF1dGhvcj5DYXN0cm8sIFJpY2FyZG8gQS4gRS48L2F1dGhvcj48YXV0aG9yPk1hcmlhLCBUZXJl
c2EgTS4gUi48L2F1dGhvcj48YXV0aG9yPlJvc2FkbywgTWFyaW8gVC4gUy48L2F1dGhvcj48YXV0
aG9yPlNpbHZhLCBNLiBSYW1vczwvYXV0aG9yPjxhdXRob3I+Q2Fub3RpbGhvLCBKb2FvPC9hdXRo
b3I+PGF1dGhvcj5FdXNlYmlvLCBNLiBFcm1lbGluZGEgUy48L2F1dGhvcj48L2F1dGhvcnM+PC9j
b250cmlidXRvcnM+PHRpdGxlcz48dGl0bGU+UmVzb2x2ZWQgc3RydWN0dXJlcyBvZiB0d28gcGlj
b2xpbmFtaWRlIHBvbHltb3JwaHMuIEludmVzdGlnYXRpb24gb2YgdGhlIGRpbW9ycGhpYyBzeXN0
ZW0gYmVoYXZpb3VyIHVuZGVyIGNvbmRpdGlvbnMgcmVsZXZhbnQgdG8gY28tY3J5c3RhbCBzeW50
aGVzaXM8L3RpdGxlPjxzZWNvbmRhcnktdGl0bGU+Q3J5c3RFbmdDb21tPC9zZWNvbmRhcnktdGl0
bGU+PC90aXRsZXM+PHBlcmlvZGljYWw+PGZ1bGwtdGl0bGU+Q3J5c3RFbmdDb21tPC9mdWxsLXRp
dGxlPjwvcGVyaW9kaWNhbD48cGFnZXM+ODY0OS04NjU3PC9wYWdlcz48dm9sdW1lPjE0PC92b2x1
bWU+PG51bWJlcj4yNDwvbnVtYmVyPjxkYXRlcz48eWVhcj4yMDEyPC95ZWFyPjwvZGF0ZXM+PHB1
Ymxpc2hlcj5UaGUgUm95YWwgU29jaWV0eSBvZiBDaGVtaXN0cnk8L3B1Ymxpc2hlcj48d29yay10
eXBlPjEwLjEwMzkvQzJDRTI2MjQ0RDwvd29yay10eXBlPjx1cmxzPjxyZWxhdGVkLXVybHM+PHVy
bD5odHRwOi8vZHguZG9pLm9yZy8xMC4xMDM5L0MyQ0UyNjI0NEQ8L3VybD48dXJsPmh0dHA6Ly9w
dWJzLnJzYy5vcmcvZW4vY29udGVudC9hcnRpY2xlcGRmLzIwMTIvY2UvYzJjZTI2MjQ0ZDwvdXJs
PjwvcmVsYXRlZC11cmxzPjwvdXJscz48ZWxlY3Ryb25pYy1yZXNvdXJjZS1udW0+MTAuMTAzOS9D
MkNFMjYyNDREPC9lbGVjdHJvbmljLXJlc291cmNlLW51bT48L3JlY29yZD48L0NpdGU+PENpdGU+
PEF1dGhvcj5UcmFzazwvQXV0aG9yPjxZZWFyPjIwMDU8L1llYXI+PFJlY051bT40NTwvUmVjTnVt
PjxyZWNvcmQ+PHJlYy1udW1iZXI+NDU8L3JlYy1udW1iZXI+PGZvcmVpZ24ta2V5cz48a2V5IGFw
cD0iRU4iIGRiLWlkPSI5NWR3dnJ6MHoyZmRhN2UyOXg0cHMyenN6ZXQ5dHNyenp2dDUiPjQ1PC9r
ZXk+PC9mb3JlaWduLWtleXM+PHJlZi10eXBlIG5hbWU9IkpvdXJuYWwgQXJ0aWNsZSI+MTc8L3Jl
Zi10eXBlPjxjb250cmlidXRvcnM+PGF1dGhvcnM+PGF1dGhvcj5UcmFzaywgQW5kcmV3IFYuPC9h
dXRob3I+PGF1dGhvcj5TaGFuLCBOaW5nPC9hdXRob3I+PGF1dGhvcj5Nb3RoZXJ3ZWxsLCBXLiBE
LiBTYW11ZWw8L2F1dGhvcj48YXV0aG9yPkpvbmVzLCBXaWxsaWFtPC9hdXRob3I+PGF1dGhvcj5G
ZW5nLCBTaGFvaHVhPC9hdXRob3I+PGF1dGhvcj5UYW4sIFJlZ2luYWxkIEIuIEguPC9hdXRob3I+
PGF1dGhvcj5DYXJwZW50ZXIsIEtlaXRoIEouPC9hdXRob3I+PC9hdXRob3JzPjwvY29udHJpYnV0
b3JzPjx0aXRsZXM+PHRpdGxlPlNlbGVjdGl2ZSBwb2x5bW9ycGggdHJhbnNmb3JtYXRpb24gdmlh
IHNvbHZlbnQtZHJvcCBncmluZGluZzwvdGl0bGU+PHNlY29uZGFyeS10aXRsZT5DaGVtaWNhbCBD
b21tdW5pY2F0aW9uczwvc2Vjb25kYXJ5LXRpdGxlPjwvdGl0bGVzPjxwZXJpb2RpY2FsPjxmdWxs
LXRpdGxlPkNoZW0gQ29tbXVuIChDYW1iKTwvZnVsbC10aXRsZT48YWJici0xPkNoZW1pY2FsIGNv
bW11bmljYXRpb25zPC9hYmJyLTE+PC9wZXJpb2RpY2FsPjxwYWdlcz44ODA8L3BhZ2VzPjxudW1i
ZXI+NzwvbnVtYmVyPjxkYXRlcz48eWVhcj4yMDA1PC95ZWFyPjwvZGF0ZXM+PGlzYm4+MTM1OS03
MzQ1JiN4RDsxMzY0LTU0OFg8L2lzYm4+PHVybHM+PC91cmxzPjxlbGVjdHJvbmljLXJlc291cmNl
LW51bT4xMC4xMDM5L2I0MTY5ODBoPC9lbGVjdHJvbmljLXJlc291cmNlLW51bT48L3JlY29yZD48
L0NpdGU+PC9FbmROb3RlPgB=
</w:fldData>
        </w:fldChar>
      </w:r>
      <w:r w:rsidR="00D506EF" w:rsidRPr="003275EB">
        <w:rPr>
          <w:color w:val="000000" w:themeColor="text1"/>
          <w:lang w:val="en-US"/>
        </w:rPr>
        <w:instrText xml:space="preserve"> ADDIN EN.CITE.DATA </w:instrText>
      </w:r>
      <w:r w:rsidR="00D506EF" w:rsidRPr="003275EB">
        <w:rPr>
          <w:color w:val="000000" w:themeColor="text1"/>
          <w:lang w:val="en-US"/>
        </w:rPr>
      </w:r>
      <w:r w:rsidR="00D506EF" w:rsidRPr="003275EB">
        <w:rPr>
          <w:color w:val="000000" w:themeColor="text1"/>
          <w:lang w:val="en-US"/>
        </w:rPr>
        <w:fldChar w:fldCharType="end"/>
      </w:r>
      <w:r w:rsidRPr="003275EB">
        <w:rPr>
          <w:color w:val="000000" w:themeColor="text1"/>
          <w:lang w:val="en-US"/>
        </w:rPr>
      </w:r>
      <w:r w:rsidRPr="003275EB">
        <w:rPr>
          <w:color w:val="000000" w:themeColor="text1"/>
          <w:lang w:val="en-US"/>
        </w:rPr>
        <w:fldChar w:fldCharType="separate"/>
      </w:r>
      <w:r w:rsidR="00B26962" w:rsidRPr="003275EB">
        <w:rPr>
          <w:noProof/>
          <w:color w:val="000000" w:themeColor="text1"/>
          <w:vertAlign w:val="superscript"/>
          <w:lang w:val="en-US"/>
        </w:rPr>
        <w:t>28,29</w:t>
      </w:r>
      <w:r w:rsidRPr="003275EB">
        <w:rPr>
          <w:color w:val="000000" w:themeColor="text1"/>
        </w:rPr>
        <w:fldChar w:fldCharType="end"/>
      </w:r>
      <w:r w:rsidRPr="003275EB">
        <w:rPr>
          <w:color w:val="000000" w:themeColor="text1"/>
        </w:rPr>
        <w:t xml:space="preserve"> </w:t>
      </w:r>
      <w:r w:rsidR="0017467F" w:rsidRPr="003275EB">
        <w:rPr>
          <w:color w:val="000000" w:themeColor="text1"/>
        </w:rPr>
        <w:t xml:space="preserve">and it </w:t>
      </w:r>
      <w:r w:rsidR="007224A1" w:rsidRPr="003275EB">
        <w:rPr>
          <w:color w:val="000000" w:themeColor="text1"/>
        </w:rPr>
        <w:t>has been reported that the nature and concentration of solvent determine the polymorph obtained under LAG conditions.</w:t>
      </w:r>
      <w:r w:rsidR="007224A1" w:rsidRPr="003275EB">
        <w:rPr>
          <w:color w:val="000000" w:themeColor="text1"/>
        </w:rPr>
        <w:fldChar w:fldCharType="begin"/>
      </w:r>
      <w:r w:rsidR="00457E0B" w:rsidRPr="003275EB">
        <w:rPr>
          <w:color w:val="000000" w:themeColor="text1"/>
        </w:rPr>
        <w:instrText xml:space="preserve"> ADDIN EN.CITE &lt;EndNote&gt;&lt;Cite&gt;&lt;Author&gt;Hasa&lt;/Author&gt;&lt;Year&gt;2016&lt;/Year&gt;&lt;RecNum&gt;30&lt;/RecNum&gt;&lt;DisplayText&gt;&lt;style face="superscript"&gt;30&lt;/style&gt;&lt;/DisplayText&gt;&lt;record&gt;&lt;rec-number&gt;30&lt;/rec-number&gt;&lt;foreign-keys&gt;&lt;key app="EN" db-id="vxexxp55kterwoewx0pp9tpeesf2f5tvzs5x" timestamp="1501306199"&gt;30&lt;/key&gt;&lt;/foreign-keys&gt;&lt;ref-type name="Journal Article"&gt;17&lt;/ref-type&gt;&lt;contributors&gt;&lt;authors&gt;&lt;author&gt;Hasa, Dritan&lt;/author&gt;&lt;author&gt;Miniussi, Eugenia&lt;/author&gt;&lt;author&gt;Jones, William&lt;/author&gt;&lt;/authors&gt;&lt;/contributors&gt;&lt;titles&gt;&lt;title&gt;Mechanochemical Synthesis of Multicomponent Crystals: One Liquid for One Polymorph? A Myth to Dispel&lt;/title&gt;&lt;secondary-title&gt;Cryst Growth Des&lt;/secondary-title&gt;&lt;/titles&gt;&lt;periodical&gt;&lt;full-title&gt;Cryst Growth Des&lt;/full-title&gt;&lt;/periodical&gt;&lt;pages&gt;4582-4588&lt;/pages&gt;&lt;volume&gt;16&lt;/volume&gt;&lt;number&gt;8&lt;/number&gt;&lt;dates&gt;&lt;year&gt;2016&lt;/year&gt;&lt;/dates&gt;&lt;publisher&gt;ACS Publications&lt;/publisher&gt;&lt;isbn&gt;1528-7483&lt;/isbn&gt;&lt;urls&gt;&lt;/urls&gt;&lt;/record&gt;&lt;/Cite&gt;&lt;/EndNote&gt;</w:instrText>
      </w:r>
      <w:r w:rsidR="007224A1" w:rsidRPr="003275EB">
        <w:rPr>
          <w:color w:val="000000" w:themeColor="text1"/>
        </w:rPr>
        <w:fldChar w:fldCharType="separate"/>
      </w:r>
      <w:r w:rsidR="007224A1" w:rsidRPr="003275EB">
        <w:rPr>
          <w:noProof/>
          <w:color w:val="000000" w:themeColor="text1"/>
          <w:vertAlign w:val="superscript"/>
        </w:rPr>
        <w:t>30</w:t>
      </w:r>
      <w:r w:rsidR="007224A1" w:rsidRPr="003275EB">
        <w:rPr>
          <w:color w:val="000000" w:themeColor="text1"/>
        </w:rPr>
        <w:fldChar w:fldCharType="end"/>
      </w:r>
      <w:r w:rsidR="007224A1" w:rsidRPr="003275EB">
        <w:rPr>
          <w:color w:val="000000" w:themeColor="text1"/>
        </w:rPr>
        <w:t xml:space="preserve"> </w:t>
      </w:r>
      <w:r w:rsidRPr="003275EB">
        <w:rPr>
          <w:color w:val="000000" w:themeColor="text1"/>
        </w:rPr>
        <w:t xml:space="preserve">Our published experimental results include </w:t>
      </w:r>
      <w:r w:rsidR="007728A0" w:rsidRPr="003275EB">
        <w:rPr>
          <w:color w:val="000000" w:themeColor="text1"/>
        </w:rPr>
        <w:t xml:space="preserve">the investigation of </w:t>
      </w:r>
      <w:r w:rsidRPr="003275EB">
        <w:rPr>
          <w:color w:val="000000" w:themeColor="text1"/>
        </w:rPr>
        <w:t>milling equilibrium curves</w:t>
      </w:r>
      <w:r w:rsidR="007728A0" w:rsidRPr="003275EB">
        <w:rPr>
          <w:color w:val="000000" w:themeColor="text1"/>
        </w:rPr>
        <w:t xml:space="preserve"> for a range of organic solvents. Here the</w:t>
      </w:r>
      <w:r w:rsidRPr="003275EB">
        <w:rPr>
          <w:color w:val="000000" w:themeColor="text1"/>
        </w:rPr>
        <w:t xml:space="preserve"> equilibrium phase composition ratio </w:t>
      </w:r>
      <w:r w:rsidRPr="003275EB">
        <w:rPr>
          <w:i/>
          <w:color w:val="000000" w:themeColor="text1"/>
        </w:rPr>
        <w:t xml:space="preserve">R </w:t>
      </w:r>
      <w:r w:rsidRPr="003275EB">
        <w:rPr>
          <w:color w:val="000000" w:themeColor="text1"/>
        </w:rPr>
        <w:t>= [</w:t>
      </w:r>
      <w:r w:rsidR="003A4FAC" w:rsidRPr="003275EB">
        <w:rPr>
          <w:b/>
          <w:color w:val="000000" w:themeColor="text1"/>
        </w:rPr>
        <w:t>Form B</w:t>
      </w:r>
      <w:r w:rsidRPr="003275EB">
        <w:rPr>
          <w:color w:val="000000" w:themeColor="text1"/>
        </w:rPr>
        <w:t>] / ([</w:t>
      </w:r>
      <w:r w:rsidR="003A4FAC" w:rsidRPr="003275EB">
        <w:rPr>
          <w:b/>
          <w:color w:val="000000" w:themeColor="text1"/>
        </w:rPr>
        <w:t>Form A</w:t>
      </w:r>
      <w:r w:rsidRPr="003275EB">
        <w:rPr>
          <w:color w:val="000000" w:themeColor="text1"/>
        </w:rPr>
        <w:t>] + [</w:t>
      </w:r>
      <w:r w:rsidR="003A4FAC" w:rsidRPr="003275EB">
        <w:rPr>
          <w:b/>
          <w:color w:val="000000" w:themeColor="text1"/>
        </w:rPr>
        <w:t>Form B</w:t>
      </w:r>
      <w:r w:rsidRPr="003275EB">
        <w:rPr>
          <w:color w:val="000000" w:themeColor="text1"/>
        </w:rPr>
        <w:t xml:space="preserve">]) </w:t>
      </w:r>
      <w:r w:rsidR="007728A0" w:rsidRPr="003275EB">
        <w:rPr>
          <w:color w:val="000000" w:themeColor="text1"/>
        </w:rPr>
        <w:t>is plotted against the volume of LAG solvent added for each experiment.</w:t>
      </w:r>
      <w:r w:rsidR="001F41C8" w:rsidRPr="003275EB">
        <w:rPr>
          <w:color w:val="000000" w:themeColor="text1"/>
        </w:rPr>
        <w:t xml:space="preserve"> </w:t>
      </w:r>
      <w:r w:rsidR="007728A0" w:rsidRPr="003275EB">
        <w:rPr>
          <w:color w:val="000000" w:themeColor="text1"/>
        </w:rPr>
        <w:t xml:space="preserve">The onset of the equilibrium curve and the sharpness of the curve </w:t>
      </w:r>
      <w:r w:rsidR="000E2CF1" w:rsidRPr="003275EB">
        <w:rPr>
          <w:color w:val="000000" w:themeColor="text1"/>
        </w:rPr>
        <w:t>were</w:t>
      </w:r>
      <w:r w:rsidR="007728A0" w:rsidRPr="003275EB">
        <w:rPr>
          <w:color w:val="000000" w:themeColor="text1"/>
        </w:rPr>
        <w:t xml:space="preserve"> found </w:t>
      </w:r>
      <w:r w:rsidR="000E2CF1" w:rsidRPr="003275EB">
        <w:rPr>
          <w:color w:val="000000" w:themeColor="text1"/>
        </w:rPr>
        <w:t>to depend</w:t>
      </w:r>
      <w:r w:rsidRPr="003275EB">
        <w:rPr>
          <w:color w:val="000000" w:themeColor="text1"/>
        </w:rPr>
        <w:t xml:space="preserve"> on the nature and molar amount of solvent added to the milling jar. </w:t>
      </w:r>
      <w:r w:rsidR="00DC60F0" w:rsidRPr="003275EB">
        <w:rPr>
          <w:bCs/>
          <w:color w:val="000000" w:themeColor="text1"/>
        </w:rPr>
        <w:t>[Place Figure 1 here]</w:t>
      </w:r>
      <w:r w:rsidR="00DC60F0" w:rsidRPr="003275EB">
        <w:rPr>
          <w:bCs/>
          <w:color w:val="FF0000"/>
        </w:rPr>
        <w:t xml:space="preserve"> </w:t>
      </w:r>
      <w:r w:rsidR="007224A1" w:rsidRPr="003275EB">
        <w:rPr>
          <w:bCs/>
          <w:color w:val="000000" w:themeColor="text1"/>
        </w:rPr>
        <w:t xml:space="preserve">Thermodynamic aspects are general and must apply to any given milling system. As a further example to show the generality of our observations, </w:t>
      </w:r>
      <w:r w:rsidR="007224A1" w:rsidRPr="003275EB">
        <w:rPr>
          <w:color w:val="000000" w:themeColor="text1"/>
        </w:rPr>
        <w:t>a</w:t>
      </w:r>
      <w:r w:rsidRPr="003275EB">
        <w:rPr>
          <w:color w:val="000000" w:themeColor="text1"/>
        </w:rPr>
        <w:t>n analogous equilibrium curve was also produced for a second system: the two polymorphs of 1:1 co</w:t>
      </w:r>
      <w:r w:rsidR="00177923" w:rsidRPr="003275EB">
        <w:rPr>
          <w:color w:val="000000" w:themeColor="text1"/>
        </w:rPr>
        <w:t>-</w:t>
      </w:r>
      <w:r w:rsidRPr="003275EB">
        <w:rPr>
          <w:color w:val="000000" w:themeColor="text1"/>
        </w:rPr>
        <w:t xml:space="preserve">crystal of theophylline (tp) with benzamide (bzm), </w:t>
      </w:r>
      <w:r w:rsidRPr="003275EB">
        <w:rPr>
          <w:b/>
          <w:color w:val="000000" w:themeColor="text1"/>
        </w:rPr>
        <w:t>form I</w:t>
      </w:r>
      <w:r w:rsidRPr="003275EB">
        <w:rPr>
          <w:color w:val="000000" w:themeColor="text1"/>
        </w:rPr>
        <w:t xml:space="preserve"> and </w:t>
      </w:r>
      <w:r w:rsidRPr="003275EB">
        <w:rPr>
          <w:b/>
          <w:color w:val="000000" w:themeColor="text1"/>
        </w:rPr>
        <w:t>form II</w:t>
      </w:r>
      <w:r w:rsidRPr="003275EB">
        <w:rPr>
          <w:color w:val="000000" w:themeColor="text1"/>
        </w:rPr>
        <w:t xml:space="preserve">, </w:t>
      </w:r>
      <w:r w:rsidR="0017467F" w:rsidRPr="003275EB">
        <w:rPr>
          <w:color w:val="000000" w:themeColor="text1"/>
        </w:rPr>
        <w:t>where the outcome depends on</w:t>
      </w:r>
      <w:r w:rsidRPr="003275EB">
        <w:rPr>
          <w:color w:val="000000" w:themeColor="text1"/>
        </w:rPr>
        <w:t xml:space="preserve"> </w:t>
      </w:r>
      <w:r w:rsidR="00B06C59" w:rsidRPr="003275EB">
        <w:rPr>
          <w:color w:val="000000" w:themeColor="text1"/>
        </w:rPr>
        <w:t xml:space="preserve">the volume of </w:t>
      </w:r>
      <w:r w:rsidRPr="003275EB">
        <w:rPr>
          <w:color w:val="000000" w:themeColor="text1"/>
        </w:rPr>
        <w:t>water</w:t>
      </w:r>
      <w:r w:rsidR="00B06C59" w:rsidRPr="003275EB">
        <w:rPr>
          <w:color w:val="000000" w:themeColor="text1"/>
        </w:rPr>
        <w:t xml:space="preserve"> </w:t>
      </w:r>
      <w:r w:rsidR="0017467F" w:rsidRPr="003275EB">
        <w:rPr>
          <w:color w:val="000000" w:themeColor="text1"/>
        </w:rPr>
        <w:t xml:space="preserve">in </w:t>
      </w:r>
      <w:r w:rsidR="00B06C59" w:rsidRPr="003275EB">
        <w:rPr>
          <w:color w:val="000000" w:themeColor="text1"/>
        </w:rPr>
        <w:t xml:space="preserve">the grinding </w:t>
      </w:r>
      <w:r w:rsidR="0017467F" w:rsidRPr="003275EB">
        <w:rPr>
          <w:color w:val="000000" w:themeColor="text1"/>
        </w:rPr>
        <w:t>mixture</w:t>
      </w:r>
      <w:r w:rsidRPr="003275EB">
        <w:rPr>
          <w:color w:val="000000" w:themeColor="text1"/>
        </w:rPr>
        <w:t>.</w:t>
      </w:r>
      <w:r w:rsidRPr="003275EB">
        <w:rPr>
          <w:color w:val="000000" w:themeColor="text1"/>
        </w:rPr>
        <w:fldChar w:fldCharType="begin"/>
      </w:r>
      <w:r w:rsidR="00B02956" w:rsidRPr="003275EB">
        <w:rPr>
          <w:color w:val="000000" w:themeColor="text1"/>
        </w:rPr>
        <w:instrText xml:space="preserve"> ADDIN EN.CITE &lt;EndNote&gt;&lt;Cite&gt;&lt;Author&gt;Belenguer&lt;/Author&gt;&lt;Year&gt;2016&lt;/Year&gt;&lt;RecNum&gt;25&lt;/RecNum&gt;&lt;DisplayText&gt;&lt;style face="superscript"&gt;25&lt;/style&gt;&lt;/DisplayText&gt;&lt;record&gt;&lt;rec-number&gt;25&lt;/rec-number&gt;&lt;foreign-keys&gt;&lt;key app="EN" db-id="vxexxp55kterwoewx0pp9tpeesf2f5tvzs5x" timestamp="1501306199"&gt;25&lt;/key&gt;&lt;/foreign-keys&gt;&lt;ref-type name="Journal Article"&gt;17&lt;/ref-type&gt;&lt;contributors&gt;&lt;authors&gt;&lt;author&gt;Belenguer, A. M.&lt;/author&gt;&lt;author&gt;Lampronti, G. I.&lt;/author&gt;&lt;author&gt;Cruz-Cabeza, A. J.&lt;/author&gt;&lt;author&gt;Hunter, C. A.&lt;/author&gt;&lt;author&gt;Sanders, J. K. M.&lt;/author&gt;&lt;/authors&gt;&lt;/contributors&gt;&lt;titles&gt;&lt;title&gt;Solvation and surface effects on polymorph stabilities at the nanoscale&lt;/title&gt;&lt;secondary-title&gt;Chem Sci&lt;/secondary-title&gt;&lt;/titles&gt;&lt;periodical&gt;&lt;full-title&gt;Chem Sci&lt;/full-title&gt;&lt;/periodical&gt;&lt;pages&gt;6617-6627&lt;/pages&gt;&lt;volume&gt;7&lt;/volume&gt;&lt;number&gt;11&lt;/number&gt;&lt;dates&gt;&lt;year&gt;2016&lt;/year&gt;&lt;/dates&gt;&lt;publisher&gt;Royal Society of Chemistry&lt;/publisher&gt;&lt;urls&gt;&lt;/urls&gt;&lt;/record&gt;&lt;/Cite&gt;&lt;/EndNote&gt;</w:instrText>
      </w:r>
      <w:r w:rsidRPr="003275EB">
        <w:rPr>
          <w:color w:val="000000" w:themeColor="text1"/>
        </w:rPr>
        <w:fldChar w:fldCharType="separate"/>
      </w:r>
      <w:r w:rsidR="007224A1" w:rsidRPr="003275EB">
        <w:rPr>
          <w:noProof/>
          <w:color w:val="000000" w:themeColor="text1"/>
          <w:vertAlign w:val="superscript"/>
        </w:rPr>
        <w:t>25</w:t>
      </w:r>
      <w:r w:rsidRPr="003275EB">
        <w:rPr>
          <w:color w:val="000000" w:themeColor="text1"/>
        </w:rPr>
        <w:fldChar w:fldCharType="end"/>
      </w:r>
      <w:r w:rsidRPr="003275EB">
        <w:rPr>
          <w:color w:val="000000" w:themeColor="text1"/>
        </w:rPr>
        <w:t xml:space="preserve"> These</w:t>
      </w:r>
      <w:r w:rsidR="00C94401" w:rsidRPr="003275EB">
        <w:rPr>
          <w:color w:val="000000" w:themeColor="text1"/>
        </w:rPr>
        <w:t xml:space="preserve"> phase composition versus solvent concentration equilibrium</w:t>
      </w:r>
      <w:r w:rsidRPr="003275EB">
        <w:rPr>
          <w:color w:val="000000" w:themeColor="text1"/>
        </w:rPr>
        <w:t xml:space="preserve"> curves are essential for investigating the interaction between the nanocrystal surfaces and the solvent molecules at equilibrium</w:t>
      </w:r>
      <w:r w:rsidR="001A18F7" w:rsidRPr="003275EB">
        <w:rPr>
          <w:color w:val="000000" w:themeColor="text1"/>
        </w:rPr>
        <w:t xml:space="preserve"> on ball mill grinding</w:t>
      </w:r>
      <w:r w:rsidR="00B06C59" w:rsidRPr="003275EB">
        <w:rPr>
          <w:color w:val="000000" w:themeColor="text1"/>
        </w:rPr>
        <w:t xml:space="preserve"> </w:t>
      </w:r>
      <w:r w:rsidR="00416820" w:rsidRPr="003275EB">
        <w:rPr>
          <w:color w:val="000000" w:themeColor="text1"/>
        </w:rPr>
        <w:t xml:space="preserve">reactions. </w:t>
      </w:r>
      <w:r w:rsidRPr="003275EB">
        <w:rPr>
          <w:color w:val="000000" w:themeColor="text1"/>
        </w:rPr>
        <w:t xml:space="preserve">Our results demonstrate that some </w:t>
      </w:r>
      <w:r w:rsidR="00B5168B" w:rsidRPr="003275EB">
        <w:rPr>
          <w:color w:val="000000" w:themeColor="text1"/>
        </w:rPr>
        <w:t xml:space="preserve">equilibrium </w:t>
      </w:r>
      <w:r w:rsidRPr="003275EB">
        <w:rPr>
          <w:color w:val="000000" w:themeColor="text1"/>
        </w:rPr>
        <w:t>curve</w:t>
      </w:r>
      <w:r w:rsidR="00B5168B" w:rsidRPr="003275EB">
        <w:rPr>
          <w:color w:val="000000" w:themeColor="text1"/>
        </w:rPr>
        <w:t>s</w:t>
      </w:r>
      <w:r w:rsidRPr="003275EB">
        <w:rPr>
          <w:color w:val="000000" w:themeColor="text1"/>
        </w:rPr>
        <w:t xml:space="preserve"> are very sharp, showing an “all-or-nothing” behaviour, which is characteristic of particles with a large number of adsorption sites and positive cooperativity of the binding process.</w:t>
      </w:r>
      <w:r w:rsidRPr="003275EB">
        <w:rPr>
          <w:color w:val="000000" w:themeColor="text1"/>
        </w:rPr>
        <w:fldChar w:fldCharType="begin"/>
      </w:r>
      <w:r w:rsidR="00B02956" w:rsidRPr="003275EB">
        <w:rPr>
          <w:color w:val="000000" w:themeColor="text1"/>
        </w:rPr>
        <w:instrText xml:space="preserve"> ADDIN EN.CITE &lt;EndNote&gt;&lt;Cite&gt;&lt;Author&gt;Hunter&lt;/Author&gt;&lt;Year&gt;2009&lt;/Year&gt;&lt;RecNum&gt;31&lt;/RecNum&gt;&lt;DisplayText&gt;&lt;style face="superscript"&gt;31&lt;/style&gt;&lt;/DisplayText&gt;&lt;record&gt;&lt;rec-number&gt;31&lt;/rec-number&gt;&lt;foreign-keys&gt;&lt;key app="EN" db-id="vxexxp55kterwoewx0pp9tpeesf2f5tvzs5x" timestamp="1501306199"&gt;31&lt;/key&gt;&lt;/foreign-keys&gt;&lt;ref-type name="Journal Article"&gt;17&lt;/ref-type&gt;&lt;contributors&gt;&lt;authors&gt;&lt;author&gt;Hunter, Christopher A.&lt;/author&gt;&lt;author&gt;Anderson, Harry L.&lt;/author&gt;&lt;/authors&gt;&lt;/contributors&gt;&lt;titles&gt;&lt;title&gt;What is cooperativity?&lt;/title&gt;&lt;secondary-title&gt;Angew Chem Int Ed Engl&lt;/secondary-title&gt;&lt;/titles&gt;&lt;periodical&gt;&lt;full-title&gt;Angew Chem Int Ed Engl&lt;/full-title&gt;&lt;abbr-1&gt;Angewandte Chemie&lt;/abbr-1&gt;&lt;/periodical&gt;&lt;pages&gt;7488-7499&lt;/pages&gt;&lt;volume&gt;48&lt;/volume&gt;&lt;number&gt;41&lt;/number&gt;&lt;dates&gt;&lt;year&gt;2009&lt;/year&gt;&lt;/dates&gt;&lt;publisher&gt;Wiley Online Library&lt;/publisher&gt;&lt;isbn&gt;1521-3773&lt;/isbn&gt;&lt;urls&gt;&lt;/urls&gt;&lt;/record&gt;&lt;/Cite&gt;&lt;/EndNote&gt;</w:instrText>
      </w:r>
      <w:r w:rsidRPr="003275EB">
        <w:rPr>
          <w:color w:val="000000" w:themeColor="text1"/>
        </w:rPr>
        <w:fldChar w:fldCharType="separate"/>
      </w:r>
      <w:r w:rsidR="00E55375" w:rsidRPr="003275EB">
        <w:rPr>
          <w:noProof/>
          <w:color w:val="000000" w:themeColor="text1"/>
          <w:vertAlign w:val="superscript"/>
        </w:rPr>
        <w:t>31</w:t>
      </w:r>
      <w:r w:rsidRPr="003275EB">
        <w:rPr>
          <w:color w:val="000000" w:themeColor="text1"/>
        </w:rPr>
        <w:fldChar w:fldCharType="end"/>
      </w:r>
      <w:r w:rsidRPr="003275EB">
        <w:rPr>
          <w:color w:val="000000" w:themeColor="text1"/>
        </w:rPr>
        <w:t xml:space="preserve"> Shallower </w:t>
      </w:r>
      <w:r w:rsidR="00B5168B" w:rsidRPr="003275EB">
        <w:rPr>
          <w:color w:val="000000" w:themeColor="text1"/>
        </w:rPr>
        <w:t xml:space="preserve">equilibrium </w:t>
      </w:r>
      <w:r w:rsidRPr="003275EB">
        <w:rPr>
          <w:color w:val="000000" w:themeColor="text1"/>
        </w:rPr>
        <w:t>curves indicate a lower level of cooperativity and suggest the presence of a third phase at equilibrium, possibly an amorphous phase involving the solvent itself. Such milling equilibrium curves have been produced for no other system</w:t>
      </w:r>
      <w:r w:rsidR="0017467F" w:rsidRPr="003275EB">
        <w:rPr>
          <w:color w:val="000000" w:themeColor="text1"/>
        </w:rPr>
        <w:t xml:space="preserve"> to our knowledge</w:t>
      </w:r>
      <w:r w:rsidRPr="003275EB">
        <w:rPr>
          <w:color w:val="000000" w:themeColor="text1"/>
        </w:rPr>
        <w:t xml:space="preserve">. We believe this to be partly due to the inherent sensitivity of </w:t>
      </w:r>
      <w:r w:rsidR="00B06C59" w:rsidRPr="003275EB">
        <w:rPr>
          <w:color w:val="000000" w:themeColor="text1"/>
        </w:rPr>
        <w:t xml:space="preserve">the </w:t>
      </w:r>
      <w:r w:rsidRPr="003275EB">
        <w:rPr>
          <w:color w:val="000000" w:themeColor="text1"/>
        </w:rPr>
        <w:t xml:space="preserve">solid state system </w:t>
      </w:r>
      <w:r w:rsidR="00B5168B" w:rsidRPr="003275EB">
        <w:rPr>
          <w:color w:val="000000" w:themeColor="text1"/>
        </w:rPr>
        <w:t xml:space="preserve">to even very small </w:t>
      </w:r>
      <w:r w:rsidR="007B04D3" w:rsidRPr="003275EB">
        <w:rPr>
          <w:color w:val="000000" w:themeColor="text1"/>
        </w:rPr>
        <w:t xml:space="preserve">environmental </w:t>
      </w:r>
      <w:r w:rsidR="00B5168B" w:rsidRPr="003275EB">
        <w:rPr>
          <w:color w:val="000000" w:themeColor="text1"/>
        </w:rPr>
        <w:t xml:space="preserve">changes </w:t>
      </w:r>
      <w:r w:rsidRPr="003275EB">
        <w:rPr>
          <w:color w:val="000000" w:themeColor="text1"/>
        </w:rPr>
        <w:t>under ball mill LAG conditions</w:t>
      </w:r>
      <w:r w:rsidR="00B5168B" w:rsidRPr="003275EB">
        <w:rPr>
          <w:color w:val="000000" w:themeColor="text1"/>
        </w:rPr>
        <w:t xml:space="preserve">. </w:t>
      </w:r>
    </w:p>
    <w:p w14:paraId="449D5538" w14:textId="77777777" w:rsidR="00F90AC8" w:rsidRPr="003275EB" w:rsidRDefault="00F90AC8" w:rsidP="003275EB">
      <w:pPr>
        <w:rPr>
          <w:color w:val="000000" w:themeColor="text1"/>
        </w:rPr>
      </w:pPr>
    </w:p>
    <w:p w14:paraId="33C438D6" w14:textId="6439BA4F" w:rsidR="00890593" w:rsidRPr="003275EB" w:rsidRDefault="00AA51C0" w:rsidP="003275EB">
      <w:pPr>
        <w:rPr>
          <w:color w:val="auto"/>
        </w:rPr>
      </w:pPr>
      <w:r w:rsidRPr="003275EB">
        <w:rPr>
          <w:color w:val="auto"/>
        </w:rPr>
        <w:t>P</w:t>
      </w:r>
      <w:r w:rsidR="00890593" w:rsidRPr="003275EB">
        <w:rPr>
          <w:color w:val="auto"/>
        </w:rPr>
        <w:t xml:space="preserve">reparation of good and reliable solvent concentration curves </w:t>
      </w:r>
      <w:r w:rsidRPr="003275EB">
        <w:rPr>
          <w:color w:val="auto"/>
        </w:rPr>
        <w:t>can only be achieved if the experimentalists</w:t>
      </w:r>
      <w:r w:rsidR="00890593" w:rsidRPr="003275EB">
        <w:rPr>
          <w:color w:val="auto"/>
        </w:rPr>
        <w:t xml:space="preserve"> </w:t>
      </w:r>
      <w:r w:rsidRPr="003275EB">
        <w:rPr>
          <w:color w:val="auto"/>
        </w:rPr>
        <w:t xml:space="preserve">carefully </w:t>
      </w:r>
      <w:r w:rsidR="00890593" w:rsidRPr="003275EB">
        <w:rPr>
          <w:color w:val="auto"/>
        </w:rPr>
        <w:t xml:space="preserve">validate </w:t>
      </w:r>
      <w:r w:rsidRPr="003275EB">
        <w:rPr>
          <w:color w:val="auto"/>
        </w:rPr>
        <w:t>their pipetting skills</w:t>
      </w:r>
      <w:r w:rsidR="00890593" w:rsidRPr="003275EB">
        <w:rPr>
          <w:color w:val="auto"/>
        </w:rPr>
        <w:t xml:space="preserve"> with training sets and </w:t>
      </w:r>
      <w:r w:rsidRPr="003275EB">
        <w:rPr>
          <w:color w:val="auto"/>
        </w:rPr>
        <w:t xml:space="preserve">if they fully </w:t>
      </w:r>
      <w:r w:rsidR="00890593" w:rsidRPr="003275EB">
        <w:rPr>
          <w:color w:val="auto"/>
        </w:rPr>
        <w:t>understand</w:t>
      </w:r>
      <w:r w:rsidR="00521BB3" w:rsidRPr="003275EB">
        <w:rPr>
          <w:color w:val="auto"/>
        </w:rPr>
        <w:t xml:space="preserve"> (i) how pipettes and syringes work and (ii)</w:t>
      </w:r>
      <w:r w:rsidR="00890593" w:rsidRPr="003275EB">
        <w:rPr>
          <w:color w:val="auto"/>
        </w:rPr>
        <w:t xml:space="preserve"> </w:t>
      </w:r>
      <w:r w:rsidR="00D126F4" w:rsidRPr="003275EB">
        <w:rPr>
          <w:color w:val="auto"/>
        </w:rPr>
        <w:t xml:space="preserve">if </w:t>
      </w:r>
      <w:r w:rsidR="00890593" w:rsidRPr="003275EB">
        <w:rPr>
          <w:color w:val="auto"/>
        </w:rPr>
        <w:t xml:space="preserve">the equipment </w:t>
      </w:r>
      <w:r w:rsidRPr="003275EB">
        <w:rPr>
          <w:color w:val="auto"/>
        </w:rPr>
        <w:t xml:space="preserve">they have </w:t>
      </w:r>
      <w:r w:rsidR="00890593" w:rsidRPr="003275EB">
        <w:rPr>
          <w:color w:val="auto"/>
        </w:rPr>
        <w:t>selected for delivering accurate and precise volume of a solvent is suitable to perform the intended job.</w:t>
      </w:r>
      <w:r w:rsidR="001F41C8" w:rsidRPr="003275EB">
        <w:rPr>
          <w:color w:val="auto"/>
        </w:rPr>
        <w:t xml:space="preserve"> </w:t>
      </w:r>
      <w:r w:rsidR="00890593" w:rsidRPr="003275EB">
        <w:rPr>
          <w:color w:val="auto"/>
        </w:rPr>
        <w:t xml:space="preserve">The delivery of an exact volume of solvent can be accomplished with a variety of equipment, this being pipettes or syringes and their choice can depend on availability, user preference and skills, </w:t>
      </w:r>
      <w:r w:rsidR="002C5E2E" w:rsidRPr="003275EB">
        <w:rPr>
          <w:color w:val="auto"/>
        </w:rPr>
        <w:t>vapor</w:t>
      </w:r>
      <w:r w:rsidR="00890593" w:rsidRPr="003275EB">
        <w:rPr>
          <w:color w:val="auto"/>
        </w:rPr>
        <w:t xml:space="preserve"> pressure of the solvent used and intended application for the ball mill grinding experiments.</w:t>
      </w:r>
    </w:p>
    <w:p w14:paraId="7C7AF6FA" w14:textId="77777777" w:rsidR="00F90AC8" w:rsidRPr="003275EB" w:rsidRDefault="00F90AC8" w:rsidP="003275EB">
      <w:pPr>
        <w:rPr>
          <w:color w:val="auto"/>
        </w:rPr>
      </w:pPr>
    </w:p>
    <w:p w14:paraId="09C52DA1" w14:textId="36B6F7E8" w:rsidR="00890593" w:rsidRPr="003275EB" w:rsidRDefault="00890593" w:rsidP="003275EB">
      <w:pPr>
        <w:rPr>
          <w:color w:val="auto"/>
        </w:rPr>
      </w:pPr>
      <w:r w:rsidRPr="003275EB">
        <w:rPr>
          <w:color w:val="auto"/>
        </w:rPr>
        <w:t xml:space="preserve">Pipettes are commercially available as air displacement or positive displacement covering many solvent ranges. Both types of pipettes are commercially available as manually operated or electronically automated. Automatic pipettes are generally preferred as they are less dependent on the experimentalist skills to be able to aspirate or dispense a solvent evenly at a given speed. The experimentalist must rely on the capability of the pipettes to deliver the exact volume of solvent. This can only happen if the pipettes are accurate to start with, well maintained, serviced and periodically calibrated. Typically, external pipette calibration services </w:t>
      </w:r>
      <w:r w:rsidRPr="003275EB">
        <w:rPr>
          <w:color w:val="auto"/>
        </w:rPr>
        <w:lastRenderedPageBreak/>
        <w:t xml:space="preserve">will calibrate pipettes to the ISO 8655 standard using water as the solvent. Therefore, for each organic solvent the experimentalist should validate their accuracy and precision of pipetting through accurate weighing experiments </w:t>
      </w:r>
      <w:r w:rsidR="008F048D" w:rsidRPr="003275EB">
        <w:rPr>
          <w:color w:val="auto"/>
        </w:rPr>
        <w:t>over</w:t>
      </w:r>
      <w:r w:rsidRPr="003275EB">
        <w:rPr>
          <w:color w:val="auto"/>
        </w:rPr>
        <w:t xml:space="preserve"> the intended volume range to be dispensed. </w:t>
      </w:r>
    </w:p>
    <w:p w14:paraId="24514E42" w14:textId="77777777" w:rsidR="002C5E2E" w:rsidRPr="003275EB" w:rsidRDefault="002C5E2E" w:rsidP="003275EB">
      <w:pPr>
        <w:rPr>
          <w:color w:val="auto"/>
        </w:rPr>
      </w:pPr>
    </w:p>
    <w:p w14:paraId="376D88D5" w14:textId="75F72FDA" w:rsidR="00521BB3" w:rsidRPr="003275EB" w:rsidRDefault="00890593" w:rsidP="003275EB">
      <w:pPr>
        <w:rPr>
          <w:color w:val="auto"/>
        </w:rPr>
      </w:pPr>
      <w:r w:rsidRPr="003275EB">
        <w:rPr>
          <w:color w:val="auto"/>
        </w:rPr>
        <w:t xml:space="preserve">The most commonly used solvent delivery equipment is the air displacement pipettes to which a tip needs to be fitted to the syringe barrel. They work on an air-cushion principle; upward movement of the piston produces a partial vacuum in the tip, causing the liquid to be drawn into the tip which is separated </w:t>
      </w:r>
      <w:r w:rsidR="00633B3E" w:rsidRPr="003275EB">
        <w:rPr>
          <w:color w:val="auto"/>
        </w:rPr>
        <w:t xml:space="preserve">from the end of the piston </w:t>
      </w:r>
      <w:r w:rsidRPr="003275EB">
        <w:rPr>
          <w:color w:val="auto"/>
        </w:rPr>
        <w:t>by the air cushion.</w:t>
      </w:r>
      <w:r w:rsidR="001F41C8" w:rsidRPr="003275EB">
        <w:rPr>
          <w:color w:val="auto"/>
        </w:rPr>
        <w:t xml:space="preserve"> </w:t>
      </w:r>
      <w:r w:rsidRPr="003275EB">
        <w:rPr>
          <w:color w:val="auto"/>
        </w:rPr>
        <w:t xml:space="preserve">The vapor phase of the </w:t>
      </w:r>
      <w:r w:rsidR="00AA51C0" w:rsidRPr="003275EB">
        <w:rPr>
          <w:color w:val="auto"/>
        </w:rPr>
        <w:t>pipetted solvent</w:t>
      </w:r>
      <w:r w:rsidRPr="003275EB">
        <w:rPr>
          <w:color w:val="auto"/>
        </w:rPr>
        <w:t xml:space="preserve"> will start to equilibrate with</w:t>
      </w:r>
      <w:r w:rsidR="00633B3E" w:rsidRPr="003275EB">
        <w:rPr>
          <w:color w:val="auto"/>
        </w:rPr>
        <w:t>in</w:t>
      </w:r>
      <w:r w:rsidRPr="003275EB">
        <w:rPr>
          <w:color w:val="auto"/>
        </w:rPr>
        <w:t xml:space="preserve"> the air cushion, the </w:t>
      </w:r>
      <w:r w:rsidR="00AA51C0" w:rsidRPr="003275EB">
        <w:rPr>
          <w:color w:val="auto"/>
        </w:rPr>
        <w:t xml:space="preserve">extent </w:t>
      </w:r>
      <w:r w:rsidRPr="003275EB">
        <w:rPr>
          <w:color w:val="auto"/>
        </w:rPr>
        <w:t xml:space="preserve">of evaporation will </w:t>
      </w:r>
      <w:r w:rsidR="00AA51C0" w:rsidRPr="003275EB">
        <w:rPr>
          <w:color w:val="auto"/>
        </w:rPr>
        <w:t>depend on</w:t>
      </w:r>
      <w:r w:rsidRPr="003275EB">
        <w:rPr>
          <w:color w:val="auto"/>
        </w:rPr>
        <w:t xml:space="preserve"> its </w:t>
      </w:r>
      <w:r w:rsidR="002C5E2E" w:rsidRPr="003275EB">
        <w:rPr>
          <w:color w:val="auto"/>
        </w:rPr>
        <w:t>vapor</w:t>
      </w:r>
      <w:r w:rsidRPr="003275EB">
        <w:rPr>
          <w:color w:val="auto"/>
        </w:rPr>
        <w:t xml:space="preserve"> pressure. Pre-wetting is crucial when using variable-volume pipettes set at their lowest volume range, since the ratio of airspace to liquid and the potential for evaporation increase</w:t>
      </w:r>
      <w:r w:rsidR="002C5E2E" w:rsidRPr="003275EB">
        <w:rPr>
          <w:color w:val="auto"/>
        </w:rPr>
        <w:t>s</w:t>
      </w:r>
      <w:r w:rsidRPr="003275EB">
        <w:rPr>
          <w:color w:val="auto"/>
        </w:rPr>
        <w:t xml:space="preserve"> dramatically as compared to when the pipette is set at the top of its volume range. The experimentalist will know when this equilibrium is achieved, as the solvent aliquot will be hanging but separated from the end of the piston as from a spring, the solvent at the end of the tip staying firm when the pipette is held in vertical position over a few seconds: the solvent inside the tip should not sag or drip. </w:t>
      </w:r>
      <w:r w:rsidR="00D554D8" w:rsidRPr="003275EB">
        <w:rPr>
          <w:color w:val="auto"/>
        </w:rPr>
        <w:t>Air displacement pipettes can be used in two mode</w:t>
      </w:r>
      <w:r w:rsidR="008F048D" w:rsidRPr="003275EB">
        <w:rPr>
          <w:color w:val="auto"/>
        </w:rPr>
        <w:t>s</w:t>
      </w:r>
      <w:r w:rsidR="00D554D8" w:rsidRPr="003275EB">
        <w:rPr>
          <w:color w:val="auto"/>
        </w:rPr>
        <w:t>; the most generally used is the forward pipetting mode where all the aspirated solvent is quantitatively dispensed</w:t>
      </w:r>
      <w:r w:rsidR="00633B3E" w:rsidRPr="003275EB">
        <w:rPr>
          <w:color w:val="auto"/>
        </w:rPr>
        <w:t xml:space="preserve"> by one full movement of the piston</w:t>
      </w:r>
      <w:r w:rsidR="00D554D8" w:rsidRPr="003275EB">
        <w:rPr>
          <w:color w:val="auto"/>
        </w:rPr>
        <w:t xml:space="preserve">. The other mode is the reverse pipetting mode; in this mode a </w:t>
      </w:r>
      <w:r w:rsidR="00AA51C0" w:rsidRPr="003275EB">
        <w:rPr>
          <w:color w:val="auto"/>
        </w:rPr>
        <w:t>calculated</w:t>
      </w:r>
      <w:r w:rsidR="00D554D8" w:rsidRPr="003275EB">
        <w:rPr>
          <w:color w:val="auto"/>
        </w:rPr>
        <w:t xml:space="preserve"> excess of solvent is aspirated by the </w:t>
      </w:r>
      <w:r w:rsidR="00AA51C0" w:rsidRPr="003275EB">
        <w:rPr>
          <w:color w:val="auto"/>
        </w:rPr>
        <w:t>pipette</w:t>
      </w:r>
      <w:r w:rsidR="00D554D8" w:rsidRPr="003275EB">
        <w:rPr>
          <w:color w:val="auto"/>
        </w:rPr>
        <w:t xml:space="preserve">, and therefore after </w:t>
      </w:r>
      <w:r w:rsidR="00633B3E" w:rsidRPr="003275EB">
        <w:rPr>
          <w:color w:val="auto"/>
        </w:rPr>
        <w:t xml:space="preserve">quantitative </w:t>
      </w:r>
      <w:r w:rsidR="00D554D8" w:rsidRPr="003275EB">
        <w:rPr>
          <w:color w:val="auto"/>
        </w:rPr>
        <w:t>dispensing, a residual volume of solvent remain in the pipette tip</w:t>
      </w:r>
      <w:r w:rsidR="00AA51C0" w:rsidRPr="003275EB">
        <w:rPr>
          <w:color w:val="auto"/>
        </w:rPr>
        <w:t xml:space="preserve"> which needs to be disposed to waste</w:t>
      </w:r>
      <w:r w:rsidR="00D554D8" w:rsidRPr="003275EB">
        <w:rPr>
          <w:color w:val="auto"/>
        </w:rPr>
        <w:t xml:space="preserve">. Reverse pipetting mode can be more suitable for viscous and </w:t>
      </w:r>
      <w:r w:rsidR="00AA51C0" w:rsidRPr="003275EB">
        <w:rPr>
          <w:color w:val="auto"/>
        </w:rPr>
        <w:t xml:space="preserve">dispensing </w:t>
      </w:r>
      <w:r w:rsidR="00633B3E" w:rsidRPr="003275EB">
        <w:rPr>
          <w:color w:val="auto"/>
        </w:rPr>
        <w:t>very small volume of solvents.</w:t>
      </w:r>
      <w:r w:rsidR="001F41C8" w:rsidRPr="003275EB">
        <w:rPr>
          <w:color w:val="auto"/>
        </w:rPr>
        <w:t xml:space="preserve"> </w:t>
      </w:r>
      <w:r w:rsidR="00D554D8" w:rsidRPr="003275EB">
        <w:rPr>
          <w:color w:val="auto"/>
        </w:rPr>
        <w:t xml:space="preserve">However, for high </w:t>
      </w:r>
      <w:r w:rsidR="002C5E2E" w:rsidRPr="003275EB">
        <w:rPr>
          <w:color w:val="auto"/>
        </w:rPr>
        <w:t>vapor</w:t>
      </w:r>
      <w:r w:rsidR="00D554D8" w:rsidRPr="003275EB">
        <w:rPr>
          <w:color w:val="auto"/>
        </w:rPr>
        <w:t xml:space="preserve"> pressure solvents like dichloromethane (DCM) or diethyl ether, equilibration in the air displacement pipette cannot be easily achieved</w:t>
      </w:r>
      <w:r w:rsidR="00521BB3" w:rsidRPr="003275EB">
        <w:rPr>
          <w:color w:val="auto"/>
        </w:rPr>
        <w:t>. P</w:t>
      </w:r>
      <w:r w:rsidRPr="003275EB">
        <w:rPr>
          <w:color w:val="auto"/>
        </w:rPr>
        <w:t>ositive displacement pipettes or syringes are more suitable</w:t>
      </w:r>
      <w:r w:rsidR="00521BB3" w:rsidRPr="003275EB">
        <w:rPr>
          <w:color w:val="auto"/>
        </w:rPr>
        <w:t xml:space="preserve"> in this case</w:t>
      </w:r>
      <w:r w:rsidRPr="003275EB">
        <w:rPr>
          <w:color w:val="auto"/>
        </w:rPr>
        <w:t xml:space="preserve">. </w:t>
      </w:r>
    </w:p>
    <w:p w14:paraId="1639B30C" w14:textId="77777777" w:rsidR="002C5E2E" w:rsidRPr="003275EB" w:rsidRDefault="002C5E2E" w:rsidP="003275EB">
      <w:pPr>
        <w:rPr>
          <w:color w:val="auto"/>
        </w:rPr>
      </w:pPr>
    </w:p>
    <w:p w14:paraId="7CB29675" w14:textId="4A16CD64" w:rsidR="00DF6278" w:rsidRPr="003275EB" w:rsidRDefault="00890593" w:rsidP="003275EB">
      <w:pPr>
        <w:rPr>
          <w:color w:val="auto"/>
        </w:rPr>
      </w:pPr>
      <w:r w:rsidRPr="003275EB">
        <w:rPr>
          <w:color w:val="auto"/>
        </w:rPr>
        <w:t>We propose that equilibrium phase composition versus solvent concentration curves could be obtained for any system under sufficiently well-</w:t>
      </w:r>
      <w:r w:rsidR="004E2E0F" w:rsidRPr="003275EB">
        <w:rPr>
          <w:color w:val="auto"/>
        </w:rPr>
        <w:t>designed</w:t>
      </w:r>
      <w:r w:rsidR="00345708" w:rsidRPr="003275EB">
        <w:rPr>
          <w:color w:val="auto"/>
        </w:rPr>
        <w:t>,</w:t>
      </w:r>
      <w:r w:rsidRPr="003275EB">
        <w:rPr>
          <w:color w:val="auto"/>
        </w:rPr>
        <w:t xml:space="preserve"> performed and controlled ball mill LAG conditions.</w:t>
      </w:r>
    </w:p>
    <w:p w14:paraId="16A8CB27" w14:textId="77777777" w:rsidR="005B0866" w:rsidRPr="003275EB" w:rsidRDefault="005B0866" w:rsidP="003275EB">
      <w:pPr>
        <w:rPr>
          <w:color w:val="auto"/>
        </w:rPr>
      </w:pPr>
    </w:p>
    <w:p w14:paraId="3D4CD2F3" w14:textId="742DE8C6" w:rsidR="006305D7" w:rsidRPr="003275EB" w:rsidRDefault="006305D7" w:rsidP="003275EB">
      <w:pPr>
        <w:rPr>
          <w:color w:val="808080" w:themeColor="background1" w:themeShade="80"/>
        </w:rPr>
      </w:pPr>
      <w:r w:rsidRPr="003275EB">
        <w:rPr>
          <w:b/>
        </w:rPr>
        <w:t>PROTOCOL:</w:t>
      </w:r>
      <w:r w:rsidRPr="003275EB">
        <w:t xml:space="preserve"> </w:t>
      </w:r>
    </w:p>
    <w:p w14:paraId="55F41F0E" w14:textId="16D29535" w:rsidR="00530971" w:rsidRPr="003275EB" w:rsidRDefault="00530971" w:rsidP="003275EB">
      <w:pPr>
        <w:pStyle w:val="Jove1"/>
        <w:spacing w:before="0" w:after="0"/>
        <w:ind w:left="0" w:firstLine="0"/>
        <w:rPr>
          <w:rFonts w:cs="Calibri"/>
          <w:color w:val="000000" w:themeColor="text1"/>
          <w:sz w:val="24"/>
          <w:szCs w:val="24"/>
        </w:rPr>
      </w:pPr>
      <w:bookmarkStart w:id="1" w:name="_Hlk494273220"/>
      <w:r w:rsidRPr="003275EB">
        <w:rPr>
          <w:rFonts w:cs="Calibri"/>
          <w:color w:val="000000" w:themeColor="text1"/>
          <w:sz w:val="24"/>
          <w:szCs w:val="24"/>
        </w:rPr>
        <w:t xml:space="preserve">Validation of </w:t>
      </w:r>
      <w:r w:rsidR="0073582B" w:rsidRPr="003275EB">
        <w:rPr>
          <w:rFonts w:cs="Calibri"/>
          <w:color w:val="000000" w:themeColor="text1"/>
          <w:sz w:val="24"/>
          <w:szCs w:val="24"/>
        </w:rPr>
        <w:t xml:space="preserve">the </w:t>
      </w:r>
      <w:r w:rsidR="00095081" w:rsidRPr="003275EB">
        <w:rPr>
          <w:rFonts w:cs="Calibri"/>
          <w:color w:val="000000" w:themeColor="text1"/>
          <w:sz w:val="24"/>
          <w:szCs w:val="24"/>
        </w:rPr>
        <w:t>precise</w:t>
      </w:r>
      <w:r w:rsidRPr="003275EB">
        <w:rPr>
          <w:rFonts w:cs="Calibri"/>
          <w:color w:val="000000" w:themeColor="text1"/>
          <w:sz w:val="24"/>
          <w:szCs w:val="24"/>
        </w:rPr>
        <w:t xml:space="preserve"> </w:t>
      </w:r>
      <w:r w:rsidR="00095081" w:rsidRPr="003275EB">
        <w:rPr>
          <w:rFonts w:cs="Calibri"/>
          <w:color w:val="000000" w:themeColor="text1"/>
          <w:sz w:val="24"/>
          <w:szCs w:val="24"/>
        </w:rPr>
        <w:t>dispensing</w:t>
      </w:r>
      <w:r w:rsidRPr="003275EB">
        <w:rPr>
          <w:rFonts w:cs="Calibri"/>
          <w:color w:val="000000" w:themeColor="text1"/>
          <w:sz w:val="24"/>
          <w:szCs w:val="24"/>
        </w:rPr>
        <w:t xml:space="preserve"> of </w:t>
      </w:r>
      <w:r w:rsidR="0073582B" w:rsidRPr="003275EB">
        <w:rPr>
          <w:rFonts w:cs="Calibri"/>
          <w:color w:val="000000" w:themeColor="text1"/>
          <w:sz w:val="24"/>
          <w:szCs w:val="24"/>
        </w:rPr>
        <w:t xml:space="preserve">organic </w:t>
      </w:r>
      <w:r w:rsidRPr="003275EB">
        <w:rPr>
          <w:rFonts w:cs="Calibri"/>
          <w:color w:val="000000" w:themeColor="text1"/>
          <w:sz w:val="24"/>
          <w:szCs w:val="24"/>
        </w:rPr>
        <w:t>solvents</w:t>
      </w:r>
    </w:p>
    <w:p w14:paraId="1312A3C6" w14:textId="77777777" w:rsidR="00130033" w:rsidRPr="003275EB" w:rsidRDefault="00130033" w:rsidP="003275EB">
      <w:pPr>
        <w:pStyle w:val="ListParagraph"/>
        <w:keepNext/>
        <w:numPr>
          <w:ilvl w:val="0"/>
          <w:numId w:val="24"/>
        </w:numPr>
        <w:ind w:left="0" w:firstLine="0"/>
        <w:contextualSpacing w:val="0"/>
        <w:outlineLvl w:val="1"/>
        <w:rPr>
          <w:b/>
          <w:bCs/>
          <w:iCs/>
          <w:vanish/>
        </w:rPr>
      </w:pPr>
    </w:p>
    <w:p w14:paraId="2070B8F8" w14:textId="77777777" w:rsidR="00130033" w:rsidRPr="003275EB" w:rsidRDefault="00130033" w:rsidP="003275EB">
      <w:pPr>
        <w:pStyle w:val="ListParagraph"/>
        <w:keepNext/>
        <w:numPr>
          <w:ilvl w:val="1"/>
          <w:numId w:val="24"/>
        </w:numPr>
        <w:ind w:left="0" w:firstLine="0"/>
        <w:contextualSpacing w:val="0"/>
        <w:outlineLvl w:val="1"/>
        <w:rPr>
          <w:b/>
          <w:bCs/>
          <w:iCs/>
          <w:vanish/>
        </w:rPr>
      </w:pPr>
    </w:p>
    <w:p w14:paraId="4436C4A4" w14:textId="67704737" w:rsidR="00B537A6" w:rsidRPr="003275EB" w:rsidRDefault="009F74C9" w:rsidP="003275EB">
      <w:pPr>
        <w:pStyle w:val="Jove-2"/>
        <w:spacing w:before="0" w:after="0"/>
        <w:ind w:left="0" w:firstLine="0"/>
        <w:rPr>
          <w:rFonts w:ascii="Calibri" w:hAnsi="Calibri" w:cs="Calibri"/>
          <w:szCs w:val="24"/>
          <w:highlight w:val="yellow"/>
        </w:rPr>
      </w:pPr>
      <w:r w:rsidRPr="003275EB">
        <w:rPr>
          <w:rFonts w:ascii="Calibri" w:hAnsi="Calibri" w:cs="Calibri"/>
          <w:szCs w:val="24"/>
          <w:highlight w:val="yellow"/>
        </w:rPr>
        <w:t>V</w:t>
      </w:r>
      <w:r w:rsidR="00B81568" w:rsidRPr="003275EB">
        <w:rPr>
          <w:rFonts w:ascii="Calibri" w:hAnsi="Calibri" w:cs="Calibri"/>
          <w:szCs w:val="24"/>
          <w:highlight w:val="yellow"/>
        </w:rPr>
        <w:t>alidati</w:t>
      </w:r>
      <w:r w:rsidRPr="003275EB">
        <w:rPr>
          <w:rFonts w:ascii="Calibri" w:hAnsi="Calibri" w:cs="Calibri"/>
          <w:szCs w:val="24"/>
          <w:highlight w:val="yellow"/>
        </w:rPr>
        <w:t>on of precis</w:t>
      </w:r>
      <w:r w:rsidR="00030262" w:rsidRPr="003275EB">
        <w:rPr>
          <w:rFonts w:ascii="Calibri" w:hAnsi="Calibri" w:cs="Calibri"/>
          <w:szCs w:val="24"/>
          <w:highlight w:val="yellow"/>
        </w:rPr>
        <w:t xml:space="preserve">e </w:t>
      </w:r>
      <w:r w:rsidR="00B81568" w:rsidRPr="003275EB">
        <w:rPr>
          <w:rFonts w:ascii="Calibri" w:hAnsi="Calibri" w:cs="Calibri"/>
          <w:szCs w:val="24"/>
          <w:highlight w:val="yellow"/>
        </w:rPr>
        <w:t>pipetting</w:t>
      </w:r>
      <w:r w:rsidR="003D5B6A" w:rsidRPr="003275EB">
        <w:rPr>
          <w:rFonts w:ascii="Calibri" w:hAnsi="Calibri" w:cs="Calibri"/>
          <w:szCs w:val="24"/>
          <w:highlight w:val="yellow"/>
        </w:rPr>
        <w:t xml:space="preserve"> </w:t>
      </w:r>
      <w:r w:rsidR="00030262" w:rsidRPr="003275EB">
        <w:rPr>
          <w:rFonts w:ascii="Calibri" w:hAnsi="Calibri" w:cs="Calibri"/>
          <w:szCs w:val="24"/>
          <w:highlight w:val="yellow"/>
        </w:rPr>
        <w:t xml:space="preserve">of </w:t>
      </w:r>
      <w:r w:rsidR="00AD74CA" w:rsidRPr="003275EB">
        <w:rPr>
          <w:rFonts w:ascii="Calibri" w:hAnsi="Calibri" w:cs="Calibri"/>
          <w:szCs w:val="24"/>
          <w:highlight w:val="yellow"/>
        </w:rPr>
        <w:t xml:space="preserve">organic solvents </w:t>
      </w:r>
      <w:r w:rsidR="003D5B6A" w:rsidRPr="003275EB">
        <w:rPr>
          <w:rFonts w:ascii="Calibri" w:hAnsi="Calibri" w:cs="Calibri"/>
          <w:szCs w:val="24"/>
          <w:highlight w:val="yellow"/>
        </w:rPr>
        <w:t xml:space="preserve">in </w:t>
      </w:r>
      <w:r w:rsidR="00B537A6" w:rsidRPr="003275EB">
        <w:rPr>
          <w:rFonts w:ascii="Calibri" w:hAnsi="Calibri" w:cs="Calibri"/>
          <w:szCs w:val="24"/>
          <w:highlight w:val="yellow"/>
        </w:rPr>
        <w:t xml:space="preserve">reverse </w:t>
      </w:r>
      <w:r w:rsidR="003D5B6A" w:rsidRPr="003275EB">
        <w:rPr>
          <w:rFonts w:ascii="Calibri" w:hAnsi="Calibri" w:cs="Calibri"/>
          <w:szCs w:val="24"/>
          <w:highlight w:val="yellow"/>
        </w:rPr>
        <w:t xml:space="preserve">pipette </w:t>
      </w:r>
      <w:r w:rsidR="00E9696B" w:rsidRPr="003275EB">
        <w:rPr>
          <w:rFonts w:ascii="Calibri" w:hAnsi="Calibri" w:cs="Calibri"/>
          <w:szCs w:val="24"/>
          <w:highlight w:val="yellow"/>
        </w:rPr>
        <w:t>mode</w:t>
      </w:r>
    </w:p>
    <w:p w14:paraId="0D691884" w14:textId="24E3C5E1" w:rsidR="00615EDB" w:rsidRDefault="0093631C" w:rsidP="003275EB">
      <w:r w:rsidRPr="003275EB">
        <w:rPr>
          <w:b/>
        </w:rPr>
        <w:t>NOTE</w:t>
      </w:r>
      <w:r w:rsidRPr="003275EB">
        <w:t xml:space="preserve">: </w:t>
      </w:r>
      <w:r w:rsidR="00802E6A" w:rsidRPr="003275EB">
        <w:t>A</w:t>
      </w:r>
      <w:r w:rsidRPr="003275EB">
        <w:t xml:space="preserve">ir displacement pipettes </w:t>
      </w:r>
      <w:r w:rsidR="00802E6A" w:rsidRPr="003275EB">
        <w:t xml:space="preserve">in reverse pipetting mode </w:t>
      </w:r>
      <w:r w:rsidR="00710437" w:rsidRPr="003275EB">
        <w:t xml:space="preserve">were </w:t>
      </w:r>
      <w:r w:rsidRPr="003275EB">
        <w:t>selected for a range of LAG solvents (acetone, acetonitrile (MeCN), tetrahydrofuran (THF), ethyl acetate (EtOAc), chloroform (CHCl</w:t>
      </w:r>
      <w:r w:rsidRPr="003275EB">
        <w:rPr>
          <w:vertAlign w:val="subscript"/>
        </w:rPr>
        <w:t>3</w:t>
      </w:r>
      <w:r w:rsidRPr="003275EB">
        <w:t xml:space="preserve">) and dimethylformamide (DMF)) </w:t>
      </w:r>
      <w:r w:rsidR="00802E6A" w:rsidRPr="003275EB">
        <w:t>because they</w:t>
      </w:r>
      <w:r w:rsidRPr="003275EB">
        <w:t xml:space="preserve"> soaked very efficiently into the powders of the starting materials</w:t>
      </w:r>
      <w:r w:rsidR="00802E6A" w:rsidRPr="003275EB">
        <w:t xml:space="preserve"> (</w:t>
      </w:r>
      <w:r w:rsidR="00802E6A" w:rsidRPr="003275EB">
        <w:rPr>
          <w:b/>
        </w:rPr>
        <w:t>1-1</w:t>
      </w:r>
      <w:r w:rsidR="00802E6A" w:rsidRPr="003275EB">
        <w:t xml:space="preserve"> and </w:t>
      </w:r>
      <w:r w:rsidR="00802E6A" w:rsidRPr="003275EB">
        <w:rPr>
          <w:b/>
        </w:rPr>
        <w:t>2-2</w:t>
      </w:r>
      <w:r w:rsidR="00802E6A" w:rsidRPr="003275EB">
        <w:t>)</w:t>
      </w:r>
      <w:r w:rsidRPr="003275EB">
        <w:t xml:space="preserve">. </w:t>
      </w:r>
      <w:r w:rsidR="00802E6A" w:rsidRPr="003275EB">
        <w:t>Preliminary calibration of the reverse pipetting mode with th</w:t>
      </w:r>
      <w:r w:rsidR="00A9794F" w:rsidRPr="003275EB">
        <w:t>is</w:t>
      </w:r>
      <w:r w:rsidR="00802E6A" w:rsidRPr="003275EB">
        <w:t xml:space="preserve"> range of solvents had given more accurate </w:t>
      </w:r>
      <w:r w:rsidR="00A9794F" w:rsidRPr="003275EB">
        <w:t xml:space="preserve">and precise </w:t>
      </w:r>
      <w:r w:rsidR="00802E6A" w:rsidRPr="003275EB">
        <w:t>dispensing of the volumes in comparison to forward pipetting mode.</w:t>
      </w:r>
      <w:r w:rsidR="001F41C8" w:rsidRPr="003275EB">
        <w:t xml:space="preserve"> </w:t>
      </w:r>
      <w:r w:rsidR="00A9794F" w:rsidRPr="003275EB">
        <w:t>The use of r</w:t>
      </w:r>
      <w:r w:rsidR="00802E6A" w:rsidRPr="003275EB">
        <w:t>everse pipetting mode</w:t>
      </w:r>
      <w:r w:rsidRPr="003275EB">
        <w:t xml:space="preserve"> allowed the quantitative transfer of the volume of dispensed solvent </w:t>
      </w:r>
      <w:r w:rsidR="00802E6A" w:rsidRPr="003275EB">
        <w:t xml:space="preserve">to the powder </w:t>
      </w:r>
      <w:r w:rsidR="00DD0C30" w:rsidRPr="003275EB">
        <w:t xml:space="preserve">inside the grinding jar </w:t>
      </w:r>
      <w:r w:rsidRPr="003275EB">
        <w:t xml:space="preserve">by resting the pipette tip on the inside wall of the jar </w:t>
      </w:r>
      <w:r w:rsidR="00802E6A" w:rsidRPr="003275EB">
        <w:t>at the end of the dispensing process.</w:t>
      </w:r>
      <w:r w:rsidRPr="003275EB">
        <w:t xml:space="preserve"> Any solvent adhered to the stainless steel wall </w:t>
      </w:r>
      <w:r w:rsidR="00A9794F" w:rsidRPr="003275EB">
        <w:t xml:space="preserve">of the jar </w:t>
      </w:r>
      <w:r w:rsidR="00802E6A" w:rsidRPr="003275EB">
        <w:t>would</w:t>
      </w:r>
      <w:r w:rsidRPr="003275EB">
        <w:t xml:space="preserve"> be quickly and quantitatively adsorbed by the powder during grinding. </w:t>
      </w:r>
      <w:r w:rsidR="00A9794F" w:rsidRPr="003275EB">
        <w:t>An inherent p</w:t>
      </w:r>
      <w:r w:rsidR="00802E6A" w:rsidRPr="003275EB">
        <w:t xml:space="preserve">art of this strategy was to avoid contact of the </w:t>
      </w:r>
      <w:r w:rsidR="00A9794F" w:rsidRPr="003275EB">
        <w:t xml:space="preserve">wet </w:t>
      </w:r>
      <w:r w:rsidR="00802E6A" w:rsidRPr="003275EB">
        <w:t xml:space="preserve">pipette tip </w:t>
      </w:r>
      <w:r w:rsidR="006E01A6" w:rsidRPr="003275EB">
        <w:t>with the</w:t>
      </w:r>
      <w:r w:rsidRPr="003275EB">
        <w:t xml:space="preserve"> powders </w:t>
      </w:r>
      <w:r w:rsidR="00D126F4" w:rsidRPr="003275EB">
        <w:t xml:space="preserve">as it </w:t>
      </w:r>
      <w:r w:rsidRPr="003275EB">
        <w:t>w</w:t>
      </w:r>
      <w:r w:rsidR="00802E6A" w:rsidRPr="003275EB">
        <w:t>ould strongly</w:t>
      </w:r>
      <w:r w:rsidRPr="003275EB">
        <w:t xml:space="preserve"> clump around the wet pip</w:t>
      </w:r>
      <w:r w:rsidR="00802E6A" w:rsidRPr="003275EB">
        <w:t xml:space="preserve">ette </w:t>
      </w:r>
      <w:r w:rsidR="006E01A6" w:rsidRPr="003275EB">
        <w:t>tip,</w:t>
      </w:r>
      <w:r w:rsidR="00A9794F" w:rsidRPr="003275EB">
        <w:t xml:space="preserve"> making</w:t>
      </w:r>
      <w:r w:rsidR="00802E6A" w:rsidRPr="003275EB">
        <w:t xml:space="preserve"> the experiment void.</w:t>
      </w:r>
      <w:r w:rsidR="001F41C8" w:rsidRPr="003275EB">
        <w:t xml:space="preserve"> </w:t>
      </w:r>
    </w:p>
    <w:p w14:paraId="512AFD7D" w14:textId="77777777" w:rsidR="00574C5B" w:rsidRPr="003275EB" w:rsidRDefault="00574C5B" w:rsidP="003275EB">
      <w:pPr>
        <w:rPr>
          <w:b/>
        </w:rPr>
      </w:pPr>
    </w:p>
    <w:p w14:paraId="4F02610C" w14:textId="4001538E" w:rsidR="00B537A6" w:rsidRPr="003275EB" w:rsidRDefault="00B537A6" w:rsidP="003275EB">
      <w:pPr>
        <w:pStyle w:val="ListParagraph"/>
        <w:numPr>
          <w:ilvl w:val="2"/>
          <w:numId w:val="20"/>
        </w:numPr>
        <w:ind w:left="0" w:firstLine="0"/>
        <w:contextualSpacing w:val="0"/>
        <w:rPr>
          <w:highlight w:val="yellow"/>
        </w:rPr>
      </w:pPr>
      <w:r w:rsidRPr="003275EB">
        <w:rPr>
          <w:highlight w:val="yellow"/>
        </w:rPr>
        <w:t xml:space="preserve">Use a 5 figure balance. For </w:t>
      </w:r>
      <w:r w:rsidR="004F3793" w:rsidRPr="003275EB">
        <w:rPr>
          <w:highlight w:val="yellow"/>
        </w:rPr>
        <w:t xml:space="preserve">the </w:t>
      </w:r>
      <w:r w:rsidRPr="003275EB">
        <w:rPr>
          <w:highlight w:val="yellow"/>
        </w:rPr>
        <w:t xml:space="preserve">collection vessel use a </w:t>
      </w:r>
      <w:r w:rsidR="00B81568" w:rsidRPr="003275EB">
        <w:rPr>
          <w:highlight w:val="yellow"/>
        </w:rPr>
        <w:t xml:space="preserve">capped </w:t>
      </w:r>
      <w:r w:rsidRPr="003275EB">
        <w:rPr>
          <w:highlight w:val="yellow"/>
        </w:rPr>
        <w:t>2</w:t>
      </w:r>
      <w:r w:rsidR="001F41C8" w:rsidRPr="003275EB">
        <w:rPr>
          <w:highlight w:val="yellow"/>
        </w:rPr>
        <w:t xml:space="preserve"> </w:t>
      </w:r>
      <w:r w:rsidRPr="003275EB">
        <w:rPr>
          <w:highlight w:val="yellow"/>
        </w:rPr>
        <w:t xml:space="preserve">mL glass </w:t>
      </w:r>
      <w:r w:rsidR="00037ABC" w:rsidRPr="003275EB">
        <w:rPr>
          <w:highlight w:val="yellow"/>
        </w:rPr>
        <w:t>vial.</w:t>
      </w:r>
    </w:p>
    <w:p w14:paraId="35F32B90" w14:textId="77777777" w:rsidR="001F41C8" w:rsidRPr="003275EB" w:rsidRDefault="001F41C8" w:rsidP="003275EB">
      <w:pPr>
        <w:pStyle w:val="ListParagraph"/>
        <w:ind w:left="0"/>
        <w:contextualSpacing w:val="0"/>
        <w:rPr>
          <w:highlight w:val="yellow"/>
        </w:rPr>
      </w:pPr>
    </w:p>
    <w:p w14:paraId="18D78B16" w14:textId="0A97F0EE" w:rsidR="00A75F98" w:rsidRPr="003275EB" w:rsidRDefault="00B537A6" w:rsidP="003275EB">
      <w:pPr>
        <w:pStyle w:val="ListParagraph"/>
        <w:numPr>
          <w:ilvl w:val="2"/>
          <w:numId w:val="20"/>
        </w:numPr>
        <w:ind w:left="0" w:firstLine="0"/>
        <w:contextualSpacing w:val="0"/>
        <w:rPr>
          <w:highlight w:val="yellow"/>
        </w:rPr>
      </w:pPr>
      <w:r w:rsidRPr="003275EB">
        <w:rPr>
          <w:highlight w:val="yellow"/>
        </w:rPr>
        <w:t xml:space="preserve">Set the </w:t>
      </w:r>
      <w:r w:rsidR="000A09F9" w:rsidRPr="003275EB">
        <w:rPr>
          <w:highlight w:val="yellow"/>
        </w:rPr>
        <w:t xml:space="preserve">5 to 120 </w:t>
      </w:r>
      <w:r w:rsidR="001F41C8" w:rsidRPr="003275EB">
        <w:rPr>
          <w:highlight w:val="yellow"/>
        </w:rPr>
        <w:t>µL</w:t>
      </w:r>
      <w:r w:rsidR="000A09F9" w:rsidRPr="003275EB">
        <w:rPr>
          <w:highlight w:val="yellow"/>
        </w:rPr>
        <w:t xml:space="preserve"> </w:t>
      </w:r>
      <w:r w:rsidR="00255296" w:rsidRPr="003275EB">
        <w:rPr>
          <w:highlight w:val="yellow"/>
        </w:rPr>
        <w:t xml:space="preserve">electronic air displacement </w:t>
      </w:r>
      <w:r w:rsidR="006E01A6" w:rsidRPr="003275EB">
        <w:rPr>
          <w:highlight w:val="yellow"/>
        </w:rPr>
        <w:t>pipette to</w:t>
      </w:r>
      <w:r w:rsidRPr="003275EB">
        <w:rPr>
          <w:highlight w:val="yellow"/>
        </w:rPr>
        <w:t xml:space="preserve"> “reverse pipetting</w:t>
      </w:r>
      <w:r w:rsidR="003B1174" w:rsidRPr="003275EB">
        <w:rPr>
          <w:highlight w:val="yellow"/>
        </w:rPr>
        <w:t>”</w:t>
      </w:r>
      <w:r w:rsidRPr="003275EB">
        <w:rPr>
          <w:highlight w:val="yellow"/>
        </w:rPr>
        <w:t xml:space="preserve"> mode, </w:t>
      </w:r>
      <w:r w:rsidR="00F2043A" w:rsidRPr="003275EB">
        <w:rPr>
          <w:highlight w:val="yellow"/>
        </w:rPr>
        <w:t xml:space="preserve">set </w:t>
      </w:r>
      <w:r w:rsidRPr="003275EB">
        <w:rPr>
          <w:highlight w:val="yellow"/>
        </w:rPr>
        <w:t xml:space="preserve">the aspiration </w:t>
      </w:r>
      <w:r w:rsidR="007A3D6C" w:rsidRPr="003275EB">
        <w:rPr>
          <w:highlight w:val="yellow"/>
        </w:rPr>
        <w:t xml:space="preserve">and the dispensing speed </w:t>
      </w:r>
      <w:r w:rsidRPr="003275EB">
        <w:rPr>
          <w:highlight w:val="yellow"/>
        </w:rPr>
        <w:t>to the lowest value.</w:t>
      </w:r>
    </w:p>
    <w:p w14:paraId="02028CAB" w14:textId="00AB3037" w:rsidR="001F41C8" w:rsidRPr="003275EB" w:rsidRDefault="001F41C8" w:rsidP="003275EB">
      <w:pPr>
        <w:rPr>
          <w:highlight w:val="yellow"/>
        </w:rPr>
      </w:pPr>
    </w:p>
    <w:p w14:paraId="7B44543B" w14:textId="4667ECE3" w:rsidR="00B537A6" w:rsidRPr="003275EB" w:rsidRDefault="007A3D6C" w:rsidP="003275EB">
      <w:pPr>
        <w:pStyle w:val="ListParagraph"/>
        <w:numPr>
          <w:ilvl w:val="2"/>
          <w:numId w:val="20"/>
        </w:numPr>
        <w:ind w:left="0" w:firstLine="0"/>
        <w:contextualSpacing w:val="0"/>
        <w:rPr>
          <w:highlight w:val="yellow"/>
        </w:rPr>
      </w:pPr>
      <w:r w:rsidRPr="003275EB">
        <w:rPr>
          <w:highlight w:val="yellow"/>
        </w:rPr>
        <w:t>Set</w:t>
      </w:r>
      <w:r w:rsidR="00B537A6" w:rsidRPr="003275EB">
        <w:rPr>
          <w:highlight w:val="yellow"/>
        </w:rPr>
        <w:t xml:space="preserve"> the volume</w:t>
      </w:r>
      <w:r w:rsidR="009F74C9" w:rsidRPr="003275EB">
        <w:rPr>
          <w:highlight w:val="yellow"/>
        </w:rPr>
        <w:t>,</w:t>
      </w:r>
      <w:r w:rsidR="00183965" w:rsidRPr="003275EB">
        <w:rPr>
          <w:highlight w:val="yellow"/>
        </w:rPr>
        <w:t xml:space="preserve"> for example</w:t>
      </w:r>
      <w:r w:rsidR="009F74C9" w:rsidRPr="003275EB">
        <w:rPr>
          <w:highlight w:val="yellow"/>
        </w:rPr>
        <w:t>,</w:t>
      </w:r>
      <w:r w:rsidR="00B537A6" w:rsidRPr="003275EB">
        <w:rPr>
          <w:highlight w:val="yellow"/>
        </w:rPr>
        <w:t xml:space="preserve"> to 10</w:t>
      </w:r>
      <w:r w:rsidR="00037ABC" w:rsidRPr="003275EB">
        <w:rPr>
          <w:highlight w:val="yellow"/>
        </w:rPr>
        <w:t>.0</w:t>
      </w:r>
      <w:r w:rsidR="00B537A6" w:rsidRPr="003275EB">
        <w:rPr>
          <w:highlight w:val="yellow"/>
        </w:rPr>
        <w:t xml:space="preserve"> </w:t>
      </w:r>
      <w:r w:rsidR="001F41C8" w:rsidRPr="003275EB">
        <w:rPr>
          <w:highlight w:val="yellow"/>
        </w:rPr>
        <w:t>µL</w:t>
      </w:r>
      <w:r w:rsidR="00B537A6" w:rsidRPr="003275EB">
        <w:rPr>
          <w:highlight w:val="yellow"/>
        </w:rPr>
        <w:t>.</w:t>
      </w:r>
    </w:p>
    <w:p w14:paraId="1BF79489" w14:textId="079081D0" w:rsidR="001F41C8" w:rsidRPr="003275EB" w:rsidRDefault="001F41C8" w:rsidP="003275EB">
      <w:pPr>
        <w:rPr>
          <w:highlight w:val="yellow"/>
        </w:rPr>
      </w:pPr>
    </w:p>
    <w:p w14:paraId="509991FE" w14:textId="77A9722F" w:rsidR="00505AC7" w:rsidRPr="003275EB" w:rsidRDefault="00461430" w:rsidP="003275EB">
      <w:pPr>
        <w:pStyle w:val="ListParagraph"/>
        <w:numPr>
          <w:ilvl w:val="2"/>
          <w:numId w:val="20"/>
        </w:numPr>
        <w:ind w:left="0" w:firstLine="0"/>
        <w:contextualSpacing w:val="0"/>
        <w:rPr>
          <w:highlight w:val="yellow"/>
        </w:rPr>
      </w:pPr>
      <w:r w:rsidRPr="003275EB">
        <w:rPr>
          <w:color w:val="000000" w:themeColor="text1"/>
          <w:highlight w:val="yellow"/>
        </w:rPr>
        <w:t xml:space="preserve">Fit the pipette’s nozzle to </w:t>
      </w:r>
      <w:r w:rsidR="00937B86" w:rsidRPr="003275EB">
        <w:rPr>
          <w:color w:val="000000" w:themeColor="text1"/>
          <w:highlight w:val="yellow"/>
        </w:rPr>
        <w:t xml:space="preserve">the </w:t>
      </w:r>
      <w:r w:rsidR="007A3D6C" w:rsidRPr="003275EB">
        <w:rPr>
          <w:color w:val="000000" w:themeColor="text1"/>
          <w:highlight w:val="yellow"/>
        </w:rPr>
        <w:t xml:space="preserve">pipette tip </w:t>
      </w:r>
      <w:r w:rsidRPr="003275EB">
        <w:rPr>
          <w:color w:val="000000" w:themeColor="text1"/>
          <w:highlight w:val="yellow"/>
        </w:rPr>
        <w:t xml:space="preserve">with a firm vertical movement </w:t>
      </w:r>
      <w:r w:rsidR="00434062" w:rsidRPr="003275EB">
        <w:rPr>
          <w:color w:val="000000" w:themeColor="text1"/>
          <w:highlight w:val="yellow"/>
        </w:rPr>
        <w:t>to achieve a perfect seal.</w:t>
      </w:r>
      <w:r w:rsidR="001F41C8" w:rsidRPr="003275EB">
        <w:rPr>
          <w:color w:val="000000" w:themeColor="text1"/>
          <w:highlight w:val="yellow"/>
        </w:rPr>
        <w:t xml:space="preserve"> </w:t>
      </w:r>
      <w:r w:rsidR="00434062" w:rsidRPr="003275EB">
        <w:rPr>
          <w:color w:val="000000" w:themeColor="text1"/>
          <w:highlight w:val="yellow"/>
        </w:rPr>
        <w:t xml:space="preserve">Do not </w:t>
      </w:r>
      <w:r w:rsidR="009F74C9" w:rsidRPr="003275EB">
        <w:rPr>
          <w:color w:val="000000" w:themeColor="text1"/>
          <w:highlight w:val="yellow"/>
        </w:rPr>
        <w:t>twist</w:t>
      </w:r>
      <w:r w:rsidR="00434062" w:rsidRPr="003275EB">
        <w:rPr>
          <w:color w:val="000000" w:themeColor="text1"/>
          <w:highlight w:val="yellow"/>
        </w:rPr>
        <w:t xml:space="preserve"> </w:t>
      </w:r>
      <w:r w:rsidRPr="003275EB">
        <w:rPr>
          <w:color w:val="000000" w:themeColor="text1"/>
          <w:highlight w:val="yellow"/>
        </w:rPr>
        <w:t xml:space="preserve">or move </w:t>
      </w:r>
      <w:r w:rsidR="00D1750F" w:rsidRPr="003275EB">
        <w:rPr>
          <w:color w:val="000000" w:themeColor="text1"/>
          <w:highlight w:val="yellow"/>
        </w:rPr>
        <w:t xml:space="preserve">the pipette </w:t>
      </w:r>
      <w:r w:rsidRPr="003275EB">
        <w:rPr>
          <w:color w:val="000000" w:themeColor="text1"/>
          <w:highlight w:val="yellow"/>
        </w:rPr>
        <w:t xml:space="preserve">sideways </w:t>
      </w:r>
      <w:r w:rsidR="00D1750F" w:rsidRPr="003275EB">
        <w:rPr>
          <w:color w:val="000000" w:themeColor="text1"/>
          <w:highlight w:val="yellow"/>
        </w:rPr>
        <w:t xml:space="preserve">during the fitting </w:t>
      </w:r>
      <w:r w:rsidR="00434062" w:rsidRPr="003275EB">
        <w:rPr>
          <w:color w:val="000000" w:themeColor="text1"/>
          <w:highlight w:val="yellow"/>
        </w:rPr>
        <w:t xml:space="preserve">as this </w:t>
      </w:r>
      <w:r w:rsidR="00D1750F" w:rsidRPr="003275EB">
        <w:rPr>
          <w:color w:val="000000" w:themeColor="text1"/>
          <w:highlight w:val="yellow"/>
        </w:rPr>
        <w:t xml:space="preserve">will damage the pipette tip and </w:t>
      </w:r>
      <w:r w:rsidR="00434062" w:rsidRPr="003275EB">
        <w:rPr>
          <w:color w:val="000000" w:themeColor="text1"/>
          <w:highlight w:val="yellow"/>
        </w:rPr>
        <w:t>compromise the seal.</w:t>
      </w:r>
      <w:r w:rsidR="001F41C8" w:rsidRPr="003275EB">
        <w:rPr>
          <w:color w:val="000000" w:themeColor="text1"/>
          <w:highlight w:val="yellow"/>
        </w:rPr>
        <w:t xml:space="preserve"> </w:t>
      </w:r>
      <w:r w:rsidR="00434062" w:rsidRPr="003275EB">
        <w:rPr>
          <w:color w:val="000000" w:themeColor="text1"/>
          <w:highlight w:val="yellow"/>
        </w:rPr>
        <w:t>Pre-</w:t>
      </w:r>
      <w:r w:rsidR="00864917" w:rsidRPr="003275EB">
        <w:rPr>
          <w:color w:val="000000" w:themeColor="text1"/>
          <w:highlight w:val="yellow"/>
        </w:rPr>
        <w:t xml:space="preserve">wet </w:t>
      </w:r>
      <w:r w:rsidR="008065FB" w:rsidRPr="003275EB">
        <w:rPr>
          <w:color w:val="000000" w:themeColor="text1"/>
          <w:highlight w:val="yellow"/>
        </w:rPr>
        <w:t>the pipette</w:t>
      </w:r>
      <w:r w:rsidR="00937B86" w:rsidRPr="003275EB">
        <w:rPr>
          <w:color w:val="000000" w:themeColor="text1"/>
          <w:highlight w:val="yellow"/>
        </w:rPr>
        <w:t xml:space="preserve"> </w:t>
      </w:r>
      <w:r w:rsidR="006E01A6" w:rsidRPr="003275EB">
        <w:rPr>
          <w:color w:val="000000" w:themeColor="text1"/>
          <w:highlight w:val="yellow"/>
        </w:rPr>
        <w:t xml:space="preserve">5 </w:t>
      </w:r>
      <w:r w:rsidR="00937B86" w:rsidRPr="003275EB">
        <w:rPr>
          <w:color w:val="000000" w:themeColor="text1"/>
          <w:highlight w:val="yellow"/>
        </w:rPr>
        <w:t>times</w:t>
      </w:r>
      <w:r w:rsidRPr="003275EB">
        <w:rPr>
          <w:color w:val="000000" w:themeColor="text1"/>
          <w:highlight w:val="yellow"/>
        </w:rPr>
        <w:t xml:space="preserve"> </w:t>
      </w:r>
      <w:r w:rsidR="00864917" w:rsidRPr="003275EB">
        <w:rPr>
          <w:color w:val="000000" w:themeColor="text1"/>
          <w:highlight w:val="yellow"/>
        </w:rPr>
        <w:t xml:space="preserve">by aspirating and dispensing </w:t>
      </w:r>
      <w:r w:rsidR="006E01A6" w:rsidRPr="003275EB">
        <w:rPr>
          <w:color w:val="000000" w:themeColor="text1"/>
          <w:highlight w:val="yellow"/>
        </w:rPr>
        <w:t xml:space="preserve">10.0 </w:t>
      </w:r>
      <w:r w:rsidR="001F41C8" w:rsidRPr="003275EB">
        <w:rPr>
          <w:highlight w:val="yellow"/>
        </w:rPr>
        <w:t xml:space="preserve">µL </w:t>
      </w:r>
      <w:r w:rsidR="00864917" w:rsidRPr="003275EB">
        <w:rPr>
          <w:color w:val="000000" w:themeColor="text1"/>
          <w:highlight w:val="yellow"/>
        </w:rPr>
        <w:t xml:space="preserve">in a continuous sequence </w:t>
      </w:r>
      <w:r w:rsidRPr="003275EB">
        <w:rPr>
          <w:color w:val="000000" w:themeColor="text1"/>
          <w:highlight w:val="yellow"/>
        </w:rPr>
        <w:t xml:space="preserve">with the </w:t>
      </w:r>
      <w:r w:rsidR="00864917" w:rsidRPr="003275EB">
        <w:rPr>
          <w:color w:val="000000" w:themeColor="text1"/>
          <w:highlight w:val="yellow"/>
        </w:rPr>
        <w:t xml:space="preserve">selected </w:t>
      </w:r>
      <w:r w:rsidRPr="003275EB">
        <w:rPr>
          <w:color w:val="000000" w:themeColor="text1"/>
          <w:highlight w:val="yellow"/>
        </w:rPr>
        <w:t>solvent</w:t>
      </w:r>
      <w:r w:rsidR="00DD0C30" w:rsidRPr="003275EB">
        <w:rPr>
          <w:color w:val="000000" w:themeColor="text1"/>
          <w:highlight w:val="yellow"/>
        </w:rPr>
        <w:t xml:space="preserve">. </w:t>
      </w:r>
    </w:p>
    <w:p w14:paraId="3A8E76ED" w14:textId="3F193B8E" w:rsidR="001F41C8" w:rsidRPr="003275EB" w:rsidRDefault="001F41C8" w:rsidP="003275EB">
      <w:pPr>
        <w:rPr>
          <w:highlight w:val="yellow"/>
        </w:rPr>
      </w:pPr>
    </w:p>
    <w:p w14:paraId="49558F26" w14:textId="52CDE899" w:rsidR="006A2CFD" w:rsidRPr="003275EB" w:rsidRDefault="00E9696B" w:rsidP="003275EB">
      <w:pPr>
        <w:pStyle w:val="ListParagraph"/>
        <w:numPr>
          <w:ilvl w:val="2"/>
          <w:numId w:val="20"/>
        </w:numPr>
        <w:ind w:left="0" w:firstLine="0"/>
        <w:contextualSpacing w:val="0"/>
        <w:rPr>
          <w:highlight w:val="yellow"/>
        </w:rPr>
      </w:pPr>
      <w:r w:rsidRPr="003275EB">
        <w:rPr>
          <w:color w:val="000000" w:themeColor="text1"/>
          <w:highlight w:val="yellow"/>
        </w:rPr>
        <w:t>Aspirate</w:t>
      </w:r>
      <w:r w:rsidR="00DD0C30" w:rsidRPr="003275EB">
        <w:rPr>
          <w:color w:val="000000" w:themeColor="text1"/>
          <w:highlight w:val="yellow"/>
        </w:rPr>
        <w:t xml:space="preserve"> immediately after pre-wetting,</w:t>
      </w:r>
      <w:r w:rsidRPr="003275EB">
        <w:rPr>
          <w:color w:val="000000" w:themeColor="text1"/>
          <w:highlight w:val="yellow"/>
        </w:rPr>
        <w:t xml:space="preserve"> 10</w:t>
      </w:r>
      <w:r w:rsidR="00C04DF1" w:rsidRPr="003275EB">
        <w:rPr>
          <w:color w:val="000000" w:themeColor="text1"/>
          <w:highlight w:val="yellow"/>
        </w:rPr>
        <w:t>.0</w:t>
      </w:r>
      <w:r w:rsidR="00030262" w:rsidRPr="003275EB">
        <w:rPr>
          <w:color w:val="000000" w:themeColor="text1"/>
          <w:highlight w:val="yellow"/>
        </w:rPr>
        <w:t xml:space="preserve"> </w:t>
      </w:r>
      <w:r w:rsidR="001F41C8" w:rsidRPr="003275EB">
        <w:rPr>
          <w:highlight w:val="yellow"/>
        </w:rPr>
        <w:t xml:space="preserve">µL </w:t>
      </w:r>
      <w:r w:rsidR="00DD0C30" w:rsidRPr="003275EB">
        <w:rPr>
          <w:highlight w:val="yellow"/>
        </w:rPr>
        <w:t xml:space="preserve">solvent </w:t>
      </w:r>
      <w:r w:rsidR="00461430" w:rsidRPr="003275EB">
        <w:rPr>
          <w:highlight w:val="yellow"/>
        </w:rPr>
        <w:t>ensuring the pipette is held vertically</w:t>
      </w:r>
      <w:r w:rsidRPr="003275EB">
        <w:rPr>
          <w:color w:val="000000" w:themeColor="text1"/>
          <w:highlight w:val="yellow"/>
        </w:rPr>
        <w:t xml:space="preserve">. </w:t>
      </w:r>
      <w:r w:rsidR="00461430" w:rsidRPr="003275EB">
        <w:rPr>
          <w:highlight w:val="yellow"/>
        </w:rPr>
        <w:t>Immerse the tip 2-3</w:t>
      </w:r>
      <w:r w:rsidR="001F41C8" w:rsidRPr="003275EB">
        <w:rPr>
          <w:highlight w:val="yellow"/>
        </w:rPr>
        <w:t xml:space="preserve"> </w:t>
      </w:r>
      <w:r w:rsidR="00461430" w:rsidRPr="003275EB">
        <w:rPr>
          <w:highlight w:val="yellow"/>
        </w:rPr>
        <w:t xml:space="preserve">mm under the liquid surface. </w:t>
      </w:r>
      <w:r w:rsidRPr="003275EB">
        <w:rPr>
          <w:color w:val="000000" w:themeColor="text1"/>
          <w:highlight w:val="yellow"/>
        </w:rPr>
        <w:t xml:space="preserve">In </w:t>
      </w:r>
      <w:r w:rsidR="00831EE8" w:rsidRPr="003275EB">
        <w:rPr>
          <w:color w:val="000000" w:themeColor="text1"/>
          <w:highlight w:val="yellow"/>
        </w:rPr>
        <w:t>“</w:t>
      </w:r>
      <w:r w:rsidRPr="003275EB">
        <w:rPr>
          <w:color w:val="000000" w:themeColor="text1"/>
          <w:highlight w:val="yellow"/>
        </w:rPr>
        <w:t>reverse pipetting</w:t>
      </w:r>
      <w:r w:rsidR="00831EE8" w:rsidRPr="003275EB">
        <w:rPr>
          <w:color w:val="000000" w:themeColor="text1"/>
          <w:highlight w:val="yellow"/>
        </w:rPr>
        <w:t>”</w:t>
      </w:r>
      <w:r w:rsidRPr="003275EB">
        <w:rPr>
          <w:color w:val="000000" w:themeColor="text1"/>
          <w:highlight w:val="yellow"/>
        </w:rPr>
        <w:t xml:space="preserve"> </w:t>
      </w:r>
      <w:r w:rsidR="00C04DF1" w:rsidRPr="003275EB">
        <w:rPr>
          <w:color w:val="000000" w:themeColor="text1"/>
          <w:highlight w:val="yellow"/>
        </w:rPr>
        <w:t xml:space="preserve">mode </w:t>
      </w:r>
      <w:r w:rsidRPr="003275EB">
        <w:rPr>
          <w:color w:val="000000" w:themeColor="text1"/>
          <w:highlight w:val="yellow"/>
        </w:rPr>
        <w:t xml:space="preserve">a </w:t>
      </w:r>
      <w:r w:rsidR="00937B86" w:rsidRPr="003275EB">
        <w:rPr>
          <w:color w:val="000000" w:themeColor="text1"/>
          <w:highlight w:val="yellow"/>
        </w:rPr>
        <w:t>set</w:t>
      </w:r>
      <w:r w:rsidRPr="003275EB">
        <w:rPr>
          <w:color w:val="000000" w:themeColor="text1"/>
          <w:highlight w:val="yellow"/>
        </w:rPr>
        <w:t xml:space="preserve"> excess </w:t>
      </w:r>
      <w:r w:rsidR="00937B86" w:rsidRPr="003275EB">
        <w:rPr>
          <w:color w:val="000000" w:themeColor="text1"/>
          <w:highlight w:val="yellow"/>
        </w:rPr>
        <w:t xml:space="preserve">of solvent </w:t>
      </w:r>
      <w:r w:rsidRPr="003275EB">
        <w:rPr>
          <w:color w:val="000000" w:themeColor="text1"/>
          <w:highlight w:val="yellow"/>
        </w:rPr>
        <w:t>is automatically aspirated.</w:t>
      </w:r>
      <w:r w:rsidR="004D1347" w:rsidRPr="003275EB">
        <w:rPr>
          <w:color w:val="000000" w:themeColor="text1"/>
          <w:highlight w:val="yellow"/>
        </w:rPr>
        <w:t xml:space="preserve"> </w:t>
      </w:r>
    </w:p>
    <w:p w14:paraId="09F9DC11" w14:textId="3D1BFD1E" w:rsidR="001F41C8" w:rsidRPr="003275EB" w:rsidRDefault="001F41C8" w:rsidP="003275EB">
      <w:pPr>
        <w:rPr>
          <w:highlight w:val="yellow"/>
        </w:rPr>
      </w:pPr>
    </w:p>
    <w:p w14:paraId="75C3A03F" w14:textId="7D708BEE" w:rsidR="00505AC7" w:rsidRPr="003275EB" w:rsidRDefault="00F44076" w:rsidP="003275EB">
      <w:pPr>
        <w:pStyle w:val="ListParagraph"/>
        <w:numPr>
          <w:ilvl w:val="2"/>
          <w:numId w:val="20"/>
        </w:numPr>
        <w:ind w:left="0" w:firstLine="0"/>
        <w:contextualSpacing w:val="0"/>
        <w:rPr>
          <w:color w:val="000000" w:themeColor="text1"/>
          <w:highlight w:val="yellow"/>
        </w:rPr>
      </w:pPr>
      <w:r w:rsidRPr="003275EB">
        <w:rPr>
          <w:color w:val="000000" w:themeColor="text1"/>
          <w:highlight w:val="yellow"/>
        </w:rPr>
        <w:t xml:space="preserve">Dispense the 10 </w:t>
      </w:r>
      <w:r w:rsidR="001F41C8" w:rsidRPr="003275EB">
        <w:rPr>
          <w:color w:val="000000" w:themeColor="text1"/>
          <w:highlight w:val="yellow"/>
        </w:rPr>
        <w:t xml:space="preserve">µL </w:t>
      </w:r>
      <w:r w:rsidRPr="003275EB">
        <w:rPr>
          <w:color w:val="000000" w:themeColor="text1"/>
          <w:highlight w:val="yellow"/>
        </w:rPr>
        <w:t>volume to the vial</w:t>
      </w:r>
      <w:r w:rsidR="00461430" w:rsidRPr="003275EB">
        <w:rPr>
          <w:color w:val="000000" w:themeColor="text1"/>
          <w:highlight w:val="yellow"/>
        </w:rPr>
        <w:t>, ensuring the pipette is held at a 30-45</w:t>
      </w:r>
      <w:r w:rsidR="00461430" w:rsidRPr="003275EB">
        <w:rPr>
          <w:color w:val="000000" w:themeColor="text1"/>
          <w:highlight w:val="yellow"/>
          <w:vertAlign w:val="superscript"/>
        </w:rPr>
        <w:t>o</w:t>
      </w:r>
      <w:r w:rsidR="00461430" w:rsidRPr="003275EB">
        <w:rPr>
          <w:color w:val="000000" w:themeColor="text1"/>
          <w:highlight w:val="yellow"/>
        </w:rPr>
        <w:t xml:space="preserve"> angle to the inside wall of the glass vial</w:t>
      </w:r>
      <w:r w:rsidR="005329A6" w:rsidRPr="003275EB">
        <w:rPr>
          <w:color w:val="000000" w:themeColor="text1"/>
          <w:highlight w:val="yellow"/>
        </w:rPr>
        <w:t xml:space="preserve">. </w:t>
      </w:r>
      <w:r w:rsidR="00F96D82" w:rsidRPr="003275EB">
        <w:rPr>
          <w:color w:val="000000" w:themeColor="text1"/>
          <w:highlight w:val="yellow"/>
        </w:rPr>
        <w:t xml:space="preserve">Gently tap the end of the tip against the inside of the glass vial to </w:t>
      </w:r>
      <w:r w:rsidR="00F2043A" w:rsidRPr="003275EB">
        <w:rPr>
          <w:color w:val="000000" w:themeColor="text1"/>
          <w:highlight w:val="yellow"/>
        </w:rPr>
        <w:t>capture</w:t>
      </w:r>
      <w:r w:rsidR="00F96D82" w:rsidRPr="003275EB">
        <w:rPr>
          <w:color w:val="000000" w:themeColor="text1"/>
          <w:highlight w:val="yellow"/>
        </w:rPr>
        <w:t xml:space="preserve"> any </w:t>
      </w:r>
      <w:r w:rsidR="009F74C9" w:rsidRPr="003275EB">
        <w:rPr>
          <w:color w:val="000000" w:themeColor="text1"/>
          <w:highlight w:val="yellow"/>
        </w:rPr>
        <w:t xml:space="preserve">exposed </w:t>
      </w:r>
      <w:r w:rsidR="00F96D82" w:rsidRPr="003275EB">
        <w:rPr>
          <w:color w:val="000000" w:themeColor="text1"/>
          <w:highlight w:val="yellow"/>
        </w:rPr>
        <w:t>droplet left at the tip.</w:t>
      </w:r>
      <w:r w:rsidR="001F41C8" w:rsidRPr="003275EB">
        <w:rPr>
          <w:color w:val="000000" w:themeColor="text1"/>
          <w:highlight w:val="yellow"/>
        </w:rPr>
        <w:t xml:space="preserve"> </w:t>
      </w:r>
      <w:r w:rsidR="00F96D82" w:rsidRPr="003275EB">
        <w:rPr>
          <w:color w:val="000000" w:themeColor="text1"/>
          <w:highlight w:val="yellow"/>
        </w:rPr>
        <w:t>C</w:t>
      </w:r>
      <w:r w:rsidRPr="003275EB">
        <w:rPr>
          <w:color w:val="000000" w:themeColor="text1"/>
          <w:highlight w:val="yellow"/>
        </w:rPr>
        <w:t xml:space="preserve">ap </w:t>
      </w:r>
      <w:r w:rsidR="00C04DF1" w:rsidRPr="003275EB">
        <w:rPr>
          <w:color w:val="000000" w:themeColor="text1"/>
          <w:highlight w:val="yellow"/>
        </w:rPr>
        <w:t xml:space="preserve">the vial </w:t>
      </w:r>
      <w:r w:rsidR="003D5B6A" w:rsidRPr="003275EB">
        <w:rPr>
          <w:color w:val="000000" w:themeColor="text1"/>
          <w:highlight w:val="yellow"/>
        </w:rPr>
        <w:t xml:space="preserve">immediately </w:t>
      </w:r>
      <w:r w:rsidR="00ED202E" w:rsidRPr="003275EB">
        <w:rPr>
          <w:color w:val="000000" w:themeColor="text1"/>
          <w:highlight w:val="yellow"/>
        </w:rPr>
        <w:t xml:space="preserve">and </w:t>
      </w:r>
      <w:r w:rsidRPr="003275EB">
        <w:rPr>
          <w:color w:val="000000" w:themeColor="text1"/>
          <w:highlight w:val="yellow"/>
        </w:rPr>
        <w:t xml:space="preserve">weigh </w:t>
      </w:r>
      <w:r w:rsidR="00ED202E" w:rsidRPr="003275EB">
        <w:rPr>
          <w:color w:val="000000" w:themeColor="text1"/>
          <w:highlight w:val="yellow"/>
        </w:rPr>
        <w:t>it.</w:t>
      </w:r>
      <w:r w:rsidR="001F41C8" w:rsidRPr="003275EB">
        <w:rPr>
          <w:color w:val="000000" w:themeColor="text1"/>
          <w:highlight w:val="yellow"/>
        </w:rPr>
        <w:t xml:space="preserve"> </w:t>
      </w:r>
      <w:r w:rsidR="00937B86" w:rsidRPr="003275EB">
        <w:rPr>
          <w:color w:val="000000" w:themeColor="text1"/>
          <w:highlight w:val="yellow"/>
        </w:rPr>
        <w:t xml:space="preserve">Record the weight. </w:t>
      </w:r>
      <w:r w:rsidR="00F96D82" w:rsidRPr="003275EB">
        <w:rPr>
          <w:color w:val="000000" w:themeColor="text1"/>
          <w:highlight w:val="yellow"/>
        </w:rPr>
        <w:t xml:space="preserve">Dispose </w:t>
      </w:r>
      <w:r w:rsidR="00F2043A" w:rsidRPr="003275EB">
        <w:rPr>
          <w:color w:val="000000" w:themeColor="text1"/>
          <w:highlight w:val="yellow"/>
        </w:rPr>
        <w:t>of</w:t>
      </w:r>
      <w:r w:rsidR="00F96D82" w:rsidRPr="003275EB">
        <w:rPr>
          <w:color w:val="000000" w:themeColor="text1"/>
          <w:highlight w:val="yellow"/>
        </w:rPr>
        <w:t xml:space="preserve"> </w:t>
      </w:r>
      <w:r w:rsidR="00F2043A" w:rsidRPr="003275EB">
        <w:rPr>
          <w:color w:val="000000" w:themeColor="text1"/>
          <w:highlight w:val="yellow"/>
        </w:rPr>
        <w:t xml:space="preserve">to waste </w:t>
      </w:r>
      <w:r w:rsidR="00F96D82" w:rsidRPr="003275EB">
        <w:rPr>
          <w:color w:val="000000" w:themeColor="text1"/>
          <w:highlight w:val="yellow"/>
        </w:rPr>
        <w:t>t</w:t>
      </w:r>
      <w:r w:rsidR="00E9696B" w:rsidRPr="003275EB">
        <w:rPr>
          <w:color w:val="000000" w:themeColor="text1"/>
          <w:highlight w:val="yellow"/>
        </w:rPr>
        <w:t xml:space="preserve">he </w:t>
      </w:r>
      <w:r w:rsidR="005329A6" w:rsidRPr="003275EB">
        <w:rPr>
          <w:color w:val="000000" w:themeColor="text1"/>
          <w:highlight w:val="yellow"/>
        </w:rPr>
        <w:t xml:space="preserve">set </w:t>
      </w:r>
      <w:r w:rsidR="00E9696B" w:rsidRPr="003275EB">
        <w:rPr>
          <w:color w:val="000000" w:themeColor="text1"/>
          <w:highlight w:val="yellow"/>
        </w:rPr>
        <w:t>excess of solvent in</w:t>
      </w:r>
      <w:r w:rsidR="00937B86" w:rsidRPr="003275EB">
        <w:rPr>
          <w:color w:val="000000" w:themeColor="text1"/>
          <w:highlight w:val="yellow"/>
        </w:rPr>
        <w:t>side</w:t>
      </w:r>
      <w:r w:rsidR="00E9696B" w:rsidRPr="003275EB">
        <w:rPr>
          <w:color w:val="000000" w:themeColor="text1"/>
          <w:highlight w:val="yellow"/>
        </w:rPr>
        <w:t xml:space="preserve"> the tip</w:t>
      </w:r>
      <w:r w:rsidR="005E68DA" w:rsidRPr="003275EB">
        <w:rPr>
          <w:color w:val="000000" w:themeColor="text1"/>
          <w:highlight w:val="yellow"/>
        </w:rPr>
        <w:t>.</w:t>
      </w:r>
    </w:p>
    <w:p w14:paraId="61B52F6E" w14:textId="7E742E37" w:rsidR="001F41C8" w:rsidRPr="003275EB" w:rsidRDefault="001F41C8" w:rsidP="003275EB">
      <w:pPr>
        <w:rPr>
          <w:color w:val="000000" w:themeColor="text1"/>
          <w:highlight w:val="yellow"/>
        </w:rPr>
      </w:pPr>
    </w:p>
    <w:p w14:paraId="105E3F7C" w14:textId="0729637B" w:rsidR="00E9696B" w:rsidRPr="003275EB" w:rsidRDefault="00F44076" w:rsidP="003275EB">
      <w:pPr>
        <w:pStyle w:val="ListParagraph"/>
        <w:numPr>
          <w:ilvl w:val="2"/>
          <w:numId w:val="20"/>
        </w:numPr>
        <w:ind w:left="0" w:firstLine="0"/>
        <w:contextualSpacing w:val="0"/>
        <w:rPr>
          <w:highlight w:val="yellow"/>
        </w:rPr>
      </w:pPr>
      <w:r w:rsidRPr="003275EB">
        <w:rPr>
          <w:highlight w:val="yellow"/>
        </w:rPr>
        <w:t xml:space="preserve">Replace the pipette tip </w:t>
      </w:r>
      <w:r w:rsidR="00ED202E" w:rsidRPr="003275EB">
        <w:rPr>
          <w:highlight w:val="yellow"/>
        </w:rPr>
        <w:t>for a new one</w:t>
      </w:r>
      <w:r w:rsidR="00E9696B" w:rsidRPr="003275EB">
        <w:rPr>
          <w:highlight w:val="yellow"/>
        </w:rPr>
        <w:t>.</w:t>
      </w:r>
      <w:r w:rsidR="001F41C8" w:rsidRPr="003275EB">
        <w:rPr>
          <w:highlight w:val="yellow"/>
        </w:rPr>
        <w:t xml:space="preserve"> </w:t>
      </w:r>
      <w:r w:rsidR="00E9696B" w:rsidRPr="003275EB">
        <w:t>R</w:t>
      </w:r>
      <w:r w:rsidRPr="003275EB">
        <w:t xml:space="preserve">epeat point </w:t>
      </w:r>
      <w:r w:rsidR="004F4A20" w:rsidRPr="003275EB">
        <w:rPr>
          <w:color w:val="000000" w:themeColor="text1"/>
        </w:rPr>
        <w:t>1.1.</w:t>
      </w:r>
      <w:r w:rsidR="008D6E21" w:rsidRPr="003275EB">
        <w:rPr>
          <w:color w:val="000000" w:themeColor="text1"/>
        </w:rPr>
        <w:t>4</w:t>
      </w:r>
      <w:r w:rsidRPr="003275EB">
        <w:rPr>
          <w:color w:val="000000" w:themeColor="text1"/>
        </w:rPr>
        <w:t xml:space="preserve"> to </w:t>
      </w:r>
      <w:r w:rsidR="004F4A20" w:rsidRPr="003275EB">
        <w:rPr>
          <w:color w:val="000000" w:themeColor="text1"/>
        </w:rPr>
        <w:t>1.1.</w:t>
      </w:r>
      <w:r w:rsidR="008D6E21" w:rsidRPr="003275EB">
        <w:rPr>
          <w:color w:val="000000" w:themeColor="text1"/>
        </w:rPr>
        <w:t>6</w:t>
      </w:r>
      <w:r w:rsidRPr="003275EB">
        <w:rPr>
          <w:color w:val="000000" w:themeColor="text1"/>
        </w:rPr>
        <w:t xml:space="preserve"> </w:t>
      </w:r>
      <w:r w:rsidRPr="003275EB">
        <w:t xml:space="preserve">at least 3 times with the same </w:t>
      </w:r>
      <w:r w:rsidR="003D5B6A" w:rsidRPr="003275EB">
        <w:t xml:space="preserve">set </w:t>
      </w:r>
      <w:r w:rsidRPr="003275EB">
        <w:t xml:space="preserve">volume. </w:t>
      </w:r>
      <w:r w:rsidR="00937B86" w:rsidRPr="003275EB">
        <w:rPr>
          <w:highlight w:val="yellow"/>
        </w:rPr>
        <w:t>Record the weights.</w:t>
      </w:r>
    </w:p>
    <w:p w14:paraId="59DA0899" w14:textId="6A9B2795" w:rsidR="001F41C8" w:rsidRPr="003275EB" w:rsidRDefault="001F41C8" w:rsidP="003275EB">
      <w:pPr>
        <w:rPr>
          <w:highlight w:val="yellow"/>
        </w:rPr>
      </w:pPr>
    </w:p>
    <w:p w14:paraId="11BFCE20" w14:textId="762F7E54" w:rsidR="00E9696B" w:rsidRPr="003275EB" w:rsidRDefault="000972D6" w:rsidP="003275EB">
      <w:pPr>
        <w:pStyle w:val="ListParagraph"/>
        <w:numPr>
          <w:ilvl w:val="2"/>
          <w:numId w:val="20"/>
        </w:numPr>
        <w:ind w:left="0" w:firstLine="0"/>
        <w:contextualSpacing w:val="0"/>
      </w:pPr>
      <w:r w:rsidRPr="003275EB">
        <w:t>Set now</w:t>
      </w:r>
      <w:r w:rsidR="00F44076" w:rsidRPr="003275EB">
        <w:t xml:space="preserve"> the volume </w:t>
      </w:r>
      <w:r w:rsidR="00937B86" w:rsidRPr="003275EB">
        <w:t>of</w:t>
      </w:r>
      <w:r w:rsidR="00F44076" w:rsidRPr="003275EB">
        <w:t xml:space="preserve"> the pipette</w:t>
      </w:r>
      <w:r w:rsidR="006E1B52" w:rsidRPr="003275EB">
        <w:t xml:space="preserve"> to </w:t>
      </w:r>
      <w:r w:rsidR="00937B86" w:rsidRPr="003275EB">
        <w:t xml:space="preserve">a different value, i.e. </w:t>
      </w:r>
      <w:r w:rsidR="006E1B52" w:rsidRPr="003275EB">
        <w:t>20</w:t>
      </w:r>
      <w:r w:rsidR="00621E79" w:rsidRPr="003275EB">
        <w:t>.0</w:t>
      </w:r>
      <w:r w:rsidR="003D5B6A" w:rsidRPr="003275EB">
        <w:t xml:space="preserve"> </w:t>
      </w:r>
      <w:r w:rsidR="001F41C8" w:rsidRPr="003275EB">
        <w:t>µL</w:t>
      </w:r>
      <w:r w:rsidR="00937B86" w:rsidRPr="003275EB">
        <w:t>.</w:t>
      </w:r>
      <w:r w:rsidR="001F41C8" w:rsidRPr="003275EB">
        <w:t xml:space="preserve"> </w:t>
      </w:r>
      <w:r w:rsidR="00937B86" w:rsidRPr="003275EB">
        <w:t>R</w:t>
      </w:r>
      <w:r w:rsidR="006E1B52" w:rsidRPr="003275EB">
        <w:t xml:space="preserve">epeat point </w:t>
      </w:r>
      <w:r w:rsidR="004F4A20" w:rsidRPr="003275EB">
        <w:rPr>
          <w:color w:val="000000" w:themeColor="text1"/>
        </w:rPr>
        <w:t>1.1.</w:t>
      </w:r>
      <w:r w:rsidR="0030168B" w:rsidRPr="003275EB">
        <w:rPr>
          <w:color w:val="000000" w:themeColor="text1"/>
        </w:rPr>
        <w:t xml:space="preserve">4 </w:t>
      </w:r>
      <w:r w:rsidR="004F4A20" w:rsidRPr="003275EB">
        <w:rPr>
          <w:color w:val="000000" w:themeColor="text1"/>
        </w:rPr>
        <w:t>to 1.1.</w:t>
      </w:r>
      <w:r w:rsidR="0030168B" w:rsidRPr="003275EB">
        <w:rPr>
          <w:color w:val="000000" w:themeColor="text1"/>
        </w:rPr>
        <w:t xml:space="preserve">7 </w:t>
      </w:r>
      <w:r w:rsidR="006E1B52" w:rsidRPr="003275EB">
        <w:t>using 20</w:t>
      </w:r>
      <w:r w:rsidR="006C5FEA" w:rsidRPr="003275EB">
        <w:t>.0</w:t>
      </w:r>
      <w:r w:rsidR="006E1B52" w:rsidRPr="003275EB">
        <w:t xml:space="preserve"> </w:t>
      </w:r>
      <w:r w:rsidR="001F41C8" w:rsidRPr="003275EB">
        <w:t xml:space="preserve">µL </w:t>
      </w:r>
      <w:r w:rsidR="006C5FEA" w:rsidRPr="003275EB">
        <w:t>volume</w:t>
      </w:r>
      <w:r w:rsidR="006E1B52" w:rsidRPr="003275EB">
        <w:t>.</w:t>
      </w:r>
      <w:r w:rsidR="001F41C8" w:rsidRPr="003275EB">
        <w:t xml:space="preserve"> </w:t>
      </w:r>
      <w:r w:rsidR="003D5B6A" w:rsidRPr="003275EB">
        <w:t>Do the s</w:t>
      </w:r>
      <w:r w:rsidR="006E1B52" w:rsidRPr="003275EB">
        <w:t xml:space="preserve">ame </w:t>
      </w:r>
      <w:r w:rsidR="00C04DF1" w:rsidRPr="003275EB">
        <w:t xml:space="preserve">procedure </w:t>
      </w:r>
      <w:r w:rsidR="006E1B52" w:rsidRPr="003275EB">
        <w:t>with 30</w:t>
      </w:r>
      <w:r w:rsidR="006C5FEA" w:rsidRPr="003275EB">
        <w:t>.0</w:t>
      </w:r>
      <w:r w:rsidR="001F41C8" w:rsidRPr="003275EB">
        <w:t xml:space="preserve"> µL</w:t>
      </w:r>
      <w:r w:rsidR="006E1B52" w:rsidRPr="003275EB">
        <w:t>, 40</w:t>
      </w:r>
      <w:r w:rsidR="006C5FEA" w:rsidRPr="003275EB">
        <w:t>.0</w:t>
      </w:r>
      <w:r w:rsidR="001F41C8" w:rsidRPr="003275EB">
        <w:t xml:space="preserve"> µL</w:t>
      </w:r>
      <w:r w:rsidR="006E1B52" w:rsidRPr="003275EB">
        <w:t>, 50</w:t>
      </w:r>
      <w:r w:rsidR="006C5FEA" w:rsidRPr="003275EB">
        <w:t>.0</w:t>
      </w:r>
      <w:r w:rsidR="001F41C8" w:rsidRPr="003275EB">
        <w:t xml:space="preserve"> µL</w:t>
      </w:r>
      <w:r w:rsidR="006E1B52" w:rsidRPr="003275EB">
        <w:t>, 60</w:t>
      </w:r>
      <w:r w:rsidR="006C5FEA" w:rsidRPr="003275EB">
        <w:t>.0</w:t>
      </w:r>
      <w:r w:rsidR="001F41C8" w:rsidRPr="003275EB">
        <w:t xml:space="preserve"> µL</w:t>
      </w:r>
      <w:r w:rsidR="006E1B52" w:rsidRPr="003275EB">
        <w:t>, 70</w:t>
      </w:r>
      <w:r w:rsidR="006C5FEA" w:rsidRPr="003275EB">
        <w:t>.0</w:t>
      </w:r>
      <w:r w:rsidR="001F41C8" w:rsidRPr="003275EB">
        <w:t xml:space="preserve"> µL</w:t>
      </w:r>
      <w:r w:rsidR="006E1B52" w:rsidRPr="003275EB">
        <w:t>, 80</w:t>
      </w:r>
      <w:r w:rsidR="006C5FEA" w:rsidRPr="003275EB">
        <w:t xml:space="preserve">.0 </w:t>
      </w:r>
      <w:r w:rsidR="001F41C8" w:rsidRPr="003275EB">
        <w:t>µL</w:t>
      </w:r>
      <w:r w:rsidR="006E1B52" w:rsidRPr="003275EB">
        <w:t>, 90</w:t>
      </w:r>
      <w:r w:rsidR="006C5FEA" w:rsidRPr="003275EB">
        <w:t>.0</w:t>
      </w:r>
      <w:r w:rsidR="001F41C8" w:rsidRPr="003275EB">
        <w:t xml:space="preserve"> µL </w:t>
      </w:r>
      <w:r w:rsidR="006E1B52" w:rsidRPr="003275EB">
        <w:t>and 100</w:t>
      </w:r>
      <w:r w:rsidR="001F41C8" w:rsidRPr="003275EB">
        <w:t xml:space="preserve"> µL</w:t>
      </w:r>
      <w:r w:rsidR="006E1B52" w:rsidRPr="003275EB">
        <w:t xml:space="preserve">. </w:t>
      </w:r>
    </w:p>
    <w:p w14:paraId="2E116E6C" w14:textId="211088AE" w:rsidR="001F41C8" w:rsidRPr="003275EB" w:rsidRDefault="001F41C8" w:rsidP="003275EB"/>
    <w:p w14:paraId="7C987D5C" w14:textId="5763E205" w:rsidR="001F41C8" w:rsidRPr="003275EB" w:rsidRDefault="00B62873" w:rsidP="003275EB">
      <w:pPr>
        <w:pStyle w:val="ListParagraph"/>
        <w:numPr>
          <w:ilvl w:val="2"/>
          <w:numId w:val="20"/>
        </w:numPr>
        <w:ind w:left="0" w:firstLine="0"/>
        <w:contextualSpacing w:val="0"/>
        <w:rPr>
          <w:highlight w:val="yellow"/>
        </w:rPr>
      </w:pPr>
      <w:r w:rsidRPr="003275EB">
        <w:rPr>
          <w:highlight w:val="yellow"/>
        </w:rPr>
        <w:t>Dispense</w:t>
      </w:r>
      <w:r w:rsidR="00CC3C77" w:rsidRPr="003275EB">
        <w:rPr>
          <w:highlight w:val="yellow"/>
        </w:rPr>
        <w:t xml:space="preserve"> with a 1</w:t>
      </w:r>
      <w:r w:rsidR="001F41C8" w:rsidRPr="003275EB">
        <w:rPr>
          <w:highlight w:val="yellow"/>
        </w:rPr>
        <w:t xml:space="preserve"> µL </w:t>
      </w:r>
      <w:r w:rsidR="00CC3C77" w:rsidRPr="003275EB">
        <w:rPr>
          <w:highlight w:val="yellow"/>
        </w:rPr>
        <w:t>precision</w:t>
      </w:r>
      <w:r w:rsidR="00681F25" w:rsidRPr="003275EB">
        <w:rPr>
          <w:highlight w:val="yellow"/>
        </w:rPr>
        <w:t xml:space="preserve"> for a narrower range required for the ball mill grinding experiment</w:t>
      </w:r>
      <w:r w:rsidR="00C04DF1" w:rsidRPr="003275EB">
        <w:rPr>
          <w:highlight w:val="yellow"/>
        </w:rPr>
        <w:t>. For example</w:t>
      </w:r>
      <w:r w:rsidR="00562B2B" w:rsidRPr="003275EB">
        <w:rPr>
          <w:highlight w:val="yellow"/>
        </w:rPr>
        <w:t>:</w:t>
      </w:r>
      <w:r w:rsidR="00C04DF1" w:rsidRPr="003275EB">
        <w:rPr>
          <w:highlight w:val="yellow"/>
        </w:rPr>
        <w:t xml:space="preserve"> for acetonitrile</w:t>
      </w:r>
      <w:r w:rsidR="00F2043A" w:rsidRPr="003275EB">
        <w:rPr>
          <w:highlight w:val="yellow"/>
        </w:rPr>
        <w:t>,</w:t>
      </w:r>
      <w:r w:rsidR="00C04DF1" w:rsidRPr="003275EB">
        <w:rPr>
          <w:highlight w:val="yellow"/>
        </w:rPr>
        <w:t xml:space="preserve"> pipette</w:t>
      </w:r>
      <w:r w:rsidR="00CC3C77" w:rsidRPr="003275EB">
        <w:rPr>
          <w:highlight w:val="yellow"/>
        </w:rPr>
        <w:t xml:space="preserve"> between 20 </w:t>
      </w:r>
      <w:r w:rsidR="001F41C8" w:rsidRPr="003275EB">
        <w:rPr>
          <w:highlight w:val="yellow"/>
        </w:rPr>
        <w:t xml:space="preserve">µL </w:t>
      </w:r>
      <w:r w:rsidR="00CC3C77" w:rsidRPr="003275EB">
        <w:rPr>
          <w:highlight w:val="yellow"/>
        </w:rPr>
        <w:t>and 27</w:t>
      </w:r>
      <w:r w:rsidR="001F41C8" w:rsidRPr="003275EB">
        <w:rPr>
          <w:highlight w:val="yellow"/>
        </w:rPr>
        <w:t xml:space="preserve"> µL </w:t>
      </w:r>
      <w:r w:rsidR="00C04DF1" w:rsidRPr="003275EB">
        <w:rPr>
          <w:highlight w:val="yellow"/>
        </w:rPr>
        <w:t>with 1</w:t>
      </w:r>
      <w:r w:rsidR="001F41C8" w:rsidRPr="003275EB">
        <w:rPr>
          <w:highlight w:val="yellow"/>
        </w:rPr>
        <w:t xml:space="preserve"> µL </w:t>
      </w:r>
      <w:r w:rsidR="00C04DF1" w:rsidRPr="003275EB">
        <w:rPr>
          <w:highlight w:val="yellow"/>
        </w:rPr>
        <w:t>precision</w:t>
      </w:r>
      <w:r w:rsidR="00CC3C77" w:rsidRPr="003275EB">
        <w:rPr>
          <w:highlight w:val="yellow"/>
        </w:rPr>
        <w:t xml:space="preserve">. Repeat </w:t>
      </w:r>
      <w:r w:rsidR="00CC3C77" w:rsidRPr="003275EB">
        <w:rPr>
          <w:color w:val="000000" w:themeColor="text1"/>
          <w:highlight w:val="yellow"/>
        </w:rPr>
        <w:t xml:space="preserve">point </w:t>
      </w:r>
      <w:r w:rsidR="004F4A20" w:rsidRPr="003275EB">
        <w:rPr>
          <w:color w:val="000000" w:themeColor="text1"/>
          <w:highlight w:val="yellow"/>
        </w:rPr>
        <w:t>1.1.</w:t>
      </w:r>
      <w:r w:rsidR="00562B2B" w:rsidRPr="003275EB">
        <w:rPr>
          <w:color w:val="000000" w:themeColor="text1"/>
          <w:highlight w:val="yellow"/>
        </w:rPr>
        <w:t>4</w:t>
      </w:r>
      <w:r w:rsidR="004F4A20" w:rsidRPr="003275EB">
        <w:rPr>
          <w:color w:val="000000" w:themeColor="text1"/>
          <w:highlight w:val="yellow"/>
        </w:rPr>
        <w:t xml:space="preserve"> to 1.1.</w:t>
      </w:r>
      <w:r w:rsidR="0030168B" w:rsidRPr="003275EB">
        <w:rPr>
          <w:color w:val="000000" w:themeColor="text1"/>
          <w:highlight w:val="yellow"/>
        </w:rPr>
        <w:t xml:space="preserve">7 </w:t>
      </w:r>
      <w:r w:rsidR="00CC3C77" w:rsidRPr="003275EB">
        <w:rPr>
          <w:highlight w:val="yellow"/>
        </w:rPr>
        <w:t>using 21</w:t>
      </w:r>
      <w:r w:rsidR="00562B2B" w:rsidRPr="003275EB">
        <w:rPr>
          <w:highlight w:val="yellow"/>
        </w:rPr>
        <w:t>.0</w:t>
      </w:r>
      <w:r w:rsidR="00CC3C77" w:rsidRPr="003275EB">
        <w:rPr>
          <w:highlight w:val="yellow"/>
        </w:rPr>
        <w:t xml:space="preserve"> </w:t>
      </w:r>
      <w:r w:rsidR="001F41C8" w:rsidRPr="003275EB">
        <w:rPr>
          <w:highlight w:val="yellow"/>
        </w:rPr>
        <w:t>µL</w:t>
      </w:r>
      <w:r w:rsidR="00CC3C77" w:rsidRPr="003275EB">
        <w:rPr>
          <w:highlight w:val="yellow"/>
        </w:rPr>
        <w:t>, 22</w:t>
      </w:r>
      <w:r w:rsidR="00562B2B" w:rsidRPr="003275EB">
        <w:rPr>
          <w:highlight w:val="yellow"/>
        </w:rPr>
        <w:t>.0</w:t>
      </w:r>
      <w:r w:rsidR="00CC3C77" w:rsidRPr="003275EB">
        <w:rPr>
          <w:highlight w:val="yellow"/>
        </w:rPr>
        <w:t xml:space="preserve"> </w:t>
      </w:r>
      <w:r w:rsidR="001F41C8" w:rsidRPr="003275EB">
        <w:rPr>
          <w:highlight w:val="yellow"/>
        </w:rPr>
        <w:t>µL</w:t>
      </w:r>
      <w:r w:rsidR="00CC3C77" w:rsidRPr="003275EB">
        <w:rPr>
          <w:highlight w:val="yellow"/>
        </w:rPr>
        <w:t>, 23</w:t>
      </w:r>
      <w:r w:rsidR="00562B2B" w:rsidRPr="003275EB">
        <w:rPr>
          <w:highlight w:val="yellow"/>
        </w:rPr>
        <w:t>.0</w:t>
      </w:r>
      <w:r w:rsidR="00CC3C77" w:rsidRPr="003275EB">
        <w:rPr>
          <w:highlight w:val="yellow"/>
        </w:rPr>
        <w:t xml:space="preserve"> </w:t>
      </w:r>
      <w:r w:rsidR="001F41C8" w:rsidRPr="003275EB">
        <w:rPr>
          <w:highlight w:val="yellow"/>
        </w:rPr>
        <w:t>µL</w:t>
      </w:r>
      <w:r w:rsidR="00CC3C77" w:rsidRPr="003275EB">
        <w:rPr>
          <w:highlight w:val="yellow"/>
        </w:rPr>
        <w:t>, 24</w:t>
      </w:r>
      <w:r w:rsidR="00562B2B" w:rsidRPr="003275EB">
        <w:rPr>
          <w:highlight w:val="yellow"/>
        </w:rPr>
        <w:t>.0</w:t>
      </w:r>
      <w:r w:rsidR="00CC3C77" w:rsidRPr="003275EB">
        <w:rPr>
          <w:highlight w:val="yellow"/>
        </w:rPr>
        <w:t xml:space="preserve"> </w:t>
      </w:r>
      <w:r w:rsidR="001F41C8" w:rsidRPr="003275EB">
        <w:rPr>
          <w:highlight w:val="yellow"/>
        </w:rPr>
        <w:t>µL</w:t>
      </w:r>
      <w:r w:rsidR="00CC3C77" w:rsidRPr="003275EB">
        <w:rPr>
          <w:highlight w:val="yellow"/>
        </w:rPr>
        <w:t>, 25</w:t>
      </w:r>
      <w:r w:rsidR="00562B2B" w:rsidRPr="003275EB">
        <w:rPr>
          <w:highlight w:val="yellow"/>
        </w:rPr>
        <w:t>.0</w:t>
      </w:r>
      <w:r w:rsidR="00CC3C77" w:rsidRPr="003275EB">
        <w:rPr>
          <w:highlight w:val="yellow"/>
        </w:rPr>
        <w:t xml:space="preserve"> </w:t>
      </w:r>
      <w:r w:rsidR="001F41C8" w:rsidRPr="003275EB">
        <w:rPr>
          <w:highlight w:val="yellow"/>
        </w:rPr>
        <w:t>µL</w:t>
      </w:r>
      <w:r w:rsidR="00CC3C77" w:rsidRPr="003275EB">
        <w:rPr>
          <w:highlight w:val="yellow"/>
        </w:rPr>
        <w:t>, 26</w:t>
      </w:r>
      <w:r w:rsidR="00562B2B" w:rsidRPr="003275EB">
        <w:rPr>
          <w:highlight w:val="yellow"/>
        </w:rPr>
        <w:t>.0</w:t>
      </w:r>
      <w:r w:rsidR="00CC3C77" w:rsidRPr="003275EB">
        <w:rPr>
          <w:highlight w:val="yellow"/>
        </w:rPr>
        <w:t xml:space="preserve"> </w:t>
      </w:r>
      <w:r w:rsidR="001F41C8" w:rsidRPr="003275EB">
        <w:rPr>
          <w:highlight w:val="yellow"/>
        </w:rPr>
        <w:t xml:space="preserve">µL </w:t>
      </w:r>
      <w:r w:rsidR="00CC3C77" w:rsidRPr="003275EB">
        <w:rPr>
          <w:highlight w:val="yellow"/>
        </w:rPr>
        <w:t>and 27</w:t>
      </w:r>
      <w:r w:rsidR="00562B2B" w:rsidRPr="003275EB">
        <w:rPr>
          <w:highlight w:val="yellow"/>
        </w:rPr>
        <w:t>.0</w:t>
      </w:r>
      <w:r w:rsidR="00CC3C77" w:rsidRPr="003275EB">
        <w:rPr>
          <w:highlight w:val="yellow"/>
        </w:rPr>
        <w:t xml:space="preserve"> </w:t>
      </w:r>
      <w:r w:rsidR="001F41C8" w:rsidRPr="003275EB">
        <w:rPr>
          <w:highlight w:val="yellow"/>
        </w:rPr>
        <w:t xml:space="preserve">µL </w:t>
      </w:r>
      <w:r w:rsidR="00CC3C77" w:rsidRPr="003275EB">
        <w:rPr>
          <w:highlight w:val="yellow"/>
        </w:rPr>
        <w:t>MeCN.</w:t>
      </w:r>
    </w:p>
    <w:p w14:paraId="2DE2C172" w14:textId="5810E35C" w:rsidR="001F41C8" w:rsidRPr="003275EB" w:rsidRDefault="001F41C8" w:rsidP="003275EB">
      <w:pPr>
        <w:rPr>
          <w:highlight w:val="yellow"/>
        </w:rPr>
      </w:pPr>
    </w:p>
    <w:p w14:paraId="52B2B92C" w14:textId="73926ADE" w:rsidR="00C04DF1" w:rsidRPr="003275EB" w:rsidRDefault="00CC3C77" w:rsidP="003275EB">
      <w:pPr>
        <w:pStyle w:val="ListParagraph"/>
        <w:numPr>
          <w:ilvl w:val="2"/>
          <w:numId w:val="20"/>
        </w:numPr>
        <w:ind w:left="0" w:firstLine="0"/>
        <w:contextualSpacing w:val="0"/>
        <w:rPr>
          <w:bCs/>
          <w:color w:val="000000" w:themeColor="text1"/>
        </w:rPr>
      </w:pPr>
      <w:r w:rsidRPr="003275EB">
        <w:t xml:space="preserve"> </w:t>
      </w:r>
      <w:r w:rsidR="00266EBE" w:rsidRPr="003275EB">
        <w:t>Calculate the average weight. Divide the average weight by the density of the solvent to obtain the average value of the dispensed volume. Enter the values for the pipetted volume of solvent in µL in the y axis and the values in µL for the volumes calculated from the average weight in the x axis. Figure 5 shows an example of these graphs. [Place Figure 5 here]</w:t>
      </w:r>
      <w:r w:rsidR="00266EBE" w:rsidRPr="003275EB">
        <w:rPr>
          <w:bCs/>
          <w:color w:val="000000" w:themeColor="text1"/>
        </w:rPr>
        <w:t>.</w:t>
      </w:r>
    </w:p>
    <w:p w14:paraId="531ABD09" w14:textId="7052D41B" w:rsidR="001F41C8" w:rsidRPr="003275EB" w:rsidRDefault="001F41C8" w:rsidP="003275EB">
      <w:pPr>
        <w:rPr>
          <w:bCs/>
          <w:color w:val="000000" w:themeColor="text1"/>
        </w:rPr>
      </w:pPr>
    </w:p>
    <w:p w14:paraId="4FEDA107" w14:textId="1F6AF7CF" w:rsidR="001F41C8" w:rsidRPr="003275EB" w:rsidRDefault="00F5329D" w:rsidP="003275EB">
      <w:pPr>
        <w:rPr>
          <w:bCs/>
          <w:color w:val="000000" w:themeColor="text1"/>
        </w:rPr>
      </w:pPr>
      <w:r w:rsidRPr="003275EB">
        <w:rPr>
          <w:b/>
        </w:rPr>
        <w:t>NOTE</w:t>
      </w:r>
      <w:r w:rsidRPr="003275EB">
        <w:t xml:space="preserve">: </w:t>
      </w:r>
      <w:r w:rsidRPr="003275EB">
        <w:rPr>
          <w:bCs/>
          <w:color w:val="000000" w:themeColor="text1"/>
        </w:rPr>
        <w:t>The correlation coefficient for the linearity graph should be r</w:t>
      </w:r>
      <w:r w:rsidRPr="003275EB">
        <w:rPr>
          <w:bCs/>
          <w:color w:val="000000" w:themeColor="text1"/>
          <w:vertAlign w:val="superscript"/>
        </w:rPr>
        <w:t>2</w:t>
      </w:r>
      <w:r w:rsidRPr="003275EB">
        <w:rPr>
          <w:bCs/>
          <w:color w:val="000000" w:themeColor="text1"/>
        </w:rPr>
        <w:t xml:space="preserve">&gt; 0.99 for the wide range (10-100 </w:t>
      </w:r>
      <w:r w:rsidR="001F41C8" w:rsidRPr="003275EB">
        <w:rPr>
          <w:bCs/>
          <w:color w:val="000000" w:themeColor="text1"/>
        </w:rPr>
        <w:t>µL)</w:t>
      </w:r>
      <w:r w:rsidRPr="003275EB">
        <w:rPr>
          <w:bCs/>
          <w:color w:val="000000" w:themeColor="text1"/>
        </w:rPr>
        <w:t xml:space="preserve"> as well as for the narrow range (20-30 </w:t>
      </w:r>
      <w:r w:rsidR="001F41C8" w:rsidRPr="003275EB">
        <w:rPr>
          <w:bCs/>
          <w:color w:val="000000" w:themeColor="text1"/>
        </w:rPr>
        <w:t>µL</w:t>
      </w:r>
      <w:r w:rsidRPr="003275EB">
        <w:rPr>
          <w:bCs/>
          <w:color w:val="000000" w:themeColor="text1"/>
        </w:rPr>
        <w:t>)</w:t>
      </w:r>
      <w:r w:rsidR="001F41C8" w:rsidRPr="003275EB">
        <w:rPr>
          <w:bCs/>
          <w:color w:val="000000" w:themeColor="text1"/>
        </w:rPr>
        <w:t>.</w:t>
      </w:r>
    </w:p>
    <w:p w14:paraId="013F985A" w14:textId="77777777" w:rsidR="001F41C8" w:rsidRPr="003275EB" w:rsidRDefault="001F41C8" w:rsidP="003275EB">
      <w:pPr>
        <w:rPr>
          <w:bCs/>
          <w:color w:val="000000" w:themeColor="text1"/>
        </w:rPr>
      </w:pPr>
    </w:p>
    <w:p w14:paraId="1324D21B" w14:textId="70AC2623" w:rsidR="00183965" w:rsidRPr="003275EB" w:rsidRDefault="00535E9D" w:rsidP="003275EB">
      <w:pPr>
        <w:pStyle w:val="Jove-2"/>
        <w:spacing w:before="0" w:after="0"/>
        <w:ind w:left="0" w:firstLine="0"/>
        <w:rPr>
          <w:rFonts w:ascii="Calibri" w:hAnsi="Calibri" w:cs="Calibri"/>
          <w:szCs w:val="24"/>
        </w:rPr>
      </w:pPr>
      <w:r w:rsidRPr="003275EB">
        <w:rPr>
          <w:rFonts w:ascii="Calibri" w:hAnsi="Calibri" w:cs="Calibri"/>
          <w:szCs w:val="24"/>
        </w:rPr>
        <w:t xml:space="preserve">Validation of precise pipetting of organic solvents </w:t>
      </w:r>
      <w:r w:rsidR="00183965" w:rsidRPr="003275EB">
        <w:rPr>
          <w:rFonts w:ascii="Calibri" w:hAnsi="Calibri" w:cs="Calibri"/>
          <w:szCs w:val="24"/>
        </w:rPr>
        <w:t xml:space="preserve">in </w:t>
      </w:r>
      <w:r w:rsidRPr="003275EB">
        <w:rPr>
          <w:rFonts w:ascii="Calibri" w:hAnsi="Calibri" w:cs="Calibri"/>
          <w:szCs w:val="24"/>
        </w:rPr>
        <w:t>forward</w:t>
      </w:r>
      <w:r w:rsidR="00183965" w:rsidRPr="003275EB">
        <w:rPr>
          <w:rFonts w:ascii="Calibri" w:hAnsi="Calibri" w:cs="Calibri"/>
          <w:szCs w:val="24"/>
        </w:rPr>
        <w:t xml:space="preserve"> pipette mode</w:t>
      </w:r>
    </w:p>
    <w:p w14:paraId="25C2A236" w14:textId="61946CA5" w:rsidR="00822E6A" w:rsidRPr="003275EB" w:rsidRDefault="00FE3B6D" w:rsidP="003275EB">
      <w:pPr>
        <w:pStyle w:val="NormalWeb"/>
        <w:spacing w:before="0" w:beforeAutospacing="0" w:after="0" w:afterAutospacing="0"/>
      </w:pPr>
      <w:r w:rsidRPr="003275EB">
        <w:rPr>
          <w:b/>
        </w:rPr>
        <w:t>NOTE</w:t>
      </w:r>
      <w:r w:rsidRPr="003275EB">
        <w:t>: Air displacement pipettes in forward pipetting mode</w:t>
      </w:r>
      <w:r w:rsidR="008D3FEF" w:rsidRPr="003275EB">
        <w:t xml:space="preserve"> (the normal mode of pipetting)</w:t>
      </w:r>
      <w:r w:rsidR="001F41C8" w:rsidRPr="003275EB">
        <w:t xml:space="preserve"> </w:t>
      </w:r>
      <w:r w:rsidR="00710437" w:rsidRPr="003275EB">
        <w:lastRenderedPageBreak/>
        <w:t>were</w:t>
      </w:r>
      <w:r w:rsidR="00710437" w:rsidRPr="003275EB" w:rsidDel="00710437">
        <w:t xml:space="preserve"> </w:t>
      </w:r>
      <w:r w:rsidRPr="003275EB">
        <w:t>selected for a range of LAG solvents (methanol (MeOH), ethanol (EtOH), isopropanol (IPA), dimethyl sulfoxide DMSO, benzene, toluene and water (H</w:t>
      </w:r>
      <w:r w:rsidRPr="003275EB">
        <w:rPr>
          <w:vertAlign w:val="subscript"/>
        </w:rPr>
        <w:t>2</w:t>
      </w:r>
      <w:r w:rsidRPr="003275EB">
        <w:t>O)) which did not soak or soak</w:t>
      </w:r>
      <w:r w:rsidR="00934087" w:rsidRPr="003275EB">
        <w:t>ed</w:t>
      </w:r>
      <w:r w:rsidRPr="003275EB">
        <w:t xml:space="preserve"> much too slowly into the powders of the starting materials (</w:t>
      </w:r>
      <w:r w:rsidRPr="003275EB">
        <w:rPr>
          <w:b/>
        </w:rPr>
        <w:t>1-1</w:t>
      </w:r>
      <w:r w:rsidRPr="003275EB">
        <w:t xml:space="preserve"> and </w:t>
      </w:r>
      <w:r w:rsidRPr="003275EB">
        <w:rPr>
          <w:b/>
        </w:rPr>
        <w:t>2-2</w:t>
      </w:r>
      <w:r w:rsidRPr="003275EB">
        <w:t>).</w:t>
      </w:r>
      <w:r w:rsidR="001F41C8" w:rsidRPr="003275EB">
        <w:t xml:space="preserve"> </w:t>
      </w:r>
      <w:r w:rsidRPr="003275EB">
        <w:t>Therefore it was critical to avoid dispensing any solvent on the internal wall</w:t>
      </w:r>
      <w:r w:rsidR="00934087" w:rsidRPr="003275EB">
        <w:t>s of the jar</w:t>
      </w:r>
      <w:r w:rsidRPr="003275EB">
        <w:t xml:space="preserve"> or on the surfaces of the ball bearing as </w:t>
      </w:r>
      <w:r w:rsidR="00934087" w:rsidRPr="003275EB">
        <w:t>these solvent residues</w:t>
      </w:r>
      <w:r w:rsidRPr="003275EB">
        <w:t xml:space="preserve"> would not be adsorbed efficiently enough by the solid during grinding</w:t>
      </w:r>
      <w:r w:rsidR="00934087" w:rsidRPr="003275EB">
        <w:t xml:space="preserve"> and therefore not take part in the </w:t>
      </w:r>
      <w:r w:rsidR="008D3FEF" w:rsidRPr="003275EB">
        <w:t xml:space="preserve">ball mill grinding </w:t>
      </w:r>
      <w:r w:rsidR="00934087" w:rsidRPr="003275EB">
        <w:t xml:space="preserve">reaction. The strategy was to quantitatively transfer the volume of the solvent </w:t>
      </w:r>
      <w:r w:rsidR="001F5937" w:rsidRPr="003275EB">
        <w:t xml:space="preserve">directly </w:t>
      </w:r>
      <w:r w:rsidR="00934087" w:rsidRPr="003275EB">
        <w:t>to the powder by resting the wet pipette tip</w:t>
      </w:r>
      <w:r w:rsidR="008D3FEF" w:rsidRPr="003275EB">
        <w:t xml:space="preserve"> on top of the powder</w:t>
      </w:r>
      <w:r w:rsidR="00934087" w:rsidRPr="003275EB">
        <w:t xml:space="preserve"> at the end of the dispensing process without the risk of powder clumping around the </w:t>
      </w:r>
      <w:r w:rsidR="008D3FEF" w:rsidRPr="003275EB">
        <w:t xml:space="preserve">wet </w:t>
      </w:r>
      <w:r w:rsidR="00934087" w:rsidRPr="003275EB">
        <w:t xml:space="preserve">tip. The use of reverse pipetting would </w:t>
      </w:r>
      <w:r w:rsidR="008D3FEF" w:rsidRPr="003275EB">
        <w:t xml:space="preserve">have </w:t>
      </w:r>
      <w:r w:rsidR="00934087" w:rsidRPr="003275EB">
        <w:t>be</w:t>
      </w:r>
      <w:r w:rsidR="008D3FEF" w:rsidRPr="003275EB">
        <w:t>en</w:t>
      </w:r>
      <w:r w:rsidR="00934087" w:rsidRPr="003275EB">
        <w:t xml:space="preserve"> unsuitable</w:t>
      </w:r>
      <w:r w:rsidR="001F5937" w:rsidRPr="003275EB">
        <w:t xml:space="preserve"> for this range of solvents</w:t>
      </w:r>
      <w:r w:rsidR="00D126F4" w:rsidRPr="003275EB">
        <w:t>, as</w:t>
      </w:r>
      <w:r w:rsidR="00934087" w:rsidRPr="003275EB">
        <w:t xml:space="preserve"> </w:t>
      </w:r>
      <w:r w:rsidR="00304B7E" w:rsidRPr="003275EB">
        <w:t>the solvent</w:t>
      </w:r>
      <w:r w:rsidR="00934087" w:rsidRPr="003275EB">
        <w:t xml:space="preserve"> residue that needs to stay in the pipette tip at the end of pipetting </w:t>
      </w:r>
      <w:r w:rsidR="001F5937" w:rsidRPr="003275EB">
        <w:t xml:space="preserve">procedure </w:t>
      </w:r>
      <w:r w:rsidR="00934087" w:rsidRPr="003275EB">
        <w:t xml:space="preserve">would have been wrongly transferred by capillary action when </w:t>
      </w:r>
      <w:r w:rsidR="001F5937" w:rsidRPr="003275EB">
        <w:t xml:space="preserve">the wetted tip was </w:t>
      </w:r>
      <w:r w:rsidR="00934087" w:rsidRPr="003275EB">
        <w:t>rested on powder</w:t>
      </w:r>
      <w:r w:rsidR="008D3FEF" w:rsidRPr="003275EB">
        <w:t xml:space="preserve"> and therefore dispensed more solvent than intended</w:t>
      </w:r>
      <w:r w:rsidR="00934087" w:rsidRPr="003275EB">
        <w:t>.</w:t>
      </w:r>
      <w:r w:rsidR="00C94401" w:rsidRPr="003275EB">
        <w:t xml:space="preserve"> </w:t>
      </w:r>
    </w:p>
    <w:p w14:paraId="1618F3C0" w14:textId="77777777" w:rsidR="00822E6A" w:rsidRPr="003275EB" w:rsidRDefault="00822E6A" w:rsidP="003275EB">
      <w:pPr>
        <w:pStyle w:val="NormalWeb"/>
        <w:spacing w:before="0" w:beforeAutospacing="0" w:after="0" w:afterAutospacing="0"/>
      </w:pPr>
    </w:p>
    <w:p w14:paraId="7951191F" w14:textId="39BCA1EC" w:rsidR="00FF2CA6" w:rsidRPr="003275EB" w:rsidRDefault="00FF2CA6" w:rsidP="003275EB">
      <w:pPr>
        <w:pStyle w:val="NormalWeb"/>
        <w:numPr>
          <w:ilvl w:val="2"/>
          <w:numId w:val="20"/>
        </w:numPr>
        <w:spacing w:before="0" w:beforeAutospacing="0" w:after="0" w:afterAutospacing="0"/>
        <w:ind w:left="0" w:firstLine="0"/>
        <w:rPr>
          <w:color w:val="000000" w:themeColor="text1"/>
        </w:rPr>
      </w:pPr>
      <w:r w:rsidRPr="003275EB">
        <w:t>Follow 1.1.1 to 1.1.</w:t>
      </w:r>
      <w:r w:rsidR="008D6E21" w:rsidRPr="003275EB">
        <w:t>2</w:t>
      </w:r>
      <w:r w:rsidRPr="003275EB">
        <w:t xml:space="preserve"> but set the electronic air displacement pipette to “normal pipetting” mode.</w:t>
      </w:r>
    </w:p>
    <w:p w14:paraId="149CB03B" w14:textId="77777777" w:rsidR="00822E6A" w:rsidRPr="003275EB" w:rsidRDefault="00822E6A" w:rsidP="003275EB">
      <w:pPr>
        <w:pStyle w:val="NormalWeb"/>
        <w:spacing w:before="0" w:beforeAutospacing="0" w:after="0" w:afterAutospacing="0"/>
        <w:rPr>
          <w:color w:val="000000" w:themeColor="text1"/>
        </w:rPr>
      </w:pPr>
    </w:p>
    <w:p w14:paraId="251F4EA1" w14:textId="179B4DB7" w:rsidR="00E615B4" w:rsidRPr="003275EB" w:rsidRDefault="00117CD1" w:rsidP="003275EB">
      <w:pPr>
        <w:pStyle w:val="NormalWeb"/>
        <w:numPr>
          <w:ilvl w:val="2"/>
          <w:numId w:val="20"/>
        </w:numPr>
        <w:spacing w:before="0" w:beforeAutospacing="0" w:after="0" w:afterAutospacing="0"/>
        <w:ind w:left="0" w:firstLine="0"/>
        <w:rPr>
          <w:color w:val="000000" w:themeColor="text1"/>
        </w:rPr>
      </w:pPr>
      <w:r w:rsidRPr="003275EB">
        <w:t>Set the volume</w:t>
      </w:r>
      <w:r w:rsidR="00A75F98" w:rsidRPr="003275EB">
        <w:t>,</w:t>
      </w:r>
      <w:r w:rsidRPr="003275EB">
        <w:t xml:space="preserve"> for example</w:t>
      </w:r>
      <w:r w:rsidR="00A75F98" w:rsidRPr="003275EB">
        <w:t>,</w:t>
      </w:r>
      <w:r w:rsidRPr="003275EB">
        <w:t xml:space="preserve"> to 65.0 </w:t>
      </w:r>
      <w:r w:rsidR="001F41C8" w:rsidRPr="003275EB">
        <w:t xml:space="preserve">µL </w:t>
      </w:r>
      <w:r w:rsidRPr="003275EB">
        <w:t xml:space="preserve">for </w:t>
      </w:r>
      <w:r w:rsidR="0087691A" w:rsidRPr="003275EB">
        <w:t>m</w:t>
      </w:r>
      <w:r w:rsidRPr="003275EB">
        <w:t>ethanol</w:t>
      </w:r>
      <w:r w:rsidR="008D6E21" w:rsidRPr="003275EB">
        <w:t>, and</w:t>
      </w:r>
      <w:r w:rsidR="008D6E21" w:rsidRPr="003275EB" w:rsidDel="008D6E21">
        <w:rPr>
          <w:color w:val="000000" w:themeColor="text1"/>
        </w:rPr>
        <w:t xml:space="preserve"> </w:t>
      </w:r>
      <w:r w:rsidR="008D6E21" w:rsidRPr="003275EB">
        <w:rPr>
          <w:color w:val="000000" w:themeColor="text1"/>
        </w:rPr>
        <w:t>f</w:t>
      </w:r>
      <w:r w:rsidR="00A75F98" w:rsidRPr="003275EB">
        <w:rPr>
          <w:color w:val="000000" w:themeColor="text1"/>
        </w:rPr>
        <w:t xml:space="preserve">ollow step </w:t>
      </w:r>
      <w:r w:rsidR="00695062" w:rsidRPr="003275EB">
        <w:rPr>
          <w:color w:val="000000" w:themeColor="text1"/>
        </w:rPr>
        <w:t>1.1.</w:t>
      </w:r>
      <w:r w:rsidR="008D6E21" w:rsidRPr="003275EB">
        <w:rPr>
          <w:color w:val="000000" w:themeColor="text1"/>
        </w:rPr>
        <w:t>4</w:t>
      </w:r>
      <w:r w:rsidR="00695062" w:rsidRPr="003275EB">
        <w:rPr>
          <w:color w:val="000000" w:themeColor="text1"/>
        </w:rPr>
        <w:t>.</w:t>
      </w:r>
    </w:p>
    <w:p w14:paraId="3C0122B3" w14:textId="19E44B6B" w:rsidR="00822E6A" w:rsidRPr="003275EB" w:rsidRDefault="00822E6A" w:rsidP="003275EB">
      <w:pPr>
        <w:pStyle w:val="NormalWeb"/>
        <w:spacing w:before="0" w:beforeAutospacing="0" w:after="0" w:afterAutospacing="0"/>
        <w:rPr>
          <w:color w:val="000000" w:themeColor="text1"/>
        </w:rPr>
      </w:pPr>
    </w:p>
    <w:p w14:paraId="7819C043" w14:textId="497E0C41" w:rsidR="0087691A" w:rsidRPr="003275EB" w:rsidRDefault="00AD74CA"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Aspirate </w:t>
      </w:r>
      <w:r w:rsidR="00CC3C77" w:rsidRPr="003275EB">
        <w:rPr>
          <w:color w:val="000000" w:themeColor="text1"/>
        </w:rPr>
        <w:t>65</w:t>
      </w:r>
      <w:r w:rsidR="006A2CFD" w:rsidRPr="003275EB">
        <w:rPr>
          <w:color w:val="000000" w:themeColor="text1"/>
        </w:rPr>
        <w:t xml:space="preserve">.0 </w:t>
      </w:r>
      <w:r w:rsidR="001F41C8" w:rsidRPr="003275EB">
        <w:t xml:space="preserve">µL </w:t>
      </w:r>
      <w:r w:rsidR="0087691A" w:rsidRPr="003275EB">
        <w:rPr>
          <w:color w:val="000000" w:themeColor="text1"/>
        </w:rPr>
        <w:t>m</w:t>
      </w:r>
      <w:r w:rsidR="00096144" w:rsidRPr="003275EB">
        <w:rPr>
          <w:color w:val="000000" w:themeColor="text1"/>
        </w:rPr>
        <w:t>ethanol</w:t>
      </w:r>
      <w:r w:rsidR="00695062" w:rsidRPr="003275EB">
        <w:rPr>
          <w:color w:val="000000" w:themeColor="text1"/>
        </w:rPr>
        <w:t xml:space="preserve"> following instruction on 1.1.</w:t>
      </w:r>
      <w:r w:rsidR="008D6E21" w:rsidRPr="003275EB">
        <w:rPr>
          <w:color w:val="000000" w:themeColor="text1"/>
        </w:rPr>
        <w:t>5</w:t>
      </w:r>
      <w:r w:rsidRPr="003275EB">
        <w:rPr>
          <w:color w:val="000000" w:themeColor="text1"/>
        </w:rPr>
        <w:t>.</w:t>
      </w:r>
      <w:r w:rsidR="00A75F98" w:rsidRPr="003275EB">
        <w:rPr>
          <w:color w:val="000000" w:themeColor="text1"/>
        </w:rPr>
        <w:t xml:space="preserve"> </w:t>
      </w:r>
      <w:r w:rsidR="00E615B4" w:rsidRPr="003275EB">
        <w:rPr>
          <w:color w:val="000000" w:themeColor="text1"/>
        </w:rPr>
        <w:t>Under</w:t>
      </w:r>
      <w:r w:rsidR="00A75F98" w:rsidRPr="003275EB">
        <w:rPr>
          <w:color w:val="000000" w:themeColor="text1"/>
        </w:rPr>
        <w:t xml:space="preserve"> “</w:t>
      </w:r>
      <w:r w:rsidR="00BD2BD1" w:rsidRPr="003275EB">
        <w:rPr>
          <w:color w:val="000000" w:themeColor="text1"/>
        </w:rPr>
        <w:t>normal</w:t>
      </w:r>
      <w:r w:rsidR="00A75F98" w:rsidRPr="003275EB">
        <w:rPr>
          <w:color w:val="000000" w:themeColor="text1"/>
        </w:rPr>
        <w:t xml:space="preserve"> pipetting” </w:t>
      </w:r>
      <w:r w:rsidR="00BD2BD1" w:rsidRPr="003275EB">
        <w:rPr>
          <w:color w:val="000000" w:themeColor="text1"/>
        </w:rPr>
        <w:t xml:space="preserve">only the exact volume </w:t>
      </w:r>
      <w:r w:rsidR="00A75F98" w:rsidRPr="003275EB">
        <w:rPr>
          <w:color w:val="000000" w:themeColor="text1"/>
        </w:rPr>
        <w:t>of solvent is automatically aspirated.</w:t>
      </w:r>
      <w:r w:rsidR="004D1347" w:rsidRPr="003275EB">
        <w:rPr>
          <w:color w:val="000000" w:themeColor="text1"/>
        </w:rPr>
        <w:t xml:space="preserve"> </w:t>
      </w:r>
    </w:p>
    <w:p w14:paraId="03A904C4" w14:textId="21C3C30B" w:rsidR="00822E6A" w:rsidRPr="003275EB" w:rsidRDefault="00822E6A" w:rsidP="003275EB">
      <w:pPr>
        <w:pStyle w:val="NormalWeb"/>
        <w:spacing w:before="0" w:beforeAutospacing="0" w:after="0" w:afterAutospacing="0"/>
        <w:rPr>
          <w:color w:val="000000" w:themeColor="text1"/>
        </w:rPr>
      </w:pPr>
    </w:p>
    <w:p w14:paraId="47FAF785" w14:textId="022D9550" w:rsidR="0000006C" w:rsidRPr="003275EB" w:rsidRDefault="00AD74CA" w:rsidP="003275EB">
      <w:pPr>
        <w:pStyle w:val="NormalWeb"/>
        <w:numPr>
          <w:ilvl w:val="2"/>
          <w:numId w:val="20"/>
        </w:numPr>
        <w:spacing w:before="0" w:beforeAutospacing="0" w:after="0" w:afterAutospacing="0"/>
        <w:ind w:left="0" w:firstLine="0"/>
        <w:rPr>
          <w:color w:val="000000" w:themeColor="text1"/>
        </w:rPr>
      </w:pPr>
      <w:r w:rsidRPr="003275EB">
        <w:t>Dispense the 65</w:t>
      </w:r>
      <w:r w:rsidR="006A2CFD" w:rsidRPr="003275EB">
        <w:t>.0</w:t>
      </w:r>
      <w:r w:rsidRPr="003275EB">
        <w:t xml:space="preserve"> </w:t>
      </w:r>
      <w:r w:rsidR="001F41C8" w:rsidRPr="003275EB">
        <w:t xml:space="preserve">µL </w:t>
      </w:r>
      <w:r w:rsidR="0087691A" w:rsidRPr="003275EB">
        <w:t>m</w:t>
      </w:r>
      <w:r w:rsidRPr="003275EB">
        <w:t>ethanol to the vial</w:t>
      </w:r>
      <w:r w:rsidR="00695062" w:rsidRPr="003275EB">
        <w:t xml:space="preserve"> as in </w:t>
      </w:r>
      <w:r w:rsidR="0087691A" w:rsidRPr="003275EB">
        <w:rPr>
          <w:color w:val="000000" w:themeColor="text1"/>
        </w:rPr>
        <w:t>1.1.</w:t>
      </w:r>
      <w:r w:rsidR="008D6E21" w:rsidRPr="003275EB">
        <w:rPr>
          <w:color w:val="000000" w:themeColor="text1"/>
        </w:rPr>
        <w:t>6</w:t>
      </w:r>
      <w:r w:rsidR="0087691A" w:rsidRPr="003275EB">
        <w:rPr>
          <w:color w:val="000000" w:themeColor="text1"/>
        </w:rPr>
        <w:t xml:space="preserve"> </w:t>
      </w:r>
      <w:r w:rsidR="00117CD1" w:rsidRPr="003275EB">
        <w:t xml:space="preserve">to quantitatively </w:t>
      </w:r>
      <w:r w:rsidR="00E615B4" w:rsidRPr="003275EB">
        <w:t xml:space="preserve">transfer </w:t>
      </w:r>
      <w:r w:rsidR="00695062" w:rsidRPr="003275EB">
        <w:t xml:space="preserve">all </w:t>
      </w:r>
      <w:r w:rsidR="00117CD1" w:rsidRPr="003275EB">
        <w:t>the volume</w:t>
      </w:r>
      <w:r w:rsidR="00695062" w:rsidRPr="003275EB">
        <w:t>.</w:t>
      </w:r>
      <w:r w:rsidRPr="003275EB">
        <w:t xml:space="preserve"> </w:t>
      </w:r>
      <w:r w:rsidR="00695062" w:rsidRPr="003275EB">
        <w:t>C</w:t>
      </w:r>
      <w:r w:rsidRPr="003275EB">
        <w:t xml:space="preserve">ap </w:t>
      </w:r>
      <w:r w:rsidR="00117CD1" w:rsidRPr="003275EB">
        <w:t>the vial</w:t>
      </w:r>
      <w:r w:rsidRPr="003275EB">
        <w:t xml:space="preserve"> immediately and weigh it. </w:t>
      </w:r>
      <w:r w:rsidR="00E615B4" w:rsidRPr="003275EB">
        <w:t>Record the weight</w:t>
      </w:r>
      <w:r w:rsidR="008D6E21" w:rsidRPr="003275EB">
        <w:t xml:space="preserve"> and</w:t>
      </w:r>
      <w:r w:rsidR="00E615B4" w:rsidRPr="003275EB">
        <w:t xml:space="preserve"> </w:t>
      </w:r>
      <w:r w:rsidR="008D6E21" w:rsidRPr="003275EB">
        <w:rPr>
          <w:color w:val="000000" w:themeColor="text1"/>
        </w:rPr>
        <w:t>f</w:t>
      </w:r>
      <w:r w:rsidR="004D1347" w:rsidRPr="003275EB">
        <w:rPr>
          <w:color w:val="000000" w:themeColor="text1"/>
        </w:rPr>
        <w:t xml:space="preserve">ollow step </w:t>
      </w:r>
      <w:r w:rsidR="0087691A" w:rsidRPr="003275EB">
        <w:rPr>
          <w:color w:val="000000" w:themeColor="text1"/>
        </w:rPr>
        <w:t>1.1.</w:t>
      </w:r>
      <w:r w:rsidR="002C25B1" w:rsidRPr="003275EB">
        <w:rPr>
          <w:color w:val="000000" w:themeColor="text1"/>
        </w:rPr>
        <w:t>7</w:t>
      </w:r>
      <w:r w:rsidR="0087691A" w:rsidRPr="003275EB">
        <w:rPr>
          <w:color w:val="000000" w:themeColor="text1"/>
        </w:rPr>
        <w:t>.</w:t>
      </w:r>
    </w:p>
    <w:p w14:paraId="29C5CADF" w14:textId="5F21BFF8" w:rsidR="0000006C" w:rsidRPr="003275EB" w:rsidRDefault="0000006C" w:rsidP="003275EB">
      <w:pPr>
        <w:pStyle w:val="NormalWeb"/>
        <w:spacing w:before="0" w:beforeAutospacing="0" w:after="0" w:afterAutospacing="0"/>
        <w:rPr>
          <w:color w:val="000000" w:themeColor="text1"/>
        </w:rPr>
      </w:pPr>
    </w:p>
    <w:p w14:paraId="6A8E91A4" w14:textId="6D647BA2" w:rsidR="00B62873" w:rsidRPr="003275EB" w:rsidRDefault="00AD74CA" w:rsidP="003275EB">
      <w:pPr>
        <w:pStyle w:val="NormalWeb"/>
        <w:numPr>
          <w:ilvl w:val="2"/>
          <w:numId w:val="20"/>
        </w:numPr>
        <w:spacing w:before="0" w:beforeAutospacing="0" w:after="0" w:afterAutospacing="0"/>
        <w:ind w:left="0" w:firstLine="0"/>
        <w:rPr>
          <w:color w:val="000000" w:themeColor="text1"/>
        </w:rPr>
      </w:pPr>
      <w:r w:rsidRPr="003275EB">
        <w:t xml:space="preserve"> Set now the volume in the pipette to 2</w:t>
      </w:r>
      <w:r w:rsidR="00CC3C77" w:rsidRPr="003275EB">
        <w:t>5</w:t>
      </w:r>
      <w:r w:rsidRPr="003275EB">
        <w:t xml:space="preserve">.0 </w:t>
      </w:r>
      <w:r w:rsidR="001F41C8" w:rsidRPr="003275EB">
        <w:t xml:space="preserve">µL </w:t>
      </w:r>
      <w:r w:rsidRPr="003275EB">
        <w:t xml:space="preserve">and repeat point </w:t>
      </w:r>
      <w:r w:rsidR="001D1E01" w:rsidRPr="003275EB">
        <w:t>1.2.</w:t>
      </w:r>
      <w:r w:rsidR="008D6E21" w:rsidRPr="003275EB">
        <w:t>2</w:t>
      </w:r>
      <w:r w:rsidR="001D1E01" w:rsidRPr="003275EB">
        <w:t xml:space="preserve"> to 1.2.</w:t>
      </w:r>
      <w:r w:rsidR="008D6E21" w:rsidRPr="003275EB">
        <w:t>4</w:t>
      </w:r>
      <w:r w:rsidRPr="003275EB">
        <w:t xml:space="preserve"> using 2</w:t>
      </w:r>
      <w:r w:rsidR="00CC3C77" w:rsidRPr="003275EB">
        <w:t>5</w:t>
      </w:r>
      <w:r w:rsidR="0087691A" w:rsidRPr="003275EB">
        <w:t>.0</w:t>
      </w:r>
      <w:r w:rsidRPr="003275EB">
        <w:t xml:space="preserve"> </w:t>
      </w:r>
      <w:r w:rsidR="0000006C" w:rsidRPr="003275EB">
        <w:t>µL</w:t>
      </w:r>
      <w:r w:rsidRPr="003275EB">
        <w:t>.</w:t>
      </w:r>
      <w:r w:rsidR="001F41C8" w:rsidRPr="003275EB">
        <w:t xml:space="preserve"> </w:t>
      </w:r>
      <w:r w:rsidRPr="003275EB">
        <w:t xml:space="preserve">Do the same with </w:t>
      </w:r>
      <w:r w:rsidR="00CC3C77" w:rsidRPr="003275EB">
        <w:rPr>
          <w:color w:val="000000" w:themeColor="text1"/>
        </w:rPr>
        <w:t>50</w:t>
      </w:r>
      <w:r w:rsidR="0087691A" w:rsidRPr="003275EB">
        <w:rPr>
          <w:color w:val="000000" w:themeColor="text1"/>
        </w:rPr>
        <w:t>.0</w:t>
      </w:r>
      <w:r w:rsidR="0000006C" w:rsidRPr="003275EB">
        <w:rPr>
          <w:color w:val="000000" w:themeColor="text1"/>
        </w:rPr>
        <w:t xml:space="preserve"> </w:t>
      </w:r>
      <w:r w:rsidR="0000006C" w:rsidRPr="003275EB">
        <w:t>µL,</w:t>
      </w:r>
      <w:r w:rsidR="00CC3C77" w:rsidRPr="003275EB">
        <w:rPr>
          <w:color w:val="000000" w:themeColor="text1"/>
        </w:rPr>
        <w:t xml:space="preserve"> 60</w:t>
      </w:r>
      <w:r w:rsidR="0087691A" w:rsidRPr="003275EB">
        <w:rPr>
          <w:color w:val="000000" w:themeColor="text1"/>
        </w:rPr>
        <w:t>.0</w:t>
      </w:r>
      <w:r w:rsidR="0000006C" w:rsidRPr="003275EB">
        <w:rPr>
          <w:color w:val="000000" w:themeColor="text1"/>
        </w:rPr>
        <w:t xml:space="preserve"> </w:t>
      </w:r>
      <w:r w:rsidR="0000006C" w:rsidRPr="003275EB">
        <w:t>µL,</w:t>
      </w:r>
      <w:r w:rsidR="00CC3C77" w:rsidRPr="003275EB">
        <w:rPr>
          <w:color w:val="000000" w:themeColor="text1"/>
        </w:rPr>
        <w:t xml:space="preserve"> 75</w:t>
      </w:r>
      <w:r w:rsidR="0087691A" w:rsidRPr="003275EB">
        <w:rPr>
          <w:color w:val="000000" w:themeColor="text1"/>
        </w:rPr>
        <w:t>.0</w:t>
      </w:r>
      <w:r w:rsidR="0000006C" w:rsidRPr="003275EB">
        <w:rPr>
          <w:color w:val="000000" w:themeColor="text1"/>
        </w:rPr>
        <w:t xml:space="preserve"> </w:t>
      </w:r>
      <w:r w:rsidR="0000006C" w:rsidRPr="003275EB">
        <w:t>µL,</w:t>
      </w:r>
      <w:r w:rsidR="00CC3C77" w:rsidRPr="003275EB">
        <w:rPr>
          <w:color w:val="000000" w:themeColor="text1"/>
        </w:rPr>
        <w:t xml:space="preserve"> 80</w:t>
      </w:r>
      <w:r w:rsidR="0087691A" w:rsidRPr="003275EB">
        <w:rPr>
          <w:color w:val="000000" w:themeColor="text1"/>
        </w:rPr>
        <w:t>.0</w:t>
      </w:r>
      <w:r w:rsidR="0000006C" w:rsidRPr="003275EB">
        <w:rPr>
          <w:color w:val="000000" w:themeColor="text1"/>
        </w:rPr>
        <w:t xml:space="preserve"> </w:t>
      </w:r>
      <w:r w:rsidR="0000006C" w:rsidRPr="003275EB">
        <w:t>µL</w:t>
      </w:r>
      <w:r w:rsidR="001F41C8" w:rsidRPr="003275EB">
        <w:t xml:space="preserve"> </w:t>
      </w:r>
      <w:r w:rsidR="00CC3C77" w:rsidRPr="003275EB">
        <w:rPr>
          <w:color w:val="000000" w:themeColor="text1"/>
        </w:rPr>
        <w:t>and 85</w:t>
      </w:r>
      <w:r w:rsidR="0087691A" w:rsidRPr="003275EB">
        <w:rPr>
          <w:color w:val="000000" w:themeColor="text1"/>
        </w:rPr>
        <w:t>.0</w:t>
      </w:r>
      <w:r w:rsidR="0000006C" w:rsidRPr="003275EB">
        <w:rPr>
          <w:color w:val="000000" w:themeColor="text1"/>
        </w:rPr>
        <w:t xml:space="preserve"> </w:t>
      </w:r>
      <w:r w:rsidR="0000006C" w:rsidRPr="003275EB">
        <w:t>µL</w:t>
      </w:r>
      <w:r w:rsidR="001F41C8" w:rsidRPr="003275EB">
        <w:t xml:space="preserve"> </w:t>
      </w:r>
      <w:r w:rsidR="00CC3C77" w:rsidRPr="003275EB">
        <w:rPr>
          <w:color w:val="000000" w:themeColor="text1"/>
        </w:rPr>
        <w:t>methanol</w:t>
      </w:r>
      <w:r w:rsidRPr="003275EB">
        <w:t>.</w:t>
      </w:r>
    </w:p>
    <w:p w14:paraId="42E7F5FB" w14:textId="003F9724" w:rsidR="0000006C" w:rsidRPr="003275EB" w:rsidRDefault="0000006C" w:rsidP="003275EB">
      <w:pPr>
        <w:pStyle w:val="NormalWeb"/>
        <w:spacing w:before="0" w:beforeAutospacing="0" w:after="0" w:afterAutospacing="0"/>
        <w:rPr>
          <w:color w:val="000000" w:themeColor="text1"/>
        </w:rPr>
      </w:pPr>
    </w:p>
    <w:p w14:paraId="5509B019" w14:textId="401E5978" w:rsidR="00AD74CA" w:rsidRPr="003275EB" w:rsidRDefault="00B62873" w:rsidP="003275EB">
      <w:pPr>
        <w:pStyle w:val="NormalWeb"/>
        <w:numPr>
          <w:ilvl w:val="2"/>
          <w:numId w:val="20"/>
        </w:numPr>
        <w:spacing w:before="0" w:beforeAutospacing="0" w:after="0" w:afterAutospacing="0"/>
        <w:ind w:left="0" w:firstLine="0"/>
        <w:rPr>
          <w:color w:val="000000" w:themeColor="text1"/>
        </w:rPr>
      </w:pPr>
      <w:r w:rsidRPr="003275EB">
        <w:t>Dispense with a 1</w:t>
      </w:r>
      <w:r w:rsidR="0000006C" w:rsidRPr="003275EB">
        <w:t xml:space="preserve"> </w:t>
      </w:r>
      <w:r w:rsidR="001F41C8" w:rsidRPr="003275EB">
        <w:t xml:space="preserve">µL </w:t>
      </w:r>
      <w:r w:rsidRPr="003275EB">
        <w:t xml:space="preserve">precision between 63 </w:t>
      </w:r>
      <w:r w:rsidR="001F41C8" w:rsidRPr="003275EB">
        <w:t xml:space="preserve">µL </w:t>
      </w:r>
      <w:r w:rsidRPr="003275EB">
        <w:t>and 70</w:t>
      </w:r>
      <w:r w:rsidR="0000006C" w:rsidRPr="003275EB">
        <w:t xml:space="preserve"> µL</w:t>
      </w:r>
      <w:r w:rsidR="001F41C8" w:rsidRPr="003275EB">
        <w:t xml:space="preserve"> </w:t>
      </w:r>
      <w:r w:rsidRPr="003275EB">
        <w:t xml:space="preserve">for methanol. Repeat point </w:t>
      </w:r>
      <w:r w:rsidR="001D1E01" w:rsidRPr="003275EB">
        <w:t>1.2.2 to 1.2.</w:t>
      </w:r>
      <w:r w:rsidR="00CE360E" w:rsidRPr="003275EB">
        <w:t xml:space="preserve">4 </w:t>
      </w:r>
      <w:r w:rsidR="0011150A" w:rsidRPr="003275EB">
        <w:t xml:space="preserve">using </w:t>
      </w:r>
      <w:r w:rsidRPr="003275EB">
        <w:rPr>
          <w:color w:val="000000" w:themeColor="text1"/>
        </w:rPr>
        <w:t>63</w:t>
      </w:r>
      <w:r w:rsidR="002B1D41" w:rsidRPr="003275EB">
        <w:rPr>
          <w:color w:val="000000" w:themeColor="text1"/>
        </w:rPr>
        <w:t>.0</w:t>
      </w:r>
      <w:r w:rsidR="0000006C" w:rsidRPr="003275EB">
        <w:rPr>
          <w:color w:val="000000" w:themeColor="text1"/>
        </w:rPr>
        <w:t xml:space="preserve"> </w:t>
      </w:r>
      <w:r w:rsidR="0000006C" w:rsidRPr="003275EB">
        <w:t>µL,</w:t>
      </w:r>
      <w:r w:rsidRPr="003275EB">
        <w:rPr>
          <w:color w:val="000000" w:themeColor="text1"/>
        </w:rPr>
        <w:t xml:space="preserve"> 64</w:t>
      </w:r>
      <w:r w:rsidR="002B1D41" w:rsidRPr="003275EB">
        <w:rPr>
          <w:color w:val="000000" w:themeColor="text1"/>
        </w:rPr>
        <w:t>.0</w:t>
      </w:r>
      <w:r w:rsidR="0000006C" w:rsidRPr="003275EB">
        <w:rPr>
          <w:color w:val="000000" w:themeColor="text1"/>
        </w:rPr>
        <w:t xml:space="preserve"> </w:t>
      </w:r>
      <w:r w:rsidR="0000006C" w:rsidRPr="003275EB">
        <w:t>µL,</w:t>
      </w:r>
      <w:r w:rsidR="00275A35" w:rsidRPr="003275EB">
        <w:rPr>
          <w:color w:val="000000" w:themeColor="text1"/>
        </w:rPr>
        <w:t xml:space="preserve"> </w:t>
      </w:r>
      <w:r w:rsidRPr="003275EB">
        <w:rPr>
          <w:color w:val="000000" w:themeColor="text1"/>
        </w:rPr>
        <w:t>66</w:t>
      </w:r>
      <w:r w:rsidR="002B1D41" w:rsidRPr="003275EB">
        <w:rPr>
          <w:color w:val="000000" w:themeColor="text1"/>
        </w:rPr>
        <w:t>.0</w:t>
      </w:r>
      <w:r w:rsidR="0000006C" w:rsidRPr="003275EB">
        <w:rPr>
          <w:color w:val="000000" w:themeColor="text1"/>
        </w:rPr>
        <w:t xml:space="preserve"> </w:t>
      </w:r>
      <w:r w:rsidR="0000006C" w:rsidRPr="003275EB">
        <w:t>µL,</w:t>
      </w:r>
      <w:r w:rsidRPr="003275EB">
        <w:rPr>
          <w:color w:val="000000" w:themeColor="text1"/>
        </w:rPr>
        <w:t xml:space="preserve"> 67</w:t>
      </w:r>
      <w:r w:rsidR="002B1D41" w:rsidRPr="003275EB">
        <w:rPr>
          <w:color w:val="000000" w:themeColor="text1"/>
        </w:rPr>
        <w:t>.0</w:t>
      </w:r>
      <w:r w:rsidR="0000006C" w:rsidRPr="003275EB">
        <w:rPr>
          <w:color w:val="000000" w:themeColor="text1"/>
        </w:rPr>
        <w:t xml:space="preserve"> </w:t>
      </w:r>
      <w:r w:rsidR="0000006C" w:rsidRPr="003275EB">
        <w:t>µL,</w:t>
      </w:r>
      <w:r w:rsidRPr="003275EB">
        <w:rPr>
          <w:color w:val="000000" w:themeColor="text1"/>
        </w:rPr>
        <w:t xml:space="preserve"> 68</w:t>
      </w:r>
      <w:r w:rsidR="002B1D41" w:rsidRPr="003275EB">
        <w:rPr>
          <w:color w:val="000000" w:themeColor="text1"/>
        </w:rPr>
        <w:t>.0</w:t>
      </w:r>
      <w:r w:rsidR="0000006C" w:rsidRPr="003275EB">
        <w:rPr>
          <w:color w:val="000000" w:themeColor="text1"/>
        </w:rPr>
        <w:t xml:space="preserve"> </w:t>
      </w:r>
      <w:r w:rsidR="0000006C" w:rsidRPr="003275EB">
        <w:t>µL</w:t>
      </w:r>
      <w:r w:rsidR="001F41C8" w:rsidRPr="003275EB">
        <w:t xml:space="preserve"> </w:t>
      </w:r>
      <w:r w:rsidR="0011150A" w:rsidRPr="003275EB">
        <w:rPr>
          <w:color w:val="000000" w:themeColor="text1"/>
        </w:rPr>
        <w:t>and</w:t>
      </w:r>
      <w:r w:rsidRPr="003275EB">
        <w:rPr>
          <w:color w:val="000000" w:themeColor="text1"/>
        </w:rPr>
        <w:t xml:space="preserve"> 69</w:t>
      </w:r>
      <w:r w:rsidR="002B1D41" w:rsidRPr="003275EB">
        <w:rPr>
          <w:color w:val="000000" w:themeColor="text1"/>
        </w:rPr>
        <w:t>.0</w:t>
      </w:r>
      <w:r w:rsidR="0000006C" w:rsidRPr="003275EB">
        <w:rPr>
          <w:color w:val="000000" w:themeColor="text1"/>
        </w:rPr>
        <w:t xml:space="preserve"> </w:t>
      </w:r>
      <w:r w:rsidR="0000006C" w:rsidRPr="003275EB">
        <w:t>µL</w:t>
      </w:r>
      <w:r w:rsidR="001F41C8" w:rsidRPr="003275EB">
        <w:t xml:space="preserve"> </w:t>
      </w:r>
      <w:r w:rsidR="002B1D41" w:rsidRPr="003275EB">
        <w:rPr>
          <w:color w:val="000000" w:themeColor="text1"/>
        </w:rPr>
        <w:t>m</w:t>
      </w:r>
      <w:r w:rsidR="00096144" w:rsidRPr="003275EB">
        <w:rPr>
          <w:color w:val="000000" w:themeColor="text1"/>
        </w:rPr>
        <w:t>ethanol</w:t>
      </w:r>
      <w:r w:rsidR="0011150A" w:rsidRPr="003275EB">
        <w:rPr>
          <w:color w:val="000000" w:themeColor="text1"/>
        </w:rPr>
        <w:t>.</w:t>
      </w:r>
    </w:p>
    <w:p w14:paraId="675B1A2C" w14:textId="71134D29" w:rsidR="0000006C" w:rsidRPr="003275EB" w:rsidRDefault="0000006C" w:rsidP="003275EB">
      <w:pPr>
        <w:pStyle w:val="NormalWeb"/>
        <w:spacing w:before="0" w:beforeAutospacing="0" w:after="0" w:afterAutospacing="0"/>
        <w:rPr>
          <w:color w:val="000000" w:themeColor="text1"/>
        </w:rPr>
      </w:pPr>
    </w:p>
    <w:p w14:paraId="6FB59A14" w14:textId="082BB4D6" w:rsidR="00AD74CA" w:rsidRPr="003275EB" w:rsidRDefault="00AA6977"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Follow </w:t>
      </w:r>
      <w:r w:rsidR="001D1E01" w:rsidRPr="003275EB">
        <w:rPr>
          <w:color w:val="000000" w:themeColor="text1"/>
        </w:rPr>
        <w:t>1.1.1</w:t>
      </w:r>
      <w:r w:rsidR="008D6E21" w:rsidRPr="003275EB">
        <w:rPr>
          <w:color w:val="000000" w:themeColor="text1"/>
        </w:rPr>
        <w:t>0</w:t>
      </w:r>
      <w:r w:rsidRPr="003275EB">
        <w:rPr>
          <w:color w:val="000000" w:themeColor="text1"/>
        </w:rPr>
        <w:t xml:space="preserve">. The wide range for </w:t>
      </w:r>
      <w:r w:rsidR="002B1D41" w:rsidRPr="003275EB">
        <w:rPr>
          <w:color w:val="000000" w:themeColor="text1"/>
        </w:rPr>
        <w:t>m</w:t>
      </w:r>
      <w:r w:rsidR="00096144" w:rsidRPr="003275EB">
        <w:rPr>
          <w:color w:val="000000" w:themeColor="text1"/>
        </w:rPr>
        <w:t>ethanol</w:t>
      </w:r>
      <w:r w:rsidRPr="003275EB">
        <w:rPr>
          <w:color w:val="000000" w:themeColor="text1"/>
        </w:rPr>
        <w:t xml:space="preserve"> is 25 to 100 </w:t>
      </w:r>
      <w:r w:rsidR="001F41C8" w:rsidRPr="003275EB">
        <w:t>µL</w:t>
      </w:r>
      <w:r w:rsidR="0000006C" w:rsidRPr="003275EB">
        <w:t>,</w:t>
      </w:r>
      <w:r w:rsidRPr="003275EB">
        <w:rPr>
          <w:color w:val="000000" w:themeColor="text1"/>
        </w:rPr>
        <w:t xml:space="preserve"> and the narrow range is 60 to 79 </w:t>
      </w:r>
      <w:r w:rsidR="001F41C8" w:rsidRPr="003275EB">
        <w:t>µL</w:t>
      </w:r>
      <w:r w:rsidR="0000006C" w:rsidRPr="003275EB">
        <w:t>.</w:t>
      </w:r>
      <w:r w:rsidRPr="003275EB">
        <w:rPr>
          <w:color w:val="000000" w:themeColor="text1"/>
        </w:rPr>
        <w:t xml:space="preserve"> </w:t>
      </w:r>
    </w:p>
    <w:p w14:paraId="4515A69A" w14:textId="7D9AE449" w:rsidR="0000006C" w:rsidRPr="003275EB" w:rsidRDefault="0000006C" w:rsidP="003275EB">
      <w:pPr>
        <w:pStyle w:val="NormalWeb"/>
        <w:spacing w:before="0" w:beforeAutospacing="0" w:after="0" w:afterAutospacing="0"/>
        <w:rPr>
          <w:color w:val="000000" w:themeColor="text1"/>
        </w:rPr>
      </w:pPr>
    </w:p>
    <w:p w14:paraId="3AC50B7F" w14:textId="185FE01B" w:rsidR="00517217" w:rsidRPr="003275EB" w:rsidRDefault="00530971" w:rsidP="003275EB">
      <w:pPr>
        <w:pStyle w:val="Jove1"/>
        <w:spacing w:before="0" w:after="0"/>
        <w:ind w:left="0" w:firstLine="0"/>
        <w:rPr>
          <w:rFonts w:cs="Calibri"/>
          <w:sz w:val="24"/>
          <w:szCs w:val="24"/>
        </w:rPr>
      </w:pPr>
      <w:r w:rsidRPr="003275EB">
        <w:rPr>
          <w:rFonts w:cs="Calibri"/>
          <w:sz w:val="24"/>
          <w:szCs w:val="24"/>
        </w:rPr>
        <w:t xml:space="preserve">Synthesis of </w:t>
      </w:r>
      <w:r w:rsidR="00DA6CEF" w:rsidRPr="003275EB">
        <w:rPr>
          <w:rFonts w:cs="Calibri"/>
          <w:sz w:val="24"/>
          <w:szCs w:val="24"/>
        </w:rPr>
        <w:t>Form A and Form B</w:t>
      </w:r>
      <w:r w:rsidR="001F41C8" w:rsidRPr="003275EB">
        <w:rPr>
          <w:rFonts w:cs="Calibri"/>
          <w:sz w:val="24"/>
          <w:szCs w:val="24"/>
        </w:rPr>
        <w:t xml:space="preserve"> </w:t>
      </w:r>
      <w:r w:rsidR="00517217" w:rsidRPr="003275EB">
        <w:rPr>
          <w:rFonts w:cs="Calibri"/>
          <w:sz w:val="24"/>
          <w:szCs w:val="24"/>
        </w:rPr>
        <w:t>by ball mill grinding</w:t>
      </w:r>
    </w:p>
    <w:p w14:paraId="0166C680" w14:textId="1371B5FE" w:rsidR="00517217" w:rsidRPr="003275EB" w:rsidRDefault="00517217" w:rsidP="003275EB">
      <w:pPr>
        <w:pStyle w:val="Jove-2"/>
        <w:spacing w:before="0" w:after="0"/>
        <w:ind w:left="0" w:firstLine="0"/>
        <w:rPr>
          <w:rFonts w:ascii="Calibri" w:hAnsi="Calibri" w:cs="Calibri"/>
          <w:szCs w:val="24"/>
        </w:rPr>
      </w:pPr>
      <w:r w:rsidRPr="003275EB">
        <w:rPr>
          <w:rFonts w:ascii="Calibri" w:hAnsi="Calibri" w:cs="Calibri"/>
          <w:szCs w:val="24"/>
        </w:rPr>
        <w:t xml:space="preserve">Preliminary investigation of </w:t>
      </w:r>
      <w:r w:rsidR="00E03252" w:rsidRPr="003275EB">
        <w:rPr>
          <w:rFonts w:ascii="Calibri" w:hAnsi="Calibri" w:cs="Calibri"/>
          <w:szCs w:val="24"/>
        </w:rPr>
        <w:t xml:space="preserve">the </w:t>
      </w:r>
      <w:r w:rsidRPr="003275EB">
        <w:rPr>
          <w:rFonts w:ascii="Calibri" w:hAnsi="Calibri" w:cs="Calibri"/>
          <w:szCs w:val="24"/>
        </w:rPr>
        <w:t>grinding time</w:t>
      </w:r>
      <w:r w:rsidR="005719E7" w:rsidRPr="003275EB">
        <w:rPr>
          <w:rFonts w:ascii="Calibri" w:hAnsi="Calibri" w:cs="Calibri"/>
          <w:szCs w:val="24"/>
        </w:rPr>
        <w:t xml:space="preserve"> </w:t>
      </w:r>
      <w:r w:rsidRPr="003275EB">
        <w:rPr>
          <w:rFonts w:ascii="Calibri" w:hAnsi="Calibri" w:cs="Calibri"/>
          <w:szCs w:val="24"/>
        </w:rPr>
        <w:t xml:space="preserve">required to </w:t>
      </w:r>
      <w:r w:rsidR="00574C5B">
        <w:rPr>
          <w:rFonts w:ascii="Calibri" w:hAnsi="Calibri" w:cs="Calibri"/>
          <w:szCs w:val="24"/>
        </w:rPr>
        <w:t>synthesize</w:t>
      </w:r>
      <w:r w:rsidR="00CE62A3" w:rsidRPr="003275EB">
        <w:rPr>
          <w:rFonts w:ascii="Calibri" w:hAnsi="Calibri" w:cs="Calibri"/>
          <w:szCs w:val="24"/>
        </w:rPr>
        <w:t xml:space="preserve"> Form A</w:t>
      </w:r>
      <w:r w:rsidR="005719E7" w:rsidRPr="003275EB">
        <w:rPr>
          <w:rFonts w:ascii="Calibri" w:hAnsi="Calibri" w:cs="Calibri"/>
          <w:szCs w:val="24"/>
        </w:rPr>
        <w:t xml:space="preserve"> by ball mill NG</w:t>
      </w:r>
      <w:r w:rsidR="00F5038F" w:rsidRPr="003275EB">
        <w:rPr>
          <w:rFonts w:ascii="Calibri" w:hAnsi="Calibri" w:cs="Calibri"/>
          <w:szCs w:val="24"/>
        </w:rPr>
        <w:t xml:space="preserve"> to equilibrium</w:t>
      </w:r>
      <w:r w:rsidR="005719E7" w:rsidRPr="003275EB">
        <w:rPr>
          <w:rFonts w:ascii="Calibri" w:hAnsi="Calibri" w:cs="Calibri"/>
          <w:szCs w:val="24"/>
        </w:rPr>
        <w:t xml:space="preserve"> </w:t>
      </w:r>
    </w:p>
    <w:p w14:paraId="41636AC0" w14:textId="1FDE75FB" w:rsidR="00505AC7" w:rsidRPr="003275EB" w:rsidRDefault="006B36CC"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Clean the grinding jars by sonicating them in acetone. Wash with detergent, rinse with water and then with acetone. Dry the grinding jars in a drying cabinet at 70</w:t>
      </w:r>
      <w:r w:rsidR="003275EB" w:rsidRPr="003275EB">
        <w:rPr>
          <w:color w:val="000000" w:themeColor="text1"/>
        </w:rPr>
        <w:t xml:space="preserve"> °</w:t>
      </w:r>
      <w:r w:rsidRPr="003275EB">
        <w:rPr>
          <w:color w:val="000000" w:themeColor="text1"/>
        </w:rPr>
        <w:t xml:space="preserve">C for over 30 </w:t>
      </w:r>
      <w:r w:rsidR="002666FF" w:rsidRPr="003275EB">
        <w:rPr>
          <w:color w:val="000000" w:themeColor="text1"/>
        </w:rPr>
        <w:t>min</w:t>
      </w:r>
      <w:r w:rsidRPr="003275EB">
        <w:rPr>
          <w:color w:val="000000" w:themeColor="text1"/>
        </w:rPr>
        <w:t>. Allow the grinding jars to cool before use.</w:t>
      </w:r>
    </w:p>
    <w:p w14:paraId="26E96CB6" w14:textId="77777777" w:rsidR="003275EB" w:rsidRPr="003275EB" w:rsidRDefault="003275EB" w:rsidP="003275EB">
      <w:pPr>
        <w:pStyle w:val="NormalWeb"/>
        <w:spacing w:before="0" w:beforeAutospacing="0" w:after="0" w:afterAutospacing="0"/>
        <w:rPr>
          <w:color w:val="000000" w:themeColor="text1"/>
        </w:rPr>
      </w:pPr>
    </w:p>
    <w:p w14:paraId="55504CAB" w14:textId="032E4086" w:rsidR="008D4886" w:rsidRPr="003275EB" w:rsidRDefault="005919C7"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 </w:t>
      </w:r>
      <w:r w:rsidR="008D4886" w:rsidRPr="003275EB">
        <w:rPr>
          <w:color w:val="000000" w:themeColor="text1"/>
        </w:rPr>
        <w:t>Weigh 104.82</w:t>
      </w:r>
      <w:r w:rsidR="00804554" w:rsidRPr="003275EB">
        <w:rPr>
          <w:color w:val="000000" w:themeColor="text1"/>
        </w:rPr>
        <w:t xml:space="preserve"> </w:t>
      </w:r>
      <w:r w:rsidR="00804554" w:rsidRPr="003275EB">
        <w:rPr>
          <w:color w:val="000000" w:themeColor="text1"/>
        </w:rPr>
        <w:sym w:font="Symbol" w:char="F0B1"/>
      </w:r>
      <w:r w:rsidR="00804554" w:rsidRPr="003275EB">
        <w:rPr>
          <w:color w:val="000000" w:themeColor="text1"/>
        </w:rPr>
        <w:t xml:space="preserve"> 0.1</w:t>
      </w:r>
      <w:r w:rsidR="00E47FDC" w:rsidRPr="003275EB">
        <w:rPr>
          <w:color w:val="000000" w:themeColor="text1"/>
        </w:rPr>
        <w:t xml:space="preserve"> </w:t>
      </w:r>
      <w:r w:rsidR="008D4886" w:rsidRPr="003275EB">
        <w:rPr>
          <w:color w:val="000000" w:themeColor="text1"/>
        </w:rPr>
        <w:t xml:space="preserve">mg of </w:t>
      </w:r>
      <w:r w:rsidR="00D135B1" w:rsidRPr="003275EB">
        <w:rPr>
          <w:b/>
          <w:color w:val="000000" w:themeColor="text1"/>
        </w:rPr>
        <w:t>1-1</w:t>
      </w:r>
      <w:r w:rsidR="008D4886" w:rsidRPr="003275EB">
        <w:rPr>
          <w:color w:val="000000" w:themeColor="text1"/>
        </w:rPr>
        <w:t xml:space="preserve"> crystals (0.34 mmol, 1.0 equivalent) using a 5 decimal figure balance.</w:t>
      </w:r>
      <w:r w:rsidR="001F41C8" w:rsidRPr="003275EB">
        <w:rPr>
          <w:color w:val="000000" w:themeColor="text1"/>
        </w:rPr>
        <w:t xml:space="preserve"> </w:t>
      </w:r>
      <w:r w:rsidR="006B36CC" w:rsidRPr="003275EB">
        <w:rPr>
          <w:color w:val="000000" w:themeColor="text1"/>
        </w:rPr>
        <w:t xml:space="preserve">Transfer quantitatively </w:t>
      </w:r>
      <w:r w:rsidR="008D4886" w:rsidRPr="003275EB">
        <w:rPr>
          <w:color w:val="000000" w:themeColor="text1"/>
        </w:rPr>
        <w:t>the weighed powder to the male half of a 14</w:t>
      </w:r>
      <w:r w:rsidRPr="003275EB">
        <w:rPr>
          <w:color w:val="000000" w:themeColor="text1"/>
        </w:rPr>
        <w:t xml:space="preserve"> </w:t>
      </w:r>
      <w:r w:rsidR="008D4886" w:rsidRPr="003275EB">
        <w:rPr>
          <w:color w:val="000000" w:themeColor="text1"/>
        </w:rPr>
        <w:t xml:space="preserve">mL stainless steel </w:t>
      </w:r>
      <w:r w:rsidR="00804554" w:rsidRPr="003275EB">
        <w:rPr>
          <w:color w:val="000000" w:themeColor="text1"/>
        </w:rPr>
        <w:t>snap</w:t>
      </w:r>
      <w:r w:rsidR="008D4886" w:rsidRPr="003275EB">
        <w:rPr>
          <w:color w:val="000000" w:themeColor="text1"/>
        </w:rPr>
        <w:t>-closure grinding jar.</w:t>
      </w:r>
    </w:p>
    <w:p w14:paraId="206E1293" w14:textId="35DAB011" w:rsidR="003275EB" w:rsidRPr="003275EB" w:rsidRDefault="003275EB" w:rsidP="003275EB">
      <w:pPr>
        <w:pStyle w:val="NormalWeb"/>
        <w:spacing w:before="0" w:beforeAutospacing="0" w:after="0" w:afterAutospacing="0"/>
        <w:rPr>
          <w:color w:val="000000" w:themeColor="text1"/>
        </w:rPr>
      </w:pPr>
    </w:p>
    <w:p w14:paraId="1E375E2A" w14:textId="03BFA363" w:rsidR="00E97CF8" w:rsidRPr="003275EB" w:rsidRDefault="008D4886" w:rsidP="003275EB">
      <w:pPr>
        <w:pStyle w:val="NormalWeb"/>
        <w:spacing w:before="0" w:beforeAutospacing="0" w:after="0" w:afterAutospacing="0"/>
        <w:rPr>
          <w:color w:val="auto"/>
        </w:rPr>
      </w:pPr>
      <w:r w:rsidRPr="003275EB">
        <w:rPr>
          <w:b/>
          <w:color w:val="000000" w:themeColor="text1"/>
        </w:rPr>
        <w:lastRenderedPageBreak/>
        <w:t>NOTE</w:t>
      </w:r>
      <w:r w:rsidRPr="003275EB">
        <w:rPr>
          <w:color w:val="000000" w:themeColor="text1"/>
        </w:rPr>
        <w:t xml:space="preserve">: It works best when </w:t>
      </w:r>
      <w:r w:rsidR="003275EB" w:rsidRPr="003275EB">
        <w:rPr>
          <w:color w:val="000000" w:themeColor="text1"/>
        </w:rPr>
        <w:t>a weigh</w:t>
      </w:r>
      <w:r w:rsidR="002D1EE0" w:rsidRPr="003275EB">
        <w:rPr>
          <w:color w:val="000000" w:themeColor="text1"/>
        </w:rPr>
        <w:t xml:space="preserve"> boat is made of</w:t>
      </w:r>
      <w:r w:rsidRPr="003275EB">
        <w:rPr>
          <w:color w:val="000000" w:themeColor="text1"/>
        </w:rPr>
        <w:t xml:space="preserve"> grease</w:t>
      </w:r>
      <w:r w:rsidR="002D1EE0" w:rsidRPr="003275EB">
        <w:rPr>
          <w:color w:val="000000" w:themeColor="text1"/>
        </w:rPr>
        <w:t>proof weighing paper cut into a U-shape</w:t>
      </w:r>
      <w:r w:rsidR="00D00A2D" w:rsidRPr="003275EB">
        <w:rPr>
          <w:color w:val="000000" w:themeColor="text1"/>
        </w:rPr>
        <w:t xml:space="preserve"> as the powder does not stick on the weighing boat when transferred</w:t>
      </w:r>
      <w:r w:rsidR="001F1F39" w:rsidRPr="003275EB">
        <w:rPr>
          <w:color w:val="000000" w:themeColor="text1"/>
        </w:rPr>
        <w:t>.</w:t>
      </w:r>
      <w:r w:rsidRPr="003275EB">
        <w:rPr>
          <w:color w:val="000000" w:themeColor="text1"/>
        </w:rPr>
        <w:t xml:space="preserve"> </w:t>
      </w:r>
      <w:r w:rsidR="001F1F39" w:rsidRPr="003275EB">
        <w:rPr>
          <w:color w:val="000000" w:themeColor="text1"/>
        </w:rPr>
        <w:t xml:space="preserve">Make it </w:t>
      </w:r>
      <w:r w:rsidRPr="003275EB">
        <w:rPr>
          <w:color w:val="000000" w:themeColor="text1"/>
        </w:rPr>
        <w:t xml:space="preserve">small enough to fit easily inside the </w:t>
      </w:r>
      <w:r w:rsidR="00E97CF8" w:rsidRPr="003275EB">
        <w:rPr>
          <w:color w:val="000000" w:themeColor="text1"/>
        </w:rPr>
        <w:t>opening</w:t>
      </w:r>
      <w:r w:rsidRPr="003275EB">
        <w:rPr>
          <w:color w:val="000000" w:themeColor="text1"/>
        </w:rPr>
        <w:t xml:space="preserve"> of the grinding jar</w:t>
      </w:r>
      <w:r w:rsidR="00D00A2D" w:rsidRPr="003275EB">
        <w:rPr>
          <w:color w:val="000000" w:themeColor="text1"/>
        </w:rPr>
        <w:t xml:space="preserve"> to avoid spillage</w:t>
      </w:r>
      <w:r w:rsidRPr="003275EB">
        <w:rPr>
          <w:color w:val="000000" w:themeColor="text1"/>
        </w:rPr>
        <w:t>.</w:t>
      </w:r>
      <w:r w:rsidR="00E97CF8" w:rsidRPr="003275EB">
        <w:rPr>
          <w:color w:val="000000" w:themeColor="text1"/>
        </w:rPr>
        <w:t xml:space="preserve"> </w:t>
      </w:r>
      <w:r w:rsidR="00E97CF8" w:rsidRPr="003275EB">
        <w:rPr>
          <w:color w:val="auto"/>
        </w:rPr>
        <w:t>As a precaution, use wide blade rounded tweezers, as they grip better, to transport the filled weighing boat from the balance to the inside of the grinding jar. Use them also later on to handle the ball bearings.</w:t>
      </w:r>
      <w:r w:rsidR="001F41C8" w:rsidRPr="003275EB">
        <w:rPr>
          <w:color w:val="auto"/>
        </w:rPr>
        <w:t xml:space="preserve"> </w:t>
      </w:r>
    </w:p>
    <w:p w14:paraId="69EBCFA6" w14:textId="77777777" w:rsidR="003275EB" w:rsidRPr="003275EB" w:rsidRDefault="003275EB" w:rsidP="003275EB">
      <w:pPr>
        <w:pStyle w:val="NormalWeb"/>
        <w:spacing w:before="0" w:beforeAutospacing="0" w:after="0" w:afterAutospacing="0"/>
        <w:rPr>
          <w:color w:val="auto"/>
        </w:rPr>
      </w:pPr>
    </w:p>
    <w:p w14:paraId="70D4908D" w14:textId="32136CC2" w:rsidR="008D4886" w:rsidRPr="003275EB" w:rsidRDefault="008D4886"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Weigh 97.66</w:t>
      </w:r>
      <w:r w:rsidR="00804554" w:rsidRPr="003275EB">
        <w:rPr>
          <w:color w:val="000000" w:themeColor="text1"/>
        </w:rPr>
        <w:t xml:space="preserve"> </w:t>
      </w:r>
      <w:r w:rsidR="00804554" w:rsidRPr="003275EB">
        <w:rPr>
          <w:color w:val="000000" w:themeColor="text1"/>
        </w:rPr>
        <w:sym w:font="Symbol" w:char="F0B1"/>
      </w:r>
      <w:r w:rsidR="00804554" w:rsidRPr="003275EB">
        <w:rPr>
          <w:color w:val="000000" w:themeColor="text1"/>
        </w:rPr>
        <w:t xml:space="preserve"> 0.1</w:t>
      </w:r>
      <w:r w:rsidR="00E47FDC" w:rsidRPr="003275EB">
        <w:rPr>
          <w:color w:val="000000" w:themeColor="text1"/>
        </w:rPr>
        <w:t xml:space="preserve"> </w:t>
      </w:r>
      <w:r w:rsidRPr="003275EB">
        <w:rPr>
          <w:color w:val="000000" w:themeColor="text1"/>
        </w:rPr>
        <w:t xml:space="preserve">mg of </w:t>
      </w:r>
      <w:r w:rsidR="00D135B1" w:rsidRPr="003275EB">
        <w:rPr>
          <w:b/>
          <w:color w:val="auto"/>
        </w:rPr>
        <w:t xml:space="preserve">2-2 </w:t>
      </w:r>
      <w:r w:rsidRPr="003275EB">
        <w:rPr>
          <w:color w:val="000000" w:themeColor="text1"/>
        </w:rPr>
        <w:t xml:space="preserve">crystals (0.34 mmol, 1.0 equivalent). Transfer the weighed powder quantitatively </w:t>
      </w:r>
      <w:r w:rsidR="00DA6CEF" w:rsidRPr="003275EB">
        <w:rPr>
          <w:color w:val="000000" w:themeColor="text1"/>
        </w:rPr>
        <w:t xml:space="preserve">to the male half of the </w:t>
      </w:r>
      <w:r w:rsidRPr="003275EB">
        <w:rPr>
          <w:color w:val="000000" w:themeColor="text1"/>
        </w:rPr>
        <w:t>grinding jar. The jar already contains</w:t>
      </w:r>
      <w:r w:rsidR="001F41C8" w:rsidRPr="003275EB">
        <w:rPr>
          <w:color w:val="000000" w:themeColor="text1"/>
        </w:rPr>
        <w:t xml:space="preserve"> </w:t>
      </w:r>
      <w:r w:rsidR="00352BAE" w:rsidRPr="003275EB">
        <w:rPr>
          <w:b/>
          <w:color w:val="000000" w:themeColor="text1"/>
        </w:rPr>
        <w:t>1-1</w:t>
      </w:r>
      <w:r w:rsidRPr="003275EB">
        <w:rPr>
          <w:color w:val="000000" w:themeColor="text1"/>
        </w:rPr>
        <w:t>.</w:t>
      </w:r>
    </w:p>
    <w:p w14:paraId="2E40223F" w14:textId="77777777" w:rsidR="003275EB" w:rsidRPr="003275EB" w:rsidRDefault="003275EB" w:rsidP="003275EB">
      <w:pPr>
        <w:pStyle w:val="NormalWeb"/>
        <w:spacing w:before="0" w:beforeAutospacing="0" w:after="0" w:afterAutospacing="0"/>
        <w:rPr>
          <w:color w:val="000000" w:themeColor="text1"/>
        </w:rPr>
      </w:pPr>
    </w:p>
    <w:p w14:paraId="1C7504FA" w14:textId="02ACFF65" w:rsidR="00517217" w:rsidRPr="003275EB" w:rsidRDefault="00517217"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Mix the </w:t>
      </w:r>
      <w:r w:rsidR="00F5038F" w:rsidRPr="003275EB">
        <w:rPr>
          <w:color w:val="000000" w:themeColor="text1"/>
        </w:rPr>
        <w:t xml:space="preserve">two </w:t>
      </w:r>
      <w:r w:rsidRPr="003275EB">
        <w:rPr>
          <w:color w:val="000000" w:themeColor="text1"/>
        </w:rPr>
        <w:t xml:space="preserve">solids </w:t>
      </w:r>
      <w:r w:rsidR="00F5038F" w:rsidRPr="003275EB">
        <w:rPr>
          <w:color w:val="000000" w:themeColor="text1"/>
        </w:rPr>
        <w:t xml:space="preserve">reagents </w:t>
      </w:r>
      <w:r w:rsidR="009946E3" w:rsidRPr="003275EB">
        <w:rPr>
          <w:color w:val="000000" w:themeColor="text1"/>
        </w:rPr>
        <w:t xml:space="preserve">inside the grinding jar </w:t>
      </w:r>
      <w:r w:rsidRPr="003275EB">
        <w:rPr>
          <w:color w:val="000000" w:themeColor="text1"/>
        </w:rPr>
        <w:t xml:space="preserve">thoroughly with a micro spatula. </w:t>
      </w:r>
    </w:p>
    <w:p w14:paraId="41CE8156" w14:textId="355AAC95" w:rsidR="003275EB" w:rsidRPr="003275EB" w:rsidRDefault="003275EB" w:rsidP="003275EB">
      <w:pPr>
        <w:pStyle w:val="NormalWeb"/>
        <w:spacing w:before="0" w:beforeAutospacing="0" w:after="0" w:afterAutospacing="0"/>
        <w:rPr>
          <w:color w:val="000000" w:themeColor="text1"/>
        </w:rPr>
      </w:pPr>
    </w:p>
    <w:p w14:paraId="1165E3E0" w14:textId="6BB198AB" w:rsidR="008D4886" w:rsidRPr="003275EB" w:rsidRDefault="00804554" w:rsidP="003275EB">
      <w:pPr>
        <w:pStyle w:val="NormalWeb"/>
        <w:numPr>
          <w:ilvl w:val="2"/>
          <w:numId w:val="20"/>
        </w:numPr>
        <w:spacing w:before="0" w:beforeAutospacing="0" w:after="0" w:afterAutospacing="0"/>
        <w:ind w:left="0" w:firstLine="0"/>
        <w:rPr>
          <w:color w:val="000000" w:themeColor="text1"/>
        </w:rPr>
      </w:pPr>
      <w:r w:rsidRPr="003275EB">
        <w:rPr>
          <w:color w:val="auto"/>
        </w:rPr>
        <w:t xml:space="preserve">Insert two 7.0 mm </w:t>
      </w:r>
      <w:r w:rsidR="005D6BF4" w:rsidRPr="003275EB">
        <w:rPr>
          <w:color w:val="auto"/>
        </w:rPr>
        <w:t>diameter</w:t>
      </w:r>
      <w:r w:rsidRPr="003275EB">
        <w:rPr>
          <w:color w:val="auto"/>
        </w:rPr>
        <w:t xml:space="preserve"> (1.3</w:t>
      </w:r>
      <w:r w:rsidR="005D6BF4" w:rsidRPr="003275EB">
        <w:rPr>
          <w:color w:val="auto"/>
        </w:rPr>
        <w:t>7</w:t>
      </w:r>
      <w:r w:rsidRPr="003275EB">
        <w:rPr>
          <w:color w:val="auto"/>
        </w:rPr>
        <w:t xml:space="preserve"> g) hardened stainless steel ball bearings</w:t>
      </w:r>
      <w:r w:rsidR="00E47FDC" w:rsidRPr="003275EB">
        <w:rPr>
          <w:color w:val="auto"/>
        </w:rPr>
        <w:t>.</w:t>
      </w:r>
      <w:r w:rsidR="001F41C8" w:rsidRPr="003275EB">
        <w:rPr>
          <w:color w:val="auto"/>
        </w:rPr>
        <w:t xml:space="preserve"> </w:t>
      </w:r>
      <w:r w:rsidR="00E47FDC" w:rsidRPr="003275EB">
        <w:rPr>
          <w:color w:val="auto"/>
        </w:rPr>
        <w:t>P</w:t>
      </w:r>
      <w:r w:rsidRPr="003275EB">
        <w:rPr>
          <w:color w:val="auto"/>
        </w:rPr>
        <w:t xml:space="preserve">lace them </w:t>
      </w:r>
      <w:r w:rsidR="005D6BF4" w:rsidRPr="003275EB">
        <w:rPr>
          <w:color w:val="auto"/>
        </w:rPr>
        <w:t xml:space="preserve">carefully </w:t>
      </w:r>
      <w:r w:rsidRPr="003275EB">
        <w:rPr>
          <w:color w:val="auto"/>
        </w:rPr>
        <w:t>on top of the powder.</w:t>
      </w:r>
    </w:p>
    <w:p w14:paraId="173AD46F" w14:textId="7690F2A3" w:rsidR="003275EB" w:rsidRPr="003275EB" w:rsidRDefault="003275EB" w:rsidP="003275EB">
      <w:pPr>
        <w:pStyle w:val="NormalWeb"/>
        <w:spacing w:before="0" w:beforeAutospacing="0" w:after="0" w:afterAutospacing="0"/>
        <w:rPr>
          <w:color w:val="000000" w:themeColor="text1"/>
        </w:rPr>
      </w:pPr>
    </w:p>
    <w:p w14:paraId="44CC4513" w14:textId="37C64902" w:rsidR="008D6E21" w:rsidRPr="003275EB" w:rsidRDefault="00804554" w:rsidP="003275EB">
      <w:pPr>
        <w:pStyle w:val="NormalWeb"/>
        <w:numPr>
          <w:ilvl w:val="2"/>
          <w:numId w:val="20"/>
        </w:numPr>
        <w:spacing w:before="0" w:beforeAutospacing="0" w:after="0" w:afterAutospacing="0"/>
        <w:ind w:left="0" w:firstLine="0"/>
        <w:rPr>
          <w:color w:val="000000" w:themeColor="text1"/>
        </w:rPr>
      </w:pPr>
      <w:r w:rsidRPr="003275EB">
        <w:rPr>
          <w:color w:val="auto"/>
        </w:rPr>
        <w:t>Pipette 2</w:t>
      </w:r>
      <w:r w:rsidR="00E47FDC" w:rsidRPr="003275EB">
        <w:rPr>
          <w:color w:val="auto"/>
        </w:rPr>
        <w:t xml:space="preserve"> </w:t>
      </w:r>
      <w:r w:rsidR="001F41C8" w:rsidRPr="003275EB">
        <w:t xml:space="preserve">µL </w:t>
      </w:r>
      <w:r w:rsidRPr="003275EB">
        <w:rPr>
          <w:b/>
          <w:color w:val="auto"/>
        </w:rPr>
        <w:t>dbu</w:t>
      </w:r>
      <w:r w:rsidRPr="003275EB">
        <w:rPr>
          <w:color w:val="auto"/>
        </w:rPr>
        <w:t xml:space="preserve"> using a 1-10</w:t>
      </w:r>
      <w:r w:rsidR="00E47FDC" w:rsidRPr="003275EB">
        <w:rPr>
          <w:color w:val="auto"/>
        </w:rPr>
        <w:t xml:space="preserve"> </w:t>
      </w:r>
      <w:r w:rsidR="001F41C8" w:rsidRPr="003275EB">
        <w:t xml:space="preserve">µL </w:t>
      </w:r>
      <w:r w:rsidRPr="003275EB">
        <w:rPr>
          <w:color w:val="auto"/>
        </w:rPr>
        <w:t xml:space="preserve">pipette and deliver the base catalyst on the top of one of the </w:t>
      </w:r>
      <w:r w:rsidR="005D6BF4" w:rsidRPr="003275EB">
        <w:rPr>
          <w:color w:val="auto"/>
        </w:rPr>
        <w:t xml:space="preserve">two </w:t>
      </w:r>
      <w:r w:rsidRPr="003275EB">
        <w:rPr>
          <w:color w:val="auto"/>
        </w:rPr>
        <w:t xml:space="preserve">ball </w:t>
      </w:r>
      <w:r w:rsidR="005D6BF4" w:rsidRPr="003275EB">
        <w:rPr>
          <w:color w:val="auto"/>
        </w:rPr>
        <w:t>bearings</w:t>
      </w:r>
      <w:r w:rsidR="002A782D" w:rsidRPr="003275EB">
        <w:rPr>
          <w:color w:val="auto"/>
        </w:rPr>
        <w:t>.</w:t>
      </w:r>
    </w:p>
    <w:p w14:paraId="4CEBA6B2" w14:textId="5984784F" w:rsidR="003275EB" w:rsidRPr="003275EB" w:rsidRDefault="003275EB" w:rsidP="003275EB">
      <w:pPr>
        <w:pStyle w:val="NormalWeb"/>
        <w:spacing w:before="0" w:beforeAutospacing="0" w:after="0" w:afterAutospacing="0"/>
        <w:rPr>
          <w:color w:val="000000" w:themeColor="text1"/>
        </w:rPr>
      </w:pPr>
    </w:p>
    <w:p w14:paraId="10AEA18E" w14:textId="13FD828E" w:rsidR="003275EB" w:rsidRPr="003275EB" w:rsidRDefault="003D50DA" w:rsidP="003275EB">
      <w:pPr>
        <w:pStyle w:val="NormalWeb"/>
        <w:spacing w:before="0" w:beforeAutospacing="0" w:after="0" w:afterAutospacing="0"/>
        <w:rPr>
          <w:color w:val="auto"/>
        </w:rPr>
      </w:pPr>
      <w:r w:rsidRPr="003275EB">
        <w:rPr>
          <w:b/>
        </w:rPr>
        <w:t>NOTE</w:t>
      </w:r>
      <w:r w:rsidRPr="003275EB">
        <w:t>:</w:t>
      </w:r>
      <w:r w:rsidRPr="003275EB">
        <w:rPr>
          <w:color w:val="000000" w:themeColor="text1"/>
        </w:rPr>
        <w:t xml:space="preserve"> </w:t>
      </w:r>
      <w:r w:rsidRPr="003275EB">
        <w:rPr>
          <w:color w:val="auto"/>
        </w:rPr>
        <w:t>Take care not to allow the ball bearing with dbu to roll</w:t>
      </w:r>
      <w:r w:rsidR="00E47FDC" w:rsidRPr="003275EB">
        <w:rPr>
          <w:color w:val="auto"/>
        </w:rPr>
        <w:t xml:space="preserve"> over the powder</w:t>
      </w:r>
      <w:r w:rsidRPr="003275EB">
        <w:rPr>
          <w:color w:val="auto"/>
        </w:rPr>
        <w:t>. This would result in the powder being coated with dbu before grinding is started.</w:t>
      </w:r>
    </w:p>
    <w:p w14:paraId="7F862C97" w14:textId="77777777" w:rsidR="003275EB" w:rsidRPr="003275EB" w:rsidRDefault="003275EB" w:rsidP="003275EB">
      <w:pPr>
        <w:pStyle w:val="NormalWeb"/>
        <w:spacing w:before="0" w:beforeAutospacing="0" w:after="0" w:afterAutospacing="0"/>
        <w:rPr>
          <w:color w:val="auto"/>
        </w:rPr>
      </w:pPr>
    </w:p>
    <w:p w14:paraId="32170849" w14:textId="4FDB12AE" w:rsidR="00CE62A3" w:rsidRPr="003275EB" w:rsidRDefault="00517217"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Snap close the grinding jar</w:t>
      </w:r>
      <w:r w:rsidR="008D4886" w:rsidRPr="003275EB">
        <w:rPr>
          <w:color w:val="000000" w:themeColor="text1"/>
        </w:rPr>
        <w:t>.</w:t>
      </w:r>
      <w:r w:rsidR="001F41C8" w:rsidRPr="003275EB">
        <w:rPr>
          <w:color w:val="000000" w:themeColor="text1"/>
        </w:rPr>
        <w:t xml:space="preserve"> </w:t>
      </w:r>
      <w:r w:rsidR="008D4886" w:rsidRPr="003275EB">
        <w:rPr>
          <w:color w:val="000000" w:themeColor="text1"/>
        </w:rPr>
        <w:t>E</w:t>
      </w:r>
      <w:r w:rsidRPr="003275EB">
        <w:rPr>
          <w:color w:val="000000" w:themeColor="text1"/>
        </w:rPr>
        <w:t>nsur</w:t>
      </w:r>
      <w:r w:rsidR="00804554" w:rsidRPr="003275EB">
        <w:rPr>
          <w:color w:val="000000" w:themeColor="text1"/>
        </w:rPr>
        <w:t>e</w:t>
      </w:r>
      <w:r w:rsidRPr="003275EB">
        <w:rPr>
          <w:color w:val="000000" w:themeColor="text1"/>
        </w:rPr>
        <w:t xml:space="preserve"> no gap is left </w:t>
      </w:r>
      <w:r w:rsidR="00FD239B" w:rsidRPr="003275EB">
        <w:rPr>
          <w:color w:val="000000" w:themeColor="text1"/>
        </w:rPr>
        <w:t>at</w:t>
      </w:r>
      <w:r w:rsidRPr="003275EB">
        <w:rPr>
          <w:color w:val="000000" w:themeColor="text1"/>
        </w:rPr>
        <w:t xml:space="preserve"> the junction</w:t>
      </w:r>
      <w:r w:rsidR="00632849" w:rsidRPr="003275EB">
        <w:rPr>
          <w:color w:val="000000" w:themeColor="text1"/>
        </w:rPr>
        <w:t>.</w:t>
      </w:r>
      <w:r w:rsidRPr="003275EB">
        <w:rPr>
          <w:color w:val="000000" w:themeColor="text1"/>
        </w:rPr>
        <w:t xml:space="preserve"> </w:t>
      </w:r>
      <w:r w:rsidR="00632849" w:rsidRPr="003275EB">
        <w:rPr>
          <w:color w:val="000000" w:themeColor="text1"/>
        </w:rPr>
        <w:t>S</w:t>
      </w:r>
      <w:r w:rsidR="00F7348D" w:rsidRPr="003275EB">
        <w:rPr>
          <w:color w:val="000000" w:themeColor="text1"/>
        </w:rPr>
        <w:t>ecure</w:t>
      </w:r>
      <w:r w:rsidRPr="003275EB">
        <w:rPr>
          <w:color w:val="000000" w:themeColor="text1"/>
        </w:rPr>
        <w:t xml:space="preserve"> the outside of the junction with insulating tape</w:t>
      </w:r>
      <w:r w:rsidR="00804554" w:rsidRPr="003275EB">
        <w:rPr>
          <w:color w:val="000000" w:themeColor="text1"/>
        </w:rPr>
        <w:t xml:space="preserve"> </w:t>
      </w:r>
      <w:r w:rsidR="00804554" w:rsidRPr="003275EB">
        <w:rPr>
          <w:color w:val="auto"/>
        </w:rPr>
        <w:t>as an additional precaution</w:t>
      </w:r>
      <w:r w:rsidRPr="003275EB">
        <w:rPr>
          <w:color w:val="000000" w:themeColor="text1"/>
        </w:rPr>
        <w:t>.</w:t>
      </w:r>
    </w:p>
    <w:p w14:paraId="22686E23" w14:textId="77777777" w:rsidR="003275EB" w:rsidRPr="003275EB" w:rsidRDefault="003275EB" w:rsidP="003275EB">
      <w:pPr>
        <w:pStyle w:val="NormalWeb"/>
        <w:spacing w:before="0" w:beforeAutospacing="0" w:after="0" w:afterAutospacing="0"/>
        <w:rPr>
          <w:color w:val="000000" w:themeColor="text1"/>
        </w:rPr>
      </w:pPr>
    </w:p>
    <w:p w14:paraId="7DF81C64" w14:textId="20A78992" w:rsidR="00505AC7" w:rsidRPr="003275EB" w:rsidRDefault="00804554" w:rsidP="003275EB">
      <w:pPr>
        <w:pStyle w:val="NormalWeb"/>
        <w:numPr>
          <w:ilvl w:val="2"/>
          <w:numId w:val="20"/>
        </w:numPr>
        <w:spacing w:before="0" w:beforeAutospacing="0" w:after="0" w:afterAutospacing="0"/>
        <w:ind w:left="0" w:firstLine="0"/>
        <w:rPr>
          <w:color w:val="000000" w:themeColor="text1"/>
        </w:rPr>
      </w:pPr>
      <w:r w:rsidRPr="003275EB">
        <w:rPr>
          <w:color w:val="auto"/>
        </w:rPr>
        <w:t xml:space="preserve">Install the grinding jar in the adjustable clamp from one of the two arms of the </w:t>
      </w:r>
      <w:r w:rsidR="00E97CF8" w:rsidRPr="003275EB">
        <w:rPr>
          <w:color w:val="auto"/>
        </w:rPr>
        <w:t xml:space="preserve">ball mill </w:t>
      </w:r>
      <w:r w:rsidRPr="003275EB">
        <w:rPr>
          <w:color w:val="auto"/>
        </w:rPr>
        <w:t xml:space="preserve">grinder. Tighten the screw on the </w:t>
      </w:r>
      <w:r w:rsidR="00E47FDC" w:rsidRPr="003275EB">
        <w:rPr>
          <w:color w:val="auto"/>
        </w:rPr>
        <w:t xml:space="preserve">safety </w:t>
      </w:r>
      <w:r w:rsidRPr="003275EB">
        <w:rPr>
          <w:color w:val="auto"/>
        </w:rPr>
        <w:t>clamp until the jar is immobilized.</w:t>
      </w:r>
    </w:p>
    <w:p w14:paraId="565572B1" w14:textId="22197E83" w:rsidR="003275EB" w:rsidRPr="003275EB" w:rsidRDefault="003275EB" w:rsidP="003275EB">
      <w:pPr>
        <w:pStyle w:val="NormalWeb"/>
        <w:spacing w:before="0" w:beforeAutospacing="0" w:after="0" w:afterAutospacing="0"/>
        <w:rPr>
          <w:color w:val="000000" w:themeColor="text1"/>
        </w:rPr>
      </w:pPr>
    </w:p>
    <w:p w14:paraId="17054B6B" w14:textId="5000ABE9" w:rsidR="00804554" w:rsidRPr="003275EB" w:rsidRDefault="00804554" w:rsidP="003275EB">
      <w:pPr>
        <w:pStyle w:val="NormalWeb"/>
        <w:numPr>
          <w:ilvl w:val="2"/>
          <w:numId w:val="20"/>
        </w:numPr>
        <w:spacing w:before="0" w:beforeAutospacing="0" w:after="0" w:afterAutospacing="0"/>
        <w:ind w:left="0" w:firstLine="0"/>
        <w:rPr>
          <w:color w:val="000000" w:themeColor="text1"/>
        </w:rPr>
      </w:pPr>
      <w:r w:rsidRPr="003275EB">
        <w:rPr>
          <w:color w:val="auto"/>
        </w:rPr>
        <w:t xml:space="preserve">Turn the self-locking clamping device to the LOCK position to prevent the jar from being ejected while grinding. Ensure the other </w:t>
      </w:r>
      <w:r w:rsidR="00E97CF8" w:rsidRPr="003275EB">
        <w:rPr>
          <w:color w:val="auto"/>
        </w:rPr>
        <w:t>arm</w:t>
      </w:r>
      <w:r w:rsidRPr="003275EB">
        <w:rPr>
          <w:color w:val="auto"/>
        </w:rPr>
        <w:t xml:space="preserve"> bears a similar weight to the jar so that the grinder is evenly balanced while grinding and does not become damaged.</w:t>
      </w:r>
      <w:r w:rsidR="00352BAE" w:rsidRPr="003275EB">
        <w:rPr>
          <w:color w:val="auto"/>
        </w:rPr>
        <w:t xml:space="preserve"> Install a safety screen in front of the grinder.</w:t>
      </w:r>
    </w:p>
    <w:p w14:paraId="44CFD6BF" w14:textId="21354B95" w:rsidR="003275EB" w:rsidRPr="003275EB" w:rsidRDefault="003275EB" w:rsidP="003275EB">
      <w:pPr>
        <w:pStyle w:val="NormalWeb"/>
        <w:spacing w:before="0" w:beforeAutospacing="0" w:after="0" w:afterAutospacing="0"/>
        <w:rPr>
          <w:color w:val="000000" w:themeColor="text1"/>
        </w:rPr>
      </w:pPr>
    </w:p>
    <w:p w14:paraId="693761BF" w14:textId="4510BE7A" w:rsidR="003275EB" w:rsidRPr="003275EB" w:rsidRDefault="00356957" w:rsidP="003275EB">
      <w:pPr>
        <w:pStyle w:val="NormalWeb"/>
        <w:spacing w:before="0" w:beforeAutospacing="0" w:after="0" w:afterAutospacing="0"/>
        <w:rPr>
          <w:color w:val="auto"/>
        </w:rPr>
      </w:pPr>
      <w:r w:rsidRPr="003275EB">
        <w:rPr>
          <w:b/>
          <w:color w:val="auto"/>
        </w:rPr>
        <w:t>NOTE</w:t>
      </w:r>
      <w:r w:rsidRPr="003275EB">
        <w:rPr>
          <w:color w:val="auto"/>
        </w:rPr>
        <w:t>: The build in safety screen has been removed from the ball mill grinder and replaced with an external safety screen. This is to avoid the heat venting from the motor heating up the sealed space where the grinding jars are installed and heating them during grinding</w:t>
      </w:r>
      <w:r w:rsidR="003275EB" w:rsidRPr="003275EB">
        <w:rPr>
          <w:color w:val="auto"/>
        </w:rPr>
        <w:t>.</w:t>
      </w:r>
    </w:p>
    <w:p w14:paraId="2E682D55" w14:textId="77777777" w:rsidR="003275EB" w:rsidRPr="003275EB" w:rsidRDefault="003275EB" w:rsidP="003275EB">
      <w:pPr>
        <w:pStyle w:val="NormalWeb"/>
        <w:spacing w:before="0" w:beforeAutospacing="0" w:after="0" w:afterAutospacing="0"/>
        <w:rPr>
          <w:color w:val="auto"/>
        </w:rPr>
      </w:pPr>
    </w:p>
    <w:p w14:paraId="5283B78C" w14:textId="6AA3F4F3" w:rsidR="003275EB" w:rsidRPr="003275EB" w:rsidRDefault="00517217"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Set the </w:t>
      </w:r>
      <w:r w:rsidR="009946E3" w:rsidRPr="003275EB">
        <w:rPr>
          <w:color w:val="000000" w:themeColor="text1"/>
        </w:rPr>
        <w:t xml:space="preserve">frequency of the </w:t>
      </w:r>
      <w:r w:rsidR="00BC7C91" w:rsidRPr="003275EB">
        <w:rPr>
          <w:color w:val="000000" w:themeColor="text1"/>
        </w:rPr>
        <w:t xml:space="preserve">ball </w:t>
      </w:r>
      <w:r w:rsidR="004155B2" w:rsidRPr="003275EB">
        <w:rPr>
          <w:color w:val="000000" w:themeColor="text1"/>
        </w:rPr>
        <w:t>mill grinder</w:t>
      </w:r>
      <w:r w:rsidRPr="003275EB">
        <w:rPr>
          <w:color w:val="000000" w:themeColor="text1"/>
        </w:rPr>
        <w:t xml:space="preserve"> to 30 Hz, and the timer to, for example, 5.0 </w:t>
      </w:r>
      <w:r w:rsidR="002666FF" w:rsidRPr="003275EB">
        <w:rPr>
          <w:color w:val="000000" w:themeColor="text1"/>
        </w:rPr>
        <w:t>min</w:t>
      </w:r>
      <w:r w:rsidRPr="003275EB">
        <w:rPr>
          <w:color w:val="000000" w:themeColor="text1"/>
        </w:rPr>
        <w:t>.</w:t>
      </w:r>
    </w:p>
    <w:p w14:paraId="2EF90D48" w14:textId="77777777" w:rsidR="003275EB" w:rsidRPr="003275EB" w:rsidRDefault="003275EB" w:rsidP="003275EB">
      <w:pPr>
        <w:pStyle w:val="NormalWeb"/>
        <w:spacing w:before="0" w:beforeAutospacing="0" w:after="0" w:afterAutospacing="0"/>
        <w:rPr>
          <w:color w:val="000000" w:themeColor="text1"/>
        </w:rPr>
      </w:pPr>
    </w:p>
    <w:p w14:paraId="13E0511D" w14:textId="2E97C54A" w:rsidR="00CE62A3" w:rsidRPr="003275EB" w:rsidRDefault="00517217"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 </w:t>
      </w:r>
      <w:r w:rsidR="0058417A" w:rsidRPr="003275EB">
        <w:rPr>
          <w:color w:val="000000" w:themeColor="text1"/>
        </w:rPr>
        <w:t>Now, s</w:t>
      </w:r>
      <w:r w:rsidRPr="003275EB">
        <w:rPr>
          <w:color w:val="000000" w:themeColor="text1"/>
        </w:rPr>
        <w:t xml:space="preserve">tart the grinder by pressing the </w:t>
      </w:r>
      <w:r w:rsidRPr="003275EB">
        <w:rPr>
          <w:b/>
          <w:color w:val="000000" w:themeColor="text1"/>
        </w:rPr>
        <w:t>START</w:t>
      </w:r>
      <w:r w:rsidRPr="003275EB">
        <w:rPr>
          <w:color w:val="000000" w:themeColor="text1"/>
        </w:rPr>
        <w:t xml:space="preserve"> button.</w:t>
      </w:r>
      <w:r w:rsidR="001F41C8" w:rsidRPr="003275EB">
        <w:rPr>
          <w:color w:val="000000" w:themeColor="text1"/>
        </w:rPr>
        <w:t xml:space="preserve"> </w:t>
      </w:r>
      <w:r w:rsidRPr="003275EB">
        <w:rPr>
          <w:color w:val="000000" w:themeColor="text1"/>
        </w:rPr>
        <w:t>When the time has elapsed, the grinder will stop automatically.</w:t>
      </w:r>
      <w:r w:rsidR="00CE62A3" w:rsidRPr="003275EB">
        <w:rPr>
          <w:color w:val="000000" w:themeColor="text1"/>
        </w:rPr>
        <w:t xml:space="preserve"> </w:t>
      </w:r>
      <w:r w:rsidR="00E47FDC" w:rsidRPr="003275EB">
        <w:rPr>
          <w:color w:val="000000" w:themeColor="text1"/>
        </w:rPr>
        <w:t>Immediately, r</w:t>
      </w:r>
      <w:r w:rsidR="00CE62A3" w:rsidRPr="003275EB">
        <w:rPr>
          <w:color w:val="000000" w:themeColor="text1"/>
        </w:rPr>
        <w:t>emove the insulating tape from the junction and open the grinding jar.</w:t>
      </w:r>
    </w:p>
    <w:p w14:paraId="0F7865C7" w14:textId="15CF7A93" w:rsidR="003275EB" w:rsidRPr="003275EB" w:rsidRDefault="003275EB" w:rsidP="003275EB">
      <w:pPr>
        <w:pStyle w:val="NormalWeb"/>
        <w:spacing w:before="0" w:beforeAutospacing="0" w:after="0" w:afterAutospacing="0"/>
        <w:rPr>
          <w:color w:val="000000" w:themeColor="text1"/>
        </w:rPr>
      </w:pPr>
    </w:p>
    <w:p w14:paraId="6FD3B616" w14:textId="28BB9B44" w:rsidR="0058417A" w:rsidRPr="003275EB" w:rsidRDefault="0058417A"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Analyse the product immediately </w:t>
      </w:r>
      <w:r w:rsidR="005D6BF4" w:rsidRPr="003275EB">
        <w:rPr>
          <w:color w:val="000000" w:themeColor="text1"/>
        </w:rPr>
        <w:t>on</w:t>
      </w:r>
      <w:r w:rsidRPr="003275EB">
        <w:rPr>
          <w:color w:val="000000" w:themeColor="text1"/>
        </w:rPr>
        <w:t xml:space="preserve"> completion of grinding. Run first the </w:t>
      </w:r>
      <w:r w:rsidR="00AD255A" w:rsidRPr="003275EB">
        <w:rPr>
          <w:color w:val="000000" w:themeColor="text1"/>
        </w:rPr>
        <w:t>Powder X-ray diffractogram (</w:t>
      </w:r>
      <w:r w:rsidRPr="003275EB">
        <w:rPr>
          <w:color w:val="000000" w:themeColor="text1"/>
        </w:rPr>
        <w:t>PXRD</w:t>
      </w:r>
      <w:r w:rsidR="00AD255A" w:rsidRPr="003275EB">
        <w:rPr>
          <w:color w:val="000000" w:themeColor="text1"/>
        </w:rPr>
        <w:t>)</w:t>
      </w:r>
      <w:r w:rsidRPr="003275EB">
        <w:rPr>
          <w:color w:val="000000" w:themeColor="text1"/>
        </w:rPr>
        <w:t xml:space="preserve"> </w:t>
      </w:r>
      <w:r w:rsidR="00E47FDC" w:rsidRPr="003275EB">
        <w:rPr>
          <w:color w:val="000000" w:themeColor="text1"/>
        </w:rPr>
        <w:t>scan.</w:t>
      </w:r>
    </w:p>
    <w:p w14:paraId="4040581E" w14:textId="4D955A11" w:rsidR="003275EB" w:rsidRPr="003275EB" w:rsidRDefault="003275EB" w:rsidP="003275EB">
      <w:pPr>
        <w:pStyle w:val="NormalWeb"/>
        <w:spacing w:before="0" w:beforeAutospacing="0" w:after="0" w:afterAutospacing="0"/>
        <w:rPr>
          <w:color w:val="000000" w:themeColor="text1"/>
        </w:rPr>
      </w:pPr>
    </w:p>
    <w:p w14:paraId="19ADA6CF" w14:textId="7E7C8EFD" w:rsidR="00505AC7" w:rsidRPr="003275EB" w:rsidRDefault="00E214E5"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Transfer the powder from the grinding jar to a small agate mortar. Break lumps with </w:t>
      </w:r>
      <w:r w:rsidR="005D6BF4" w:rsidRPr="003275EB">
        <w:rPr>
          <w:color w:val="000000" w:themeColor="text1"/>
        </w:rPr>
        <w:t>the</w:t>
      </w:r>
      <w:r w:rsidRPr="003275EB">
        <w:rPr>
          <w:color w:val="000000" w:themeColor="text1"/>
        </w:rPr>
        <w:t xml:space="preserve"> </w:t>
      </w:r>
      <w:r w:rsidR="005D6BF4" w:rsidRPr="003275EB">
        <w:rPr>
          <w:color w:val="000000" w:themeColor="text1"/>
        </w:rPr>
        <w:t xml:space="preserve">agate </w:t>
      </w:r>
      <w:r w:rsidRPr="003275EB">
        <w:rPr>
          <w:color w:val="000000" w:themeColor="text1"/>
        </w:rPr>
        <w:t>pestle</w:t>
      </w:r>
      <w:r w:rsidR="00BC53E7" w:rsidRPr="003275EB">
        <w:rPr>
          <w:color w:val="000000" w:themeColor="text1"/>
        </w:rPr>
        <w:t xml:space="preserve"> until powder is smooth</w:t>
      </w:r>
      <w:r w:rsidRPr="003275EB">
        <w:rPr>
          <w:color w:val="000000" w:themeColor="text1"/>
        </w:rPr>
        <w:t xml:space="preserve">. Transfer </w:t>
      </w:r>
      <w:r w:rsidR="006A1936" w:rsidRPr="003275EB">
        <w:rPr>
          <w:color w:val="000000" w:themeColor="text1"/>
        </w:rPr>
        <w:t xml:space="preserve">some </w:t>
      </w:r>
      <w:r w:rsidRPr="003275EB">
        <w:rPr>
          <w:color w:val="000000" w:themeColor="text1"/>
        </w:rPr>
        <w:t xml:space="preserve">powder </w:t>
      </w:r>
      <w:r w:rsidR="00BC53E7" w:rsidRPr="003275EB">
        <w:rPr>
          <w:color w:val="000000" w:themeColor="text1"/>
        </w:rPr>
        <w:t xml:space="preserve">into the </w:t>
      </w:r>
      <w:r w:rsidR="009E1DB7" w:rsidRPr="003275EB">
        <w:rPr>
          <w:color w:val="000000" w:themeColor="text1"/>
        </w:rPr>
        <w:t>2</w:t>
      </w:r>
      <w:r w:rsidR="006A1936" w:rsidRPr="003275EB">
        <w:rPr>
          <w:color w:val="000000" w:themeColor="text1"/>
        </w:rPr>
        <w:t xml:space="preserve"> mm </w:t>
      </w:r>
      <w:r w:rsidR="00BC53E7" w:rsidRPr="003275EB">
        <w:rPr>
          <w:color w:val="000000" w:themeColor="text1"/>
        </w:rPr>
        <w:t xml:space="preserve">rectangular </w:t>
      </w:r>
      <w:r w:rsidR="00352BAE" w:rsidRPr="003275EB">
        <w:rPr>
          <w:color w:val="000000" w:themeColor="text1"/>
        </w:rPr>
        <w:t xml:space="preserve">recess </w:t>
      </w:r>
      <w:r w:rsidR="005D6BF4" w:rsidRPr="003275EB">
        <w:rPr>
          <w:color w:val="000000" w:themeColor="text1"/>
        </w:rPr>
        <w:t>on</w:t>
      </w:r>
      <w:r w:rsidR="00BC53E7" w:rsidRPr="003275EB">
        <w:rPr>
          <w:color w:val="000000" w:themeColor="text1"/>
        </w:rPr>
        <w:t xml:space="preserve"> the</w:t>
      </w:r>
      <w:r w:rsidRPr="003275EB">
        <w:rPr>
          <w:color w:val="000000" w:themeColor="text1"/>
        </w:rPr>
        <w:t xml:space="preserve"> </w:t>
      </w:r>
      <w:r w:rsidR="00557530" w:rsidRPr="003275EB">
        <w:rPr>
          <w:color w:val="000000" w:themeColor="text1"/>
        </w:rPr>
        <w:t xml:space="preserve">glass </w:t>
      </w:r>
      <w:r w:rsidR="005D6BF4" w:rsidRPr="003275EB">
        <w:rPr>
          <w:color w:val="000000" w:themeColor="text1"/>
        </w:rPr>
        <w:t xml:space="preserve">PXRD sample </w:t>
      </w:r>
      <w:r w:rsidR="00557530" w:rsidRPr="003275EB">
        <w:rPr>
          <w:color w:val="000000" w:themeColor="text1"/>
        </w:rPr>
        <w:t>slide</w:t>
      </w:r>
      <w:r w:rsidR="00A84B66" w:rsidRPr="003275EB">
        <w:rPr>
          <w:color w:val="000000" w:themeColor="text1"/>
        </w:rPr>
        <w:t>.</w:t>
      </w:r>
      <w:r w:rsidR="001F41C8" w:rsidRPr="003275EB">
        <w:rPr>
          <w:color w:val="000000" w:themeColor="text1"/>
        </w:rPr>
        <w:t xml:space="preserve"> </w:t>
      </w:r>
      <w:r w:rsidR="006A1936" w:rsidRPr="003275EB">
        <w:rPr>
          <w:color w:val="000000" w:themeColor="text1"/>
        </w:rPr>
        <w:t xml:space="preserve">Compress </w:t>
      </w:r>
      <w:r w:rsidR="00BC53E7" w:rsidRPr="003275EB">
        <w:rPr>
          <w:color w:val="000000" w:themeColor="text1"/>
        </w:rPr>
        <w:t xml:space="preserve">the powder </w:t>
      </w:r>
      <w:r w:rsidR="006A1936" w:rsidRPr="003275EB">
        <w:rPr>
          <w:color w:val="000000" w:themeColor="text1"/>
        </w:rPr>
        <w:t xml:space="preserve">with a glass slide to </w:t>
      </w:r>
      <w:r w:rsidR="00E160AF" w:rsidRPr="003275EB">
        <w:rPr>
          <w:color w:val="000000" w:themeColor="text1"/>
        </w:rPr>
        <w:t>evenly flatten the powder surface</w:t>
      </w:r>
      <w:r w:rsidR="006A1936" w:rsidRPr="003275EB">
        <w:rPr>
          <w:color w:val="000000" w:themeColor="text1"/>
        </w:rPr>
        <w:t xml:space="preserve"> </w:t>
      </w:r>
      <w:r w:rsidR="00BC53E7" w:rsidRPr="003275EB">
        <w:rPr>
          <w:color w:val="000000" w:themeColor="text1"/>
        </w:rPr>
        <w:t xml:space="preserve">to the same level </w:t>
      </w:r>
      <w:r w:rsidR="00A84B66" w:rsidRPr="003275EB">
        <w:rPr>
          <w:color w:val="000000" w:themeColor="text1"/>
        </w:rPr>
        <w:t>as</w:t>
      </w:r>
      <w:r w:rsidR="00BC53E7" w:rsidRPr="003275EB">
        <w:rPr>
          <w:color w:val="000000" w:themeColor="text1"/>
        </w:rPr>
        <w:t xml:space="preserve"> the rest of the glass slide</w:t>
      </w:r>
      <w:r w:rsidR="00557530" w:rsidRPr="003275EB">
        <w:rPr>
          <w:color w:val="000000" w:themeColor="text1"/>
        </w:rPr>
        <w:t>.</w:t>
      </w:r>
      <w:r w:rsidR="006A1936" w:rsidRPr="003275EB">
        <w:rPr>
          <w:color w:val="000000" w:themeColor="text1"/>
        </w:rPr>
        <w:t xml:space="preserve"> Remove the residual powder on the surface. Label the slide.</w:t>
      </w:r>
    </w:p>
    <w:p w14:paraId="0B866A9D" w14:textId="62FF6B2E" w:rsidR="003275EB" w:rsidRPr="003275EB" w:rsidRDefault="003275EB" w:rsidP="003275EB">
      <w:pPr>
        <w:pStyle w:val="NormalWeb"/>
        <w:spacing w:before="0" w:beforeAutospacing="0" w:after="0" w:afterAutospacing="0"/>
        <w:rPr>
          <w:color w:val="000000" w:themeColor="text1"/>
        </w:rPr>
      </w:pPr>
    </w:p>
    <w:p w14:paraId="06846175" w14:textId="387675DB" w:rsidR="003E5ED5" w:rsidRPr="003275EB" w:rsidRDefault="00557530"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 </w:t>
      </w:r>
      <w:r w:rsidR="00BC53E7" w:rsidRPr="003275EB">
        <w:rPr>
          <w:color w:val="000000" w:themeColor="text1"/>
        </w:rPr>
        <w:t>Mount the PXRD sample slide on the slide bracket of the</w:t>
      </w:r>
      <w:r w:rsidR="00BC53E7" w:rsidRPr="003275EB">
        <w:t xml:space="preserve"> Powder Xray diffractometer. </w:t>
      </w:r>
      <w:r w:rsidR="00E160AF" w:rsidRPr="003275EB">
        <w:t>Scan the</w:t>
      </w:r>
      <w:r w:rsidR="00BC53E7" w:rsidRPr="003275EB">
        <w:t xml:space="preserve"> sample</w:t>
      </w:r>
      <w:r w:rsidR="00E160AF" w:rsidRPr="003275EB">
        <w:t xml:space="preserve">. </w:t>
      </w:r>
      <w:r w:rsidR="00E47FDC" w:rsidRPr="003275EB">
        <w:t>The powder Xray diffractometer</w:t>
      </w:r>
      <w:r w:rsidR="00E160AF" w:rsidRPr="003275EB">
        <w:t xml:space="preserve"> used </w:t>
      </w:r>
      <w:r w:rsidR="00E47FDC" w:rsidRPr="003275EB">
        <w:t xml:space="preserve">is </w:t>
      </w:r>
      <w:r w:rsidR="00E160AF" w:rsidRPr="003275EB">
        <w:t>equipped with</w:t>
      </w:r>
      <w:r w:rsidR="003E5ED5" w:rsidRPr="003275EB">
        <w:t xml:space="preserve"> </w:t>
      </w:r>
      <w:r w:rsidR="003275EB" w:rsidRPr="003275EB">
        <w:t>Cu Kα radiation and a</w:t>
      </w:r>
      <w:r w:rsidR="00E160AF" w:rsidRPr="003275EB">
        <w:t xml:space="preserve"> detector operating</w:t>
      </w:r>
      <w:r w:rsidR="006A1936" w:rsidRPr="003275EB">
        <w:rPr>
          <w:color w:val="000000" w:themeColor="text1"/>
        </w:rPr>
        <w:t xml:space="preserve"> </w:t>
      </w:r>
      <w:r w:rsidR="00E160AF" w:rsidRPr="003275EB">
        <w:rPr>
          <w:color w:val="000000" w:themeColor="text1"/>
        </w:rPr>
        <w:t>in reflection geometry with the following parameters: range</w:t>
      </w:r>
      <w:r w:rsidR="006A1936" w:rsidRPr="003275EB">
        <w:rPr>
          <w:color w:val="000000" w:themeColor="text1"/>
        </w:rPr>
        <w:t xml:space="preserve"> 5</w:t>
      </w:r>
      <w:r w:rsidR="00E160AF" w:rsidRPr="003275EB">
        <w:rPr>
          <w:color w:val="000000" w:themeColor="text1"/>
        </w:rPr>
        <w:t xml:space="preserve"> to </w:t>
      </w:r>
      <w:r w:rsidR="006A1936" w:rsidRPr="003275EB">
        <w:rPr>
          <w:color w:val="000000" w:themeColor="text1"/>
        </w:rPr>
        <w:t xml:space="preserve">45° </w:t>
      </w:r>
      <w:r w:rsidR="00E160AF" w:rsidRPr="003275EB">
        <w:rPr>
          <w:color w:val="000000" w:themeColor="text1"/>
        </w:rPr>
        <w:t xml:space="preserve">in </w:t>
      </w:r>
      <w:r w:rsidR="006A1936" w:rsidRPr="003275EB">
        <w:rPr>
          <w:color w:val="000000" w:themeColor="text1"/>
        </w:rPr>
        <w:t>2θ</w:t>
      </w:r>
      <w:r w:rsidR="00E160AF" w:rsidRPr="003275EB">
        <w:rPr>
          <w:color w:val="000000" w:themeColor="text1"/>
        </w:rPr>
        <w:t xml:space="preserve">, </w:t>
      </w:r>
      <w:r w:rsidR="003E5ED5" w:rsidRPr="003275EB">
        <w:t>step size 0.03°, time/step 100 s</w:t>
      </w:r>
      <w:r w:rsidR="00E160AF" w:rsidRPr="003275EB">
        <w:t xml:space="preserve"> with a total time of 13 </w:t>
      </w:r>
      <w:r w:rsidR="002666FF" w:rsidRPr="003275EB">
        <w:t>min</w:t>
      </w:r>
      <w:r w:rsidR="003E5ED5" w:rsidRPr="003275EB">
        <w:t>, 0.04 rad soller, VxA 40x40</w:t>
      </w:r>
      <w:r w:rsidR="00E160AF" w:rsidRPr="003275EB">
        <w:rPr>
          <w:color w:val="000000" w:themeColor="text1"/>
        </w:rPr>
        <w:t>.</w:t>
      </w:r>
      <w:r w:rsidR="002A782D" w:rsidRPr="003275EB" w:rsidDel="002A782D">
        <w:rPr>
          <w:color w:val="000000" w:themeColor="text1"/>
        </w:rPr>
        <w:t xml:space="preserve"> </w:t>
      </w:r>
      <w:r w:rsidR="003E5ED5" w:rsidRPr="003275EB">
        <w:rPr>
          <w:color w:val="000000" w:themeColor="text1"/>
        </w:rPr>
        <w:t>Close the PXRD door and start the PXRD scan</w:t>
      </w:r>
      <w:r w:rsidR="003633DD" w:rsidRPr="003275EB">
        <w:rPr>
          <w:color w:val="000000" w:themeColor="text1"/>
        </w:rPr>
        <w:t xml:space="preserve"> on the </w:t>
      </w:r>
      <w:bookmarkStart w:id="2" w:name="OLE_LINK1"/>
      <w:r w:rsidR="003633DD" w:rsidRPr="003275EB">
        <w:t>Data Collector software</w:t>
      </w:r>
      <w:bookmarkEnd w:id="2"/>
      <w:r w:rsidR="003E5ED5" w:rsidRPr="003275EB">
        <w:rPr>
          <w:color w:val="000000" w:themeColor="text1"/>
        </w:rPr>
        <w:t>.</w:t>
      </w:r>
    </w:p>
    <w:p w14:paraId="04A3602A" w14:textId="7862AF13" w:rsidR="003275EB" w:rsidRPr="003275EB" w:rsidRDefault="003275EB" w:rsidP="003275EB">
      <w:pPr>
        <w:pStyle w:val="NormalWeb"/>
        <w:spacing w:before="0" w:beforeAutospacing="0" w:after="0" w:afterAutospacing="0"/>
        <w:rPr>
          <w:color w:val="000000" w:themeColor="text1"/>
        </w:rPr>
      </w:pPr>
    </w:p>
    <w:p w14:paraId="7189ABA6" w14:textId="70B504FA" w:rsidR="00D411DE" w:rsidRPr="003275EB" w:rsidRDefault="0058417A"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Perform </w:t>
      </w:r>
      <w:r w:rsidR="0027051C" w:rsidRPr="003275EB">
        <w:rPr>
          <w:color w:val="000000" w:themeColor="text1"/>
        </w:rPr>
        <w:t xml:space="preserve">a </w:t>
      </w:r>
      <w:r w:rsidRPr="003275EB">
        <w:rPr>
          <w:color w:val="000000" w:themeColor="text1"/>
        </w:rPr>
        <w:t xml:space="preserve">Rietveld refinement </w:t>
      </w:r>
      <w:r w:rsidR="00586AF0" w:rsidRPr="003275EB">
        <w:rPr>
          <w:color w:val="000000" w:themeColor="text1"/>
        </w:rPr>
        <w:t xml:space="preserve">(Find Rietveld refinement guidelines in section 4.1) </w:t>
      </w:r>
      <w:r w:rsidRPr="003275EB">
        <w:rPr>
          <w:color w:val="000000" w:themeColor="text1"/>
        </w:rPr>
        <w:t>on the PXRD data</w:t>
      </w:r>
      <w:r w:rsidR="00BC53E7" w:rsidRPr="003275EB">
        <w:rPr>
          <w:color w:val="000000" w:themeColor="text1"/>
        </w:rPr>
        <w:t xml:space="preserve"> </w:t>
      </w:r>
      <w:r w:rsidR="0027051C" w:rsidRPr="003275EB">
        <w:rPr>
          <w:color w:val="000000" w:themeColor="text1"/>
        </w:rPr>
        <w:t>collected</w:t>
      </w:r>
      <w:r w:rsidR="00610E36" w:rsidRPr="003275EB">
        <w:rPr>
          <w:color w:val="000000" w:themeColor="text1"/>
        </w:rPr>
        <w:t>.</w:t>
      </w:r>
      <w:r w:rsidRPr="003275EB">
        <w:rPr>
          <w:color w:val="000000" w:themeColor="text1"/>
        </w:rPr>
        <w:t xml:space="preserve"> </w:t>
      </w:r>
      <w:r w:rsidR="00A726CA" w:rsidRPr="003275EB">
        <w:rPr>
          <w:bCs/>
          <w:color w:val="000000" w:themeColor="text1"/>
        </w:rPr>
        <w:t xml:space="preserve">[Place Figure 2 here] </w:t>
      </w:r>
      <w:r w:rsidRPr="003275EB">
        <w:rPr>
          <w:color w:val="000000" w:themeColor="text1"/>
        </w:rPr>
        <w:t>This gives the phase composition of the solid sample</w:t>
      </w:r>
      <w:r w:rsidR="0027051C" w:rsidRPr="003275EB">
        <w:rPr>
          <w:color w:val="000000" w:themeColor="text1"/>
        </w:rPr>
        <w:t xml:space="preserve"> in %wt</w:t>
      </w:r>
      <w:r w:rsidRPr="003275EB">
        <w:rPr>
          <w:color w:val="000000" w:themeColor="text1"/>
        </w:rPr>
        <w:t xml:space="preserve">. Calculate the </w:t>
      </w:r>
      <w:r w:rsidR="00D411DE" w:rsidRPr="003275EB">
        <w:rPr>
          <w:color w:val="000000" w:themeColor="text1"/>
        </w:rPr>
        <w:t>phase composition</w:t>
      </w:r>
      <w:r w:rsidRPr="003275EB">
        <w:rPr>
          <w:color w:val="000000" w:themeColor="text1"/>
        </w:rPr>
        <w:t xml:space="preserve"> as %M of the starting materials </w:t>
      </w:r>
      <w:r w:rsidRPr="003275EB">
        <w:rPr>
          <w:b/>
          <w:color w:val="000000" w:themeColor="text1"/>
        </w:rPr>
        <w:t>1-1</w:t>
      </w:r>
      <w:r w:rsidRPr="003275EB">
        <w:rPr>
          <w:color w:val="000000" w:themeColor="text1"/>
        </w:rPr>
        <w:t xml:space="preserve"> and </w:t>
      </w:r>
      <w:r w:rsidRPr="003275EB">
        <w:rPr>
          <w:b/>
          <w:color w:val="000000" w:themeColor="text1"/>
        </w:rPr>
        <w:t>2-2</w:t>
      </w:r>
      <w:r w:rsidRPr="003275EB">
        <w:rPr>
          <w:color w:val="000000" w:themeColor="text1"/>
        </w:rPr>
        <w:t xml:space="preserve"> and each polymorph of the product </w:t>
      </w:r>
      <w:r w:rsidRPr="003275EB">
        <w:rPr>
          <w:b/>
          <w:color w:val="000000" w:themeColor="text1"/>
        </w:rPr>
        <w:t>Form A</w:t>
      </w:r>
      <w:r w:rsidR="00D411DE" w:rsidRPr="003275EB">
        <w:rPr>
          <w:b/>
          <w:color w:val="000000" w:themeColor="text1"/>
        </w:rPr>
        <w:t xml:space="preserve"> </w:t>
      </w:r>
      <w:r w:rsidR="00D411DE" w:rsidRPr="003275EB">
        <w:rPr>
          <w:color w:val="000000" w:themeColor="text1"/>
        </w:rPr>
        <w:t>and</w:t>
      </w:r>
      <w:r w:rsidR="00D411DE" w:rsidRPr="003275EB">
        <w:rPr>
          <w:b/>
          <w:color w:val="000000" w:themeColor="text1"/>
        </w:rPr>
        <w:t xml:space="preserve"> Form B</w:t>
      </w:r>
      <w:r w:rsidRPr="003275EB">
        <w:rPr>
          <w:color w:val="000000" w:themeColor="text1"/>
        </w:rPr>
        <w:t>.</w:t>
      </w:r>
    </w:p>
    <w:p w14:paraId="6B8CEA32" w14:textId="010C166C" w:rsidR="003275EB" w:rsidRPr="003275EB" w:rsidRDefault="003275EB" w:rsidP="003275EB">
      <w:pPr>
        <w:pStyle w:val="NormalWeb"/>
        <w:spacing w:before="0" w:beforeAutospacing="0" w:after="0" w:afterAutospacing="0"/>
        <w:rPr>
          <w:color w:val="000000" w:themeColor="text1"/>
        </w:rPr>
      </w:pPr>
    </w:p>
    <w:p w14:paraId="5B9F497E" w14:textId="33F23ECB" w:rsidR="00C83149" w:rsidRPr="003275EB" w:rsidRDefault="0058417A" w:rsidP="003275EB">
      <w:pPr>
        <w:pStyle w:val="NormalWeb"/>
        <w:numPr>
          <w:ilvl w:val="2"/>
          <w:numId w:val="20"/>
        </w:numPr>
        <w:spacing w:before="0" w:beforeAutospacing="0" w:after="0" w:afterAutospacing="0"/>
        <w:ind w:left="0" w:firstLine="0"/>
        <w:rPr>
          <w:lang w:eastAsia="en-GB"/>
        </w:rPr>
      </w:pPr>
      <w:r w:rsidRPr="003275EB">
        <w:rPr>
          <w:color w:val="000000" w:themeColor="text1"/>
        </w:rPr>
        <w:t xml:space="preserve">Analyse the </w:t>
      </w:r>
      <w:r w:rsidR="00D411DE" w:rsidRPr="003275EB">
        <w:rPr>
          <w:color w:val="000000" w:themeColor="text1"/>
        </w:rPr>
        <w:t xml:space="preserve">chemical composition </w:t>
      </w:r>
      <w:r w:rsidR="006C46FD" w:rsidRPr="003275EB">
        <w:rPr>
          <w:color w:val="000000" w:themeColor="text1"/>
        </w:rPr>
        <w:t xml:space="preserve">of the </w:t>
      </w:r>
      <w:r w:rsidRPr="003275EB">
        <w:rPr>
          <w:color w:val="000000" w:themeColor="text1"/>
        </w:rPr>
        <w:t xml:space="preserve">powder by </w:t>
      </w:r>
      <w:r w:rsidR="00FA3CC8" w:rsidRPr="003275EB">
        <w:rPr>
          <w:color w:val="000000" w:themeColor="text1"/>
        </w:rPr>
        <w:t>High Performance Liquid Chromatography (</w:t>
      </w:r>
      <w:r w:rsidRPr="003275EB">
        <w:rPr>
          <w:color w:val="000000" w:themeColor="text1"/>
        </w:rPr>
        <w:t>HPLC</w:t>
      </w:r>
      <w:r w:rsidR="00FA3CC8" w:rsidRPr="003275EB">
        <w:rPr>
          <w:color w:val="000000" w:themeColor="text1"/>
        </w:rPr>
        <w:t>)</w:t>
      </w:r>
      <w:r w:rsidRPr="003275EB">
        <w:rPr>
          <w:color w:val="000000" w:themeColor="text1"/>
        </w:rPr>
        <w:t>.</w:t>
      </w:r>
      <w:r w:rsidR="006C46FD" w:rsidRPr="003275EB">
        <w:rPr>
          <w:color w:val="000000" w:themeColor="text1"/>
        </w:rPr>
        <w:t xml:space="preserve"> </w:t>
      </w:r>
      <w:r w:rsidR="00C83149" w:rsidRPr="003275EB">
        <w:rPr>
          <w:color w:val="000000" w:themeColor="text1"/>
        </w:rPr>
        <w:t>Prepare the sample diluent by adding 0.2</w:t>
      </w:r>
      <w:r w:rsidR="003275EB" w:rsidRPr="003275EB">
        <w:rPr>
          <w:color w:val="000000" w:themeColor="text1"/>
        </w:rPr>
        <w:t xml:space="preserve"> </w:t>
      </w:r>
      <w:r w:rsidR="00C83149" w:rsidRPr="003275EB">
        <w:rPr>
          <w:color w:val="000000" w:themeColor="text1"/>
        </w:rPr>
        <w:t>mL</w:t>
      </w:r>
      <w:r w:rsidR="003275EB" w:rsidRPr="003275EB">
        <w:rPr>
          <w:color w:val="000000" w:themeColor="text1"/>
        </w:rPr>
        <w:t xml:space="preserve"> of</w:t>
      </w:r>
      <w:r w:rsidR="00C83149" w:rsidRPr="003275EB">
        <w:rPr>
          <w:color w:val="000000" w:themeColor="text1"/>
        </w:rPr>
        <w:t xml:space="preserve"> </w:t>
      </w:r>
      <w:r w:rsidR="00FA3CC8" w:rsidRPr="003275EB">
        <w:rPr>
          <w:color w:val="000000" w:themeColor="text1"/>
        </w:rPr>
        <w:t>trifluoroacetic acid (</w:t>
      </w:r>
      <w:r w:rsidR="00C83149" w:rsidRPr="003275EB">
        <w:rPr>
          <w:color w:val="000000" w:themeColor="text1"/>
        </w:rPr>
        <w:t>TFA</w:t>
      </w:r>
      <w:r w:rsidR="00FA3CC8" w:rsidRPr="003275EB">
        <w:rPr>
          <w:color w:val="000000" w:themeColor="text1"/>
        </w:rPr>
        <w:t>)</w:t>
      </w:r>
      <w:r w:rsidR="00C83149" w:rsidRPr="003275EB">
        <w:rPr>
          <w:color w:val="000000" w:themeColor="text1"/>
        </w:rPr>
        <w:t xml:space="preserve"> using a glass gas tight syringe to 100 mL of HPLC grade </w:t>
      </w:r>
      <w:r w:rsidR="00AF6492" w:rsidRPr="003275EB">
        <w:rPr>
          <w:color w:val="000000" w:themeColor="text1"/>
        </w:rPr>
        <w:t>acetonitrile to form “MeCN+0.2% TFA” solution</w:t>
      </w:r>
      <w:r w:rsidR="00C83149" w:rsidRPr="003275EB">
        <w:rPr>
          <w:color w:val="000000" w:themeColor="text1"/>
        </w:rPr>
        <w:t xml:space="preserve">. Mix well. </w:t>
      </w:r>
    </w:p>
    <w:p w14:paraId="6B84A234" w14:textId="5521CFBE" w:rsidR="003275EB" w:rsidRPr="003275EB" w:rsidRDefault="003275EB" w:rsidP="003275EB">
      <w:pPr>
        <w:pStyle w:val="NormalWeb"/>
        <w:spacing w:before="0" w:beforeAutospacing="0" w:after="0" w:afterAutospacing="0"/>
        <w:rPr>
          <w:lang w:eastAsia="en-GB"/>
        </w:rPr>
      </w:pPr>
    </w:p>
    <w:p w14:paraId="7FC6748A" w14:textId="39CA3989" w:rsidR="00505AC7" w:rsidRPr="003275EB" w:rsidRDefault="006C46FD" w:rsidP="003275EB">
      <w:pPr>
        <w:pStyle w:val="NormalWeb"/>
        <w:numPr>
          <w:ilvl w:val="2"/>
          <w:numId w:val="20"/>
        </w:numPr>
        <w:spacing w:before="0" w:beforeAutospacing="0" w:after="0" w:afterAutospacing="0"/>
        <w:ind w:left="0" w:firstLine="0"/>
        <w:rPr>
          <w:lang w:eastAsia="en-GB"/>
        </w:rPr>
      </w:pPr>
      <w:r w:rsidRPr="003275EB">
        <w:rPr>
          <w:color w:val="000000" w:themeColor="text1"/>
        </w:rPr>
        <w:t>Prepare the sample solution</w:t>
      </w:r>
      <w:r w:rsidR="00A84B66" w:rsidRPr="003275EB">
        <w:rPr>
          <w:color w:val="000000" w:themeColor="text1"/>
        </w:rPr>
        <w:t xml:space="preserve"> for HPLC analysis</w:t>
      </w:r>
      <w:r w:rsidRPr="003275EB">
        <w:rPr>
          <w:color w:val="000000" w:themeColor="text1"/>
        </w:rPr>
        <w:t xml:space="preserve"> at a concentration of </w:t>
      </w:r>
      <w:r w:rsidR="00922AB8" w:rsidRPr="003275EB">
        <w:rPr>
          <w:color w:val="000000" w:themeColor="text1"/>
        </w:rPr>
        <w:t>1</w:t>
      </w:r>
      <w:r w:rsidRPr="003275EB">
        <w:rPr>
          <w:color w:val="000000" w:themeColor="text1"/>
        </w:rPr>
        <w:t>mg</w:t>
      </w:r>
      <w:r w:rsidR="00922AB8" w:rsidRPr="003275EB">
        <w:rPr>
          <w:color w:val="000000" w:themeColor="text1"/>
        </w:rPr>
        <w:t xml:space="preserve">/mL </w:t>
      </w:r>
      <w:r w:rsidR="005D6BF4" w:rsidRPr="003275EB">
        <w:rPr>
          <w:color w:val="000000" w:themeColor="text1"/>
        </w:rPr>
        <w:t>in</w:t>
      </w:r>
      <w:r w:rsidRPr="003275EB">
        <w:rPr>
          <w:color w:val="000000" w:themeColor="text1"/>
        </w:rPr>
        <w:t xml:space="preserve"> </w:t>
      </w:r>
      <w:r w:rsidR="005D6BF4" w:rsidRPr="003275EB">
        <w:rPr>
          <w:color w:val="000000" w:themeColor="text1"/>
        </w:rPr>
        <w:t>“</w:t>
      </w:r>
      <w:r w:rsidRPr="003275EB">
        <w:rPr>
          <w:color w:val="000000" w:themeColor="text1"/>
        </w:rPr>
        <w:t>MeCN+0.2% TFA</w:t>
      </w:r>
      <w:r w:rsidR="005D6BF4" w:rsidRPr="003275EB">
        <w:rPr>
          <w:color w:val="000000" w:themeColor="text1"/>
        </w:rPr>
        <w:t>”</w:t>
      </w:r>
      <w:r w:rsidRPr="003275EB">
        <w:rPr>
          <w:color w:val="000000" w:themeColor="text1"/>
        </w:rPr>
        <w:t>.</w:t>
      </w:r>
      <w:r w:rsidR="00664D5E" w:rsidRPr="003275EB">
        <w:rPr>
          <w:color w:val="000000" w:themeColor="text1"/>
        </w:rPr>
        <w:t xml:space="preserve"> </w:t>
      </w:r>
      <w:r w:rsidR="00C83149" w:rsidRPr="003275EB">
        <w:rPr>
          <w:color w:val="000000" w:themeColor="text1"/>
        </w:rPr>
        <w:t>Using a 5 figure balance, zero a 1.8mL clear HPLC glass vial. Add a small amount of the powder to reach a weight between 0.7 and 1.0 mg. Record the weight (e.g. 0.88</w:t>
      </w:r>
      <w:r w:rsidR="003275EB" w:rsidRPr="003275EB">
        <w:rPr>
          <w:color w:val="000000" w:themeColor="text1"/>
        </w:rPr>
        <w:t xml:space="preserve"> </w:t>
      </w:r>
      <w:r w:rsidR="00C83149" w:rsidRPr="003275EB">
        <w:rPr>
          <w:color w:val="000000" w:themeColor="text1"/>
        </w:rPr>
        <w:t>mg). Adjust a 1</w:t>
      </w:r>
      <w:r w:rsidR="003275EB" w:rsidRPr="003275EB">
        <w:rPr>
          <w:color w:val="000000" w:themeColor="text1"/>
        </w:rPr>
        <w:t xml:space="preserve"> </w:t>
      </w:r>
      <w:r w:rsidR="00C83149" w:rsidRPr="003275EB">
        <w:rPr>
          <w:color w:val="000000" w:themeColor="text1"/>
        </w:rPr>
        <w:t xml:space="preserve">mL automatic pipette to give a volume in </w:t>
      </w:r>
      <w:r w:rsidR="001F41C8" w:rsidRPr="003275EB">
        <w:rPr>
          <w:color w:val="000000" w:themeColor="text1"/>
        </w:rPr>
        <w:t xml:space="preserve">µL </w:t>
      </w:r>
      <w:r w:rsidR="00C83149" w:rsidRPr="003275EB">
        <w:rPr>
          <w:color w:val="000000" w:themeColor="text1"/>
        </w:rPr>
        <w:t>equivalent to the amount weighed (e.g. 880</w:t>
      </w:r>
      <w:r w:rsidR="003275EB" w:rsidRPr="003275EB">
        <w:rPr>
          <w:color w:val="000000" w:themeColor="text1"/>
        </w:rPr>
        <w:t xml:space="preserve"> </w:t>
      </w:r>
      <w:r w:rsidR="0000006C" w:rsidRPr="003275EB">
        <w:rPr>
          <w:color w:val="000000" w:themeColor="text1"/>
        </w:rPr>
        <w:t>µL</w:t>
      </w:r>
      <w:r w:rsidR="001F41C8" w:rsidRPr="003275EB">
        <w:rPr>
          <w:color w:val="000000" w:themeColor="text1"/>
        </w:rPr>
        <w:t xml:space="preserve"> </w:t>
      </w:r>
      <w:r w:rsidR="00C83149" w:rsidRPr="003275EB">
        <w:rPr>
          <w:color w:val="000000" w:themeColor="text1"/>
        </w:rPr>
        <w:t>for 880</w:t>
      </w:r>
      <w:r w:rsidR="003275EB" w:rsidRPr="003275EB">
        <w:rPr>
          <w:color w:val="000000" w:themeColor="text1"/>
        </w:rPr>
        <w:t xml:space="preserve"> µ</w:t>
      </w:r>
      <w:r w:rsidR="00C83149" w:rsidRPr="003275EB">
        <w:rPr>
          <w:color w:val="000000" w:themeColor="text1"/>
        </w:rPr>
        <w:t>g</w:t>
      </w:r>
      <w:r w:rsidR="00AB3E36" w:rsidRPr="003275EB">
        <w:rPr>
          <w:color w:val="000000" w:themeColor="text1"/>
        </w:rPr>
        <w:t xml:space="preserve"> weighed</w:t>
      </w:r>
      <w:r w:rsidR="00C83149" w:rsidRPr="003275EB">
        <w:rPr>
          <w:color w:val="000000" w:themeColor="text1"/>
        </w:rPr>
        <w:t>). Pipette this volume of the sample diluent (MeCN+0.2%TFA).</w:t>
      </w:r>
      <w:r w:rsidR="001F41C8" w:rsidRPr="003275EB">
        <w:rPr>
          <w:color w:val="000000" w:themeColor="text1"/>
        </w:rPr>
        <w:t xml:space="preserve"> </w:t>
      </w:r>
      <w:r w:rsidR="00C83149" w:rsidRPr="003275EB">
        <w:rPr>
          <w:color w:val="000000" w:themeColor="text1"/>
        </w:rPr>
        <w:t>It should result in a 1</w:t>
      </w:r>
      <w:r w:rsidR="003275EB" w:rsidRPr="003275EB">
        <w:rPr>
          <w:color w:val="000000" w:themeColor="text1"/>
        </w:rPr>
        <w:t xml:space="preserve"> </w:t>
      </w:r>
      <w:r w:rsidR="00C83149" w:rsidRPr="003275EB">
        <w:rPr>
          <w:color w:val="000000" w:themeColor="text1"/>
        </w:rPr>
        <w:t xml:space="preserve">mg/mL </w:t>
      </w:r>
      <w:r w:rsidR="00AB3E36" w:rsidRPr="003275EB">
        <w:rPr>
          <w:color w:val="000000" w:themeColor="text1"/>
        </w:rPr>
        <w:t xml:space="preserve">sample </w:t>
      </w:r>
      <w:r w:rsidR="00C83149" w:rsidRPr="003275EB">
        <w:rPr>
          <w:color w:val="000000" w:themeColor="text1"/>
        </w:rPr>
        <w:t>solution.</w:t>
      </w:r>
    </w:p>
    <w:p w14:paraId="08B07D6A" w14:textId="39C24A78" w:rsidR="003275EB" w:rsidRPr="003275EB" w:rsidRDefault="003275EB" w:rsidP="003275EB">
      <w:pPr>
        <w:pStyle w:val="NormalWeb"/>
        <w:spacing w:before="0" w:beforeAutospacing="0" w:after="0" w:afterAutospacing="0"/>
        <w:rPr>
          <w:lang w:eastAsia="en-GB"/>
        </w:rPr>
      </w:pPr>
    </w:p>
    <w:p w14:paraId="6956FFBA" w14:textId="68F8360C" w:rsidR="00AB3E36" w:rsidRPr="003275EB" w:rsidRDefault="00AB3E36" w:rsidP="003275EB">
      <w:pPr>
        <w:pStyle w:val="NormalWeb"/>
        <w:numPr>
          <w:ilvl w:val="2"/>
          <w:numId w:val="20"/>
        </w:numPr>
        <w:spacing w:before="0" w:beforeAutospacing="0" w:after="0" w:afterAutospacing="0"/>
        <w:ind w:left="0" w:firstLine="0"/>
        <w:rPr>
          <w:lang w:eastAsia="en-GB"/>
        </w:rPr>
      </w:pPr>
      <w:r w:rsidRPr="003275EB">
        <w:rPr>
          <w:lang w:eastAsia="en-GB"/>
        </w:rPr>
        <w:t>Cap the HPLC vial with a suitable HPLC cap with septa.</w:t>
      </w:r>
      <w:r w:rsidR="001F41C8" w:rsidRPr="003275EB">
        <w:rPr>
          <w:lang w:eastAsia="en-GB"/>
        </w:rPr>
        <w:t xml:space="preserve"> </w:t>
      </w:r>
      <w:r w:rsidRPr="003275EB">
        <w:rPr>
          <w:lang w:eastAsia="en-GB"/>
        </w:rPr>
        <w:t xml:space="preserve">Swirl the vial manually to get the powder in solution. Sonicate the vial for maximum 5 </w:t>
      </w:r>
      <w:r w:rsidR="002666FF" w:rsidRPr="003275EB">
        <w:rPr>
          <w:lang w:eastAsia="en-GB"/>
        </w:rPr>
        <w:t>min</w:t>
      </w:r>
      <w:r w:rsidRPr="003275EB">
        <w:rPr>
          <w:lang w:eastAsia="en-GB"/>
        </w:rPr>
        <w:t xml:space="preserve"> to ensure that the powder is in solution. Check against the light to ensure there are no undissolved particles.</w:t>
      </w:r>
      <w:r w:rsidR="001F41C8" w:rsidRPr="003275EB">
        <w:rPr>
          <w:lang w:eastAsia="en-GB"/>
        </w:rPr>
        <w:t xml:space="preserve"> </w:t>
      </w:r>
      <w:r w:rsidRPr="003275EB">
        <w:rPr>
          <w:lang w:eastAsia="en-GB"/>
        </w:rPr>
        <w:t>This sample is now ready for HPLC analysis.</w:t>
      </w:r>
      <w:r w:rsidR="001F41C8" w:rsidRPr="003275EB">
        <w:rPr>
          <w:lang w:eastAsia="en-GB"/>
        </w:rPr>
        <w:t xml:space="preserve"> </w:t>
      </w:r>
    </w:p>
    <w:p w14:paraId="153E6C5D" w14:textId="172EDBC8" w:rsidR="003275EB" w:rsidRPr="003275EB" w:rsidRDefault="003275EB" w:rsidP="003275EB">
      <w:pPr>
        <w:pStyle w:val="NormalWeb"/>
        <w:spacing w:before="0" w:beforeAutospacing="0" w:after="0" w:afterAutospacing="0"/>
        <w:rPr>
          <w:lang w:eastAsia="en-GB"/>
        </w:rPr>
      </w:pPr>
    </w:p>
    <w:p w14:paraId="3AE9935F" w14:textId="7546EA50" w:rsidR="00AB3E36" w:rsidRPr="003275EB" w:rsidRDefault="00826CC1" w:rsidP="003275EB">
      <w:pPr>
        <w:pStyle w:val="NormalWeb"/>
        <w:numPr>
          <w:ilvl w:val="2"/>
          <w:numId w:val="20"/>
        </w:numPr>
        <w:spacing w:before="0" w:beforeAutospacing="0" w:after="0" w:afterAutospacing="0"/>
        <w:ind w:left="0" w:firstLine="0"/>
        <w:rPr>
          <w:lang w:eastAsia="en-GB"/>
        </w:rPr>
      </w:pPr>
      <w:r w:rsidRPr="003275EB">
        <w:rPr>
          <w:color w:val="000000" w:themeColor="text1"/>
        </w:rPr>
        <w:t xml:space="preserve">Install a </w:t>
      </w:r>
      <w:r w:rsidRPr="003275EB">
        <w:rPr>
          <w:lang w:eastAsia="en-GB"/>
        </w:rPr>
        <w:t>C18 HPLC column</w:t>
      </w:r>
      <w:r w:rsidR="00AB3E36" w:rsidRPr="003275EB">
        <w:rPr>
          <w:lang w:eastAsia="en-GB"/>
        </w:rPr>
        <w:t xml:space="preserve"> </w:t>
      </w:r>
      <w:r w:rsidRPr="003275EB">
        <w:rPr>
          <w:lang w:eastAsia="en-GB"/>
        </w:rPr>
        <w:t xml:space="preserve">on </w:t>
      </w:r>
      <w:r w:rsidR="00922AB8" w:rsidRPr="003275EB">
        <w:rPr>
          <w:lang w:eastAsia="en-GB"/>
        </w:rPr>
        <w:t xml:space="preserve">the </w:t>
      </w:r>
      <w:r w:rsidR="006C46FD" w:rsidRPr="003275EB">
        <w:rPr>
          <w:lang w:eastAsia="en-GB"/>
        </w:rPr>
        <w:t>HPLC</w:t>
      </w:r>
      <w:r w:rsidRPr="003275EB">
        <w:rPr>
          <w:lang w:eastAsia="en-GB"/>
        </w:rPr>
        <w:t xml:space="preserve"> equipment.</w:t>
      </w:r>
      <w:r w:rsidR="001F41C8" w:rsidRPr="003275EB">
        <w:rPr>
          <w:lang w:eastAsia="en-GB"/>
        </w:rPr>
        <w:t xml:space="preserve"> </w:t>
      </w:r>
      <w:r w:rsidR="00AB3E36" w:rsidRPr="003275EB">
        <w:rPr>
          <w:color w:val="000000" w:themeColor="text1"/>
        </w:rPr>
        <w:t xml:space="preserve">Install the inlet of the HPLC column on the outlet of the heat exchanger located in the column oven and the outlet of the HPLC column on the inlet of the </w:t>
      </w:r>
      <w:r w:rsidR="00D42C05" w:rsidRPr="003275EB">
        <w:rPr>
          <w:color w:val="000000" w:themeColor="text1"/>
        </w:rPr>
        <w:t>ultraviolet/visible (</w:t>
      </w:r>
      <w:r w:rsidR="00AB3E36" w:rsidRPr="003275EB">
        <w:rPr>
          <w:color w:val="000000" w:themeColor="text1"/>
        </w:rPr>
        <w:t>UV/VIS</w:t>
      </w:r>
      <w:r w:rsidR="00D42C05" w:rsidRPr="003275EB">
        <w:rPr>
          <w:color w:val="000000" w:themeColor="text1"/>
        </w:rPr>
        <w:t xml:space="preserve">) </w:t>
      </w:r>
      <w:r w:rsidR="003275EB" w:rsidRPr="003275EB">
        <w:rPr>
          <w:color w:val="000000" w:themeColor="text1"/>
        </w:rPr>
        <w:t>spectrophotometer</w:t>
      </w:r>
      <w:r w:rsidR="00AB3E36" w:rsidRPr="003275EB">
        <w:rPr>
          <w:color w:val="000000" w:themeColor="text1"/>
        </w:rPr>
        <w:t xml:space="preserve"> flowcell.</w:t>
      </w:r>
    </w:p>
    <w:p w14:paraId="40899349" w14:textId="192A33A7" w:rsidR="003275EB" w:rsidRPr="003275EB" w:rsidRDefault="003275EB" w:rsidP="003275EB">
      <w:pPr>
        <w:pStyle w:val="NormalWeb"/>
        <w:spacing w:before="0" w:beforeAutospacing="0" w:after="0" w:afterAutospacing="0"/>
        <w:rPr>
          <w:lang w:eastAsia="en-GB"/>
        </w:rPr>
      </w:pPr>
    </w:p>
    <w:p w14:paraId="6D50DE81" w14:textId="70E55048" w:rsidR="006C46FD" w:rsidRPr="003275EB" w:rsidRDefault="006C46FD" w:rsidP="003275EB">
      <w:pPr>
        <w:pStyle w:val="NormalWeb"/>
        <w:numPr>
          <w:ilvl w:val="2"/>
          <w:numId w:val="20"/>
        </w:numPr>
        <w:spacing w:before="0" w:beforeAutospacing="0" w:after="0" w:afterAutospacing="0"/>
        <w:ind w:left="0" w:firstLine="0"/>
        <w:rPr>
          <w:lang w:eastAsia="en-GB"/>
        </w:rPr>
      </w:pPr>
      <w:r w:rsidRPr="003275EB">
        <w:rPr>
          <w:lang w:eastAsia="en-GB"/>
        </w:rPr>
        <w:t xml:space="preserve">Prepare the HPLC system with Solvent A as “Water +0.1% Formic acid” and solvent B as “Acetonitrile +0.1% Formic”. </w:t>
      </w:r>
      <w:r w:rsidR="00AB3E36" w:rsidRPr="003275EB">
        <w:rPr>
          <w:lang w:eastAsia="en-GB"/>
        </w:rPr>
        <w:t>Purge the HPLC system with both solvents.</w:t>
      </w:r>
      <w:r w:rsidR="001F41C8" w:rsidRPr="003275EB">
        <w:rPr>
          <w:lang w:eastAsia="en-GB"/>
        </w:rPr>
        <w:t xml:space="preserve"> </w:t>
      </w:r>
      <w:r w:rsidRPr="003275EB">
        <w:rPr>
          <w:lang w:eastAsia="en-GB"/>
        </w:rPr>
        <w:t xml:space="preserve">Set the </w:t>
      </w:r>
      <w:r w:rsidR="00A84B66" w:rsidRPr="003275EB">
        <w:rPr>
          <w:lang w:eastAsia="en-GB"/>
        </w:rPr>
        <w:t xml:space="preserve">UV/VIS </w:t>
      </w:r>
      <w:r w:rsidRPr="003275EB">
        <w:rPr>
          <w:lang w:eastAsia="en-GB"/>
        </w:rPr>
        <w:t xml:space="preserve">detector </w:t>
      </w:r>
      <w:r w:rsidR="00E97CF8" w:rsidRPr="003275EB">
        <w:rPr>
          <w:lang w:eastAsia="en-GB"/>
        </w:rPr>
        <w:t>to</w:t>
      </w:r>
      <w:r w:rsidRPr="003275EB">
        <w:rPr>
          <w:lang w:eastAsia="en-GB"/>
        </w:rPr>
        <w:t xml:space="preserve"> </w:t>
      </w:r>
      <w:r w:rsidR="003275EB" w:rsidRPr="003275EB">
        <w:rPr>
          <w:lang w:eastAsia="en-GB"/>
        </w:rPr>
        <w:t>λ</w:t>
      </w:r>
      <w:r w:rsidR="00A84B66" w:rsidRPr="003275EB">
        <w:rPr>
          <w:lang w:eastAsia="en-GB"/>
        </w:rPr>
        <w:t xml:space="preserve"> = </w:t>
      </w:r>
      <w:r w:rsidRPr="003275EB">
        <w:rPr>
          <w:lang w:eastAsia="en-GB"/>
        </w:rPr>
        <w:t>260</w:t>
      </w:r>
      <w:r w:rsidR="003275EB" w:rsidRPr="003275EB">
        <w:rPr>
          <w:lang w:eastAsia="en-GB"/>
        </w:rPr>
        <w:t xml:space="preserve"> </w:t>
      </w:r>
      <w:r w:rsidRPr="003275EB">
        <w:rPr>
          <w:lang w:eastAsia="en-GB"/>
        </w:rPr>
        <w:t>nm, with a</w:t>
      </w:r>
      <w:r w:rsidR="005D6BF4" w:rsidRPr="003275EB">
        <w:rPr>
          <w:lang w:eastAsia="en-GB"/>
        </w:rPr>
        <w:t>n</w:t>
      </w:r>
      <w:r w:rsidRPr="003275EB">
        <w:rPr>
          <w:lang w:eastAsia="en-GB"/>
        </w:rPr>
        <w:t xml:space="preserve"> 8</w:t>
      </w:r>
      <w:r w:rsidR="003275EB" w:rsidRPr="003275EB">
        <w:rPr>
          <w:lang w:eastAsia="en-GB"/>
        </w:rPr>
        <w:t xml:space="preserve"> </w:t>
      </w:r>
      <w:r w:rsidRPr="003275EB">
        <w:rPr>
          <w:lang w:eastAsia="en-GB"/>
        </w:rPr>
        <w:t>nm bandwidth</w:t>
      </w:r>
      <w:r w:rsidR="00922AB8" w:rsidRPr="003275EB">
        <w:rPr>
          <w:lang w:eastAsia="en-GB"/>
        </w:rPr>
        <w:t xml:space="preserve"> and the </w:t>
      </w:r>
      <w:r w:rsidR="003275EB" w:rsidRPr="003275EB">
        <w:rPr>
          <w:lang w:eastAsia="en-GB"/>
        </w:rPr>
        <w:t>λ</w:t>
      </w:r>
      <w:r w:rsidR="005D6BF4" w:rsidRPr="003275EB">
        <w:rPr>
          <w:vertAlign w:val="subscript"/>
          <w:lang w:eastAsia="en-GB"/>
        </w:rPr>
        <w:t>REFERENCE</w:t>
      </w:r>
      <w:r w:rsidR="005D6BF4" w:rsidRPr="003275EB">
        <w:rPr>
          <w:lang w:eastAsia="en-GB"/>
        </w:rPr>
        <w:t xml:space="preserve"> = </w:t>
      </w:r>
      <w:r w:rsidR="00922AB8" w:rsidRPr="003275EB">
        <w:rPr>
          <w:lang w:eastAsia="en-GB"/>
        </w:rPr>
        <w:t>550</w:t>
      </w:r>
      <w:r w:rsidR="003275EB" w:rsidRPr="003275EB">
        <w:rPr>
          <w:lang w:eastAsia="en-GB"/>
        </w:rPr>
        <w:t xml:space="preserve"> </w:t>
      </w:r>
      <w:r w:rsidR="00922AB8" w:rsidRPr="003275EB">
        <w:rPr>
          <w:lang w:eastAsia="en-GB"/>
        </w:rPr>
        <w:t>nm with a 100</w:t>
      </w:r>
      <w:r w:rsidR="003275EB" w:rsidRPr="003275EB">
        <w:rPr>
          <w:lang w:eastAsia="en-GB"/>
        </w:rPr>
        <w:t xml:space="preserve"> </w:t>
      </w:r>
      <w:r w:rsidR="00922AB8" w:rsidRPr="003275EB">
        <w:rPr>
          <w:lang w:eastAsia="en-GB"/>
        </w:rPr>
        <w:t>nm bandwidth</w:t>
      </w:r>
      <w:r w:rsidRPr="003275EB">
        <w:rPr>
          <w:lang w:eastAsia="en-GB"/>
        </w:rPr>
        <w:t xml:space="preserve">. </w:t>
      </w:r>
      <w:r w:rsidR="00922AB8" w:rsidRPr="003275EB">
        <w:rPr>
          <w:lang w:eastAsia="en-GB"/>
        </w:rPr>
        <w:t>Set the injection volume to 1</w:t>
      </w:r>
      <w:r w:rsidR="003275EB" w:rsidRPr="003275EB">
        <w:rPr>
          <w:lang w:eastAsia="en-GB"/>
        </w:rPr>
        <w:t xml:space="preserve"> </w:t>
      </w:r>
      <w:r w:rsidR="001F41C8" w:rsidRPr="003275EB">
        <w:rPr>
          <w:lang w:eastAsia="en-GB"/>
        </w:rPr>
        <w:t xml:space="preserve">µL </w:t>
      </w:r>
      <w:r w:rsidR="00922AB8" w:rsidRPr="003275EB">
        <w:rPr>
          <w:lang w:eastAsia="en-GB"/>
        </w:rPr>
        <w:t xml:space="preserve">and </w:t>
      </w:r>
      <w:r w:rsidR="00E97CF8" w:rsidRPr="003275EB">
        <w:rPr>
          <w:lang w:eastAsia="en-GB"/>
        </w:rPr>
        <w:t>set</w:t>
      </w:r>
      <w:r w:rsidR="00922AB8" w:rsidRPr="003275EB">
        <w:rPr>
          <w:lang w:eastAsia="en-GB"/>
        </w:rPr>
        <w:t xml:space="preserve"> the HPLC column</w:t>
      </w:r>
      <w:r w:rsidR="00E97CF8" w:rsidRPr="003275EB">
        <w:rPr>
          <w:lang w:eastAsia="en-GB"/>
        </w:rPr>
        <w:t xml:space="preserve"> heater</w:t>
      </w:r>
      <w:r w:rsidR="00922AB8" w:rsidRPr="003275EB">
        <w:rPr>
          <w:lang w:eastAsia="en-GB"/>
        </w:rPr>
        <w:t xml:space="preserve"> to 60</w:t>
      </w:r>
      <w:r w:rsidR="003275EB" w:rsidRPr="003275EB">
        <w:rPr>
          <w:lang w:eastAsia="en-GB"/>
        </w:rPr>
        <w:t xml:space="preserve"> °</w:t>
      </w:r>
      <w:r w:rsidR="00922AB8" w:rsidRPr="003275EB">
        <w:rPr>
          <w:lang w:eastAsia="en-GB"/>
        </w:rPr>
        <w:t>C.</w:t>
      </w:r>
      <w:r w:rsidR="001F41C8" w:rsidRPr="003275EB">
        <w:rPr>
          <w:lang w:eastAsia="en-GB"/>
        </w:rPr>
        <w:t xml:space="preserve"> </w:t>
      </w:r>
      <w:r w:rsidRPr="003275EB">
        <w:rPr>
          <w:lang w:eastAsia="en-GB"/>
        </w:rPr>
        <w:t xml:space="preserve">Equilibrate the HPLC column with 75% </w:t>
      </w:r>
      <w:r w:rsidR="00D42C05" w:rsidRPr="003275EB">
        <w:rPr>
          <w:lang w:eastAsia="en-GB"/>
        </w:rPr>
        <w:t xml:space="preserve">solvent </w:t>
      </w:r>
      <w:r w:rsidRPr="003275EB">
        <w:rPr>
          <w:lang w:eastAsia="en-GB"/>
        </w:rPr>
        <w:t xml:space="preserve">B. Inject and run </w:t>
      </w:r>
      <w:r w:rsidR="00922AB8" w:rsidRPr="003275EB">
        <w:rPr>
          <w:lang w:eastAsia="en-GB"/>
        </w:rPr>
        <w:t xml:space="preserve">the solvent </w:t>
      </w:r>
      <w:r w:rsidRPr="003275EB">
        <w:rPr>
          <w:lang w:eastAsia="en-GB"/>
        </w:rPr>
        <w:t xml:space="preserve">gradient from 75 to </w:t>
      </w:r>
      <w:r w:rsidRPr="003275EB">
        <w:rPr>
          <w:lang w:eastAsia="en-GB"/>
        </w:rPr>
        <w:lastRenderedPageBreak/>
        <w:t>85%</w:t>
      </w:r>
      <w:r w:rsidR="00D42C05" w:rsidRPr="003275EB">
        <w:rPr>
          <w:lang w:eastAsia="en-GB"/>
        </w:rPr>
        <w:t xml:space="preserve"> solvent </w:t>
      </w:r>
      <w:r w:rsidRPr="003275EB">
        <w:rPr>
          <w:lang w:eastAsia="en-GB"/>
        </w:rPr>
        <w:t xml:space="preserve">B over 2 </w:t>
      </w:r>
      <w:r w:rsidR="002666FF" w:rsidRPr="003275EB">
        <w:rPr>
          <w:lang w:eastAsia="en-GB"/>
        </w:rPr>
        <w:t>min</w:t>
      </w:r>
      <w:r w:rsidRPr="003275EB">
        <w:rPr>
          <w:lang w:eastAsia="en-GB"/>
        </w:rPr>
        <w:t xml:space="preserve"> with a flow rate of 2 mL/min.</w:t>
      </w:r>
      <w:r w:rsidR="001F41C8" w:rsidRPr="003275EB">
        <w:rPr>
          <w:lang w:eastAsia="en-GB"/>
        </w:rPr>
        <w:t xml:space="preserve"> </w:t>
      </w:r>
      <w:r w:rsidR="00A84B66" w:rsidRPr="003275EB">
        <w:rPr>
          <w:lang w:eastAsia="en-GB"/>
        </w:rPr>
        <w:t xml:space="preserve">Equilibrate over 1 min before the next injection. </w:t>
      </w:r>
      <w:r w:rsidR="001A3B3C" w:rsidRPr="003275EB">
        <w:rPr>
          <w:lang w:eastAsia="en-GB"/>
        </w:rPr>
        <w:t xml:space="preserve">Inject the sample. </w:t>
      </w:r>
      <w:r w:rsidR="00A745E7" w:rsidRPr="003275EB">
        <w:rPr>
          <w:b/>
          <w:color w:val="000000" w:themeColor="text1"/>
        </w:rPr>
        <w:t xml:space="preserve">1-1 </w:t>
      </w:r>
      <w:r w:rsidR="00A745E7" w:rsidRPr="003275EB">
        <w:rPr>
          <w:color w:val="000000" w:themeColor="text1"/>
        </w:rPr>
        <w:t xml:space="preserve">elutes at 0.55 min, </w:t>
      </w:r>
      <w:r w:rsidR="00A745E7" w:rsidRPr="003275EB">
        <w:rPr>
          <w:b/>
          <w:color w:val="000000" w:themeColor="text1"/>
        </w:rPr>
        <w:t>1-2</w:t>
      </w:r>
      <w:r w:rsidR="00A745E7" w:rsidRPr="003275EB">
        <w:rPr>
          <w:color w:val="000000" w:themeColor="text1"/>
        </w:rPr>
        <w:t xml:space="preserve"> elutes at 0.9 min and </w:t>
      </w:r>
      <w:r w:rsidR="00A745E7" w:rsidRPr="003275EB">
        <w:rPr>
          <w:b/>
          <w:color w:val="000000" w:themeColor="text1"/>
        </w:rPr>
        <w:t>2-2</w:t>
      </w:r>
      <w:r w:rsidR="00A745E7" w:rsidRPr="003275EB">
        <w:rPr>
          <w:color w:val="000000" w:themeColor="text1"/>
        </w:rPr>
        <w:t xml:space="preserve"> elutes at 1.65 min.</w:t>
      </w:r>
    </w:p>
    <w:p w14:paraId="2845C7EE" w14:textId="393C7E8B" w:rsidR="003275EB" w:rsidRPr="003275EB" w:rsidRDefault="003275EB" w:rsidP="003275EB">
      <w:pPr>
        <w:pStyle w:val="NormalWeb"/>
        <w:spacing w:before="0" w:beforeAutospacing="0" w:after="0" w:afterAutospacing="0"/>
        <w:rPr>
          <w:lang w:eastAsia="en-GB"/>
        </w:rPr>
      </w:pPr>
    </w:p>
    <w:p w14:paraId="68C20D9B" w14:textId="7151942A" w:rsidR="003275EB" w:rsidRPr="003275EB" w:rsidRDefault="00B33417" w:rsidP="003275EB">
      <w:pPr>
        <w:pStyle w:val="NormalWeb"/>
        <w:spacing w:before="0" w:beforeAutospacing="0" w:after="0" w:afterAutospacing="0"/>
        <w:rPr>
          <w:color w:val="000000" w:themeColor="text1"/>
        </w:rPr>
      </w:pPr>
      <w:r w:rsidRPr="003275EB">
        <w:rPr>
          <w:b/>
          <w:color w:val="000000" w:themeColor="text1"/>
        </w:rPr>
        <w:t>NOTE</w:t>
      </w:r>
      <w:r w:rsidRPr="003275EB">
        <w:rPr>
          <w:color w:val="000000" w:themeColor="text1"/>
        </w:rPr>
        <w:t>:</w:t>
      </w:r>
      <w:r w:rsidRPr="003275EB">
        <w:rPr>
          <w:b/>
          <w:color w:val="000000" w:themeColor="text1"/>
        </w:rPr>
        <w:t xml:space="preserve"> </w:t>
      </w:r>
      <w:r w:rsidRPr="003275EB">
        <w:rPr>
          <w:color w:val="000000" w:themeColor="text1"/>
        </w:rPr>
        <w:t xml:space="preserve">The </w:t>
      </w:r>
      <w:r w:rsidR="00A84B66" w:rsidRPr="003275EB">
        <w:rPr>
          <w:lang w:eastAsia="en-GB"/>
        </w:rPr>
        <w:t>UV/VIS</w:t>
      </w:r>
      <w:r w:rsidRPr="003275EB">
        <w:rPr>
          <w:color w:val="000000" w:themeColor="text1"/>
        </w:rPr>
        <w:t xml:space="preserve"> parameters are experimentally selected so that</w:t>
      </w:r>
      <w:r w:rsidR="00A84B66" w:rsidRPr="003275EB">
        <w:rPr>
          <w:color w:val="000000" w:themeColor="text1"/>
        </w:rPr>
        <w:t xml:space="preserve"> the peak area of </w:t>
      </w:r>
      <w:r w:rsidR="00A84B66" w:rsidRPr="003275EB">
        <w:rPr>
          <w:b/>
          <w:color w:val="000000" w:themeColor="text1"/>
        </w:rPr>
        <w:t>1</w:t>
      </w:r>
      <w:r w:rsidRPr="003275EB">
        <w:rPr>
          <w:b/>
          <w:color w:val="000000" w:themeColor="text1"/>
        </w:rPr>
        <w:t>-1</w:t>
      </w:r>
      <w:r w:rsidRPr="003275EB">
        <w:rPr>
          <w:color w:val="000000" w:themeColor="text1"/>
        </w:rPr>
        <w:t xml:space="preserve"> </w:t>
      </w:r>
      <w:r w:rsidR="00A84B66" w:rsidRPr="003275EB">
        <w:rPr>
          <w:color w:val="000000" w:themeColor="text1"/>
        </w:rPr>
        <w:t xml:space="preserve">is the same as that of </w:t>
      </w:r>
      <w:r w:rsidR="00A84B66" w:rsidRPr="003275EB">
        <w:rPr>
          <w:b/>
          <w:color w:val="000000" w:themeColor="text1"/>
        </w:rPr>
        <w:t>2</w:t>
      </w:r>
      <w:r w:rsidRPr="003275EB">
        <w:rPr>
          <w:b/>
          <w:color w:val="000000" w:themeColor="text1"/>
        </w:rPr>
        <w:t>-2</w:t>
      </w:r>
      <w:r w:rsidRPr="003275EB">
        <w:rPr>
          <w:color w:val="000000" w:themeColor="text1"/>
        </w:rPr>
        <w:t xml:space="preserve">. </w:t>
      </w:r>
      <w:r w:rsidRPr="003275EB">
        <w:rPr>
          <w:b/>
          <w:color w:val="000000" w:themeColor="text1"/>
        </w:rPr>
        <w:t>1-1</w:t>
      </w:r>
      <w:r w:rsidRPr="003275EB">
        <w:rPr>
          <w:color w:val="000000" w:themeColor="text1"/>
        </w:rPr>
        <w:t xml:space="preserve"> and </w:t>
      </w:r>
      <w:r w:rsidRPr="003275EB">
        <w:rPr>
          <w:b/>
          <w:color w:val="000000" w:themeColor="text1"/>
        </w:rPr>
        <w:t>2-2</w:t>
      </w:r>
      <w:r w:rsidRPr="003275EB">
        <w:rPr>
          <w:color w:val="000000" w:themeColor="text1"/>
        </w:rPr>
        <w:t xml:space="preserve"> are </w:t>
      </w:r>
      <w:r w:rsidR="00A84B66" w:rsidRPr="003275EB">
        <w:rPr>
          <w:color w:val="000000" w:themeColor="text1"/>
        </w:rPr>
        <w:t xml:space="preserve">expected to be </w:t>
      </w:r>
      <w:r w:rsidRPr="003275EB">
        <w:rPr>
          <w:color w:val="000000" w:themeColor="text1"/>
        </w:rPr>
        <w:t xml:space="preserve">always </w:t>
      </w:r>
      <w:r w:rsidR="00A84B66" w:rsidRPr="003275EB">
        <w:rPr>
          <w:color w:val="000000" w:themeColor="text1"/>
        </w:rPr>
        <w:t>equimolar in this</w:t>
      </w:r>
      <w:r w:rsidRPr="003275EB">
        <w:rPr>
          <w:color w:val="000000" w:themeColor="text1"/>
        </w:rPr>
        <w:t xml:space="preserve"> solid state reaction. </w:t>
      </w:r>
      <w:r w:rsidR="00A84B66" w:rsidRPr="003275EB">
        <w:rPr>
          <w:color w:val="000000" w:themeColor="text1"/>
        </w:rPr>
        <w:t>The best match of the peak areas</w:t>
      </w:r>
      <w:r w:rsidRPr="003275EB">
        <w:rPr>
          <w:color w:val="000000" w:themeColor="text1"/>
        </w:rPr>
        <w:t xml:space="preserve"> </w:t>
      </w:r>
      <w:r w:rsidR="00D42C05" w:rsidRPr="003275EB">
        <w:rPr>
          <w:color w:val="000000" w:themeColor="text1"/>
        </w:rPr>
        <w:t xml:space="preserve">for </w:t>
      </w:r>
      <w:r w:rsidR="00D42C05" w:rsidRPr="003275EB">
        <w:rPr>
          <w:b/>
          <w:color w:val="000000" w:themeColor="text1"/>
        </w:rPr>
        <w:t>1-1</w:t>
      </w:r>
      <w:r w:rsidR="00D42C05" w:rsidRPr="003275EB">
        <w:rPr>
          <w:color w:val="000000" w:themeColor="text1"/>
        </w:rPr>
        <w:t xml:space="preserve"> and </w:t>
      </w:r>
      <w:r w:rsidR="00D42C05" w:rsidRPr="003275EB">
        <w:rPr>
          <w:b/>
          <w:color w:val="000000" w:themeColor="text1"/>
        </w:rPr>
        <w:t>2-2</w:t>
      </w:r>
      <w:r w:rsidR="00D42C05" w:rsidRPr="003275EB">
        <w:rPr>
          <w:color w:val="000000" w:themeColor="text1"/>
        </w:rPr>
        <w:t xml:space="preserve"> </w:t>
      </w:r>
      <w:r w:rsidR="00F83793" w:rsidRPr="003275EB">
        <w:rPr>
          <w:color w:val="000000" w:themeColor="text1"/>
        </w:rPr>
        <w:t>are</w:t>
      </w:r>
      <w:r w:rsidR="00A84B66" w:rsidRPr="003275EB">
        <w:rPr>
          <w:color w:val="000000" w:themeColor="text1"/>
        </w:rPr>
        <w:t xml:space="preserve"> obtained </w:t>
      </w:r>
      <w:r w:rsidR="00D42C05" w:rsidRPr="003275EB">
        <w:rPr>
          <w:color w:val="000000" w:themeColor="text1"/>
        </w:rPr>
        <w:t>with the UV/VIS detector used</w:t>
      </w:r>
      <w:r w:rsidR="00A84B66" w:rsidRPr="003275EB">
        <w:rPr>
          <w:color w:val="000000" w:themeColor="text1"/>
        </w:rPr>
        <w:t xml:space="preserve"> </w:t>
      </w:r>
      <w:r w:rsidR="00F83793" w:rsidRPr="003275EB">
        <w:rPr>
          <w:color w:val="000000" w:themeColor="text1"/>
        </w:rPr>
        <w:t>with</w:t>
      </w:r>
      <w:r w:rsidR="00A84B66" w:rsidRPr="003275EB">
        <w:rPr>
          <w:color w:val="000000" w:themeColor="text1"/>
        </w:rPr>
        <w:t xml:space="preserve"> </w:t>
      </w:r>
      <w:r w:rsidR="003275EB" w:rsidRPr="003275EB">
        <w:rPr>
          <w:color w:val="000000" w:themeColor="text1"/>
        </w:rPr>
        <w:t>λ</w:t>
      </w:r>
      <w:r w:rsidRPr="003275EB">
        <w:rPr>
          <w:color w:val="000000" w:themeColor="text1"/>
        </w:rPr>
        <w:t xml:space="preserve"> = 260 nm (</w:t>
      </w:r>
      <w:r w:rsidR="00AF6492" w:rsidRPr="003275EB">
        <w:rPr>
          <w:color w:val="000000" w:themeColor="text1"/>
        </w:rPr>
        <w:t>peak</w:t>
      </w:r>
      <w:r w:rsidR="003275EB" w:rsidRPr="003275EB">
        <w:rPr>
          <w:color w:val="000000" w:themeColor="text1"/>
        </w:rPr>
        <w:t xml:space="preserve"> </w:t>
      </w:r>
      <w:r w:rsidR="00AF6492" w:rsidRPr="003275EB">
        <w:rPr>
          <w:color w:val="000000" w:themeColor="text1"/>
        </w:rPr>
        <w:t xml:space="preserve">width </w:t>
      </w:r>
      <w:r w:rsidR="003275EB" w:rsidRPr="003275EB">
        <w:rPr>
          <w:color w:val="000000" w:themeColor="text1"/>
        </w:rPr>
        <w:t>8nm); λ</w:t>
      </w:r>
      <w:r w:rsidRPr="003275EB">
        <w:rPr>
          <w:color w:val="000000" w:themeColor="text1"/>
          <w:vertAlign w:val="subscript"/>
        </w:rPr>
        <w:t>REF</w:t>
      </w:r>
      <w:r w:rsidRPr="003275EB">
        <w:rPr>
          <w:color w:val="000000" w:themeColor="text1"/>
        </w:rPr>
        <w:t xml:space="preserve"> = 550</w:t>
      </w:r>
      <w:r w:rsidR="003275EB" w:rsidRPr="003275EB">
        <w:rPr>
          <w:color w:val="000000" w:themeColor="text1"/>
        </w:rPr>
        <w:t xml:space="preserve"> </w:t>
      </w:r>
      <w:r w:rsidRPr="003275EB">
        <w:rPr>
          <w:color w:val="000000" w:themeColor="text1"/>
        </w:rPr>
        <w:t>nm (</w:t>
      </w:r>
      <w:r w:rsidR="00AF6492" w:rsidRPr="003275EB">
        <w:rPr>
          <w:color w:val="000000" w:themeColor="text1"/>
        </w:rPr>
        <w:t>peak</w:t>
      </w:r>
      <w:r w:rsidR="003275EB" w:rsidRPr="003275EB">
        <w:rPr>
          <w:color w:val="000000" w:themeColor="text1"/>
        </w:rPr>
        <w:t xml:space="preserve"> </w:t>
      </w:r>
      <w:r w:rsidR="00AF6492" w:rsidRPr="003275EB">
        <w:rPr>
          <w:color w:val="000000" w:themeColor="text1"/>
        </w:rPr>
        <w:t xml:space="preserve">width </w:t>
      </w:r>
      <w:r w:rsidRPr="003275EB">
        <w:rPr>
          <w:color w:val="000000" w:themeColor="text1"/>
        </w:rPr>
        <w:t>100nm</w:t>
      </w:r>
      <w:r w:rsidR="005D6BF4" w:rsidRPr="003275EB">
        <w:rPr>
          <w:color w:val="000000" w:themeColor="text1"/>
        </w:rPr>
        <w:t>)</w:t>
      </w:r>
      <w:r w:rsidR="00F83793" w:rsidRPr="003275EB">
        <w:rPr>
          <w:color w:val="000000" w:themeColor="text1"/>
        </w:rPr>
        <w:t>.</w:t>
      </w:r>
      <w:r w:rsidR="001F41C8" w:rsidRPr="003275EB">
        <w:rPr>
          <w:color w:val="000000" w:themeColor="text1"/>
        </w:rPr>
        <w:t xml:space="preserve"> </w:t>
      </w:r>
    </w:p>
    <w:p w14:paraId="19101C3C" w14:textId="77777777" w:rsidR="003275EB" w:rsidRPr="003275EB" w:rsidRDefault="003275EB" w:rsidP="003275EB">
      <w:pPr>
        <w:pStyle w:val="NormalWeb"/>
        <w:spacing w:before="0" w:beforeAutospacing="0" w:after="0" w:afterAutospacing="0"/>
        <w:rPr>
          <w:color w:val="000000" w:themeColor="text1"/>
        </w:rPr>
      </w:pPr>
    </w:p>
    <w:p w14:paraId="1DAC03AC" w14:textId="509764FF" w:rsidR="008103EE" w:rsidRPr="003275EB" w:rsidRDefault="00922AB8" w:rsidP="003275EB">
      <w:pPr>
        <w:pStyle w:val="NormalWeb"/>
        <w:numPr>
          <w:ilvl w:val="2"/>
          <w:numId w:val="20"/>
        </w:numPr>
        <w:spacing w:before="0" w:beforeAutospacing="0" w:after="0" w:afterAutospacing="0"/>
        <w:ind w:left="0" w:firstLine="0"/>
        <w:rPr>
          <w:color w:val="000000" w:themeColor="text1"/>
        </w:rPr>
      </w:pPr>
      <w:r w:rsidRPr="003275EB">
        <w:rPr>
          <w:lang w:eastAsia="en-GB"/>
        </w:rPr>
        <w:t xml:space="preserve">Determine the peak area for each of these 3 peaks and </w:t>
      </w:r>
      <w:r w:rsidR="00664D5E" w:rsidRPr="003275EB">
        <w:rPr>
          <w:lang w:eastAsia="en-GB"/>
        </w:rPr>
        <w:t xml:space="preserve">calculate the </w:t>
      </w:r>
      <w:r w:rsidRPr="003275EB">
        <w:rPr>
          <w:lang w:eastAsia="en-GB"/>
        </w:rPr>
        <w:t>total peak area. C</w:t>
      </w:r>
      <w:r w:rsidR="006C46FD" w:rsidRPr="003275EB">
        <w:rPr>
          <w:lang w:eastAsia="en-GB"/>
        </w:rPr>
        <w:t xml:space="preserve">alculate the % </w:t>
      </w:r>
      <w:r w:rsidRPr="003275EB">
        <w:rPr>
          <w:lang w:eastAsia="en-GB"/>
        </w:rPr>
        <w:t xml:space="preserve">Peak Area Ratio (% PAR) </w:t>
      </w:r>
      <w:r w:rsidR="00C33301" w:rsidRPr="003275EB">
        <w:rPr>
          <w:lang w:eastAsia="en-GB"/>
        </w:rPr>
        <w:t xml:space="preserve">by </w:t>
      </w:r>
      <w:r w:rsidR="005D6784" w:rsidRPr="003275EB">
        <w:rPr>
          <w:lang w:eastAsia="en-GB"/>
        </w:rPr>
        <w:t>dividing</w:t>
      </w:r>
      <w:r w:rsidR="00C33301" w:rsidRPr="003275EB">
        <w:rPr>
          <w:lang w:eastAsia="en-GB"/>
        </w:rPr>
        <w:t xml:space="preserve"> the peak areas of individual </w:t>
      </w:r>
      <w:r w:rsidR="005D6784" w:rsidRPr="003275EB">
        <w:rPr>
          <w:lang w:eastAsia="en-GB"/>
        </w:rPr>
        <w:t xml:space="preserve">peaks by </w:t>
      </w:r>
      <w:r w:rsidR="00C33301" w:rsidRPr="003275EB">
        <w:rPr>
          <w:lang w:eastAsia="en-GB"/>
        </w:rPr>
        <w:t>the total peak area.</w:t>
      </w:r>
      <w:r w:rsidRPr="003275EB">
        <w:rPr>
          <w:lang w:eastAsia="en-GB"/>
        </w:rPr>
        <w:t xml:space="preserve"> </w:t>
      </w:r>
      <w:r w:rsidR="0058417A" w:rsidRPr="003275EB">
        <w:rPr>
          <w:color w:val="000000" w:themeColor="text1"/>
        </w:rPr>
        <w:t xml:space="preserve">Report the values obtained as </w:t>
      </w:r>
      <w:r w:rsidR="003910A5" w:rsidRPr="003275EB">
        <w:rPr>
          <w:color w:val="000000" w:themeColor="text1"/>
        </w:rPr>
        <w:t xml:space="preserve">concentration expressed as </w:t>
      </w:r>
      <w:r w:rsidR="0058417A" w:rsidRPr="003275EB">
        <w:rPr>
          <w:color w:val="000000" w:themeColor="text1"/>
        </w:rPr>
        <w:t xml:space="preserve">%M </w:t>
      </w:r>
      <w:r w:rsidRPr="003275EB">
        <w:rPr>
          <w:color w:val="000000" w:themeColor="text1"/>
        </w:rPr>
        <w:t xml:space="preserve">of </w:t>
      </w:r>
      <w:r w:rsidRPr="003275EB">
        <w:rPr>
          <w:b/>
          <w:color w:val="000000" w:themeColor="text1"/>
        </w:rPr>
        <w:t>1</w:t>
      </w:r>
      <w:r w:rsidR="0058417A" w:rsidRPr="003275EB">
        <w:rPr>
          <w:b/>
          <w:color w:val="000000" w:themeColor="text1"/>
        </w:rPr>
        <w:t>-1</w:t>
      </w:r>
      <w:r w:rsidRPr="003275EB">
        <w:rPr>
          <w:color w:val="000000" w:themeColor="text1"/>
        </w:rPr>
        <w:t xml:space="preserve">, </w:t>
      </w:r>
      <w:r w:rsidR="0058417A" w:rsidRPr="003275EB">
        <w:rPr>
          <w:b/>
          <w:color w:val="000000" w:themeColor="text1"/>
        </w:rPr>
        <w:t>2-2</w:t>
      </w:r>
      <w:r w:rsidR="0058417A" w:rsidRPr="003275EB">
        <w:rPr>
          <w:color w:val="000000" w:themeColor="text1"/>
        </w:rPr>
        <w:t xml:space="preserve"> and </w:t>
      </w:r>
      <w:r w:rsidR="0058417A" w:rsidRPr="003275EB">
        <w:rPr>
          <w:b/>
          <w:color w:val="000000" w:themeColor="text1"/>
        </w:rPr>
        <w:t>1-2</w:t>
      </w:r>
      <w:r w:rsidR="00A745E7" w:rsidRPr="003275EB">
        <w:rPr>
          <w:b/>
          <w:color w:val="000000" w:themeColor="text1"/>
        </w:rPr>
        <w:t>.</w:t>
      </w:r>
      <w:r w:rsidR="001F41C8" w:rsidRPr="003275EB">
        <w:rPr>
          <w:b/>
          <w:color w:val="000000" w:themeColor="text1"/>
        </w:rPr>
        <w:t xml:space="preserve"> </w:t>
      </w:r>
      <w:r w:rsidR="008103EE" w:rsidRPr="003275EB">
        <w:rPr>
          <w:color w:val="000000" w:themeColor="text1"/>
        </w:rPr>
        <w:t>These values are equivalent to their corresponding % PAR.</w:t>
      </w:r>
      <w:r w:rsidR="0058417A" w:rsidRPr="003275EB">
        <w:rPr>
          <w:color w:val="000000" w:themeColor="text1"/>
        </w:rPr>
        <w:t xml:space="preserve"> </w:t>
      </w:r>
    </w:p>
    <w:p w14:paraId="5B0A6D9E" w14:textId="77777777" w:rsidR="003275EB" w:rsidRPr="003275EB" w:rsidRDefault="003275EB" w:rsidP="003275EB">
      <w:pPr>
        <w:pStyle w:val="NormalWeb"/>
        <w:spacing w:before="0" w:beforeAutospacing="0" w:after="0" w:afterAutospacing="0"/>
        <w:rPr>
          <w:color w:val="000000" w:themeColor="text1"/>
        </w:rPr>
      </w:pPr>
    </w:p>
    <w:p w14:paraId="3CCAB423" w14:textId="3C4923F4" w:rsidR="00F44A57" w:rsidRPr="003275EB" w:rsidRDefault="00F7348D"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Repeat the experiment (step </w:t>
      </w:r>
      <w:r w:rsidR="00664D5E" w:rsidRPr="003275EB">
        <w:rPr>
          <w:color w:val="000000" w:themeColor="text1"/>
        </w:rPr>
        <w:t xml:space="preserve">2.1.2 </w:t>
      </w:r>
      <w:r w:rsidRPr="003275EB">
        <w:rPr>
          <w:color w:val="000000" w:themeColor="text1"/>
        </w:rPr>
        <w:t xml:space="preserve">to </w:t>
      </w:r>
      <w:r w:rsidR="00664D5E" w:rsidRPr="003275EB">
        <w:rPr>
          <w:color w:val="000000" w:themeColor="text1"/>
        </w:rPr>
        <w:t>2.1.2</w:t>
      </w:r>
      <w:r w:rsidR="002A782D" w:rsidRPr="003275EB">
        <w:rPr>
          <w:color w:val="000000" w:themeColor="text1"/>
        </w:rPr>
        <w:t>1</w:t>
      </w:r>
      <w:r w:rsidRPr="003275EB">
        <w:rPr>
          <w:color w:val="000000" w:themeColor="text1"/>
        </w:rPr>
        <w:t xml:space="preserve">) by only changing the </w:t>
      </w:r>
      <w:r w:rsidR="00350D7D" w:rsidRPr="003275EB">
        <w:rPr>
          <w:color w:val="000000" w:themeColor="text1"/>
        </w:rPr>
        <w:t xml:space="preserve">length of the </w:t>
      </w:r>
      <w:r w:rsidRPr="003275EB">
        <w:rPr>
          <w:color w:val="000000" w:themeColor="text1"/>
        </w:rPr>
        <w:t>grinding time</w:t>
      </w:r>
      <w:r w:rsidR="003945C8" w:rsidRPr="003275EB">
        <w:rPr>
          <w:color w:val="000000" w:themeColor="text1"/>
        </w:rPr>
        <w:t xml:space="preserve"> to </w:t>
      </w:r>
      <w:r w:rsidRPr="003275EB">
        <w:rPr>
          <w:color w:val="000000" w:themeColor="text1"/>
        </w:rPr>
        <w:t>10 min, 15 min, 20 min, 25 min, 30 min, 32 min, 34 min, 36 min, 38 min, 40 min and 45 min</w:t>
      </w:r>
      <w:r w:rsidR="003945C8" w:rsidRPr="003275EB">
        <w:rPr>
          <w:color w:val="000000" w:themeColor="text1"/>
        </w:rPr>
        <w:t xml:space="preserve"> as</w:t>
      </w:r>
      <w:r w:rsidR="00FD239B" w:rsidRPr="003275EB">
        <w:rPr>
          <w:color w:val="000000" w:themeColor="text1"/>
        </w:rPr>
        <w:t xml:space="preserve"> in</w:t>
      </w:r>
      <w:r w:rsidRPr="003275EB">
        <w:rPr>
          <w:color w:val="000000" w:themeColor="text1"/>
        </w:rPr>
        <w:t xml:space="preserve"> </w:t>
      </w:r>
      <w:r w:rsidR="001A3B3C" w:rsidRPr="003275EB">
        <w:rPr>
          <w:color w:val="000000" w:themeColor="text1"/>
        </w:rPr>
        <w:t>2.1.1</w:t>
      </w:r>
      <w:r w:rsidR="002A782D" w:rsidRPr="003275EB">
        <w:rPr>
          <w:color w:val="000000" w:themeColor="text1"/>
        </w:rPr>
        <w:t>0</w:t>
      </w:r>
      <w:r w:rsidR="00304B7E" w:rsidRPr="003275EB">
        <w:rPr>
          <w:color w:val="000000" w:themeColor="text1"/>
        </w:rPr>
        <w:t>.</w:t>
      </w:r>
      <w:r w:rsidR="00350D7D" w:rsidRPr="003275EB">
        <w:rPr>
          <w:color w:val="000000" w:themeColor="text1"/>
        </w:rPr>
        <w:t xml:space="preserve"> Always run an extra experiment after reaching equilibrium by grinding for longer time to ensure that the equilibrium</w:t>
      </w:r>
      <w:r w:rsidR="00FD239B" w:rsidRPr="003275EB">
        <w:rPr>
          <w:color w:val="000000" w:themeColor="text1"/>
        </w:rPr>
        <w:t xml:space="preserve"> level</w:t>
      </w:r>
      <w:r w:rsidR="00350D7D" w:rsidRPr="003275EB">
        <w:rPr>
          <w:color w:val="000000" w:themeColor="text1"/>
        </w:rPr>
        <w:t xml:space="preserve"> is constant. </w:t>
      </w:r>
    </w:p>
    <w:p w14:paraId="5CF52513" w14:textId="148FB5DF" w:rsidR="003275EB" w:rsidRPr="003275EB" w:rsidRDefault="003275EB" w:rsidP="003275EB">
      <w:pPr>
        <w:pStyle w:val="NormalWeb"/>
        <w:spacing w:before="0" w:beforeAutospacing="0" w:after="0" w:afterAutospacing="0"/>
        <w:rPr>
          <w:color w:val="000000" w:themeColor="text1"/>
        </w:rPr>
      </w:pPr>
    </w:p>
    <w:p w14:paraId="0469ABB3" w14:textId="4949BF90" w:rsidR="003275EB" w:rsidRPr="003275EB" w:rsidRDefault="00F44A57" w:rsidP="003275EB">
      <w:pPr>
        <w:pStyle w:val="NormalWeb"/>
        <w:spacing w:before="0" w:beforeAutospacing="0" w:after="0" w:afterAutospacing="0"/>
        <w:rPr>
          <w:color w:val="000000" w:themeColor="text1"/>
        </w:rPr>
      </w:pPr>
      <w:r w:rsidRPr="003275EB">
        <w:rPr>
          <w:b/>
          <w:color w:val="000000" w:themeColor="text1"/>
        </w:rPr>
        <w:t>NOTE</w:t>
      </w:r>
      <w:r w:rsidRPr="003275EB">
        <w:rPr>
          <w:color w:val="000000" w:themeColor="text1"/>
        </w:rPr>
        <w:t xml:space="preserve">: </w:t>
      </w:r>
      <w:r w:rsidR="00350D7D" w:rsidRPr="003275EB">
        <w:rPr>
          <w:color w:val="000000" w:themeColor="text1"/>
        </w:rPr>
        <w:t xml:space="preserve">These </w:t>
      </w:r>
      <w:r w:rsidR="00D411DE" w:rsidRPr="003275EB">
        <w:rPr>
          <w:color w:val="000000" w:themeColor="text1"/>
        </w:rPr>
        <w:t xml:space="preserve">specific </w:t>
      </w:r>
      <w:r w:rsidR="00350D7D" w:rsidRPr="003275EB">
        <w:rPr>
          <w:color w:val="000000" w:themeColor="text1"/>
        </w:rPr>
        <w:t xml:space="preserve">grinding times have been selected to define the exponential segment of the kinetic </w:t>
      </w:r>
      <w:r w:rsidR="001A3B3C" w:rsidRPr="003275EB">
        <w:rPr>
          <w:color w:val="000000" w:themeColor="text1"/>
        </w:rPr>
        <w:t>curve</w:t>
      </w:r>
      <w:r w:rsidR="00350D7D" w:rsidRPr="003275EB">
        <w:rPr>
          <w:color w:val="000000" w:themeColor="text1"/>
        </w:rPr>
        <w:t xml:space="preserve"> ending in equilibria following the initial delay period</w:t>
      </w:r>
      <w:r w:rsidR="00F7348D" w:rsidRPr="003275EB">
        <w:rPr>
          <w:color w:val="000000" w:themeColor="text1"/>
        </w:rPr>
        <w:t xml:space="preserve">. </w:t>
      </w:r>
      <w:r w:rsidR="009946E3" w:rsidRPr="003275EB">
        <w:rPr>
          <w:color w:val="000000" w:themeColor="text1"/>
        </w:rPr>
        <w:t xml:space="preserve">At equilibrium, the phase composition </w:t>
      </w:r>
      <w:r w:rsidR="004E121E" w:rsidRPr="003275EB">
        <w:rPr>
          <w:color w:val="000000" w:themeColor="text1"/>
        </w:rPr>
        <w:t>is consistent</w:t>
      </w:r>
      <w:r w:rsidR="009946E3" w:rsidRPr="003275EB">
        <w:rPr>
          <w:color w:val="000000" w:themeColor="text1"/>
        </w:rPr>
        <w:t xml:space="preserve"> with quantitative </w:t>
      </w:r>
      <w:r w:rsidR="009946E3" w:rsidRPr="003275EB">
        <w:rPr>
          <w:b/>
          <w:color w:val="000000" w:themeColor="text1"/>
        </w:rPr>
        <w:t>Form A</w:t>
      </w:r>
      <w:r w:rsidR="009946E3" w:rsidRPr="003275EB">
        <w:rPr>
          <w:color w:val="000000" w:themeColor="text1"/>
        </w:rPr>
        <w:t xml:space="preserve"> while the chemical composition is consistent </w:t>
      </w:r>
      <w:r w:rsidR="004E121E" w:rsidRPr="003275EB">
        <w:rPr>
          <w:color w:val="000000" w:themeColor="text1"/>
        </w:rPr>
        <w:t xml:space="preserve">with </w:t>
      </w:r>
      <w:r w:rsidR="009946E3" w:rsidRPr="003275EB">
        <w:rPr>
          <w:color w:val="000000" w:themeColor="text1"/>
        </w:rPr>
        <w:t>97%</w:t>
      </w:r>
      <w:r w:rsidR="003275EB" w:rsidRPr="003275EB">
        <w:rPr>
          <w:color w:val="000000" w:themeColor="text1"/>
        </w:rPr>
        <w:t xml:space="preserve"> </w:t>
      </w:r>
      <w:r w:rsidR="009946E3" w:rsidRPr="003275EB">
        <w:rPr>
          <w:color w:val="000000" w:themeColor="text1"/>
        </w:rPr>
        <w:t xml:space="preserve">M of </w:t>
      </w:r>
      <w:r w:rsidR="001A3B3C" w:rsidRPr="003275EB">
        <w:rPr>
          <w:b/>
          <w:color w:val="000000" w:themeColor="text1"/>
        </w:rPr>
        <w:t>1-2</w:t>
      </w:r>
      <w:r w:rsidR="009946E3" w:rsidRPr="003275EB">
        <w:rPr>
          <w:color w:val="000000" w:themeColor="text1"/>
        </w:rPr>
        <w:t>, 1.5%</w:t>
      </w:r>
      <w:r w:rsidR="003275EB" w:rsidRPr="003275EB">
        <w:rPr>
          <w:color w:val="000000" w:themeColor="text1"/>
        </w:rPr>
        <w:t xml:space="preserve"> </w:t>
      </w:r>
      <w:r w:rsidR="009946E3" w:rsidRPr="003275EB">
        <w:rPr>
          <w:color w:val="000000" w:themeColor="text1"/>
        </w:rPr>
        <w:t xml:space="preserve">M of </w:t>
      </w:r>
      <w:r w:rsidR="00771105" w:rsidRPr="003275EB">
        <w:rPr>
          <w:b/>
          <w:color w:val="000000" w:themeColor="text1"/>
        </w:rPr>
        <w:t>1-1</w:t>
      </w:r>
      <w:r w:rsidR="00D411DE" w:rsidRPr="003275EB">
        <w:rPr>
          <w:color w:val="000000" w:themeColor="text1"/>
        </w:rPr>
        <w:t xml:space="preserve"> and </w:t>
      </w:r>
      <w:r w:rsidR="009946E3" w:rsidRPr="003275EB">
        <w:rPr>
          <w:color w:val="000000" w:themeColor="text1"/>
        </w:rPr>
        <w:t>1.5%</w:t>
      </w:r>
      <w:r w:rsidR="003275EB" w:rsidRPr="003275EB">
        <w:rPr>
          <w:color w:val="000000" w:themeColor="text1"/>
        </w:rPr>
        <w:t xml:space="preserve"> </w:t>
      </w:r>
      <w:r w:rsidR="009946E3" w:rsidRPr="003275EB">
        <w:rPr>
          <w:color w:val="000000" w:themeColor="text1"/>
        </w:rPr>
        <w:t>M of</w:t>
      </w:r>
      <w:r w:rsidR="001F41C8" w:rsidRPr="003275EB">
        <w:rPr>
          <w:color w:val="000000" w:themeColor="text1"/>
        </w:rPr>
        <w:t xml:space="preserve"> </w:t>
      </w:r>
      <w:r w:rsidR="00771105" w:rsidRPr="003275EB">
        <w:rPr>
          <w:b/>
          <w:color w:val="000000" w:themeColor="text1"/>
        </w:rPr>
        <w:t>2-2</w:t>
      </w:r>
      <w:r w:rsidR="009946E3" w:rsidRPr="003275EB">
        <w:rPr>
          <w:color w:val="000000" w:themeColor="text1"/>
        </w:rPr>
        <w:t xml:space="preserve">. </w:t>
      </w:r>
    </w:p>
    <w:p w14:paraId="74A26C8F" w14:textId="77777777" w:rsidR="003275EB" w:rsidRPr="003275EB" w:rsidRDefault="003275EB" w:rsidP="003275EB">
      <w:pPr>
        <w:pStyle w:val="NormalWeb"/>
        <w:spacing w:before="0" w:beforeAutospacing="0" w:after="0" w:afterAutospacing="0"/>
        <w:rPr>
          <w:color w:val="000000" w:themeColor="text1"/>
        </w:rPr>
      </w:pPr>
    </w:p>
    <w:p w14:paraId="1AE7EC20" w14:textId="19E82A8D" w:rsidR="00FD239B" w:rsidRPr="003275EB" w:rsidRDefault="0058417A" w:rsidP="003275EB">
      <w:pPr>
        <w:pStyle w:val="NormalWeb"/>
        <w:numPr>
          <w:ilvl w:val="2"/>
          <w:numId w:val="20"/>
        </w:numPr>
        <w:spacing w:before="0" w:beforeAutospacing="0" w:after="0" w:afterAutospacing="0"/>
        <w:ind w:left="0" w:firstLine="0"/>
        <w:rPr>
          <w:color w:val="000000" w:themeColor="text1"/>
        </w:rPr>
      </w:pPr>
      <w:r w:rsidRPr="003275EB">
        <w:rPr>
          <w:color w:val="auto"/>
        </w:rPr>
        <w:t xml:space="preserve">Plot the </w:t>
      </w:r>
      <w:r w:rsidR="000019CD" w:rsidRPr="003275EB">
        <w:rPr>
          <w:color w:val="auto"/>
        </w:rPr>
        <w:t xml:space="preserve">chemical </w:t>
      </w:r>
      <w:r w:rsidRPr="003275EB">
        <w:rPr>
          <w:color w:val="auto"/>
        </w:rPr>
        <w:t xml:space="preserve">composition </w:t>
      </w:r>
      <w:r w:rsidR="00771105" w:rsidRPr="003275EB">
        <w:rPr>
          <w:color w:val="auto"/>
        </w:rPr>
        <w:t xml:space="preserve">obtained from HPLC analysis </w:t>
      </w:r>
      <w:r w:rsidRPr="003275EB">
        <w:rPr>
          <w:color w:val="auto"/>
        </w:rPr>
        <w:t xml:space="preserve">of </w:t>
      </w:r>
      <w:r w:rsidRPr="003275EB">
        <w:rPr>
          <w:b/>
          <w:color w:val="auto"/>
        </w:rPr>
        <w:t>1-1</w:t>
      </w:r>
      <w:r w:rsidRPr="003275EB">
        <w:rPr>
          <w:color w:val="auto"/>
        </w:rPr>
        <w:t xml:space="preserve">, </w:t>
      </w:r>
      <w:r w:rsidRPr="003275EB">
        <w:rPr>
          <w:b/>
          <w:color w:val="auto"/>
        </w:rPr>
        <w:t>2-2</w:t>
      </w:r>
      <w:r w:rsidRPr="003275EB">
        <w:rPr>
          <w:color w:val="auto"/>
        </w:rPr>
        <w:t xml:space="preserve"> and </w:t>
      </w:r>
      <w:r w:rsidRPr="003275EB">
        <w:rPr>
          <w:b/>
          <w:color w:val="auto"/>
        </w:rPr>
        <w:t>1-2</w:t>
      </w:r>
      <w:r w:rsidRPr="003275EB">
        <w:rPr>
          <w:color w:val="auto"/>
        </w:rPr>
        <w:t xml:space="preserve"> </w:t>
      </w:r>
      <w:r w:rsidR="000019CD" w:rsidRPr="003275EB">
        <w:rPr>
          <w:color w:val="auto"/>
        </w:rPr>
        <w:t xml:space="preserve">as %M </w:t>
      </w:r>
      <w:r w:rsidRPr="003275EB">
        <w:rPr>
          <w:color w:val="auto"/>
        </w:rPr>
        <w:t xml:space="preserve">in the y-axis and the grinding time in </w:t>
      </w:r>
      <w:r w:rsidR="002666FF" w:rsidRPr="003275EB">
        <w:rPr>
          <w:color w:val="auto"/>
        </w:rPr>
        <w:t>min</w:t>
      </w:r>
      <w:r w:rsidRPr="003275EB">
        <w:rPr>
          <w:color w:val="auto"/>
        </w:rPr>
        <w:t xml:space="preserve"> in the x-axis.</w:t>
      </w:r>
      <w:r w:rsidR="001F41C8" w:rsidRPr="003275EB">
        <w:rPr>
          <w:color w:val="auto"/>
        </w:rPr>
        <w:t xml:space="preserve"> </w:t>
      </w:r>
      <w:r w:rsidRPr="003275EB">
        <w:rPr>
          <w:color w:val="auto"/>
        </w:rPr>
        <w:t>This gives a kinetic curve for the chemical composition</w:t>
      </w:r>
      <w:r w:rsidR="000C2008" w:rsidRPr="003275EB">
        <w:rPr>
          <w:color w:val="auto"/>
        </w:rPr>
        <w:t>.</w:t>
      </w:r>
      <w:r w:rsidR="001F41C8" w:rsidRPr="003275EB">
        <w:rPr>
          <w:color w:val="auto"/>
        </w:rPr>
        <w:t xml:space="preserve"> </w:t>
      </w:r>
      <w:r w:rsidR="00771105" w:rsidRPr="003275EB">
        <w:rPr>
          <w:b/>
          <w:color w:val="auto"/>
        </w:rPr>
        <w:t xml:space="preserve">Figure </w:t>
      </w:r>
      <w:r w:rsidR="005E3641" w:rsidRPr="003275EB">
        <w:rPr>
          <w:b/>
          <w:color w:val="auto"/>
        </w:rPr>
        <w:t>3</w:t>
      </w:r>
      <w:r w:rsidR="003275EB" w:rsidRPr="003275EB">
        <w:rPr>
          <w:b/>
          <w:color w:val="auto"/>
        </w:rPr>
        <w:t>a</w:t>
      </w:r>
      <w:r w:rsidR="00771105" w:rsidRPr="003275EB">
        <w:rPr>
          <w:color w:val="auto"/>
        </w:rPr>
        <w:t xml:space="preserve"> shows an example of kinetic curve </w:t>
      </w:r>
      <w:r w:rsidR="001A3B3C" w:rsidRPr="003275EB">
        <w:rPr>
          <w:color w:val="auto"/>
        </w:rPr>
        <w:t>plotting the chemical</w:t>
      </w:r>
      <w:r w:rsidR="00771105" w:rsidRPr="003275EB">
        <w:rPr>
          <w:color w:val="auto"/>
        </w:rPr>
        <w:t xml:space="preserve"> composition of </w:t>
      </w:r>
      <w:r w:rsidR="001A3B3C" w:rsidRPr="003275EB">
        <w:rPr>
          <w:color w:val="auto"/>
        </w:rPr>
        <w:t xml:space="preserve">ball mill </w:t>
      </w:r>
      <w:r w:rsidR="00771105" w:rsidRPr="003275EB">
        <w:rPr>
          <w:color w:val="auto"/>
        </w:rPr>
        <w:t>neat grinding</w:t>
      </w:r>
      <w:r w:rsidR="001A3B3C" w:rsidRPr="003275EB">
        <w:rPr>
          <w:color w:val="auto"/>
        </w:rPr>
        <w:t xml:space="preserve"> versus grinding time</w:t>
      </w:r>
      <w:r w:rsidR="00771105" w:rsidRPr="003275EB">
        <w:rPr>
          <w:color w:val="auto"/>
        </w:rPr>
        <w:t>.</w:t>
      </w:r>
    </w:p>
    <w:p w14:paraId="7AB51C77" w14:textId="77777777" w:rsidR="003275EB" w:rsidRPr="003275EB" w:rsidRDefault="003275EB" w:rsidP="003275EB">
      <w:pPr>
        <w:pStyle w:val="NormalWeb"/>
        <w:spacing w:before="0" w:beforeAutospacing="0" w:after="0" w:afterAutospacing="0"/>
        <w:rPr>
          <w:color w:val="000000" w:themeColor="text1"/>
        </w:rPr>
      </w:pPr>
    </w:p>
    <w:p w14:paraId="2CA3B096" w14:textId="508C5BC5" w:rsidR="003275EB" w:rsidRPr="003275EB" w:rsidRDefault="000C2008" w:rsidP="003275EB">
      <w:pPr>
        <w:pStyle w:val="NormalWeb"/>
        <w:spacing w:before="0" w:beforeAutospacing="0" w:after="0" w:afterAutospacing="0"/>
        <w:rPr>
          <w:color w:val="000000" w:themeColor="text1"/>
        </w:rPr>
      </w:pPr>
      <w:r w:rsidRPr="003275EB">
        <w:rPr>
          <w:b/>
          <w:color w:val="000000" w:themeColor="text1"/>
        </w:rPr>
        <w:t>NOTE</w:t>
      </w:r>
      <w:r w:rsidRPr="003275EB">
        <w:rPr>
          <w:color w:val="000000" w:themeColor="text1"/>
        </w:rPr>
        <w:t xml:space="preserve">: Quantitative formation of </w:t>
      </w:r>
      <w:r w:rsidRPr="003275EB">
        <w:rPr>
          <w:b/>
          <w:color w:val="000000" w:themeColor="text1"/>
        </w:rPr>
        <w:t>1-2</w:t>
      </w:r>
      <w:r w:rsidRPr="003275EB">
        <w:rPr>
          <w:color w:val="000000" w:themeColor="text1"/>
        </w:rPr>
        <w:t xml:space="preserve"> demonstrates that the experiment has reached </w:t>
      </w:r>
      <w:r w:rsidR="00C425D1" w:rsidRPr="003275EB">
        <w:rPr>
          <w:color w:val="000000" w:themeColor="text1"/>
        </w:rPr>
        <w:t xml:space="preserve">thermodynamic </w:t>
      </w:r>
      <w:r w:rsidRPr="003275EB">
        <w:rPr>
          <w:color w:val="000000" w:themeColor="text1"/>
        </w:rPr>
        <w:t>equilibrium.</w:t>
      </w:r>
    </w:p>
    <w:p w14:paraId="33A98808" w14:textId="77777777" w:rsidR="003275EB" w:rsidRPr="003275EB" w:rsidRDefault="003275EB" w:rsidP="003275EB">
      <w:pPr>
        <w:pStyle w:val="NormalWeb"/>
        <w:spacing w:before="0" w:beforeAutospacing="0" w:after="0" w:afterAutospacing="0"/>
        <w:rPr>
          <w:color w:val="000000" w:themeColor="text1"/>
        </w:rPr>
      </w:pPr>
    </w:p>
    <w:p w14:paraId="3B4C09A7" w14:textId="6CBC4919" w:rsidR="0058417A" w:rsidRPr="003275EB" w:rsidRDefault="000019CD" w:rsidP="003275EB">
      <w:pPr>
        <w:pStyle w:val="NormalWeb"/>
        <w:numPr>
          <w:ilvl w:val="2"/>
          <w:numId w:val="20"/>
        </w:numPr>
        <w:spacing w:before="0" w:beforeAutospacing="0" w:after="0" w:afterAutospacing="0"/>
        <w:ind w:left="0" w:firstLine="0"/>
        <w:rPr>
          <w:color w:val="000000" w:themeColor="text1"/>
        </w:rPr>
      </w:pPr>
      <w:r w:rsidRPr="003275EB">
        <w:rPr>
          <w:color w:val="auto"/>
        </w:rPr>
        <w:t xml:space="preserve">Plot the phase composition </w:t>
      </w:r>
      <w:r w:rsidR="00771105" w:rsidRPr="003275EB">
        <w:rPr>
          <w:color w:val="auto"/>
        </w:rPr>
        <w:t xml:space="preserve">obtained from the Rietveld refinement </w:t>
      </w:r>
      <w:r w:rsidRPr="003275EB">
        <w:rPr>
          <w:color w:val="auto"/>
        </w:rPr>
        <w:t xml:space="preserve">of </w:t>
      </w:r>
      <w:r w:rsidRPr="003275EB">
        <w:rPr>
          <w:b/>
          <w:color w:val="auto"/>
        </w:rPr>
        <w:t>1-1</w:t>
      </w:r>
      <w:r w:rsidRPr="003275EB">
        <w:rPr>
          <w:color w:val="auto"/>
        </w:rPr>
        <w:t xml:space="preserve">, </w:t>
      </w:r>
      <w:r w:rsidRPr="003275EB">
        <w:rPr>
          <w:b/>
          <w:color w:val="auto"/>
        </w:rPr>
        <w:t>2-2</w:t>
      </w:r>
      <w:r w:rsidRPr="003275EB">
        <w:rPr>
          <w:color w:val="auto"/>
        </w:rPr>
        <w:t xml:space="preserve">, </w:t>
      </w:r>
      <w:r w:rsidRPr="003275EB">
        <w:rPr>
          <w:b/>
          <w:color w:val="auto"/>
        </w:rPr>
        <w:t>Form A</w:t>
      </w:r>
      <w:r w:rsidRPr="003275EB">
        <w:rPr>
          <w:color w:val="auto"/>
        </w:rPr>
        <w:t xml:space="preserve"> and </w:t>
      </w:r>
      <w:r w:rsidRPr="003275EB">
        <w:rPr>
          <w:b/>
          <w:color w:val="auto"/>
        </w:rPr>
        <w:t xml:space="preserve">Form </w:t>
      </w:r>
      <w:r w:rsidR="00922AB8" w:rsidRPr="003275EB">
        <w:rPr>
          <w:b/>
          <w:color w:val="auto"/>
        </w:rPr>
        <w:t>B</w:t>
      </w:r>
      <w:r w:rsidRPr="003275EB">
        <w:rPr>
          <w:color w:val="auto"/>
        </w:rPr>
        <w:t xml:space="preserve"> as %M in the y-axis and the grinding time in </w:t>
      </w:r>
      <w:r w:rsidR="002666FF" w:rsidRPr="003275EB">
        <w:rPr>
          <w:color w:val="auto"/>
        </w:rPr>
        <w:t>min</w:t>
      </w:r>
      <w:r w:rsidRPr="003275EB">
        <w:rPr>
          <w:color w:val="auto"/>
        </w:rPr>
        <w:t xml:space="preserve"> in the x-axis.</w:t>
      </w:r>
      <w:r w:rsidR="001F41C8" w:rsidRPr="003275EB">
        <w:rPr>
          <w:color w:val="auto"/>
        </w:rPr>
        <w:t xml:space="preserve"> </w:t>
      </w:r>
      <w:r w:rsidRPr="003275EB">
        <w:rPr>
          <w:color w:val="auto"/>
        </w:rPr>
        <w:t xml:space="preserve">This gives a kinetic curve </w:t>
      </w:r>
      <w:r w:rsidR="001A3B3C" w:rsidRPr="003275EB">
        <w:rPr>
          <w:color w:val="auto"/>
        </w:rPr>
        <w:t xml:space="preserve">plotting </w:t>
      </w:r>
      <w:r w:rsidRPr="003275EB">
        <w:rPr>
          <w:color w:val="auto"/>
        </w:rPr>
        <w:t>the phase composition</w:t>
      </w:r>
      <w:r w:rsidR="006B4B6D" w:rsidRPr="003275EB">
        <w:rPr>
          <w:color w:val="auto"/>
        </w:rPr>
        <w:t>.</w:t>
      </w:r>
      <w:r w:rsidR="00771105" w:rsidRPr="003275EB">
        <w:rPr>
          <w:color w:val="auto"/>
        </w:rPr>
        <w:t xml:space="preserve"> Figure </w:t>
      </w:r>
      <w:r w:rsidR="001A3B3C" w:rsidRPr="003275EB">
        <w:rPr>
          <w:color w:val="auto"/>
        </w:rPr>
        <w:t>3</w:t>
      </w:r>
      <w:r w:rsidR="00771105" w:rsidRPr="003275EB">
        <w:rPr>
          <w:color w:val="auto"/>
        </w:rPr>
        <w:t xml:space="preserve"> b) shows an example of kinetic curve for phase composition of </w:t>
      </w:r>
      <w:r w:rsidR="001A3B3C" w:rsidRPr="003275EB">
        <w:rPr>
          <w:color w:val="auto"/>
        </w:rPr>
        <w:t>ball mill neat grinding versus grinding time.</w:t>
      </w:r>
      <w:r w:rsidR="00771105" w:rsidRPr="003275EB">
        <w:rPr>
          <w:color w:val="auto"/>
        </w:rPr>
        <w:t xml:space="preserve"> </w:t>
      </w:r>
      <w:r w:rsidR="0063642F" w:rsidRPr="003275EB">
        <w:rPr>
          <w:bCs/>
          <w:color w:val="000000" w:themeColor="text1"/>
        </w:rPr>
        <w:t>[Place Figure 3 here]</w:t>
      </w:r>
    </w:p>
    <w:p w14:paraId="0E4D4629" w14:textId="77777777" w:rsidR="003275EB" w:rsidRPr="003275EB" w:rsidRDefault="003275EB" w:rsidP="003275EB">
      <w:pPr>
        <w:pStyle w:val="NormalWeb"/>
        <w:spacing w:before="0" w:beforeAutospacing="0" w:after="0" w:afterAutospacing="0"/>
        <w:rPr>
          <w:color w:val="000000" w:themeColor="text1"/>
        </w:rPr>
      </w:pPr>
    </w:p>
    <w:p w14:paraId="2D31BF58" w14:textId="77777777" w:rsidR="00D85182" w:rsidRPr="003275EB" w:rsidRDefault="00D85182" w:rsidP="003275EB">
      <w:pPr>
        <w:pStyle w:val="ListParagraph"/>
        <w:keepNext/>
        <w:numPr>
          <w:ilvl w:val="0"/>
          <w:numId w:val="22"/>
        </w:numPr>
        <w:ind w:left="0" w:firstLine="0"/>
        <w:contextualSpacing w:val="0"/>
        <w:outlineLvl w:val="0"/>
        <w:rPr>
          <w:rStyle w:val="Heading2Char"/>
          <w:rFonts w:cs="Calibri"/>
          <w:b w:val="0"/>
          <w:bCs w:val="0"/>
          <w:vanish/>
          <w:kern w:val="32"/>
          <w:szCs w:val="24"/>
        </w:rPr>
      </w:pPr>
    </w:p>
    <w:p w14:paraId="0420BFE1" w14:textId="77777777" w:rsidR="00D85182" w:rsidRPr="003275EB" w:rsidRDefault="00D85182" w:rsidP="003275EB">
      <w:pPr>
        <w:pStyle w:val="ListParagraph"/>
        <w:keepNext/>
        <w:numPr>
          <w:ilvl w:val="1"/>
          <w:numId w:val="22"/>
        </w:numPr>
        <w:ind w:left="0" w:firstLine="0"/>
        <w:contextualSpacing w:val="0"/>
        <w:outlineLvl w:val="0"/>
        <w:rPr>
          <w:rStyle w:val="Heading2Char"/>
          <w:rFonts w:cs="Calibri"/>
          <w:b w:val="0"/>
          <w:bCs w:val="0"/>
          <w:vanish/>
          <w:kern w:val="32"/>
          <w:szCs w:val="24"/>
        </w:rPr>
      </w:pPr>
    </w:p>
    <w:p w14:paraId="27DCFAF1" w14:textId="77777777" w:rsidR="00DE432F" w:rsidRPr="003275EB" w:rsidRDefault="00DE432F" w:rsidP="003275EB">
      <w:pPr>
        <w:pStyle w:val="ListParagraph"/>
        <w:keepNext/>
        <w:numPr>
          <w:ilvl w:val="0"/>
          <w:numId w:val="23"/>
        </w:numPr>
        <w:ind w:left="0" w:firstLine="0"/>
        <w:contextualSpacing w:val="0"/>
        <w:outlineLvl w:val="1"/>
        <w:rPr>
          <w:rStyle w:val="Heading2Char"/>
          <w:rFonts w:cs="Calibri"/>
          <w:vanish/>
          <w:szCs w:val="24"/>
        </w:rPr>
      </w:pPr>
    </w:p>
    <w:p w14:paraId="332406BB" w14:textId="77777777" w:rsidR="00DE432F" w:rsidRPr="003275EB" w:rsidRDefault="00DE432F" w:rsidP="003275EB">
      <w:pPr>
        <w:pStyle w:val="ListParagraph"/>
        <w:keepNext/>
        <w:numPr>
          <w:ilvl w:val="1"/>
          <w:numId w:val="23"/>
        </w:numPr>
        <w:ind w:left="0" w:firstLine="0"/>
        <w:contextualSpacing w:val="0"/>
        <w:outlineLvl w:val="1"/>
        <w:rPr>
          <w:rStyle w:val="Heading2Char"/>
          <w:rFonts w:cs="Calibri"/>
          <w:vanish/>
          <w:szCs w:val="24"/>
        </w:rPr>
      </w:pPr>
    </w:p>
    <w:p w14:paraId="41D72F12" w14:textId="49FE2E32" w:rsidR="00517217" w:rsidRPr="003275EB" w:rsidRDefault="00CE62A3" w:rsidP="003275EB">
      <w:pPr>
        <w:pStyle w:val="Jove-2"/>
        <w:spacing w:before="0" w:after="0"/>
        <w:ind w:left="0" w:firstLine="0"/>
        <w:rPr>
          <w:rFonts w:ascii="Calibri" w:hAnsi="Calibri" w:cs="Calibri"/>
          <w:szCs w:val="24"/>
        </w:rPr>
      </w:pPr>
      <w:r w:rsidRPr="003275EB">
        <w:rPr>
          <w:rStyle w:val="Heading2Char"/>
          <w:rFonts w:cs="Calibri"/>
          <w:b/>
          <w:bCs/>
          <w:iCs/>
          <w:szCs w:val="24"/>
        </w:rPr>
        <w:t xml:space="preserve">Preliminary investigation of grinding time required </w:t>
      </w:r>
      <w:r w:rsidR="00473E92" w:rsidRPr="003275EB">
        <w:rPr>
          <w:rStyle w:val="Heading2Char"/>
          <w:rFonts w:cs="Calibri"/>
          <w:b/>
          <w:bCs/>
          <w:iCs/>
          <w:szCs w:val="24"/>
        </w:rPr>
        <w:t xml:space="preserve">to </w:t>
      </w:r>
      <w:r w:rsidR="00574C5B">
        <w:rPr>
          <w:rStyle w:val="Heading2Char"/>
          <w:rFonts w:cs="Calibri"/>
          <w:b/>
          <w:bCs/>
          <w:iCs/>
          <w:szCs w:val="24"/>
        </w:rPr>
        <w:t>synthesize</w:t>
      </w:r>
      <w:r w:rsidR="00473E92" w:rsidRPr="003275EB">
        <w:rPr>
          <w:rStyle w:val="Heading2Char"/>
          <w:rFonts w:cs="Calibri"/>
          <w:b/>
          <w:bCs/>
          <w:iCs/>
          <w:szCs w:val="24"/>
        </w:rPr>
        <w:t xml:space="preserve"> Form B by ball mill</w:t>
      </w:r>
      <w:r w:rsidR="00473E92" w:rsidRPr="003275EB">
        <w:rPr>
          <w:rFonts w:ascii="Calibri" w:hAnsi="Calibri" w:cs="Calibri"/>
          <w:szCs w:val="24"/>
        </w:rPr>
        <w:t xml:space="preserve"> LAG with 50</w:t>
      </w:r>
      <w:r w:rsidR="001F41C8" w:rsidRPr="003275EB">
        <w:rPr>
          <w:rFonts w:ascii="Calibri" w:hAnsi="Calibri" w:cs="Calibri"/>
          <w:szCs w:val="24"/>
        </w:rPr>
        <w:t xml:space="preserve">µL </w:t>
      </w:r>
      <w:r w:rsidR="00473E92" w:rsidRPr="003275EB">
        <w:rPr>
          <w:rFonts w:ascii="Calibri" w:hAnsi="Calibri" w:cs="Calibri"/>
          <w:szCs w:val="24"/>
        </w:rPr>
        <w:t xml:space="preserve">MeCN </w:t>
      </w:r>
      <w:r w:rsidR="001A3B3C" w:rsidRPr="003275EB">
        <w:rPr>
          <w:rFonts w:ascii="Calibri" w:hAnsi="Calibri" w:cs="Calibri"/>
          <w:szCs w:val="24"/>
        </w:rPr>
        <w:t>to equilibrium</w:t>
      </w:r>
    </w:p>
    <w:p w14:paraId="687E3BDF" w14:textId="53400EB1" w:rsidR="00D85182" w:rsidRPr="003275EB" w:rsidRDefault="00D85182"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Follow step </w:t>
      </w:r>
      <w:r w:rsidR="000D13F4" w:rsidRPr="003275EB">
        <w:rPr>
          <w:color w:val="000000" w:themeColor="text1"/>
        </w:rPr>
        <w:t xml:space="preserve">2.1.2 </w:t>
      </w:r>
      <w:r w:rsidR="00F44A57" w:rsidRPr="003275EB">
        <w:rPr>
          <w:color w:val="000000" w:themeColor="text1"/>
        </w:rPr>
        <w:t xml:space="preserve">to </w:t>
      </w:r>
      <w:r w:rsidR="000D13F4" w:rsidRPr="003275EB">
        <w:rPr>
          <w:color w:val="000000" w:themeColor="text1"/>
        </w:rPr>
        <w:t>2.1.6</w:t>
      </w:r>
      <w:r w:rsidR="0077264E" w:rsidRPr="003275EB">
        <w:rPr>
          <w:color w:val="000000" w:themeColor="text1"/>
        </w:rPr>
        <w:t>.</w:t>
      </w:r>
    </w:p>
    <w:p w14:paraId="5B8081D4" w14:textId="77777777" w:rsidR="003275EB" w:rsidRPr="003275EB" w:rsidRDefault="003275EB" w:rsidP="003275EB">
      <w:pPr>
        <w:pStyle w:val="NormalWeb"/>
        <w:spacing w:before="0" w:beforeAutospacing="0" w:after="0" w:afterAutospacing="0"/>
        <w:rPr>
          <w:color w:val="000000" w:themeColor="text1"/>
        </w:rPr>
      </w:pPr>
    </w:p>
    <w:p w14:paraId="6225CFAD" w14:textId="46B23E63" w:rsidR="00F44A57" w:rsidRPr="003275EB" w:rsidRDefault="00F44A57" w:rsidP="003275EB">
      <w:pPr>
        <w:pStyle w:val="NormalWeb"/>
        <w:numPr>
          <w:ilvl w:val="2"/>
          <w:numId w:val="20"/>
        </w:numPr>
        <w:spacing w:before="0" w:beforeAutospacing="0" w:after="0" w:afterAutospacing="0"/>
        <w:ind w:left="0" w:firstLine="0"/>
        <w:rPr>
          <w:color w:val="000000" w:themeColor="text1"/>
        </w:rPr>
      </w:pPr>
      <w:r w:rsidRPr="003275EB">
        <w:t>Dispense 50</w:t>
      </w:r>
      <w:r w:rsidR="00BB6580" w:rsidRPr="003275EB">
        <w:t xml:space="preserve"> </w:t>
      </w:r>
      <w:r w:rsidR="001F41C8" w:rsidRPr="003275EB">
        <w:t xml:space="preserve">µL </w:t>
      </w:r>
      <w:r w:rsidRPr="003275EB">
        <w:t xml:space="preserve">MeCN </w:t>
      </w:r>
      <w:r w:rsidR="000A4865" w:rsidRPr="003275EB">
        <w:t xml:space="preserve">over the powder </w:t>
      </w:r>
      <w:r w:rsidRPr="003275EB">
        <w:t xml:space="preserve">with a 100 </w:t>
      </w:r>
      <w:r w:rsidR="001F41C8" w:rsidRPr="003275EB">
        <w:t xml:space="preserve">µL </w:t>
      </w:r>
      <w:r w:rsidRPr="003275EB">
        <w:t>pipette</w:t>
      </w:r>
      <w:r w:rsidR="000A4865" w:rsidRPr="003275EB">
        <w:t xml:space="preserve"> avoiding contact of the wet pipette tip with the powder</w:t>
      </w:r>
      <w:r w:rsidRPr="003275EB">
        <w:t xml:space="preserve">. </w:t>
      </w:r>
      <w:r w:rsidR="00BB6580" w:rsidRPr="003275EB">
        <w:t xml:space="preserve">See Section 1.1 and 1.2 on </w:t>
      </w:r>
      <w:r w:rsidR="00464FBE" w:rsidRPr="003275EB">
        <w:t xml:space="preserve">recommended procedures </w:t>
      </w:r>
      <w:r w:rsidR="00532BB3" w:rsidRPr="003275EB">
        <w:t xml:space="preserve">for pipetting </w:t>
      </w:r>
      <w:r w:rsidR="00BB6580" w:rsidRPr="003275EB">
        <w:t xml:space="preserve">organic solvents in </w:t>
      </w:r>
      <w:r w:rsidR="00464FBE" w:rsidRPr="003275EB">
        <w:t xml:space="preserve">reverse </w:t>
      </w:r>
      <w:r w:rsidR="00BB6580" w:rsidRPr="003275EB">
        <w:t xml:space="preserve">pipetting and </w:t>
      </w:r>
      <w:r w:rsidR="00464FBE" w:rsidRPr="003275EB">
        <w:t xml:space="preserve">normal </w:t>
      </w:r>
      <w:r w:rsidR="00BB6580" w:rsidRPr="003275EB">
        <w:t xml:space="preserve">pipetting mode. </w:t>
      </w:r>
    </w:p>
    <w:p w14:paraId="3F1027DE" w14:textId="7651697B" w:rsidR="003275EB" w:rsidRPr="003275EB" w:rsidRDefault="003275EB" w:rsidP="003275EB">
      <w:pPr>
        <w:pStyle w:val="NormalWeb"/>
        <w:spacing w:before="0" w:beforeAutospacing="0" w:after="0" w:afterAutospacing="0"/>
        <w:rPr>
          <w:color w:val="000000" w:themeColor="text1"/>
        </w:rPr>
      </w:pPr>
    </w:p>
    <w:p w14:paraId="7C631BBC" w14:textId="38B08B71" w:rsidR="003275EB" w:rsidRPr="003275EB" w:rsidRDefault="00BB6580" w:rsidP="003275EB">
      <w:pPr>
        <w:pStyle w:val="NormalWeb"/>
        <w:spacing w:before="0" w:beforeAutospacing="0" w:after="0" w:afterAutospacing="0"/>
        <w:rPr>
          <w:color w:val="auto"/>
        </w:rPr>
      </w:pPr>
      <w:r w:rsidRPr="003275EB">
        <w:rPr>
          <w:b/>
        </w:rPr>
        <w:t>NOTE</w:t>
      </w:r>
      <w:r w:rsidRPr="003275EB">
        <w:t xml:space="preserve">: </w:t>
      </w:r>
      <w:r w:rsidRPr="003275EB">
        <w:rPr>
          <w:color w:val="auto"/>
        </w:rPr>
        <w:t xml:space="preserve">Do not touch the powder </w:t>
      </w:r>
      <w:r w:rsidR="000F23BC" w:rsidRPr="003275EB">
        <w:rPr>
          <w:color w:val="auto"/>
        </w:rPr>
        <w:t xml:space="preserve">with the pipette tip containing </w:t>
      </w:r>
      <w:r w:rsidRPr="003275EB">
        <w:rPr>
          <w:color w:val="auto"/>
        </w:rPr>
        <w:t xml:space="preserve">MeCN residue. The powder will immediately clump around the wet pipette tip resulting in poor stoichiometry for the powder and the solvent. This will </w:t>
      </w:r>
      <w:r w:rsidR="0027051C" w:rsidRPr="003275EB">
        <w:rPr>
          <w:color w:val="auto"/>
        </w:rPr>
        <w:t xml:space="preserve">affect the kinetics and </w:t>
      </w:r>
      <w:r w:rsidRPr="003275EB">
        <w:rPr>
          <w:color w:val="auto"/>
        </w:rPr>
        <w:t xml:space="preserve">make the experiment void. </w:t>
      </w:r>
      <w:r w:rsidR="00517217" w:rsidRPr="003275EB">
        <w:rPr>
          <w:color w:val="000000" w:themeColor="text1"/>
        </w:rPr>
        <w:t xml:space="preserve">Any manual pipette or </w:t>
      </w:r>
      <w:r w:rsidR="00BD7D7B" w:rsidRPr="003275EB">
        <w:rPr>
          <w:color w:val="000000" w:themeColor="text1"/>
        </w:rPr>
        <w:t xml:space="preserve">any </w:t>
      </w:r>
      <w:r w:rsidR="00517217" w:rsidRPr="003275EB">
        <w:rPr>
          <w:color w:val="000000" w:themeColor="text1"/>
        </w:rPr>
        <w:t xml:space="preserve">automatic pipette </w:t>
      </w:r>
      <w:r w:rsidRPr="003275EB">
        <w:rPr>
          <w:color w:val="000000" w:themeColor="text1"/>
        </w:rPr>
        <w:t xml:space="preserve">in reverse pipetting or normal pipetting </w:t>
      </w:r>
      <w:r w:rsidR="00517217" w:rsidRPr="003275EB">
        <w:rPr>
          <w:color w:val="000000" w:themeColor="text1"/>
        </w:rPr>
        <w:t xml:space="preserve">will be suitable for this experiment. </w:t>
      </w:r>
      <w:r w:rsidR="002658D6" w:rsidRPr="003275EB">
        <w:rPr>
          <w:color w:val="000000" w:themeColor="text1"/>
        </w:rPr>
        <w:t xml:space="preserve">50 </w:t>
      </w:r>
      <w:r w:rsidR="001F41C8" w:rsidRPr="003275EB">
        <w:t xml:space="preserve">µL </w:t>
      </w:r>
      <w:r w:rsidR="002658D6" w:rsidRPr="003275EB">
        <w:rPr>
          <w:color w:val="000000" w:themeColor="text1"/>
        </w:rPr>
        <w:t>MeCN is well in excess of the 2</w:t>
      </w:r>
      <w:r w:rsidR="00656D3C" w:rsidRPr="003275EB">
        <w:rPr>
          <w:color w:val="000000" w:themeColor="text1"/>
        </w:rPr>
        <w:t>3</w:t>
      </w:r>
      <w:r w:rsidR="002658D6" w:rsidRPr="003275EB">
        <w:rPr>
          <w:color w:val="000000" w:themeColor="text1"/>
        </w:rPr>
        <w:t xml:space="preserve"> </w:t>
      </w:r>
      <w:r w:rsidR="001F41C8" w:rsidRPr="003275EB">
        <w:t xml:space="preserve">µL </w:t>
      </w:r>
      <w:r w:rsidR="002658D6" w:rsidRPr="003275EB">
        <w:rPr>
          <w:color w:val="000000" w:themeColor="text1"/>
        </w:rPr>
        <w:t>MeCN required to perform this reaction</w:t>
      </w:r>
      <w:r w:rsidR="00616F6F" w:rsidRPr="003275EB">
        <w:rPr>
          <w:color w:val="000000" w:themeColor="text1"/>
        </w:rPr>
        <w:t>.</w:t>
      </w:r>
      <w:r w:rsidR="002658D6" w:rsidRPr="003275EB">
        <w:rPr>
          <w:color w:val="000000" w:themeColor="text1"/>
        </w:rPr>
        <w:t xml:space="preserve"> </w:t>
      </w:r>
      <w:r w:rsidR="00616F6F" w:rsidRPr="003275EB">
        <w:rPr>
          <w:color w:val="000000" w:themeColor="text1"/>
        </w:rPr>
        <w:t>T</w:t>
      </w:r>
      <w:r w:rsidR="002658D6" w:rsidRPr="003275EB">
        <w:rPr>
          <w:color w:val="000000" w:themeColor="text1"/>
        </w:rPr>
        <w:t>herefore precise pipetting is not required here.</w:t>
      </w:r>
      <w:r w:rsidR="001F41C8" w:rsidRPr="003275EB">
        <w:rPr>
          <w:color w:val="000000" w:themeColor="text1"/>
        </w:rPr>
        <w:t xml:space="preserve"> </w:t>
      </w:r>
    </w:p>
    <w:p w14:paraId="599B517B" w14:textId="77777777" w:rsidR="003275EB" w:rsidRPr="003275EB" w:rsidRDefault="003275EB" w:rsidP="003275EB">
      <w:pPr>
        <w:pStyle w:val="NormalWeb"/>
        <w:spacing w:before="0" w:beforeAutospacing="0" w:after="0" w:afterAutospacing="0"/>
        <w:rPr>
          <w:color w:val="000000" w:themeColor="text1"/>
        </w:rPr>
      </w:pPr>
    </w:p>
    <w:p w14:paraId="6C35DEF3" w14:textId="6F55D9CF" w:rsidR="002C33DD" w:rsidRPr="003275EB" w:rsidRDefault="002C33DD"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Follow step </w:t>
      </w:r>
      <w:r w:rsidR="000D13F4" w:rsidRPr="003275EB">
        <w:rPr>
          <w:color w:val="000000" w:themeColor="text1"/>
        </w:rPr>
        <w:t>2.1.</w:t>
      </w:r>
      <w:r w:rsidR="002A782D" w:rsidRPr="003275EB">
        <w:rPr>
          <w:color w:val="000000" w:themeColor="text1"/>
        </w:rPr>
        <w:t>7</w:t>
      </w:r>
      <w:r w:rsidR="000D13F4" w:rsidRPr="003275EB">
        <w:rPr>
          <w:color w:val="000000" w:themeColor="text1"/>
        </w:rPr>
        <w:t xml:space="preserve"> </w:t>
      </w:r>
      <w:r w:rsidRPr="003275EB">
        <w:rPr>
          <w:color w:val="000000" w:themeColor="text1"/>
        </w:rPr>
        <w:t xml:space="preserve">to </w:t>
      </w:r>
      <w:r w:rsidR="000D13F4" w:rsidRPr="003275EB">
        <w:rPr>
          <w:color w:val="000000" w:themeColor="text1"/>
        </w:rPr>
        <w:t>2.1.</w:t>
      </w:r>
      <w:r w:rsidR="00BB7C75" w:rsidRPr="003275EB">
        <w:rPr>
          <w:color w:val="000000" w:themeColor="text1"/>
        </w:rPr>
        <w:t>12</w:t>
      </w:r>
      <w:r w:rsidRPr="003275EB">
        <w:rPr>
          <w:color w:val="000000" w:themeColor="text1"/>
        </w:rPr>
        <w:t>.</w:t>
      </w:r>
    </w:p>
    <w:p w14:paraId="4B91C99E" w14:textId="77777777" w:rsidR="003275EB" w:rsidRPr="003275EB" w:rsidRDefault="003275EB" w:rsidP="003275EB">
      <w:pPr>
        <w:pStyle w:val="NormalWeb"/>
        <w:spacing w:before="0" w:beforeAutospacing="0" w:after="0" w:afterAutospacing="0"/>
        <w:rPr>
          <w:color w:val="000000" w:themeColor="text1"/>
        </w:rPr>
      </w:pPr>
    </w:p>
    <w:p w14:paraId="6AC5C305" w14:textId="487D2130" w:rsidR="006B4B6D" w:rsidRPr="003275EB" w:rsidRDefault="006B4B6D"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Analyse the phase composition by</w:t>
      </w:r>
      <w:r w:rsidR="0027051C" w:rsidRPr="003275EB">
        <w:rPr>
          <w:color w:val="000000" w:themeColor="text1"/>
        </w:rPr>
        <w:t xml:space="preserve"> Rietveld refinement</w:t>
      </w:r>
      <w:r w:rsidRPr="003275EB">
        <w:rPr>
          <w:color w:val="000000" w:themeColor="text1"/>
        </w:rPr>
        <w:t xml:space="preserve"> as in steps </w:t>
      </w:r>
      <w:r w:rsidR="000D13F4" w:rsidRPr="003275EB">
        <w:rPr>
          <w:color w:val="000000" w:themeColor="text1"/>
        </w:rPr>
        <w:t>2.1.1</w:t>
      </w:r>
      <w:r w:rsidR="00BB7C75" w:rsidRPr="003275EB">
        <w:rPr>
          <w:color w:val="000000" w:themeColor="text1"/>
        </w:rPr>
        <w:t>3</w:t>
      </w:r>
      <w:r w:rsidR="000D13F4" w:rsidRPr="003275EB">
        <w:rPr>
          <w:color w:val="000000" w:themeColor="text1"/>
        </w:rPr>
        <w:t xml:space="preserve"> </w:t>
      </w:r>
      <w:r w:rsidRPr="003275EB">
        <w:rPr>
          <w:color w:val="000000" w:themeColor="text1"/>
        </w:rPr>
        <w:t xml:space="preserve">to </w:t>
      </w:r>
      <w:r w:rsidR="000D13F4" w:rsidRPr="003275EB">
        <w:rPr>
          <w:color w:val="000000" w:themeColor="text1"/>
        </w:rPr>
        <w:t>2.1.1</w:t>
      </w:r>
      <w:r w:rsidR="00BB7C75" w:rsidRPr="003275EB">
        <w:rPr>
          <w:color w:val="000000" w:themeColor="text1"/>
        </w:rPr>
        <w:t>5</w:t>
      </w:r>
      <w:r w:rsidR="000D13F4" w:rsidRPr="003275EB">
        <w:rPr>
          <w:color w:val="000000" w:themeColor="text1"/>
        </w:rPr>
        <w:t xml:space="preserve"> </w:t>
      </w:r>
      <w:r w:rsidRPr="003275EB">
        <w:rPr>
          <w:color w:val="000000" w:themeColor="text1"/>
        </w:rPr>
        <w:t xml:space="preserve">and the chemical composition by HPLC as in </w:t>
      </w:r>
      <w:r w:rsidR="000D13F4" w:rsidRPr="003275EB">
        <w:rPr>
          <w:color w:val="000000" w:themeColor="text1"/>
        </w:rPr>
        <w:t>2.1.1</w:t>
      </w:r>
      <w:r w:rsidR="002A782D" w:rsidRPr="003275EB">
        <w:rPr>
          <w:color w:val="000000" w:themeColor="text1"/>
        </w:rPr>
        <w:t>6</w:t>
      </w:r>
      <w:r w:rsidR="000D13F4" w:rsidRPr="003275EB">
        <w:rPr>
          <w:color w:val="000000" w:themeColor="text1"/>
        </w:rPr>
        <w:t xml:space="preserve"> </w:t>
      </w:r>
      <w:r w:rsidRPr="003275EB">
        <w:rPr>
          <w:color w:val="000000" w:themeColor="text1"/>
        </w:rPr>
        <w:t xml:space="preserve">to </w:t>
      </w:r>
      <w:r w:rsidR="000D13F4" w:rsidRPr="003275EB">
        <w:rPr>
          <w:color w:val="000000" w:themeColor="text1"/>
        </w:rPr>
        <w:t>2.1.</w:t>
      </w:r>
      <w:r w:rsidR="00616F6F" w:rsidRPr="003275EB">
        <w:rPr>
          <w:color w:val="000000" w:themeColor="text1"/>
        </w:rPr>
        <w:t>2</w:t>
      </w:r>
      <w:r w:rsidR="00BB7C75" w:rsidRPr="003275EB">
        <w:rPr>
          <w:color w:val="000000" w:themeColor="text1"/>
        </w:rPr>
        <w:t>1.</w:t>
      </w:r>
      <w:r w:rsidR="000D13F4" w:rsidRPr="003275EB">
        <w:rPr>
          <w:color w:val="000000" w:themeColor="text1"/>
        </w:rPr>
        <w:t xml:space="preserve"> </w:t>
      </w:r>
    </w:p>
    <w:p w14:paraId="036F037C" w14:textId="33893527" w:rsidR="003275EB" w:rsidRPr="003275EB" w:rsidRDefault="003275EB" w:rsidP="003275EB">
      <w:pPr>
        <w:pStyle w:val="NormalWeb"/>
        <w:spacing w:before="0" w:beforeAutospacing="0" w:after="0" w:afterAutospacing="0"/>
        <w:rPr>
          <w:color w:val="000000" w:themeColor="text1"/>
        </w:rPr>
      </w:pPr>
    </w:p>
    <w:p w14:paraId="1CC72BF6" w14:textId="6B79E1E9" w:rsidR="003275EB" w:rsidRPr="003275EB" w:rsidRDefault="002C33DD" w:rsidP="003275EB">
      <w:pPr>
        <w:pStyle w:val="NormalWeb"/>
        <w:spacing w:before="0" w:beforeAutospacing="0" w:after="0" w:afterAutospacing="0"/>
        <w:rPr>
          <w:color w:val="000000" w:themeColor="text1"/>
        </w:rPr>
      </w:pPr>
      <w:r w:rsidRPr="003275EB">
        <w:rPr>
          <w:b/>
          <w:color w:val="000000" w:themeColor="text1"/>
        </w:rPr>
        <w:t>NOTE</w:t>
      </w:r>
      <w:r w:rsidRPr="003275EB">
        <w:rPr>
          <w:color w:val="000000" w:themeColor="text1"/>
        </w:rPr>
        <w:t xml:space="preserve">: </w:t>
      </w:r>
      <w:r w:rsidRPr="003275EB">
        <w:rPr>
          <w:b/>
          <w:color w:val="000000" w:themeColor="text1"/>
        </w:rPr>
        <w:t xml:space="preserve">Form </w:t>
      </w:r>
      <w:r w:rsidR="006B4B6D" w:rsidRPr="003275EB">
        <w:rPr>
          <w:b/>
          <w:color w:val="000000" w:themeColor="text1"/>
        </w:rPr>
        <w:t>A</w:t>
      </w:r>
      <w:r w:rsidRPr="003275EB">
        <w:rPr>
          <w:b/>
          <w:color w:val="000000" w:themeColor="text1"/>
        </w:rPr>
        <w:t xml:space="preserve"> </w:t>
      </w:r>
      <w:r w:rsidRPr="003275EB">
        <w:rPr>
          <w:color w:val="000000" w:themeColor="text1"/>
        </w:rPr>
        <w:t xml:space="preserve">is never observed under ball mill </w:t>
      </w:r>
      <w:r w:rsidR="006B4B6D" w:rsidRPr="003275EB">
        <w:rPr>
          <w:color w:val="000000" w:themeColor="text1"/>
        </w:rPr>
        <w:t>LAG</w:t>
      </w:r>
      <w:r w:rsidRPr="003275EB">
        <w:rPr>
          <w:color w:val="000000" w:themeColor="text1"/>
        </w:rPr>
        <w:t xml:space="preserve"> conditions.</w:t>
      </w:r>
      <w:r w:rsidR="001F41C8" w:rsidRPr="003275EB">
        <w:rPr>
          <w:color w:val="000000" w:themeColor="text1"/>
        </w:rPr>
        <w:t xml:space="preserve"> </w:t>
      </w:r>
    </w:p>
    <w:p w14:paraId="3DDCA73F" w14:textId="77777777" w:rsidR="003275EB" w:rsidRPr="003275EB" w:rsidRDefault="003275EB" w:rsidP="003275EB">
      <w:pPr>
        <w:pStyle w:val="NormalWeb"/>
        <w:spacing w:before="0" w:beforeAutospacing="0" w:after="0" w:afterAutospacing="0"/>
        <w:rPr>
          <w:color w:val="000000" w:themeColor="text1"/>
        </w:rPr>
      </w:pPr>
    </w:p>
    <w:p w14:paraId="19997B71" w14:textId="45653535" w:rsidR="000A4865" w:rsidRPr="003275EB" w:rsidRDefault="00DE432F"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Repeat the experiment (step </w:t>
      </w:r>
      <w:r w:rsidR="000D13F4" w:rsidRPr="003275EB">
        <w:rPr>
          <w:color w:val="000000" w:themeColor="text1"/>
        </w:rPr>
        <w:t>2.2.1</w:t>
      </w:r>
      <w:r w:rsidRPr="003275EB">
        <w:rPr>
          <w:color w:val="000000" w:themeColor="text1"/>
        </w:rPr>
        <w:t xml:space="preserve">. to </w:t>
      </w:r>
      <w:r w:rsidR="000D13F4" w:rsidRPr="003275EB">
        <w:rPr>
          <w:color w:val="000000" w:themeColor="text1"/>
        </w:rPr>
        <w:t>2.2.</w:t>
      </w:r>
      <w:r w:rsidR="00AB33E0" w:rsidRPr="003275EB">
        <w:rPr>
          <w:color w:val="000000" w:themeColor="text1"/>
        </w:rPr>
        <w:t>4</w:t>
      </w:r>
      <w:r w:rsidRPr="003275EB">
        <w:rPr>
          <w:color w:val="000000" w:themeColor="text1"/>
        </w:rPr>
        <w:t xml:space="preserve">) by only changing the length of the grinding time to 10 min, 13 min, 14 min, 15 min, 17 min, 18 min, 20 min, 25 min and 30 min. Always run an extra experiment after reaching equilibrium by grinding for longer time to ensure that the equilibrium level is constant. </w:t>
      </w:r>
    </w:p>
    <w:p w14:paraId="56B70D11" w14:textId="77777777" w:rsidR="003275EB" w:rsidRPr="003275EB" w:rsidRDefault="003275EB" w:rsidP="003275EB">
      <w:pPr>
        <w:pStyle w:val="NormalWeb"/>
        <w:spacing w:before="0" w:beforeAutospacing="0" w:after="0" w:afterAutospacing="0"/>
        <w:rPr>
          <w:color w:val="000000" w:themeColor="text1"/>
        </w:rPr>
      </w:pPr>
    </w:p>
    <w:p w14:paraId="09D6043F" w14:textId="71A63420" w:rsidR="004A0ABE" w:rsidRPr="003275EB" w:rsidRDefault="000A4865" w:rsidP="003275EB">
      <w:pPr>
        <w:pStyle w:val="NormalWeb"/>
        <w:spacing w:before="0" w:beforeAutospacing="0" w:after="0" w:afterAutospacing="0"/>
        <w:rPr>
          <w:color w:val="000000" w:themeColor="text1"/>
        </w:rPr>
      </w:pPr>
      <w:r w:rsidRPr="003275EB">
        <w:rPr>
          <w:b/>
          <w:color w:val="000000" w:themeColor="text1"/>
        </w:rPr>
        <w:t>NOTE</w:t>
      </w:r>
      <w:r w:rsidRPr="003275EB">
        <w:rPr>
          <w:color w:val="000000" w:themeColor="text1"/>
        </w:rPr>
        <w:t xml:space="preserve">: </w:t>
      </w:r>
      <w:r w:rsidR="00DE432F" w:rsidRPr="003275EB">
        <w:rPr>
          <w:color w:val="000000" w:themeColor="text1"/>
        </w:rPr>
        <w:t xml:space="preserve">These grinding times have been selected to define the exponential segment of the kinetic study ending in equilibria following the initial delay period. </w:t>
      </w:r>
      <w:r w:rsidR="004A0ABE" w:rsidRPr="003275EB">
        <w:rPr>
          <w:color w:val="000000" w:themeColor="text1"/>
        </w:rPr>
        <w:t xml:space="preserve">At equilibrium, the phase composition is consistent with quantitative </w:t>
      </w:r>
      <w:r w:rsidR="003A4FAC" w:rsidRPr="003275EB">
        <w:rPr>
          <w:b/>
          <w:color w:val="000000" w:themeColor="text1"/>
        </w:rPr>
        <w:t>Form B</w:t>
      </w:r>
      <w:r w:rsidR="004A0ABE" w:rsidRPr="003275EB">
        <w:rPr>
          <w:color w:val="000000" w:themeColor="text1"/>
        </w:rPr>
        <w:t xml:space="preserve"> while the chemical composition is consistent with 97%M of </w:t>
      </w:r>
      <w:r w:rsidR="00AB33E0" w:rsidRPr="003275EB">
        <w:rPr>
          <w:b/>
          <w:color w:val="000000" w:themeColor="text1"/>
        </w:rPr>
        <w:t>1-2</w:t>
      </w:r>
      <w:r w:rsidR="004A0ABE" w:rsidRPr="003275EB">
        <w:rPr>
          <w:color w:val="000000" w:themeColor="text1"/>
        </w:rPr>
        <w:t xml:space="preserve">, 1.5%M of </w:t>
      </w:r>
      <w:r w:rsidR="00D135B1" w:rsidRPr="003275EB">
        <w:rPr>
          <w:b/>
          <w:color w:val="auto"/>
        </w:rPr>
        <w:t>1-1</w:t>
      </w:r>
      <w:r w:rsidR="004A0ABE" w:rsidRPr="003275EB">
        <w:rPr>
          <w:color w:val="000000" w:themeColor="text1"/>
        </w:rPr>
        <w:t xml:space="preserve"> and 1.5%M of </w:t>
      </w:r>
      <w:r w:rsidR="00D135B1" w:rsidRPr="003275EB">
        <w:rPr>
          <w:b/>
          <w:color w:val="auto"/>
        </w:rPr>
        <w:t>2-2</w:t>
      </w:r>
      <w:r w:rsidR="004A0ABE" w:rsidRPr="003275EB">
        <w:rPr>
          <w:color w:val="000000" w:themeColor="text1"/>
        </w:rPr>
        <w:t xml:space="preserve">. </w:t>
      </w:r>
    </w:p>
    <w:p w14:paraId="102AA6EA" w14:textId="77777777" w:rsidR="003275EB" w:rsidRPr="003275EB" w:rsidRDefault="003275EB" w:rsidP="003275EB">
      <w:pPr>
        <w:pStyle w:val="NormalWeb"/>
        <w:spacing w:before="0" w:beforeAutospacing="0" w:after="0" w:afterAutospacing="0"/>
        <w:rPr>
          <w:color w:val="000000" w:themeColor="text1"/>
        </w:rPr>
      </w:pPr>
    </w:p>
    <w:p w14:paraId="715AEDAB" w14:textId="7F7F8C89" w:rsidR="002C33DD" w:rsidRPr="003275EB" w:rsidRDefault="000D13F4"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 xml:space="preserve">Prepare </w:t>
      </w:r>
      <w:r w:rsidR="006B4B6D" w:rsidRPr="003275EB">
        <w:rPr>
          <w:color w:val="000000" w:themeColor="text1"/>
        </w:rPr>
        <w:t>the kinetic graph for</w:t>
      </w:r>
      <w:r w:rsidR="00AB33E0" w:rsidRPr="003275EB">
        <w:rPr>
          <w:color w:val="000000" w:themeColor="text1"/>
        </w:rPr>
        <w:t xml:space="preserve"> the chemical composition as in</w:t>
      </w:r>
      <w:r w:rsidR="006B4B6D" w:rsidRPr="003275EB">
        <w:rPr>
          <w:color w:val="000000" w:themeColor="text1"/>
        </w:rPr>
        <w:t xml:space="preserve"> </w:t>
      </w:r>
      <w:r w:rsidRPr="003275EB">
        <w:rPr>
          <w:color w:val="000000" w:themeColor="text1"/>
        </w:rPr>
        <w:t>2.1.</w:t>
      </w:r>
      <w:r w:rsidR="005C0D28" w:rsidRPr="003275EB">
        <w:rPr>
          <w:color w:val="000000" w:themeColor="text1"/>
        </w:rPr>
        <w:t xml:space="preserve">23 </w:t>
      </w:r>
      <w:r w:rsidR="003275EB" w:rsidRPr="003275EB">
        <w:rPr>
          <w:color w:val="000000" w:themeColor="text1"/>
        </w:rPr>
        <w:t xml:space="preserve">(See </w:t>
      </w:r>
      <w:r w:rsidR="003275EB" w:rsidRPr="003275EB">
        <w:rPr>
          <w:b/>
          <w:color w:val="000000" w:themeColor="text1"/>
        </w:rPr>
        <w:t>Figure 4</w:t>
      </w:r>
      <w:r w:rsidR="00AA1CCB" w:rsidRPr="003275EB">
        <w:rPr>
          <w:b/>
          <w:color w:val="000000" w:themeColor="text1"/>
        </w:rPr>
        <w:t>a</w:t>
      </w:r>
      <w:r w:rsidR="00AA1CCB" w:rsidRPr="003275EB">
        <w:rPr>
          <w:color w:val="000000" w:themeColor="text1"/>
        </w:rPr>
        <w:t xml:space="preserve">) </w:t>
      </w:r>
      <w:r w:rsidR="006B4B6D" w:rsidRPr="003275EB">
        <w:rPr>
          <w:color w:val="000000" w:themeColor="text1"/>
        </w:rPr>
        <w:t>and</w:t>
      </w:r>
      <w:r w:rsidR="00623F2F" w:rsidRPr="003275EB">
        <w:rPr>
          <w:color w:val="000000" w:themeColor="text1"/>
        </w:rPr>
        <w:t xml:space="preserve"> </w:t>
      </w:r>
      <w:r w:rsidR="00AB33E0" w:rsidRPr="003275EB">
        <w:rPr>
          <w:color w:val="000000" w:themeColor="text1"/>
        </w:rPr>
        <w:t xml:space="preserve">the phase composition as in </w:t>
      </w:r>
      <w:r w:rsidRPr="003275EB">
        <w:rPr>
          <w:color w:val="000000" w:themeColor="text1"/>
        </w:rPr>
        <w:t>2.1.</w:t>
      </w:r>
      <w:r w:rsidR="005C0D28" w:rsidRPr="003275EB">
        <w:rPr>
          <w:color w:val="000000" w:themeColor="text1"/>
        </w:rPr>
        <w:t xml:space="preserve">24 </w:t>
      </w:r>
      <w:r w:rsidR="00AA1CCB" w:rsidRPr="003275EB">
        <w:rPr>
          <w:color w:val="000000" w:themeColor="text1"/>
        </w:rPr>
        <w:t>(See Figure 4 b)</w:t>
      </w:r>
      <w:r w:rsidR="001F41C8" w:rsidRPr="003275EB">
        <w:rPr>
          <w:color w:val="000000" w:themeColor="text1"/>
        </w:rPr>
        <w:t xml:space="preserve"> </w:t>
      </w:r>
      <w:r w:rsidR="0063642F" w:rsidRPr="003275EB">
        <w:rPr>
          <w:bCs/>
          <w:color w:val="000000" w:themeColor="text1"/>
        </w:rPr>
        <w:t>[Place Figure 4 here]</w:t>
      </w:r>
    </w:p>
    <w:p w14:paraId="6DF36AB7" w14:textId="77777777" w:rsidR="003275EB" w:rsidRPr="003275EB" w:rsidRDefault="003275EB" w:rsidP="003275EB">
      <w:pPr>
        <w:pStyle w:val="NormalWeb"/>
        <w:spacing w:before="0" w:beforeAutospacing="0" w:after="0" w:afterAutospacing="0"/>
        <w:rPr>
          <w:color w:val="000000" w:themeColor="text1"/>
        </w:rPr>
      </w:pPr>
    </w:p>
    <w:p w14:paraId="7256D6DB" w14:textId="058A7EDD" w:rsidR="003F1E21" w:rsidRPr="003275EB" w:rsidRDefault="00517217" w:rsidP="003275EB">
      <w:pPr>
        <w:pStyle w:val="Jove-Heading2"/>
        <w:ind w:left="0" w:firstLine="0"/>
        <w:rPr>
          <w:rFonts w:ascii="Calibri" w:hAnsi="Calibri" w:cs="Calibri"/>
          <w:szCs w:val="24"/>
        </w:rPr>
      </w:pPr>
      <w:r w:rsidRPr="003275EB">
        <w:rPr>
          <w:rFonts w:ascii="Calibri" w:hAnsi="Calibri" w:cs="Calibri"/>
          <w:szCs w:val="24"/>
        </w:rPr>
        <w:t xml:space="preserve">Synthesis of </w:t>
      </w:r>
      <w:r w:rsidR="003F1E21" w:rsidRPr="003275EB">
        <w:rPr>
          <w:rFonts w:ascii="Calibri" w:hAnsi="Calibri" w:cs="Calibri"/>
          <w:szCs w:val="24"/>
        </w:rPr>
        <w:t>Form</w:t>
      </w:r>
      <w:r w:rsidRPr="003275EB">
        <w:rPr>
          <w:rFonts w:ascii="Calibri" w:hAnsi="Calibri" w:cs="Calibri"/>
          <w:szCs w:val="24"/>
        </w:rPr>
        <w:t xml:space="preserve"> A</w:t>
      </w:r>
      <w:r w:rsidR="001F41C8" w:rsidRPr="003275EB">
        <w:rPr>
          <w:rFonts w:ascii="Calibri" w:hAnsi="Calibri" w:cs="Calibri"/>
          <w:szCs w:val="24"/>
        </w:rPr>
        <w:t xml:space="preserve"> </w:t>
      </w:r>
      <w:r w:rsidRPr="003275EB">
        <w:rPr>
          <w:rFonts w:ascii="Calibri" w:hAnsi="Calibri" w:cs="Calibri"/>
          <w:szCs w:val="24"/>
        </w:rPr>
        <w:t>by ball mill NG</w:t>
      </w:r>
      <w:r w:rsidR="00AA0EA3" w:rsidRPr="003275EB">
        <w:rPr>
          <w:rFonts w:ascii="Calibri" w:hAnsi="Calibri" w:cs="Calibri"/>
          <w:szCs w:val="24"/>
        </w:rPr>
        <w:t xml:space="preserve"> </w:t>
      </w:r>
    </w:p>
    <w:p w14:paraId="28590034" w14:textId="57DB1732" w:rsidR="00E75D05" w:rsidRPr="003275EB" w:rsidRDefault="00E75D05" w:rsidP="003275EB">
      <w:pPr>
        <w:pStyle w:val="ListParagraph"/>
        <w:numPr>
          <w:ilvl w:val="2"/>
          <w:numId w:val="20"/>
        </w:numPr>
        <w:ind w:left="0" w:firstLine="0"/>
        <w:contextualSpacing w:val="0"/>
      </w:pPr>
      <w:r w:rsidRPr="003275EB">
        <w:t xml:space="preserve">Follow </w:t>
      </w:r>
      <w:r w:rsidR="00480759" w:rsidRPr="003275EB">
        <w:t xml:space="preserve">all </w:t>
      </w:r>
      <w:r w:rsidRPr="003275EB">
        <w:t>steps in Section 2.</w:t>
      </w:r>
      <w:r w:rsidR="00254528" w:rsidRPr="003275EB">
        <w:t>1</w:t>
      </w:r>
      <w:r w:rsidRPr="003275EB">
        <w:t xml:space="preserve">. Grind only for </w:t>
      </w:r>
      <w:r w:rsidR="00683159" w:rsidRPr="003275EB">
        <w:t xml:space="preserve">45 </w:t>
      </w:r>
      <w:r w:rsidR="002666FF" w:rsidRPr="003275EB">
        <w:t>min</w:t>
      </w:r>
      <w:r w:rsidR="00683159" w:rsidRPr="003275EB">
        <w:t xml:space="preserve"> at 30 Hz</w:t>
      </w:r>
      <w:r w:rsidR="00254528" w:rsidRPr="003275EB">
        <w:t xml:space="preserve"> </w:t>
      </w:r>
      <w:r w:rsidRPr="003275EB">
        <w:t>which suffices</w:t>
      </w:r>
      <w:r w:rsidR="00254528" w:rsidRPr="003275EB">
        <w:t xml:space="preserve"> to </w:t>
      </w:r>
      <w:r w:rsidRPr="003275EB">
        <w:t>reach equilibrium</w:t>
      </w:r>
      <w:r w:rsidR="00683159" w:rsidRPr="003275EB">
        <w:t>.</w:t>
      </w:r>
    </w:p>
    <w:p w14:paraId="0B15C297" w14:textId="77777777" w:rsidR="003275EB" w:rsidRPr="003275EB" w:rsidRDefault="003275EB" w:rsidP="003275EB">
      <w:pPr>
        <w:pStyle w:val="ListParagraph"/>
        <w:ind w:left="0"/>
        <w:contextualSpacing w:val="0"/>
      </w:pPr>
    </w:p>
    <w:p w14:paraId="7B8A0119" w14:textId="5BF6063F" w:rsidR="00E75D05" w:rsidRPr="003275EB" w:rsidRDefault="00E75D05" w:rsidP="003275EB">
      <w:pPr>
        <w:rPr>
          <w:color w:val="000000" w:themeColor="text1"/>
        </w:rPr>
      </w:pPr>
      <w:r w:rsidRPr="003275EB">
        <w:rPr>
          <w:b/>
          <w:color w:val="000000" w:themeColor="text1"/>
        </w:rPr>
        <w:t>NOTE</w:t>
      </w:r>
      <w:r w:rsidRPr="003275EB">
        <w:rPr>
          <w:color w:val="000000" w:themeColor="text1"/>
        </w:rPr>
        <w:t xml:space="preserve">: </w:t>
      </w:r>
      <w:r w:rsidRPr="003275EB">
        <w:rPr>
          <w:b/>
          <w:color w:val="000000" w:themeColor="text1"/>
        </w:rPr>
        <w:t>Form A</w:t>
      </w:r>
      <w:r w:rsidRPr="003275EB">
        <w:rPr>
          <w:color w:val="000000" w:themeColor="text1"/>
        </w:rPr>
        <w:t xml:space="preserve"> is quantitative</w:t>
      </w:r>
      <w:r w:rsidR="0027051C" w:rsidRPr="003275EB">
        <w:rPr>
          <w:color w:val="000000" w:themeColor="text1"/>
        </w:rPr>
        <w:t>ly</w:t>
      </w:r>
      <w:r w:rsidRPr="003275EB">
        <w:rPr>
          <w:color w:val="000000" w:themeColor="text1"/>
        </w:rPr>
        <w:t xml:space="preserve"> </w:t>
      </w:r>
      <w:r w:rsidR="003367A3" w:rsidRPr="003275EB">
        <w:rPr>
          <w:color w:val="000000" w:themeColor="text1"/>
        </w:rPr>
        <w:t>formed</w:t>
      </w:r>
      <w:r w:rsidRPr="003275EB">
        <w:rPr>
          <w:color w:val="000000" w:themeColor="text1"/>
        </w:rPr>
        <w:t xml:space="preserve">. The chemical composition </w:t>
      </w:r>
      <w:r w:rsidR="00686B66" w:rsidRPr="003275EB">
        <w:rPr>
          <w:color w:val="000000" w:themeColor="text1"/>
        </w:rPr>
        <w:t xml:space="preserve">of the product </w:t>
      </w:r>
      <w:r w:rsidRPr="003275EB">
        <w:rPr>
          <w:color w:val="000000" w:themeColor="text1"/>
        </w:rPr>
        <w:t xml:space="preserve">is consistent with 97%M of </w:t>
      </w:r>
      <w:r w:rsidR="00D526D3" w:rsidRPr="003275EB">
        <w:rPr>
          <w:b/>
          <w:color w:val="000000" w:themeColor="text1"/>
        </w:rPr>
        <w:t>1-2</w:t>
      </w:r>
      <w:r w:rsidRPr="003275EB">
        <w:rPr>
          <w:color w:val="000000" w:themeColor="text1"/>
        </w:rPr>
        <w:t xml:space="preserve">, 1.5%M of </w:t>
      </w:r>
      <w:r w:rsidR="00D135B1" w:rsidRPr="003275EB">
        <w:rPr>
          <w:b/>
          <w:color w:val="auto"/>
        </w:rPr>
        <w:t>1-1</w:t>
      </w:r>
      <w:r w:rsidRPr="003275EB">
        <w:rPr>
          <w:color w:val="000000" w:themeColor="text1"/>
        </w:rPr>
        <w:t xml:space="preserve"> </w:t>
      </w:r>
      <w:r w:rsidR="00480759" w:rsidRPr="003275EB">
        <w:rPr>
          <w:color w:val="000000" w:themeColor="text1"/>
        </w:rPr>
        <w:t>and 1.5</w:t>
      </w:r>
      <w:r w:rsidRPr="003275EB">
        <w:rPr>
          <w:color w:val="000000" w:themeColor="text1"/>
        </w:rPr>
        <w:t xml:space="preserve">%M of </w:t>
      </w:r>
      <w:r w:rsidR="00D135B1" w:rsidRPr="003275EB">
        <w:rPr>
          <w:b/>
          <w:color w:val="auto"/>
        </w:rPr>
        <w:t>2-2</w:t>
      </w:r>
      <w:r w:rsidRPr="003275EB">
        <w:rPr>
          <w:color w:val="000000" w:themeColor="text1"/>
        </w:rPr>
        <w:t>.</w:t>
      </w:r>
    </w:p>
    <w:p w14:paraId="085A74C2" w14:textId="77777777" w:rsidR="003275EB" w:rsidRPr="003275EB" w:rsidRDefault="003275EB" w:rsidP="003275EB">
      <w:pPr>
        <w:rPr>
          <w:color w:val="000000" w:themeColor="text1"/>
        </w:rPr>
      </w:pPr>
    </w:p>
    <w:p w14:paraId="721C6330" w14:textId="63AEB8F7" w:rsidR="00683159" w:rsidRPr="003275EB" w:rsidRDefault="00683159" w:rsidP="003275EB">
      <w:pPr>
        <w:pStyle w:val="Jove-Heading2"/>
        <w:ind w:left="0" w:firstLine="0"/>
        <w:rPr>
          <w:rFonts w:ascii="Calibri" w:hAnsi="Calibri" w:cs="Calibri"/>
          <w:szCs w:val="24"/>
        </w:rPr>
      </w:pPr>
      <w:r w:rsidRPr="003275EB">
        <w:rPr>
          <w:rFonts w:ascii="Calibri" w:hAnsi="Calibri" w:cs="Calibri"/>
          <w:szCs w:val="24"/>
        </w:rPr>
        <w:t>Synthesis of Form B</w:t>
      </w:r>
      <w:r w:rsidR="001F41C8" w:rsidRPr="003275EB">
        <w:rPr>
          <w:rFonts w:ascii="Calibri" w:hAnsi="Calibri" w:cs="Calibri"/>
          <w:szCs w:val="24"/>
        </w:rPr>
        <w:t xml:space="preserve"> </w:t>
      </w:r>
      <w:r w:rsidRPr="003275EB">
        <w:rPr>
          <w:rFonts w:ascii="Calibri" w:hAnsi="Calibri" w:cs="Calibri"/>
          <w:szCs w:val="24"/>
        </w:rPr>
        <w:t xml:space="preserve">by ball mill LAG </w:t>
      </w:r>
    </w:p>
    <w:p w14:paraId="525B2371" w14:textId="19740AE4" w:rsidR="00E75D05" w:rsidRPr="003275EB" w:rsidRDefault="00E75D05" w:rsidP="003275EB">
      <w:pPr>
        <w:pStyle w:val="ListParagraph"/>
        <w:numPr>
          <w:ilvl w:val="2"/>
          <w:numId w:val="20"/>
        </w:numPr>
        <w:ind w:left="0" w:firstLine="0"/>
        <w:contextualSpacing w:val="0"/>
      </w:pPr>
      <w:r w:rsidRPr="003275EB">
        <w:t>Follow all steps in Section 2.</w:t>
      </w:r>
      <w:r w:rsidR="003367A3" w:rsidRPr="003275EB">
        <w:t>2</w:t>
      </w:r>
      <w:r w:rsidRPr="003275EB">
        <w:t xml:space="preserve">. Grind only for </w:t>
      </w:r>
      <w:r w:rsidR="003367A3" w:rsidRPr="003275EB">
        <w:t>30</w:t>
      </w:r>
      <w:r w:rsidRPr="003275EB">
        <w:t xml:space="preserve"> </w:t>
      </w:r>
      <w:r w:rsidR="002666FF" w:rsidRPr="003275EB">
        <w:t>min</w:t>
      </w:r>
      <w:r w:rsidRPr="003275EB">
        <w:t xml:space="preserve"> at 30 Hz which suffices to reach equilibrium.</w:t>
      </w:r>
    </w:p>
    <w:p w14:paraId="13D27D9C" w14:textId="77777777" w:rsidR="003275EB" w:rsidRPr="003275EB" w:rsidRDefault="003275EB" w:rsidP="003275EB">
      <w:pPr>
        <w:pStyle w:val="ListParagraph"/>
        <w:ind w:left="0"/>
        <w:contextualSpacing w:val="0"/>
      </w:pPr>
    </w:p>
    <w:p w14:paraId="189FF65E" w14:textId="4C145CAA" w:rsidR="00683159" w:rsidRPr="003275EB" w:rsidRDefault="00E75D05" w:rsidP="003275EB">
      <w:pPr>
        <w:pStyle w:val="NormalWeb"/>
        <w:spacing w:before="0" w:beforeAutospacing="0" w:after="0" w:afterAutospacing="0"/>
        <w:rPr>
          <w:color w:val="000000" w:themeColor="text1"/>
        </w:rPr>
      </w:pPr>
      <w:r w:rsidRPr="003275EB">
        <w:rPr>
          <w:b/>
          <w:color w:val="000000" w:themeColor="text1"/>
        </w:rPr>
        <w:t>NOTE</w:t>
      </w:r>
      <w:r w:rsidRPr="003275EB">
        <w:rPr>
          <w:color w:val="000000" w:themeColor="text1"/>
        </w:rPr>
        <w:t xml:space="preserve">: </w:t>
      </w:r>
      <w:r w:rsidRPr="003275EB">
        <w:rPr>
          <w:b/>
          <w:color w:val="000000" w:themeColor="text1"/>
        </w:rPr>
        <w:t xml:space="preserve">Form </w:t>
      </w:r>
      <w:r w:rsidR="003367A3" w:rsidRPr="003275EB">
        <w:rPr>
          <w:b/>
          <w:color w:val="000000" w:themeColor="text1"/>
        </w:rPr>
        <w:t>B</w:t>
      </w:r>
      <w:r w:rsidRPr="003275EB">
        <w:rPr>
          <w:color w:val="000000" w:themeColor="text1"/>
        </w:rPr>
        <w:t xml:space="preserve"> is quantitative</w:t>
      </w:r>
      <w:r w:rsidR="0027051C" w:rsidRPr="003275EB">
        <w:rPr>
          <w:color w:val="000000" w:themeColor="text1"/>
        </w:rPr>
        <w:t>ly</w:t>
      </w:r>
      <w:r w:rsidRPr="003275EB">
        <w:rPr>
          <w:color w:val="000000" w:themeColor="text1"/>
        </w:rPr>
        <w:t xml:space="preserve"> form</w:t>
      </w:r>
      <w:r w:rsidR="003367A3" w:rsidRPr="003275EB">
        <w:rPr>
          <w:color w:val="000000" w:themeColor="text1"/>
        </w:rPr>
        <w:t>ed</w:t>
      </w:r>
      <w:r w:rsidRPr="003275EB">
        <w:rPr>
          <w:color w:val="000000" w:themeColor="text1"/>
        </w:rPr>
        <w:t xml:space="preserve">. The chemical composition </w:t>
      </w:r>
      <w:r w:rsidR="00686B66" w:rsidRPr="003275EB">
        <w:rPr>
          <w:color w:val="000000" w:themeColor="text1"/>
        </w:rPr>
        <w:t xml:space="preserve">of the product </w:t>
      </w:r>
      <w:r w:rsidRPr="003275EB">
        <w:rPr>
          <w:color w:val="000000" w:themeColor="text1"/>
        </w:rPr>
        <w:t xml:space="preserve">is consistent with 97%M of </w:t>
      </w:r>
      <w:r w:rsidR="00D526D3" w:rsidRPr="003275EB">
        <w:rPr>
          <w:b/>
          <w:color w:val="000000" w:themeColor="text1"/>
        </w:rPr>
        <w:t>1-2</w:t>
      </w:r>
      <w:r w:rsidRPr="003275EB">
        <w:rPr>
          <w:color w:val="000000" w:themeColor="text1"/>
        </w:rPr>
        <w:t xml:space="preserve">, 1.5%M of </w:t>
      </w:r>
      <w:r w:rsidR="00D135B1" w:rsidRPr="003275EB">
        <w:rPr>
          <w:b/>
          <w:color w:val="auto"/>
        </w:rPr>
        <w:t>1-1</w:t>
      </w:r>
      <w:r w:rsidR="00D526D3" w:rsidRPr="003275EB">
        <w:rPr>
          <w:color w:val="000000" w:themeColor="text1"/>
        </w:rPr>
        <w:t xml:space="preserve"> and </w:t>
      </w:r>
      <w:r w:rsidRPr="003275EB">
        <w:rPr>
          <w:color w:val="000000" w:themeColor="text1"/>
        </w:rPr>
        <w:t xml:space="preserve">1.5%M of </w:t>
      </w:r>
      <w:r w:rsidR="00D135B1" w:rsidRPr="003275EB">
        <w:rPr>
          <w:b/>
          <w:color w:val="auto"/>
        </w:rPr>
        <w:t>2-2</w:t>
      </w:r>
      <w:r w:rsidRPr="003275EB">
        <w:rPr>
          <w:color w:val="000000" w:themeColor="text1"/>
        </w:rPr>
        <w:t>.</w:t>
      </w:r>
      <w:r w:rsidR="00683159" w:rsidRPr="003275EB">
        <w:rPr>
          <w:color w:val="000000" w:themeColor="text1"/>
        </w:rPr>
        <w:t xml:space="preserve"> </w:t>
      </w:r>
    </w:p>
    <w:p w14:paraId="4433B2A3" w14:textId="77777777" w:rsidR="003275EB" w:rsidRPr="003275EB" w:rsidRDefault="003275EB" w:rsidP="003275EB">
      <w:pPr>
        <w:pStyle w:val="NormalWeb"/>
        <w:spacing w:before="0" w:beforeAutospacing="0" w:after="0" w:afterAutospacing="0"/>
        <w:rPr>
          <w:color w:val="000000" w:themeColor="text1"/>
        </w:rPr>
      </w:pPr>
    </w:p>
    <w:p w14:paraId="527A8C45" w14:textId="0209ED51" w:rsidR="00074444" w:rsidRPr="003275EB" w:rsidRDefault="00A740C2" w:rsidP="003275EB">
      <w:pPr>
        <w:pStyle w:val="Jove1"/>
        <w:spacing w:before="0" w:after="0"/>
        <w:ind w:left="0" w:firstLine="0"/>
        <w:rPr>
          <w:rFonts w:cs="Calibri"/>
          <w:sz w:val="24"/>
          <w:szCs w:val="24"/>
        </w:rPr>
      </w:pPr>
      <w:r w:rsidRPr="003275EB">
        <w:rPr>
          <w:rFonts w:cs="Calibri"/>
          <w:sz w:val="24"/>
          <w:szCs w:val="24"/>
        </w:rPr>
        <w:lastRenderedPageBreak/>
        <w:t xml:space="preserve">Preparation </w:t>
      </w:r>
      <w:r w:rsidR="00DF16B2" w:rsidRPr="003275EB">
        <w:rPr>
          <w:rFonts w:cs="Calibri"/>
          <w:sz w:val="24"/>
          <w:szCs w:val="24"/>
        </w:rPr>
        <w:t>of Form A and/or Form B</w:t>
      </w:r>
      <w:r w:rsidR="00517217" w:rsidRPr="003275EB">
        <w:rPr>
          <w:rFonts w:cs="Calibri"/>
          <w:sz w:val="24"/>
          <w:szCs w:val="24"/>
        </w:rPr>
        <w:t xml:space="preserve"> by ball mill LAG </w:t>
      </w:r>
      <w:r w:rsidR="00B32C2E" w:rsidRPr="003275EB">
        <w:rPr>
          <w:rFonts w:cs="Calibri"/>
          <w:sz w:val="24"/>
          <w:szCs w:val="24"/>
        </w:rPr>
        <w:t>using</w:t>
      </w:r>
      <w:r w:rsidR="00517217" w:rsidRPr="003275EB">
        <w:rPr>
          <w:rFonts w:cs="Calibri"/>
          <w:sz w:val="24"/>
          <w:szCs w:val="24"/>
        </w:rPr>
        <w:t xml:space="preserve"> different types and volumes of </w:t>
      </w:r>
      <w:r w:rsidR="00B32C2E" w:rsidRPr="003275EB">
        <w:rPr>
          <w:rFonts w:cs="Calibri"/>
          <w:sz w:val="24"/>
          <w:szCs w:val="24"/>
        </w:rPr>
        <w:t xml:space="preserve">organic </w:t>
      </w:r>
      <w:r w:rsidR="00517217" w:rsidRPr="003275EB">
        <w:rPr>
          <w:rFonts w:cs="Calibri"/>
          <w:sz w:val="24"/>
          <w:szCs w:val="24"/>
        </w:rPr>
        <w:t>solvents</w:t>
      </w:r>
      <w:r w:rsidR="00DF16B2" w:rsidRPr="003275EB">
        <w:rPr>
          <w:rFonts w:cs="Calibri"/>
          <w:sz w:val="24"/>
          <w:szCs w:val="24"/>
        </w:rPr>
        <w:t xml:space="preserve"> as LAG solvents</w:t>
      </w:r>
      <w:r w:rsidR="00517217" w:rsidRPr="003275EB">
        <w:rPr>
          <w:rFonts w:cs="Calibri"/>
          <w:sz w:val="24"/>
          <w:szCs w:val="24"/>
        </w:rPr>
        <w:t>.</w:t>
      </w:r>
    </w:p>
    <w:p w14:paraId="677B8C16" w14:textId="60A415F9" w:rsidR="00F261D7" w:rsidRPr="003275EB" w:rsidRDefault="00E5440D" w:rsidP="003275EB">
      <w:pPr>
        <w:pStyle w:val="Jove-2"/>
        <w:spacing w:before="0" w:after="0"/>
        <w:ind w:left="0" w:firstLine="0"/>
        <w:rPr>
          <w:rFonts w:ascii="Calibri" w:hAnsi="Calibri" w:cs="Calibri"/>
          <w:szCs w:val="24"/>
        </w:rPr>
      </w:pPr>
      <w:r w:rsidRPr="003275EB">
        <w:rPr>
          <w:rFonts w:ascii="Calibri" w:hAnsi="Calibri" w:cs="Calibri"/>
          <w:szCs w:val="24"/>
        </w:rPr>
        <w:t>P</w:t>
      </w:r>
      <w:r w:rsidR="00F261D7" w:rsidRPr="003275EB">
        <w:rPr>
          <w:rFonts w:ascii="Calibri" w:hAnsi="Calibri" w:cs="Calibri"/>
          <w:szCs w:val="24"/>
        </w:rPr>
        <w:t>rocedure</w:t>
      </w:r>
      <w:r w:rsidRPr="003275EB">
        <w:rPr>
          <w:rFonts w:ascii="Calibri" w:hAnsi="Calibri" w:cs="Calibri"/>
          <w:szCs w:val="24"/>
        </w:rPr>
        <w:t xml:space="preserve"> 1: B</w:t>
      </w:r>
      <w:r w:rsidR="00306F44" w:rsidRPr="003275EB">
        <w:rPr>
          <w:rFonts w:ascii="Calibri" w:hAnsi="Calibri" w:cs="Calibri"/>
          <w:szCs w:val="24"/>
        </w:rPr>
        <w:t xml:space="preserve">all mill LAG reaction </w:t>
      </w:r>
      <w:r w:rsidR="00F261D7" w:rsidRPr="003275EB">
        <w:rPr>
          <w:rFonts w:ascii="Calibri" w:hAnsi="Calibri" w:cs="Calibri"/>
          <w:szCs w:val="24"/>
        </w:rPr>
        <w:t>using LAG solvent</w:t>
      </w:r>
      <w:r w:rsidR="008001B1" w:rsidRPr="003275EB">
        <w:rPr>
          <w:rFonts w:ascii="Calibri" w:hAnsi="Calibri" w:cs="Calibri"/>
          <w:szCs w:val="24"/>
        </w:rPr>
        <w:t>s</w:t>
      </w:r>
      <w:r w:rsidR="00F261D7" w:rsidRPr="003275EB">
        <w:rPr>
          <w:rFonts w:ascii="Calibri" w:hAnsi="Calibri" w:cs="Calibri"/>
          <w:szCs w:val="24"/>
        </w:rPr>
        <w:t xml:space="preserve"> with high affinity</w:t>
      </w:r>
      <w:r w:rsidR="00A440A7" w:rsidRPr="003275EB">
        <w:rPr>
          <w:rFonts w:ascii="Calibri" w:hAnsi="Calibri" w:cs="Calibri"/>
          <w:szCs w:val="24"/>
        </w:rPr>
        <w:t xml:space="preserve"> for the </w:t>
      </w:r>
      <w:r w:rsidR="00B777AB" w:rsidRPr="003275EB">
        <w:rPr>
          <w:rFonts w:ascii="Calibri" w:hAnsi="Calibri" w:cs="Calibri"/>
          <w:szCs w:val="24"/>
        </w:rPr>
        <w:t>powder</w:t>
      </w:r>
    </w:p>
    <w:p w14:paraId="11EBDE8E" w14:textId="77777777" w:rsidR="003275EB" w:rsidRPr="003275EB" w:rsidRDefault="003275EB" w:rsidP="003275EB">
      <w:pPr>
        <w:pStyle w:val="Jove-Heading2"/>
        <w:numPr>
          <w:ilvl w:val="0"/>
          <w:numId w:val="0"/>
        </w:numPr>
        <w:rPr>
          <w:rFonts w:ascii="Calibri" w:hAnsi="Calibri" w:cs="Calibri"/>
        </w:rPr>
      </w:pPr>
    </w:p>
    <w:p w14:paraId="18748EC5" w14:textId="3F7BDE81" w:rsidR="00074444" w:rsidRPr="003275EB" w:rsidRDefault="00EF20AE" w:rsidP="003275EB">
      <w:pPr>
        <w:rPr>
          <w:color w:val="auto"/>
        </w:rPr>
      </w:pPr>
      <w:r w:rsidRPr="003275EB">
        <w:rPr>
          <w:b/>
        </w:rPr>
        <w:t>NOTE</w:t>
      </w:r>
      <w:r w:rsidRPr="003275EB">
        <w:t xml:space="preserve">: </w:t>
      </w:r>
      <w:r w:rsidR="00E5440D" w:rsidRPr="003275EB">
        <w:t xml:space="preserve">Procedure 1 </w:t>
      </w:r>
      <w:r w:rsidR="00221351" w:rsidRPr="003275EB">
        <w:t xml:space="preserve">has been </w:t>
      </w:r>
      <w:r w:rsidR="00686B66" w:rsidRPr="003275EB">
        <w:t xml:space="preserve">designed </w:t>
      </w:r>
      <w:r w:rsidR="00E5440D" w:rsidRPr="003275EB">
        <w:t xml:space="preserve">for LAG solvents which exhibit high affinity for the equimolar mixture of </w:t>
      </w:r>
      <w:r w:rsidR="0038290B" w:rsidRPr="003275EB">
        <w:rPr>
          <w:b/>
          <w:color w:val="auto"/>
        </w:rPr>
        <w:t>1-1</w:t>
      </w:r>
      <w:r w:rsidR="00E5440D" w:rsidRPr="003275EB">
        <w:rPr>
          <w:color w:val="auto"/>
        </w:rPr>
        <w:t xml:space="preserve"> and </w:t>
      </w:r>
      <w:r w:rsidR="0038290B" w:rsidRPr="003275EB">
        <w:rPr>
          <w:b/>
          <w:color w:val="auto"/>
        </w:rPr>
        <w:t>2-2</w:t>
      </w:r>
      <w:r w:rsidR="00E5440D" w:rsidRPr="003275EB">
        <w:rPr>
          <w:color w:val="auto"/>
        </w:rPr>
        <w:t xml:space="preserve">. Examples are </w:t>
      </w:r>
      <w:r w:rsidR="00517217" w:rsidRPr="003275EB">
        <w:t>MeCN, Acetone, THF, DMF, EtOAc, and CHCl</w:t>
      </w:r>
      <w:r w:rsidR="00517217" w:rsidRPr="003275EB">
        <w:rPr>
          <w:vertAlign w:val="subscript"/>
        </w:rPr>
        <w:t>3</w:t>
      </w:r>
      <w:r w:rsidR="00E5440D" w:rsidRPr="003275EB">
        <w:t xml:space="preserve">. </w:t>
      </w:r>
      <w:r w:rsidR="00773AE9" w:rsidRPr="003275EB">
        <w:t xml:space="preserve">As an example </w:t>
      </w:r>
      <w:r w:rsidR="00221351" w:rsidRPr="003275EB">
        <w:t xml:space="preserve">of this procedure </w:t>
      </w:r>
      <w:r w:rsidR="00773AE9" w:rsidRPr="003275EB">
        <w:t xml:space="preserve">we will discuss the addition of </w:t>
      </w:r>
      <w:r w:rsidR="00773AE9" w:rsidRPr="003275EB">
        <w:rPr>
          <w:color w:val="auto"/>
        </w:rPr>
        <w:t xml:space="preserve">17.0 </w:t>
      </w:r>
      <w:r w:rsidR="001F41C8" w:rsidRPr="003275EB">
        <w:rPr>
          <w:color w:val="auto"/>
        </w:rPr>
        <w:t xml:space="preserve">µL </w:t>
      </w:r>
      <w:r w:rsidR="00773AE9" w:rsidRPr="003275EB">
        <w:rPr>
          <w:color w:val="auto"/>
        </w:rPr>
        <w:t xml:space="preserve">acetone as LAG solvent. </w:t>
      </w:r>
    </w:p>
    <w:p w14:paraId="0E13CD83" w14:textId="77777777" w:rsidR="003275EB" w:rsidRPr="003275EB" w:rsidRDefault="003275EB" w:rsidP="003275EB"/>
    <w:p w14:paraId="15D4349E" w14:textId="637C6A2A" w:rsidR="009C4019" w:rsidRPr="003275EB" w:rsidRDefault="003D50DA"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000000" w:themeColor="text1"/>
          <w:highlight w:val="yellow"/>
        </w:rPr>
        <w:t xml:space="preserve">Follow </w:t>
      </w:r>
      <w:r w:rsidR="00A740C2" w:rsidRPr="003275EB">
        <w:rPr>
          <w:color w:val="000000" w:themeColor="text1"/>
          <w:highlight w:val="yellow"/>
        </w:rPr>
        <w:t>2.1.1 to 2.1.6</w:t>
      </w:r>
      <w:r w:rsidRPr="003275EB">
        <w:rPr>
          <w:color w:val="000000" w:themeColor="text1"/>
          <w:highlight w:val="yellow"/>
        </w:rPr>
        <w:t xml:space="preserve"> but use a </w:t>
      </w:r>
      <w:r w:rsidR="00480759" w:rsidRPr="003275EB">
        <w:rPr>
          <w:color w:val="000000" w:themeColor="text1"/>
          <w:highlight w:val="yellow"/>
        </w:rPr>
        <w:t xml:space="preserve">14 mL </w:t>
      </w:r>
      <w:r w:rsidRPr="003275EB">
        <w:rPr>
          <w:color w:val="000000" w:themeColor="text1"/>
          <w:highlight w:val="yellow"/>
        </w:rPr>
        <w:t xml:space="preserve">screw closure grinding jar. </w:t>
      </w:r>
    </w:p>
    <w:p w14:paraId="0849E684" w14:textId="77777777" w:rsidR="003275EB" w:rsidRPr="003275EB" w:rsidRDefault="003275EB" w:rsidP="003275EB">
      <w:pPr>
        <w:pStyle w:val="NormalWeb"/>
        <w:spacing w:before="0" w:beforeAutospacing="0" w:after="0" w:afterAutospacing="0"/>
        <w:rPr>
          <w:color w:val="000000" w:themeColor="text1"/>
          <w:highlight w:val="yellow"/>
        </w:rPr>
      </w:pPr>
    </w:p>
    <w:p w14:paraId="759C22E4" w14:textId="7C584854" w:rsidR="009C4019" w:rsidRPr="003275EB" w:rsidRDefault="00497BEB" w:rsidP="003275EB">
      <w:pPr>
        <w:pStyle w:val="NormalWeb"/>
        <w:spacing w:before="0" w:beforeAutospacing="0" w:after="0" w:afterAutospacing="0"/>
        <w:rPr>
          <w:color w:val="auto"/>
        </w:rPr>
      </w:pPr>
      <w:r w:rsidRPr="003275EB">
        <w:rPr>
          <w:b/>
          <w:color w:val="auto"/>
        </w:rPr>
        <w:t>NOTE</w:t>
      </w:r>
      <w:r w:rsidRPr="003275EB">
        <w:rPr>
          <w:color w:val="auto"/>
        </w:rPr>
        <w:t xml:space="preserve">: </w:t>
      </w:r>
      <w:r w:rsidR="00431B1F" w:rsidRPr="003275EB">
        <w:rPr>
          <w:color w:val="auto"/>
        </w:rPr>
        <w:t>For these precise LAG experiments</w:t>
      </w:r>
      <w:r w:rsidR="00F63807" w:rsidRPr="003275EB">
        <w:rPr>
          <w:color w:val="auto"/>
        </w:rPr>
        <w:t>, use</w:t>
      </w:r>
      <w:r w:rsidR="00431B1F" w:rsidRPr="003275EB">
        <w:rPr>
          <w:color w:val="auto"/>
        </w:rPr>
        <w:t xml:space="preserve"> </w:t>
      </w:r>
      <w:r w:rsidR="00C27ED0" w:rsidRPr="003275EB">
        <w:rPr>
          <w:color w:val="auto"/>
        </w:rPr>
        <w:t xml:space="preserve">screw-closure </w:t>
      </w:r>
      <w:r w:rsidR="00B32C2E" w:rsidRPr="003275EB">
        <w:rPr>
          <w:color w:val="auto"/>
        </w:rPr>
        <w:t xml:space="preserve">stainless steel </w:t>
      </w:r>
      <w:r w:rsidR="00C27ED0" w:rsidRPr="003275EB">
        <w:rPr>
          <w:color w:val="auto"/>
        </w:rPr>
        <w:t>grinding jar</w:t>
      </w:r>
      <w:r w:rsidR="00431B1F" w:rsidRPr="003275EB">
        <w:rPr>
          <w:color w:val="auto"/>
        </w:rPr>
        <w:t>s</w:t>
      </w:r>
      <w:r w:rsidRPr="003275EB">
        <w:rPr>
          <w:color w:val="auto"/>
        </w:rPr>
        <w:t xml:space="preserve"> with a Teflon seal </w:t>
      </w:r>
      <w:r w:rsidR="00B32C2E" w:rsidRPr="003275EB">
        <w:rPr>
          <w:color w:val="auto"/>
        </w:rPr>
        <w:t xml:space="preserve">incorporated </w:t>
      </w:r>
      <w:r w:rsidR="00D646DC" w:rsidRPr="003275EB">
        <w:rPr>
          <w:color w:val="auto"/>
        </w:rPr>
        <w:t>at</w:t>
      </w:r>
      <w:r w:rsidRPr="003275EB">
        <w:rPr>
          <w:color w:val="auto"/>
        </w:rPr>
        <w:t xml:space="preserve"> the junction </w:t>
      </w:r>
      <w:r w:rsidR="00D646DC" w:rsidRPr="003275EB">
        <w:rPr>
          <w:color w:val="auto"/>
        </w:rPr>
        <w:t>so as</w:t>
      </w:r>
      <w:r w:rsidR="00B32C2E" w:rsidRPr="003275EB">
        <w:rPr>
          <w:color w:val="auto"/>
        </w:rPr>
        <w:t xml:space="preserve"> </w:t>
      </w:r>
      <w:r w:rsidRPr="003275EB">
        <w:rPr>
          <w:color w:val="auto"/>
        </w:rPr>
        <w:t>to trap</w:t>
      </w:r>
      <w:r w:rsidR="00D646DC" w:rsidRPr="003275EB">
        <w:rPr>
          <w:color w:val="auto"/>
        </w:rPr>
        <w:t xml:space="preserve"> </w:t>
      </w:r>
      <w:r w:rsidR="00686B66" w:rsidRPr="003275EB">
        <w:rPr>
          <w:color w:val="auto"/>
        </w:rPr>
        <w:t xml:space="preserve">quantitatively </w:t>
      </w:r>
      <w:r w:rsidRPr="003275EB">
        <w:rPr>
          <w:color w:val="auto"/>
        </w:rPr>
        <w:t xml:space="preserve">the solvent and the solid </w:t>
      </w:r>
      <w:r w:rsidR="00431B1F" w:rsidRPr="003275EB">
        <w:rPr>
          <w:color w:val="auto"/>
        </w:rPr>
        <w:t>during gr</w:t>
      </w:r>
      <w:r w:rsidR="00F63807" w:rsidRPr="003275EB">
        <w:rPr>
          <w:color w:val="auto"/>
        </w:rPr>
        <w:t>inding</w:t>
      </w:r>
      <w:r w:rsidR="003D50DA" w:rsidRPr="003275EB">
        <w:rPr>
          <w:color w:val="auto"/>
        </w:rPr>
        <w:t xml:space="preserve"> inside the jar</w:t>
      </w:r>
      <w:r w:rsidRPr="003275EB">
        <w:rPr>
          <w:color w:val="auto"/>
        </w:rPr>
        <w:t xml:space="preserve">. A snap closure grinding jar can leak solvent </w:t>
      </w:r>
      <w:r w:rsidR="00D331EA" w:rsidRPr="003275EB">
        <w:rPr>
          <w:color w:val="auto"/>
        </w:rPr>
        <w:t>from</w:t>
      </w:r>
      <w:r w:rsidRPr="003275EB">
        <w:rPr>
          <w:color w:val="auto"/>
        </w:rPr>
        <w:t xml:space="preserve"> the junction.</w:t>
      </w:r>
    </w:p>
    <w:p w14:paraId="61DBACBC" w14:textId="77777777" w:rsidR="003275EB" w:rsidRPr="003275EB" w:rsidRDefault="003275EB" w:rsidP="003275EB">
      <w:pPr>
        <w:pStyle w:val="NormalWeb"/>
        <w:spacing w:before="0" w:beforeAutospacing="0" w:after="0" w:afterAutospacing="0"/>
        <w:rPr>
          <w:color w:val="000000" w:themeColor="text1"/>
          <w:highlight w:val="yellow"/>
        </w:rPr>
      </w:pPr>
    </w:p>
    <w:p w14:paraId="6D277EB0" w14:textId="02E79EE7" w:rsidR="009C4019" w:rsidRPr="003275EB" w:rsidRDefault="009C4019"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auto"/>
          <w:highlight w:val="yellow"/>
        </w:rPr>
        <w:t>Fix the bottom part of the male half of the grinding jar to the bench with re-usable adhesive putty</w:t>
      </w:r>
      <w:r w:rsidRPr="003275EB">
        <w:rPr>
          <w:color w:val="auto"/>
        </w:rPr>
        <w:t>, to prevent the ball bearings from rolling</w:t>
      </w:r>
      <w:r w:rsidR="003275EB" w:rsidRPr="003275EB">
        <w:rPr>
          <w:color w:val="auto"/>
        </w:rPr>
        <w:t xml:space="preserve"> later</w:t>
      </w:r>
      <w:r w:rsidR="003275EB" w:rsidRPr="003275EB">
        <w:rPr>
          <w:color w:val="auto"/>
        </w:rPr>
        <w:t xml:space="preserve"> in the procedure</w:t>
      </w:r>
      <w:r w:rsidRPr="003275EB">
        <w:rPr>
          <w:color w:val="auto"/>
        </w:rPr>
        <w:t>.</w:t>
      </w:r>
    </w:p>
    <w:p w14:paraId="3C4FA827" w14:textId="77777777" w:rsidR="003275EB" w:rsidRPr="003275EB" w:rsidRDefault="003275EB" w:rsidP="003275EB">
      <w:pPr>
        <w:pStyle w:val="NormalWeb"/>
        <w:spacing w:before="0" w:beforeAutospacing="0" w:after="0" w:afterAutospacing="0"/>
        <w:rPr>
          <w:color w:val="000000" w:themeColor="text1"/>
          <w:highlight w:val="yellow"/>
        </w:rPr>
      </w:pPr>
    </w:p>
    <w:p w14:paraId="67D0EFD0" w14:textId="74A0C6E0" w:rsidR="005864D2" w:rsidRPr="003275EB" w:rsidRDefault="00517217" w:rsidP="003275EB">
      <w:pPr>
        <w:pStyle w:val="NormalWeb"/>
        <w:numPr>
          <w:ilvl w:val="2"/>
          <w:numId w:val="20"/>
        </w:numPr>
        <w:spacing w:before="0" w:beforeAutospacing="0" w:after="0" w:afterAutospacing="0"/>
        <w:ind w:left="0" w:firstLine="0"/>
        <w:rPr>
          <w:color w:val="auto"/>
          <w:highlight w:val="yellow"/>
        </w:rPr>
      </w:pPr>
      <w:r w:rsidRPr="003275EB">
        <w:rPr>
          <w:color w:val="auto"/>
          <w:highlight w:val="yellow"/>
        </w:rPr>
        <w:t xml:space="preserve">Set the </w:t>
      </w:r>
      <w:r w:rsidR="000448A4" w:rsidRPr="003275EB">
        <w:rPr>
          <w:highlight w:val="yellow"/>
        </w:rPr>
        <w:t>electronic air displacement pipette</w:t>
      </w:r>
      <w:r w:rsidRPr="003275EB">
        <w:rPr>
          <w:color w:val="auto"/>
          <w:highlight w:val="yellow"/>
        </w:rPr>
        <w:t xml:space="preserve"> to </w:t>
      </w:r>
      <w:r w:rsidR="008E5B78" w:rsidRPr="003275EB">
        <w:rPr>
          <w:color w:val="auto"/>
          <w:highlight w:val="yellow"/>
        </w:rPr>
        <w:t>“</w:t>
      </w:r>
      <w:r w:rsidRPr="003275EB">
        <w:rPr>
          <w:color w:val="auto"/>
          <w:highlight w:val="yellow"/>
        </w:rPr>
        <w:t>reverse pipetting</w:t>
      </w:r>
      <w:r w:rsidR="008E5B78" w:rsidRPr="003275EB">
        <w:rPr>
          <w:color w:val="auto"/>
          <w:highlight w:val="yellow"/>
        </w:rPr>
        <w:t>”</w:t>
      </w:r>
      <w:r w:rsidRPr="003275EB">
        <w:rPr>
          <w:color w:val="auto"/>
          <w:highlight w:val="yellow"/>
        </w:rPr>
        <w:t xml:space="preserve">, the aspirating and dispensing speed to </w:t>
      </w:r>
      <w:r w:rsidR="00773AE9" w:rsidRPr="003275EB">
        <w:rPr>
          <w:color w:val="auto"/>
          <w:highlight w:val="yellow"/>
        </w:rPr>
        <w:t xml:space="preserve">the </w:t>
      </w:r>
      <w:r w:rsidRPr="003275EB">
        <w:rPr>
          <w:color w:val="auto"/>
          <w:highlight w:val="yellow"/>
        </w:rPr>
        <w:t>slow</w:t>
      </w:r>
      <w:r w:rsidR="008E5B78" w:rsidRPr="003275EB">
        <w:rPr>
          <w:color w:val="auto"/>
          <w:highlight w:val="yellow"/>
        </w:rPr>
        <w:t>est</w:t>
      </w:r>
      <w:r w:rsidR="00773AE9" w:rsidRPr="003275EB">
        <w:rPr>
          <w:color w:val="auto"/>
          <w:highlight w:val="yellow"/>
        </w:rPr>
        <w:t xml:space="preserve"> </w:t>
      </w:r>
      <w:r w:rsidR="009E763A" w:rsidRPr="003275EB">
        <w:rPr>
          <w:color w:val="auto"/>
          <w:highlight w:val="yellow"/>
        </w:rPr>
        <w:t>setting</w:t>
      </w:r>
      <w:r w:rsidR="00773AE9" w:rsidRPr="003275EB">
        <w:rPr>
          <w:color w:val="auto"/>
          <w:highlight w:val="yellow"/>
        </w:rPr>
        <w:t xml:space="preserve"> </w:t>
      </w:r>
      <w:r w:rsidRPr="003275EB">
        <w:rPr>
          <w:color w:val="auto"/>
          <w:highlight w:val="yellow"/>
        </w:rPr>
        <w:t>and the volume</w:t>
      </w:r>
      <w:r w:rsidR="00773AE9" w:rsidRPr="003275EB">
        <w:rPr>
          <w:color w:val="auto"/>
          <w:highlight w:val="yellow"/>
        </w:rPr>
        <w:t>, for example</w:t>
      </w:r>
      <w:r w:rsidR="00127E21" w:rsidRPr="003275EB">
        <w:rPr>
          <w:color w:val="auto"/>
          <w:highlight w:val="yellow"/>
        </w:rPr>
        <w:t>,</w:t>
      </w:r>
      <w:r w:rsidRPr="003275EB">
        <w:rPr>
          <w:color w:val="auto"/>
          <w:highlight w:val="yellow"/>
        </w:rPr>
        <w:t xml:space="preserve"> to 17.0 </w:t>
      </w:r>
      <w:r w:rsidR="001F41C8" w:rsidRPr="003275EB">
        <w:rPr>
          <w:highlight w:val="yellow"/>
        </w:rPr>
        <w:t xml:space="preserve">µL </w:t>
      </w:r>
      <w:r w:rsidR="002116F0" w:rsidRPr="003275EB">
        <w:rPr>
          <w:highlight w:val="yellow"/>
        </w:rPr>
        <w:t>for acetone</w:t>
      </w:r>
      <w:r w:rsidRPr="003275EB">
        <w:rPr>
          <w:color w:val="auto"/>
          <w:highlight w:val="yellow"/>
        </w:rPr>
        <w:t xml:space="preserve">. </w:t>
      </w:r>
      <w:r w:rsidR="00A440A7" w:rsidRPr="003275EB">
        <w:rPr>
          <w:color w:val="auto"/>
        </w:rPr>
        <w:t xml:space="preserve">Follow the procedures discussed </w:t>
      </w:r>
      <w:r w:rsidR="00532BB3" w:rsidRPr="003275EB">
        <w:rPr>
          <w:color w:val="auto"/>
        </w:rPr>
        <w:t xml:space="preserve">for </w:t>
      </w:r>
      <w:r w:rsidR="00A440A7" w:rsidRPr="003275EB">
        <w:rPr>
          <w:color w:val="auto"/>
        </w:rPr>
        <w:t xml:space="preserve">the use of </w:t>
      </w:r>
      <w:r w:rsidR="00D331EA" w:rsidRPr="003275EB">
        <w:rPr>
          <w:color w:val="auto"/>
        </w:rPr>
        <w:t xml:space="preserve">“reverse pipetting” </w:t>
      </w:r>
      <w:r w:rsidR="00532BB3" w:rsidRPr="003275EB">
        <w:rPr>
          <w:color w:val="auto"/>
        </w:rPr>
        <w:t xml:space="preserve">in </w:t>
      </w:r>
      <w:r w:rsidR="00A440A7" w:rsidRPr="003275EB">
        <w:rPr>
          <w:color w:val="auto"/>
        </w:rPr>
        <w:t>Section 1.</w:t>
      </w:r>
      <w:r w:rsidR="00F63807" w:rsidRPr="003275EB">
        <w:rPr>
          <w:color w:val="auto"/>
        </w:rPr>
        <w:t>1</w:t>
      </w:r>
      <w:r w:rsidR="00A440A7" w:rsidRPr="003275EB">
        <w:rPr>
          <w:color w:val="auto"/>
        </w:rPr>
        <w:t>.</w:t>
      </w:r>
    </w:p>
    <w:p w14:paraId="56FA7BD4" w14:textId="2D0D8FB1" w:rsidR="003275EB" w:rsidRPr="003275EB" w:rsidRDefault="003275EB" w:rsidP="003275EB">
      <w:pPr>
        <w:pStyle w:val="NormalWeb"/>
        <w:spacing w:before="0" w:beforeAutospacing="0" w:after="0" w:afterAutospacing="0"/>
        <w:rPr>
          <w:color w:val="auto"/>
          <w:highlight w:val="yellow"/>
        </w:rPr>
      </w:pPr>
    </w:p>
    <w:p w14:paraId="1D497391" w14:textId="746EFFDF" w:rsidR="00C27ED0" w:rsidRPr="003275EB" w:rsidRDefault="005864D2" w:rsidP="003275EB">
      <w:pPr>
        <w:pStyle w:val="NormalWeb"/>
        <w:numPr>
          <w:ilvl w:val="2"/>
          <w:numId w:val="20"/>
        </w:numPr>
        <w:spacing w:before="0" w:beforeAutospacing="0" w:after="0" w:afterAutospacing="0"/>
        <w:ind w:left="0" w:firstLine="0"/>
        <w:rPr>
          <w:color w:val="auto"/>
          <w:highlight w:val="yellow"/>
        </w:rPr>
      </w:pPr>
      <w:r w:rsidRPr="003275EB">
        <w:rPr>
          <w:color w:val="auto"/>
          <w:highlight w:val="yellow"/>
        </w:rPr>
        <w:t>Take</w:t>
      </w:r>
      <w:r w:rsidR="00E27885" w:rsidRPr="003275EB">
        <w:rPr>
          <w:color w:val="auto"/>
          <w:highlight w:val="yellow"/>
        </w:rPr>
        <w:t xml:space="preserve"> special care </w:t>
      </w:r>
      <w:r w:rsidR="008E5B78" w:rsidRPr="003275EB">
        <w:rPr>
          <w:color w:val="auto"/>
          <w:highlight w:val="yellow"/>
        </w:rPr>
        <w:t xml:space="preserve">to homogenously drip the </w:t>
      </w:r>
      <w:r w:rsidR="00C27ED0" w:rsidRPr="003275EB">
        <w:rPr>
          <w:color w:val="auto"/>
          <w:highlight w:val="yellow"/>
        </w:rPr>
        <w:t>17</w:t>
      </w:r>
      <w:r w:rsidR="00480759" w:rsidRPr="003275EB">
        <w:rPr>
          <w:color w:val="auto"/>
          <w:highlight w:val="yellow"/>
        </w:rPr>
        <w:t>.0</w:t>
      </w:r>
      <w:r w:rsidR="00C27ED0" w:rsidRPr="003275EB">
        <w:rPr>
          <w:color w:val="auto"/>
          <w:highlight w:val="yellow"/>
        </w:rPr>
        <w:t xml:space="preserve"> </w:t>
      </w:r>
      <w:r w:rsidR="001F41C8" w:rsidRPr="003275EB">
        <w:rPr>
          <w:highlight w:val="yellow"/>
        </w:rPr>
        <w:t xml:space="preserve">µL </w:t>
      </w:r>
      <w:r w:rsidR="008E5B78" w:rsidRPr="003275EB">
        <w:rPr>
          <w:color w:val="auto"/>
          <w:highlight w:val="yellow"/>
        </w:rPr>
        <w:t xml:space="preserve">acetone on the </w:t>
      </w:r>
      <w:r w:rsidR="00F63807" w:rsidRPr="003275EB">
        <w:rPr>
          <w:color w:val="auto"/>
          <w:highlight w:val="yellow"/>
        </w:rPr>
        <w:t xml:space="preserve">exposed </w:t>
      </w:r>
      <w:r w:rsidR="008E5B78" w:rsidRPr="003275EB">
        <w:rPr>
          <w:color w:val="auto"/>
          <w:highlight w:val="yellow"/>
        </w:rPr>
        <w:t>surface of the powder</w:t>
      </w:r>
      <w:r w:rsidR="00EB48DE" w:rsidRPr="003275EB">
        <w:rPr>
          <w:color w:val="auto"/>
          <w:highlight w:val="yellow"/>
        </w:rPr>
        <w:t>.</w:t>
      </w:r>
      <w:r w:rsidR="00126A26" w:rsidRPr="003275EB">
        <w:rPr>
          <w:color w:val="auto"/>
          <w:highlight w:val="yellow"/>
        </w:rPr>
        <w:t xml:space="preserve"> </w:t>
      </w:r>
    </w:p>
    <w:p w14:paraId="615B103C" w14:textId="54AAA757" w:rsidR="003275EB" w:rsidRPr="003275EB" w:rsidRDefault="003275EB" w:rsidP="003275EB">
      <w:pPr>
        <w:pStyle w:val="NormalWeb"/>
        <w:spacing w:before="0" w:beforeAutospacing="0" w:after="0" w:afterAutospacing="0"/>
        <w:rPr>
          <w:color w:val="auto"/>
          <w:highlight w:val="yellow"/>
        </w:rPr>
      </w:pPr>
    </w:p>
    <w:p w14:paraId="08793C65" w14:textId="4A68C2FC" w:rsidR="003275EB" w:rsidRPr="003275EB" w:rsidRDefault="00C27ED0" w:rsidP="003275EB">
      <w:pPr>
        <w:pStyle w:val="NormalWeb"/>
        <w:spacing w:before="0" w:beforeAutospacing="0" w:after="0" w:afterAutospacing="0"/>
        <w:rPr>
          <w:color w:val="auto"/>
        </w:rPr>
      </w:pPr>
      <w:r w:rsidRPr="003275EB">
        <w:rPr>
          <w:b/>
        </w:rPr>
        <w:t>NOTE</w:t>
      </w:r>
      <w:r w:rsidRPr="003275EB">
        <w:t xml:space="preserve">: </w:t>
      </w:r>
      <w:r w:rsidRPr="003275EB">
        <w:rPr>
          <w:color w:val="auto"/>
        </w:rPr>
        <w:t>Do not touch the powder with the pipette tip containing acetone residue</w:t>
      </w:r>
      <w:r w:rsidR="00F63807" w:rsidRPr="003275EB">
        <w:rPr>
          <w:color w:val="auto"/>
        </w:rPr>
        <w:t>.</w:t>
      </w:r>
      <w:r w:rsidRPr="003275EB">
        <w:rPr>
          <w:color w:val="auto"/>
        </w:rPr>
        <w:t xml:space="preserve"> </w:t>
      </w:r>
      <w:r w:rsidR="00F63807" w:rsidRPr="003275EB">
        <w:rPr>
          <w:color w:val="auto"/>
        </w:rPr>
        <w:t>T</w:t>
      </w:r>
      <w:r w:rsidRPr="003275EB">
        <w:rPr>
          <w:color w:val="auto"/>
        </w:rPr>
        <w:t xml:space="preserve">he powder will </w:t>
      </w:r>
      <w:r w:rsidR="00A440A7" w:rsidRPr="003275EB">
        <w:rPr>
          <w:color w:val="auto"/>
        </w:rPr>
        <w:t xml:space="preserve">immediately </w:t>
      </w:r>
      <w:r w:rsidRPr="003275EB">
        <w:rPr>
          <w:color w:val="auto"/>
        </w:rPr>
        <w:t xml:space="preserve">clump around the </w:t>
      </w:r>
      <w:r w:rsidR="00D331EA" w:rsidRPr="003275EB">
        <w:rPr>
          <w:color w:val="auto"/>
        </w:rPr>
        <w:t xml:space="preserve">wet </w:t>
      </w:r>
      <w:r w:rsidRPr="003275EB">
        <w:rPr>
          <w:color w:val="auto"/>
        </w:rPr>
        <w:t xml:space="preserve">pipette tip </w:t>
      </w:r>
      <w:r w:rsidR="00126A26" w:rsidRPr="003275EB">
        <w:rPr>
          <w:color w:val="auto"/>
        </w:rPr>
        <w:t>resulting in poor stoichiometry for the powder and the solvent</w:t>
      </w:r>
      <w:r w:rsidR="00F63807" w:rsidRPr="003275EB">
        <w:rPr>
          <w:color w:val="auto"/>
        </w:rPr>
        <w:t>. This incident will</w:t>
      </w:r>
      <w:r w:rsidR="00A440A7" w:rsidRPr="003275EB">
        <w:rPr>
          <w:color w:val="auto"/>
        </w:rPr>
        <w:t xml:space="preserve"> mak</w:t>
      </w:r>
      <w:r w:rsidR="00F63807" w:rsidRPr="003275EB">
        <w:rPr>
          <w:color w:val="auto"/>
        </w:rPr>
        <w:t>e</w:t>
      </w:r>
      <w:r w:rsidR="00A440A7" w:rsidRPr="003275EB">
        <w:rPr>
          <w:color w:val="auto"/>
        </w:rPr>
        <w:t xml:space="preserve"> the experiment void</w:t>
      </w:r>
      <w:r w:rsidRPr="003275EB">
        <w:rPr>
          <w:color w:val="auto"/>
        </w:rPr>
        <w:t>.</w:t>
      </w:r>
      <w:r w:rsidR="008E5B78" w:rsidRPr="003275EB">
        <w:rPr>
          <w:color w:val="auto"/>
        </w:rPr>
        <w:t xml:space="preserve"> </w:t>
      </w:r>
      <w:r w:rsidR="00126A26" w:rsidRPr="003275EB">
        <w:rPr>
          <w:color w:val="auto"/>
        </w:rPr>
        <w:t xml:space="preserve">There is no problem with </w:t>
      </w:r>
      <w:r w:rsidR="00D331EA" w:rsidRPr="003275EB">
        <w:rPr>
          <w:color w:val="auto"/>
        </w:rPr>
        <w:t xml:space="preserve">a </w:t>
      </w:r>
      <w:r w:rsidR="008E09A4" w:rsidRPr="003275EB">
        <w:rPr>
          <w:color w:val="auto"/>
        </w:rPr>
        <w:t xml:space="preserve">high affinity </w:t>
      </w:r>
      <w:r w:rsidR="00126A26" w:rsidRPr="003275EB">
        <w:rPr>
          <w:color w:val="auto"/>
        </w:rPr>
        <w:t>solvent being left on the inside wall of the grinding jar or on th</w:t>
      </w:r>
      <w:r w:rsidR="00F63807" w:rsidRPr="003275EB">
        <w:rPr>
          <w:color w:val="auto"/>
        </w:rPr>
        <w:t>at</w:t>
      </w:r>
      <w:r w:rsidR="00126A26" w:rsidRPr="003275EB">
        <w:rPr>
          <w:color w:val="auto"/>
        </w:rPr>
        <w:t xml:space="preserve"> ball bearing which is not loaded with dbu. These solvents have such a high affinity for the powder, that they will be quantitatively </w:t>
      </w:r>
      <w:r w:rsidR="00F63807" w:rsidRPr="003275EB">
        <w:rPr>
          <w:color w:val="auto"/>
        </w:rPr>
        <w:t>absorbed</w:t>
      </w:r>
      <w:r w:rsidR="00126A26" w:rsidRPr="003275EB">
        <w:rPr>
          <w:color w:val="auto"/>
        </w:rPr>
        <w:t xml:space="preserve"> </w:t>
      </w:r>
      <w:r w:rsidR="00F63807" w:rsidRPr="003275EB">
        <w:rPr>
          <w:color w:val="auto"/>
        </w:rPr>
        <w:t>by</w:t>
      </w:r>
      <w:r w:rsidR="00126A26" w:rsidRPr="003275EB">
        <w:rPr>
          <w:color w:val="auto"/>
        </w:rPr>
        <w:t xml:space="preserve"> the powder during grinding. </w:t>
      </w:r>
    </w:p>
    <w:p w14:paraId="300D2387" w14:textId="77777777" w:rsidR="003275EB" w:rsidRPr="003275EB" w:rsidRDefault="003275EB" w:rsidP="003275EB">
      <w:pPr>
        <w:pStyle w:val="NormalWeb"/>
        <w:spacing w:before="0" w:beforeAutospacing="0" w:after="0" w:afterAutospacing="0"/>
        <w:rPr>
          <w:color w:val="auto"/>
        </w:rPr>
      </w:pPr>
    </w:p>
    <w:p w14:paraId="2F40C45D" w14:textId="6706D327" w:rsidR="008243EF" w:rsidRPr="003275EB" w:rsidRDefault="00EC5BDC" w:rsidP="003275EB">
      <w:pPr>
        <w:pStyle w:val="NormalWeb"/>
        <w:numPr>
          <w:ilvl w:val="2"/>
          <w:numId w:val="20"/>
        </w:numPr>
        <w:spacing w:before="0" w:beforeAutospacing="0" w:after="0" w:afterAutospacing="0"/>
        <w:ind w:left="0" w:firstLine="0"/>
        <w:rPr>
          <w:color w:val="auto"/>
          <w:highlight w:val="yellow"/>
        </w:rPr>
      </w:pPr>
      <w:r w:rsidRPr="003275EB">
        <w:rPr>
          <w:color w:val="auto"/>
          <w:highlight w:val="yellow"/>
        </w:rPr>
        <w:t xml:space="preserve">Take the </w:t>
      </w:r>
      <w:r w:rsidR="008E5B78" w:rsidRPr="003275EB">
        <w:rPr>
          <w:color w:val="auto"/>
          <w:highlight w:val="yellow"/>
        </w:rPr>
        <w:t xml:space="preserve">empty </w:t>
      </w:r>
      <w:r w:rsidRPr="003275EB">
        <w:rPr>
          <w:color w:val="auto"/>
          <w:highlight w:val="yellow"/>
        </w:rPr>
        <w:t xml:space="preserve">female half of the grinding jar and </w:t>
      </w:r>
      <w:r w:rsidR="003D50DA" w:rsidRPr="003275EB">
        <w:rPr>
          <w:color w:val="auto"/>
          <w:highlight w:val="yellow"/>
        </w:rPr>
        <w:t xml:space="preserve">carefully </w:t>
      </w:r>
      <w:r w:rsidRPr="003275EB">
        <w:rPr>
          <w:color w:val="auto"/>
          <w:highlight w:val="yellow"/>
        </w:rPr>
        <w:t>s</w:t>
      </w:r>
      <w:r w:rsidR="00517217" w:rsidRPr="003275EB">
        <w:rPr>
          <w:color w:val="auto"/>
          <w:highlight w:val="yellow"/>
        </w:rPr>
        <w:t xml:space="preserve">crew </w:t>
      </w:r>
      <w:r w:rsidRPr="003275EB">
        <w:rPr>
          <w:color w:val="auto"/>
          <w:highlight w:val="yellow"/>
        </w:rPr>
        <w:t xml:space="preserve">it </w:t>
      </w:r>
      <w:r w:rsidR="00127E21" w:rsidRPr="003275EB">
        <w:rPr>
          <w:color w:val="auto"/>
          <w:highlight w:val="yellow"/>
        </w:rPr>
        <w:t>on</w:t>
      </w:r>
      <w:r w:rsidRPr="003275EB">
        <w:rPr>
          <w:color w:val="auto"/>
          <w:highlight w:val="yellow"/>
        </w:rPr>
        <w:t xml:space="preserve"> the male half containing the powder</w:t>
      </w:r>
      <w:r w:rsidR="003E5841" w:rsidRPr="003275EB">
        <w:rPr>
          <w:color w:val="auto"/>
          <w:highlight w:val="yellow"/>
        </w:rPr>
        <w:t>. Do this</w:t>
      </w:r>
      <w:r w:rsidR="00947FF2" w:rsidRPr="003275EB">
        <w:rPr>
          <w:color w:val="auto"/>
          <w:highlight w:val="yellow"/>
        </w:rPr>
        <w:t xml:space="preserve"> </w:t>
      </w:r>
      <w:r w:rsidR="00B32C2E" w:rsidRPr="003275EB">
        <w:rPr>
          <w:color w:val="auto"/>
          <w:highlight w:val="yellow"/>
        </w:rPr>
        <w:t>as soon as possible</w:t>
      </w:r>
      <w:r w:rsidR="00947FF2" w:rsidRPr="003275EB">
        <w:rPr>
          <w:color w:val="auto"/>
          <w:highlight w:val="yellow"/>
        </w:rPr>
        <w:t xml:space="preserve"> after the addition of acetone</w:t>
      </w:r>
      <w:r w:rsidRPr="003275EB">
        <w:rPr>
          <w:color w:val="auto"/>
          <w:highlight w:val="yellow"/>
        </w:rPr>
        <w:t xml:space="preserve">. </w:t>
      </w:r>
      <w:r w:rsidR="00C27ED0" w:rsidRPr="003275EB">
        <w:rPr>
          <w:color w:val="auto"/>
          <w:highlight w:val="yellow"/>
        </w:rPr>
        <w:t xml:space="preserve">Screw tight </w:t>
      </w:r>
      <w:r w:rsidRPr="003275EB">
        <w:rPr>
          <w:color w:val="auto"/>
          <w:highlight w:val="yellow"/>
        </w:rPr>
        <w:t xml:space="preserve">to ensure that the </w:t>
      </w:r>
      <w:r w:rsidR="00EF0F7A" w:rsidRPr="003275EB">
        <w:rPr>
          <w:color w:val="auto"/>
          <w:highlight w:val="yellow"/>
        </w:rPr>
        <w:t>Polytetrafluoroethylene (</w:t>
      </w:r>
      <w:r w:rsidR="00517217" w:rsidRPr="003275EB">
        <w:rPr>
          <w:color w:val="auto"/>
          <w:highlight w:val="yellow"/>
        </w:rPr>
        <w:t>PTFE</w:t>
      </w:r>
      <w:r w:rsidR="00EF0F7A" w:rsidRPr="003275EB">
        <w:rPr>
          <w:color w:val="auto"/>
          <w:highlight w:val="yellow"/>
        </w:rPr>
        <w:t>)</w:t>
      </w:r>
      <w:r w:rsidR="00517217" w:rsidRPr="003275EB">
        <w:rPr>
          <w:color w:val="auto"/>
          <w:highlight w:val="yellow"/>
        </w:rPr>
        <w:t xml:space="preserve"> washer make</w:t>
      </w:r>
      <w:r w:rsidR="00CC5D3C" w:rsidRPr="003275EB">
        <w:rPr>
          <w:color w:val="auto"/>
          <w:highlight w:val="yellow"/>
        </w:rPr>
        <w:t>s</w:t>
      </w:r>
      <w:r w:rsidR="00517217" w:rsidRPr="003275EB">
        <w:rPr>
          <w:color w:val="auto"/>
          <w:highlight w:val="yellow"/>
        </w:rPr>
        <w:t xml:space="preserve"> </w:t>
      </w:r>
      <w:r w:rsidR="00127E21" w:rsidRPr="003275EB">
        <w:rPr>
          <w:color w:val="auto"/>
          <w:highlight w:val="yellow"/>
        </w:rPr>
        <w:t>a</w:t>
      </w:r>
      <w:r w:rsidR="00517217" w:rsidRPr="003275EB">
        <w:rPr>
          <w:color w:val="auto"/>
          <w:highlight w:val="yellow"/>
        </w:rPr>
        <w:t xml:space="preserve"> leak-proof </w:t>
      </w:r>
      <w:r w:rsidR="008E09A4" w:rsidRPr="003275EB">
        <w:rPr>
          <w:color w:val="auto"/>
          <w:highlight w:val="yellow"/>
        </w:rPr>
        <w:t>seal</w:t>
      </w:r>
      <w:r w:rsidR="00517217" w:rsidRPr="003275EB">
        <w:rPr>
          <w:color w:val="auto"/>
          <w:highlight w:val="yellow"/>
        </w:rPr>
        <w:t xml:space="preserve">. Tape the </w:t>
      </w:r>
      <w:r w:rsidR="003D50DA" w:rsidRPr="003275EB">
        <w:rPr>
          <w:color w:val="auto"/>
          <w:highlight w:val="yellow"/>
        </w:rPr>
        <w:t xml:space="preserve">outside of the </w:t>
      </w:r>
      <w:r w:rsidR="00517217" w:rsidRPr="003275EB">
        <w:rPr>
          <w:color w:val="auto"/>
          <w:highlight w:val="yellow"/>
        </w:rPr>
        <w:t>junction</w:t>
      </w:r>
      <w:r w:rsidR="008243EF" w:rsidRPr="003275EB">
        <w:rPr>
          <w:color w:val="auto"/>
          <w:highlight w:val="yellow"/>
        </w:rPr>
        <w:t xml:space="preserve"> securely with insulating tape</w:t>
      </w:r>
      <w:r w:rsidR="00267B30" w:rsidRPr="003275EB">
        <w:rPr>
          <w:color w:val="auto"/>
          <w:highlight w:val="yellow"/>
        </w:rPr>
        <w:t xml:space="preserve"> as an additional </w:t>
      </w:r>
      <w:r w:rsidR="00B32C2E" w:rsidRPr="003275EB">
        <w:rPr>
          <w:color w:val="auto"/>
          <w:highlight w:val="yellow"/>
        </w:rPr>
        <w:t>precaution</w:t>
      </w:r>
      <w:r w:rsidR="008243EF" w:rsidRPr="003275EB">
        <w:rPr>
          <w:color w:val="auto"/>
          <w:highlight w:val="yellow"/>
        </w:rPr>
        <w:t>.</w:t>
      </w:r>
    </w:p>
    <w:p w14:paraId="0BDF6D77" w14:textId="77777777" w:rsidR="003275EB" w:rsidRPr="003275EB" w:rsidRDefault="003275EB" w:rsidP="003275EB">
      <w:pPr>
        <w:pStyle w:val="NormalWeb"/>
        <w:spacing w:before="0" w:beforeAutospacing="0" w:after="0" w:afterAutospacing="0"/>
        <w:rPr>
          <w:color w:val="auto"/>
          <w:highlight w:val="yellow"/>
        </w:rPr>
      </w:pPr>
    </w:p>
    <w:p w14:paraId="511512A7" w14:textId="393FE96D" w:rsidR="003D50DA" w:rsidRPr="003275EB" w:rsidRDefault="003D50DA" w:rsidP="003275EB">
      <w:pPr>
        <w:pStyle w:val="NormalWeb"/>
        <w:numPr>
          <w:ilvl w:val="2"/>
          <w:numId w:val="20"/>
        </w:numPr>
        <w:spacing w:before="0" w:beforeAutospacing="0" w:after="0" w:afterAutospacing="0"/>
        <w:ind w:left="0" w:firstLine="0"/>
        <w:rPr>
          <w:color w:val="auto"/>
          <w:highlight w:val="yellow"/>
        </w:rPr>
      </w:pPr>
      <w:r w:rsidRPr="003275EB">
        <w:rPr>
          <w:color w:val="000000" w:themeColor="text1"/>
          <w:highlight w:val="yellow"/>
        </w:rPr>
        <w:t xml:space="preserve">Follow </w:t>
      </w:r>
      <w:r w:rsidR="00A740C2" w:rsidRPr="003275EB">
        <w:rPr>
          <w:color w:val="000000" w:themeColor="text1"/>
          <w:highlight w:val="yellow"/>
        </w:rPr>
        <w:t>2.1.</w:t>
      </w:r>
      <w:r w:rsidR="002A782D" w:rsidRPr="003275EB">
        <w:rPr>
          <w:color w:val="000000" w:themeColor="text1"/>
          <w:highlight w:val="yellow"/>
        </w:rPr>
        <w:t>8</w:t>
      </w:r>
      <w:r w:rsidRPr="003275EB">
        <w:rPr>
          <w:color w:val="000000" w:themeColor="text1"/>
          <w:highlight w:val="yellow"/>
        </w:rPr>
        <w:t xml:space="preserve"> to </w:t>
      </w:r>
      <w:r w:rsidR="00A740C2" w:rsidRPr="003275EB">
        <w:rPr>
          <w:color w:val="000000" w:themeColor="text1"/>
          <w:highlight w:val="yellow"/>
        </w:rPr>
        <w:t>2.1.</w:t>
      </w:r>
      <w:r w:rsidRPr="003275EB">
        <w:rPr>
          <w:color w:val="000000" w:themeColor="text1"/>
          <w:highlight w:val="yellow"/>
        </w:rPr>
        <w:t>1</w:t>
      </w:r>
      <w:r w:rsidR="00C379DC" w:rsidRPr="003275EB">
        <w:rPr>
          <w:color w:val="000000" w:themeColor="text1"/>
          <w:highlight w:val="yellow"/>
        </w:rPr>
        <w:t>2</w:t>
      </w:r>
      <w:r w:rsidRPr="003275EB">
        <w:rPr>
          <w:color w:val="000000" w:themeColor="text1"/>
          <w:highlight w:val="yellow"/>
        </w:rPr>
        <w:t xml:space="preserve"> but set the timer to </w:t>
      </w:r>
      <w:r w:rsidRPr="003275EB">
        <w:rPr>
          <w:color w:val="auto"/>
          <w:highlight w:val="yellow"/>
        </w:rPr>
        <w:t xml:space="preserve">45 </w:t>
      </w:r>
      <w:r w:rsidR="002666FF" w:rsidRPr="003275EB">
        <w:rPr>
          <w:color w:val="auto"/>
          <w:highlight w:val="yellow"/>
        </w:rPr>
        <w:t>min</w:t>
      </w:r>
      <w:r w:rsidRPr="003275EB">
        <w:rPr>
          <w:color w:val="000000" w:themeColor="text1"/>
          <w:highlight w:val="yellow"/>
        </w:rPr>
        <w:t xml:space="preserve">. </w:t>
      </w:r>
    </w:p>
    <w:p w14:paraId="63EAC1DA" w14:textId="77777777" w:rsidR="003275EB" w:rsidRPr="003275EB" w:rsidRDefault="003275EB" w:rsidP="003275EB">
      <w:pPr>
        <w:pStyle w:val="NormalWeb"/>
        <w:spacing w:before="0" w:beforeAutospacing="0" w:after="0" w:afterAutospacing="0"/>
        <w:rPr>
          <w:color w:val="auto"/>
          <w:highlight w:val="yellow"/>
        </w:rPr>
      </w:pPr>
    </w:p>
    <w:p w14:paraId="5470C1DE" w14:textId="6A253C9F" w:rsidR="005864D2" w:rsidRPr="003275EB" w:rsidRDefault="005864D2" w:rsidP="003275EB">
      <w:pPr>
        <w:pStyle w:val="NormalWeb"/>
        <w:spacing w:before="0" w:beforeAutospacing="0" w:after="0" w:afterAutospacing="0"/>
        <w:rPr>
          <w:color w:val="auto"/>
        </w:rPr>
      </w:pPr>
      <w:r w:rsidRPr="003275EB">
        <w:rPr>
          <w:b/>
        </w:rPr>
        <w:t>NOTE</w:t>
      </w:r>
      <w:r w:rsidRPr="003275EB">
        <w:t xml:space="preserve">: </w:t>
      </w:r>
      <w:r w:rsidRPr="003275EB">
        <w:rPr>
          <w:color w:val="auto"/>
        </w:rPr>
        <w:t xml:space="preserve">Preliminary kinetic experiments </w:t>
      </w:r>
      <w:r w:rsidR="00267B30" w:rsidRPr="003275EB">
        <w:rPr>
          <w:color w:val="auto"/>
        </w:rPr>
        <w:t xml:space="preserve">using acetone as the LAG solvent </w:t>
      </w:r>
      <w:r w:rsidRPr="003275EB">
        <w:rPr>
          <w:color w:val="auto"/>
        </w:rPr>
        <w:t xml:space="preserve">have demonstrated that 45 </w:t>
      </w:r>
      <w:r w:rsidR="002666FF" w:rsidRPr="003275EB">
        <w:rPr>
          <w:color w:val="auto"/>
        </w:rPr>
        <w:t>min</w:t>
      </w:r>
      <w:r w:rsidRPr="003275EB">
        <w:rPr>
          <w:color w:val="auto"/>
        </w:rPr>
        <w:t xml:space="preserve"> grinding suffices for the </w:t>
      </w:r>
      <w:r w:rsidR="00480759" w:rsidRPr="003275EB">
        <w:rPr>
          <w:color w:val="auto"/>
        </w:rPr>
        <w:t>ball mill grinding</w:t>
      </w:r>
      <w:r w:rsidRPr="003275EB">
        <w:rPr>
          <w:color w:val="auto"/>
        </w:rPr>
        <w:t xml:space="preserve"> reaction reaching the desired equilibrium</w:t>
      </w:r>
      <w:r w:rsidR="00C27ED0" w:rsidRPr="003275EB">
        <w:rPr>
          <w:color w:val="auto"/>
        </w:rPr>
        <w:t>.</w:t>
      </w:r>
      <w:r w:rsidR="001F41C8" w:rsidRPr="003275EB">
        <w:rPr>
          <w:color w:val="auto"/>
        </w:rPr>
        <w:t xml:space="preserve"> </w:t>
      </w:r>
    </w:p>
    <w:p w14:paraId="31938E82" w14:textId="77777777" w:rsidR="003275EB" w:rsidRPr="003275EB" w:rsidRDefault="003275EB" w:rsidP="003275EB">
      <w:pPr>
        <w:pStyle w:val="NormalWeb"/>
        <w:spacing w:before="0" w:beforeAutospacing="0" w:after="0" w:afterAutospacing="0"/>
        <w:rPr>
          <w:color w:val="auto"/>
        </w:rPr>
      </w:pPr>
    </w:p>
    <w:p w14:paraId="58D739B8" w14:textId="4460C682" w:rsidR="006C6F04" w:rsidRPr="003275EB" w:rsidRDefault="006C6F04"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000000" w:themeColor="text1"/>
          <w:highlight w:val="yellow"/>
        </w:rPr>
        <w:t xml:space="preserve">Analyse the phase composition by PXRD as in </w:t>
      </w:r>
      <w:r w:rsidR="00A740C2" w:rsidRPr="003275EB">
        <w:rPr>
          <w:color w:val="000000" w:themeColor="text1"/>
          <w:highlight w:val="yellow"/>
        </w:rPr>
        <w:t>2.1.</w:t>
      </w:r>
      <w:r w:rsidRPr="003275EB">
        <w:rPr>
          <w:color w:val="000000" w:themeColor="text1"/>
          <w:highlight w:val="yellow"/>
        </w:rPr>
        <w:t>1</w:t>
      </w:r>
      <w:r w:rsidR="00C379DC" w:rsidRPr="003275EB">
        <w:rPr>
          <w:color w:val="000000" w:themeColor="text1"/>
          <w:highlight w:val="yellow"/>
        </w:rPr>
        <w:t>3</w:t>
      </w:r>
      <w:r w:rsidRPr="003275EB">
        <w:rPr>
          <w:color w:val="000000" w:themeColor="text1"/>
          <w:highlight w:val="yellow"/>
        </w:rPr>
        <w:t xml:space="preserve"> to </w:t>
      </w:r>
      <w:r w:rsidR="00A740C2" w:rsidRPr="003275EB">
        <w:rPr>
          <w:color w:val="000000" w:themeColor="text1"/>
          <w:highlight w:val="yellow"/>
        </w:rPr>
        <w:t>2.1.</w:t>
      </w:r>
      <w:r w:rsidRPr="003275EB">
        <w:rPr>
          <w:color w:val="000000" w:themeColor="text1"/>
          <w:highlight w:val="yellow"/>
        </w:rPr>
        <w:t>1</w:t>
      </w:r>
      <w:r w:rsidR="00C379DC" w:rsidRPr="003275EB">
        <w:rPr>
          <w:color w:val="000000" w:themeColor="text1"/>
          <w:highlight w:val="yellow"/>
        </w:rPr>
        <w:t>5</w:t>
      </w:r>
      <w:r w:rsidRPr="003275EB">
        <w:rPr>
          <w:color w:val="000000" w:themeColor="text1"/>
          <w:highlight w:val="yellow"/>
        </w:rPr>
        <w:t xml:space="preserve"> and the chemical composition by HPLC as in </w:t>
      </w:r>
      <w:r w:rsidR="00A740C2" w:rsidRPr="003275EB">
        <w:rPr>
          <w:color w:val="000000" w:themeColor="text1"/>
          <w:highlight w:val="yellow"/>
        </w:rPr>
        <w:t>2.1.</w:t>
      </w:r>
      <w:r w:rsidRPr="003275EB">
        <w:rPr>
          <w:color w:val="000000" w:themeColor="text1"/>
          <w:highlight w:val="yellow"/>
        </w:rPr>
        <w:t>1</w:t>
      </w:r>
      <w:r w:rsidR="002A782D" w:rsidRPr="003275EB">
        <w:rPr>
          <w:color w:val="000000" w:themeColor="text1"/>
          <w:highlight w:val="yellow"/>
        </w:rPr>
        <w:t>6</w:t>
      </w:r>
      <w:r w:rsidRPr="003275EB">
        <w:rPr>
          <w:color w:val="000000" w:themeColor="text1"/>
          <w:highlight w:val="yellow"/>
        </w:rPr>
        <w:t xml:space="preserve"> to </w:t>
      </w:r>
      <w:r w:rsidR="00A740C2" w:rsidRPr="003275EB">
        <w:rPr>
          <w:color w:val="000000" w:themeColor="text1"/>
          <w:highlight w:val="yellow"/>
        </w:rPr>
        <w:t>2.1.</w:t>
      </w:r>
      <w:r w:rsidR="008F6C04" w:rsidRPr="003275EB">
        <w:rPr>
          <w:color w:val="000000" w:themeColor="text1"/>
          <w:highlight w:val="yellow"/>
        </w:rPr>
        <w:t>2</w:t>
      </w:r>
      <w:r w:rsidR="002A782D" w:rsidRPr="003275EB">
        <w:rPr>
          <w:color w:val="000000" w:themeColor="text1"/>
          <w:highlight w:val="yellow"/>
        </w:rPr>
        <w:t>1</w:t>
      </w:r>
      <w:r w:rsidR="00A740C2" w:rsidRPr="003275EB">
        <w:rPr>
          <w:color w:val="000000" w:themeColor="text1"/>
          <w:highlight w:val="yellow"/>
        </w:rPr>
        <w:t>.</w:t>
      </w:r>
    </w:p>
    <w:p w14:paraId="4FAC3C65" w14:textId="77777777" w:rsidR="003275EB" w:rsidRPr="003275EB" w:rsidRDefault="003275EB" w:rsidP="003275EB">
      <w:pPr>
        <w:pStyle w:val="NormalWeb"/>
        <w:spacing w:before="0" w:beforeAutospacing="0" w:after="0" w:afterAutospacing="0"/>
        <w:rPr>
          <w:color w:val="000000" w:themeColor="text1"/>
          <w:highlight w:val="yellow"/>
        </w:rPr>
      </w:pPr>
    </w:p>
    <w:p w14:paraId="2F4A35D5" w14:textId="75DE48CB" w:rsidR="003275EB" w:rsidRPr="003275EB" w:rsidRDefault="006C6F04" w:rsidP="003275EB">
      <w:pPr>
        <w:pStyle w:val="NormalWeb"/>
        <w:spacing w:before="0" w:beforeAutospacing="0" w:after="0" w:afterAutospacing="0"/>
        <w:rPr>
          <w:color w:val="000000" w:themeColor="text1"/>
        </w:rPr>
      </w:pPr>
      <w:r w:rsidRPr="003275EB">
        <w:rPr>
          <w:b/>
          <w:color w:val="000000" w:themeColor="text1"/>
        </w:rPr>
        <w:lastRenderedPageBreak/>
        <w:t>NOTE</w:t>
      </w:r>
      <w:r w:rsidRPr="003275EB">
        <w:rPr>
          <w:color w:val="000000" w:themeColor="text1"/>
        </w:rPr>
        <w:t xml:space="preserve">: it is critical for these experiments that </w:t>
      </w:r>
      <w:r w:rsidR="00A740C2" w:rsidRPr="003275EB">
        <w:rPr>
          <w:color w:val="000000" w:themeColor="text1"/>
        </w:rPr>
        <w:t xml:space="preserve">the analysis by </w:t>
      </w:r>
      <w:r w:rsidRPr="003275EB">
        <w:rPr>
          <w:color w:val="000000" w:themeColor="text1"/>
        </w:rPr>
        <w:t xml:space="preserve">HPLC is consistent with quantitative formation of </w:t>
      </w:r>
      <w:r w:rsidRPr="003275EB">
        <w:rPr>
          <w:b/>
          <w:color w:val="000000" w:themeColor="text1"/>
        </w:rPr>
        <w:t>1-2</w:t>
      </w:r>
      <w:r w:rsidRPr="003275EB">
        <w:rPr>
          <w:color w:val="000000" w:themeColor="text1"/>
        </w:rPr>
        <w:t xml:space="preserve"> demonstrating that the solid state reaction has reached thermodynamic equilibrium. </w:t>
      </w:r>
    </w:p>
    <w:p w14:paraId="6B9B832A" w14:textId="77777777" w:rsidR="003275EB" w:rsidRPr="003275EB" w:rsidRDefault="003275EB" w:rsidP="003275EB">
      <w:pPr>
        <w:pStyle w:val="NormalWeb"/>
        <w:spacing w:before="0" w:beforeAutospacing="0" w:after="0" w:afterAutospacing="0"/>
        <w:rPr>
          <w:color w:val="000000" w:themeColor="text1"/>
        </w:rPr>
      </w:pPr>
    </w:p>
    <w:p w14:paraId="3F484A7D" w14:textId="2320CD9D" w:rsidR="0077264E" w:rsidRPr="003275EB" w:rsidRDefault="00F23041" w:rsidP="003275EB">
      <w:pPr>
        <w:pStyle w:val="NormalWeb"/>
        <w:numPr>
          <w:ilvl w:val="2"/>
          <w:numId w:val="20"/>
        </w:numPr>
        <w:spacing w:before="0" w:beforeAutospacing="0" w:after="0" w:afterAutospacing="0"/>
        <w:ind w:left="0" w:firstLine="0"/>
        <w:rPr>
          <w:color w:val="auto"/>
          <w:highlight w:val="yellow"/>
        </w:rPr>
      </w:pPr>
      <w:r w:rsidRPr="003275EB">
        <w:rPr>
          <w:color w:val="000000" w:themeColor="text1"/>
          <w:highlight w:val="yellow"/>
        </w:rPr>
        <w:t>Calculate</w:t>
      </w:r>
      <w:r w:rsidR="00810C42" w:rsidRPr="003275EB">
        <w:rPr>
          <w:color w:val="000000" w:themeColor="text1"/>
          <w:highlight w:val="yellow"/>
        </w:rPr>
        <w:t xml:space="preserve"> </w:t>
      </w:r>
      <w:r w:rsidR="00127E21" w:rsidRPr="003275EB">
        <w:rPr>
          <w:color w:val="000000" w:themeColor="text1"/>
          <w:highlight w:val="yellow"/>
        </w:rPr>
        <w:t xml:space="preserve">the term </w:t>
      </w:r>
      <w:r w:rsidR="00127E21" w:rsidRPr="003275EB">
        <w:rPr>
          <w:b/>
          <w:color w:val="000000" w:themeColor="text1"/>
          <w:highlight w:val="yellow"/>
        </w:rPr>
        <w:t>R</w:t>
      </w:r>
      <w:r w:rsidR="00267B30" w:rsidRPr="003275EB">
        <w:rPr>
          <w:b/>
          <w:color w:val="000000" w:themeColor="text1"/>
          <w:highlight w:val="yellow"/>
        </w:rPr>
        <w:t>.</w:t>
      </w:r>
      <w:r w:rsidR="001F41C8" w:rsidRPr="003275EB">
        <w:rPr>
          <w:b/>
          <w:color w:val="000000" w:themeColor="text1"/>
          <w:highlight w:val="yellow"/>
        </w:rPr>
        <w:t xml:space="preserve"> </w:t>
      </w:r>
      <w:r w:rsidR="00F50AF7" w:rsidRPr="003275EB">
        <w:rPr>
          <w:b/>
          <w:color w:val="000000" w:themeColor="text1"/>
          <w:highlight w:val="yellow"/>
        </w:rPr>
        <w:t>R</w:t>
      </w:r>
      <w:r w:rsidR="00F50AF7" w:rsidRPr="003275EB">
        <w:rPr>
          <w:color w:val="000000" w:themeColor="text1"/>
          <w:highlight w:val="yellow"/>
        </w:rPr>
        <w:t xml:space="preserve"> is</w:t>
      </w:r>
      <w:r w:rsidR="0043113A" w:rsidRPr="003275EB">
        <w:rPr>
          <w:color w:val="000000" w:themeColor="text1"/>
          <w:highlight w:val="yellow"/>
        </w:rPr>
        <w:t xml:space="preserve"> the ratio </w:t>
      </w:r>
      <w:r w:rsidR="00F50AF7" w:rsidRPr="003275EB">
        <w:rPr>
          <w:color w:val="000000" w:themeColor="text1"/>
          <w:highlight w:val="yellow"/>
        </w:rPr>
        <w:t>between</w:t>
      </w:r>
      <w:r w:rsidRPr="003275EB">
        <w:rPr>
          <w:color w:val="000000" w:themeColor="text1"/>
          <w:highlight w:val="yellow"/>
        </w:rPr>
        <w:t xml:space="preserve"> </w:t>
      </w:r>
      <w:r w:rsidR="00810C42" w:rsidRPr="003275EB">
        <w:rPr>
          <w:color w:val="000000" w:themeColor="text1"/>
          <w:highlight w:val="yellow"/>
        </w:rPr>
        <w:t>the %</w:t>
      </w:r>
      <w:r w:rsidR="00127E21" w:rsidRPr="003275EB">
        <w:rPr>
          <w:color w:val="000000" w:themeColor="text1"/>
          <w:highlight w:val="yellow"/>
        </w:rPr>
        <w:t xml:space="preserve"> </w:t>
      </w:r>
      <w:r w:rsidR="00810C42" w:rsidRPr="003275EB">
        <w:rPr>
          <w:color w:val="000000" w:themeColor="text1"/>
          <w:highlight w:val="yellow"/>
        </w:rPr>
        <w:t xml:space="preserve">mol of </w:t>
      </w:r>
      <w:r w:rsidR="00810C42" w:rsidRPr="003275EB">
        <w:rPr>
          <w:b/>
          <w:color w:val="000000" w:themeColor="text1"/>
          <w:highlight w:val="yellow"/>
        </w:rPr>
        <w:t>Form B</w:t>
      </w:r>
      <w:r w:rsidR="00810C42" w:rsidRPr="003275EB">
        <w:rPr>
          <w:color w:val="000000" w:themeColor="text1"/>
          <w:highlight w:val="yellow"/>
        </w:rPr>
        <w:t xml:space="preserve"> </w:t>
      </w:r>
      <w:r w:rsidR="00F50AF7" w:rsidRPr="003275EB">
        <w:rPr>
          <w:color w:val="000000" w:themeColor="text1"/>
          <w:highlight w:val="yellow"/>
        </w:rPr>
        <w:t xml:space="preserve">and </w:t>
      </w:r>
      <w:r w:rsidR="00810C42" w:rsidRPr="003275EB">
        <w:rPr>
          <w:color w:val="000000" w:themeColor="text1"/>
          <w:highlight w:val="yellow"/>
        </w:rPr>
        <w:t xml:space="preserve">the </w:t>
      </w:r>
      <w:r w:rsidR="00127E21" w:rsidRPr="003275EB">
        <w:rPr>
          <w:color w:val="000000" w:themeColor="text1"/>
          <w:highlight w:val="yellow"/>
        </w:rPr>
        <w:t xml:space="preserve">%mol of </w:t>
      </w:r>
      <w:r w:rsidR="00810C42" w:rsidRPr="003275EB">
        <w:rPr>
          <w:color w:val="000000" w:themeColor="text1"/>
          <w:highlight w:val="yellow"/>
        </w:rPr>
        <w:t xml:space="preserve">total amount of heterodimer </w:t>
      </w:r>
      <w:r w:rsidR="006C6F04" w:rsidRPr="003275EB">
        <w:rPr>
          <w:b/>
          <w:color w:val="000000" w:themeColor="text1"/>
          <w:highlight w:val="yellow"/>
        </w:rPr>
        <w:t>1-2</w:t>
      </w:r>
      <w:r w:rsidR="006C6F04" w:rsidRPr="003275EB">
        <w:rPr>
          <w:color w:val="000000" w:themeColor="text1"/>
          <w:highlight w:val="yellow"/>
        </w:rPr>
        <w:t xml:space="preserve"> =</w:t>
      </w:r>
      <w:r w:rsidR="00127E21" w:rsidRPr="003275EB">
        <w:rPr>
          <w:b/>
          <w:color w:val="000000" w:themeColor="text1"/>
          <w:highlight w:val="yellow"/>
        </w:rPr>
        <w:t xml:space="preserve">Form </w:t>
      </w:r>
      <w:r w:rsidR="00810C42" w:rsidRPr="003275EB">
        <w:rPr>
          <w:b/>
          <w:color w:val="000000" w:themeColor="text1"/>
          <w:highlight w:val="yellow"/>
        </w:rPr>
        <w:t>A</w:t>
      </w:r>
      <w:r w:rsidR="00810C42" w:rsidRPr="003275EB">
        <w:rPr>
          <w:color w:val="000000" w:themeColor="text1"/>
          <w:highlight w:val="yellow"/>
        </w:rPr>
        <w:t>+</w:t>
      </w:r>
      <w:r w:rsidR="00127E21" w:rsidRPr="003275EB">
        <w:rPr>
          <w:b/>
          <w:color w:val="000000" w:themeColor="text1"/>
          <w:highlight w:val="yellow"/>
        </w:rPr>
        <w:t xml:space="preserve">Form </w:t>
      </w:r>
      <w:r w:rsidR="00810C42" w:rsidRPr="003275EB">
        <w:rPr>
          <w:b/>
          <w:color w:val="000000" w:themeColor="text1"/>
          <w:highlight w:val="yellow"/>
        </w:rPr>
        <w:t>B</w:t>
      </w:r>
      <w:r w:rsidR="00810C42" w:rsidRPr="003275EB">
        <w:rPr>
          <w:color w:val="000000" w:themeColor="text1"/>
          <w:highlight w:val="yellow"/>
        </w:rPr>
        <w:t xml:space="preserve">. </w:t>
      </w:r>
    </w:p>
    <w:p w14:paraId="3C7CC7D1" w14:textId="77777777" w:rsidR="003275EB" w:rsidRPr="003275EB" w:rsidRDefault="003275EB" w:rsidP="003275EB">
      <w:pPr>
        <w:pStyle w:val="NormalWeb"/>
        <w:spacing w:before="0" w:beforeAutospacing="0" w:after="0" w:afterAutospacing="0"/>
        <w:rPr>
          <w:color w:val="auto"/>
          <w:highlight w:val="yellow"/>
        </w:rPr>
      </w:pPr>
    </w:p>
    <w:p w14:paraId="140433CF" w14:textId="13B9587D" w:rsidR="0077264E" w:rsidRPr="003275EB" w:rsidRDefault="00CC5D3C" w:rsidP="003275EB">
      <w:pPr>
        <w:pStyle w:val="NormalWeb"/>
        <w:numPr>
          <w:ilvl w:val="2"/>
          <w:numId w:val="20"/>
        </w:numPr>
        <w:spacing w:before="0" w:beforeAutospacing="0" w:after="0" w:afterAutospacing="0"/>
        <w:ind w:left="0" w:firstLine="0"/>
        <w:rPr>
          <w:color w:val="auto"/>
        </w:rPr>
      </w:pPr>
      <w:r w:rsidRPr="003275EB">
        <w:rPr>
          <w:color w:val="000000" w:themeColor="text1"/>
        </w:rPr>
        <w:t xml:space="preserve"> </w:t>
      </w:r>
      <w:r w:rsidR="0043113A" w:rsidRPr="003275EB">
        <w:rPr>
          <w:color w:val="000000" w:themeColor="text1"/>
        </w:rPr>
        <w:t xml:space="preserve">Repeat step </w:t>
      </w:r>
      <w:r w:rsidR="00A740C2" w:rsidRPr="003275EB">
        <w:rPr>
          <w:color w:val="000000" w:themeColor="text1"/>
        </w:rPr>
        <w:t>3.1.1</w:t>
      </w:r>
      <w:r w:rsidR="0043113A" w:rsidRPr="003275EB">
        <w:rPr>
          <w:color w:val="000000" w:themeColor="text1"/>
        </w:rPr>
        <w:t xml:space="preserve"> to </w:t>
      </w:r>
      <w:r w:rsidR="00A740C2" w:rsidRPr="003275EB">
        <w:rPr>
          <w:color w:val="000000" w:themeColor="text1"/>
        </w:rPr>
        <w:t>3.1.</w:t>
      </w:r>
      <w:r w:rsidR="0077706C" w:rsidRPr="003275EB">
        <w:rPr>
          <w:color w:val="000000" w:themeColor="text1"/>
        </w:rPr>
        <w:t xml:space="preserve">8 </w:t>
      </w:r>
      <w:r w:rsidR="003E5841" w:rsidRPr="003275EB">
        <w:rPr>
          <w:color w:val="000000" w:themeColor="text1"/>
        </w:rPr>
        <w:t>by</w:t>
      </w:r>
      <w:r w:rsidR="0043113A" w:rsidRPr="003275EB">
        <w:rPr>
          <w:color w:val="000000" w:themeColor="text1"/>
        </w:rPr>
        <w:t xml:space="preserve"> </w:t>
      </w:r>
      <w:r w:rsidR="00DF2938" w:rsidRPr="003275EB">
        <w:rPr>
          <w:color w:val="000000" w:themeColor="text1"/>
        </w:rPr>
        <w:t>pipetting</w:t>
      </w:r>
      <w:r w:rsidR="0043113A" w:rsidRPr="003275EB">
        <w:rPr>
          <w:color w:val="000000" w:themeColor="text1"/>
        </w:rPr>
        <w:t xml:space="preserve"> different volumes of the same solvent</w:t>
      </w:r>
      <w:r w:rsidR="00A440A7" w:rsidRPr="003275EB">
        <w:rPr>
          <w:color w:val="000000" w:themeColor="text1"/>
        </w:rPr>
        <w:t xml:space="preserve"> (</w:t>
      </w:r>
      <w:r w:rsidR="003E5841" w:rsidRPr="003275EB">
        <w:rPr>
          <w:color w:val="000000" w:themeColor="text1"/>
        </w:rPr>
        <w:t>a</w:t>
      </w:r>
      <w:r w:rsidR="00A440A7" w:rsidRPr="003275EB">
        <w:rPr>
          <w:color w:val="000000" w:themeColor="text1"/>
        </w:rPr>
        <w:t>cetone)</w:t>
      </w:r>
      <w:r w:rsidR="0043113A" w:rsidRPr="003275EB">
        <w:rPr>
          <w:color w:val="000000" w:themeColor="text1"/>
        </w:rPr>
        <w:t xml:space="preserve"> to define the equilibrium curve</w:t>
      </w:r>
      <w:r w:rsidR="00A440A7" w:rsidRPr="003275EB">
        <w:rPr>
          <w:color w:val="000000" w:themeColor="text1"/>
        </w:rPr>
        <w:t xml:space="preserve"> (see </w:t>
      </w:r>
      <w:r w:rsidR="00A740C2" w:rsidRPr="003275EB">
        <w:rPr>
          <w:color w:val="000000" w:themeColor="text1"/>
        </w:rPr>
        <w:t>3.1.</w:t>
      </w:r>
      <w:r w:rsidR="00C379DC" w:rsidRPr="003275EB">
        <w:rPr>
          <w:color w:val="000000" w:themeColor="text1"/>
        </w:rPr>
        <w:t xml:space="preserve">9 </w:t>
      </w:r>
      <w:r w:rsidR="00DF2938" w:rsidRPr="003275EB">
        <w:rPr>
          <w:color w:val="000000" w:themeColor="text1"/>
        </w:rPr>
        <w:t>below</w:t>
      </w:r>
      <w:r w:rsidR="00A440A7" w:rsidRPr="003275EB">
        <w:rPr>
          <w:color w:val="000000" w:themeColor="text1"/>
        </w:rPr>
        <w:t>)</w:t>
      </w:r>
      <w:r w:rsidR="0043113A" w:rsidRPr="003275EB">
        <w:rPr>
          <w:color w:val="000000" w:themeColor="text1"/>
        </w:rPr>
        <w:t xml:space="preserve">. </w:t>
      </w:r>
      <w:r w:rsidR="00A440A7" w:rsidRPr="003275EB">
        <w:rPr>
          <w:color w:val="000000" w:themeColor="text1"/>
        </w:rPr>
        <w:t>P</w:t>
      </w:r>
      <w:r w:rsidR="00DF2938" w:rsidRPr="003275EB">
        <w:rPr>
          <w:color w:val="000000" w:themeColor="text1"/>
        </w:rPr>
        <w:t>erform</w:t>
      </w:r>
      <w:r w:rsidR="0043113A" w:rsidRPr="003275EB">
        <w:rPr>
          <w:color w:val="000000" w:themeColor="text1"/>
        </w:rPr>
        <w:t xml:space="preserve"> </w:t>
      </w:r>
      <w:r w:rsidR="00B419C6" w:rsidRPr="003275EB">
        <w:rPr>
          <w:color w:val="000000" w:themeColor="text1"/>
        </w:rPr>
        <w:t xml:space="preserve">grinding experiments by </w:t>
      </w:r>
      <w:r w:rsidR="00026692" w:rsidRPr="003275EB">
        <w:rPr>
          <w:color w:val="000000" w:themeColor="text1"/>
        </w:rPr>
        <w:t xml:space="preserve">independently </w:t>
      </w:r>
      <w:r w:rsidR="00B419C6" w:rsidRPr="003275EB">
        <w:rPr>
          <w:color w:val="000000" w:themeColor="text1"/>
        </w:rPr>
        <w:t>adding</w:t>
      </w:r>
      <w:r w:rsidR="0043113A" w:rsidRPr="003275EB">
        <w:rPr>
          <w:color w:val="000000" w:themeColor="text1"/>
        </w:rPr>
        <w:t xml:space="preserve"> 10</w:t>
      </w:r>
      <w:r w:rsidR="008F6C04" w:rsidRPr="003275EB">
        <w:rPr>
          <w:color w:val="000000" w:themeColor="text1"/>
        </w:rPr>
        <w:t>.0</w:t>
      </w:r>
      <w:r w:rsidR="0000006C" w:rsidRPr="003275EB">
        <w:t>µL,</w:t>
      </w:r>
      <w:r w:rsidR="0043113A" w:rsidRPr="003275EB">
        <w:rPr>
          <w:color w:val="000000" w:themeColor="text1"/>
        </w:rPr>
        <w:t xml:space="preserve"> 14</w:t>
      </w:r>
      <w:r w:rsidR="008F6C04" w:rsidRPr="003275EB">
        <w:rPr>
          <w:color w:val="000000" w:themeColor="text1"/>
        </w:rPr>
        <w:t>.0</w:t>
      </w:r>
      <w:r w:rsidR="0000006C" w:rsidRPr="003275EB">
        <w:t>µL,</w:t>
      </w:r>
      <w:r w:rsidR="0043113A" w:rsidRPr="003275EB">
        <w:rPr>
          <w:color w:val="000000" w:themeColor="text1"/>
        </w:rPr>
        <w:t xml:space="preserve"> 15</w:t>
      </w:r>
      <w:r w:rsidR="008F6C04" w:rsidRPr="003275EB">
        <w:rPr>
          <w:color w:val="000000" w:themeColor="text1"/>
        </w:rPr>
        <w:t>.0</w:t>
      </w:r>
      <w:r w:rsidR="0000006C" w:rsidRPr="003275EB">
        <w:t>µL,</w:t>
      </w:r>
      <w:r w:rsidR="0043113A" w:rsidRPr="003275EB">
        <w:rPr>
          <w:color w:val="000000" w:themeColor="text1"/>
        </w:rPr>
        <w:t xml:space="preserve"> 16</w:t>
      </w:r>
      <w:r w:rsidR="008F6C04" w:rsidRPr="003275EB">
        <w:rPr>
          <w:color w:val="000000" w:themeColor="text1"/>
        </w:rPr>
        <w:t>.0</w:t>
      </w:r>
      <w:r w:rsidR="0000006C" w:rsidRPr="003275EB">
        <w:t>µL,</w:t>
      </w:r>
      <w:r w:rsidR="0043113A" w:rsidRPr="003275EB">
        <w:rPr>
          <w:color w:val="000000" w:themeColor="text1"/>
        </w:rPr>
        <w:t xml:space="preserve"> 18</w:t>
      </w:r>
      <w:r w:rsidR="008F6C04" w:rsidRPr="003275EB">
        <w:rPr>
          <w:color w:val="000000" w:themeColor="text1"/>
        </w:rPr>
        <w:t>.0</w:t>
      </w:r>
      <w:r w:rsidR="0000006C" w:rsidRPr="003275EB">
        <w:t>µL,</w:t>
      </w:r>
      <w:r w:rsidR="00A440A7" w:rsidRPr="003275EB">
        <w:rPr>
          <w:color w:val="000000" w:themeColor="text1"/>
        </w:rPr>
        <w:t xml:space="preserve"> </w:t>
      </w:r>
      <w:r w:rsidR="0043113A" w:rsidRPr="003275EB">
        <w:rPr>
          <w:color w:val="000000" w:themeColor="text1"/>
        </w:rPr>
        <w:t>20</w:t>
      </w:r>
      <w:r w:rsidR="008F6C04" w:rsidRPr="003275EB">
        <w:rPr>
          <w:color w:val="000000" w:themeColor="text1"/>
        </w:rPr>
        <w:t>.0</w:t>
      </w:r>
      <w:r w:rsidR="0000006C" w:rsidRPr="003275EB">
        <w:t>µL,</w:t>
      </w:r>
      <w:r w:rsidR="0043113A" w:rsidRPr="003275EB">
        <w:rPr>
          <w:color w:val="000000" w:themeColor="text1"/>
        </w:rPr>
        <w:t xml:space="preserve"> 30</w:t>
      </w:r>
      <w:r w:rsidR="008F6C04" w:rsidRPr="003275EB">
        <w:rPr>
          <w:color w:val="000000" w:themeColor="text1"/>
        </w:rPr>
        <w:t>.0</w:t>
      </w:r>
      <w:r w:rsidR="0000006C" w:rsidRPr="003275EB">
        <w:t>µL</w:t>
      </w:r>
      <w:r w:rsidR="001F41C8" w:rsidRPr="003275EB">
        <w:t xml:space="preserve"> </w:t>
      </w:r>
      <w:r w:rsidR="0043113A" w:rsidRPr="003275EB">
        <w:rPr>
          <w:color w:val="000000" w:themeColor="text1"/>
        </w:rPr>
        <w:t>and 50</w:t>
      </w:r>
      <w:r w:rsidR="008F6C04" w:rsidRPr="003275EB">
        <w:rPr>
          <w:color w:val="000000" w:themeColor="text1"/>
        </w:rPr>
        <w:t>.0</w:t>
      </w:r>
      <w:r w:rsidR="0000006C" w:rsidRPr="003275EB">
        <w:t>µL</w:t>
      </w:r>
      <w:r w:rsidR="001F41C8" w:rsidRPr="003275EB">
        <w:t xml:space="preserve"> </w:t>
      </w:r>
      <w:r w:rsidR="003E5841" w:rsidRPr="003275EB">
        <w:rPr>
          <w:color w:val="000000" w:themeColor="text1"/>
        </w:rPr>
        <w:t>a</w:t>
      </w:r>
      <w:r w:rsidR="0043113A" w:rsidRPr="003275EB">
        <w:rPr>
          <w:color w:val="000000" w:themeColor="text1"/>
        </w:rPr>
        <w:t xml:space="preserve">cetone </w:t>
      </w:r>
      <w:r w:rsidR="007F00AF" w:rsidRPr="003275EB">
        <w:rPr>
          <w:color w:val="000000" w:themeColor="text1"/>
        </w:rPr>
        <w:t xml:space="preserve">to the </w:t>
      </w:r>
      <w:r w:rsidR="00A740C2" w:rsidRPr="003275EB">
        <w:rPr>
          <w:color w:val="000000" w:themeColor="text1"/>
        </w:rPr>
        <w:t>powder</w:t>
      </w:r>
      <w:r w:rsidR="0043113A" w:rsidRPr="003275EB">
        <w:rPr>
          <w:color w:val="000000" w:themeColor="text1"/>
        </w:rPr>
        <w:t>.</w:t>
      </w:r>
    </w:p>
    <w:p w14:paraId="48845D98" w14:textId="3C05F063" w:rsidR="003275EB" w:rsidRPr="003275EB" w:rsidRDefault="003275EB" w:rsidP="003275EB">
      <w:pPr>
        <w:pStyle w:val="NormalWeb"/>
        <w:spacing w:before="0" w:beforeAutospacing="0" w:after="0" w:afterAutospacing="0"/>
        <w:rPr>
          <w:color w:val="auto"/>
        </w:rPr>
      </w:pPr>
    </w:p>
    <w:p w14:paraId="6A5A185F" w14:textId="3344AD63" w:rsidR="00F23041" w:rsidRPr="003275EB" w:rsidRDefault="00810C42"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auto"/>
          <w:highlight w:val="yellow"/>
        </w:rPr>
        <w:t xml:space="preserve">Plot </w:t>
      </w:r>
      <w:r w:rsidR="00026692" w:rsidRPr="003275EB">
        <w:rPr>
          <w:color w:val="auto"/>
          <w:highlight w:val="yellow"/>
        </w:rPr>
        <w:t xml:space="preserve">the </w:t>
      </w:r>
      <w:r w:rsidR="007F00AF" w:rsidRPr="003275EB">
        <w:rPr>
          <w:color w:val="auto"/>
          <w:highlight w:val="yellow"/>
        </w:rPr>
        <w:t xml:space="preserve">equilibrium curve for acetone by </w:t>
      </w:r>
      <w:r w:rsidR="00026692" w:rsidRPr="003275EB">
        <w:rPr>
          <w:color w:val="auto"/>
          <w:highlight w:val="yellow"/>
        </w:rPr>
        <w:t>entering the</w:t>
      </w:r>
      <w:r w:rsidRPr="003275EB">
        <w:rPr>
          <w:color w:val="auto"/>
          <w:highlight w:val="yellow"/>
        </w:rPr>
        <w:t xml:space="preserve"> </w:t>
      </w:r>
      <w:r w:rsidRPr="003275EB">
        <w:rPr>
          <w:b/>
          <w:color w:val="auto"/>
          <w:highlight w:val="yellow"/>
        </w:rPr>
        <w:t>%R</w:t>
      </w:r>
      <w:r w:rsidRPr="003275EB">
        <w:rPr>
          <w:color w:val="auto"/>
          <w:highlight w:val="yellow"/>
        </w:rPr>
        <w:t xml:space="preserve"> </w:t>
      </w:r>
      <w:r w:rsidR="00DF2938" w:rsidRPr="003275EB">
        <w:rPr>
          <w:color w:val="auto"/>
          <w:highlight w:val="yellow"/>
        </w:rPr>
        <w:t xml:space="preserve">values </w:t>
      </w:r>
      <w:r w:rsidRPr="003275EB">
        <w:rPr>
          <w:color w:val="auto"/>
          <w:highlight w:val="yellow"/>
        </w:rPr>
        <w:t xml:space="preserve">in the y-axis and the </w:t>
      </w:r>
      <w:r w:rsidR="001F41C8" w:rsidRPr="003275EB">
        <w:rPr>
          <w:b/>
          <w:color w:val="auto"/>
          <w:highlight w:val="yellow"/>
        </w:rPr>
        <w:t xml:space="preserve">µL </w:t>
      </w:r>
      <w:r w:rsidR="007F00AF" w:rsidRPr="003275EB">
        <w:rPr>
          <w:b/>
          <w:color w:val="auto"/>
          <w:highlight w:val="yellow"/>
        </w:rPr>
        <w:t>acetone</w:t>
      </w:r>
      <w:r w:rsidRPr="003275EB">
        <w:rPr>
          <w:color w:val="auto"/>
          <w:highlight w:val="yellow"/>
        </w:rPr>
        <w:t xml:space="preserve"> </w:t>
      </w:r>
      <w:r w:rsidR="00DF2938" w:rsidRPr="003275EB">
        <w:rPr>
          <w:color w:val="auto"/>
          <w:highlight w:val="yellow"/>
        </w:rPr>
        <w:t xml:space="preserve">added in the x-axis. The x-axis is </w:t>
      </w:r>
      <w:r w:rsidRPr="003275EB">
        <w:rPr>
          <w:color w:val="auto"/>
          <w:highlight w:val="yellow"/>
        </w:rPr>
        <w:t xml:space="preserve">expressed as </w:t>
      </w:r>
      <w:r w:rsidR="001F41C8" w:rsidRPr="003275EB">
        <w:rPr>
          <w:highlight w:val="yellow"/>
        </w:rPr>
        <w:t xml:space="preserve">µL </w:t>
      </w:r>
      <w:r w:rsidR="003E5841" w:rsidRPr="003275EB">
        <w:rPr>
          <w:color w:val="auto"/>
          <w:highlight w:val="yellow"/>
        </w:rPr>
        <w:t>a</w:t>
      </w:r>
      <w:r w:rsidR="009E763A" w:rsidRPr="003275EB">
        <w:rPr>
          <w:color w:val="auto"/>
          <w:highlight w:val="yellow"/>
        </w:rPr>
        <w:t xml:space="preserve">cetone </w:t>
      </w:r>
      <w:r w:rsidRPr="003275EB">
        <w:rPr>
          <w:color w:val="auto"/>
          <w:highlight w:val="yellow"/>
        </w:rPr>
        <w:t>per 200 mg of powder</w:t>
      </w:r>
      <w:r w:rsidR="002A782D" w:rsidRPr="003275EB">
        <w:rPr>
          <w:color w:val="auto"/>
          <w:highlight w:val="yellow"/>
        </w:rPr>
        <w:t xml:space="preserve"> </w:t>
      </w:r>
      <w:r w:rsidR="002A782D" w:rsidRPr="003275EB">
        <w:rPr>
          <w:color w:val="auto"/>
        </w:rPr>
        <w:t>or</w:t>
      </w:r>
      <w:r w:rsidR="002A782D" w:rsidRPr="003275EB">
        <w:rPr>
          <w:color w:val="auto"/>
          <w:highlight w:val="yellow"/>
        </w:rPr>
        <w:t xml:space="preserve"> </w:t>
      </w:r>
      <w:r w:rsidR="002A782D" w:rsidRPr="003275EB">
        <w:rPr>
          <w:color w:val="000000" w:themeColor="text1"/>
        </w:rPr>
        <w:t>mol acetone per mol of total powder</w:t>
      </w:r>
      <w:r w:rsidR="00B419C6" w:rsidRPr="003275EB">
        <w:rPr>
          <w:color w:val="000000" w:themeColor="text1"/>
        </w:rPr>
        <w:t>.</w:t>
      </w:r>
      <w:r w:rsidR="0043113A" w:rsidRPr="003275EB">
        <w:rPr>
          <w:color w:val="000000" w:themeColor="text1"/>
          <w:highlight w:val="yellow"/>
        </w:rPr>
        <w:t xml:space="preserve"> </w:t>
      </w:r>
    </w:p>
    <w:p w14:paraId="6CBC7F83" w14:textId="56FD7964" w:rsidR="003275EB" w:rsidRPr="003275EB" w:rsidRDefault="003275EB" w:rsidP="003275EB">
      <w:pPr>
        <w:pStyle w:val="NormalWeb"/>
        <w:spacing w:before="0" w:beforeAutospacing="0" w:after="0" w:afterAutospacing="0"/>
        <w:rPr>
          <w:color w:val="000000" w:themeColor="text1"/>
          <w:highlight w:val="yellow"/>
        </w:rPr>
      </w:pPr>
    </w:p>
    <w:p w14:paraId="28D17F98" w14:textId="25DADF00" w:rsidR="003275EB" w:rsidRPr="003275EB" w:rsidRDefault="006C6F04" w:rsidP="003275EB">
      <w:pPr>
        <w:pStyle w:val="NormalWeb"/>
        <w:spacing w:before="0" w:beforeAutospacing="0" w:after="0" w:afterAutospacing="0"/>
        <w:rPr>
          <w:bCs/>
          <w:color w:val="FF0000"/>
        </w:rPr>
      </w:pPr>
      <w:r w:rsidRPr="003275EB">
        <w:rPr>
          <w:b/>
        </w:rPr>
        <w:t>NOTE</w:t>
      </w:r>
      <w:r w:rsidRPr="003275EB">
        <w:t xml:space="preserve">: </w:t>
      </w:r>
      <w:r w:rsidR="00F211C3" w:rsidRPr="003275EB">
        <w:t xml:space="preserve">In the case of </w:t>
      </w:r>
      <w:r w:rsidR="008F6C04" w:rsidRPr="003275EB">
        <w:t>a</w:t>
      </w:r>
      <w:r w:rsidR="00F211C3" w:rsidRPr="003275EB">
        <w:t xml:space="preserve">cetone, the addition of </w:t>
      </w:r>
      <w:r w:rsidR="00F211C3" w:rsidRPr="003275EB">
        <w:rPr>
          <w:color w:val="000000" w:themeColor="text1"/>
        </w:rPr>
        <w:t>16</w:t>
      </w:r>
      <w:r w:rsidR="003275EB" w:rsidRPr="003275EB">
        <w:rPr>
          <w:color w:val="000000" w:themeColor="text1"/>
        </w:rPr>
        <w:t xml:space="preserve"> </w:t>
      </w:r>
      <w:r w:rsidR="0000006C" w:rsidRPr="003275EB">
        <w:t>µL</w:t>
      </w:r>
      <w:r w:rsidR="001F41C8" w:rsidRPr="003275EB">
        <w:t xml:space="preserve"> </w:t>
      </w:r>
      <w:r w:rsidR="00F211C3" w:rsidRPr="003275EB">
        <w:t xml:space="preserve">or less of </w:t>
      </w:r>
      <w:r w:rsidR="008F6C04" w:rsidRPr="003275EB">
        <w:t>a</w:t>
      </w:r>
      <w:r w:rsidR="00F211C3" w:rsidRPr="003275EB">
        <w:t xml:space="preserve">cetone results in quantitative </w:t>
      </w:r>
      <w:r w:rsidR="00F211C3" w:rsidRPr="003275EB">
        <w:rPr>
          <w:b/>
        </w:rPr>
        <w:t>Form A</w:t>
      </w:r>
      <w:r w:rsidR="00F211C3" w:rsidRPr="003275EB">
        <w:t xml:space="preserve"> (0%R) while the addition of 17 </w:t>
      </w:r>
      <w:r w:rsidR="001F41C8" w:rsidRPr="003275EB">
        <w:t xml:space="preserve">µL </w:t>
      </w:r>
      <w:r w:rsidR="00F211C3" w:rsidRPr="003275EB">
        <w:t xml:space="preserve">or more of Acetone results in quantitative </w:t>
      </w:r>
      <w:r w:rsidR="00F211C3" w:rsidRPr="003275EB">
        <w:rPr>
          <w:b/>
        </w:rPr>
        <w:t>Form B</w:t>
      </w:r>
      <w:r w:rsidR="00F211C3" w:rsidRPr="003275EB">
        <w:t xml:space="preserve"> (100%R).</w:t>
      </w:r>
      <w:r w:rsidR="00242B89" w:rsidRPr="003275EB">
        <w:t xml:space="preserve"> An example of the chemical and phase analysis leading to the solvent equilibration curve of ball mill LAG grinding using DMF as LAG solvent can be seen in </w:t>
      </w:r>
      <w:r w:rsidR="00242B89" w:rsidRPr="003275EB">
        <w:rPr>
          <w:b/>
        </w:rPr>
        <w:t>Figure 7</w:t>
      </w:r>
      <w:r w:rsidR="00242B89" w:rsidRPr="003275EB">
        <w:t>.</w:t>
      </w:r>
      <w:r w:rsidR="001F41C8" w:rsidRPr="003275EB">
        <w:t xml:space="preserve"> </w:t>
      </w:r>
      <w:r w:rsidR="00242B89" w:rsidRPr="003275EB">
        <w:rPr>
          <w:bCs/>
          <w:color w:val="000000" w:themeColor="text1"/>
        </w:rPr>
        <w:t>[Place Figure 7 here]</w:t>
      </w:r>
      <w:r w:rsidR="0063642F" w:rsidRPr="003275EB">
        <w:rPr>
          <w:bCs/>
          <w:color w:val="FF0000"/>
        </w:rPr>
        <w:t xml:space="preserve"> </w:t>
      </w:r>
    </w:p>
    <w:p w14:paraId="292D4102" w14:textId="77777777" w:rsidR="003275EB" w:rsidRPr="003275EB" w:rsidRDefault="003275EB" w:rsidP="003275EB">
      <w:pPr>
        <w:pStyle w:val="NormalWeb"/>
        <w:spacing w:before="0" w:beforeAutospacing="0" w:after="0" w:afterAutospacing="0"/>
        <w:rPr>
          <w:bCs/>
          <w:color w:val="FF0000"/>
        </w:rPr>
      </w:pPr>
    </w:p>
    <w:p w14:paraId="2E68D05A" w14:textId="3E325C80" w:rsidR="00E5440D" w:rsidRPr="003275EB" w:rsidRDefault="00E5440D" w:rsidP="003275EB">
      <w:pPr>
        <w:pStyle w:val="Jove-2"/>
        <w:spacing w:before="0" w:after="0"/>
        <w:ind w:left="0" w:firstLine="0"/>
        <w:rPr>
          <w:rFonts w:ascii="Calibri" w:hAnsi="Calibri" w:cs="Calibri"/>
          <w:szCs w:val="24"/>
        </w:rPr>
      </w:pPr>
      <w:r w:rsidRPr="003275EB">
        <w:rPr>
          <w:rFonts w:ascii="Calibri" w:hAnsi="Calibri" w:cs="Calibri"/>
          <w:szCs w:val="24"/>
        </w:rPr>
        <w:t xml:space="preserve">Procedure 2: Ball mill LAG reaction using LAG solvents with low affinity for the </w:t>
      </w:r>
      <w:r w:rsidR="00B777AB" w:rsidRPr="003275EB">
        <w:rPr>
          <w:rFonts w:ascii="Calibri" w:hAnsi="Calibri" w:cs="Calibri"/>
          <w:szCs w:val="24"/>
        </w:rPr>
        <w:t>powder</w:t>
      </w:r>
      <w:r w:rsidR="001F41C8" w:rsidRPr="003275EB">
        <w:rPr>
          <w:rFonts w:ascii="Calibri" w:hAnsi="Calibri" w:cs="Calibri"/>
          <w:szCs w:val="24"/>
        </w:rPr>
        <w:t xml:space="preserve"> </w:t>
      </w:r>
    </w:p>
    <w:p w14:paraId="76327F46" w14:textId="6D08D614" w:rsidR="00EB48DE" w:rsidRPr="003275EB" w:rsidRDefault="0095473C" w:rsidP="003275EB">
      <w:r w:rsidRPr="003275EB">
        <w:rPr>
          <w:b/>
        </w:rPr>
        <w:t>NOTE</w:t>
      </w:r>
      <w:r w:rsidRPr="003275EB">
        <w:t xml:space="preserve">: </w:t>
      </w:r>
      <w:r w:rsidR="00E5440D" w:rsidRPr="003275EB">
        <w:t xml:space="preserve">Procedure 2 is suitable for LAG solvents which exhibit very low affinity for the equimolar mixture of </w:t>
      </w:r>
      <w:r w:rsidR="00A740C2" w:rsidRPr="003275EB">
        <w:rPr>
          <w:b/>
          <w:color w:val="auto"/>
        </w:rPr>
        <w:t>1-1</w:t>
      </w:r>
      <w:r w:rsidR="00A740C2" w:rsidRPr="003275EB">
        <w:rPr>
          <w:color w:val="auto"/>
        </w:rPr>
        <w:t xml:space="preserve"> </w:t>
      </w:r>
      <w:r w:rsidR="00E5440D" w:rsidRPr="003275EB">
        <w:rPr>
          <w:color w:val="auto"/>
        </w:rPr>
        <w:t>and</w:t>
      </w:r>
      <w:r w:rsidR="00A740C2" w:rsidRPr="003275EB">
        <w:rPr>
          <w:color w:val="auto"/>
        </w:rPr>
        <w:t xml:space="preserve"> </w:t>
      </w:r>
      <w:r w:rsidR="00A740C2" w:rsidRPr="003275EB">
        <w:rPr>
          <w:b/>
          <w:color w:val="auto"/>
        </w:rPr>
        <w:t>2-2</w:t>
      </w:r>
      <w:r w:rsidR="00A740C2" w:rsidRPr="003275EB">
        <w:rPr>
          <w:color w:val="auto"/>
        </w:rPr>
        <w:t>.</w:t>
      </w:r>
      <w:r w:rsidR="001F41C8" w:rsidRPr="003275EB">
        <w:rPr>
          <w:color w:val="auto"/>
        </w:rPr>
        <w:t xml:space="preserve"> </w:t>
      </w:r>
      <w:r w:rsidR="00E5440D" w:rsidRPr="003275EB">
        <w:rPr>
          <w:color w:val="auto"/>
        </w:rPr>
        <w:t xml:space="preserve">Examples are </w:t>
      </w:r>
      <w:r w:rsidR="00E5440D" w:rsidRPr="003275EB">
        <w:t>m</w:t>
      </w:r>
      <w:r w:rsidR="005A4B2B" w:rsidRPr="003275EB">
        <w:t xml:space="preserve">ethanol, ethanol, isopropanol, </w:t>
      </w:r>
      <w:r w:rsidR="00396625" w:rsidRPr="003275EB">
        <w:t>dimethyl sulfoxide</w:t>
      </w:r>
      <w:r w:rsidR="005A4B2B" w:rsidRPr="003275EB">
        <w:t>, benzene, toluene, cyclohexane and water</w:t>
      </w:r>
      <w:r w:rsidR="00E5440D" w:rsidRPr="003275EB">
        <w:t>.</w:t>
      </w:r>
      <w:r w:rsidR="0043429F" w:rsidRPr="003275EB">
        <w:t xml:space="preserve"> </w:t>
      </w:r>
      <w:r w:rsidR="00B25698" w:rsidRPr="003275EB">
        <w:t xml:space="preserve">As an example we will discuss the addition of </w:t>
      </w:r>
      <w:r w:rsidR="00B25698" w:rsidRPr="003275EB">
        <w:rPr>
          <w:color w:val="auto"/>
        </w:rPr>
        <w:t xml:space="preserve">65.0 </w:t>
      </w:r>
      <w:r w:rsidR="001F41C8" w:rsidRPr="003275EB">
        <w:t xml:space="preserve">µL </w:t>
      </w:r>
      <w:r w:rsidR="00B25698" w:rsidRPr="003275EB">
        <w:rPr>
          <w:color w:val="auto"/>
        </w:rPr>
        <w:t>methanol as LAG solvent.</w:t>
      </w:r>
      <w:r w:rsidR="007D4EB4" w:rsidRPr="003275EB">
        <w:t xml:space="preserve"> </w:t>
      </w:r>
    </w:p>
    <w:p w14:paraId="0709BFDF" w14:textId="77777777" w:rsidR="003275EB" w:rsidRPr="003275EB" w:rsidRDefault="003275EB" w:rsidP="003275EB"/>
    <w:p w14:paraId="6B6170E0" w14:textId="45C69A93" w:rsidR="00EB48DE" w:rsidRPr="003275EB" w:rsidRDefault="00EB48DE"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000000" w:themeColor="text1"/>
          <w:highlight w:val="yellow"/>
        </w:rPr>
        <w:t xml:space="preserve">Follow </w:t>
      </w:r>
      <w:r w:rsidR="00EA3903" w:rsidRPr="003275EB">
        <w:rPr>
          <w:color w:val="000000" w:themeColor="text1"/>
          <w:highlight w:val="yellow"/>
        </w:rPr>
        <w:t>2.</w:t>
      </w:r>
      <w:r w:rsidR="008F6C04" w:rsidRPr="003275EB">
        <w:rPr>
          <w:color w:val="000000" w:themeColor="text1"/>
          <w:highlight w:val="yellow"/>
        </w:rPr>
        <w:t>1.1</w:t>
      </w:r>
      <w:r w:rsidR="00EA3903" w:rsidRPr="003275EB">
        <w:rPr>
          <w:color w:val="000000" w:themeColor="text1"/>
          <w:highlight w:val="yellow"/>
        </w:rPr>
        <w:t xml:space="preserve"> to 2.1.4</w:t>
      </w:r>
      <w:r w:rsidR="008F6C04" w:rsidRPr="003275EB">
        <w:rPr>
          <w:color w:val="000000" w:themeColor="text1"/>
          <w:highlight w:val="yellow"/>
        </w:rPr>
        <w:t>.</w:t>
      </w:r>
    </w:p>
    <w:p w14:paraId="6F24D304" w14:textId="77777777" w:rsidR="003275EB" w:rsidRPr="003275EB" w:rsidRDefault="003275EB" w:rsidP="003275EB">
      <w:pPr>
        <w:pStyle w:val="NormalWeb"/>
        <w:spacing w:before="0" w:beforeAutospacing="0" w:after="0" w:afterAutospacing="0"/>
        <w:rPr>
          <w:color w:val="000000" w:themeColor="text1"/>
          <w:highlight w:val="yellow"/>
        </w:rPr>
      </w:pPr>
    </w:p>
    <w:p w14:paraId="10894D35" w14:textId="5983304C" w:rsidR="007A5EC6" w:rsidRPr="003275EB" w:rsidRDefault="007A5EC6"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000000" w:themeColor="text1"/>
          <w:highlight w:val="yellow"/>
        </w:rPr>
        <w:t>Transfer around 60 mg of the mixture to a weighting boat</w:t>
      </w:r>
      <w:r w:rsidR="00031A17" w:rsidRPr="003275EB">
        <w:rPr>
          <w:color w:val="000000" w:themeColor="text1"/>
          <w:highlight w:val="yellow"/>
        </w:rPr>
        <w:t>.</w:t>
      </w:r>
      <w:r w:rsidRPr="003275EB">
        <w:rPr>
          <w:color w:val="000000" w:themeColor="text1"/>
          <w:highlight w:val="yellow"/>
        </w:rPr>
        <w:t xml:space="preserve"> </w:t>
      </w:r>
      <w:r w:rsidR="00031A17" w:rsidRPr="003275EB">
        <w:rPr>
          <w:color w:val="000000" w:themeColor="text1"/>
          <w:highlight w:val="yellow"/>
        </w:rPr>
        <w:t>R</w:t>
      </w:r>
      <w:r w:rsidRPr="003275EB">
        <w:rPr>
          <w:color w:val="000000" w:themeColor="text1"/>
          <w:highlight w:val="yellow"/>
        </w:rPr>
        <w:t>eserve it for later use.</w:t>
      </w:r>
    </w:p>
    <w:p w14:paraId="18E0BC23" w14:textId="554A0421" w:rsidR="003275EB" w:rsidRPr="003275EB" w:rsidRDefault="003275EB" w:rsidP="003275EB">
      <w:pPr>
        <w:pStyle w:val="NormalWeb"/>
        <w:spacing w:before="0" w:beforeAutospacing="0" w:after="0" w:afterAutospacing="0"/>
        <w:rPr>
          <w:color w:val="000000" w:themeColor="text1"/>
          <w:highlight w:val="yellow"/>
        </w:rPr>
      </w:pPr>
    </w:p>
    <w:p w14:paraId="19C45A67" w14:textId="7367A323" w:rsidR="0077264E" w:rsidRPr="003275EB" w:rsidRDefault="00EB48DE"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auto"/>
          <w:highlight w:val="yellow"/>
        </w:rPr>
        <w:t xml:space="preserve">Set the </w:t>
      </w:r>
      <w:r w:rsidR="00EB7D20" w:rsidRPr="003275EB">
        <w:rPr>
          <w:highlight w:val="yellow"/>
        </w:rPr>
        <w:t>electronic air displacement pipette</w:t>
      </w:r>
      <w:r w:rsidRPr="003275EB">
        <w:rPr>
          <w:color w:val="auto"/>
          <w:highlight w:val="yellow"/>
        </w:rPr>
        <w:t xml:space="preserve"> to “normal pipetting”, the aspirating and dispensing speed to the slowest setting and the volume, for example, to 65.0 </w:t>
      </w:r>
      <w:r w:rsidR="001F41C8" w:rsidRPr="003275EB">
        <w:rPr>
          <w:highlight w:val="yellow"/>
        </w:rPr>
        <w:t xml:space="preserve">µL </w:t>
      </w:r>
      <w:r w:rsidRPr="003275EB">
        <w:rPr>
          <w:highlight w:val="yellow"/>
        </w:rPr>
        <w:t>for methanol</w:t>
      </w:r>
      <w:r w:rsidRPr="003275EB">
        <w:rPr>
          <w:color w:val="auto"/>
          <w:highlight w:val="yellow"/>
        </w:rPr>
        <w:t xml:space="preserve">. </w:t>
      </w:r>
      <w:r w:rsidRPr="003275EB">
        <w:rPr>
          <w:color w:val="auto"/>
        </w:rPr>
        <w:t xml:space="preserve">Follow the procedures discussed </w:t>
      </w:r>
      <w:r w:rsidR="00532BB3" w:rsidRPr="003275EB">
        <w:rPr>
          <w:color w:val="auto"/>
        </w:rPr>
        <w:t xml:space="preserve">for </w:t>
      </w:r>
      <w:r w:rsidRPr="003275EB">
        <w:rPr>
          <w:color w:val="auto"/>
        </w:rPr>
        <w:t xml:space="preserve">the use of </w:t>
      </w:r>
      <w:r w:rsidR="007A5EC6" w:rsidRPr="003275EB">
        <w:rPr>
          <w:color w:val="auto"/>
        </w:rPr>
        <w:t xml:space="preserve">“normal pipetting” </w:t>
      </w:r>
      <w:r w:rsidR="000B0079" w:rsidRPr="003275EB">
        <w:rPr>
          <w:color w:val="auto"/>
        </w:rPr>
        <w:t xml:space="preserve">mode </w:t>
      </w:r>
      <w:r w:rsidR="00532BB3" w:rsidRPr="003275EB">
        <w:rPr>
          <w:color w:val="auto"/>
        </w:rPr>
        <w:t xml:space="preserve">in </w:t>
      </w:r>
      <w:r w:rsidRPr="003275EB">
        <w:rPr>
          <w:color w:val="auto"/>
        </w:rPr>
        <w:t>Section 1.2.</w:t>
      </w:r>
    </w:p>
    <w:p w14:paraId="69EA789D" w14:textId="255531F9" w:rsidR="003275EB" w:rsidRPr="003275EB" w:rsidRDefault="003275EB" w:rsidP="003275EB">
      <w:pPr>
        <w:pStyle w:val="NormalWeb"/>
        <w:spacing w:before="0" w:beforeAutospacing="0" w:after="0" w:afterAutospacing="0"/>
        <w:rPr>
          <w:color w:val="000000" w:themeColor="text1"/>
          <w:highlight w:val="yellow"/>
        </w:rPr>
      </w:pPr>
    </w:p>
    <w:p w14:paraId="4186A4C7" w14:textId="496D51D9" w:rsidR="00A37CC1" w:rsidRPr="003275EB" w:rsidRDefault="00A37CC1" w:rsidP="003275EB">
      <w:pPr>
        <w:pStyle w:val="NormalWeb"/>
        <w:numPr>
          <w:ilvl w:val="2"/>
          <w:numId w:val="20"/>
        </w:numPr>
        <w:spacing w:before="0" w:beforeAutospacing="0" w:after="0" w:afterAutospacing="0"/>
        <w:ind w:left="0" w:firstLine="0"/>
        <w:rPr>
          <w:color w:val="auto"/>
        </w:rPr>
      </w:pPr>
      <w:r w:rsidRPr="003275EB">
        <w:rPr>
          <w:color w:val="auto"/>
          <w:highlight w:val="yellow"/>
        </w:rPr>
        <w:t xml:space="preserve">Fix the bottom part of the male half of the grinding jar to the bench with </w:t>
      </w:r>
      <w:r w:rsidR="00EF0F7A" w:rsidRPr="003275EB">
        <w:rPr>
          <w:color w:val="auto"/>
          <w:highlight w:val="yellow"/>
        </w:rPr>
        <w:t>re-usable adhesive putty</w:t>
      </w:r>
      <w:r w:rsidR="007E7985" w:rsidRPr="003275EB">
        <w:rPr>
          <w:color w:val="auto"/>
        </w:rPr>
        <w:t>,</w:t>
      </w:r>
      <w:r w:rsidR="001F41C8" w:rsidRPr="003275EB">
        <w:rPr>
          <w:color w:val="auto"/>
        </w:rPr>
        <w:t xml:space="preserve"> </w:t>
      </w:r>
      <w:r w:rsidRPr="003275EB">
        <w:rPr>
          <w:color w:val="auto"/>
        </w:rPr>
        <w:t>the ball bearings from rolling</w:t>
      </w:r>
      <w:r w:rsidR="003275EB" w:rsidRPr="003275EB">
        <w:rPr>
          <w:color w:val="auto"/>
        </w:rPr>
        <w:t xml:space="preserve"> </w:t>
      </w:r>
      <w:r w:rsidR="003275EB" w:rsidRPr="003275EB">
        <w:rPr>
          <w:color w:val="auto"/>
        </w:rPr>
        <w:t>to prevent later in the procedure</w:t>
      </w:r>
      <w:r w:rsidRPr="003275EB">
        <w:rPr>
          <w:color w:val="auto"/>
        </w:rPr>
        <w:t>.</w:t>
      </w:r>
    </w:p>
    <w:p w14:paraId="77FECD79" w14:textId="5B925798" w:rsidR="003275EB" w:rsidRPr="003275EB" w:rsidRDefault="003275EB" w:rsidP="003275EB">
      <w:pPr>
        <w:pStyle w:val="NormalWeb"/>
        <w:spacing w:before="0" w:beforeAutospacing="0" w:after="0" w:afterAutospacing="0"/>
        <w:rPr>
          <w:color w:val="auto"/>
        </w:rPr>
      </w:pPr>
    </w:p>
    <w:p w14:paraId="376B4BFC" w14:textId="43B0489E" w:rsidR="0077264E" w:rsidRPr="003275EB" w:rsidRDefault="00EB48DE"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auto"/>
          <w:highlight w:val="yellow"/>
        </w:rPr>
        <w:t xml:space="preserve"> </w:t>
      </w:r>
      <w:r w:rsidR="00C43211" w:rsidRPr="003275EB">
        <w:rPr>
          <w:color w:val="auto"/>
          <w:highlight w:val="yellow"/>
        </w:rPr>
        <w:t xml:space="preserve">Drip the 65.0 </w:t>
      </w:r>
      <w:r w:rsidR="001F41C8" w:rsidRPr="003275EB">
        <w:rPr>
          <w:highlight w:val="yellow"/>
        </w:rPr>
        <w:t xml:space="preserve">µL </w:t>
      </w:r>
      <w:r w:rsidR="00C43211" w:rsidRPr="003275EB">
        <w:rPr>
          <w:color w:val="auto"/>
          <w:highlight w:val="yellow"/>
        </w:rPr>
        <w:t xml:space="preserve">methanol homogenously on the </w:t>
      </w:r>
      <w:r w:rsidR="00AE552F" w:rsidRPr="003275EB">
        <w:rPr>
          <w:color w:val="auto"/>
          <w:highlight w:val="yellow"/>
        </w:rPr>
        <w:t xml:space="preserve">exposed </w:t>
      </w:r>
      <w:r w:rsidR="00C43211" w:rsidRPr="003275EB">
        <w:rPr>
          <w:color w:val="auto"/>
          <w:highlight w:val="yellow"/>
        </w:rPr>
        <w:t>surface of the powder. Take care during dispensing of methanol not to drip or touch the inside walls of the jar.</w:t>
      </w:r>
    </w:p>
    <w:p w14:paraId="5CDEAE56" w14:textId="1B31AEA2" w:rsidR="003275EB" w:rsidRPr="003275EB" w:rsidRDefault="003275EB" w:rsidP="003275EB">
      <w:pPr>
        <w:pStyle w:val="NormalWeb"/>
        <w:spacing w:before="0" w:beforeAutospacing="0" w:after="0" w:afterAutospacing="0"/>
        <w:rPr>
          <w:color w:val="000000" w:themeColor="text1"/>
          <w:highlight w:val="yellow"/>
        </w:rPr>
      </w:pPr>
    </w:p>
    <w:p w14:paraId="2B755D21" w14:textId="69E4B3D4" w:rsidR="00C43211" w:rsidRPr="003275EB" w:rsidRDefault="00C43211" w:rsidP="003275EB">
      <w:pPr>
        <w:pStyle w:val="NormalWeb"/>
        <w:numPr>
          <w:ilvl w:val="2"/>
          <w:numId w:val="20"/>
        </w:numPr>
        <w:spacing w:before="0" w:beforeAutospacing="0" w:after="0" w:afterAutospacing="0"/>
        <w:ind w:left="0" w:firstLine="0"/>
        <w:rPr>
          <w:color w:val="000000" w:themeColor="text1"/>
          <w:highlight w:val="yellow"/>
        </w:rPr>
      </w:pPr>
      <w:r w:rsidRPr="003275EB">
        <w:rPr>
          <w:color w:val="auto"/>
          <w:highlight w:val="yellow"/>
        </w:rPr>
        <w:t xml:space="preserve"> Rest the wet pipette tip on the surface of the powder to quantitatively deliver the volume of methanol.</w:t>
      </w:r>
      <w:r w:rsidR="001F41C8" w:rsidRPr="003275EB">
        <w:rPr>
          <w:highlight w:val="yellow"/>
        </w:rPr>
        <w:t xml:space="preserve"> </w:t>
      </w:r>
      <w:r w:rsidRPr="003275EB">
        <w:rPr>
          <w:color w:val="auto"/>
          <w:highlight w:val="yellow"/>
        </w:rPr>
        <w:t>The powder will not clump on contact with the wet end of the pipette tip.</w:t>
      </w:r>
    </w:p>
    <w:p w14:paraId="05D3A8DB" w14:textId="361A429F" w:rsidR="003275EB" w:rsidRPr="003275EB" w:rsidRDefault="003275EB" w:rsidP="003275EB">
      <w:pPr>
        <w:pStyle w:val="NormalWeb"/>
        <w:spacing w:before="0" w:beforeAutospacing="0" w:after="0" w:afterAutospacing="0"/>
        <w:rPr>
          <w:color w:val="000000" w:themeColor="text1"/>
          <w:highlight w:val="yellow"/>
        </w:rPr>
      </w:pPr>
    </w:p>
    <w:p w14:paraId="787BB263" w14:textId="41A7701B" w:rsidR="003275EB" w:rsidRPr="003275EB" w:rsidRDefault="00C43211" w:rsidP="003275EB">
      <w:pPr>
        <w:pStyle w:val="NormalWeb"/>
        <w:spacing w:before="0" w:beforeAutospacing="0" w:after="0" w:afterAutospacing="0"/>
        <w:rPr>
          <w:color w:val="auto"/>
        </w:rPr>
      </w:pPr>
      <w:r w:rsidRPr="003275EB">
        <w:rPr>
          <w:b/>
          <w:color w:val="000000" w:themeColor="text1"/>
        </w:rPr>
        <w:t>NOTE</w:t>
      </w:r>
      <w:r w:rsidRPr="003275EB">
        <w:rPr>
          <w:color w:val="000000" w:themeColor="text1"/>
        </w:rPr>
        <w:t xml:space="preserve">: </w:t>
      </w:r>
      <w:r w:rsidRPr="003275EB">
        <w:rPr>
          <w:color w:val="auto"/>
        </w:rPr>
        <w:t>The kinetics of absorption of these solvents into the powder is very slow. Therefore any solvent not directly in contact with the powder will not take part in the ball mill grinding reaction giving results consistent with having added less solvent.</w:t>
      </w:r>
    </w:p>
    <w:p w14:paraId="4F8491E7" w14:textId="77777777" w:rsidR="003275EB" w:rsidRPr="003275EB" w:rsidRDefault="003275EB" w:rsidP="003275EB">
      <w:pPr>
        <w:pStyle w:val="NormalWeb"/>
        <w:spacing w:before="0" w:beforeAutospacing="0" w:after="0" w:afterAutospacing="0"/>
        <w:rPr>
          <w:color w:val="auto"/>
        </w:rPr>
      </w:pPr>
    </w:p>
    <w:p w14:paraId="525EC44D" w14:textId="283BA183" w:rsidR="0077264E" w:rsidRPr="003275EB" w:rsidRDefault="00C43211" w:rsidP="003275EB">
      <w:pPr>
        <w:pStyle w:val="NormalWeb"/>
        <w:numPr>
          <w:ilvl w:val="2"/>
          <w:numId w:val="20"/>
        </w:numPr>
        <w:spacing w:before="0" w:beforeAutospacing="0" w:after="0" w:afterAutospacing="0"/>
        <w:ind w:left="0" w:firstLine="0"/>
        <w:rPr>
          <w:color w:val="auto"/>
          <w:highlight w:val="yellow"/>
        </w:rPr>
      </w:pPr>
      <w:r w:rsidRPr="003275EB">
        <w:rPr>
          <w:color w:val="000000" w:themeColor="text1"/>
          <w:highlight w:val="yellow"/>
        </w:rPr>
        <w:t xml:space="preserve">Pour the powder left in reserve over the wetted </w:t>
      </w:r>
      <w:r w:rsidR="00AE552F" w:rsidRPr="003275EB">
        <w:rPr>
          <w:color w:val="000000" w:themeColor="text1"/>
          <w:highlight w:val="yellow"/>
        </w:rPr>
        <w:t>patches</w:t>
      </w:r>
      <w:r w:rsidRPr="003275EB">
        <w:rPr>
          <w:color w:val="000000" w:themeColor="text1"/>
          <w:highlight w:val="yellow"/>
        </w:rPr>
        <w:t xml:space="preserve"> of powder in the grinding jar. This </w:t>
      </w:r>
      <w:r w:rsidR="00302D9E" w:rsidRPr="003275EB">
        <w:rPr>
          <w:color w:val="000000" w:themeColor="text1"/>
          <w:highlight w:val="yellow"/>
        </w:rPr>
        <w:t>should</w:t>
      </w:r>
      <w:r w:rsidRPr="003275EB">
        <w:rPr>
          <w:color w:val="000000" w:themeColor="text1"/>
          <w:highlight w:val="yellow"/>
        </w:rPr>
        <w:t xml:space="preserve"> trap the solvent inside the powder. </w:t>
      </w:r>
      <w:r w:rsidR="00AD180F" w:rsidRPr="003275EB">
        <w:rPr>
          <w:color w:val="000000" w:themeColor="text1"/>
          <w:highlight w:val="yellow"/>
        </w:rPr>
        <w:t xml:space="preserve">Tap carefully the jar to compact the </w:t>
      </w:r>
      <w:r w:rsidR="00031A17" w:rsidRPr="003275EB">
        <w:rPr>
          <w:color w:val="000000" w:themeColor="text1"/>
          <w:highlight w:val="yellow"/>
        </w:rPr>
        <w:t xml:space="preserve">wetted </w:t>
      </w:r>
      <w:r w:rsidR="00AD180F" w:rsidRPr="003275EB">
        <w:rPr>
          <w:color w:val="000000" w:themeColor="text1"/>
          <w:highlight w:val="yellow"/>
        </w:rPr>
        <w:t>powder.</w:t>
      </w:r>
    </w:p>
    <w:p w14:paraId="12AFF06A" w14:textId="77777777" w:rsidR="003275EB" w:rsidRPr="003275EB" w:rsidRDefault="003275EB" w:rsidP="003275EB">
      <w:pPr>
        <w:pStyle w:val="NormalWeb"/>
        <w:spacing w:before="0" w:beforeAutospacing="0" w:after="0" w:afterAutospacing="0"/>
        <w:rPr>
          <w:color w:val="auto"/>
          <w:highlight w:val="yellow"/>
        </w:rPr>
      </w:pPr>
    </w:p>
    <w:p w14:paraId="58965EC9" w14:textId="73E6D859" w:rsidR="00AD180F" w:rsidRPr="003275EB" w:rsidRDefault="00AD180F" w:rsidP="003275EB">
      <w:pPr>
        <w:pStyle w:val="NormalWeb"/>
        <w:numPr>
          <w:ilvl w:val="2"/>
          <w:numId w:val="20"/>
        </w:numPr>
        <w:spacing w:before="0" w:beforeAutospacing="0" w:after="0" w:afterAutospacing="0"/>
        <w:ind w:left="0" w:firstLine="0"/>
        <w:rPr>
          <w:color w:val="auto"/>
          <w:highlight w:val="yellow"/>
        </w:rPr>
      </w:pPr>
      <w:r w:rsidRPr="003275EB">
        <w:rPr>
          <w:highlight w:val="yellow"/>
        </w:rPr>
        <w:t xml:space="preserve">Follow </w:t>
      </w:r>
      <w:r w:rsidR="00EA3903" w:rsidRPr="003275EB">
        <w:rPr>
          <w:highlight w:val="yellow"/>
        </w:rPr>
        <w:t>2.1.5 to 2.1.6</w:t>
      </w:r>
      <w:r w:rsidRPr="003275EB">
        <w:rPr>
          <w:color w:val="000000" w:themeColor="text1"/>
          <w:highlight w:val="yellow"/>
        </w:rPr>
        <w:t>.</w:t>
      </w:r>
    </w:p>
    <w:p w14:paraId="7A06BCFF" w14:textId="0322E6AD" w:rsidR="003275EB" w:rsidRPr="003275EB" w:rsidRDefault="003275EB" w:rsidP="003275EB">
      <w:pPr>
        <w:pStyle w:val="NormalWeb"/>
        <w:spacing w:before="0" w:beforeAutospacing="0" w:after="0" w:afterAutospacing="0"/>
        <w:rPr>
          <w:color w:val="auto"/>
          <w:highlight w:val="yellow"/>
        </w:rPr>
      </w:pPr>
    </w:p>
    <w:p w14:paraId="2E1339EC" w14:textId="1E783000" w:rsidR="0077264E" w:rsidRPr="003275EB" w:rsidRDefault="00EA3903" w:rsidP="003275EB">
      <w:pPr>
        <w:pStyle w:val="NormalWeb"/>
        <w:numPr>
          <w:ilvl w:val="2"/>
          <w:numId w:val="20"/>
        </w:numPr>
        <w:spacing w:before="0" w:beforeAutospacing="0" w:after="0" w:afterAutospacing="0"/>
        <w:ind w:left="0" w:firstLine="0"/>
        <w:rPr>
          <w:color w:val="auto"/>
          <w:highlight w:val="yellow"/>
        </w:rPr>
      </w:pPr>
      <w:r w:rsidRPr="003275EB">
        <w:rPr>
          <w:color w:val="000000" w:themeColor="text1"/>
          <w:highlight w:val="yellow"/>
        </w:rPr>
        <w:t>C</w:t>
      </w:r>
      <w:r w:rsidR="000B0079" w:rsidRPr="003275EB">
        <w:rPr>
          <w:color w:val="000000" w:themeColor="text1"/>
          <w:highlight w:val="yellow"/>
        </w:rPr>
        <w:t xml:space="preserve">ap the male half with the </w:t>
      </w:r>
      <w:r w:rsidR="00AE552F" w:rsidRPr="003275EB">
        <w:rPr>
          <w:color w:val="000000" w:themeColor="text1"/>
          <w:highlight w:val="yellow"/>
        </w:rPr>
        <w:t xml:space="preserve">empty </w:t>
      </w:r>
      <w:r w:rsidR="000B0079" w:rsidRPr="003275EB">
        <w:rPr>
          <w:color w:val="000000" w:themeColor="text1"/>
          <w:highlight w:val="yellow"/>
        </w:rPr>
        <w:t xml:space="preserve">female </w:t>
      </w:r>
      <w:r w:rsidR="00031A17" w:rsidRPr="003275EB">
        <w:rPr>
          <w:color w:val="000000" w:themeColor="text1"/>
          <w:highlight w:val="yellow"/>
        </w:rPr>
        <w:t>half</w:t>
      </w:r>
      <w:r w:rsidR="00302D9E" w:rsidRPr="003275EB">
        <w:rPr>
          <w:color w:val="000000" w:themeColor="text1"/>
          <w:highlight w:val="yellow"/>
        </w:rPr>
        <w:t xml:space="preserve"> of the grinding jar. Take</w:t>
      </w:r>
      <w:r w:rsidR="00031A17" w:rsidRPr="003275EB">
        <w:rPr>
          <w:color w:val="000000" w:themeColor="text1"/>
          <w:highlight w:val="yellow"/>
        </w:rPr>
        <w:t xml:space="preserve"> care</w:t>
      </w:r>
      <w:r w:rsidR="00D31812" w:rsidRPr="003275EB">
        <w:rPr>
          <w:color w:val="000000" w:themeColor="text1"/>
          <w:highlight w:val="yellow"/>
        </w:rPr>
        <w:t xml:space="preserve"> </w:t>
      </w:r>
      <w:r w:rsidR="000B0079" w:rsidRPr="003275EB">
        <w:rPr>
          <w:color w:val="000000" w:themeColor="text1"/>
          <w:highlight w:val="yellow"/>
        </w:rPr>
        <w:t xml:space="preserve">not to </w:t>
      </w:r>
      <w:r w:rsidR="00AE552F" w:rsidRPr="003275EB">
        <w:rPr>
          <w:color w:val="000000" w:themeColor="text1"/>
          <w:highlight w:val="yellow"/>
        </w:rPr>
        <w:t xml:space="preserve">roll </w:t>
      </w:r>
      <w:r w:rsidR="00302D9E" w:rsidRPr="003275EB">
        <w:rPr>
          <w:color w:val="000000" w:themeColor="text1"/>
          <w:highlight w:val="yellow"/>
        </w:rPr>
        <w:t xml:space="preserve">onto the powder </w:t>
      </w:r>
      <w:r w:rsidR="00AE552F" w:rsidRPr="003275EB">
        <w:rPr>
          <w:color w:val="000000" w:themeColor="text1"/>
          <w:highlight w:val="yellow"/>
        </w:rPr>
        <w:t xml:space="preserve">the ball bearing loaded with </w:t>
      </w:r>
      <w:r w:rsidR="00AE552F" w:rsidRPr="003275EB">
        <w:rPr>
          <w:b/>
          <w:color w:val="000000" w:themeColor="text1"/>
          <w:highlight w:val="yellow"/>
        </w:rPr>
        <w:t>dbu</w:t>
      </w:r>
      <w:r w:rsidR="00031A17" w:rsidRPr="003275EB">
        <w:rPr>
          <w:color w:val="000000" w:themeColor="text1"/>
          <w:highlight w:val="yellow"/>
        </w:rPr>
        <w:t>.</w:t>
      </w:r>
    </w:p>
    <w:p w14:paraId="03D638C2" w14:textId="63C3A48B" w:rsidR="003275EB" w:rsidRPr="003275EB" w:rsidRDefault="003275EB" w:rsidP="003275EB">
      <w:pPr>
        <w:pStyle w:val="NormalWeb"/>
        <w:spacing w:before="0" w:beforeAutospacing="0" w:after="0" w:afterAutospacing="0"/>
        <w:rPr>
          <w:color w:val="auto"/>
          <w:highlight w:val="yellow"/>
        </w:rPr>
      </w:pPr>
    </w:p>
    <w:p w14:paraId="75511D89" w14:textId="4FD080F7" w:rsidR="0077264E" w:rsidRPr="003275EB" w:rsidRDefault="001F41C8" w:rsidP="003275EB">
      <w:pPr>
        <w:pStyle w:val="NormalWeb"/>
        <w:numPr>
          <w:ilvl w:val="2"/>
          <w:numId w:val="20"/>
        </w:numPr>
        <w:spacing w:before="0" w:beforeAutospacing="0" w:after="0" w:afterAutospacing="0"/>
        <w:ind w:left="0" w:firstLine="0"/>
        <w:rPr>
          <w:color w:val="auto"/>
          <w:highlight w:val="yellow"/>
        </w:rPr>
      </w:pPr>
      <w:r w:rsidRPr="003275EB">
        <w:rPr>
          <w:color w:val="000000" w:themeColor="text1"/>
          <w:highlight w:val="yellow"/>
        </w:rPr>
        <w:t xml:space="preserve"> </w:t>
      </w:r>
      <w:r w:rsidR="00C43211" w:rsidRPr="003275EB">
        <w:rPr>
          <w:color w:val="000000" w:themeColor="text1"/>
          <w:highlight w:val="yellow"/>
        </w:rPr>
        <w:t xml:space="preserve">Leave the grinding jar to stand undisturbed over 20 </w:t>
      </w:r>
      <w:r w:rsidR="002666FF" w:rsidRPr="003275EB">
        <w:rPr>
          <w:color w:val="000000" w:themeColor="text1"/>
          <w:highlight w:val="yellow"/>
        </w:rPr>
        <w:t>min</w:t>
      </w:r>
      <w:r w:rsidR="00C43211" w:rsidRPr="003275EB">
        <w:rPr>
          <w:color w:val="000000" w:themeColor="text1"/>
          <w:highlight w:val="yellow"/>
        </w:rPr>
        <w:t>.</w:t>
      </w:r>
      <w:r w:rsidRPr="003275EB">
        <w:rPr>
          <w:color w:val="000000" w:themeColor="text1"/>
          <w:highlight w:val="yellow"/>
        </w:rPr>
        <w:t xml:space="preserve"> </w:t>
      </w:r>
      <w:r w:rsidR="00031A17" w:rsidRPr="003275EB">
        <w:rPr>
          <w:highlight w:val="yellow"/>
        </w:rPr>
        <w:t xml:space="preserve">This should enable </w:t>
      </w:r>
      <w:r w:rsidR="000B0079" w:rsidRPr="003275EB">
        <w:rPr>
          <w:highlight w:val="yellow"/>
        </w:rPr>
        <w:t>the solvent to soak into the powder.</w:t>
      </w:r>
    </w:p>
    <w:p w14:paraId="0CF0751A" w14:textId="11C89816" w:rsidR="003275EB" w:rsidRPr="003275EB" w:rsidRDefault="003275EB" w:rsidP="003275EB">
      <w:pPr>
        <w:pStyle w:val="NormalWeb"/>
        <w:spacing w:before="0" w:beforeAutospacing="0" w:after="0" w:afterAutospacing="0"/>
        <w:rPr>
          <w:color w:val="auto"/>
          <w:highlight w:val="yellow"/>
        </w:rPr>
      </w:pPr>
    </w:p>
    <w:p w14:paraId="36A4851D" w14:textId="56150B9D" w:rsidR="000B0079" w:rsidRPr="003275EB" w:rsidRDefault="000B0079" w:rsidP="003275EB">
      <w:pPr>
        <w:pStyle w:val="NormalWeb"/>
        <w:numPr>
          <w:ilvl w:val="2"/>
          <w:numId w:val="20"/>
        </w:numPr>
        <w:spacing w:before="0" w:beforeAutospacing="0" w:after="0" w:afterAutospacing="0"/>
        <w:ind w:left="0" w:firstLine="0"/>
        <w:rPr>
          <w:color w:val="auto"/>
          <w:highlight w:val="yellow"/>
        </w:rPr>
      </w:pPr>
      <w:r w:rsidRPr="003275EB">
        <w:rPr>
          <w:highlight w:val="yellow"/>
        </w:rPr>
        <w:t xml:space="preserve"> </w:t>
      </w:r>
      <w:r w:rsidR="00C43211" w:rsidRPr="003275EB">
        <w:rPr>
          <w:color w:val="auto"/>
          <w:highlight w:val="yellow"/>
        </w:rPr>
        <w:t>After the soaking period</w:t>
      </w:r>
      <w:r w:rsidR="00AE552F" w:rsidRPr="003275EB">
        <w:rPr>
          <w:color w:val="auto"/>
          <w:highlight w:val="yellow"/>
        </w:rPr>
        <w:t xml:space="preserve"> has elapsed</w:t>
      </w:r>
      <w:r w:rsidR="00C43211" w:rsidRPr="003275EB">
        <w:rPr>
          <w:color w:val="auto"/>
          <w:highlight w:val="yellow"/>
        </w:rPr>
        <w:t>, s</w:t>
      </w:r>
      <w:r w:rsidR="00D31812" w:rsidRPr="003275EB">
        <w:rPr>
          <w:color w:val="auto"/>
          <w:highlight w:val="yellow"/>
        </w:rPr>
        <w:t>crew tight</w:t>
      </w:r>
      <w:r w:rsidR="00C6535D" w:rsidRPr="003275EB">
        <w:rPr>
          <w:color w:val="auto"/>
          <w:highlight w:val="yellow"/>
        </w:rPr>
        <w:t>ly</w:t>
      </w:r>
      <w:r w:rsidRPr="003275EB">
        <w:rPr>
          <w:color w:val="auto"/>
          <w:highlight w:val="yellow"/>
        </w:rPr>
        <w:t xml:space="preserve"> </w:t>
      </w:r>
      <w:r w:rsidR="00C43211" w:rsidRPr="003275EB">
        <w:rPr>
          <w:color w:val="auto"/>
          <w:highlight w:val="yellow"/>
        </w:rPr>
        <w:t xml:space="preserve">the junction in the grinding jar </w:t>
      </w:r>
      <w:r w:rsidRPr="003275EB">
        <w:rPr>
          <w:color w:val="auto"/>
          <w:highlight w:val="yellow"/>
        </w:rPr>
        <w:t>to ensure that the PTFE washer makes a leak-proof closure. Tape the junction securely with insulating tape</w:t>
      </w:r>
      <w:r w:rsidR="00AE552F" w:rsidRPr="003275EB">
        <w:rPr>
          <w:color w:val="auto"/>
          <w:highlight w:val="yellow"/>
        </w:rPr>
        <w:t xml:space="preserve"> as an additional precaution.</w:t>
      </w:r>
    </w:p>
    <w:p w14:paraId="006B783B" w14:textId="61D0FD4A" w:rsidR="003275EB" w:rsidRPr="003275EB" w:rsidRDefault="003275EB" w:rsidP="003275EB">
      <w:pPr>
        <w:pStyle w:val="NormalWeb"/>
        <w:spacing w:before="0" w:beforeAutospacing="0" w:after="0" w:afterAutospacing="0"/>
        <w:rPr>
          <w:color w:val="auto"/>
          <w:highlight w:val="yellow"/>
        </w:rPr>
      </w:pPr>
    </w:p>
    <w:p w14:paraId="4B49495C" w14:textId="62FB2531" w:rsidR="000B0079" w:rsidRPr="003275EB" w:rsidRDefault="000B0079" w:rsidP="003275EB">
      <w:pPr>
        <w:pStyle w:val="NormalWeb"/>
        <w:numPr>
          <w:ilvl w:val="2"/>
          <w:numId w:val="20"/>
        </w:numPr>
        <w:spacing w:before="0" w:beforeAutospacing="0" w:after="0" w:afterAutospacing="0"/>
        <w:ind w:left="0" w:firstLine="0"/>
        <w:rPr>
          <w:color w:val="auto"/>
          <w:highlight w:val="yellow"/>
        </w:rPr>
      </w:pPr>
      <w:r w:rsidRPr="003275EB">
        <w:rPr>
          <w:highlight w:val="yellow"/>
        </w:rPr>
        <w:t xml:space="preserve">Follow </w:t>
      </w:r>
      <w:r w:rsidR="00EA3903" w:rsidRPr="003275EB">
        <w:rPr>
          <w:highlight w:val="yellow"/>
        </w:rPr>
        <w:t>2.1.</w:t>
      </w:r>
      <w:r w:rsidR="002A782D" w:rsidRPr="003275EB">
        <w:rPr>
          <w:highlight w:val="yellow"/>
        </w:rPr>
        <w:t>8</w:t>
      </w:r>
      <w:r w:rsidR="00EA3903" w:rsidRPr="003275EB">
        <w:rPr>
          <w:highlight w:val="yellow"/>
        </w:rPr>
        <w:t xml:space="preserve"> to 2.1.</w:t>
      </w:r>
      <w:r w:rsidR="002A782D" w:rsidRPr="003275EB">
        <w:rPr>
          <w:highlight w:val="yellow"/>
        </w:rPr>
        <w:t>9</w:t>
      </w:r>
      <w:r w:rsidR="003275EB" w:rsidRPr="003275EB">
        <w:rPr>
          <w:highlight w:val="yellow"/>
        </w:rPr>
        <w:t>.</w:t>
      </w:r>
    </w:p>
    <w:p w14:paraId="57CEA63C" w14:textId="051FF090" w:rsidR="003275EB" w:rsidRPr="003275EB" w:rsidRDefault="003275EB" w:rsidP="003275EB">
      <w:pPr>
        <w:pStyle w:val="Jove-Heading2"/>
        <w:numPr>
          <w:ilvl w:val="0"/>
          <w:numId w:val="0"/>
        </w:numPr>
        <w:rPr>
          <w:rFonts w:ascii="Calibri" w:hAnsi="Calibri" w:cs="Calibri"/>
          <w:highlight w:val="yellow"/>
        </w:rPr>
      </w:pPr>
    </w:p>
    <w:p w14:paraId="4AE6CE3C" w14:textId="1B14DE35" w:rsidR="00031A17" w:rsidRPr="003275EB" w:rsidRDefault="000B0079" w:rsidP="003275EB">
      <w:pPr>
        <w:pStyle w:val="NormalWeb"/>
        <w:numPr>
          <w:ilvl w:val="2"/>
          <w:numId w:val="20"/>
        </w:numPr>
        <w:spacing w:before="0" w:beforeAutospacing="0" w:after="0" w:afterAutospacing="0"/>
        <w:ind w:left="0" w:firstLine="0"/>
        <w:rPr>
          <w:color w:val="auto"/>
          <w:highlight w:val="yellow"/>
        </w:rPr>
      </w:pPr>
      <w:r w:rsidRPr="003275EB">
        <w:rPr>
          <w:color w:val="auto"/>
          <w:highlight w:val="yellow"/>
        </w:rPr>
        <w:t xml:space="preserve">Set the </w:t>
      </w:r>
      <w:r w:rsidR="00BC7C91" w:rsidRPr="003275EB">
        <w:rPr>
          <w:color w:val="auto"/>
          <w:highlight w:val="yellow"/>
        </w:rPr>
        <w:t xml:space="preserve">ball mill </w:t>
      </w:r>
      <w:r w:rsidRPr="003275EB">
        <w:rPr>
          <w:color w:val="auto"/>
          <w:highlight w:val="yellow"/>
        </w:rPr>
        <w:t xml:space="preserve">grinder frequency to 30 Hz, and the timer to 60 </w:t>
      </w:r>
      <w:r w:rsidR="002666FF" w:rsidRPr="003275EB">
        <w:rPr>
          <w:color w:val="auto"/>
          <w:highlight w:val="yellow"/>
        </w:rPr>
        <w:t>min</w:t>
      </w:r>
      <w:r w:rsidRPr="003275EB">
        <w:rPr>
          <w:color w:val="auto"/>
          <w:highlight w:val="yellow"/>
        </w:rPr>
        <w:t>.</w:t>
      </w:r>
      <w:r w:rsidR="001F41C8" w:rsidRPr="003275EB">
        <w:rPr>
          <w:color w:val="auto"/>
          <w:highlight w:val="yellow"/>
        </w:rPr>
        <w:t xml:space="preserve"> </w:t>
      </w:r>
      <w:r w:rsidRPr="003275EB">
        <w:rPr>
          <w:color w:val="auto"/>
          <w:highlight w:val="yellow"/>
        </w:rPr>
        <w:t xml:space="preserve">The grinder needs to run for </w:t>
      </w:r>
      <w:r w:rsidR="002E1664" w:rsidRPr="003275EB">
        <w:rPr>
          <w:color w:val="auto"/>
          <w:highlight w:val="yellow"/>
        </w:rPr>
        <w:t>4</w:t>
      </w:r>
      <w:r w:rsidR="00554831" w:rsidRPr="003275EB">
        <w:rPr>
          <w:color w:val="auto"/>
          <w:highlight w:val="yellow"/>
        </w:rPr>
        <w:t xml:space="preserve"> sets </w:t>
      </w:r>
      <w:r w:rsidR="00E267F1" w:rsidRPr="003275EB">
        <w:rPr>
          <w:color w:val="auto"/>
          <w:highlight w:val="yellow"/>
        </w:rPr>
        <w:t>of 60</w:t>
      </w:r>
      <w:r w:rsidR="00554831" w:rsidRPr="003275EB">
        <w:rPr>
          <w:color w:val="auto"/>
          <w:highlight w:val="yellow"/>
        </w:rPr>
        <w:t xml:space="preserve"> </w:t>
      </w:r>
      <w:r w:rsidR="002666FF" w:rsidRPr="003275EB">
        <w:rPr>
          <w:color w:val="auto"/>
          <w:highlight w:val="yellow"/>
        </w:rPr>
        <w:t>min</w:t>
      </w:r>
      <w:r w:rsidR="00D31812" w:rsidRPr="003275EB">
        <w:rPr>
          <w:color w:val="auto"/>
          <w:highlight w:val="yellow"/>
        </w:rPr>
        <w:t>.</w:t>
      </w:r>
      <w:r w:rsidR="001F41C8" w:rsidRPr="003275EB">
        <w:rPr>
          <w:color w:val="auto"/>
          <w:highlight w:val="yellow"/>
        </w:rPr>
        <w:t xml:space="preserve"> </w:t>
      </w:r>
      <w:r w:rsidR="00BD6B63" w:rsidRPr="003275EB">
        <w:rPr>
          <w:color w:val="auto"/>
          <w:highlight w:val="yellow"/>
        </w:rPr>
        <w:t xml:space="preserve">This is </w:t>
      </w:r>
      <w:r w:rsidR="00554831" w:rsidRPr="003275EB">
        <w:rPr>
          <w:color w:val="auto"/>
          <w:highlight w:val="yellow"/>
        </w:rPr>
        <w:t xml:space="preserve">automatically </w:t>
      </w:r>
      <w:r w:rsidR="00BD6B63" w:rsidRPr="003275EB">
        <w:rPr>
          <w:color w:val="auto"/>
          <w:highlight w:val="yellow"/>
        </w:rPr>
        <w:t xml:space="preserve">done with the </w:t>
      </w:r>
      <w:r w:rsidR="00C6535D" w:rsidRPr="003275EB">
        <w:rPr>
          <w:color w:val="auto"/>
          <w:highlight w:val="yellow"/>
        </w:rPr>
        <w:t>homemade</w:t>
      </w:r>
      <w:r w:rsidR="00BD6B63" w:rsidRPr="003275EB">
        <w:rPr>
          <w:color w:val="auto"/>
          <w:highlight w:val="yellow"/>
        </w:rPr>
        <w:t xml:space="preserve"> </w:t>
      </w:r>
      <w:r w:rsidR="00C6535D" w:rsidRPr="003275EB">
        <w:rPr>
          <w:color w:val="auto"/>
          <w:highlight w:val="yellow"/>
        </w:rPr>
        <w:t>“</w:t>
      </w:r>
      <w:r w:rsidR="00BD6B63" w:rsidRPr="003275EB">
        <w:rPr>
          <w:color w:val="auto"/>
          <w:highlight w:val="yellow"/>
        </w:rPr>
        <w:t>Push Button</w:t>
      </w:r>
      <w:r w:rsidR="00C6535D" w:rsidRPr="003275EB">
        <w:rPr>
          <w:color w:val="auto"/>
          <w:highlight w:val="yellow"/>
        </w:rPr>
        <w:t>”</w:t>
      </w:r>
      <w:r w:rsidR="00BD6B63" w:rsidRPr="003275EB">
        <w:rPr>
          <w:color w:val="auto"/>
          <w:highlight w:val="yellow"/>
        </w:rPr>
        <w:t xml:space="preserve"> setup.</w:t>
      </w:r>
      <w:r w:rsidR="00C6535D" w:rsidRPr="003275EB">
        <w:rPr>
          <w:color w:val="auto"/>
          <w:highlight w:val="yellow"/>
        </w:rPr>
        <w:t xml:space="preserve"> </w:t>
      </w:r>
    </w:p>
    <w:p w14:paraId="0A9D608A" w14:textId="39A68C29" w:rsidR="003275EB" w:rsidRPr="003275EB" w:rsidRDefault="003275EB" w:rsidP="003275EB">
      <w:pPr>
        <w:pStyle w:val="NormalWeb"/>
        <w:spacing w:before="0" w:beforeAutospacing="0" w:after="0" w:afterAutospacing="0"/>
        <w:rPr>
          <w:color w:val="auto"/>
          <w:highlight w:val="yellow"/>
        </w:rPr>
      </w:pPr>
    </w:p>
    <w:p w14:paraId="670F57C8" w14:textId="64308C9F" w:rsidR="003275EB" w:rsidRPr="003275EB" w:rsidRDefault="00BD6B63" w:rsidP="003275EB">
      <w:pPr>
        <w:pStyle w:val="NormalWeb"/>
        <w:spacing w:before="0" w:beforeAutospacing="0" w:after="0" w:afterAutospacing="0"/>
        <w:rPr>
          <w:color w:val="auto"/>
        </w:rPr>
      </w:pPr>
      <w:r w:rsidRPr="003275EB">
        <w:rPr>
          <w:b/>
        </w:rPr>
        <w:t>NOTE</w:t>
      </w:r>
      <w:r w:rsidRPr="003275EB">
        <w:t xml:space="preserve">: </w:t>
      </w:r>
      <w:r w:rsidRPr="003275EB">
        <w:rPr>
          <w:color w:val="auto"/>
        </w:rPr>
        <w:t xml:space="preserve">Preliminary kinetic experiments have demonstrated that over </w:t>
      </w:r>
      <w:r w:rsidR="008F6C04" w:rsidRPr="003275EB">
        <w:rPr>
          <w:color w:val="auto"/>
        </w:rPr>
        <w:t xml:space="preserve">3 to </w:t>
      </w:r>
      <w:r w:rsidR="002E1664" w:rsidRPr="003275EB">
        <w:rPr>
          <w:color w:val="auto"/>
        </w:rPr>
        <w:t>4</w:t>
      </w:r>
      <w:r w:rsidRPr="003275EB">
        <w:rPr>
          <w:color w:val="auto"/>
        </w:rPr>
        <w:t xml:space="preserve"> </w:t>
      </w:r>
      <w:r w:rsidR="002666FF" w:rsidRPr="003275EB">
        <w:rPr>
          <w:color w:val="auto"/>
        </w:rPr>
        <w:t>h</w:t>
      </w:r>
      <w:r w:rsidRPr="003275EB">
        <w:rPr>
          <w:color w:val="auto"/>
        </w:rPr>
        <w:t xml:space="preserve"> is required for the </w:t>
      </w:r>
      <w:r w:rsidR="008F6C04" w:rsidRPr="003275EB">
        <w:rPr>
          <w:color w:val="auto"/>
        </w:rPr>
        <w:t>ball mill grinding</w:t>
      </w:r>
      <w:r w:rsidRPr="003275EB">
        <w:rPr>
          <w:color w:val="auto"/>
        </w:rPr>
        <w:t xml:space="preserve"> reaction reaching the desired equilibrium with </w:t>
      </w:r>
      <w:r w:rsidR="00AE552F" w:rsidRPr="003275EB">
        <w:rPr>
          <w:color w:val="auto"/>
        </w:rPr>
        <w:t>me</w:t>
      </w:r>
      <w:r w:rsidRPr="003275EB">
        <w:rPr>
          <w:color w:val="auto"/>
        </w:rPr>
        <w:t>thanol as the LAG solvent</w:t>
      </w:r>
      <w:r w:rsidR="00AE552F" w:rsidRPr="003275EB">
        <w:rPr>
          <w:color w:val="auto"/>
        </w:rPr>
        <w:t>.</w:t>
      </w:r>
      <w:r w:rsidRPr="003275EB">
        <w:rPr>
          <w:color w:val="auto"/>
        </w:rPr>
        <w:t xml:space="preserve"> </w:t>
      </w:r>
    </w:p>
    <w:p w14:paraId="358FA600" w14:textId="77777777" w:rsidR="003275EB" w:rsidRPr="003275EB" w:rsidRDefault="003275EB" w:rsidP="003275EB">
      <w:pPr>
        <w:pStyle w:val="NormalWeb"/>
        <w:spacing w:before="0" w:beforeAutospacing="0" w:after="0" w:afterAutospacing="0"/>
        <w:rPr>
          <w:color w:val="auto"/>
        </w:rPr>
      </w:pPr>
    </w:p>
    <w:p w14:paraId="03E97E47" w14:textId="5F780397" w:rsidR="00D916DB" w:rsidRPr="003275EB" w:rsidRDefault="00AE552F" w:rsidP="003275EB">
      <w:pPr>
        <w:pStyle w:val="NormalWeb"/>
        <w:numPr>
          <w:ilvl w:val="2"/>
          <w:numId w:val="20"/>
        </w:numPr>
        <w:spacing w:before="0" w:beforeAutospacing="0" w:after="0" w:afterAutospacing="0"/>
        <w:ind w:left="0" w:firstLine="0"/>
        <w:rPr>
          <w:color w:val="auto"/>
          <w:highlight w:val="yellow"/>
        </w:rPr>
      </w:pPr>
      <w:r w:rsidRPr="003275EB">
        <w:rPr>
          <w:color w:val="auto"/>
          <w:highlight w:val="yellow"/>
        </w:rPr>
        <w:t>Launch the “</w:t>
      </w:r>
      <w:r w:rsidRPr="003275EB">
        <w:rPr>
          <w:i/>
          <w:color w:val="auto"/>
          <w:highlight w:val="yellow"/>
        </w:rPr>
        <w:t xml:space="preserve">Push </w:t>
      </w:r>
      <w:r w:rsidR="007E7209" w:rsidRPr="003275EB">
        <w:rPr>
          <w:i/>
          <w:color w:val="auto"/>
          <w:highlight w:val="yellow"/>
        </w:rPr>
        <w:t xml:space="preserve">a </w:t>
      </w:r>
      <w:r w:rsidRPr="003275EB">
        <w:rPr>
          <w:i/>
          <w:color w:val="auto"/>
          <w:highlight w:val="yellow"/>
        </w:rPr>
        <w:t>Button</w:t>
      </w:r>
      <w:r w:rsidRPr="003275EB">
        <w:rPr>
          <w:color w:val="auto"/>
          <w:highlight w:val="yellow"/>
        </w:rPr>
        <w:t>” software application.</w:t>
      </w:r>
      <w:r w:rsidR="001F41C8" w:rsidRPr="003275EB">
        <w:rPr>
          <w:color w:val="auto"/>
          <w:highlight w:val="yellow"/>
        </w:rPr>
        <w:t xml:space="preserve"> </w:t>
      </w:r>
      <w:r w:rsidR="00031A17" w:rsidRPr="003275EB">
        <w:rPr>
          <w:color w:val="auto"/>
          <w:highlight w:val="yellow"/>
        </w:rPr>
        <w:t xml:space="preserve">Enter the </w:t>
      </w:r>
      <w:r w:rsidR="00BD6B63" w:rsidRPr="003275EB">
        <w:rPr>
          <w:color w:val="auto"/>
          <w:highlight w:val="yellow"/>
        </w:rPr>
        <w:t xml:space="preserve">4 </w:t>
      </w:r>
      <w:r w:rsidR="00031A17" w:rsidRPr="003275EB">
        <w:rPr>
          <w:color w:val="auto"/>
          <w:highlight w:val="yellow"/>
        </w:rPr>
        <w:t>values</w:t>
      </w:r>
      <w:r w:rsidR="00BD6B63" w:rsidRPr="003275EB">
        <w:rPr>
          <w:color w:val="auto"/>
          <w:highlight w:val="yellow"/>
        </w:rPr>
        <w:t xml:space="preserve"> required</w:t>
      </w:r>
      <w:r w:rsidR="00031A17" w:rsidRPr="003275EB">
        <w:rPr>
          <w:color w:val="auto"/>
          <w:highlight w:val="yellow"/>
        </w:rPr>
        <w:t xml:space="preserve"> </w:t>
      </w:r>
      <w:r w:rsidRPr="003275EB">
        <w:rPr>
          <w:color w:val="auto"/>
          <w:highlight w:val="yellow"/>
        </w:rPr>
        <w:t>to initiali</w:t>
      </w:r>
      <w:r w:rsidR="00574C5B">
        <w:rPr>
          <w:color w:val="auto"/>
          <w:highlight w:val="yellow"/>
        </w:rPr>
        <w:t>z</w:t>
      </w:r>
      <w:r w:rsidRPr="003275EB">
        <w:rPr>
          <w:color w:val="auto"/>
          <w:highlight w:val="yellow"/>
        </w:rPr>
        <w:t xml:space="preserve">e </w:t>
      </w:r>
      <w:r w:rsidR="00E267F1" w:rsidRPr="003275EB">
        <w:rPr>
          <w:color w:val="auto"/>
          <w:highlight w:val="yellow"/>
        </w:rPr>
        <w:t>grinding and</w:t>
      </w:r>
      <w:r w:rsidR="00554831" w:rsidRPr="003275EB">
        <w:rPr>
          <w:color w:val="auto"/>
          <w:highlight w:val="yellow"/>
        </w:rPr>
        <w:t xml:space="preserve"> </w:t>
      </w:r>
      <w:r w:rsidR="00E267F1" w:rsidRPr="003275EB">
        <w:rPr>
          <w:color w:val="auto"/>
          <w:highlight w:val="yellow"/>
        </w:rPr>
        <w:t xml:space="preserve">to </w:t>
      </w:r>
      <w:r w:rsidR="00554831" w:rsidRPr="003275EB">
        <w:rPr>
          <w:color w:val="auto"/>
          <w:highlight w:val="yellow"/>
        </w:rPr>
        <w:t xml:space="preserve">keep grinding </w:t>
      </w:r>
      <w:r w:rsidRPr="003275EB">
        <w:rPr>
          <w:color w:val="auto"/>
          <w:highlight w:val="yellow"/>
        </w:rPr>
        <w:t>over the period of hours required.</w:t>
      </w:r>
      <w:r w:rsidR="0044039B" w:rsidRPr="003275EB">
        <w:rPr>
          <w:color w:val="auto"/>
          <w:highlight w:val="yellow"/>
        </w:rPr>
        <w:t xml:space="preserve"> </w:t>
      </w:r>
      <w:r w:rsidR="007E7209" w:rsidRPr="003275EB">
        <w:rPr>
          <w:b/>
          <w:color w:val="auto"/>
          <w:highlight w:val="yellow"/>
        </w:rPr>
        <w:t>Number of pushes</w:t>
      </w:r>
      <w:r w:rsidR="007E7209" w:rsidRPr="003275EB">
        <w:rPr>
          <w:color w:val="auto"/>
          <w:highlight w:val="yellow"/>
        </w:rPr>
        <w:t>:</w:t>
      </w:r>
      <w:r w:rsidR="001F41C8" w:rsidRPr="003275EB">
        <w:rPr>
          <w:color w:val="auto"/>
          <w:highlight w:val="yellow"/>
        </w:rPr>
        <w:t xml:space="preserve">  </w:t>
      </w:r>
      <w:r w:rsidR="0047501A" w:rsidRPr="003275EB">
        <w:rPr>
          <w:color w:val="auto"/>
          <w:highlight w:val="yellow"/>
        </w:rPr>
        <w:t>4</w:t>
      </w:r>
      <w:r w:rsidR="00F80E86" w:rsidRPr="003275EB">
        <w:rPr>
          <w:color w:val="auto"/>
          <w:highlight w:val="yellow"/>
        </w:rPr>
        <w:t>;</w:t>
      </w:r>
      <w:r w:rsidR="00F80E86" w:rsidRPr="003275EB">
        <w:rPr>
          <w:b/>
          <w:color w:val="auto"/>
          <w:highlight w:val="yellow"/>
        </w:rPr>
        <w:t xml:space="preserve"> </w:t>
      </w:r>
      <w:r w:rsidR="007E7209" w:rsidRPr="003275EB">
        <w:rPr>
          <w:b/>
          <w:color w:val="auto"/>
          <w:highlight w:val="yellow"/>
        </w:rPr>
        <w:t>Push hold (</w:t>
      </w:r>
      <w:r w:rsidR="002666FF" w:rsidRPr="003275EB">
        <w:rPr>
          <w:b/>
          <w:color w:val="auto"/>
          <w:highlight w:val="yellow"/>
        </w:rPr>
        <w:t>s</w:t>
      </w:r>
      <w:r w:rsidR="007E7209" w:rsidRPr="003275EB">
        <w:rPr>
          <w:b/>
          <w:color w:val="auto"/>
          <w:highlight w:val="yellow"/>
        </w:rPr>
        <w:t>)</w:t>
      </w:r>
      <w:r w:rsidR="007E7209" w:rsidRPr="003275EB">
        <w:rPr>
          <w:color w:val="auto"/>
          <w:highlight w:val="yellow"/>
        </w:rPr>
        <w:t>:</w:t>
      </w:r>
      <w:r w:rsidR="00F80E86" w:rsidRPr="003275EB">
        <w:rPr>
          <w:color w:val="auto"/>
          <w:highlight w:val="yellow"/>
        </w:rPr>
        <w:t xml:space="preserve"> </w:t>
      </w:r>
      <w:r w:rsidR="007E7209" w:rsidRPr="003275EB">
        <w:rPr>
          <w:color w:val="auto"/>
          <w:highlight w:val="yellow"/>
        </w:rPr>
        <w:t>10</w:t>
      </w:r>
      <w:r w:rsidR="00F80E86" w:rsidRPr="003275EB">
        <w:rPr>
          <w:color w:val="auto"/>
          <w:highlight w:val="yellow"/>
        </w:rPr>
        <w:t>;</w:t>
      </w:r>
      <w:r w:rsidR="007E7209" w:rsidRPr="003275EB">
        <w:rPr>
          <w:color w:val="auto"/>
          <w:highlight w:val="yellow"/>
        </w:rPr>
        <w:t xml:space="preserve"> </w:t>
      </w:r>
      <w:r w:rsidR="007E7209" w:rsidRPr="003275EB">
        <w:rPr>
          <w:b/>
          <w:color w:val="auto"/>
          <w:highlight w:val="yellow"/>
        </w:rPr>
        <w:t>Push Period (</w:t>
      </w:r>
      <w:r w:rsidR="002666FF" w:rsidRPr="003275EB">
        <w:rPr>
          <w:b/>
          <w:color w:val="auto"/>
          <w:highlight w:val="yellow"/>
        </w:rPr>
        <w:t>min</w:t>
      </w:r>
      <w:r w:rsidR="00F80E86" w:rsidRPr="003275EB">
        <w:rPr>
          <w:b/>
          <w:color w:val="auto"/>
          <w:highlight w:val="yellow"/>
        </w:rPr>
        <w:t>)</w:t>
      </w:r>
      <w:r w:rsidR="00F80E86" w:rsidRPr="003275EB">
        <w:rPr>
          <w:color w:val="auto"/>
          <w:highlight w:val="yellow"/>
        </w:rPr>
        <w:t>:</w:t>
      </w:r>
      <w:r w:rsidR="007E7209" w:rsidRPr="003275EB">
        <w:rPr>
          <w:color w:val="auto"/>
          <w:highlight w:val="yellow"/>
        </w:rPr>
        <w:t>65</w:t>
      </w:r>
      <w:r w:rsidR="00F80E86" w:rsidRPr="003275EB">
        <w:rPr>
          <w:color w:val="auto"/>
          <w:highlight w:val="yellow"/>
        </w:rPr>
        <w:t>;</w:t>
      </w:r>
      <w:r w:rsidR="00031A17" w:rsidRPr="003275EB">
        <w:rPr>
          <w:color w:val="auto"/>
          <w:highlight w:val="yellow"/>
        </w:rPr>
        <w:t xml:space="preserve"> </w:t>
      </w:r>
      <w:r w:rsidR="007E7209" w:rsidRPr="003275EB">
        <w:rPr>
          <w:b/>
          <w:color w:val="auto"/>
          <w:highlight w:val="yellow"/>
        </w:rPr>
        <w:t>Com Port Number</w:t>
      </w:r>
      <w:r w:rsidR="00F80E86" w:rsidRPr="003275EB">
        <w:rPr>
          <w:color w:val="auto"/>
          <w:highlight w:val="yellow"/>
        </w:rPr>
        <w:t xml:space="preserve">: </w:t>
      </w:r>
      <w:r w:rsidR="007E7209" w:rsidRPr="003275EB">
        <w:rPr>
          <w:color w:val="auto"/>
          <w:highlight w:val="yellow"/>
        </w:rPr>
        <w:t>3</w:t>
      </w:r>
      <w:r w:rsidR="00F80E86" w:rsidRPr="003275EB">
        <w:rPr>
          <w:color w:val="auto"/>
          <w:highlight w:val="yellow"/>
        </w:rPr>
        <w:t>.</w:t>
      </w:r>
    </w:p>
    <w:p w14:paraId="2AA01A92" w14:textId="77777777" w:rsidR="003275EB" w:rsidRPr="003275EB" w:rsidRDefault="003275EB" w:rsidP="003275EB">
      <w:pPr>
        <w:pStyle w:val="NormalWeb"/>
        <w:spacing w:before="0" w:beforeAutospacing="0" w:after="0" w:afterAutospacing="0"/>
        <w:rPr>
          <w:color w:val="auto"/>
          <w:highlight w:val="yellow"/>
        </w:rPr>
      </w:pPr>
    </w:p>
    <w:p w14:paraId="226AF3C5" w14:textId="0CD77520" w:rsidR="00C6535D" w:rsidRPr="003275EB" w:rsidRDefault="00E267F1" w:rsidP="003275EB">
      <w:pPr>
        <w:pStyle w:val="ListParagraph"/>
        <w:numPr>
          <w:ilvl w:val="2"/>
          <w:numId w:val="20"/>
        </w:numPr>
        <w:ind w:left="0" w:firstLine="0"/>
        <w:contextualSpacing w:val="0"/>
        <w:rPr>
          <w:highlight w:val="yellow"/>
        </w:rPr>
      </w:pPr>
      <w:r w:rsidRPr="003275EB">
        <w:rPr>
          <w:highlight w:val="yellow"/>
        </w:rPr>
        <w:t>Click on</w:t>
      </w:r>
      <w:r w:rsidR="00C7751A" w:rsidRPr="003275EB">
        <w:rPr>
          <w:highlight w:val="yellow"/>
        </w:rPr>
        <w:t xml:space="preserve"> the</w:t>
      </w:r>
      <w:r w:rsidR="00C6535D" w:rsidRPr="003275EB">
        <w:rPr>
          <w:highlight w:val="yellow"/>
        </w:rPr>
        <w:t xml:space="preserve"> </w:t>
      </w:r>
      <w:r w:rsidR="00C7751A" w:rsidRPr="003275EB">
        <w:rPr>
          <w:b/>
          <w:highlight w:val="yellow"/>
        </w:rPr>
        <w:t>START</w:t>
      </w:r>
      <w:r w:rsidR="00C6535D" w:rsidRPr="003275EB">
        <w:rPr>
          <w:highlight w:val="yellow"/>
        </w:rPr>
        <w:t xml:space="preserve"> button in the </w:t>
      </w:r>
      <w:r w:rsidR="00BA6D78" w:rsidRPr="003275EB">
        <w:rPr>
          <w:color w:val="auto"/>
          <w:highlight w:val="yellow"/>
        </w:rPr>
        <w:t>“</w:t>
      </w:r>
      <w:r w:rsidR="00BA6D78" w:rsidRPr="003275EB">
        <w:rPr>
          <w:i/>
          <w:color w:val="auto"/>
          <w:highlight w:val="yellow"/>
        </w:rPr>
        <w:t>Push a Button</w:t>
      </w:r>
      <w:r w:rsidR="00BA6D78" w:rsidRPr="003275EB">
        <w:rPr>
          <w:color w:val="auto"/>
          <w:highlight w:val="yellow"/>
        </w:rPr>
        <w:t>”</w:t>
      </w:r>
      <w:r w:rsidR="00C6535D" w:rsidRPr="003275EB">
        <w:rPr>
          <w:highlight w:val="yellow"/>
        </w:rPr>
        <w:t>software</w:t>
      </w:r>
      <w:r w:rsidR="00554831" w:rsidRPr="003275EB">
        <w:rPr>
          <w:highlight w:val="yellow"/>
        </w:rPr>
        <w:t xml:space="preserve"> and grinding will start</w:t>
      </w:r>
      <w:r w:rsidR="00C6535D" w:rsidRPr="003275EB">
        <w:rPr>
          <w:highlight w:val="yellow"/>
        </w:rPr>
        <w:t>.</w:t>
      </w:r>
      <w:r w:rsidR="001F41C8" w:rsidRPr="003275EB">
        <w:rPr>
          <w:highlight w:val="yellow"/>
        </w:rPr>
        <w:t xml:space="preserve"> </w:t>
      </w:r>
      <w:r w:rsidR="00C6535D" w:rsidRPr="003275EB">
        <w:rPr>
          <w:highlight w:val="yellow"/>
        </w:rPr>
        <w:t xml:space="preserve">The grinder will </w:t>
      </w:r>
      <w:r w:rsidR="00C7751A" w:rsidRPr="003275EB">
        <w:rPr>
          <w:highlight w:val="yellow"/>
        </w:rPr>
        <w:t xml:space="preserve">automatically </w:t>
      </w:r>
      <w:r w:rsidR="00C6535D" w:rsidRPr="003275EB">
        <w:rPr>
          <w:highlight w:val="yellow"/>
        </w:rPr>
        <w:t xml:space="preserve">stop after 60 </w:t>
      </w:r>
      <w:r w:rsidR="002666FF" w:rsidRPr="003275EB">
        <w:rPr>
          <w:highlight w:val="yellow"/>
        </w:rPr>
        <w:t>min</w:t>
      </w:r>
      <w:r w:rsidR="00C6535D" w:rsidRPr="003275EB">
        <w:rPr>
          <w:highlight w:val="yellow"/>
        </w:rPr>
        <w:t xml:space="preserve"> </w:t>
      </w:r>
      <w:r w:rsidR="00C7751A" w:rsidRPr="003275EB">
        <w:rPr>
          <w:highlight w:val="yellow"/>
        </w:rPr>
        <w:t>grinding</w:t>
      </w:r>
      <w:r w:rsidR="00554831" w:rsidRPr="003275EB">
        <w:rPr>
          <w:highlight w:val="yellow"/>
        </w:rPr>
        <w:t xml:space="preserve"> </w:t>
      </w:r>
      <w:r w:rsidRPr="003275EB">
        <w:rPr>
          <w:highlight w:val="yellow"/>
        </w:rPr>
        <w:t xml:space="preserve">as </w:t>
      </w:r>
      <w:r w:rsidR="00554831" w:rsidRPr="003275EB">
        <w:rPr>
          <w:highlight w:val="yellow"/>
        </w:rPr>
        <w:t xml:space="preserve">set on the </w:t>
      </w:r>
      <w:r w:rsidR="000828B6" w:rsidRPr="003275EB">
        <w:rPr>
          <w:highlight w:val="yellow"/>
        </w:rPr>
        <w:t>ball mill grinder</w:t>
      </w:r>
      <w:r w:rsidR="00C7751A" w:rsidRPr="003275EB">
        <w:rPr>
          <w:highlight w:val="yellow"/>
        </w:rPr>
        <w:t xml:space="preserve">. The software on reaching 65 </w:t>
      </w:r>
      <w:r w:rsidR="002666FF" w:rsidRPr="003275EB">
        <w:rPr>
          <w:highlight w:val="yellow"/>
        </w:rPr>
        <w:t>min</w:t>
      </w:r>
      <w:r w:rsidR="00C7751A" w:rsidRPr="003275EB">
        <w:rPr>
          <w:highlight w:val="yellow"/>
        </w:rPr>
        <w:t xml:space="preserve"> will </w:t>
      </w:r>
      <w:r w:rsidR="00EA3903" w:rsidRPr="003275EB">
        <w:rPr>
          <w:highlight w:val="yellow"/>
        </w:rPr>
        <w:t xml:space="preserve">send an instruction to activate the solenoid to </w:t>
      </w:r>
      <w:r w:rsidR="00C7751A" w:rsidRPr="003275EB">
        <w:rPr>
          <w:highlight w:val="yellow"/>
        </w:rPr>
        <w:t xml:space="preserve">press down the </w:t>
      </w:r>
      <w:r w:rsidR="00BC7C91" w:rsidRPr="003275EB">
        <w:rPr>
          <w:highlight w:val="yellow"/>
        </w:rPr>
        <w:t xml:space="preserve">ball </w:t>
      </w:r>
      <w:r w:rsidR="00E75806" w:rsidRPr="003275EB">
        <w:rPr>
          <w:highlight w:val="yellow"/>
        </w:rPr>
        <w:t>mill grinder</w:t>
      </w:r>
      <w:r w:rsidR="00C7751A" w:rsidRPr="003275EB">
        <w:rPr>
          <w:highlight w:val="yellow"/>
        </w:rPr>
        <w:t xml:space="preserve"> </w:t>
      </w:r>
      <w:r w:rsidR="00C7751A" w:rsidRPr="003275EB">
        <w:rPr>
          <w:b/>
          <w:highlight w:val="yellow"/>
        </w:rPr>
        <w:t>START</w:t>
      </w:r>
      <w:r w:rsidR="00C7751A" w:rsidRPr="003275EB">
        <w:rPr>
          <w:highlight w:val="yellow"/>
        </w:rPr>
        <w:t xml:space="preserve"> button</w:t>
      </w:r>
      <w:r w:rsidR="00554831" w:rsidRPr="003275EB">
        <w:rPr>
          <w:highlight w:val="yellow"/>
        </w:rPr>
        <w:t xml:space="preserve"> and restart grinding</w:t>
      </w:r>
      <w:r w:rsidR="00C7751A" w:rsidRPr="003275EB">
        <w:rPr>
          <w:highlight w:val="yellow"/>
        </w:rPr>
        <w:t xml:space="preserve">. This cycle will be repeated as many times as requested in the </w:t>
      </w:r>
      <w:r w:rsidR="00C7751A" w:rsidRPr="003275EB">
        <w:rPr>
          <w:color w:val="auto"/>
          <w:highlight w:val="yellow"/>
        </w:rPr>
        <w:t xml:space="preserve">“Push Button” </w:t>
      </w:r>
      <w:r w:rsidR="00C7751A" w:rsidRPr="003275EB">
        <w:rPr>
          <w:highlight w:val="yellow"/>
        </w:rPr>
        <w:t>software.</w:t>
      </w:r>
    </w:p>
    <w:p w14:paraId="40B50F9C" w14:textId="17136F5A" w:rsidR="003275EB" w:rsidRPr="003275EB" w:rsidRDefault="003275EB" w:rsidP="003275EB">
      <w:pPr>
        <w:pStyle w:val="ListParagraph"/>
        <w:ind w:left="0"/>
        <w:contextualSpacing w:val="0"/>
        <w:rPr>
          <w:highlight w:val="yellow"/>
        </w:rPr>
      </w:pPr>
    </w:p>
    <w:p w14:paraId="530DE8D3" w14:textId="3C2C506D" w:rsidR="00C7751A" w:rsidRPr="003275EB" w:rsidRDefault="00554831" w:rsidP="003275EB">
      <w:r w:rsidRPr="003275EB">
        <w:rPr>
          <w:b/>
        </w:rPr>
        <w:t>NOTE</w:t>
      </w:r>
      <w:r w:rsidRPr="003275EB">
        <w:t xml:space="preserve">: On </w:t>
      </w:r>
      <w:r w:rsidR="00E267F1" w:rsidRPr="003275EB">
        <w:t>clicking the</w:t>
      </w:r>
      <w:r w:rsidRPr="003275EB">
        <w:t xml:space="preserve"> </w:t>
      </w:r>
      <w:r w:rsidRPr="003275EB">
        <w:rPr>
          <w:b/>
        </w:rPr>
        <w:t>START</w:t>
      </w:r>
      <w:r w:rsidRPr="003275EB">
        <w:t xml:space="preserve"> </w:t>
      </w:r>
      <w:r w:rsidR="00E267F1" w:rsidRPr="003275EB">
        <w:t xml:space="preserve">button </w:t>
      </w:r>
      <w:r w:rsidRPr="003275EB">
        <w:t xml:space="preserve">on the </w:t>
      </w:r>
      <w:r w:rsidR="00BA6D78" w:rsidRPr="003275EB">
        <w:rPr>
          <w:color w:val="auto"/>
        </w:rPr>
        <w:t>“</w:t>
      </w:r>
      <w:r w:rsidR="00BA6D78" w:rsidRPr="003275EB">
        <w:rPr>
          <w:i/>
          <w:color w:val="auto"/>
        </w:rPr>
        <w:t>Push a Button</w:t>
      </w:r>
      <w:r w:rsidR="00BA6D78" w:rsidRPr="003275EB">
        <w:rPr>
          <w:color w:val="auto"/>
        </w:rPr>
        <w:t>”</w:t>
      </w:r>
      <w:r w:rsidRPr="003275EB">
        <w:t xml:space="preserve"> software, the relay will activate the solenoid situated in a fixed position </w:t>
      </w:r>
      <w:r w:rsidR="00E267F1" w:rsidRPr="003275EB">
        <w:t xml:space="preserve">directly </w:t>
      </w:r>
      <w:r w:rsidRPr="003275EB">
        <w:t xml:space="preserve">over the </w:t>
      </w:r>
      <w:r w:rsidRPr="003275EB">
        <w:rPr>
          <w:b/>
        </w:rPr>
        <w:t>START</w:t>
      </w:r>
      <w:r w:rsidRPr="003275EB">
        <w:t xml:space="preserve"> button from the </w:t>
      </w:r>
      <w:r w:rsidR="00BC7C91" w:rsidRPr="003275EB">
        <w:t>ball mill grinder</w:t>
      </w:r>
      <w:r w:rsidRPr="003275EB">
        <w:t xml:space="preserve">. The solenoid will immediately hit the </w:t>
      </w:r>
      <w:r w:rsidRPr="003275EB">
        <w:rPr>
          <w:b/>
        </w:rPr>
        <w:t>START</w:t>
      </w:r>
      <w:r w:rsidRPr="003275EB">
        <w:t xml:space="preserve"> button on the MM400 grinder, initialling the grindin</w:t>
      </w:r>
      <w:r w:rsidR="003275EB" w:rsidRPr="003275EB">
        <w:t>g. The solenoid will release it</w:t>
      </w:r>
      <w:r w:rsidRPr="003275EB">
        <w:t xml:space="preserve">s </w:t>
      </w:r>
      <w:r w:rsidR="00BA6D78" w:rsidRPr="003275EB">
        <w:t>grip</w:t>
      </w:r>
      <w:r w:rsidRPr="003275EB">
        <w:t xml:space="preserve"> on the </w:t>
      </w:r>
      <w:r w:rsidRPr="003275EB">
        <w:rPr>
          <w:b/>
        </w:rPr>
        <w:t>START</w:t>
      </w:r>
      <w:r w:rsidRPr="003275EB">
        <w:t xml:space="preserve"> button after the </w:t>
      </w:r>
      <w:r w:rsidR="00E267F1" w:rsidRPr="003275EB">
        <w:t xml:space="preserve">set </w:t>
      </w:r>
      <w:r w:rsidRPr="003275EB">
        <w:t xml:space="preserve">number of seconds entered in the </w:t>
      </w:r>
      <w:r w:rsidR="00BA6D78" w:rsidRPr="003275EB">
        <w:t>Push hold</w:t>
      </w:r>
      <w:r w:rsidRPr="003275EB">
        <w:t>.</w:t>
      </w:r>
      <w:r w:rsidR="003275EB" w:rsidRPr="003275EB">
        <w:t xml:space="preserve"> </w:t>
      </w:r>
      <w:r w:rsidR="00C7751A" w:rsidRPr="003275EB">
        <w:t xml:space="preserve">It is recommended to allow the grinder to rest for 5 </w:t>
      </w:r>
      <w:r w:rsidR="002666FF" w:rsidRPr="003275EB">
        <w:t>min</w:t>
      </w:r>
      <w:r w:rsidR="00C7751A" w:rsidRPr="003275EB">
        <w:t xml:space="preserve"> between </w:t>
      </w:r>
      <w:r w:rsidR="00C7751A" w:rsidRPr="003275EB">
        <w:lastRenderedPageBreak/>
        <w:t xml:space="preserve">periods of 60 </w:t>
      </w:r>
      <w:r w:rsidR="002666FF" w:rsidRPr="003275EB">
        <w:t>min</w:t>
      </w:r>
      <w:r w:rsidR="00C7751A" w:rsidRPr="003275EB">
        <w:t xml:space="preserve"> grinding time</w:t>
      </w:r>
      <w:r w:rsidR="00E267F1" w:rsidRPr="003275EB">
        <w:t xml:space="preserve"> </w:t>
      </w:r>
      <w:r w:rsidR="00BA6D78" w:rsidRPr="003275EB">
        <w:t xml:space="preserve">and the start of the next grinding session </w:t>
      </w:r>
      <w:r w:rsidR="00E267F1" w:rsidRPr="003275EB">
        <w:t>to prevent the motor from overheating</w:t>
      </w:r>
      <w:r w:rsidR="00C7751A" w:rsidRPr="003275EB">
        <w:t xml:space="preserve">. </w:t>
      </w:r>
    </w:p>
    <w:p w14:paraId="0B163374" w14:textId="77777777" w:rsidR="003275EB" w:rsidRPr="003275EB" w:rsidRDefault="003275EB" w:rsidP="003275EB"/>
    <w:p w14:paraId="2D153A51" w14:textId="65964611" w:rsidR="00C6535D" w:rsidRPr="003275EB" w:rsidRDefault="00966E9B" w:rsidP="003275EB">
      <w:pPr>
        <w:pStyle w:val="ListParagraph"/>
        <w:numPr>
          <w:ilvl w:val="2"/>
          <w:numId w:val="20"/>
        </w:numPr>
        <w:ind w:left="0" w:firstLine="0"/>
        <w:contextualSpacing w:val="0"/>
      </w:pPr>
      <w:r w:rsidRPr="003275EB">
        <w:rPr>
          <w:color w:val="000000" w:themeColor="text1"/>
        </w:rPr>
        <w:t xml:space="preserve">Analyse the phase composition by Rietveld refinement </w:t>
      </w:r>
      <w:r w:rsidR="00BA6D78" w:rsidRPr="003275EB">
        <w:rPr>
          <w:color w:val="000000" w:themeColor="text1"/>
        </w:rPr>
        <w:t xml:space="preserve">as in </w:t>
      </w:r>
      <w:r w:rsidR="00EA3903" w:rsidRPr="003275EB">
        <w:rPr>
          <w:color w:val="000000" w:themeColor="text1"/>
        </w:rPr>
        <w:t>2.1.1</w:t>
      </w:r>
      <w:r w:rsidR="007E7985" w:rsidRPr="003275EB">
        <w:rPr>
          <w:color w:val="000000" w:themeColor="text1"/>
        </w:rPr>
        <w:t>3</w:t>
      </w:r>
      <w:r w:rsidR="00BA6D78" w:rsidRPr="003275EB">
        <w:rPr>
          <w:color w:val="000000" w:themeColor="text1"/>
        </w:rPr>
        <w:t xml:space="preserve"> to </w:t>
      </w:r>
      <w:r w:rsidR="00EA3903" w:rsidRPr="003275EB">
        <w:rPr>
          <w:color w:val="000000" w:themeColor="text1"/>
        </w:rPr>
        <w:t>2.1.1</w:t>
      </w:r>
      <w:r w:rsidR="00F80E86" w:rsidRPr="003275EB">
        <w:rPr>
          <w:color w:val="000000" w:themeColor="text1"/>
        </w:rPr>
        <w:t>5</w:t>
      </w:r>
      <w:r w:rsidR="00EA3903" w:rsidRPr="003275EB">
        <w:rPr>
          <w:color w:val="000000" w:themeColor="text1"/>
        </w:rPr>
        <w:t xml:space="preserve"> </w:t>
      </w:r>
      <w:r w:rsidR="00BA6D78" w:rsidRPr="003275EB">
        <w:rPr>
          <w:color w:val="000000" w:themeColor="text1"/>
        </w:rPr>
        <w:t xml:space="preserve">and the chemical composition by HPLC as in </w:t>
      </w:r>
      <w:r w:rsidR="00EA3903" w:rsidRPr="003275EB">
        <w:rPr>
          <w:color w:val="000000" w:themeColor="text1"/>
        </w:rPr>
        <w:t>2.1.1</w:t>
      </w:r>
      <w:r w:rsidR="00F80E86" w:rsidRPr="003275EB">
        <w:rPr>
          <w:color w:val="000000" w:themeColor="text1"/>
        </w:rPr>
        <w:t>6</w:t>
      </w:r>
      <w:r w:rsidR="00EA3903" w:rsidRPr="003275EB">
        <w:rPr>
          <w:color w:val="000000" w:themeColor="text1"/>
        </w:rPr>
        <w:t xml:space="preserve"> to 2.1.</w:t>
      </w:r>
      <w:r w:rsidR="007F218C" w:rsidRPr="003275EB">
        <w:rPr>
          <w:color w:val="000000" w:themeColor="text1"/>
        </w:rPr>
        <w:t>2</w:t>
      </w:r>
      <w:r w:rsidR="00F80E86" w:rsidRPr="003275EB">
        <w:rPr>
          <w:color w:val="000000" w:themeColor="text1"/>
        </w:rPr>
        <w:t>1</w:t>
      </w:r>
      <w:r w:rsidR="00C6535D" w:rsidRPr="003275EB">
        <w:rPr>
          <w:color w:val="000000" w:themeColor="text1"/>
        </w:rPr>
        <w:t>.</w:t>
      </w:r>
    </w:p>
    <w:p w14:paraId="510ADA75" w14:textId="77777777" w:rsidR="003275EB" w:rsidRPr="003275EB" w:rsidRDefault="003275EB" w:rsidP="003275EB">
      <w:pPr>
        <w:pStyle w:val="ListParagraph"/>
        <w:ind w:left="0"/>
        <w:contextualSpacing w:val="0"/>
      </w:pPr>
    </w:p>
    <w:p w14:paraId="3E0DCB30" w14:textId="15D9DB2F" w:rsidR="00580808" w:rsidRPr="003275EB" w:rsidRDefault="00580808" w:rsidP="003275EB">
      <w:pPr>
        <w:pStyle w:val="ListParagraph"/>
        <w:numPr>
          <w:ilvl w:val="2"/>
          <w:numId w:val="20"/>
        </w:numPr>
        <w:ind w:left="0" w:firstLine="0"/>
        <w:contextualSpacing w:val="0"/>
      </w:pPr>
      <w:r w:rsidRPr="003275EB">
        <w:rPr>
          <w:color w:val="000000" w:themeColor="text1"/>
        </w:rPr>
        <w:t xml:space="preserve">Calculate the term </w:t>
      </w:r>
      <w:r w:rsidRPr="003275EB">
        <w:rPr>
          <w:b/>
          <w:color w:val="000000" w:themeColor="text1"/>
        </w:rPr>
        <w:t xml:space="preserve">R </w:t>
      </w:r>
      <w:r w:rsidRPr="003275EB">
        <w:rPr>
          <w:color w:val="000000" w:themeColor="text1"/>
        </w:rPr>
        <w:t>as in</w:t>
      </w:r>
      <w:r w:rsidRPr="003275EB">
        <w:rPr>
          <w:b/>
          <w:color w:val="000000" w:themeColor="text1"/>
        </w:rPr>
        <w:t xml:space="preserve"> </w:t>
      </w:r>
      <w:r w:rsidRPr="003275EB">
        <w:rPr>
          <w:color w:val="000000" w:themeColor="text1"/>
        </w:rPr>
        <w:t>3.1.8.</w:t>
      </w:r>
    </w:p>
    <w:p w14:paraId="61BA5B56" w14:textId="0F13A970" w:rsidR="003275EB" w:rsidRPr="003275EB" w:rsidRDefault="003275EB" w:rsidP="003275EB">
      <w:pPr>
        <w:pStyle w:val="ListParagraph"/>
        <w:ind w:left="0"/>
        <w:contextualSpacing w:val="0"/>
        <w:rPr>
          <w:highlight w:val="yellow"/>
        </w:rPr>
      </w:pPr>
    </w:p>
    <w:p w14:paraId="6DEE10CD" w14:textId="4426CAC6" w:rsidR="000B0079" w:rsidRPr="003275EB" w:rsidRDefault="000B0079" w:rsidP="003275EB">
      <w:pPr>
        <w:pStyle w:val="ListParagraph"/>
        <w:numPr>
          <w:ilvl w:val="2"/>
          <w:numId w:val="20"/>
        </w:numPr>
        <w:ind w:left="0" w:firstLine="0"/>
        <w:contextualSpacing w:val="0"/>
      </w:pPr>
      <w:r w:rsidRPr="003275EB">
        <w:rPr>
          <w:color w:val="000000" w:themeColor="text1"/>
        </w:rPr>
        <w:t>Repeat the full procedure with different volumes of the same solvent to define the equilibrium curve. In this example</w:t>
      </w:r>
      <w:r w:rsidR="007F2903" w:rsidRPr="003275EB">
        <w:rPr>
          <w:color w:val="000000" w:themeColor="text1"/>
        </w:rPr>
        <w:t>,</w:t>
      </w:r>
      <w:r w:rsidRPr="003275EB">
        <w:rPr>
          <w:color w:val="000000" w:themeColor="text1"/>
        </w:rPr>
        <w:t xml:space="preserve"> </w:t>
      </w:r>
      <w:r w:rsidR="007F2903" w:rsidRPr="003275EB">
        <w:rPr>
          <w:color w:val="000000" w:themeColor="text1"/>
        </w:rPr>
        <w:t xml:space="preserve">perform </w:t>
      </w:r>
      <w:r w:rsidRPr="003275EB">
        <w:rPr>
          <w:color w:val="000000" w:themeColor="text1"/>
        </w:rPr>
        <w:t>independent experiments with 25</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50</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60</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63</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64</w:t>
      </w:r>
      <w:r w:rsidR="00580808" w:rsidRPr="003275EB">
        <w:rPr>
          <w:color w:val="000000" w:themeColor="text1"/>
        </w:rPr>
        <w:t>.0</w:t>
      </w:r>
      <w:r w:rsidR="003275EB" w:rsidRPr="003275EB">
        <w:rPr>
          <w:color w:val="000000" w:themeColor="text1"/>
        </w:rPr>
        <w:t xml:space="preserve"> </w:t>
      </w:r>
      <w:r w:rsidR="0000006C" w:rsidRPr="003275EB">
        <w:t>µL,</w:t>
      </w:r>
      <w:r w:rsidR="00E267F1" w:rsidRPr="003275EB">
        <w:rPr>
          <w:color w:val="000000" w:themeColor="text1"/>
        </w:rPr>
        <w:t xml:space="preserve"> 66</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67</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68</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69</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70</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75</w:t>
      </w:r>
      <w:r w:rsidR="00580808" w:rsidRPr="003275EB">
        <w:rPr>
          <w:color w:val="000000" w:themeColor="text1"/>
        </w:rPr>
        <w:t>.0</w:t>
      </w:r>
      <w:r w:rsidR="003275EB" w:rsidRPr="003275EB">
        <w:rPr>
          <w:color w:val="000000" w:themeColor="text1"/>
        </w:rPr>
        <w:t xml:space="preserve"> </w:t>
      </w:r>
      <w:r w:rsidR="0000006C" w:rsidRPr="003275EB">
        <w:t>µL,</w:t>
      </w:r>
      <w:r w:rsidRPr="003275EB">
        <w:rPr>
          <w:color w:val="000000" w:themeColor="text1"/>
        </w:rPr>
        <w:t xml:space="preserve"> 80</w:t>
      </w:r>
      <w:r w:rsidR="00580808" w:rsidRPr="003275EB">
        <w:rPr>
          <w:color w:val="000000" w:themeColor="text1"/>
        </w:rPr>
        <w:t>.0</w:t>
      </w:r>
      <w:r w:rsidR="003275EB" w:rsidRPr="003275EB">
        <w:rPr>
          <w:color w:val="000000" w:themeColor="text1"/>
        </w:rPr>
        <w:t xml:space="preserve"> </w:t>
      </w:r>
      <w:r w:rsidR="0000006C" w:rsidRPr="003275EB">
        <w:t>µL</w:t>
      </w:r>
      <w:r w:rsidR="001F41C8" w:rsidRPr="003275EB">
        <w:t xml:space="preserve"> </w:t>
      </w:r>
      <w:r w:rsidRPr="003275EB">
        <w:rPr>
          <w:color w:val="000000" w:themeColor="text1"/>
        </w:rPr>
        <w:t>and 85</w:t>
      </w:r>
      <w:r w:rsidR="00580808" w:rsidRPr="003275EB">
        <w:rPr>
          <w:color w:val="000000" w:themeColor="text1"/>
        </w:rPr>
        <w:t>.0</w:t>
      </w:r>
      <w:r w:rsidR="003275EB" w:rsidRPr="003275EB">
        <w:rPr>
          <w:color w:val="000000" w:themeColor="text1"/>
        </w:rPr>
        <w:t xml:space="preserve"> </w:t>
      </w:r>
      <w:r w:rsidR="0000006C" w:rsidRPr="003275EB">
        <w:t>µL</w:t>
      </w:r>
      <w:r w:rsidR="001F41C8" w:rsidRPr="003275EB">
        <w:t xml:space="preserve"> </w:t>
      </w:r>
      <w:r w:rsidRPr="003275EB">
        <w:rPr>
          <w:color w:val="000000" w:themeColor="text1"/>
        </w:rPr>
        <w:t>methanol.</w:t>
      </w:r>
    </w:p>
    <w:p w14:paraId="58D8F177" w14:textId="71A63BD2" w:rsidR="003275EB" w:rsidRPr="003275EB" w:rsidRDefault="003275EB" w:rsidP="003275EB">
      <w:pPr>
        <w:pStyle w:val="ListParagraph"/>
        <w:ind w:left="0"/>
        <w:contextualSpacing w:val="0"/>
      </w:pPr>
    </w:p>
    <w:p w14:paraId="44918794" w14:textId="5D8C1214" w:rsidR="00BA6D78" w:rsidRPr="003275EB" w:rsidRDefault="00580808" w:rsidP="003275EB">
      <w:pPr>
        <w:pStyle w:val="ListParagraph"/>
        <w:numPr>
          <w:ilvl w:val="2"/>
          <w:numId w:val="20"/>
        </w:numPr>
        <w:ind w:left="0" w:firstLine="0"/>
        <w:contextualSpacing w:val="0"/>
      </w:pPr>
      <w:r w:rsidRPr="003275EB">
        <w:t>Plot</w:t>
      </w:r>
      <w:r w:rsidR="00BA6D78" w:rsidRPr="003275EB">
        <w:t xml:space="preserve"> the </w:t>
      </w:r>
      <w:r w:rsidRPr="003275EB">
        <w:t xml:space="preserve">solvent </w:t>
      </w:r>
      <w:r w:rsidR="00BA6D78" w:rsidRPr="003275EB">
        <w:t xml:space="preserve">equilibrium curve as </w:t>
      </w:r>
      <w:r w:rsidR="00670746" w:rsidRPr="003275EB">
        <w:t xml:space="preserve">in </w:t>
      </w:r>
      <w:r w:rsidR="00BA6D78" w:rsidRPr="003275EB">
        <w:rPr>
          <w:color w:val="000000" w:themeColor="text1"/>
        </w:rPr>
        <w:t>3.1.</w:t>
      </w:r>
      <w:r w:rsidRPr="003275EB">
        <w:rPr>
          <w:color w:val="000000" w:themeColor="text1"/>
        </w:rPr>
        <w:t>10</w:t>
      </w:r>
      <w:r w:rsidR="009C4019" w:rsidRPr="003275EB">
        <w:rPr>
          <w:color w:val="000000" w:themeColor="text1"/>
        </w:rPr>
        <w:t>.</w:t>
      </w:r>
    </w:p>
    <w:p w14:paraId="619E7490" w14:textId="7A1AE022" w:rsidR="003275EB" w:rsidRPr="003275EB" w:rsidRDefault="003275EB" w:rsidP="003275EB">
      <w:pPr>
        <w:pStyle w:val="ListParagraph"/>
        <w:ind w:left="0"/>
        <w:contextualSpacing w:val="0"/>
        <w:rPr>
          <w:highlight w:val="yellow"/>
        </w:rPr>
      </w:pPr>
    </w:p>
    <w:p w14:paraId="718EC70C" w14:textId="1FC8EF80" w:rsidR="0063642F" w:rsidRPr="003275EB" w:rsidRDefault="00BA6D78" w:rsidP="003275EB">
      <w:pPr>
        <w:pStyle w:val="NormalWeb"/>
        <w:spacing w:before="0" w:beforeAutospacing="0" w:after="0" w:afterAutospacing="0"/>
        <w:rPr>
          <w:bCs/>
          <w:color w:val="000000" w:themeColor="text1"/>
        </w:rPr>
      </w:pPr>
      <w:r w:rsidRPr="003275EB">
        <w:rPr>
          <w:b/>
        </w:rPr>
        <w:t>NOTE</w:t>
      </w:r>
      <w:r w:rsidRPr="003275EB">
        <w:t xml:space="preserve">: In the case of methanol, the addition of </w:t>
      </w:r>
      <w:r w:rsidR="00670746" w:rsidRPr="003275EB">
        <w:rPr>
          <w:color w:val="000000" w:themeColor="text1"/>
        </w:rPr>
        <w:t>64</w:t>
      </w:r>
      <w:r w:rsidR="0000006C" w:rsidRPr="003275EB">
        <w:t>µL</w:t>
      </w:r>
      <w:r w:rsidR="001F41C8" w:rsidRPr="003275EB">
        <w:t xml:space="preserve"> </w:t>
      </w:r>
      <w:r w:rsidRPr="003275EB">
        <w:t xml:space="preserve">or less of methanol results in quantitative </w:t>
      </w:r>
      <w:r w:rsidRPr="003275EB">
        <w:rPr>
          <w:b/>
        </w:rPr>
        <w:t>Form A</w:t>
      </w:r>
      <w:r w:rsidRPr="003275EB">
        <w:t xml:space="preserve"> (0%R) while the addition of </w:t>
      </w:r>
      <w:r w:rsidR="00670746" w:rsidRPr="003275EB">
        <w:t>68</w:t>
      </w:r>
      <w:r w:rsidRPr="003275EB">
        <w:t xml:space="preserve"> </w:t>
      </w:r>
      <w:r w:rsidR="0000006C" w:rsidRPr="003275EB">
        <w:t>µL</w:t>
      </w:r>
      <w:r w:rsidR="001F41C8" w:rsidRPr="003275EB">
        <w:t xml:space="preserve"> </w:t>
      </w:r>
      <w:r w:rsidRPr="003275EB">
        <w:t xml:space="preserve">or more of methanol results in quantitative </w:t>
      </w:r>
      <w:r w:rsidRPr="003275EB">
        <w:rPr>
          <w:b/>
        </w:rPr>
        <w:t>Form B</w:t>
      </w:r>
      <w:r w:rsidRPr="003275EB">
        <w:t xml:space="preserve"> (100%R).</w:t>
      </w:r>
      <w:r w:rsidR="003275EB" w:rsidRPr="003275EB">
        <w:t xml:space="preserve"> </w:t>
      </w:r>
      <w:r w:rsidR="00242B89" w:rsidRPr="003275EB">
        <w:t xml:space="preserve">An example </w:t>
      </w:r>
      <w:r w:rsidR="00A37CC1" w:rsidRPr="003275EB">
        <w:t xml:space="preserve">of the </w:t>
      </w:r>
      <w:r w:rsidR="00242B89" w:rsidRPr="003275EB">
        <w:t xml:space="preserve">solvent equilibration curve of ball mill LAG grinding using </w:t>
      </w:r>
      <w:r w:rsidR="00A37CC1" w:rsidRPr="003275EB">
        <w:t>MeOH</w:t>
      </w:r>
      <w:r w:rsidR="00242B89" w:rsidRPr="003275EB">
        <w:t xml:space="preserve"> as LAG solvent can be seen in </w:t>
      </w:r>
      <w:r w:rsidR="00242B89" w:rsidRPr="003275EB">
        <w:rPr>
          <w:b/>
        </w:rPr>
        <w:t xml:space="preserve">Figure </w:t>
      </w:r>
      <w:r w:rsidR="00A37CC1" w:rsidRPr="003275EB">
        <w:rPr>
          <w:b/>
        </w:rPr>
        <w:t>6b</w:t>
      </w:r>
      <w:r w:rsidR="00242B89" w:rsidRPr="003275EB">
        <w:t>.</w:t>
      </w:r>
      <w:r w:rsidR="001F41C8" w:rsidRPr="003275EB">
        <w:t xml:space="preserve"> </w:t>
      </w:r>
      <w:r w:rsidR="0063642F" w:rsidRPr="003275EB">
        <w:rPr>
          <w:bCs/>
          <w:color w:val="000000" w:themeColor="text1"/>
        </w:rPr>
        <w:t xml:space="preserve">[Place Figure </w:t>
      </w:r>
      <w:r w:rsidR="00A37CC1" w:rsidRPr="003275EB">
        <w:rPr>
          <w:bCs/>
          <w:color w:val="000000" w:themeColor="text1"/>
        </w:rPr>
        <w:t>6</w:t>
      </w:r>
      <w:r w:rsidR="0063642F" w:rsidRPr="003275EB">
        <w:rPr>
          <w:bCs/>
          <w:color w:val="000000" w:themeColor="text1"/>
        </w:rPr>
        <w:t xml:space="preserve"> here]</w:t>
      </w:r>
    </w:p>
    <w:p w14:paraId="5A1BBCAB" w14:textId="77777777" w:rsidR="003275EB" w:rsidRPr="003275EB" w:rsidRDefault="003275EB" w:rsidP="003275EB">
      <w:pPr>
        <w:pStyle w:val="NormalWeb"/>
        <w:spacing w:before="0" w:beforeAutospacing="0" w:after="0" w:afterAutospacing="0"/>
        <w:rPr>
          <w:bCs/>
          <w:color w:val="000000" w:themeColor="text1"/>
        </w:rPr>
      </w:pPr>
    </w:p>
    <w:p w14:paraId="1E3CA4A3" w14:textId="1BCE2AB2" w:rsidR="00E14AFE" w:rsidRPr="003275EB" w:rsidRDefault="00E14AFE" w:rsidP="003275EB">
      <w:pPr>
        <w:pStyle w:val="NormalWeb"/>
        <w:spacing w:before="0" w:beforeAutospacing="0" w:after="0" w:afterAutospacing="0"/>
        <w:rPr>
          <w:bCs/>
          <w:color w:val="000000" w:themeColor="text1"/>
        </w:rPr>
      </w:pPr>
      <w:r w:rsidRPr="003275EB">
        <w:rPr>
          <w:bCs/>
          <w:color w:val="000000" w:themeColor="text1"/>
        </w:rPr>
        <w:t xml:space="preserve">NOTE: The addition of benzene, toluene, cyclohexane and water to the equimolar mixture of </w:t>
      </w:r>
      <w:r w:rsidRPr="003275EB">
        <w:rPr>
          <w:b/>
          <w:bCs/>
          <w:color w:val="000000" w:themeColor="text1"/>
        </w:rPr>
        <w:t>1-1</w:t>
      </w:r>
      <w:r w:rsidRPr="003275EB">
        <w:rPr>
          <w:bCs/>
          <w:color w:val="000000" w:themeColor="text1"/>
        </w:rPr>
        <w:t xml:space="preserve"> and </w:t>
      </w:r>
      <w:r w:rsidRPr="003275EB">
        <w:rPr>
          <w:b/>
          <w:bCs/>
          <w:color w:val="000000" w:themeColor="text1"/>
        </w:rPr>
        <w:t>2-2</w:t>
      </w:r>
      <w:r w:rsidRPr="003275EB">
        <w:rPr>
          <w:bCs/>
          <w:color w:val="000000" w:themeColor="text1"/>
        </w:rPr>
        <w:t xml:space="preserve"> results </w:t>
      </w:r>
      <w:r w:rsidR="00FC28ED" w:rsidRPr="003275EB">
        <w:rPr>
          <w:bCs/>
          <w:color w:val="000000" w:themeColor="text1"/>
        </w:rPr>
        <w:t xml:space="preserve">always after ball mill grinding </w:t>
      </w:r>
      <w:r w:rsidRPr="003275EB">
        <w:rPr>
          <w:bCs/>
          <w:color w:val="000000" w:themeColor="text1"/>
        </w:rPr>
        <w:t xml:space="preserve">in the formation of </w:t>
      </w:r>
      <w:r w:rsidRPr="003275EB">
        <w:rPr>
          <w:b/>
          <w:bCs/>
          <w:color w:val="000000" w:themeColor="text1"/>
        </w:rPr>
        <w:t>Form A</w:t>
      </w:r>
      <w:r w:rsidRPr="003275EB">
        <w:rPr>
          <w:bCs/>
          <w:color w:val="000000" w:themeColor="text1"/>
        </w:rPr>
        <w:t xml:space="preserve">; </w:t>
      </w:r>
      <w:r w:rsidR="009C4019" w:rsidRPr="003275EB">
        <w:rPr>
          <w:b/>
          <w:bCs/>
          <w:color w:val="000000" w:themeColor="text1"/>
        </w:rPr>
        <w:t xml:space="preserve">Form </w:t>
      </w:r>
      <w:r w:rsidRPr="003275EB">
        <w:rPr>
          <w:b/>
          <w:bCs/>
          <w:color w:val="000000" w:themeColor="text1"/>
        </w:rPr>
        <w:t>B</w:t>
      </w:r>
      <w:r w:rsidRPr="003275EB">
        <w:rPr>
          <w:bCs/>
          <w:color w:val="000000" w:themeColor="text1"/>
        </w:rPr>
        <w:t xml:space="preserve"> is not formed.</w:t>
      </w:r>
      <w:r w:rsidR="001F41C8" w:rsidRPr="003275EB">
        <w:rPr>
          <w:bCs/>
          <w:color w:val="000000" w:themeColor="text1"/>
        </w:rPr>
        <w:t xml:space="preserve"> </w:t>
      </w:r>
    </w:p>
    <w:p w14:paraId="4F489C98" w14:textId="77777777" w:rsidR="003275EB" w:rsidRPr="003275EB" w:rsidRDefault="003275EB" w:rsidP="003275EB">
      <w:pPr>
        <w:pStyle w:val="NormalWeb"/>
        <w:spacing w:before="0" w:beforeAutospacing="0" w:after="0" w:afterAutospacing="0"/>
        <w:rPr>
          <w:color w:val="000000" w:themeColor="text1"/>
        </w:rPr>
      </w:pPr>
    </w:p>
    <w:p w14:paraId="5FB511EA" w14:textId="502ED7B0" w:rsidR="00903A22" w:rsidRPr="003275EB" w:rsidRDefault="003275EB" w:rsidP="003275EB">
      <w:pPr>
        <w:pStyle w:val="Jove1"/>
        <w:spacing w:before="0" w:after="0"/>
        <w:ind w:left="0" w:firstLine="0"/>
        <w:rPr>
          <w:rFonts w:cs="Calibri"/>
          <w:sz w:val="24"/>
          <w:szCs w:val="24"/>
        </w:rPr>
      </w:pPr>
      <w:r w:rsidRPr="003275EB">
        <w:rPr>
          <w:rFonts w:cs="Calibri"/>
          <w:sz w:val="24"/>
          <w:szCs w:val="24"/>
        </w:rPr>
        <w:t xml:space="preserve"> </w:t>
      </w:r>
      <w:r w:rsidR="00903A22" w:rsidRPr="003275EB">
        <w:rPr>
          <w:rFonts w:cs="Calibri"/>
          <w:sz w:val="24"/>
          <w:szCs w:val="24"/>
        </w:rPr>
        <w:t>Determination of phase composition by PXRD</w:t>
      </w:r>
    </w:p>
    <w:p w14:paraId="7F5D4881" w14:textId="28AFFFB8" w:rsidR="00903A22" w:rsidRPr="003275EB" w:rsidRDefault="00532B3E" w:rsidP="003275EB">
      <w:pPr>
        <w:pStyle w:val="NormalWeb"/>
        <w:spacing w:before="0" w:beforeAutospacing="0" w:after="0" w:afterAutospacing="0"/>
        <w:rPr>
          <w:lang w:val="en-US"/>
        </w:rPr>
      </w:pPr>
      <w:r w:rsidRPr="003275EB">
        <w:rPr>
          <w:b/>
        </w:rPr>
        <w:t>NOTE</w:t>
      </w:r>
      <w:r w:rsidR="00903A22" w:rsidRPr="003275EB">
        <w:rPr>
          <w:b/>
          <w:color w:val="000000" w:themeColor="text1"/>
        </w:rPr>
        <w:t xml:space="preserve">: </w:t>
      </w:r>
      <w:r w:rsidR="00903A22" w:rsidRPr="003275EB">
        <w:rPr>
          <w:lang w:val="en-US"/>
        </w:rPr>
        <w:t>The solid state phase composition of the powder mixtures as obtained at the end of the milling experiment is studied by Rietveld refinement of ex-situ powder diffraction data.</w:t>
      </w:r>
      <w:r w:rsidR="00903A22" w:rsidRPr="003275EB">
        <w:rPr>
          <w:lang w:val="en-US"/>
        </w:rPr>
        <w:fldChar w:fldCharType="begin"/>
      </w:r>
      <w:r w:rsidR="009A2F26" w:rsidRPr="003275EB">
        <w:rPr>
          <w:lang w:val="en-US"/>
        </w:rPr>
        <w:instrText xml:space="preserve"> ADDIN EN.CITE &lt;EndNote&gt;&lt;Cite&gt;&lt;Author&gt;McCusker&lt;/Author&gt;&lt;Year&gt;1999&lt;/Year&gt;&lt;RecNum&gt;32&lt;/RecNum&gt;&lt;DisplayText&gt;&lt;style face="superscript"&gt;32&lt;/style&gt;&lt;/DisplayText&gt;&lt;record&gt;&lt;rec-number&gt;32&lt;/rec-number&gt;&lt;foreign-keys&gt;&lt;key app="EN" db-id="vxexxp55kterwoewx0pp9tpeesf2f5tvzs5x" timestamp="1501306199"&gt;32&lt;/key&gt;&lt;/foreign-keys&gt;&lt;ref-type name="Journal Article"&gt;17&lt;/ref-type&gt;&lt;contributors&gt;&lt;authors&gt;&lt;author&gt;L. B. McCusker&lt;/author&gt;&lt;author&gt;R. B. Von Dreele&lt;/author&gt;&lt;author&gt;D. E. Cox&lt;/author&gt;&lt;author&gt;D. Louër&lt;/author&gt;&lt;author&gt;P. Scardi&lt;/author&gt;&lt;/authors&gt;&lt;/contributors&gt;&lt;titles&gt;&lt;title&gt;Rietveld refinement guidelines&lt;/title&gt;&lt;secondary-title&gt;J Appl Crystallogr&lt;/secondary-title&gt;&lt;/titles&gt;&lt;periodical&gt;&lt;full-title&gt;J Appl Crystallogr&lt;/full-title&gt;&lt;/periodical&gt;&lt;pages&gt;36-50&lt;/pages&gt;&lt;volume&gt;32&lt;/volume&gt;&lt;number&gt;1&lt;/number&gt;&lt;dates&gt;&lt;year&gt;1999&lt;/year&gt;&lt;/dates&gt;&lt;isbn&gt;1600-5767&lt;/isbn&gt;&lt;urls&gt;&lt;related-urls&gt;&lt;url&gt;http://dx.doi.org/10.1107/S0021889898009856 &lt;/url&gt;&lt;/related-urls&gt;&lt;pdf-urls&gt;&lt;url&gt;file:///C:/bibliografia%20per%20endnote/pdf/rietveld/rietveld_guidelines.pdf&lt;/url&gt;&lt;/pdf-urls&gt;&lt;/urls&gt;&lt;/record&gt;&lt;/Cite&gt;&lt;/EndNote&gt;</w:instrText>
      </w:r>
      <w:r w:rsidR="00903A22" w:rsidRPr="003275EB">
        <w:rPr>
          <w:lang w:val="en-US"/>
        </w:rPr>
        <w:fldChar w:fldCharType="separate"/>
      </w:r>
      <w:r w:rsidR="00E55375" w:rsidRPr="003275EB">
        <w:rPr>
          <w:noProof/>
          <w:vertAlign w:val="superscript"/>
          <w:lang w:val="en-US"/>
        </w:rPr>
        <w:t>32</w:t>
      </w:r>
      <w:r w:rsidR="00903A22" w:rsidRPr="003275EB">
        <w:fldChar w:fldCharType="end"/>
      </w:r>
      <w:r w:rsidR="000913A9" w:rsidRPr="003275EB">
        <w:t xml:space="preserve"> </w:t>
      </w:r>
      <w:r w:rsidR="000913A9" w:rsidRPr="003275EB">
        <w:rPr>
          <w:lang w:val="en-US"/>
        </w:rPr>
        <w:t>Some guidelines are here given</w:t>
      </w:r>
      <w:r w:rsidR="00903A22" w:rsidRPr="003275EB">
        <w:rPr>
          <w:lang w:val="en-US"/>
        </w:rPr>
        <w:t xml:space="preserve">. </w:t>
      </w:r>
    </w:p>
    <w:p w14:paraId="61F15158" w14:textId="77777777" w:rsidR="00823C1D" w:rsidRPr="003275EB" w:rsidRDefault="00823C1D" w:rsidP="003275EB">
      <w:pPr>
        <w:pStyle w:val="NormalWeb"/>
        <w:spacing w:before="0" w:beforeAutospacing="0" w:after="0" w:afterAutospacing="0"/>
        <w:rPr>
          <w:lang w:val="en-US"/>
        </w:rPr>
      </w:pPr>
    </w:p>
    <w:p w14:paraId="325F244B" w14:textId="4FF0DF4B" w:rsidR="003275EB" w:rsidRPr="003275EB" w:rsidRDefault="00903A22" w:rsidP="003275EB">
      <w:pPr>
        <w:pStyle w:val="Jove-Heading2"/>
        <w:ind w:left="0" w:firstLine="0"/>
        <w:rPr>
          <w:rFonts w:ascii="Calibri" w:hAnsi="Calibri" w:cs="Calibri"/>
        </w:rPr>
      </w:pPr>
      <w:r w:rsidRPr="003275EB">
        <w:rPr>
          <w:rFonts w:ascii="Calibri" w:hAnsi="Calibri" w:cs="Calibri"/>
        </w:rPr>
        <w:t xml:space="preserve">Determination of phase composition </w:t>
      </w:r>
    </w:p>
    <w:p w14:paraId="21441A8A" w14:textId="5982322D" w:rsidR="00903A22" w:rsidRPr="003275EB" w:rsidRDefault="000913A9" w:rsidP="003275EB">
      <w:pPr>
        <w:pStyle w:val="NormalWeb"/>
        <w:numPr>
          <w:ilvl w:val="2"/>
          <w:numId w:val="20"/>
        </w:numPr>
        <w:spacing w:before="0" w:beforeAutospacing="0" w:after="0" w:afterAutospacing="0"/>
        <w:ind w:left="0" w:firstLine="0"/>
        <w:rPr>
          <w:color w:val="000000" w:themeColor="text1"/>
        </w:rPr>
      </w:pPr>
      <w:r w:rsidRPr="003275EB">
        <w:rPr>
          <w:color w:val="000000" w:themeColor="text1"/>
        </w:rPr>
        <w:t>Retrieve the crystal structure</w:t>
      </w:r>
      <w:r w:rsidR="00A670F6" w:rsidRPr="003275EB">
        <w:rPr>
          <w:color w:val="000000" w:themeColor="text1"/>
        </w:rPr>
        <w:t xml:space="preserve"> models for </w:t>
      </w:r>
      <w:r w:rsidR="00A670F6" w:rsidRPr="003275EB">
        <w:rPr>
          <w:b/>
          <w:color w:val="000000" w:themeColor="text1"/>
        </w:rPr>
        <w:t>1-1</w:t>
      </w:r>
      <w:r w:rsidR="00A670F6" w:rsidRPr="003275EB">
        <w:rPr>
          <w:color w:val="000000" w:themeColor="text1"/>
        </w:rPr>
        <w:t xml:space="preserve">, </w:t>
      </w:r>
      <w:r w:rsidR="00A670F6" w:rsidRPr="003275EB">
        <w:rPr>
          <w:b/>
          <w:color w:val="000000" w:themeColor="text1"/>
        </w:rPr>
        <w:t>2-2</w:t>
      </w:r>
      <w:r w:rsidR="00A670F6" w:rsidRPr="003275EB">
        <w:rPr>
          <w:color w:val="000000" w:themeColor="text1"/>
        </w:rPr>
        <w:t xml:space="preserve">, </w:t>
      </w:r>
      <w:r w:rsidR="003A4FAC" w:rsidRPr="003275EB">
        <w:rPr>
          <w:b/>
          <w:color w:val="000000" w:themeColor="text1"/>
        </w:rPr>
        <w:t>Form A</w:t>
      </w:r>
      <w:r w:rsidR="00A670F6" w:rsidRPr="003275EB">
        <w:rPr>
          <w:color w:val="000000" w:themeColor="text1"/>
        </w:rPr>
        <w:t xml:space="preserve"> and </w:t>
      </w:r>
      <w:r w:rsidR="003A4FAC" w:rsidRPr="003275EB">
        <w:rPr>
          <w:b/>
          <w:color w:val="000000" w:themeColor="text1"/>
        </w:rPr>
        <w:t>Form B</w:t>
      </w:r>
      <w:r w:rsidR="00903A22" w:rsidRPr="003275EB">
        <w:rPr>
          <w:color w:val="000000" w:themeColor="text1"/>
        </w:rPr>
        <w:t xml:space="preserve"> from the C</w:t>
      </w:r>
      <w:r w:rsidR="00A670F6" w:rsidRPr="003275EB">
        <w:rPr>
          <w:color w:val="000000" w:themeColor="text1"/>
        </w:rPr>
        <w:t>ambridge Structural Database</w:t>
      </w:r>
      <w:r w:rsidR="00903A22" w:rsidRPr="003275EB">
        <w:rPr>
          <w:color w:val="000000" w:themeColor="text1"/>
        </w:rPr>
        <w:t>.</w:t>
      </w:r>
      <w:r w:rsidR="00A670F6" w:rsidRPr="003275EB">
        <w:rPr>
          <w:color w:val="000000" w:themeColor="text1"/>
        </w:rPr>
        <w:fldChar w:fldCharType="begin"/>
      </w:r>
      <w:r w:rsidR="009A2F26" w:rsidRPr="003275EB">
        <w:rPr>
          <w:color w:val="000000" w:themeColor="text1"/>
        </w:rPr>
        <w:instrText xml:space="preserve"> ADDIN EN.CITE &lt;EndNote&gt;&lt;Cite&gt;&lt;Author&gt;Allen&lt;/Author&gt;&lt;Year&gt;2002&lt;/Year&gt;&lt;RecNum&gt;33&lt;/RecNum&gt;&lt;DisplayText&gt;&lt;style face="superscript"&gt;33&lt;/style&gt;&lt;/DisplayText&gt;&lt;record&gt;&lt;rec-number&gt;33&lt;/rec-number&gt;&lt;foreign-keys&gt;&lt;key app="EN" db-id="vxexxp55kterwoewx0pp9tpeesf2f5tvzs5x" timestamp="1501306199"&gt;33&lt;/key&gt;&lt;/foreign-keys&gt;&lt;ref-type name="Journal Article"&gt;17&lt;/ref-type&gt;&lt;contributors&gt;&lt;authors&gt;&lt;author&gt;Allen, Frank,&lt;/author&gt;&lt;/authors&gt;&lt;/contributors&gt;&lt;titles&gt;&lt;title&gt;The Cambridge Structural Database: a quarter of a million crystal structures and rising&lt;/title&gt;&lt;secondary-title&gt;Acta Crystallogr Sect B&lt;/secondary-title&gt;&lt;/titles&gt;&lt;periodical&gt;&lt;full-title&gt;Acta Crystallogr Sect B&lt;/full-title&gt;&lt;/periodical&gt;&lt;pages&gt;380-388&lt;/pages&gt;&lt;volume&gt;58&lt;/volume&gt;&lt;number&gt;3 Part 1&lt;/number&gt;&lt;keywords&gt;&lt;keyword&gt;Cambridge Structural Database&lt;/keyword&gt;&lt;keyword&gt;information content&lt;/keyword&gt;&lt;keyword&gt;CIF archive&lt;/keyword&gt;&lt;/keywords&gt;&lt;dates&gt;&lt;year&gt;2002&lt;/year&gt;&lt;/dates&gt;&lt;isbn&gt;0108-7681&lt;/isbn&gt;&lt;urls&gt;&lt;related-urls&gt;&lt;url&gt;http://dx.doi.org/10.1107/S0108768102003890&lt;/url&gt;&lt;url&gt;http://journals.iucr.org/b/issues/2002/03/01/an0610/an0610.pdf&lt;/url&gt;&lt;/related-urls&gt;&lt;/urls&gt;&lt;electronic-resource-num&gt;doi:10.1107/S0108768102003890&lt;/electronic-resource-num&gt;&lt;/record&gt;&lt;/Cite&gt;&lt;/EndNote&gt;</w:instrText>
      </w:r>
      <w:r w:rsidR="00A670F6" w:rsidRPr="003275EB">
        <w:rPr>
          <w:color w:val="000000" w:themeColor="text1"/>
        </w:rPr>
        <w:fldChar w:fldCharType="separate"/>
      </w:r>
      <w:r w:rsidR="00E55375" w:rsidRPr="003275EB">
        <w:rPr>
          <w:noProof/>
          <w:color w:val="000000" w:themeColor="text1"/>
          <w:vertAlign w:val="superscript"/>
        </w:rPr>
        <w:t>33</w:t>
      </w:r>
      <w:r w:rsidR="00A670F6" w:rsidRPr="003275EB">
        <w:rPr>
          <w:color w:val="000000" w:themeColor="text1"/>
        </w:rPr>
        <w:fldChar w:fldCharType="end"/>
      </w:r>
    </w:p>
    <w:p w14:paraId="0F2B88D6" w14:textId="77777777" w:rsidR="003275EB" w:rsidRPr="003275EB" w:rsidRDefault="003275EB" w:rsidP="003275EB">
      <w:pPr>
        <w:pStyle w:val="NormalWeb"/>
        <w:spacing w:before="0" w:beforeAutospacing="0" w:after="0" w:afterAutospacing="0"/>
        <w:rPr>
          <w:color w:val="000000" w:themeColor="text1"/>
        </w:rPr>
      </w:pPr>
    </w:p>
    <w:p w14:paraId="46E995A8" w14:textId="310BAE86" w:rsidR="00903A22" w:rsidRPr="003275EB" w:rsidRDefault="003275EB" w:rsidP="003275EB">
      <w:pPr>
        <w:pStyle w:val="NormalWeb"/>
        <w:numPr>
          <w:ilvl w:val="2"/>
          <w:numId w:val="20"/>
        </w:numPr>
        <w:spacing w:before="0" w:beforeAutospacing="0" w:after="0" w:afterAutospacing="0"/>
        <w:ind w:left="0" w:firstLine="0"/>
        <w:rPr>
          <w:lang w:val="en-US"/>
        </w:rPr>
      </w:pPr>
      <w:r w:rsidRPr="003275EB">
        <w:rPr>
          <w:lang w:val="en-US"/>
        </w:rPr>
        <w:t>Minimize</w:t>
      </w:r>
      <w:r w:rsidR="00903A22" w:rsidRPr="003275EB">
        <w:rPr>
          <w:lang w:val="en-US"/>
        </w:rPr>
        <w:t xml:space="preserve"> the number of structural and microstructural variables </w:t>
      </w:r>
      <w:r w:rsidR="00532BB3" w:rsidRPr="003275EB">
        <w:rPr>
          <w:lang w:val="en-US"/>
        </w:rPr>
        <w:t xml:space="preserve">and background parameters </w:t>
      </w:r>
      <w:r w:rsidR="00903A22" w:rsidRPr="003275EB">
        <w:rPr>
          <w:lang w:val="en-US"/>
        </w:rPr>
        <w:t>necessary to obtain a good a fit</w:t>
      </w:r>
      <w:r w:rsidR="004A7625" w:rsidRPr="003275EB">
        <w:rPr>
          <w:lang w:val="en-US"/>
        </w:rPr>
        <w:t xml:space="preserve"> </w:t>
      </w:r>
      <w:r w:rsidR="00C909B7" w:rsidRPr="003275EB">
        <w:rPr>
          <w:lang w:val="en-US"/>
        </w:rPr>
        <w:t xml:space="preserve">with the Rietveld refinement software of choice </w:t>
      </w:r>
      <w:r w:rsidR="00903A22" w:rsidRPr="003275EB">
        <w:rPr>
          <w:lang w:val="en-US"/>
        </w:rPr>
        <w:t>- the fewer the refined parameters, the smaller the estimated standard deviations</w:t>
      </w:r>
      <w:r w:rsidR="004A7625" w:rsidRPr="003275EB">
        <w:rPr>
          <w:lang w:val="en-US"/>
        </w:rPr>
        <w:t>.</w:t>
      </w:r>
    </w:p>
    <w:p w14:paraId="0E6C3F84" w14:textId="77777777" w:rsidR="003275EB" w:rsidRPr="003275EB" w:rsidRDefault="003275EB" w:rsidP="003275EB">
      <w:pPr>
        <w:pStyle w:val="NormalWeb"/>
        <w:spacing w:before="0" w:beforeAutospacing="0" w:after="0" w:afterAutospacing="0"/>
        <w:rPr>
          <w:color w:val="000000" w:themeColor="text1"/>
        </w:rPr>
      </w:pPr>
    </w:p>
    <w:p w14:paraId="11128187" w14:textId="54528994" w:rsidR="003275EB" w:rsidRPr="003275EB" w:rsidRDefault="00532B3E" w:rsidP="003275EB">
      <w:pPr>
        <w:pStyle w:val="NormalWeb"/>
        <w:spacing w:before="0" w:beforeAutospacing="0" w:after="0" w:afterAutospacing="0"/>
        <w:rPr>
          <w:color w:val="000000" w:themeColor="text1"/>
        </w:rPr>
      </w:pPr>
      <w:r w:rsidRPr="003275EB">
        <w:rPr>
          <w:b/>
        </w:rPr>
        <w:t>NOTE</w:t>
      </w:r>
      <w:r w:rsidR="004A7625" w:rsidRPr="003275EB">
        <w:t xml:space="preserve">: </w:t>
      </w:r>
      <w:r w:rsidR="004A7625" w:rsidRPr="003275EB">
        <w:rPr>
          <w:lang w:val="en-US"/>
        </w:rPr>
        <w:t>Preliminary structural refinements of pure single phase milled samples are helpful in this sense, as they allow to optimi</w:t>
      </w:r>
      <w:r w:rsidR="00574C5B">
        <w:rPr>
          <w:lang w:val="en-US"/>
        </w:rPr>
        <w:t>z</w:t>
      </w:r>
      <w:r w:rsidR="004A7625" w:rsidRPr="003275EB">
        <w:rPr>
          <w:lang w:val="en-US"/>
        </w:rPr>
        <w:t xml:space="preserve">e the structural model and </w:t>
      </w:r>
      <w:r w:rsidR="00C909B7" w:rsidRPr="003275EB">
        <w:rPr>
          <w:lang w:val="en-US"/>
        </w:rPr>
        <w:t xml:space="preserve">address </w:t>
      </w:r>
      <w:r w:rsidR="004A7625" w:rsidRPr="003275EB">
        <w:rPr>
          <w:lang w:val="en-US"/>
        </w:rPr>
        <w:t>complications such as preferred orientation</w:t>
      </w:r>
      <w:r w:rsidR="00D36A2B" w:rsidRPr="003275EB">
        <w:rPr>
          <w:lang w:val="en-US"/>
        </w:rPr>
        <w:t xml:space="preserve"> crystallographic directions</w:t>
      </w:r>
      <w:r w:rsidR="004A7625" w:rsidRPr="003275EB">
        <w:rPr>
          <w:lang w:val="en-US"/>
        </w:rPr>
        <w:t>.</w:t>
      </w:r>
      <w:r w:rsidR="00D36A2B" w:rsidRPr="003275EB">
        <w:rPr>
          <w:lang w:val="en-US"/>
        </w:rPr>
        <w:t xml:space="preserve"> The ones we identified were (0 1 0) for </w:t>
      </w:r>
      <w:r w:rsidR="00D36A2B" w:rsidRPr="003275EB">
        <w:rPr>
          <w:b/>
          <w:lang w:val="en-US"/>
        </w:rPr>
        <w:t>1-1</w:t>
      </w:r>
      <w:r w:rsidR="00D36A2B" w:rsidRPr="003275EB">
        <w:rPr>
          <w:lang w:val="en-US"/>
        </w:rPr>
        <w:t xml:space="preserve">; (0 0 1) for </w:t>
      </w:r>
      <w:r w:rsidR="00D36A2B" w:rsidRPr="003275EB">
        <w:rPr>
          <w:b/>
          <w:lang w:val="en-US"/>
        </w:rPr>
        <w:t>2-2</w:t>
      </w:r>
      <w:r w:rsidR="00D36A2B" w:rsidRPr="003275EB">
        <w:rPr>
          <w:lang w:val="en-US"/>
        </w:rPr>
        <w:t xml:space="preserve">; (1 0 2) and (0 0 1) for </w:t>
      </w:r>
      <w:r w:rsidR="003A4FAC" w:rsidRPr="003275EB">
        <w:rPr>
          <w:b/>
          <w:lang w:val="en-US"/>
        </w:rPr>
        <w:t>Form A</w:t>
      </w:r>
      <w:r w:rsidR="00D36A2B" w:rsidRPr="003275EB">
        <w:rPr>
          <w:lang w:val="en-US"/>
        </w:rPr>
        <w:t xml:space="preserve">; (0 1 0) for </w:t>
      </w:r>
      <w:r w:rsidR="003A4FAC" w:rsidRPr="003275EB">
        <w:rPr>
          <w:b/>
          <w:lang w:val="en-US"/>
        </w:rPr>
        <w:t>Form B</w:t>
      </w:r>
      <w:r w:rsidR="00D36A2B" w:rsidRPr="003275EB">
        <w:rPr>
          <w:lang w:val="en-US"/>
        </w:rPr>
        <w:t>.</w:t>
      </w:r>
      <w:r w:rsidR="003275EB" w:rsidRPr="003275EB">
        <w:rPr>
          <w:color w:val="000000" w:themeColor="text1"/>
        </w:rPr>
        <w:t xml:space="preserve"> </w:t>
      </w:r>
      <w:r w:rsidR="00F80E86" w:rsidRPr="003275EB">
        <w:rPr>
          <w:color w:val="000000" w:themeColor="text1"/>
        </w:rPr>
        <w:t xml:space="preserve">Rietveld refinement is performed with the assumption that </w:t>
      </w:r>
      <w:r w:rsidR="00F80E86" w:rsidRPr="003275EB">
        <w:rPr>
          <w:b/>
          <w:color w:val="000000" w:themeColor="text1"/>
        </w:rPr>
        <w:t>1-1</w:t>
      </w:r>
      <w:r w:rsidR="00F80E86" w:rsidRPr="003275EB">
        <w:rPr>
          <w:color w:val="000000" w:themeColor="text1"/>
        </w:rPr>
        <w:t xml:space="preserve"> and </w:t>
      </w:r>
      <w:r w:rsidR="00F80E86" w:rsidRPr="003275EB">
        <w:rPr>
          <w:b/>
          <w:color w:val="000000" w:themeColor="text1"/>
        </w:rPr>
        <w:t>2-2</w:t>
      </w:r>
      <w:r w:rsidR="00F80E86" w:rsidRPr="003275EB">
        <w:rPr>
          <w:color w:val="000000" w:themeColor="text1"/>
        </w:rPr>
        <w:t xml:space="preserve"> are always equimolar: constrain the scale factors of </w:t>
      </w:r>
      <w:r w:rsidR="00F80E86" w:rsidRPr="003275EB">
        <w:rPr>
          <w:b/>
          <w:color w:val="000000" w:themeColor="text1"/>
        </w:rPr>
        <w:t>1-1</w:t>
      </w:r>
      <w:r w:rsidR="00F80E86" w:rsidRPr="003275EB">
        <w:rPr>
          <w:color w:val="000000" w:themeColor="text1"/>
        </w:rPr>
        <w:t xml:space="preserve"> and </w:t>
      </w:r>
      <w:r w:rsidR="00F80E86" w:rsidRPr="003275EB">
        <w:rPr>
          <w:b/>
          <w:color w:val="000000" w:themeColor="text1"/>
        </w:rPr>
        <w:t>2-2</w:t>
      </w:r>
      <w:r w:rsidR="00F80E86" w:rsidRPr="003275EB">
        <w:rPr>
          <w:color w:val="000000" w:themeColor="text1"/>
        </w:rPr>
        <w:t xml:space="preserve"> together in order to achieve that.</w:t>
      </w:r>
      <w:r w:rsidR="003275EB" w:rsidRPr="003275EB">
        <w:rPr>
          <w:color w:val="000000" w:themeColor="text1"/>
        </w:rPr>
        <w:t xml:space="preserve"> </w:t>
      </w:r>
    </w:p>
    <w:p w14:paraId="5AD6CFBF" w14:textId="77777777" w:rsidR="003275EB" w:rsidRPr="003275EB" w:rsidRDefault="003275EB" w:rsidP="003275EB">
      <w:pPr>
        <w:pStyle w:val="NormalWeb"/>
        <w:spacing w:before="0" w:beforeAutospacing="0" w:after="0" w:afterAutospacing="0"/>
        <w:rPr>
          <w:color w:val="000000" w:themeColor="text1"/>
        </w:rPr>
      </w:pPr>
    </w:p>
    <w:p w14:paraId="7EBE2FFB" w14:textId="548704FA" w:rsidR="004A7625" w:rsidRPr="003275EB" w:rsidRDefault="004A7625" w:rsidP="003275EB">
      <w:pPr>
        <w:pStyle w:val="NormalWeb"/>
        <w:numPr>
          <w:ilvl w:val="2"/>
          <w:numId w:val="20"/>
        </w:numPr>
        <w:spacing w:before="0" w:beforeAutospacing="0" w:after="0" w:afterAutospacing="0"/>
        <w:ind w:left="0" w:firstLine="0"/>
        <w:rPr>
          <w:color w:val="000000" w:themeColor="text1"/>
        </w:rPr>
      </w:pPr>
      <w:r w:rsidRPr="003275EB">
        <w:rPr>
          <w:lang w:val="en-US"/>
        </w:rPr>
        <w:lastRenderedPageBreak/>
        <w:t>Repeat the powder diffraction specimen preparation and data collection for a few selected samples to estimate the precision of the Rietveld quantitative analyses.</w:t>
      </w:r>
      <w:r w:rsidR="0063642F" w:rsidRPr="003275EB">
        <w:rPr>
          <w:lang w:val="en-US"/>
        </w:rPr>
        <w:t xml:space="preserve"> </w:t>
      </w:r>
      <w:r w:rsidR="009D1A95" w:rsidRPr="003275EB">
        <w:rPr>
          <w:bCs/>
          <w:color w:val="000000" w:themeColor="text1"/>
        </w:rPr>
        <w:t>(See</w:t>
      </w:r>
      <w:r w:rsidR="0063642F" w:rsidRPr="003275EB">
        <w:rPr>
          <w:bCs/>
          <w:color w:val="000000" w:themeColor="text1"/>
        </w:rPr>
        <w:t xml:space="preserve"> Figure 2</w:t>
      </w:r>
      <w:r w:rsidR="009D1A95" w:rsidRPr="003275EB">
        <w:rPr>
          <w:bCs/>
          <w:color w:val="000000" w:themeColor="text1"/>
        </w:rPr>
        <w:t>)</w:t>
      </w:r>
    </w:p>
    <w:p w14:paraId="52529A7C" w14:textId="77777777" w:rsidR="00AC1339" w:rsidRPr="003275EB" w:rsidRDefault="00AC1339" w:rsidP="003275EB">
      <w:pPr>
        <w:rPr>
          <w:color w:val="000000" w:themeColor="text1"/>
        </w:rPr>
      </w:pPr>
      <w:r w:rsidRPr="003275EB">
        <w:rPr>
          <w:b/>
        </w:rPr>
        <w:t>NOTE</w:t>
      </w:r>
      <w:r w:rsidRPr="003275EB">
        <w:rPr>
          <w:b/>
          <w:color w:val="000000" w:themeColor="text1"/>
        </w:rPr>
        <w:t>:</w:t>
      </w:r>
      <w:r w:rsidRPr="003275EB">
        <w:rPr>
          <w:color w:val="000000" w:themeColor="text1"/>
        </w:rPr>
        <w:t xml:space="preserve"> The agreement between PXRD and HPLC analysis was found to be excellent (see Figure 3 and 4).</w:t>
      </w:r>
    </w:p>
    <w:p w14:paraId="2331F43B" w14:textId="77777777" w:rsidR="003275EB" w:rsidRPr="003275EB" w:rsidRDefault="003275EB" w:rsidP="003275EB">
      <w:pPr>
        <w:pStyle w:val="NormalWeb"/>
        <w:spacing w:before="0" w:beforeAutospacing="0" w:after="0" w:afterAutospacing="0"/>
        <w:rPr>
          <w:b/>
        </w:rPr>
      </w:pPr>
    </w:p>
    <w:p w14:paraId="4F9583DE" w14:textId="00A6337C" w:rsidR="00F80E86" w:rsidRPr="003275EB" w:rsidRDefault="003275EB" w:rsidP="003275EB">
      <w:pPr>
        <w:pStyle w:val="NormalWeb"/>
        <w:numPr>
          <w:ilvl w:val="2"/>
          <w:numId w:val="20"/>
        </w:numPr>
        <w:spacing w:before="0" w:beforeAutospacing="0" w:after="0" w:afterAutospacing="0"/>
        <w:ind w:left="0" w:firstLine="0"/>
        <w:rPr>
          <w:color w:val="auto"/>
        </w:rPr>
      </w:pPr>
      <w:r>
        <w:rPr>
          <w:color w:val="000000" w:themeColor="text1"/>
        </w:rPr>
        <w:t>Perform R</w:t>
      </w:r>
      <w:r w:rsidR="00F80E86" w:rsidRPr="003275EB">
        <w:rPr>
          <w:color w:val="000000" w:themeColor="text1"/>
        </w:rPr>
        <w:t>ietveld refinements with a commercial software.</w:t>
      </w:r>
      <w:r w:rsidR="00F80E86" w:rsidRPr="003275EB">
        <w:rPr>
          <w:color w:val="000000" w:themeColor="text1"/>
        </w:rPr>
        <w:fldChar w:fldCharType="begin"/>
      </w:r>
      <w:r w:rsidR="00F80E86" w:rsidRPr="003275EB">
        <w:rPr>
          <w:color w:val="000000" w:themeColor="text1"/>
        </w:rPr>
        <w:instrText xml:space="preserve"> ADDIN EN.CITE &lt;EndNote&gt;&lt;Cite&gt;&lt;Author&gt;Coelho&lt;/Author&gt;&lt;Year&gt;2006&lt;/Year&gt;&lt;RecNum&gt;34&lt;/RecNum&gt;&lt;DisplayText&gt;&lt;style face="superscript"&gt;34&lt;/style&gt;&lt;/DisplayText&gt;&lt;record&gt;&lt;rec-number&gt;34&lt;/rec-number&gt;&lt;foreign-keys&gt;&lt;key app="EN" db-id="vxexxp55kterwoewx0pp9tpeesf2f5tvzs5x" timestamp="1501306199"&gt;34&lt;/key&gt;&lt;/foreign-keys&gt;&lt;ref-type name="Computer Program"&gt;9&lt;/ref-type&gt;&lt;contributors&gt;&lt;authors&gt;&lt;author&gt;Coelho, A. A. &lt;/author&gt;&lt;/authors&gt;&lt;/contributors&gt;&lt;titles&gt;&lt;title&gt;TOPAS-Academic&lt;/title&gt;&lt;/titles&gt;&lt;edition&gt;version 4.0&lt;/edition&gt;&lt;dates&gt;&lt;year&gt;2006&lt;/year&gt;&lt;/dates&gt;&lt;urls&gt;&lt;/urls&gt;&lt;/record&gt;&lt;/Cite&gt;&lt;/EndNote&gt;</w:instrText>
      </w:r>
      <w:r w:rsidR="00F80E86" w:rsidRPr="003275EB">
        <w:rPr>
          <w:color w:val="000000" w:themeColor="text1"/>
        </w:rPr>
        <w:fldChar w:fldCharType="separate"/>
      </w:r>
      <w:r w:rsidR="00F80E86" w:rsidRPr="003275EB">
        <w:rPr>
          <w:noProof/>
          <w:color w:val="000000" w:themeColor="text1"/>
          <w:vertAlign w:val="superscript"/>
        </w:rPr>
        <w:t>34</w:t>
      </w:r>
      <w:r w:rsidR="00F80E86" w:rsidRPr="003275EB">
        <w:rPr>
          <w:color w:val="000000" w:themeColor="text1"/>
        </w:rPr>
        <w:fldChar w:fldCharType="end"/>
      </w:r>
      <w:r w:rsidR="00F80E86" w:rsidRPr="003275EB">
        <w:rPr>
          <w:color w:val="000000" w:themeColor="text1"/>
        </w:rPr>
        <w:t xml:space="preserve"> However there are a number of freeware and commercial Rietveld refinement softwares that can be used for the same purposes.</w:t>
      </w:r>
    </w:p>
    <w:p w14:paraId="389BC077" w14:textId="77777777" w:rsidR="00D90BD1" w:rsidRPr="003275EB" w:rsidRDefault="00D90BD1" w:rsidP="003275EB">
      <w:pPr>
        <w:pStyle w:val="NormalWeb"/>
        <w:spacing w:before="0" w:beforeAutospacing="0" w:after="0" w:afterAutospacing="0"/>
        <w:rPr>
          <w:lang w:val="en-US"/>
        </w:rPr>
      </w:pPr>
    </w:p>
    <w:p w14:paraId="4529F60B" w14:textId="10DD0274" w:rsidR="004F0EEB" w:rsidRPr="003275EB" w:rsidRDefault="004F0EEB" w:rsidP="003275EB">
      <w:pPr>
        <w:pStyle w:val="Jove-Heading2"/>
        <w:ind w:left="0" w:firstLine="0"/>
        <w:rPr>
          <w:rFonts w:ascii="Calibri" w:hAnsi="Calibri" w:cs="Calibri"/>
        </w:rPr>
      </w:pPr>
      <w:r w:rsidRPr="003275EB">
        <w:rPr>
          <w:rFonts w:ascii="Calibri" w:hAnsi="Calibri" w:cs="Calibri"/>
        </w:rPr>
        <w:t>Refinement of the instrumental parameters</w:t>
      </w:r>
      <w:r w:rsidR="00D90BD1" w:rsidRPr="003275EB">
        <w:rPr>
          <w:rFonts w:ascii="Calibri" w:hAnsi="Calibri" w:cs="Calibri"/>
        </w:rPr>
        <w:t xml:space="preserve"> </w:t>
      </w:r>
    </w:p>
    <w:p w14:paraId="2C31F22E" w14:textId="77777777" w:rsidR="003275EB" w:rsidRPr="003275EB" w:rsidRDefault="003275EB" w:rsidP="003275EB">
      <w:pPr>
        <w:pStyle w:val="NormalWeb"/>
        <w:spacing w:before="0" w:beforeAutospacing="0" w:after="0" w:afterAutospacing="0"/>
        <w:rPr>
          <w:lang w:val="en-US"/>
        </w:rPr>
      </w:pPr>
    </w:p>
    <w:p w14:paraId="40CB7D97" w14:textId="49B9AA7B" w:rsidR="0057203B" w:rsidRPr="003275EB" w:rsidRDefault="005C31BC" w:rsidP="003275EB">
      <w:pPr>
        <w:pStyle w:val="NormalWeb"/>
        <w:numPr>
          <w:ilvl w:val="2"/>
          <w:numId w:val="20"/>
        </w:numPr>
        <w:spacing w:before="0" w:beforeAutospacing="0" w:after="0" w:afterAutospacing="0"/>
        <w:ind w:left="0" w:firstLine="0"/>
        <w:rPr>
          <w:lang w:val="en-US"/>
        </w:rPr>
      </w:pPr>
      <w:r w:rsidRPr="003275EB">
        <w:rPr>
          <w:color w:val="000000" w:themeColor="text1"/>
        </w:rPr>
        <w:t>Refin</w:t>
      </w:r>
      <w:r w:rsidR="00574C5B">
        <w:rPr>
          <w:color w:val="000000" w:themeColor="text1"/>
        </w:rPr>
        <w:t>e</w:t>
      </w:r>
      <w:r w:rsidRPr="003275EB">
        <w:rPr>
          <w:color w:val="000000" w:themeColor="text1"/>
        </w:rPr>
        <w:t xml:space="preserve"> the instrumental contribution to peak broadening </w:t>
      </w:r>
      <w:r w:rsidR="00574C5B">
        <w:rPr>
          <w:color w:val="000000" w:themeColor="text1"/>
        </w:rPr>
        <w:t>reduces</w:t>
      </w:r>
      <w:r w:rsidRPr="003275EB">
        <w:rPr>
          <w:color w:val="000000" w:themeColor="text1"/>
        </w:rPr>
        <w:t xml:space="preserve"> the number of peak shape parameters. </w:t>
      </w:r>
      <w:r w:rsidR="004F0EEB" w:rsidRPr="003275EB">
        <w:rPr>
          <w:lang w:val="en-US"/>
        </w:rPr>
        <w:t xml:space="preserve">Use a specific crystalline standard such as </w:t>
      </w:r>
      <w:r w:rsidR="000828B6" w:rsidRPr="003275EB">
        <w:rPr>
          <w:lang w:val="en-US"/>
        </w:rPr>
        <w:t>Lanthanum hexaboride (</w:t>
      </w:r>
      <w:r w:rsidR="004F0EEB" w:rsidRPr="003275EB">
        <w:rPr>
          <w:lang w:val="en-US"/>
        </w:rPr>
        <w:t>LaB</w:t>
      </w:r>
      <w:r w:rsidR="004F0EEB" w:rsidRPr="003275EB">
        <w:rPr>
          <w:vertAlign w:val="subscript"/>
          <w:lang w:val="en-US"/>
        </w:rPr>
        <w:t>6</w:t>
      </w:r>
      <w:r w:rsidR="000828B6" w:rsidRPr="003275EB">
        <w:rPr>
          <w:lang w:val="en-US"/>
        </w:rPr>
        <w:t>)</w:t>
      </w:r>
      <w:r w:rsidR="004F0EEB" w:rsidRPr="003275EB">
        <w:rPr>
          <w:lang w:val="en-US"/>
        </w:rPr>
        <w:t xml:space="preserve"> or </w:t>
      </w:r>
      <w:r w:rsidR="000828B6" w:rsidRPr="003275EB">
        <w:rPr>
          <w:lang w:val="en-US"/>
        </w:rPr>
        <w:t>Yttrium(III) oxide (</w:t>
      </w:r>
      <w:r w:rsidR="004F0EEB" w:rsidRPr="003275EB">
        <w:rPr>
          <w:lang w:val="en-US"/>
        </w:rPr>
        <w:t>Y</w:t>
      </w:r>
      <w:r w:rsidR="004F0EEB" w:rsidRPr="003275EB">
        <w:rPr>
          <w:vertAlign w:val="subscript"/>
          <w:lang w:val="en-US"/>
        </w:rPr>
        <w:t>2</w:t>
      </w:r>
      <w:r w:rsidR="004F0EEB" w:rsidRPr="003275EB">
        <w:rPr>
          <w:lang w:val="en-US"/>
        </w:rPr>
        <w:t>O</w:t>
      </w:r>
      <w:r w:rsidR="004F0EEB" w:rsidRPr="003275EB">
        <w:rPr>
          <w:vertAlign w:val="subscript"/>
          <w:lang w:val="en-US"/>
        </w:rPr>
        <w:t>3</w:t>
      </w:r>
      <w:r w:rsidR="000828B6" w:rsidRPr="003275EB">
        <w:rPr>
          <w:lang w:val="en-US"/>
        </w:rPr>
        <w:t>)</w:t>
      </w:r>
      <w:r w:rsidR="004F0EEB" w:rsidRPr="003275EB">
        <w:rPr>
          <w:lang w:val="en-US"/>
        </w:rPr>
        <w:t xml:space="preserve"> to study the instrumental contribution to line broadening of PXRD </w:t>
      </w:r>
      <w:r w:rsidR="009E1DB7" w:rsidRPr="003275EB">
        <w:rPr>
          <w:lang w:val="en-US"/>
        </w:rPr>
        <w:t>data prior</w:t>
      </w:r>
      <w:r w:rsidR="004F0EEB" w:rsidRPr="003275EB">
        <w:rPr>
          <w:lang w:val="en-US"/>
        </w:rPr>
        <w:t xml:space="preserve"> to the collection of any experimental data. </w:t>
      </w:r>
    </w:p>
    <w:p w14:paraId="065272B2" w14:textId="77777777" w:rsidR="003275EB" w:rsidRDefault="003275EB" w:rsidP="003275EB">
      <w:pPr>
        <w:pStyle w:val="NormalWeb"/>
        <w:spacing w:before="0" w:beforeAutospacing="0" w:after="0" w:afterAutospacing="0"/>
        <w:rPr>
          <w:lang w:val="en-US"/>
        </w:rPr>
      </w:pPr>
    </w:p>
    <w:p w14:paraId="4B49C7A1" w14:textId="7AF0E371" w:rsidR="00EA1039" w:rsidRPr="003275EB" w:rsidRDefault="00D5418B" w:rsidP="003275EB">
      <w:pPr>
        <w:pStyle w:val="NormalWeb"/>
        <w:numPr>
          <w:ilvl w:val="2"/>
          <w:numId w:val="20"/>
        </w:numPr>
        <w:spacing w:before="0" w:beforeAutospacing="0" w:after="0" w:afterAutospacing="0"/>
        <w:ind w:left="0" w:firstLine="0"/>
        <w:rPr>
          <w:lang w:val="en-US"/>
        </w:rPr>
      </w:pPr>
      <w:r w:rsidRPr="003275EB">
        <w:rPr>
          <w:lang w:val="en-US"/>
        </w:rPr>
        <w:t>Run</w:t>
      </w:r>
      <w:r w:rsidR="00EA1039" w:rsidRPr="003275EB">
        <w:rPr>
          <w:lang w:val="en-US"/>
        </w:rPr>
        <w:t xml:space="preserve"> the slide with LaB</w:t>
      </w:r>
      <w:r w:rsidR="00EA1039" w:rsidRPr="003275EB">
        <w:rPr>
          <w:vertAlign w:val="subscript"/>
          <w:lang w:val="en-US"/>
        </w:rPr>
        <w:t>6</w:t>
      </w:r>
      <w:r w:rsidR="00EA1039" w:rsidRPr="003275EB">
        <w:rPr>
          <w:lang w:val="en-US"/>
        </w:rPr>
        <w:t xml:space="preserve"> as described in steps 2.1.1</w:t>
      </w:r>
      <w:r w:rsidR="00F80E86" w:rsidRPr="003275EB">
        <w:rPr>
          <w:lang w:val="en-US"/>
        </w:rPr>
        <w:t>3</w:t>
      </w:r>
      <w:r w:rsidR="00EA1039" w:rsidRPr="003275EB">
        <w:rPr>
          <w:lang w:val="en-US"/>
        </w:rPr>
        <w:t xml:space="preserve"> to 2.1.1</w:t>
      </w:r>
      <w:r w:rsidR="00E60E60" w:rsidRPr="003275EB">
        <w:rPr>
          <w:lang w:val="en-US"/>
        </w:rPr>
        <w:t>4</w:t>
      </w:r>
      <w:r w:rsidR="00EA1039" w:rsidRPr="003275EB">
        <w:rPr>
          <w:lang w:val="en-US"/>
        </w:rPr>
        <w:t>.</w:t>
      </w:r>
    </w:p>
    <w:p w14:paraId="7785820D" w14:textId="77777777" w:rsidR="003275EB" w:rsidRDefault="003275EB" w:rsidP="003275EB">
      <w:pPr>
        <w:pStyle w:val="NormalWeb"/>
        <w:spacing w:before="0" w:beforeAutospacing="0" w:after="0" w:afterAutospacing="0"/>
        <w:rPr>
          <w:lang w:val="en-US"/>
        </w:rPr>
      </w:pPr>
    </w:p>
    <w:p w14:paraId="0198F613" w14:textId="1691EEDE" w:rsidR="007428AE" w:rsidRPr="003275EB" w:rsidRDefault="00EA1039" w:rsidP="003275EB">
      <w:pPr>
        <w:pStyle w:val="NormalWeb"/>
        <w:numPr>
          <w:ilvl w:val="2"/>
          <w:numId w:val="20"/>
        </w:numPr>
        <w:spacing w:before="0" w:beforeAutospacing="0" w:after="0" w:afterAutospacing="0"/>
        <w:ind w:left="0" w:firstLine="0"/>
        <w:rPr>
          <w:lang w:val="en-US"/>
        </w:rPr>
      </w:pPr>
      <w:r w:rsidRPr="003275EB">
        <w:rPr>
          <w:lang w:val="en-US"/>
        </w:rPr>
        <w:t xml:space="preserve">Retrieve </w:t>
      </w:r>
      <w:r w:rsidR="002746D7" w:rsidRPr="003275EB">
        <w:rPr>
          <w:lang w:val="en-US"/>
        </w:rPr>
        <w:t>the crystal structure model of the standard from the Crystallographic Open Database</w:t>
      </w:r>
      <w:r w:rsidR="00F80E86" w:rsidRPr="003275EB">
        <w:rPr>
          <w:lang w:val="en-US"/>
        </w:rPr>
        <w:t>,</w:t>
      </w:r>
      <w:r w:rsidR="002746D7" w:rsidRPr="003275EB">
        <w:rPr>
          <w:lang w:val="en-US"/>
        </w:rPr>
        <w:fldChar w:fldCharType="begin"/>
      </w:r>
      <w:r w:rsidR="009A2F26" w:rsidRPr="003275EB">
        <w:rPr>
          <w:lang w:val="en-US"/>
        </w:rPr>
        <w:instrText xml:space="preserve"> ADDIN EN.CITE &lt;EndNote&gt;&lt;Cite&gt;&lt;Author&gt;Gražulis&lt;/Author&gt;&lt;Year&gt;2009&lt;/Year&gt;&lt;RecNum&gt;35&lt;/RecNum&gt;&lt;DisplayText&gt;&lt;style face="superscript"&gt;35&lt;/style&gt;&lt;/DisplayText&gt;&lt;record&gt;&lt;rec-number&gt;35&lt;/rec-number&gt;&lt;foreign-keys&gt;&lt;key app="EN" db-id="vxexxp55kterwoewx0pp9tpeesf2f5tvzs5x" timestamp="1501306199"&gt;35&lt;/key&gt;&lt;/foreign-keys&gt;&lt;ref-type name="Journal Article"&gt;17&lt;/ref-type&gt;&lt;contributors&gt;&lt;authors&gt;&lt;author&gt;Gražulis, Saulius&lt;/author&gt;&lt;author&gt;Chateigner, Daniel&lt;/author&gt;&lt;author&gt;Downs, Robert T.&lt;/author&gt;&lt;author&gt;Yokochi, A. F. T.&lt;/author&gt;&lt;author&gt;Quirós, Miguel&lt;/author&gt;&lt;author&gt;Lutterotti, Luca&lt;/author&gt;&lt;author&gt;Manakova, Elena&lt;/author&gt;&lt;author&gt;Butkus, Justas&lt;/author&gt;&lt;author&gt;Moeck, Peter&lt;/author&gt;&lt;author&gt;Le Bail, Armel&lt;/author&gt;&lt;/authors&gt;&lt;/contributors&gt;&lt;titles&gt;&lt;title&gt;Crystallography Open Database–an open-access collection of crystal structures&lt;/title&gt;&lt;secondary-title&gt;J Appl Crystallogr&lt;/secondary-title&gt;&lt;/titles&gt;&lt;periodical&gt;&lt;full-title&gt;J Appl Crystallogr&lt;/full-title&gt;&lt;/periodical&gt;&lt;pages&gt;726-729&lt;/pages&gt;&lt;volume&gt;42&lt;/volume&gt;&lt;number&gt;4&lt;/number&gt;&lt;dates&gt;&lt;year&gt;2009&lt;/year&gt;&lt;/dates&gt;&lt;publisher&gt;International Union of Crystallography&lt;/publisher&gt;&lt;isbn&gt;0021-8898&lt;/isbn&gt;&lt;urls&gt;&lt;/urls&gt;&lt;/record&gt;&lt;/Cite&gt;&lt;/EndNote&gt;</w:instrText>
      </w:r>
      <w:r w:rsidR="002746D7" w:rsidRPr="003275EB">
        <w:rPr>
          <w:lang w:val="en-US"/>
        </w:rPr>
        <w:fldChar w:fldCharType="separate"/>
      </w:r>
      <w:r w:rsidR="00AC1625" w:rsidRPr="003275EB">
        <w:rPr>
          <w:noProof/>
          <w:vertAlign w:val="superscript"/>
          <w:lang w:val="en-US"/>
        </w:rPr>
        <w:t>35</w:t>
      </w:r>
      <w:r w:rsidR="002746D7" w:rsidRPr="003275EB">
        <w:rPr>
          <w:lang w:val="en-US"/>
        </w:rPr>
        <w:fldChar w:fldCharType="end"/>
      </w:r>
      <w:r w:rsidR="00F80E86" w:rsidRPr="003275EB">
        <w:rPr>
          <w:lang w:val="en-US"/>
        </w:rPr>
        <w:t xml:space="preserve"> and m</w:t>
      </w:r>
      <w:r w:rsidR="00E55662" w:rsidRPr="003275EB">
        <w:rPr>
          <w:lang w:val="en-US"/>
        </w:rPr>
        <w:t>ake a Rietveld refinement of the standard assuming no contribution to peak broadening from the standard itself.</w:t>
      </w:r>
    </w:p>
    <w:p w14:paraId="075B3E52" w14:textId="77777777" w:rsidR="003275EB" w:rsidRDefault="003275EB" w:rsidP="003275EB">
      <w:pPr>
        <w:pStyle w:val="NormalWeb"/>
        <w:spacing w:before="0" w:beforeAutospacing="0" w:after="0" w:afterAutospacing="0"/>
        <w:rPr>
          <w:lang w:val="en-US"/>
        </w:rPr>
      </w:pPr>
    </w:p>
    <w:p w14:paraId="11BCFC39" w14:textId="4A645D47" w:rsidR="00E55662" w:rsidRPr="003275EB" w:rsidRDefault="00E55662" w:rsidP="003275EB">
      <w:pPr>
        <w:pStyle w:val="NormalWeb"/>
        <w:numPr>
          <w:ilvl w:val="2"/>
          <w:numId w:val="20"/>
        </w:numPr>
        <w:spacing w:before="0" w:beforeAutospacing="0" w:after="0" w:afterAutospacing="0"/>
        <w:ind w:left="0" w:firstLine="0"/>
        <w:rPr>
          <w:lang w:val="en-US"/>
        </w:rPr>
      </w:pPr>
      <w:r w:rsidRPr="003275EB">
        <w:rPr>
          <w:lang w:val="en-US"/>
        </w:rPr>
        <w:t xml:space="preserve">When performing the Rietveld refinement of </w:t>
      </w:r>
      <w:r w:rsidR="003A4FAC" w:rsidRPr="003275EB">
        <w:rPr>
          <w:b/>
          <w:lang w:val="en-US"/>
        </w:rPr>
        <w:t>Form A</w:t>
      </w:r>
      <w:r w:rsidRPr="003275EB">
        <w:rPr>
          <w:lang w:val="en-US"/>
        </w:rPr>
        <w:t xml:space="preserve"> and/or </w:t>
      </w:r>
      <w:r w:rsidR="003A4FAC" w:rsidRPr="003275EB">
        <w:rPr>
          <w:b/>
          <w:lang w:val="en-US"/>
        </w:rPr>
        <w:t>Form B</w:t>
      </w:r>
      <w:r w:rsidRPr="003275EB">
        <w:rPr>
          <w:lang w:val="en-US"/>
        </w:rPr>
        <w:t xml:space="preserve"> use the peak shape parameters as refined for the standard and include </w:t>
      </w:r>
      <w:r w:rsidR="005C31BC" w:rsidRPr="003275EB">
        <w:rPr>
          <w:lang w:val="en-US"/>
        </w:rPr>
        <w:t>terms that account for sample contribution to line broadening</w:t>
      </w:r>
      <w:r w:rsidRPr="003275EB">
        <w:rPr>
          <w:lang w:val="en-US"/>
        </w:rPr>
        <w:t xml:space="preserve"> in the peak shape function.</w:t>
      </w:r>
      <w:r w:rsidR="006F5F55" w:rsidRPr="003275EB">
        <w:rPr>
          <w:lang w:val="en-US"/>
        </w:rPr>
        <w:fldChar w:fldCharType="begin"/>
      </w:r>
      <w:r w:rsidR="009A2F26" w:rsidRPr="003275EB">
        <w:rPr>
          <w:lang w:val="en-US"/>
        </w:rPr>
        <w:instrText xml:space="preserve"> ADDIN EN.CITE &lt;EndNote&gt;&lt;Cite&gt;&lt;Author&gt;Cheary&lt;/Author&gt;&lt;Year&gt;1992&lt;/Year&gt;&lt;RecNum&gt;36&lt;/RecNum&gt;&lt;DisplayText&gt;&lt;style face="superscript"&gt;36&lt;/style&gt;&lt;/DisplayText&gt;&lt;record&gt;&lt;rec-number&gt;36&lt;/rec-number&gt;&lt;foreign-keys&gt;&lt;key app="EN" db-id="vxexxp55kterwoewx0pp9tpeesf2f5tvzs5x" timestamp="1501306199"&gt;36&lt;/key&gt;&lt;/foreign-keys&gt;&lt;ref-type name="Journal Article"&gt;17&lt;/ref-type&gt;&lt;contributors&gt;&lt;authors&gt;&lt;author&gt;Cheary, Robert W.&lt;/author&gt;&lt;author&gt;Coelho, Alan&lt;/author&gt;&lt;/authors&gt;&lt;/contributors&gt;&lt;titles&gt;&lt;title&gt;A fundamental parameters approach to X-ray line-profile fitting&lt;/title&gt;&lt;secondary-title&gt;J Appl Crystallogr&lt;/secondary-title&gt;&lt;/titles&gt;&lt;periodical&gt;&lt;full-title&gt;J Appl Crystallogr&lt;/full-title&gt;&lt;/periodical&gt;&lt;pages&gt;109-121&lt;/pages&gt;&lt;volume&gt;25&lt;/volume&gt;&lt;number&gt;2&lt;/number&gt;&lt;dates&gt;&lt;year&gt;1992&lt;/year&gt;&lt;/dates&gt;&lt;publisher&gt;International Union of Crystallography&lt;/publisher&gt;&lt;isbn&gt;0021-8898&lt;/isbn&gt;&lt;urls&gt;&lt;/urls&gt;&lt;/record&gt;&lt;/Cite&gt;&lt;/EndNote&gt;</w:instrText>
      </w:r>
      <w:r w:rsidR="006F5F55" w:rsidRPr="003275EB">
        <w:rPr>
          <w:lang w:val="en-US"/>
        </w:rPr>
        <w:fldChar w:fldCharType="separate"/>
      </w:r>
      <w:r w:rsidR="00AC1625" w:rsidRPr="003275EB">
        <w:rPr>
          <w:noProof/>
          <w:vertAlign w:val="superscript"/>
          <w:lang w:val="en-US"/>
        </w:rPr>
        <w:t>36</w:t>
      </w:r>
      <w:r w:rsidR="006F5F55" w:rsidRPr="003275EB">
        <w:rPr>
          <w:lang w:val="en-US"/>
        </w:rPr>
        <w:fldChar w:fldCharType="end"/>
      </w:r>
      <w:r w:rsidR="00A726CA" w:rsidRPr="003275EB">
        <w:rPr>
          <w:lang w:val="en-US"/>
        </w:rPr>
        <w:t xml:space="preserve"> </w:t>
      </w:r>
      <w:r w:rsidR="005C31BC" w:rsidRPr="003275EB">
        <w:rPr>
          <w:lang w:val="en-US"/>
        </w:rPr>
        <w:t>A single isotropic term for crystal size contribution to line broadening was found to work well in our examples.</w:t>
      </w:r>
    </w:p>
    <w:bookmarkEnd w:id="1"/>
    <w:p w14:paraId="0A1A1ADD" w14:textId="77777777" w:rsidR="00571689" w:rsidRPr="003275EB" w:rsidRDefault="00571689" w:rsidP="003275EB">
      <w:pPr>
        <w:pStyle w:val="NormalWeb"/>
        <w:spacing w:before="0" w:beforeAutospacing="0" w:after="0" w:afterAutospacing="0"/>
        <w:rPr>
          <w:lang w:val="en-US"/>
        </w:rPr>
      </w:pPr>
    </w:p>
    <w:p w14:paraId="3E79FCA8" w14:textId="753A161A" w:rsidR="006305D7" w:rsidRPr="003275EB" w:rsidRDefault="006305D7" w:rsidP="003275EB">
      <w:pPr>
        <w:widowControl/>
        <w:autoSpaceDE/>
        <w:autoSpaceDN/>
        <w:adjustRightInd/>
        <w:jc w:val="left"/>
        <w:rPr>
          <w:color w:val="808080"/>
        </w:rPr>
      </w:pPr>
      <w:r w:rsidRPr="003275EB">
        <w:rPr>
          <w:b/>
        </w:rPr>
        <w:t>REPRESENTATIVE RESULTS</w:t>
      </w:r>
      <w:r w:rsidR="00EF1462" w:rsidRPr="003275EB">
        <w:rPr>
          <w:b/>
        </w:rPr>
        <w:t xml:space="preserve">: </w:t>
      </w:r>
    </w:p>
    <w:p w14:paraId="267E570F" w14:textId="4AABE1E1" w:rsidR="005F066E" w:rsidRPr="003275EB" w:rsidRDefault="005F066E" w:rsidP="003275EB">
      <w:pPr>
        <w:rPr>
          <w:color w:val="000000" w:themeColor="text1"/>
        </w:rPr>
      </w:pPr>
      <w:r w:rsidRPr="003275EB">
        <w:rPr>
          <w:color w:val="000000" w:themeColor="text1"/>
        </w:rPr>
        <w:t>This protocol is always started by the experimentalist validating his or her pipetting skills and inspecting the quality and performance of the pipettes or syringes used. This is best done by performing training sets on pipetting accurate volumes of the specific solvent intended to be used for the ball mill grinding experiments. The accuracy of the dispensed volumes is validated by weighing checks and this validation is repeated until the desired accuracy and precision is achieved.</w:t>
      </w:r>
      <w:r w:rsidR="001F41C8" w:rsidRPr="003275EB">
        <w:rPr>
          <w:color w:val="000000" w:themeColor="text1"/>
        </w:rPr>
        <w:t xml:space="preserve"> </w:t>
      </w:r>
      <w:r w:rsidRPr="003275EB">
        <w:rPr>
          <w:color w:val="000000" w:themeColor="text1"/>
        </w:rPr>
        <w:t xml:space="preserve">This validation has to be done for each solvent used for the ball mill grinding experiments. </w:t>
      </w:r>
      <w:r w:rsidRPr="00574C5B">
        <w:rPr>
          <w:b/>
          <w:color w:val="000000" w:themeColor="text1"/>
        </w:rPr>
        <w:t xml:space="preserve">Figure 5 </w:t>
      </w:r>
      <w:r w:rsidRPr="003275EB">
        <w:rPr>
          <w:color w:val="000000" w:themeColor="text1"/>
        </w:rPr>
        <w:t>shows an example of such a validation of the accurate pipetting with acetonitrile.</w:t>
      </w:r>
    </w:p>
    <w:p w14:paraId="3DA85822" w14:textId="77777777" w:rsidR="00D102B0" w:rsidRPr="003275EB" w:rsidRDefault="005F066E" w:rsidP="003275EB">
      <w:pPr>
        <w:rPr>
          <w:color w:val="000000" w:themeColor="text1"/>
        </w:rPr>
      </w:pPr>
      <w:r w:rsidRPr="003275EB">
        <w:rPr>
          <w:color w:val="000000" w:themeColor="text1"/>
        </w:rPr>
        <w:t xml:space="preserve"> </w:t>
      </w:r>
    </w:p>
    <w:p w14:paraId="57DE9771" w14:textId="5B3F0AA1" w:rsidR="005F066E" w:rsidRPr="003275EB" w:rsidRDefault="005F066E" w:rsidP="003275EB">
      <w:pPr>
        <w:rPr>
          <w:color w:val="000000" w:themeColor="text1"/>
        </w:rPr>
      </w:pPr>
      <w:r w:rsidRPr="003275EB">
        <w:rPr>
          <w:color w:val="000000" w:themeColor="text1"/>
        </w:rPr>
        <w:t xml:space="preserve">HPLC data was </w:t>
      </w:r>
      <w:r w:rsidRPr="003275EB">
        <w:rPr>
          <w:color w:val="auto"/>
        </w:rPr>
        <w:t>collected</w:t>
      </w:r>
      <w:r w:rsidRPr="003275EB">
        <w:rPr>
          <w:color w:val="000000" w:themeColor="text1"/>
        </w:rPr>
        <w:t xml:space="preserve"> to obtain the chemical composition and PXRD scans were </w:t>
      </w:r>
      <w:r w:rsidRPr="003275EB">
        <w:rPr>
          <w:color w:val="auto"/>
        </w:rPr>
        <w:t>collected</w:t>
      </w:r>
      <w:r w:rsidRPr="003275EB">
        <w:rPr>
          <w:color w:val="000000" w:themeColor="text1"/>
        </w:rPr>
        <w:t xml:space="preserve"> to obtain the phase composition of the powder from ball mill grinding reactions (See </w:t>
      </w:r>
      <w:r w:rsidRPr="00574C5B">
        <w:rPr>
          <w:b/>
          <w:color w:val="000000" w:themeColor="text1"/>
        </w:rPr>
        <w:t>Figure 1</w:t>
      </w:r>
      <w:r w:rsidRPr="003275EB">
        <w:rPr>
          <w:color w:val="000000" w:themeColor="text1"/>
        </w:rPr>
        <w:t xml:space="preserve"> for the reaction scheme and the key concept of solvent equilibrium curves). HPLC data quantifies the chemical composition as %M of the 2 homodimers (</w:t>
      </w:r>
      <w:r w:rsidRPr="003275EB">
        <w:rPr>
          <w:b/>
          <w:color w:val="000000" w:themeColor="text1"/>
        </w:rPr>
        <w:t>1-1</w:t>
      </w:r>
      <w:r w:rsidRPr="003275EB">
        <w:rPr>
          <w:color w:val="000000" w:themeColor="text1"/>
        </w:rPr>
        <w:t xml:space="preserve"> and </w:t>
      </w:r>
      <w:r w:rsidRPr="003275EB">
        <w:rPr>
          <w:b/>
          <w:color w:val="000000" w:themeColor="text1"/>
        </w:rPr>
        <w:t>2-2</w:t>
      </w:r>
      <w:r w:rsidRPr="003275EB">
        <w:rPr>
          <w:color w:val="000000" w:themeColor="text1"/>
        </w:rPr>
        <w:t>) and the heterodimer (</w:t>
      </w:r>
      <w:r w:rsidRPr="003275EB">
        <w:rPr>
          <w:b/>
          <w:color w:val="000000" w:themeColor="text1"/>
        </w:rPr>
        <w:t>1-2</w:t>
      </w:r>
      <w:r w:rsidRPr="003275EB">
        <w:rPr>
          <w:color w:val="000000" w:themeColor="text1"/>
        </w:rPr>
        <w:t>) in the powder. Rietveld refinement prepared from the PXRD scans is used to quantify the phase composition as %M of the homodimers starting materials (</w:t>
      </w:r>
      <w:r w:rsidRPr="003275EB">
        <w:rPr>
          <w:b/>
          <w:color w:val="000000" w:themeColor="text1"/>
        </w:rPr>
        <w:t>1-1</w:t>
      </w:r>
      <w:r w:rsidRPr="003275EB">
        <w:rPr>
          <w:color w:val="000000" w:themeColor="text1"/>
        </w:rPr>
        <w:t xml:space="preserve"> and </w:t>
      </w:r>
      <w:r w:rsidRPr="003275EB">
        <w:rPr>
          <w:b/>
          <w:color w:val="000000" w:themeColor="text1"/>
        </w:rPr>
        <w:t>2-2</w:t>
      </w:r>
      <w:r w:rsidRPr="003275EB">
        <w:rPr>
          <w:color w:val="000000" w:themeColor="text1"/>
        </w:rPr>
        <w:t>)</w:t>
      </w:r>
      <w:r w:rsidRPr="003275EB">
        <w:rPr>
          <w:b/>
          <w:color w:val="000000" w:themeColor="text1"/>
        </w:rPr>
        <w:t xml:space="preserve"> </w:t>
      </w:r>
      <w:r w:rsidRPr="003275EB">
        <w:rPr>
          <w:color w:val="000000" w:themeColor="text1"/>
        </w:rPr>
        <w:t>and the two polymorphs (</w:t>
      </w:r>
      <w:r w:rsidRPr="003275EB">
        <w:rPr>
          <w:b/>
          <w:color w:val="000000" w:themeColor="text1"/>
        </w:rPr>
        <w:t>Form A</w:t>
      </w:r>
      <w:r w:rsidRPr="003275EB">
        <w:rPr>
          <w:color w:val="000000" w:themeColor="text1"/>
        </w:rPr>
        <w:t xml:space="preserve"> and </w:t>
      </w:r>
      <w:r w:rsidRPr="003275EB">
        <w:rPr>
          <w:b/>
          <w:color w:val="000000" w:themeColor="text1"/>
        </w:rPr>
        <w:t>Form B</w:t>
      </w:r>
      <w:r w:rsidRPr="003275EB">
        <w:rPr>
          <w:color w:val="000000" w:themeColor="text1"/>
        </w:rPr>
        <w:t xml:space="preserve">) of the heterodimer product </w:t>
      </w:r>
      <w:r w:rsidRPr="003275EB">
        <w:rPr>
          <w:b/>
          <w:color w:val="000000" w:themeColor="text1"/>
        </w:rPr>
        <w:t>1-2</w:t>
      </w:r>
      <w:r w:rsidRPr="003275EB">
        <w:rPr>
          <w:color w:val="000000" w:themeColor="text1"/>
        </w:rPr>
        <w:t>.</w:t>
      </w:r>
      <w:r w:rsidR="001F41C8" w:rsidRPr="003275EB">
        <w:rPr>
          <w:color w:val="000000" w:themeColor="text1"/>
        </w:rPr>
        <w:t xml:space="preserve"> </w:t>
      </w:r>
      <w:r w:rsidRPr="003275EB">
        <w:rPr>
          <w:color w:val="000000" w:themeColor="text1"/>
        </w:rPr>
        <w:t xml:space="preserve">HPLC can be used therefore to validate </w:t>
      </w:r>
      <w:r w:rsidRPr="003275EB">
        <w:rPr>
          <w:color w:val="000000" w:themeColor="text1"/>
        </w:rPr>
        <w:lastRenderedPageBreak/>
        <w:t xml:space="preserve">the accuracy of the phase composition results obtained by Rietveld refinement on the same samples; the </w:t>
      </w:r>
      <w:r w:rsidR="008E636B" w:rsidRPr="003275EB">
        <w:rPr>
          <w:color w:val="000000" w:themeColor="text1"/>
        </w:rPr>
        <w:t xml:space="preserve">combined concentration </w:t>
      </w:r>
      <w:r w:rsidRPr="003275EB">
        <w:rPr>
          <w:color w:val="000000" w:themeColor="text1"/>
        </w:rPr>
        <w:t xml:space="preserve">of </w:t>
      </w:r>
      <w:r w:rsidRPr="003275EB">
        <w:rPr>
          <w:b/>
          <w:color w:val="000000" w:themeColor="text1"/>
        </w:rPr>
        <w:t>Form A</w:t>
      </w:r>
      <w:r w:rsidRPr="003275EB">
        <w:rPr>
          <w:color w:val="000000" w:themeColor="text1"/>
        </w:rPr>
        <w:t xml:space="preserve"> and </w:t>
      </w:r>
      <w:r w:rsidRPr="003275EB">
        <w:rPr>
          <w:b/>
          <w:color w:val="000000" w:themeColor="text1"/>
        </w:rPr>
        <w:t>Form B</w:t>
      </w:r>
      <w:r w:rsidRPr="003275EB">
        <w:rPr>
          <w:color w:val="000000" w:themeColor="text1"/>
        </w:rPr>
        <w:t xml:space="preserve"> as %M determined by PXRD should equate with the concentration of </w:t>
      </w:r>
      <w:r w:rsidRPr="003275EB">
        <w:rPr>
          <w:b/>
          <w:color w:val="000000" w:themeColor="text1"/>
        </w:rPr>
        <w:t>1-2</w:t>
      </w:r>
      <w:r w:rsidRPr="003275EB">
        <w:rPr>
          <w:color w:val="000000" w:themeColor="text1"/>
        </w:rPr>
        <w:t xml:space="preserve"> as %M determined by HPLC, while </w:t>
      </w:r>
      <w:r w:rsidRPr="003275EB">
        <w:rPr>
          <w:b/>
          <w:color w:val="000000" w:themeColor="text1"/>
        </w:rPr>
        <w:t>1-1</w:t>
      </w:r>
      <w:r w:rsidRPr="003275EB">
        <w:rPr>
          <w:color w:val="000000" w:themeColor="text1"/>
        </w:rPr>
        <w:t xml:space="preserve"> and </w:t>
      </w:r>
      <w:r w:rsidRPr="003275EB">
        <w:rPr>
          <w:b/>
          <w:color w:val="000000" w:themeColor="text1"/>
        </w:rPr>
        <w:t>2-2</w:t>
      </w:r>
      <w:r w:rsidRPr="003275EB">
        <w:rPr>
          <w:color w:val="000000" w:themeColor="text1"/>
        </w:rPr>
        <w:t xml:space="preserve"> should have the same concentration in %M determined by HPLC and PXRD. This is clearly shown on </w:t>
      </w:r>
      <w:r w:rsidRPr="00574C5B">
        <w:rPr>
          <w:b/>
          <w:color w:val="000000" w:themeColor="text1"/>
        </w:rPr>
        <w:t>Figure 3</w:t>
      </w:r>
      <w:r w:rsidRPr="003275EB">
        <w:rPr>
          <w:color w:val="000000" w:themeColor="text1"/>
        </w:rPr>
        <w:t xml:space="preserve"> and </w:t>
      </w:r>
      <w:r w:rsidRPr="00574C5B">
        <w:rPr>
          <w:b/>
          <w:color w:val="000000" w:themeColor="text1"/>
        </w:rPr>
        <w:t>Figure 4</w:t>
      </w:r>
      <w:r w:rsidRPr="003275EB">
        <w:rPr>
          <w:color w:val="000000" w:themeColor="text1"/>
        </w:rPr>
        <w:t xml:space="preserve"> where there is a good correlation between the kinetic curves plotting the chemical composition obtained by HPLC analysis and the kinetic curves plotting the phase composition obtained by PXRD analysis.</w:t>
      </w:r>
      <w:r w:rsidR="001F41C8" w:rsidRPr="003275EB">
        <w:rPr>
          <w:color w:val="000000" w:themeColor="text1"/>
        </w:rPr>
        <w:t xml:space="preserve"> </w:t>
      </w:r>
    </w:p>
    <w:p w14:paraId="1918F3E6" w14:textId="77777777" w:rsidR="00D102B0" w:rsidRPr="003275EB" w:rsidRDefault="00D102B0" w:rsidP="003275EB">
      <w:pPr>
        <w:rPr>
          <w:color w:val="000000" w:themeColor="text1"/>
        </w:rPr>
      </w:pPr>
    </w:p>
    <w:p w14:paraId="11649E59" w14:textId="2A45947E" w:rsidR="005F066E" w:rsidRPr="003275EB" w:rsidRDefault="005F066E" w:rsidP="003275EB">
      <w:pPr>
        <w:rPr>
          <w:color w:val="000000" w:themeColor="text1"/>
        </w:rPr>
      </w:pPr>
      <w:r w:rsidRPr="003275EB">
        <w:rPr>
          <w:color w:val="000000" w:themeColor="text1"/>
        </w:rPr>
        <w:t xml:space="preserve">The success of the preparation of accurate and precise solvent equilibrium curves for the ball mill grinding reaction relies on 3 factors: a) accurate and precise pipetting by the experimentalist; b) knowing when the ball mill grinding reaction has achieved equilibrium, which can be learned by performing the relevant kinetic studies as shown in </w:t>
      </w:r>
      <w:r w:rsidRPr="00574C5B">
        <w:rPr>
          <w:b/>
          <w:color w:val="000000" w:themeColor="text1"/>
        </w:rPr>
        <w:t>Figure 3</w:t>
      </w:r>
      <w:r w:rsidRPr="003275EB">
        <w:rPr>
          <w:color w:val="000000" w:themeColor="text1"/>
        </w:rPr>
        <w:t xml:space="preserve"> and </w:t>
      </w:r>
      <w:r w:rsidRPr="00574C5B">
        <w:rPr>
          <w:b/>
          <w:color w:val="000000" w:themeColor="text1"/>
        </w:rPr>
        <w:t>Figure 4</w:t>
      </w:r>
      <w:r w:rsidRPr="003275EB">
        <w:rPr>
          <w:color w:val="000000" w:themeColor="text1"/>
        </w:rPr>
        <w:t>; and c) by using the right experimental procedure for each solvent.</w:t>
      </w:r>
      <w:r w:rsidR="001F41C8" w:rsidRPr="003275EB">
        <w:rPr>
          <w:color w:val="000000" w:themeColor="text1"/>
        </w:rPr>
        <w:t xml:space="preserve"> </w:t>
      </w:r>
      <w:r w:rsidRPr="003275EB">
        <w:rPr>
          <w:color w:val="000000" w:themeColor="text1"/>
        </w:rPr>
        <w:t xml:space="preserve">The equilibrium curve in </w:t>
      </w:r>
      <w:r w:rsidRPr="00574C5B">
        <w:rPr>
          <w:b/>
          <w:color w:val="000000" w:themeColor="text1"/>
        </w:rPr>
        <w:t xml:space="preserve">Figure </w:t>
      </w:r>
      <w:r w:rsidR="00D5418B" w:rsidRPr="00574C5B">
        <w:rPr>
          <w:b/>
          <w:color w:val="000000" w:themeColor="text1"/>
        </w:rPr>
        <w:t>7</w:t>
      </w:r>
      <w:r w:rsidRPr="003275EB">
        <w:rPr>
          <w:color w:val="000000" w:themeColor="text1"/>
        </w:rPr>
        <w:t xml:space="preserve"> demonstrates good correlation between %R and the </w:t>
      </w:r>
      <w:r w:rsidR="001F41C8" w:rsidRPr="003275EB">
        <w:rPr>
          <w:color w:val="000000" w:themeColor="text1"/>
        </w:rPr>
        <w:t xml:space="preserve">µL </w:t>
      </w:r>
      <w:r w:rsidRPr="003275EB">
        <w:rPr>
          <w:color w:val="000000" w:themeColor="text1"/>
        </w:rPr>
        <w:t xml:space="preserve">of DMF added to the grinding reaction when using experimental procedure 1. However, experimental procedure 1 gives very poor correlation between %R and the </w:t>
      </w:r>
      <w:r w:rsidR="001F41C8" w:rsidRPr="003275EB">
        <w:rPr>
          <w:color w:val="000000" w:themeColor="text1"/>
        </w:rPr>
        <w:t xml:space="preserve">µL </w:t>
      </w:r>
      <w:r w:rsidRPr="003275EB">
        <w:rPr>
          <w:color w:val="000000" w:themeColor="text1"/>
        </w:rPr>
        <w:t xml:space="preserve">of methanol added to the grinding reaction as shown in </w:t>
      </w:r>
      <w:r w:rsidRPr="00574C5B">
        <w:rPr>
          <w:b/>
          <w:color w:val="000000" w:themeColor="text1"/>
        </w:rPr>
        <w:t xml:space="preserve">Figure </w:t>
      </w:r>
      <w:r w:rsidR="00D5418B" w:rsidRPr="00574C5B">
        <w:rPr>
          <w:b/>
          <w:color w:val="000000" w:themeColor="text1"/>
        </w:rPr>
        <w:t>6</w:t>
      </w:r>
      <w:r w:rsidRPr="00574C5B">
        <w:rPr>
          <w:b/>
          <w:color w:val="000000" w:themeColor="text1"/>
        </w:rPr>
        <w:t>a</w:t>
      </w:r>
      <w:r w:rsidRPr="003275EB">
        <w:rPr>
          <w:color w:val="000000" w:themeColor="text1"/>
        </w:rPr>
        <w:t>, while the use of experimental procedure 2</w:t>
      </w:r>
      <w:r w:rsidR="001F41C8" w:rsidRPr="003275EB">
        <w:rPr>
          <w:color w:val="000000" w:themeColor="text1"/>
        </w:rPr>
        <w:t xml:space="preserve"> </w:t>
      </w:r>
      <w:r w:rsidRPr="003275EB">
        <w:rPr>
          <w:color w:val="000000" w:themeColor="text1"/>
        </w:rPr>
        <w:t xml:space="preserve">for methanol gives good correlation as shown in </w:t>
      </w:r>
      <w:r w:rsidRPr="00574C5B">
        <w:rPr>
          <w:b/>
          <w:color w:val="000000" w:themeColor="text1"/>
        </w:rPr>
        <w:t xml:space="preserve">Figure </w:t>
      </w:r>
      <w:r w:rsidR="00D5418B" w:rsidRPr="00574C5B">
        <w:rPr>
          <w:b/>
          <w:color w:val="000000" w:themeColor="text1"/>
        </w:rPr>
        <w:t>6</w:t>
      </w:r>
      <w:r w:rsidRPr="00574C5B">
        <w:rPr>
          <w:b/>
          <w:color w:val="000000" w:themeColor="text1"/>
        </w:rPr>
        <w:t>b</w:t>
      </w:r>
      <w:r w:rsidRPr="003275EB">
        <w:rPr>
          <w:color w:val="000000" w:themeColor="text1"/>
        </w:rPr>
        <w:t>.</w:t>
      </w:r>
      <w:r w:rsidR="001F41C8" w:rsidRPr="003275EB">
        <w:rPr>
          <w:color w:val="000000" w:themeColor="text1"/>
        </w:rPr>
        <w:t xml:space="preserve"> </w:t>
      </w:r>
      <w:r w:rsidRPr="00574C5B">
        <w:rPr>
          <w:b/>
          <w:color w:val="000000" w:themeColor="text1"/>
        </w:rPr>
        <w:t>Figure 8</w:t>
      </w:r>
      <w:r w:rsidRPr="003275EB">
        <w:rPr>
          <w:color w:val="000000" w:themeColor="text1"/>
        </w:rPr>
        <w:t xml:space="preserve"> shows individually and combined how different solvent</w:t>
      </w:r>
      <w:r w:rsidR="001C327A" w:rsidRPr="003275EB">
        <w:rPr>
          <w:color w:val="000000" w:themeColor="text1"/>
        </w:rPr>
        <w:t>s</w:t>
      </w:r>
      <w:r w:rsidRPr="003275EB">
        <w:rPr>
          <w:color w:val="000000" w:themeColor="text1"/>
        </w:rPr>
        <w:t xml:space="preserve"> (MeCN, Acetone, THF, EtOAc, DMF, CHCl</w:t>
      </w:r>
      <w:r w:rsidRPr="003275EB">
        <w:rPr>
          <w:color w:val="000000" w:themeColor="text1"/>
          <w:vertAlign w:val="subscript"/>
        </w:rPr>
        <w:t>3</w:t>
      </w:r>
      <w:r w:rsidRPr="003275EB">
        <w:rPr>
          <w:color w:val="000000" w:themeColor="text1"/>
        </w:rPr>
        <w:t xml:space="preserve">, DCM, MeOH, EtOH, IPA and DMSO) results in different solvent equilibrium curves </w:t>
      </w:r>
      <w:r w:rsidR="001C327A" w:rsidRPr="003275EB">
        <w:rPr>
          <w:color w:val="000000" w:themeColor="text1"/>
        </w:rPr>
        <w:t>for</w:t>
      </w:r>
      <w:r w:rsidRPr="003275EB">
        <w:rPr>
          <w:color w:val="000000" w:themeColor="text1"/>
        </w:rPr>
        <w:t xml:space="preserve"> the ball mill LAG reactions. </w:t>
      </w:r>
      <w:r w:rsidRPr="00574C5B">
        <w:rPr>
          <w:b/>
          <w:color w:val="000000" w:themeColor="text1"/>
        </w:rPr>
        <w:t>Figure 8</w:t>
      </w:r>
      <w:r w:rsidRPr="003275EB">
        <w:rPr>
          <w:color w:val="000000" w:themeColor="text1"/>
        </w:rPr>
        <w:t xml:space="preserve"> demonstrate that good correlation between %R and the amount of solvent added </w:t>
      </w:r>
      <w:r w:rsidR="00FC43BA" w:rsidRPr="003275EB">
        <w:rPr>
          <w:color w:val="000000" w:themeColor="text1"/>
        </w:rPr>
        <w:t>to the</w:t>
      </w:r>
      <w:r w:rsidRPr="003275EB">
        <w:rPr>
          <w:color w:val="000000" w:themeColor="text1"/>
        </w:rPr>
        <w:t xml:space="preserve"> ball mill grinding reaction can be achieved if care and good experimental design is applied when performing these experiments. </w:t>
      </w:r>
    </w:p>
    <w:p w14:paraId="5C1B7D12" w14:textId="77777777" w:rsidR="005F066E" w:rsidRPr="003275EB" w:rsidRDefault="005F066E" w:rsidP="003275EB">
      <w:pPr>
        <w:rPr>
          <w:color w:val="000000" w:themeColor="text1"/>
        </w:rPr>
      </w:pPr>
    </w:p>
    <w:p w14:paraId="12A555A8" w14:textId="77777777" w:rsidR="00530867" w:rsidRPr="003275EB" w:rsidRDefault="00530867" w:rsidP="003275EB">
      <w:pPr>
        <w:rPr>
          <w:bCs/>
          <w:color w:val="808080"/>
        </w:rPr>
      </w:pPr>
      <w:r w:rsidRPr="003275EB">
        <w:rPr>
          <w:b/>
        </w:rPr>
        <w:t>FIGURE &amp; TABLE LEGENDS:</w:t>
      </w:r>
      <w:r w:rsidRPr="003275EB">
        <w:rPr>
          <w:i/>
          <w:color w:val="808080"/>
        </w:rPr>
        <w:t xml:space="preserve"> </w:t>
      </w:r>
    </w:p>
    <w:p w14:paraId="2816ED96" w14:textId="77777777" w:rsidR="00530867" w:rsidRPr="003275EB" w:rsidRDefault="00530867" w:rsidP="003275EB">
      <w:pPr>
        <w:rPr>
          <w:color w:val="000000" w:themeColor="text1"/>
        </w:rPr>
      </w:pPr>
    </w:p>
    <w:p w14:paraId="3FAE2856" w14:textId="77777777" w:rsidR="00A973CC" w:rsidRPr="003275EB" w:rsidRDefault="00932A0B" w:rsidP="003275EB">
      <w:pPr>
        <w:rPr>
          <w:color w:val="000000" w:themeColor="text1"/>
        </w:rPr>
      </w:pPr>
      <w:r w:rsidRPr="003275EB">
        <w:rPr>
          <w:b/>
          <w:color w:val="000000" w:themeColor="text1"/>
        </w:rPr>
        <w:t>Figure 1:</w:t>
      </w:r>
      <w:r w:rsidRPr="003275EB">
        <w:rPr>
          <w:color w:val="000000" w:themeColor="text1"/>
        </w:rPr>
        <w:t xml:space="preserve"> </w:t>
      </w:r>
      <w:r w:rsidRPr="00574C5B">
        <w:rPr>
          <w:b/>
          <w:color w:val="000000" w:themeColor="text1"/>
        </w:rPr>
        <w:t>Reaction scheme of the ball mill grinding experiments and key concept of solvent equilibrium curves using the R value.</w:t>
      </w:r>
      <w:r w:rsidRPr="003275EB">
        <w:rPr>
          <w:color w:val="000000" w:themeColor="text1"/>
        </w:rPr>
        <w:t xml:space="preserve"> </w:t>
      </w:r>
    </w:p>
    <w:p w14:paraId="06BB1662" w14:textId="3D6101A6" w:rsidR="00932A0B" w:rsidRPr="003275EB" w:rsidRDefault="00932A0B" w:rsidP="003275EB">
      <w:pPr>
        <w:rPr>
          <w:rStyle w:val="Strong"/>
          <w:b w:val="0"/>
          <w:color w:val="000000" w:themeColor="text1"/>
          <w:shd w:val="clear" w:color="auto" w:fill="FFFFFF"/>
        </w:rPr>
      </w:pPr>
      <w:r w:rsidRPr="003275EB">
        <w:rPr>
          <w:color w:val="000000" w:themeColor="text1"/>
        </w:rPr>
        <w:t xml:space="preserve">These equilibrium curves shows graphically </w:t>
      </w:r>
      <w:r w:rsidRPr="003275EB">
        <w:rPr>
          <w:rStyle w:val="Strong"/>
          <w:b w:val="0"/>
          <w:color w:val="000000" w:themeColor="text1"/>
          <w:shd w:val="clear" w:color="auto" w:fill="FFFFFF"/>
        </w:rPr>
        <w:t xml:space="preserve">the effect of the addition of a few drops of solvent (x axis) on the phase composition of the product (y axis) when ball mill grinding for long enough to achieve equilibrium conditions. The bottom part of the graph accounts for </w:t>
      </w:r>
      <w:r w:rsidR="003A4FAC" w:rsidRPr="003275EB">
        <w:rPr>
          <w:rStyle w:val="Strong"/>
          <w:color w:val="000000" w:themeColor="text1"/>
          <w:shd w:val="clear" w:color="auto" w:fill="FFFFFF"/>
        </w:rPr>
        <w:t>Form A</w:t>
      </w:r>
      <w:r w:rsidRPr="003275EB">
        <w:rPr>
          <w:rStyle w:val="Strong"/>
          <w:b w:val="0"/>
          <w:color w:val="000000" w:themeColor="text1"/>
          <w:shd w:val="clear" w:color="auto" w:fill="FFFFFF"/>
        </w:rPr>
        <w:t xml:space="preserve"> being quantitatively formed, the top part of the graph for </w:t>
      </w:r>
      <w:r w:rsidR="003A4FAC" w:rsidRPr="003275EB">
        <w:rPr>
          <w:rStyle w:val="Strong"/>
          <w:color w:val="000000" w:themeColor="text1"/>
          <w:shd w:val="clear" w:color="auto" w:fill="FFFFFF"/>
        </w:rPr>
        <w:t>Form B</w:t>
      </w:r>
      <w:r w:rsidRPr="003275EB">
        <w:rPr>
          <w:rStyle w:val="Strong"/>
          <w:b w:val="0"/>
          <w:color w:val="000000" w:themeColor="text1"/>
          <w:shd w:val="clear" w:color="auto" w:fill="FFFFFF"/>
        </w:rPr>
        <w:t xml:space="preserve"> being quantitatively formed while a mixture of </w:t>
      </w:r>
      <w:r w:rsidR="003A4FAC" w:rsidRPr="003275EB">
        <w:rPr>
          <w:rStyle w:val="Strong"/>
          <w:color w:val="000000" w:themeColor="text1"/>
          <w:shd w:val="clear" w:color="auto" w:fill="FFFFFF"/>
        </w:rPr>
        <w:t>Form A</w:t>
      </w:r>
      <w:r w:rsidRPr="003275EB">
        <w:rPr>
          <w:rStyle w:val="Strong"/>
          <w:b w:val="0"/>
          <w:color w:val="000000" w:themeColor="text1"/>
          <w:shd w:val="clear" w:color="auto" w:fill="FFFFFF"/>
        </w:rPr>
        <w:t xml:space="preserve"> and </w:t>
      </w:r>
      <w:r w:rsidR="003A4FAC" w:rsidRPr="003275EB">
        <w:rPr>
          <w:rStyle w:val="Strong"/>
          <w:color w:val="000000" w:themeColor="text1"/>
          <w:shd w:val="clear" w:color="auto" w:fill="FFFFFF"/>
        </w:rPr>
        <w:t>Form B</w:t>
      </w:r>
      <w:r w:rsidRPr="003275EB">
        <w:rPr>
          <w:rStyle w:val="Strong"/>
          <w:b w:val="0"/>
          <w:color w:val="000000" w:themeColor="text1"/>
          <w:shd w:val="clear" w:color="auto" w:fill="FFFFFF"/>
        </w:rPr>
        <w:t xml:space="preserve"> is form</w:t>
      </w:r>
      <w:r w:rsidR="00A973CC" w:rsidRPr="003275EB">
        <w:rPr>
          <w:rStyle w:val="Strong"/>
          <w:b w:val="0"/>
          <w:color w:val="000000" w:themeColor="text1"/>
          <w:shd w:val="clear" w:color="auto" w:fill="FFFFFF"/>
        </w:rPr>
        <w:t>ed</w:t>
      </w:r>
      <w:r w:rsidRPr="003275EB">
        <w:rPr>
          <w:rStyle w:val="Strong"/>
          <w:b w:val="0"/>
          <w:color w:val="000000" w:themeColor="text1"/>
          <w:shd w:val="clear" w:color="auto" w:fill="FFFFFF"/>
        </w:rPr>
        <w:t xml:space="preserve"> for the volume range of the solvent accounting for the sigmoidal part of the graph. </w:t>
      </w:r>
      <w:r w:rsidR="008576A0" w:rsidRPr="003275EB">
        <w:rPr>
          <w:rStyle w:val="Strong"/>
          <w:b w:val="0"/>
          <w:color w:val="000000" w:themeColor="text1"/>
          <w:shd w:val="clear" w:color="auto" w:fill="FFFFFF"/>
        </w:rPr>
        <w:t>This figure has been reprinted from the Supplementary information in Chem. Sci., 2016, 7, 6617 (Ref. 25).</w:t>
      </w:r>
    </w:p>
    <w:p w14:paraId="76278D01" w14:textId="2C1C8A62" w:rsidR="00D522F6" w:rsidRPr="003275EB" w:rsidRDefault="001F41C8" w:rsidP="003275EB">
      <w:pPr>
        <w:rPr>
          <w:color w:val="000000" w:themeColor="text1"/>
        </w:rPr>
      </w:pPr>
      <w:r w:rsidRPr="003275EB">
        <w:rPr>
          <w:color w:val="000000" w:themeColor="text1"/>
        </w:rPr>
        <w:t xml:space="preserve"> </w:t>
      </w:r>
    </w:p>
    <w:p w14:paraId="51649E22" w14:textId="3101AACA" w:rsidR="00A973CC" w:rsidRPr="003275EB" w:rsidRDefault="00932A0B" w:rsidP="003275EB">
      <w:pPr>
        <w:rPr>
          <w:rStyle w:val="Strong"/>
          <w:b w:val="0"/>
          <w:color w:val="auto"/>
          <w:shd w:val="clear" w:color="auto" w:fill="FFFFFF"/>
        </w:rPr>
      </w:pPr>
      <w:r w:rsidRPr="003275EB">
        <w:rPr>
          <w:b/>
          <w:color w:val="auto"/>
        </w:rPr>
        <w:t>Figure 2:</w:t>
      </w:r>
      <w:r w:rsidRPr="003275EB">
        <w:rPr>
          <w:color w:val="auto"/>
        </w:rPr>
        <w:t xml:space="preserve"> </w:t>
      </w:r>
      <w:r w:rsidR="00220F67" w:rsidRPr="00574C5B">
        <w:rPr>
          <w:b/>
          <w:color w:val="auto"/>
        </w:rPr>
        <w:t xml:space="preserve">Rietveld </w:t>
      </w:r>
      <w:r w:rsidR="000A62F7" w:rsidRPr="00574C5B">
        <w:rPr>
          <w:rStyle w:val="Strong"/>
          <w:color w:val="auto"/>
          <w:shd w:val="clear" w:color="auto" w:fill="FFFFFF"/>
        </w:rPr>
        <w:t>refinement plot exampl</w:t>
      </w:r>
      <w:r w:rsidR="00220F67" w:rsidRPr="00574C5B">
        <w:rPr>
          <w:rStyle w:val="Strong"/>
          <w:color w:val="auto"/>
          <w:shd w:val="clear" w:color="auto" w:fill="FFFFFF"/>
        </w:rPr>
        <w:t>e for the equilibrium mixture under milling conditions when using</w:t>
      </w:r>
      <w:r w:rsidR="001F41C8" w:rsidRPr="00574C5B">
        <w:rPr>
          <w:rStyle w:val="Strong"/>
          <w:color w:val="auto"/>
          <w:shd w:val="clear" w:color="auto" w:fill="FFFFFF"/>
        </w:rPr>
        <w:t xml:space="preserve"> </w:t>
      </w:r>
      <w:r w:rsidR="00220F67" w:rsidRPr="00574C5B">
        <w:rPr>
          <w:rStyle w:val="Strong"/>
          <w:color w:val="auto"/>
          <w:shd w:val="clear" w:color="auto" w:fill="FFFFFF"/>
        </w:rPr>
        <w:t>67 μL methanol</w:t>
      </w:r>
      <w:r w:rsidR="00A973CC" w:rsidRPr="00574C5B">
        <w:rPr>
          <w:rStyle w:val="Strong"/>
          <w:color w:val="auto"/>
          <w:shd w:val="clear" w:color="auto" w:fill="FFFFFF"/>
        </w:rPr>
        <w:t>.</w:t>
      </w:r>
    </w:p>
    <w:p w14:paraId="2E779E23" w14:textId="6E5EA35D" w:rsidR="00932A0B" w:rsidRPr="003275EB" w:rsidRDefault="00A973CC" w:rsidP="003275EB">
      <w:pPr>
        <w:rPr>
          <w:rStyle w:val="Strong"/>
          <w:color w:val="auto"/>
          <w:shd w:val="clear" w:color="auto" w:fill="FFFFFF"/>
        </w:rPr>
      </w:pPr>
      <w:r w:rsidRPr="003275EB">
        <w:rPr>
          <w:rStyle w:val="Strong"/>
          <w:b w:val="0"/>
          <w:color w:val="auto"/>
          <w:shd w:val="clear" w:color="auto" w:fill="FFFFFF"/>
        </w:rPr>
        <w:t>E</w:t>
      </w:r>
      <w:r w:rsidR="00220F67" w:rsidRPr="003275EB">
        <w:rPr>
          <w:rStyle w:val="Strong"/>
          <w:b w:val="0"/>
          <w:color w:val="auto"/>
          <w:shd w:val="clear" w:color="auto" w:fill="FFFFFF"/>
        </w:rPr>
        <w:t xml:space="preserve">xperimental pattern (black line), calculated pattern for </w:t>
      </w:r>
      <w:r w:rsidR="00220F67" w:rsidRPr="003275EB">
        <w:rPr>
          <w:rStyle w:val="Strong"/>
          <w:color w:val="auto"/>
          <w:shd w:val="clear" w:color="auto" w:fill="FFFFFF"/>
        </w:rPr>
        <w:t>Form A</w:t>
      </w:r>
      <w:r w:rsidR="00220F67" w:rsidRPr="003275EB">
        <w:rPr>
          <w:rStyle w:val="Strong"/>
          <w:b w:val="0"/>
          <w:color w:val="auto"/>
          <w:shd w:val="clear" w:color="auto" w:fill="FFFFFF"/>
        </w:rPr>
        <w:t xml:space="preserve"> (blue), calculated pattern for </w:t>
      </w:r>
      <w:r w:rsidR="00601824" w:rsidRPr="003275EB">
        <w:rPr>
          <w:rStyle w:val="Strong"/>
          <w:color w:val="auto"/>
          <w:shd w:val="clear" w:color="auto" w:fill="FFFFFF"/>
        </w:rPr>
        <w:t>F</w:t>
      </w:r>
      <w:r w:rsidR="00220F67" w:rsidRPr="003275EB">
        <w:rPr>
          <w:rStyle w:val="Strong"/>
          <w:color w:val="auto"/>
          <w:shd w:val="clear" w:color="auto" w:fill="FFFFFF"/>
        </w:rPr>
        <w:t xml:space="preserve">orm </w:t>
      </w:r>
      <w:r w:rsidR="00220F67" w:rsidRPr="003275EB">
        <w:rPr>
          <w:rStyle w:val="Strong"/>
          <w:b w:val="0"/>
          <w:color w:val="auto"/>
          <w:shd w:val="clear" w:color="auto" w:fill="FFFFFF"/>
        </w:rPr>
        <w:t xml:space="preserve">B (red), and difference pattern (grey). </w:t>
      </w:r>
      <w:r w:rsidR="001B3D9E" w:rsidRPr="003275EB">
        <w:rPr>
          <w:rStyle w:val="Strong"/>
          <w:b w:val="0"/>
          <w:color w:val="auto"/>
          <w:shd w:val="clear" w:color="auto" w:fill="FFFFFF"/>
        </w:rPr>
        <w:t xml:space="preserve">The refinement converged with </w:t>
      </w:r>
      <w:r w:rsidR="001B3D9E" w:rsidRPr="003275EB">
        <w:rPr>
          <w:rStyle w:val="Strong"/>
          <w:b w:val="0"/>
          <w:i/>
          <w:color w:val="auto"/>
          <w:shd w:val="clear" w:color="auto" w:fill="FFFFFF"/>
        </w:rPr>
        <w:t>R</w:t>
      </w:r>
      <w:r w:rsidR="001B3D9E" w:rsidRPr="003275EB">
        <w:rPr>
          <w:rStyle w:val="Strong"/>
          <w:b w:val="0"/>
          <w:i/>
          <w:color w:val="auto"/>
          <w:shd w:val="clear" w:color="auto" w:fill="FFFFFF"/>
          <w:vertAlign w:val="subscript"/>
        </w:rPr>
        <w:t>wp</w:t>
      </w:r>
      <w:r w:rsidR="001B3D9E" w:rsidRPr="003275EB">
        <w:rPr>
          <w:rStyle w:val="Strong"/>
          <w:b w:val="0"/>
          <w:i/>
          <w:color w:val="auto"/>
          <w:shd w:val="clear" w:color="auto" w:fill="FFFFFF"/>
        </w:rPr>
        <w:t xml:space="preserve"> </w:t>
      </w:r>
      <w:r w:rsidR="001B3D9E" w:rsidRPr="003275EB">
        <w:rPr>
          <w:rStyle w:val="Strong"/>
          <w:b w:val="0"/>
          <w:color w:val="auto"/>
          <w:shd w:val="clear" w:color="auto" w:fill="FFFFFF"/>
        </w:rPr>
        <w:t xml:space="preserve">=10.82% and </w:t>
      </w:r>
      <w:r w:rsidR="001B3D9E" w:rsidRPr="003275EB">
        <w:rPr>
          <w:rStyle w:val="Strong"/>
          <w:b w:val="0"/>
          <w:i/>
          <w:color w:val="auto"/>
          <w:shd w:val="clear" w:color="auto" w:fill="FFFFFF"/>
        </w:rPr>
        <w:t>χ</w:t>
      </w:r>
      <w:r w:rsidR="001B3D9E" w:rsidRPr="003275EB">
        <w:rPr>
          <w:rStyle w:val="Strong"/>
          <w:b w:val="0"/>
          <w:color w:val="auto"/>
          <w:shd w:val="clear" w:color="auto" w:fill="FFFFFF"/>
        </w:rPr>
        <w:t xml:space="preserve">2 = 2.65. </w:t>
      </w:r>
      <w:r w:rsidR="00220F67" w:rsidRPr="003275EB">
        <w:rPr>
          <w:rStyle w:val="Strong"/>
          <w:b w:val="0"/>
          <w:color w:val="auto"/>
          <w:shd w:val="clear" w:color="auto" w:fill="FFFFFF"/>
        </w:rPr>
        <w:t>For this specific example the R ratio was 41%</w:t>
      </w:r>
      <w:r w:rsidR="001B3D9E" w:rsidRPr="003275EB">
        <w:rPr>
          <w:rStyle w:val="Strong"/>
          <w:b w:val="0"/>
          <w:color w:val="auto"/>
          <w:shd w:val="clear" w:color="auto" w:fill="FFFFFF"/>
        </w:rPr>
        <w:t xml:space="preserve">, and crystal size was estimated to be 71 and 86 nm for </w:t>
      </w:r>
      <w:r w:rsidR="001B3D9E" w:rsidRPr="003275EB">
        <w:rPr>
          <w:rStyle w:val="Strong"/>
          <w:color w:val="auto"/>
          <w:shd w:val="clear" w:color="auto" w:fill="FFFFFF"/>
        </w:rPr>
        <w:t>Form A</w:t>
      </w:r>
      <w:r w:rsidR="001B3D9E" w:rsidRPr="003275EB">
        <w:rPr>
          <w:rStyle w:val="Strong"/>
          <w:b w:val="0"/>
          <w:color w:val="auto"/>
          <w:shd w:val="clear" w:color="auto" w:fill="FFFFFF"/>
        </w:rPr>
        <w:t xml:space="preserve"> and </w:t>
      </w:r>
      <w:r w:rsidR="001B3D9E" w:rsidRPr="003275EB">
        <w:rPr>
          <w:rStyle w:val="Strong"/>
          <w:color w:val="auto"/>
          <w:shd w:val="clear" w:color="auto" w:fill="FFFFFF"/>
        </w:rPr>
        <w:t xml:space="preserve">Form </w:t>
      </w:r>
      <w:r w:rsidR="001B3D9E" w:rsidRPr="003275EB">
        <w:rPr>
          <w:rStyle w:val="Strong"/>
          <w:b w:val="0"/>
          <w:color w:val="auto"/>
          <w:shd w:val="clear" w:color="auto" w:fill="FFFFFF"/>
        </w:rPr>
        <w:t>B respectively.</w:t>
      </w:r>
    </w:p>
    <w:p w14:paraId="03AA11C0" w14:textId="77777777" w:rsidR="00932A0B" w:rsidRPr="003275EB" w:rsidRDefault="00932A0B" w:rsidP="003275EB">
      <w:pPr>
        <w:rPr>
          <w:color w:val="000000" w:themeColor="text1"/>
        </w:rPr>
      </w:pPr>
    </w:p>
    <w:p w14:paraId="74186A1F" w14:textId="6910FF19" w:rsidR="00A973CC" w:rsidRPr="003275EB" w:rsidRDefault="00932A0B" w:rsidP="003275EB">
      <w:pPr>
        <w:rPr>
          <w:rStyle w:val="Strong"/>
          <w:b w:val="0"/>
          <w:color w:val="000000" w:themeColor="text1"/>
          <w:shd w:val="clear" w:color="auto" w:fill="FFFFFF"/>
        </w:rPr>
      </w:pPr>
      <w:r w:rsidRPr="003275EB">
        <w:rPr>
          <w:b/>
          <w:color w:val="000000" w:themeColor="text1"/>
        </w:rPr>
        <w:t>Figure 3</w:t>
      </w:r>
      <w:r w:rsidRPr="003275EB">
        <w:rPr>
          <w:color w:val="000000" w:themeColor="text1"/>
        </w:rPr>
        <w:t xml:space="preserve">: </w:t>
      </w:r>
      <w:r w:rsidRPr="00574C5B">
        <w:rPr>
          <w:rStyle w:val="Strong"/>
          <w:color w:val="000000" w:themeColor="text1"/>
          <w:shd w:val="clear" w:color="auto" w:fill="FFFFFF"/>
        </w:rPr>
        <w:t>Kinetic curves obtained for the ball mill neat grinding reaction of 1-1 +2-2 +2%M dbu</w:t>
      </w:r>
      <w:r w:rsidR="00A973CC" w:rsidRPr="00574C5B">
        <w:rPr>
          <w:rStyle w:val="Strong"/>
          <w:color w:val="000000" w:themeColor="text1"/>
          <w:shd w:val="clear" w:color="auto" w:fill="FFFFFF"/>
        </w:rPr>
        <w:t xml:space="preserve"> </w:t>
      </w:r>
      <w:r w:rsidR="00A973CC" w:rsidRPr="00574C5B">
        <w:rPr>
          <w:rStyle w:val="Strong"/>
          <w:color w:val="000000" w:themeColor="text1"/>
          <w:shd w:val="clear" w:color="auto" w:fill="FFFFFF"/>
        </w:rPr>
        <w:lastRenderedPageBreak/>
        <w:t>(a,b)</w:t>
      </w:r>
      <w:r w:rsidRPr="00574C5B">
        <w:rPr>
          <w:rStyle w:val="Strong"/>
          <w:color w:val="000000" w:themeColor="text1"/>
          <w:shd w:val="clear" w:color="auto" w:fill="FFFFFF"/>
        </w:rPr>
        <w:t xml:space="preserve">. </w:t>
      </w:r>
    </w:p>
    <w:p w14:paraId="3C497E33" w14:textId="2DF7589C" w:rsidR="00932A0B" w:rsidRPr="003275EB" w:rsidRDefault="00574C5B" w:rsidP="003275EB">
      <w:pPr>
        <w:rPr>
          <w:rStyle w:val="Strong"/>
          <w:b w:val="0"/>
          <w:color w:val="000000" w:themeColor="text1"/>
          <w:shd w:val="clear" w:color="auto" w:fill="FFFFFF"/>
        </w:rPr>
      </w:pPr>
      <w:r w:rsidRPr="00574C5B">
        <w:rPr>
          <w:bCs/>
          <w:color w:val="000000" w:themeColor="text1"/>
          <w:shd w:val="clear" w:color="auto" w:fill="FFFFFF"/>
          <w:lang w:val="en-US"/>
        </w:rPr>
        <w:t>No fitting was performed - the lines are only a guide to the eye.</w:t>
      </w:r>
      <w:r>
        <w:rPr>
          <w:bCs/>
          <w:color w:val="000000" w:themeColor="text1"/>
          <w:shd w:val="clear" w:color="auto" w:fill="FFFFFF"/>
          <w:lang w:val="en-US"/>
        </w:rPr>
        <w:t xml:space="preserve"> </w:t>
      </w:r>
      <w:r w:rsidR="00932A0B" w:rsidRPr="003275EB">
        <w:rPr>
          <w:rStyle w:val="Strong"/>
          <w:b w:val="0"/>
          <w:color w:val="000000" w:themeColor="text1"/>
          <w:shd w:val="clear" w:color="auto" w:fill="FFFFFF"/>
        </w:rPr>
        <w:t>The graph shows the composition of reactants (</w:t>
      </w:r>
      <w:r w:rsidR="00932A0B" w:rsidRPr="003275EB">
        <w:rPr>
          <w:rStyle w:val="Strong"/>
          <w:color w:val="000000" w:themeColor="text1"/>
          <w:shd w:val="clear" w:color="auto" w:fill="FFFFFF"/>
        </w:rPr>
        <w:t>1-1</w:t>
      </w:r>
      <w:r w:rsidR="00932A0B" w:rsidRPr="003275EB">
        <w:rPr>
          <w:rStyle w:val="Strong"/>
          <w:b w:val="0"/>
          <w:color w:val="000000" w:themeColor="text1"/>
          <w:shd w:val="clear" w:color="auto" w:fill="FFFFFF"/>
        </w:rPr>
        <w:t xml:space="preserve"> &amp; </w:t>
      </w:r>
      <w:r w:rsidR="00932A0B" w:rsidRPr="003275EB">
        <w:rPr>
          <w:rStyle w:val="Strong"/>
          <w:color w:val="000000" w:themeColor="text1"/>
          <w:shd w:val="clear" w:color="auto" w:fill="FFFFFF"/>
        </w:rPr>
        <w:t>2-2</w:t>
      </w:r>
      <w:r w:rsidR="00932A0B" w:rsidRPr="003275EB">
        <w:rPr>
          <w:rStyle w:val="Strong"/>
          <w:b w:val="0"/>
          <w:color w:val="000000" w:themeColor="text1"/>
          <w:shd w:val="clear" w:color="auto" w:fill="FFFFFF"/>
        </w:rPr>
        <w:t>) and the heterodimer formed (</w:t>
      </w:r>
      <w:r w:rsidR="003A4FAC" w:rsidRPr="003275EB">
        <w:rPr>
          <w:rStyle w:val="Strong"/>
          <w:color w:val="000000" w:themeColor="text1"/>
          <w:shd w:val="clear" w:color="auto" w:fill="FFFFFF"/>
        </w:rPr>
        <w:t>Form A</w:t>
      </w:r>
      <w:r w:rsidR="00932A0B" w:rsidRPr="003275EB">
        <w:rPr>
          <w:rStyle w:val="Strong"/>
          <w:b w:val="0"/>
          <w:color w:val="000000" w:themeColor="text1"/>
          <w:shd w:val="clear" w:color="auto" w:fill="FFFFFF"/>
        </w:rPr>
        <w:t xml:space="preserve"> and </w:t>
      </w:r>
      <w:r w:rsidR="003A4FAC" w:rsidRPr="003275EB">
        <w:rPr>
          <w:rStyle w:val="Strong"/>
          <w:color w:val="000000" w:themeColor="text1"/>
          <w:shd w:val="clear" w:color="auto" w:fill="FFFFFF"/>
        </w:rPr>
        <w:t>Form B</w:t>
      </w:r>
      <w:r w:rsidR="00932A0B" w:rsidRPr="003275EB">
        <w:rPr>
          <w:rStyle w:val="Strong"/>
          <w:b w:val="0"/>
          <w:color w:val="000000" w:themeColor="text1"/>
          <w:shd w:val="clear" w:color="auto" w:fill="FFFFFF"/>
        </w:rPr>
        <w:t xml:space="preserve">) as %M versus grinding time a) HPLC analyses showing chemical composition of the powder at each kinetic point; b) Rietveld refinement of PXRD scans showing phase composition of the powder at each kinetic point. It demonstrates that Form A is exclusively formed while </w:t>
      </w:r>
      <w:r w:rsidR="003A4FAC" w:rsidRPr="003275EB">
        <w:rPr>
          <w:rStyle w:val="Strong"/>
          <w:color w:val="000000" w:themeColor="text1"/>
          <w:shd w:val="clear" w:color="auto" w:fill="FFFFFF"/>
        </w:rPr>
        <w:t>Form B</w:t>
      </w:r>
      <w:r w:rsidR="00932A0B" w:rsidRPr="003275EB">
        <w:rPr>
          <w:rStyle w:val="Strong"/>
          <w:b w:val="0"/>
          <w:color w:val="000000" w:themeColor="text1"/>
          <w:shd w:val="clear" w:color="auto" w:fill="FFFFFF"/>
        </w:rPr>
        <w:t xml:space="preserve"> is not formed at any kinetic point. </w:t>
      </w:r>
      <w:r w:rsidR="008576A0" w:rsidRPr="003275EB">
        <w:rPr>
          <w:rStyle w:val="Strong"/>
          <w:b w:val="0"/>
          <w:color w:val="000000" w:themeColor="text1"/>
          <w:shd w:val="clear" w:color="auto" w:fill="FFFFFF"/>
        </w:rPr>
        <w:t>Reprinted with permission from JACS, 2014, 136, 16156 (Ref. 27). Copyright 2014 American Chemical Society.</w:t>
      </w:r>
    </w:p>
    <w:p w14:paraId="6A7B36CD" w14:textId="77777777" w:rsidR="00932A0B" w:rsidRPr="003275EB" w:rsidRDefault="00932A0B" w:rsidP="003275EB">
      <w:pPr>
        <w:rPr>
          <w:rStyle w:val="Strong"/>
          <w:b w:val="0"/>
          <w:color w:val="000000" w:themeColor="text1"/>
          <w:shd w:val="clear" w:color="auto" w:fill="FFFFFF"/>
        </w:rPr>
      </w:pPr>
    </w:p>
    <w:p w14:paraId="720086F7" w14:textId="38980F01" w:rsidR="009C5FF1" w:rsidRPr="003275EB" w:rsidRDefault="00932A0B" w:rsidP="003275EB">
      <w:pPr>
        <w:rPr>
          <w:rStyle w:val="Strong"/>
          <w:b w:val="0"/>
          <w:color w:val="000000" w:themeColor="text1"/>
          <w:shd w:val="clear" w:color="auto" w:fill="FFFFFF"/>
        </w:rPr>
      </w:pPr>
      <w:r w:rsidRPr="003275EB">
        <w:rPr>
          <w:b/>
          <w:color w:val="000000" w:themeColor="text1"/>
        </w:rPr>
        <w:t xml:space="preserve">Figure 4: </w:t>
      </w:r>
      <w:r w:rsidRPr="00574C5B">
        <w:rPr>
          <w:rStyle w:val="Strong"/>
          <w:color w:val="000000" w:themeColor="text1"/>
          <w:shd w:val="clear" w:color="auto" w:fill="FFFFFF"/>
        </w:rPr>
        <w:t>Kinetic curves obtained for the ball mill LAG reaction of 1-1 +2-2 +2%M dbu + 50</w:t>
      </w:r>
      <w:r w:rsidR="00574C5B">
        <w:rPr>
          <w:rStyle w:val="Strong"/>
          <w:color w:val="000000" w:themeColor="text1"/>
          <w:shd w:val="clear" w:color="auto" w:fill="FFFFFF"/>
        </w:rPr>
        <w:t xml:space="preserve"> </w:t>
      </w:r>
      <w:r w:rsidR="001F41C8" w:rsidRPr="00574C5B">
        <w:rPr>
          <w:rStyle w:val="Strong"/>
          <w:color w:val="000000" w:themeColor="text1"/>
          <w:shd w:val="clear" w:color="auto" w:fill="FFFFFF"/>
        </w:rPr>
        <w:t xml:space="preserve">µL </w:t>
      </w:r>
      <w:r w:rsidRPr="00574C5B">
        <w:rPr>
          <w:rStyle w:val="Strong"/>
          <w:color w:val="000000" w:themeColor="text1"/>
          <w:shd w:val="clear" w:color="auto" w:fill="FFFFFF"/>
        </w:rPr>
        <w:t>MeCN.</w:t>
      </w:r>
      <w:r w:rsidR="001F41C8" w:rsidRPr="00574C5B">
        <w:rPr>
          <w:rStyle w:val="Strong"/>
          <w:color w:val="000000" w:themeColor="text1"/>
          <w:shd w:val="clear" w:color="auto" w:fill="FFFFFF"/>
        </w:rPr>
        <w:t xml:space="preserve"> </w:t>
      </w:r>
      <w:r w:rsidR="009C5FF1" w:rsidRPr="00574C5B">
        <w:rPr>
          <w:rStyle w:val="Strong"/>
          <w:color w:val="000000" w:themeColor="text1"/>
          <w:shd w:val="clear" w:color="auto" w:fill="FFFFFF"/>
        </w:rPr>
        <w:t>(a,b)</w:t>
      </w:r>
      <w:r w:rsidR="00C940D6" w:rsidRPr="003275EB">
        <w:rPr>
          <w:bCs/>
          <w:color w:val="000000" w:themeColor="text1"/>
          <w:shd w:val="clear" w:color="auto" w:fill="FFFFFF"/>
          <w:lang w:val="en-US"/>
        </w:rPr>
        <w:t xml:space="preserve"> </w:t>
      </w:r>
    </w:p>
    <w:p w14:paraId="1D45F9F7" w14:textId="7243A212" w:rsidR="00932A0B" w:rsidRPr="003275EB" w:rsidRDefault="00574C5B" w:rsidP="003275EB">
      <w:pPr>
        <w:rPr>
          <w:rStyle w:val="Strong"/>
          <w:b w:val="0"/>
          <w:color w:val="000000" w:themeColor="text1"/>
          <w:shd w:val="clear" w:color="auto" w:fill="FFFFFF"/>
        </w:rPr>
      </w:pPr>
      <w:r w:rsidRPr="003275EB">
        <w:rPr>
          <w:bCs/>
          <w:color w:val="000000" w:themeColor="text1"/>
          <w:shd w:val="clear" w:color="auto" w:fill="FFFFFF"/>
          <w:lang w:val="en-US"/>
        </w:rPr>
        <w:t>No fitting was performed - the lines are only a guide to the eye.</w:t>
      </w:r>
      <w:r>
        <w:rPr>
          <w:bCs/>
          <w:color w:val="000000" w:themeColor="text1"/>
          <w:shd w:val="clear" w:color="auto" w:fill="FFFFFF"/>
          <w:lang w:val="en-US"/>
        </w:rPr>
        <w:t xml:space="preserve"> </w:t>
      </w:r>
      <w:r w:rsidR="00932A0B" w:rsidRPr="003275EB">
        <w:rPr>
          <w:rStyle w:val="Strong"/>
          <w:b w:val="0"/>
          <w:color w:val="000000" w:themeColor="text1"/>
          <w:shd w:val="clear" w:color="auto" w:fill="FFFFFF"/>
        </w:rPr>
        <w:t>The graph shows the composition of reactants (</w:t>
      </w:r>
      <w:r w:rsidR="00932A0B" w:rsidRPr="003275EB">
        <w:rPr>
          <w:rStyle w:val="Strong"/>
          <w:color w:val="000000" w:themeColor="text1"/>
          <w:shd w:val="clear" w:color="auto" w:fill="FFFFFF"/>
        </w:rPr>
        <w:t>1-1</w:t>
      </w:r>
      <w:r w:rsidR="00932A0B" w:rsidRPr="003275EB">
        <w:rPr>
          <w:rStyle w:val="Strong"/>
          <w:b w:val="0"/>
          <w:color w:val="000000" w:themeColor="text1"/>
          <w:shd w:val="clear" w:color="auto" w:fill="FFFFFF"/>
        </w:rPr>
        <w:t xml:space="preserve"> &amp; </w:t>
      </w:r>
      <w:r w:rsidR="00932A0B" w:rsidRPr="003275EB">
        <w:rPr>
          <w:rStyle w:val="Strong"/>
          <w:color w:val="000000" w:themeColor="text1"/>
          <w:shd w:val="clear" w:color="auto" w:fill="FFFFFF"/>
        </w:rPr>
        <w:t>2-2</w:t>
      </w:r>
      <w:r w:rsidR="00932A0B" w:rsidRPr="003275EB">
        <w:rPr>
          <w:rStyle w:val="Strong"/>
          <w:b w:val="0"/>
          <w:color w:val="000000" w:themeColor="text1"/>
          <w:shd w:val="clear" w:color="auto" w:fill="FFFFFF"/>
        </w:rPr>
        <w:t>) and the heterodimer formed (</w:t>
      </w:r>
      <w:r w:rsidR="003A4FAC" w:rsidRPr="003275EB">
        <w:rPr>
          <w:rStyle w:val="Strong"/>
          <w:color w:val="000000" w:themeColor="text1"/>
          <w:shd w:val="clear" w:color="auto" w:fill="FFFFFF"/>
        </w:rPr>
        <w:t>Form A</w:t>
      </w:r>
      <w:r w:rsidR="00932A0B" w:rsidRPr="003275EB">
        <w:rPr>
          <w:rStyle w:val="Strong"/>
          <w:b w:val="0"/>
          <w:color w:val="000000" w:themeColor="text1"/>
          <w:shd w:val="clear" w:color="auto" w:fill="FFFFFF"/>
        </w:rPr>
        <w:t xml:space="preserve"> and </w:t>
      </w:r>
      <w:r w:rsidR="003A4FAC" w:rsidRPr="003275EB">
        <w:rPr>
          <w:rStyle w:val="Strong"/>
          <w:color w:val="000000" w:themeColor="text1"/>
          <w:shd w:val="clear" w:color="auto" w:fill="FFFFFF"/>
        </w:rPr>
        <w:t>Form B</w:t>
      </w:r>
      <w:r w:rsidR="00932A0B" w:rsidRPr="003275EB">
        <w:rPr>
          <w:rStyle w:val="Strong"/>
          <w:b w:val="0"/>
          <w:color w:val="000000" w:themeColor="text1"/>
          <w:shd w:val="clear" w:color="auto" w:fill="FFFFFF"/>
        </w:rPr>
        <w:t xml:space="preserve">) as %M versus grinding time a) HPLC analyses showing chemical composition of the powder at each kinetic point; b) Rietveld refinement of PXRD scans showing phase composition of the powder at each kinetic point. It demonstrates that </w:t>
      </w:r>
      <w:r w:rsidR="003A4FAC" w:rsidRPr="003275EB">
        <w:rPr>
          <w:rStyle w:val="Strong"/>
          <w:color w:val="000000" w:themeColor="text1"/>
          <w:shd w:val="clear" w:color="auto" w:fill="FFFFFF"/>
        </w:rPr>
        <w:t>Form B</w:t>
      </w:r>
      <w:r w:rsidR="00932A0B" w:rsidRPr="003275EB">
        <w:rPr>
          <w:rStyle w:val="Strong"/>
          <w:b w:val="0"/>
          <w:color w:val="000000" w:themeColor="text1"/>
          <w:shd w:val="clear" w:color="auto" w:fill="FFFFFF"/>
        </w:rPr>
        <w:t xml:space="preserve"> is exclusively formed while </w:t>
      </w:r>
      <w:r w:rsidR="003A4FAC" w:rsidRPr="003275EB">
        <w:rPr>
          <w:rStyle w:val="Strong"/>
          <w:color w:val="000000" w:themeColor="text1"/>
          <w:shd w:val="clear" w:color="auto" w:fill="FFFFFF"/>
        </w:rPr>
        <w:t>Form A</w:t>
      </w:r>
      <w:r w:rsidR="00932A0B" w:rsidRPr="003275EB">
        <w:rPr>
          <w:rStyle w:val="Strong"/>
          <w:b w:val="0"/>
          <w:color w:val="000000" w:themeColor="text1"/>
          <w:shd w:val="clear" w:color="auto" w:fill="FFFFFF"/>
        </w:rPr>
        <w:t xml:space="preserve"> is not formed at any kinetic point.</w:t>
      </w:r>
      <w:r w:rsidR="001F41C8" w:rsidRPr="003275EB">
        <w:rPr>
          <w:rStyle w:val="Strong"/>
          <w:b w:val="0"/>
          <w:color w:val="000000" w:themeColor="text1"/>
          <w:shd w:val="clear" w:color="auto" w:fill="FFFFFF"/>
        </w:rPr>
        <w:t xml:space="preserve"> </w:t>
      </w:r>
      <w:r w:rsidR="008576A0" w:rsidRPr="003275EB">
        <w:rPr>
          <w:rStyle w:val="Strong"/>
          <w:b w:val="0"/>
          <w:color w:val="000000" w:themeColor="text1"/>
          <w:shd w:val="clear" w:color="auto" w:fill="FFFFFF"/>
        </w:rPr>
        <w:t>Reprinted with permission from JACS, 2014, 136, 16156 (Ref. 27). Copyright 2014 American Chemical Society.</w:t>
      </w:r>
    </w:p>
    <w:p w14:paraId="0280ABA8" w14:textId="77777777" w:rsidR="00932A0B" w:rsidRPr="003275EB" w:rsidRDefault="00932A0B" w:rsidP="003275EB">
      <w:pPr>
        <w:rPr>
          <w:rStyle w:val="Strong"/>
          <w:b w:val="0"/>
          <w:color w:val="000000" w:themeColor="text1"/>
          <w:shd w:val="clear" w:color="auto" w:fill="FFFFFF"/>
        </w:rPr>
      </w:pPr>
    </w:p>
    <w:p w14:paraId="19DF7B66" w14:textId="4356D837" w:rsidR="009C5FF1" w:rsidRPr="003275EB" w:rsidRDefault="00932A0B" w:rsidP="003275EB">
      <w:pPr>
        <w:widowControl/>
        <w:autoSpaceDE/>
        <w:autoSpaceDN/>
        <w:adjustRightInd/>
        <w:jc w:val="left"/>
        <w:rPr>
          <w:bCs/>
          <w:noProof/>
          <w:color w:val="000000" w:themeColor="text1"/>
          <w:shd w:val="clear" w:color="auto" w:fill="FFFFFF"/>
          <w:lang w:eastAsia="en-GB"/>
        </w:rPr>
      </w:pPr>
      <w:r w:rsidRPr="003275EB">
        <w:rPr>
          <w:b/>
          <w:bCs/>
          <w:noProof/>
          <w:color w:val="000000" w:themeColor="text1"/>
          <w:shd w:val="clear" w:color="auto" w:fill="FFFFFF"/>
          <w:lang w:eastAsia="en-GB"/>
        </w:rPr>
        <w:t>Figure 5</w:t>
      </w:r>
      <w:r w:rsidR="001F41C8" w:rsidRPr="003275EB">
        <w:rPr>
          <w:b/>
          <w:bCs/>
          <w:noProof/>
          <w:color w:val="000000" w:themeColor="text1"/>
          <w:shd w:val="clear" w:color="auto" w:fill="FFFFFF"/>
          <w:lang w:eastAsia="en-GB"/>
        </w:rPr>
        <w:t xml:space="preserve"> </w:t>
      </w:r>
      <w:r w:rsidRPr="00574C5B">
        <w:rPr>
          <w:b/>
          <w:bCs/>
          <w:noProof/>
          <w:color w:val="000000" w:themeColor="text1"/>
          <w:shd w:val="clear" w:color="auto" w:fill="FFFFFF"/>
          <w:lang w:eastAsia="en-GB"/>
        </w:rPr>
        <w:t xml:space="preserve">Validation of the accuracy and precision of volume dispensed with </w:t>
      </w:r>
      <w:r w:rsidR="00EB7D20" w:rsidRPr="00574C5B">
        <w:rPr>
          <w:b/>
        </w:rPr>
        <w:t>electronic air displacement pipette set to reverse pipetting mode</w:t>
      </w:r>
      <w:r w:rsidRPr="00574C5B">
        <w:rPr>
          <w:b/>
          <w:bCs/>
          <w:noProof/>
          <w:color w:val="000000" w:themeColor="text1"/>
          <w:shd w:val="clear" w:color="auto" w:fill="FFFFFF"/>
          <w:lang w:eastAsia="en-GB"/>
        </w:rPr>
        <w:t xml:space="preserve">, calibrated by weighing experiments. </w:t>
      </w:r>
      <w:r w:rsidR="009C5FF1" w:rsidRPr="00574C5B">
        <w:rPr>
          <w:rStyle w:val="Strong"/>
          <w:color w:val="000000" w:themeColor="text1"/>
          <w:shd w:val="clear" w:color="auto" w:fill="FFFFFF"/>
        </w:rPr>
        <w:t>(a,b)</w:t>
      </w:r>
    </w:p>
    <w:p w14:paraId="121DCF88" w14:textId="32683DDB" w:rsidR="00932A0B" w:rsidRPr="003275EB" w:rsidRDefault="00932A0B" w:rsidP="003275EB">
      <w:pPr>
        <w:widowControl/>
        <w:autoSpaceDE/>
        <w:autoSpaceDN/>
        <w:adjustRightInd/>
        <w:jc w:val="left"/>
        <w:rPr>
          <w:bCs/>
          <w:noProof/>
          <w:color w:val="000000" w:themeColor="text1"/>
          <w:shd w:val="clear" w:color="auto" w:fill="FFFFFF"/>
          <w:lang w:eastAsia="en-GB"/>
        </w:rPr>
      </w:pPr>
      <w:r w:rsidRPr="003275EB">
        <w:rPr>
          <w:bCs/>
          <w:noProof/>
          <w:color w:val="000000" w:themeColor="text1"/>
          <w:shd w:val="clear" w:color="auto" w:fill="FFFFFF"/>
          <w:lang w:eastAsia="en-GB"/>
        </w:rPr>
        <w:t>a) Range 10-100</w:t>
      </w:r>
      <w:r w:rsidR="001F41C8" w:rsidRPr="003275EB">
        <w:rPr>
          <w:bCs/>
          <w:noProof/>
          <w:color w:val="000000" w:themeColor="text1"/>
          <w:shd w:val="clear" w:color="auto" w:fill="FFFFFF"/>
          <w:lang w:eastAsia="en-GB"/>
        </w:rPr>
        <w:t xml:space="preserve">µL </w:t>
      </w:r>
      <w:r w:rsidRPr="003275EB">
        <w:rPr>
          <w:bCs/>
          <w:noProof/>
          <w:color w:val="000000" w:themeColor="text1"/>
          <w:shd w:val="clear" w:color="auto" w:fill="FFFFFF"/>
          <w:lang w:eastAsia="en-GB"/>
        </w:rPr>
        <w:t>MeCN; b) expanded</w:t>
      </w:r>
      <w:r w:rsidR="001F41C8" w:rsidRPr="003275EB">
        <w:rPr>
          <w:bCs/>
          <w:noProof/>
          <w:color w:val="000000" w:themeColor="text1"/>
          <w:shd w:val="clear" w:color="auto" w:fill="FFFFFF"/>
          <w:lang w:eastAsia="en-GB"/>
        </w:rPr>
        <w:t xml:space="preserve"> </w:t>
      </w:r>
      <w:r w:rsidRPr="003275EB">
        <w:rPr>
          <w:bCs/>
          <w:noProof/>
          <w:color w:val="000000" w:themeColor="text1"/>
          <w:shd w:val="clear" w:color="auto" w:fill="FFFFFF"/>
          <w:lang w:eastAsia="en-GB"/>
        </w:rPr>
        <w:t>narrow range from 20-30</w:t>
      </w:r>
      <w:r w:rsidR="00574C5B">
        <w:rPr>
          <w:bCs/>
          <w:noProof/>
          <w:color w:val="000000" w:themeColor="text1"/>
          <w:shd w:val="clear" w:color="auto" w:fill="FFFFFF"/>
          <w:lang w:eastAsia="en-GB"/>
        </w:rPr>
        <w:t xml:space="preserve"> </w:t>
      </w:r>
      <w:r w:rsidR="001F41C8" w:rsidRPr="003275EB">
        <w:rPr>
          <w:bCs/>
          <w:noProof/>
          <w:color w:val="000000" w:themeColor="text1"/>
          <w:shd w:val="clear" w:color="auto" w:fill="FFFFFF"/>
          <w:lang w:eastAsia="en-GB"/>
        </w:rPr>
        <w:t xml:space="preserve">µL </w:t>
      </w:r>
      <w:r w:rsidRPr="003275EB">
        <w:rPr>
          <w:bCs/>
          <w:noProof/>
          <w:color w:val="000000" w:themeColor="text1"/>
          <w:shd w:val="clear" w:color="auto" w:fill="FFFFFF"/>
          <w:lang w:eastAsia="en-GB"/>
        </w:rPr>
        <w:t>MeCN</w:t>
      </w:r>
      <w:r w:rsidR="008576A0" w:rsidRPr="003275EB">
        <w:rPr>
          <w:bCs/>
          <w:noProof/>
          <w:color w:val="000000" w:themeColor="text1"/>
          <w:shd w:val="clear" w:color="auto" w:fill="FFFFFF"/>
          <w:lang w:eastAsia="en-GB"/>
        </w:rPr>
        <w:t>. This figure has been reprinted from the Supplementary information in Chem. Sci., 2016, 7, 6617 (Ref. 25).</w:t>
      </w:r>
    </w:p>
    <w:p w14:paraId="00E40C0F" w14:textId="77777777" w:rsidR="00932A0B" w:rsidRPr="003275EB" w:rsidRDefault="00932A0B" w:rsidP="003275EB">
      <w:pPr>
        <w:widowControl/>
        <w:autoSpaceDE/>
        <w:autoSpaceDN/>
        <w:adjustRightInd/>
        <w:jc w:val="left"/>
        <w:rPr>
          <w:bCs/>
          <w:noProof/>
          <w:color w:val="000000" w:themeColor="text1"/>
          <w:shd w:val="clear" w:color="auto" w:fill="FFFFFF"/>
          <w:lang w:eastAsia="en-GB"/>
        </w:rPr>
      </w:pPr>
    </w:p>
    <w:p w14:paraId="619B2A8D" w14:textId="1D1A72F2" w:rsidR="009C5FF1" w:rsidRPr="003275EB" w:rsidRDefault="00932A0B" w:rsidP="003275EB">
      <w:pPr>
        <w:rPr>
          <w:color w:val="000000" w:themeColor="text1"/>
        </w:rPr>
      </w:pPr>
      <w:r w:rsidRPr="003275EB">
        <w:rPr>
          <w:b/>
          <w:color w:val="000000" w:themeColor="text1"/>
        </w:rPr>
        <w:t xml:space="preserve">Figure </w:t>
      </w:r>
      <w:r w:rsidR="00A973CC" w:rsidRPr="003275EB">
        <w:rPr>
          <w:b/>
          <w:color w:val="000000" w:themeColor="text1"/>
        </w:rPr>
        <w:t>6</w:t>
      </w:r>
      <w:r w:rsidRPr="003275EB">
        <w:rPr>
          <w:b/>
          <w:color w:val="000000" w:themeColor="text1"/>
        </w:rPr>
        <w:t xml:space="preserve">: </w:t>
      </w:r>
      <w:r w:rsidRPr="00574C5B">
        <w:rPr>
          <w:b/>
          <w:color w:val="000000" w:themeColor="text1"/>
        </w:rPr>
        <w:t xml:space="preserve">Solvent equilibrium curves for ball mill grinding reaction of 1-1 + 2-2 + 2%M dbu when using </w:t>
      </w:r>
      <w:r w:rsidR="00096144" w:rsidRPr="00574C5B">
        <w:rPr>
          <w:b/>
          <w:color w:val="000000" w:themeColor="text1"/>
        </w:rPr>
        <w:t>Methanol</w:t>
      </w:r>
      <w:r w:rsidRPr="00574C5B">
        <w:rPr>
          <w:b/>
          <w:color w:val="000000" w:themeColor="text1"/>
        </w:rPr>
        <w:t xml:space="preserve"> as the LAG solvent. </w:t>
      </w:r>
      <w:r w:rsidR="009C5FF1" w:rsidRPr="00574C5B">
        <w:rPr>
          <w:b/>
          <w:color w:val="000000" w:themeColor="text1"/>
        </w:rPr>
        <w:t>(a,b)</w:t>
      </w:r>
      <w:r w:rsidR="00C940D6" w:rsidRPr="003275EB">
        <w:rPr>
          <w:color w:val="000000" w:themeColor="text1"/>
        </w:rPr>
        <w:t xml:space="preserve"> </w:t>
      </w:r>
    </w:p>
    <w:p w14:paraId="3EDA7C86" w14:textId="3EDE8EF8" w:rsidR="00932A0B" w:rsidRPr="003275EB" w:rsidRDefault="00574C5B" w:rsidP="003275EB">
      <w:pPr>
        <w:rPr>
          <w:rStyle w:val="Strong"/>
          <w:color w:val="808080" w:themeColor="background1" w:themeShade="80"/>
        </w:rPr>
      </w:pPr>
      <w:r w:rsidRPr="003275EB">
        <w:rPr>
          <w:bCs/>
          <w:color w:val="000000" w:themeColor="text1"/>
          <w:shd w:val="clear" w:color="auto" w:fill="FFFFFF"/>
          <w:lang w:val="en-US"/>
        </w:rPr>
        <w:t>No fitting was performed - the line is only a guide to the eye.</w:t>
      </w:r>
      <w:r>
        <w:rPr>
          <w:bCs/>
          <w:color w:val="000000" w:themeColor="text1"/>
          <w:shd w:val="clear" w:color="auto" w:fill="FFFFFF"/>
          <w:lang w:val="en-US"/>
        </w:rPr>
        <w:t xml:space="preserve"> </w:t>
      </w:r>
      <w:r w:rsidR="00932A0B" w:rsidRPr="003275EB">
        <w:rPr>
          <w:color w:val="000000" w:themeColor="text1"/>
        </w:rPr>
        <w:t xml:space="preserve">The equilibrium curve (%R versus </w:t>
      </w:r>
      <w:r w:rsidR="001F41C8" w:rsidRPr="003275EB">
        <w:rPr>
          <w:color w:val="000000" w:themeColor="text1"/>
        </w:rPr>
        <w:t xml:space="preserve">µL </w:t>
      </w:r>
      <w:r w:rsidR="00096144" w:rsidRPr="003275EB">
        <w:rPr>
          <w:color w:val="000000" w:themeColor="text1"/>
        </w:rPr>
        <w:t>Methanol</w:t>
      </w:r>
      <w:r w:rsidR="00932A0B" w:rsidRPr="003275EB">
        <w:rPr>
          <w:color w:val="000000" w:themeColor="text1"/>
        </w:rPr>
        <w:t xml:space="preserve"> added to 200 mg powder) in a) gives very poor correlation using experimental Procedure 1 while in b) there is a good correlation when using experimental Procedure 2. </w:t>
      </w:r>
      <w:r w:rsidR="008576A0" w:rsidRPr="003275EB">
        <w:rPr>
          <w:color w:val="000000" w:themeColor="text1"/>
        </w:rPr>
        <w:t>This figure has been reprinted from the Supplementary information in Chem. Sci., 2016, 7, 6617 (Ref. 25).</w:t>
      </w:r>
    </w:p>
    <w:p w14:paraId="3D5DDD79" w14:textId="77777777" w:rsidR="00932A0B" w:rsidRPr="003275EB" w:rsidRDefault="00932A0B" w:rsidP="003275EB">
      <w:pPr>
        <w:widowControl/>
        <w:autoSpaceDE/>
        <w:autoSpaceDN/>
        <w:adjustRightInd/>
        <w:jc w:val="left"/>
        <w:rPr>
          <w:bCs/>
          <w:noProof/>
          <w:color w:val="000000" w:themeColor="text1"/>
          <w:shd w:val="clear" w:color="auto" w:fill="FFFFFF"/>
          <w:lang w:eastAsia="en-GB"/>
        </w:rPr>
      </w:pPr>
    </w:p>
    <w:p w14:paraId="1E0396D3" w14:textId="6DF0E3AE" w:rsidR="00A973CC" w:rsidRPr="003275EB" w:rsidRDefault="00A973CC" w:rsidP="003275EB">
      <w:pPr>
        <w:widowControl/>
        <w:autoSpaceDE/>
        <w:autoSpaceDN/>
        <w:adjustRightInd/>
        <w:jc w:val="left"/>
        <w:rPr>
          <w:color w:val="000000" w:themeColor="text1"/>
        </w:rPr>
      </w:pPr>
      <w:r w:rsidRPr="003275EB">
        <w:rPr>
          <w:b/>
          <w:color w:val="000000" w:themeColor="text1"/>
        </w:rPr>
        <w:t xml:space="preserve">Figure 7: </w:t>
      </w:r>
      <w:r w:rsidRPr="00574C5B">
        <w:rPr>
          <w:b/>
          <w:color w:val="000000" w:themeColor="text1"/>
        </w:rPr>
        <w:t>Ball mill LAG of 1-1+2-2+2%M dbu for 3</w:t>
      </w:r>
      <w:r w:rsidR="00574C5B">
        <w:rPr>
          <w:b/>
          <w:color w:val="000000" w:themeColor="text1"/>
        </w:rPr>
        <w:t xml:space="preserve"> </w:t>
      </w:r>
      <w:r w:rsidRPr="00574C5B">
        <w:rPr>
          <w:b/>
          <w:color w:val="000000" w:themeColor="text1"/>
        </w:rPr>
        <w:t>h</w:t>
      </w:r>
      <w:r w:rsidR="00574C5B">
        <w:rPr>
          <w:b/>
          <w:color w:val="000000" w:themeColor="text1"/>
        </w:rPr>
        <w:t xml:space="preserve"> at </w:t>
      </w:r>
      <w:r w:rsidRPr="00574C5B">
        <w:rPr>
          <w:b/>
          <w:color w:val="000000" w:themeColor="text1"/>
        </w:rPr>
        <w:t>30 Hz with DMF as LAG solvent. (a-e)</w:t>
      </w:r>
    </w:p>
    <w:p w14:paraId="16F05BEF" w14:textId="6C4947D0" w:rsidR="00A973CC" w:rsidRPr="003275EB" w:rsidRDefault="00A973CC" w:rsidP="003275EB">
      <w:pPr>
        <w:widowControl/>
        <w:autoSpaceDE/>
        <w:autoSpaceDN/>
        <w:adjustRightInd/>
        <w:jc w:val="left"/>
        <w:rPr>
          <w:color w:val="000000" w:themeColor="text1"/>
        </w:rPr>
      </w:pPr>
      <w:r w:rsidRPr="003275EB">
        <w:rPr>
          <w:color w:val="000000" w:themeColor="text1"/>
        </w:rPr>
        <w:t>HPLC chromatograms and PXRD scans for 3 examples: at equililbrium, the addition of</w:t>
      </w:r>
      <w:r w:rsidR="001F41C8" w:rsidRPr="003275EB">
        <w:rPr>
          <w:color w:val="000000" w:themeColor="text1"/>
        </w:rPr>
        <w:t xml:space="preserve"> </w:t>
      </w:r>
      <w:r w:rsidRPr="003275EB">
        <w:rPr>
          <w:color w:val="000000" w:themeColor="text1"/>
        </w:rPr>
        <w:t>b) 13</w:t>
      </w:r>
      <w:r w:rsidR="0000006C" w:rsidRPr="003275EB">
        <w:rPr>
          <w:color w:val="000000" w:themeColor="text1"/>
        </w:rPr>
        <w:t>µL</w:t>
      </w:r>
      <w:r w:rsidR="001F41C8" w:rsidRPr="003275EB">
        <w:rPr>
          <w:color w:val="000000" w:themeColor="text1"/>
        </w:rPr>
        <w:t xml:space="preserve"> </w:t>
      </w:r>
      <w:r w:rsidRPr="003275EB">
        <w:rPr>
          <w:color w:val="000000" w:themeColor="text1"/>
        </w:rPr>
        <w:t xml:space="preserve">DMF results in quantitative </w:t>
      </w:r>
      <w:r w:rsidRPr="003275EB">
        <w:rPr>
          <w:b/>
          <w:color w:val="000000" w:themeColor="text1"/>
        </w:rPr>
        <w:t>Form A</w:t>
      </w:r>
      <w:r w:rsidRPr="003275EB">
        <w:rPr>
          <w:color w:val="000000" w:themeColor="text1"/>
        </w:rPr>
        <w:t xml:space="preserve">, c) 30 </w:t>
      </w:r>
      <w:r w:rsidR="001F41C8" w:rsidRPr="003275EB">
        <w:rPr>
          <w:color w:val="000000" w:themeColor="text1"/>
        </w:rPr>
        <w:t xml:space="preserve">µL </w:t>
      </w:r>
      <w:r w:rsidRPr="003275EB">
        <w:rPr>
          <w:color w:val="000000" w:themeColor="text1"/>
        </w:rPr>
        <w:t xml:space="preserve">DMF results in quantitative </w:t>
      </w:r>
      <w:r w:rsidRPr="003275EB">
        <w:rPr>
          <w:b/>
          <w:color w:val="000000" w:themeColor="text1"/>
        </w:rPr>
        <w:t>Form B</w:t>
      </w:r>
      <w:r w:rsidRPr="003275EB">
        <w:rPr>
          <w:color w:val="000000" w:themeColor="text1"/>
        </w:rPr>
        <w:t xml:space="preserve"> and</w:t>
      </w:r>
      <w:r w:rsidR="001F41C8" w:rsidRPr="003275EB">
        <w:rPr>
          <w:color w:val="000000" w:themeColor="text1"/>
        </w:rPr>
        <w:t xml:space="preserve"> </w:t>
      </w:r>
      <w:r w:rsidRPr="003275EB">
        <w:rPr>
          <w:color w:val="000000" w:themeColor="text1"/>
        </w:rPr>
        <w:t xml:space="preserve">d)19 </w:t>
      </w:r>
      <w:r w:rsidR="001F41C8" w:rsidRPr="003275EB">
        <w:rPr>
          <w:color w:val="000000" w:themeColor="text1"/>
        </w:rPr>
        <w:t xml:space="preserve">µL </w:t>
      </w:r>
      <w:r w:rsidRPr="003275EB">
        <w:rPr>
          <w:color w:val="000000" w:themeColor="text1"/>
        </w:rPr>
        <w:t xml:space="preserve">DMF results in a mixture of </w:t>
      </w:r>
      <w:r w:rsidRPr="003275EB">
        <w:rPr>
          <w:b/>
          <w:color w:val="000000" w:themeColor="text1"/>
        </w:rPr>
        <w:t>Form A</w:t>
      </w:r>
      <w:r w:rsidRPr="003275EB">
        <w:rPr>
          <w:color w:val="000000" w:themeColor="text1"/>
        </w:rPr>
        <w:t xml:space="preserve"> and </w:t>
      </w:r>
      <w:r w:rsidRPr="003275EB">
        <w:rPr>
          <w:b/>
          <w:color w:val="000000" w:themeColor="text1"/>
        </w:rPr>
        <w:t>Form B</w:t>
      </w:r>
      <w:r w:rsidRPr="003275EB">
        <w:rPr>
          <w:color w:val="000000" w:themeColor="text1"/>
        </w:rPr>
        <w:t xml:space="preserve">. e) THF equilibration curve is shown for all the 17 experiments performed with DMF, plotting the %R determined versus the </w:t>
      </w:r>
      <w:r w:rsidR="001F41C8" w:rsidRPr="003275EB">
        <w:rPr>
          <w:color w:val="000000" w:themeColor="text1"/>
        </w:rPr>
        <w:t xml:space="preserve">µL </w:t>
      </w:r>
      <w:r w:rsidRPr="003275EB">
        <w:rPr>
          <w:color w:val="000000" w:themeColor="text1"/>
        </w:rPr>
        <w:t>DMF added to the 200 mg powder.</w:t>
      </w:r>
      <w:r w:rsidR="001F41C8" w:rsidRPr="003275EB">
        <w:rPr>
          <w:color w:val="000000" w:themeColor="text1"/>
        </w:rPr>
        <w:t xml:space="preserve"> </w:t>
      </w:r>
      <w:r w:rsidR="008576A0" w:rsidRPr="003275EB">
        <w:rPr>
          <w:color w:val="000000" w:themeColor="text1"/>
        </w:rPr>
        <w:t>This figure has been reprinted from the Supplementary information in Chem. Sci., 2016, 7, 6617 (Ref. 25).</w:t>
      </w:r>
    </w:p>
    <w:p w14:paraId="46F9BA62" w14:textId="77777777" w:rsidR="00A24298" w:rsidRPr="003275EB" w:rsidRDefault="00A24298" w:rsidP="003275EB">
      <w:pPr>
        <w:widowControl/>
        <w:autoSpaceDE/>
        <w:autoSpaceDN/>
        <w:adjustRightInd/>
        <w:jc w:val="left"/>
        <w:rPr>
          <w:bCs/>
          <w:noProof/>
          <w:color w:val="000000" w:themeColor="text1"/>
          <w:shd w:val="clear" w:color="auto" w:fill="FFFFFF"/>
          <w:lang w:eastAsia="en-GB"/>
        </w:rPr>
      </w:pPr>
    </w:p>
    <w:p w14:paraId="43054FC8" w14:textId="2AC93E9F" w:rsidR="00A973CC" w:rsidRPr="003275EB" w:rsidRDefault="00932A0B" w:rsidP="003275EB">
      <w:pPr>
        <w:rPr>
          <w:rStyle w:val="Strong"/>
          <w:b w:val="0"/>
          <w:color w:val="000000" w:themeColor="text1"/>
          <w:shd w:val="clear" w:color="auto" w:fill="FFFFFF"/>
        </w:rPr>
      </w:pPr>
      <w:r w:rsidRPr="003275EB">
        <w:rPr>
          <w:b/>
          <w:color w:val="000000" w:themeColor="text1"/>
        </w:rPr>
        <w:t>Figure 8:</w:t>
      </w:r>
      <w:r w:rsidRPr="003275EB">
        <w:rPr>
          <w:color w:val="000000" w:themeColor="text1"/>
        </w:rPr>
        <w:t xml:space="preserve"> </w:t>
      </w:r>
      <w:r w:rsidRPr="00574C5B">
        <w:rPr>
          <w:rStyle w:val="Strong"/>
          <w:color w:val="000000" w:themeColor="text1"/>
          <w:shd w:val="clear" w:color="auto" w:fill="FFFFFF"/>
        </w:rPr>
        <w:t>Individual and combined solvent milling equilibrium curves plotted as solvent concentration versus %R index.</w:t>
      </w:r>
      <w:r w:rsidRPr="003275EB">
        <w:rPr>
          <w:rStyle w:val="Strong"/>
          <w:b w:val="0"/>
          <w:color w:val="000000" w:themeColor="text1"/>
          <w:shd w:val="clear" w:color="auto" w:fill="FFFFFF"/>
        </w:rPr>
        <w:t xml:space="preserve"> </w:t>
      </w:r>
    </w:p>
    <w:p w14:paraId="0249D32B" w14:textId="57F376D6" w:rsidR="00932A0B" w:rsidRPr="003275EB" w:rsidRDefault="00574C5B" w:rsidP="003275EB">
      <w:pPr>
        <w:rPr>
          <w:rStyle w:val="Strong"/>
          <w:noProof/>
          <w:color w:val="808080" w:themeColor="background1" w:themeShade="80"/>
          <w:shd w:val="clear" w:color="auto" w:fill="FFFFFF"/>
          <w:lang w:eastAsia="en-GB"/>
        </w:rPr>
      </w:pPr>
      <w:r w:rsidRPr="003275EB">
        <w:rPr>
          <w:bCs/>
          <w:color w:val="000000" w:themeColor="text1"/>
          <w:shd w:val="clear" w:color="auto" w:fill="FFFFFF"/>
          <w:lang w:val="en-US"/>
        </w:rPr>
        <w:t>No fitting was performed - the lines are only a guide to the eye.</w:t>
      </w:r>
      <w:r>
        <w:rPr>
          <w:bCs/>
          <w:color w:val="000000" w:themeColor="text1"/>
          <w:shd w:val="clear" w:color="auto" w:fill="FFFFFF"/>
          <w:lang w:val="en-US"/>
        </w:rPr>
        <w:t xml:space="preserve"> </w:t>
      </w:r>
      <w:r w:rsidR="00A973CC" w:rsidRPr="003275EB">
        <w:rPr>
          <w:rStyle w:val="Strong"/>
          <w:b w:val="0"/>
          <w:color w:val="000000" w:themeColor="text1"/>
          <w:shd w:val="clear" w:color="auto" w:fill="FFFFFF"/>
        </w:rPr>
        <w:t xml:space="preserve">Solvent investigated are: </w:t>
      </w:r>
      <w:r w:rsidR="00A973CC" w:rsidRPr="003275EB">
        <w:rPr>
          <w:rStyle w:val="Strong"/>
          <w:b w:val="0"/>
          <w:color w:val="000000" w:themeColor="text1"/>
          <w:shd w:val="clear" w:color="auto" w:fill="FFFFFF"/>
        </w:rPr>
        <w:lastRenderedPageBreak/>
        <w:t>MeCN, acetone, THF, DMF, EtOAc, CHCl</w:t>
      </w:r>
      <w:r w:rsidR="00A973CC" w:rsidRPr="003275EB">
        <w:rPr>
          <w:rStyle w:val="Strong"/>
          <w:b w:val="0"/>
          <w:color w:val="000000" w:themeColor="text1"/>
          <w:shd w:val="clear" w:color="auto" w:fill="FFFFFF"/>
          <w:vertAlign w:val="subscript"/>
        </w:rPr>
        <w:t>3</w:t>
      </w:r>
      <w:r w:rsidR="00A973CC" w:rsidRPr="003275EB">
        <w:rPr>
          <w:rStyle w:val="Strong"/>
          <w:b w:val="0"/>
          <w:color w:val="000000" w:themeColor="text1"/>
          <w:shd w:val="clear" w:color="auto" w:fill="FFFFFF"/>
        </w:rPr>
        <w:t>,</w:t>
      </w:r>
      <w:r>
        <w:rPr>
          <w:rStyle w:val="Strong"/>
          <w:b w:val="0"/>
          <w:color w:val="000000" w:themeColor="text1"/>
          <w:shd w:val="clear" w:color="auto" w:fill="FFFFFF"/>
        </w:rPr>
        <w:t xml:space="preserve"> </w:t>
      </w:r>
      <w:r w:rsidR="00A973CC" w:rsidRPr="003275EB">
        <w:rPr>
          <w:rStyle w:val="Strong"/>
          <w:b w:val="0"/>
          <w:color w:val="000000" w:themeColor="text1"/>
          <w:shd w:val="clear" w:color="auto" w:fill="FFFFFF"/>
        </w:rPr>
        <w:t xml:space="preserve">DCM, DMSO, MeOH, EtOH, IPA and water. Water does not </w:t>
      </w:r>
      <w:r w:rsidR="00A24298" w:rsidRPr="003275EB">
        <w:rPr>
          <w:rStyle w:val="Strong"/>
          <w:b w:val="0"/>
          <w:color w:val="000000" w:themeColor="text1"/>
          <w:shd w:val="clear" w:color="auto" w:fill="FFFFFF"/>
        </w:rPr>
        <w:t>lead to the formation of</w:t>
      </w:r>
      <w:r w:rsidR="00A973CC" w:rsidRPr="003275EB">
        <w:rPr>
          <w:rStyle w:val="Strong"/>
          <w:b w:val="0"/>
          <w:color w:val="000000" w:themeColor="text1"/>
          <w:shd w:val="clear" w:color="auto" w:fill="FFFFFF"/>
        </w:rPr>
        <w:t xml:space="preserve"> Form B. The </w:t>
      </w:r>
      <w:r w:rsidR="00A24298" w:rsidRPr="003275EB">
        <w:rPr>
          <w:rStyle w:val="Strong"/>
          <w:b w:val="0"/>
          <w:color w:val="000000" w:themeColor="text1"/>
          <w:shd w:val="clear" w:color="auto" w:fill="FFFFFF"/>
        </w:rPr>
        <w:t xml:space="preserve">dispensing of </w:t>
      </w:r>
      <w:r w:rsidR="00A973CC" w:rsidRPr="003275EB">
        <w:rPr>
          <w:rStyle w:val="Strong"/>
          <w:b w:val="0"/>
          <w:color w:val="000000" w:themeColor="text1"/>
          <w:shd w:val="clear" w:color="auto" w:fill="FFFFFF"/>
        </w:rPr>
        <w:t>DCM as LAG solvent was performed with a gas tight glass syringe.</w:t>
      </w:r>
      <w:r w:rsidR="001F41C8" w:rsidRPr="003275EB">
        <w:rPr>
          <w:rStyle w:val="Strong"/>
          <w:b w:val="0"/>
          <w:color w:val="000000" w:themeColor="text1"/>
          <w:shd w:val="clear" w:color="auto" w:fill="FFFFFF"/>
        </w:rPr>
        <w:t xml:space="preserve"> </w:t>
      </w:r>
      <w:r w:rsidR="008576A0" w:rsidRPr="003275EB">
        <w:rPr>
          <w:rStyle w:val="Strong"/>
          <w:b w:val="0"/>
          <w:color w:val="000000" w:themeColor="text1"/>
          <w:shd w:val="clear" w:color="auto" w:fill="FFFFFF"/>
        </w:rPr>
        <w:t>This figure has been reprinted from the Supplementary information in Chem. Sci., 2016, 7, 6617 (Ref. 25).</w:t>
      </w:r>
    </w:p>
    <w:p w14:paraId="47AF3CA4" w14:textId="77777777" w:rsidR="00932A0B" w:rsidRPr="003275EB" w:rsidRDefault="00932A0B" w:rsidP="003275EB">
      <w:pPr>
        <w:widowControl/>
        <w:autoSpaceDE/>
        <w:autoSpaceDN/>
        <w:adjustRightInd/>
        <w:jc w:val="left"/>
        <w:rPr>
          <w:bCs/>
          <w:noProof/>
          <w:color w:val="000000" w:themeColor="text1"/>
          <w:shd w:val="clear" w:color="auto" w:fill="FFFFFF"/>
          <w:lang w:eastAsia="en-GB"/>
        </w:rPr>
      </w:pPr>
    </w:p>
    <w:p w14:paraId="64B8CF78" w14:textId="08BFB1C8" w:rsidR="006305D7" w:rsidRPr="003275EB" w:rsidRDefault="006305D7" w:rsidP="003275EB">
      <w:pPr>
        <w:rPr>
          <w:b/>
        </w:rPr>
      </w:pPr>
      <w:r w:rsidRPr="003275EB">
        <w:rPr>
          <w:b/>
        </w:rPr>
        <w:t>DISCUSSION</w:t>
      </w:r>
      <w:r w:rsidRPr="003275EB">
        <w:rPr>
          <w:b/>
          <w:bCs/>
        </w:rPr>
        <w:t xml:space="preserve">: </w:t>
      </w:r>
    </w:p>
    <w:p w14:paraId="39B365EB" w14:textId="157F044A" w:rsidR="00B47823" w:rsidRPr="003275EB" w:rsidRDefault="00B47823" w:rsidP="003275EB">
      <w:r w:rsidRPr="003275EB">
        <w:t>While most of the literature on mechanochemistry focuses</w:t>
      </w:r>
      <w:r w:rsidR="003628D0" w:rsidRPr="003275EB">
        <w:t xml:space="preserve"> either on pragmatic outcomes</w:t>
      </w:r>
      <w:r w:rsidRPr="003275EB">
        <w:t xml:space="preserve"> </w:t>
      </w:r>
      <w:r w:rsidR="003628D0" w:rsidRPr="003275EB">
        <w:t xml:space="preserve">or </w:t>
      </w:r>
      <w:r w:rsidRPr="003275EB">
        <w:t xml:space="preserve">on reaction mechanisms, this paper addresses the </w:t>
      </w:r>
      <w:r w:rsidR="003628D0" w:rsidRPr="003275EB">
        <w:t xml:space="preserve">thermodynamic </w:t>
      </w:r>
      <w:r w:rsidRPr="003275EB">
        <w:t xml:space="preserve">end point of ball mill grinding. </w:t>
      </w:r>
      <w:r w:rsidR="003628D0" w:rsidRPr="003275EB">
        <w:t>From</w:t>
      </w:r>
      <w:r w:rsidRPr="003275EB">
        <w:t xml:space="preserve"> this perspective, kinetic studies are a necessary step to the definition of the final equilibrium plateaus. </w:t>
      </w:r>
      <w:r w:rsidR="003628D0" w:rsidRPr="003275EB">
        <w:t>Through our</w:t>
      </w:r>
      <w:r w:rsidRPr="003275EB">
        <w:t xml:space="preserve"> kinetic and final equilibrium studies, we know that the ball mill grinding reactions here discussed are driven by thermodynamics, resulting in the most stable polymorph composition under the given milling conditions. </w:t>
      </w:r>
      <w:r w:rsidR="003628D0" w:rsidRPr="003275EB">
        <w:t>This</w:t>
      </w:r>
      <w:r w:rsidRPr="003275EB">
        <w:t xml:space="preserve"> is also the first time to our knowledge that experimental preparation methods - such as pipetting methods and milling jar setup -</w:t>
      </w:r>
      <w:r w:rsidR="001F41C8" w:rsidRPr="003275EB">
        <w:t xml:space="preserve"> </w:t>
      </w:r>
      <w:r w:rsidRPr="003275EB">
        <w:t>for mechanochemical experiments are presented and discussed in detail.</w:t>
      </w:r>
    </w:p>
    <w:p w14:paraId="6DE1913B" w14:textId="77777777" w:rsidR="00574C5B" w:rsidRDefault="00574C5B" w:rsidP="003275EB">
      <w:pPr>
        <w:rPr>
          <w:b/>
        </w:rPr>
      </w:pPr>
    </w:p>
    <w:p w14:paraId="375A105A" w14:textId="5B40E295" w:rsidR="00B47823" w:rsidRPr="003275EB" w:rsidRDefault="00B47823" w:rsidP="003275EB">
      <w:r w:rsidRPr="003275EB">
        <w:t xml:space="preserve">It is critical to the successful outcome of the ball mill LAG experiments that a preliminary kinetic study is undertaken to establish for how long the ball mill grinding experiment needs to run to reach equilibrium. Under thermodynamic conditions ball mill grinding reactions can present three scenarios discussed in this manuscript; a) adding not enough volume of the given solvent for the ball mill grinding reaction, in which case the outcome is the quantitative formation of </w:t>
      </w:r>
      <w:r w:rsidRPr="003275EB">
        <w:rPr>
          <w:b/>
        </w:rPr>
        <w:t>Form A</w:t>
      </w:r>
      <w:r w:rsidRPr="003275EB">
        <w:t xml:space="preserve">; b) using at least enough volume of the given solvent, which results in the quantitative formation of </w:t>
      </w:r>
      <w:r w:rsidRPr="003275EB">
        <w:rPr>
          <w:b/>
        </w:rPr>
        <w:t>Form B</w:t>
      </w:r>
      <w:r w:rsidRPr="003275EB">
        <w:t xml:space="preserve">; c) the third case is in the gap between both extremes, where the skills, care and experimental design of the experimentalist become most important. The successful experimentalist will be able to demonstrate that the concentration of </w:t>
      </w:r>
      <w:r w:rsidRPr="003275EB">
        <w:rPr>
          <w:b/>
        </w:rPr>
        <w:t>Form B</w:t>
      </w:r>
      <w:r w:rsidRPr="003275EB">
        <w:t xml:space="preserve"> increases with increased added solvent volume of the given solvent in a sigmoidal way until enough solvent is added to result in quantitative formation of </w:t>
      </w:r>
      <w:r w:rsidRPr="003275EB">
        <w:rPr>
          <w:b/>
        </w:rPr>
        <w:t>Form B</w:t>
      </w:r>
      <w:r w:rsidRPr="003275EB">
        <w:t xml:space="preserve"> in a ball mill LAG reaction.</w:t>
      </w:r>
      <w:r w:rsidR="001F41C8" w:rsidRPr="003275EB">
        <w:t xml:space="preserve"> </w:t>
      </w:r>
      <w:r w:rsidRPr="003275EB">
        <w:t>For some solvents this change is so sharp that a difference of just 1</w:t>
      </w:r>
      <w:r w:rsidR="00574C5B">
        <w:t xml:space="preserve"> </w:t>
      </w:r>
      <w:r w:rsidR="001F41C8" w:rsidRPr="003275EB">
        <w:t xml:space="preserve">µL </w:t>
      </w:r>
      <w:r w:rsidRPr="003275EB">
        <w:t xml:space="preserve">suffices to obtain quantitatively either Form A or Form B, as in the case of acetonitrile and acetone. </w:t>
      </w:r>
      <w:r w:rsidRPr="00574C5B">
        <w:rPr>
          <w:b/>
        </w:rPr>
        <w:t>Figure 8</w:t>
      </w:r>
      <w:r w:rsidRPr="003275EB">
        <w:t xml:space="preserve"> summari</w:t>
      </w:r>
      <w:r w:rsidR="00574C5B">
        <w:t>z</w:t>
      </w:r>
      <w:r w:rsidRPr="003275EB">
        <w:t>es this discussion.</w:t>
      </w:r>
      <w:r w:rsidRPr="003275EB">
        <w:rPr>
          <w:bCs/>
          <w:color w:val="FF0000"/>
        </w:rPr>
        <w:t xml:space="preserve"> </w:t>
      </w:r>
      <w:r w:rsidRPr="003275EB">
        <w:rPr>
          <w:bCs/>
        </w:rPr>
        <w:t>[Place Figure 8 here]</w:t>
      </w:r>
    </w:p>
    <w:p w14:paraId="26B7C5FC" w14:textId="77777777" w:rsidR="00574C5B" w:rsidRDefault="00574C5B" w:rsidP="003275EB">
      <w:pPr>
        <w:rPr>
          <w:b/>
        </w:rPr>
      </w:pPr>
    </w:p>
    <w:p w14:paraId="3F0E922D" w14:textId="713F5BF5" w:rsidR="00B47823" w:rsidRPr="003275EB" w:rsidRDefault="00B47823" w:rsidP="003275EB">
      <w:r w:rsidRPr="003275EB">
        <w:t>Since thermodynamic concepts are general, milling equilibria as a function of solvent concentration under ball mill LAG conditions should be amenable to study for virtually for any given system setting up analogous procedures. There is therefore the potential to explore and discover new polymorphs by variation of added solvent, which may have practical implications in various industrial settings, and this includes most organic and inorganic reactions, as well as supramolecular compounds.</w:t>
      </w:r>
    </w:p>
    <w:p w14:paraId="777BEF70" w14:textId="77777777" w:rsidR="00574C5B" w:rsidRDefault="00574C5B" w:rsidP="003275EB">
      <w:pPr>
        <w:rPr>
          <w:b/>
        </w:rPr>
      </w:pPr>
    </w:p>
    <w:p w14:paraId="0B700373" w14:textId="7D651127" w:rsidR="00B47823" w:rsidRDefault="00B47823" w:rsidP="003275EB">
      <w:r w:rsidRPr="003275EB">
        <w:t xml:space="preserve">Laboratory environment (temperature, atmospheric pressure, humidity) during sample preparation and experiments can affect the kinetics and equilibrium end point of the milling process - see Tumanov </w:t>
      </w:r>
      <w:r w:rsidRPr="00574C5B">
        <w:rPr>
          <w:i/>
        </w:rPr>
        <w:t>et al</w:t>
      </w:r>
      <w:r w:rsidR="00574C5B" w:rsidRPr="00574C5B">
        <w:rPr>
          <w:i/>
        </w:rPr>
        <w:t>.</w:t>
      </w:r>
      <w:r w:rsidRPr="003275EB">
        <w:t xml:space="preserve"> (2017)</w:t>
      </w:r>
      <w:r w:rsidRPr="003275EB">
        <w:fldChar w:fldCharType="begin"/>
      </w:r>
      <w:r w:rsidR="00D506EF" w:rsidRPr="003275EB">
        <w:instrText xml:space="preserve"> ADDIN EN.CITE &lt;EndNote&gt;&lt;Cite&gt;&lt;Author&gt;Tumanov&lt;/Author&gt;&lt;Year&gt;2017&lt;/Year&gt;&lt;RecNum&gt;2979&lt;/RecNum&gt;&lt;DisplayText&gt;&lt;style face="superscript"&gt;37&lt;/style&gt;&lt;/DisplayText&gt;&lt;record&gt;&lt;rec-number&gt;2979&lt;/rec-number&gt;&lt;foreign-keys&gt;&lt;key app="EN" db-id="9v2dxva94apw56e9d0qpwp9ktzaddssx2eet" timestamp="1494866258"&gt;2979&lt;/key&gt;&lt;/foreign-keys&gt;&lt;ref-type name="Journal Article"&gt;17&lt;/ref-type&gt;&lt;contributors&gt;&lt;authors&gt;&lt;author&gt;Tumanov, Ivan A.&lt;/author&gt;&lt;author&gt;Michalchuk, Adam A. L.&lt;/author&gt;&lt;author&gt;Politov, Anatoly&lt;/author&gt;&lt;author&gt;Boldyreva, Elena&lt;/author&gt;&lt;author&gt;Boldyrev, Vladimir V.&lt;/author&gt;&lt;/authors&gt;&lt;/contributors&gt;&lt;titles&gt;&lt;title&gt;Inadvertent Liquid Assisted Grinding: A Key to “Dry” Organic Mechano-Co-Crystallisation?&lt;/title&gt;&lt;secondary-title&gt;CrystEngComm&lt;/secondary-title&gt;&lt;/titles&gt;&lt;periodical&gt;&lt;full-title&gt;CrystEngComm&lt;/full-title&gt;&lt;/periodical&gt;&lt;pages&gt;2830-2835&lt;/pages&gt;&lt;volume&gt;19&lt;/volume&gt;&lt;dates&gt;&lt;year&gt;2017&lt;/year&gt;&lt;/dates&gt;&lt;publisher&gt;Royal Society of Chemistry&lt;/publisher&gt;&lt;urls&gt;&lt;/urls&gt;&lt;/record&gt;&lt;/Cite&gt;&lt;/EndNote&gt;</w:instrText>
      </w:r>
      <w:r w:rsidRPr="003275EB">
        <w:fldChar w:fldCharType="separate"/>
      </w:r>
      <w:r w:rsidR="00D506EF" w:rsidRPr="003275EB">
        <w:rPr>
          <w:noProof/>
          <w:vertAlign w:val="superscript"/>
        </w:rPr>
        <w:t>37</w:t>
      </w:r>
      <w:r w:rsidRPr="003275EB">
        <w:fldChar w:fldCharType="end"/>
      </w:r>
      <w:r w:rsidRPr="003275EB">
        <w:t xml:space="preserve"> as an example.</w:t>
      </w:r>
      <w:r w:rsidR="001F41C8" w:rsidRPr="003275EB">
        <w:t xml:space="preserve"> </w:t>
      </w:r>
      <w:r w:rsidRPr="003275EB">
        <w:t xml:space="preserve">In our experience, even small variations in size and shape of the milling jar and ball bearings - as well as the material they are made of - and total amount of powder can significantly affect the reaction rate and final equilibrium of the milling experiments. The experimentalist needs to take great care in the design and performance of these experiments, considering: (i) what pipetting technique has to be adopted </w:t>
      </w:r>
      <w:r w:rsidRPr="003275EB">
        <w:lastRenderedPageBreak/>
        <w:t>for a specific solvent; (ii) how compounds have to be added to the milling jar and mixed; (iii) the size and shape of the milling jar and ball bearings; (</w:t>
      </w:r>
      <w:r w:rsidR="009D1A95" w:rsidRPr="003275EB">
        <w:t>i</w:t>
      </w:r>
      <w:r w:rsidRPr="003275EB">
        <w:t>v) whether a stainless steel or a transparent material - which is necessary for in-situ techniques such as R</w:t>
      </w:r>
      <w:r w:rsidR="003628D0" w:rsidRPr="003275EB">
        <w:t>aman</w:t>
      </w:r>
      <w:r w:rsidRPr="003275EB">
        <w:fldChar w:fldCharType="begin">
          <w:fldData xml:space="preserve">PEVuZE5vdGU+PENpdGU+PEF1dGhvcj5CYXR6ZG9yZjwvQXV0aG9yPjxZZWFyPjIwMTU8L1llYXI+
PFJlY051bT4zNzwvUmVjTnVtPjxEaXNwbGF5VGV4dD48c3R5bGUgZmFjZT0ic3VwZXJzY3JpcHQi
PjIxLDM4PC9zdHlsZT48L0Rpc3BsYXlUZXh0PjxyZWNvcmQ+PHJlYy1udW1iZXI+Mzc8L3JlYy1u
dW1iZXI+PGZvcmVpZ24ta2V5cz48a2V5IGFwcD0iRU4iIGRiLWlkPSJ2eGV4eHA1NWt0ZXJ3b2V3
eDBwcDl0cGVlc2YyZjV0dnpzNXgiIHRpbWVzdGFtcD0iMTUwMTQyNzAwMCI+Mzc8L2tleT48L2Zv
cmVpZ24ta2V5cz48cmVmLXR5cGUgbmFtZT0iSm91cm5hbCBBcnRpY2xlIj4xNzwvcmVmLXR5cGU+
PGNvbnRyaWJ1dG9ycz48YXV0aG9ycz48YXV0aG9yPkJhdHpkb3JmLCBMaXNhPC9hdXRob3I+PGF1
dGhvcj5GaXNjaGVyLCBGcmFuemlza2E8L2F1dGhvcj48YXV0aG9yPldpbGtlLCBNYW51ZWw8L2F1
dGhvcj48YXV0aG9yPldlbnplbCwgS2xhdXPigJBKw7xyZ2VuPC9hdXRob3I+PGF1dGhvcj5FbW1l
cmxpbmcsIEZyYW56aXNrYTwvYXV0aG9yPjwvYXV0aG9ycz48L2NvbnRyaWJ1dG9ycz48dGl0bGVz
Pjx0aXRsZT5EaXJlY3QgSW4gU2l0dSBJbnZlc3RpZ2F0aW9uIG9mIE1pbGxpbmcgUmVhY3Rpb25z
IFVzaW5nIENvbWJpbmVkIFjigJByYXkgRGlmZnJhY3Rpb24gYW5kIFJhbWFuIFNwZWN0cm9zY29w
eTwvdGl0bGU+PHNlY29uZGFyeS10aXRsZT5BbmdldyBDaGVtIEludCBFZCBFbmdsPC9zZWNvbmRh
cnktdGl0bGU+PC90aXRsZXM+PHBlcmlvZGljYWw+PGZ1bGwtdGl0bGU+QW5nZXcgQ2hlbSBJbnQg
RWQgRW5nbDwvZnVsbC10aXRsZT48YWJici0xPkFuZ2V3YW5kdGUgQ2hlbWllPC9hYmJyLTE+PC9w
ZXJpb2RpY2FsPjxwYWdlcz4xNzk5LTE4MDI8L3BhZ2VzPjx2b2x1bWU+NTQ8L3ZvbHVtZT48bnVt
YmVyPjY8L251bWJlcj48ZGF0ZXM+PHllYXI+MjAxNTwveWVhcj48L2RhdGVzPjxwdWJsaXNoZXI+
V2lsZXkgT25saW5lIExpYnJhcnk8L3B1Ymxpc2hlcj48aXNibj4xNTIxLTM3NzM8L2lzYm4+PHVy
bHM+PC91cmxzPjwvcmVjb3JkPjwvQ2l0ZT48Q2l0ZT48QXV0aG9yPkdyYWNpbjwvQXV0aG9yPjxZ
ZWFyPjIwMTQ8L1llYXI+PFJlY051bT40MDwvUmVjTnVtPjxyZWNvcmQ+PHJlYy1udW1iZXI+NDA8
L3JlYy1udW1iZXI+PGZvcmVpZ24ta2V5cz48a2V5IGFwcD0iRU4iIGRiLWlkPSJ2eGV4eHA1NWt0
ZXJ3b2V3eDBwcDl0cGVlc2YyZjV0dnpzNXgiIHRpbWVzdGFtcD0iMTUwMTQyNzI4OCI+NDA8L2tl
eT48L2ZvcmVpZ24ta2V5cz48cmVmLXR5cGUgbmFtZT0iSm91cm5hbCBBcnRpY2xlIj4xNzwvcmVm
LXR5cGU+PGNvbnRyaWJ1dG9ycz48YXV0aG9ycz48YXV0aG9yPkdyYWNpbiwgRGF2b3I8L2F1dGhv
cj48YXV0aG9yPsWgdHJ1a2lsLCBWamVrb3NsYXY8L2F1dGhvcj48YXV0aG9yPkZyacWhxI1pxIcs
IFRvbWlzbGF2PC9hdXRob3I+PGF1dGhvcj5IYWxhc3osIEl2YW48L2F1dGhvcj48YXV0aG9yPlXF
vmFyZXZpxIcsIEtydW5vc2xhdjwvYXV0aG9yPjwvYXV0aG9ycz48L2NvbnRyaWJ1dG9ycz48dGl0
bGVzPjx0aXRsZT5MYWJvcmF0b3J5IFJlYWwtVGltZSBhbmQgSW4gU2l0dSBNb25pdG9yaW5nIG9m
IE1lY2hhbm9jaGVtaWNhbCBNaWxsaW5nIFJlYWN0aW9ucyBieSBSYW1hbiBTcGVjdHJvc2NvcHk8
L3RpdGxlPjxzZWNvbmRhcnktdGl0bGU+QW5nZXcgQ2hlbSBJbnQgRWQgRW5nbDwvc2Vjb25kYXJ5
LXRpdGxlPjwvdGl0bGVzPjxwZXJpb2RpY2FsPjxmdWxsLXRpdGxlPkFuZ2V3IENoZW0gSW50IEVk
IEVuZ2w8L2Z1bGwtdGl0bGU+PGFiYnItMT5Bbmdld2FuZHRlIENoZW1pZTwvYWJici0xPjwvcGVy
aW9kaWNhbD48cGFnZXM+NjE5My02MTk3PC9wYWdlcz48dm9sdW1lPjUzPC92b2x1bWU+PG51bWJl
cj4yNDwvbnVtYmVyPjxrZXl3b3Jkcz48a2V5d29yZD5pbiBzaXR1IHRlY2huaXF1ZXM8L2tleXdv
cmQ+PGtleXdvcmQ+bGlxdWlkLWFzc2lzdGVkIGdyaW5kaW5nPC9rZXl3b3JkPjxrZXl3b3JkPm1l
Y2hhbm9jaGVtaXN0cnk8L2tleXdvcmQ+PGtleXdvcmQ+UmFtYW4gc3BlY3Ryb3Njb3B5PC9rZXl3
b3JkPjxrZXl3b3JkPnJlYWN0aW9uIG1lY2hhbmlzbXM8L2tleXdvcmQ+PC9rZXl3b3Jkcz48ZGF0
ZXM+PHllYXI+MjAxNDwveWVhcj48L2RhdGVzPjxwdWJsaXNoZXI+V0lMRVktVkNIIFZlcmxhZzwv
cHVibGlzaGVyPjxpc2JuPjE1MjEtMzc3MzwvaXNibj48dXJscz48cmVsYXRlZC11cmxzPjx1cmw+
aHR0cDovL2R4LmRvaS5vcmcvMTAuMTAwMi9hbmllLjIwMTQwMjMzNDwvdXJsPjx1cmw+aHR0cDov
L29ubGluZWxpYnJhcnkud2lsZXkuY29tL3N0b3JlLzEwLjEwMDIvYW5pZS4yMDE0MDIzMzQvYXNz
ZXQvNjE5M19mdHAucGRmP3Y9MSZhbXA7dD1od25wYjh0eSZhbXA7cz02ZjI5ODg2OWRkYmM1NmZj
OTM3NjBmYjIzNjA0ZWFlZGNlNmUwZjlmPC91cmw+PHVybD5odHRwOi8vb25saW5lbGlicmFyeS53
aWxleS5jb20vc3RvcmUvMTAuMTAwMi9hbmllLjIwMTQwMjMzNC9hc3NldC82MTkzX2Z0cC5wZGY/
dj0xJmFtcDt0PWh3bnBjMHBhJmFtcDtzPWFjYWRmZGQ2Y2U5Mzk1OTVhNDYxNzk1MmY1ZjcyN2Jh
MGM4ODFjNDY8L3VybD48L3JlbGF0ZWQtdXJscz48L3VybHM+PGVsZWN0cm9uaWMtcmVzb3VyY2Ut
bnVtPjEwLjEwMDIvYW5pZS4yMDE0MDIzMzQ8L2VsZWN0cm9uaWMtcmVzb3VyY2UtbnVtPjwvcmVj
b3JkPjwvQ2l0ZT48L0VuZE5vdGU+
</w:fldData>
        </w:fldChar>
      </w:r>
      <w:r w:rsidR="00B02956" w:rsidRPr="003275EB">
        <w:instrText xml:space="preserve"> ADDIN EN.CITE </w:instrText>
      </w:r>
      <w:r w:rsidR="00B02956" w:rsidRPr="003275EB">
        <w:fldChar w:fldCharType="begin">
          <w:fldData xml:space="preserve">PEVuZE5vdGU+PENpdGU+PEF1dGhvcj5CYXR6ZG9yZjwvQXV0aG9yPjxZZWFyPjIwMTU8L1llYXI+
PFJlY051bT4zNzwvUmVjTnVtPjxEaXNwbGF5VGV4dD48c3R5bGUgZmFjZT0ic3VwZXJzY3JpcHQi
PjIxLDM4PC9zdHlsZT48L0Rpc3BsYXlUZXh0PjxyZWNvcmQ+PHJlYy1udW1iZXI+Mzc8L3JlYy1u
dW1iZXI+PGZvcmVpZ24ta2V5cz48a2V5IGFwcD0iRU4iIGRiLWlkPSJ2eGV4eHA1NWt0ZXJ3b2V3
eDBwcDl0cGVlc2YyZjV0dnpzNXgiIHRpbWVzdGFtcD0iMTUwMTQyNzAwMCI+Mzc8L2tleT48L2Zv
cmVpZ24ta2V5cz48cmVmLXR5cGUgbmFtZT0iSm91cm5hbCBBcnRpY2xlIj4xNzwvcmVmLXR5cGU+
PGNvbnRyaWJ1dG9ycz48YXV0aG9ycz48YXV0aG9yPkJhdHpkb3JmLCBMaXNhPC9hdXRob3I+PGF1
dGhvcj5GaXNjaGVyLCBGcmFuemlza2E8L2F1dGhvcj48YXV0aG9yPldpbGtlLCBNYW51ZWw8L2F1
dGhvcj48YXV0aG9yPldlbnplbCwgS2xhdXPigJBKw7xyZ2VuPC9hdXRob3I+PGF1dGhvcj5FbW1l
cmxpbmcsIEZyYW56aXNrYTwvYXV0aG9yPjwvYXV0aG9ycz48L2NvbnRyaWJ1dG9ycz48dGl0bGVz
Pjx0aXRsZT5EaXJlY3QgSW4gU2l0dSBJbnZlc3RpZ2F0aW9uIG9mIE1pbGxpbmcgUmVhY3Rpb25z
IFVzaW5nIENvbWJpbmVkIFjigJByYXkgRGlmZnJhY3Rpb24gYW5kIFJhbWFuIFNwZWN0cm9zY29w
eTwvdGl0bGU+PHNlY29uZGFyeS10aXRsZT5BbmdldyBDaGVtIEludCBFZCBFbmdsPC9zZWNvbmRh
cnktdGl0bGU+PC90aXRsZXM+PHBlcmlvZGljYWw+PGZ1bGwtdGl0bGU+QW5nZXcgQ2hlbSBJbnQg
RWQgRW5nbDwvZnVsbC10aXRsZT48YWJici0xPkFuZ2V3YW5kdGUgQ2hlbWllPC9hYmJyLTE+PC9w
ZXJpb2RpY2FsPjxwYWdlcz4xNzk5LTE4MDI8L3BhZ2VzPjx2b2x1bWU+NTQ8L3ZvbHVtZT48bnVt
YmVyPjY8L251bWJlcj48ZGF0ZXM+PHllYXI+MjAxNTwveWVhcj48L2RhdGVzPjxwdWJsaXNoZXI+
V2lsZXkgT25saW5lIExpYnJhcnk8L3B1Ymxpc2hlcj48aXNibj4xNTIxLTM3NzM8L2lzYm4+PHVy
bHM+PC91cmxzPjwvcmVjb3JkPjwvQ2l0ZT48Q2l0ZT48QXV0aG9yPkdyYWNpbjwvQXV0aG9yPjxZ
ZWFyPjIwMTQ8L1llYXI+PFJlY051bT40MDwvUmVjTnVtPjxyZWNvcmQ+PHJlYy1udW1iZXI+NDA8
L3JlYy1udW1iZXI+PGZvcmVpZ24ta2V5cz48a2V5IGFwcD0iRU4iIGRiLWlkPSJ2eGV4eHA1NWt0
ZXJ3b2V3eDBwcDl0cGVlc2YyZjV0dnpzNXgiIHRpbWVzdGFtcD0iMTUwMTQyNzI4OCI+NDA8L2tl
eT48L2ZvcmVpZ24ta2V5cz48cmVmLXR5cGUgbmFtZT0iSm91cm5hbCBBcnRpY2xlIj4xNzwvcmVm
LXR5cGU+PGNvbnRyaWJ1dG9ycz48YXV0aG9ycz48YXV0aG9yPkdyYWNpbiwgRGF2b3I8L2F1dGhv
cj48YXV0aG9yPsWgdHJ1a2lsLCBWamVrb3NsYXY8L2F1dGhvcj48YXV0aG9yPkZyacWhxI1pxIcs
IFRvbWlzbGF2PC9hdXRob3I+PGF1dGhvcj5IYWxhc3osIEl2YW48L2F1dGhvcj48YXV0aG9yPlXF
vmFyZXZpxIcsIEtydW5vc2xhdjwvYXV0aG9yPjwvYXV0aG9ycz48L2NvbnRyaWJ1dG9ycz48dGl0
bGVzPjx0aXRsZT5MYWJvcmF0b3J5IFJlYWwtVGltZSBhbmQgSW4gU2l0dSBNb25pdG9yaW5nIG9m
IE1lY2hhbm9jaGVtaWNhbCBNaWxsaW5nIFJlYWN0aW9ucyBieSBSYW1hbiBTcGVjdHJvc2NvcHk8
L3RpdGxlPjxzZWNvbmRhcnktdGl0bGU+QW5nZXcgQ2hlbSBJbnQgRWQgRW5nbDwvc2Vjb25kYXJ5
LXRpdGxlPjwvdGl0bGVzPjxwZXJpb2RpY2FsPjxmdWxsLXRpdGxlPkFuZ2V3IENoZW0gSW50IEVk
IEVuZ2w8L2Z1bGwtdGl0bGU+PGFiYnItMT5Bbmdld2FuZHRlIENoZW1pZTwvYWJici0xPjwvcGVy
aW9kaWNhbD48cGFnZXM+NjE5My02MTk3PC9wYWdlcz48dm9sdW1lPjUzPC92b2x1bWU+PG51bWJl
cj4yNDwvbnVtYmVyPjxrZXl3b3Jkcz48a2V5d29yZD5pbiBzaXR1IHRlY2huaXF1ZXM8L2tleXdv
cmQ+PGtleXdvcmQ+bGlxdWlkLWFzc2lzdGVkIGdyaW5kaW5nPC9rZXl3b3JkPjxrZXl3b3JkPm1l
Y2hhbm9jaGVtaXN0cnk8L2tleXdvcmQ+PGtleXdvcmQ+UmFtYW4gc3BlY3Ryb3Njb3B5PC9rZXl3
b3JkPjxrZXl3b3JkPnJlYWN0aW9uIG1lY2hhbmlzbXM8L2tleXdvcmQ+PC9rZXl3b3Jkcz48ZGF0
ZXM+PHllYXI+MjAxNDwveWVhcj48L2RhdGVzPjxwdWJsaXNoZXI+V0lMRVktVkNIIFZlcmxhZzwv
cHVibGlzaGVyPjxpc2JuPjE1MjEtMzc3MzwvaXNibj48dXJscz48cmVsYXRlZC11cmxzPjx1cmw+
aHR0cDovL2R4LmRvaS5vcmcvMTAuMTAwMi9hbmllLjIwMTQwMjMzNDwvdXJsPjx1cmw+aHR0cDov
L29ubGluZWxpYnJhcnkud2lsZXkuY29tL3N0b3JlLzEwLjEwMDIvYW5pZS4yMDE0MDIzMzQvYXNz
ZXQvNjE5M19mdHAucGRmP3Y9MSZhbXA7dD1od25wYjh0eSZhbXA7cz02ZjI5ODg2OWRkYmM1NmZj
OTM3NjBmYjIzNjA0ZWFlZGNlNmUwZjlmPC91cmw+PHVybD5odHRwOi8vb25saW5lbGlicmFyeS53
aWxleS5jb20vc3RvcmUvMTAuMTAwMi9hbmllLjIwMTQwMjMzNC9hc3NldC82MTkzX2Z0cC5wZGY/
dj0xJmFtcDt0PWh3bnBjMHBhJmFtcDtzPWFjYWRmZGQ2Y2U5Mzk1OTVhNDYxNzk1MmY1ZjcyN2Jh
MGM4ODFjNDY8L3VybD48L3JlbGF0ZWQtdXJscz48L3VybHM+PGVsZWN0cm9uaWMtcmVzb3VyY2Ut
bnVtPjEwLjEwMDIvYW5pZS4yMDE0MDIzMzQ8L2VsZWN0cm9uaWMtcmVzb3VyY2UtbnVtPjwvcmVj
b3JkPjwvQ2l0ZT48L0VuZE5vdGU+
</w:fldData>
        </w:fldChar>
      </w:r>
      <w:r w:rsidR="00B02956" w:rsidRPr="003275EB">
        <w:instrText xml:space="preserve"> ADDIN EN.CITE.DATA </w:instrText>
      </w:r>
      <w:r w:rsidR="00B02956" w:rsidRPr="003275EB">
        <w:fldChar w:fldCharType="end"/>
      </w:r>
      <w:r w:rsidRPr="003275EB">
        <w:fldChar w:fldCharType="separate"/>
      </w:r>
      <w:r w:rsidR="00D506EF" w:rsidRPr="003275EB">
        <w:rPr>
          <w:noProof/>
          <w:vertAlign w:val="superscript"/>
        </w:rPr>
        <w:t>21,38</w:t>
      </w:r>
      <w:r w:rsidRPr="003275EB">
        <w:fldChar w:fldCharType="end"/>
      </w:r>
      <w:r w:rsidRPr="003275EB">
        <w:t xml:space="preserve"> - should be adopted for the milling jar and ball bearings. Perspex jars are easily damaged by many solvent used with LAG and solvents used for cleaning the jars. 3D printing of transparent jars from polylactic acid (PLA) allow</w:t>
      </w:r>
      <w:r w:rsidR="003628D0" w:rsidRPr="003275EB">
        <w:t>s</w:t>
      </w:r>
      <w:r w:rsidRPr="003275EB">
        <w:t xml:space="preserve"> more intricate design of the external geometry of jars</w:t>
      </w:r>
      <w:r w:rsidR="003628D0" w:rsidRPr="003275EB">
        <w:t>, which</w:t>
      </w:r>
      <w:r w:rsidRPr="003275EB">
        <w:t xml:space="preserve"> show good mechanical and chemical resistance compared </w:t>
      </w:r>
      <w:r w:rsidR="003628D0" w:rsidRPr="003275EB">
        <w:t>with</w:t>
      </w:r>
      <w:r w:rsidRPr="003275EB">
        <w:t xml:space="preserve"> Perspex, and are therefore more suitable for ball-milling experiments.</w:t>
      </w:r>
      <w:r w:rsidRPr="003275EB">
        <w:fldChar w:fldCharType="begin"/>
      </w:r>
      <w:r w:rsidR="009A2F26" w:rsidRPr="003275EB">
        <w:instrText xml:space="preserve"> ADDIN EN.CITE &lt;EndNote&gt;&lt;Cite&gt;&lt;Author&gt;Tumanov&lt;/Author&gt;&lt;Year&gt;2017&lt;/Year&gt;&lt;RecNum&gt;39&lt;/RecNum&gt;&lt;DisplayText&gt;&lt;style face="superscript"&gt;39&lt;/style&gt;&lt;/DisplayText&gt;&lt;record&gt;&lt;rec-number&gt;39&lt;/rec-number&gt;&lt;foreign-keys&gt;&lt;key app="EN" db-id="vxexxp55kterwoewx0pp9tpeesf2f5tvzs5x" timestamp="1501427094"&gt;39&lt;/key&gt;&lt;/foreign-keys&gt;&lt;ref-type name="Journal Article"&gt;17&lt;/ref-type&gt;&lt;contributors&gt;&lt;authors&gt;&lt;author&gt;Tumanov, Nikolay&lt;/author&gt;&lt;author&gt;Ban, Voraksmy&lt;/author&gt;&lt;author&gt;Poulain, Agnieszka&lt;/author&gt;&lt;author&gt;Filinchuk, Yaroslav&lt;/author&gt;&lt;/authors&gt;&lt;/contributors&gt;&lt;titles&gt;&lt;title&gt;3D-printed jars for ball-milling experiments monitored in situ by X-ray powder diffraction&lt;/title&gt;&lt;secondary-title&gt;J Appl Crystallogr&lt;/secondary-title&gt;&lt;/titles&gt;&lt;periodical&gt;&lt;full-title&gt;J Appl Crystallogr&lt;/full-title&gt;&lt;/periodical&gt;&lt;volume&gt;50&lt;/volume&gt;&lt;number&gt;4&lt;/number&gt;&lt;dates&gt;&lt;year&gt;2017&lt;/year&gt;&lt;/dates&gt;&lt;publisher&gt;International Union of Crystallography&lt;/publisher&gt;&lt;isbn&gt;1600-5767&lt;/isbn&gt;&lt;urls&gt;&lt;/urls&gt;&lt;/record&gt;&lt;/Cite&gt;&lt;/EndNote&gt;</w:instrText>
      </w:r>
      <w:r w:rsidRPr="003275EB">
        <w:fldChar w:fldCharType="separate"/>
      </w:r>
      <w:r w:rsidR="00D506EF" w:rsidRPr="003275EB">
        <w:rPr>
          <w:noProof/>
          <w:vertAlign w:val="superscript"/>
        </w:rPr>
        <w:t>39</w:t>
      </w:r>
      <w:r w:rsidRPr="003275EB">
        <w:fldChar w:fldCharType="end"/>
      </w:r>
      <w:r w:rsidRPr="003275EB">
        <w:t xml:space="preserve"> Equilibrium experiments must be performed as consistently as possible, both in the experimental procedure and hardware, i.e. using identical preparation methods, jars, ball bearings and total amount of powder.</w:t>
      </w:r>
    </w:p>
    <w:p w14:paraId="294FF57D" w14:textId="77777777" w:rsidR="00574C5B" w:rsidRPr="003275EB" w:rsidRDefault="00574C5B" w:rsidP="003275EB"/>
    <w:p w14:paraId="63410FEB" w14:textId="2A4EC8B5" w:rsidR="00B47823" w:rsidRPr="003275EB" w:rsidRDefault="00B47823" w:rsidP="003275EB">
      <w:r w:rsidRPr="003275EB">
        <w:t>Care must be taken not to overgrind unnecessarily as decompos</w:t>
      </w:r>
      <w:r w:rsidR="003628D0" w:rsidRPr="003275EB">
        <w:t>ition can occur</w:t>
      </w:r>
      <w:r w:rsidRPr="003275EB">
        <w:t>. For our disulfide system, decomposition products can be observed for example by HPLC analysis or NMR. If this happen</w:t>
      </w:r>
      <w:r w:rsidR="003628D0" w:rsidRPr="003275EB">
        <w:t>s</w:t>
      </w:r>
      <w:r w:rsidRPr="003275EB">
        <w:t>, a decomposition kinetic study is necessary. Ball mill grinding must be performed for the shortest time that leads to equilibrium.</w:t>
      </w:r>
    </w:p>
    <w:p w14:paraId="15799EA5" w14:textId="77777777" w:rsidR="00574C5B" w:rsidRDefault="00574C5B" w:rsidP="003275EB">
      <w:pPr>
        <w:rPr>
          <w:b/>
        </w:rPr>
      </w:pPr>
    </w:p>
    <w:p w14:paraId="467ACECE" w14:textId="27D79B9D" w:rsidR="00B47823" w:rsidRPr="003275EB" w:rsidRDefault="00B47823" w:rsidP="003275EB">
      <w:r w:rsidRPr="003275EB">
        <w:t>The current experimental approach has limitations in that we are not controlling macroscopic temperature efficiently and do not know local temperatures within the steel reaction vessel. We are also currently unable to monitor the evolution of crystallinity, which refers to the degree of structural order in a crystalline solid and crystal morphology during the course of grinding. In a nanocrystalline powder, crystallinity is mostly related to the average crystal size, which can crucially affect the polymorph stabilities.</w:t>
      </w:r>
      <w:r w:rsidRPr="003275EB">
        <w:fldChar w:fldCharType="begin"/>
      </w:r>
      <w:r w:rsidR="00B02956" w:rsidRPr="003275EB">
        <w:instrText xml:space="preserve"> ADDIN EN.CITE &lt;EndNote&gt;&lt;Cite&gt;&lt;Author&gt;Belenguer&lt;/Author&gt;&lt;Year&gt;2016&lt;/Year&gt;&lt;RecNum&gt;25&lt;/RecNum&gt;&lt;DisplayText&gt;&lt;style face="superscript"&gt;25&lt;/style&gt;&lt;/DisplayText&gt;&lt;record&gt;&lt;rec-number&gt;25&lt;/rec-number&gt;&lt;foreign-keys&gt;&lt;key app="EN" db-id="vxexxp55kterwoewx0pp9tpeesf2f5tvzs5x" timestamp="1501306199"&gt;25&lt;/key&gt;&lt;/foreign-keys&gt;&lt;ref-type name="Journal Article"&gt;17&lt;/ref-type&gt;&lt;contributors&gt;&lt;authors&gt;&lt;author&gt;Belenguer, A. M.&lt;/author&gt;&lt;author&gt;Lampronti, G. I.&lt;/author&gt;&lt;author&gt;Cruz-Cabeza, A. J.&lt;/author&gt;&lt;author&gt;Hunter, C. A.&lt;/author&gt;&lt;author&gt;Sanders, J. K. M.&lt;/author&gt;&lt;/authors&gt;&lt;/contributors&gt;&lt;titles&gt;&lt;title&gt;Solvation and surface effects on polymorph stabilities at the nanoscale&lt;/title&gt;&lt;secondary-title&gt;Chem Sci&lt;/secondary-title&gt;&lt;/titles&gt;&lt;periodical&gt;&lt;full-title&gt;Chem Sci&lt;/full-title&gt;&lt;/periodical&gt;&lt;pages&gt;6617-6627&lt;/pages&gt;&lt;volume&gt;7&lt;/volume&gt;&lt;number&gt;11&lt;/number&gt;&lt;dates&gt;&lt;year&gt;2016&lt;/year&gt;&lt;/dates&gt;&lt;publisher&gt;Royal Society of Chemistry&lt;/publisher&gt;&lt;urls&gt;&lt;/urls&gt;&lt;/record&gt;&lt;/Cite&gt;&lt;/EndNote&gt;</w:instrText>
      </w:r>
      <w:r w:rsidRPr="003275EB">
        <w:fldChar w:fldCharType="separate"/>
      </w:r>
      <w:r w:rsidR="00D506EF" w:rsidRPr="003275EB">
        <w:rPr>
          <w:noProof/>
          <w:vertAlign w:val="superscript"/>
        </w:rPr>
        <w:t>25</w:t>
      </w:r>
      <w:r w:rsidRPr="003275EB">
        <w:fldChar w:fldCharType="end"/>
      </w:r>
      <w:r w:rsidRPr="003275EB">
        <w:t xml:space="preserve"> Improvements in these areas would greatly enhance our ability to explore and understand underlying processes.</w:t>
      </w:r>
    </w:p>
    <w:p w14:paraId="78728D18" w14:textId="706614AE" w:rsidR="00014314" w:rsidRPr="003275EB" w:rsidRDefault="00014314" w:rsidP="003275EB">
      <w:pPr>
        <w:rPr>
          <w:color w:val="auto"/>
        </w:rPr>
      </w:pPr>
    </w:p>
    <w:p w14:paraId="1734505F" w14:textId="7B5208DA" w:rsidR="00AA03DF" w:rsidRPr="003275EB" w:rsidRDefault="00AA03DF" w:rsidP="003275EB">
      <w:pPr>
        <w:pStyle w:val="NormalWeb"/>
        <w:spacing w:before="0" w:beforeAutospacing="0" w:after="0" w:afterAutospacing="0"/>
        <w:rPr>
          <w:color w:val="808080"/>
        </w:rPr>
      </w:pPr>
      <w:r w:rsidRPr="003275EB">
        <w:rPr>
          <w:b/>
          <w:bCs/>
        </w:rPr>
        <w:t xml:space="preserve">ACKNOWLEDGMENTS: </w:t>
      </w:r>
    </w:p>
    <w:p w14:paraId="2D96E92E" w14:textId="6C2702F7" w:rsidR="00AA03DF" w:rsidRPr="003275EB" w:rsidRDefault="00BD45B9" w:rsidP="003275EB">
      <w:pPr>
        <w:rPr>
          <w:b/>
          <w:bCs/>
        </w:rPr>
      </w:pPr>
      <w:r w:rsidRPr="003275EB">
        <w:t>AMB and JKMS are grateful to the EPSRC for financial support.</w:t>
      </w:r>
      <w:r w:rsidR="001F41C8" w:rsidRPr="003275EB">
        <w:t xml:space="preserve"> </w:t>
      </w:r>
      <w:r w:rsidRPr="003275EB">
        <w:t>We thank C. A. Bland for the design and the mechanical setup and P. Donnelly for the software design of the automation of the grinders for repeat grinding. We thank Richard Nightingale, Ollie Norris and Simon Dowe from the mechanical workshop for the manufacture of the grinding jars, and the Solenoid holder for the “Push a Button” setup and Keith Parmenter from the glass workshop at the Department of Chemistry for the manufacture of the glass sample PXRD slides. We thank C. A. Bland for the maintenance and repair of the screw closure grinding jars. We thank Professor Bill Jones for the use of the PXRD equipment at the Department of Chemistry</w:t>
      </w:r>
      <w:r w:rsidR="00532B3E" w:rsidRPr="003275EB">
        <w:t xml:space="preserve"> and Professor Chris Hunter for the use of his laboratory facilities</w:t>
      </w:r>
      <w:r w:rsidRPr="003275EB">
        <w:t>. We thank the Department of Earth Sciences (GIL) for general support.</w:t>
      </w:r>
    </w:p>
    <w:p w14:paraId="42E5FC1B" w14:textId="77777777" w:rsidR="00024D0A" w:rsidRPr="003275EB" w:rsidRDefault="00024D0A" w:rsidP="003275EB">
      <w:pPr>
        <w:pStyle w:val="NormalWeb"/>
        <w:spacing w:before="0" w:beforeAutospacing="0" w:after="0" w:afterAutospacing="0"/>
        <w:rPr>
          <w:b/>
        </w:rPr>
      </w:pPr>
    </w:p>
    <w:p w14:paraId="5D52ED8B" w14:textId="58818181" w:rsidR="00AA03DF" w:rsidRPr="003275EB" w:rsidRDefault="00AA03DF" w:rsidP="003275EB">
      <w:pPr>
        <w:pStyle w:val="NormalWeb"/>
        <w:spacing w:before="0" w:beforeAutospacing="0" w:after="0" w:afterAutospacing="0"/>
        <w:rPr>
          <w:color w:val="808080"/>
        </w:rPr>
      </w:pPr>
      <w:r w:rsidRPr="003275EB">
        <w:rPr>
          <w:b/>
        </w:rPr>
        <w:t>DISCLOSURES</w:t>
      </w:r>
      <w:r w:rsidRPr="003275EB">
        <w:rPr>
          <w:b/>
          <w:bCs/>
        </w:rPr>
        <w:t xml:space="preserve">: </w:t>
      </w:r>
    </w:p>
    <w:p w14:paraId="66030076" w14:textId="6D4131B3" w:rsidR="00AA03DF" w:rsidRPr="003275EB" w:rsidRDefault="006C3336" w:rsidP="003275EB">
      <w:pPr>
        <w:rPr>
          <w:color w:val="auto"/>
        </w:rPr>
      </w:pPr>
      <w:r w:rsidRPr="003275EB">
        <w:rPr>
          <w:color w:val="auto"/>
        </w:rPr>
        <w:t>The authors have nothing to disclose</w:t>
      </w:r>
    </w:p>
    <w:p w14:paraId="03059FF3" w14:textId="77777777" w:rsidR="009726EE" w:rsidRPr="003275EB" w:rsidRDefault="009726EE" w:rsidP="003275EB">
      <w:pPr>
        <w:rPr>
          <w:color w:val="7F7F7F"/>
        </w:rPr>
      </w:pPr>
    </w:p>
    <w:p w14:paraId="09D5DE95" w14:textId="009D4A24" w:rsidR="009726EE" w:rsidRPr="003275EB" w:rsidRDefault="009726EE" w:rsidP="003275EB">
      <w:pPr>
        <w:autoSpaceDE/>
        <w:autoSpaceDN/>
        <w:adjustRightInd/>
        <w:rPr>
          <w:rFonts w:eastAsia="Calibri"/>
          <w:color w:val="auto"/>
        </w:rPr>
      </w:pPr>
      <w:bookmarkStart w:id="3" w:name="References"/>
      <w:r w:rsidRPr="003275EB">
        <w:rPr>
          <w:b/>
          <w:bCs/>
        </w:rPr>
        <w:t>REFERENCES</w:t>
      </w:r>
      <w:r w:rsidRPr="003275EB">
        <w:t xml:space="preserve"> </w:t>
      </w:r>
      <w:bookmarkEnd w:id="3"/>
    </w:p>
    <w:p w14:paraId="5A534C8B" w14:textId="51311965" w:rsidR="00232E8F" w:rsidRPr="003275EB" w:rsidRDefault="002C3560" w:rsidP="003275EB">
      <w:pPr>
        <w:pStyle w:val="EndNoteBibliography"/>
        <w:rPr>
          <w:noProof/>
        </w:rPr>
      </w:pPr>
      <w:r w:rsidRPr="003275EB">
        <w:rPr>
          <w:color w:val="808080" w:themeColor="background1" w:themeShade="80"/>
        </w:rPr>
        <w:fldChar w:fldCharType="begin"/>
      </w:r>
      <w:r w:rsidRPr="003275EB">
        <w:rPr>
          <w:color w:val="808080" w:themeColor="background1" w:themeShade="80"/>
        </w:rPr>
        <w:instrText xml:space="preserve"> ADDIN EN.REFLIST </w:instrText>
      </w:r>
      <w:r w:rsidRPr="003275EB">
        <w:rPr>
          <w:color w:val="808080" w:themeColor="background1" w:themeShade="80"/>
        </w:rPr>
        <w:fldChar w:fldCharType="separate"/>
      </w:r>
      <w:r w:rsidR="00232E8F" w:rsidRPr="003275EB">
        <w:rPr>
          <w:noProof/>
        </w:rPr>
        <w:t>1</w:t>
      </w:r>
      <w:r w:rsidR="00232E8F" w:rsidRPr="003275EB">
        <w:rPr>
          <w:noProof/>
        </w:rPr>
        <w:tab/>
        <w:t>James, S. L.</w:t>
      </w:r>
      <w:r w:rsidR="00232E8F" w:rsidRPr="003275EB">
        <w:rPr>
          <w:i/>
          <w:noProof/>
        </w:rPr>
        <w:t xml:space="preserve"> et al.</w:t>
      </w:r>
      <w:r w:rsidR="00232E8F" w:rsidRPr="003275EB">
        <w:rPr>
          <w:noProof/>
        </w:rPr>
        <w:t xml:space="preserve"> Mechanochemistry: opportunities for new and cleaner synthesis. </w:t>
      </w:r>
      <w:r w:rsidR="00232E8F" w:rsidRPr="003275EB">
        <w:rPr>
          <w:i/>
          <w:noProof/>
        </w:rPr>
        <w:t>Chem Soc Rev.</w:t>
      </w:r>
      <w:r w:rsidR="00232E8F" w:rsidRPr="003275EB">
        <w:rPr>
          <w:noProof/>
        </w:rPr>
        <w:t xml:space="preserve"> </w:t>
      </w:r>
      <w:r w:rsidR="00232E8F" w:rsidRPr="003275EB">
        <w:rPr>
          <w:b/>
          <w:noProof/>
        </w:rPr>
        <w:t>41</w:t>
      </w:r>
      <w:r w:rsidR="00232E8F" w:rsidRPr="003275EB">
        <w:rPr>
          <w:noProof/>
        </w:rPr>
        <w:t xml:space="preserve"> (1), 413-447</w:t>
      </w:r>
      <w:r w:rsidR="00574C5B">
        <w:rPr>
          <w:noProof/>
        </w:rPr>
        <w:t xml:space="preserve"> (</w:t>
      </w:r>
      <w:r w:rsidR="00232E8F" w:rsidRPr="003275EB">
        <w:rPr>
          <w:noProof/>
        </w:rPr>
        <w:t>2012).</w:t>
      </w:r>
    </w:p>
    <w:p w14:paraId="1561AEC5" w14:textId="40BE2B33" w:rsidR="00232E8F" w:rsidRPr="003275EB" w:rsidRDefault="00232E8F" w:rsidP="003275EB">
      <w:pPr>
        <w:pStyle w:val="EndNoteBibliography"/>
        <w:rPr>
          <w:noProof/>
        </w:rPr>
      </w:pPr>
      <w:r w:rsidRPr="003275EB">
        <w:rPr>
          <w:noProof/>
        </w:rPr>
        <w:t>2</w:t>
      </w:r>
      <w:r w:rsidRPr="003275EB">
        <w:rPr>
          <w:noProof/>
        </w:rPr>
        <w:tab/>
        <w:t>Braga, D.</w:t>
      </w:r>
      <w:r w:rsidRPr="003275EB">
        <w:rPr>
          <w:i/>
          <w:noProof/>
        </w:rPr>
        <w:t xml:space="preserve"> et al.</w:t>
      </w:r>
      <w:r w:rsidRPr="003275EB">
        <w:rPr>
          <w:noProof/>
        </w:rPr>
        <w:t xml:space="preserve"> Solvent effect in a "solvent free" reaction. </w:t>
      </w:r>
      <w:r w:rsidRPr="003275EB">
        <w:rPr>
          <w:i/>
          <w:noProof/>
        </w:rPr>
        <w:t>CrystEngComm.</w:t>
      </w:r>
      <w:r w:rsidRPr="003275EB">
        <w:rPr>
          <w:noProof/>
        </w:rPr>
        <w:t xml:space="preserve"> </w:t>
      </w:r>
      <w:r w:rsidRPr="003275EB">
        <w:rPr>
          <w:b/>
          <w:noProof/>
        </w:rPr>
        <w:t>9</w:t>
      </w:r>
      <w:r w:rsidRPr="003275EB">
        <w:rPr>
          <w:noProof/>
        </w:rPr>
        <w:t xml:space="preserve"> (10), 879-881</w:t>
      </w:r>
      <w:r w:rsidR="00574C5B">
        <w:rPr>
          <w:noProof/>
        </w:rPr>
        <w:t xml:space="preserve"> (</w:t>
      </w:r>
      <w:r w:rsidRPr="003275EB">
        <w:rPr>
          <w:noProof/>
        </w:rPr>
        <w:t>2007).</w:t>
      </w:r>
    </w:p>
    <w:p w14:paraId="6E3A9927" w14:textId="4D9CE1D1" w:rsidR="00232E8F" w:rsidRPr="003275EB" w:rsidRDefault="00232E8F" w:rsidP="003275EB">
      <w:pPr>
        <w:pStyle w:val="EndNoteBibliography"/>
        <w:rPr>
          <w:noProof/>
        </w:rPr>
      </w:pPr>
      <w:r w:rsidRPr="003275EB">
        <w:rPr>
          <w:noProof/>
        </w:rPr>
        <w:lastRenderedPageBreak/>
        <w:t>3</w:t>
      </w:r>
      <w:r w:rsidRPr="003275EB">
        <w:rPr>
          <w:noProof/>
        </w:rPr>
        <w:tab/>
        <w:t xml:space="preserve">Karki, S., Friscic, T. &amp; Jones, W. Control and interconversion of cocrystal stoichiometry in grinding: stepwise mechanism for the formation of a hydrogen-bonded cocrystal. </w:t>
      </w:r>
      <w:r w:rsidRPr="003275EB">
        <w:rPr>
          <w:i/>
          <w:noProof/>
        </w:rPr>
        <w:t>CrystEngComm.</w:t>
      </w:r>
      <w:r w:rsidRPr="003275EB">
        <w:rPr>
          <w:noProof/>
        </w:rPr>
        <w:t xml:space="preserve"> </w:t>
      </w:r>
      <w:r w:rsidRPr="003275EB">
        <w:rPr>
          <w:b/>
          <w:noProof/>
        </w:rPr>
        <w:t>11</w:t>
      </w:r>
      <w:r w:rsidRPr="003275EB">
        <w:rPr>
          <w:noProof/>
        </w:rPr>
        <w:t xml:space="preserve"> (3), 470-481</w:t>
      </w:r>
      <w:r w:rsidR="00574C5B">
        <w:rPr>
          <w:noProof/>
        </w:rPr>
        <w:t xml:space="preserve"> (</w:t>
      </w:r>
      <w:r w:rsidRPr="003275EB">
        <w:rPr>
          <w:noProof/>
        </w:rPr>
        <w:t>2009).</w:t>
      </w:r>
    </w:p>
    <w:p w14:paraId="416E1245" w14:textId="2CE995F5" w:rsidR="00232E8F" w:rsidRPr="003275EB" w:rsidRDefault="00232E8F" w:rsidP="003275EB">
      <w:pPr>
        <w:pStyle w:val="EndNoteBibliography"/>
        <w:rPr>
          <w:noProof/>
        </w:rPr>
      </w:pPr>
      <w:r w:rsidRPr="003275EB">
        <w:rPr>
          <w:noProof/>
        </w:rPr>
        <w:t>4</w:t>
      </w:r>
      <w:r w:rsidRPr="003275EB">
        <w:rPr>
          <w:noProof/>
        </w:rPr>
        <w:tab/>
        <w:t xml:space="preserve">Kaupp, G. Solid-state molecular syntheses: complete reactions without auxiliaries based on the new solid-state mechanism. </w:t>
      </w:r>
      <w:r w:rsidRPr="003275EB">
        <w:rPr>
          <w:i/>
          <w:noProof/>
        </w:rPr>
        <w:t>CrystEngComm.</w:t>
      </w:r>
      <w:r w:rsidRPr="003275EB">
        <w:rPr>
          <w:noProof/>
        </w:rPr>
        <w:t xml:space="preserve"> </w:t>
      </w:r>
      <w:r w:rsidRPr="003275EB">
        <w:rPr>
          <w:b/>
          <w:noProof/>
        </w:rPr>
        <w:t>5</w:t>
      </w:r>
      <w:r w:rsidRPr="003275EB">
        <w:rPr>
          <w:noProof/>
        </w:rPr>
        <w:t xml:space="preserve"> (23), 117-133</w:t>
      </w:r>
      <w:r w:rsidR="00574C5B">
        <w:rPr>
          <w:noProof/>
        </w:rPr>
        <w:t xml:space="preserve"> (</w:t>
      </w:r>
      <w:r w:rsidRPr="003275EB">
        <w:rPr>
          <w:noProof/>
        </w:rPr>
        <w:t>2003).</w:t>
      </w:r>
    </w:p>
    <w:p w14:paraId="7239018F" w14:textId="38DE7E2D" w:rsidR="00232E8F" w:rsidRPr="003275EB" w:rsidRDefault="00232E8F" w:rsidP="003275EB">
      <w:pPr>
        <w:pStyle w:val="EndNoteBibliography"/>
        <w:rPr>
          <w:noProof/>
        </w:rPr>
      </w:pPr>
      <w:r w:rsidRPr="003275EB">
        <w:rPr>
          <w:noProof/>
        </w:rPr>
        <w:t>5</w:t>
      </w:r>
      <w:r w:rsidRPr="003275EB">
        <w:rPr>
          <w:noProof/>
        </w:rPr>
        <w:tab/>
        <w:t>Biswal, B. P.</w:t>
      </w:r>
      <w:r w:rsidRPr="003275EB">
        <w:rPr>
          <w:i/>
          <w:noProof/>
        </w:rPr>
        <w:t xml:space="preserve"> et al.</w:t>
      </w:r>
      <w:r w:rsidRPr="003275EB">
        <w:rPr>
          <w:noProof/>
        </w:rPr>
        <w:t xml:space="preserve"> Mechanochemical synthesis of chemically stable isoreticular covalent organic frameworks. </w:t>
      </w:r>
      <w:r w:rsidRPr="003275EB">
        <w:rPr>
          <w:i/>
          <w:noProof/>
        </w:rPr>
        <w:t>J Am Chem Soc.</w:t>
      </w:r>
      <w:r w:rsidRPr="003275EB">
        <w:rPr>
          <w:noProof/>
        </w:rPr>
        <w:t xml:space="preserve"> </w:t>
      </w:r>
      <w:r w:rsidRPr="003275EB">
        <w:rPr>
          <w:b/>
          <w:noProof/>
        </w:rPr>
        <w:t>135</w:t>
      </w:r>
      <w:r w:rsidRPr="003275EB">
        <w:rPr>
          <w:noProof/>
        </w:rPr>
        <w:t xml:space="preserve"> (14), 5328-5331</w:t>
      </w:r>
      <w:r w:rsidR="00574C5B">
        <w:rPr>
          <w:noProof/>
        </w:rPr>
        <w:t xml:space="preserve"> (</w:t>
      </w:r>
      <w:r w:rsidRPr="003275EB">
        <w:rPr>
          <w:noProof/>
        </w:rPr>
        <w:t>2013).</w:t>
      </w:r>
    </w:p>
    <w:p w14:paraId="67AB8AE9" w14:textId="4498F332" w:rsidR="00232E8F" w:rsidRPr="003275EB" w:rsidRDefault="00232E8F" w:rsidP="003275EB">
      <w:pPr>
        <w:pStyle w:val="EndNoteBibliography"/>
        <w:rPr>
          <w:noProof/>
        </w:rPr>
      </w:pPr>
      <w:r w:rsidRPr="003275EB">
        <w:rPr>
          <w:noProof/>
        </w:rPr>
        <w:t>6</w:t>
      </w:r>
      <w:r w:rsidRPr="003275EB">
        <w:rPr>
          <w:noProof/>
        </w:rPr>
        <w:tab/>
        <w:t xml:space="preserve">Garay, A. L., Pichon, A. &amp; James, S. L. Solvent-free synthesis of metal complexes. </w:t>
      </w:r>
      <w:r w:rsidRPr="003275EB">
        <w:rPr>
          <w:i/>
          <w:noProof/>
        </w:rPr>
        <w:t>Chem Soc Rev.</w:t>
      </w:r>
      <w:r w:rsidRPr="003275EB">
        <w:rPr>
          <w:noProof/>
        </w:rPr>
        <w:t xml:space="preserve"> </w:t>
      </w:r>
      <w:r w:rsidRPr="003275EB">
        <w:rPr>
          <w:b/>
          <w:noProof/>
        </w:rPr>
        <w:t>36</w:t>
      </w:r>
      <w:r w:rsidRPr="003275EB">
        <w:rPr>
          <w:noProof/>
        </w:rPr>
        <w:t xml:space="preserve"> (6), 846-855</w:t>
      </w:r>
      <w:r w:rsidR="00574C5B">
        <w:rPr>
          <w:noProof/>
        </w:rPr>
        <w:t xml:space="preserve"> (</w:t>
      </w:r>
      <w:r w:rsidRPr="003275EB">
        <w:rPr>
          <w:noProof/>
        </w:rPr>
        <w:t>2007).</w:t>
      </w:r>
    </w:p>
    <w:p w14:paraId="18307A86" w14:textId="1419AA26" w:rsidR="00232E8F" w:rsidRPr="003275EB" w:rsidRDefault="00232E8F" w:rsidP="003275EB">
      <w:pPr>
        <w:pStyle w:val="EndNoteBibliography"/>
        <w:rPr>
          <w:noProof/>
        </w:rPr>
      </w:pPr>
      <w:r w:rsidRPr="003275EB">
        <w:rPr>
          <w:noProof/>
        </w:rPr>
        <w:t>7</w:t>
      </w:r>
      <w:r w:rsidRPr="003275EB">
        <w:rPr>
          <w:noProof/>
        </w:rPr>
        <w:tab/>
        <w:t xml:space="preserve">Kaupp, G. Mechanochemistry: the varied applications of mechanical bond-breaking. </w:t>
      </w:r>
      <w:r w:rsidRPr="003275EB">
        <w:rPr>
          <w:i/>
          <w:noProof/>
        </w:rPr>
        <w:t>Cryst</w:t>
      </w:r>
      <w:r w:rsidR="00574C5B">
        <w:rPr>
          <w:i/>
          <w:noProof/>
        </w:rPr>
        <w:t xml:space="preserve"> </w:t>
      </w:r>
      <w:r w:rsidRPr="003275EB">
        <w:rPr>
          <w:i/>
          <w:noProof/>
        </w:rPr>
        <w:t>Eng</w:t>
      </w:r>
      <w:r w:rsidR="00574C5B">
        <w:rPr>
          <w:i/>
          <w:noProof/>
        </w:rPr>
        <w:t xml:space="preserve"> </w:t>
      </w:r>
      <w:r w:rsidRPr="003275EB">
        <w:rPr>
          <w:i/>
          <w:noProof/>
        </w:rPr>
        <w:t>Comm.</w:t>
      </w:r>
      <w:r w:rsidRPr="003275EB">
        <w:rPr>
          <w:noProof/>
        </w:rPr>
        <w:t xml:space="preserve"> </w:t>
      </w:r>
      <w:r w:rsidRPr="003275EB">
        <w:rPr>
          <w:b/>
          <w:noProof/>
        </w:rPr>
        <w:t>11</w:t>
      </w:r>
      <w:r w:rsidRPr="003275EB">
        <w:rPr>
          <w:noProof/>
        </w:rPr>
        <w:t xml:space="preserve"> (3), 388-403</w:t>
      </w:r>
      <w:r w:rsidR="00574C5B">
        <w:rPr>
          <w:noProof/>
        </w:rPr>
        <w:t xml:space="preserve"> (</w:t>
      </w:r>
      <w:r w:rsidRPr="003275EB">
        <w:rPr>
          <w:noProof/>
        </w:rPr>
        <w:t>2009).</w:t>
      </w:r>
    </w:p>
    <w:p w14:paraId="5DC2F1FB" w14:textId="2DD504BE" w:rsidR="00232E8F" w:rsidRPr="003275EB" w:rsidRDefault="00232E8F" w:rsidP="003275EB">
      <w:pPr>
        <w:pStyle w:val="EndNoteBibliography"/>
        <w:rPr>
          <w:noProof/>
        </w:rPr>
      </w:pPr>
      <w:r w:rsidRPr="003275EB">
        <w:rPr>
          <w:noProof/>
        </w:rPr>
        <w:t>8</w:t>
      </w:r>
      <w:r w:rsidRPr="003275EB">
        <w:rPr>
          <w:noProof/>
        </w:rPr>
        <w:tab/>
        <w:t xml:space="preserve">Morris, R. E. &amp; James, S. L. Solventless synthesis of zeolites. </w:t>
      </w:r>
      <w:r w:rsidRPr="003275EB">
        <w:rPr>
          <w:i/>
          <w:noProof/>
        </w:rPr>
        <w:t>Angew Chem Int Ed Engl.</w:t>
      </w:r>
      <w:r w:rsidRPr="003275EB">
        <w:rPr>
          <w:noProof/>
        </w:rPr>
        <w:t xml:space="preserve"> </w:t>
      </w:r>
      <w:r w:rsidRPr="003275EB">
        <w:rPr>
          <w:b/>
          <w:noProof/>
        </w:rPr>
        <w:t>52</w:t>
      </w:r>
      <w:r w:rsidRPr="003275EB">
        <w:rPr>
          <w:noProof/>
        </w:rPr>
        <w:t xml:space="preserve"> (8), 2163-2165</w:t>
      </w:r>
      <w:r w:rsidR="00574C5B">
        <w:rPr>
          <w:noProof/>
        </w:rPr>
        <w:t xml:space="preserve"> (</w:t>
      </w:r>
      <w:r w:rsidRPr="003275EB">
        <w:rPr>
          <w:noProof/>
        </w:rPr>
        <w:t>2013).</w:t>
      </w:r>
    </w:p>
    <w:p w14:paraId="475D50F9" w14:textId="53F90757" w:rsidR="00232E8F" w:rsidRPr="003275EB" w:rsidRDefault="00232E8F" w:rsidP="003275EB">
      <w:pPr>
        <w:pStyle w:val="EndNoteBibliography"/>
        <w:rPr>
          <w:noProof/>
        </w:rPr>
      </w:pPr>
      <w:r w:rsidRPr="003275EB">
        <w:rPr>
          <w:noProof/>
        </w:rPr>
        <w:t>9</w:t>
      </w:r>
      <w:r w:rsidRPr="003275EB">
        <w:rPr>
          <w:noProof/>
        </w:rPr>
        <w:tab/>
        <w:t xml:space="preserve">Stolle, A., Szuppa, T., Leonhardt, S. E. &amp; Ondruschka, B. Ball milling in organic synthesis: solutions and challenges. </w:t>
      </w:r>
      <w:r w:rsidRPr="003275EB">
        <w:rPr>
          <w:i/>
          <w:noProof/>
        </w:rPr>
        <w:t>Chem Soc Rev.</w:t>
      </w:r>
      <w:r w:rsidRPr="003275EB">
        <w:rPr>
          <w:noProof/>
        </w:rPr>
        <w:t xml:space="preserve"> </w:t>
      </w:r>
      <w:r w:rsidRPr="003275EB">
        <w:rPr>
          <w:b/>
          <w:noProof/>
        </w:rPr>
        <w:t>40</w:t>
      </w:r>
      <w:r w:rsidRPr="003275EB">
        <w:rPr>
          <w:noProof/>
        </w:rPr>
        <w:t xml:space="preserve"> (5), 2317-2329</w:t>
      </w:r>
      <w:r w:rsidR="00574C5B">
        <w:rPr>
          <w:noProof/>
        </w:rPr>
        <w:t xml:space="preserve"> (</w:t>
      </w:r>
      <w:r w:rsidRPr="003275EB">
        <w:rPr>
          <w:noProof/>
        </w:rPr>
        <w:t>2011).</w:t>
      </w:r>
    </w:p>
    <w:p w14:paraId="0D25ED29" w14:textId="4EFF8508" w:rsidR="00232E8F" w:rsidRPr="003275EB" w:rsidRDefault="00232E8F" w:rsidP="003275EB">
      <w:pPr>
        <w:pStyle w:val="EndNoteBibliography"/>
        <w:rPr>
          <w:noProof/>
        </w:rPr>
      </w:pPr>
      <w:r w:rsidRPr="003275EB">
        <w:rPr>
          <w:noProof/>
        </w:rPr>
        <w:t>10</w:t>
      </w:r>
      <w:r w:rsidRPr="003275EB">
        <w:rPr>
          <w:noProof/>
        </w:rPr>
        <w:tab/>
        <w:t xml:space="preserve">Suryanarayana, C. Mechanical alloying and milling. </w:t>
      </w:r>
      <w:r w:rsidRPr="003275EB">
        <w:rPr>
          <w:i/>
          <w:noProof/>
        </w:rPr>
        <w:t>Prog Mater Sci.</w:t>
      </w:r>
      <w:r w:rsidRPr="003275EB">
        <w:rPr>
          <w:noProof/>
        </w:rPr>
        <w:t xml:space="preserve"> </w:t>
      </w:r>
      <w:r w:rsidRPr="003275EB">
        <w:rPr>
          <w:b/>
          <w:noProof/>
        </w:rPr>
        <w:t>46</w:t>
      </w:r>
      <w:r w:rsidRPr="003275EB">
        <w:rPr>
          <w:noProof/>
        </w:rPr>
        <w:t xml:space="preserve"> (1-2), 1-184</w:t>
      </w:r>
      <w:r w:rsidR="00574C5B">
        <w:rPr>
          <w:noProof/>
        </w:rPr>
        <w:t xml:space="preserve"> (</w:t>
      </w:r>
      <w:r w:rsidRPr="003275EB">
        <w:rPr>
          <w:noProof/>
        </w:rPr>
        <w:t>2001).</w:t>
      </w:r>
    </w:p>
    <w:p w14:paraId="646D080B" w14:textId="6BE7B98A" w:rsidR="00232E8F" w:rsidRPr="003275EB" w:rsidRDefault="00232E8F" w:rsidP="003275EB">
      <w:pPr>
        <w:pStyle w:val="EndNoteBibliography"/>
        <w:rPr>
          <w:noProof/>
        </w:rPr>
      </w:pPr>
      <w:r w:rsidRPr="003275EB">
        <w:rPr>
          <w:noProof/>
        </w:rPr>
        <w:t>11</w:t>
      </w:r>
      <w:r w:rsidRPr="003275EB">
        <w:rPr>
          <w:noProof/>
        </w:rPr>
        <w:tab/>
        <w:t xml:space="preserve">Wang, G. W. Mechanochemical organic synthesis. </w:t>
      </w:r>
      <w:r w:rsidRPr="003275EB">
        <w:rPr>
          <w:i/>
          <w:noProof/>
        </w:rPr>
        <w:t>Chem Soc Rev.</w:t>
      </w:r>
      <w:r w:rsidRPr="003275EB">
        <w:rPr>
          <w:noProof/>
        </w:rPr>
        <w:t xml:space="preserve"> </w:t>
      </w:r>
      <w:r w:rsidRPr="003275EB">
        <w:rPr>
          <w:b/>
          <w:noProof/>
        </w:rPr>
        <w:t>42</w:t>
      </w:r>
      <w:r w:rsidRPr="003275EB">
        <w:rPr>
          <w:noProof/>
        </w:rPr>
        <w:t xml:space="preserve"> (18), 7668-7700</w:t>
      </w:r>
      <w:r w:rsidR="00574C5B">
        <w:rPr>
          <w:noProof/>
        </w:rPr>
        <w:t xml:space="preserve"> (</w:t>
      </w:r>
      <w:r w:rsidRPr="003275EB">
        <w:rPr>
          <w:noProof/>
        </w:rPr>
        <w:t>2013).</w:t>
      </w:r>
    </w:p>
    <w:p w14:paraId="67BC912A" w14:textId="47258937" w:rsidR="00232E8F" w:rsidRPr="003275EB" w:rsidRDefault="00232E8F" w:rsidP="003275EB">
      <w:pPr>
        <w:pStyle w:val="EndNoteBibliography"/>
        <w:rPr>
          <w:noProof/>
        </w:rPr>
      </w:pPr>
      <w:r w:rsidRPr="003275EB">
        <w:rPr>
          <w:noProof/>
        </w:rPr>
        <w:t>12</w:t>
      </w:r>
      <w:r w:rsidRPr="003275EB">
        <w:rPr>
          <w:noProof/>
        </w:rPr>
        <w:tab/>
        <w:t xml:space="preserve">Braga, D. &amp; Grepioni, F. Reactions between or within molecular crystals. </w:t>
      </w:r>
      <w:r w:rsidRPr="003275EB">
        <w:rPr>
          <w:i/>
          <w:noProof/>
        </w:rPr>
        <w:t>Angew Chem Int Ed Engl.</w:t>
      </w:r>
      <w:r w:rsidRPr="003275EB">
        <w:rPr>
          <w:noProof/>
        </w:rPr>
        <w:t xml:space="preserve"> </w:t>
      </w:r>
      <w:r w:rsidRPr="003275EB">
        <w:rPr>
          <w:b/>
          <w:noProof/>
        </w:rPr>
        <w:t>43</w:t>
      </w:r>
      <w:r w:rsidRPr="003275EB">
        <w:rPr>
          <w:noProof/>
        </w:rPr>
        <w:t xml:space="preserve"> (31), 4002-4011</w:t>
      </w:r>
      <w:r w:rsidR="00574C5B">
        <w:rPr>
          <w:noProof/>
        </w:rPr>
        <w:t xml:space="preserve"> (</w:t>
      </w:r>
      <w:r w:rsidRPr="003275EB">
        <w:rPr>
          <w:noProof/>
        </w:rPr>
        <w:t>2004).</w:t>
      </w:r>
    </w:p>
    <w:p w14:paraId="4B858A19" w14:textId="35C34C11" w:rsidR="00232E8F" w:rsidRPr="003275EB" w:rsidRDefault="00232E8F" w:rsidP="003275EB">
      <w:pPr>
        <w:pStyle w:val="EndNoteBibliography"/>
        <w:rPr>
          <w:noProof/>
        </w:rPr>
      </w:pPr>
      <w:r w:rsidRPr="003275EB">
        <w:rPr>
          <w:noProof/>
        </w:rPr>
        <w:t>13</w:t>
      </w:r>
      <w:r w:rsidRPr="003275EB">
        <w:rPr>
          <w:noProof/>
        </w:rPr>
        <w:tab/>
        <w:t xml:space="preserve">Friscic, T., Childs, S. L., Rizvi, S. A. A. &amp; Jones, W. The role of solvent in mechanochemical and sonochemical cocrystal formation: a solubility-based approach for predicting cocrystallisation outcome. </w:t>
      </w:r>
      <w:r w:rsidRPr="003275EB">
        <w:rPr>
          <w:i/>
          <w:noProof/>
        </w:rPr>
        <w:t>Cryst</w:t>
      </w:r>
      <w:r w:rsidR="00574C5B">
        <w:rPr>
          <w:i/>
          <w:noProof/>
        </w:rPr>
        <w:t xml:space="preserve"> </w:t>
      </w:r>
      <w:r w:rsidRPr="003275EB">
        <w:rPr>
          <w:i/>
          <w:noProof/>
        </w:rPr>
        <w:t>Eng</w:t>
      </w:r>
      <w:r w:rsidR="00574C5B">
        <w:rPr>
          <w:i/>
          <w:noProof/>
        </w:rPr>
        <w:t xml:space="preserve"> </w:t>
      </w:r>
      <w:r w:rsidRPr="003275EB">
        <w:rPr>
          <w:i/>
          <w:noProof/>
        </w:rPr>
        <w:t>Comm.</w:t>
      </w:r>
      <w:r w:rsidRPr="003275EB">
        <w:rPr>
          <w:noProof/>
        </w:rPr>
        <w:t xml:space="preserve"> </w:t>
      </w:r>
      <w:r w:rsidRPr="003275EB">
        <w:rPr>
          <w:b/>
          <w:noProof/>
        </w:rPr>
        <w:t>11</w:t>
      </w:r>
      <w:r w:rsidRPr="003275EB">
        <w:rPr>
          <w:noProof/>
        </w:rPr>
        <w:t xml:space="preserve"> (3), 418-426</w:t>
      </w:r>
      <w:r w:rsidR="00574C5B">
        <w:rPr>
          <w:noProof/>
        </w:rPr>
        <w:t xml:space="preserve"> (</w:t>
      </w:r>
      <w:r w:rsidRPr="003275EB">
        <w:rPr>
          <w:noProof/>
        </w:rPr>
        <w:t>2009).</w:t>
      </w:r>
    </w:p>
    <w:p w14:paraId="0BE64C1B" w14:textId="15505A23" w:rsidR="00232E8F" w:rsidRPr="003275EB" w:rsidRDefault="00232E8F" w:rsidP="003275EB">
      <w:pPr>
        <w:pStyle w:val="EndNoteBibliography"/>
        <w:rPr>
          <w:noProof/>
        </w:rPr>
      </w:pPr>
      <w:r w:rsidRPr="003275EB">
        <w:rPr>
          <w:noProof/>
        </w:rPr>
        <w:t>14</w:t>
      </w:r>
      <w:r w:rsidRPr="003275EB">
        <w:rPr>
          <w:noProof/>
        </w:rPr>
        <w:tab/>
        <w:t xml:space="preserve">Fucke, K., Myz, S. A., Shakhtshneider, T. P., Boldyreva, E. V. &amp; Griesser, U. J. How good are the crystallisation methods for co-crystals? A comparative study of piroxicam. </w:t>
      </w:r>
      <w:r w:rsidRPr="003275EB">
        <w:rPr>
          <w:i/>
          <w:noProof/>
        </w:rPr>
        <w:t>New J Chem.</w:t>
      </w:r>
      <w:r w:rsidRPr="003275EB">
        <w:rPr>
          <w:noProof/>
        </w:rPr>
        <w:t xml:space="preserve"> </w:t>
      </w:r>
      <w:r w:rsidRPr="003275EB">
        <w:rPr>
          <w:b/>
          <w:noProof/>
        </w:rPr>
        <w:t>36</w:t>
      </w:r>
      <w:r w:rsidRPr="003275EB">
        <w:rPr>
          <w:noProof/>
        </w:rPr>
        <w:t xml:space="preserve"> (10), 1969-1977</w:t>
      </w:r>
      <w:r w:rsidR="00574C5B">
        <w:rPr>
          <w:noProof/>
        </w:rPr>
        <w:t xml:space="preserve"> (</w:t>
      </w:r>
      <w:r w:rsidRPr="003275EB">
        <w:rPr>
          <w:noProof/>
        </w:rPr>
        <w:t>2012).</w:t>
      </w:r>
    </w:p>
    <w:p w14:paraId="00A837D9" w14:textId="529174FE" w:rsidR="00232E8F" w:rsidRPr="003275EB" w:rsidRDefault="00232E8F" w:rsidP="003275EB">
      <w:pPr>
        <w:pStyle w:val="EndNoteBibliography"/>
        <w:rPr>
          <w:noProof/>
        </w:rPr>
      </w:pPr>
      <w:r w:rsidRPr="003275EB">
        <w:rPr>
          <w:noProof/>
        </w:rPr>
        <w:t>15</w:t>
      </w:r>
      <w:r w:rsidRPr="003275EB">
        <w:rPr>
          <w:noProof/>
        </w:rPr>
        <w:tab/>
        <w:t>Bennett, T. D.</w:t>
      </w:r>
      <w:r w:rsidRPr="003275EB">
        <w:rPr>
          <w:i/>
          <w:noProof/>
        </w:rPr>
        <w:t xml:space="preserve"> et al.</w:t>
      </w:r>
      <w:r w:rsidRPr="003275EB">
        <w:rPr>
          <w:noProof/>
        </w:rPr>
        <w:t xml:space="preserve"> Facile mechanosynthesis of amorphous zeolitic imidazolate frameworks. </w:t>
      </w:r>
      <w:r w:rsidRPr="003275EB">
        <w:rPr>
          <w:i/>
          <w:noProof/>
        </w:rPr>
        <w:t>J Am Chem Soc.</w:t>
      </w:r>
      <w:r w:rsidRPr="003275EB">
        <w:rPr>
          <w:noProof/>
        </w:rPr>
        <w:t xml:space="preserve"> </w:t>
      </w:r>
      <w:r w:rsidRPr="003275EB">
        <w:rPr>
          <w:b/>
          <w:noProof/>
        </w:rPr>
        <w:t>133</w:t>
      </w:r>
      <w:r w:rsidRPr="003275EB">
        <w:rPr>
          <w:noProof/>
        </w:rPr>
        <w:t xml:space="preserve"> (37), 14546-14549</w:t>
      </w:r>
      <w:r w:rsidR="00574C5B">
        <w:rPr>
          <w:noProof/>
        </w:rPr>
        <w:t xml:space="preserve"> (</w:t>
      </w:r>
      <w:r w:rsidRPr="003275EB">
        <w:rPr>
          <w:noProof/>
        </w:rPr>
        <w:t>2011).</w:t>
      </w:r>
    </w:p>
    <w:p w14:paraId="3AC02415" w14:textId="503DC806" w:rsidR="00232E8F" w:rsidRPr="003275EB" w:rsidRDefault="00232E8F" w:rsidP="003275EB">
      <w:pPr>
        <w:pStyle w:val="EndNoteBibliography"/>
        <w:rPr>
          <w:noProof/>
        </w:rPr>
      </w:pPr>
      <w:r w:rsidRPr="003275EB">
        <w:rPr>
          <w:noProof/>
        </w:rPr>
        <w:t>16</w:t>
      </w:r>
      <w:r w:rsidRPr="003275EB">
        <w:rPr>
          <w:noProof/>
        </w:rPr>
        <w:tab/>
        <w:t>Braga, D.</w:t>
      </w:r>
      <w:r w:rsidRPr="003275EB">
        <w:rPr>
          <w:i/>
          <w:noProof/>
        </w:rPr>
        <w:t xml:space="preserve"> et al.</w:t>
      </w:r>
      <w:r w:rsidRPr="003275EB">
        <w:rPr>
          <w:noProof/>
        </w:rPr>
        <w:t xml:space="preserve"> Mechanochemical preparation of molecular and supramolecular organometallic materials and coordination networks. </w:t>
      </w:r>
      <w:r w:rsidRPr="003275EB">
        <w:rPr>
          <w:i/>
          <w:noProof/>
        </w:rPr>
        <w:t>Dalton Trans.</w:t>
      </w:r>
      <w:r w:rsidRPr="003275EB">
        <w:rPr>
          <w:noProof/>
        </w:rPr>
        <w:t xml:space="preserve"> (10), 1249-1263</w:t>
      </w:r>
      <w:r w:rsidR="00574C5B">
        <w:rPr>
          <w:noProof/>
        </w:rPr>
        <w:t xml:space="preserve"> (</w:t>
      </w:r>
      <w:r w:rsidRPr="003275EB">
        <w:rPr>
          <w:noProof/>
        </w:rPr>
        <w:t>2006).</w:t>
      </w:r>
    </w:p>
    <w:p w14:paraId="3B69857F" w14:textId="4E23C015" w:rsidR="00232E8F" w:rsidRPr="003275EB" w:rsidRDefault="00232E8F" w:rsidP="003275EB">
      <w:pPr>
        <w:pStyle w:val="EndNoteBibliography"/>
        <w:rPr>
          <w:noProof/>
        </w:rPr>
      </w:pPr>
      <w:r w:rsidRPr="003275EB">
        <w:rPr>
          <w:noProof/>
        </w:rPr>
        <w:t>17</w:t>
      </w:r>
      <w:r w:rsidRPr="003275EB">
        <w:rPr>
          <w:noProof/>
        </w:rPr>
        <w:tab/>
        <w:t xml:space="preserve">Yuan, W., Friščić, T., Apperley, D. &amp; James, S. L. High Reactivity of Metal–Organic Frameworks under Grinding Conditions: Parallels with Organic Molecular Materials. </w:t>
      </w:r>
      <w:r w:rsidRPr="003275EB">
        <w:rPr>
          <w:i/>
          <w:noProof/>
        </w:rPr>
        <w:t>Angew Chem Int Ed Engl.</w:t>
      </w:r>
      <w:r w:rsidRPr="003275EB">
        <w:rPr>
          <w:noProof/>
        </w:rPr>
        <w:t xml:space="preserve"> </w:t>
      </w:r>
      <w:r w:rsidRPr="003275EB">
        <w:rPr>
          <w:b/>
          <w:noProof/>
        </w:rPr>
        <w:t>122</w:t>
      </w:r>
      <w:r w:rsidRPr="003275EB">
        <w:rPr>
          <w:noProof/>
        </w:rPr>
        <w:t xml:space="preserve"> (23), 4008-4011</w:t>
      </w:r>
      <w:r w:rsidR="00574C5B">
        <w:rPr>
          <w:noProof/>
        </w:rPr>
        <w:t xml:space="preserve"> (</w:t>
      </w:r>
      <w:r w:rsidRPr="003275EB">
        <w:rPr>
          <w:noProof/>
        </w:rPr>
        <w:t>2010).</w:t>
      </w:r>
    </w:p>
    <w:p w14:paraId="784E9CF7" w14:textId="514C113A" w:rsidR="00232E8F" w:rsidRPr="003275EB" w:rsidRDefault="00232E8F" w:rsidP="003275EB">
      <w:pPr>
        <w:pStyle w:val="EndNoteBibliography"/>
        <w:rPr>
          <w:noProof/>
        </w:rPr>
      </w:pPr>
      <w:r w:rsidRPr="003275EB">
        <w:rPr>
          <w:noProof/>
        </w:rPr>
        <w:t>18</w:t>
      </w:r>
      <w:r w:rsidRPr="003275EB">
        <w:rPr>
          <w:noProof/>
        </w:rPr>
        <w:tab/>
        <w:t>Icli, B.</w:t>
      </w:r>
      <w:r w:rsidRPr="003275EB">
        <w:rPr>
          <w:i/>
          <w:noProof/>
        </w:rPr>
        <w:t xml:space="preserve"> et al.</w:t>
      </w:r>
      <w:r w:rsidRPr="003275EB">
        <w:rPr>
          <w:noProof/>
        </w:rPr>
        <w:t xml:space="preserve"> Synthesis of Molecular Nanostructures by Multicomponent Condensation Reactions in a Ball Mill. </w:t>
      </w:r>
      <w:r w:rsidRPr="003275EB">
        <w:rPr>
          <w:i/>
          <w:noProof/>
        </w:rPr>
        <w:t>J Am Chem Soc.</w:t>
      </w:r>
      <w:r w:rsidRPr="003275EB">
        <w:rPr>
          <w:noProof/>
        </w:rPr>
        <w:t xml:space="preserve"> </w:t>
      </w:r>
      <w:r w:rsidRPr="003275EB">
        <w:rPr>
          <w:b/>
          <w:noProof/>
        </w:rPr>
        <w:t>131</w:t>
      </w:r>
      <w:r w:rsidRPr="003275EB">
        <w:rPr>
          <w:noProof/>
        </w:rPr>
        <w:t xml:space="preserve"> (9), 3154-3155</w:t>
      </w:r>
      <w:r w:rsidR="00574C5B">
        <w:rPr>
          <w:noProof/>
        </w:rPr>
        <w:t xml:space="preserve"> (</w:t>
      </w:r>
      <w:r w:rsidRPr="003275EB">
        <w:rPr>
          <w:noProof/>
        </w:rPr>
        <w:t>2009).</w:t>
      </w:r>
    </w:p>
    <w:p w14:paraId="10FF5DFD" w14:textId="51F5E99B" w:rsidR="00232E8F" w:rsidRPr="003275EB" w:rsidRDefault="00232E8F" w:rsidP="003275EB">
      <w:pPr>
        <w:pStyle w:val="EndNoteBibliography"/>
        <w:rPr>
          <w:noProof/>
        </w:rPr>
      </w:pPr>
      <w:r w:rsidRPr="003275EB">
        <w:rPr>
          <w:noProof/>
        </w:rPr>
        <w:t>19</w:t>
      </w:r>
      <w:r w:rsidRPr="003275EB">
        <w:rPr>
          <w:noProof/>
        </w:rPr>
        <w:tab/>
        <w:t>Hsu, C.-C.</w:t>
      </w:r>
      <w:r w:rsidRPr="003275EB">
        <w:rPr>
          <w:i/>
          <w:noProof/>
        </w:rPr>
        <w:t xml:space="preserve"> et al.</w:t>
      </w:r>
      <w:r w:rsidRPr="003275EB">
        <w:rPr>
          <w:noProof/>
        </w:rPr>
        <w:t xml:space="preserve"> Solvent-free synthesis of the smallest rotaxane prepared to date. </w:t>
      </w:r>
      <w:r w:rsidRPr="003275EB">
        <w:rPr>
          <w:i/>
          <w:noProof/>
        </w:rPr>
        <w:t>Angew Chem Int Ed Engl.</w:t>
      </w:r>
      <w:r w:rsidRPr="003275EB">
        <w:rPr>
          <w:noProof/>
        </w:rPr>
        <w:t xml:space="preserve"> </w:t>
      </w:r>
      <w:r w:rsidRPr="003275EB">
        <w:rPr>
          <w:b/>
          <w:noProof/>
        </w:rPr>
        <w:t>47</w:t>
      </w:r>
      <w:r w:rsidRPr="003275EB">
        <w:rPr>
          <w:noProof/>
        </w:rPr>
        <w:t xml:space="preserve"> (39), 7475-7478</w:t>
      </w:r>
      <w:r w:rsidR="00574C5B">
        <w:rPr>
          <w:noProof/>
        </w:rPr>
        <w:t xml:space="preserve"> (</w:t>
      </w:r>
      <w:r w:rsidRPr="003275EB">
        <w:rPr>
          <w:noProof/>
        </w:rPr>
        <w:t>2008).</w:t>
      </w:r>
    </w:p>
    <w:p w14:paraId="44D5C00A" w14:textId="13B410A6" w:rsidR="00232E8F" w:rsidRPr="003275EB" w:rsidRDefault="00232E8F" w:rsidP="003275EB">
      <w:pPr>
        <w:pStyle w:val="EndNoteBibliography"/>
        <w:rPr>
          <w:noProof/>
        </w:rPr>
      </w:pPr>
      <w:r w:rsidRPr="003275EB">
        <w:rPr>
          <w:noProof/>
        </w:rPr>
        <w:t>20</w:t>
      </w:r>
      <w:r w:rsidRPr="003275EB">
        <w:rPr>
          <w:noProof/>
        </w:rPr>
        <w:tab/>
        <w:t xml:space="preserve">Boldyreva, E. Mechanochemistry of inorganic and organic systems: what is similar, what is different? </w:t>
      </w:r>
      <w:r w:rsidRPr="003275EB">
        <w:rPr>
          <w:i/>
          <w:noProof/>
        </w:rPr>
        <w:t>Chem Soc Rev.</w:t>
      </w:r>
      <w:r w:rsidRPr="003275EB">
        <w:rPr>
          <w:noProof/>
        </w:rPr>
        <w:t xml:space="preserve"> </w:t>
      </w:r>
      <w:r w:rsidRPr="003275EB">
        <w:rPr>
          <w:b/>
          <w:noProof/>
        </w:rPr>
        <w:t>42</w:t>
      </w:r>
      <w:r w:rsidRPr="003275EB">
        <w:rPr>
          <w:noProof/>
        </w:rPr>
        <w:t xml:space="preserve"> (18), 7719-7738</w:t>
      </w:r>
      <w:r w:rsidR="00574C5B">
        <w:rPr>
          <w:noProof/>
        </w:rPr>
        <w:t xml:space="preserve"> (</w:t>
      </w:r>
      <w:r w:rsidRPr="003275EB">
        <w:rPr>
          <w:noProof/>
        </w:rPr>
        <w:t>2013).</w:t>
      </w:r>
    </w:p>
    <w:p w14:paraId="257B3925" w14:textId="634407CB" w:rsidR="00232E8F" w:rsidRPr="003275EB" w:rsidRDefault="00232E8F" w:rsidP="003275EB">
      <w:pPr>
        <w:pStyle w:val="EndNoteBibliography"/>
        <w:rPr>
          <w:noProof/>
        </w:rPr>
      </w:pPr>
      <w:r w:rsidRPr="003275EB">
        <w:rPr>
          <w:noProof/>
        </w:rPr>
        <w:t>21</w:t>
      </w:r>
      <w:r w:rsidRPr="003275EB">
        <w:rPr>
          <w:noProof/>
        </w:rPr>
        <w:tab/>
        <w:t xml:space="preserve">Gracin, D., Štrukil, V., Friščić, T., Halasz, I. &amp; Užarević, K. Laboratory Real-Time and In Situ Monitoring of Mechanochemical Milling Reactions by Raman Spectroscopy. </w:t>
      </w:r>
      <w:r w:rsidRPr="003275EB">
        <w:rPr>
          <w:i/>
          <w:noProof/>
        </w:rPr>
        <w:t>Angew Chem Int Ed Engl.</w:t>
      </w:r>
      <w:r w:rsidRPr="003275EB">
        <w:rPr>
          <w:noProof/>
        </w:rPr>
        <w:t xml:space="preserve"> </w:t>
      </w:r>
      <w:r w:rsidRPr="003275EB">
        <w:rPr>
          <w:b/>
          <w:noProof/>
        </w:rPr>
        <w:t>53</w:t>
      </w:r>
      <w:r w:rsidRPr="003275EB">
        <w:rPr>
          <w:noProof/>
        </w:rPr>
        <w:t xml:space="preserve"> (24), 6193-6197</w:t>
      </w:r>
      <w:r w:rsidR="00574C5B">
        <w:rPr>
          <w:noProof/>
        </w:rPr>
        <w:t xml:space="preserve"> (</w:t>
      </w:r>
      <w:r w:rsidRPr="003275EB">
        <w:rPr>
          <w:noProof/>
        </w:rPr>
        <w:t>2014).</w:t>
      </w:r>
    </w:p>
    <w:p w14:paraId="3373EEB0" w14:textId="4ABEC45E" w:rsidR="00232E8F" w:rsidRPr="003275EB" w:rsidRDefault="00232E8F" w:rsidP="003275EB">
      <w:pPr>
        <w:pStyle w:val="EndNoteBibliography"/>
        <w:rPr>
          <w:noProof/>
        </w:rPr>
      </w:pPr>
      <w:r w:rsidRPr="003275EB">
        <w:rPr>
          <w:noProof/>
        </w:rPr>
        <w:t>22</w:t>
      </w:r>
      <w:r w:rsidRPr="003275EB">
        <w:rPr>
          <w:noProof/>
        </w:rPr>
        <w:tab/>
        <w:t>Halasz, I.</w:t>
      </w:r>
      <w:r w:rsidRPr="003275EB">
        <w:rPr>
          <w:i/>
          <w:noProof/>
        </w:rPr>
        <w:t xml:space="preserve"> et al.</w:t>
      </w:r>
      <w:r w:rsidRPr="003275EB">
        <w:rPr>
          <w:noProof/>
        </w:rPr>
        <w:t xml:space="preserve"> In situ and real-time monitoring of mechanochemical milling reactions </w:t>
      </w:r>
      <w:r w:rsidRPr="003275EB">
        <w:rPr>
          <w:noProof/>
        </w:rPr>
        <w:lastRenderedPageBreak/>
        <w:t xml:space="preserve">using synchrotron X-ray diffraction. </w:t>
      </w:r>
      <w:r w:rsidRPr="003275EB">
        <w:rPr>
          <w:i/>
          <w:noProof/>
        </w:rPr>
        <w:t>Nat. Protocols.</w:t>
      </w:r>
      <w:r w:rsidRPr="003275EB">
        <w:rPr>
          <w:noProof/>
        </w:rPr>
        <w:t xml:space="preserve"> </w:t>
      </w:r>
      <w:r w:rsidRPr="003275EB">
        <w:rPr>
          <w:b/>
          <w:noProof/>
        </w:rPr>
        <w:t>8</w:t>
      </w:r>
      <w:r w:rsidRPr="003275EB">
        <w:rPr>
          <w:noProof/>
        </w:rPr>
        <w:t xml:space="preserve"> (9), 1718-1729</w:t>
      </w:r>
      <w:r w:rsidR="00574C5B">
        <w:rPr>
          <w:noProof/>
        </w:rPr>
        <w:t xml:space="preserve"> (</w:t>
      </w:r>
      <w:r w:rsidRPr="003275EB">
        <w:rPr>
          <w:noProof/>
        </w:rPr>
        <w:t>2013).</w:t>
      </w:r>
    </w:p>
    <w:p w14:paraId="35824EE7" w14:textId="373923D7" w:rsidR="00232E8F" w:rsidRPr="003275EB" w:rsidRDefault="00232E8F" w:rsidP="003275EB">
      <w:pPr>
        <w:pStyle w:val="EndNoteBibliography"/>
        <w:rPr>
          <w:noProof/>
        </w:rPr>
      </w:pPr>
      <w:r w:rsidRPr="003275EB">
        <w:rPr>
          <w:noProof/>
        </w:rPr>
        <w:t>23</w:t>
      </w:r>
      <w:r w:rsidRPr="003275EB">
        <w:rPr>
          <w:noProof/>
        </w:rPr>
        <w:tab/>
        <w:t xml:space="preserve">Ma, X., Yuan, W., Bell, S. E. J. &amp; James, S. L. Better understanding of mechanochemical reactions: Raman monitoring reveals surprisingly simple 'pseudo-fluid' model for a ball milling reaction. </w:t>
      </w:r>
      <w:r w:rsidRPr="003275EB">
        <w:rPr>
          <w:i/>
          <w:noProof/>
        </w:rPr>
        <w:t>Chem Commun.</w:t>
      </w:r>
      <w:r w:rsidRPr="003275EB">
        <w:rPr>
          <w:noProof/>
        </w:rPr>
        <w:t xml:space="preserve"> </w:t>
      </w:r>
      <w:r w:rsidRPr="003275EB">
        <w:rPr>
          <w:b/>
          <w:noProof/>
        </w:rPr>
        <w:t>50</w:t>
      </w:r>
      <w:r w:rsidRPr="003275EB">
        <w:rPr>
          <w:noProof/>
        </w:rPr>
        <w:t xml:space="preserve"> (13), 1585-1587</w:t>
      </w:r>
      <w:r w:rsidR="00574C5B">
        <w:rPr>
          <w:noProof/>
        </w:rPr>
        <w:t xml:space="preserve"> (</w:t>
      </w:r>
      <w:r w:rsidRPr="003275EB">
        <w:rPr>
          <w:noProof/>
        </w:rPr>
        <w:t>2014).</w:t>
      </w:r>
    </w:p>
    <w:p w14:paraId="71F0A351" w14:textId="77777777" w:rsidR="00232E8F" w:rsidRPr="003275EB" w:rsidRDefault="00232E8F" w:rsidP="003275EB">
      <w:pPr>
        <w:pStyle w:val="EndNoteBibliography"/>
        <w:rPr>
          <w:noProof/>
        </w:rPr>
      </w:pPr>
      <w:r w:rsidRPr="003275EB">
        <w:rPr>
          <w:noProof/>
        </w:rPr>
        <w:t>24</w:t>
      </w:r>
      <w:r w:rsidRPr="003275EB">
        <w:rPr>
          <w:noProof/>
        </w:rPr>
        <w:tab/>
        <w:t xml:space="preserve">Tumanov, I. A., Michalchuk, A. A. L., Politov, A., Boldyreva, E. &amp; Boldyrev, V. V. Inadvertent Liquid Assisted Grinding: A Key to “Dry” Organic Mechano-Co-Crystallisation? </w:t>
      </w:r>
      <w:r w:rsidRPr="003275EB">
        <w:rPr>
          <w:i/>
          <w:noProof/>
        </w:rPr>
        <w:t>CrystEngComm.</w:t>
      </w:r>
      <w:r w:rsidRPr="003275EB">
        <w:rPr>
          <w:noProof/>
        </w:rPr>
        <w:t xml:space="preserve"> (2017).</w:t>
      </w:r>
    </w:p>
    <w:p w14:paraId="6877F2FA" w14:textId="514E4EA8" w:rsidR="00232E8F" w:rsidRPr="003275EB" w:rsidRDefault="00232E8F" w:rsidP="003275EB">
      <w:pPr>
        <w:pStyle w:val="EndNoteBibliography"/>
        <w:rPr>
          <w:noProof/>
        </w:rPr>
      </w:pPr>
      <w:r w:rsidRPr="003275EB">
        <w:rPr>
          <w:noProof/>
        </w:rPr>
        <w:t>25</w:t>
      </w:r>
      <w:r w:rsidRPr="003275EB">
        <w:rPr>
          <w:noProof/>
        </w:rPr>
        <w:tab/>
        <w:t xml:space="preserve">Belenguer, A. M., Lampronti, G. I., Cruz-Cabeza, A. J., Hunter, C. A. &amp; Sanders, J. K. M. Solvation and surface effects on polymorph stabilities at the nanoscale. </w:t>
      </w:r>
      <w:r w:rsidRPr="003275EB">
        <w:rPr>
          <w:i/>
          <w:noProof/>
        </w:rPr>
        <w:t>Chem Sci.</w:t>
      </w:r>
      <w:r w:rsidRPr="003275EB">
        <w:rPr>
          <w:noProof/>
        </w:rPr>
        <w:t xml:space="preserve"> </w:t>
      </w:r>
      <w:r w:rsidRPr="003275EB">
        <w:rPr>
          <w:b/>
          <w:noProof/>
        </w:rPr>
        <w:t>7</w:t>
      </w:r>
      <w:r w:rsidRPr="003275EB">
        <w:rPr>
          <w:noProof/>
        </w:rPr>
        <w:t xml:space="preserve"> (11), 6617-6627</w:t>
      </w:r>
      <w:r w:rsidR="00574C5B">
        <w:rPr>
          <w:noProof/>
        </w:rPr>
        <w:t xml:space="preserve"> (</w:t>
      </w:r>
      <w:r w:rsidRPr="003275EB">
        <w:rPr>
          <w:noProof/>
        </w:rPr>
        <w:t>2016).</w:t>
      </w:r>
    </w:p>
    <w:p w14:paraId="46F77B47" w14:textId="75EADD8F" w:rsidR="00232E8F" w:rsidRPr="003275EB" w:rsidRDefault="00232E8F" w:rsidP="003275EB">
      <w:pPr>
        <w:pStyle w:val="EndNoteBibliography"/>
        <w:rPr>
          <w:noProof/>
        </w:rPr>
      </w:pPr>
      <w:r w:rsidRPr="003275EB">
        <w:rPr>
          <w:noProof/>
        </w:rPr>
        <w:t>26</w:t>
      </w:r>
      <w:r w:rsidRPr="003275EB">
        <w:rPr>
          <w:noProof/>
        </w:rPr>
        <w:tab/>
        <w:t xml:space="preserve">Belenguer, A. M., Friscic, T., Day, G. M. &amp; Sanders, J. K. M. Solid-state dynamic combinatorial chemistry: reversibility and thermodynamic product selection in covalent mechanosynthesis. </w:t>
      </w:r>
      <w:r w:rsidRPr="003275EB">
        <w:rPr>
          <w:i/>
          <w:noProof/>
        </w:rPr>
        <w:t>Chem Sci.</w:t>
      </w:r>
      <w:r w:rsidRPr="003275EB">
        <w:rPr>
          <w:noProof/>
        </w:rPr>
        <w:t xml:space="preserve"> </w:t>
      </w:r>
      <w:r w:rsidRPr="003275EB">
        <w:rPr>
          <w:b/>
          <w:noProof/>
        </w:rPr>
        <w:t>2</w:t>
      </w:r>
      <w:r w:rsidRPr="003275EB">
        <w:rPr>
          <w:noProof/>
        </w:rPr>
        <w:t xml:space="preserve"> (4), 696-700</w:t>
      </w:r>
      <w:r w:rsidR="00574C5B">
        <w:rPr>
          <w:noProof/>
        </w:rPr>
        <w:t xml:space="preserve"> (</w:t>
      </w:r>
      <w:r w:rsidRPr="003275EB">
        <w:rPr>
          <w:noProof/>
        </w:rPr>
        <w:t>2011).</w:t>
      </w:r>
    </w:p>
    <w:p w14:paraId="59770A88" w14:textId="6F093577" w:rsidR="00232E8F" w:rsidRPr="003275EB" w:rsidRDefault="00232E8F" w:rsidP="003275EB">
      <w:pPr>
        <w:pStyle w:val="EndNoteBibliography"/>
        <w:rPr>
          <w:noProof/>
        </w:rPr>
      </w:pPr>
      <w:r w:rsidRPr="003275EB">
        <w:rPr>
          <w:noProof/>
        </w:rPr>
        <w:t>27</w:t>
      </w:r>
      <w:r w:rsidRPr="003275EB">
        <w:rPr>
          <w:noProof/>
        </w:rPr>
        <w:tab/>
        <w:t xml:space="preserve">Belenguer, A. M., Lampronti, G. I., Wales, D. J. &amp; Sanders, J. K. M. Direct Observation of Intermediates in a Thermodynamically Controlled Solid-State Dynamic Covalent Reaction. </w:t>
      </w:r>
      <w:r w:rsidRPr="003275EB">
        <w:rPr>
          <w:i/>
          <w:noProof/>
        </w:rPr>
        <w:t>J Am Chem Soc.</w:t>
      </w:r>
      <w:r w:rsidRPr="003275EB">
        <w:rPr>
          <w:noProof/>
        </w:rPr>
        <w:t xml:space="preserve"> </w:t>
      </w:r>
      <w:r w:rsidRPr="003275EB">
        <w:rPr>
          <w:b/>
          <w:noProof/>
        </w:rPr>
        <w:t>136</w:t>
      </w:r>
      <w:r w:rsidRPr="003275EB">
        <w:rPr>
          <w:noProof/>
        </w:rPr>
        <w:t xml:space="preserve"> (46), 16156-16166</w:t>
      </w:r>
      <w:r w:rsidR="00574C5B">
        <w:rPr>
          <w:noProof/>
        </w:rPr>
        <w:t xml:space="preserve"> (</w:t>
      </w:r>
      <w:r w:rsidRPr="003275EB">
        <w:rPr>
          <w:noProof/>
        </w:rPr>
        <w:t>2014).</w:t>
      </w:r>
    </w:p>
    <w:p w14:paraId="640B73A5" w14:textId="0DD49774" w:rsidR="00232E8F" w:rsidRPr="003275EB" w:rsidRDefault="00232E8F" w:rsidP="003275EB">
      <w:pPr>
        <w:pStyle w:val="EndNoteBibliography"/>
        <w:rPr>
          <w:noProof/>
        </w:rPr>
      </w:pPr>
      <w:r w:rsidRPr="003275EB">
        <w:rPr>
          <w:noProof/>
        </w:rPr>
        <w:t>28</w:t>
      </w:r>
      <w:r w:rsidRPr="003275EB">
        <w:rPr>
          <w:noProof/>
        </w:rPr>
        <w:tab/>
        <w:t>Evora, A. O. L.</w:t>
      </w:r>
      <w:r w:rsidRPr="003275EB">
        <w:rPr>
          <w:i/>
          <w:noProof/>
        </w:rPr>
        <w:t xml:space="preserve"> et al.</w:t>
      </w:r>
      <w:r w:rsidRPr="003275EB">
        <w:rPr>
          <w:noProof/>
        </w:rPr>
        <w:t xml:space="preserve"> Resolved structures of two picolinamide polymorphs. Investigation of the dimorphic system behaviour under conditions relevant to co-crystal synthesis. </w:t>
      </w:r>
      <w:r w:rsidRPr="003275EB">
        <w:rPr>
          <w:i/>
          <w:noProof/>
        </w:rPr>
        <w:t>CrystEngComm.</w:t>
      </w:r>
      <w:r w:rsidRPr="003275EB">
        <w:rPr>
          <w:noProof/>
        </w:rPr>
        <w:t xml:space="preserve"> </w:t>
      </w:r>
      <w:r w:rsidRPr="003275EB">
        <w:rPr>
          <w:b/>
          <w:noProof/>
        </w:rPr>
        <w:t>14</w:t>
      </w:r>
      <w:r w:rsidRPr="003275EB">
        <w:rPr>
          <w:noProof/>
        </w:rPr>
        <w:t xml:space="preserve"> (24), 8649-8657</w:t>
      </w:r>
      <w:r w:rsidR="00574C5B">
        <w:rPr>
          <w:noProof/>
        </w:rPr>
        <w:t xml:space="preserve"> (</w:t>
      </w:r>
      <w:r w:rsidRPr="003275EB">
        <w:rPr>
          <w:noProof/>
        </w:rPr>
        <w:t>2012).</w:t>
      </w:r>
    </w:p>
    <w:p w14:paraId="5CA4315A" w14:textId="632E5F3C" w:rsidR="00232E8F" w:rsidRPr="003275EB" w:rsidRDefault="00232E8F" w:rsidP="003275EB">
      <w:pPr>
        <w:pStyle w:val="EndNoteBibliography"/>
        <w:rPr>
          <w:noProof/>
        </w:rPr>
      </w:pPr>
      <w:r w:rsidRPr="003275EB">
        <w:rPr>
          <w:noProof/>
        </w:rPr>
        <w:t>29</w:t>
      </w:r>
      <w:r w:rsidRPr="003275EB">
        <w:rPr>
          <w:noProof/>
        </w:rPr>
        <w:tab/>
        <w:t>Trask, A. V.</w:t>
      </w:r>
      <w:r w:rsidRPr="003275EB">
        <w:rPr>
          <w:i/>
          <w:noProof/>
        </w:rPr>
        <w:t xml:space="preserve"> et al.</w:t>
      </w:r>
      <w:r w:rsidRPr="003275EB">
        <w:rPr>
          <w:noProof/>
        </w:rPr>
        <w:t xml:space="preserve"> Selective polymorph transformation via solvent-drop grinding. </w:t>
      </w:r>
      <w:r w:rsidRPr="003275EB">
        <w:rPr>
          <w:i/>
          <w:noProof/>
        </w:rPr>
        <w:t>Chemical Communications.</w:t>
      </w:r>
      <w:r w:rsidRPr="003275EB">
        <w:rPr>
          <w:noProof/>
        </w:rPr>
        <w:t xml:space="preserve"> (7), 880</w:t>
      </w:r>
      <w:r w:rsidR="00574C5B">
        <w:rPr>
          <w:noProof/>
        </w:rPr>
        <w:t xml:space="preserve"> (</w:t>
      </w:r>
      <w:r w:rsidRPr="003275EB">
        <w:rPr>
          <w:noProof/>
        </w:rPr>
        <w:t>2005).</w:t>
      </w:r>
    </w:p>
    <w:p w14:paraId="650EBC94" w14:textId="2EEE3557" w:rsidR="00232E8F" w:rsidRPr="003275EB" w:rsidRDefault="00232E8F" w:rsidP="003275EB">
      <w:pPr>
        <w:pStyle w:val="EndNoteBibliography"/>
        <w:rPr>
          <w:noProof/>
        </w:rPr>
      </w:pPr>
      <w:r w:rsidRPr="003275EB">
        <w:rPr>
          <w:noProof/>
        </w:rPr>
        <w:t>30</w:t>
      </w:r>
      <w:r w:rsidRPr="003275EB">
        <w:rPr>
          <w:noProof/>
        </w:rPr>
        <w:tab/>
        <w:t xml:space="preserve">Hasa, D., Miniussi, E. &amp; Jones, W. Mechanochemical Synthesis of Multicomponent Crystals: One Liquid for One Polymorph? A Myth to Dispel. </w:t>
      </w:r>
      <w:r w:rsidRPr="003275EB">
        <w:rPr>
          <w:i/>
          <w:noProof/>
        </w:rPr>
        <w:t>Cryst Growth Des.</w:t>
      </w:r>
      <w:r w:rsidRPr="003275EB">
        <w:rPr>
          <w:noProof/>
        </w:rPr>
        <w:t xml:space="preserve"> </w:t>
      </w:r>
      <w:r w:rsidRPr="003275EB">
        <w:rPr>
          <w:b/>
          <w:noProof/>
        </w:rPr>
        <w:t>16</w:t>
      </w:r>
      <w:r w:rsidRPr="003275EB">
        <w:rPr>
          <w:noProof/>
        </w:rPr>
        <w:t xml:space="preserve"> (8), 4582-4588</w:t>
      </w:r>
      <w:r w:rsidR="00574C5B">
        <w:rPr>
          <w:noProof/>
        </w:rPr>
        <w:t xml:space="preserve"> (</w:t>
      </w:r>
      <w:r w:rsidRPr="003275EB">
        <w:rPr>
          <w:noProof/>
        </w:rPr>
        <w:t>2016).</w:t>
      </w:r>
    </w:p>
    <w:p w14:paraId="4F34CB83" w14:textId="0CFE13FA" w:rsidR="00232E8F" w:rsidRPr="003275EB" w:rsidRDefault="00232E8F" w:rsidP="003275EB">
      <w:pPr>
        <w:pStyle w:val="EndNoteBibliography"/>
        <w:rPr>
          <w:noProof/>
        </w:rPr>
      </w:pPr>
      <w:r w:rsidRPr="003275EB">
        <w:rPr>
          <w:noProof/>
        </w:rPr>
        <w:t>31</w:t>
      </w:r>
      <w:r w:rsidRPr="003275EB">
        <w:rPr>
          <w:noProof/>
        </w:rPr>
        <w:tab/>
        <w:t xml:space="preserve">Hunter, C. A. &amp; Anderson, H. L. What is cooperativity? </w:t>
      </w:r>
      <w:r w:rsidRPr="003275EB">
        <w:rPr>
          <w:i/>
          <w:noProof/>
        </w:rPr>
        <w:t>Angew Chem Int Ed Engl.</w:t>
      </w:r>
      <w:r w:rsidRPr="003275EB">
        <w:rPr>
          <w:noProof/>
        </w:rPr>
        <w:t xml:space="preserve"> </w:t>
      </w:r>
      <w:r w:rsidRPr="003275EB">
        <w:rPr>
          <w:b/>
          <w:noProof/>
        </w:rPr>
        <w:t>48</w:t>
      </w:r>
      <w:r w:rsidRPr="003275EB">
        <w:rPr>
          <w:noProof/>
        </w:rPr>
        <w:t xml:space="preserve"> (41), 7488-7499</w:t>
      </w:r>
      <w:r w:rsidR="00574C5B">
        <w:rPr>
          <w:noProof/>
        </w:rPr>
        <w:t xml:space="preserve"> (</w:t>
      </w:r>
      <w:r w:rsidRPr="003275EB">
        <w:rPr>
          <w:noProof/>
        </w:rPr>
        <w:t>2009).</w:t>
      </w:r>
    </w:p>
    <w:p w14:paraId="6AB30ABF" w14:textId="63873CFA" w:rsidR="00232E8F" w:rsidRPr="003275EB" w:rsidRDefault="00232E8F" w:rsidP="003275EB">
      <w:pPr>
        <w:pStyle w:val="EndNoteBibliography"/>
        <w:rPr>
          <w:noProof/>
        </w:rPr>
      </w:pPr>
      <w:r w:rsidRPr="003275EB">
        <w:rPr>
          <w:noProof/>
        </w:rPr>
        <w:t>32</w:t>
      </w:r>
      <w:r w:rsidRPr="003275EB">
        <w:rPr>
          <w:noProof/>
        </w:rPr>
        <w:tab/>
        <w:t xml:space="preserve">McCusker, L. B., Dreele, R. B. V., Cox, D. E., Louër, D. &amp; Scardi, P. Rietveld refinement guidelines. </w:t>
      </w:r>
      <w:r w:rsidRPr="003275EB">
        <w:rPr>
          <w:i/>
          <w:noProof/>
        </w:rPr>
        <w:t>J Appl Crystallogr.</w:t>
      </w:r>
      <w:r w:rsidRPr="003275EB">
        <w:rPr>
          <w:noProof/>
        </w:rPr>
        <w:t xml:space="preserve"> </w:t>
      </w:r>
      <w:r w:rsidRPr="003275EB">
        <w:rPr>
          <w:b/>
          <w:noProof/>
        </w:rPr>
        <w:t>32</w:t>
      </w:r>
      <w:r w:rsidRPr="003275EB">
        <w:rPr>
          <w:noProof/>
        </w:rPr>
        <w:t xml:space="preserve"> (1), 36-50</w:t>
      </w:r>
      <w:r w:rsidR="00574C5B">
        <w:rPr>
          <w:noProof/>
        </w:rPr>
        <w:t xml:space="preserve"> (</w:t>
      </w:r>
      <w:r w:rsidRPr="003275EB">
        <w:rPr>
          <w:noProof/>
        </w:rPr>
        <w:t>1999).</w:t>
      </w:r>
    </w:p>
    <w:p w14:paraId="053C9C75" w14:textId="3822CA66" w:rsidR="00232E8F" w:rsidRPr="003275EB" w:rsidRDefault="00232E8F" w:rsidP="003275EB">
      <w:pPr>
        <w:pStyle w:val="EndNoteBibliography"/>
        <w:rPr>
          <w:noProof/>
        </w:rPr>
      </w:pPr>
      <w:r w:rsidRPr="003275EB">
        <w:rPr>
          <w:noProof/>
        </w:rPr>
        <w:t>33</w:t>
      </w:r>
      <w:r w:rsidRPr="003275EB">
        <w:rPr>
          <w:noProof/>
        </w:rPr>
        <w:tab/>
        <w:t xml:space="preserve">Allen, F. The Cambridge Structural Database: a quarter of a million crystal structures and rising. </w:t>
      </w:r>
      <w:r w:rsidRPr="003275EB">
        <w:rPr>
          <w:i/>
          <w:noProof/>
        </w:rPr>
        <w:t>Acta Crystallogr Sect B.</w:t>
      </w:r>
      <w:r w:rsidRPr="003275EB">
        <w:rPr>
          <w:noProof/>
        </w:rPr>
        <w:t xml:space="preserve"> </w:t>
      </w:r>
      <w:r w:rsidRPr="003275EB">
        <w:rPr>
          <w:b/>
          <w:noProof/>
        </w:rPr>
        <w:t>58</w:t>
      </w:r>
      <w:r w:rsidRPr="003275EB">
        <w:rPr>
          <w:noProof/>
        </w:rPr>
        <w:t xml:space="preserve"> (3 Part 1), 380-388</w:t>
      </w:r>
      <w:r w:rsidR="00574C5B">
        <w:rPr>
          <w:noProof/>
        </w:rPr>
        <w:t xml:space="preserve"> (</w:t>
      </w:r>
      <w:r w:rsidRPr="003275EB">
        <w:rPr>
          <w:noProof/>
        </w:rPr>
        <w:t>2002).</w:t>
      </w:r>
    </w:p>
    <w:p w14:paraId="303F8A8A" w14:textId="77777777" w:rsidR="00232E8F" w:rsidRPr="003275EB" w:rsidRDefault="00232E8F" w:rsidP="003275EB">
      <w:pPr>
        <w:pStyle w:val="EndNoteBibliography"/>
        <w:rPr>
          <w:noProof/>
        </w:rPr>
      </w:pPr>
      <w:r w:rsidRPr="003275EB">
        <w:rPr>
          <w:noProof/>
        </w:rPr>
        <w:t>34</w:t>
      </w:r>
      <w:r w:rsidRPr="003275EB">
        <w:rPr>
          <w:noProof/>
        </w:rPr>
        <w:tab/>
        <w:t>TOPAS-Academic v.version 4.0 (2006).</w:t>
      </w:r>
    </w:p>
    <w:p w14:paraId="015E652B" w14:textId="19257F88" w:rsidR="00232E8F" w:rsidRPr="003275EB" w:rsidRDefault="00232E8F" w:rsidP="003275EB">
      <w:pPr>
        <w:pStyle w:val="EndNoteBibliography"/>
        <w:rPr>
          <w:noProof/>
        </w:rPr>
      </w:pPr>
      <w:r w:rsidRPr="003275EB">
        <w:rPr>
          <w:noProof/>
        </w:rPr>
        <w:t>35</w:t>
      </w:r>
      <w:r w:rsidRPr="003275EB">
        <w:rPr>
          <w:noProof/>
        </w:rPr>
        <w:tab/>
        <w:t>Gražulis, S.</w:t>
      </w:r>
      <w:r w:rsidRPr="003275EB">
        <w:rPr>
          <w:i/>
          <w:noProof/>
        </w:rPr>
        <w:t xml:space="preserve"> et al.</w:t>
      </w:r>
      <w:r w:rsidRPr="003275EB">
        <w:rPr>
          <w:noProof/>
        </w:rPr>
        <w:t xml:space="preserve"> Crystallography Open Database–an open-access collection of crystal structures. </w:t>
      </w:r>
      <w:r w:rsidRPr="003275EB">
        <w:rPr>
          <w:i/>
          <w:noProof/>
        </w:rPr>
        <w:t>J Appl Crystallogr.</w:t>
      </w:r>
      <w:r w:rsidRPr="003275EB">
        <w:rPr>
          <w:noProof/>
        </w:rPr>
        <w:t xml:space="preserve"> </w:t>
      </w:r>
      <w:r w:rsidRPr="003275EB">
        <w:rPr>
          <w:b/>
          <w:noProof/>
        </w:rPr>
        <w:t>42</w:t>
      </w:r>
      <w:r w:rsidRPr="003275EB">
        <w:rPr>
          <w:noProof/>
        </w:rPr>
        <w:t xml:space="preserve"> (4), 726-729</w:t>
      </w:r>
      <w:r w:rsidR="00574C5B">
        <w:rPr>
          <w:noProof/>
        </w:rPr>
        <w:t xml:space="preserve"> (</w:t>
      </w:r>
      <w:r w:rsidRPr="003275EB">
        <w:rPr>
          <w:noProof/>
        </w:rPr>
        <w:t>2009).</w:t>
      </w:r>
    </w:p>
    <w:p w14:paraId="66D3E2F5" w14:textId="0E6FBE7E" w:rsidR="00232E8F" w:rsidRPr="003275EB" w:rsidRDefault="00232E8F" w:rsidP="003275EB">
      <w:pPr>
        <w:pStyle w:val="EndNoteBibliography"/>
        <w:rPr>
          <w:noProof/>
        </w:rPr>
      </w:pPr>
      <w:r w:rsidRPr="003275EB">
        <w:rPr>
          <w:noProof/>
        </w:rPr>
        <w:t>36</w:t>
      </w:r>
      <w:r w:rsidRPr="003275EB">
        <w:rPr>
          <w:noProof/>
        </w:rPr>
        <w:tab/>
        <w:t xml:space="preserve">Cheary, R. W. &amp; Coelho, A. A fundamental parameters approach to X-ray line-profile fitting. </w:t>
      </w:r>
      <w:r w:rsidRPr="003275EB">
        <w:rPr>
          <w:i/>
          <w:noProof/>
        </w:rPr>
        <w:t>J Appl Crystallogr.</w:t>
      </w:r>
      <w:r w:rsidRPr="003275EB">
        <w:rPr>
          <w:noProof/>
        </w:rPr>
        <w:t xml:space="preserve"> </w:t>
      </w:r>
      <w:r w:rsidRPr="003275EB">
        <w:rPr>
          <w:b/>
          <w:noProof/>
        </w:rPr>
        <w:t>25</w:t>
      </w:r>
      <w:r w:rsidRPr="003275EB">
        <w:rPr>
          <w:noProof/>
        </w:rPr>
        <w:t xml:space="preserve"> (2), 109-121</w:t>
      </w:r>
      <w:r w:rsidR="00574C5B">
        <w:rPr>
          <w:noProof/>
        </w:rPr>
        <w:t xml:space="preserve"> (</w:t>
      </w:r>
      <w:r w:rsidRPr="003275EB">
        <w:rPr>
          <w:noProof/>
        </w:rPr>
        <w:t>1992).</w:t>
      </w:r>
    </w:p>
    <w:p w14:paraId="7ADF4ED4" w14:textId="3B70A647" w:rsidR="00232E8F" w:rsidRPr="003275EB" w:rsidRDefault="00232E8F" w:rsidP="003275EB">
      <w:pPr>
        <w:pStyle w:val="EndNoteBibliography"/>
        <w:rPr>
          <w:noProof/>
        </w:rPr>
      </w:pPr>
      <w:r w:rsidRPr="003275EB">
        <w:rPr>
          <w:noProof/>
        </w:rPr>
        <w:t>37</w:t>
      </w:r>
      <w:r w:rsidRPr="003275EB">
        <w:rPr>
          <w:noProof/>
        </w:rPr>
        <w:tab/>
        <w:t xml:space="preserve">Tumanov, I. A., Michalchuk, A. A. L., Politov, A., Boldyreva, E. &amp; Boldyrev, V. V. Inadvertent Liquid Assisted Grinding: A Key to “Dry” Organic Mechano-Co-Crystallisation? </w:t>
      </w:r>
      <w:r w:rsidRPr="003275EB">
        <w:rPr>
          <w:i/>
          <w:noProof/>
        </w:rPr>
        <w:t>CrystEngComm.</w:t>
      </w:r>
      <w:r w:rsidRPr="003275EB">
        <w:rPr>
          <w:noProof/>
        </w:rPr>
        <w:t xml:space="preserve"> </w:t>
      </w:r>
      <w:r w:rsidRPr="003275EB">
        <w:rPr>
          <w:b/>
          <w:noProof/>
        </w:rPr>
        <w:t>19</w:t>
      </w:r>
      <w:r w:rsidRPr="003275EB">
        <w:rPr>
          <w:noProof/>
        </w:rPr>
        <w:t xml:space="preserve"> 2830-2835</w:t>
      </w:r>
      <w:r w:rsidR="00574C5B">
        <w:rPr>
          <w:noProof/>
        </w:rPr>
        <w:t xml:space="preserve"> (</w:t>
      </w:r>
      <w:r w:rsidRPr="003275EB">
        <w:rPr>
          <w:noProof/>
        </w:rPr>
        <w:t>2017).</w:t>
      </w:r>
    </w:p>
    <w:p w14:paraId="48E0FE77" w14:textId="1EBD5D37" w:rsidR="00232E8F" w:rsidRPr="003275EB" w:rsidRDefault="00232E8F" w:rsidP="003275EB">
      <w:pPr>
        <w:pStyle w:val="EndNoteBibliography"/>
        <w:rPr>
          <w:noProof/>
        </w:rPr>
      </w:pPr>
      <w:r w:rsidRPr="003275EB">
        <w:rPr>
          <w:noProof/>
        </w:rPr>
        <w:t>38</w:t>
      </w:r>
      <w:r w:rsidRPr="003275EB">
        <w:rPr>
          <w:noProof/>
        </w:rPr>
        <w:tab/>
        <w:t xml:space="preserve">Batzdorf, L., Fischer, F., Wilke, M., Wenzel, K. J. &amp; Emmerling, F. Direct In Situ Investigation of Milling Reactions Using Combined X‐ray Diffraction and Raman Spectroscopy. </w:t>
      </w:r>
      <w:r w:rsidRPr="003275EB">
        <w:rPr>
          <w:i/>
          <w:noProof/>
        </w:rPr>
        <w:t>Angew Chem Int Ed Engl.</w:t>
      </w:r>
      <w:r w:rsidRPr="003275EB">
        <w:rPr>
          <w:noProof/>
        </w:rPr>
        <w:t xml:space="preserve"> </w:t>
      </w:r>
      <w:r w:rsidRPr="003275EB">
        <w:rPr>
          <w:b/>
          <w:noProof/>
        </w:rPr>
        <w:t>54</w:t>
      </w:r>
      <w:r w:rsidRPr="003275EB">
        <w:rPr>
          <w:noProof/>
        </w:rPr>
        <w:t xml:space="preserve"> (6), 1799-1802</w:t>
      </w:r>
      <w:r w:rsidR="00574C5B">
        <w:rPr>
          <w:noProof/>
        </w:rPr>
        <w:t xml:space="preserve"> (</w:t>
      </w:r>
      <w:r w:rsidRPr="003275EB">
        <w:rPr>
          <w:noProof/>
        </w:rPr>
        <w:t>2015).</w:t>
      </w:r>
    </w:p>
    <w:p w14:paraId="39AFAABA" w14:textId="64F8BC95" w:rsidR="00232E8F" w:rsidRPr="003275EB" w:rsidRDefault="00232E8F" w:rsidP="003275EB">
      <w:pPr>
        <w:pStyle w:val="EndNoteBibliography"/>
        <w:rPr>
          <w:noProof/>
        </w:rPr>
      </w:pPr>
      <w:r w:rsidRPr="003275EB">
        <w:rPr>
          <w:noProof/>
        </w:rPr>
        <w:t>39</w:t>
      </w:r>
      <w:r w:rsidRPr="003275EB">
        <w:rPr>
          <w:noProof/>
        </w:rPr>
        <w:tab/>
        <w:t xml:space="preserve">Tumanov, N., Ban, V., Poulain, A. &amp; Filinchuk, Y. 3D-printed jars for ball-milling experiments monitored in situ by X-ray powder diffraction. </w:t>
      </w:r>
      <w:r w:rsidRPr="003275EB">
        <w:rPr>
          <w:i/>
          <w:noProof/>
        </w:rPr>
        <w:t>J Appl Crystallogr.</w:t>
      </w:r>
      <w:r w:rsidRPr="003275EB">
        <w:rPr>
          <w:noProof/>
        </w:rPr>
        <w:t xml:space="preserve"> </w:t>
      </w:r>
      <w:r w:rsidRPr="003275EB">
        <w:rPr>
          <w:b/>
          <w:noProof/>
        </w:rPr>
        <w:t>50</w:t>
      </w:r>
      <w:r w:rsidRPr="003275EB">
        <w:rPr>
          <w:noProof/>
        </w:rPr>
        <w:t xml:space="preserve"> (4), </w:t>
      </w:r>
      <w:r w:rsidR="000A036A" w:rsidRPr="003275EB">
        <w:rPr>
          <w:noProof/>
        </w:rPr>
        <w:t>994–999</w:t>
      </w:r>
      <w:r w:rsidR="00574C5B">
        <w:rPr>
          <w:noProof/>
        </w:rPr>
        <w:t xml:space="preserve"> (</w:t>
      </w:r>
      <w:r w:rsidRPr="003275EB">
        <w:rPr>
          <w:noProof/>
        </w:rPr>
        <w:t>2017)</w:t>
      </w:r>
    </w:p>
    <w:p w14:paraId="020A8F28" w14:textId="6B0A82A2" w:rsidR="009726EE" w:rsidRPr="003275EB" w:rsidRDefault="002C3560" w:rsidP="00574C5B">
      <w:pPr>
        <w:pStyle w:val="ListParagraph"/>
        <w:ind w:left="0"/>
        <w:rPr>
          <w:color w:val="808080" w:themeColor="background1" w:themeShade="80"/>
        </w:rPr>
      </w:pPr>
      <w:r w:rsidRPr="003275EB">
        <w:rPr>
          <w:color w:val="808080" w:themeColor="background1" w:themeShade="80"/>
        </w:rPr>
        <w:lastRenderedPageBreak/>
        <w:fldChar w:fldCharType="end"/>
      </w:r>
    </w:p>
    <w:sectPr w:rsidR="009726EE" w:rsidRPr="003275EB" w:rsidSect="001A28CA">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C6D2A" w14:textId="77777777" w:rsidR="008D0735" w:rsidRDefault="008D0735" w:rsidP="00621C4E">
      <w:r>
        <w:separator/>
      </w:r>
    </w:p>
  </w:endnote>
  <w:endnote w:type="continuationSeparator" w:id="0">
    <w:p w14:paraId="50077156" w14:textId="77777777" w:rsidR="008D0735" w:rsidRDefault="008D073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816343"/>
      <w:docPartObj>
        <w:docPartGallery w:val="Page Numbers (Bottom of Page)"/>
        <w:docPartUnique/>
      </w:docPartObj>
    </w:sdtPr>
    <w:sdtEndPr>
      <w:rPr>
        <w:noProof/>
      </w:rPr>
    </w:sdtEndPr>
    <w:sdtContent>
      <w:p w14:paraId="4E9E8BE6" w14:textId="67ECF41B" w:rsidR="0000006C" w:rsidRDefault="0000006C">
        <w:pPr>
          <w:pStyle w:val="Footer"/>
        </w:pPr>
        <w:r>
          <w:t xml:space="preserve">Page </w:t>
        </w:r>
        <w:r>
          <w:fldChar w:fldCharType="begin"/>
        </w:r>
        <w:r>
          <w:instrText xml:space="preserve"> PAGE   \* MERGEFORMAT </w:instrText>
        </w:r>
        <w:r>
          <w:fldChar w:fldCharType="separate"/>
        </w:r>
        <w:r w:rsidR="00574C5B">
          <w:rPr>
            <w:noProof/>
          </w:rPr>
          <w:t>1</w:t>
        </w:r>
        <w:r>
          <w:rPr>
            <w:noProof/>
          </w:rPr>
          <w:fldChar w:fldCharType="end"/>
        </w:r>
        <w:r>
          <w:rPr>
            <w:noProof/>
          </w:rPr>
          <w:t xml:space="preserve"> of 6</w:t>
        </w:r>
        <w:r>
          <w:rPr>
            <w:noProof/>
          </w:rPr>
          <w:tab/>
        </w:r>
        <w:r>
          <w:rPr>
            <w:noProof/>
          </w:rPr>
          <w:tab/>
        </w:r>
      </w:p>
    </w:sdtContent>
  </w:sdt>
  <w:p w14:paraId="39947363" w14:textId="71AB2B06" w:rsidR="0000006C" w:rsidRPr="00494F77" w:rsidRDefault="0000006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0006C" w:rsidRDefault="0000006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BA6F" w14:textId="77777777" w:rsidR="008D0735" w:rsidRDefault="008D0735" w:rsidP="00621C4E">
      <w:r>
        <w:separator/>
      </w:r>
    </w:p>
  </w:footnote>
  <w:footnote w:type="continuationSeparator" w:id="0">
    <w:p w14:paraId="662E8F57" w14:textId="77777777" w:rsidR="008D0735" w:rsidRDefault="008D073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08EC"/>
    <w:multiLevelType w:val="multilevel"/>
    <w:tmpl w:val="0809001F"/>
    <w:styleLink w:val="Style1"/>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207B29"/>
    <w:multiLevelType w:val="hybridMultilevel"/>
    <w:tmpl w:val="3FB44F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76F91"/>
    <w:multiLevelType w:val="hybridMultilevel"/>
    <w:tmpl w:val="BEF2DB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32ED0"/>
    <w:multiLevelType w:val="hybridMultilevel"/>
    <w:tmpl w:val="9C026F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759A0"/>
    <w:multiLevelType w:val="multilevel"/>
    <w:tmpl w:val="0809001D"/>
    <w:styleLink w:val="Style6"/>
    <w:lvl w:ilvl="0">
      <w:start w:val="1"/>
      <w:numFmt w:val="decimal"/>
      <w:lvlText w:val="%1)"/>
      <w:lvlJc w:val="left"/>
      <w:pPr>
        <w:ind w:left="360" w:hanging="360"/>
      </w:pPr>
    </w:lvl>
    <w:lvl w:ilvl="1">
      <w:start w:val="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320760"/>
    <w:multiLevelType w:val="multilevel"/>
    <w:tmpl w:val="0809001F"/>
    <w:styleLink w:val="Style5"/>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29D0"/>
    <w:multiLevelType w:val="hybridMultilevel"/>
    <w:tmpl w:val="B1B883FA"/>
    <w:lvl w:ilvl="0" w:tplc="02EC8DF4">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266E6"/>
    <w:multiLevelType w:val="hybridMultilevel"/>
    <w:tmpl w:val="853CD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24059"/>
    <w:multiLevelType w:val="hybridMultilevel"/>
    <w:tmpl w:val="93D6E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7419C"/>
    <w:multiLevelType w:val="hybridMultilevel"/>
    <w:tmpl w:val="66D678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D5D82"/>
    <w:multiLevelType w:val="hybridMultilevel"/>
    <w:tmpl w:val="FD3472B2"/>
    <w:lvl w:ilvl="0" w:tplc="C8DEA5AA">
      <w:start w:val="1"/>
      <w:numFmt w:val="decimal"/>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D45281"/>
    <w:multiLevelType w:val="hybridMultilevel"/>
    <w:tmpl w:val="925084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C871B8"/>
    <w:multiLevelType w:val="multilevel"/>
    <w:tmpl w:val="E4ECCF4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5D3731"/>
    <w:multiLevelType w:val="multilevel"/>
    <w:tmpl w:val="D51084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5A38AA"/>
    <w:multiLevelType w:val="multilevel"/>
    <w:tmpl w:val="9954943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727A8"/>
    <w:multiLevelType w:val="multilevel"/>
    <w:tmpl w:val="0809001F"/>
    <w:styleLink w:val="Style2"/>
    <w:lvl w:ilvl="0">
      <w:start w:val="1"/>
      <w:numFmt w:val="decimal"/>
      <w:lvlText w:val="%1."/>
      <w:lvlJc w:val="left"/>
      <w:pPr>
        <w:ind w:left="720" w:hanging="360"/>
      </w:pPr>
    </w:lvl>
    <w:lvl w:ilvl="1">
      <w:start w:val="9"/>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70446AB"/>
    <w:multiLevelType w:val="hybridMultilevel"/>
    <w:tmpl w:val="8E666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3184F"/>
    <w:multiLevelType w:val="multilevel"/>
    <w:tmpl w:val="0809001F"/>
    <w:styleLink w:val="Sty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38EB4144"/>
    <w:multiLevelType w:val="hybridMultilevel"/>
    <w:tmpl w:val="0EEE3A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2C1946"/>
    <w:multiLevelType w:val="hybridMultilevel"/>
    <w:tmpl w:val="0E006F3E"/>
    <w:lvl w:ilvl="0" w:tplc="0809000F">
      <w:start w:val="1"/>
      <w:numFmt w:val="decimal"/>
      <w:lvlText w:val="%1."/>
      <w:lvlJc w:val="left"/>
      <w:pPr>
        <w:ind w:left="360" w:hanging="360"/>
      </w:p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E7E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53146"/>
    <w:multiLevelType w:val="multilevel"/>
    <w:tmpl w:val="FF284BF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pStyle w:val="JOve-3"/>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1B16A37"/>
    <w:multiLevelType w:val="multilevel"/>
    <w:tmpl w:val="0809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E41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512BB6"/>
    <w:multiLevelType w:val="hybridMultilevel"/>
    <w:tmpl w:val="381282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7C8C"/>
    <w:multiLevelType w:val="hybridMultilevel"/>
    <w:tmpl w:val="B1EAD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4F570B"/>
    <w:multiLevelType w:val="hybridMultilevel"/>
    <w:tmpl w:val="FC4CB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005374"/>
    <w:multiLevelType w:val="hybridMultilevel"/>
    <w:tmpl w:val="5AF28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975A54"/>
    <w:multiLevelType w:val="hybridMultilevel"/>
    <w:tmpl w:val="0C465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9B93EBD"/>
    <w:multiLevelType w:val="hybridMultilevel"/>
    <w:tmpl w:val="35345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C8B8F7D8">
      <w:start w:val="5"/>
      <w:numFmt w:val="bullet"/>
      <w:lvlText w:val="-"/>
      <w:lvlJc w:val="left"/>
      <w:pPr>
        <w:ind w:left="2880" w:hanging="360"/>
      </w:pPr>
      <w:rPr>
        <w:rFonts w:ascii="Calibri" w:eastAsia="Times New Roman"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FD495E"/>
    <w:multiLevelType w:val="hybridMultilevel"/>
    <w:tmpl w:val="E4C027C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6" w15:restartNumberingAfterBreak="0">
    <w:nsid w:val="72242CBD"/>
    <w:multiLevelType w:val="multilevel"/>
    <w:tmpl w:val="9954943E"/>
    <w:lvl w:ilvl="0">
      <w:start w:val="1"/>
      <w:numFmt w:val="decimal"/>
      <w:pStyle w:val="Jove1"/>
      <w:lvlText w:val="%1."/>
      <w:lvlJc w:val="left"/>
      <w:pPr>
        <w:ind w:left="780" w:hanging="780"/>
      </w:pPr>
      <w:rPr>
        <w:rFonts w:hint="default"/>
      </w:rPr>
    </w:lvl>
    <w:lvl w:ilvl="1">
      <w:start w:val="1"/>
      <w:numFmt w:val="decimal"/>
      <w:pStyle w:val="Jove-Heading2"/>
      <w:lvlText w:val="%1.%2."/>
      <w:lvlJc w:val="left"/>
      <w:pPr>
        <w:ind w:left="1915"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8C05FE"/>
    <w:multiLevelType w:val="hybridMultilevel"/>
    <w:tmpl w:val="06067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9"/>
  </w:num>
  <w:num w:numId="3">
    <w:abstractNumId w:val="6"/>
  </w:num>
  <w:num w:numId="4">
    <w:abstractNumId w:val="37"/>
  </w:num>
  <w:num w:numId="5">
    <w:abstractNumId w:val="24"/>
  </w:num>
  <w:num w:numId="6">
    <w:abstractNumId w:val="36"/>
  </w:num>
  <w:num w:numId="7">
    <w:abstractNumId w:val="0"/>
  </w:num>
  <w:num w:numId="8">
    <w:abstractNumId w:val="26"/>
  </w:num>
  <w:num w:numId="9">
    <w:abstractNumId w:val="31"/>
  </w:num>
  <w:num w:numId="10">
    <w:abstractNumId w:val="38"/>
  </w:num>
  <w:num w:numId="11">
    <w:abstractNumId w:val="43"/>
  </w:num>
  <w:num w:numId="12">
    <w:abstractNumId w:val="1"/>
  </w:num>
  <w:num w:numId="13">
    <w:abstractNumId w:val="48"/>
  </w:num>
  <w:num w:numId="14">
    <w:abstractNumId w:val="34"/>
  </w:num>
  <w:num w:numId="15">
    <w:abstractNumId w:val="42"/>
  </w:num>
  <w:num w:numId="16">
    <w:abstractNumId w:val="35"/>
  </w:num>
  <w:num w:numId="17">
    <w:abstractNumId w:val="44"/>
  </w:num>
  <w:num w:numId="18">
    <w:abstractNumId w:val="2"/>
  </w:num>
  <w:num w:numId="19">
    <w:abstractNumId w:val="19"/>
  </w:num>
  <w:num w:numId="20">
    <w:abstractNumId w:val="46"/>
  </w:num>
  <w:num w:numId="21">
    <w:abstractNumId w:val="14"/>
  </w:num>
  <w:num w:numId="22">
    <w:abstractNumId w:val="29"/>
  </w:num>
  <w:num w:numId="23">
    <w:abstractNumId w:val="17"/>
  </w:num>
  <w:num w:numId="24">
    <w:abstractNumId w:val="16"/>
  </w:num>
  <w:num w:numId="25">
    <w:abstractNumId w:val="21"/>
  </w:num>
  <w:num w:numId="26">
    <w:abstractNumId w:val="27"/>
  </w:num>
  <w:num w:numId="27">
    <w:abstractNumId w:val="25"/>
  </w:num>
  <w:num w:numId="28">
    <w:abstractNumId w:val="28"/>
  </w:num>
  <w:num w:numId="29">
    <w:abstractNumId w:val="8"/>
  </w:num>
  <w:num w:numId="30">
    <w:abstractNumId w:val="7"/>
  </w:num>
  <w:num w:numId="31">
    <w:abstractNumId w:val="15"/>
  </w:num>
  <w:num w:numId="32">
    <w:abstractNumId w:val="10"/>
  </w:num>
  <w:num w:numId="33">
    <w:abstractNumId w:val="12"/>
  </w:num>
  <w:num w:numId="34">
    <w:abstractNumId w:val="30"/>
  </w:num>
  <w:num w:numId="35">
    <w:abstractNumId w:val="40"/>
  </w:num>
  <w:num w:numId="36">
    <w:abstractNumId w:val="9"/>
  </w:num>
  <w:num w:numId="37">
    <w:abstractNumId w:val="22"/>
  </w:num>
  <w:num w:numId="38">
    <w:abstractNumId w:val="4"/>
  </w:num>
  <w:num w:numId="39">
    <w:abstractNumId w:val="32"/>
  </w:num>
  <w:num w:numId="40">
    <w:abstractNumId w:val="5"/>
  </w:num>
  <w:num w:numId="41">
    <w:abstractNumId w:val="3"/>
  </w:num>
  <w:num w:numId="42">
    <w:abstractNumId w:val="23"/>
  </w:num>
  <w:num w:numId="43">
    <w:abstractNumId w:val="47"/>
  </w:num>
  <w:num w:numId="44">
    <w:abstractNumId w:val="20"/>
  </w:num>
  <w:num w:numId="45">
    <w:abstractNumId w:val="13"/>
  </w:num>
  <w:num w:numId="46">
    <w:abstractNumId w:val="18"/>
  </w:num>
  <w:num w:numId="47">
    <w:abstractNumId w:val="41"/>
  </w:num>
  <w:num w:numId="48">
    <w:abstractNumId w:val="45"/>
  </w:num>
  <w:num w:numId="49">
    <w:abstractNumId w:val="33"/>
  </w:num>
  <w:num w:numId="50">
    <w:abstractNumId w:val="46"/>
  </w:num>
  <w:num w:numId="51">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new_mo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exxp55kterwoewx0pp9tpeesf2f5tvzs5x&quot;&gt;JoVE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9&lt;/item&gt;&lt;item&gt;40&lt;/item&gt;&lt;/record-ids&gt;&lt;/item&gt;&lt;/Libraries&gt;"/>
  </w:docVars>
  <w:rsids>
    <w:rsidRoot w:val="00EE705F"/>
    <w:rsid w:val="0000006C"/>
    <w:rsid w:val="00001169"/>
    <w:rsid w:val="00001806"/>
    <w:rsid w:val="000019CD"/>
    <w:rsid w:val="00003B7F"/>
    <w:rsid w:val="00003C04"/>
    <w:rsid w:val="00005815"/>
    <w:rsid w:val="00007DBC"/>
    <w:rsid w:val="00007EA1"/>
    <w:rsid w:val="000100F0"/>
    <w:rsid w:val="00011A1C"/>
    <w:rsid w:val="00012FF9"/>
    <w:rsid w:val="00014314"/>
    <w:rsid w:val="00021434"/>
    <w:rsid w:val="00021698"/>
    <w:rsid w:val="00021774"/>
    <w:rsid w:val="00021DF3"/>
    <w:rsid w:val="00022535"/>
    <w:rsid w:val="00023869"/>
    <w:rsid w:val="00023B65"/>
    <w:rsid w:val="00024598"/>
    <w:rsid w:val="00024D0A"/>
    <w:rsid w:val="00026692"/>
    <w:rsid w:val="00030262"/>
    <w:rsid w:val="00030A91"/>
    <w:rsid w:val="0003154E"/>
    <w:rsid w:val="00031A17"/>
    <w:rsid w:val="00032769"/>
    <w:rsid w:val="000348B4"/>
    <w:rsid w:val="00034E03"/>
    <w:rsid w:val="00037ABC"/>
    <w:rsid w:val="00037B58"/>
    <w:rsid w:val="00040B6B"/>
    <w:rsid w:val="000448A4"/>
    <w:rsid w:val="0004636B"/>
    <w:rsid w:val="00051B73"/>
    <w:rsid w:val="0005350B"/>
    <w:rsid w:val="00055E4D"/>
    <w:rsid w:val="000570EA"/>
    <w:rsid w:val="00060ABE"/>
    <w:rsid w:val="00061A50"/>
    <w:rsid w:val="00064104"/>
    <w:rsid w:val="00066025"/>
    <w:rsid w:val="00067E91"/>
    <w:rsid w:val="000701D1"/>
    <w:rsid w:val="00072149"/>
    <w:rsid w:val="00072497"/>
    <w:rsid w:val="000731BD"/>
    <w:rsid w:val="00073930"/>
    <w:rsid w:val="00074444"/>
    <w:rsid w:val="00075987"/>
    <w:rsid w:val="00080A20"/>
    <w:rsid w:val="00082796"/>
    <w:rsid w:val="000828B6"/>
    <w:rsid w:val="00084477"/>
    <w:rsid w:val="0008548D"/>
    <w:rsid w:val="00087458"/>
    <w:rsid w:val="000875DF"/>
    <w:rsid w:val="00087C0A"/>
    <w:rsid w:val="000913A9"/>
    <w:rsid w:val="0009273F"/>
    <w:rsid w:val="00093BC4"/>
    <w:rsid w:val="00095081"/>
    <w:rsid w:val="00096144"/>
    <w:rsid w:val="00096EBB"/>
    <w:rsid w:val="000972D6"/>
    <w:rsid w:val="00097929"/>
    <w:rsid w:val="000A036A"/>
    <w:rsid w:val="000A09F9"/>
    <w:rsid w:val="000A1E80"/>
    <w:rsid w:val="000A3234"/>
    <w:rsid w:val="000A3B70"/>
    <w:rsid w:val="000A4865"/>
    <w:rsid w:val="000A5153"/>
    <w:rsid w:val="000A59A1"/>
    <w:rsid w:val="000A62F7"/>
    <w:rsid w:val="000B0079"/>
    <w:rsid w:val="000B10AE"/>
    <w:rsid w:val="000B13D2"/>
    <w:rsid w:val="000B1861"/>
    <w:rsid w:val="000B1BE0"/>
    <w:rsid w:val="000B1C05"/>
    <w:rsid w:val="000B30BF"/>
    <w:rsid w:val="000B4E15"/>
    <w:rsid w:val="000B566B"/>
    <w:rsid w:val="000B5BF5"/>
    <w:rsid w:val="000B662E"/>
    <w:rsid w:val="000B7294"/>
    <w:rsid w:val="000B75D0"/>
    <w:rsid w:val="000C1CF8"/>
    <w:rsid w:val="000C2008"/>
    <w:rsid w:val="000C49CF"/>
    <w:rsid w:val="000C52E9"/>
    <w:rsid w:val="000C5CDC"/>
    <w:rsid w:val="000C65DC"/>
    <w:rsid w:val="000C66F3"/>
    <w:rsid w:val="000C6900"/>
    <w:rsid w:val="000D0F1D"/>
    <w:rsid w:val="000D13F4"/>
    <w:rsid w:val="000D31E8"/>
    <w:rsid w:val="000D4E3E"/>
    <w:rsid w:val="000D76E4"/>
    <w:rsid w:val="000D7B93"/>
    <w:rsid w:val="000E2CF1"/>
    <w:rsid w:val="000E3816"/>
    <w:rsid w:val="000E4F77"/>
    <w:rsid w:val="000E7B46"/>
    <w:rsid w:val="000E7D72"/>
    <w:rsid w:val="000F23BC"/>
    <w:rsid w:val="000F265C"/>
    <w:rsid w:val="000F2A5F"/>
    <w:rsid w:val="000F3AFA"/>
    <w:rsid w:val="000F3F41"/>
    <w:rsid w:val="000F4874"/>
    <w:rsid w:val="000F48A2"/>
    <w:rsid w:val="000F5712"/>
    <w:rsid w:val="000F6611"/>
    <w:rsid w:val="000F6FC1"/>
    <w:rsid w:val="000F7E22"/>
    <w:rsid w:val="00102C01"/>
    <w:rsid w:val="001104F3"/>
    <w:rsid w:val="00110676"/>
    <w:rsid w:val="0011150A"/>
    <w:rsid w:val="00111B74"/>
    <w:rsid w:val="00112EEB"/>
    <w:rsid w:val="00117CD1"/>
    <w:rsid w:val="001245AE"/>
    <w:rsid w:val="0012563A"/>
    <w:rsid w:val="00126A26"/>
    <w:rsid w:val="00127DC5"/>
    <w:rsid w:val="00127E21"/>
    <w:rsid w:val="00130033"/>
    <w:rsid w:val="001300B2"/>
    <w:rsid w:val="001313A7"/>
    <w:rsid w:val="0013276F"/>
    <w:rsid w:val="00132A14"/>
    <w:rsid w:val="001335DD"/>
    <w:rsid w:val="0013621E"/>
    <w:rsid w:val="0013642E"/>
    <w:rsid w:val="00137421"/>
    <w:rsid w:val="00137AB7"/>
    <w:rsid w:val="00143416"/>
    <w:rsid w:val="00144052"/>
    <w:rsid w:val="00151F00"/>
    <w:rsid w:val="00152A23"/>
    <w:rsid w:val="00157A93"/>
    <w:rsid w:val="00161A9F"/>
    <w:rsid w:val="00162CB7"/>
    <w:rsid w:val="00163936"/>
    <w:rsid w:val="00163C87"/>
    <w:rsid w:val="00165AA3"/>
    <w:rsid w:val="00167B78"/>
    <w:rsid w:val="00167D2A"/>
    <w:rsid w:val="00171E5B"/>
    <w:rsid w:val="00171F94"/>
    <w:rsid w:val="001733F1"/>
    <w:rsid w:val="00174049"/>
    <w:rsid w:val="0017467F"/>
    <w:rsid w:val="00175D4E"/>
    <w:rsid w:val="0017668A"/>
    <w:rsid w:val="001766FE"/>
    <w:rsid w:val="001771E7"/>
    <w:rsid w:val="00177923"/>
    <w:rsid w:val="00177FB8"/>
    <w:rsid w:val="00183298"/>
    <w:rsid w:val="00183965"/>
    <w:rsid w:val="0019102B"/>
    <w:rsid w:val="001911FF"/>
    <w:rsid w:val="00192006"/>
    <w:rsid w:val="00193180"/>
    <w:rsid w:val="00194A80"/>
    <w:rsid w:val="001A0452"/>
    <w:rsid w:val="001A18F7"/>
    <w:rsid w:val="001A28CA"/>
    <w:rsid w:val="001A3B3C"/>
    <w:rsid w:val="001A7AB4"/>
    <w:rsid w:val="001B06DB"/>
    <w:rsid w:val="001B1519"/>
    <w:rsid w:val="001B2191"/>
    <w:rsid w:val="001B2E2D"/>
    <w:rsid w:val="001B3D9E"/>
    <w:rsid w:val="001B3DA6"/>
    <w:rsid w:val="001B5CD2"/>
    <w:rsid w:val="001B7509"/>
    <w:rsid w:val="001B75C3"/>
    <w:rsid w:val="001C0BEE"/>
    <w:rsid w:val="001C1E49"/>
    <w:rsid w:val="001C2A98"/>
    <w:rsid w:val="001C327A"/>
    <w:rsid w:val="001D1E01"/>
    <w:rsid w:val="001D3D7D"/>
    <w:rsid w:val="001D3FFF"/>
    <w:rsid w:val="001D41CE"/>
    <w:rsid w:val="001D625F"/>
    <w:rsid w:val="001D7576"/>
    <w:rsid w:val="001E072F"/>
    <w:rsid w:val="001E14A0"/>
    <w:rsid w:val="001E2650"/>
    <w:rsid w:val="001E2A22"/>
    <w:rsid w:val="001E7376"/>
    <w:rsid w:val="001F1F39"/>
    <w:rsid w:val="001F225C"/>
    <w:rsid w:val="001F261F"/>
    <w:rsid w:val="001F41C8"/>
    <w:rsid w:val="001F5937"/>
    <w:rsid w:val="00201CFA"/>
    <w:rsid w:val="0020220D"/>
    <w:rsid w:val="00202448"/>
    <w:rsid w:val="00202D15"/>
    <w:rsid w:val="002071F1"/>
    <w:rsid w:val="002073D5"/>
    <w:rsid w:val="002116F0"/>
    <w:rsid w:val="00212EAE"/>
    <w:rsid w:val="00214BEE"/>
    <w:rsid w:val="002205B8"/>
    <w:rsid w:val="00220F67"/>
    <w:rsid w:val="00221351"/>
    <w:rsid w:val="00224137"/>
    <w:rsid w:val="00225720"/>
    <w:rsid w:val="002259E5"/>
    <w:rsid w:val="00226140"/>
    <w:rsid w:val="00227497"/>
    <w:rsid w:val="002274F3"/>
    <w:rsid w:val="0023094C"/>
    <w:rsid w:val="00230F58"/>
    <w:rsid w:val="0023245F"/>
    <w:rsid w:val="00232E8F"/>
    <w:rsid w:val="00234BE3"/>
    <w:rsid w:val="00235A90"/>
    <w:rsid w:val="00241E48"/>
    <w:rsid w:val="0024214E"/>
    <w:rsid w:val="00242623"/>
    <w:rsid w:val="00242B89"/>
    <w:rsid w:val="00244773"/>
    <w:rsid w:val="00250558"/>
    <w:rsid w:val="00254528"/>
    <w:rsid w:val="00255296"/>
    <w:rsid w:val="00255A6B"/>
    <w:rsid w:val="00257E8F"/>
    <w:rsid w:val="002602AC"/>
    <w:rsid w:val="002604CA"/>
    <w:rsid w:val="00260652"/>
    <w:rsid w:val="00261F25"/>
    <w:rsid w:val="002648A9"/>
    <w:rsid w:val="00264CBE"/>
    <w:rsid w:val="0026536F"/>
    <w:rsid w:val="0026553C"/>
    <w:rsid w:val="002658D6"/>
    <w:rsid w:val="00266010"/>
    <w:rsid w:val="002666FF"/>
    <w:rsid w:val="00266EBE"/>
    <w:rsid w:val="00267B30"/>
    <w:rsid w:val="00267DD5"/>
    <w:rsid w:val="0027051C"/>
    <w:rsid w:val="0027320D"/>
    <w:rsid w:val="002746D7"/>
    <w:rsid w:val="00274A0A"/>
    <w:rsid w:val="002754D4"/>
    <w:rsid w:val="00275A35"/>
    <w:rsid w:val="002768DE"/>
    <w:rsid w:val="00277593"/>
    <w:rsid w:val="00280918"/>
    <w:rsid w:val="00282AF6"/>
    <w:rsid w:val="00284698"/>
    <w:rsid w:val="00287085"/>
    <w:rsid w:val="00290AF9"/>
    <w:rsid w:val="00294E51"/>
    <w:rsid w:val="002967CF"/>
    <w:rsid w:val="00297788"/>
    <w:rsid w:val="00297E4D"/>
    <w:rsid w:val="002A0DE9"/>
    <w:rsid w:val="002A465F"/>
    <w:rsid w:val="002A484B"/>
    <w:rsid w:val="002A4FC5"/>
    <w:rsid w:val="002A64A6"/>
    <w:rsid w:val="002A782D"/>
    <w:rsid w:val="002B1D41"/>
    <w:rsid w:val="002B2A03"/>
    <w:rsid w:val="002B322A"/>
    <w:rsid w:val="002B4252"/>
    <w:rsid w:val="002C0A19"/>
    <w:rsid w:val="002C25B1"/>
    <w:rsid w:val="002C3387"/>
    <w:rsid w:val="002C33DD"/>
    <w:rsid w:val="002C3560"/>
    <w:rsid w:val="002C45A2"/>
    <w:rsid w:val="002C47D4"/>
    <w:rsid w:val="002C5211"/>
    <w:rsid w:val="002C5E2E"/>
    <w:rsid w:val="002C5ED5"/>
    <w:rsid w:val="002C611F"/>
    <w:rsid w:val="002D0F38"/>
    <w:rsid w:val="002D1EE0"/>
    <w:rsid w:val="002D2D9F"/>
    <w:rsid w:val="002D647D"/>
    <w:rsid w:val="002D77E3"/>
    <w:rsid w:val="002D7DD4"/>
    <w:rsid w:val="002E1664"/>
    <w:rsid w:val="002E27A8"/>
    <w:rsid w:val="002F2859"/>
    <w:rsid w:val="002F6E3C"/>
    <w:rsid w:val="0030117D"/>
    <w:rsid w:val="0030168B"/>
    <w:rsid w:val="00301F30"/>
    <w:rsid w:val="00302D9E"/>
    <w:rsid w:val="00303C87"/>
    <w:rsid w:val="00304B7E"/>
    <w:rsid w:val="00305A20"/>
    <w:rsid w:val="00306F44"/>
    <w:rsid w:val="003108E5"/>
    <w:rsid w:val="00310964"/>
    <w:rsid w:val="003120CB"/>
    <w:rsid w:val="0031757A"/>
    <w:rsid w:val="00320153"/>
    <w:rsid w:val="00320367"/>
    <w:rsid w:val="00322871"/>
    <w:rsid w:val="00323C93"/>
    <w:rsid w:val="00323DBC"/>
    <w:rsid w:val="00326FB3"/>
    <w:rsid w:val="003275EB"/>
    <w:rsid w:val="003316D4"/>
    <w:rsid w:val="00331B2B"/>
    <w:rsid w:val="00333822"/>
    <w:rsid w:val="00335F7E"/>
    <w:rsid w:val="00336715"/>
    <w:rsid w:val="003367A3"/>
    <w:rsid w:val="00340DFD"/>
    <w:rsid w:val="003410E7"/>
    <w:rsid w:val="00343326"/>
    <w:rsid w:val="003434E0"/>
    <w:rsid w:val="00344954"/>
    <w:rsid w:val="00344C5F"/>
    <w:rsid w:val="00345708"/>
    <w:rsid w:val="00350676"/>
    <w:rsid w:val="00350CD7"/>
    <w:rsid w:val="00350D7D"/>
    <w:rsid w:val="00352BAE"/>
    <w:rsid w:val="003546F1"/>
    <w:rsid w:val="00356957"/>
    <w:rsid w:val="00360C17"/>
    <w:rsid w:val="00360E1A"/>
    <w:rsid w:val="003621C6"/>
    <w:rsid w:val="003622B8"/>
    <w:rsid w:val="003628D0"/>
    <w:rsid w:val="003633DD"/>
    <w:rsid w:val="00366B76"/>
    <w:rsid w:val="00366CF8"/>
    <w:rsid w:val="00367E21"/>
    <w:rsid w:val="00370D93"/>
    <w:rsid w:val="00373051"/>
    <w:rsid w:val="00373B8F"/>
    <w:rsid w:val="00374C55"/>
    <w:rsid w:val="003753D2"/>
    <w:rsid w:val="00376D95"/>
    <w:rsid w:val="00377AF3"/>
    <w:rsid w:val="00377C78"/>
    <w:rsid w:val="00377FBB"/>
    <w:rsid w:val="0038290B"/>
    <w:rsid w:val="00385140"/>
    <w:rsid w:val="0038630F"/>
    <w:rsid w:val="003910A5"/>
    <w:rsid w:val="003945C8"/>
    <w:rsid w:val="00396625"/>
    <w:rsid w:val="003970BB"/>
    <w:rsid w:val="003A16FC"/>
    <w:rsid w:val="003A3178"/>
    <w:rsid w:val="003A3C03"/>
    <w:rsid w:val="003A47BB"/>
    <w:rsid w:val="003A4FAC"/>
    <w:rsid w:val="003A4FCD"/>
    <w:rsid w:val="003B0944"/>
    <w:rsid w:val="003B1174"/>
    <w:rsid w:val="003B1593"/>
    <w:rsid w:val="003B4381"/>
    <w:rsid w:val="003B5204"/>
    <w:rsid w:val="003B5309"/>
    <w:rsid w:val="003B78B8"/>
    <w:rsid w:val="003C1043"/>
    <w:rsid w:val="003C1A30"/>
    <w:rsid w:val="003C22AF"/>
    <w:rsid w:val="003C24DD"/>
    <w:rsid w:val="003C6779"/>
    <w:rsid w:val="003D0F79"/>
    <w:rsid w:val="003D2998"/>
    <w:rsid w:val="003D2F0A"/>
    <w:rsid w:val="003D3502"/>
    <w:rsid w:val="003D3891"/>
    <w:rsid w:val="003D50DA"/>
    <w:rsid w:val="003D5B6A"/>
    <w:rsid w:val="003D5D84"/>
    <w:rsid w:val="003D60E3"/>
    <w:rsid w:val="003D7361"/>
    <w:rsid w:val="003E097A"/>
    <w:rsid w:val="003E0E2D"/>
    <w:rsid w:val="003E0F4F"/>
    <w:rsid w:val="003E1872"/>
    <w:rsid w:val="003E18AC"/>
    <w:rsid w:val="003E210B"/>
    <w:rsid w:val="003E2A12"/>
    <w:rsid w:val="003E2E42"/>
    <w:rsid w:val="003E2E7C"/>
    <w:rsid w:val="003E3384"/>
    <w:rsid w:val="003E45D5"/>
    <w:rsid w:val="003E4A5A"/>
    <w:rsid w:val="003E548E"/>
    <w:rsid w:val="003E5841"/>
    <w:rsid w:val="003E5ED5"/>
    <w:rsid w:val="003F0C52"/>
    <w:rsid w:val="003F1570"/>
    <w:rsid w:val="003F1E21"/>
    <w:rsid w:val="003F49A8"/>
    <w:rsid w:val="003F5726"/>
    <w:rsid w:val="003F586B"/>
    <w:rsid w:val="003F5ED4"/>
    <w:rsid w:val="003F60AA"/>
    <w:rsid w:val="00402AF9"/>
    <w:rsid w:val="00412065"/>
    <w:rsid w:val="004148E1"/>
    <w:rsid w:val="00414CFA"/>
    <w:rsid w:val="00415082"/>
    <w:rsid w:val="004155B2"/>
    <w:rsid w:val="00415BDC"/>
    <w:rsid w:val="00416820"/>
    <w:rsid w:val="00420BE9"/>
    <w:rsid w:val="00423AD8"/>
    <w:rsid w:val="00424C85"/>
    <w:rsid w:val="004260BD"/>
    <w:rsid w:val="00426E38"/>
    <w:rsid w:val="0043012F"/>
    <w:rsid w:val="00430F1F"/>
    <w:rsid w:val="0043100D"/>
    <w:rsid w:val="0043113A"/>
    <w:rsid w:val="00431B1F"/>
    <w:rsid w:val="004326EA"/>
    <w:rsid w:val="00434062"/>
    <w:rsid w:val="004341C1"/>
    <w:rsid w:val="0043429F"/>
    <w:rsid w:val="00436BF7"/>
    <w:rsid w:val="00440314"/>
    <w:rsid w:val="0044039B"/>
    <w:rsid w:val="00441286"/>
    <w:rsid w:val="00441B65"/>
    <w:rsid w:val="0044434C"/>
    <w:rsid w:val="0044456B"/>
    <w:rsid w:val="00447BD1"/>
    <w:rsid w:val="004507F3"/>
    <w:rsid w:val="0045096F"/>
    <w:rsid w:val="00450AF4"/>
    <w:rsid w:val="00450B29"/>
    <w:rsid w:val="00450F43"/>
    <w:rsid w:val="0045478F"/>
    <w:rsid w:val="00455D2F"/>
    <w:rsid w:val="00455EB8"/>
    <w:rsid w:val="00457848"/>
    <w:rsid w:val="00457E0B"/>
    <w:rsid w:val="00461430"/>
    <w:rsid w:val="00464FBE"/>
    <w:rsid w:val="004671C7"/>
    <w:rsid w:val="00467E77"/>
    <w:rsid w:val="00472F4D"/>
    <w:rsid w:val="004730BF"/>
    <w:rsid w:val="00473E92"/>
    <w:rsid w:val="00474DCB"/>
    <w:rsid w:val="0047501A"/>
    <w:rsid w:val="0047535C"/>
    <w:rsid w:val="00475F94"/>
    <w:rsid w:val="00477882"/>
    <w:rsid w:val="00480759"/>
    <w:rsid w:val="00480DB5"/>
    <w:rsid w:val="00485870"/>
    <w:rsid w:val="00485FE8"/>
    <w:rsid w:val="00487F16"/>
    <w:rsid w:val="00491086"/>
    <w:rsid w:val="00492EB5"/>
    <w:rsid w:val="0049345B"/>
    <w:rsid w:val="00493A05"/>
    <w:rsid w:val="00494F77"/>
    <w:rsid w:val="0049605F"/>
    <w:rsid w:val="00497721"/>
    <w:rsid w:val="00497BEB"/>
    <w:rsid w:val="004A0229"/>
    <w:rsid w:val="004A0ABE"/>
    <w:rsid w:val="004A35D2"/>
    <w:rsid w:val="004A71E4"/>
    <w:rsid w:val="004A7625"/>
    <w:rsid w:val="004B002A"/>
    <w:rsid w:val="004B2F00"/>
    <w:rsid w:val="004B3F7B"/>
    <w:rsid w:val="004B6E31"/>
    <w:rsid w:val="004C1D66"/>
    <w:rsid w:val="004C31D7"/>
    <w:rsid w:val="004C4AD2"/>
    <w:rsid w:val="004C4F16"/>
    <w:rsid w:val="004D1347"/>
    <w:rsid w:val="004D1F21"/>
    <w:rsid w:val="004D59D8"/>
    <w:rsid w:val="004D5DA1"/>
    <w:rsid w:val="004E07A8"/>
    <w:rsid w:val="004E121E"/>
    <w:rsid w:val="004E14E7"/>
    <w:rsid w:val="004E150F"/>
    <w:rsid w:val="004E1DCA"/>
    <w:rsid w:val="004E23A1"/>
    <w:rsid w:val="004E2E0F"/>
    <w:rsid w:val="004E3489"/>
    <w:rsid w:val="004E358A"/>
    <w:rsid w:val="004E3AFA"/>
    <w:rsid w:val="004E487D"/>
    <w:rsid w:val="004E6588"/>
    <w:rsid w:val="004E75B0"/>
    <w:rsid w:val="004F0EEB"/>
    <w:rsid w:val="004F3194"/>
    <w:rsid w:val="004F3793"/>
    <w:rsid w:val="004F4A20"/>
    <w:rsid w:val="004F7180"/>
    <w:rsid w:val="00502A0A"/>
    <w:rsid w:val="00505851"/>
    <w:rsid w:val="005059C1"/>
    <w:rsid w:val="00505AC7"/>
    <w:rsid w:val="00507C50"/>
    <w:rsid w:val="00507FFC"/>
    <w:rsid w:val="00510352"/>
    <w:rsid w:val="00511204"/>
    <w:rsid w:val="00513110"/>
    <w:rsid w:val="0051663D"/>
    <w:rsid w:val="00516A86"/>
    <w:rsid w:val="00517217"/>
    <w:rsid w:val="00517C3A"/>
    <w:rsid w:val="00521464"/>
    <w:rsid w:val="00521BB3"/>
    <w:rsid w:val="00521D2A"/>
    <w:rsid w:val="00522B8A"/>
    <w:rsid w:val="005233B3"/>
    <w:rsid w:val="00526832"/>
    <w:rsid w:val="005278EF"/>
    <w:rsid w:val="00527BF4"/>
    <w:rsid w:val="00530867"/>
    <w:rsid w:val="00530971"/>
    <w:rsid w:val="005324BE"/>
    <w:rsid w:val="005329A6"/>
    <w:rsid w:val="00532A11"/>
    <w:rsid w:val="00532B3E"/>
    <w:rsid w:val="00532BB3"/>
    <w:rsid w:val="00534F6C"/>
    <w:rsid w:val="00535994"/>
    <w:rsid w:val="00535E9D"/>
    <w:rsid w:val="0053646D"/>
    <w:rsid w:val="00536F12"/>
    <w:rsid w:val="00540AAD"/>
    <w:rsid w:val="00540F2D"/>
    <w:rsid w:val="00543EC1"/>
    <w:rsid w:val="005444C4"/>
    <w:rsid w:val="00546458"/>
    <w:rsid w:val="005464B9"/>
    <w:rsid w:val="00547564"/>
    <w:rsid w:val="005506DC"/>
    <w:rsid w:val="0055087C"/>
    <w:rsid w:val="00551690"/>
    <w:rsid w:val="00552D9B"/>
    <w:rsid w:val="0055319F"/>
    <w:rsid w:val="00553413"/>
    <w:rsid w:val="00554831"/>
    <w:rsid w:val="00557530"/>
    <w:rsid w:val="0056062E"/>
    <w:rsid w:val="00560E31"/>
    <w:rsid w:val="00561B7D"/>
    <w:rsid w:val="00562B2B"/>
    <w:rsid w:val="005715EC"/>
    <w:rsid w:val="00571689"/>
    <w:rsid w:val="005719E7"/>
    <w:rsid w:val="0057203B"/>
    <w:rsid w:val="00574952"/>
    <w:rsid w:val="00574C5B"/>
    <w:rsid w:val="00580808"/>
    <w:rsid w:val="00581B23"/>
    <w:rsid w:val="0058219C"/>
    <w:rsid w:val="0058266C"/>
    <w:rsid w:val="005827E7"/>
    <w:rsid w:val="0058417A"/>
    <w:rsid w:val="00584D7C"/>
    <w:rsid w:val="005864D2"/>
    <w:rsid w:val="0058652E"/>
    <w:rsid w:val="00586AF0"/>
    <w:rsid w:val="0058707F"/>
    <w:rsid w:val="00587815"/>
    <w:rsid w:val="005919C7"/>
    <w:rsid w:val="005931FE"/>
    <w:rsid w:val="005A02C9"/>
    <w:rsid w:val="005A4477"/>
    <w:rsid w:val="005A4B2B"/>
    <w:rsid w:val="005B0030"/>
    <w:rsid w:val="005B0072"/>
    <w:rsid w:val="005B0732"/>
    <w:rsid w:val="005B0866"/>
    <w:rsid w:val="005B368B"/>
    <w:rsid w:val="005B38A0"/>
    <w:rsid w:val="005B491C"/>
    <w:rsid w:val="005B4DBF"/>
    <w:rsid w:val="005B5DE2"/>
    <w:rsid w:val="005B6168"/>
    <w:rsid w:val="005B674C"/>
    <w:rsid w:val="005C0D28"/>
    <w:rsid w:val="005C2941"/>
    <w:rsid w:val="005C31BC"/>
    <w:rsid w:val="005C31ED"/>
    <w:rsid w:val="005C33C1"/>
    <w:rsid w:val="005C7561"/>
    <w:rsid w:val="005D1E57"/>
    <w:rsid w:val="005D2BA8"/>
    <w:rsid w:val="005D2F57"/>
    <w:rsid w:val="005D34F6"/>
    <w:rsid w:val="005D4633"/>
    <w:rsid w:val="005D4F1A"/>
    <w:rsid w:val="005D5291"/>
    <w:rsid w:val="005D6784"/>
    <w:rsid w:val="005D6BF4"/>
    <w:rsid w:val="005D6DD5"/>
    <w:rsid w:val="005D6F8E"/>
    <w:rsid w:val="005E1884"/>
    <w:rsid w:val="005E3641"/>
    <w:rsid w:val="005E47AF"/>
    <w:rsid w:val="005E68DA"/>
    <w:rsid w:val="005F066E"/>
    <w:rsid w:val="005F0A25"/>
    <w:rsid w:val="005F373A"/>
    <w:rsid w:val="005F3A4E"/>
    <w:rsid w:val="005F4657"/>
    <w:rsid w:val="005F4F87"/>
    <w:rsid w:val="005F50A3"/>
    <w:rsid w:val="005F6A59"/>
    <w:rsid w:val="005F6B0E"/>
    <w:rsid w:val="005F760E"/>
    <w:rsid w:val="005F7B1D"/>
    <w:rsid w:val="00600516"/>
    <w:rsid w:val="00600FE0"/>
    <w:rsid w:val="00601824"/>
    <w:rsid w:val="0060222A"/>
    <w:rsid w:val="00603262"/>
    <w:rsid w:val="006059FA"/>
    <w:rsid w:val="00605E71"/>
    <w:rsid w:val="00606164"/>
    <w:rsid w:val="00607505"/>
    <w:rsid w:val="00610C21"/>
    <w:rsid w:val="00610D65"/>
    <w:rsid w:val="00610E36"/>
    <w:rsid w:val="00611907"/>
    <w:rsid w:val="00613116"/>
    <w:rsid w:val="006133BD"/>
    <w:rsid w:val="00615EDB"/>
    <w:rsid w:val="00616F6F"/>
    <w:rsid w:val="006202A6"/>
    <w:rsid w:val="0062054B"/>
    <w:rsid w:val="00620CFE"/>
    <w:rsid w:val="00621B71"/>
    <w:rsid w:val="00621C4E"/>
    <w:rsid w:val="00621E79"/>
    <w:rsid w:val="00622A98"/>
    <w:rsid w:val="00623F2F"/>
    <w:rsid w:val="00624EAE"/>
    <w:rsid w:val="0062641C"/>
    <w:rsid w:val="006305D7"/>
    <w:rsid w:val="00632849"/>
    <w:rsid w:val="006328E1"/>
    <w:rsid w:val="00632E79"/>
    <w:rsid w:val="00633A01"/>
    <w:rsid w:val="00633B3E"/>
    <w:rsid w:val="00633B97"/>
    <w:rsid w:val="006341F7"/>
    <w:rsid w:val="006343D7"/>
    <w:rsid w:val="00635014"/>
    <w:rsid w:val="0063642F"/>
    <w:rsid w:val="006369CE"/>
    <w:rsid w:val="006400FF"/>
    <w:rsid w:val="006411CA"/>
    <w:rsid w:val="006425ED"/>
    <w:rsid w:val="0064531C"/>
    <w:rsid w:val="00650F4B"/>
    <w:rsid w:val="006528EB"/>
    <w:rsid w:val="00656D3C"/>
    <w:rsid w:val="006619C8"/>
    <w:rsid w:val="006629A9"/>
    <w:rsid w:val="006635A2"/>
    <w:rsid w:val="006640FE"/>
    <w:rsid w:val="00664D5E"/>
    <w:rsid w:val="00670746"/>
    <w:rsid w:val="00671710"/>
    <w:rsid w:val="00671B74"/>
    <w:rsid w:val="00673414"/>
    <w:rsid w:val="00674217"/>
    <w:rsid w:val="00674825"/>
    <w:rsid w:val="00675A1A"/>
    <w:rsid w:val="00676079"/>
    <w:rsid w:val="00676ECD"/>
    <w:rsid w:val="00677D0A"/>
    <w:rsid w:val="0068185F"/>
    <w:rsid w:val="00681C17"/>
    <w:rsid w:val="00681F25"/>
    <w:rsid w:val="00683159"/>
    <w:rsid w:val="00684166"/>
    <w:rsid w:val="00684E30"/>
    <w:rsid w:val="00686733"/>
    <w:rsid w:val="00686A97"/>
    <w:rsid w:val="00686B66"/>
    <w:rsid w:val="00687942"/>
    <w:rsid w:val="0069097B"/>
    <w:rsid w:val="00695062"/>
    <w:rsid w:val="0069579B"/>
    <w:rsid w:val="006A01CF"/>
    <w:rsid w:val="006A177B"/>
    <w:rsid w:val="006A1936"/>
    <w:rsid w:val="006A2498"/>
    <w:rsid w:val="006A2CFD"/>
    <w:rsid w:val="006A3783"/>
    <w:rsid w:val="006A60DD"/>
    <w:rsid w:val="006B074C"/>
    <w:rsid w:val="006B14C0"/>
    <w:rsid w:val="006B36CC"/>
    <w:rsid w:val="006B3B84"/>
    <w:rsid w:val="006B4B6D"/>
    <w:rsid w:val="006B4E7C"/>
    <w:rsid w:val="006B5D8C"/>
    <w:rsid w:val="006B72D4"/>
    <w:rsid w:val="006C11CC"/>
    <w:rsid w:val="006C14A9"/>
    <w:rsid w:val="006C1AEB"/>
    <w:rsid w:val="006C3336"/>
    <w:rsid w:val="006C46FD"/>
    <w:rsid w:val="006C57FE"/>
    <w:rsid w:val="006C5FEA"/>
    <w:rsid w:val="006C6F04"/>
    <w:rsid w:val="006C73D7"/>
    <w:rsid w:val="006C77D0"/>
    <w:rsid w:val="006D0614"/>
    <w:rsid w:val="006D1656"/>
    <w:rsid w:val="006D1B53"/>
    <w:rsid w:val="006D3B0B"/>
    <w:rsid w:val="006E01A6"/>
    <w:rsid w:val="006E056A"/>
    <w:rsid w:val="006E1B52"/>
    <w:rsid w:val="006E3595"/>
    <w:rsid w:val="006E4394"/>
    <w:rsid w:val="006E4B63"/>
    <w:rsid w:val="006F06E4"/>
    <w:rsid w:val="006F3AB6"/>
    <w:rsid w:val="006F5F55"/>
    <w:rsid w:val="006F7B41"/>
    <w:rsid w:val="00702778"/>
    <w:rsid w:val="00702B5D"/>
    <w:rsid w:val="00703EA6"/>
    <w:rsid w:val="00703ED2"/>
    <w:rsid w:val="00705EA6"/>
    <w:rsid w:val="00707B8D"/>
    <w:rsid w:val="00710437"/>
    <w:rsid w:val="00710966"/>
    <w:rsid w:val="007128B6"/>
    <w:rsid w:val="00712B40"/>
    <w:rsid w:val="00712C24"/>
    <w:rsid w:val="00713636"/>
    <w:rsid w:val="00714B8C"/>
    <w:rsid w:val="0071675D"/>
    <w:rsid w:val="00720A84"/>
    <w:rsid w:val="00721BF1"/>
    <w:rsid w:val="007224A1"/>
    <w:rsid w:val="00724323"/>
    <w:rsid w:val="007301CE"/>
    <w:rsid w:val="00731617"/>
    <w:rsid w:val="00732833"/>
    <w:rsid w:val="00733063"/>
    <w:rsid w:val="00734BC0"/>
    <w:rsid w:val="0073582B"/>
    <w:rsid w:val="00735CF5"/>
    <w:rsid w:val="0073619A"/>
    <w:rsid w:val="00737C40"/>
    <w:rsid w:val="007403EE"/>
    <w:rsid w:val="0074063A"/>
    <w:rsid w:val="007428AE"/>
    <w:rsid w:val="00742AA4"/>
    <w:rsid w:val="007437E2"/>
    <w:rsid w:val="00743BA1"/>
    <w:rsid w:val="00745802"/>
    <w:rsid w:val="00745F1E"/>
    <w:rsid w:val="00746131"/>
    <w:rsid w:val="007515FE"/>
    <w:rsid w:val="0075236B"/>
    <w:rsid w:val="007600AF"/>
    <w:rsid w:val="007601D0"/>
    <w:rsid w:val="0076109D"/>
    <w:rsid w:val="00767107"/>
    <w:rsid w:val="00771105"/>
    <w:rsid w:val="0077264E"/>
    <w:rsid w:val="007728A0"/>
    <w:rsid w:val="00773AE9"/>
    <w:rsid w:val="00773BFD"/>
    <w:rsid w:val="007743B3"/>
    <w:rsid w:val="00774490"/>
    <w:rsid w:val="00774B1C"/>
    <w:rsid w:val="0077706C"/>
    <w:rsid w:val="00777B4A"/>
    <w:rsid w:val="007819FF"/>
    <w:rsid w:val="00782061"/>
    <w:rsid w:val="007844D3"/>
    <w:rsid w:val="00784A4C"/>
    <w:rsid w:val="00784BC6"/>
    <w:rsid w:val="0078523D"/>
    <w:rsid w:val="007931DF"/>
    <w:rsid w:val="007A0172"/>
    <w:rsid w:val="007A01AC"/>
    <w:rsid w:val="007A021C"/>
    <w:rsid w:val="007A2511"/>
    <w:rsid w:val="007A260E"/>
    <w:rsid w:val="007A30B9"/>
    <w:rsid w:val="007A3559"/>
    <w:rsid w:val="007A38E8"/>
    <w:rsid w:val="007A3D6C"/>
    <w:rsid w:val="007A4D4C"/>
    <w:rsid w:val="007A4DD6"/>
    <w:rsid w:val="007A5CB9"/>
    <w:rsid w:val="007A5EC6"/>
    <w:rsid w:val="007A616F"/>
    <w:rsid w:val="007A6986"/>
    <w:rsid w:val="007A6F98"/>
    <w:rsid w:val="007A760C"/>
    <w:rsid w:val="007B04D3"/>
    <w:rsid w:val="007B0EB0"/>
    <w:rsid w:val="007B109E"/>
    <w:rsid w:val="007B2FA3"/>
    <w:rsid w:val="007B6191"/>
    <w:rsid w:val="007B6836"/>
    <w:rsid w:val="007B6B07"/>
    <w:rsid w:val="007B6D43"/>
    <w:rsid w:val="007B749A"/>
    <w:rsid w:val="007B7C6E"/>
    <w:rsid w:val="007C1095"/>
    <w:rsid w:val="007D2735"/>
    <w:rsid w:val="007D44D7"/>
    <w:rsid w:val="007D4EB4"/>
    <w:rsid w:val="007D621A"/>
    <w:rsid w:val="007E02CB"/>
    <w:rsid w:val="007E058A"/>
    <w:rsid w:val="007E09D8"/>
    <w:rsid w:val="007E1DF9"/>
    <w:rsid w:val="007E2887"/>
    <w:rsid w:val="007E3BF7"/>
    <w:rsid w:val="007E3F13"/>
    <w:rsid w:val="007E5278"/>
    <w:rsid w:val="007E7209"/>
    <w:rsid w:val="007E749C"/>
    <w:rsid w:val="007E7985"/>
    <w:rsid w:val="007F00AF"/>
    <w:rsid w:val="007F1B5C"/>
    <w:rsid w:val="007F218C"/>
    <w:rsid w:val="007F2903"/>
    <w:rsid w:val="007F2E50"/>
    <w:rsid w:val="007F7F42"/>
    <w:rsid w:val="008001B1"/>
    <w:rsid w:val="00800711"/>
    <w:rsid w:val="00801257"/>
    <w:rsid w:val="0080253C"/>
    <w:rsid w:val="00802E6A"/>
    <w:rsid w:val="00803B0A"/>
    <w:rsid w:val="0080429C"/>
    <w:rsid w:val="00804554"/>
    <w:rsid w:val="00804A77"/>
    <w:rsid w:val="00804DED"/>
    <w:rsid w:val="0080500A"/>
    <w:rsid w:val="00805B96"/>
    <w:rsid w:val="008065FB"/>
    <w:rsid w:val="008077F6"/>
    <w:rsid w:val="008103EE"/>
    <w:rsid w:val="008105BE"/>
    <w:rsid w:val="00810C42"/>
    <w:rsid w:val="008115A5"/>
    <w:rsid w:val="00811D46"/>
    <w:rsid w:val="00812D45"/>
    <w:rsid w:val="0081415D"/>
    <w:rsid w:val="008164EA"/>
    <w:rsid w:val="00816738"/>
    <w:rsid w:val="008170B8"/>
    <w:rsid w:val="008173AB"/>
    <w:rsid w:val="00820229"/>
    <w:rsid w:val="00822448"/>
    <w:rsid w:val="008228BC"/>
    <w:rsid w:val="00822ABE"/>
    <w:rsid w:val="00822E6A"/>
    <w:rsid w:val="00823C1D"/>
    <w:rsid w:val="008243EF"/>
    <w:rsid w:val="008244D1"/>
    <w:rsid w:val="00826CC1"/>
    <w:rsid w:val="00827284"/>
    <w:rsid w:val="0082735D"/>
    <w:rsid w:val="00827F51"/>
    <w:rsid w:val="0083104E"/>
    <w:rsid w:val="00831EE8"/>
    <w:rsid w:val="00833C7E"/>
    <w:rsid w:val="008343BE"/>
    <w:rsid w:val="00836D6A"/>
    <w:rsid w:val="008400E5"/>
    <w:rsid w:val="00840FB4"/>
    <w:rsid w:val="008410B2"/>
    <w:rsid w:val="0084723E"/>
    <w:rsid w:val="008500A0"/>
    <w:rsid w:val="008518DC"/>
    <w:rsid w:val="008524E5"/>
    <w:rsid w:val="008526B9"/>
    <w:rsid w:val="0085351C"/>
    <w:rsid w:val="00854273"/>
    <w:rsid w:val="008549CA"/>
    <w:rsid w:val="00854CD6"/>
    <w:rsid w:val="008556C3"/>
    <w:rsid w:val="0085687C"/>
    <w:rsid w:val="00856C41"/>
    <w:rsid w:val="008576A0"/>
    <w:rsid w:val="00864917"/>
    <w:rsid w:val="008706C5"/>
    <w:rsid w:val="00873707"/>
    <w:rsid w:val="00874B20"/>
    <w:rsid w:val="008763E1"/>
    <w:rsid w:val="0087642B"/>
    <w:rsid w:val="008766D9"/>
    <w:rsid w:val="0087691A"/>
    <w:rsid w:val="0087775C"/>
    <w:rsid w:val="00877EC8"/>
    <w:rsid w:val="00880F36"/>
    <w:rsid w:val="00881A10"/>
    <w:rsid w:val="0088469D"/>
    <w:rsid w:val="00885530"/>
    <w:rsid w:val="00890593"/>
    <w:rsid w:val="00890A6C"/>
    <w:rsid w:val="008910D1"/>
    <w:rsid w:val="0089296C"/>
    <w:rsid w:val="00895098"/>
    <w:rsid w:val="008952D8"/>
    <w:rsid w:val="00896ABD"/>
    <w:rsid w:val="008A0487"/>
    <w:rsid w:val="008A3380"/>
    <w:rsid w:val="008A6C29"/>
    <w:rsid w:val="008A7A9C"/>
    <w:rsid w:val="008A7C18"/>
    <w:rsid w:val="008B3F04"/>
    <w:rsid w:val="008B5218"/>
    <w:rsid w:val="008B5E13"/>
    <w:rsid w:val="008B7102"/>
    <w:rsid w:val="008C226F"/>
    <w:rsid w:val="008C3B7D"/>
    <w:rsid w:val="008C424D"/>
    <w:rsid w:val="008C51AA"/>
    <w:rsid w:val="008C66A2"/>
    <w:rsid w:val="008D0735"/>
    <w:rsid w:val="008D0F90"/>
    <w:rsid w:val="008D1FCA"/>
    <w:rsid w:val="008D22C8"/>
    <w:rsid w:val="008D3715"/>
    <w:rsid w:val="008D3F87"/>
    <w:rsid w:val="008D3FEF"/>
    <w:rsid w:val="008D4886"/>
    <w:rsid w:val="008D4B4B"/>
    <w:rsid w:val="008D5465"/>
    <w:rsid w:val="008D566A"/>
    <w:rsid w:val="008D6E21"/>
    <w:rsid w:val="008D7EB7"/>
    <w:rsid w:val="008E09A4"/>
    <w:rsid w:val="008E3684"/>
    <w:rsid w:val="008E3A8A"/>
    <w:rsid w:val="008E3D2D"/>
    <w:rsid w:val="008E44A8"/>
    <w:rsid w:val="008E57F5"/>
    <w:rsid w:val="008E5B78"/>
    <w:rsid w:val="008E636B"/>
    <w:rsid w:val="008E7606"/>
    <w:rsid w:val="008F048D"/>
    <w:rsid w:val="008F1DAA"/>
    <w:rsid w:val="008F3EBD"/>
    <w:rsid w:val="008F60B2"/>
    <w:rsid w:val="008F6858"/>
    <w:rsid w:val="008F6C04"/>
    <w:rsid w:val="008F7C41"/>
    <w:rsid w:val="009031E2"/>
    <w:rsid w:val="00903A22"/>
    <w:rsid w:val="009041EE"/>
    <w:rsid w:val="00904C29"/>
    <w:rsid w:val="00905168"/>
    <w:rsid w:val="0091276C"/>
    <w:rsid w:val="00912ED6"/>
    <w:rsid w:val="0091396A"/>
    <w:rsid w:val="00914577"/>
    <w:rsid w:val="00915376"/>
    <w:rsid w:val="009165AC"/>
    <w:rsid w:val="00917C34"/>
    <w:rsid w:val="0092053F"/>
    <w:rsid w:val="0092120F"/>
    <w:rsid w:val="00921212"/>
    <w:rsid w:val="00922AB8"/>
    <w:rsid w:val="00922BFD"/>
    <w:rsid w:val="0092340A"/>
    <w:rsid w:val="00925F08"/>
    <w:rsid w:val="00926A0F"/>
    <w:rsid w:val="00930BE1"/>
    <w:rsid w:val="009313D9"/>
    <w:rsid w:val="00931D0E"/>
    <w:rsid w:val="00932A0B"/>
    <w:rsid w:val="00934087"/>
    <w:rsid w:val="00935642"/>
    <w:rsid w:val="00935B7F"/>
    <w:rsid w:val="0093631C"/>
    <w:rsid w:val="00937B86"/>
    <w:rsid w:val="00941293"/>
    <w:rsid w:val="0094492C"/>
    <w:rsid w:val="00944AD5"/>
    <w:rsid w:val="009462BA"/>
    <w:rsid w:val="00946372"/>
    <w:rsid w:val="00947FF2"/>
    <w:rsid w:val="009501F3"/>
    <w:rsid w:val="00950AB1"/>
    <w:rsid w:val="00950C17"/>
    <w:rsid w:val="00951932"/>
    <w:rsid w:val="00951FAF"/>
    <w:rsid w:val="0095473C"/>
    <w:rsid w:val="00954740"/>
    <w:rsid w:val="00960BDA"/>
    <w:rsid w:val="00963ABC"/>
    <w:rsid w:val="0096502C"/>
    <w:rsid w:val="00965D21"/>
    <w:rsid w:val="00966968"/>
    <w:rsid w:val="00966E9B"/>
    <w:rsid w:val="00967764"/>
    <w:rsid w:val="00970B0E"/>
    <w:rsid w:val="00970BB9"/>
    <w:rsid w:val="009726EE"/>
    <w:rsid w:val="00975573"/>
    <w:rsid w:val="00976D03"/>
    <w:rsid w:val="00977B30"/>
    <w:rsid w:val="009807AA"/>
    <w:rsid w:val="00982F41"/>
    <w:rsid w:val="00985090"/>
    <w:rsid w:val="009854F9"/>
    <w:rsid w:val="00985FED"/>
    <w:rsid w:val="00987710"/>
    <w:rsid w:val="00987F1E"/>
    <w:rsid w:val="009904AB"/>
    <w:rsid w:val="009946E3"/>
    <w:rsid w:val="009950C6"/>
    <w:rsid w:val="0099529B"/>
    <w:rsid w:val="00995688"/>
    <w:rsid w:val="009958A6"/>
    <w:rsid w:val="00996456"/>
    <w:rsid w:val="009A04F5"/>
    <w:rsid w:val="009A15EF"/>
    <w:rsid w:val="009A2ADF"/>
    <w:rsid w:val="009A2DF8"/>
    <w:rsid w:val="009A2F26"/>
    <w:rsid w:val="009A38A5"/>
    <w:rsid w:val="009A3ECD"/>
    <w:rsid w:val="009A47D1"/>
    <w:rsid w:val="009B118B"/>
    <w:rsid w:val="009B1737"/>
    <w:rsid w:val="009B2FB8"/>
    <w:rsid w:val="009B371C"/>
    <w:rsid w:val="009B3D4B"/>
    <w:rsid w:val="009B4F9B"/>
    <w:rsid w:val="009B5B99"/>
    <w:rsid w:val="009B6EFC"/>
    <w:rsid w:val="009B7592"/>
    <w:rsid w:val="009C2DF8"/>
    <w:rsid w:val="009C31BF"/>
    <w:rsid w:val="009C4019"/>
    <w:rsid w:val="009C5FF1"/>
    <w:rsid w:val="009C64B5"/>
    <w:rsid w:val="009C68B7"/>
    <w:rsid w:val="009C768C"/>
    <w:rsid w:val="009D0834"/>
    <w:rsid w:val="009D0A1E"/>
    <w:rsid w:val="009D1A95"/>
    <w:rsid w:val="009D2AE3"/>
    <w:rsid w:val="009D52BC"/>
    <w:rsid w:val="009D6AFC"/>
    <w:rsid w:val="009D7737"/>
    <w:rsid w:val="009D7D0A"/>
    <w:rsid w:val="009E09D9"/>
    <w:rsid w:val="009E10A3"/>
    <w:rsid w:val="009E1DB7"/>
    <w:rsid w:val="009E510A"/>
    <w:rsid w:val="009E763A"/>
    <w:rsid w:val="009E7640"/>
    <w:rsid w:val="009F01B1"/>
    <w:rsid w:val="009F0CF9"/>
    <w:rsid w:val="009F0DBB"/>
    <w:rsid w:val="009F213F"/>
    <w:rsid w:val="009F3887"/>
    <w:rsid w:val="009F3DAD"/>
    <w:rsid w:val="009F4872"/>
    <w:rsid w:val="009F565F"/>
    <w:rsid w:val="009F584B"/>
    <w:rsid w:val="009F6A80"/>
    <w:rsid w:val="009F732B"/>
    <w:rsid w:val="009F74C9"/>
    <w:rsid w:val="009F7AFD"/>
    <w:rsid w:val="00A00D69"/>
    <w:rsid w:val="00A01FE0"/>
    <w:rsid w:val="00A02CCD"/>
    <w:rsid w:val="00A03236"/>
    <w:rsid w:val="00A058A6"/>
    <w:rsid w:val="00A0599C"/>
    <w:rsid w:val="00A06F48"/>
    <w:rsid w:val="00A10656"/>
    <w:rsid w:val="00A113C0"/>
    <w:rsid w:val="00A12FA6"/>
    <w:rsid w:val="00A1339B"/>
    <w:rsid w:val="00A1415A"/>
    <w:rsid w:val="00A14ABA"/>
    <w:rsid w:val="00A22294"/>
    <w:rsid w:val="00A23102"/>
    <w:rsid w:val="00A24298"/>
    <w:rsid w:val="00A24CB6"/>
    <w:rsid w:val="00A26CD2"/>
    <w:rsid w:val="00A27667"/>
    <w:rsid w:val="00A31372"/>
    <w:rsid w:val="00A32979"/>
    <w:rsid w:val="00A33AC0"/>
    <w:rsid w:val="00A34A67"/>
    <w:rsid w:val="00A37462"/>
    <w:rsid w:val="00A37BC1"/>
    <w:rsid w:val="00A37CC1"/>
    <w:rsid w:val="00A440A7"/>
    <w:rsid w:val="00A459E1"/>
    <w:rsid w:val="00A45F29"/>
    <w:rsid w:val="00A47457"/>
    <w:rsid w:val="00A4797A"/>
    <w:rsid w:val="00A51283"/>
    <w:rsid w:val="00A52296"/>
    <w:rsid w:val="00A5334B"/>
    <w:rsid w:val="00A53923"/>
    <w:rsid w:val="00A55661"/>
    <w:rsid w:val="00A61B70"/>
    <w:rsid w:val="00A61C1C"/>
    <w:rsid w:val="00A61F5A"/>
    <w:rsid w:val="00A61FA8"/>
    <w:rsid w:val="00A637F4"/>
    <w:rsid w:val="00A6459A"/>
    <w:rsid w:val="00A65485"/>
    <w:rsid w:val="00A66E05"/>
    <w:rsid w:val="00A670F6"/>
    <w:rsid w:val="00A70753"/>
    <w:rsid w:val="00A712D2"/>
    <w:rsid w:val="00A726CA"/>
    <w:rsid w:val="00A740C2"/>
    <w:rsid w:val="00A745E7"/>
    <w:rsid w:val="00A75F98"/>
    <w:rsid w:val="00A82C8A"/>
    <w:rsid w:val="00A8346B"/>
    <w:rsid w:val="00A84B66"/>
    <w:rsid w:val="00A851F0"/>
    <w:rsid w:val="00A852FF"/>
    <w:rsid w:val="00A85EA0"/>
    <w:rsid w:val="00A85F50"/>
    <w:rsid w:val="00A87337"/>
    <w:rsid w:val="00A90402"/>
    <w:rsid w:val="00A90C97"/>
    <w:rsid w:val="00A9301F"/>
    <w:rsid w:val="00A94361"/>
    <w:rsid w:val="00A960C8"/>
    <w:rsid w:val="00A96604"/>
    <w:rsid w:val="00A96831"/>
    <w:rsid w:val="00A973CC"/>
    <w:rsid w:val="00A9793E"/>
    <w:rsid w:val="00A9794F"/>
    <w:rsid w:val="00AA03DF"/>
    <w:rsid w:val="00AA08B9"/>
    <w:rsid w:val="00AA0EA3"/>
    <w:rsid w:val="00AA1B4F"/>
    <w:rsid w:val="00AA1CCB"/>
    <w:rsid w:val="00AA21D8"/>
    <w:rsid w:val="00AA3036"/>
    <w:rsid w:val="00AA3197"/>
    <w:rsid w:val="00AA51C0"/>
    <w:rsid w:val="00AA54F3"/>
    <w:rsid w:val="00AA6977"/>
    <w:rsid w:val="00AA6B43"/>
    <w:rsid w:val="00AB33E0"/>
    <w:rsid w:val="00AB367A"/>
    <w:rsid w:val="00AB3E36"/>
    <w:rsid w:val="00AB5A84"/>
    <w:rsid w:val="00AC01D1"/>
    <w:rsid w:val="00AC0249"/>
    <w:rsid w:val="00AC1339"/>
    <w:rsid w:val="00AC1625"/>
    <w:rsid w:val="00AC5119"/>
    <w:rsid w:val="00AC52A5"/>
    <w:rsid w:val="00AC6EFD"/>
    <w:rsid w:val="00AC7151"/>
    <w:rsid w:val="00AC7423"/>
    <w:rsid w:val="00AC7595"/>
    <w:rsid w:val="00AD01DD"/>
    <w:rsid w:val="00AD180F"/>
    <w:rsid w:val="00AD255A"/>
    <w:rsid w:val="00AD460A"/>
    <w:rsid w:val="00AD5587"/>
    <w:rsid w:val="00AD5E05"/>
    <w:rsid w:val="00AD6A05"/>
    <w:rsid w:val="00AD74CA"/>
    <w:rsid w:val="00AD7E38"/>
    <w:rsid w:val="00AE272B"/>
    <w:rsid w:val="00AE32E8"/>
    <w:rsid w:val="00AE3E3A"/>
    <w:rsid w:val="00AE552F"/>
    <w:rsid w:val="00AE77B4"/>
    <w:rsid w:val="00AE7C1A"/>
    <w:rsid w:val="00AE7DF8"/>
    <w:rsid w:val="00AE7FF7"/>
    <w:rsid w:val="00AF0D9C"/>
    <w:rsid w:val="00AF13AB"/>
    <w:rsid w:val="00AF1D36"/>
    <w:rsid w:val="00AF280B"/>
    <w:rsid w:val="00AF5F75"/>
    <w:rsid w:val="00AF6001"/>
    <w:rsid w:val="00AF6492"/>
    <w:rsid w:val="00B012AE"/>
    <w:rsid w:val="00B01A16"/>
    <w:rsid w:val="00B02956"/>
    <w:rsid w:val="00B03725"/>
    <w:rsid w:val="00B05844"/>
    <w:rsid w:val="00B05ABE"/>
    <w:rsid w:val="00B068CA"/>
    <w:rsid w:val="00B06C59"/>
    <w:rsid w:val="00B06FCD"/>
    <w:rsid w:val="00B07F45"/>
    <w:rsid w:val="00B07FA9"/>
    <w:rsid w:val="00B1021A"/>
    <w:rsid w:val="00B1481A"/>
    <w:rsid w:val="00B15A1F"/>
    <w:rsid w:val="00B15FE9"/>
    <w:rsid w:val="00B2148A"/>
    <w:rsid w:val="00B21BA4"/>
    <w:rsid w:val="00B21D0A"/>
    <w:rsid w:val="00B220C2"/>
    <w:rsid w:val="00B23372"/>
    <w:rsid w:val="00B25698"/>
    <w:rsid w:val="00B25B32"/>
    <w:rsid w:val="00B26962"/>
    <w:rsid w:val="00B32616"/>
    <w:rsid w:val="00B32C2E"/>
    <w:rsid w:val="00B33417"/>
    <w:rsid w:val="00B36097"/>
    <w:rsid w:val="00B36C42"/>
    <w:rsid w:val="00B415A7"/>
    <w:rsid w:val="00B419C6"/>
    <w:rsid w:val="00B42EA7"/>
    <w:rsid w:val="00B444AD"/>
    <w:rsid w:val="00B4568D"/>
    <w:rsid w:val="00B4589E"/>
    <w:rsid w:val="00B47823"/>
    <w:rsid w:val="00B5168B"/>
    <w:rsid w:val="00B52515"/>
    <w:rsid w:val="00B5337C"/>
    <w:rsid w:val="00B537A6"/>
    <w:rsid w:val="00B53FDE"/>
    <w:rsid w:val="00B56397"/>
    <w:rsid w:val="00B6027B"/>
    <w:rsid w:val="00B61247"/>
    <w:rsid w:val="00B62873"/>
    <w:rsid w:val="00B65351"/>
    <w:rsid w:val="00B65EDB"/>
    <w:rsid w:val="00B6668E"/>
    <w:rsid w:val="00B67AFF"/>
    <w:rsid w:val="00B70B59"/>
    <w:rsid w:val="00B72381"/>
    <w:rsid w:val="00B73657"/>
    <w:rsid w:val="00B76E6D"/>
    <w:rsid w:val="00B777AB"/>
    <w:rsid w:val="00B81568"/>
    <w:rsid w:val="00B83870"/>
    <w:rsid w:val="00B84292"/>
    <w:rsid w:val="00B84861"/>
    <w:rsid w:val="00B90CA2"/>
    <w:rsid w:val="00B90EEC"/>
    <w:rsid w:val="00B94D3B"/>
    <w:rsid w:val="00B951AF"/>
    <w:rsid w:val="00BA1735"/>
    <w:rsid w:val="00BA19FA"/>
    <w:rsid w:val="00BA4288"/>
    <w:rsid w:val="00BA6D78"/>
    <w:rsid w:val="00BB48E5"/>
    <w:rsid w:val="00BB5607"/>
    <w:rsid w:val="00BB5ACA"/>
    <w:rsid w:val="00BB627F"/>
    <w:rsid w:val="00BB6580"/>
    <w:rsid w:val="00BB7C75"/>
    <w:rsid w:val="00BC012C"/>
    <w:rsid w:val="00BC3823"/>
    <w:rsid w:val="00BC53E7"/>
    <w:rsid w:val="00BC5841"/>
    <w:rsid w:val="00BC68FA"/>
    <w:rsid w:val="00BC7811"/>
    <w:rsid w:val="00BC7C91"/>
    <w:rsid w:val="00BD2BD1"/>
    <w:rsid w:val="00BD3ACE"/>
    <w:rsid w:val="00BD45B9"/>
    <w:rsid w:val="00BD60B4"/>
    <w:rsid w:val="00BD6B63"/>
    <w:rsid w:val="00BD796B"/>
    <w:rsid w:val="00BD7AD3"/>
    <w:rsid w:val="00BD7D7B"/>
    <w:rsid w:val="00BE2920"/>
    <w:rsid w:val="00BE40C0"/>
    <w:rsid w:val="00BE41A3"/>
    <w:rsid w:val="00BE5F4A"/>
    <w:rsid w:val="00BE7AEF"/>
    <w:rsid w:val="00BF09B0"/>
    <w:rsid w:val="00BF1544"/>
    <w:rsid w:val="00BF1B53"/>
    <w:rsid w:val="00BF246D"/>
    <w:rsid w:val="00BF6290"/>
    <w:rsid w:val="00BF6622"/>
    <w:rsid w:val="00C032A5"/>
    <w:rsid w:val="00C04DF1"/>
    <w:rsid w:val="00C06F06"/>
    <w:rsid w:val="00C15B26"/>
    <w:rsid w:val="00C20FAD"/>
    <w:rsid w:val="00C2375F"/>
    <w:rsid w:val="00C23EE0"/>
    <w:rsid w:val="00C247CB"/>
    <w:rsid w:val="00C25F3C"/>
    <w:rsid w:val="00C27B52"/>
    <w:rsid w:val="00C27ED0"/>
    <w:rsid w:val="00C32E66"/>
    <w:rsid w:val="00C33301"/>
    <w:rsid w:val="00C3355F"/>
    <w:rsid w:val="00C3569A"/>
    <w:rsid w:val="00C379DC"/>
    <w:rsid w:val="00C404BF"/>
    <w:rsid w:val="00C41A48"/>
    <w:rsid w:val="00C425D1"/>
    <w:rsid w:val="00C43211"/>
    <w:rsid w:val="00C43F48"/>
    <w:rsid w:val="00C44680"/>
    <w:rsid w:val="00C448FF"/>
    <w:rsid w:val="00C45E57"/>
    <w:rsid w:val="00C460C4"/>
    <w:rsid w:val="00C52182"/>
    <w:rsid w:val="00C52F29"/>
    <w:rsid w:val="00C53C8B"/>
    <w:rsid w:val="00C56CE6"/>
    <w:rsid w:val="00C5745F"/>
    <w:rsid w:val="00C60005"/>
    <w:rsid w:val="00C606F4"/>
    <w:rsid w:val="00C61A98"/>
    <w:rsid w:val="00C63201"/>
    <w:rsid w:val="00C641BC"/>
    <w:rsid w:val="00C64E62"/>
    <w:rsid w:val="00C651D5"/>
    <w:rsid w:val="00C6535D"/>
    <w:rsid w:val="00C65CCC"/>
    <w:rsid w:val="00C6664B"/>
    <w:rsid w:val="00C67CB9"/>
    <w:rsid w:val="00C70A22"/>
    <w:rsid w:val="00C73D07"/>
    <w:rsid w:val="00C7561B"/>
    <w:rsid w:val="00C75D07"/>
    <w:rsid w:val="00C7618F"/>
    <w:rsid w:val="00C765A9"/>
    <w:rsid w:val="00C7751A"/>
    <w:rsid w:val="00C8033D"/>
    <w:rsid w:val="00C8162D"/>
    <w:rsid w:val="00C83149"/>
    <w:rsid w:val="00C83A0B"/>
    <w:rsid w:val="00C842D0"/>
    <w:rsid w:val="00C84ED1"/>
    <w:rsid w:val="00C85A54"/>
    <w:rsid w:val="00C8660D"/>
    <w:rsid w:val="00C87C46"/>
    <w:rsid w:val="00C9038F"/>
    <w:rsid w:val="00C909B7"/>
    <w:rsid w:val="00C92AAB"/>
    <w:rsid w:val="00C940D6"/>
    <w:rsid w:val="00C94401"/>
    <w:rsid w:val="00C96970"/>
    <w:rsid w:val="00C97FFE"/>
    <w:rsid w:val="00CA0732"/>
    <w:rsid w:val="00CA2435"/>
    <w:rsid w:val="00CA3A7E"/>
    <w:rsid w:val="00CA4068"/>
    <w:rsid w:val="00CA472D"/>
    <w:rsid w:val="00CB37F8"/>
    <w:rsid w:val="00CB4427"/>
    <w:rsid w:val="00CB51DA"/>
    <w:rsid w:val="00CB51DC"/>
    <w:rsid w:val="00CB7450"/>
    <w:rsid w:val="00CB7DC3"/>
    <w:rsid w:val="00CC216D"/>
    <w:rsid w:val="00CC3C77"/>
    <w:rsid w:val="00CC5D3C"/>
    <w:rsid w:val="00CC5E93"/>
    <w:rsid w:val="00CD0A2E"/>
    <w:rsid w:val="00CD0E2F"/>
    <w:rsid w:val="00CD1D49"/>
    <w:rsid w:val="00CD2F20"/>
    <w:rsid w:val="00CD6B20"/>
    <w:rsid w:val="00CD7F07"/>
    <w:rsid w:val="00CE1339"/>
    <w:rsid w:val="00CE360E"/>
    <w:rsid w:val="00CE61CC"/>
    <w:rsid w:val="00CE62A3"/>
    <w:rsid w:val="00CE64E2"/>
    <w:rsid w:val="00CE6E42"/>
    <w:rsid w:val="00CF20B7"/>
    <w:rsid w:val="00CF238D"/>
    <w:rsid w:val="00CF39D6"/>
    <w:rsid w:val="00CF6252"/>
    <w:rsid w:val="00CF6692"/>
    <w:rsid w:val="00CF7441"/>
    <w:rsid w:val="00D00A2D"/>
    <w:rsid w:val="00D00CDE"/>
    <w:rsid w:val="00D00D16"/>
    <w:rsid w:val="00D03C6C"/>
    <w:rsid w:val="00D04528"/>
    <w:rsid w:val="00D04760"/>
    <w:rsid w:val="00D04A95"/>
    <w:rsid w:val="00D04CCF"/>
    <w:rsid w:val="00D05F0A"/>
    <w:rsid w:val="00D06288"/>
    <w:rsid w:val="00D068C7"/>
    <w:rsid w:val="00D102B0"/>
    <w:rsid w:val="00D103B2"/>
    <w:rsid w:val="00D126F4"/>
    <w:rsid w:val="00D128A4"/>
    <w:rsid w:val="00D135B1"/>
    <w:rsid w:val="00D14C32"/>
    <w:rsid w:val="00D14E48"/>
    <w:rsid w:val="00D15131"/>
    <w:rsid w:val="00D16CA0"/>
    <w:rsid w:val="00D16FA2"/>
    <w:rsid w:val="00D1750F"/>
    <w:rsid w:val="00D20954"/>
    <w:rsid w:val="00D20C49"/>
    <w:rsid w:val="00D21C39"/>
    <w:rsid w:val="00D21FC6"/>
    <w:rsid w:val="00D2243A"/>
    <w:rsid w:val="00D31812"/>
    <w:rsid w:val="00D331EA"/>
    <w:rsid w:val="00D33393"/>
    <w:rsid w:val="00D33D36"/>
    <w:rsid w:val="00D34D94"/>
    <w:rsid w:val="00D35507"/>
    <w:rsid w:val="00D36A2B"/>
    <w:rsid w:val="00D409E2"/>
    <w:rsid w:val="00D411DE"/>
    <w:rsid w:val="00D427D7"/>
    <w:rsid w:val="00D42C05"/>
    <w:rsid w:val="00D44E62"/>
    <w:rsid w:val="00D506EF"/>
    <w:rsid w:val="00D51570"/>
    <w:rsid w:val="00D522F6"/>
    <w:rsid w:val="00D526D3"/>
    <w:rsid w:val="00D5418B"/>
    <w:rsid w:val="00D554A1"/>
    <w:rsid w:val="00D554D8"/>
    <w:rsid w:val="00D556AD"/>
    <w:rsid w:val="00D60381"/>
    <w:rsid w:val="00D61696"/>
    <w:rsid w:val="00D616DE"/>
    <w:rsid w:val="00D62201"/>
    <w:rsid w:val="00D646DC"/>
    <w:rsid w:val="00D6472A"/>
    <w:rsid w:val="00D651D1"/>
    <w:rsid w:val="00D6621E"/>
    <w:rsid w:val="00D70065"/>
    <w:rsid w:val="00D717BB"/>
    <w:rsid w:val="00D7226B"/>
    <w:rsid w:val="00D72707"/>
    <w:rsid w:val="00D7548A"/>
    <w:rsid w:val="00D75A9C"/>
    <w:rsid w:val="00D825DF"/>
    <w:rsid w:val="00D83CD1"/>
    <w:rsid w:val="00D85182"/>
    <w:rsid w:val="00D8677E"/>
    <w:rsid w:val="00D90871"/>
    <w:rsid w:val="00D90BD1"/>
    <w:rsid w:val="00D9155F"/>
    <w:rsid w:val="00D916DB"/>
    <w:rsid w:val="00D9238C"/>
    <w:rsid w:val="00D9403F"/>
    <w:rsid w:val="00D95563"/>
    <w:rsid w:val="00D959B4"/>
    <w:rsid w:val="00D9730F"/>
    <w:rsid w:val="00DA1FB0"/>
    <w:rsid w:val="00DA3907"/>
    <w:rsid w:val="00DA44DE"/>
    <w:rsid w:val="00DA6CEF"/>
    <w:rsid w:val="00DB5E91"/>
    <w:rsid w:val="00DB620A"/>
    <w:rsid w:val="00DC03B7"/>
    <w:rsid w:val="00DC2E64"/>
    <w:rsid w:val="00DC3832"/>
    <w:rsid w:val="00DC5488"/>
    <w:rsid w:val="00DC60F0"/>
    <w:rsid w:val="00DC680A"/>
    <w:rsid w:val="00DC6E28"/>
    <w:rsid w:val="00DC6FC0"/>
    <w:rsid w:val="00DC7A51"/>
    <w:rsid w:val="00DD0376"/>
    <w:rsid w:val="00DD0C30"/>
    <w:rsid w:val="00DD16F8"/>
    <w:rsid w:val="00DD3B1E"/>
    <w:rsid w:val="00DE3CFC"/>
    <w:rsid w:val="00DE432F"/>
    <w:rsid w:val="00DE5B5F"/>
    <w:rsid w:val="00DE5C5F"/>
    <w:rsid w:val="00DF0014"/>
    <w:rsid w:val="00DF16B2"/>
    <w:rsid w:val="00DF171A"/>
    <w:rsid w:val="00DF2938"/>
    <w:rsid w:val="00DF3A34"/>
    <w:rsid w:val="00DF6278"/>
    <w:rsid w:val="00E00696"/>
    <w:rsid w:val="00E03252"/>
    <w:rsid w:val="00E03651"/>
    <w:rsid w:val="00E03808"/>
    <w:rsid w:val="00E060C2"/>
    <w:rsid w:val="00E06324"/>
    <w:rsid w:val="00E106C6"/>
    <w:rsid w:val="00E1083A"/>
    <w:rsid w:val="00E12FB0"/>
    <w:rsid w:val="00E14814"/>
    <w:rsid w:val="00E14AFE"/>
    <w:rsid w:val="00E1591B"/>
    <w:rsid w:val="00E160AF"/>
    <w:rsid w:val="00E16A2E"/>
    <w:rsid w:val="00E16A50"/>
    <w:rsid w:val="00E214E5"/>
    <w:rsid w:val="00E249D5"/>
    <w:rsid w:val="00E267F1"/>
    <w:rsid w:val="00E26CF4"/>
    <w:rsid w:val="00E26F73"/>
    <w:rsid w:val="00E27885"/>
    <w:rsid w:val="00E27A4F"/>
    <w:rsid w:val="00E30239"/>
    <w:rsid w:val="00E307BA"/>
    <w:rsid w:val="00E33C68"/>
    <w:rsid w:val="00E34EEB"/>
    <w:rsid w:val="00E35ADF"/>
    <w:rsid w:val="00E3687C"/>
    <w:rsid w:val="00E37BED"/>
    <w:rsid w:val="00E42925"/>
    <w:rsid w:val="00E43A6B"/>
    <w:rsid w:val="00E44EB9"/>
    <w:rsid w:val="00E46358"/>
    <w:rsid w:val="00E467AE"/>
    <w:rsid w:val="00E471DC"/>
    <w:rsid w:val="00E47FDC"/>
    <w:rsid w:val="00E50EB4"/>
    <w:rsid w:val="00E51BF9"/>
    <w:rsid w:val="00E52231"/>
    <w:rsid w:val="00E532FC"/>
    <w:rsid w:val="00E5440D"/>
    <w:rsid w:val="00E55375"/>
    <w:rsid w:val="00E55662"/>
    <w:rsid w:val="00E559B4"/>
    <w:rsid w:val="00E55BB0"/>
    <w:rsid w:val="00E57385"/>
    <w:rsid w:val="00E609E5"/>
    <w:rsid w:val="00E60E60"/>
    <w:rsid w:val="00E60F27"/>
    <w:rsid w:val="00E615B4"/>
    <w:rsid w:val="00E62EA6"/>
    <w:rsid w:val="00E63D6B"/>
    <w:rsid w:val="00E64D93"/>
    <w:rsid w:val="00E65EDB"/>
    <w:rsid w:val="00E66927"/>
    <w:rsid w:val="00E6715C"/>
    <w:rsid w:val="00E677B8"/>
    <w:rsid w:val="00E67FA1"/>
    <w:rsid w:val="00E72472"/>
    <w:rsid w:val="00E7387D"/>
    <w:rsid w:val="00E73B48"/>
    <w:rsid w:val="00E73D53"/>
    <w:rsid w:val="00E73D90"/>
    <w:rsid w:val="00E75111"/>
    <w:rsid w:val="00E75806"/>
    <w:rsid w:val="00E75D05"/>
    <w:rsid w:val="00E76402"/>
    <w:rsid w:val="00E76C1E"/>
    <w:rsid w:val="00E77296"/>
    <w:rsid w:val="00E8047A"/>
    <w:rsid w:val="00E820EA"/>
    <w:rsid w:val="00E866ED"/>
    <w:rsid w:val="00E8753F"/>
    <w:rsid w:val="00E927E0"/>
    <w:rsid w:val="00E93763"/>
    <w:rsid w:val="00E94FA4"/>
    <w:rsid w:val="00E95A39"/>
    <w:rsid w:val="00E9680E"/>
    <w:rsid w:val="00E9696B"/>
    <w:rsid w:val="00E96C4C"/>
    <w:rsid w:val="00E97CF8"/>
    <w:rsid w:val="00EA00C9"/>
    <w:rsid w:val="00EA1039"/>
    <w:rsid w:val="00EA2AAE"/>
    <w:rsid w:val="00EA2EC0"/>
    <w:rsid w:val="00EA3903"/>
    <w:rsid w:val="00EA427A"/>
    <w:rsid w:val="00EA723B"/>
    <w:rsid w:val="00EA74C2"/>
    <w:rsid w:val="00EA74D0"/>
    <w:rsid w:val="00EB06EF"/>
    <w:rsid w:val="00EB2534"/>
    <w:rsid w:val="00EB48DE"/>
    <w:rsid w:val="00EB4A58"/>
    <w:rsid w:val="00EB6350"/>
    <w:rsid w:val="00EB687A"/>
    <w:rsid w:val="00EB7D20"/>
    <w:rsid w:val="00EC1508"/>
    <w:rsid w:val="00EC2F62"/>
    <w:rsid w:val="00EC390F"/>
    <w:rsid w:val="00EC5BDC"/>
    <w:rsid w:val="00EC62EB"/>
    <w:rsid w:val="00EC66D4"/>
    <w:rsid w:val="00EC6E9F"/>
    <w:rsid w:val="00ED023E"/>
    <w:rsid w:val="00ED202E"/>
    <w:rsid w:val="00ED44F0"/>
    <w:rsid w:val="00ED4B33"/>
    <w:rsid w:val="00ED76D1"/>
    <w:rsid w:val="00ED7DD6"/>
    <w:rsid w:val="00EE060B"/>
    <w:rsid w:val="00EE15A1"/>
    <w:rsid w:val="00EE2A7C"/>
    <w:rsid w:val="00EE2C42"/>
    <w:rsid w:val="00EE341B"/>
    <w:rsid w:val="00EE4453"/>
    <w:rsid w:val="00EE5FCE"/>
    <w:rsid w:val="00EE6BBD"/>
    <w:rsid w:val="00EE6E1E"/>
    <w:rsid w:val="00EE705F"/>
    <w:rsid w:val="00EF0F7A"/>
    <w:rsid w:val="00EF1462"/>
    <w:rsid w:val="00EF1FCC"/>
    <w:rsid w:val="00EF20AE"/>
    <w:rsid w:val="00EF2835"/>
    <w:rsid w:val="00EF54FD"/>
    <w:rsid w:val="00EF640D"/>
    <w:rsid w:val="00F01CDB"/>
    <w:rsid w:val="00F03D9B"/>
    <w:rsid w:val="00F0736F"/>
    <w:rsid w:val="00F073FE"/>
    <w:rsid w:val="00F13112"/>
    <w:rsid w:val="00F16FE6"/>
    <w:rsid w:val="00F17A58"/>
    <w:rsid w:val="00F2043A"/>
    <w:rsid w:val="00F211C3"/>
    <w:rsid w:val="00F23041"/>
    <w:rsid w:val="00F238BD"/>
    <w:rsid w:val="00F24992"/>
    <w:rsid w:val="00F261D7"/>
    <w:rsid w:val="00F2707C"/>
    <w:rsid w:val="00F32F2F"/>
    <w:rsid w:val="00F33F3F"/>
    <w:rsid w:val="00F3425D"/>
    <w:rsid w:val="00F353B7"/>
    <w:rsid w:val="00F358E4"/>
    <w:rsid w:val="00F35BDD"/>
    <w:rsid w:val="00F36831"/>
    <w:rsid w:val="00F37A50"/>
    <w:rsid w:val="00F403FD"/>
    <w:rsid w:val="00F4057E"/>
    <w:rsid w:val="00F41E72"/>
    <w:rsid w:val="00F44076"/>
    <w:rsid w:val="00F44A57"/>
    <w:rsid w:val="00F45BDF"/>
    <w:rsid w:val="00F50300"/>
    <w:rsid w:val="00F5038F"/>
    <w:rsid w:val="00F50AF7"/>
    <w:rsid w:val="00F52734"/>
    <w:rsid w:val="00F5329D"/>
    <w:rsid w:val="00F53B19"/>
    <w:rsid w:val="00F53F24"/>
    <w:rsid w:val="00F544F2"/>
    <w:rsid w:val="00F56E39"/>
    <w:rsid w:val="00F57050"/>
    <w:rsid w:val="00F57B31"/>
    <w:rsid w:val="00F608E3"/>
    <w:rsid w:val="00F623B5"/>
    <w:rsid w:val="00F623E9"/>
    <w:rsid w:val="00F63807"/>
    <w:rsid w:val="00F63951"/>
    <w:rsid w:val="00F63C86"/>
    <w:rsid w:val="00F71CA5"/>
    <w:rsid w:val="00F7348D"/>
    <w:rsid w:val="00F74A8D"/>
    <w:rsid w:val="00F75B0C"/>
    <w:rsid w:val="00F766BE"/>
    <w:rsid w:val="00F7716F"/>
    <w:rsid w:val="00F77EB9"/>
    <w:rsid w:val="00F80635"/>
    <w:rsid w:val="00F80E86"/>
    <w:rsid w:val="00F815D1"/>
    <w:rsid w:val="00F81E7E"/>
    <w:rsid w:val="00F81F0F"/>
    <w:rsid w:val="00F825F4"/>
    <w:rsid w:val="00F83793"/>
    <w:rsid w:val="00F90AC8"/>
    <w:rsid w:val="00F92693"/>
    <w:rsid w:val="00F92AA1"/>
    <w:rsid w:val="00F932DE"/>
    <w:rsid w:val="00F94224"/>
    <w:rsid w:val="00F94C15"/>
    <w:rsid w:val="00F963DD"/>
    <w:rsid w:val="00F9641A"/>
    <w:rsid w:val="00F96D82"/>
    <w:rsid w:val="00F97004"/>
    <w:rsid w:val="00FA0D40"/>
    <w:rsid w:val="00FA14B3"/>
    <w:rsid w:val="00FA2045"/>
    <w:rsid w:val="00FA3CC8"/>
    <w:rsid w:val="00FA436D"/>
    <w:rsid w:val="00FA638B"/>
    <w:rsid w:val="00FA7A66"/>
    <w:rsid w:val="00FB1AA9"/>
    <w:rsid w:val="00FB45C5"/>
    <w:rsid w:val="00FB48AA"/>
    <w:rsid w:val="00FB49DC"/>
    <w:rsid w:val="00FB4B5A"/>
    <w:rsid w:val="00FB5963"/>
    <w:rsid w:val="00FB5DAA"/>
    <w:rsid w:val="00FB6750"/>
    <w:rsid w:val="00FB7098"/>
    <w:rsid w:val="00FB70E7"/>
    <w:rsid w:val="00FB748A"/>
    <w:rsid w:val="00FC04B9"/>
    <w:rsid w:val="00FC08B1"/>
    <w:rsid w:val="00FC1305"/>
    <w:rsid w:val="00FC161A"/>
    <w:rsid w:val="00FC23D5"/>
    <w:rsid w:val="00FC28ED"/>
    <w:rsid w:val="00FC43BA"/>
    <w:rsid w:val="00FC4C1A"/>
    <w:rsid w:val="00FC6468"/>
    <w:rsid w:val="00FC6D49"/>
    <w:rsid w:val="00FD0033"/>
    <w:rsid w:val="00FD239B"/>
    <w:rsid w:val="00FD4922"/>
    <w:rsid w:val="00FD54C7"/>
    <w:rsid w:val="00FD6461"/>
    <w:rsid w:val="00FD6C12"/>
    <w:rsid w:val="00FD74FB"/>
    <w:rsid w:val="00FD7A6B"/>
    <w:rsid w:val="00FE0141"/>
    <w:rsid w:val="00FE0281"/>
    <w:rsid w:val="00FE3B6D"/>
    <w:rsid w:val="00FE5AFF"/>
    <w:rsid w:val="00FE7083"/>
    <w:rsid w:val="00FF019F"/>
    <w:rsid w:val="00FF1B2A"/>
    <w:rsid w:val="00FF2CA6"/>
    <w:rsid w:val="00FF30DE"/>
    <w:rsid w:val="00FF38D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Jove_text"/>
    <w:qFormat/>
    <w:rsid w:val="00F261D7"/>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9B3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81A10"/>
    <w:pPr>
      <w:numPr>
        <w:numId w:val="18"/>
      </w:numPr>
    </w:pPr>
  </w:style>
  <w:style w:type="numbering" w:customStyle="1" w:styleId="Style2">
    <w:name w:val="Style2"/>
    <w:uiPriority w:val="99"/>
    <w:rsid w:val="00B05ABE"/>
    <w:pPr>
      <w:numPr>
        <w:numId w:val="19"/>
      </w:numPr>
    </w:pPr>
  </w:style>
  <w:style w:type="numbering" w:customStyle="1" w:styleId="Style3">
    <w:name w:val="Style3"/>
    <w:uiPriority w:val="99"/>
    <w:rsid w:val="00B81568"/>
    <w:pPr>
      <w:numPr>
        <w:numId w:val="25"/>
      </w:numPr>
    </w:pPr>
  </w:style>
  <w:style w:type="numbering" w:customStyle="1" w:styleId="Style4">
    <w:name w:val="Style4"/>
    <w:uiPriority w:val="99"/>
    <w:rsid w:val="004A0ABE"/>
    <w:pPr>
      <w:numPr>
        <w:numId w:val="28"/>
      </w:numPr>
    </w:pPr>
  </w:style>
  <w:style w:type="numbering" w:customStyle="1" w:styleId="Style5">
    <w:name w:val="Style5"/>
    <w:uiPriority w:val="99"/>
    <w:rsid w:val="004A0ABE"/>
    <w:pPr>
      <w:numPr>
        <w:numId w:val="29"/>
      </w:numPr>
    </w:pPr>
  </w:style>
  <w:style w:type="numbering" w:customStyle="1" w:styleId="Style6">
    <w:name w:val="Style6"/>
    <w:uiPriority w:val="99"/>
    <w:rsid w:val="004A0ABE"/>
    <w:pPr>
      <w:numPr>
        <w:numId w:val="30"/>
      </w:numPr>
    </w:pPr>
  </w:style>
  <w:style w:type="paragraph" w:customStyle="1" w:styleId="Jove-Heading2">
    <w:name w:val="Jove-Heading2"/>
    <w:basedOn w:val="Heading2"/>
    <w:link w:val="Jove-Heading2Char"/>
    <w:rsid w:val="00D6621E"/>
    <w:pPr>
      <w:numPr>
        <w:ilvl w:val="1"/>
        <w:numId w:val="20"/>
      </w:numPr>
    </w:pPr>
    <w:rPr>
      <w:rFonts w:ascii="Arial" w:hAnsi="Arial" w:cstheme="minorHAnsi"/>
      <w:color w:val="000000" w:themeColor="text1"/>
    </w:rPr>
  </w:style>
  <w:style w:type="paragraph" w:customStyle="1" w:styleId="Jove1">
    <w:name w:val="Jove_1"/>
    <w:basedOn w:val="Heading1"/>
    <w:link w:val="Jove1Char"/>
    <w:qFormat/>
    <w:rsid w:val="00AC0249"/>
    <w:pPr>
      <w:numPr>
        <w:numId w:val="20"/>
      </w:numPr>
    </w:pPr>
  </w:style>
  <w:style w:type="character" w:customStyle="1" w:styleId="Jove-Heading2Char">
    <w:name w:val="Jove-Heading2 Char"/>
    <w:basedOn w:val="Heading2Char"/>
    <w:link w:val="Jove-Heading2"/>
    <w:rsid w:val="00D6621E"/>
    <w:rPr>
      <w:rFonts w:ascii="Arial" w:eastAsia="Times New Roman" w:hAnsi="Arial" w:cstheme="minorHAnsi"/>
      <w:b/>
      <w:bCs/>
      <w:iCs/>
      <w:color w:val="000000" w:themeColor="text1"/>
      <w:sz w:val="24"/>
      <w:szCs w:val="28"/>
    </w:rPr>
  </w:style>
  <w:style w:type="paragraph" w:customStyle="1" w:styleId="Jove-2">
    <w:name w:val="Jove-2"/>
    <w:basedOn w:val="Jove-Heading2"/>
    <w:next w:val="Jove-Heading2"/>
    <w:link w:val="Jove-2Char"/>
    <w:qFormat/>
    <w:rsid w:val="007E7209"/>
    <w:pPr>
      <w:spacing w:before="240" w:after="120"/>
      <w:ind w:left="782" w:hanging="782"/>
    </w:pPr>
  </w:style>
  <w:style w:type="character" w:customStyle="1" w:styleId="Jove1Char">
    <w:name w:val="Jove_1 Char"/>
    <w:basedOn w:val="Heading1Char"/>
    <w:link w:val="Jove1"/>
    <w:rsid w:val="00AC0249"/>
    <w:rPr>
      <w:rFonts w:ascii="Calibri" w:eastAsia="Times New Roman" w:hAnsi="Calibri" w:cs="Times New Roman"/>
      <w:b/>
      <w:bCs/>
      <w:color w:val="000000"/>
      <w:kern w:val="32"/>
      <w:sz w:val="28"/>
      <w:szCs w:val="32"/>
    </w:rPr>
  </w:style>
  <w:style w:type="paragraph" w:customStyle="1" w:styleId="JOve-3">
    <w:name w:val="JOve-3"/>
    <w:basedOn w:val="ListParagraph"/>
    <w:link w:val="JOve-3Char"/>
    <w:qFormat/>
    <w:rsid w:val="0043429F"/>
    <w:pPr>
      <w:numPr>
        <w:ilvl w:val="2"/>
        <w:numId w:val="26"/>
      </w:numPr>
    </w:pPr>
    <w:rPr>
      <w:b/>
    </w:rPr>
  </w:style>
  <w:style w:type="character" w:customStyle="1" w:styleId="Jove-2Char">
    <w:name w:val="Jove-2 Char"/>
    <w:basedOn w:val="Jove-Heading2Char"/>
    <w:link w:val="Jove-2"/>
    <w:rsid w:val="007E7209"/>
    <w:rPr>
      <w:rFonts w:ascii="Arial" w:eastAsia="Times New Roman" w:hAnsi="Arial" w:cstheme="minorHAnsi"/>
      <w:b/>
      <w:bCs/>
      <w:iCs/>
      <w:color w:val="000000" w:themeColor="text1"/>
      <w:sz w:val="24"/>
      <w:szCs w:val="28"/>
    </w:rPr>
  </w:style>
  <w:style w:type="character" w:customStyle="1" w:styleId="ListParagraphChar">
    <w:name w:val="List Paragraph Char"/>
    <w:basedOn w:val="DefaultParagraphFont"/>
    <w:link w:val="ListParagraph"/>
    <w:uiPriority w:val="34"/>
    <w:rsid w:val="00AA3197"/>
    <w:rPr>
      <w:rFonts w:ascii="Calibri" w:hAnsi="Calibri" w:cs="Calibri"/>
      <w:color w:val="000000"/>
      <w:sz w:val="24"/>
      <w:szCs w:val="24"/>
    </w:rPr>
  </w:style>
  <w:style w:type="character" w:customStyle="1" w:styleId="JOve-3Char">
    <w:name w:val="JOve-3 Char"/>
    <w:basedOn w:val="ListParagraphChar"/>
    <w:link w:val="JOve-3"/>
    <w:rsid w:val="0043429F"/>
    <w:rPr>
      <w:rFonts w:ascii="Calibri" w:hAnsi="Calibri" w:cs="Calibri"/>
      <w:b/>
      <w:color w:val="000000"/>
      <w:sz w:val="24"/>
      <w:szCs w:val="24"/>
    </w:rPr>
  </w:style>
  <w:style w:type="paragraph" w:customStyle="1" w:styleId="EndNoteBibliographyTitle">
    <w:name w:val="EndNote Bibliography Title"/>
    <w:basedOn w:val="Normal"/>
    <w:rsid w:val="002C3560"/>
    <w:pPr>
      <w:jc w:val="center"/>
    </w:pPr>
    <w:rPr>
      <w:lang w:val="en-US"/>
    </w:rPr>
  </w:style>
  <w:style w:type="paragraph" w:customStyle="1" w:styleId="EndNoteBibliography">
    <w:name w:val="EndNote Bibliography"/>
    <w:basedOn w:val="Normal"/>
    <w:rsid w:val="002C3560"/>
    <w:rPr>
      <w:lang w:val="en-US"/>
    </w:rPr>
  </w:style>
  <w:style w:type="character" w:styleId="PlaceholderText">
    <w:name w:val="Placeholder Text"/>
    <w:basedOn w:val="DefaultParagraphFont"/>
    <w:uiPriority w:val="99"/>
    <w:semiHidden/>
    <w:rsid w:val="00335F7E"/>
    <w:rPr>
      <w:color w:val="808080"/>
    </w:rPr>
  </w:style>
  <w:style w:type="character" w:styleId="LineNumber">
    <w:name w:val="line number"/>
    <w:basedOn w:val="DefaultParagraphFont"/>
    <w:uiPriority w:val="99"/>
    <w:semiHidden/>
    <w:unhideWhenUsed/>
    <w:rsid w:val="001A28CA"/>
  </w:style>
  <w:style w:type="character" w:styleId="UnresolvedMention">
    <w:name w:val="Unresolved Mention"/>
    <w:basedOn w:val="DefaultParagraphFont"/>
    <w:uiPriority w:val="99"/>
    <w:semiHidden/>
    <w:unhideWhenUsed/>
    <w:rsid w:val="009462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199">
      <w:bodyDiv w:val="1"/>
      <w:marLeft w:val="0"/>
      <w:marRight w:val="0"/>
      <w:marTop w:val="0"/>
      <w:marBottom w:val="0"/>
      <w:divBdr>
        <w:top w:val="none" w:sz="0" w:space="0" w:color="auto"/>
        <w:left w:val="none" w:sz="0" w:space="0" w:color="auto"/>
        <w:bottom w:val="none" w:sz="0" w:space="0" w:color="auto"/>
        <w:right w:val="none" w:sz="0" w:space="0" w:color="auto"/>
      </w:divBdr>
    </w:div>
    <w:div w:id="247808074">
      <w:bodyDiv w:val="1"/>
      <w:marLeft w:val="0"/>
      <w:marRight w:val="0"/>
      <w:marTop w:val="0"/>
      <w:marBottom w:val="0"/>
      <w:divBdr>
        <w:top w:val="none" w:sz="0" w:space="0" w:color="auto"/>
        <w:left w:val="none" w:sz="0" w:space="0" w:color="auto"/>
        <w:bottom w:val="none" w:sz="0" w:space="0" w:color="auto"/>
        <w:right w:val="none" w:sz="0" w:space="0" w:color="auto"/>
      </w:divBdr>
    </w:div>
    <w:div w:id="532692052">
      <w:bodyDiv w:val="1"/>
      <w:marLeft w:val="0"/>
      <w:marRight w:val="0"/>
      <w:marTop w:val="0"/>
      <w:marBottom w:val="0"/>
      <w:divBdr>
        <w:top w:val="none" w:sz="0" w:space="0" w:color="auto"/>
        <w:left w:val="none" w:sz="0" w:space="0" w:color="auto"/>
        <w:bottom w:val="none" w:sz="0" w:space="0" w:color="auto"/>
        <w:right w:val="none" w:sz="0" w:space="0" w:color="auto"/>
      </w:divBdr>
      <w:divsChild>
        <w:div w:id="1598295235">
          <w:marLeft w:val="0"/>
          <w:marRight w:val="0"/>
          <w:marTop w:val="0"/>
          <w:marBottom w:val="0"/>
          <w:divBdr>
            <w:top w:val="none" w:sz="0" w:space="0" w:color="auto"/>
            <w:left w:val="none" w:sz="0" w:space="0" w:color="auto"/>
            <w:bottom w:val="none" w:sz="0" w:space="0" w:color="auto"/>
            <w:right w:val="none" w:sz="0" w:space="0" w:color="auto"/>
          </w:divBdr>
          <w:divsChild>
            <w:div w:id="74326147">
              <w:marLeft w:val="0"/>
              <w:marRight w:val="0"/>
              <w:marTop w:val="0"/>
              <w:marBottom w:val="0"/>
              <w:divBdr>
                <w:top w:val="none" w:sz="0" w:space="0" w:color="auto"/>
                <w:left w:val="none" w:sz="0" w:space="0" w:color="auto"/>
                <w:bottom w:val="none" w:sz="0" w:space="0" w:color="auto"/>
                <w:right w:val="none" w:sz="0" w:space="0" w:color="auto"/>
              </w:divBdr>
              <w:divsChild>
                <w:div w:id="9333591">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sChild>
    </w:div>
    <w:div w:id="691614856">
      <w:bodyDiv w:val="1"/>
      <w:marLeft w:val="0"/>
      <w:marRight w:val="0"/>
      <w:marTop w:val="0"/>
      <w:marBottom w:val="0"/>
      <w:divBdr>
        <w:top w:val="none" w:sz="0" w:space="0" w:color="auto"/>
        <w:left w:val="none" w:sz="0" w:space="0" w:color="auto"/>
        <w:bottom w:val="none" w:sz="0" w:space="0" w:color="auto"/>
        <w:right w:val="none" w:sz="0" w:space="0" w:color="auto"/>
      </w:divBdr>
    </w:div>
    <w:div w:id="7463476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5873">
      <w:bodyDiv w:val="1"/>
      <w:marLeft w:val="0"/>
      <w:marRight w:val="0"/>
      <w:marTop w:val="0"/>
      <w:marBottom w:val="0"/>
      <w:divBdr>
        <w:top w:val="none" w:sz="0" w:space="0" w:color="auto"/>
        <w:left w:val="none" w:sz="0" w:space="0" w:color="auto"/>
        <w:bottom w:val="none" w:sz="0" w:space="0" w:color="auto"/>
        <w:right w:val="none" w:sz="0" w:space="0" w:color="auto"/>
      </w:divBdr>
      <w:divsChild>
        <w:div w:id="285892633">
          <w:marLeft w:val="0"/>
          <w:marRight w:val="0"/>
          <w:marTop w:val="0"/>
          <w:marBottom w:val="0"/>
          <w:divBdr>
            <w:top w:val="none" w:sz="0" w:space="0" w:color="auto"/>
            <w:left w:val="none" w:sz="0" w:space="0" w:color="auto"/>
            <w:bottom w:val="none" w:sz="0" w:space="0" w:color="auto"/>
            <w:right w:val="none" w:sz="0" w:space="0" w:color="auto"/>
          </w:divBdr>
          <w:divsChild>
            <w:div w:id="965693396">
              <w:marLeft w:val="0"/>
              <w:marRight w:val="0"/>
              <w:marTop w:val="0"/>
              <w:marBottom w:val="0"/>
              <w:divBdr>
                <w:top w:val="none" w:sz="0" w:space="0" w:color="auto"/>
                <w:left w:val="none" w:sz="0" w:space="0" w:color="auto"/>
                <w:bottom w:val="none" w:sz="0" w:space="0" w:color="auto"/>
                <w:right w:val="none" w:sz="0" w:space="0" w:color="auto"/>
              </w:divBdr>
              <w:divsChild>
                <w:div w:id="869143992">
                  <w:marLeft w:val="0"/>
                  <w:marRight w:val="0"/>
                  <w:marTop w:val="0"/>
                  <w:marBottom w:val="0"/>
                  <w:divBdr>
                    <w:top w:val="none" w:sz="0" w:space="0" w:color="auto"/>
                    <w:left w:val="none" w:sz="0" w:space="0" w:color="auto"/>
                    <w:bottom w:val="none" w:sz="0" w:space="0" w:color="auto"/>
                    <w:right w:val="none" w:sz="0" w:space="0" w:color="auto"/>
                  </w:divBdr>
                  <w:divsChild>
                    <w:div w:id="1571575662">
                      <w:marLeft w:val="0"/>
                      <w:marRight w:val="0"/>
                      <w:marTop w:val="0"/>
                      <w:marBottom w:val="0"/>
                      <w:divBdr>
                        <w:top w:val="none" w:sz="0" w:space="0" w:color="auto"/>
                        <w:left w:val="none" w:sz="0" w:space="0" w:color="auto"/>
                        <w:bottom w:val="none" w:sz="0" w:space="0" w:color="auto"/>
                        <w:right w:val="none" w:sz="0" w:space="0" w:color="auto"/>
                      </w:divBdr>
                      <w:divsChild>
                        <w:div w:id="2033916322">
                          <w:marLeft w:val="120"/>
                          <w:marRight w:val="120"/>
                          <w:marTop w:val="120"/>
                          <w:marBottom w:val="120"/>
                          <w:divBdr>
                            <w:top w:val="none" w:sz="0" w:space="0" w:color="auto"/>
                            <w:left w:val="none" w:sz="0" w:space="0" w:color="auto"/>
                            <w:bottom w:val="none" w:sz="0" w:space="0" w:color="auto"/>
                            <w:right w:val="none" w:sz="0" w:space="0" w:color="auto"/>
                          </w:divBdr>
                          <w:divsChild>
                            <w:div w:id="832843185">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 w:id="8664129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84@c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kms@cam.ac.uk" TargetMode="External"/><Relationship Id="rId4" Type="http://schemas.openxmlformats.org/officeDocument/2006/relationships/settings" Target="settings.xml"/><Relationship Id="rId9" Type="http://schemas.openxmlformats.org/officeDocument/2006/relationships/hyperlink" Target="mailto:gil21@c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2807-72CC-448D-B075-C6A875B8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11508</Words>
  <Characters>65598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76953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2017-06-21T10:43:00Z</cp:lastPrinted>
  <dcterms:created xsi:type="dcterms:W3CDTF">2017-09-15T05:10:00Z</dcterms:created>
  <dcterms:modified xsi:type="dcterms:W3CDTF">2017-09-27T15:05:00Z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