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19DCC" w14:textId="77777777" w:rsidR="00B20E52" w:rsidRDefault="006305D7" w:rsidP="00B20E52">
      <w:pPr>
        <w:pStyle w:val="NormalWeb"/>
        <w:widowControl/>
        <w:spacing w:before="0" w:beforeAutospacing="0" w:after="0" w:afterAutospacing="0"/>
        <w:jc w:val="left"/>
        <w:rPr>
          <w:color w:val="auto"/>
          <w:szCs w:val="22"/>
        </w:rPr>
      </w:pPr>
      <w:r w:rsidRPr="009C694A">
        <w:rPr>
          <w:b/>
          <w:bCs/>
          <w:color w:val="auto"/>
          <w:szCs w:val="22"/>
        </w:rPr>
        <w:t>TITLE:</w:t>
      </w:r>
      <w:r w:rsidRPr="009C694A">
        <w:rPr>
          <w:color w:val="auto"/>
          <w:szCs w:val="22"/>
        </w:rPr>
        <w:t xml:space="preserve"> </w:t>
      </w:r>
    </w:p>
    <w:p w14:paraId="5E928C16" w14:textId="2D306360" w:rsidR="006305D7" w:rsidRPr="009C694A" w:rsidRDefault="00587365" w:rsidP="009C694A">
      <w:pPr>
        <w:pStyle w:val="NormalWeb"/>
        <w:widowControl/>
        <w:spacing w:before="0" w:beforeAutospacing="0" w:after="0" w:afterAutospacing="0"/>
        <w:jc w:val="left"/>
        <w:rPr>
          <w:b/>
          <w:color w:val="auto"/>
          <w:szCs w:val="22"/>
        </w:rPr>
      </w:pPr>
      <w:r w:rsidRPr="009C694A">
        <w:rPr>
          <w:color w:val="auto"/>
          <w:szCs w:val="22"/>
        </w:rPr>
        <w:t xml:space="preserve">Taste exam: </w:t>
      </w:r>
      <w:r w:rsidR="0053156E" w:rsidRPr="009C694A">
        <w:rPr>
          <w:color w:val="auto"/>
          <w:szCs w:val="22"/>
        </w:rPr>
        <w:t>A</w:t>
      </w:r>
      <w:r w:rsidRPr="009C694A">
        <w:rPr>
          <w:color w:val="auto"/>
          <w:szCs w:val="22"/>
        </w:rPr>
        <w:t xml:space="preserve"> </w:t>
      </w:r>
      <w:r w:rsidR="00B20E52" w:rsidRPr="009C694A">
        <w:rPr>
          <w:color w:val="auto"/>
          <w:szCs w:val="22"/>
        </w:rPr>
        <w:t xml:space="preserve">Brief </w:t>
      </w:r>
      <w:r w:rsidR="00B20E52">
        <w:rPr>
          <w:color w:val="auto"/>
          <w:szCs w:val="22"/>
        </w:rPr>
        <w:t>a</w:t>
      </w:r>
      <w:r w:rsidR="00B20E52" w:rsidRPr="009C694A">
        <w:rPr>
          <w:color w:val="auto"/>
          <w:szCs w:val="22"/>
        </w:rPr>
        <w:t>nd Validated Test</w:t>
      </w:r>
    </w:p>
    <w:p w14:paraId="37150906" w14:textId="77777777" w:rsidR="006305D7" w:rsidRPr="009C694A" w:rsidRDefault="006305D7" w:rsidP="009C694A">
      <w:pPr>
        <w:widowControl/>
        <w:jc w:val="left"/>
        <w:rPr>
          <w:b/>
          <w:bCs/>
          <w:color w:val="auto"/>
          <w:szCs w:val="22"/>
        </w:rPr>
      </w:pPr>
    </w:p>
    <w:p w14:paraId="3D080DA3" w14:textId="715228E4" w:rsidR="006305D7" w:rsidRPr="009C694A" w:rsidRDefault="006305D7" w:rsidP="009C694A">
      <w:pPr>
        <w:widowControl/>
        <w:jc w:val="left"/>
        <w:rPr>
          <w:bCs/>
          <w:i/>
          <w:color w:val="auto"/>
          <w:szCs w:val="22"/>
        </w:rPr>
      </w:pPr>
      <w:r w:rsidRPr="009C694A">
        <w:rPr>
          <w:b/>
          <w:bCs/>
          <w:color w:val="auto"/>
          <w:szCs w:val="22"/>
        </w:rPr>
        <w:t>AUTHORS:</w:t>
      </w:r>
    </w:p>
    <w:p w14:paraId="074750E4" w14:textId="55825869" w:rsidR="005B7F8A" w:rsidRPr="009C694A" w:rsidRDefault="005B7F8A" w:rsidP="009C694A">
      <w:pPr>
        <w:pStyle w:val="Default"/>
        <w:rPr>
          <w:rFonts w:ascii="Calibri" w:hAnsi="Calibri" w:cs="Calibri"/>
          <w:color w:val="auto"/>
          <w:szCs w:val="22"/>
        </w:rPr>
      </w:pPr>
      <w:r w:rsidRPr="009C694A">
        <w:rPr>
          <w:rFonts w:ascii="Calibri" w:hAnsi="Calibri" w:cs="Calibri"/>
          <w:color w:val="auto"/>
          <w:szCs w:val="22"/>
        </w:rPr>
        <w:t>Douglas, Jennifer E.</w:t>
      </w:r>
    </w:p>
    <w:p w14:paraId="347C2A53" w14:textId="32682120" w:rsidR="005B7F8A" w:rsidRPr="009C694A" w:rsidRDefault="005B7F8A" w:rsidP="009C694A">
      <w:pPr>
        <w:pStyle w:val="Default"/>
        <w:rPr>
          <w:rFonts w:ascii="Calibri" w:hAnsi="Calibri" w:cs="Calibri"/>
          <w:color w:val="auto"/>
          <w:szCs w:val="22"/>
        </w:rPr>
      </w:pPr>
      <w:r w:rsidRPr="009C694A">
        <w:rPr>
          <w:rFonts w:ascii="Calibri" w:hAnsi="Calibri" w:cs="Calibri"/>
          <w:color w:val="auto"/>
          <w:szCs w:val="22"/>
        </w:rPr>
        <w:t>University of Pennsylvania Perelman School of Medicine</w:t>
      </w:r>
      <w:r w:rsidR="00B20E52">
        <w:rPr>
          <w:rFonts w:ascii="Calibri" w:hAnsi="Calibri" w:cs="Calibri"/>
          <w:color w:val="auto"/>
          <w:szCs w:val="22"/>
        </w:rPr>
        <w:t xml:space="preserve">, </w:t>
      </w:r>
      <w:r w:rsidRPr="009C694A">
        <w:rPr>
          <w:rFonts w:ascii="Calibri" w:hAnsi="Calibri" w:cs="Calibri"/>
          <w:color w:val="auto"/>
          <w:szCs w:val="22"/>
        </w:rPr>
        <w:t>Monell Chemical Senses Center</w:t>
      </w:r>
      <w:r w:rsidR="00B20E52">
        <w:rPr>
          <w:rFonts w:ascii="Calibri" w:hAnsi="Calibri" w:cs="Calibri"/>
          <w:color w:val="auto"/>
          <w:szCs w:val="22"/>
        </w:rPr>
        <w:t xml:space="preserve">, </w:t>
      </w:r>
      <w:r w:rsidRPr="009C694A">
        <w:rPr>
          <w:rFonts w:ascii="Calibri" w:hAnsi="Calibri" w:cs="Calibri"/>
          <w:color w:val="auto"/>
          <w:szCs w:val="22"/>
        </w:rPr>
        <w:t>Philadelphia, PA</w:t>
      </w:r>
      <w:r w:rsidR="00B20E52">
        <w:rPr>
          <w:rFonts w:ascii="Calibri" w:hAnsi="Calibri" w:cs="Calibri"/>
          <w:color w:val="auto"/>
          <w:szCs w:val="22"/>
        </w:rPr>
        <w:t>, USA</w:t>
      </w:r>
    </w:p>
    <w:p w14:paraId="1A707D02" w14:textId="77777777" w:rsidR="005B7F8A" w:rsidRPr="009C694A" w:rsidRDefault="005B7F8A" w:rsidP="009C694A">
      <w:pPr>
        <w:pStyle w:val="Default"/>
        <w:rPr>
          <w:rFonts w:ascii="Calibri" w:hAnsi="Calibri" w:cs="Calibri"/>
          <w:color w:val="auto"/>
          <w:szCs w:val="22"/>
        </w:rPr>
      </w:pPr>
      <w:r w:rsidRPr="009C694A">
        <w:rPr>
          <w:rFonts w:ascii="Calibri" w:hAnsi="Calibri" w:cs="Calibri"/>
          <w:color w:val="auto"/>
          <w:szCs w:val="22"/>
        </w:rPr>
        <w:t>267-519-4916 (phone)</w:t>
      </w:r>
    </w:p>
    <w:p w14:paraId="710C432B" w14:textId="0B92B644" w:rsidR="005B7F8A" w:rsidRPr="009C694A" w:rsidRDefault="006B7D5E" w:rsidP="009C694A">
      <w:pPr>
        <w:widowControl/>
        <w:jc w:val="left"/>
        <w:rPr>
          <w:color w:val="auto"/>
          <w:szCs w:val="22"/>
        </w:rPr>
      </w:pPr>
      <w:r w:rsidRPr="009C694A">
        <w:rPr>
          <w:color w:val="auto"/>
          <w:szCs w:val="22"/>
        </w:rPr>
        <w:t>jdouglas@monell.org</w:t>
      </w:r>
    </w:p>
    <w:p w14:paraId="598867E4" w14:textId="77777777" w:rsidR="009240F5" w:rsidRPr="009C694A" w:rsidRDefault="009240F5" w:rsidP="009C694A">
      <w:pPr>
        <w:pStyle w:val="Default"/>
        <w:rPr>
          <w:rFonts w:ascii="Calibri" w:hAnsi="Calibri" w:cs="Calibri"/>
          <w:color w:val="auto"/>
          <w:szCs w:val="22"/>
        </w:rPr>
      </w:pPr>
    </w:p>
    <w:p w14:paraId="3344CD81" w14:textId="50BE67CA" w:rsidR="00A36954" w:rsidRPr="009C694A" w:rsidRDefault="00EE0326" w:rsidP="009C694A">
      <w:pPr>
        <w:pStyle w:val="Default"/>
        <w:rPr>
          <w:rFonts w:ascii="Calibri" w:hAnsi="Calibri" w:cs="Calibri"/>
          <w:color w:val="auto"/>
          <w:szCs w:val="22"/>
        </w:rPr>
      </w:pPr>
      <w:r w:rsidRPr="009C694A">
        <w:rPr>
          <w:rFonts w:ascii="Calibri" w:hAnsi="Calibri" w:cs="Calibri"/>
          <w:color w:val="auto"/>
          <w:szCs w:val="22"/>
        </w:rPr>
        <w:t xml:space="preserve">Mansfield, </w:t>
      </w:r>
      <w:r w:rsidR="00A36954" w:rsidRPr="009C694A">
        <w:rPr>
          <w:rFonts w:ascii="Calibri" w:hAnsi="Calibri" w:cs="Calibri"/>
          <w:color w:val="auto"/>
          <w:szCs w:val="22"/>
        </w:rPr>
        <w:t xml:space="preserve">Corrine </w:t>
      </w:r>
      <w:r w:rsidR="00860B29" w:rsidRPr="009C694A">
        <w:rPr>
          <w:rFonts w:ascii="Calibri" w:hAnsi="Calibri" w:cs="Calibri"/>
          <w:color w:val="auto"/>
          <w:szCs w:val="22"/>
        </w:rPr>
        <w:t>J.</w:t>
      </w:r>
    </w:p>
    <w:p w14:paraId="5EEFEEF8" w14:textId="2047565F" w:rsidR="00B20E52" w:rsidRPr="009C694A" w:rsidRDefault="00B20E52" w:rsidP="009C694A">
      <w:pPr>
        <w:pStyle w:val="Default"/>
        <w:rPr>
          <w:rFonts w:ascii="Calibri" w:hAnsi="Calibri" w:cs="Calibri"/>
          <w:color w:val="auto"/>
          <w:szCs w:val="22"/>
        </w:rPr>
      </w:pPr>
      <w:r w:rsidRPr="005F5145">
        <w:rPr>
          <w:rFonts w:ascii="Calibri" w:hAnsi="Calibri" w:cs="Calibri"/>
          <w:color w:val="auto"/>
          <w:szCs w:val="22"/>
        </w:rPr>
        <w:t>Monell Chemical Senses Center</w:t>
      </w:r>
      <w:r>
        <w:rPr>
          <w:rFonts w:ascii="Calibri" w:hAnsi="Calibri" w:cs="Calibri"/>
          <w:color w:val="auto"/>
          <w:szCs w:val="22"/>
        </w:rPr>
        <w:t xml:space="preserve">, </w:t>
      </w:r>
      <w:r w:rsidRPr="005F5145">
        <w:rPr>
          <w:rFonts w:ascii="Calibri" w:hAnsi="Calibri" w:cs="Calibri"/>
          <w:color w:val="auto"/>
          <w:szCs w:val="22"/>
        </w:rPr>
        <w:t>Philadelphia, PA</w:t>
      </w:r>
      <w:r>
        <w:rPr>
          <w:rFonts w:ascii="Calibri" w:hAnsi="Calibri" w:cs="Calibri"/>
          <w:color w:val="auto"/>
          <w:szCs w:val="22"/>
        </w:rPr>
        <w:t>, USA</w:t>
      </w:r>
      <w:r w:rsidRPr="009C694A" w:rsidDel="00B20E52">
        <w:rPr>
          <w:rFonts w:ascii="Calibri" w:hAnsi="Calibri" w:cs="Calibri"/>
          <w:color w:val="auto"/>
          <w:szCs w:val="22"/>
        </w:rPr>
        <w:t xml:space="preserve"> </w:t>
      </w:r>
    </w:p>
    <w:p w14:paraId="3DCDFAEF" w14:textId="77777777" w:rsidR="00A36954" w:rsidRPr="009C694A" w:rsidRDefault="00A36954" w:rsidP="009C694A">
      <w:pPr>
        <w:pStyle w:val="Default"/>
        <w:rPr>
          <w:rFonts w:ascii="Calibri" w:hAnsi="Calibri" w:cs="Calibri"/>
          <w:color w:val="auto"/>
          <w:szCs w:val="22"/>
        </w:rPr>
      </w:pPr>
      <w:r w:rsidRPr="009C694A">
        <w:rPr>
          <w:rFonts w:ascii="Calibri" w:hAnsi="Calibri" w:cs="Calibri"/>
          <w:color w:val="auto"/>
          <w:szCs w:val="22"/>
        </w:rPr>
        <w:t>267-519-4912 (phone)</w:t>
      </w:r>
    </w:p>
    <w:p w14:paraId="5321DA04" w14:textId="5D8F5BAC" w:rsidR="00A36954" w:rsidRPr="009C694A" w:rsidRDefault="00A36954" w:rsidP="009C694A">
      <w:pPr>
        <w:pStyle w:val="Default"/>
        <w:rPr>
          <w:rStyle w:val="Hyperlink"/>
          <w:rFonts w:ascii="Calibri" w:hAnsi="Calibri" w:cs="Calibri"/>
          <w:color w:val="auto"/>
          <w:szCs w:val="22"/>
          <w:u w:val="none"/>
        </w:rPr>
      </w:pPr>
      <w:r w:rsidRPr="009C694A">
        <w:rPr>
          <w:rFonts w:ascii="Calibri" w:hAnsi="Calibri" w:cs="Calibri"/>
          <w:color w:val="auto"/>
          <w:szCs w:val="22"/>
        </w:rPr>
        <w:t>cmansfield@monell.org</w:t>
      </w:r>
    </w:p>
    <w:p w14:paraId="3BF37719" w14:textId="77777777" w:rsidR="00A36954" w:rsidRPr="009C694A" w:rsidRDefault="00A36954" w:rsidP="009C694A">
      <w:pPr>
        <w:pStyle w:val="Default"/>
        <w:rPr>
          <w:rFonts w:ascii="Calibri" w:hAnsi="Calibri" w:cs="Calibri"/>
          <w:color w:val="auto"/>
          <w:szCs w:val="22"/>
        </w:rPr>
      </w:pPr>
    </w:p>
    <w:p w14:paraId="61068312" w14:textId="718CA71A" w:rsidR="009240F5" w:rsidRPr="009C694A" w:rsidRDefault="009240F5" w:rsidP="009C694A">
      <w:pPr>
        <w:pStyle w:val="Default"/>
        <w:rPr>
          <w:rFonts w:ascii="Calibri" w:hAnsi="Calibri" w:cs="Calibri"/>
          <w:color w:val="auto"/>
          <w:szCs w:val="22"/>
        </w:rPr>
      </w:pPr>
      <w:r w:rsidRPr="009C694A">
        <w:rPr>
          <w:rFonts w:ascii="Calibri" w:hAnsi="Calibri" w:cs="Calibri"/>
          <w:color w:val="auto"/>
          <w:szCs w:val="22"/>
        </w:rPr>
        <w:t>Arayata, Charles J.</w:t>
      </w:r>
    </w:p>
    <w:p w14:paraId="789B1E88" w14:textId="2A062BC0" w:rsidR="009240F5" w:rsidRPr="009C694A" w:rsidRDefault="009240F5" w:rsidP="009C694A">
      <w:pPr>
        <w:pStyle w:val="Default"/>
        <w:rPr>
          <w:rFonts w:ascii="Calibri" w:hAnsi="Calibri" w:cs="Calibri"/>
          <w:color w:val="auto"/>
          <w:szCs w:val="22"/>
        </w:rPr>
      </w:pPr>
      <w:r w:rsidRPr="009C694A">
        <w:rPr>
          <w:rFonts w:ascii="Calibri" w:hAnsi="Calibri" w:cs="Calibri"/>
          <w:color w:val="auto"/>
          <w:szCs w:val="22"/>
        </w:rPr>
        <w:t>Monell Chemical Senses Center</w:t>
      </w:r>
      <w:r w:rsidR="00B20E52">
        <w:rPr>
          <w:rFonts w:ascii="Calibri" w:hAnsi="Calibri" w:cs="Calibri"/>
          <w:color w:val="auto"/>
          <w:szCs w:val="22"/>
        </w:rPr>
        <w:t xml:space="preserve">, </w:t>
      </w:r>
      <w:r w:rsidRPr="009C694A">
        <w:rPr>
          <w:rFonts w:ascii="Calibri" w:hAnsi="Calibri" w:cs="Calibri"/>
          <w:color w:val="auto"/>
          <w:szCs w:val="22"/>
        </w:rPr>
        <w:t>Philadelphia, PA</w:t>
      </w:r>
      <w:r w:rsidR="00B20E52">
        <w:rPr>
          <w:rFonts w:ascii="Calibri" w:hAnsi="Calibri" w:cs="Calibri"/>
          <w:color w:val="auto"/>
          <w:szCs w:val="22"/>
        </w:rPr>
        <w:t>, USA</w:t>
      </w:r>
    </w:p>
    <w:p w14:paraId="2D6B8E9F" w14:textId="124B2BA0" w:rsidR="00541CC1" w:rsidRPr="009C694A" w:rsidRDefault="00541CC1" w:rsidP="009C694A">
      <w:pPr>
        <w:pStyle w:val="Default"/>
        <w:rPr>
          <w:rFonts w:ascii="Calibri" w:hAnsi="Calibri" w:cs="Calibri"/>
          <w:color w:val="auto"/>
          <w:szCs w:val="22"/>
        </w:rPr>
      </w:pPr>
      <w:r w:rsidRPr="009C694A">
        <w:rPr>
          <w:rFonts w:ascii="Calibri" w:hAnsi="Calibri" w:cs="Calibri"/>
          <w:color w:val="auto"/>
          <w:szCs w:val="22"/>
        </w:rPr>
        <w:t>267-519-4912 (phone)</w:t>
      </w:r>
    </w:p>
    <w:p w14:paraId="04CE8FA9" w14:textId="51E01818" w:rsidR="009240F5" w:rsidRPr="009C694A" w:rsidRDefault="00325B78" w:rsidP="009C694A">
      <w:pPr>
        <w:pStyle w:val="Default"/>
        <w:rPr>
          <w:rFonts w:ascii="Calibri" w:hAnsi="Calibri" w:cs="Calibri"/>
          <w:color w:val="auto"/>
          <w:szCs w:val="22"/>
        </w:rPr>
      </w:pPr>
      <w:r w:rsidRPr="009C694A">
        <w:rPr>
          <w:rFonts w:ascii="Calibri" w:hAnsi="Calibri" w:cs="Calibri"/>
          <w:szCs w:val="22"/>
        </w:rPr>
        <w:t>carayata@monell.org</w:t>
      </w:r>
    </w:p>
    <w:p w14:paraId="2E1DB0D1" w14:textId="77777777" w:rsidR="00317D3D" w:rsidRPr="009C694A" w:rsidRDefault="00317D3D" w:rsidP="009C694A">
      <w:pPr>
        <w:pStyle w:val="Default"/>
        <w:rPr>
          <w:rStyle w:val="Hyperlink"/>
          <w:rFonts w:ascii="Calibri" w:hAnsi="Calibri" w:cs="Calibri"/>
          <w:color w:val="auto"/>
          <w:szCs w:val="22"/>
          <w:u w:val="none"/>
        </w:rPr>
      </w:pPr>
    </w:p>
    <w:p w14:paraId="243EEBA3" w14:textId="177EA3DF" w:rsidR="00317D3D" w:rsidRPr="009C694A" w:rsidRDefault="00317D3D" w:rsidP="009C694A">
      <w:pPr>
        <w:pStyle w:val="Default"/>
        <w:rPr>
          <w:rStyle w:val="Hyperlink"/>
          <w:rFonts w:ascii="Calibri" w:hAnsi="Calibri" w:cs="Calibri"/>
          <w:color w:val="auto"/>
          <w:szCs w:val="22"/>
          <w:u w:val="none"/>
        </w:rPr>
      </w:pPr>
      <w:r w:rsidRPr="009C694A">
        <w:rPr>
          <w:rStyle w:val="Hyperlink"/>
          <w:rFonts w:ascii="Calibri" w:hAnsi="Calibri" w:cs="Calibri"/>
          <w:color w:val="auto"/>
          <w:szCs w:val="22"/>
          <w:u w:val="none"/>
        </w:rPr>
        <w:t>Cowart, Beverly J.</w:t>
      </w:r>
    </w:p>
    <w:p w14:paraId="0D74E578" w14:textId="43A1D002" w:rsidR="00B20E52" w:rsidRPr="009C694A" w:rsidRDefault="00B20E52" w:rsidP="009C694A">
      <w:pPr>
        <w:pStyle w:val="Default"/>
        <w:rPr>
          <w:rStyle w:val="Hyperlink"/>
          <w:rFonts w:ascii="Calibri" w:hAnsi="Calibri" w:cs="Calibri"/>
          <w:color w:val="auto"/>
          <w:szCs w:val="22"/>
          <w:u w:val="none"/>
        </w:rPr>
      </w:pPr>
      <w:r w:rsidRPr="005F5145">
        <w:rPr>
          <w:rFonts w:ascii="Calibri" w:hAnsi="Calibri" w:cs="Calibri"/>
          <w:color w:val="auto"/>
          <w:szCs w:val="22"/>
        </w:rPr>
        <w:t>Monell Chemical Senses Center</w:t>
      </w:r>
      <w:r>
        <w:rPr>
          <w:rFonts w:ascii="Calibri" w:hAnsi="Calibri" w:cs="Calibri"/>
          <w:color w:val="auto"/>
          <w:szCs w:val="22"/>
        </w:rPr>
        <w:t xml:space="preserve">, </w:t>
      </w:r>
      <w:r w:rsidRPr="005F5145">
        <w:rPr>
          <w:rFonts w:ascii="Calibri" w:hAnsi="Calibri" w:cs="Calibri"/>
          <w:color w:val="auto"/>
          <w:szCs w:val="22"/>
        </w:rPr>
        <w:t>Philadelphia, PA</w:t>
      </w:r>
      <w:r>
        <w:rPr>
          <w:rFonts w:ascii="Calibri" w:hAnsi="Calibri" w:cs="Calibri"/>
          <w:color w:val="auto"/>
          <w:szCs w:val="22"/>
        </w:rPr>
        <w:t>, USA</w:t>
      </w:r>
      <w:r w:rsidRPr="009C694A" w:rsidDel="00B20E52">
        <w:rPr>
          <w:rStyle w:val="Hyperlink"/>
          <w:rFonts w:ascii="Calibri" w:hAnsi="Calibri" w:cs="Calibri"/>
          <w:color w:val="auto"/>
          <w:szCs w:val="22"/>
          <w:u w:val="none"/>
        </w:rPr>
        <w:t xml:space="preserve"> </w:t>
      </w:r>
    </w:p>
    <w:p w14:paraId="49AE2FC1" w14:textId="70616DFD" w:rsidR="00317D3D" w:rsidRPr="009C694A" w:rsidRDefault="00317D3D" w:rsidP="009C694A">
      <w:pPr>
        <w:pStyle w:val="Default"/>
        <w:rPr>
          <w:rStyle w:val="Hyperlink"/>
          <w:rFonts w:ascii="Calibri" w:hAnsi="Calibri" w:cs="Calibri"/>
          <w:color w:val="auto"/>
          <w:szCs w:val="22"/>
          <w:u w:val="none"/>
        </w:rPr>
      </w:pPr>
      <w:r w:rsidRPr="009C694A">
        <w:rPr>
          <w:rStyle w:val="Hyperlink"/>
          <w:rFonts w:ascii="Calibri" w:hAnsi="Calibri" w:cs="Calibri"/>
          <w:color w:val="auto"/>
          <w:szCs w:val="22"/>
          <w:u w:val="none"/>
        </w:rPr>
        <w:t>267-519-</w:t>
      </w:r>
      <w:r w:rsidR="001C4EAD" w:rsidRPr="009C694A">
        <w:rPr>
          <w:rStyle w:val="Hyperlink"/>
          <w:rFonts w:ascii="Calibri" w:hAnsi="Calibri" w:cs="Calibri"/>
          <w:color w:val="auto"/>
          <w:szCs w:val="22"/>
          <w:u w:val="none"/>
        </w:rPr>
        <w:t xml:space="preserve">4755 </w:t>
      </w:r>
      <w:r w:rsidRPr="009C694A">
        <w:rPr>
          <w:rStyle w:val="Hyperlink"/>
          <w:rFonts w:ascii="Calibri" w:hAnsi="Calibri" w:cs="Calibri"/>
          <w:color w:val="auto"/>
          <w:szCs w:val="22"/>
          <w:u w:val="none"/>
        </w:rPr>
        <w:t>(phone)</w:t>
      </w:r>
    </w:p>
    <w:p w14:paraId="5A5FA0CE" w14:textId="1B61E138" w:rsidR="0038380C" w:rsidRPr="009C694A" w:rsidRDefault="00325B78" w:rsidP="009C694A">
      <w:pPr>
        <w:pStyle w:val="Default"/>
        <w:rPr>
          <w:rStyle w:val="Hyperlink"/>
          <w:rFonts w:ascii="Calibri" w:hAnsi="Calibri" w:cs="Calibri"/>
          <w:color w:val="auto"/>
          <w:szCs w:val="22"/>
          <w:u w:val="none"/>
        </w:rPr>
      </w:pPr>
      <w:r w:rsidRPr="009C694A">
        <w:rPr>
          <w:rStyle w:val="Hyperlink"/>
          <w:rFonts w:ascii="Calibri" w:hAnsi="Calibri" w:cs="Calibri"/>
          <w:color w:val="auto"/>
          <w:szCs w:val="22"/>
          <w:u w:val="none"/>
        </w:rPr>
        <w:t>bcowart@monell.org</w:t>
      </w:r>
    </w:p>
    <w:p w14:paraId="32D53E0E" w14:textId="77777777" w:rsidR="00317D3D" w:rsidRPr="009C694A" w:rsidRDefault="00317D3D" w:rsidP="009C694A">
      <w:pPr>
        <w:pStyle w:val="Default"/>
        <w:rPr>
          <w:rStyle w:val="Hyperlink"/>
          <w:rFonts w:ascii="Calibri" w:hAnsi="Calibri" w:cs="Calibri"/>
          <w:color w:val="auto"/>
          <w:szCs w:val="22"/>
          <w:u w:val="none"/>
        </w:rPr>
      </w:pPr>
    </w:p>
    <w:p w14:paraId="21A8D588" w14:textId="53DEA668" w:rsidR="0038380C" w:rsidRPr="009C694A" w:rsidRDefault="0038380C" w:rsidP="009C694A">
      <w:pPr>
        <w:pStyle w:val="Default"/>
        <w:rPr>
          <w:rStyle w:val="Hyperlink"/>
          <w:rFonts w:ascii="Calibri" w:hAnsi="Calibri" w:cs="Calibri"/>
          <w:color w:val="auto"/>
          <w:szCs w:val="22"/>
          <w:u w:val="none"/>
        </w:rPr>
      </w:pPr>
      <w:r w:rsidRPr="009C694A">
        <w:rPr>
          <w:rStyle w:val="Hyperlink"/>
          <w:rFonts w:ascii="Calibri" w:hAnsi="Calibri" w:cs="Calibri"/>
          <w:color w:val="auto"/>
          <w:szCs w:val="22"/>
          <w:u w:val="none"/>
        </w:rPr>
        <w:t>Blasetti, Mariel T.</w:t>
      </w:r>
    </w:p>
    <w:p w14:paraId="5A331C97" w14:textId="32FE2C47" w:rsidR="002A0FA1" w:rsidRPr="009C694A" w:rsidRDefault="0038380C" w:rsidP="009C694A">
      <w:pPr>
        <w:pStyle w:val="Default"/>
        <w:rPr>
          <w:rFonts w:ascii="Calibri" w:hAnsi="Calibri" w:cs="Calibri"/>
          <w:b/>
          <w:color w:val="auto"/>
          <w:szCs w:val="22"/>
          <w:highlight w:val="yellow"/>
        </w:rPr>
      </w:pPr>
      <w:r w:rsidRPr="009C694A">
        <w:rPr>
          <w:rFonts w:ascii="Calibri" w:hAnsi="Calibri" w:cs="Calibri"/>
          <w:color w:val="auto"/>
          <w:szCs w:val="22"/>
        </w:rPr>
        <w:t>Department of Otorhinolaryngology–Head and Neck Surgery, Division of Rhinology</w:t>
      </w:r>
      <w:r w:rsidR="00B20E52">
        <w:rPr>
          <w:rFonts w:ascii="Calibri" w:hAnsi="Calibri" w:cs="Calibri"/>
          <w:color w:val="auto"/>
          <w:szCs w:val="22"/>
        </w:rPr>
        <w:t xml:space="preserve">, </w:t>
      </w:r>
      <w:r w:rsidRPr="009C694A">
        <w:rPr>
          <w:rFonts w:ascii="Calibri" w:hAnsi="Calibri" w:cs="Calibri"/>
          <w:color w:val="auto"/>
          <w:szCs w:val="22"/>
        </w:rPr>
        <w:t>Hospital of the University of Pennsylvania</w:t>
      </w:r>
      <w:r w:rsidR="00B20E52">
        <w:rPr>
          <w:rFonts w:ascii="Calibri" w:hAnsi="Calibri" w:cs="Calibri"/>
          <w:color w:val="auto"/>
          <w:szCs w:val="22"/>
        </w:rPr>
        <w:t xml:space="preserve">, </w:t>
      </w:r>
      <w:r w:rsidRPr="009C694A">
        <w:rPr>
          <w:rFonts w:ascii="Calibri" w:hAnsi="Calibri" w:cs="Calibri"/>
          <w:color w:val="auto"/>
          <w:szCs w:val="22"/>
        </w:rPr>
        <w:t>Philadelphia, PA</w:t>
      </w:r>
      <w:r w:rsidR="00B20E52">
        <w:rPr>
          <w:rFonts w:ascii="Calibri" w:hAnsi="Calibri" w:cs="Calibri"/>
          <w:color w:val="auto"/>
          <w:szCs w:val="22"/>
        </w:rPr>
        <w:t>, USA</w:t>
      </w:r>
    </w:p>
    <w:p w14:paraId="46349A00" w14:textId="77777777" w:rsidR="00097363" w:rsidRPr="009C694A" w:rsidRDefault="00097363" w:rsidP="009C694A">
      <w:pPr>
        <w:pStyle w:val="Default"/>
        <w:rPr>
          <w:rFonts w:ascii="Calibri" w:hAnsi="Calibri" w:cs="Calibri"/>
          <w:color w:val="auto"/>
          <w:szCs w:val="22"/>
        </w:rPr>
      </w:pPr>
      <w:r w:rsidRPr="009C694A">
        <w:rPr>
          <w:rFonts w:ascii="Calibri" w:hAnsi="Calibri" w:cs="Calibri"/>
          <w:color w:val="auto"/>
          <w:szCs w:val="22"/>
        </w:rPr>
        <w:t>215-662-2137</w:t>
      </w:r>
    </w:p>
    <w:p w14:paraId="18177971" w14:textId="6B04C5B2" w:rsidR="0038380C" w:rsidRPr="009C694A" w:rsidRDefault="0038380C" w:rsidP="009C694A">
      <w:pPr>
        <w:pStyle w:val="Default"/>
        <w:rPr>
          <w:rFonts w:ascii="Calibri" w:hAnsi="Calibri" w:cs="Calibri"/>
          <w:color w:val="auto"/>
          <w:szCs w:val="22"/>
        </w:rPr>
      </w:pPr>
      <w:r w:rsidRPr="009C694A">
        <w:rPr>
          <w:rFonts w:ascii="Calibri" w:hAnsi="Calibri" w:cs="Calibri"/>
          <w:color w:val="auto"/>
          <w:szCs w:val="22"/>
        </w:rPr>
        <w:t>Mariel.Blasetti@uphs.upenn.edu</w:t>
      </w:r>
    </w:p>
    <w:p w14:paraId="033693E8" w14:textId="77777777" w:rsidR="009240F5" w:rsidRPr="009C694A" w:rsidRDefault="009240F5" w:rsidP="009C694A">
      <w:pPr>
        <w:pStyle w:val="Default"/>
        <w:rPr>
          <w:rFonts w:ascii="Calibri" w:hAnsi="Calibri" w:cs="Calibri"/>
          <w:color w:val="auto"/>
          <w:szCs w:val="22"/>
        </w:rPr>
      </w:pPr>
    </w:p>
    <w:p w14:paraId="35370664" w14:textId="77777777" w:rsidR="005B7F8A" w:rsidRPr="009C694A" w:rsidRDefault="005B7F8A" w:rsidP="009C694A">
      <w:pPr>
        <w:pStyle w:val="Default"/>
        <w:rPr>
          <w:rFonts w:ascii="Calibri" w:hAnsi="Calibri" w:cs="Calibri"/>
          <w:color w:val="auto"/>
          <w:szCs w:val="22"/>
        </w:rPr>
      </w:pPr>
      <w:r w:rsidRPr="009C694A">
        <w:rPr>
          <w:rFonts w:ascii="Calibri" w:hAnsi="Calibri" w:cs="Calibri"/>
          <w:color w:val="auto"/>
          <w:szCs w:val="22"/>
        </w:rPr>
        <w:t>Cohen, Noam A.</w:t>
      </w:r>
    </w:p>
    <w:p w14:paraId="7861CE1C" w14:textId="6A595E16" w:rsidR="005B7F8A" w:rsidRPr="009C694A" w:rsidRDefault="005B7F8A" w:rsidP="009C694A">
      <w:pPr>
        <w:pStyle w:val="Default"/>
        <w:rPr>
          <w:rFonts w:ascii="Calibri" w:hAnsi="Calibri" w:cs="Calibri"/>
          <w:color w:val="auto"/>
          <w:szCs w:val="22"/>
        </w:rPr>
      </w:pPr>
      <w:r w:rsidRPr="009C694A">
        <w:rPr>
          <w:rFonts w:ascii="Calibri" w:hAnsi="Calibri" w:cs="Calibri"/>
          <w:color w:val="auto"/>
          <w:szCs w:val="22"/>
        </w:rPr>
        <w:t>Department of Otorhinolaryngology–Head and Neck Surgery, Division of Rhinology</w:t>
      </w:r>
      <w:r w:rsidRPr="009C694A">
        <w:rPr>
          <w:rFonts w:ascii="Calibri" w:hAnsi="Calibri" w:cs="Calibri"/>
          <w:color w:val="auto"/>
          <w:szCs w:val="22"/>
        </w:rPr>
        <w:br/>
        <w:t>Hospital of the University of Pennsylvania</w:t>
      </w:r>
      <w:r w:rsidR="00B20E52">
        <w:rPr>
          <w:rFonts w:ascii="Calibri" w:hAnsi="Calibri" w:cs="Calibri"/>
          <w:color w:val="auto"/>
          <w:szCs w:val="22"/>
        </w:rPr>
        <w:t xml:space="preserve">, </w:t>
      </w:r>
      <w:r w:rsidRPr="009C694A">
        <w:rPr>
          <w:rFonts w:ascii="Calibri" w:hAnsi="Calibri" w:cs="Calibri"/>
          <w:color w:val="auto"/>
          <w:szCs w:val="22"/>
        </w:rPr>
        <w:t>Philadelphia, PA</w:t>
      </w:r>
      <w:r w:rsidR="00B20E52">
        <w:rPr>
          <w:rFonts w:ascii="Calibri" w:hAnsi="Calibri" w:cs="Calibri"/>
          <w:color w:val="auto"/>
          <w:szCs w:val="22"/>
        </w:rPr>
        <w:t>, USA</w:t>
      </w:r>
      <w:r w:rsidRPr="009C694A">
        <w:rPr>
          <w:rFonts w:ascii="Calibri" w:hAnsi="Calibri" w:cs="Calibri"/>
          <w:color w:val="auto"/>
          <w:szCs w:val="22"/>
        </w:rPr>
        <w:br/>
        <w:t xml:space="preserve">215-823-5800 ext. 3892 (phone) </w:t>
      </w:r>
      <w:r w:rsidRPr="009C694A">
        <w:rPr>
          <w:rFonts w:ascii="Calibri" w:hAnsi="Calibri" w:cs="Calibri"/>
          <w:color w:val="auto"/>
          <w:szCs w:val="22"/>
        </w:rPr>
        <w:br/>
      </w:r>
      <w:r w:rsidR="006B7D5E" w:rsidRPr="009C694A">
        <w:rPr>
          <w:rFonts w:ascii="Calibri" w:hAnsi="Calibri" w:cs="Calibri"/>
          <w:color w:val="auto"/>
          <w:szCs w:val="22"/>
        </w:rPr>
        <w:t>Noam.Cohen@uphs.upenn.edu</w:t>
      </w:r>
    </w:p>
    <w:p w14:paraId="5B2CEFDF" w14:textId="77777777" w:rsidR="005B7F8A" w:rsidRPr="009C694A" w:rsidRDefault="005B7F8A" w:rsidP="009C694A">
      <w:pPr>
        <w:pStyle w:val="Default"/>
        <w:rPr>
          <w:rFonts w:ascii="Calibri" w:hAnsi="Calibri" w:cs="Calibri"/>
          <w:color w:val="auto"/>
          <w:szCs w:val="22"/>
        </w:rPr>
      </w:pPr>
    </w:p>
    <w:p w14:paraId="1FA18945" w14:textId="40A601A0" w:rsidR="005B7F8A" w:rsidRPr="009C694A" w:rsidRDefault="005B7F8A" w:rsidP="009C694A">
      <w:pPr>
        <w:pStyle w:val="Default"/>
        <w:rPr>
          <w:rFonts w:ascii="Calibri" w:hAnsi="Calibri" w:cs="Calibri"/>
          <w:color w:val="auto"/>
          <w:szCs w:val="22"/>
        </w:rPr>
      </w:pPr>
      <w:r w:rsidRPr="009C694A">
        <w:rPr>
          <w:rFonts w:ascii="Calibri" w:hAnsi="Calibri" w:cs="Calibri"/>
          <w:color w:val="auto"/>
          <w:szCs w:val="22"/>
        </w:rPr>
        <w:t>Reed, Danielle R.</w:t>
      </w:r>
    </w:p>
    <w:p w14:paraId="55689E98" w14:textId="75495752" w:rsidR="00B20E52" w:rsidRPr="009C694A" w:rsidRDefault="00B20E52" w:rsidP="009C694A">
      <w:pPr>
        <w:pStyle w:val="Default"/>
        <w:rPr>
          <w:rFonts w:ascii="Calibri" w:hAnsi="Calibri" w:cs="Calibri"/>
          <w:color w:val="auto"/>
          <w:szCs w:val="22"/>
        </w:rPr>
      </w:pPr>
      <w:r w:rsidRPr="005F5145">
        <w:rPr>
          <w:rFonts w:ascii="Calibri" w:hAnsi="Calibri" w:cs="Calibri"/>
          <w:color w:val="auto"/>
          <w:szCs w:val="22"/>
        </w:rPr>
        <w:t>Monell Chemical Senses Center</w:t>
      </w:r>
      <w:r>
        <w:rPr>
          <w:rFonts w:ascii="Calibri" w:hAnsi="Calibri" w:cs="Calibri"/>
          <w:color w:val="auto"/>
          <w:szCs w:val="22"/>
        </w:rPr>
        <w:t xml:space="preserve">, </w:t>
      </w:r>
      <w:r w:rsidRPr="005F5145">
        <w:rPr>
          <w:rFonts w:ascii="Calibri" w:hAnsi="Calibri" w:cs="Calibri"/>
          <w:color w:val="auto"/>
          <w:szCs w:val="22"/>
        </w:rPr>
        <w:t>Philadelphia, PA</w:t>
      </w:r>
      <w:r>
        <w:rPr>
          <w:rFonts w:ascii="Calibri" w:hAnsi="Calibri" w:cs="Calibri"/>
          <w:color w:val="auto"/>
          <w:szCs w:val="22"/>
        </w:rPr>
        <w:t>, USA</w:t>
      </w:r>
      <w:r w:rsidRPr="009C694A" w:rsidDel="00B20E52">
        <w:rPr>
          <w:rFonts w:ascii="Calibri" w:hAnsi="Calibri" w:cs="Calibri"/>
          <w:color w:val="auto"/>
          <w:szCs w:val="22"/>
        </w:rPr>
        <w:t xml:space="preserve"> </w:t>
      </w:r>
    </w:p>
    <w:p w14:paraId="6CF7E7CD" w14:textId="77777777" w:rsidR="005B7F8A" w:rsidRPr="009C694A" w:rsidRDefault="005B7F8A" w:rsidP="009C694A">
      <w:pPr>
        <w:pStyle w:val="Default"/>
        <w:rPr>
          <w:rFonts w:ascii="Calibri" w:hAnsi="Calibri" w:cs="Calibri"/>
          <w:color w:val="auto"/>
          <w:szCs w:val="22"/>
        </w:rPr>
      </w:pPr>
      <w:r w:rsidRPr="009C694A">
        <w:rPr>
          <w:rFonts w:ascii="Calibri" w:hAnsi="Calibri" w:cs="Calibri"/>
          <w:color w:val="auto"/>
          <w:szCs w:val="22"/>
        </w:rPr>
        <w:t>267-519-4915 (phone)</w:t>
      </w:r>
    </w:p>
    <w:p w14:paraId="62C789C4" w14:textId="5A13F245" w:rsidR="005B7F8A" w:rsidRPr="009C694A" w:rsidRDefault="006B7D5E" w:rsidP="009C694A">
      <w:pPr>
        <w:pStyle w:val="Default"/>
        <w:rPr>
          <w:rFonts w:ascii="Calibri" w:hAnsi="Calibri" w:cs="Calibri"/>
          <w:color w:val="auto"/>
          <w:szCs w:val="22"/>
        </w:rPr>
      </w:pPr>
      <w:r w:rsidRPr="009C694A">
        <w:rPr>
          <w:rFonts w:ascii="Calibri" w:hAnsi="Calibri" w:cs="Calibri"/>
          <w:color w:val="auto"/>
          <w:szCs w:val="22"/>
        </w:rPr>
        <w:t>reed@monell.org</w:t>
      </w:r>
      <w:r w:rsidR="005B7F8A" w:rsidRPr="009C694A">
        <w:rPr>
          <w:rFonts w:ascii="Calibri" w:hAnsi="Calibri" w:cs="Calibri"/>
          <w:color w:val="auto"/>
          <w:szCs w:val="22"/>
        </w:rPr>
        <w:t xml:space="preserve"> </w:t>
      </w:r>
    </w:p>
    <w:p w14:paraId="1BFD21B6" w14:textId="77777777" w:rsidR="005B7F8A" w:rsidRPr="009C694A" w:rsidRDefault="005B7F8A" w:rsidP="009C694A">
      <w:pPr>
        <w:pStyle w:val="Default"/>
        <w:rPr>
          <w:rFonts w:ascii="Calibri" w:hAnsi="Calibri" w:cs="Calibri"/>
          <w:color w:val="auto"/>
          <w:szCs w:val="22"/>
        </w:rPr>
      </w:pPr>
    </w:p>
    <w:p w14:paraId="2A6A3568" w14:textId="77777777" w:rsidR="00B20E52" w:rsidRDefault="006305D7" w:rsidP="00B20E52">
      <w:pPr>
        <w:widowControl/>
        <w:jc w:val="left"/>
        <w:rPr>
          <w:color w:val="auto"/>
          <w:szCs w:val="22"/>
        </w:rPr>
      </w:pPr>
      <w:r w:rsidRPr="009C694A">
        <w:rPr>
          <w:b/>
          <w:bCs/>
          <w:color w:val="auto"/>
          <w:szCs w:val="22"/>
        </w:rPr>
        <w:t>CORRESPONDING AUTHOR:</w:t>
      </w:r>
      <w:r w:rsidRPr="009C694A">
        <w:rPr>
          <w:color w:val="auto"/>
          <w:szCs w:val="22"/>
        </w:rPr>
        <w:t xml:space="preserve"> </w:t>
      </w:r>
    </w:p>
    <w:p w14:paraId="69314818" w14:textId="5EFCFC5C" w:rsidR="005B7F8A" w:rsidRPr="009C694A" w:rsidRDefault="005B7F8A" w:rsidP="009C694A">
      <w:pPr>
        <w:widowControl/>
        <w:jc w:val="left"/>
        <w:rPr>
          <w:bCs/>
          <w:color w:val="auto"/>
          <w:szCs w:val="22"/>
        </w:rPr>
      </w:pPr>
      <w:r w:rsidRPr="009C694A">
        <w:rPr>
          <w:color w:val="auto"/>
          <w:szCs w:val="22"/>
        </w:rPr>
        <w:lastRenderedPageBreak/>
        <w:t xml:space="preserve">Please address </w:t>
      </w:r>
      <w:r w:rsidR="0045219C" w:rsidRPr="009C694A">
        <w:rPr>
          <w:color w:val="auto"/>
          <w:szCs w:val="22"/>
        </w:rPr>
        <w:t xml:space="preserve">all </w:t>
      </w:r>
      <w:r w:rsidRPr="009C694A">
        <w:rPr>
          <w:color w:val="auto"/>
          <w:szCs w:val="22"/>
        </w:rPr>
        <w:t>c</w:t>
      </w:r>
      <w:r w:rsidR="00D80975" w:rsidRPr="009C694A">
        <w:rPr>
          <w:color w:val="auto"/>
          <w:szCs w:val="22"/>
        </w:rPr>
        <w:t>orrespondence to Dr. Danielle</w:t>
      </w:r>
      <w:r w:rsidRPr="009C694A">
        <w:rPr>
          <w:color w:val="auto"/>
          <w:szCs w:val="22"/>
        </w:rPr>
        <w:t xml:space="preserve"> </w:t>
      </w:r>
      <w:r w:rsidR="00C71774" w:rsidRPr="009C694A">
        <w:rPr>
          <w:color w:val="auto"/>
          <w:szCs w:val="22"/>
        </w:rPr>
        <w:t xml:space="preserve">R. </w:t>
      </w:r>
      <w:r w:rsidRPr="009C694A">
        <w:rPr>
          <w:color w:val="auto"/>
          <w:szCs w:val="22"/>
        </w:rPr>
        <w:t>Reed</w:t>
      </w:r>
      <w:r w:rsidRPr="009C694A">
        <w:rPr>
          <w:bCs/>
          <w:color w:val="auto"/>
          <w:szCs w:val="22"/>
        </w:rPr>
        <w:t xml:space="preserve">, Monell Chemical Senses Center, 3500 Market Street, Philadelphia, PA 19104; </w:t>
      </w:r>
      <w:r w:rsidR="006B7D5E" w:rsidRPr="009C694A">
        <w:rPr>
          <w:bCs/>
          <w:color w:val="auto"/>
          <w:szCs w:val="22"/>
        </w:rPr>
        <w:t>reed@monell.org</w:t>
      </w:r>
      <w:r w:rsidRPr="009C694A">
        <w:rPr>
          <w:bCs/>
          <w:color w:val="auto"/>
          <w:szCs w:val="22"/>
        </w:rPr>
        <w:t xml:space="preserve">. </w:t>
      </w:r>
    </w:p>
    <w:p w14:paraId="5FCA5F51" w14:textId="77777777" w:rsidR="006305D7" w:rsidRPr="009C694A" w:rsidRDefault="006305D7" w:rsidP="009C694A">
      <w:pPr>
        <w:pStyle w:val="NormalWeb"/>
        <w:widowControl/>
        <w:spacing w:before="0" w:beforeAutospacing="0" w:after="0" w:afterAutospacing="0"/>
        <w:jc w:val="left"/>
        <w:rPr>
          <w:b/>
          <w:bCs/>
          <w:color w:val="auto"/>
          <w:szCs w:val="22"/>
        </w:rPr>
      </w:pPr>
    </w:p>
    <w:p w14:paraId="4547ED39" w14:textId="77777777" w:rsidR="00B20E52" w:rsidRDefault="006305D7" w:rsidP="00B20E52">
      <w:pPr>
        <w:pStyle w:val="NormalWeb"/>
        <w:widowControl/>
        <w:spacing w:before="0" w:beforeAutospacing="0" w:after="0" w:afterAutospacing="0"/>
        <w:jc w:val="left"/>
        <w:rPr>
          <w:color w:val="auto"/>
          <w:szCs w:val="22"/>
        </w:rPr>
      </w:pPr>
      <w:r w:rsidRPr="009C694A">
        <w:rPr>
          <w:b/>
          <w:bCs/>
          <w:color w:val="auto"/>
          <w:szCs w:val="22"/>
        </w:rPr>
        <w:t>KEYWORDS:</w:t>
      </w:r>
      <w:r w:rsidRPr="009C694A">
        <w:rPr>
          <w:color w:val="auto"/>
          <w:szCs w:val="22"/>
        </w:rPr>
        <w:t xml:space="preserve"> </w:t>
      </w:r>
    </w:p>
    <w:p w14:paraId="2BBA1498" w14:textId="4D3354C5" w:rsidR="006305D7" w:rsidRPr="009C694A" w:rsidRDefault="00205A18" w:rsidP="009C694A">
      <w:pPr>
        <w:pStyle w:val="NormalWeb"/>
        <w:widowControl/>
        <w:spacing w:before="0" w:beforeAutospacing="0" w:after="0" w:afterAutospacing="0"/>
        <w:jc w:val="left"/>
        <w:rPr>
          <w:color w:val="auto"/>
          <w:szCs w:val="22"/>
        </w:rPr>
      </w:pPr>
      <w:r w:rsidRPr="009C694A">
        <w:rPr>
          <w:color w:val="auto"/>
          <w:szCs w:val="22"/>
        </w:rPr>
        <w:t>p</w:t>
      </w:r>
      <w:r w:rsidR="00770339" w:rsidRPr="009C694A">
        <w:rPr>
          <w:color w:val="auto"/>
          <w:szCs w:val="22"/>
        </w:rPr>
        <w:t xml:space="preserve">sychophysics, </w:t>
      </w:r>
      <w:r w:rsidR="00001870" w:rsidRPr="009C694A">
        <w:rPr>
          <w:color w:val="auto"/>
          <w:szCs w:val="22"/>
        </w:rPr>
        <w:t>human, tongue, taste cells</w:t>
      </w:r>
      <w:r w:rsidR="00C04FB7" w:rsidRPr="009C694A">
        <w:rPr>
          <w:color w:val="auto"/>
          <w:szCs w:val="22"/>
        </w:rPr>
        <w:t xml:space="preserve">, </w:t>
      </w:r>
      <w:r w:rsidR="00001870" w:rsidRPr="009C694A">
        <w:rPr>
          <w:i/>
          <w:color w:val="auto"/>
          <w:szCs w:val="22"/>
        </w:rPr>
        <w:t>TAS2R38</w:t>
      </w:r>
      <w:r w:rsidR="00001870" w:rsidRPr="009C694A">
        <w:rPr>
          <w:color w:val="auto"/>
          <w:szCs w:val="22"/>
        </w:rPr>
        <w:t xml:space="preserve">, phenylthiocarbamide, </w:t>
      </w:r>
      <w:r w:rsidR="00770339" w:rsidRPr="009C694A">
        <w:rPr>
          <w:color w:val="auto"/>
          <w:szCs w:val="22"/>
        </w:rPr>
        <w:t>psychophysical taste testing</w:t>
      </w:r>
    </w:p>
    <w:p w14:paraId="7523FB45" w14:textId="79E64D63" w:rsidR="005326C8" w:rsidRPr="009C694A" w:rsidRDefault="005326C8" w:rsidP="009C694A">
      <w:pPr>
        <w:widowControl/>
        <w:autoSpaceDE/>
        <w:autoSpaceDN/>
        <w:adjustRightInd/>
        <w:jc w:val="left"/>
        <w:rPr>
          <w:b/>
          <w:bCs/>
          <w:color w:val="auto"/>
          <w:szCs w:val="22"/>
        </w:rPr>
      </w:pPr>
    </w:p>
    <w:p w14:paraId="628AC4B5" w14:textId="4DDE6F91" w:rsidR="006305D7" w:rsidRPr="009C694A" w:rsidRDefault="006305D7" w:rsidP="009C694A">
      <w:pPr>
        <w:widowControl/>
        <w:jc w:val="left"/>
        <w:rPr>
          <w:color w:val="auto"/>
          <w:szCs w:val="22"/>
        </w:rPr>
      </w:pPr>
      <w:r w:rsidRPr="009C694A">
        <w:rPr>
          <w:b/>
          <w:bCs/>
          <w:color w:val="auto"/>
          <w:szCs w:val="22"/>
        </w:rPr>
        <w:t>SHORT ABSTRACT:</w:t>
      </w:r>
    </w:p>
    <w:p w14:paraId="0E903FE4" w14:textId="1935FE7F" w:rsidR="00357812" w:rsidRPr="009C694A" w:rsidRDefault="00205A18" w:rsidP="009C694A">
      <w:pPr>
        <w:widowControl/>
        <w:jc w:val="left"/>
        <w:rPr>
          <w:bCs/>
          <w:color w:val="auto"/>
          <w:szCs w:val="22"/>
        </w:rPr>
      </w:pPr>
      <w:r w:rsidRPr="009C694A">
        <w:rPr>
          <w:bCs/>
          <w:color w:val="auto"/>
          <w:szCs w:val="22"/>
        </w:rPr>
        <w:t>This</w:t>
      </w:r>
      <w:r w:rsidR="00357812" w:rsidRPr="009C694A">
        <w:rPr>
          <w:bCs/>
          <w:color w:val="auto"/>
          <w:szCs w:val="22"/>
        </w:rPr>
        <w:t xml:space="preserve"> </w:t>
      </w:r>
      <w:r w:rsidR="0014776C" w:rsidRPr="009C694A">
        <w:rPr>
          <w:bCs/>
          <w:color w:val="auto"/>
          <w:szCs w:val="22"/>
        </w:rPr>
        <w:t xml:space="preserve">protocol </w:t>
      </w:r>
      <w:r w:rsidR="00357812" w:rsidRPr="009C694A">
        <w:rPr>
          <w:bCs/>
          <w:color w:val="auto"/>
          <w:szCs w:val="22"/>
        </w:rPr>
        <w:t>measure</w:t>
      </w:r>
      <w:r w:rsidRPr="009C694A">
        <w:rPr>
          <w:bCs/>
          <w:color w:val="auto"/>
          <w:szCs w:val="22"/>
        </w:rPr>
        <w:t>s</w:t>
      </w:r>
      <w:r w:rsidR="00357812" w:rsidRPr="009C694A">
        <w:rPr>
          <w:bCs/>
          <w:color w:val="auto"/>
          <w:szCs w:val="22"/>
        </w:rPr>
        <w:t xml:space="preserve"> human taste responses </w:t>
      </w:r>
      <w:r w:rsidRPr="009C694A">
        <w:rPr>
          <w:bCs/>
          <w:color w:val="auto"/>
          <w:szCs w:val="22"/>
        </w:rPr>
        <w:t xml:space="preserve">and </w:t>
      </w:r>
      <w:r w:rsidR="00357812" w:rsidRPr="009C694A">
        <w:rPr>
          <w:bCs/>
          <w:color w:val="auto"/>
          <w:szCs w:val="22"/>
        </w:rPr>
        <w:t xml:space="preserve">includes a brief </w:t>
      </w:r>
      <w:r w:rsidR="00135473" w:rsidRPr="009C694A">
        <w:rPr>
          <w:bCs/>
          <w:color w:val="auto"/>
          <w:szCs w:val="22"/>
        </w:rPr>
        <w:t>anatomical assessment</w:t>
      </w:r>
      <w:r w:rsidR="00357812" w:rsidRPr="009C694A">
        <w:rPr>
          <w:bCs/>
          <w:color w:val="auto"/>
          <w:szCs w:val="22"/>
        </w:rPr>
        <w:t xml:space="preserve">, a </w:t>
      </w:r>
      <w:r w:rsidR="005D7194" w:rsidRPr="009C694A">
        <w:rPr>
          <w:bCs/>
          <w:color w:val="auto"/>
          <w:szCs w:val="22"/>
        </w:rPr>
        <w:t xml:space="preserve">short </w:t>
      </w:r>
      <w:r w:rsidR="00357812" w:rsidRPr="009C694A">
        <w:rPr>
          <w:bCs/>
          <w:color w:val="auto"/>
          <w:szCs w:val="22"/>
        </w:rPr>
        <w:t>taste test</w:t>
      </w:r>
      <w:r w:rsidRPr="009C694A">
        <w:rPr>
          <w:bCs/>
          <w:color w:val="auto"/>
          <w:szCs w:val="22"/>
        </w:rPr>
        <w:t>,</w:t>
      </w:r>
      <w:r w:rsidR="00357812" w:rsidRPr="009C694A">
        <w:rPr>
          <w:bCs/>
          <w:color w:val="auto"/>
          <w:szCs w:val="22"/>
        </w:rPr>
        <w:t xml:space="preserve"> and a </w:t>
      </w:r>
      <w:r w:rsidR="00B445C3" w:rsidRPr="009C694A">
        <w:rPr>
          <w:bCs/>
          <w:color w:val="auto"/>
          <w:szCs w:val="22"/>
        </w:rPr>
        <w:t>validation method using</w:t>
      </w:r>
      <w:r w:rsidRPr="009C694A">
        <w:rPr>
          <w:bCs/>
          <w:color w:val="auto"/>
          <w:szCs w:val="22"/>
        </w:rPr>
        <w:t xml:space="preserve"> the</w:t>
      </w:r>
      <w:r w:rsidR="00B445C3" w:rsidRPr="009C694A">
        <w:rPr>
          <w:bCs/>
          <w:color w:val="auto"/>
          <w:szCs w:val="22"/>
        </w:rPr>
        <w:t xml:space="preserve"> </w:t>
      </w:r>
      <w:r w:rsidR="00357812" w:rsidRPr="009C694A">
        <w:rPr>
          <w:bCs/>
          <w:color w:val="auto"/>
          <w:szCs w:val="22"/>
        </w:rPr>
        <w:t>su</w:t>
      </w:r>
      <w:r w:rsidR="00DB2525" w:rsidRPr="009C694A">
        <w:rPr>
          <w:bCs/>
          <w:color w:val="auto"/>
          <w:szCs w:val="22"/>
        </w:rPr>
        <w:t>bject's</w:t>
      </w:r>
      <w:r w:rsidR="00357812" w:rsidRPr="009C694A">
        <w:rPr>
          <w:bCs/>
          <w:color w:val="auto"/>
          <w:szCs w:val="22"/>
        </w:rPr>
        <w:t xml:space="preserve"> reported sensation and </w:t>
      </w:r>
      <w:r w:rsidR="003E5CBA" w:rsidRPr="009C694A">
        <w:rPr>
          <w:bCs/>
          <w:color w:val="auto"/>
          <w:szCs w:val="22"/>
        </w:rPr>
        <w:t xml:space="preserve">taste </w:t>
      </w:r>
      <w:r w:rsidR="00B445C3" w:rsidRPr="009C694A">
        <w:rPr>
          <w:bCs/>
          <w:color w:val="auto"/>
          <w:szCs w:val="22"/>
        </w:rPr>
        <w:t xml:space="preserve">receptor </w:t>
      </w:r>
      <w:r w:rsidR="00357812" w:rsidRPr="009C694A">
        <w:rPr>
          <w:bCs/>
          <w:color w:val="auto"/>
          <w:szCs w:val="22"/>
        </w:rPr>
        <w:t>genotype</w:t>
      </w:r>
      <w:r w:rsidR="000F0D97" w:rsidRPr="009C694A">
        <w:rPr>
          <w:color w:val="auto"/>
          <w:szCs w:val="22"/>
        </w:rPr>
        <w:t>.</w:t>
      </w:r>
      <w:r w:rsidR="00357812" w:rsidRPr="009C694A">
        <w:rPr>
          <w:bCs/>
          <w:color w:val="auto"/>
          <w:szCs w:val="22"/>
        </w:rPr>
        <w:t xml:space="preserve"> </w:t>
      </w:r>
    </w:p>
    <w:p w14:paraId="2EAD516D" w14:textId="77777777" w:rsidR="00357812" w:rsidRPr="009C694A" w:rsidRDefault="00357812" w:rsidP="009C694A">
      <w:pPr>
        <w:widowControl/>
        <w:jc w:val="left"/>
        <w:rPr>
          <w:bCs/>
          <w:color w:val="auto"/>
          <w:szCs w:val="22"/>
        </w:rPr>
      </w:pPr>
    </w:p>
    <w:p w14:paraId="64FB8590" w14:textId="4F913742" w:rsidR="006305D7" w:rsidRPr="009C694A" w:rsidRDefault="006305D7" w:rsidP="009C694A">
      <w:pPr>
        <w:widowControl/>
        <w:jc w:val="left"/>
        <w:rPr>
          <w:color w:val="auto"/>
          <w:szCs w:val="22"/>
        </w:rPr>
      </w:pPr>
      <w:r w:rsidRPr="009C694A">
        <w:rPr>
          <w:b/>
          <w:bCs/>
          <w:color w:val="auto"/>
          <w:szCs w:val="22"/>
        </w:rPr>
        <w:t>LONG ABSTRACT:</w:t>
      </w:r>
    </w:p>
    <w:p w14:paraId="4584F5DD" w14:textId="1412F8DB" w:rsidR="008F7B7F" w:rsidRPr="009C694A" w:rsidRDefault="00E36EDF" w:rsidP="009C694A">
      <w:pPr>
        <w:widowControl/>
        <w:jc w:val="left"/>
        <w:rPr>
          <w:color w:val="auto"/>
          <w:szCs w:val="22"/>
        </w:rPr>
      </w:pPr>
      <w:r w:rsidRPr="009C694A">
        <w:rPr>
          <w:color w:val="auto"/>
          <w:szCs w:val="22"/>
        </w:rPr>
        <w:t xml:space="preserve">The emerging </w:t>
      </w:r>
      <w:r w:rsidR="000B13C8" w:rsidRPr="009C694A">
        <w:rPr>
          <w:color w:val="auto"/>
          <w:szCs w:val="22"/>
        </w:rPr>
        <w:t>importance of taste in medicine and biomedical research, and new knowledge about its genetic underpinnings, has</w:t>
      </w:r>
      <w:r w:rsidR="007B282D" w:rsidRPr="009C694A">
        <w:rPr>
          <w:color w:val="auto"/>
          <w:szCs w:val="22"/>
        </w:rPr>
        <w:t xml:space="preserve"> </w:t>
      </w:r>
      <w:r w:rsidRPr="009C694A">
        <w:rPr>
          <w:color w:val="auto"/>
          <w:szCs w:val="22"/>
        </w:rPr>
        <w:t xml:space="preserve">motivated us to supplement classic taste-testing methods in two ways. First, we explain how to do a brief assessment of the mouth, including the tongue, to ensure that taste papillae are present and to note evidence of relevant disease. Second, we draw on genetics to validate taste test data by comparing reports of perceived bitterness intensity and inborn receptor genotypes. Discordance between objective measures of genotype and subjective reports of taste experience can identify data collection errors, distracted subjects or those who have not understood or followed instructions. Our expectation is that fast and valid taste tests may persuade researchers and clinicians to assess taste regularly, making taste testing as common as testing for hearing and vision. Finally, because many tissues of the body express taste receptors, taste responses may provide a proxy for tissue sensitivity elsewhere in the body and, thereby, serve as a rapid, point-of-care test </w:t>
      </w:r>
      <w:r w:rsidR="007B282D" w:rsidRPr="009C694A">
        <w:rPr>
          <w:color w:val="auto"/>
          <w:szCs w:val="22"/>
        </w:rPr>
        <w:t>to guide</w:t>
      </w:r>
      <w:r w:rsidRPr="009C694A">
        <w:rPr>
          <w:color w:val="auto"/>
          <w:szCs w:val="22"/>
        </w:rPr>
        <w:t xml:space="preserve"> diagnosis and</w:t>
      </w:r>
      <w:r w:rsidR="00806687" w:rsidRPr="009C694A">
        <w:rPr>
          <w:color w:val="auto"/>
          <w:szCs w:val="22"/>
        </w:rPr>
        <w:t xml:space="preserve"> a research tool to evaluate taste receptor protein function</w:t>
      </w:r>
      <w:r w:rsidRPr="009C694A">
        <w:rPr>
          <w:color w:val="auto"/>
          <w:szCs w:val="22"/>
        </w:rPr>
        <w:t>.</w:t>
      </w:r>
    </w:p>
    <w:p w14:paraId="4C8B429F" w14:textId="77777777" w:rsidR="00E36EDF" w:rsidRPr="009C694A" w:rsidRDefault="00E36EDF" w:rsidP="009C694A">
      <w:pPr>
        <w:widowControl/>
        <w:jc w:val="left"/>
        <w:rPr>
          <w:color w:val="auto"/>
          <w:szCs w:val="22"/>
        </w:rPr>
      </w:pPr>
    </w:p>
    <w:p w14:paraId="00D25F73" w14:textId="1D8B97AF" w:rsidR="006305D7" w:rsidRPr="009C694A" w:rsidRDefault="006305D7" w:rsidP="009C694A">
      <w:pPr>
        <w:widowControl/>
        <w:jc w:val="left"/>
        <w:rPr>
          <w:color w:val="auto"/>
          <w:szCs w:val="22"/>
        </w:rPr>
      </w:pPr>
      <w:r w:rsidRPr="009C694A">
        <w:rPr>
          <w:b/>
          <w:color w:val="auto"/>
          <w:szCs w:val="22"/>
        </w:rPr>
        <w:t>INTRODUCTION</w:t>
      </w:r>
      <w:r w:rsidRPr="009C694A">
        <w:rPr>
          <w:b/>
          <w:bCs/>
          <w:color w:val="auto"/>
          <w:szCs w:val="22"/>
        </w:rPr>
        <w:t>:</w:t>
      </w:r>
    </w:p>
    <w:p w14:paraId="2334CF44" w14:textId="2ACC6358" w:rsidR="006E78A2" w:rsidRPr="009C694A" w:rsidRDefault="00806687" w:rsidP="009C694A">
      <w:pPr>
        <w:pStyle w:val="Default"/>
        <w:rPr>
          <w:rFonts w:ascii="Calibri" w:hAnsi="Calibri" w:cs="Calibri"/>
          <w:color w:val="auto"/>
          <w:szCs w:val="22"/>
        </w:rPr>
      </w:pPr>
      <w:r w:rsidRPr="009C694A">
        <w:rPr>
          <w:rFonts w:ascii="Calibri" w:hAnsi="Calibri" w:cs="Calibri"/>
          <w:color w:val="auto"/>
          <w:szCs w:val="22"/>
        </w:rPr>
        <w:t xml:space="preserve">Measures of human taste perception </w:t>
      </w:r>
      <w:r w:rsidR="007B282D" w:rsidRPr="009C694A">
        <w:rPr>
          <w:rFonts w:ascii="Calibri" w:hAnsi="Calibri" w:cs="Calibri"/>
          <w:color w:val="auto"/>
          <w:szCs w:val="22"/>
        </w:rPr>
        <w:t>can</w:t>
      </w:r>
      <w:r w:rsidR="00374AA1" w:rsidRPr="009C694A">
        <w:rPr>
          <w:rFonts w:ascii="Calibri" w:hAnsi="Calibri" w:cs="Calibri"/>
          <w:color w:val="auto"/>
          <w:szCs w:val="22"/>
        </w:rPr>
        <w:t xml:space="preserve"> </w:t>
      </w:r>
      <w:r w:rsidR="007B282D" w:rsidRPr="009C694A">
        <w:rPr>
          <w:rFonts w:ascii="Calibri" w:hAnsi="Calibri" w:cs="Calibri"/>
          <w:color w:val="auto"/>
          <w:szCs w:val="22"/>
        </w:rPr>
        <w:t>be</w:t>
      </w:r>
      <w:r w:rsidR="009A3FA3" w:rsidRPr="009C694A">
        <w:rPr>
          <w:rFonts w:ascii="Calibri" w:hAnsi="Calibri" w:cs="Calibri"/>
          <w:color w:val="auto"/>
          <w:szCs w:val="22"/>
        </w:rPr>
        <w:t xml:space="preserve"> both</w:t>
      </w:r>
      <w:r w:rsidR="007B282D" w:rsidRPr="009C694A">
        <w:rPr>
          <w:rFonts w:ascii="Calibri" w:hAnsi="Calibri" w:cs="Calibri"/>
          <w:color w:val="auto"/>
          <w:szCs w:val="22"/>
        </w:rPr>
        <w:t xml:space="preserve"> </w:t>
      </w:r>
      <w:r w:rsidRPr="009C694A">
        <w:rPr>
          <w:rFonts w:ascii="Calibri" w:hAnsi="Calibri" w:cs="Calibri"/>
          <w:color w:val="auto"/>
          <w:szCs w:val="22"/>
        </w:rPr>
        <w:t>part of medical care and a target of biomedical research</w:t>
      </w:r>
      <w:r w:rsidR="007B282D" w:rsidRPr="009C694A">
        <w:rPr>
          <w:rFonts w:ascii="Calibri" w:hAnsi="Calibri" w:cs="Calibri"/>
          <w:color w:val="auto"/>
          <w:szCs w:val="22"/>
        </w:rPr>
        <w:t>,</w:t>
      </w:r>
      <w:r w:rsidRPr="009C694A">
        <w:rPr>
          <w:rFonts w:ascii="Calibri" w:hAnsi="Calibri" w:cs="Calibri"/>
          <w:color w:val="auto"/>
          <w:szCs w:val="22"/>
        </w:rPr>
        <w:t xml:space="preserve"> yet taste has received </w:t>
      </w:r>
      <w:r w:rsidR="00860B29" w:rsidRPr="009C694A">
        <w:rPr>
          <w:rFonts w:ascii="Calibri" w:hAnsi="Calibri" w:cs="Calibri"/>
          <w:color w:val="auto"/>
          <w:szCs w:val="22"/>
        </w:rPr>
        <w:t>scant attention</w:t>
      </w:r>
      <w:r w:rsidRPr="009C694A">
        <w:rPr>
          <w:rFonts w:ascii="Calibri" w:hAnsi="Calibri" w:cs="Calibri"/>
          <w:color w:val="auto"/>
          <w:szCs w:val="22"/>
        </w:rPr>
        <w:t xml:space="preserve"> compared with hearing and vision</w:t>
      </w:r>
      <w:r w:rsidR="00800F72" w:rsidRPr="009C694A">
        <w:rPr>
          <w:rFonts w:ascii="Calibri" w:hAnsi="Calibri" w:cs="Calibri"/>
          <w:color w:val="auto"/>
          <w:szCs w:val="22"/>
        </w:rPr>
        <w:t xml:space="preserve"> (</w:t>
      </w:r>
      <w:r w:rsidR="00800F72" w:rsidRPr="009C694A">
        <w:rPr>
          <w:rFonts w:ascii="Calibri" w:hAnsi="Calibri" w:cs="Calibri"/>
          <w:b/>
          <w:color w:val="auto"/>
          <w:szCs w:val="22"/>
        </w:rPr>
        <w:t>Table 1</w:t>
      </w:r>
      <w:r w:rsidR="00800F72" w:rsidRPr="009C694A">
        <w:rPr>
          <w:rFonts w:ascii="Calibri" w:hAnsi="Calibri" w:cs="Calibri"/>
          <w:color w:val="auto"/>
          <w:szCs w:val="22"/>
        </w:rPr>
        <w:t>)</w:t>
      </w:r>
      <w:r w:rsidR="007C567B" w:rsidRPr="009C694A">
        <w:rPr>
          <w:rFonts w:ascii="Calibri" w:hAnsi="Calibri" w:cs="Calibri"/>
          <w:color w:val="auto"/>
          <w:szCs w:val="22"/>
        </w:rPr>
        <w:t xml:space="preserve">. </w:t>
      </w:r>
      <w:r w:rsidR="009A3FA3" w:rsidRPr="009C694A">
        <w:rPr>
          <w:rFonts w:ascii="Calibri" w:hAnsi="Calibri" w:cs="Calibri"/>
          <w:color w:val="auto"/>
          <w:szCs w:val="22"/>
        </w:rPr>
        <w:t>F</w:t>
      </w:r>
      <w:r w:rsidR="00A262D4" w:rsidRPr="009C694A">
        <w:rPr>
          <w:rFonts w:ascii="Calibri" w:hAnsi="Calibri" w:cs="Calibri"/>
          <w:color w:val="auto"/>
          <w:szCs w:val="22"/>
        </w:rPr>
        <w:t>rom the medical perspective, w</w:t>
      </w:r>
      <w:r w:rsidR="007C567B" w:rsidRPr="009C694A">
        <w:rPr>
          <w:rFonts w:ascii="Calibri" w:hAnsi="Calibri" w:cs="Calibri"/>
          <w:color w:val="auto"/>
          <w:szCs w:val="22"/>
        </w:rPr>
        <w:t>hen clinicians evaluate patien</w:t>
      </w:r>
      <w:r w:rsidR="006A3CD5" w:rsidRPr="009C694A">
        <w:rPr>
          <w:rFonts w:ascii="Calibri" w:hAnsi="Calibri" w:cs="Calibri"/>
          <w:color w:val="auto"/>
          <w:szCs w:val="22"/>
        </w:rPr>
        <w:t>ts complaining of taste loss, in</w:t>
      </w:r>
      <w:r w:rsidR="007C567B" w:rsidRPr="009C694A">
        <w:rPr>
          <w:rFonts w:ascii="Calibri" w:hAnsi="Calibri" w:cs="Calibri"/>
          <w:color w:val="auto"/>
          <w:szCs w:val="22"/>
        </w:rPr>
        <w:t xml:space="preserve"> most cases the actual loss is of smell</w:t>
      </w:r>
      <w:r w:rsidR="003B5ACC" w:rsidRPr="009C694A">
        <w:rPr>
          <w:rFonts w:ascii="Calibri" w:hAnsi="Calibri" w:cs="Calibri"/>
          <w:color w:val="auto"/>
          <w:szCs w:val="22"/>
        </w:rPr>
        <w:fldChar w:fldCharType="begin"/>
      </w:r>
      <w:r w:rsidR="003B5ACC" w:rsidRPr="009C694A">
        <w:rPr>
          <w:rFonts w:ascii="Calibri" w:hAnsi="Calibri" w:cs="Calibri"/>
          <w:color w:val="auto"/>
          <w:szCs w:val="22"/>
        </w:rPr>
        <w:instrText xml:space="preserve"> ADDIN EN.CITE &lt;EndNote&gt;&lt;Cite&gt;&lt;Author&gt;Cowart&lt;/Author&gt;&lt;Year&gt;1997&lt;/Year&gt;&lt;RecNum&gt;4806&lt;/RecNum&gt;&lt;DisplayText&gt;&lt;style face="superscript"&gt;1&lt;/style&gt;&lt;/DisplayText&gt;&lt;record&gt;&lt;rec-number&gt;4806&lt;/rec-number&gt;&lt;foreign-keys&gt;&lt;key app="EN" db-id="sp2fvwft0vezanepafwpp00yd0r2eawx9d9f" timestamp="0"&gt;4806&lt;/key&gt;&lt;/foreign-keys&gt;&lt;ref-type name="Journal Article"&gt;17&lt;/ref-type&gt;&lt;contributors&gt;&lt;authors&gt;&lt;author&gt;Cowart, B. J.&lt;/author&gt;&lt;author&gt;Young, I. M.&lt;/author&gt;&lt;author&gt;Feldman, R. S.&lt;/author&gt;&lt;author&gt;Lowry, L. D.&lt;/author&gt;&lt;/authors&gt;&lt;/contributors&gt;&lt;auth-address&gt;Monell Chemical Senses Center, Philadelphia, Pennsylvania 19104-3308, USA.&lt;/auth-address&gt;&lt;titles&gt;&lt;title&gt;Clinical disorders of smell and taste&lt;/title&gt;&lt;secondary-title&gt;Occup Med&lt;/secondary-title&gt;&lt;alt-title&gt;Occupational medicine (Philadelphia, Pa&lt;/alt-title&gt;&lt;/titles&gt;&lt;periodical&gt;&lt;full-title&gt;Occup Med&lt;/full-title&gt;&lt;abbr-1&gt;Occup Med&lt;/abbr-1&gt;&lt;/periodical&gt;&lt;pages&gt;465-83&lt;/pages&gt;&lt;volume&gt;12&lt;/volume&gt;&lt;number&gt;3&lt;/number&gt;&lt;keywords&gt;&lt;keyword&gt;Not printed&lt;/keyword&gt;&lt;/keywords&gt;&lt;dates&gt;&lt;year&gt;1997&lt;/year&gt;&lt;pub-dates&gt;&lt;date&gt;Jul-Sep&lt;/date&gt;&lt;/pub-dates&gt;&lt;/dates&gt;&lt;isbn&gt;0885-114X (Print)&amp;#xD;0885-114X (Linking)&lt;/isbn&gt;&lt;accession-num&gt;9298495&lt;/accession-num&gt;&lt;urls&gt;&lt;related-urls&gt;&lt;url&gt;http://www.ncbi.nlm.nih.gov/entrez/query.fcgi?cmd=Retrieve&amp;amp;db=PubMed&amp;amp;dopt=Citation&amp;amp;list_uids=9298495 &lt;/url&gt;&lt;/related-urls&gt;&lt;/urls&gt;&lt;language&gt;eng&lt;/language&gt;&lt;/record&gt;&lt;/Cite&gt;&lt;/EndNote&gt;</w:instrText>
      </w:r>
      <w:r w:rsidR="003B5ACC" w:rsidRPr="009C694A">
        <w:rPr>
          <w:rFonts w:ascii="Calibri" w:hAnsi="Calibri" w:cs="Calibri"/>
          <w:color w:val="auto"/>
          <w:szCs w:val="22"/>
        </w:rPr>
        <w:fldChar w:fldCharType="separate"/>
      </w:r>
      <w:r w:rsidR="003B5ACC" w:rsidRPr="009C694A">
        <w:rPr>
          <w:rFonts w:ascii="Calibri" w:hAnsi="Calibri" w:cs="Calibri"/>
          <w:color w:val="auto"/>
          <w:szCs w:val="22"/>
          <w:vertAlign w:val="superscript"/>
        </w:rPr>
        <w:t>1</w:t>
      </w:r>
      <w:r w:rsidR="003B5ACC" w:rsidRPr="009C694A">
        <w:rPr>
          <w:rFonts w:ascii="Calibri" w:hAnsi="Calibri" w:cs="Calibri"/>
          <w:color w:val="auto"/>
          <w:szCs w:val="22"/>
        </w:rPr>
        <w:fldChar w:fldCharType="end"/>
      </w:r>
      <w:r w:rsidR="006A3CD5" w:rsidRPr="009C694A">
        <w:rPr>
          <w:rFonts w:ascii="Calibri" w:hAnsi="Calibri" w:cs="Calibri"/>
          <w:color w:val="auto"/>
          <w:szCs w:val="22"/>
        </w:rPr>
        <w:t>, which has led to dismissal of taste</w:t>
      </w:r>
      <w:r w:rsidR="009A3FA3" w:rsidRPr="009C694A">
        <w:rPr>
          <w:rFonts w:ascii="Calibri" w:hAnsi="Calibri" w:cs="Calibri"/>
          <w:color w:val="auto"/>
          <w:szCs w:val="22"/>
        </w:rPr>
        <w:t xml:space="preserve"> loss</w:t>
      </w:r>
      <w:r w:rsidR="006A3CD5" w:rsidRPr="009C694A">
        <w:rPr>
          <w:rFonts w:ascii="Calibri" w:hAnsi="Calibri" w:cs="Calibri"/>
          <w:color w:val="auto"/>
          <w:szCs w:val="22"/>
        </w:rPr>
        <w:t xml:space="preserve"> as an uncommon and often invalid presenting complaint</w:t>
      </w:r>
      <w:r w:rsidR="007C567B" w:rsidRPr="009C694A">
        <w:rPr>
          <w:rFonts w:ascii="Calibri" w:hAnsi="Calibri" w:cs="Calibri"/>
          <w:color w:val="auto"/>
          <w:szCs w:val="22"/>
        </w:rPr>
        <w:t xml:space="preserve">. </w:t>
      </w:r>
      <w:r w:rsidR="00AE3C5E" w:rsidRPr="009C694A">
        <w:rPr>
          <w:rFonts w:ascii="Calibri" w:hAnsi="Calibri" w:cs="Calibri"/>
          <w:color w:val="auto"/>
          <w:szCs w:val="22"/>
        </w:rPr>
        <w:t>T</w:t>
      </w:r>
      <w:r w:rsidR="001B2706" w:rsidRPr="009C694A">
        <w:rPr>
          <w:rFonts w:ascii="Calibri" w:hAnsi="Calibri" w:cs="Calibri"/>
          <w:color w:val="auto"/>
          <w:szCs w:val="22"/>
        </w:rPr>
        <w:t xml:space="preserve">aste distortions </w:t>
      </w:r>
      <w:r w:rsidR="00C2478B" w:rsidRPr="009C694A">
        <w:rPr>
          <w:rFonts w:ascii="Calibri" w:hAnsi="Calibri" w:cs="Calibri"/>
          <w:color w:val="auto"/>
          <w:szCs w:val="22"/>
        </w:rPr>
        <w:t>(</w:t>
      </w:r>
      <w:r w:rsidR="0053156E" w:rsidRPr="009C694A">
        <w:rPr>
          <w:rFonts w:ascii="Calibri" w:hAnsi="Calibri" w:cs="Calibri"/>
          <w:color w:val="auto"/>
          <w:szCs w:val="22"/>
        </w:rPr>
        <w:t>dysgeusia</w:t>
      </w:r>
      <w:r w:rsidR="00C2478B" w:rsidRPr="009C694A">
        <w:rPr>
          <w:rFonts w:ascii="Calibri" w:hAnsi="Calibri" w:cs="Calibri"/>
          <w:color w:val="auto"/>
          <w:szCs w:val="22"/>
        </w:rPr>
        <w:t xml:space="preserve">) </w:t>
      </w:r>
      <w:r w:rsidR="00AE3C5E" w:rsidRPr="009C694A">
        <w:rPr>
          <w:rFonts w:ascii="Calibri" w:hAnsi="Calibri" w:cs="Calibri"/>
          <w:color w:val="auto"/>
          <w:szCs w:val="22"/>
        </w:rPr>
        <w:t xml:space="preserve">are more common and </w:t>
      </w:r>
      <w:r w:rsidR="009A3FA3" w:rsidRPr="009C694A">
        <w:rPr>
          <w:rFonts w:ascii="Calibri" w:hAnsi="Calibri" w:cs="Calibri"/>
          <w:color w:val="auto"/>
          <w:szCs w:val="22"/>
        </w:rPr>
        <w:t xml:space="preserve">frequently </w:t>
      </w:r>
      <w:r w:rsidR="00AE3C5E" w:rsidRPr="009C694A">
        <w:rPr>
          <w:rFonts w:ascii="Calibri" w:hAnsi="Calibri" w:cs="Calibri"/>
          <w:color w:val="auto"/>
          <w:szCs w:val="22"/>
        </w:rPr>
        <w:t xml:space="preserve">arise from the </w:t>
      </w:r>
      <w:r w:rsidR="006A3CD5" w:rsidRPr="009C694A">
        <w:rPr>
          <w:rFonts w:ascii="Calibri" w:hAnsi="Calibri" w:cs="Calibri"/>
          <w:color w:val="auto"/>
          <w:szCs w:val="22"/>
        </w:rPr>
        <w:t xml:space="preserve">secondary </w:t>
      </w:r>
      <w:r w:rsidR="006A263B" w:rsidRPr="009C694A">
        <w:rPr>
          <w:rFonts w:ascii="Calibri" w:hAnsi="Calibri" w:cs="Calibri"/>
          <w:color w:val="auto"/>
          <w:szCs w:val="22"/>
        </w:rPr>
        <w:t>effect</w:t>
      </w:r>
      <w:r w:rsidR="006A3CD5" w:rsidRPr="009C694A">
        <w:rPr>
          <w:rFonts w:ascii="Calibri" w:hAnsi="Calibri" w:cs="Calibri"/>
          <w:color w:val="auto"/>
          <w:szCs w:val="22"/>
        </w:rPr>
        <w:t>s of medications</w:t>
      </w:r>
      <w:r w:rsidR="001B2706" w:rsidRPr="009C694A">
        <w:rPr>
          <w:rFonts w:ascii="Calibri" w:hAnsi="Calibri" w:cs="Calibri"/>
          <w:color w:val="auto"/>
          <w:szCs w:val="22"/>
        </w:rPr>
        <w:t xml:space="preserve"> or peripheral nerve injury</w:t>
      </w:r>
      <w:r w:rsidR="002D6141" w:rsidRPr="009C694A">
        <w:rPr>
          <w:rFonts w:ascii="Calibri" w:hAnsi="Calibri" w:cs="Calibri"/>
          <w:color w:val="auto"/>
          <w:szCs w:val="22"/>
        </w:rPr>
        <w:fldChar w:fldCharType="begin">
          <w:fldData xml:space="preserve">PEVuZE5vdGU+PENpdGU+PEF1dGhvcj5BY2tlcm1hbjwvQXV0aG9yPjxZZWFyPjE5OTc8L1llYXI+
PFJlY051bT4xMDcwNzwvUmVjTnVtPjxEaXNwbGF5VGV4dD48c3R5bGUgZmFjZT0ic3VwZXJzY3Jp
cHQiPjIsMzwvc3R5bGU+PC9EaXNwbGF5VGV4dD48cmVjb3JkPjxyZWMtbnVtYmVyPjEwNzA3PC9y
ZWMtbnVtYmVyPjxmb3JlaWduLWtleXM+PGtleSBhcHA9IkVOIiBkYi1pZD0ic3AyZnZ3ZnQwdmV6
YW5lcGFmd3BwMDB5ZDByMmVhd3g5ZDlmIiB0aW1lc3RhbXA9IjE1MTk4Mjk2NzIiPjEwNzA3PC9r
ZXk+PC9mb3JlaWduLWtleXM+PHJlZi10eXBlIG5hbWU9IkpvdXJuYWwgQXJ0aWNsZSI+MTc8L3Jl
Zi10eXBlPjxjb250cmlidXRvcnM+PGF1dGhvcnM+PGF1dGhvcj5BY2tlcm1hbiwgQi4gSC48L2F1
dGhvcj48YXV0aG9yPkthc2Jla2FyLCBOLjwvYXV0aG9yPjwvYXV0aG9ycz48L2NvbnRyaWJ1dG9y
cz48YXV0aC1hZGRyZXNzPkRlcGFydG1lbnQgb2YgUGhhcm1hY3kgUHJhY3RpY2UgYW5kIFBoYXJt
YWN5IEFkbWluaXN0cmF0aW9uLCBQaGlsYWRlbHBoaWEgQ29sbGVnZSBvZiBQaGFybWFjeSBhbmQg
U2NpZW5jZSwgUGVubnN5bHZhbmlhLCBVU0EuPC9hdXRoLWFkZHJlc3M+PHRpdGxlcz48dGl0bGU+
RGlzdHVyYmFuY2VzIG9mIHRhc3RlIGFuZCBzbWVsbCBpbmR1Y2VkIGJ5IGRydWdzPC90aXRsZT48
c2Vjb25kYXJ5LXRpdGxlPlBoYXJtYWNvdGhlcmFweTwvc2Vjb25kYXJ5LXRpdGxlPjxhbHQtdGl0
bGU+UGhhcm1hY290aGVyYXB5PC9hbHQtdGl0bGU+PC90aXRsZXM+PHBlcmlvZGljYWw+PGZ1bGwt
dGl0bGU+UGhhcm1hY290aGVyYXB5PC9mdWxsLXRpdGxlPjxhYmJyLTE+UGhhcm1hY290aGVyYXB5
PC9hYmJyLTE+PC9wZXJpb2RpY2FsPjxhbHQtcGVyaW9kaWNhbD48ZnVsbC10aXRsZT5QaGFybWFj
b3RoZXJhcHk8L2Z1bGwtdGl0bGU+PGFiYnItMT5QaGFybWFjb3RoZXJhcHk8L2FiYnItMT48L2Fs
dC1wZXJpb2RpY2FsPjxwYWdlcz40ODItOTY8L3BhZ2VzPjx2b2x1bWU+MTc8L3ZvbHVtZT48bnVt
YmVyPjM8L251bWJlcj48ZWRpdGlvbj4xOTk3LzA1LzAxPC9lZGl0aW9uPjxrZXl3b3Jkcz48a2V5
d29yZD4qRHJ1Zy1SZWxhdGVkIFNpZGUgRWZmZWN0cyBhbmQgQWR2ZXJzZSBSZWFjdGlvbnM8L2tl
eXdvcmQ+PGtleXdvcmQ+SHVtYW5zPC9rZXl3b3JkPjxrZXl3b3JkPk9sZmFjdGlvbiBEaXNvcmRl
cnMvKmNoZW1pY2FsbHkgaW5kdWNlZC9waHlzaW9wYXRob2xvZ3kvdGhlcmFweTwva2V5d29yZD48
a2V5d29yZD5TbWVsbC8qZHJ1ZyBlZmZlY3RzL3BoeXNpb2xvZ3k8L2tleXdvcmQ+PGtleXdvcmQ+
VGFzdGUvKmRydWcgZWZmZWN0cy9waHlzaW9sb2d5PC9rZXl3b3JkPjxrZXl3b3JkPlRhc3RlIERp
c29yZGVycy8qY2hlbWljYWxseSBpbmR1Y2VkL3BoeXNpb3BhdGhvbG9neS90aGVyYXB5PC9rZXl3
b3JkPjxrZXl3b3JkPlhlcm9zdG9taWEvY2hlbWljYWxseSBpbmR1Y2VkL3BoeXNpb3BhdGhvbG9n
eS90aGVyYXB5PC9rZXl3b3JkPjwva2V5d29yZHM+PGRhdGVzPjx5ZWFyPjE5OTc8L3llYXI+PHB1
Yi1kYXRlcz48ZGF0ZT5NYXktSnVuPC9kYXRlPjwvcHViLWRhdGVzPjwvZGF0ZXM+PGlzYm4+MDI3
Ny0wMDA4IChQcmludCkmI3hEOzAyNzctMDAwODwvaXNibj48YWNjZXNzaW9uLW51bT45MTY1NTUy
PC9hY2Nlc3Npb24tbnVtPjx1cmxzPjwvdXJscz48cmVtb3RlLWRhdGFiYXNlLXByb3ZpZGVyPk5M
TTwvcmVtb3RlLWRhdGFiYXNlLXByb3ZpZGVyPjxsYW5ndWFnZT5lbmc8L2xhbmd1YWdlPjwvcmVj
b3JkPjwvQ2l0ZT48Q2l0ZT48QXV0aG9yPkt2ZXRvbjwvQXV0aG9yPjxZZWFyPjE5OTQ8L1llYXI+
PFJlY051bT43NDg0PC9SZWNOdW0+PHJlY29yZD48cmVjLW51bWJlcj43NDg0PC9yZWMtbnVtYmVy
Pjxmb3JlaWduLWtleXM+PGtleSBhcHA9IkVOIiBkYi1pZD0ic3AyZnZ3ZnQwdmV6YW5lcGFmd3Bw
MDB5ZDByMmVhd3g5ZDlmIiB0aW1lc3RhbXA9IjEzMTAwNjg4NDQiPjc0ODQ8L2tleT48L2ZvcmVp
Z24ta2V5cz48cmVmLXR5cGUgbmFtZT0iSm91cm5hbCBBcnRpY2xlIj4xNzwvcmVmLXR5cGU+PGNv
bnRyaWJ1dG9ycz48YXV0aG9ycz48YXV0aG9yPkt2ZXRvbiwgSi4gRi48L2F1dGhvcj48YXV0aG9y
PkJhcnRvc2h1aywgTC4gTS48L2F1dGhvcj48L2F1dGhvcnM+PC9jb250cmlidXRvcnM+PGF1dGgt
YWRkcmVzcz5TZWN0aW9uIG9mIE90b2xhcnluZ29sb2d5LCBZYWxlIFVuaXZlcnNpdHkgU2Nob29s
IG9mIE1lZGljaW5lLCBOZXcgSGF2ZW4sIENUIDA2NTEwLjwvYXV0aC1hZGRyZXNzPjx0aXRsZXM+
PHRpdGxlPlRoZSBlZmZlY3Qgb2YgdW5pbGF0ZXJhbCBjaG9yZGEgdHltcGFuaSBkYW1hZ2Ugb24g
dGFzdGU8L3RpdGxlPjxzZWNvbmRhcnktdGl0bGU+TGFyeW5nb3Njb3BlPC9zZWNvbmRhcnktdGl0
bGU+PC90aXRsZXM+PHBlcmlvZGljYWw+PGZ1bGwtdGl0bGU+TGFyeW5nb3Njb3BlPC9mdWxsLXRp
dGxlPjxhYmJyLTE+TGFyeW5nb3Njb3BlPC9hYmJyLTE+PC9wZXJpb2RpY2FsPjxwYWdlcz4yNS05
PC9wYWdlcz48dm9sdW1lPjEwNDwvdm9sdW1lPjxudW1iZXI+MSBQdCAxPC9udW1iZXI+PGVkaXRp
b24+MTk5NC8wMS8wMTwvZWRpdGlvbj48a2V5d29yZHM+PGtleXdvcmQ+Q2hvcmRhIFR5bXBhbmkg
TmVydmUvaW5qdXJpZXMvKnBoeXNpb2xvZ3k8L2tleXdvcmQ+PGtleXdvcmQ+RmVtYWxlPC9rZXl3
b3JkPjxrZXl3b3JkPkdsb3Nzb3BoYXJ5bmdlYWwgTmVydmUvKnBoeXNpb2xvZ3k8L2tleXdvcmQ+
PGtleXdvcmQ+SHVtYW5zPC9rZXl3b3JkPjxrZXl3b3JkPk1hbGU8L2tleXdvcmQ+PGtleXdvcmQ+
TmV1cm9tYSwgQWNvdXN0aWMvKnN1cmdlcnk8L2tleXdvcmQ+PGtleXdvcmQ+UGFsYXRlL2lubmVy
dmF0aW9uPC9rZXl3b3JkPjxrZXl3b3JkPlBvc3RvcGVyYXRpdmUgQ29tcGxpY2F0aW9ucy8qZXRp
b2xvZ3kvcGh5c2lvcGF0aG9sb2d5PC9rZXl3b3JkPjxrZXl3b3JkPlRhc3RlL3BoeXNpb2xvZ3k8
L2tleXdvcmQ+PGtleXdvcmQ+VGFzdGUgRGlzb3JkZXJzLypldGlvbG9neS9waHlzaW9wYXRob2xv
Z3k8L2tleXdvcmQ+PGtleXdvcmQ+VGFzdGUgVGhyZXNob2xkLypwaHlzaW9sb2d5PC9rZXl3b3Jk
PjxrZXl3b3JkPlRvbmd1ZS9pbm5lcnZhdGlvbjwva2V5d29yZD48L2tleXdvcmRzPjxkYXRlcz48
eWVhcj4xOTk0PC95ZWFyPjxwdWItZGF0ZXM+PGRhdGU+SmFuPC9kYXRlPjwvcHViLWRhdGVzPjwv
ZGF0ZXM+PGlzYm4+MDAyMy04NTJYIChQcmludCkmI3hEOzAwMjMtODUyWCAoTGlua2luZyk8L2lz
Ym4+PGFjY2Vzc2lvbi1udW0+ODI5NTQ1MzwvYWNjZXNzaW9uLW51bT48dXJscz48cmVsYXRlZC11
cmxzPjx1cmw+aHR0cDovL3d3dy5uY2JpLm5sbS5uaWguZ292L3B1Ym1lZC84Mjk1NDUzPC91cmw+
PC9yZWxhdGVkLXVybHM+PC91cmxzPjxlbGVjdHJvbmljLXJlc291cmNlLW51bT4xMC4xMjg4LzAw
MDA1NTM3LTE5OTQwMTAwMC0wMDAwNjwvZWxlY3Ryb25pYy1yZXNvdXJjZS1udW0+PGxhbmd1YWdl
PmVuZzwvbGFuZ3VhZ2U+PC9yZWNvcmQ+PC9DaXRlPjwvRW5kTm90ZT5=
</w:fldData>
        </w:fldChar>
      </w:r>
      <w:r w:rsidR="002D6141" w:rsidRPr="009C694A">
        <w:rPr>
          <w:rFonts w:ascii="Calibri" w:hAnsi="Calibri" w:cs="Calibri"/>
          <w:color w:val="auto"/>
          <w:szCs w:val="22"/>
        </w:rPr>
        <w:instrText xml:space="preserve"> ADDIN EN.CITE </w:instrText>
      </w:r>
      <w:r w:rsidR="002D6141" w:rsidRPr="009C694A">
        <w:rPr>
          <w:rFonts w:ascii="Calibri" w:hAnsi="Calibri" w:cs="Calibri"/>
          <w:color w:val="auto"/>
          <w:szCs w:val="22"/>
        </w:rPr>
        <w:fldChar w:fldCharType="begin">
          <w:fldData xml:space="preserve">PEVuZE5vdGU+PENpdGU+PEF1dGhvcj5BY2tlcm1hbjwvQXV0aG9yPjxZZWFyPjE5OTc8L1llYXI+
PFJlY051bT4xMDcwNzwvUmVjTnVtPjxEaXNwbGF5VGV4dD48c3R5bGUgZmFjZT0ic3VwZXJzY3Jp
cHQiPjIsMzwvc3R5bGU+PC9EaXNwbGF5VGV4dD48cmVjb3JkPjxyZWMtbnVtYmVyPjEwNzA3PC9y
ZWMtbnVtYmVyPjxmb3JlaWduLWtleXM+PGtleSBhcHA9IkVOIiBkYi1pZD0ic3AyZnZ3ZnQwdmV6
YW5lcGFmd3BwMDB5ZDByMmVhd3g5ZDlmIiB0aW1lc3RhbXA9IjE1MTk4Mjk2NzIiPjEwNzA3PC9r
ZXk+PC9mb3JlaWduLWtleXM+PHJlZi10eXBlIG5hbWU9IkpvdXJuYWwgQXJ0aWNsZSI+MTc8L3Jl
Zi10eXBlPjxjb250cmlidXRvcnM+PGF1dGhvcnM+PGF1dGhvcj5BY2tlcm1hbiwgQi4gSC48L2F1
dGhvcj48YXV0aG9yPkthc2Jla2FyLCBOLjwvYXV0aG9yPjwvYXV0aG9ycz48L2NvbnRyaWJ1dG9y
cz48YXV0aC1hZGRyZXNzPkRlcGFydG1lbnQgb2YgUGhhcm1hY3kgUHJhY3RpY2UgYW5kIFBoYXJt
YWN5IEFkbWluaXN0cmF0aW9uLCBQaGlsYWRlbHBoaWEgQ29sbGVnZSBvZiBQaGFybWFjeSBhbmQg
U2NpZW5jZSwgUGVubnN5bHZhbmlhLCBVU0EuPC9hdXRoLWFkZHJlc3M+PHRpdGxlcz48dGl0bGU+
RGlzdHVyYmFuY2VzIG9mIHRhc3RlIGFuZCBzbWVsbCBpbmR1Y2VkIGJ5IGRydWdzPC90aXRsZT48
c2Vjb25kYXJ5LXRpdGxlPlBoYXJtYWNvdGhlcmFweTwvc2Vjb25kYXJ5LXRpdGxlPjxhbHQtdGl0
bGU+UGhhcm1hY290aGVyYXB5PC9hbHQtdGl0bGU+PC90aXRsZXM+PHBlcmlvZGljYWw+PGZ1bGwt
dGl0bGU+UGhhcm1hY290aGVyYXB5PC9mdWxsLXRpdGxlPjxhYmJyLTE+UGhhcm1hY290aGVyYXB5
PC9hYmJyLTE+PC9wZXJpb2RpY2FsPjxhbHQtcGVyaW9kaWNhbD48ZnVsbC10aXRsZT5QaGFybWFj
b3RoZXJhcHk8L2Z1bGwtdGl0bGU+PGFiYnItMT5QaGFybWFjb3RoZXJhcHk8L2FiYnItMT48L2Fs
dC1wZXJpb2RpY2FsPjxwYWdlcz40ODItOTY8L3BhZ2VzPjx2b2x1bWU+MTc8L3ZvbHVtZT48bnVt
YmVyPjM8L251bWJlcj48ZWRpdGlvbj4xOTk3LzA1LzAxPC9lZGl0aW9uPjxrZXl3b3Jkcz48a2V5
d29yZD4qRHJ1Zy1SZWxhdGVkIFNpZGUgRWZmZWN0cyBhbmQgQWR2ZXJzZSBSZWFjdGlvbnM8L2tl
eXdvcmQ+PGtleXdvcmQ+SHVtYW5zPC9rZXl3b3JkPjxrZXl3b3JkPk9sZmFjdGlvbiBEaXNvcmRl
cnMvKmNoZW1pY2FsbHkgaW5kdWNlZC9waHlzaW9wYXRob2xvZ3kvdGhlcmFweTwva2V5d29yZD48
a2V5d29yZD5TbWVsbC8qZHJ1ZyBlZmZlY3RzL3BoeXNpb2xvZ3k8L2tleXdvcmQ+PGtleXdvcmQ+
VGFzdGUvKmRydWcgZWZmZWN0cy9waHlzaW9sb2d5PC9rZXl3b3JkPjxrZXl3b3JkPlRhc3RlIERp
c29yZGVycy8qY2hlbWljYWxseSBpbmR1Y2VkL3BoeXNpb3BhdGhvbG9neS90aGVyYXB5PC9rZXl3
b3JkPjxrZXl3b3JkPlhlcm9zdG9taWEvY2hlbWljYWxseSBpbmR1Y2VkL3BoeXNpb3BhdGhvbG9n
eS90aGVyYXB5PC9rZXl3b3JkPjwva2V5d29yZHM+PGRhdGVzPjx5ZWFyPjE5OTc8L3llYXI+PHB1
Yi1kYXRlcz48ZGF0ZT5NYXktSnVuPC9kYXRlPjwvcHViLWRhdGVzPjwvZGF0ZXM+PGlzYm4+MDI3
Ny0wMDA4IChQcmludCkmI3hEOzAyNzctMDAwODwvaXNibj48YWNjZXNzaW9uLW51bT45MTY1NTUy
PC9hY2Nlc3Npb24tbnVtPjx1cmxzPjwvdXJscz48cmVtb3RlLWRhdGFiYXNlLXByb3ZpZGVyPk5M
TTwvcmVtb3RlLWRhdGFiYXNlLXByb3ZpZGVyPjxsYW5ndWFnZT5lbmc8L2xhbmd1YWdlPjwvcmVj
b3JkPjwvQ2l0ZT48Q2l0ZT48QXV0aG9yPkt2ZXRvbjwvQXV0aG9yPjxZZWFyPjE5OTQ8L1llYXI+
PFJlY051bT43NDg0PC9SZWNOdW0+PHJlY29yZD48cmVjLW51bWJlcj43NDg0PC9yZWMtbnVtYmVy
Pjxmb3JlaWduLWtleXM+PGtleSBhcHA9IkVOIiBkYi1pZD0ic3AyZnZ3ZnQwdmV6YW5lcGFmd3Bw
MDB5ZDByMmVhd3g5ZDlmIiB0aW1lc3RhbXA9IjEzMTAwNjg4NDQiPjc0ODQ8L2tleT48L2ZvcmVp
Z24ta2V5cz48cmVmLXR5cGUgbmFtZT0iSm91cm5hbCBBcnRpY2xlIj4xNzwvcmVmLXR5cGU+PGNv
bnRyaWJ1dG9ycz48YXV0aG9ycz48YXV0aG9yPkt2ZXRvbiwgSi4gRi48L2F1dGhvcj48YXV0aG9y
PkJhcnRvc2h1aywgTC4gTS48L2F1dGhvcj48L2F1dGhvcnM+PC9jb250cmlidXRvcnM+PGF1dGgt
YWRkcmVzcz5TZWN0aW9uIG9mIE90b2xhcnluZ29sb2d5LCBZYWxlIFVuaXZlcnNpdHkgU2Nob29s
IG9mIE1lZGljaW5lLCBOZXcgSGF2ZW4sIENUIDA2NTEwLjwvYXV0aC1hZGRyZXNzPjx0aXRsZXM+
PHRpdGxlPlRoZSBlZmZlY3Qgb2YgdW5pbGF0ZXJhbCBjaG9yZGEgdHltcGFuaSBkYW1hZ2Ugb24g
dGFzdGU8L3RpdGxlPjxzZWNvbmRhcnktdGl0bGU+TGFyeW5nb3Njb3BlPC9zZWNvbmRhcnktdGl0
bGU+PC90aXRsZXM+PHBlcmlvZGljYWw+PGZ1bGwtdGl0bGU+TGFyeW5nb3Njb3BlPC9mdWxsLXRp
dGxlPjxhYmJyLTE+TGFyeW5nb3Njb3BlPC9hYmJyLTE+PC9wZXJpb2RpY2FsPjxwYWdlcz4yNS05
PC9wYWdlcz48dm9sdW1lPjEwNDwvdm9sdW1lPjxudW1iZXI+MSBQdCAxPC9udW1iZXI+PGVkaXRp
b24+MTk5NC8wMS8wMTwvZWRpdGlvbj48a2V5d29yZHM+PGtleXdvcmQ+Q2hvcmRhIFR5bXBhbmkg
TmVydmUvaW5qdXJpZXMvKnBoeXNpb2xvZ3k8L2tleXdvcmQ+PGtleXdvcmQ+RmVtYWxlPC9rZXl3
b3JkPjxrZXl3b3JkPkdsb3Nzb3BoYXJ5bmdlYWwgTmVydmUvKnBoeXNpb2xvZ3k8L2tleXdvcmQ+
PGtleXdvcmQ+SHVtYW5zPC9rZXl3b3JkPjxrZXl3b3JkPk1hbGU8L2tleXdvcmQ+PGtleXdvcmQ+
TmV1cm9tYSwgQWNvdXN0aWMvKnN1cmdlcnk8L2tleXdvcmQ+PGtleXdvcmQ+UGFsYXRlL2lubmVy
dmF0aW9uPC9rZXl3b3JkPjxrZXl3b3JkPlBvc3RvcGVyYXRpdmUgQ29tcGxpY2F0aW9ucy8qZXRp
b2xvZ3kvcGh5c2lvcGF0aG9sb2d5PC9rZXl3b3JkPjxrZXl3b3JkPlRhc3RlL3BoeXNpb2xvZ3k8
L2tleXdvcmQ+PGtleXdvcmQ+VGFzdGUgRGlzb3JkZXJzLypldGlvbG9neS9waHlzaW9wYXRob2xv
Z3k8L2tleXdvcmQ+PGtleXdvcmQ+VGFzdGUgVGhyZXNob2xkLypwaHlzaW9sb2d5PC9rZXl3b3Jk
PjxrZXl3b3JkPlRvbmd1ZS9pbm5lcnZhdGlvbjwva2V5d29yZD48L2tleXdvcmRzPjxkYXRlcz48
eWVhcj4xOTk0PC95ZWFyPjxwdWItZGF0ZXM+PGRhdGU+SmFuPC9kYXRlPjwvcHViLWRhdGVzPjwv
ZGF0ZXM+PGlzYm4+MDAyMy04NTJYIChQcmludCkmI3hEOzAwMjMtODUyWCAoTGlua2luZyk8L2lz
Ym4+PGFjY2Vzc2lvbi1udW0+ODI5NTQ1MzwvYWNjZXNzaW9uLW51bT48dXJscz48cmVsYXRlZC11
cmxzPjx1cmw+aHR0cDovL3d3dy5uY2JpLm5sbS5uaWguZ292L3B1Ym1lZC84Mjk1NDUzPC91cmw+
PC9yZWxhdGVkLXVybHM+PC91cmxzPjxlbGVjdHJvbmljLXJlc291cmNlLW51bT4xMC4xMjg4LzAw
MDA1NTM3LTE5OTQwMTAwMC0wMDAwNjwvZWxlY3Ryb25pYy1yZXNvdXJjZS1udW0+PGxhbmd1YWdl
PmVuZzwvbGFuZ3VhZ2U+PC9yZWNvcmQ+PC9DaXRlPjwvRW5kTm90ZT5=
</w:fldData>
        </w:fldChar>
      </w:r>
      <w:r w:rsidR="002D6141" w:rsidRPr="009C694A">
        <w:rPr>
          <w:rFonts w:ascii="Calibri" w:hAnsi="Calibri" w:cs="Calibri"/>
          <w:color w:val="auto"/>
          <w:szCs w:val="22"/>
        </w:rPr>
        <w:instrText xml:space="preserve"> ADDIN EN.CITE.DATA </w:instrText>
      </w:r>
      <w:r w:rsidR="002D6141" w:rsidRPr="009C694A">
        <w:rPr>
          <w:rFonts w:ascii="Calibri" w:hAnsi="Calibri" w:cs="Calibri"/>
          <w:color w:val="auto"/>
          <w:szCs w:val="22"/>
        </w:rPr>
      </w:r>
      <w:r w:rsidR="002D6141" w:rsidRPr="009C694A">
        <w:rPr>
          <w:rFonts w:ascii="Calibri" w:hAnsi="Calibri" w:cs="Calibri"/>
          <w:color w:val="auto"/>
          <w:szCs w:val="22"/>
        </w:rPr>
        <w:fldChar w:fldCharType="end"/>
      </w:r>
      <w:r w:rsidR="002D6141" w:rsidRPr="009C694A">
        <w:rPr>
          <w:rFonts w:ascii="Calibri" w:hAnsi="Calibri" w:cs="Calibri"/>
          <w:color w:val="auto"/>
          <w:szCs w:val="22"/>
        </w:rPr>
      </w:r>
      <w:r w:rsidR="002D6141" w:rsidRPr="009C694A">
        <w:rPr>
          <w:rFonts w:ascii="Calibri" w:hAnsi="Calibri" w:cs="Calibri"/>
          <w:color w:val="auto"/>
          <w:szCs w:val="22"/>
        </w:rPr>
        <w:fldChar w:fldCharType="separate"/>
      </w:r>
      <w:r w:rsidR="002D6141" w:rsidRPr="009C694A">
        <w:rPr>
          <w:rFonts w:ascii="Calibri" w:hAnsi="Calibri" w:cs="Calibri"/>
          <w:color w:val="auto"/>
          <w:szCs w:val="22"/>
          <w:vertAlign w:val="superscript"/>
        </w:rPr>
        <w:t>2,3</w:t>
      </w:r>
      <w:r w:rsidR="002D6141" w:rsidRPr="009C694A">
        <w:rPr>
          <w:rFonts w:ascii="Calibri" w:hAnsi="Calibri" w:cs="Calibri"/>
          <w:color w:val="auto"/>
          <w:szCs w:val="22"/>
        </w:rPr>
        <w:fldChar w:fldCharType="end"/>
      </w:r>
      <w:r w:rsidR="00A46EF8" w:rsidRPr="009C694A">
        <w:rPr>
          <w:rFonts w:ascii="Calibri" w:hAnsi="Calibri" w:cs="Calibri"/>
          <w:color w:val="auto"/>
          <w:szCs w:val="22"/>
        </w:rPr>
        <w:t xml:space="preserve">, </w:t>
      </w:r>
      <w:r w:rsidR="00374AA1" w:rsidRPr="009C694A">
        <w:rPr>
          <w:rFonts w:ascii="Calibri" w:hAnsi="Calibri" w:cs="Calibri"/>
          <w:color w:val="auto"/>
          <w:szCs w:val="22"/>
        </w:rPr>
        <w:t xml:space="preserve">but </w:t>
      </w:r>
      <w:r w:rsidR="00E701E6" w:rsidRPr="009C694A">
        <w:rPr>
          <w:rFonts w:ascii="Calibri" w:hAnsi="Calibri" w:cs="Calibri"/>
          <w:color w:val="auto"/>
          <w:szCs w:val="22"/>
        </w:rPr>
        <w:t>neither</w:t>
      </w:r>
      <w:r w:rsidR="009A3FA3" w:rsidRPr="009C694A">
        <w:rPr>
          <w:rFonts w:ascii="Calibri" w:hAnsi="Calibri" w:cs="Calibri"/>
          <w:color w:val="auto"/>
          <w:szCs w:val="22"/>
        </w:rPr>
        <w:t xml:space="preserve"> form</w:t>
      </w:r>
      <w:r w:rsidR="00E701E6" w:rsidRPr="009C694A">
        <w:rPr>
          <w:rFonts w:ascii="Calibri" w:hAnsi="Calibri" w:cs="Calibri"/>
          <w:color w:val="auto"/>
          <w:szCs w:val="22"/>
        </w:rPr>
        <w:t xml:space="preserve"> has</w:t>
      </w:r>
      <w:r w:rsidR="00AE3C5E" w:rsidRPr="009C694A">
        <w:rPr>
          <w:rFonts w:ascii="Calibri" w:hAnsi="Calibri" w:cs="Calibri"/>
          <w:color w:val="auto"/>
          <w:szCs w:val="22"/>
        </w:rPr>
        <w:t xml:space="preserve"> an effective treatment (other than stopping the medication</w:t>
      </w:r>
      <w:r w:rsidR="00E701E6" w:rsidRPr="009C694A">
        <w:rPr>
          <w:rFonts w:ascii="Calibri" w:hAnsi="Calibri" w:cs="Calibri"/>
          <w:color w:val="auto"/>
          <w:szCs w:val="22"/>
        </w:rPr>
        <w:t>)</w:t>
      </w:r>
      <w:r w:rsidR="00AE3C5E" w:rsidRPr="009C694A">
        <w:rPr>
          <w:rFonts w:ascii="Calibri" w:hAnsi="Calibri" w:cs="Calibri"/>
          <w:color w:val="auto"/>
          <w:szCs w:val="22"/>
        </w:rPr>
        <w:t xml:space="preserve">. </w:t>
      </w:r>
      <w:r w:rsidR="006A263B" w:rsidRPr="009C694A">
        <w:rPr>
          <w:rFonts w:ascii="Calibri" w:hAnsi="Calibri" w:cs="Calibri"/>
          <w:color w:val="auto"/>
          <w:szCs w:val="22"/>
        </w:rPr>
        <w:t>Clinicians</w:t>
      </w:r>
      <w:r w:rsidR="007C3830" w:rsidRPr="009C694A">
        <w:rPr>
          <w:rFonts w:ascii="Calibri" w:hAnsi="Calibri" w:cs="Calibri"/>
          <w:color w:val="auto"/>
          <w:szCs w:val="22"/>
        </w:rPr>
        <w:t xml:space="preserve"> have also </w:t>
      </w:r>
      <w:r w:rsidR="006A263B" w:rsidRPr="009C694A">
        <w:rPr>
          <w:rFonts w:ascii="Calibri" w:hAnsi="Calibri" w:cs="Calibri"/>
          <w:color w:val="auto"/>
          <w:szCs w:val="22"/>
        </w:rPr>
        <w:t>ignore</w:t>
      </w:r>
      <w:r w:rsidR="007C3830" w:rsidRPr="009C694A">
        <w:rPr>
          <w:rFonts w:ascii="Calibri" w:hAnsi="Calibri" w:cs="Calibri"/>
          <w:color w:val="auto"/>
          <w:szCs w:val="22"/>
        </w:rPr>
        <w:t>d</w:t>
      </w:r>
      <w:r w:rsidR="006A263B" w:rsidRPr="009C694A">
        <w:rPr>
          <w:rFonts w:ascii="Calibri" w:hAnsi="Calibri" w:cs="Calibri"/>
          <w:color w:val="auto"/>
          <w:szCs w:val="22"/>
        </w:rPr>
        <w:t xml:space="preserve"> taste</w:t>
      </w:r>
      <w:r w:rsidR="007C3830" w:rsidRPr="009C694A">
        <w:rPr>
          <w:rFonts w:ascii="Calibri" w:hAnsi="Calibri" w:cs="Calibri"/>
          <w:color w:val="auto"/>
          <w:szCs w:val="22"/>
        </w:rPr>
        <w:t xml:space="preserve"> </w:t>
      </w:r>
      <w:r w:rsidR="00DD66A6" w:rsidRPr="009C694A">
        <w:rPr>
          <w:rFonts w:ascii="Calibri" w:hAnsi="Calibri" w:cs="Calibri"/>
          <w:color w:val="auto"/>
          <w:szCs w:val="22"/>
        </w:rPr>
        <w:t xml:space="preserve">loss </w:t>
      </w:r>
      <w:r w:rsidR="006A263B" w:rsidRPr="009C694A">
        <w:rPr>
          <w:rFonts w:ascii="Calibri" w:hAnsi="Calibri" w:cs="Calibri"/>
          <w:color w:val="auto"/>
          <w:szCs w:val="22"/>
        </w:rPr>
        <w:t xml:space="preserve">because it has </w:t>
      </w:r>
      <w:r w:rsidR="007C3830" w:rsidRPr="009C694A">
        <w:rPr>
          <w:rFonts w:ascii="Calibri" w:hAnsi="Calibri" w:cs="Calibri"/>
          <w:color w:val="auto"/>
          <w:szCs w:val="22"/>
        </w:rPr>
        <w:t>hitherto had</w:t>
      </w:r>
      <w:r w:rsidR="006A263B" w:rsidRPr="009C694A">
        <w:rPr>
          <w:rFonts w:ascii="Calibri" w:hAnsi="Calibri" w:cs="Calibri"/>
          <w:color w:val="auto"/>
          <w:szCs w:val="22"/>
        </w:rPr>
        <w:t xml:space="preserve"> little diagnostic </w:t>
      </w:r>
      <w:r w:rsidR="007C3830" w:rsidRPr="009C694A">
        <w:rPr>
          <w:rFonts w:ascii="Calibri" w:hAnsi="Calibri" w:cs="Calibri"/>
          <w:color w:val="auto"/>
          <w:szCs w:val="22"/>
        </w:rPr>
        <w:t xml:space="preserve">or prognostic </w:t>
      </w:r>
      <w:r w:rsidR="006A263B" w:rsidRPr="009C694A">
        <w:rPr>
          <w:rFonts w:ascii="Calibri" w:hAnsi="Calibri" w:cs="Calibri"/>
          <w:color w:val="auto"/>
          <w:szCs w:val="22"/>
        </w:rPr>
        <w:t xml:space="preserve">value on its own. </w:t>
      </w:r>
      <w:r w:rsidR="00036CF5" w:rsidRPr="009C694A">
        <w:rPr>
          <w:rFonts w:ascii="Calibri" w:hAnsi="Calibri" w:cs="Calibri"/>
          <w:color w:val="auto"/>
          <w:szCs w:val="22"/>
        </w:rPr>
        <w:t xml:space="preserve">However, although </w:t>
      </w:r>
      <w:r w:rsidR="00BB32A0" w:rsidRPr="009C694A">
        <w:rPr>
          <w:rFonts w:ascii="Calibri" w:hAnsi="Calibri" w:cs="Calibri"/>
          <w:color w:val="auto"/>
          <w:szCs w:val="22"/>
        </w:rPr>
        <w:t>t</w:t>
      </w:r>
      <w:r w:rsidR="006A3CD5" w:rsidRPr="009C694A">
        <w:rPr>
          <w:rFonts w:ascii="Calibri" w:hAnsi="Calibri" w:cs="Calibri"/>
          <w:color w:val="auto"/>
          <w:szCs w:val="22"/>
        </w:rPr>
        <w:t>he measurement of t</w:t>
      </w:r>
      <w:r w:rsidR="006A263B" w:rsidRPr="009C694A">
        <w:rPr>
          <w:rFonts w:ascii="Calibri" w:hAnsi="Calibri" w:cs="Calibri"/>
          <w:color w:val="auto"/>
          <w:szCs w:val="22"/>
        </w:rPr>
        <w:t>aste has been a backwater</w:t>
      </w:r>
      <w:r w:rsidR="00BB32A0" w:rsidRPr="009C694A">
        <w:rPr>
          <w:rFonts w:ascii="Calibri" w:hAnsi="Calibri" w:cs="Calibri"/>
          <w:color w:val="auto"/>
          <w:szCs w:val="22"/>
        </w:rPr>
        <w:t>, it may now</w:t>
      </w:r>
      <w:r w:rsidR="006A263B" w:rsidRPr="009C694A">
        <w:rPr>
          <w:rFonts w:ascii="Calibri" w:hAnsi="Calibri" w:cs="Calibri"/>
          <w:color w:val="auto"/>
          <w:szCs w:val="22"/>
        </w:rPr>
        <w:t xml:space="preserve"> </w:t>
      </w:r>
      <w:r w:rsidR="007C3830" w:rsidRPr="009C694A">
        <w:rPr>
          <w:rFonts w:ascii="Calibri" w:hAnsi="Calibri" w:cs="Calibri"/>
          <w:color w:val="auto"/>
          <w:szCs w:val="22"/>
        </w:rPr>
        <w:t xml:space="preserve">be </w:t>
      </w:r>
      <w:r w:rsidR="00BB32A0" w:rsidRPr="009C694A">
        <w:rPr>
          <w:rFonts w:ascii="Calibri" w:hAnsi="Calibri" w:cs="Calibri"/>
          <w:color w:val="auto"/>
          <w:szCs w:val="22"/>
        </w:rPr>
        <w:t>entering</w:t>
      </w:r>
      <w:r w:rsidR="007C3830" w:rsidRPr="009C694A">
        <w:rPr>
          <w:rFonts w:ascii="Calibri" w:hAnsi="Calibri" w:cs="Calibri"/>
          <w:color w:val="auto"/>
          <w:szCs w:val="22"/>
        </w:rPr>
        <w:t xml:space="preserve"> mainstream medicine</w:t>
      </w:r>
      <w:r w:rsidR="004C7FEF" w:rsidRPr="009C694A">
        <w:rPr>
          <w:rFonts w:ascii="Calibri" w:hAnsi="Calibri" w:cs="Calibri"/>
          <w:color w:val="auto"/>
          <w:szCs w:val="22"/>
        </w:rPr>
        <w:t xml:space="preserve"> </w:t>
      </w:r>
      <w:r w:rsidR="00E701E6" w:rsidRPr="009C694A">
        <w:rPr>
          <w:rFonts w:ascii="Calibri" w:hAnsi="Calibri" w:cs="Calibri"/>
          <w:color w:val="auto"/>
          <w:szCs w:val="22"/>
        </w:rPr>
        <w:t xml:space="preserve">with the revival of a historical appreciation that taste may be </w:t>
      </w:r>
      <w:r w:rsidR="004C7FEF" w:rsidRPr="009C694A">
        <w:rPr>
          <w:rFonts w:ascii="Calibri" w:hAnsi="Calibri" w:cs="Calibri"/>
          <w:color w:val="auto"/>
          <w:szCs w:val="22"/>
        </w:rPr>
        <w:t>a diagnostic or prognostic tool</w:t>
      </w:r>
      <w:r w:rsidR="003B5ACC" w:rsidRPr="009C694A">
        <w:rPr>
          <w:rFonts w:ascii="Calibri" w:hAnsi="Calibri" w:cs="Calibri"/>
          <w:color w:val="auto"/>
          <w:szCs w:val="22"/>
        </w:rPr>
        <w:fldChar w:fldCharType="begin">
          <w:fldData xml:space="preserve">PEVuZE5vdGU+PENpdGU+PEF1dGhvcj5GaXNjaGVyPC9BdXRob3I+PFllYXI+MTk2NDwvWWVhcj48
UmVjTnVtPjI1NjQ8L1JlY051bT48RGlzcGxheVRleHQ+PHN0eWxlIGZhY2U9InN1cGVyc2NyaXB0
Ij40LDU8L3N0eWxlPjwvRGlzcGxheVRleHQ+PHJlY29yZD48cmVjLW51bWJlcj4yNTY0PC9yZWMt
bnVtYmVyPjxmb3JlaWduLWtleXM+PGtleSBhcHA9IkVOIiBkYi1pZD0ic3AyZnZ3ZnQwdmV6YW5l
cGFmd3BwMDB5ZDByMmVhd3g5ZDlmIiB0aW1lc3RhbXA9IjAiPjI1NjQ8L2tleT48L2ZvcmVpZ24t
a2V5cz48cmVmLXR5cGUgbmFtZT0iSm91cm5hbCBBcnRpY2xlIj4xNzwvcmVmLXR5cGU+PGNvbnRy
aWJ1dG9ycz48YXV0aG9ycz48YXV0aG9yPkZpc2NoZXIsIFIuQS48L2F1dGhvcj48YXV0aG9yPkdy
aWZmaW4sIEYuPC9hdXRob3I+PC9hdXRob3JzPjwvY29udHJpYnV0b3JzPjx0aXRsZXM+PHRpdGxl
PlBoYXJtYWNvZ2VuZXRpYyBhc3BlY3RzIG9mIGd1c3RhdGlvbjwvdGl0bGU+PHNlY29uZGFyeS10
aXRsZT5EcnVnIFJlc2VhcmNoPC9zZWNvbmRhcnktdGl0bGU+PC90aXRsZXM+PHBlcmlvZGljYWw+
PGZ1bGwtdGl0bGU+RHJ1ZyBSZXNlYXJjaDwvZnVsbC10aXRsZT48YWJici0xPkRydWcgUmVzZWFy
Y2g8L2FiYnItMT48L3BlcmlvZGljYWw+PHBhZ2VzPjY3My02ODY8L3BhZ2VzPjxudW1iZXI+MTQ8
L251bWJlcj48ZGF0ZXM+PHllYXI+MTk2NDwveWVhcj48L2RhdGVzPjx1cmxzPjwvdXJscz48L3Jl
Y29yZD48L0NpdGU+PENpdGU+PEF1dGhvcj5Kb3ljZTwvQXV0aG9yPjxZZWFyPjE5Njg8L1llYXI+
PFJlY051bT44MTg3PC9SZWNOdW0+PHJlY29yZD48cmVjLW51bWJlcj44MTg3PC9yZWMtbnVtYmVy
Pjxmb3JlaWduLWtleXM+PGtleSBhcHA9IkVOIiBkYi1pZD0ic3AyZnZ3ZnQwdmV6YW5lcGFmd3Bw
MDB5ZDByMmVhd3g5ZDlmIiB0aW1lc3RhbXA9IjEzMjYyMDUzNzAiPjgxODc8L2tleT48L2ZvcmVp
Z24ta2V5cz48cmVmLXR5cGUgbmFtZT0iSm91cm5hbCBBcnRpY2xlIj4xNzwvcmVmLXR5cGU+PGNv
bnRyaWJ1dG9ycz48YXV0aG9ycz48YXV0aG9yPkpveWNlLCBDLiBSLjwvYXV0aG9yPjxhdXRob3I+
UGFuLCBMLjwvYXV0aG9yPjxhdXRob3I+VmFyb25vcywgRC4gRC48L2F1dGhvcj48L2F1dGhvcnM+
PC9jb250cmlidXRvcnM+PHRpdGxlcz48dGl0bGU+VGFzdGUgc2Vuc2l0aXZpdHkgbWF5IGJlIHVz
ZWQgdG8gcHJlZGljdCBwaGFybWFjb2xvZ2ljYWwgZWZmZWN0czwvdGl0bGU+PHNlY29uZGFyeS10
aXRsZT5MaWZlIFNjaTwvc2Vjb25kYXJ5LXRpdGxlPjwvdGl0bGVzPjxwZXJpb2RpY2FsPjxmdWxs
LXRpdGxlPkxpZmUgU2NpPC9mdWxsLXRpdGxlPjxhYmJyLTE+TGlmZSBTY2k8L2FiYnItMT48L3Bl
cmlvZGljYWw+PHBhZ2VzPjUzMy03PC9wYWdlcz48dm9sdW1lPjc8L3ZvbHVtZT48bnVtYmVyPjk8
L251bWJlcj48ZWRpdGlvbj4xOTY4LzA1LzAxPC9lZGl0aW9uPjxrZXl3b3Jkcz48a2V5d29yZD50
YXN0ZSBhbmQgZHJ1Z3M8L2tleXdvcmQ+PGtleXdvcmQ+dGFzdGUgcmVmbGVjdHMgZHJ1ZyBwb3Rl
bmN5PC9rZXl3b3JkPjxrZXl3b3JkPkZpc2NoZXIgYW5kIGRydWdzPC9rZXl3b3JkPjxrZXl3b3Jk
PnBoYXJtYWNvZ2VuZXRpY3M8L2tleXdvcmQ+PGtleXdvcmQ+cGhhcm1vZ3VzdGF0aW9uPC9rZXl3
b3JkPjxrZXl3b3JkPkFjY29tbW9kYXRpb24sIE9jdWxhci9kcnVnIGVmZmVjdHM8L2tleXdvcmQ+
PGtleXdvcmQ+QWRvbGVzY2VudDwva2V5d29yZD48a2V5d29yZD5BZHVsdDwva2V5d29yZD48a2V5
d29yZD5GZW1hbGU8L2tleXdvcmQ+PGtleXdvcmQ+SGVhcnQgUmF0ZS9kcnVnIGVmZmVjdHM8L2tl
eXdvcmQ+PGtleXdvcmQ+SHVtYW5zPC9rZXl3b3JkPjxrZXl3b3JkPkluamVjdGlvbnMsIEludHJh
bXVzY3VsYXI8L2tleXdvcmQ+PGtleXdvcmQ+SW5qZWN0aW9ucywgU3ViY3V0YW5lb3VzPC9rZXl3
b3JkPjxrZXl3b3JkPk1hbGU8L2tleXdvcmQ+PGtleXdvcmQ+U2FsaXZhL2RydWcgZWZmZWN0czwv
a2V5d29yZD48a2V5d29yZD5TY29wb2xhbWluZSBIeWRyb2Jyb21pZGUvKnBoYXJtYWNvbG9neTwv
a2V5d29yZD48a2V5d29yZD5UYXN0ZS8qZHJ1ZyBlZmZlY3RzPC9rZXl3b3JkPjwva2V5d29yZHM+
PGRhdGVzPjx5ZWFyPjE5Njg8L3llYXI+PHB1Yi1kYXRlcz48ZGF0ZT5NYXkgMTwvZGF0ZT48L3B1
Yi1kYXRlcz48L2RhdGVzPjxpc2JuPjAwMjQtMzIwNSAoUHJpbnQpJiN4RDswMDI0LTMyMDUgKExp
bmtpbmcpPC9pc2JuPjxhY2Nlc3Npb24tbnVtPjU2NTA2MTA8L2FjY2Vzc2lvbi1udW0+PHVybHM+
PHJlbGF0ZWQtdXJscz48dXJsPmh0dHA6Ly93d3cubmNiaS5ubG0ubmloLmdvdi9wdWJtZWQvNTY1
MDYxMDwvdXJsPjwvcmVsYXRlZC11cmxzPjwvdXJscz48bGFuZ3VhZ2U+ZW5nPC9sYW5ndWFnZT48
L3JlY29yZD48L0NpdGU+PC9FbmROb3RlPgB=
</w:fldData>
        </w:fldChar>
      </w:r>
      <w:r w:rsidR="003B5ACC" w:rsidRPr="009C694A">
        <w:rPr>
          <w:rFonts w:ascii="Calibri" w:hAnsi="Calibri" w:cs="Calibri"/>
          <w:color w:val="auto"/>
          <w:szCs w:val="22"/>
        </w:rPr>
        <w:instrText xml:space="preserve"> ADDIN EN.CITE </w:instrText>
      </w:r>
      <w:r w:rsidR="003B5ACC" w:rsidRPr="009C694A">
        <w:rPr>
          <w:rFonts w:ascii="Calibri" w:hAnsi="Calibri" w:cs="Calibri"/>
          <w:color w:val="auto"/>
          <w:szCs w:val="22"/>
        </w:rPr>
        <w:fldChar w:fldCharType="begin">
          <w:fldData xml:space="preserve">PEVuZE5vdGU+PENpdGU+PEF1dGhvcj5GaXNjaGVyPC9BdXRob3I+PFllYXI+MTk2NDwvWWVhcj48
UmVjTnVtPjI1NjQ8L1JlY051bT48RGlzcGxheVRleHQ+PHN0eWxlIGZhY2U9InN1cGVyc2NyaXB0
Ij40LDU8L3N0eWxlPjwvRGlzcGxheVRleHQ+PHJlY29yZD48cmVjLW51bWJlcj4yNTY0PC9yZWMt
bnVtYmVyPjxmb3JlaWduLWtleXM+PGtleSBhcHA9IkVOIiBkYi1pZD0ic3AyZnZ3ZnQwdmV6YW5l
cGFmd3BwMDB5ZDByMmVhd3g5ZDlmIiB0aW1lc3RhbXA9IjAiPjI1NjQ8L2tleT48L2ZvcmVpZ24t
a2V5cz48cmVmLXR5cGUgbmFtZT0iSm91cm5hbCBBcnRpY2xlIj4xNzwvcmVmLXR5cGU+PGNvbnRy
aWJ1dG9ycz48YXV0aG9ycz48YXV0aG9yPkZpc2NoZXIsIFIuQS48L2F1dGhvcj48YXV0aG9yPkdy
aWZmaW4sIEYuPC9hdXRob3I+PC9hdXRob3JzPjwvY29udHJpYnV0b3JzPjx0aXRsZXM+PHRpdGxl
PlBoYXJtYWNvZ2VuZXRpYyBhc3BlY3RzIG9mIGd1c3RhdGlvbjwvdGl0bGU+PHNlY29uZGFyeS10
aXRsZT5EcnVnIFJlc2VhcmNoPC9zZWNvbmRhcnktdGl0bGU+PC90aXRsZXM+PHBlcmlvZGljYWw+
PGZ1bGwtdGl0bGU+RHJ1ZyBSZXNlYXJjaDwvZnVsbC10aXRsZT48YWJici0xPkRydWcgUmVzZWFy
Y2g8L2FiYnItMT48L3BlcmlvZGljYWw+PHBhZ2VzPjY3My02ODY8L3BhZ2VzPjxudW1iZXI+MTQ8
L251bWJlcj48ZGF0ZXM+PHllYXI+MTk2NDwveWVhcj48L2RhdGVzPjx1cmxzPjwvdXJscz48L3Jl
Y29yZD48L0NpdGU+PENpdGU+PEF1dGhvcj5Kb3ljZTwvQXV0aG9yPjxZZWFyPjE5Njg8L1llYXI+
PFJlY051bT44MTg3PC9SZWNOdW0+PHJlY29yZD48cmVjLW51bWJlcj44MTg3PC9yZWMtbnVtYmVy
Pjxmb3JlaWduLWtleXM+PGtleSBhcHA9IkVOIiBkYi1pZD0ic3AyZnZ3ZnQwdmV6YW5lcGFmd3Bw
MDB5ZDByMmVhd3g5ZDlmIiB0aW1lc3RhbXA9IjEzMjYyMDUzNzAiPjgxODc8L2tleT48L2ZvcmVp
Z24ta2V5cz48cmVmLXR5cGUgbmFtZT0iSm91cm5hbCBBcnRpY2xlIj4xNzwvcmVmLXR5cGU+PGNv
bnRyaWJ1dG9ycz48YXV0aG9ycz48YXV0aG9yPkpveWNlLCBDLiBSLjwvYXV0aG9yPjxhdXRob3I+
UGFuLCBMLjwvYXV0aG9yPjxhdXRob3I+VmFyb25vcywgRC4gRC48L2F1dGhvcj48L2F1dGhvcnM+
PC9jb250cmlidXRvcnM+PHRpdGxlcz48dGl0bGU+VGFzdGUgc2Vuc2l0aXZpdHkgbWF5IGJlIHVz
ZWQgdG8gcHJlZGljdCBwaGFybWFjb2xvZ2ljYWwgZWZmZWN0czwvdGl0bGU+PHNlY29uZGFyeS10
aXRsZT5MaWZlIFNjaTwvc2Vjb25kYXJ5LXRpdGxlPjwvdGl0bGVzPjxwZXJpb2RpY2FsPjxmdWxs
LXRpdGxlPkxpZmUgU2NpPC9mdWxsLXRpdGxlPjxhYmJyLTE+TGlmZSBTY2k8L2FiYnItMT48L3Bl
cmlvZGljYWw+PHBhZ2VzPjUzMy03PC9wYWdlcz48dm9sdW1lPjc8L3ZvbHVtZT48bnVtYmVyPjk8
L251bWJlcj48ZWRpdGlvbj4xOTY4LzA1LzAxPC9lZGl0aW9uPjxrZXl3b3Jkcz48a2V5d29yZD50
YXN0ZSBhbmQgZHJ1Z3M8L2tleXdvcmQ+PGtleXdvcmQ+dGFzdGUgcmVmbGVjdHMgZHJ1ZyBwb3Rl
bmN5PC9rZXl3b3JkPjxrZXl3b3JkPkZpc2NoZXIgYW5kIGRydWdzPC9rZXl3b3JkPjxrZXl3b3Jk
PnBoYXJtYWNvZ2VuZXRpY3M8L2tleXdvcmQ+PGtleXdvcmQ+cGhhcm1vZ3VzdGF0aW9uPC9rZXl3
b3JkPjxrZXl3b3JkPkFjY29tbW9kYXRpb24sIE9jdWxhci9kcnVnIGVmZmVjdHM8L2tleXdvcmQ+
PGtleXdvcmQ+QWRvbGVzY2VudDwva2V5d29yZD48a2V5d29yZD5BZHVsdDwva2V5d29yZD48a2V5
d29yZD5GZW1hbGU8L2tleXdvcmQ+PGtleXdvcmQ+SGVhcnQgUmF0ZS9kcnVnIGVmZmVjdHM8L2tl
eXdvcmQ+PGtleXdvcmQ+SHVtYW5zPC9rZXl3b3JkPjxrZXl3b3JkPkluamVjdGlvbnMsIEludHJh
bXVzY3VsYXI8L2tleXdvcmQ+PGtleXdvcmQ+SW5qZWN0aW9ucywgU3ViY3V0YW5lb3VzPC9rZXl3
b3JkPjxrZXl3b3JkPk1hbGU8L2tleXdvcmQ+PGtleXdvcmQ+U2FsaXZhL2RydWcgZWZmZWN0czwv
a2V5d29yZD48a2V5d29yZD5TY29wb2xhbWluZSBIeWRyb2Jyb21pZGUvKnBoYXJtYWNvbG9neTwv
a2V5d29yZD48a2V5d29yZD5UYXN0ZS8qZHJ1ZyBlZmZlY3RzPC9rZXl3b3JkPjwva2V5d29yZHM+
PGRhdGVzPjx5ZWFyPjE5Njg8L3llYXI+PHB1Yi1kYXRlcz48ZGF0ZT5NYXkgMTwvZGF0ZT48L3B1
Yi1kYXRlcz48L2RhdGVzPjxpc2JuPjAwMjQtMzIwNSAoUHJpbnQpJiN4RDswMDI0LTMyMDUgKExp
bmtpbmcpPC9pc2JuPjxhY2Nlc3Npb24tbnVtPjU2NTA2MTA8L2FjY2Vzc2lvbi1udW0+PHVybHM+
PHJlbGF0ZWQtdXJscz48dXJsPmh0dHA6Ly93d3cubmNiaS5ubG0ubmloLmdvdi9wdWJtZWQvNTY1
MDYxMDwvdXJsPjwvcmVsYXRlZC11cmxzPjwvdXJscz48bGFuZ3VhZ2U+ZW5nPC9sYW5ndWFnZT48
L3JlY29yZD48L0NpdGU+PC9FbmROb3RlPgB=
</w:fldData>
        </w:fldChar>
      </w:r>
      <w:r w:rsidR="003B5ACC" w:rsidRPr="009C694A">
        <w:rPr>
          <w:rFonts w:ascii="Calibri" w:hAnsi="Calibri" w:cs="Calibri"/>
          <w:color w:val="auto"/>
          <w:szCs w:val="22"/>
        </w:rPr>
        <w:instrText xml:space="preserve"> ADDIN EN.CITE.DATA </w:instrText>
      </w:r>
      <w:r w:rsidR="003B5ACC" w:rsidRPr="009C694A">
        <w:rPr>
          <w:rFonts w:ascii="Calibri" w:hAnsi="Calibri" w:cs="Calibri"/>
          <w:color w:val="auto"/>
          <w:szCs w:val="22"/>
        </w:rPr>
      </w:r>
      <w:r w:rsidR="003B5ACC" w:rsidRPr="009C694A">
        <w:rPr>
          <w:rFonts w:ascii="Calibri" w:hAnsi="Calibri" w:cs="Calibri"/>
          <w:color w:val="auto"/>
          <w:szCs w:val="22"/>
        </w:rPr>
        <w:fldChar w:fldCharType="end"/>
      </w:r>
      <w:r w:rsidR="003B5ACC" w:rsidRPr="009C694A">
        <w:rPr>
          <w:rFonts w:ascii="Calibri" w:hAnsi="Calibri" w:cs="Calibri"/>
          <w:color w:val="auto"/>
          <w:szCs w:val="22"/>
        </w:rPr>
      </w:r>
      <w:r w:rsidR="003B5ACC" w:rsidRPr="009C694A">
        <w:rPr>
          <w:rFonts w:ascii="Calibri" w:hAnsi="Calibri" w:cs="Calibri"/>
          <w:color w:val="auto"/>
          <w:szCs w:val="22"/>
        </w:rPr>
        <w:fldChar w:fldCharType="separate"/>
      </w:r>
      <w:r w:rsidR="003B5ACC" w:rsidRPr="009C694A">
        <w:rPr>
          <w:rFonts w:ascii="Calibri" w:hAnsi="Calibri" w:cs="Calibri"/>
          <w:color w:val="auto"/>
          <w:szCs w:val="22"/>
          <w:vertAlign w:val="superscript"/>
        </w:rPr>
        <w:t>4,5</w:t>
      </w:r>
      <w:r w:rsidR="003B5ACC" w:rsidRPr="009C694A">
        <w:rPr>
          <w:rFonts w:ascii="Calibri" w:hAnsi="Calibri" w:cs="Calibri"/>
          <w:color w:val="auto"/>
          <w:szCs w:val="22"/>
        </w:rPr>
        <w:fldChar w:fldCharType="end"/>
      </w:r>
      <w:r w:rsidR="004C7FEF" w:rsidRPr="009C694A">
        <w:rPr>
          <w:rFonts w:ascii="Calibri" w:hAnsi="Calibri" w:cs="Calibri"/>
          <w:color w:val="auto"/>
          <w:szCs w:val="22"/>
        </w:rPr>
        <w:t>. For instance, bitterness perception c</w:t>
      </w:r>
      <w:r w:rsidR="00E00A02" w:rsidRPr="009C694A">
        <w:rPr>
          <w:rFonts w:ascii="Calibri" w:hAnsi="Calibri" w:cs="Calibri"/>
          <w:color w:val="auto"/>
          <w:szCs w:val="22"/>
        </w:rPr>
        <w:t>an predict immune function</w:t>
      </w:r>
      <w:r w:rsidR="003B5ACC" w:rsidRPr="009C694A">
        <w:rPr>
          <w:rFonts w:ascii="Calibri" w:hAnsi="Calibri" w:cs="Calibri"/>
          <w:color w:val="auto"/>
          <w:szCs w:val="22"/>
        </w:rPr>
        <w:fldChar w:fldCharType="begin"/>
      </w:r>
      <w:r w:rsidR="003B5ACC" w:rsidRPr="009C694A">
        <w:rPr>
          <w:rFonts w:ascii="Calibri" w:hAnsi="Calibri" w:cs="Calibri"/>
          <w:color w:val="auto"/>
          <w:szCs w:val="22"/>
        </w:rPr>
        <w:instrText xml:space="preserve"> ADDIN EN.CITE &lt;EndNote&gt;&lt;Cite&gt;&lt;Author&gt;Adappa&lt;/Author&gt;&lt;Year&gt;2013&lt;/Year&gt;&lt;RecNum&gt;8735&lt;/RecNum&gt;&lt;DisplayText&gt;&lt;style face="superscript"&gt;6&lt;/style&gt;&lt;/DisplayText&gt;&lt;record&gt;&lt;rec-number&gt;8735&lt;/rec-number&gt;&lt;foreign-keys&gt;&lt;key app="EN" db-id="sp2fvwft0vezanepafwpp00yd0r2eawx9d9f" timestamp="1361828974"&gt;8735&lt;/key&gt;&lt;/foreign-keys&gt;&lt;ref-type name="Journal Article"&gt;17&lt;/ref-type&gt;&lt;contributors&gt;&lt;authors&gt;&lt;author&gt;Adappa, N. D.&lt;/author&gt;&lt;author&gt;Howland, T. J.&lt;/author&gt;&lt;author&gt;Palmer, J. N.&lt;/author&gt;&lt;author&gt;Kennedy, D. W.&lt;/author&gt;&lt;author&gt;Doghramji, L.&lt;/author&gt;&lt;author&gt;Lysenko, A.&lt;/author&gt;&lt;author&gt;Reed, D. R.&lt;/author&gt;&lt;author&gt;Lee, R. J.&lt;/author&gt;&lt;author&gt;Cohen, N. A.&lt;/author&gt;&lt;/authors&gt;&lt;/contributors&gt;&lt;auth-address&gt;Department of Otorhinolaryngology, Head and Neck Surgery, University of Pennsylvania, Philadelphia, PA.&lt;/auth-address&gt;&lt;titles&gt;&lt;title&gt;Genetics of the taste receptor T2R38 correlates with chronic rhinosinusitis necessitating surgical intervention&lt;/title&gt;&lt;secondary-title&gt;Int Forum Allergy Rhinol&lt;/secondary-title&gt;&lt;alt-title&gt;Int Forum Allergy Rhinol&lt;/alt-title&gt;&lt;/titles&gt;&lt;periodical&gt;&lt;full-title&gt;Int Forum Allergy Rhinol&lt;/full-title&gt;&lt;abbr-1&gt;Int Forum Allergy Rhinol&lt;/abbr-1&gt;&lt;/periodical&gt;&lt;alt-periodical&gt;&lt;full-title&gt;Int Forum Allergy Rhinol&lt;/full-title&gt;&lt;abbr-1&gt;Int Forum Allergy Rhinol&lt;/abbr-1&gt;&lt;/alt-periodical&gt;&lt;edition&gt;2013/01/17&lt;/edition&gt;&lt;dates&gt;&lt;year&gt;2013&lt;/year&gt;&lt;pub-dates&gt;&lt;date&gt;Jan 16&lt;/date&gt;&lt;/pub-dates&gt;&lt;/dates&gt;&lt;isbn&gt;2042-6984 (Electronic)&lt;/isbn&gt;&lt;accession-num&gt;23322450&lt;/accession-num&gt;&lt;urls&gt;&lt;related-urls&gt;&lt;url&gt;http://www.ncbi.nlm.nih.gov/pubmed/23322450&lt;/url&gt;&lt;/related-urls&gt;&lt;/urls&gt;&lt;electronic-resource-num&gt;10.1002/alr.21140&lt;/electronic-resource-num&gt;&lt;language&gt;Eng&lt;/language&gt;&lt;/record&gt;&lt;/Cite&gt;&lt;/EndNote&gt;</w:instrText>
      </w:r>
      <w:r w:rsidR="003B5ACC" w:rsidRPr="009C694A">
        <w:rPr>
          <w:rFonts w:ascii="Calibri" w:hAnsi="Calibri" w:cs="Calibri"/>
          <w:color w:val="auto"/>
          <w:szCs w:val="22"/>
        </w:rPr>
        <w:fldChar w:fldCharType="separate"/>
      </w:r>
      <w:r w:rsidR="003B5ACC" w:rsidRPr="009C694A">
        <w:rPr>
          <w:rFonts w:ascii="Calibri" w:hAnsi="Calibri" w:cs="Calibri"/>
          <w:color w:val="auto"/>
          <w:szCs w:val="22"/>
          <w:vertAlign w:val="superscript"/>
        </w:rPr>
        <w:t>6</w:t>
      </w:r>
      <w:r w:rsidR="003B5ACC" w:rsidRPr="009C694A">
        <w:rPr>
          <w:rFonts w:ascii="Calibri" w:hAnsi="Calibri" w:cs="Calibri"/>
          <w:color w:val="auto"/>
          <w:szCs w:val="22"/>
        </w:rPr>
        <w:fldChar w:fldCharType="end"/>
      </w:r>
      <w:r w:rsidR="003B5ACC" w:rsidRPr="009C694A">
        <w:rPr>
          <w:rFonts w:ascii="Calibri" w:hAnsi="Calibri" w:cs="Calibri"/>
          <w:color w:val="auto"/>
          <w:szCs w:val="22"/>
        </w:rPr>
        <w:t xml:space="preserve"> </w:t>
      </w:r>
      <w:r w:rsidR="004C7FEF" w:rsidRPr="009C694A">
        <w:rPr>
          <w:rFonts w:ascii="Calibri" w:hAnsi="Calibri" w:cs="Calibri"/>
          <w:color w:val="auto"/>
          <w:szCs w:val="22"/>
        </w:rPr>
        <w:t xml:space="preserve">or the willingness of a </w:t>
      </w:r>
      <w:r w:rsidR="00E00A02" w:rsidRPr="009C694A">
        <w:rPr>
          <w:rFonts w:ascii="Calibri" w:hAnsi="Calibri" w:cs="Calibri"/>
          <w:color w:val="auto"/>
          <w:szCs w:val="22"/>
        </w:rPr>
        <w:t>patient to take medication</w:t>
      </w:r>
      <w:r w:rsidR="008943A3" w:rsidRPr="002B4C13">
        <w:rPr>
          <w:rFonts w:ascii="Calibri" w:hAnsi="Calibri" w:cs="Calibri"/>
          <w:color w:val="auto"/>
          <w:szCs w:val="22"/>
        </w:rPr>
        <w:fldChar w:fldCharType="begin">
          <w:fldData xml:space="preserve">PEVuZE5vdGU+PENpdGU+PEF1dGhvcj5MaXBjaG9jazwvQXV0aG9yPjxZZWFyPjIwMTI8L1llYXI+
PFJlY051bT44ODY4PC9SZWNOdW0+PERpc3BsYXlUZXh0PjxzdHlsZSBmYWNlPSJzdXBlcnNjcmlw
dCI+Nzwvc3R5bGU+PC9EaXNwbGF5VGV4dD48cmVjb3JkPjxyZWMtbnVtYmVyPjg4Njg8L3JlYy1u
dW1iZXI+PGZvcmVpZ24ta2V5cz48a2V5IGFwcD0iRU4iIGRiLWlkPSJzcDJmdndmdDB2ZXphbmVw
YWZ3cHAwMHlkMHIyZWF3eDlkOWYiIHRpbWVzdGFtcD0iMTM3OTcwODEyMSI+ODg2ODwva2V5Pjwv
Zm9yZWlnbi1rZXlzPjxyZWYtdHlwZSBuYW1lPSJKb3VybmFsIEFydGljbGUiPjE3PC9yZWYtdHlw
ZT48Y29udHJpYnV0b3JzPjxhdXRob3JzPjxhdXRob3I+TGlwY2hvY2ssIFMuIFYuPC9hdXRob3I+
PGF1dGhvcj5SZWVkLCBELiBSLjwvYXV0aG9yPjxhdXRob3I+TWVubmVsbGEsIEouIEEuPC9hdXRo
b3I+PC9hdXRob3JzPjwvY29udHJpYnV0b3JzPjxhdXRoLWFkZHJlc3M+TW9uZWxsIENoZW1pY2Fs
IFNlbnNlcyBDZW50ZXIsIFBoaWxhZGVscGhpYSwgUGVubnN5bHZhbmlhLCBVU0EuPC9hdXRoLWFk
ZHJlc3M+PHRpdGxlcz48dGl0bGU+UmVsYXRpb25zaGlwIGJldHdlZW4gYml0dGVyLXRhc3RlIHJl
Y2VwdG9yIGdlbm90eXBlIGFuZCBzb2xpZCBtZWRpY2F0aW9uIGZvcm11bGF0aW9uIHVzYWdlIGFt
b25nIHlvdW5nIGNoaWxkcmVuOiBhIHJldHJvc3BlY3RpdmUgYW5hbHlzaXM8L3RpdGxlPjxzZWNv
bmRhcnktdGl0bGU+Q2xpbmljYWwgVGhlcmFwZXV0aWNzPC9zZWNvbmRhcnktdGl0bGU+PGFsdC10
aXRsZT5DbGluIFRoZXI8L2FsdC10aXRsZT48L3RpdGxlcz48cGVyaW9kaWNhbD48ZnVsbC10aXRs
ZT5DbGluaWNhbCBUaGVyYXBldXRpY3M8L2Z1bGwtdGl0bGU+PC9wZXJpb2RpY2FsPjxhbHQtcGVy
aW9kaWNhbD48ZnVsbC10aXRsZT5DbGluIFRoZXI8L2Z1bGwtdGl0bGU+PC9hbHQtcGVyaW9kaWNh
bD48cGFnZXM+NzI4LTMzPC9wYWdlcz48dm9sdW1lPjM0PC92b2x1bWU+PG51bWJlcj4zPC9udW1i
ZXI+PGVkaXRpb24+MjAxMi8wMy8yNDwvZWRpdGlvbj48a2V5d29yZHM+PGtleXdvcmQ+QWRtaW5p
c3RyYXRpb24sIE9yYWw8L2tleXdvcmQ+PGtleXdvcmQ+QWxsZWxlczwva2V5d29yZD48a2V5d29y
ZD5DaGlsZDwva2V5d29yZD48a2V5d29yZD5DaGlsZCwgUHJlc2Nob29sPC9rZXl3b3JkPjxrZXl3
b3JkPkRlZ2x1dGl0aW9uPC9rZXl3b3JkPjxrZXl3b3JkPkZlbWFsZTwva2V5d29yZD48a2V5d29y
ZD5Gb29kIFByZWZlcmVuY2VzPC9rZXl3b3JkPjxrZXl3b3JkPkdlbm90eXBlPC9rZXl3b3JkPjxr
ZXl3b3JkPkh1bWFuczwva2V5d29yZD48a2V5d29yZD5NYWxlPC9rZXl3b3JkPjxrZXl3b3JkPlJl
Y2VwdG9ycywgRy1Qcm90ZWluLUNvdXBsZWQvKmdlbmV0aWNzPC9rZXl3b3JkPjxrZXl3b3JkPlJl
dHJvc3BlY3RpdmUgU3R1ZGllczwva2V5d29yZD48a2V5d29yZD5TdWNyb3NlPC9rZXl3b3JkPjxr
ZXl3b3JkPlRhYmxldHMvKmFkbWluaXN0cmF0aW9uICZhbXA7IGRvc2FnZTwva2V5d29yZD48a2V5
d29yZD5UYXN0ZS8qZ2VuZXRpY3M8L2tleXdvcmQ+PC9rZXl3b3Jkcz48ZGF0ZXM+PHllYXI+MjAx
MjwveWVhcj48cHViLWRhdGVzPjxkYXRlPk1hcjwvZGF0ZT48L3B1Yi1kYXRlcz48L2RhdGVzPjxp
c2JuPjE4NzktMTE0WCAoRWxlY3Ryb25pYykmI3hEOzAxNDktMjkxOCAoTGlua2luZyk8L2lzYm4+
PGFjY2Vzc2lvbi1udW0+MjI0NDA1MTQ8L2FjY2Vzc2lvbi1udW0+PHdvcmstdHlwZT5SZXNlYXJj
aCBTdXBwb3J0LCBOLkkuSC4sIEV4dHJhbXVyYWwmI3hEO1Jlc2VhcmNoIFN1cHBvcnQsIE5vbi1V
LlMuIEdvdiZhcG9zO3Q8L3dvcmstdHlwZT48dXJscz48cmVsYXRlZC11cmxzPjx1cmw+aHR0cDov
L3d3dy5uY2JpLm5sbS5uaWguZ292L3B1Ym1lZC8yMjQ0MDUxNDwvdXJsPjwvcmVsYXRlZC11cmxz
PjwvdXJscz48Y3VzdG9tMj4zMzQxOTM5PC9jdXN0b20yPjxlbGVjdHJvbmljLXJlc291cmNlLW51
bT4xMC4xMDE2L2ouY2xpbnRoZXJhLjIwMTIuMDIuMDA2PC9lbGVjdHJvbmljLXJlc291cmNlLW51
bT48bGFuZ3VhZ2U+ZW5nPC9sYW5ndWFnZT48L3JlY29yZD48L0NpdGU+PC9FbmROb3RlPn==
</w:fldData>
        </w:fldChar>
      </w:r>
      <w:r w:rsidR="008943A3" w:rsidRPr="002B4C13">
        <w:rPr>
          <w:rFonts w:ascii="Calibri" w:hAnsi="Calibri" w:cs="Calibri"/>
          <w:color w:val="auto"/>
          <w:szCs w:val="22"/>
        </w:rPr>
        <w:instrText xml:space="preserve"> ADDIN EN.CITE </w:instrText>
      </w:r>
      <w:r w:rsidR="008943A3" w:rsidRPr="002B4C13">
        <w:rPr>
          <w:rFonts w:ascii="Calibri" w:hAnsi="Calibri" w:cs="Calibri"/>
          <w:color w:val="auto"/>
          <w:szCs w:val="22"/>
        </w:rPr>
        <w:fldChar w:fldCharType="begin">
          <w:fldData xml:space="preserve">PEVuZE5vdGU+PENpdGU+PEF1dGhvcj5MaXBjaG9jazwvQXV0aG9yPjxZZWFyPjIwMTI8L1llYXI+
PFJlY051bT44ODY4PC9SZWNOdW0+PERpc3BsYXlUZXh0PjxzdHlsZSBmYWNlPSJzdXBlcnNjcmlw
dCI+Nzwvc3R5bGU+PC9EaXNwbGF5VGV4dD48cmVjb3JkPjxyZWMtbnVtYmVyPjg4Njg8L3JlYy1u
dW1iZXI+PGZvcmVpZ24ta2V5cz48a2V5IGFwcD0iRU4iIGRiLWlkPSJzcDJmdndmdDB2ZXphbmVw
YWZ3cHAwMHlkMHIyZWF3eDlkOWYiIHRpbWVzdGFtcD0iMTM3OTcwODEyMSI+ODg2ODwva2V5Pjwv
Zm9yZWlnbi1rZXlzPjxyZWYtdHlwZSBuYW1lPSJKb3VybmFsIEFydGljbGUiPjE3PC9yZWYtdHlw
ZT48Y29udHJpYnV0b3JzPjxhdXRob3JzPjxhdXRob3I+TGlwY2hvY2ssIFMuIFYuPC9hdXRob3I+
PGF1dGhvcj5SZWVkLCBELiBSLjwvYXV0aG9yPjxhdXRob3I+TWVubmVsbGEsIEouIEEuPC9hdXRo
b3I+PC9hdXRob3JzPjwvY29udHJpYnV0b3JzPjxhdXRoLWFkZHJlc3M+TW9uZWxsIENoZW1pY2Fs
IFNlbnNlcyBDZW50ZXIsIFBoaWxhZGVscGhpYSwgUGVubnN5bHZhbmlhLCBVU0EuPC9hdXRoLWFk
ZHJlc3M+PHRpdGxlcz48dGl0bGU+UmVsYXRpb25zaGlwIGJldHdlZW4gYml0dGVyLXRhc3RlIHJl
Y2VwdG9yIGdlbm90eXBlIGFuZCBzb2xpZCBtZWRpY2F0aW9uIGZvcm11bGF0aW9uIHVzYWdlIGFt
b25nIHlvdW5nIGNoaWxkcmVuOiBhIHJldHJvc3BlY3RpdmUgYW5hbHlzaXM8L3RpdGxlPjxzZWNv
bmRhcnktdGl0bGU+Q2xpbmljYWwgVGhlcmFwZXV0aWNzPC9zZWNvbmRhcnktdGl0bGU+PGFsdC10
aXRsZT5DbGluIFRoZXI8L2FsdC10aXRsZT48L3RpdGxlcz48cGVyaW9kaWNhbD48ZnVsbC10aXRs
ZT5DbGluaWNhbCBUaGVyYXBldXRpY3M8L2Z1bGwtdGl0bGU+PC9wZXJpb2RpY2FsPjxhbHQtcGVy
aW9kaWNhbD48ZnVsbC10aXRsZT5DbGluIFRoZXI8L2Z1bGwtdGl0bGU+PC9hbHQtcGVyaW9kaWNh
bD48cGFnZXM+NzI4LTMzPC9wYWdlcz48dm9sdW1lPjM0PC92b2x1bWU+PG51bWJlcj4zPC9udW1i
ZXI+PGVkaXRpb24+MjAxMi8wMy8yNDwvZWRpdGlvbj48a2V5d29yZHM+PGtleXdvcmQ+QWRtaW5p
c3RyYXRpb24sIE9yYWw8L2tleXdvcmQ+PGtleXdvcmQ+QWxsZWxlczwva2V5d29yZD48a2V5d29y
ZD5DaGlsZDwva2V5d29yZD48a2V5d29yZD5DaGlsZCwgUHJlc2Nob29sPC9rZXl3b3JkPjxrZXl3
b3JkPkRlZ2x1dGl0aW9uPC9rZXl3b3JkPjxrZXl3b3JkPkZlbWFsZTwva2V5d29yZD48a2V5d29y
ZD5Gb29kIFByZWZlcmVuY2VzPC9rZXl3b3JkPjxrZXl3b3JkPkdlbm90eXBlPC9rZXl3b3JkPjxr
ZXl3b3JkPkh1bWFuczwva2V5d29yZD48a2V5d29yZD5NYWxlPC9rZXl3b3JkPjxrZXl3b3JkPlJl
Y2VwdG9ycywgRy1Qcm90ZWluLUNvdXBsZWQvKmdlbmV0aWNzPC9rZXl3b3JkPjxrZXl3b3JkPlJl
dHJvc3BlY3RpdmUgU3R1ZGllczwva2V5d29yZD48a2V5d29yZD5TdWNyb3NlPC9rZXl3b3JkPjxr
ZXl3b3JkPlRhYmxldHMvKmFkbWluaXN0cmF0aW9uICZhbXA7IGRvc2FnZTwva2V5d29yZD48a2V5
d29yZD5UYXN0ZS8qZ2VuZXRpY3M8L2tleXdvcmQ+PC9rZXl3b3Jkcz48ZGF0ZXM+PHllYXI+MjAx
MjwveWVhcj48cHViLWRhdGVzPjxkYXRlPk1hcjwvZGF0ZT48L3B1Yi1kYXRlcz48L2RhdGVzPjxp
c2JuPjE4NzktMTE0WCAoRWxlY3Ryb25pYykmI3hEOzAxNDktMjkxOCAoTGlua2luZyk8L2lzYm4+
PGFjY2Vzc2lvbi1udW0+MjI0NDA1MTQ8L2FjY2Vzc2lvbi1udW0+PHdvcmstdHlwZT5SZXNlYXJj
aCBTdXBwb3J0LCBOLkkuSC4sIEV4dHJhbXVyYWwmI3hEO1Jlc2VhcmNoIFN1cHBvcnQsIE5vbi1V
LlMuIEdvdiZhcG9zO3Q8L3dvcmstdHlwZT48dXJscz48cmVsYXRlZC11cmxzPjx1cmw+aHR0cDov
L3d3dy5uY2JpLm5sbS5uaWguZ292L3B1Ym1lZC8yMjQ0MDUxNDwvdXJsPjwvcmVsYXRlZC11cmxz
PjwvdXJscz48Y3VzdG9tMj4zMzQxOTM5PC9jdXN0b20yPjxlbGVjdHJvbmljLXJlc291cmNlLW51
bT4xMC4xMDE2L2ouY2xpbnRoZXJhLjIwMTIuMDIuMDA2PC9lbGVjdHJvbmljLXJlc291cmNlLW51
bT48bGFuZ3VhZ2U+ZW5nPC9sYW5ndWFnZT48L3JlY29yZD48L0NpdGU+PC9FbmROb3RlPn==
</w:fldData>
        </w:fldChar>
      </w:r>
      <w:r w:rsidR="008943A3" w:rsidRPr="002B4C13">
        <w:rPr>
          <w:rFonts w:ascii="Calibri" w:hAnsi="Calibri" w:cs="Calibri"/>
          <w:color w:val="auto"/>
          <w:szCs w:val="22"/>
        </w:rPr>
        <w:instrText xml:space="preserve"> ADDIN EN.CITE.DATA </w:instrText>
      </w:r>
      <w:r w:rsidR="008943A3" w:rsidRPr="002B4C13">
        <w:rPr>
          <w:rFonts w:ascii="Calibri" w:hAnsi="Calibri" w:cs="Calibri"/>
          <w:color w:val="auto"/>
          <w:szCs w:val="22"/>
        </w:rPr>
      </w:r>
      <w:r w:rsidR="008943A3" w:rsidRPr="002B4C13">
        <w:rPr>
          <w:rFonts w:ascii="Calibri" w:hAnsi="Calibri" w:cs="Calibri"/>
          <w:color w:val="auto"/>
          <w:szCs w:val="22"/>
        </w:rPr>
        <w:fldChar w:fldCharType="end"/>
      </w:r>
      <w:r w:rsidR="008943A3" w:rsidRPr="002B4C13">
        <w:rPr>
          <w:rFonts w:ascii="Calibri" w:hAnsi="Calibri" w:cs="Calibri"/>
          <w:color w:val="auto"/>
          <w:szCs w:val="22"/>
        </w:rPr>
      </w:r>
      <w:r w:rsidR="008943A3" w:rsidRPr="002B4C13">
        <w:rPr>
          <w:rFonts w:ascii="Calibri" w:hAnsi="Calibri" w:cs="Calibri"/>
          <w:color w:val="auto"/>
          <w:szCs w:val="22"/>
        </w:rPr>
        <w:fldChar w:fldCharType="separate"/>
      </w:r>
      <w:r w:rsidR="008943A3" w:rsidRPr="002B4C13">
        <w:rPr>
          <w:rFonts w:ascii="Calibri" w:hAnsi="Calibri" w:cs="Calibri"/>
          <w:color w:val="auto"/>
          <w:szCs w:val="22"/>
          <w:vertAlign w:val="superscript"/>
        </w:rPr>
        <w:t>7</w:t>
      </w:r>
      <w:r w:rsidR="008943A3" w:rsidRPr="002B4C13">
        <w:rPr>
          <w:rFonts w:ascii="Calibri" w:hAnsi="Calibri" w:cs="Calibri"/>
          <w:color w:val="auto"/>
          <w:szCs w:val="22"/>
        </w:rPr>
        <w:fldChar w:fldCharType="end"/>
      </w:r>
      <w:r w:rsidR="003D7B26" w:rsidRPr="009C694A">
        <w:rPr>
          <w:rFonts w:ascii="Calibri" w:hAnsi="Calibri" w:cs="Calibri"/>
          <w:color w:val="auto"/>
          <w:szCs w:val="22"/>
        </w:rPr>
        <w:t>.</w:t>
      </w:r>
      <w:r w:rsidR="004C7FEF" w:rsidRPr="009C694A">
        <w:rPr>
          <w:rFonts w:ascii="Calibri" w:hAnsi="Calibri" w:cs="Calibri"/>
          <w:color w:val="auto"/>
          <w:szCs w:val="22"/>
        </w:rPr>
        <w:t xml:space="preserve"> </w:t>
      </w:r>
      <w:r w:rsidR="00036CF5" w:rsidRPr="009C694A">
        <w:rPr>
          <w:rFonts w:ascii="Calibri" w:hAnsi="Calibri" w:cs="Calibri"/>
          <w:color w:val="auto"/>
          <w:szCs w:val="22"/>
        </w:rPr>
        <w:t>Nonetheless</w:t>
      </w:r>
      <w:r w:rsidR="00E701E6" w:rsidRPr="009C694A">
        <w:rPr>
          <w:rFonts w:ascii="Calibri" w:hAnsi="Calibri" w:cs="Calibri"/>
          <w:color w:val="auto"/>
          <w:szCs w:val="22"/>
        </w:rPr>
        <w:t xml:space="preserve">, </w:t>
      </w:r>
      <w:r w:rsidR="000B13C8" w:rsidRPr="009C694A">
        <w:rPr>
          <w:rFonts w:ascii="Calibri" w:hAnsi="Calibri" w:cs="Calibri"/>
          <w:color w:val="auto"/>
          <w:szCs w:val="22"/>
        </w:rPr>
        <w:t xml:space="preserve">biomedical researchers have largely neglected </w:t>
      </w:r>
      <w:r w:rsidR="00AE3C5E" w:rsidRPr="009C694A">
        <w:rPr>
          <w:rFonts w:ascii="Calibri" w:hAnsi="Calibri" w:cs="Calibri"/>
          <w:color w:val="auto"/>
          <w:szCs w:val="22"/>
        </w:rPr>
        <w:t>taste</w:t>
      </w:r>
      <w:r w:rsidR="00A262D4" w:rsidRPr="009C694A">
        <w:rPr>
          <w:rFonts w:ascii="Calibri" w:hAnsi="Calibri" w:cs="Calibri"/>
          <w:color w:val="auto"/>
          <w:szCs w:val="22"/>
        </w:rPr>
        <w:t>. This inattention may</w:t>
      </w:r>
      <w:r w:rsidR="00957014" w:rsidRPr="009C694A">
        <w:rPr>
          <w:rFonts w:ascii="Calibri" w:hAnsi="Calibri" w:cs="Calibri"/>
          <w:color w:val="auto"/>
          <w:szCs w:val="22"/>
        </w:rPr>
        <w:t>,</w:t>
      </w:r>
      <w:r w:rsidR="00A262D4" w:rsidRPr="009C694A">
        <w:rPr>
          <w:rFonts w:ascii="Calibri" w:hAnsi="Calibri" w:cs="Calibri"/>
          <w:color w:val="auto"/>
          <w:szCs w:val="22"/>
        </w:rPr>
        <w:t xml:space="preserve"> in part</w:t>
      </w:r>
      <w:r w:rsidR="00957014" w:rsidRPr="009C694A">
        <w:rPr>
          <w:rFonts w:ascii="Calibri" w:hAnsi="Calibri" w:cs="Calibri"/>
          <w:color w:val="auto"/>
          <w:szCs w:val="22"/>
        </w:rPr>
        <w:t>,</w:t>
      </w:r>
      <w:r w:rsidR="00A262D4" w:rsidRPr="009C694A">
        <w:rPr>
          <w:rFonts w:ascii="Calibri" w:hAnsi="Calibri" w:cs="Calibri"/>
          <w:color w:val="auto"/>
          <w:szCs w:val="22"/>
        </w:rPr>
        <w:t xml:space="preserve"> </w:t>
      </w:r>
      <w:r w:rsidR="00957014" w:rsidRPr="009C694A">
        <w:rPr>
          <w:rFonts w:ascii="Calibri" w:hAnsi="Calibri" w:cs="Calibri"/>
          <w:color w:val="auto"/>
          <w:szCs w:val="22"/>
        </w:rPr>
        <w:t xml:space="preserve">reflect the fact that </w:t>
      </w:r>
      <w:r w:rsidR="00A262D4" w:rsidRPr="009C694A">
        <w:rPr>
          <w:rFonts w:ascii="Calibri" w:hAnsi="Calibri" w:cs="Calibri"/>
          <w:color w:val="auto"/>
          <w:szCs w:val="22"/>
        </w:rPr>
        <w:t>early progress in understanding this sensory system has its roots in experimental psychology</w:t>
      </w:r>
      <w:r w:rsidR="008943A3" w:rsidRPr="00E70088">
        <w:rPr>
          <w:rFonts w:ascii="Calibri" w:hAnsi="Calibri" w:cs="Calibri"/>
          <w:color w:val="auto"/>
          <w:szCs w:val="22"/>
        </w:rPr>
        <w:fldChar w:fldCharType="begin"/>
      </w:r>
      <w:r w:rsidR="008943A3" w:rsidRPr="00E70088">
        <w:rPr>
          <w:rFonts w:ascii="Calibri" w:hAnsi="Calibri" w:cs="Calibri"/>
          <w:color w:val="auto"/>
          <w:szCs w:val="22"/>
        </w:rPr>
        <w:instrText xml:space="preserve"> ADDIN EN.CITE &lt;EndNote&gt;&lt;Cite&gt;&lt;Author&gt;Bartoshuk&lt;/Author&gt;&lt;Year&gt;1978&lt;/Year&gt;&lt;RecNum&gt;10244&lt;/RecNum&gt;&lt;DisplayText&gt;&lt;style face="superscript"&gt;8&lt;/style&gt;&lt;/DisplayText&gt;&lt;record&gt;&lt;rec-number&gt;10244&lt;/rec-number&gt;&lt;foreign-keys&gt;&lt;key app="EN" db-id="sp2fvwft0vezanepafwpp00yd0r2eawx9d9f" timestamp="1517234796"&gt;10244&lt;/key&gt;&lt;/foreign-keys&gt;&lt;ref-type name="Book Section"&gt;5&lt;/ref-type&gt;&lt;contributors&gt;&lt;authors&gt;&lt;author&gt;Bartoshuk, Linda M&lt;/author&gt;&lt;/authors&gt;&lt;secondary-authors&gt;&lt;author&gt;Carterette, E.C.&lt;/author&gt;&lt;author&gt;Friedman, M.P.&lt;/author&gt;&lt;/secondary-authors&gt;&lt;/contributors&gt;&lt;titles&gt;&lt;title&gt;History of Taste Research&lt;/title&gt;&lt;secondary-title&gt;Handbook of perception: Tasting and smelling&lt;/secondary-title&gt;&lt;/titles&gt;&lt;pages&gt;2-18&lt;/pages&gt;&lt;volume&gt;VIA&lt;/volume&gt;&lt;number&gt;v. 6&lt;/number&gt;&lt;dates&gt;&lt;year&gt;1978&lt;/year&gt;&lt;/dates&gt;&lt;publisher&gt;Academic Press&lt;/publisher&gt;&lt;isbn&gt;9780121619060&lt;/isbn&gt;&lt;urls&gt;&lt;related-urls&gt;&lt;url&gt;https://books.google.com/books?id=gdVqAAAAMAAJ&lt;/url&gt;&lt;/related-urls&gt;&lt;/urls&gt;&lt;/record&gt;&lt;/Cite&gt;&lt;/EndNote&gt;</w:instrText>
      </w:r>
      <w:r w:rsidR="008943A3" w:rsidRPr="00E70088">
        <w:rPr>
          <w:rFonts w:ascii="Calibri" w:hAnsi="Calibri" w:cs="Calibri"/>
          <w:color w:val="auto"/>
          <w:szCs w:val="22"/>
        </w:rPr>
        <w:fldChar w:fldCharType="separate"/>
      </w:r>
      <w:r w:rsidR="008943A3" w:rsidRPr="00E70088">
        <w:rPr>
          <w:rFonts w:ascii="Calibri" w:hAnsi="Calibri" w:cs="Calibri"/>
          <w:color w:val="auto"/>
          <w:szCs w:val="22"/>
          <w:vertAlign w:val="superscript"/>
        </w:rPr>
        <w:t>8</w:t>
      </w:r>
      <w:r w:rsidR="008943A3" w:rsidRPr="00E70088">
        <w:rPr>
          <w:rFonts w:ascii="Calibri" w:hAnsi="Calibri" w:cs="Calibri"/>
          <w:color w:val="auto"/>
          <w:szCs w:val="22"/>
        </w:rPr>
        <w:fldChar w:fldCharType="end"/>
      </w:r>
      <w:r w:rsidR="00957014" w:rsidRPr="009C694A">
        <w:rPr>
          <w:rFonts w:ascii="Calibri" w:hAnsi="Calibri" w:cs="Calibri"/>
          <w:color w:val="auto"/>
          <w:szCs w:val="22"/>
        </w:rPr>
        <w:t>,</w:t>
      </w:r>
      <w:r w:rsidR="00A262D4" w:rsidRPr="009C694A">
        <w:rPr>
          <w:rFonts w:ascii="Calibri" w:hAnsi="Calibri" w:cs="Calibri"/>
          <w:color w:val="auto"/>
          <w:szCs w:val="22"/>
        </w:rPr>
        <w:t xml:space="preserve"> </w:t>
      </w:r>
      <w:r w:rsidR="00957014" w:rsidRPr="009C694A">
        <w:rPr>
          <w:rFonts w:ascii="Calibri" w:hAnsi="Calibri" w:cs="Calibri"/>
          <w:color w:val="auto"/>
          <w:szCs w:val="22"/>
        </w:rPr>
        <w:t>a field with which</w:t>
      </w:r>
      <w:r w:rsidR="002C2F69" w:rsidRPr="009C694A">
        <w:rPr>
          <w:rFonts w:ascii="Calibri" w:hAnsi="Calibri" w:cs="Calibri"/>
          <w:color w:val="auto"/>
          <w:szCs w:val="22"/>
        </w:rPr>
        <w:t xml:space="preserve"> those in medicine</w:t>
      </w:r>
      <w:r w:rsidR="00374AA1" w:rsidRPr="009C694A">
        <w:rPr>
          <w:rFonts w:ascii="Calibri" w:hAnsi="Calibri" w:cs="Calibri"/>
          <w:color w:val="auto"/>
          <w:szCs w:val="22"/>
        </w:rPr>
        <w:t xml:space="preserve"> may be relatively unfamiliar</w:t>
      </w:r>
      <w:r w:rsidR="00E701E6" w:rsidRPr="009C694A">
        <w:rPr>
          <w:rFonts w:ascii="Calibri" w:hAnsi="Calibri" w:cs="Calibri"/>
          <w:color w:val="auto"/>
          <w:szCs w:val="22"/>
        </w:rPr>
        <w:t xml:space="preserve">. </w:t>
      </w:r>
      <w:r w:rsidR="009A3FA3" w:rsidRPr="009C694A">
        <w:rPr>
          <w:rFonts w:ascii="Calibri" w:hAnsi="Calibri" w:cs="Calibri"/>
          <w:color w:val="auto"/>
          <w:szCs w:val="22"/>
        </w:rPr>
        <w:t xml:space="preserve">Moreover, </w:t>
      </w:r>
      <w:r w:rsidR="00E701E6" w:rsidRPr="009C694A">
        <w:rPr>
          <w:rFonts w:ascii="Calibri" w:hAnsi="Calibri" w:cs="Calibri"/>
          <w:color w:val="auto"/>
          <w:szCs w:val="22"/>
        </w:rPr>
        <w:t>renewed interest in taste has ushered in standardized taste methods</w:t>
      </w:r>
      <w:r w:rsidR="003B5ACC" w:rsidRPr="009C694A">
        <w:rPr>
          <w:rFonts w:ascii="Calibri" w:hAnsi="Calibri" w:cs="Calibri"/>
          <w:color w:val="auto"/>
          <w:szCs w:val="22"/>
        </w:rPr>
        <w:fldChar w:fldCharType="begin">
          <w:fldData xml:space="preserve">PEVuZE5vdGU+PENpdGU+PEF1dGhvcj5Db2xkd2VsbDwvQXV0aG9yPjxZZWFyPjIwMTM8L1llYXI+
PFJlY051bT45NTQ2PC9SZWNOdW0+PERpc3BsYXlUZXh0PjxzdHlsZSBmYWNlPSJzdXBlcnNjcmlw
dCI+OTwvc3R5bGU+PC9EaXNwbGF5VGV4dD48cmVjb3JkPjxyZWMtbnVtYmVyPjk1NDY8L3JlYy1u
dW1iZXI+PGZvcmVpZ24ta2V5cz48a2V5IGFwcD0iRU4iIGRiLWlkPSJzcDJmdndmdDB2ZXphbmVw
YWZ3cHAwMHlkMHIyZWF3eDlkOWYiIHRpbWVzdGFtcD0iMTQ0MTUzNTI2NiI+OTU0Njwva2V5Pjwv
Zm9yZWlnbi1rZXlzPjxyZWYtdHlwZSBuYW1lPSJKb3VybmFsIEFydGljbGUiPjE3PC9yZWYtdHlw
ZT48Y29udHJpYnV0b3JzPjxhdXRob3JzPjxhdXRob3I+Q29sZHdlbGwsIFMuIEUuPC9hdXRob3I+
PGF1dGhvcj5NZW5uZWxsYSwgSi4gQS48L2F1dGhvcj48YXV0aG9yPkR1ZmZ5LCBWLiBCLjwvYXV0
aG9yPjxhdXRob3I+UGVsY2hhdCwgTS4gTC48L2F1dGhvcj48YXV0aG9yPkdyaWZmaXRoLCBKLiBX
LjwvYXV0aG9yPjxhdXRob3I+U211dHplciwgRy48L2F1dGhvcj48YXV0aG9yPkNvd2FydCwgQi4g
Si48L2F1dGhvcj48YXV0aG9yPkJyZXNsaW4sIFAuIEEuPC9hdXRob3I+PGF1dGhvcj5CYXJ0b3No
dWssIEwuIE0uPC9hdXRob3I+PGF1dGhvcj5IYXN0aW5ncywgTC48L2F1dGhvcj48YXV0aG9yPlZp
Y3RvcnNvbiwgRC48L2F1dGhvcj48YXV0aG9yPkhvZmZtYW4sIEguIEouPC9hdXRob3I+PC9hdXRo
b3JzPjwvY29udHJpYnV0b3JzPjxhdXRoLWFkZHJlc3M+VW5pdmVyc2l0eSBvZiBXYXNoaW5ndG9u
LCBTY2hvb2wgb2YgRGVudGlzdHJ5LCBTZWF0dGxlLCBXQSwgVVNBLiBzY29sZHdlbEB1Lndhc2hp
bmd0b24uZWR1PC9hdXRoLWFkZHJlc3M+PHRpdGxlcz48dGl0bGU+R3VzdGF0aW9uIGFzc2Vzc21l
bnQgdXNpbmcgdGhlIE5JSCBUb29sYm94PC90aXRsZT48c2Vjb25kYXJ5LXRpdGxlPk5ldXJvbG9n
eTwvc2Vjb25kYXJ5LXRpdGxlPjwvdGl0bGVzPjxwZXJpb2RpY2FsPjxmdWxsLXRpdGxlPk5ldXJv
bG9neTwvZnVsbC10aXRsZT48YWJici0xPk5ldXJvbG9neTwvYWJici0xPjwvcGVyaW9kaWNhbD48
cGFnZXM+UzIwLTQ8L3BhZ2VzPjx2b2x1bWU+ODA8L3ZvbHVtZT48bnVtYmVyPjExIFN1cHBsIDM8
L251bWJlcj48a2V5d29yZHM+PGtleXdvcmQ+QWRvbGVzY2VudDwva2V5d29yZD48a2V5d29yZD5B
ZHVsdDwva2V5d29yZD48a2V5d29yZD5BZ2VkPC9rZXl3b3JkPjxrZXl3b3JkPkFnZWQsIDgwIGFu
ZCBvdmVyPC9rZXl3b3JkPjxrZXl3b3JkPkNoaWxkPC9rZXl3b3JkPjxrZXl3b3JkPkNoaWxkLCBQ
cmVzY2hvb2w8L2tleXdvcmQ+PGtleXdvcmQ+SHVtYW5zPC9rZXl3b3JkPjxrZXl3b3JkPk1pZGRs
ZSBBZ2VkPC9rZXl3b3JkPjxrZXl3b3JkPipOYXRpb25hbCBJbnN0aXR1dGVzIG9mIEhlYWx0aCAo
VS5TLik8L2tleXdvcmQ+PGtleXdvcmQ+UXVpbmluZS9hbmFseXNpcy9tZXRhYm9saXNtPC9rZXl3
b3JkPjxrZXl3b3JkPlN1Y3Jvc2UvYW5hbHlzaXMvbWV0YWJvbGlzbTwva2V5d29yZD48a2V5d29y
ZD5UYXN0ZS8qcGh5c2lvbG9neTwva2V5d29yZD48a2V5d29yZD5UYXN0ZSBQZXJjZXB0aW9uLypw
aHlzaW9sb2d5PC9rZXl3b3JkPjxrZXl3b3JkPlRhc3RlIFRocmVzaG9sZC8qcGh5c2lvbG9neTwv
a2V5d29yZD48a2V5d29yZD5Ub25ndWUvKnBoeXNpb2xvZ3k8L2tleXdvcmQ+PGtleXdvcmQ+VW5p
dGVkIFN0YXRlczwva2V5d29yZD48a2V5d29yZD5Zb3VuZyBBZHVsdDwva2V5d29yZD48L2tleXdv
cmRzPjxkYXRlcz48eWVhcj4yMDEzPC95ZWFyPjxwdWItZGF0ZXM+PGRhdGU+TWFyIDEyPC9kYXRl
PjwvcHViLWRhdGVzPjwvZGF0ZXM+PGlzYm4+MTUyNi02MzJYIChFbGVjdHJvbmljKSYjeEQ7MDAy
OC0zODc4IChMaW5raW5nKTwvaXNibj48YWNjZXNzaW9uLW51bT4yMzQ3OTUzOTwvYWNjZXNzaW9u
LW51bT48dXJscz48cmVsYXRlZC11cmxzPjx1cmw+aHR0cDovL3d3dy5uY2JpLm5sbS5uaWguZ292
L3B1Ym1lZC8yMzQ3OTUzOTwvdXJsPjwvcmVsYXRlZC11cmxzPjwvdXJscz48Y3VzdG9tMj5QTUMz
NjYyMzMyPC9jdXN0b20yPjxlbGVjdHJvbmljLXJlc291cmNlLW51bT4xMC4xMjEyL1dOTC4wYjAx
M2UzMTgyODcyZTM4PC9lbGVjdHJvbmljLXJlc291cmNlLW51bT48L3JlY29yZD48L0NpdGU+PC9F
bmROb3RlPgB=
</w:fldData>
        </w:fldChar>
      </w:r>
      <w:r w:rsidR="003B5ACC" w:rsidRPr="009C694A">
        <w:rPr>
          <w:rFonts w:ascii="Calibri" w:hAnsi="Calibri" w:cs="Calibri"/>
          <w:color w:val="auto"/>
          <w:szCs w:val="22"/>
        </w:rPr>
        <w:instrText xml:space="preserve"> ADDIN EN.CITE </w:instrText>
      </w:r>
      <w:r w:rsidR="003B5ACC" w:rsidRPr="009C694A">
        <w:rPr>
          <w:rFonts w:ascii="Calibri" w:hAnsi="Calibri" w:cs="Calibri"/>
          <w:color w:val="auto"/>
          <w:szCs w:val="22"/>
        </w:rPr>
        <w:fldChar w:fldCharType="begin">
          <w:fldData xml:space="preserve">PEVuZE5vdGU+PENpdGU+PEF1dGhvcj5Db2xkd2VsbDwvQXV0aG9yPjxZZWFyPjIwMTM8L1llYXI+
PFJlY051bT45NTQ2PC9SZWNOdW0+PERpc3BsYXlUZXh0PjxzdHlsZSBmYWNlPSJzdXBlcnNjcmlw
dCI+OTwvc3R5bGU+PC9EaXNwbGF5VGV4dD48cmVjb3JkPjxyZWMtbnVtYmVyPjk1NDY8L3JlYy1u
dW1iZXI+PGZvcmVpZ24ta2V5cz48a2V5IGFwcD0iRU4iIGRiLWlkPSJzcDJmdndmdDB2ZXphbmVw
YWZ3cHAwMHlkMHIyZWF3eDlkOWYiIHRpbWVzdGFtcD0iMTQ0MTUzNTI2NiI+OTU0Njwva2V5Pjwv
Zm9yZWlnbi1rZXlzPjxyZWYtdHlwZSBuYW1lPSJKb3VybmFsIEFydGljbGUiPjE3PC9yZWYtdHlw
ZT48Y29udHJpYnV0b3JzPjxhdXRob3JzPjxhdXRob3I+Q29sZHdlbGwsIFMuIEUuPC9hdXRob3I+
PGF1dGhvcj5NZW5uZWxsYSwgSi4gQS48L2F1dGhvcj48YXV0aG9yPkR1ZmZ5LCBWLiBCLjwvYXV0
aG9yPjxhdXRob3I+UGVsY2hhdCwgTS4gTC48L2F1dGhvcj48YXV0aG9yPkdyaWZmaXRoLCBKLiBX
LjwvYXV0aG9yPjxhdXRob3I+U211dHplciwgRy48L2F1dGhvcj48YXV0aG9yPkNvd2FydCwgQi4g
Si48L2F1dGhvcj48YXV0aG9yPkJyZXNsaW4sIFAuIEEuPC9hdXRob3I+PGF1dGhvcj5CYXJ0b3No
dWssIEwuIE0uPC9hdXRob3I+PGF1dGhvcj5IYXN0aW5ncywgTC48L2F1dGhvcj48YXV0aG9yPlZp
Y3RvcnNvbiwgRC48L2F1dGhvcj48YXV0aG9yPkhvZmZtYW4sIEguIEouPC9hdXRob3I+PC9hdXRo
b3JzPjwvY29udHJpYnV0b3JzPjxhdXRoLWFkZHJlc3M+VW5pdmVyc2l0eSBvZiBXYXNoaW5ndG9u
LCBTY2hvb2wgb2YgRGVudGlzdHJ5LCBTZWF0dGxlLCBXQSwgVVNBLiBzY29sZHdlbEB1Lndhc2hp
bmd0b24uZWR1PC9hdXRoLWFkZHJlc3M+PHRpdGxlcz48dGl0bGU+R3VzdGF0aW9uIGFzc2Vzc21l
bnQgdXNpbmcgdGhlIE5JSCBUb29sYm94PC90aXRsZT48c2Vjb25kYXJ5LXRpdGxlPk5ldXJvbG9n
eTwvc2Vjb25kYXJ5LXRpdGxlPjwvdGl0bGVzPjxwZXJpb2RpY2FsPjxmdWxsLXRpdGxlPk5ldXJv
bG9neTwvZnVsbC10aXRsZT48YWJici0xPk5ldXJvbG9neTwvYWJici0xPjwvcGVyaW9kaWNhbD48
cGFnZXM+UzIwLTQ8L3BhZ2VzPjx2b2x1bWU+ODA8L3ZvbHVtZT48bnVtYmVyPjExIFN1cHBsIDM8
L251bWJlcj48a2V5d29yZHM+PGtleXdvcmQ+QWRvbGVzY2VudDwva2V5d29yZD48a2V5d29yZD5B
ZHVsdDwva2V5d29yZD48a2V5d29yZD5BZ2VkPC9rZXl3b3JkPjxrZXl3b3JkPkFnZWQsIDgwIGFu
ZCBvdmVyPC9rZXl3b3JkPjxrZXl3b3JkPkNoaWxkPC9rZXl3b3JkPjxrZXl3b3JkPkNoaWxkLCBQ
cmVzY2hvb2w8L2tleXdvcmQ+PGtleXdvcmQ+SHVtYW5zPC9rZXl3b3JkPjxrZXl3b3JkPk1pZGRs
ZSBBZ2VkPC9rZXl3b3JkPjxrZXl3b3JkPipOYXRpb25hbCBJbnN0aXR1dGVzIG9mIEhlYWx0aCAo
VS5TLik8L2tleXdvcmQ+PGtleXdvcmQ+UXVpbmluZS9hbmFseXNpcy9tZXRhYm9saXNtPC9rZXl3
b3JkPjxrZXl3b3JkPlN1Y3Jvc2UvYW5hbHlzaXMvbWV0YWJvbGlzbTwva2V5d29yZD48a2V5d29y
ZD5UYXN0ZS8qcGh5c2lvbG9neTwva2V5d29yZD48a2V5d29yZD5UYXN0ZSBQZXJjZXB0aW9uLypw
aHlzaW9sb2d5PC9rZXl3b3JkPjxrZXl3b3JkPlRhc3RlIFRocmVzaG9sZC8qcGh5c2lvbG9neTwv
a2V5d29yZD48a2V5d29yZD5Ub25ndWUvKnBoeXNpb2xvZ3k8L2tleXdvcmQ+PGtleXdvcmQ+VW5p
dGVkIFN0YXRlczwva2V5d29yZD48a2V5d29yZD5Zb3VuZyBBZHVsdDwva2V5d29yZD48L2tleXdv
cmRzPjxkYXRlcz48eWVhcj4yMDEzPC95ZWFyPjxwdWItZGF0ZXM+PGRhdGU+TWFyIDEyPC9kYXRl
PjwvcHViLWRhdGVzPjwvZGF0ZXM+PGlzYm4+MTUyNi02MzJYIChFbGVjdHJvbmljKSYjeEQ7MDAy
OC0zODc4IChMaW5raW5nKTwvaXNibj48YWNjZXNzaW9uLW51bT4yMzQ3OTUzOTwvYWNjZXNzaW9u
LW51bT48dXJscz48cmVsYXRlZC11cmxzPjx1cmw+aHR0cDovL3d3dy5uY2JpLm5sbS5uaWguZ292
L3B1Ym1lZC8yMzQ3OTUzOTwvdXJsPjwvcmVsYXRlZC11cmxzPjwvdXJscz48Y3VzdG9tMj5QTUMz
NjYyMzMyPC9jdXN0b20yPjxlbGVjdHJvbmljLXJlc291cmNlLW51bT4xMC4xMjEyL1dOTC4wYjAx
M2UzMTgyODcyZTM4PC9lbGVjdHJvbmljLXJlc291cmNlLW51bT48L3JlY29yZD48L0NpdGU+PC9F
bmROb3RlPgB=
</w:fldData>
        </w:fldChar>
      </w:r>
      <w:r w:rsidR="003B5ACC" w:rsidRPr="009C694A">
        <w:rPr>
          <w:rFonts w:ascii="Calibri" w:hAnsi="Calibri" w:cs="Calibri"/>
          <w:color w:val="auto"/>
          <w:szCs w:val="22"/>
        </w:rPr>
        <w:instrText xml:space="preserve"> ADDIN EN.CITE.DATA </w:instrText>
      </w:r>
      <w:r w:rsidR="003B5ACC" w:rsidRPr="009C694A">
        <w:rPr>
          <w:rFonts w:ascii="Calibri" w:hAnsi="Calibri" w:cs="Calibri"/>
          <w:color w:val="auto"/>
          <w:szCs w:val="22"/>
        </w:rPr>
      </w:r>
      <w:r w:rsidR="003B5ACC" w:rsidRPr="009C694A">
        <w:rPr>
          <w:rFonts w:ascii="Calibri" w:hAnsi="Calibri" w:cs="Calibri"/>
          <w:color w:val="auto"/>
          <w:szCs w:val="22"/>
        </w:rPr>
        <w:fldChar w:fldCharType="end"/>
      </w:r>
      <w:r w:rsidR="003B5ACC" w:rsidRPr="009C694A">
        <w:rPr>
          <w:rFonts w:ascii="Calibri" w:hAnsi="Calibri" w:cs="Calibri"/>
          <w:color w:val="auto"/>
          <w:szCs w:val="22"/>
        </w:rPr>
      </w:r>
      <w:r w:rsidR="003B5ACC" w:rsidRPr="009C694A">
        <w:rPr>
          <w:rFonts w:ascii="Calibri" w:hAnsi="Calibri" w:cs="Calibri"/>
          <w:color w:val="auto"/>
          <w:szCs w:val="22"/>
        </w:rPr>
        <w:fldChar w:fldCharType="separate"/>
      </w:r>
      <w:r w:rsidR="003B5ACC" w:rsidRPr="009C694A">
        <w:rPr>
          <w:rFonts w:ascii="Calibri" w:hAnsi="Calibri" w:cs="Calibri"/>
          <w:color w:val="auto"/>
          <w:szCs w:val="22"/>
          <w:vertAlign w:val="superscript"/>
        </w:rPr>
        <w:t>9</w:t>
      </w:r>
      <w:r w:rsidR="003B5ACC" w:rsidRPr="009C694A">
        <w:rPr>
          <w:rFonts w:ascii="Calibri" w:hAnsi="Calibri" w:cs="Calibri"/>
          <w:color w:val="auto"/>
          <w:szCs w:val="22"/>
        </w:rPr>
        <w:fldChar w:fldCharType="end"/>
      </w:r>
      <w:r w:rsidR="00AA0246" w:rsidRPr="009C694A">
        <w:rPr>
          <w:rFonts w:ascii="Calibri" w:hAnsi="Calibri" w:cs="Calibri"/>
          <w:color w:val="auto"/>
          <w:szCs w:val="22"/>
        </w:rPr>
        <w:t xml:space="preserve"> </w:t>
      </w:r>
      <w:r w:rsidR="00E701E6" w:rsidRPr="009C694A">
        <w:rPr>
          <w:rFonts w:ascii="Calibri" w:hAnsi="Calibri" w:cs="Calibri"/>
          <w:color w:val="auto"/>
          <w:szCs w:val="22"/>
        </w:rPr>
        <w:t xml:space="preserve">that </w:t>
      </w:r>
      <w:r w:rsidR="00AA0246" w:rsidRPr="009C694A">
        <w:rPr>
          <w:rFonts w:ascii="Calibri" w:hAnsi="Calibri" w:cs="Calibri"/>
          <w:color w:val="auto"/>
          <w:szCs w:val="22"/>
        </w:rPr>
        <w:t>build on earlier methods</w:t>
      </w:r>
      <w:r w:rsidR="008943A3" w:rsidRPr="0004583F">
        <w:rPr>
          <w:rFonts w:ascii="Calibri" w:hAnsi="Calibri" w:cs="Calibri"/>
          <w:color w:val="auto"/>
          <w:szCs w:val="22"/>
        </w:rPr>
        <w:fldChar w:fldCharType="begin"/>
      </w:r>
      <w:r w:rsidR="008943A3" w:rsidRPr="0004583F">
        <w:rPr>
          <w:rFonts w:ascii="Calibri" w:hAnsi="Calibri" w:cs="Calibri"/>
          <w:color w:val="auto"/>
          <w:szCs w:val="22"/>
        </w:rPr>
        <w:instrText xml:space="preserve"> ADDIN EN.CITE &lt;EndNote&gt;&lt;Cite&gt;&lt;Author&gt;Mueller&lt;/Author&gt;&lt;Year&gt;2003&lt;/Year&gt;&lt;RecNum&gt;10136&lt;/RecNum&gt;&lt;DisplayText&gt;&lt;style face="superscript"&gt;10&lt;/style&gt;&lt;/DisplayText&gt;&lt;record&gt;&lt;rec-number&gt;10136&lt;/rec-number&gt;&lt;foreign-keys&gt;&lt;key app="EN" db-id="sp2fvwft0vezanepafwpp00yd0r2eawx9d9f" timestamp="1513874411"&gt;10136&lt;/key&gt;&lt;/foreign-keys&gt;&lt;ref-type name="Journal Article"&gt;17&lt;/ref-type&gt;&lt;contributors&gt;&lt;authors&gt;&lt;author&gt;Mueller, C.&lt;/author&gt;&lt;author&gt;Kallert, S.&lt;/author&gt;&lt;author&gt;Renner, B.&lt;/author&gt;&lt;author&gt;Stiassny, K.&lt;/author&gt;&lt;author&gt;Temmel, A. F.&lt;/author&gt;&lt;author&gt;Hummel, T.&lt;/author&gt;&lt;author&gt;Kobal, G.&lt;/author&gt;&lt;/authors&gt;&lt;/contributors&gt;&lt;auth-address&gt;Department of Pharmacology, University of Erlangen-Nuremberg, Krankenhausstr. 9, D-91054 Erlangen, Germany. chr.mue@gmx.at&lt;/auth-address&gt;&lt;titles&gt;&lt;title&gt;Quantitative assessment of gustatory function in a clinical context using impregnated &amp;quot;taste strips&amp;quot;&lt;/title&gt;&lt;secondary-title&gt;Rhinology&lt;/secondary-title&gt;&lt;/titles&gt;&lt;periodical&gt;&lt;full-title&gt;Rhinology&lt;/full-title&gt;&lt;abbr-1&gt;Rhinology&lt;/abbr-1&gt;&lt;/periodical&gt;&lt;pages&gt;2-6&lt;/pages&gt;&lt;volume&gt;41&lt;/volume&gt;&lt;number&gt;1&lt;/number&gt;&lt;keywords&gt;&lt;keyword&gt;Adolescent&lt;/keyword&gt;&lt;keyword&gt;Adult&lt;/keyword&gt;&lt;keyword&gt;Aged&lt;/keyword&gt;&lt;keyword&gt;Clinical Protocols&lt;/keyword&gt;&lt;keyword&gt;Female&lt;/keyword&gt;&lt;keyword&gt;Humans&lt;/keyword&gt;&lt;keyword&gt;Male&lt;/keyword&gt;&lt;keyword&gt;Middle Aged&lt;/keyword&gt;&lt;keyword&gt;Reference Values&lt;/keyword&gt;&lt;keyword&gt;Reproducibility of Results&lt;/keyword&gt;&lt;keyword&gt;*Taste Threshold&lt;/keyword&gt;&lt;/keywords&gt;&lt;dates&gt;&lt;year&gt;2003&lt;/year&gt;&lt;pub-dates&gt;&lt;date&gt;Mar&lt;/date&gt;&lt;/pub-dates&gt;&lt;/dates&gt;&lt;isbn&gt;0300-0729 (Print)&amp;#xD;0300-0729 (Linking)&lt;/isbn&gt;&lt;accession-num&gt;12677732&lt;/accession-num&gt;&lt;urls&gt;&lt;related-urls&gt;&lt;url&gt;https://www.ncbi.nlm.nih.gov/pubmed/12677732&lt;/url&gt;&lt;/related-urls&gt;&lt;/urls&gt;&lt;/record&gt;&lt;/Cite&gt;&lt;/EndNote&gt;</w:instrText>
      </w:r>
      <w:r w:rsidR="008943A3" w:rsidRPr="0004583F">
        <w:rPr>
          <w:rFonts w:ascii="Calibri" w:hAnsi="Calibri" w:cs="Calibri"/>
          <w:color w:val="auto"/>
          <w:szCs w:val="22"/>
        </w:rPr>
        <w:fldChar w:fldCharType="separate"/>
      </w:r>
      <w:r w:rsidR="008943A3" w:rsidRPr="0004583F">
        <w:rPr>
          <w:rFonts w:ascii="Calibri" w:hAnsi="Calibri" w:cs="Calibri"/>
          <w:color w:val="auto"/>
          <w:szCs w:val="22"/>
          <w:vertAlign w:val="superscript"/>
        </w:rPr>
        <w:t>10</w:t>
      </w:r>
      <w:r w:rsidR="008943A3" w:rsidRPr="0004583F">
        <w:rPr>
          <w:rFonts w:ascii="Calibri" w:hAnsi="Calibri" w:cs="Calibri"/>
          <w:color w:val="auto"/>
          <w:szCs w:val="22"/>
        </w:rPr>
        <w:fldChar w:fldCharType="end"/>
      </w:r>
      <w:r w:rsidR="00374AA1" w:rsidRPr="009C694A">
        <w:rPr>
          <w:rFonts w:ascii="Calibri" w:hAnsi="Calibri" w:cs="Calibri"/>
          <w:color w:val="auto"/>
          <w:szCs w:val="22"/>
        </w:rPr>
        <w:t>,</w:t>
      </w:r>
      <w:r w:rsidR="00AA0246" w:rsidRPr="009C694A">
        <w:rPr>
          <w:rFonts w:ascii="Calibri" w:hAnsi="Calibri" w:cs="Calibri"/>
          <w:color w:val="auto"/>
          <w:szCs w:val="22"/>
        </w:rPr>
        <w:t xml:space="preserve"> </w:t>
      </w:r>
      <w:r w:rsidR="00143FFE" w:rsidRPr="009C694A">
        <w:rPr>
          <w:rFonts w:ascii="Calibri" w:hAnsi="Calibri" w:cs="Calibri"/>
          <w:color w:val="auto"/>
          <w:szCs w:val="22"/>
        </w:rPr>
        <w:t xml:space="preserve">which </w:t>
      </w:r>
      <w:r w:rsidR="00E701E6" w:rsidRPr="009C694A">
        <w:rPr>
          <w:rFonts w:ascii="Calibri" w:hAnsi="Calibri" w:cs="Calibri"/>
          <w:color w:val="auto"/>
          <w:szCs w:val="22"/>
        </w:rPr>
        <w:t xml:space="preserve">while </w:t>
      </w:r>
      <w:r w:rsidR="00E701E6" w:rsidRPr="009C694A">
        <w:rPr>
          <w:rFonts w:ascii="Calibri" w:hAnsi="Calibri" w:cs="Calibri"/>
          <w:color w:val="auto"/>
          <w:szCs w:val="22"/>
        </w:rPr>
        <w:lastRenderedPageBreak/>
        <w:t>comprehensive are lengthy</w:t>
      </w:r>
      <w:r w:rsidR="009A3FA3" w:rsidRPr="009C694A">
        <w:rPr>
          <w:rFonts w:ascii="Calibri" w:hAnsi="Calibri" w:cs="Calibri"/>
          <w:color w:val="auto"/>
          <w:szCs w:val="22"/>
        </w:rPr>
        <w:t xml:space="preserve"> and inappropriate for clinical settings</w:t>
      </w:r>
      <w:r w:rsidR="005526FB" w:rsidRPr="009C694A">
        <w:rPr>
          <w:rFonts w:ascii="Calibri" w:hAnsi="Calibri" w:cs="Calibri"/>
          <w:color w:val="auto"/>
          <w:szCs w:val="22"/>
        </w:rPr>
        <w:t>.</w:t>
      </w:r>
      <w:r w:rsidR="00E701E6" w:rsidRPr="009C694A">
        <w:rPr>
          <w:rFonts w:ascii="Calibri" w:hAnsi="Calibri" w:cs="Calibri"/>
          <w:color w:val="auto"/>
          <w:szCs w:val="22"/>
        </w:rPr>
        <w:t xml:space="preserve"> Finally, confidence in taste measures can be weak because subjects report on their own experience and validation of their observations has hitherto been lacking. Our hope is that a </w:t>
      </w:r>
      <w:r w:rsidR="00AE3C5E" w:rsidRPr="009C694A">
        <w:rPr>
          <w:rFonts w:ascii="Calibri" w:hAnsi="Calibri" w:cs="Calibri"/>
          <w:color w:val="auto"/>
          <w:szCs w:val="22"/>
        </w:rPr>
        <w:t xml:space="preserve">simple measure that investigators or clinicians can easily </w:t>
      </w:r>
      <w:r w:rsidR="00374AA1" w:rsidRPr="009C694A">
        <w:rPr>
          <w:rFonts w:ascii="Calibri" w:hAnsi="Calibri" w:cs="Calibri"/>
          <w:color w:val="auto"/>
          <w:szCs w:val="22"/>
        </w:rPr>
        <w:t xml:space="preserve">administer </w:t>
      </w:r>
      <w:r w:rsidR="00AE3C5E" w:rsidRPr="009C694A">
        <w:rPr>
          <w:rFonts w:ascii="Calibri" w:hAnsi="Calibri" w:cs="Calibri"/>
          <w:color w:val="auto"/>
          <w:szCs w:val="22"/>
        </w:rPr>
        <w:t xml:space="preserve">will gain in popularity with both constituents. </w:t>
      </w:r>
      <w:r w:rsidR="00E701E6" w:rsidRPr="009C694A">
        <w:rPr>
          <w:rFonts w:ascii="Calibri" w:hAnsi="Calibri" w:cs="Calibri"/>
          <w:color w:val="auto"/>
          <w:szCs w:val="22"/>
        </w:rPr>
        <w:t xml:space="preserve">Here we describe a </w:t>
      </w:r>
      <w:r w:rsidR="00AE3C5E" w:rsidRPr="009C694A">
        <w:rPr>
          <w:rFonts w:ascii="Calibri" w:hAnsi="Calibri" w:cs="Calibri"/>
          <w:color w:val="auto"/>
          <w:szCs w:val="22"/>
        </w:rPr>
        <w:t xml:space="preserve">simple </w:t>
      </w:r>
      <w:r w:rsidR="005405B8" w:rsidRPr="009C694A">
        <w:rPr>
          <w:rFonts w:ascii="Calibri" w:hAnsi="Calibri" w:cs="Calibri"/>
          <w:color w:val="auto"/>
          <w:szCs w:val="22"/>
        </w:rPr>
        <w:t xml:space="preserve">taste exam </w:t>
      </w:r>
      <w:r w:rsidR="004C7FEF" w:rsidRPr="009C694A">
        <w:rPr>
          <w:rFonts w:ascii="Calibri" w:hAnsi="Calibri" w:cs="Calibri"/>
          <w:color w:val="auto"/>
          <w:szCs w:val="22"/>
        </w:rPr>
        <w:t xml:space="preserve">protocol </w:t>
      </w:r>
      <w:r w:rsidR="00E701E6" w:rsidRPr="009C694A">
        <w:rPr>
          <w:rFonts w:ascii="Calibri" w:hAnsi="Calibri" w:cs="Calibri"/>
          <w:color w:val="auto"/>
          <w:szCs w:val="22"/>
        </w:rPr>
        <w:t xml:space="preserve">that </w:t>
      </w:r>
      <w:r w:rsidR="004C7FEF" w:rsidRPr="009C694A">
        <w:rPr>
          <w:rFonts w:ascii="Calibri" w:hAnsi="Calibri" w:cs="Calibri"/>
          <w:color w:val="auto"/>
          <w:szCs w:val="22"/>
        </w:rPr>
        <w:t>has three parts</w:t>
      </w:r>
      <w:r w:rsidR="00BB32A0" w:rsidRPr="009C694A">
        <w:rPr>
          <w:rFonts w:ascii="Calibri" w:hAnsi="Calibri" w:cs="Calibri"/>
          <w:color w:val="auto"/>
          <w:szCs w:val="22"/>
        </w:rPr>
        <w:t>:</w:t>
      </w:r>
      <w:r w:rsidR="004C7FEF" w:rsidRPr="009C694A">
        <w:rPr>
          <w:rFonts w:ascii="Calibri" w:hAnsi="Calibri" w:cs="Calibri"/>
          <w:color w:val="auto"/>
          <w:szCs w:val="22"/>
        </w:rPr>
        <w:t xml:space="preserve"> </w:t>
      </w:r>
      <w:r w:rsidR="00E00A02" w:rsidRPr="009C694A">
        <w:rPr>
          <w:rFonts w:ascii="Calibri" w:hAnsi="Calibri" w:cs="Calibri"/>
          <w:color w:val="auto"/>
          <w:szCs w:val="22"/>
        </w:rPr>
        <w:t xml:space="preserve">an </w:t>
      </w:r>
      <w:r w:rsidR="004C7FEF" w:rsidRPr="009C694A">
        <w:rPr>
          <w:rFonts w:ascii="Calibri" w:hAnsi="Calibri" w:cs="Calibri"/>
          <w:color w:val="auto"/>
          <w:szCs w:val="22"/>
        </w:rPr>
        <w:t>assessment of the</w:t>
      </w:r>
      <w:r w:rsidR="00AE3C5E" w:rsidRPr="009C694A">
        <w:rPr>
          <w:rFonts w:ascii="Calibri" w:hAnsi="Calibri" w:cs="Calibri"/>
          <w:color w:val="auto"/>
          <w:szCs w:val="22"/>
        </w:rPr>
        <w:t xml:space="preserve"> </w:t>
      </w:r>
      <w:r w:rsidR="00374AA1" w:rsidRPr="009C694A">
        <w:rPr>
          <w:rFonts w:ascii="Calibri" w:hAnsi="Calibri" w:cs="Calibri"/>
          <w:color w:val="auto"/>
          <w:szCs w:val="22"/>
        </w:rPr>
        <w:t>oral cavity</w:t>
      </w:r>
      <w:r w:rsidR="004C7FEF" w:rsidRPr="009C694A">
        <w:rPr>
          <w:rFonts w:ascii="Calibri" w:hAnsi="Calibri" w:cs="Calibri"/>
          <w:color w:val="auto"/>
          <w:szCs w:val="22"/>
        </w:rPr>
        <w:t xml:space="preserve">, </w:t>
      </w:r>
      <w:r w:rsidR="00E00A02" w:rsidRPr="009C694A">
        <w:rPr>
          <w:rFonts w:ascii="Calibri" w:hAnsi="Calibri" w:cs="Calibri"/>
          <w:color w:val="auto"/>
          <w:szCs w:val="22"/>
        </w:rPr>
        <w:t xml:space="preserve">the </w:t>
      </w:r>
      <w:r w:rsidR="00AA0246" w:rsidRPr="009C694A">
        <w:rPr>
          <w:rFonts w:ascii="Calibri" w:hAnsi="Calibri" w:cs="Calibri"/>
          <w:color w:val="auto"/>
          <w:szCs w:val="22"/>
        </w:rPr>
        <w:t xml:space="preserve">taste </w:t>
      </w:r>
      <w:r w:rsidR="004C7FEF" w:rsidRPr="009C694A">
        <w:rPr>
          <w:rFonts w:ascii="Calibri" w:hAnsi="Calibri" w:cs="Calibri"/>
          <w:color w:val="auto"/>
          <w:szCs w:val="22"/>
        </w:rPr>
        <w:t>test</w:t>
      </w:r>
      <w:r w:rsidR="00BB32A0" w:rsidRPr="009C694A">
        <w:rPr>
          <w:rFonts w:ascii="Calibri" w:hAnsi="Calibri" w:cs="Calibri"/>
          <w:color w:val="auto"/>
          <w:szCs w:val="22"/>
        </w:rPr>
        <w:t>,</w:t>
      </w:r>
      <w:r w:rsidR="004C7FEF" w:rsidRPr="009C694A">
        <w:rPr>
          <w:rFonts w:ascii="Calibri" w:hAnsi="Calibri" w:cs="Calibri"/>
          <w:color w:val="auto"/>
          <w:szCs w:val="22"/>
        </w:rPr>
        <w:t xml:space="preserve"> and a validation step using inborn genotype.</w:t>
      </w:r>
      <w:r w:rsidR="00860B29" w:rsidRPr="009C694A">
        <w:rPr>
          <w:rFonts w:ascii="Calibri" w:hAnsi="Calibri" w:cs="Calibri"/>
          <w:color w:val="auto"/>
          <w:szCs w:val="22"/>
        </w:rPr>
        <w:t xml:space="preserve"> </w:t>
      </w:r>
      <w:r w:rsidR="0053156E" w:rsidRPr="009C694A">
        <w:rPr>
          <w:rFonts w:ascii="Calibri" w:hAnsi="Calibri" w:cs="Calibri"/>
          <w:color w:val="auto"/>
          <w:szCs w:val="22"/>
        </w:rPr>
        <w:t>First,</w:t>
      </w:r>
      <w:r w:rsidR="005405B8" w:rsidRPr="009C694A">
        <w:rPr>
          <w:rFonts w:ascii="Calibri" w:hAnsi="Calibri" w:cs="Calibri"/>
          <w:color w:val="auto"/>
          <w:szCs w:val="22"/>
        </w:rPr>
        <w:t xml:space="preserve"> we </w:t>
      </w:r>
      <w:r w:rsidR="004C7FEF" w:rsidRPr="009C694A">
        <w:rPr>
          <w:rFonts w:ascii="Calibri" w:hAnsi="Calibri" w:cs="Calibri"/>
          <w:color w:val="auto"/>
          <w:szCs w:val="22"/>
        </w:rPr>
        <w:t xml:space="preserve">provide </w:t>
      </w:r>
      <w:r w:rsidR="00E9592C" w:rsidRPr="009C694A">
        <w:rPr>
          <w:rFonts w:ascii="Calibri" w:hAnsi="Calibri" w:cs="Calibri"/>
          <w:color w:val="auto"/>
          <w:szCs w:val="22"/>
        </w:rPr>
        <w:t>biological context</w:t>
      </w:r>
      <w:r w:rsidR="004C7FEF" w:rsidRPr="009C694A">
        <w:rPr>
          <w:rFonts w:ascii="Calibri" w:hAnsi="Calibri" w:cs="Calibri"/>
          <w:color w:val="auto"/>
          <w:szCs w:val="22"/>
        </w:rPr>
        <w:t xml:space="preserve"> for these procedures</w:t>
      </w:r>
      <w:r w:rsidR="00143FFE" w:rsidRPr="009C694A">
        <w:rPr>
          <w:rFonts w:ascii="Calibri" w:hAnsi="Calibri" w:cs="Calibri"/>
          <w:color w:val="auto"/>
          <w:szCs w:val="22"/>
        </w:rPr>
        <w:t xml:space="preserve">, which merge simple practices in medicine, sensory measures from experimental psychology and validation of responses using genotype and genetics. </w:t>
      </w:r>
    </w:p>
    <w:p w14:paraId="6BB9A38B" w14:textId="77777777" w:rsidR="006E78A2" w:rsidRPr="009C694A" w:rsidRDefault="006E78A2" w:rsidP="009C694A">
      <w:pPr>
        <w:pStyle w:val="Default"/>
        <w:rPr>
          <w:rFonts w:ascii="Calibri" w:hAnsi="Calibri" w:cs="Calibri"/>
          <w:color w:val="auto"/>
          <w:szCs w:val="22"/>
        </w:rPr>
      </w:pPr>
    </w:p>
    <w:p w14:paraId="37BECB90" w14:textId="707743EF" w:rsidR="00D33987" w:rsidRPr="009C694A" w:rsidRDefault="00061B1E" w:rsidP="009C694A">
      <w:pPr>
        <w:pStyle w:val="Default"/>
        <w:rPr>
          <w:rFonts w:ascii="Calibri" w:hAnsi="Calibri" w:cs="Calibri"/>
          <w:color w:val="auto"/>
          <w:szCs w:val="22"/>
        </w:rPr>
      </w:pPr>
      <w:r w:rsidRPr="009C694A">
        <w:rPr>
          <w:rFonts w:ascii="Calibri" w:hAnsi="Calibri" w:cs="Calibri"/>
          <w:color w:val="auto"/>
          <w:szCs w:val="22"/>
        </w:rPr>
        <w:t>T</w:t>
      </w:r>
      <w:r w:rsidR="002E6C99" w:rsidRPr="009C694A">
        <w:rPr>
          <w:rFonts w:ascii="Calibri" w:hAnsi="Calibri" w:cs="Calibri"/>
          <w:color w:val="auto"/>
          <w:szCs w:val="22"/>
        </w:rPr>
        <w:t>aste p</w:t>
      </w:r>
      <w:r w:rsidR="003C38D4" w:rsidRPr="009C694A">
        <w:rPr>
          <w:rFonts w:ascii="Calibri" w:hAnsi="Calibri" w:cs="Calibri"/>
          <w:color w:val="auto"/>
          <w:szCs w:val="22"/>
        </w:rPr>
        <w:t>erception starts in the mouth</w:t>
      </w:r>
      <w:r w:rsidR="00BB32A0" w:rsidRPr="009C694A">
        <w:rPr>
          <w:rFonts w:ascii="Calibri" w:hAnsi="Calibri" w:cs="Calibri"/>
          <w:color w:val="auto"/>
          <w:szCs w:val="22"/>
        </w:rPr>
        <w:t>,</w:t>
      </w:r>
      <w:r w:rsidRPr="009C694A">
        <w:rPr>
          <w:rFonts w:ascii="Calibri" w:hAnsi="Calibri" w:cs="Calibri"/>
          <w:color w:val="auto"/>
          <w:szCs w:val="22"/>
        </w:rPr>
        <w:t xml:space="preserve"> </w:t>
      </w:r>
      <w:r w:rsidR="000236B3" w:rsidRPr="009C694A">
        <w:rPr>
          <w:rFonts w:ascii="Calibri" w:hAnsi="Calibri" w:cs="Calibri"/>
          <w:color w:val="auto"/>
          <w:szCs w:val="22"/>
        </w:rPr>
        <w:t>so an effective taste exam</w:t>
      </w:r>
      <w:r w:rsidRPr="009C694A">
        <w:rPr>
          <w:rFonts w:ascii="Calibri" w:hAnsi="Calibri" w:cs="Calibri"/>
          <w:color w:val="auto"/>
          <w:szCs w:val="22"/>
        </w:rPr>
        <w:t xml:space="preserve"> need</w:t>
      </w:r>
      <w:r w:rsidR="000236B3" w:rsidRPr="009C694A">
        <w:rPr>
          <w:rFonts w:ascii="Calibri" w:hAnsi="Calibri" w:cs="Calibri"/>
          <w:color w:val="auto"/>
          <w:szCs w:val="22"/>
        </w:rPr>
        <w:t>s</w:t>
      </w:r>
      <w:r w:rsidRPr="009C694A">
        <w:rPr>
          <w:rFonts w:ascii="Calibri" w:hAnsi="Calibri" w:cs="Calibri"/>
          <w:color w:val="auto"/>
          <w:szCs w:val="22"/>
        </w:rPr>
        <w:t xml:space="preserve"> to include a brief clinical assessment for </w:t>
      </w:r>
      <w:r w:rsidR="00143FFE" w:rsidRPr="009C694A">
        <w:rPr>
          <w:rFonts w:ascii="Calibri" w:hAnsi="Calibri" w:cs="Calibri"/>
          <w:color w:val="auto"/>
          <w:szCs w:val="22"/>
        </w:rPr>
        <w:t xml:space="preserve">obvious </w:t>
      </w:r>
      <w:r w:rsidRPr="009C694A">
        <w:rPr>
          <w:rFonts w:ascii="Calibri" w:hAnsi="Calibri" w:cs="Calibri"/>
          <w:color w:val="auto"/>
          <w:szCs w:val="22"/>
        </w:rPr>
        <w:t>oral disease</w:t>
      </w:r>
      <w:r w:rsidR="000236B3" w:rsidRPr="009C694A">
        <w:rPr>
          <w:rFonts w:ascii="Calibri" w:hAnsi="Calibri" w:cs="Calibri"/>
          <w:color w:val="auto"/>
          <w:szCs w:val="22"/>
        </w:rPr>
        <w:t>s</w:t>
      </w:r>
      <w:r w:rsidR="00143FFE" w:rsidRPr="009C694A">
        <w:rPr>
          <w:rFonts w:ascii="Calibri" w:hAnsi="Calibri" w:cs="Calibri"/>
          <w:color w:val="auto"/>
          <w:szCs w:val="22"/>
        </w:rPr>
        <w:t xml:space="preserve">, redness, swelling and other </w:t>
      </w:r>
      <w:r w:rsidR="00624787" w:rsidRPr="009C694A">
        <w:rPr>
          <w:rFonts w:ascii="Calibri" w:hAnsi="Calibri" w:cs="Calibri"/>
          <w:color w:val="auto"/>
          <w:szCs w:val="22"/>
        </w:rPr>
        <w:t>discoloration</w:t>
      </w:r>
      <w:r w:rsidR="00A044FA" w:rsidRPr="009C694A">
        <w:rPr>
          <w:rFonts w:ascii="Calibri" w:hAnsi="Calibri" w:cs="Calibri"/>
          <w:color w:val="auto"/>
          <w:szCs w:val="22"/>
        </w:rPr>
        <w:t>.</w:t>
      </w:r>
      <w:r w:rsidR="006E78A2" w:rsidRPr="009C694A">
        <w:rPr>
          <w:rFonts w:ascii="Calibri" w:hAnsi="Calibri" w:cs="Calibri"/>
          <w:color w:val="auto"/>
          <w:szCs w:val="22"/>
        </w:rPr>
        <w:t xml:space="preserve"> </w:t>
      </w:r>
      <w:r w:rsidR="00B445C3" w:rsidRPr="009C694A">
        <w:rPr>
          <w:rFonts w:ascii="Calibri" w:hAnsi="Calibri" w:cs="Calibri"/>
          <w:color w:val="auto"/>
          <w:szCs w:val="22"/>
        </w:rPr>
        <w:t xml:space="preserve">The oral cavity contains seven subsites: the tongue, gingiva, floor of mouth, buccal mucosa, labial mucosa, hard palate, and the retromolar trigone. </w:t>
      </w:r>
      <w:r w:rsidR="00D33987" w:rsidRPr="009C694A">
        <w:rPr>
          <w:rFonts w:ascii="Calibri" w:hAnsi="Calibri" w:cs="Calibri"/>
          <w:color w:val="auto"/>
          <w:szCs w:val="22"/>
        </w:rPr>
        <w:t xml:space="preserve">Past studies of human taste focused on healthy participants or those with well-defined diseases, but as taste testing becomes routine </w:t>
      </w:r>
      <w:r w:rsidR="00BB32A0" w:rsidRPr="009C694A">
        <w:rPr>
          <w:rFonts w:ascii="Calibri" w:hAnsi="Calibri" w:cs="Calibri"/>
          <w:color w:val="auto"/>
          <w:szCs w:val="22"/>
        </w:rPr>
        <w:t>in</w:t>
      </w:r>
      <w:r w:rsidR="00D33987" w:rsidRPr="009C694A">
        <w:rPr>
          <w:rFonts w:ascii="Calibri" w:hAnsi="Calibri" w:cs="Calibri"/>
          <w:color w:val="auto"/>
          <w:szCs w:val="22"/>
        </w:rPr>
        <w:t xml:space="preserve"> medical exams, it is important to record the condition of the oral cavity as part of the procedure.</w:t>
      </w:r>
      <w:r w:rsidR="00073EC7" w:rsidRPr="009C694A">
        <w:rPr>
          <w:rFonts w:ascii="Calibri" w:hAnsi="Calibri" w:cs="Calibri"/>
          <w:color w:val="auto"/>
          <w:szCs w:val="22"/>
        </w:rPr>
        <w:t xml:space="preserve"> </w:t>
      </w:r>
    </w:p>
    <w:p w14:paraId="2FC6FCB8" w14:textId="77777777" w:rsidR="001C09CE" w:rsidRPr="009C694A" w:rsidRDefault="001C09CE" w:rsidP="009C694A">
      <w:pPr>
        <w:pStyle w:val="Default"/>
        <w:rPr>
          <w:rFonts w:ascii="Calibri" w:hAnsi="Calibri" w:cs="Calibri"/>
          <w:color w:val="auto"/>
          <w:szCs w:val="22"/>
        </w:rPr>
      </w:pPr>
    </w:p>
    <w:p w14:paraId="702D4C23" w14:textId="69979E76" w:rsidR="00505E50" w:rsidRPr="009C694A" w:rsidRDefault="00D33987" w:rsidP="009C694A">
      <w:pPr>
        <w:pStyle w:val="Default"/>
        <w:rPr>
          <w:rFonts w:ascii="Calibri" w:hAnsi="Calibri" w:cs="Calibri"/>
          <w:color w:val="auto"/>
          <w:szCs w:val="22"/>
        </w:rPr>
      </w:pPr>
      <w:r w:rsidRPr="009C694A">
        <w:rPr>
          <w:rFonts w:ascii="Calibri" w:hAnsi="Calibri" w:cs="Calibri"/>
          <w:color w:val="auto"/>
          <w:szCs w:val="22"/>
        </w:rPr>
        <w:t>The tongue itself is</w:t>
      </w:r>
      <w:r w:rsidR="003C38D4" w:rsidRPr="009C694A">
        <w:rPr>
          <w:rFonts w:ascii="Calibri" w:hAnsi="Calibri" w:cs="Calibri"/>
          <w:color w:val="auto"/>
          <w:szCs w:val="22"/>
        </w:rPr>
        <w:t xml:space="preserve"> a muscular structure encased in </w:t>
      </w:r>
      <w:r w:rsidR="00C06D34" w:rsidRPr="009C694A">
        <w:rPr>
          <w:rFonts w:ascii="Calibri" w:hAnsi="Calibri" w:cs="Calibri"/>
          <w:color w:val="auto"/>
          <w:szCs w:val="22"/>
        </w:rPr>
        <w:t>mucosa;</w:t>
      </w:r>
      <w:r w:rsidR="003C38D4" w:rsidRPr="009C694A">
        <w:rPr>
          <w:rFonts w:ascii="Calibri" w:hAnsi="Calibri" w:cs="Calibri"/>
          <w:color w:val="auto"/>
          <w:szCs w:val="22"/>
        </w:rPr>
        <w:t xml:space="preserve"> </w:t>
      </w:r>
      <w:r w:rsidR="00C06D34" w:rsidRPr="009C694A">
        <w:rPr>
          <w:rFonts w:ascii="Calibri" w:hAnsi="Calibri" w:cs="Calibri"/>
          <w:color w:val="auto"/>
          <w:szCs w:val="22"/>
        </w:rPr>
        <w:t>dot</w:t>
      </w:r>
      <w:r w:rsidR="00BB32A0" w:rsidRPr="009C694A">
        <w:rPr>
          <w:rFonts w:ascii="Calibri" w:hAnsi="Calibri" w:cs="Calibri"/>
          <w:color w:val="auto"/>
          <w:szCs w:val="22"/>
        </w:rPr>
        <w:t>ting</w:t>
      </w:r>
      <w:r w:rsidR="00C06D34" w:rsidRPr="009C694A">
        <w:rPr>
          <w:rFonts w:ascii="Calibri" w:hAnsi="Calibri" w:cs="Calibri"/>
          <w:color w:val="auto"/>
          <w:szCs w:val="22"/>
        </w:rPr>
        <w:t xml:space="preserve"> its dorsal surface</w:t>
      </w:r>
      <w:r w:rsidR="00BB32A0" w:rsidRPr="009C694A">
        <w:rPr>
          <w:rFonts w:ascii="Calibri" w:hAnsi="Calibri" w:cs="Calibri"/>
          <w:color w:val="auto"/>
          <w:szCs w:val="22"/>
        </w:rPr>
        <w:t xml:space="preserve"> are papillae</w:t>
      </w:r>
      <w:r w:rsidR="00C06D34" w:rsidRPr="009C694A">
        <w:rPr>
          <w:rFonts w:ascii="Calibri" w:hAnsi="Calibri" w:cs="Calibri"/>
          <w:color w:val="auto"/>
          <w:szCs w:val="22"/>
        </w:rPr>
        <w:t xml:space="preserve">, the </w:t>
      </w:r>
      <w:r w:rsidR="003C38D4" w:rsidRPr="009C694A">
        <w:rPr>
          <w:rFonts w:ascii="Calibri" w:hAnsi="Calibri" w:cs="Calibri"/>
          <w:color w:val="auto"/>
          <w:szCs w:val="22"/>
        </w:rPr>
        <w:t>small raised structures that giv</w:t>
      </w:r>
      <w:r w:rsidRPr="009C694A">
        <w:rPr>
          <w:rFonts w:ascii="Calibri" w:hAnsi="Calibri" w:cs="Calibri"/>
          <w:color w:val="auto"/>
          <w:szCs w:val="22"/>
        </w:rPr>
        <w:t xml:space="preserve">e the tongue its unique texture and contain </w:t>
      </w:r>
      <w:r w:rsidR="009734BD" w:rsidRPr="009C694A">
        <w:rPr>
          <w:rFonts w:ascii="Calibri" w:hAnsi="Calibri" w:cs="Calibri"/>
          <w:color w:val="auto"/>
          <w:szCs w:val="22"/>
        </w:rPr>
        <w:t xml:space="preserve">taste </w:t>
      </w:r>
      <w:r w:rsidRPr="009C694A">
        <w:rPr>
          <w:rFonts w:ascii="Calibri" w:hAnsi="Calibri" w:cs="Calibri"/>
          <w:color w:val="auto"/>
          <w:szCs w:val="22"/>
        </w:rPr>
        <w:t>receptor cells.</w:t>
      </w:r>
      <w:r w:rsidR="003C38D4" w:rsidRPr="009C694A">
        <w:rPr>
          <w:rFonts w:ascii="Calibri" w:hAnsi="Calibri" w:cs="Calibri"/>
          <w:color w:val="auto"/>
          <w:szCs w:val="22"/>
        </w:rPr>
        <w:t xml:space="preserve"> </w:t>
      </w:r>
      <w:r w:rsidR="00024C9C" w:rsidRPr="009C694A">
        <w:rPr>
          <w:rFonts w:ascii="Calibri" w:hAnsi="Calibri" w:cs="Calibri"/>
          <w:color w:val="auto"/>
          <w:szCs w:val="22"/>
        </w:rPr>
        <w:t>We classify p</w:t>
      </w:r>
      <w:r w:rsidR="003C38D4" w:rsidRPr="009C694A">
        <w:rPr>
          <w:rFonts w:ascii="Calibri" w:hAnsi="Calibri" w:cs="Calibri"/>
          <w:color w:val="auto"/>
          <w:szCs w:val="22"/>
        </w:rPr>
        <w:t xml:space="preserve">apillae </w:t>
      </w:r>
      <w:r w:rsidR="00024C9C" w:rsidRPr="009C694A">
        <w:rPr>
          <w:rFonts w:ascii="Calibri" w:hAnsi="Calibri" w:cs="Calibri"/>
          <w:color w:val="auto"/>
          <w:szCs w:val="22"/>
        </w:rPr>
        <w:t xml:space="preserve">by their </w:t>
      </w:r>
      <w:r w:rsidR="00BB32A0" w:rsidRPr="009C694A">
        <w:rPr>
          <w:rFonts w:ascii="Calibri" w:hAnsi="Calibri" w:cs="Calibri"/>
          <w:color w:val="auto"/>
          <w:szCs w:val="22"/>
        </w:rPr>
        <w:t>shape:</w:t>
      </w:r>
      <w:r w:rsidR="003C38D4" w:rsidRPr="009C694A">
        <w:rPr>
          <w:rFonts w:ascii="Calibri" w:hAnsi="Calibri" w:cs="Calibri"/>
          <w:color w:val="auto"/>
          <w:szCs w:val="22"/>
        </w:rPr>
        <w:t xml:space="preserve"> fungiform, filiform, foliate, and circumvallate. Fungiform papillae (FP) are located anterolaterally on the tongue and </w:t>
      </w:r>
      <w:r w:rsidR="00024C9C" w:rsidRPr="009C694A">
        <w:rPr>
          <w:rFonts w:ascii="Calibri" w:hAnsi="Calibri" w:cs="Calibri"/>
          <w:color w:val="auto"/>
          <w:szCs w:val="22"/>
        </w:rPr>
        <w:t xml:space="preserve">are </w:t>
      </w:r>
      <w:r w:rsidR="003C38D4" w:rsidRPr="009C694A">
        <w:rPr>
          <w:rFonts w:ascii="Calibri" w:hAnsi="Calibri" w:cs="Calibri"/>
          <w:color w:val="auto"/>
          <w:szCs w:val="22"/>
        </w:rPr>
        <w:t xml:space="preserve">round, </w:t>
      </w:r>
      <w:r w:rsidR="00024C9C" w:rsidRPr="009C694A">
        <w:rPr>
          <w:rFonts w:ascii="Calibri" w:hAnsi="Calibri" w:cs="Calibri"/>
          <w:color w:val="auto"/>
          <w:szCs w:val="22"/>
        </w:rPr>
        <w:t xml:space="preserve">with a </w:t>
      </w:r>
      <w:r w:rsidR="003C38D4" w:rsidRPr="009C694A">
        <w:rPr>
          <w:rFonts w:ascii="Calibri" w:hAnsi="Calibri" w:cs="Calibri"/>
          <w:color w:val="auto"/>
          <w:szCs w:val="22"/>
        </w:rPr>
        <w:t>mushroom shape</w:t>
      </w:r>
      <w:r w:rsidR="00D44D4C" w:rsidRPr="00935B42">
        <w:rPr>
          <w:rFonts w:ascii="Calibri" w:hAnsi="Calibri" w:cs="Calibri"/>
          <w:color w:val="auto"/>
          <w:szCs w:val="22"/>
        </w:rPr>
        <w:fldChar w:fldCharType="begin"/>
      </w:r>
      <w:r w:rsidR="00D44D4C" w:rsidRPr="00935B42">
        <w:rPr>
          <w:rFonts w:ascii="Calibri" w:hAnsi="Calibri" w:cs="Calibri"/>
          <w:color w:val="auto"/>
          <w:szCs w:val="22"/>
        </w:rPr>
        <w:instrText xml:space="preserve"> ADDIN EN.CITE &lt;EndNote&gt;&lt;Cite&gt;&lt;Author&gt;Reed&lt;/Author&gt;&lt;Year&gt;2006&lt;/Year&gt;&lt;RecNum&gt;3037&lt;/RecNum&gt;&lt;IDText&gt;Diverse tastes: Genetics of sweet and bitter perception&lt;/IDText&gt;&lt;DisplayText&gt;&lt;style face="superscript"&gt;11&lt;/style&gt;&lt;/DisplayText&gt;&lt;record&gt;&lt;rec-number&gt;3037&lt;/rec-number&gt;&lt;foreign-keys&gt;&lt;key app="EN" db-id="sp2fvwft0vezanepafwpp00yd0r2eawx9d9f" timestamp="0"&gt;3037&lt;/key&gt;&lt;/foreign-keys&gt;&lt;ref-type name="Journal Article"&gt;17&lt;/ref-type&gt;&lt;contributors&gt;&lt;authors&gt;&lt;author&gt;Reed, D. R.&lt;/author&gt;&lt;author&gt;Tanaka, T.&lt;/author&gt;&lt;author&gt;McDaniel, A. H.&lt;/author&gt;&lt;/authors&gt;&lt;/contributors&gt;&lt;auth-address&gt;Monell Chemical Senses Center, 3500 Market Street, Philadelphia, PA 19104, USA. reed.monell.org&lt;/auth-address&gt;&lt;titles&gt;&lt;title&gt;Diverse tastes: Genetics of sweet and bitter perception&lt;/title&gt;&lt;secondary-title&gt;Physiol Behav&lt;/secondary-title&gt;&lt;/titles&gt;&lt;periodical&gt;&lt;full-title&gt;Physiol Behav&lt;/full-title&gt;&lt;abbr-1&gt;Physiol Behav&lt;/abbr-1&gt;&lt;/periodical&gt;&lt;pages&gt;215-26&lt;/pages&gt;&lt;volume&gt;88&lt;/volume&gt;&lt;number&gt;3&lt;/number&gt;&lt;keywords&gt;&lt;keyword&gt;Animals&lt;/keyword&gt;&lt;keyword&gt;Choice Behavior/*physiology&lt;/keyword&gt;&lt;keyword&gt;Emotions/physiology&lt;/keyword&gt;&lt;keyword&gt;Humans&lt;/keyword&gt;&lt;keyword&gt;Individuality&lt;/keyword&gt;&lt;keyword&gt;Species Specificity&lt;/keyword&gt;&lt;keyword&gt;Taste/*genetics&lt;/keyword&gt;&lt;keyword&gt;Taste Buds/*physiology&lt;/keyword&gt;&lt;keyword&gt;Taste Threshold/*physiology&lt;/keyword&gt;&lt;/keywords&gt;&lt;dates&gt;&lt;year&gt;2006&lt;/year&gt;&lt;pub-dates&gt;&lt;date&gt;Jun 30&lt;/date&gt;&lt;/pub-dates&gt;&lt;/dates&gt;&lt;accession-num&gt;16782140&lt;/accession-num&gt;&lt;urls&gt;&lt;related-urls&gt;&lt;url&gt;http://www.ncbi.nlm.nih.gov/entrez/query.fcgi?cmd=Retrieve&amp;amp;db=PubMed&amp;amp;dopt=Citation&amp;amp;list_uids=16782140 &lt;/url&gt;&lt;/related-urls&gt;&lt;/urls&gt;&lt;/record&gt;&lt;/Cite&gt;&lt;/EndNote&gt;</w:instrText>
      </w:r>
      <w:r w:rsidR="00D44D4C" w:rsidRPr="00935B42">
        <w:rPr>
          <w:rFonts w:ascii="Calibri" w:hAnsi="Calibri" w:cs="Calibri"/>
          <w:color w:val="auto"/>
          <w:szCs w:val="22"/>
        </w:rPr>
        <w:fldChar w:fldCharType="separate"/>
      </w:r>
      <w:r w:rsidR="00D44D4C" w:rsidRPr="00935B42">
        <w:rPr>
          <w:rFonts w:ascii="Calibri" w:hAnsi="Calibri" w:cs="Calibri"/>
          <w:color w:val="auto"/>
          <w:szCs w:val="22"/>
          <w:vertAlign w:val="superscript"/>
        </w:rPr>
        <w:t>11</w:t>
      </w:r>
      <w:r w:rsidR="00D44D4C" w:rsidRPr="00935B42">
        <w:rPr>
          <w:rFonts w:ascii="Calibri" w:hAnsi="Calibri" w:cs="Calibri"/>
          <w:color w:val="auto"/>
          <w:szCs w:val="22"/>
        </w:rPr>
        <w:fldChar w:fldCharType="end"/>
      </w:r>
      <w:r w:rsidR="003C38D4" w:rsidRPr="009C694A">
        <w:rPr>
          <w:rFonts w:ascii="Calibri" w:hAnsi="Calibri" w:cs="Calibri"/>
          <w:color w:val="auto"/>
          <w:szCs w:val="22"/>
        </w:rPr>
        <w:t xml:space="preserve">. </w:t>
      </w:r>
      <w:r w:rsidR="00024C9C" w:rsidRPr="009C694A">
        <w:rPr>
          <w:rFonts w:ascii="Calibri" w:hAnsi="Calibri" w:cs="Calibri"/>
          <w:color w:val="auto"/>
          <w:szCs w:val="22"/>
        </w:rPr>
        <w:t>Investigators have published s</w:t>
      </w:r>
      <w:r w:rsidR="003C38D4" w:rsidRPr="009C694A">
        <w:rPr>
          <w:rFonts w:ascii="Calibri" w:hAnsi="Calibri" w:cs="Calibri"/>
          <w:color w:val="auto"/>
          <w:szCs w:val="22"/>
        </w:rPr>
        <w:t xml:space="preserve">everal </w:t>
      </w:r>
      <w:r w:rsidR="005405B8" w:rsidRPr="009C694A">
        <w:rPr>
          <w:rFonts w:ascii="Calibri" w:hAnsi="Calibri" w:cs="Calibri"/>
          <w:color w:val="auto"/>
          <w:szCs w:val="22"/>
        </w:rPr>
        <w:t xml:space="preserve">useful </w:t>
      </w:r>
      <w:r w:rsidR="003C38D4" w:rsidRPr="009C694A">
        <w:rPr>
          <w:rFonts w:ascii="Calibri" w:hAnsi="Calibri" w:cs="Calibri"/>
          <w:color w:val="auto"/>
          <w:szCs w:val="22"/>
        </w:rPr>
        <w:t xml:space="preserve">methods </w:t>
      </w:r>
      <w:r w:rsidR="00024C9C" w:rsidRPr="009C694A">
        <w:rPr>
          <w:rFonts w:ascii="Calibri" w:hAnsi="Calibri" w:cs="Calibri"/>
          <w:color w:val="auto"/>
          <w:szCs w:val="22"/>
        </w:rPr>
        <w:t xml:space="preserve">to quantify </w:t>
      </w:r>
      <w:r w:rsidR="003C38D4" w:rsidRPr="009C694A">
        <w:rPr>
          <w:rFonts w:ascii="Calibri" w:hAnsi="Calibri" w:cs="Calibri"/>
          <w:color w:val="auto"/>
          <w:szCs w:val="22"/>
        </w:rPr>
        <w:t>FP</w:t>
      </w:r>
      <w:r w:rsidR="00143FFE" w:rsidRPr="009C694A">
        <w:rPr>
          <w:rFonts w:ascii="Calibri" w:hAnsi="Calibri" w:cs="Calibri"/>
          <w:color w:val="auto"/>
          <w:szCs w:val="22"/>
        </w:rPr>
        <w:t xml:space="preserve"> and we direct readers to these sources for measurement protocols</w:t>
      </w:r>
      <w:r w:rsidR="00D44D4C" w:rsidRPr="009C2AA8">
        <w:rPr>
          <w:rFonts w:ascii="Calibri" w:hAnsi="Calibri" w:cs="Calibri"/>
          <w:color w:val="auto"/>
          <w:szCs w:val="22"/>
        </w:rPr>
        <w:fldChar w:fldCharType="begin">
          <w:fldData xml:space="preserve">PEVuZE5vdGU+PENpdGU+PEF1dGhvcj5NaWxsZXI8L0F1dGhvcj48WWVhcj4xOTkwPC9ZZWFyPjxS
ZWNOdW0+NTg5MjwvUmVjTnVtPjxEaXNwbGF5VGV4dD48c3R5bGUgZmFjZT0ic3VwZXJzY3JpcHQi
PjEyLTE2PC9zdHlsZT48L0Rpc3BsYXlUZXh0PjxyZWNvcmQ+PHJlYy1udW1iZXI+NTg5MjwvcmVj
LW51bWJlcj48Zm9yZWlnbi1rZXlzPjxrZXkgYXBwPSJFTiIgZGItaWQ9InNwMmZ2d2Z0MHZlemFu
ZXBhZndwcDAweWQwcjJlYXd4OWQ5ZiIgdGltZXN0YW1wPSIxMjkzMDUzMDA4Ij41ODkyPC9rZXk+
PC9mb3JlaWduLWtleXM+PHJlZi10eXBlIG5hbWU9IkpvdXJuYWwgQXJ0aWNsZSI+MTc8L3JlZi10
eXBlPjxjb250cmlidXRvcnM+PGF1dGhvcnM+PGF1dGhvcj5NaWxsZXIsIEkuIEouLCBKci48L2F1
dGhvcj48YXV0aG9yPlJlZWR5LCBGLiBFLiwgSnIuPC9hdXRob3I+PC9hdXRob3JzPjwvY29udHJp
YnV0b3JzPjxhdXRoLWFkZHJlc3M+RGVwYXJ0bWVudCBvZiBOZXVyb2Jpb2xvZ3kgYW5kIEFuYXRv
bXksIEJvd21hbiBHcmF5IFNjaG9vbCBvZiBNZWRpY2luZSwgV2FrZSBGb3Jlc3QgVW5pdmVyc2l0
eSwgV2luc3Rvbi1TYWxlbSwgTkMgMjcxMDMuPC9hdXRoLWFkZHJlc3M+PHRpdGxlcz48dGl0bGU+
VmFyaWF0aW9ucyBpbiBodW1hbiB0YXN0ZSBidWQgZGVuc2l0eSBhbmQgdGFzdGUgaW50ZW5zaXR5
IHBlcmNlcHRpb248L3RpdGxlPjxzZWNvbmRhcnktdGl0bGU+UGh5c2lvbCBCZWhhdjwvc2Vjb25k
YXJ5LXRpdGxlPjwvdGl0bGVzPjxwZXJpb2RpY2FsPjxmdWxsLXRpdGxlPlBoeXNpb2wgQmVoYXY8
L2Z1bGwtdGl0bGU+PGFiYnItMT5QaHlzaW9sIEJlaGF2PC9hYmJyLTE+PC9wZXJpb2RpY2FsPjxw
YWdlcz4xMjEzLTk8L3BhZ2VzPjx2b2x1bWU+NDc8L3ZvbHVtZT48bnVtYmVyPjY8L251bWJlcj48
ZWRpdGlvbj4xOTkwLzA2LzAxPC9lZGl0aW9uPjxrZXl3b3Jkcz48a2V5d29yZD50YXN0ZSBwYXBp
bGxhZTwva2V5d29yZD48a2V5d29yZD50YXN0ZSBwYXBpbGxhZSBudW1iZXI8L2tleXdvcmQ+PGtl
eXdvcmQ+UFJPUDwva2V5d29yZD48a2V5d29yZD5Td2VldCBnZW5ldGljczwva2V5d29yZD48a2V5
d29yZD5iaXR0ZXIgZ2VuZXRpY3M8L2tleXdvcmQ+PGtleXdvcmQ+dG9uZ3VlIGdlbmV0aWNzPC9r
ZXl3b3JkPjxrZXl3b3JkPnRhc3RlIGdlbmV0aWNzPC9rZXl3b3JkPjwva2V5d29yZHM+PGRhdGVz
Pjx5ZWFyPjE5OTA8L3llYXI+PHB1Yi1kYXRlcz48ZGF0ZT5KdW48L2RhdGU+PC9wdWItZGF0ZXM+
PC9kYXRlcz48aXNibj4wMDMxLTkzODQgKFByaW50KSYjeEQ7MDAzMS05Mzg0IChMaW5raW5nKTwv
aXNibj48YWNjZXNzaW9uLW51bT4yMzk1OTI3PC9hY2Nlc3Npb24tbnVtPjx1cmxzPjxyZWxhdGVk
LXVybHM+PHVybD5odHRwOi8vd3d3Lm5jYmkubmxtLm5paC5nb3YvcHVibWVkLzIzOTU5Mjc8L3Vy
bD48L3JlbGF0ZWQtdXJscz48L3VybHM+PGxhbmd1YWdlPmVuZzwvbGFuZ3VhZ2U+PC9yZWNvcmQ+
PC9DaXRlPjxDaXRlPjxBdXRob3I+U2hhaGJha2U8L0F1dGhvcj48WWVhcj4yMDA1PC9ZZWFyPjxS
ZWNOdW0+NTkyNjwvUmVjTnVtPjxyZWNvcmQ+PHJlYy1udW1iZXI+NTkyNjwvcmVjLW51bWJlcj48
Zm9yZWlnbi1rZXlzPjxrZXkgYXBwPSJFTiIgZGItaWQ9InNwMmZ2d2Z0MHZlemFuZXBhZndwcDAw
eWQwcjJlYXd4OWQ5ZiIgdGltZXN0YW1wPSIxMjkzMTE4NTAwIj41OTI2PC9rZXk+PC9mb3JlaWdu
LWtleXM+PHJlZi10eXBlIG5hbWU9IkpvdXJuYWwgQXJ0aWNsZSI+MTc8L3JlZi10eXBlPjxjb250
cmlidXRvcnM+PGF1dGhvcnM+PGF1dGhvcj5TaGFoYmFrZSwgTS48L2F1dGhvcj48YXV0aG9yPkh1
dGNoaW5zb24sIEkuPC9hdXRob3I+PGF1dGhvcj5MYWluZywgRC4gRy48L2F1dGhvcj48YXV0aG9y
PkppbmtzLCBBLiBMLjwvYXV0aG9yPjwvYXV0aG9ycz48L2NvbnRyaWJ1dG9ycz48YXV0aC1hZGRy
ZXNzPkNoaWxkcmVuJmFwb3M7cyBGb29kIFJlc2VhcmNoIGFuZCBFZHVjYXRpb24gVW5pdCwgQ2Vu
dHJlIGZvciBBZHZhbmNlZCBGb29kIFJlc2VhcmNoLCBDb2xsZWdlIG9mIFNjaWVuY2UsIFRlY2hu
b2xvZ3kgYW5kIEVudmlyb25tZW50LCBVbml2ZXJzaXR5IG9mIFdlc3Rlcm4gU3lkbmV5LCBBdXN0
cmFsaWEuPC9hdXRoLWFkZHJlc3M+PHRpdGxlcz48dGl0bGU+UmFwaWQgcXVhbnRpdGF0aXZlIGFz
c2Vzc21lbnQgb2YgZnVuZ2lmb3JtIHBhcGlsbGFlIGRlbnNpdHkgaW4gdGhlIGh1bWFuIHRvbmd1
ZTwvdGl0bGU+PHNlY29uZGFyeS10aXRsZT5CcmFpbiBSZXM8L3NlY29uZGFyeS10aXRsZT48L3Rp
dGxlcz48cGVyaW9kaWNhbD48ZnVsbC10aXRsZT5CcmFpbiBSZXM8L2Z1bGwtdGl0bGU+PGFiYnIt
MT5CcmFpbiBSZXM8L2FiYnItMT48YWJici0yPkJyYWluIFJlczwvYWJici0yPjwvcGVyaW9kaWNh
bD48cGFnZXM+MTk2LTIwMTwvcGFnZXM+PHZvbHVtZT4xMDUyPC92b2x1bWU+PG51bWJlcj4yPC9u
dW1iZXI+PGVkaXRpb24+MjAwNS8wNy8zMDwvZWRpdGlvbj48a2V5d29yZHM+PGtleXdvcmQ+QWR1
bHQ8L2tleXdvcmQ+PGtleXdvcmQ+QWdlIEZhY3RvcnM8L2tleXdvcmQ+PGtleXdvcmQ+Q2hpbGQ8
L2tleXdvcmQ+PGtleXdvcmQ+KkRlbnRhbCBQYXBpbGxhPC9rZXl3b3JkPjxrZXl3b3JkPkZlbWFs
ZTwva2V5d29yZD48a2V5d29yZD5IdW1hbnM8L2tleXdvcmQ+PGtleXdvcmQ+TWFsZTwva2V5d29y
ZD48a2V5d29yZD5NaWNyb3Njb3B5LCBWaWRlby9tZXRob2RzPC9rZXl3b3JkPjxrZXl3b3JkPlJl
Z3Jlc3Npb24gQW5hbHlzaXM8L2tleXdvcmQ+PGtleXdvcmQ+UmVwcm9kdWNpYmlsaXR5IG9mIFJl
c3VsdHM8L2tleXdvcmQ+PGtleXdvcmQ+KlJlc2VhcmNoIERlc2lnbjwva2V5d29yZD48a2V5d29y
ZD5Ub25ndWUvKmFuYXRvbXkgJmFtcDsgaGlzdG9sb2d5PC9rZXl3b3JkPjwva2V5d29yZHM+PGRh
dGVzPjx5ZWFyPjIwMDU8L3llYXI+PHB1Yi1kYXRlcz48ZGF0ZT5BdWcgOTwvZGF0ZT48L3B1Yi1k
YXRlcz48L2RhdGVzPjxpc2JuPjAwMDYtODk5MyAoUHJpbnQpJiN4RDswMDA2LTg5OTMgKExpbmtp
bmcpPC9pc2JuPjxhY2Nlc3Npb24tbnVtPjE2MDUxMTk3PC9hY2Nlc3Npb24tbnVtPjx1cmxzPjxy
ZWxhdGVkLXVybHM+PHVybD5odHRwOi8vd3d3Lm5jYmkubmxtLm5paC5nb3YvcHVibWVkLzE2MDUx
MTk3PC91cmw+PC9yZWxhdGVkLXVybHM+PC91cmxzPjxlbGVjdHJvbmljLXJlc291cmNlLW51bT5T
MDAwNi04OTkzKDA1KTAwOTI1LVggPC9lbGVjdHJvbmljLXJlc291cmNlLW51bT48bGFuZ3VhZ2U+
ZW5nPC9sYW5ndWFnZT48L3JlY29yZD48L0NpdGU+PENpdGU+PEF1dGhvcj5TcGllbG1hbjwvQXV0
aG9yPjxZZWFyPjIwMTA8L1llYXI+PFJlY051bT44Nzc0PC9SZWNOdW0+PHJlY29yZD48cmVjLW51
bWJlcj44Nzc0PC9yZWMtbnVtYmVyPjxmb3JlaWduLWtleXM+PGtleSBhcHA9IkVOIiBkYi1pZD0i
c3AyZnZ3ZnQwdmV6YW5lcGFmd3BwMDB5ZDByMmVhd3g5ZDlmIiB0aW1lc3RhbXA9IjEzNjkwNzUy
ODgiPjg3NzQ8L2tleT48L2ZvcmVpZ24ta2V5cz48cmVmLXR5cGUgbmFtZT0iSm91cm5hbCBBcnRp
Y2xlIj4xNzwvcmVmLXR5cGU+PGNvbnRyaWJ1dG9ycz48YXV0aG9ycz48YXV0aG9yPlNwaWVsbWFu
LCBBLiBJLjwvYXV0aG9yPjxhdXRob3I+UGVwaW5vLCBNLiBZLjwvYXV0aG9yPjxhdXRob3I+RmVs
ZG1hbiwgUi48L2F1dGhvcj48YXV0aG9yPkJyYW5kLCBKLiBHLjwvYXV0aG9yPjwvYXV0aG9ycz48
L2NvbnRyaWJ1dG9ycz48YXV0aC1hZGRyZXNzPkRlcGFydG1lbnQgb2YgQmFzaWMgU2NpZW5jZSBh
bmQgQ3JhbmlvZmFjaWFsIEJpb2xvZ3ksIENvbGxlZ2Ugb2YgRGVudGlzdHJ5LCBOZXcgWW9yayBV
bml2ZXJzaXR5LCBVU0EuPC9hdXRoLWFkZHJlc3M+PHRpdGxlcz48dGl0bGU+VGVjaG5pcXVlIHRv
IGNvbGxlY3QgZnVuZ2lmb3JtICh0YXN0ZSkgcGFwaWxsYWUgZnJvbSBodW1hbiB0b25ndWU8L3Rp
dGxlPjxzZWNvbmRhcnktdGl0bGU+SiBWaXMgRXhwPC9zZWNvbmRhcnktdGl0bGU+PGFsdC10aXRs
ZT5KIFZpcyBFeHA8L2FsdC10aXRsZT48L3RpdGxlcz48cGVyaW9kaWNhbD48ZnVsbC10aXRsZT5K
IFZpcyBFeHA8L2Z1bGwtdGl0bGU+PGFiYnItMT5KIFZpcyBFeHA8L2FiYnItMT48L3BlcmlvZGlj
YWw+PGFsdC1wZXJpb2RpY2FsPjxmdWxsLXRpdGxlPkogVmlzIEV4cDwvZnVsbC10aXRsZT48YWJi
ci0xPkogVmlzIEV4cDwvYWJici0xPjwvYWx0LXBlcmlvZGljYWw+PHBhZ2VzPjIyMDEuIDwvcGFn
ZXM+PHZvbHVtZT4xODwvdm9sdW1lPjxudW1iZXI+NDI8L251bWJlcj48ZWRpdGlvbj4yMDEwLzEw
LzI2PC9lZGl0aW9uPjxrZXl3b3Jkcz48a2V5d29yZD5CaW9wc3kvKm1ldGhvZHM8L2tleXdvcmQ+
PGtleXdvcmQ+SHVtYW5zPC9rZXl3b3JkPjxrZXl3b3JkPlRhc3RlIEJ1ZHMvKmFuYXRvbXkgJmFt
cDsgaGlzdG9sb2d5L3N1cmdlcnk8L2tleXdvcmQ+PGtleXdvcmQ+VG9uZ3VlLyphbmF0b215ICZh
bXA7IGhpc3RvbG9neS9zdXJnZXJ5PC9rZXl3b3JkPjwva2V5d29yZHM+PGRhdGVzPjx5ZWFyPjIw
MTA8L3llYXI+PC9kYXRlcz48aXNibj4xOTQwLTA4N1ggKEVsZWN0cm9uaWMpJiN4RDsxOTQwLTA4
N1ggKExpbmtpbmcpPC9pc2JuPjxhY2Nlc3Npb24tbnVtPjIwOTcyMzg4PC9hY2Nlc3Npb24tbnVt
Pjx3b3JrLXR5cGU+UmVzZWFyY2ggU3VwcG9ydCwgTi5JLkguLCBFeHRyYW11cmFsJiN4RDtWaWRl
by1BdWRpbyBNZWRpYTwvd29yay10eXBlPjx1cmxzPjxyZWxhdGVkLXVybHM+PHVybD5odHRwOi8v
d3d3Lm5jYmkubmxtLm5paC5nb3YvcHVibWVkLzIwOTcyMzg4PC91cmw+PC9yZWxhdGVkLXVybHM+
PC91cmxzPjxjdXN0b20yPjMxNjgyMzk8L2N1c3RvbTI+PGVsZWN0cm9uaWMtcmVzb3VyY2UtbnVt
PjEwLjM3OTEvMjIwMTwvZWxlY3Ryb25pYy1yZXNvdXJjZS1udW0+PGxhbmd1YWdlPmVuZzwvbGFu
Z3VhZ2U+PC9yZWNvcmQ+PC9DaXRlPjxDaXRlPjxBdXRob3I+TnVlc3NsZTwvQXV0aG9yPjxZZWFy
PjIwMTU8L1llYXI+PFJlY051bT45NTkyPC9SZWNOdW0+PHJlY29yZD48cmVjLW51bWJlcj45NTky
PC9yZWMtbnVtYmVyPjxmb3JlaWduLWtleXM+PGtleSBhcHA9IkVOIiBkYi1pZD0ic3AyZnZ3ZnQw
dmV6YW5lcGFmd3BwMDB5ZDByMmVhd3g5ZDlmIiB0aW1lc3RhbXA9IjE0NDYwNTQ0MzQiPjk1OTI8
L2tleT48a2V5IGFwcD0iRU5XZWIiIGRiLWlkPSIiPjA8L2tleT48L2ZvcmVpZ24ta2V5cz48cmVm
LXR5cGUgbmFtZT0iSm91cm5hbCBBcnRpY2xlIj4xNzwvcmVmLXR5cGU+PGNvbnRyaWJ1dG9ycz48
YXV0aG9ycz48YXV0aG9yPk51ZXNzbGUsIFQuIE0uPC9hdXRob3I+PGF1dGhvcj5HYXJuZWF1LCBO
LiBMLjwvYXV0aG9yPjxhdXRob3I+U2xvYW4sIE0uIE0uPC9hdXRob3I+PGF1dGhvcj5TYW50b3Jp
Y28sIFMuIEEuPC9hdXRob3I+PC9hdXRob3JzPjwvY29udHJpYnV0b3JzPjxhdXRoLWFkZHJlc3M+
SGVhbHRoIFNjaWVuY2VzIERlcGFydG1lbnQsIERlbnZlciBNdXNldW0gb2YgTmF0dXJlICZhbXA7
IFNjaWVuY2U7IHRudWVzc2xlQGRtbnMub3JnLiYjeEQ7SGVhbHRoIFNjaWVuY2VzIERlcGFydG1l
bnQsIERlbnZlciBNdXNldW0gb2YgTmF0dXJlICZhbXA7IFNjaWVuY2UuJiN4RDtEZXBhcnRtZW50
IG9mIE1hdGhlbWF0aWNhbCBhbmQgU3RhdGlzdGljYWwgU2NpZW5jZXMsIFVuaXZlcnNpdHkgb2Yg
Q29sb3JhZG8gRGVudmVyLjwvYXV0aC1hZGRyZXNzPjx0aXRsZXM+PHRpdGxlPkRlbnZlciBwYXBp
bGxhZSBwcm90b2NvbCBmb3Igb2JqZWN0aXZlIGFuYWx5c2lzIG9mIGZ1bmdpZm9ybSBwYXBpbGxh
ZTwvdGl0bGU+PHNlY29uZGFyeS10aXRsZT5KIFZpcyBFeHA8L3NlY29uZGFyeS10aXRsZT48L3Rp
dGxlcz48cGVyaW9kaWNhbD48ZnVsbC10aXRsZT5KIFZpcyBFeHA8L2Z1bGwtdGl0bGU+PGFiYnIt
MT5KIFZpcyBFeHA8L2FiYnItMT48L3BlcmlvZGljYWw+PHBhZ2VzPmU1Mjg2MDwvcGFnZXM+PG51
bWJlcj4xMDA8L251bWJlcj48a2V5d29yZHM+PGtleXdvcmQ+SmVubmlmZXIgRG91Z2xhczwva2V5
d29yZD48a2V5d29yZD5SMjE8L2tleXdvcmQ+PGtleXdvcmQ+QlVEPC9rZXl3b3JkPjxrZXl3b3Jk
Pkh1bWFuczwva2V5d29yZD48a2V5d29yZD5JbWFnZSBQcm9jZXNzaW5nLCBDb21wdXRlci1Bc3Np
c3RlZC9tZXRob2RzPC9rZXl3b3JkPjxrZXl3b3JkPk1hbGU8L2tleXdvcmQ+PGtleXdvcmQ+UGhv
dG9ncmFwaHkvbWV0aG9kczwva2V5d29yZD48a2V5d29yZD5TdGFpbmluZyBhbmQgTGFiZWxpbmcv
bWV0aG9kczwva2V5d29yZD48a2V5d29yZD5UYXN0ZSBCdWRzLyphbmF0b215ICZhbXA7IGhpc3Rv
bG9neS9jeXRvbG9neTwva2V5d29yZD48a2V5d29yZD5Ub25ndWUvKmFuYXRvbXkgJmFtcDsgaGlz
dG9sb2d5L2N5dG9sb2d5PC9rZXl3b3JkPjwva2V5d29yZHM+PGRhdGVzPjx5ZWFyPjIwMTU8L3ll
YXI+PC9kYXRlcz48aXNibj4xOTQwLTA4N1ggKEVsZWN0cm9uaWMpJiN4RDsxOTQwLTA4N1ggKExp
bmtpbmcpPC9pc2JuPjxhY2Nlc3Npb24tbnVtPjI2MTMxNjQ0PC9hY2Nlc3Npb24tbnVtPjx1cmxz
PjxyZWxhdGVkLXVybHM+PHVybD5odHRwOi8vd3d3Lm5jYmkubmxtLm5paC5nb3YvcHVibWVkLzI2
MTMxNjQ0PC91cmw+PC9yZWxhdGVkLXVybHM+PC91cmxzPjxjdXN0b20yPlBNQzQ1NDUyMDk8L2N1
c3RvbTI+PGVsZWN0cm9uaWMtcmVzb3VyY2UtbnVtPjEwLjM3OTEvNTI4NjA8L2VsZWN0cm9uaWMt
cmVzb3VyY2UtbnVtPjwvcmVjb3JkPjwvQ2l0ZT48Q2l0ZT48QXV0aG9yPlNhbnlhbDwvQXV0aG9y
PjxZZWFyPjIwMTY8L1llYXI+PFJlY051bT4xMDY5OTwvUmVjTnVtPjxyZWNvcmQ+PHJlYy1udW1i
ZXI+MTA2OTk8L3JlYy1udW1iZXI+PGZvcmVpZ24ta2V5cz48a2V5IGFwcD0iRU4iIGRiLWlkPSJz
cDJmdndmdDB2ZXphbmVwYWZ3cHAwMHlkMHIyZWF3eDlkOWYiIHRpbWVzdGFtcD0iMTUxOTgyOTUw
MSI+MTA2OTk8L2tleT48L2ZvcmVpZ24ta2V5cz48cmVmLXR5cGUgbmFtZT0iSm91cm5hbCBBcnRp
Y2xlIj4xNzwvcmVmLXR5cGU+PGNvbnRyaWJ1dG9ycz48YXV0aG9ycz48YXV0aG9yPlNhbnlhbCwg
Uy48L2F1dGhvcj48YXV0aG9yPk8mYXBvcztCcmllbiwgUy4gTS48L2F1dGhvcj48YXV0aG9yPkhh
eWVzLCBKLiBFLjwvYXV0aG9yPjxhdXRob3I+RmVlbmV5LCBFLiBMLjwvYXV0aG9yPjwvYXV0aG9y
cz48L2NvbnRyaWJ1dG9ycz48YXV0aC1hZGRyZXNzPkNBU0wsIFNjaG9vbCBvZiBQaHlzaWNzLCBV
bml2ZXJzaXR5IENvbGxlZ2UgRHVibGluLCBEdWJsaW4sIElyZWxhbmQuJiN4RDtVQ0QgSW5zdGl0
dXRlIG9mIEZvb2QgYW5kIEhlYWx0aCwgU2Nob29sIG9mIEFncmljdWx0dXJlLCBGb29kIFNjaWVu
Y2UgYW5kIFZldGVyaW5hcnkgTWVkaWNpbmUsIFVuaXZlcnNpdHkgQ29sbGVnZSBEdWJsaW4sIER1
YmxpbiwgSXJlbGFuZCBhbmQuJiN4RDtTZW5zb3J5IEV2YWx1YXRpb24gQ2VudGVyLCBEZXBhcnRt
ZW50IG9mIEZvb2QgU2NpZW5jZSwgQ29sbGVnZSBvZiBBZ3JpY3VsdHVyYWwgU2NpZW5jZXMsIFRo
ZSBQZW5uc3lsdmFuaWEgU3RhdGUgVW5pdmVyc2l0eSwgVW5pdmVyc2l0eSBQYXJrLCBQQSAxNjgw
MiwgVVNBLiYjeEQ7VUNEIEluc3RpdHV0ZSBvZiBGb29kIGFuZCBIZWFsdGgsIFNjaG9vbCBvZiBB
Z3JpY3VsdHVyZSwgRm9vZCBTY2llbmNlIGFuZCBWZXRlcmluYXJ5IE1lZGljaW5lLCBVbml2ZXJz
aXR5IENvbGxlZ2UgRHVibGluLCBEdWJsaW4sIElyZWxhbmQgYW5kIFNlbnNvcnkgRXZhbHVhdGlv
biBDZW50ZXIsIERlcGFydG1lbnQgb2YgRm9vZCBTY2llbmNlLCBDb2xsZWdlIG9mIEFncmljdWx0
dXJhbCBTY2llbmNlcywgVGhlIFBlbm5zeWx2YW5pYSBTdGF0ZSBVbml2ZXJzaXR5LCBVbml2ZXJz
aXR5IFBhcmssIFBBIDE2ODAyLCBVU0EgZW1tYS5mZWVuZXlAdWNkLmllLjwvYXV0aC1hZGRyZXNz
Pjx0aXRsZXM+PHRpdGxlPlRvbmd1ZVNpbTogZGV2ZWxvcG1lbnQgb2YgYW4gYXV0b21hdGVkIG1l
dGhvZCBmb3IgcmFwaWQgYXNzZXNzbWVudCBvZiBmdW5naWZvcm0gcGFwaWxsYWUgZGVuc2l0eSBm
b3IgdGFzdGUgcmVzZWFyY2g8L3RpdGxlPjxzZWNvbmRhcnktdGl0bGU+Q2hlbSBTZW5zZXM8L3Nl
Y29uZGFyeS10aXRsZT48YWx0LXRpdGxlPkNoZW1pY2FsIHNlbnNlczwvYWx0LXRpdGxlPjwvdGl0
bGVzPjxwZXJpb2RpY2FsPjxmdWxsLXRpdGxlPkNoZW0gU2Vuc2VzPC9mdWxsLXRpdGxlPjxhYmJy
LTE+Q2hlbSBTZW5zZXM8L2FiYnItMT48L3BlcmlvZGljYWw+PGFsdC1wZXJpb2RpY2FsPjxmdWxs
LXRpdGxlPkNoZW1pY2FsIFNlbnNlczwvZnVsbC10aXRsZT48YWJici0xPkNoZW0gU2Vuc2VzPC9h
YmJyLTE+PGFiYnItMj5DaGVtIFNlbnNlczwvYWJici0yPjwvYWx0LXBlcmlvZGljYWw+PHBhZ2Vz
PjM1Ny02NTwvcGFnZXM+PHZvbHVtZT40MTwvdm9sdW1lPjxudW1iZXI+NDwvbnVtYmVyPjxlZGl0
aW9uPjIwMTYvMDIvMjA8L2VkaXRpb24+PGtleXdvcmRzPjxrZXl3b3JkPmF1dG9tYXRlZDwva2V5
d29yZD48a2V5d29yZD5kZW5zaXR5PC9rZXl3b3JkPjxrZXl3b3JkPmRpc3RyaWJ1dGlvbjwva2V5
d29yZD48a2V5d29yZD5mdW5naWZvcm0gcGFwaWxsYWU8L2tleXdvcmQ+PGtleXdvcmQ+c29mdHdh
cmU8L2tleXdvcmQ+PGtleXdvcmQ+dGFzdGU8L2tleXdvcmQ+PC9rZXl3b3Jkcz48ZGF0ZXM+PHll
YXI+MjAxNjwveWVhcj48cHViLWRhdGVzPjxkYXRlPk1heTwvZGF0ZT48L3B1Yi1kYXRlcz48L2Rh
dGVzPjxpc2JuPjAzNzktODY0eDwvaXNibj48YWNjZXNzaW9uLW51bT4yNjg5MjMwODwvYWNjZXNz
aW9uLW51bT48dXJscz48L3VybHM+PGVsZWN0cm9uaWMtcmVzb3VyY2UtbnVtPjEwLjEwOTMvY2hl
bXNlL2JqdzAwODwvZWxlY3Ryb25pYy1yZXNvdXJjZS1udW0+PHJlbW90ZS1kYXRhYmFzZS1wcm92
aWRlcj5OTE08L3JlbW90ZS1kYXRhYmFzZS1wcm92aWRlcj48bGFuZ3VhZ2U+ZW5nPC9sYW5ndWFn
ZT48L3JlY29yZD48L0NpdGU+PC9FbmROb3RlPn==
</w:fldData>
        </w:fldChar>
      </w:r>
      <w:r w:rsidR="00D44D4C" w:rsidRPr="009C2AA8">
        <w:rPr>
          <w:rFonts w:ascii="Calibri" w:hAnsi="Calibri" w:cs="Calibri"/>
          <w:color w:val="auto"/>
          <w:szCs w:val="22"/>
        </w:rPr>
        <w:instrText xml:space="preserve"> ADDIN EN.CITE </w:instrText>
      </w:r>
      <w:r w:rsidR="00D44D4C" w:rsidRPr="009C2AA8">
        <w:rPr>
          <w:rFonts w:ascii="Calibri" w:hAnsi="Calibri" w:cs="Calibri"/>
          <w:color w:val="auto"/>
          <w:szCs w:val="22"/>
        </w:rPr>
        <w:fldChar w:fldCharType="begin">
          <w:fldData xml:space="preserve">PEVuZE5vdGU+PENpdGU+PEF1dGhvcj5NaWxsZXI8L0F1dGhvcj48WWVhcj4xOTkwPC9ZZWFyPjxS
ZWNOdW0+NTg5MjwvUmVjTnVtPjxEaXNwbGF5VGV4dD48c3R5bGUgZmFjZT0ic3VwZXJzY3JpcHQi
PjEyLTE2PC9zdHlsZT48L0Rpc3BsYXlUZXh0PjxyZWNvcmQ+PHJlYy1udW1iZXI+NTg5MjwvcmVj
LW51bWJlcj48Zm9yZWlnbi1rZXlzPjxrZXkgYXBwPSJFTiIgZGItaWQ9InNwMmZ2d2Z0MHZlemFu
ZXBhZndwcDAweWQwcjJlYXd4OWQ5ZiIgdGltZXN0YW1wPSIxMjkzMDUzMDA4Ij41ODkyPC9rZXk+
PC9mb3JlaWduLWtleXM+PHJlZi10eXBlIG5hbWU9IkpvdXJuYWwgQXJ0aWNsZSI+MTc8L3JlZi10
eXBlPjxjb250cmlidXRvcnM+PGF1dGhvcnM+PGF1dGhvcj5NaWxsZXIsIEkuIEouLCBKci48L2F1
dGhvcj48YXV0aG9yPlJlZWR5LCBGLiBFLiwgSnIuPC9hdXRob3I+PC9hdXRob3JzPjwvY29udHJp
YnV0b3JzPjxhdXRoLWFkZHJlc3M+RGVwYXJ0bWVudCBvZiBOZXVyb2Jpb2xvZ3kgYW5kIEFuYXRv
bXksIEJvd21hbiBHcmF5IFNjaG9vbCBvZiBNZWRpY2luZSwgV2FrZSBGb3Jlc3QgVW5pdmVyc2l0
eSwgV2luc3Rvbi1TYWxlbSwgTkMgMjcxMDMuPC9hdXRoLWFkZHJlc3M+PHRpdGxlcz48dGl0bGU+
VmFyaWF0aW9ucyBpbiBodW1hbiB0YXN0ZSBidWQgZGVuc2l0eSBhbmQgdGFzdGUgaW50ZW5zaXR5
IHBlcmNlcHRpb248L3RpdGxlPjxzZWNvbmRhcnktdGl0bGU+UGh5c2lvbCBCZWhhdjwvc2Vjb25k
YXJ5LXRpdGxlPjwvdGl0bGVzPjxwZXJpb2RpY2FsPjxmdWxsLXRpdGxlPlBoeXNpb2wgQmVoYXY8
L2Z1bGwtdGl0bGU+PGFiYnItMT5QaHlzaW9sIEJlaGF2PC9hYmJyLTE+PC9wZXJpb2RpY2FsPjxw
YWdlcz4xMjEzLTk8L3BhZ2VzPjx2b2x1bWU+NDc8L3ZvbHVtZT48bnVtYmVyPjY8L251bWJlcj48
ZWRpdGlvbj4xOTkwLzA2LzAxPC9lZGl0aW9uPjxrZXl3b3Jkcz48a2V5d29yZD50YXN0ZSBwYXBp
bGxhZTwva2V5d29yZD48a2V5d29yZD50YXN0ZSBwYXBpbGxhZSBudW1iZXI8L2tleXdvcmQ+PGtl
eXdvcmQ+UFJPUDwva2V5d29yZD48a2V5d29yZD5Td2VldCBnZW5ldGljczwva2V5d29yZD48a2V5
d29yZD5iaXR0ZXIgZ2VuZXRpY3M8L2tleXdvcmQ+PGtleXdvcmQ+dG9uZ3VlIGdlbmV0aWNzPC9r
ZXl3b3JkPjxrZXl3b3JkPnRhc3RlIGdlbmV0aWNzPC9rZXl3b3JkPjwva2V5d29yZHM+PGRhdGVz
Pjx5ZWFyPjE5OTA8L3llYXI+PHB1Yi1kYXRlcz48ZGF0ZT5KdW48L2RhdGU+PC9wdWItZGF0ZXM+
PC9kYXRlcz48aXNibj4wMDMxLTkzODQgKFByaW50KSYjeEQ7MDAzMS05Mzg0IChMaW5raW5nKTwv
aXNibj48YWNjZXNzaW9uLW51bT4yMzk1OTI3PC9hY2Nlc3Npb24tbnVtPjx1cmxzPjxyZWxhdGVk
LXVybHM+PHVybD5odHRwOi8vd3d3Lm5jYmkubmxtLm5paC5nb3YvcHVibWVkLzIzOTU5Mjc8L3Vy
bD48L3JlbGF0ZWQtdXJscz48L3VybHM+PGxhbmd1YWdlPmVuZzwvbGFuZ3VhZ2U+PC9yZWNvcmQ+
PC9DaXRlPjxDaXRlPjxBdXRob3I+U2hhaGJha2U8L0F1dGhvcj48WWVhcj4yMDA1PC9ZZWFyPjxS
ZWNOdW0+NTkyNjwvUmVjTnVtPjxyZWNvcmQ+PHJlYy1udW1iZXI+NTkyNjwvcmVjLW51bWJlcj48
Zm9yZWlnbi1rZXlzPjxrZXkgYXBwPSJFTiIgZGItaWQ9InNwMmZ2d2Z0MHZlemFuZXBhZndwcDAw
eWQwcjJlYXd4OWQ5ZiIgdGltZXN0YW1wPSIxMjkzMTE4NTAwIj41OTI2PC9rZXk+PC9mb3JlaWdu
LWtleXM+PHJlZi10eXBlIG5hbWU9IkpvdXJuYWwgQXJ0aWNsZSI+MTc8L3JlZi10eXBlPjxjb250
cmlidXRvcnM+PGF1dGhvcnM+PGF1dGhvcj5TaGFoYmFrZSwgTS48L2F1dGhvcj48YXV0aG9yPkh1
dGNoaW5zb24sIEkuPC9hdXRob3I+PGF1dGhvcj5MYWluZywgRC4gRy48L2F1dGhvcj48YXV0aG9y
PkppbmtzLCBBLiBMLjwvYXV0aG9yPjwvYXV0aG9ycz48L2NvbnRyaWJ1dG9ycz48YXV0aC1hZGRy
ZXNzPkNoaWxkcmVuJmFwb3M7cyBGb29kIFJlc2VhcmNoIGFuZCBFZHVjYXRpb24gVW5pdCwgQ2Vu
dHJlIGZvciBBZHZhbmNlZCBGb29kIFJlc2VhcmNoLCBDb2xsZWdlIG9mIFNjaWVuY2UsIFRlY2hu
b2xvZ3kgYW5kIEVudmlyb25tZW50LCBVbml2ZXJzaXR5IG9mIFdlc3Rlcm4gU3lkbmV5LCBBdXN0
cmFsaWEuPC9hdXRoLWFkZHJlc3M+PHRpdGxlcz48dGl0bGU+UmFwaWQgcXVhbnRpdGF0aXZlIGFz
c2Vzc21lbnQgb2YgZnVuZ2lmb3JtIHBhcGlsbGFlIGRlbnNpdHkgaW4gdGhlIGh1bWFuIHRvbmd1
ZTwvdGl0bGU+PHNlY29uZGFyeS10aXRsZT5CcmFpbiBSZXM8L3NlY29uZGFyeS10aXRsZT48L3Rp
dGxlcz48cGVyaW9kaWNhbD48ZnVsbC10aXRsZT5CcmFpbiBSZXM8L2Z1bGwtdGl0bGU+PGFiYnIt
MT5CcmFpbiBSZXM8L2FiYnItMT48YWJici0yPkJyYWluIFJlczwvYWJici0yPjwvcGVyaW9kaWNh
bD48cGFnZXM+MTk2LTIwMTwvcGFnZXM+PHZvbHVtZT4xMDUyPC92b2x1bWU+PG51bWJlcj4yPC9u
dW1iZXI+PGVkaXRpb24+MjAwNS8wNy8zMDwvZWRpdGlvbj48a2V5d29yZHM+PGtleXdvcmQ+QWR1
bHQ8L2tleXdvcmQ+PGtleXdvcmQ+QWdlIEZhY3RvcnM8L2tleXdvcmQ+PGtleXdvcmQ+Q2hpbGQ8
L2tleXdvcmQ+PGtleXdvcmQ+KkRlbnRhbCBQYXBpbGxhPC9rZXl3b3JkPjxrZXl3b3JkPkZlbWFs
ZTwva2V5d29yZD48a2V5d29yZD5IdW1hbnM8L2tleXdvcmQ+PGtleXdvcmQ+TWFsZTwva2V5d29y
ZD48a2V5d29yZD5NaWNyb3Njb3B5LCBWaWRlby9tZXRob2RzPC9rZXl3b3JkPjxrZXl3b3JkPlJl
Z3Jlc3Npb24gQW5hbHlzaXM8L2tleXdvcmQ+PGtleXdvcmQ+UmVwcm9kdWNpYmlsaXR5IG9mIFJl
c3VsdHM8L2tleXdvcmQ+PGtleXdvcmQ+KlJlc2VhcmNoIERlc2lnbjwva2V5d29yZD48a2V5d29y
ZD5Ub25ndWUvKmFuYXRvbXkgJmFtcDsgaGlzdG9sb2d5PC9rZXl3b3JkPjwva2V5d29yZHM+PGRh
dGVzPjx5ZWFyPjIwMDU8L3llYXI+PHB1Yi1kYXRlcz48ZGF0ZT5BdWcgOTwvZGF0ZT48L3B1Yi1k
YXRlcz48L2RhdGVzPjxpc2JuPjAwMDYtODk5MyAoUHJpbnQpJiN4RDswMDA2LTg5OTMgKExpbmtp
bmcpPC9pc2JuPjxhY2Nlc3Npb24tbnVtPjE2MDUxMTk3PC9hY2Nlc3Npb24tbnVtPjx1cmxzPjxy
ZWxhdGVkLXVybHM+PHVybD5odHRwOi8vd3d3Lm5jYmkubmxtLm5paC5nb3YvcHVibWVkLzE2MDUx
MTk3PC91cmw+PC9yZWxhdGVkLXVybHM+PC91cmxzPjxlbGVjdHJvbmljLXJlc291cmNlLW51bT5T
MDAwNi04OTkzKDA1KTAwOTI1LVggPC9lbGVjdHJvbmljLXJlc291cmNlLW51bT48bGFuZ3VhZ2U+
ZW5nPC9sYW5ndWFnZT48L3JlY29yZD48L0NpdGU+PENpdGU+PEF1dGhvcj5TcGllbG1hbjwvQXV0
aG9yPjxZZWFyPjIwMTA8L1llYXI+PFJlY051bT44Nzc0PC9SZWNOdW0+PHJlY29yZD48cmVjLW51
bWJlcj44Nzc0PC9yZWMtbnVtYmVyPjxmb3JlaWduLWtleXM+PGtleSBhcHA9IkVOIiBkYi1pZD0i
c3AyZnZ3ZnQwdmV6YW5lcGFmd3BwMDB5ZDByMmVhd3g5ZDlmIiB0aW1lc3RhbXA9IjEzNjkwNzUy
ODgiPjg3NzQ8L2tleT48L2ZvcmVpZ24ta2V5cz48cmVmLXR5cGUgbmFtZT0iSm91cm5hbCBBcnRp
Y2xlIj4xNzwvcmVmLXR5cGU+PGNvbnRyaWJ1dG9ycz48YXV0aG9ycz48YXV0aG9yPlNwaWVsbWFu
LCBBLiBJLjwvYXV0aG9yPjxhdXRob3I+UGVwaW5vLCBNLiBZLjwvYXV0aG9yPjxhdXRob3I+RmVs
ZG1hbiwgUi48L2F1dGhvcj48YXV0aG9yPkJyYW5kLCBKLiBHLjwvYXV0aG9yPjwvYXV0aG9ycz48
L2NvbnRyaWJ1dG9ycz48YXV0aC1hZGRyZXNzPkRlcGFydG1lbnQgb2YgQmFzaWMgU2NpZW5jZSBh
bmQgQ3JhbmlvZmFjaWFsIEJpb2xvZ3ksIENvbGxlZ2Ugb2YgRGVudGlzdHJ5LCBOZXcgWW9yayBV
bml2ZXJzaXR5LCBVU0EuPC9hdXRoLWFkZHJlc3M+PHRpdGxlcz48dGl0bGU+VGVjaG5pcXVlIHRv
IGNvbGxlY3QgZnVuZ2lmb3JtICh0YXN0ZSkgcGFwaWxsYWUgZnJvbSBodW1hbiB0b25ndWU8L3Rp
dGxlPjxzZWNvbmRhcnktdGl0bGU+SiBWaXMgRXhwPC9zZWNvbmRhcnktdGl0bGU+PGFsdC10aXRs
ZT5KIFZpcyBFeHA8L2FsdC10aXRsZT48L3RpdGxlcz48cGVyaW9kaWNhbD48ZnVsbC10aXRsZT5K
IFZpcyBFeHA8L2Z1bGwtdGl0bGU+PGFiYnItMT5KIFZpcyBFeHA8L2FiYnItMT48L3BlcmlvZGlj
YWw+PGFsdC1wZXJpb2RpY2FsPjxmdWxsLXRpdGxlPkogVmlzIEV4cDwvZnVsbC10aXRsZT48YWJi
ci0xPkogVmlzIEV4cDwvYWJici0xPjwvYWx0LXBlcmlvZGljYWw+PHBhZ2VzPjIyMDEuIDwvcGFn
ZXM+PHZvbHVtZT4xODwvdm9sdW1lPjxudW1iZXI+NDI8L251bWJlcj48ZWRpdGlvbj4yMDEwLzEw
LzI2PC9lZGl0aW9uPjxrZXl3b3Jkcz48a2V5d29yZD5CaW9wc3kvKm1ldGhvZHM8L2tleXdvcmQ+
PGtleXdvcmQ+SHVtYW5zPC9rZXl3b3JkPjxrZXl3b3JkPlRhc3RlIEJ1ZHMvKmFuYXRvbXkgJmFt
cDsgaGlzdG9sb2d5L3N1cmdlcnk8L2tleXdvcmQ+PGtleXdvcmQ+VG9uZ3VlLyphbmF0b215ICZh
bXA7IGhpc3RvbG9neS9zdXJnZXJ5PC9rZXl3b3JkPjwva2V5d29yZHM+PGRhdGVzPjx5ZWFyPjIw
MTA8L3llYXI+PC9kYXRlcz48aXNibj4xOTQwLTA4N1ggKEVsZWN0cm9uaWMpJiN4RDsxOTQwLTA4
N1ggKExpbmtpbmcpPC9pc2JuPjxhY2Nlc3Npb24tbnVtPjIwOTcyMzg4PC9hY2Nlc3Npb24tbnVt
Pjx3b3JrLXR5cGU+UmVzZWFyY2ggU3VwcG9ydCwgTi5JLkguLCBFeHRyYW11cmFsJiN4RDtWaWRl
by1BdWRpbyBNZWRpYTwvd29yay10eXBlPjx1cmxzPjxyZWxhdGVkLXVybHM+PHVybD5odHRwOi8v
d3d3Lm5jYmkubmxtLm5paC5nb3YvcHVibWVkLzIwOTcyMzg4PC91cmw+PC9yZWxhdGVkLXVybHM+
PC91cmxzPjxjdXN0b20yPjMxNjgyMzk8L2N1c3RvbTI+PGVsZWN0cm9uaWMtcmVzb3VyY2UtbnVt
PjEwLjM3OTEvMjIwMTwvZWxlY3Ryb25pYy1yZXNvdXJjZS1udW0+PGxhbmd1YWdlPmVuZzwvbGFu
Z3VhZ2U+PC9yZWNvcmQ+PC9DaXRlPjxDaXRlPjxBdXRob3I+TnVlc3NsZTwvQXV0aG9yPjxZZWFy
PjIwMTU8L1llYXI+PFJlY051bT45NTkyPC9SZWNOdW0+PHJlY29yZD48cmVjLW51bWJlcj45NTky
PC9yZWMtbnVtYmVyPjxmb3JlaWduLWtleXM+PGtleSBhcHA9IkVOIiBkYi1pZD0ic3AyZnZ3ZnQw
dmV6YW5lcGFmd3BwMDB5ZDByMmVhd3g5ZDlmIiB0aW1lc3RhbXA9IjE0NDYwNTQ0MzQiPjk1OTI8
L2tleT48a2V5IGFwcD0iRU5XZWIiIGRiLWlkPSIiPjA8L2tleT48L2ZvcmVpZ24ta2V5cz48cmVm
LXR5cGUgbmFtZT0iSm91cm5hbCBBcnRpY2xlIj4xNzwvcmVmLXR5cGU+PGNvbnRyaWJ1dG9ycz48
YXV0aG9ycz48YXV0aG9yPk51ZXNzbGUsIFQuIE0uPC9hdXRob3I+PGF1dGhvcj5HYXJuZWF1LCBO
LiBMLjwvYXV0aG9yPjxhdXRob3I+U2xvYW4sIE0uIE0uPC9hdXRob3I+PGF1dGhvcj5TYW50b3Jp
Y28sIFMuIEEuPC9hdXRob3I+PC9hdXRob3JzPjwvY29udHJpYnV0b3JzPjxhdXRoLWFkZHJlc3M+
SGVhbHRoIFNjaWVuY2VzIERlcGFydG1lbnQsIERlbnZlciBNdXNldW0gb2YgTmF0dXJlICZhbXA7
IFNjaWVuY2U7IHRudWVzc2xlQGRtbnMub3JnLiYjeEQ7SGVhbHRoIFNjaWVuY2VzIERlcGFydG1l
bnQsIERlbnZlciBNdXNldW0gb2YgTmF0dXJlICZhbXA7IFNjaWVuY2UuJiN4RDtEZXBhcnRtZW50
IG9mIE1hdGhlbWF0aWNhbCBhbmQgU3RhdGlzdGljYWwgU2NpZW5jZXMsIFVuaXZlcnNpdHkgb2Yg
Q29sb3JhZG8gRGVudmVyLjwvYXV0aC1hZGRyZXNzPjx0aXRsZXM+PHRpdGxlPkRlbnZlciBwYXBp
bGxhZSBwcm90b2NvbCBmb3Igb2JqZWN0aXZlIGFuYWx5c2lzIG9mIGZ1bmdpZm9ybSBwYXBpbGxh
ZTwvdGl0bGU+PHNlY29uZGFyeS10aXRsZT5KIFZpcyBFeHA8L3NlY29uZGFyeS10aXRsZT48L3Rp
dGxlcz48cGVyaW9kaWNhbD48ZnVsbC10aXRsZT5KIFZpcyBFeHA8L2Z1bGwtdGl0bGU+PGFiYnIt
MT5KIFZpcyBFeHA8L2FiYnItMT48L3BlcmlvZGljYWw+PHBhZ2VzPmU1Mjg2MDwvcGFnZXM+PG51
bWJlcj4xMDA8L251bWJlcj48a2V5d29yZHM+PGtleXdvcmQ+SmVubmlmZXIgRG91Z2xhczwva2V5
d29yZD48a2V5d29yZD5SMjE8L2tleXdvcmQ+PGtleXdvcmQ+QlVEPC9rZXl3b3JkPjxrZXl3b3Jk
Pkh1bWFuczwva2V5d29yZD48a2V5d29yZD5JbWFnZSBQcm9jZXNzaW5nLCBDb21wdXRlci1Bc3Np
c3RlZC9tZXRob2RzPC9rZXl3b3JkPjxrZXl3b3JkPk1hbGU8L2tleXdvcmQ+PGtleXdvcmQ+UGhv
dG9ncmFwaHkvbWV0aG9kczwva2V5d29yZD48a2V5d29yZD5TdGFpbmluZyBhbmQgTGFiZWxpbmcv
bWV0aG9kczwva2V5d29yZD48a2V5d29yZD5UYXN0ZSBCdWRzLyphbmF0b215ICZhbXA7IGhpc3Rv
bG9neS9jeXRvbG9neTwva2V5d29yZD48a2V5d29yZD5Ub25ndWUvKmFuYXRvbXkgJmFtcDsgaGlz
dG9sb2d5L2N5dG9sb2d5PC9rZXl3b3JkPjwva2V5d29yZHM+PGRhdGVzPjx5ZWFyPjIwMTU8L3ll
YXI+PC9kYXRlcz48aXNibj4xOTQwLTA4N1ggKEVsZWN0cm9uaWMpJiN4RDsxOTQwLTA4N1ggKExp
bmtpbmcpPC9pc2JuPjxhY2Nlc3Npb24tbnVtPjI2MTMxNjQ0PC9hY2Nlc3Npb24tbnVtPjx1cmxz
PjxyZWxhdGVkLXVybHM+PHVybD5odHRwOi8vd3d3Lm5jYmkubmxtLm5paC5nb3YvcHVibWVkLzI2
MTMxNjQ0PC91cmw+PC9yZWxhdGVkLXVybHM+PC91cmxzPjxjdXN0b20yPlBNQzQ1NDUyMDk8L2N1
c3RvbTI+PGVsZWN0cm9uaWMtcmVzb3VyY2UtbnVtPjEwLjM3OTEvNTI4NjA8L2VsZWN0cm9uaWMt
cmVzb3VyY2UtbnVtPjwvcmVjb3JkPjwvQ2l0ZT48Q2l0ZT48QXV0aG9yPlNhbnlhbDwvQXV0aG9y
PjxZZWFyPjIwMTY8L1llYXI+PFJlY051bT4xMDY5OTwvUmVjTnVtPjxyZWNvcmQ+PHJlYy1udW1i
ZXI+MTA2OTk8L3JlYy1udW1iZXI+PGZvcmVpZ24ta2V5cz48a2V5IGFwcD0iRU4iIGRiLWlkPSJz
cDJmdndmdDB2ZXphbmVwYWZ3cHAwMHlkMHIyZWF3eDlkOWYiIHRpbWVzdGFtcD0iMTUxOTgyOTUw
MSI+MTA2OTk8L2tleT48L2ZvcmVpZ24ta2V5cz48cmVmLXR5cGUgbmFtZT0iSm91cm5hbCBBcnRp
Y2xlIj4xNzwvcmVmLXR5cGU+PGNvbnRyaWJ1dG9ycz48YXV0aG9ycz48YXV0aG9yPlNhbnlhbCwg
Uy48L2F1dGhvcj48YXV0aG9yPk8mYXBvcztCcmllbiwgUy4gTS48L2F1dGhvcj48YXV0aG9yPkhh
eWVzLCBKLiBFLjwvYXV0aG9yPjxhdXRob3I+RmVlbmV5LCBFLiBMLjwvYXV0aG9yPjwvYXV0aG9y
cz48L2NvbnRyaWJ1dG9ycz48YXV0aC1hZGRyZXNzPkNBU0wsIFNjaG9vbCBvZiBQaHlzaWNzLCBV
bml2ZXJzaXR5IENvbGxlZ2UgRHVibGluLCBEdWJsaW4sIElyZWxhbmQuJiN4RDtVQ0QgSW5zdGl0
dXRlIG9mIEZvb2QgYW5kIEhlYWx0aCwgU2Nob29sIG9mIEFncmljdWx0dXJlLCBGb29kIFNjaWVu
Y2UgYW5kIFZldGVyaW5hcnkgTWVkaWNpbmUsIFVuaXZlcnNpdHkgQ29sbGVnZSBEdWJsaW4sIER1
YmxpbiwgSXJlbGFuZCBhbmQuJiN4RDtTZW5zb3J5IEV2YWx1YXRpb24gQ2VudGVyLCBEZXBhcnRt
ZW50IG9mIEZvb2QgU2NpZW5jZSwgQ29sbGVnZSBvZiBBZ3JpY3VsdHVyYWwgU2NpZW5jZXMsIFRo
ZSBQZW5uc3lsdmFuaWEgU3RhdGUgVW5pdmVyc2l0eSwgVW5pdmVyc2l0eSBQYXJrLCBQQSAxNjgw
MiwgVVNBLiYjeEQ7VUNEIEluc3RpdHV0ZSBvZiBGb29kIGFuZCBIZWFsdGgsIFNjaG9vbCBvZiBB
Z3JpY3VsdHVyZSwgRm9vZCBTY2llbmNlIGFuZCBWZXRlcmluYXJ5IE1lZGljaW5lLCBVbml2ZXJz
aXR5IENvbGxlZ2UgRHVibGluLCBEdWJsaW4sIElyZWxhbmQgYW5kIFNlbnNvcnkgRXZhbHVhdGlv
biBDZW50ZXIsIERlcGFydG1lbnQgb2YgRm9vZCBTY2llbmNlLCBDb2xsZWdlIG9mIEFncmljdWx0
dXJhbCBTY2llbmNlcywgVGhlIFBlbm5zeWx2YW5pYSBTdGF0ZSBVbml2ZXJzaXR5LCBVbml2ZXJz
aXR5IFBhcmssIFBBIDE2ODAyLCBVU0EgZW1tYS5mZWVuZXlAdWNkLmllLjwvYXV0aC1hZGRyZXNz
Pjx0aXRsZXM+PHRpdGxlPlRvbmd1ZVNpbTogZGV2ZWxvcG1lbnQgb2YgYW4gYXV0b21hdGVkIG1l
dGhvZCBmb3IgcmFwaWQgYXNzZXNzbWVudCBvZiBmdW5naWZvcm0gcGFwaWxsYWUgZGVuc2l0eSBm
b3IgdGFzdGUgcmVzZWFyY2g8L3RpdGxlPjxzZWNvbmRhcnktdGl0bGU+Q2hlbSBTZW5zZXM8L3Nl
Y29uZGFyeS10aXRsZT48YWx0LXRpdGxlPkNoZW1pY2FsIHNlbnNlczwvYWx0LXRpdGxlPjwvdGl0
bGVzPjxwZXJpb2RpY2FsPjxmdWxsLXRpdGxlPkNoZW0gU2Vuc2VzPC9mdWxsLXRpdGxlPjxhYmJy
LTE+Q2hlbSBTZW5zZXM8L2FiYnItMT48L3BlcmlvZGljYWw+PGFsdC1wZXJpb2RpY2FsPjxmdWxs
LXRpdGxlPkNoZW1pY2FsIFNlbnNlczwvZnVsbC10aXRsZT48YWJici0xPkNoZW0gU2Vuc2VzPC9h
YmJyLTE+PGFiYnItMj5DaGVtIFNlbnNlczwvYWJici0yPjwvYWx0LXBlcmlvZGljYWw+PHBhZ2Vz
PjM1Ny02NTwvcGFnZXM+PHZvbHVtZT40MTwvdm9sdW1lPjxudW1iZXI+NDwvbnVtYmVyPjxlZGl0
aW9uPjIwMTYvMDIvMjA8L2VkaXRpb24+PGtleXdvcmRzPjxrZXl3b3JkPmF1dG9tYXRlZDwva2V5
d29yZD48a2V5d29yZD5kZW5zaXR5PC9rZXl3b3JkPjxrZXl3b3JkPmRpc3RyaWJ1dGlvbjwva2V5
d29yZD48a2V5d29yZD5mdW5naWZvcm0gcGFwaWxsYWU8L2tleXdvcmQ+PGtleXdvcmQ+c29mdHdh
cmU8L2tleXdvcmQ+PGtleXdvcmQ+dGFzdGU8L2tleXdvcmQ+PC9rZXl3b3Jkcz48ZGF0ZXM+PHll
YXI+MjAxNjwveWVhcj48cHViLWRhdGVzPjxkYXRlPk1heTwvZGF0ZT48L3B1Yi1kYXRlcz48L2Rh
dGVzPjxpc2JuPjAzNzktODY0eDwvaXNibj48YWNjZXNzaW9uLW51bT4yNjg5MjMwODwvYWNjZXNz
aW9uLW51bT48dXJscz48L3VybHM+PGVsZWN0cm9uaWMtcmVzb3VyY2UtbnVtPjEwLjEwOTMvY2hl
bXNlL2JqdzAwODwvZWxlY3Ryb25pYy1yZXNvdXJjZS1udW0+PHJlbW90ZS1kYXRhYmFzZS1wcm92
aWRlcj5OTE08L3JlbW90ZS1kYXRhYmFzZS1wcm92aWRlcj48bGFuZ3VhZ2U+ZW5nPC9sYW5ndWFn
ZT48L3JlY29yZD48L0NpdGU+PC9FbmROb3RlPn==
</w:fldData>
        </w:fldChar>
      </w:r>
      <w:r w:rsidR="00D44D4C" w:rsidRPr="009C2AA8">
        <w:rPr>
          <w:rFonts w:ascii="Calibri" w:hAnsi="Calibri" w:cs="Calibri"/>
          <w:color w:val="auto"/>
          <w:szCs w:val="22"/>
        </w:rPr>
        <w:instrText xml:space="preserve"> ADDIN EN.CITE.DATA </w:instrText>
      </w:r>
      <w:r w:rsidR="00D44D4C" w:rsidRPr="009C2AA8">
        <w:rPr>
          <w:rFonts w:ascii="Calibri" w:hAnsi="Calibri" w:cs="Calibri"/>
          <w:color w:val="auto"/>
          <w:szCs w:val="22"/>
        </w:rPr>
      </w:r>
      <w:r w:rsidR="00D44D4C" w:rsidRPr="009C2AA8">
        <w:rPr>
          <w:rFonts w:ascii="Calibri" w:hAnsi="Calibri" w:cs="Calibri"/>
          <w:color w:val="auto"/>
          <w:szCs w:val="22"/>
        </w:rPr>
        <w:fldChar w:fldCharType="end"/>
      </w:r>
      <w:r w:rsidR="00D44D4C" w:rsidRPr="009C2AA8">
        <w:rPr>
          <w:rFonts w:ascii="Calibri" w:hAnsi="Calibri" w:cs="Calibri"/>
          <w:color w:val="auto"/>
          <w:szCs w:val="22"/>
        </w:rPr>
      </w:r>
      <w:r w:rsidR="00D44D4C" w:rsidRPr="009C2AA8">
        <w:rPr>
          <w:rFonts w:ascii="Calibri" w:hAnsi="Calibri" w:cs="Calibri"/>
          <w:color w:val="auto"/>
          <w:szCs w:val="22"/>
        </w:rPr>
        <w:fldChar w:fldCharType="separate"/>
      </w:r>
      <w:r w:rsidR="00D44D4C" w:rsidRPr="009C2AA8">
        <w:rPr>
          <w:rFonts w:ascii="Calibri" w:hAnsi="Calibri" w:cs="Calibri"/>
          <w:color w:val="auto"/>
          <w:szCs w:val="22"/>
          <w:vertAlign w:val="superscript"/>
        </w:rPr>
        <w:t>12-16</w:t>
      </w:r>
      <w:r w:rsidR="00D44D4C" w:rsidRPr="009C2AA8">
        <w:rPr>
          <w:rFonts w:ascii="Calibri" w:hAnsi="Calibri" w:cs="Calibri"/>
          <w:color w:val="auto"/>
          <w:szCs w:val="22"/>
        </w:rPr>
        <w:fldChar w:fldCharType="end"/>
      </w:r>
      <w:r w:rsidR="003C38D4" w:rsidRPr="009C694A">
        <w:rPr>
          <w:rFonts w:ascii="Calibri" w:hAnsi="Calibri" w:cs="Calibri"/>
          <w:color w:val="auto"/>
          <w:szCs w:val="22"/>
        </w:rPr>
        <w:t>.</w:t>
      </w:r>
      <w:r w:rsidR="006E78A2" w:rsidRPr="009C694A">
        <w:rPr>
          <w:rFonts w:ascii="Calibri" w:hAnsi="Calibri" w:cs="Calibri"/>
          <w:color w:val="auto"/>
          <w:szCs w:val="22"/>
        </w:rPr>
        <w:t xml:space="preserve"> </w:t>
      </w:r>
      <w:r w:rsidR="00024C9C" w:rsidRPr="009C694A">
        <w:rPr>
          <w:rFonts w:ascii="Calibri" w:hAnsi="Calibri" w:cs="Calibri"/>
          <w:color w:val="auto"/>
          <w:szCs w:val="22"/>
        </w:rPr>
        <w:t>F</w:t>
      </w:r>
      <w:r w:rsidR="003C38D4" w:rsidRPr="009C694A">
        <w:rPr>
          <w:rFonts w:ascii="Calibri" w:hAnsi="Calibri" w:cs="Calibri"/>
          <w:color w:val="auto"/>
          <w:szCs w:val="22"/>
        </w:rPr>
        <w:t>oliate papillae</w:t>
      </w:r>
      <w:r w:rsidR="00BB32A0" w:rsidRPr="009C694A">
        <w:rPr>
          <w:rFonts w:ascii="Calibri" w:hAnsi="Calibri" w:cs="Calibri"/>
          <w:color w:val="auto"/>
          <w:szCs w:val="22"/>
        </w:rPr>
        <w:t xml:space="preserve">, shaped like </w:t>
      </w:r>
      <w:r w:rsidR="00143FFE" w:rsidRPr="009C694A">
        <w:rPr>
          <w:rFonts w:ascii="Calibri" w:hAnsi="Calibri" w:cs="Calibri"/>
          <w:color w:val="auto"/>
          <w:szCs w:val="22"/>
        </w:rPr>
        <w:t xml:space="preserve">the </w:t>
      </w:r>
      <w:r w:rsidR="00BB32A0" w:rsidRPr="009C694A">
        <w:rPr>
          <w:rFonts w:ascii="Calibri" w:hAnsi="Calibri" w:cs="Calibri"/>
          <w:color w:val="auto"/>
          <w:szCs w:val="22"/>
        </w:rPr>
        <w:t>pages of a book (folia)</w:t>
      </w:r>
      <w:r w:rsidR="00562C13" w:rsidRPr="009C694A">
        <w:rPr>
          <w:rFonts w:ascii="Calibri" w:hAnsi="Calibri" w:cs="Calibri"/>
          <w:color w:val="auto"/>
          <w:szCs w:val="22"/>
        </w:rPr>
        <w:t>,</w:t>
      </w:r>
      <w:r w:rsidR="003C38D4" w:rsidRPr="009C694A">
        <w:rPr>
          <w:rFonts w:ascii="Calibri" w:hAnsi="Calibri" w:cs="Calibri"/>
          <w:color w:val="auto"/>
          <w:szCs w:val="22"/>
        </w:rPr>
        <w:t xml:space="preserve"> </w:t>
      </w:r>
      <w:r w:rsidR="00024C9C" w:rsidRPr="009C694A">
        <w:rPr>
          <w:rFonts w:ascii="Calibri" w:hAnsi="Calibri" w:cs="Calibri"/>
          <w:color w:val="auto"/>
          <w:szCs w:val="22"/>
        </w:rPr>
        <w:t xml:space="preserve">are </w:t>
      </w:r>
      <w:r w:rsidR="003C38D4" w:rsidRPr="009C694A">
        <w:rPr>
          <w:rFonts w:ascii="Calibri" w:hAnsi="Calibri" w:cs="Calibri"/>
          <w:color w:val="auto"/>
          <w:szCs w:val="22"/>
        </w:rPr>
        <w:t xml:space="preserve">located exclusively on the lateral </w:t>
      </w:r>
      <w:r w:rsidR="009734BD" w:rsidRPr="009C694A">
        <w:rPr>
          <w:rFonts w:ascii="Calibri" w:hAnsi="Calibri" w:cs="Calibri"/>
          <w:color w:val="auto"/>
          <w:szCs w:val="22"/>
        </w:rPr>
        <w:t xml:space="preserve">posterior </w:t>
      </w:r>
      <w:r w:rsidR="003C38D4" w:rsidRPr="009C694A">
        <w:rPr>
          <w:rFonts w:ascii="Calibri" w:hAnsi="Calibri" w:cs="Calibri"/>
          <w:color w:val="auto"/>
          <w:szCs w:val="22"/>
        </w:rPr>
        <w:t>tongue surface</w:t>
      </w:r>
      <w:r w:rsidR="00D44D4C" w:rsidRPr="008E77FF">
        <w:rPr>
          <w:rFonts w:ascii="Calibri" w:hAnsi="Calibri" w:cs="Calibri"/>
          <w:color w:val="auto"/>
          <w:szCs w:val="22"/>
        </w:rPr>
        <w:fldChar w:fldCharType="begin"/>
      </w:r>
      <w:r w:rsidR="00D44D4C" w:rsidRPr="008E77FF">
        <w:rPr>
          <w:rFonts w:ascii="Calibri" w:hAnsi="Calibri" w:cs="Calibri"/>
          <w:color w:val="auto"/>
          <w:szCs w:val="22"/>
        </w:rPr>
        <w:instrText xml:space="preserve"> ADDIN EN.CITE &lt;EndNote&gt;&lt;Cite&gt;&lt;Author&gt;Reed&lt;/Author&gt;&lt;Year&gt;2006&lt;/Year&gt;&lt;RecNum&gt;3037&lt;/RecNum&gt;&lt;IDText&gt;Diverse tastes: Genetics of sweet and bitter perception&lt;/IDText&gt;&lt;DisplayText&gt;&lt;style face="superscript"&gt;11&lt;/style&gt;&lt;/DisplayText&gt;&lt;record&gt;&lt;rec-number&gt;3037&lt;/rec-number&gt;&lt;foreign-keys&gt;&lt;key app="EN" db-id="sp2fvwft0vezanepafwpp00yd0r2eawx9d9f" timestamp="0"&gt;3037&lt;/key&gt;&lt;/foreign-keys&gt;&lt;ref-type name="Journal Article"&gt;17&lt;/ref-type&gt;&lt;contributors&gt;&lt;authors&gt;&lt;author&gt;Reed, D. R.&lt;/author&gt;&lt;author&gt;Tanaka, T.&lt;/author&gt;&lt;author&gt;McDaniel, A. H.&lt;/author&gt;&lt;/authors&gt;&lt;/contributors&gt;&lt;auth-address&gt;Monell Chemical Senses Center, 3500 Market Street, Philadelphia, PA 19104, USA. reed.monell.org&lt;/auth-address&gt;&lt;titles&gt;&lt;title&gt;Diverse tastes: Genetics of sweet and bitter perception&lt;/title&gt;&lt;secondary-title&gt;Physiol Behav&lt;/secondary-title&gt;&lt;/titles&gt;&lt;periodical&gt;&lt;full-title&gt;Physiol Behav&lt;/full-title&gt;&lt;abbr-1&gt;Physiol Behav&lt;/abbr-1&gt;&lt;/periodical&gt;&lt;pages&gt;215-26&lt;/pages&gt;&lt;volume&gt;88&lt;/volume&gt;&lt;number&gt;3&lt;/number&gt;&lt;keywords&gt;&lt;keyword&gt;Animals&lt;/keyword&gt;&lt;keyword&gt;Choice Behavior/*physiology&lt;/keyword&gt;&lt;keyword&gt;Emotions/physiology&lt;/keyword&gt;&lt;keyword&gt;Humans&lt;/keyword&gt;&lt;keyword&gt;Individuality&lt;/keyword&gt;&lt;keyword&gt;Species Specificity&lt;/keyword&gt;&lt;keyword&gt;Taste/*genetics&lt;/keyword&gt;&lt;keyword&gt;Taste Buds/*physiology&lt;/keyword&gt;&lt;keyword&gt;Taste Threshold/*physiology&lt;/keyword&gt;&lt;/keywords&gt;&lt;dates&gt;&lt;year&gt;2006&lt;/year&gt;&lt;pub-dates&gt;&lt;date&gt;Jun 30&lt;/date&gt;&lt;/pub-dates&gt;&lt;/dates&gt;&lt;accession-num&gt;16782140&lt;/accession-num&gt;&lt;urls&gt;&lt;related-urls&gt;&lt;url&gt;http://www.ncbi.nlm.nih.gov/entrez/query.fcgi?cmd=Retrieve&amp;amp;db=PubMed&amp;amp;dopt=Citation&amp;amp;list_uids=16782140 &lt;/url&gt;&lt;/related-urls&gt;&lt;/urls&gt;&lt;/record&gt;&lt;/Cite&gt;&lt;/EndNote&gt;</w:instrText>
      </w:r>
      <w:r w:rsidR="00D44D4C" w:rsidRPr="008E77FF">
        <w:rPr>
          <w:rFonts w:ascii="Calibri" w:hAnsi="Calibri" w:cs="Calibri"/>
          <w:color w:val="auto"/>
          <w:szCs w:val="22"/>
        </w:rPr>
        <w:fldChar w:fldCharType="separate"/>
      </w:r>
      <w:r w:rsidR="00D44D4C" w:rsidRPr="008E77FF">
        <w:rPr>
          <w:rFonts w:ascii="Calibri" w:hAnsi="Calibri" w:cs="Calibri"/>
          <w:color w:val="auto"/>
          <w:szCs w:val="22"/>
          <w:vertAlign w:val="superscript"/>
        </w:rPr>
        <w:t>11</w:t>
      </w:r>
      <w:r w:rsidR="00D44D4C" w:rsidRPr="008E77FF">
        <w:rPr>
          <w:rFonts w:ascii="Calibri" w:hAnsi="Calibri" w:cs="Calibri"/>
          <w:color w:val="auto"/>
          <w:szCs w:val="22"/>
        </w:rPr>
        <w:fldChar w:fldCharType="end"/>
      </w:r>
      <w:r w:rsidR="003C38D4" w:rsidRPr="009C694A">
        <w:rPr>
          <w:rFonts w:ascii="Calibri" w:hAnsi="Calibri" w:cs="Calibri"/>
          <w:color w:val="auto"/>
          <w:szCs w:val="22"/>
        </w:rPr>
        <w:t>. Circumvallate papillae</w:t>
      </w:r>
      <w:r w:rsidR="00151620" w:rsidRPr="009C694A">
        <w:rPr>
          <w:rFonts w:ascii="Calibri" w:hAnsi="Calibri" w:cs="Calibri"/>
          <w:color w:val="auto"/>
          <w:szCs w:val="22"/>
        </w:rPr>
        <w:t>,</w:t>
      </w:r>
      <w:r w:rsidR="003C38D4" w:rsidRPr="009C694A">
        <w:rPr>
          <w:rFonts w:ascii="Calibri" w:hAnsi="Calibri" w:cs="Calibri"/>
          <w:color w:val="auto"/>
          <w:szCs w:val="22"/>
        </w:rPr>
        <w:t xml:space="preserve"> found in the sulcus terminalis of the tongue base</w:t>
      </w:r>
      <w:r w:rsidR="00562C13" w:rsidRPr="009C694A">
        <w:rPr>
          <w:rFonts w:ascii="Calibri" w:hAnsi="Calibri" w:cs="Calibri"/>
          <w:color w:val="auto"/>
          <w:szCs w:val="22"/>
        </w:rPr>
        <w:t xml:space="preserve">, are large dome-shaped structures surrounded by </w:t>
      </w:r>
      <w:r w:rsidR="003C38D4" w:rsidRPr="009C694A">
        <w:rPr>
          <w:rFonts w:ascii="Calibri" w:hAnsi="Calibri" w:cs="Calibri"/>
          <w:color w:val="auto"/>
          <w:szCs w:val="22"/>
        </w:rPr>
        <w:t>mucosal walls</w:t>
      </w:r>
      <w:r w:rsidR="00562C13" w:rsidRPr="009C694A">
        <w:rPr>
          <w:rFonts w:ascii="Calibri" w:hAnsi="Calibri" w:cs="Calibri"/>
          <w:color w:val="auto"/>
          <w:szCs w:val="22"/>
        </w:rPr>
        <w:t xml:space="preserve"> (Latin </w:t>
      </w:r>
      <w:r w:rsidR="00562C13" w:rsidRPr="009C694A">
        <w:rPr>
          <w:rFonts w:ascii="Calibri" w:hAnsi="Calibri" w:cs="Calibri"/>
          <w:i/>
          <w:color w:val="auto"/>
          <w:szCs w:val="22"/>
        </w:rPr>
        <w:t xml:space="preserve">circum, </w:t>
      </w:r>
      <w:r w:rsidR="00562C13" w:rsidRPr="009C694A">
        <w:rPr>
          <w:rFonts w:ascii="Calibri" w:hAnsi="Calibri" w:cs="Calibri"/>
          <w:color w:val="auto"/>
          <w:szCs w:val="22"/>
        </w:rPr>
        <w:t xml:space="preserve">“surround,” + </w:t>
      </w:r>
      <w:r w:rsidR="00562C13" w:rsidRPr="009C694A">
        <w:rPr>
          <w:rFonts w:ascii="Calibri" w:hAnsi="Calibri" w:cs="Calibri"/>
          <w:i/>
          <w:color w:val="auto"/>
          <w:szCs w:val="22"/>
        </w:rPr>
        <w:t>vallum</w:t>
      </w:r>
      <w:r w:rsidR="00562C13" w:rsidRPr="009C694A">
        <w:rPr>
          <w:rFonts w:ascii="Calibri" w:hAnsi="Calibri" w:cs="Calibri"/>
          <w:color w:val="auto"/>
          <w:szCs w:val="22"/>
        </w:rPr>
        <w:t>, “wall”)</w:t>
      </w:r>
      <w:r w:rsidR="00D44D4C" w:rsidRPr="008A1C39">
        <w:rPr>
          <w:rFonts w:ascii="Calibri" w:hAnsi="Calibri" w:cs="Calibri"/>
          <w:color w:val="auto"/>
          <w:szCs w:val="22"/>
        </w:rPr>
        <w:fldChar w:fldCharType="begin"/>
      </w:r>
      <w:r w:rsidR="00D44D4C" w:rsidRPr="008A1C39">
        <w:rPr>
          <w:rFonts w:ascii="Calibri" w:hAnsi="Calibri" w:cs="Calibri"/>
          <w:color w:val="auto"/>
          <w:szCs w:val="22"/>
        </w:rPr>
        <w:instrText xml:space="preserve"> ADDIN EN.CITE &lt;EndNote&gt;&lt;Cite&gt;&lt;Author&gt;Reed&lt;/Author&gt;&lt;Year&gt;2006&lt;/Year&gt;&lt;RecNum&gt;3037&lt;/RecNum&gt;&lt;IDText&gt;Diverse tastes: Genetics of sweet and bitter perception&lt;/IDText&gt;&lt;DisplayText&gt;&lt;style face="superscript"&gt;11&lt;/style&gt;&lt;/DisplayText&gt;&lt;record&gt;&lt;rec-number&gt;3037&lt;/rec-number&gt;&lt;foreign-keys&gt;&lt;key app="EN" db-id="sp2fvwft0vezanepafwpp00yd0r2eawx9d9f" timestamp="0"&gt;3037&lt;/key&gt;&lt;/foreign-keys&gt;&lt;ref-type name="Journal Article"&gt;17&lt;/ref-type&gt;&lt;contributors&gt;&lt;authors&gt;&lt;author&gt;Reed, D. R.&lt;/author&gt;&lt;author&gt;Tanaka, T.&lt;/author&gt;&lt;author&gt;McDaniel, A. H.&lt;/author&gt;&lt;/authors&gt;&lt;/contributors&gt;&lt;auth-address&gt;Monell Chemical Senses Center, 3500 Market Street, Philadelphia, PA 19104, USA. reed.monell.org&lt;/auth-address&gt;&lt;titles&gt;&lt;title&gt;Diverse tastes: Genetics of sweet and bitter perception&lt;/title&gt;&lt;secondary-title&gt;Physiol Behav&lt;/secondary-title&gt;&lt;/titles&gt;&lt;periodical&gt;&lt;full-title&gt;Physiol Behav&lt;/full-title&gt;&lt;abbr-1&gt;Physiol Behav&lt;/abbr-1&gt;&lt;/periodical&gt;&lt;pages&gt;215-26&lt;/pages&gt;&lt;volume&gt;88&lt;/volume&gt;&lt;number&gt;3&lt;/number&gt;&lt;keywords&gt;&lt;keyword&gt;Animals&lt;/keyword&gt;&lt;keyword&gt;Choice Behavior/*physiology&lt;/keyword&gt;&lt;keyword&gt;Emotions/physiology&lt;/keyword&gt;&lt;keyword&gt;Humans&lt;/keyword&gt;&lt;keyword&gt;Individuality&lt;/keyword&gt;&lt;keyword&gt;Species Specificity&lt;/keyword&gt;&lt;keyword&gt;Taste/*genetics&lt;/keyword&gt;&lt;keyword&gt;Taste Buds/*physiology&lt;/keyword&gt;&lt;keyword&gt;Taste Threshold/*physiology&lt;/keyword&gt;&lt;/keywords&gt;&lt;dates&gt;&lt;year&gt;2006&lt;/year&gt;&lt;pub-dates&gt;&lt;date&gt;Jun 30&lt;/date&gt;&lt;/pub-dates&gt;&lt;/dates&gt;&lt;accession-num&gt;16782140&lt;/accession-num&gt;&lt;urls&gt;&lt;related-urls&gt;&lt;url&gt;http://www.ncbi.nlm.nih.gov/entrez/query.fcgi?cmd=Retrieve&amp;amp;db=PubMed&amp;amp;dopt=Citation&amp;amp;list_uids=16782140 &lt;/url&gt;&lt;/related-urls&gt;&lt;/urls&gt;&lt;/record&gt;&lt;/Cite&gt;&lt;/EndNote&gt;</w:instrText>
      </w:r>
      <w:r w:rsidR="00D44D4C" w:rsidRPr="008A1C39">
        <w:rPr>
          <w:rFonts w:ascii="Calibri" w:hAnsi="Calibri" w:cs="Calibri"/>
          <w:color w:val="auto"/>
          <w:szCs w:val="22"/>
        </w:rPr>
        <w:fldChar w:fldCharType="separate"/>
      </w:r>
      <w:r w:rsidR="00D44D4C" w:rsidRPr="008A1C39">
        <w:rPr>
          <w:rFonts w:ascii="Calibri" w:hAnsi="Calibri" w:cs="Calibri"/>
          <w:color w:val="auto"/>
          <w:szCs w:val="22"/>
          <w:vertAlign w:val="superscript"/>
        </w:rPr>
        <w:t>11</w:t>
      </w:r>
      <w:r w:rsidR="00D44D4C" w:rsidRPr="008A1C39">
        <w:rPr>
          <w:rFonts w:ascii="Calibri" w:hAnsi="Calibri" w:cs="Calibri"/>
          <w:color w:val="auto"/>
          <w:szCs w:val="22"/>
        </w:rPr>
        <w:fldChar w:fldCharType="end"/>
      </w:r>
      <w:r w:rsidR="003C38D4" w:rsidRPr="009C694A">
        <w:rPr>
          <w:rFonts w:ascii="Calibri" w:hAnsi="Calibri" w:cs="Calibri"/>
          <w:color w:val="auto"/>
          <w:szCs w:val="22"/>
        </w:rPr>
        <w:t xml:space="preserve">. </w:t>
      </w:r>
      <w:r w:rsidR="00143FFE" w:rsidRPr="009C694A">
        <w:rPr>
          <w:rFonts w:ascii="Calibri" w:hAnsi="Calibri" w:cs="Calibri"/>
          <w:color w:val="auto"/>
          <w:szCs w:val="22"/>
        </w:rPr>
        <w:t xml:space="preserve">The most numerous </w:t>
      </w:r>
      <w:r w:rsidR="003C38D4" w:rsidRPr="009C694A">
        <w:rPr>
          <w:rFonts w:ascii="Calibri" w:hAnsi="Calibri" w:cs="Calibri"/>
          <w:color w:val="auto"/>
          <w:szCs w:val="22"/>
        </w:rPr>
        <w:t>papillae</w:t>
      </w:r>
      <w:r w:rsidR="00BE4733" w:rsidRPr="009C694A">
        <w:rPr>
          <w:rFonts w:ascii="Calibri" w:hAnsi="Calibri" w:cs="Calibri"/>
          <w:color w:val="auto"/>
          <w:szCs w:val="22"/>
        </w:rPr>
        <w:t>, the filiform,</w:t>
      </w:r>
      <w:r w:rsidR="00143FFE" w:rsidRPr="009C694A">
        <w:rPr>
          <w:rFonts w:ascii="Calibri" w:hAnsi="Calibri" w:cs="Calibri"/>
          <w:color w:val="auto"/>
          <w:szCs w:val="22"/>
        </w:rPr>
        <w:t xml:space="preserve"> </w:t>
      </w:r>
      <w:r w:rsidR="003C38D4" w:rsidRPr="009C694A">
        <w:rPr>
          <w:rFonts w:ascii="Calibri" w:hAnsi="Calibri" w:cs="Calibri"/>
          <w:color w:val="auto"/>
          <w:szCs w:val="22"/>
        </w:rPr>
        <w:t xml:space="preserve">are </w:t>
      </w:r>
      <w:r w:rsidR="00024C9C" w:rsidRPr="009C694A">
        <w:rPr>
          <w:rFonts w:ascii="Calibri" w:hAnsi="Calibri" w:cs="Calibri"/>
          <w:color w:val="auto"/>
          <w:szCs w:val="22"/>
        </w:rPr>
        <w:t>long and thin</w:t>
      </w:r>
      <w:r w:rsidR="00151620" w:rsidRPr="009C694A">
        <w:rPr>
          <w:rFonts w:ascii="Calibri" w:hAnsi="Calibri" w:cs="Calibri"/>
          <w:color w:val="auto"/>
          <w:szCs w:val="22"/>
        </w:rPr>
        <w:t xml:space="preserve"> and </w:t>
      </w:r>
      <w:r w:rsidR="003C38D4" w:rsidRPr="009C694A">
        <w:rPr>
          <w:rFonts w:ascii="Calibri" w:hAnsi="Calibri" w:cs="Calibri"/>
          <w:color w:val="auto"/>
          <w:szCs w:val="22"/>
        </w:rPr>
        <w:t xml:space="preserve">do not contain taste receptors. </w:t>
      </w:r>
    </w:p>
    <w:p w14:paraId="35E88C6C" w14:textId="77777777" w:rsidR="00AA6BB7" w:rsidRPr="009C694A" w:rsidRDefault="00AA6BB7" w:rsidP="009C694A">
      <w:pPr>
        <w:pStyle w:val="Default"/>
        <w:rPr>
          <w:rFonts w:ascii="Calibri" w:hAnsi="Calibri" w:cs="Calibri"/>
          <w:color w:val="auto"/>
          <w:szCs w:val="22"/>
        </w:rPr>
      </w:pPr>
    </w:p>
    <w:p w14:paraId="1CBFE954" w14:textId="3A1D0507" w:rsidR="00351040" w:rsidRPr="009C694A" w:rsidRDefault="005405B8" w:rsidP="009C694A">
      <w:pPr>
        <w:pStyle w:val="Default"/>
        <w:rPr>
          <w:rFonts w:ascii="Calibri" w:hAnsi="Calibri" w:cs="Calibri"/>
          <w:color w:val="auto"/>
          <w:szCs w:val="22"/>
        </w:rPr>
      </w:pPr>
      <w:r w:rsidRPr="009C694A">
        <w:rPr>
          <w:rFonts w:ascii="Calibri" w:hAnsi="Calibri" w:cs="Calibri"/>
          <w:color w:val="auto"/>
          <w:szCs w:val="22"/>
        </w:rPr>
        <w:t xml:space="preserve">People differ in tongue anatomy. </w:t>
      </w:r>
      <w:r w:rsidR="00AA6BB7" w:rsidRPr="009C694A">
        <w:rPr>
          <w:rFonts w:ascii="Calibri" w:hAnsi="Calibri" w:cs="Calibri"/>
          <w:color w:val="auto"/>
          <w:szCs w:val="22"/>
        </w:rPr>
        <w:t>While the sources of this anatomic variation are unknown, it is determined in part by inborn genetic variation, with investigators reporting 31% concordance of tongue anatomy among dizygotic twins and 60% concordance among monozygotic twins</w:t>
      </w:r>
      <w:r w:rsidR="00D44D4C" w:rsidRPr="002619FB">
        <w:rPr>
          <w:rFonts w:ascii="Calibri" w:hAnsi="Calibri" w:cs="Calibri"/>
          <w:color w:val="auto"/>
          <w:szCs w:val="22"/>
        </w:rPr>
        <w:fldChar w:fldCharType="begin"/>
      </w:r>
      <w:r w:rsidR="00D44D4C" w:rsidRPr="002619FB">
        <w:rPr>
          <w:rFonts w:ascii="Calibri" w:hAnsi="Calibri" w:cs="Calibri"/>
          <w:color w:val="auto"/>
          <w:szCs w:val="22"/>
        </w:rPr>
        <w:instrText xml:space="preserve"> ADDIN EN.CITE &lt;EndNote&gt;&lt;Cite&gt;&lt;Author&gt;Spielman&lt;/Author&gt;&lt;Year&gt;2011&lt;/Year&gt;&lt;RecNum&gt;7376&lt;/RecNum&gt;&lt;DisplayText&gt;&lt;style face="superscript"&gt;17&lt;/style&gt;&lt;/DisplayText&gt;&lt;record&gt;&lt;rec-number&gt;7376&lt;/rec-number&gt;&lt;foreign-keys&gt;&lt;key app="EN" db-id="sp2fvwft0vezanepafwpp00yd0r2eawx9d9f" timestamp="1307115648"&gt;7376&lt;/key&gt;&lt;/foreign-keys&gt;&lt;ref-type name="Journal Article"&gt;17&lt;/ref-type&gt;&lt;contributors&gt;&lt;authors&gt;&lt;author&gt;Spielman, A. I.&lt;/author&gt;&lt;author&gt;Brand, J. G.&lt;/author&gt;&lt;author&gt;Buischi, Y.&lt;/author&gt;&lt;author&gt;Bretz, W. A.&lt;/author&gt;&lt;/authors&gt;&lt;/contributors&gt;&lt;auth-address&gt;1 Department of Basic Science and Craniofacial Biology, New York University College of Dentistry, United States of America.&lt;/auth-address&gt;&lt;titles&gt;&lt;title&gt;Resemblance of tongue anatomy in twins&lt;/title&gt;&lt;secondary-title&gt;Twin Res Hum Genet&lt;/secondary-title&gt;&lt;/titles&gt;&lt;periodical&gt;&lt;full-title&gt;Twin Res Hum Genet&lt;/full-title&gt;&lt;/periodical&gt;&lt;pages&gt;277-82&lt;/pages&gt;&lt;volume&gt;14&lt;/volume&gt;&lt;number&gt;3&lt;/number&gt;&lt;edition&gt;2011/06/01&lt;/edition&gt;&lt;keywords&gt;&lt;keyword&gt;twin&lt;/keyword&gt;&lt;keyword&gt;taste buds twins&lt;/keyword&gt;&lt;keyword&gt;taste twins&lt;/keyword&gt;&lt;keyword&gt;Fungiform papillae&lt;/keyword&gt;&lt;/keywords&gt;&lt;dates&gt;&lt;year&gt;2011&lt;/year&gt;&lt;pub-dates&gt;&lt;date&gt;Jun&lt;/date&gt;&lt;/pub-dates&gt;&lt;/dates&gt;&lt;isbn&gt;1832-4274 (Print)&amp;#xD;1832-4274 (Linking)&lt;/isbn&gt;&lt;accession-num&gt;21623658&lt;/accession-num&gt;&lt;urls&gt;&lt;related-urls&gt;&lt;url&gt;http://www.ncbi.nlm.nih.gov/pubmed/21623658&lt;/url&gt;&lt;/related-urls&gt;&lt;/urls&gt;&lt;electronic-resource-num&gt;10.1375/twin.14.3.277&lt;/electronic-resource-num&gt;&lt;language&gt;eng&lt;/language&gt;&lt;/record&gt;&lt;/Cite&gt;&lt;/EndNote&gt;</w:instrText>
      </w:r>
      <w:r w:rsidR="00D44D4C" w:rsidRPr="002619FB">
        <w:rPr>
          <w:rFonts w:ascii="Calibri" w:hAnsi="Calibri" w:cs="Calibri"/>
          <w:color w:val="auto"/>
          <w:szCs w:val="22"/>
        </w:rPr>
        <w:fldChar w:fldCharType="separate"/>
      </w:r>
      <w:r w:rsidR="00D44D4C" w:rsidRPr="002619FB">
        <w:rPr>
          <w:rFonts w:ascii="Calibri" w:hAnsi="Calibri" w:cs="Calibri"/>
          <w:color w:val="auto"/>
          <w:szCs w:val="22"/>
          <w:vertAlign w:val="superscript"/>
        </w:rPr>
        <w:t>17</w:t>
      </w:r>
      <w:r w:rsidR="00D44D4C" w:rsidRPr="002619FB">
        <w:rPr>
          <w:rFonts w:ascii="Calibri" w:hAnsi="Calibri" w:cs="Calibri"/>
          <w:color w:val="auto"/>
          <w:szCs w:val="22"/>
        </w:rPr>
        <w:fldChar w:fldCharType="end"/>
      </w:r>
      <w:r w:rsidR="00AA6BB7" w:rsidRPr="009C694A">
        <w:rPr>
          <w:rFonts w:ascii="Calibri" w:hAnsi="Calibri" w:cs="Calibri"/>
          <w:color w:val="auto"/>
          <w:szCs w:val="22"/>
        </w:rPr>
        <w:t xml:space="preserve">. </w:t>
      </w:r>
      <w:r w:rsidR="00D91753" w:rsidRPr="009C694A">
        <w:rPr>
          <w:rFonts w:ascii="Calibri" w:hAnsi="Calibri" w:cs="Calibri"/>
          <w:color w:val="auto"/>
          <w:szCs w:val="22"/>
        </w:rPr>
        <w:t>Papilla</w:t>
      </w:r>
      <w:r w:rsidR="00BE4733" w:rsidRPr="009C694A">
        <w:rPr>
          <w:rFonts w:ascii="Calibri" w:hAnsi="Calibri" w:cs="Calibri"/>
          <w:color w:val="auto"/>
          <w:szCs w:val="22"/>
        </w:rPr>
        <w:t>ry</w:t>
      </w:r>
      <w:r w:rsidR="00D91753" w:rsidRPr="009C694A">
        <w:rPr>
          <w:rFonts w:ascii="Calibri" w:hAnsi="Calibri" w:cs="Calibri"/>
          <w:color w:val="auto"/>
          <w:szCs w:val="22"/>
        </w:rPr>
        <w:t xml:space="preserve"> density </w:t>
      </w:r>
      <w:r w:rsidR="00BE4733" w:rsidRPr="009C694A">
        <w:rPr>
          <w:rFonts w:ascii="Calibri" w:hAnsi="Calibri" w:cs="Calibri"/>
          <w:color w:val="auto"/>
          <w:szCs w:val="22"/>
        </w:rPr>
        <w:t xml:space="preserve">also </w:t>
      </w:r>
      <w:r w:rsidRPr="009C694A">
        <w:rPr>
          <w:rFonts w:ascii="Calibri" w:hAnsi="Calibri" w:cs="Calibri"/>
          <w:color w:val="auto"/>
          <w:szCs w:val="22"/>
        </w:rPr>
        <w:t>differs</w:t>
      </w:r>
      <w:r w:rsidR="00143FFE" w:rsidRPr="009C694A">
        <w:rPr>
          <w:rFonts w:ascii="Calibri" w:hAnsi="Calibri" w:cs="Calibri"/>
          <w:color w:val="auto"/>
          <w:szCs w:val="22"/>
        </w:rPr>
        <w:t xml:space="preserve"> among people</w:t>
      </w:r>
      <w:r w:rsidRPr="009C694A">
        <w:rPr>
          <w:rFonts w:ascii="Calibri" w:hAnsi="Calibri" w:cs="Calibri"/>
          <w:color w:val="auto"/>
          <w:szCs w:val="22"/>
        </w:rPr>
        <w:t>, and a</w:t>
      </w:r>
      <w:r w:rsidR="00B445C3" w:rsidRPr="009C694A">
        <w:rPr>
          <w:rFonts w:ascii="Calibri" w:hAnsi="Calibri" w:cs="Calibri"/>
          <w:color w:val="auto"/>
          <w:szCs w:val="22"/>
        </w:rPr>
        <w:t xml:space="preserve">lthough rare, at least one genetic disease </w:t>
      </w:r>
      <w:r w:rsidR="006350B7" w:rsidRPr="009C694A">
        <w:rPr>
          <w:rFonts w:ascii="Calibri" w:hAnsi="Calibri" w:cs="Calibri"/>
          <w:color w:val="auto"/>
          <w:szCs w:val="22"/>
        </w:rPr>
        <w:t xml:space="preserve">(familial dysautonomia) </w:t>
      </w:r>
      <w:r w:rsidR="00B445C3" w:rsidRPr="009C694A">
        <w:rPr>
          <w:rFonts w:ascii="Calibri" w:hAnsi="Calibri" w:cs="Calibri"/>
          <w:color w:val="auto"/>
          <w:szCs w:val="22"/>
        </w:rPr>
        <w:t>results in a congenital absence of taste papillae</w:t>
      </w:r>
      <w:r w:rsidR="00D44D4C" w:rsidRPr="008B3D47">
        <w:rPr>
          <w:rFonts w:ascii="Calibri" w:hAnsi="Calibri" w:cs="Calibri"/>
          <w:color w:val="auto"/>
          <w:szCs w:val="22"/>
        </w:rPr>
        <w:fldChar w:fldCharType="begin">
          <w:fldData xml:space="preserve">PEVuZE5vdGU+PENpdGU+PEF1dGhvcj5LYWxtdXM8L0F1dGhvcj48WWVhcj4xOTY1PC9ZZWFyPjxS
ZWNOdW0+MTAyNDA8L1JlY051bT48RGlzcGxheVRleHQ+PHN0eWxlIGZhY2U9InN1cGVyc2NyaXB0
Ij4xOC0yMDwvc3R5bGU+PC9EaXNwbGF5VGV4dD48cmVjb3JkPjxyZWMtbnVtYmVyPjEwMjQwPC9y
ZWMtbnVtYmVyPjxmb3JlaWduLWtleXM+PGtleSBhcHA9IkVOIiBkYi1pZD0ic3AyZnZ3ZnQwdmV6
YW5lcGFmd3BwMDB5ZDByMmVhd3g5ZDlmIiB0aW1lc3RhbXA9IjE1MTY4MzMwOTYiPjEwMjQwPC9r
ZXk+PC9mb3JlaWduLWtleXM+PHJlZi10eXBlIG5hbWU9IkpvdXJuYWwgQXJ0aWNsZSI+MTc8L3Jl
Zi10eXBlPjxjb250cmlidXRvcnM+PGF1dGhvcnM+PGF1dGhvcj5LYWxtdXMsIEguPC9hdXRob3I+
PGF1dGhvcj5TbWl0aCwgUy4gTS48L2F1dGhvcj48L2F1dGhvcnM+PC9jb250cmlidXRvcnM+PHRp
dGxlcz48dGl0bGU+VGhlIGFudGltb2RlIGFuZCBsaW5lcyBvZiBvcHRpbWFsIHNlcGFyYXRpb24g
aW4gYSBnZW5ldGljYWxseSBkZXRlcm1pbmVkIGJpbW9kYWwgZGlzdHJpYnV0aW9uLCB3aXRoIHBh
cnRpY3VsYXIgcmVmZXJlbmNlIHRvIHBoZW55bHRoaW9jYXJiYW1pZGUgc2Vuc2l0aXZpdHk8L3Rp
dGxlPjxzZWNvbmRhcnktdGl0bGU+QW5uIEh1bSBHZW5ldDwvc2Vjb25kYXJ5LXRpdGxlPjwvdGl0
bGVzPjxwZXJpb2RpY2FsPjxmdWxsLXRpdGxlPkFubiBIdW0gR2VuZXQ8L2Z1bGwtdGl0bGU+PC9w
ZXJpb2RpY2FsPjxwYWdlcz4xMjctMzg8L3BhZ2VzPjx2b2x1bWU+Mjk8L3ZvbHVtZT48bnVtYmVy
PjI8L251bWJlcj48a2V5d29yZHM+PGtleXdvcmQ+KkdlbmV0aWNzLCBNZWRpY2FsPC9rZXl3b3Jk
PjxrZXl3b3JkPipHZW5ldGljcywgUG9wdWxhdGlvbjwva2V5d29yZD48a2V5d29yZD5Hb2l0ZXI8
L2tleXdvcmQ+PGtleXdvcmQ+SHVtYW5zPC9rZXl3b3JkPjxrZXl3b3JkPk1hdGhlbWF0aWNzPC9r
ZXl3b3JkPjxrZXl3b3JkPk1vZGVscywgVGhlb3JldGljYWw8L2tleXdvcmQ+PGtleXdvcmQ+UGhl
bnlsdGhpb3VyZWE8L2tleXdvcmQ+PGtleXdvcmQ+KlRhc3RlPC9rZXl3b3JkPjwva2V5d29yZHM+
PGRhdGVzPjx5ZWFyPjE5NjU8L3llYXI+PHB1Yi1kYXRlcz48ZGF0ZT5Ob3Y8L2RhdGU+PC9wdWIt
ZGF0ZXM+PC9kYXRlcz48aXNibj4wMDAzLTQ4MDAgKFByaW50KSYjeEQ7MDAwMy00ODAwIChMaW5r
aW5nKTwvaXNibj48YWNjZXNzaW9uLW51bT41ODYzODM2PC9hY2Nlc3Npb24tbnVtPjx1cmxzPjxy
ZWxhdGVkLXVybHM+PHVybD5odHRwczovL3d3dy5uY2JpLm5sbS5uaWguZ292L3B1Ym1lZC81ODYz
ODM2PC91cmw+PC9yZWxhdGVkLXVybHM+PC91cmxzPjwvcmVjb3JkPjwvQ2l0ZT48Q2l0ZT48QXV0
aG9yPlBlYXJzb248L0F1dGhvcj48WWVhcj4xOTcwPC9ZZWFyPjxSZWNOdW0+NTk2MTwvUmVjTnVt
PjxyZWNvcmQ+PHJlYy1udW1iZXI+NTk2MTwvcmVjLW51bWJlcj48Zm9yZWlnbi1rZXlzPjxrZXkg
YXBwPSJFTiIgZGItaWQ9InNwMmZ2d2Z0MHZlemFuZXBhZndwcDAweWQwcjJlYXd4OWQ5ZiIgdGlt
ZXN0YW1wPSIxMjkzNTM2Nzc1Ij41OTYxPC9rZXk+PC9mb3JlaWduLWtleXM+PHJlZi10eXBlIG5h
bWU9IkpvdXJuYWwgQXJ0aWNsZSI+MTc8L3JlZi10eXBlPjxjb250cmlidXRvcnM+PGF1dGhvcnM+
PGF1dGhvcj5QZWFyc29uLCBKLjwvYXV0aG9yPjxhdXRob3I+RmluZWdvbGQsIE0uIEouPC9hdXRo
b3I+PGF1dGhvcj5CdWR6aWxvdmljaCwgRy48L2F1dGhvcj48L2F1dGhvcnM+PC9jb250cmlidXRv
cnM+PHRpdGxlcz48dGl0bGU+VGhlIHRvbmd1ZSBhbmQgdGFzdGUgaW4gZmFtaWxpYWwgZHlzYXV0
b25vbWlhPC90aXRsZT48c2Vjb25kYXJ5LXRpdGxlPlBlZGlhdHJpY3M8L3NlY29uZGFyeS10aXRs
ZT48L3RpdGxlcz48cGVyaW9kaWNhbD48ZnVsbC10aXRsZT5QZWRpYXRyaWNzPC9mdWxsLXRpdGxl
PjwvcGVyaW9kaWNhbD48cGFnZXM+NzM5LTQ1PC9wYWdlcz48dm9sdW1lPjQ1PC92b2x1bWU+PG51
bWJlcj41PC9udW1iZXI+PGVkaXRpb24+MTk3MC8wNS8wMTwvZWRpdGlvbj48a2V5d29yZHM+PGtl
eXdvcmQ+RHlzYXV0b25vbWlhLCBGYW1pbGlhbC8qZ2VuZXRpY3M8L2tleXdvcmQ+PGtleXdvcmQ+
R2FuZ2xpYSwgQXV0b25vbWljL3BhdGhvbG9neTwva2V5d29yZD48a2V5d29yZD5IdW1hbnM8L2tl
eXdvcmQ+PGtleXdvcmQ+SW5mYW50PC9rZXl3b3JkPjxrZXl3b3JkPk5lcnZlIEZpYmVycywgTXll
bGluYXRlZC9wYXRob2xvZ3k8L2tleXdvcmQ+PGtleXdvcmQ+KlRhc3RlPC9rZXl3b3JkPjxrZXl3
b3JkPlRvbmd1ZS9pbm5lcnZhdGlvbi8qcGF0aG9sb2d5PC9rZXl3b3JkPjxrZXl3b3JkPnRhc3Rl
IHBhcGlsbGFlPC9rZXl3b3JkPjxrZXl3b3JkPkZ1bmdpZm9ybSBwYXBpbGxhZTwva2V5d29yZD48
L2tleXdvcmRzPjxkYXRlcz48eWVhcj4xOTcwPC95ZWFyPjxwdWItZGF0ZXM+PGRhdGU+TWF5PC9k
YXRlPjwvcHViLWRhdGVzPjwvZGF0ZXM+PGlzYm4+MDAzMS00MDA1IChQcmludCkmI3hEOzAwMzEt
NDAwNSAoTGlua2luZyk8L2lzYm4+PGFjY2Vzc2lvbi1udW0+NTQ0NDM5NzwvYWNjZXNzaW9uLW51
bT48dXJscz48cmVsYXRlZC11cmxzPjx1cmw+aHR0cDovL3d3dy5uY2JpLm5sbS5uaWguZ292L3B1
Ym1lZC81NDQ0Mzk3PC91cmw+PC9yZWxhdGVkLXVybHM+PC91cmxzPjxsYW5ndWFnZT5lbmc8L2xh
bmd1YWdlPjwvcmVjb3JkPjwvQ2l0ZT48Q2l0ZT48QXV0aG9yPkZ1a3V0YWtlPC9BdXRob3I+PFll
YXI+MTk5NjwvWWVhcj48UmVjTnVtPjU5Mzc8L1JlY051bT48cmVjb3JkPjxyZWMtbnVtYmVyPjU5
Mzc8L3JlYy1udW1iZXI+PGZvcmVpZ24ta2V5cz48a2V5IGFwcD0iRU4iIGRiLWlkPSJzcDJmdndm
dDB2ZXphbmVwYWZ3cHAwMHlkMHIyZWF3eDlkOWYiIHRpbWVzdGFtcD0iMTI5MzEyMTI2MiI+NTkz
Nzwva2V5PjwvZm9yZWlnbi1rZXlzPjxyZWYtdHlwZSBuYW1lPSJKb3VybmFsIEFydGljbGUiPjE3
PC9yZWYtdHlwZT48Y29udHJpYnV0b3JzPjxhdXRob3JzPjxhdXRob3I+RnVrdXRha2UsIFQuPC9h
dXRob3I+PGF1dGhvcj5LaXRhLCBLLjwvYXV0aG9yPjxhdXRob3I+U2FrYWtpYmFyYSwgUi48L2F1
dGhvcj48YXV0aG9yPlRha2FnaSwgSy48L2F1dGhvcj48YXV0aG9yPlRva3VtYXJ1LCBZLjwvYXV0
aG9yPjxhdXRob3I+S29qaW1hLCBTLjwvYXV0aG9yPjxhdXRob3I+SGF0dG9yaSwgVC48L2F1dGhv
cj48YXV0aG9yPkhpcmF5YW1hLCBLLjwvYXV0aG9yPjwvYXV0aG9ycz48L2NvbnRyaWJ1dG9ycz48
YXV0aC1hZGRyZXNzPkRlcGFydG1lbnQgb2YgTmV1cm9sb2d5LCBDaGliYSBVbml2ZXJzaXR5IFNj
aG9vbCBvZiBNZWRpY2luZSwgSmFwYW4uPC9hdXRoLWFkZHJlc3M+PHRpdGxlcz48dGl0bGU+TGF0
ZS1vbnNldCBoZXJlZGl0YXJ5IGF0YXhpYSB3aXRoIGdsb2JhbCB0aGVybW9hbmFsZ2VzaWEgYW5k
IGFic2VuY2Ugb2YgZnVuZ2lmb3JtIHBhcGlsbGFlIG9uIHRoZSB0b25ndWUgaW4gYSBKYXBhbmVz
ZSBmYW1pbHk8L3RpdGxlPjxzZWNvbmRhcnktdGl0bGU+QnJhaW48L3NlY29uZGFyeS10aXRsZT48
L3RpdGxlcz48cGVyaW9kaWNhbD48ZnVsbC10aXRsZT5CcmFpbjwvZnVsbC10aXRsZT48L3Blcmlv
ZGljYWw+PHBhZ2VzPjEwMTEtMjE8L3BhZ2VzPjx2b2x1bWU+MTE5ICggUHQgMyk8L3ZvbHVtZT48
ZWRpdGlvbj4xOTk2LzA2LzAxPC9lZGl0aW9uPjxrZXl3b3Jkcz48a2V5d29yZD5CaW9wc3k8L2tl
eXdvcmQ+PGtleXdvcmQ+QnJhaW4vcGh5c2lvcGF0aG9sb2d5L3JhZGlvZ3JhcGh5PC9rZXl3b3Jk
PjxrZXl3b3JkPkNhcmRpb3Zhc2N1bGFyIFN5c3RlbS9waHlzaW9wYXRob2xvZ3k8L2tleXdvcmQ+
PGtleXdvcmQ+RGVnbHV0aXRpb24vcGh5c2lvbG9neTwva2V5d29yZD48a2V5d29yZD5EeXNhdXRv
bm9taWEsIEZhbWlsaWFsLypkaWFnbm9zaXMvZ2VuZXRpY3MvcGh5c2lvcGF0aG9sb2d5PC9rZXl3
b3JkPjxrZXl3b3JkPkVsZWN0cm9lbmNlcGhhbG9ncmFwaHk8L2tleXdvcmQ+PGtleXdvcmQ+RXZv
a2VkIFBvdGVudGlhbHMsIEF1ZGl0b3J5LCBCcmFpbiBTdGVtPC9rZXl3b3JkPjxrZXl3b3JkPkV2
b2tlZCBQb3RlbnRpYWxzLCBTb21hdG9zZW5zb3J5PC9rZXl3b3JkPjxrZXl3b3JkPkhlcmVkaXRh
cnkgU2Vuc29yeSBhbmQgQXV0b25vbWljPC9rZXl3b3JkPjxrZXl3b3JkPk5ldXJvcGF0aGllcy8q
ZGlhZ25vc2lzL2dlbmV0aWNzL3BoeXNpb3BhdGhvbG9neTwva2V5d29yZD48a2V5d29yZD5IaXN0
YW1pbmUgQWdlbnRzPC9rZXl3b3JkPjxrZXl3b3JkPipIb3QgVGVtcGVyYXR1cmU8L2tleXdvcmQ+
PGtleXdvcmQ+SHVtYW5zPC9rZXl3b3JkPjxrZXl3b3JkPkphcGFuPC9rZXl3b3JkPjxrZXl3b3Jk
Pk1hbGU8L2tleXdvcmQ+PGtleXdvcmQ+TWlkZGxlIEFnZWQ8L2tleXdvcmQ+PGtleXdvcmQ+TmV1
cmFsIENvbmR1Y3Rpb24vcGh5c2lvbG9neTwva2V5d29yZD48a2V5d29yZD4qUGFpbiBNZWFzdXJl
bWVudDwva2V5d29yZD48a2V5d29yZD5QZWRpZ3JlZTwva2V5d29yZD48a2V5d29yZD5QdXBpbC9w
aHlzaW9sb2d5PC9rZXl3b3JkPjxrZXl3b3JkPlNhbGl2YXRpb24vcGh5c2lvbG9neTwva2V5d29y
ZD48a2V5d29yZD5TcGluYWwgQ29yZC9waHlzaW9wYXRob2xvZ3kvcmFkaW9ncmFwaHk8L2tleXdv
cmQ+PGtleXdvcmQ+U3Bpbm9jZXJlYmVsbGFyIERlZ2VuZXJhdGlvbnMvKmRpYWdub3Npcy9nZW5l
dGljczwva2V5d29yZD48a2V5d29yZD5TdXJhbCBOZXJ2ZS9wYXRob2xvZ3k8L2tleXdvcmQ+PGtl
eXdvcmQ+U3dlYXRpbmcvcGh5c2lvbG9neTwva2V5d29yZD48a2V5d29yZD5UYXN0ZSBCdWRzLyph
Ym5vcm1hbGl0aWVzL3BhdGhvbG9neTwva2V5d29yZD48a2V5d29yZD5UZWFyczwva2V5d29yZD48
a2V5d29yZD5Ub21vZ3JhcGh5LCBYLVJheSBDb21wdXRlZDwva2V5d29yZD48a2V5d29yZD5Ub25n
dWUvaW5uZXJ2YXRpb24vcGh5c2lvcGF0aG9sb2d5Lyp1bHRyYXN0cnVjdHVyZTwva2V5d29yZD48
a2V5d29yZD5VcmluYXJ5IEJsYWRkZXIvaW5uZXJ2YXRpb248L2tleXdvcmQ+PC9rZXl3b3Jkcz48
ZGF0ZXM+PHllYXI+MTk5NjwveWVhcj48cHViLWRhdGVzPjxkYXRlPkp1bjwvZGF0ZT48L3B1Yi1k
YXRlcz48L2RhdGVzPjxpc2JuPjAwMDYtODk1MCAoUHJpbnQpJiN4RDswMDA2LTg5NTAgKExpbmtp
bmcpPC9pc2JuPjxhY2Nlc3Npb24tbnVtPjg2NzM0Nzg8L2FjY2Vzc2lvbi1udW0+PHVybHM+PHJl
bGF0ZWQtdXJscz48dXJsPmh0dHA6Ly93d3cubmNiaS5ubG0ubmloLmdvdi9wdWJtZWQvODY3MzQ3
ODwvdXJsPjwvcmVsYXRlZC11cmxzPjwvdXJscz48bGFuZ3VhZ2U+ZW5nPC9sYW5ndWFnZT48L3Jl
Y29yZD48L0NpdGU+PC9FbmROb3RlPgB=
</w:fldData>
        </w:fldChar>
      </w:r>
      <w:r w:rsidR="00D44D4C" w:rsidRPr="008B3D47">
        <w:rPr>
          <w:rFonts w:ascii="Calibri" w:hAnsi="Calibri" w:cs="Calibri"/>
          <w:color w:val="auto"/>
          <w:szCs w:val="22"/>
        </w:rPr>
        <w:instrText xml:space="preserve"> ADDIN EN.CITE </w:instrText>
      </w:r>
      <w:r w:rsidR="00D44D4C" w:rsidRPr="008B3D47">
        <w:rPr>
          <w:rFonts w:ascii="Calibri" w:hAnsi="Calibri" w:cs="Calibri"/>
          <w:color w:val="auto"/>
          <w:szCs w:val="22"/>
        </w:rPr>
        <w:fldChar w:fldCharType="begin">
          <w:fldData xml:space="preserve">PEVuZE5vdGU+PENpdGU+PEF1dGhvcj5LYWxtdXM8L0F1dGhvcj48WWVhcj4xOTY1PC9ZZWFyPjxS
ZWNOdW0+MTAyNDA8L1JlY051bT48RGlzcGxheVRleHQ+PHN0eWxlIGZhY2U9InN1cGVyc2NyaXB0
Ij4xOC0yMDwvc3R5bGU+PC9EaXNwbGF5VGV4dD48cmVjb3JkPjxyZWMtbnVtYmVyPjEwMjQwPC9y
ZWMtbnVtYmVyPjxmb3JlaWduLWtleXM+PGtleSBhcHA9IkVOIiBkYi1pZD0ic3AyZnZ3ZnQwdmV6
YW5lcGFmd3BwMDB5ZDByMmVhd3g5ZDlmIiB0aW1lc3RhbXA9IjE1MTY4MzMwOTYiPjEwMjQwPC9r
ZXk+PC9mb3JlaWduLWtleXM+PHJlZi10eXBlIG5hbWU9IkpvdXJuYWwgQXJ0aWNsZSI+MTc8L3Jl
Zi10eXBlPjxjb250cmlidXRvcnM+PGF1dGhvcnM+PGF1dGhvcj5LYWxtdXMsIEguPC9hdXRob3I+
PGF1dGhvcj5TbWl0aCwgUy4gTS48L2F1dGhvcj48L2F1dGhvcnM+PC9jb250cmlidXRvcnM+PHRp
dGxlcz48dGl0bGU+VGhlIGFudGltb2RlIGFuZCBsaW5lcyBvZiBvcHRpbWFsIHNlcGFyYXRpb24g
aW4gYSBnZW5ldGljYWxseSBkZXRlcm1pbmVkIGJpbW9kYWwgZGlzdHJpYnV0aW9uLCB3aXRoIHBh
cnRpY3VsYXIgcmVmZXJlbmNlIHRvIHBoZW55bHRoaW9jYXJiYW1pZGUgc2Vuc2l0aXZpdHk8L3Rp
dGxlPjxzZWNvbmRhcnktdGl0bGU+QW5uIEh1bSBHZW5ldDwvc2Vjb25kYXJ5LXRpdGxlPjwvdGl0
bGVzPjxwZXJpb2RpY2FsPjxmdWxsLXRpdGxlPkFubiBIdW0gR2VuZXQ8L2Z1bGwtdGl0bGU+PC9w
ZXJpb2RpY2FsPjxwYWdlcz4xMjctMzg8L3BhZ2VzPjx2b2x1bWU+Mjk8L3ZvbHVtZT48bnVtYmVy
PjI8L251bWJlcj48a2V5d29yZHM+PGtleXdvcmQ+KkdlbmV0aWNzLCBNZWRpY2FsPC9rZXl3b3Jk
PjxrZXl3b3JkPipHZW5ldGljcywgUG9wdWxhdGlvbjwva2V5d29yZD48a2V5d29yZD5Hb2l0ZXI8
L2tleXdvcmQ+PGtleXdvcmQ+SHVtYW5zPC9rZXl3b3JkPjxrZXl3b3JkPk1hdGhlbWF0aWNzPC9r
ZXl3b3JkPjxrZXl3b3JkPk1vZGVscywgVGhlb3JldGljYWw8L2tleXdvcmQ+PGtleXdvcmQ+UGhl
bnlsdGhpb3VyZWE8L2tleXdvcmQ+PGtleXdvcmQ+KlRhc3RlPC9rZXl3b3JkPjwva2V5d29yZHM+
PGRhdGVzPjx5ZWFyPjE5NjU8L3llYXI+PHB1Yi1kYXRlcz48ZGF0ZT5Ob3Y8L2RhdGU+PC9wdWIt
ZGF0ZXM+PC9kYXRlcz48aXNibj4wMDAzLTQ4MDAgKFByaW50KSYjeEQ7MDAwMy00ODAwIChMaW5r
aW5nKTwvaXNibj48YWNjZXNzaW9uLW51bT41ODYzODM2PC9hY2Nlc3Npb24tbnVtPjx1cmxzPjxy
ZWxhdGVkLXVybHM+PHVybD5odHRwczovL3d3dy5uY2JpLm5sbS5uaWguZ292L3B1Ym1lZC81ODYz
ODM2PC91cmw+PC9yZWxhdGVkLXVybHM+PC91cmxzPjwvcmVjb3JkPjwvQ2l0ZT48Q2l0ZT48QXV0
aG9yPlBlYXJzb248L0F1dGhvcj48WWVhcj4xOTcwPC9ZZWFyPjxSZWNOdW0+NTk2MTwvUmVjTnVt
PjxyZWNvcmQ+PHJlYy1udW1iZXI+NTk2MTwvcmVjLW51bWJlcj48Zm9yZWlnbi1rZXlzPjxrZXkg
YXBwPSJFTiIgZGItaWQ9InNwMmZ2d2Z0MHZlemFuZXBhZndwcDAweWQwcjJlYXd4OWQ5ZiIgdGlt
ZXN0YW1wPSIxMjkzNTM2Nzc1Ij41OTYxPC9rZXk+PC9mb3JlaWduLWtleXM+PHJlZi10eXBlIG5h
bWU9IkpvdXJuYWwgQXJ0aWNsZSI+MTc8L3JlZi10eXBlPjxjb250cmlidXRvcnM+PGF1dGhvcnM+
PGF1dGhvcj5QZWFyc29uLCBKLjwvYXV0aG9yPjxhdXRob3I+RmluZWdvbGQsIE0uIEouPC9hdXRo
b3I+PGF1dGhvcj5CdWR6aWxvdmljaCwgRy48L2F1dGhvcj48L2F1dGhvcnM+PC9jb250cmlidXRv
cnM+PHRpdGxlcz48dGl0bGU+VGhlIHRvbmd1ZSBhbmQgdGFzdGUgaW4gZmFtaWxpYWwgZHlzYXV0
b25vbWlhPC90aXRsZT48c2Vjb25kYXJ5LXRpdGxlPlBlZGlhdHJpY3M8L3NlY29uZGFyeS10aXRs
ZT48L3RpdGxlcz48cGVyaW9kaWNhbD48ZnVsbC10aXRsZT5QZWRpYXRyaWNzPC9mdWxsLXRpdGxl
PjwvcGVyaW9kaWNhbD48cGFnZXM+NzM5LTQ1PC9wYWdlcz48dm9sdW1lPjQ1PC92b2x1bWU+PG51
bWJlcj41PC9udW1iZXI+PGVkaXRpb24+MTk3MC8wNS8wMTwvZWRpdGlvbj48a2V5d29yZHM+PGtl
eXdvcmQ+RHlzYXV0b25vbWlhLCBGYW1pbGlhbC8qZ2VuZXRpY3M8L2tleXdvcmQ+PGtleXdvcmQ+
R2FuZ2xpYSwgQXV0b25vbWljL3BhdGhvbG9neTwva2V5d29yZD48a2V5d29yZD5IdW1hbnM8L2tl
eXdvcmQ+PGtleXdvcmQ+SW5mYW50PC9rZXl3b3JkPjxrZXl3b3JkPk5lcnZlIEZpYmVycywgTXll
bGluYXRlZC9wYXRob2xvZ3k8L2tleXdvcmQ+PGtleXdvcmQ+KlRhc3RlPC9rZXl3b3JkPjxrZXl3
b3JkPlRvbmd1ZS9pbm5lcnZhdGlvbi8qcGF0aG9sb2d5PC9rZXl3b3JkPjxrZXl3b3JkPnRhc3Rl
IHBhcGlsbGFlPC9rZXl3b3JkPjxrZXl3b3JkPkZ1bmdpZm9ybSBwYXBpbGxhZTwva2V5d29yZD48
L2tleXdvcmRzPjxkYXRlcz48eWVhcj4xOTcwPC95ZWFyPjxwdWItZGF0ZXM+PGRhdGU+TWF5PC9k
YXRlPjwvcHViLWRhdGVzPjwvZGF0ZXM+PGlzYm4+MDAzMS00MDA1IChQcmludCkmI3hEOzAwMzEt
NDAwNSAoTGlua2luZyk8L2lzYm4+PGFjY2Vzc2lvbi1udW0+NTQ0NDM5NzwvYWNjZXNzaW9uLW51
bT48dXJscz48cmVsYXRlZC11cmxzPjx1cmw+aHR0cDovL3d3dy5uY2JpLm5sbS5uaWguZ292L3B1
Ym1lZC81NDQ0Mzk3PC91cmw+PC9yZWxhdGVkLXVybHM+PC91cmxzPjxsYW5ndWFnZT5lbmc8L2xh
bmd1YWdlPjwvcmVjb3JkPjwvQ2l0ZT48Q2l0ZT48QXV0aG9yPkZ1a3V0YWtlPC9BdXRob3I+PFll
YXI+MTk5NjwvWWVhcj48UmVjTnVtPjU5Mzc8L1JlY051bT48cmVjb3JkPjxyZWMtbnVtYmVyPjU5
Mzc8L3JlYy1udW1iZXI+PGZvcmVpZ24ta2V5cz48a2V5IGFwcD0iRU4iIGRiLWlkPSJzcDJmdndm
dDB2ZXphbmVwYWZ3cHAwMHlkMHIyZWF3eDlkOWYiIHRpbWVzdGFtcD0iMTI5MzEyMTI2MiI+NTkz
Nzwva2V5PjwvZm9yZWlnbi1rZXlzPjxyZWYtdHlwZSBuYW1lPSJKb3VybmFsIEFydGljbGUiPjE3
PC9yZWYtdHlwZT48Y29udHJpYnV0b3JzPjxhdXRob3JzPjxhdXRob3I+RnVrdXRha2UsIFQuPC9h
dXRob3I+PGF1dGhvcj5LaXRhLCBLLjwvYXV0aG9yPjxhdXRob3I+U2FrYWtpYmFyYSwgUi48L2F1
dGhvcj48YXV0aG9yPlRha2FnaSwgSy48L2F1dGhvcj48YXV0aG9yPlRva3VtYXJ1LCBZLjwvYXV0
aG9yPjxhdXRob3I+S29qaW1hLCBTLjwvYXV0aG9yPjxhdXRob3I+SGF0dG9yaSwgVC48L2F1dGhv
cj48YXV0aG9yPkhpcmF5YW1hLCBLLjwvYXV0aG9yPjwvYXV0aG9ycz48L2NvbnRyaWJ1dG9ycz48
YXV0aC1hZGRyZXNzPkRlcGFydG1lbnQgb2YgTmV1cm9sb2d5LCBDaGliYSBVbml2ZXJzaXR5IFNj
aG9vbCBvZiBNZWRpY2luZSwgSmFwYW4uPC9hdXRoLWFkZHJlc3M+PHRpdGxlcz48dGl0bGU+TGF0
ZS1vbnNldCBoZXJlZGl0YXJ5IGF0YXhpYSB3aXRoIGdsb2JhbCB0aGVybW9hbmFsZ2VzaWEgYW5k
IGFic2VuY2Ugb2YgZnVuZ2lmb3JtIHBhcGlsbGFlIG9uIHRoZSB0b25ndWUgaW4gYSBKYXBhbmVz
ZSBmYW1pbHk8L3RpdGxlPjxzZWNvbmRhcnktdGl0bGU+QnJhaW48L3NlY29uZGFyeS10aXRsZT48
L3RpdGxlcz48cGVyaW9kaWNhbD48ZnVsbC10aXRsZT5CcmFpbjwvZnVsbC10aXRsZT48L3Blcmlv
ZGljYWw+PHBhZ2VzPjEwMTEtMjE8L3BhZ2VzPjx2b2x1bWU+MTE5ICggUHQgMyk8L3ZvbHVtZT48
ZWRpdGlvbj4xOTk2LzA2LzAxPC9lZGl0aW9uPjxrZXl3b3Jkcz48a2V5d29yZD5CaW9wc3k8L2tl
eXdvcmQ+PGtleXdvcmQ+QnJhaW4vcGh5c2lvcGF0aG9sb2d5L3JhZGlvZ3JhcGh5PC9rZXl3b3Jk
PjxrZXl3b3JkPkNhcmRpb3Zhc2N1bGFyIFN5c3RlbS9waHlzaW9wYXRob2xvZ3k8L2tleXdvcmQ+
PGtleXdvcmQ+RGVnbHV0aXRpb24vcGh5c2lvbG9neTwva2V5d29yZD48a2V5d29yZD5EeXNhdXRv
bm9taWEsIEZhbWlsaWFsLypkaWFnbm9zaXMvZ2VuZXRpY3MvcGh5c2lvcGF0aG9sb2d5PC9rZXl3
b3JkPjxrZXl3b3JkPkVsZWN0cm9lbmNlcGhhbG9ncmFwaHk8L2tleXdvcmQ+PGtleXdvcmQ+RXZv
a2VkIFBvdGVudGlhbHMsIEF1ZGl0b3J5LCBCcmFpbiBTdGVtPC9rZXl3b3JkPjxrZXl3b3JkPkV2
b2tlZCBQb3RlbnRpYWxzLCBTb21hdG9zZW5zb3J5PC9rZXl3b3JkPjxrZXl3b3JkPkhlcmVkaXRh
cnkgU2Vuc29yeSBhbmQgQXV0b25vbWljPC9rZXl3b3JkPjxrZXl3b3JkPk5ldXJvcGF0aGllcy8q
ZGlhZ25vc2lzL2dlbmV0aWNzL3BoeXNpb3BhdGhvbG9neTwva2V5d29yZD48a2V5d29yZD5IaXN0
YW1pbmUgQWdlbnRzPC9rZXl3b3JkPjxrZXl3b3JkPipIb3QgVGVtcGVyYXR1cmU8L2tleXdvcmQ+
PGtleXdvcmQ+SHVtYW5zPC9rZXl3b3JkPjxrZXl3b3JkPkphcGFuPC9rZXl3b3JkPjxrZXl3b3Jk
Pk1hbGU8L2tleXdvcmQ+PGtleXdvcmQ+TWlkZGxlIEFnZWQ8L2tleXdvcmQ+PGtleXdvcmQ+TmV1
cmFsIENvbmR1Y3Rpb24vcGh5c2lvbG9neTwva2V5d29yZD48a2V5d29yZD4qUGFpbiBNZWFzdXJl
bWVudDwva2V5d29yZD48a2V5d29yZD5QZWRpZ3JlZTwva2V5d29yZD48a2V5d29yZD5QdXBpbC9w
aHlzaW9sb2d5PC9rZXl3b3JkPjxrZXl3b3JkPlNhbGl2YXRpb24vcGh5c2lvbG9neTwva2V5d29y
ZD48a2V5d29yZD5TcGluYWwgQ29yZC9waHlzaW9wYXRob2xvZ3kvcmFkaW9ncmFwaHk8L2tleXdv
cmQ+PGtleXdvcmQ+U3Bpbm9jZXJlYmVsbGFyIERlZ2VuZXJhdGlvbnMvKmRpYWdub3Npcy9nZW5l
dGljczwva2V5d29yZD48a2V5d29yZD5TdXJhbCBOZXJ2ZS9wYXRob2xvZ3k8L2tleXdvcmQ+PGtl
eXdvcmQ+U3dlYXRpbmcvcGh5c2lvbG9neTwva2V5d29yZD48a2V5d29yZD5UYXN0ZSBCdWRzLyph
Ym5vcm1hbGl0aWVzL3BhdGhvbG9neTwva2V5d29yZD48a2V5d29yZD5UZWFyczwva2V5d29yZD48
a2V5d29yZD5Ub21vZ3JhcGh5LCBYLVJheSBDb21wdXRlZDwva2V5d29yZD48a2V5d29yZD5Ub25n
dWUvaW5uZXJ2YXRpb24vcGh5c2lvcGF0aG9sb2d5Lyp1bHRyYXN0cnVjdHVyZTwva2V5d29yZD48
a2V5d29yZD5VcmluYXJ5IEJsYWRkZXIvaW5uZXJ2YXRpb248L2tleXdvcmQ+PC9rZXl3b3Jkcz48
ZGF0ZXM+PHllYXI+MTk5NjwveWVhcj48cHViLWRhdGVzPjxkYXRlPkp1bjwvZGF0ZT48L3B1Yi1k
YXRlcz48L2RhdGVzPjxpc2JuPjAwMDYtODk1MCAoUHJpbnQpJiN4RDswMDA2LTg5NTAgKExpbmtp
bmcpPC9pc2JuPjxhY2Nlc3Npb24tbnVtPjg2NzM0Nzg8L2FjY2Vzc2lvbi1udW0+PHVybHM+PHJl
bGF0ZWQtdXJscz48dXJsPmh0dHA6Ly93d3cubmNiaS5ubG0ubmloLmdvdi9wdWJtZWQvODY3MzQ3
ODwvdXJsPjwvcmVsYXRlZC11cmxzPjwvdXJscz48bGFuZ3VhZ2U+ZW5nPC9sYW5ndWFnZT48L3Jl
Y29yZD48L0NpdGU+PC9FbmROb3RlPgB=
</w:fldData>
        </w:fldChar>
      </w:r>
      <w:r w:rsidR="00D44D4C" w:rsidRPr="008B3D47">
        <w:rPr>
          <w:rFonts w:ascii="Calibri" w:hAnsi="Calibri" w:cs="Calibri"/>
          <w:color w:val="auto"/>
          <w:szCs w:val="22"/>
        </w:rPr>
        <w:instrText xml:space="preserve"> ADDIN EN.CITE.DATA </w:instrText>
      </w:r>
      <w:r w:rsidR="00D44D4C" w:rsidRPr="008B3D47">
        <w:rPr>
          <w:rFonts w:ascii="Calibri" w:hAnsi="Calibri" w:cs="Calibri"/>
          <w:color w:val="auto"/>
          <w:szCs w:val="22"/>
        </w:rPr>
      </w:r>
      <w:r w:rsidR="00D44D4C" w:rsidRPr="008B3D47">
        <w:rPr>
          <w:rFonts w:ascii="Calibri" w:hAnsi="Calibri" w:cs="Calibri"/>
          <w:color w:val="auto"/>
          <w:szCs w:val="22"/>
        </w:rPr>
        <w:fldChar w:fldCharType="end"/>
      </w:r>
      <w:r w:rsidR="00D44D4C" w:rsidRPr="008B3D47">
        <w:rPr>
          <w:rFonts w:ascii="Calibri" w:hAnsi="Calibri" w:cs="Calibri"/>
          <w:color w:val="auto"/>
          <w:szCs w:val="22"/>
        </w:rPr>
      </w:r>
      <w:r w:rsidR="00D44D4C" w:rsidRPr="008B3D47">
        <w:rPr>
          <w:rFonts w:ascii="Calibri" w:hAnsi="Calibri" w:cs="Calibri"/>
          <w:color w:val="auto"/>
          <w:szCs w:val="22"/>
        </w:rPr>
        <w:fldChar w:fldCharType="separate"/>
      </w:r>
      <w:r w:rsidR="00D44D4C" w:rsidRPr="008B3D47">
        <w:rPr>
          <w:rFonts w:ascii="Calibri" w:hAnsi="Calibri" w:cs="Calibri"/>
          <w:color w:val="auto"/>
          <w:szCs w:val="22"/>
          <w:vertAlign w:val="superscript"/>
        </w:rPr>
        <w:t>18-20</w:t>
      </w:r>
      <w:r w:rsidR="00D44D4C" w:rsidRPr="008B3D47">
        <w:rPr>
          <w:rFonts w:ascii="Calibri" w:hAnsi="Calibri" w:cs="Calibri"/>
          <w:color w:val="auto"/>
          <w:szCs w:val="22"/>
        </w:rPr>
        <w:fldChar w:fldCharType="end"/>
      </w:r>
      <w:r w:rsidR="00B445C3" w:rsidRPr="009C694A">
        <w:rPr>
          <w:rFonts w:ascii="Calibri" w:hAnsi="Calibri" w:cs="Calibri"/>
          <w:color w:val="auto"/>
          <w:szCs w:val="22"/>
        </w:rPr>
        <w:t xml:space="preserve">. Thus, </w:t>
      </w:r>
      <w:r w:rsidR="00D91753" w:rsidRPr="009C694A">
        <w:rPr>
          <w:rFonts w:ascii="Calibri" w:hAnsi="Calibri" w:cs="Calibri"/>
          <w:color w:val="auto"/>
          <w:szCs w:val="22"/>
        </w:rPr>
        <w:t>before</w:t>
      </w:r>
      <w:r w:rsidR="00B445C3" w:rsidRPr="009C694A">
        <w:rPr>
          <w:rFonts w:ascii="Calibri" w:hAnsi="Calibri" w:cs="Calibri"/>
          <w:color w:val="auto"/>
          <w:szCs w:val="22"/>
        </w:rPr>
        <w:t xml:space="preserve"> performing psychophysical testing, it is helpful to confirm the presence of </w:t>
      </w:r>
      <w:r w:rsidR="00D91753" w:rsidRPr="009C694A">
        <w:rPr>
          <w:rFonts w:ascii="Calibri" w:hAnsi="Calibri" w:cs="Calibri"/>
          <w:color w:val="auto"/>
          <w:szCs w:val="22"/>
        </w:rPr>
        <w:t>FP</w:t>
      </w:r>
      <w:r w:rsidR="00B445C3" w:rsidRPr="009C694A">
        <w:rPr>
          <w:rFonts w:ascii="Calibri" w:hAnsi="Calibri" w:cs="Calibri"/>
          <w:color w:val="auto"/>
          <w:szCs w:val="22"/>
        </w:rPr>
        <w:t xml:space="preserve"> </w:t>
      </w:r>
      <w:r w:rsidR="00AA6BB7" w:rsidRPr="009C694A">
        <w:rPr>
          <w:rFonts w:ascii="Calibri" w:hAnsi="Calibri" w:cs="Calibri"/>
          <w:color w:val="auto"/>
          <w:szCs w:val="22"/>
        </w:rPr>
        <w:t xml:space="preserve">as part of the brief assessment and note the </w:t>
      </w:r>
      <w:r w:rsidRPr="009C694A">
        <w:rPr>
          <w:rFonts w:ascii="Calibri" w:hAnsi="Calibri" w:cs="Calibri"/>
          <w:color w:val="auto"/>
          <w:szCs w:val="22"/>
        </w:rPr>
        <w:t xml:space="preserve">relative </w:t>
      </w:r>
      <w:r w:rsidR="00AA6BB7" w:rsidRPr="009C694A">
        <w:rPr>
          <w:rFonts w:ascii="Calibri" w:hAnsi="Calibri" w:cs="Calibri"/>
          <w:color w:val="auto"/>
          <w:szCs w:val="22"/>
        </w:rPr>
        <w:t>size and color of the tongue</w:t>
      </w:r>
      <w:r w:rsidR="003A48DA" w:rsidRPr="009C694A">
        <w:rPr>
          <w:rFonts w:ascii="Calibri" w:hAnsi="Calibri" w:cs="Calibri"/>
          <w:color w:val="auto"/>
          <w:szCs w:val="22"/>
        </w:rPr>
        <w:t xml:space="preserve"> and evidence </w:t>
      </w:r>
      <w:r w:rsidRPr="009C694A">
        <w:rPr>
          <w:rFonts w:ascii="Calibri" w:hAnsi="Calibri" w:cs="Calibri"/>
          <w:color w:val="auto"/>
          <w:szCs w:val="22"/>
        </w:rPr>
        <w:t xml:space="preserve">of oral disease. </w:t>
      </w:r>
    </w:p>
    <w:p w14:paraId="579B88B5" w14:textId="77777777" w:rsidR="005405B8" w:rsidRPr="009C694A" w:rsidRDefault="005405B8" w:rsidP="009C694A">
      <w:pPr>
        <w:pStyle w:val="Default"/>
        <w:rPr>
          <w:rFonts w:ascii="Calibri" w:hAnsi="Calibri" w:cs="Calibri"/>
          <w:color w:val="auto"/>
          <w:szCs w:val="22"/>
        </w:rPr>
      </w:pPr>
    </w:p>
    <w:p w14:paraId="41806323" w14:textId="19154ACD" w:rsidR="00D144A5" w:rsidRPr="009C694A" w:rsidRDefault="005405B8" w:rsidP="009C694A">
      <w:pPr>
        <w:pStyle w:val="Default"/>
        <w:rPr>
          <w:rFonts w:ascii="Calibri" w:hAnsi="Calibri" w:cs="Calibri"/>
          <w:color w:val="auto"/>
          <w:szCs w:val="22"/>
        </w:rPr>
      </w:pPr>
      <w:r w:rsidRPr="009C694A">
        <w:rPr>
          <w:rFonts w:ascii="Calibri" w:hAnsi="Calibri" w:cs="Calibri"/>
          <w:color w:val="auto"/>
          <w:szCs w:val="22"/>
        </w:rPr>
        <w:t xml:space="preserve">The taste papillae contain the sensory cells that when stimulated initiate taste sensation. </w:t>
      </w:r>
      <w:r w:rsidR="003C38D4" w:rsidRPr="009C694A">
        <w:rPr>
          <w:rFonts w:ascii="Calibri" w:hAnsi="Calibri" w:cs="Calibri"/>
          <w:color w:val="auto"/>
          <w:szCs w:val="22"/>
        </w:rPr>
        <w:t xml:space="preserve">Humans are capable of sensing at least five classes of taste: salty, sour, bitter, sweet, and umami. While salty, sweet, and umami </w:t>
      </w:r>
      <w:r w:rsidR="009734BD" w:rsidRPr="009C694A">
        <w:rPr>
          <w:rFonts w:ascii="Calibri" w:hAnsi="Calibri" w:cs="Calibri"/>
          <w:color w:val="auto"/>
          <w:szCs w:val="22"/>
        </w:rPr>
        <w:t xml:space="preserve">tastes signal </w:t>
      </w:r>
      <w:r w:rsidR="003C38D4" w:rsidRPr="009C694A">
        <w:rPr>
          <w:rFonts w:ascii="Calibri" w:hAnsi="Calibri" w:cs="Calibri"/>
          <w:color w:val="auto"/>
          <w:szCs w:val="22"/>
        </w:rPr>
        <w:t xml:space="preserve">the presence of valuable food sources containing sodium chloride, glucose, and amino acids, respectively, </w:t>
      </w:r>
      <w:r w:rsidR="009F5A43" w:rsidRPr="009C694A">
        <w:rPr>
          <w:rFonts w:ascii="Calibri" w:hAnsi="Calibri" w:cs="Calibri"/>
          <w:color w:val="auto"/>
          <w:szCs w:val="22"/>
        </w:rPr>
        <w:t xml:space="preserve">bitterness and sourness </w:t>
      </w:r>
      <w:r w:rsidR="009734BD" w:rsidRPr="009C694A">
        <w:rPr>
          <w:rFonts w:ascii="Calibri" w:hAnsi="Calibri" w:cs="Calibri"/>
          <w:color w:val="auto"/>
          <w:szCs w:val="22"/>
        </w:rPr>
        <w:t>signal the presence of potential toxins and</w:t>
      </w:r>
      <w:r w:rsidR="009F5A43" w:rsidRPr="009C694A">
        <w:rPr>
          <w:rFonts w:ascii="Calibri" w:hAnsi="Calibri" w:cs="Calibri"/>
          <w:color w:val="auto"/>
          <w:szCs w:val="22"/>
        </w:rPr>
        <w:t xml:space="preserve"> </w:t>
      </w:r>
      <w:r w:rsidR="003C38D4" w:rsidRPr="009C694A">
        <w:rPr>
          <w:rFonts w:ascii="Calibri" w:hAnsi="Calibri" w:cs="Calibri"/>
          <w:color w:val="auto"/>
          <w:szCs w:val="22"/>
        </w:rPr>
        <w:t>acids from the bacterial decomposition of food</w:t>
      </w:r>
      <w:r w:rsidR="009F5A43" w:rsidRPr="009C694A">
        <w:rPr>
          <w:rFonts w:ascii="Calibri" w:hAnsi="Calibri" w:cs="Calibri"/>
          <w:color w:val="auto"/>
          <w:szCs w:val="22"/>
        </w:rPr>
        <w:t>, respectively</w:t>
      </w:r>
      <w:r w:rsidR="009734BD" w:rsidRPr="009C694A">
        <w:rPr>
          <w:rFonts w:ascii="Calibri" w:hAnsi="Calibri" w:cs="Calibri"/>
          <w:color w:val="auto"/>
          <w:szCs w:val="22"/>
        </w:rPr>
        <w:t>, and induce aversive behavior</w:t>
      </w:r>
      <w:r w:rsidR="00D44D4C" w:rsidRPr="00C82E35">
        <w:rPr>
          <w:rFonts w:ascii="Calibri" w:hAnsi="Calibri" w:cs="Calibri"/>
          <w:color w:val="auto"/>
          <w:szCs w:val="22"/>
        </w:rPr>
        <w:fldChar w:fldCharType="begin">
          <w:fldData xml:space="preserve">PEVuZE5vdGU+PENpdGU+PEF1dGhvcj5LaW5uYW1vbjwvQXV0aG9yPjxZZWFyPjIwMTI8L1llYXI+
PFJlY051bT4xMDcwMDwvUmVjTnVtPjxJRFRleHQ+VGFzdGUgcmVjZXB0b3Igc2lnbmFsbGluZyAt
IGZyb20gdG9uZ3VlcyB0byBsdW5nczwvSURUZXh0PjxEaXNwbGF5VGV4dD48c3R5bGUgZmFjZT0i
c3VwZXJzY3JpcHQiPjIxPC9zdHlsZT48L0Rpc3BsYXlUZXh0PjxyZWNvcmQ+PHJlYy1udW1iZXI+
MTA3MDA8L3JlYy1udW1iZXI+PGZvcmVpZ24ta2V5cz48a2V5IGFwcD0iRU4iIGRiLWlkPSJzcDJm
dndmdDB2ZXphbmVwYWZ3cHAwMHlkMHIyZWF3eDlkOWYiIHRpbWVzdGFtcD0iMTUxOTgyOTUwMiI+
MTA3MDA8L2tleT48L2ZvcmVpZ24ta2V5cz48cmVmLXR5cGUgbmFtZT0iSm91cm5hbCBBcnRpY2xl
Ij4xNzwvcmVmLXR5cGU+PGNvbnRyaWJ1dG9ycz48YXV0aG9ycz48YXV0aG9yPktpbm5hbW9uLCBT
LiBDLjwvYXV0aG9yPjwvYXV0aG9ycz48L2NvbnRyaWJ1dG9ycz48YXV0aC1hZGRyZXNzPkRlcGFy
dG1lbnQgb2YgT3RvbGFyeW5nb2xvZ3ksIFNjaG9vbCBvZiBNZWRpY2luZSwgVW5pdmVyc2l0eSBv
ZiBDb2xvcmFkbyBEZW52ZXIsIEF1cm9yYSwgODA1MzQsIFVTQS4gc3VlLmtpbm5hbW9uQHVjZGVu
dmVyLmVkdTwvYXV0aC1hZGRyZXNzPjx0aXRsZXM+PHRpdGxlPlRhc3RlIHJlY2VwdG9yIHNpZ25h
bGxpbmcgLSBmcm9tIHRvbmd1ZXMgdG8gbHVuZ3M8L3RpdGxlPjxzZWNvbmRhcnktdGl0bGU+QWN0
YSBQaHlzaW9sIChPeGYpPC9zZWNvbmRhcnktdGl0bGU+PGFsdC10aXRsZT5BY3RhIHBoeXNpb2xv
Z2ljYSAoT3hmb3JkLCBFbmdsYW5kKTwvYWx0LXRpdGxlPjwvdGl0bGVzPjxwZXJpb2RpY2FsPjxm
dWxsLXRpdGxlPkFjdGEgUGh5c2lvbCAoT3hmKTwvZnVsbC10aXRsZT48YWJici0xPkFjdGEgcGh5
c2lvbG9naWNhIChPeGZvcmQsIEVuZ2xhbmQpPC9hYmJyLTE+PC9wZXJpb2RpY2FsPjxhbHQtcGVy
aW9kaWNhbD48ZnVsbC10aXRsZT5BY3RhIFBoeXNpb2wgKE94Zik8L2Z1bGwtdGl0bGU+PGFiYnIt
MT5BY3RhIHBoeXNpb2xvZ2ljYSAoT3hmb3JkLCBFbmdsYW5kKTwvYWJici0xPjwvYWx0LXBlcmlv
ZGljYWw+PHBhZ2VzPjE1OC02ODwvcGFnZXM+PHZvbHVtZT4yMDQ8L3ZvbHVtZT48bnVtYmVyPjI8
L251bWJlcj48ZWRpdGlvbj4yMDExLzA0LzEzPC9lZGl0aW9uPjxrZXl3b3Jkcz48a2V5d29yZD5B
bmltYWxzPC9rZXl3b3JkPjxrZXl3b3JkPkNlbGwgQ29tbXVuaWNhdGlvbi9waHlzaW9sb2d5PC9r
ZXl3b3JkPjxrZXl3b3JkPkdsdXRhbWljIEFjaWQvbWV0YWJvbGlzbTwva2V5d29yZD48a2V5d29y
ZD5IdW1hbnM8L2tleXdvcmQ+PGtleXdvcmQ+THVuZy8qbWV0YWJvbGlzbS9wYXRob2xvZ3k8L2tl
eXdvcmQ+PGtleXdvcmQ+TWljZTwva2V5d29yZD48a2V5d29yZD5QaG9zcGhvbGlwYXNlIEMgYmV0
YS9tZXRhYm9saXNtPC9rZXl3b3JkPjxrZXl3b3JkPlJlY2VwdG9ycywgRy1Qcm90ZWluLUNvdXBs
ZWQvKm1ldGFib2xpc208L2tleXdvcmQ+PGtleXdvcmQ+UmVjZXB0b3JzLCBHbHV0YW1hdGUvcGh5
c2lvbG9neTwva2V5d29yZD48a2V5d29yZD5TZWNvbmQgTWVzc2VuZ2VyIFN5c3RlbXMvcGh5c2lv
bG9neTwva2V5d29yZD48a2V5d29yZD5UUlBNIENhdGlvbiBDaGFubmVscy9tZXRhYm9saXNtPC9r
ZXl3b3JkPjxrZXl3b3JkPlRhc3RlL3BoeXNpb2xvZ3k8L2tleXdvcmQ+PGtleXdvcmQ+VGFzdGUg
QnVkcy9jeXRvbG9neS8qbWV0YWJvbGlzbS9waHlzaW9sb2d5PC9rZXl3b3JkPjxrZXl3b3JkPlRy
YW5zZHVjaW4vZ2VuZXRpY3MvbWV0YWJvbGlzbTwva2V5d29yZD48L2tleXdvcmRzPjxkYXRlcz48
eWVhcj4yMDEyPC95ZWFyPjxwdWItZGF0ZXM+PGRhdGU+RmViPC9kYXRlPjwvcHViLWRhdGVzPjwv
ZGF0ZXM+PGlzYm4+MTc0OC0xNzA4PC9pc2JuPjxhY2Nlc3Npb24tbnVtPjIxNDgxMTk2PC9hY2Nl
c3Npb24tbnVtPjx1cmxzPjwvdXJscz48Y3VzdG9tMj5QbWMzNzA0MzM3PC9jdXN0b20yPjxjdXN0
b202Pk5paG1zMjg3ODIzPC9jdXN0b202PjxlbGVjdHJvbmljLXJlc291cmNlLW51bT4xMC4xMTEx
L2ouMTc0OC0xNzE2LjIwMTEuMDIzMDgueDwvZWxlY3Ryb25pYy1yZXNvdXJjZS1udW0+PHJlbW90
ZS1kYXRhYmFzZS1wcm92aWRlcj5OTE08L3JlbW90ZS1kYXRhYmFzZS1wcm92aWRlcj48bGFuZ3Vh
Z2U+ZW5nPC9sYW5ndWFnZT48L3JlY29yZD48L0NpdGU+PC9FbmROb3RlPgB=
</w:fldData>
        </w:fldChar>
      </w:r>
      <w:r w:rsidR="00D44D4C" w:rsidRPr="00C82E35">
        <w:rPr>
          <w:rFonts w:ascii="Calibri" w:hAnsi="Calibri" w:cs="Calibri"/>
          <w:color w:val="auto"/>
          <w:szCs w:val="22"/>
        </w:rPr>
        <w:instrText xml:space="preserve"> ADDIN EN.CITE </w:instrText>
      </w:r>
      <w:r w:rsidR="00D44D4C" w:rsidRPr="00C82E35">
        <w:rPr>
          <w:rFonts w:ascii="Calibri" w:hAnsi="Calibri" w:cs="Calibri"/>
          <w:color w:val="auto"/>
          <w:szCs w:val="22"/>
        </w:rPr>
        <w:fldChar w:fldCharType="begin">
          <w:fldData xml:space="preserve">PEVuZE5vdGU+PENpdGU+PEF1dGhvcj5LaW5uYW1vbjwvQXV0aG9yPjxZZWFyPjIwMTI8L1llYXI+
PFJlY051bT4xMDcwMDwvUmVjTnVtPjxJRFRleHQ+VGFzdGUgcmVjZXB0b3Igc2lnbmFsbGluZyAt
IGZyb20gdG9uZ3VlcyB0byBsdW5nczwvSURUZXh0PjxEaXNwbGF5VGV4dD48c3R5bGUgZmFjZT0i
c3VwZXJzY3JpcHQiPjIxPC9zdHlsZT48L0Rpc3BsYXlUZXh0PjxyZWNvcmQ+PHJlYy1udW1iZXI+
MTA3MDA8L3JlYy1udW1iZXI+PGZvcmVpZ24ta2V5cz48a2V5IGFwcD0iRU4iIGRiLWlkPSJzcDJm
dndmdDB2ZXphbmVwYWZ3cHAwMHlkMHIyZWF3eDlkOWYiIHRpbWVzdGFtcD0iMTUxOTgyOTUwMiI+
MTA3MDA8L2tleT48L2ZvcmVpZ24ta2V5cz48cmVmLXR5cGUgbmFtZT0iSm91cm5hbCBBcnRpY2xl
Ij4xNzwvcmVmLXR5cGU+PGNvbnRyaWJ1dG9ycz48YXV0aG9ycz48YXV0aG9yPktpbm5hbW9uLCBT
LiBDLjwvYXV0aG9yPjwvYXV0aG9ycz48L2NvbnRyaWJ1dG9ycz48YXV0aC1hZGRyZXNzPkRlcGFy
dG1lbnQgb2YgT3RvbGFyeW5nb2xvZ3ksIFNjaG9vbCBvZiBNZWRpY2luZSwgVW5pdmVyc2l0eSBv
ZiBDb2xvcmFkbyBEZW52ZXIsIEF1cm9yYSwgODA1MzQsIFVTQS4gc3VlLmtpbm5hbW9uQHVjZGVu
dmVyLmVkdTwvYXV0aC1hZGRyZXNzPjx0aXRsZXM+PHRpdGxlPlRhc3RlIHJlY2VwdG9yIHNpZ25h
bGxpbmcgLSBmcm9tIHRvbmd1ZXMgdG8gbHVuZ3M8L3RpdGxlPjxzZWNvbmRhcnktdGl0bGU+QWN0
YSBQaHlzaW9sIChPeGYpPC9zZWNvbmRhcnktdGl0bGU+PGFsdC10aXRsZT5BY3RhIHBoeXNpb2xv
Z2ljYSAoT3hmb3JkLCBFbmdsYW5kKTwvYWx0LXRpdGxlPjwvdGl0bGVzPjxwZXJpb2RpY2FsPjxm
dWxsLXRpdGxlPkFjdGEgUGh5c2lvbCAoT3hmKTwvZnVsbC10aXRsZT48YWJici0xPkFjdGEgcGh5
c2lvbG9naWNhIChPeGZvcmQsIEVuZ2xhbmQpPC9hYmJyLTE+PC9wZXJpb2RpY2FsPjxhbHQtcGVy
aW9kaWNhbD48ZnVsbC10aXRsZT5BY3RhIFBoeXNpb2wgKE94Zik8L2Z1bGwtdGl0bGU+PGFiYnIt
MT5BY3RhIHBoeXNpb2xvZ2ljYSAoT3hmb3JkLCBFbmdsYW5kKTwvYWJici0xPjwvYWx0LXBlcmlv
ZGljYWw+PHBhZ2VzPjE1OC02ODwvcGFnZXM+PHZvbHVtZT4yMDQ8L3ZvbHVtZT48bnVtYmVyPjI8
L251bWJlcj48ZWRpdGlvbj4yMDExLzA0LzEzPC9lZGl0aW9uPjxrZXl3b3Jkcz48a2V5d29yZD5B
bmltYWxzPC9rZXl3b3JkPjxrZXl3b3JkPkNlbGwgQ29tbXVuaWNhdGlvbi9waHlzaW9sb2d5PC9r
ZXl3b3JkPjxrZXl3b3JkPkdsdXRhbWljIEFjaWQvbWV0YWJvbGlzbTwva2V5d29yZD48a2V5d29y
ZD5IdW1hbnM8L2tleXdvcmQ+PGtleXdvcmQ+THVuZy8qbWV0YWJvbGlzbS9wYXRob2xvZ3k8L2tl
eXdvcmQ+PGtleXdvcmQ+TWljZTwva2V5d29yZD48a2V5d29yZD5QaG9zcGhvbGlwYXNlIEMgYmV0
YS9tZXRhYm9saXNtPC9rZXl3b3JkPjxrZXl3b3JkPlJlY2VwdG9ycywgRy1Qcm90ZWluLUNvdXBs
ZWQvKm1ldGFib2xpc208L2tleXdvcmQ+PGtleXdvcmQ+UmVjZXB0b3JzLCBHbHV0YW1hdGUvcGh5
c2lvbG9neTwva2V5d29yZD48a2V5d29yZD5TZWNvbmQgTWVzc2VuZ2VyIFN5c3RlbXMvcGh5c2lv
bG9neTwva2V5d29yZD48a2V5d29yZD5UUlBNIENhdGlvbiBDaGFubmVscy9tZXRhYm9saXNtPC9r
ZXl3b3JkPjxrZXl3b3JkPlRhc3RlL3BoeXNpb2xvZ3k8L2tleXdvcmQ+PGtleXdvcmQ+VGFzdGUg
QnVkcy9jeXRvbG9neS8qbWV0YWJvbGlzbS9waHlzaW9sb2d5PC9rZXl3b3JkPjxrZXl3b3JkPlRy
YW5zZHVjaW4vZ2VuZXRpY3MvbWV0YWJvbGlzbTwva2V5d29yZD48L2tleXdvcmRzPjxkYXRlcz48
eWVhcj4yMDEyPC95ZWFyPjxwdWItZGF0ZXM+PGRhdGU+RmViPC9kYXRlPjwvcHViLWRhdGVzPjwv
ZGF0ZXM+PGlzYm4+MTc0OC0xNzA4PC9pc2JuPjxhY2Nlc3Npb24tbnVtPjIxNDgxMTk2PC9hY2Nl
c3Npb24tbnVtPjx1cmxzPjwvdXJscz48Y3VzdG9tMj5QbWMzNzA0MzM3PC9jdXN0b20yPjxjdXN0
b202Pk5paG1zMjg3ODIzPC9jdXN0b202PjxlbGVjdHJvbmljLXJlc291cmNlLW51bT4xMC4xMTEx
L2ouMTc0OC0xNzE2LjIwMTEuMDIzMDgueDwvZWxlY3Ryb25pYy1yZXNvdXJjZS1udW0+PHJlbW90
ZS1kYXRhYmFzZS1wcm92aWRlcj5OTE08L3JlbW90ZS1kYXRhYmFzZS1wcm92aWRlcj48bGFuZ3Vh
Z2U+ZW5nPC9sYW5ndWFnZT48L3JlY29yZD48L0NpdGU+PC9FbmROb3RlPgB=
</w:fldData>
        </w:fldChar>
      </w:r>
      <w:r w:rsidR="00D44D4C" w:rsidRPr="00C82E35">
        <w:rPr>
          <w:rFonts w:ascii="Calibri" w:hAnsi="Calibri" w:cs="Calibri"/>
          <w:color w:val="auto"/>
          <w:szCs w:val="22"/>
        </w:rPr>
        <w:instrText xml:space="preserve"> ADDIN EN.CITE.DATA </w:instrText>
      </w:r>
      <w:r w:rsidR="00D44D4C" w:rsidRPr="00C82E35">
        <w:rPr>
          <w:rFonts w:ascii="Calibri" w:hAnsi="Calibri" w:cs="Calibri"/>
          <w:color w:val="auto"/>
          <w:szCs w:val="22"/>
        </w:rPr>
      </w:r>
      <w:r w:rsidR="00D44D4C" w:rsidRPr="00C82E35">
        <w:rPr>
          <w:rFonts w:ascii="Calibri" w:hAnsi="Calibri" w:cs="Calibri"/>
          <w:color w:val="auto"/>
          <w:szCs w:val="22"/>
        </w:rPr>
        <w:fldChar w:fldCharType="end"/>
      </w:r>
      <w:r w:rsidR="00D44D4C" w:rsidRPr="00C82E35">
        <w:rPr>
          <w:rFonts w:ascii="Calibri" w:hAnsi="Calibri" w:cs="Calibri"/>
          <w:color w:val="auto"/>
          <w:szCs w:val="22"/>
        </w:rPr>
      </w:r>
      <w:r w:rsidR="00D44D4C" w:rsidRPr="00C82E35">
        <w:rPr>
          <w:rFonts w:ascii="Calibri" w:hAnsi="Calibri" w:cs="Calibri"/>
          <w:color w:val="auto"/>
          <w:szCs w:val="22"/>
        </w:rPr>
        <w:fldChar w:fldCharType="separate"/>
      </w:r>
      <w:r w:rsidR="00D44D4C" w:rsidRPr="00C82E35">
        <w:rPr>
          <w:rFonts w:ascii="Calibri" w:hAnsi="Calibri" w:cs="Calibri"/>
          <w:color w:val="auto"/>
          <w:szCs w:val="22"/>
          <w:vertAlign w:val="superscript"/>
        </w:rPr>
        <w:t>21</w:t>
      </w:r>
      <w:r w:rsidR="00D44D4C" w:rsidRPr="00C82E35">
        <w:rPr>
          <w:rFonts w:ascii="Calibri" w:hAnsi="Calibri" w:cs="Calibri"/>
          <w:color w:val="auto"/>
          <w:szCs w:val="22"/>
        </w:rPr>
        <w:fldChar w:fldCharType="end"/>
      </w:r>
      <w:r w:rsidR="003C38D4" w:rsidRPr="009C694A">
        <w:rPr>
          <w:rFonts w:ascii="Calibri" w:hAnsi="Calibri" w:cs="Calibri"/>
          <w:color w:val="auto"/>
          <w:szCs w:val="22"/>
        </w:rPr>
        <w:t>. Salty and sour taste</w:t>
      </w:r>
      <w:r w:rsidR="0053156E" w:rsidRPr="009C694A">
        <w:rPr>
          <w:rFonts w:ascii="Calibri" w:hAnsi="Calibri" w:cs="Calibri"/>
          <w:color w:val="auto"/>
          <w:szCs w:val="22"/>
        </w:rPr>
        <w:t>s</w:t>
      </w:r>
      <w:r w:rsidR="003C38D4" w:rsidRPr="009C694A">
        <w:rPr>
          <w:rFonts w:ascii="Calibri" w:hAnsi="Calibri" w:cs="Calibri"/>
          <w:color w:val="auto"/>
          <w:szCs w:val="22"/>
        </w:rPr>
        <w:t xml:space="preserve"> are transduced through the activation of ion channels found in </w:t>
      </w:r>
      <w:r w:rsidR="000B13C8" w:rsidRPr="009C694A">
        <w:rPr>
          <w:rFonts w:ascii="Calibri" w:hAnsi="Calibri" w:cs="Calibri"/>
          <w:color w:val="auto"/>
          <w:szCs w:val="22"/>
        </w:rPr>
        <w:t xml:space="preserve">some types of </w:t>
      </w:r>
      <w:r w:rsidR="003C38D4" w:rsidRPr="009C694A">
        <w:rPr>
          <w:rFonts w:ascii="Calibri" w:hAnsi="Calibri" w:cs="Calibri"/>
          <w:color w:val="auto"/>
          <w:szCs w:val="22"/>
        </w:rPr>
        <w:t xml:space="preserve">taste cells, though the understanding of salt transduction is evolving and </w:t>
      </w:r>
      <w:r w:rsidR="009734BD" w:rsidRPr="009C694A">
        <w:rPr>
          <w:rFonts w:ascii="Calibri" w:hAnsi="Calibri" w:cs="Calibri"/>
          <w:color w:val="auto"/>
          <w:szCs w:val="22"/>
        </w:rPr>
        <w:t xml:space="preserve">it </w:t>
      </w:r>
      <w:r w:rsidR="00860B29" w:rsidRPr="009C694A">
        <w:rPr>
          <w:rFonts w:ascii="Calibri" w:hAnsi="Calibri" w:cs="Calibri"/>
          <w:color w:val="auto"/>
          <w:szCs w:val="22"/>
        </w:rPr>
        <w:t>may</w:t>
      </w:r>
      <w:r w:rsidR="003C38D4" w:rsidRPr="009C694A">
        <w:rPr>
          <w:rFonts w:ascii="Calibri" w:hAnsi="Calibri" w:cs="Calibri"/>
          <w:color w:val="auto"/>
          <w:szCs w:val="22"/>
        </w:rPr>
        <w:t xml:space="preserve"> require type I cells</w:t>
      </w:r>
      <w:r w:rsidR="009734BD" w:rsidRPr="009C694A">
        <w:rPr>
          <w:rFonts w:ascii="Calibri" w:hAnsi="Calibri" w:cs="Calibri"/>
          <w:color w:val="auto"/>
          <w:szCs w:val="22"/>
        </w:rPr>
        <w:t xml:space="preserve"> as well</w:t>
      </w:r>
      <w:r w:rsidR="00D44D4C" w:rsidRPr="00092637">
        <w:rPr>
          <w:rFonts w:ascii="Calibri" w:hAnsi="Calibri" w:cs="Calibri"/>
          <w:color w:val="auto"/>
          <w:szCs w:val="22"/>
        </w:rPr>
        <w:fldChar w:fldCharType="begin">
          <w:fldData xml:space="preserve">PEVuZE5vdGU+PENpdGU+PEF1dGhvcj5MZXdhbmRvd3NraTwvQXV0aG9yPjxZZWFyPjIwMTY8L1ll
YXI+PFJlY051bT45ODQzPC9SZWNOdW0+PERpc3BsYXlUZXh0PjxzdHlsZSBmYWNlPSJzdXBlcnNj
cmlwdCI+MjIsMjM8L3N0eWxlPjwvRGlzcGxheVRleHQ+PHJlY29yZD48cmVjLW51bWJlcj45ODQz
PC9yZWMtbnVtYmVyPjxmb3JlaWduLWtleXM+PGtleSBhcHA9IkVOIiBkYi1pZD0ic3AyZnZ3ZnQw
dmV6YW5lcGFmd3BwMDB5ZDByMmVhd3g5ZDlmIiB0aW1lc3RhbXA9IjE0NjY4NTE5NDIiPjk4NDM8
L2tleT48L2ZvcmVpZ24ta2V5cz48cmVmLXR5cGUgbmFtZT0iSm91cm5hbCBBcnRpY2xlIj4xNzwv
cmVmLXR5cGU+PGNvbnRyaWJ1dG9ycz48YXV0aG9ycz48YXV0aG9yPkxld2FuZG93c2tpLCBCLiBD
LjwvYXV0aG9yPjxhdXRob3I+U3VrdW1hcmFuLCBTLiBLLjwvYXV0aG9yPjxhdXRob3I+TWFyZ29s
c2tlZSwgUi4gRi48L2F1dGhvcj48YXV0aG9yPkJhY2htYW5vdiwgQS4gQS48L2F1dGhvcj48L2F1
dGhvcnM+PC9jb250cmlidXRvcnM+PGF1dGgtYWRkcmVzcz5Nb25lbGwgQ2hlbWljYWwgU2Vuc2Vz
IENlbnRlciwgUGhpbGFkZWxwaGlhLCBQZW5uc3lsdmFuaWEgMTkxMDQgYmxld2FuZG93c2tpQG1v
bmVsbC5vcmcuJiN4RDtNb25lbGwgQ2hlbWljYWwgU2Vuc2VzIENlbnRlciwgUGhpbGFkZWxwaGlh
LCBQZW5uc3lsdmFuaWEgMTkxMDQuPC9hdXRoLWFkZHJlc3M+PHRpdGxlcz48dGl0bGU+QW1pbG9y
aWRlLWluc2Vuc2l0aXZlIHNhbHQgdGFzdGUgaXMgbWVkaWF0ZWQgYnkgdHdvIHBvcHVsYXRpb25z
IG9mIHR5cGUgaWlpIHRhc3RlIGNlbGxzIHdpdGggZGlzdGluY3QgdHJhbnNkdWN0aW9uIG1lY2hh
bmlzbXM8L3RpdGxlPjxzZWNvbmRhcnktdGl0bGU+SiBOZXVyb3NjaTwvc2Vjb25kYXJ5LXRpdGxl
PjwvdGl0bGVzPjxwZXJpb2RpY2FsPjxmdWxsLXRpdGxlPkogTmV1cm9zY2k8L2Z1bGwtdGl0bGU+
PGFiYnItMT5KLiBOZXVyb3NjaS48L2FiYnItMT48YWJici0yPkogTmV1cm9zY2k8L2FiYnItMj48
L3BlcmlvZGljYWw+PHBhZ2VzPjE5NDItNTM8L3BhZ2VzPjx2b2x1bWU+MzY8L3ZvbHVtZT48bnVt
YmVyPjY8L251bWJlcj48a2V5d29yZHM+PGtleXdvcmQ+YW1pbG9yaWRlPC9rZXl3b3JkPjxrZXl3
b3JkPmFuaW9uPC9rZXl3b3JkPjxrZXl3b3JkPm9zbW9sYXJpdHk8L2tleXdvcmQ+PGtleXdvcmQ+
c2FsdDwva2V5d29yZD48a2V5d29yZD5zb3VyPC9rZXl3b3JkPjxrZXl3b3JkPnRhc3RlPC9rZXl3
b3JkPjwva2V5d29yZHM+PGRhdGVzPjx5ZWFyPjIwMTY8L3llYXI+PHB1Yi1kYXRlcz48ZGF0ZT5G
ZWIgMTA8L2RhdGU+PC9wdWItZGF0ZXM+PC9kYXRlcz48aXNibj4xNTI5LTI0MDEgKEVsZWN0cm9u
aWMpJiN4RDswMjcwLTY0NzQgKExpbmtpbmcpPC9pc2JuPjxhY2Nlc3Npb24tbnVtPjI2ODY1NjE3
PC9hY2Nlc3Npb24tbnVtPjx1cmxzPjxyZWxhdGVkLXVybHM+PHVybD5odHRwOi8vd3d3Lm5jYmku
bmxtLm5paC5nb3YvcHVibWVkLzI2ODY1NjE3PC91cmw+PC9yZWxhdGVkLXVybHM+PC91cmxzPjxj
dXN0b20yPlBNQzQ3NDgwNzc8L2N1c3RvbTI+PGVsZWN0cm9uaWMtcmVzb3VyY2UtbnVtPjEwLjE1
MjMvSk5FVVJPU0NJLjI5NDctMTUuMjAxNjwvZWxlY3Ryb25pYy1yZXNvdXJjZS1udW0+PC9yZWNv
cmQ+PC9DaXRlPjxDaXRlPjxBdXRob3I+VmFuZGVuYmV1Y2g8L0F1dGhvcj48WWVhcj4yMDA4PC9Z
ZWFyPjxSZWNOdW0+MTAwMzU8L1JlY051bT48cmVjb3JkPjxyZWMtbnVtYmVyPjEwMDM1PC9yZWMt
bnVtYmVyPjxmb3JlaWduLWtleXM+PGtleSBhcHA9IkVOIiBkYi1pZD0ic3AyZnZ3ZnQwdmV6YW5l
cGFmd3BwMDB5ZDByMmVhd3g5ZDlmIiB0aW1lc3RhbXA9IjE1MDU5MzgzNTIiPjEwMDM1PC9rZXk+
PC9mb3JlaWduLWtleXM+PHJlZi10eXBlIG5hbWU9IkpvdXJuYWwgQXJ0aWNsZSI+MTc8L3JlZi10
eXBlPjxjb250cmlidXRvcnM+PGF1dGhvcnM+PGF1dGhvcj5WYW5kZW5iZXVjaCwgQS48L2F1dGhv
cj48YXV0aG9yPkNsYXBwLCBULiBSLjwvYXV0aG9yPjxhdXRob3I+S2lubmFtb24sIFMuIEMuPC9h
dXRob3I+PC9hdXRob3JzPjwvY29udHJpYnV0b3JzPjxhdXRoLWFkZHJlc3M+RGVwYXJ0bWVudCBv
ZiBCaW9tZWRpY2FsIFNjaWVuY2UsIENvbG9yYWRvIFN0YXRlIFVuaXZlcnNpdHksIEZvcnQgQ29s
bGlucywgVVNBLiBhdXJlbGllLnZhbmRlbmJldWNoQGNvbG9zdGF0ZS5lZHU8L2F1dGgtYWRkcmVz
cz48dGl0bGVzPjx0aXRsZT5BbWlsb3JpZGUtc2Vuc2l0aXZlIGNoYW5uZWxzIGluIHR5cGUgSSBm
dW5naWZvcm0gdGFzdGUgY2VsbHMgaW4gbW91c2U8L3RpdGxlPjxzZWNvbmRhcnktdGl0bGU+Qk1D
IE5ldXJvc2NpPC9zZWNvbmRhcnktdGl0bGU+PC90aXRsZXM+PHBlcmlvZGljYWw+PGZ1bGwtdGl0
bGU+Qk1DIE5ldXJvc2NpPC9mdWxsLXRpdGxlPjwvcGVyaW9kaWNhbD48cGFnZXM+MTwvcGFnZXM+
PHZvbHVtZT45PC92b2x1bWU+PGtleXdvcmRzPjxrZXl3b3JkPkFtaWxvcmlkZS8qcGhhcm1hY29s
b2d5PC9rZXl3b3JkPjxrZXl3b3JkPkFuaW1hbHM8L2tleXdvcmQ+PGtleXdvcmQ+RG9zZS1SZXNw
b25zZSBSZWxhdGlvbnNoaXAsIFJhZGlhdGlvbjwva2V5d29yZD48a2V5d29yZD5FbGVjdHJpYyBT
dGltdWxhdGlvbi9tZXRob2RzPC9rZXl3b3JkPjxrZXl3b3JkPkZlbWFsZTwva2V5d29yZD48a2V5
d29yZD5HcmVlbiBGbHVvcmVzY2VudCBQcm90ZWlucy9nZW5ldGljcy9tZXRhYm9saXNtPC9rZXl3
b3JkPjxrZXl3b3JkPklvbiBDaGFubmVsIEdhdGluZy9kcnVnIGVmZmVjdHMvcGh5c2lvbG9neS9y
YWRpYXRpb24gZWZmZWN0czwva2V5d29yZD48a2V5d29yZD5NYWxlPC9rZXl3b3JkPjxrZXl3b3Jk
Pk1lbWJyYW5lIFBvdGVudGlhbHMvZHJ1ZyBlZmZlY3RzL3BoeXNpb2xvZ3kvcmFkaWF0aW9uIGVm
ZmVjdHM8L2tleXdvcmQ+PGtleXdvcmQ+TWljZTwva2V5d29yZD48a2V5d29yZD5NaWNlLCBJbmJy
ZWQgQzU3Qkw8L2tleXdvcmQ+PGtleXdvcmQ+TWljZSwgVHJhbnNnZW5pYzwva2V5d29yZD48a2V5
d29yZD5OZXVyb25zL2NsYXNzaWZpY2F0aW9uLypkcnVnIGVmZmVjdHM8L2tleXdvcmQ+PGtleXdv
cmQ+UGF0Y2gtQ2xhbXAgVGVjaG5pcXVlcy9tZXRob2RzPC9rZXl3b3JkPjxrZXl3b3JkPlBob3Nw
aG9saXBhc2UgQyBiZXRhL21ldGFib2xpc208L2tleXdvcmQ+PGtleXdvcmQ+UmVjZXB0b3JzLCBH
LVByb3RlaW4tQ291cGxlZC8qcGh5c2lvbG9neTwva2V5d29yZD48a2V5d29yZD5Tb2RpdW0gQ2hh
bm5lbCBCbG9ja2Vycy8qcGhhcm1hY29sb2d5PC9rZXl3b3JkPjxrZXl3b3JkPlN5bmFwdG9zb21h
bC1Bc3NvY2lhdGVkIFByb3RlaW4gMjUvbWV0YWJvbGlzbTwva2V5d29yZD48a2V5d29yZD5UUlBN
IENhdGlvbiBDaGFubmVscy9tZXRhYm9saXNtPC9rZXl3b3JkPjxrZXl3b3JkPlRhc3RlIEJ1ZHMv
KmN5dG9sb2d5PC9rZXl3b3JkPjwva2V5d29yZHM+PGRhdGVzPjx5ZWFyPjIwMDg8L3llYXI+PHB1
Yi1kYXRlcz48ZGF0ZT5KYW4gMDI8L2RhdGU+PC9wdWItZGF0ZXM+PC9kYXRlcz48aXNibj4xNDcx
LTIyMDIgKEVsZWN0cm9uaWMpJiN4RDsxNDcxLTIyMDIgKExpbmtpbmcpPC9pc2JuPjxhY2Nlc3Np
b24tbnVtPjE4MTcxNDY4PC9hY2Nlc3Npb24tbnVtPjx1cmxzPjxyZWxhdGVkLXVybHM+PHVybD5o
dHRwczovL3d3dy5uY2JpLm5sbS5uaWguZ292L3B1Ym1lZC8xODE3MTQ2ODwvdXJsPjwvcmVsYXRl
ZC11cmxzPjwvdXJscz48Y3VzdG9tMj5QTUMyMjM1ODgxPC9jdXN0b20yPjxlbGVjdHJvbmljLXJl
c291cmNlLW51bT4xMC4xMTg2LzE0NzEtMjIwMi05LTE8L2VsZWN0cm9uaWMtcmVzb3VyY2UtbnVt
PjwvcmVjb3JkPjwvQ2l0ZT48L0VuZE5vdGU+
</w:fldData>
        </w:fldChar>
      </w:r>
      <w:r w:rsidR="00D44D4C" w:rsidRPr="00092637">
        <w:rPr>
          <w:rFonts w:ascii="Calibri" w:hAnsi="Calibri" w:cs="Calibri"/>
          <w:color w:val="auto"/>
          <w:szCs w:val="22"/>
        </w:rPr>
        <w:instrText xml:space="preserve"> ADDIN EN.CITE </w:instrText>
      </w:r>
      <w:r w:rsidR="00D44D4C" w:rsidRPr="00092637">
        <w:rPr>
          <w:rFonts w:ascii="Calibri" w:hAnsi="Calibri" w:cs="Calibri"/>
          <w:color w:val="auto"/>
          <w:szCs w:val="22"/>
        </w:rPr>
        <w:fldChar w:fldCharType="begin">
          <w:fldData xml:space="preserve">PEVuZE5vdGU+PENpdGU+PEF1dGhvcj5MZXdhbmRvd3NraTwvQXV0aG9yPjxZZWFyPjIwMTY8L1ll
YXI+PFJlY051bT45ODQzPC9SZWNOdW0+PERpc3BsYXlUZXh0PjxzdHlsZSBmYWNlPSJzdXBlcnNj
cmlwdCI+MjIsMjM8L3N0eWxlPjwvRGlzcGxheVRleHQ+PHJlY29yZD48cmVjLW51bWJlcj45ODQz
PC9yZWMtbnVtYmVyPjxmb3JlaWduLWtleXM+PGtleSBhcHA9IkVOIiBkYi1pZD0ic3AyZnZ3ZnQw
dmV6YW5lcGFmd3BwMDB5ZDByMmVhd3g5ZDlmIiB0aW1lc3RhbXA9IjE0NjY4NTE5NDIiPjk4NDM8
L2tleT48L2ZvcmVpZ24ta2V5cz48cmVmLXR5cGUgbmFtZT0iSm91cm5hbCBBcnRpY2xlIj4xNzwv
cmVmLXR5cGU+PGNvbnRyaWJ1dG9ycz48YXV0aG9ycz48YXV0aG9yPkxld2FuZG93c2tpLCBCLiBD
LjwvYXV0aG9yPjxhdXRob3I+U3VrdW1hcmFuLCBTLiBLLjwvYXV0aG9yPjxhdXRob3I+TWFyZ29s
c2tlZSwgUi4gRi48L2F1dGhvcj48YXV0aG9yPkJhY2htYW5vdiwgQS4gQS48L2F1dGhvcj48L2F1
dGhvcnM+PC9jb250cmlidXRvcnM+PGF1dGgtYWRkcmVzcz5Nb25lbGwgQ2hlbWljYWwgU2Vuc2Vz
IENlbnRlciwgUGhpbGFkZWxwaGlhLCBQZW5uc3lsdmFuaWEgMTkxMDQgYmxld2FuZG93c2tpQG1v
bmVsbC5vcmcuJiN4RDtNb25lbGwgQ2hlbWljYWwgU2Vuc2VzIENlbnRlciwgUGhpbGFkZWxwaGlh
LCBQZW5uc3lsdmFuaWEgMTkxMDQuPC9hdXRoLWFkZHJlc3M+PHRpdGxlcz48dGl0bGU+QW1pbG9y
aWRlLWluc2Vuc2l0aXZlIHNhbHQgdGFzdGUgaXMgbWVkaWF0ZWQgYnkgdHdvIHBvcHVsYXRpb25z
IG9mIHR5cGUgaWlpIHRhc3RlIGNlbGxzIHdpdGggZGlzdGluY3QgdHJhbnNkdWN0aW9uIG1lY2hh
bmlzbXM8L3RpdGxlPjxzZWNvbmRhcnktdGl0bGU+SiBOZXVyb3NjaTwvc2Vjb25kYXJ5LXRpdGxl
PjwvdGl0bGVzPjxwZXJpb2RpY2FsPjxmdWxsLXRpdGxlPkogTmV1cm9zY2k8L2Z1bGwtdGl0bGU+
PGFiYnItMT5KLiBOZXVyb3NjaS48L2FiYnItMT48YWJici0yPkogTmV1cm9zY2k8L2FiYnItMj48
L3BlcmlvZGljYWw+PHBhZ2VzPjE5NDItNTM8L3BhZ2VzPjx2b2x1bWU+MzY8L3ZvbHVtZT48bnVt
YmVyPjY8L251bWJlcj48a2V5d29yZHM+PGtleXdvcmQ+YW1pbG9yaWRlPC9rZXl3b3JkPjxrZXl3
b3JkPmFuaW9uPC9rZXl3b3JkPjxrZXl3b3JkPm9zbW9sYXJpdHk8L2tleXdvcmQ+PGtleXdvcmQ+
c2FsdDwva2V5d29yZD48a2V5d29yZD5zb3VyPC9rZXl3b3JkPjxrZXl3b3JkPnRhc3RlPC9rZXl3
b3JkPjwva2V5d29yZHM+PGRhdGVzPjx5ZWFyPjIwMTY8L3llYXI+PHB1Yi1kYXRlcz48ZGF0ZT5G
ZWIgMTA8L2RhdGU+PC9wdWItZGF0ZXM+PC9kYXRlcz48aXNibj4xNTI5LTI0MDEgKEVsZWN0cm9u
aWMpJiN4RDswMjcwLTY0NzQgKExpbmtpbmcpPC9pc2JuPjxhY2Nlc3Npb24tbnVtPjI2ODY1NjE3
PC9hY2Nlc3Npb24tbnVtPjx1cmxzPjxyZWxhdGVkLXVybHM+PHVybD5odHRwOi8vd3d3Lm5jYmku
bmxtLm5paC5nb3YvcHVibWVkLzI2ODY1NjE3PC91cmw+PC9yZWxhdGVkLXVybHM+PC91cmxzPjxj
dXN0b20yPlBNQzQ3NDgwNzc8L2N1c3RvbTI+PGVsZWN0cm9uaWMtcmVzb3VyY2UtbnVtPjEwLjE1
MjMvSk5FVVJPU0NJLjI5NDctMTUuMjAxNjwvZWxlY3Ryb25pYy1yZXNvdXJjZS1udW0+PC9yZWNv
cmQ+PC9DaXRlPjxDaXRlPjxBdXRob3I+VmFuZGVuYmV1Y2g8L0F1dGhvcj48WWVhcj4yMDA4PC9Z
ZWFyPjxSZWNOdW0+MTAwMzU8L1JlY051bT48cmVjb3JkPjxyZWMtbnVtYmVyPjEwMDM1PC9yZWMt
bnVtYmVyPjxmb3JlaWduLWtleXM+PGtleSBhcHA9IkVOIiBkYi1pZD0ic3AyZnZ3ZnQwdmV6YW5l
cGFmd3BwMDB5ZDByMmVhd3g5ZDlmIiB0aW1lc3RhbXA9IjE1MDU5MzgzNTIiPjEwMDM1PC9rZXk+
PC9mb3JlaWduLWtleXM+PHJlZi10eXBlIG5hbWU9IkpvdXJuYWwgQXJ0aWNsZSI+MTc8L3JlZi10
eXBlPjxjb250cmlidXRvcnM+PGF1dGhvcnM+PGF1dGhvcj5WYW5kZW5iZXVjaCwgQS48L2F1dGhv
cj48YXV0aG9yPkNsYXBwLCBULiBSLjwvYXV0aG9yPjxhdXRob3I+S2lubmFtb24sIFMuIEMuPC9h
dXRob3I+PC9hdXRob3JzPjwvY29udHJpYnV0b3JzPjxhdXRoLWFkZHJlc3M+RGVwYXJ0bWVudCBv
ZiBCaW9tZWRpY2FsIFNjaWVuY2UsIENvbG9yYWRvIFN0YXRlIFVuaXZlcnNpdHksIEZvcnQgQ29s
bGlucywgVVNBLiBhdXJlbGllLnZhbmRlbmJldWNoQGNvbG9zdGF0ZS5lZHU8L2F1dGgtYWRkcmVz
cz48dGl0bGVzPjx0aXRsZT5BbWlsb3JpZGUtc2Vuc2l0aXZlIGNoYW5uZWxzIGluIHR5cGUgSSBm
dW5naWZvcm0gdGFzdGUgY2VsbHMgaW4gbW91c2U8L3RpdGxlPjxzZWNvbmRhcnktdGl0bGU+Qk1D
IE5ldXJvc2NpPC9zZWNvbmRhcnktdGl0bGU+PC90aXRsZXM+PHBlcmlvZGljYWw+PGZ1bGwtdGl0
bGU+Qk1DIE5ldXJvc2NpPC9mdWxsLXRpdGxlPjwvcGVyaW9kaWNhbD48cGFnZXM+MTwvcGFnZXM+
PHZvbHVtZT45PC92b2x1bWU+PGtleXdvcmRzPjxrZXl3b3JkPkFtaWxvcmlkZS8qcGhhcm1hY29s
b2d5PC9rZXl3b3JkPjxrZXl3b3JkPkFuaW1hbHM8L2tleXdvcmQ+PGtleXdvcmQ+RG9zZS1SZXNw
b25zZSBSZWxhdGlvbnNoaXAsIFJhZGlhdGlvbjwva2V5d29yZD48a2V5d29yZD5FbGVjdHJpYyBT
dGltdWxhdGlvbi9tZXRob2RzPC9rZXl3b3JkPjxrZXl3b3JkPkZlbWFsZTwva2V5d29yZD48a2V5
d29yZD5HcmVlbiBGbHVvcmVzY2VudCBQcm90ZWlucy9nZW5ldGljcy9tZXRhYm9saXNtPC9rZXl3
b3JkPjxrZXl3b3JkPklvbiBDaGFubmVsIEdhdGluZy9kcnVnIGVmZmVjdHMvcGh5c2lvbG9neS9y
YWRpYXRpb24gZWZmZWN0czwva2V5d29yZD48a2V5d29yZD5NYWxlPC9rZXl3b3JkPjxrZXl3b3Jk
Pk1lbWJyYW5lIFBvdGVudGlhbHMvZHJ1ZyBlZmZlY3RzL3BoeXNpb2xvZ3kvcmFkaWF0aW9uIGVm
ZmVjdHM8L2tleXdvcmQ+PGtleXdvcmQ+TWljZTwva2V5d29yZD48a2V5d29yZD5NaWNlLCBJbmJy
ZWQgQzU3Qkw8L2tleXdvcmQ+PGtleXdvcmQ+TWljZSwgVHJhbnNnZW5pYzwva2V5d29yZD48a2V5
d29yZD5OZXVyb25zL2NsYXNzaWZpY2F0aW9uLypkcnVnIGVmZmVjdHM8L2tleXdvcmQ+PGtleXdv
cmQ+UGF0Y2gtQ2xhbXAgVGVjaG5pcXVlcy9tZXRob2RzPC9rZXl3b3JkPjxrZXl3b3JkPlBob3Nw
aG9saXBhc2UgQyBiZXRhL21ldGFib2xpc208L2tleXdvcmQ+PGtleXdvcmQ+UmVjZXB0b3JzLCBH
LVByb3RlaW4tQ291cGxlZC8qcGh5c2lvbG9neTwva2V5d29yZD48a2V5d29yZD5Tb2RpdW0gQ2hh
bm5lbCBCbG9ja2Vycy8qcGhhcm1hY29sb2d5PC9rZXl3b3JkPjxrZXl3b3JkPlN5bmFwdG9zb21h
bC1Bc3NvY2lhdGVkIFByb3RlaW4gMjUvbWV0YWJvbGlzbTwva2V5d29yZD48a2V5d29yZD5UUlBN
IENhdGlvbiBDaGFubmVscy9tZXRhYm9saXNtPC9rZXl3b3JkPjxrZXl3b3JkPlRhc3RlIEJ1ZHMv
KmN5dG9sb2d5PC9rZXl3b3JkPjwva2V5d29yZHM+PGRhdGVzPjx5ZWFyPjIwMDg8L3llYXI+PHB1
Yi1kYXRlcz48ZGF0ZT5KYW4gMDI8L2RhdGU+PC9wdWItZGF0ZXM+PC9kYXRlcz48aXNibj4xNDcx
LTIyMDIgKEVsZWN0cm9uaWMpJiN4RDsxNDcxLTIyMDIgKExpbmtpbmcpPC9pc2JuPjxhY2Nlc3Np
b24tbnVtPjE4MTcxNDY4PC9hY2Nlc3Npb24tbnVtPjx1cmxzPjxyZWxhdGVkLXVybHM+PHVybD5o
dHRwczovL3d3dy5uY2JpLm5sbS5uaWguZ292L3B1Ym1lZC8xODE3MTQ2ODwvdXJsPjwvcmVsYXRl
ZC11cmxzPjwvdXJscz48Y3VzdG9tMj5QTUMyMjM1ODgxPC9jdXN0b20yPjxlbGVjdHJvbmljLXJl
c291cmNlLW51bT4xMC4xMTg2LzE0NzEtMjIwMi05LTE8L2VsZWN0cm9uaWMtcmVzb3VyY2UtbnVt
PjwvcmVjb3JkPjwvQ2l0ZT48L0VuZE5vdGU+
</w:fldData>
        </w:fldChar>
      </w:r>
      <w:r w:rsidR="00D44D4C" w:rsidRPr="00092637">
        <w:rPr>
          <w:rFonts w:ascii="Calibri" w:hAnsi="Calibri" w:cs="Calibri"/>
          <w:color w:val="auto"/>
          <w:szCs w:val="22"/>
        </w:rPr>
        <w:instrText xml:space="preserve"> ADDIN EN.CITE.DATA </w:instrText>
      </w:r>
      <w:r w:rsidR="00D44D4C" w:rsidRPr="00092637">
        <w:rPr>
          <w:rFonts w:ascii="Calibri" w:hAnsi="Calibri" w:cs="Calibri"/>
          <w:color w:val="auto"/>
          <w:szCs w:val="22"/>
        </w:rPr>
      </w:r>
      <w:r w:rsidR="00D44D4C" w:rsidRPr="00092637">
        <w:rPr>
          <w:rFonts w:ascii="Calibri" w:hAnsi="Calibri" w:cs="Calibri"/>
          <w:color w:val="auto"/>
          <w:szCs w:val="22"/>
        </w:rPr>
        <w:fldChar w:fldCharType="end"/>
      </w:r>
      <w:r w:rsidR="00D44D4C" w:rsidRPr="00092637">
        <w:rPr>
          <w:rFonts w:ascii="Calibri" w:hAnsi="Calibri" w:cs="Calibri"/>
          <w:color w:val="auto"/>
          <w:szCs w:val="22"/>
        </w:rPr>
      </w:r>
      <w:r w:rsidR="00D44D4C" w:rsidRPr="00092637">
        <w:rPr>
          <w:rFonts w:ascii="Calibri" w:hAnsi="Calibri" w:cs="Calibri"/>
          <w:color w:val="auto"/>
          <w:szCs w:val="22"/>
        </w:rPr>
        <w:fldChar w:fldCharType="separate"/>
      </w:r>
      <w:r w:rsidR="00D44D4C" w:rsidRPr="00092637">
        <w:rPr>
          <w:rFonts w:ascii="Calibri" w:hAnsi="Calibri" w:cs="Calibri"/>
          <w:color w:val="auto"/>
          <w:szCs w:val="22"/>
          <w:vertAlign w:val="superscript"/>
        </w:rPr>
        <w:t>22,23</w:t>
      </w:r>
      <w:r w:rsidR="00D44D4C" w:rsidRPr="00092637">
        <w:rPr>
          <w:rFonts w:ascii="Calibri" w:hAnsi="Calibri" w:cs="Calibri"/>
          <w:color w:val="auto"/>
          <w:szCs w:val="22"/>
        </w:rPr>
        <w:fldChar w:fldCharType="end"/>
      </w:r>
      <w:r w:rsidR="003C38D4" w:rsidRPr="009C694A">
        <w:rPr>
          <w:rFonts w:ascii="Calibri" w:hAnsi="Calibri" w:cs="Calibri"/>
          <w:color w:val="auto"/>
          <w:szCs w:val="22"/>
        </w:rPr>
        <w:t xml:space="preserve">. Bitter, sweet, and umami </w:t>
      </w:r>
      <w:r w:rsidR="00143FFE" w:rsidRPr="009C694A">
        <w:rPr>
          <w:rFonts w:ascii="Calibri" w:hAnsi="Calibri" w:cs="Calibri"/>
          <w:color w:val="auto"/>
          <w:szCs w:val="22"/>
        </w:rPr>
        <w:lastRenderedPageBreak/>
        <w:t xml:space="preserve">arise from </w:t>
      </w:r>
      <w:r w:rsidR="003C38D4" w:rsidRPr="009C694A">
        <w:rPr>
          <w:rFonts w:ascii="Calibri" w:hAnsi="Calibri" w:cs="Calibri"/>
          <w:color w:val="auto"/>
          <w:szCs w:val="22"/>
        </w:rPr>
        <w:t>activation of G-protein</w:t>
      </w:r>
      <w:r w:rsidR="00D91753" w:rsidRPr="009C694A">
        <w:rPr>
          <w:rFonts w:ascii="Calibri" w:hAnsi="Calibri" w:cs="Calibri"/>
          <w:color w:val="auto"/>
          <w:szCs w:val="22"/>
        </w:rPr>
        <w:t>-</w:t>
      </w:r>
      <w:r w:rsidR="003C38D4" w:rsidRPr="009C694A">
        <w:rPr>
          <w:rFonts w:ascii="Calibri" w:hAnsi="Calibri" w:cs="Calibri"/>
          <w:color w:val="auto"/>
          <w:szCs w:val="22"/>
        </w:rPr>
        <w:t>coupled receptors on type II taste cells</w:t>
      </w:r>
      <w:r w:rsidR="00D91753" w:rsidRPr="009C694A">
        <w:rPr>
          <w:rFonts w:ascii="Calibri" w:hAnsi="Calibri" w:cs="Calibri"/>
          <w:color w:val="auto"/>
          <w:szCs w:val="22"/>
        </w:rPr>
        <w:t>, each</w:t>
      </w:r>
      <w:r w:rsidR="003C38D4" w:rsidRPr="009C694A">
        <w:rPr>
          <w:rFonts w:ascii="Calibri" w:hAnsi="Calibri" w:cs="Calibri"/>
          <w:color w:val="auto"/>
          <w:szCs w:val="22"/>
        </w:rPr>
        <w:t xml:space="preserve"> attuned to </w:t>
      </w:r>
      <w:r w:rsidR="00D91753" w:rsidRPr="009C694A">
        <w:rPr>
          <w:rFonts w:ascii="Calibri" w:hAnsi="Calibri" w:cs="Calibri"/>
          <w:color w:val="auto"/>
          <w:szCs w:val="22"/>
        </w:rPr>
        <w:t>a</w:t>
      </w:r>
      <w:r w:rsidR="003C38D4" w:rsidRPr="009C694A">
        <w:rPr>
          <w:rFonts w:ascii="Calibri" w:hAnsi="Calibri" w:cs="Calibri"/>
          <w:color w:val="auto"/>
          <w:szCs w:val="22"/>
        </w:rPr>
        <w:t xml:space="preserve"> particular taste. </w:t>
      </w:r>
      <w:r w:rsidR="005E0EAD" w:rsidRPr="009C694A">
        <w:rPr>
          <w:rFonts w:ascii="Calibri" w:hAnsi="Calibri" w:cs="Calibri"/>
          <w:color w:val="auto"/>
          <w:szCs w:val="22"/>
        </w:rPr>
        <w:t>Heterodimers of subunits of three particular receptors transduce s</w:t>
      </w:r>
      <w:r w:rsidR="003C38D4" w:rsidRPr="009C694A">
        <w:rPr>
          <w:rFonts w:ascii="Calibri" w:hAnsi="Calibri" w:cs="Calibri"/>
          <w:color w:val="auto"/>
          <w:szCs w:val="22"/>
        </w:rPr>
        <w:t>weet and umami while bitter compounds activate a group of 25 different bitter receptors</w:t>
      </w:r>
      <w:r w:rsidR="00D44D4C" w:rsidRPr="00D05C76">
        <w:rPr>
          <w:rFonts w:ascii="Calibri" w:hAnsi="Calibri" w:cs="Calibri"/>
          <w:color w:val="auto"/>
          <w:szCs w:val="22"/>
        </w:rPr>
        <w:fldChar w:fldCharType="begin"/>
      </w:r>
      <w:r w:rsidR="00D44D4C" w:rsidRPr="00D05C76">
        <w:rPr>
          <w:rFonts w:ascii="Calibri" w:hAnsi="Calibri" w:cs="Calibri"/>
          <w:color w:val="auto"/>
          <w:szCs w:val="22"/>
        </w:rPr>
        <w:instrText xml:space="preserve"> ADDIN EN.CITE &lt;EndNote&gt;&lt;Cite&gt;&lt;Author&gt;Margolskee&lt;/Author&gt;&lt;Year&gt;1993&lt;/Year&gt;&lt;RecNum&gt;7413&lt;/RecNum&gt;&lt;DisplayText&gt;&lt;style face="superscript"&gt;24&lt;/style&gt;&lt;/DisplayText&gt;&lt;record&gt;&lt;rec-number&gt;7413&lt;/rec-number&gt;&lt;foreign-keys&gt;&lt;key app="EN" db-id="sp2fvwft0vezanepafwpp00yd0r2eawx9d9f" timestamp="1307658099"&gt;7413&lt;/key&gt;&lt;/foreign-keys&gt;&lt;ref-type name="Journal Article"&gt;17&lt;/ref-type&gt;&lt;contributors&gt;&lt;authors&gt;&lt;author&gt;Margolskee, R. F.&lt;/author&gt;&lt;/authors&gt;&lt;/contributors&gt;&lt;auth-address&gt;Roche Institute of Molecular Biology, Roche Research Center, Nutley, New Jersey 07110-1199.&lt;/auth-address&gt;&lt;titles&gt;&lt;title&gt;The biochemistry and molecular biology of taste transduction&lt;/title&gt;&lt;secondary-title&gt;Curr Opin Neurobiol&lt;/secondary-title&gt;&lt;/titles&gt;&lt;periodical&gt;&lt;full-title&gt;Curr Opin Neurobiol&lt;/full-title&gt;&lt;/periodical&gt;&lt;pages&gt;526-31&lt;/pages&gt;&lt;volume&gt;3&lt;/volume&gt;&lt;number&gt;4&lt;/number&gt;&lt;edition&gt;1993/08/01&lt;/edition&gt;&lt;keywords&gt;&lt;keyword&gt;journal cover&lt;/keyword&gt;&lt;keyword&gt;Bob Margolskee gave me this cover framed&lt;/keyword&gt;&lt;keyword&gt;Animals&lt;/keyword&gt;&lt;keyword&gt;Cloning, Molecular&lt;/keyword&gt;&lt;keyword&gt;Cyclic AMP/metabolism&lt;/keyword&gt;&lt;keyword&gt;Cyclic GMP/metabolism&lt;/keyword&gt;&lt;keyword&gt;GTP-Binding Proteins/genetics/metabolism/*physiology&lt;/keyword&gt;&lt;keyword&gt;Humans&lt;/keyword&gt;&lt;keyword&gt;Ion Channels/metabolism&lt;/keyword&gt;&lt;keyword&gt;Models, Biological&lt;/keyword&gt;&lt;keyword&gt;Second Messenger Systems&lt;/keyword&gt;&lt;keyword&gt;Signal Transduction&lt;/keyword&gt;&lt;keyword&gt;Taste/*physiology&lt;/keyword&gt;&lt;/keywords&gt;&lt;dates&gt;&lt;year&gt;1993&lt;/year&gt;&lt;pub-dates&gt;&lt;date&gt;Aug&lt;/date&gt;&lt;/pub-dates&gt;&lt;/dates&gt;&lt;isbn&gt;0959-4388 (Print)&amp;#xD;0959-4388 (Linking)&lt;/isbn&gt;&lt;accession-num&gt;7693090&lt;/accession-num&gt;&lt;urls&gt;&lt;related-urls&gt;&lt;url&gt;http://www.ncbi.nlm.nih.gov/pubmed/7693090&lt;/url&gt;&lt;/related-urls&gt;&lt;/urls&gt;&lt;language&gt;eng&lt;/language&gt;&lt;/record&gt;&lt;/Cite&gt;&lt;/EndNote&gt;</w:instrText>
      </w:r>
      <w:r w:rsidR="00D44D4C" w:rsidRPr="00D05C76">
        <w:rPr>
          <w:rFonts w:ascii="Calibri" w:hAnsi="Calibri" w:cs="Calibri"/>
          <w:color w:val="auto"/>
          <w:szCs w:val="22"/>
        </w:rPr>
        <w:fldChar w:fldCharType="separate"/>
      </w:r>
      <w:r w:rsidR="00D44D4C" w:rsidRPr="00D05C76">
        <w:rPr>
          <w:rFonts w:ascii="Calibri" w:hAnsi="Calibri" w:cs="Calibri"/>
          <w:color w:val="auto"/>
          <w:szCs w:val="22"/>
          <w:vertAlign w:val="superscript"/>
        </w:rPr>
        <w:t>24</w:t>
      </w:r>
      <w:r w:rsidR="00D44D4C" w:rsidRPr="00D05C76">
        <w:rPr>
          <w:rFonts w:ascii="Calibri" w:hAnsi="Calibri" w:cs="Calibri"/>
          <w:color w:val="auto"/>
          <w:szCs w:val="22"/>
        </w:rPr>
        <w:fldChar w:fldCharType="end"/>
      </w:r>
      <w:r w:rsidR="003C38D4" w:rsidRPr="009C694A">
        <w:rPr>
          <w:rFonts w:ascii="Calibri" w:hAnsi="Calibri" w:cs="Calibri"/>
          <w:color w:val="auto"/>
          <w:szCs w:val="22"/>
        </w:rPr>
        <w:t xml:space="preserve">. These </w:t>
      </w:r>
      <w:r w:rsidR="005E0EAD" w:rsidRPr="009C694A">
        <w:rPr>
          <w:rFonts w:ascii="Calibri" w:hAnsi="Calibri" w:cs="Calibri"/>
          <w:color w:val="auto"/>
          <w:szCs w:val="22"/>
        </w:rPr>
        <w:t xml:space="preserve">bitter receptors </w:t>
      </w:r>
      <w:r w:rsidR="0053156E" w:rsidRPr="009C694A">
        <w:rPr>
          <w:rFonts w:ascii="Calibri" w:hAnsi="Calibri" w:cs="Calibri"/>
          <w:color w:val="auto"/>
          <w:szCs w:val="22"/>
        </w:rPr>
        <w:t>can</w:t>
      </w:r>
      <w:r w:rsidR="003C38D4" w:rsidRPr="009C694A">
        <w:rPr>
          <w:rFonts w:ascii="Calibri" w:hAnsi="Calibri" w:cs="Calibri"/>
          <w:color w:val="auto"/>
          <w:szCs w:val="22"/>
        </w:rPr>
        <w:t xml:space="preserve"> respond to multiple bitter compounds, and a single bitter compound often stimulates more than one </w:t>
      </w:r>
      <w:r w:rsidR="005E0EAD" w:rsidRPr="009C694A">
        <w:rPr>
          <w:rFonts w:ascii="Calibri" w:hAnsi="Calibri" w:cs="Calibri"/>
          <w:color w:val="auto"/>
          <w:szCs w:val="22"/>
        </w:rPr>
        <w:t>receptor</w:t>
      </w:r>
      <w:r w:rsidR="00D44D4C" w:rsidRPr="00C442D0">
        <w:rPr>
          <w:rFonts w:ascii="Calibri" w:hAnsi="Calibri" w:cs="Calibri"/>
          <w:color w:val="auto"/>
          <w:szCs w:val="22"/>
        </w:rPr>
        <w:fldChar w:fldCharType="begin"/>
      </w:r>
      <w:r w:rsidR="00D44D4C" w:rsidRPr="00C442D0">
        <w:rPr>
          <w:rFonts w:ascii="Calibri" w:hAnsi="Calibri" w:cs="Calibri"/>
          <w:color w:val="auto"/>
          <w:szCs w:val="22"/>
        </w:rPr>
        <w:instrText xml:space="preserve"> ADDIN EN.CITE &lt;EndNote&gt;&lt;Cite&gt;&lt;Author&gt;Meyerhof&lt;/Author&gt;&lt;Year&gt;2010&lt;/Year&gt;&lt;RecNum&gt;4797&lt;/RecNum&gt;&lt;DisplayText&gt;&lt;style face="superscript"&gt;25&lt;/style&gt;&lt;/DisplayText&gt;&lt;record&gt;&lt;rec-number&gt;4797&lt;/rec-number&gt;&lt;foreign-keys&gt;&lt;key app="EN" db-id="sp2fvwft0vezanepafwpp00yd0r2eawx9d9f" timestamp="0"&gt;4797&lt;/key&gt;&lt;/foreign-keys&gt;&lt;ref-type name="Journal Article"&gt;17&lt;/ref-type&gt;&lt;contributors&gt;&lt;authors&gt;&lt;author&gt;Meyerhof, W.&lt;/author&gt;&lt;author&gt;Batram, C.&lt;/author&gt;&lt;author&gt;Kuhn, C.&lt;/author&gt;&lt;author&gt;Brockhoff, A.&lt;/author&gt;&lt;author&gt;Chudoba, E.&lt;/author&gt;&lt;author&gt;Bufe, B.&lt;/author&gt;&lt;author&gt;Appendino, G.&lt;/author&gt;&lt;author&gt;Behrens, M.&lt;/author&gt;&lt;/authors&gt;&lt;/contributors&gt;&lt;auth-address&gt;1Department of Molecular Genetics, German Institute of Human Nutrition Potsdam-Rehbruecke, Arthur-Scheunert-Allee 114-116, 14558 Nuthetal, Germany.&lt;/auth-address&gt;&lt;titles&gt;&lt;title&gt;The molecular receptive ranges of human TAS2R bitter taste receptors&lt;/title&gt;&lt;secondary-title&gt;Chem Senses&lt;/secondary-title&gt;&lt;alt-title&gt;Chemical senses&lt;/alt-title&gt;&lt;/titles&gt;&lt;periodical&gt;&lt;full-title&gt;Chem Senses&lt;/full-title&gt;&lt;abbr-1&gt;Chem Senses&lt;/abbr-1&gt;&lt;/periodical&gt;&lt;alt-periodical&gt;&lt;full-title&gt;Chemical Senses&lt;/full-title&gt;&lt;abbr-1&gt;Chem Senses&lt;/abbr-1&gt;&lt;abbr-2&gt;Chem Senses&lt;/abbr-2&gt;&lt;/alt-periodical&gt;&lt;pages&gt;157-70&lt;/pages&gt;&lt;volume&gt;35&lt;/volume&gt;&lt;number&gt;2&lt;/number&gt;&lt;keywords&gt;&lt;keyword&gt;Printed copy&lt;/keyword&gt;&lt;keyword&gt;bitter receptors not PTC (not put away yet)&lt;/keyword&gt;&lt;keyword&gt;Quinine paper&lt;/keyword&gt;&lt;keyword&gt;Bitter receptor de orphanization deorph&lt;/keyword&gt;&lt;/keywords&gt;&lt;dates&gt;&lt;year&gt;2010&lt;/year&gt;&lt;pub-dates&gt;&lt;date&gt;Dec 18&lt;/date&gt;&lt;/pub-dates&gt;&lt;/dates&gt;&lt;isbn&gt;1464-3553 (Electronic)&amp;#xD;1464-3553 (Linking)&lt;/isbn&gt;&lt;accession-num&gt;20022913&lt;/accession-num&gt;&lt;urls&gt;&lt;related-urls&gt;&lt;url&gt;http://www.ncbi.nlm.nih.gov/entrez/query.fcgi?cmd=Retrieve&amp;amp;db=PubMed&amp;amp;dopt=Citation&amp;amp;list_uids=20022913 &lt;/url&gt;&lt;/related-urls&gt;&lt;/urls&gt;&lt;language&gt;Eng&lt;/language&gt;&lt;/record&gt;&lt;/Cite&gt;&lt;/EndNote&gt;</w:instrText>
      </w:r>
      <w:r w:rsidR="00D44D4C" w:rsidRPr="00C442D0">
        <w:rPr>
          <w:rFonts w:ascii="Calibri" w:hAnsi="Calibri" w:cs="Calibri"/>
          <w:color w:val="auto"/>
          <w:szCs w:val="22"/>
        </w:rPr>
        <w:fldChar w:fldCharType="separate"/>
      </w:r>
      <w:r w:rsidR="00D44D4C" w:rsidRPr="00C442D0">
        <w:rPr>
          <w:rFonts w:ascii="Calibri" w:hAnsi="Calibri" w:cs="Calibri"/>
          <w:color w:val="auto"/>
          <w:szCs w:val="22"/>
          <w:vertAlign w:val="superscript"/>
        </w:rPr>
        <w:t>25</w:t>
      </w:r>
      <w:r w:rsidR="00D44D4C" w:rsidRPr="00C442D0">
        <w:rPr>
          <w:rFonts w:ascii="Calibri" w:hAnsi="Calibri" w:cs="Calibri"/>
          <w:color w:val="auto"/>
          <w:szCs w:val="22"/>
        </w:rPr>
        <w:fldChar w:fldCharType="end"/>
      </w:r>
      <w:r w:rsidR="003C38D4" w:rsidRPr="009C694A">
        <w:rPr>
          <w:rFonts w:ascii="Calibri" w:hAnsi="Calibri" w:cs="Calibri"/>
          <w:color w:val="auto"/>
          <w:szCs w:val="22"/>
        </w:rPr>
        <w:t xml:space="preserve">. Despite the recent </w:t>
      </w:r>
      <w:r w:rsidR="00003C2E" w:rsidRPr="009C694A">
        <w:rPr>
          <w:rFonts w:ascii="Calibri" w:hAnsi="Calibri" w:cs="Calibri"/>
          <w:color w:val="auto"/>
          <w:szCs w:val="22"/>
        </w:rPr>
        <w:t xml:space="preserve">expansion </w:t>
      </w:r>
      <w:r w:rsidR="003C38D4" w:rsidRPr="009C694A">
        <w:rPr>
          <w:rFonts w:ascii="Calibri" w:hAnsi="Calibri" w:cs="Calibri"/>
          <w:color w:val="auto"/>
          <w:szCs w:val="22"/>
        </w:rPr>
        <w:t>of knowledge about the molecular basis of taste, novel pathways</w:t>
      </w:r>
      <w:r w:rsidR="003B5ACC" w:rsidRPr="009C694A">
        <w:rPr>
          <w:rFonts w:ascii="Calibri" w:hAnsi="Calibri" w:cs="Calibri"/>
          <w:color w:val="auto"/>
          <w:szCs w:val="22"/>
        </w:rPr>
        <w:fldChar w:fldCharType="begin"/>
      </w:r>
      <w:r w:rsidR="002D6141" w:rsidRPr="009C694A">
        <w:rPr>
          <w:rFonts w:ascii="Calibri" w:hAnsi="Calibri" w:cs="Calibri"/>
          <w:color w:val="auto"/>
          <w:szCs w:val="22"/>
        </w:rPr>
        <w:instrText xml:space="preserve"> ADDIN EN.CITE &lt;EndNote&gt;&lt;Cite&gt;&lt;Author&gt;Yee&lt;/Author&gt;&lt;Year&gt;2011&lt;/Year&gt;&lt;RecNum&gt;6716&lt;/RecNum&gt;&lt;DisplayText&gt;&lt;style face="superscript"&gt;26&lt;/style&gt;&lt;/DisplayText&gt;&lt;record&gt;&lt;rec-number&gt;6716&lt;/rec-number&gt;&lt;foreign-keys&gt;&lt;key app="EN" db-id="sp2fvwft0vezanepafwpp00yd0r2eawx9d9f" timestamp="1300219806"&gt;6716&lt;/key&gt;&lt;/foreign-keys&gt;&lt;ref-type name="Journal Article"&gt;17&lt;/ref-type&gt;&lt;contributors&gt;&lt;authors&gt;&lt;author&gt;Yee, K. K.&lt;/author&gt;&lt;author&gt;Sukumaran, S. K.&lt;/author&gt;&lt;author&gt;Kotha, R.&lt;/author&gt;&lt;author&gt;Gilbertson, T. A.&lt;/author&gt;&lt;author&gt;Margolskee, R. F.&lt;/author&gt;&lt;/authors&gt;&lt;/contributors&gt;&lt;auth-address&gt;Monell Chemical Senses Center, Philadelphia, PA 19104-3308.&lt;/auth-address&gt;&lt;titles&gt;&lt;title&gt;Glucose transporters and ATP-gated K+ (KATP) metabolic sensors are present in type 1 taste receptor 3 (T1r3)-expressing taste cells&lt;/title&gt;&lt;secondary-title&gt;Proc Natl Acad Sci U S A&lt;/secondary-title&gt;&lt;/titles&gt;&lt;periodical&gt;&lt;full-title&gt;Proc Natl Acad Sci U S A&lt;/full-title&gt;&lt;abbr-1&gt;Proc. Natl. Acad. Sci. USA&lt;/abbr-1&gt;&lt;abbr-2&gt;Proc Natl Acad Sci U S A&lt;/abbr-2&gt;&lt;/periodical&gt;&lt;edition&gt;2011/03/09&lt;/edition&gt;&lt;dates&gt;&lt;year&gt;2011&lt;/year&gt;&lt;pub-dates&gt;&lt;date&gt;Mar 7&lt;/date&gt;&lt;/pub-dates&gt;&lt;/dates&gt;&lt;isbn&gt;1091-6490 (Electronic)&amp;#xD;0027-8424 (Linking)&lt;/isbn&gt;&lt;accession-num&gt;21383163&lt;/accession-num&gt;&lt;urls&gt;&lt;related-urls&gt;&lt;url&gt;http://www.ncbi.nlm.nih.gov/pubmed/21383163&lt;/url&gt;&lt;/related-urls&gt;&lt;/urls&gt;&lt;electronic-resource-num&gt;1100495108 &lt;/electronic-resource-num&gt;&lt;language&gt;Eng&lt;/language&gt;&lt;/record&gt;&lt;/Cite&gt;&lt;/EndNote&gt;</w:instrText>
      </w:r>
      <w:r w:rsidR="003B5ACC" w:rsidRPr="009C694A">
        <w:rPr>
          <w:rFonts w:ascii="Calibri" w:hAnsi="Calibri" w:cs="Calibri"/>
          <w:color w:val="auto"/>
          <w:szCs w:val="22"/>
        </w:rPr>
        <w:fldChar w:fldCharType="separate"/>
      </w:r>
      <w:r w:rsidR="002D6141" w:rsidRPr="009C694A">
        <w:rPr>
          <w:rFonts w:ascii="Calibri" w:hAnsi="Calibri" w:cs="Calibri"/>
          <w:color w:val="auto"/>
          <w:szCs w:val="22"/>
          <w:vertAlign w:val="superscript"/>
        </w:rPr>
        <w:t>26</w:t>
      </w:r>
      <w:r w:rsidR="003B5ACC" w:rsidRPr="009C694A">
        <w:rPr>
          <w:rFonts w:ascii="Calibri" w:hAnsi="Calibri" w:cs="Calibri"/>
          <w:color w:val="auto"/>
          <w:szCs w:val="22"/>
        </w:rPr>
        <w:fldChar w:fldCharType="end"/>
      </w:r>
      <w:r w:rsidR="00D44D4C">
        <w:rPr>
          <w:rFonts w:ascii="Calibri" w:hAnsi="Calibri" w:cs="Calibri"/>
          <w:color w:val="auto"/>
          <w:szCs w:val="22"/>
        </w:rPr>
        <w:t xml:space="preserve"> </w:t>
      </w:r>
      <w:r w:rsidR="003C38D4" w:rsidRPr="009C694A">
        <w:rPr>
          <w:rFonts w:ascii="Calibri" w:hAnsi="Calibri" w:cs="Calibri"/>
          <w:color w:val="auto"/>
          <w:szCs w:val="22"/>
        </w:rPr>
        <w:t xml:space="preserve">and new discoveries beyond the traditional five taste qualities </w:t>
      </w:r>
      <w:r w:rsidR="00D91753" w:rsidRPr="009C694A">
        <w:rPr>
          <w:rFonts w:ascii="Calibri" w:hAnsi="Calibri" w:cs="Calibri"/>
          <w:color w:val="auto"/>
          <w:szCs w:val="22"/>
        </w:rPr>
        <w:t>(</w:t>
      </w:r>
      <w:r w:rsidR="00B20E52" w:rsidRPr="00B20E52">
        <w:rPr>
          <w:rFonts w:ascii="Calibri" w:hAnsi="Calibri" w:cs="Calibri"/>
          <w:i/>
          <w:color w:val="auto"/>
          <w:szCs w:val="22"/>
        </w:rPr>
        <w:t>e.g.</w:t>
      </w:r>
      <w:r w:rsidR="003C38D4" w:rsidRPr="009C694A">
        <w:rPr>
          <w:rFonts w:ascii="Calibri" w:hAnsi="Calibri" w:cs="Calibri"/>
          <w:color w:val="auto"/>
          <w:szCs w:val="22"/>
        </w:rPr>
        <w:t>, calcium</w:t>
      </w:r>
      <w:r w:rsidR="003B5ACC" w:rsidRPr="009C694A">
        <w:rPr>
          <w:rFonts w:ascii="Calibri" w:hAnsi="Calibri" w:cs="Calibri"/>
          <w:color w:val="auto"/>
          <w:szCs w:val="22"/>
        </w:rPr>
        <w:fldChar w:fldCharType="begin"/>
      </w:r>
      <w:r w:rsidR="002D6141" w:rsidRPr="009C694A">
        <w:rPr>
          <w:rFonts w:ascii="Calibri" w:hAnsi="Calibri" w:cs="Calibri"/>
          <w:color w:val="auto"/>
          <w:szCs w:val="22"/>
        </w:rPr>
        <w:instrText xml:space="preserve"> ADDIN EN.CITE &lt;EndNote&gt;&lt;Cite&gt;&lt;Author&gt;Tordoff&lt;/Author&gt;&lt;Year&gt;2001&lt;/Year&gt;&lt;RecNum&gt;2104&lt;/RecNum&gt;&lt;DisplayText&gt;&lt;style face="superscript"&gt;27&lt;/style&gt;&lt;/DisplayText&gt;&lt;record&gt;&lt;rec-number&gt;2104&lt;/rec-number&gt;&lt;foreign-keys&gt;&lt;key app="EN" db-id="sp2fvwft0vezanepafwpp00yd0r2eawx9d9f" timestamp="0"&gt;2104&lt;/key&gt;&lt;/foreign-keys&gt;&lt;ref-type name="Journal Article"&gt;17&lt;/ref-type&gt;&lt;contributors&gt;&lt;authors&gt;&lt;author&gt;Tordoff, M. G.&lt;/author&gt;&lt;/authors&gt;&lt;/contributors&gt;&lt;titles&gt;&lt;title&gt;Calcium: taste, intake and appetite&lt;/title&gt;&lt;secondary-title&gt;Physiological Reviews&lt;/secondary-title&gt;&lt;/titles&gt;&lt;periodical&gt;&lt;full-title&gt;Physiological Reviews&lt;/full-title&gt;&lt;abbr-1&gt;Physiol. Rev.&lt;/abbr-1&gt;&lt;abbr-2&gt;Physiol Rev&lt;/abbr-2&gt;&lt;/periodical&gt;&lt;pages&gt;1567-1597&lt;/pages&gt;&lt;volume&gt;81&lt;/volume&gt;&lt;dates&gt;&lt;year&gt;2001&lt;/year&gt;&lt;/dates&gt;&lt;urls&gt;&lt;/urls&gt;&lt;/record&gt;&lt;/Cite&gt;&lt;/EndNote&gt;</w:instrText>
      </w:r>
      <w:r w:rsidR="003B5ACC" w:rsidRPr="009C694A">
        <w:rPr>
          <w:rFonts w:ascii="Calibri" w:hAnsi="Calibri" w:cs="Calibri"/>
          <w:color w:val="auto"/>
          <w:szCs w:val="22"/>
        </w:rPr>
        <w:fldChar w:fldCharType="separate"/>
      </w:r>
      <w:r w:rsidR="002D6141" w:rsidRPr="009C694A">
        <w:rPr>
          <w:rFonts w:ascii="Calibri" w:hAnsi="Calibri" w:cs="Calibri"/>
          <w:color w:val="auto"/>
          <w:szCs w:val="22"/>
          <w:vertAlign w:val="superscript"/>
        </w:rPr>
        <w:t>27</w:t>
      </w:r>
      <w:r w:rsidR="003B5ACC" w:rsidRPr="009C694A">
        <w:rPr>
          <w:rFonts w:ascii="Calibri" w:hAnsi="Calibri" w:cs="Calibri"/>
          <w:color w:val="auto"/>
          <w:szCs w:val="22"/>
        </w:rPr>
        <w:fldChar w:fldCharType="end"/>
      </w:r>
      <w:r w:rsidR="003C38D4" w:rsidRPr="009C694A">
        <w:rPr>
          <w:rFonts w:ascii="Calibri" w:hAnsi="Calibri" w:cs="Calibri"/>
          <w:color w:val="auto"/>
          <w:szCs w:val="22"/>
        </w:rPr>
        <w:t xml:space="preserve"> or fatty acid</w:t>
      </w:r>
      <w:r w:rsidR="003B5ACC" w:rsidRPr="009C694A">
        <w:rPr>
          <w:rFonts w:ascii="Calibri" w:hAnsi="Calibri" w:cs="Calibri"/>
          <w:color w:val="auto"/>
          <w:szCs w:val="22"/>
        </w:rPr>
        <w:fldChar w:fldCharType="begin"/>
      </w:r>
      <w:r w:rsidR="002D6141" w:rsidRPr="009C694A">
        <w:rPr>
          <w:rFonts w:ascii="Calibri" w:hAnsi="Calibri" w:cs="Calibri"/>
          <w:color w:val="auto"/>
          <w:szCs w:val="22"/>
        </w:rPr>
        <w:instrText xml:space="preserve"> ADDIN EN.CITE &lt;EndNote&gt;&lt;Cite&gt;&lt;Author&gt;Reed&lt;/Author&gt;&lt;Year&gt;2015&lt;/Year&gt;&lt;RecNum&gt;9500&lt;/RecNum&gt;&lt;DisplayText&gt;&lt;style face="superscript"&gt;28&lt;/style&gt;&lt;/DisplayText&gt;&lt;record&gt;&lt;rec-number&gt;9500&lt;/rec-number&gt;&lt;foreign-keys&gt;&lt;key app="EN" db-id="sp2fvwft0vezanepafwpp00yd0r2eawx9d9f" timestamp="1434981515"&gt;9500&lt;/key&gt;&lt;/foreign-keys&gt;&lt;ref-type name="Journal Article"&gt;17&lt;/ref-type&gt;&lt;contributors&gt;&lt;authors&gt;&lt;author&gt;Reed, D. R.&lt;/author&gt;&lt;author&gt;Xia, M. B.&lt;/author&gt;&lt;/authors&gt;&lt;/contributors&gt;&lt;auth-address&gt;Monell Chemical Senses Center, Philadelphia, PA reed@monell.org.&amp;#xD;Monell Chemical Senses Center, Philadelphia, PA.&lt;/auth-address&gt;&lt;titles&gt;&lt;title&gt;Recent advances in fatty acid perception and genetics&lt;/title&gt;&lt;secondary-title&gt;Adv Nutr&lt;/secondary-title&gt;&lt;/titles&gt;&lt;periodical&gt;&lt;full-title&gt;Adv Nutr&lt;/full-title&gt;&lt;/periodical&gt;&lt;pages&gt;353S-60S&lt;/pages&gt;&lt;volume&gt;6&lt;/volume&gt;&lt;number&gt;3&lt;/number&gt;&lt;edition&gt;2015/05/17&lt;/edition&gt;&lt;keywords&gt;&lt;keyword&gt;David Li&lt;/keyword&gt;&lt;/keywords&gt;&lt;dates&gt;&lt;year&gt;2015&lt;/year&gt;&lt;pub-dates&gt;&lt;date&gt;May&lt;/date&gt;&lt;/pub-dates&gt;&lt;/dates&gt;&lt;isbn&gt;2156-5376 (Electronic)&amp;#xD;2161-8313 (Linking)&lt;/isbn&gt;&lt;accession-num&gt;25979508&lt;/accession-num&gt;&lt;urls&gt;&lt;related-urls&gt;&lt;url&gt;http://www.ncbi.nlm.nih.gov/pubmed/25979508&lt;/url&gt;&lt;/related-urls&gt;&lt;/urls&gt;&lt;electronic-resource-num&gt;10.3945/an.114.007005&lt;/electronic-resource-num&gt;&lt;language&gt;eng&lt;/language&gt;&lt;/record&gt;&lt;/Cite&gt;&lt;/EndNote&gt;</w:instrText>
      </w:r>
      <w:r w:rsidR="003B5ACC" w:rsidRPr="009C694A">
        <w:rPr>
          <w:rFonts w:ascii="Calibri" w:hAnsi="Calibri" w:cs="Calibri"/>
          <w:color w:val="auto"/>
          <w:szCs w:val="22"/>
        </w:rPr>
        <w:fldChar w:fldCharType="separate"/>
      </w:r>
      <w:r w:rsidR="002D6141" w:rsidRPr="009C694A">
        <w:rPr>
          <w:rFonts w:ascii="Calibri" w:hAnsi="Calibri" w:cs="Calibri"/>
          <w:color w:val="auto"/>
          <w:szCs w:val="22"/>
          <w:vertAlign w:val="superscript"/>
        </w:rPr>
        <w:t>28</w:t>
      </w:r>
      <w:r w:rsidR="003B5ACC" w:rsidRPr="009C694A">
        <w:rPr>
          <w:rFonts w:ascii="Calibri" w:hAnsi="Calibri" w:cs="Calibri"/>
          <w:color w:val="auto"/>
          <w:szCs w:val="22"/>
        </w:rPr>
        <w:fldChar w:fldCharType="end"/>
      </w:r>
      <w:r w:rsidR="003C38D4" w:rsidRPr="009C694A">
        <w:rPr>
          <w:rFonts w:ascii="Calibri" w:hAnsi="Calibri" w:cs="Calibri"/>
          <w:color w:val="auto"/>
          <w:szCs w:val="22"/>
        </w:rPr>
        <w:t xml:space="preserve"> perception</w:t>
      </w:r>
      <w:r w:rsidR="00D91753" w:rsidRPr="009C694A">
        <w:rPr>
          <w:rFonts w:ascii="Calibri" w:hAnsi="Calibri" w:cs="Calibri"/>
          <w:color w:val="auto"/>
          <w:szCs w:val="22"/>
        </w:rPr>
        <w:t>)</w:t>
      </w:r>
      <w:r w:rsidR="0053156E" w:rsidRPr="009C694A">
        <w:rPr>
          <w:rFonts w:ascii="Calibri" w:hAnsi="Calibri" w:cs="Calibri"/>
          <w:color w:val="auto"/>
          <w:szCs w:val="22"/>
        </w:rPr>
        <w:t xml:space="preserve"> may lie ahead</w:t>
      </w:r>
      <w:r w:rsidR="003C38D4" w:rsidRPr="009C694A">
        <w:rPr>
          <w:rFonts w:ascii="Calibri" w:hAnsi="Calibri" w:cs="Calibri"/>
          <w:color w:val="auto"/>
          <w:szCs w:val="22"/>
        </w:rPr>
        <w:t xml:space="preserve">. </w:t>
      </w:r>
    </w:p>
    <w:p w14:paraId="3491079A" w14:textId="77777777" w:rsidR="00D144A5" w:rsidRPr="009C694A" w:rsidRDefault="00D144A5" w:rsidP="009C694A">
      <w:pPr>
        <w:pStyle w:val="Default"/>
        <w:rPr>
          <w:rFonts w:ascii="Calibri" w:hAnsi="Calibri" w:cs="Calibri"/>
          <w:color w:val="auto"/>
          <w:szCs w:val="22"/>
        </w:rPr>
      </w:pPr>
    </w:p>
    <w:p w14:paraId="37803644" w14:textId="464A3A30" w:rsidR="001E22DC" w:rsidRPr="009C694A" w:rsidRDefault="007C3830" w:rsidP="009C694A">
      <w:pPr>
        <w:pStyle w:val="Default"/>
        <w:rPr>
          <w:rFonts w:ascii="Calibri" w:hAnsi="Calibri" w:cs="Calibri"/>
          <w:color w:val="auto"/>
          <w:szCs w:val="22"/>
        </w:rPr>
      </w:pPr>
      <w:r w:rsidRPr="009C694A">
        <w:rPr>
          <w:rFonts w:ascii="Calibri" w:hAnsi="Calibri" w:cs="Calibri"/>
          <w:color w:val="auto"/>
          <w:szCs w:val="22"/>
        </w:rPr>
        <w:t xml:space="preserve">There </w:t>
      </w:r>
      <w:r w:rsidR="00003C2E" w:rsidRPr="009C694A">
        <w:rPr>
          <w:rFonts w:ascii="Calibri" w:hAnsi="Calibri" w:cs="Calibri"/>
          <w:color w:val="auto"/>
          <w:szCs w:val="22"/>
        </w:rPr>
        <w:t xml:space="preserve">are </w:t>
      </w:r>
      <w:r w:rsidR="00ED7E8B" w:rsidRPr="009C694A">
        <w:rPr>
          <w:rFonts w:ascii="Calibri" w:hAnsi="Calibri" w:cs="Calibri"/>
          <w:color w:val="auto"/>
          <w:szCs w:val="22"/>
        </w:rPr>
        <w:t xml:space="preserve">at least </w:t>
      </w:r>
      <w:r w:rsidRPr="009C694A">
        <w:rPr>
          <w:rFonts w:ascii="Calibri" w:hAnsi="Calibri" w:cs="Calibri"/>
          <w:color w:val="auto"/>
          <w:szCs w:val="22"/>
        </w:rPr>
        <w:t xml:space="preserve">two surprising </w:t>
      </w:r>
      <w:r w:rsidR="00135473" w:rsidRPr="009C694A">
        <w:rPr>
          <w:rFonts w:ascii="Calibri" w:hAnsi="Calibri" w:cs="Calibri"/>
          <w:color w:val="auto"/>
          <w:szCs w:val="22"/>
        </w:rPr>
        <w:t xml:space="preserve">aspects of </w:t>
      </w:r>
      <w:r w:rsidR="005405B8" w:rsidRPr="009C694A">
        <w:rPr>
          <w:rFonts w:ascii="Calibri" w:hAnsi="Calibri" w:cs="Calibri"/>
          <w:color w:val="auto"/>
          <w:szCs w:val="22"/>
        </w:rPr>
        <w:t xml:space="preserve">the </w:t>
      </w:r>
      <w:r w:rsidR="005E0EAD" w:rsidRPr="009C694A">
        <w:rPr>
          <w:rFonts w:ascii="Calibri" w:hAnsi="Calibri" w:cs="Calibri"/>
          <w:color w:val="auto"/>
          <w:szCs w:val="22"/>
        </w:rPr>
        <w:t xml:space="preserve">taste </w:t>
      </w:r>
      <w:r w:rsidR="005405B8" w:rsidRPr="009C694A">
        <w:rPr>
          <w:rFonts w:ascii="Calibri" w:hAnsi="Calibri" w:cs="Calibri"/>
          <w:color w:val="auto"/>
          <w:szCs w:val="22"/>
        </w:rPr>
        <w:t>famil</w:t>
      </w:r>
      <w:r w:rsidR="00D91753" w:rsidRPr="009C694A">
        <w:rPr>
          <w:rFonts w:ascii="Calibri" w:hAnsi="Calibri" w:cs="Calibri"/>
          <w:color w:val="auto"/>
          <w:szCs w:val="22"/>
        </w:rPr>
        <w:t>ies</w:t>
      </w:r>
      <w:r w:rsidR="005405B8" w:rsidRPr="009C694A">
        <w:rPr>
          <w:rFonts w:ascii="Calibri" w:hAnsi="Calibri" w:cs="Calibri"/>
          <w:color w:val="auto"/>
          <w:szCs w:val="22"/>
        </w:rPr>
        <w:t xml:space="preserve"> of </w:t>
      </w:r>
      <w:r w:rsidRPr="009C694A">
        <w:rPr>
          <w:rFonts w:ascii="Calibri" w:hAnsi="Calibri" w:cs="Calibri"/>
          <w:color w:val="auto"/>
          <w:szCs w:val="22"/>
        </w:rPr>
        <w:t>receptors</w:t>
      </w:r>
      <w:r w:rsidR="00D91753" w:rsidRPr="009C694A">
        <w:rPr>
          <w:rFonts w:ascii="Calibri" w:hAnsi="Calibri" w:cs="Calibri"/>
          <w:color w:val="auto"/>
          <w:szCs w:val="22"/>
        </w:rPr>
        <w:t>:</w:t>
      </w:r>
      <w:r w:rsidR="005405B8" w:rsidRPr="009C694A">
        <w:rPr>
          <w:rFonts w:ascii="Calibri" w:hAnsi="Calibri" w:cs="Calibri"/>
          <w:color w:val="auto"/>
          <w:szCs w:val="22"/>
        </w:rPr>
        <w:t xml:space="preserve"> </w:t>
      </w:r>
      <w:r w:rsidR="00860B29" w:rsidRPr="009C694A">
        <w:rPr>
          <w:rFonts w:ascii="Calibri" w:hAnsi="Calibri" w:cs="Calibri"/>
          <w:color w:val="auto"/>
          <w:szCs w:val="22"/>
        </w:rPr>
        <w:t>genes that</w:t>
      </w:r>
      <w:r w:rsidR="005405B8" w:rsidRPr="009C694A">
        <w:rPr>
          <w:rFonts w:ascii="Calibri" w:hAnsi="Calibri" w:cs="Calibri"/>
          <w:color w:val="auto"/>
          <w:szCs w:val="22"/>
        </w:rPr>
        <w:t xml:space="preserve"> code for these receptors</w:t>
      </w:r>
      <w:r w:rsidR="00003C2E" w:rsidRPr="009C694A">
        <w:rPr>
          <w:rFonts w:ascii="Calibri" w:hAnsi="Calibri" w:cs="Calibri"/>
          <w:color w:val="auto"/>
          <w:szCs w:val="22"/>
        </w:rPr>
        <w:t xml:space="preserve"> can</w:t>
      </w:r>
      <w:r w:rsidR="005405B8" w:rsidRPr="009C694A">
        <w:rPr>
          <w:rFonts w:ascii="Calibri" w:hAnsi="Calibri" w:cs="Calibri"/>
          <w:color w:val="auto"/>
          <w:szCs w:val="22"/>
        </w:rPr>
        <w:t xml:space="preserve"> differ markedly in DNA sequence and hence function among people</w:t>
      </w:r>
      <w:r w:rsidR="00D91753" w:rsidRPr="009C694A">
        <w:rPr>
          <w:rFonts w:ascii="Calibri" w:hAnsi="Calibri" w:cs="Calibri"/>
          <w:color w:val="auto"/>
          <w:szCs w:val="22"/>
        </w:rPr>
        <w:t>, and</w:t>
      </w:r>
      <w:r w:rsidRPr="009C694A">
        <w:rPr>
          <w:rFonts w:ascii="Calibri" w:hAnsi="Calibri" w:cs="Calibri"/>
          <w:color w:val="auto"/>
          <w:szCs w:val="22"/>
        </w:rPr>
        <w:t xml:space="preserve"> </w:t>
      </w:r>
      <w:r w:rsidR="003A48DA" w:rsidRPr="009C694A">
        <w:rPr>
          <w:rFonts w:ascii="Calibri" w:hAnsi="Calibri" w:cs="Calibri"/>
          <w:color w:val="auto"/>
          <w:szCs w:val="22"/>
        </w:rPr>
        <w:t>many tissues of the body express these genes</w:t>
      </w:r>
      <w:r w:rsidR="00D44D4C" w:rsidRPr="00DD64AC">
        <w:rPr>
          <w:rFonts w:ascii="Calibri" w:hAnsi="Calibri" w:cs="Calibri"/>
          <w:color w:val="auto"/>
          <w:szCs w:val="22"/>
        </w:rPr>
        <w:fldChar w:fldCharType="begin">
          <w:fldData xml:space="preserve">PEVuZE5vdGU+PENpdGU+PEF1dGhvcj5CbGVraG1hbjwvQXV0aG9yPjxZZWFyPjIwMTU8L1llYXI+
PFJlY051bT45OTQ2PC9SZWNOdW0+PERpc3BsYXlUZXh0PjxzdHlsZSBmYWNlPSJzdXBlcnNjcmlw
dCI+MjEsMjktMzE8L3N0eWxlPjwvRGlzcGxheVRleHQ+PHJlY29yZD48cmVjLW51bWJlcj45OTQ2
PC9yZWMtbnVtYmVyPjxmb3JlaWduLWtleXM+PGtleSBhcHA9IkVOIiBkYi1pZD0ic3AyZnZ3ZnQw
dmV6YW5lcGFmd3BwMDB5ZDByMmVhd3g5ZDlmIiB0aW1lc3RhbXA9IjE0ODU1NDAxMTAiPjk5NDY8
L2tleT48a2V5IGFwcD0iRU5XZWIiIGRiLWlkPSIiPjA8L2tleT48L2ZvcmVpZ24ta2V5cz48cmVm
LXR5cGUgbmFtZT0iSm91cm5hbCBBcnRpY2xlIj4xNzwvcmVmLXR5cGU+PGNvbnRyaWJ1dG9ycz48
YXV0aG9ycz48YXV0aG9yPkJsZWtobWFuLCBSLjwvYXV0aG9yPjxhdXRob3I+R29vZHJpY2gsIEou
IEsuPC9hdXRob3I+PGF1dGhvcj5IdWFuZywgSy48L2F1dGhvcj48YXV0aG9yPlN1biwgUS48L2F1
dGhvcj48YXV0aG9yPkJ1a293c2tpLCBSLjwvYXV0aG9yPjxhdXRob3I+QmVsbCwgSi4gVC48L2F1
dGhvcj48YXV0aG9yPlNwZWN0b3IsIFQuIEQuPC9hdXRob3I+PGF1dGhvcj5LZWluYW4sIEEuPC9h
dXRob3I+PGF1dGhvcj5MZXksIFIuIEUuPC9hdXRob3I+PGF1dGhvcj5HZXZlcnMsIEQuPC9hdXRo
b3I+PGF1dGhvcj5DbGFyaywgQS4gRy48L2F1dGhvcj48L2F1dGhvcnM+PC9jb250cmlidXRvcnM+
PGF1dGgtYWRkcmVzcz5EZXBhcnRtZW50IG9mIEdlbmV0aWNzLCBDZWxsIEJpb2xvZ3ksIGFuZCBE
ZXZlbG9wbWVudCwgVW5pdmVyc2l0eSBvZiBNaW5uZXNvdGEsIE1pbm5lYXBvbGlzLCBNTiwgNTU0
NTUsIFVTQS4gYmxla2htYW5AdW1uLmVkdS4mI3hEO0RlcGFydG1lbnQgb2YgRWNvbG9neSwgRXZv
bHV0aW9uLCBhbmQgQmVoYXZpb3IsIFVuaXZlcnNpdHkgb2YgTWlubmVzb3RhLCBTdC4gUGF1bCwg
TU4sIDU1MTA4LCBVU0EuIGJsZWtobWFuQHVtbi5lZHUuJiN4RDtEZXBhcnRtZW50IG9mIE1vbGVj
dWxhciBCaW9sb2d5IGFuZCBHZW5ldGljcywgQ29ybmVsbCBVbml2ZXJzaXR5LCBJdGhhY2EsIE5Z
LCAxNDg1MywgVVNBLiYjeEQ7RGVwYXJ0bWVudCBvZiBNaWNyb2Jpb2xvZ3ksIENvcm5lbGwgVW5p
dmVyc2l0eSwgSXRoYWNhLCBOWSwgMTQ4NTMsIFVTQS4mI3hEO0Jyb2FkIEluc3RpdHV0ZSBvZiBN
SVQgYW5kIEhhcnZhcmQsIENhbWJyaWRnZSwgTUEsIDAyMTQyLCBVU0EuJiN4RDtCUkMgQmlvaW5m
b3JtYXRpY3MgRmFjaWxpdHksIEluc3RpdHV0ZSBvZiBCaW90ZWNobm9sb2d5LCBDb3JuZWxsIFVu
aXZlcnNpdHksIEl0aGFjYSwgTlksIDE0ODUzLCBVU0EuJiN4RDtEZXBhcnRtZW50IG9mIFR3aW4g
UmVzZWFyY2ggJmFtcDsgR2VuZXRpYyBFcGlkZW1pb2xvZ3ksIEtpbmcmYXBvcztzIENvbGxlZ2Us
IExvbmRvbiwgVUsuJiN4RDtEZXBhcnRtZW50IG9mIEJpb2xvZ2ljYWwgU3RhdGlzdGljcyBhbmQg
Q29tcHV0YXRpb25hbCBCaW9sb2d5LCBDb3JuZWxsIFVuaXZlcnNpdHksIEl0aGFjYSwgTlksIDE0
ODUzLCBVU0EuJiN4RDtDdXJyZW50IGFkZHJlc3M6IEphbnNzZW4gSHVtYW4gTWljcm9iaW9tZSBJ
bnN0aXR1dGUsIEphbnNzZW4gUmVzZWFyY2ggYW5kIERldmVsb3BtZW50LCBDYW1icmlkZ2UsIE1B
LCAwMjE0MiwgVVNBLjwvYXV0aC1hZGRyZXNzPjx0aXRsZXM+PHRpdGxlPkhvc3QgZ2VuZXRpYyB2
YXJpYXRpb24gaW1wYWN0cyBtaWNyb2Jpb21lIGNvbXBvc2l0aW9uIGFjcm9zcyBodW1hbiBib2R5
IHNpdGVzPC90aXRsZT48c2Vjb25kYXJ5LXRpdGxlPkdlbm9tZSBCaW9sPC9zZWNvbmRhcnktdGl0
bGU+PC90aXRsZXM+PHBlcmlvZGljYWw+PGZ1bGwtdGl0bGU+R2Vub21lIEJpb2w8L2Z1bGwtdGl0
bGU+PC9wZXJpb2RpY2FsPjxwYWdlcz4xOTE8L3BhZ2VzPjx2b2x1bWU+MTY8L3ZvbHVtZT48a2V5
d29yZHM+PGtleXdvcmQ+QmFjdGVyaWEvY2xhc3NpZmljYXRpb24vaXNvbGF0aW9uICZhbXA7IHB1
cmlmaWNhdGlvbjwva2V5d29yZD48a2V5d29yZD4qR2VuZXRpYyBWYXJpYXRpb248L2tleXdvcmQ+
PGtleXdvcmQ+R2Vub21lLCBIdW1hbjwva2V5d29yZD48a2V5d29yZD5IdW1hbnM8L2tleXdvcmQ+
PGtleXdvcmQ+TWV0YWdlbm9taWNzPC9rZXl3b3JkPjxrZXl3b3JkPipNaWNyb2Jpb3RhPC9rZXl3
b3JkPjwva2V5d29yZHM+PGRhdGVzPjx5ZWFyPjIwMTU8L3llYXI+PHB1Yi1kYXRlcz48ZGF0ZT5T
ZXAgMTU8L2RhdGU+PC9wdWItZGF0ZXM+PC9kYXRlcz48aXNibj4xNDc0LTc2MFggKEVsZWN0cm9u
aWMpJiN4RDsxNDc0LTc1OTYgKExpbmtpbmcpPC9pc2JuPjxhY2Nlc3Npb24tbnVtPjI2Mzc0Mjg4
PC9hY2Nlc3Npb24tbnVtPjx1cmxzPjxyZWxhdGVkLXVybHM+PHVybD5odHRwczovL3d3dy5uY2Jp
Lm5sbS5uaWguZ292L3B1Ym1lZC8yNjM3NDI4ODwvdXJsPjwvcmVsYXRlZC11cmxzPjwvdXJscz48
Y3VzdG9tMj5QTUM0NTcwMTUzPC9jdXN0b20yPjxlbGVjdHJvbmljLXJlc291cmNlLW51bT4xMC4x
MTg2L3MxMzA1OS0wMTUtMDc1OS0xPC9lbGVjdHJvbmljLXJlc291cmNlLW51bT48L3JlY29yZD48
L0NpdGU+PENpdGU+PEF1dGhvcj5Ib29uPC9BdXRob3I+PFllYXI+MTk5OTwvWWVhcj48UmVjTnVt
PjE4Njg8L1JlY051bT48cmVjb3JkPjxyZWMtbnVtYmVyPjE4Njg8L3JlYy1udW1iZXI+PGZvcmVp
Z24ta2V5cz48a2V5IGFwcD0iRU4iIGRiLWlkPSJzcDJmdndmdDB2ZXphbmVwYWZ3cHAwMHlkMHIy
ZWF3eDlkOWYiIHRpbWVzdGFtcD0iMCI+MTg2ODwva2V5PjwvZm9yZWlnbi1rZXlzPjxyZWYtdHlw
ZSBuYW1lPSJKb3VybmFsIEFydGljbGUiPjE3PC9yZWYtdHlwZT48Y29udHJpYnV0b3JzPjxhdXRo
b3JzPjxhdXRob3I+SG9vbiwgTS5BLjwvYXV0aG9yPjxhdXRob3I+QWRsZXIsIEUuPC9hdXRob3I+
PGF1dGhvcj5MaW5kZW1laWVyLCBKLjwvYXV0aG9yPjxhdXRob3I+QmF0dGV5LCBKLkYuPC9hdXRo
b3I+PGF1dGhvcj5SeWJhLCBOLkouPC9hdXRob3I+PGF1dGhvcj5adWtlciwgQy5TLjwvYXV0aG9y
PjwvYXV0aG9ycz48L2NvbnRyaWJ1dG9ycz48dGl0bGVzPjx0aXRsZT5QdXRhdGl2ZSBtYW1tYWxp
YW4gdGFzdGUgcmVjZXB0b3JzOiBhIGNsYXNzIG9mIHRhc3RlLXNwZWNpZmljIEdQQ1JzIHdpdGgg
ZGlzdGluY3QgdG9wb2dyYXBoaWMgc2VsZWN0aXZpdHk8L3RpdGxlPjxzZWNvbmRhcnktdGl0bGU+
Q2VsbDwvc2Vjb25kYXJ5LXRpdGxlPjxhbHQtdGl0bGU+Q2VsbDwvYWx0LXRpdGxlPjwvdGl0bGVz
PjxwZXJpb2RpY2FsPjxmdWxsLXRpdGxlPkNlbGw8L2Z1bGwtdGl0bGU+PC9wZXJpb2RpY2FsPjxh
bHQtcGVyaW9kaWNhbD48ZnVsbC10aXRsZT5DZWxsPC9mdWxsLXRpdGxlPjwvYWx0LXBlcmlvZGlj
YWw+PHBhZ2VzPjU0MS01MTwvcGFnZXM+PHZvbHVtZT45Njwvdm9sdW1lPjxudW1iZXI+NDwvbnVt
YmVyPjxkYXRlcz48eWVhcj4xOTk5PC95ZWFyPjwvZGF0ZXM+PHVybHM+PC91cmxzPjwvcmVjb3Jk
PjwvQ2l0ZT48Q2l0ZT48QXV0aG9yPktpbm5hbW9uPC9BdXRob3I+PFllYXI+MjAxMjwvWWVhcj48
UmVjTnVtPjEwNzAwPC9SZWNOdW0+PHJlY29yZD48cmVjLW51bWJlcj4xMDcwMDwvcmVjLW51bWJl
cj48Zm9yZWlnbi1rZXlzPjxrZXkgYXBwPSJFTiIgZGItaWQ9InNwMmZ2d2Z0MHZlemFuZXBhZndw
cDAweWQwcjJlYXd4OWQ5ZiIgdGltZXN0YW1wPSIxNTE5ODI5NTAyIj4xMDcwMDwva2V5PjwvZm9y
ZWlnbi1rZXlzPjxyZWYtdHlwZSBuYW1lPSJKb3VybmFsIEFydGljbGUiPjE3PC9yZWYtdHlwZT48
Y29udHJpYnV0b3JzPjxhdXRob3JzPjxhdXRob3I+S2lubmFtb24sIFMuIEMuPC9hdXRob3I+PC9h
dXRob3JzPjwvY29udHJpYnV0b3JzPjxhdXRoLWFkZHJlc3M+RGVwYXJ0bWVudCBvZiBPdG9sYXJ5
bmdvbG9neSwgU2Nob29sIG9mIE1lZGljaW5lLCBVbml2ZXJzaXR5IG9mIENvbG9yYWRvIERlbnZl
ciwgQXVyb3JhLCA4MDUzNCwgVVNBLiBzdWUua2lubmFtb25AdWNkZW52ZXIuZWR1PC9hdXRoLWFk
ZHJlc3M+PHRpdGxlcz48dGl0bGU+VGFzdGUgcmVjZXB0b3Igc2lnbmFsbGluZyAtIGZyb20gdG9u
Z3VlcyB0byBsdW5nczwvdGl0bGU+PHNlY29uZGFyeS10aXRsZT5BY3RhIFBoeXNpb2wgKE94Zik8
L3NlY29uZGFyeS10aXRsZT48YWx0LXRpdGxlPkFjdGEgcGh5c2lvbG9naWNhIChPeGZvcmQsIEVu
Z2xhbmQpPC9hbHQtdGl0bGU+PC90aXRsZXM+PHBlcmlvZGljYWw+PGZ1bGwtdGl0bGU+QWN0YSBQ
aHlzaW9sIChPeGYpPC9mdWxsLXRpdGxlPjxhYmJyLTE+QWN0YSBwaHlzaW9sb2dpY2EgKE94Zm9y
ZCwgRW5nbGFuZCk8L2FiYnItMT48L3BlcmlvZGljYWw+PGFsdC1wZXJpb2RpY2FsPjxmdWxsLXRp
dGxlPkFjdGEgUGh5c2lvbCAoT3hmKTwvZnVsbC10aXRsZT48YWJici0xPkFjdGEgcGh5c2lvbG9n
aWNhIChPeGZvcmQsIEVuZ2xhbmQpPC9hYmJyLTE+PC9hbHQtcGVyaW9kaWNhbD48cGFnZXM+MTU4
LTY4PC9wYWdlcz48dm9sdW1lPjIwNDwvdm9sdW1lPjxudW1iZXI+MjwvbnVtYmVyPjxlZGl0aW9u
PjIwMTEvMDQvMTM8L2VkaXRpb24+PGtleXdvcmRzPjxrZXl3b3JkPkFuaW1hbHM8L2tleXdvcmQ+
PGtleXdvcmQ+Q2VsbCBDb21tdW5pY2F0aW9uL3BoeXNpb2xvZ3k8L2tleXdvcmQ+PGtleXdvcmQ+
R2x1dGFtaWMgQWNpZC9tZXRhYm9saXNtPC9rZXl3b3JkPjxrZXl3b3JkPkh1bWFuczwva2V5d29y
ZD48a2V5d29yZD5MdW5nLyptZXRhYm9saXNtL3BhdGhvbG9neTwva2V5d29yZD48a2V5d29yZD5N
aWNlPC9rZXl3b3JkPjxrZXl3b3JkPlBob3NwaG9saXBhc2UgQyBiZXRhL21ldGFib2xpc208L2tl
eXdvcmQ+PGtleXdvcmQ+UmVjZXB0b3JzLCBHLVByb3RlaW4tQ291cGxlZC8qbWV0YWJvbGlzbTwv
a2V5d29yZD48a2V5d29yZD5SZWNlcHRvcnMsIEdsdXRhbWF0ZS9waHlzaW9sb2d5PC9rZXl3b3Jk
PjxrZXl3b3JkPlNlY29uZCBNZXNzZW5nZXIgU3lzdGVtcy9waHlzaW9sb2d5PC9rZXl3b3JkPjxr
ZXl3b3JkPlRSUE0gQ2F0aW9uIENoYW5uZWxzL21ldGFib2xpc208L2tleXdvcmQ+PGtleXdvcmQ+
VGFzdGUvcGh5c2lvbG9neTwva2V5d29yZD48a2V5d29yZD5UYXN0ZSBCdWRzL2N5dG9sb2d5Lypt
ZXRhYm9saXNtL3BoeXNpb2xvZ3k8L2tleXdvcmQ+PGtleXdvcmQ+VHJhbnNkdWNpbi9nZW5ldGlj
cy9tZXRhYm9saXNtPC9rZXl3b3JkPjwva2V5d29yZHM+PGRhdGVzPjx5ZWFyPjIwMTI8L3llYXI+
PHB1Yi1kYXRlcz48ZGF0ZT5GZWI8L2RhdGU+PC9wdWItZGF0ZXM+PC9kYXRlcz48aXNibj4xNzQ4
LTE3MDg8L2lzYm4+PGFjY2Vzc2lvbi1udW0+MjE0ODExOTY8L2FjY2Vzc2lvbi1udW0+PHVybHM+
PC91cmxzPjxjdXN0b20yPlBtYzM3MDQzMzc8L2N1c3RvbTI+PGN1c3RvbTY+TmlobXMyODc4MjM8
L2N1c3RvbTY+PGVsZWN0cm9uaWMtcmVzb3VyY2UtbnVtPjEwLjExMTEvai4xNzQ4LTE3MTYuMjAx
MS4wMjMwOC54PC9lbGVjdHJvbmljLXJlc291cmNlLW51bT48cmVtb3RlLWRhdGFiYXNlLXByb3Zp
ZGVyPk5MTTwvcmVtb3RlLWRhdGFiYXNlLXByb3ZpZGVyPjxsYW5ndWFnZT5lbmc8L2xhbmd1YWdl
PjwvcmVjb3JkPjwvQ2l0ZT48Q2l0ZT48QXV0aG9yPkxhZmZpdHRlPC9BdXRob3I+PFllYXI+MjAx
NDwvWWVhcj48UmVjTnVtPjEwNzA0PC9SZWNOdW0+PHJlY29yZD48cmVjLW51bWJlcj4xMDcwNDwv
cmVjLW51bWJlcj48Zm9yZWlnbi1rZXlzPjxrZXkgYXBwPSJFTiIgZGItaWQ9InNwMmZ2d2Z0MHZl
emFuZXBhZndwcDAweWQwcjJlYXd4OWQ5ZiIgdGltZXN0YW1wPSIxNTE5ODI5NTAyIj4xMDcwNDwv
a2V5PjwvZm9yZWlnbi1rZXlzPjxyZWYtdHlwZSBuYW1lPSJKb3VybmFsIEFydGljbGUiPjE3PC9y
ZWYtdHlwZT48Y29udHJpYnV0b3JzPjxhdXRob3JzPjxhdXRob3I+TGFmZml0dGUsIEEuPC9hdXRo
b3I+PGF1dGhvcj5OZWllcnMsIEYuPC9hdXRob3I+PGF1dGhvcj5CcmlhbmQsIEwuPC9hdXRob3I+
PC9hdXRob3JzPjwvY29udHJpYnV0b3JzPjxhdXRoLWFkZHJlc3M+SU5SQSBVTVIxMzI0LCBDTlJT
IFVNUjYyNjUsIFVuaXZlcnNpdGUgZGUgQm91cmdvZ25lLCBDZW50cmUgZGVzIFNjaWVuY2VzIGR1
IEdvVXQgZXQgZGUgbCZhcG9zO0FsaW1lbnRhdGlvbiwgRGlqb24sIEZyYW5jZS48L2F1dGgtYWRk
cmVzcz48dGl0bGVzPjx0aXRsZT5GdW5jdGlvbmFsIHJvbGVzIG9mIHRoZSBzd2VldCB0YXN0ZSBy
ZWNlcHRvciBpbiBvcmFsIGFuZCBleHRyYW9yYWwgdGlzc3VlczwvdGl0bGU+PHNlY29uZGFyeS10
aXRsZT5DdXJyIE9waW4gQ2xpbiBOdXRyIE1ldGFiIENhcmU8L3NlY29uZGFyeS10aXRsZT48YWx0
LXRpdGxlPkN1cnJlbnQgb3BpbmlvbiBpbiBjbGluaWNhbCBudXRyaXRpb24gYW5kIG1ldGFib2xp
YyBjYXJlPC9hbHQtdGl0bGU+PC90aXRsZXM+PHBlcmlvZGljYWw+PGZ1bGwtdGl0bGU+Q3VyciBP
cGluIENsaW4gTnV0ciBNZXRhYiBDYXJlPC9mdWxsLXRpdGxlPjwvcGVyaW9kaWNhbD48cGFnZXM+
Mzc5LTg1PC9wYWdlcz48dm9sdW1lPjE3PC92b2x1bWU+PG51bWJlcj40PC9udW1iZXI+PGVkaXRp
b24+MjAxNC8wNC8yNjwvZWRpdGlvbj48a2V5d29yZHM+PGtleXdvcmQ+QWRpcG9zZSBUaXNzdWUv
cGh5c2lvbG9neTwva2V5d29yZD48a2V5d29yZD5BbmltYWxzPC9rZXl3b3JkPjxrZXl3b3JkPkdh
c3Ryb2ludGVzdGluYWwgVHJhY3QvcGh5c2lvbG9neTwva2V5d29yZD48a2V5d29yZD5IZWFydC9w
aHlzaW9sb2d5PC9rZXl3b3JkPjxrZXl3b3JkPkh1bWFuczwva2V5d29yZD48a2V5d29yZD5JbnN1
bGluL3NlY3JldGlvbjwva2V5d29yZD48a2V5d29yZD5MeW1waG9jeXRlcy9waHlzaW9sb2d5PC9r
ZXl3b3JkPjxrZXl3b3JkPk1vZGVscywgQW5pbWFsPC9rZXl3b3JkPjxrZXl3b3JkPlBvbHltb3Jw
aGlzbSwgR2VuZXRpYzwva2V5d29yZD48a2V5d29yZD5Qcm90ZWluIENvbmZvcm1hdGlvbjwva2V5
d29yZD48a2V5d29yZD5SZWNlcHRvcnMsIEctUHJvdGVpbi1Db3VwbGVkLypwaHlzaW9sb2d5PC9r
ZXl3b3JkPjxrZXl3b3JkPlN3ZWV0ZW5pbmcgQWdlbnRzLyptZXRhYm9saXNtPC9rZXl3b3JkPjxr
ZXl3b3JkPlRhc3RlLypwaHlzaW9sb2d5PC9rZXl3b3JkPjxrZXl3b3JkPlRhc3RlIEJ1ZHMvcGh5
c2lvbG9neTwva2V5d29yZD48a2V5d29yZD5VcmluYXJ5IEJsYWRkZXIvcGh5c2lvbG9neTwva2V5
d29yZD48L2tleXdvcmRzPjxkYXRlcz48eWVhcj4yMDE0PC95ZWFyPjxwdWItZGF0ZXM+PGRhdGU+
SnVsPC9kYXRlPjwvcHViLWRhdGVzPjwvZGF0ZXM+PGlzYm4+MTM2My0xOTUwPC9pc2JuPjxhY2Nl
c3Npb24tbnVtPjI0NzYzMDY1PC9hY2Nlc3Npb24tbnVtPjx1cmxzPjwvdXJscz48Y3VzdG9tMj5Q
bWM0MDU5ODIwPC9jdXN0b20yPjxlbGVjdHJvbmljLXJlc291cmNlLW51bT4xMC4xMDk3L21jby4w
MDAwMDAwMDAwMDAwMDU4PC9lbGVjdHJvbmljLXJlc291cmNlLW51bT48cmVtb3RlLWRhdGFiYXNl
LXByb3ZpZGVyPk5MTTwvcmVtb3RlLWRhdGFiYXNlLXByb3ZpZGVyPjxsYW5ndWFnZT5lbmc8L2xh
bmd1YWdlPjwvcmVjb3JkPjwvQ2l0ZT48L0VuZE5vdGU+
</w:fldData>
        </w:fldChar>
      </w:r>
      <w:r w:rsidR="00D44D4C" w:rsidRPr="00DD64AC">
        <w:rPr>
          <w:rFonts w:ascii="Calibri" w:hAnsi="Calibri" w:cs="Calibri"/>
          <w:color w:val="auto"/>
          <w:szCs w:val="22"/>
        </w:rPr>
        <w:instrText xml:space="preserve"> ADDIN EN.CITE </w:instrText>
      </w:r>
      <w:r w:rsidR="00D44D4C" w:rsidRPr="00DD64AC">
        <w:rPr>
          <w:rFonts w:ascii="Calibri" w:hAnsi="Calibri" w:cs="Calibri"/>
          <w:color w:val="auto"/>
          <w:szCs w:val="22"/>
        </w:rPr>
        <w:fldChar w:fldCharType="begin">
          <w:fldData xml:space="preserve">PEVuZE5vdGU+PENpdGU+PEF1dGhvcj5CbGVraG1hbjwvQXV0aG9yPjxZZWFyPjIwMTU8L1llYXI+
PFJlY051bT45OTQ2PC9SZWNOdW0+PERpc3BsYXlUZXh0PjxzdHlsZSBmYWNlPSJzdXBlcnNjcmlw
dCI+MjEsMjktMzE8L3N0eWxlPjwvRGlzcGxheVRleHQ+PHJlY29yZD48cmVjLW51bWJlcj45OTQ2
PC9yZWMtbnVtYmVyPjxmb3JlaWduLWtleXM+PGtleSBhcHA9IkVOIiBkYi1pZD0ic3AyZnZ3ZnQw
dmV6YW5lcGFmd3BwMDB5ZDByMmVhd3g5ZDlmIiB0aW1lc3RhbXA9IjE0ODU1NDAxMTAiPjk5NDY8
L2tleT48a2V5IGFwcD0iRU5XZWIiIGRiLWlkPSIiPjA8L2tleT48L2ZvcmVpZ24ta2V5cz48cmVm
LXR5cGUgbmFtZT0iSm91cm5hbCBBcnRpY2xlIj4xNzwvcmVmLXR5cGU+PGNvbnRyaWJ1dG9ycz48
YXV0aG9ycz48YXV0aG9yPkJsZWtobWFuLCBSLjwvYXV0aG9yPjxhdXRob3I+R29vZHJpY2gsIEou
IEsuPC9hdXRob3I+PGF1dGhvcj5IdWFuZywgSy48L2F1dGhvcj48YXV0aG9yPlN1biwgUS48L2F1
dGhvcj48YXV0aG9yPkJ1a293c2tpLCBSLjwvYXV0aG9yPjxhdXRob3I+QmVsbCwgSi4gVC48L2F1
dGhvcj48YXV0aG9yPlNwZWN0b3IsIFQuIEQuPC9hdXRob3I+PGF1dGhvcj5LZWluYW4sIEEuPC9h
dXRob3I+PGF1dGhvcj5MZXksIFIuIEUuPC9hdXRob3I+PGF1dGhvcj5HZXZlcnMsIEQuPC9hdXRo
b3I+PGF1dGhvcj5DbGFyaywgQS4gRy48L2F1dGhvcj48L2F1dGhvcnM+PC9jb250cmlidXRvcnM+
PGF1dGgtYWRkcmVzcz5EZXBhcnRtZW50IG9mIEdlbmV0aWNzLCBDZWxsIEJpb2xvZ3ksIGFuZCBE
ZXZlbG9wbWVudCwgVW5pdmVyc2l0eSBvZiBNaW5uZXNvdGEsIE1pbm5lYXBvbGlzLCBNTiwgNTU0
NTUsIFVTQS4gYmxla2htYW5AdW1uLmVkdS4mI3hEO0RlcGFydG1lbnQgb2YgRWNvbG9neSwgRXZv
bHV0aW9uLCBhbmQgQmVoYXZpb3IsIFVuaXZlcnNpdHkgb2YgTWlubmVzb3RhLCBTdC4gUGF1bCwg
TU4sIDU1MTA4LCBVU0EuIGJsZWtobWFuQHVtbi5lZHUuJiN4RDtEZXBhcnRtZW50IG9mIE1vbGVj
dWxhciBCaW9sb2d5IGFuZCBHZW5ldGljcywgQ29ybmVsbCBVbml2ZXJzaXR5LCBJdGhhY2EsIE5Z
LCAxNDg1MywgVVNBLiYjeEQ7RGVwYXJ0bWVudCBvZiBNaWNyb2Jpb2xvZ3ksIENvcm5lbGwgVW5p
dmVyc2l0eSwgSXRoYWNhLCBOWSwgMTQ4NTMsIFVTQS4mI3hEO0Jyb2FkIEluc3RpdHV0ZSBvZiBN
SVQgYW5kIEhhcnZhcmQsIENhbWJyaWRnZSwgTUEsIDAyMTQyLCBVU0EuJiN4RDtCUkMgQmlvaW5m
b3JtYXRpY3MgRmFjaWxpdHksIEluc3RpdHV0ZSBvZiBCaW90ZWNobm9sb2d5LCBDb3JuZWxsIFVu
aXZlcnNpdHksIEl0aGFjYSwgTlksIDE0ODUzLCBVU0EuJiN4RDtEZXBhcnRtZW50IG9mIFR3aW4g
UmVzZWFyY2ggJmFtcDsgR2VuZXRpYyBFcGlkZW1pb2xvZ3ksIEtpbmcmYXBvcztzIENvbGxlZ2Us
IExvbmRvbiwgVUsuJiN4RDtEZXBhcnRtZW50IG9mIEJpb2xvZ2ljYWwgU3RhdGlzdGljcyBhbmQg
Q29tcHV0YXRpb25hbCBCaW9sb2d5LCBDb3JuZWxsIFVuaXZlcnNpdHksIEl0aGFjYSwgTlksIDE0
ODUzLCBVU0EuJiN4RDtDdXJyZW50IGFkZHJlc3M6IEphbnNzZW4gSHVtYW4gTWljcm9iaW9tZSBJ
bnN0aXR1dGUsIEphbnNzZW4gUmVzZWFyY2ggYW5kIERldmVsb3BtZW50LCBDYW1icmlkZ2UsIE1B
LCAwMjE0MiwgVVNBLjwvYXV0aC1hZGRyZXNzPjx0aXRsZXM+PHRpdGxlPkhvc3QgZ2VuZXRpYyB2
YXJpYXRpb24gaW1wYWN0cyBtaWNyb2Jpb21lIGNvbXBvc2l0aW9uIGFjcm9zcyBodW1hbiBib2R5
IHNpdGVzPC90aXRsZT48c2Vjb25kYXJ5LXRpdGxlPkdlbm9tZSBCaW9sPC9zZWNvbmRhcnktdGl0
bGU+PC90aXRsZXM+PHBlcmlvZGljYWw+PGZ1bGwtdGl0bGU+R2Vub21lIEJpb2w8L2Z1bGwtdGl0
bGU+PC9wZXJpb2RpY2FsPjxwYWdlcz4xOTE8L3BhZ2VzPjx2b2x1bWU+MTY8L3ZvbHVtZT48a2V5
d29yZHM+PGtleXdvcmQ+QmFjdGVyaWEvY2xhc3NpZmljYXRpb24vaXNvbGF0aW9uICZhbXA7IHB1
cmlmaWNhdGlvbjwva2V5d29yZD48a2V5d29yZD4qR2VuZXRpYyBWYXJpYXRpb248L2tleXdvcmQ+
PGtleXdvcmQ+R2Vub21lLCBIdW1hbjwva2V5d29yZD48a2V5d29yZD5IdW1hbnM8L2tleXdvcmQ+
PGtleXdvcmQ+TWV0YWdlbm9taWNzPC9rZXl3b3JkPjxrZXl3b3JkPipNaWNyb2Jpb3RhPC9rZXl3
b3JkPjwva2V5d29yZHM+PGRhdGVzPjx5ZWFyPjIwMTU8L3llYXI+PHB1Yi1kYXRlcz48ZGF0ZT5T
ZXAgMTU8L2RhdGU+PC9wdWItZGF0ZXM+PC9kYXRlcz48aXNibj4xNDc0LTc2MFggKEVsZWN0cm9u
aWMpJiN4RDsxNDc0LTc1OTYgKExpbmtpbmcpPC9pc2JuPjxhY2Nlc3Npb24tbnVtPjI2Mzc0Mjg4
PC9hY2Nlc3Npb24tbnVtPjx1cmxzPjxyZWxhdGVkLXVybHM+PHVybD5odHRwczovL3d3dy5uY2Jp
Lm5sbS5uaWguZ292L3B1Ym1lZC8yNjM3NDI4ODwvdXJsPjwvcmVsYXRlZC11cmxzPjwvdXJscz48
Y3VzdG9tMj5QTUM0NTcwMTUzPC9jdXN0b20yPjxlbGVjdHJvbmljLXJlc291cmNlLW51bT4xMC4x
MTg2L3MxMzA1OS0wMTUtMDc1OS0xPC9lbGVjdHJvbmljLXJlc291cmNlLW51bT48L3JlY29yZD48
L0NpdGU+PENpdGU+PEF1dGhvcj5Ib29uPC9BdXRob3I+PFllYXI+MTk5OTwvWWVhcj48UmVjTnVt
PjE4Njg8L1JlY051bT48cmVjb3JkPjxyZWMtbnVtYmVyPjE4Njg8L3JlYy1udW1iZXI+PGZvcmVp
Z24ta2V5cz48a2V5IGFwcD0iRU4iIGRiLWlkPSJzcDJmdndmdDB2ZXphbmVwYWZ3cHAwMHlkMHIy
ZWF3eDlkOWYiIHRpbWVzdGFtcD0iMCI+MTg2ODwva2V5PjwvZm9yZWlnbi1rZXlzPjxyZWYtdHlw
ZSBuYW1lPSJKb3VybmFsIEFydGljbGUiPjE3PC9yZWYtdHlwZT48Y29udHJpYnV0b3JzPjxhdXRo
b3JzPjxhdXRob3I+SG9vbiwgTS5BLjwvYXV0aG9yPjxhdXRob3I+QWRsZXIsIEUuPC9hdXRob3I+
PGF1dGhvcj5MaW5kZW1laWVyLCBKLjwvYXV0aG9yPjxhdXRob3I+QmF0dGV5LCBKLkYuPC9hdXRo
b3I+PGF1dGhvcj5SeWJhLCBOLkouPC9hdXRob3I+PGF1dGhvcj5adWtlciwgQy5TLjwvYXV0aG9y
PjwvYXV0aG9ycz48L2NvbnRyaWJ1dG9ycz48dGl0bGVzPjx0aXRsZT5QdXRhdGl2ZSBtYW1tYWxp
YW4gdGFzdGUgcmVjZXB0b3JzOiBhIGNsYXNzIG9mIHRhc3RlLXNwZWNpZmljIEdQQ1JzIHdpdGgg
ZGlzdGluY3QgdG9wb2dyYXBoaWMgc2VsZWN0aXZpdHk8L3RpdGxlPjxzZWNvbmRhcnktdGl0bGU+
Q2VsbDwvc2Vjb25kYXJ5LXRpdGxlPjxhbHQtdGl0bGU+Q2VsbDwvYWx0LXRpdGxlPjwvdGl0bGVz
PjxwZXJpb2RpY2FsPjxmdWxsLXRpdGxlPkNlbGw8L2Z1bGwtdGl0bGU+PC9wZXJpb2RpY2FsPjxh
bHQtcGVyaW9kaWNhbD48ZnVsbC10aXRsZT5DZWxsPC9mdWxsLXRpdGxlPjwvYWx0LXBlcmlvZGlj
YWw+PHBhZ2VzPjU0MS01MTwvcGFnZXM+PHZvbHVtZT45Njwvdm9sdW1lPjxudW1iZXI+NDwvbnVt
YmVyPjxkYXRlcz48eWVhcj4xOTk5PC95ZWFyPjwvZGF0ZXM+PHVybHM+PC91cmxzPjwvcmVjb3Jk
PjwvQ2l0ZT48Q2l0ZT48QXV0aG9yPktpbm5hbW9uPC9BdXRob3I+PFllYXI+MjAxMjwvWWVhcj48
UmVjTnVtPjEwNzAwPC9SZWNOdW0+PHJlY29yZD48cmVjLW51bWJlcj4xMDcwMDwvcmVjLW51bWJl
cj48Zm9yZWlnbi1rZXlzPjxrZXkgYXBwPSJFTiIgZGItaWQ9InNwMmZ2d2Z0MHZlemFuZXBhZndw
cDAweWQwcjJlYXd4OWQ5ZiIgdGltZXN0YW1wPSIxNTE5ODI5NTAyIj4xMDcwMDwva2V5PjwvZm9y
ZWlnbi1rZXlzPjxyZWYtdHlwZSBuYW1lPSJKb3VybmFsIEFydGljbGUiPjE3PC9yZWYtdHlwZT48
Y29udHJpYnV0b3JzPjxhdXRob3JzPjxhdXRob3I+S2lubmFtb24sIFMuIEMuPC9hdXRob3I+PC9h
dXRob3JzPjwvY29udHJpYnV0b3JzPjxhdXRoLWFkZHJlc3M+RGVwYXJ0bWVudCBvZiBPdG9sYXJ5
bmdvbG9neSwgU2Nob29sIG9mIE1lZGljaW5lLCBVbml2ZXJzaXR5IG9mIENvbG9yYWRvIERlbnZl
ciwgQXVyb3JhLCA4MDUzNCwgVVNBLiBzdWUua2lubmFtb25AdWNkZW52ZXIuZWR1PC9hdXRoLWFk
ZHJlc3M+PHRpdGxlcz48dGl0bGU+VGFzdGUgcmVjZXB0b3Igc2lnbmFsbGluZyAtIGZyb20gdG9u
Z3VlcyB0byBsdW5nczwvdGl0bGU+PHNlY29uZGFyeS10aXRsZT5BY3RhIFBoeXNpb2wgKE94Zik8
L3NlY29uZGFyeS10aXRsZT48YWx0LXRpdGxlPkFjdGEgcGh5c2lvbG9naWNhIChPeGZvcmQsIEVu
Z2xhbmQpPC9hbHQtdGl0bGU+PC90aXRsZXM+PHBlcmlvZGljYWw+PGZ1bGwtdGl0bGU+QWN0YSBQ
aHlzaW9sIChPeGYpPC9mdWxsLXRpdGxlPjxhYmJyLTE+QWN0YSBwaHlzaW9sb2dpY2EgKE94Zm9y
ZCwgRW5nbGFuZCk8L2FiYnItMT48L3BlcmlvZGljYWw+PGFsdC1wZXJpb2RpY2FsPjxmdWxsLXRp
dGxlPkFjdGEgUGh5c2lvbCAoT3hmKTwvZnVsbC10aXRsZT48YWJici0xPkFjdGEgcGh5c2lvbG9n
aWNhIChPeGZvcmQsIEVuZ2xhbmQpPC9hYmJyLTE+PC9hbHQtcGVyaW9kaWNhbD48cGFnZXM+MTU4
LTY4PC9wYWdlcz48dm9sdW1lPjIwNDwvdm9sdW1lPjxudW1iZXI+MjwvbnVtYmVyPjxlZGl0aW9u
PjIwMTEvMDQvMTM8L2VkaXRpb24+PGtleXdvcmRzPjxrZXl3b3JkPkFuaW1hbHM8L2tleXdvcmQ+
PGtleXdvcmQ+Q2VsbCBDb21tdW5pY2F0aW9uL3BoeXNpb2xvZ3k8L2tleXdvcmQ+PGtleXdvcmQ+
R2x1dGFtaWMgQWNpZC9tZXRhYm9saXNtPC9rZXl3b3JkPjxrZXl3b3JkPkh1bWFuczwva2V5d29y
ZD48a2V5d29yZD5MdW5nLyptZXRhYm9saXNtL3BhdGhvbG9neTwva2V5d29yZD48a2V5d29yZD5N
aWNlPC9rZXl3b3JkPjxrZXl3b3JkPlBob3NwaG9saXBhc2UgQyBiZXRhL21ldGFib2xpc208L2tl
eXdvcmQ+PGtleXdvcmQ+UmVjZXB0b3JzLCBHLVByb3RlaW4tQ291cGxlZC8qbWV0YWJvbGlzbTwv
a2V5d29yZD48a2V5d29yZD5SZWNlcHRvcnMsIEdsdXRhbWF0ZS9waHlzaW9sb2d5PC9rZXl3b3Jk
PjxrZXl3b3JkPlNlY29uZCBNZXNzZW5nZXIgU3lzdGVtcy9waHlzaW9sb2d5PC9rZXl3b3JkPjxr
ZXl3b3JkPlRSUE0gQ2F0aW9uIENoYW5uZWxzL21ldGFib2xpc208L2tleXdvcmQ+PGtleXdvcmQ+
VGFzdGUvcGh5c2lvbG9neTwva2V5d29yZD48a2V5d29yZD5UYXN0ZSBCdWRzL2N5dG9sb2d5Lypt
ZXRhYm9saXNtL3BoeXNpb2xvZ3k8L2tleXdvcmQ+PGtleXdvcmQ+VHJhbnNkdWNpbi9nZW5ldGlj
cy9tZXRhYm9saXNtPC9rZXl3b3JkPjwva2V5d29yZHM+PGRhdGVzPjx5ZWFyPjIwMTI8L3llYXI+
PHB1Yi1kYXRlcz48ZGF0ZT5GZWI8L2RhdGU+PC9wdWItZGF0ZXM+PC9kYXRlcz48aXNibj4xNzQ4
LTE3MDg8L2lzYm4+PGFjY2Vzc2lvbi1udW0+MjE0ODExOTY8L2FjY2Vzc2lvbi1udW0+PHVybHM+
PC91cmxzPjxjdXN0b20yPlBtYzM3MDQzMzc8L2N1c3RvbTI+PGN1c3RvbTY+TmlobXMyODc4MjM8
L2N1c3RvbTY+PGVsZWN0cm9uaWMtcmVzb3VyY2UtbnVtPjEwLjExMTEvai4xNzQ4LTE3MTYuMjAx
MS4wMjMwOC54PC9lbGVjdHJvbmljLXJlc291cmNlLW51bT48cmVtb3RlLWRhdGFiYXNlLXByb3Zp
ZGVyPk5MTTwvcmVtb3RlLWRhdGFiYXNlLXByb3ZpZGVyPjxsYW5ndWFnZT5lbmc8L2xhbmd1YWdl
PjwvcmVjb3JkPjwvQ2l0ZT48Q2l0ZT48QXV0aG9yPkxhZmZpdHRlPC9BdXRob3I+PFllYXI+MjAx
NDwvWWVhcj48UmVjTnVtPjEwNzA0PC9SZWNOdW0+PHJlY29yZD48cmVjLW51bWJlcj4xMDcwNDwv
cmVjLW51bWJlcj48Zm9yZWlnbi1rZXlzPjxrZXkgYXBwPSJFTiIgZGItaWQ9InNwMmZ2d2Z0MHZl
emFuZXBhZndwcDAweWQwcjJlYXd4OWQ5ZiIgdGltZXN0YW1wPSIxNTE5ODI5NTAyIj4xMDcwNDwv
a2V5PjwvZm9yZWlnbi1rZXlzPjxyZWYtdHlwZSBuYW1lPSJKb3VybmFsIEFydGljbGUiPjE3PC9y
ZWYtdHlwZT48Y29udHJpYnV0b3JzPjxhdXRob3JzPjxhdXRob3I+TGFmZml0dGUsIEEuPC9hdXRo
b3I+PGF1dGhvcj5OZWllcnMsIEYuPC9hdXRob3I+PGF1dGhvcj5CcmlhbmQsIEwuPC9hdXRob3I+
PC9hdXRob3JzPjwvY29udHJpYnV0b3JzPjxhdXRoLWFkZHJlc3M+SU5SQSBVTVIxMzI0LCBDTlJT
IFVNUjYyNjUsIFVuaXZlcnNpdGUgZGUgQm91cmdvZ25lLCBDZW50cmUgZGVzIFNjaWVuY2VzIGR1
IEdvVXQgZXQgZGUgbCZhcG9zO0FsaW1lbnRhdGlvbiwgRGlqb24sIEZyYW5jZS48L2F1dGgtYWRk
cmVzcz48dGl0bGVzPjx0aXRsZT5GdW5jdGlvbmFsIHJvbGVzIG9mIHRoZSBzd2VldCB0YXN0ZSBy
ZWNlcHRvciBpbiBvcmFsIGFuZCBleHRyYW9yYWwgdGlzc3VlczwvdGl0bGU+PHNlY29uZGFyeS10
aXRsZT5DdXJyIE9waW4gQ2xpbiBOdXRyIE1ldGFiIENhcmU8L3NlY29uZGFyeS10aXRsZT48YWx0
LXRpdGxlPkN1cnJlbnQgb3BpbmlvbiBpbiBjbGluaWNhbCBudXRyaXRpb24gYW5kIG1ldGFib2xp
YyBjYXJlPC9hbHQtdGl0bGU+PC90aXRsZXM+PHBlcmlvZGljYWw+PGZ1bGwtdGl0bGU+Q3VyciBP
cGluIENsaW4gTnV0ciBNZXRhYiBDYXJlPC9mdWxsLXRpdGxlPjwvcGVyaW9kaWNhbD48cGFnZXM+
Mzc5LTg1PC9wYWdlcz48dm9sdW1lPjE3PC92b2x1bWU+PG51bWJlcj40PC9udW1iZXI+PGVkaXRp
b24+MjAxNC8wNC8yNjwvZWRpdGlvbj48a2V5d29yZHM+PGtleXdvcmQ+QWRpcG9zZSBUaXNzdWUv
cGh5c2lvbG9neTwva2V5d29yZD48a2V5d29yZD5BbmltYWxzPC9rZXl3b3JkPjxrZXl3b3JkPkdh
c3Ryb2ludGVzdGluYWwgVHJhY3QvcGh5c2lvbG9neTwva2V5d29yZD48a2V5d29yZD5IZWFydC9w
aHlzaW9sb2d5PC9rZXl3b3JkPjxrZXl3b3JkPkh1bWFuczwva2V5d29yZD48a2V5d29yZD5JbnN1
bGluL3NlY3JldGlvbjwva2V5d29yZD48a2V5d29yZD5MeW1waG9jeXRlcy9waHlzaW9sb2d5PC9r
ZXl3b3JkPjxrZXl3b3JkPk1vZGVscywgQW5pbWFsPC9rZXl3b3JkPjxrZXl3b3JkPlBvbHltb3Jw
aGlzbSwgR2VuZXRpYzwva2V5d29yZD48a2V5d29yZD5Qcm90ZWluIENvbmZvcm1hdGlvbjwva2V5
d29yZD48a2V5d29yZD5SZWNlcHRvcnMsIEctUHJvdGVpbi1Db3VwbGVkLypwaHlzaW9sb2d5PC9r
ZXl3b3JkPjxrZXl3b3JkPlN3ZWV0ZW5pbmcgQWdlbnRzLyptZXRhYm9saXNtPC9rZXl3b3JkPjxr
ZXl3b3JkPlRhc3RlLypwaHlzaW9sb2d5PC9rZXl3b3JkPjxrZXl3b3JkPlRhc3RlIEJ1ZHMvcGh5
c2lvbG9neTwva2V5d29yZD48a2V5d29yZD5VcmluYXJ5IEJsYWRkZXIvcGh5c2lvbG9neTwva2V5
d29yZD48L2tleXdvcmRzPjxkYXRlcz48eWVhcj4yMDE0PC95ZWFyPjxwdWItZGF0ZXM+PGRhdGU+
SnVsPC9kYXRlPjwvcHViLWRhdGVzPjwvZGF0ZXM+PGlzYm4+MTM2My0xOTUwPC9pc2JuPjxhY2Nl
c3Npb24tbnVtPjI0NzYzMDY1PC9hY2Nlc3Npb24tbnVtPjx1cmxzPjwvdXJscz48Y3VzdG9tMj5Q
bWM0MDU5ODIwPC9jdXN0b20yPjxlbGVjdHJvbmljLXJlc291cmNlLW51bT4xMC4xMDk3L21jby4w
MDAwMDAwMDAwMDAwMDU4PC9lbGVjdHJvbmljLXJlc291cmNlLW51bT48cmVtb3RlLWRhdGFiYXNl
LXByb3ZpZGVyPk5MTTwvcmVtb3RlLWRhdGFiYXNlLXByb3ZpZGVyPjxsYW5ndWFnZT5lbmc8L2xh
bmd1YWdlPjwvcmVjb3JkPjwvQ2l0ZT48L0VuZE5vdGU+
</w:fldData>
        </w:fldChar>
      </w:r>
      <w:r w:rsidR="00D44D4C" w:rsidRPr="00DD64AC">
        <w:rPr>
          <w:rFonts w:ascii="Calibri" w:hAnsi="Calibri" w:cs="Calibri"/>
          <w:color w:val="auto"/>
          <w:szCs w:val="22"/>
        </w:rPr>
        <w:instrText xml:space="preserve"> ADDIN EN.CITE.DATA </w:instrText>
      </w:r>
      <w:r w:rsidR="00D44D4C" w:rsidRPr="00DD64AC">
        <w:rPr>
          <w:rFonts w:ascii="Calibri" w:hAnsi="Calibri" w:cs="Calibri"/>
          <w:color w:val="auto"/>
          <w:szCs w:val="22"/>
        </w:rPr>
      </w:r>
      <w:r w:rsidR="00D44D4C" w:rsidRPr="00DD64AC">
        <w:rPr>
          <w:rFonts w:ascii="Calibri" w:hAnsi="Calibri" w:cs="Calibri"/>
          <w:color w:val="auto"/>
          <w:szCs w:val="22"/>
        </w:rPr>
        <w:fldChar w:fldCharType="end"/>
      </w:r>
      <w:r w:rsidR="00D44D4C" w:rsidRPr="00DD64AC">
        <w:rPr>
          <w:rFonts w:ascii="Calibri" w:hAnsi="Calibri" w:cs="Calibri"/>
          <w:color w:val="auto"/>
          <w:szCs w:val="22"/>
        </w:rPr>
      </w:r>
      <w:r w:rsidR="00D44D4C" w:rsidRPr="00DD64AC">
        <w:rPr>
          <w:rFonts w:ascii="Calibri" w:hAnsi="Calibri" w:cs="Calibri"/>
          <w:color w:val="auto"/>
          <w:szCs w:val="22"/>
        </w:rPr>
        <w:fldChar w:fldCharType="separate"/>
      </w:r>
      <w:r w:rsidR="00D44D4C" w:rsidRPr="00DD64AC">
        <w:rPr>
          <w:rFonts w:ascii="Calibri" w:hAnsi="Calibri" w:cs="Calibri"/>
          <w:color w:val="auto"/>
          <w:szCs w:val="22"/>
          <w:vertAlign w:val="superscript"/>
        </w:rPr>
        <w:t>21,29-31</w:t>
      </w:r>
      <w:r w:rsidR="00D44D4C" w:rsidRPr="00DD64AC">
        <w:rPr>
          <w:rFonts w:ascii="Calibri" w:hAnsi="Calibri" w:cs="Calibri"/>
          <w:color w:val="auto"/>
          <w:szCs w:val="22"/>
        </w:rPr>
        <w:fldChar w:fldCharType="end"/>
      </w:r>
      <w:r w:rsidR="00E728EE" w:rsidRPr="009C694A">
        <w:rPr>
          <w:rFonts w:ascii="Calibri" w:hAnsi="Calibri" w:cs="Calibri"/>
          <w:color w:val="auto"/>
          <w:szCs w:val="22"/>
        </w:rPr>
        <w:t>.</w:t>
      </w:r>
      <w:r w:rsidR="00D144A5" w:rsidRPr="009C694A">
        <w:rPr>
          <w:rFonts w:ascii="Calibri" w:hAnsi="Calibri" w:cs="Calibri"/>
          <w:color w:val="auto"/>
          <w:szCs w:val="22"/>
        </w:rPr>
        <w:t xml:space="preserve"> </w:t>
      </w:r>
      <w:r w:rsidR="00E728EE" w:rsidRPr="009C694A">
        <w:rPr>
          <w:rFonts w:ascii="Calibri" w:hAnsi="Calibri" w:cs="Calibri"/>
          <w:color w:val="auto"/>
          <w:szCs w:val="22"/>
        </w:rPr>
        <w:t xml:space="preserve">These extraoral </w:t>
      </w:r>
      <w:r w:rsidR="00D7636E" w:rsidRPr="009C694A">
        <w:rPr>
          <w:rFonts w:ascii="Calibri" w:hAnsi="Calibri" w:cs="Calibri"/>
          <w:color w:val="auto"/>
          <w:szCs w:val="22"/>
        </w:rPr>
        <w:t>sites include the brain, thyroid, upper and lower respiratory</w:t>
      </w:r>
      <w:r w:rsidR="00D144A5" w:rsidRPr="009C694A">
        <w:rPr>
          <w:rFonts w:ascii="Calibri" w:hAnsi="Calibri" w:cs="Calibri"/>
          <w:color w:val="auto"/>
          <w:szCs w:val="22"/>
        </w:rPr>
        <w:t xml:space="preserve"> tract,</w:t>
      </w:r>
      <w:r w:rsidR="00CF08DA" w:rsidRPr="009C694A">
        <w:rPr>
          <w:rFonts w:ascii="Calibri" w:hAnsi="Calibri" w:cs="Calibri"/>
          <w:color w:val="auto"/>
          <w:szCs w:val="22"/>
        </w:rPr>
        <w:t xml:space="preserve"> </w:t>
      </w:r>
      <w:r w:rsidR="00D7636E" w:rsidRPr="009C694A">
        <w:rPr>
          <w:rFonts w:ascii="Calibri" w:hAnsi="Calibri" w:cs="Calibri"/>
          <w:color w:val="auto"/>
          <w:szCs w:val="22"/>
        </w:rPr>
        <w:t>and the gastrointestinal tract</w:t>
      </w:r>
      <w:r w:rsidR="00D144A5" w:rsidRPr="009C694A">
        <w:rPr>
          <w:rFonts w:ascii="Calibri" w:hAnsi="Calibri" w:cs="Calibri"/>
          <w:color w:val="auto"/>
          <w:szCs w:val="22"/>
        </w:rPr>
        <w:t>,</w:t>
      </w:r>
      <w:r w:rsidR="00D7636E" w:rsidRPr="009C694A">
        <w:rPr>
          <w:rFonts w:ascii="Calibri" w:hAnsi="Calibri" w:cs="Calibri"/>
          <w:color w:val="auto"/>
          <w:szCs w:val="22"/>
        </w:rPr>
        <w:t xml:space="preserve"> among </w:t>
      </w:r>
      <w:r w:rsidR="00D144A5" w:rsidRPr="009C694A">
        <w:rPr>
          <w:rFonts w:ascii="Calibri" w:hAnsi="Calibri" w:cs="Calibri"/>
          <w:color w:val="auto"/>
          <w:szCs w:val="22"/>
        </w:rPr>
        <w:t xml:space="preserve">many </w:t>
      </w:r>
      <w:r w:rsidR="00D7636E" w:rsidRPr="009C694A">
        <w:rPr>
          <w:rFonts w:ascii="Calibri" w:hAnsi="Calibri" w:cs="Calibri"/>
          <w:color w:val="auto"/>
          <w:szCs w:val="22"/>
        </w:rPr>
        <w:t>others</w:t>
      </w:r>
      <w:r w:rsidR="00D44D4C" w:rsidRPr="003E70A1">
        <w:rPr>
          <w:rFonts w:ascii="Calibri" w:hAnsi="Calibri" w:cs="Calibri"/>
          <w:color w:val="auto"/>
          <w:szCs w:val="22"/>
        </w:rPr>
        <w:fldChar w:fldCharType="begin">
          <w:fldData xml:space="preserve">PEVuZE5vdGU+PENpdGU+PEF1dGhvcj5Ib29uPC9BdXRob3I+PFllYXI+MTk5OTwvWWVhcj48UmVj
TnVtPjE4Njg8L1JlY051bT48RGlzcGxheVRleHQ+PHN0eWxlIGZhY2U9InN1cGVyc2NyaXB0Ij4y
MSwyOS0zMTwvc3R5bGU+PC9EaXNwbGF5VGV4dD48cmVjb3JkPjxyZWMtbnVtYmVyPjE4Njg8L3Jl
Yy1udW1iZXI+PGZvcmVpZ24ta2V5cz48a2V5IGFwcD0iRU4iIGRiLWlkPSJzcDJmdndmdDB2ZXph
bmVwYWZ3cHAwMHlkMHIyZWF3eDlkOWYiIHRpbWVzdGFtcD0iMCI+MTg2ODwva2V5PjwvZm9yZWln
bi1rZXlzPjxyZWYtdHlwZSBuYW1lPSJKb3VybmFsIEFydGljbGUiPjE3PC9yZWYtdHlwZT48Y29u
dHJpYnV0b3JzPjxhdXRob3JzPjxhdXRob3I+SG9vbiwgTS5BLjwvYXV0aG9yPjxhdXRob3I+QWRs
ZXIsIEUuPC9hdXRob3I+PGF1dGhvcj5MaW5kZW1laWVyLCBKLjwvYXV0aG9yPjxhdXRob3I+QmF0
dGV5LCBKLkYuPC9hdXRob3I+PGF1dGhvcj5SeWJhLCBOLkouPC9hdXRob3I+PGF1dGhvcj5adWtl
ciwgQy5TLjwvYXV0aG9yPjwvYXV0aG9ycz48L2NvbnRyaWJ1dG9ycz48dGl0bGVzPjx0aXRsZT5Q
dXRhdGl2ZSBtYW1tYWxpYW4gdGFzdGUgcmVjZXB0b3JzOiBhIGNsYXNzIG9mIHRhc3RlLXNwZWNp
ZmljIEdQQ1JzIHdpdGggZGlzdGluY3QgdG9wb2dyYXBoaWMgc2VsZWN0aXZpdHk8L3RpdGxlPjxz
ZWNvbmRhcnktdGl0bGU+Q2VsbDwvc2Vjb25kYXJ5LXRpdGxlPjxhbHQtdGl0bGU+Q2VsbDwvYWx0
LXRpdGxlPjwvdGl0bGVzPjxwZXJpb2RpY2FsPjxmdWxsLXRpdGxlPkNlbGw8L2Z1bGwtdGl0bGU+
PC9wZXJpb2RpY2FsPjxhbHQtcGVyaW9kaWNhbD48ZnVsbC10aXRsZT5DZWxsPC9mdWxsLXRpdGxl
PjwvYWx0LXBlcmlvZGljYWw+PHBhZ2VzPjU0MS01MTwvcGFnZXM+PHZvbHVtZT45Njwvdm9sdW1l
PjxudW1iZXI+NDwvbnVtYmVyPjxkYXRlcz48eWVhcj4xOTk5PC95ZWFyPjwvZGF0ZXM+PHVybHM+
PC91cmxzPjwvcmVjb3JkPjwvQ2l0ZT48Q2l0ZT48QXV0aG9yPkxhZmZpdHRlPC9BdXRob3I+PFll
YXI+MjAxNDwvWWVhcj48UmVjTnVtPjEwNzA0PC9SZWNOdW0+PHJlY29yZD48cmVjLW51bWJlcj4x
MDcwNDwvcmVjLW51bWJlcj48Zm9yZWlnbi1rZXlzPjxrZXkgYXBwPSJFTiIgZGItaWQ9InNwMmZ2
d2Z0MHZlemFuZXBhZndwcDAweWQwcjJlYXd4OWQ5ZiIgdGltZXN0YW1wPSIxNTE5ODI5NTAyIj4x
MDcwNDwva2V5PjwvZm9yZWlnbi1rZXlzPjxyZWYtdHlwZSBuYW1lPSJKb3VybmFsIEFydGljbGUi
PjE3PC9yZWYtdHlwZT48Y29udHJpYnV0b3JzPjxhdXRob3JzPjxhdXRob3I+TGFmZml0dGUsIEEu
PC9hdXRob3I+PGF1dGhvcj5OZWllcnMsIEYuPC9hdXRob3I+PGF1dGhvcj5CcmlhbmQsIEwuPC9h
dXRob3I+PC9hdXRob3JzPjwvY29udHJpYnV0b3JzPjxhdXRoLWFkZHJlc3M+SU5SQSBVTVIxMzI0
LCBDTlJTIFVNUjYyNjUsIFVuaXZlcnNpdGUgZGUgQm91cmdvZ25lLCBDZW50cmUgZGVzIFNjaWVu
Y2VzIGR1IEdvVXQgZXQgZGUgbCZhcG9zO0FsaW1lbnRhdGlvbiwgRGlqb24sIEZyYW5jZS48L2F1
dGgtYWRkcmVzcz48dGl0bGVzPjx0aXRsZT5GdW5jdGlvbmFsIHJvbGVzIG9mIHRoZSBzd2VldCB0
YXN0ZSByZWNlcHRvciBpbiBvcmFsIGFuZCBleHRyYW9yYWwgdGlzc3VlczwvdGl0bGU+PHNlY29u
ZGFyeS10aXRsZT5DdXJyIE9waW4gQ2xpbiBOdXRyIE1ldGFiIENhcmU8L3NlY29uZGFyeS10aXRs
ZT48YWx0LXRpdGxlPkN1cnJlbnQgb3BpbmlvbiBpbiBjbGluaWNhbCBudXRyaXRpb24gYW5kIG1l
dGFib2xpYyBjYXJlPC9hbHQtdGl0bGU+PC90aXRsZXM+PHBlcmlvZGljYWw+PGZ1bGwtdGl0bGU+
Q3VyciBPcGluIENsaW4gTnV0ciBNZXRhYiBDYXJlPC9mdWxsLXRpdGxlPjwvcGVyaW9kaWNhbD48
cGFnZXM+Mzc5LTg1PC9wYWdlcz48dm9sdW1lPjE3PC92b2x1bWU+PG51bWJlcj40PC9udW1iZXI+
PGVkaXRpb24+MjAxNC8wNC8yNjwvZWRpdGlvbj48a2V5d29yZHM+PGtleXdvcmQ+QWRpcG9zZSBU
aXNzdWUvcGh5c2lvbG9neTwva2V5d29yZD48a2V5d29yZD5BbmltYWxzPC9rZXl3b3JkPjxrZXl3
b3JkPkdhc3Ryb2ludGVzdGluYWwgVHJhY3QvcGh5c2lvbG9neTwva2V5d29yZD48a2V5d29yZD5I
ZWFydC9waHlzaW9sb2d5PC9rZXl3b3JkPjxrZXl3b3JkPkh1bWFuczwva2V5d29yZD48a2V5d29y
ZD5JbnN1bGluL3NlY3JldGlvbjwva2V5d29yZD48a2V5d29yZD5MeW1waG9jeXRlcy9waHlzaW9s
b2d5PC9rZXl3b3JkPjxrZXl3b3JkPk1vZGVscywgQW5pbWFsPC9rZXl3b3JkPjxrZXl3b3JkPlBv
bHltb3JwaGlzbSwgR2VuZXRpYzwva2V5d29yZD48a2V5d29yZD5Qcm90ZWluIENvbmZvcm1hdGlv
bjwva2V5d29yZD48a2V5d29yZD5SZWNlcHRvcnMsIEctUHJvdGVpbi1Db3VwbGVkLypwaHlzaW9s
b2d5PC9rZXl3b3JkPjxrZXl3b3JkPlN3ZWV0ZW5pbmcgQWdlbnRzLyptZXRhYm9saXNtPC9rZXl3
b3JkPjxrZXl3b3JkPlRhc3RlLypwaHlzaW9sb2d5PC9rZXl3b3JkPjxrZXl3b3JkPlRhc3RlIEJ1
ZHMvcGh5c2lvbG9neTwva2V5d29yZD48a2V5d29yZD5VcmluYXJ5IEJsYWRkZXIvcGh5c2lvbG9n
eTwva2V5d29yZD48L2tleXdvcmRzPjxkYXRlcz48eWVhcj4yMDE0PC95ZWFyPjxwdWItZGF0ZXM+
PGRhdGU+SnVsPC9kYXRlPjwvcHViLWRhdGVzPjwvZGF0ZXM+PGlzYm4+MTM2My0xOTUwPC9pc2Ju
PjxhY2Nlc3Npb24tbnVtPjI0NzYzMDY1PC9hY2Nlc3Npb24tbnVtPjx1cmxzPjwvdXJscz48Y3Vz
dG9tMj5QbWM0MDU5ODIwPC9jdXN0b20yPjxlbGVjdHJvbmljLXJlc291cmNlLW51bT4xMC4xMDk3
L21jby4wMDAwMDAwMDAwMDAwMDU4PC9lbGVjdHJvbmljLXJlc291cmNlLW51bT48cmVtb3RlLWRh
dGFiYXNlLXByb3ZpZGVyPk5MTTwvcmVtb3RlLWRhdGFiYXNlLXByb3ZpZGVyPjxsYW5ndWFnZT5l
bmc8L2xhbmd1YWdlPjwvcmVjb3JkPjwvQ2l0ZT48Q2l0ZT48QXV0aG9yPktpbm5hbW9uPC9BdXRo
b3I+PFllYXI+MjAxMjwvWWVhcj48UmVjTnVtPjEwNzAwPC9SZWNOdW0+PHJlY29yZD48cmVjLW51
bWJlcj4xMDcwMDwvcmVjLW51bWJlcj48Zm9yZWlnbi1rZXlzPjxrZXkgYXBwPSJFTiIgZGItaWQ9
InNwMmZ2d2Z0MHZlemFuZXBhZndwcDAweWQwcjJlYXd4OWQ5ZiIgdGltZXN0YW1wPSIxNTE5ODI5
NTAyIj4xMDcwMDwva2V5PjwvZm9yZWlnbi1rZXlzPjxyZWYtdHlwZSBuYW1lPSJKb3VybmFsIEFy
dGljbGUiPjE3PC9yZWYtdHlwZT48Y29udHJpYnV0b3JzPjxhdXRob3JzPjxhdXRob3I+S2lubmFt
b24sIFMuIEMuPC9hdXRob3I+PC9hdXRob3JzPjwvY29udHJpYnV0b3JzPjxhdXRoLWFkZHJlc3M+
RGVwYXJ0bWVudCBvZiBPdG9sYXJ5bmdvbG9neSwgU2Nob29sIG9mIE1lZGljaW5lLCBVbml2ZXJz
aXR5IG9mIENvbG9yYWRvIERlbnZlciwgQXVyb3JhLCA4MDUzNCwgVVNBLiBzdWUua2lubmFtb25A
dWNkZW52ZXIuZWR1PC9hdXRoLWFkZHJlc3M+PHRpdGxlcz48dGl0bGU+VGFzdGUgcmVjZXB0b3Ig
c2lnbmFsbGluZyAtIGZyb20gdG9uZ3VlcyB0byBsdW5nczwvdGl0bGU+PHNlY29uZGFyeS10aXRs
ZT5BY3RhIFBoeXNpb2wgKE94Zik8L3NlY29uZGFyeS10aXRsZT48YWx0LXRpdGxlPkFjdGEgcGh5
c2lvbG9naWNhIChPeGZvcmQsIEVuZ2xhbmQpPC9hbHQtdGl0bGU+PC90aXRsZXM+PHBlcmlvZGlj
YWw+PGZ1bGwtdGl0bGU+QWN0YSBQaHlzaW9sIChPeGYpPC9mdWxsLXRpdGxlPjxhYmJyLTE+QWN0
YSBwaHlzaW9sb2dpY2EgKE94Zm9yZCwgRW5nbGFuZCk8L2FiYnItMT48L3BlcmlvZGljYWw+PGFs
dC1wZXJpb2RpY2FsPjxmdWxsLXRpdGxlPkFjdGEgUGh5c2lvbCAoT3hmKTwvZnVsbC10aXRsZT48
YWJici0xPkFjdGEgcGh5c2lvbG9naWNhIChPeGZvcmQsIEVuZ2xhbmQpPC9hYmJyLTE+PC9hbHQt
cGVyaW9kaWNhbD48cGFnZXM+MTU4LTY4PC9wYWdlcz48dm9sdW1lPjIwNDwvdm9sdW1lPjxudW1i
ZXI+MjwvbnVtYmVyPjxlZGl0aW9uPjIwMTEvMDQvMTM8L2VkaXRpb24+PGtleXdvcmRzPjxrZXl3
b3JkPkFuaW1hbHM8L2tleXdvcmQ+PGtleXdvcmQ+Q2VsbCBDb21tdW5pY2F0aW9uL3BoeXNpb2xv
Z3k8L2tleXdvcmQ+PGtleXdvcmQ+R2x1dGFtaWMgQWNpZC9tZXRhYm9saXNtPC9rZXl3b3JkPjxr
ZXl3b3JkPkh1bWFuczwva2V5d29yZD48a2V5d29yZD5MdW5nLyptZXRhYm9saXNtL3BhdGhvbG9n
eTwva2V5d29yZD48a2V5d29yZD5NaWNlPC9rZXl3b3JkPjxrZXl3b3JkPlBob3NwaG9saXBhc2Ug
QyBiZXRhL21ldGFib2xpc208L2tleXdvcmQ+PGtleXdvcmQ+UmVjZXB0b3JzLCBHLVByb3RlaW4t
Q291cGxlZC8qbWV0YWJvbGlzbTwva2V5d29yZD48a2V5d29yZD5SZWNlcHRvcnMsIEdsdXRhbWF0
ZS9waHlzaW9sb2d5PC9rZXl3b3JkPjxrZXl3b3JkPlNlY29uZCBNZXNzZW5nZXIgU3lzdGVtcy9w
aHlzaW9sb2d5PC9rZXl3b3JkPjxrZXl3b3JkPlRSUE0gQ2F0aW9uIENoYW5uZWxzL21ldGFib2xp
c208L2tleXdvcmQ+PGtleXdvcmQ+VGFzdGUvcGh5c2lvbG9neTwva2V5d29yZD48a2V5d29yZD5U
YXN0ZSBCdWRzL2N5dG9sb2d5LyptZXRhYm9saXNtL3BoeXNpb2xvZ3k8L2tleXdvcmQ+PGtleXdv
cmQ+VHJhbnNkdWNpbi9nZW5ldGljcy9tZXRhYm9saXNtPC9rZXl3b3JkPjwva2V5d29yZHM+PGRh
dGVzPjx5ZWFyPjIwMTI8L3llYXI+PHB1Yi1kYXRlcz48ZGF0ZT5GZWI8L2RhdGU+PC9wdWItZGF0
ZXM+PC9kYXRlcz48aXNibj4xNzQ4LTE3MDg8L2lzYm4+PGFjY2Vzc2lvbi1udW0+MjE0ODExOTY8
L2FjY2Vzc2lvbi1udW0+PHVybHM+PC91cmxzPjxjdXN0b20yPlBtYzM3MDQzMzc8L2N1c3RvbTI+
PGN1c3RvbTY+TmlobXMyODc4MjM8L2N1c3RvbTY+PGVsZWN0cm9uaWMtcmVzb3VyY2UtbnVtPjEw
LjExMTEvai4xNzQ4LTE3MTYuMjAxMS4wMjMwOC54PC9lbGVjdHJvbmljLXJlc291cmNlLW51bT48
cmVtb3RlLWRhdGFiYXNlLXByb3ZpZGVyPk5MTTwvcmVtb3RlLWRhdGFiYXNlLXByb3ZpZGVyPjxs
YW5ndWFnZT5lbmc8L2xhbmd1YWdlPjwvcmVjb3JkPjwvQ2l0ZT48Q2l0ZT48QXV0aG9yPkJsZWto
bWFuPC9BdXRob3I+PFllYXI+MjAxNTwvWWVhcj48UmVjTnVtPjk5NDY8L1JlY051bT48cmVjb3Jk
PjxyZWMtbnVtYmVyPjk5NDY8L3JlYy1udW1iZXI+PGZvcmVpZ24ta2V5cz48a2V5IGFwcD0iRU4i
IGRiLWlkPSJzcDJmdndmdDB2ZXphbmVwYWZ3cHAwMHlkMHIyZWF3eDlkOWYiIHRpbWVzdGFtcD0i
MTQ4NTU0MDExMCI+OTk0Njwva2V5PjxrZXkgYXBwPSJFTldlYiIgZGItaWQ9IiI+MDwva2V5Pjwv
Zm9yZWlnbi1rZXlzPjxyZWYtdHlwZSBuYW1lPSJKb3VybmFsIEFydGljbGUiPjE3PC9yZWYtdHlw
ZT48Y29udHJpYnV0b3JzPjxhdXRob3JzPjxhdXRob3I+Qmxla2htYW4sIFIuPC9hdXRob3I+PGF1
dGhvcj5Hb29kcmljaCwgSi4gSy48L2F1dGhvcj48YXV0aG9yPkh1YW5nLCBLLjwvYXV0aG9yPjxh
dXRob3I+U3VuLCBRLjwvYXV0aG9yPjxhdXRob3I+QnVrb3dza2ksIFIuPC9hdXRob3I+PGF1dGhv
cj5CZWxsLCBKLiBULjwvYXV0aG9yPjxhdXRob3I+U3BlY3RvciwgVC4gRC48L2F1dGhvcj48YXV0
aG9yPktlaW5hbiwgQS48L2F1dGhvcj48YXV0aG9yPkxleSwgUi4gRS48L2F1dGhvcj48YXV0aG9y
PkdldmVycywgRC48L2F1dGhvcj48YXV0aG9yPkNsYXJrLCBBLiBHLjwvYXV0aG9yPjwvYXV0aG9y
cz48L2NvbnRyaWJ1dG9ycz48YXV0aC1hZGRyZXNzPkRlcGFydG1lbnQgb2YgR2VuZXRpY3MsIENl
bGwgQmlvbG9neSwgYW5kIERldmVsb3BtZW50LCBVbml2ZXJzaXR5IG9mIE1pbm5lc290YSwgTWlu
bmVhcG9saXMsIE1OLCA1NTQ1NSwgVVNBLiBibGVraG1hbkB1bW4uZWR1LiYjeEQ7RGVwYXJ0bWVu
dCBvZiBFY29sb2d5LCBFdm9sdXRpb24sIGFuZCBCZWhhdmlvciwgVW5pdmVyc2l0eSBvZiBNaW5u
ZXNvdGEsIFN0LiBQYXVsLCBNTiwgNTUxMDgsIFVTQS4gYmxla2htYW5AdW1uLmVkdS4mI3hEO0Rl
cGFydG1lbnQgb2YgTW9sZWN1bGFyIEJpb2xvZ3kgYW5kIEdlbmV0aWNzLCBDb3JuZWxsIFVuaXZl
cnNpdHksIEl0aGFjYSwgTlksIDE0ODUzLCBVU0EuJiN4RDtEZXBhcnRtZW50IG9mIE1pY3JvYmlv
bG9neSwgQ29ybmVsbCBVbml2ZXJzaXR5LCBJdGhhY2EsIE5ZLCAxNDg1MywgVVNBLiYjeEQ7QnJv
YWQgSW5zdGl0dXRlIG9mIE1JVCBhbmQgSGFydmFyZCwgQ2FtYnJpZGdlLCBNQSwgMDIxNDIsIFVT
QS4mI3hEO0JSQyBCaW9pbmZvcm1hdGljcyBGYWNpbGl0eSwgSW5zdGl0dXRlIG9mIEJpb3RlY2hu
b2xvZ3ksIENvcm5lbGwgVW5pdmVyc2l0eSwgSXRoYWNhLCBOWSwgMTQ4NTMsIFVTQS4mI3hEO0Rl
cGFydG1lbnQgb2YgVHdpbiBSZXNlYXJjaCAmYW1wOyBHZW5ldGljIEVwaWRlbWlvbG9neSwgS2lu
ZyZhcG9zO3MgQ29sbGVnZSwgTG9uZG9uLCBVSy4mI3hEO0RlcGFydG1lbnQgb2YgQmlvbG9naWNh
bCBTdGF0aXN0aWNzIGFuZCBDb21wdXRhdGlvbmFsIEJpb2xvZ3ksIENvcm5lbGwgVW5pdmVyc2l0
eSwgSXRoYWNhLCBOWSwgMTQ4NTMsIFVTQS4mI3hEO0N1cnJlbnQgYWRkcmVzczogSmFuc3NlbiBI
dW1hbiBNaWNyb2Jpb21lIEluc3RpdHV0ZSwgSmFuc3NlbiBSZXNlYXJjaCBhbmQgRGV2ZWxvcG1l
bnQsIENhbWJyaWRnZSwgTUEsIDAyMTQyLCBVU0EuPC9hdXRoLWFkZHJlc3M+PHRpdGxlcz48dGl0
bGU+SG9zdCBnZW5ldGljIHZhcmlhdGlvbiBpbXBhY3RzIG1pY3JvYmlvbWUgY29tcG9zaXRpb24g
YWNyb3NzIGh1bWFuIGJvZHkgc2l0ZXM8L3RpdGxlPjxzZWNvbmRhcnktdGl0bGU+R2Vub21lIEJp
b2w8L3NlY29uZGFyeS10aXRsZT48L3RpdGxlcz48cGVyaW9kaWNhbD48ZnVsbC10aXRsZT5HZW5v
bWUgQmlvbDwvZnVsbC10aXRsZT48L3BlcmlvZGljYWw+PHBhZ2VzPjE5MTwvcGFnZXM+PHZvbHVt
ZT4xNjwvdm9sdW1lPjxrZXl3b3Jkcz48a2V5d29yZD5CYWN0ZXJpYS9jbGFzc2lmaWNhdGlvbi9p
c29sYXRpb24gJmFtcDsgcHVyaWZpY2F0aW9uPC9rZXl3b3JkPjxrZXl3b3JkPipHZW5ldGljIFZh
cmlhdGlvbjwva2V5d29yZD48a2V5d29yZD5HZW5vbWUsIEh1bWFuPC9rZXl3b3JkPjxrZXl3b3Jk
Pkh1bWFuczwva2V5d29yZD48a2V5d29yZD5NZXRhZ2Vub21pY3M8L2tleXdvcmQ+PGtleXdvcmQ+
Kk1pY3JvYmlvdGE8L2tleXdvcmQ+PC9rZXl3b3Jkcz48ZGF0ZXM+PHllYXI+MjAxNTwveWVhcj48
cHViLWRhdGVzPjxkYXRlPlNlcCAxNTwvZGF0ZT48L3B1Yi1kYXRlcz48L2RhdGVzPjxpc2JuPjE0
NzQtNzYwWCAoRWxlY3Ryb25pYykmI3hEOzE0NzQtNzU5NiAoTGlua2luZyk8L2lzYm4+PGFjY2Vz
c2lvbi1udW0+MjYzNzQyODg8L2FjY2Vzc2lvbi1udW0+PHVybHM+PHJlbGF0ZWQtdXJscz48dXJs
Pmh0dHBzOi8vd3d3Lm5jYmkubmxtLm5paC5nb3YvcHVibWVkLzI2Mzc0Mjg4PC91cmw+PC9yZWxh
dGVkLXVybHM+PC91cmxzPjxjdXN0b20yPlBNQzQ1NzAxNTM8L2N1c3RvbTI+PGVsZWN0cm9uaWMt
cmVzb3VyY2UtbnVtPjEwLjExODYvczEzMDU5LTAxNS0wNzU5LTE8L2VsZWN0cm9uaWMtcmVzb3Vy
Y2UtbnVtPjwvcmVjb3JkPjwvQ2l0ZT48L0VuZE5vdGU+
</w:fldData>
        </w:fldChar>
      </w:r>
      <w:r w:rsidR="00D44D4C" w:rsidRPr="003E70A1">
        <w:rPr>
          <w:rFonts w:ascii="Calibri" w:hAnsi="Calibri" w:cs="Calibri"/>
          <w:color w:val="auto"/>
          <w:szCs w:val="22"/>
        </w:rPr>
        <w:instrText xml:space="preserve"> ADDIN EN.CITE </w:instrText>
      </w:r>
      <w:r w:rsidR="00D44D4C" w:rsidRPr="003E70A1">
        <w:rPr>
          <w:rFonts w:ascii="Calibri" w:hAnsi="Calibri" w:cs="Calibri"/>
          <w:color w:val="auto"/>
          <w:szCs w:val="22"/>
        </w:rPr>
        <w:fldChar w:fldCharType="begin">
          <w:fldData xml:space="preserve">PEVuZE5vdGU+PENpdGU+PEF1dGhvcj5Ib29uPC9BdXRob3I+PFllYXI+MTk5OTwvWWVhcj48UmVj
TnVtPjE4Njg8L1JlY051bT48RGlzcGxheVRleHQ+PHN0eWxlIGZhY2U9InN1cGVyc2NyaXB0Ij4y
MSwyOS0zMTwvc3R5bGU+PC9EaXNwbGF5VGV4dD48cmVjb3JkPjxyZWMtbnVtYmVyPjE4Njg8L3Jl
Yy1udW1iZXI+PGZvcmVpZ24ta2V5cz48a2V5IGFwcD0iRU4iIGRiLWlkPSJzcDJmdndmdDB2ZXph
bmVwYWZ3cHAwMHlkMHIyZWF3eDlkOWYiIHRpbWVzdGFtcD0iMCI+MTg2ODwva2V5PjwvZm9yZWln
bi1rZXlzPjxyZWYtdHlwZSBuYW1lPSJKb3VybmFsIEFydGljbGUiPjE3PC9yZWYtdHlwZT48Y29u
dHJpYnV0b3JzPjxhdXRob3JzPjxhdXRob3I+SG9vbiwgTS5BLjwvYXV0aG9yPjxhdXRob3I+QWRs
ZXIsIEUuPC9hdXRob3I+PGF1dGhvcj5MaW5kZW1laWVyLCBKLjwvYXV0aG9yPjxhdXRob3I+QmF0
dGV5LCBKLkYuPC9hdXRob3I+PGF1dGhvcj5SeWJhLCBOLkouPC9hdXRob3I+PGF1dGhvcj5adWtl
ciwgQy5TLjwvYXV0aG9yPjwvYXV0aG9ycz48L2NvbnRyaWJ1dG9ycz48dGl0bGVzPjx0aXRsZT5Q
dXRhdGl2ZSBtYW1tYWxpYW4gdGFzdGUgcmVjZXB0b3JzOiBhIGNsYXNzIG9mIHRhc3RlLXNwZWNp
ZmljIEdQQ1JzIHdpdGggZGlzdGluY3QgdG9wb2dyYXBoaWMgc2VsZWN0aXZpdHk8L3RpdGxlPjxz
ZWNvbmRhcnktdGl0bGU+Q2VsbDwvc2Vjb25kYXJ5LXRpdGxlPjxhbHQtdGl0bGU+Q2VsbDwvYWx0
LXRpdGxlPjwvdGl0bGVzPjxwZXJpb2RpY2FsPjxmdWxsLXRpdGxlPkNlbGw8L2Z1bGwtdGl0bGU+
PC9wZXJpb2RpY2FsPjxhbHQtcGVyaW9kaWNhbD48ZnVsbC10aXRsZT5DZWxsPC9mdWxsLXRpdGxl
PjwvYWx0LXBlcmlvZGljYWw+PHBhZ2VzPjU0MS01MTwvcGFnZXM+PHZvbHVtZT45Njwvdm9sdW1l
PjxudW1iZXI+NDwvbnVtYmVyPjxkYXRlcz48eWVhcj4xOTk5PC95ZWFyPjwvZGF0ZXM+PHVybHM+
PC91cmxzPjwvcmVjb3JkPjwvQ2l0ZT48Q2l0ZT48QXV0aG9yPkxhZmZpdHRlPC9BdXRob3I+PFll
YXI+MjAxNDwvWWVhcj48UmVjTnVtPjEwNzA0PC9SZWNOdW0+PHJlY29yZD48cmVjLW51bWJlcj4x
MDcwNDwvcmVjLW51bWJlcj48Zm9yZWlnbi1rZXlzPjxrZXkgYXBwPSJFTiIgZGItaWQ9InNwMmZ2
d2Z0MHZlemFuZXBhZndwcDAweWQwcjJlYXd4OWQ5ZiIgdGltZXN0YW1wPSIxNTE5ODI5NTAyIj4x
MDcwNDwva2V5PjwvZm9yZWlnbi1rZXlzPjxyZWYtdHlwZSBuYW1lPSJKb3VybmFsIEFydGljbGUi
PjE3PC9yZWYtdHlwZT48Y29udHJpYnV0b3JzPjxhdXRob3JzPjxhdXRob3I+TGFmZml0dGUsIEEu
PC9hdXRob3I+PGF1dGhvcj5OZWllcnMsIEYuPC9hdXRob3I+PGF1dGhvcj5CcmlhbmQsIEwuPC9h
dXRob3I+PC9hdXRob3JzPjwvY29udHJpYnV0b3JzPjxhdXRoLWFkZHJlc3M+SU5SQSBVTVIxMzI0
LCBDTlJTIFVNUjYyNjUsIFVuaXZlcnNpdGUgZGUgQm91cmdvZ25lLCBDZW50cmUgZGVzIFNjaWVu
Y2VzIGR1IEdvVXQgZXQgZGUgbCZhcG9zO0FsaW1lbnRhdGlvbiwgRGlqb24sIEZyYW5jZS48L2F1
dGgtYWRkcmVzcz48dGl0bGVzPjx0aXRsZT5GdW5jdGlvbmFsIHJvbGVzIG9mIHRoZSBzd2VldCB0
YXN0ZSByZWNlcHRvciBpbiBvcmFsIGFuZCBleHRyYW9yYWwgdGlzc3VlczwvdGl0bGU+PHNlY29u
ZGFyeS10aXRsZT5DdXJyIE9waW4gQ2xpbiBOdXRyIE1ldGFiIENhcmU8L3NlY29uZGFyeS10aXRs
ZT48YWx0LXRpdGxlPkN1cnJlbnQgb3BpbmlvbiBpbiBjbGluaWNhbCBudXRyaXRpb24gYW5kIG1l
dGFib2xpYyBjYXJlPC9hbHQtdGl0bGU+PC90aXRsZXM+PHBlcmlvZGljYWw+PGZ1bGwtdGl0bGU+
Q3VyciBPcGluIENsaW4gTnV0ciBNZXRhYiBDYXJlPC9mdWxsLXRpdGxlPjwvcGVyaW9kaWNhbD48
cGFnZXM+Mzc5LTg1PC9wYWdlcz48dm9sdW1lPjE3PC92b2x1bWU+PG51bWJlcj40PC9udW1iZXI+
PGVkaXRpb24+MjAxNC8wNC8yNjwvZWRpdGlvbj48a2V5d29yZHM+PGtleXdvcmQ+QWRpcG9zZSBU
aXNzdWUvcGh5c2lvbG9neTwva2V5d29yZD48a2V5d29yZD5BbmltYWxzPC9rZXl3b3JkPjxrZXl3
b3JkPkdhc3Ryb2ludGVzdGluYWwgVHJhY3QvcGh5c2lvbG9neTwva2V5d29yZD48a2V5d29yZD5I
ZWFydC9waHlzaW9sb2d5PC9rZXl3b3JkPjxrZXl3b3JkPkh1bWFuczwva2V5d29yZD48a2V5d29y
ZD5JbnN1bGluL3NlY3JldGlvbjwva2V5d29yZD48a2V5d29yZD5MeW1waG9jeXRlcy9waHlzaW9s
b2d5PC9rZXl3b3JkPjxrZXl3b3JkPk1vZGVscywgQW5pbWFsPC9rZXl3b3JkPjxrZXl3b3JkPlBv
bHltb3JwaGlzbSwgR2VuZXRpYzwva2V5d29yZD48a2V5d29yZD5Qcm90ZWluIENvbmZvcm1hdGlv
bjwva2V5d29yZD48a2V5d29yZD5SZWNlcHRvcnMsIEctUHJvdGVpbi1Db3VwbGVkLypwaHlzaW9s
b2d5PC9rZXl3b3JkPjxrZXl3b3JkPlN3ZWV0ZW5pbmcgQWdlbnRzLyptZXRhYm9saXNtPC9rZXl3
b3JkPjxrZXl3b3JkPlRhc3RlLypwaHlzaW9sb2d5PC9rZXl3b3JkPjxrZXl3b3JkPlRhc3RlIEJ1
ZHMvcGh5c2lvbG9neTwva2V5d29yZD48a2V5d29yZD5VcmluYXJ5IEJsYWRkZXIvcGh5c2lvbG9n
eTwva2V5d29yZD48L2tleXdvcmRzPjxkYXRlcz48eWVhcj4yMDE0PC95ZWFyPjxwdWItZGF0ZXM+
PGRhdGU+SnVsPC9kYXRlPjwvcHViLWRhdGVzPjwvZGF0ZXM+PGlzYm4+MTM2My0xOTUwPC9pc2Ju
PjxhY2Nlc3Npb24tbnVtPjI0NzYzMDY1PC9hY2Nlc3Npb24tbnVtPjx1cmxzPjwvdXJscz48Y3Vz
dG9tMj5QbWM0MDU5ODIwPC9jdXN0b20yPjxlbGVjdHJvbmljLXJlc291cmNlLW51bT4xMC4xMDk3
L21jby4wMDAwMDAwMDAwMDAwMDU4PC9lbGVjdHJvbmljLXJlc291cmNlLW51bT48cmVtb3RlLWRh
dGFiYXNlLXByb3ZpZGVyPk5MTTwvcmVtb3RlLWRhdGFiYXNlLXByb3ZpZGVyPjxsYW5ndWFnZT5l
bmc8L2xhbmd1YWdlPjwvcmVjb3JkPjwvQ2l0ZT48Q2l0ZT48QXV0aG9yPktpbm5hbW9uPC9BdXRo
b3I+PFllYXI+MjAxMjwvWWVhcj48UmVjTnVtPjEwNzAwPC9SZWNOdW0+PHJlY29yZD48cmVjLW51
bWJlcj4xMDcwMDwvcmVjLW51bWJlcj48Zm9yZWlnbi1rZXlzPjxrZXkgYXBwPSJFTiIgZGItaWQ9
InNwMmZ2d2Z0MHZlemFuZXBhZndwcDAweWQwcjJlYXd4OWQ5ZiIgdGltZXN0YW1wPSIxNTE5ODI5
NTAyIj4xMDcwMDwva2V5PjwvZm9yZWlnbi1rZXlzPjxyZWYtdHlwZSBuYW1lPSJKb3VybmFsIEFy
dGljbGUiPjE3PC9yZWYtdHlwZT48Y29udHJpYnV0b3JzPjxhdXRob3JzPjxhdXRob3I+S2lubmFt
b24sIFMuIEMuPC9hdXRob3I+PC9hdXRob3JzPjwvY29udHJpYnV0b3JzPjxhdXRoLWFkZHJlc3M+
RGVwYXJ0bWVudCBvZiBPdG9sYXJ5bmdvbG9neSwgU2Nob29sIG9mIE1lZGljaW5lLCBVbml2ZXJz
aXR5IG9mIENvbG9yYWRvIERlbnZlciwgQXVyb3JhLCA4MDUzNCwgVVNBLiBzdWUua2lubmFtb25A
dWNkZW52ZXIuZWR1PC9hdXRoLWFkZHJlc3M+PHRpdGxlcz48dGl0bGU+VGFzdGUgcmVjZXB0b3Ig
c2lnbmFsbGluZyAtIGZyb20gdG9uZ3VlcyB0byBsdW5nczwvdGl0bGU+PHNlY29uZGFyeS10aXRs
ZT5BY3RhIFBoeXNpb2wgKE94Zik8L3NlY29uZGFyeS10aXRsZT48YWx0LXRpdGxlPkFjdGEgcGh5
c2lvbG9naWNhIChPeGZvcmQsIEVuZ2xhbmQpPC9hbHQtdGl0bGU+PC90aXRsZXM+PHBlcmlvZGlj
YWw+PGZ1bGwtdGl0bGU+QWN0YSBQaHlzaW9sIChPeGYpPC9mdWxsLXRpdGxlPjxhYmJyLTE+QWN0
YSBwaHlzaW9sb2dpY2EgKE94Zm9yZCwgRW5nbGFuZCk8L2FiYnItMT48L3BlcmlvZGljYWw+PGFs
dC1wZXJpb2RpY2FsPjxmdWxsLXRpdGxlPkFjdGEgUGh5c2lvbCAoT3hmKTwvZnVsbC10aXRsZT48
YWJici0xPkFjdGEgcGh5c2lvbG9naWNhIChPeGZvcmQsIEVuZ2xhbmQpPC9hYmJyLTE+PC9hbHQt
cGVyaW9kaWNhbD48cGFnZXM+MTU4LTY4PC9wYWdlcz48dm9sdW1lPjIwNDwvdm9sdW1lPjxudW1i
ZXI+MjwvbnVtYmVyPjxlZGl0aW9uPjIwMTEvMDQvMTM8L2VkaXRpb24+PGtleXdvcmRzPjxrZXl3
b3JkPkFuaW1hbHM8L2tleXdvcmQ+PGtleXdvcmQ+Q2VsbCBDb21tdW5pY2F0aW9uL3BoeXNpb2xv
Z3k8L2tleXdvcmQ+PGtleXdvcmQ+R2x1dGFtaWMgQWNpZC9tZXRhYm9saXNtPC9rZXl3b3JkPjxr
ZXl3b3JkPkh1bWFuczwva2V5d29yZD48a2V5d29yZD5MdW5nLyptZXRhYm9saXNtL3BhdGhvbG9n
eTwva2V5d29yZD48a2V5d29yZD5NaWNlPC9rZXl3b3JkPjxrZXl3b3JkPlBob3NwaG9saXBhc2Ug
QyBiZXRhL21ldGFib2xpc208L2tleXdvcmQ+PGtleXdvcmQ+UmVjZXB0b3JzLCBHLVByb3RlaW4t
Q291cGxlZC8qbWV0YWJvbGlzbTwva2V5d29yZD48a2V5d29yZD5SZWNlcHRvcnMsIEdsdXRhbWF0
ZS9waHlzaW9sb2d5PC9rZXl3b3JkPjxrZXl3b3JkPlNlY29uZCBNZXNzZW5nZXIgU3lzdGVtcy9w
aHlzaW9sb2d5PC9rZXl3b3JkPjxrZXl3b3JkPlRSUE0gQ2F0aW9uIENoYW5uZWxzL21ldGFib2xp
c208L2tleXdvcmQ+PGtleXdvcmQ+VGFzdGUvcGh5c2lvbG9neTwva2V5d29yZD48a2V5d29yZD5U
YXN0ZSBCdWRzL2N5dG9sb2d5LyptZXRhYm9saXNtL3BoeXNpb2xvZ3k8L2tleXdvcmQ+PGtleXdv
cmQ+VHJhbnNkdWNpbi9nZW5ldGljcy9tZXRhYm9saXNtPC9rZXl3b3JkPjwva2V5d29yZHM+PGRh
dGVzPjx5ZWFyPjIwMTI8L3llYXI+PHB1Yi1kYXRlcz48ZGF0ZT5GZWI8L2RhdGU+PC9wdWItZGF0
ZXM+PC9kYXRlcz48aXNibj4xNzQ4LTE3MDg8L2lzYm4+PGFjY2Vzc2lvbi1udW0+MjE0ODExOTY8
L2FjY2Vzc2lvbi1udW0+PHVybHM+PC91cmxzPjxjdXN0b20yPlBtYzM3MDQzMzc8L2N1c3RvbTI+
PGN1c3RvbTY+TmlobXMyODc4MjM8L2N1c3RvbTY+PGVsZWN0cm9uaWMtcmVzb3VyY2UtbnVtPjEw
LjExMTEvai4xNzQ4LTE3MTYuMjAxMS4wMjMwOC54PC9lbGVjdHJvbmljLXJlc291cmNlLW51bT48
cmVtb3RlLWRhdGFiYXNlLXByb3ZpZGVyPk5MTTwvcmVtb3RlLWRhdGFiYXNlLXByb3ZpZGVyPjxs
YW5ndWFnZT5lbmc8L2xhbmd1YWdlPjwvcmVjb3JkPjwvQ2l0ZT48Q2l0ZT48QXV0aG9yPkJsZWto
bWFuPC9BdXRob3I+PFllYXI+MjAxNTwvWWVhcj48UmVjTnVtPjk5NDY8L1JlY051bT48cmVjb3Jk
PjxyZWMtbnVtYmVyPjk5NDY8L3JlYy1udW1iZXI+PGZvcmVpZ24ta2V5cz48a2V5IGFwcD0iRU4i
IGRiLWlkPSJzcDJmdndmdDB2ZXphbmVwYWZ3cHAwMHlkMHIyZWF3eDlkOWYiIHRpbWVzdGFtcD0i
MTQ4NTU0MDExMCI+OTk0Njwva2V5PjxrZXkgYXBwPSJFTldlYiIgZGItaWQ9IiI+MDwva2V5Pjwv
Zm9yZWlnbi1rZXlzPjxyZWYtdHlwZSBuYW1lPSJKb3VybmFsIEFydGljbGUiPjE3PC9yZWYtdHlw
ZT48Y29udHJpYnV0b3JzPjxhdXRob3JzPjxhdXRob3I+Qmxla2htYW4sIFIuPC9hdXRob3I+PGF1
dGhvcj5Hb29kcmljaCwgSi4gSy48L2F1dGhvcj48YXV0aG9yPkh1YW5nLCBLLjwvYXV0aG9yPjxh
dXRob3I+U3VuLCBRLjwvYXV0aG9yPjxhdXRob3I+QnVrb3dza2ksIFIuPC9hdXRob3I+PGF1dGhv
cj5CZWxsLCBKLiBULjwvYXV0aG9yPjxhdXRob3I+U3BlY3RvciwgVC4gRC48L2F1dGhvcj48YXV0
aG9yPktlaW5hbiwgQS48L2F1dGhvcj48YXV0aG9yPkxleSwgUi4gRS48L2F1dGhvcj48YXV0aG9y
PkdldmVycywgRC48L2F1dGhvcj48YXV0aG9yPkNsYXJrLCBBLiBHLjwvYXV0aG9yPjwvYXV0aG9y
cz48L2NvbnRyaWJ1dG9ycz48YXV0aC1hZGRyZXNzPkRlcGFydG1lbnQgb2YgR2VuZXRpY3MsIENl
bGwgQmlvbG9neSwgYW5kIERldmVsb3BtZW50LCBVbml2ZXJzaXR5IG9mIE1pbm5lc290YSwgTWlu
bmVhcG9saXMsIE1OLCA1NTQ1NSwgVVNBLiBibGVraG1hbkB1bW4uZWR1LiYjeEQ7RGVwYXJ0bWVu
dCBvZiBFY29sb2d5LCBFdm9sdXRpb24sIGFuZCBCZWhhdmlvciwgVW5pdmVyc2l0eSBvZiBNaW5u
ZXNvdGEsIFN0LiBQYXVsLCBNTiwgNTUxMDgsIFVTQS4gYmxla2htYW5AdW1uLmVkdS4mI3hEO0Rl
cGFydG1lbnQgb2YgTW9sZWN1bGFyIEJpb2xvZ3kgYW5kIEdlbmV0aWNzLCBDb3JuZWxsIFVuaXZl
cnNpdHksIEl0aGFjYSwgTlksIDE0ODUzLCBVU0EuJiN4RDtEZXBhcnRtZW50IG9mIE1pY3JvYmlv
bG9neSwgQ29ybmVsbCBVbml2ZXJzaXR5LCBJdGhhY2EsIE5ZLCAxNDg1MywgVVNBLiYjeEQ7QnJv
YWQgSW5zdGl0dXRlIG9mIE1JVCBhbmQgSGFydmFyZCwgQ2FtYnJpZGdlLCBNQSwgMDIxNDIsIFVT
QS4mI3hEO0JSQyBCaW9pbmZvcm1hdGljcyBGYWNpbGl0eSwgSW5zdGl0dXRlIG9mIEJpb3RlY2hu
b2xvZ3ksIENvcm5lbGwgVW5pdmVyc2l0eSwgSXRoYWNhLCBOWSwgMTQ4NTMsIFVTQS4mI3hEO0Rl
cGFydG1lbnQgb2YgVHdpbiBSZXNlYXJjaCAmYW1wOyBHZW5ldGljIEVwaWRlbWlvbG9neSwgS2lu
ZyZhcG9zO3MgQ29sbGVnZSwgTG9uZG9uLCBVSy4mI3hEO0RlcGFydG1lbnQgb2YgQmlvbG9naWNh
bCBTdGF0aXN0aWNzIGFuZCBDb21wdXRhdGlvbmFsIEJpb2xvZ3ksIENvcm5lbGwgVW5pdmVyc2l0
eSwgSXRoYWNhLCBOWSwgMTQ4NTMsIFVTQS4mI3hEO0N1cnJlbnQgYWRkcmVzczogSmFuc3NlbiBI
dW1hbiBNaWNyb2Jpb21lIEluc3RpdHV0ZSwgSmFuc3NlbiBSZXNlYXJjaCBhbmQgRGV2ZWxvcG1l
bnQsIENhbWJyaWRnZSwgTUEsIDAyMTQyLCBVU0EuPC9hdXRoLWFkZHJlc3M+PHRpdGxlcz48dGl0
bGU+SG9zdCBnZW5ldGljIHZhcmlhdGlvbiBpbXBhY3RzIG1pY3JvYmlvbWUgY29tcG9zaXRpb24g
YWNyb3NzIGh1bWFuIGJvZHkgc2l0ZXM8L3RpdGxlPjxzZWNvbmRhcnktdGl0bGU+R2Vub21lIEJp
b2w8L3NlY29uZGFyeS10aXRsZT48L3RpdGxlcz48cGVyaW9kaWNhbD48ZnVsbC10aXRsZT5HZW5v
bWUgQmlvbDwvZnVsbC10aXRsZT48L3BlcmlvZGljYWw+PHBhZ2VzPjE5MTwvcGFnZXM+PHZvbHVt
ZT4xNjwvdm9sdW1lPjxrZXl3b3Jkcz48a2V5d29yZD5CYWN0ZXJpYS9jbGFzc2lmaWNhdGlvbi9p
c29sYXRpb24gJmFtcDsgcHVyaWZpY2F0aW9uPC9rZXl3b3JkPjxrZXl3b3JkPipHZW5ldGljIFZh
cmlhdGlvbjwva2V5d29yZD48a2V5d29yZD5HZW5vbWUsIEh1bWFuPC9rZXl3b3JkPjxrZXl3b3Jk
Pkh1bWFuczwva2V5d29yZD48a2V5d29yZD5NZXRhZ2Vub21pY3M8L2tleXdvcmQ+PGtleXdvcmQ+
Kk1pY3JvYmlvdGE8L2tleXdvcmQ+PC9rZXl3b3Jkcz48ZGF0ZXM+PHllYXI+MjAxNTwveWVhcj48
cHViLWRhdGVzPjxkYXRlPlNlcCAxNTwvZGF0ZT48L3B1Yi1kYXRlcz48L2RhdGVzPjxpc2JuPjE0
NzQtNzYwWCAoRWxlY3Ryb25pYykmI3hEOzE0NzQtNzU5NiAoTGlua2luZyk8L2lzYm4+PGFjY2Vz
c2lvbi1udW0+MjYzNzQyODg8L2FjY2Vzc2lvbi1udW0+PHVybHM+PHJlbGF0ZWQtdXJscz48dXJs
Pmh0dHBzOi8vd3d3Lm5jYmkubmxtLm5paC5nb3YvcHVibWVkLzI2Mzc0Mjg4PC91cmw+PC9yZWxh
dGVkLXVybHM+PC91cmxzPjxjdXN0b20yPlBNQzQ1NzAxNTM8L2N1c3RvbTI+PGVsZWN0cm9uaWMt
cmVzb3VyY2UtbnVtPjEwLjExODYvczEzMDU5LTAxNS0wNzU5LTE8L2VsZWN0cm9uaWMtcmVzb3Vy
Y2UtbnVtPjwvcmVjb3JkPjwvQ2l0ZT48L0VuZE5vdGU+
</w:fldData>
        </w:fldChar>
      </w:r>
      <w:r w:rsidR="00D44D4C" w:rsidRPr="003E70A1">
        <w:rPr>
          <w:rFonts w:ascii="Calibri" w:hAnsi="Calibri" w:cs="Calibri"/>
          <w:color w:val="auto"/>
          <w:szCs w:val="22"/>
        </w:rPr>
        <w:instrText xml:space="preserve"> ADDIN EN.CITE.DATA </w:instrText>
      </w:r>
      <w:r w:rsidR="00D44D4C" w:rsidRPr="003E70A1">
        <w:rPr>
          <w:rFonts w:ascii="Calibri" w:hAnsi="Calibri" w:cs="Calibri"/>
          <w:color w:val="auto"/>
          <w:szCs w:val="22"/>
        </w:rPr>
      </w:r>
      <w:r w:rsidR="00D44D4C" w:rsidRPr="003E70A1">
        <w:rPr>
          <w:rFonts w:ascii="Calibri" w:hAnsi="Calibri" w:cs="Calibri"/>
          <w:color w:val="auto"/>
          <w:szCs w:val="22"/>
        </w:rPr>
        <w:fldChar w:fldCharType="end"/>
      </w:r>
      <w:r w:rsidR="00D44D4C" w:rsidRPr="003E70A1">
        <w:rPr>
          <w:rFonts w:ascii="Calibri" w:hAnsi="Calibri" w:cs="Calibri"/>
          <w:color w:val="auto"/>
          <w:szCs w:val="22"/>
        </w:rPr>
      </w:r>
      <w:r w:rsidR="00D44D4C" w:rsidRPr="003E70A1">
        <w:rPr>
          <w:rFonts w:ascii="Calibri" w:hAnsi="Calibri" w:cs="Calibri"/>
          <w:color w:val="auto"/>
          <w:szCs w:val="22"/>
        </w:rPr>
        <w:fldChar w:fldCharType="separate"/>
      </w:r>
      <w:r w:rsidR="00D44D4C" w:rsidRPr="003E70A1">
        <w:rPr>
          <w:rFonts w:ascii="Calibri" w:hAnsi="Calibri" w:cs="Calibri"/>
          <w:color w:val="auto"/>
          <w:szCs w:val="22"/>
          <w:vertAlign w:val="superscript"/>
        </w:rPr>
        <w:t>21,29-31</w:t>
      </w:r>
      <w:r w:rsidR="00D44D4C" w:rsidRPr="003E70A1">
        <w:rPr>
          <w:rFonts w:ascii="Calibri" w:hAnsi="Calibri" w:cs="Calibri"/>
          <w:color w:val="auto"/>
          <w:szCs w:val="22"/>
        </w:rPr>
        <w:fldChar w:fldCharType="end"/>
      </w:r>
      <w:r w:rsidR="00D7636E" w:rsidRPr="009C694A">
        <w:rPr>
          <w:rFonts w:ascii="Calibri" w:hAnsi="Calibri" w:cs="Calibri"/>
          <w:color w:val="auto"/>
          <w:szCs w:val="22"/>
        </w:rPr>
        <w:t>.</w:t>
      </w:r>
      <w:r w:rsidR="006B7D5E" w:rsidRPr="009C694A">
        <w:rPr>
          <w:rFonts w:ascii="Calibri" w:hAnsi="Calibri" w:cs="Calibri"/>
          <w:color w:val="auto"/>
          <w:szCs w:val="22"/>
        </w:rPr>
        <w:t xml:space="preserve"> </w:t>
      </w:r>
      <w:r w:rsidR="00D7636E" w:rsidRPr="009C694A">
        <w:rPr>
          <w:rFonts w:ascii="Calibri" w:hAnsi="Calibri" w:cs="Calibri"/>
          <w:color w:val="auto"/>
          <w:szCs w:val="22"/>
        </w:rPr>
        <w:t xml:space="preserve">While the taste receptors at these locations do not participate in taste perception in the traditional sense, </w:t>
      </w:r>
      <w:r w:rsidR="003A48DA" w:rsidRPr="009C694A">
        <w:rPr>
          <w:rFonts w:ascii="Calibri" w:hAnsi="Calibri" w:cs="Calibri"/>
          <w:color w:val="auto"/>
          <w:szCs w:val="22"/>
        </w:rPr>
        <w:t xml:space="preserve">they </w:t>
      </w:r>
      <w:r w:rsidR="00003C2E" w:rsidRPr="009C694A">
        <w:rPr>
          <w:rFonts w:ascii="Calibri" w:hAnsi="Calibri" w:cs="Calibri"/>
          <w:color w:val="auto"/>
          <w:szCs w:val="22"/>
        </w:rPr>
        <w:t xml:space="preserve">likely </w:t>
      </w:r>
      <w:r w:rsidR="00D7636E" w:rsidRPr="009C694A">
        <w:rPr>
          <w:rFonts w:ascii="Calibri" w:hAnsi="Calibri" w:cs="Calibri"/>
          <w:color w:val="auto"/>
          <w:szCs w:val="22"/>
        </w:rPr>
        <w:t>sens</w:t>
      </w:r>
      <w:r w:rsidR="005858F9" w:rsidRPr="009C694A">
        <w:rPr>
          <w:rFonts w:ascii="Calibri" w:hAnsi="Calibri" w:cs="Calibri"/>
          <w:color w:val="auto"/>
          <w:szCs w:val="22"/>
        </w:rPr>
        <w:t>e</w:t>
      </w:r>
      <w:r w:rsidR="00D7636E" w:rsidRPr="009C694A">
        <w:rPr>
          <w:rFonts w:ascii="Calibri" w:hAnsi="Calibri" w:cs="Calibri"/>
          <w:color w:val="auto"/>
          <w:szCs w:val="22"/>
        </w:rPr>
        <w:t xml:space="preserve"> the local chemical environment</w:t>
      </w:r>
      <w:r w:rsidR="00D44D4C" w:rsidRPr="00214596">
        <w:rPr>
          <w:rFonts w:ascii="Calibri" w:hAnsi="Calibri" w:cs="Calibri"/>
          <w:color w:val="auto"/>
          <w:szCs w:val="22"/>
        </w:rPr>
        <w:fldChar w:fldCharType="begin">
          <w:fldData xml:space="preserve">PEVuZE5vdGU+PENpdGU+PEF1dGhvcj5CbGVraG1hbjwvQXV0aG9yPjxZZWFyPjIwMTU8L1llYXI+
PFJlY051bT45OTQ2PC9SZWNOdW0+PERpc3BsYXlUZXh0PjxzdHlsZSBmYWNlPSJzdXBlcnNjcmlw
dCI+MjksMzI8L3N0eWxlPjwvRGlzcGxheVRleHQ+PHJlY29yZD48cmVjLW51bWJlcj45OTQ2PC9y
ZWMtbnVtYmVyPjxmb3JlaWduLWtleXM+PGtleSBhcHA9IkVOIiBkYi1pZD0ic3AyZnZ3ZnQwdmV6
YW5lcGFmd3BwMDB5ZDByMmVhd3g5ZDlmIiB0aW1lc3RhbXA9IjE0ODU1NDAxMTAiPjk5NDY8L2tl
eT48a2V5IGFwcD0iRU5XZWIiIGRiLWlkPSIiPjA8L2tleT48L2ZvcmVpZ24ta2V5cz48cmVmLXR5
cGUgbmFtZT0iSm91cm5hbCBBcnRpY2xlIj4xNzwvcmVmLXR5cGU+PGNvbnRyaWJ1dG9ycz48YXV0
aG9ycz48YXV0aG9yPkJsZWtobWFuLCBSLjwvYXV0aG9yPjxhdXRob3I+R29vZHJpY2gsIEouIEsu
PC9hdXRob3I+PGF1dGhvcj5IdWFuZywgSy48L2F1dGhvcj48YXV0aG9yPlN1biwgUS48L2F1dGhv
cj48YXV0aG9yPkJ1a293c2tpLCBSLjwvYXV0aG9yPjxhdXRob3I+QmVsbCwgSi4gVC48L2F1dGhv
cj48YXV0aG9yPlNwZWN0b3IsIFQuIEQuPC9hdXRob3I+PGF1dGhvcj5LZWluYW4sIEEuPC9hdXRo
b3I+PGF1dGhvcj5MZXksIFIuIEUuPC9hdXRob3I+PGF1dGhvcj5HZXZlcnMsIEQuPC9hdXRob3I+
PGF1dGhvcj5DbGFyaywgQS4gRy48L2F1dGhvcj48L2F1dGhvcnM+PC9jb250cmlidXRvcnM+PGF1
dGgtYWRkcmVzcz5EZXBhcnRtZW50IG9mIEdlbmV0aWNzLCBDZWxsIEJpb2xvZ3ksIGFuZCBEZXZl
bG9wbWVudCwgVW5pdmVyc2l0eSBvZiBNaW5uZXNvdGEsIE1pbm5lYXBvbGlzLCBNTiwgNTU0NTUs
IFVTQS4gYmxla2htYW5AdW1uLmVkdS4mI3hEO0RlcGFydG1lbnQgb2YgRWNvbG9neSwgRXZvbHV0
aW9uLCBhbmQgQmVoYXZpb3IsIFVuaXZlcnNpdHkgb2YgTWlubmVzb3RhLCBTdC4gUGF1bCwgTU4s
IDU1MTA4LCBVU0EuIGJsZWtobWFuQHVtbi5lZHUuJiN4RDtEZXBhcnRtZW50IG9mIE1vbGVjdWxh
ciBCaW9sb2d5IGFuZCBHZW5ldGljcywgQ29ybmVsbCBVbml2ZXJzaXR5LCBJdGhhY2EsIE5ZLCAx
NDg1MywgVVNBLiYjeEQ7RGVwYXJ0bWVudCBvZiBNaWNyb2Jpb2xvZ3ksIENvcm5lbGwgVW5pdmVy
c2l0eSwgSXRoYWNhLCBOWSwgMTQ4NTMsIFVTQS4mI3hEO0Jyb2FkIEluc3RpdHV0ZSBvZiBNSVQg
YW5kIEhhcnZhcmQsIENhbWJyaWRnZSwgTUEsIDAyMTQyLCBVU0EuJiN4RDtCUkMgQmlvaW5mb3Jt
YXRpY3MgRmFjaWxpdHksIEluc3RpdHV0ZSBvZiBCaW90ZWNobm9sb2d5LCBDb3JuZWxsIFVuaXZl
cnNpdHksIEl0aGFjYSwgTlksIDE0ODUzLCBVU0EuJiN4RDtEZXBhcnRtZW50IG9mIFR3aW4gUmVz
ZWFyY2ggJmFtcDsgR2VuZXRpYyBFcGlkZW1pb2xvZ3ksIEtpbmcmYXBvcztzIENvbGxlZ2UsIExv
bmRvbiwgVUsuJiN4RDtEZXBhcnRtZW50IG9mIEJpb2xvZ2ljYWwgU3RhdGlzdGljcyBhbmQgQ29t
cHV0YXRpb25hbCBCaW9sb2d5LCBDb3JuZWxsIFVuaXZlcnNpdHksIEl0aGFjYSwgTlksIDE0ODUz
LCBVU0EuJiN4RDtDdXJyZW50IGFkZHJlc3M6IEphbnNzZW4gSHVtYW4gTWljcm9iaW9tZSBJbnN0
aXR1dGUsIEphbnNzZW4gUmVzZWFyY2ggYW5kIERldmVsb3BtZW50LCBDYW1icmlkZ2UsIE1BLCAw
MjE0MiwgVVNBLjwvYXV0aC1hZGRyZXNzPjx0aXRsZXM+PHRpdGxlPkhvc3QgZ2VuZXRpYyB2YXJp
YXRpb24gaW1wYWN0cyBtaWNyb2Jpb21lIGNvbXBvc2l0aW9uIGFjcm9zcyBodW1hbiBib2R5IHNp
dGVzPC90aXRsZT48c2Vjb25kYXJ5LXRpdGxlPkdlbm9tZSBCaW9sPC9zZWNvbmRhcnktdGl0bGU+
PC90aXRsZXM+PHBlcmlvZGljYWw+PGZ1bGwtdGl0bGU+R2Vub21lIEJpb2w8L2Z1bGwtdGl0bGU+
PC9wZXJpb2RpY2FsPjxwYWdlcz4xOTE8L3BhZ2VzPjx2b2x1bWU+MTY8L3ZvbHVtZT48a2V5d29y
ZHM+PGtleXdvcmQ+QmFjdGVyaWEvY2xhc3NpZmljYXRpb24vaXNvbGF0aW9uICZhbXA7IHB1cmlm
aWNhdGlvbjwva2V5d29yZD48a2V5d29yZD4qR2VuZXRpYyBWYXJpYXRpb248L2tleXdvcmQ+PGtl
eXdvcmQ+R2Vub21lLCBIdW1hbjwva2V5d29yZD48a2V5d29yZD5IdW1hbnM8L2tleXdvcmQ+PGtl
eXdvcmQ+TWV0YWdlbm9taWNzPC9rZXl3b3JkPjxrZXl3b3JkPipNaWNyb2Jpb3RhPC9rZXl3b3Jk
Pjwva2V5d29yZHM+PGRhdGVzPjx5ZWFyPjIwMTU8L3llYXI+PHB1Yi1kYXRlcz48ZGF0ZT5TZXAg
MTU8L2RhdGU+PC9wdWItZGF0ZXM+PC9kYXRlcz48aXNibj4xNDc0LTc2MFggKEVsZWN0cm9uaWMp
JiN4RDsxNDc0LTc1OTYgKExpbmtpbmcpPC9pc2JuPjxhY2Nlc3Npb24tbnVtPjI2Mzc0Mjg4PC9h
Y2Nlc3Npb24tbnVtPjx1cmxzPjxyZWxhdGVkLXVybHM+PHVybD5odHRwczovL3d3dy5uY2JpLm5s
bS5uaWguZ292L3B1Ym1lZC8yNjM3NDI4ODwvdXJsPjwvcmVsYXRlZC11cmxzPjwvdXJscz48Y3Vz
dG9tMj5QTUM0NTcwMTUzPC9jdXN0b20yPjxlbGVjdHJvbmljLXJlc291cmNlLW51bT4xMC4xMTg2
L3MxMzA1OS0wMTUtMDc1OS0xPC9lbGVjdHJvbmljLXJlc291cmNlLW51bT48L3JlY29yZD48L0Np
dGU+PENpdGU+PEF1dGhvcj5BbjwvQXV0aG9yPjxZZWFyPjIwMTI8L1llYXI+PFJlY051bT44MzY0
PC9SZWNOdW0+PHJlY29yZD48cmVjLW51bWJlcj44MzY0PC9yZWMtbnVtYmVyPjxmb3JlaWduLWtl
eXM+PGtleSBhcHA9IkVOIiBkYi1pZD0ic3AyZnZ3ZnQwdmV6YW5lcGFmd3BwMDB5ZDByMmVhd3g5
ZDlmIiB0aW1lc3RhbXA9IjEzNDA3NDM3MDEiPjgzNjQ8L2tleT48L2ZvcmVpZ24ta2V5cz48cmVm
LXR5cGUgbmFtZT0iSm91cm5hbCBBcnRpY2xlIj4xNzwvcmVmLXR5cGU+PGNvbnRyaWJ1dG9ycz48
YXV0aG9ycz48YXV0aG9yPkFuLCBTLiBTLjwvYXV0aG9yPjxhdXRob3I+V2FuZywgVy4gQy48L2F1
dGhvcj48YXV0aG9yPktvemlvbC1XaGl0ZSwgQy4gSi48L2F1dGhvcj48YXV0aG9yPkFobiwgSy48
L2F1dGhvcj48YXV0aG9yPkxlZSwgRC4gWS48L2F1dGhvcj48YXV0aG9yPkt1cnRlbiwgUi4gQy48
L2F1dGhvcj48YXV0aG9yPlBhbmV0dGllcmksIFIuIEEuLCBKci48L2F1dGhvcj48YXV0aG9yPkxp
Z2dldHQsIFMuIEIuPC9hdXRob3I+PC9hdXRob3JzPjwvY29udHJpYnV0b3JzPjxhdXRoLWFkZHJl
c3M+MUpvaG5zIEhvcGtpbnMgVW5pdmVyc2l0eSBCbG9vbWJlcmcgU2Nob29sIG9mIFB1YmxpYyBI
ZWFsdGguPC9hdXRoLWFkZHJlc3M+PHRpdGxlcz48dGl0bGU+VGFzMnIgYWN0aXZhdGlvbiBwcm9t
b3RlcyBhaXJ3YXkgc21vb3RoIG11c2NsZSByZWxheGF0aW9uIGRlc3BpdGUgYmV0YTItYWRyZW5l
cmdpYyByZWNlcHRvciB0YWNoeXBoeWxheGlzPC90aXRsZT48c2Vjb25kYXJ5LXRpdGxlPkFtIEog
UGh5c2lvbCBMdW5nIENlbGwgTW9sIFBoeXNpb2w8L3NlY29uZGFyeS10aXRsZT48L3RpdGxlcz48
cGVyaW9kaWNhbD48ZnVsbC10aXRsZT5BbSBKIFBoeXNpb2wgTHVuZyBDZWxsIE1vbCBQaHlzaW9s
PC9mdWxsLXRpdGxlPjwvcGVyaW9kaWNhbD48ZWRpdGlvbj4yMDEyLzA2LzEyPC9lZGl0aW9uPjxr
ZXl3b3Jkcz48a2V5d29yZD5DQ1JDPC9rZXl3b3JkPjwva2V5d29yZHM+PGRhdGVzPjx5ZWFyPjIw
MTI8L3llYXI+PHB1Yi1kYXRlcz48ZGF0ZT5KdW4gODwvZGF0ZT48L3B1Yi1kYXRlcz48L2RhdGVz
Pjxpc2JuPjE1MjItMTUwNCAoRWxlY3Ryb25pYykmI3hEOzEwNDAtMDYwNSAoTGlua2luZyk8L2lz
Ym4+PGFjY2Vzc2lvbi1udW0+MjI2ODM1NzE8L2FjY2Vzc2lvbi1udW0+PHVybHM+PHJlbGF0ZWQt
dXJscz48dXJsPmh0dHA6Ly93d3cubmNiaS5ubG0ubmloLmdvdi9wdWJtZWQvMjI2ODM1NzE8L3Vy
bD48L3JlbGF0ZWQtdXJscz48L3VybHM+PGVsZWN0cm9uaWMtcmVzb3VyY2UtbnVtPmFqcGx1bmcu
MDAxMjYuMjAxMiA8L2VsZWN0cm9uaWMtcmVzb3VyY2UtbnVtPjxsYW5ndWFnZT5Fbmc8L2xhbmd1
YWdlPjwvcmVjb3JkPjwvQ2l0ZT48L0VuZE5vdGU+AG==
</w:fldData>
        </w:fldChar>
      </w:r>
      <w:r w:rsidR="00D44D4C" w:rsidRPr="00214596">
        <w:rPr>
          <w:rFonts w:ascii="Calibri" w:hAnsi="Calibri" w:cs="Calibri"/>
          <w:color w:val="auto"/>
          <w:szCs w:val="22"/>
        </w:rPr>
        <w:instrText xml:space="preserve"> ADDIN EN.CITE </w:instrText>
      </w:r>
      <w:r w:rsidR="00D44D4C" w:rsidRPr="00214596">
        <w:rPr>
          <w:rFonts w:ascii="Calibri" w:hAnsi="Calibri" w:cs="Calibri"/>
          <w:color w:val="auto"/>
          <w:szCs w:val="22"/>
        </w:rPr>
        <w:fldChar w:fldCharType="begin">
          <w:fldData xml:space="preserve">PEVuZE5vdGU+PENpdGU+PEF1dGhvcj5CbGVraG1hbjwvQXV0aG9yPjxZZWFyPjIwMTU8L1llYXI+
PFJlY051bT45OTQ2PC9SZWNOdW0+PERpc3BsYXlUZXh0PjxzdHlsZSBmYWNlPSJzdXBlcnNjcmlw
dCI+MjksMzI8L3N0eWxlPjwvRGlzcGxheVRleHQ+PHJlY29yZD48cmVjLW51bWJlcj45OTQ2PC9y
ZWMtbnVtYmVyPjxmb3JlaWduLWtleXM+PGtleSBhcHA9IkVOIiBkYi1pZD0ic3AyZnZ3ZnQwdmV6
YW5lcGFmd3BwMDB5ZDByMmVhd3g5ZDlmIiB0aW1lc3RhbXA9IjE0ODU1NDAxMTAiPjk5NDY8L2tl
eT48a2V5IGFwcD0iRU5XZWIiIGRiLWlkPSIiPjA8L2tleT48L2ZvcmVpZ24ta2V5cz48cmVmLXR5
cGUgbmFtZT0iSm91cm5hbCBBcnRpY2xlIj4xNzwvcmVmLXR5cGU+PGNvbnRyaWJ1dG9ycz48YXV0
aG9ycz48YXV0aG9yPkJsZWtobWFuLCBSLjwvYXV0aG9yPjxhdXRob3I+R29vZHJpY2gsIEouIEsu
PC9hdXRob3I+PGF1dGhvcj5IdWFuZywgSy48L2F1dGhvcj48YXV0aG9yPlN1biwgUS48L2F1dGhv
cj48YXV0aG9yPkJ1a293c2tpLCBSLjwvYXV0aG9yPjxhdXRob3I+QmVsbCwgSi4gVC48L2F1dGhv
cj48YXV0aG9yPlNwZWN0b3IsIFQuIEQuPC9hdXRob3I+PGF1dGhvcj5LZWluYW4sIEEuPC9hdXRo
b3I+PGF1dGhvcj5MZXksIFIuIEUuPC9hdXRob3I+PGF1dGhvcj5HZXZlcnMsIEQuPC9hdXRob3I+
PGF1dGhvcj5DbGFyaywgQS4gRy48L2F1dGhvcj48L2F1dGhvcnM+PC9jb250cmlidXRvcnM+PGF1
dGgtYWRkcmVzcz5EZXBhcnRtZW50IG9mIEdlbmV0aWNzLCBDZWxsIEJpb2xvZ3ksIGFuZCBEZXZl
bG9wbWVudCwgVW5pdmVyc2l0eSBvZiBNaW5uZXNvdGEsIE1pbm5lYXBvbGlzLCBNTiwgNTU0NTUs
IFVTQS4gYmxla2htYW5AdW1uLmVkdS4mI3hEO0RlcGFydG1lbnQgb2YgRWNvbG9neSwgRXZvbHV0
aW9uLCBhbmQgQmVoYXZpb3IsIFVuaXZlcnNpdHkgb2YgTWlubmVzb3RhLCBTdC4gUGF1bCwgTU4s
IDU1MTA4LCBVU0EuIGJsZWtobWFuQHVtbi5lZHUuJiN4RDtEZXBhcnRtZW50IG9mIE1vbGVjdWxh
ciBCaW9sb2d5IGFuZCBHZW5ldGljcywgQ29ybmVsbCBVbml2ZXJzaXR5LCBJdGhhY2EsIE5ZLCAx
NDg1MywgVVNBLiYjeEQ7RGVwYXJ0bWVudCBvZiBNaWNyb2Jpb2xvZ3ksIENvcm5lbGwgVW5pdmVy
c2l0eSwgSXRoYWNhLCBOWSwgMTQ4NTMsIFVTQS4mI3hEO0Jyb2FkIEluc3RpdHV0ZSBvZiBNSVQg
YW5kIEhhcnZhcmQsIENhbWJyaWRnZSwgTUEsIDAyMTQyLCBVU0EuJiN4RDtCUkMgQmlvaW5mb3Jt
YXRpY3MgRmFjaWxpdHksIEluc3RpdHV0ZSBvZiBCaW90ZWNobm9sb2d5LCBDb3JuZWxsIFVuaXZl
cnNpdHksIEl0aGFjYSwgTlksIDE0ODUzLCBVU0EuJiN4RDtEZXBhcnRtZW50IG9mIFR3aW4gUmVz
ZWFyY2ggJmFtcDsgR2VuZXRpYyBFcGlkZW1pb2xvZ3ksIEtpbmcmYXBvcztzIENvbGxlZ2UsIExv
bmRvbiwgVUsuJiN4RDtEZXBhcnRtZW50IG9mIEJpb2xvZ2ljYWwgU3RhdGlzdGljcyBhbmQgQ29t
cHV0YXRpb25hbCBCaW9sb2d5LCBDb3JuZWxsIFVuaXZlcnNpdHksIEl0aGFjYSwgTlksIDE0ODUz
LCBVU0EuJiN4RDtDdXJyZW50IGFkZHJlc3M6IEphbnNzZW4gSHVtYW4gTWljcm9iaW9tZSBJbnN0
aXR1dGUsIEphbnNzZW4gUmVzZWFyY2ggYW5kIERldmVsb3BtZW50LCBDYW1icmlkZ2UsIE1BLCAw
MjE0MiwgVVNBLjwvYXV0aC1hZGRyZXNzPjx0aXRsZXM+PHRpdGxlPkhvc3QgZ2VuZXRpYyB2YXJp
YXRpb24gaW1wYWN0cyBtaWNyb2Jpb21lIGNvbXBvc2l0aW9uIGFjcm9zcyBodW1hbiBib2R5IHNp
dGVzPC90aXRsZT48c2Vjb25kYXJ5LXRpdGxlPkdlbm9tZSBCaW9sPC9zZWNvbmRhcnktdGl0bGU+
PC90aXRsZXM+PHBlcmlvZGljYWw+PGZ1bGwtdGl0bGU+R2Vub21lIEJpb2w8L2Z1bGwtdGl0bGU+
PC9wZXJpb2RpY2FsPjxwYWdlcz4xOTE8L3BhZ2VzPjx2b2x1bWU+MTY8L3ZvbHVtZT48a2V5d29y
ZHM+PGtleXdvcmQ+QmFjdGVyaWEvY2xhc3NpZmljYXRpb24vaXNvbGF0aW9uICZhbXA7IHB1cmlm
aWNhdGlvbjwva2V5d29yZD48a2V5d29yZD4qR2VuZXRpYyBWYXJpYXRpb248L2tleXdvcmQ+PGtl
eXdvcmQ+R2Vub21lLCBIdW1hbjwva2V5d29yZD48a2V5d29yZD5IdW1hbnM8L2tleXdvcmQ+PGtl
eXdvcmQ+TWV0YWdlbm9taWNzPC9rZXl3b3JkPjxrZXl3b3JkPipNaWNyb2Jpb3RhPC9rZXl3b3Jk
Pjwva2V5d29yZHM+PGRhdGVzPjx5ZWFyPjIwMTU8L3llYXI+PHB1Yi1kYXRlcz48ZGF0ZT5TZXAg
MTU8L2RhdGU+PC9wdWItZGF0ZXM+PC9kYXRlcz48aXNibj4xNDc0LTc2MFggKEVsZWN0cm9uaWMp
JiN4RDsxNDc0LTc1OTYgKExpbmtpbmcpPC9pc2JuPjxhY2Nlc3Npb24tbnVtPjI2Mzc0Mjg4PC9h
Y2Nlc3Npb24tbnVtPjx1cmxzPjxyZWxhdGVkLXVybHM+PHVybD5odHRwczovL3d3dy5uY2JpLm5s
bS5uaWguZ292L3B1Ym1lZC8yNjM3NDI4ODwvdXJsPjwvcmVsYXRlZC11cmxzPjwvdXJscz48Y3Vz
dG9tMj5QTUM0NTcwMTUzPC9jdXN0b20yPjxlbGVjdHJvbmljLXJlc291cmNlLW51bT4xMC4xMTg2
L3MxMzA1OS0wMTUtMDc1OS0xPC9lbGVjdHJvbmljLXJlc291cmNlLW51bT48L3JlY29yZD48L0Np
dGU+PENpdGU+PEF1dGhvcj5BbjwvQXV0aG9yPjxZZWFyPjIwMTI8L1llYXI+PFJlY051bT44MzY0
PC9SZWNOdW0+PHJlY29yZD48cmVjLW51bWJlcj44MzY0PC9yZWMtbnVtYmVyPjxmb3JlaWduLWtl
eXM+PGtleSBhcHA9IkVOIiBkYi1pZD0ic3AyZnZ3ZnQwdmV6YW5lcGFmd3BwMDB5ZDByMmVhd3g5
ZDlmIiB0aW1lc3RhbXA9IjEzNDA3NDM3MDEiPjgzNjQ8L2tleT48L2ZvcmVpZ24ta2V5cz48cmVm
LXR5cGUgbmFtZT0iSm91cm5hbCBBcnRpY2xlIj4xNzwvcmVmLXR5cGU+PGNvbnRyaWJ1dG9ycz48
YXV0aG9ycz48YXV0aG9yPkFuLCBTLiBTLjwvYXV0aG9yPjxhdXRob3I+V2FuZywgVy4gQy48L2F1
dGhvcj48YXV0aG9yPktvemlvbC1XaGl0ZSwgQy4gSi48L2F1dGhvcj48YXV0aG9yPkFobiwgSy48
L2F1dGhvcj48YXV0aG9yPkxlZSwgRC4gWS48L2F1dGhvcj48YXV0aG9yPkt1cnRlbiwgUi4gQy48
L2F1dGhvcj48YXV0aG9yPlBhbmV0dGllcmksIFIuIEEuLCBKci48L2F1dGhvcj48YXV0aG9yPkxp
Z2dldHQsIFMuIEIuPC9hdXRob3I+PC9hdXRob3JzPjwvY29udHJpYnV0b3JzPjxhdXRoLWFkZHJl
c3M+MUpvaG5zIEhvcGtpbnMgVW5pdmVyc2l0eSBCbG9vbWJlcmcgU2Nob29sIG9mIFB1YmxpYyBI
ZWFsdGguPC9hdXRoLWFkZHJlc3M+PHRpdGxlcz48dGl0bGU+VGFzMnIgYWN0aXZhdGlvbiBwcm9t
b3RlcyBhaXJ3YXkgc21vb3RoIG11c2NsZSByZWxheGF0aW9uIGRlc3BpdGUgYmV0YTItYWRyZW5l
cmdpYyByZWNlcHRvciB0YWNoeXBoeWxheGlzPC90aXRsZT48c2Vjb25kYXJ5LXRpdGxlPkFtIEog
UGh5c2lvbCBMdW5nIENlbGwgTW9sIFBoeXNpb2w8L3NlY29uZGFyeS10aXRsZT48L3RpdGxlcz48
cGVyaW9kaWNhbD48ZnVsbC10aXRsZT5BbSBKIFBoeXNpb2wgTHVuZyBDZWxsIE1vbCBQaHlzaW9s
PC9mdWxsLXRpdGxlPjwvcGVyaW9kaWNhbD48ZWRpdGlvbj4yMDEyLzA2LzEyPC9lZGl0aW9uPjxr
ZXl3b3Jkcz48a2V5d29yZD5DQ1JDPC9rZXl3b3JkPjwva2V5d29yZHM+PGRhdGVzPjx5ZWFyPjIw
MTI8L3llYXI+PHB1Yi1kYXRlcz48ZGF0ZT5KdW4gODwvZGF0ZT48L3B1Yi1kYXRlcz48L2RhdGVz
Pjxpc2JuPjE1MjItMTUwNCAoRWxlY3Ryb25pYykmI3hEOzEwNDAtMDYwNSAoTGlua2luZyk8L2lz
Ym4+PGFjY2Vzc2lvbi1udW0+MjI2ODM1NzE8L2FjY2Vzc2lvbi1udW0+PHVybHM+PHJlbGF0ZWQt
dXJscz48dXJsPmh0dHA6Ly93d3cubmNiaS5ubG0ubmloLmdvdi9wdWJtZWQvMjI2ODM1NzE8L3Vy
bD48L3JlbGF0ZWQtdXJscz48L3VybHM+PGVsZWN0cm9uaWMtcmVzb3VyY2UtbnVtPmFqcGx1bmcu
MDAxMjYuMjAxMiA8L2VsZWN0cm9uaWMtcmVzb3VyY2UtbnVtPjxsYW5ndWFnZT5Fbmc8L2xhbmd1
YWdlPjwvcmVjb3JkPjwvQ2l0ZT48L0VuZE5vdGU+AG==
</w:fldData>
        </w:fldChar>
      </w:r>
      <w:r w:rsidR="00D44D4C" w:rsidRPr="00214596">
        <w:rPr>
          <w:rFonts w:ascii="Calibri" w:hAnsi="Calibri" w:cs="Calibri"/>
          <w:color w:val="auto"/>
          <w:szCs w:val="22"/>
        </w:rPr>
        <w:instrText xml:space="preserve"> ADDIN EN.CITE.DATA </w:instrText>
      </w:r>
      <w:r w:rsidR="00D44D4C" w:rsidRPr="00214596">
        <w:rPr>
          <w:rFonts w:ascii="Calibri" w:hAnsi="Calibri" w:cs="Calibri"/>
          <w:color w:val="auto"/>
          <w:szCs w:val="22"/>
        </w:rPr>
      </w:r>
      <w:r w:rsidR="00D44D4C" w:rsidRPr="00214596">
        <w:rPr>
          <w:rFonts w:ascii="Calibri" w:hAnsi="Calibri" w:cs="Calibri"/>
          <w:color w:val="auto"/>
          <w:szCs w:val="22"/>
        </w:rPr>
        <w:fldChar w:fldCharType="end"/>
      </w:r>
      <w:r w:rsidR="00D44D4C" w:rsidRPr="00214596">
        <w:rPr>
          <w:rFonts w:ascii="Calibri" w:hAnsi="Calibri" w:cs="Calibri"/>
          <w:color w:val="auto"/>
          <w:szCs w:val="22"/>
        </w:rPr>
      </w:r>
      <w:r w:rsidR="00D44D4C" w:rsidRPr="00214596">
        <w:rPr>
          <w:rFonts w:ascii="Calibri" w:hAnsi="Calibri" w:cs="Calibri"/>
          <w:color w:val="auto"/>
          <w:szCs w:val="22"/>
        </w:rPr>
        <w:fldChar w:fldCharType="separate"/>
      </w:r>
      <w:r w:rsidR="00D44D4C" w:rsidRPr="00214596">
        <w:rPr>
          <w:rFonts w:ascii="Calibri" w:hAnsi="Calibri" w:cs="Calibri"/>
          <w:color w:val="auto"/>
          <w:szCs w:val="22"/>
          <w:vertAlign w:val="superscript"/>
        </w:rPr>
        <w:t>29,32</w:t>
      </w:r>
      <w:r w:rsidR="00D44D4C" w:rsidRPr="00214596">
        <w:rPr>
          <w:rFonts w:ascii="Calibri" w:hAnsi="Calibri" w:cs="Calibri"/>
          <w:color w:val="auto"/>
          <w:szCs w:val="22"/>
        </w:rPr>
        <w:fldChar w:fldCharType="end"/>
      </w:r>
      <w:r w:rsidR="00D7636E" w:rsidRPr="009C694A">
        <w:rPr>
          <w:rFonts w:ascii="Calibri" w:hAnsi="Calibri" w:cs="Calibri"/>
          <w:color w:val="auto"/>
          <w:szCs w:val="22"/>
        </w:rPr>
        <w:t>.</w:t>
      </w:r>
      <w:r w:rsidR="005858F9" w:rsidRPr="009C694A">
        <w:rPr>
          <w:rFonts w:ascii="Calibri" w:hAnsi="Calibri" w:cs="Calibri"/>
          <w:color w:val="auto"/>
          <w:szCs w:val="22"/>
        </w:rPr>
        <w:t xml:space="preserve"> For </w:t>
      </w:r>
      <w:r w:rsidR="006B7D5E" w:rsidRPr="009C694A">
        <w:rPr>
          <w:rFonts w:ascii="Calibri" w:hAnsi="Calibri" w:cs="Calibri"/>
          <w:color w:val="auto"/>
          <w:szCs w:val="22"/>
        </w:rPr>
        <w:t>example</w:t>
      </w:r>
      <w:r w:rsidR="00D7636E" w:rsidRPr="009C694A">
        <w:rPr>
          <w:rFonts w:ascii="Calibri" w:hAnsi="Calibri" w:cs="Calibri"/>
          <w:color w:val="auto"/>
          <w:szCs w:val="22"/>
        </w:rPr>
        <w:t xml:space="preserve">, the </w:t>
      </w:r>
      <w:r w:rsidR="00ED7E8B" w:rsidRPr="009C694A">
        <w:rPr>
          <w:rFonts w:ascii="Calibri" w:hAnsi="Calibri" w:cs="Calibri"/>
          <w:color w:val="auto"/>
          <w:szCs w:val="22"/>
        </w:rPr>
        <w:t xml:space="preserve">ciliated epithelium of the upper respiratory tract expresses </w:t>
      </w:r>
      <w:r w:rsidR="005858F9" w:rsidRPr="009C694A">
        <w:rPr>
          <w:rFonts w:ascii="Calibri" w:hAnsi="Calibri" w:cs="Calibri"/>
          <w:color w:val="auto"/>
          <w:szCs w:val="22"/>
        </w:rPr>
        <w:t xml:space="preserve">the </w:t>
      </w:r>
      <w:r w:rsidR="00D7636E" w:rsidRPr="009C694A">
        <w:rPr>
          <w:rFonts w:ascii="Calibri" w:hAnsi="Calibri" w:cs="Calibri"/>
          <w:color w:val="auto"/>
          <w:szCs w:val="22"/>
        </w:rPr>
        <w:t>bitter receptor T2R38</w:t>
      </w:r>
      <w:r w:rsidR="005E0EAD" w:rsidRPr="009C694A">
        <w:rPr>
          <w:rFonts w:ascii="Calibri" w:hAnsi="Calibri" w:cs="Calibri"/>
          <w:color w:val="auto"/>
          <w:szCs w:val="22"/>
        </w:rPr>
        <w:t xml:space="preserve"> (Bitter Taste Receptor 38)</w:t>
      </w:r>
      <w:r w:rsidR="005858F9" w:rsidRPr="009C694A">
        <w:rPr>
          <w:rFonts w:ascii="Calibri" w:hAnsi="Calibri" w:cs="Calibri"/>
          <w:color w:val="auto"/>
          <w:szCs w:val="22"/>
        </w:rPr>
        <w:t>, which</w:t>
      </w:r>
      <w:r w:rsidR="00ED7E8B" w:rsidRPr="009C694A">
        <w:rPr>
          <w:rFonts w:ascii="Calibri" w:hAnsi="Calibri" w:cs="Calibri"/>
          <w:color w:val="auto"/>
          <w:szCs w:val="22"/>
        </w:rPr>
        <w:t xml:space="preserve"> </w:t>
      </w:r>
      <w:r w:rsidR="00D7636E" w:rsidRPr="009C694A">
        <w:rPr>
          <w:rFonts w:ascii="Calibri" w:hAnsi="Calibri" w:cs="Calibri"/>
          <w:color w:val="auto"/>
          <w:szCs w:val="22"/>
        </w:rPr>
        <w:t>responds to chemical compounds produced by bacteria</w:t>
      </w:r>
      <w:r w:rsidR="005858F9" w:rsidRPr="009C694A">
        <w:rPr>
          <w:rFonts w:ascii="Calibri" w:hAnsi="Calibri" w:cs="Calibri"/>
          <w:color w:val="auto"/>
          <w:szCs w:val="22"/>
        </w:rPr>
        <w:t xml:space="preserve"> and</w:t>
      </w:r>
      <w:r w:rsidR="00ED7E8B" w:rsidRPr="009C694A">
        <w:rPr>
          <w:rFonts w:ascii="Calibri" w:hAnsi="Calibri" w:cs="Calibri"/>
          <w:color w:val="auto"/>
          <w:szCs w:val="22"/>
        </w:rPr>
        <w:t xml:space="preserve"> </w:t>
      </w:r>
      <w:r w:rsidR="00D7636E" w:rsidRPr="009C694A">
        <w:rPr>
          <w:rFonts w:ascii="Calibri" w:hAnsi="Calibri" w:cs="Calibri"/>
          <w:color w:val="auto"/>
          <w:szCs w:val="22"/>
        </w:rPr>
        <w:t>influences the innate immune response</w:t>
      </w:r>
      <w:r w:rsidR="00D44D4C" w:rsidRPr="005E0BA7">
        <w:rPr>
          <w:rFonts w:ascii="Calibri" w:hAnsi="Calibri" w:cs="Calibri"/>
          <w:color w:val="auto"/>
          <w:szCs w:val="22"/>
        </w:rPr>
        <w:fldChar w:fldCharType="begin"/>
      </w:r>
      <w:r w:rsidR="00D44D4C" w:rsidRPr="005E0BA7">
        <w:rPr>
          <w:rFonts w:ascii="Calibri" w:hAnsi="Calibri" w:cs="Calibri"/>
          <w:color w:val="auto"/>
          <w:szCs w:val="22"/>
        </w:rPr>
        <w:instrText xml:space="preserve"> ADDIN EN.CITE &lt;EndNote&gt;&lt;Cite&gt;&lt;Author&gt;An&lt;/Author&gt;&lt;Year&gt;2012&lt;/Year&gt;&lt;RecNum&gt;8364&lt;/RecNum&gt;&lt;DisplayText&gt;&lt;style face="superscript"&gt;32&lt;/style&gt;&lt;/DisplayText&gt;&lt;record&gt;&lt;rec-number&gt;8364&lt;/rec-number&gt;&lt;foreign-keys&gt;&lt;key app="EN" db-id="sp2fvwft0vezanepafwpp00yd0r2eawx9d9f" timestamp="1340743701"&gt;8364&lt;/key&gt;&lt;/foreign-keys&gt;&lt;ref-type name="Journal Article"&gt;17&lt;/ref-type&gt;&lt;contributors&gt;&lt;authors&gt;&lt;author&gt;An, S. S.&lt;/author&gt;&lt;author&gt;Wang, W. C.&lt;/author&gt;&lt;author&gt;Koziol-White, C. J.&lt;/author&gt;&lt;author&gt;Ahn, K.&lt;/author&gt;&lt;author&gt;Lee, D. Y.&lt;/author&gt;&lt;author&gt;Kurten, R. C.&lt;/author&gt;&lt;author&gt;Panettieri, R. A., Jr.&lt;/author&gt;&lt;author&gt;Liggett, S. B.&lt;/author&gt;&lt;/authors&gt;&lt;/contributors&gt;&lt;auth-address&gt;1Johns Hopkins University Bloomberg School of Public Health.&lt;/auth-address&gt;&lt;titles&gt;&lt;title&gt;Tas2r activation promotes airway smooth muscle relaxation despite beta2-adrenergic receptor tachyphylaxis&lt;/title&gt;&lt;secondary-title&gt;Am J Physiol Lung Cell Mol Physiol&lt;/secondary-title&gt;&lt;/titles&gt;&lt;periodical&gt;&lt;full-title&gt;Am J Physiol Lung Cell Mol Physiol&lt;/full-title&gt;&lt;/periodical&gt;&lt;edition&gt;2012/06/12&lt;/edition&gt;&lt;keywords&gt;&lt;keyword&gt;CCRC&lt;/keyword&gt;&lt;/keywords&gt;&lt;dates&gt;&lt;year&gt;2012&lt;/year&gt;&lt;pub-dates&gt;&lt;date&gt;Jun 8&lt;/date&gt;&lt;/pub-dates&gt;&lt;/dates&gt;&lt;isbn&gt;1522-1504 (Electronic)&amp;#xD;1040-0605 (Linking)&lt;/isbn&gt;&lt;accession-num&gt;22683571&lt;/accession-num&gt;&lt;urls&gt;&lt;related-urls&gt;&lt;url&gt;http://www.ncbi.nlm.nih.gov/pubmed/22683571&lt;/url&gt;&lt;/related-urls&gt;&lt;/urls&gt;&lt;electronic-resource-num&gt;ajplung.00126.2012 &lt;/electronic-resource-num&gt;&lt;language&gt;Eng&lt;/language&gt;&lt;/record&gt;&lt;/Cite&gt;&lt;/EndNote&gt;</w:instrText>
      </w:r>
      <w:r w:rsidR="00D44D4C" w:rsidRPr="005E0BA7">
        <w:rPr>
          <w:rFonts w:ascii="Calibri" w:hAnsi="Calibri" w:cs="Calibri"/>
          <w:color w:val="auto"/>
          <w:szCs w:val="22"/>
        </w:rPr>
        <w:fldChar w:fldCharType="separate"/>
      </w:r>
      <w:r w:rsidR="00D44D4C" w:rsidRPr="005E0BA7">
        <w:rPr>
          <w:rFonts w:ascii="Calibri" w:hAnsi="Calibri" w:cs="Calibri"/>
          <w:color w:val="auto"/>
          <w:szCs w:val="22"/>
          <w:vertAlign w:val="superscript"/>
        </w:rPr>
        <w:t>32</w:t>
      </w:r>
      <w:r w:rsidR="00D44D4C" w:rsidRPr="005E0BA7">
        <w:rPr>
          <w:rFonts w:ascii="Calibri" w:hAnsi="Calibri" w:cs="Calibri"/>
          <w:color w:val="auto"/>
          <w:szCs w:val="22"/>
        </w:rPr>
        <w:fldChar w:fldCharType="end"/>
      </w:r>
      <w:r w:rsidR="005858F9" w:rsidRPr="009C694A">
        <w:rPr>
          <w:rFonts w:ascii="Calibri" w:hAnsi="Calibri" w:cs="Calibri"/>
          <w:color w:val="auto"/>
          <w:szCs w:val="22"/>
        </w:rPr>
        <w:t>,</w:t>
      </w:r>
      <w:r w:rsidR="00D7636E" w:rsidRPr="009C694A">
        <w:rPr>
          <w:rFonts w:ascii="Calibri" w:hAnsi="Calibri" w:cs="Calibri"/>
          <w:color w:val="auto"/>
          <w:szCs w:val="22"/>
        </w:rPr>
        <w:t xml:space="preserve"> </w:t>
      </w:r>
      <w:r w:rsidR="005858F9" w:rsidRPr="009C694A">
        <w:rPr>
          <w:rFonts w:ascii="Calibri" w:hAnsi="Calibri" w:cs="Calibri"/>
          <w:color w:val="auto"/>
          <w:szCs w:val="22"/>
        </w:rPr>
        <w:t xml:space="preserve">such as increasing mucociliary clearance and levels of </w:t>
      </w:r>
      <w:r w:rsidR="00D7636E" w:rsidRPr="009C694A">
        <w:rPr>
          <w:rFonts w:ascii="Calibri" w:hAnsi="Calibri" w:cs="Calibri"/>
          <w:color w:val="auto"/>
          <w:szCs w:val="22"/>
        </w:rPr>
        <w:t xml:space="preserve">anti-microbial peptides </w:t>
      </w:r>
      <w:r w:rsidR="006B7D5E" w:rsidRPr="009C694A">
        <w:rPr>
          <w:rFonts w:ascii="Calibri" w:hAnsi="Calibri" w:cs="Calibri"/>
          <w:color w:val="auto"/>
          <w:szCs w:val="22"/>
        </w:rPr>
        <w:t xml:space="preserve">and </w:t>
      </w:r>
      <w:r w:rsidR="001A07CF" w:rsidRPr="009C694A">
        <w:rPr>
          <w:rFonts w:ascii="Calibri" w:hAnsi="Calibri" w:cs="Calibri"/>
          <w:color w:val="auto"/>
          <w:szCs w:val="22"/>
        </w:rPr>
        <w:t>nitric oxide</w:t>
      </w:r>
      <w:r w:rsidR="00970DB1" w:rsidRPr="009C694A">
        <w:rPr>
          <w:rFonts w:ascii="Calibri" w:hAnsi="Calibri" w:cs="Calibri"/>
          <w:color w:val="auto"/>
          <w:szCs w:val="22"/>
        </w:rPr>
        <w:t xml:space="preserve">. This </w:t>
      </w:r>
      <w:r w:rsidR="003B6033" w:rsidRPr="009C694A">
        <w:rPr>
          <w:rFonts w:ascii="Calibri" w:hAnsi="Calibri" w:cs="Calibri"/>
          <w:color w:val="auto"/>
          <w:szCs w:val="22"/>
        </w:rPr>
        <w:t xml:space="preserve">finding </w:t>
      </w:r>
      <w:r w:rsidR="00970DB1" w:rsidRPr="009C694A">
        <w:rPr>
          <w:rFonts w:ascii="Calibri" w:hAnsi="Calibri" w:cs="Calibri"/>
          <w:color w:val="auto"/>
          <w:szCs w:val="22"/>
        </w:rPr>
        <w:t xml:space="preserve">has medical implications for chronic rhinosinusitis, a disease </w:t>
      </w:r>
      <w:r w:rsidR="00C2478B" w:rsidRPr="009C694A">
        <w:rPr>
          <w:rFonts w:ascii="Calibri" w:hAnsi="Calibri" w:cs="Calibri"/>
          <w:color w:val="auto"/>
          <w:szCs w:val="22"/>
        </w:rPr>
        <w:t xml:space="preserve">of </w:t>
      </w:r>
      <w:r w:rsidR="00970DB1" w:rsidRPr="009C694A">
        <w:rPr>
          <w:rFonts w:ascii="Calibri" w:hAnsi="Calibri" w:cs="Calibri"/>
          <w:color w:val="auto"/>
          <w:szCs w:val="22"/>
        </w:rPr>
        <w:t xml:space="preserve">chronic </w:t>
      </w:r>
      <w:r w:rsidR="009D36E1" w:rsidRPr="009C694A">
        <w:rPr>
          <w:rFonts w:ascii="Calibri" w:hAnsi="Calibri" w:cs="Calibri"/>
          <w:color w:val="auto"/>
          <w:szCs w:val="22"/>
        </w:rPr>
        <w:t xml:space="preserve">bacterial </w:t>
      </w:r>
      <w:r w:rsidR="00970DB1" w:rsidRPr="009C694A">
        <w:rPr>
          <w:rFonts w:ascii="Calibri" w:hAnsi="Calibri" w:cs="Calibri"/>
          <w:color w:val="auto"/>
          <w:szCs w:val="22"/>
        </w:rPr>
        <w:t xml:space="preserve">infection and inflammation of the upper respiratory tract and </w:t>
      </w:r>
      <w:r w:rsidR="009D36E1" w:rsidRPr="009C694A">
        <w:rPr>
          <w:rFonts w:ascii="Calibri" w:hAnsi="Calibri" w:cs="Calibri"/>
          <w:color w:val="auto"/>
          <w:szCs w:val="22"/>
        </w:rPr>
        <w:t xml:space="preserve">paranasal </w:t>
      </w:r>
      <w:r w:rsidR="00970DB1" w:rsidRPr="009C694A">
        <w:rPr>
          <w:rFonts w:ascii="Calibri" w:hAnsi="Calibri" w:cs="Calibri"/>
          <w:color w:val="auto"/>
          <w:szCs w:val="22"/>
        </w:rPr>
        <w:t>sinuses</w:t>
      </w:r>
      <w:r w:rsidR="0026123D" w:rsidRPr="009C694A">
        <w:rPr>
          <w:rFonts w:ascii="Calibri" w:hAnsi="Calibri" w:cs="Calibri"/>
          <w:color w:val="auto"/>
          <w:szCs w:val="22"/>
        </w:rPr>
        <w:t xml:space="preserve">. </w:t>
      </w:r>
    </w:p>
    <w:p w14:paraId="7535A038" w14:textId="77777777" w:rsidR="00970DB1" w:rsidRPr="009C694A" w:rsidRDefault="00970DB1" w:rsidP="009C694A">
      <w:pPr>
        <w:pStyle w:val="Default"/>
        <w:rPr>
          <w:rFonts w:ascii="Calibri" w:hAnsi="Calibri" w:cs="Calibri"/>
          <w:color w:val="auto"/>
          <w:szCs w:val="22"/>
        </w:rPr>
      </w:pPr>
    </w:p>
    <w:p w14:paraId="3F295715" w14:textId="177F7319" w:rsidR="006B7D5E" w:rsidRPr="009C694A" w:rsidRDefault="009D36E1" w:rsidP="009C694A">
      <w:pPr>
        <w:pStyle w:val="Default"/>
        <w:rPr>
          <w:rFonts w:ascii="Calibri" w:hAnsi="Calibri" w:cs="Calibri"/>
          <w:color w:val="auto"/>
          <w:szCs w:val="22"/>
        </w:rPr>
      </w:pPr>
      <w:r w:rsidRPr="009C694A">
        <w:rPr>
          <w:rFonts w:ascii="Calibri" w:hAnsi="Calibri" w:cs="Calibri"/>
          <w:color w:val="auto"/>
          <w:szCs w:val="22"/>
        </w:rPr>
        <w:t xml:space="preserve">Of particular </w:t>
      </w:r>
      <w:r w:rsidR="0026123D" w:rsidRPr="009C694A">
        <w:rPr>
          <w:rFonts w:ascii="Calibri" w:hAnsi="Calibri" w:cs="Calibri"/>
          <w:color w:val="auto"/>
          <w:szCs w:val="22"/>
        </w:rPr>
        <w:t xml:space="preserve">relevance </w:t>
      </w:r>
      <w:r w:rsidR="00135473" w:rsidRPr="009C694A">
        <w:rPr>
          <w:rFonts w:ascii="Calibri" w:hAnsi="Calibri" w:cs="Calibri"/>
          <w:color w:val="auto"/>
          <w:szCs w:val="22"/>
        </w:rPr>
        <w:t>to th</w:t>
      </w:r>
      <w:r w:rsidR="005858F9" w:rsidRPr="009C694A">
        <w:rPr>
          <w:rFonts w:ascii="Calibri" w:hAnsi="Calibri" w:cs="Calibri"/>
          <w:color w:val="auto"/>
          <w:szCs w:val="22"/>
        </w:rPr>
        <w:t>e</w:t>
      </w:r>
      <w:r w:rsidR="00135473" w:rsidRPr="009C694A">
        <w:rPr>
          <w:rFonts w:ascii="Calibri" w:hAnsi="Calibri" w:cs="Calibri"/>
          <w:color w:val="auto"/>
          <w:szCs w:val="22"/>
        </w:rPr>
        <w:t xml:space="preserve"> taste exam</w:t>
      </w:r>
      <w:r w:rsidR="005858F9" w:rsidRPr="009C694A">
        <w:rPr>
          <w:rFonts w:ascii="Calibri" w:hAnsi="Calibri" w:cs="Calibri"/>
          <w:color w:val="auto"/>
          <w:szCs w:val="22"/>
        </w:rPr>
        <w:t xml:space="preserve"> we describe here</w:t>
      </w:r>
      <w:r w:rsidR="00135473" w:rsidRPr="009C694A">
        <w:rPr>
          <w:rFonts w:ascii="Calibri" w:hAnsi="Calibri" w:cs="Calibri"/>
          <w:color w:val="auto"/>
          <w:szCs w:val="22"/>
        </w:rPr>
        <w:t xml:space="preserve"> </w:t>
      </w:r>
      <w:r w:rsidRPr="009C694A">
        <w:rPr>
          <w:rFonts w:ascii="Calibri" w:hAnsi="Calibri" w:cs="Calibri"/>
          <w:color w:val="auto"/>
          <w:szCs w:val="22"/>
        </w:rPr>
        <w:t xml:space="preserve">is that the T2R38 bitter taste receptor, encoded by the </w:t>
      </w:r>
      <w:r w:rsidRPr="009C694A">
        <w:rPr>
          <w:rFonts w:ascii="Calibri" w:hAnsi="Calibri" w:cs="Calibri"/>
          <w:i/>
          <w:color w:val="auto"/>
          <w:szCs w:val="22"/>
        </w:rPr>
        <w:t>TAS2R38</w:t>
      </w:r>
      <w:r w:rsidRPr="009C694A">
        <w:rPr>
          <w:rFonts w:ascii="Calibri" w:hAnsi="Calibri" w:cs="Calibri"/>
          <w:color w:val="auto"/>
          <w:szCs w:val="22"/>
        </w:rPr>
        <w:t xml:space="preserve"> gene, exhibits genetic variability and therefore </w:t>
      </w:r>
      <w:r w:rsidR="00450D66" w:rsidRPr="009C694A">
        <w:rPr>
          <w:rFonts w:ascii="Calibri" w:hAnsi="Calibri" w:cs="Calibri"/>
          <w:color w:val="auto"/>
          <w:szCs w:val="22"/>
        </w:rPr>
        <w:t xml:space="preserve">variable </w:t>
      </w:r>
      <w:r w:rsidRPr="009C694A">
        <w:rPr>
          <w:rFonts w:ascii="Calibri" w:hAnsi="Calibri" w:cs="Calibri"/>
          <w:color w:val="auto"/>
          <w:szCs w:val="22"/>
        </w:rPr>
        <w:t xml:space="preserve">taste sensitivity. </w:t>
      </w:r>
      <w:r w:rsidR="00C2478B" w:rsidRPr="009C694A">
        <w:rPr>
          <w:rFonts w:ascii="Calibri" w:hAnsi="Calibri" w:cs="Calibri"/>
          <w:color w:val="auto"/>
          <w:szCs w:val="22"/>
        </w:rPr>
        <w:t xml:space="preserve">Perceptual differences </w:t>
      </w:r>
      <w:r w:rsidR="00DD1DA8" w:rsidRPr="009C694A">
        <w:rPr>
          <w:rFonts w:ascii="Calibri" w:hAnsi="Calibri" w:cs="Calibri"/>
          <w:color w:val="auto"/>
          <w:szCs w:val="22"/>
        </w:rPr>
        <w:t>for</w:t>
      </w:r>
      <w:r w:rsidR="00C2478B" w:rsidRPr="009C694A">
        <w:rPr>
          <w:rFonts w:ascii="Calibri" w:hAnsi="Calibri" w:cs="Calibri"/>
          <w:color w:val="auto"/>
          <w:szCs w:val="22"/>
        </w:rPr>
        <w:t xml:space="preserve"> the bitter compound </w:t>
      </w:r>
      <w:r w:rsidR="00DD1DA8" w:rsidRPr="009C694A">
        <w:rPr>
          <w:rFonts w:ascii="Calibri" w:hAnsi="Calibri" w:cs="Calibri"/>
          <w:color w:val="auto"/>
          <w:szCs w:val="22"/>
        </w:rPr>
        <w:t>phenylthiocarbamide (</w:t>
      </w:r>
      <w:r w:rsidR="00C2478B" w:rsidRPr="009C694A">
        <w:rPr>
          <w:rFonts w:ascii="Calibri" w:hAnsi="Calibri" w:cs="Calibri"/>
          <w:color w:val="auto"/>
          <w:szCs w:val="22"/>
        </w:rPr>
        <w:t>PTC</w:t>
      </w:r>
      <w:r w:rsidR="00DD1DA8" w:rsidRPr="009C694A">
        <w:rPr>
          <w:rFonts w:ascii="Calibri" w:hAnsi="Calibri" w:cs="Calibri"/>
          <w:color w:val="auto"/>
          <w:szCs w:val="22"/>
        </w:rPr>
        <w:t>)</w:t>
      </w:r>
      <w:r w:rsidR="00C2478B" w:rsidRPr="009C694A">
        <w:rPr>
          <w:rFonts w:ascii="Calibri" w:hAnsi="Calibri" w:cs="Calibri"/>
          <w:color w:val="auto"/>
          <w:szCs w:val="22"/>
        </w:rPr>
        <w:t xml:space="preserve"> </w:t>
      </w:r>
      <w:r w:rsidRPr="009C694A">
        <w:rPr>
          <w:rFonts w:ascii="Calibri" w:hAnsi="Calibri" w:cs="Calibri"/>
          <w:color w:val="auto"/>
          <w:szCs w:val="22"/>
        </w:rPr>
        <w:t>w</w:t>
      </w:r>
      <w:r w:rsidR="005858F9" w:rsidRPr="009C694A">
        <w:rPr>
          <w:rFonts w:ascii="Calibri" w:hAnsi="Calibri" w:cs="Calibri"/>
          <w:color w:val="auto"/>
          <w:szCs w:val="22"/>
        </w:rPr>
        <w:t>ere</w:t>
      </w:r>
      <w:r w:rsidRPr="009C694A">
        <w:rPr>
          <w:rFonts w:ascii="Calibri" w:hAnsi="Calibri" w:cs="Calibri"/>
          <w:color w:val="auto"/>
          <w:szCs w:val="22"/>
        </w:rPr>
        <w:t xml:space="preserve"> first </w:t>
      </w:r>
      <w:r w:rsidR="00962B53" w:rsidRPr="009C694A">
        <w:rPr>
          <w:rFonts w:ascii="Calibri" w:hAnsi="Calibri" w:cs="Calibri"/>
          <w:color w:val="auto"/>
          <w:szCs w:val="22"/>
        </w:rPr>
        <w:t>described</w:t>
      </w:r>
      <w:r w:rsidRPr="009C694A">
        <w:rPr>
          <w:rFonts w:ascii="Calibri" w:hAnsi="Calibri" w:cs="Calibri"/>
          <w:color w:val="auto"/>
          <w:szCs w:val="22"/>
        </w:rPr>
        <w:t xml:space="preserve"> by the </w:t>
      </w:r>
      <w:r w:rsidR="00ED7E8B" w:rsidRPr="009C694A">
        <w:rPr>
          <w:rFonts w:ascii="Calibri" w:hAnsi="Calibri" w:cs="Calibri"/>
          <w:color w:val="auto"/>
          <w:szCs w:val="22"/>
        </w:rPr>
        <w:t xml:space="preserve">chemist </w:t>
      </w:r>
      <w:r w:rsidRPr="009C694A">
        <w:rPr>
          <w:rFonts w:ascii="Calibri" w:hAnsi="Calibri" w:cs="Calibri"/>
          <w:color w:val="auto"/>
          <w:szCs w:val="22"/>
        </w:rPr>
        <w:t>Arthur Fox</w:t>
      </w:r>
      <w:r w:rsidR="003B5ACC" w:rsidRPr="009C694A">
        <w:rPr>
          <w:rFonts w:ascii="Calibri" w:hAnsi="Calibri" w:cs="Calibri"/>
          <w:color w:val="auto"/>
          <w:szCs w:val="22"/>
        </w:rPr>
        <w:fldChar w:fldCharType="begin"/>
      </w:r>
      <w:r w:rsidR="002D6141" w:rsidRPr="009C694A">
        <w:rPr>
          <w:rFonts w:ascii="Calibri" w:hAnsi="Calibri" w:cs="Calibri"/>
          <w:color w:val="auto"/>
          <w:szCs w:val="22"/>
        </w:rPr>
        <w:instrText xml:space="preserve"> ADDIN EN.CITE &lt;EndNote&gt;&lt;Cite&gt;&lt;Author&gt;Fox&lt;/Author&gt;&lt;Year&gt;1931&lt;/Year&gt;&lt;RecNum&gt;10630&lt;/RecNum&gt;&lt;DisplayText&gt;&lt;style face="superscript"&gt;33&lt;/style&gt;&lt;/DisplayText&gt;&lt;record&gt;&lt;rec-number&gt;10630&lt;/rec-number&gt;&lt;foreign-keys&gt;&lt;key app="EN" db-id="sp2fvwft0vezanepafwpp00yd0r2eawx9d9f" timestamp="1519667974"&gt;10630&lt;/key&gt;&lt;/foreign-keys&gt;&lt;ref-type name="Journal Article"&gt;17&lt;/ref-type&gt;&lt;contributors&gt;&lt;authors&gt;&lt;author&gt;Fox, A. L. &lt;/author&gt;&lt;/authors&gt;&lt;/contributors&gt;&lt;titles&gt;&lt;title&gt;The relationship between chemical composition and taste&lt;/title&gt;&lt;secondary-title&gt;Science&lt;/secondary-title&gt;&lt;/titles&gt;&lt;periodical&gt;&lt;full-title&gt;Science&lt;/full-title&gt;&lt;abbr-1&gt;Science&lt;/abbr-1&gt;&lt;/periodical&gt;&lt;pages&gt;607&lt;/pages&gt;&lt;volume&gt;74&lt;/volume&gt;&lt;dates&gt;&lt;year&gt;1931&lt;/year&gt;&lt;/dates&gt;&lt;urls&gt;&lt;/urls&gt;&lt;/record&gt;&lt;/Cite&gt;&lt;/EndNote&gt;</w:instrText>
      </w:r>
      <w:r w:rsidR="003B5ACC" w:rsidRPr="009C694A">
        <w:rPr>
          <w:rFonts w:ascii="Calibri" w:hAnsi="Calibri" w:cs="Calibri"/>
          <w:color w:val="auto"/>
          <w:szCs w:val="22"/>
        </w:rPr>
        <w:fldChar w:fldCharType="separate"/>
      </w:r>
      <w:r w:rsidR="002D6141" w:rsidRPr="009C694A">
        <w:rPr>
          <w:rFonts w:ascii="Calibri" w:hAnsi="Calibri" w:cs="Calibri"/>
          <w:color w:val="auto"/>
          <w:szCs w:val="22"/>
          <w:vertAlign w:val="superscript"/>
        </w:rPr>
        <w:t>33</w:t>
      </w:r>
      <w:r w:rsidR="003B5ACC" w:rsidRPr="009C694A">
        <w:rPr>
          <w:rFonts w:ascii="Calibri" w:hAnsi="Calibri" w:cs="Calibri"/>
          <w:color w:val="auto"/>
          <w:szCs w:val="22"/>
        </w:rPr>
        <w:fldChar w:fldCharType="end"/>
      </w:r>
      <w:r w:rsidR="005858F9" w:rsidRPr="009C694A">
        <w:rPr>
          <w:rFonts w:ascii="Calibri" w:hAnsi="Calibri" w:cs="Calibri"/>
          <w:color w:val="auto"/>
          <w:szCs w:val="22"/>
        </w:rPr>
        <w:t>; later</w:t>
      </w:r>
      <w:r w:rsidR="00C2478B" w:rsidRPr="009C694A">
        <w:rPr>
          <w:rFonts w:ascii="Calibri" w:hAnsi="Calibri" w:cs="Calibri"/>
          <w:color w:val="auto"/>
          <w:szCs w:val="22"/>
        </w:rPr>
        <w:t xml:space="preserve"> this compound </w:t>
      </w:r>
      <w:r w:rsidR="005858F9" w:rsidRPr="009C694A">
        <w:rPr>
          <w:rFonts w:ascii="Calibri" w:hAnsi="Calibri" w:cs="Calibri"/>
          <w:color w:val="auto"/>
          <w:szCs w:val="22"/>
        </w:rPr>
        <w:t>was identified a</w:t>
      </w:r>
      <w:r w:rsidR="00C2478B" w:rsidRPr="009C694A">
        <w:rPr>
          <w:rFonts w:ascii="Calibri" w:hAnsi="Calibri" w:cs="Calibri"/>
          <w:color w:val="auto"/>
          <w:szCs w:val="22"/>
        </w:rPr>
        <w:t xml:space="preserve">s </w:t>
      </w:r>
      <w:r w:rsidRPr="009C694A">
        <w:rPr>
          <w:rFonts w:ascii="Calibri" w:hAnsi="Calibri" w:cs="Calibri"/>
          <w:color w:val="auto"/>
          <w:szCs w:val="22"/>
        </w:rPr>
        <w:t>an agonist of the T2R38 receptor</w:t>
      </w:r>
      <w:r w:rsidR="00D44D4C" w:rsidRPr="009D6ACD">
        <w:rPr>
          <w:rFonts w:ascii="Calibri" w:hAnsi="Calibri" w:cs="Calibri"/>
          <w:color w:val="auto"/>
          <w:szCs w:val="22"/>
        </w:rPr>
        <w:fldChar w:fldCharType="begin"/>
      </w:r>
      <w:r w:rsidR="00D44D4C" w:rsidRPr="009D6ACD">
        <w:rPr>
          <w:rFonts w:ascii="Calibri" w:hAnsi="Calibri" w:cs="Calibri"/>
          <w:color w:val="auto"/>
          <w:szCs w:val="22"/>
        </w:rPr>
        <w:instrText xml:space="preserve"> ADDIN EN.CITE &lt;EndNote&gt;&lt;Cite&gt;&lt;Author&gt;Fox&lt;/Author&gt;&lt;Year&gt;1932&lt;/Year&gt;&lt;RecNum&gt;2565&lt;/RecNum&gt;&lt;DisplayText&gt;&lt;style face="superscript"&gt;34&lt;/style&gt;&lt;/DisplayText&gt;&lt;record&gt;&lt;rec-number&gt;2565&lt;/rec-number&gt;&lt;foreign-keys&gt;&lt;key app="EN" db-id="sp2fvwft0vezanepafwpp00yd0r2eawx9d9f" timestamp="0"&gt;2565&lt;/key&gt;&lt;/foreign-keys&gt;&lt;ref-type name="Journal Article"&gt;17&lt;/ref-type&gt;&lt;contributors&gt;&lt;authors&gt;&lt;author&gt;Fox, A L&lt;/author&gt;&lt;/authors&gt;&lt;/contributors&gt;&lt;titles&gt;&lt;title&gt;The relationship between chemical constitution and taste&lt;/title&gt;&lt;secondary-title&gt;Proc Natl Acad Sci U S A&lt;/secondary-title&gt;&lt;/titles&gt;&lt;periodical&gt;&lt;full-title&gt;Proc Natl Acad Sci U S A&lt;/full-title&gt;&lt;abbr-1&gt;Proc. Natl. Acad. Sci. USA&lt;/abbr-1&gt;&lt;abbr-2&gt;Proc Natl Acad Sci U S A&lt;/abbr-2&gt;&lt;/periodical&gt;&lt;pages&gt;115-120&lt;/pages&gt;&lt;volume&gt;18&lt;/volume&gt;&lt;dates&gt;&lt;year&gt;1932&lt;/year&gt;&lt;/dates&gt;&lt;urls&gt;&lt;/urls&gt;&lt;/record&gt;&lt;/Cite&gt;&lt;/EndNote&gt;</w:instrText>
      </w:r>
      <w:r w:rsidR="00D44D4C" w:rsidRPr="009D6ACD">
        <w:rPr>
          <w:rFonts w:ascii="Calibri" w:hAnsi="Calibri" w:cs="Calibri"/>
          <w:color w:val="auto"/>
          <w:szCs w:val="22"/>
        </w:rPr>
        <w:fldChar w:fldCharType="separate"/>
      </w:r>
      <w:r w:rsidR="00D44D4C" w:rsidRPr="009D6ACD">
        <w:rPr>
          <w:rFonts w:ascii="Calibri" w:hAnsi="Calibri" w:cs="Calibri"/>
          <w:color w:val="auto"/>
          <w:szCs w:val="22"/>
          <w:vertAlign w:val="superscript"/>
        </w:rPr>
        <w:t>34</w:t>
      </w:r>
      <w:r w:rsidR="00D44D4C" w:rsidRPr="009D6ACD">
        <w:rPr>
          <w:rFonts w:ascii="Calibri" w:hAnsi="Calibri" w:cs="Calibri"/>
          <w:color w:val="auto"/>
          <w:szCs w:val="22"/>
        </w:rPr>
        <w:fldChar w:fldCharType="end"/>
      </w:r>
      <w:r w:rsidRPr="009C694A">
        <w:rPr>
          <w:rFonts w:ascii="Calibri" w:hAnsi="Calibri" w:cs="Calibri"/>
          <w:color w:val="auto"/>
          <w:szCs w:val="22"/>
        </w:rPr>
        <w:t xml:space="preserve">. </w:t>
      </w:r>
      <w:r w:rsidR="00C2478B" w:rsidRPr="009C694A">
        <w:rPr>
          <w:rFonts w:ascii="Calibri" w:hAnsi="Calibri" w:cs="Calibri"/>
          <w:color w:val="auto"/>
          <w:szCs w:val="22"/>
        </w:rPr>
        <w:t>I</w:t>
      </w:r>
      <w:r w:rsidRPr="009C694A">
        <w:rPr>
          <w:rFonts w:ascii="Calibri" w:hAnsi="Calibri" w:cs="Calibri"/>
          <w:color w:val="auto"/>
          <w:szCs w:val="22"/>
        </w:rPr>
        <w:t xml:space="preserve">ndividual differences </w:t>
      </w:r>
      <w:r w:rsidR="00C2478B" w:rsidRPr="009C694A">
        <w:rPr>
          <w:rFonts w:ascii="Calibri" w:hAnsi="Calibri" w:cs="Calibri"/>
          <w:color w:val="auto"/>
          <w:szCs w:val="22"/>
        </w:rPr>
        <w:t xml:space="preserve">arise from the </w:t>
      </w:r>
      <w:r w:rsidRPr="009C694A">
        <w:rPr>
          <w:rFonts w:ascii="Calibri" w:hAnsi="Calibri" w:cs="Calibri"/>
          <w:color w:val="auto"/>
          <w:szCs w:val="22"/>
        </w:rPr>
        <w:t xml:space="preserve">DNA sequence of the </w:t>
      </w:r>
      <w:r w:rsidRPr="009C694A">
        <w:rPr>
          <w:rFonts w:ascii="Calibri" w:hAnsi="Calibri" w:cs="Calibri"/>
          <w:i/>
          <w:color w:val="auto"/>
          <w:szCs w:val="22"/>
        </w:rPr>
        <w:t>TAS2R38</w:t>
      </w:r>
      <w:r w:rsidRPr="009C694A">
        <w:rPr>
          <w:rFonts w:ascii="Calibri" w:hAnsi="Calibri" w:cs="Calibri"/>
          <w:color w:val="auto"/>
          <w:szCs w:val="22"/>
        </w:rPr>
        <w:t xml:space="preserve"> gene, which </w:t>
      </w:r>
      <w:r w:rsidR="00C2478B" w:rsidRPr="009C694A">
        <w:rPr>
          <w:rFonts w:ascii="Calibri" w:hAnsi="Calibri" w:cs="Calibri"/>
          <w:color w:val="auto"/>
          <w:szCs w:val="22"/>
        </w:rPr>
        <w:t xml:space="preserve">has </w:t>
      </w:r>
      <w:r w:rsidRPr="009C694A">
        <w:rPr>
          <w:rFonts w:ascii="Calibri" w:hAnsi="Calibri" w:cs="Calibri"/>
          <w:color w:val="auto"/>
          <w:szCs w:val="22"/>
        </w:rPr>
        <w:t>three single</w:t>
      </w:r>
      <w:r w:rsidR="005858F9" w:rsidRPr="009C694A">
        <w:rPr>
          <w:rFonts w:ascii="Calibri" w:hAnsi="Calibri" w:cs="Calibri"/>
          <w:color w:val="auto"/>
          <w:szCs w:val="22"/>
        </w:rPr>
        <w:t>-</w:t>
      </w:r>
      <w:r w:rsidRPr="009C694A">
        <w:rPr>
          <w:rFonts w:ascii="Calibri" w:hAnsi="Calibri" w:cs="Calibri"/>
          <w:color w:val="auto"/>
          <w:szCs w:val="22"/>
        </w:rPr>
        <w:t>nucleotide polymorphisms</w:t>
      </w:r>
      <w:r w:rsidR="005858F9" w:rsidRPr="009C694A">
        <w:rPr>
          <w:rFonts w:ascii="Calibri" w:hAnsi="Calibri" w:cs="Calibri"/>
          <w:color w:val="auto"/>
          <w:szCs w:val="22"/>
        </w:rPr>
        <w:t>,</w:t>
      </w:r>
      <w:r w:rsidR="00E112CA" w:rsidRPr="009C694A">
        <w:rPr>
          <w:rFonts w:ascii="Calibri" w:hAnsi="Calibri" w:cs="Calibri"/>
          <w:color w:val="auto"/>
          <w:szCs w:val="22"/>
        </w:rPr>
        <w:t xml:space="preserve"> each yielding amino acid substitutions (A49P, A262V, </w:t>
      </w:r>
      <w:r w:rsidR="00C2478B" w:rsidRPr="009C694A">
        <w:rPr>
          <w:rFonts w:ascii="Calibri" w:hAnsi="Calibri" w:cs="Calibri"/>
          <w:color w:val="auto"/>
          <w:szCs w:val="22"/>
        </w:rPr>
        <w:t xml:space="preserve">and </w:t>
      </w:r>
      <w:r w:rsidR="00E112CA" w:rsidRPr="009C694A">
        <w:rPr>
          <w:rFonts w:ascii="Calibri" w:hAnsi="Calibri" w:cs="Calibri"/>
          <w:color w:val="auto"/>
          <w:szCs w:val="22"/>
        </w:rPr>
        <w:t>I296V</w:t>
      </w:r>
      <w:r w:rsidR="005E0EAD" w:rsidRPr="009C694A">
        <w:rPr>
          <w:rFonts w:ascii="Calibri" w:hAnsi="Calibri" w:cs="Calibri"/>
          <w:color w:val="auto"/>
          <w:szCs w:val="22"/>
        </w:rPr>
        <w:t>; A=Alanine, P=Proline, V=Valine, I=Isoleucine</w:t>
      </w:r>
      <w:r w:rsidR="00E112CA" w:rsidRPr="009C694A">
        <w:rPr>
          <w:rFonts w:ascii="Calibri" w:hAnsi="Calibri" w:cs="Calibri"/>
          <w:color w:val="auto"/>
          <w:szCs w:val="22"/>
        </w:rPr>
        <w:t xml:space="preserve">). Two common haplotypes result, PAV and AVI, with PAV/PAV individuals </w:t>
      </w:r>
      <w:r w:rsidR="00003C2E" w:rsidRPr="009C694A">
        <w:rPr>
          <w:rFonts w:ascii="Calibri" w:hAnsi="Calibri" w:cs="Calibri"/>
          <w:color w:val="auto"/>
          <w:szCs w:val="22"/>
        </w:rPr>
        <w:t xml:space="preserve">being </w:t>
      </w:r>
      <w:r w:rsidR="00C2478B" w:rsidRPr="009C694A">
        <w:rPr>
          <w:rFonts w:ascii="Calibri" w:hAnsi="Calibri" w:cs="Calibri"/>
          <w:color w:val="auto"/>
          <w:szCs w:val="22"/>
        </w:rPr>
        <w:t xml:space="preserve">highly </w:t>
      </w:r>
      <w:r w:rsidR="00E112CA" w:rsidRPr="009C694A">
        <w:rPr>
          <w:rFonts w:ascii="Calibri" w:hAnsi="Calibri" w:cs="Calibri"/>
          <w:color w:val="auto"/>
          <w:szCs w:val="22"/>
        </w:rPr>
        <w:t>sensitive to PTC (“tasters”), AVI/AVI individuals</w:t>
      </w:r>
      <w:r w:rsidR="00003C2E" w:rsidRPr="009C694A">
        <w:rPr>
          <w:rFonts w:ascii="Calibri" w:hAnsi="Calibri" w:cs="Calibri"/>
          <w:color w:val="auto"/>
          <w:szCs w:val="22"/>
        </w:rPr>
        <w:t xml:space="preserve"> being</w:t>
      </w:r>
      <w:r w:rsidR="00E112CA" w:rsidRPr="009C694A">
        <w:rPr>
          <w:rFonts w:ascii="Calibri" w:hAnsi="Calibri" w:cs="Calibri"/>
          <w:color w:val="auto"/>
          <w:szCs w:val="22"/>
        </w:rPr>
        <w:t xml:space="preserve"> relatively insensitive (“non-tasters</w:t>
      </w:r>
      <w:r w:rsidR="00701CEF" w:rsidRPr="009C694A">
        <w:rPr>
          <w:rFonts w:ascii="Calibri" w:hAnsi="Calibri" w:cs="Calibri"/>
          <w:color w:val="auto"/>
          <w:szCs w:val="22"/>
        </w:rPr>
        <w:t>”</w:t>
      </w:r>
      <w:r w:rsidR="00E112CA" w:rsidRPr="009C694A">
        <w:rPr>
          <w:rFonts w:ascii="Calibri" w:hAnsi="Calibri" w:cs="Calibri"/>
          <w:color w:val="auto"/>
          <w:szCs w:val="22"/>
        </w:rPr>
        <w:t>)</w:t>
      </w:r>
      <w:r w:rsidR="005858F9" w:rsidRPr="009C694A">
        <w:rPr>
          <w:rFonts w:ascii="Calibri" w:hAnsi="Calibri" w:cs="Calibri"/>
          <w:color w:val="auto"/>
          <w:szCs w:val="22"/>
        </w:rPr>
        <w:t>,</w:t>
      </w:r>
      <w:r w:rsidR="00E112CA" w:rsidRPr="009C694A">
        <w:rPr>
          <w:rFonts w:ascii="Calibri" w:hAnsi="Calibri" w:cs="Calibri"/>
          <w:color w:val="auto"/>
          <w:szCs w:val="22"/>
        </w:rPr>
        <w:t xml:space="preserve"> and heterozygous AVI/PAV individuals </w:t>
      </w:r>
      <w:r w:rsidR="00003C2E" w:rsidRPr="009C694A">
        <w:rPr>
          <w:rFonts w:ascii="Calibri" w:hAnsi="Calibri" w:cs="Calibri"/>
          <w:color w:val="auto"/>
          <w:szCs w:val="22"/>
        </w:rPr>
        <w:t xml:space="preserve">being </w:t>
      </w:r>
      <w:r w:rsidR="00C2478B" w:rsidRPr="009C694A">
        <w:rPr>
          <w:rFonts w:ascii="Calibri" w:hAnsi="Calibri" w:cs="Calibri"/>
          <w:color w:val="auto"/>
          <w:szCs w:val="22"/>
        </w:rPr>
        <w:t xml:space="preserve">more </w:t>
      </w:r>
      <w:r w:rsidR="00E112CA" w:rsidRPr="009C694A">
        <w:rPr>
          <w:rFonts w:ascii="Calibri" w:hAnsi="Calibri" w:cs="Calibri"/>
          <w:color w:val="auto"/>
          <w:szCs w:val="22"/>
        </w:rPr>
        <w:t>variable in their sensitivity</w:t>
      </w:r>
      <w:r w:rsidR="00D44D4C" w:rsidRPr="003B456B">
        <w:rPr>
          <w:rFonts w:ascii="Calibri" w:hAnsi="Calibri" w:cs="Calibri"/>
          <w:color w:val="auto"/>
          <w:szCs w:val="22"/>
        </w:rPr>
        <w:fldChar w:fldCharType="begin"/>
      </w:r>
      <w:r w:rsidR="00D44D4C" w:rsidRPr="003B456B">
        <w:rPr>
          <w:rFonts w:ascii="Calibri" w:hAnsi="Calibri" w:cs="Calibri"/>
          <w:color w:val="auto"/>
          <w:szCs w:val="22"/>
        </w:rPr>
        <w:instrText xml:space="preserve"> ADDIN EN.CITE &lt;EndNote&gt;&lt;Cite&gt;&lt;Author&gt;Bufe&lt;/Author&gt;&lt;Year&gt;2005&lt;/Year&gt;&lt;RecNum&gt;2970&lt;/RecNum&gt;&lt;DisplayText&gt;&lt;style face="superscript"&gt;35&lt;/style&gt;&lt;/DisplayText&gt;&lt;record&gt;&lt;rec-number&gt;2970&lt;/rec-number&gt;&lt;foreign-keys&gt;&lt;key app="EN" db-id="sp2fvwft0vezanepafwpp00yd0r2eawx9d9f" timestamp="0"&gt;2970&lt;/key&gt;&lt;/foreign-keys&gt;&lt;ref-type name="Journal Article"&gt;17&lt;/ref-type&gt;&lt;contributors&gt;&lt;authors&gt;&lt;author&gt;Bufe, B.&lt;/author&gt;&lt;author&gt;Breslin, P. A.&lt;/author&gt;&lt;author&gt;Kuhn, C.&lt;/author&gt;&lt;author&gt;Reed, D. R.&lt;/author&gt;&lt;author&gt;Tharp, C. D.&lt;/author&gt;&lt;author&gt;Slack, J. P.&lt;/author&gt;&lt;author&gt;Kim, U. K.&lt;/author&gt;&lt;author&gt;Drayna, D.&lt;/author&gt;&lt;author&gt;Meyerhof, W.&lt;/author&gt;&lt;/authors&gt;&lt;/contributors&gt;&lt;auth-address&gt;German Institute of Human Nutrition Potsdam-Rehbruecke, Arthur-Scheunert-Allee 114-116, 14558 Nuthetal, Germany.&lt;/auth-address&gt;&lt;titles&gt;&lt;title&gt;The molecular basis of individual differences in phenylthiocarbamide and propylthiouracil bitterness perception&lt;/title&gt;&lt;secondary-title&gt;Current Biology&lt;/secondary-title&gt;&lt;/titles&gt;&lt;periodical&gt;&lt;full-title&gt;Current Biology&lt;/full-title&gt;&lt;abbr-1&gt;Curr Biol&lt;/abbr-1&gt;&lt;/periodical&gt;&lt;pages&gt;322-7&lt;/pages&gt;&lt;volume&gt;15&lt;/volume&gt;&lt;number&gt;4&lt;/number&gt;&lt;keywords&gt;&lt;keyword&gt;TAS2R38 gene file yellow new&lt;/keyword&gt;&lt;keyword&gt;deorphanization bitter receptors&lt;/keyword&gt;&lt;keyword&gt;journal cover&lt;/keyword&gt;&lt;keyword&gt;journal cover actual cover&lt;/keyword&gt;&lt;keyword&gt;BSF grant&lt;/keyword&gt;&lt;/keywords&gt;&lt;dates&gt;&lt;year&gt;2005&lt;/year&gt;&lt;pub-dates&gt;&lt;date&gt;Feb 22&lt;/date&gt;&lt;/pub-dates&gt;&lt;/dates&gt;&lt;accession-num&gt;15723792&lt;/accession-num&gt;&lt;urls&gt;&lt;related-urls&gt;&lt;url&gt;http://www.ncbi.nlm.nih.gov/entrez/query.fcgi?cmd=Retrieve&amp;amp;db=PubMed&amp;amp;dopt=Citation&amp;amp;list_uids=15723792 &lt;/url&gt;&lt;/related-urls&gt;&lt;/urls&gt;&lt;electronic-resource-num&gt;http://dx.doi.org/10.1016/j.cub.2005.01.047&lt;/electronic-resource-num&gt;&lt;/record&gt;&lt;/Cite&gt;&lt;/EndNote&gt;</w:instrText>
      </w:r>
      <w:r w:rsidR="00D44D4C" w:rsidRPr="003B456B">
        <w:rPr>
          <w:rFonts w:ascii="Calibri" w:hAnsi="Calibri" w:cs="Calibri"/>
          <w:color w:val="auto"/>
          <w:szCs w:val="22"/>
        </w:rPr>
        <w:fldChar w:fldCharType="separate"/>
      </w:r>
      <w:r w:rsidR="00D44D4C" w:rsidRPr="003B456B">
        <w:rPr>
          <w:rFonts w:ascii="Calibri" w:hAnsi="Calibri" w:cs="Calibri"/>
          <w:color w:val="auto"/>
          <w:szCs w:val="22"/>
          <w:vertAlign w:val="superscript"/>
        </w:rPr>
        <w:t>35</w:t>
      </w:r>
      <w:r w:rsidR="00D44D4C" w:rsidRPr="003B456B">
        <w:rPr>
          <w:rFonts w:ascii="Calibri" w:hAnsi="Calibri" w:cs="Calibri"/>
          <w:color w:val="auto"/>
          <w:szCs w:val="22"/>
        </w:rPr>
        <w:fldChar w:fldCharType="end"/>
      </w:r>
      <w:r w:rsidR="00E112CA" w:rsidRPr="009C694A">
        <w:rPr>
          <w:rFonts w:ascii="Calibri" w:hAnsi="Calibri" w:cs="Calibri"/>
          <w:color w:val="auto"/>
          <w:szCs w:val="22"/>
        </w:rPr>
        <w:t>.</w:t>
      </w:r>
      <w:r w:rsidR="007717E2" w:rsidRPr="009C694A">
        <w:rPr>
          <w:rFonts w:ascii="Calibri" w:hAnsi="Calibri" w:cs="Calibri"/>
          <w:color w:val="auto"/>
          <w:szCs w:val="22"/>
        </w:rPr>
        <w:t xml:space="preserve"> </w:t>
      </w:r>
      <w:r w:rsidR="003A48DA" w:rsidRPr="009C694A">
        <w:rPr>
          <w:rFonts w:ascii="Calibri" w:hAnsi="Calibri" w:cs="Calibri"/>
          <w:color w:val="auto"/>
          <w:szCs w:val="22"/>
        </w:rPr>
        <w:t xml:space="preserve">There are more examples of genetic variation affecting bitter perception, </w:t>
      </w:r>
      <w:r w:rsidR="00B20E52" w:rsidRPr="00B20E52">
        <w:rPr>
          <w:rFonts w:ascii="Calibri" w:hAnsi="Calibri" w:cs="Calibri"/>
          <w:i/>
          <w:color w:val="auto"/>
          <w:szCs w:val="22"/>
        </w:rPr>
        <w:t>e.g.</w:t>
      </w:r>
      <w:r w:rsidR="003A48DA" w:rsidRPr="009C694A">
        <w:rPr>
          <w:rFonts w:ascii="Calibri" w:hAnsi="Calibri" w:cs="Calibri"/>
          <w:color w:val="auto"/>
          <w:szCs w:val="22"/>
        </w:rPr>
        <w:t xml:space="preserve">, </w:t>
      </w:r>
      <w:r w:rsidR="0099508F" w:rsidRPr="009C694A">
        <w:rPr>
          <w:rFonts w:ascii="Calibri" w:hAnsi="Calibri" w:cs="Calibri"/>
          <w:color w:val="auto"/>
          <w:szCs w:val="22"/>
        </w:rPr>
        <w:t xml:space="preserve">taste receptor T2R19, encoded by the </w:t>
      </w:r>
      <w:r w:rsidR="0099508F" w:rsidRPr="009C694A">
        <w:rPr>
          <w:rFonts w:ascii="Calibri" w:hAnsi="Calibri" w:cs="Calibri"/>
          <w:i/>
          <w:color w:val="auto"/>
          <w:szCs w:val="22"/>
        </w:rPr>
        <w:t>TAS2R19</w:t>
      </w:r>
      <w:r w:rsidR="0099508F" w:rsidRPr="009C694A">
        <w:rPr>
          <w:rFonts w:ascii="Calibri" w:hAnsi="Calibri" w:cs="Calibri"/>
          <w:color w:val="auto"/>
          <w:szCs w:val="22"/>
        </w:rPr>
        <w:t xml:space="preserve"> gene, similarly exhibits genetic variability and </w:t>
      </w:r>
      <w:r w:rsidR="00572CA4" w:rsidRPr="009C694A">
        <w:rPr>
          <w:rFonts w:ascii="Calibri" w:hAnsi="Calibri" w:cs="Calibri"/>
          <w:color w:val="auto"/>
          <w:szCs w:val="22"/>
        </w:rPr>
        <w:t>differing</w:t>
      </w:r>
      <w:r w:rsidR="0099508F" w:rsidRPr="009C694A">
        <w:rPr>
          <w:rFonts w:ascii="Calibri" w:hAnsi="Calibri" w:cs="Calibri"/>
          <w:color w:val="auto"/>
          <w:szCs w:val="22"/>
        </w:rPr>
        <w:t xml:space="preserve"> taste sensitivity to the bitter compound quinine</w:t>
      </w:r>
      <w:r w:rsidR="00D44D4C" w:rsidRPr="00751C53">
        <w:rPr>
          <w:rFonts w:ascii="Calibri" w:hAnsi="Calibri" w:cs="Calibri"/>
          <w:color w:val="auto"/>
          <w:szCs w:val="22"/>
        </w:rPr>
        <w:fldChar w:fldCharType="begin"/>
      </w:r>
      <w:r w:rsidR="00D44D4C" w:rsidRPr="00751C53">
        <w:rPr>
          <w:rFonts w:ascii="Calibri" w:hAnsi="Calibri" w:cs="Calibri"/>
          <w:color w:val="auto"/>
          <w:szCs w:val="22"/>
        </w:rPr>
        <w:instrText xml:space="preserve"> ADDIN EN.CITE &lt;EndNote&gt;&lt;Cite&gt;&lt;Author&gt;Reed&lt;/Author&gt;&lt;Year&gt;2010&lt;/Year&gt;&lt;RecNum&gt;5126&lt;/RecNum&gt;&lt;IDText&gt;The perception of quinine taste intensity is associated with common genetic variants in a bitter receptor cluster on chromosome 12&lt;/IDText&gt;&lt;DisplayText&gt;&lt;style face="superscript"&gt;36&lt;/style&gt;&lt;/DisplayText&gt;&lt;record&gt;&lt;rec-number&gt;5126&lt;/rec-number&gt;&lt;foreign-keys&gt;&lt;key app="EN" db-id="sp2fvwft0vezanepafwpp00yd0r2eawx9d9f" timestamp="0"&gt;5126&lt;/key&gt;&lt;/foreign-keys&gt;&lt;ref-type name="Journal Article"&gt;17&lt;/ref-type&gt;&lt;contributors&gt;&lt;authors&gt;&lt;author&gt;Reed, D. R.&lt;/author&gt;&lt;author&gt;Zhu, G.&lt;/author&gt;&lt;author&gt;Breslin, P. A.&lt;/author&gt;&lt;author&gt;Duke, F. F.&lt;/author&gt;&lt;author&gt;Henders, A. K.&lt;/author&gt;&lt;author&gt;Campbell, M. J.&lt;/author&gt;&lt;author&gt;Montgomery, G. W.&lt;/author&gt;&lt;author&gt;Medland, S. E.&lt;/author&gt;&lt;author&gt;Martin, N. G.&lt;/author&gt;&lt;author&gt;Wright, M. J.&lt;/author&gt;&lt;/authors&gt;&lt;/contributors&gt;&lt;auth-address&gt;Monell Chemical Senses Center, 3500 Market St, Philadelphia, PA, 19104, USA.&lt;/auth-address&gt;&lt;titles&gt;&lt;title&gt;The perception of quinine taste intensity is associated with common genetic variants in a bitter receptor cluster on chromosome 12&lt;/title&gt;&lt;secondary-title&gt;Hum Mol Genet&lt;/secondary-title&gt;&lt;alt-title&gt;Human molecular genetics&lt;/alt-title&gt;&lt;/titles&gt;&lt;periodical&gt;&lt;full-title&gt;Hum Mol Genet&lt;/full-title&gt;&lt;/periodical&gt;&lt;alt-periodical&gt;&lt;full-title&gt;Human Molecular Genetics&lt;/full-title&gt;&lt;/alt-periodical&gt;&lt;pages&gt;4278-85&lt;/pages&gt;&lt;volume&gt;19&lt;/volume&gt;&lt;number&gt;21&lt;/number&gt;&lt;keywords&gt;&lt;keyword&gt;androstenone&lt;/keyword&gt;&lt;keyword&gt;smell genetics&lt;/keyword&gt;&lt;keyword&gt;sour grant&lt;/keyword&gt;&lt;/keywords&gt;&lt;dates&gt;&lt;year&gt;2010&lt;/year&gt;&lt;pub-dates&gt;&lt;date&gt;Jul 30&lt;/date&gt;&lt;/pub-dates&gt;&lt;/dates&gt;&lt;isbn&gt;1460-2083 (Electronic)&amp;#xD;0964-6906 (Linking)&lt;/isbn&gt;&lt;accession-num&gt;20675712&lt;/accession-num&gt;&lt;urls&gt;&lt;related-urls&gt;&lt;url&gt;http://www.ncbi.nlm.nih.gov/entrez/query.fcgi?cmd=Retrieve&amp;amp;db=PubMed&amp;amp;dopt=Citation&amp;amp;list_uids=20675712 &lt;/url&gt;&lt;/related-urls&gt;&lt;/urls&gt;&lt;custom2&gt;PMC2951861&lt;/custom2&gt;&lt;language&gt;Eng&lt;/language&gt;&lt;/record&gt;&lt;/Cite&gt;&lt;/EndNote&gt;</w:instrText>
      </w:r>
      <w:r w:rsidR="00D44D4C" w:rsidRPr="00751C53">
        <w:rPr>
          <w:rFonts w:ascii="Calibri" w:hAnsi="Calibri" w:cs="Calibri"/>
          <w:color w:val="auto"/>
          <w:szCs w:val="22"/>
        </w:rPr>
        <w:fldChar w:fldCharType="separate"/>
      </w:r>
      <w:r w:rsidR="00D44D4C" w:rsidRPr="00751C53">
        <w:rPr>
          <w:rFonts w:ascii="Calibri" w:hAnsi="Calibri" w:cs="Calibri"/>
          <w:color w:val="auto"/>
          <w:szCs w:val="22"/>
          <w:vertAlign w:val="superscript"/>
        </w:rPr>
        <w:t>36</w:t>
      </w:r>
      <w:r w:rsidR="00D44D4C" w:rsidRPr="00751C53">
        <w:rPr>
          <w:rFonts w:ascii="Calibri" w:hAnsi="Calibri" w:cs="Calibri"/>
          <w:color w:val="auto"/>
          <w:szCs w:val="22"/>
        </w:rPr>
        <w:fldChar w:fldCharType="end"/>
      </w:r>
      <w:r w:rsidR="0099508F" w:rsidRPr="009C694A">
        <w:rPr>
          <w:rFonts w:ascii="Calibri" w:hAnsi="Calibri" w:cs="Calibri"/>
          <w:color w:val="auto"/>
          <w:szCs w:val="22"/>
        </w:rPr>
        <w:t>.</w:t>
      </w:r>
      <w:r w:rsidR="003A48DA" w:rsidRPr="009C694A">
        <w:rPr>
          <w:rFonts w:ascii="Calibri" w:hAnsi="Calibri" w:cs="Calibri"/>
          <w:color w:val="auto"/>
          <w:szCs w:val="22"/>
        </w:rPr>
        <w:t xml:space="preserve"> Likewise, variation in </w:t>
      </w:r>
      <w:r w:rsidR="003A48DA" w:rsidRPr="009C694A">
        <w:rPr>
          <w:rFonts w:ascii="Calibri" w:hAnsi="Calibri" w:cs="Calibri"/>
          <w:i/>
          <w:color w:val="auto"/>
          <w:szCs w:val="22"/>
        </w:rPr>
        <w:t>TAS2R31</w:t>
      </w:r>
      <w:r w:rsidR="003A48DA" w:rsidRPr="009C694A">
        <w:rPr>
          <w:rFonts w:ascii="Calibri" w:hAnsi="Calibri" w:cs="Calibri"/>
          <w:color w:val="auto"/>
          <w:szCs w:val="22"/>
        </w:rPr>
        <w:t xml:space="preserve"> affects the </w:t>
      </w:r>
      <w:r w:rsidR="00003C2E" w:rsidRPr="009C694A">
        <w:rPr>
          <w:rFonts w:ascii="Calibri" w:hAnsi="Calibri" w:cs="Calibri"/>
          <w:color w:val="auto"/>
          <w:szCs w:val="22"/>
        </w:rPr>
        <w:t xml:space="preserve">perceived </w:t>
      </w:r>
      <w:r w:rsidR="003A48DA" w:rsidRPr="009C694A">
        <w:rPr>
          <w:rFonts w:ascii="Calibri" w:hAnsi="Calibri" w:cs="Calibri"/>
          <w:color w:val="auto"/>
          <w:szCs w:val="22"/>
        </w:rPr>
        <w:t>bitterness of one of the high-potency sweeteners</w:t>
      </w:r>
      <w:r w:rsidR="00D44D4C" w:rsidRPr="00A45BD4">
        <w:rPr>
          <w:rFonts w:ascii="Calibri" w:hAnsi="Calibri" w:cs="Calibri"/>
          <w:color w:val="auto"/>
          <w:szCs w:val="22"/>
        </w:rPr>
        <w:fldChar w:fldCharType="begin">
          <w:fldData xml:space="preserve">PEVuZE5vdGU+PENpdGU+PEF1dGhvcj5Cb2Jvd3NraTwvQXV0aG9yPjxZZWFyPjIwMTY8L1llYXI+
PFJlY051bT45OTc2PC9SZWNOdW0+PERpc3BsYXlUZXh0PjxzdHlsZSBmYWNlPSJzdXBlcnNjcmlw
dCI+MzctMzk8L3N0eWxlPjwvRGlzcGxheVRleHQ+PHJlY29yZD48cmVjLW51bWJlcj45OTc2PC9y
ZWMtbnVtYmVyPjxmb3JlaWduLWtleXM+PGtleSBhcHA9IkVOIiBkYi1pZD0ic3AyZnZ3ZnQwdmV6
YW5lcGFmd3BwMDB5ZDByMmVhd3g5ZDlmIiB0aW1lc3RhbXA9IjE0ODkwNzY1MTMiPjk5NzY8L2tl
eT48L2ZvcmVpZ24ta2V5cz48cmVmLXR5cGUgbmFtZT0iSm91cm5hbCBBcnRpY2xlIj4xNzwvcmVm
LXR5cGU+PGNvbnRyaWJ1dG9ycz48YXV0aG9ycz48YXV0aG9yPkJvYm93c2tpLCBOLjwvYXV0aG9y
PjxhdXRob3I+UmVlZCwgRC4gUi48L2F1dGhvcj48YXV0aG9yPk1lbm5lbGxhLCBKLiBBLjwvYXV0
aG9yPjwvYXV0aG9ycz48L2NvbnRyaWJ1dG9ycz48YXV0aC1hZGRyZXNzPk1vbmVsbCBDaGVtaWNh
bCBTZW5zZXMgQ2VudGVyLCAzNTAwIE1hcmtldCBTdHJlZXQsIFBoaWxhZGVscGhpYSwgUEEgMTkx
MDQtMzMwOCwgVVNBLjwvYXV0aC1hZGRyZXNzPjx0aXRsZXM+PHRpdGxlPlZhcmlhdGlvbiBpbiB0
aGUgVEFTMlIzMSBiaXR0ZXIgdGFzdGUgcmVjZXB0b3IgZ2VuZSByZWxhdGVzIHRvIGxpa2luZyBm
b3IgdGhlIG5vbm51dHJpdGl2ZSBzd2VldGVuZXIgQWNlc3VsZmFtZS1LIGFtb25nIGNoaWxkcmVu
IGFuZCBhZHVsdHM8L3RpdGxlPjxzZWNvbmRhcnktdGl0bGU+U2NpIFJlcDwvc2Vjb25kYXJ5LXRp
dGxlPjwvdGl0bGVzPjxwZXJpb2RpY2FsPjxmdWxsLXRpdGxlPlNjaSBSZXA8L2Z1bGwtdGl0bGU+
PC9wZXJpb2RpY2FsPjxwYWdlcz4zOTEzNTwvcGFnZXM+PHZvbHVtZT42PC92b2x1bWU+PGRhdGVz
Pjx5ZWFyPjIwMTY8L3llYXI+PHB1Yi1kYXRlcz48ZGF0ZT5EZWMgMTQ8L2RhdGU+PC9wdWItZGF0
ZXM+PC9kYXRlcz48aXNibj4yMDQ1LTIzMjIgKEVsZWN0cm9uaWMpJiN4RDsyMDQ1LTIzMjIgKExp
bmtpbmcpPC9pc2JuPjxhY2Nlc3Npb24tbnVtPjI3OTY2NjYxPC9hY2Nlc3Npb24tbnVtPjx1cmxz
PjxyZWxhdGVkLXVybHM+PHVybD5odHRwczovL3d3dy5uY2JpLm5sbS5uaWguZ292L3B1Ym1lZC8y
Nzk2NjY2MTwvdXJsPjwvcmVsYXRlZC11cmxzPjwvdXJscz48Y3VzdG9tMj5QTUM1MTU1NDE3PC9j
dXN0b20yPjxlbGVjdHJvbmljLXJlc291cmNlLW51bT4xMC4xMDM4L3NyZXAzOTEzNTwvZWxlY3Ry
b25pYy1yZXNvdXJjZS1udW0+PC9yZWNvcmQ+PC9DaXRlPjxDaXRlPjxBdXRob3I+QWxsZW48L0F1
dGhvcj48WWVhcj4yMDEzPC9ZZWFyPjxSZWNOdW0+ODg0MzwvUmVjTnVtPjxyZWNvcmQ+PHJlYy1u
dW1iZXI+ODg0MzwvcmVjLW51bWJlcj48Zm9yZWlnbi1rZXlzPjxrZXkgYXBwPSJFTiIgZGItaWQ9
InNwMmZ2d2Z0MHZlemFuZXBhZndwcDAweWQwcjJlYXd4OWQ5ZiIgdGltZXN0YW1wPSIxMzc5Njcx
NDg5Ij44ODQzPC9rZXk+PC9mb3JlaWduLWtleXM+PHJlZi10eXBlIG5hbWU9IkpvdXJuYWwgQXJ0
aWNsZSI+MTc8L3JlZi10eXBlPjxjb250cmlidXRvcnM+PGF1dGhvcnM+PGF1dGhvcj5BbGxlbiwg
QS4gTC48L2F1dGhvcj48YXV0aG9yPk1jR2VhcnksIEouIEUuPC9hdXRob3I+PGF1dGhvcj5Lbm9w
aWssIFYuIFMuPC9hdXRob3I+PGF1dGhvcj5IYXllcywgSi4gRS48L2F1dGhvcj48L2F1dGhvcnM+
PC9jb250cmlidXRvcnM+PGF1dGgtYWRkcmVzcz5TZW5zb3J5IEV2YWx1YXRpb24gQ2VudGVyLCBD
b2xsZWdlIG9mIEFncmljdWx0dXJhbCBTY2llbmNlcywgVGhlIFBlbm5zeWx2YW5pYSBTdGF0ZSBV
bml2ZXJzaXR5LCBVbml2ZXJzaXR5IFBhcmssIFBBLCBVU0EuPC9hdXRoLWFkZHJlc3M+PHRpdGxl
cz48dGl0bGU+Qml0dGVybmVzcyBvZiB0aGUgbm9uLW51dHJpdGl2ZSBzd2VldGVuZXIgYWNlc3Vs
ZmFtZSBwb3Rhc3NpdW0gdmFyaWVzIHdpdGggcG9seW1vcnBoaXNtcyBpbiBUQVMyUjkgYW5kIFRB
UzJSMzE8L3RpdGxlPjxzZWNvbmRhcnktdGl0bGU+Q2hlbWljYWwgc2Vuc2VzPC9zZWNvbmRhcnkt
dGl0bGU+PGFsdC10aXRsZT5DaGVtIFNlbnNlczwvYWx0LXRpdGxlPjwvdGl0bGVzPjxwZXJpb2Rp
Y2FsPjxmdWxsLXRpdGxlPkNoZW1pY2FsIFNlbnNlczwvZnVsbC10aXRsZT48YWJici0xPkNoZW0g
U2Vuc2VzPC9hYmJyLTE+PGFiYnItMj5DaGVtIFNlbnNlczwvYWJici0yPjwvcGVyaW9kaWNhbD48
YWx0LXBlcmlvZGljYWw+PGZ1bGwtdGl0bGU+Q2hlbSBTZW5zZXM8L2Z1bGwtdGl0bGU+PGFiYnIt
MT5DaGVtIFNlbnNlczwvYWJici0xPjwvYWx0LXBlcmlvZGljYWw+PHBhZ2VzPjM3OS04OTwvcGFn
ZXM+PHZvbHVtZT4zODwvdm9sdW1lPjxudW1iZXI+NTwvbnVtYmVyPjxlZGl0aW9uPjIwMTMvMDQv
MjA8L2VkaXRpb24+PGRhdGVzPjx5ZWFyPjIwMTM8L3llYXI+PHB1Yi1kYXRlcz48ZGF0ZT5KdW48
L2RhdGU+PC9wdWItZGF0ZXM+PC9kYXRlcz48aXNibj4xNDY0LTM1NTMgKEVsZWN0cm9uaWMpJiN4
RDswMzc5LTg2NFggKExpbmtpbmcpPC9pc2JuPjxhY2Nlc3Npb24tbnVtPjIzNTk5MjE2PC9hY2Nl
c3Npb24tbnVtPjx3b3JrLXR5cGU+UmVzZWFyY2ggU3VwcG9ydCwgTi5JLkguLCBFeHRyYW11cmFs
JiN4RDtSZXNlYXJjaCBTdXBwb3J0LCBOb24tVS5TLiBHb3YmYXBvczt0PC93b3JrLXR5cGU+PHVy
bHM+PHJlbGF0ZWQtdXJscz48dXJsPmh0dHA6Ly93d3cubmNiaS5ubG0ubmloLmdvdi9wdWJtZWQv
MjM1OTkyMTY8L3VybD48L3JlbGF0ZWQtdXJscz48L3VybHM+PGN1c3RvbTI+MzY1NzczNTwvY3Vz
dG9tMj48ZWxlY3Ryb25pYy1yZXNvdXJjZS1udW0+MTAuMTA5My9jaGVtc2UvYmp0MDE3PC9lbGVj
dHJvbmljLXJlc291cmNlLW51bT48bGFuZ3VhZ2U+ZW5nPC9sYW5ndWFnZT48L3JlY29yZD48L0Np
dGU+PENpdGU+PEF1dGhvcj5Sb3Vkbml0emt5PC9BdXRob3I+PFllYXI+MjAxMTwvWWVhcj48UmVj
TnVtPjc0MzQ8L1JlY051bT48cmVjb3JkPjxyZWMtbnVtYmVyPjc0MzQ8L3JlYy1udW1iZXI+PGZv
cmVpZ24ta2V5cz48a2V5IGFwcD0iRU4iIGRiLWlkPSJzcDJmdndmdDB2ZXphbmVwYWZ3cHAwMHlk
MHIyZWF3eDlkOWYiIHRpbWVzdGFtcD0iMTMwODMyMDkyMCI+NzQzNDwva2V5PjwvZm9yZWlnbi1r
ZXlzPjxyZWYtdHlwZSBuYW1lPSJKb3VybmFsIEFydGljbGUiPjE3PC9yZWYtdHlwZT48Y29udHJp
YnV0b3JzPjxhdXRob3JzPjxhdXRob3I+Um91ZG5pdHpreSwgTi48L2F1dGhvcj48YXV0aG9yPkJ1
ZmUsIEIuPC9hdXRob3I+PGF1dGhvcj5UaGFsbWFubiwgUy48L2F1dGhvcj48YXV0aG9yPkt1aG4s
IEMuPC9hdXRob3I+PGF1dGhvcj5HdW5uLCBILiBDLjwvYXV0aG9yPjxhdXRob3I+WGluZywgQy48
L2F1dGhvcj48YXV0aG9yPkNyaWRlciwgQi4gUC48L2F1dGhvcj48YXV0aG9yPkJlaHJlbnMsIE0u
PC9hdXRob3I+PGF1dGhvcj5NZXllcmhvZiwgVy48L2F1dGhvcj48YXV0aG9yPldvb2RpbmcsIFMu
IFAuPC9hdXRob3I+PC9hdXRob3JzPjwvY29udHJpYnV0b3JzPjxhdXRoLWFkZHJlc3M+RGVwYXJ0
bWVudCBvZiBNb2xlY3VsYXIgR2VuZXRpY3MsIEdlcm1hbiBJbnN0aXR1dGUgb2YgSHVtYW4gTnV0
cml0aW9uIFBvdHNkYW0tUmVoYnJ1ZWNrZSwgQXJ0aHVyLVNjaGV1bmVydC1BbGxlZSAxMTQtMTE2
LCAxNDU1OCBOdXRoZXRhbCwgR2VybWFueS48L2F1dGgtYWRkcmVzcz48dGl0bGVzPjx0aXRsZT5H
ZW5vbWljLCBnZW5ldGljLCBhbmQgZnVuY3Rpb25hbCBkaXNzZWN0aW9uIG9mIGJpdHRlciB0YXN0
ZSByZXNwb25zZXMgdG8gYXJ0aWZpY2lhbCBzd2VldGVuZXJzPC90aXRsZT48c2Vjb25kYXJ5LXRp
dGxlPkh1bSBNb2wgR2VuZXQ8L3NlY29uZGFyeS10aXRsZT48L3RpdGxlcz48cGVyaW9kaWNhbD48
ZnVsbC10aXRsZT5IdW0gTW9sIEdlbmV0PC9mdWxsLXRpdGxlPjwvcGVyaW9kaWNhbD48cGFnZXM+
MzQzNy00OTwvcGFnZXM+PHZvbHVtZT4yMDwvdm9sdW1lPjxudW1iZXI+MTc8L251bWJlcj48ZWRp
dGlvbj4yMDExLzA2LzE2PC9lZGl0aW9uPjxrZXl3b3Jkcz48a2V5d29yZD5CaXR0ZXIgdGFzdGUg
Z2VuZXRpY3M8L2tleXdvcmQ+PGtleXdvcmQ+c2FjY2hhcmluPC9rZXl3b3JkPjxrZXl3b3JkPnN3
ZWV0IGdlbmV0aWNzPC9rZXl3b3JkPjxrZXl3b3JkPlRBUzJSMzg8L2tleXdvcmQ+PC9rZXl3b3Jk
cz48ZGF0ZXM+PHllYXI+MjAxMTwveWVhcj48cHViLWRhdGVzPjxkYXRlPkp1biAxMzwvZGF0ZT48
L3B1Yi1kYXRlcz48L2RhdGVzPjxpc2JuPjE0NjAtMjA4MyAoRWxlY3Ryb25pYykmI3hEOzA5NjQt
NjkwNiAoTGlua2luZyk8L2lzYm4+PGFjY2Vzc2lvbi1udW0+MjE2NzI5MjA8L2FjY2Vzc2lvbi1u
dW0+PHVybHM+PHJlbGF0ZWQtdXJscz48dXJsPmh0dHA6Ly93d3cubmNiaS5ubG0ubmloLmdvdi9w
dWJtZWQvMjE2NzI5MjA8L3VybD48L3JlbGF0ZWQtdXJscz48L3VybHM+PGVsZWN0cm9uaWMtcmVz
b3VyY2UtbnVtPjEwLjEwOTMvaG1nL2RkcjI1MjwvZWxlY3Ryb25pYy1yZXNvdXJjZS1udW0+PGxh
bmd1YWdlPkVuZzwvbGFuZ3VhZ2U+PC9yZWNvcmQ+PC9DaXRlPjwvRW5kTm90ZT5=
</w:fldData>
        </w:fldChar>
      </w:r>
      <w:r w:rsidR="00D44D4C" w:rsidRPr="00A45BD4">
        <w:rPr>
          <w:rFonts w:ascii="Calibri" w:hAnsi="Calibri" w:cs="Calibri"/>
          <w:color w:val="auto"/>
          <w:szCs w:val="22"/>
        </w:rPr>
        <w:instrText xml:space="preserve"> ADDIN EN.CITE </w:instrText>
      </w:r>
      <w:r w:rsidR="00D44D4C" w:rsidRPr="00A45BD4">
        <w:rPr>
          <w:rFonts w:ascii="Calibri" w:hAnsi="Calibri" w:cs="Calibri"/>
          <w:color w:val="auto"/>
          <w:szCs w:val="22"/>
        </w:rPr>
        <w:fldChar w:fldCharType="begin">
          <w:fldData xml:space="preserve">PEVuZE5vdGU+PENpdGU+PEF1dGhvcj5Cb2Jvd3NraTwvQXV0aG9yPjxZZWFyPjIwMTY8L1llYXI+
PFJlY051bT45OTc2PC9SZWNOdW0+PERpc3BsYXlUZXh0PjxzdHlsZSBmYWNlPSJzdXBlcnNjcmlw
dCI+MzctMzk8L3N0eWxlPjwvRGlzcGxheVRleHQ+PHJlY29yZD48cmVjLW51bWJlcj45OTc2PC9y
ZWMtbnVtYmVyPjxmb3JlaWduLWtleXM+PGtleSBhcHA9IkVOIiBkYi1pZD0ic3AyZnZ3ZnQwdmV6
YW5lcGFmd3BwMDB5ZDByMmVhd3g5ZDlmIiB0aW1lc3RhbXA9IjE0ODkwNzY1MTMiPjk5NzY8L2tl
eT48L2ZvcmVpZ24ta2V5cz48cmVmLXR5cGUgbmFtZT0iSm91cm5hbCBBcnRpY2xlIj4xNzwvcmVm
LXR5cGU+PGNvbnRyaWJ1dG9ycz48YXV0aG9ycz48YXV0aG9yPkJvYm93c2tpLCBOLjwvYXV0aG9y
PjxhdXRob3I+UmVlZCwgRC4gUi48L2F1dGhvcj48YXV0aG9yPk1lbm5lbGxhLCBKLiBBLjwvYXV0
aG9yPjwvYXV0aG9ycz48L2NvbnRyaWJ1dG9ycz48YXV0aC1hZGRyZXNzPk1vbmVsbCBDaGVtaWNh
bCBTZW5zZXMgQ2VudGVyLCAzNTAwIE1hcmtldCBTdHJlZXQsIFBoaWxhZGVscGhpYSwgUEEgMTkx
MDQtMzMwOCwgVVNBLjwvYXV0aC1hZGRyZXNzPjx0aXRsZXM+PHRpdGxlPlZhcmlhdGlvbiBpbiB0
aGUgVEFTMlIzMSBiaXR0ZXIgdGFzdGUgcmVjZXB0b3IgZ2VuZSByZWxhdGVzIHRvIGxpa2luZyBm
b3IgdGhlIG5vbm51dHJpdGl2ZSBzd2VldGVuZXIgQWNlc3VsZmFtZS1LIGFtb25nIGNoaWxkcmVu
IGFuZCBhZHVsdHM8L3RpdGxlPjxzZWNvbmRhcnktdGl0bGU+U2NpIFJlcDwvc2Vjb25kYXJ5LXRp
dGxlPjwvdGl0bGVzPjxwZXJpb2RpY2FsPjxmdWxsLXRpdGxlPlNjaSBSZXA8L2Z1bGwtdGl0bGU+
PC9wZXJpb2RpY2FsPjxwYWdlcz4zOTEzNTwvcGFnZXM+PHZvbHVtZT42PC92b2x1bWU+PGRhdGVz
Pjx5ZWFyPjIwMTY8L3llYXI+PHB1Yi1kYXRlcz48ZGF0ZT5EZWMgMTQ8L2RhdGU+PC9wdWItZGF0
ZXM+PC9kYXRlcz48aXNibj4yMDQ1LTIzMjIgKEVsZWN0cm9uaWMpJiN4RDsyMDQ1LTIzMjIgKExp
bmtpbmcpPC9pc2JuPjxhY2Nlc3Npb24tbnVtPjI3OTY2NjYxPC9hY2Nlc3Npb24tbnVtPjx1cmxz
PjxyZWxhdGVkLXVybHM+PHVybD5odHRwczovL3d3dy5uY2JpLm5sbS5uaWguZ292L3B1Ym1lZC8y
Nzk2NjY2MTwvdXJsPjwvcmVsYXRlZC11cmxzPjwvdXJscz48Y3VzdG9tMj5QTUM1MTU1NDE3PC9j
dXN0b20yPjxlbGVjdHJvbmljLXJlc291cmNlLW51bT4xMC4xMDM4L3NyZXAzOTEzNTwvZWxlY3Ry
b25pYy1yZXNvdXJjZS1udW0+PC9yZWNvcmQ+PC9DaXRlPjxDaXRlPjxBdXRob3I+QWxsZW48L0F1
dGhvcj48WWVhcj4yMDEzPC9ZZWFyPjxSZWNOdW0+ODg0MzwvUmVjTnVtPjxyZWNvcmQ+PHJlYy1u
dW1iZXI+ODg0MzwvcmVjLW51bWJlcj48Zm9yZWlnbi1rZXlzPjxrZXkgYXBwPSJFTiIgZGItaWQ9
InNwMmZ2d2Z0MHZlemFuZXBhZndwcDAweWQwcjJlYXd4OWQ5ZiIgdGltZXN0YW1wPSIxMzc5Njcx
NDg5Ij44ODQzPC9rZXk+PC9mb3JlaWduLWtleXM+PHJlZi10eXBlIG5hbWU9IkpvdXJuYWwgQXJ0
aWNsZSI+MTc8L3JlZi10eXBlPjxjb250cmlidXRvcnM+PGF1dGhvcnM+PGF1dGhvcj5BbGxlbiwg
QS4gTC48L2F1dGhvcj48YXV0aG9yPk1jR2VhcnksIEouIEUuPC9hdXRob3I+PGF1dGhvcj5Lbm9w
aWssIFYuIFMuPC9hdXRob3I+PGF1dGhvcj5IYXllcywgSi4gRS48L2F1dGhvcj48L2F1dGhvcnM+
PC9jb250cmlidXRvcnM+PGF1dGgtYWRkcmVzcz5TZW5zb3J5IEV2YWx1YXRpb24gQ2VudGVyLCBD
b2xsZWdlIG9mIEFncmljdWx0dXJhbCBTY2llbmNlcywgVGhlIFBlbm5zeWx2YW5pYSBTdGF0ZSBV
bml2ZXJzaXR5LCBVbml2ZXJzaXR5IFBhcmssIFBBLCBVU0EuPC9hdXRoLWFkZHJlc3M+PHRpdGxl
cz48dGl0bGU+Qml0dGVybmVzcyBvZiB0aGUgbm9uLW51dHJpdGl2ZSBzd2VldGVuZXIgYWNlc3Vs
ZmFtZSBwb3Rhc3NpdW0gdmFyaWVzIHdpdGggcG9seW1vcnBoaXNtcyBpbiBUQVMyUjkgYW5kIFRB
UzJSMzE8L3RpdGxlPjxzZWNvbmRhcnktdGl0bGU+Q2hlbWljYWwgc2Vuc2VzPC9zZWNvbmRhcnkt
dGl0bGU+PGFsdC10aXRsZT5DaGVtIFNlbnNlczwvYWx0LXRpdGxlPjwvdGl0bGVzPjxwZXJpb2Rp
Y2FsPjxmdWxsLXRpdGxlPkNoZW1pY2FsIFNlbnNlczwvZnVsbC10aXRsZT48YWJici0xPkNoZW0g
U2Vuc2VzPC9hYmJyLTE+PGFiYnItMj5DaGVtIFNlbnNlczwvYWJici0yPjwvcGVyaW9kaWNhbD48
YWx0LXBlcmlvZGljYWw+PGZ1bGwtdGl0bGU+Q2hlbSBTZW5zZXM8L2Z1bGwtdGl0bGU+PGFiYnIt
MT5DaGVtIFNlbnNlczwvYWJici0xPjwvYWx0LXBlcmlvZGljYWw+PHBhZ2VzPjM3OS04OTwvcGFn
ZXM+PHZvbHVtZT4zODwvdm9sdW1lPjxudW1iZXI+NTwvbnVtYmVyPjxlZGl0aW9uPjIwMTMvMDQv
MjA8L2VkaXRpb24+PGRhdGVzPjx5ZWFyPjIwMTM8L3llYXI+PHB1Yi1kYXRlcz48ZGF0ZT5KdW48
L2RhdGU+PC9wdWItZGF0ZXM+PC9kYXRlcz48aXNibj4xNDY0LTM1NTMgKEVsZWN0cm9uaWMpJiN4
RDswMzc5LTg2NFggKExpbmtpbmcpPC9pc2JuPjxhY2Nlc3Npb24tbnVtPjIzNTk5MjE2PC9hY2Nl
c3Npb24tbnVtPjx3b3JrLXR5cGU+UmVzZWFyY2ggU3VwcG9ydCwgTi5JLkguLCBFeHRyYW11cmFs
JiN4RDtSZXNlYXJjaCBTdXBwb3J0LCBOb24tVS5TLiBHb3YmYXBvczt0PC93b3JrLXR5cGU+PHVy
bHM+PHJlbGF0ZWQtdXJscz48dXJsPmh0dHA6Ly93d3cubmNiaS5ubG0ubmloLmdvdi9wdWJtZWQv
MjM1OTkyMTY8L3VybD48L3JlbGF0ZWQtdXJscz48L3VybHM+PGN1c3RvbTI+MzY1NzczNTwvY3Vz
dG9tMj48ZWxlY3Ryb25pYy1yZXNvdXJjZS1udW0+MTAuMTA5My9jaGVtc2UvYmp0MDE3PC9lbGVj
dHJvbmljLXJlc291cmNlLW51bT48bGFuZ3VhZ2U+ZW5nPC9sYW5ndWFnZT48L3JlY29yZD48L0Np
dGU+PENpdGU+PEF1dGhvcj5Sb3Vkbml0emt5PC9BdXRob3I+PFllYXI+MjAxMTwvWWVhcj48UmVj
TnVtPjc0MzQ8L1JlY051bT48cmVjb3JkPjxyZWMtbnVtYmVyPjc0MzQ8L3JlYy1udW1iZXI+PGZv
cmVpZ24ta2V5cz48a2V5IGFwcD0iRU4iIGRiLWlkPSJzcDJmdndmdDB2ZXphbmVwYWZ3cHAwMHlk
MHIyZWF3eDlkOWYiIHRpbWVzdGFtcD0iMTMwODMyMDkyMCI+NzQzNDwva2V5PjwvZm9yZWlnbi1r
ZXlzPjxyZWYtdHlwZSBuYW1lPSJKb3VybmFsIEFydGljbGUiPjE3PC9yZWYtdHlwZT48Y29udHJp
YnV0b3JzPjxhdXRob3JzPjxhdXRob3I+Um91ZG5pdHpreSwgTi48L2F1dGhvcj48YXV0aG9yPkJ1
ZmUsIEIuPC9hdXRob3I+PGF1dGhvcj5UaGFsbWFubiwgUy48L2F1dGhvcj48YXV0aG9yPkt1aG4s
IEMuPC9hdXRob3I+PGF1dGhvcj5HdW5uLCBILiBDLjwvYXV0aG9yPjxhdXRob3I+WGluZywgQy48
L2F1dGhvcj48YXV0aG9yPkNyaWRlciwgQi4gUC48L2F1dGhvcj48YXV0aG9yPkJlaHJlbnMsIE0u
PC9hdXRob3I+PGF1dGhvcj5NZXllcmhvZiwgVy48L2F1dGhvcj48YXV0aG9yPldvb2RpbmcsIFMu
IFAuPC9hdXRob3I+PC9hdXRob3JzPjwvY29udHJpYnV0b3JzPjxhdXRoLWFkZHJlc3M+RGVwYXJ0
bWVudCBvZiBNb2xlY3VsYXIgR2VuZXRpY3MsIEdlcm1hbiBJbnN0aXR1dGUgb2YgSHVtYW4gTnV0
cml0aW9uIFBvdHNkYW0tUmVoYnJ1ZWNrZSwgQXJ0aHVyLVNjaGV1bmVydC1BbGxlZSAxMTQtMTE2
LCAxNDU1OCBOdXRoZXRhbCwgR2VybWFueS48L2F1dGgtYWRkcmVzcz48dGl0bGVzPjx0aXRsZT5H
ZW5vbWljLCBnZW5ldGljLCBhbmQgZnVuY3Rpb25hbCBkaXNzZWN0aW9uIG9mIGJpdHRlciB0YXN0
ZSByZXNwb25zZXMgdG8gYXJ0aWZpY2lhbCBzd2VldGVuZXJzPC90aXRsZT48c2Vjb25kYXJ5LXRp
dGxlPkh1bSBNb2wgR2VuZXQ8L3NlY29uZGFyeS10aXRsZT48L3RpdGxlcz48cGVyaW9kaWNhbD48
ZnVsbC10aXRsZT5IdW0gTW9sIEdlbmV0PC9mdWxsLXRpdGxlPjwvcGVyaW9kaWNhbD48cGFnZXM+
MzQzNy00OTwvcGFnZXM+PHZvbHVtZT4yMDwvdm9sdW1lPjxudW1iZXI+MTc8L251bWJlcj48ZWRp
dGlvbj4yMDExLzA2LzE2PC9lZGl0aW9uPjxrZXl3b3Jkcz48a2V5d29yZD5CaXR0ZXIgdGFzdGUg
Z2VuZXRpY3M8L2tleXdvcmQ+PGtleXdvcmQ+c2FjY2hhcmluPC9rZXl3b3JkPjxrZXl3b3JkPnN3
ZWV0IGdlbmV0aWNzPC9rZXl3b3JkPjxrZXl3b3JkPlRBUzJSMzg8L2tleXdvcmQ+PC9rZXl3b3Jk
cz48ZGF0ZXM+PHllYXI+MjAxMTwveWVhcj48cHViLWRhdGVzPjxkYXRlPkp1biAxMzwvZGF0ZT48
L3B1Yi1kYXRlcz48L2RhdGVzPjxpc2JuPjE0NjAtMjA4MyAoRWxlY3Ryb25pYykmI3hEOzA5NjQt
NjkwNiAoTGlua2luZyk8L2lzYm4+PGFjY2Vzc2lvbi1udW0+MjE2NzI5MjA8L2FjY2Vzc2lvbi1u
dW0+PHVybHM+PHJlbGF0ZWQtdXJscz48dXJsPmh0dHA6Ly93d3cubmNiaS5ubG0ubmloLmdvdi9w
dWJtZWQvMjE2NzI5MjA8L3VybD48L3JlbGF0ZWQtdXJscz48L3VybHM+PGVsZWN0cm9uaWMtcmVz
b3VyY2UtbnVtPjEwLjEwOTMvaG1nL2RkcjI1MjwvZWxlY3Ryb25pYy1yZXNvdXJjZS1udW0+PGxh
bmd1YWdlPkVuZzwvbGFuZ3VhZ2U+PC9yZWNvcmQ+PC9DaXRlPjwvRW5kTm90ZT5=
</w:fldData>
        </w:fldChar>
      </w:r>
      <w:r w:rsidR="00D44D4C" w:rsidRPr="00A45BD4">
        <w:rPr>
          <w:rFonts w:ascii="Calibri" w:hAnsi="Calibri" w:cs="Calibri"/>
          <w:color w:val="auto"/>
          <w:szCs w:val="22"/>
        </w:rPr>
        <w:instrText xml:space="preserve"> ADDIN EN.CITE.DATA </w:instrText>
      </w:r>
      <w:r w:rsidR="00D44D4C" w:rsidRPr="00A45BD4">
        <w:rPr>
          <w:rFonts w:ascii="Calibri" w:hAnsi="Calibri" w:cs="Calibri"/>
          <w:color w:val="auto"/>
          <w:szCs w:val="22"/>
        </w:rPr>
      </w:r>
      <w:r w:rsidR="00D44D4C" w:rsidRPr="00A45BD4">
        <w:rPr>
          <w:rFonts w:ascii="Calibri" w:hAnsi="Calibri" w:cs="Calibri"/>
          <w:color w:val="auto"/>
          <w:szCs w:val="22"/>
        </w:rPr>
        <w:fldChar w:fldCharType="end"/>
      </w:r>
      <w:r w:rsidR="00D44D4C" w:rsidRPr="00A45BD4">
        <w:rPr>
          <w:rFonts w:ascii="Calibri" w:hAnsi="Calibri" w:cs="Calibri"/>
          <w:color w:val="auto"/>
          <w:szCs w:val="22"/>
        </w:rPr>
      </w:r>
      <w:r w:rsidR="00D44D4C" w:rsidRPr="00A45BD4">
        <w:rPr>
          <w:rFonts w:ascii="Calibri" w:hAnsi="Calibri" w:cs="Calibri"/>
          <w:color w:val="auto"/>
          <w:szCs w:val="22"/>
        </w:rPr>
        <w:fldChar w:fldCharType="separate"/>
      </w:r>
      <w:r w:rsidR="00D44D4C" w:rsidRPr="00A45BD4">
        <w:rPr>
          <w:rFonts w:ascii="Calibri" w:hAnsi="Calibri" w:cs="Calibri"/>
          <w:color w:val="auto"/>
          <w:szCs w:val="22"/>
          <w:vertAlign w:val="superscript"/>
        </w:rPr>
        <w:t>37-39</w:t>
      </w:r>
      <w:r w:rsidR="00D44D4C" w:rsidRPr="00A45BD4">
        <w:rPr>
          <w:rFonts w:ascii="Calibri" w:hAnsi="Calibri" w:cs="Calibri"/>
          <w:color w:val="auto"/>
          <w:szCs w:val="22"/>
        </w:rPr>
        <w:fldChar w:fldCharType="end"/>
      </w:r>
      <w:r w:rsidR="003A48DA" w:rsidRPr="009C694A">
        <w:rPr>
          <w:rFonts w:ascii="Calibri" w:hAnsi="Calibri" w:cs="Calibri"/>
          <w:color w:val="auto"/>
          <w:szCs w:val="22"/>
        </w:rPr>
        <w:t>.</w:t>
      </w:r>
    </w:p>
    <w:p w14:paraId="6C706AA3" w14:textId="77777777" w:rsidR="003D655D" w:rsidRPr="009C694A" w:rsidRDefault="003D655D" w:rsidP="009C694A">
      <w:pPr>
        <w:pStyle w:val="Default"/>
        <w:rPr>
          <w:rFonts w:ascii="Calibri" w:hAnsi="Calibri" w:cs="Calibri"/>
          <w:color w:val="auto"/>
          <w:szCs w:val="22"/>
        </w:rPr>
      </w:pPr>
    </w:p>
    <w:p w14:paraId="57327BC2" w14:textId="537CFC03" w:rsidR="00353860" w:rsidRPr="009C694A" w:rsidRDefault="003A48DA" w:rsidP="009C694A">
      <w:pPr>
        <w:pStyle w:val="Default"/>
        <w:rPr>
          <w:rFonts w:ascii="Calibri" w:hAnsi="Calibri" w:cs="Calibri"/>
          <w:color w:val="auto"/>
          <w:szCs w:val="22"/>
        </w:rPr>
      </w:pPr>
      <w:r w:rsidRPr="009C694A">
        <w:rPr>
          <w:rFonts w:ascii="Calibri" w:hAnsi="Calibri" w:cs="Calibri"/>
          <w:color w:val="auto"/>
          <w:szCs w:val="22"/>
        </w:rPr>
        <w:t xml:space="preserve">Here </w:t>
      </w:r>
      <w:r w:rsidR="00353860" w:rsidRPr="009C694A">
        <w:rPr>
          <w:rFonts w:ascii="Calibri" w:hAnsi="Calibri" w:cs="Calibri"/>
          <w:color w:val="auto"/>
          <w:szCs w:val="22"/>
        </w:rPr>
        <w:t xml:space="preserve">we describe a </w:t>
      </w:r>
      <w:r w:rsidRPr="009C694A">
        <w:rPr>
          <w:rFonts w:ascii="Calibri" w:hAnsi="Calibri" w:cs="Calibri"/>
          <w:color w:val="auto"/>
          <w:szCs w:val="22"/>
        </w:rPr>
        <w:t xml:space="preserve">rapid </w:t>
      </w:r>
      <w:r w:rsidR="00353860" w:rsidRPr="009C694A">
        <w:rPr>
          <w:rFonts w:ascii="Calibri" w:hAnsi="Calibri" w:cs="Calibri"/>
          <w:color w:val="auto"/>
          <w:szCs w:val="22"/>
        </w:rPr>
        <w:t xml:space="preserve">method </w:t>
      </w:r>
      <w:r w:rsidR="00CC156F" w:rsidRPr="009C694A">
        <w:rPr>
          <w:rFonts w:ascii="Calibri" w:hAnsi="Calibri" w:cs="Calibri"/>
          <w:color w:val="auto"/>
          <w:szCs w:val="22"/>
        </w:rPr>
        <w:t>to</w:t>
      </w:r>
      <w:r w:rsidR="00353860" w:rsidRPr="009C694A">
        <w:rPr>
          <w:rFonts w:ascii="Calibri" w:hAnsi="Calibri" w:cs="Calibri"/>
          <w:color w:val="auto"/>
          <w:szCs w:val="22"/>
        </w:rPr>
        <w:t xml:space="preserve"> characteriz</w:t>
      </w:r>
      <w:r w:rsidR="00CC156F" w:rsidRPr="009C694A">
        <w:rPr>
          <w:rFonts w:ascii="Calibri" w:hAnsi="Calibri" w:cs="Calibri"/>
          <w:color w:val="auto"/>
          <w:szCs w:val="22"/>
        </w:rPr>
        <w:t>e</w:t>
      </w:r>
      <w:r w:rsidR="00353860" w:rsidRPr="009C694A">
        <w:rPr>
          <w:rFonts w:ascii="Calibri" w:hAnsi="Calibri" w:cs="Calibri"/>
          <w:color w:val="auto"/>
          <w:szCs w:val="22"/>
        </w:rPr>
        <w:t xml:space="preserve"> a patient’s </w:t>
      </w:r>
      <w:r w:rsidRPr="009C694A">
        <w:rPr>
          <w:rFonts w:ascii="Calibri" w:hAnsi="Calibri" w:cs="Calibri"/>
          <w:color w:val="auto"/>
          <w:szCs w:val="22"/>
        </w:rPr>
        <w:t xml:space="preserve">sense of </w:t>
      </w:r>
      <w:r w:rsidR="00353860" w:rsidRPr="009C694A">
        <w:rPr>
          <w:rFonts w:ascii="Calibri" w:hAnsi="Calibri" w:cs="Calibri"/>
          <w:color w:val="auto"/>
          <w:szCs w:val="22"/>
        </w:rPr>
        <w:t xml:space="preserve">taste </w:t>
      </w:r>
      <w:r w:rsidRPr="009C694A">
        <w:rPr>
          <w:rFonts w:ascii="Calibri" w:hAnsi="Calibri" w:cs="Calibri"/>
          <w:color w:val="auto"/>
          <w:szCs w:val="22"/>
        </w:rPr>
        <w:t xml:space="preserve">that draws on high-yield protocols in clinical medicine, experimental psychology and genetics. </w:t>
      </w:r>
    </w:p>
    <w:p w14:paraId="5D8AF244" w14:textId="77777777" w:rsidR="00ED7EA1" w:rsidRPr="009C694A" w:rsidRDefault="00ED7EA1" w:rsidP="009C694A">
      <w:pPr>
        <w:pStyle w:val="Default"/>
        <w:rPr>
          <w:rFonts w:ascii="Calibri" w:hAnsi="Calibri" w:cs="Calibri"/>
          <w:color w:val="auto"/>
        </w:rPr>
      </w:pPr>
    </w:p>
    <w:p w14:paraId="3D4CD2F3" w14:textId="4CCCD49A" w:rsidR="006305D7" w:rsidRPr="009C694A" w:rsidRDefault="006305D7" w:rsidP="009C694A">
      <w:pPr>
        <w:widowControl/>
        <w:jc w:val="left"/>
        <w:rPr>
          <w:b/>
          <w:color w:val="auto"/>
          <w:szCs w:val="22"/>
        </w:rPr>
      </w:pPr>
      <w:r w:rsidRPr="009C694A">
        <w:rPr>
          <w:b/>
          <w:color w:val="auto"/>
          <w:szCs w:val="22"/>
        </w:rPr>
        <w:t>PROTOCOL:</w:t>
      </w:r>
    </w:p>
    <w:p w14:paraId="5062A21A" w14:textId="77777777" w:rsidR="00B36BB8" w:rsidRPr="009C694A" w:rsidRDefault="00B36BB8" w:rsidP="009C694A">
      <w:pPr>
        <w:widowControl/>
        <w:jc w:val="left"/>
        <w:rPr>
          <w:color w:val="auto"/>
          <w:szCs w:val="22"/>
        </w:rPr>
      </w:pPr>
    </w:p>
    <w:p w14:paraId="63142EC6" w14:textId="7E18300F" w:rsidR="0029336A" w:rsidRPr="009C694A" w:rsidRDefault="0029336A" w:rsidP="009C694A">
      <w:pPr>
        <w:widowControl/>
        <w:jc w:val="left"/>
        <w:rPr>
          <w:color w:val="auto"/>
          <w:szCs w:val="22"/>
        </w:rPr>
      </w:pPr>
      <w:r w:rsidRPr="009C694A">
        <w:rPr>
          <w:color w:val="auto"/>
          <w:szCs w:val="22"/>
        </w:rPr>
        <w:t>The University of Pennsylvania Institutional</w:t>
      </w:r>
      <w:r w:rsidR="00D158AA" w:rsidRPr="009C694A">
        <w:rPr>
          <w:color w:val="auto"/>
          <w:szCs w:val="22"/>
        </w:rPr>
        <w:t xml:space="preserve"> Review board approved </w:t>
      </w:r>
      <w:r w:rsidR="003A48DA" w:rsidRPr="009C694A">
        <w:rPr>
          <w:color w:val="auto"/>
          <w:szCs w:val="22"/>
        </w:rPr>
        <w:t xml:space="preserve">this </w:t>
      </w:r>
      <w:r w:rsidR="00D158AA" w:rsidRPr="009C694A">
        <w:rPr>
          <w:color w:val="auto"/>
          <w:szCs w:val="22"/>
        </w:rPr>
        <w:t>protocol.</w:t>
      </w:r>
      <w:r w:rsidR="00492370" w:rsidRPr="009C694A">
        <w:rPr>
          <w:color w:val="auto"/>
          <w:szCs w:val="22"/>
        </w:rPr>
        <w:t xml:space="preserve"> </w:t>
      </w:r>
      <w:r w:rsidR="00FF58BC" w:rsidRPr="009C694A">
        <w:rPr>
          <w:color w:val="auto"/>
          <w:szCs w:val="22"/>
        </w:rPr>
        <w:t xml:space="preserve">We excluded subjects if they were under 18 years of age or were pregnant. </w:t>
      </w:r>
    </w:p>
    <w:p w14:paraId="7F2900E4" w14:textId="77777777" w:rsidR="0029336A" w:rsidRPr="009C694A" w:rsidRDefault="0029336A" w:rsidP="009C694A">
      <w:pPr>
        <w:widowControl/>
        <w:jc w:val="left"/>
        <w:rPr>
          <w:color w:val="auto"/>
          <w:szCs w:val="22"/>
        </w:rPr>
      </w:pPr>
    </w:p>
    <w:p w14:paraId="7A59BE61" w14:textId="3FDE4272" w:rsidR="0014256D" w:rsidRDefault="0014256D" w:rsidP="00B20E52">
      <w:pPr>
        <w:pStyle w:val="Default"/>
        <w:numPr>
          <w:ilvl w:val="0"/>
          <w:numId w:val="32"/>
        </w:numPr>
        <w:ind w:left="0" w:firstLine="0"/>
        <w:rPr>
          <w:rFonts w:ascii="Calibri" w:hAnsi="Calibri" w:cs="Calibri"/>
          <w:b/>
          <w:color w:val="auto"/>
          <w:szCs w:val="22"/>
          <w:highlight w:val="yellow"/>
        </w:rPr>
      </w:pPr>
      <w:r w:rsidRPr="009C694A">
        <w:rPr>
          <w:rFonts w:ascii="Calibri" w:hAnsi="Calibri" w:cs="Calibri"/>
          <w:b/>
          <w:color w:val="auto"/>
          <w:szCs w:val="22"/>
          <w:highlight w:val="yellow"/>
        </w:rPr>
        <w:lastRenderedPageBreak/>
        <w:t>Oral Cavity Evaluation</w:t>
      </w:r>
      <w:r w:rsidR="003A0CCA" w:rsidRPr="009C694A">
        <w:rPr>
          <w:rFonts w:ascii="Calibri" w:hAnsi="Calibri" w:cs="Calibri"/>
          <w:b/>
          <w:color w:val="auto"/>
          <w:szCs w:val="22"/>
          <w:highlight w:val="yellow"/>
        </w:rPr>
        <w:t>: Disease Assessment and Papilla Identification</w:t>
      </w:r>
      <w:r w:rsidR="00973841" w:rsidRPr="009C694A">
        <w:rPr>
          <w:rFonts w:ascii="Calibri" w:hAnsi="Calibri" w:cs="Calibri"/>
          <w:b/>
          <w:color w:val="auto"/>
          <w:szCs w:val="22"/>
          <w:highlight w:val="yellow"/>
        </w:rPr>
        <w:t xml:space="preserve"> </w:t>
      </w:r>
    </w:p>
    <w:p w14:paraId="4CA7F88A" w14:textId="77777777" w:rsidR="00D44D4C" w:rsidRPr="009C694A" w:rsidRDefault="00D44D4C" w:rsidP="009C694A">
      <w:pPr>
        <w:pStyle w:val="Default"/>
        <w:rPr>
          <w:rFonts w:ascii="Calibri" w:hAnsi="Calibri" w:cs="Calibri"/>
          <w:b/>
          <w:color w:val="auto"/>
          <w:szCs w:val="22"/>
          <w:highlight w:val="yellow"/>
        </w:rPr>
      </w:pPr>
    </w:p>
    <w:p w14:paraId="4DE923CD" w14:textId="67243EFD" w:rsidR="0014256D" w:rsidRDefault="008E2E07" w:rsidP="00B20E52">
      <w:pPr>
        <w:pStyle w:val="Default"/>
        <w:numPr>
          <w:ilvl w:val="1"/>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Instruct the subject to open the mouth.</w:t>
      </w:r>
    </w:p>
    <w:p w14:paraId="74915E94" w14:textId="77777777" w:rsidR="00D44D4C" w:rsidRPr="009C694A" w:rsidRDefault="00D44D4C" w:rsidP="009C694A">
      <w:pPr>
        <w:pStyle w:val="Default"/>
        <w:rPr>
          <w:rFonts w:ascii="Calibri" w:hAnsi="Calibri" w:cs="Calibri"/>
          <w:color w:val="auto"/>
          <w:szCs w:val="22"/>
          <w:highlight w:val="yellow"/>
        </w:rPr>
      </w:pPr>
    </w:p>
    <w:p w14:paraId="12E7B52D" w14:textId="575C95C9" w:rsidR="008E2E07" w:rsidRDefault="008E2E07" w:rsidP="00B20E52">
      <w:pPr>
        <w:pStyle w:val="Default"/>
        <w:numPr>
          <w:ilvl w:val="1"/>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 xml:space="preserve">Using a </w:t>
      </w:r>
      <w:r w:rsidR="009E08BD" w:rsidRPr="009C694A">
        <w:rPr>
          <w:rFonts w:ascii="Calibri" w:hAnsi="Calibri" w:cs="Calibri"/>
          <w:color w:val="auto"/>
          <w:szCs w:val="22"/>
          <w:highlight w:val="yellow"/>
        </w:rPr>
        <w:t xml:space="preserve">light source such as a penlight or </w:t>
      </w:r>
      <w:r w:rsidRPr="009C694A">
        <w:rPr>
          <w:rFonts w:ascii="Calibri" w:hAnsi="Calibri" w:cs="Calibri"/>
          <w:color w:val="auto"/>
          <w:szCs w:val="22"/>
          <w:highlight w:val="yellow"/>
        </w:rPr>
        <w:t xml:space="preserve">headlamp, illuminate the oral cavity and examine </w:t>
      </w:r>
      <w:r w:rsidR="008F1DEB" w:rsidRPr="009C694A">
        <w:rPr>
          <w:rFonts w:ascii="Calibri" w:hAnsi="Calibri" w:cs="Calibri"/>
          <w:color w:val="auto"/>
          <w:szCs w:val="22"/>
          <w:highlight w:val="yellow"/>
        </w:rPr>
        <w:t xml:space="preserve">the </w:t>
      </w:r>
      <w:r w:rsidRPr="009C694A">
        <w:rPr>
          <w:rFonts w:ascii="Calibri" w:hAnsi="Calibri" w:cs="Calibri"/>
          <w:color w:val="auto"/>
          <w:szCs w:val="22"/>
          <w:highlight w:val="yellow"/>
        </w:rPr>
        <w:t>seven subsites of the area (tongue, floor of mouth, buccal mucosa, labial mucosa, gingiva, hard palate, and retromolar trigone).</w:t>
      </w:r>
    </w:p>
    <w:p w14:paraId="15EB2853" w14:textId="77777777" w:rsidR="00D44D4C" w:rsidRPr="009C694A" w:rsidRDefault="00D44D4C" w:rsidP="009C694A">
      <w:pPr>
        <w:pStyle w:val="Default"/>
        <w:rPr>
          <w:rFonts w:ascii="Calibri" w:hAnsi="Calibri" w:cs="Calibri"/>
          <w:color w:val="auto"/>
          <w:szCs w:val="22"/>
          <w:highlight w:val="yellow"/>
        </w:rPr>
      </w:pPr>
    </w:p>
    <w:p w14:paraId="58E5B87E" w14:textId="31A2AF6D" w:rsidR="008E2E07" w:rsidRDefault="008E2E07" w:rsidP="00D44D4C">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Visualize the dorsal surface of the tongue</w:t>
      </w:r>
      <w:r w:rsidR="004A0EAA" w:rsidRPr="009C694A">
        <w:rPr>
          <w:rFonts w:ascii="Calibri" w:hAnsi="Calibri" w:cs="Calibri"/>
          <w:color w:val="auto"/>
          <w:szCs w:val="22"/>
          <w:highlight w:val="yellow"/>
        </w:rPr>
        <w:t>.</w:t>
      </w:r>
      <w:r w:rsidRPr="009C694A">
        <w:rPr>
          <w:rFonts w:ascii="Calibri" w:hAnsi="Calibri" w:cs="Calibri"/>
          <w:color w:val="auto"/>
          <w:szCs w:val="22"/>
          <w:highlight w:val="yellow"/>
        </w:rPr>
        <w:t xml:space="preserve"> </w:t>
      </w:r>
      <w:r w:rsidR="004A0EAA" w:rsidRPr="009C694A">
        <w:rPr>
          <w:rFonts w:ascii="Calibri" w:hAnsi="Calibri" w:cs="Calibri"/>
          <w:color w:val="auto"/>
          <w:szCs w:val="22"/>
          <w:highlight w:val="yellow"/>
        </w:rPr>
        <w:t>I</w:t>
      </w:r>
      <w:r w:rsidRPr="009C694A">
        <w:rPr>
          <w:rFonts w:ascii="Calibri" w:hAnsi="Calibri" w:cs="Calibri"/>
          <w:color w:val="auto"/>
          <w:szCs w:val="22"/>
          <w:highlight w:val="yellow"/>
        </w:rPr>
        <w:t>nstruct the subject to lift up the tongue</w:t>
      </w:r>
      <w:r w:rsidR="0064799B" w:rsidRPr="009C694A">
        <w:rPr>
          <w:rFonts w:ascii="Calibri" w:hAnsi="Calibri" w:cs="Calibri"/>
          <w:color w:val="auto"/>
          <w:szCs w:val="22"/>
          <w:highlight w:val="yellow"/>
        </w:rPr>
        <w:t>,</w:t>
      </w:r>
      <w:r w:rsidRPr="009C694A">
        <w:rPr>
          <w:rFonts w:ascii="Calibri" w:hAnsi="Calibri" w:cs="Calibri"/>
          <w:color w:val="auto"/>
          <w:szCs w:val="22"/>
          <w:highlight w:val="yellow"/>
        </w:rPr>
        <w:t xml:space="preserve"> </w:t>
      </w:r>
      <w:r w:rsidR="0064799B" w:rsidRPr="009C694A">
        <w:rPr>
          <w:rFonts w:ascii="Calibri" w:hAnsi="Calibri" w:cs="Calibri"/>
          <w:color w:val="auto"/>
          <w:szCs w:val="22"/>
          <w:highlight w:val="yellow"/>
        </w:rPr>
        <w:t>a</w:t>
      </w:r>
      <w:r w:rsidR="004A0EAA" w:rsidRPr="009C694A">
        <w:rPr>
          <w:rFonts w:ascii="Calibri" w:hAnsi="Calibri" w:cs="Calibri"/>
          <w:color w:val="auto"/>
          <w:szCs w:val="22"/>
          <w:highlight w:val="yellow"/>
        </w:rPr>
        <w:t>nd</w:t>
      </w:r>
      <w:r w:rsidRPr="009C694A">
        <w:rPr>
          <w:rFonts w:ascii="Calibri" w:hAnsi="Calibri" w:cs="Calibri"/>
          <w:color w:val="auto"/>
          <w:szCs w:val="22"/>
          <w:highlight w:val="yellow"/>
        </w:rPr>
        <w:t xml:space="preserve"> examine the ventral </w:t>
      </w:r>
      <w:r w:rsidR="00AA2E92" w:rsidRPr="009C694A">
        <w:rPr>
          <w:rFonts w:ascii="Calibri" w:hAnsi="Calibri" w:cs="Calibri"/>
          <w:color w:val="auto"/>
          <w:szCs w:val="22"/>
          <w:highlight w:val="yellow"/>
        </w:rPr>
        <w:t xml:space="preserve">tongue </w:t>
      </w:r>
      <w:r w:rsidRPr="009C694A">
        <w:rPr>
          <w:rFonts w:ascii="Calibri" w:hAnsi="Calibri" w:cs="Calibri"/>
          <w:color w:val="auto"/>
          <w:szCs w:val="22"/>
          <w:highlight w:val="yellow"/>
        </w:rPr>
        <w:t>surface and floor of mouth, making sure to extend the examination posteriorly to the molars.</w:t>
      </w:r>
    </w:p>
    <w:p w14:paraId="4930ADFB" w14:textId="77777777" w:rsidR="00D44D4C" w:rsidRPr="009C694A" w:rsidRDefault="00D44D4C" w:rsidP="009C694A">
      <w:pPr>
        <w:pStyle w:val="Default"/>
        <w:rPr>
          <w:rFonts w:ascii="Calibri" w:hAnsi="Calibri" w:cs="Calibri"/>
          <w:color w:val="auto"/>
          <w:szCs w:val="22"/>
          <w:highlight w:val="yellow"/>
        </w:rPr>
      </w:pPr>
    </w:p>
    <w:p w14:paraId="5A8E4997" w14:textId="2DD31757" w:rsidR="008E2E07" w:rsidRDefault="008E2E07" w:rsidP="00B20E52">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 xml:space="preserve">Using </w:t>
      </w:r>
      <w:r w:rsidR="00AA2E92" w:rsidRPr="009C694A">
        <w:rPr>
          <w:rFonts w:ascii="Calibri" w:hAnsi="Calibri" w:cs="Calibri"/>
          <w:color w:val="auto"/>
          <w:szCs w:val="22"/>
          <w:highlight w:val="yellow"/>
        </w:rPr>
        <w:t>a</w:t>
      </w:r>
      <w:r w:rsidRPr="009C694A">
        <w:rPr>
          <w:rFonts w:ascii="Calibri" w:hAnsi="Calibri" w:cs="Calibri"/>
          <w:color w:val="auto"/>
          <w:szCs w:val="22"/>
          <w:highlight w:val="yellow"/>
        </w:rPr>
        <w:t xml:space="preserve"> tongue depressor, lateralize the subject’s cheek to visualize the buccal mucosa</w:t>
      </w:r>
      <w:r w:rsidR="004A0EAA" w:rsidRPr="009C694A">
        <w:rPr>
          <w:rFonts w:ascii="Calibri" w:hAnsi="Calibri" w:cs="Calibri"/>
          <w:color w:val="auto"/>
          <w:szCs w:val="22"/>
          <w:highlight w:val="yellow"/>
        </w:rPr>
        <w:t>,</w:t>
      </w:r>
      <w:r w:rsidRPr="009C694A">
        <w:rPr>
          <w:rFonts w:ascii="Calibri" w:hAnsi="Calibri" w:cs="Calibri"/>
          <w:color w:val="auto"/>
          <w:szCs w:val="22"/>
          <w:highlight w:val="yellow"/>
        </w:rPr>
        <w:t xml:space="preserve"> as well as the lateral gingiva bilaterally surrounding the upper and lower teeth.</w:t>
      </w:r>
    </w:p>
    <w:p w14:paraId="16331DDB" w14:textId="77777777" w:rsidR="00D44D4C" w:rsidRPr="009C694A" w:rsidRDefault="00D44D4C" w:rsidP="009C694A">
      <w:pPr>
        <w:pStyle w:val="Default"/>
        <w:rPr>
          <w:rFonts w:ascii="Calibri" w:hAnsi="Calibri" w:cs="Calibri"/>
          <w:color w:val="auto"/>
          <w:szCs w:val="22"/>
          <w:highlight w:val="yellow"/>
        </w:rPr>
      </w:pPr>
    </w:p>
    <w:p w14:paraId="153A0039" w14:textId="503792E3" w:rsidR="008E2E07" w:rsidRDefault="008E2E07" w:rsidP="00B20E52">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 xml:space="preserve">Extend the examination anteriorly by lifting the upper and lower lips to visualize the </w:t>
      </w:r>
      <w:r w:rsidR="00684D21" w:rsidRPr="009C694A">
        <w:rPr>
          <w:rFonts w:ascii="Calibri" w:hAnsi="Calibri" w:cs="Calibri"/>
          <w:color w:val="auto"/>
          <w:szCs w:val="22"/>
          <w:highlight w:val="yellow"/>
        </w:rPr>
        <w:t xml:space="preserve">surfaces of the </w:t>
      </w:r>
      <w:r w:rsidRPr="009C694A">
        <w:rPr>
          <w:rFonts w:ascii="Calibri" w:hAnsi="Calibri" w:cs="Calibri"/>
          <w:color w:val="auto"/>
          <w:szCs w:val="22"/>
          <w:highlight w:val="yellow"/>
        </w:rPr>
        <w:t>labial mucosal and anterior gingiva.</w:t>
      </w:r>
    </w:p>
    <w:p w14:paraId="7F0AFC62" w14:textId="77777777" w:rsidR="00D44D4C" w:rsidRPr="009C694A" w:rsidRDefault="00D44D4C" w:rsidP="009C694A">
      <w:pPr>
        <w:pStyle w:val="Default"/>
        <w:rPr>
          <w:rFonts w:ascii="Calibri" w:hAnsi="Calibri" w:cs="Calibri"/>
          <w:color w:val="auto"/>
          <w:szCs w:val="22"/>
          <w:highlight w:val="yellow"/>
        </w:rPr>
      </w:pPr>
    </w:p>
    <w:p w14:paraId="5E8414FD" w14:textId="10977C21" w:rsidR="008E2E07" w:rsidRDefault="008E2E07" w:rsidP="00B20E52">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Finally, visualize the hard palate and retromolar trigone.</w:t>
      </w:r>
    </w:p>
    <w:p w14:paraId="1E81BEA7" w14:textId="77777777" w:rsidR="00D44D4C" w:rsidRPr="009C694A" w:rsidRDefault="00D44D4C" w:rsidP="009C694A">
      <w:pPr>
        <w:pStyle w:val="Default"/>
        <w:rPr>
          <w:rFonts w:ascii="Calibri" w:hAnsi="Calibri" w:cs="Calibri"/>
          <w:color w:val="auto"/>
          <w:szCs w:val="22"/>
          <w:highlight w:val="yellow"/>
        </w:rPr>
      </w:pPr>
    </w:p>
    <w:p w14:paraId="4D1DCAB6" w14:textId="4931A9BA" w:rsidR="00F90EF3" w:rsidRDefault="001B19C0" w:rsidP="00B20E52">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 xml:space="preserve">Note </w:t>
      </w:r>
      <w:r w:rsidR="00F90EF3" w:rsidRPr="009C694A">
        <w:rPr>
          <w:rFonts w:ascii="Calibri" w:hAnsi="Calibri" w:cs="Calibri"/>
          <w:color w:val="auto"/>
          <w:szCs w:val="22"/>
          <w:highlight w:val="yellow"/>
        </w:rPr>
        <w:t>lesions, abrasions, and masses</w:t>
      </w:r>
      <w:r w:rsidR="000B13C8" w:rsidRPr="009C694A">
        <w:rPr>
          <w:rFonts w:ascii="Calibri" w:hAnsi="Calibri" w:cs="Calibri"/>
          <w:color w:val="auto"/>
          <w:szCs w:val="22"/>
          <w:highlight w:val="yellow"/>
        </w:rPr>
        <w:t xml:space="preserve"> or signs of inflammation</w:t>
      </w:r>
      <w:r w:rsidR="00F90EF3" w:rsidRPr="009C694A">
        <w:rPr>
          <w:rFonts w:ascii="Calibri" w:hAnsi="Calibri" w:cs="Calibri"/>
          <w:color w:val="auto"/>
          <w:szCs w:val="22"/>
          <w:highlight w:val="yellow"/>
        </w:rPr>
        <w:t>.</w:t>
      </w:r>
    </w:p>
    <w:p w14:paraId="11492DD9" w14:textId="77777777" w:rsidR="00D44D4C" w:rsidRPr="009C694A" w:rsidRDefault="00D44D4C" w:rsidP="009C694A">
      <w:pPr>
        <w:pStyle w:val="Default"/>
        <w:rPr>
          <w:rFonts w:ascii="Calibri" w:hAnsi="Calibri" w:cs="Calibri"/>
          <w:color w:val="auto"/>
          <w:szCs w:val="22"/>
          <w:highlight w:val="yellow"/>
        </w:rPr>
      </w:pPr>
    </w:p>
    <w:p w14:paraId="117C2998" w14:textId="12946B29" w:rsidR="003A0CCA" w:rsidRDefault="003A0CCA" w:rsidP="00B20E52">
      <w:pPr>
        <w:pStyle w:val="ListParagraph"/>
        <w:widowControl/>
        <w:numPr>
          <w:ilvl w:val="2"/>
          <w:numId w:val="32"/>
        </w:numPr>
        <w:autoSpaceDE/>
        <w:autoSpaceDN/>
        <w:adjustRightInd/>
        <w:ind w:left="0" w:firstLine="0"/>
        <w:contextualSpacing w:val="0"/>
        <w:jc w:val="left"/>
        <w:rPr>
          <w:color w:val="auto"/>
          <w:szCs w:val="22"/>
          <w:highlight w:val="yellow"/>
        </w:rPr>
      </w:pPr>
      <w:r w:rsidRPr="009C694A">
        <w:rPr>
          <w:color w:val="auto"/>
          <w:szCs w:val="22"/>
          <w:highlight w:val="yellow"/>
        </w:rPr>
        <w:t>Again, ask the subject to open the mouth and extend the tongue.</w:t>
      </w:r>
    </w:p>
    <w:p w14:paraId="62DFD185" w14:textId="77777777" w:rsidR="00D44D4C" w:rsidRPr="009C694A" w:rsidRDefault="00D44D4C" w:rsidP="009C694A">
      <w:pPr>
        <w:pStyle w:val="ListParagraph"/>
        <w:widowControl/>
        <w:autoSpaceDE/>
        <w:autoSpaceDN/>
        <w:adjustRightInd/>
        <w:ind w:left="0"/>
        <w:contextualSpacing w:val="0"/>
        <w:jc w:val="left"/>
        <w:rPr>
          <w:color w:val="auto"/>
          <w:szCs w:val="22"/>
          <w:highlight w:val="yellow"/>
        </w:rPr>
      </w:pPr>
    </w:p>
    <w:p w14:paraId="63546EC1" w14:textId="7776C6F2" w:rsidR="003A0CCA" w:rsidRDefault="003A0CCA" w:rsidP="00B20E52">
      <w:pPr>
        <w:pStyle w:val="ListParagraph"/>
        <w:widowControl/>
        <w:numPr>
          <w:ilvl w:val="2"/>
          <w:numId w:val="32"/>
        </w:numPr>
        <w:autoSpaceDE/>
        <w:autoSpaceDN/>
        <w:adjustRightInd/>
        <w:ind w:left="0" w:firstLine="0"/>
        <w:contextualSpacing w:val="0"/>
        <w:jc w:val="left"/>
        <w:rPr>
          <w:color w:val="auto"/>
          <w:szCs w:val="22"/>
          <w:highlight w:val="yellow"/>
        </w:rPr>
      </w:pPr>
      <w:r w:rsidRPr="009C694A">
        <w:rPr>
          <w:color w:val="auto"/>
          <w:szCs w:val="22"/>
          <w:highlight w:val="yellow"/>
        </w:rPr>
        <w:t xml:space="preserve">Use a </w:t>
      </w:r>
      <w:r w:rsidR="00BC673B" w:rsidRPr="009C694A">
        <w:rPr>
          <w:color w:val="auto"/>
          <w:szCs w:val="22"/>
          <w:highlight w:val="yellow"/>
        </w:rPr>
        <w:t>light source</w:t>
      </w:r>
      <w:r w:rsidRPr="009C694A">
        <w:rPr>
          <w:color w:val="auto"/>
          <w:szCs w:val="22"/>
          <w:highlight w:val="yellow"/>
        </w:rPr>
        <w:t xml:space="preserve"> to visualize the dorsal surface of the tongue.</w:t>
      </w:r>
    </w:p>
    <w:p w14:paraId="22BB2B3A" w14:textId="77777777" w:rsidR="00D44D4C" w:rsidRPr="009C694A" w:rsidRDefault="00D44D4C" w:rsidP="009C694A">
      <w:pPr>
        <w:pStyle w:val="ListParagraph"/>
        <w:widowControl/>
        <w:autoSpaceDE/>
        <w:autoSpaceDN/>
        <w:adjustRightInd/>
        <w:ind w:left="0"/>
        <w:contextualSpacing w:val="0"/>
        <w:jc w:val="left"/>
        <w:rPr>
          <w:color w:val="auto"/>
          <w:szCs w:val="22"/>
          <w:highlight w:val="yellow"/>
        </w:rPr>
      </w:pPr>
    </w:p>
    <w:p w14:paraId="416606B7" w14:textId="0F6F3990" w:rsidR="000320B9" w:rsidRDefault="000320B9" w:rsidP="00B20E52">
      <w:pPr>
        <w:pStyle w:val="ListParagraph"/>
        <w:widowControl/>
        <w:numPr>
          <w:ilvl w:val="2"/>
          <w:numId w:val="32"/>
        </w:numPr>
        <w:autoSpaceDE/>
        <w:autoSpaceDN/>
        <w:adjustRightInd/>
        <w:ind w:left="0" w:firstLine="0"/>
        <w:contextualSpacing w:val="0"/>
        <w:jc w:val="left"/>
        <w:rPr>
          <w:color w:val="auto"/>
          <w:szCs w:val="22"/>
          <w:highlight w:val="yellow"/>
        </w:rPr>
      </w:pPr>
      <w:r w:rsidRPr="009C694A">
        <w:rPr>
          <w:color w:val="auto"/>
          <w:szCs w:val="22"/>
          <w:highlight w:val="yellow"/>
        </w:rPr>
        <w:t>Identify the presence or absence of FP</w:t>
      </w:r>
      <w:r w:rsidR="000B13C8" w:rsidRPr="009C694A">
        <w:rPr>
          <w:color w:val="auto"/>
          <w:szCs w:val="22"/>
          <w:highlight w:val="yellow"/>
        </w:rPr>
        <w:t xml:space="preserve">, </w:t>
      </w:r>
      <w:r w:rsidR="00B20E52" w:rsidRPr="00B20E52">
        <w:rPr>
          <w:i/>
          <w:color w:val="auto"/>
          <w:szCs w:val="22"/>
          <w:highlight w:val="yellow"/>
        </w:rPr>
        <w:t>e.g.</w:t>
      </w:r>
      <w:r w:rsidR="000B13C8" w:rsidRPr="009C694A">
        <w:rPr>
          <w:color w:val="auto"/>
          <w:szCs w:val="22"/>
          <w:highlight w:val="yellow"/>
        </w:rPr>
        <w:t>, a smooth tongue surface</w:t>
      </w:r>
      <w:r w:rsidRPr="009C694A">
        <w:rPr>
          <w:color w:val="auto"/>
          <w:szCs w:val="22"/>
          <w:highlight w:val="yellow"/>
        </w:rPr>
        <w:t xml:space="preserve"> </w:t>
      </w:r>
    </w:p>
    <w:p w14:paraId="3C9A50AE" w14:textId="77777777" w:rsidR="00D44D4C" w:rsidRPr="009C694A" w:rsidRDefault="00D44D4C" w:rsidP="009C694A">
      <w:pPr>
        <w:pStyle w:val="ListParagraph"/>
        <w:widowControl/>
        <w:autoSpaceDE/>
        <w:autoSpaceDN/>
        <w:adjustRightInd/>
        <w:ind w:left="0"/>
        <w:contextualSpacing w:val="0"/>
        <w:jc w:val="left"/>
        <w:rPr>
          <w:color w:val="auto"/>
          <w:szCs w:val="22"/>
          <w:highlight w:val="yellow"/>
        </w:rPr>
      </w:pPr>
    </w:p>
    <w:p w14:paraId="07FDFCB2" w14:textId="72FF1144" w:rsidR="00B8419C" w:rsidRPr="009C694A" w:rsidRDefault="00940524" w:rsidP="009C694A">
      <w:pPr>
        <w:pStyle w:val="ListParagraph"/>
        <w:widowControl/>
        <w:numPr>
          <w:ilvl w:val="1"/>
          <w:numId w:val="32"/>
        </w:numPr>
        <w:autoSpaceDE/>
        <w:autoSpaceDN/>
        <w:adjustRightInd/>
        <w:ind w:left="0" w:firstLine="0"/>
        <w:jc w:val="left"/>
        <w:rPr>
          <w:color w:val="auto"/>
          <w:szCs w:val="22"/>
          <w:highlight w:val="yellow"/>
        </w:rPr>
      </w:pPr>
      <w:r w:rsidRPr="009C694A">
        <w:rPr>
          <w:color w:val="auto"/>
          <w:szCs w:val="22"/>
          <w:highlight w:val="yellow"/>
        </w:rPr>
        <w:t>Note the r</w:t>
      </w:r>
      <w:r w:rsidR="009F7E7D" w:rsidRPr="009C694A">
        <w:rPr>
          <w:color w:val="auto"/>
          <w:szCs w:val="22"/>
          <w:highlight w:val="yellow"/>
        </w:rPr>
        <w:t>esults of the oral cavity examination before proceeding with taste testing.</w:t>
      </w:r>
      <w:r w:rsidR="00B8419C" w:rsidRPr="009C694A">
        <w:rPr>
          <w:color w:val="auto"/>
          <w:szCs w:val="22"/>
          <w:highlight w:val="yellow"/>
        </w:rPr>
        <w:t xml:space="preserve"> </w:t>
      </w:r>
      <w:r w:rsidR="008F1DEB" w:rsidRPr="009C694A">
        <w:rPr>
          <w:color w:val="auto"/>
          <w:szCs w:val="22"/>
          <w:highlight w:val="yellow"/>
        </w:rPr>
        <w:t xml:space="preserve">If investigators conduct this taste test in a medical context, </w:t>
      </w:r>
      <w:r w:rsidR="00B8419C" w:rsidRPr="009C694A">
        <w:rPr>
          <w:color w:val="auto"/>
          <w:szCs w:val="22"/>
          <w:highlight w:val="yellow"/>
        </w:rPr>
        <w:t>unexpected findings should prompt further work-up</w:t>
      </w:r>
      <w:r w:rsidR="009F7E7D" w:rsidRPr="009C694A">
        <w:rPr>
          <w:color w:val="auto"/>
          <w:szCs w:val="22"/>
          <w:highlight w:val="yellow"/>
        </w:rPr>
        <w:t>.</w:t>
      </w:r>
    </w:p>
    <w:p w14:paraId="4107F8BC" w14:textId="77777777" w:rsidR="004831AF" w:rsidRPr="009C694A" w:rsidRDefault="004831AF" w:rsidP="009C694A">
      <w:pPr>
        <w:widowControl/>
        <w:autoSpaceDE/>
        <w:autoSpaceDN/>
        <w:adjustRightInd/>
        <w:jc w:val="left"/>
        <w:rPr>
          <w:color w:val="auto"/>
          <w:szCs w:val="22"/>
          <w:highlight w:val="yellow"/>
        </w:rPr>
      </w:pPr>
    </w:p>
    <w:p w14:paraId="443CDF7F" w14:textId="53F79872" w:rsidR="0092543B" w:rsidRDefault="000A0517" w:rsidP="00B20E52">
      <w:pPr>
        <w:pStyle w:val="Default"/>
        <w:numPr>
          <w:ilvl w:val="0"/>
          <w:numId w:val="32"/>
        </w:numPr>
        <w:ind w:left="0" w:firstLine="0"/>
        <w:rPr>
          <w:rFonts w:ascii="Calibri" w:hAnsi="Calibri" w:cs="Calibri"/>
          <w:b/>
          <w:color w:val="auto"/>
          <w:szCs w:val="22"/>
          <w:highlight w:val="yellow"/>
        </w:rPr>
      </w:pPr>
      <w:r w:rsidRPr="009C694A">
        <w:rPr>
          <w:rFonts w:ascii="Calibri" w:hAnsi="Calibri" w:cs="Calibri"/>
          <w:b/>
          <w:color w:val="auto"/>
          <w:szCs w:val="22"/>
          <w:highlight w:val="yellow"/>
        </w:rPr>
        <w:t>Psychophysical Taste Testing</w:t>
      </w:r>
    </w:p>
    <w:p w14:paraId="5CA01F16" w14:textId="77777777" w:rsidR="00D44D4C" w:rsidRPr="009C694A" w:rsidRDefault="00D44D4C" w:rsidP="009C694A">
      <w:pPr>
        <w:pStyle w:val="Default"/>
        <w:rPr>
          <w:rFonts w:ascii="Calibri" w:hAnsi="Calibri" w:cs="Calibri"/>
          <w:b/>
          <w:color w:val="auto"/>
          <w:szCs w:val="22"/>
          <w:highlight w:val="yellow"/>
        </w:rPr>
      </w:pPr>
    </w:p>
    <w:p w14:paraId="3B39B17A" w14:textId="5420AC2D" w:rsidR="00660820" w:rsidRDefault="00D44D4C" w:rsidP="009C694A">
      <w:pPr>
        <w:pStyle w:val="Default"/>
        <w:rPr>
          <w:rFonts w:ascii="Calibri" w:hAnsi="Calibri" w:cs="Calibri"/>
          <w:color w:val="auto"/>
          <w:szCs w:val="22"/>
          <w:highlight w:val="yellow"/>
        </w:rPr>
      </w:pPr>
      <w:r>
        <w:rPr>
          <w:rFonts w:ascii="Calibri" w:hAnsi="Calibri" w:cs="Calibri"/>
          <w:color w:val="auto"/>
          <w:szCs w:val="22"/>
          <w:highlight w:val="yellow"/>
        </w:rPr>
        <w:t xml:space="preserve">Note: </w:t>
      </w:r>
      <w:r w:rsidR="00660820" w:rsidRPr="009C694A">
        <w:rPr>
          <w:rFonts w:ascii="Calibri" w:hAnsi="Calibri" w:cs="Calibri"/>
          <w:color w:val="auto"/>
          <w:szCs w:val="22"/>
          <w:highlight w:val="yellow"/>
        </w:rPr>
        <w:t xml:space="preserve">Resources and descriptions for the psychophysical taste testing that follow are also available </w:t>
      </w:r>
      <w:r w:rsidR="00E23EB0" w:rsidRPr="009C694A">
        <w:rPr>
          <w:rFonts w:ascii="Calibri" w:hAnsi="Calibri" w:cs="Calibri"/>
          <w:color w:val="auto"/>
          <w:szCs w:val="22"/>
          <w:highlight w:val="yellow"/>
        </w:rPr>
        <w:t>from</w:t>
      </w:r>
      <w:r w:rsidR="00660820" w:rsidRPr="009C694A">
        <w:rPr>
          <w:rFonts w:ascii="Calibri" w:hAnsi="Calibri" w:cs="Calibri"/>
          <w:color w:val="auto"/>
          <w:szCs w:val="22"/>
          <w:highlight w:val="yellow"/>
        </w:rPr>
        <w:t xml:space="preserve"> the following web</w:t>
      </w:r>
      <w:r w:rsidR="00E23EB0" w:rsidRPr="009C694A">
        <w:rPr>
          <w:rFonts w:ascii="Calibri" w:hAnsi="Calibri" w:cs="Calibri"/>
          <w:color w:val="auto"/>
          <w:szCs w:val="22"/>
          <w:highlight w:val="yellow"/>
        </w:rPr>
        <w:t xml:space="preserve"> page</w:t>
      </w:r>
      <w:r w:rsidR="00660820" w:rsidRPr="009C694A">
        <w:rPr>
          <w:rFonts w:ascii="Calibri" w:hAnsi="Calibri" w:cs="Calibri"/>
          <w:color w:val="auto"/>
          <w:szCs w:val="22"/>
          <w:highlight w:val="yellow"/>
        </w:rPr>
        <w:t xml:space="preserve">: </w:t>
      </w:r>
      <w:hyperlink r:id="rId8" w:history="1">
        <w:r w:rsidR="00660820" w:rsidRPr="009C694A">
          <w:rPr>
            <w:rStyle w:val="Hyperlink"/>
            <w:rFonts w:ascii="Calibri" w:hAnsi="Calibri" w:cs="Calibri"/>
            <w:color w:val="auto"/>
            <w:szCs w:val="22"/>
            <w:highlight w:val="yellow"/>
            <w:u w:val="none"/>
          </w:rPr>
          <w:t>https://osf.io/hn87s/</w:t>
        </w:r>
      </w:hyperlink>
      <w:r w:rsidR="00660820" w:rsidRPr="009C694A">
        <w:rPr>
          <w:rFonts w:ascii="Calibri" w:hAnsi="Calibri" w:cs="Calibri"/>
          <w:color w:val="auto"/>
          <w:szCs w:val="22"/>
          <w:highlight w:val="yellow"/>
        </w:rPr>
        <w:t xml:space="preserve">. </w:t>
      </w:r>
    </w:p>
    <w:p w14:paraId="55BBE623" w14:textId="77777777" w:rsidR="00D44D4C" w:rsidRPr="009C694A" w:rsidRDefault="00D44D4C" w:rsidP="009C694A">
      <w:pPr>
        <w:pStyle w:val="Default"/>
        <w:rPr>
          <w:rFonts w:ascii="Calibri" w:hAnsi="Calibri" w:cs="Calibri"/>
          <w:color w:val="auto"/>
          <w:szCs w:val="22"/>
          <w:highlight w:val="yellow"/>
        </w:rPr>
      </w:pPr>
    </w:p>
    <w:p w14:paraId="381A167D" w14:textId="5FDD2F57" w:rsidR="00041B7A" w:rsidRDefault="00ED5005" w:rsidP="00B20E52">
      <w:pPr>
        <w:pStyle w:val="Default"/>
        <w:numPr>
          <w:ilvl w:val="1"/>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 xml:space="preserve">Tastant </w:t>
      </w:r>
      <w:r w:rsidR="00041B7A" w:rsidRPr="009C694A">
        <w:rPr>
          <w:rFonts w:ascii="Calibri" w:hAnsi="Calibri" w:cs="Calibri"/>
          <w:color w:val="auto"/>
          <w:szCs w:val="22"/>
          <w:highlight w:val="yellow"/>
        </w:rPr>
        <w:t>preparation</w:t>
      </w:r>
    </w:p>
    <w:p w14:paraId="436DF612" w14:textId="77777777" w:rsidR="00D44D4C" w:rsidRPr="009C694A" w:rsidRDefault="00D44D4C" w:rsidP="009C694A">
      <w:pPr>
        <w:pStyle w:val="Default"/>
        <w:rPr>
          <w:rFonts w:ascii="Calibri" w:hAnsi="Calibri" w:cs="Calibri"/>
          <w:color w:val="auto"/>
          <w:szCs w:val="22"/>
          <w:highlight w:val="yellow"/>
        </w:rPr>
      </w:pPr>
    </w:p>
    <w:p w14:paraId="42019F60" w14:textId="67BED735" w:rsidR="008523D4" w:rsidRPr="009C694A" w:rsidRDefault="00041B7A" w:rsidP="009C694A">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 xml:space="preserve">Prepare solutions </w:t>
      </w:r>
      <w:r w:rsidR="008523D4" w:rsidRPr="009C694A">
        <w:rPr>
          <w:rFonts w:ascii="Calibri" w:hAnsi="Calibri" w:cs="Calibri"/>
          <w:color w:val="auto"/>
          <w:szCs w:val="22"/>
          <w:highlight w:val="yellow"/>
        </w:rPr>
        <w:t xml:space="preserve">as directed below. </w:t>
      </w:r>
      <w:r w:rsidR="00940524" w:rsidRPr="009C694A">
        <w:rPr>
          <w:rFonts w:ascii="Calibri" w:hAnsi="Calibri" w:cs="Calibri"/>
          <w:color w:val="auto"/>
          <w:szCs w:val="22"/>
          <w:highlight w:val="yellow"/>
        </w:rPr>
        <w:t xml:space="preserve">Make each </w:t>
      </w:r>
      <w:r w:rsidR="008523D4" w:rsidRPr="009C694A">
        <w:rPr>
          <w:rFonts w:ascii="Calibri" w:hAnsi="Calibri" w:cs="Calibri"/>
          <w:color w:val="auto"/>
          <w:szCs w:val="22"/>
          <w:highlight w:val="yellow"/>
        </w:rPr>
        <w:t xml:space="preserve">solution </w:t>
      </w:r>
      <w:r w:rsidR="00572BB0" w:rsidRPr="009C694A">
        <w:rPr>
          <w:rFonts w:ascii="Calibri" w:hAnsi="Calibri" w:cs="Calibri"/>
          <w:color w:val="auto"/>
          <w:szCs w:val="22"/>
          <w:highlight w:val="yellow"/>
        </w:rPr>
        <w:t>using</w:t>
      </w:r>
      <w:r w:rsidR="008523D4" w:rsidRPr="009C694A">
        <w:rPr>
          <w:rFonts w:ascii="Calibri" w:hAnsi="Calibri" w:cs="Calibri"/>
          <w:color w:val="auto"/>
          <w:szCs w:val="22"/>
          <w:highlight w:val="yellow"/>
        </w:rPr>
        <w:t xml:space="preserve"> a volumetric flask to ensure precision of concentrations to ±</w:t>
      </w:r>
      <w:r w:rsidR="00D44D4C">
        <w:rPr>
          <w:rFonts w:ascii="Calibri" w:hAnsi="Calibri" w:cs="Calibri"/>
          <w:color w:val="auto"/>
          <w:szCs w:val="22"/>
          <w:highlight w:val="yellow"/>
        </w:rPr>
        <w:t xml:space="preserve"> </w:t>
      </w:r>
      <w:r w:rsidR="008523D4" w:rsidRPr="009C694A">
        <w:rPr>
          <w:rFonts w:ascii="Calibri" w:hAnsi="Calibri" w:cs="Calibri"/>
          <w:color w:val="auto"/>
          <w:szCs w:val="22"/>
          <w:highlight w:val="yellow"/>
        </w:rPr>
        <w:t xml:space="preserve">0.0002 M. </w:t>
      </w:r>
      <w:r w:rsidR="00D44D4C">
        <w:rPr>
          <w:rFonts w:ascii="Calibri" w:hAnsi="Calibri" w:cs="Calibri"/>
          <w:color w:val="auto"/>
          <w:szCs w:val="22"/>
          <w:highlight w:val="yellow"/>
        </w:rPr>
        <w:t>Dissolve s</w:t>
      </w:r>
      <w:r w:rsidR="00D44D4C" w:rsidRPr="009C694A">
        <w:rPr>
          <w:rFonts w:ascii="Calibri" w:hAnsi="Calibri" w:cs="Calibri"/>
          <w:color w:val="auto"/>
          <w:szCs w:val="22"/>
          <w:highlight w:val="yellow"/>
        </w:rPr>
        <w:t xml:space="preserve">amples </w:t>
      </w:r>
      <w:r w:rsidR="008523D4" w:rsidRPr="009C694A">
        <w:rPr>
          <w:rFonts w:ascii="Calibri" w:hAnsi="Calibri" w:cs="Calibri"/>
          <w:color w:val="auto"/>
          <w:szCs w:val="22"/>
          <w:highlight w:val="yellow"/>
        </w:rPr>
        <w:t xml:space="preserve">using </w:t>
      </w:r>
      <w:r w:rsidR="00694C40" w:rsidRPr="009C694A">
        <w:rPr>
          <w:rFonts w:ascii="Calibri" w:hAnsi="Calibri" w:cs="Calibri"/>
          <w:color w:val="auto"/>
          <w:szCs w:val="22"/>
          <w:highlight w:val="yellow"/>
        </w:rPr>
        <w:t>ultrapure</w:t>
      </w:r>
      <w:r w:rsidR="008523D4" w:rsidRPr="009C694A">
        <w:rPr>
          <w:rFonts w:ascii="Calibri" w:hAnsi="Calibri" w:cs="Calibri"/>
          <w:color w:val="auto"/>
          <w:szCs w:val="22"/>
          <w:highlight w:val="yellow"/>
        </w:rPr>
        <w:t xml:space="preserve"> water</w:t>
      </w:r>
      <w:r w:rsidR="00D053FD" w:rsidRPr="009C694A">
        <w:rPr>
          <w:rFonts w:ascii="Calibri" w:hAnsi="Calibri" w:cs="Calibri"/>
          <w:color w:val="auto"/>
          <w:szCs w:val="22"/>
          <w:highlight w:val="yellow"/>
        </w:rPr>
        <w:t>.</w:t>
      </w:r>
      <w:r w:rsidR="00E23EB0" w:rsidRPr="009C694A">
        <w:rPr>
          <w:rFonts w:ascii="Calibri" w:hAnsi="Calibri" w:cs="Calibri"/>
          <w:color w:val="auto"/>
          <w:szCs w:val="22"/>
          <w:highlight w:val="yellow"/>
        </w:rPr>
        <w:t xml:space="preserve"> </w:t>
      </w:r>
      <w:r w:rsidR="00D44D4C">
        <w:rPr>
          <w:rFonts w:ascii="Calibri" w:hAnsi="Calibri" w:cs="Calibri"/>
          <w:color w:val="auto"/>
          <w:szCs w:val="22"/>
          <w:highlight w:val="yellow"/>
        </w:rPr>
        <w:t>T</w:t>
      </w:r>
      <w:r w:rsidR="008F1DEB" w:rsidRPr="009C694A">
        <w:rPr>
          <w:rFonts w:ascii="Calibri" w:hAnsi="Calibri" w:cs="Calibri"/>
          <w:color w:val="auto"/>
          <w:szCs w:val="22"/>
          <w:highlight w:val="yellow"/>
        </w:rPr>
        <w:t xml:space="preserve">ailor the choice of compounds to </w:t>
      </w:r>
      <w:r w:rsidR="00D44D4C">
        <w:rPr>
          <w:rFonts w:ascii="Calibri" w:hAnsi="Calibri" w:cs="Calibri"/>
          <w:color w:val="auto"/>
          <w:szCs w:val="22"/>
          <w:highlight w:val="yellow"/>
        </w:rPr>
        <w:t>the</w:t>
      </w:r>
      <w:r w:rsidR="00D44D4C" w:rsidRPr="009C694A">
        <w:rPr>
          <w:rFonts w:ascii="Calibri" w:hAnsi="Calibri" w:cs="Calibri"/>
          <w:color w:val="auto"/>
          <w:szCs w:val="22"/>
          <w:highlight w:val="yellow"/>
        </w:rPr>
        <w:t xml:space="preserve"> </w:t>
      </w:r>
      <w:r w:rsidR="008F1DEB" w:rsidRPr="009C694A">
        <w:rPr>
          <w:rFonts w:ascii="Calibri" w:hAnsi="Calibri" w:cs="Calibri"/>
          <w:color w:val="auto"/>
          <w:szCs w:val="22"/>
          <w:highlight w:val="yellow"/>
        </w:rPr>
        <w:t>research goals. The compounds included here are meant as one example.</w:t>
      </w:r>
      <w:r w:rsidR="00B20E52">
        <w:rPr>
          <w:rFonts w:ascii="Calibri" w:hAnsi="Calibri" w:cs="Calibri"/>
          <w:color w:val="auto"/>
          <w:szCs w:val="22"/>
          <w:highlight w:val="yellow"/>
        </w:rPr>
        <w:t xml:space="preserve"> </w:t>
      </w:r>
    </w:p>
    <w:p w14:paraId="2C78042E" w14:textId="3CFF5780" w:rsidR="00B95F52" w:rsidRPr="009C694A" w:rsidRDefault="00B95F52" w:rsidP="00B20E52">
      <w:pPr>
        <w:pStyle w:val="Default"/>
        <w:numPr>
          <w:ilvl w:val="3"/>
          <w:numId w:val="32"/>
        </w:numPr>
        <w:ind w:left="0" w:firstLine="0"/>
        <w:rPr>
          <w:rFonts w:ascii="Calibri" w:hAnsi="Calibri" w:cs="Calibri"/>
          <w:color w:val="auto"/>
          <w:szCs w:val="22"/>
        </w:rPr>
      </w:pPr>
      <w:r w:rsidRPr="009C694A">
        <w:rPr>
          <w:rFonts w:ascii="Calibri" w:hAnsi="Calibri" w:cs="Calibri"/>
          <w:color w:val="auto"/>
          <w:szCs w:val="22"/>
        </w:rPr>
        <w:lastRenderedPageBreak/>
        <w:t>Denatonium benzoate</w:t>
      </w:r>
      <w:r w:rsidR="00986308" w:rsidRPr="009C694A">
        <w:rPr>
          <w:rFonts w:ascii="Calibri" w:hAnsi="Calibri" w:cs="Calibri"/>
          <w:color w:val="auto"/>
          <w:szCs w:val="22"/>
        </w:rPr>
        <w:t xml:space="preserve"> (bitter)</w:t>
      </w:r>
      <w:r w:rsidRPr="009C694A">
        <w:rPr>
          <w:rFonts w:ascii="Calibri" w:hAnsi="Calibri" w:cs="Calibri"/>
          <w:color w:val="auto"/>
          <w:szCs w:val="22"/>
        </w:rPr>
        <w:t>: prepare a stock solution of 4.</w:t>
      </w:r>
      <w:r w:rsidR="00D44D4C" w:rsidRPr="009C694A">
        <w:rPr>
          <w:rFonts w:ascii="Calibri" w:hAnsi="Calibri" w:cs="Calibri"/>
          <w:color w:val="auto"/>
          <w:szCs w:val="22"/>
        </w:rPr>
        <w:t>99</w:t>
      </w:r>
      <w:r w:rsidR="00D44D4C" w:rsidRPr="009C694A">
        <w:rPr>
          <w:rFonts w:ascii="Calibri" w:hAnsi="Calibri" w:cs="Calibri"/>
          <w:color w:val="auto"/>
          <w:szCs w:val="22"/>
        </w:rPr>
        <w:t xml:space="preserve"> x 10</w:t>
      </w:r>
      <w:r w:rsidRPr="009C694A">
        <w:rPr>
          <w:rFonts w:ascii="Calibri" w:hAnsi="Calibri" w:cs="Calibri"/>
          <w:color w:val="auto"/>
          <w:szCs w:val="22"/>
          <w:vertAlign w:val="superscript"/>
        </w:rPr>
        <w:t>-3</w:t>
      </w:r>
      <w:r w:rsidRPr="009C694A">
        <w:rPr>
          <w:rFonts w:ascii="Calibri" w:hAnsi="Calibri" w:cs="Calibri"/>
          <w:color w:val="auto"/>
          <w:szCs w:val="22"/>
        </w:rPr>
        <w:t xml:space="preserve"> M denatonium benzoate by dissolving 2.228 g </w:t>
      </w:r>
      <w:r w:rsidR="00D44D4C" w:rsidRPr="009C694A">
        <w:rPr>
          <w:rFonts w:ascii="Calibri" w:hAnsi="Calibri" w:cs="Calibri"/>
          <w:color w:val="auto"/>
          <w:szCs w:val="22"/>
        </w:rPr>
        <w:t xml:space="preserve">of </w:t>
      </w:r>
      <w:r w:rsidRPr="009C694A">
        <w:rPr>
          <w:rFonts w:ascii="Calibri" w:hAnsi="Calibri" w:cs="Calibri"/>
          <w:color w:val="auto"/>
          <w:szCs w:val="22"/>
        </w:rPr>
        <w:t>denatonium benzoate</w:t>
      </w:r>
      <w:r w:rsidR="00DD6362" w:rsidRPr="009C694A">
        <w:rPr>
          <w:rFonts w:ascii="Calibri" w:hAnsi="Calibri" w:cs="Calibri"/>
          <w:color w:val="auto"/>
          <w:szCs w:val="22"/>
        </w:rPr>
        <w:t xml:space="preserve"> </w:t>
      </w:r>
      <w:r w:rsidRPr="009C694A">
        <w:rPr>
          <w:rFonts w:ascii="Calibri" w:hAnsi="Calibri" w:cs="Calibri"/>
          <w:color w:val="auto"/>
          <w:szCs w:val="22"/>
        </w:rPr>
        <w:t xml:space="preserve">in 1 L of water. Add 180 </w:t>
      </w:r>
      <w:r w:rsidR="00D44D4C" w:rsidRPr="009C694A">
        <w:rPr>
          <w:rFonts w:ascii="Calibri" w:hAnsi="Calibri" w:cs="Calibri"/>
          <w:color w:val="auto"/>
          <w:szCs w:val="22"/>
        </w:rPr>
        <w:t>µ</w:t>
      </w:r>
      <w:r w:rsidR="00D44D4C" w:rsidRPr="009C694A">
        <w:rPr>
          <w:rFonts w:ascii="Calibri" w:hAnsi="Calibri" w:cs="Calibri"/>
          <w:color w:val="auto"/>
          <w:szCs w:val="22"/>
        </w:rPr>
        <w:t>L</w:t>
      </w:r>
      <w:r w:rsidR="00D44D4C" w:rsidRPr="009C694A">
        <w:rPr>
          <w:rFonts w:ascii="Calibri" w:hAnsi="Calibri" w:cs="Calibri"/>
          <w:color w:val="auto"/>
          <w:szCs w:val="22"/>
        </w:rPr>
        <w:t xml:space="preserve"> </w:t>
      </w:r>
      <w:r w:rsidRPr="009C694A">
        <w:rPr>
          <w:rFonts w:ascii="Calibri" w:hAnsi="Calibri" w:cs="Calibri"/>
          <w:color w:val="auto"/>
          <w:szCs w:val="22"/>
        </w:rPr>
        <w:t>of this stock solution to a 500 mL volumetric flask. Add water to bring the volume to 500 mL, producing a solution with a final concentration</w:t>
      </w:r>
      <w:r w:rsidRPr="009C694A" w:rsidDel="008523D4">
        <w:rPr>
          <w:rFonts w:ascii="Calibri" w:hAnsi="Calibri" w:cs="Calibri"/>
          <w:color w:val="auto"/>
          <w:szCs w:val="22"/>
        </w:rPr>
        <w:t xml:space="preserve"> </w:t>
      </w:r>
      <w:r w:rsidRPr="009C694A">
        <w:rPr>
          <w:rFonts w:ascii="Calibri" w:hAnsi="Calibri" w:cs="Calibri"/>
          <w:color w:val="auto"/>
          <w:szCs w:val="22"/>
        </w:rPr>
        <w:t xml:space="preserve">of </w:t>
      </w:r>
      <w:r w:rsidR="00652D06" w:rsidRPr="009C694A">
        <w:rPr>
          <w:rFonts w:ascii="Calibri" w:hAnsi="Calibri" w:cs="Calibri"/>
          <w:color w:val="auto"/>
          <w:szCs w:val="22"/>
        </w:rPr>
        <w:t>1.8 µ</w:t>
      </w:r>
      <w:r w:rsidRPr="009C694A">
        <w:rPr>
          <w:rFonts w:ascii="Calibri" w:hAnsi="Calibri" w:cs="Calibri"/>
          <w:color w:val="auto"/>
          <w:szCs w:val="22"/>
        </w:rPr>
        <w:t>M.</w:t>
      </w:r>
    </w:p>
    <w:p w14:paraId="5C0CEB90" w14:textId="77777777" w:rsidR="00D44D4C" w:rsidRPr="009C694A" w:rsidRDefault="00D44D4C" w:rsidP="009C694A">
      <w:pPr>
        <w:pStyle w:val="Default"/>
        <w:rPr>
          <w:rFonts w:ascii="Calibri" w:hAnsi="Calibri" w:cs="Calibri"/>
          <w:color w:val="auto"/>
          <w:szCs w:val="22"/>
        </w:rPr>
      </w:pPr>
    </w:p>
    <w:p w14:paraId="3B2EB8A8" w14:textId="78506EFC" w:rsidR="00B95F52" w:rsidRPr="009C694A" w:rsidRDefault="00B95F52" w:rsidP="00B20E52">
      <w:pPr>
        <w:pStyle w:val="Default"/>
        <w:numPr>
          <w:ilvl w:val="3"/>
          <w:numId w:val="32"/>
        </w:numPr>
        <w:ind w:left="0" w:firstLine="0"/>
        <w:rPr>
          <w:rFonts w:ascii="Calibri" w:hAnsi="Calibri" w:cs="Calibri"/>
          <w:color w:val="auto"/>
          <w:szCs w:val="22"/>
        </w:rPr>
      </w:pPr>
      <w:r w:rsidRPr="009C694A">
        <w:rPr>
          <w:rFonts w:ascii="Calibri" w:hAnsi="Calibri" w:cs="Calibri"/>
          <w:color w:val="auto"/>
          <w:szCs w:val="22"/>
        </w:rPr>
        <w:t>PTC</w:t>
      </w:r>
      <w:r w:rsidR="00986308" w:rsidRPr="009C694A">
        <w:rPr>
          <w:rFonts w:ascii="Calibri" w:hAnsi="Calibri" w:cs="Calibri"/>
          <w:color w:val="auto"/>
          <w:szCs w:val="22"/>
        </w:rPr>
        <w:t xml:space="preserve"> (bitter)</w:t>
      </w:r>
      <w:r w:rsidRPr="009C694A">
        <w:rPr>
          <w:rFonts w:ascii="Calibri" w:hAnsi="Calibri" w:cs="Calibri"/>
          <w:color w:val="auto"/>
          <w:szCs w:val="22"/>
        </w:rPr>
        <w:t xml:space="preserve">: Place 0.0135 g </w:t>
      </w:r>
      <w:r w:rsidR="00D44D4C" w:rsidRPr="009C694A">
        <w:rPr>
          <w:rFonts w:ascii="Calibri" w:hAnsi="Calibri" w:cs="Calibri"/>
          <w:color w:val="auto"/>
          <w:szCs w:val="22"/>
        </w:rPr>
        <w:t xml:space="preserve">of </w:t>
      </w:r>
      <w:r w:rsidRPr="009C694A">
        <w:rPr>
          <w:rFonts w:ascii="Calibri" w:hAnsi="Calibri" w:cs="Calibri"/>
          <w:color w:val="auto"/>
          <w:szCs w:val="22"/>
        </w:rPr>
        <w:t>PTC</w:t>
      </w:r>
      <w:r w:rsidR="00DD6362" w:rsidRPr="009C694A">
        <w:rPr>
          <w:rFonts w:ascii="Calibri" w:hAnsi="Calibri" w:cs="Calibri"/>
          <w:color w:val="auto"/>
          <w:szCs w:val="22"/>
        </w:rPr>
        <w:t xml:space="preserve"> </w:t>
      </w:r>
      <w:r w:rsidRPr="009C694A">
        <w:rPr>
          <w:rFonts w:ascii="Calibri" w:hAnsi="Calibri" w:cs="Calibri"/>
          <w:color w:val="auto"/>
          <w:szCs w:val="22"/>
        </w:rPr>
        <w:t xml:space="preserve">in a 500 mL volumetric flask. Add water to bring the volume to 500 mL. PTC is difficult to </w:t>
      </w:r>
      <w:r w:rsidR="005D315A" w:rsidRPr="009C694A">
        <w:rPr>
          <w:rFonts w:ascii="Calibri" w:hAnsi="Calibri" w:cs="Calibri"/>
          <w:color w:val="auto"/>
          <w:szCs w:val="22"/>
        </w:rPr>
        <w:t>dissolve</w:t>
      </w:r>
      <w:r w:rsidRPr="009C694A">
        <w:rPr>
          <w:rFonts w:ascii="Calibri" w:hAnsi="Calibri" w:cs="Calibri"/>
          <w:color w:val="auto"/>
          <w:szCs w:val="22"/>
        </w:rPr>
        <w:t xml:space="preserve">, </w:t>
      </w:r>
      <w:r w:rsidR="001373DD" w:rsidRPr="009C694A">
        <w:rPr>
          <w:rFonts w:ascii="Calibri" w:hAnsi="Calibri" w:cs="Calibri"/>
          <w:color w:val="auto"/>
          <w:szCs w:val="22"/>
        </w:rPr>
        <w:t xml:space="preserve">so </w:t>
      </w:r>
      <w:r w:rsidRPr="009C694A">
        <w:rPr>
          <w:rFonts w:ascii="Calibri" w:hAnsi="Calibri" w:cs="Calibri"/>
          <w:color w:val="auto"/>
          <w:szCs w:val="22"/>
        </w:rPr>
        <w:t>place a stir bar in the flask and heat the solution to 70</w:t>
      </w:r>
      <w:r w:rsidR="00D44D4C" w:rsidRPr="009C694A">
        <w:rPr>
          <w:rFonts w:ascii="Calibri" w:hAnsi="Calibri" w:cs="Calibri"/>
          <w:color w:val="auto"/>
          <w:szCs w:val="22"/>
        </w:rPr>
        <w:t xml:space="preserve"> </w:t>
      </w:r>
      <w:r w:rsidRPr="009C694A">
        <w:rPr>
          <w:rFonts w:ascii="Calibri" w:hAnsi="Calibri" w:cs="Calibri"/>
          <w:color w:val="auto"/>
          <w:szCs w:val="22"/>
        </w:rPr>
        <w:t>°C on a hot plate. Use the stir bar to mix the solution until all solute has dissolved</w:t>
      </w:r>
      <w:r w:rsidR="00073EC7" w:rsidRPr="009C694A">
        <w:rPr>
          <w:rFonts w:ascii="Calibri" w:hAnsi="Calibri" w:cs="Calibri"/>
          <w:color w:val="auto"/>
          <w:szCs w:val="22"/>
        </w:rPr>
        <w:t xml:space="preserve"> </w:t>
      </w:r>
      <w:r w:rsidR="00E23EB0" w:rsidRPr="009C694A">
        <w:rPr>
          <w:rFonts w:ascii="Calibri" w:hAnsi="Calibri" w:cs="Calibri"/>
          <w:color w:val="auto"/>
          <w:szCs w:val="22"/>
        </w:rPr>
        <w:t>(~</w:t>
      </w:r>
      <w:r w:rsidRPr="009C694A">
        <w:rPr>
          <w:rFonts w:ascii="Calibri" w:hAnsi="Calibri" w:cs="Calibri"/>
          <w:color w:val="auto"/>
          <w:szCs w:val="22"/>
        </w:rPr>
        <w:t>15 min</w:t>
      </w:r>
      <w:r w:rsidR="00E23EB0" w:rsidRPr="009C694A">
        <w:rPr>
          <w:rFonts w:ascii="Calibri" w:hAnsi="Calibri" w:cs="Calibri"/>
          <w:color w:val="auto"/>
          <w:szCs w:val="22"/>
        </w:rPr>
        <w:t>)</w:t>
      </w:r>
      <w:r w:rsidRPr="009C694A">
        <w:rPr>
          <w:rFonts w:ascii="Calibri" w:hAnsi="Calibri" w:cs="Calibri"/>
          <w:color w:val="auto"/>
          <w:szCs w:val="22"/>
        </w:rPr>
        <w:t xml:space="preserve">. </w:t>
      </w:r>
      <w:r w:rsidR="00184438" w:rsidRPr="009C694A">
        <w:rPr>
          <w:rFonts w:ascii="Calibri" w:hAnsi="Calibri" w:cs="Calibri"/>
          <w:color w:val="auto"/>
          <w:szCs w:val="22"/>
        </w:rPr>
        <w:t>This produces a solution with a final concentration</w:t>
      </w:r>
      <w:r w:rsidR="00184438" w:rsidRPr="009C694A" w:rsidDel="008523D4">
        <w:rPr>
          <w:rFonts w:ascii="Calibri" w:hAnsi="Calibri" w:cs="Calibri"/>
          <w:color w:val="auto"/>
          <w:szCs w:val="22"/>
        </w:rPr>
        <w:t xml:space="preserve"> </w:t>
      </w:r>
      <w:r w:rsidR="00184438" w:rsidRPr="009C694A">
        <w:rPr>
          <w:rFonts w:ascii="Calibri" w:hAnsi="Calibri" w:cs="Calibri"/>
          <w:color w:val="auto"/>
          <w:szCs w:val="22"/>
        </w:rPr>
        <w:t>of 1</w:t>
      </w:r>
      <w:r w:rsidR="00652D06" w:rsidRPr="009C694A">
        <w:rPr>
          <w:rFonts w:ascii="Calibri" w:hAnsi="Calibri" w:cs="Calibri"/>
          <w:color w:val="auto"/>
          <w:szCs w:val="22"/>
        </w:rPr>
        <w:t>80 µM</w:t>
      </w:r>
      <w:r w:rsidR="00184438" w:rsidRPr="009C694A">
        <w:rPr>
          <w:rFonts w:ascii="Calibri" w:hAnsi="Calibri" w:cs="Calibri"/>
          <w:color w:val="auto"/>
          <w:szCs w:val="22"/>
        </w:rPr>
        <w:t>.</w:t>
      </w:r>
    </w:p>
    <w:p w14:paraId="40BEB182" w14:textId="77777777" w:rsidR="00D44D4C" w:rsidRPr="009C694A" w:rsidRDefault="00D44D4C" w:rsidP="009C694A">
      <w:pPr>
        <w:pStyle w:val="Default"/>
        <w:rPr>
          <w:rFonts w:ascii="Calibri" w:hAnsi="Calibri" w:cs="Calibri"/>
          <w:color w:val="auto"/>
          <w:szCs w:val="22"/>
        </w:rPr>
      </w:pPr>
    </w:p>
    <w:p w14:paraId="407A94B8" w14:textId="6089C771" w:rsidR="008523D4" w:rsidRPr="009C694A" w:rsidRDefault="008523D4" w:rsidP="00B20E52">
      <w:pPr>
        <w:pStyle w:val="Default"/>
        <w:numPr>
          <w:ilvl w:val="3"/>
          <w:numId w:val="32"/>
        </w:numPr>
        <w:ind w:left="0" w:firstLine="0"/>
        <w:rPr>
          <w:rFonts w:ascii="Calibri" w:hAnsi="Calibri" w:cs="Calibri"/>
          <w:color w:val="auto"/>
          <w:szCs w:val="22"/>
        </w:rPr>
      </w:pPr>
      <w:r w:rsidRPr="009C694A">
        <w:rPr>
          <w:rFonts w:ascii="Calibri" w:hAnsi="Calibri" w:cs="Calibri"/>
          <w:color w:val="auto"/>
          <w:szCs w:val="22"/>
        </w:rPr>
        <w:t>Q</w:t>
      </w:r>
      <w:r w:rsidR="005D0795" w:rsidRPr="009C694A">
        <w:rPr>
          <w:rFonts w:ascii="Calibri" w:hAnsi="Calibri" w:cs="Calibri"/>
          <w:color w:val="auto"/>
          <w:szCs w:val="22"/>
        </w:rPr>
        <w:t>uinine</w:t>
      </w:r>
      <w:r w:rsidR="00986308" w:rsidRPr="009C694A">
        <w:rPr>
          <w:rFonts w:ascii="Calibri" w:hAnsi="Calibri" w:cs="Calibri"/>
          <w:color w:val="auto"/>
          <w:szCs w:val="22"/>
        </w:rPr>
        <w:t xml:space="preserve"> (bitter)</w:t>
      </w:r>
      <w:r w:rsidR="00572BB0" w:rsidRPr="009C694A">
        <w:rPr>
          <w:rFonts w:ascii="Calibri" w:hAnsi="Calibri" w:cs="Calibri"/>
          <w:color w:val="auto"/>
          <w:szCs w:val="22"/>
        </w:rPr>
        <w:t xml:space="preserve">: Place 0.011 g </w:t>
      </w:r>
      <w:r w:rsidR="00D44D4C" w:rsidRPr="009C694A">
        <w:rPr>
          <w:rFonts w:ascii="Calibri" w:hAnsi="Calibri" w:cs="Calibri"/>
          <w:color w:val="auto"/>
          <w:szCs w:val="22"/>
        </w:rPr>
        <w:t xml:space="preserve">of </w:t>
      </w:r>
      <w:r w:rsidR="00572BB0" w:rsidRPr="009C694A">
        <w:rPr>
          <w:rFonts w:ascii="Calibri" w:hAnsi="Calibri" w:cs="Calibri"/>
          <w:color w:val="auto"/>
          <w:szCs w:val="22"/>
        </w:rPr>
        <w:t>quinine</w:t>
      </w:r>
      <w:r w:rsidR="00E23EB0" w:rsidRPr="009C694A">
        <w:rPr>
          <w:rFonts w:ascii="Calibri" w:hAnsi="Calibri" w:cs="Calibri"/>
          <w:color w:val="auto"/>
          <w:szCs w:val="22"/>
        </w:rPr>
        <w:t xml:space="preserve"> </w:t>
      </w:r>
      <w:r w:rsidR="003018E4" w:rsidRPr="009C694A">
        <w:rPr>
          <w:rFonts w:ascii="Calibri" w:hAnsi="Calibri" w:cs="Calibri"/>
          <w:color w:val="auto"/>
          <w:szCs w:val="22"/>
        </w:rPr>
        <w:t>HCl</w:t>
      </w:r>
      <w:r w:rsidR="00572BB0" w:rsidRPr="009C694A" w:rsidDel="008523D4">
        <w:rPr>
          <w:rFonts w:ascii="Calibri" w:hAnsi="Calibri" w:cs="Calibri"/>
          <w:color w:val="auto"/>
          <w:szCs w:val="22"/>
        </w:rPr>
        <w:t xml:space="preserve"> </w:t>
      </w:r>
      <w:r w:rsidR="00D053FD" w:rsidRPr="009C694A">
        <w:rPr>
          <w:rFonts w:ascii="Calibri" w:hAnsi="Calibri" w:cs="Calibri"/>
          <w:color w:val="auto"/>
          <w:szCs w:val="22"/>
        </w:rPr>
        <w:t>dihydrate</w:t>
      </w:r>
      <w:r w:rsidR="00DD6362" w:rsidRPr="009C694A">
        <w:rPr>
          <w:rFonts w:ascii="Calibri" w:hAnsi="Calibri" w:cs="Calibri"/>
          <w:color w:val="auto"/>
          <w:szCs w:val="22"/>
        </w:rPr>
        <w:t xml:space="preserve"> </w:t>
      </w:r>
      <w:r w:rsidR="00572BB0" w:rsidRPr="009C694A">
        <w:rPr>
          <w:rFonts w:ascii="Calibri" w:hAnsi="Calibri" w:cs="Calibri"/>
          <w:color w:val="auto"/>
          <w:szCs w:val="22"/>
        </w:rPr>
        <w:t>in a 500 mL volumetric flask. Add water to bring the volume to 500 mL, producing a solution with a final concentration</w:t>
      </w:r>
      <w:r w:rsidR="00572BB0" w:rsidRPr="009C694A" w:rsidDel="008523D4">
        <w:rPr>
          <w:rFonts w:ascii="Calibri" w:hAnsi="Calibri" w:cs="Calibri"/>
          <w:color w:val="auto"/>
          <w:szCs w:val="22"/>
        </w:rPr>
        <w:t xml:space="preserve"> </w:t>
      </w:r>
      <w:r w:rsidR="00572BB0" w:rsidRPr="009C694A">
        <w:rPr>
          <w:rFonts w:ascii="Calibri" w:hAnsi="Calibri" w:cs="Calibri"/>
          <w:color w:val="auto"/>
          <w:szCs w:val="22"/>
        </w:rPr>
        <w:t>of</w:t>
      </w:r>
      <w:r w:rsidR="00041B7A" w:rsidRPr="009C694A">
        <w:rPr>
          <w:rFonts w:ascii="Calibri" w:hAnsi="Calibri" w:cs="Calibri"/>
          <w:color w:val="auto"/>
          <w:szCs w:val="22"/>
        </w:rPr>
        <w:t xml:space="preserve"> </w:t>
      </w:r>
      <w:r w:rsidR="003018E4" w:rsidRPr="009C694A">
        <w:rPr>
          <w:rFonts w:ascii="Calibri" w:hAnsi="Calibri" w:cs="Calibri"/>
          <w:color w:val="auto"/>
          <w:szCs w:val="22"/>
        </w:rPr>
        <w:t>56 µM</w:t>
      </w:r>
      <w:r w:rsidR="00572BB0" w:rsidRPr="009C694A">
        <w:rPr>
          <w:rFonts w:ascii="Calibri" w:hAnsi="Calibri" w:cs="Calibri"/>
          <w:color w:val="auto"/>
          <w:szCs w:val="22"/>
        </w:rPr>
        <w:t>.</w:t>
      </w:r>
    </w:p>
    <w:p w14:paraId="20B52D11" w14:textId="77777777" w:rsidR="00D44D4C" w:rsidRPr="009C694A" w:rsidRDefault="00D44D4C" w:rsidP="009C694A">
      <w:pPr>
        <w:pStyle w:val="Default"/>
        <w:rPr>
          <w:rFonts w:ascii="Calibri" w:hAnsi="Calibri" w:cs="Calibri"/>
          <w:color w:val="auto"/>
          <w:szCs w:val="22"/>
        </w:rPr>
      </w:pPr>
    </w:p>
    <w:p w14:paraId="01EDD771" w14:textId="05FD20D7" w:rsidR="008523D4" w:rsidRPr="009C694A" w:rsidRDefault="008523D4" w:rsidP="00B20E52">
      <w:pPr>
        <w:pStyle w:val="Default"/>
        <w:numPr>
          <w:ilvl w:val="3"/>
          <w:numId w:val="32"/>
        </w:numPr>
        <w:ind w:left="0" w:firstLine="0"/>
        <w:rPr>
          <w:rFonts w:ascii="Calibri" w:hAnsi="Calibri" w:cs="Calibri"/>
          <w:color w:val="auto"/>
          <w:szCs w:val="22"/>
        </w:rPr>
      </w:pPr>
      <w:r w:rsidRPr="009C694A">
        <w:rPr>
          <w:rFonts w:ascii="Calibri" w:hAnsi="Calibri" w:cs="Calibri"/>
          <w:color w:val="auto"/>
          <w:szCs w:val="22"/>
        </w:rPr>
        <w:t>S</w:t>
      </w:r>
      <w:r w:rsidR="00041B7A" w:rsidRPr="009C694A">
        <w:rPr>
          <w:rFonts w:ascii="Calibri" w:hAnsi="Calibri" w:cs="Calibri"/>
          <w:color w:val="auto"/>
          <w:szCs w:val="22"/>
        </w:rPr>
        <w:t>odium chloride</w:t>
      </w:r>
      <w:r w:rsidR="00986308" w:rsidRPr="009C694A">
        <w:rPr>
          <w:rFonts w:ascii="Calibri" w:hAnsi="Calibri" w:cs="Calibri"/>
          <w:color w:val="auto"/>
          <w:szCs w:val="22"/>
        </w:rPr>
        <w:t xml:space="preserve"> (salty)</w:t>
      </w:r>
      <w:r w:rsidRPr="009C694A">
        <w:rPr>
          <w:rFonts w:ascii="Calibri" w:hAnsi="Calibri" w:cs="Calibri"/>
          <w:color w:val="auto"/>
          <w:szCs w:val="22"/>
        </w:rPr>
        <w:t xml:space="preserve">: </w:t>
      </w:r>
      <w:r w:rsidR="00572BB0" w:rsidRPr="009C694A">
        <w:rPr>
          <w:rFonts w:ascii="Calibri" w:hAnsi="Calibri" w:cs="Calibri"/>
          <w:color w:val="auto"/>
          <w:szCs w:val="22"/>
        </w:rPr>
        <w:t xml:space="preserve">Place 7.5 g </w:t>
      </w:r>
      <w:r w:rsidR="00D44D4C" w:rsidRPr="009C694A">
        <w:rPr>
          <w:rFonts w:ascii="Calibri" w:hAnsi="Calibri" w:cs="Calibri"/>
          <w:color w:val="auto"/>
          <w:szCs w:val="22"/>
        </w:rPr>
        <w:t xml:space="preserve">of </w:t>
      </w:r>
      <w:r w:rsidR="00572BB0" w:rsidRPr="009C694A">
        <w:rPr>
          <w:rFonts w:ascii="Calibri" w:hAnsi="Calibri" w:cs="Calibri"/>
          <w:color w:val="auto"/>
          <w:szCs w:val="22"/>
        </w:rPr>
        <w:t>sodium chloride</w:t>
      </w:r>
      <w:r w:rsidR="00DD6362" w:rsidRPr="009C694A">
        <w:rPr>
          <w:rFonts w:ascii="Calibri" w:hAnsi="Calibri" w:cs="Calibri"/>
          <w:color w:val="auto"/>
          <w:szCs w:val="22"/>
        </w:rPr>
        <w:t xml:space="preserve"> </w:t>
      </w:r>
      <w:r w:rsidR="00572BB0" w:rsidRPr="009C694A">
        <w:rPr>
          <w:rFonts w:ascii="Calibri" w:hAnsi="Calibri" w:cs="Calibri"/>
          <w:color w:val="auto"/>
          <w:szCs w:val="22"/>
        </w:rPr>
        <w:t>in a 500 mL volumetric flask. Add water to bring the volume to 500 mL, producing a solution with a final concentration</w:t>
      </w:r>
      <w:r w:rsidR="00572BB0" w:rsidRPr="009C694A" w:rsidDel="008523D4">
        <w:rPr>
          <w:rFonts w:ascii="Calibri" w:hAnsi="Calibri" w:cs="Calibri"/>
          <w:color w:val="auto"/>
          <w:szCs w:val="22"/>
        </w:rPr>
        <w:t xml:space="preserve"> </w:t>
      </w:r>
      <w:r w:rsidR="00572BB0" w:rsidRPr="009C694A">
        <w:rPr>
          <w:rFonts w:ascii="Calibri" w:hAnsi="Calibri" w:cs="Calibri"/>
          <w:color w:val="auto"/>
          <w:szCs w:val="22"/>
        </w:rPr>
        <w:t>of 0.25 M.</w:t>
      </w:r>
    </w:p>
    <w:p w14:paraId="5AE19E3D" w14:textId="77777777" w:rsidR="00D44D4C" w:rsidRPr="009C694A" w:rsidRDefault="00D44D4C" w:rsidP="009C694A">
      <w:pPr>
        <w:pStyle w:val="Default"/>
        <w:rPr>
          <w:rFonts w:ascii="Calibri" w:hAnsi="Calibri" w:cs="Calibri"/>
          <w:color w:val="auto"/>
          <w:szCs w:val="22"/>
        </w:rPr>
      </w:pPr>
    </w:p>
    <w:p w14:paraId="67497E2D" w14:textId="42D692D2" w:rsidR="00041B7A" w:rsidRPr="009C694A" w:rsidRDefault="008523D4" w:rsidP="00B20E52">
      <w:pPr>
        <w:pStyle w:val="Default"/>
        <w:numPr>
          <w:ilvl w:val="3"/>
          <w:numId w:val="32"/>
        </w:numPr>
        <w:ind w:left="0" w:firstLine="0"/>
        <w:rPr>
          <w:rFonts w:ascii="Calibri" w:hAnsi="Calibri" w:cs="Calibri"/>
          <w:color w:val="auto"/>
          <w:szCs w:val="22"/>
        </w:rPr>
      </w:pPr>
      <w:r w:rsidRPr="009C694A">
        <w:rPr>
          <w:rFonts w:ascii="Calibri" w:hAnsi="Calibri" w:cs="Calibri"/>
          <w:color w:val="auto"/>
          <w:szCs w:val="22"/>
        </w:rPr>
        <w:t>S</w:t>
      </w:r>
      <w:r w:rsidR="00041B7A" w:rsidRPr="009C694A">
        <w:rPr>
          <w:rFonts w:ascii="Calibri" w:hAnsi="Calibri" w:cs="Calibri"/>
          <w:color w:val="auto"/>
          <w:szCs w:val="22"/>
        </w:rPr>
        <w:t>ucrose</w:t>
      </w:r>
      <w:r w:rsidR="00986308" w:rsidRPr="009C694A">
        <w:rPr>
          <w:rFonts w:ascii="Calibri" w:hAnsi="Calibri" w:cs="Calibri"/>
          <w:color w:val="auto"/>
          <w:szCs w:val="22"/>
        </w:rPr>
        <w:t xml:space="preserve"> (sweet)</w:t>
      </w:r>
      <w:r w:rsidRPr="009C694A">
        <w:rPr>
          <w:rFonts w:ascii="Calibri" w:hAnsi="Calibri" w:cs="Calibri"/>
          <w:color w:val="auto"/>
          <w:szCs w:val="22"/>
        </w:rPr>
        <w:t>:</w:t>
      </w:r>
      <w:r w:rsidR="00041B7A" w:rsidRPr="009C694A">
        <w:rPr>
          <w:rFonts w:ascii="Calibri" w:hAnsi="Calibri" w:cs="Calibri"/>
          <w:color w:val="auto"/>
          <w:szCs w:val="22"/>
        </w:rPr>
        <w:t xml:space="preserve"> </w:t>
      </w:r>
      <w:r w:rsidR="00572BB0" w:rsidRPr="009C694A">
        <w:rPr>
          <w:rFonts w:ascii="Calibri" w:hAnsi="Calibri" w:cs="Calibri"/>
          <w:color w:val="auto"/>
          <w:szCs w:val="22"/>
        </w:rPr>
        <w:t xml:space="preserve">Place 60 g </w:t>
      </w:r>
      <w:r w:rsidR="00D44D4C" w:rsidRPr="009C694A">
        <w:rPr>
          <w:rFonts w:ascii="Calibri" w:hAnsi="Calibri" w:cs="Calibri"/>
          <w:color w:val="auto"/>
          <w:szCs w:val="22"/>
        </w:rPr>
        <w:t xml:space="preserve">of </w:t>
      </w:r>
      <w:r w:rsidR="00572BB0" w:rsidRPr="009C694A">
        <w:rPr>
          <w:rFonts w:ascii="Calibri" w:hAnsi="Calibri" w:cs="Calibri"/>
          <w:color w:val="auto"/>
          <w:szCs w:val="22"/>
        </w:rPr>
        <w:t>sucrose</w:t>
      </w:r>
      <w:r w:rsidR="00DD6362" w:rsidRPr="009C694A">
        <w:rPr>
          <w:rFonts w:ascii="Calibri" w:hAnsi="Calibri" w:cs="Calibri"/>
          <w:color w:val="auto"/>
          <w:szCs w:val="22"/>
        </w:rPr>
        <w:t xml:space="preserve"> </w:t>
      </w:r>
      <w:r w:rsidR="00572BB0" w:rsidRPr="009C694A">
        <w:rPr>
          <w:rFonts w:ascii="Calibri" w:hAnsi="Calibri" w:cs="Calibri"/>
          <w:color w:val="auto"/>
          <w:szCs w:val="22"/>
        </w:rPr>
        <w:t>in a 500 mL volumetric flask. Add water to bring the volume to 500 mL, producing a solution with a final concentration</w:t>
      </w:r>
      <w:r w:rsidR="00572BB0" w:rsidRPr="009C694A" w:rsidDel="008523D4">
        <w:rPr>
          <w:rFonts w:ascii="Calibri" w:hAnsi="Calibri" w:cs="Calibri"/>
          <w:color w:val="auto"/>
          <w:szCs w:val="22"/>
        </w:rPr>
        <w:t xml:space="preserve"> </w:t>
      </w:r>
      <w:r w:rsidR="00572BB0" w:rsidRPr="009C694A">
        <w:rPr>
          <w:rFonts w:ascii="Calibri" w:hAnsi="Calibri" w:cs="Calibri"/>
          <w:color w:val="auto"/>
          <w:szCs w:val="22"/>
        </w:rPr>
        <w:t xml:space="preserve">of </w:t>
      </w:r>
      <w:r w:rsidR="00041B7A" w:rsidRPr="009C694A">
        <w:rPr>
          <w:rFonts w:ascii="Calibri" w:hAnsi="Calibri" w:cs="Calibri"/>
          <w:color w:val="auto"/>
          <w:szCs w:val="22"/>
        </w:rPr>
        <w:t>0.35 M.</w:t>
      </w:r>
    </w:p>
    <w:p w14:paraId="3CCB5CF4" w14:textId="77777777" w:rsidR="00D44D4C" w:rsidRPr="009C694A" w:rsidRDefault="00D44D4C" w:rsidP="009C694A">
      <w:pPr>
        <w:pStyle w:val="Default"/>
        <w:rPr>
          <w:rFonts w:ascii="Calibri" w:hAnsi="Calibri" w:cs="Calibri"/>
          <w:color w:val="auto"/>
          <w:szCs w:val="22"/>
          <w:highlight w:val="yellow"/>
        </w:rPr>
      </w:pPr>
    </w:p>
    <w:p w14:paraId="261985DD" w14:textId="471604B4" w:rsidR="00712A12" w:rsidRDefault="00D44D4C" w:rsidP="00B20E52">
      <w:pPr>
        <w:pStyle w:val="Default"/>
        <w:numPr>
          <w:ilvl w:val="2"/>
          <w:numId w:val="32"/>
        </w:numPr>
        <w:ind w:left="0" w:firstLine="0"/>
        <w:rPr>
          <w:rFonts w:ascii="Calibri" w:hAnsi="Calibri" w:cs="Calibri"/>
          <w:color w:val="auto"/>
          <w:szCs w:val="22"/>
          <w:highlight w:val="yellow"/>
        </w:rPr>
      </w:pPr>
      <w:r>
        <w:rPr>
          <w:rFonts w:ascii="Calibri" w:hAnsi="Calibri" w:cs="Calibri"/>
          <w:color w:val="auto"/>
          <w:szCs w:val="22"/>
          <w:highlight w:val="yellow"/>
        </w:rPr>
        <w:t>Store t</w:t>
      </w:r>
      <w:r w:rsidRPr="009C694A">
        <w:rPr>
          <w:rFonts w:ascii="Calibri" w:hAnsi="Calibri" w:cs="Calibri"/>
          <w:color w:val="auto"/>
          <w:szCs w:val="22"/>
          <w:highlight w:val="yellow"/>
        </w:rPr>
        <w:t xml:space="preserve">aste </w:t>
      </w:r>
      <w:r w:rsidR="00E23EB0" w:rsidRPr="009C694A">
        <w:rPr>
          <w:rFonts w:ascii="Calibri" w:hAnsi="Calibri" w:cs="Calibri"/>
          <w:color w:val="auto"/>
          <w:szCs w:val="22"/>
          <w:highlight w:val="yellow"/>
        </w:rPr>
        <w:t>solutions at 4</w:t>
      </w:r>
      <w:r>
        <w:rPr>
          <w:rFonts w:ascii="Calibri" w:hAnsi="Calibri" w:cs="Calibri"/>
          <w:color w:val="auto"/>
          <w:szCs w:val="22"/>
          <w:highlight w:val="yellow"/>
        </w:rPr>
        <w:t xml:space="preserve"> </w:t>
      </w:r>
      <w:r w:rsidR="00E23EB0" w:rsidRPr="009C694A">
        <w:rPr>
          <w:rFonts w:ascii="Calibri" w:hAnsi="Calibri" w:cs="Calibri"/>
          <w:color w:val="auto"/>
          <w:szCs w:val="22"/>
          <w:highlight w:val="yellow"/>
        </w:rPr>
        <w:t>°C.</w:t>
      </w:r>
      <w:r w:rsidR="000B13C8" w:rsidRPr="009C694A">
        <w:rPr>
          <w:rFonts w:ascii="Calibri" w:hAnsi="Calibri" w:cs="Calibri"/>
          <w:color w:val="auto"/>
          <w:szCs w:val="22"/>
          <w:highlight w:val="yellow"/>
        </w:rPr>
        <w:t xml:space="preserve"> Some commonly used taste compounds are light</w:t>
      </w:r>
      <w:r>
        <w:rPr>
          <w:rFonts w:ascii="Calibri" w:hAnsi="Calibri" w:cs="Calibri"/>
          <w:color w:val="auto"/>
          <w:szCs w:val="22"/>
          <w:highlight w:val="yellow"/>
        </w:rPr>
        <w:t>-</w:t>
      </w:r>
      <w:r w:rsidR="000B13C8" w:rsidRPr="009C694A">
        <w:rPr>
          <w:rFonts w:ascii="Calibri" w:hAnsi="Calibri" w:cs="Calibri"/>
          <w:color w:val="auto"/>
          <w:szCs w:val="22"/>
          <w:highlight w:val="yellow"/>
        </w:rPr>
        <w:t>sensitive</w:t>
      </w:r>
      <w:r>
        <w:rPr>
          <w:rFonts w:ascii="Calibri" w:hAnsi="Calibri" w:cs="Calibri"/>
          <w:color w:val="auto"/>
          <w:szCs w:val="22"/>
          <w:highlight w:val="yellow"/>
        </w:rPr>
        <w:t>,</w:t>
      </w:r>
      <w:r w:rsidR="000B13C8" w:rsidRPr="009C694A">
        <w:rPr>
          <w:rFonts w:ascii="Calibri" w:hAnsi="Calibri" w:cs="Calibri"/>
          <w:color w:val="auto"/>
          <w:szCs w:val="22"/>
          <w:highlight w:val="yellow"/>
        </w:rPr>
        <w:t xml:space="preserve"> and investigators should wrap them in foil or other materials to reduce their exposure to light.</w:t>
      </w:r>
      <w:r w:rsidR="00B20E52">
        <w:rPr>
          <w:rFonts w:ascii="Calibri" w:hAnsi="Calibri" w:cs="Calibri"/>
          <w:color w:val="auto"/>
          <w:szCs w:val="22"/>
          <w:highlight w:val="yellow"/>
        </w:rPr>
        <w:t xml:space="preserve"> </w:t>
      </w:r>
      <w:r w:rsidR="00E23EB0" w:rsidRPr="009C694A">
        <w:rPr>
          <w:rFonts w:ascii="Calibri" w:hAnsi="Calibri" w:cs="Calibri"/>
          <w:color w:val="auto"/>
          <w:szCs w:val="22"/>
          <w:highlight w:val="yellow"/>
        </w:rPr>
        <w:t xml:space="preserve"> </w:t>
      </w:r>
    </w:p>
    <w:p w14:paraId="4AA97DCF" w14:textId="77777777" w:rsidR="00D44D4C" w:rsidRPr="009C694A" w:rsidRDefault="00D44D4C" w:rsidP="009C694A">
      <w:pPr>
        <w:pStyle w:val="Default"/>
        <w:rPr>
          <w:rFonts w:ascii="Calibri" w:hAnsi="Calibri" w:cs="Calibri"/>
          <w:color w:val="auto"/>
          <w:szCs w:val="22"/>
          <w:highlight w:val="yellow"/>
        </w:rPr>
      </w:pPr>
    </w:p>
    <w:p w14:paraId="516058C6" w14:textId="3D780F07" w:rsidR="005A252D" w:rsidRDefault="008F1DEB" w:rsidP="00B20E52">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 xml:space="preserve">To identify common errors in solution preparation, </w:t>
      </w:r>
      <w:r w:rsidR="005A252D" w:rsidRPr="009C694A">
        <w:rPr>
          <w:rFonts w:ascii="Calibri" w:hAnsi="Calibri" w:cs="Calibri"/>
          <w:color w:val="auto"/>
          <w:szCs w:val="22"/>
          <w:highlight w:val="yellow"/>
        </w:rPr>
        <w:t>fill one tasting cup with the old solution and one with the new solution. Taste each solution to verify they are identical in strength.</w:t>
      </w:r>
    </w:p>
    <w:p w14:paraId="41E541EE" w14:textId="77777777" w:rsidR="00D44D4C" w:rsidRPr="009C694A" w:rsidRDefault="00D44D4C" w:rsidP="009C694A">
      <w:pPr>
        <w:pStyle w:val="Default"/>
        <w:rPr>
          <w:rFonts w:ascii="Calibri" w:hAnsi="Calibri" w:cs="Calibri"/>
          <w:color w:val="auto"/>
          <w:szCs w:val="22"/>
          <w:highlight w:val="yellow"/>
        </w:rPr>
      </w:pPr>
    </w:p>
    <w:p w14:paraId="0A988864" w14:textId="1E22610C" w:rsidR="00041B7A" w:rsidRDefault="00D44D4C" w:rsidP="00B20E52">
      <w:pPr>
        <w:pStyle w:val="Default"/>
        <w:numPr>
          <w:ilvl w:val="2"/>
          <w:numId w:val="32"/>
        </w:numPr>
        <w:ind w:left="0" w:firstLine="0"/>
        <w:rPr>
          <w:rFonts w:ascii="Calibri" w:hAnsi="Calibri" w:cs="Calibri"/>
          <w:color w:val="auto"/>
          <w:szCs w:val="22"/>
          <w:highlight w:val="yellow"/>
        </w:rPr>
      </w:pPr>
      <w:r>
        <w:rPr>
          <w:rFonts w:ascii="Calibri" w:hAnsi="Calibri" w:cs="Calibri"/>
          <w:color w:val="auto"/>
          <w:szCs w:val="22"/>
          <w:highlight w:val="yellow"/>
        </w:rPr>
        <w:t>Include w</w:t>
      </w:r>
      <w:r w:rsidR="00184060" w:rsidRPr="009C694A">
        <w:rPr>
          <w:rFonts w:ascii="Calibri" w:hAnsi="Calibri" w:cs="Calibri"/>
          <w:color w:val="auto"/>
          <w:szCs w:val="22"/>
          <w:highlight w:val="yellow"/>
        </w:rPr>
        <w:t xml:space="preserve">ater as a control </w:t>
      </w:r>
      <w:r w:rsidR="00AA2E92" w:rsidRPr="009C694A">
        <w:rPr>
          <w:rFonts w:ascii="Calibri" w:hAnsi="Calibri" w:cs="Calibri"/>
          <w:color w:val="auto"/>
          <w:szCs w:val="22"/>
          <w:highlight w:val="yellow"/>
        </w:rPr>
        <w:t>solution</w:t>
      </w:r>
      <w:r w:rsidR="0064799B" w:rsidRPr="009C694A">
        <w:rPr>
          <w:rFonts w:ascii="Calibri" w:hAnsi="Calibri" w:cs="Calibri"/>
          <w:color w:val="auto"/>
          <w:szCs w:val="22"/>
          <w:highlight w:val="yellow"/>
        </w:rPr>
        <w:t>,</w:t>
      </w:r>
      <w:r w:rsidR="00110C55" w:rsidRPr="009C694A">
        <w:rPr>
          <w:rFonts w:ascii="Calibri" w:hAnsi="Calibri" w:cs="Calibri"/>
          <w:color w:val="auto"/>
          <w:szCs w:val="22"/>
          <w:highlight w:val="yellow"/>
        </w:rPr>
        <w:t xml:space="preserve"> presented in the first position </w:t>
      </w:r>
      <w:r w:rsidR="00184060" w:rsidRPr="009C694A">
        <w:rPr>
          <w:rFonts w:ascii="Calibri" w:hAnsi="Calibri" w:cs="Calibri"/>
          <w:color w:val="auto"/>
          <w:szCs w:val="22"/>
          <w:highlight w:val="yellow"/>
        </w:rPr>
        <w:t xml:space="preserve">to verify </w:t>
      </w:r>
      <w:r w:rsidR="00AA2E92" w:rsidRPr="009C694A">
        <w:rPr>
          <w:rFonts w:ascii="Calibri" w:hAnsi="Calibri" w:cs="Calibri"/>
          <w:color w:val="auto"/>
          <w:szCs w:val="22"/>
          <w:highlight w:val="yellow"/>
        </w:rPr>
        <w:t>subject</w:t>
      </w:r>
      <w:r w:rsidR="0064799B" w:rsidRPr="009C694A">
        <w:rPr>
          <w:rFonts w:ascii="Calibri" w:hAnsi="Calibri" w:cs="Calibri"/>
          <w:color w:val="auto"/>
          <w:szCs w:val="22"/>
          <w:highlight w:val="yellow"/>
        </w:rPr>
        <w:t>s</w:t>
      </w:r>
      <w:r w:rsidR="00AA2E92" w:rsidRPr="009C694A">
        <w:rPr>
          <w:rFonts w:ascii="Calibri" w:hAnsi="Calibri" w:cs="Calibri"/>
          <w:color w:val="auto"/>
          <w:szCs w:val="22"/>
          <w:highlight w:val="yellow"/>
        </w:rPr>
        <w:t xml:space="preserve"> understand </w:t>
      </w:r>
      <w:r w:rsidR="00184060" w:rsidRPr="009C694A">
        <w:rPr>
          <w:rFonts w:ascii="Calibri" w:hAnsi="Calibri" w:cs="Calibri"/>
          <w:color w:val="auto"/>
          <w:szCs w:val="22"/>
          <w:highlight w:val="yellow"/>
        </w:rPr>
        <w:t>the testing procedure. Present subjects with each tastant and the control tastant twice</w:t>
      </w:r>
      <w:r w:rsidR="00953D02" w:rsidRPr="009C694A">
        <w:rPr>
          <w:rFonts w:ascii="Calibri" w:hAnsi="Calibri" w:cs="Calibri"/>
          <w:color w:val="auto"/>
          <w:szCs w:val="22"/>
          <w:highlight w:val="yellow"/>
        </w:rPr>
        <w:t>, taking care to avoid presenting the same tastant consecutively</w:t>
      </w:r>
      <w:r w:rsidR="00E23EB0" w:rsidRPr="009C694A">
        <w:rPr>
          <w:rFonts w:ascii="Calibri" w:hAnsi="Calibri" w:cs="Calibri"/>
          <w:color w:val="auto"/>
          <w:szCs w:val="22"/>
          <w:highlight w:val="yellow"/>
        </w:rPr>
        <w:t>. For example</w:t>
      </w:r>
      <w:r w:rsidR="00184060" w:rsidRPr="009C694A">
        <w:rPr>
          <w:rFonts w:ascii="Calibri" w:hAnsi="Calibri" w:cs="Calibri"/>
          <w:color w:val="auto"/>
          <w:szCs w:val="22"/>
          <w:highlight w:val="yellow"/>
        </w:rPr>
        <w:t>, to test five unique tastants, feature twelve samples</w:t>
      </w:r>
      <w:r w:rsidRPr="00D44D4C">
        <w:rPr>
          <w:rFonts w:ascii="Calibri" w:hAnsi="Calibri" w:cs="Calibri"/>
          <w:color w:val="auto"/>
          <w:szCs w:val="22"/>
          <w:highlight w:val="yellow"/>
        </w:rPr>
        <w:t xml:space="preserve"> </w:t>
      </w:r>
      <w:r>
        <w:rPr>
          <w:rFonts w:ascii="Calibri" w:hAnsi="Calibri" w:cs="Calibri"/>
          <w:color w:val="auto"/>
          <w:szCs w:val="22"/>
          <w:highlight w:val="yellow"/>
        </w:rPr>
        <w:t xml:space="preserve">in </w:t>
      </w:r>
      <w:r w:rsidRPr="00915FE4">
        <w:rPr>
          <w:rFonts w:ascii="Calibri" w:hAnsi="Calibri" w:cs="Calibri"/>
          <w:color w:val="auto"/>
          <w:szCs w:val="22"/>
          <w:highlight w:val="yellow"/>
        </w:rPr>
        <w:t>the questionnaire (see 2.</w:t>
      </w:r>
      <w:r>
        <w:rPr>
          <w:rFonts w:ascii="Calibri" w:hAnsi="Calibri" w:cs="Calibri"/>
          <w:color w:val="auto"/>
          <w:szCs w:val="22"/>
          <w:highlight w:val="yellow"/>
        </w:rPr>
        <w:t>2</w:t>
      </w:r>
      <w:r w:rsidRPr="00915FE4">
        <w:rPr>
          <w:rFonts w:ascii="Calibri" w:hAnsi="Calibri" w:cs="Calibri"/>
          <w:color w:val="auto"/>
          <w:szCs w:val="22"/>
          <w:highlight w:val="yellow"/>
        </w:rPr>
        <w:t>)</w:t>
      </w:r>
      <w:r w:rsidR="00E23EB0" w:rsidRPr="009C694A">
        <w:rPr>
          <w:rFonts w:ascii="Calibri" w:hAnsi="Calibri" w:cs="Calibri"/>
          <w:color w:val="auto"/>
          <w:szCs w:val="22"/>
          <w:highlight w:val="yellow"/>
        </w:rPr>
        <w:t>:</w:t>
      </w:r>
      <w:r w:rsidR="00184060" w:rsidRPr="009C694A">
        <w:rPr>
          <w:rFonts w:ascii="Calibri" w:hAnsi="Calibri" w:cs="Calibri"/>
          <w:color w:val="auto"/>
          <w:szCs w:val="22"/>
          <w:highlight w:val="yellow"/>
        </w:rPr>
        <w:t xml:space="preserve"> the five tastants and water, </w:t>
      </w:r>
      <w:r w:rsidR="00E23EB0" w:rsidRPr="009C694A">
        <w:rPr>
          <w:rFonts w:ascii="Calibri" w:hAnsi="Calibri" w:cs="Calibri"/>
          <w:color w:val="auto"/>
          <w:szCs w:val="22"/>
          <w:highlight w:val="yellow"/>
        </w:rPr>
        <w:t xml:space="preserve">each presented </w:t>
      </w:r>
      <w:r w:rsidR="00184060" w:rsidRPr="009C694A">
        <w:rPr>
          <w:rFonts w:ascii="Calibri" w:hAnsi="Calibri" w:cs="Calibri"/>
          <w:color w:val="auto"/>
          <w:szCs w:val="22"/>
          <w:highlight w:val="yellow"/>
        </w:rPr>
        <w:t>twice.</w:t>
      </w:r>
      <w:r w:rsidR="00DB4B3A" w:rsidRPr="009C694A">
        <w:rPr>
          <w:rFonts w:ascii="Calibri" w:hAnsi="Calibri" w:cs="Calibri"/>
          <w:color w:val="auto"/>
          <w:szCs w:val="22"/>
          <w:highlight w:val="yellow"/>
        </w:rPr>
        <w:t xml:space="preserve"> </w:t>
      </w:r>
      <w:r w:rsidR="00041B7A" w:rsidRPr="009C694A">
        <w:rPr>
          <w:rFonts w:ascii="Calibri" w:hAnsi="Calibri" w:cs="Calibri"/>
          <w:color w:val="auto"/>
          <w:szCs w:val="22"/>
          <w:highlight w:val="yellow"/>
        </w:rPr>
        <w:t>Aliquot 5 mL of</w:t>
      </w:r>
      <w:r w:rsidR="00AA2E92" w:rsidRPr="009C694A">
        <w:rPr>
          <w:rFonts w:ascii="Calibri" w:hAnsi="Calibri" w:cs="Calibri"/>
          <w:color w:val="auto"/>
          <w:szCs w:val="22"/>
          <w:highlight w:val="yellow"/>
        </w:rPr>
        <w:t xml:space="preserve"> water</w:t>
      </w:r>
      <w:r w:rsidR="00041B7A" w:rsidRPr="009C694A">
        <w:rPr>
          <w:rFonts w:ascii="Calibri" w:hAnsi="Calibri" w:cs="Calibri"/>
          <w:color w:val="auto"/>
          <w:szCs w:val="22"/>
          <w:highlight w:val="yellow"/>
        </w:rPr>
        <w:t xml:space="preserve"> into individual glass scintillation vials.</w:t>
      </w:r>
      <w:r w:rsidR="00E23EB0" w:rsidRPr="009C694A">
        <w:rPr>
          <w:rFonts w:ascii="Calibri" w:hAnsi="Calibri" w:cs="Calibri"/>
          <w:color w:val="auto"/>
          <w:szCs w:val="22"/>
          <w:highlight w:val="yellow"/>
        </w:rPr>
        <w:t xml:space="preserve"> Label the vial caps with a dark blue sticker bearing the number 1.</w:t>
      </w:r>
    </w:p>
    <w:p w14:paraId="7B2827E5" w14:textId="77777777" w:rsidR="00D44D4C" w:rsidRPr="009C694A" w:rsidRDefault="00D44D4C" w:rsidP="009C694A">
      <w:pPr>
        <w:pStyle w:val="Default"/>
        <w:rPr>
          <w:rFonts w:ascii="Calibri" w:hAnsi="Calibri" w:cs="Calibri"/>
          <w:color w:val="auto"/>
          <w:szCs w:val="22"/>
          <w:highlight w:val="yellow"/>
        </w:rPr>
      </w:pPr>
    </w:p>
    <w:p w14:paraId="18B51CD4" w14:textId="20DE32F0" w:rsidR="00041B7A" w:rsidRPr="009C694A" w:rsidRDefault="00AA2E92" w:rsidP="009C694A">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 xml:space="preserve">Repeat this process for each tastant. </w:t>
      </w:r>
      <w:r w:rsidR="00D44D4C">
        <w:rPr>
          <w:rFonts w:ascii="Calibri" w:hAnsi="Calibri" w:cs="Calibri"/>
          <w:color w:val="auto"/>
          <w:szCs w:val="22"/>
          <w:highlight w:val="yellow"/>
        </w:rPr>
        <w:t>L</w:t>
      </w:r>
      <w:r w:rsidR="008F1DEB" w:rsidRPr="009C694A">
        <w:rPr>
          <w:rFonts w:ascii="Calibri" w:hAnsi="Calibri" w:cs="Calibri"/>
          <w:color w:val="auto"/>
          <w:szCs w:val="22"/>
          <w:highlight w:val="yellow"/>
        </w:rPr>
        <w:t>abel v</w:t>
      </w:r>
      <w:r w:rsidRPr="009C694A">
        <w:rPr>
          <w:rFonts w:ascii="Calibri" w:hAnsi="Calibri" w:cs="Calibri"/>
          <w:color w:val="auto"/>
          <w:szCs w:val="22"/>
          <w:highlight w:val="yellow"/>
        </w:rPr>
        <w:t>ial caps with a</w:t>
      </w:r>
      <w:r w:rsidR="00041B7A" w:rsidRPr="009C694A">
        <w:rPr>
          <w:rFonts w:ascii="Calibri" w:hAnsi="Calibri" w:cs="Calibri"/>
          <w:color w:val="auto"/>
          <w:szCs w:val="22"/>
          <w:highlight w:val="yellow"/>
        </w:rPr>
        <w:t xml:space="preserve"> circular sticker according to the order of presentation</w:t>
      </w:r>
      <w:r w:rsidR="00413626" w:rsidRPr="009C694A">
        <w:rPr>
          <w:rFonts w:ascii="Calibri" w:hAnsi="Calibri" w:cs="Calibri"/>
          <w:b/>
          <w:color w:val="auto"/>
          <w:szCs w:val="22"/>
          <w:highlight w:val="yellow"/>
        </w:rPr>
        <w:t xml:space="preserve"> </w:t>
      </w:r>
      <w:r w:rsidR="00041B7A" w:rsidRPr="009C694A">
        <w:rPr>
          <w:rFonts w:ascii="Calibri" w:hAnsi="Calibri" w:cs="Calibri"/>
          <w:color w:val="auto"/>
          <w:szCs w:val="22"/>
          <w:highlight w:val="yellow"/>
        </w:rPr>
        <w:t xml:space="preserve">and </w:t>
      </w:r>
      <w:r w:rsidR="00971BE2" w:rsidRPr="009C694A">
        <w:rPr>
          <w:rFonts w:ascii="Calibri" w:hAnsi="Calibri" w:cs="Calibri"/>
          <w:color w:val="auto"/>
          <w:szCs w:val="22"/>
          <w:highlight w:val="yellow"/>
        </w:rPr>
        <w:t xml:space="preserve">some </w:t>
      </w:r>
      <w:r w:rsidR="00041B7A" w:rsidRPr="009C694A">
        <w:rPr>
          <w:rFonts w:ascii="Calibri" w:hAnsi="Calibri" w:cs="Calibri"/>
          <w:color w:val="auto"/>
          <w:szCs w:val="22"/>
          <w:highlight w:val="yellow"/>
        </w:rPr>
        <w:t>color code</w:t>
      </w:r>
      <w:r w:rsidR="00971BE2" w:rsidRPr="009C694A">
        <w:rPr>
          <w:rFonts w:ascii="Calibri" w:hAnsi="Calibri" w:cs="Calibri"/>
          <w:color w:val="auto"/>
          <w:szCs w:val="22"/>
          <w:highlight w:val="yellow"/>
        </w:rPr>
        <w:t>,</w:t>
      </w:r>
      <w:r w:rsidR="00041B7A" w:rsidRPr="009C694A">
        <w:rPr>
          <w:rFonts w:ascii="Calibri" w:hAnsi="Calibri" w:cs="Calibri"/>
          <w:color w:val="auto"/>
          <w:szCs w:val="22"/>
          <w:highlight w:val="yellow"/>
        </w:rPr>
        <w:t xml:space="preserve"> </w:t>
      </w:r>
      <w:r w:rsidR="00971BE2" w:rsidRPr="009C694A">
        <w:rPr>
          <w:rFonts w:ascii="Calibri" w:hAnsi="Calibri" w:cs="Calibri"/>
          <w:color w:val="auto"/>
          <w:szCs w:val="22"/>
          <w:highlight w:val="yellow"/>
        </w:rPr>
        <w:t xml:space="preserve">example </w:t>
      </w:r>
      <w:r w:rsidR="00041B7A" w:rsidRPr="009C694A">
        <w:rPr>
          <w:rFonts w:ascii="Calibri" w:hAnsi="Calibri" w:cs="Calibri"/>
          <w:color w:val="auto"/>
          <w:szCs w:val="22"/>
          <w:highlight w:val="yellow"/>
        </w:rPr>
        <w:t xml:space="preserve">detailed below; </w:t>
      </w:r>
      <w:r w:rsidR="00D44D4C">
        <w:rPr>
          <w:rFonts w:ascii="Calibri" w:hAnsi="Calibri" w:cs="Calibri"/>
          <w:color w:val="auto"/>
          <w:szCs w:val="22"/>
          <w:highlight w:val="yellow"/>
        </w:rPr>
        <w:t xml:space="preserve">match </w:t>
      </w:r>
      <w:r w:rsidR="00041B7A" w:rsidRPr="009C694A">
        <w:rPr>
          <w:rFonts w:ascii="Calibri" w:hAnsi="Calibri" w:cs="Calibri"/>
          <w:color w:val="auto"/>
          <w:szCs w:val="22"/>
          <w:highlight w:val="yellow"/>
        </w:rPr>
        <w:t xml:space="preserve">the vial labels </w:t>
      </w:r>
      <w:r w:rsidR="00D44D4C">
        <w:rPr>
          <w:rFonts w:ascii="Calibri" w:hAnsi="Calibri" w:cs="Calibri"/>
          <w:color w:val="auto"/>
          <w:szCs w:val="22"/>
          <w:highlight w:val="yellow"/>
        </w:rPr>
        <w:t>with the</w:t>
      </w:r>
      <w:r w:rsidR="00041B7A" w:rsidRPr="009C694A">
        <w:rPr>
          <w:rFonts w:ascii="Calibri" w:hAnsi="Calibri" w:cs="Calibri"/>
          <w:color w:val="auto"/>
          <w:szCs w:val="22"/>
          <w:highlight w:val="yellow"/>
        </w:rPr>
        <w:t xml:space="preserve"> </w:t>
      </w:r>
      <w:r w:rsidRPr="009C694A">
        <w:rPr>
          <w:rFonts w:ascii="Calibri" w:hAnsi="Calibri" w:cs="Calibri"/>
          <w:color w:val="auto"/>
          <w:szCs w:val="22"/>
          <w:highlight w:val="yellow"/>
        </w:rPr>
        <w:t>labels on the taste questionnaire (</w:t>
      </w:r>
      <w:r w:rsidR="005A252D" w:rsidRPr="009C694A">
        <w:rPr>
          <w:rFonts w:ascii="Calibri" w:hAnsi="Calibri" w:cs="Calibri"/>
          <w:color w:val="auto"/>
          <w:szCs w:val="22"/>
          <w:highlight w:val="yellow"/>
        </w:rPr>
        <w:t>see 2.</w:t>
      </w:r>
      <w:r w:rsidR="00D44D4C">
        <w:rPr>
          <w:rFonts w:ascii="Calibri" w:hAnsi="Calibri" w:cs="Calibri"/>
          <w:color w:val="auto"/>
          <w:szCs w:val="22"/>
          <w:highlight w:val="yellow"/>
        </w:rPr>
        <w:t>2</w:t>
      </w:r>
      <w:r w:rsidRPr="009C694A">
        <w:rPr>
          <w:rFonts w:ascii="Calibri" w:hAnsi="Calibri" w:cs="Calibri"/>
          <w:color w:val="auto"/>
          <w:szCs w:val="22"/>
          <w:highlight w:val="yellow"/>
        </w:rPr>
        <w:t>)</w:t>
      </w:r>
      <w:r w:rsidR="00041B7A" w:rsidRPr="009C694A">
        <w:rPr>
          <w:rFonts w:ascii="Calibri" w:hAnsi="Calibri" w:cs="Calibri"/>
          <w:color w:val="auto"/>
          <w:szCs w:val="22"/>
          <w:highlight w:val="yellow"/>
        </w:rPr>
        <w:t>.</w:t>
      </w:r>
    </w:p>
    <w:p w14:paraId="7ED50DBB" w14:textId="77777777" w:rsidR="00041B7A" w:rsidRPr="009C694A" w:rsidRDefault="00041B7A"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Water (dark blue)</w:t>
      </w:r>
    </w:p>
    <w:p w14:paraId="4E7CCBB9" w14:textId="77777777" w:rsidR="00041B7A" w:rsidRPr="009C694A" w:rsidRDefault="00041B7A"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Quinine (light blue)</w:t>
      </w:r>
    </w:p>
    <w:p w14:paraId="24A05DBD" w14:textId="77777777" w:rsidR="00041B7A" w:rsidRPr="009C694A" w:rsidRDefault="00041B7A"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NaCl (green)</w:t>
      </w:r>
    </w:p>
    <w:p w14:paraId="3738D3DB" w14:textId="77777777" w:rsidR="00041B7A" w:rsidRPr="009C694A" w:rsidRDefault="00041B7A"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PTC (yellow)</w:t>
      </w:r>
    </w:p>
    <w:p w14:paraId="1A245B3E" w14:textId="77777777" w:rsidR="00041B7A" w:rsidRPr="009C694A" w:rsidRDefault="00041B7A"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Sucrose (orange)</w:t>
      </w:r>
    </w:p>
    <w:p w14:paraId="7FCD1576" w14:textId="5884B10A" w:rsidR="00041B7A" w:rsidRPr="009C694A" w:rsidRDefault="002E486D"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 xml:space="preserve">Denatonium benzoate </w:t>
      </w:r>
      <w:r w:rsidR="00041B7A" w:rsidRPr="009C694A">
        <w:rPr>
          <w:rFonts w:ascii="Calibri" w:hAnsi="Calibri" w:cs="Calibri"/>
          <w:color w:val="auto"/>
          <w:szCs w:val="22"/>
          <w:highlight w:val="yellow"/>
        </w:rPr>
        <w:t>(red)</w:t>
      </w:r>
    </w:p>
    <w:p w14:paraId="79BD5C0E" w14:textId="77777777" w:rsidR="00041B7A" w:rsidRPr="009C694A" w:rsidRDefault="00041B7A"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lastRenderedPageBreak/>
        <w:t>NaCl (dark blue)</w:t>
      </w:r>
    </w:p>
    <w:p w14:paraId="70817F97" w14:textId="7588AFAF" w:rsidR="00041B7A" w:rsidRPr="009C694A" w:rsidRDefault="002E486D"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Denatonium benzoate</w:t>
      </w:r>
      <w:r w:rsidR="00041B7A" w:rsidRPr="009C694A">
        <w:rPr>
          <w:rFonts w:ascii="Calibri" w:hAnsi="Calibri" w:cs="Calibri"/>
          <w:color w:val="auto"/>
          <w:szCs w:val="22"/>
          <w:highlight w:val="yellow"/>
        </w:rPr>
        <w:t xml:space="preserve"> (light blue)</w:t>
      </w:r>
    </w:p>
    <w:p w14:paraId="3308C376" w14:textId="77777777" w:rsidR="00041B7A" w:rsidRPr="009C694A" w:rsidRDefault="00041B7A"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Water (green)</w:t>
      </w:r>
    </w:p>
    <w:p w14:paraId="723F463A" w14:textId="77777777" w:rsidR="00041B7A" w:rsidRPr="009C694A" w:rsidRDefault="00041B7A"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Quinine (yellow)</w:t>
      </w:r>
    </w:p>
    <w:p w14:paraId="00762067" w14:textId="77777777" w:rsidR="00041B7A" w:rsidRPr="009C694A" w:rsidRDefault="00041B7A"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Sucrose (orange)</w:t>
      </w:r>
    </w:p>
    <w:p w14:paraId="0A5BE64D" w14:textId="0D281C08" w:rsidR="00041B7A" w:rsidRDefault="00041B7A" w:rsidP="009C694A">
      <w:pPr>
        <w:pStyle w:val="Default"/>
        <w:rPr>
          <w:rFonts w:ascii="Calibri" w:hAnsi="Calibri" w:cs="Calibri"/>
          <w:color w:val="auto"/>
          <w:szCs w:val="22"/>
          <w:highlight w:val="yellow"/>
        </w:rPr>
      </w:pPr>
      <w:r w:rsidRPr="009C694A">
        <w:rPr>
          <w:rFonts w:ascii="Calibri" w:hAnsi="Calibri" w:cs="Calibri"/>
          <w:color w:val="auto"/>
          <w:szCs w:val="22"/>
          <w:highlight w:val="yellow"/>
        </w:rPr>
        <w:t>PTC (red)</w:t>
      </w:r>
    </w:p>
    <w:p w14:paraId="56C8282F" w14:textId="77777777" w:rsidR="00D44D4C" w:rsidRPr="009C694A" w:rsidRDefault="00D44D4C" w:rsidP="009C694A">
      <w:pPr>
        <w:pStyle w:val="Default"/>
        <w:rPr>
          <w:rFonts w:ascii="Calibri" w:hAnsi="Calibri" w:cs="Calibri"/>
          <w:color w:val="auto"/>
          <w:szCs w:val="22"/>
          <w:highlight w:val="yellow"/>
        </w:rPr>
      </w:pPr>
    </w:p>
    <w:p w14:paraId="13B70A4B" w14:textId="5D2472C8" w:rsidR="00041B7A" w:rsidRDefault="00D44D4C" w:rsidP="00B20E52">
      <w:pPr>
        <w:pStyle w:val="Default"/>
        <w:numPr>
          <w:ilvl w:val="2"/>
          <w:numId w:val="32"/>
        </w:numPr>
        <w:ind w:left="0" w:firstLine="0"/>
        <w:rPr>
          <w:rFonts w:ascii="Calibri" w:hAnsi="Calibri" w:cs="Calibri"/>
          <w:color w:val="auto"/>
          <w:szCs w:val="22"/>
          <w:highlight w:val="yellow"/>
        </w:rPr>
      </w:pPr>
      <w:r>
        <w:rPr>
          <w:rFonts w:ascii="Calibri" w:hAnsi="Calibri" w:cs="Calibri"/>
          <w:color w:val="auto"/>
          <w:szCs w:val="22"/>
          <w:highlight w:val="yellow"/>
        </w:rPr>
        <w:t>P</w:t>
      </w:r>
      <w:r w:rsidR="00041B7A" w:rsidRPr="009C694A">
        <w:rPr>
          <w:rFonts w:ascii="Calibri" w:hAnsi="Calibri" w:cs="Calibri"/>
          <w:color w:val="auto"/>
          <w:szCs w:val="22"/>
          <w:highlight w:val="yellow"/>
        </w:rPr>
        <w:t xml:space="preserve">ackage samples </w:t>
      </w:r>
      <w:r w:rsidR="008F1DEB" w:rsidRPr="009C694A">
        <w:rPr>
          <w:rFonts w:ascii="Calibri" w:hAnsi="Calibri" w:cs="Calibri"/>
          <w:color w:val="auto"/>
          <w:szCs w:val="22"/>
          <w:highlight w:val="yellow"/>
        </w:rPr>
        <w:t xml:space="preserve">by placing them into two boxes, samples </w:t>
      </w:r>
      <w:r w:rsidR="002E486D" w:rsidRPr="009C694A">
        <w:rPr>
          <w:rFonts w:ascii="Calibri" w:hAnsi="Calibri" w:cs="Calibri"/>
          <w:color w:val="auto"/>
          <w:szCs w:val="22"/>
          <w:highlight w:val="yellow"/>
        </w:rPr>
        <w:t>1–6</w:t>
      </w:r>
      <w:r w:rsidR="00041B7A" w:rsidRPr="009C694A">
        <w:rPr>
          <w:rFonts w:ascii="Calibri" w:hAnsi="Calibri" w:cs="Calibri"/>
          <w:color w:val="auto"/>
          <w:szCs w:val="22"/>
          <w:highlight w:val="yellow"/>
        </w:rPr>
        <w:t xml:space="preserve"> and </w:t>
      </w:r>
      <w:r w:rsidR="002E486D" w:rsidRPr="009C694A">
        <w:rPr>
          <w:rFonts w:ascii="Calibri" w:hAnsi="Calibri" w:cs="Calibri"/>
          <w:color w:val="auto"/>
          <w:szCs w:val="22"/>
          <w:highlight w:val="yellow"/>
        </w:rPr>
        <w:t>7–12</w:t>
      </w:r>
      <w:r w:rsidR="00041B7A" w:rsidRPr="009C694A">
        <w:rPr>
          <w:rFonts w:ascii="Calibri" w:hAnsi="Calibri" w:cs="Calibri"/>
          <w:color w:val="auto"/>
          <w:szCs w:val="22"/>
          <w:highlight w:val="yellow"/>
        </w:rPr>
        <w:t xml:space="preserve"> in boxes labeled “</w:t>
      </w:r>
      <w:r w:rsidR="003A1C68" w:rsidRPr="009C694A">
        <w:rPr>
          <w:rFonts w:ascii="Calibri" w:hAnsi="Calibri" w:cs="Calibri"/>
          <w:color w:val="auto"/>
          <w:szCs w:val="22"/>
          <w:highlight w:val="yellow"/>
        </w:rPr>
        <w:t>box A” and “box B,” respectively</w:t>
      </w:r>
      <w:r w:rsidR="00971BE2" w:rsidRPr="009C694A">
        <w:rPr>
          <w:rFonts w:ascii="Calibri" w:hAnsi="Calibri" w:cs="Calibri"/>
          <w:color w:val="auto"/>
          <w:szCs w:val="22"/>
          <w:highlight w:val="yellow"/>
        </w:rPr>
        <w:t xml:space="preserve"> (</w:t>
      </w:r>
      <w:r w:rsidR="00B20E52" w:rsidRPr="00B20E52">
        <w:rPr>
          <w:rFonts w:ascii="Calibri" w:hAnsi="Calibri" w:cs="Calibri"/>
          <w:b/>
          <w:color w:val="auto"/>
          <w:szCs w:val="22"/>
          <w:highlight w:val="yellow"/>
        </w:rPr>
        <w:t>Figure</w:t>
      </w:r>
      <w:r w:rsidR="00971BE2" w:rsidRPr="009C694A">
        <w:rPr>
          <w:rFonts w:ascii="Calibri" w:hAnsi="Calibri" w:cs="Calibri"/>
          <w:b/>
          <w:color w:val="auto"/>
          <w:szCs w:val="22"/>
          <w:highlight w:val="yellow"/>
        </w:rPr>
        <w:t xml:space="preserve"> 1</w:t>
      </w:r>
      <w:r w:rsidR="00971BE2" w:rsidRPr="009C694A">
        <w:rPr>
          <w:rFonts w:ascii="Calibri" w:hAnsi="Calibri" w:cs="Calibri"/>
          <w:color w:val="auto"/>
          <w:szCs w:val="22"/>
          <w:highlight w:val="yellow"/>
        </w:rPr>
        <w:t>); other packaging strategies are possible</w:t>
      </w:r>
      <w:r w:rsidR="003A1C68" w:rsidRPr="009C694A">
        <w:rPr>
          <w:rFonts w:ascii="Calibri" w:hAnsi="Calibri" w:cs="Calibri"/>
          <w:color w:val="auto"/>
          <w:szCs w:val="22"/>
          <w:highlight w:val="yellow"/>
        </w:rPr>
        <w:t>.</w:t>
      </w:r>
    </w:p>
    <w:p w14:paraId="33052ACD" w14:textId="77777777" w:rsidR="00D44D4C" w:rsidRPr="009C694A" w:rsidRDefault="00D44D4C" w:rsidP="009C694A">
      <w:pPr>
        <w:pStyle w:val="Default"/>
        <w:rPr>
          <w:rFonts w:ascii="Calibri" w:hAnsi="Calibri" w:cs="Calibri"/>
          <w:color w:val="auto"/>
          <w:szCs w:val="22"/>
          <w:highlight w:val="yellow"/>
        </w:rPr>
      </w:pPr>
    </w:p>
    <w:p w14:paraId="1FE78F7F" w14:textId="70186DDF" w:rsidR="001C09CE" w:rsidRDefault="001C09CE" w:rsidP="00B20E52">
      <w:pPr>
        <w:pStyle w:val="Default"/>
        <w:rPr>
          <w:rFonts w:ascii="Calibri" w:hAnsi="Calibri" w:cs="Calibri"/>
          <w:color w:val="auto"/>
          <w:szCs w:val="22"/>
          <w:highlight w:val="yellow"/>
        </w:rPr>
      </w:pPr>
      <w:r w:rsidRPr="009C694A">
        <w:rPr>
          <w:rFonts w:ascii="Calibri" w:hAnsi="Calibri" w:cs="Calibri"/>
          <w:color w:val="auto"/>
          <w:szCs w:val="22"/>
          <w:highlight w:val="yellow"/>
        </w:rPr>
        <w:t xml:space="preserve">[Place </w:t>
      </w:r>
      <w:r w:rsidR="00B20E52" w:rsidRPr="00B20E52">
        <w:rPr>
          <w:rFonts w:ascii="Calibri" w:hAnsi="Calibri" w:cs="Calibri"/>
          <w:b/>
          <w:color w:val="auto"/>
          <w:szCs w:val="22"/>
          <w:highlight w:val="yellow"/>
        </w:rPr>
        <w:t>Figure</w:t>
      </w:r>
      <w:r w:rsidRPr="009C694A">
        <w:rPr>
          <w:rFonts w:ascii="Calibri" w:hAnsi="Calibri" w:cs="Calibri"/>
          <w:color w:val="auto"/>
          <w:szCs w:val="22"/>
          <w:highlight w:val="yellow"/>
        </w:rPr>
        <w:t xml:space="preserve"> </w:t>
      </w:r>
      <w:r w:rsidR="001373DD" w:rsidRPr="009C694A">
        <w:rPr>
          <w:rFonts w:ascii="Calibri" w:hAnsi="Calibri" w:cs="Calibri"/>
          <w:color w:val="auto"/>
          <w:szCs w:val="22"/>
          <w:highlight w:val="yellow"/>
        </w:rPr>
        <w:t>1</w:t>
      </w:r>
      <w:r w:rsidRPr="009C694A">
        <w:rPr>
          <w:rFonts w:ascii="Calibri" w:hAnsi="Calibri" w:cs="Calibri"/>
          <w:color w:val="auto"/>
          <w:szCs w:val="22"/>
          <w:highlight w:val="yellow"/>
        </w:rPr>
        <w:t xml:space="preserve"> here]</w:t>
      </w:r>
    </w:p>
    <w:p w14:paraId="7B9B70B0" w14:textId="77777777" w:rsidR="00D44D4C" w:rsidRPr="009C694A" w:rsidRDefault="00D44D4C" w:rsidP="009C694A">
      <w:pPr>
        <w:pStyle w:val="Default"/>
        <w:rPr>
          <w:rFonts w:ascii="Calibri" w:hAnsi="Calibri" w:cs="Calibri"/>
          <w:color w:val="auto"/>
          <w:szCs w:val="22"/>
          <w:highlight w:val="yellow"/>
        </w:rPr>
      </w:pPr>
    </w:p>
    <w:p w14:paraId="2ECA512A" w14:textId="02C76D6D" w:rsidR="002C5DDF" w:rsidRDefault="002C5DDF" w:rsidP="00B20E52">
      <w:pPr>
        <w:pStyle w:val="Default"/>
        <w:numPr>
          <w:ilvl w:val="1"/>
          <w:numId w:val="32"/>
        </w:numPr>
        <w:ind w:left="0" w:firstLine="0"/>
        <w:rPr>
          <w:rFonts w:ascii="Calibri" w:hAnsi="Calibri" w:cs="Calibri"/>
          <w:i/>
          <w:color w:val="auto"/>
          <w:szCs w:val="22"/>
          <w:highlight w:val="yellow"/>
        </w:rPr>
      </w:pPr>
      <w:r w:rsidRPr="009C694A">
        <w:rPr>
          <w:rFonts w:ascii="Calibri" w:hAnsi="Calibri" w:cs="Calibri"/>
          <w:i/>
          <w:color w:val="auto"/>
          <w:szCs w:val="22"/>
          <w:highlight w:val="yellow"/>
        </w:rPr>
        <w:t>Taste questionnaire</w:t>
      </w:r>
    </w:p>
    <w:p w14:paraId="37BD9D34" w14:textId="77777777" w:rsidR="00D44D4C" w:rsidRPr="009C694A" w:rsidRDefault="00D44D4C" w:rsidP="009C694A">
      <w:pPr>
        <w:pStyle w:val="Default"/>
        <w:rPr>
          <w:rFonts w:ascii="Calibri" w:hAnsi="Calibri" w:cs="Calibri"/>
          <w:i/>
          <w:color w:val="auto"/>
          <w:szCs w:val="22"/>
          <w:highlight w:val="yellow"/>
        </w:rPr>
      </w:pPr>
    </w:p>
    <w:p w14:paraId="7C625128" w14:textId="743BFAEC" w:rsidR="006B0956" w:rsidRDefault="00755C3A" w:rsidP="00B20E52">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 xml:space="preserve">Prepare the taste questionnaire using a </w:t>
      </w:r>
      <w:r w:rsidR="00971BE2" w:rsidRPr="009C694A">
        <w:rPr>
          <w:rFonts w:ascii="Calibri" w:hAnsi="Calibri" w:cs="Calibri"/>
          <w:color w:val="auto"/>
          <w:szCs w:val="22"/>
          <w:highlight w:val="yellow"/>
        </w:rPr>
        <w:t>category</w:t>
      </w:r>
      <w:r w:rsidR="00115545" w:rsidRPr="009C694A">
        <w:rPr>
          <w:rFonts w:ascii="Calibri" w:hAnsi="Calibri" w:cs="Calibri"/>
          <w:color w:val="auto"/>
          <w:szCs w:val="22"/>
          <w:highlight w:val="yellow"/>
        </w:rPr>
        <w:t xml:space="preserve"> scale for rating taste intensity and a forced choice </w:t>
      </w:r>
      <w:r w:rsidR="007C0953" w:rsidRPr="009C694A">
        <w:rPr>
          <w:rFonts w:ascii="Calibri" w:hAnsi="Calibri" w:cs="Calibri"/>
          <w:color w:val="auto"/>
          <w:szCs w:val="22"/>
          <w:highlight w:val="yellow"/>
        </w:rPr>
        <w:t xml:space="preserve">for </w:t>
      </w:r>
      <w:r w:rsidR="00971BE2" w:rsidRPr="009C694A">
        <w:rPr>
          <w:rFonts w:ascii="Calibri" w:hAnsi="Calibri" w:cs="Calibri"/>
          <w:color w:val="auto"/>
          <w:szCs w:val="22"/>
          <w:highlight w:val="yellow"/>
        </w:rPr>
        <w:t xml:space="preserve">identifying the </w:t>
      </w:r>
      <w:r w:rsidR="00115545" w:rsidRPr="009C694A">
        <w:rPr>
          <w:rFonts w:ascii="Calibri" w:hAnsi="Calibri" w:cs="Calibri"/>
          <w:color w:val="auto"/>
          <w:szCs w:val="22"/>
          <w:highlight w:val="yellow"/>
        </w:rPr>
        <w:t xml:space="preserve">taste quality </w:t>
      </w:r>
      <w:r w:rsidR="00971BE2" w:rsidRPr="009C694A">
        <w:rPr>
          <w:rFonts w:ascii="Calibri" w:hAnsi="Calibri" w:cs="Calibri"/>
          <w:color w:val="auto"/>
          <w:szCs w:val="22"/>
          <w:highlight w:val="yellow"/>
        </w:rPr>
        <w:t xml:space="preserve">of </w:t>
      </w:r>
      <w:r w:rsidR="002E486D" w:rsidRPr="009C694A">
        <w:rPr>
          <w:rFonts w:ascii="Calibri" w:hAnsi="Calibri" w:cs="Calibri"/>
          <w:color w:val="auto"/>
          <w:szCs w:val="22"/>
          <w:highlight w:val="yellow"/>
        </w:rPr>
        <w:t>each tastant</w:t>
      </w:r>
      <w:r w:rsidR="008F1DEB" w:rsidRPr="009C694A">
        <w:rPr>
          <w:rFonts w:ascii="Calibri" w:hAnsi="Calibri" w:cs="Calibri"/>
          <w:color w:val="auto"/>
          <w:szCs w:val="22"/>
          <w:highlight w:val="yellow"/>
        </w:rPr>
        <w:t xml:space="preserve"> (</w:t>
      </w:r>
      <w:r w:rsidR="00B20E52" w:rsidRPr="00B20E52">
        <w:rPr>
          <w:rFonts w:ascii="Calibri" w:hAnsi="Calibri" w:cs="Calibri"/>
          <w:b/>
          <w:color w:val="auto"/>
          <w:szCs w:val="22"/>
          <w:highlight w:val="yellow"/>
        </w:rPr>
        <w:t>Figure</w:t>
      </w:r>
      <w:r w:rsidR="008F1DEB" w:rsidRPr="009C694A">
        <w:rPr>
          <w:rFonts w:ascii="Calibri" w:hAnsi="Calibri" w:cs="Calibri"/>
          <w:b/>
          <w:color w:val="auto"/>
          <w:szCs w:val="22"/>
          <w:highlight w:val="yellow"/>
        </w:rPr>
        <w:t xml:space="preserve"> </w:t>
      </w:r>
      <w:r w:rsidR="001373DD" w:rsidRPr="009C694A">
        <w:rPr>
          <w:rFonts w:ascii="Calibri" w:hAnsi="Calibri" w:cs="Calibri"/>
          <w:b/>
          <w:color w:val="auto"/>
          <w:szCs w:val="22"/>
          <w:highlight w:val="yellow"/>
        </w:rPr>
        <w:t>2</w:t>
      </w:r>
      <w:r w:rsidR="008F1DEB" w:rsidRPr="009C694A">
        <w:rPr>
          <w:rFonts w:ascii="Calibri" w:hAnsi="Calibri" w:cs="Calibri"/>
          <w:color w:val="auto"/>
          <w:szCs w:val="22"/>
          <w:highlight w:val="yellow"/>
        </w:rPr>
        <w:t>)</w:t>
      </w:r>
      <w:r w:rsidRPr="009C694A">
        <w:rPr>
          <w:rFonts w:ascii="Calibri" w:hAnsi="Calibri" w:cs="Calibri"/>
          <w:color w:val="auto"/>
          <w:szCs w:val="22"/>
          <w:highlight w:val="yellow"/>
        </w:rPr>
        <w:t>.</w:t>
      </w:r>
    </w:p>
    <w:p w14:paraId="2A68F0A8" w14:textId="77777777" w:rsidR="00D44D4C" w:rsidRPr="009C694A" w:rsidRDefault="00D44D4C" w:rsidP="009C694A">
      <w:pPr>
        <w:pStyle w:val="Default"/>
        <w:rPr>
          <w:rFonts w:ascii="Calibri" w:hAnsi="Calibri" w:cs="Calibri"/>
          <w:color w:val="auto"/>
          <w:szCs w:val="22"/>
          <w:highlight w:val="yellow"/>
        </w:rPr>
      </w:pPr>
    </w:p>
    <w:p w14:paraId="6FCD0C16" w14:textId="3C1613C4" w:rsidR="001C09CE" w:rsidRPr="009C694A" w:rsidRDefault="006B0956" w:rsidP="00B20E52">
      <w:pPr>
        <w:pStyle w:val="Default"/>
        <w:numPr>
          <w:ilvl w:val="2"/>
          <w:numId w:val="32"/>
        </w:numPr>
        <w:ind w:left="0" w:firstLine="0"/>
        <w:rPr>
          <w:rFonts w:ascii="Calibri" w:hAnsi="Calibri" w:cs="Calibri"/>
          <w:i/>
          <w:color w:val="auto"/>
          <w:szCs w:val="22"/>
          <w:highlight w:val="yellow"/>
        </w:rPr>
      </w:pPr>
      <w:r w:rsidRPr="009C694A">
        <w:rPr>
          <w:rFonts w:ascii="Calibri" w:hAnsi="Calibri" w:cs="Calibri"/>
          <w:color w:val="auto"/>
          <w:szCs w:val="22"/>
          <w:highlight w:val="yellow"/>
        </w:rPr>
        <w:t xml:space="preserve">Place circular labels of the </w:t>
      </w:r>
      <w:r w:rsidR="00755C3A" w:rsidRPr="009C694A">
        <w:rPr>
          <w:rFonts w:ascii="Calibri" w:hAnsi="Calibri" w:cs="Calibri"/>
          <w:color w:val="auto"/>
          <w:szCs w:val="22"/>
          <w:highlight w:val="yellow"/>
        </w:rPr>
        <w:t>appropriate</w:t>
      </w:r>
      <w:r w:rsidRPr="009C694A">
        <w:rPr>
          <w:rFonts w:ascii="Calibri" w:hAnsi="Calibri" w:cs="Calibri"/>
          <w:color w:val="auto"/>
          <w:szCs w:val="22"/>
          <w:highlight w:val="yellow"/>
        </w:rPr>
        <w:t xml:space="preserve"> color and number next to the appropriate sample in the taste questionnaire</w:t>
      </w:r>
      <w:r w:rsidR="00755C3A" w:rsidRPr="009C694A">
        <w:rPr>
          <w:rFonts w:ascii="Calibri" w:hAnsi="Calibri" w:cs="Calibri"/>
          <w:color w:val="auto"/>
          <w:szCs w:val="22"/>
          <w:highlight w:val="yellow"/>
        </w:rPr>
        <w:t xml:space="preserve"> (</w:t>
      </w:r>
      <w:r w:rsidR="002E486D" w:rsidRPr="009C694A">
        <w:rPr>
          <w:rFonts w:ascii="Calibri" w:hAnsi="Calibri" w:cs="Calibri"/>
          <w:color w:val="auto"/>
          <w:szCs w:val="22"/>
          <w:highlight w:val="yellow"/>
        </w:rPr>
        <w:t xml:space="preserve">see </w:t>
      </w:r>
      <w:r w:rsidR="00755C3A" w:rsidRPr="009C694A">
        <w:rPr>
          <w:rFonts w:ascii="Calibri" w:hAnsi="Calibri" w:cs="Calibri"/>
          <w:color w:val="auto"/>
          <w:szCs w:val="22"/>
          <w:highlight w:val="yellow"/>
        </w:rPr>
        <w:t>2.</w:t>
      </w:r>
      <w:r w:rsidR="00D44D4C">
        <w:rPr>
          <w:rFonts w:ascii="Calibri" w:hAnsi="Calibri" w:cs="Calibri"/>
          <w:color w:val="auto"/>
          <w:szCs w:val="22"/>
          <w:highlight w:val="yellow"/>
        </w:rPr>
        <w:t>1</w:t>
      </w:r>
      <w:r w:rsidR="002E486D" w:rsidRPr="009C694A">
        <w:rPr>
          <w:rFonts w:ascii="Calibri" w:hAnsi="Calibri" w:cs="Calibri"/>
          <w:color w:val="auto"/>
          <w:szCs w:val="22"/>
          <w:highlight w:val="yellow"/>
        </w:rPr>
        <w:t>.</w:t>
      </w:r>
      <w:r w:rsidR="005A252D" w:rsidRPr="009C694A">
        <w:rPr>
          <w:rFonts w:ascii="Calibri" w:hAnsi="Calibri" w:cs="Calibri"/>
          <w:color w:val="auto"/>
          <w:szCs w:val="22"/>
          <w:highlight w:val="yellow"/>
        </w:rPr>
        <w:t>6</w:t>
      </w:r>
      <w:r w:rsidR="00755C3A" w:rsidRPr="009C694A">
        <w:rPr>
          <w:rFonts w:ascii="Calibri" w:hAnsi="Calibri" w:cs="Calibri"/>
          <w:color w:val="auto"/>
          <w:szCs w:val="22"/>
          <w:highlight w:val="yellow"/>
        </w:rPr>
        <w:t>).</w:t>
      </w:r>
    </w:p>
    <w:p w14:paraId="5839BE79" w14:textId="77777777" w:rsidR="00D44D4C" w:rsidRPr="009C694A" w:rsidRDefault="00D44D4C" w:rsidP="009C694A">
      <w:pPr>
        <w:pStyle w:val="Default"/>
        <w:rPr>
          <w:rFonts w:ascii="Calibri" w:hAnsi="Calibri" w:cs="Calibri"/>
          <w:i/>
          <w:color w:val="auto"/>
          <w:szCs w:val="22"/>
          <w:highlight w:val="yellow"/>
        </w:rPr>
      </w:pPr>
    </w:p>
    <w:p w14:paraId="52A84257" w14:textId="614BB94A" w:rsidR="006B0956" w:rsidRDefault="001C09CE" w:rsidP="00B20E52">
      <w:pPr>
        <w:pStyle w:val="Default"/>
        <w:rPr>
          <w:rFonts w:ascii="Calibri" w:hAnsi="Calibri" w:cs="Calibri"/>
          <w:i/>
          <w:color w:val="auto"/>
          <w:szCs w:val="22"/>
          <w:highlight w:val="yellow"/>
        </w:rPr>
      </w:pPr>
      <w:r w:rsidRPr="009C694A">
        <w:rPr>
          <w:rFonts w:ascii="Calibri" w:hAnsi="Calibri" w:cs="Calibri"/>
          <w:i/>
          <w:color w:val="auto"/>
          <w:szCs w:val="22"/>
          <w:highlight w:val="yellow"/>
        </w:rPr>
        <w:t xml:space="preserve">[Place </w:t>
      </w:r>
      <w:r w:rsidR="00B20E52" w:rsidRPr="00B20E52">
        <w:rPr>
          <w:rFonts w:ascii="Calibri" w:hAnsi="Calibri" w:cs="Calibri"/>
          <w:b/>
          <w:i/>
          <w:color w:val="auto"/>
          <w:szCs w:val="22"/>
          <w:highlight w:val="yellow"/>
        </w:rPr>
        <w:t>Figure</w:t>
      </w:r>
      <w:r w:rsidRPr="009C694A">
        <w:rPr>
          <w:rFonts w:ascii="Calibri" w:hAnsi="Calibri" w:cs="Calibri"/>
          <w:i/>
          <w:color w:val="auto"/>
          <w:szCs w:val="22"/>
          <w:highlight w:val="yellow"/>
        </w:rPr>
        <w:t xml:space="preserve"> </w:t>
      </w:r>
      <w:r w:rsidR="001373DD" w:rsidRPr="009C694A">
        <w:rPr>
          <w:rFonts w:ascii="Calibri" w:hAnsi="Calibri" w:cs="Calibri"/>
          <w:i/>
          <w:color w:val="auto"/>
          <w:szCs w:val="22"/>
          <w:highlight w:val="yellow"/>
        </w:rPr>
        <w:t>2</w:t>
      </w:r>
      <w:r w:rsidRPr="009C694A">
        <w:rPr>
          <w:rFonts w:ascii="Calibri" w:hAnsi="Calibri" w:cs="Calibri"/>
          <w:i/>
          <w:color w:val="auto"/>
          <w:szCs w:val="22"/>
          <w:highlight w:val="yellow"/>
        </w:rPr>
        <w:t xml:space="preserve"> here]</w:t>
      </w:r>
    </w:p>
    <w:p w14:paraId="784CFC9E" w14:textId="77777777" w:rsidR="00D44D4C" w:rsidRPr="009C694A" w:rsidRDefault="00D44D4C" w:rsidP="009C694A">
      <w:pPr>
        <w:pStyle w:val="Default"/>
        <w:rPr>
          <w:rFonts w:ascii="Calibri" w:hAnsi="Calibri" w:cs="Calibri"/>
          <w:i/>
          <w:color w:val="auto"/>
          <w:szCs w:val="22"/>
          <w:highlight w:val="yellow"/>
        </w:rPr>
      </w:pPr>
    </w:p>
    <w:p w14:paraId="33C05A85" w14:textId="7F4EF512" w:rsidR="006B0956" w:rsidRDefault="006B0956" w:rsidP="00B20E52">
      <w:pPr>
        <w:pStyle w:val="Default"/>
        <w:numPr>
          <w:ilvl w:val="1"/>
          <w:numId w:val="32"/>
        </w:numPr>
        <w:ind w:left="0" w:firstLine="0"/>
        <w:rPr>
          <w:rFonts w:ascii="Calibri" w:hAnsi="Calibri" w:cs="Calibri"/>
          <w:i/>
          <w:color w:val="auto"/>
          <w:szCs w:val="22"/>
          <w:highlight w:val="yellow"/>
        </w:rPr>
      </w:pPr>
      <w:r w:rsidRPr="009C694A">
        <w:rPr>
          <w:rFonts w:ascii="Calibri" w:hAnsi="Calibri" w:cs="Calibri"/>
          <w:i/>
          <w:color w:val="auto"/>
          <w:szCs w:val="22"/>
          <w:highlight w:val="yellow"/>
        </w:rPr>
        <w:t>Taste Test Administration</w:t>
      </w:r>
    </w:p>
    <w:p w14:paraId="131CA2A9" w14:textId="77777777" w:rsidR="00D44D4C" w:rsidRPr="009C694A" w:rsidRDefault="00D44D4C" w:rsidP="009C694A">
      <w:pPr>
        <w:pStyle w:val="Default"/>
        <w:rPr>
          <w:rFonts w:ascii="Calibri" w:hAnsi="Calibri" w:cs="Calibri"/>
          <w:i/>
          <w:color w:val="auto"/>
          <w:szCs w:val="22"/>
          <w:highlight w:val="yellow"/>
        </w:rPr>
      </w:pPr>
    </w:p>
    <w:p w14:paraId="0A895247" w14:textId="3A8CBF84" w:rsidR="00F41C6F" w:rsidRDefault="006B0956" w:rsidP="00B20E52">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Provide subjects with box A, box B, a bottle of water, empty cup</w:t>
      </w:r>
      <w:r w:rsidR="00505440" w:rsidRPr="009C694A">
        <w:rPr>
          <w:rFonts w:ascii="Calibri" w:hAnsi="Calibri" w:cs="Calibri"/>
          <w:color w:val="auto"/>
          <w:szCs w:val="22"/>
          <w:highlight w:val="yellow"/>
        </w:rPr>
        <w:t xml:space="preserve">, </w:t>
      </w:r>
      <w:r w:rsidRPr="009C694A">
        <w:rPr>
          <w:rFonts w:ascii="Calibri" w:hAnsi="Calibri" w:cs="Calibri"/>
          <w:color w:val="auto"/>
          <w:szCs w:val="22"/>
          <w:highlight w:val="yellow"/>
        </w:rPr>
        <w:t xml:space="preserve">pen, and </w:t>
      </w:r>
      <w:r w:rsidR="00F41C6F" w:rsidRPr="009C694A">
        <w:rPr>
          <w:rFonts w:ascii="Calibri" w:hAnsi="Calibri" w:cs="Calibri"/>
          <w:color w:val="auto"/>
          <w:szCs w:val="22"/>
          <w:highlight w:val="yellow"/>
        </w:rPr>
        <w:t xml:space="preserve">pen-and-paper </w:t>
      </w:r>
      <w:r w:rsidRPr="009C694A">
        <w:rPr>
          <w:rFonts w:ascii="Calibri" w:hAnsi="Calibri" w:cs="Calibri"/>
          <w:color w:val="auto"/>
          <w:szCs w:val="22"/>
          <w:highlight w:val="yellow"/>
        </w:rPr>
        <w:t>taste questionnaire</w:t>
      </w:r>
      <w:r w:rsidR="001B648D" w:rsidRPr="009C694A">
        <w:rPr>
          <w:rFonts w:ascii="Calibri" w:hAnsi="Calibri" w:cs="Calibri"/>
          <w:color w:val="auto"/>
          <w:szCs w:val="22"/>
          <w:highlight w:val="yellow"/>
        </w:rPr>
        <w:t xml:space="preserve"> containing entries for 12 samples</w:t>
      </w:r>
      <w:r w:rsidRPr="009C694A">
        <w:rPr>
          <w:rFonts w:ascii="Calibri" w:hAnsi="Calibri" w:cs="Calibri"/>
          <w:color w:val="auto"/>
          <w:szCs w:val="22"/>
          <w:highlight w:val="yellow"/>
        </w:rPr>
        <w:t xml:space="preserve">. </w:t>
      </w:r>
      <w:r w:rsidR="00D44D4C">
        <w:rPr>
          <w:rFonts w:ascii="Calibri" w:hAnsi="Calibri" w:cs="Calibri"/>
          <w:color w:val="auto"/>
          <w:szCs w:val="22"/>
          <w:highlight w:val="yellow"/>
        </w:rPr>
        <w:t>U</w:t>
      </w:r>
      <w:r w:rsidR="004273F2" w:rsidRPr="009C694A">
        <w:rPr>
          <w:rFonts w:ascii="Calibri" w:hAnsi="Calibri" w:cs="Calibri"/>
          <w:color w:val="auto"/>
          <w:szCs w:val="22"/>
          <w:highlight w:val="yellow"/>
        </w:rPr>
        <w:t xml:space="preserve">se </w:t>
      </w:r>
      <w:r w:rsidRPr="009C694A">
        <w:rPr>
          <w:rFonts w:ascii="Calibri" w:hAnsi="Calibri" w:cs="Calibri"/>
          <w:color w:val="auto"/>
          <w:szCs w:val="22"/>
          <w:highlight w:val="yellow"/>
        </w:rPr>
        <w:t>the same brand of bottled water throughout the duration of any given study.</w:t>
      </w:r>
      <w:r w:rsidR="00F41C6F" w:rsidRPr="009C694A">
        <w:rPr>
          <w:rFonts w:ascii="Calibri" w:hAnsi="Calibri" w:cs="Calibri"/>
          <w:color w:val="auto"/>
          <w:szCs w:val="22"/>
          <w:highlight w:val="yellow"/>
        </w:rPr>
        <w:t xml:space="preserve"> As an alternative to </w:t>
      </w:r>
      <w:r w:rsidR="00965BB1" w:rsidRPr="009C694A">
        <w:rPr>
          <w:rFonts w:ascii="Calibri" w:hAnsi="Calibri" w:cs="Calibri"/>
          <w:color w:val="auto"/>
          <w:szCs w:val="22"/>
          <w:highlight w:val="yellow"/>
        </w:rPr>
        <w:t xml:space="preserve">a </w:t>
      </w:r>
      <w:r w:rsidR="00F41C6F" w:rsidRPr="009C694A">
        <w:rPr>
          <w:rFonts w:ascii="Calibri" w:hAnsi="Calibri" w:cs="Calibri"/>
          <w:color w:val="auto"/>
          <w:szCs w:val="22"/>
          <w:highlight w:val="yellow"/>
        </w:rPr>
        <w:t>paper</w:t>
      </w:r>
      <w:r w:rsidR="004273F2" w:rsidRPr="009C694A">
        <w:rPr>
          <w:rFonts w:ascii="Calibri" w:hAnsi="Calibri" w:cs="Calibri"/>
          <w:color w:val="auto"/>
          <w:szCs w:val="22"/>
          <w:highlight w:val="yellow"/>
        </w:rPr>
        <w:t xml:space="preserve"> questionnaire</w:t>
      </w:r>
      <w:r w:rsidR="00F41C6F" w:rsidRPr="009C694A">
        <w:rPr>
          <w:rFonts w:ascii="Calibri" w:hAnsi="Calibri" w:cs="Calibri"/>
          <w:color w:val="auto"/>
          <w:szCs w:val="22"/>
          <w:highlight w:val="yellow"/>
        </w:rPr>
        <w:t xml:space="preserve">, </w:t>
      </w:r>
      <w:r w:rsidR="008F1DEB" w:rsidRPr="009C694A">
        <w:rPr>
          <w:rFonts w:ascii="Calibri" w:hAnsi="Calibri" w:cs="Calibri"/>
          <w:color w:val="auto"/>
          <w:szCs w:val="22"/>
          <w:highlight w:val="yellow"/>
        </w:rPr>
        <w:t xml:space="preserve">port </w:t>
      </w:r>
      <w:r w:rsidR="004273F2" w:rsidRPr="009C694A">
        <w:rPr>
          <w:rFonts w:ascii="Calibri" w:hAnsi="Calibri" w:cs="Calibri"/>
          <w:color w:val="auto"/>
          <w:szCs w:val="22"/>
          <w:highlight w:val="yellow"/>
        </w:rPr>
        <w:t xml:space="preserve">the material </w:t>
      </w:r>
      <w:r w:rsidR="00F41C6F" w:rsidRPr="009C694A">
        <w:rPr>
          <w:rFonts w:ascii="Calibri" w:hAnsi="Calibri" w:cs="Calibri"/>
          <w:color w:val="auto"/>
          <w:szCs w:val="22"/>
          <w:highlight w:val="yellow"/>
        </w:rPr>
        <w:t>into online survey software and administered via tablet or desktop</w:t>
      </w:r>
      <w:r w:rsidR="00B20E52">
        <w:rPr>
          <w:rFonts w:ascii="Calibri" w:hAnsi="Calibri" w:cs="Calibri"/>
          <w:color w:val="auto"/>
          <w:szCs w:val="22"/>
          <w:highlight w:val="yellow"/>
        </w:rPr>
        <w:t>/L</w:t>
      </w:r>
      <w:r w:rsidR="00F41C6F" w:rsidRPr="009C694A">
        <w:rPr>
          <w:rFonts w:ascii="Calibri" w:hAnsi="Calibri" w:cs="Calibri"/>
          <w:color w:val="auto"/>
          <w:szCs w:val="22"/>
          <w:highlight w:val="yellow"/>
        </w:rPr>
        <w:t xml:space="preserve">aptop. </w:t>
      </w:r>
      <w:r w:rsidR="0087092C" w:rsidRPr="009C694A">
        <w:rPr>
          <w:rFonts w:ascii="Calibri" w:hAnsi="Calibri" w:cs="Calibri"/>
          <w:color w:val="auto"/>
          <w:szCs w:val="22"/>
          <w:highlight w:val="yellow"/>
        </w:rPr>
        <w:t xml:space="preserve">A sample template is available at </w:t>
      </w:r>
      <w:hyperlink r:id="rId9" w:history="1">
        <w:r w:rsidR="0087092C" w:rsidRPr="009C694A">
          <w:rPr>
            <w:rStyle w:val="Hyperlink"/>
            <w:rFonts w:ascii="Calibri" w:hAnsi="Calibri" w:cs="Calibri"/>
            <w:color w:val="auto"/>
            <w:szCs w:val="22"/>
            <w:highlight w:val="yellow"/>
            <w:u w:val="none"/>
          </w:rPr>
          <w:t>https://osf.io/hn87s/</w:t>
        </w:r>
      </w:hyperlink>
      <w:r w:rsidR="0087092C" w:rsidRPr="009C694A">
        <w:rPr>
          <w:rFonts w:ascii="Calibri" w:hAnsi="Calibri" w:cs="Calibri"/>
          <w:color w:val="auto"/>
          <w:szCs w:val="22"/>
          <w:highlight w:val="yellow"/>
        </w:rPr>
        <w:t>.</w:t>
      </w:r>
    </w:p>
    <w:p w14:paraId="5F002C31" w14:textId="77777777" w:rsidR="00D44D4C" w:rsidRPr="009C694A" w:rsidRDefault="00D44D4C" w:rsidP="009C694A">
      <w:pPr>
        <w:pStyle w:val="Default"/>
        <w:rPr>
          <w:rFonts w:ascii="Calibri" w:hAnsi="Calibri" w:cs="Calibri"/>
          <w:color w:val="auto"/>
          <w:szCs w:val="22"/>
          <w:highlight w:val="yellow"/>
        </w:rPr>
      </w:pPr>
    </w:p>
    <w:p w14:paraId="1AAECA0A" w14:textId="449BF150" w:rsidR="006B0956" w:rsidRDefault="006B0956" w:rsidP="00B20E52">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Instruct subjects that they will</w:t>
      </w:r>
      <w:r w:rsidR="00172C90" w:rsidRPr="009C694A">
        <w:rPr>
          <w:rFonts w:ascii="Calibri" w:hAnsi="Calibri" w:cs="Calibri"/>
          <w:color w:val="auto"/>
          <w:szCs w:val="22"/>
          <w:highlight w:val="yellow"/>
        </w:rPr>
        <w:t xml:space="preserve"> be asked to rate </w:t>
      </w:r>
      <w:r w:rsidR="00D942E5" w:rsidRPr="009C694A">
        <w:rPr>
          <w:rFonts w:ascii="Calibri" w:hAnsi="Calibri" w:cs="Calibri"/>
          <w:color w:val="auto"/>
          <w:szCs w:val="22"/>
          <w:highlight w:val="yellow"/>
        </w:rPr>
        <w:t xml:space="preserve">both </w:t>
      </w:r>
      <w:r w:rsidR="00172C90" w:rsidRPr="009C694A">
        <w:rPr>
          <w:rFonts w:ascii="Calibri" w:hAnsi="Calibri" w:cs="Calibri"/>
          <w:color w:val="auto"/>
          <w:szCs w:val="22"/>
          <w:highlight w:val="yellow"/>
        </w:rPr>
        <w:t xml:space="preserve">the intensity </w:t>
      </w:r>
      <w:r w:rsidRPr="009C694A">
        <w:rPr>
          <w:rFonts w:ascii="Calibri" w:hAnsi="Calibri" w:cs="Calibri"/>
          <w:color w:val="auto"/>
          <w:szCs w:val="22"/>
          <w:highlight w:val="yellow"/>
        </w:rPr>
        <w:t>and quality (</w:t>
      </w:r>
      <w:r w:rsidR="00B20E52" w:rsidRPr="00B20E52">
        <w:rPr>
          <w:rFonts w:ascii="Calibri" w:hAnsi="Calibri" w:cs="Calibri"/>
          <w:i/>
          <w:color w:val="auto"/>
          <w:szCs w:val="22"/>
          <w:highlight w:val="yellow"/>
        </w:rPr>
        <w:t>e.g.</w:t>
      </w:r>
      <w:r w:rsidR="00D942E5" w:rsidRPr="009C694A">
        <w:rPr>
          <w:rFonts w:ascii="Calibri" w:hAnsi="Calibri" w:cs="Calibri"/>
          <w:color w:val="auto"/>
          <w:szCs w:val="22"/>
          <w:highlight w:val="yellow"/>
        </w:rPr>
        <w:t>,</w:t>
      </w:r>
      <w:r w:rsidR="00172C90" w:rsidRPr="009C694A">
        <w:rPr>
          <w:rFonts w:ascii="Calibri" w:hAnsi="Calibri" w:cs="Calibri"/>
          <w:color w:val="auto"/>
          <w:szCs w:val="22"/>
          <w:highlight w:val="yellow"/>
        </w:rPr>
        <w:t xml:space="preserve"> </w:t>
      </w:r>
      <w:r w:rsidRPr="009C694A">
        <w:rPr>
          <w:rFonts w:ascii="Calibri" w:hAnsi="Calibri" w:cs="Calibri"/>
          <w:color w:val="auto"/>
          <w:szCs w:val="22"/>
          <w:highlight w:val="yellow"/>
        </w:rPr>
        <w:t>salty, sour, bitter, sweet, or no flavor) of each tas</w:t>
      </w:r>
      <w:r w:rsidR="00172C90" w:rsidRPr="009C694A">
        <w:rPr>
          <w:rFonts w:ascii="Calibri" w:hAnsi="Calibri" w:cs="Calibri"/>
          <w:color w:val="auto"/>
          <w:szCs w:val="22"/>
          <w:highlight w:val="yellow"/>
        </w:rPr>
        <w:t>tant.</w:t>
      </w:r>
      <w:r w:rsidR="00DB4B3A" w:rsidRPr="009C694A">
        <w:rPr>
          <w:rFonts w:ascii="Calibri" w:hAnsi="Calibri" w:cs="Calibri"/>
          <w:color w:val="auto"/>
          <w:szCs w:val="22"/>
          <w:highlight w:val="yellow"/>
        </w:rPr>
        <w:t xml:space="preserve"> </w:t>
      </w:r>
      <w:r w:rsidR="008F1DEB" w:rsidRPr="009C694A">
        <w:rPr>
          <w:rFonts w:ascii="Calibri" w:hAnsi="Calibri" w:cs="Calibri"/>
          <w:color w:val="auto"/>
          <w:szCs w:val="22"/>
          <w:highlight w:val="yellow"/>
        </w:rPr>
        <w:t>Also,</w:t>
      </w:r>
      <w:r w:rsidR="00DB4B3A" w:rsidRPr="009C694A">
        <w:rPr>
          <w:rFonts w:ascii="Calibri" w:hAnsi="Calibri" w:cs="Calibri"/>
          <w:color w:val="auto"/>
          <w:szCs w:val="22"/>
          <w:highlight w:val="yellow"/>
        </w:rPr>
        <w:t xml:space="preserve"> </w:t>
      </w:r>
      <w:r w:rsidR="008F1DEB" w:rsidRPr="009C694A">
        <w:rPr>
          <w:rFonts w:ascii="Calibri" w:hAnsi="Calibri" w:cs="Calibri"/>
          <w:color w:val="auto"/>
          <w:szCs w:val="22"/>
          <w:highlight w:val="yellow"/>
        </w:rPr>
        <w:t xml:space="preserve">inform subjects </w:t>
      </w:r>
      <w:r w:rsidR="001373DD" w:rsidRPr="009C694A">
        <w:rPr>
          <w:rFonts w:ascii="Calibri" w:hAnsi="Calibri" w:cs="Calibri"/>
          <w:color w:val="auto"/>
          <w:szCs w:val="22"/>
          <w:highlight w:val="yellow"/>
        </w:rPr>
        <w:t xml:space="preserve">they may not experience all </w:t>
      </w:r>
      <w:r w:rsidR="00DB4B3A" w:rsidRPr="009C694A">
        <w:rPr>
          <w:rFonts w:ascii="Calibri" w:hAnsi="Calibri" w:cs="Calibri"/>
          <w:color w:val="auto"/>
          <w:szCs w:val="22"/>
          <w:highlight w:val="yellow"/>
        </w:rPr>
        <w:t>qualities.</w:t>
      </w:r>
    </w:p>
    <w:p w14:paraId="67BD3D82" w14:textId="77777777" w:rsidR="00D44D4C" w:rsidRPr="009C694A" w:rsidRDefault="00D44D4C" w:rsidP="009C694A">
      <w:pPr>
        <w:pStyle w:val="Default"/>
        <w:rPr>
          <w:rFonts w:ascii="Calibri" w:hAnsi="Calibri" w:cs="Calibri"/>
          <w:color w:val="auto"/>
          <w:szCs w:val="22"/>
          <w:highlight w:val="yellow"/>
        </w:rPr>
      </w:pPr>
    </w:p>
    <w:p w14:paraId="3E89981B" w14:textId="2D97ABBA" w:rsidR="006B0956" w:rsidRDefault="006B0956" w:rsidP="00B20E52">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Explain the testing procedure</w:t>
      </w:r>
      <w:r w:rsidR="008F1DEB" w:rsidRPr="009C694A">
        <w:rPr>
          <w:rFonts w:ascii="Calibri" w:hAnsi="Calibri" w:cs="Calibri"/>
          <w:color w:val="auto"/>
          <w:szCs w:val="22"/>
          <w:highlight w:val="yellow"/>
        </w:rPr>
        <w:t>, as follows: R</w:t>
      </w:r>
      <w:r w:rsidRPr="009C694A">
        <w:rPr>
          <w:rFonts w:ascii="Calibri" w:hAnsi="Calibri" w:cs="Calibri"/>
          <w:color w:val="auto"/>
          <w:szCs w:val="22"/>
          <w:highlight w:val="yellow"/>
        </w:rPr>
        <w:t xml:space="preserve">inse </w:t>
      </w:r>
      <w:r w:rsidR="008F1DEB" w:rsidRPr="009C694A">
        <w:rPr>
          <w:rFonts w:ascii="Calibri" w:hAnsi="Calibri" w:cs="Calibri"/>
          <w:color w:val="auto"/>
          <w:szCs w:val="22"/>
          <w:highlight w:val="yellow"/>
        </w:rPr>
        <w:t xml:space="preserve">your </w:t>
      </w:r>
      <w:r w:rsidRPr="009C694A">
        <w:rPr>
          <w:rFonts w:ascii="Calibri" w:hAnsi="Calibri" w:cs="Calibri"/>
          <w:color w:val="auto"/>
          <w:szCs w:val="22"/>
          <w:highlight w:val="yellow"/>
        </w:rPr>
        <w:t xml:space="preserve">mouth </w:t>
      </w:r>
      <w:r w:rsidR="00D942E5" w:rsidRPr="009C694A">
        <w:rPr>
          <w:rFonts w:ascii="Calibri" w:hAnsi="Calibri" w:cs="Calibri"/>
          <w:color w:val="auto"/>
          <w:szCs w:val="22"/>
          <w:highlight w:val="yellow"/>
        </w:rPr>
        <w:t xml:space="preserve">twice </w:t>
      </w:r>
      <w:r w:rsidR="00172C90" w:rsidRPr="009C694A">
        <w:rPr>
          <w:rFonts w:ascii="Calibri" w:hAnsi="Calibri" w:cs="Calibri"/>
          <w:color w:val="auto"/>
          <w:szCs w:val="22"/>
          <w:highlight w:val="yellow"/>
        </w:rPr>
        <w:t xml:space="preserve">with </w:t>
      </w:r>
      <w:r w:rsidRPr="009C694A">
        <w:rPr>
          <w:rFonts w:ascii="Calibri" w:hAnsi="Calibri" w:cs="Calibri"/>
          <w:color w:val="auto"/>
          <w:szCs w:val="22"/>
          <w:highlight w:val="yellow"/>
        </w:rPr>
        <w:t xml:space="preserve">water and spit </w:t>
      </w:r>
      <w:r w:rsidR="00D942E5" w:rsidRPr="009C694A">
        <w:rPr>
          <w:rFonts w:ascii="Calibri" w:hAnsi="Calibri" w:cs="Calibri"/>
          <w:color w:val="auto"/>
          <w:szCs w:val="22"/>
          <w:highlight w:val="yellow"/>
        </w:rPr>
        <w:t xml:space="preserve">it </w:t>
      </w:r>
      <w:r w:rsidRPr="009C694A">
        <w:rPr>
          <w:rFonts w:ascii="Calibri" w:hAnsi="Calibri" w:cs="Calibri"/>
          <w:color w:val="auto"/>
          <w:szCs w:val="22"/>
          <w:highlight w:val="yellow"/>
        </w:rPr>
        <w:t xml:space="preserve">out in the cup provided. </w:t>
      </w:r>
      <w:r w:rsidR="008F1DEB" w:rsidRPr="009C694A">
        <w:rPr>
          <w:rFonts w:ascii="Calibri" w:hAnsi="Calibri" w:cs="Calibri"/>
          <w:color w:val="auto"/>
          <w:szCs w:val="22"/>
          <w:highlight w:val="yellow"/>
        </w:rPr>
        <w:t>P</w:t>
      </w:r>
      <w:r w:rsidRPr="009C694A">
        <w:rPr>
          <w:rFonts w:ascii="Calibri" w:hAnsi="Calibri" w:cs="Calibri"/>
          <w:color w:val="auto"/>
          <w:szCs w:val="22"/>
          <w:highlight w:val="yellow"/>
        </w:rPr>
        <w:t xml:space="preserve">our </w:t>
      </w:r>
      <w:r w:rsidR="008F1DEB" w:rsidRPr="009C694A">
        <w:rPr>
          <w:rFonts w:ascii="Calibri" w:hAnsi="Calibri" w:cs="Calibri"/>
          <w:color w:val="auto"/>
          <w:szCs w:val="22"/>
          <w:highlight w:val="yellow"/>
        </w:rPr>
        <w:t xml:space="preserve">all of </w:t>
      </w:r>
      <w:r w:rsidRPr="009C694A">
        <w:rPr>
          <w:rFonts w:ascii="Calibri" w:hAnsi="Calibri" w:cs="Calibri"/>
          <w:color w:val="auto"/>
          <w:szCs w:val="22"/>
          <w:highlight w:val="yellow"/>
        </w:rPr>
        <w:t xml:space="preserve">sample </w:t>
      </w:r>
      <w:r w:rsidR="005A252D" w:rsidRPr="009C694A">
        <w:rPr>
          <w:rFonts w:ascii="Calibri" w:hAnsi="Calibri" w:cs="Calibri"/>
          <w:color w:val="auto"/>
          <w:szCs w:val="22"/>
          <w:highlight w:val="yellow"/>
        </w:rPr>
        <w:t xml:space="preserve">1 </w:t>
      </w:r>
      <w:r w:rsidRPr="009C694A">
        <w:rPr>
          <w:rFonts w:ascii="Calibri" w:hAnsi="Calibri" w:cs="Calibri"/>
          <w:color w:val="auto"/>
          <w:szCs w:val="22"/>
          <w:highlight w:val="yellow"/>
        </w:rPr>
        <w:t xml:space="preserve">into </w:t>
      </w:r>
      <w:r w:rsidR="008F1DEB" w:rsidRPr="009C694A">
        <w:rPr>
          <w:rFonts w:ascii="Calibri" w:hAnsi="Calibri" w:cs="Calibri"/>
          <w:color w:val="auto"/>
          <w:szCs w:val="22"/>
          <w:highlight w:val="yellow"/>
        </w:rPr>
        <w:t xml:space="preserve">your </w:t>
      </w:r>
      <w:r w:rsidRPr="009C694A">
        <w:rPr>
          <w:rFonts w:ascii="Calibri" w:hAnsi="Calibri" w:cs="Calibri"/>
          <w:color w:val="auto"/>
          <w:szCs w:val="22"/>
          <w:highlight w:val="yellow"/>
        </w:rPr>
        <w:t>mouth and hold</w:t>
      </w:r>
      <w:r w:rsidR="00DB4B3A" w:rsidRPr="009C694A">
        <w:rPr>
          <w:rFonts w:ascii="Calibri" w:hAnsi="Calibri" w:cs="Calibri"/>
          <w:color w:val="auto"/>
          <w:szCs w:val="22"/>
          <w:highlight w:val="yellow"/>
        </w:rPr>
        <w:t xml:space="preserve"> it</w:t>
      </w:r>
      <w:r w:rsidRPr="009C694A">
        <w:rPr>
          <w:rFonts w:ascii="Calibri" w:hAnsi="Calibri" w:cs="Calibri"/>
          <w:color w:val="auto"/>
          <w:szCs w:val="22"/>
          <w:highlight w:val="yellow"/>
        </w:rPr>
        <w:t xml:space="preserve"> </w:t>
      </w:r>
      <w:r w:rsidR="00D942E5" w:rsidRPr="009C694A">
        <w:rPr>
          <w:rFonts w:ascii="Calibri" w:hAnsi="Calibri" w:cs="Calibri"/>
          <w:color w:val="auto"/>
          <w:szCs w:val="22"/>
          <w:highlight w:val="yellow"/>
        </w:rPr>
        <w:t xml:space="preserve">there </w:t>
      </w:r>
      <w:r w:rsidRPr="009C694A">
        <w:rPr>
          <w:rFonts w:ascii="Calibri" w:hAnsi="Calibri" w:cs="Calibri"/>
          <w:color w:val="auto"/>
          <w:szCs w:val="22"/>
          <w:highlight w:val="yellow"/>
        </w:rPr>
        <w:t>for 5 sec</w:t>
      </w:r>
      <w:r w:rsidR="0044434D" w:rsidRPr="009C694A">
        <w:rPr>
          <w:rFonts w:ascii="Calibri" w:hAnsi="Calibri" w:cs="Calibri"/>
          <w:color w:val="auto"/>
          <w:szCs w:val="22"/>
          <w:highlight w:val="yellow"/>
        </w:rPr>
        <w:t>onds</w:t>
      </w:r>
      <w:r w:rsidRPr="009C694A">
        <w:rPr>
          <w:rFonts w:ascii="Calibri" w:hAnsi="Calibri" w:cs="Calibri"/>
          <w:color w:val="auto"/>
          <w:szCs w:val="22"/>
          <w:highlight w:val="yellow"/>
        </w:rPr>
        <w:t xml:space="preserve"> before spitting the solution into the cup. </w:t>
      </w:r>
      <w:r w:rsidR="008F1DEB" w:rsidRPr="009C694A">
        <w:rPr>
          <w:rFonts w:ascii="Calibri" w:hAnsi="Calibri" w:cs="Calibri"/>
          <w:color w:val="auto"/>
          <w:szCs w:val="22"/>
          <w:highlight w:val="yellow"/>
        </w:rPr>
        <w:t xml:space="preserve">Do not </w:t>
      </w:r>
      <w:r w:rsidR="0044434D" w:rsidRPr="009C694A">
        <w:rPr>
          <w:rFonts w:ascii="Calibri" w:hAnsi="Calibri" w:cs="Calibri"/>
          <w:color w:val="auto"/>
          <w:szCs w:val="22"/>
          <w:highlight w:val="yellow"/>
        </w:rPr>
        <w:t xml:space="preserve">gargle or swallow the solution. </w:t>
      </w:r>
      <w:r w:rsidR="008F1DEB" w:rsidRPr="009C694A">
        <w:rPr>
          <w:rFonts w:ascii="Calibri" w:hAnsi="Calibri" w:cs="Calibri"/>
          <w:color w:val="auto"/>
          <w:szCs w:val="22"/>
          <w:highlight w:val="yellow"/>
        </w:rPr>
        <w:t xml:space="preserve">Circle </w:t>
      </w:r>
      <w:r w:rsidR="0044434D" w:rsidRPr="009C694A">
        <w:rPr>
          <w:rFonts w:ascii="Calibri" w:hAnsi="Calibri" w:cs="Calibri"/>
          <w:color w:val="auto"/>
          <w:szCs w:val="22"/>
          <w:highlight w:val="yellow"/>
        </w:rPr>
        <w:t xml:space="preserve">one of the 13 </w:t>
      </w:r>
      <w:r w:rsidRPr="009C694A">
        <w:rPr>
          <w:rFonts w:ascii="Calibri" w:hAnsi="Calibri" w:cs="Calibri"/>
          <w:color w:val="auto"/>
          <w:szCs w:val="22"/>
          <w:highlight w:val="yellow"/>
        </w:rPr>
        <w:t>vertical line</w:t>
      </w:r>
      <w:r w:rsidR="0044434D" w:rsidRPr="009C694A">
        <w:rPr>
          <w:rFonts w:ascii="Calibri" w:hAnsi="Calibri" w:cs="Calibri"/>
          <w:color w:val="auto"/>
          <w:szCs w:val="22"/>
          <w:highlight w:val="yellow"/>
        </w:rPr>
        <w:t>s</w:t>
      </w:r>
      <w:r w:rsidRPr="009C694A">
        <w:rPr>
          <w:rFonts w:ascii="Calibri" w:hAnsi="Calibri" w:cs="Calibri"/>
          <w:color w:val="auto"/>
          <w:szCs w:val="22"/>
          <w:highlight w:val="yellow"/>
        </w:rPr>
        <w:t xml:space="preserve"> corresponding with the sample’s intensity</w:t>
      </w:r>
      <w:r w:rsidR="00D942E5" w:rsidRPr="009C694A">
        <w:rPr>
          <w:rFonts w:ascii="Calibri" w:hAnsi="Calibri" w:cs="Calibri"/>
          <w:color w:val="auto"/>
          <w:szCs w:val="22"/>
          <w:highlight w:val="yellow"/>
        </w:rPr>
        <w:t>,</w:t>
      </w:r>
      <w:r w:rsidRPr="009C694A">
        <w:rPr>
          <w:rFonts w:ascii="Calibri" w:hAnsi="Calibri" w:cs="Calibri"/>
          <w:color w:val="auto"/>
          <w:szCs w:val="22"/>
          <w:highlight w:val="yellow"/>
        </w:rPr>
        <w:t xml:space="preserve"> on a scale of </w:t>
      </w:r>
      <w:r w:rsidR="0044434D" w:rsidRPr="009C694A">
        <w:rPr>
          <w:rFonts w:ascii="Calibri" w:hAnsi="Calibri" w:cs="Calibri"/>
          <w:color w:val="auto"/>
          <w:szCs w:val="22"/>
          <w:highlight w:val="yellow"/>
        </w:rPr>
        <w:t>0</w:t>
      </w:r>
      <w:r w:rsidR="00D942E5" w:rsidRPr="009C694A">
        <w:rPr>
          <w:rFonts w:ascii="Calibri" w:hAnsi="Calibri" w:cs="Calibri"/>
          <w:color w:val="auto"/>
          <w:szCs w:val="22"/>
          <w:highlight w:val="yellow"/>
        </w:rPr>
        <w:t xml:space="preserve"> </w:t>
      </w:r>
      <w:r w:rsidRPr="009C694A">
        <w:rPr>
          <w:rFonts w:ascii="Calibri" w:hAnsi="Calibri" w:cs="Calibri"/>
          <w:color w:val="auto"/>
          <w:szCs w:val="22"/>
          <w:highlight w:val="yellow"/>
        </w:rPr>
        <w:t xml:space="preserve">to </w:t>
      </w:r>
      <w:r w:rsidR="00D942E5" w:rsidRPr="009C694A">
        <w:rPr>
          <w:rFonts w:ascii="Calibri" w:hAnsi="Calibri" w:cs="Calibri"/>
          <w:color w:val="auto"/>
          <w:szCs w:val="22"/>
          <w:highlight w:val="yellow"/>
        </w:rPr>
        <w:t>12, from</w:t>
      </w:r>
      <w:r w:rsidRPr="009C694A">
        <w:rPr>
          <w:rFonts w:ascii="Calibri" w:hAnsi="Calibri" w:cs="Calibri"/>
          <w:color w:val="auto"/>
          <w:szCs w:val="22"/>
          <w:highlight w:val="yellow"/>
        </w:rPr>
        <w:t xml:space="preserve"> “no intensity at all” to “extremely intense”</w:t>
      </w:r>
      <w:r w:rsidR="00EA4660" w:rsidRPr="009C694A">
        <w:rPr>
          <w:rFonts w:ascii="Calibri" w:hAnsi="Calibri" w:cs="Calibri"/>
          <w:color w:val="auto"/>
          <w:szCs w:val="22"/>
          <w:highlight w:val="yellow"/>
        </w:rPr>
        <w:t xml:space="preserve"> and</w:t>
      </w:r>
      <w:r w:rsidRPr="009C694A">
        <w:rPr>
          <w:rFonts w:ascii="Calibri" w:hAnsi="Calibri" w:cs="Calibri"/>
          <w:color w:val="auto"/>
          <w:szCs w:val="22"/>
          <w:highlight w:val="yellow"/>
        </w:rPr>
        <w:t xml:space="preserve"> </w:t>
      </w:r>
      <w:r w:rsidR="00965BB1" w:rsidRPr="009C694A">
        <w:rPr>
          <w:rFonts w:ascii="Calibri" w:hAnsi="Calibri" w:cs="Calibri"/>
          <w:color w:val="auto"/>
          <w:szCs w:val="22"/>
          <w:highlight w:val="yellow"/>
        </w:rPr>
        <w:t xml:space="preserve">choose </w:t>
      </w:r>
      <w:r w:rsidRPr="009C694A">
        <w:rPr>
          <w:rFonts w:ascii="Calibri" w:hAnsi="Calibri" w:cs="Calibri"/>
          <w:color w:val="auto"/>
          <w:szCs w:val="22"/>
          <w:highlight w:val="yellow"/>
        </w:rPr>
        <w:t>a single quality to describe the taste</w:t>
      </w:r>
      <w:r w:rsidR="00EA4660" w:rsidRPr="009C694A">
        <w:rPr>
          <w:rFonts w:ascii="Calibri" w:hAnsi="Calibri" w:cs="Calibri"/>
          <w:color w:val="auto"/>
          <w:szCs w:val="22"/>
          <w:highlight w:val="yellow"/>
        </w:rPr>
        <w:t>. A</w:t>
      </w:r>
      <w:r w:rsidR="008F1DEB" w:rsidRPr="009C694A">
        <w:rPr>
          <w:rFonts w:ascii="Calibri" w:hAnsi="Calibri" w:cs="Calibri"/>
          <w:color w:val="auto"/>
          <w:szCs w:val="22"/>
          <w:highlight w:val="yellow"/>
        </w:rPr>
        <w:t xml:space="preserve">fterward, </w:t>
      </w:r>
      <w:r w:rsidRPr="009C694A">
        <w:rPr>
          <w:rFonts w:ascii="Calibri" w:hAnsi="Calibri" w:cs="Calibri"/>
          <w:color w:val="auto"/>
          <w:szCs w:val="22"/>
          <w:highlight w:val="yellow"/>
        </w:rPr>
        <w:t xml:space="preserve">rinse </w:t>
      </w:r>
      <w:r w:rsidR="008F1DEB" w:rsidRPr="009C694A">
        <w:rPr>
          <w:rFonts w:ascii="Calibri" w:hAnsi="Calibri" w:cs="Calibri"/>
          <w:color w:val="auto"/>
          <w:szCs w:val="22"/>
          <w:highlight w:val="yellow"/>
        </w:rPr>
        <w:t xml:space="preserve">your </w:t>
      </w:r>
      <w:r w:rsidRPr="009C694A">
        <w:rPr>
          <w:rFonts w:ascii="Calibri" w:hAnsi="Calibri" w:cs="Calibri"/>
          <w:color w:val="auto"/>
          <w:szCs w:val="22"/>
          <w:highlight w:val="yellow"/>
        </w:rPr>
        <w:t xml:space="preserve">mouth with water twice </w:t>
      </w:r>
      <w:r w:rsidR="005C74FB" w:rsidRPr="009C694A">
        <w:rPr>
          <w:rFonts w:ascii="Calibri" w:hAnsi="Calibri" w:cs="Calibri"/>
          <w:color w:val="auto"/>
          <w:szCs w:val="22"/>
          <w:highlight w:val="yellow"/>
        </w:rPr>
        <w:t>before</w:t>
      </w:r>
      <w:r w:rsidRPr="009C694A">
        <w:rPr>
          <w:rFonts w:ascii="Calibri" w:hAnsi="Calibri" w:cs="Calibri"/>
          <w:color w:val="auto"/>
          <w:szCs w:val="22"/>
          <w:highlight w:val="yellow"/>
        </w:rPr>
        <w:t xml:space="preserve"> proceeding </w:t>
      </w:r>
      <w:r w:rsidR="005A252D" w:rsidRPr="009C694A">
        <w:rPr>
          <w:rFonts w:ascii="Calibri" w:hAnsi="Calibri" w:cs="Calibri"/>
          <w:color w:val="auto"/>
          <w:szCs w:val="22"/>
          <w:highlight w:val="yellow"/>
        </w:rPr>
        <w:t>to t</w:t>
      </w:r>
      <w:r w:rsidR="005C74FB" w:rsidRPr="009C694A">
        <w:rPr>
          <w:rFonts w:ascii="Calibri" w:hAnsi="Calibri" w:cs="Calibri"/>
          <w:color w:val="auto"/>
          <w:szCs w:val="22"/>
          <w:highlight w:val="yellow"/>
        </w:rPr>
        <w:t>he next</w:t>
      </w:r>
      <w:r w:rsidRPr="009C694A">
        <w:rPr>
          <w:rFonts w:ascii="Calibri" w:hAnsi="Calibri" w:cs="Calibri"/>
          <w:color w:val="auto"/>
          <w:szCs w:val="22"/>
          <w:highlight w:val="yellow"/>
        </w:rPr>
        <w:t xml:space="preserve"> sample.</w:t>
      </w:r>
    </w:p>
    <w:p w14:paraId="2EA3C501" w14:textId="77777777" w:rsidR="00D44D4C" w:rsidRPr="009C694A" w:rsidRDefault="00D44D4C" w:rsidP="009C694A">
      <w:pPr>
        <w:pStyle w:val="Default"/>
        <w:rPr>
          <w:rFonts w:ascii="Calibri" w:hAnsi="Calibri" w:cs="Calibri"/>
          <w:color w:val="auto"/>
          <w:szCs w:val="22"/>
          <w:highlight w:val="yellow"/>
        </w:rPr>
      </w:pPr>
    </w:p>
    <w:p w14:paraId="3F9D1FAC" w14:textId="2D85530B" w:rsidR="006B0956" w:rsidRDefault="00D44D4C" w:rsidP="00B20E52">
      <w:pPr>
        <w:pStyle w:val="Default"/>
        <w:numPr>
          <w:ilvl w:val="2"/>
          <w:numId w:val="32"/>
        </w:numPr>
        <w:ind w:left="0" w:firstLine="0"/>
        <w:rPr>
          <w:rFonts w:ascii="Calibri" w:hAnsi="Calibri" w:cs="Calibri"/>
          <w:color w:val="auto"/>
          <w:szCs w:val="22"/>
          <w:highlight w:val="yellow"/>
        </w:rPr>
      </w:pPr>
      <w:r>
        <w:rPr>
          <w:rFonts w:ascii="Calibri" w:hAnsi="Calibri" w:cs="Calibri"/>
          <w:color w:val="auto"/>
          <w:szCs w:val="22"/>
          <w:highlight w:val="yellow"/>
        </w:rPr>
        <w:t>O</w:t>
      </w:r>
      <w:r w:rsidR="006B0956" w:rsidRPr="009C694A">
        <w:rPr>
          <w:rFonts w:ascii="Calibri" w:hAnsi="Calibri" w:cs="Calibri"/>
          <w:color w:val="auto"/>
          <w:szCs w:val="22"/>
          <w:highlight w:val="yellow"/>
        </w:rPr>
        <w:t xml:space="preserve">bserve the subject tasting and rating sample </w:t>
      </w:r>
      <w:r w:rsidR="005C74FB" w:rsidRPr="009C694A">
        <w:rPr>
          <w:rFonts w:ascii="Calibri" w:hAnsi="Calibri" w:cs="Calibri"/>
          <w:color w:val="auto"/>
          <w:szCs w:val="22"/>
          <w:highlight w:val="yellow"/>
        </w:rPr>
        <w:t xml:space="preserve">1 </w:t>
      </w:r>
      <w:r w:rsidR="006B0956" w:rsidRPr="009C694A">
        <w:rPr>
          <w:rFonts w:ascii="Calibri" w:hAnsi="Calibri" w:cs="Calibri"/>
          <w:color w:val="auto"/>
          <w:szCs w:val="22"/>
          <w:highlight w:val="yellow"/>
        </w:rPr>
        <w:t xml:space="preserve">(water). Should </w:t>
      </w:r>
      <w:r w:rsidR="005C74FB" w:rsidRPr="009C694A">
        <w:rPr>
          <w:rFonts w:ascii="Calibri" w:hAnsi="Calibri" w:cs="Calibri"/>
          <w:color w:val="auto"/>
          <w:szCs w:val="22"/>
          <w:highlight w:val="yellow"/>
        </w:rPr>
        <w:t>the</w:t>
      </w:r>
      <w:r w:rsidR="006B0956" w:rsidRPr="009C694A">
        <w:rPr>
          <w:rFonts w:ascii="Calibri" w:hAnsi="Calibri" w:cs="Calibri"/>
          <w:color w:val="auto"/>
          <w:szCs w:val="22"/>
          <w:highlight w:val="yellow"/>
        </w:rPr>
        <w:t xml:space="preserve"> rating deviate from “no intensity at all” and “no flavor,” reiterate the questionnaire instructions before allowing the test to proceed.</w:t>
      </w:r>
    </w:p>
    <w:p w14:paraId="7BA258A7" w14:textId="77777777" w:rsidR="00D44D4C" w:rsidRPr="009C694A" w:rsidRDefault="00D44D4C" w:rsidP="009C694A">
      <w:pPr>
        <w:pStyle w:val="Default"/>
        <w:rPr>
          <w:rFonts w:ascii="Calibri" w:hAnsi="Calibri" w:cs="Calibri"/>
          <w:color w:val="auto"/>
          <w:szCs w:val="22"/>
          <w:highlight w:val="yellow"/>
        </w:rPr>
      </w:pPr>
    </w:p>
    <w:p w14:paraId="09D4D77D" w14:textId="6E721784" w:rsidR="006B0956" w:rsidRDefault="006B0956" w:rsidP="00B20E52">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Review the finished questionnaire for completeness.</w:t>
      </w:r>
    </w:p>
    <w:p w14:paraId="29FD160B" w14:textId="77777777" w:rsidR="00D44D4C" w:rsidRPr="009C694A" w:rsidRDefault="00D44D4C" w:rsidP="009C694A">
      <w:pPr>
        <w:pStyle w:val="Default"/>
        <w:rPr>
          <w:rFonts w:ascii="Calibri" w:hAnsi="Calibri" w:cs="Calibri"/>
          <w:color w:val="auto"/>
          <w:szCs w:val="22"/>
          <w:highlight w:val="yellow"/>
        </w:rPr>
      </w:pPr>
    </w:p>
    <w:p w14:paraId="6AD40434" w14:textId="10BF354B" w:rsidR="00C774AD" w:rsidRPr="009C694A" w:rsidRDefault="006B0956" w:rsidP="009C694A">
      <w:pPr>
        <w:pStyle w:val="Default"/>
        <w:numPr>
          <w:ilvl w:val="2"/>
          <w:numId w:val="32"/>
        </w:numPr>
        <w:ind w:left="0" w:firstLine="0"/>
        <w:rPr>
          <w:rFonts w:ascii="Calibri" w:hAnsi="Calibri" w:cs="Calibri"/>
          <w:color w:val="auto"/>
          <w:szCs w:val="22"/>
          <w:highlight w:val="yellow"/>
        </w:rPr>
      </w:pPr>
      <w:r w:rsidRPr="009C694A">
        <w:rPr>
          <w:rFonts w:ascii="Calibri" w:hAnsi="Calibri" w:cs="Calibri"/>
          <w:color w:val="auto"/>
          <w:szCs w:val="22"/>
          <w:highlight w:val="yellow"/>
        </w:rPr>
        <w:t xml:space="preserve">Score intensity ratings on a scale of </w:t>
      </w:r>
      <w:r w:rsidR="005C74FB" w:rsidRPr="009C694A">
        <w:rPr>
          <w:rFonts w:ascii="Calibri" w:hAnsi="Calibri" w:cs="Calibri"/>
          <w:color w:val="auto"/>
          <w:szCs w:val="22"/>
          <w:highlight w:val="yellow"/>
        </w:rPr>
        <w:t xml:space="preserve">0 </w:t>
      </w:r>
      <w:r w:rsidRPr="009C694A">
        <w:rPr>
          <w:rFonts w:ascii="Calibri" w:hAnsi="Calibri" w:cs="Calibri"/>
          <w:color w:val="auto"/>
          <w:szCs w:val="22"/>
          <w:highlight w:val="yellow"/>
        </w:rPr>
        <w:t xml:space="preserve">to </w:t>
      </w:r>
      <w:r w:rsidR="005C74FB" w:rsidRPr="009C694A">
        <w:rPr>
          <w:rFonts w:ascii="Calibri" w:hAnsi="Calibri" w:cs="Calibri"/>
          <w:color w:val="auto"/>
          <w:szCs w:val="22"/>
          <w:highlight w:val="yellow"/>
        </w:rPr>
        <w:t xml:space="preserve">12 </w:t>
      </w:r>
      <w:r w:rsidR="00E5682A" w:rsidRPr="009C694A">
        <w:rPr>
          <w:rFonts w:ascii="Calibri" w:hAnsi="Calibri" w:cs="Calibri"/>
          <w:color w:val="auto"/>
          <w:szCs w:val="22"/>
          <w:highlight w:val="yellow"/>
        </w:rPr>
        <w:t xml:space="preserve">from </w:t>
      </w:r>
      <w:r w:rsidRPr="009C694A">
        <w:rPr>
          <w:rFonts w:ascii="Calibri" w:hAnsi="Calibri" w:cs="Calibri"/>
          <w:color w:val="auto"/>
          <w:szCs w:val="22"/>
          <w:highlight w:val="yellow"/>
        </w:rPr>
        <w:t>the vertical line</w:t>
      </w:r>
      <w:r w:rsidR="005A252D" w:rsidRPr="009C694A">
        <w:rPr>
          <w:rFonts w:ascii="Calibri" w:hAnsi="Calibri" w:cs="Calibri"/>
          <w:color w:val="auto"/>
          <w:szCs w:val="22"/>
          <w:highlight w:val="yellow"/>
        </w:rPr>
        <w:t>s</w:t>
      </w:r>
      <w:r w:rsidRPr="009C694A">
        <w:rPr>
          <w:rFonts w:ascii="Calibri" w:hAnsi="Calibri" w:cs="Calibri"/>
          <w:color w:val="auto"/>
          <w:szCs w:val="22"/>
          <w:highlight w:val="yellow"/>
        </w:rPr>
        <w:t xml:space="preserve"> that</w:t>
      </w:r>
      <w:r w:rsidR="005C74FB" w:rsidRPr="009C694A">
        <w:rPr>
          <w:rFonts w:ascii="Calibri" w:hAnsi="Calibri" w:cs="Calibri"/>
          <w:color w:val="auto"/>
          <w:szCs w:val="22"/>
          <w:highlight w:val="yellow"/>
        </w:rPr>
        <w:t xml:space="preserve"> the subject</w:t>
      </w:r>
      <w:r w:rsidR="005A252D" w:rsidRPr="009C694A">
        <w:rPr>
          <w:rFonts w:ascii="Calibri" w:hAnsi="Calibri" w:cs="Calibri"/>
          <w:color w:val="auto"/>
          <w:szCs w:val="22"/>
          <w:highlight w:val="yellow"/>
        </w:rPr>
        <w:t>s</w:t>
      </w:r>
      <w:r w:rsidRPr="009C694A">
        <w:rPr>
          <w:rFonts w:ascii="Calibri" w:hAnsi="Calibri" w:cs="Calibri"/>
          <w:color w:val="auto"/>
          <w:szCs w:val="22"/>
          <w:highlight w:val="yellow"/>
        </w:rPr>
        <w:t xml:space="preserve"> circled. Average the two intensity ratings for each tastant; this value will be used for analysis.</w:t>
      </w:r>
    </w:p>
    <w:p w14:paraId="69DE2DCB" w14:textId="77777777" w:rsidR="004831AF" w:rsidRPr="009C694A" w:rsidRDefault="004831AF" w:rsidP="009C694A">
      <w:pPr>
        <w:pStyle w:val="Default"/>
        <w:rPr>
          <w:rFonts w:ascii="Calibri" w:hAnsi="Calibri" w:cs="Calibri"/>
          <w:color w:val="auto"/>
          <w:szCs w:val="22"/>
        </w:rPr>
      </w:pPr>
    </w:p>
    <w:p w14:paraId="14272F62" w14:textId="76EAF91B" w:rsidR="00B36BB8" w:rsidRDefault="00B36BB8" w:rsidP="00B20E52">
      <w:pPr>
        <w:pStyle w:val="ListParagraph"/>
        <w:widowControl/>
        <w:numPr>
          <w:ilvl w:val="0"/>
          <w:numId w:val="32"/>
        </w:numPr>
        <w:ind w:left="0" w:firstLine="0"/>
        <w:contextualSpacing w:val="0"/>
        <w:jc w:val="left"/>
        <w:rPr>
          <w:b/>
          <w:color w:val="auto"/>
          <w:szCs w:val="22"/>
        </w:rPr>
      </w:pPr>
      <w:r w:rsidRPr="009C694A">
        <w:rPr>
          <w:b/>
          <w:color w:val="auto"/>
          <w:szCs w:val="22"/>
        </w:rPr>
        <w:t>Genotype</w:t>
      </w:r>
    </w:p>
    <w:p w14:paraId="2F636E21" w14:textId="77777777" w:rsidR="00D44D4C" w:rsidRPr="009C694A" w:rsidRDefault="00D44D4C" w:rsidP="009C694A">
      <w:pPr>
        <w:pStyle w:val="ListParagraph"/>
        <w:widowControl/>
        <w:ind w:left="0"/>
        <w:contextualSpacing w:val="0"/>
        <w:jc w:val="left"/>
        <w:rPr>
          <w:b/>
          <w:color w:val="auto"/>
          <w:szCs w:val="22"/>
        </w:rPr>
      </w:pPr>
    </w:p>
    <w:p w14:paraId="07045998" w14:textId="354B577F" w:rsidR="00B639BD" w:rsidRDefault="00B639BD" w:rsidP="00B20E52">
      <w:pPr>
        <w:pStyle w:val="ListParagraph"/>
        <w:widowControl/>
        <w:numPr>
          <w:ilvl w:val="1"/>
          <w:numId w:val="32"/>
        </w:numPr>
        <w:ind w:left="0" w:firstLine="0"/>
        <w:contextualSpacing w:val="0"/>
        <w:jc w:val="left"/>
        <w:rPr>
          <w:color w:val="auto"/>
          <w:szCs w:val="22"/>
        </w:rPr>
      </w:pPr>
      <w:r w:rsidRPr="009C694A">
        <w:rPr>
          <w:color w:val="auto"/>
          <w:szCs w:val="22"/>
        </w:rPr>
        <w:t xml:space="preserve">Collect saliva from each subject using </w:t>
      </w:r>
      <w:r w:rsidR="00FE0DE6" w:rsidRPr="009C694A">
        <w:rPr>
          <w:color w:val="auto"/>
          <w:szCs w:val="22"/>
        </w:rPr>
        <w:t>a saliva DNA collection kit</w:t>
      </w:r>
      <w:r w:rsidRPr="009C694A">
        <w:rPr>
          <w:color w:val="auto"/>
          <w:szCs w:val="22"/>
        </w:rPr>
        <w:t>.</w:t>
      </w:r>
    </w:p>
    <w:p w14:paraId="26686F0A" w14:textId="77777777" w:rsidR="00D44D4C" w:rsidRPr="009C694A" w:rsidRDefault="00D44D4C" w:rsidP="009C694A">
      <w:pPr>
        <w:pStyle w:val="ListParagraph"/>
        <w:widowControl/>
        <w:ind w:left="0"/>
        <w:contextualSpacing w:val="0"/>
        <w:jc w:val="left"/>
        <w:rPr>
          <w:color w:val="auto"/>
          <w:szCs w:val="22"/>
        </w:rPr>
      </w:pPr>
    </w:p>
    <w:p w14:paraId="5FB34893" w14:textId="62883F32" w:rsidR="00B639BD" w:rsidRDefault="00B639BD" w:rsidP="00B20E52">
      <w:pPr>
        <w:pStyle w:val="ListParagraph"/>
        <w:widowControl/>
        <w:numPr>
          <w:ilvl w:val="1"/>
          <w:numId w:val="32"/>
        </w:numPr>
        <w:ind w:left="0" w:firstLine="0"/>
        <w:contextualSpacing w:val="0"/>
        <w:jc w:val="left"/>
        <w:rPr>
          <w:color w:val="auto"/>
          <w:szCs w:val="22"/>
        </w:rPr>
      </w:pPr>
      <w:r w:rsidRPr="009C694A">
        <w:rPr>
          <w:color w:val="auto"/>
          <w:szCs w:val="22"/>
        </w:rPr>
        <w:t>Purify genomic DNA from the sample by following manufacturer instructions.</w:t>
      </w:r>
    </w:p>
    <w:p w14:paraId="1FED4AE4" w14:textId="77777777" w:rsidR="00D44D4C" w:rsidRPr="009C694A" w:rsidRDefault="00D44D4C" w:rsidP="009C694A">
      <w:pPr>
        <w:pStyle w:val="ListParagraph"/>
        <w:widowControl/>
        <w:ind w:left="0"/>
        <w:contextualSpacing w:val="0"/>
        <w:jc w:val="left"/>
        <w:rPr>
          <w:color w:val="auto"/>
          <w:szCs w:val="22"/>
        </w:rPr>
      </w:pPr>
    </w:p>
    <w:p w14:paraId="7A6F26CB" w14:textId="6291EEAD" w:rsidR="004831AF" w:rsidRDefault="007B37C1" w:rsidP="00B20E52">
      <w:pPr>
        <w:pStyle w:val="ListParagraph"/>
        <w:widowControl/>
        <w:numPr>
          <w:ilvl w:val="1"/>
          <w:numId w:val="32"/>
        </w:numPr>
        <w:ind w:left="0" w:firstLine="0"/>
        <w:contextualSpacing w:val="0"/>
        <w:jc w:val="left"/>
        <w:rPr>
          <w:color w:val="auto"/>
          <w:szCs w:val="22"/>
        </w:rPr>
      </w:pPr>
      <w:r w:rsidRPr="009C694A">
        <w:rPr>
          <w:color w:val="auto"/>
          <w:szCs w:val="22"/>
        </w:rPr>
        <w:t xml:space="preserve">Determine </w:t>
      </w:r>
      <w:r w:rsidRPr="009C694A">
        <w:rPr>
          <w:i/>
          <w:color w:val="auto"/>
          <w:szCs w:val="22"/>
        </w:rPr>
        <w:t>TAS2R38</w:t>
      </w:r>
      <w:r w:rsidRPr="009C694A">
        <w:rPr>
          <w:color w:val="auto"/>
          <w:szCs w:val="22"/>
        </w:rPr>
        <w:t xml:space="preserve"> genotype using SNP genotyping assays (</w:t>
      </w:r>
      <w:r w:rsidRPr="009C694A">
        <w:rPr>
          <w:i/>
          <w:color w:val="auto"/>
          <w:szCs w:val="22"/>
        </w:rPr>
        <w:t>rs713598</w:t>
      </w:r>
      <w:r w:rsidR="00FE0DE6" w:rsidRPr="009C694A">
        <w:rPr>
          <w:i/>
          <w:color w:val="auto"/>
          <w:szCs w:val="22"/>
        </w:rPr>
        <w:t>,</w:t>
      </w:r>
      <w:r w:rsidRPr="009C694A">
        <w:rPr>
          <w:color w:val="auto"/>
          <w:szCs w:val="22"/>
        </w:rPr>
        <w:t xml:space="preserve"> </w:t>
      </w:r>
      <w:r w:rsidRPr="009C694A">
        <w:rPr>
          <w:i/>
          <w:color w:val="auto"/>
          <w:szCs w:val="22"/>
        </w:rPr>
        <w:t>rs1726866</w:t>
      </w:r>
      <w:r w:rsidRPr="009C694A">
        <w:rPr>
          <w:color w:val="auto"/>
          <w:szCs w:val="22"/>
        </w:rPr>
        <w:t xml:space="preserve">, </w:t>
      </w:r>
      <w:r w:rsidRPr="009C694A">
        <w:rPr>
          <w:i/>
          <w:color w:val="auto"/>
          <w:szCs w:val="22"/>
        </w:rPr>
        <w:t>rs10246939</w:t>
      </w:r>
      <w:r w:rsidRPr="009C694A">
        <w:rPr>
          <w:color w:val="auto"/>
          <w:szCs w:val="22"/>
        </w:rPr>
        <w:t>)</w:t>
      </w:r>
      <w:r w:rsidR="000E124A" w:rsidRPr="009C694A">
        <w:rPr>
          <w:color w:val="auto"/>
          <w:szCs w:val="22"/>
        </w:rPr>
        <w:t>.</w:t>
      </w:r>
      <w:r w:rsidR="003B5ACC" w:rsidRPr="009C694A">
        <w:rPr>
          <w:color w:val="auto"/>
          <w:szCs w:val="22"/>
        </w:rPr>
        <w:fldChar w:fldCharType="begin"/>
      </w:r>
      <w:r w:rsidR="002D6141" w:rsidRPr="009C694A">
        <w:rPr>
          <w:color w:val="auto"/>
          <w:szCs w:val="22"/>
        </w:rPr>
        <w:instrText xml:space="preserve"> ADDIN EN.CITE &lt;EndNote&gt;&lt;Cite&gt;&lt;Author&gt;Guo&lt;/Author&gt;&lt;Year&gt;2001&lt;/Year&gt;&lt;RecNum&gt;2566&lt;/RecNum&gt;&lt;IDText&gt;The genetics of phenylthiocarbamide perception&lt;/IDText&gt;&lt;DisplayText&gt;&lt;style face="superscript"&gt;40&lt;/style&gt;&lt;/DisplayText&gt;&lt;record&gt;&lt;rec-number&gt;2566&lt;/rec-number&gt;&lt;foreign-keys&gt;&lt;key app="EN" db-id="sp2fvwft0vezanepafwpp00yd0r2eawx9d9f" timestamp="0"&gt;2566&lt;/key&gt;&lt;/foreign-keys&gt;&lt;ref-type name="Journal Article"&gt;17&lt;/ref-type&gt;&lt;contributors&gt;&lt;authors&gt;&lt;author&gt;Guo, S. W.&lt;/author&gt;&lt;author&gt;Reed, D. R.&lt;/author&gt;&lt;/authors&gt;&lt;/contributors&gt;&lt;auth-address&gt;Department of Pediatrics, Medical College of Wisconsin, Milwaukee, USA.&lt;/auth-address&gt;&lt;titles&gt;&lt;title&gt;The genetics of phenylthiocarbamide perception&lt;/title&gt;&lt;secondary-title&gt;Annals of Human Biology&lt;/secondary-title&gt;&lt;/titles&gt;&lt;periodical&gt;&lt;full-title&gt;Annals of Human Biology&lt;/full-title&gt;&lt;abbr-1&gt;Ann Hum Biol&lt;/abbr-1&gt;&lt;/periodical&gt;&lt;pages&gt;111-42&lt;/pages&gt;&lt;volume&gt;28&lt;/volume&gt;&lt;number&gt;2&lt;/number&gt;&lt;dates&gt;&lt;year&gt;2001&lt;/year&gt;&lt;pub-dates&gt;&lt;date&gt;Mar-Apr&lt;/date&gt;&lt;/pub-dates&gt;&lt;/dates&gt;&lt;accession-num&gt;11293722&lt;/accession-num&gt;&lt;urls&gt;&lt;related-urls&gt;&lt;url&gt;http://www.ncbi.nlm.nih.gov/entrez/query.fcgi?cmd=Retrieve&amp;amp;db=PubMed&amp;amp;dopt=Citation&amp;amp;list_uids=11293722&lt;/url&gt;&lt;/related-urls&gt;&lt;/urls&gt;&lt;electronic-resource-num&gt;10.1080/03014460151056310&lt;/electronic-resource-num&gt;&lt;/record&gt;&lt;/Cite&gt;&lt;/EndNote&gt;</w:instrText>
      </w:r>
      <w:r w:rsidR="003B5ACC" w:rsidRPr="009C694A">
        <w:rPr>
          <w:color w:val="auto"/>
          <w:szCs w:val="22"/>
        </w:rPr>
        <w:fldChar w:fldCharType="separate"/>
      </w:r>
      <w:r w:rsidR="002D6141" w:rsidRPr="009C694A">
        <w:rPr>
          <w:color w:val="auto"/>
          <w:szCs w:val="22"/>
          <w:vertAlign w:val="superscript"/>
        </w:rPr>
        <w:t>40</w:t>
      </w:r>
      <w:r w:rsidR="003B5ACC" w:rsidRPr="009C694A">
        <w:rPr>
          <w:color w:val="auto"/>
          <w:szCs w:val="22"/>
        </w:rPr>
        <w:fldChar w:fldCharType="end"/>
      </w:r>
    </w:p>
    <w:p w14:paraId="137E5126" w14:textId="77777777" w:rsidR="00D44D4C" w:rsidRPr="009C694A" w:rsidRDefault="00D44D4C" w:rsidP="009C694A">
      <w:pPr>
        <w:pStyle w:val="ListParagraph"/>
        <w:widowControl/>
        <w:ind w:left="0"/>
        <w:contextualSpacing w:val="0"/>
        <w:jc w:val="left"/>
        <w:rPr>
          <w:color w:val="auto"/>
          <w:szCs w:val="22"/>
        </w:rPr>
      </w:pPr>
    </w:p>
    <w:p w14:paraId="5010A673" w14:textId="138081AB" w:rsidR="0017247B" w:rsidRPr="009C694A" w:rsidRDefault="0017247B" w:rsidP="009C694A">
      <w:pPr>
        <w:pStyle w:val="ListParagraph"/>
        <w:widowControl/>
        <w:numPr>
          <w:ilvl w:val="1"/>
          <w:numId w:val="32"/>
        </w:numPr>
        <w:ind w:left="0" w:firstLine="0"/>
        <w:contextualSpacing w:val="0"/>
        <w:jc w:val="left"/>
        <w:rPr>
          <w:color w:val="auto"/>
          <w:szCs w:val="22"/>
        </w:rPr>
      </w:pPr>
      <w:r w:rsidRPr="009C694A">
        <w:rPr>
          <w:color w:val="auto"/>
          <w:szCs w:val="22"/>
        </w:rPr>
        <w:t xml:space="preserve">Determine </w:t>
      </w:r>
      <w:r w:rsidRPr="009C694A">
        <w:rPr>
          <w:i/>
          <w:color w:val="auto"/>
          <w:szCs w:val="22"/>
        </w:rPr>
        <w:t>TAS2R19</w:t>
      </w:r>
      <w:r w:rsidRPr="009C694A">
        <w:rPr>
          <w:color w:val="auto"/>
          <w:szCs w:val="22"/>
        </w:rPr>
        <w:t xml:space="preserve"> genotype using SNP genotyping assays (</w:t>
      </w:r>
      <w:r w:rsidRPr="009C694A">
        <w:rPr>
          <w:i/>
          <w:color w:val="auto"/>
          <w:szCs w:val="22"/>
        </w:rPr>
        <w:t>rs10772420</w:t>
      </w:r>
      <w:r w:rsidRPr="009C694A">
        <w:rPr>
          <w:color w:val="auto"/>
          <w:szCs w:val="22"/>
        </w:rPr>
        <w:t>).</w:t>
      </w:r>
      <w:r w:rsidR="003B5ACC" w:rsidRPr="009C694A">
        <w:rPr>
          <w:color w:val="auto"/>
          <w:szCs w:val="22"/>
        </w:rPr>
        <w:fldChar w:fldCharType="begin"/>
      </w:r>
      <w:r w:rsidR="002D6141" w:rsidRPr="009C694A">
        <w:rPr>
          <w:color w:val="auto"/>
          <w:szCs w:val="22"/>
        </w:rPr>
        <w:instrText xml:space="preserve"> ADDIN EN.CITE &lt;EndNote&gt;&lt;Cite&gt;&lt;Author&gt;Reed&lt;/Author&gt;&lt;Year&gt;2010&lt;/Year&gt;&lt;RecNum&gt;5126&lt;/RecNum&gt;&lt;IDText&gt;The perception of quinine taste intensity is associated with common genetic variants in a bitter receptor cluster on chromosome 12&lt;/IDText&gt;&lt;DisplayText&gt;&lt;style face="superscript"&gt;36&lt;/style&gt;&lt;/DisplayText&gt;&lt;record&gt;&lt;rec-number&gt;5126&lt;/rec-number&gt;&lt;foreign-keys&gt;&lt;key app="EN" db-id="sp2fvwft0vezanepafwpp00yd0r2eawx9d9f" timestamp="0"&gt;5126&lt;/key&gt;&lt;/foreign-keys&gt;&lt;ref-type name="Journal Article"&gt;17&lt;/ref-type&gt;&lt;contributors&gt;&lt;authors&gt;&lt;author&gt;Reed, D. R.&lt;/author&gt;&lt;author&gt;Zhu, G.&lt;/author&gt;&lt;author&gt;Breslin, P. A.&lt;/author&gt;&lt;author&gt;Duke, F. F.&lt;/author&gt;&lt;author&gt;Henders, A. K.&lt;/author&gt;&lt;author&gt;Campbell, M. J.&lt;/author&gt;&lt;author&gt;Montgomery, G. W.&lt;/author&gt;&lt;author&gt;Medland, S. E.&lt;/author&gt;&lt;author&gt;Martin, N. G.&lt;/author&gt;&lt;author&gt;Wright, M. J.&lt;/author&gt;&lt;/authors&gt;&lt;/contributors&gt;&lt;auth-address&gt;Monell Chemical Senses Center, 3500 Market St, Philadelphia, PA, 19104, USA.&lt;/auth-address&gt;&lt;titles&gt;&lt;title&gt;The perception of quinine taste intensity is associated with common genetic variants in a bitter receptor cluster on chromosome 12&lt;/title&gt;&lt;secondary-title&gt;Hum Mol Genet&lt;/secondary-title&gt;&lt;alt-title&gt;Human molecular genetics&lt;/alt-title&gt;&lt;/titles&gt;&lt;periodical&gt;&lt;full-title&gt;Hum Mol Genet&lt;/full-title&gt;&lt;/periodical&gt;&lt;alt-periodical&gt;&lt;full-title&gt;Human Molecular Genetics&lt;/full-title&gt;&lt;/alt-periodical&gt;&lt;pages&gt;4278-85&lt;/pages&gt;&lt;volume&gt;19&lt;/volume&gt;&lt;number&gt;21&lt;/number&gt;&lt;keywords&gt;&lt;keyword&gt;androstenone&lt;/keyword&gt;&lt;keyword&gt;smell genetics&lt;/keyword&gt;&lt;keyword&gt;sour grant&lt;/keyword&gt;&lt;/keywords&gt;&lt;dates&gt;&lt;year&gt;2010&lt;/year&gt;&lt;pub-dates&gt;&lt;date&gt;Jul 30&lt;/date&gt;&lt;/pub-dates&gt;&lt;/dates&gt;&lt;isbn&gt;1460-2083 (Electronic)&amp;#xD;0964-6906 (Linking)&lt;/isbn&gt;&lt;accession-num&gt;20675712&lt;/accession-num&gt;&lt;urls&gt;&lt;related-urls&gt;&lt;url&gt;http://www.ncbi.nlm.nih.gov/entrez/query.fcgi?cmd=Retrieve&amp;amp;db=PubMed&amp;amp;dopt=Citation&amp;amp;list_uids=20675712 &lt;/url&gt;&lt;/related-urls&gt;&lt;/urls&gt;&lt;custom2&gt;PMC2951861&lt;/custom2&gt;&lt;language&gt;Eng&lt;/language&gt;&lt;/record&gt;&lt;/Cite&gt;&lt;/EndNote&gt;</w:instrText>
      </w:r>
      <w:r w:rsidR="003B5ACC" w:rsidRPr="009C694A">
        <w:rPr>
          <w:color w:val="auto"/>
          <w:szCs w:val="22"/>
        </w:rPr>
        <w:fldChar w:fldCharType="separate"/>
      </w:r>
      <w:r w:rsidR="002D6141" w:rsidRPr="009C694A">
        <w:rPr>
          <w:color w:val="auto"/>
          <w:szCs w:val="22"/>
          <w:vertAlign w:val="superscript"/>
        </w:rPr>
        <w:t>36</w:t>
      </w:r>
      <w:r w:rsidR="003B5ACC" w:rsidRPr="009C694A">
        <w:rPr>
          <w:color w:val="auto"/>
          <w:szCs w:val="22"/>
        </w:rPr>
        <w:fldChar w:fldCharType="end"/>
      </w:r>
    </w:p>
    <w:p w14:paraId="38A1EF1A" w14:textId="77777777" w:rsidR="004831AF" w:rsidRPr="009C694A" w:rsidRDefault="004831AF" w:rsidP="009C694A">
      <w:pPr>
        <w:pStyle w:val="ListParagraph"/>
        <w:widowControl/>
        <w:ind w:left="0"/>
        <w:contextualSpacing w:val="0"/>
        <w:jc w:val="left"/>
        <w:rPr>
          <w:color w:val="auto"/>
          <w:szCs w:val="22"/>
        </w:rPr>
      </w:pPr>
    </w:p>
    <w:p w14:paraId="7779E49A" w14:textId="2C63DD61" w:rsidR="00B36BB8" w:rsidRDefault="00096BC9" w:rsidP="00B20E52">
      <w:pPr>
        <w:pStyle w:val="ListParagraph"/>
        <w:widowControl/>
        <w:numPr>
          <w:ilvl w:val="0"/>
          <w:numId w:val="32"/>
        </w:numPr>
        <w:ind w:left="0" w:firstLine="0"/>
        <w:contextualSpacing w:val="0"/>
        <w:jc w:val="left"/>
        <w:rPr>
          <w:b/>
          <w:color w:val="auto"/>
          <w:szCs w:val="22"/>
        </w:rPr>
      </w:pPr>
      <w:r w:rsidRPr="009C694A">
        <w:rPr>
          <w:b/>
          <w:color w:val="auto"/>
          <w:szCs w:val="22"/>
        </w:rPr>
        <w:t>Genotype-Phenotype Validation</w:t>
      </w:r>
    </w:p>
    <w:p w14:paraId="0E30AE07" w14:textId="77777777" w:rsidR="00D44D4C" w:rsidRPr="009C694A" w:rsidRDefault="00D44D4C" w:rsidP="009C694A">
      <w:pPr>
        <w:pStyle w:val="ListParagraph"/>
        <w:widowControl/>
        <w:ind w:left="0"/>
        <w:contextualSpacing w:val="0"/>
        <w:jc w:val="left"/>
        <w:rPr>
          <w:b/>
          <w:color w:val="auto"/>
          <w:szCs w:val="22"/>
        </w:rPr>
      </w:pPr>
    </w:p>
    <w:p w14:paraId="617B5C87" w14:textId="10667406" w:rsidR="004F4B34" w:rsidRDefault="004F4B34" w:rsidP="00B20E52">
      <w:pPr>
        <w:pStyle w:val="ListParagraph"/>
        <w:widowControl/>
        <w:numPr>
          <w:ilvl w:val="1"/>
          <w:numId w:val="32"/>
        </w:numPr>
        <w:ind w:left="0" w:firstLine="0"/>
        <w:contextualSpacing w:val="0"/>
        <w:jc w:val="left"/>
        <w:rPr>
          <w:color w:val="auto"/>
          <w:szCs w:val="22"/>
        </w:rPr>
      </w:pPr>
      <w:r w:rsidRPr="009C694A">
        <w:rPr>
          <w:color w:val="auto"/>
          <w:szCs w:val="22"/>
        </w:rPr>
        <w:t xml:space="preserve">Review the available pooled control data from over 800 subjects </w:t>
      </w:r>
      <w:r w:rsidR="00F067B0" w:rsidRPr="009C694A">
        <w:rPr>
          <w:color w:val="auto"/>
          <w:szCs w:val="22"/>
        </w:rPr>
        <w:t xml:space="preserve">genotyped for </w:t>
      </w:r>
      <w:r w:rsidR="00F067B0" w:rsidRPr="009C694A">
        <w:rPr>
          <w:i/>
          <w:color w:val="auto"/>
          <w:szCs w:val="22"/>
        </w:rPr>
        <w:t>TAS2R38</w:t>
      </w:r>
      <w:r w:rsidR="00F067B0" w:rsidRPr="009C694A">
        <w:rPr>
          <w:color w:val="auto"/>
          <w:szCs w:val="22"/>
        </w:rPr>
        <w:t xml:space="preserve"> (rs713598, rs1726866, rs10246939) and </w:t>
      </w:r>
      <w:r w:rsidR="00F067B0" w:rsidRPr="009C694A">
        <w:rPr>
          <w:i/>
          <w:color w:val="auto"/>
          <w:szCs w:val="22"/>
        </w:rPr>
        <w:t>TAS2R19</w:t>
      </w:r>
      <w:r w:rsidR="00F067B0" w:rsidRPr="009C694A">
        <w:rPr>
          <w:color w:val="auto"/>
          <w:szCs w:val="22"/>
        </w:rPr>
        <w:t xml:space="preserve"> (rs10772420) </w:t>
      </w:r>
      <w:r w:rsidRPr="009C694A">
        <w:rPr>
          <w:color w:val="auto"/>
          <w:szCs w:val="22"/>
        </w:rPr>
        <w:t>at the following web</w:t>
      </w:r>
      <w:r w:rsidR="005C74FB" w:rsidRPr="009C694A">
        <w:rPr>
          <w:color w:val="auto"/>
          <w:szCs w:val="22"/>
        </w:rPr>
        <w:t xml:space="preserve"> page</w:t>
      </w:r>
      <w:r w:rsidRPr="009C694A">
        <w:rPr>
          <w:color w:val="auto"/>
          <w:szCs w:val="22"/>
        </w:rPr>
        <w:t xml:space="preserve">: </w:t>
      </w:r>
      <w:hyperlink r:id="rId10" w:history="1">
        <w:r w:rsidRPr="009C694A">
          <w:rPr>
            <w:rStyle w:val="Hyperlink"/>
            <w:color w:val="auto"/>
            <w:szCs w:val="22"/>
            <w:u w:val="none"/>
          </w:rPr>
          <w:t>https://carayata.shinyapps.io/TasteBoxplots/</w:t>
        </w:r>
      </w:hyperlink>
      <w:r w:rsidR="00D02B4B" w:rsidRPr="009C694A">
        <w:rPr>
          <w:color w:val="auto"/>
          <w:szCs w:val="22"/>
        </w:rPr>
        <w:t>.</w:t>
      </w:r>
    </w:p>
    <w:p w14:paraId="457DC48C" w14:textId="77777777" w:rsidR="00D44D4C" w:rsidRPr="009C694A" w:rsidRDefault="00D44D4C" w:rsidP="009C694A">
      <w:pPr>
        <w:pStyle w:val="ListParagraph"/>
        <w:widowControl/>
        <w:ind w:left="0"/>
        <w:contextualSpacing w:val="0"/>
        <w:jc w:val="left"/>
        <w:rPr>
          <w:color w:val="auto"/>
          <w:szCs w:val="22"/>
        </w:rPr>
      </w:pPr>
    </w:p>
    <w:p w14:paraId="7C8D6347" w14:textId="04901357" w:rsidR="004F4B34" w:rsidRDefault="004F4B34" w:rsidP="00B20E52">
      <w:pPr>
        <w:pStyle w:val="ListParagraph"/>
        <w:widowControl/>
        <w:numPr>
          <w:ilvl w:val="1"/>
          <w:numId w:val="32"/>
        </w:numPr>
        <w:ind w:left="0" w:firstLine="0"/>
        <w:contextualSpacing w:val="0"/>
        <w:jc w:val="left"/>
        <w:rPr>
          <w:color w:val="auto"/>
          <w:szCs w:val="22"/>
        </w:rPr>
      </w:pPr>
      <w:r w:rsidRPr="009C694A">
        <w:rPr>
          <w:color w:val="auto"/>
          <w:szCs w:val="22"/>
        </w:rPr>
        <w:t xml:space="preserve">Based on </w:t>
      </w:r>
      <w:r w:rsidR="005A252D" w:rsidRPr="009C694A">
        <w:rPr>
          <w:color w:val="auto"/>
          <w:szCs w:val="22"/>
        </w:rPr>
        <w:t xml:space="preserve">a </w:t>
      </w:r>
      <w:r w:rsidRPr="009C694A">
        <w:rPr>
          <w:color w:val="auto"/>
          <w:szCs w:val="22"/>
        </w:rPr>
        <w:t xml:space="preserve">subject’s </w:t>
      </w:r>
      <w:r w:rsidR="00B02A96" w:rsidRPr="009C694A">
        <w:rPr>
          <w:i/>
          <w:color w:val="auto"/>
          <w:szCs w:val="22"/>
        </w:rPr>
        <w:t>TAS2R38</w:t>
      </w:r>
      <w:r w:rsidR="00B02A96" w:rsidRPr="009C694A">
        <w:rPr>
          <w:color w:val="auto"/>
          <w:szCs w:val="22"/>
        </w:rPr>
        <w:t xml:space="preserve"> </w:t>
      </w:r>
      <w:r w:rsidRPr="009C694A">
        <w:rPr>
          <w:color w:val="auto"/>
          <w:szCs w:val="22"/>
        </w:rPr>
        <w:t xml:space="preserve">genotype, compare </w:t>
      </w:r>
      <w:r w:rsidR="00821F26" w:rsidRPr="009C694A">
        <w:rPr>
          <w:color w:val="auto"/>
          <w:szCs w:val="22"/>
        </w:rPr>
        <w:t>his or her</w:t>
      </w:r>
      <w:r w:rsidRPr="009C694A">
        <w:rPr>
          <w:color w:val="auto"/>
          <w:szCs w:val="22"/>
        </w:rPr>
        <w:t xml:space="preserve"> psychophysical taste response </w:t>
      </w:r>
      <w:r w:rsidR="0017247B" w:rsidRPr="009C694A">
        <w:rPr>
          <w:color w:val="auto"/>
          <w:szCs w:val="22"/>
        </w:rPr>
        <w:t xml:space="preserve">for the bitter compound PTC </w:t>
      </w:r>
      <w:r w:rsidRPr="009C694A">
        <w:rPr>
          <w:color w:val="auto"/>
          <w:szCs w:val="22"/>
        </w:rPr>
        <w:t>with the norms for individuals of the same genotype.</w:t>
      </w:r>
      <w:r w:rsidR="0017247B" w:rsidRPr="009C694A">
        <w:rPr>
          <w:color w:val="auto"/>
          <w:szCs w:val="22"/>
        </w:rPr>
        <w:t xml:space="preserve"> Responses should match</w:t>
      </w:r>
      <w:r w:rsidR="00E719F8" w:rsidRPr="009C694A">
        <w:rPr>
          <w:color w:val="auto"/>
          <w:szCs w:val="22"/>
        </w:rPr>
        <w:t xml:space="preserve">; however, </w:t>
      </w:r>
      <w:r w:rsidR="00B124DA" w:rsidRPr="009C694A">
        <w:rPr>
          <w:color w:val="auto"/>
          <w:szCs w:val="22"/>
        </w:rPr>
        <w:t xml:space="preserve">in rare cases, </w:t>
      </w:r>
      <w:r w:rsidR="00E719F8" w:rsidRPr="009C694A">
        <w:rPr>
          <w:i/>
          <w:color w:val="auto"/>
          <w:szCs w:val="22"/>
        </w:rPr>
        <w:t>TAS2R38</w:t>
      </w:r>
      <w:r w:rsidR="00E719F8" w:rsidRPr="009C694A">
        <w:rPr>
          <w:color w:val="auto"/>
          <w:szCs w:val="22"/>
        </w:rPr>
        <w:t xml:space="preserve"> </w:t>
      </w:r>
      <w:r w:rsidR="00B124DA" w:rsidRPr="009C694A">
        <w:rPr>
          <w:color w:val="auto"/>
          <w:szCs w:val="22"/>
        </w:rPr>
        <w:t xml:space="preserve">genotype </w:t>
      </w:r>
      <w:r w:rsidR="00E719F8" w:rsidRPr="009C694A">
        <w:rPr>
          <w:color w:val="auto"/>
          <w:szCs w:val="22"/>
        </w:rPr>
        <w:t>does not perfectly predict PTC sensory results.</w:t>
      </w:r>
      <w:r w:rsidR="003B5ACC" w:rsidRPr="009C694A">
        <w:rPr>
          <w:color w:val="auto"/>
          <w:szCs w:val="22"/>
        </w:rPr>
        <w:fldChar w:fldCharType="begin"/>
      </w:r>
      <w:r w:rsidR="002D6141" w:rsidRPr="009C694A">
        <w:rPr>
          <w:color w:val="auto"/>
          <w:szCs w:val="22"/>
        </w:rPr>
        <w:instrText xml:space="preserve"> ADDIN EN.CITE &lt;EndNote&gt;&lt;Cite&gt;&lt;Author&gt;Bufe&lt;/Author&gt;&lt;Year&gt;2005&lt;/Year&gt;&lt;RecNum&gt;2970&lt;/RecNum&gt;&lt;DisplayText&gt;&lt;style face="superscript"&gt;35&lt;/style&gt;&lt;/DisplayText&gt;&lt;record&gt;&lt;rec-number&gt;2970&lt;/rec-number&gt;&lt;foreign-keys&gt;&lt;key app="EN" db-id="sp2fvwft0vezanepafwpp00yd0r2eawx9d9f" timestamp="0"&gt;2970&lt;/key&gt;&lt;/foreign-keys&gt;&lt;ref-type name="Journal Article"&gt;17&lt;/ref-type&gt;&lt;contributors&gt;&lt;authors&gt;&lt;author&gt;Bufe, B.&lt;/author&gt;&lt;author&gt;Breslin, P. A.&lt;/author&gt;&lt;author&gt;Kuhn, C.&lt;/author&gt;&lt;author&gt;Reed, D. R.&lt;/author&gt;&lt;author&gt;Tharp, C. D.&lt;/author&gt;&lt;author&gt;Slack, J. P.&lt;/author&gt;&lt;author&gt;Kim, U. K.&lt;/author&gt;&lt;author&gt;Drayna, D.&lt;/author&gt;&lt;author&gt;Meyerhof, W.&lt;/author&gt;&lt;/authors&gt;&lt;/contributors&gt;&lt;auth-address&gt;German Institute of Human Nutrition Potsdam-Rehbruecke, Arthur-Scheunert-Allee 114-116, 14558 Nuthetal, Germany.&lt;/auth-address&gt;&lt;titles&gt;&lt;title&gt;The molecular basis of individual differences in phenylthiocarbamide and propylthiouracil bitterness perception&lt;/title&gt;&lt;secondary-title&gt;Current Biology&lt;/secondary-title&gt;&lt;/titles&gt;&lt;periodical&gt;&lt;full-title&gt;Current Biology&lt;/full-title&gt;&lt;abbr-1&gt;Curr Biol&lt;/abbr-1&gt;&lt;/periodical&gt;&lt;pages&gt;322-7&lt;/pages&gt;&lt;volume&gt;15&lt;/volume&gt;&lt;number&gt;4&lt;/number&gt;&lt;keywords&gt;&lt;keyword&gt;TAS2R38 gene file yellow new&lt;/keyword&gt;&lt;keyword&gt;deorphanization bitter receptors&lt;/keyword&gt;&lt;keyword&gt;journal cover&lt;/keyword&gt;&lt;keyword&gt;journal cover actual cover&lt;/keyword&gt;&lt;keyword&gt;BSF grant&lt;/keyword&gt;&lt;/keywords&gt;&lt;dates&gt;&lt;year&gt;2005&lt;/year&gt;&lt;pub-dates&gt;&lt;date&gt;Feb 22&lt;/date&gt;&lt;/pub-dates&gt;&lt;/dates&gt;&lt;accession-num&gt;15723792&lt;/accession-num&gt;&lt;urls&gt;&lt;related-urls&gt;&lt;url&gt;http://www.ncbi.nlm.nih.gov/entrez/query.fcgi?cmd=Retrieve&amp;amp;db=PubMed&amp;amp;dopt=Citation&amp;amp;list_uids=15723792 &lt;/url&gt;&lt;/related-urls&gt;&lt;/urls&gt;&lt;electronic-resource-num&gt;http://dx.doi.org/10.1016/j.cub.2005.01.047&lt;/electronic-resource-num&gt;&lt;/record&gt;&lt;/Cite&gt;&lt;/EndNote&gt;</w:instrText>
      </w:r>
      <w:r w:rsidR="003B5ACC" w:rsidRPr="009C694A">
        <w:rPr>
          <w:color w:val="auto"/>
          <w:szCs w:val="22"/>
        </w:rPr>
        <w:fldChar w:fldCharType="separate"/>
      </w:r>
      <w:r w:rsidR="002D6141" w:rsidRPr="009C694A">
        <w:rPr>
          <w:color w:val="auto"/>
          <w:szCs w:val="22"/>
          <w:vertAlign w:val="superscript"/>
        </w:rPr>
        <w:t>35</w:t>
      </w:r>
      <w:r w:rsidR="003B5ACC" w:rsidRPr="009C694A">
        <w:rPr>
          <w:color w:val="auto"/>
          <w:szCs w:val="22"/>
        </w:rPr>
        <w:fldChar w:fldCharType="end"/>
      </w:r>
    </w:p>
    <w:p w14:paraId="2642A668" w14:textId="77777777" w:rsidR="00D44D4C" w:rsidRPr="009C694A" w:rsidRDefault="00D44D4C" w:rsidP="009C694A">
      <w:pPr>
        <w:pStyle w:val="ListParagraph"/>
        <w:widowControl/>
        <w:ind w:left="0"/>
        <w:contextualSpacing w:val="0"/>
        <w:jc w:val="left"/>
        <w:rPr>
          <w:color w:val="auto"/>
          <w:szCs w:val="22"/>
        </w:rPr>
      </w:pPr>
    </w:p>
    <w:p w14:paraId="03A9191A" w14:textId="6ECFA3B0" w:rsidR="00336BC8" w:rsidRDefault="0017247B" w:rsidP="00B20E52">
      <w:pPr>
        <w:pStyle w:val="ListParagraph"/>
        <w:widowControl/>
        <w:numPr>
          <w:ilvl w:val="1"/>
          <w:numId w:val="32"/>
        </w:numPr>
        <w:ind w:left="0" w:firstLine="0"/>
        <w:contextualSpacing w:val="0"/>
        <w:jc w:val="left"/>
        <w:rPr>
          <w:color w:val="auto"/>
          <w:szCs w:val="22"/>
        </w:rPr>
      </w:pPr>
      <w:r w:rsidRPr="009C694A">
        <w:rPr>
          <w:color w:val="auto"/>
          <w:szCs w:val="22"/>
        </w:rPr>
        <w:t xml:space="preserve">Should responses show significant divergence, </w:t>
      </w:r>
      <w:r w:rsidR="00B02A96" w:rsidRPr="009C694A">
        <w:rPr>
          <w:color w:val="auto"/>
          <w:szCs w:val="22"/>
        </w:rPr>
        <w:t xml:space="preserve">compare the subject’s taste response for quinine with the norms for individuals </w:t>
      </w:r>
      <w:r w:rsidR="009F53F0" w:rsidRPr="009C694A">
        <w:rPr>
          <w:color w:val="auto"/>
          <w:szCs w:val="22"/>
        </w:rPr>
        <w:t xml:space="preserve">of the same </w:t>
      </w:r>
      <w:r w:rsidR="00EA774E" w:rsidRPr="009C694A">
        <w:rPr>
          <w:i/>
          <w:color w:val="auto"/>
          <w:szCs w:val="22"/>
        </w:rPr>
        <w:t>TAS2R19</w:t>
      </w:r>
      <w:r w:rsidR="00EA774E" w:rsidRPr="009C694A">
        <w:rPr>
          <w:color w:val="auto"/>
          <w:szCs w:val="22"/>
        </w:rPr>
        <w:t xml:space="preserve"> </w:t>
      </w:r>
      <w:r w:rsidR="009F53F0" w:rsidRPr="009C694A">
        <w:rPr>
          <w:color w:val="auto"/>
          <w:szCs w:val="22"/>
        </w:rPr>
        <w:t xml:space="preserve">genotype. </w:t>
      </w:r>
      <w:r w:rsidR="00D02B4B" w:rsidRPr="009C694A">
        <w:rPr>
          <w:color w:val="auto"/>
          <w:szCs w:val="22"/>
        </w:rPr>
        <w:t xml:space="preserve">Responses </w:t>
      </w:r>
      <w:r w:rsidR="00DB4B3A" w:rsidRPr="009C694A">
        <w:rPr>
          <w:color w:val="auto"/>
          <w:szCs w:val="22"/>
        </w:rPr>
        <w:t xml:space="preserve">for quinine intensity and genotype </w:t>
      </w:r>
      <w:r w:rsidR="00D02B4B" w:rsidRPr="009C694A">
        <w:rPr>
          <w:color w:val="auto"/>
          <w:szCs w:val="22"/>
        </w:rPr>
        <w:t>should match.</w:t>
      </w:r>
      <w:r w:rsidR="003B5ACC" w:rsidRPr="009C694A">
        <w:rPr>
          <w:color w:val="auto"/>
          <w:szCs w:val="22"/>
        </w:rPr>
        <w:fldChar w:fldCharType="begin"/>
      </w:r>
      <w:r w:rsidR="002D6141" w:rsidRPr="009C694A">
        <w:rPr>
          <w:color w:val="auto"/>
          <w:szCs w:val="22"/>
        </w:rPr>
        <w:instrText xml:space="preserve"> ADDIN EN.CITE &lt;EndNote&gt;&lt;Cite&gt;&lt;Author&gt;Reed&lt;/Author&gt;&lt;Year&gt;2010&lt;/Year&gt;&lt;RecNum&gt;5126&lt;/RecNum&gt;&lt;DisplayText&gt;&lt;style face="superscript"&gt;36&lt;/style&gt;&lt;/DisplayText&gt;&lt;record&gt;&lt;rec-number&gt;5126&lt;/rec-number&gt;&lt;foreign-keys&gt;&lt;key app="EN" db-id="sp2fvwft0vezanepafwpp00yd0r2eawx9d9f" timestamp="0"&gt;5126&lt;/key&gt;&lt;/foreign-keys&gt;&lt;ref-type name="Journal Article"&gt;17&lt;/ref-type&gt;&lt;contributors&gt;&lt;authors&gt;&lt;author&gt;Reed, D. R.&lt;/author&gt;&lt;author&gt;Zhu, G.&lt;/author&gt;&lt;author&gt;Breslin, P. A.&lt;/author&gt;&lt;author&gt;Duke, F. F.&lt;/author&gt;&lt;author&gt;Henders, A. K.&lt;/author&gt;&lt;author&gt;Campbell, M. J.&lt;/author&gt;&lt;author&gt;Montgomery, G. W.&lt;/author&gt;&lt;author&gt;Medland, S. E.&lt;/author&gt;&lt;author&gt;Martin, N. G.&lt;/author&gt;&lt;author&gt;Wright, M. J.&lt;/author&gt;&lt;/authors&gt;&lt;/contributors&gt;&lt;auth-address&gt;Monell Chemical Senses Center, 3500 Market St, Philadelphia, PA, 19104, USA.&lt;/auth-address&gt;&lt;titles&gt;&lt;title&gt;The perception of quinine taste intensity is associated with common genetic variants in a bitter receptor cluster on chromosome 12&lt;/title&gt;&lt;secondary-title&gt;Hum Mol Genet&lt;/secondary-title&gt;&lt;alt-title&gt;Human molecular genetics&lt;/alt-title&gt;&lt;/titles&gt;&lt;periodical&gt;&lt;full-title&gt;Hum Mol Genet&lt;/full-title&gt;&lt;/periodical&gt;&lt;alt-periodical&gt;&lt;full-title&gt;Human Molecular Genetics&lt;/full-title&gt;&lt;/alt-periodical&gt;&lt;pages&gt;4278-85&lt;/pages&gt;&lt;volume&gt;19&lt;/volume&gt;&lt;number&gt;21&lt;/number&gt;&lt;keywords&gt;&lt;keyword&gt;androstenone&lt;/keyword&gt;&lt;keyword&gt;smell genetics&lt;/keyword&gt;&lt;keyword&gt;sour grant&lt;/keyword&gt;&lt;/keywords&gt;&lt;dates&gt;&lt;year&gt;2010&lt;/year&gt;&lt;pub-dates&gt;&lt;date&gt;Jul 30&lt;/date&gt;&lt;/pub-dates&gt;&lt;/dates&gt;&lt;isbn&gt;1460-2083 (Electronic)&amp;#xD;0964-6906 (Linking)&lt;/isbn&gt;&lt;accession-num&gt;20675712&lt;/accession-num&gt;&lt;urls&gt;&lt;related-urls&gt;&lt;url&gt;http://www.ncbi.nlm.nih.gov/entrez/query.fcgi?cmd=Retrieve&amp;amp;db=PubMed&amp;amp;dopt=Citation&amp;amp;list_uids=20675712 &lt;/url&gt;&lt;/related-urls&gt;&lt;/urls&gt;&lt;custom2&gt;PMC2951861&lt;/custom2&gt;&lt;language&gt;Eng&lt;/language&gt;&lt;/record&gt;&lt;/Cite&gt;&lt;/EndNote&gt;</w:instrText>
      </w:r>
      <w:r w:rsidR="003B5ACC" w:rsidRPr="009C694A">
        <w:rPr>
          <w:color w:val="auto"/>
          <w:szCs w:val="22"/>
        </w:rPr>
        <w:fldChar w:fldCharType="separate"/>
      </w:r>
      <w:r w:rsidR="002D6141" w:rsidRPr="009C694A">
        <w:rPr>
          <w:color w:val="auto"/>
          <w:szCs w:val="22"/>
          <w:vertAlign w:val="superscript"/>
        </w:rPr>
        <w:t>36</w:t>
      </w:r>
      <w:r w:rsidR="003B5ACC" w:rsidRPr="009C694A">
        <w:rPr>
          <w:color w:val="auto"/>
          <w:szCs w:val="22"/>
        </w:rPr>
        <w:fldChar w:fldCharType="end"/>
      </w:r>
      <w:r w:rsidR="006C4A7C" w:rsidRPr="009C694A">
        <w:rPr>
          <w:color w:val="auto"/>
          <w:szCs w:val="22"/>
        </w:rPr>
        <w:t xml:space="preserve"> Should all taste results fail to correspond with genotype, it is possible that the subject </w:t>
      </w:r>
      <w:r w:rsidR="00EA4660" w:rsidRPr="009C694A">
        <w:rPr>
          <w:color w:val="auto"/>
          <w:szCs w:val="22"/>
        </w:rPr>
        <w:t xml:space="preserve">(a) </w:t>
      </w:r>
      <w:r w:rsidR="006C4A7C" w:rsidRPr="009C694A">
        <w:rPr>
          <w:color w:val="auto"/>
          <w:szCs w:val="22"/>
        </w:rPr>
        <w:t>does not understand the task</w:t>
      </w:r>
      <w:r w:rsidR="009C694A">
        <w:rPr>
          <w:color w:val="auto"/>
          <w:szCs w:val="22"/>
        </w:rPr>
        <w:t xml:space="preserve"> (</w:t>
      </w:r>
      <w:r w:rsidR="00EA4660" w:rsidRPr="009C694A">
        <w:rPr>
          <w:color w:val="auto"/>
          <w:szCs w:val="22"/>
        </w:rPr>
        <w:t xml:space="preserve">b) </w:t>
      </w:r>
      <w:r w:rsidR="006C4A7C" w:rsidRPr="009C694A">
        <w:rPr>
          <w:color w:val="auto"/>
          <w:szCs w:val="22"/>
        </w:rPr>
        <w:t>is providing spurious ratings</w:t>
      </w:r>
      <w:r w:rsidR="00EA4660" w:rsidRPr="009C694A">
        <w:rPr>
          <w:color w:val="auto"/>
          <w:szCs w:val="22"/>
        </w:rPr>
        <w:t xml:space="preserve"> or malingering or (c) there has been an data collection error on the part of the investigator</w:t>
      </w:r>
      <w:r w:rsidR="006C4A7C" w:rsidRPr="009C694A">
        <w:rPr>
          <w:color w:val="auto"/>
          <w:szCs w:val="22"/>
        </w:rPr>
        <w:t>.</w:t>
      </w:r>
    </w:p>
    <w:p w14:paraId="04835EE3" w14:textId="77777777" w:rsidR="00D44D4C" w:rsidRPr="009C694A" w:rsidRDefault="00D44D4C" w:rsidP="009C694A">
      <w:pPr>
        <w:pStyle w:val="ListParagraph"/>
        <w:widowControl/>
        <w:ind w:left="0"/>
        <w:contextualSpacing w:val="0"/>
        <w:jc w:val="left"/>
        <w:rPr>
          <w:color w:val="auto"/>
          <w:szCs w:val="22"/>
        </w:rPr>
      </w:pPr>
    </w:p>
    <w:p w14:paraId="4518075F" w14:textId="3A6F8544" w:rsidR="00336BC8" w:rsidRPr="009C694A" w:rsidRDefault="00D44D4C" w:rsidP="009C694A">
      <w:pPr>
        <w:pStyle w:val="ListParagraph"/>
        <w:widowControl/>
        <w:numPr>
          <w:ilvl w:val="1"/>
          <w:numId w:val="32"/>
        </w:numPr>
        <w:autoSpaceDE/>
        <w:autoSpaceDN/>
        <w:adjustRightInd/>
        <w:ind w:left="0" w:firstLine="0"/>
        <w:jc w:val="left"/>
        <w:rPr>
          <w:color w:val="auto"/>
          <w:szCs w:val="22"/>
        </w:rPr>
      </w:pPr>
      <w:r>
        <w:rPr>
          <w:color w:val="auto"/>
          <w:szCs w:val="22"/>
        </w:rPr>
        <w:t>I</w:t>
      </w:r>
      <w:r w:rsidR="000B13C8" w:rsidRPr="009C694A">
        <w:rPr>
          <w:color w:val="auto"/>
          <w:szCs w:val="22"/>
        </w:rPr>
        <w:t>dentify data point outliers, and perhaps exclude them from analysis (</w:t>
      </w:r>
      <w:r w:rsidR="00B20E52" w:rsidRPr="00B20E52">
        <w:rPr>
          <w:b/>
          <w:color w:val="auto"/>
          <w:szCs w:val="22"/>
        </w:rPr>
        <w:t>Figure</w:t>
      </w:r>
      <w:r w:rsidR="000B13C8" w:rsidRPr="009C694A">
        <w:rPr>
          <w:b/>
          <w:color w:val="auto"/>
          <w:szCs w:val="22"/>
        </w:rPr>
        <w:t xml:space="preserve"> 3</w:t>
      </w:r>
      <w:r w:rsidR="000B13C8" w:rsidRPr="009C694A">
        <w:rPr>
          <w:color w:val="auto"/>
          <w:szCs w:val="22"/>
        </w:rPr>
        <w:t xml:space="preserve">). </w:t>
      </w:r>
      <w:r w:rsidR="00336BC8" w:rsidRPr="009C694A">
        <w:rPr>
          <w:color w:val="auto"/>
          <w:szCs w:val="22"/>
        </w:rPr>
        <w:t>Correspondence of sensory results with objective genotyping validat</w:t>
      </w:r>
      <w:r w:rsidR="005C74FB" w:rsidRPr="009C694A">
        <w:rPr>
          <w:color w:val="auto"/>
          <w:szCs w:val="22"/>
        </w:rPr>
        <w:t>es</w:t>
      </w:r>
      <w:r w:rsidR="00336BC8" w:rsidRPr="009C694A">
        <w:rPr>
          <w:color w:val="auto"/>
          <w:szCs w:val="22"/>
        </w:rPr>
        <w:t xml:space="preserve"> the reliability of the psychophysical testing procedure.</w:t>
      </w:r>
    </w:p>
    <w:p w14:paraId="29324157" w14:textId="77777777" w:rsidR="00940524" w:rsidRPr="009C694A" w:rsidRDefault="00940524" w:rsidP="009C694A">
      <w:pPr>
        <w:widowControl/>
        <w:jc w:val="left"/>
        <w:rPr>
          <w:b/>
          <w:color w:val="auto"/>
          <w:szCs w:val="22"/>
        </w:rPr>
      </w:pPr>
    </w:p>
    <w:p w14:paraId="3E79FCA8" w14:textId="006B8A18" w:rsidR="006305D7" w:rsidRPr="009C694A" w:rsidRDefault="006305D7" w:rsidP="009C694A">
      <w:pPr>
        <w:widowControl/>
        <w:jc w:val="left"/>
        <w:rPr>
          <w:color w:val="auto"/>
          <w:szCs w:val="22"/>
        </w:rPr>
      </w:pPr>
      <w:r w:rsidRPr="009C694A">
        <w:rPr>
          <w:b/>
          <w:color w:val="auto"/>
          <w:szCs w:val="22"/>
        </w:rPr>
        <w:t>REPRESENTATIVE RESULTS</w:t>
      </w:r>
      <w:r w:rsidRPr="009C694A">
        <w:rPr>
          <w:b/>
          <w:bCs/>
          <w:color w:val="auto"/>
          <w:szCs w:val="22"/>
        </w:rPr>
        <w:t xml:space="preserve">: </w:t>
      </w:r>
    </w:p>
    <w:p w14:paraId="597F3461" w14:textId="65E28830" w:rsidR="00222641" w:rsidRPr="009C694A" w:rsidRDefault="0089724B" w:rsidP="009C694A">
      <w:pPr>
        <w:widowControl/>
        <w:jc w:val="left"/>
        <w:rPr>
          <w:color w:val="auto"/>
          <w:szCs w:val="22"/>
        </w:rPr>
      </w:pPr>
      <w:r w:rsidRPr="009C694A">
        <w:rPr>
          <w:color w:val="auto"/>
          <w:szCs w:val="22"/>
        </w:rPr>
        <w:t>R</w:t>
      </w:r>
      <w:r w:rsidR="009C4B7F" w:rsidRPr="009C694A">
        <w:rPr>
          <w:color w:val="auto"/>
          <w:szCs w:val="22"/>
        </w:rPr>
        <w:t xml:space="preserve">esults from the taste test </w:t>
      </w:r>
      <w:r w:rsidRPr="009C694A">
        <w:rPr>
          <w:color w:val="auto"/>
          <w:szCs w:val="22"/>
        </w:rPr>
        <w:t xml:space="preserve">have been pooled for all subjects evaluated (n = 840) and </w:t>
      </w:r>
      <w:r w:rsidR="004806B9" w:rsidRPr="009C694A">
        <w:rPr>
          <w:color w:val="auto"/>
          <w:szCs w:val="22"/>
        </w:rPr>
        <w:t xml:space="preserve">are presented after segregation by </w:t>
      </w:r>
      <w:r w:rsidRPr="009C694A">
        <w:rPr>
          <w:color w:val="auto"/>
          <w:szCs w:val="22"/>
        </w:rPr>
        <w:t>genotype. The full data</w:t>
      </w:r>
      <w:r w:rsidR="005C74FB" w:rsidRPr="009C694A">
        <w:rPr>
          <w:color w:val="auto"/>
          <w:szCs w:val="22"/>
        </w:rPr>
        <w:t xml:space="preserve"> </w:t>
      </w:r>
      <w:r w:rsidRPr="009C694A">
        <w:rPr>
          <w:color w:val="auto"/>
          <w:szCs w:val="22"/>
        </w:rPr>
        <w:t xml:space="preserve">set is accessible at </w:t>
      </w:r>
      <w:hyperlink r:id="rId11" w:history="1">
        <w:r w:rsidRPr="009C694A">
          <w:rPr>
            <w:rStyle w:val="Hyperlink"/>
            <w:color w:val="auto"/>
            <w:szCs w:val="22"/>
            <w:u w:val="none"/>
          </w:rPr>
          <w:t>https://carayata.shinyapps.io/TasteBoxplots/</w:t>
        </w:r>
      </w:hyperlink>
      <w:r w:rsidRPr="009C694A">
        <w:rPr>
          <w:color w:val="auto"/>
          <w:szCs w:val="22"/>
        </w:rPr>
        <w:t xml:space="preserve"> and can be reviewed for each tastant assessed and for </w:t>
      </w:r>
      <w:r w:rsidRPr="009C694A">
        <w:rPr>
          <w:i/>
          <w:color w:val="auto"/>
          <w:szCs w:val="22"/>
        </w:rPr>
        <w:t>TAS2R38</w:t>
      </w:r>
      <w:r w:rsidRPr="009C694A">
        <w:rPr>
          <w:color w:val="auto"/>
          <w:szCs w:val="22"/>
        </w:rPr>
        <w:t xml:space="preserve"> and </w:t>
      </w:r>
      <w:r w:rsidRPr="009C694A">
        <w:rPr>
          <w:i/>
          <w:color w:val="auto"/>
          <w:szCs w:val="22"/>
        </w:rPr>
        <w:t>TAS2R19</w:t>
      </w:r>
      <w:r w:rsidR="00501481" w:rsidRPr="009C694A">
        <w:rPr>
          <w:color w:val="auto"/>
          <w:szCs w:val="22"/>
        </w:rPr>
        <w:t xml:space="preserve"> genotype</w:t>
      </w:r>
      <w:r w:rsidR="00F1336B" w:rsidRPr="009C694A">
        <w:rPr>
          <w:color w:val="auto"/>
          <w:szCs w:val="22"/>
        </w:rPr>
        <w:t>s</w:t>
      </w:r>
      <w:r w:rsidRPr="009C694A">
        <w:rPr>
          <w:color w:val="auto"/>
          <w:szCs w:val="22"/>
        </w:rPr>
        <w:t xml:space="preserve">. Results confirm </w:t>
      </w:r>
      <w:r w:rsidR="0051702E" w:rsidRPr="009C694A">
        <w:rPr>
          <w:color w:val="auto"/>
          <w:szCs w:val="22"/>
        </w:rPr>
        <w:t xml:space="preserve">the existence of </w:t>
      </w:r>
      <w:r w:rsidR="009C4B7F" w:rsidRPr="009C694A">
        <w:rPr>
          <w:color w:val="auto"/>
          <w:szCs w:val="22"/>
        </w:rPr>
        <w:t xml:space="preserve">perceptual </w:t>
      </w:r>
      <w:r w:rsidR="0051702E" w:rsidRPr="009C694A">
        <w:rPr>
          <w:color w:val="auto"/>
          <w:szCs w:val="22"/>
        </w:rPr>
        <w:t xml:space="preserve">taste </w:t>
      </w:r>
      <w:r w:rsidR="009C4B7F" w:rsidRPr="009C694A">
        <w:rPr>
          <w:color w:val="auto"/>
          <w:szCs w:val="22"/>
        </w:rPr>
        <w:lastRenderedPageBreak/>
        <w:t>differences</w:t>
      </w:r>
      <w:r w:rsidR="00BC1274" w:rsidRPr="009C694A">
        <w:rPr>
          <w:color w:val="auto"/>
          <w:szCs w:val="22"/>
        </w:rPr>
        <w:t xml:space="preserve"> for PTC</w:t>
      </w:r>
      <w:r w:rsidR="009C4B7F" w:rsidRPr="009C694A">
        <w:rPr>
          <w:color w:val="auto"/>
          <w:szCs w:val="22"/>
        </w:rPr>
        <w:t xml:space="preserve"> </w:t>
      </w:r>
      <w:r w:rsidR="00B124DA" w:rsidRPr="009C694A">
        <w:rPr>
          <w:color w:val="auto"/>
          <w:szCs w:val="22"/>
        </w:rPr>
        <w:t>among subjects grouped by</w:t>
      </w:r>
      <w:r w:rsidR="00BC1274" w:rsidRPr="009C694A">
        <w:rPr>
          <w:i/>
          <w:color w:val="auto"/>
          <w:szCs w:val="22"/>
        </w:rPr>
        <w:t xml:space="preserve"> TAS2R38</w:t>
      </w:r>
      <w:r w:rsidR="009C4B7F" w:rsidRPr="009C694A">
        <w:rPr>
          <w:color w:val="auto"/>
          <w:szCs w:val="22"/>
        </w:rPr>
        <w:t xml:space="preserve"> receptor genotype </w:t>
      </w:r>
      <w:r w:rsidR="00A34B7F" w:rsidRPr="009C694A">
        <w:rPr>
          <w:color w:val="auto"/>
          <w:szCs w:val="22"/>
        </w:rPr>
        <w:t>(</w:t>
      </w:r>
      <w:r w:rsidR="00B20E52" w:rsidRPr="00B20E52">
        <w:rPr>
          <w:b/>
          <w:color w:val="auto"/>
          <w:szCs w:val="22"/>
        </w:rPr>
        <w:t>Figure</w:t>
      </w:r>
      <w:r w:rsidR="00A34B7F" w:rsidRPr="009C694A">
        <w:rPr>
          <w:b/>
          <w:color w:val="auto"/>
          <w:szCs w:val="22"/>
        </w:rPr>
        <w:t xml:space="preserve"> </w:t>
      </w:r>
      <w:r w:rsidR="001373DD" w:rsidRPr="009C694A">
        <w:rPr>
          <w:b/>
          <w:color w:val="auto"/>
          <w:szCs w:val="22"/>
        </w:rPr>
        <w:t>3</w:t>
      </w:r>
      <w:r w:rsidR="00A34B7F" w:rsidRPr="009C694A">
        <w:rPr>
          <w:color w:val="auto"/>
          <w:szCs w:val="22"/>
        </w:rPr>
        <w:t>). R</w:t>
      </w:r>
      <w:r w:rsidR="009C4B7F" w:rsidRPr="009C694A">
        <w:rPr>
          <w:color w:val="auto"/>
          <w:szCs w:val="22"/>
        </w:rPr>
        <w:t xml:space="preserve">atings of PTC intensity are significantly different </w:t>
      </w:r>
      <w:r w:rsidR="00BC1274" w:rsidRPr="009C694A">
        <w:rPr>
          <w:color w:val="auto"/>
          <w:szCs w:val="22"/>
        </w:rPr>
        <w:t xml:space="preserve">across </w:t>
      </w:r>
      <w:r w:rsidR="009C4B7F" w:rsidRPr="009C694A">
        <w:rPr>
          <w:i/>
          <w:color w:val="auto"/>
          <w:szCs w:val="22"/>
        </w:rPr>
        <w:t>TAS2R38</w:t>
      </w:r>
      <w:r w:rsidR="009C4B7F" w:rsidRPr="009C694A">
        <w:rPr>
          <w:color w:val="auto"/>
          <w:szCs w:val="22"/>
        </w:rPr>
        <w:t xml:space="preserve"> genotype</w:t>
      </w:r>
      <w:r w:rsidR="00BC1274" w:rsidRPr="009C694A">
        <w:rPr>
          <w:color w:val="auto"/>
          <w:szCs w:val="22"/>
        </w:rPr>
        <w:t>s</w:t>
      </w:r>
      <w:r w:rsidR="009C4B7F" w:rsidRPr="009C694A">
        <w:rPr>
          <w:color w:val="auto"/>
          <w:szCs w:val="22"/>
        </w:rPr>
        <w:t xml:space="preserve"> (</w:t>
      </w:r>
      <w:r w:rsidR="00C24405" w:rsidRPr="009C694A">
        <w:rPr>
          <w:color w:val="auto"/>
          <w:szCs w:val="22"/>
        </w:rPr>
        <w:t>AVI/AVI</w:t>
      </w:r>
      <w:r w:rsidR="00BC1274" w:rsidRPr="009C694A">
        <w:rPr>
          <w:color w:val="auto"/>
          <w:szCs w:val="22"/>
        </w:rPr>
        <w:t>,</w:t>
      </w:r>
      <w:r w:rsidR="00C24405" w:rsidRPr="009C694A">
        <w:rPr>
          <w:color w:val="auto"/>
          <w:szCs w:val="22"/>
        </w:rPr>
        <w:t xml:space="preserve"> </w:t>
      </w:r>
      <w:r w:rsidR="00E87205" w:rsidRPr="009C694A">
        <w:rPr>
          <w:color w:val="auto"/>
          <w:szCs w:val="22"/>
        </w:rPr>
        <w:t>0.86</w:t>
      </w:r>
      <w:r w:rsidR="00BC1274" w:rsidRPr="009C694A">
        <w:rPr>
          <w:color w:val="auto"/>
          <w:szCs w:val="22"/>
        </w:rPr>
        <w:t>;</w:t>
      </w:r>
      <w:r w:rsidR="00C24405" w:rsidRPr="009C694A">
        <w:rPr>
          <w:color w:val="auto"/>
          <w:szCs w:val="22"/>
        </w:rPr>
        <w:t xml:space="preserve"> AVI/PAV</w:t>
      </w:r>
      <w:r w:rsidR="00BC1274" w:rsidRPr="009C694A">
        <w:rPr>
          <w:color w:val="auto"/>
          <w:szCs w:val="22"/>
        </w:rPr>
        <w:t>,</w:t>
      </w:r>
      <w:r w:rsidR="00C24405" w:rsidRPr="009C694A">
        <w:rPr>
          <w:color w:val="auto"/>
          <w:szCs w:val="22"/>
        </w:rPr>
        <w:t xml:space="preserve"> </w:t>
      </w:r>
      <w:r w:rsidR="00E87205" w:rsidRPr="009C694A">
        <w:rPr>
          <w:color w:val="auto"/>
          <w:szCs w:val="22"/>
        </w:rPr>
        <w:t>6.95</w:t>
      </w:r>
      <w:r w:rsidR="00BC1274" w:rsidRPr="009C694A">
        <w:rPr>
          <w:color w:val="auto"/>
          <w:szCs w:val="22"/>
        </w:rPr>
        <w:t>;</w:t>
      </w:r>
      <w:r w:rsidR="00C24405" w:rsidRPr="009C694A">
        <w:rPr>
          <w:color w:val="auto"/>
          <w:szCs w:val="22"/>
        </w:rPr>
        <w:t xml:space="preserve"> PAV/PAV</w:t>
      </w:r>
      <w:r w:rsidR="00BC1274" w:rsidRPr="009C694A">
        <w:rPr>
          <w:color w:val="auto"/>
          <w:szCs w:val="22"/>
        </w:rPr>
        <w:t>,</w:t>
      </w:r>
      <w:r w:rsidR="00C24405" w:rsidRPr="009C694A">
        <w:rPr>
          <w:color w:val="auto"/>
          <w:szCs w:val="22"/>
        </w:rPr>
        <w:t xml:space="preserve"> </w:t>
      </w:r>
      <w:r w:rsidR="00E87205" w:rsidRPr="009C694A">
        <w:rPr>
          <w:color w:val="auto"/>
          <w:szCs w:val="22"/>
        </w:rPr>
        <w:t>8.18</w:t>
      </w:r>
      <w:r w:rsidR="00C24405" w:rsidRPr="009C694A">
        <w:rPr>
          <w:color w:val="auto"/>
          <w:szCs w:val="22"/>
        </w:rPr>
        <w:t xml:space="preserve">; </w:t>
      </w:r>
      <w:r w:rsidR="00FA02B6" w:rsidRPr="009C694A">
        <w:rPr>
          <w:color w:val="auto"/>
          <w:szCs w:val="22"/>
        </w:rPr>
        <w:t>one-way ANOVA</w:t>
      </w:r>
      <w:r w:rsidR="00516806" w:rsidRPr="009C694A">
        <w:rPr>
          <w:color w:val="auto"/>
          <w:szCs w:val="22"/>
        </w:rPr>
        <w:t>,</w:t>
      </w:r>
      <w:r w:rsidR="00B20E52" w:rsidRPr="00B20E52">
        <w:rPr>
          <w:b/>
          <w:i/>
          <w:color w:val="auto"/>
          <w:szCs w:val="22"/>
        </w:rPr>
        <w:t xml:space="preserve"> p </w:t>
      </w:r>
      <w:r w:rsidR="009C4B7F" w:rsidRPr="009C694A">
        <w:rPr>
          <w:color w:val="auto"/>
          <w:szCs w:val="22"/>
        </w:rPr>
        <w:t>&lt; 0.0001)</w:t>
      </w:r>
      <w:r w:rsidR="004806B9" w:rsidRPr="009C694A">
        <w:rPr>
          <w:color w:val="auto"/>
          <w:szCs w:val="22"/>
        </w:rPr>
        <w:t xml:space="preserve">. Results of quinine intensity are also significantly different </w:t>
      </w:r>
      <w:r w:rsidR="00516806" w:rsidRPr="009C694A">
        <w:rPr>
          <w:color w:val="auto"/>
          <w:szCs w:val="22"/>
        </w:rPr>
        <w:t xml:space="preserve">across </w:t>
      </w:r>
      <w:r w:rsidR="004806B9" w:rsidRPr="009C694A">
        <w:rPr>
          <w:i/>
          <w:color w:val="auto"/>
          <w:szCs w:val="22"/>
        </w:rPr>
        <w:t>TAS2R19</w:t>
      </w:r>
      <w:r w:rsidR="00501481" w:rsidRPr="009C694A">
        <w:rPr>
          <w:color w:val="auto"/>
          <w:szCs w:val="22"/>
        </w:rPr>
        <w:t xml:space="preserve"> genotype</w:t>
      </w:r>
      <w:r w:rsidR="004806B9" w:rsidRPr="009C694A">
        <w:rPr>
          <w:color w:val="auto"/>
          <w:szCs w:val="22"/>
        </w:rPr>
        <w:t xml:space="preserve"> (A:A</w:t>
      </w:r>
      <w:r w:rsidR="00516806" w:rsidRPr="009C694A">
        <w:rPr>
          <w:color w:val="auto"/>
          <w:szCs w:val="22"/>
        </w:rPr>
        <w:t>,</w:t>
      </w:r>
      <w:r w:rsidR="004806B9" w:rsidRPr="009C694A">
        <w:rPr>
          <w:color w:val="auto"/>
          <w:szCs w:val="22"/>
        </w:rPr>
        <w:t xml:space="preserve"> </w:t>
      </w:r>
      <w:r w:rsidR="00E87205" w:rsidRPr="009C694A">
        <w:rPr>
          <w:color w:val="auto"/>
          <w:szCs w:val="22"/>
        </w:rPr>
        <w:t>3.77</w:t>
      </w:r>
      <w:r w:rsidR="00516806" w:rsidRPr="009C694A">
        <w:rPr>
          <w:color w:val="auto"/>
          <w:szCs w:val="22"/>
        </w:rPr>
        <w:t>;</w:t>
      </w:r>
      <w:r w:rsidR="004806B9" w:rsidRPr="009C694A">
        <w:rPr>
          <w:color w:val="auto"/>
          <w:szCs w:val="22"/>
        </w:rPr>
        <w:t xml:space="preserve"> A:G</w:t>
      </w:r>
      <w:r w:rsidR="00FA2582" w:rsidRPr="009C694A">
        <w:rPr>
          <w:color w:val="auto"/>
          <w:szCs w:val="22"/>
        </w:rPr>
        <w:t>,</w:t>
      </w:r>
      <w:r w:rsidR="004806B9" w:rsidRPr="009C694A">
        <w:rPr>
          <w:color w:val="auto"/>
          <w:szCs w:val="22"/>
        </w:rPr>
        <w:t xml:space="preserve"> </w:t>
      </w:r>
      <w:r w:rsidR="00E87205" w:rsidRPr="009C694A">
        <w:rPr>
          <w:color w:val="auto"/>
          <w:szCs w:val="22"/>
        </w:rPr>
        <w:t>3.08</w:t>
      </w:r>
      <w:r w:rsidR="00516806" w:rsidRPr="009C694A">
        <w:rPr>
          <w:color w:val="auto"/>
          <w:szCs w:val="22"/>
        </w:rPr>
        <w:t>;</w:t>
      </w:r>
      <w:r w:rsidR="004806B9" w:rsidRPr="009C694A">
        <w:rPr>
          <w:color w:val="auto"/>
          <w:szCs w:val="22"/>
        </w:rPr>
        <w:t xml:space="preserve"> G:G</w:t>
      </w:r>
      <w:r w:rsidR="00516806" w:rsidRPr="009C694A">
        <w:rPr>
          <w:color w:val="auto"/>
          <w:szCs w:val="22"/>
        </w:rPr>
        <w:t>,</w:t>
      </w:r>
      <w:r w:rsidR="004806B9" w:rsidRPr="009C694A">
        <w:rPr>
          <w:color w:val="auto"/>
          <w:szCs w:val="22"/>
        </w:rPr>
        <w:t xml:space="preserve"> </w:t>
      </w:r>
      <w:r w:rsidR="00E87205" w:rsidRPr="009C694A">
        <w:rPr>
          <w:color w:val="auto"/>
          <w:szCs w:val="22"/>
        </w:rPr>
        <w:t>2.26</w:t>
      </w:r>
      <w:r w:rsidR="004806B9" w:rsidRPr="009C694A">
        <w:rPr>
          <w:color w:val="auto"/>
          <w:szCs w:val="22"/>
        </w:rPr>
        <w:t>; one-way ANOVA</w:t>
      </w:r>
      <w:r w:rsidR="00516806" w:rsidRPr="009C694A">
        <w:rPr>
          <w:color w:val="auto"/>
          <w:szCs w:val="22"/>
        </w:rPr>
        <w:t>,</w:t>
      </w:r>
      <w:r w:rsidR="00B20E52" w:rsidRPr="00B20E52">
        <w:rPr>
          <w:b/>
          <w:i/>
          <w:color w:val="auto"/>
          <w:szCs w:val="22"/>
        </w:rPr>
        <w:t xml:space="preserve"> p </w:t>
      </w:r>
      <w:r w:rsidR="004806B9" w:rsidRPr="009C694A">
        <w:rPr>
          <w:color w:val="auto"/>
          <w:szCs w:val="22"/>
        </w:rPr>
        <w:t>&lt; 0.0001)</w:t>
      </w:r>
      <w:r w:rsidR="00516806" w:rsidRPr="009C694A">
        <w:rPr>
          <w:color w:val="auto"/>
          <w:szCs w:val="22"/>
        </w:rPr>
        <w:t>.</w:t>
      </w:r>
    </w:p>
    <w:p w14:paraId="744ABD46" w14:textId="69479BA7" w:rsidR="001C09CE" w:rsidRPr="009C694A" w:rsidRDefault="001C09CE" w:rsidP="009C694A">
      <w:pPr>
        <w:widowControl/>
        <w:jc w:val="left"/>
        <w:rPr>
          <w:color w:val="808080"/>
          <w:szCs w:val="22"/>
        </w:rPr>
      </w:pPr>
    </w:p>
    <w:p w14:paraId="17C08591" w14:textId="24344F34" w:rsidR="001C09CE" w:rsidRPr="009C694A" w:rsidRDefault="00B20E52" w:rsidP="009C694A">
      <w:pPr>
        <w:widowControl/>
        <w:jc w:val="left"/>
        <w:rPr>
          <w:color w:val="auto"/>
          <w:szCs w:val="22"/>
        </w:rPr>
      </w:pPr>
      <w:r w:rsidRPr="00B20E52">
        <w:rPr>
          <w:b/>
          <w:szCs w:val="22"/>
        </w:rPr>
        <w:t>Figure</w:t>
      </w:r>
      <w:r w:rsidR="001C09CE" w:rsidRPr="009C694A">
        <w:rPr>
          <w:b/>
          <w:szCs w:val="22"/>
        </w:rPr>
        <w:t xml:space="preserve"> </w:t>
      </w:r>
      <w:r w:rsidR="001F7830" w:rsidRPr="009C694A">
        <w:rPr>
          <w:b/>
          <w:szCs w:val="22"/>
        </w:rPr>
        <w:t>1</w:t>
      </w:r>
      <w:r w:rsidR="001C09CE" w:rsidRPr="009C694A">
        <w:rPr>
          <w:b/>
          <w:szCs w:val="22"/>
        </w:rPr>
        <w:t>:</w:t>
      </w:r>
      <w:r w:rsidR="001C09CE" w:rsidRPr="009C694A">
        <w:rPr>
          <w:szCs w:val="22"/>
        </w:rPr>
        <w:t xml:space="preserve"> </w:t>
      </w:r>
      <w:r w:rsidR="001C09CE" w:rsidRPr="009C694A">
        <w:rPr>
          <w:b/>
          <w:szCs w:val="22"/>
        </w:rPr>
        <w:t>Taste kit.</w:t>
      </w:r>
      <w:r>
        <w:rPr>
          <w:szCs w:val="22"/>
        </w:rPr>
        <w:t xml:space="preserve"> </w:t>
      </w:r>
      <w:r w:rsidR="001C09CE" w:rsidRPr="009C694A">
        <w:rPr>
          <w:color w:val="auto"/>
          <w:szCs w:val="22"/>
        </w:rPr>
        <w:t>Subjects use the kit to rate taste intensity and quality of various color-coded tastants. Box A contains samples 1-6, box B contains 7-12.</w:t>
      </w:r>
    </w:p>
    <w:p w14:paraId="026CF3A3" w14:textId="46035AC8" w:rsidR="001C09CE" w:rsidRPr="009C694A" w:rsidRDefault="001C09CE" w:rsidP="009C694A">
      <w:pPr>
        <w:widowControl/>
        <w:jc w:val="left"/>
        <w:rPr>
          <w:color w:val="808080"/>
          <w:szCs w:val="22"/>
        </w:rPr>
      </w:pPr>
    </w:p>
    <w:p w14:paraId="6B4B9408" w14:textId="05CF405B" w:rsidR="001C09CE" w:rsidRPr="009C694A" w:rsidRDefault="00B20E52" w:rsidP="009C694A">
      <w:pPr>
        <w:widowControl/>
        <w:jc w:val="left"/>
        <w:rPr>
          <w:szCs w:val="22"/>
        </w:rPr>
      </w:pPr>
      <w:r w:rsidRPr="00B20E52">
        <w:rPr>
          <w:b/>
          <w:szCs w:val="22"/>
        </w:rPr>
        <w:t>Figure</w:t>
      </w:r>
      <w:r w:rsidR="001C09CE" w:rsidRPr="009C694A">
        <w:rPr>
          <w:b/>
          <w:szCs w:val="22"/>
        </w:rPr>
        <w:t xml:space="preserve"> </w:t>
      </w:r>
      <w:r w:rsidR="001F7830" w:rsidRPr="009C694A">
        <w:rPr>
          <w:b/>
          <w:szCs w:val="22"/>
        </w:rPr>
        <w:t>2</w:t>
      </w:r>
      <w:r w:rsidR="001C09CE" w:rsidRPr="009C694A">
        <w:rPr>
          <w:b/>
          <w:szCs w:val="22"/>
        </w:rPr>
        <w:t xml:space="preserve">: Taste questionnaire entry, comprising a </w:t>
      </w:r>
      <w:r w:rsidR="00965BB1" w:rsidRPr="009C694A">
        <w:rPr>
          <w:b/>
          <w:szCs w:val="22"/>
        </w:rPr>
        <w:t>category</w:t>
      </w:r>
      <w:r w:rsidR="001C09CE" w:rsidRPr="009C694A">
        <w:rPr>
          <w:b/>
          <w:szCs w:val="22"/>
        </w:rPr>
        <w:t xml:space="preserve"> scale for intensity rating and forced choice</w:t>
      </w:r>
      <w:r w:rsidR="00965BB1" w:rsidRPr="009C694A">
        <w:rPr>
          <w:b/>
          <w:szCs w:val="22"/>
        </w:rPr>
        <w:t xml:space="preserve"> response</w:t>
      </w:r>
      <w:r w:rsidR="001C09CE" w:rsidRPr="009C694A">
        <w:rPr>
          <w:b/>
          <w:szCs w:val="22"/>
        </w:rPr>
        <w:t xml:space="preserve"> for tastant quality.</w:t>
      </w:r>
      <w:r w:rsidR="001C09CE" w:rsidRPr="009C694A">
        <w:rPr>
          <w:szCs w:val="22"/>
        </w:rPr>
        <w:t xml:space="preserve"> The taste questionnaire will include one entry for each of the color-coded tastants tested.</w:t>
      </w:r>
    </w:p>
    <w:p w14:paraId="7DDD5EA8" w14:textId="6DD98334" w:rsidR="001C09CE" w:rsidRPr="009C694A" w:rsidRDefault="001C09CE" w:rsidP="009C694A">
      <w:pPr>
        <w:widowControl/>
        <w:jc w:val="left"/>
        <w:rPr>
          <w:szCs w:val="22"/>
        </w:rPr>
      </w:pPr>
    </w:p>
    <w:p w14:paraId="7260B0D6" w14:textId="2C0B2C1C" w:rsidR="001C09CE" w:rsidRDefault="00B20E52" w:rsidP="00B20E52">
      <w:pPr>
        <w:widowControl/>
        <w:jc w:val="left"/>
        <w:rPr>
          <w:szCs w:val="22"/>
        </w:rPr>
      </w:pPr>
      <w:bookmarkStart w:id="0" w:name="OLE_LINK1"/>
      <w:r w:rsidRPr="00B20E52">
        <w:rPr>
          <w:b/>
          <w:szCs w:val="22"/>
        </w:rPr>
        <w:t>Figure</w:t>
      </w:r>
      <w:r w:rsidR="001C09CE" w:rsidRPr="009C694A">
        <w:rPr>
          <w:b/>
          <w:szCs w:val="22"/>
        </w:rPr>
        <w:t xml:space="preserve"> </w:t>
      </w:r>
      <w:r w:rsidR="001F7830" w:rsidRPr="009C694A">
        <w:rPr>
          <w:b/>
          <w:szCs w:val="22"/>
        </w:rPr>
        <w:t>3</w:t>
      </w:r>
      <w:r w:rsidR="001C09CE" w:rsidRPr="009C694A">
        <w:rPr>
          <w:b/>
          <w:szCs w:val="22"/>
        </w:rPr>
        <w:t xml:space="preserve">: PTC taste questionnaire results by </w:t>
      </w:r>
      <w:r w:rsidR="001C09CE" w:rsidRPr="009C694A">
        <w:rPr>
          <w:b/>
          <w:i/>
          <w:szCs w:val="22"/>
        </w:rPr>
        <w:t>TAS2R38</w:t>
      </w:r>
      <w:r w:rsidR="001C09CE" w:rsidRPr="009C694A">
        <w:rPr>
          <w:b/>
          <w:szCs w:val="22"/>
        </w:rPr>
        <w:t xml:space="preserve"> genotype. </w:t>
      </w:r>
      <w:r w:rsidR="001C09CE" w:rsidRPr="009C694A">
        <w:rPr>
          <w:szCs w:val="22"/>
        </w:rPr>
        <w:t xml:space="preserve">The taste questionnaire can be used to segregate individuals by </w:t>
      </w:r>
      <w:r w:rsidR="001C09CE" w:rsidRPr="009C694A">
        <w:rPr>
          <w:i/>
          <w:szCs w:val="22"/>
        </w:rPr>
        <w:t>TAS2R38</w:t>
      </w:r>
      <w:r w:rsidR="001C09CE" w:rsidRPr="009C694A">
        <w:rPr>
          <w:szCs w:val="22"/>
        </w:rPr>
        <w:t xml:space="preserve"> genotype based on PTC bitterness intensity ratings on a </w:t>
      </w:r>
      <w:r w:rsidR="00965BB1" w:rsidRPr="009C694A">
        <w:rPr>
          <w:szCs w:val="22"/>
        </w:rPr>
        <w:t>category</w:t>
      </w:r>
      <w:r w:rsidR="001C09CE" w:rsidRPr="009C694A">
        <w:rPr>
          <w:szCs w:val="22"/>
        </w:rPr>
        <w:t xml:space="preserve"> scale (*p &lt; 0.0001).</w:t>
      </w:r>
      <w:bookmarkEnd w:id="0"/>
      <w:r w:rsidR="005539FC" w:rsidRPr="009C694A">
        <w:rPr>
          <w:szCs w:val="22"/>
        </w:rPr>
        <w:t xml:space="preserve"> </w:t>
      </w:r>
      <w:r w:rsidR="000B13C8" w:rsidRPr="009C694A">
        <w:rPr>
          <w:szCs w:val="22"/>
        </w:rPr>
        <w:t xml:space="preserve">Here we see a few outliers, </w:t>
      </w:r>
      <w:r w:rsidR="005539FC" w:rsidRPr="009C694A">
        <w:rPr>
          <w:szCs w:val="22"/>
        </w:rPr>
        <w:t>data point</w:t>
      </w:r>
      <w:r w:rsidR="000B13C8" w:rsidRPr="009C694A">
        <w:rPr>
          <w:szCs w:val="22"/>
        </w:rPr>
        <w:t>s</w:t>
      </w:r>
      <w:r w:rsidR="005539FC" w:rsidRPr="009C694A">
        <w:rPr>
          <w:szCs w:val="22"/>
        </w:rPr>
        <w:t xml:space="preserve"> located outside the fences (“whiskers”) of th</w:t>
      </w:r>
      <w:r w:rsidR="000B13C8" w:rsidRPr="009C694A">
        <w:rPr>
          <w:szCs w:val="22"/>
        </w:rPr>
        <w:t>is</w:t>
      </w:r>
      <w:r w:rsidR="005539FC" w:rsidRPr="009C694A">
        <w:rPr>
          <w:szCs w:val="22"/>
        </w:rPr>
        <w:t xml:space="preserve"> boxplot (</w:t>
      </w:r>
      <w:r w:rsidRPr="00B20E52">
        <w:rPr>
          <w:i/>
          <w:szCs w:val="22"/>
        </w:rPr>
        <w:t>e.g.</w:t>
      </w:r>
      <w:r w:rsidR="000B13C8" w:rsidRPr="009C694A">
        <w:rPr>
          <w:szCs w:val="22"/>
        </w:rPr>
        <w:t>,</w:t>
      </w:r>
      <w:r w:rsidR="005539FC" w:rsidRPr="009C694A">
        <w:rPr>
          <w:szCs w:val="22"/>
        </w:rPr>
        <w:t xml:space="preserve"> outside 1.5 times the interquartile range above the upper quartile and bellow the lower quartile)</w:t>
      </w:r>
    </w:p>
    <w:p w14:paraId="54FA87C2" w14:textId="77777777" w:rsidR="00FF1C0C" w:rsidRPr="009C694A" w:rsidRDefault="00FF1C0C" w:rsidP="009C694A">
      <w:pPr>
        <w:widowControl/>
        <w:jc w:val="left"/>
        <w:rPr>
          <w:b/>
          <w:szCs w:val="22"/>
        </w:rPr>
      </w:pPr>
    </w:p>
    <w:p w14:paraId="1FD04B9E" w14:textId="43A7EB04" w:rsidR="000243A5" w:rsidRDefault="00FF1C0C" w:rsidP="00B20E52">
      <w:pPr>
        <w:widowControl/>
        <w:autoSpaceDE/>
        <w:autoSpaceDN/>
        <w:adjustRightInd/>
        <w:jc w:val="left"/>
        <w:rPr>
          <w:szCs w:val="22"/>
        </w:rPr>
      </w:pPr>
      <w:r w:rsidRPr="005F5145">
        <w:rPr>
          <w:b/>
          <w:szCs w:val="22"/>
        </w:rPr>
        <w:t xml:space="preserve">Table 1. </w:t>
      </w:r>
      <w:r w:rsidRPr="005F5145">
        <w:rPr>
          <w:szCs w:val="22"/>
        </w:rPr>
        <w:t>Records identified using</w:t>
      </w:r>
      <w:r w:rsidRPr="005F5145">
        <w:rPr>
          <w:b/>
          <w:szCs w:val="22"/>
        </w:rPr>
        <w:t xml:space="preserve"> '</w:t>
      </w:r>
      <w:r w:rsidRPr="005F5145">
        <w:rPr>
          <w:szCs w:val="22"/>
        </w:rPr>
        <w:t>Taste' versus 'Hearing' and 'Vision' as keywords</w:t>
      </w:r>
    </w:p>
    <w:p w14:paraId="427EB4B7" w14:textId="77777777" w:rsidR="00FF1C0C" w:rsidRPr="009C694A" w:rsidRDefault="00FF1C0C" w:rsidP="009C694A">
      <w:pPr>
        <w:widowControl/>
        <w:autoSpaceDE/>
        <w:autoSpaceDN/>
        <w:adjustRightInd/>
        <w:jc w:val="left"/>
        <w:rPr>
          <w:color w:val="auto"/>
          <w:szCs w:val="22"/>
        </w:rPr>
      </w:pPr>
    </w:p>
    <w:p w14:paraId="64B8CF78" w14:textId="7AF60822" w:rsidR="006305D7" w:rsidRPr="009C694A" w:rsidRDefault="006305D7" w:rsidP="009C694A">
      <w:pPr>
        <w:widowControl/>
        <w:jc w:val="left"/>
        <w:rPr>
          <w:b/>
          <w:bCs/>
          <w:color w:val="auto"/>
          <w:szCs w:val="22"/>
        </w:rPr>
      </w:pPr>
      <w:r w:rsidRPr="009C694A">
        <w:rPr>
          <w:b/>
          <w:color w:val="auto"/>
          <w:szCs w:val="22"/>
        </w:rPr>
        <w:t>DISCUSSION</w:t>
      </w:r>
      <w:r w:rsidRPr="009C694A">
        <w:rPr>
          <w:b/>
          <w:bCs/>
          <w:color w:val="auto"/>
          <w:szCs w:val="22"/>
        </w:rPr>
        <w:t>:</w:t>
      </w:r>
    </w:p>
    <w:p w14:paraId="5C64446F" w14:textId="22A42039" w:rsidR="00C90AF1" w:rsidRPr="009C694A" w:rsidRDefault="00771F7A" w:rsidP="009C694A">
      <w:pPr>
        <w:widowControl/>
        <w:contextualSpacing/>
        <w:jc w:val="left"/>
        <w:rPr>
          <w:color w:val="auto"/>
          <w:szCs w:val="22"/>
        </w:rPr>
      </w:pPr>
      <w:r w:rsidRPr="009C694A">
        <w:rPr>
          <w:color w:val="auto"/>
          <w:szCs w:val="22"/>
        </w:rPr>
        <w:t xml:space="preserve">The significance of this method is that </w:t>
      </w:r>
      <w:r w:rsidR="008305E3" w:rsidRPr="009C694A">
        <w:rPr>
          <w:color w:val="auto"/>
          <w:szCs w:val="22"/>
        </w:rPr>
        <w:t>it uses a multidisciplinary approach with features from medicine (the oral exam), experimental psychology (the taste test) and genetics (a validation step).</w:t>
      </w:r>
      <w:r w:rsidR="0035616E" w:rsidRPr="009C694A">
        <w:rPr>
          <w:color w:val="auto"/>
          <w:szCs w:val="22"/>
        </w:rPr>
        <w:t xml:space="preserve"> </w:t>
      </w:r>
      <w:r w:rsidR="001F7830" w:rsidRPr="009C694A">
        <w:rPr>
          <w:color w:val="auto"/>
          <w:szCs w:val="22"/>
        </w:rPr>
        <w:t xml:space="preserve">Taste information is likely to develop as a diagnostic and prognostic tool because taste </w:t>
      </w:r>
      <w:r w:rsidR="00965BB1" w:rsidRPr="009C694A">
        <w:rPr>
          <w:color w:val="auto"/>
          <w:szCs w:val="22"/>
        </w:rPr>
        <w:t xml:space="preserve">provides </w:t>
      </w:r>
      <w:r w:rsidR="001F7830" w:rsidRPr="009C694A">
        <w:rPr>
          <w:color w:val="auto"/>
          <w:szCs w:val="22"/>
        </w:rPr>
        <w:t xml:space="preserve">a window </w:t>
      </w:r>
      <w:r w:rsidR="00965BB1" w:rsidRPr="009C694A">
        <w:rPr>
          <w:color w:val="auto"/>
          <w:szCs w:val="22"/>
        </w:rPr>
        <w:t xml:space="preserve">into the function of </w:t>
      </w:r>
      <w:r w:rsidR="001F7830" w:rsidRPr="009C694A">
        <w:rPr>
          <w:color w:val="auto"/>
          <w:szCs w:val="22"/>
        </w:rPr>
        <w:t xml:space="preserve">proteins elsewhere in the body. From an experimental psychology viewpoint, the addition of a simple exam can identify subjects </w:t>
      </w:r>
      <w:r w:rsidR="00965BB1" w:rsidRPr="009C694A">
        <w:rPr>
          <w:color w:val="auto"/>
          <w:szCs w:val="22"/>
        </w:rPr>
        <w:t xml:space="preserve">who </w:t>
      </w:r>
      <w:r w:rsidR="001F7830" w:rsidRPr="009C694A">
        <w:rPr>
          <w:color w:val="auto"/>
          <w:szCs w:val="22"/>
        </w:rPr>
        <w:t xml:space="preserve">are not appropriate for the study of normative taste function. From a genetics point of view, these procedures provide a simple way to study easily reproducible genotype-phenotype relationships. </w:t>
      </w:r>
    </w:p>
    <w:p w14:paraId="260F7F8A" w14:textId="77777777" w:rsidR="00C90AF1" w:rsidRPr="009C694A" w:rsidRDefault="00C90AF1" w:rsidP="009C694A">
      <w:pPr>
        <w:widowControl/>
        <w:contextualSpacing/>
        <w:jc w:val="left"/>
        <w:rPr>
          <w:color w:val="auto"/>
          <w:szCs w:val="22"/>
        </w:rPr>
      </w:pPr>
    </w:p>
    <w:p w14:paraId="3B9C8F79" w14:textId="64D7F5DA" w:rsidR="00C90AF1" w:rsidRPr="009C694A" w:rsidRDefault="00771F7A" w:rsidP="009C694A">
      <w:pPr>
        <w:widowControl/>
        <w:contextualSpacing/>
        <w:jc w:val="left"/>
        <w:rPr>
          <w:szCs w:val="22"/>
        </w:rPr>
      </w:pPr>
      <w:r w:rsidRPr="009C694A">
        <w:rPr>
          <w:color w:val="auto"/>
          <w:szCs w:val="22"/>
        </w:rPr>
        <w:t>Measuring human taste has several critical features that are intangible but important</w:t>
      </w:r>
      <w:r w:rsidR="00965BB1" w:rsidRPr="009C694A">
        <w:rPr>
          <w:color w:val="auto"/>
          <w:szCs w:val="22"/>
        </w:rPr>
        <w:t>,</w:t>
      </w:r>
      <w:r w:rsidRPr="009C694A">
        <w:rPr>
          <w:color w:val="auto"/>
          <w:szCs w:val="22"/>
        </w:rPr>
        <w:t xml:space="preserve"> including helping the subject feel at ease and oriented to the task</w:t>
      </w:r>
      <w:r w:rsidR="008305E3" w:rsidRPr="009C694A">
        <w:rPr>
          <w:color w:val="auto"/>
          <w:szCs w:val="22"/>
        </w:rPr>
        <w:t xml:space="preserve">, and </w:t>
      </w:r>
      <w:r w:rsidRPr="009C694A">
        <w:rPr>
          <w:color w:val="auto"/>
          <w:szCs w:val="22"/>
        </w:rPr>
        <w:t>especially in medical settings, keeping the procedure short</w:t>
      </w:r>
      <w:r w:rsidR="008305E3" w:rsidRPr="009C694A">
        <w:rPr>
          <w:color w:val="auto"/>
          <w:szCs w:val="22"/>
        </w:rPr>
        <w:t>,</w:t>
      </w:r>
      <w:r w:rsidRPr="009C694A">
        <w:rPr>
          <w:color w:val="auto"/>
          <w:szCs w:val="22"/>
        </w:rPr>
        <w:t xml:space="preserve"> so the attention of the subject</w:t>
      </w:r>
      <w:r w:rsidR="008305E3" w:rsidRPr="009C694A">
        <w:rPr>
          <w:color w:val="auto"/>
          <w:szCs w:val="22"/>
        </w:rPr>
        <w:t xml:space="preserve"> does not waver</w:t>
      </w:r>
      <w:r w:rsidRPr="009C694A">
        <w:rPr>
          <w:color w:val="auto"/>
          <w:szCs w:val="22"/>
        </w:rPr>
        <w:t xml:space="preserve">. </w:t>
      </w:r>
      <w:r w:rsidR="008305E3" w:rsidRPr="009C694A">
        <w:rPr>
          <w:color w:val="auto"/>
          <w:szCs w:val="22"/>
        </w:rPr>
        <w:t>It is also important to intervene if subjects appear uncomfortable, and trouble-shoot their concerns, such as</w:t>
      </w:r>
      <w:r w:rsidR="00965BB1" w:rsidRPr="009C694A">
        <w:rPr>
          <w:color w:val="auto"/>
          <w:szCs w:val="22"/>
        </w:rPr>
        <w:t xml:space="preserve"> regarding</w:t>
      </w:r>
      <w:r w:rsidR="008305E3" w:rsidRPr="009C694A">
        <w:rPr>
          <w:color w:val="auto"/>
          <w:szCs w:val="22"/>
        </w:rPr>
        <w:t xml:space="preserve"> the nature of the testing stimuli. Subjects are often reassured to learn that most of the testing stimuli are in foods, </w:t>
      </w:r>
      <w:r w:rsidR="00B20E52" w:rsidRPr="00B20E52">
        <w:rPr>
          <w:i/>
          <w:color w:val="auto"/>
          <w:szCs w:val="22"/>
        </w:rPr>
        <w:t>e.g.</w:t>
      </w:r>
      <w:r w:rsidR="008305E3" w:rsidRPr="009C694A">
        <w:rPr>
          <w:color w:val="auto"/>
          <w:szCs w:val="22"/>
        </w:rPr>
        <w:t xml:space="preserve">, salt and sugar. </w:t>
      </w:r>
      <w:r w:rsidRPr="009C694A">
        <w:rPr>
          <w:color w:val="auto"/>
          <w:szCs w:val="22"/>
        </w:rPr>
        <w:t>T</w:t>
      </w:r>
      <w:r w:rsidR="00611EEA" w:rsidRPr="009C694A">
        <w:rPr>
          <w:color w:val="auto"/>
          <w:szCs w:val="22"/>
        </w:rPr>
        <w:t>his procedure</w:t>
      </w:r>
      <w:r w:rsidR="00965BB1" w:rsidRPr="009C694A">
        <w:rPr>
          <w:color w:val="auto"/>
          <w:szCs w:val="22"/>
        </w:rPr>
        <w:t>,</w:t>
      </w:r>
      <w:r w:rsidR="00611EEA" w:rsidRPr="009C694A">
        <w:rPr>
          <w:color w:val="auto"/>
          <w:szCs w:val="22"/>
        </w:rPr>
        <w:t xml:space="preserve"> </w:t>
      </w:r>
      <w:r w:rsidR="008305E3" w:rsidRPr="009C694A">
        <w:rPr>
          <w:color w:val="auto"/>
          <w:szCs w:val="22"/>
        </w:rPr>
        <w:t>while simple</w:t>
      </w:r>
      <w:r w:rsidR="00965BB1" w:rsidRPr="009C694A">
        <w:rPr>
          <w:color w:val="auto"/>
          <w:szCs w:val="22"/>
        </w:rPr>
        <w:t>,</w:t>
      </w:r>
      <w:r w:rsidR="008305E3" w:rsidRPr="009C694A">
        <w:rPr>
          <w:color w:val="auto"/>
          <w:szCs w:val="22"/>
        </w:rPr>
        <w:t xml:space="preserve"> </w:t>
      </w:r>
      <w:r w:rsidR="00611EEA" w:rsidRPr="009C694A">
        <w:rPr>
          <w:color w:val="auto"/>
          <w:szCs w:val="22"/>
        </w:rPr>
        <w:t xml:space="preserve">has significant limitations. </w:t>
      </w:r>
      <w:r w:rsidR="00611EEA" w:rsidRPr="009C694A">
        <w:rPr>
          <w:szCs w:val="22"/>
        </w:rPr>
        <w:t xml:space="preserve">While the oral exam is routine for investigators with medical training, those with </w:t>
      </w:r>
      <w:r w:rsidRPr="009C694A">
        <w:rPr>
          <w:szCs w:val="22"/>
        </w:rPr>
        <w:t>e</w:t>
      </w:r>
      <w:r w:rsidR="00611EEA" w:rsidRPr="009C694A">
        <w:rPr>
          <w:szCs w:val="22"/>
        </w:rPr>
        <w:t xml:space="preserve">xperimental psychology or genetics training are likely to be less facile at recognizing oral disease. Another limitation is the rating scale that while easily understood by subjects with no prior training, </w:t>
      </w:r>
      <w:r w:rsidR="00DF5592" w:rsidRPr="009C694A">
        <w:rPr>
          <w:szCs w:val="22"/>
        </w:rPr>
        <w:t>may obscure differences between individuals, or groups of individuals</w:t>
      </w:r>
      <w:r w:rsidR="00FF1C0C" w:rsidRPr="00CE3062">
        <w:rPr>
          <w:szCs w:val="22"/>
        </w:rPr>
        <w:fldChar w:fldCharType="begin"/>
      </w:r>
      <w:r w:rsidR="00FF1C0C" w:rsidRPr="00CE3062">
        <w:rPr>
          <w:szCs w:val="22"/>
        </w:rPr>
        <w:instrText xml:space="preserve"> ADDIN EN.CITE &lt;EndNote&gt;&lt;Cite&gt;&lt;Author&gt;Bartoshuk&lt;/Author&gt;&lt;Year&gt;2003&lt;/Year&gt;&lt;RecNum&gt;10132&lt;/RecNum&gt;&lt;DisplayText&gt;&lt;style face="superscript"&gt;41&lt;/style&gt;&lt;/DisplayText&gt;&lt;record&gt;&lt;rec-number&gt;10132&lt;/rec-number&gt;&lt;foreign-keys&gt;&lt;key app="EN" db-id="sp2fvwft0vezanepafwpp00yd0r2eawx9d9f" timestamp="1513873236"&gt;10132&lt;/key&gt;&lt;/foreign-keys&gt;&lt;ref-type name="Journal Article"&gt;17&lt;/ref-type&gt;&lt;contributors&gt;&lt;authors&gt;&lt;author&gt;Bartoshuk, L. M.&lt;/author&gt;&lt;author&gt;Duffy, V. B.&lt;/author&gt;&lt;author&gt;Fast, K.&lt;/author&gt;&lt;author&gt;Green, B. G.&lt;/author&gt;&lt;author&gt;Prutkin, J.&lt;/author&gt;&lt;author&gt;Snyder, D. J.&lt;/author&gt;&lt;/authors&gt;&lt;/contributors&gt;&lt;titles&gt;&lt;title&gt;Labeled scales (e.g., category, Likert, VAS) and invalid across-group comparisons: what we have learned from genetic variation in taste&lt;/title&gt;&lt;secondary-title&gt;Food Quality and Preference&lt;/secondary-title&gt;&lt;/titles&gt;&lt;periodical&gt;&lt;full-title&gt;Food Quality and Preference&lt;/full-title&gt;&lt;abbr-1&gt;Food Qual Prefer&lt;/abbr-1&gt;&lt;/periodical&gt;&lt;pages&gt;125-138&lt;/pages&gt;&lt;volume&gt;14&lt;/volume&gt;&lt;number&gt;2&lt;/number&gt;&lt;keywords&gt;&lt;keyword&gt;Category scale&lt;/keyword&gt;&lt;keyword&gt;Likert scale&lt;/keyword&gt;&lt;keyword&gt;Visual analogue scale&lt;/keyword&gt;&lt;keyword&gt;Magnitude estimation&lt;/keyword&gt;&lt;keyword&gt;Taste&lt;/keyword&gt;&lt;keyword&gt;PROP&lt;/keyword&gt;&lt;keyword&gt;Across-group comparisons&lt;/keyword&gt;&lt;/keywords&gt;&lt;dates&gt;&lt;year&gt;2003&lt;/year&gt;&lt;pub-dates&gt;&lt;date&gt;2003/03/01/&lt;/date&gt;&lt;/pub-dates&gt;&lt;/dates&gt;&lt;isbn&gt;0950-3293&lt;/isbn&gt;&lt;urls&gt;&lt;related-urls&gt;&lt;url&gt;http://www.sciencedirect.com/science/article/pii/S0950329302000770&lt;/url&gt;&lt;/related-urls&gt;&lt;/urls&gt;&lt;electronic-resource-num&gt;https://doi.org/10.1016/S0950-3293(02)00077-0&lt;/electronic-resource-num&gt;&lt;/record&gt;&lt;/Cite&gt;&lt;/EndNote&gt;</w:instrText>
      </w:r>
      <w:r w:rsidR="00FF1C0C" w:rsidRPr="00CE3062">
        <w:rPr>
          <w:szCs w:val="22"/>
        </w:rPr>
        <w:fldChar w:fldCharType="separate"/>
      </w:r>
      <w:r w:rsidR="00FF1C0C" w:rsidRPr="00CE3062">
        <w:rPr>
          <w:szCs w:val="22"/>
          <w:vertAlign w:val="superscript"/>
        </w:rPr>
        <w:t>41</w:t>
      </w:r>
      <w:r w:rsidR="00FF1C0C" w:rsidRPr="00CE3062">
        <w:rPr>
          <w:szCs w:val="22"/>
        </w:rPr>
        <w:fldChar w:fldCharType="end"/>
      </w:r>
      <w:r w:rsidR="00611EEA" w:rsidRPr="009C694A">
        <w:rPr>
          <w:szCs w:val="22"/>
        </w:rPr>
        <w:t>.</w:t>
      </w:r>
      <w:r w:rsidR="00DF5592" w:rsidRPr="009C694A">
        <w:rPr>
          <w:szCs w:val="22"/>
        </w:rPr>
        <w:t xml:space="preserve"> </w:t>
      </w:r>
      <w:r w:rsidR="00611EEA" w:rsidRPr="009C694A">
        <w:rPr>
          <w:szCs w:val="22"/>
        </w:rPr>
        <w:t>Finally, the guidance on how to treat subjects w</w:t>
      </w:r>
      <w:r w:rsidR="0035616E" w:rsidRPr="009C694A">
        <w:rPr>
          <w:szCs w:val="22"/>
        </w:rPr>
        <w:t xml:space="preserve">ith mismatches between genotype and phenotype in </w:t>
      </w:r>
      <w:r w:rsidR="00281440" w:rsidRPr="009C694A">
        <w:rPr>
          <w:szCs w:val="22"/>
        </w:rPr>
        <w:t xml:space="preserve">the </w:t>
      </w:r>
      <w:r w:rsidR="0035616E" w:rsidRPr="009C694A">
        <w:rPr>
          <w:szCs w:val="22"/>
        </w:rPr>
        <w:t xml:space="preserve">statistical processing of the data is not yet codified into simple rules, </w:t>
      </w:r>
      <w:r w:rsidR="00B20E52" w:rsidRPr="00B20E52">
        <w:rPr>
          <w:i/>
          <w:szCs w:val="22"/>
        </w:rPr>
        <w:t>e.g.</w:t>
      </w:r>
      <w:r w:rsidR="0035616E" w:rsidRPr="009C694A">
        <w:rPr>
          <w:szCs w:val="22"/>
        </w:rPr>
        <w:t>, drop</w:t>
      </w:r>
      <w:r w:rsidR="008E1577" w:rsidRPr="009C694A">
        <w:rPr>
          <w:szCs w:val="22"/>
        </w:rPr>
        <w:t>ping</w:t>
      </w:r>
      <w:r w:rsidR="0035616E" w:rsidRPr="009C694A">
        <w:rPr>
          <w:szCs w:val="22"/>
        </w:rPr>
        <w:t xml:space="preserve"> subjects who fail to meet certain criterion. </w:t>
      </w:r>
    </w:p>
    <w:p w14:paraId="23E5D182" w14:textId="77777777" w:rsidR="00C90AF1" w:rsidRPr="009C694A" w:rsidRDefault="00C90AF1" w:rsidP="009C694A">
      <w:pPr>
        <w:widowControl/>
        <w:contextualSpacing/>
        <w:jc w:val="left"/>
        <w:rPr>
          <w:szCs w:val="22"/>
        </w:rPr>
      </w:pPr>
    </w:p>
    <w:p w14:paraId="0CDBCD0F" w14:textId="256F7150" w:rsidR="00800F72" w:rsidRDefault="001F7830" w:rsidP="00FF1C0C">
      <w:pPr>
        <w:widowControl/>
        <w:contextualSpacing/>
        <w:jc w:val="left"/>
        <w:rPr>
          <w:b/>
          <w:bCs/>
          <w:color w:val="auto"/>
          <w:szCs w:val="22"/>
        </w:rPr>
      </w:pPr>
      <w:r w:rsidRPr="009C694A">
        <w:rPr>
          <w:szCs w:val="22"/>
        </w:rPr>
        <w:t>Looking ahead</w:t>
      </w:r>
      <w:r w:rsidR="00771F7A" w:rsidRPr="009C694A">
        <w:rPr>
          <w:szCs w:val="22"/>
        </w:rPr>
        <w:t xml:space="preserve"> to future applications</w:t>
      </w:r>
      <w:r w:rsidRPr="009C694A">
        <w:rPr>
          <w:szCs w:val="22"/>
        </w:rPr>
        <w:t>, taste exams may become routine parts of medicine like vision and hearing tests, which would increase our understanding of how taste relates to human disease and well-being</w:t>
      </w:r>
      <w:r w:rsidR="00281440" w:rsidRPr="009C694A">
        <w:rPr>
          <w:szCs w:val="22"/>
        </w:rPr>
        <w:t xml:space="preserve"> and will allow us to refine this simple test</w:t>
      </w:r>
      <w:r w:rsidRPr="009C694A">
        <w:rPr>
          <w:szCs w:val="22"/>
        </w:rPr>
        <w:t xml:space="preserve">. </w:t>
      </w:r>
    </w:p>
    <w:p w14:paraId="2D9EEAE1" w14:textId="748126C6" w:rsidR="00FF1C0C" w:rsidRPr="009C694A" w:rsidRDefault="00FF1C0C" w:rsidP="009C694A">
      <w:pPr>
        <w:widowControl/>
        <w:autoSpaceDE/>
        <w:autoSpaceDN/>
        <w:adjustRightInd/>
        <w:jc w:val="left"/>
        <w:rPr>
          <w:bCs/>
          <w:color w:val="auto"/>
          <w:szCs w:val="22"/>
        </w:rPr>
      </w:pPr>
    </w:p>
    <w:p w14:paraId="7FEEE012" w14:textId="17D86C69" w:rsidR="006305D7" w:rsidRPr="009C694A" w:rsidRDefault="006305D7" w:rsidP="009C694A">
      <w:pPr>
        <w:widowControl/>
        <w:jc w:val="left"/>
        <w:rPr>
          <w:color w:val="auto"/>
          <w:szCs w:val="22"/>
        </w:rPr>
      </w:pPr>
      <w:r w:rsidRPr="009C694A">
        <w:rPr>
          <w:b/>
          <w:bCs/>
          <w:color w:val="auto"/>
          <w:szCs w:val="22"/>
        </w:rPr>
        <w:t>ACKNOWLEDGMENTS:</w:t>
      </w:r>
    </w:p>
    <w:p w14:paraId="3179122B" w14:textId="26A328E3" w:rsidR="006305D7" w:rsidRPr="009C694A" w:rsidRDefault="00B124DA" w:rsidP="009C694A">
      <w:pPr>
        <w:widowControl/>
        <w:jc w:val="left"/>
        <w:rPr>
          <w:color w:val="auto"/>
          <w:szCs w:val="22"/>
        </w:rPr>
      </w:pPr>
      <w:r w:rsidRPr="009C694A">
        <w:rPr>
          <w:color w:val="auto"/>
          <w:szCs w:val="22"/>
        </w:rPr>
        <w:t xml:space="preserve">Awards from the National Institutes of Health </w:t>
      </w:r>
      <w:r w:rsidR="0092543B" w:rsidRPr="009C694A">
        <w:rPr>
          <w:color w:val="auto"/>
          <w:szCs w:val="22"/>
        </w:rPr>
        <w:t xml:space="preserve">supported </w:t>
      </w:r>
      <w:r w:rsidRPr="009C694A">
        <w:rPr>
          <w:color w:val="auto"/>
          <w:szCs w:val="22"/>
        </w:rPr>
        <w:t>this research (</w:t>
      </w:r>
      <w:r w:rsidR="0092543B" w:rsidRPr="009C694A">
        <w:rPr>
          <w:bCs/>
          <w:color w:val="auto"/>
          <w:szCs w:val="22"/>
        </w:rPr>
        <w:t>R01DC013588</w:t>
      </w:r>
      <w:r w:rsidR="0092543B" w:rsidRPr="009C694A">
        <w:rPr>
          <w:color w:val="auto"/>
          <w:szCs w:val="22"/>
        </w:rPr>
        <w:t xml:space="preserve"> to NAC</w:t>
      </w:r>
      <w:r w:rsidR="001243E8" w:rsidRPr="009C694A">
        <w:rPr>
          <w:color w:val="auto"/>
          <w:szCs w:val="22"/>
        </w:rPr>
        <w:t xml:space="preserve">, </w:t>
      </w:r>
      <w:r w:rsidR="0092543B" w:rsidRPr="009C694A">
        <w:rPr>
          <w:color w:val="auto"/>
          <w:szCs w:val="22"/>
        </w:rPr>
        <w:t>R21DC013886 to NAC and DRR</w:t>
      </w:r>
      <w:r w:rsidR="001243E8" w:rsidRPr="009C694A">
        <w:rPr>
          <w:color w:val="auto"/>
          <w:szCs w:val="22"/>
        </w:rPr>
        <w:t>, and NIDCD Administrative Research Supplement to Promote Emergence of Clinician-Scientists in Chemosensory Research to JED</w:t>
      </w:r>
      <w:r w:rsidRPr="009C694A">
        <w:rPr>
          <w:color w:val="auto"/>
          <w:szCs w:val="22"/>
        </w:rPr>
        <w:t>)</w:t>
      </w:r>
      <w:r w:rsidR="00CF08DA" w:rsidRPr="009C694A">
        <w:rPr>
          <w:color w:val="auto"/>
          <w:szCs w:val="22"/>
        </w:rPr>
        <w:t>.</w:t>
      </w:r>
      <w:r w:rsidR="00C90AF1" w:rsidRPr="009C694A">
        <w:rPr>
          <w:color w:val="auto"/>
          <w:szCs w:val="22"/>
        </w:rPr>
        <w:t xml:space="preserve"> We collected genotype data from equipment purchased in part with NIH funds from OD018125.</w:t>
      </w:r>
    </w:p>
    <w:p w14:paraId="320009F5" w14:textId="77777777" w:rsidR="0092543B" w:rsidRPr="009C694A" w:rsidRDefault="0092543B" w:rsidP="009C694A">
      <w:pPr>
        <w:widowControl/>
        <w:jc w:val="left"/>
        <w:rPr>
          <w:color w:val="auto"/>
          <w:szCs w:val="22"/>
        </w:rPr>
      </w:pPr>
    </w:p>
    <w:p w14:paraId="0CBAD311" w14:textId="409ECFD1" w:rsidR="006305D7" w:rsidRPr="009C694A" w:rsidRDefault="006305D7" w:rsidP="009C694A">
      <w:pPr>
        <w:widowControl/>
        <w:autoSpaceDE/>
        <w:autoSpaceDN/>
        <w:adjustRightInd/>
        <w:jc w:val="left"/>
        <w:rPr>
          <w:b/>
          <w:color w:val="auto"/>
          <w:szCs w:val="22"/>
        </w:rPr>
      </w:pPr>
      <w:r w:rsidRPr="009C694A">
        <w:rPr>
          <w:b/>
          <w:color w:val="auto"/>
          <w:szCs w:val="22"/>
        </w:rPr>
        <w:t>DISCLOSURES:</w:t>
      </w:r>
    </w:p>
    <w:p w14:paraId="1B4F907E" w14:textId="7F23AA79" w:rsidR="006305D7" w:rsidRPr="009C694A" w:rsidRDefault="0092543B" w:rsidP="009C694A">
      <w:pPr>
        <w:widowControl/>
        <w:jc w:val="left"/>
        <w:rPr>
          <w:color w:val="auto"/>
          <w:szCs w:val="22"/>
        </w:rPr>
      </w:pPr>
      <w:r w:rsidRPr="009C694A">
        <w:rPr>
          <w:color w:val="auto"/>
          <w:szCs w:val="22"/>
        </w:rPr>
        <w:t>NAC and DRR are co-inventors on a patent under review (Therapy and Diagnostics for Respiratory Infection 61/697,652, WO2013112865).</w:t>
      </w:r>
    </w:p>
    <w:p w14:paraId="164FE5E3" w14:textId="77777777" w:rsidR="0092543B" w:rsidRPr="009C694A" w:rsidRDefault="0092543B" w:rsidP="009C694A">
      <w:pPr>
        <w:widowControl/>
        <w:jc w:val="left"/>
        <w:rPr>
          <w:color w:val="auto"/>
          <w:szCs w:val="22"/>
        </w:rPr>
      </w:pPr>
    </w:p>
    <w:p w14:paraId="001BD7CE" w14:textId="725F1419" w:rsidR="003B5ACC" w:rsidRPr="009C694A" w:rsidRDefault="006305D7" w:rsidP="009C694A">
      <w:pPr>
        <w:widowControl/>
        <w:autoSpaceDE/>
        <w:autoSpaceDN/>
        <w:adjustRightInd/>
        <w:jc w:val="left"/>
        <w:rPr>
          <w:color w:val="auto"/>
          <w:szCs w:val="22"/>
        </w:rPr>
      </w:pPr>
      <w:r w:rsidRPr="009C694A">
        <w:rPr>
          <w:b/>
          <w:bCs/>
          <w:color w:val="auto"/>
          <w:szCs w:val="22"/>
        </w:rPr>
        <w:t>REFERENCES</w:t>
      </w:r>
    </w:p>
    <w:p w14:paraId="22057A87" w14:textId="19B96DEC" w:rsidR="00C90AF1" w:rsidRPr="009C694A" w:rsidRDefault="003B5ACC" w:rsidP="009C694A">
      <w:pPr>
        <w:pStyle w:val="EndNoteBibliography"/>
        <w:widowControl/>
        <w:rPr>
          <w:rFonts w:ascii="Calibri" w:hAnsi="Calibri" w:cs="Calibri"/>
          <w:noProof w:val="0"/>
          <w:sz w:val="24"/>
        </w:rPr>
      </w:pPr>
      <w:r w:rsidRPr="009C694A">
        <w:rPr>
          <w:rFonts w:ascii="Calibri" w:hAnsi="Calibri" w:cs="Calibri"/>
          <w:noProof w:val="0"/>
          <w:color w:val="auto"/>
          <w:sz w:val="24"/>
          <w:szCs w:val="22"/>
        </w:rPr>
        <w:fldChar w:fldCharType="begin"/>
      </w:r>
      <w:r w:rsidRPr="009C694A">
        <w:rPr>
          <w:rFonts w:ascii="Calibri" w:hAnsi="Calibri" w:cs="Calibri"/>
          <w:noProof w:val="0"/>
          <w:color w:val="auto"/>
          <w:sz w:val="24"/>
          <w:szCs w:val="22"/>
        </w:rPr>
        <w:instrText xml:space="preserve"> ADDIN EN.REFLIST </w:instrText>
      </w:r>
      <w:r w:rsidRPr="009C694A">
        <w:rPr>
          <w:rFonts w:ascii="Calibri" w:hAnsi="Calibri" w:cs="Calibri"/>
          <w:noProof w:val="0"/>
          <w:color w:val="auto"/>
          <w:sz w:val="24"/>
          <w:szCs w:val="22"/>
        </w:rPr>
        <w:fldChar w:fldCharType="separate"/>
      </w:r>
      <w:r w:rsidR="00C90AF1" w:rsidRPr="009C694A">
        <w:rPr>
          <w:rFonts w:ascii="Calibri" w:hAnsi="Calibri" w:cs="Calibri"/>
          <w:noProof w:val="0"/>
          <w:sz w:val="24"/>
        </w:rPr>
        <w:t>1</w:t>
      </w:r>
      <w:r w:rsidR="00C90AF1" w:rsidRPr="009C694A">
        <w:rPr>
          <w:rFonts w:ascii="Calibri" w:hAnsi="Calibri" w:cs="Calibri"/>
          <w:noProof w:val="0"/>
          <w:sz w:val="24"/>
        </w:rPr>
        <w:tab/>
        <w:t xml:space="preserve">Cowart, B. J., Young, I. M., Feldman, R. S. &amp; Lowry, L. D. Clinical disorders of smell and taste. </w:t>
      </w:r>
      <w:r w:rsidR="00F279D6">
        <w:rPr>
          <w:rFonts w:ascii="Calibri" w:hAnsi="Calibri" w:cs="Calibri"/>
          <w:i/>
          <w:noProof w:val="0"/>
          <w:sz w:val="24"/>
        </w:rPr>
        <w:t>Occupational Medicine</w:t>
      </w:r>
      <w:r w:rsidR="00C90AF1" w:rsidRPr="009C694A">
        <w:rPr>
          <w:rFonts w:ascii="Calibri" w:hAnsi="Calibri" w:cs="Calibri"/>
          <w:i/>
          <w:noProof w:val="0"/>
          <w:sz w:val="24"/>
        </w:rPr>
        <w:t>.</w:t>
      </w:r>
      <w:r w:rsidR="00C90AF1" w:rsidRPr="009C694A">
        <w:rPr>
          <w:rFonts w:ascii="Calibri" w:hAnsi="Calibri" w:cs="Calibri"/>
          <w:noProof w:val="0"/>
          <w:sz w:val="24"/>
        </w:rPr>
        <w:t xml:space="preserve"> </w:t>
      </w:r>
      <w:r w:rsidR="00C90AF1" w:rsidRPr="009C694A">
        <w:rPr>
          <w:rFonts w:ascii="Calibri" w:hAnsi="Calibri" w:cs="Calibri"/>
          <w:b/>
          <w:noProof w:val="0"/>
          <w:sz w:val="24"/>
        </w:rPr>
        <w:t>12</w:t>
      </w:r>
      <w:r w:rsidR="00C90AF1" w:rsidRPr="009C694A">
        <w:rPr>
          <w:rFonts w:ascii="Calibri" w:hAnsi="Calibri" w:cs="Calibri"/>
          <w:noProof w:val="0"/>
          <w:sz w:val="24"/>
        </w:rPr>
        <w:t xml:space="preserve"> (3), 465-483 (1997).</w:t>
      </w:r>
    </w:p>
    <w:p w14:paraId="0623127F" w14:textId="77777777"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w:t>
      </w:r>
      <w:r w:rsidRPr="009C694A">
        <w:rPr>
          <w:rFonts w:ascii="Calibri" w:hAnsi="Calibri" w:cs="Calibri"/>
          <w:noProof w:val="0"/>
          <w:sz w:val="24"/>
        </w:rPr>
        <w:tab/>
        <w:t xml:space="preserve">Ackerman, B. H. &amp; Kasbekar, N. Disturbances of taste and smell induced by drugs. </w:t>
      </w:r>
      <w:r w:rsidRPr="009C694A">
        <w:rPr>
          <w:rFonts w:ascii="Calibri" w:hAnsi="Calibri" w:cs="Calibri"/>
          <w:i/>
          <w:noProof w:val="0"/>
          <w:sz w:val="24"/>
        </w:rPr>
        <w:t>Pharmacotherapy.</w:t>
      </w:r>
      <w:r w:rsidRPr="009C694A">
        <w:rPr>
          <w:rFonts w:ascii="Calibri" w:hAnsi="Calibri" w:cs="Calibri"/>
          <w:noProof w:val="0"/>
          <w:sz w:val="24"/>
        </w:rPr>
        <w:t xml:space="preserve"> </w:t>
      </w:r>
      <w:r w:rsidRPr="009C694A">
        <w:rPr>
          <w:rFonts w:ascii="Calibri" w:hAnsi="Calibri" w:cs="Calibri"/>
          <w:b/>
          <w:noProof w:val="0"/>
          <w:sz w:val="24"/>
        </w:rPr>
        <w:t>17</w:t>
      </w:r>
      <w:r w:rsidRPr="009C694A">
        <w:rPr>
          <w:rFonts w:ascii="Calibri" w:hAnsi="Calibri" w:cs="Calibri"/>
          <w:noProof w:val="0"/>
          <w:sz w:val="24"/>
        </w:rPr>
        <w:t xml:space="preserve"> (3), 482-496 (1997).</w:t>
      </w:r>
    </w:p>
    <w:p w14:paraId="4DD35A22" w14:textId="79BAB11A"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3</w:t>
      </w:r>
      <w:r w:rsidRPr="009C694A">
        <w:rPr>
          <w:rFonts w:ascii="Calibri" w:hAnsi="Calibri" w:cs="Calibri"/>
          <w:noProof w:val="0"/>
          <w:sz w:val="24"/>
        </w:rPr>
        <w:tab/>
        <w:t xml:space="preserve">Kveton, J. F. &amp; Bartoshuk, L. M. The effect of unilateral chorda tympani damage on taste. </w:t>
      </w:r>
      <w:r w:rsidRPr="009C694A">
        <w:rPr>
          <w:rFonts w:ascii="Calibri" w:hAnsi="Calibri" w:cs="Calibri"/>
          <w:i/>
          <w:noProof w:val="0"/>
          <w:sz w:val="24"/>
        </w:rPr>
        <w:t>Laryngoscope.</w:t>
      </w:r>
      <w:r w:rsidRPr="009C694A">
        <w:rPr>
          <w:rFonts w:ascii="Calibri" w:hAnsi="Calibri" w:cs="Calibri"/>
          <w:noProof w:val="0"/>
          <w:sz w:val="24"/>
        </w:rPr>
        <w:t xml:space="preserve"> </w:t>
      </w:r>
      <w:r w:rsidRPr="009C694A">
        <w:rPr>
          <w:rFonts w:ascii="Calibri" w:hAnsi="Calibri" w:cs="Calibri"/>
          <w:b/>
          <w:noProof w:val="0"/>
          <w:sz w:val="24"/>
        </w:rPr>
        <w:t>104</w:t>
      </w:r>
      <w:r w:rsidRPr="009C694A">
        <w:rPr>
          <w:rFonts w:ascii="Calibri" w:hAnsi="Calibri" w:cs="Calibri"/>
          <w:noProof w:val="0"/>
          <w:sz w:val="24"/>
        </w:rPr>
        <w:t xml:space="preserve"> (1 Pt 1), 25-29, doi:10.1288/00005537-199401000-00006</w:t>
      </w:r>
      <w:r w:rsidR="009C694A">
        <w:rPr>
          <w:rFonts w:ascii="Calibri" w:hAnsi="Calibri" w:cs="Calibri"/>
          <w:noProof w:val="0"/>
          <w:sz w:val="24"/>
        </w:rPr>
        <w:t xml:space="preserve"> (</w:t>
      </w:r>
      <w:r w:rsidRPr="009C694A">
        <w:rPr>
          <w:rFonts w:ascii="Calibri" w:hAnsi="Calibri" w:cs="Calibri"/>
          <w:noProof w:val="0"/>
          <w:sz w:val="24"/>
        </w:rPr>
        <w:t>1994).</w:t>
      </w:r>
    </w:p>
    <w:p w14:paraId="65BD7702" w14:textId="77777777"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4</w:t>
      </w:r>
      <w:r w:rsidRPr="009C694A">
        <w:rPr>
          <w:rFonts w:ascii="Calibri" w:hAnsi="Calibri" w:cs="Calibri"/>
          <w:noProof w:val="0"/>
          <w:sz w:val="24"/>
        </w:rPr>
        <w:tab/>
        <w:t xml:space="preserve">Fischer, R. A. &amp; Griffin, F. Pharmacogenetic aspects of gustation. </w:t>
      </w:r>
      <w:r w:rsidRPr="009C694A">
        <w:rPr>
          <w:rFonts w:ascii="Calibri" w:hAnsi="Calibri" w:cs="Calibri"/>
          <w:i/>
          <w:noProof w:val="0"/>
          <w:sz w:val="24"/>
        </w:rPr>
        <w:t>Drug Research.</w:t>
      </w:r>
      <w:r w:rsidRPr="009C694A">
        <w:rPr>
          <w:rFonts w:ascii="Calibri" w:hAnsi="Calibri" w:cs="Calibri"/>
          <w:noProof w:val="0"/>
          <w:sz w:val="24"/>
        </w:rPr>
        <w:t xml:space="preserve"> (14), 673-686 (1964).</w:t>
      </w:r>
    </w:p>
    <w:p w14:paraId="731010F5" w14:textId="4720F4F1"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5</w:t>
      </w:r>
      <w:r w:rsidRPr="009C694A">
        <w:rPr>
          <w:rFonts w:ascii="Calibri" w:hAnsi="Calibri" w:cs="Calibri"/>
          <w:noProof w:val="0"/>
          <w:sz w:val="24"/>
        </w:rPr>
        <w:tab/>
        <w:t xml:space="preserve">Joyce, C. R., Pan, L. &amp; Varonos, D. D. Taste sensitivity may be used to predict pharmacological effects. </w:t>
      </w:r>
      <w:r w:rsidRPr="009C694A">
        <w:rPr>
          <w:rFonts w:ascii="Calibri" w:hAnsi="Calibri" w:cs="Calibri"/>
          <w:i/>
          <w:noProof w:val="0"/>
          <w:sz w:val="24"/>
        </w:rPr>
        <w:t>Life Sci</w:t>
      </w:r>
      <w:r w:rsidR="00F279D6">
        <w:rPr>
          <w:rFonts w:ascii="Calibri" w:hAnsi="Calibri" w:cs="Calibri"/>
          <w:i/>
          <w:noProof w:val="0"/>
          <w:sz w:val="24"/>
        </w:rPr>
        <w:t>ence</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7</w:t>
      </w:r>
      <w:r w:rsidRPr="009C694A">
        <w:rPr>
          <w:rFonts w:ascii="Calibri" w:hAnsi="Calibri" w:cs="Calibri"/>
          <w:noProof w:val="0"/>
          <w:sz w:val="24"/>
        </w:rPr>
        <w:t xml:space="preserve"> (9), 533-537 (1968).</w:t>
      </w:r>
    </w:p>
    <w:p w14:paraId="32F1F9D5" w14:textId="4C4F3883"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6</w:t>
      </w:r>
      <w:r w:rsidRPr="009C694A">
        <w:rPr>
          <w:rFonts w:ascii="Calibri" w:hAnsi="Calibri" w:cs="Calibri"/>
          <w:noProof w:val="0"/>
          <w:sz w:val="24"/>
        </w:rPr>
        <w:tab/>
        <w:t>Adappa, N. D.</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Genetics of the taste receptor T2R38 correlates with chronic rhinosinusitis necessitating surgical intervention. </w:t>
      </w:r>
      <w:r w:rsidR="00F279D6" w:rsidRPr="009C694A">
        <w:rPr>
          <w:rFonts w:ascii="Calibri" w:hAnsi="Calibri" w:cs="Calibri"/>
          <w:i/>
          <w:noProof w:val="0"/>
          <w:sz w:val="24"/>
        </w:rPr>
        <w:t>International Forum of Allergy &amp; Rhinology</w:t>
      </w:r>
      <w:r w:rsidRPr="009C694A">
        <w:rPr>
          <w:rFonts w:ascii="Calibri" w:hAnsi="Calibri" w:cs="Calibri"/>
          <w:i/>
          <w:noProof w:val="0"/>
          <w:sz w:val="24"/>
        </w:rPr>
        <w:t>.</w:t>
      </w:r>
      <w:r w:rsidRPr="009C694A">
        <w:rPr>
          <w:rFonts w:ascii="Calibri" w:hAnsi="Calibri" w:cs="Calibri"/>
          <w:noProof w:val="0"/>
          <w:sz w:val="24"/>
        </w:rPr>
        <w:t xml:space="preserve"> doi:10.1002/alr.21140</w:t>
      </w:r>
      <w:r w:rsidR="009C694A">
        <w:rPr>
          <w:rFonts w:ascii="Calibri" w:hAnsi="Calibri" w:cs="Calibri"/>
          <w:noProof w:val="0"/>
          <w:sz w:val="24"/>
        </w:rPr>
        <w:t xml:space="preserve"> (</w:t>
      </w:r>
      <w:r w:rsidRPr="009C694A">
        <w:rPr>
          <w:rFonts w:ascii="Calibri" w:hAnsi="Calibri" w:cs="Calibri"/>
          <w:noProof w:val="0"/>
          <w:sz w:val="24"/>
        </w:rPr>
        <w:t>2013).</w:t>
      </w:r>
    </w:p>
    <w:p w14:paraId="3907834B" w14:textId="1637DCCC"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7</w:t>
      </w:r>
      <w:r w:rsidRPr="009C694A">
        <w:rPr>
          <w:rFonts w:ascii="Calibri" w:hAnsi="Calibri" w:cs="Calibri"/>
          <w:noProof w:val="0"/>
          <w:sz w:val="24"/>
        </w:rPr>
        <w:tab/>
        <w:t xml:space="preserve">Lipchock, S. V., Reed, D. R. &amp; Mennella, J. A. Relationship between bitter-taste receptor genotype and solid medication formulation usage among young children: a retrospective analysis. </w:t>
      </w:r>
      <w:r w:rsidRPr="009C694A">
        <w:rPr>
          <w:rFonts w:ascii="Calibri" w:hAnsi="Calibri" w:cs="Calibri"/>
          <w:i/>
          <w:noProof w:val="0"/>
          <w:sz w:val="24"/>
        </w:rPr>
        <w:t>Clinical Therapeutics.</w:t>
      </w:r>
      <w:r w:rsidRPr="009C694A">
        <w:rPr>
          <w:rFonts w:ascii="Calibri" w:hAnsi="Calibri" w:cs="Calibri"/>
          <w:noProof w:val="0"/>
          <w:sz w:val="24"/>
        </w:rPr>
        <w:t xml:space="preserve"> </w:t>
      </w:r>
      <w:r w:rsidRPr="009C694A">
        <w:rPr>
          <w:rFonts w:ascii="Calibri" w:hAnsi="Calibri" w:cs="Calibri"/>
          <w:b/>
          <w:noProof w:val="0"/>
          <w:sz w:val="24"/>
        </w:rPr>
        <w:t>34</w:t>
      </w:r>
      <w:r w:rsidRPr="009C694A">
        <w:rPr>
          <w:rFonts w:ascii="Calibri" w:hAnsi="Calibri" w:cs="Calibri"/>
          <w:noProof w:val="0"/>
          <w:sz w:val="24"/>
        </w:rPr>
        <w:t xml:space="preserve"> (3), 728-733, doi:10.1016/j.clinthera.2012.02.006</w:t>
      </w:r>
      <w:r w:rsidR="009C694A">
        <w:rPr>
          <w:rFonts w:ascii="Calibri" w:hAnsi="Calibri" w:cs="Calibri"/>
          <w:noProof w:val="0"/>
          <w:sz w:val="24"/>
        </w:rPr>
        <w:t xml:space="preserve"> (</w:t>
      </w:r>
      <w:r w:rsidRPr="009C694A">
        <w:rPr>
          <w:rFonts w:ascii="Calibri" w:hAnsi="Calibri" w:cs="Calibri"/>
          <w:noProof w:val="0"/>
          <w:sz w:val="24"/>
        </w:rPr>
        <w:t>2012).</w:t>
      </w:r>
    </w:p>
    <w:p w14:paraId="3078C910" w14:textId="3C357893"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8</w:t>
      </w:r>
      <w:r w:rsidRPr="009C694A">
        <w:rPr>
          <w:rFonts w:ascii="Calibri" w:hAnsi="Calibri" w:cs="Calibri"/>
          <w:noProof w:val="0"/>
          <w:sz w:val="24"/>
        </w:rPr>
        <w:tab/>
        <w:t xml:space="preserve">Bartoshuk, L. M. in </w:t>
      </w:r>
      <w:r w:rsidRPr="009C694A">
        <w:rPr>
          <w:rFonts w:ascii="Calibri" w:hAnsi="Calibri" w:cs="Calibri"/>
          <w:i/>
          <w:noProof w:val="0"/>
          <w:sz w:val="24"/>
        </w:rPr>
        <w:t>Handbook of perception: Tasting and smelling</w:t>
      </w:r>
      <w:r w:rsidRPr="009C694A">
        <w:rPr>
          <w:rFonts w:ascii="Calibri" w:hAnsi="Calibri" w:cs="Calibri"/>
          <w:noProof w:val="0"/>
          <w:sz w:val="24"/>
        </w:rPr>
        <w:t xml:space="preserve"> Vol. VIA</w:t>
      </w:r>
      <w:r w:rsidR="00B20E52">
        <w:rPr>
          <w:rFonts w:ascii="Calibri" w:hAnsi="Calibri" w:cs="Calibri"/>
          <w:noProof w:val="0"/>
          <w:sz w:val="24"/>
        </w:rPr>
        <w:t xml:space="preserve"> </w:t>
      </w:r>
      <w:r w:rsidRPr="009C694A">
        <w:rPr>
          <w:rFonts w:ascii="Calibri" w:hAnsi="Calibri" w:cs="Calibri"/>
          <w:noProof w:val="0"/>
          <w:sz w:val="24"/>
        </w:rPr>
        <w:t>eds E.C. Carterette &amp; M.P. Friedman)</w:t>
      </w:r>
      <w:r w:rsidR="00B20E52">
        <w:rPr>
          <w:rFonts w:ascii="Calibri" w:hAnsi="Calibri" w:cs="Calibri"/>
          <w:noProof w:val="0"/>
          <w:sz w:val="24"/>
        </w:rPr>
        <w:t xml:space="preserve"> </w:t>
      </w:r>
      <w:r w:rsidRPr="009C694A">
        <w:rPr>
          <w:rFonts w:ascii="Calibri" w:hAnsi="Calibri" w:cs="Calibri"/>
          <w:noProof w:val="0"/>
          <w:sz w:val="24"/>
        </w:rPr>
        <w:t>2-18 (Academic Press, 1978).</w:t>
      </w:r>
    </w:p>
    <w:p w14:paraId="6347C33B" w14:textId="6B48165E"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9</w:t>
      </w:r>
      <w:r w:rsidRPr="009C694A">
        <w:rPr>
          <w:rFonts w:ascii="Calibri" w:hAnsi="Calibri" w:cs="Calibri"/>
          <w:noProof w:val="0"/>
          <w:sz w:val="24"/>
        </w:rPr>
        <w:tab/>
        <w:t>Coldwell, S. E.</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Gustation assessment using the NIH Toolbox. </w:t>
      </w:r>
      <w:r w:rsidRPr="009C694A">
        <w:rPr>
          <w:rFonts w:ascii="Calibri" w:hAnsi="Calibri" w:cs="Calibri"/>
          <w:i/>
          <w:noProof w:val="0"/>
          <w:sz w:val="24"/>
        </w:rPr>
        <w:t>Neurology.</w:t>
      </w:r>
      <w:r w:rsidRPr="009C694A">
        <w:rPr>
          <w:rFonts w:ascii="Calibri" w:hAnsi="Calibri" w:cs="Calibri"/>
          <w:noProof w:val="0"/>
          <w:sz w:val="24"/>
        </w:rPr>
        <w:t xml:space="preserve"> </w:t>
      </w:r>
      <w:r w:rsidRPr="009C694A">
        <w:rPr>
          <w:rFonts w:ascii="Calibri" w:hAnsi="Calibri" w:cs="Calibri"/>
          <w:b/>
          <w:noProof w:val="0"/>
          <w:sz w:val="24"/>
        </w:rPr>
        <w:t>80</w:t>
      </w:r>
      <w:r w:rsidRPr="009C694A">
        <w:rPr>
          <w:rFonts w:ascii="Calibri" w:hAnsi="Calibri" w:cs="Calibri"/>
          <w:noProof w:val="0"/>
          <w:sz w:val="24"/>
        </w:rPr>
        <w:t xml:space="preserve"> (11 Suppl 3), S20-24, doi:10.1212/WNL.0b013e3182872e38</w:t>
      </w:r>
      <w:r w:rsidR="009C694A">
        <w:rPr>
          <w:rFonts w:ascii="Calibri" w:hAnsi="Calibri" w:cs="Calibri"/>
          <w:noProof w:val="0"/>
          <w:sz w:val="24"/>
        </w:rPr>
        <w:t xml:space="preserve"> (</w:t>
      </w:r>
      <w:r w:rsidRPr="009C694A">
        <w:rPr>
          <w:rFonts w:ascii="Calibri" w:hAnsi="Calibri" w:cs="Calibri"/>
          <w:noProof w:val="0"/>
          <w:sz w:val="24"/>
        </w:rPr>
        <w:t>2013).</w:t>
      </w:r>
    </w:p>
    <w:p w14:paraId="66FCA3B9" w14:textId="478EF8ED"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10</w:t>
      </w:r>
      <w:r w:rsidRPr="009C694A">
        <w:rPr>
          <w:rFonts w:ascii="Calibri" w:hAnsi="Calibri" w:cs="Calibri"/>
          <w:noProof w:val="0"/>
          <w:sz w:val="24"/>
        </w:rPr>
        <w:tab/>
        <w:t>Mueller, C.</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Quantitative assessment of gustatory function in a clinical context using impregnated "taste strips". </w:t>
      </w:r>
      <w:r w:rsidRPr="009C694A">
        <w:rPr>
          <w:rFonts w:ascii="Calibri" w:hAnsi="Calibri" w:cs="Calibri"/>
          <w:i/>
          <w:noProof w:val="0"/>
          <w:sz w:val="24"/>
        </w:rPr>
        <w:t>Rhinology.</w:t>
      </w:r>
      <w:r w:rsidRPr="009C694A">
        <w:rPr>
          <w:rFonts w:ascii="Calibri" w:hAnsi="Calibri" w:cs="Calibri"/>
          <w:noProof w:val="0"/>
          <w:sz w:val="24"/>
        </w:rPr>
        <w:t xml:space="preserve"> </w:t>
      </w:r>
      <w:r w:rsidRPr="009C694A">
        <w:rPr>
          <w:rFonts w:ascii="Calibri" w:hAnsi="Calibri" w:cs="Calibri"/>
          <w:b/>
          <w:noProof w:val="0"/>
          <w:sz w:val="24"/>
        </w:rPr>
        <w:t>41</w:t>
      </w:r>
      <w:r w:rsidRPr="009C694A">
        <w:rPr>
          <w:rFonts w:ascii="Calibri" w:hAnsi="Calibri" w:cs="Calibri"/>
          <w:noProof w:val="0"/>
          <w:sz w:val="24"/>
        </w:rPr>
        <w:t xml:space="preserve"> (1), 2-6 (2003).</w:t>
      </w:r>
    </w:p>
    <w:p w14:paraId="00619138" w14:textId="52F081C6"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11</w:t>
      </w:r>
      <w:r w:rsidRPr="009C694A">
        <w:rPr>
          <w:rFonts w:ascii="Calibri" w:hAnsi="Calibri" w:cs="Calibri"/>
          <w:noProof w:val="0"/>
          <w:sz w:val="24"/>
        </w:rPr>
        <w:tab/>
        <w:t xml:space="preserve">Reed, D. R., Tanaka, T. &amp; McDaniel, A. H. Diverse tastes: Genetics of sweet and bitter perception. </w:t>
      </w:r>
      <w:r w:rsidR="00F279D6" w:rsidRPr="009C694A">
        <w:rPr>
          <w:rFonts w:ascii="Calibri" w:hAnsi="Calibri" w:cs="Calibri"/>
          <w:i/>
          <w:noProof w:val="0"/>
          <w:sz w:val="24"/>
        </w:rPr>
        <w:t>Physiol</w:t>
      </w:r>
      <w:r w:rsidR="00F279D6">
        <w:rPr>
          <w:rFonts w:ascii="Calibri" w:hAnsi="Calibri" w:cs="Calibri"/>
          <w:i/>
          <w:noProof w:val="0"/>
          <w:sz w:val="24"/>
        </w:rPr>
        <w:t>ogical</w:t>
      </w:r>
      <w:r w:rsidRPr="009C694A">
        <w:rPr>
          <w:rFonts w:ascii="Calibri" w:hAnsi="Calibri" w:cs="Calibri"/>
          <w:i/>
          <w:noProof w:val="0"/>
          <w:sz w:val="24"/>
        </w:rPr>
        <w:t xml:space="preserve"> Behav</w:t>
      </w:r>
      <w:r w:rsidR="00F279D6">
        <w:rPr>
          <w:rFonts w:ascii="Calibri" w:hAnsi="Calibri" w:cs="Calibri"/>
          <w:i/>
          <w:noProof w:val="0"/>
          <w:sz w:val="24"/>
        </w:rPr>
        <w:t>ior</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88</w:t>
      </w:r>
      <w:r w:rsidRPr="009C694A">
        <w:rPr>
          <w:rFonts w:ascii="Calibri" w:hAnsi="Calibri" w:cs="Calibri"/>
          <w:noProof w:val="0"/>
          <w:sz w:val="24"/>
        </w:rPr>
        <w:t xml:space="preserve"> (3), 215-226 (2006).</w:t>
      </w:r>
    </w:p>
    <w:p w14:paraId="3025B075" w14:textId="6FAF756C"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12</w:t>
      </w:r>
      <w:r w:rsidRPr="009C694A">
        <w:rPr>
          <w:rFonts w:ascii="Calibri" w:hAnsi="Calibri" w:cs="Calibri"/>
          <w:noProof w:val="0"/>
          <w:sz w:val="24"/>
        </w:rPr>
        <w:tab/>
        <w:t xml:space="preserve">Miller, I. J., Jr. &amp; Reedy, F. E., Jr. Variations in human taste bud density and taste intensity perception. </w:t>
      </w:r>
      <w:r w:rsidR="00F279D6" w:rsidRPr="005F5145">
        <w:rPr>
          <w:rFonts w:ascii="Calibri" w:hAnsi="Calibri" w:cs="Calibri"/>
          <w:i/>
          <w:noProof w:val="0"/>
          <w:sz w:val="24"/>
        </w:rPr>
        <w:t>Physiol</w:t>
      </w:r>
      <w:r w:rsidR="00F279D6">
        <w:rPr>
          <w:rFonts w:ascii="Calibri" w:hAnsi="Calibri" w:cs="Calibri"/>
          <w:i/>
          <w:noProof w:val="0"/>
          <w:sz w:val="24"/>
        </w:rPr>
        <w:t>ogical</w:t>
      </w:r>
      <w:r w:rsidR="00F279D6" w:rsidRPr="005F5145">
        <w:rPr>
          <w:rFonts w:ascii="Calibri" w:hAnsi="Calibri" w:cs="Calibri"/>
          <w:i/>
          <w:noProof w:val="0"/>
          <w:sz w:val="24"/>
        </w:rPr>
        <w:t xml:space="preserve"> Behav</w:t>
      </w:r>
      <w:r w:rsidR="00F279D6">
        <w:rPr>
          <w:rFonts w:ascii="Calibri" w:hAnsi="Calibri" w:cs="Calibri"/>
          <w:i/>
          <w:noProof w:val="0"/>
          <w:sz w:val="24"/>
        </w:rPr>
        <w:t>ior</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47</w:t>
      </w:r>
      <w:r w:rsidRPr="009C694A">
        <w:rPr>
          <w:rFonts w:ascii="Calibri" w:hAnsi="Calibri" w:cs="Calibri"/>
          <w:noProof w:val="0"/>
          <w:sz w:val="24"/>
        </w:rPr>
        <w:t xml:space="preserve"> (6), 1213-1219 (1990).</w:t>
      </w:r>
    </w:p>
    <w:p w14:paraId="4276217C" w14:textId="0476A02F"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lastRenderedPageBreak/>
        <w:t>13</w:t>
      </w:r>
      <w:r w:rsidRPr="009C694A">
        <w:rPr>
          <w:rFonts w:ascii="Calibri" w:hAnsi="Calibri" w:cs="Calibri"/>
          <w:noProof w:val="0"/>
          <w:sz w:val="24"/>
        </w:rPr>
        <w:tab/>
        <w:t xml:space="preserve">Shahbake, M., Hutchinson, I., Laing, D. G. &amp; Jinks, A. L. Rapid quantitative assessment of fungiform papillae density in the human tongue. </w:t>
      </w:r>
      <w:r w:rsidRPr="009C694A">
        <w:rPr>
          <w:rFonts w:ascii="Calibri" w:hAnsi="Calibri" w:cs="Calibri"/>
          <w:i/>
          <w:noProof w:val="0"/>
          <w:sz w:val="24"/>
        </w:rPr>
        <w:t>Brain Res</w:t>
      </w:r>
      <w:r w:rsidR="00F279D6">
        <w:rPr>
          <w:rFonts w:ascii="Calibri" w:hAnsi="Calibri" w:cs="Calibri"/>
          <w:i/>
          <w:noProof w:val="0"/>
          <w:sz w:val="24"/>
        </w:rPr>
        <w:t>earch</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1052</w:t>
      </w:r>
      <w:r w:rsidRPr="009C694A">
        <w:rPr>
          <w:rFonts w:ascii="Calibri" w:hAnsi="Calibri" w:cs="Calibri"/>
          <w:noProof w:val="0"/>
          <w:sz w:val="24"/>
        </w:rPr>
        <w:t xml:space="preserve"> (2), 196-201, doi:S0006-8993(05)00925-X (2005).</w:t>
      </w:r>
    </w:p>
    <w:p w14:paraId="249A6EAC" w14:textId="4EEC8966"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14</w:t>
      </w:r>
      <w:r w:rsidRPr="009C694A">
        <w:rPr>
          <w:rFonts w:ascii="Calibri" w:hAnsi="Calibri" w:cs="Calibri"/>
          <w:noProof w:val="0"/>
          <w:sz w:val="24"/>
        </w:rPr>
        <w:tab/>
        <w:t xml:space="preserve">Spielman, A. I., Pepino, M. Y., Feldman, R. &amp; Brand, J. G. Technique to collect fungiform (taste) papillae from human tongue. </w:t>
      </w:r>
      <w:r w:rsidR="00F279D6">
        <w:rPr>
          <w:rFonts w:ascii="Calibri" w:hAnsi="Calibri" w:cs="Calibri"/>
          <w:i/>
          <w:noProof w:val="0"/>
          <w:sz w:val="24"/>
        </w:rPr>
        <w:t>Journal of Visualized Experiments</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18</w:t>
      </w:r>
      <w:r w:rsidRPr="009C694A">
        <w:rPr>
          <w:rFonts w:ascii="Calibri" w:hAnsi="Calibri" w:cs="Calibri"/>
          <w:noProof w:val="0"/>
          <w:sz w:val="24"/>
        </w:rPr>
        <w:t xml:space="preserve"> (42), 2201. , doi:10.3791/2201</w:t>
      </w:r>
      <w:r w:rsidR="009C694A">
        <w:rPr>
          <w:rFonts w:ascii="Calibri" w:hAnsi="Calibri" w:cs="Calibri"/>
          <w:noProof w:val="0"/>
          <w:sz w:val="24"/>
        </w:rPr>
        <w:t xml:space="preserve"> (</w:t>
      </w:r>
      <w:r w:rsidRPr="009C694A">
        <w:rPr>
          <w:rFonts w:ascii="Calibri" w:hAnsi="Calibri" w:cs="Calibri"/>
          <w:noProof w:val="0"/>
          <w:sz w:val="24"/>
        </w:rPr>
        <w:t>2010).</w:t>
      </w:r>
    </w:p>
    <w:p w14:paraId="017DC87A" w14:textId="7319194C"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15</w:t>
      </w:r>
      <w:r w:rsidRPr="009C694A">
        <w:rPr>
          <w:rFonts w:ascii="Calibri" w:hAnsi="Calibri" w:cs="Calibri"/>
          <w:noProof w:val="0"/>
          <w:sz w:val="24"/>
        </w:rPr>
        <w:tab/>
        <w:t xml:space="preserve">Nuessle, T. M., Garneau, N. L., Sloan, M. M. &amp; Santorico, S. A. Denver papillae protocol for objective analysis of fungiform papillae. </w:t>
      </w:r>
      <w:r w:rsidR="00F279D6">
        <w:rPr>
          <w:rFonts w:ascii="Calibri" w:hAnsi="Calibri" w:cs="Calibri"/>
          <w:i/>
          <w:noProof w:val="0"/>
          <w:sz w:val="24"/>
        </w:rPr>
        <w:t>Journal of Visualized Experiments</w:t>
      </w:r>
      <w:r w:rsidRPr="009C694A">
        <w:rPr>
          <w:rFonts w:ascii="Calibri" w:hAnsi="Calibri" w:cs="Calibri"/>
          <w:i/>
          <w:noProof w:val="0"/>
          <w:sz w:val="24"/>
        </w:rPr>
        <w:t>.</w:t>
      </w:r>
      <w:r w:rsidRPr="009C694A">
        <w:rPr>
          <w:rFonts w:ascii="Calibri" w:hAnsi="Calibri" w:cs="Calibri"/>
          <w:noProof w:val="0"/>
          <w:sz w:val="24"/>
        </w:rPr>
        <w:t xml:space="preserve"> (100), e52860, doi:10.3791/52860</w:t>
      </w:r>
      <w:r w:rsidR="009C694A">
        <w:rPr>
          <w:rFonts w:ascii="Calibri" w:hAnsi="Calibri" w:cs="Calibri"/>
          <w:noProof w:val="0"/>
          <w:sz w:val="24"/>
        </w:rPr>
        <w:t xml:space="preserve"> (</w:t>
      </w:r>
      <w:r w:rsidRPr="009C694A">
        <w:rPr>
          <w:rFonts w:ascii="Calibri" w:hAnsi="Calibri" w:cs="Calibri"/>
          <w:noProof w:val="0"/>
          <w:sz w:val="24"/>
        </w:rPr>
        <w:t>2015).</w:t>
      </w:r>
    </w:p>
    <w:p w14:paraId="2D6EE5A6" w14:textId="24EC754B"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16</w:t>
      </w:r>
      <w:r w:rsidRPr="009C694A">
        <w:rPr>
          <w:rFonts w:ascii="Calibri" w:hAnsi="Calibri" w:cs="Calibri"/>
          <w:noProof w:val="0"/>
          <w:sz w:val="24"/>
        </w:rPr>
        <w:tab/>
        <w:t xml:space="preserve">Sanyal, S., O'Brien, S. M., Hayes, J. E. &amp; Feeney, E. L. TongueSim: development of an automated method for rapid assessment of fungiform papillae density for taste research. </w:t>
      </w:r>
      <w:r w:rsidRPr="009C694A">
        <w:rPr>
          <w:rFonts w:ascii="Calibri" w:hAnsi="Calibri" w:cs="Calibri"/>
          <w:i/>
          <w:noProof w:val="0"/>
          <w:sz w:val="24"/>
        </w:rPr>
        <w:t>Chem</w:t>
      </w:r>
      <w:r w:rsidR="00F279D6">
        <w:rPr>
          <w:rFonts w:ascii="Calibri" w:hAnsi="Calibri" w:cs="Calibri"/>
          <w:i/>
          <w:noProof w:val="0"/>
          <w:sz w:val="24"/>
        </w:rPr>
        <w:t>ical</w:t>
      </w:r>
      <w:r w:rsidRPr="009C694A">
        <w:rPr>
          <w:rFonts w:ascii="Calibri" w:hAnsi="Calibri" w:cs="Calibri"/>
          <w:i/>
          <w:noProof w:val="0"/>
          <w:sz w:val="24"/>
        </w:rPr>
        <w:t xml:space="preserve"> Senses.</w:t>
      </w:r>
      <w:r w:rsidRPr="009C694A">
        <w:rPr>
          <w:rFonts w:ascii="Calibri" w:hAnsi="Calibri" w:cs="Calibri"/>
          <w:noProof w:val="0"/>
          <w:sz w:val="24"/>
        </w:rPr>
        <w:t xml:space="preserve"> </w:t>
      </w:r>
      <w:r w:rsidRPr="009C694A">
        <w:rPr>
          <w:rFonts w:ascii="Calibri" w:hAnsi="Calibri" w:cs="Calibri"/>
          <w:b/>
          <w:noProof w:val="0"/>
          <w:sz w:val="24"/>
        </w:rPr>
        <w:t>41</w:t>
      </w:r>
      <w:r w:rsidRPr="009C694A">
        <w:rPr>
          <w:rFonts w:ascii="Calibri" w:hAnsi="Calibri" w:cs="Calibri"/>
          <w:noProof w:val="0"/>
          <w:sz w:val="24"/>
        </w:rPr>
        <w:t xml:space="preserve"> (4), 357-365, doi:10.1093/chemse/bjw008</w:t>
      </w:r>
      <w:r w:rsidR="009C694A">
        <w:rPr>
          <w:rFonts w:ascii="Calibri" w:hAnsi="Calibri" w:cs="Calibri"/>
          <w:noProof w:val="0"/>
          <w:sz w:val="24"/>
        </w:rPr>
        <w:t xml:space="preserve"> (</w:t>
      </w:r>
      <w:r w:rsidRPr="009C694A">
        <w:rPr>
          <w:rFonts w:ascii="Calibri" w:hAnsi="Calibri" w:cs="Calibri"/>
          <w:noProof w:val="0"/>
          <w:sz w:val="24"/>
        </w:rPr>
        <w:t>2016).</w:t>
      </w:r>
    </w:p>
    <w:p w14:paraId="7EAA5545" w14:textId="5CF38753"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17</w:t>
      </w:r>
      <w:r w:rsidRPr="009C694A">
        <w:rPr>
          <w:rFonts w:ascii="Calibri" w:hAnsi="Calibri" w:cs="Calibri"/>
          <w:noProof w:val="0"/>
          <w:sz w:val="24"/>
        </w:rPr>
        <w:tab/>
        <w:t xml:space="preserve">Spielman, A. I., Brand, J. G., Buischi, Y. &amp; Bretz, W. A. Resemblance of tongue anatomy in twins. </w:t>
      </w:r>
      <w:r w:rsidR="00F279D6">
        <w:rPr>
          <w:rFonts w:ascii="Calibri" w:hAnsi="Calibri" w:cs="Calibri"/>
          <w:i/>
          <w:noProof w:val="0"/>
          <w:sz w:val="24"/>
        </w:rPr>
        <w:t>Twin Research and Human Genetics</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14</w:t>
      </w:r>
      <w:r w:rsidRPr="009C694A">
        <w:rPr>
          <w:rFonts w:ascii="Calibri" w:hAnsi="Calibri" w:cs="Calibri"/>
          <w:noProof w:val="0"/>
          <w:sz w:val="24"/>
        </w:rPr>
        <w:t xml:space="preserve"> (3), 277-282, doi:10.1375/twin.14.3.277</w:t>
      </w:r>
      <w:r w:rsidR="009C694A">
        <w:rPr>
          <w:rFonts w:ascii="Calibri" w:hAnsi="Calibri" w:cs="Calibri"/>
          <w:noProof w:val="0"/>
          <w:sz w:val="24"/>
        </w:rPr>
        <w:t xml:space="preserve"> (</w:t>
      </w:r>
      <w:r w:rsidRPr="009C694A">
        <w:rPr>
          <w:rFonts w:ascii="Calibri" w:hAnsi="Calibri" w:cs="Calibri"/>
          <w:noProof w:val="0"/>
          <w:sz w:val="24"/>
        </w:rPr>
        <w:t>2011).</w:t>
      </w:r>
    </w:p>
    <w:p w14:paraId="5F33FBAA" w14:textId="12604DDA"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18</w:t>
      </w:r>
      <w:r w:rsidRPr="009C694A">
        <w:rPr>
          <w:rFonts w:ascii="Calibri" w:hAnsi="Calibri" w:cs="Calibri"/>
          <w:noProof w:val="0"/>
          <w:sz w:val="24"/>
        </w:rPr>
        <w:tab/>
        <w:t xml:space="preserve">Kalmus, H. &amp; Smith, S. M. The antimode and lines of optimal separation in a genetically determined bimodal distribution, with particular reference to phenylthiocarbamide sensitivity. </w:t>
      </w:r>
      <w:r w:rsidRPr="009C694A">
        <w:rPr>
          <w:rFonts w:ascii="Calibri" w:hAnsi="Calibri" w:cs="Calibri"/>
          <w:i/>
          <w:noProof w:val="0"/>
          <w:sz w:val="24"/>
        </w:rPr>
        <w:t>Ann</w:t>
      </w:r>
      <w:r w:rsidR="00F279D6">
        <w:rPr>
          <w:rFonts w:ascii="Calibri" w:hAnsi="Calibri" w:cs="Calibri"/>
          <w:i/>
          <w:noProof w:val="0"/>
          <w:sz w:val="24"/>
        </w:rPr>
        <w:t>als of</w:t>
      </w:r>
      <w:r w:rsidRPr="009C694A">
        <w:rPr>
          <w:rFonts w:ascii="Calibri" w:hAnsi="Calibri" w:cs="Calibri"/>
          <w:i/>
          <w:noProof w:val="0"/>
          <w:sz w:val="24"/>
        </w:rPr>
        <w:t xml:space="preserve"> Hum</w:t>
      </w:r>
      <w:r w:rsidR="00F279D6">
        <w:rPr>
          <w:rFonts w:ascii="Calibri" w:hAnsi="Calibri" w:cs="Calibri"/>
          <w:i/>
          <w:noProof w:val="0"/>
          <w:sz w:val="24"/>
        </w:rPr>
        <w:t>an</w:t>
      </w:r>
      <w:r w:rsidRPr="009C694A">
        <w:rPr>
          <w:rFonts w:ascii="Calibri" w:hAnsi="Calibri" w:cs="Calibri"/>
          <w:i/>
          <w:noProof w:val="0"/>
          <w:sz w:val="24"/>
        </w:rPr>
        <w:t xml:space="preserve"> Genet</w:t>
      </w:r>
      <w:r w:rsidR="00F279D6">
        <w:rPr>
          <w:rFonts w:ascii="Calibri" w:hAnsi="Calibri" w:cs="Calibri"/>
          <w:i/>
          <w:noProof w:val="0"/>
          <w:sz w:val="24"/>
        </w:rPr>
        <w:t>ics</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29</w:t>
      </w:r>
      <w:r w:rsidRPr="009C694A">
        <w:rPr>
          <w:rFonts w:ascii="Calibri" w:hAnsi="Calibri" w:cs="Calibri"/>
          <w:noProof w:val="0"/>
          <w:sz w:val="24"/>
        </w:rPr>
        <w:t xml:space="preserve"> (2), 127-138 (1965).</w:t>
      </w:r>
    </w:p>
    <w:p w14:paraId="0E8F2D1A" w14:textId="77777777"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19</w:t>
      </w:r>
      <w:r w:rsidRPr="009C694A">
        <w:rPr>
          <w:rFonts w:ascii="Calibri" w:hAnsi="Calibri" w:cs="Calibri"/>
          <w:noProof w:val="0"/>
          <w:sz w:val="24"/>
        </w:rPr>
        <w:tab/>
        <w:t xml:space="preserve">Pearson, J., Finegold, M. J. &amp; Budzilovich, G. The tongue and taste in familial dysautonomia. </w:t>
      </w:r>
      <w:r w:rsidRPr="009C694A">
        <w:rPr>
          <w:rFonts w:ascii="Calibri" w:hAnsi="Calibri" w:cs="Calibri"/>
          <w:i/>
          <w:noProof w:val="0"/>
          <w:sz w:val="24"/>
        </w:rPr>
        <w:t>Pediatrics.</w:t>
      </w:r>
      <w:r w:rsidRPr="009C694A">
        <w:rPr>
          <w:rFonts w:ascii="Calibri" w:hAnsi="Calibri" w:cs="Calibri"/>
          <w:noProof w:val="0"/>
          <w:sz w:val="24"/>
        </w:rPr>
        <w:t xml:space="preserve"> </w:t>
      </w:r>
      <w:r w:rsidRPr="009C694A">
        <w:rPr>
          <w:rFonts w:ascii="Calibri" w:hAnsi="Calibri" w:cs="Calibri"/>
          <w:b/>
          <w:noProof w:val="0"/>
          <w:sz w:val="24"/>
        </w:rPr>
        <w:t>45</w:t>
      </w:r>
      <w:r w:rsidRPr="009C694A">
        <w:rPr>
          <w:rFonts w:ascii="Calibri" w:hAnsi="Calibri" w:cs="Calibri"/>
          <w:noProof w:val="0"/>
          <w:sz w:val="24"/>
        </w:rPr>
        <w:t xml:space="preserve"> (5), 739-745 (1970).</w:t>
      </w:r>
    </w:p>
    <w:p w14:paraId="2663914C" w14:textId="3477162B"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20</w:t>
      </w:r>
      <w:r w:rsidRPr="009C694A">
        <w:rPr>
          <w:rFonts w:ascii="Calibri" w:hAnsi="Calibri" w:cs="Calibri"/>
          <w:noProof w:val="0"/>
          <w:sz w:val="24"/>
        </w:rPr>
        <w:tab/>
        <w:t>Fukutake, T.</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Late-onset hereditary ataxia with global thermoanalgesia and absence of fungiform papillae on the tongue in a Japanese family. </w:t>
      </w:r>
      <w:r w:rsidRPr="009C694A">
        <w:rPr>
          <w:rFonts w:ascii="Calibri" w:hAnsi="Calibri" w:cs="Calibri"/>
          <w:i/>
          <w:noProof w:val="0"/>
          <w:sz w:val="24"/>
        </w:rPr>
        <w:t>Brain.</w:t>
      </w:r>
      <w:r w:rsidRPr="009C694A">
        <w:rPr>
          <w:rFonts w:ascii="Calibri" w:hAnsi="Calibri" w:cs="Calibri"/>
          <w:noProof w:val="0"/>
          <w:sz w:val="24"/>
        </w:rPr>
        <w:t xml:space="preserve"> </w:t>
      </w:r>
      <w:r w:rsidRPr="009C694A">
        <w:rPr>
          <w:rFonts w:ascii="Calibri" w:hAnsi="Calibri" w:cs="Calibri"/>
          <w:b/>
          <w:noProof w:val="0"/>
          <w:sz w:val="24"/>
        </w:rPr>
        <w:t>119</w:t>
      </w:r>
      <w:r w:rsidRPr="009C694A">
        <w:rPr>
          <w:rFonts w:ascii="Calibri" w:hAnsi="Calibri" w:cs="Calibri"/>
          <w:noProof w:val="0"/>
          <w:sz w:val="24"/>
        </w:rPr>
        <w:t xml:space="preserve"> (Pt 3)</w:t>
      </w:r>
      <w:r w:rsidR="009C694A" w:rsidRPr="009C694A">
        <w:rPr>
          <w:rFonts w:ascii="Calibri" w:hAnsi="Calibri" w:cs="Calibri"/>
          <w:noProof w:val="0"/>
          <w:sz w:val="24"/>
        </w:rPr>
        <w:t>,</w:t>
      </w:r>
      <w:r w:rsidRPr="009C694A">
        <w:rPr>
          <w:rFonts w:ascii="Calibri" w:hAnsi="Calibri" w:cs="Calibri"/>
          <w:noProof w:val="0"/>
          <w:sz w:val="24"/>
        </w:rPr>
        <w:t xml:space="preserve"> 1011-1021 (1996).</w:t>
      </w:r>
    </w:p>
    <w:p w14:paraId="439B99BA" w14:textId="579A44F7"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21</w:t>
      </w:r>
      <w:r w:rsidRPr="009C694A">
        <w:rPr>
          <w:rFonts w:ascii="Calibri" w:hAnsi="Calibri" w:cs="Calibri"/>
          <w:noProof w:val="0"/>
          <w:sz w:val="24"/>
        </w:rPr>
        <w:tab/>
        <w:t xml:space="preserve">Kinnamon, S. C. Taste receptor signalling - from tongues to lungs. </w:t>
      </w:r>
      <w:r w:rsidRPr="009C694A">
        <w:rPr>
          <w:rFonts w:ascii="Calibri" w:hAnsi="Calibri" w:cs="Calibri"/>
          <w:i/>
          <w:noProof w:val="0"/>
          <w:sz w:val="24"/>
        </w:rPr>
        <w:t>Acta physiologica (Oxford, England).</w:t>
      </w:r>
      <w:r w:rsidRPr="009C694A">
        <w:rPr>
          <w:rFonts w:ascii="Calibri" w:hAnsi="Calibri" w:cs="Calibri"/>
          <w:noProof w:val="0"/>
          <w:sz w:val="24"/>
        </w:rPr>
        <w:t xml:space="preserve"> </w:t>
      </w:r>
      <w:r w:rsidRPr="009C694A">
        <w:rPr>
          <w:rFonts w:ascii="Calibri" w:hAnsi="Calibri" w:cs="Calibri"/>
          <w:b/>
          <w:noProof w:val="0"/>
          <w:sz w:val="24"/>
        </w:rPr>
        <w:t>204</w:t>
      </w:r>
      <w:r w:rsidRPr="009C694A">
        <w:rPr>
          <w:rFonts w:ascii="Calibri" w:hAnsi="Calibri" w:cs="Calibri"/>
          <w:noProof w:val="0"/>
          <w:sz w:val="24"/>
        </w:rPr>
        <w:t xml:space="preserve"> (2), 158-168, doi:10.1111/j.1748-1716.2011.0230</w:t>
      </w:r>
      <w:bookmarkStart w:id="1" w:name="_GoBack"/>
      <w:bookmarkEnd w:id="1"/>
      <w:r w:rsidRPr="009C694A">
        <w:rPr>
          <w:rFonts w:ascii="Calibri" w:hAnsi="Calibri" w:cs="Calibri"/>
          <w:noProof w:val="0"/>
          <w:sz w:val="24"/>
        </w:rPr>
        <w:t>8.x</w:t>
      </w:r>
      <w:r w:rsidR="009C694A">
        <w:rPr>
          <w:rFonts w:ascii="Calibri" w:hAnsi="Calibri" w:cs="Calibri"/>
          <w:noProof w:val="0"/>
          <w:sz w:val="24"/>
        </w:rPr>
        <w:t xml:space="preserve"> (</w:t>
      </w:r>
      <w:r w:rsidRPr="009C694A">
        <w:rPr>
          <w:rFonts w:ascii="Calibri" w:hAnsi="Calibri" w:cs="Calibri"/>
          <w:noProof w:val="0"/>
          <w:sz w:val="24"/>
        </w:rPr>
        <w:t>2012).</w:t>
      </w:r>
    </w:p>
    <w:p w14:paraId="2BDCC52B" w14:textId="4ABD8715"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22</w:t>
      </w:r>
      <w:r w:rsidRPr="009C694A">
        <w:rPr>
          <w:rFonts w:ascii="Calibri" w:hAnsi="Calibri" w:cs="Calibri"/>
          <w:noProof w:val="0"/>
          <w:sz w:val="24"/>
        </w:rPr>
        <w:tab/>
        <w:t xml:space="preserve">Lewandowski, B. C., Sukumaran, S. K., Margolskee, R. F. &amp; Bachmanov, A. A. Amiloride-insensitive salt taste is mediated by two populations of type iii taste cells with distinct transduction mechanisms. </w:t>
      </w:r>
      <w:r w:rsidRPr="009C694A">
        <w:rPr>
          <w:rFonts w:ascii="Calibri" w:hAnsi="Calibri" w:cs="Calibri"/>
          <w:i/>
          <w:noProof w:val="0"/>
          <w:sz w:val="24"/>
        </w:rPr>
        <w:t>J</w:t>
      </w:r>
      <w:r w:rsidR="00F279D6">
        <w:rPr>
          <w:rFonts w:ascii="Calibri" w:hAnsi="Calibri" w:cs="Calibri"/>
          <w:i/>
          <w:noProof w:val="0"/>
          <w:sz w:val="24"/>
        </w:rPr>
        <w:t>ournal of</w:t>
      </w:r>
      <w:r w:rsidRPr="009C694A">
        <w:rPr>
          <w:rFonts w:ascii="Calibri" w:hAnsi="Calibri" w:cs="Calibri"/>
          <w:i/>
          <w:noProof w:val="0"/>
          <w:sz w:val="24"/>
        </w:rPr>
        <w:t xml:space="preserve"> Neurosci</w:t>
      </w:r>
      <w:r w:rsidR="00F279D6">
        <w:rPr>
          <w:rFonts w:ascii="Calibri" w:hAnsi="Calibri" w:cs="Calibri"/>
          <w:i/>
          <w:noProof w:val="0"/>
          <w:sz w:val="24"/>
        </w:rPr>
        <w:t>ence</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36</w:t>
      </w:r>
      <w:r w:rsidRPr="009C694A">
        <w:rPr>
          <w:rFonts w:ascii="Calibri" w:hAnsi="Calibri" w:cs="Calibri"/>
          <w:noProof w:val="0"/>
          <w:sz w:val="24"/>
        </w:rPr>
        <w:t xml:space="preserve"> (6), 1942-1953, doi:10.1523/JNEUROSCI.2947-15.2016</w:t>
      </w:r>
      <w:r w:rsidR="009C694A">
        <w:rPr>
          <w:rFonts w:ascii="Calibri" w:hAnsi="Calibri" w:cs="Calibri"/>
          <w:noProof w:val="0"/>
          <w:sz w:val="24"/>
        </w:rPr>
        <w:t xml:space="preserve"> (</w:t>
      </w:r>
      <w:r w:rsidRPr="009C694A">
        <w:rPr>
          <w:rFonts w:ascii="Calibri" w:hAnsi="Calibri" w:cs="Calibri"/>
          <w:noProof w:val="0"/>
          <w:sz w:val="24"/>
        </w:rPr>
        <w:t>2016).</w:t>
      </w:r>
    </w:p>
    <w:p w14:paraId="36B7104A" w14:textId="63F40EBD"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23</w:t>
      </w:r>
      <w:r w:rsidRPr="009C694A">
        <w:rPr>
          <w:rFonts w:ascii="Calibri" w:hAnsi="Calibri" w:cs="Calibri"/>
          <w:noProof w:val="0"/>
          <w:sz w:val="24"/>
        </w:rPr>
        <w:tab/>
        <w:t xml:space="preserve">Vandenbeuch, A., Clapp, T. R. &amp; Kinnamon, S. C. Amiloride-sensitive channels in type I fungiform taste cells in mouse. </w:t>
      </w:r>
      <w:r w:rsidRPr="009C694A">
        <w:rPr>
          <w:rFonts w:ascii="Calibri" w:hAnsi="Calibri" w:cs="Calibri"/>
          <w:i/>
          <w:noProof w:val="0"/>
          <w:sz w:val="24"/>
        </w:rPr>
        <w:t>BMC Neurosci</w:t>
      </w:r>
      <w:r w:rsidR="00F279D6">
        <w:rPr>
          <w:rFonts w:ascii="Calibri" w:hAnsi="Calibri" w:cs="Calibri"/>
          <w:i/>
          <w:noProof w:val="0"/>
          <w:sz w:val="24"/>
        </w:rPr>
        <w:t>ence</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9</w:t>
      </w:r>
      <w:r w:rsidRPr="009C694A">
        <w:rPr>
          <w:rFonts w:ascii="Calibri" w:hAnsi="Calibri" w:cs="Calibri"/>
          <w:noProof w:val="0"/>
          <w:sz w:val="24"/>
        </w:rPr>
        <w:t xml:space="preserve"> 1, doi:10.1186/1471-2202-9-1</w:t>
      </w:r>
      <w:r w:rsidR="009C694A">
        <w:rPr>
          <w:rFonts w:ascii="Calibri" w:hAnsi="Calibri" w:cs="Calibri"/>
          <w:noProof w:val="0"/>
          <w:sz w:val="24"/>
        </w:rPr>
        <w:t xml:space="preserve"> (</w:t>
      </w:r>
      <w:r w:rsidRPr="009C694A">
        <w:rPr>
          <w:rFonts w:ascii="Calibri" w:hAnsi="Calibri" w:cs="Calibri"/>
          <w:noProof w:val="0"/>
          <w:sz w:val="24"/>
        </w:rPr>
        <w:t>2008).</w:t>
      </w:r>
    </w:p>
    <w:p w14:paraId="1A075F56" w14:textId="789D5136"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24</w:t>
      </w:r>
      <w:r w:rsidRPr="009C694A">
        <w:rPr>
          <w:rFonts w:ascii="Calibri" w:hAnsi="Calibri" w:cs="Calibri"/>
          <w:noProof w:val="0"/>
          <w:sz w:val="24"/>
        </w:rPr>
        <w:tab/>
        <w:t xml:space="preserve">Margolskee, R. F. The biochemistry and molecular biology of taste transduction. </w:t>
      </w:r>
      <w:r w:rsidRPr="009C694A">
        <w:rPr>
          <w:rFonts w:ascii="Calibri" w:hAnsi="Calibri" w:cs="Calibri"/>
          <w:i/>
          <w:noProof w:val="0"/>
          <w:sz w:val="24"/>
        </w:rPr>
        <w:t>Curr</w:t>
      </w:r>
      <w:r w:rsidR="00F279D6">
        <w:rPr>
          <w:rFonts w:ascii="Calibri" w:hAnsi="Calibri" w:cs="Calibri"/>
          <w:i/>
          <w:noProof w:val="0"/>
          <w:sz w:val="24"/>
        </w:rPr>
        <w:t>ent</w:t>
      </w:r>
      <w:r w:rsidRPr="009C694A">
        <w:rPr>
          <w:rFonts w:ascii="Calibri" w:hAnsi="Calibri" w:cs="Calibri"/>
          <w:i/>
          <w:noProof w:val="0"/>
          <w:sz w:val="24"/>
        </w:rPr>
        <w:t xml:space="preserve"> Opin</w:t>
      </w:r>
      <w:r w:rsidR="00F279D6">
        <w:rPr>
          <w:rFonts w:ascii="Calibri" w:hAnsi="Calibri" w:cs="Calibri"/>
          <w:i/>
          <w:noProof w:val="0"/>
          <w:sz w:val="24"/>
        </w:rPr>
        <w:t>ions in</w:t>
      </w:r>
      <w:r w:rsidRPr="009C694A">
        <w:rPr>
          <w:rFonts w:ascii="Calibri" w:hAnsi="Calibri" w:cs="Calibri"/>
          <w:i/>
          <w:noProof w:val="0"/>
          <w:sz w:val="24"/>
        </w:rPr>
        <w:t xml:space="preserve"> Neurobiol</w:t>
      </w:r>
      <w:r w:rsidR="00F279D6">
        <w:rPr>
          <w:rFonts w:ascii="Calibri" w:hAnsi="Calibri" w:cs="Calibri"/>
          <w:i/>
          <w:noProof w:val="0"/>
          <w:sz w:val="24"/>
        </w:rPr>
        <w:t>ogy</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3</w:t>
      </w:r>
      <w:r w:rsidRPr="009C694A">
        <w:rPr>
          <w:rFonts w:ascii="Calibri" w:hAnsi="Calibri" w:cs="Calibri"/>
          <w:noProof w:val="0"/>
          <w:sz w:val="24"/>
        </w:rPr>
        <w:t xml:space="preserve"> (4), 526-531 (1993).</w:t>
      </w:r>
    </w:p>
    <w:p w14:paraId="02E0AB4B" w14:textId="24E647E5"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25</w:t>
      </w:r>
      <w:r w:rsidRPr="009C694A">
        <w:rPr>
          <w:rFonts w:ascii="Calibri" w:hAnsi="Calibri" w:cs="Calibri"/>
          <w:noProof w:val="0"/>
          <w:sz w:val="24"/>
        </w:rPr>
        <w:tab/>
        <w:t>Meyerhof, W.</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The molecular receptive ranges of human TAS2R bitter taste receptors. </w:t>
      </w:r>
      <w:r w:rsidRPr="009C694A">
        <w:rPr>
          <w:rFonts w:ascii="Calibri" w:hAnsi="Calibri" w:cs="Calibri"/>
          <w:i/>
          <w:noProof w:val="0"/>
          <w:sz w:val="24"/>
        </w:rPr>
        <w:t>Chem</w:t>
      </w:r>
      <w:r w:rsidR="00F279D6">
        <w:rPr>
          <w:rFonts w:ascii="Calibri" w:hAnsi="Calibri" w:cs="Calibri"/>
          <w:i/>
          <w:noProof w:val="0"/>
          <w:sz w:val="24"/>
        </w:rPr>
        <w:t>ical</w:t>
      </w:r>
      <w:r w:rsidRPr="009C694A">
        <w:rPr>
          <w:rFonts w:ascii="Calibri" w:hAnsi="Calibri" w:cs="Calibri"/>
          <w:i/>
          <w:noProof w:val="0"/>
          <w:sz w:val="24"/>
        </w:rPr>
        <w:t xml:space="preserve"> Senses.</w:t>
      </w:r>
      <w:r w:rsidRPr="009C694A">
        <w:rPr>
          <w:rFonts w:ascii="Calibri" w:hAnsi="Calibri" w:cs="Calibri"/>
          <w:noProof w:val="0"/>
          <w:sz w:val="24"/>
        </w:rPr>
        <w:t xml:space="preserve"> </w:t>
      </w:r>
      <w:r w:rsidRPr="009C694A">
        <w:rPr>
          <w:rFonts w:ascii="Calibri" w:hAnsi="Calibri" w:cs="Calibri"/>
          <w:b/>
          <w:noProof w:val="0"/>
          <w:sz w:val="24"/>
        </w:rPr>
        <w:t>35</w:t>
      </w:r>
      <w:r w:rsidRPr="009C694A">
        <w:rPr>
          <w:rFonts w:ascii="Calibri" w:hAnsi="Calibri" w:cs="Calibri"/>
          <w:noProof w:val="0"/>
          <w:sz w:val="24"/>
        </w:rPr>
        <w:t xml:space="preserve"> (2), 157-170 (2010).</w:t>
      </w:r>
    </w:p>
    <w:p w14:paraId="6C8FF780" w14:textId="3160F0DD"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26</w:t>
      </w:r>
      <w:r w:rsidRPr="009C694A">
        <w:rPr>
          <w:rFonts w:ascii="Calibri" w:hAnsi="Calibri" w:cs="Calibri"/>
          <w:noProof w:val="0"/>
          <w:sz w:val="24"/>
        </w:rPr>
        <w:tab/>
        <w:t xml:space="preserve">Yee, K. K., Sukumaran, S. K., Kotha, R., Gilbertson, T. A. &amp; Margolskee, R. F. Glucose transporters and ATP-gated K+ (KATP) metabolic sensors are present in type 1 taste receptor 3 (T1r3)-expressing taste cells. </w:t>
      </w:r>
      <w:r w:rsidR="00F279D6">
        <w:rPr>
          <w:rFonts w:ascii="Calibri" w:hAnsi="Calibri" w:cs="Calibri"/>
          <w:i/>
          <w:noProof w:val="0"/>
          <w:sz w:val="24"/>
        </w:rPr>
        <w:t>Proceedings of the National Academy of Sciences</w:t>
      </w:r>
      <w:r w:rsidRPr="009C694A">
        <w:rPr>
          <w:rFonts w:ascii="Calibri" w:hAnsi="Calibri" w:cs="Calibri"/>
          <w:i/>
          <w:noProof w:val="0"/>
          <w:sz w:val="24"/>
        </w:rPr>
        <w:t xml:space="preserve"> USA.</w:t>
      </w:r>
      <w:r w:rsidRPr="009C694A">
        <w:rPr>
          <w:rFonts w:ascii="Calibri" w:hAnsi="Calibri" w:cs="Calibri"/>
          <w:noProof w:val="0"/>
          <w:sz w:val="24"/>
        </w:rPr>
        <w:t xml:space="preserve"> doi:1100495108 (2011).</w:t>
      </w:r>
    </w:p>
    <w:p w14:paraId="389D29DA" w14:textId="2F9716B3"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27</w:t>
      </w:r>
      <w:r w:rsidRPr="009C694A">
        <w:rPr>
          <w:rFonts w:ascii="Calibri" w:hAnsi="Calibri" w:cs="Calibri"/>
          <w:noProof w:val="0"/>
          <w:sz w:val="24"/>
        </w:rPr>
        <w:tab/>
        <w:t xml:space="preserve">Tordoff, M. G. Calcium: taste, intake and appetite. </w:t>
      </w:r>
      <w:r w:rsidR="00F279D6" w:rsidRPr="009C694A">
        <w:rPr>
          <w:rFonts w:ascii="Calibri" w:hAnsi="Calibri" w:cs="Calibri"/>
          <w:i/>
          <w:noProof w:val="0"/>
          <w:sz w:val="24"/>
        </w:rPr>
        <w:t>Physiol</w:t>
      </w:r>
      <w:r w:rsidR="00F279D6">
        <w:rPr>
          <w:rFonts w:ascii="Calibri" w:hAnsi="Calibri" w:cs="Calibri"/>
          <w:i/>
          <w:noProof w:val="0"/>
          <w:sz w:val="24"/>
        </w:rPr>
        <w:t xml:space="preserve">ogical Review </w:t>
      </w:r>
      <w:r w:rsidRPr="009C694A">
        <w:rPr>
          <w:rFonts w:ascii="Calibri" w:hAnsi="Calibri" w:cs="Calibri"/>
          <w:noProof w:val="0"/>
          <w:sz w:val="24"/>
        </w:rPr>
        <w:t xml:space="preserve"> </w:t>
      </w:r>
      <w:r w:rsidRPr="009C694A">
        <w:rPr>
          <w:rFonts w:ascii="Calibri" w:hAnsi="Calibri" w:cs="Calibri"/>
          <w:b/>
          <w:noProof w:val="0"/>
          <w:sz w:val="24"/>
        </w:rPr>
        <w:t>81</w:t>
      </w:r>
      <w:r w:rsidR="009C694A">
        <w:rPr>
          <w:rFonts w:ascii="Calibri" w:hAnsi="Calibri" w:cs="Calibri"/>
          <w:b/>
          <w:noProof w:val="0"/>
          <w:sz w:val="24"/>
        </w:rPr>
        <w:t>,</w:t>
      </w:r>
      <w:r w:rsidRPr="009C694A">
        <w:rPr>
          <w:rFonts w:ascii="Calibri" w:hAnsi="Calibri" w:cs="Calibri"/>
          <w:noProof w:val="0"/>
          <w:sz w:val="24"/>
        </w:rPr>
        <w:t xml:space="preserve"> 1567-1597 (2001).</w:t>
      </w:r>
    </w:p>
    <w:p w14:paraId="4DE8ADFA" w14:textId="2F2056C5"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28</w:t>
      </w:r>
      <w:r w:rsidRPr="009C694A">
        <w:rPr>
          <w:rFonts w:ascii="Calibri" w:hAnsi="Calibri" w:cs="Calibri"/>
          <w:noProof w:val="0"/>
          <w:sz w:val="24"/>
        </w:rPr>
        <w:tab/>
        <w:t xml:space="preserve">Reed, D. R. &amp; Xia, M. B. Recent advances in fatty acid perception and genetics. </w:t>
      </w:r>
      <w:r w:rsidR="00F279D6">
        <w:rPr>
          <w:rFonts w:ascii="Calibri" w:hAnsi="Calibri" w:cs="Calibri"/>
          <w:i/>
          <w:noProof w:val="0"/>
          <w:sz w:val="24"/>
        </w:rPr>
        <w:t>Advances in Nutrition</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6</w:t>
      </w:r>
      <w:r w:rsidRPr="009C694A">
        <w:rPr>
          <w:rFonts w:ascii="Calibri" w:hAnsi="Calibri" w:cs="Calibri"/>
          <w:noProof w:val="0"/>
          <w:sz w:val="24"/>
        </w:rPr>
        <w:t xml:space="preserve"> (3), 353S-360S, doi:10.3945/an.114.007005</w:t>
      </w:r>
      <w:r w:rsidR="009C694A">
        <w:rPr>
          <w:rFonts w:ascii="Calibri" w:hAnsi="Calibri" w:cs="Calibri"/>
          <w:noProof w:val="0"/>
          <w:sz w:val="24"/>
        </w:rPr>
        <w:t xml:space="preserve"> (</w:t>
      </w:r>
      <w:r w:rsidRPr="009C694A">
        <w:rPr>
          <w:rFonts w:ascii="Calibri" w:hAnsi="Calibri" w:cs="Calibri"/>
          <w:noProof w:val="0"/>
          <w:sz w:val="24"/>
        </w:rPr>
        <w:t>2015).</w:t>
      </w:r>
    </w:p>
    <w:p w14:paraId="1D60AB44" w14:textId="4BC1C45E"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29</w:t>
      </w:r>
      <w:r w:rsidRPr="009C694A">
        <w:rPr>
          <w:rFonts w:ascii="Calibri" w:hAnsi="Calibri" w:cs="Calibri"/>
          <w:noProof w:val="0"/>
          <w:sz w:val="24"/>
        </w:rPr>
        <w:tab/>
        <w:t>Blekhman, R.</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Host genetic variation impacts microbiome composition across human body sites. </w:t>
      </w:r>
      <w:r w:rsidRPr="009C694A">
        <w:rPr>
          <w:rFonts w:ascii="Calibri" w:hAnsi="Calibri" w:cs="Calibri"/>
          <w:i/>
          <w:noProof w:val="0"/>
          <w:sz w:val="24"/>
        </w:rPr>
        <w:t>Genome Biol</w:t>
      </w:r>
      <w:r w:rsidR="00F279D6">
        <w:rPr>
          <w:rFonts w:ascii="Calibri" w:hAnsi="Calibri" w:cs="Calibri"/>
          <w:i/>
          <w:noProof w:val="0"/>
          <w:sz w:val="24"/>
        </w:rPr>
        <w:t>ogy</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16</w:t>
      </w:r>
      <w:r w:rsidRPr="009C694A">
        <w:rPr>
          <w:rFonts w:ascii="Calibri" w:hAnsi="Calibri" w:cs="Calibri"/>
          <w:noProof w:val="0"/>
          <w:sz w:val="24"/>
        </w:rPr>
        <w:t xml:space="preserve"> 191, doi:10.1186/s13059-015-0759-1</w:t>
      </w:r>
      <w:r w:rsidR="009C694A">
        <w:rPr>
          <w:rFonts w:ascii="Calibri" w:hAnsi="Calibri" w:cs="Calibri"/>
          <w:noProof w:val="0"/>
          <w:sz w:val="24"/>
        </w:rPr>
        <w:t xml:space="preserve"> (</w:t>
      </w:r>
      <w:r w:rsidRPr="009C694A">
        <w:rPr>
          <w:rFonts w:ascii="Calibri" w:hAnsi="Calibri" w:cs="Calibri"/>
          <w:noProof w:val="0"/>
          <w:sz w:val="24"/>
        </w:rPr>
        <w:t>2015).</w:t>
      </w:r>
    </w:p>
    <w:p w14:paraId="1B133080" w14:textId="6397385E"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lastRenderedPageBreak/>
        <w:t>30</w:t>
      </w:r>
      <w:r w:rsidRPr="009C694A">
        <w:rPr>
          <w:rFonts w:ascii="Calibri" w:hAnsi="Calibri" w:cs="Calibri"/>
          <w:noProof w:val="0"/>
          <w:sz w:val="24"/>
        </w:rPr>
        <w:tab/>
        <w:t>Hoon, M. A.</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Putative mammalian taste receptors: a class of taste-specific GPCRs with distinct topographic selectivity. </w:t>
      </w:r>
      <w:r w:rsidRPr="009C694A">
        <w:rPr>
          <w:rFonts w:ascii="Calibri" w:hAnsi="Calibri" w:cs="Calibri"/>
          <w:i/>
          <w:noProof w:val="0"/>
          <w:sz w:val="24"/>
        </w:rPr>
        <w:t>Cell.</w:t>
      </w:r>
      <w:r w:rsidRPr="009C694A">
        <w:rPr>
          <w:rFonts w:ascii="Calibri" w:hAnsi="Calibri" w:cs="Calibri"/>
          <w:noProof w:val="0"/>
          <w:sz w:val="24"/>
        </w:rPr>
        <w:t xml:space="preserve"> </w:t>
      </w:r>
      <w:r w:rsidRPr="009C694A">
        <w:rPr>
          <w:rFonts w:ascii="Calibri" w:hAnsi="Calibri" w:cs="Calibri"/>
          <w:b/>
          <w:noProof w:val="0"/>
          <w:sz w:val="24"/>
        </w:rPr>
        <w:t>96</w:t>
      </w:r>
      <w:r w:rsidRPr="009C694A">
        <w:rPr>
          <w:rFonts w:ascii="Calibri" w:hAnsi="Calibri" w:cs="Calibri"/>
          <w:noProof w:val="0"/>
          <w:sz w:val="24"/>
        </w:rPr>
        <w:t xml:space="preserve"> (4), 541-551 (1999).</w:t>
      </w:r>
    </w:p>
    <w:p w14:paraId="6F2C044A" w14:textId="62DACEB1"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31</w:t>
      </w:r>
      <w:r w:rsidRPr="009C694A">
        <w:rPr>
          <w:rFonts w:ascii="Calibri" w:hAnsi="Calibri" w:cs="Calibri"/>
          <w:noProof w:val="0"/>
          <w:sz w:val="24"/>
        </w:rPr>
        <w:tab/>
        <w:t>Laffitte, A., Neiers, F. &amp; Briand, L. Functional roles of the sweet taste receptor in oral and extraoral tissues.</w:t>
      </w:r>
      <w:r w:rsidRPr="009C694A">
        <w:rPr>
          <w:rFonts w:ascii="Calibri" w:hAnsi="Calibri" w:cs="Calibri"/>
          <w:i/>
          <w:noProof w:val="0"/>
          <w:sz w:val="24"/>
        </w:rPr>
        <w:t xml:space="preserve"> </w:t>
      </w:r>
      <w:r w:rsidR="00F279D6" w:rsidRPr="009C694A">
        <w:rPr>
          <w:rFonts w:ascii="Calibri" w:hAnsi="Calibri" w:cs="Calibri"/>
          <w:i/>
          <w:noProof w:val="0"/>
          <w:sz w:val="24"/>
        </w:rPr>
        <w:t>Current Opinion in Clinical Nutrition and Metabolic Care</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17</w:t>
      </w:r>
      <w:r w:rsidRPr="009C694A">
        <w:rPr>
          <w:rFonts w:ascii="Calibri" w:hAnsi="Calibri" w:cs="Calibri"/>
          <w:noProof w:val="0"/>
          <w:sz w:val="24"/>
        </w:rPr>
        <w:t xml:space="preserve"> (4), 379-385, doi:10.1097/mco.0000000000000058</w:t>
      </w:r>
      <w:r w:rsidR="009C694A">
        <w:rPr>
          <w:rFonts w:ascii="Calibri" w:hAnsi="Calibri" w:cs="Calibri"/>
          <w:noProof w:val="0"/>
          <w:sz w:val="24"/>
        </w:rPr>
        <w:t xml:space="preserve"> (</w:t>
      </w:r>
      <w:r w:rsidRPr="009C694A">
        <w:rPr>
          <w:rFonts w:ascii="Calibri" w:hAnsi="Calibri" w:cs="Calibri"/>
          <w:noProof w:val="0"/>
          <w:sz w:val="24"/>
        </w:rPr>
        <w:t>2014).</w:t>
      </w:r>
    </w:p>
    <w:p w14:paraId="7F1AB5DF" w14:textId="2E5328C8"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32</w:t>
      </w:r>
      <w:r w:rsidRPr="009C694A">
        <w:rPr>
          <w:rFonts w:ascii="Calibri" w:hAnsi="Calibri" w:cs="Calibri"/>
          <w:noProof w:val="0"/>
          <w:sz w:val="24"/>
        </w:rPr>
        <w:tab/>
        <w:t>An, S. S.</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Tas2r activation promotes airway smooth muscle relaxation despite beta2-adrenergic receptor tachyphylaxis. </w:t>
      </w:r>
      <w:r w:rsidR="00F279D6" w:rsidRPr="009C694A">
        <w:rPr>
          <w:rFonts w:ascii="Calibri" w:hAnsi="Calibri" w:cs="Calibri"/>
          <w:i/>
          <w:noProof w:val="0"/>
          <w:sz w:val="24"/>
        </w:rPr>
        <w:t>American Journal of Physiology-Lung Cellular and Molecular Physiology</w:t>
      </w:r>
      <w:r w:rsidRPr="009C694A">
        <w:rPr>
          <w:rFonts w:ascii="Calibri" w:hAnsi="Calibri" w:cs="Calibri"/>
          <w:i/>
          <w:noProof w:val="0"/>
          <w:sz w:val="24"/>
        </w:rPr>
        <w:t>.</w:t>
      </w:r>
      <w:r w:rsidRPr="009C694A">
        <w:rPr>
          <w:rFonts w:ascii="Calibri" w:hAnsi="Calibri" w:cs="Calibri"/>
          <w:noProof w:val="0"/>
          <w:sz w:val="24"/>
        </w:rPr>
        <w:t xml:space="preserve"> doi:ajplung.00126.2012 (2012).</w:t>
      </w:r>
    </w:p>
    <w:p w14:paraId="5802C38E" w14:textId="77777777"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33</w:t>
      </w:r>
      <w:r w:rsidRPr="009C694A">
        <w:rPr>
          <w:rFonts w:ascii="Calibri" w:hAnsi="Calibri" w:cs="Calibri"/>
          <w:noProof w:val="0"/>
          <w:sz w:val="24"/>
        </w:rPr>
        <w:tab/>
        <w:t xml:space="preserve">Fox, A. L. The relationship between chemical composition and taste. </w:t>
      </w:r>
      <w:r w:rsidRPr="009C694A">
        <w:rPr>
          <w:rFonts w:ascii="Calibri" w:hAnsi="Calibri" w:cs="Calibri"/>
          <w:i/>
          <w:noProof w:val="0"/>
          <w:sz w:val="24"/>
        </w:rPr>
        <w:t>Science.</w:t>
      </w:r>
      <w:r w:rsidRPr="009C694A">
        <w:rPr>
          <w:rFonts w:ascii="Calibri" w:hAnsi="Calibri" w:cs="Calibri"/>
          <w:noProof w:val="0"/>
          <w:sz w:val="24"/>
        </w:rPr>
        <w:t xml:space="preserve"> </w:t>
      </w:r>
      <w:r w:rsidRPr="009C694A">
        <w:rPr>
          <w:rFonts w:ascii="Calibri" w:hAnsi="Calibri" w:cs="Calibri"/>
          <w:b/>
          <w:noProof w:val="0"/>
          <w:sz w:val="24"/>
        </w:rPr>
        <w:t>74</w:t>
      </w:r>
      <w:r w:rsidRPr="009C694A">
        <w:rPr>
          <w:rFonts w:ascii="Calibri" w:hAnsi="Calibri" w:cs="Calibri"/>
          <w:noProof w:val="0"/>
          <w:sz w:val="24"/>
        </w:rPr>
        <w:t xml:space="preserve"> 607 (1931).</w:t>
      </w:r>
    </w:p>
    <w:p w14:paraId="2C06572E" w14:textId="4750461D"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34</w:t>
      </w:r>
      <w:r w:rsidRPr="009C694A">
        <w:rPr>
          <w:rFonts w:ascii="Calibri" w:hAnsi="Calibri" w:cs="Calibri"/>
          <w:noProof w:val="0"/>
          <w:sz w:val="24"/>
        </w:rPr>
        <w:tab/>
        <w:t xml:space="preserve">Fox, A. L. The relationship between chemical constitution and taste. </w:t>
      </w:r>
      <w:r w:rsidR="00F279D6">
        <w:rPr>
          <w:rFonts w:ascii="Calibri" w:hAnsi="Calibri" w:cs="Calibri"/>
          <w:i/>
          <w:noProof w:val="0"/>
          <w:sz w:val="24"/>
        </w:rPr>
        <w:t>Proceedings of the National Academy of Sciences</w:t>
      </w:r>
      <w:r w:rsidRPr="009C694A">
        <w:rPr>
          <w:rFonts w:ascii="Calibri" w:hAnsi="Calibri" w:cs="Calibri"/>
          <w:i/>
          <w:noProof w:val="0"/>
          <w:sz w:val="24"/>
        </w:rPr>
        <w:t xml:space="preserve"> USA.</w:t>
      </w:r>
      <w:r w:rsidRPr="009C694A">
        <w:rPr>
          <w:rFonts w:ascii="Calibri" w:hAnsi="Calibri" w:cs="Calibri"/>
          <w:noProof w:val="0"/>
          <w:sz w:val="24"/>
        </w:rPr>
        <w:t xml:space="preserve"> </w:t>
      </w:r>
      <w:r w:rsidRPr="009C694A">
        <w:rPr>
          <w:rFonts w:ascii="Calibri" w:hAnsi="Calibri" w:cs="Calibri"/>
          <w:b/>
          <w:noProof w:val="0"/>
          <w:sz w:val="24"/>
        </w:rPr>
        <w:t>18</w:t>
      </w:r>
      <w:r w:rsidRPr="009C694A">
        <w:rPr>
          <w:rFonts w:ascii="Calibri" w:hAnsi="Calibri" w:cs="Calibri"/>
          <w:noProof w:val="0"/>
          <w:sz w:val="24"/>
        </w:rPr>
        <w:t xml:space="preserve"> 115-120 (1932).</w:t>
      </w:r>
    </w:p>
    <w:p w14:paraId="314BC713" w14:textId="19D554F6"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35</w:t>
      </w:r>
      <w:r w:rsidRPr="009C694A">
        <w:rPr>
          <w:rFonts w:ascii="Calibri" w:hAnsi="Calibri" w:cs="Calibri"/>
          <w:noProof w:val="0"/>
          <w:sz w:val="24"/>
        </w:rPr>
        <w:tab/>
        <w:t>Bufe, B.</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The molecular basis of individual differences in phenylthiocarbamide and propylthiouracil bitterness perception. </w:t>
      </w:r>
      <w:r w:rsidRPr="009C694A">
        <w:rPr>
          <w:rFonts w:ascii="Calibri" w:hAnsi="Calibri" w:cs="Calibri"/>
          <w:i/>
          <w:noProof w:val="0"/>
          <w:sz w:val="24"/>
        </w:rPr>
        <w:t>Curr</w:t>
      </w:r>
      <w:r w:rsidR="00F279D6">
        <w:rPr>
          <w:rFonts w:ascii="Calibri" w:hAnsi="Calibri" w:cs="Calibri"/>
          <w:i/>
          <w:noProof w:val="0"/>
          <w:sz w:val="24"/>
        </w:rPr>
        <w:t>ent</w:t>
      </w:r>
      <w:r w:rsidRPr="009C694A">
        <w:rPr>
          <w:rFonts w:ascii="Calibri" w:hAnsi="Calibri" w:cs="Calibri"/>
          <w:i/>
          <w:noProof w:val="0"/>
          <w:sz w:val="24"/>
        </w:rPr>
        <w:t xml:space="preserve"> Biol</w:t>
      </w:r>
      <w:r w:rsidR="00F279D6">
        <w:rPr>
          <w:rFonts w:ascii="Calibri" w:hAnsi="Calibri" w:cs="Calibri"/>
          <w:noProof w:val="0"/>
          <w:sz w:val="24"/>
        </w:rPr>
        <w:t>ogy</w:t>
      </w:r>
      <w:r w:rsidRPr="009C694A">
        <w:rPr>
          <w:rFonts w:ascii="Calibri" w:hAnsi="Calibri" w:cs="Calibri"/>
          <w:b/>
          <w:noProof w:val="0"/>
          <w:sz w:val="24"/>
        </w:rPr>
        <w:t>15</w:t>
      </w:r>
      <w:r w:rsidRPr="009C694A">
        <w:rPr>
          <w:rFonts w:ascii="Calibri" w:hAnsi="Calibri" w:cs="Calibri"/>
          <w:noProof w:val="0"/>
          <w:sz w:val="24"/>
        </w:rPr>
        <w:t xml:space="preserve"> (4), 322-327, doi:http://dx.doi.org/10.1016/j.cub.2005.01.047</w:t>
      </w:r>
      <w:r w:rsidR="009C694A">
        <w:rPr>
          <w:rFonts w:ascii="Calibri" w:hAnsi="Calibri" w:cs="Calibri"/>
          <w:noProof w:val="0"/>
          <w:sz w:val="24"/>
        </w:rPr>
        <w:t xml:space="preserve"> (</w:t>
      </w:r>
      <w:r w:rsidRPr="009C694A">
        <w:rPr>
          <w:rFonts w:ascii="Calibri" w:hAnsi="Calibri" w:cs="Calibri"/>
          <w:noProof w:val="0"/>
          <w:sz w:val="24"/>
        </w:rPr>
        <w:t>2005).</w:t>
      </w:r>
    </w:p>
    <w:p w14:paraId="25CD9783" w14:textId="4FB49EBA"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36</w:t>
      </w:r>
      <w:r w:rsidRPr="009C694A">
        <w:rPr>
          <w:rFonts w:ascii="Calibri" w:hAnsi="Calibri" w:cs="Calibri"/>
          <w:noProof w:val="0"/>
          <w:sz w:val="24"/>
        </w:rPr>
        <w:tab/>
        <w:t>Reed, D. R.</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The perception of quinine taste intensity is associated with common genetic variants in a bitter receptor cluster on chromosome 12. </w:t>
      </w:r>
      <w:r w:rsidRPr="009C694A">
        <w:rPr>
          <w:rFonts w:ascii="Calibri" w:hAnsi="Calibri" w:cs="Calibri"/>
          <w:i/>
          <w:noProof w:val="0"/>
          <w:sz w:val="24"/>
        </w:rPr>
        <w:t>H</w:t>
      </w:r>
      <w:r w:rsidR="009C694A">
        <w:rPr>
          <w:rFonts w:ascii="Calibri" w:hAnsi="Calibri" w:cs="Calibri"/>
          <w:i/>
          <w:noProof w:val="0"/>
          <w:sz w:val="24"/>
        </w:rPr>
        <w:t>uman Molecular Genetics</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19</w:t>
      </w:r>
      <w:r w:rsidRPr="009C694A">
        <w:rPr>
          <w:rFonts w:ascii="Calibri" w:hAnsi="Calibri" w:cs="Calibri"/>
          <w:noProof w:val="0"/>
          <w:sz w:val="24"/>
        </w:rPr>
        <w:t xml:space="preserve"> (21), 4278-4285 (2010).</w:t>
      </w:r>
    </w:p>
    <w:p w14:paraId="75F26E72" w14:textId="5F3A374F"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37</w:t>
      </w:r>
      <w:r w:rsidRPr="009C694A">
        <w:rPr>
          <w:rFonts w:ascii="Calibri" w:hAnsi="Calibri" w:cs="Calibri"/>
          <w:noProof w:val="0"/>
          <w:sz w:val="24"/>
        </w:rPr>
        <w:tab/>
        <w:t xml:space="preserve">Bobowski, N., Reed, D. R. &amp; Mennella, J. A. Variation in the TAS2R31 bitter taste receptor gene relates to liking for the nonnutritive sweetener Acesulfame-K among children and adults. </w:t>
      </w:r>
      <w:r w:rsidRPr="009C694A">
        <w:rPr>
          <w:rFonts w:ascii="Calibri" w:hAnsi="Calibri" w:cs="Calibri"/>
          <w:i/>
          <w:noProof w:val="0"/>
          <w:sz w:val="24"/>
        </w:rPr>
        <w:t>Sci</w:t>
      </w:r>
      <w:r w:rsidR="009C694A">
        <w:rPr>
          <w:rFonts w:ascii="Calibri" w:hAnsi="Calibri" w:cs="Calibri"/>
          <w:i/>
          <w:noProof w:val="0"/>
          <w:sz w:val="24"/>
        </w:rPr>
        <w:t>ence</w:t>
      </w:r>
      <w:r w:rsidRPr="009C694A">
        <w:rPr>
          <w:rFonts w:ascii="Calibri" w:hAnsi="Calibri" w:cs="Calibri"/>
          <w:i/>
          <w:noProof w:val="0"/>
          <w:sz w:val="24"/>
        </w:rPr>
        <w:t xml:space="preserve"> Rep</w:t>
      </w:r>
      <w:r w:rsidR="009C694A">
        <w:rPr>
          <w:rFonts w:ascii="Calibri" w:hAnsi="Calibri" w:cs="Calibri"/>
          <w:i/>
          <w:noProof w:val="0"/>
          <w:sz w:val="24"/>
        </w:rPr>
        <w:t>orts</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6</w:t>
      </w:r>
      <w:r w:rsidRPr="009C694A">
        <w:rPr>
          <w:rFonts w:ascii="Calibri" w:hAnsi="Calibri" w:cs="Calibri"/>
          <w:noProof w:val="0"/>
          <w:sz w:val="24"/>
        </w:rPr>
        <w:t xml:space="preserve"> 39135, doi:10.1038/srep39135</w:t>
      </w:r>
      <w:r w:rsidR="009C694A">
        <w:rPr>
          <w:rFonts w:ascii="Calibri" w:hAnsi="Calibri" w:cs="Calibri"/>
          <w:noProof w:val="0"/>
          <w:sz w:val="24"/>
        </w:rPr>
        <w:t xml:space="preserve"> (</w:t>
      </w:r>
      <w:r w:rsidRPr="009C694A">
        <w:rPr>
          <w:rFonts w:ascii="Calibri" w:hAnsi="Calibri" w:cs="Calibri"/>
          <w:noProof w:val="0"/>
          <w:sz w:val="24"/>
        </w:rPr>
        <w:t>2016).</w:t>
      </w:r>
    </w:p>
    <w:p w14:paraId="45FA990B" w14:textId="5768C78F"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38</w:t>
      </w:r>
      <w:r w:rsidRPr="009C694A">
        <w:rPr>
          <w:rFonts w:ascii="Calibri" w:hAnsi="Calibri" w:cs="Calibri"/>
          <w:noProof w:val="0"/>
          <w:sz w:val="24"/>
        </w:rPr>
        <w:tab/>
        <w:t xml:space="preserve">Allen, A. L., McGeary, J. E., Knopik, V. S. &amp; Hayes, J. E. Bitterness of the non-nutritive sweetener acesulfame potassium varies with polymorphisms in TAS2R9 and TAS2R31. </w:t>
      </w:r>
      <w:r w:rsidRPr="009C694A">
        <w:rPr>
          <w:rFonts w:ascii="Calibri" w:hAnsi="Calibri" w:cs="Calibri"/>
          <w:i/>
          <w:noProof w:val="0"/>
          <w:sz w:val="24"/>
        </w:rPr>
        <w:t>Chem</w:t>
      </w:r>
      <w:r w:rsidR="009C694A">
        <w:rPr>
          <w:rFonts w:ascii="Calibri" w:hAnsi="Calibri" w:cs="Calibri"/>
          <w:i/>
          <w:noProof w:val="0"/>
          <w:sz w:val="24"/>
        </w:rPr>
        <w:t>ical</w:t>
      </w:r>
      <w:r w:rsidRPr="009C694A">
        <w:rPr>
          <w:rFonts w:ascii="Calibri" w:hAnsi="Calibri" w:cs="Calibri"/>
          <w:i/>
          <w:noProof w:val="0"/>
          <w:sz w:val="24"/>
        </w:rPr>
        <w:t xml:space="preserve"> Senses.</w:t>
      </w:r>
      <w:r w:rsidRPr="009C694A">
        <w:rPr>
          <w:rFonts w:ascii="Calibri" w:hAnsi="Calibri" w:cs="Calibri"/>
          <w:noProof w:val="0"/>
          <w:sz w:val="24"/>
        </w:rPr>
        <w:t xml:space="preserve"> </w:t>
      </w:r>
      <w:r w:rsidRPr="009C694A">
        <w:rPr>
          <w:rFonts w:ascii="Calibri" w:hAnsi="Calibri" w:cs="Calibri"/>
          <w:b/>
          <w:noProof w:val="0"/>
          <w:sz w:val="24"/>
        </w:rPr>
        <w:t>38</w:t>
      </w:r>
      <w:r w:rsidRPr="009C694A">
        <w:rPr>
          <w:rFonts w:ascii="Calibri" w:hAnsi="Calibri" w:cs="Calibri"/>
          <w:noProof w:val="0"/>
          <w:sz w:val="24"/>
        </w:rPr>
        <w:t xml:space="preserve"> (5), 379-389, doi:10.1093/chemse/bjt017</w:t>
      </w:r>
      <w:r w:rsidR="009C694A">
        <w:rPr>
          <w:rFonts w:ascii="Calibri" w:hAnsi="Calibri" w:cs="Calibri"/>
          <w:noProof w:val="0"/>
          <w:sz w:val="24"/>
        </w:rPr>
        <w:t xml:space="preserve"> (</w:t>
      </w:r>
      <w:r w:rsidRPr="009C694A">
        <w:rPr>
          <w:rFonts w:ascii="Calibri" w:hAnsi="Calibri" w:cs="Calibri"/>
          <w:noProof w:val="0"/>
          <w:sz w:val="24"/>
        </w:rPr>
        <w:t>2013).</w:t>
      </w:r>
    </w:p>
    <w:p w14:paraId="2FF41F15" w14:textId="7D779120"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39</w:t>
      </w:r>
      <w:r w:rsidRPr="009C694A">
        <w:rPr>
          <w:rFonts w:ascii="Calibri" w:hAnsi="Calibri" w:cs="Calibri"/>
          <w:noProof w:val="0"/>
          <w:sz w:val="24"/>
        </w:rPr>
        <w:tab/>
        <w:t>Roudnitzky, N.</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Genomic, genetic, and functional dissection of bitter taste responses to artificial sweeteners. </w:t>
      </w:r>
      <w:r w:rsidR="009C694A">
        <w:rPr>
          <w:rFonts w:ascii="Calibri" w:hAnsi="Calibri" w:cs="Calibri"/>
          <w:i/>
          <w:noProof w:val="0"/>
          <w:sz w:val="24"/>
        </w:rPr>
        <w:t>Human Molecular Genetics</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20</w:t>
      </w:r>
      <w:r w:rsidRPr="009C694A">
        <w:rPr>
          <w:rFonts w:ascii="Calibri" w:hAnsi="Calibri" w:cs="Calibri"/>
          <w:noProof w:val="0"/>
          <w:sz w:val="24"/>
        </w:rPr>
        <w:t xml:space="preserve"> (17), 3437-3449, doi:10.1093/hmg/ddr252</w:t>
      </w:r>
      <w:r w:rsidR="009C694A">
        <w:rPr>
          <w:rFonts w:ascii="Calibri" w:hAnsi="Calibri" w:cs="Calibri"/>
          <w:noProof w:val="0"/>
          <w:sz w:val="24"/>
        </w:rPr>
        <w:t xml:space="preserve"> (</w:t>
      </w:r>
      <w:r w:rsidRPr="009C694A">
        <w:rPr>
          <w:rFonts w:ascii="Calibri" w:hAnsi="Calibri" w:cs="Calibri"/>
          <w:noProof w:val="0"/>
          <w:sz w:val="24"/>
        </w:rPr>
        <w:t>2011).</w:t>
      </w:r>
    </w:p>
    <w:p w14:paraId="14BB76E3" w14:textId="6F07845D"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40</w:t>
      </w:r>
      <w:r w:rsidRPr="009C694A">
        <w:rPr>
          <w:rFonts w:ascii="Calibri" w:hAnsi="Calibri" w:cs="Calibri"/>
          <w:noProof w:val="0"/>
          <w:sz w:val="24"/>
        </w:rPr>
        <w:tab/>
        <w:t xml:space="preserve">Guo, S. W. &amp; Reed, D. R. The genetics of phenylthiocarbamide perception. </w:t>
      </w:r>
      <w:r w:rsidRPr="009C694A">
        <w:rPr>
          <w:rFonts w:ascii="Calibri" w:hAnsi="Calibri" w:cs="Calibri"/>
          <w:i/>
          <w:noProof w:val="0"/>
          <w:sz w:val="24"/>
        </w:rPr>
        <w:t>Ann</w:t>
      </w:r>
      <w:r w:rsidR="009C694A">
        <w:rPr>
          <w:rFonts w:ascii="Calibri" w:hAnsi="Calibri" w:cs="Calibri"/>
          <w:i/>
          <w:noProof w:val="0"/>
          <w:sz w:val="24"/>
        </w:rPr>
        <w:t xml:space="preserve">als in </w:t>
      </w:r>
      <w:r w:rsidRPr="009C694A">
        <w:rPr>
          <w:rFonts w:ascii="Calibri" w:hAnsi="Calibri" w:cs="Calibri"/>
          <w:i/>
          <w:noProof w:val="0"/>
          <w:sz w:val="24"/>
        </w:rPr>
        <w:t xml:space="preserve"> Hum</w:t>
      </w:r>
      <w:r w:rsidR="009C694A">
        <w:rPr>
          <w:rFonts w:ascii="Calibri" w:hAnsi="Calibri" w:cs="Calibri"/>
          <w:i/>
          <w:noProof w:val="0"/>
          <w:sz w:val="24"/>
        </w:rPr>
        <w:t>an</w:t>
      </w:r>
      <w:r w:rsidRPr="009C694A">
        <w:rPr>
          <w:rFonts w:ascii="Calibri" w:hAnsi="Calibri" w:cs="Calibri"/>
          <w:i/>
          <w:noProof w:val="0"/>
          <w:sz w:val="24"/>
        </w:rPr>
        <w:t xml:space="preserve"> Biol</w:t>
      </w:r>
      <w:r w:rsidR="009C694A">
        <w:rPr>
          <w:rFonts w:ascii="Calibri" w:hAnsi="Calibri" w:cs="Calibri"/>
          <w:i/>
          <w:noProof w:val="0"/>
          <w:sz w:val="24"/>
        </w:rPr>
        <w:t>ogy</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28</w:t>
      </w:r>
      <w:r w:rsidRPr="009C694A">
        <w:rPr>
          <w:rFonts w:ascii="Calibri" w:hAnsi="Calibri" w:cs="Calibri"/>
          <w:noProof w:val="0"/>
          <w:sz w:val="24"/>
        </w:rPr>
        <w:t xml:space="preserve"> (2), 111-142, doi:10.1080/03014460151056310</w:t>
      </w:r>
      <w:r w:rsidR="009C694A">
        <w:rPr>
          <w:rFonts w:ascii="Calibri" w:hAnsi="Calibri" w:cs="Calibri"/>
          <w:noProof w:val="0"/>
          <w:sz w:val="24"/>
        </w:rPr>
        <w:t xml:space="preserve"> (</w:t>
      </w:r>
      <w:r w:rsidRPr="009C694A">
        <w:rPr>
          <w:rFonts w:ascii="Calibri" w:hAnsi="Calibri" w:cs="Calibri"/>
          <w:noProof w:val="0"/>
          <w:sz w:val="24"/>
        </w:rPr>
        <w:t>2001).</w:t>
      </w:r>
    </w:p>
    <w:p w14:paraId="39115009" w14:textId="48A5C0BA" w:rsidR="00C90AF1" w:rsidRPr="009C694A" w:rsidRDefault="00C90AF1" w:rsidP="009C694A">
      <w:pPr>
        <w:pStyle w:val="EndNoteBibliography"/>
        <w:widowControl/>
        <w:rPr>
          <w:rFonts w:ascii="Calibri" w:hAnsi="Calibri" w:cs="Calibri"/>
          <w:noProof w:val="0"/>
          <w:sz w:val="24"/>
        </w:rPr>
      </w:pPr>
      <w:r w:rsidRPr="009C694A">
        <w:rPr>
          <w:rFonts w:ascii="Calibri" w:hAnsi="Calibri" w:cs="Calibri"/>
          <w:noProof w:val="0"/>
          <w:sz w:val="24"/>
        </w:rPr>
        <w:t>41</w:t>
      </w:r>
      <w:r w:rsidRPr="009C694A">
        <w:rPr>
          <w:rFonts w:ascii="Calibri" w:hAnsi="Calibri" w:cs="Calibri"/>
          <w:noProof w:val="0"/>
          <w:sz w:val="24"/>
        </w:rPr>
        <w:tab/>
        <w:t>Bartoshuk, L. M.</w:t>
      </w:r>
      <w:r w:rsidRPr="009C694A">
        <w:rPr>
          <w:rFonts w:ascii="Calibri" w:hAnsi="Calibri" w:cs="Calibri"/>
          <w:i/>
          <w:noProof w:val="0"/>
          <w:sz w:val="24"/>
        </w:rPr>
        <w:t xml:space="preserve"> </w:t>
      </w:r>
      <w:r w:rsidR="00B20E52" w:rsidRPr="00B20E52">
        <w:rPr>
          <w:rFonts w:ascii="Calibri" w:hAnsi="Calibri" w:cs="Calibri"/>
          <w:i/>
          <w:noProof w:val="0"/>
          <w:sz w:val="24"/>
        </w:rPr>
        <w:t>et al.</w:t>
      </w:r>
      <w:r w:rsidRPr="009C694A">
        <w:rPr>
          <w:rFonts w:ascii="Calibri" w:hAnsi="Calibri" w:cs="Calibri"/>
          <w:noProof w:val="0"/>
          <w:sz w:val="24"/>
        </w:rPr>
        <w:t xml:space="preserve"> Labeled scales (</w:t>
      </w:r>
      <w:r w:rsidR="00B20E52" w:rsidRPr="00B20E52">
        <w:rPr>
          <w:rFonts w:ascii="Calibri" w:hAnsi="Calibri" w:cs="Calibri"/>
          <w:i/>
          <w:noProof w:val="0"/>
          <w:sz w:val="24"/>
        </w:rPr>
        <w:t>e.g.</w:t>
      </w:r>
      <w:r w:rsidRPr="009C694A">
        <w:rPr>
          <w:rFonts w:ascii="Calibri" w:hAnsi="Calibri" w:cs="Calibri"/>
          <w:noProof w:val="0"/>
          <w:sz w:val="24"/>
        </w:rPr>
        <w:t xml:space="preserve">, category, Likert, VAS) and invalid across-group comparisons: what we have learned from genetic variation in taste. </w:t>
      </w:r>
      <w:r w:rsidRPr="009C694A">
        <w:rPr>
          <w:rFonts w:ascii="Calibri" w:hAnsi="Calibri" w:cs="Calibri"/>
          <w:i/>
          <w:noProof w:val="0"/>
          <w:sz w:val="24"/>
        </w:rPr>
        <w:t>Food Qual</w:t>
      </w:r>
      <w:r w:rsidR="009C694A">
        <w:rPr>
          <w:rFonts w:ascii="Calibri" w:hAnsi="Calibri" w:cs="Calibri"/>
          <w:i/>
          <w:noProof w:val="0"/>
          <w:sz w:val="24"/>
        </w:rPr>
        <w:t>ity</w:t>
      </w:r>
      <w:r w:rsidRPr="009C694A">
        <w:rPr>
          <w:rFonts w:ascii="Calibri" w:hAnsi="Calibri" w:cs="Calibri"/>
          <w:i/>
          <w:noProof w:val="0"/>
          <w:sz w:val="24"/>
        </w:rPr>
        <w:t xml:space="preserve"> Prefer</w:t>
      </w:r>
      <w:r w:rsidR="009C694A">
        <w:rPr>
          <w:rFonts w:ascii="Calibri" w:hAnsi="Calibri" w:cs="Calibri"/>
          <w:i/>
          <w:noProof w:val="0"/>
          <w:sz w:val="24"/>
        </w:rPr>
        <w:t>erences</w:t>
      </w:r>
      <w:r w:rsidRPr="009C694A">
        <w:rPr>
          <w:rFonts w:ascii="Calibri" w:hAnsi="Calibri" w:cs="Calibri"/>
          <w:i/>
          <w:noProof w:val="0"/>
          <w:sz w:val="24"/>
        </w:rPr>
        <w:t>.</w:t>
      </w:r>
      <w:r w:rsidRPr="009C694A">
        <w:rPr>
          <w:rFonts w:ascii="Calibri" w:hAnsi="Calibri" w:cs="Calibri"/>
          <w:noProof w:val="0"/>
          <w:sz w:val="24"/>
        </w:rPr>
        <w:t xml:space="preserve"> </w:t>
      </w:r>
      <w:r w:rsidRPr="009C694A">
        <w:rPr>
          <w:rFonts w:ascii="Calibri" w:hAnsi="Calibri" w:cs="Calibri"/>
          <w:b/>
          <w:noProof w:val="0"/>
          <w:sz w:val="24"/>
        </w:rPr>
        <w:t>14</w:t>
      </w:r>
      <w:r w:rsidRPr="009C694A">
        <w:rPr>
          <w:rFonts w:ascii="Calibri" w:hAnsi="Calibri" w:cs="Calibri"/>
          <w:noProof w:val="0"/>
          <w:sz w:val="24"/>
        </w:rPr>
        <w:t xml:space="preserve"> (2), 125-138, doi:https://doi.org/10.1016/S0950-3293(02)00077-0</w:t>
      </w:r>
      <w:r w:rsidR="009C694A">
        <w:rPr>
          <w:rFonts w:ascii="Calibri" w:hAnsi="Calibri" w:cs="Calibri"/>
          <w:noProof w:val="0"/>
          <w:sz w:val="24"/>
        </w:rPr>
        <w:t xml:space="preserve"> (</w:t>
      </w:r>
      <w:r w:rsidRPr="009C694A">
        <w:rPr>
          <w:rFonts w:ascii="Calibri" w:hAnsi="Calibri" w:cs="Calibri"/>
          <w:noProof w:val="0"/>
          <w:sz w:val="24"/>
        </w:rPr>
        <w:t>2003).</w:t>
      </w:r>
    </w:p>
    <w:p w14:paraId="67405BE4" w14:textId="115DBB7E" w:rsidR="007057AB" w:rsidRPr="009C694A" w:rsidRDefault="003B5ACC" w:rsidP="009C694A">
      <w:pPr>
        <w:widowControl/>
        <w:jc w:val="left"/>
        <w:rPr>
          <w:color w:val="auto"/>
          <w:szCs w:val="22"/>
        </w:rPr>
      </w:pPr>
      <w:r w:rsidRPr="009C694A">
        <w:rPr>
          <w:color w:val="auto"/>
          <w:szCs w:val="22"/>
        </w:rPr>
        <w:fldChar w:fldCharType="end"/>
      </w:r>
    </w:p>
    <w:sectPr w:rsidR="007057AB" w:rsidRPr="009C694A" w:rsidSect="009C694A">
      <w:headerReference w:type="default" r:id="rId12"/>
      <w:footerReference w:type="default" r:id="rId13"/>
      <w:footerReference w:type="first" r:id="rId14"/>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9FD6B" w14:textId="77777777" w:rsidR="00D5063B" w:rsidRDefault="00D5063B" w:rsidP="00621C4E">
      <w:r>
        <w:separator/>
      </w:r>
    </w:p>
  </w:endnote>
  <w:endnote w:type="continuationSeparator" w:id="0">
    <w:p w14:paraId="64247D96" w14:textId="77777777" w:rsidR="00D5063B" w:rsidRDefault="00D5063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6CC37536" w:rsidR="008943A3" w:rsidRPr="00B45530" w:rsidRDefault="008943A3" w:rsidP="00621C4E">
    <w:pPr>
      <w:rPr>
        <w:rFonts w:ascii="Arial" w:hAnsi="Arial" w:cs="Arial"/>
        <w:sz w:val="20"/>
        <w:szCs w:val="20"/>
      </w:rPr>
    </w:pPr>
    <w:r w:rsidRPr="00B45530">
      <w:rPr>
        <w:rFonts w:ascii="Arial" w:hAnsi="Arial" w:cs="Arial"/>
        <w:sz w:val="20"/>
        <w:szCs w:val="20"/>
      </w:rPr>
      <w:t xml:space="preserve">Page </w:t>
    </w:r>
    <w:r w:rsidRPr="00B45530">
      <w:rPr>
        <w:rFonts w:ascii="Arial" w:hAnsi="Arial" w:cs="Arial"/>
        <w:sz w:val="20"/>
        <w:szCs w:val="20"/>
      </w:rPr>
      <w:fldChar w:fldCharType="begin"/>
    </w:r>
    <w:r w:rsidRPr="00B45530">
      <w:rPr>
        <w:rFonts w:ascii="Arial" w:hAnsi="Arial" w:cs="Arial"/>
        <w:sz w:val="20"/>
        <w:szCs w:val="20"/>
      </w:rPr>
      <w:instrText xml:space="preserve"> PAGE </w:instrText>
    </w:r>
    <w:r w:rsidRPr="00B45530">
      <w:rPr>
        <w:rFonts w:ascii="Arial" w:hAnsi="Arial" w:cs="Arial"/>
        <w:sz w:val="20"/>
        <w:szCs w:val="20"/>
      </w:rPr>
      <w:fldChar w:fldCharType="separate"/>
    </w:r>
    <w:r>
      <w:rPr>
        <w:rFonts w:ascii="Arial" w:hAnsi="Arial" w:cs="Arial"/>
        <w:noProof/>
        <w:sz w:val="20"/>
        <w:szCs w:val="20"/>
      </w:rPr>
      <w:t>12</w:t>
    </w:r>
    <w:r w:rsidRPr="00B45530">
      <w:rPr>
        <w:rFonts w:ascii="Arial" w:hAnsi="Arial" w:cs="Arial"/>
        <w:sz w:val="20"/>
        <w:szCs w:val="20"/>
      </w:rPr>
      <w:fldChar w:fldCharType="end"/>
    </w:r>
    <w:r w:rsidRPr="00B45530">
      <w:rPr>
        <w:rFonts w:ascii="Arial" w:hAnsi="Arial" w:cs="Arial"/>
        <w:sz w:val="20"/>
        <w:szCs w:val="20"/>
      </w:rPr>
      <w:t xml:space="preserve"> of </w:t>
    </w:r>
    <w:r w:rsidRPr="00B45530">
      <w:rPr>
        <w:rFonts w:ascii="Arial" w:hAnsi="Arial" w:cs="Arial"/>
        <w:sz w:val="20"/>
        <w:szCs w:val="20"/>
      </w:rPr>
      <w:fldChar w:fldCharType="begin"/>
    </w:r>
    <w:r w:rsidRPr="00B45530">
      <w:rPr>
        <w:rFonts w:ascii="Arial" w:hAnsi="Arial" w:cs="Arial"/>
        <w:sz w:val="20"/>
        <w:szCs w:val="20"/>
      </w:rPr>
      <w:instrText xml:space="preserve"> NUMPAGES  </w:instrText>
    </w:r>
    <w:r w:rsidRPr="00B45530">
      <w:rPr>
        <w:rFonts w:ascii="Arial" w:hAnsi="Arial" w:cs="Arial"/>
        <w:sz w:val="20"/>
        <w:szCs w:val="20"/>
      </w:rPr>
      <w:fldChar w:fldCharType="separate"/>
    </w:r>
    <w:r>
      <w:rPr>
        <w:rFonts w:ascii="Arial" w:hAnsi="Arial" w:cs="Arial"/>
        <w:noProof/>
        <w:sz w:val="20"/>
        <w:szCs w:val="20"/>
      </w:rPr>
      <w:t>14</w:t>
    </w:r>
    <w:r w:rsidRPr="00B45530">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AC9C0" w14:textId="54D4A416" w:rsidR="008943A3" w:rsidRPr="00BD60B4" w:rsidRDefault="008943A3"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Pr>
        <w:noProof/>
        <w:sz w:val="22"/>
      </w:rPr>
      <w:t>14</w:t>
    </w:r>
    <w:r w:rsidRPr="00801257">
      <w:rPr>
        <w:noProof/>
        <w:sz w:val="22"/>
      </w:rPr>
      <w:fldChar w:fldCharType="end"/>
    </w:r>
  </w:p>
  <w:p w14:paraId="09BABCDF" w14:textId="77777777" w:rsidR="008943A3" w:rsidRDefault="008943A3" w:rsidP="00621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8DD05" w14:textId="77777777" w:rsidR="00D5063B" w:rsidRDefault="00D5063B" w:rsidP="00621C4E">
      <w:r>
        <w:separator/>
      </w:r>
    </w:p>
  </w:footnote>
  <w:footnote w:type="continuationSeparator" w:id="0">
    <w:p w14:paraId="516D35BA" w14:textId="77777777" w:rsidR="00D5063B" w:rsidRDefault="00D5063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8943A3" w:rsidRPr="006F06E4" w:rsidRDefault="008943A3"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63E75"/>
    <w:multiLevelType w:val="multilevel"/>
    <w:tmpl w:val="EB3AC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093DA1"/>
    <w:multiLevelType w:val="hybridMultilevel"/>
    <w:tmpl w:val="1DAA892C"/>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1A939C3"/>
    <w:multiLevelType w:val="multilevel"/>
    <w:tmpl w:val="6FEE9BB4"/>
    <w:lvl w:ilvl="0">
      <w:start w:val="1"/>
      <w:numFmt w:val="decimal"/>
      <w:lvlText w:val="%1."/>
      <w:lvlJc w:val="left"/>
      <w:pPr>
        <w:ind w:left="555" w:hanging="555"/>
      </w:pPr>
      <w:rPr>
        <w:rFonts w:hint="default"/>
      </w:rPr>
    </w:lvl>
    <w:lvl w:ilvl="1">
      <w:start w:val="1"/>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F1075A"/>
    <w:multiLevelType w:val="multilevel"/>
    <w:tmpl w:val="EB3AC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850A50"/>
    <w:multiLevelType w:val="multilevel"/>
    <w:tmpl w:val="EB3AC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E82CB6"/>
    <w:multiLevelType w:val="multilevel"/>
    <w:tmpl w:val="3D5C8658"/>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2622E"/>
    <w:multiLevelType w:val="multilevel"/>
    <w:tmpl w:val="A24A671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CB6CD6"/>
    <w:multiLevelType w:val="multilevel"/>
    <w:tmpl w:val="003434F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4285942"/>
    <w:multiLevelType w:val="multilevel"/>
    <w:tmpl w:val="BCB866F0"/>
    <w:lvl w:ilvl="0">
      <w:start w:val="1"/>
      <w:numFmt w:val="decimal"/>
      <w:lvlText w:val="%1."/>
      <w:lvlJc w:val="left"/>
      <w:pPr>
        <w:ind w:left="915" w:hanging="555"/>
      </w:pPr>
      <w:rPr>
        <w:rFonts w:hint="default"/>
      </w:rPr>
    </w:lvl>
    <w:lvl w:ilvl="1">
      <w:start w:val="1"/>
      <w:numFmt w:val="decimal"/>
      <w:lvlText w:val="%2)"/>
      <w:lvlJc w:val="left"/>
      <w:pPr>
        <w:ind w:left="145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940" w:hanging="1800"/>
      </w:pPr>
      <w:rPr>
        <w:rFonts w:hint="default"/>
      </w:rPr>
    </w:lvl>
    <w:lvl w:ilvl="8">
      <w:start w:val="1"/>
      <w:numFmt w:val="decimal"/>
      <w:lvlText w:val="%1.%2.%3)%4.%5.%6.%7.%8.%9."/>
      <w:lvlJc w:val="left"/>
      <w:pPr>
        <w:ind w:left="6480" w:hanging="1800"/>
      </w:pPr>
      <w:rPr>
        <w:rFonts w:hint="default"/>
      </w:rPr>
    </w:lvl>
  </w:abstractNum>
  <w:abstractNum w:abstractNumId="10" w15:restartNumberingAfterBreak="0">
    <w:nsid w:val="25FE4C73"/>
    <w:multiLevelType w:val="multilevel"/>
    <w:tmpl w:val="21148024"/>
    <w:lvl w:ilvl="0">
      <w:start w:val="1"/>
      <w:numFmt w:val="decimal"/>
      <w:lvlText w:val="%1."/>
      <w:lvlJc w:val="left"/>
      <w:pPr>
        <w:ind w:left="555" w:hanging="555"/>
      </w:pPr>
      <w:rPr>
        <w:rFonts w:hint="default"/>
      </w:rPr>
    </w:lvl>
    <w:lvl w:ilvl="1">
      <w:start w:val="1"/>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C1A1300"/>
    <w:multiLevelType w:val="multilevel"/>
    <w:tmpl w:val="AFF82D4C"/>
    <w:lvl w:ilvl="0">
      <w:start w:val="1"/>
      <w:numFmt w:val="decimal"/>
      <w:lvlText w:val="%1."/>
      <w:lvlJc w:val="left"/>
      <w:pPr>
        <w:ind w:left="555" w:hanging="555"/>
      </w:pPr>
      <w:rPr>
        <w:rFonts w:hint="default"/>
      </w:rPr>
    </w:lvl>
    <w:lvl w:ilvl="1">
      <w:start w:val="2"/>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C3F169B"/>
    <w:multiLevelType w:val="multilevel"/>
    <w:tmpl w:val="50089D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063162"/>
    <w:multiLevelType w:val="multilevel"/>
    <w:tmpl w:val="47366BF8"/>
    <w:lvl w:ilvl="0">
      <w:start w:val="1"/>
      <w:numFmt w:val="decimal"/>
      <w:lvlText w:val="%1."/>
      <w:lvlJc w:val="left"/>
      <w:pPr>
        <w:ind w:left="915" w:hanging="555"/>
      </w:pPr>
      <w:rPr>
        <w:rFonts w:hint="default"/>
      </w:rPr>
    </w:lvl>
    <w:lvl w:ilvl="1">
      <w:start w:val="1"/>
      <w:numFmt w:val="decimal"/>
      <w:lvlText w:val="4.%2)"/>
      <w:lvlJc w:val="left"/>
      <w:pPr>
        <w:ind w:left="1455" w:hanging="555"/>
      </w:pPr>
      <w:rPr>
        <w:rFonts w:hint="default"/>
      </w:rPr>
    </w:lvl>
    <w:lvl w:ilvl="2">
      <w:start w:val="1"/>
      <w:numFmt w:val="decimal"/>
      <w:lvlText w:val="4.1.%3)"/>
      <w:lvlJc w:val="left"/>
      <w:pPr>
        <w:ind w:left="216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940" w:hanging="1800"/>
      </w:pPr>
      <w:rPr>
        <w:rFonts w:hint="default"/>
      </w:rPr>
    </w:lvl>
    <w:lvl w:ilvl="8">
      <w:start w:val="1"/>
      <w:numFmt w:val="decimal"/>
      <w:lvlText w:val="%1.%2.%3)%4.%5.%6.%7.%8.%9."/>
      <w:lvlJc w:val="left"/>
      <w:pPr>
        <w:ind w:left="6480" w:hanging="1800"/>
      </w:pPr>
      <w:rPr>
        <w:rFonts w:hint="default"/>
      </w:rPr>
    </w:lvl>
  </w:abstractNum>
  <w:abstractNum w:abstractNumId="14" w15:restartNumberingAfterBreak="0">
    <w:nsid w:val="314C6750"/>
    <w:multiLevelType w:val="multilevel"/>
    <w:tmpl w:val="EB3AC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CB45FD"/>
    <w:multiLevelType w:val="hybridMultilevel"/>
    <w:tmpl w:val="AFB2B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4F3A77"/>
    <w:multiLevelType w:val="multilevel"/>
    <w:tmpl w:val="50089D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D24749"/>
    <w:multiLevelType w:val="hybridMultilevel"/>
    <w:tmpl w:val="DC565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D2ADA"/>
    <w:multiLevelType w:val="multilevel"/>
    <w:tmpl w:val="AFF82D4C"/>
    <w:lvl w:ilvl="0">
      <w:start w:val="1"/>
      <w:numFmt w:val="decimal"/>
      <w:lvlText w:val="%1."/>
      <w:lvlJc w:val="left"/>
      <w:pPr>
        <w:ind w:left="555" w:hanging="555"/>
      </w:pPr>
      <w:rPr>
        <w:rFonts w:hint="default"/>
      </w:rPr>
    </w:lvl>
    <w:lvl w:ilvl="1">
      <w:start w:val="2"/>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516F5BBC"/>
    <w:multiLevelType w:val="multilevel"/>
    <w:tmpl w:val="EB3AC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F26D8E"/>
    <w:multiLevelType w:val="multilevel"/>
    <w:tmpl w:val="34D2CF7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027E36"/>
    <w:multiLevelType w:val="multilevel"/>
    <w:tmpl w:val="50089D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2414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603108"/>
    <w:multiLevelType w:val="multilevel"/>
    <w:tmpl w:val="88522904"/>
    <w:lvl w:ilvl="0">
      <w:start w:val="1"/>
      <w:numFmt w:val="decimal"/>
      <w:lvlText w:val="%1."/>
      <w:lvlJc w:val="left"/>
      <w:pPr>
        <w:ind w:left="555" w:hanging="555"/>
      </w:pPr>
      <w:rPr>
        <w:rFonts w:hint="default"/>
      </w:rPr>
    </w:lvl>
    <w:lvl w:ilvl="1">
      <w:start w:val="1"/>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86862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8D343A"/>
    <w:multiLevelType w:val="hybridMultilevel"/>
    <w:tmpl w:val="B43266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41098"/>
    <w:multiLevelType w:val="multilevel"/>
    <w:tmpl w:val="AFF82D4C"/>
    <w:lvl w:ilvl="0">
      <w:start w:val="1"/>
      <w:numFmt w:val="decimal"/>
      <w:lvlText w:val="%1."/>
      <w:lvlJc w:val="left"/>
      <w:pPr>
        <w:ind w:left="555" w:hanging="555"/>
      </w:pPr>
      <w:rPr>
        <w:rFonts w:hint="default"/>
      </w:rPr>
    </w:lvl>
    <w:lvl w:ilvl="1">
      <w:start w:val="2"/>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7" w15:restartNumberingAfterBreak="0">
    <w:nsid w:val="5E7C0A86"/>
    <w:multiLevelType w:val="hybridMultilevel"/>
    <w:tmpl w:val="596A9474"/>
    <w:lvl w:ilvl="0" w:tplc="0409000F">
      <w:start w:val="1"/>
      <w:numFmt w:val="decimal"/>
      <w:lvlText w:val="%1."/>
      <w:lvlJc w:val="left"/>
      <w:pPr>
        <w:ind w:left="720" w:hanging="360"/>
      </w:pPr>
    </w:lvl>
    <w:lvl w:ilvl="1" w:tplc="D128A4BC">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F226352"/>
    <w:multiLevelType w:val="multilevel"/>
    <w:tmpl w:val="6D9A2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872" w:hanging="86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5B5142"/>
    <w:multiLevelType w:val="multilevel"/>
    <w:tmpl w:val="09402194"/>
    <w:lvl w:ilvl="0">
      <w:start w:val="1"/>
      <w:numFmt w:val="decimal"/>
      <w:lvlText w:val="%1."/>
      <w:lvlJc w:val="left"/>
      <w:pPr>
        <w:ind w:left="555" w:hanging="555"/>
      </w:pPr>
      <w:rPr>
        <w:rFonts w:hint="default"/>
      </w:rPr>
    </w:lvl>
    <w:lvl w:ilvl="1">
      <w:start w:val="2"/>
      <w:numFmt w:val="decimal"/>
      <w:lvlText w:val="%1.%2."/>
      <w:lvlJc w:val="left"/>
      <w:pPr>
        <w:ind w:left="1095" w:hanging="55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0" w15:restartNumberingAfterBreak="0">
    <w:nsid w:val="6D5D5A6C"/>
    <w:multiLevelType w:val="multilevel"/>
    <w:tmpl w:val="E3B67D1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EC7110A"/>
    <w:multiLevelType w:val="multilevel"/>
    <w:tmpl w:val="B360026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C0554C"/>
    <w:multiLevelType w:val="hybridMultilevel"/>
    <w:tmpl w:val="E3B67D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2D94BE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141E74"/>
    <w:multiLevelType w:val="multilevel"/>
    <w:tmpl w:val="50089D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2F6EE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4C51AD"/>
    <w:multiLevelType w:val="multilevel"/>
    <w:tmpl w:val="50089D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707B27"/>
    <w:multiLevelType w:val="multilevel"/>
    <w:tmpl w:val="4A6A130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CA339A3"/>
    <w:multiLevelType w:val="multilevel"/>
    <w:tmpl w:val="EB3ACA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872" w:hanging="86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5"/>
  </w:num>
  <w:num w:numId="3">
    <w:abstractNumId w:val="15"/>
  </w:num>
  <w:num w:numId="4">
    <w:abstractNumId w:val="32"/>
  </w:num>
  <w:num w:numId="5">
    <w:abstractNumId w:val="5"/>
  </w:num>
  <w:num w:numId="6">
    <w:abstractNumId w:val="36"/>
  </w:num>
  <w:num w:numId="7">
    <w:abstractNumId w:val="10"/>
  </w:num>
  <w:num w:numId="8">
    <w:abstractNumId w:val="29"/>
  </w:num>
  <w:num w:numId="9">
    <w:abstractNumId w:val="26"/>
  </w:num>
  <w:num w:numId="10">
    <w:abstractNumId w:val="23"/>
  </w:num>
  <w:num w:numId="11">
    <w:abstractNumId w:val="11"/>
  </w:num>
  <w:num w:numId="12">
    <w:abstractNumId w:val="18"/>
  </w:num>
  <w:num w:numId="13">
    <w:abstractNumId w:val="9"/>
  </w:num>
  <w:num w:numId="14">
    <w:abstractNumId w:val="13"/>
  </w:num>
  <w:num w:numId="15">
    <w:abstractNumId w:val="2"/>
  </w:num>
  <w:num w:numId="16">
    <w:abstractNumId w:val="38"/>
  </w:num>
  <w:num w:numId="17">
    <w:abstractNumId w:val="22"/>
  </w:num>
  <w:num w:numId="18">
    <w:abstractNumId w:val="8"/>
  </w:num>
  <w:num w:numId="19">
    <w:abstractNumId w:val="4"/>
  </w:num>
  <w:num w:numId="20">
    <w:abstractNumId w:val="33"/>
  </w:num>
  <w:num w:numId="21">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40" w:hanging="432"/>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872" w:hanging="86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i w:val="0"/>
        </w:rPr>
      </w:lvl>
    </w:lvlOverride>
    <w:lvlOverride w:ilvl="2">
      <w:lvl w:ilvl="2">
        <w:start w:val="1"/>
        <w:numFmt w:val="decimal"/>
        <w:lvlText w:val="%1.%2.%3."/>
        <w:lvlJc w:val="left"/>
        <w:pPr>
          <w:ind w:left="1872" w:hanging="864"/>
        </w:pPr>
        <w:rPr>
          <w:rFonts w:hint="default"/>
          <w:i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872" w:hanging="86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7"/>
  </w:num>
  <w:num w:numId="26">
    <w:abstractNumId w:val="25"/>
  </w:num>
  <w:num w:numId="27">
    <w:abstractNumId w:val="20"/>
  </w:num>
  <w:num w:numId="28">
    <w:abstractNumId w:val="31"/>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7"/>
  </w:num>
  <w:num w:numId="32">
    <w:abstractNumId w:val="28"/>
  </w:num>
  <w:num w:numId="33">
    <w:abstractNumId w:val="30"/>
  </w:num>
  <w:num w:numId="34">
    <w:abstractNumId w:val="39"/>
  </w:num>
  <w:num w:numId="35">
    <w:abstractNumId w:val="0"/>
  </w:num>
  <w:num w:numId="36">
    <w:abstractNumId w:val="24"/>
  </w:num>
  <w:num w:numId="37">
    <w:abstractNumId w:val="19"/>
  </w:num>
  <w:num w:numId="38">
    <w:abstractNumId w:val="3"/>
  </w:num>
  <w:num w:numId="39">
    <w:abstractNumId w:val="12"/>
  </w:num>
  <w:num w:numId="40">
    <w:abstractNumId w:val="21"/>
  </w:num>
  <w:num w:numId="41">
    <w:abstractNumId w:val="14"/>
  </w:num>
  <w:num w:numId="42">
    <w:abstractNumId w:val="16"/>
  </w:num>
  <w:num w:numId="43">
    <w:abstractNumId w:val="34"/>
  </w:num>
  <w:num w:numId="4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p2fvwft0vezanepafwpp00yd0r2eawx9d9f&quot;&gt;Reed X7 Library-Saved-Saved&lt;record-ids&gt;&lt;item&gt;1868&lt;/item&gt;&lt;item&gt;2104&lt;/item&gt;&lt;item&gt;2564&lt;/item&gt;&lt;item&gt;2565&lt;/item&gt;&lt;item&gt;2566&lt;/item&gt;&lt;item&gt;2970&lt;/item&gt;&lt;item&gt;3037&lt;/item&gt;&lt;item&gt;4797&lt;/item&gt;&lt;item&gt;4806&lt;/item&gt;&lt;item&gt;5126&lt;/item&gt;&lt;item&gt;5892&lt;/item&gt;&lt;item&gt;5926&lt;/item&gt;&lt;item&gt;5937&lt;/item&gt;&lt;item&gt;5961&lt;/item&gt;&lt;item&gt;6716&lt;/item&gt;&lt;item&gt;7376&lt;/item&gt;&lt;item&gt;7413&lt;/item&gt;&lt;item&gt;7434&lt;/item&gt;&lt;item&gt;7484&lt;/item&gt;&lt;item&gt;8187&lt;/item&gt;&lt;item&gt;8364&lt;/item&gt;&lt;item&gt;8735&lt;/item&gt;&lt;item&gt;8774&lt;/item&gt;&lt;item&gt;8843&lt;/item&gt;&lt;item&gt;8868&lt;/item&gt;&lt;item&gt;9500&lt;/item&gt;&lt;item&gt;9546&lt;/item&gt;&lt;item&gt;9592&lt;/item&gt;&lt;item&gt;9843&lt;/item&gt;&lt;item&gt;9946&lt;/item&gt;&lt;item&gt;9976&lt;/item&gt;&lt;item&gt;10035&lt;/item&gt;&lt;item&gt;10132&lt;/item&gt;&lt;item&gt;10136&lt;/item&gt;&lt;item&gt;10240&lt;/item&gt;&lt;item&gt;10244&lt;/item&gt;&lt;item&gt;10630&lt;/item&gt;&lt;item&gt;10699&lt;/item&gt;&lt;item&gt;10700&lt;/item&gt;&lt;item&gt;10704&lt;/item&gt;&lt;item&gt;10707&lt;/item&gt;&lt;/record-ids&gt;&lt;/item&gt;&lt;/Libraries&gt;"/>
  </w:docVars>
  <w:rsids>
    <w:rsidRoot w:val="00EE705F"/>
    <w:rsid w:val="00001806"/>
    <w:rsid w:val="00001870"/>
    <w:rsid w:val="00003C2E"/>
    <w:rsid w:val="00005815"/>
    <w:rsid w:val="00006CE5"/>
    <w:rsid w:val="00007DBC"/>
    <w:rsid w:val="00007EA1"/>
    <w:rsid w:val="000100F0"/>
    <w:rsid w:val="00010B22"/>
    <w:rsid w:val="00011838"/>
    <w:rsid w:val="00011946"/>
    <w:rsid w:val="00012FF9"/>
    <w:rsid w:val="00013BD9"/>
    <w:rsid w:val="00016BAE"/>
    <w:rsid w:val="00021434"/>
    <w:rsid w:val="00021DF3"/>
    <w:rsid w:val="000236B3"/>
    <w:rsid w:val="00023869"/>
    <w:rsid w:val="000243A5"/>
    <w:rsid w:val="00024598"/>
    <w:rsid w:val="00024C9C"/>
    <w:rsid w:val="000262ED"/>
    <w:rsid w:val="00030E59"/>
    <w:rsid w:val="000320B9"/>
    <w:rsid w:val="00032769"/>
    <w:rsid w:val="00033064"/>
    <w:rsid w:val="00036CF5"/>
    <w:rsid w:val="00037B58"/>
    <w:rsid w:val="00037D9C"/>
    <w:rsid w:val="0004179A"/>
    <w:rsid w:val="00041B7A"/>
    <w:rsid w:val="000432DA"/>
    <w:rsid w:val="000433E1"/>
    <w:rsid w:val="00045AEA"/>
    <w:rsid w:val="00050C3F"/>
    <w:rsid w:val="0005184E"/>
    <w:rsid w:val="00051B73"/>
    <w:rsid w:val="00052BCC"/>
    <w:rsid w:val="00054D71"/>
    <w:rsid w:val="00055A7F"/>
    <w:rsid w:val="00056A35"/>
    <w:rsid w:val="00060ABE"/>
    <w:rsid w:val="00061A50"/>
    <w:rsid w:val="00061B1E"/>
    <w:rsid w:val="00064104"/>
    <w:rsid w:val="00066025"/>
    <w:rsid w:val="00067352"/>
    <w:rsid w:val="00067D55"/>
    <w:rsid w:val="000701D1"/>
    <w:rsid w:val="00070CEE"/>
    <w:rsid w:val="00073EC7"/>
    <w:rsid w:val="00080A20"/>
    <w:rsid w:val="0008264E"/>
    <w:rsid w:val="00082796"/>
    <w:rsid w:val="00083847"/>
    <w:rsid w:val="00085672"/>
    <w:rsid w:val="00087C0A"/>
    <w:rsid w:val="00093BC4"/>
    <w:rsid w:val="00095057"/>
    <w:rsid w:val="00095C6D"/>
    <w:rsid w:val="00096BC9"/>
    <w:rsid w:val="00097363"/>
    <w:rsid w:val="00097929"/>
    <w:rsid w:val="00097E79"/>
    <w:rsid w:val="000A0517"/>
    <w:rsid w:val="000A090E"/>
    <w:rsid w:val="000A14F9"/>
    <w:rsid w:val="000A162B"/>
    <w:rsid w:val="000A1E80"/>
    <w:rsid w:val="000A3B70"/>
    <w:rsid w:val="000A5153"/>
    <w:rsid w:val="000A7B7D"/>
    <w:rsid w:val="000B0319"/>
    <w:rsid w:val="000B08C3"/>
    <w:rsid w:val="000B10AE"/>
    <w:rsid w:val="000B13C8"/>
    <w:rsid w:val="000B30BF"/>
    <w:rsid w:val="000B4BA8"/>
    <w:rsid w:val="000B55D1"/>
    <w:rsid w:val="000B566B"/>
    <w:rsid w:val="000B7294"/>
    <w:rsid w:val="000B75D0"/>
    <w:rsid w:val="000C1CF8"/>
    <w:rsid w:val="000C49CF"/>
    <w:rsid w:val="000C4F66"/>
    <w:rsid w:val="000C52E9"/>
    <w:rsid w:val="000C5CDC"/>
    <w:rsid w:val="000C65DC"/>
    <w:rsid w:val="000C66F3"/>
    <w:rsid w:val="000C6900"/>
    <w:rsid w:val="000C6933"/>
    <w:rsid w:val="000D179A"/>
    <w:rsid w:val="000D2B0F"/>
    <w:rsid w:val="000D31E8"/>
    <w:rsid w:val="000D5BDD"/>
    <w:rsid w:val="000D76E4"/>
    <w:rsid w:val="000E124A"/>
    <w:rsid w:val="000E20A3"/>
    <w:rsid w:val="000E3816"/>
    <w:rsid w:val="000E4F77"/>
    <w:rsid w:val="000F0D97"/>
    <w:rsid w:val="000F265C"/>
    <w:rsid w:val="000F31EB"/>
    <w:rsid w:val="000F3AFA"/>
    <w:rsid w:val="000F49CD"/>
    <w:rsid w:val="000F5712"/>
    <w:rsid w:val="000F57D6"/>
    <w:rsid w:val="000F6611"/>
    <w:rsid w:val="000F7E22"/>
    <w:rsid w:val="00104296"/>
    <w:rsid w:val="00106128"/>
    <w:rsid w:val="00107839"/>
    <w:rsid w:val="00110C55"/>
    <w:rsid w:val="00111B47"/>
    <w:rsid w:val="00112EEB"/>
    <w:rsid w:val="00114BAC"/>
    <w:rsid w:val="00115545"/>
    <w:rsid w:val="001243E8"/>
    <w:rsid w:val="00125429"/>
    <w:rsid w:val="0012563A"/>
    <w:rsid w:val="001313A7"/>
    <w:rsid w:val="00131D96"/>
    <w:rsid w:val="0013276F"/>
    <w:rsid w:val="00135473"/>
    <w:rsid w:val="00135785"/>
    <w:rsid w:val="001373DD"/>
    <w:rsid w:val="00141BE2"/>
    <w:rsid w:val="0014256D"/>
    <w:rsid w:val="00143E71"/>
    <w:rsid w:val="00143FFE"/>
    <w:rsid w:val="001444AB"/>
    <w:rsid w:val="001475CE"/>
    <w:rsid w:val="0014776C"/>
    <w:rsid w:val="00150E6D"/>
    <w:rsid w:val="00151620"/>
    <w:rsid w:val="00152A23"/>
    <w:rsid w:val="001532CD"/>
    <w:rsid w:val="00161E31"/>
    <w:rsid w:val="00162CB7"/>
    <w:rsid w:val="00165708"/>
    <w:rsid w:val="00166F05"/>
    <w:rsid w:val="00171E5B"/>
    <w:rsid w:val="00171F94"/>
    <w:rsid w:val="0017247B"/>
    <w:rsid w:val="00172C90"/>
    <w:rsid w:val="001747BA"/>
    <w:rsid w:val="0017668A"/>
    <w:rsid w:val="001766FE"/>
    <w:rsid w:val="001771E7"/>
    <w:rsid w:val="00181106"/>
    <w:rsid w:val="00181ED4"/>
    <w:rsid w:val="001833D6"/>
    <w:rsid w:val="00184060"/>
    <w:rsid w:val="00184438"/>
    <w:rsid w:val="00185023"/>
    <w:rsid w:val="00185B38"/>
    <w:rsid w:val="00186F89"/>
    <w:rsid w:val="00192006"/>
    <w:rsid w:val="00193180"/>
    <w:rsid w:val="001A07CF"/>
    <w:rsid w:val="001A1FC3"/>
    <w:rsid w:val="001B19C0"/>
    <w:rsid w:val="001B2706"/>
    <w:rsid w:val="001B2E2D"/>
    <w:rsid w:val="001B3A10"/>
    <w:rsid w:val="001B5CD2"/>
    <w:rsid w:val="001B648D"/>
    <w:rsid w:val="001C09CE"/>
    <w:rsid w:val="001C0BEE"/>
    <w:rsid w:val="001C20FC"/>
    <w:rsid w:val="001C2A98"/>
    <w:rsid w:val="001C41DC"/>
    <w:rsid w:val="001C4EAD"/>
    <w:rsid w:val="001D3764"/>
    <w:rsid w:val="001D3D7D"/>
    <w:rsid w:val="001D3FFF"/>
    <w:rsid w:val="001D625F"/>
    <w:rsid w:val="001D63A2"/>
    <w:rsid w:val="001D6D35"/>
    <w:rsid w:val="001D7576"/>
    <w:rsid w:val="001D784B"/>
    <w:rsid w:val="001E14A0"/>
    <w:rsid w:val="001E22DC"/>
    <w:rsid w:val="001E2419"/>
    <w:rsid w:val="001E2D6C"/>
    <w:rsid w:val="001E3048"/>
    <w:rsid w:val="001E3D9F"/>
    <w:rsid w:val="001E7376"/>
    <w:rsid w:val="001F225C"/>
    <w:rsid w:val="001F5CE7"/>
    <w:rsid w:val="001F5F97"/>
    <w:rsid w:val="001F7830"/>
    <w:rsid w:val="00200933"/>
    <w:rsid w:val="002013F9"/>
    <w:rsid w:val="00201CFA"/>
    <w:rsid w:val="0020220D"/>
    <w:rsid w:val="00202448"/>
    <w:rsid w:val="0020252A"/>
    <w:rsid w:val="00202D15"/>
    <w:rsid w:val="00205A18"/>
    <w:rsid w:val="00213FA9"/>
    <w:rsid w:val="00214BEE"/>
    <w:rsid w:val="00220497"/>
    <w:rsid w:val="002205B8"/>
    <w:rsid w:val="00222541"/>
    <w:rsid w:val="00222641"/>
    <w:rsid w:val="002236CA"/>
    <w:rsid w:val="0022491A"/>
    <w:rsid w:val="002259E5"/>
    <w:rsid w:val="00226140"/>
    <w:rsid w:val="002274F3"/>
    <w:rsid w:val="0023094C"/>
    <w:rsid w:val="00230F7A"/>
    <w:rsid w:val="00232A45"/>
    <w:rsid w:val="00234BE3"/>
    <w:rsid w:val="00235635"/>
    <w:rsid w:val="00235A90"/>
    <w:rsid w:val="00237128"/>
    <w:rsid w:val="0023733D"/>
    <w:rsid w:val="00241022"/>
    <w:rsid w:val="00241E48"/>
    <w:rsid w:val="0024214E"/>
    <w:rsid w:val="00242623"/>
    <w:rsid w:val="00243736"/>
    <w:rsid w:val="0024447D"/>
    <w:rsid w:val="00250558"/>
    <w:rsid w:val="0025111E"/>
    <w:rsid w:val="00255EC8"/>
    <w:rsid w:val="0025661A"/>
    <w:rsid w:val="00260652"/>
    <w:rsid w:val="0026123D"/>
    <w:rsid w:val="00261F25"/>
    <w:rsid w:val="00262EA2"/>
    <w:rsid w:val="0026382B"/>
    <w:rsid w:val="00264451"/>
    <w:rsid w:val="002648A9"/>
    <w:rsid w:val="00264AF2"/>
    <w:rsid w:val="0026553C"/>
    <w:rsid w:val="00267DD5"/>
    <w:rsid w:val="00273259"/>
    <w:rsid w:val="00274913"/>
    <w:rsid w:val="00274A0A"/>
    <w:rsid w:val="00277593"/>
    <w:rsid w:val="00280918"/>
    <w:rsid w:val="002811A6"/>
    <w:rsid w:val="00281440"/>
    <w:rsid w:val="00281A27"/>
    <w:rsid w:val="00282AF6"/>
    <w:rsid w:val="00282C84"/>
    <w:rsid w:val="00287085"/>
    <w:rsid w:val="00287950"/>
    <w:rsid w:val="0029014B"/>
    <w:rsid w:val="00290AF9"/>
    <w:rsid w:val="00290EB5"/>
    <w:rsid w:val="00292513"/>
    <w:rsid w:val="0029336A"/>
    <w:rsid w:val="00293541"/>
    <w:rsid w:val="002937D9"/>
    <w:rsid w:val="002967CF"/>
    <w:rsid w:val="00297788"/>
    <w:rsid w:val="002A0FA1"/>
    <w:rsid w:val="002A2E54"/>
    <w:rsid w:val="002A5BB5"/>
    <w:rsid w:val="002A64A6"/>
    <w:rsid w:val="002A7E10"/>
    <w:rsid w:val="002B29EC"/>
    <w:rsid w:val="002B2DA8"/>
    <w:rsid w:val="002B4CE0"/>
    <w:rsid w:val="002B50C6"/>
    <w:rsid w:val="002B7B2D"/>
    <w:rsid w:val="002C2F69"/>
    <w:rsid w:val="002C3AE4"/>
    <w:rsid w:val="002C47D4"/>
    <w:rsid w:val="002C5DDF"/>
    <w:rsid w:val="002C5FB0"/>
    <w:rsid w:val="002D0F38"/>
    <w:rsid w:val="002D6141"/>
    <w:rsid w:val="002D77E3"/>
    <w:rsid w:val="002E0877"/>
    <w:rsid w:val="002E1CA0"/>
    <w:rsid w:val="002E40EE"/>
    <w:rsid w:val="002E486D"/>
    <w:rsid w:val="002E5052"/>
    <w:rsid w:val="002E6A0C"/>
    <w:rsid w:val="002E6C99"/>
    <w:rsid w:val="002F2859"/>
    <w:rsid w:val="002F58F2"/>
    <w:rsid w:val="002F6E3C"/>
    <w:rsid w:val="00300B3E"/>
    <w:rsid w:val="0030117D"/>
    <w:rsid w:val="003018E4"/>
    <w:rsid w:val="00303C87"/>
    <w:rsid w:val="00303DBB"/>
    <w:rsid w:val="00303DEF"/>
    <w:rsid w:val="003077D0"/>
    <w:rsid w:val="003120CB"/>
    <w:rsid w:val="00312E04"/>
    <w:rsid w:val="00314A98"/>
    <w:rsid w:val="00315EB3"/>
    <w:rsid w:val="00317B80"/>
    <w:rsid w:val="00317D3D"/>
    <w:rsid w:val="00320153"/>
    <w:rsid w:val="00320367"/>
    <w:rsid w:val="0032139A"/>
    <w:rsid w:val="003213BA"/>
    <w:rsid w:val="00322871"/>
    <w:rsid w:val="00325B78"/>
    <w:rsid w:val="00326FB3"/>
    <w:rsid w:val="003270B6"/>
    <w:rsid w:val="003315A6"/>
    <w:rsid w:val="003316D4"/>
    <w:rsid w:val="00331730"/>
    <w:rsid w:val="00331DA5"/>
    <w:rsid w:val="003335D2"/>
    <w:rsid w:val="00333822"/>
    <w:rsid w:val="00336715"/>
    <w:rsid w:val="00336BC8"/>
    <w:rsid w:val="00340DFD"/>
    <w:rsid w:val="003442F6"/>
    <w:rsid w:val="00344D19"/>
    <w:rsid w:val="00347C8C"/>
    <w:rsid w:val="003508A9"/>
    <w:rsid w:val="00350CD7"/>
    <w:rsid w:val="00351040"/>
    <w:rsid w:val="00353860"/>
    <w:rsid w:val="00354722"/>
    <w:rsid w:val="0035616E"/>
    <w:rsid w:val="00357812"/>
    <w:rsid w:val="00360801"/>
    <w:rsid w:val="00360C17"/>
    <w:rsid w:val="003621C6"/>
    <w:rsid w:val="003622B8"/>
    <w:rsid w:val="00363E6E"/>
    <w:rsid w:val="0036655F"/>
    <w:rsid w:val="00366767"/>
    <w:rsid w:val="00366B76"/>
    <w:rsid w:val="0036724A"/>
    <w:rsid w:val="00373051"/>
    <w:rsid w:val="00373B8F"/>
    <w:rsid w:val="00374AA1"/>
    <w:rsid w:val="00376D95"/>
    <w:rsid w:val="00376DF8"/>
    <w:rsid w:val="00377FBB"/>
    <w:rsid w:val="00380BAD"/>
    <w:rsid w:val="00382616"/>
    <w:rsid w:val="0038380C"/>
    <w:rsid w:val="00383E60"/>
    <w:rsid w:val="00383E7E"/>
    <w:rsid w:val="00384017"/>
    <w:rsid w:val="003935E0"/>
    <w:rsid w:val="003A0CCA"/>
    <w:rsid w:val="003A16FC"/>
    <w:rsid w:val="003A1C68"/>
    <w:rsid w:val="003A48DA"/>
    <w:rsid w:val="003A4FCD"/>
    <w:rsid w:val="003B0944"/>
    <w:rsid w:val="003B1593"/>
    <w:rsid w:val="003B4381"/>
    <w:rsid w:val="003B4DF7"/>
    <w:rsid w:val="003B5ACC"/>
    <w:rsid w:val="003B6033"/>
    <w:rsid w:val="003B609D"/>
    <w:rsid w:val="003B7B0C"/>
    <w:rsid w:val="003C1043"/>
    <w:rsid w:val="003C1A30"/>
    <w:rsid w:val="003C38D4"/>
    <w:rsid w:val="003C45A5"/>
    <w:rsid w:val="003C62DA"/>
    <w:rsid w:val="003C6779"/>
    <w:rsid w:val="003D1E9E"/>
    <w:rsid w:val="003D2998"/>
    <w:rsid w:val="003D2F0A"/>
    <w:rsid w:val="003D3891"/>
    <w:rsid w:val="003D4712"/>
    <w:rsid w:val="003D4784"/>
    <w:rsid w:val="003D655D"/>
    <w:rsid w:val="003D70F6"/>
    <w:rsid w:val="003D7B26"/>
    <w:rsid w:val="003E0F4F"/>
    <w:rsid w:val="003E18AC"/>
    <w:rsid w:val="003E210B"/>
    <w:rsid w:val="003E28C7"/>
    <w:rsid w:val="003E2A12"/>
    <w:rsid w:val="003E3384"/>
    <w:rsid w:val="003E469A"/>
    <w:rsid w:val="003E548E"/>
    <w:rsid w:val="003E5CBA"/>
    <w:rsid w:val="003E672C"/>
    <w:rsid w:val="003F042D"/>
    <w:rsid w:val="003F5443"/>
    <w:rsid w:val="003F6AED"/>
    <w:rsid w:val="003F747C"/>
    <w:rsid w:val="00400B3B"/>
    <w:rsid w:val="00406052"/>
    <w:rsid w:val="0040687D"/>
    <w:rsid w:val="00413626"/>
    <w:rsid w:val="004148E1"/>
    <w:rsid w:val="00414CFA"/>
    <w:rsid w:val="00415ECF"/>
    <w:rsid w:val="00417353"/>
    <w:rsid w:val="00420BE9"/>
    <w:rsid w:val="004226D4"/>
    <w:rsid w:val="00423AD8"/>
    <w:rsid w:val="0042489D"/>
    <w:rsid w:val="00424C85"/>
    <w:rsid w:val="0042584B"/>
    <w:rsid w:val="00425BFC"/>
    <w:rsid w:val="004260BD"/>
    <w:rsid w:val="004273F2"/>
    <w:rsid w:val="0043004D"/>
    <w:rsid w:val="0043012F"/>
    <w:rsid w:val="00430F1F"/>
    <w:rsid w:val="00431568"/>
    <w:rsid w:val="0043211B"/>
    <w:rsid w:val="004326EA"/>
    <w:rsid w:val="00433488"/>
    <w:rsid w:val="0043720A"/>
    <w:rsid w:val="0044434D"/>
    <w:rsid w:val="0044456B"/>
    <w:rsid w:val="00447BD1"/>
    <w:rsid w:val="004507F3"/>
    <w:rsid w:val="00450AF4"/>
    <w:rsid w:val="00450D66"/>
    <w:rsid w:val="0045219C"/>
    <w:rsid w:val="00453C1A"/>
    <w:rsid w:val="00455813"/>
    <w:rsid w:val="00461BB8"/>
    <w:rsid w:val="00462A90"/>
    <w:rsid w:val="0046432E"/>
    <w:rsid w:val="004671C7"/>
    <w:rsid w:val="004723E2"/>
    <w:rsid w:val="00472F4D"/>
    <w:rsid w:val="004730BF"/>
    <w:rsid w:val="0047535C"/>
    <w:rsid w:val="00475DCD"/>
    <w:rsid w:val="0047631B"/>
    <w:rsid w:val="00476C9C"/>
    <w:rsid w:val="004806B9"/>
    <w:rsid w:val="004831AF"/>
    <w:rsid w:val="004844FD"/>
    <w:rsid w:val="00485870"/>
    <w:rsid w:val="00485FE8"/>
    <w:rsid w:val="00486F97"/>
    <w:rsid w:val="0048732B"/>
    <w:rsid w:val="00492370"/>
    <w:rsid w:val="00492EB5"/>
    <w:rsid w:val="00494F77"/>
    <w:rsid w:val="00496C52"/>
    <w:rsid w:val="00497721"/>
    <w:rsid w:val="00497920"/>
    <w:rsid w:val="004A0229"/>
    <w:rsid w:val="004A0C83"/>
    <w:rsid w:val="004A0EAA"/>
    <w:rsid w:val="004A35D2"/>
    <w:rsid w:val="004A40B4"/>
    <w:rsid w:val="004B0968"/>
    <w:rsid w:val="004B2C9C"/>
    <w:rsid w:val="004B2F00"/>
    <w:rsid w:val="004B3E66"/>
    <w:rsid w:val="004B3E80"/>
    <w:rsid w:val="004B4859"/>
    <w:rsid w:val="004B6E31"/>
    <w:rsid w:val="004B7944"/>
    <w:rsid w:val="004C1D66"/>
    <w:rsid w:val="004C31D7"/>
    <w:rsid w:val="004C4AD2"/>
    <w:rsid w:val="004C727A"/>
    <w:rsid w:val="004C76CD"/>
    <w:rsid w:val="004C7FEF"/>
    <w:rsid w:val="004D07B1"/>
    <w:rsid w:val="004D1F21"/>
    <w:rsid w:val="004D53CC"/>
    <w:rsid w:val="004D59D8"/>
    <w:rsid w:val="004D5DA1"/>
    <w:rsid w:val="004D6B47"/>
    <w:rsid w:val="004E150F"/>
    <w:rsid w:val="004E22C4"/>
    <w:rsid w:val="004E23A1"/>
    <w:rsid w:val="004E2AC7"/>
    <w:rsid w:val="004E3489"/>
    <w:rsid w:val="004E3AFA"/>
    <w:rsid w:val="004F1622"/>
    <w:rsid w:val="004F3C3C"/>
    <w:rsid w:val="004F4B34"/>
    <w:rsid w:val="004F52EC"/>
    <w:rsid w:val="00501481"/>
    <w:rsid w:val="00502A0A"/>
    <w:rsid w:val="00503DDA"/>
    <w:rsid w:val="0050543D"/>
    <w:rsid w:val="00505440"/>
    <w:rsid w:val="00505E50"/>
    <w:rsid w:val="00507C50"/>
    <w:rsid w:val="00512780"/>
    <w:rsid w:val="00516806"/>
    <w:rsid w:val="0051702E"/>
    <w:rsid w:val="00517C3A"/>
    <w:rsid w:val="00517DB1"/>
    <w:rsid w:val="005201B2"/>
    <w:rsid w:val="00524834"/>
    <w:rsid w:val="00527BF4"/>
    <w:rsid w:val="0053156E"/>
    <w:rsid w:val="005326C8"/>
    <w:rsid w:val="00534E73"/>
    <w:rsid w:val="00534F6C"/>
    <w:rsid w:val="0053646D"/>
    <w:rsid w:val="00540329"/>
    <w:rsid w:val="005405B8"/>
    <w:rsid w:val="00540AAD"/>
    <w:rsid w:val="00541317"/>
    <w:rsid w:val="00541CC1"/>
    <w:rsid w:val="00542471"/>
    <w:rsid w:val="00543D28"/>
    <w:rsid w:val="00546458"/>
    <w:rsid w:val="0055087C"/>
    <w:rsid w:val="005509F1"/>
    <w:rsid w:val="005526FB"/>
    <w:rsid w:val="00553413"/>
    <w:rsid w:val="005539FC"/>
    <w:rsid w:val="00555579"/>
    <w:rsid w:val="0055572A"/>
    <w:rsid w:val="00557E28"/>
    <w:rsid w:val="00560E31"/>
    <w:rsid w:val="00562C13"/>
    <w:rsid w:val="0057192C"/>
    <w:rsid w:val="00572BB0"/>
    <w:rsid w:val="00572CA4"/>
    <w:rsid w:val="00573868"/>
    <w:rsid w:val="00573B05"/>
    <w:rsid w:val="0058219C"/>
    <w:rsid w:val="00583CB1"/>
    <w:rsid w:val="005858F9"/>
    <w:rsid w:val="005863D9"/>
    <w:rsid w:val="0058707F"/>
    <w:rsid w:val="00587365"/>
    <w:rsid w:val="00590518"/>
    <w:rsid w:val="00590935"/>
    <w:rsid w:val="005931FE"/>
    <w:rsid w:val="00593BFB"/>
    <w:rsid w:val="005941B9"/>
    <w:rsid w:val="00594A7B"/>
    <w:rsid w:val="005A0A64"/>
    <w:rsid w:val="005A0F1B"/>
    <w:rsid w:val="005A252D"/>
    <w:rsid w:val="005A31A9"/>
    <w:rsid w:val="005A5A4D"/>
    <w:rsid w:val="005A6827"/>
    <w:rsid w:val="005B0072"/>
    <w:rsid w:val="005B0732"/>
    <w:rsid w:val="005B156E"/>
    <w:rsid w:val="005B38A0"/>
    <w:rsid w:val="005B491C"/>
    <w:rsid w:val="005B4DBF"/>
    <w:rsid w:val="005B5DE2"/>
    <w:rsid w:val="005B674C"/>
    <w:rsid w:val="005B7F8A"/>
    <w:rsid w:val="005C138A"/>
    <w:rsid w:val="005C1DD7"/>
    <w:rsid w:val="005C2B87"/>
    <w:rsid w:val="005C6069"/>
    <w:rsid w:val="005C74FB"/>
    <w:rsid w:val="005C7561"/>
    <w:rsid w:val="005C7DA1"/>
    <w:rsid w:val="005D0795"/>
    <w:rsid w:val="005D1E57"/>
    <w:rsid w:val="005D2F57"/>
    <w:rsid w:val="005D3063"/>
    <w:rsid w:val="005D315A"/>
    <w:rsid w:val="005D34F6"/>
    <w:rsid w:val="005D7194"/>
    <w:rsid w:val="005D75D4"/>
    <w:rsid w:val="005E0EAD"/>
    <w:rsid w:val="005E1884"/>
    <w:rsid w:val="005E1964"/>
    <w:rsid w:val="005E714C"/>
    <w:rsid w:val="005E7534"/>
    <w:rsid w:val="005F03AF"/>
    <w:rsid w:val="005F373A"/>
    <w:rsid w:val="005F6B0E"/>
    <w:rsid w:val="005F760E"/>
    <w:rsid w:val="005F7B1D"/>
    <w:rsid w:val="0060222A"/>
    <w:rsid w:val="006105BC"/>
    <w:rsid w:val="00610C21"/>
    <w:rsid w:val="00611907"/>
    <w:rsid w:val="00611EEA"/>
    <w:rsid w:val="006130C7"/>
    <w:rsid w:val="00613116"/>
    <w:rsid w:val="0061621A"/>
    <w:rsid w:val="0061728B"/>
    <w:rsid w:val="006202A6"/>
    <w:rsid w:val="00621C4E"/>
    <w:rsid w:val="0062377D"/>
    <w:rsid w:val="00624787"/>
    <w:rsid w:val="00627C88"/>
    <w:rsid w:val="006305D7"/>
    <w:rsid w:val="006318E1"/>
    <w:rsid w:val="00633A01"/>
    <w:rsid w:val="006341F7"/>
    <w:rsid w:val="00634C7A"/>
    <w:rsid w:val="00635014"/>
    <w:rsid w:val="006350B7"/>
    <w:rsid w:val="0063532B"/>
    <w:rsid w:val="006369CE"/>
    <w:rsid w:val="006372A8"/>
    <w:rsid w:val="00640C87"/>
    <w:rsid w:val="00640E59"/>
    <w:rsid w:val="006411CA"/>
    <w:rsid w:val="0064799B"/>
    <w:rsid w:val="00652D06"/>
    <w:rsid w:val="00653BCB"/>
    <w:rsid w:val="00656A48"/>
    <w:rsid w:val="00657676"/>
    <w:rsid w:val="00660820"/>
    <w:rsid w:val="006619C8"/>
    <w:rsid w:val="00663E9A"/>
    <w:rsid w:val="006675F3"/>
    <w:rsid w:val="00671710"/>
    <w:rsid w:val="00671789"/>
    <w:rsid w:val="00673414"/>
    <w:rsid w:val="00673481"/>
    <w:rsid w:val="00674972"/>
    <w:rsid w:val="00676079"/>
    <w:rsid w:val="00676ECD"/>
    <w:rsid w:val="00677D0A"/>
    <w:rsid w:val="00677F4B"/>
    <w:rsid w:val="0068185F"/>
    <w:rsid w:val="00682EA8"/>
    <w:rsid w:val="00683407"/>
    <w:rsid w:val="006834E1"/>
    <w:rsid w:val="00684D21"/>
    <w:rsid w:val="00685E30"/>
    <w:rsid w:val="006874DE"/>
    <w:rsid w:val="00694C40"/>
    <w:rsid w:val="00696585"/>
    <w:rsid w:val="006A01CF"/>
    <w:rsid w:val="006A263B"/>
    <w:rsid w:val="006A3639"/>
    <w:rsid w:val="006A3CD5"/>
    <w:rsid w:val="006A55F5"/>
    <w:rsid w:val="006A755A"/>
    <w:rsid w:val="006B064A"/>
    <w:rsid w:val="006B074C"/>
    <w:rsid w:val="006B0956"/>
    <w:rsid w:val="006B2E62"/>
    <w:rsid w:val="006B4E66"/>
    <w:rsid w:val="006B5D8C"/>
    <w:rsid w:val="006B72D4"/>
    <w:rsid w:val="006B7D5E"/>
    <w:rsid w:val="006C1194"/>
    <w:rsid w:val="006C11CC"/>
    <w:rsid w:val="006C1AEB"/>
    <w:rsid w:val="006C4A7C"/>
    <w:rsid w:val="006C5529"/>
    <w:rsid w:val="006C57FE"/>
    <w:rsid w:val="006C5BDF"/>
    <w:rsid w:val="006C6501"/>
    <w:rsid w:val="006D3A76"/>
    <w:rsid w:val="006D3B04"/>
    <w:rsid w:val="006E004E"/>
    <w:rsid w:val="006E1124"/>
    <w:rsid w:val="006E2071"/>
    <w:rsid w:val="006E4B63"/>
    <w:rsid w:val="006E78A2"/>
    <w:rsid w:val="006F06E4"/>
    <w:rsid w:val="006F1A16"/>
    <w:rsid w:val="006F64A6"/>
    <w:rsid w:val="006F7B41"/>
    <w:rsid w:val="00701221"/>
    <w:rsid w:val="00701486"/>
    <w:rsid w:val="00701CEF"/>
    <w:rsid w:val="00702B5D"/>
    <w:rsid w:val="00703ED2"/>
    <w:rsid w:val="007057AB"/>
    <w:rsid w:val="00706507"/>
    <w:rsid w:val="0070658B"/>
    <w:rsid w:val="00707B8D"/>
    <w:rsid w:val="00712A12"/>
    <w:rsid w:val="00713636"/>
    <w:rsid w:val="00714B8C"/>
    <w:rsid w:val="0071675D"/>
    <w:rsid w:val="00721C17"/>
    <w:rsid w:val="00726E0C"/>
    <w:rsid w:val="007341EB"/>
    <w:rsid w:val="00735CF5"/>
    <w:rsid w:val="0074063A"/>
    <w:rsid w:val="00742683"/>
    <w:rsid w:val="00743BA1"/>
    <w:rsid w:val="00745F1E"/>
    <w:rsid w:val="00750308"/>
    <w:rsid w:val="007515FE"/>
    <w:rsid w:val="00751E4E"/>
    <w:rsid w:val="0075362A"/>
    <w:rsid w:val="00754199"/>
    <w:rsid w:val="00755C3A"/>
    <w:rsid w:val="00756534"/>
    <w:rsid w:val="007601D0"/>
    <w:rsid w:val="0076109D"/>
    <w:rsid w:val="00762DEB"/>
    <w:rsid w:val="00767107"/>
    <w:rsid w:val="00770339"/>
    <w:rsid w:val="00771600"/>
    <w:rsid w:val="007717E2"/>
    <w:rsid w:val="00771F7A"/>
    <w:rsid w:val="00773BFD"/>
    <w:rsid w:val="007743B3"/>
    <w:rsid w:val="00774490"/>
    <w:rsid w:val="00774F32"/>
    <w:rsid w:val="00776899"/>
    <w:rsid w:val="007819FF"/>
    <w:rsid w:val="00784BC6"/>
    <w:rsid w:val="00785214"/>
    <w:rsid w:val="0078523D"/>
    <w:rsid w:val="007907E4"/>
    <w:rsid w:val="007931DF"/>
    <w:rsid w:val="00794E5A"/>
    <w:rsid w:val="00795E3B"/>
    <w:rsid w:val="007A0172"/>
    <w:rsid w:val="007A2511"/>
    <w:rsid w:val="007A260E"/>
    <w:rsid w:val="007A4D4C"/>
    <w:rsid w:val="007A5CB9"/>
    <w:rsid w:val="007A6371"/>
    <w:rsid w:val="007B282D"/>
    <w:rsid w:val="007B37C1"/>
    <w:rsid w:val="007B6AD5"/>
    <w:rsid w:val="007B6D43"/>
    <w:rsid w:val="007B7C6E"/>
    <w:rsid w:val="007C0953"/>
    <w:rsid w:val="007C3830"/>
    <w:rsid w:val="007C567B"/>
    <w:rsid w:val="007C653C"/>
    <w:rsid w:val="007D06EF"/>
    <w:rsid w:val="007D19B3"/>
    <w:rsid w:val="007D44D7"/>
    <w:rsid w:val="007D621A"/>
    <w:rsid w:val="007D6FC2"/>
    <w:rsid w:val="007E2869"/>
    <w:rsid w:val="007E2887"/>
    <w:rsid w:val="007E4805"/>
    <w:rsid w:val="007E5278"/>
    <w:rsid w:val="007E749C"/>
    <w:rsid w:val="007F1B5C"/>
    <w:rsid w:val="007F411C"/>
    <w:rsid w:val="007F4D59"/>
    <w:rsid w:val="007F68A5"/>
    <w:rsid w:val="00800F72"/>
    <w:rsid w:val="00801257"/>
    <w:rsid w:val="00803B0A"/>
    <w:rsid w:val="00804DED"/>
    <w:rsid w:val="00805B96"/>
    <w:rsid w:val="00806687"/>
    <w:rsid w:val="008115A5"/>
    <w:rsid w:val="00811D46"/>
    <w:rsid w:val="0081415D"/>
    <w:rsid w:val="00814251"/>
    <w:rsid w:val="00820229"/>
    <w:rsid w:val="00821F26"/>
    <w:rsid w:val="00822448"/>
    <w:rsid w:val="00822ABE"/>
    <w:rsid w:val="008272BD"/>
    <w:rsid w:val="00827F51"/>
    <w:rsid w:val="008305E3"/>
    <w:rsid w:val="0083104E"/>
    <w:rsid w:val="008333D2"/>
    <w:rsid w:val="008343BE"/>
    <w:rsid w:val="00840FB4"/>
    <w:rsid w:val="0084107C"/>
    <w:rsid w:val="008410B2"/>
    <w:rsid w:val="00843D93"/>
    <w:rsid w:val="0084557E"/>
    <w:rsid w:val="00845A62"/>
    <w:rsid w:val="0084686E"/>
    <w:rsid w:val="008500A0"/>
    <w:rsid w:val="008523D4"/>
    <w:rsid w:val="008526CA"/>
    <w:rsid w:val="00852A02"/>
    <w:rsid w:val="0085351C"/>
    <w:rsid w:val="008549CA"/>
    <w:rsid w:val="00855651"/>
    <w:rsid w:val="008556C3"/>
    <w:rsid w:val="0085687C"/>
    <w:rsid w:val="00857B4D"/>
    <w:rsid w:val="00857D2E"/>
    <w:rsid w:val="00860B29"/>
    <w:rsid w:val="008617BB"/>
    <w:rsid w:val="008646B6"/>
    <w:rsid w:val="008666B0"/>
    <w:rsid w:val="008706C5"/>
    <w:rsid w:val="0087092C"/>
    <w:rsid w:val="00872BA5"/>
    <w:rsid w:val="00873707"/>
    <w:rsid w:val="008744EA"/>
    <w:rsid w:val="008763E1"/>
    <w:rsid w:val="00877EC8"/>
    <w:rsid w:val="00880F36"/>
    <w:rsid w:val="0088162B"/>
    <w:rsid w:val="00884AC3"/>
    <w:rsid w:val="00885530"/>
    <w:rsid w:val="00885693"/>
    <w:rsid w:val="008873A8"/>
    <w:rsid w:val="0089065E"/>
    <w:rsid w:val="008910D1"/>
    <w:rsid w:val="0089296C"/>
    <w:rsid w:val="008932F3"/>
    <w:rsid w:val="00894296"/>
    <w:rsid w:val="008943A3"/>
    <w:rsid w:val="00894721"/>
    <w:rsid w:val="00896ABD"/>
    <w:rsid w:val="0089724B"/>
    <w:rsid w:val="00897449"/>
    <w:rsid w:val="008A7A9C"/>
    <w:rsid w:val="008B059E"/>
    <w:rsid w:val="008B0E4A"/>
    <w:rsid w:val="008B4D9A"/>
    <w:rsid w:val="008B5218"/>
    <w:rsid w:val="008B6FA4"/>
    <w:rsid w:val="008B7102"/>
    <w:rsid w:val="008C08CE"/>
    <w:rsid w:val="008C209F"/>
    <w:rsid w:val="008C3B7D"/>
    <w:rsid w:val="008C616C"/>
    <w:rsid w:val="008D0F90"/>
    <w:rsid w:val="008D3715"/>
    <w:rsid w:val="008D4E1E"/>
    <w:rsid w:val="008D5465"/>
    <w:rsid w:val="008D6461"/>
    <w:rsid w:val="008D6B13"/>
    <w:rsid w:val="008D775C"/>
    <w:rsid w:val="008D7EB7"/>
    <w:rsid w:val="008E1577"/>
    <w:rsid w:val="008E1FE5"/>
    <w:rsid w:val="008E2E07"/>
    <w:rsid w:val="008E3684"/>
    <w:rsid w:val="008E3D22"/>
    <w:rsid w:val="008E57F5"/>
    <w:rsid w:val="008E7606"/>
    <w:rsid w:val="008F14D5"/>
    <w:rsid w:val="008F1DAA"/>
    <w:rsid w:val="008F1DEB"/>
    <w:rsid w:val="008F3EBD"/>
    <w:rsid w:val="008F60B2"/>
    <w:rsid w:val="008F68EB"/>
    <w:rsid w:val="008F7B7F"/>
    <w:rsid w:val="008F7C41"/>
    <w:rsid w:val="00900661"/>
    <w:rsid w:val="009031E2"/>
    <w:rsid w:val="00903B34"/>
    <w:rsid w:val="00905657"/>
    <w:rsid w:val="00906153"/>
    <w:rsid w:val="00907DC3"/>
    <w:rsid w:val="009106DF"/>
    <w:rsid w:val="0091276C"/>
    <w:rsid w:val="009143C2"/>
    <w:rsid w:val="0091505C"/>
    <w:rsid w:val="009157FA"/>
    <w:rsid w:val="009165AC"/>
    <w:rsid w:val="0092053F"/>
    <w:rsid w:val="00920952"/>
    <w:rsid w:val="00921270"/>
    <w:rsid w:val="00921934"/>
    <w:rsid w:val="0092340A"/>
    <w:rsid w:val="009240F5"/>
    <w:rsid w:val="0092543B"/>
    <w:rsid w:val="009263DE"/>
    <w:rsid w:val="009305C1"/>
    <w:rsid w:val="009313D9"/>
    <w:rsid w:val="00931F8C"/>
    <w:rsid w:val="00934BDF"/>
    <w:rsid w:val="00935B7F"/>
    <w:rsid w:val="00940524"/>
    <w:rsid w:val="00940AE4"/>
    <w:rsid w:val="00941293"/>
    <w:rsid w:val="00944FE3"/>
    <w:rsid w:val="00945744"/>
    <w:rsid w:val="0094754E"/>
    <w:rsid w:val="00950C17"/>
    <w:rsid w:val="00953D02"/>
    <w:rsid w:val="0095400B"/>
    <w:rsid w:val="00954740"/>
    <w:rsid w:val="00956207"/>
    <w:rsid w:val="00957014"/>
    <w:rsid w:val="0096203D"/>
    <w:rsid w:val="00962B53"/>
    <w:rsid w:val="00963ABC"/>
    <w:rsid w:val="00965BB1"/>
    <w:rsid w:val="00965D21"/>
    <w:rsid w:val="00967764"/>
    <w:rsid w:val="009706B0"/>
    <w:rsid w:val="00970B0E"/>
    <w:rsid w:val="00970DB1"/>
    <w:rsid w:val="00971BE2"/>
    <w:rsid w:val="009729D4"/>
    <w:rsid w:val="009734BD"/>
    <w:rsid w:val="00973718"/>
    <w:rsid w:val="00973841"/>
    <w:rsid w:val="00973E11"/>
    <w:rsid w:val="009758EB"/>
    <w:rsid w:val="00976D03"/>
    <w:rsid w:val="00977B30"/>
    <w:rsid w:val="00982F41"/>
    <w:rsid w:val="00984654"/>
    <w:rsid w:val="0098507E"/>
    <w:rsid w:val="00985090"/>
    <w:rsid w:val="00986308"/>
    <w:rsid w:val="00987710"/>
    <w:rsid w:val="009904AB"/>
    <w:rsid w:val="00991D30"/>
    <w:rsid w:val="0099329A"/>
    <w:rsid w:val="0099508F"/>
    <w:rsid w:val="00995688"/>
    <w:rsid w:val="009958A6"/>
    <w:rsid w:val="00996456"/>
    <w:rsid w:val="009A04F5"/>
    <w:rsid w:val="009A15EF"/>
    <w:rsid w:val="009A198C"/>
    <w:rsid w:val="009A1A0E"/>
    <w:rsid w:val="009A38A5"/>
    <w:rsid w:val="009A38CE"/>
    <w:rsid w:val="009A3FA3"/>
    <w:rsid w:val="009A7845"/>
    <w:rsid w:val="009B118B"/>
    <w:rsid w:val="009B1737"/>
    <w:rsid w:val="009B3D4B"/>
    <w:rsid w:val="009B446E"/>
    <w:rsid w:val="009B5B99"/>
    <w:rsid w:val="009B6EFC"/>
    <w:rsid w:val="009C07AF"/>
    <w:rsid w:val="009C1AD5"/>
    <w:rsid w:val="009C2BE5"/>
    <w:rsid w:val="009C2DF8"/>
    <w:rsid w:val="009C4B7F"/>
    <w:rsid w:val="009C68B7"/>
    <w:rsid w:val="009C694A"/>
    <w:rsid w:val="009C7A9A"/>
    <w:rsid w:val="009C7B61"/>
    <w:rsid w:val="009D0834"/>
    <w:rsid w:val="009D0A1E"/>
    <w:rsid w:val="009D36E1"/>
    <w:rsid w:val="009D3E04"/>
    <w:rsid w:val="009D52BC"/>
    <w:rsid w:val="009D7D0A"/>
    <w:rsid w:val="009E08BD"/>
    <w:rsid w:val="009E1F04"/>
    <w:rsid w:val="009E3041"/>
    <w:rsid w:val="009E4B51"/>
    <w:rsid w:val="009E5D51"/>
    <w:rsid w:val="009E6E9B"/>
    <w:rsid w:val="009F0074"/>
    <w:rsid w:val="009F01B1"/>
    <w:rsid w:val="009F0DBB"/>
    <w:rsid w:val="009F3887"/>
    <w:rsid w:val="009F4099"/>
    <w:rsid w:val="009F53F0"/>
    <w:rsid w:val="009F5A43"/>
    <w:rsid w:val="009F732B"/>
    <w:rsid w:val="009F7E7D"/>
    <w:rsid w:val="00A00E2E"/>
    <w:rsid w:val="00A01FE0"/>
    <w:rsid w:val="00A025BE"/>
    <w:rsid w:val="00A044FA"/>
    <w:rsid w:val="00A0588D"/>
    <w:rsid w:val="00A06DA4"/>
    <w:rsid w:val="00A0718A"/>
    <w:rsid w:val="00A10656"/>
    <w:rsid w:val="00A12FA6"/>
    <w:rsid w:val="00A1339B"/>
    <w:rsid w:val="00A14ABA"/>
    <w:rsid w:val="00A21498"/>
    <w:rsid w:val="00A243E3"/>
    <w:rsid w:val="00A24467"/>
    <w:rsid w:val="00A24CB6"/>
    <w:rsid w:val="00A262D4"/>
    <w:rsid w:val="00A26458"/>
    <w:rsid w:val="00A26CD2"/>
    <w:rsid w:val="00A27667"/>
    <w:rsid w:val="00A30784"/>
    <w:rsid w:val="00A34A67"/>
    <w:rsid w:val="00A34B7F"/>
    <w:rsid w:val="00A36953"/>
    <w:rsid w:val="00A36954"/>
    <w:rsid w:val="00A37462"/>
    <w:rsid w:val="00A37908"/>
    <w:rsid w:val="00A403A4"/>
    <w:rsid w:val="00A436AA"/>
    <w:rsid w:val="00A43F21"/>
    <w:rsid w:val="00A459E1"/>
    <w:rsid w:val="00A46EF8"/>
    <w:rsid w:val="00A52296"/>
    <w:rsid w:val="00A548A5"/>
    <w:rsid w:val="00A5509A"/>
    <w:rsid w:val="00A55661"/>
    <w:rsid w:val="00A57957"/>
    <w:rsid w:val="00A60E34"/>
    <w:rsid w:val="00A60E3B"/>
    <w:rsid w:val="00A61B70"/>
    <w:rsid w:val="00A61FA8"/>
    <w:rsid w:val="00A637F4"/>
    <w:rsid w:val="00A65485"/>
    <w:rsid w:val="00A66E05"/>
    <w:rsid w:val="00A70753"/>
    <w:rsid w:val="00A712D2"/>
    <w:rsid w:val="00A73D35"/>
    <w:rsid w:val="00A74E98"/>
    <w:rsid w:val="00A769D2"/>
    <w:rsid w:val="00A77D4B"/>
    <w:rsid w:val="00A81D5A"/>
    <w:rsid w:val="00A82C8A"/>
    <w:rsid w:val="00A8309E"/>
    <w:rsid w:val="00A852FF"/>
    <w:rsid w:val="00A85B50"/>
    <w:rsid w:val="00A87337"/>
    <w:rsid w:val="00A87889"/>
    <w:rsid w:val="00A90C97"/>
    <w:rsid w:val="00A960C8"/>
    <w:rsid w:val="00AA0246"/>
    <w:rsid w:val="00AA1B4F"/>
    <w:rsid w:val="00AA2E92"/>
    <w:rsid w:val="00AA39A7"/>
    <w:rsid w:val="00AA3F49"/>
    <w:rsid w:val="00AA54F3"/>
    <w:rsid w:val="00AA5B63"/>
    <w:rsid w:val="00AA5E08"/>
    <w:rsid w:val="00AA6342"/>
    <w:rsid w:val="00AA6773"/>
    <w:rsid w:val="00AA6B43"/>
    <w:rsid w:val="00AA6BB7"/>
    <w:rsid w:val="00AB1CDC"/>
    <w:rsid w:val="00AB367A"/>
    <w:rsid w:val="00AB3806"/>
    <w:rsid w:val="00AB6748"/>
    <w:rsid w:val="00AC01D1"/>
    <w:rsid w:val="00AC0744"/>
    <w:rsid w:val="00AC4A45"/>
    <w:rsid w:val="00AD5842"/>
    <w:rsid w:val="00AD6A05"/>
    <w:rsid w:val="00AD7746"/>
    <w:rsid w:val="00AE14BC"/>
    <w:rsid w:val="00AE1F78"/>
    <w:rsid w:val="00AE272B"/>
    <w:rsid w:val="00AE2EA3"/>
    <w:rsid w:val="00AE3C5E"/>
    <w:rsid w:val="00AE3E3A"/>
    <w:rsid w:val="00AE77B4"/>
    <w:rsid w:val="00AE7C1A"/>
    <w:rsid w:val="00AF0D9C"/>
    <w:rsid w:val="00AF13AB"/>
    <w:rsid w:val="00AF1D36"/>
    <w:rsid w:val="00AF553F"/>
    <w:rsid w:val="00AF5F75"/>
    <w:rsid w:val="00AF6001"/>
    <w:rsid w:val="00B01A16"/>
    <w:rsid w:val="00B02761"/>
    <w:rsid w:val="00B02A96"/>
    <w:rsid w:val="00B0378A"/>
    <w:rsid w:val="00B051EA"/>
    <w:rsid w:val="00B07F45"/>
    <w:rsid w:val="00B1021A"/>
    <w:rsid w:val="00B1132B"/>
    <w:rsid w:val="00B124DA"/>
    <w:rsid w:val="00B1343B"/>
    <w:rsid w:val="00B13705"/>
    <w:rsid w:val="00B15A1F"/>
    <w:rsid w:val="00B15FE9"/>
    <w:rsid w:val="00B2017B"/>
    <w:rsid w:val="00B20E52"/>
    <w:rsid w:val="00B20F7F"/>
    <w:rsid w:val="00B2148A"/>
    <w:rsid w:val="00B220C2"/>
    <w:rsid w:val="00B25B32"/>
    <w:rsid w:val="00B27433"/>
    <w:rsid w:val="00B277CD"/>
    <w:rsid w:val="00B32B72"/>
    <w:rsid w:val="00B332CC"/>
    <w:rsid w:val="00B36BB8"/>
    <w:rsid w:val="00B36C42"/>
    <w:rsid w:val="00B37C79"/>
    <w:rsid w:val="00B42EA7"/>
    <w:rsid w:val="00B4333C"/>
    <w:rsid w:val="00B43627"/>
    <w:rsid w:val="00B445C3"/>
    <w:rsid w:val="00B45530"/>
    <w:rsid w:val="00B51CC0"/>
    <w:rsid w:val="00B5337C"/>
    <w:rsid w:val="00B53FDE"/>
    <w:rsid w:val="00B5452F"/>
    <w:rsid w:val="00B54898"/>
    <w:rsid w:val="00B55949"/>
    <w:rsid w:val="00B56397"/>
    <w:rsid w:val="00B57164"/>
    <w:rsid w:val="00B6027B"/>
    <w:rsid w:val="00B62279"/>
    <w:rsid w:val="00B639BD"/>
    <w:rsid w:val="00B63CD3"/>
    <w:rsid w:val="00B6445E"/>
    <w:rsid w:val="00B67AFF"/>
    <w:rsid w:val="00B70B59"/>
    <w:rsid w:val="00B72741"/>
    <w:rsid w:val="00B735A6"/>
    <w:rsid w:val="00B73657"/>
    <w:rsid w:val="00B73E7C"/>
    <w:rsid w:val="00B74357"/>
    <w:rsid w:val="00B76622"/>
    <w:rsid w:val="00B76EC3"/>
    <w:rsid w:val="00B80AB8"/>
    <w:rsid w:val="00B811C2"/>
    <w:rsid w:val="00B82F6F"/>
    <w:rsid w:val="00B84135"/>
    <w:rsid w:val="00B8419C"/>
    <w:rsid w:val="00B87DA5"/>
    <w:rsid w:val="00B90074"/>
    <w:rsid w:val="00B9150A"/>
    <w:rsid w:val="00B91C32"/>
    <w:rsid w:val="00B92781"/>
    <w:rsid w:val="00B92B5F"/>
    <w:rsid w:val="00B95F52"/>
    <w:rsid w:val="00B96702"/>
    <w:rsid w:val="00B96B7B"/>
    <w:rsid w:val="00BA159D"/>
    <w:rsid w:val="00BA1735"/>
    <w:rsid w:val="00BA19FA"/>
    <w:rsid w:val="00BA4288"/>
    <w:rsid w:val="00BA5FDB"/>
    <w:rsid w:val="00BA7D73"/>
    <w:rsid w:val="00BB08D8"/>
    <w:rsid w:val="00BB2871"/>
    <w:rsid w:val="00BB32A0"/>
    <w:rsid w:val="00BB48E5"/>
    <w:rsid w:val="00BB4AEB"/>
    <w:rsid w:val="00BB5607"/>
    <w:rsid w:val="00BB5ACA"/>
    <w:rsid w:val="00BB61C2"/>
    <w:rsid w:val="00BB6DA8"/>
    <w:rsid w:val="00BB774E"/>
    <w:rsid w:val="00BC1274"/>
    <w:rsid w:val="00BC27F4"/>
    <w:rsid w:val="00BC314A"/>
    <w:rsid w:val="00BC3823"/>
    <w:rsid w:val="00BC38CE"/>
    <w:rsid w:val="00BC5841"/>
    <w:rsid w:val="00BC673B"/>
    <w:rsid w:val="00BD1E69"/>
    <w:rsid w:val="00BD2C35"/>
    <w:rsid w:val="00BD46EB"/>
    <w:rsid w:val="00BD4FD6"/>
    <w:rsid w:val="00BD60B4"/>
    <w:rsid w:val="00BE01C3"/>
    <w:rsid w:val="00BE2061"/>
    <w:rsid w:val="00BE408F"/>
    <w:rsid w:val="00BE40C0"/>
    <w:rsid w:val="00BE4733"/>
    <w:rsid w:val="00BE5077"/>
    <w:rsid w:val="00BE54B6"/>
    <w:rsid w:val="00BE5F4A"/>
    <w:rsid w:val="00BF09B0"/>
    <w:rsid w:val="00BF1544"/>
    <w:rsid w:val="00BF1B53"/>
    <w:rsid w:val="00C042AA"/>
    <w:rsid w:val="00C04E5D"/>
    <w:rsid w:val="00C04FB7"/>
    <w:rsid w:val="00C0688C"/>
    <w:rsid w:val="00C06D34"/>
    <w:rsid w:val="00C06F06"/>
    <w:rsid w:val="00C07560"/>
    <w:rsid w:val="00C075BB"/>
    <w:rsid w:val="00C14D2A"/>
    <w:rsid w:val="00C175AE"/>
    <w:rsid w:val="00C20FAD"/>
    <w:rsid w:val="00C227AD"/>
    <w:rsid w:val="00C2375F"/>
    <w:rsid w:val="00C24405"/>
    <w:rsid w:val="00C2478B"/>
    <w:rsid w:val="00C247CB"/>
    <w:rsid w:val="00C27076"/>
    <w:rsid w:val="00C27501"/>
    <w:rsid w:val="00C32D13"/>
    <w:rsid w:val="00C3355F"/>
    <w:rsid w:val="00C34C57"/>
    <w:rsid w:val="00C34CC0"/>
    <w:rsid w:val="00C3569A"/>
    <w:rsid w:val="00C35768"/>
    <w:rsid w:val="00C37A32"/>
    <w:rsid w:val="00C400C4"/>
    <w:rsid w:val="00C40231"/>
    <w:rsid w:val="00C418BF"/>
    <w:rsid w:val="00C42968"/>
    <w:rsid w:val="00C43F48"/>
    <w:rsid w:val="00C448FF"/>
    <w:rsid w:val="00C45E57"/>
    <w:rsid w:val="00C52F29"/>
    <w:rsid w:val="00C54FDB"/>
    <w:rsid w:val="00C55022"/>
    <w:rsid w:val="00C56CE6"/>
    <w:rsid w:val="00C5745F"/>
    <w:rsid w:val="00C60535"/>
    <w:rsid w:val="00C61A98"/>
    <w:rsid w:val="00C62B4E"/>
    <w:rsid w:val="00C63201"/>
    <w:rsid w:val="00C64E62"/>
    <w:rsid w:val="00C651D5"/>
    <w:rsid w:val="00C65CCC"/>
    <w:rsid w:val="00C66064"/>
    <w:rsid w:val="00C669FB"/>
    <w:rsid w:val="00C71774"/>
    <w:rsid w:val="00C72E65"/>
    <w:rsid w:val="00C75C28"/>
    <w:rsid w:val="00C7618F"/>
    <w:rsid w:val="00C765A9"/>
    <w:rsid w:val="00C7708A"/>
    <w:rsid w:val="00C774AD"/>
    <w:rsid w:val="00C80271"/>
    <w:rsid w:val="00C8162D"/>
    <w:rsid w:val="00C82444"/>
    <w:rsid w:val="00C83A0B"/>
    <w:rsid w:val="00C842D0"/>
    <w:rsid w:val="00C84A67"/>
    <w:rsid w:val="00C84ED1"/>
    <w:rsid w:val="00C87974"/>
    <w:rsid w:val="00C9006E"/>
    <w:rsid w:val="00C9038F"/>
    <w:rsid w:val="00C90567"/>
    <w:rsid w:val="00C90AF1"/>
    <w:rsid w:val="00C92AAB"/>
    <w:rsid w:val="00C964E6"/>
    <w:rsid w:val="00C97533"/>
    <w:rsid w:val="00C97EB2"/>
    <w:rsid w:val="00CA19B4"/>
    <w:rsid w:val="00CA2435"/>
    <w:rsid w:val="00CA46B8"/>
    <w:rsid w:val="00CA4703"/>
    <w:rsid w:val="00CA6932"/>
    <w:rsid w:val="00CA6975"/>
    <w:rsid w:val="00CA6E64"/>
    <w:rsid w:val="00CA6EE3"/>
    <w:rsid w:val="00CB5FF2"/>
    <w:rsid w:val="00CC156F"/>
    <w:rsid w:val="00CC773A"/>
    <w:rsid w:val="00CD0E2F"/>
    <w:rsid w:val="00CD2295"/>
    <w:rsid w:val="00CD2F20"/>
    <w:rsid w:val="00CD66A5"/>
    <w:rsid w:val="00CD6B20"/>
    <w:rsid w:val="00CD6F25"/>
    <w:rsid w:val="00CE1339"/>
    <w:rsid w:val="00CE156A"/>
    <w:rsid w:val="00CE49BC"/>
    <w:rsid w:val="00CE4DA1"/>
    <w:rsid w:val="00CE61CC"/>
    <w:rsid w:val="00CE6E42"/>
    <w:rsid w:val="00CF08DA"/>
    <w:rsid w:val="00CF0A67"/>
    <w:rsid w:val="00CF0B94"/>
    <w:rsid w:val="00CF20B7"/>
    <w:rsid w:val="00CF6692"/>
    <w:rsid w:val="00CF7441"/>
    <w:rsid w:val="00D00D16"/>
    <w:rsid w:val="00D01DD2"/>
    <w:rsid w:val="00D02B4B"/>
    <w:rsid w:val="00D03C26"/>
    <w:rsid w:val="00D03C6C"/>
    <w:rsid w:val="00D053FD"/>
    <w:rsid w:val="00D054B5"/>
    <w:rsid w:val="00D0579B"/>
    <w:rsid w:val="00D06288"/>
    <w:rsid w:val="00D068C7"/>
    <w:rsid w:val="00D116F6"/>
    <w:rsid w:val="00D128A4"/>
    <w:rsid w:val="00D144A5"/>
    <w:rsid w:val="00D158AA"/>
    <w:rsid w:val="00D20954"/>
    <w:rsid w:val="00D20F2E"/>
    <w:rsid w:val="00D21C1D"/>
    <w:rsid w:val="00D21C39"/>
    <w:rsid w:val="00D21D5D"/>
    <w:rsid w:val="00D21FC6"/>
    <w:rsid w:val="00D2243A"/>
    <w:rsid w:val="00D257EA"/>
    <w:rsid w:val="00D26A26"/>
    <w:rsid w:val="00D275E8"/>
    <w:rsid w:val="00D33393"/>
    <w:rsid w:val="00D33987"/>
    <w:rsid w:val="00D33D36"/>
    <w:rsid w:val="00D34D94"/>
    <w:rsid w:val="00D35594"/>
    <w:rsid w:val="00D409E2"/>
    <w:rsid w:val="00D421E8"/>
    <w:rsid w:val="00D427D7"/>
    <w:rsid w:val="00D42E18"/>
    <w:rsid w:val="00D43C62"/>
    <w:rsid w:val="00D44D4C"/>
    <w:rsid w:val="00D44E62"/>
    <w:rsid w:val="00D45294"/>
    <w:rsid w:val="00D5063B"/>
    <w:rsid w:val="00D50CF5"/>
    <w:rsid w:val="00D51570"/>
    <w:rsid w:val="00D52E14"/>
    <w:rsid w:val="00D556AD"/>
    <w:rsid w:val="00D5692C"/>
    <w:rsid w:val="00D60381"/>
    <w:rsid w:val="00D616DE"/>
    <w:rsid w:val="00D62201"/>
    <w:rsid w:val="00D651D1"/>
    <w:rsid w:val="00D676A9"/>
    <w:rsid w:val="00D717BB"/>
    <w:rsid w:val="00D7226B"/>
    <w:rsid w:val="00D72707"/>
    <w:rsid w:val="00D75A9C"/>
    <w:rsid w:val="00D7636E"/>
    <w:rsid w:val="00D80975"/>
    <w:rsid w:val="00D841AA"/>
    <w:rsid w:val="00D84241"/>
    <w:rsid w:val="00D8517E"/>
    <w:rsid w:val="00D86176"/>
    <w:rsid w:val="00D90871"/>
    <w:rsid w:val="00D9155F"/>
    <w:rsid w:val="00D91753"/>
    <w:rsid w:val="00D9403F"/>
    <w:rsid w:val="00D942E5"/>
    <w:rsid w:val="00D959B4"/>
    <w:rsid w:val="00D96583"/>
    <w:rsid w:val="00D9702C"/>
    <w:rsid w:val="00DA3022"/>
    <w:rsid w:val="00DA44DE"/>
    <w:rsid w:val="00DA4B44"/>
    <w:rsid w:val="00DA721A"/>
    <w:rsid w:val="00DB04C4"/>
    <w:rsid w:val="00DB2525"/>
    <w:rsid w:val="00DB4B3A"/>
    <w:rsid w:val="00DB620A"/>
    <w:rsid w:val="00DB66E0"/>
    <w:rsid w:val="00DC1C96"/>
    <w:rsid w:val="00DC3832"/>
    <w:rsid w:val="00DC397C"/>
    <w:rsid w:val="00DC7182"/>
    <w:rsid w:val="00DC7A51"/>
    <w:rsid w:val="00DD0E1C"/>
    <w:rsid w:val="00DD104E"/>
    <w:rsid w:val="00DD1DA8"/>
    <w:rsid w:val="00DD4FF5"/>
    <w:rsid w:val="00DD51E7"/>
    <w:rsid w:val="00DD56CF"/>
    <w:rsid w:val="00DD6362"/>
    <w:rsid w:val="00DD66A6"/>
    <w:rsid w:val="00DE012E"/>
    <w:rsid w:val="00DE0C87"/>
    <w:rsid w:val="00DE5878"/>
    <w:rsid w:val="00DE5B5F"/>
    <w:rsid w:val="00DE6B9C"/>
    <w:rsid w:val="00DE76B2"/>
    <w:rsid w:val="00DF543F"/>
    <w:rsid w:val="00DF5592"/>
    <w:rsid w:val="00DF7BCA"/>
    <w:rsid w:val="00E00696"/>
    <w:rsid w:val="00E00A02"/>
    <w:rsid w:val="00E060C2"/>
    <w:rsid w:val="00E06324"/>
    <w:rsid w:val="00E07C75"/>
    <w:rsid w:val="00E112CA"/>
    <w:rsid w:val="00E113FA"/>
    <w:rsid w:val="00E114A5"/>
    <w:rsid w:val="00E12FB0"/>
    <w:rsid w:val="00E14814"/>
    <w:rsid w:val="00E1591B"/>
    <w:rsid w:val="00E16A50"/>
    <w:rsid w:val="00E17A24"/>
    <w:rsid w:val="00E234EB"/>
    <w:rsid w:val="00E23EB0"/>
    <w:rsid w:val="00E249D5"/>
    <w:rsid w:val="00E3049F"/>
    <w:rsid w:val="00E32673"/>
    <w:rsid w:val="00E33099"/>
    <w:rsid w:val="00E33C68"/>
    <w:rsid w:val="00E34EEB"/>
    <w:rsid w:val="00E34F5A"/>
    <w:rsid w:val="00E352BA"/>
    <w:rsid w:val="00E36EDF"/>
    <w:rsid w:val="00E42938"/>
    <w:rsid w:val="00E44EB9"/>
    <w:rsid w:val="00E46358"/>
    <w:rsid w:val="00E471DC"/>
    <w:rsid w:val="00E500F7"/>
    <w:rsid w:val="00E50EB4"/>
    <w:rsid w:val="00E5129A"/>
    <w:rsid w:val="00E532FC"/>
    <w:rsid w:val="00E54EEC"/>
    <w:rsid w:val="00E55BB0"/>
    <w:rsid w:val="00E56226"/>
    <w:rsid w:val="00E5682A"/>
    <w:rsid w:val="00E609E5"/>
    <w:rsid w:val="00E60F27"/>
    <w:rsid w:val="00E63855"/>
    <w:rsid w:val="00E64D93"/>
    <w:rsid w:val="00E65AD1"/>
    <w:rsid w:val="00E65EDB"/>
    <w:rsid w:val="00E66927"/>
    <w:rsid w:val="00E677B8"/>
    <w:rsid w:val="00E67FA1"/>
    <w:rsid w:val="00E701E6"/>
    <w:rsid w:val="00E706A5"/>
    <w:rsid w:val="00E711AD"/>
    <w:rsid w:val="00E719F8"/>
    <w:rsid w:val="00E728EE"/>
    <w:rsid w:val="00E73D53"/>
    <w:rsid w:val="00E75111"/>
    <w:rsid w:val="00E77296"/>
    <w:rsid w:val="00E77FBE"/>
    <w:rsid w:val="00E85CF9"/>
    <w:rsid w:val="00E86EAE"/>
    <w:rsid w:val="00E87205"/>
    <w:rsid w:val="00E8751D"/>
    <w:rsid w:val="00E90558"/>
    <w:rsid w:val="00E93763"/>
    <w:rsid w:val="00E93B76"/>
    <w:rsid w:val="00E9592C"/>
    <w:rsid w:val="00E97EA4"/>
    <w:rsid w:val="00EA0217"/>
    <w:rsid w:val="00EA412E"/>
    <w:rsid w:val="00EA427A"/>
    <w:rsid w:val="00EA4660"/>
    <w:rsid w:val="00EA54B0"/>
    <w:rsid w:val="00EA723B"/>
    <w:rsid w:val="00EA774E"/>
    <w:rsid w:val="00EB5821"/>
    <w:rsid w:val="00EB5983"/>
    <w:rsid w:val="00EB6350"/>
    <w:rsid w:val="00EB7509"/>
    <w:rsid w:val="00EC0E73"/>
    <w:rsid w:val="00EC2F62"/>
    <w:rsid w:val="00EC35DD"/>
    <w:rsid w:val="00EC62EB"/>
    <w:rsid w:val="00EC6BFD"/>
    <w:rsid w:val="00EC6E9F"/>
    <w:rsid w:val="00EC7112"/>
    <w:rsid w:val="00EC775A"/>
    <w:rsid w:val="00EC7A45"/>
    <w:rsid w:val="00ED13D9"/>
    <w:rsid w:val="00ED44F0"/>
    <w:rsid w:val="00ED45FD"/>
    <w:rsid w:val="00ED4B33"/>
    <w:rsid w:val="00ED5005"/>
    <w:rsid w:val="00ED7DD6"/>
    <w:rsid w:val="00ED7E8B"/>
    <w:rsid w:val="00ED7EA1"/>
    <w:rsid w:val="00EE0268"/>
    <w:rsid w:val="00EE0326"/>
    <w:rsid w:val="00EE1418"/>
    <w:rsid w:val="00EE15A1"/>
    <w:rsid w:val="00EE2A7C"/>
    <w:rsid w:val="00EE2C42"/>
    <w:rsid w:val="00EE316E"/>
    <w:rsid w:val="00EE341B"/>
    <w:rsid w:val="00EE4453"/>
    <w:rsid w:val="00EE4890"/>
    <w:rsid w:val="00EE5FCE"/>
    <w:rsid w:val="00EE6BBD"/>
    <w:rsid w:val="00EE6E1E"/>
    <w:rsid w:val="00EE705F"/>
    <w:rsid w:val="00EE768A"/>
    <w:rsid w:val="00EF547B"/>
    <w:rsid w:val="00EF54FD"/>
    <w:rsid w:val="00EF5C32"/>
    <w:rsid w:val="00EF5D33"/>
    <w:rsid w:val="00F047C4"/>
    <w:rsid w:val="00F056E5"/>
    <w:rsid w:val="00F067B0"/>
    <w:rsid w:val="00F10EE7"/>
    <w:rsid w:val="00F11496"/>
    <w:rsid w:val="00F1226F"/>
    <w:rsid w:val="00F12F03"/>
    <w:rsid w:val="00F13112"/>
    <w:rsid w:val="00F1336B"/>
    <w:rsid w:val="00F14428"/>
    <w:rsid w:val="00F1592B"/>
    <w:rsid w:val="00F15B54"/>
    <w:rsid w:val="00F16FE6"/>
    <w:rsid w:val="00F238BD"/>
    <w:rsid w:val="00F24992"/>
    <w:rsid w:val="00F24F7C"/>
    <w:rsid w:val="00F279D6"/>
    <w:rsid w:val="00F303A1"/>
    <w:rsid w:val="00F32F2F"/>
    <w:rsid w:val="00F33F3F"/>
    <w:rsid w:val="00F35BDD"/>
    <w:rsid w:val="00F403FD"/>
    <w:rsid w:val="00F40ADF"/>
    <w:rsid w:val="00F41338"/>
    <w:rsid w:val="00F41C6F"/>
    <w:rsid w:val="00F41E72"/>
    <w:rsid w:val="00F45F82"/>
    <w:rsid w:val="00F50300"/>
    <w:rsid w:val="00F5198A"/>
    <w:rsid w:val="00F56E39"/>
    <w:rsid w:val="00F604D6"/>
    <w:rsid w:val="00F619EA"/>
    <w:rsid w:val="00F623E9"/>
    <w:rsid w:val="00F62E64"/>
    <w:rsid w:val="00F638B1"/>
    <w:rsid w:val="00F63951"/>
    <w:rsid w:val="00F63C86"/>
    <w:rsid w:val="00F67337"/>
    <w:rsid w:val="00F679DA"/>
    <w:rsid w:val="00F71E8B"/>
    <w:rsid w:val="00F72339"/>
    <w:rsid w:val="00F73FCB"/>
    <w:rsid w:val="00F766BE"/>
    <w:rsid w:val="00F76BFD"/>
    <w:rsid w:val="00F77EB9"/>
    <w:rsid w:val="00F80635"/>
    <w:rsid w:val="00F815D1"/>
    <w:rsid w:val="00F81E7E"/>
    <w:rsid w:val="00F81F0F"/>
    <w:rsid w:val="00F825F4"/>
    <w:rsid w:val="00F87DC4"/>
    <w:rsid w:val="00F90EF3"/>
    <w:rsid w:val="00F92AA1"/>
    <w:rsid w:val="00F932DE"/>
    <w:rsid w:val="00F9613C"/>
    <w:rsid w:val="00F963DD"/>
    <w:rsid w:val="00F96D74"/>
    <w:rsid w:val="00FA02B6"/>
    <w:rsid w:val="00FA2045"/>
    <w:rsid w:val="00FA2582"/>
    <w:rsid w:val="00FA3B60"/>
    <w:rsid w:val="00FA4078"/>
    <w:rsid w:val="00FA592F"/>
    <w:rsid w:val="00FB12CF"/>
    <w:rsid w:val="00FB1AA9"/>
    <w:rsid w:val="00FB2F2F"/>
    <w:rsid w:val="00FB4B5A"/>
    <w:rsid w:val="00FB5DAA"/>
    <w:rsid w:val="00FB7C51"/>
    <w:rsid w:val="00FC04B9"/>
    <w:rsid w:val="00FC161A"/>
    <w:rsid w:val="00FC1BB5"/>
    <w:rsid w:val="00FC23D5"/>
    <w:rsid w:val="00FC4C1A"/>
    <w:rsid w:val="00FC5381"/>
    <w:rsid w:val="00FC5450"/>
    <w:rsid w:val="00FC6468"/>
    <w:rsid w:val="00FC6D49"/>
    <w:rsid w:val="00FD29DD"/>
    <w:rsid w:val="00FD4922"/>
    <w:rsid w:val="00FD6461"/>
    <w:rsid w:val="00FE0281"/>
    <w:rsid w:val="00FE0741"/>
    <w:rsid w:val="00FE0B3B"/>
    <w:rsid w:val="00FE0DE6"/>
    <w:rsid w:val="00FE4ED6"/>
    <w:rsid w:val="00FE60EF"/>
    <w:rsid w:val="00FE66D6"/>
    <w:rsid w:val="00FE6C77"/>
    <w:rsid w:val="00FE702B"/>
    <w:rsid w:val="00FE7083"/>
    <w:rsid w:val="00FF019F"/>
    <w:rsid w:val="00FF0B61"/>
    <w:rsid w:val="00FF0C9C"/>
    <w:rsid w:val="00FF1C0C"/>
    <w:rsid w:val="00FF26C1"/>
    <w:rsid w:val="00FF4D7F"/>
    <w:rsid w:val="00FF58B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F2E041BF-7395-4CF7-AA45-63F0F0CA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A7B7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link w:val="DefaultChar"/>
    <w:rsid w:val="005B7F8A"/>
    <w:pPr>
      <w:autoSpaceDE w:val="0"/>
      <w:autoSpaceDN w:val="0"/>
      <w:adjustRightInd w:val="0"/>
    </w:pPr>
    <w:rPr>
      <w:rFonts w:ascii="Cambria" w:hAnsi="Cambria" w:cs="Cambria"/>
      <w:color w:val="000000"/>
      <w:sz w:val="24"/>
      <w:szCs w:val="24"/>
    </w:rPr>
  </w:style>
  <w:style w:type="character" w:customStyle="1" w:styleId="il">
    <w:name w:val="il"/>
    <w:rsid w:val="005B7F8A"/>
    <w:rPr>
      <w:rFonts w:cs="Times New Roman"/>
    </w:rPr>
  </w:style>
  <w:style w:type="character" w:customStyle="1" w:styleId="DefaultChar">
    <w:name w:val="Default Char"/>
    <w:link w:val="Default"/>
    <w:rsid w:val="005B7F8A"/>
    <w:rPr>
      <w:rFonts w:ascii="Cambria" w:hAnsi="Cambria" w:cs="Cambria"/>
      <w:color w:val="000000"/>
      <w:sz w:val="24"/>
      <w:szCs w:val="24"/>
    </w:rPr>
  </w:style>
  <w:style w:type="paragraph" w:customStyle="1" w:styleId="EndNoteBibliographyTitle">
    <w:name w:val="EndNote Bibliography Title"/>
    <w:basedOn w:val="Normal"/>
    <w:link w:val="EndNoteBibliographyTitleChar"/>
    <w:rsid w:val="004E22C4"/>
    <w:pPr>
      <w:jc w:val="center"/>
    </w:pPr>
    <w:rPr>
      <w:rFonts w:ascii="Arial" w:hAnsi="Arial" w:cs="Arial"/>
      <w:noProof/>
      <w:sz w:val="22"/>
    </w:rPr>
  </w:style>
  <w:style w:type="character" w:customStyle="1" w:styleId="EndNoteBibliographyTitleChar">
    <w:name w:val="EndNote Bibliography Title Char"/>
    <w:basedOn w:val="DefaultChar"/>
    <w:link w:val="EndNoteBibliographyTitle"/>
    <w:rsid w:val="004E22C4"/>
    <w:rPr>
      <w:rFonts w:ascii="Arial" w:hAnsi="Arial" w:cs="Arial"/>
      <w:noProof/>
      <w:color w:val="000000"/>
      <w:sz w:val="22"/>
      <w:szCs w:val="24"/>
    </w:rPr>
  </w:style>
  <w:style w:type="paragraph" w:customStyle="1" w:styleId="EndNoteBibliography">
    <w:name w:val="EndNote Bibliography"/>
    <w:basedOn w:val="Normal"/>
    <w:link w:val="EndNoteBibliographyChar"/>
    <w:rsid w:val="004E22C4"/>
    <w:pPr>
      <w:jc w:val="left"/>
    </w:pPr>
    <w:rPr>
      <w:rFonts w:ascii="Arial" w:hAnsi="Arial" w:cs="Arial"/>
      <w:noProof/>
      <w:sz w:val="22"/>
    </w:rPr>
  </w:style>
  <w:style w:type="character" w:customStyle="1" w:styleId="EndNoteBibliographyChar">
    <w:name w:val="EndNote Bibliography Char"/>
    <w:basedOn w:val="DefaultChar"/>
    <w:link w:val="EndNoteBibliography"/>
    <w:rsid w:val="004E22C4"/>
    <w:rPr>
      <w:rFonts w:ascii="Arial" w:hAnsi="Arial" w:cs="Arial"/>
      <w:noProof/>
      <w:color w:val="000000"/>
      <w:sz w:val="22"/>
      <w:szCs w:val="24"/>
    </w:rPr>
  </w:style>
  <w:style w:type="character" w:customStyle="1" w:styleId="st">
    <w:name w:val="st"/>
    <w:basedOn w:val="DefaultParagraphFont"/>
    <w:rsid w:val="009143C2"/>
  </w:style>
  <w:style w:type="character" w:styleId="Emphasis">
    <w:name w:val="Emphasis"/>
    <w:basedOn w:val="DefaultParagraphFont"/>
    <w:uiPriority w:val="20"/>
    <w:qFormat/>
    <w:rsid w:val="002A5BB5"/>
    <w:rPr>
      <w:i/>
      <w:iCs/>
    </w:rPr>
  </w:style>
  <w:style w:type="character" w:styleId="Strong">
    <w:name w:val="Strong"/>
    <w:basedOn w:val="DefaultParagraphFont"/>
    <w:uiPriority w:val="22"/>
    <w:qFormat/>
    <w:rsid w:val="002A5BB5"/>
    <w:rPr>
      <w:b/>
      <w:bCs/>
    </w:rPr>
  </w:style>
  <w:style w:type="character" w:customStyle="1" w:styleId="Heading4Char">
    <w:name w:val="Heading 4 Char"/>
    <w:basedOn w:val="DefaultParagraphFont"/>
    <w:link w:val="Heading4"/>
    <w:uiPriority w:val="9"/>
    <w:rsid w:val="000A7B7D"/>
    <w:rPr>
      <w:rFonts w:asciiTheme="majorHAnsi" w:eastAsiaTheme="majorEastAsia" w:hAnsiTheme="majorHAnsi" w:cstheme="majorBidi"/>
      <w:b/>
      <w:bCs/>
      <w:i/>
      <w:iCs/>
      <w:color w:val="4F81BD" w:themeColor="accent1"/>
      <w:sz w:val="24"/>
      <w:szCs w:val="24"/>
    </w:rPr>
  </w:style>
  <w:style w:type="character" w:styleId="PlaceholderText">
    <w:name w:val="Placeholder Text"/>
    <w:basedOn w:val="DefaultParagraphFont"/>
    <w:uiPriority w:val="99"/>
    <w:semiHidden/>
    <w:rsid w:val="000A7B7D"/>
    <w:rPr>
      <w:color w:val="808080"/>
    </w:rPr>
  </w:style>
  <w:style w:type="character" w:customStyle="1" w:styleId="hoenzb">
    <w:name w:val="hoenzb"/>
    <w:basedOn w:val="DefaultParagraphFont"/>
    <w:rsid w:val="00541CC1"/>
  </w:style>
  <w:style w:type="table" w:styleId="TableGrid">
    <w:name w:val="Table Grid"/>
    <w:basedOn w:val="TableNormal"/>
    <w:uiPriority w:val="59"/>
    <w:rsid w:val="00C3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D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998697">
      <w:bodyDiv w:val="1"/>
      <w:marLeft w:val="0"/>
      <w:marRight w:val="0"/>
      <w:marTop w:val="0"/>
      <w:marBottom w:val="0"/>
      <w:divBdr>
        <w:top w:val="none" w:sz="0" w:space="0" w:color="auto"/>
        <w:left w:val="none" w:sz="0" w:space="0" w:color="auto"/>
        <w:bottom w:val="none" w:sz="0" w:space="0" w:color="auto"/>
        <w:right w:val="none" w:sz="0" w:space="0" w:color="auto"/>
      </w:divBdr>
      <w:divsChild>
        <w:div w:id="1356925733">
          <w:marLeft w:val="0"/>
          <w:marRight w:val="0"/>
          <w:marTop w:val="0"/>
          <w:marBottom w:val="0"/>
          <w:divBdr>
            <w:top w:val="none" w:sz="0" w:space="0" w:color="auto"/>
            <w:left w:val="none" w:sz="0" w:space="0" w:color="auto"/>
            <w:bottom w:val="none" w:sz="0" w:space="0" w:color="auto"/>
            <w:right w:val="none" w:sz="0" w:space="0" w:color="auto"/>
          </w:divBdr>
        </w:div>
      </w:divsChild>
    </w:div>
    <w:div w:id="30331892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21878">
      <w:bodyDiv w:val="1"/>
      <w:marLeft w:val="0"/>
      <w:marRight w:val="0"/>
      <w:marTop w:val="0"/>
      <w:marBottom w:val="0"/>
      <w:divBdr>
        <w:top w:val="none" w:sz="0" w:space="0" w:color="auto"/>
        <w:left w:val="none" w:sz="0" w:space="0" w:color="auto"/>
        <w:bottom w:val="none" w:sz="0" w:space="0" w:color="auto"/>
        <w:right w:val="none" w:sz="0" w:space="0" w:color="auto"/>
      </w:divBdr>
      <w:divsChild>
        <w:div w:id="131405920">
          <w:marLeft w:val="0"/>
          <w:marRight w:val="0"/>
          <w:marTop w:val="0"/>
          <w:marBottom w:val="0"/>
          <w:divBdr>
            <w:top w:val="none" w:sz="0" w:space="0" w:color="auto"/>
            <w:left w:val="none" w:sz="0" w:space="0" w:color="auto"/>
            <w:bottom w:val="none" w:sz="0" w:space="0" w:color="auto"/>
            <w:right w:val="none" w:sz="0" w:space="0" w:color="auto"/>
          </w:divBdr>
        </w:div>
        <w:div w:id="1003242402">
          <w:marLeft w:val="0"/>
          <w:marRight w:val="0"/>
          <w:marTop w:val="0"/>
          <w:marBottom w:val="0"/>
          <w:divBdr>
            <w:top w:val="none" w:sz="0" w:space="0" w:color="auto"/>
            <w:left w:val="none" w:sz="0" w:space="0" w:color="auto"/>
            <w:bottom w:val="none" w:sz="0" w:space="0" w:color="auto"/>
            <w:right w:val="none" w:sz="0" w:space="0" w:color="auto"/>
          </w:divBdr>
        </w:div>
      </w:divsChild>
    </w:div>
    <w:div w:id="820778701">
      <w:bodyDiv w:val="1"/>
      <w:marLeft w:val="0"/>
      <w:marRight w:val="0"/>
      <w:marTop w:val="0"/>
      <w:marBottom w:val="0"/>
      <w:divBdr>
        <w:top w:val="none" w:sz="0" w:space="0" w:color="auto"/>
        <w:left w:val="none" w:sz="0" w:space="0" w:color="auto"/>
        <w:bottom w:val="none" w:sz="0" w:space="0" w:color="auto"/>
        <w:right w:val="none" w:sz="0" w:space="0" w:color="auto"/>
      </w:divBdr>
    </w:div>
    <w:div w:id="97918744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7012198">
      <w:bodyDiv w:val="1"/>
      <w:marLeft w:val="0"/>
      <w:marRight w:val="0"/>
      <w:marTop w:val="0"/>
      <w:marBottom w:val="0"/>
      <w:divBdr>
        <w:top w:val="none" w:sz="0" w:space="0" w:color="auto"/>
        <w:left w:val="none" w:sz="0" w:space="0" w:color="auto"/>
        <w:bottom w:val="none" w:sz="0" w:space="0" w:color="auto"/>
        <w:right w:val="none" w:sz="0" w:space="0" w:color="auto"/>
      </w:divBdr>
    </w:div>
    <w:div w:id="1424498085">
      <w:bodyDiv w:val="1"/>
      <w:marLeft w:val="0"/>
      <w:marRight w:val="0"/>
      <w:marTop w:val="0"/>
      <w:marBottom w:val="0"/>
      <w:divBdr>
        <w:top w:val="none" w:sz="0" w:space="0" w:color="auto"/>
        <w:left w:val="none" w:sz="0" w:space="0" w:color="auto"/>
        <w:bottom w:val="none" w:sz="0" w:space="0" w:color="auto"/>
        <w:right w:val="none" w:sz="0" w:space="0" w:color="auto"/>
      </w:divBdr>
    </w:div>
    <w:div w:id="1451434357">
      <w:bodyDiv w:val="1"/>
      <w:marLeft w:val="0"/>
      <w:marRight w:val="0"/>
      <w:marTop w:val="0"/>
      <w:marBottom w:val="0"/>
      <w:divBdr>
        <w:top w:val="none" w:sz="0" w:space="0" w:color="auto"/>
        <w:left w:val="none" w:sz="0" w:space="0" w:color="auto"/>
        <w:bottom w:val="none" w:sz="0" w:space="0" w:color="auto"/>
        <w:right w:val="none" w:sz="0" w:space="0" w:color="auto"/>
      </w:divBdr>
    </w:div>
    <w:div w:id="1480608621">
      <w:bodyDiv w:val="1"/>
      <w:marLeft w:val="0"/>
      <w:marRight w:val="0"/>
      <w:marTop w:val="0"/>
      <w:marBottom w:val="0"/>
      <w:divBdr>
        <w:top w:val="none" w:sz="0" w:space="0" w:color="auto"/>
        <w:left w:val="none" w:sz="0" w:space="0" w:color="auto"/>
        <w:bottom w:val="none" w:sz="0" w:space="0" w:color="auto"/>
        <w:right w:val="none" w:sz="0" w:space="0" w:color="auto"/>
      </w:divBdr>
    </w:div>
    <w:div w:id="1764498527">
      <w:bodyDiv w:val="1"/>
      <w:marLeft w:val="0"/>
      <w:marRight w:val="0"/>
      <w:marTop w:val="0"/>
      <w:marBottom w:val="0"/>
      <w:divBdr>
        <w:top w:val="none" w:sz="0" w:space="0" w:color="auto"/>
        <w:left w:val="none" w:sz="0" w:space="0" w:color="auto"/>
        <w:bottom w:val="none" w:sz="0" w:space="0" w:color="auto"/>
        <w:right w:val="none" w:sz="0" w:space="0" w:color="auto"/>
      </w:divBdr>
      <w:divsChild>
        <w:div w:id="2015109492">
          <w:marLeft w:val="0"/>
          <w:marRight w:val="0"/>
          <w:marTop w:val="0"/>
          <w:marBottom w:val="0"/>
          <w:divBdr>
            <w:top w:val="none" w:sz="0" w:space="0" w:color="auto"/>
            <w:left w:val="none" w:sz="0" w:space="0" w:color="auto"/>
            <w:bottom w:val="none" w:sz="0" w:space="0" w:color="auto"/>
            <w:right w:val="none" w:sz="0" w:space="0" w:color="auto"/>
          </w:divBdr>
        </w:div>
        <w:div w:id="50932653">
          <w:marLeft w:val="0"/>
          <w:marRight w:val="0"/>
          <w:marTop w:val="0"/>
          <w:marBottom w:val="0"/>
          <w:divBdr>
            <w:top w:val="none" w:sz="0" w:space="0" w:color="auto"/>
            <w:left w:val="none" w:sz="0" w:space="0" w:color="auto"/>
            <w:bottom w:val="none" w:sz="0" w:space="0" w:color="auto"/>
            <w:right w:val="none" w:sz="0" w:space="0" w:color="auto"/>
          </w:divBdr>
        </w:div>
        <w:div w:id="494147873">
          <w:marLeft w:val="0"/>
          <w:marRight w:val="0"/>
          <w:marTop w:val="0"/>
          <w:marBottom w:val="0"/>
          <w:divBdr>
            <w:top w:val="none" w:sz="0" w:space="0" w:color="auto"/>
            <w:left w:val="none" w:sz="0" w:space="0" w:color="auto"/>
            <w:bottom w:val="none" w:sz="0" w:space="0" w:color="auto"/>
            <w:right w:val="none" w:sz="0" w:space="0" w:color="auto"/>
          </w:divBdr>
        </w:div>
        <w:div w:id="125393052">
          <w:marLeft w:val="0"/>
          <w:marRight w:val="0"/>
          <w:marTop w:val="0"/>
          <w:marBottom w:val="0"/>
          <w:divBdr>
            <w:top w:val="none" w:sz="0" w:space="0" w:color="auto"/>
            <w:left w:val="none" w:sz="0" w:space="0" w:color="auto"/>
            <w:bottom w:val="none" w:sz="0" w:space="0" w:color="auto"/>
            <w:right w:val="none" w:sz="0" w:space="0" w:color="auto"/>
          </w:divBdr>
        </w:div>
        <w:div w:id="2092701083">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sChild>
    </w:div>
    <w:div w:id="18497108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6327346">
      <w:bodyDiv w:val="1"/>
      <w:marLeft w:val="0"/>
      <w:marRight w:val="0"/>
      <w:marTop w:val="0"/>
      <w:marBottom w:val="0"/>
      <w:divBdr>
        <w:top w:val="none" w:sz="0" w:space="0" w:color="auto"/>
        <w:left w:val="none" w:sz="0" w:space="0" w:color="auto"/>
        <w:bottom w:val="none" w:sz="0" w:space="0" w:color="auto"/>
        <w:right w:val="none" w:sz="0" w:space="0" w:color="auto"/>
      </w:divBdr>
    </w:div>
    <w:div w:id="2120490222">
      <w:bodyDiv w:val="1"/>
      <w:marLeft w:val="0"/>
      <w:marRight w:val="0"/>
      <w:marTop w:val="0"/>
      <w:marBottom w:val="0"/>
      <w:divBdr>
        <w:top w:val="none" w:sz="0" w:space="0" w:color="auto"/>
        <w:left w:val="none" w:sz="0" w:space="0" w:color="auto"/>
        <w:bottom w:val="none" w:sz="0" w:space="0" w:color="auto"/>
        <w:right w:val="none" w:sz="0" w:space="0" w:color="auto"/>
      </w:divBdr>
      <w:divsChild>
        <w:div w:id="160244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hn87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ayata.shinyapps.io/TasteBoxplo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rayata.shinyapps.io/TasteBoxplots/" TargetMode="External"/><Relationship Id="rId4" Type="http://schemas.openxmlformats.org/officeDocument/2006/relationships/settings" Target="settings.xml"/><Relationship Id="rId9" Type="http://schemas.openxmlformats.org/officeDocument/2006/relationships/hyperlink" Target="https://osf.io/hn87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80C3A-1D6E-48AF-AEA3-DE376E05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12</Pages>
  <Words>9904</Words>
  <Characters>56459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Hewlett-Packard Company</Company>
  <LinksUpToDate>false</LinksUpToDate>
  <CharactersWithSpaces>66231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10</cp:revision>
  <cp:lastPrinted>2018-02-28T14:17:00Z</cp:lastPrinted>
  <dcterms:created xsi:type="dcterms:W3CDTF">2018-03-07T20:49:00Z</dcterms:created>
  <dcterms:modified xsi:type="dcterms:W3CDTF">2018-03-13T16:11:00Z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