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245D" w14:textId="77777777" w:rsidR="006305D7" w:rsidRPr="00814AAC" w:rsidRDefault="006305D7" w:rsidP="00BB117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TITLE:</w:t>
      </w:r>
    </w:p>
    <w:p w14:paraId="11E705CA" w14:textId="4F892E22" w:rsidR="007A4DD6" w:rsidRPr="00814AAC" w:rsidRDefault="00357BC9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Time-resolved </w:t>
      </w:r>
      <w:r w:rsidR="00352784" w:rsidRPr="00814AAC">
        <w:rPr>
          <w:rFonts w:asciiTheme="minorHAnsi" w:hAnsiTheme="minorHAnsi" w:cstheme="minorHAnsi"/>
          <w:color w:val="auto"/>
        </w:rPr>
        <w:t>Phot</w:t>
      </w:r>
      <w:r w:rsidR="00F11D39" w:rsidRPr="00814AAC">
        <w:rPr>
          <w:rFonts w:asciiTheme="minorHAnsi" w:hAnsiTheme="minorHAnsi" w:cstheme="minorHAnsi"/>
          <w:color w:val="auto"/>
        </w:rPr>
        <w:t>o</w:t>
      </w:r>
      <w:r w:rsidR="00352784" w:rsidRPr="00814AAC">
        <w:rPr>
          <w:rFonts w:asciiTheme="minorHAnsi" w:hAnsiTheme="minorHAnsi" w:cstheme="minorHAnsi"/>
          <w:color w:val="auto"/>
        </w:rPr>
        <w:t xml:space="preserve">physical </w:t>
      </w:r>
      <w:r w:rsidR="00170E55" w:rsidRPr="00814AAC">
        <w:rPr>
          <w:rFonts w:asciiTheme="minorHAnsi" w:hAnsiTheme="minorHAnsi" w:cstheme="minorHAnsi"/>
          <w:color w:val="auto"/>
        </w:rPr>
        <w:t>Characterization</w:t>
      </w:r>
      <w:r w:rsidR="00352784" w:rsidRPr="00814AAC">
        <w:rPr>
          <w:rFonts w:asciiTheme="minorHAnsi" w:hAnsiTheme="minorHAnsi" w:cstheme="minorHAnsi"/>
          <w:color w:val="auto"/>
        </w:rPr>
        <w:t xml:space="preserve"> of Triplet-</w:t>
      </w:r>
      <w:r w:rsidR="00814AAC">
        <w:rPr>
          <w:rFonts w:asciiTheme="minorHAnsi" w:hAnsiTheme="minorHAnsi" w:cstheme="minorHAnsi"/>
          <w:color w:val="auto"/>
        </w:rPr>
        <w:t>h</w:t>
      </w:r>
      <w:r w:rsidR="00352784" w:rsidRPr="00814AAC">
        <w:rPr>
          <w:rFonts w:asciiTheme="minorHAnsi" w:hAnsiTheme="minorHAnsi" w:cstheme="minorHAnsi"/>
          <w:color w:val="auto"/>
        </w:rPr>
        <w:t>arvesting Organic Compounds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156015" w:rsidRPr="00814AAC">
        <w:rPr>
          <w:rFonts w:asciiTheme="minorHAnsi" w:hAnsiTheme="minorHAnsi" w:cstheme="minorHAnsi"/>
          <w:color w:val="auto"/>
        </w:rPr>
        <w:t xml:space="preserve">at </w:t>
      </w:r>
      <w:r w:rsidR="00814AAC">
        <w:rPr>
          <w:rFonts w:asciiTheme="minorHAnsi" w:hAnsiTheme="minorHAnsi" w:cstheme="minorHAnsi"/>
          <w:color w:val="auto"/>
        </w:rPr>
        <w:t xml:space="preserve">an </w:t>
      </w:r>
      <w:r w:rsidR="00D0027E" w:rsidRPr="00814AAC">
        <w:rPr>
          <w:rFonts w:asciiTheme="minorHAnsi" w:hAnsiTheme="minorHAnsi" w:cstheme="minorHAnsi"/>
          <w:color w:val="auto"/>
        </w:rPr>
        <w:t>Oxygen-</w:t>
      </w:r>
      <w:r w:rsidR="00814AAC">
        <w:rPr>
          <w:rFonts w:asciiTheme="minorHAnsi" w:hAnsiTheme="minorHAnsi" w:cstheme="minorHAnsi"/>
          <w:color w:val="auto"/>
        </w:rPr>
        <w:t>f</w:t>
      </w:r>
      <w:r w:rsidR="00A56739" w:rsidRPr="00814AAC">
        <w:rPr>
          <w:rFonts w:asciiTheme="minorHAnsi" w:hAnsiTheme="minorHAnsi" w:cstheme="minorHAnsi"/>
          <w:color w:val="auto"/>
        </w:rPr>
        <w:t xml:space="preserve">ree </w:t>
      </w:r>
      <w:r w:rsidR="00156015" w:rsidRPr="00814AAC">
        <w:rPr>
          <w:rFonts w:asciiTheme="minorHAnsi" w:hAnsiTheme="minorHAnsi" w:cstheme="minorHAnsi"/>
          <w:color w:val="auto"/>
        </w:rPr>
        <w:t>Environment Using an iCCD Camera</w:t>
      </w:r>
    </w:p>
    <w:p w14:paraId="66D5CF8D" w14:textId="77777777" w:rsidR="007A4DD6" w:rsidRPr="00814AAC" w:rsidRDefault="007A4DD6" w:rsidP="00BB1176">
      <w:pPr>
        <w:rPr>
          <w:rFonts w:asciiTheme="minorHAnsi" w:hAnsiTheme="minorHAnsi" w:cstheme="minorHAnsi"/>
          <w:b/>
          <w:bCs/>
          <w:color w:val="auto"/>
        </w:rPr>
      </w:pPr>
    </w:p>
    <w:p w14:paraId="338844C4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814AAC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814AAC">
        <w:rPr>
          <w:rFonts w:asciiTheme="minorHAnsi" w:hAnsiTheme="minorHAnsi" w:cstheme="minorHAnsi"/>
          <w:b/>
          <w:bCs/>
          <w:color w:val="auto"/>
        </w:rPr>
        <w:t>:</w:t>
      </w:r>
    </w:p>
    <w:p w14:paraId="0DC2E64D" w14:textId="77777777" w:rsidR="000125F3" w:rsidRPr="00814AAC" w:rsidRDefault="00912A5B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Piotr Pander</w:t>
      </w:r>
      <w:r w:rsidRPr="00814AAC">
        <w:rPr>
          <w:rFonts w:asciiTheme="minorHAnsi" w:hAnsiTheme="minorHAnsi" w:cstheme="minorHAnsi"/>
          <w:color w:val="auto"/>
          <w:vertAlign w:val="superscript"/>
        </w:rPr>
        <w:t>1</w:t>
      </w:r>
      <w:r w:rsidRPr="00814AAC">
        <w:rPr>
          <w:rFonts w:asciiTheme="minorHAnsi" w:hAnsiTheme="minorHAnsi" w:cstheme="minorHAnsi"/>
          <w:color w:val="auto"/>
        </w:rPr>
        <w:t>, Przemyslaw Data</w:t>
      </w:r>
      <w:r w:rsidRPr="00814AAC">
        <w:rPr>
          <w:rFonts w:asciiTheme="minorHAnsi" w:hAnsiTheme="minorHAnsi" w:cstheme="minorHAnsi"/>
          <w:color w:val="auto"/>
          <w:vertAlign w:val="superscript"/>
        </w:rPr>
        <w:t>1,2,3</w:t>
      </w:r>
      <w:r w:rsidR="0060049E" w:rsidRPr="00814AAC">
        <w:rPr>
          <w:rFonts w:asciiTheme="minorHAnsi" w:hAnsiTheme="minorHAnsi" w:cstheme="minorHAnsi"/>
          <w:color w:val="auto"/>
        </w:rPr>
        <w:t>, Fernando B. Dias</w:t>
      </w:r>
      <w:r w:rsidR="0060049E" w:rsidRPr="00814AAC">
        <w:rPr>
          <w:rFonts w:asciiTheme="minorHAnsi" w:hAnsiTheme="minorHAnsi" w:cstheme="minorHAnsi"/>
          <w:color w:val="auto"/>
          <w:vertAlign w:val="superscript"/>
        </w:rPr>
        <w:t>1</w:t>
      </w:r>
    </w:p>
    <w:p w14:paraId="0909DC50" w14:textId="77777777" w:rsidR="00454867" w:rsidRPr="00814AAC" w:rsidRDefault="00470A7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  <w:vertAlign w:val="superscript"/>
        </w:rPr>
        <w:t>1</w:t>
      </w:r>
      <w:r w:rsidR="00454867" w:rsidRPr="00814AAC">
        <w:rPr>
          <w:rFonts w:asciiTheme="minorHAnsi" w:hAnsiTheme="minorHAnsi" w:cstheme="minorHAnsi"/>
          <w:color w:val="auto"/>
        </w:rPr>
        <w:t>University of Durham, Dep</w:t>
      </w:r>
      <w:r w:rsidR="00BB1176" w:rsidRPr="00814AAC">
        <w:rPr>
          <w:rFonts w:asciiTheme="minorHAnsi" w:hAnsiTheme="minorHAnsi" w:cstheme="minorHAnsi"/>
          <w:color w:val="auto"/>
        </w:rPr>
        <w:t>artment of Physics, Durham</w:t>
      </w:r>
      <w:r w:rsidR="00454867" w:rsidRPr="00814AAC">
        <w:rPr>
          <w:rFonts w:asciiTheme="minorHAnsi" w:hAnsiTheme="minorHAnsi" w:cstheme="minorHAnsi"/>
          <w:color w:val="auto"/>
        </w:rPr>
        <w:t>,</w:t>
      </w:r>
      <w:r w:rsidR="00BB1176" w:rsidRPr="00814AAC">
        <w:rPr>
          <w:rFonts w:asciiTheme="minorHAnsi" w:hAnsiTheme="minorHAnsi" w:cstheme="minorHAnsi"/>
          <w:color w:val="auto"/>
        </w:rPr>
        <w:t xml:space="preserve"> </w:t>
      </w:r>
      <w:r w:rsidR="00454867" w:rsidRPr="00814AAC">
        <w:rPr>
          <w:rFonts w:asciiTheme="minorHAnsi" w:hAnsiTheme="minorHAnsi" w:cstheme="minorHAnsi"/>
          <w:color w:val="auto"/>
        </w:rPr>
        <w:t>United Kingdom</w:t>
      </w:r>
    </w:p>
    <w:p w14:paraId="5A558F59" w14:textId="77777777" w:rsidR="00470A73" w:rsidRPr="00814AAC" w:rsidRDefault="00470A7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  <w:vertAlign w:val="superscript"/>
        </w:rPr>
        <w:t>2</w:t>
      </w:r>
      <w:r w:rsidRPr="00814AAC">
        <w:rPr>
          <w:rFonts w:asciiTheme="minorHAnsi" w:hAnsiTheme="minorHAnsi" w:cstheme="minorHAnsi"/>
          <w:color w:val="auto"/>
        </w:rPr>
        <w:t>Faculty of Chemistry, Silesian University of Technology, Gliwice, Poland</w:t>
      </w:r>
    </w:p>
    <w:p w14:paraId="1F694291" w14:textId="77777777" w:rsidR="00470A73" w:rsidRPr="00814AAC" w:rsidRDefault="00470A7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  <w:vertAlign w:val="superscript"/>
        </w:rPr>
        <w:t>3</w:t>
      </w:r>
      <w:r w:rsidRPr="00814AAC">
        <w:rPr>
          <w:rFonts w:asciiTheme="minorHAnsi" w:hAnsiTheme="minorHAnsi" w:cstheme="minorHAnsi"/>
          <w:color w:val="auto"/>
        </w:rPr>
        <w:t>Center of Polymer and Carbon Materials, Polish Academy of Sciences, Zabrze, Poland</w:t>
      </w:r>
    </w:p>
    <w:p w14:paraId="242B8A78" w14:textId="77777777" w:rsidR="00470A73" w:rsidRPr="00814AAC" w:rsidRDefault="00470A73" w:rsidP="00814AAC">
      <w:pPr>
        <w:widowControl/>
        <w:jc w:val="left"/>
        <w:rPr>
          <w:color w:val="auto"/>
        </w:rPr>
      </w:pPr>
    </w:p>
    <w:p w14:paraId="356BF69C" w14:textId="77777777" w:rsidR="000125F3" w:rsidRPr="00814AAC" w:rsidRDefault="002C5A9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Corresponding Author</w:t>
      </w:r>
      <w:r w:rsidRPr="00AB73AE">
        <w:rPr>
          <w:rFonts w:asciiTheme="minorHAnsi" w:hAnsiTheme="minorHAnsi" w:cstheme="minorHAnsi"/>
          <w:b/>
          <w:color w:val="auto"/>
        </w:rPr>
        <w:t>:</w:t>
      </w:r>
      <w:r w:rsidRPr="00814AAC">
        <w:rPr>
          <w:rFonts w:asciiTheme="minorHAnsi" w:hAnsiTheme="minorHAnsi" w:cstheme="minorHAnsi"/>
          <w:color w:val="auto"/>
        </w:rPr>
        <w:t xml:space="preserve"> </w:t>
      </w:r>
    </w:p>
    <w:p w14:paraId="0711393C" w14:textId="296EEC19" w:rsidR="000125F3" w:rsidRPr="00814AAC" w:rsidRDefault="000125F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Piotr Pander</w:t>
      </w:r>
      <w:r w:rsidR="002C5A98">
        <w:rPr>
          <w:rFonts w:asciiTheme="minorHAnsi" w:hAnsiTheme="minorHAnsi" w:cstheme="minorHAnsi"/>
          <w:color w:val="auto"/>
        </w:rPr>
        <w:tab/>
      </w:r>
      <w:r w:rsidR="002C5A98">
        <w:rPr>
          <w:rFonts w:asciiTheme="minorHAnsi" w:hAnsiTheme="minorHAnsi" w:cstheme="minorHAnsi"/>
          <w:color w:val="auto"/>
        </w:rPr>
        <w:tab/>
        <w:t>(</w:t>
      </w:r>
      <w:r w:rsidRPr="00814AAC">
        <w:rPr>
          <w:rFonts w:asciiTheme="minorHAnsi" w:hAnsiTheme="minorHAnsi" w:cstheme="minorHAnsi"/>
          <w:color w:val="auto"/>
        </w:rPr>
        <w:t>piotr.h.pander@durham.ac.uk</w:t>
      </w:r>
      <w:r w:rsidR="002C5A98">
        <w:rPr>
          <w:rFonts w:asciiTheme="minorHAnsi" w:hAnsiTheme="minorHAnsi" w:cstheme="minorHAnsi"/>
          <w:color w:val="auto"/>
        </w:rPr>
        <w:t>)</w:t>
      </w:r>
    </w:p>
    <w:p w14:paraId="3ACD568A" w14:textId="77777777" w:rsidR="000125F3" w:rsidRPr="00814AAC" w:rsidRDefault="000125F3" w:rsidP="00BB1176">
      <w:pPr>
        <w:rPr>
          <w:rFonts w:asciiTheme="minorHAnsi" w:hAnsiTheme="minorHAnsi" w:cstheme="minorHAnsi"/>
          <w:color w:val="auto"/>
        </w:rPr>
      </w:pPr>
    </w:p>
    <w:p w14:paraId="727DB842" w14:textId="66C75728" w:rsidR="00C2720A" w:rsidRPr="00814AAC" w:rsidRDefault="002C5A9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E</w:t>
      </w:r>
      <w:r>
        <w:rPr>
          <w:rFonts w:asciiTheme="minorHAnsi" w:hAnsiTheme="minorHAnsi" w:cstheme="minorHAnsi"/>
          <w:b/>
          <w:color w:val="auto"/>
        </w:rPr>
        <w:t>-</w:t>
      </w:r>
      <w:r w:rsidRPr="00814AAC">
        <w:rPr>
          <w:rFonts w:asciiTheme="minorHAnsi" w:hAnsiTheme="minorHAnsi" w:cstheme="minorHAnsi"/>
          <w:b/>
          <w:color w:val="auto"/>
        </w:rPr>
        <w:t>mail Address</w:t>
      </w:r>
      <w:r>
        <w:rPr>
          <w:rFonts w:asciiTheme="minorHAnsi" w:hAnsiTheme="minorHAnsi" w:cstheme="minorHAnsi"/>
          <w:b/>
          <w:color w:val="auto"/>
        </w:rPr>
        <w:t>es</w:t>
      </w:r>
      <w:r w:rsidRPr="00814AAC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o</w:t>
      </w:r>
      <w:r w:rsidRPr="00814AAC">
        <w:rPr>
          <w:rFonts w:asciiTheme="minorHAnsi" w:hAnsiTheme="minorHAnsi" w:cstheme="minorHAnsi"/>
          <w:b/>
          <w:color w:val="auto"/>
        </w:rPr>
        <w:t>f Co-</w:t>
      </w:r>
      <w:r>
        <w:rPr>
          <w:rFonts w:asciiTheme="minorHAnsi" w:hAnsiTheme="minorHAnsi" w:cstheme="minorHAnsi"/>
          <w:b/>
          <w:color w:val="auto"/>
        </w:rPr>
        <w:t>a</w:t>
      </w:r>
      <w:r w:rsidRPr="00814AAC">
        <w:rPr>
          <w:rFonts w:asciiTheme="minorHAnsi" w:hAnsiTheme="minorHAnsi" w:cstheme="minorHAnsi"/>
          <w:b/>
          <w:color w:val="auto"/>
        </w:rPr>
        <w:t>uthor</w:t>
      </w:r>
      <w:r>
        <w:rPr>
          <w:rFonts w:asciiTheme="minorHAnsi" w:hAnsiTheme="minorHAnsi" w:cstheme="minorHAnsi"/>
          <w:b/>
          <w:color w:val="auto"/>
        </w:rPr>
        <w:t>s</w:t>
      </w:r>
      <w:r w:rsidRPr="00AB73AE">
        <w:rPr>
          <w:rFonts w:asciiTheme="minorHAnsi" w:hAnsiTheme="minorHAnsi" w:cstheme="minorHAnsi"/>
          <w:b/>
          <w:color w:val="auto"/>
        </w:rPr>
        <w:t>:</w:t>
      </w:r>
      <w:r w:rsidRPr="00814AAC">
        <w:rPr>
          <w:rFonts w:asciiTheme="minorHAnsi" w:hAnsiTheme="minorHAnsi" w:cstheme="minorHAnsi"/>
          <w:color w:val="auto"/>
        </w:rPr>
        <w:t xml:space="preserve"> </w:t>
      </w:r>
    </w:p>
    <w:p w14:paraId="5C12AACB" w14:textId="77777777" w:rsidR="000125F3" w:rsidRPr="00814AAC" w:rsidRDefault="00B15CE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Fern</w:t>
      </w:r>
      <w:r w:rsidR="00C2720A" w:rsidRPr="00814AAC">
        <w:rPr>
          <w:rFonts w:asciiTheme="minorHAnsi" w:hAnsiTheme="minorHAnsi" w:cstheme="minorHAnsi"/>
          <w:color w:val="auto"/>
        </w:rPr>
        <w:t xml:space="preserve">ando </w:t>
      </w:r>
      <w:r w:rsidR="0032103B" w:rsidRPr="00814AAC">
        <w:rPr>
          <w:rFonts w:asciiTheme="minorHAnsi" w:hAnsiTheme="minorHAnsi" w:cstheme="minorHAnsi"/>
          <w:color w:val="auto"/>
        </w:rPr>
        <w:t xml:space="preserve">B. </w:t>
      </w:r>
      <w:r w:rsidR="00C2720A" w:rsidRPr="00814AAC">
        <w:rPr>
          <w:rFonts w:asciiTheme="minorHAnsi" w:hAnsiTheme="minorHAnsi" w:cstheme="minorHAnsi"/>
          <w:color w:val="auto"/>
        </w:rPr>
        <w:t xml:space="preserve">Dias </w:t>
      </w:r>
      <w:r w:rsidR="002C5A98">
        <w:rPr>
          <w:rFonts w:asciiTheme="minorHAnsi" w:hAnsiTheme="minorHAnsi" w:cstheme="minorHAnsi"/>
          <w:color w:val="auto"/>
        </w:rPr>
        <w:tab/>
      </w:r>
      <w:r w:rsidR="00C2720A" w:rsidRPr="00814AAC">
        <w:rPr>
          <w:rFonts w:asciiTheme="minorHAnsi" w:hAnsiTheme="minorHAnsi" w:cstheme="minorHAnsi"/>
          <w:color w:val="auto"/>
        </w:rPr>
        <w:t>(f.m.b.dias@durham.ac.uk)</w:t>
      </w:r>
    </w:p>
    <w:p w14:paraId="532F2076" w14:textId="77777777" w:rsidR="000125F3" w:rsidRPr="00814AAC" w:rsidRDefault="00C2720A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Przemyslaw Data </w:t>
      </w:r>
      <w:r w:rsidR="002C5A98">
        <w:rPr>
          <w:rFonts w:asciiTheme="minorHAnsi" w:hAnsiTheme="minorHAnsi" w:cstheme="minorHAnsi"/>
          <w:color w:val="auto"/>
        </w:rPr>
        <w:tab/>
      </w:r>
      <w:r w:rsidRPr="00814AAC">
        <w:rPr>
          <w:rFonts w:asciiTheme="minorHAnsi" w:hAnsiTheme="minorHAnsi" w:cstheme="minorHAnsi"/>
          <w:color w:val="auto"/>
        </w:rPr>
        <w:t>(przemyslaw.data@durham.ac.uk)</w:t>
      </w:r>
    </w:p>
    <w:p w14:paraId="51FD2C3A" w14:textId="77777777" w:rsidR="00D04A95" w:rsidRPr="00814AAC" w:rsidRDefault="00D04A95" w:rsidP="00BB1176">
      <w:pPr>
        <w:rPr>
          <w:rFonts w:asciiTheme="minorHAnsi" w:hAnsiTheme="minorHAnsi" w:cstheme="minorHAnsi"/>
          <w:bCs/>
          <w:color w:val="auto"/>
        </w:rPr>
      </w:pPr>
    </w:p>
    <w:p w14:paraId="78969358" w14:textId="77777777" w:rsidR="006305D7" w:rsidRPr="00814AAC" w:rsidRDefault="006305D7" w:rsidP="00BB117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KEYWORDS:</w:t>
      </w:r>
    </w:p>
    <w:p w14:paraId="439F94D9" w14:textId="77777777" w:rsidR="007A4DD6" w:rsidRPr="00814AAC" w:rsidRDefault="00523C9A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Photophysics, fluorescence, phosphorescence, time-resolved techniques, degassing, oxygen quenching</w:t>
      </w:r>
      <w:r w:rsidR="003E0551" w:rsidRPr="00814AAC">
        <w:rPr>
          <w:rFonts w:asciiTheme="minorHAnsi" w:hAnsiTheme="minorHAnsi" w:cstheme="minorHAnsi"/>
          <w:color w:val="auto"/>
        </w:rPr>
        <w:t xml:space="preserve">, </w:t>
      </w:r>
      <w:r w:rsidR="00BB1176" w:rsidRPr="00814AAC">
        <w:rPr>
          <w:rFonts w:asciiTheme="minorHAnsi" w:hAnsiTheme="minorHAnsi" w:cstheme="minorHAnsi"/>
          <w:color w:val="auto"/>
        </w:rPr>
        <w:t>thermally activated delayed fluorescence, room temperature phosphorescence</w:t>
      </w:r>
    </w:p>
    <w:p w14:paraId="5C1E28AA" w14:textId="77777777" w:rsidR="006305D7" w:rsidRPr="00814AAC" w:rsidRDefault="006305D7" w:rsidP="00BB117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C0AE7D0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SHORT ABSTRACT:</w:t>
      </w:r>
      <w:r w:rsidRPr="00814AAC">
        <w:rPr>
          <w:rFonts w:asciiTheme="minorHAnsi" w:hAnsiTheme="minorHAnsi" w:cstheme="minorHAnsi"/>
          <w:color w:val="auto"/>
        </w:rPr>
        <w:t xml:space="preserve"> </w:t>
      </w:r>
    </w:p>
    <w:p w14:paraId="196BD92D" w14:textId="249961FF" w:rsidR="007A4DD6" w:rsidRPr="00814AAC" w:rsidRDefault="005E3833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Here, w</w:t>
      </w:r>
      <w:r w:rsidR="001B6224" w:rsidRPr="00814AAC">
        <w:rPr>
          <w:rFonts w:asciiTheme="minorHAnsi" w:hAnsiTheme="minorHAnsi" w:cstheme="minorHAnsi"/>
          <w:color w:val="auto"/>
        </w:rPr>
        <w:t xml:space="preserve">e present a method of </w:t>
      </w:r>
      <w:r w:rsidR="002C5A98">
        <w:rPr>
          <w:rFonts w:asciiTheme="minorHAnsi" w:hAnsiTheme="minorHAnsi" w:cstheme="minorHAnsi"/>
          <w:color w:val="auto"/>
        </w:rPr>
        <w:t xml:space="preserve">the </w:t>
      </w:r>
      <w:r w:rsidR="00447AE3" w:rsidRPr="00814AAC">
        <w:rPr>
          <w:rFonts w:asciiTheme="minorHAnsi" w:hAnsiTheme="minorHAnsi" w:cstheme="minorHAnsi"/>
          <w:color w:val="auto"/>
        </w:rPr>
        <w:t>spectroscopic</w:t>
      </w:r>
      <w:r w:rsidR="00092CA4" w:rsidRPr="00814AAC">
        <w:rPr>
          <w:rFonts w:asciiTheme="minorHAnsi" w:hAnsiTheme="minorHAnsi" w:cstheme="minorHAnsi"/>
          <w:color w:val="auto"/>
        </w:rPr>
        <w:t xml:space="preserve"> </w:t>
      </w:r>
      <w:r w:rsidR="00912A5B" w:rsidRPr="00814AAC">
        <w:rPr>
          <w:rFonts w:asciiTheme="minorHAnsi" w:hAnsiTheme="minorHAnsi" w:cstheme="minorHAnsi"/>
          <w:color w:val="auto"/>
        </w:rPr>
        <w:t>characterization</w:t>
      </w:r>
      <w:r w:rsidR="00092CA4" w:rsidRPr="00814AAC">
        <w:rPr>
          <w:rFonts w:asciiTheme="minorHAnsi" w:hAnsiTheme="minorHAnsi" w:cstheme="minorHAnsi"/>
          <w:color w:val="auto"/>
        </w:rPr>
        <w:t xml:space="preserve"> </w:t>
      </w:r>
      <w:r w:rsidR="001B6224" w:rsidRPr="00814AAC">
        <w:rPr>
          <w:rFonts w:asciiTheme="minorHAnsi" w:hAnsiTheme="minorHAnsi" w:cstheme="minorHAnsi"/>
          <w:color w:val="auto"/>
        </w:rPr>
        <w:t xml:space="preserve">of organic molecules </w:t>
      </w:r>
      <w:r w:rsidR="00092CA4" w:rsidRPr="00814AAC">
        <w:rPr>
          <w:rFonts w:asciiTheme="minorHAnsi" w:hAnsiTheme="minorHAnsi" w:cstheme="minorHAnsi"/>
          <w:color w:val="auto"/>
        </w:rPr>
        <w:t xml:space="preserve">by means of </w:t>
      </w:r>
      <w:r w:rsidR="00331A6A" w:rsidRPr="00814AAC">
        <w:rPr>
          <w:rFonts w:asciiTheme="minorHAnsi" w:hAnsiTheme="minorHAnsi" w:cstheme="minorHAnsi"/>
          <w:color w:val="auto"/>
        </w:rPr>
        <w:t xml:space="preserve">time-resolved </w:t>
      </w:r>
      <w:r w:rsidR="00C63E40" w:rsidRPr="00814AAC">
        <w:rPr>
          <w:rFonts w:asciiTheme="minorHAnsi" w:hAnsiTheme="minorHAnsi" w:cstheme="minorHAnsi"/>
          <w:color w:val="auto"/>
        </w:rPr>
        <w:t xml:space="preserve">photoluminescence </w:t>
      </w:r>
      <w:r w:rsidR="00331A6A" w:rsidRPr="00814AAC">
        <w:rPr>
          <w:rFonts w:asciiTheme="minorHAnsi" w:hAnsiTheme="minorHAnsi" w:cstheme="minorHAnsi"/>
          <w:color w:val="auto"/>
        </w:rPr>
        <w:t xml:space="preserve">spectroscopy </w:t>
      </w:r>
      <w:r w:rsidR="00560D7F" w:rsidRPr="00814AAC">
        <w:rPr>
          <w:rFonts w:asciiTheme="minorHAnsi" w:hAnsiTheme="minorHAnsi" w:cstheme="minorHAnsi"/>
          <w:color w:val="auto"/>
        </w:rPr>
        <w:t>on the</w:t>
      </w:r>
      <w:r w:rsidR="00331A6A" w:rsidRPr="00814AAC">
        <w:rPr>
          <w:rFonts w:asciiTheme="minorHAnsi" w:hAnsiTheme="minorHAnsi" w:cstheme="minorHAnsi"/>
          <w:color w:val="auto"/>
        </w:rPr>
        <w:t xml:space="preserve"> nano</w:t>
      </w:r>
      <w:r w:rsidR="00560D7F" w:rsidRPr="00814AAC">
        <w:rPr>
          <w:rFonts w:asciiTheme="minorHAnsi" w:hAnsiTheme="minorHAnsi" w:cstheme="minorHAnsi"/>
          <w:color w:val="auto"/>
        </w:rPr>
        <w:t>second</w:t>
      </w:r>
      <w:r w:rsidR="002C5A98">
        <w:rPr>
          <w:rFonts w:asciiTheme="minorHAnsi" w:hAnsiTheme="minorHAnsi" w:cstheme="minorHAnsi"/>
          <w:color w:val="auto"/>
        </w:rPr>
        <w:t>-</w:t>
      </w:r>
      <w:r w:rsidR="00170E55" w:rsidRPr="00814AAC">
        <w:rPr>
          <w:rFonts w:asciiTheme="minorHAnsi" w:hAnsiTheme="minorHAnsi" w:cstheme="minorHAnsi"/>
          <w:color w:val="auto"/>
        </w:rPr>
        <w:t>to</w:t>
      </w:r>
      <w:r w:rsidR="002C5A98">
        <w:rPr>
          <w:rFonts w:asciiTheme="minorHAnsi" w:hAnsiTheme="minorHAnsi" w:cstheme="minorHAnsi"/>
          <w:color w:val="auto"/>
        </w:rPr>
        <w:t>-</w:t>
      </w:r>
      <w:r w:rsidR="00912A5B" w:rsidRPr="00814AAC">
        <w:rPr>
          <w:rFonts w:asciiTheme="minorHAnsi" w:hAnsiTheme="minorHAnsi" w:cstheme="minorHAnsi"/>
          <w:color w:val="auto"/>
        </w:rPr>
        <w:t>mi</w:t>
      </w:r>
      <w:r w:rsidR="00560D7F" w:rsidRPr="00814AAC">
        <w:rPr>
          <w:rFonts w:asciiTheme="minorHAnsi" w:hAnsiTheme="minorHAnsi" w:cstheme="minorHAnsi"/>
          <w:color w:val="auto"/>
        </w:rPr>
        <w:t>l</w:t>
      </w:r>
      <w:r w:rsidR="00912A5B" w:rsidRPr="00814AAC">
        <w:rPr>
          <w:rFonts w:asciiTheme="minorHAnsi" w:hAnsiTheme="minorHAnsi" w:cstheme="minorHAnsi"/>
          <w:color w:val="auto"/>
        </w:rPr>
        <w:t>lisecond</w:t>
      </w:r>
      <w:r w:rsidR="00331A6A" w:rsidRPr="00814AAC">
        <w:rPr>
          <w:rFonts w:asciiTheme="minorHAnsi" w:hAnsiTheme="minorHAnsi" w:cstheme="minorHAnsi"/>
          <w:color w:val="auto"/>
        </w:rPr>
        <w:t xml:space="preserve"> </w:t>
      </w:r>
      <w:r w:rsidR="00560D7F" w:rsidRPr="00814AAC">
        <w:rPr>
          <w:rFonts w:asciiTheme="minorHAnsi" w:hAnsiTheme="minorHAnsi" w:cstheme="minorHAnsi"/>
          <w:color w:val="auto"/>
        </w:rPr>
        <w:t xml:space="preserve">timescale </w:t>
      </w:r>
      <w:r w:rsidR="00331A6A" w:rsidRPr="00814AAC">
        <w:rPr>
          <w:rFonts w:asciiTheme="minorHAnsi" w:hAnsiTheme="minorHAnsi" w:cstheme="minorHAnsi"/>
          <w:color w:val="auto"/>
        </w:rPr>
        <w:t xml:space="preserve">in oxygen-free conditions. Methods </w:t>
      </w:r>
      <w:r w:rsidR="00092CA4" w:rsidRPr="00814AAC">
        <w:rPr>
          <w:rFonts w:asciiTheme="minorHAnsi" w:hAnsiTheme="minorHAnsi" w:cstheme="minorHAnsi"/>
          <w:color w:val="auto"/>
        </w:rPr>
        <w:t>to efficiently remov</w:t>
      </w:r>
      <w:r w:rsidR="002C5A98">
        <w:rPr>
          <w:rFonts w:asciiTheme="minorHAnsi" w:hAnsiTheme="minorHAnsi" w:cstheme="minorHAnsi"/>
          <w:color w:val="auto"/>
        </w:rPr>
        <w:t>e</w:t>
      </w:r>
      <w:r w:rsidR="00092CA4" w:rsidRPr="00814AAC">
        <w:rPr>
          <w:rFonts w:asciiTheme="minorHAnsi" w:hAnsiTheme="minorHAnsi" w:cstheme="minorHAnsi"/>
          <w:color w:val="auto"/>
        </w:rPr>
        <w:t xml:space="preserve"> oxygen from </w:t>
      </w:r>
      <w:r w:rsidR="002C5A98">
        <w:rPr>
          <w:rFonts w:asciiTheme="minorHAnsi" w:hAnsiTheme="minorHAnsi" w:cstheme="minorHAnsi"/>
          <w:color w:val="auto"/>
        </w:rPr>
        <w:t>the</w:t>
      </w:r>
      <w:r w:rsidR="00092CA4" w:rsidRPr="00814AAC">
        <w:rPr>
          <w:rFonts w:asciiTheme="minorHAnsi" w:hAnsiTheme="minorHAnsi" w:cstheme="minorHAnsi"/>
          <w:color w:val="auto"/>
        </w:rPr>
        <w:t xml:space="preserve"> samples and</w:t>
      </w:r>
      <w:r w:rsidR="002C5A98">
        <w:rPr>
          <w:rFonts w:asciiTheme="minorHAnsi" w:hAnsiTheme="minorHAnsi" w:cstheme="minorHAnsi"/>
          <w:color w:val="auto"/>
        </w:rPr>
        <w:t>,</w:t>
      </w:r>
      <w:r w:rsidR="00092CA4" w:rsidRPr="00814AAC">
        <w:rPr>
          <w:rFonts w:asciiTheme="minorHAnsi" w:hAnsiTheme="minorHAnsi" w:cstheme="minorHAnsi"/>
          <w:color w:val="auto"/>
        </w:rPr>
        <w:t xml:space="preserve"> thus</w:t>
      </w:r>
      <w:r w:rsidR="002C5A98">
        <w:rPr>
          <w:rFonts w:asciiTheme="minorHAnsi" w:hAnsiTheme="minorHAnsi" w:cstheme="minorHAnsi"/>
          <w:color w:val="auto"/>
        </w:rPr>
        <w:t>,</w:t>
      </w:r>
      <w:r w:rsidR="00092CA4" w:rsidRPr="00814AAC">
        <w:rPr>
          <w:rFonts w:asciiTheme="minorHAnsi" w:hAnsiTheme="minorHAnsi" w:cstheme="minorHAnsi"/>
          <w:color w:val="auto"/>
        </w:rPr>
        <w:t xml:space="preserve"> limit luminescence quenching are also described</w:t>
      </w:r>
      <w:r w:rsidR="00E45691" w:rsidRPr="00814AAC">
        <w:rPr>
          <w:rFonts w:asciiTheme="minorHAnsi" w:hAnsiTheme="minorHAnsi" w:cstheme="minorHAnsi"/>
          <w:color w:val="auto"/>
        </w:rPr>
        <w:t>.</w:t>
      </w:r>
    </w:p>
    <w:p w14:paraId="5977592E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</w:p>
    <w:p w14:paraId="52A51EA3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LONG ABSTRACT:</w:t>
      </w:r>
    </w:p>
    <w:p w14:paraId="239546C2" w14:textId="5FEC7977" w:rsidR="007A4DD6" w:rsidRPr="00814AAC" w:rsidRDefault="00560D7F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Here,</w:t>
      </w:r>
      <w:r w:rsidR="00C63E40" w:rsidRPr="00814AAC">
        <w:rPr>
          <w:rFonts w:asciiTheme="minorHAnsi" w:hAnsiTheme="minorHAnsi" w:cstheme="minorHAnsi"/>
          <w:color w:val="auto"/>
        </w:rPr>
        <w:t xml:space="preserve"> we present a sensible method of</w:t>
      </w:r>
      <w:r w:rsidR="00170E55" w:rsidRPr="00814AAC">
        <w:rPr>
          <w:rFonts w:asciiTheme="minorHAnsi" w:hAnsiTheme="minorHAnsi" w:cstheme="minorHAnsi"/>
          <w:color w:val="auto"/>
        </w:rPr>
        <w:t xml:space="preserve"> </w:t>
      </w:r>
      <w:r w:rsidR="002C5A98">
        <w:rPr>
          <w:rFonts w:asciiTheme="minorHAnsi" w:hAnsiTheme="minorHAnsi" w:cstheme="minorHAnsi"/>
          <w:color w:val="auto"/>
        </w:rPr>
        <w:t xml:space="preserve">the </w:t>
      </w:r>
      <w:r w:rsidR="00170E55" w:rsidRPr="00814AAC">
        <w:rPr>
          <w:rFonts w:asciiTheme="minorHAnsi" w:hAnsiTheme="minorHAnsi" w:cstheme="minorHAnsi"/>
          <w:color w:val="auto"/>
        </w:rPr>
        <w:t>acquisition and analysis of</w:t>
      </w:r>
      <w:r w:rsidR="00C63E40" w:rsidRPr="00814AAC">
        <w:rPr>
          <w:rFonts w:asciiTheme="minorHAnsi" w:hAnsiTheme="minorHAnsi" w:cstheme="minorHAnsi"/>
          <w:color w:val="auto"/>
        </w:rPr>
        <w:t xml:space="preserve"> time-resolved photoluminescence </w:t>
      </w:r>
      <w:r w:rsidR="00170E55" w:rsidRPr="00814AAC">
        <w:rPr>
          <w:rFonts w:asciiTheme="minorHAnsi" w:hAnsiTheme="minorHAnsi" w:cstheme="minorHAnsi"/>
          <w:color w:val="auto"/>
        </w:rPr>
        <w:t>using</w:t>
      </w:r>
      <w:r w:rsidR="00C63E40" w:rsidRPr="00814AAC">
        <w:rPr>
          <w:rFonts w:asciiTheme="minorHAnsi" w:hAnsiTheme="minorHAnsi" w:cstheme="minorHAnsi"/>
          <w:color w:val="auto"/>
        </w:rPr>
        <w:t xml:space="preserve"> an ultrafast iCCD</w:t>
      </w:r>
      <w:bookmarkStart w:id="0" w:name="_GoBack"/>
      <w:bookmarkEnd w:id="0"/>
      <w:r w:rsidR="00C63E40" w:rsidRPr="00814AAC">
        <w:rPr>
          <w:rFonts w:asciiTheme="minorHAnsi" w:hAnsiTheme="minorHAnsi" w:cstheme="minorHAnsi"/>
          <w:color w:val="auto"/>
        </w:rPr>
        <w:t xml:space="preserve"> camera. </w:t>
      </w:r>
      <w:r w:rsidR="00170E55" w:rsidRPr="00814AAC">
        <w:rPr>
          <w:rFonts w:asciiTheme="minorHAnsi" w:hAnsiTheme="minorHAnsi" w:cstheme="minorHAnsi"/>
          <w:color w:val="auto"/>
        </w:rPr>
        <w:t xml:space="preserve">This system </w:t>
      </w:r>
      <w:r w:rsidR="00C63E40" w:rsidRPr="00814AAC">
        <w:rPr>
          <w:rFonts w:asciiTheme="minorHAnsi" w:hAnsiTheme="minorHAnsi" w:cstheme="minorHAnsi"/>
          <w:color w:val="auto"/>
        </w:rPr>
        <w:t xml:space="preserve">enables </w:t>
      </w:r>
      <w:r w:rsidR="00170E55" w:rsidRPr="00814AAC">
        <w:rPr>
          <w:rFonts w:asciiTheme="minorHAnsi" w:hAnsiTheme="minorHAnsi" w:cstheme="minorHAnsi"/>
          <w:color w:val="auto"/>
        </w:rPr>
        <w:t xml:space="preserve">the acquisition of </w:t>
      </w:r>
      <w:r w:rsidR="00C63E40" w:rsidRPr="00814AAC">
        <w:rPr>
          <w:rFonts w:asciiTheme="minorHAnsi" w:hAnsiTheme="minorHAnsi" w:cstheme="minorHAnsi"/>
          <w:color w:val="auto"/>
        </w:rPr>
        <w:t xml:space="preserve">photoluminescence </w:t>
      </w:r>
      <w:r w:rsidR="00170E55" w:rsidRPr="00814AAC">
        <w:rPr>
          <w:rFonts w:asciiTheme="minorHAnsi" w:hAnsiTheme="minorHAnsi" w:cstheme="minorHAnsi"/>
          <w:color w:val="auto"/>
        </w:rPr>
        <w:t xml:space="preserve">spectra covering </w:t>
      </w:r>
      <w:r w:rsidR="00BB0543" w:rsidRPr="00814AAC">
        <w:rPr>
          <w:rFonts w:asciiTheme="minorHAnsi" w:hAnsiTheme="minorHAnsi" w:cstheme="minorHAnsi"/>
          <w:color w:val="auto"/>
        </w:rPr>
        <w:t xml:space="preserve">the time regime from nanoseconds up to 0.1 s. This enables </w:t>
      </w:r>
      <w:r w:rsidR="00991D65" w:rsidRPr="00814AAC">
        <w:rPr>
          <w:rFonts w:asciiTheme="minorHAnsi" w:hAnsiTheme="minorHAnsi" w:cstheme="minorHAnsi"/>
          <w:color w:val="auto"/>
        </w:rPr>
        <w:t xml:space="preserve">us </w:t>
      </w:r>
      <w:r w:rsidR="00BB0543" w:rsidRPr="00814AAC">
        <w:rPr>
          <w:rFonts w:asciiTheme="minorHAnsi" w:hAnsiTheme="minorHAnsi" w:cstheme="minorHAnsi"/>
          <w:color w:val="auto"/>
        </w:rPr>
        <w:t xml:space="preserve">to </w:t>
      </w:r>
      <w:r w:rsidR="00092CA4" w:rsidRPr="00814AAC">
        <w:rPr>
          <w:rFonts w:asciiTheme="minorHAnsi" w:hAnsiTheme="minorHAnsi" w:cstheme="minorHAnsi"/>
          <w:color w:val="auto"/>
        </w:rPr>
        <w:t xml:space="preserve">follow </w:t>
      </w:r>
      <w:r w:rsidR="00991D65" w:rsidRPr="00814AAC">
        <w:rPr>
          <w:rFonts w:asciiTheme="minorHAnsi" w:hAnsiTheme="minorHAnsi" w:cstheme="minorHAnsi"/>
          <w:color w:val="auto"/>
        </w:rPr>
        <w:t xml:space="preserve">the </w:t>
      </w:r>
      <w:r w:rsidR="00092CA4" w:rsidRPr="00814AAC">
        <w:rPr>
          <w:rFonts w:asciiTheme="minorHAnsi" w:hAnsiTheme="minorHAnsi" w:cstheme="minorHAnsi"/>
          <w:color w:val="auto"/>
        </w:rPr>
        <w:t xml:space="preserve">changes </w:t>
      </w:r>
      <w:r w:rsidR="002A7981">
        <w:rPr>
          <w:rFonts w:asciiTheme="minorHAnsi" w:hAnsiTheme="minorHAnsi" w:cstheme="minorHAnsi"/>
          <w:color w:val="auto"/>
        </w:rPr>
        <w:t>i</w:t>
      </w:r>
      <w:r w:rsidR="00092CA4" w:rsidRPr="00814AAC">
        <w:rPr>
          <w:rFonts w:asciiTheme="minorHAnsi" w:hAnsiTheme="minorHAnsi" w:cstheme="minorHAnsi"/>
          <w:color w:val="auto"/>
        </w:rPr>
        <w:t xml:space="preserve">n </w:t>
      </w:r>
      <w:r w:rsidR="007306AA">
        <w:rPr>
          <w:rFonts w:asciiTheme="minorHAnsi" w:hAnsiTheme="minorHAnsi" w:cstheme="minorHAnsi"/>
          <w:color w:val="auto"/>
        </w:rPr>
        <w:t xml:space="preserve">the </w:t>
      </w:r>
      <w:r w:rsidR="00092CA4" w:rsidRPr="00814AAC">
        <w:rPr>
          <w:rFonts w:asciiTheme="minorHAnsi" w:hAnsiTheme="minorHAnsi" w:cstheme="minorHAnsi"/>
          <w:color w:val="auto"/>
        </w:rPr>
        <w:t xml:space="preserve">intensity (decay) and emission </w:t>
      </w:r>
      <w:r w:rsidR="007306AA">
        <w:rPr>
          <w:rFonts w:asciiTheme="minorHAnsi" w:hAnsiTheme="minorHAnsi" w:cstheme="minorHAnsi"/>
          <w:color w:val="auto"/>
        </w:rPr>
        <w:t xml:space="preserve">of the </w:t>
      </w:r>
      <w:r w:rsidR="00092CA4" w:rsidRPr="00814AAC">
        <w:rPr>
          <w:rFonts w:asciiTheme="minorHAnsi" w:hAnsiTheme="minorHAnsi" w:cstheme="minorHAnsi"/>
          <w:color w:val="auto"/>
        </w:rPr>
        <w:t xml:space="preserve">spectra </w:t>
      </w:r>
      <w:r w:rsidR="00170E55" w:rsidRPr="00814AAC">
        <w:rPr>
          <w:rFonts w:asciiTheme="minorHAnsi" w:hAnsiTheme="minorHAnsi" w:cstheme="minorHAnsi"/>
          <w:color w:val="auto"/>
        </w:rPr>
        <w:t>over time</w:t>
      </w:r>
      <w:r w:rsidR="00833A2C" w:rsidRPr="00814AAC">
        <w:rPr>
          <w:rFonts w:asciiTheme="minorHAnsi" w:hAnsiTheme="minorHAnsi" w:cstheme="minorHAnsi"/>
          <w:color w:val="auto"/>
        </w:rPr>
        <w:t xml:space="preserve">. </w:t>
      </w:r>
      <w:r w:rsidR="00170E55" w:rsidRPr="00814AAC">
        <w:rPr>
          <w:rFonts w:asciiTheme="minorHAnsi" w:hAnsiTheme="minorHAnsi" w:cstheme="minorHAnsi"/>
          <w:color w:val="auto"/>
        </w:rPr>
        <w:t xml:space="preserve">Using </w:t>
      </w:r>
      <w:r w:rsidR="00833A2C" w:rsidRPr="00814AAC">
        <w:rPr>
          <w:rFonts w:asciiTheme="minorHAnsi" w:hAnsiTheme="minorHAnsi" w:cstheme="minorHAnsi"/>
          <w:color w:val="auto"/>
        </w:rPr>
        <w:t>this method</w:t>
      </w:r>
      <w:r w:rsidR="00BB1176" w:rsidRPr="00814AAC">
        <w:rPr>
          <w:rFonts w:asciiTheme="minorHAnsi" w:hAnsiTheme="minorHAnsi" w:cstheme="minorHAnsi"/>
          <w:color w:val="auto"/>
        </w:rPr>
        <w:t>,</w:t>
      </w:r>
      <w:r w:rsidR="00833A2C" w:rsidRPr="00814AAC">
        <w:rPr>
          <w:rFonts w:asciiTheme="minorHAnsi" w:hAnsiTheme="minorHAnsi" w:cstheme="minorHAnsi"/>
          <w:color w:val="auto"/>
        </w:rPr>
        <w:t xml:space="preserve"> it is possible to study </w:t>
      </w:r>
      <w:r w:rsidR="00092CA4" w:rsidRPr="00814AAC">
        <w:rPr>
          <w:rFonts w:asciiTheme="minorHAnsi" w:hAnsiTheme="minorHAnsi" w:cstheme="minorHAnsi"/>
          <w:color w:val="auto"/>
        </w:rPr>
        <w:t xml:space="preserve">diverse photophysical </w:t>
      </w:r>
      <w:r w:rsidR="00833A2C" w:rsidRPr="00814AAC">
        <w:rPr>
          <w:rFonts w:asciiTheme="minorHAnsi" w:hAnsiTheme="minorHAnsi" w:cstheme="minorHAnsi"/>
          <w:color w:val="auto"/>
        </w:rPr>
        <w:t>phenomena</w:t>
      </w:r>
      <w:r w:rsidR="00092CA4" w:rsidRPr="00814AAC">
        <w:rPr>
          <w:rFonts w:asciiTheme="minorHAnsi" w:hAnsiTheme="minorHAnsi" w:cstheme="minorHAnsi"/>
          <w:color w:val="auto"/>
        </w:rPr>
        <w:t xml:space="preserve">, such as the emission of phosphorescence, and the contributions of </w:t>
      </w:r>
      <w:r w:rsidR="00833A2C" w:rsidRPr="00814AAC">
        <w:rPr>
          <w:rFonts w:asciiTheme="minorHAnsi" w:hAnsiTheme="minorHAnsi" w:cstheme="minorHAnsi"/>
          <w:color w:val="auto"/>
        </w:rPr>
        <w:t>prompt and delayed fluorescence</w:t>
      </w:r>
      <w:r w:rsidR="00092CA4" w:rsidRPr="00814AAC">
        <w:rPr>
          <w:rFonts w:asciiTheme="minorHAnsi" w:hAnsiTheme="minorHAnsi" w:cstheme="minorHAnsi"/>
          <w:color w:val="auto"/>
        </w:rPr>
        <w:t xml:space="preserve"> in molecules showing thermally activated delayed fluorescence</w:t>
      </w:r>
      <w:r w:rsidR="006206A9" w:rsidRPr="00814AAC">
        <w:rPr>
          <w:rFonts w:asciiTheme="minorHAnsi" w:hAnsiTheme="minorHAnsi" w:cstheme="minorHAnsi"/>
          <w:color w:val="auto"/>
        </w:rPr>
        <w:t xml:space="preserve"> (TADF)</w:t>
      </w:r>
      <w:r w:rsidR="00092CA4" w:rsidRPr="00814AAC">
        <w:rPr>
          <w:rFonts w:asciiTheme="minorHAnsi" w:hAnsiTheme="minorHAnsi" w:cstheme="minorHAnsi"/>
          <w:color w:val="auto"/>
        </w:rPr>
        <w:t xml:space="preserve">. Remarkably, all spectra and decays are obtained </w:t>
      </w:r>
      <w:r w:rsidR="00170E55" w:rsidRPr="00814AAC">
        <w:rPr>
          <w:rFonts w:asciiTheme="minorHAnsi" w:hAnsiTheme="minorHAnsi" w:cstheme="minorHAnsi"/>
          <w:color w:val="auto"/>
        </w:rPr>
        <w:t>in a single experiment</w:t>
      </w:r>
      <w:r w:rsidR="00833A2C" w:rsidRPr="00814AAC">
        <w:rPr>
          <w:rFonts w:asciiTheme="minorHAnsi" w:hAnsiTheme="minorHAnsi" w:cstheme="minorHAnsi"/>
          <w:color w:val="auto"/>
        </w:rPr>
        <w:t>. This can be done for solid</w:t>
      </w:r>
      <w:r w:rsidR="00170E55" w:rsidRPr="00814AAC">
        <w:rPr>
          <w:rFonts w:asciiTheme="minorHAnsi" w:hAnsiTheme="minorHAnsi" w:cstheme="minorHAnsi"/>
          <w:color w:val="auto"/>
        </w:rPr>
        <w:t>s</w:t>
      </w:r>
      <w:r w:rsidR="00833A2C" w:rsidRPr="00814AAC">
        <w:rPr>
          <w:rFonts w:asciiTheme="minorHAnsi" w:hAnsiTheme="minorHAnsi" w:cstheme="minorHAnsi"/>
          <w:color w:val="auto"/>
        </w:rPr>
        <w:t xml:space="preserve"> (thin film, powder, crystal) and liquid samples</w:t>
      </w:r>
      <w:r w:rsidR="007306AA">
        <w:rPr>
          <w:rFonts w:asciiTheme="minorHAnsi" w:hAnsiTheme="minorHAnsi" w:cstheme="minorHAnsi"/>
          <w:color w:val="auto"/>
        </w:rPr>
        <w:t>,</w:t>
      </w:r>
      <w:r w:rsidR="00833A2C" w:rsidRPr="00814AAC">
        <w:rPr>
          <w:rFonts w:asciiTheme="minorHAnsi" w:hAnsiTheme="minorHAnsi" w:cstheme="minorHAnsi"/>
          <w:color w:val="auto"/>
        </w:rPr>
        <w:t xml:space="preserve"> where the only limitation</w:t>
      </w:r>
      <w:r w:rsidR="007306AA">
        <w:rPr>
          <w:rFonts w:asciiTheme="minorHAnsi" w:hAnsiTheme="minorHAnsi" w:cstheme="minorHAnsi"/>
          <w:color w:val="auto"/>
        </w:rPr>
        <w:t>s</w:t>
      </w:r>
      <w:r w:rsidR="00833A2C" w:rsidRPr="00814AAC">
        <w:rPr>
          <w:rFonts w:asciiTheme="minorHAnsi" w:hAnsiTheme="minorHAnsi" w:cstheme="minorHAnsi"/>
          <w:color w:val="auto"/>
        </w:rPr>
        <w:t xml:space="preserve"> </w:t>
      </w:r>
      <w:r w:rsidR="007306AA">
        <w:rPr>
          <w:rFonts w:asciiTheme="minorHAnsi" w:hAnsiTheme="minorHAnsi" w:cstheme="minorHAnsi"/>
          <w:color w:val="auto"/>
        </w:rPr>
        <w:t>are</w:t>
      </w:r>
      <w:r w:rsidR="00833A2C" w:rsidRPr="00814AAC">
        <w:rPr>
          <w:rFonts w:asciiTheme="minorHAnsi" w:hAnsiTheme="minorHAnsi" w:cstheme="minorHAnsi"/>
          <w:color w:val="auto"/>
        </w:rPr>
        <w:t xml:space="preserve"> </w:t>
      </w:r>
      <w:r w:rsidR="007306AA">
        <w:rPr>
          <w:rFonts w:asciiTheme="minorHAnsi" w:hAnsiTheme="minorHAnsi" w:cstheme="minorHAnsi"/>
          <w:color w:val="auto"/>
        </w:rPr>
        <w:t xml:space="preserve">the </w:t>
      </w:r>
      <w:r w:rsidR="00833A2C" w:rsidRPr="00814AAC">
        <w:rPr>
          <w:rFonts w:asciiTheme="minorHAnsi" w:hAnsiTheme="minorHAnsi" w:cstheme="minorHAnsi"/>
          <w:color w:val="auto"/>
        </w:rPr>
        <w:t xml:space="preserve">spectral sensitivity of the camera and the excitation wavelength (532 nm, 355 nm, </w:t>
      </w:r>
      <w:r w:rsidR="00170E55" w:rsidRPr="00814AAC">
        <w:rPr>
          <w:rFonts w:asciiTheme="minorHAnsi" w:hAnsiTheme="minorHAnsi" w:cstheme="minorHAnsi"/>
          <w:color w:val="auto"/>
        </w:rPr>
        <w:t xml:space="preserve">337 nm, and </w:t>
      </w:r>
      <w:r w:rsidR="00833A2C" w:rsidRPr="00814AAC">
        <w:rPr>
          <w:rFonts w:asciiTheme="minorHAnsi" w:hAnsiTheme="minorHAnsi" w:cstheme="minorHAnsi"/>
          <w:color w:val="auto"/>
        </w:rPr>
        <w:t>266 nm).</w:t>
      </w:r>
      <w:r w:rsidR="006A283B" w:rsidRPr="00814AAC">
        <w:rPr>
          <w:rFonts w:asciiTheme="minorHAnsi" w:hAnsiTheme="minorHAnsi" w:cstheme="minorHAnsi"/>
          <w:color w:val="auto"/>
        </w:rPr>
        <w:t xml:space="preserve"> </w:t>
      </w:r>
      <w:r w:rsidR="00170E55" w:rsidRPr="00814AAC">
        <w:rPr>
          <w:rFonts w:asciiTheme="minorHAnsi" w:hAnsiTheme="minorHAnsi" w:cstheme="minorHAnsi"/>
          <w:color w:val="auto"/>
        </w:rPr>
        <w:t>This technique is</w:t>
      </w:r>
      <w:r w:rsidR="007306AA">
        <w:rPr>
          <w:rFonts w:asciiTheme="minorHAnsi" w:hAnsiTheme="minorHAnsi" w:cstheme="minorHAnsi"/>
          <w:color w:val="auto"/>
        </w:rPr>
        <w:t>,</w:t>
      </w:r>
      <w:r w:rsidR="00170E55" w:rsidRPr="00814AAC">
        <w:rPr>
          <w:rFonts w:asciiTheme="minorHAnsi" w:hAnsiTheme="minorHAnsi" w:cstheme="minorHAnsi"/>
          <w:color w:val="auto"/>
        </w:rPr>
        <w:t xml:space="preserve"> </w:t>
      </w:r>
      <w:r w:rsidR="006206A9" w:rsidRPr="00814AAC">
        <w:rPr>
          <w:rFonts w:asciiTheme="minorHAnsi" w:hAnsiTheme="minorHAnsi" w:cstheme="minorHAnsi"/>
          <w:color w:val="auto"/>
        </w:rPr>
        <w:t>thus</w:t>
      </w:r>
      <w:r w:rsidR="007306AA">
        <w:rPr>
          <w:rFonts w:asciiTheme="minorHAnsi" w:hAnsiTheme="minorHAnsi" w:cstheme="minorHAnsi"/>
          <w:color w:val="auto"/>
        </w:rPr>
        <w:t>,</w:t>
      </w:r>
      <w:r w:rsidR="006206A9" w:rsidRPr="00814AAC">
        <w:rPr>
          <w:rFonts w:asciiTheme="minorHAnsi" w:hAnsiTheme="minorHAnsi" w:cstheme="minorHAnsi"/>
          <w:color w:val="auto"/>
        </w:rPr>
        <w:t xml:space="preserve"> </w:t>
      </w:r>
      <w:r w:rsidR="00170E55" w:rsidRPr="00814AAC">
        <w:rPr>
          <w:rFonts w:asciiTheme="minorHAnsi" w:hAnsiTheme="minorHAnsi" w:cstheme="minorHAnsi"/>
          <w:color w:val="auto"/>
        </w:rPr>
        <w:t xml:space="preserve">very important </w:t>
      </w:r>
      <w:r w:rsidR="007306AA">
        <w:rPr>
          <w:rFonts w:asciiTheme="minorHAnsi" w:hAnsiTheme="minorHAnsi" w:cstheme="minorHAnsi"/>
          <w:color w:val="auto"/>
        </w:rPr>
        <w:t>when</w:t>
      </w:r>
      <w:r w:rsidR="00170E55" w:rsidRPr="00814AAC">
        <w:rPr>
          <w:rFonts w:asciiTheme="minorHAnsi" w:hAnsiTheme="minorHAnsi" w:cstheme="minorHAnsi"/>
          <w:color w:val="auto"/>
        </w:rPr>
        <w:t xml:space="preserve"> investigat</w:t>
      </w:r>
      <w:r w:rsidR="007306AA">
        <w:rPr>
          <w:rFonts w:asciiTheme="minorHAnsi" w:hAnsiTheme="minorHAnsi" w:cstheme="minorHAnsi"/>
          <w:color w:val="auto"/>
        </w:rPr>
        <w:t>ing</w:t>
      </w:r>
      <w:r w:rsidR="00170E55" w:rsidRPr="00814AAC">
        <w:rPr>
          <w:rFonts w:asciiTheme="minorHAnsi" w:hAnsiTheme="minorHAnsi" w:cstheme="minorHAnsi"/>
          <w:color w:val="auto"/>
        </w:rPr>
        <w:t xml:space="preserve"> the excited state dynamics in organic emitters for </w:t>
      </w:r>
      <w:r w:rsidR="007306AA">
        <w:rPr>
          <w:rFonts w:asciiTheme="minorHAnsi" w:hAnsiTheme="minorHAnsi" w:cstheme="minorHAnsi"/>
          <w:color w:val="auto"/>
        </w:rPr>
        <w:t xml:space="preserve">their </w:t>
      </w:r>
      <w:r w:rsidR="00170E55" w:rsidRPr="00814AAC">
        <w:rPr>
          <w:rFonts w:asciiTheme="minorHAnsi" w:hAnsiTheme="minorHAnsi" w:cstheme="minorHAnsi"/>
          <w:color w:val="auto"/>
        </w:rPr>
        <w:t>application in organic light</w:t>
      </w:r>
      <w:r w:rsidR="007306AA">
        <w:rPr>
          <w:rFonts w:asciiTheme="minorHAnsi" w:hAnsiTheme="minorHAnsi" w:cstheme="minorHAnsi"/>
          <w:color w:val="auto"/>
        </w:rPr>
        <w:t>-</w:t>
      </w:r>
      <w:r w:rsidR="00170E55" w:rsidRPr="00814AAC">
        <w:rPr>
          <w:rFonts w:asciiTheme="minorHAnsi" w:hAnsiTheme="minorHAnsi" w:cstheme="minorHAnsi"/>
          <w:color w:val="auto"/>
        </w:rPr>
        <w:t>emitting diodes</w:t>
      </w:r>
      <w:r w:rsidR="006206A9" w:rsidRPr="00814AAC">
        <w:rPr>
          <w:rFonts w:asciiTheme="minorHAnsi" w:hAnsiTheme="minorHAnsi" w:cstheme="minorHAnsi"/>
          <w:color w:val="auto"/>
        </w:rPr>
        <w:t xml:space="preserve"> and other areas </w:t>
      </w:r>
      <w:r w:rsidR="00170E55" w:rsidRPr="00814AAC">
        <w:rPr>
          <w:rFonts w:asciiTheme="minorHAnsi" w:hAnsiTheme="minorHAnsi" w:cstheme="minorHAnsi"/>
          <w:color w:val="auto"/>
        </w:rPr>
        <w:t xml:space="preserve">where triplet harvesting is of paramount importance. </w:t>
      </w:r>
      <w:r w:rsidR="00FC6505" w:rsidRPr="00814AAC">
        <w:rPr>
          <w:rFonts w:asciiTheme="minorHAnsi" w:hAnsiTheme="minorHAnsi" w:cstheme="minorHAnsi"/>
          <w:color w:val="auto"/>
        </w:rPr>
        <w:t>Since triplet states are strongly quenched by oxygen</w:t>
      </w:r>
      <w:r w:rsidR="00393B6F" w:rsidRPr="00814AAC">
        <w:rPr>
          <w:rFonts w:asciiTheme="minorHAnsi" w:hAnsiTheme="minorHAnsi" w:cstheme="minorHAnsi"/>
          <w:color w:val="auto"/>
        </w:rPr>
        <w:t>, emitters with efficient TADF</w:t>
      </w:r>
      <w:r w:rsidR="006206A9" w:rsidRPr="00814AAC">
        <w:rPr>
          <w:rFonts w:asciiTheme="minorHAnsi" w:hAnsiTheme="minorHAnsi" w:cstheme="minorHAnsi"/>
          <w:color w:val="auto"/>
        </w:rPr>
        <w:t xml:space="preserve"> luminescence</w:t>
      </w:r>
      <w:r w:rsidR="007306AA">
        <w:rPr>
          <w:rFonts w:asciiTheme="minorHAnsi" w:hAnsiTheme="minorHAnsi" w:cstheme="minorHAnsi"/>
          <w:color w:val="auto"/>
        </w:rPr>
        <w:t>,</w:t>
      </w:r>
      <w:r w:rsidR="00393B6F" w:rsidRPr="00814AAC">
        <w:rPr>
          <w:rFonts w:asciiTheme="minorHAnsi" w:hAnsiTheme="minorHAnsi" w:cstheme="minorHAnsi"/>
          <w:color w:val="auto"/>
        </w:rPr>
        <w:t xml:space="preserve"> or </w:t>
      </w:r>
      <w:r w:rsidR="007306AA">
        <w:rPr>
          <w:rFonts w:asciiTheme="minorHAnsi" w:hAnsiTheme="minorHAnsi" w:cstheme="minorHAnsi"/>
          <w:color w:val="auto"/>
        </w:rPr>
        <w:t xml:space="preserve">those </w:t>
      </w:r>
      <w:r w:rsidR="006206A9" w:rsidRPr="00814AAC">
        <w:rPr>
          <w:rFonts w:asciiTheme="minorHAnsi" w:hAnsiTheme="minorHAnsi" w:cstheme="minorHAnsi"/>
          <w:color w:val="auto"/>
        </w:rPr>
        <w:t xml:space="preserve">showing </w:t>
      </w:r>
      <w:r w:rsidR="00393B6F" w:rsidRPr="00814AAC">
        <w:rPr>
          <w:rFonts w:asciiTheme="minorHAnsi" w:hAnsiTheme="minorHAnsi" w:cstheme="minorHAnsi"/>
          <w:color w:val="auto"/>
        </w:rPr>
        <w:t>room temperature phosphorescence (RTP)</w:t>
      </w:r>
      <w:r w:rsidR="007306AA">
        <w:rPr>
          <w:rFonts w:asciiTheme="minorHAnsi" w:hAnsiTheme="minorHAnsi" w:cstheme="minorHAnsi"/>
          <w:color w:val="auto"/>
        </w:rPr>
        <w:t>,</w:t>
      </w:r>
      <w:r w:rsidR="00393B6F" w:rsidRPr="00814AAC">
        <w:rPr>
          <w:rFonts w:asciiTheme="minorHAnsi" w:hAnsiTheme="minorHAnsi" w:cstheme="minorHAnsi"/>
          <w:color w:val="auto"/>
        </w:rPr>
        <w:t xml:space="preserve"> </w:t>
      </w:r>
      <w:r w:rsidR="001C52BD" w:rsidRPr="00814AAC">
        <w:rPr>
          <w:rFonts w:asciiTheme="minorHAnsi" w:hAnsiTheme="minorHAnsi" w:cstheme="minorHAnsi"/>
          <w:color w:val="auto"/>
        </w:rPr>
        <w:t>must</w:t>
      </w:r>
      <w:r w:rsidR="00393B6F" w:rsidRPr="00814AAC">
        <w:rPr>
          <w:rFonts w:asciiTheme="minorHAnsi" w:hAnsiTheme="minorHAnsi" w:cstheme="minorHAnsi"/>
          <w:color w:val="auto"/>
        </w:rPr>
        <w:t xml:space="preserve"> be </w:t>
      </w:r>
      <w:r w:rsidR="006A283B" w:rsidRPr="00814AAC">
        <w:rPr>
          <w:rFonts w:asciiTheme="minorHAnsi" w:hAnsiTheme="minorHAnsi" w:cstheme="minorHAnsi"/>
          <w:color w:val="auto"/>
        </w:rPr>
        <w:t xml:space="preserve">correctly </w:t>
      </w:r>
      <w:r w:rsidR="00393B6F" w:rsidRPr="00814AAC">
        <w:rPr>
          <w:rFonts w:asciiTheme="minorHAnsi" w:hAnsiTheme="minorHAnsi" w:cstheme="minorHAnsi"/>
          <w:color w:val="auto"/>
        </w:rPr>
        <w:t>prepared</w:t>
      </w:r>
      <w:r w:rsidR="006206A9" w:rsidRPr="00814AAC">
        <w:rPr>
          <w:rFonts w:asciiTheme="minorHAnsi" w:hAnsiTheme="minorHAnsi" w:cstheme="minorHAnsi"/>
          <w:color w:val="auto"/>
        </w:rPr>
        <w:t xml:space="preserve"> in order to remove </w:t>
      </w:r>
      <w:r w:rsidR="007306AA">
        <w:rPr>
          <w:rFonts w:asciiTheme="minorHAnsi" w:hAnsiTheme="minorHAnsi" w:cstheme="minorHAnsi"/>
          <w:color w:val="auto"/>
        </w:rPr>
        <w:t xml:space="preserve">any </w:t>
      </w:r>
      <w:r w:rsidR="00393B6F" w:rsidRPr="00814AAC">
        <w:rPr>
          <w:rFonts w:asciiTheme="minorHAnsi" w:hAnsiTheme="minorHAnsi" w:cstheme="minorHAnsi"/>
          <w:color w:val="auto"/>
        </w:rPr>
        <w:t xml:space="preserve">dissolved </w:t>
      </w:r>
      <w:r w:rsidR="006A283B" w:rsidRPr="00814AAC">
        <w:rPr>
          <w:rFonts w:asciiTheme="minorHAnsi" w:hAnsiTheme="minorHAnsi" w:cstheme="minorHAnsi"/>
          <w:color w:val="auto"/>
        </w:rPr>
        <w:t xml:space="preserve">oxygen </w:t>
      </w:r>
      <w:r w:rsidR="007306AA">
        <w:rPr>
          <w:rFonts w:asciiTheme="minorHAnsi" w:hAnsiTheme="minorHAnsi" w:cstheme="minorHAnsi"/>
          <w:color w:val="auto"/>
        </w:rPr>
        <w:t>from</w:t>
      </w:r>
      <w:r w:rsidR="006A283B" w:rsidRPr="00814AAC">
        <w:rPr>
          <w:rFonts w:asciiTheme="minorHAnsi" w:hAnsiTheme="minorHAnsi" w:cstheme="minorHAnsi"/>
          <w:color w:val="auto"/>
        </w:rPr>
        <w:t xml:space="preserve"> solution</w:t>
      </w:r>
      <w:r w:rsidR="00A94D78">
        <w:rPr>
          <w:rFonts w:asciiTheme="minorHAnsi" w:hAnsiTheme="minorHAnsi" w:cstheme="minorHAnsi"/>
          <w:color w:val="auto"/>
        </w:rPr>
        <w:t>s</w:t>
      </w:r>
      <w:r w:rsidR="006A283B" w:rsidRPr="00814AAC">
        <w:rPr>
          <w:rFonts w:asciiTheme="minorHAnsi" w:hAnsiTheme="minorHAnsi" w:cstheme="minorHAnsi"/>
          <w:color w:val="auto"/>
        </w:rPr>
        <w:t xml:space="preserve"> </w:t>
      </w:r>
      <w:r w:rsidR="00393B6F" w:rsidRPr="00814AAC">
        <w:rPr>
          <w:rFonts w:asciiTheme="minorHAnsi" w:hAnsiTheme="minorHAnsi" w:cstheme="minorHAnsi"/>
          <w:color w:val="auto"/>
        </w:rPr>
        <w:t xml:space="preserve">and films. </w:t>
      </w:r>
      <w:r w:rsidR="007306AA">
        <w:rPr>
          <w:rFonts w:asciiTheme="minorHAnsi" w:hAnsiTheme="minorHAnsi" w:cstheme="minorHAnsi"/>
          <w:color w:val="auto"/>
        </w:rPr>
        <w:t>Otherwise, n</w:t>
      </w:r>
      <w:r w:rsidR="00393B6F" w:rsidRPr="00814AAC">
        <w:rPr>
          <w:rFonts w:asciiTheme="minorHAnsi" w:hAnsiTheme="minorHAnsi" w:cstheme="minorHAnsi"/>
          <w:color w:val="auto"/>
        </w:rPr>
        <w:t>o</w:t>
      </w:r>
      <w:r w:rsidR="00E9275F" w:rsidRPr="00814AAC">
        <w:rPr>
          <w:rFonts w:asciiTheme="minorHAnsi" w:hAnsiTheme="minorHAnsi" w:cstheme="minorHAnsi"/>
          <w:color w:val="auto"/>
        </w:rPr>
        <w:t xml:space="preserve"> long-lived emission will be observed. The method of degassing </w:t>
      </w:r>
      <w:r w:rsidR="006206A9" w:rsidRPr="00814AAC">
        <w:rPr>
          <w:rFonts w:asciiTheme="minorHAnsi" w:hAnsiTheme="minorHAnsi" w:cstheme="minorHAnsi"/>
          <w:color w:val="auto"/>
        </w:rPr>
        <w:t xml:space="preserve">solid samples </w:t>
      </w:r>
      <w:r w:rsidR="007306AA">
        <w:rPr>
          <w:rFonts w:asciiTheme="minorHAnsi" w:hAnsiTheme="minorHAnsi" w:cstheme="minorHAnsi"/>
          <w:color w:val="auto"/>
        </w:rPr>
        <w:t xml:space="preserve">as </w:t>
      </w:r>
      <w:r w:rsidR="00E9275F" w:rsidRPr="00814AAC">
        <w:rPr>
          <w:rFonts w:asciiTheme="minorHAnsi" w:hAnsiTheme="minorHAnsi" w:cstheme="minorHAnsi"/>
          <w:color w:val="auto"/>
        </w:rPr>
        <w:t xml:space="preserve">presented in this work is basic and simple, </w:t>
      </w:r>
      <w:r w:rsidR="00E9275F" w:rsidRPr="00814AAC">
        <w:rPr>
          <w:rFonts w:asciiTheme="minorHAnsi" w:hAnsiTheme="minorHAnsi" w:cstheme="minorHAnsi"/>
          <w:color w:val="auto"/>
        </w:rPr>
        <w:lastRenderedPageBreak/>
        <w:t xml:space="preserve">but </w:t>
      </w:r>
      <w:r w:rsidR="006206A9" w:rsidRPr="00814AAC">
        <w:rPr>
          <w:rFonts w:asciiTheme="minorHAnsi" w:hAnsiTheme="minorHAnsi" w:cstheme="minorHAnsi"/>
          <w:color w:val="auto"/>
        </w:rPr>
        <w:t xml:space="preserve">the </w:t>
      </w:r>
      <w:r w:rsidR="00E9275F" w:rsidRPr="00814AAC">
        <w:rPr>
          <w:rFonts w:asciiTheme="minorHAnsi" w:hAnsiTheme="minorHAnsi" w:cstheme="minorHAnsi"/>
          <w:color w:val="auto"/>
        </w:rPr>
        <w:t>degassing of liquid sample</w:t>
      </w:r>
      <w:r w:rsidR="007306AA">
        <w:rPr>
          <w:rFonts w:asciiTheme="minorHAnsi" w:hAnsiTheme="minorHAnsi" w:cstheme="minorHAnsi"/>
          <w:color w:val="auto"/>
        </w:rPr>
        <w:t>s</w:t>
      </w:r>
      <w:r w:rsidR="00E9275F" w:rsidRPr="00814AAC">
        <w:rPr>
          <w:rFonts w:asciiTheme="minorHAnsi" w:hAnsiTheme="minorHAnsi" w:cstheme="minorHAnsi"/>
          <w:color w:val="auto"/>
        </w:rPr>
        <w:t xml:space="preserve"> </w:t>
      </w:r>
      <w:r w:rsidR="006206A9" w:rsidRPr="00814AAC">
        <w:rPr>
          <w:rFonts w:asciiTheme="minorHAnsi" w:hAnsiTheme="minorHAnsi" w:cstheme="minorHAnsi"/>
          <w:color w:val="auto"/>
        </w:rPr>
        <w:t xml:space="preserve">creates additional difficulties and </w:t>
      </w:r>
      <w:r w:rsidR="00E9275F" w:rsidRPr="00814AAC">
        <w:rPr>
          <w:rFonts w:asciiTheme="minorHAnsi" w:hAnsiTheme="minorHAnsi" w:cstheme="minorHAnsi"/>
          <w:color w:val="auto"/>
        </w:rPr>
        <w:t xml:space="preserve">is particularly interesting. </w:t>
      </w:r>
      <w:r w:rsidR="00A81EFD" w:rsidRPr="00814AAC">
        <w:rPr>
          <w:rFonts w:asciiTheme="minorHAnsi" w:hAnsiTheme="minorHAnsi" w:cstheme="minorHAnsi"/>
          <w:color w:val="auto"/>
        </w:rPr>
        <w:t xml:space="preserve">A method </w:t>
      </w:r>
      <w:r w:rsidR="006206A9" w:rsidRPr="00814AAC">
        <w:rPr>
          <w:rFonts w:asciiTheme="minorHAnsi" w:hAnsiTheme="minorHAnsi" w:cstheme="minorHAnsi"/>
          <w:color w:val="auto"/>
        </w:rPr>
        <w:t xml:space="preserve">of </w:t>
      </w:r>
      <w:r w:rsidR="00A81EFD" w:rsidRPr="00814AAC">
        <w:rPr>
          <w:rFonts w:asciiTheme="minorHAnsi" w:hAnsiTheme="minorHAnsi" w:cstheme="minorHAnsi"/>
          <w:color w:val="auto"/>
        </w:rPr>
        <w:t>minimizing solvent loss</w:t>
      </w:r>
      <w:r w:rsidR="00E9275F" w:rsidRPr="00814AAC">
        <w:rPr>
          <w:rFonts w:asciiTheme="minorHAnsi" w:hAnsiTheme="minorHAnsi" w:cstheme="minorHAnsi"/>
          <w:color w:val="auto"/>
        </w:rPr>
        <w:t xml:space="preserve"> and</w:t>
      </w:r>
      <w:r w:rsidR="006206A9" w:rsidRPr="00814AAC">
        <w:rPr>
          <w:rFonts w:asciiTheme="minorHAnsi" w:hAnsiTheme="minorHAnsi" w:cstheme="minorHAnsi"/>
          <w:color w:val="auto"/>
        </w:rPr>
        <w:t xml:space="preserve"> changing </w:t>
      </w:r>
      <w:r w:rsidR="007306AA">
        <w:rPr>
          <w:rFonts w:asciiTheme="minorHAnsi" w:hAnsiTheme="minorHAnsi" w:cstheme="minorHAnsi"/>
          <w:color w:val="auto"/>
        </w:rPr>
        <w:t xml:space="preserve">the </w:t>
      </w:r>
      <w:r w:rsidR="006206A9" w:rsidRPr="00814AAC">
        <w:rPr>
          <w:rFonts w:asciiTheme="minorHAnsi" w:hAnsiTheme="minorHAnsi" w:cstheme="minorHAnsi"/>
          <w:color w:val="auto"/>
        </w:rPr>
        <w:t xml:space="preserve">sample concentration, while still </w:t>
      </w:r>
      <w:r w:rsidR="00D21BD0" w:rsidRPr="00814AAC">
        <w:rPr>
          <w:rFonts w:asciiTheme="minorHAnsi" w:hAnsiTheme="minorHAnsi" w:cstheme="minorHAnsi"/>
          <w:color w:val="auto"/>
        </w:rPr>
        <w:t xml:space="preserve">enabling to remove oxygen </w:t>
      </w:r>
      <w:r w:rsidR="006206A9" w:rsidRPr="00814AAC">
        <w:rPr>
          <w:rFonts w:asciiTheme="minorHAnsi" w:hAnsiTheme="minorHAnsi" w:cstheme="minorHAnsi"/>
          <w:color w:val="auto"/>
        </w:rPr>
        <w:t>in a very efficient and</w:t>
      </w:r>
      <w:r w:rsidR="00D21BD0" w:rsidRPr="00814AAC">
        <w:rPr>
          <w:rFonts w:asciiTheme="minorHAnsi" w:hAnsiTheme="minorHAnsi" w:cstheme="minorHAnsi"/>
          <w:color w:val="auto"/>
        </w:rPr>
        <w:t xml:space="preserve"> a repeatable manner</w:t>
      </w:r>
      <w:r w:rsidR="00F1327F">
        <w:rPr>
          <w:rFonts w:asciiTheme="minorHAnsi" w:hAnsiTheme="minorHAnsi" w:cstheme="minorHAnsi"/>
          <w:color w:val="auto"/>
        </w:rPr>
        <w:t>,</w:t>
      </w:r>
      <w:r w:rsidR="00D21BD0" w:rsidRPr="00814AAC">
        <w:rPr>
          <w:rFonts w:asciiTheme="minorHAnsi" w:hAnsiTheme="minorHAnsi" w:cstheme="minorHAnsi"/>
          <w:color w:val="auto"/>
        </w:rPr>
        <w:t xml:space="preserve"> is presented in this work.</w:t>
      </w:r>
    </w:p>
    <w:p w14:paraId="30C83766" w14:textId="77777777" w:rsidR="00C2720A" w:rsidRPr="00814AAC" w:rsidRDefault="00C2720A" w:rsidP="00BB1176">
      <w:pPr>
        <w:rPr>
          <w:rFonts w:asciiTheme="minorHAnsi" w:hAnsiTheme="minorHAnsi" w:cstheme="minorHAnsi"/>
          <w:color w:val="auto"/>
        </w:rPr>
      </w:pPr>
    </w:p>
    <w:p w14:paraId="0C02235E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INTRODUCTION</w:t>
      </w:r>
      <w:r w:rsidRPr="00814AAC">
        <w:rPr>
          <w:rFonts w:asciiTheme="minorHAnsi" w:hAnsiTheme="minorHAnsi" w:cstheme="minorHAnsi"/>
          <w:b/>
          <w:bCs/>
          <w:color w:val="auto"/>
        </w:rPr>
        <w:t>:</w:t>
      </w:r>
    </w:p>
    <w:p w14:paraId="4913826C" w14:textId="130D0811" w:rsidR="00AD7470" w:rsidRPr="00814AAC" w:rsidRDefault="00E45691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Time-resolved spectroscopy is an essential tool in </w:t>
      </w:r>
      <w:r w:rsidR="00991D65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stud</w:t>
      </w:r>
      <w:r w:rsidR="00B1415C" w:rsidRPr="00814AAC">
        <w:rPr>
          <w:rFonts w:asciiTheme="minorHAnsi" w:hAnsiTheme="minorHAnsi" w:cstheme="minorHAnsi"/>
          <w:color w:val="auto"/>
        </w:rPr>
        <w:t xml:space="preserve">ies of novel materials for </w:t>
      </w:r>
      <w:r w:rsidR="002535A2">
        <w:rPr>
          <w:rFonts w:asciiTheme="minorHAnsi" w:hAnsiTheme="minorHAnsi" w:cstheme="minorHAnsi"/>
          <w:color w:val="auto"/>
        </w:rPr>
        <w:t xml:space="preserve">the application of </w:t>
      </w:r>
      <w:r w:rsidR="00991D65" w:rsidRPr="00814AAC">
        <w:rPr>
          <w:rFonts w:asciiTheme="minorHAnsi" w:hAnsiTheme="minorHAnsi" w:cstheme="minorHAnsi"/>
          <w:color w:val="auto"/>
        </w:rPr>
        <w:t>organic light</w:t>
      </w:r>
      <w:r w:rsidR="002535A2">
        <w:rPr>
          <w:rFonts w:asciiTheme="minorHAnsi" w:hAnsiTheme="minorHAnsi" w:cstheme="minorHAnsi"/>
          <w:color w:val="auto"/>
        </w:rPr>
        <w:t>-</w:t>
      </w:r>
      <w:r w:rsidR="00991D65" w:rsidRPr="00814AAC">
        <w:rPr>
          <w:rFonts w:asciiTheme="minorHAnsi" w:hAnsiTheme="minorHAnsi" w:cstheme="minorHAnsi"/>
          <w:color w:val="auto"/>
        </w:rPr>
        <w:t xml:space="preserve">emitting diodes </w:t>
      </w:r>
      <w:r w:rsidRPr="00814AAC">
        <w:rPr>
          <w:rFonts w:asciiTheme="minorHAnsi" w:hAnsiTheme="minorHAnsi" w:cstheme="minorHAnsi"/>
          <w:color w:val="auto"/>
        </w:rPr>
        <w:t>(</w:t>
      </w:r>
      <w:r w:rsidR="00991D65" w:rsidRPr="00814AAC">
        <w:rPr>
          <w:rFonts w:asciiTheme="minorHAnsi" w:hAnsiTheme="minorHAnsi" w:cstheme="minorHAnsi"/>
          <w:color w:val="auto"/>
        </w:rPr>
        <w:t>OLED</w:t>
      </w:r>
      <w:r w:rsidRPr="00814AAC">
        <w:rPr>
          <w:rFonts w:asciiTheme="minorHAnsi" w:hAnsiTheme="minorHAnsi" w:cstheme="minorHAnsi"/>
          <w:color w:val="auto"/>
        </w:rPr>
        <w:t>)</w:t>
      </w:r>
      <w:r w:rsidRPr="00814AAC">
        <w:rPr>
          <w:rFonts w:asciiTheme="minorHAnsi" w:hAnsiTheme="minorHAnsi" w:cstheme="minorHAnsi"/>
          <w:color w:val="auto"/>
          <w:vertAlign w:val="superscript"/>
        </w:rPr>
        <w:t>1-3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5D5E31" w:rsidRPr="00814AAC">
        <w:rPr>
          <w:rFonts w:asciiTheme="minorHAnsi" w:hAnsiTheme="minorHAnsi" w:cstheme="minorHAnsi"/>
          <w:color w:val="auto"/>
        </w:rPr>
        <w:t xml:space="preserve"> </w:t>
      </w:r>
      <w:r w:rsidR="00C06B93" w:rsidRPr="00814AAC">
        <w:rPr>
          <w:rFonts w:asciiTheme="minorHAnsi" w:hAnsiTheme="minorHAnsi" w:cstheme="minorHAnsi"/>
          <w:color w:val="auto"/>
        </w:rPr>
        <w:t>These</w:t>
      </w:r>
      <w:r w:rsidR="005D5E31" w:rsidRPr="00814AAC">
        <w:rPr>
          <w:rFonts w:asciiTheme="minorHAnsi" w:hAnsiTheme="minorHAnsi" w:cstheme="minorHAnsi"/>
          <w:color w:val="auto"/>
        </w:rPr>
        <w:t xml:space="preserve"> techniques a</w:t>
      </w:r>
      <w:r w:rsidR="006B6301" w:rsidRPr="00814AAC">
        <w:rPr>
          <w:rFonts w:asciiTheme="minorHAnsi" w:hAnsiTheme="minorHAnsi" w:cstheme="minorHAnsi"/>
          <w:color w:val="auto"/>
        </w:rPr>
        <w:t xml:space="preserve">re especially important for </w:t>
      </w:r>
      <w:r w:rsidR="002535A2">
        <w:rPr>
          <w:rFonts w:asciiTheme="minorHAnsi" w:hAnsiTheme="minorHAnsi" w:cstheme="minorHAnsi"/>
          <w:color w:val="auto"/>
        </w:rPr>
        <w:t xml:space="preserve">the </w:t>
      </w:r>
      <w:r w:rsidR="006B6301" w:rsidRPr="00814AAC">
        <w:rPr>
          <w:rFonts w:asciiTheme="minorHAnsi" w:hAnsiTheme="minorHAnsi" w:cstheme="minorHAnsi"/>
          <w:color w:val="auto"/>
        </w:rPr>
        <w:t>latest</w:t>
      </w:r>
      <w:r w:rsidR="005D5E31" w:rsidRPr="00814AAC">
        <w:rPr>
          <w:rFonts w:asciiTheme="minorHAnsi" w:hAnsiTheme="minorHAnsi" w:cstheme="minorHAnsi"/>
          <w:color w:val="auto"/>
        </w:rPr>
        <w:t xml:space="preserve"> generations of OLED emitters </w:t>
      </w:r>
      <w:r w:rsidR="002535A2">
        <w:rPr>
          <w:rFonts w:asciiTheme="minorHAnsi" w:hAnsiTheme="minorHAnsi" w:cstheme="minorHAnsi"/>
          <w:color w:val="auto"/>
        </w:rPr>
        <w:t>[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991D65" w:rsidRPr="00814AAC">
        <w:rPr>
          <w:rFonts w:asciiTheme="minorHAnsi" w:hAnsiTheme="minorHAnsi" w:cstheme="minorHAnsi"/>
          <w:color w:val="auto"/>
        </w:rPr>
        <w:t>,</w:t>
      </w:r>
      <w:r w:rsidR="005D5E31" w:rsidRPr="00814AAC">
        <w:rPr>
          <w:rFonts w:asciiTheme="minorHAnsi" w:hAnsiTheme="minorHAnsi" w:cstheme="minorHAnsi"/>
          <w:color w:val="auto"/>
        </w:rPr>
        <w:t xml:space="preserve"> as </w:t>
      </w:r>
      <w:r w:rsidR="001C52BD" w:rsidRPr="00814AAC">
        <w:rPr>
          <w:rFonts w:asciiTheme="minorHAnsi" w:hAnsiTheme="minorHAnsi" w:cstheme="minorHAnsi"/>
          <w:color w:val="auto"/>
        </w:rPr>
        <w:t>thermally activated delayed fluorescence (</w:t>
      </w:r>
      <w:r w:rsidR="005D5E31" w:rsidRPr="00814AAC">
        <w:rPr>
          <w:rFonts w:asciiTheme="minorHAnsi" w:hAnsiTheme="minorHAnsi" w:cstheme="minorHAnsi"/>
          <w:color w:val="auto"/>
        </w:rPr>
        <w:t>TADF</w:t>
      </w:r>
      <w:r w:rsidR="001C52BD" w:rsidRPr="00814AAC">
        <w:rPr>
          <w:rFonts w:asciiTheme="minorHAnsi" w:hAnsiTheme="minorHAnsi" w:cstheme="minorHAnsi"/>
          <w:color w:val="auto"/>
        </w:rPr>
        <w:t>)</w:t>
      </w:r>
      <w:r w:rsidR="005D5E31" w:rsidRPr="00814AAC">
        <w:rPr>
          <w:rFonts w:asciiTheme="minorHAnsi" w:hAnsiTheme="minorHAnsi" w:cstheme="minorHAnsi"/>
          <w:color w:val="auto"/>
          <w:vertAlign w:val="superscript"/>
        </w:rPr>
        <w:t>4-8</w:t>
      </w:r>
      <w:r w:rsidR="005D5E31" w:rsidRPr="00814AAC">
        <w:rPr>
          <w:rFonts w:asciiTheme="minorHAnsi" w:hAnsiTheme="minorHAnsi" w:cstheme="minorHAnsi"/>
          <w:color w:val="auto"/>
        </w:rPr>
        <w:t xml:space="preserve"> or phosphorescent</w:t>
      </w:r>
      <w:r w:rsidR="005D5E31" w:rsidRPr="00814AAC">
        <w:rPr>
          <w:rFonts w:asciiTheme="minorHAnsi" w:hAnsiTheme="minorHAnsi" w:cstheme="minorHAnsi"/>
          <w:color w:val="auto"/>
          <w:vertAlign w:val="superscript"/>
        </w:rPr>
        <w:t>9-11</w:t>
      </w:r>
      <w:r w:rsidR="005D5E31" w:rsidRPr="00814AAC">
        <w:rPr>
          <w:rFonts w:asciiTheme="minorHAnsi" w:hAnsiTheme="minorHAnsi" w:cstheme="minorHAnsi"/>
          <w:color w:val="auto"/>
        </w:rPr>
        <w:t xml:space="preserve"> molecules</w:t>
      </w:r>
      <w:r w:rsidR="002535A2">
        <w:rPr>
          <w:rFonts w:asciiTheme="minorHAnsi" w:hAnsiTheme="minorHAnsi" w:cstheme="minorHAnsi"/>
          <w:color w:val="auto"/>
        </w:rPr>
        <w:t>],</w:t>
      </w:r>
      <w:r w:rsidR="005D5E31" w:rsidRPr="00814AAC">
        <w:rPr>
          <w:rFonts w:asciiTheme="minorHAnsi" w:hAnsiTheme="minorHAnsi" w:cstheme="minorHAnsi"/>
          <w:color w:val="auto"/>
        </w:rPr>
        <w:t xml:space="preserve"> where photoluminescen</w:t>
      </w:r>
      <w:r w:rsidR="00521EAB" w:rsidRPr="00814AAC">
        <w:rPr>
          <w:rFonts w:asciiTheme="minorHAnsi" w:hAnsiTheme="minorHAnsi" w:cstheme="minorHAnsi"/>
          <w:color w:val="auto"/>
        </w:rPr>
        <w:t>ce</w:t>
      </w:r>
      <w:r w:rsidR="005D5E31" w:rsidRPr="00814AAC">
        <w:rPr>
          <w:rFonts w:asciiTheme="minorHAnsi" w:hAnsiTheme="minorHAnsi" w:cstheme="minorHAnsi"/>
          <w:color w:val="auto"/>
        </w:rPr>
        <w:t xml:space="preserve"> processes can be observed in a broad timescale (up to </w:t>
      </w:r>
      <w:r w:rsidR="004E4EF3" w:rsidRPr="00814AAC">
        <w:rPr>
          <w:rFonts w:asciiTheme="minorHAnsi" w:hAnsiTheme="minorHAnsi" w:cstheme="minorHAnsi"/>
          <w:color w:val="auto"/>
        </w:rPr>
        <w:t xml:space="preserve">seconds). Interestingly, such </w:t>
      </w:r>
      <w:r w:rsidR="005D5E31" w:rsidRPr="00814AAC">
        <w:rPr>
          <w:rFonts w:asciiTheme="minorHAnsi" w:hAnsiTheme="minorHAnsi" w:cstheme="minorHAnsi"/>
          <w:color w:val="auto"/>
        </w:rPr>
        <w:t xml:space="preserve">techniques can also be used to investigate electroluminescence </w:t>
      </w:r>
      <w:r w:rsidR="00393B6F" w:rsidRPr="00814AAC">
        <w:rPr>
          <w:rFonts w:asciiTheme="minorHAnsi" w:hAnsiTheme="minorHAnsi" w:cstheme="minorHAnsi"/>
          <w:color w:val="auto"/>
        </w:rPr>
        <w:t>in devices</w:t>
      </w:r>
      <w:r w:rsidR="002535A2">
        <w:rPr>
          <w:rFonts w:asciiTheme="minorHAnsi" w:hAnsiTheme="minorHAnsi" w:cstheme="minorHAnsi"/>
          <w:color w:val="auto"/>
        </w:rPr>
        <w:t>,</w:t>
      </w:r>
      <w:r w:rsidR="00393B6F" w:rsidRPr="00814AAC">
        <w:rPr>
          <w:rFonts w:asciiTheme="minorHAnsi" w:hAnsiTheme="minorHAnsi" w:cstheme="minorHAnsi"/>
          <w:color w:val="auto"/>
        </w:rPr>
        <w:t xml:space="preserve"> </w:t>
      </w:r>
      <w:r w:rsidR="005D5E31" w:rsidRPr="00814AAC">
        <w:rPr>
          <w:rFonts w:asciiTheme="minorHAnsi" w:hAnsiTheme="minorHAnsi" w:cstheme="minorHAnsi"/>
          <w:color w:val="auto"/>
        </w:rPr>
        <w:t xml:space="preserve">over </w:t>
      </w:r>
      <w:r w:rsidR="00393B6F" w:rsidRPr="00814AAC">
        <w:rPr>
          <w:rFonts w:asciiTheme="minorHAnsi" w:hAnsiTheme="minorHAnsi" w:cstheme="minorHAnsi"/>
          <w:color w:val="auto"/>
        </w:rPr>
        <w:t xml:space="preserve">suitable </w:t>
      </w:r>
      <w:r w:rsidR="005D5E31" w:rsidRPr="00814AAC">
        <w:rPr>
          <w:rFonts w:asciiTheme="minorHAnsi" w:hAnsiTheme="minorHAnsi" w:cstheme="minorHAnsi"/>
          <w:color w:val="auto"/>
        </w:rPr>
        <w:t xml:space="preserve">time </w:t>
      </w:r>
      <w:r w:rsidR="00393B6F" w:rsidRPr="00814AAC">
        <w:rPr>
          <w:rFonts w:asciiTheme="minorHAnsi" w:hAnsiTheme="minorHAnsi" w:cstheme="minorHAnsi"/>
          <w:color w:val="auto"/>
        </w:rPr>
        <w:t>regimes</w:t>
      </w:r>
      <w:r w:rsidR="005D5E31" w:rsidRPr="00814AAC">
        <w:rPr>
          <w:rFonts w:asciiTheme="minorHAnsi" w:hAnsiTheme="minorHAnsi" w:cstheme="minorHAnsi"/>
          <w:color w:val="auto"/>
          <w:vertAlign w:val="superscript"/>
        </w:rPr>
        <w:t>12,13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5D5E31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>The methods d</w:t>
      </w:r>
      <w:r w:rsidR="00C06B93" w:rsidRPr="00814AAC">
        <w:rPr>
          <w:rFonts w:asciiTheme="minorHAnsi" w:hAnsiTheme="minorHAnsi" w:cstheme="minorHAnsi"/>
          <w:color w:val="auto"/>
        </w:rPr>
        <w:t>escribed above</w:t>
      </w:r>
      <w:r w:rsidR="005D5E31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>are</w:t>
      </w:r>
      <w:r w:rsidR="002535A2">
        <w:rPr>
          <w:rFonts w:asciiTheme="minorHAnsi" w:hAnsiTheme="minorHAnsi" w:cstheme="minorHAnsi"/>
          <w:color w:val="auto"/>
        </w:rPr>
        <w:t>,</w:t>
      </w:r>
      <w:r w:rsidR="00521EAB" w:rsidRPr="00814AAC">
        <w:rPr>
          <w:rFonts w:asciiTheme="minorHAnsi" w:hAnsiTheme="minorHAnsi" w:cstheme="minorHAnsi"/>
          <w:color w:val="auto"/>
        </w:rPr>
        <w:t xml:space="preserve"> </w:t>
      </w:r>
      <w:r w:rsidR="005D5E31" w:rsidRPr="00814AAC">
        <w:rPr>
          <w:rFonts w:asciiTheme="minorHAnsi" w:hAnsiTheme="minorHAnsi" w:cstheme="minorHAnsi"/>
          <w:color w:val="auto"/>
        </w:rPr>
        <w:t>in general</w:t>
      </w:r>
      <w:r w:rsidR="002535A2">
        <w:rPr>
          <w:rFonts w:asciiTheme="minorHAnsi" w:hAnsiTheme="minorHAnsi" w:cstheme="minorHAnsi"/>
          <w:color w:val="auto"/>
        </w:rPr>
        <w:t>,</w:t>
      </w:r>
      <w:r w:rsidR="005D5E31" w:rsidRPr="00814AAC">
        <w:rPr>
          <w:rFonts w:asciiTheme="minorHAnsi" w:hAnsiTheme="minorHAnsi" w:cstheme="minorHAnsi"/>
          <w:color w:val="auto"/>
        </w:rPr>
        <w:t xml:space="preserve"> focus</w:t>
      </w:r>
      <w:r w:rsidR="00521EAB" w:rsidRPr="00814AAC">
        <w:rPr>
          <w:rFonts w:asciiTheme="minorHAnsi" w:hAnsiTheme="minorHAnsi" w:cstheme="minorHAnsi"/>
          <w:color w:val="auto"/>
        </w:rPr>
        <w:t>ed</w:t>
      </w:r>
      <w:r w:rsidR="005D5E31" w:rsidRPr="00814AAC">
        <w:rPr>
          <w:rFonts w:asciiTheme="minorHAnsi" w:hAnsiTheme="minorHAnsi" w:cstheme="minorHAnsi"/>
          <w:color w:val="auto"/>
        </w:rPr>
        <w:t xml:space="preserve"> on </w:t>
      </w:r>
      <w:r w:rsidR="00521EAB" w:rsidRPr="00814AAC">
        <w:rPr>
          <w:rFonts w:asciiTheme="minorHAnsi" w:hAnsiTheme="minorHAnsi" w:cstheme="minorHAnsi"/>
          <w:color w:val="auto"/>
        </w:rPr>
        <w:t xml:space="preserve">following </w:t>
      </w:r>
      <w:r w:rsidR="005D5E31" w:rsidRPr="00814AAC">
        <w:rPr>
          <w:rFonts w:asciiTheme="minorHAnsi" w:hAnsiTheme="minorHAnsi" w:cstheme="minorHAnsi"/>
          <w:color w:val="auto"/>
        </w:rPr>
        <w:t xml:space="preserve">time-dependent properties </w:t>
      </w:r>
      <w:r w:rsidR="00521EAB" w:rsidRPr="00814AAC">
        <w:rPr>
          <w:rFonts w:asciiTheme="minorHAnsi" w:hAnsiTheme="minorHAnsi" w:cstheme="minorHAnsi"/>
          <w:color w:val="auto"/>
        </w:rPr>
        <w:t xml:space="preserve">that involve </w:t>
      </w:r>
      <w:r w:rsidR="005D5E31" w:rsidRPr="00814AAC">
        <w:rPr>
          <w:rFonts w:asciiTheme="minorHAnsi" w:hAnsiTheme="minorHAnsi" w:cstheme="minorHAnsi"/>
          <w:color w:val="auto"/>
        </w:rPr>
        <w:t>photoluminescence</w:t>
      </w:r>
      <w:r w:rsidR="00DF5089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 xml:space="preserve">signals </w:t>
      </w:r>
      <w:r w:rsidR="00DF5089" w:rsidRPr="00814AAC">
        <w:rPr>
          <w:rFonts w:asciiTheme="minorHAnsi" w:hAnsiTheme="minorHAnsi" w:cstheme="minorHAnsi"/>
          <w:color w:val="auto"/>
        </w:rPr>
        <w:t xml:space="preserve">such as </w:t>
      </w:r>
      <w:r w:rsidR="002535A2">
        <w:rPr>
          <w:rFonts w:asciiTheme="minorHAnsi" w:hAnsiTheme="minorHAnsi" w:cstheme="minorHAnsi"/>
          <w:color w:val="auto"/>
        </w:rPr>
        <w:t xml:space="preserve">the </w:t>
      </w:r>
      <w:r w:rsidR="00DF5089" w:rsidRPr="00814AAC">
        <w:rPr>
          <w:rFonts w:asciiTheme="minorHAnsi" w:hAnsiTheme="minorHAnsi" w:cstheme="minorHAnsi"/>
          <w:color w:val="auto"/>
        </w:rPr>
        <w:t>decay lifetime</w:t>
      </w:r>
      <w:r w:rsidR="00521EAB" w:rsidRPr="00814AAC">
        <w:rPr>
          <w:rFonts w:asciiTheme="minorHAnsi" w:hAnsiTheme="minorHAnsi" w:cstheme="minorHAnsi"/>
          <w:color w:val="auto"/>
        </w:rPr>
        <w:t xml:space="preserve">, </w:t>
      </w:r>
      <w:r w:rsidR="002535A2">
        <w:rPr>
          <w:rFonts w:asciiTheme="minorHAnsi" w:hAnsiTheme="minorHAnsi" w:cstheme="minorHAnsi"/>
          <w:color w:val="auto"/>
        </w:rPr>
        <w:t xml:space="preserve">the </w:t>
      </w:r>
      <w:r w:rsidR="00521EAB" w:rsidRPr="00814AAC">
        <w:rPr>
          <w:rFonts w:asciiTheme="minorHAnsi" w:hAnsiTheme="minorHAnsi" w:cstheme="minorHAnsi"/>
          <w:color w:val="auto"/>
        </w:rPr>
        <w:t xml:space="preserve">shape and energy of </w:t>
      </w:r>
      <w:r w:rsidR="002535A2">
        <w:rPr>
          <w:rFonts w:asciiTheme="minorHAnsi" w:hAnsiTheme="minorHAnsi" w:cstheme="minorHAnsi"/>
          <w:color w:val="auto"/>
        </w:rPr>
        <w:t xml:space="preserve">the </w:t>
      </w:r>
      <w:r w:rsidR="00521EAB" w:rsidRPr="00814AAC">
        <w:rPr>
          <w:rFonts w:asciiTheme="minorHAnsi" w:hAnsiTheme="minorHAnsi" w:cstheme="minorHAnsi"/>
          <w:color w:val="auto"/>
        </w:rPr>
        <w:t>emission spectra</w:t>
      </w:r>
      <w:r w:rsidR="002535A2">
        <w:rPr>
          <w:rFonts w:asciiTheme="minorHAnsi" w:hAnsiTheme="minorHAnsi" w:cstheme="minorHAnsi"/>
          <w:color w:val="auto"/>
        </w:rPr>
        <w:t>,</w:t>
      </w:r>
      <w:r w:rsidR="00DF5089" w:rsidRPr="00814AAC">
        <w:rPr>
          <w:rFonts w:asciiTheme="minorHAnsi" w:hAnsiTheme="minorHAnsi" w:cstheme="minorHAnsi"/>
          <w:color w:val="auto"/>
        </w:rPr>
        <w:t xml:space="preserve"> and its dependence upo</w:t>
      </w:r>
      <w:r w:rsidR="00AD7470" w:rsidRPr="00814AAC">
        <w:rPr>
          <w:rFonts w:asciiTheme="minorHAnsi" w:hAnsiTheme="minorHAnsi" w:cstheme="minorHAnsi"/>
          <w:color w:val="auto"/>
        </w:rPr>
        <w:t>n temperature or other factors.</w:t>
      </w:r>
    </w:p>
    <w:p w14:paraId="0C7F48B2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0A1497E1" w14:textId="1F65B455" w:rsidR="007A4DD6" w:rsidRPr="00814AAC" w:rsidRDefault="00DF5089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Overall</w:t>
      </w:r>
      <w:r w:rsidR="00991D65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the most popular method of time-resolved spectroscopy is </w:t>
      </w:r>
      <w:r w:rsidR="001C52BD" w:rsidRPr="00814AAC">
        <w:rPr>
          <w:rFonts w:asciiTheme="minorHAnsi" w:hAnsiTheme="minorHAnsi" w:cstheme="minorHAnsi"/>
          <w:color w:val="auto"/>
        </w:rPr>
        <w:t xml:space="preserve">time-correlated single photon counting </w:t>
      </w:r>
      <w:r w:rsidRPr="00814AAC">
        <w:rPr>
          <w:rFonts w:asciiTheme="minorHAnsi" w:hAnsiTheme="minorHAnsi" w:cstheme="minorHAnsi"/>
          <w:color w:val="auto"/>
        </w:rPr>
        <w:t>(</w:t>
      </w:r>
      <w:r w:rsidR="001C52BD" w:rsidRPr="00814AAC">
        <w:rPr>
          <w:rFonts w:asciiTheme="minorHAnsi" w:hAnsiTheme="minorHAnsi" w:cstheme="minorHAnsi"/>
          <w:color w:val="auto"/>
        </w:rPr>
        <w:t>TCSPC</w:t>
      </w:r>
      <w:r w:rsidRPr="00814AAC">
        <w:rPr>
          <w:rFonts w:asciiTheme="minorHAnsi" w:hAnsiTheme="minorHAnsi" w:cstheme="minorHAnsi"/>
          <w:color w:val="auto"/>
        </w:rPr>
        <w:t>)</w:t>
      </w:r>
      <w:r w:rsidR="00C3580E" w:rsidRPr="00814AAC">
        <w:rPr>
          <w:rFonts w:asciiTheme="minorHAnsi" w:hAnsiTheme="minorHAnsi" w:cstheme="minorHAnsi"/>
          <w:color w:val="auto"/>
        </w:rPr>
        <w:t xml:space="preserve"> or its modifications, such as multichannel TCSPC</w:t>
      </w:r>
      <w:r w:rsidR="007C2959" w:rsidRPr="00814AAC">
        <w:rPr>
          <w:rFonts w:asciiTheme="minorHAnsi" w:hAnsiTheme="minorHAnsi" w:cstheme="minorHAnsi"/>
          <w:color w:val="auto"/>
        </w:rPr>
        <w:t xml:space="preserve">. This method is especially suited to follow fast decays with </w:t>
      </w:r>
      <w:r w:rsidR="00FC30D6">
        <w:rPr>
          <w:rFonts w:asciiTheme="minorHAnsi" w:hAnsiTheme="minorHAnsi" w:cstheme="minorHAnsi"/>
          <w:color w:val="auto"/>
        </w:rPr>
        <w:t xml:space="preserve">a </w:t>
      </w:r>
      <w:r w:rsidR="007C2959" w:rsidRPr="00814AAC">
        <w:rPr>
          <w:rFonts w:asciiTheme="minorHAnsi" w:hAnsiTheme="minorHAnsi" w:cstheme="minorHAnsi"/>
          <w:color w:val="auto"/>
        </w:rPr>
        <w:t xml:space="preserve">very high accuracy, usually </w:t>
      </w:r>
      <w:r w:rsidR="00FC30D6">
        <w:rPr>
          <w:rFonts w:asciiTheme="minorHAnsi" w:hAnsiTheme="minorHAnsi" w:cstheme="minorHAnsi"/>
          <w:color w:val="auto"/>
        </w:rPr>
        <w:t>o</w:t>
      </w:r>
      <w:r w:rsidR="007C2959" w:rsidRPr="00814AAC">
        <w:rPr>
          <w:rFonts w:asciiTheme="minorHAnsi" w:hAnsiTheme="minorHAnsi" w:cstheme="minorHAnsi"/>
          <w:color w:val="auto"/>
        </w:rPr>
        <w:t xml:space="preserve">n the nanosecond timescale. However, it has </w:t>
      </w:r>
      <w:r w:rsidR="004A15CB" w:rsidRPr="00814AAC">
        <w:rPr>
          <w:rFonts w:asciiTheme="minorHAnsi" w:hAnsiTheme="minorHAnsi" w:cstheme="minorHAnsi"/>
          <w:color w:val="auto"/>
        </w:rPr>
        <w:t>a major disadvantage</w:t>
      </w:r>
      <w:r w:rsidR="00FC30D6">
        <w:rPr>
          <w:rFonts w:asciiTheme="minorHAnsi" w:hAnsiTheme="minorHAnsi" w:cstheme="minorHAnsi"/>
          <w:color w:val="auto"/>
        </w:rPr>
        <w:t>,</w:t>
      </w:r>
      <w:r w:rsidR="004A15CB" w:rsidRPr="00814AAC">
        <w:rPr>
          <w:rFonts w:asciiTheme="minorHAnsi" w:hAnsiTheme="minorHAnsi" w:cstheme="minorHAnsi"/>
          <w:color w:val="auto"/>
        </w:rPr>
        <w:t xml:space="preserve"> as it does not allow </w:t>
      </w:r>
      <w:r w:rsidR="007C2959" w:rsidRPr="00814AAC">
        <w:rPr>
          <w:rFonts w:asciiTheme="minorHAnsi" w:hAnsiTheme="minorHAnsi" w:cstheme="minorHAnsi"/>
          <w:color w:val="auto"/>
        </w:rPr>
        <w:t>following</w:t>
      </w:r>
      <w:r w:rsidR="004A15CB" w:rsidRPr="00814AAC">
        <w:rPr>
          <w:rFonts w:asciiTheme="minorHAnsi" w:hAnsiTheme="minorHAnsi" w:cstheme="minorHAnsi"/>
          <w:color w:val="auto"/>
        </w:rPr>
        <w:t xml:space="preserve"> the changes in the photoluminescence spectrum </w:t>
      </w:r>
      <w:r w:rsidR="007C2959" w:rsidRPr="00814AAC">
        <w:rPr>
          <w:rFonts w:asciiTheme="minorHAnsi" w:hAnsiTheme="minorHAnsi" w:cstheme="minorHAnsi"/>
          <w:color w:val="auto"/>
        </w:rPr>
        <w:t>in a</w:t>
      </w:r>
      <w:r w:rsidR="001975C9" w:rsidRPr="00814AAC">
        <w:rPr>
          <w:rFonts w:asciiTheme="minorHAnsi" w:hAnsiTheme="minorHAnsi" w:cstheme="minorHAnsi"/>
          <w:color w:val="auto"/>
        </w:rPr>
        <w:t>n</w:t>
      </w:r>
      <w:r w:rsidR="007C2959" w:rsidRPr="00814AAC">
        <w:rPr>
          <w:rFonts w:asciiTheme="minorHAnsi" w:hAnsiTheme="minorHAnsi" w:cstheme="minorHAnsi"/>
          <w:color w:val="auto"/>
        </w:rPr>
        <w:t xml:space="preserve"> easy way. </w:t>
      </w:r>
      <w:r w:rsidR="004A15CB" w:rsidRPr="00814AAC">
        <w:rPr>
          <w:rFonts w:asciiTheme="minorHAnsi" w:hAnsiTheme="minorHAnsi" w:cstheme="minorHAnsi"/>
          <w:color w:val="auto"/>
        </w:rPr>
        <w:t xml:space="preserve">This is resolved </w:t>
      </w:r>
      <w:r w:rsidR="008B675C" w:rsidRPr="00814AAC">
        <w:rPr>
          <w:rFonts w:asciiTheme="minorHAnsi" w:hAnsiTheme="minorHAnsi" w:cstheme="minorHAnsi"/>
          <w:color w:val="auto"/>
        </w:rPr>
        <w:t>using</w:t>
      </w:r>
      <w:r w:rsidR="004A15CB" w:rsidRPr="00814AAC">
        <w:rPr>
          <w:rFonts w:asciiTheme="minorHAnsi" w:hAnsiTheme="minorHAnsi" w:cstheme="minorHAnsi"/>
          <w:color w:val="auto"/>
        </w:rPr>
        <w:t xml:space="preserve"> streak cameras</w:t>
      </w:r>
      <w:r w:rsidR="004A15CB" w:rsidRPr="00814AAC">
        <w:rPr>
          <w:rFonts w:asciiTheme="minorHAnsi" w:hAnsiTheme="minorHAnsi" w:cstheme="minorHAnsi"/>
          <w:color w:val="auto"/>
          <w:vertAlign w:val="superscript"/>
        </w:rPr>
        <w:t>1</w:t>
      </w:r>
      <w:r w:rsidR="005C431E" w:rsidRPr="00814AAC">
        <w:rPr>
          <w:rFonts w:asciiTheme="minorHAnsi" w:hAnsiTheme="minorHAnsi" w:cstheme="minorHAnsi"/>
          <w:color w:val="auto"/>
          <w:vertAlign w:val="superscript"/>
        </w:rPr>
        <w:t>4,15</w:t>
      </w:r>
      <w:r w:rsidR="00B86360" w:rsidRPr="00814AAC">
        <w:rPr>
          <w:rFonts w:asciiTheme="minorHAnsi" w:hAnsiTheme="minorHAnsi" w:cstheme="minorHAnsi"/>
          <w:color w:val="auto"/>
        </w:rPr>
        <w:t>.</w:t>
      </w:r>
      <w:r w:rsidR="008A1F86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 xml:space="preserve">However, both methods </w:t>
      </w:r>
      <w:r w:rsidR="007C2959" w:rsidRPr="00814AAC">
        <w:rPr>
          <w:rFonts w:asciiTheme="minorHAnsi" w:hAnsiTheme="minorHAnsi" w:cstheme="minorHAnsi"/>
          <w:color w:val="auto"/>
        </w:rPr>
        <w:t xml:space="preserve">are not suited to follow long-lived </w:t>
      </w:r>
      <w:r w:rsidR="00521EAB" w:rsidRPr="00814AAC">
        <w:rPr>
          <w:rFonts w:asciiTheme="minorHAnsi" w:hAnsiTheme="minorHAnsi" w:cstheme="minorHAnsi"/>
          <w:color w:val="auto"/>
        </w:rPr>
        <w:t xml:space="preserve">luminescence </w:t>
      </w:r>
      <w:r w:rsidR="007C2959" w:rsidRPr="00814AAC">
        <w:rPr>
          <w:rFonts w:asciiTheme="minorHAnsi" w:hAnsiTheme="minorHAnsi" w:cstheme="minorHAnsi"/>
          <w:color w:val="auto"/>
        </w:rPr>
        <w:t>decays. In this case, time-gated methods and multichannel scaling are the methods of election.</w:t>
      </w:r>
      <w:r w:rsidR="00814AAC">
        <w:rPr>
          <w:rFonts w:asciiTheme="minorHAnsi" w:hAnsiTheme="minorHAnsi" w:cstheme="minorHAnsi"/>
          <w:color w:val="auto"/>
        </w:rPr>
        <w:t xml:space="preserve"> </w:t>
      </w:r>
    </w:p>
    <w:p w14:paraId="53134397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2514E22E" w14:textId="411BB4E3" w:rsidR="00AD7470" w:rsidRPr="00814AAC" w:rsidRDefault="00AD7470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In this work</w:t>
      </w:r>
      <w:r w:rsidR="001C52BD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we </w:t>
      </w:r>
      <w:r w:rsidR="00EC36DA" w:rsidRPr="00814AAC">
        <w:rPr>
          <w:rFonts w:asciiTheme="minorHAnsi" w:hAnsiTheme="minorHAnsi" w:cstheme="minorHAnsi"/>
          <w:color w:val="auto"/>
        </w:rPr>
        <w:t xml:space="preserve">discuss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="007C2959" w:rsidRPr="00814AAC">
        <w:rPr>
          <w:rFonts w:asciiTheme="minorHAnsi" w:hAnsiTheme="minorHAnsi" w:cstheme="minorHAnsi"/>
          <w:color w:val="auto"/>
        </w:rPr>
        <w:t xml:space="preserve">time-gated acquisition </w:t>
      </w:r>
      <w:r w:rsidR="00521EAB" w:rsidRPr="00814AAC">
        <w:rPr>
          <w:rFonts w:asciiTheme="minorHAnsi" w:hAnsiTheme="minorHAnsi" w:cstheme="minorHAnsi"/>
          <w:color w:val="auto"/>
        </w:rPr>
        <w:t xml:space="preserve">of photoluminescence signals </w:t>
      </w:r>
      <w:r w:rsidR="00EC36DA" w:rsidRPr="00814AAC">
        <w:rPr>
          <w:rFonts w:asciiTheme="minorHAnsi" w:hAnsiTheme="minorHAnsi" w:cstheme="minorHAnsi"/>
          <w:color w:val="auto"/>
        </w:rPr>
        <w:t>in a time range</w:t>
      </w:r>
      <w:r w:rsidR="00521EAB" w:rsidRPr="00814AAC">
        <w:rPr>
          <w:rFonts w:asciiTheme="minorHAnsi" w:hAnsiTheme="minorHAnsi" w:cstheme="minorHAnsi"/>
          <w:color w:val="auto"/>
        </w:rPr>
        <w:t xml:space="preserve"> fr</w:t>
      </w:r>
      <w:r w:rsidR="004564A9" w:rsidRPr="00814AAC">
        <w:rPr>
          <w:rFonts w:asciiTheme="minorHAnsi" w:hAnsiTheme="minorHAnsi" w:cstheme="minorHAnsi"/>
          <w:color w:val="auto"/>
        </w:rPr>
        <w:t>o</w:t>
      </w:r>
      <w:r w:rsidR="00521EAB" w:rsidRPr="00814AAC">
        <w:rPr>
          <w:rFonts w:asciiTheme="minorHAnsi" w:hAnsiTheme="minorHAnsi" w:cstheme="minorHAnsi"/>
          <w:color w:val="auto"/>
        </w:rPr>
        <w:t xml:space="preserve">m </w:t>
      </w:r>
      <w:r w:rsidRPr="00814AAC">
        <w:rPr>
          <w:rFonts w:asciiTheme="minorHAnsi" w:hAnsiTheme="minorHAnsi" w:cstheme="minorHAnsi"/>
          <w:color w:val="auto"/>
        </w:rPr>
        <w:t>less than a nanosecond up to 0.1</w:t>
      </w:r>
      <w:r w:rsidR="00FC30D6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-</w:t>
      </w:r>
      <w:r w:rsidR="00FC30D6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1 s in a single experiment</w:t>
      </w:r>
      <w:r w:rsidR="00D01BC2" w:rsidRPr="00814AAC">
        <w:rPr>
          <w:rFonts w:asciiTheme="minorHAnsi" w:hAnsiTheme="minorHAnsi" w:cstheme="minorHAnsi"/>
          <w:color w:val="auto"/>
          <w:vertAlign w:val="superscript"/>
        </w:rPr>
        <w:t>16-</w:t>
      </w:r>
      <w:r w:rsidR="00816EB8" w:rsidRPr="00814AAC">
        <w:rPr>
          <w:rFonts w:asciiTheme="minorHAnsi" w:hAnsiTheme="minorHAnsi" w:cstheme="minorHAnsi"/>
          <w:color w:val="auto"/>
          <w:vertAlign w:val="superscript"/>
        </w:rPr>
        <w:t>18</w:t>
      </w:r>
      <w:r w:rsidR="00991D65" w:rsidRPr="00814AAC">
        <w:rPr>
          <w:rFonts w:asciiTheme="minorHAnsi" w:hAnsiTheme="minorHAnsi" w:cstheme="minorHAnsi"/>
          <w:color w:val="auto"/>
        </w:rPr>
        <w:t>.</w:t>
      </w:r>
      <w:r w:rsidRPr="00814AAC">
        <w:rPr>
          <w:rFonts w:asciiTheme="minorHAnsi" w:hAnsiTheme="minorHAnsi" w:cstheme="minorHAnsi"/>
          <w:color w:val="auto"/>
        </w:rPr>
        <w:t xml:space="preserve"> Moreover, the quality of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spectra is excellent due to </w:t>
      </w:r>
      <w:r w:rsidR="00FC30D6">
        <w:rPr>
          <w:rFonts w:asciiTheme="minorHAnsi" w:hAnsiTheme="minorHAnsi" w:cstheme="minorHAnsi"/>
          <w:color w:val="auto"/>
        </w:rPr>
        <w:t>the</w:t>
      </w:r>
      <w:r w:rsidRPr="00814AAC">
        <w:rPr>
          <w:rFonts w:asciiTheme="minorHAnsi" w:hAnsiTheme="minorHAnsi" w:cstheme="minorHAnsi"/>
          <w:color w:val="auto"/>
        </w:rPr>
        <w:t xml:space="preserve"> high sensitivity of the detector </w:t>
      </w:r>
      <w:r w:rsidR="00690C7C" w:rsidRPr="00814AAC">
        <w:rPr>
          <w:rFonts w:asciiTheme="minorHAnsi" w:hAnsiTheme="minorHAnsi" w:cstheme="minorHAnsi"/>
          <w:color w:val="auto"/>
        </w:rPr>
        <w:t xml:space="preserve">that is </w:t>
      </w:r>
      <w:r w:rsidRPr="00814AAC">
        <w:rPr>
          <w:rFonts w:asciiTheme="minorHAnsi" w:hAnsiTheme="minorHAnsi" w:cstheme="minorHAnsi"/>
          <w:color w:val="auto"/>
        </w:rPr>
        <w:t>used (</w:t>
      </w:r>
      <w:r w:rsidR="00FC30D6">
        <w:rPr>
          <w:rFonts w:asciiTheme="minorHAnsi" w:hAnsiTheme="minorHAnsi" w:cstheme="minorHAnsi"/>
          <w:color w:val="auto"/>
        </w:rPr>
        <w:t xml:space="preserve">an </w:t>
      </w:r>
      <w:r w:rsidRPr="00814AAC">
        <w:rPr>
          <w:rFonts w:asciiTheme="minorHAnsi" w:hAnsiTheme="minorHAnsi" w:cstheme="minorHAnsi"/>
          <w:color w:val="auto"/>
        </w:rPr>
        <w:t>iCCD camera).</w:t>
      </w:r>
      <w:r w:rsidR="00D01BC2" w:rsidRPr="00814AAC">
        <w:rPr>
          <w:rFonts w:asciiTheme="minorHAnsi" w:hAnsiTheme="minorHAnsi" w:cstheme="minorHAnsi"/>
          <w:color w:val="auto"/>
        </w:rPr>
        <w:t xml:space="preserve"> This allows </w:t>
      </w:r>
      <w:r w:rsidR="007C2959" w:rsidRPr="00814AAC">
        <w:rPr>
          <w:rFonts w:asciiTheme="minorHAnsi" w:hAnsiTheme="minorHAnsi" w:cstheme="minorHAnsi"/>
          <w:color w:val="auto"/>
        </w:rPr>
        <w:t>the observation of</w:t>
      </w:r>
      <w:r w:rsidR="00F11D39" w:rsidRPr="00814AAC">
        <w:rPr>
          <w:rFonts w:asciiTheme="minorHAnsi" w:hAnsiTheme="minorHAnsi" w:cstheme="minorHAnsi"/>
          <w:color w:val="auto"/>
        </w:rPr>
        <w:t xml:space="preserve"> </w:t>
      </w:r>
      <w:r w:rsidR="00D01BC2" w:rsidRPr="00814AAC">
        <w:rPr>
          <w:rFonts w:asciiTheme="minorHAnsi" w:hAnsiTheme="minorHAnsi" w:cstheme="minorHAnsi"/>
          <w:color w:val="auto"/>
        </w:rPr>
        <w:t xml:space="preserve">very fine changes in the </w:t>
      </w:r>
      <w:r w:rsidR="00014F36" w:rsidRPr="00814AAC">
        <w:rPr>
          <w:rFonts w:asciiTheme="minorHAnsi" w:hAnsiTheme="minorHAnsi" w:cstheme="minorHAnsi"/>
          <w:color w:val="auto"/>
        </w:rPr>
        <w:t xml:space="preserve">emission </w:t>
      </w:r>
      <w:r w:rsidR="00D01BC2" w:rsidRPr="00814AAC">
        <w:rPr>
          <w:rFonts w:asciiTheme="minorHAnsi" w:hAnsiTheme="minorHAnsi" w:cstheme="minorHAnsi"/>
          <w:color w:val="auto"/>
        </w:rPr>
        <w:t xml:space="preserve">spectrum and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="00D01BC2" w:rsidRPr="00814AAC">
        <w:rPr>
          <w:rFonts w:asciiTheme="minorHAnsi" w:hAnsiTheme="minorHAnsi" w:cstheme="minorHAnsi"/>
          <w:color w:val="auto"/>
        </w:rPr>
        <w:t>investigat</w:t>
      </w:r>
      <w:r w:rsidR="00FC30D6">
        <w:rPr>
          <w:rFonts w:asciiTheme="minorHAnsi" w:hAnsiTheme="minorHAnsi" w:cstheme="minorHAnsi"/>
          <w:color w:val="auto"/>
        </w:rPr>
        <w:t>ion of</w:t>
      </w:r>
      <w:r w:rsidR="00D01BC2" w:rsidRPr="00814AAC">
        <w:rPr>
          <w:rFonts w:asciiTheme="minorHAnsi" w:hAnsiTheme="minorHAnsi" w:cstheme="minorHAnsi"/>
          <w:color w:val="auto"/>
        </w:rPr>
        <w:t xml:space="preserve"> the </w:t>
      </w:r>
      <w:r w:rsidR="00014F36" w:rsidRPr="00814AAC">
        <w:rPr>
          <w:rFonts w:asciiTheme="minorHAnsi" w:hAnsiTheme="minorHAnsi" w:cstheme="minorHAnsi"/>
          <w:color w:val="auto"/>
        </w:rPr>
        <w:t>excited state dynamics</w:t>
      </w:r>
      <w:r w:rsidR="00521EAB" w:rsidRPr="00814AAC">
        <w:rPr>
          <w:rFonts w:asciiTheme="minorHAnsi" w:hAnsiTheme="minorHAnsi" w:cstheme="minorHAnsi"/>
          <w:color w:val="auto"/>
        </w:rPr>
        <w:t xml:space="preserve"> in detail</w:t>
      </w:r>
      <w:r w:rsidR="00014F36" w:rsidRPr="00814AAC">
        <w:rPr>
          <w:rFonts w:asciiTheme="minorHAnsi" w:hAnsiTheme="minorHAnsi" w:cstheme="minorHAnsi"/>
          <w:color w:val="auto"/>
        </w:rPr>
        <w:t xml:space="preserve">, identifying the </w:t>
      </w:r>
      <w:r w:rsidR="00D01BC2" w:rsidRPr="00814AAC">
        <w:rPr>
          <w:rFonts w:asciiTheme="minorHAnsi" w:hAnsiTheme="minorHAnsi" w:cstheme="minorHAnsi"/>
          <w:color w:val="auto"/>
        </w:rPr>
        <w:t xml:space="preserve">emission of different </w:t>
      </w:r>
      <w:r w:rsidR="00014F36" w:rsidRPr="00814AAC">
        <w:rPr>
          <w:rFonts w:asciiTheme="minorHAnsi" w:hAnsiTheme="minorHAnsi" w:cstheme="minorHAnsi"/>
          <w:color w:val="auto"/>
        </w:rPr>
        <w:t xml:space="preserve">excited </w:t>
      </w:r>
      <w:r w:rsidR="00D01BC2" w:rsidRPr="00814AAC">
        <w:rPr>
          <w:rFonts w:asciiTheme="minorHAnsi" w:hAnsiTheme="minorHAnsi" w:cstheme="minorHAnsi"/>
          <w:color w:val="auto"/>
        </w:rPr>
        <w:t xml:space="preserve">species </w:t>
      </w:r>
      <w:r w:rsidR="00014F36" w:rsidRPr="00814AAC">
        <w:rPr>
          <w:rFonts w:asciiTheme="minorHAnsi" w:hAnsiTheme="minorHAnsi" w:cstheme="minorHAnsi"/>
          <w:color w:val="auto"/>
        </w:rPr>
        <w:t xml:space="preserve">in </w:t>
      </w:r>
      <w:r w:rsidR="00D01BC2" w:rsidRPr="00814AAC">
        <w:rPr>
          <w:rFonts w:asciiTheme="minorHAnsi" w:hAnsiTheme="minorHAnsi" w:cstheme="minorHAnsi"/>
          <w:color w:val="auto"/>
        </w:rPr>
        <w:t xml:space="preserve">one </w:t>
      </w:r>
      <w:r w:rsidR="00014F36" w:rsidRPr="00814AAC">
        <w:rPr>
          <w:rFonts w:asciiTheme="minorHAnsi" w:hAnsiTheme="minorHAnsi" w:cstheme="minorHAnsi"/>
          <w:color w:val="auto"/>
        </w:rPr>
        <w:t xml:space="preserve">molecular </w:t>
      </w:r>
      <w:r w:rsidR="00D01BC2" w:rsidRPr="00814AAC">
        <w:rPr>
          <w:rFonts w:asciiTheme="minorHAnsi" w:hAnsiTheme="minorHAnsi" w:cstheme="minorHAnsi"/>
          <w:color w:val="auto"/>
        </w:rPr>
        <w:t xml:space="preserve">system. </w:t>
      </w:r>
      <w:r w:rsidR="00014F36" w:rsidRPr="00814AAC">
        <w:rPr>
          <w:rFonts w:asciiTheme="minorHAnsi" w:hAnsiTheme="minorHAnsi" w:cstheme="minorHAnsi"/>
          <w:color w:val="auto"/>
        </w:rPr>
        <w:t>The versatility</w:t>
      </w:r>
      <w:r w:rsidR="00F11D39" w:rsidRPr="00814AAC">
        <w:rPr>
          <w:rFonts w:asciiTheme="minorHAnsi" w:hAnsiTheme="minorHAnsi" w:cstheme="minorHAnsi"/>
          <w:color w:val="auto"/>
        </w:rPr>
        <w:t xml:space="preserve"> </w:t>
      </w:r>
      <w:r w:rsidR="00D01BC2" w:rsidRPr="00814AAC">
        <w:rPr>
          <w:rFonts w:asciiTheme="minorHAnsi" w:hAnsiTheme="minorHAnsi" w:cstheme="minorHAnsi"/>
          <w:color w:val="auto"/>
        </w:rPr>
        <w:t>of this equipment has been confirmed by several recent publications</w:t>
      </w:r>
      <w:r w:rsidR="00D01BC2" w:rsidRPr="00814AAC">
        <w:rPr>
          <w:rFonts w:asciiTheme="minorHAnsi" w:hAnsiTheme="minorHAnsi" w:cstheme="minorHAnsi"/>
          <w:color w:val="auto"/>
          <w:vertAlign w:val="superscript"/>
        </w:rPr>
        <w:t>19-2</w:t>
      </w:r>
      <w:r w:rsidR="00432E5D" w:rsidRPr="00814AAC">
        <w:rPr>
          <w:rFonts w:asciiTheme="minorHAnsi" w:hAnsiTheme="minorHAnsi" w:cstheme="minorHAnsi"/>
          <w:color w:val="auto"/>
          <w:vertAlign w:val="superscript"/>
        </w:rPr>
        <w:t>6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AC0B9F" w:rsidRPr="00814AAC">
        <w:rPr>
          <w:rFonts w:asciiTheme="minorHAnsi" w:hAnsiTheme="minorHAnsi" w:cstheme="minorHAnsi"/>
          <w:color w:val="auto"/>
        </w:rPr>
        <w:t xml:space="preserve"> </w:t>
      </w:r>
      <w:r w:rsidR="00385664" w:rsidRPr="00814AAC">
        <w:rPr>
          <w:rFonts w:asciiTheme="minorHAnsi" w:hAnsiTheme="minorHAnsi" w:cstheme="minorHAnsi"/>
          <w:color w:val="auto"/>
        </w:rPr>
        <w:t>The excitation source is either a</w:t>
      </w:r>
      <w:r w:rsidR="00FC30D6">
        <w:rPr>
          <w:rFonts w:asciiTheme="minorHAnsi" w:hAnsiTheme="minorHAnsi" w:cstheme="minorHAnsi"/>
          <w:color w:val="auto"/>
        </w:rPr>
        <w:t>n</w:t>
      </w:r>
      <w:r w:rsidR="00385664" w:rsidRPr="00814AAC">
        <w:rPr>
          <w:rFonts w:asciiTheme="minorHAnsi" w:hAnsiTheme="minorHAnsi" w:cstheme="minorHAnsi"/>
          <w:color w:val="auto"/>
        </w:rPr>
        <w:t xml:space="preserve"> Nd:YAG laser</w:t>
      </w:r>
      <w:r w:rsidR="00014F36" w:rsidRPr="00814AAC">
        <w:rPr>
          <w:rFonts w:asciiTheme="minorHAnsi" w:hAnsiTheme="minorHAnsi" w:cstheme="minorHAnsi"/>
          <w:color w:val="auto"/>
        </w:rPr>
        <w:t xml:space="preserve"> </w:t>
      </w:r>
      <w:r w:rsidR="000C2824" w:rsidRPr="00814AAC">
        <w:rPr>
          <w:rFonts w:asciiTheme="minorHAnsi" w:hAnsiTheme="minorHAnsi" w:cstheme="minorHAnsi"/>
          <w:color w:val="auto"/>
        </w:rPr>
        <w:t>with</w:t>
      </w:r>
      <w:r w:rsidR="00014F36" w:rsidRPr="00814AAC">
        <w:rPr>
          <w:rFonts w:asciiTheme="minorHAnsi" w:hAnsiTheme="minorHAnsi" w:cstheme="minorHAnsi"/>
          <w:color w:val="auto"/>
        </w:rPr>
        <w:t xml:space="preserve"> </w:t>
      </w:r>
      <w:r w:rsidR="00FC30D6">
        <w:rPr>
          <w:rFonts w:asciiTheme="minorHAnsi" w:hAnsiTheme="minorHAnsi" w:cstheme="minorHAnsi"/>
          <w:color w:val="auto"/>
        </w:rPr>
        <w:t xml:space="preserve">a </w:t>
      </w:r>
      <w:r w:rsidR="00014F36" w:rsidRPr="00814AAC">
        <w:rPr>
          <w:rFonts w:asciiTheme="minorHAnsi" w:hAnsiTheme="minorHAnsi" w:cstheme="minorHAnsi"/>
          <w:color w:val="auto"/>
        </w:rPr>
        <w:t>10 Hz</w:t>
      </w:r>
      <w:r w:rsidR="000C2824" w:rsidRPr="00814AAC">
        <w:rPr>
          <w:rFonts w:asciiTheme="minorHAnsi" w:hAnsiTheme="minorHAnsi" w:cstheme="minorHAnsi"/>
          <w:color w:val="auto"/>
        </w:rPr>
        <w:t xml:space="preserve"> repetition rate</w:t>
      </w:r>
      <w:r w:rsidR="00105A83" w:rsidRPr="00814AAC">
        <w:rPr>
          <w:rFonts w:asciiTheme="minorHAnsi" w:hAnsiTheme="minorHAnsi" w:cstheme="minorHAnsi"/>
          <w:color w:val="auto"/>
        </w:rPr>
        <w:t>,</w:t>
      </w:r>
      <w:r w:rsidR="00385664" w:rsidRPr="00814AAC">
        <w:rPr>
          <w:rFonts w:asciiTheme="minorHAnsi" w:hAnsiTheme="minorHAnsi" w:cstheme="minorHAnsi"/>
          <w:color w:val="auto"/>
        </w:rPr>
        <w:t xml:space="preserve"> providing a set of harmonics (266 nm, 355 nm, </w:t>
      </w:r>
      <w:r w:rsidR="00FC30D6">
        <w:rPr>
          <w:rFonts w:asciiTheme="minorHAnsi" w:hAnsiTheme="minorHAnsi" w:cstheme="minorHAnsi"/>
          <w:color w:val="auto"/>
        </w:rPr>
        <w:t xml:space="preserve">and </w:t>
      </w:r>
      <w:r w:rsidR="00385664" w:rsidRPr="00814AAC">
        <w:rPr>
          <w:rFonts w:asciiTheme="minorHAnsi" w:hAnsiTheme="minorHAnsi" w:cstheme="minorHAnsi"/>
          <w:color w:val="auto"/>
        </w:rPr>
        <w:t xml:space="preserve">532 nm) </w:t>
      </w:r>
      <w:r w:rsidR="00105A83" w:rsidRPr="00814AAC">
        <w:rPr>
          <w:rFonts w:asciiTheme="minorHAnsi" w:hAnsiTheme="minorHAnsi" w:cstheme="minorHAnsi"/>
          <w:color w:val="auto"/>
        </w:rPr>
        <w:t>or</w:t>
      </w:r>
      <w:r w:rsidR="00385664" w:rsidRPr="00814AAC">
        <w:rPr>
          <w:rFonts w:asciiTheme="minorHAnsi" w:hAnsiTheme="minorHAnsi" w:cstheme="minorHAnsi"/>
          <w:color w:val="auto"/>
        </w:rPr>
        <w:t xml:space="preserve"> a nitrogen laser (337 nm) of a changeable repetition rate</w:t>
      </w:r>
      <w:r w:rsidR="00014F36" w:rsidRPr="00814AAC">
        <w:rPr>
          <w:rFonts w:asciiTheme="minorHAnsi" w:hAnsiTheme="minorHAnsi" w:cstheme="minorHAnsi"/>
          <w:color w:val="auto"/>
        </w:rPr>
        <w:t xml:space="preserve"> between </w:t>
      </w:r>
      <w:r w:rsidR="00385664" w:rsidRPr="00814AAC">
        <w:rPr>
          <w:rFonts w:asciiTheme="minorHAnsi" w:hAnsiTheme="minorHAnsi" w:cstheme="minorHAnsi"/>
          <w:color w:val="auto"/>
        </w:rPr>
        <w:t>1</w:t>
      </w:r>
      <w:r w:rsidR="00FC30D6">
        <w:rPr>
          <w:rFonts w:asciiTheme="minorHAnsi" w:hAnsiTheme="minorHAnsi" w:cstheme="minorHAnsi"/>
          <w:color w:val="auto"/>
        </w:rPr>
        <w:t xml:space="preserve"> </w:t>
      </w:r>
      <w:r w:rsidR="00385664" w:rsidRPr="00814AAC">
        <w:rPr>
          <w:rFonts w:asciiTheme="minorHAnsi" w:hAnsiTheme="minorHAnsi" w:cstheme="minorHAnsi"/>
          <w:color w:val="auto"/>
        </w:rPr>
        <w:t>-</w:t>
      </w:r>
      <w:r w:rsidR="00FC30D6">
        <w:rPr>
          <w:rFonts w:asciiTheme="minorHAnsi" w:hAnsiTheme="minorHAnsi" w:cstheme="minorHAnsi"/>
          <w:color w:val="auto"/>
        </w:rPr>
        <w:t xml:space="preserve"> </w:t>
      </w:r>
      <w:r w:rsidR="00385664" w:rsidRPr="00814AAC">
        <w:rPr>
          <w:rFonts w:asciiTheme="minorHAnsi" w:hAnsiTheme="minorHAnsi" w:cstheme="minorHAnsi"/>
          <w:color w:val="auto"/>
        </w:rPr>
        <w:t xml:space="preserve">30 Hz. </w:t>
      </w:r>
    </w:p>
    <w:p w14:paraId="2D35CEE3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044E9B95" w14:textId="3756E3B8" w:rsidR="00784BC5" w:rsidRPr="00814AAC" w:rsidRDefault="00784BC5" w:rsidP="00BB1176">
      <w:pPr>
        <w:rPr>
          <w:rFonts w:asciiTheme="minorHAnsi" w:hAnsiTheme="minorHAnsi" w:cstheme="minorHAnsi"/>
          <w:color w:val="auto"/>
          <w:vertAlign w:val="superscript"/>
        </w:rPr>
      </w:pPr>
      <w:r w:rsidRPr="00814AAC">
        <w:rPr>
          <w:rFonts w:asciiTheme="minorHAnsi" w:hAnsiTheme="minorHAnsi" w:cstheme="minorHAnsi"/>
          <w:color w:val="auto"/>
        </w:rPr>
        <w:t xml:space="preserve">The principle of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work</w:t>
      </w:r>
      <w:r w:rsidR="00B009CC" w:rsidRPr="00814AAC">
        <w:rPr>
          <w:rFonts w:asciiTheme="minorHAnsi" w:hAnsiTheme="minorHAnsi" w:cstheme="minorHAnsi"/>
          <w:color w:val="auto"/>
        </w:rPr>
        <w:t xml:space="preserve"> of</w:t>
      </w:r>
      <w:r w:rsidRPr="00814AAC">
        <w:rPr>
          <w:rFonts w:asciiTheme="minorHAnsi" w:hAnsiTheme="minorHAnsi" w:cstheme="minorHAnsi"/>
          <w:color w:val="auto"/>
        </w:rPr>
        <w:t xml:space="preserve"> iCCD camera</w:t>
      </w:r>
      <w:r w:rsidR="007C1E83" w:rsidRPr="00814AAC">
        <w:rPr>
          <w:rFonts w:asciiTheme="minorHAnsi" w:hAnsiTheme="minorHAnsi" w:cstheme="minorHAnsi"/>
          <w:color w:val="auto"/>
        </w:rPr>
        <w:t>s</w:t>
      </w:r>
      <w:r w:rsidRPr="00814AAC">
        <w:rPr>
          <w:rFonts w:asciiTheme="minorHAnsi" w:hAnsiTheme="minorHAnsi" w:cstheme="minorHAnsi"/>
          <w:color w:val="auto"/>
        </w:rPr>
        <w:t xml:space="preserve"> is </w:t>
      </w:r>
      <w:r w:rsidR="007C1E83" w:rsidRPr="00814AAC">
        <w:rPr>
          <w:rFonts w:asciiTheme="minorHAnsi" w:hAnsiTheme="minorHAnsi" w:cstheme="minorHAnsi"/>
          <w:color w:val="auto"/>
        </w:rPr>
        <w:t xml:space="preserve">based on </w:t>
      </w:r>
      <w:r w:rsidR="00FC30D6">
        <w:rPr>
          <w:rFonts w:asciiTheme="minorHAnsi" w:hAnsiTheme="minorHAnsi" w:cstheme="minorHAnsi"/>
          <w:color w:val="auto"/>
        </w:rPr>
        <w:t xml:space="preserve">the </w:t>
      </w:r>
      <w:r w:rsidR="007C1E83" w:rsidRPr="00814AAC">
        <w:rPr>
          <w:rFonts w:asciiTheme="minorHAnsi" w:hAnsiTheme="minorHAnsi" w:cstheme="minorHAnsi"/>
          <w:color w:val="auto"/>
        </w:rPr>
        <w:t>image intensifier</w:t>
      </w:r>
      <w:r w:rsidR="00FC30D6">
        <w:rPr>
          <w:rFonts w:asciiTheme="minorHAnsi" w:hAnsiTheme="minorHAnsi" w:cstheme="minorHAnsi"/>
          <w:color w:val="auto"/>
        </w:rPr>
        <w:t>,</w:t>
      </w:r>
      <w:r w:rsidR="007C1E83" w:rsidRPr="00814AAC">
        <w:rPr>
          <w:rFonts w:asciiTheme="minorHAnsi" w:hAnsiTheme="minorHAnsi" w:cstheme="minorHAnsi"/>
          <w:color w:val="auto"/>
        </w:rPr>
        <w:t xml:space="preserve"> which</w:t>
      </w:r>
      <w:r w:rsidRPr="00814AAC">
        <w:rPr>
          <w:rFonts w:asciiTheme="minorHAnsi" w:hAnsiTheme="minorHAnsi" w:cstheme="minorHAnsi"/>
          <w:color w:val="auto"/>
        </w:rPr>
        <w:t xml:space="preserve"> not only intensifies the incoming light but also works as a shutter (gate). The intensifier consists of </w:t>
      </w:r>
      <w:r w:rsidR="00FC30D6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photocathode</w:t>
      </w:r>
      <w:r w:rsidR="00FC30D6">
        <w:rPr>
          <w:rFonts w:asciiTheme="minorHAnsi" w:hAnsiTheme="minorHAnsi" w:cstheme="minorHAnsi"/>
          <w:color w:val="auto"/>
        </w:rPr>
        <w:t xml:space="preserve"> that is</w:t>
      </w:r>
      <w:r w:rsidRPr="00814AAC">
        <w:rPr>
          <w:rFonts w:asciiTheme="minorHAnsi" w:hAnsiTheme="minorHAnsi" w:cstheme="minorHAnsi"/>
          <w:color w:val="auto"/>
        </w:rPr>
        <w:t xml:space="preserve"> sensitive to</w:t>
      </w:r>
      <w:r w:rsidR="00946B73" w:rsidRPr="00814AAC">
        <w:rPr>
          <w:rFonts w:asciiTheme="minorHAnsi" w:hAnsiTheme="minorHAnsi" w:cstheme="minorHAnsi"/>
          <w:color w:val="auto"/>
        </w:rPr>
        <w:t xml:space="preserve"> a</w:t>
      </w:r>
      <w:r w:rsidRPr="00814AAC">
        <w:rPr>
          <w:rFonts w:asciiTheme="minorHAnsi" w:hAnsiTheme="minorHAnsi" w:cstheme="minorHAnsi"/>
          <w:color w:val="auto"/>
        </w:rPr>
        <w:t xml:space="preserve"> specific spectral range </w:t>
      </w:r>
      <w:r w:rsidR="00FC30D6">
        <w:rPr>
          <w:rFonts w:asciiTheme="minorHAnsi" w:hAnsiTheme="minorHAnsi" w:cstheme="minorHAnsi"/>
          <w:color w:val="auto"/>
        </w:rPr>
        <w:t>[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1C52BD" w:rsidRPr="00814AAC">
        <w:rPr>
          <w:rFonts w:asciiTheme="minorHAnsi" w:hAnsiTheme="minorHAnsi" w:cstheme="minorHAnsi"/>
          <w:color w:val="auto"/>
        </w:rPr>
        <w:t xml:space="preserve"> ultraviolet</w:t>
      </w:r>
      <w:r w:rsidRPr="00814AAC">
        <w:rPr>
          <w:rFonts w:asciiTheme="minorHAnsi" w:hAnsiTheme="minorHAnsi" w:cstheme="minorHAnsi"/>
          <w:color w:val="auto"/>
        </w:rPr>
        <w:t xml:space="preserve"> (</w:t>
      </w:r>
      <w:r w:rsidR="001C52BD" w:rsidRPr="00814AAC">
        <w:rPr>
          <w:rFonts w:asciiTheme="minorHAnsi" w:hAnsiTheme="minorHAnsi" w:cstheme="minorHAnsi"/>
          <w:color w:val="auto"/>
        </w:rPr>
        <w:t>UV</w:t>
      </w:r>
      <w:r w:rsidRPr="00814AAC">
        <w:rPr>
          <w:rFonts w:asciiTheme="minorHAnsi" w:hAnsiTheme="minorHAnsi" w:cstheme="minorHAnsi"/>
          <w:color w:val="auto"/>
        </w:rPr>
        <w:t>), visible, red</w:t>
      </w:r>
      <w:r w:rsidR="00FC30D6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and </w:t>
      </w:r>
      <w:r w:rsidR="001C52BD" w:rsidRPr="00814AAC">
        <w:rPr>
          <w:rFonts w:asciiTheme="minorHAnsi" w:hAnsiTheme="minorHAnsi" w:cstheme="minorHAnsi"/>
          <w:color w:val="auto"/>
        </w:rPr>
        <w:t>near</w:t>
      </w:r>
      <w:r w:rsidR="00BC0D3F">
        <w:rPr>
          <w:rFonts w:asciiTheme="minorHAnsi" w:hAnsiTheme="minorHAnsi" w:cstheme="minorHAnsi"/>
          <w:color w:val="auto"/>
        </w:rPr>
        <w:t>-</w:t>
      </w:r>
      <w:r w:rsidR="001C52BD" w:rsidRPr="00814AAC">
        <w:rPr>
          <w:rFonts w:asciiTheme="minorHAnsi" w:hAnsiTheme="minorHAnsi" w:cstheme="minorHAnsi"/>
          <w:color w:val="auto"/>
        </w:rPr>
        <w:t xml:space="preserve">infrared </w:t>
      </w:r>
      <w:r w:rsidRPr="00814AAC">
        <w:rPr>
          <w:rFonts w:asciiTheme="minorHAnsi" w:hAnsiTheme="minorHAnsi" w:cstheme="minorHAnsi"/>
          <w:color w:val="auto"/>
        </w:rPr>
        <w:t>(</w:t>
      </w:r>
      <w:r w:rsidR="001C52BD" w:rsidRPr="00814AAC">
        <w:rPr>
          <w:rFonts w:asciiTheme="minorHAnsi" w:hAnsiTheme="minorHAnsi" w:cstheme="minorHAnsi"/>
          <w:color w:val="auto"/>
        </w:rPr>
        <w:t>NIR</w:t>
      </w:r>
      <w:r w:rsidRPr="00814AAC">
        <w:rPr>
          <w:rFonts w:asciiTheme="minorHAnsi" w:hAnsiTheme="minorHAnsi" w:cstheme="minorHAnsi"/>
          <w:color w:val="auto"/>
        </w:rPr>
        <w:t>)</w:t>
      </w:r>
      <w:r w:rsidR="00FC30D6">
        <w:rPr>
          <w:rFonts w:asciiTheme="minorHAnsi" w:hAnsiTheme="minorHAnsi" w:cstheme="minorHAnsi"/>
          <w:color w:val="auto"/>
        </w:rPr>
        <w:t>]</w:t>
      </w:r>
      <w:r w:rsidR="00B009CC" w:rsidRPr="00814AAC">
        <w:rPr>
          <w:rFonts w:asciiTheme="minorHAnsi" w:hAnsiTheme="minorHAnsi" w:cstheme="minorHAnsi"/>
          <w:color w:val="auto"/>
        </w:rPr>
        <w:t xml:space="preserve">, </w:t>
      </w:r>
      <w:r w:rsidR="00FC30D6">
        <w:rPr>
          <w:rFonts w:asciiTheme="minorHAnsi" w:hAnsiTheme="minorHAnsi" w:cstheme="minorHAnsi"/>
          <w:color w:val="auto"/>
        </w:rPr>
        <w:t xml:space="preserve">a </w:t>
      </w:r>
      <w:r w:rsidR="00B009CC" w:rsidRPr="00814AAC">
        <w:rPr>
          <w:rFonts w:asciiTheme="minorHAnsi" w:hAnsiTheme="minorHAnsi" w:cstheme="minorHAnsi"/>
          <w:color w:val="auto"/>
        </w:rPr>
        <w:t>micro</w:t>
      </w:r>
      <w:r w:rsidR="00FC30D6">
        <w:rPr>
          <w:rFonts w:asciiTheme="minorHAnsi" w:hAnsiTheme="minorHAnsi" w:cstheme="minorHAnsi"/>
          <w:color w:val="auto"/>
        </w:rPr>
        <w:t>-</w:t>
      </w:r>
      <w:r w:rsidR="00B009CC" w:rsidRPr="00814AAC">
        <w:rPr>
          <w:rFonts w:asciiTheme="minorHAnsi" w:hAnsiTheme="minorHAnsi" w:cstheme="minorHAnsi"/>
          <w:color w:val="auto"/>
        </w:rPr>
        <w:t>channel plate (MCP)</w:t>
      </w:r>
      <w:r w:rsidR="00FC30D6">
        <w:rPr>
          <w:rFonts w:asciiTheme="minorHAnsi" w:hAnsiTheme="minorHAnsi" w:cstheme="minorHAnsi"/>
          <w:color w:val="auto"/>
        </w:rPr>
        <w:t>,</w:t>
      </w:r>
      <w:r w:rsidR="00B009CC" w:rsidRPr="00814AAC">
        <w:rPr>
          <w:rFonts w:asciiTheme="minorHAnsi" w:hAnsiTheme="minorHAnsi" w:cstheme="minorHAnsi"/>
          <w:color w:val="auto"/>
        </w:rPr>
        <w:t xml:space="preserve"> and a phosphor. By changing the photocathode</w:t>
      </w:r>
      <w:r w:rsidR="00BB1176" w:rsidRPr="00814AAC">
        <w:rPr>
          <w:rFonts w:asciiTheme="minorHAnsi" w:hAnsiTheme="minorHAnsi" w:cstheme="minorHAnsi"/>
          <w:color w:val="auto"/>
        </w:rPr>
        <w:t>,</w:t>
      </w:r>
      <w:r w:rsidR="00B009CC" w:rsidRPr="00814AAC">
        <w:rPr>
          <w:rFonts w:asciiTheme="minorHAnsi" w:hAnsiTheme="minorHAnsi" w:cstheme="minorHAnsi"/>
          <w:color w:val="auto"/>
        </w:rPr>
        <w:t xml:space="preserve"> it is possible to adapt the camera to a specific use. </w:t>
      </w:r>
      <w:r w:rsidR="006A3506" w:rsidRPr="00814AAC">
        <w:rPr>
          <w:rFonts w:asciiTheme="minorHAnsi" w:hAnsiTheme="minorHAnsi" w:cstheme="minorHAnsi"/>
          <w:color w:val="auto"/>
        </w:rPr>
        <w:t xml:space="preserve">The photocathode </w:t>
      </w:r>
      <w:r w:rsidR="00B009CC" w:rsidRPr="00814AAC">
        <w:rPr>
          <w:rFonts w:asciiTheme="minorHAnsi" w:hAnsiTheme="minorHAnsi" w:cstheme="minorHAnsi"/>
          <w:color w:val="auto"/>
        </w:rPr>
        <w:t xml:space="preserve">converts incoming photons into photoelectrons that are multiplied </w:t>
      </w:r>
      <w:r w:rsidR="006A3506" w:rsidRPr="00814AAC">
        <w:rPr>
          <w:rFonts w:asciiTheme="minorHAnsi" w:hAnsiTheme="minorHAnsi" w:cstheme="minorHAnsi"/>
          <w:color w:val="auto"/>
        </w:rPr>
        <w:t xml:space="preserve">in the </w:t>
      </w:r>
      <w:r w:rsidR="00FC30D6">
        <w:rPr>
          <w:rFonts w:asciiTheme="minorHAnsi" w:hAnsiTheme="minorHAnsi" w:cstheme="minorHAnsi"/>
          <w:color w:val="auto"/>
        </w:rPr>
        <w:t>MCP</w:t>
      </w:r>
      <w:r w:rsidR="00B16D26" w:rsidRPr="00814AAC">
        <w:rPr>
          <w:rFonts w:asciiTheme="minorHAnsi" w:hAnsiTheme="minorHAnsi" w:cstheme="minorHAnsi"/>
          <w:color w:val="auto"/>
        </w:rPr>
        <w:t xml:space="preserve"> and then </w:t>
      </w:r>
      <w:r w:rsidR="00095535" w:rsidRPr="00814AAC">
        <w:rPr>
          <w:rFonts w:asciiTheme="minorHAnsi" w:hAnsiTheme="minorHAnsi" w:cstheme="minorHAnsi"/>
          <w:color w:val="auto"/>
        </w:rPr>
        <w:t>hit the phospho</w:t>
      </w:r>
      <w:r w:rsidR="00946B73" w:rsidRPr="00814AAC">
        <w:rPr>
          <w:rFonts w:asciiTheme="minorHAnsi" w:hAnsiTheme="minorHAnsi" w:cstheme="minorHAnsi"/>
          <w:color w:val="auto"/>
        </w:rPr>
        <w:t>r screen generating photons. These photons, through a system of lenses</w:t>
      </w:r>
      <w:r w:rsidR="005A07A1" w:rsidRPr="00814AAC">
        <w:rPr>
          <w:rFonts w:asciiTheme="minorHAnsi" w:hAnsiTheme="minorHAnsi" w:cstheme="minorHAnsi"/>
          <w:color w:val="auto"/>
        </w:rPr>
        <w:t>,</w:t>
      </w:r>
      <w:r w:rsidR="00946B73" w:rsidRPr="00814AAC">
        <w:rPr>
          <w:rFonts w:asciiTheme="minorHAnsi" w:hAnsiTheme="minorHAnsi" w:cstheme="minorHAnsi"/>
          <w:color w:val="auto"/>
        </w:rPr>
        <w:t xml:space="preserve"> are focused onto a CCD chip and </w:t>
      </w:r>
      <w:r w:rsidR="006A3506" w:rsidRPr="00814AAC">
        <w:rPr>
          <w:rFonts w:asciiTheme="minorHAnsi" w:hAnsiTheme="minorHAnsi" w:cstheme="minorHAnsi"/>
          <w:color w:val="auto"/>
        </w:rPr>
        <w:t xml:space="preserve">are </w:t>
      </w:r>
      <w:r w:rsidR="00946B73" w:rsidRPr="00814AAC">
        <w:rPr>
          <w:rFonts w:asciiTheme="minorHAnsi" w:hAnsiTheme="minorHAnsi" w:cstheme="minorHAnsi"/>
          <w:color w:val="auto"/>
        </w:rPr>
        <w:t xml:space="preserve">converted into </w:t>
      </w:r>
      <w:r w:rsidR="006A3506" w:rsidRPr="00814AAC">
        <w:rPr>
          <w:rFonts w:asciiTheme="minorHAnsi" w:hAnsiTheme="minorHAnsi" w:cstheme="minorHAnsi"/>
          <w:color w:val="auto"/>
        </w:rPr>
        <w:t xml:space="preserve">an </w:t>
      </w:r>
      <w:r w:rsidR="00946B73" w:rsidRPr="00814AAC">
        <w:rPr>
          <w:rFonts w:asciiTheme="minorHAnsi" w:hAnsiTheme="minorHAnsi" w:cstheme="minorHAnsi"/>
          <w:color w:val="auto"/>
        </w:rPr>
        <w:t>electrical signal.</w:t>
      </w:r>
      <w:r w:rsidR="00B57E2C" w:rsidRPr="00814AAC">
        <w:rPr>
          <w:rFonts w:asciiTheme="minorHAnsi" w:hAnsiTheme="minorHAnsi" w:cstheme="minorHAnsi"/>
          <w:color w:val="auto"/>
        </w:rPr>
        <w:t xml:space="preserve"> For further details</w:t>
      </w:r>
      <w:r w:rsidR="00A94D78">
        <w:rPr>
          <w:rFonts w:asciiTheme="minorHAnsi" w:hAnsiTheme="minorHAnsi" w:cstheme="minorHAnsi"/>
          <w:color w:val="auto"/>
        </w:rPr>
        <w:t>,</w:t>
      </w:r>
      <w:r w:rsidR="00B57E2C" w:rsidRPr="00814AAC">
        <w:rPr>
          <w:rFonts w:asciiTheme="minorHAnsi" w:hAnsiTheme="minorHAnsi" w:cstheme="minorHAnsi"/>
          <w:color w:val="auto"/>
        </w:rPr>
        <w:t xml:space="preserve"> please refer t</w:t>
      </w:r>
      <w:r w:rsidR="006D0991" w:rsidRPr="00814AAC">
        <w:rPr>
          <w:rFonts w:asciiTheme="minorHAnsi" w:hAnsiTheme="minorHAnsi" w:cstheme="minorHAnsi"/>
          <w:color w:val="auto"/>
        </w:rPr>
        <w:t>o the manufacturer’s webpage</w:t>
      </w:r>
      <w:r w:rsidR="006D0991" w:rsidRPr="00814AAC">
        <w:rPr>
          <w:rFonts w:asciiTheme="minorHAnsi" w:hAnsiTheme="minorHAnsi" w:cstheme="minorHAnsi"/>
          <w:color w:val="auto"/>
          <w:vertAlign w:val="superscript"/>
        </w:rPr>
        <w:t>27</w:t>
      </w:r>
      <w:r w:rsidR="00A94D78" w:rsidRPr="00AB73AE">
        <w:rPr>
          <w:rFonts w:asciiTheme="minorHAnsi" w:hAnsiTheme="minorHAnsi" w:cstheme="minorHAnsi"/>
          <w:color w:val="auto"/>
        </w:rPr>
        <w:t>.</w:t>
      </w:r>
    </w:p>
    <w:p w14:paraId="56B350AF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382B3433" w14:textId="3315D919" w:rsidR="005B2C4D" w:rsidRPr="00814AAC" w:rsidRDefault="00560D7F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To</w:t>
      </w:r>
      <w:r w:rsidR="005B2C4D" w:rsidRPr="00814AAC">
        <w:rPr>
          <w:rFonts w:asciiTheme="minorHAnsi" w:hAnsiTheme="minorHAnsi" w:cstheme="minorHAnsi"/>
          <w:color w:val="auto"/>
        </w:rPr>
        <w:t xml:space="preserve"> collect emission spectra throughout the range from 1 ns to 100 ms with sufficient signal-to-noise ratio</w:t>
      </w:r>
      <w:r w:rsidR="001C52BD" w:rsidRPr="00814AAC">
        <w:rPr>
          <w:rFonts w:asciiTheme="minorHAnsi" w:hAnsiTheme="minorHAnsi" w:cstheme="minorHAnsi"/>
          <w:color w:val="auto"/>
        </w:rPr>
        <w:t>,</w:t>
      </w:r>
      <w:r w:rsidR="00CA3297" w:rsidRPr="00814AAC">
        <w:rPr>
          <w:rFonts w:asciiTheme="minorHAnsi" w:hAnsiTheme="minorHAnsi" w:cstheme="minorHAnsi"/>
          <w:color w:val="auto"/>
        </w:rPr>
        <w:t xml:space="preserve"> the integration (exposure) time increases exponentially along with exponentially increasing </w:t>
      </w:r>
      <w:r w:rsidR="00A94D78">
        <w:rPr>
          <w:rFonts w:asciiTheme="minorHAnsi" w:hAnsiTheme="minorHAnsi" w:cstheme="minorHAnsi"/>
          <w:color w:val="auto"/>
        </w:rPr>
        <w:t xml:space="preserve">the </w:t>
      </w:r>
      <w:r w:rsidR="00CA3297" w:rsidRPr="00814AAC">
        <w:rPr>
          <w:rFonts w:asciiTheme="minorHAnsi" w:hAnsiTheme="minorHAnsi" w:cstheme="minorHAnsi"/>
          <w:color w:val="auto"/>
        </w:rPr>
        <w:t xml:space="preserve">time delay. This is dictated by the properties of </w:t>
      </w:r>
      <w:r w:rsidR="0006766B" w:rsidRPr="00814AAC">
        <w:rPr>
          <w:rFonts w:asciiTheme="minorHAnsi" w:hAnsiTheme="minorHAnsi" w:cstheme="minorHAnsi"/>
          <w:color w:val="auto"/>
        </w:rPr>
        <w:t xml:space="preserve">the </w:t>
      </w:r>
      <w:r w:rsidR="00CA3297" w:rsidRPr="00814AAC">
        <w:rPr>
          <w:rFonts w:asciiTheme="minorHAnsi" w:hAnsiTheme="minorHAnsi" w:cstheme="minorHAnsi"/>
          <w:color w:val="auto"/>
        </w:rPr>
        <w:t>photolu</w:t>
      </w:r>
      <w:r w:rsidR="007610E1" w:rsidRPr="00814AAC">
        <w:rPr>
          <w:rFonts w:asciiTheme="minorHAnsi" w:hAnsiTheme="minorHAnsi" w:cstheme="minorHAnsi"/>
          <w:color w:val="auto"/>
        </w:rPr>
        <w:t xml:space="preserve">minescence decay, </w:t>
      </w:r>
      <w:r w:rsidR="0006766B" w:rsidRPr="00814AAC">
        <w:rPr>
          <w:rFonts w:asciiTheme="minorHAnsi" w:hAnsiTheme="minorHAnsi" w:cstheme="minorHAnsi"/>
          <w:color w:val="auto"/>
        </w:rPr>
        <w:t xml:space="preserve">which </w:t>
      </w:r>
      <w:r w:rsidR="00CA3297" w:rsidRPr="00814AAC">
        <w:rPr>
          <w:rFonts w:asciiTheme="minorHAnsi" w:hAnsiTheme="minorHAnsi" w:cstheme="minorHAnsi"/>
          <w:color w:val="auto"/>
        </w:rPr>
        <w:t>follows exponential laws</w:t>
      </w:r>
      <w:r w:rsidR="0006766B" w:rsidRPr="00814AAC">
        <w:rPr>
          <w:rFonts w:asciiTheme="minorHAnsi" w:hAnsiTheme="minorHAnsi" w:cstheme="minorHAnsi"/>
          <w:color w:val="auto"/>
        </w:rPr>
        <w:t xml:space="preserve"> in most systems</w:t>
      </w:r>
      <w:r w:rsidR="00CA3297" w:rsidRPr="00814AAC">
        <w:rPr>
          <w:rFonts w:asciiTheme="minorHAnsi" w:hAnsiTheme="minorHAnsi" w:cstheme="minorHAnsi"/>
          <w:color w:val="auto"/>
        </w:rPr>
        <w:t>.</w:t>
      </w:r>
    </w:p>
    <w:p w14:paraId="6C7E4E35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448B449C" w14:textId="6AF60D0D" w:rsidR="003C53A5" w:rsidRPr="00814AAC" w:rsidRDefault="00AC0B9F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The method described </w:t>
      </w:r>
      <w:r w:rsidR="00521EAB" w:rsidRPr="00814AAC">
        <w:rPr>
          <w:rFonts w:asciiTheme="minorHAnsi" w:hAnsiTheme="minorHAnsi" w:cstheme="minorHAnsi"/>
          <w:color w:val="auto"/>
        </w:rPr>
        <w:t xml:space="preserve">here </w:t>
      </w:r>
      <w:r w:rsidRPr="00814AAC">
        <w:rPr>
          <w:rFonts w:asciiTheme="minorHAnsi" w:hAnsiTheme="minorHAnsi" w:cstheme="minorHAnsi"/>
          <w:color w:val="auto"/>
        </w:rPr>
        <w:t>can be applied to several sample sizes and forms, includi</w:t>
      </w:r>
      <w:r w:rsidR="001B4A8B" w:rsidRPr="00814AAC">
        <w:rPr>
          <w:rFonts w:asciiTheme="minorHAnsi" w:hAnsiTheme="minorHAnsi" w:cstheme="minorHAnsi"/>
          <w:color w:val="auto"/>
        </w:rPr>
        <w:t xml:space="preserve">ng those with </w:t>
      </w:r>
      <w:r w:rsidR="00A94D78">
        <w:rPr>
          <w:rFonts w:asciiTheme="minorHAnsi" w:hAnsiTheme="minorHAnsi" w:cstheme="minorHAnsi"/>
          <w:color w:val="auto"/>
        </w:rPr>
        <w:t xml:space="preserve">an </w:t>
      </w:r>
      <w:r w:rsidR="001B4A8B" w:rsidRPr="00814AAC">
        <w:rPr>
          <w:rFonts w:asciiTheme="minorHAnsi" w:hAnsiTheme="minorHAnsi" w:cstheme="minorHAnsi"/>
          <w:color w:val="auto"/>
        </w:rPr>
        <w:t xml:space="preserve">uneven surface, </w:t>
      </w:r>
      <w:r w:rsidR="00105A83" w:rsidRPr="00814AAC">
        <w:rPr>
          <w:rFonts w:asciiTheme="minorHAnsi" w:hAnsiTheme="minorHAnsi" w:cstheme="minorHAnsi"/>
          <w:color w:val="auto"/>
        </w:rPr>
        <w:t>powders</w:t>
      </w:r>
      <w:r w:rsidR="001B4A8B" w:rsidRPr="00814AAC">
        <w:rPr>
          <w:rFonts w:asciiTheme="minorHAnsi" w:hAnsiTheme="minorHAnsi" w:cstheme="minorHAnsi"/>
          <w:color w:val="auto"/>
        </w:rPr>
        <w:t>,</w:t>
      </w:r>
      <w:r w:rsidR="00105A83" w:rsidRPr="00814AAC">
        <w:rPr>
          <w:rFonts w:asciiTheme="minorHAnsi" w:hAnsiTheme="minorHAnsi" w:cstheme="minorHAnsi"/>
          <w:color w:val="auto"/>
        </w:rPr>
        <w:t xml:space="preserve"> or small crystals</w:t>
      </w:r>
      <w:r w:rsidR="00986882" w:rsidRPr="00814AAC">
        <w:rPr>
          <w:rFonts w:asciiTheme="minorHAnsi" w:hAnsiTheme="minorHAnsi" w:cstheme="minorHAnsi"/>
          <w:color w:val="auto"/>
          <w:vertAlign w:val="superscript"/>
        </w:rPr>
        <w:t>19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105A83" w:rsidRPr="00814AAC">
        <w:rPr>
          <w:rFonts w:asciiTheme="minorHAnsi" w:hAnsiTheme="minorHAnsi" w:cstheme="minorHAnsi"/>
          <w:color w:val="auto"/>
        </w:rPr>
        <w:t xml:space="preserve"> The sample holder</w:t>
      </w:r>
      <w:r w:rsidR="00140E25" w:rsidRPr="00814AAC">
        <w:rPr>
          <w:rFonts w:asciiTheme="minorHAnsi" w:hAnsiTheme="minorHAnsi" w:cstheme="minorHAnsi"/>
          <w:color w:val="auto"/>
        </w:rPr>
        <w:t xml:space="preserve"> </w:t>
      </w:r>
      <w:r w:rsidR="00521EAB" w:rsidRPr="00814AAC">
        <w:rPr>
          <w:rFonts w:asciiTheme="minorHAnsi" w:hAnsiTheme="minorHAnsi" w:cstheme="minorHAnsi"/>
          <w:color w:val="auto"/>
        </w:rPr>
        <w:t xml:space="preserve">is easily </w:t>
      </w:r>
      <w:r w:rsidR="00140E25" w:rsidRPr="00814AAC">
        <w:rPr>
          <w:rFonts w:asciiTheme="minorHAnsi" w:hAnsiTheme="minorHAnsi" w:cstheme="minorHAnsi"/>
          <w:color w:val="auto"/>
        </w:rPr>
        <w:t>adapted to support several different cuvettes, including standard and degassing cuvettes or flow cuvettes.</w:t>
      </w:r>
      <w:r w:rsidR="006868BB" w:rsidRPr="00814AAC">
        <w:rPr>
          <w:rFonts w:asciiTheme="minorHAnsi" w:hAnsiTheme="minorHAnsi" w:cstheme="minorHAnsi"/>
          <w:color w:val="auto"/>
        </w:rPr>
        <w:t xml:space="preserve"> All samples with photoluminescence</w:t>
      </w:r>
      <w:r w:rsidR="0086231A" w:rsidRPr="00814AAC">
        <w:rPr>
          <w:rFonts w:asciiTheme="minorHAnsi" w:hAnsiTheme="minorHAnsi" w:cstheme="minorHAnsi"/>
          <w:color w:val="auto"/>
        </w:rPr>
        <w:t xml:space="preserve"> in a range of 350</w:t>
      </w:r>
      <w:r w:rsidR="00A94D78">
        <w:rPr>
          <w:rFonts w:asciiTheme="minorHAnsi" w:hAnsiTheme="minorHAnsi" w:cstheme="minorHAnsi"/>
          <w:color w:val="auto"/>
        </w:rPr>
        <w:t xml:space="preserve"> </w:t>
      </w:r>
      <w:r w:rsidR="0086231A" w:rsidRPr="00814AAC">
        <w:rPr>
          <w:rFonts w:asciiTheme="minorHAnsi" w:hAnsiTheme="minorHAnsi" w:cstheme="minorHAnsi"/>
          <w:color w:val="auto"/>
        </w:rPr>
        <w:t>-</w:t>
      </w:r>
      <w:r w:rsidR="00A94D78">
        <w:rPr>
          <w:rFonts w:asciiTheme="minorHAnsi" w:hAnsiTheme="minorHAnsi" w:cstheme="minorHAnsi"/>
          <w:color w:val="auto"/>
        </w:rPr>
        <w:t xml:space="preserve"> </w:t>
      </w:r>
      <w:r w:rsidR="0086231A" w:rsidRPr="00814AAC">
        <w:rPr>
          <w:rFonts w:asciiTheme="minorHAnsi" w:hAnsiTheme="minorHAnsi" w:cstheme="minorHAnsi"/>
          <w:color w:val="auto"/>
        </w:rPr>
        <w:t>750 nm can be investigated by this equipment. The system is also equipped with a liquid nitrogen cryostat to perform temperature-dependent measurements of solid and liquid samples</w:t>
      </w:r>
      <w:r w:rsidR="00A52CD3" w:rsidRPr="00814AAC">
        <w:rPr>
          <w:rFonts w:asciiTheme="minorHAnsi" w:hAnsiTheme="minorHAnsi" w:cstheme="minorHAnsi"/>
          <w:color w:val="auto"/>
        </w:rPr>
        <w:t xml:space="preserve"> down to 77</w:t>
      </w:r>
      <w:r w:rsidR="009F394E" w:rsidRPr="00814AAC">
        <w:rPr>
          <w:rFonts w:asciiTheme="minorHAnsi" w:hAnsiTheme="minorHAnsi" w:cstheme="minorHAnsi"/>
          <w:color w:val="auto"/>
        </w:rPr>
        <w:t xml:space="preserve"> </w:t>
      </w:r>
      <w:r w:rsidR="00AE7FE7" w:rsidRPr="00814AAC">
        <w:rPr>
          <w:rFonts w:asciiTheme="minorHAnsi" w:hAnsiTheme="minorHAnsi" w:cstheme="minorHAnsi"/>
          <w:color w:val="auto"/>
        </w:rPr>
        <w:t xml:space="preserve">K and </w:t>
      </w:r>
      <w:r w:rsidR="009874FB" w:rsidRPr="00814AAC">
        <w:rPr>
          <w:rFonts w:asciiTheme="minorHAnsi" w:hAnsiTheme="minorHAnsi" w:cstheme="minorHAnsi"/>
          <w:color w:val="auto"/>
        </w:rPr>
        <w:t xml:space="preserve">a </w:t>
      </w:r>
      <w:r w:rsidR="00AE7FE7" w:rsidRPr="00814AAC">
        <w:rPr>
          <w:rFonts w:asciiTheme="minorHAnsi" w:hAnsiTheme="minorHAnsi" w:cstheme="minorHAnsi"/>
          <w:color w:val="auto"/>
        </w:rPr>
        <w:t xml:space="preserve">closed-cycle helium cryostat to perform measurements of solid samples down to </w:t>
      </w:r>
      <w:r w:rsidR="00106D19" w:rsidRPr="00814AAC">
        <w:rPr>
          <w:rFonts w:asciiTheme="minorHAnsi" w:hAnsiTheme="minorHAnsi" w:cstheme="minorHAnsi"/>
          <w:color w:val="auto"/>
        </w:rPr>
        <w:t>15</w:t>
      </w:r>
      <w:r w:rsidR="009F394E" w:rsidRPr="00814AAC">
        <w:rPr>
          <w:rFonts w:asciiTheme="minorHAnsi" w:hAnsiTheme="minorHAnsi" w:cstheme="minorHAnsi"/>
          <w:color w:val="auto"/>
        </w:rPr>
        <w:t xml:space="preserve"> </w:t>
      </w:r>
      <w:r w:rsidR="00AE7FE7" w:rsidRPr="00814AAC">
        <w:rPr>
          <w:rFonts w:asciiTheme="minorHAnsi" w:hAnsiTheme="minorHAnsi" w:cstheme="minorHAnsi"/>
          <w:color w:val="auto"/>
        </w:rPr>
        <w:t>K</w:t>
      </w:r>
      <w:r w:rsidR="006868BB" w:rsidRPr="00814AAC">
        <w:rPr>
          <w:rFonts w:asciiTheme="minorHAnsi" w:hAnsiTheme="minorHAnsi" w:cstheme="minorHAnsi"/>
          <w:color w:val="auto"/>
        </w:rPr>
        <w:t xml:space="preserve">. This allows </w:t>
      </w:r>
      <w:r w:rsidR="0006766B" w:rsidRPr="00814AAC">
        <w:rPr>
          <w:rFonts w:asciiTheme="minorHAnsi" w:hAnsiTheme="minorHAnsi" w:cstheme="minorHAnsi"/>
          <w:color w:val="auto"/>
        </w:rPr>
        <w:t>studying</w:t>
      </w:r>
      <w:r w:rsidR="0086231A" w:rsidRPr="00814AAC">
        <w:rPr>
          <w:rFonts w:asciiTheme="minorHAnsi" w:hAnsiTheme="minorHAnsi" w:cstheme="minorHAnsi"/>
          <w:color w:val="auto"/>
        </w:rPr>
        <w:t xml:space="preserve"> </w:t>
      </w:r>
      <w:r w:rsidR="00FC65D2" w:rsidRPr="00814AAC">
        <w:rPr>
          <w:rFonts w:asciiTheme="minorHAnsi" w:hAnsiTheme="minorHAnsi" w:cstheme="minorHAnsi"/>
          <w:color w:val="auto"/>
        </w:rPr>
        <w:t>such</w:t>
      </w:r>
      <w:r w:rsidR="000A5104" w:rsidRPr="00814AAC">
        <w:rPr>
          <w:rFonts w:asciiTheme="minorHAnsi" w:hAnsiTheme="minorHAnsi" w:cstheme="minorHAnsi"/>
          <w:color w:val="auto"/>
        </w:rPr>
        <w:t xml:space="preserve"> </w:t>
      </w:r>
      <w:r w:rsidR="0086231A" w:rsidRPr="00814AAC">
        <w:rPr>
          <w:rFonts w:asciiTheme="minorHAnsi" w:hAnsiTheme="minorHAnsi" w:cstheme="minorHAnsi"/>
          <w:color w:val="auto"/>
        </w:rPr>
        <w:t xml:space="preserve">phenomena like TADF </w:t>
      </w:r>
      <w:r w:rsidR="000A5104" w:rsidRPr="00814AAC">
        <w:rPr>
          <w:rFonts w:asciiTheme="minorHAnsi" w:hAnsiTheme="minorHAnsi" w:cstheme="minorHAnsi"/>
          <w:color w:val="auto"/>
        </w:rPr>
        <w:t xml:space="preserve">and </w:t>
      </w:r>
      <w:r w:rsidR="0086231A" w:rsidRPr="00814AAC">
        <w:rPr>
          <w:rFonts w:asciiTheme="minorHAnsi" w:hAnsiTheme="minorHAnsi" w:cstheme="minorHAnsi"/>
          <w:color w:val="auto"/>
        </w:rPr>
        <w:t>phosphorescence.</w:t>
      </w:r>
      <w:r w:rsidR="007347FE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In summary, </w:t>
      </w:r>
      <w:r w:rsidR="007347FE" w:rsidRPr="00814AAC">
        <w:rPr>
          <w:rFonts w:asciiTheme="minorHAnsi" w:hAnsiTheme="minorHAnsi" w:cstheme="minorHAnsi"/>
          <w:color w:val="auto"/>
        </w:rPr>
        <w:t>any compound or any kind of sample that emits photoluminescence in the specified region</w:t>
      </w:r>
      <w:r w:rsidR="00295833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>and time range</w:t>
      </w:r>
      <w:r w:rsidR="00A94D78">
        <w:rPr>
          <w:rFonts w:asciiTheme="minorHAnsi" w:hAnsiTheme="minorHAnsi" w:cstheme="minorHAnsi"/>
          <w:color w:val="auto"/>
        </w:rPr>
        <w:t xml:space="preserve"> and</w:t>
      </w:r>
      <w:r w:rsidR="000A5104" w:rsidRPr="00814AAC">
        <w:rPr>
          <w:rFonts w:asciiTheme="minorHAnsi" w:hAnsiTheme="minorHAnsi" w:cstheme="minorHAnsi"/>
          <w:color w:val="auto"/>
        </w:rPr>
        <w:t xml:space="preserve"> which absorbs the excitation laser light</w:t>
      </w:r>
      <w:r w:rsidR="007347FE" w:rsidRPr="00814AAC">
        <w:rPr>
          <w:rFonts w:asciiTheme="minorHAnsi" w:hAnsiTheme="minorHAnsi" w:cstheme="minorHAnsi"/>
          <w:color w:val="auto"/>
        </w:rPr>
        <w:t xml:space="preserve"> can be investigated </w:t>
      </w:r>
      <w:r w:rsidR="000A5104" w:rsidRPr="00814AAC">
        <w:rPr>
          <w:rFonts w:asciiTheme="minorHAnsi" w:hAnsiTheme="minorHAnsi" w:cstheme="minorHAnsi"/>
          <w:color w:val="auto"/>
        </w:rPr>
        <w:t xml:space="preserve">in </w:t>
      </w:r>
      <w:r w:rsidR="007347FE" w:rsidRPr="00814AAC">
        <w:rPr>
          <w:rFonts w:asciiTheme="minorHAnsi" w:hAnsiTheme="minorHAnsi" w:cstheme="minorHAnsi"/>
          <w:color w:val="auto"/>
        </w:rPr>
        <w:t>this equipment.</w:t>
      </w:r>
    </w:p>
    <w:p w14:paraId="2DD3EA2B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35CB30C3" w14:textId="4139EB61" w:rsidR="000A5104" w:rsidRPr="00814AAC" w:rsidRDefault="00A94D78" w:rsidP="00BB117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r</w:t>
      </w:r>
      <w:r w:rsidR="007D3644" w:rsidRPr="00814AAC">
        <w:rPr>
          <w:rFonts w:asciiTheme="minorHAnsi" w:hAnsiTheme="minorHAnsi" w:cstheme="minorHAnsi"/>
          <w:color w:val="auto"/>
        </w:rPr>
        <w:t xml:space="preserve">emoval of molecular </w:t>
      </w:r>
      <w:r w:rsidR="00E65F44" w:rsidRPr="00814AAC">
        <w:rPr>
          <w:rFonts w:asciiTheme="minorHAnsi" w:hAnsiTheme="minorHAnsi" w:cstheme="minorHAnsi"/>
          <w:color w:val="auto"/>
        </w:rPr>
        <w:t>oxygen is a part</w:t>
      </w:r>
      <w:r w:rsidR="00067751" w:rsidRPr="00814AAC">
        <w:rPr>
          <w:rFonts w:asciiTheme="minorHAnsi" w:hAnsiTheme="minorHAnsi" w:cstheme="minorHAnsi"/>
          <w:color w:val="auto"/>
        </w:rPr>
        <w:t xml:space="preserve">icularly important issue in </w:t>
      </w:r>
      <w:r>
        <w:rPr>
          <w:rFonts w:asciiTheme="minorHAnsi" w:hAnsiTheme="minorHAnsi" w:cstheme="minorHAnsi"/>
          <w:color w:val="auto"/>
        </w:rPr>
        <w:t xml:space="preserve">the </w:t>
      </w:r>
      <w:r w:rsidR="007D3644" w:rsidRPr="00814AAC">
        <w:rPr>
          <w:rFonts w:asciiTheme="minorHAnsi" w:hAnsiTheme="minorHAnsi" w:cstheme="minorHAnsi"/>
          <w:color w:val="auto"/>
        </w:rPr>
        <w:t xml:space="preserve">investigation of </w:t>
      </w:r>
      <w:r w:rsidR="00BC0D3F">
        <w:rPr>
          <w:rFonts w:asciiTheme="minorHAnsi" w:hAnsiTheme="minorHAnsi" w:cstheme="minorHAnsi"/>
          <w:color w:val="auto"/>
        </w:rPr>
        <w:t xml:space="preserve">the </w:t>
      </w:r>
      <w:r w:rsidR="00E65F44" w:rsidRPr="00814AAC">
        <w:rPr>
          <w:rFonts w:asciiTheme="minorHAnsi" w:hAnsiTheme="minorHAnsi" w:cstheme="minorHAnsi"/>
          <w:color w:val="auto"/>
        </w:rPr>
        <w:t xml:space="preserve">photophysics of </w:t>
      </w:r>
      <w:r w:rsidR="009568CF" w:rsidRPr="00814AAC">
        <w:rPr>
          <w:rFonts w:asciiTheme="minorHAnsi" w:hAnsiTheme="minorHAnsi" w:cstheme="minorHAnsi"/>
          <w:color w:val="auto"/>
        </w:rPr>
        <w:t xml:space="preserve">molecules </w:t>
      </w:r>
      <w:r w:rsidR="00067751" w:rsidRPr="00814AAC">
        <w:rPr>
          <w:rFonts w:asciiTheme="minorHAnsi" w:hAnsiTheme="minorHAnsi" w:cstheme="minorHAnsi"/>
          <w:color w:val="auto"/>
        </w:rPr>
        <w:t xml:space="preserve">with </w:t>
      </w:r>
      <w:r>
        <w:rPr>
          <w:rFonts w:asciiTheme="minorHAnsi" w:hAnsiTheme="minorHAnsi" w:cstheme="minorHAnsi"/>
          <w:color w:val="auto"/>
        </w:rPr>
        <w:t xml:space="preserve">a </w:t>
      </w:r>
      <w:r w:rsidR="00067751" w:rsidRPr="00814AAC">
        <w:rPr>
          <w:rFonts w:asciiTheme="minorHAnsi" w:hAnsiTheme="minorHAnsi" w:cstheme="minorHAnsi"/>
          <w:color w:val="auto"/>
        </w:rPr>
        <w:t>long-lived emission.</w:t>
      </w:r>
      <w:r w:rsidR="007D3644" w:rsidRPr="00814AAC">
        <w:rPr>
          <w:rFonts w:asciiTheme="minorHAnsi" w:hAnsiTheme="minorHAnsi" w:cstheme="minorHAnsi"/>
          <w:color w:val="auto"/>
        </w:rPr>
        <w:t xml:space="preserve"> </w:t>
      </w:r>
      <w:r w:rsidR="00067751" w:rsidRPr="00814AAC">
        <w:rPr>
          <w:rFonts w:asciiTheme="minorHAnsi" w:hAnsiTheme="minorHAnsi" w:cstheme="minorHAnsi"/>
          <w:color w:val="auto"/>
        </w:rPr>
        <w:t>Therefore</w:t>
      </w:r>
      <w:r w:rsidR="001A6D64" w:rsidRPr="00814AAC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an </w:t>
      </w:r>
      <w:r w:rsidR="007D3644" w:rsidRPr="00814AAC">
        <w:rPr>
          <w:rFonts w:asciiTheme="minorHAnsi" w:hAnsiTheme="minorHAnsi" w:cstheme="minorHAnsi"/>
          <w:color w:val="auto"/>
        </w:rPr>
        <w:t xml:space="preserve">experimental procedure of </w:t>
      </w:r>
      <w:r w:rsidR="001A6D64" w:rsidRPr="00814AAC">
        <w:rPr>
          <w:rFonts w:asciiTheme="minorHAnsi" w:hAnsiTheme="minorHAnsi" w:cstheme="minorHAnsi"/>
          <w:color w:val="auto"/>
        </w:rPr>
        <w:t xml:space="preserve">degassing </w:t>
      </w:r>
      <w:r w:rsidR="007D3644" w:rsidRPr="00814AAC">
        <w:rPr>
          <w:rFonts w:asciiTheme="minorHAnsi" w:hAnsiTheme="minorHAnsi" w:cstheme="minorHAnsi"/>
          <w:color w:val="auto"/>
        </w:rPr>
        <w:t xml:space="preserve">samples (solutions and films) </w:t>
      </w:r>
      <w:r w:rsidR="009568CF" w:rsidRPr="00814AAC">
        <w:rPr>
          <w:rFonts w:asciiTheme="minorHAnsi" w:hAnsiTheme="minorHAnsi" w:cstheme="minorHAnsi"/>
          <w:color w:val="auto"/>
        </w:rPr>
        <w:t>is also described in detail</w:t>
      </w:r>
      <w:r w:rsidR="0006766B" w:rsidRPr="00814AAC">
        <w:rPr>
          <w:rFonts w:asciiTheme="minorHAnsi" w:hAnsiTheme="minorHAnsi" w:cstheme="minorHAnsi"/>
          <w:color w:val="auto"/>
        </w:rPr>
        <w:t xml:space="preserve"> here</w:t>
      </w:r>
      <w:r w:rsidR="009568CF" w:rsidRPr="00814AAC">
        <w:rPr>
          <w:rFonts w:asciiTheme="minorHAnsi" w:hAnsiTheme="minorHAnsi" w:cstheme="minorHAnsi"/>
          <w:color w:val="auto"/>
        </w:rPr>
        <w:t xml:space="preserve">. </w:t>
      </w:r>
      <w:r w:rsidR="0006766B" w:rsidRPr="00814AAC">
        <w:rPr>
          <w:rFonts w:asciiTheme="minorHAnsi" w:hAnsiTheme="minorHAnsi" w:cstheme="minorHAnsi"/>
          <w:color w:val="auto"/>
        </w:rPr>
        <w:t xml:space="preserve">Quenching by </w:t>
      </w:r>
      <w:r w:rsidR="00122C78" w:rsidRPr="00814AAC">
        <w:rPr>
          <w:rFonts w:asciiTheme="minorHAnsi" w:hAnsiTheme="minorHAnsi" w:cstheme="minorHAnsi"/>
          <w:color w:val="auto"/>
        </w:rPr>
        <w:t xml:space="preserve">oxygen </w:t>
      </w:r>
      <w:r w:rsidR="009568CF" w:rsidRPr="00814AAC">
        <w:rPr>
          <w:rFonts w:asciiTheme="minorHAnsi" w:hAnsiTheme="minorHAnsi" w:cstheme="minorHAnsi"/>
          <w:color w:val="auto"/>
        </w:rPr>
        <w:t xml:space="preserve">affects long-lived </w:t>
      </w:r>
      <w:r w:rsidR="000A5104" w:rsidRPr="00814AAC">
        <w:rPr>
          <w:rFonts w:asciiTheme="minorHAnsi" w:hAnsiTheme="minorHAnsi" w:cstheme="minorHAnsi"/>
          <w:color w:val="auto"/>
        </w:rPr>
        <w:t xml:space="preserve">luminescence </w:t>
      </w:r>
      <w:r w:rsidR="00122C78" w:rsidRPr="00814AAC">
        <w:rPr>
          <w:rFonts w:asciiTheme="minorHAnsi" w:hAnsiTheme="minorHAnsi" w:cstheme="minorHAnsi"/>
          <w:color w:val="auto"/>
        </w:rPr>
        <w:t xml:space="preserve">and </w:t>
      </w:r>
      <w:r w:rsidR="009568CF" w:rsidRPr="00814AAC">
        <w:rPr>
          <w:rFonts w:asciiTheme="minorHAnsi" w:hAnsiTheme="minorHAnsi" w:cstheme="minorHAnsi"/>
          <w:color w:val="auto"/>
        </w:rPr>
        <w:t xml:space="preserve">is a major problem in </w:t>
      </w:r>
      <w:r>
        <w:rPr>
          <w:rFonts w:asciiTheme="minorHAnsi" w:hAnsiTheme="minorHAnsi" w:cstheme="minorHAnsi"/>
          <w:color w:val="auto"/>
        </w:rPr>
        <w:t xml:space="preserve">the </w:t>
      </w:r>
      <w:r w:rsidR="009568CF" w:rsidRPr="00814AAC">
        <w:rPr>
          <w:rFonts w:asciiTheme="minorHAnsi" w:hAnsiTheme="minorHAnsi" w:cstheme="minorHAnsi"/>
          <w:color w:val="auto"/>
        </w:rPr>
        <w:t>inves</w:t>
      </w:r>
      <w:r w:rsidR="00AE7FE7" w:rsidRPr="00814AAC">
        <w:rPr>
          <w:rFonts w:asciiTheme="minorHAnsi" w:hAnsiTheme="minorHAnsi" w:cstheme="minorHAnsi"/>
          <w:color w:val="auto"/>
        </w:rPr>
        <w:t>tigation of delayed fluoresce</w:t>
      </w:r>
      <w:r w:rsidR="009568CF" w:rsidRPr="00814AAC">
        <w:rPr>
          <w:rFonts w:asciiTheme="minorHAnsi" w:hAnsiTheme="minorHAnsi" w:cstheme="minorHAnsi"/>
          <w:color w:val="auto"/>
        </w:rPr>
        <w:t>n</w:t>
      </w:r>
      <w:r w:rsidR="000A5104" w:rsidRPr="00814AAC">
        <w:rPr>
          <w:rFonts w:asciiTheme="minorHAnsi" w:hAnsiTheme="minorHAnsi" w:cstheme="minorHAnsi"/>
          <w:color w:val="auto"/>
        </w:rPr>
        <w:t>ce</w:t>
      </w:r>
      <w:r w:rsidR="009568CF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and </w:t>
      </w:r>
      <w:r w:rsidR="009568CF" w:rsidRPr="00814AAC">
        <w:rPr>
          <w:rFonts w:asciiTheme="minorHAnsi" w:hAnsiTheme="minorHAnsi" w:cstheme="minorHAnsi"/>
          <w:color w:val="auto"/>
        </w:rPr>
        <w:t>phosphorescen</w:t>
      </w:r>
      <w:r w:rsidR="000A5104" w:rsidRPr="00814AAC">
        <w:rPr>
          <w:rFonts w:asciiTheme="minorHAnsi" w:hAnsiTheme="minorHAnsi" w:cstheme="minorHAnsi"/>
          <w:color w:val="auto"/>
        </w:rPr>
        <w:t>ce</w:t>
      </w:r>
      <w:r w:rsidR="009568CF" w:rsidRPr="00814AAC">
        <w:rPr>
          <w:rFonts w:asciiTheme="minorHAnsi" w:hAnsiTheme="minorHAnsi" w:cstheme="minorHAnsi"/>
          <w:color w:val="auto"/>
        </w:rPr>
        <w:t>.</w:t>
      </w:r>
      <w:r w:rsidR="00C63982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>H</w:t>
      </w:r>
      <w:r w:rsidR="00C63982" w:rsidRPr="00814AAC">
        <w:rPr>
          <w:rFonts w:asciiTheme="minorHAnsi" w:hAnsiTheme="minorHAnsi" w:cstheme="minorHAnsi"/>
          <w:color w:val="auto"/>
        </w:rPr>
        <w:t>owever</w:t>
      </w:r>
      <w:r w:rsidR="00BB1176" w:rsidRPr="00814AAC">
        <w:rPr>
          <w:rFonts w:asciiTheme="minorHAnsi" w:hAnsiTheme="minorHAnsi" w:cstheme="minorHAnsi"/>
          <w:color w:val="auto"/>
        </w:rPr>
        <w:t>,</w:t>
      </w:r>
      <w:r w:rsidR="00C63982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this quenching effect </w:t>
      </w:r>
      <w:r w:rsidR="0006766B" w:rsidRPr="00814AAC">
        <w:rPr>
          <w:rFonts w:asciiTheme="minorHAnsi" w:hAnsiTheme="minorHAnsi" w:cstheme="minorHAnsi"/>
          <w:color w:val="auto"/>
        </w:rPr>
        <w:t xml:space="preserve">also </w:t>
      </w:r>
      <w:r w:rsidR="002D6E61" w:rsidRPr="00814AAC">
        <w:rPr>
          <w:rFonts w:asciiTheme="minorHAnsi" w:hAnsiTheme="minorHAnsi" w:cstheme="minorHAnsi"/>
          <w:color w:val="auto"/>
        </w:rPr>
        <w:t>facilitates</w:t>
      </w:r>
      <w:r w:rsidR="0006766B" w:rsidRPr="00814AAC">
        <w:rPr>
          <w:rFonts w:asciiTheme="minorHAnsi" w:hAnsiTheme="minorHAnsi" w:cstheme="minorHAnsi"/>
          <w:color w:val="auto"/>
        </w:rPr>
        <w:t xml:space="preserve"> the</w:t>
      </w:r>
      <w:r w:rsidR="00C63982" w:rsidRPr="00814AAC">
        <w:rPr>
          <w:rFonts w:asciiTheme="minorHAnsi" w:hAnsiTheme="minorHAnsi" w:cstheme="minorHAnsi"/>
          <w:color w:val="auto"/>
        </w:rPr>
        <w:t xml:space="preserve"> </w:t>
      </w:r>
      <w:r w:rsidR="002D6E61" w:rsidRPr="00814AAC">
        <w:rPr>
          <w:rFonts w:asciiTheme="minorHAnsi" w:hAnsiTheme="minorHAnsi" w:cstheme="minorHAnsi"/>
          <w:color w:val="auto"/>
        </w:rPr>
        <w:t>investigation of</w:t>
      </w:r>
      <w:r w:rsidR="000A5104" w:rsidRPr="00814AAC">
        <w:rPr>
          <w:rFonts w:asciiTheme="minorHAnsi" w:hAnsiTheme="minorHAnsi" w:cstheme="minorHAnsi"/>
          <w:color w:val="auto"/>
        </w:rPr>
        <w:t xml:space="preserve"> the contribution of triplet excited states to the overall luminescence</w:t>
      </w:r>
      <w:r w:rsidR="0006766B" w:rsidRPr="00814AAC">
        <w:rPr>
          <w:rFonts w:asciiTheme="minorHAnsi" w:hAnsiTheme="minorHAnsi" w:cstheme="minorHAnsi"/>
          <w:color w:val="auto"/>
        </w:rPr>
        <w:t>. This is accounted for</w:t>
      </w:r>
      <w:r w:rsidR="000A5104" w:rsidRPr="00814AAC">
        <w:rPr>
          <w:rFonts w:asciiTheme="minorHAnsi" w:hAnsiTheme="minorHAnsi" w:cstheme="minorHAnsi"/>
          <w:color w:val="auto"/>
        </w:rPr>
        <w:t xml:space="preserve"> measuring the</w:t>
      </w:r>
      <w:r w:rsidR="00E933D1" w:rsidRPr="00814AAC">
        <w:rPr>
          <w:rFonts w:asciiTheme="minorHAnsi" w:hAnsiTheme="minorHAnsi" w:cstheme="minorHAnsi"/>
          <w:color w:val="auto"/>
        </w:rPr>
        <w:t xml:space="preserve"> photoluminescence intensity</w:t>
      </w:r>
      <w:r w:rsidR="00C63982" w:rsidRPr="00814AAC">
        <w:rPr>
          <w:rFonts w:asciiTheme="minorHAnsi" w:hAnsiTheme="minorHAnsi" w:cstheme="minorHAnsi"/>
          <w:color w:val="auto"/>
        </w:rPr>
        <w:t xml:space="preserve"> ratio </w:t>
      </w:r>
      <w:r w:rsidR="005102E8" w:rsidRPr="00814AAC">
        <w:rPr>
          <w:rFonts w:asciiTheme="minorHAnsi" w:hAnsiTheme="minorHAnsi" w:cstheme="minorHAnsi"/>
          <w:color w:val="auto"/>
        </w:rPr>
        <w:t>of</w:t>
      </w:r>
      <w:r w:rsidR="00C63982" w:rsidRPr="00814AAC">
        <w:rPr>
          <w:rFonts w:asciiTheme="minorHAnsi" w:hAnsiTheme="minorHAnsi" w:cstheme="minorHAnsi"/>
          <w:color w:val="auto"/>
        </w:rPr>
        <w:t xml:space="preserve"> </w:t>
      </w:r>
      <w:r w:rsidR="007C005F">
        <w:rPr>
          <w:rFonts w:asciiTheme="minorHAnsi" w:hAnsiTheme="minorHAnsi" w:cstheme="minorHAnsi"/>
          <w:color w:val="auto"/>
        </w:rPr>
        <w:t xml:space="preserve">a </w:t>
      </w:r>
      <w:r w:rsidR="00C63982" w:rsidRPr="00814AAC">
        <w:rPr>
          <w:rFonts w:asciiTheme="minorHAnsi" w:hAnsiTheme="minorHAnsi" w:cstheme="minorHAnsi"/>
          <w:color w:val="auto"/>
        </w:rPr>
        <w:t xml:space="preserve">degassed </w:t>
      </w:r>
      <w:r w:rsidR="005102E8" w:rsidRPr="00814AAC">
        <w:rPr>
          <w:rFonts w:asciiTheme="minorHAnsi" w:hAnsiTheme="minorHAnsi" w:cstheme="minorHAnsi"/>
          <w:color w:val="auto"/>
        </w:rPr>
        <w:t>solution</w:t>
      </w:r>
      <w:r w:rsidR="003158D7" w:rsidRPr="00814AAC">
        <w:rPr>
          <w:rFonts w:asciiTheme="minorHAnsi" w:hAnsiTheme="minorHAnsi" w:cstheme="minorHAnsi"/>
          <w:color w:val="auto"/>
        </w:rPr>
        <w:t>/film to air-saturated conditions</w:t>
      </w:r>
      <w:r w:rsidR="00533E38" w:rsidRPr="00814AAC">
        <w:rPr>
          <w:rFonts w:asciiTheme="minorHAnsi" w:hAnsiTheme="minorHAnsi" w:cstheme="minorHAnsi"/>
          <w:color w:val="auto"/>
          <w:vertAlign w:val="superscript"/>
        </w:rPr>
        <w:t>17,23</w:t>
      </w:r>
      <w:r w:rsidR="007C005F" w:rsidRPr="00AB73AE">
        <w:rPr>
          <w:rFonts w:asciiTheme="minorHAnsi" w:hAnsiTheme="minorHAnsi" w:cstheme="minorHAnsi"/>
          <w:color w:val="auto"/>
        </w:rPr>
        <w:t>.</w:t>
      </w:r>
      <w:r w:rsidR="00E933D1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As triplets are quenched by oxygen, the </w:t>
      </w:r>
      <w:r w:rsidR="00E933D1" w:rsidRPr="00814AAC">
        <w:rPr>
          <w:rFonts w:asciiTheme="minorHAnsi" w:hAnsiTheme="minorHAnsi" w:cstheme="minorHAnsi"/>
          <w:color w:val="auto"/>
        </w:rPr>
        <w:t>degassing</w:t>
      </w:r>
      <w:r w:rsidR="000A5104" w:rsidRPr="00814AAC">
        <w:rPr>
          <w:rFonts w:asciiTheme="minorHAnsi" w:hAnsiTheme="minorHAnsi" w:cstheme="minorHAnsi"/>
          <w:color w:val="auto"/>
        </w:rPr>
        <w:t>-to-air emission</w:t>
      </w:r>
      <w:r w:rsidR="00E933D1" w:rsidRPr="00814AAC">
        <w:rPr>
          <w:rFonts w:asciiTheme="minorHAnsi" w:hAnsiTheme="minorHAnsi" w:cstheme="minorHAnsi"/>
          <w:color w:val="auto"/>
        </w:rPr>
        <w:t xml:space="preserve"> ratio gives </w:t>
      </w:r>
      <w:r w:rsidR="000A5104" w:rsidRPr="00814AAC">
        <w:rPr>
          <w:rFonts w:asciiTheme="minorHAnsi" w:hAnsiTheme="minorHAnsi" w:cstheme="minorHAnsi"/>
          <w:color w:val="auto"/>
        </w:rPr>
        <w:t xml:space="preserve">direct information </w:t>
      </w:r>
      <w:r w:rsidR="007C005F">
        <w:rPr>
          <w:rFonts w:asciiTheme="minorHAnsi" w:hAnsiTheme="minorHAnsi" w:cstheme="minorHAnsi"/>
          <w:color w:val="auto"/>
        </w:rPr>
        <w:t>about</w:t>
      </w:r>
      <w:r w:rsidR="000A5104" w:rsidRPr="00814AAC">
        <w:rPr>
          <w:rFonts w:asciiTheme="minorHAnsi" w:hAnsiTheme="minorHAnsi" w:cstheme="minorHAnsi"/>
          <w:color w:val="auto"/>
        </w:rPr>
        <w:t xml:space="preserve"> the </w:t>
      </w:r>
      <w:r w:rsidR="00E933D1" w:rsidRPr="00814AAC">
        <w:rPr>
          <w:rFonts w:asciiTheme="minorHAnsi" w:hAnsiTheme="minorHAnsi" w:cstheme="minorHAnsi"/>
          <w:color w:val="auto"/>
        </w:rPr>
        <w:t xml:space="preserve">contribution of </w:t>
      </w:r>
      <w:r w:rsidR="007C005F">
        <w:rPr>
          <w:rFonts w:asciiTheme="minorHAnsi" w:hAnsiTheme="minorHAnsi" w:cstheme="minorHAnsi"/>
          <w:color w:val="auto"/>
        </w:rPr>
        <w:t xml:space="preserve">the </w:t>
      </w:r>
      <w:r w:rsidR="00E933D1" w:rsidRPr="00814AAC">
        <w:rPr>
          <w:rFonts w:asciiTheme="minorHAnsi" w:hAnsiTheme="minorHAnsi" w:cstheme="minorHAnsi"/>
          <w:color w:val="auto"/>
        </w:rPr>
        <w:t xml:space="preserve">long-lived </w:t>
      </w:r>
      <w:r w:rsidR="000A5104" w:rsidRPr="00814AAC">
        <w:rPr>
          <w:rFonts w:asciiTheme="minorHAnsi" w:hAnsiTheme="minorHAnsi" w:cstheme="minorHAnsi"/>
          <w:color w:val="auto"/>
        </w:rPr>
        <w:t>states that</w:t>
      </w:r>
      <w:r w:rsidR="00F11D39" w:rsidRPr="00814AAC">
        <w:rPr>
          <w:rFonts w:asciiTheme="minorHAnsi" w:hAnsiTheme="minorHAnsi" w:cstheme="minorHAnsi"/>
          <w:color w:val="auto"/>
        </w:rPr>
        <w:t xml:space="preserve"> </w:t>
      </w:r>
      <w:r w:rsidR="000A5104" w:rsidRPr="00814AAC">
        <w:rPr>
          <w:rFonts w:asciiTheme="minorHAnsi" w:hAnsiTheme="minorHAnsi" w:cstheme="minorHAnsi"/>
          <w:color w:val="auto"/>
        </w:rPr>
        <w:t xml:space="preserve">are responsible for </w:t>
      </w:r>
      <w:r w:rsidR="007C005F">
        <w:rPr>
          <w:rFonts w:asciiTheme="minorHAnsi" w:hAnsiTheme="minorHAnsi" w:cstheme="minorHAnsi"/>
          <w:color w:val="auto"/>
        </w:rPr>
        <w:t xml:space="preserve">the </w:t>
      </w:r>
      <w:r w:rsidR="000A5104" w:rsidRPr="00814AAC">
        <w:rPr>
          <w:rFonts w:asciiTheme="minorHAnsi" w:hAnsiTheme="minorHAnsi" w:cstheme="minorHAnsi"/>
          <w:color w:val="auto"/>
        </w:rPr>
        <w:t xml:space="preserve">long-lived emissions </w:t>
      </w:r>
      <w:r w:rsidR="00E933D1" w:rsidRPr="00814AAC">
        <w:rPr>
          <w:rFonts w:asciiTheme="minorHAnsi" w:hAnsiTheme="minorHAnsi" w:cstheme="minorHAnsi"/>
          <w:color w:val="auto"/>
        </w:rPr>
        <w:t>(</w:t>
      </w:r>
      <w:r w:rsidR="007C005F">
        <w:rPr>
          <w:rFonts w:asciiTheme="minorHAnsi" w:hAnsiTheme="minorHAnsi" w:cstheme="minorHAnsi"/>
          <w:color w:val="auto"/>
        </w:rPr>
        <w:t xml:space="preserve">and </w:t>
      </w:r>
      <w:r w:rsidR="00C06B93" w:rsidRPr="00814AAC">
        <w:rPr>
          <w:rFonts w:asciiTheme="minorHAnsi" w:hAnsiTheme="minorHAnsi" w:cstheme="minorHAnsi"/>
          <w:color w:val="auto"/>
        </w:rPr>
        <w:t>so</w:t>
      </w:r>
      <w:r w:rsidR="00E933D1" w:rsidRPr="00814AAC">
        <w:rPr>
          <w:rFonts w:asciiTheme="minorHAnsi" w:hAnsiTheme="minorHAnsi" w:cstheme="minorHAnsi"/>
          <w:color w:val="auto"/>
        </w:rPr>
        <w:t xml:space="preserve"> delayed fluorescence or phosphorescence)</w:t>
      </w:r>
      <w:r w:rsidR="000A5104" w:rsidRPr="00814AAC">
        <w:rPr>
          <w:rFonts w:asciiTheme="minorHAnsi" w:hAnsiTheme="minorHAnsi" w:cstheme="minorHAnsi"/>
          <w:color w:val="auto"/>
        </w:rPr>
        <w:t xml:space="preserve">. </w:t>
      </w:r>
      <w:r w:rsidR="00CD7E43" w:rsidRPr="00814AAC">
        <w:rPr>
          <w:rFonts w:asciiTheme="minorHAnsi" w:hAnsiTheme="minorHAnsi" w:cstheme="minorHAnsi"/>
          <w:color w:val="auto"/>
        </w:rPr>
        <w:t>This can then be used to extract information about the yields of triplet formation in organic</w:t>
      </w:r>
      <w:r w:rsidR="0006766B" w:rsidRPr="00814AAC">
        <w:rPr>
          <w:rFonts w:asciiTheme="minorHAnsi" w:hAnsiTheme="minorHAnsi" w:cstheme="minorHAnsi"/>
          <w:color w:val="auto"/>
        </w:rPr>
        <w:t xml:space="preserve"> TADF</w:t>
      </w:r>
      <w:r w:rsidR="00CD7E43" w:rsidRPr="00814AAC">
        <w:rPr>
          <w:rFonts w:asciiTheme="minorHAnsi" w:hAnsiTheme="minorHAnsi" w:cstheme="minorHAnsi"/>
          <w:color w:val="auto"/>
        </w:rPr>
        <w:t xml:space="preserve"> emitters. </w:t>
      </w:r>
      <w:r w:rsidR="00456B7F" w:rsidRPr="00814AAC">
        <w:rPr>
          <w:rFonts w:asciiTheme="minorHAnsi" w:hAnsiTheme="minorHAnsi" w:cstheme="minorHAnsi"/>
          <w:color w:val="auto"/>
        </w:rPr>
        <w:t xml:space="preserve">Molecular oxygen exists in a triplet ground state as a biradical. Upon absorption of energy of </w:t>
      </w:r>
      <w:r w:rsidR="00456B7F" w:rsidRPr="00AB73AE">
        <w:rPr>
          <w:rFonts w:asciiTheme="minorHAnsi" w:hAnsiTheme="minorHAnsi" w:cstheme="minorHAnsi"/>
          <w:i/>
          <w:color w:val="auto"/>
        </w:rPr>
        <w:t>ca</w:t>
      </w:r>
      <w:r w:rsidR="00456B7F" w:rsidRPr="00814AAC">
        <w:rPr>
          <w:rFonts w:asciiTheme="minorHAnsi" w:hAnsiTheme="minorHAnsi" w:cstheme="minorHAnsi"/>
          <w:color w:val="auto"/>
        </w:rPr>
        <w:t>. 1 eV</w:t>
      </w:r>
      <w:r w:rsidR="007C005F">
        <w:rPr>
          <w:rFonts w:asciiTheme="minorHAnsi" w:hAnsiTheme="minorHAnsi" w:cstheme="minorHAnsi"/>
          <w:color w:val="auto"/>
        </w:rPr>
        <w:t>,</w:t>
      </w:r>
      <w:r w:rsidR="00456B7F" w:rsidRPr="00814AAC">
        <w:rPr>
          <w:rFonts w:asciiTheme="minorHAnsi" w:hAnsiTheme="minorHAnsi" w:cstheme="minorHAnsi"/>
          <w:color w:val="auto"/>
        </w:rPr>
        <w:t xml:space="preserve"> triplet oxygen undergoes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7C005F">
        <w:rPr>
          <w:rFonts w:asciiTheme="minorHAnsi" w:hAnsiTheme="minorHAnsi" w:cstheme="minorHAnsi"/>
          <w:color w:val="auto"/>
        </w:rPr>
        <w:t xml:space="preserve">a </w:t>
      </w:r>
      <w:r w:rsidR="00BA3BF7" w:rsidRPr="00814AAC">
        <w:rPr>
          <w:rFonts w:asciiTheme="minorHAnsi" w:hAnsiTheme="minorHAnsi" w:cstheme="minorHAnsi"/>
          <w:color w:val="auto"/>
        </w:rPr>
        <w:t xml:space="preserve">transition </w:t>
      </w:r>
      <w:r w:rsidR="00F91CA8" w:rsidRPr="00814AAC">
        <w:rPr>
          <w:rFonts w:asciiTheme="minorHAnsi" w:hAnsiTheme="minorHAnsi" w:cstheme="minorHAnsi"/>
          <w:color w:val="auto"/>
        </w:rPr>
        <w:t>to a singlet excited state. T</w:t>
      </w:r>
      <w:r w:rsidR="00BA3BF7" w:rsidRPr="00814AAC">
        <w:rPr>
          <w:rFonts w:asciiTheme="minorHAnsi" w:hAnsiTheme="minorHAnsi" w:cstheme="minorHAnsi"/>
          <w:color w:val="auto"/>
        </w:rPr>
        <w:t>ypically</w:t>
      </w:r>
      <w:r w:rsidR="00F91CA8" w:rsidRPr="00814AAC">
        <w:rPr>
          <w:rFonts w:asciiTheme="minorHAnsi" w:hAnsiTheme="minorHAnsi" w:cstheme="minorHAnsi"/>
          <w:color w:val="auto"/>
        </w:rPr>
        <w:t>,</w:t>
      </w:r>
      <w:r w:rsidR="009626F5" w:rsidRPr="00814AAC">
        <w:rPr>
          <w:rFonts w:asciiTheme="minorHAnsi" w:hAnsiTheme="minorHAnsi" w:cstheme="minorHAnsi"/>
          <w:color w:val="auto"/>
        </w:rPr>
        <w:t xml:space="preserve"> excited state molecules have </w:t>
      </w:r>
      <w:r w:rsidR="007C005F">
        <w:rPr>
          <w:rFonts w:asciiTheme="minorHAnsi" w:hAnsiTheme="minorHAnsi" w:cstheme="minorHAnsi"/>
          <w:color w:val="auto"/>
        </w:rPr>
        <w:t xml:space="preserve">an </w:t>
      </w:r>
      <w:r w:rsidR="00BA3BF7" w:rsidRPr="00814AAC">
        <w:rPr>
          <w:rFonts w:asciiTheme="minorHAnsi" w:hAnsiTheme="minorHAnsi" w:cstheme="minorHAnsi"/>
          <w:color w:val="auto"/>
        </w:rPr>
        <w:t>energy</w:t>
      </w:r>
      <w:r w:rsidR="009626F5" w:rsidRPr="00814AAC">
        <w:rPr>
          <w:rFonts w:asciiTheme="minorHAnsi" w:hAnsiTheme="minorHAnsi" w:cstheme="minorHAnsi"/>
          <w:color w:val="auto"/>
        </w:rPr>
        <w:t xml:space="preserve"> of singlet and triplet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9626F5" w:rsidRPr="00814AAC">
        <w:rPr>
          <w:rFonts w:asciiTheme="minorHAnsi" w:hAnsiTheme="minorHAnsi" w:cstheme="minorHAnsi"/>
          <w:color w:val="auto"/>
        </w:rPr>
        <w:t xml:space="preserve">higher </w:t>
      </w:r>
      <w:r w:rsidR="00BA3BF7" w:rsidRPr="00814AAC">
        <w:rPr>
          <w:rFonts w:asciiTheme="minorHAnsi" w:hAnsiTheme="minorHAnsi" w:cstheme="minorHAnsi"/>
          <w:color w:val="auto"/>
        </w:rPr>
        <w:t>than 1</w:t>
      </w:r>
      <w:r w:rsidR="00E23372" w:rsidRPr="00814AAC">
        <w:rPr>
          <w:rFonts w:asciiTheme="minorHAnsi" w:hAnsiTheme="minorHAnsi" w:cstheme="minorHAnsi"/>
          <w:color w:val="auto"/>
        </w:rPr>
        <w:t xml:space="preserve"> </w:t>
      </w:r>
      <w:r w:rsidR="00BA3BF7" w:rsidRPr="00814AAC">
        <w:rPr>
          <w:rFonts w:asciiTheme="minorHAnsi" w:hAnsiTheme="minorHAnsi" w:cstheme="minorHAnsi"/>
          <w:color w:val="auto"/>
        </w:rPr>
        <w:t>eV</w:t>
      </w:r>
      <w:r w:rsidR="009626F5" w:rsidRPr="00814AAC">
        <w:rPr>
          <w:rFonts w:asciiTheme="minorHAnsi" w:hAnsiTheme="minorHAnsi" w:cstheme="minorHAnsi"/>
          <w:color w:val="auto"/>
        </w:rPr>
        <w:t>.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9626F5" w:rsidRPr="00814AAC">
        <w:rPr>
          <w:rFonts w:asciiTheme="minorHAnsi" w:hAnsiTheme="minorHAnsi" w:cstheme="minorHAnsi"/>
          <w:color w:val="auto"/>
        </w:rPr>
        <w:t>T</w:t>
      </w:r>
      <w:r w:rsidR="00BA3BF7" w:rsidRPr="00814AAC">
        <w:rPr>
          <w:rFonts w:asciiTheme="minorHAnsi" w:hAnsiTheme="minorHAnsi" w:cstheme="minorHAnsi"/>
          <w:color w:val="auto"/>
        </w:rPr>
        <w:t>his energy can</w:t>
      </w:r>
      <w:r w:rsidR="007C005F">
        <w:rPr>
          <w:rFonts w:asciiTheme="minorHAnsi" w:hAnsiTheme="minorHAnsi" w:cstheme="minorHAnsi"/>
          <w:color w:val="auto"/>
        </w:rPr>
        <w:t>,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93111E" w:rsidRPr="00814AAC">
        <w:rPr>
          <w:rFonts w:asciiTheme="minorHAnsi" w:hAnsiTheme="minorHAnsi" w:cstheme="minorHAnsi"/>
          <w:color w:val="auto"/>
        </w:rPr>
        <w:t>t</w:t>
      </w:r>
      <w:r w:rsidR="009626F5" w:rsidRPr="00814AAC">
        <w:rPr>
          <w:rFonts w:asciiTheme="minorHAnsi" w:hAnsiTheme="minorHAnsi" w:cstheme="minorHAnsi"/>
          <w:color w:val="auto"/>
        </w:rPr>
        <w:t>herefore</w:t>
      </w:r>
      <w:r w:rsidR="007C005F">
        <w:rPr>
          <w:rFonts w:asciiTheme="minorHAnsi" w:hAnsiTheme="minorHAnsi" w:cstheme="minorHAnsi"/>
          <w:color w:val="auto"/>
        </w:rPr>
        <w:t>,</w:t>
      </w:r>
      <w:r w:rsidR="0093111E" w:rsidRPr="00814AAC">
        <w:rPr>
          <w:rFonts w:asciiTheme="minorHAnsi" w:hAnsiTheme="minorHAnsi" w:cstheme="minorHAnsi"/>
          <w:color w:val="auto"/>
        </w:rPr>
        <w:t xml:space="preserve"> be</w:t>
      </w:r>
      <w:r w:rsidR="00BA3BF7" w:rsidRPr="00814AAC">
        <w:rPr>
          <w:rFonts w:asciiTheme="minorHAnsi" w:hAnsiTheme="minorHAnsi" w:cstheme="minorHAnsi"/>
          <w:color w:val="auto"/>
        </w:rPr>
        <w:t xml:space="preserve"> transferred to oxygen upon collision</w:t>
      </w:r>
      <w:r w:rsidR="0093111E" w:rsidRPr="00814AAC">
        <w:rPr>
          <w:rFonts w:asciiTheme="minorHAnsi" w:hAnsiTheme="minorHAnsi" w:cstheme="minorHAnsi"/>
          <w:color w:val="auto"/>
        </w:rPr>
        <w:t>.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93111E" w:rsidRPr="00814AAC">
        <w:rPr>
          <w:rFonts w:asciiTheme="minorHAnsi" w:hAnsiTheme="minorHAnsi" w:cstheme="minorHAnsi"/>
          <w:color w:val="auto"/>
        </w:rPr>
        <w:t>A</w:t>
      </w:r>
      <w:r w:rsidR="00363FDE" w:rsidRPr="00814AAC">
        <w:rPr>
          <w:rFonts w:asciiTheme="minorHAnsi" w:hAnsiTheme="minorHAnsi" w:cstheme="minorHAnsi"/>
          <w:color w:val="auto"/>
        </w:rPr>
        <w:t>s a result</w:t>
      </w:r>
      <w:r w:rsidR="007C005F">
        <w:rPr>
          <w:rFonts w:asciiTheme="minorHAnsi" w:hAnsiTheme="minorHAnsi" w:cstheme="minorHAnsi"/>
          <w:color w:val="auto"/>
        </w:rPr>
        <w:t>,</w:t>
      </w:r>
      <w:r w:rsidR="00363FDE" w:rsidRPr="00814AAC">
        <w:rPr>
          <w:rFonts w:asciiTheme="minorHAnsi" w:hAnsiTheme="minorHAnsi" w:cstheme="minorHAnsi"/>
          <w:color w:val="auto"/>
        </w:rPr>
        <w:t xml:space="preserve"> </w:t>
      </w:r>
      <w:r w:rsidR="0093111E" w:rsidRPr="00814AAC">
        <w:rPr>
          <w:rFonts w:asciiTheme="minorHAnsi" w:hAnsiTheme="minorHAnsi" w:cstheme="minorHAnsi"/>
          <w:color w:val="auto"/>
        </w:rPr>
        <w:t>the molecule returns</w:t>
      </w:r>
      <w:r w:rsidR="009626F5" w:rsidRPr="00814AAC">
        <w:rPr>
          <w:rFonts w:asciiTheme="minorHAnsi" w:hAnsiTheme="minorHAnsi" w:cstheme="minorHAnsi"/>
          <w:color w:val="auto"/>
        </w:rPr>
        <w:t xml:space="preserve"> </w:t>
      </w:r>
      <w:r w:rsidR="00363FDE" w:rsidRPr="00814AAC">
        <w:rPr>
          <w:rFonts w:asciiTheme="minorHAnsi" w:hAnsiTheme="minorHAnsi" w:cstheme="minorHAnsi"/>
          <w:color w:val="auto"/>
        </w:rPr>
        <w:t>to</w:t>
      </w:r>
      <w:r w:rsidR="00BA3BF7" w:rsidRPr="00814AAC">
        <w:rPr>
          <w:rFonts w:asciiTheme="minorHAnsi" w:hAnsiTheme="minorHAnsi" w:cstheme="minorHAnsi"/>
          <w:color w:val="auto"/>
        </w:rPr>
        <w:t xml:space="preserve"> </w:t>
      </w:r>
      <w:r w:rsidR="00E23372" w:rsidRPr="00814AAC">
        <w:rPr>
          <w:rFonts w:asciiTheme="minorHAnsi" w:hAnsiTheme="minorHAnsi" w:cstheme="minorHAnsi"/>
          <w:color w:val="auto"/>
        </w:rPr>
        <w:t xml:space="preserve">a </w:t>
      </w:r>
      <w:r w:rsidR="00BA3BF7" w:rsidRPr="00814AAC">
        <w:rPr>
          <w:rFonts w:asciiTheme="minorHAnsi" w:hAnsiTheme="minorHAnsi" w:cstheme="minorHAnsi"/>
          <w:color w:val="auto"/>
        </w:rPr>
        <w:t xml:space="preserve">ground state or </w:t>
      </w:r>
      <w:r w:rsidR="00363FDE" w:rsidRPr="00814AAC">
        <w:rPr>
          <w:rFonts w:asciiTheme="minorHAnsi" w:hAnsiTheme="minorHAnsi" w:cstheme="minorHAnsi"/>
          <w:color w:val="auto"/>
        </w:rPr>
        <w:t>undergoes</w:t>
      </w:r>
      <w:r w:rsidR="00BA3BF7" w:rsidRPr="00814AAC">
        <w:rPr>
          <w:rFonts w:asciiTheme="minorHAnsi" w:hAnsiTheme="minorHAnsi" w:cstheme="minorHAnsi"/>
          <w:color w:val="auto"/>
        </w:rPr>
        <w:t xml:space="preserve"> intersystem crossing.</w:t>
      </w:r>
      <w:r w:rsidR="00456B7F" w:rsidRPr="00814AAC">
        <w:rPr>
          <w:rFonts w:asciiTheme="minorHAnsi" w:hAnsiTheme="minorHAnsi" w:cstheme="minorHAnsi"/>
          <w:color w:val="auto"/>
        </w:rPr>
        <w:t xml:space="preserve"> </w:t>
      </w:r>
    </w:p>
    <w:p w14:paraId="4F1A8B12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48561066" w14:textId="4FD32BC9" w:rsidR="000B259F" w:rsidRPr="00814AAC" w:rsidRDefault="00E862BB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One of the most popular</w:t>
      </w:r>
      <w:r w:rsidR="00A93C9A" w:rsidRPr="00814AAC">
        <w:rPr>
          <w:rFonts w:asciiTheme="minorHAnsi" w:hAnsiTheme="minorHAnsi" w:cstheme="minorHAnsi"/>
          <w:color w:val="auto"/>
        </w:rPr>
        <w:t xml:space="preserve"> methods of</w:t>
      </w:r>
      <w:r w:rsidR="006128D3" w:rsidRPr="00814AAC">
        <w:rPr>
          <w:rFonts w:asciiTheme="minorHAnsi" w:hAnsiTheme="minorHAnsi" w:cstheme="minorHAnsi"/>
          <w:color w:val="auto"/>
        </w:rPr>
        <w:t xml:space="preserve"> degassing </w:t>
      </w:r>
      <w:r w:rsidR="00A93C9A" w:rsidRPr="00814AAC">
        <w:rPr>
          <w:rFonts w:asciiTheme="minorHAnsi" w:hAnsiTheme="minorHAnsi" w:cstheme="minorHAnsi"/>
          <w:color w:val="auto"/>
        </w:rPr>
        <w:t xml:space="preserve">solutions </w:t>
      </w:r>
      <w:r w:rsidR="00C45A99" w:rsidRPr="00814AAC">
        <w:rPr>
          <w:rFonts w:asciiTheme="minorHAnsi" w:hAnsiTheme="minorHAnsi" w:cstheme="minorHAnsi"/>
          <w:color w:val="auto"/>
        </w:rPr>
        <w:t xml:space="preserve">is </w:t>
      </w:r>
      <w:r w:rsidR="000B259F" w:rsidRPr="00814AAC">
        <w:rPr>
          <w:rFonts w:asciiTheme="minorHAnsi" w:hAnsiTheme="minorHAnsi" w:cstheme="minorHAnsi"/>
          <w:color w:val="auto"/>
        </w:rPr>
        <w:t xml:space="preserve">bubbling </w:t>
      </w:r>
      <w:r w:rsidR="007C005F">
        <w:rPr>
          <w:rFonts w:asciiTheme="minorHAnsi" w:hAnsiTheme="minorHAnsi" w:cstheme="minorHAnsi"/>
          <w:color w:val="auto"/>
        </w:rPr>
        <w:t xml:space="preserve">them </w:t>
      </w:r>
      <w:r w:rsidR="00C45A99" w:rsidRPr="00814AAC">
        <w:rPr>
          <w:rFonts w:asciiTheme="minorHAnsi" w:hAnsiTheme="minorHAnsi" w:cstheme="minorHAnsi"/>
          <w:color w:val="auto"/>
        </w:rPr>
        <w:t>with a</w:t>
      </w:r>
      <w:r w:rsidR="00E933D1" w:rsidRPr="00814AAC">
        <w:rPr>
          <w:rFonts w:asciiTheme="minorHAnsi" w:hAnsiTheme="minorHAnsi" w:cstheme="minorHAnsi"/>
          <w:color w:val="auto"/>
        </w:rPr>
        <w:t xml:space="preserve"> neutral gas with no oxygen content, usually very pure nitrogen or argon. This technique is very helpful in different </w:t>
      </w:r>
      <w:r w:rsidR="00120051" w:rsidRPr="00814AAC">
        <w:rPr>
          <w:rFonts w:asciiTheme="minorHAnsi" w:hAnsiTheme="minorHAnsi" w:cstheme="minorHAnsi"/>
          <w:color w:val="auto"/>
        </w:rPr>
        <w:t xml:space="preserve">research </w:t>
      </w:r>
      <w:r w:rsidR="00E933D1" w:rsidRPr="00814AAC">
        <w:rPr>
          <w:rFonts w:asciiTheme="minorHAnsi" w:hAnsiTheme="minorHAnsi" w:cstheme="minorHAnsi"/>
          <w:color w:val="auto"/>
        </w:rPr>
        <w:t xml:space="preserve">areas </w:t>
      </w:r>
      <w:r w:rsidR="007C005F">
        <w:rPr>
          <w:rFonts w:asciiTheme="minorHAnsi" w:hAnsiTheme="minorHAnsi" w:cstheme="minorHAnsi"/>
          <w:color w:val="auto"/>
        </w:rPr>
        <w:t>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E933D1" w:rsidRPr="00814AAC">
        <w:rPr>
          <w:rFonts w:asciiTheme="minorHAnsi" w:hAnsiTheme="minorHAnsi" w:cstheme="minorHAnsi"/>
          <w:color w:val="auto"/>
        </w:rPr>
        <w:t xml:space="preserve"> electrochemistry or photophysics</w:t>
      </w:r>
      <w:r w:rsidR="007C005F">
        <w:rPr>
          <w:rFonts w:asciiTheme="minorHAnsi" w:hAnsiTheme="minorHAnsi" w:cstheme="minorHAnsi"/>
          <w:color w:val="auto"/>
        </w:rPr>
        <w:t>)</w:t>
      </w:r>
      <w:r w:rsidR="00533E38" w:rsidRPr="00814AAC">
        <w:rPr>
          <w:rFonts w:asciiTheme="minorHAnsi" w:hAnsiTheme="minorHAnsi" w:cstheme="minorHAnsi"/>
          <w:color w:val="auto"/>
          <w:vertAlign w:val="superscript"/>
        </w:rPr>
        <w:t>2</w:t>
      </w:r>
      <w:r w:rsidR="006D0991" w:rsidRPr="00814AAC">
        <w:rPr>
          <w:rFonts w:asciiTheme="minorHAnsi" w:hAnsiTheme="minorHAnsi" w:cstheme="minorHAnsi"/>
          <w:color w:val="auto"/>
          <w:vertAlign w:val="superscript"/>
        </w:rPr>
        <w:t>8</w:t>
      </w:r>
      <w:r w:rsidR="00533E38" w:rsidRPr="00814AAC">
        <w:rPr>
          <w:rFonts w:asciiTheme="minorHAnsi" w:hAnsiTheme="minorHAnsi" w:cstheme="minorHAnsi"/>
          <w:color w:val="auto"/>
          <w:vertAlign w:val="superscript"/>
        </w:rPr>
        <w:t>-</w:t>
      </w:r>
      <w:r w:rsidR="00C30343" w:rsidRPr="00814AAC">
        <w:rPr>
          <w:rFonts w:asciiTheme="minorHAnsi" w:hAnsiTheme="minorHAnsi" w:cstheme="minorHAnsi"/>
          <w:color w:val="auto"/>
          <w:vertAlign w:val="superscript"/>
        </w:rPr>
        <w:t>3</w:t>
      </w:r>
      <w:r w:rsidR="006D0991" w:rsidRPr="00814AAC">
        <w:rPr>
          <w:rFonts w:asciiTheme="minorHAnsi" w:hAnsiTheme="minorHAnsi" w:cstheme="minorHAnsi"/>
          <w:color w:val="auto"/>
          <w:vertAlign w:val="superscript"/>
        </w:rPr>
        <w:t>1</w:t>
      </w:r>
      <w:r w:rsidR="001C52BD" w:rsidRPr="00814AAC">
        <w:rPr>
          <w:rFonts w:asciiTheme="minorHAnsi" w:hAnsiTheme="minorHAnsi" w:cstheme="minorHAnsi"/>
          <w:color w:val="auto"/>
        </w:rPr>
        <w:t>.</w:t>
      </w:r>
      <w:r w:rsidR="005F45D1" w:rsidRPr="00814AAC">
        <w:rPr>
          <w:rFonts w:asciiTheme="minorHAnsi" w:hAnsiTheme="minorHAnsi" w:cstheme="minorHAnsi"/>
          <w:color w:val="auto"/>
        </w:rPr>
        <w:t xml:space="preserve"> However</w:t>
      </w:r>
      <w:r w:rsidR="006128D3" w:rsidRPr="00814AAC">
        <w:rPr>
          <w:rFonts w:asciiTheme="minorHAnsi" w:hAnsiTheme="minorHAnsi" w:cstheme="minorHAnsi"/>
          <w:color w:val="auto"/>
        </w:rPr>
        <w:t>, while this</w:t>
      </w:r>
      <w:r w:rsidR="007D3644" w:rsidRPr="00814AAC">
        <w:rPr>
          <w:rFonts w:asciiTheme="minorHAnsi" w:hAnsiTheme="minorHAnsi" w:cstheme="minorHAnsi"/>
          <w:color w:val="auto"/>
        </w:rPr>
        <w:t xml:space="preserve"> is </w:t>
      </w:r>
      <w:r w:rsidR="006128D3" w:rsidRPr="00814AAC">
        <w:rPr>
          <w:rFonts w:asciiTheme="minorHAnsi" w:hAnsiTheme="minorHAnsi" w:cstheme="minorHAnsi"/>
          <w:color w:val="auto"/>
        </w:rPr>
        <w:t xml:space="preserve">a </w:t>
      </w:r>
      <w:r w:rsidR="005F45D1" w:rsidRPr="00814AAC">
        <w:rPr>
          <w:rFonts w:asciiTheme="minorHAnsi" w:hAnsiTheme="minorHAnsi" w:cstheme="minorHAnsi"/>
          <w:color w:val="auto"/>
        </w:rPr>
        <w:t xml:space="preserve">simple </w:t>
      </w:r>
      <w:r w:rsidR="007D3644" w:rsidRPr="00814AAC">
        <w:rPr>
          <w:rFonts w:asciiTheme="minorHAnsi" w:hAnsiTheme="minorHAnsi" w:cstheme="minorHAnsi"/>
          <w:color w:val="auto"/>
        </w:rPr>
        <w:t xml:space="preserve">procedure </w:t>
      </w:r>
      <w:r w:rsidR="005F45D1" w:rsidRPr="00814AAC">
        <w:rPr>
          <w:rFonts w:asciiTheme="minorHAnsi" w:hAnsiTheme="minorHAnsi" w:cstheme="minorHAnsi"/>
          <w:color w:val="auto"/>
        </w:rPr>
        <w:t xml:space="preserve">and </w:t>
      </w:r>
      <w:r w:rsidR="007D3644" w:rsidRPr="00814AAC">
        <w:rPr>
          <w:rFonts w:asciiTheme="minorHAnsi" w:hAnsiTheme="minorHAnsi" w:cstheme="minorHAnsi"/>
          <w:color w:val="auto"/>
        </w:rPr>
        <w:t xml:space="preserve">even </w:t>
      </w:r>
      <w:r w:rsidR="005F45D1" w:rsidRPr="00814AAC">
        <w:rPr>
          <w:rFonts w:asciiTheme="minorHAnsi" w:hAnsiTheme="minorHAnsi" w:cstheme="minorHAnsi"/>
          <w:color w:val="auto"/>
        </w:rPr>
        <w:t>effective</w:t>
      </w:r>
      <w:r w:rsidR="007D3644" w:rsidRPr="00814AAC">
        <w:rPr>
          <w:rFonts w:asciiTheme="minorHAnsi" w:hAnsiTheme="minorHAnsi" w:cstheme="minorHAnsi"/>
          <w:color w:val="auto"/>
        </w:rPr>
        <w:t xml:space="preserve"> for most purposes</w:t>
      </w:r>
      <w:r w:rsidR="005F45D1" w:rsidRPr="00814AAC">
        <w:rPr>
          <w:rFonts w:asciiTheme="minorHAnsi" w:hAnsiTheme="minorHAnsi" w:cstheme="minorHAnsi"/>
          <w:color w:val="auto"/>
        </w:rPr>
        <w:t xml:space="preserve">, </w:t>
      </w:r>
      <w:r w:rsidR="007D3644" w:rsidRPr="00814AAC">
        <w:rPr>
          <w:rFonts w:asciiTheme="minorHAnsi" w:hAnsiTheme="minorHAnsi" w:cstheme="minorHAnsi"/>
          <w:color w:val="auto"/>
        </w:rPr>
        <w:t xml:space="preserve">simply purging </w:t>
      </w:r>
      <w:r w:rsidR="007C005F">
        <w:rPr>
          <w:rFonts w:asciiTheme="minorHAnsi" w:hAnsiTheme="minorHAnsi" w:cstheme="minorHAnsi"/>
          <w:color w:val="auto"/>
        </w:rPr>
        <w:t xml:space="preserve">a solution </w:t>
      </w:r>
      <w:r w:rsidR="007D3644" w:rsidRPr="00814AAC">
        <w:rPr>
          <w:rFonts w:asciiTheme="minorHAnsi" w:hAnsiTheme="minorHAnsi" w:cstheme="minorHAnsi"/>
          <w:color w:val="auto"/>
        </w:rPr>
        <w:t xml:space="preserve">with a </w:t>
      </w:r>
      <w:r w:rsidR="005F45D1" w:rsidRPr="00814AAC">
        <w:rPr>
          <w:rFonts w:asciiTheme="minorHAnsi" w:hAnsiTheme="minorHAnsi" w:cstheme="minorHAnsi"/>
          <w:color w:val="auto"/>
        </w:rPr>
        <w:t>neutral gas is not a</w:t>
      </w:r>
      <w:r w:rsidR="007D3644" w:rsidRPr="00814AAC">
        <w:rPr>
          <w:rFonts w:asciiTheme="minorHAnsi" w:hAnsiTheme="minorHAnsi" w:cstheme="minorHAnsi"/>
          <w:color w:val="auto"/>
        </w:rPr>
        <w:t>lways the most adequate way</w:t>
      </w:r>
      <w:r w:rsidR="00A93C9A" w:rsidRPr="00814AAC">
        <w:rPr>
          <w:rFonts w:asciiTheme="minorHAnsi" w:hAnsiTheme="minorHAnsi" w:cstheme="minorHAnsi"/>
          <w:color w:val="auto"/>
        </w:rPr>
        <w:t xml:space="preserve">, as removing oxygen in trace amounts is </w:t>
      </w:r>
      <w:r w:rsidR="005F45D1" w:rsidRPr="00814AAC">
        <w:rPr>
          <w:rFonts w:asciiTheme="minorHAnsi" w:hAnsiTheme="minorHAnsi" w:cstheme="minorHAnsi"/>
          <w:color w:val="auto"/>
        </w:rPr>
        <w:t>almost impossible</w:t>
      </w:r>
      <w:r w:rsidR="00A93C9A" w:rsidRPr="00814AAC">
        <w:rPr>
          <w:rFonts w:asciiTheme="minorHAnsi" w:hAnsiTheme="minorHAnsi" w:cstheme="minorHAnsi"/>
          <w:color w:val="auto"/>
        </w:rPr>
        <w:t xml:space="preserve"> by this method</w:t>
      </w:r>
      <w:r w:rsidR="007D3644" w:rsidRPr="00814AAC">
        <w:rPr>
          <w:rFonts w:asciiTheme="minorHAnsi" w:hAnsiTheme="minorHAnsi" w:cstheme="minorHAnsi"/>
          <w:color w:val="auto"/>
        </w:rPr>
        <w:t>. Moreover</w:t>
      </w:r>
      <w:r w:rsidR="005F45D1" w:rsidRPr="00814AAC">
        <w:rPr>
          <w:rFonts w:asciiTheme="minorHAnsi" w:hAnsiTheme="minorHAnsi" w:cstheme="minorHAnsi"/>
          <w:color w:val="auto"/>
        </w:rPr>
        <w:t xml:space="preserve">, severe solvent loss </w:t>
      </w:r>
      <w:r w:rsidR="007D3644" w:rsidRPr="00814AAC">
        <w:rPr>
          <w:rFonts w:asciiTheme="minorHAnsi" w:hAnsiTheme="minorHAnsi" w:cstheme="minorHAnsi"/>
          <w:color w:val="auto"/>
        </w:rPr>
        <w:t xml:space="preserve">can occur </w:t>
      </w:r>
      <w:r w:rsidR="005F45D1" w:rsidRPr="00814AAC">
        <w:rPr>
          <w:rFonts w:asciiTheme="minorHAnsi" w:hAnsiTheme="minorHAnsi" w:cstheme="minorHAnsi"/>
          <w:color w:val="auto"/>
        </w:rPr>
        <w:t>due to its volatility</w:t>
      </w:r>
      <w:r w:rsidR="007D3644" w:rsidRPr="00814AAC">
        <w:rPr>
          <w:rFonts w:asciiTheme="minorHAnsi" w:hAnsiTheme="minorHAnsi" w:cstheme="minorHAnsi"/>
          <w:color w:val="auto"/>
        </w:rPr>
        <w:t>, which may lead to change</w:t>
      </w:r>
      <w:r w:rsidR="000B259F" w:rsidRPr="00814AAC">
        <w:rPr>
          <w:rFonts w:asciiTheme="minorHAnsi" w:hAnsiTheme="minorHAnsi" w:cstheme="minorHAnsi"/>
          <w:color w:val="auto"/>
        </w:rPr>
        <w:t>s</w:t>
      </w:r>
      <w:r w:rsidR="007D3644" w:rsidRPr="00814AAC">
        <w:rPr>
          <w:rFonts w:asciiTheme="minorHAnsi" w:hAnsiTheme="minorHAnsi" w:cstheme="minorHAnsi"/>
          <w:color w:val="auto"/>
        </w:rPr>
        <w:t xml:space="preserve"> </w:t>
      </w:r>
      <w:r w:rsidR="007C005F">
        <w:rPr>
          <w:rFonts w:asciiTheme="minorHAnsi" w:hAnsiTheme="minorHAnsi" w:cstheme="minorHAnsi"/>
          <w:color w:val="auto"/>
        </w:rPr>
        <w:t>in</w:t>
      </w:r>
      <w:r w:rsidR="007D3644" w:rsidRPr="00814AAC">
        <w:rPr>
          <w:rFonts w:asciiTheme="minorHAnsi" w:hAnsiTheme="minorHAnsi" w:cstheme="minorHAnsi"/>
          <w:color w:val="auto"/>
        </w:rPr>
        <w:t xml:space="preserve"> the concentration of the sample under study</w:t>
      </w:r>
      <w:r w:rsidR="005F45D1" w:rsidRPr="00814AAC">
        <w:rPr>
          <w:rFonts w:asciiTheme="minorHAnsi" w:hAnsiTheme="minorHAnsi" w:cstheme="minorHAnsi"/>
          <w:color w:val="auto"/>
        </w:rPr>
        <w:t>.</w:t>
      </w:r>
      <w:r w:rsidR="00120051" w:rsidRPr="00814AAC">
        <w:rPr>
          <w:rFonts w:asciiTheme="minorHAnsi" w:hAnsiTheme="minorHAnsi" w:cstheme="minorHAnsi"/>
          <w:color w:val="auto"/>
        </w:rPr>
        <w:t xml:space="preserve"> However, this can be prevented by </w:t>
      </w:r>
      <w:r w:rsidR="007C005F">
        <w:rPr>
          <w:rFonts w:asciiTheme="minorHAnsi" w:hAnsiTheme="minorHAnsi" w:cstheme="minorHAnsi"/>
          <w:color w:val="auto"/>
        </w:rPr>
        <w:t xml:space="preserve">a </w:t>
      </w:r>
      <w:r w:rsidR="00120051" w:rsidRPr="00814AAC">
        <w:rPr>
          <w:rFonts w:asciiTheme="minorHAnsi" w:hAnsiTheme="minorHAnsi" w:cstheme="minorHAnsi"/>
          <w:color w:val="auto"/>
        </w:rPr>
        <w:t>saturation of the gas with th</w:t>
      </w:r>
      <w:r w:rsidR="003A3AFA" w:rsidRPr="00814AAC">
        <w:rPr>
          <w:rFonts w:asciiTheme="minorHAnsi" w:hAnsiTheme="minorHAnsi" w:cstheme="minorHAnsi"/>
          <w:color w:val="auto"/>
        </w:rPr>
        <w:t>e solvent used in the solution.</w:t>
      </w:r>
    </w:p>
    <w:p w14:paraId="28BFF13F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6696CFB5" w14:textId="688252FB" w:rsidR="00E45691" w:rsidRPr="00814AAC" w:rsidRDefault="00120051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The </w:t>
      </w:r>
      <w:r w:rsidR="005F45D1" w:rsidRPr="00814AAC">
        <w:rPr>
          <w:rFonts w:asciiTheme="minorHAnsi" w:hAnsiTheme="minorHAnsi" w:cstheme="minorHAnsi"/>
          <w:color w:val="auto"/>
        </w:rPr>
        <w:t>technique described here is ba</w:t>
      </w:r>
      <w:r w:rsidR="00820610" w:rsidRPr="00814AAC">
        <w:rPr>
          <w:rFonts w:asciiTheme="minorHAnsi" w:hAnsiTheme="minorHAnsi" w:cstheme="minorHAnsi"/>
          <w:color w:val="auto"/>
        </w:rPr>
        <w:t>sed on a different principle</w:t>
      </w:r>
      <w:r w:rsidR="00DB1F0E" w:rsidRPr="00814AAC">
        <w:rPr>
          <w:rFonts w:asciiTheme="minorHAnsi" w:hAnsiTheme="minorHAnsi" w:cstheme="minorHAnsi"/>
          <w:color w:val="auto"/>
        </w:rPr>
        <w:t>.</w:t>
      </w:r>
      <w:r w:rsidR="007D3644" w:rsidRPr="00814AAC">
        <w:rPr>
          <w:rFonts w:asciiTheme="minorHAnsi" w:hAnsiTheme="minorHAnsi" w:cstheme="minorHAnsi"/>
          <w:color w:val="auto"/>
        </w:rPr>
        <w:t xml:space="preserve"> </w:t>
      </w:r>
      <w:r w:rsidR="00DB1F0E" w:rsidRPr="00814AAC">
        <w:rPr>
          <w:rFonts w:asciiTheme="minorHAnsi" w:hAnsiTheme="minorHAnsi" w:cstheme="minorHAnsi"/>
          <w:color w:val="auto"/>
        </w:rPr>
        <w:t>It</w:t>
      </w:r>
      <w:r w:rsidR="007D3644" w:rsidRPr="00814AAC">
        <w:rPr>
          <w:rFonts w:asciiTheme="minorHAnsi" w:hAnsiTheme="minorHAnsi" w:cstheme="minorHAnsi"/>
          <w:color w:val="auto"/>
        </w:rPr>
        <w:t xml:space="preserve"> allows </w:t>
      </w:r>
      <w:r w:rsidR="00A93C9A" w:rsidRPr="00814AAC">
        <w:rPr>
          <w:rFonts w:asciiTheme="minorHAnsi" w:hAnsiTheme="minorHAnsi" w:cstheme="minorHAnsi"/>
          <w:color w:val="auto"/>
        </w:rPr>
        <w:t>reducing</w:t>
      </w:r>
      <w:r w:rsidR="007D3644" w:rsidRPr="00814AAC">
        <w:rPr>
          <w:rFonts w:asciiTheme="minorHAnsi" w:hAnsiTheme="minorHAnsi" w:cstheme="minorHAnsi"/>
          <w:color w:val="auto"/>
        </w:rPr>
        <w:t xml:space="preserve"> </w:t>
      </w:r>
      <w:r w:rsidR="005F45D1" w:rsidRPr="00814AAC">
        <w:rPr>
          <w:rFonts w:asciiTheme="minorHAnsi" w:hAnsiTheme="minorHAnsi" w:cstheme="minorHAnsi"/>
          <w:color w:val="auto"/>
        </w:rPr>
        <w:t>solvent loss</w:t>
      </w:r>
      <w:r w:rsidR="007D3644" w:rsidRPr="00814AAC">
        <w:rPr>
          <w:rFonts w:asciiTheme="minorHAnsi" w:hAnsiTheme="minorHAnsi" w:cstheme="minorHAnsi"/>
          <w:color w:val="auto"/>
        </w:rPr>
        <w:t xml:space="preserve">es </w:t>
      </w:r>
      <w:r w:rsidR="005F45D1" w:rsidRPr="00814AAC">
        <w:rPr>
          <w:rFonts w:asciiTheme="minorHAnsi" w:hAnsiTheme="minorHAnsi" w:cstheme="minorHAnsi"/>
          <w:color w:val="auto"/>
        </w:rPr>
        <w:t xml:space="preserve">to </w:t>
      </w:r>
      <w:r w:rsidR="007D3644" w:rsidRPr="00814AAC">
        <w:rPr>
          <w:rFonts w:asciiTheme="minorHAnsi" w:hAnsiTheme="minorHAnsi" w:cstheme="minorHAnsi"/>
          <w:color w:val="auto"/>
        </w:rPr>
        <w:t xml:space="preserve">a </w:t>
      </w:r>
      <w:r w:rsidR="005F45D1" w:rsidRPr="00814AAC">
        <w:rPr>
          <w:rFonts w:asciiTheme="minorHAnsi" w:hAnsiTheme="minorHAnsi" w:cstheme="minorHAnsi"/>
          <w:color w:val="auto"/>
        </w:rPr>
        <w:t xml:space="preserve">minimum and provides repeatable </w:t>
      </w:r>
      <w:r w:rsidR="007D3644" w:rsidRPr="00814AAC">
        <w:rPr>
          <w:rFonts w:asciiTheme="minorHAnsi" w:hAnsiTheme="minorHAnsi" w:cstheme="minorHAnsi"/>
          <w:color w:val="auto"/>
        </w:rPr>
        <w:t xml:space="preserve">levels of </w:t>
      </w:r>
      <w:r w:rsidR="005F45D1" w:rsidRPr="00814AAC">
        <w:rPr>
          <w:rFonts w:asciiTheme="minorHAnsi" w:hAnsiTheme="minorHAnsi" w:cstheme="minorHAnsi"/>
          <w:color w:val="auto"/>
        </w:rPr>
        <w:t xml:space="preserve">oxygen removal. The technique requires special, </w:t>
      </w:r>
      <w:r w:rsidR="007D3644" w:rsidRPr="00814AAC">
        <w:rPr>
          <w:rFonts w:asciiTheme="minorHAnsi" w:hAnsiTheme="minorHAnsi" w:cstheme="minorHAnsi"/>
          <w:color w:val="auto"/>
        </w:rPr>
        <w:t xml:space="preserve">usually </w:t>
      </w:r>
      <w:r w:rsidR="005F45D1" w:rsidRPr="00814AAC">
        <w:rPr>
          <w:rFonts w:asciiTheme="minorHAnsi" w:hAnsiTheme="minorHAnsi" w:cstheme="minorHAnsi"/>
          <w:color w:val="auto"/>
        </w:rPr>
        <w:t>home-made degassing cuvette</w:t>
      </w:r>
      <w:r w:rsidR="007D3644" w:rsidRPr="00814AAC">
        <w:rPr>
          <w:rFonts w:asciiTheme="minorHAnsi" w:hAnsiTheme="minorHAnsi" w:cstheme="minorHAnsi"/>
          <w:color w:val="auto"/>
        </w:rPr>
        <w:t>s</w:t>
      </w:r>
      <w:r w:rsidR="005F45D1" w:rsidRPr="00814AAC">
        <w:rPr>
          <w:rFonts w:asciiTheme="minorHAnsi" w:hAnsiTheme="minorHAnsi" w:cstheme="minorHAnsi"/>
          <w:color w:val="auto"/>
        </w:rPr>
        <w:t xml:space="preserve"> comprising a quartz </w:t>
      </w:r>
      <w:r w:rsidR="00C6532B" w:rsidRPr="00814AAC">
        <w:rPr>
          <w:rFonts w:asciiTheme="minorHAnsi" w:hAnsiTheme="minorHAnsi" w:cstheme="minorHAnsi"/>
          <w:color w:val="auto"/>
        </w:rPr>
        <w:t>cell for the acquisition of the luminescence signal</w:t>
      </w:r>
      <w:r w:rsidR="0091436C">
        <w:rPr>
          <w:rFonts w:asciiTheme="minorHAnsi" w:hAnsiTheme="minorHAnsi" w:cstheme="minorHAnsi"/>
          <w:color w:val="auto"/>
        </w:rPr>
        <w:t>—</w:t>
      </w:r>
      <w:r w:rsidR="003522FD" w:rsidRPr="00814AAC">
        <w:rPr>
          <w:rFonts w:asciiTheme="minorHAnsi" w:hAnsiTheme="minorHAnsi" w:cstheme="minorHAnsi"/>
          <w:color w:val="auto"/>
        </w:rPr>
        <w:t>fluorescence</w:t>
      </w:r>
      <w:r w:rsidR="00C6532B" w:rsidRPr="00814AAC">
        <w:rPr>
          <w:rFonts w:asciiTheme="minorHAnsi" w:hAnsiTheme="minorHAnsi" w:cstheme="minorHAnsi"/>
          <w:color w:val="auto"/>
        </w:rPr>
        <w:t xml:space="preserve"> or phosphorescence</w:t>
      </w:r>
      <w:r w:rsidR="0091436C">
        <w:rPr>
          <w:rFonts w:asciiTheme="minorHAnsi" w:hAnsiTheme="minorHAnsi" w:cstheme="minorHAnsi"/>
          <w:color w:val="auto"/>
        </w:rPr>
        <w:t>—</w:t>
      </w:r>
      <w:r w:rsidR="00C6532B" w:rsidRPr="00814AAC">
        <w:rPr>
          <w:rFonts w:asciiTheme="minorHAnsi" w:hAnsiTheme="minorHAnsi" w:cstheme="minorHAnsi"/>
          <w:color w:val="auto"/>
        </w:rPr>
        <w:t>and a</w:t>
      </w:r>
      <w:r w:rsidR="005F45D1" w:rsidRPr="00814AAC">
        <w:rPr>
          <w:rFonts w:asciiTheme="minorHAnsi" w:hAnsiTheme="minorHAnsi" w:cstheme="minorHAnsi"/>
          <w:color w:val="auto"/>
        </w:rPr>
        <w:t xml:space="preserve"> small glass flask</w:t>
      </w:r>
      <w:r w:rsidR="00DB1F0E" w:rsidRPr="00814AAC">
        <w:rPr>
          <w:rFonts w:asciiTheme="minorHAnsi" w:hAnsiTheme="minorHAnsi" w:cstheme="minorHAnsi"/>
          <w:color w:val="auto"/>
        </w:rPr>
        <w:t xml:space="preserve"> with </w:t>
      </w:r>
      <w:r w:rsidR="0091436C">
        <w:rPr>
          <w:rFonts w:asciiTheme="minorHAnsi" w:hAnsiTheme="minorHAnsi" w:cstheme="minorHAnsi"/>
          <w:color w:val="auto"/>
        </w:rPr>
        <w:t xml:space="preserve">a </w:t>
      </w:r>
      <w:r w:rsidR="00DB1F0E" w:rsidRPr="00814AAC">
        <w:rPr>
          <w:rFonts w:asciiTheme="minorHAnsi" w:hAnsiTheme="minorHAnsi" w:cstheme="minorHAnsi"/>
          <w:color w:val="auto"/>
        </w:rPr>
        <w:t>spherical shape</w:t>
      </w:r>
      <w:r w:rsidR="00C6532B" w:rsidRPr="00814AAC">
        <w:rPr>
          <w:rFonts w:asciiTheme="minorHAnsi" w:hAnsiTheme="minorHAnsi" w:cstheme="minorHAnsi"/>
          <w:color w:val="auto"/>
        </w:rPr>
        <w:t xml:space="preserve"> for </w:t>
      </w:r>
      <w:r w:rsidR="00950D68" w:rsidRPr="00814AAC">
        <w:rPr>
          <w:rFonts w:asciiTheme="minorHAnsi" w:hAnsiTheme="minorHAnsi" w:cstheme="minorHAnsi"/>
          <w:color w:val="auto"/>
        </w:rPr>
        <w:t>freezing/un</w:t>
      </w:r>
      <w:r w:rsidR="00336AB8" w:rsidRPr="00814AAC">
        <w:rPr>
          <w:rFonts w:asciiTheme="minorHAnsi" w:hAnsiTheme="minorHAnsi" w:cstheme="minorHAnsi"/>
          <w:color w:val="auto"/>
        </w:rPr>
        <w:t>freezing</w:t>
      </w:r>
      <w:r w:rsidR="00C67F9D" w:rsidRPr="00814AAC">
        <w:rPr>
          <w:rFonts w:asciiTheme="minorHAnsi" w:hAnsiTheme="minorHAnsi" w:cstheme="minorHAnsi"/>
          <w:color w:val="auto"/>
        </w:rPr>
        <w:t>, and</w:t>
      </w:r>
      <w:r w:rsidR="00C6532B" w:rsidRPr="00814AAC">
        <w:rPr>
          <w:rFonts w:asciiTheme="minorHAnsi" w:hAnsiTheme="minorHAnsi" w:cstheme="minorHAnsi"/>
          <w:color w:val="auto"/>
        </w:rPr>
        <w:t xml:space="preserve"> </w:t>
      </w:r>
      <w:r w:rsidR="005F45D1" w:rsidRPr="00814AAC">
        <w:rPr>
          <w:rFonts w:asciiTheme="minorHAnsi" w:hAnsiTheme="minorHAnsi" w:cstheme="minorHAnsi"/>
          <w:color w:val="auto"/>
        </w:rPr>
        <w:t>a valve</w:t>
      </w:r>
      <w:r w:rsidR="004D2DA3" w:rsidRPr="00814AAC">
        <w:rPr>
          <w:rFonts w:asciiTheme="minorHAnsi" w:hAnsiTheme="minorHAnsi" w:cstheme="minorHAnsi"/>
          <w:color w:val="auto"/>
        </w:rPr>
        <w:t xml:space="preserve">. Degassing is performed </w:t>
      </w:r>
      <w:r w:rsidR="00A93C9A" w:rsidRPr="00814AAC">
        <w:rPr>
          <w:rFonts w:asciiTheme="minorHAnsi" w:hAnsiTheme="minorHAnsi" w:cstheme="minorHAnsi"/>
          <w:color w:val="auto"/>
        </w:rPr>
        <w:t xml:space="preserve">under </w:t>
      </w:r>
      <w:r w:rsidR="004D2DA3" w:rsidRPr="00814AAC">
        <w:rPr>
          <w:rFonts w:asciiTheme="minorHAnsi" w:hAnsiTheme="minorHAnsi" w:cstheme="minorHAnsi"/>
          <w:color w:val="auto"/>
        </w:rPr>
        <w:t xml:space="preserve">repeating </w:t>
      </w:r>
      <w:r w:rsidRPr="00814AAC">
        <w:rPr>
          <w:rFonts w:asciiTheme="minorHAnsi" w:hAnsiTheme="minorHAnsi" w:cstheme="minorHAnsi"/>
          <w:color w:val="auto"/>
        </w:rPr>
        <w:t>freezing/unfreezing cycles</w:t>
      </w:r>
      <w:r w:rsidR="00C6532B" w:rsidRPr="00814AAC">
        <w:rPr>
          <w:rFonts w:asciiTheme="minorHAnsi" w:hAnsiTheme="minorHAnsi" w:cstheme="minorHAnsi"/>
          <w:color w:val="auto"/>
        </w:rPr>
        <w:t>. O</w:t>
      </w:r>
      <w:r w:rsidRPr="00814AAC">
        <w:rPr>
          <w:rFonts w:asciiTheme="minorHAnsi" w:hAnsiTheme="minorHAnsi" w:cstheme="minorHAnsi"/>
          <w:color w:val="auto"/>
        </w:rPr>
        <w:t xml:space="preserve">xygen extraction </w:t>
      </w:r>
      <w:r w:rsidR="00C6532B" w:rsidRPr="00814AAC">
        <w:rPr>
          <w:rFonts w:asciiTheme="minorHAnsi" w:hAnsiTheme="minorHAnsi" w:cstheme="minorHAnsi"/>
          <w:color w:val="auto"/>
        </w:rPr>
        <w:t xml:space="preserve">is </w:t>
      </w:r>
      <w:r w:rsidRPr="00814AAC">
        <w:rPr>
          <w:rFonts w:asciiTheme="minorHAnsi" w:hAnsiTheme="minorHAnsi" w:cstheme="minorHAnsi"/>
          <w:color w:val="auto"/>
        </w:rPr>
        <w:t xml:space="preserve">performed </w:t>
      </w:r>
      <w:r w:rsidR="00A93C9A" w:rsidRPr="00814AAC">
        <w:rPr>
          <w:rFonts w:asciiTheme="minorHAnsi" w:hAnsiTheme="minorHAnsi" w:cstheme="minorHAnsi"/>
          <w:color w:val="auto"/>
        </w:rPr>
        <w:t xml:space="preserve">in </w:t>
      </w:r>
      <w:r w:rsidR="00BC0D3F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vacuum</w:t>
      </w:r>
      <w:r w:rsidR="00A93C9A" w:rsidRPr="00814AAC">
        <w:rPr>
          <w:rFonts w:asciiTheme="minorHAnsi" w:hAnsiTheme="minorHAnsi" w:cstheme="minorHAnsi"/>
          <w:color w:val="auto"/>
        </w:rPr>
        <w:t>,</w:t>
      </w:r>
      <w:r w:rsidR="00C6532B" w:rsidRPr="00814AAC">
        <w:rPr>
          <w:rFonts w:asciiTheme="minorHAnsi" w:hAnsiTheme="minorHAnsi" w:cstheme="minorHAnsi"/>
          <w:color w:val="auto"/>
        </w:rPr>
        <w:t xml:space="preserve"> with the sample in the flask compartment</w:t>
      </w:r>
      <w:r w:rsidR="0091436C">
        <w:rPr>
          <w:rFonts w:asciiTheme="minorHAnsi" w:hAnsiTheme="minorHAnsi" w:cstheme="minorHAnsi"/>
          <w:color w:val="auto"/>
        </w:rPr>
        <w:t>,</w:t>
      </w:r>
      <w:r w:rsidR="00C6532B" w:rsidRPr="00814AAC">
        <w:rPr>
          <w:rFonts w:asciiTheme="minorHAnsi" w:hAnsiTheme="minorHAnsi" w:cstheme="minorHAnsi"/>
          <w:color w:val="auto"/>
        </w:rPr>
        <w:t xml:space="preserve"> and while </w:t>
      </w:r>
      <w:r w:rsidR="0091436C">
        <w:rPr>
          <w:rFonts w:asciiTheme="minorHAnsi" w:hAnsiTheme="minorHAnsi" w:cstheme="minorHAnsi"/>
          <w:color w:val="auto"/>
        </w:rPr>
        <w:t>the sample</w:t>
      </w:r>
      <w:r w:rsidR="00A93C9A" w:rsidRPr="00814AAC">
        <w:rPr>
          <w:rFonts w:asciiTheme="minorHAnsi" w:hAnsiTheme="minorHAnsi" w:cstheme="minorHAnsi"/>
          <w:color w:val="auto"/>
        </w:rPr>
        <w:t xml:space="preserve"> is </w:t>
      </w:r>
      <w:r w:rsidR="00C6532B" w:rsidRPr="00814AAC">
        <w:rPr>
          <w:rFonts w:asciiTheme="minorHAnsi" w:hAnsiTheme="minorHAnsi" w:cstheme="minorHAnsi"/>
          <w:color w:val="auto"/>
        </w:rPr>
        <w:t xml:space="preserve">frozen, followed by letting the sample equilibrate </w:t>
      </w:r>
      <w:r w:rsidR="00A93C9A" w:rsidRPr="00814AAC">
        <w:rPr>
          <w:rFonts w:asciiTheme="minorHAnsi" w:hAnsiTheme="minorHAnsi" w:cstheme="minorHAnsi"/>
          <w:color w:val="auto"/>
        </w:rPr>
        <w:t>at room temperature, with the vacuum valve closed</w:t>
      </w:r>
      <w:r w:rsidR="0091436C">
        <w:rPr>
          <w:rFonts w:asciiTheme="minorHAnsi" w:hAnsiTheme="minorHAnsi" w:cstheme="minorHAnsi"/>
          <w:color w:val="auto"/>
        </w:rPr>
        <w:t>—</w:t>
      </w:r>
      <w:r w:rsidR="00A93C9A" w:rsidRPr="00814AAC">
        <w:rPr>
          <w:rFonts w:asciiTheme="minorHAnsi" w:hAnsiTheme="minorHAnsi" w:cstheme="minorHAnsi"/>
          <w:color w:val="auto"/>
        </w:rPr>
        <w:t>during this period</w:t>
      </w:r>
      <w:r w:rsidR="0091436C">
        <w:rPr>
          <w:rFonts w:asciiTheme="minorHAnsi" w:hAnsiTheme="minorHAnsi" w:cstheme="minorHAnsi"/>
          <w:color w:val="auto"/>
        </w:rPr>
        <w:t>,</w:t>
      </w:r>
      <w:r w:rsidR="00A93C9A" w:rsidRPr="00814AAC">
        <w:rPr>
          <w:rFonts w:asciiTheme="minorHAnsi" w:hAnsiTheme="minorHAnsi" w:cstheme="minorHAnsi"/>
          <w:color w:val="auto"/>
        </w:rPr>
        <w:t xml:space="preserve"> solution </w:t>
      </w:r>
      <w:r w:rsidR="00093517" w:rsidRPr="00814AAC">
        <w:rPr>
          <w:rFonts w:asciiTheme="minorHAnsi" w:hAnsiTheme="minorHAnsi" w:cstheme="minorHAnsi"/>
          <w:color w:val="auto"/>
        </w:rPr>
        <w:t>melting</w:t>
      </w:r>
      <w:r w:rsidR="00A93C9A" w:rsidRPr="00814AAC">
        <w:rPr>
          <w:rFonts w:asciiTheme="minorHAnsi" w:hAnsiTheme="minorHAnsi" w:cstheme="minorHAnsi"/>
          <w:color w:val="auto"/>
        </w:rPr>
        <w:t xml:space="preserve"> occurs</w:t>
      </w:r>
      <w:r w:rsidR="0091436C">
        <w:rPr>
          <w:rFonts w:asciiTheme="minorHAnsi" w:hAnsiTheme="minorHAnsi" w:cstheme="minorHAnsi"/>
          <w:color w:val="auto"/>
        </w:rPr>
        <w:t>,</w:t>
      </w:r>
      <w:r w:rsidR="00A93C9A" w:rsidRPr="00814AAC">
        <w:rPr>
          <w:rFonts w:asciiTheme="minorHAnsi" w:hAnsiTheme="minorHAnsi" w:cstheme="minorHAnsi"/>
          <w:color w:val="auto"/>
        </w:rPr>
        <w:t xml:space="preserve"> and </w:t>
      </w:r>
      <w:r w:rsidR="0091436C">
        <w:rPr>
          <w:rFonts w:asciiTheme="minorHAnsi" w:hAnsiTheme="minorHAnsi" w:cstheme="minorHAnsi"/>
          <w:color w:val="auto"/>
        </w:rPr>
        <w:t xml:space="preserve">the </w:t>
      </w:r>
      <w:r w:rsidR="00A93C9A" w:rsidRPr="00814AAC">
        <w:rPr>
          <w:rFonts w:asciiTheme="minorHAnsi" w:hAnsiTheme="minorHAnsi" w:cstheme="minorHAnsi"/>
          <w:color w:val="auto"/>
        </w:rPr>
        <w:t>oxygen dissolved in the liquid phase is released</w:t>
      </w:r>
      <w:r w:rsidR="004D2DA3" w:rsidRPr="00814AAC">
        <w:rPr>
          <w:rFonts w:asciiTheme="minorHAnsi" w:hAnsiTheme="minorHAnsi" w:cstheme="minorHAnsi"/>
          <w:color w:val="auto"/>
        </w:rPr>
        <w:t xml:space="preserve">. This requires </w:t>
      </w:r>
      <w:r w:rsidRPr="00814AAC">
        <w:rPr>
          <w:rFonts w:asciiTheme="minorHAnsi" w:hAnsiTheme="minorHAnsi" w:cstheme="minorHAnsi"/>
          <w:color w:val="auto"/>
        </w:rPr>
        <w:t xml:space="preserve">using </w:t>
      </w:r>
      <w:r w:rsidR="00640828" w:rsidRPr="00814AAC">
        <w:rPr>
          <w:rFonts w:asciiTheme="minorHAnsi" w:hAnsiTheme="minorHAnsi" w:cstheme="minorHAnsi"/>
          <w:color w:val="auto"/>
        </w:rPr>
        <w:t>the cuvette itself, a regular</w:t>
      </w:r>
      <w:r w:rsidR="004D2DA3" w:rsidRPr="00814AAC">
        <w:rPr>
          <w:rFonts w:asciiTheme="minorHAnsi" w:hAnsiTheme="minorHAnsi" w:cstheme="minorHAnsi"/>
          <w:color w:val="auto"/>
        </w:rPr>
        <w:t xml:space="preserve"> rotary vacuum pump</w:t>
      </w:r>
      <w:r w:rsidR="009403D1" w:rsidRPr="00814AAC">
        <w:rPr>
          <w:rFonts w:asciiTheme="minorHAnsi" w:hAnsiTheme="minorHAnsi" w:cstheme="minorHAnsi"/>
          <w:color w:val="auto"/>
        </w:rPr>
        <w:t>,</w:t>
      </w:r>
      <w:r w:rsidR="004D2DA3" w:rsidRPr="00814AAC">
        <w:rPr>
          <w:rFonts w:asciiTheme="minorHAnsi" w:hAnsiTheme="minorHAnsi" w:cstheme="minorHAnsi"/>
          <w:color w:val="auto"/>
        </w:rPr>
        <w:t xml:space="preserve"> and a liquid nitrogen source for cooling. </w:t>
      </w:r>
      <w:r w:rsidR="00A93C9A" w:rsidRPr="00814AAC">
        <w:rPr>
          <w:rFonts w:asciiTheme="minorHAnsi" w:hAnsiTheme="minorHAnsi" w:cstheme="minorHAnsi"/>
          <w:color w:val="auto"/>
        </w:rPr>
        <w:t xml:space="preserve">The method can be used </w:t>
      </w:r>
      <w:r w:rsidR="004D2DA3" w:rsidRPr="00814AAC">
        <w:rPr>
          <w:rFonts w:asciiTheme="minorHAnsi" w:hAnsiTheme="minorHAnsi" w:cstheme="minorHAnsi"/>
          <w:color w:val="auto"/>
        </w:rPr>
        <w:t xml:space="preserve">with </w:t>
      </w:r>
      <w:r w:rsidR="0091436C">
        <w:rPr>
          <w:rFonts w:asciiTheme="minorHAnsi" w:hAnsiTheme="minorHAnsi" w:cstheme="minorHAnsi"/>
          <w:color w:val="auto"/>
        </w:rPr>
        <w:t xml:space="preserve">a </w:t>
      </w:r>
      <w:r w:rsidR="004D2DA3" w:rsidRPr="00814AAC">
        <w:rPr>
          <w:rFonts w:asciiTheme="minorHAnsi" w:hAnsiTheme="minorHAnsi" w:cstheme="minorHAnsi"/>
          <w:color w:val="auto"/>
        </w:rPr>
        <w:t xml:space="preserve">variety of solvents, preferably </w:t>
      </w:r>
      <w:r w:rsidR="00A93C9A" w:rsidRPr="00814AAC">
        <w:rPr>
          <w:rFonts w:asciiTheme="minorHAnsi" w:hAnsiTheme="minorHAnsi" w:cstheme="minorHAnsi"/>
          <w:color w:val="auto"/>
        </w:rPr>
        <w:t xml:space="preserve">those </w:t>
      </w:r>
      <w:r w:rsidR="004D2DA3" w:rsidRPr="00814AAC">
        <w:rPr>
          <w:rFonts w:asciiTheme="minorHAnsi" w:hAnsiTheme="minorHAnsi" w:cstheme="minorHAnsi"/>
          <w:color w:val="auto"/>
        </w:rPr>
        <w:t>of a low melting point such as toluene, ethanol, methylcyclohexane, 2-methyltetrahydrofuran. Degassing solutions using this technique is fast, efficient</w:t>
      </w:r>
      <w:r w:rsidR="0091436C">
        <w:rPr>
          <w:rFonts w:asciiTheme="minorHAnsi" w:hAnsiTheme="minorHAnsi" w:cstheme="minorHAnsi"/>
          <w:color w:val="auto"/>
        </w:rPr>
        <w:t>,</w:t>
      </w:r>
      <w:r w:rsidR="004D2DA3" w:rsidRPr="00814AAC">
        <w:rPr>
          <w:rFonts w:asciiTheme="minorHAnsi" w:hAnsiTheme="minorHAnsi" w:cstheme="minorHAnsi"/>
          <w:color w:val="auto"/>
        </w:rPr>
        <w:t xml:space="preserve"> and reliable.</w:t>
      </w:r>
    </w:p>
    <w:p w14:paraId="42AB3A15" w14:textId="77777777" w:rsidR="001C52BD" w:rsidRPr="00814AAC" w:rsidRDefault="001C52BD" w:rsidP="00BB1176">
      <w:pPr>
        <w:rPr>
          <w:rFonts w:asciiTheme="minorHAnsi" w:hAnsiTheme="minorHAnsi" w:cstheme="minorHAnsi"/>
          <w:color w:val="auto"/>
        </w:rPr>
      </w:pPr>
    </w:p>
    <w:p w14:paraId="3DDFFD9D" w14:textId="71B79D7F" w:rsidR="009D315D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1</w:t>
      </w:r>
      <w:r w:rsidR="009D315D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9D315D" w:rsidRPr="00814AAC">
        <w:rPr>
          <w:rFonts w:asciiTheme="minorHAnsi" w:hAnsiTheme="minorHAnsi" w:cstheme="minorHAnsi"/>
          <w:color w:val="auto"/>
        </w:rPr>
        <w:t xml:space="preserve">shows </w:t>
      </w:r>
      <w:r w:rsidR="00BC0D3F">
        <w:rPr>
          <w:rFonts w:asciiTheme="minorHAnsi" w:hAnsiTheme="minorHAnsi" w:cstheme="minorHAnsi"/>
          <w:color w:val="auto"/>
        </w:rPr>
        <w:t>with</w:t>
      </w:r>
      <w:r w:rsidR="00C64CAA" w:rsidRPr="00814AAC">
        <w:rPr>
          <w:rFonts w:asciiTheme="minorHAnsi" w:hAnsiTheme="minorHAnsi" w:cstheme="minorHAnsi"/>
          <w:color w:val="auto"/>
        </w:rPr>
        <w:t xml:space="preserve"> a sch</w:t>
      </w:r>
      <w:r w:rsidR="009D315D" w:rsidRPr="00814AAC">
        <w:rPr>
          <w:rFonts w:asciiTheme="minorHAnsi" w:hAnsiTheme="minorHAnsi" w:cstheme="minorHAnsi"/>
          <w:color w:val="auto"/>
        </w:rPr>
        <w:t xml:space="preserve">eme </w:t>
      </w:r>
      <w:r w:rsidR="00C64CAA" w:rsidRPr="00814AAC">
        <w:rPr>
          <w:rFonts w:asciiTheme="minorHAnsi" w:hAnsiTheme="minorHAnsi" w:cstheme="minorHAnsi"/>
          <w:color w:val="auto"/>
        </w:rPr>
        <w:t>h</w:t>
      </w:r>
      <w:r w:rsidR="009D315D" w:rsidRPr="00814AAC">
        <w:rPr>
          <w:rFonts w:asciiTheme="minorHAnsi" w:hAnsiTheme="minorHAnsi" w:cstheme="minorHAnsi"/>
          <w:color w:val="auto"/>
        </w:rPr>
        <w:t xml:space="preserve">ow TADF and RTP </w:t>
      </w:r>
      <w:r w:rsidR="00120051" w:rsidRPr="00814AAC">
        <w:rPr>
          <w:rFonts w:asciiTheme="minorHAnsi" w:hAnsiTheme="minorHAnsi" w:cstheme="minorHAnsi"/>
          <w:color w:val="auto"/>
        </w:rPr>
        <w:t xml:space="preserve">luminescence in organic </w:t>
      </w:r>
      <w:r w:rsidR="009D315D" w:rsidRPr="00814AAC">
        <w:rPr>
          <w:rFonts w:asciiTheme="minorHAnsi" w:hAnsiTheme="minorHAnsi" w:cstheme="minorHAnsi"/>
          <w:color w:val="auto"/>
        </w:rPr>
        <w:t xml:space="preserve">molecules </w:t>
      </w:r>
      <w:r w:rsidR="00120051" w:rsidRPr="00814AAC">
        <w:rPr>
          <w:rFonts w:asciiTheme="minorHAnsi" w:hAnsiTheme="minorHAnsi" w:cstheme="minorHAnsi"/>
          <w:color w:val="auto"/>
        </w:rPr>
        <w:t>is generated</w:t>
      </w:r>
      <w:r w:rsidR="009D315D" w:rsidRPr="00814AAC">
        <w:rPr>
          <w:rFonts w:asciiTheme="minorHAnsi" w:hAnsiTheme="minorHAnsi" w:cstheme="minorHAnsi"/>
          <w:color w:val="auto"/>
        </w:rPr>
        <w:t xml:space="preserve">. </w:t>
      </w:r>
      <w:r w:rsidR="00120051" w:rsidRPr="00814AAC">
        <w:rPr>
          <w:rFonts w:asciiTheme="minorHAnsi" w:hAnsiTheme="minorHAnsi" w:cstheme="minorHAnsi"/>
          <w:color w:val="auto"/>
        </w:rPr>
        <w:t>P</w:t>
      </w:r>
      <w:r w:rsidR="009D315D" w:rsidRPr="00814AAC">
        <w:rPr>
          <w:rFonts w:asciiTheme="minorHAnsi" w:hAnsiTheme="minorHAnsi" w:cstheme="minorHAnsi"/>
          <w:color w:val="auto"/>
        </w:rPr>
        <w:t>rompt</w:t>
      </w:r>
      <w:r w:rsidR="00120051" w:rsidRPr="00814AAC">
        <w:rPr>
          <w:rFonts w:asciiTheme="minorHAnsi" w:hAnsiTheme="minorHAnsi" w:cstheme="minorHAnsi"/>
          <w:color w:val="auto"/>
        </w:rPr>
        <w:t xml:space="preserve"> fluorescence</w:t>
      </w:r>
      <w:r w:rsidR="009D315D" w:rsidRPr="00814AAC">
        <w:rPr>
          <w:rFonts w:asciiTheme="minorHAnsi" w:hAnsiTheme="minorHAnsi" w:cstheme="minorHAnsi"/>
          <w:color w:val="auto"/>
        </w:rPr>
        <w:t>, delayed fluorescence</w:t>
      </w:r>
      <w:r w:rsidR="0091436C">
        <w:rPr>
          <w:rFonts w:asciiTheme="minorHAnsi" w:hAnsiTheme="minorHAnsi" w:cstheme="minorHAnsi"/>
          <w:color w:val="auto"/>
        </w:rPr>
        <w:t>,</w:t>
      </w:r>
      <w:r w:rsidR="009D315D" w:rsidRPr="00814AAC">
        <w:rPr>
          <w:rFonts w:asciiTheme="minorHAnsi" w:hAnsiTheme="minorHAnsi" w:cstheme="minorHAnsi"/>
          <w:color w:val="auto"/>
        </w:rPr>
        <w:t xml:space="preserve"> and phosphorescence can </w:t>
      </w:r>
      <w:r w:rsidR="00120051" w:rsidRPr="00814AAC">
        <w:rPr>
          <w:rFonts w:asciiTheme="minorHAnsi" w:hAnsiTheme="minorHAnsi" w:cstheme="minorHAnsi"/>
          <w:color w:val="auto"/>
        </w:rPr>
        <w:t xml:space="preserve">all </w:t>
      </w:r>
      <w:r w:rsidR="009D315D" w:rsidRPr="00814AAC">
        <w:rPr>
          <w:rFonts w:asciiTheme="minorHAnsi" w:hAnsiTheme="minorHAnsi" w:cstheme="minorHAnsi"/>
          <w:color w:val="auto"/>
        </w:rPr>
        <w:t xml:space="preserve">be recorded with the same measurement setup. </w:t>
      </w:r>
      <w:r w:rsidR="00F02425" w:rsidRPr="00814AAC">
        <w:rPr>
          <w:rFonts w:asciiTheme="minorHAnsi" w:hAnsiTheme="minorHAnsi" w:cstheme="minorHAnsi"/>
          <w:color w:val="auto"/>
        </w:rPr>
        <w:t>With this technique</w:t>
      </w:r>
      <w:r w:rsidR="0091436C">
        <w:rPr>
          <w:rFonts w:asciiTheme="minorHAnsi" w:hAnsiTheme="minorHAnsi" w:cstheme="minorHAnsi"/>
          <w:color w:val="auto"/>
        </w:rPr>
        <w:t>,</w:t>
      </w:r>
      <w:r w:rsidR="0068738F" w:rsidRPr="00814AAC">
        <w:rPr>
          <w:rFonts w:asciiTheme="minorHAnsi" w:hAnsiTheme="minorHAnsi" w:cstheme="minorHAnsi"/>
          <w:color w:val="auto"/>
        </w:rPr>
        <w:t xml:space="preserve"> not only luminescence decays but also time-resolved emission spectra </w:t>
      </w:r>
      <w:r w:rsidR="00F00EC1" w:rsidRPr="00814AAC">
        <w:rPr>
          <w:rFonts w:asciiTheme="minorHAnsi" w:hAnsiTheme="minorHAnsi" w:cstheme="minorHAnsi"/>
          <w:color w:val="auto"/>
        </w:rPr>
        <w:t>can be recorded. This</w:t>
      </w:r>
      <w:r w:rsidR="009D315D" w:rsidRPr="00814AAC">
        <w:rPr>
          <w:rFonts w:asciiTheme="minorHAnsi" w:hAnsiTheme="minorHAnsi" w:cstheme="minorHAnsi"/>
          <w:color w:val="auto"/>
        </w:rPr>
        <w:t xml:space="preserve"> enables </w:t>
      </w:r>
      <w:r w:rsidR="0091436C">
        <w:rPr>
          <w:rFonts w:asciiTheme="minorHAnsi" w:hAnsiTheme="minorHAnsi" w:cstheme="minorHAnsi"/>
          <w:color w:val="auto"/>
        </w:rPr>
        <w:t xml:space="preserve">the </w:t>
      </w:r>
      <w:r w:rsidR="00120051" w:rsidRPr="00814AAC">
        <w:rPr>
          <w:rFonts w:asciiTheme="minorHAnsi" w:hAnsiTheme="minorHAnsi" w:cstheme="minorHAnsi"/>
          <w:color w:val="auto"/>
        </w:rPr>
        <w:t>characterization</w:t>
      </w:r>
      <w:r w:rsidR="009D315D" w:rsidRPr="00814AAC">
        <w:rPr>
          <w:rFonts w:asciiTheme="minorHAnsi" w:hAnsiTheme="minorHAnsi" w:cstheme="minorHAnsi"/>
          <w:color w:val="auto"/>
        </w:rPr>
        <w:t xml:space="preserve"> </w:t>
      </w:r>
      <w:r w:rsidR="00120051" w:rsidRPr="00814AAC">
        <w:rPr>
          <w:rFonts w:asciiTheme="minorHAnsi" w:hAnsiTheme="minorHAnsi" w:cstheme="minorHAnsi"/>
          <w:color w:val="auto"/>
        </w:rPr>
        <w:t xml:space="preserve">of the molecular system </w:t>
      </w:r>
      <w:r w:rsidR="009D315D" w:rsidRPr="00814AAC">
        <w:rPr>
          <w:rFonts w:asciiTheme="minorHAnsi" w:hAnsiTheme="minorHAnsi" w:cstheme="minorHAnsi"/>
          <w:color w:val="auto"/>
        </w:rPr>
        <w:t xml:space="preserve">and </w:t>
      </w:r>
      <w:r w:rsidR="0091436C">
        <w:rPr>
          <w:rFonts w:asciiTheme="minorHAnsi" w:hAnsiTheme="minorHAnsi" w:cstheme="minorHAnsi"/>
          <w:color w:val="auto"/>
        </w:rPr>
        <w:t xml:space="preserve">the </w:t>
      </w:r>
      <w:r w:rsidR="00120051" w:rsidRPr="00814AAC">
        <w:rPr>
          <w:rFonts w:asciiTheme="minorHAnsi" w:hAnsiTheme="minorHAnsi" w:cstheme="minorHAnsi"/>
          <w:color w:val="auto"/>
        </w:rPr>
        <w:t>facile identification of</w:t>
      </w:r>
      <w:r w:rsidR="009D315D" w:rsidRPr="00814AAC">
        <w:rPr>
          <w:rFonts w:asciiTheme="minorHAnsi" w:hAnsiTheme="minorHAnsi" w:cstheme="minorHAnsi"/>
          <w:color w:val="auto"/>
        </w:rPr>
        <w:t xml:space="preserve"> RTP and TADF emitters. As </w:t>
      </w:r>
      <w:r w:rsidRPr="00814AAC">
        <w:rPr>
          <w:rFonts w:asciiTheme="minorHAnsi" w:hAnsiTheme="minorHAnsi" w:cstheme="minorHAnsi"/>
          <w:b/>
          <w:color w:val="auto"/>
        </w:rPr>
        <w:t>Figure 3</w:t>
      </w:r>
      <w:r w:rsidR="007057C4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9D315D" w:rsidRPr="00814AAC">
        <w:rPr>
          <w:rFonts w:asciiTheme="minorHAnsi" w:hAnsiTheme="minorHAnsi" w:cstheme="minorHAnsi"/>
          <w:color w:val="auto"/>
        </w:rPr>
        <w:t xml:space="preserve">shows, a TADF emitter will normally show the same emission spectrum over the whole decay, while </w:t>
      </w:r>
      <w:r w:rsidR="0091436C">
        <w:rPr>
          <w:rFonts w:asciiTheme="minorHAnsi" w:hAnsiTheme="minorHAnsi" w:cstheme="minorHAnsi"/>
          <w:color w:val="auto"/>
        </w:rPr>
        <w:t xml:space="preserve">an </w:t>
      </w:r>
      <w:r w:rsidR="009D315D" w:rsidRPr="00814AAC">
        <w:rPr>
          <w:rFonts w:asciiTheme="minorHAnsi" w:hAnsiTheme="minorHAnsi" w:cstheme="minorHAnsi"/>
          <w:color w:val="auto"/>
        </w:rPr>
        <w:t xml:space="preserve">RTP emitter shows a short-lived fluorescence and </w:t>
      </w:r>
      <w:r w:rsidR="0091436C">
        <w:rPr>
          <w:rFonts w:asciiTheme="minorHAnsi" w:hAnsiTheme="minorHAnsi" w:cstheme="minorHAnsi"/>
          <w:color w:val="auto"/>
        </w:rPr>
        <w:t xml:space="preserve">a </w:t>
      </w:r>
      <w:r w:rsidR="009D315D" w:rsidRPr="00814AAC">
        <w:rPr>
          <w:rFonts w:asciiTheme="minorHAnsi" w:hAnsiTheme="minorHAnsi" w:cstheme="minorHAnsi"/>
          <w:color w:val="auto"/>
        </w:rPr>
        <w:t xml:space="preserve">long-lived phosphorescence that differ in the emission spectra. </w:t>
      </w:r>
    </w:p>
    <w:p w14:paraId="55113C89" w14:textId="77777777" w:rsidR="00D15131" w:rsidRPr="00814AAC" w:rsidRDefault="00D15131" w:rsidP="00BB1176">
      <w:pPr>
        <w:rPr>
          <w:rFonts w:asciiTheme="minorHAnsi" w:hAnsiTheme="minorHAnsi" w:cstheme="minorHAnsi"/>
          <w:b/>
          <w:color w:val="auto"/>
        </w:rPr>
      </w:pPr>
    </w:p>
    <w:p w14:paraId="114C3F12" w14:textId="77777777" w:rsidR="006305D7" w:rsidRPr="00814AAC" w:rsidRDefault="006305D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PROTOCOL:</w:t>
      </w:r>
    </w:p>
    <w:p w14:paraId="351C4D36" w14:textId="3128D568" w:rsidR="00294EB5" w:rsidRPr="00814AAC" w:rsidRDefault="001C4CE9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F02425" w:rsidRPr="00814AAC">
        <w:rPr>
          <w:rFonts w:asciiTheme="minorHAnsi" w:hAnsiTheme="minorHAnsi" w:cstheme="minorHAnsi"/>
          <w:color w:val="auto"/>
        </w:rPr>
        <w:t>These are</w:t>
      </w:r>
      <w:r w:rsidR="00D16B81" w:rsidRPr="00814AAC">
        <w:rPr>
          <w:rFonts w:asciiTheme="minorHAnsi" w:hAnsiTheme="minorHAnsi" w:cstheme="minorHAnsi"/>
          <w:color w:val="auto"/>
        </w:rPr>
        <w:t xml:space="preserve"> </w:t>
      </w:r>
      <w:r w:rsidR="00F02425" w:rsidRPr="00814AAC">
        <w:rPr>
          <w:rFonts w:asciiTheme="minorHAnsi" w:hAnsiTheme="minorHAnsi" w:cstheme="minorHAnsi"/>
          <w:color w:val="auto"/>
        </w:rPr>
        <w:t xml:space="preserve">the </w:t>
      </w:r>
      <w:r w:rsidR="00294EB5" w:rsidRPr="00814AAC">
        <w:rPr>
          <w:rFonts w:asciiTheme="minorHAnsi" w:hAnsiTheme="minorHAnsi" w:cstheme="minorHAnsi"/>
          <w:color w:val="auto"/>
        </w:rPr>
        <w:t>instruction</w:t>
      </w:r>
      <w:r w:rsidR="00D16B81" w:rsidRPr="00814AAC">
        <w:rPr>
          <w:rFonts w:asciiTheme="minorHAnsi" w:hAnsiTheme="minorHAnsi" w:cstheme="minorHAnsi"/>
          <w:color w:val="auto"/>
        </w:rPr>
        <w:t>s</w:t>
      </w:r>
      <w:r w:rsidR="00294EB5" w:rsidRPr="00814AAC">
        <w:rPr>
          <w:rFonts w:asciiTheme="minorHAnsi" w:hAnsiTheme="minorHAnsi" w:cstheme="minorHAnsi"/>
          <w:color w:val="auto"/>
        </w:rPr>
        <w:t xml:space="preserve"> to perform a single time-resolved</w:t>
      </w:r>
      <w:r w:rsidR="00F02425" w:rsidRPr="00814AAC">
        <w:rPr>
          <w:rFonts w:asciiTheme="minorHAnsi" w:hAnsiTheme="minorHAnsi" w:cstheme="minorHAnsi"/>
          <w:color w:val="auto"/>
        </w:rPr>
        <w:t>,</w:t>
      </w:r>
      <w:r w:rsidR="00294EB5" w:rsidRPr="00814AAC">
        <w:rPr>
          <w:rFonts w:asciiTheme="minorHAnsi" w:hAnsiTheme="minorHAnsi" w:cstheme="minorHAnsi"/>
          <w:color w:val="auto"/>
        </w:rPr>
        <w:t xml:space="preserve"> </w:t>
      </w:r>
      <w:r w:rsidR="00D16B81" w:rsidRPr="00814AAC">
        <w:rPr>
          <w:rFonts w:asciiTheme="minorHAnsi" w:hAnsiTheme="minorHAnsi" w:cstheme="minorHAnsi"/>
          <w:color w:val="auto"/>
        </w:rPr>
        <w:t xml:space="preserve">long-lived luminescence </w:t>
      </w:r>
      <w:r w:rsidR="00294EB5" w:rsidRPr="00814AAC">
        <w:rPr>
          <w:rFonts w:asciiTheme="minorHAnsi" w:hAnsiTheme="minorHAnsi" w:cstheme="minorHAnsi"/>
          <w:color w:val="auto"/>
        </w:rPr>
        <w:t>measurement in oxygen-free conditions at room temperature</w:t>
      </w:r>
      <w:r w:rsidR="00D16B81" w:rsidRPr="00814AAC">
        <w:rPr>
          <w:rFonts w:asciiTheme="minorHAnsi" w:hAnsiTheme="minorHAnsi" w:cstheme="minorHAnsi"/>
          <w:color w:val="auto"/>
        </w:rPr>
        <w:t xml:space="preserve"> and</w:t>
      </w:r>
      <w:r w:rsidR="00294EB5" w:rsidRPr="00814AAC">
        <w:rPr>
          <w:rFonts w:asciiTheme="minorHAnsi" w:hAnsiTheme="minorHAnsi" w:cstheme="minorHAnsi"/>
          <w:color w:val="auto"/>
        </w:rPr>
        <w:t xml:space="preserve"> including the procedure of sample degassing. The text </w:t>
      </w:r>
      <w:r w:rsidR="003563F2" w:rsidRPr="00814AAC">
        <w:rPr>
          <w:rFonts w:asciiTheme="minorHAnsi" w:hAnsiTheme="minorHAnsi" w:cstheme="minorHAnsi"/>
          <w:color w:val="auto"/>
        </w:rPr>
        <w:t>describes the protocol for either solid or liquid sample</w:t>
      </w:r>
      <w:r w:rsidR="00D16B81" w:rsidRPr="00814AAC">
        <w:rPr>
          <w:rFonts w:asciiTheme="minorHAnsi" w:hAnsiTheme="minorHAnsi" w:cstheme="minorHAnsi"/>
          <w:color w:val="auto"/>
        </w:rPr>
        <w:t>s</w:t>
      </w:r>
      <w:r w:rsidR="003563F2" w:rsidRPr="00814AAC">
        <w:rPr>
          <w:rFonts w:asciiTheme="minorHAnsi" w:hAnsiTheme="minorHAnsi" w:cstheme="minorHAnsi"/>
          <w:color w:val="auto"/>
        </w:rPr>
        <w:t xml:space="preserve"> and</w:t>
      </w:r>
      <w:r w:rsidR="00763A7F">
        <w:rPr>
          <w:rFonts w:asciiTheme="minorHAnsi" w:hAnsiTheme="minorHAnsi" w:cstheme="minorHAnsi"/>
          <w:color w:val="auto"/>
        </w:rPr>
        <w:t>,</w:t>
      </w:r>
      <w:r w:rsidR="003563F2" w:rsidRPr="00814AAC">
        <w:rPr>
          <w:rFonts w:asciiTheme="minorHAnsi" w:hAnsiTheme="minorHAnsi" w:cstheme="minorHAnsi"/>
          <w:color w:val="auto"/>
        </w:rPr>
        <w:t xml:space="preserve"> because most of the steps are identical in both cases</w:t>
      </w:r>
      <w:r w:rsidR="000F2B55" w:rsidRPr="00814AAC">
        <w:rPr>
          <w:rFonts w:asciiTheme="minorHAnsi" w:hAnsiTheme="minorHAnsi" w:cstheme="minorHAnsi"/>
          <w:color w:val="auto"/>
        </w:rPr>
        <w:t xml:space="preserve">, the steps of the protocol that only apply to one of </w:t>
      </w:r>
      <w:r w:rsidR="00763A7F">
        <w:rPr>
          <w:rFonts w:asciiTheme="minorHAnsi" w:hAnsiTheme="minorHAnsi" w:cstheme="minorHAnsi"/>
          <w:color w:val="auto"/>
        </w:rPr>
        <w:t>the two types</w:t>
      </w:r>
      <w:r w:rsidR="000F2B55" w:rsidRPr="00814AAC">
        <w:rPr>
          <w:rFonts w:asciiTheme="minorHAnsi" w:hAnsiTheme="minorHAnsi" w:cstheme="minorHAnsi"/>
          <w:color w:val="auto"/>
        </w:rPr>
        <w:t xml:space="preserve"> are indicated as “film” or “solution”. The samples and films used in the protocol can be of any kind</w:t>
      </w:r>
      <w:r w:rsidR="00763A7F">
        <w:rPr>
          <w:rFonts w:asciiTheme="minorHAnsi" w:hAnsiTheme="minorHAnsi" w:cstheme="minorHAnsi"/>
          <w:color w:val="auto"/>
        </w:rPr>
        <w:t>;</w:t>
      </w:r>
      <w:r w:rsidR="000F2B55" w:rsidRPr="00814AAC">
        <w:rPr>
          <w:rFonts w:asciiTheme="minorHAnsi" w:hAnsiTheme="minorHAnsi" w:cstheme="minorHAnsi"/>
          <w:color w:val="auto"/>
        </w:rPr>
        <w:t xml:space="preserve"> therefore</w:t>
      </w:r>
      <w:r w:rsidR="00763A7F">
        <w:rPr>
          <w:rFonts w:asciiTheme="minorHAnsi" w:hAnsiTheme="minorHAnsi" w:cstheme="minorHAnsi"/>
          <w:color w:val="auto"/>
        </w:rPr>
        <w:t>,</w:t>
      </w:r>
      <w:r w:rsidR="000F2B55" w:rsidRPr="00814AAC">
        <w:rPr>
          <w:rFonts w:asciiTheme="minorHAnsi" w:hAnsiTheme="minorHAnsi" w:cstheme="minorHAnsi"/>
          <w:color w:val="auto"/>
        </w:rPr>
        <w:t xml:space="preserve"> </w:t>
      </w:r>
      <w:r w:rsidR="00763A7F">
        <w:rPr>
          <w:rFonts w:asciiTheme="minorHAnsi" w:hAnsiTheme="minorHAnsi" w:cstheme="minorHAnsi"/>
          <w:color w:val="auto"/>
        </w:rPr>
        <w:t xml:space="preserve">the </w:t>
      </w:r>
      <w:r w:rsidR="000F2B55" w:rsidRPr="00814AAC">
        <w:rPr>
          <w:rFonts w:asciiTheme="minorHAnsi" w:hAnsiTheme="minorHAnsi" w:cstheme="minorHAnsi"/>
          <w:color w:val="auto"/>
        </w:rPr>
        <w:t xml:space="preserve">sample preparation </w:t>
      </w:r>
      <w:r w:rsidR="00763A7F">
        <w:rPr>
          <w:rFonts w:asciiTheme="minorHAnsi" w:hAnsiTheme="minorHAnsi" w:cstheme="minorHAnsi"/>
          <w:color w:val="auto"/>
        </w:rPr>
        <w:t>and/</w:t>
      </w:r>
      <w:r w:rsidR="000F2B55" w:rsidRPr="00814AAC">
        <w:rPr>
          <w:rFonts w:asciiTheme="minorHAnsi" w:hAnsiTheme="minorHAnsi" w:cstheme="minorHAnsi"/>
          <w:color w:val="auto"/>
        </w:rPr>
        <w:t xml:space="preserve">or content are irrelevant and are not disclosed. </w:t>
      </w:r>
    </w:p>
    <w:p w14:paraId="19CAE8E3" w14:textId="77777777" w:rsidR="00416B11" w:rsidRPr="00814AAC" w:rsidRDefault="00416B11" w:rsidP="00BB1176">
      <w:pPr>
        <w:rPr>
          <w:rFonts w:asciiTheme="minorHAnsi" w:hAnsiTheme="minorHAnsi" w:cstheme="minorHAnsi"/>
          <w:color w:val="auto"/>
        </w:rPr>
      </w:pPr>
    </w:p>
    <w:p w14:paraId="1854FEE5" w14:textId="4A7C2057" w:rsidR="00DD540B" w:rsidRPr="00814AAC" w:rsidRDefault="00814AAC" w:rsidP="00BB117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CAUTION:</w:t>
      </w:r>
      <w:r w:rsidR="001C4CE9" w:rsidRPr="00814AAC">
        <w:rPr>
          <w:rFonts w:asciiTheme="minorHAnsi" w:hAnsiTheme="minorHAnsi" w:cstheme="minorHAnsi"/>
          <w:color w:val="auto"/>
        </w:rPr>
        <w:t xml:space="preserve"> </w:t>
      </w:r>
      <w:r w:rsidR="00763A7F">
        <w:rPr>
          <w:rFonts w:asciiTheme="minorHAnsi" w:hAnsiTheme="minorHAnsi" w:cstheme="minorHAnsi"/>
          <w:color w:val="auto"/>
        </w:rPr>
        <w:t>The h</w:t>
      </w:r>
      <w:r w:rsidR="00F02425" w:rsidRPr="00814AAC">
        <w:rPr>
          <w:rFonts w:asciiTheme="minorHAnsi" w:hAnsiTheme="minorHAnsi" w:cstheme="minorHAnsi"/>
          <w:color w:val="auto"/>
        </w:rPr>
        <w:t xml:space="preserve">andling of </w:t>
      </w:r>
      <w:r w:rsidR="00416B11" w:rsidRPr="00814AAC">
        <w:rPr>
          <w:rFonts w:asciiTheme="minorHAnsi" w:hAnsiTheme="minorHAnsi" w:cstheme="minorHAnsi"/>
          <w:color w:val="auto"/>
        </w:rPr>
        <w:t>organic solvents present</w:t>
      </w:r>
      <w:r w:rsidR="00F02425" w:rsidRPr="00814AAC">
        <w:rPr>
          <w:rFonts w:asciiTheme="minorHAnsi" w:hAnsiTheme="minorHAnsi" w:cstheme="minorHAnsi"/>
          <w:color w:val="auto"/>
        </w:rPr>
        <w:t>s</w:t>
      </w:r>
      <w:r w:rsidR="00416B11" w:rsidRPr="00814AAC">
        <w:rPr>
          <w:rFonts w:asciiTheme="minorHAnsi" w:hAnsiTheme="minorHAnsi" w:cstheme="minorHAnsi"/>
          <w:color w:val="auto"/>
        </w:rPr>
        <w:t xml:space="preserve"> a risk</w:t>
      </w:r>
      <w:r w:rsidR="00F02425" w:rsidRPr="00814AAC">
        <w:rPr>
          <w:rFonts w:asciiTheme="minorHAnsi" w:hAnsiTheme="minorHAnsi" w:cstheme="minorHAnsi"/>
          <w:color w:val="auto"/>
        </w:rPr>
        <w:t>. C</w:t>
      </w:r>
      <w:r w:rsidR="00416B11" w:rsidRPr="00814AAC">
        <w:rPr>
          <w:rFonts w:asciiTheme="minorHAnsi" w:hAnsiTheme="minorHAnsi" w:cstheme="minorHAnsi"/>
          <w:color w:val="auto"/>
        </w:rPr>
        <w:t xml:space="preserve">onsult </w:t>
      </w:r>
      <w:r w:rsidR="00F02425" w:rsidRPr="00814AAC">
        <w:rPr>
          <w:rFonts w:asciiTheme="minorHAnsi" w:hAnsiTheme="minorHAnsi" w:cstheme="minorHAnsi"/>
          <w:color w:val="auto"/>
        </w:rPr>
        <w:t xml:space="preserve">the </w:t>
      </w:r>
      <w:r w:rsidR="001C52BD" w:rsidRPr="00814AAC">
        <w:rPr>
          <w:rFonts w:asciiTheme="minorHAnsi" w:hAnsiTheme="minorHAnsi" w:cstheme="minorHAnsi"/>
          <w:color w:val="auto"/>
        </w:rPr>
        <w:t>Material Safety Data Sheet (</w:t>
      </w:r>
      <w:r w:rsidR="00416B11" w:rsidRPr="00814AAC">
        <w:rPr>
          <w:rFonts w:asciiTheme="minorHAnsi" w:hAnsiTheme="minorHAnsi" w:cstheme="minorHAnsi"/>
          <w:color w:val="auto"/>
        </w:rPr>
        <w:t>MSDS</w:t>
      </w:r>
      <w:r w:rsidR="001C52BD" w:rsidRPr="00814AAC">
        <w:rPr>
          <w:rFonts w:asciiTheme="minorHAnsi" w:hAnsiTheme="minorHAnsi" w:cstheme="minorHAnsi"/>
          <w:color w:val="auto"/>
        </w:rPr>
        <w:t>)</w:t>
      </w:r>
      <w:r w:rsidR="00416B11" w:rsidRPr="00814AAC">
        <w:rPr>
          <w:rFonts w:asciiTheme="minorHAnsi" w:hAnsiTheme="minorHAnsi" w:cstheme="minorHAnsi"/>
          <w:color w:val="auto"/>
        </w:rPr>
        <w:t xml:space="preserve"> prior </w:t>
      </w:r>
      <w:r w:rsidR="00763A7F">
        <w:rPr>
          <w:rFonts w:asciiTheme="minorHAnsi" w:hAnsiTheme="minorHAnsi" w:cstheme="minorHAnsi"/>
          <w:color w:val="auto"/>
        </w:rPr>
        <w:t>to</w:t>
      </w:r>
      <w:r w:rsidR="00F02425" w:rsidRPr="00814AAC">
        <w:rPr>
          <w:rFonts w:asciiTheme="minorHAnsi" w:hAnsiTheme="minorHAnsi" w:cstheme="minorHAnsi"/>
          <w:color w:val="auto"/>
        </w:rPr>
        <w:t xml:space="preserve"> </w:t>
      </w:r>
      <w:r w:rsidR="00416B11" w:rsidRPr="00814AAC">
        <w:rPr>
          <w:rFonts w:asciiTheme="minorHAnsi" w:hAnsiTheme="minorHAnsi" w:cstheme="minorHAnsi"/>
          <w:color w:val="auto"/>
        </w:rPr>
        <w:t xml:space="preserve">using them. </w:t>
      </w:r>
      <w:r w:rsidR="00882882" w:rsidRPr="00814AAC">
        <w:rPr>
          <w:rFonts w:asciiTheme="minorHAnsi" w:hAnsiTheme="minorHAnsi" w:cstheme="minorHAnsi"/>
          <w:color w:val="auto"/>
        </w:rPr>
        <w:t xml:space="preserve">All operations with solvents must be performed under </w:t>
      </w:r>
      <w:r w:rsidR="00DE5C8D" w:rsidRPr="00814AAC">
        <w:rPr>
          <w:rFonts w:asciiTheme="minorHAnsi" w:hAnsiTheme="minorHAnsi" w:cstheme="minorHAnsi"/>
          <w:color w:val="auto"/>
        </w:rPr>
        <w:t xml:space="preserve">a </w:t>
      </w:r>
      <w:r w:rsidR="00313905" w:rsidRPr="00814AAC">
        <w:rPr>
          <w:rFonts w:asciiTheme="minorHAnsi" w:hAnsiTheme="minorHAnsi" w:cstheme="minorHAnsi"/>
          <w:color w:val="auto"/>
        </w:rPr>
        <w:t xml:space="preserve">working </w:t>
      </w:r>
      <w:r w:rsidR="00882882" w:rsidRPr="00814AAC">
        <w:rPr>
          <w:rFonts w:asciiTheme="minorHAnsi" w:hAnsiTheme="minorHAnsi" w:cstheme="minorHAnsi"/>
          <w:color w:val="auto"/>
        </w:rPr>
        <w:t xml:space="preserve">fume cupboard. </w:t>
      </w:r>
      <w:r w:rsidR="00416B11" w:rsidRPr="00814AAC">
        <w:rPr>
          <w:rFonts w:asciiTheme="minorHAnsi" w:hAnsiTheme="minorHAnsi" w:cstheme="minorHAnsi"/>
          <w:color w:val="auto"/>
        </w:rPr>
        <w:t>Liquid nitrogen presents a risk</w:t>
      </w:r>
      <w:r w:rsidR="00763A7F">
        <w:rPr>
          <w:rFonts w:asciiTheme="minorHAnsi" w:hAnsiTheme="minorHAnsi" w:cstheme="minorHAnsi"/>
          <w:color w:val="auto"/>
        </w:rPr>
        <w:t>, so it is important to</w:t>
      </w:r>
      <w:r w:rsidR="00416B11" w:rsidRPr="00814AAC">
        <w:rPr>
          <w:rFonts w:asciiTheme="minorHAnsi" w:hAnsiTheme="minorHAnsi" w:cstheme="minorHAnsi"/>
          <w:color w:val="auto"/>
        </w:rPr>
        <w:t xml:space="preserve"> use appropriate </w:t>
      </w:r>
      <w:r w:rsidR="00763A7F">
        <w:rPr>
          <w:rFonts w:asciiTheme="minorHAnsi" w:hAnsiTheme="minorHAnsi" w:cstheme="minorHAnsi"/>
          <w:color w:val="auto"/>
        </w:rPr>
        <w:t>personal protective equipment (</w:t>
      </w:r>
      <w:r w:rsidR="00416B11" w:rsidRPr="00814AAC">
        <w:rPr>
          <w:rFonts w:asciiTheme="minorHAnsi" w:hAnsiTheme="minorHAnsi" w:cstheme="minorHAnsi"/>
          <w:color w:val="auto"/>
        </w:rPr>
        <w:t>PPE</w:t>
      </w:r>
      <w:r w:rsidR="00763A7F">
        <w:rPr>
          <w:rFonts w:asciiTheme="minorHAnsi" w:hAnsiTheme="minorHAnsi" w:cstheme="minorHAnsi"/>
          <w:color w:val="auto"/>
        </w:rPr>
        <w:t>)</w:t>
      </w:r>
      <w:r w:rsidR="00416B11" w:rsidRPr="00814AAC">
        <w:rPr>
          <w:rFonts w:asciiTheme="minorHAnsi" w:hAnsiTheme="minorHAnsi" w:cstheme="minorHAnsi"/>
          <w:color w:val="auto"/>
        </w:rPr>
        <w:t xml:space="preserve"> when handling</w:t>
      </w:r>
      <w:r w:rsidR="00680184" w:rsidRPr="00814AAC">
        <w:rPr>
          <w:rFonts w:asciiTheme="minorHAnsi" w:hAnsiTheme="minorHAnsi" w:cstheme="minorHAnsi"/>
          <w:color w:val="auto"/>
        </w:rPr>
        <w:t xml:space="preserve"> </w:t>
      </w:r>
      <w:r w:rsidR="00763A7F">
        <w:rPr>
          <w:rFonts w:asciiTheme="minorHAnsi" w:hAnsiTheme="minorHAnsi" w:cstheme="minorHAnsi"/>
          <w:color w:val="auto"/>
        </w:rPr>
        <w:t>it</w:t>
      </w:r>
      <w:r w:rsidR="00416B11" w:rsidRPr="00814AAC">
        <w:rPr>
          <w:rFonts w:asciiTheme="minorHAnsi" w:hAnsiTheme="minorHAnsi" w:cstheme="minorHAnsi"/>
          <w:color w:val="auto"/>
        </w:rPr>
        <w:t>, which includes face and hand protection (mask, gloves).</w:t>
      </w:r>
      <w:r w:rsidR="00AA7D7E" w:rsidRPr="00814AAC">
        <w:rPr>
          <w:rFonts w:asciiTheme="minorHAnsi" w:hAnsiTheme="minorHAnsi" w:cstheme="minorHAnsi"/>
          <w:color w:val="auto"/>
        </w:rPr>
        <w:t xml:space="preserve"> </w:t>
      </w:r>
      <w:r w:rsidR="00F02425" w:rsidRPr="00814AAC">
        <w:rPr>
          <w:rFonts w:asciiTheme="minorHAnsi" w:hAnsiTheme="minorHAnsi" w:cstheme="minorHAnsi"/>
          <w:color w:val="auto"/>
        </w:rPr>
        <w:t>Upon evaporation</w:t>
      </w:r>
      <w:r w:rsidR="00763A7F">
        <w:rPr>
          <w:rFonts w:asciiTheme="minorHAnsi" w:hAnsiTheme="minorHAnsi" w:cstheme="minorHAnsi"/>
          <w:color w:val="auto"/>
        </w:rPr>
        <w:t>,</w:t>
      </w:r>
      <w:r w:rsidR="00F02425" w:rsidRPr="00814AAC">
        <w:rPr>
          <w:rFonts w:asciiTheme="minorHAnsi" w:hAnsiTheme="minorHAnsi" w:cstheme="minorHAnsi"/>
          <w:color w:val="auto"/>
        </w:rPr>
        <w:t xml:space="preserve"> </w:t>
      </w:r>
      <w:r w:rsidR="005844DD" w:rsidRPr="00814AAC">
        <w:rPr>
          <w:rFonts w:asciiTheme="minorHAnsi" w:hAnsiTheme="minorHAnsi" w:cstheme="minorHAnsi"/>
          <w:color w:val="auto"/>
        </w:rPr>
        <w:t>liquid nitrogen</w:t>
      </w:r>
      <w:r w:rsidR="00885C0F" w:rsidRPr="00814AAC">
        <w:rPr>
          <w:color w:val="auto"/>
        </w:rPr>
        <w:t xml:space="preserve"> undergoes a </w:t>
      </w:r>
      <w:r w:rsidR="001C52BD" w:rsidRPr="00814AAC">
        <w:rPr>
          <w:color w:val="auto"/>
        </w:rPr>
        <w:t>600-fold</w:t>
      </w:r>
      <w:r w:rsidR="00885C0F" w:rsidRPr="00814AAC">
        <w:rPr>
          <w:color w:val="auto"/>
        </w:rPr>
        <w:t xml:space="preserve"> increase in its volume</w:t>
      </w:r>
      <w:r w:rsidR="00763A7F">
        <w:rPr>
          <w:rFonts w:asciiTheme="minorHAnsi" w:hAnsiTheme="minorHAnsi" w:cstheme="minorHAnsi"/>
          <w:color w:val="auto"/>
        </w:rPr>
        <w:t>;</w:t>
      </w:r>
      <w:r w:rsidR="005844DD" w:rsidRPr="00814AAC">
        <w:rPr>
          <w:rFonts w:asciiTheme="minorHAnsi" w:hAnsiTheme="minorHAnsi" w:cstheme="minorHAnsi"/>
          <w:color w:val="auto"/>
        </w:rPr>
        <w:t xml:space="preserve"> </w:t>
      </w:r>
      <w:r w:rsidR="00F02425" w:rsidRPr="00814AAC">
        <w:rPr>
          <w:rFonts w:asciiTheme="minorHAnsi" w:hAnsiTheme="minorHAnsi" w:cstheme="minorHAnsi"/>
          <w:color w:val="auto"/>
        </w:rPr>
        <w:t xml:space="preserve">therefore, </w:t>
      </w:r>
      <w:r w:rsidR="005844DD" w:rsidRPr="00814AAC">
        <w:rPr>
          <w:rFonts w:asciiTheme="minorHAnsi" w:hAnsiTheme="minorHAnsi" w:cstheme="minorHAnsi"/>
          <w:color w:val="auto"/>
        </w:rPr>
        <w:t xml:space="preserve">never handle liquid nitrogen in a </w:t>
      </w:r>
      <w:r w:rsidR="00D16B81" w:rsidRPr="00814AAC">
        <w:rPr>
          <w:rFonts w:asciiTheme="minorHAnsi" w:hAnsiTheme="minorHAnsi" w:cstheme="minorHAnsi"/>
          <w:color w:val="auto"/>
        </w:rPr>
        <w:t xml:space="preserve">fully </w:t>
      </w:r>
      <w:r w:rsidR="005844DD" w:rsidRPr="00814AAC">
        <w:rPr>
          <w:rFonts w:asciiTheme="minorHAnsi" w:hAnsiTheme="minorHAnsi" w:cstheme="minorHAnsi"/>
          <w:color w:val="auto"/>
        </w:rPr>
        <w:t>closed container</w:t>
      </w:r>
      <w:r w:rsidR="00F02425" w:rsidRPr="00814AAC">
        <w:rPr>
          <w:rFonts w:asciiTheme="minorHAnsi" w:hAnsiTheme="minorHAnsi" w:cstheme="minorHAnsi"/>
          <w:color w:val="auto"/>
        </w:rPr>
        <w:t>. Instead</w:t>
      </w:r>
      <w:r w:rsidR="005844DD" w:rsidRPr="00814AAC">
        <w:rPr>
          <w:rFonts w:asciiTheme="minorHAnsi" w:hAnsiTheme="minorHAnsi" w:cstheme="minorHAnsi"/>
          <w:color w:val="auto"/>
        </w:rPr>
        <w:t xml:space="preserve">, use appropriate </w:t>
      </w:r>
      <w:r w:rsidR="00680184" w:rsidRPr="00814AAC">
        <w:rPr>
          <w:rFonts w:asciiTheme="minorHAnsi" w:hAnsiTheme="minorHAnsi" w:cstheme="minorHAnsi"/>
          <w:color w:val="auto"/>
        </w:rPr>
        <w:t xml:space="preserve">Dewar </w:t>
      </w:r>
      <w:r w:rsidR="005844DD" w:rsidRPr="00814AAC">
        <w:rPr>
          <w:rFonts w:asciiTheme="minorHAnsi" w:hAnsiTheme="minorHAnsi" w:cstheme="minorHAnsi"/>
          <w:color w:val="auto"/>
        </w:rPr>
        <w:t>flasks</w:t>
      </w:r>
      <w:r w:rsidR="00F02425" w:rsidRPr="00814AAC">
        <w:rPr>
          <w:rFonts w:asciiTheme="minorHAnsi" w:hAnsiTheme="minorHAnsi" w:cstheme="minorHAnsi"/>
          <w:color w:val="auto"/>
        </w:rPr>
        <w:t>.</w:t>
      </w:r>
      <w:r w:rsidR="005844DD" w:rsidRPr="00814AAC">
        <w:rPr>
          <w:rFonts w:asciiTheme="minorHAnsi" w:hAnsiTheme="minorHAnsi" w:cstheme="minorHAnsi"/>
          <w:color w:val="auto"/>
        </w:rPr>
        <w:t xml:space="preserve"> </w:t>
      </w:r>
      <w:r w:rsidR="00AA7D7E" w:rsidRPr="00814AAC">
        <w:rPr>
          <w:rFonts w:asciiTheme="minorHAnsi" w:hAnsiTheme="minorHAnsi" w:cstheme="minorHAnsi"/>
          <w:color w:val="auto"/>
        </w:rPr>
        <w:t>Wear eye</w:t>
      </w:r>
      <w:r w:rsidR="00680184" w:rsidRPr="00814AAC">
        <w:rPr>
          <w:rFonts w:asciiTheme="minorHAnsi" w:hAnsiTheme="minorHAnsi" w:cstheme="minorHAnsi"/>
          <w:color w:val="auto"/>
        </w:rPr>
        <w:t>/face</w:t>
      </w:r>
      <w:r w:rsidR="00AA7D7E" w:rsidRPr="00814AAC">
        <w:rPr>
          <w:rFonts w:asciiTheme="minorHAnsi" w:hAnsiTheme="minorHAnsi" w:cstheme="minorHAnsi"/>
          <w:color w:val="auto"/>
        </w:rPr>
        <w:t xml:space="preserve"> protection when working with glass equipment under vacuum</w:t>
      </w:r>
      <w:r w:rsidR="00763A7F">
        <w:rPr>
          <w:rFonts w:asciiTheme="minorHAnsi" w:hAnsiTheme="minorHAnsi" w:cstheme="minorHAnsi"/>
          <w:color w:val="auto"/>
        </w:rPr>
        <w:t>,</w:t>
      </w:r>
      <w:r w:rsidR="00AA7D7E" w:rsidRPr="00814AAC">
        <w:rPr>
          <w:rFonts w:asciiTheme="minorHAnsi" w:hAnsiTheme="minorHAnsi" w:cstheme="minorHAnsi"/>
          <w:color w:val="auto"/>
        </w:rPr>
        <w:t xml:space="preserve"> due to the risk of implosion.</w:t>
      </w:r>
      <w:r w:rsidR="00833F0D" w:rsidRPr="00814AAC">
        <w:rPr>
          <w:rFonts w:asciiTheme="minorHAnsi" w:hAnsiTheme="minorHAnsi" w:cstheme="minorHAnsi"/>
          <w:color w:val="auto"/>
        </w:rPr>
        <w:t xml:space="preserve"> Most </w:t>
      </w:r>
      <w:r w:rsidR="005844DD" w:rsidRPr="00814AAC">
        <w:rPr>
          <w:rFonts w:asciiTheme="minorHAnsi" w:hAnsiTheme="minorHAnsi" w:cstheme="minorHAnsi"/>
          <w:color w:val="auto"/>
        </w:rPr>
        <w:t>aromatic molecules</w:t>
      </w:r>
      <w:r w:rsidR="00763A7F">
        <w:rPr>
          <w:rFonts w:asciiTheme="minorHAnsi" w:hAnsiTheme="minorHAnsi" w:cstheme="minorHAnsi"/>
          <w:color w:val="auto"/>
        </w:rPr>
        <w:t>,</w:t>
      </w:r>
      <w:r w:rsidR="005844DD" w:rsidRPr="00814AAC">
        <w:rPr>
          <w:rFonts w:asciiTheme="minorHAnsi" w:hAnsiTheme="minorHAnsi" w:cstheme="minorHAnsi"/>
          <w:color w:val="auto"/>
        </w:rPr>
        <w:t xml:space="preserve"> and especially </w:t>
      </w:r>
      <w:r w:rsidR="00F02425" w:rsidRPr="00814AAC">
        <w:rPr>
          <w:rFonts w:asciiTheme="minorHAnsi" w:hAnsiTheme="minorHAnsi" w:cstheme="minorHAnsi"/>
          <w:color w:val="auto"/>
        </w:rPr>
        <w:t xml:space="preserve">those </w:t>
      </w:r>
      <w:r w:rsidR="005844DD" w:rsidRPr="00814AAC">
        <w:rPr>
          <w:rFonts w:asciiTheme="minorHAnsi" w:hAnsiTheme="minorHAnsi" w:cstheme="minorHAnsi"/>
          <w:color w:val="auto"/>
        </w:rPr>
        <w:t>newly synthesized</w:t>
      </w:r>
      <w:r w:rsidR="00F02425" w:rsidRPr="00814AAC">
        <w:rPr>
          <w:rFonts w:asciiTheme="minorHAnsi" w:hAnsiTheme="minorHAnsi" w:cstheme="minorHAnsi"/>
          <w:color w:val="auto"/>
        </w:rPr>
        <w:t>,</w:t>
      </w:r>
      <w:r w:rsidR="005844DD" w:rsidRPr="00814AAC">
        <w:rPr>
          <w:rFonts w:asciiTheme="minorHAnsi" w:hAnsiTheme="minorHAnsi" w:cstheme="minorHAnsi"/>
          <w:color w:val="auto"/>
        </w:rPr>
        <w:t xml:space="preserve"> present a known or unknown health risk</w:t>
      </w:r>
      <w:r w:rsidR="00FE0DD0" w:rsidRPr="00814AAC">
        <w:rPr>
          <w:rFonts w:asciiTheme="minorHAnsi" w:hAnsiTheme="minorHAnsi" w:cstheme="minorHAnsi"/>
          <w:color w:val="auto"/>
        </w:rPr>
        <w:t>. Use standard laboratory PPE and procedures to avoid contact with the material.</w:t>
      </w:r>
      <w:r w:rsidR="006F1475" w:rsidRPr="00814AAC">
        <w:rPr>
          <w:rFonts w:asciiTheme="minorHAnsi" w:hAnsiTheme="minorHAnsi" w:cstheme="minorHAnsi"/>
          <w:color w:val="auto"/>
        </w:rPr>
        <w:t xml:space="preserve"> </w:t>
      </w:r>
      <w:r w:rsidR="00763A7F">
        <w:rPr>
          <w:rFonts w:asciiTheme="minorHAnsi" w:hAnsiTheme="minorHAnsi" w:cstheme="minorHAnsi"/>
          <w:color w:val="auto"/>
        </w:rPr>
        <w:t>A c</w:t>
      </w:r>
      <w:r w:rsidR="00E4556D" w:rsidRPr="00814AAC">
        <w:rPr>
          <w:rFonts w:asciiTheme="minorHAnsi" w:hAnsiTheme="minorHAnsi" w:cstheme="minorHAnsi"/>
          <w:color w:val="auto"/>
        </w:rPr>
        <w:t xml:space="preserve">lass 4 laser is used in the protocol. </w:t>
      </w:r>
      <w:r w:rsidR="00F02425" w:rsidRPr="00814AAC">
        <w:rPr>
          <w:rFonts w:asciiTheme="minorHAnsi" w:hAnsiTheme="minorHAnsi" w:cstheme="minorHAnsi"/>
          <w:color w:val="auto"/>
        </w:rPr>
        <w:t xml:space="preserve">Working </w:t>
      </w:r>
      <w:r w:rsidR="00DD540B" w:rsidRPr="00814AAC">
        <w:rPr>
          <w:rFonts w:asciiTheme="minorHAnsi" w:hAnsiTheme="minorHAnsi" w:cstheme="minorHAnsi"/>
          <w:color w:val="auto"/>
        </w:rPr>
        <w:t xml:space="preserve">with lasers is dangerous and a suitable training is required. </w:t>
      </w:r>
      <w:r w:rsidR="00E4556D" w:rsidRPr="00814AAC">
        <w:rPr>
          <w:rFonts w:asciiTheme="minorHAnsi" w:hAnsiTheme="minorHAnsi" w:cstheme="minorHAnsi"/>
          <w:color w:val="auto"/>
        </w:rPr>
        <w:t xml:space="preserve">Protective </w:t>
      </w:r>
      <w:r w:rsidR="00F02425" w:rsidRPr="00814AAC">
        <w:rPr>
          <w:rFonts w:asciiTheme="minorHAnsi" w:hAnsiTheme="minorHAnsi" w:cstheme="minorHAnsi"/>
          <w:color w:val="auto"/>
        </w:rPr>
        <w:t xml:space="preserve">equipment </w:t>
      </w:r>
      <w:r w:rsidR="00763A7F">
        <w:rPr>
          <w:rFonts w:asciiTheme="minorHAnsi" w:hAnsiTheme="minorHAnsi" w:cstheme="minorHAnsi"/>
          <w:color w:val="auto"/>
        </w:rPr>
        <w:t>(</w:t>
      </w:r>
      <w:r w:rsidRPr="00814AAC">
        <w:rPr>
          <w:rFonts w:asciiTheme="minorHAnsi" w:hAnsiTheme="minorHAnsi" w:cstheme="minorHAnsi"/>
          <w:i/>
          <w:color w:val="auto"/>
        </w:rPr>
        <w:t>i.e.</w:t>
      </w:r>
      <w:r w:rsidRPr="00AB73AE">
        <w:rPr>
          <w:rFonts w:asciiTheme="minorHAnsi" w:hAnsiTheme="minorHAnsi" w:cstheme="minorHAnsi"/>
          <w:color w:val="auto"/>
        </w:rPr>
        <w:t>,</w:t>
      </w:r>
      <w:r w:rsidR="00F02425" w:rsidRPr="00814AAC">
        <w:rPr>
          <w:rFonts w:asciiTheme="minorHAnsi" w:hAnsiTheme="minorHAnsi" w:cstheme="minorHAnsi"/>
          <w:color w:val="auto"/>
        </w:rPr>
        <w:t xml:space="preserve"> </w:t>
      </w:r>
      <w:r w:rsidR="00AF75EB" w:rsidRPr="00814AAC">
        <w:rPr>
          <w:rFonts w:asciiTheme="minorHAnsi" w:hAnsiTheme="minorHAnsi" w:cstheme="minorHAnsi"/>
          <w:color w:val="auto"/>
        </w:rPr>
        <w:t>gog</w:t>
      </w:r>
      <w:r w:rsidR="00E4556D" w:rsidRPr="00814AAC">
        <w:rPr>
          <w:rFonts w:asciiTheme="minorHAnsi" w:hAnsiTheme="minorHAnsi" w:cstheme="minorHAnsi"/>
          <w:color w:val="auto"/>
        </w:rPr>
        <w:t>gles</w:t>
      </w:r>
      <w:r w:rsidR="00763A7F">
        <w:rPr>
          <w:rFonts w:asciiTheme="minorHAnsi" w:hAnsiTheme="minorHAnsi" w:cstheme="minorHAnsi"/>
          <w:color w:val="auto"/>
        </w:rPr>
        <w:t>)</w:t>
      </w:r>
      <w:r w:rsidR="00EE61FC" w:rsidRPr="00814AAC">
        <w:rPr>
          <w:rFonts w:asciiTheme="minorHAnsi" w:hAnsiTheme="minorHAnsi" w:cstheme="minorHAnsi"/>
          <w:color w:val="auto"/>
        </w:rPr>
        <w:t xml:space="preserve"> </w:t>
      </w:r>
      <w:r w:rsidR="00F02425" w:rsidRPr="00814AAC">
        <w:rPr>
          <w:rFonts w:asciiTheme="minorHAnsi" w:hAnsiTheme="minorHAnsi" w:cstheme="minorHAnsi"/>
          <w:color w:val="auto"/>
        </w:rPr>
        <w:t xml:space="preserve">covering the spectral region of </w:t>
      </w:r>
      <w:r w:rsidR="00763A7F">
        <w:rPr>
          <w:rFonts w:asciiTheme="minorHAnsi" w:hAnsiTheme="minorHAnsi" w:cstheme="minorHAnsi"/>
          <w:color w:val="auto"/>
        </w:rPr>
        <w:t xml:space="preserve">the </w:t>
      </w:r>
      <w:r w:rsidR="00F02425" w:rsidRPr="00814AAC">
        <w:rPr>
          <w:rFonts w:asciiTheme="minorHAnsi" w:hAnsiTheme="minorHAnsi" w:cstheme="minorHAnsi"/>
          <w:color w:val="auto"/>
        </w:rPr>
        <w:t>laser emission</w:t>
      </w:r>
      <w:r w:rsidR="00E4556D" w:rsidRPr="00814AAC">
        <w:rPr>
          <w:rFonts w:asciiTheme="minorHAnsi" w:hAnsiTheme="minorHAnsi" w:cstheme="minorHAnsi"/>
          <w:color w:val="auto"/>
        </w:rPr>
        <w:t xml:space="preserve"> must be worn at all times.</w:t>
      </w:r>
    </w:p>
    <w:p w14:paraId="0FC35409" w14:textId="77777777" w:rsidR="004D3FD3" w:rsidRPr="00814AAC" w:rsidRDefault="004D3FD3" w:rsidP="00BB1176">
      <w:pPr>
        <w:rPr>
          <w:rFonts w:asciiTheme="minorHAnsi" w:hAnsiTheme="minorHAnsi" w:cstheme="minorHAnsi"/>
          <w:color w:val="auto"/>
        </w:rPr>
      </w:pPr>
    </w:p>
    <w:p w14:paraId="537BA3A0" w14:textId="4A917AFB" w:rsidR="004D3FD3" w:rsidRPr="00814AAC" w:rsidRDefault="00E0721D" w:rsidP="00BB1176">
      <w:pPr>
        <w:pStyle w:val="af3"/>
        <w:numPr>
          <w:ilvl w:val="0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 xml:space="preserve">Degassing </w:t>
      </w:r>
      <w:r w:rsidR="00763A7F">
        <w:rPr>
          <w:rFonts w:asciiTheme="minorHAnsi" w:hAnsiTheme="minorHAnsi" w:cstheme="minorHAnsi"/>
          <w:b/>
          <w:color w:val="auto"/>
        </w:rPr>
        <w:t>the</w:t>
      </w:r>
      <w:r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763A7F">
        <w:rPr>
          <w:rFonts w:asciiTheme="minorHAnsi" w:hAnsiTheme="minorHAnsi" w:cstheme="minorHAnsi"/>
          <w:b/>
          <w:color w:val="auto"/>
        </w:rPr>
        <w:t>S</w:t>
      </w:r>
      <w:r w:rsidRPr="00814AAC">
        <w:rPr>
          <w:rFonts w:asciiTheme="minorHAnsi" w:hAnsiTheme="minorHAnsi" w:cstheme="minorHAnsi"/>
          <w:b/>
          <w:color w:val="auto"/>
        </w:rPr>
        <w:t>ample</w:t>
      </w:r>
      <w:r w:rsidR="006F7091" w:rsidRPr="00814AAC">
        <w:rPr>
          <w:rFonts w:asciiTheme="minorHAnsi" w:hAnsiTheme="minorHAnsi" w:cstheme="minorHAnsi"/>
          <w:b/>
          <w:color w:val="auto"/>
        </w:rPr>
        <w:t>s</w:t>
      </w:r>
    </w:p>
    <w:p w14:paraId="49412078" w14:textId="77777777" w:rsidR="009378E5" w:rsidRPr="00814AAC" w:rsidRDefault="009378E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62877249" w14:textId="4A27D8C2" w:rsidR="00E0721D" w:rsidRPr="00AB73AE" w:rsidRDefault="00E0721D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>Degassing a solution</w:t>
      </w:r>
    </w:p>
    <w:p w14:paraId="01383A6F" w14:textId="77777777" w:rsidR="009378E5" w:rsidRPr="00814AAC" w:rsidRDefault="009378E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6526549E" w14:textId="315CCEEA" w:rsidR="00E0721D" w:rsidRPr="00814AAC" w:rsidRDefault="00486B6E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Prepare 4 mL of a </w:t>
      </w:r>
      <w:r w:rsidR="00E0721D" w:rsidRPr="00814AAC">
        <w:rPr>
          <w:rFonts w:asciiTheme="minorHAnsi" w:hAnsiTheme="minorHAnsi" w:cstheme="minorHAnsi"/>
          <w:color w:val="auto"/>
        </w:rPr>
        <w:t xml:space="preserve">solution of </w:t>
      </w:r>
      <w:r w:rsidR="009145F9" w:rsidRPr="00814AAC">
        <w:rPr>
          <w:rFonts w:asciiTheme="minorHAnsi" w:hAnsiTheme="minorHAnsi" w:cstheme="minorHAnsi"/>
          <w:color w:val="auto"/>
        </w:rPr>
        <w:t xml:space="preserve">approximately </w:t>
      </w:r>
      <w:r w:rsidR="00E0721D" w:rsidRPr="00814AAC">
        <w:rPr>
          <w:rFonts w:asciiTheme="minorHAnsi" w:hAnsiTheme="minorHAnsi" w:cstheme="minorHAnsi"/>
          <w:color w:val="auto"/>
        </w:rPr>
        <w:t>10</w:t>
      </w:r>
      <w:r w:rsidR="00E0721D" w:rsidRPr="00814AAC">
        <w:rPr>
          <w:rFonts w:asciiTheme="minorHAnsi" w:hAnsiTheme="minorHAnsi" w:cstheme="minorHAnsi"/>
          <w:color w:val="auto"/>
          <w:vertAlign w:val="superscript"/>
        </w:rPr>
        <w:t>-5</w:t>
      </w:r>
      <w:r w:rsidR="00E0721D" w:rsidRPr="00814AAC">
        <w:rPr>
          <w:rFonts w:asciiTheme="minorHAnsi" w:hAnsiTheme="minorHAnsi" w:cstheme="minorHAnsi"/>
          <w:color w:val="auto"/>
        </w:rPr>
        <w:t xml:space="preserve"> M </w:t>
      </w:r>
      <w:r w:rsidR="009220A3" w:rsidRPr="00814AAC">
        <w:rPr>
          <w:rFonts w:asciiTheme="minorHAnsi" w:hAnsiTheme="minorHAnsi" w:cstheme="minorHAnsi"/>
          <w:color w:val="auto"/>
        </w:rPr>
        <w:t>of a given luminescent compound</w:t>
      </w:r>
      <w:r w:rsidR="002A1901" w:rsidRPr="00814AAC">
        <w:rPr>
          <w:rFonts w:asciiTheme="minorHAnsi" w:hAnsiTheme="minorHAnsi" w:cstheme="minorHAnsi"/>
          <w:color w:val="auto"/>
        </w:rPr>
        <w:t xml:space="preserve"> 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2A1901" w:rsidRPr="00814AAC">
        <w:rPr>
          <w:rFonts w:asciiTheme="minorHAnsi" w:hAnsiTheme="minorHAnsi" w:cstheme="minorHAnsi"/>
          <w:color w:val="auto"/>
        </w:rPr>
        <w:t xml:space="preserve"> </w:t>
      </w:r>
      <w:r w:rsidR="00B10112">
        <w:rPr>
          <w:rFonts w:asciiTheme="minorHAnsi" w:hAnsiTheme="minorHAnsi" w:cstheme="minorHAnsi"/>
          <w:color w:val="auto"/>
        </w:rPr>
        <w:t xml:space="preserve">a </w:t>
      </w:r>
      <w:r w:rsidR="00D20817" w:rsidRPr="00814AAC">
        <w:rPr>
          <w:rFonts w:asciiTheme="minorHAnsi" w:hAnsiTheme="minorHAnsi" w:cstheme="minorHAnsi"/>
          <w:color w:val="auto"/>
        </w:rPr>
        <w:t xml:space="preserve">phosphorescent </w:t>
      </w:r>
      <w:r w:rsidR="002A1901" w:rsidRPr="00814AAC">
        <w:rPr>
          <w:rFonts w:asciiTheme="minorHAnsi" w:hAnsiTheme="minorHAnsi" w:cstheme="minorHAnsi"/>
          <w:color w:val="auto"/>
        </w:rPr>
        <w:t>metal</w:t>
      </w:r>
      <w:r w:rsidR="008B675C" w:rsidRPr="00814AAC">
        <w:rPr>
          <w:rFonts w:asciiTheme="minorHAnsi" w:hAnsiTheme="minorHAnsi" w:cstheme="minorHAnsi"/>
          <w:color w:val="auto"/>
        </w:rPr>
        <w:t xml:space="preserve"> </w:t>
      </w:r>
      <w:r w:rsidR="002A1901" w:rsidRPr="00814AAC">
        <w:rPr>
          <w:rFonts w:asciiTheme="minorHAnsi" w:hAnsiTheme="minorHAnsi" w:cstheme="minorHAnsi"/>
          <w:color w:val="auto"/>
        </w:rPr>
        <w:t>complex or TADF emitter)</w:t>
      </w:r>
      <w:r w:rsidR="009220A3" w:rsidRPr="00814AAC">
        <w:rPr>
          <w:rFonts w:asciiTheme="minorHAnsi" w:hAnsiTheme="minorHAnsi" w:cstheme="minorHAnsi"/>
          <w:color w:val="auto"/>
        </w:rPr>
        <w:t xml:space="preserve"> </w:t>
      </w:r>
      <w:r w:rsidR="00E0721D" w:rsidRPr="00814AAC">
        <w:rPr>
          <w:rFonts w:asciiTheme="minorHAnsi" w:hAnsiTheme="minorHAnsi" w:cstheme="minorHAnsi"/>
          <w:color w:val="auto"/>
        </w:rPr>
        <w:t>in a chosen solvent 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E0721D" w:rsidRPr="00814AAC">
        <w:rPr>
          <w:rFonts w:asciiTheme="minorHAnsi" w:hAnsiTheme="minorHAnsi" w:cstheme="minorHAnsi"/>
          <w:i/>
          <w:color w:val="auto"/>
        </w:rPr>
        <w:t xml:space="preserve"> </w:t>
      </w:r>
      <w:r w:rsidR="00E0721D" w:rsidRPr="00814AAC">
        <w:rPr>
          <w:rFonts w:asciiTheme="minorHAnsi" w:hAnsiTheme="minorHAnsi" w:cstheme="minorHAnsi"/>
          <w:color w:val="auto"/>
        </w:rPr>
        <w:t xml:space="preserve">toluene, methylcyclohexane, </w:t>
      </w:r>
      <w:r w:rsidR="00E75F36" w:rsidRPr="00814AAC">
        <w:rPr>
          <w:rFonts w:asciiTheme="minorHAnsi" w:hAnsiTheme="minorHAnsi" w:cstheme="minorHAnsi"/>
          <w:color w:val="auto"/>
        </w:rPr>
        <w:t>ethanol</w:t>
      </w:r>
      <w:r w:rsidR="00E0721D" w:rsidRPr="00814AAC">
        <w:rPr>
          <w:rFonts w:asciiTheme="minorHAnsi" w:hAnsiTheme="minorHAnsi" w:cstheme="minorHAnsi"/>
          <w:color w:val="auto"/>
        </w:rPr>
        <w:t xml:space="preserve">, </w:t>
      </w:r>
      <w:r w:rsidR="00814AAC" w:rsidRPr="00814AAC">
        <w:rPr>
          <w:rFonts w:asciiTheme="minorHAnsi" w:hAnsiTheme="minorHAnsi" w:cstheme="minorHAnsi"/>
          <w:i/>
          <w:color w:val="auto"/>
        </w:rPr>
        <w:t>etc.</w:t>
      </w:r>
      <w:r w:rsidR="00E0721D" w:rsidRPr="00814AAC">
        <w:rPr>
          <w:rFonts w:asciiTheme="minorHAnsi" w:hAnsiTheme="minorHAnsi" w:cstheme="minorHAnsi"/>
          <w:color w:val="auto"/>
        </w:rPr>
        <w:t>).</w:t>
      </w:r>
    </w:p>
    <w:p w14:paraId="0A891642" w14:textId="77777777" w:rsidR="009378E5" w:rsidRPr="00814AAC" w:rsidRDefault="009378E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8278D49" w14:textId="25E729AC" w:rsidR="00C5400F" w:rsidRPr="00814AAC" w:rsidRDefault="00C5400F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Note: For the purpose of this protocol</w:t>
      </w:r>
      <w:r w:rsidR="00B10112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we use 3,11-</w:t>
      </w:r>
      <w:r w:rsidR="00991D65" w:rsidRPr="00814AAC">
        <w:rPr>
          <w:rFonts w:asciiTheme="minorHAnsi" w:hAnsiTheme="minorHAnsi" w:cstheme="minorHAnsi"/>
          <w:color w:val="auto"/>
        </w:rPr>
        <w:t>d</w:t>
      </w:r>
      <w:r w:rsidRPr="00814AAC">
        <w:rPr>
          <w:rFonts w:asciiTheme="minorHAnsi" w:hAnsiTheme="minorHAnsi" w:cstheme="minorHAnsi"/>
          <w:color w:val="auto"/>
        </w:rPr>
        <w:t>i(10</w:t>
      </w:r>
      <w:r w:rsidRPr="00814AAC">
        <w:rPr>
          <w:rFonts w:asciiTheme="minorHAnsi" w:hAnsiTheme="minorHAnsi" w:cstheme="minorHAnsi"/>
          <w:i/>
          <w:color w:val="auto"/>
        </w:rPr>
        <w:t>H</w:t>
      </w:r>
      <w:r w:rsidRPr="00814AAC">
        <w:rPr>
          <w:rFonts w:asciiTheme="minorHAnsi" w:hAnsiTheme="minorHAnsi" w:cstheme="minorHAnsi"/>
          <w:color w:val="auto"/>
        </w:rPr>
        <w:t>-phenothiazin-10-yl)dibenzo[</w:t>
      </w:r>
      <w:r w:rsidRPr="00814AAC">
        <w:rPr>
          <w:rFonts w:asciiTheme="minorHAnsi" w:hAnsiTheme="minorHAnsi" w:cstheme="minorHAnsi"/>
          <w:i/>
          <w:color w:val="auto"/>
        </w:rPr>
        <w:t>a</w:t>
      </w:r>
      <w:r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i/>
          <w:color w:val="auto"/>
        </w:rPr>
        <w:t>j</w:t>
      </w:r>
      <w:r w:rsidRPr="00814AAC">
        <w:rPr>
          <w:rFonts w:asciiTheme="minorHAnsi" w:hAnsiTheme="minorHAnsi" w:cstheme="minorHAnsi"/>
          <w:color w:val="auto"/>
        </w:rPr>
        <w:t>]phenazine</w:t>
      </w:r>
      <w:r w:rsidR="006F388B" w:rsidRPr="00814AAC">
        <w:rPr>
          <w:rFonts w:asciiTheme="minorHAnsi" w:hAnsiTheme="minorHAnsi" w:cstheme="minorHAnsi"/>
          <w:color w:val="auto"/>
        </w:rPr>
        <w:t xml:space="preserve"> as an emitter dissolved in methylcyclohexane as a solvent.</w:t>
      </w:r>
    </w:p>
    <w:p w14:paraId="306402E9" w14:textId="77777777" w:rsidR="00C5400F" w:rsidRPr="00814AAC" w:rsidRDefault="00C5400F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7D072E0" w14:textId="75B361B1" w:rsidR="00E0721D" w:rsidRPr="00814AAC" w:rsidRDefault="00E0721D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Pour the solution</w:t>
      </w:r>
      <w:r w:rsidR="00FB4A62" w:rsidRPr="00814AAC">
        <w:rPr>
          <w:rFonts w:asciiTheme="minorHAnsi" w:hAnsiTheme="minorHAnsi" w:cstheme="minorHAnsi"/>
          <w:color w:val="auto"/>
          <w:highlight w:val="yellow"/>
        </w:rPr>
        <w:t xml:space="preserve"> (4 mL)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into the degassing cuvette </w:t>
      </w:r>
      <w:r w:rsidR="001C52BD" w:rsidRPr="00814AA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1F294E" w:rsidRPr="00814AAC">
        <w:rPr>
          <w:rFonts w:asciiTheme="minorHAnsi" w:hAnsiTheme="minorHAnsi" w:cstheme="minorHAnsi"/>
          <w:color w:val="auto"/>
          <w:highlight w:val="yellow"/>
        </w:rPr>
        <w:t>close the valve.</w:t>
      </w:r>
    </w:p>
    <w:p w14:paraId="62D3A0C3" w14:textId="77777777" w:rsidR="009378E5" w:rsidRPr="00814AAC" w:rsidRDefault="009378E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BCB4B2E" w14:textId="7DB7AD9F" w:rsidR="004B4AA3" w:rsidRDefault="004B4AA3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Record </w:t>
      </w:r>
      <w:r w:rsidR="00F02425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photoluminescence spectrum of </w:t>
      </w:r>
      <w:r w:rsidR="00F02425" w:rsidRPr="00814AAC">
        <w:rPr>
          <w:rFonts w:asciiTheme="minorHAnsi" w:hAnsiTheme="minorHAnsi" w:cstheme="minorHAnsi"/>
          <w:color w:val="auto"/>
        </w:rPr>
        <w:t xml:space="preserve">the </w:t>
      </w:r>
      <w:r w:rsidR="00FB4A62" w:rsidRPr="00814AAC">
        <w:rPr>
          <w:rFonts w:asciiTheme="minorHAnsi" w:hAnsiTheme="minorHAnsi" w:cstheme="minorHAnsi"/>
          <w:color w:val="auto"/>
        </w:rPr>
        <w:t xml:space="preserve">air-saturated solution using </w:t>
      </w:r>
      <w:r w:rsidR="008B675C" w:rsidRPr="00814AAC">
        <w:rPr>
          <w:rFonts w:asciiTheme="minorHAnsi" w:hAnsiTheme="minorHAnsi" w:cstheme="minorHAnsi"/>
          <w:color w:val="auto"/>
        </w:rPr>
        <w:t>a standard spectrofluorometer. U</w:t>
      </w:r>
      <w:r w:rsidR="00FB4A62" w:rsidRPr="00814AAC">
        <w:rPr>
          <w:rFonts w:asciiTheme="minorHAnsi" w:hAnsiTheme="minorHAnsi" w:cstheme="minorHAnsi"/>
          <w:color w:val="auto"/>
        </w:rPr>
        <w:t xml:space="preserve">se the same excitation wavelength as in the time-resolved experiment. </w:t>
      </w:r>
    </w:p>
    <w:p w14:paraId="14899ED5" w14:textId="50C26180" w:rsidR="00B10112" w:rsidRDefault="00B10112" w:rsidP="00B10112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4C235393" w14:textId="5B15D500" w:rsidR="00B10112" w:rsidRPr="00AB73AE" w:rsidRDefault="00B10112" w:rsidP="00AB73AE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Here, 355 nm </w:t>
      </w:r>
      <w:r w:rsidR="00A508F4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used.</w:t>
      </w:r>
    </w:p>
    <w:p w14:paraId="71100497" w14:textId="77777777" w:rsidR="00D831C3" w:rsidRPr="00814AAC" w:rsidRDefault="00D831C3" w:rsidP="00BB1176">
      <w:pPr>
        <w:pStyle w:val="af3"/>
        <w:contextualSpacing w:val="0"/>
        <w:jc w:val="center"/>
        <w:rPr>
          <w:rFonts w:asciiTheme="minorHAnsi" w:hAnsiTheme="minorHAnsi" w:cstheme="minorHAnsi"/>
          <w:color w:val="auto"/>
        </w:rPr>
      </w:pPr>
    </w:p>
    <w:p w14:paraId="0E8D0FD1" w14:textId="71979840" w:rsidR="00D831C3" w:rsidRPr="00814AAC" w:rsidRDefault="00D831C3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8F6D9D" w:rsidRPr="00814AAC">
        <w:rPr>
          <w:rFonts w:asciiTheme="minorHAnsi" w:hAnsiTheme="minorHAnsi" w:cstheme="minorHAnsi"/>
          <w:color w:val="auto"/>
        </w:rPr>
        <w:t xml:space="preserve">Record </w:t>
      </w:r>
      <w:r w:rsidR="00B10112">
        <w:rPr>
          <w:rFonts w:asciiTheme="minorHAnsi" w:hAnsiTheme="minorHAnsi" w:cstheme="minorHAnsi"/>
          <w:color w:val="auto"/>
        </w:rPr>
        <w:t xml:space="preserve">the </w:t>
      </w:r>
      <w:r w:rsidR="008F6D9D" w:rsidRPr="00814AAC">
        <w:rPr>
          <w:rFonts w:asciiTheme="minorHAnsi" w:hAnsiTheme="minorHAnsi" w:cstheme="minorHAnsi"/>
          <w:color w:val="auto"/>
        </w:rPr>
        <w:t>photoluminescence spectrum in the wavelength range from 365 nm to 800 nm</w:t>
      </w:r>
      <w:r w:rsidR="008B675C" w:rsidRPr="00814AAC">
        <w:rPr>
          <w:rFonts w:asciiTheme="minorHAnsi" w:hAnsiTheme="minorHAnsi" w:cstheme="minorHAnsi"/>
          <w:color w:val="auto"/>
        </w:rPr>
        <w:t xml:space="preserve">. </w:t>
      </w:r>
      <w:r w:rsidRPr="00814AAC">
        <w:rPr>
          <w:rFonts w:asciiTheme="minorHAnsi" w:hAnsiTheme="minorHAnsi" w:cstheme="minorHAnsi"/>
          <w:color w:val="auto"/>
        </w:rPr>
        <w:t>Make sure the fluorescence was previously recorded in a normal fluorescence cuvette.</w:t>
      </w:r>
    </w:p>
    <w:p w14:paraId="54A47B3F" w14:textId="77777777" w:rsidR="009378E5" w:rsidRPr="00814AAC" w:rsidRDefault="009378E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519142D" w14:textId="38044AA3" w:rsidR="003F59BE" w:rsidRPr="00814AAC" w:rsidRDefault="001F294E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Connect</w:t>
      </w:r>
      <w:r w:rsidR="00E27CA8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27CA8" w:rsidRPr="00814AAC">
        <w:rPr>
          <w:rFonts w:asciiTheme="minorHAnsi" w:hAnsiTheme="minorHAnsi" w:cstheme="minorHAnsi"/>
          <w:color w:val="auto"/>
          <w:highlight w:val="yellow"/>
        </w:rPr>
        <w:t>va</w:t>
      </w:r>
      <w:r w:rsidRPr="00814AAC">
        <w:rPr>
          <w:rFonts w:asciiTheme="minorHAnsi" w:hAnsiTheme="minorHAnsi" w:cstheme="minorHAnsi"/>
          <w:color w:val="auto"/>
          <w:highlight w:val="yellow"/>
        </w:rPr>
        <w:t>cuum pump</w:t>
      </w:r>
      <w:r w:rsidR="00486B6E" w:rsidRPr="00814AAC">
        <w:rPr>
          <w:rFonts w:asciiTheme="minorHAnsi" w:hAnsiTheme="minorHAnsi" w:cstheme="minorHAnsi"/>
          <w:color w:val="auto"/>
          <w:highlight w:val="yellow"/>
        </w:rPr>
        <w:t xml:space="preserve"> to the inlet neck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B1011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degassing cuvette</w:t>
      </w:r>
      <w:r w:rsidR="00E27CA8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6E27D896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9ACF552" w14:textId="77777777" w:rsidR="00E27CA8" w:rsidRPr="00814AAC" w:rsidRDefault="00486B6E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Hold the inlet neck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 of the cuvette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>and slowly put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>cuvette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>to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liquid nitrogen. Shake 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Pr="00814AAC">
        <w:rPr>
          <w:rFonts w:asciiTheme="minorHAnsi" w:hAnsiTheme="minorHAnsi" w:cstheme="minorHAnsi"/>
          <w:color w:val="auto"/>
          <w:highlight w:val="yellow"/>
        </w:rPr>
        <w:t>occasionally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>, while the cuvette is in liquid nitrogen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4C32CA" w:rsidRPr="00814AAC">
        <w:rPr>
          <w:rFonts w:asciiTheme="minorHAnsi" w:hAnsiTheme="minorHAnsi" w:cstheme="minorHAnsi"/>
          <w:color w:val="auto"/>
          <w:highlight w:val="yellow"/>
        </w:rPr>
        <w:t>To ensure the whole solution is frozen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="004C32CA" w:rsidRPr="00814AAC">
        <w:rPr>
          <w:rFonts w:asciiTheme="minorHAnsi" w:hAnsiTheme="minorHAnsi" w:cstheme="minorHAnsi"/>
          <w:color w:val="auto"/>
          <w:highlight w:val="yellow"/>
        </w:rPr>
        <w:t xml:space="preserve"> shake the round flask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to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 check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the cuvette</w:t>
      </w:r>
      <w:r w:rsidR="004C32CA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4B4C03F6" w14:textId="77777777" w:rsidR="00872777" w:rsidRPr="00814AAC" w:rsidRDefault="00872777" w:rsidP="00BB1176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3E40BE8C" w14:textId="77777777" w:rsidR="00680184" w:rsidRPr="00814AAC" w:rsidRDefault="004B4AA3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Turn on </w:t>
      </w:r>
      <w:r w:rsidR="008B675C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vacuum pump and open the inlet valve. 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885C0F" w:rsidRPr="00814AAC">
        <w:rPr>
          <w:rFonts w:asciiTheme="minorHAnsi" w:hAnsiTheme="minorHAnsi" w:cstheme="minorHAnsi"/>
          <w:color w:val="auto"/>
          <w:highlight w:val="yellow"/>
        </w:rPr>
        <w:t>the solution frozen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="00885C0F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keep the</w:t>
      </w:r>
      <w:r w:rsidR="00885C0F" w:rsidRPr="00814AAC">
        <w:rPr>
          <w:rFonts w:asciiTheme="minorHAnsi" w:hAnsiTheme="minorHAnsi" w:cstheme="minorHAnsi"/>
          <w:color w:val="auto"/>
          <w:highlight w:val="yellow"/>
        </w:rPr>
        <w:t xml:space="preserve"> vacuu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 xml:space="preserve">m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>for 10 min. Close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 xml:space="preserve"> inlet valve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 and t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 xml:space="preserve">urn off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80184" w:rsidRPr="00814AAC">
        <w:rPr>
          <w:rFonts w:asciiTheme="minorHAnsi" w:hAnsiTheme="minorHAnsi" w:cstheme="minorHAnsi"/>
          <w:color w:val="auto"/>
          <w:highlight w:val="yellow"/>
        </w:rPr>
        <w:t>vacuum pump.</w:t>
      </w:r>
    </w:p>
    <w:p w14:paraId="54DAD3F4" w14:textId="77777777" w:rsidR="001C52BD" w:rsidRPr="00814AAC" w:rsidRDefault="001C52BD" w:rsidP="001C52BD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  <w:highlight w:val="yellow"/>
        </w:rPr>
      </w:pPr>
    </w:p>
    <w:p w14:paraId="6A022256" w14:textId="45EBAD2E" w:rsidR="007A13A6" w:rsidRPr="00814AAC" w:rsidRDefault="004B4AA3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Slowly place the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cuvette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to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isopropanol. Shake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 xml:space="preserve">the cuvette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occasionally until 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16B81" w:rsidRPr="00814AAC">
        <w:rPr>
          <w:rFonts w:asciiTheme="minorHAnsi" w:hAnsiTheme="minorHAnsi" w:cstheme="minorHAnsi"/>
          <w:color w:val="auto"/>
          <w:highlight w:val="yellow"/>
        </w:rPr>
        <w:t xml:space="preserve">solvent is </w:t>
      </w:r>
      <w:r w:rsidRPr="00814AAC">
        <w:rPr>
          <w:rFonts w:asciiTheme="minorHAnsi" w:hAnsiTheme="minorHAnsi" w:cstheme="minorHAnsi"/>
          <w:color w:val="auto"/>
          <w:highlight w:val="yellow"/>
        </w:rPr>
        <w:t>melted.</w:t>
      </w:r>
      <w:r w:rsidR="00F11D3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 xml:space="preserve">If </w:t>
      </w:r>
      <w:r w:rsidR="00B1011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>degassing has been successful</w:t>
      </w:r>
      <w:r w:rsidR="00606B24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A13A6" w:rsidRPr="00814AAC">
        <w:rPr>
          <w:rFonts w:asciiTheme="minorHAnsi" w:hAnsiTheme="minorHAnsi" w:cstheme="minorHAnsi"/>
          <w:color w:val="auto"/>
          <w:highlight w:val="yellow"/>
        </w:rPr>
        <w:t>air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 xml:space="preserve"> coming out of the solution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should be observed upon the first cycle, in the form of bubbles.</w:t>
      </w:r>
    </w:p>
    <w:p w14:paraId="6EEC3041" w14:textId="77777777" w:rsidR="00725721" w:rsidRPr="00814AAC" w:rsidRDefault="00725721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760426D8" w14:textId="0A8CA360" w:rsidR="00725721" w:rsidRPr="00814AAC" w:rsidRDefault="00725721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Solvent loss occurs mainly in the first </w:t>
      </w:r>
      <w:r w:rsidR="00373780" w:rsidRPr="00814AAC">
        <w:rPr>
          <w:rFonts w:asciiTheme="minorHAnsi" w:hAnsiTheme="minorHAnsi" w:cstheme="minorHAnsi"/>
          <w:color w:val="auto"/>
        </w:rPr>
        <w:t>freezing/unfreezing cycle</w:t>
      </w:r>
      <w:r w:rsidR="00B10112">
        <w:rPr>
          <w:rFonts w:asciiTheme="minorHAnsi" w:hAnsiTheme="minorHAnsi" w:cstheme="minorHAnsi"/>
          <w:color w:val="auto"/>
        </w:rPr>
        <w:t>,</w:t>
      </w:r>
      <w:r w:rsidR="00373780" w:rsidRPr="00814AAC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 xml:space="preserve">due to the inner walls of </w:t>
      </w:r>
      <w:r w:rsidR="00B10112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cuvette wetted with solution. Any solution outside of the flask used for freezing shows a visible volatility due to </w:t>
      </w:r>
      <w:r w:rsidR="00A508F4">
        <w:rPr>
          <w:rFonts w:asciiTheme="minorHAnsi" w:hAnsiTheme="minorHAnsi" w:cstheme="minorHAnsi"/>
          <w:color w:val="auto"/>
        </w:rPr>
        <w:t xml:space="preserve">it </w:t>
      </w:r>
      <w:r w:rsidRPr="00814AAC">
        <w:rPr>
          <w:rFonts w:asciiTheme="minorHAnsi" w:hAnsiTheme="minorHAnsi" w:cstheme="minorHAnsi"/>
          <w:color w:val="auto"/>
        </w:rPr>
        <w:t>still being at room temperature.</w:t>
      </w:r>
      <w:r w:rsidR="000F4960" w:rsidRPr="00814AAC">
        <w:rPr>
          <w:rFonts w:asciiTheme="minorHAnsi" w:hAnsiTheme="minorHAnsi" w:cstheme="minorHAnsi"/>
          <w:color w:val="auto"/>
        </w:rPr>
        <w:t xml:space="preserve"> If degassing is performed to record a </w:t>
      </w:r>
      <w:r w:rsidR="002C7967" w:rsidRPr="00814AAC">
        <w:rPr>
          <w:rFonts w:asciiTheme="minorHAnsi" w:hAnsiTheme="minorHAnsi" w:cstheme="minorHAnsi"/>
          <w:color w:val="auto"/>
        </w:rPr>
        <w:t>degassed-to-air-saturated</w:t>
      </w:r>
      <w:r w:rsidR="00F11D39" w:rsidRPr="00814AAC">
        <w:rPr>
          <w:rFonts w:asciiTheme="minorHAnsi" w:hAnsiTheme="minorHAnsi" w:cstheme="minorHAnsi"/>
          <w:color w:val="auto"/>
        </w:rPr>
        <w:t xml:space="preserve"> </w:t>
      </w:r>
      <w:r w:rsidR="000F4960" w:rsidRPr="00814AAC">
        <w:rPr>
          <w:rFonts w:asciiTheme="minorHAnsi" w:hAnsiTheme="minorHAnsi" w:cstheme="minorHAnsi"/>
          <w:color w:val="auto"/>
        </w:rPr>
        <w:t>factor</w:t>
      </w:r>
      <w:r w:rsidR="00A508F4">
        <w:rPr>
          <w:rFonts w:asciiTheme="minorHAnsi" w:hAnsiTheme="minorHAnsi" w:cstheme="minorHAnsi"/>
          <w:color w:val="auto"/>
        </w:rPr>
        <w:t>,</w:t>
      </w:r>
      <w:r w:rsidR="000F4960" w:rsidRPr="00814AAC">
        <w:rPr>
          <w:rFonts w:asciiTheme="minorHAnsi" w:hAnsiTheme="minorHAnsi" w:cstheme="minorHAnsi"/>
          <w:color w:val="auto"/>
        </w:rPr>
        <w:t xml:space="preserve"> the best practice is to compare photoluminescence intensities of the solution after </w:t>
      </w:r>
      <w:r w:rsidR="00A508F4">
        <w:rPr>
          <w:rFonts w:asciiTheme="minorHAnsi" w:hAnsiTheme="minorHAnsi" w:cstheme="minorHAnsi"/>
          <w:color w:val="auto"/>
        </w:rPr>
        <w:t xml:space="preserve">the </w:t>
      </w:r>
      <w:r w:rsidR="000F4960" w:rsidRPr="00814AAC">
        <w:rPr>
          <w:rFonts w:asciiTheme="minorHAnsi" w:hAnsiTheme="minorHAnsi" w:cstheme="minorHAnsi"/>
          <w:color w:val="auto"/>
        </w:rPr>
        <w:t xml:space="preserve">degassing with </w:t>
      </w:r>
      <w:r w:rsidR="00A508F4">
        <w:rPr>
          <w:rFonts w:asciiTheme="minorHAnsi" w:hAnsiTheme="minorHAnsi" w:cstheme="minorHAnsi"/>
          <w:color w:val="auto"/>
        </w:rPr>
        <w:t xml:space="preserve">an </w:t>
      </w:r>
      <w:r w:rsidR="000F4960" w:rsidRPr="00814AAC">
        <w:rPr>
          <w:rFonts w:asciiTheme="minorHAnsi" w:hAnsiTheme="minorHAnsi" w:cstheme="minorHAnsi"/>
          <w:color w:val="auto"/>
        </w:rPr>
        <w:t xml:space="preserve">air-saturated solution obtained </w:t>
      </w:r>
      <w:r w:rsidR="00C76BBA" w:rsidRPr="00814AAC">
        <w:rPr>
          <w:rFonts w:asciiTheme="minorHAnsi" w:hAnsiTheme="minorHAnsi" w:cstheme="minorHAnsi"/>
          <w:color w:val="auto"/>
        </w:rPr>
        <w:t xml:space="preserve">from that previously degassed. </w:t>
      </w:r>
      <w:r w:rsidR="00CD105C" w:rsidRPr="00814AAC">
        <w:rPr>
          <w:rFonts w:asciiTheme="minorHAnsi" w:hAnsiTheme="minorHAnsi" w:cstheme="minorHAnsi"/>
          <w:color w:val="auto"/>
        </w:rPr>
        <w:t>O</w:t>
      </w:r>
      <w:r w:rsidR="00C76BBA" w:rsidRPr="00814AAC">
        <w:rPr>
          <w:rFonts w:asciiTheme="minorHAnsi" w:hAnsiTheme="minorHAnsi" w:cstheme="minorHAnsi"/>
          <w:color w:val="auto"/>
        </w:rPr>
        <w:t xml:space="preserve">pening the inlet valve and stirring the solution for </w:t>
      </w:r>
      <w:r w:rsidR="00A508F4">
        <w:rPr>
          <w:rFonts w:asciiTheme="minorHAnsi" w:hAnsiTheme="minorHAnsi" w:cstheme="minorHAnsi"/>
          <w:color w:val="auto"/>
        </w:rPr>
        <w:t xml:space="preserve">a </w:t>
      </w:r>
      <w:r w:rsidR="00C76BBA" w:rsidRPr="00814AAC">
        <w:rPr>
          <w:rFonts w:asciiTheme="minorHAnsi" w:hAnsiTheme="minorHAnsi" w:cstheme="minorHAnsi"/>
          <w:color w:val="auto"/>
        </w:rPr>
        <w:t>few minutes</w:t>
      </w:r>
      <w:r w:rsidR="00CD105C" w:rsidRPr="00814AAC">
        <w:rPr>
          <w:rFonts w:asciiTheme="minorHAnsi" w:hAnsiTheme="minorHAnsi" w:cstheme="minorHAnsi"/>
          <w:color w:val="auto"/>
        </w:rPr>
        <w:t xml:space="preserve"> will give an air</w:t>
      </w:r>
      <w:r w:rsidR="00A508F4">
        <w:rPr>
          <w:rFonts w:asciiTheme="minorHAnsi" w:hAnsiTheme="minorHAnsi" w:cstheme="minorHAnsi"/>
          <w:color w:val="auto"/>
        </w:rPr>
        <w:t>-</w:t>
      </w:r>
      <w:r w:rsidR="00CD105C" w:rsidRPr="00814AAC">
        <w:rPr>
          <w:rFonts w:asciiTheme="minorHAnsi" w:hAnsiTheme="minorHAnsi" w:cstheme="minorHAnsi"/>
          <w:color w:val="auto"/>
        </w:rPr>
        <w:t>saturated solution again</w:t>
      </w:r>
      <w:r w:rsidR="00A508F4">
        <w:rPr>
          <w:rFonts w:asciiTheme="minorHAnsi" w:hAnsiTheme="minorHAnsi" w:cstheme="minorHAnsi"/>
          <w:color w:val="auto"/>
        </w:rPr>
        <w:t>.</w:t>
      </w:r>
    </w:p>
    <w:p w14:paraId="185328C7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9501AF5" w14:textId="3611A3AD" w:rsidR="004B4AA3" w:rsidRPr="00814AAC" w:rsidRDefault="004B4AA3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Repeat steps 1.1.</w:t>
      </w:r>
      <w:r w:rsidR="001F294E" w:rsidRPr="00814AAC">
        <w:rPr>
          <w:rFonts w:asciiTheme="minorHAnsi" w:hAnsiTheme="minorHAnsi" w:cstheme="minorHAnsi"/>
          <w:color w:val="auto"/>
        </w:rPr>
        <w:t>5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EA6E5D" w:rsidRPr="00814AAC">
        <w:rPr>
          <w:rFonts w:asciiTheme="minorHAnsi" w:hAnsiTheme="minorHAnsi" w:cstheme="minorHAnsi"/>
          <w:color w:val="auto"/>
        </w:rPr>
        <w:t xml:space="preserve">- </w:t>
      </w:r>
      <w:r w:rsidRPr="00814AAC">
        <w:rPr>
          <w:rFonts w:asciiTheme="minorHAnsi" w:hAnsiTheme="minorHAnsi" w:cstheme="minorHAnsi"/>
          <w:color w:val="auto"/>
        </w:rPr>
        <w:t>1.1.</w:t>
      </w:r>
      <w:r w:rsidR="00EA6E5D" w:rsidRPr="00814AAC">
        <w:rPr>
          <w:rFonts w:asciiTheme="minorHAnsi" w:hAnsiTheme="minorHAnsi" w:cstheme="minorHAnsi"/>
          <w:color w:val="auto"/>
        </w:rPr>
        <w:t>7</w:t>
      </w:r>
      <w:r w:rsidRPr="00814AAC">
        <w:rPr>
          <w:rFonts w:asciiTheme="minorHAnsi" w:hAnsiTheme="minorHAnsi" w:cstheme="minorHAnsi"/>
          <w:color w:val="auto"/>
        </w:rPr>
        <w:t xml:space="preserve"> altogether 3</w:t>
      </w:r>
      <w:r w:rsidR="00A508F4">
        <w:rPr>
          <w:rFonts w:asciiTheme="minorHAnsi" w:hAnsiTheme="minorHAnsi" w:cstheme="minorHAnsi"/>
          <w:color w:val="auto"/>
        </w:rPr>
        <w:t xml:space="preserve"> – </w:t>
      </w:r>
      <w:r w:rsidRPr="00814AAC">
        <w:rPr>
          <w:rFonts w:asciiTheme="minorHAnsi" w:hAnsiTheme="minorHAnsi" w:cstheme="minorHAnsi"/>
          <w:color w:val="auto"/>
        </w:rPr>
        <w:t>5</w:t>
      </w:r>
      <w:r w:rsidR="00A508F4">
        <w:rPr>
          <w:rFonts w:asciiTheme="minorHAnsi" w:hAnsiTheme="minorHAnsi" w:cstheme="minorHAnsi"/>
          <w:color w:val="auto"/>
        </w:rPr>
        <w:t>x</w:t>
      </w:r>
      <w:r w:rsidRPr="00814AAC">
        <w:rPr>
          <w:rFonts w:asciiTheme="minorHAnsi" w:hAnsiTheme="minorHAnsi" w:cstheme="minorHAnsi"/>
          <w:color w:val="auto"/>
        </w:rPr>
        <w:t xml:space="preserve">, depending on </w:t>
      </w:r>
      <w:r w:rsidR="00A508F4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solvent</w:t>
      </w:r>
      <w:r w:rsidR="00515960" w:rsidRPr="00814AAC">
        <w:rPr>
          <w:rFonts w:asciiTheme="minorHAnsi" w:hAnsiTheme="minorHAnsi" w:cstheme="minorHAnsi"/>
          <w:color w:val="auto"/>
        </w:rPr>
        <w:t xml:space="preserve"> used</w:t>
      </w:r>
      <w:r w:rsidRPr="00814AAC">
        <w:rPr>
          <w:rFonts w:asciiTheme="minorHAnsi" w:hAnsiTheme="minorHAnsi" w:cstheme="minorHAnsi"/>
          <w:color w:val="auto"/>
        </w:rPr>
        <w:t>.</w:t>
      </w:r>
    </w:p>
    <w:p w14:paraId="2126F97B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F3D9A4E" w14:textId="514CE64A" w:rsidR="006A0E8C" w:rsidRPr="00814AAC" w:rsidRDefault="009145F9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Warm up</w:t>
      </w:r>
      <w:r w:rsidR="004B4AA3" w:rsidRPr="00814AAC">
        <w:rPr>
          <w:rFonts w:asciiTheme="minorHAnsi" w:hAnsiTheme="minorHAnsi" w:cstheme="minorHAnsi"/>
          <w:color w:val="auto"/>
          <w:highlight w:val="yellow"/>
        </w:rPr>
        <w:t xml:space="preserve"> the solution in </w:t>
      </w:r>
      <w:r w:rsidR="00B60BD0" w:rsidRPr="00814AAC">
        <w:rPr>
          <w:rFonts w:asciiTheme="minorHAnsi" w:hAnsiTheme="minorHAnsi" w:cstheme="minorHAnsi"/>
          <w:color w:val="auto"/>
          <w:highlight w:val="yellow"/>
        </w:rPr>
        <w:t>the cuvette</w:t>
      </w:r>
      <w:r w:rsidR="004B4AA3" w:rsidRPr="00814AAC">
        <w:rPr>
          <w:rFonts w:asciiTheme="minorHAnsi" w:hAnsiTheme="minorHAnsi" w:cstheme="minorHAnsi"/>
          <w:color w:val="auto"/>
          <w:highlight w:val="yellow"/>
        </w:rPr>
        <w:t xml:space="preserve"> to room temperature using </w:t>
      </w:r>
      <w:r w:rsidR="00BC0D3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>water</w:t>
      </w:r>
      <w:r w:rsidR="001F294E" w:rsidRPr="00814AAC">
        <w:rPr>
          <w:rFonts w:asciiTheme="minorHAnsi" w:hAnsiTheme="minorHAnsi" w:cstheme="minorHAnsi"/>
          <w:color w:val="auto"/>
          <w:highlight w:val="yellow"/>
        </w:rPr>
        <w:t xml:space="preserve"> bath or wait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 xml:space="preserve"> for </w:t>
      </w:r>
      <w:r w:rsidR="00A508F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73780" w:rsidRPr="00814AAC">
        <w:rPr>
          <w:rFonts w:asciiTheme="minorHAnsi" w:hAnsiTheme="minorHAnsi" w:cstheme="minorHAnsi"/>
          <w:color w:val="auto"/>
          <w:highlight w:val="yellow"/>
        </w:rPr>
        <w:t>temperature to equilibrate</w:t>
      </w:r>
      <w:r w:rsidR="006A0E8C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29558C23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1EDE079" w14:textId="34815B63" w:rsidR="00DE78A7" w:rsidRPr="00814AAC" w:rsidRDefault="004B4AA3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Record </w:t>
      </w:r>
      <w:r w:rsidR="00A508F4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photoluminescence spectrum o</w:t>
      </w:r>
      <w:r w:rsidR="00223810" w:rsidRPr="00814AAC">
        <w:rPr>
          <w:rFonts w:asciiTheme="minorHAnsi" w:hAnsiTheme="minorHAnsi" w:cstheme="minorHAnsi"/>
          <w:color w:val="auto"/>
        </w:rPr>
        <w:t xml:space="preserve">f </w:t>
      </w:r>
      <w:r w:rsidR="00A508F4">
        <w:rPr>
          <w:rFonts w:asciiTheme="minorHAnsi" w:hAnsiTheme="minorHAnsi" w:cstheme="minorHAnsi"/>
          <w:color w:val="auto"/>
        </w:rPr>
        <w:t xml:space="preserve">the </w:t>
      </w:r>
      <w:r w:rsidR="00223810" w:rsidRPr="00814AAC">
        <w:rPr>
          <w:rFonts w:asciiTheme="minorHAnsi" w:hAnsiTheme="minorHAnsi" w:cstheme="minorHAnsi"/>
          <w:color w:val="auto"/>
        </w:rPr>
        <w:t>degassed solution as in step 1.1.3.</w:t>
      </w:r>
    </w:p>
    <w:p w14:paraId="2DC95FEB" w14:textId="77777777" w:rsidR="00181FDC" w:rsidRPr="00814AAC" w:rsidRDefault="00181FDC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21718BAC" w14:textId="5DC0E45C" w:rsidR="00181FDC" w:rsidRPr="00814AAC" w:rsidRDefault="00181FDC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Note: This step is</w:t>
      </w:r>
      <w:r w:rsidR="00D72EE2" w:rsidRPr="00814AAC">
        <w:rPr>
          <w:rFonts w:asciiTheme="minorHAnsi" w:hAnsiTheme="minorHAnsi" w:cstheme="minorHAnsi"/>
          <w:color w:val="auto"/>
        </w:rPr>
        <w:t xml:space="preserve"> to ensure a successful degassing and to verify if any change to the photoluminescence </w:t>
      </w:r>
      <w:r w:rsidR="002C0A96" w:rsidRPr="00814AAC">
        <w:rPr>
          <w:rFonts w:asciiTheme="minorHAnsi" w:hAnsiTheme="minorHAnsi" w:cstheme="minorHAnsi"/>
          <w:color w:val="auto"/>
        </w:rPr>
        <w:t>is observed</w:t>
      </w:r>
      <w:r w:rsidR="00D72EE2" w:rsidRPr="00814AAC">
        <w:rPr>
          <w:rFonts w:asciiTheme="minorHAnsi" w:hAnsiTheme="minorHAnsi" w:cstheme="minorHAnsi"/>
          <w:color w:val="auto"/>
        </w:rPr>
        <w:t xml:space="preserve"> upon degassing.</w:t>
      </w:r>
      <w:r w:rsidR="00252818" w:rsidRPr="00814AAC">
        <w:rPr>
          <w:rFonts w:asciiTheme="minorHAnsi" w:hAnsiTheme="minorHAnsi" w:cstheme="minorHAnsi"/>
          <w:color w:val="auto"/>
        </w:rPr>
        <w:t xml:space="preserve"> If a degass</w:t>
      </w:r>
      <w:r w:rsidR="00AB79EA" w:rsidRPr="00814AAC">
        <w:rPr>
          <w:rFonts w:asciiTheme="minorHAnsi" w:hAnsiTheme="minorHAnsi" w:cstheme="minorHAnsi"/>
          <w:color w:val="auto"/>
        </w:rPr>
        <w:t>ed-to-air-saturated</w:t>
      </w:r>
      <w:r w:rsidR="00252818" w:rsidRPr="00814AAC">
        <w:rPr>
          <w:rFonts w:asciiTheme="minorHAnsi" w:hAnsiTheme="minorHAnsi" w:cstheme="minorHAnsi"/>
          <w:color w:val="auto"/>
        </w:rPr>
        <w:t xml:space="preserve"> factor is recorded</w:t>
      </w:r>
      <w:r w:rsidR="00A508F4">
        <w:rPr>
          <w:rFonts w:asciiTheme="minorHAnsi" w:hAnsiTheme="minorHAnsi" w:cstheme="minorHAnsi"/>
          <w:color w:val="auto"/>
        </w:rPr>
        <w:t>,</w:t>
      </w:r>
      <w:r w:rsidR="00252818" w:rsidRPr="00814AAC">
        <w:rPr>
          <w:rFonts w:asciiTheme="minorHAnsi" w:hAnsiTheme="minorHAnsi" w:cstheme="minorHAnsi"/>
          <w:color w:val="auto"/>
        </w:rPr>
        <w:t xml:space="preserve"> please refer to the note </w:t>
      </w:r>
      <w:r w:rsidR="00A508F4">
        <w:rPr>
          <w:rFonts w:asciiTheme="minorHAnsi" w:hAnsiTheme="minorHAnsi" w:cstheme="minorHAnsi"/>
          <w:color w:val="auto"/>
        </w:rPr>
        <w:t>after</w:t>
      </w:r>
      <w:r w:rsidR="00252818" w:rsidRPr="00814AAC">
        <w:rPr>
          <w:rFonts w:asciiTheme="minorHAnsi" w:hAnsiTheme="minorHAnsi" w:cstheme="minorHAnsi"/>
          <w:color w:val="auto"/>
        </w:rPr>
        <w:t xml:space="preserve"> step 1.1.</w:t>
      </w:r>
      <w:r w:rsidR="00AB79EA" w:rsidRPr="00814AAC">
        <w:rPr>
          <w:rFonts w:asciiTheme="minorHAnsi" w:hAnsiTheme="minorHAnsi" w:cstheme="minorHAnsi"/>
          <w:color w:val="auto"/>
        </w:rPr>
        <w:t>7</w:t>
      </w:r>
      <w:r w:rsidR="00252818" w:rsidRPr="00814AAC">
        <w:rPr>
          <w:rFonts w:asciiTheme="minorHAnsi" w:hAnsiTheme="minorHAnsi" w:cstheme="minorHAnsi"/>
          <w:color w:val="auto"/>
        </w:rPr>
        <w:t>.</w:t>
      </w:r>
    </w:p>
    <w:p w14:paraId="1C07FC09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95CA1BC" w14:textId="0AFEDD05" w:rsidR="001F294E" w:rsidRPr="00AB73AE" w:rsidRDefault="00DE78A7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>Degassing a solid film</w:t>
      </w:r>
    </w:p>
    <w:p w14:paraId="71B59989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5ED020DE" w14:textId="6E71CB80" w:rsidR="004B4AA3" w:rsidRPr="00814AAC" w:rsidRDefault="00DE78A7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 Place </w:t>
      </w:r>
      <w:r w:rsidR="00CA392F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pre-prepared film on a size-fitting substrate in </w:t>
      </w:r>
      <w:r w:rsidR="00CA392F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 holder and screw</w:t>
      </w:r>
      <w:r w:rsidR="00A508F4">
        <w:rPr>
          <w:rFonts w:asciiTheme="minorHAnsi" w:hAnsiTheme="minorHAnsi" w:cstheme="minorHAnsi"/>
          <w:color w:val="auto"/>
        </w:rPr>
        <w:t xml:space="preserve"> it</w:t>
      </w:r>
      <w:r w:rsidRPr="00814AAC">
        <w:rPr>
          <w:rFonts w:asciiTheme="minorHAnsi" w:hAnsiTheme="minorHAnsi" w:cstheme="minorHAnsi"/>
          <w:color w:val="auto"/>
        </w:rPr>
        <w:t xml:space="preserve"> tightly.</w:t>
      </w:r>
      <w:r w:rsidR="00223810" w:rsidRPr="00814AAC">
        <w:rPr>
          <w:rFonts w:asciiTheme="minorHAnsi" w:hAnsiTheme="minorHAnsi" w:cstheme="minorHAnsi"/>
          <w:color w:val="auto"/>
        </w:rPr>
        <w:t xml:space="preserve"> </w:t>
      </w:r>
      <w:r w:rsidR="00CA392F" w:rsidRPr="00814AAC">
        <w:rPr>
          <w:rFonts w:asciiTheme="minorHAnsi" w:hAnsiTheme="minorHAnsi" w:cstheme="minorHAnsi"/>
          <w:color w:val="auto"/>
        </w:rPr>
        <w:t xml:space="preserve">A typical </w:t>
      </w:r>
      <w:r w:rsidR="00223810" w:rsidRPr="00814AAC">
        <w:rPr>
          <w:rFonts w:asciiTheme="minorHAnsi" w:hAnsiTheme="minorHAnsi" w:cstheme="minorHAnsi"/>
          <w:color w:val="auto"/>
        </w:rPr>
        <w:t xml:space="preserve">sample is a doped polymer film </w:t>
      </w:r>
      <w:r w:rsidR="00A508F4">
        <w:rPr>
          <w:rFonts w:asciiTheme="minorHAnsi" w:hAnsiTheme="minorHAnsi" w:cstheme="minorHAnsi"/>
          <w:color w:val="auto"/>
        </w:rPr>
        <w:t>[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223810" w:rsidRPr="00814AAC">
        <w:rPr>
          <w:rFonts w:asciiTheme="minorHAnsi" w:hAnsiTheme="minorHAnsi" w:cstheme="minorHAnsi"/>
          <w:color w:val="auto"/>
        </w:rPr>
        <w:t xml:space="preserve"> </w:t>
      </w:r>
      <w:r w:rsidR="00515295" w:rsidRPr="00814AAC">
        <w:rPr>
          <w:rFonts w:asciiTheme="minorHAnsi" w:hAnsiTheme="minorHAnsi" w:cstheme="minorHAnsi"/>
          <w:color w:val="auto"/>
        </w:rPr>
        <w:t>poly(methyl methacrylate)</w:t>
      </w:r>
      <w:r w:rsidR="00223810" w:rsidRPr="00814AAC">
        <w:rPr>
          <w:rFonts w:asciiTheme="minorHAnsi" w:hAnsiTheme="minorHAnsi" w:cstheme="minorHAnsi"/>
          <w:color w:val="auto"/>
        </w:rPr>
        <w:t xml:space="preserve">, </w:t>
      </w:r>
      <w:r w:rsidR="000A431E" w:rsidRPr="00814AAC">
        <w:rPr>
          <w:rFonts w:asciiTheme="minorHAnsi" w:hAnsiTheme="minorHAnsi" w:cstheme="minorHAnsi"/>
          <w:color w:val="auto"/>
        </w:rPr>
        <w:t xml:space="preserve">cyclo </w:t>
      </w:r>
      <w:r w:rsidR="00515295" w:rsidRPr="00814AAC">
        <w:rPr>
          <w:rFonts w:asciiTheme="minorHAnsi" w:hAnsiTheme="minorHAnsi" w:cstheme="minorHAnsi"/>
          <w:color w:val="auto"/>
        </w:rPr>
        <w:t>olefin polymer</w:t>
      </w:r>
      <w:r w:rsidR="00223810" w:rsidRPr="00814AAC">
        <w:rPr>
          <w:rFonts w:asciiTheme="minorHAnsi" w:hAnsiTheme="minorHAnsi" w:cstheme="minorHAnsi"/>
          <w:color w:val="auto"/>
        </w:rPr>
        <w:t xml:space="preserve">) </w:t>
      </w:r>
      <w:r w:rsidR="00D658B7" w:rsidRPr="00814AAC">
        <w:rPr>
          <w:rFonts w:asciiTheme="minorHAnsi" w:hAnsiTheme="minorHAnsi" w:cstheme="minorHAnsi"/>
          <w:color w:val="auto"/>
        </w:rPr>
        <w:t>&lt; 0.5 m</w:t>
      </w:r>
      <w:r w:rsidR="00223810" w:rsidRPr="00814AAC">
        <w:rPr>
          <w:rFonts w:asciiTheme="minorHAnsi" w:hAnsiTheme="minorHAnsi" w:cstheme="minorHAnsi"/>
          <w:color w:val="auto"/>
        </w:rPr>
        <w:t>m thick</w:t>
      </w:r>
      <w:r w:rsidR="00C064A6" w:rsidRPr="00814AAC">
        <w:rPr>
          <w:rFonts w:asciiTheme="minorHAnsi" w:hAnsiTheme="minorHAnsi" w:cstheme="minorHAnsi"/>
          <w:color w:val="auto"/>
        </w:rPr>
        <w:t>,</w:t>
      </w:r>
      <w:r w:rsidR="00223810" w:rsidRPr="00814AAC">
        <w:rPr>
          <w:rFonts w:asciiTheme="minorHAnsi" w:hAnsiTheme="minorHAnsi" w:cstheme="minorHAnsi"/>
          <w:color w:val="auto"/>
        </w:rPr>
        <w:t xml:space="preserve"> deposited on a quartz disc substrate </w:t>
      </w:r>
      <w:r w:rsidR="00A508F4">
        <w:rPr>
          <w:rFonts w:asciiTheme="minorHAnsi" w:hAnsiTheme="minorHAnsi" w:cstheme="minorHAnsi"/>
          <w:color w:val="auto"/>
        </w:rPr>
        <w:t xml:space="preserve">of </w:t>
      </w:r>
      <w:r w:rsidR="00223810" w:rsidRPr="00814AAC">
        <w:rPr>
          <w:rFonts w:asciiTheme="minorHAnsi" w:hAnsiTheme="minorHAnsi" w:cstheme="minorHAnsi"/>
          <w:color w:val="auto"/>
        </w:rPr>
        <w:t>12 x 1 mm.</w:t>
      </w:r>
    </w:p>
    <w:p w14:paraId="7189C77A" w14:textId="77777777" w:rsidR="00024E44" w:rsidRPr="00814AAC" w:rsidRDefault="00024E44" w:rsidP="00024E44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4DB68390" w14:textId="154BB8A7" w:rsidR="00024E44" w:rsidRPr="00814AAC" w:rsidRDefault="00024E44" w:rsidP="00024E44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Note: For the purpose of this protocol</w:t>
      </w:r>
      <w:r w:rsidR="00A508F4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 film of 3,11-</w:t>
      </w:r>
      <w:r w:rsidR="00093BB2" w:rsidRPr="00814AAC">
        <w:rPr>
          <w:rFonts w:asciiTheme="minorHAnsi" w:hAnsiTheme="minorHAnsi" w:cstheme="minorHAnsi"/>
          <w:color w:val="auto"/>
        </w:rPr>
        <w:t>d</w:t>
      </w:r>
      <w:r w:rsidRPr="00814AAC">
        <w:rPr>
          <w:rFonts w:asciiTheme="minorHAnsi" w:hAnsiTheme="minorHAnsi" w:cstheme="minorHAnsi"/>
          <w:color w:val="auto"/>
        </w:rPr>
        <w:t>i(10</w:t>
      </w:r>
      <w:r w:rsidRPr="00814AAC">
        <w:rPr>
          <w:rFonts w:asciiTheme="minorHAnsi" w:hAnsiTheme="minorHAnsi" w:cstheme="minorHAnsi"/>
          <w:i/>
          <w:color w:val="auto"/>
        </w:rPr>
        <w:t>H</w:t>
      </w:r>
      <w:r w:rsidRPr="00814AAC">
        <w:rPr>
          <w:rFonts w:asciiTheme="minorHAnsi" w:hAnsiTheme="minorHAnsi" w:cstheme="minorHAnsi"/>
          <w:color w:val="auto"/>
        </w:rPr>
        <w:t>-phenothiazin-10-yl)dibenzo[</w:t>
      </w:r>
      <w:r w:rsidRPr="00814AAC">
        <w:rPr>
          <w:rFonts w:asciiTheme="minorHAnsi" w:hAnsiTheme="minorHAnsi" w:cstheme="minorHAnsi"/>
          <w:i/>
          <w:color w:val="auto"/>
        </w:rPr>
        <w:t>a</w:t>
      </w:r>
      <w:r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i/>
          <w:color w:val="auto"/>
        </w:rPr>
        <w:t>j</w:t>
      </w:r>
      <w:r w:rsidRPr="00814AAC">
        <w:rPr>
          <w:rFonts w:asciiTheme="minorHAnsi" w:hAnsiTheme="minorHAnsi" w:cstheme="minorHAnsi"/>
          <w:color w:val="auto"/>
        </w:rPr>
        <w:t>]phenazine (1% w/w) doped in cyclo olefin polymer is used. To prepare such a sample on the disc substrate given</w:t>
      </w:r>
      <w:r w:rsidR="00A508F4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use 10 mg of </w:t>
      </w:r>
      <w:r w:rsidR="00BC0D3F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 xml:space="preserve">polymer solution in toluene (100 mg/mL) and mix </w:t>
      </w:r>
      <w:r w:rsidR="00A508F4">
        <w:rPr>
          <w:rFonts w:asciiTheme="minorHAnsi" w:hAnsiTheme="minorHAnsi" w:cstheme="minorHAnsi"/>
          <w:color w:val="auto"/>
        </w:rPr>
        <w:t xml:space="preserve">them </w:t>
      </w:r>
      <w:r w:rsidRPr="00814AAC">
        <w:rPr>
          <w:rFonts w:asciiTheme="minorHAnsi" w:hAnsiTheme="minorHAnsi" w:cstheme="minorHAnsi"/>
          <w:color w:val="auto"/>
        </w:rPr>
        <w:t xml:space="preserve">with 0.1 mg of </w:t>
      </w:r>
      <w:r w:rsidR="00A508F4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luminescent compound in toluene solution (1 mg/mL). Dry</w:t>
      </w:r>
      <w:r w:rsidR="00CE58F1">
        <w:rPr>
          <w:rFonts w:asciiTheme="minorHAnsi" w:hAnsiTheme="minorHAnsi" w:cstheme="minorHAnsi"/>
          <w:color w:val="auto"/>
        </w:rPr>
        <w:t>-</w:t>
      </w:r>
      <w:r w:rsidRPr="00814AAC">
        <w:rPr>
          <w:rFonts w:asciiTheme="minorHAnsi" w:hAnsiTheme="minorHAnsi" w:cstheme="minorHAnsi"/>
          <w:color w:val="auto"/>
        </w:rPr>
        <w:t xml:space="preserve">film </w:t>
      </w:r>
      <w:r w:rsidR="00CE58F1">
        <w:rPr>
          <w:rFonts w:asciiTheme="minorHAnsi" w:hAnsiTheme="minorHAnsi" w:cstheme="minorHAnsi"/>
          <w:color w:val="auto"/>
        </w:rPr>
        <w:t xml:space="preserve">the sample </w:t>
      </w:r>
      <w:r w:rsidRPr="00814AAC">
        <w:rPr>
          <w:rFonts w:asciiTheme="minorHAnsi" w:hAnsiTheme="minorHAnsi" w:cstheme="minorHAnsi"/>
          <w:color w:val="auto"/>
        </w:rPr>
        <w:t>for 30 min at 90 °C or</w:t>
      </w:r>
      <w:r w:rsidR="00CE58F1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CE58F1">
        <w:rPr>
          <w:rFonts w:asciiTheme="minorHAnsi" w:hAnsiTheme="minorHAnsi" w:cstheme="minorHAnsi"/>
          <w:color w:val="auto"/>
        </w:rPr>
        <w:t xml:space="preserve">for </w:t>
      </w:r>
      <w:r w:rsidRPr="00814AAC">
        <w:rPr>
          <w:rFonts w:asciiTheme="minorHAnsi" w:hAnsiTheme="minorHAnsi" w:cstheme="minorHAnsi"/>
          <w:color w:val="auto"/>
        </w:rPr>
        <w:t xml:space="preserve">the same </w:t>
      </w:r>
      <w:r w:rsidR="00CE58F1">
        <w:rPr>
          <w:rFonts w:asciiTheme="minorHAnsi" w:hAnsiTheme="minorHAnsi" w:cstheme="minorHAnsi"/>
          <w:color w:val="auto"/>
        </w:rPr>
        <w:t xml:space="preserve">amount of </w:t>
      </w:r>
      <w:r w:rsidRPr="00814AAC">
        <w:rPr>
          <w:rFonts w:asciiTheme="minorHAnsi" w:hAnsiTheme="minorHAnsi" w:cstheme="minorHAnsi"/>
          <w:color w:val="auto"/>
        </w:rPr>
        <w:t>time</w:t>
      </w:r>
      <w:r w:rsidR="00CE58F1">
        <w:rPr>
          <w:rFonts w:asciiTheme="minorHAnsi" w:hAnsiTheme="minorHAnsi" w:cstheme="minorHAnsi"/>
          <w:color w:val="auto"/>
        </w:rPr>
        <w:t>, place it</w:t>
      </w:r>
      <w:r w:rsidRPr="00814AAC">
        <w:rPr>
          <w:rFonts w:asciiTheme="minorHAnsi" w:hAnsiTheme="minorHAnsi" w:cstheme="minorHAnsi"/>
          <w:color w:val="auto"/>
        </w:rPr>
        <w:t xml:space="preserve"> under </w:t>
      </w:r>
      <w:r w:rsidR="00CE58F1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rotary pump vacuum (10</w:t>
      </w:r>
      <w:r w:rsidRPr="00814AAC">
        <w:rPr>
          <w:rFonts w:asciiTheme="minorHAnsi" w:hAnsiTheme="minorHAnsi" w:cstheme="minorHAnsi"/>
          <w:color w:val="auto"/>
          <w:vertAlign w:val="superscript"/>
        </w:rPr>
        <w:t xml:space="preserve">-3 </w:t>
      </w:r>
      <w:r w:rsidRPr="00814AAC">
        <w:rPr>
          <w:rFonts w:asciiTheme="minorHAnsi" w:hAnsiTheme="minorHAnsi" w:cstheme="minorHAnsi"/>
          <w:color w:val="auto"/>
        </w:rPr>
        <w:t>- 10</w:t>
      </w:r>
      <w:r w:rsidRPr="00814AAC">
        <w:rPr>
          <w:rFonts w:asciiTheme="minorHAnsi" w:hAnsiTheme="minorHAnsi" w:cstheme="minorHAnsi"/>
          <w:color w:val="auto"/>
          <w:vertAlign w:val="superscript"/>
        </w:rPr>
        <w:t>-2</w:t>
      </w:r>
      <w:r w:rsidRPr="00814AAC">
        <w:rPr>
          <w:rFonts w:asciiTheme="minorHAnsi" w:hAnsiTheme="minorHAnsi" w:cstheme="minorHAnsi"/>
          <w:color w:val="auto"/>
        </w:rPr>
        <w:t xml:space="preserve"> mbar) at room temperature.</w:t>
      </w:r>
      <w:r w:rsidR="00814AAC" w:rsidRPr="00814AAC">
        <w:rPr>
          <w:rFonts w:asciiTheme="minorHAnsi" w:hAnsiTheme="minorHAnsi" w:cstheme="minorHAnsi"/>
          <w:b/>
          <w:color w:val="auto"/>
        </w:rPr>
        <w:t xml:space="preserve"> </w:t>
      </w:r>
    </w:p>
    <w:p w14:paraId="6DE2090C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381F41E" w14:textId="5E29FE90" w:rsidR="00DE78A7" w:rsidRPr="00814AAC" w:rsidRDefault="00D831C3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Cover the holder wi</w:t>
      </w:r>
      <w:r w:rsidR="00264AC0" w:rsidRPr="00814AAC">
        <w:rPr>
          <w:rFonts w:asciiTheme="minorHAnsi" w:hAnsiTheme="minorHAnsi" w:cstheme="minorHAnsi"/>
          <w:color w:val="auto"/>
        </w:rPr>
        <w:t>th a vacuum shroud</w:t>
      </w:r>
      <w:r w:rsidR="00CE58F1">
        <w:rPr>
          <w:rFonts w:asciiTheme="minorHAnsi" w:hAnsiTheme="minorHAnsi" w:cstheme="minorHAnsi"/>
          <w:color w:val="auto"/>
        </w:rPr>
        <w:t>,</w:t>
      </w:r>
      <w:r w:rsidR="00264AC0" w:rsidRPr="00814AAC">
        <w:rPr>
          <w:rFonts w:asciiTheme="minorHAnsi" w:hAnsiTheme="minorHAnsi" w:cstheme="minorHAnsi"/>
          <w:color w:val="auto"/>
        </w:rPr>
        <w:t xml:space="preserve"> ensuring its </w:t>
      </w:r>
      <w:r w:rsidRPr="00814AAC">
        <w:rPr>
          <w:rFonts w:asciiTheme="minorHAnsi" w:hAnsiTheme="minorHAnsi" w:cstheme="minorHAnsi"/>
          <w:color w:val="auto"/>
        </w:rPr>
        <w:t xml:space="preserve">windows are facing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laser beam and the collimating lenses. </w:t>
      </w:r>
      <w:r w:rsidR="00160E3B" w:rsidRPr="00814AAC">
        <w:rPr>
          <w:rFonts w:asciiTheme="minorHAnsi" w:hAnsiTheme="minorHAnsi" w:cstheme="minorHAnsi"/>
          <w:color w:val="auto"/>
        </w:rPr>
        <w:t xml:space="preserve">Lock the </w:t>
      </w:r>
      <w:r w:rsidRPr="00814AAC">
        <w:rPr>
          <w:rFonts w:asciiTheme="minorHAnsi" w:hAnsiTheme="minorHAnsi" w:cstheme="minorHAnsi"/>
          <w:color w:val="auto"/>
        </w:rPr>
        <w:t xml:space="preserve">shroud </w:t>
      </w:r>
      <w:r w:rsidR="007E18E6" w:rsidRPr="00814AAC">
        <w:rPr>
          <w:rFonts w:asciiTheme="minorHAnsi" w:hAnsiTheme="minorHAnsi" w:cstheme="minorHAnsi"/>
          <w:color w:val="auto"/>
        </w:rPr>
        <w:t xml:space="preserve">by </w:t>
      </w:r>
      <w:r w:rsidRPr="00814AAC">
        <w:rPr>
          <w:rFonts w:asciiTheme="minorHAnsi" w:hAnsiTheme="minorHAnsi" w:cstheme="minorHAnsi"/>
          <w:color w:val="auto"/>
        </w:rPr>
        <w:t xml:space="preserve">closing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4D3935" w:rsidRPr="00814AAC">
        <w:rPr>
          <w:rFonts w:asciiTheme="minorHAnsi" w:hAnsiTheme="minorHAnsi" w:cstheme="minorHAnsi"/>
          <w:color w:val="auto"/>
        </w:rPr>
        <w:t>venting</w:t>
      </w:r>
      <w:r w:rsidRPr="00814AAC">
        <w:rPr>
          <w:rFonts w:asciiTheme="minorHAnsi" w:hAnsiTheme="minorHAnsi" w:cstheme="minorHAnsi"/>
          <w:color w:val="auto"/>
        </w:rPr>
        <w:t xml:space="preserve"> valve and turn on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roughing vacuum pump.</w:t>
      </w:r>
    </w:p>
    <w:p w14:paraId="7B7EE5F5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E48D7A6" w14:textId="2C441FC7" w:rsidR="00160E3B" w:rsidRPr="00814AAC" w:rsidRDefault="00D831C3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Once the pressure in the sample space reaches 10</w:t>
      </w:r>
      <w:r w:rsidRPr="00814AAC">
        <w:rPr>
          <w:rFonts w:asciiTheme="minorHAnsi" w:hAnsiTheme="minorHAnsi" w:cstheme="minorHAnsi"/>
          <w:color w:val="auto"/>
          <w:vertAlign w:val="superscript"/>
        </w:rPr>
        <w:t>-1</w:t>
      </w:r>
      <w:r w:rsidRPr="00814AAC">
        <w:rPr>
          <w:rFonts w:asciiTheme="minorHAnsi" w:hAnsiTheme="minorHAnsi" w:cstheme="minorHAnsi"/>
          <w:color w:val="auto"/>
        </w:rPr>
        <w:t xml:space="preserve"> mbar</w:t>
      </w:r>
      <w:r w:rsidR="001C4CE9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t</w:t>
      </w:r>
      <w:r w:rsidR="00160E3B" w:rsidRPr="00814AAC">
        <w:rPr>
          <w:rFonts w:asciiTheme="minorHAnsi" w:hAnsiTheme="minorHAnsi" w:cstheme="minorHAnsi"/>
          <w:color w:val="auto"/>
        </w:rPr>
        <w:t xml:space="preserve">urn on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C4293B" w:rsidRPr="00814AAC">
        <w:rPr>
          <w:rFonts w:asciiTheme="minorHAnsi" w:hAnsiTheme="minorHAnsi" w:cstheme="minorHAnsi"/>
          <w:color w:val="auto"/>
        </w:rPr>
        <w:t>t</w:t>
      </w:r>
      <w:r w:rsidRPr="00814AAC">
        <w:rPr>
          <w:rFonts w:asciiTheme="minorHAnsi" w:hAnsiTheme="minorHAnsi" w:cstheme="minorHAnsi"/>
          <w:color w:val="auto"/>
        </w:rPr>
        <w:t>urbomolecular pump</w:t>
      </w:r>
      <w:r w:rsidR="00160E3B" w:rsidRPr="00814AAC">
        <w:rPr>
          <w:rFonts w:asciiTheme="minorHAnsi" w:hAnsiTheme="minorHAnsi" w:cstheme="minorHAnsi"/>
          <w:color w:val="auto"/>
        </w:rPr>
        <w:t>. Wait 30 min to 1 h</w:t>
      </w:r>
      <w:r w:rsidR="0070236E" w:rsidRPr="00814AAC">
        <w:rPr>
          <w:rFonts w:asciiTheme="minorHAnsi" w:hAnsiTheme="minorHAnsi" w:cstheme="minorHAnsi"/>
          <w:color w:val="auto"/>
        </w:rPr>
        <w:t xml:space="preserve"> in order to </w:t>
      </w:r>
      <w:r w:rsidR="001F294E" w:rsidRPr="00814AAC">
        <w:rPr>
          <w:rFonts w:asciiTheme="minorHAnsi" w:hAnsiTheme="minorHAnsi" w:cstheme="minorHAnsi"/>
          <w:color w:val="auto"/>
        </w:rPr>
        <w:t>degas</w:t>
      </w:r>
      <w:r w:rsidR="0070236E" w:rsidRPr="00814AAC">
        <w:rPr>
          <w:rFonts w:asciiTheme="minorHAnsi" w:hAnsiTheme="minorHAnsi" w:cstheme="minorHAnsi"/>
          <w:color w:val="auto"/>
        </w:rPr>
        <w:t xml:space="preserve">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70236E" w:rsidRPr="00814AAC">
        <w:rPr>
          <w:rFonts w:asciiTheme="minorHAnsi" w:hAnsiTheme="minorHAnsi" w:cstheme="minorHAnsi"/>
          <w:color w:val="auto"/>
        </w:rPr>
        <w:t>sample thoroughly</w:t>
      </w:r>
      <w:r w:rsidR="00160E3B" w:rsidRPr="00814AAC">
        <w:rPr>
          <w:rFonts w:asciiTheme="minorHAnsi" w:hAnsiTheme="minorHAnsi" w:cstheme="minorHAnsi"/>
          <w:color w:val="auto"/>
        </w:rPr>
        <w:t>.</w:t>
      </w:r>
    </w:p>
    <w:p w14:paraId="5B85C7A8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6495565" w14:textId="43E5BF40" w:rsidR="004420C8" w:rsidRPr="00814AAC" w:rsidRDefault="004420C8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CE58F1">
        <w:rPr>
          <w:rFonts w:asciiTheme="minorHAnsi" w:hAnsiTheme="minorHAnsi" w:cstheme="minorHAnsi"/>
          <w:color w:val="auto"/>
        </w:rPr>
        <w:t>The d</w:t>
      </w:r>
      <w:r w:rsidRPr="00814AAC">
        <w:rPr>
          <w:rFonts w:asciiTheme="minorHAnsi" w:hAnsiTheme="minorHAnsi" w:cstheme="minorHAnsi"/>
          <w:color w:val="auto"/>
        </w:rPr>
        <w:t xml:space="preserve">egassing time depends on the sample used. Thick polymer samples may take longer to degas. In order to find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conditions in wh</w:t>
      </w:r>
      <w:r w:rsidR="00CE58F1">
        <w:rPr>
          <w:rFonts w:asciiTheme="minorHAnsi" w:hAnsiTheme="minorHAnsi" w:cstheme="minorHAnsi"/>
          <w:color w:val="auto"/>
        </w:rPr>
        <w:t>ich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 is degassed</w:t>
      </w:r>
      <w:r w:rsidR="00CE58F1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we suggest </w:t>
      </w:r>
      <w:r w:rsidR="004245AA" w:rsidRPr="00814AAC">
        <w:rPr>
          <w:rFonts w:asciiTheme="minorHAnsi" w:hAnsiTheme="minorHAnsi" w:cstheme="minorHAnsi"/>
          <w:color w:val="auto"/>
        </w:rPr>
        <w:t>noting</w:t>
      </w:r>
      <w:r w:rsidRPr="00814AAC">
        <w:rPr>
          <w:rFonts w:asciiTheme="minorHAnsi" w:hAnsiTheme="minorHAnsi" w:cstheme="minorHAnsi"/>
          <w:color w:val="auto"/>
        </w:rPr>
        <w:t xml:space="preserve"> the time it takes to degas the sampl</w:t>
      </w:r>
      <w:r w:rsidR="00BE637D" w:rsidRPr="00814AAC">
        <w:rPr>
          <w:rFonts w:asciiTheme="minorHAnsi" w:hAnsiTheme="minorHAnsi" w:cstheme="minorHAnsi"/>
          <w:color w:val="auto"/>
        </w:rPr>
        <w:t>e</w:t>
      </w:r>
      <w:r w:rsidR="007E18E6" w:rsidRPr="00814AAC">
        <w:rPr>
          <w:rFonts w:asciiTheme="minorHAnsi" w:hAnsiTheme="minorHAnsi" w:cstheme="minorHAnsi"/>
          <w:color w:val="auto"/>
        </w:rPr>
        <w:t xml:space="preserve"> when performing a</w:t>
      </w:r>
      <w:r w:rsidR="00BE637D" w:rsidRPr="00814AAC">
        <w:rPr>
          <w:rFonts w:asciiTheme="minorHAnsi" w:hAnsiTheme="minorHAnsi" w:cstheme="minorHAnsi"/>
          <w:color w:val="auto"/>
        </w:rPr>
        <w:t xml:space="preserve"> steady state experiment</w:t>
      </w:r>
      <w:r w:rsidR="007E18E6" w:rsidRPr="00814AAC">
        <w:rPr>
          <w:rFonts w:asciiTheme="minorHAnsi" w:hAnsiTheme="minorHAnsi" w:cstheme="minorHAnsi"/>
          <w:color w:val="auto"/>
        </w:rPr>
        <w:t xml:space="preserve"> (with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7E18E6" w:rsidRPr="00814AAC">
        <w:rPr>
          <w:rFonts w:asciiTheme="minorHAnsi" w:hAnsiTheme="minorHAnsi" w:cstheme="minorHAnsi"/>
          <w:color w:val="auto"/>
        </w:rPr>
        <w:t>fluorometer)</w:t>
      </w:r>
      <w:r w:rsidRPr="00814AAC">
        <w:rPr>
          <w:rFonts w:asciiTheme="minorHAnsi" w:hAnsiTheme="minorHAnsi" w:cstheme="minorHAnsi"/>
          <w:color w:val="auto"/>
        </w:rPr>
        <w:t xml:space="preserve">. </w:t>
      </w:r>
      <w:r w:rsidR="00CA392F" w:rsidRPr="00814AAC">
        <w:rPr>
          <w:rFonts w:asciiTheme="minorHAnsi" w:hAnsiTheme="minorHAnsi" w:cstheme="minorHAnsi"/>
          <w:color w:val="auto"/>
        </w:rPr>
        <w:t xml:space="preserve">Monitoring the emission intensity over </w:t>
      </w:r>
      <w:r w:rsidRPr="00814AAC">
        <w:rPr>
          <w:rFonts w:asciiTheme="minorHAnsi" w:hAnsiTheme="minorHAnsi" w:cstheme="minorHAnsi"/>
          <w:color w:val="auto"/>
        </w:rPr>
        <w:t xml:space="preserve">time from </w:t>
      </w:r>
      <w:r w:rsidR="00CA392F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start to the moment where no more changes </w:t>
      </w:r>
      <w:r w:rsidR="00BC0D3F">
        <w:rPr>
          <w:rFonts w:asciiTheme="minorHAnsi" w:hAnsiTheme="minorHAnsi" w:cstheme="minorHAnsi"/>
          <w:color w:val="auto"/>
        </w:rPr>
        <w:t>i</w:t>
      </w:r>
      <w:r w:rsidR="00CA392F" w:rsidRPr="00814AAC">
        <w:rPr>
          <w:rFonts w:asciiTheme="minorHAnsi" w:hAnsiTheme="minorHAnsi" w:cstheme="minorHAnsi"/>
          <w:color w:val="auto"/>
        </w:rPr>
        <w:t xml:space="preserve">n intensity are observed </w:t>
      </w:r>
      <w:r w:rsidR="00880AF2" w:rsidRPr="00814AAC">
        <w:rPr>
          <w:rFonts w:asciiTheme="minorHAnsi" w:hAnsiTheme="minorHAnsi" w:cstheme="minorHAnsi"/>
          <w:color w:val="auto"/>
        </w:rPr>
        <w:t>can be used as a</w:t>
      </w:r>
      <w:r w:rsidR="00CA392F" w:rsidRPr="00814AAC">
        <w:rPr>
          <w:rFonts w:asciiTheme="minorHAnsi" w:hAnsiTheme="minorHAnsi" w:cstheme="minorHAnsi"/>
          <w:color w:val="auto"/>
        </w:rPr>
        <w:t xml:space="preserve"> measure of the</w:t>
      </w:r>
      <w:r w:rsidR="00880AF2" w:rsidRPr="00814AAC">
        <w:rPr>
          <w:rFonts w:asciiTheme="minorHAnsi" w:hAnsiTheme="minorHAnsi" w:cstheme="minorHAnsi"/>
          <w:color w:val="auto"/>
        </w:rPr>
        <w:t xml:space="preserve"> time </w:t>
      </w:r>
      <w:r w:rsidR="00CA392F" w:rsidRPr="00814AAC">
        <w:rPr>
          <w:rFonts w:asciiTheme="minorHAnsi" w:hAnsiTheme="minorHAnsi" w:cstheme="minorHAnsi"/>
          <w:color w:val="auto"/>
        </w:rPr>
        <w:t xml:space="preserve">necessary to fully </w:t>
      </w:r>
      <w:r w:rsidR="004413AD" w:rsidRPr="00814AAC">
        <w:rPr>
          <w:rFonts w:asciiTheme="minorHAnsi" w:hAnsiTheme="minorHAnsi" w:cstheme="minorHAnsi"/>
          <w:color w:val="auto"/>
        </w:rPr>
        <w:t>degas</w:t>
      </w:r>
      <w:r w:rsidR="00CA392F" w:rsidRPr="00814AAC">
        <w:rPr>
          <w:rFonts w:asciiTheme="minorHAnsi" w:hAnsiTheme="minorHAnsi" w:cstheme="minorHAnsi"/>
          <w:color w:val="auto"/>
        </w:rPr>
        <w:t xml:space="preserve"> the sample.</w:t>
      </w:r>
    </w:p>
    <w:p w14:paraId="365DC39B" w14:textId="77777777" w:rsidR="001F294E" w:rsidRPr="00814AAC" w:rsidRDefault="001F294E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625E8D3" w14:textId="74C3BFCA" w:rsidR="006F7091" w:rsidRPr="00814AAC" w:rsidRDefault="006F7091" w:rsidP="00BB1176">
      <w:pPr>
        <w:pStyle w:val="af3"/>
        <w:numPr>
          <w:ilvl w:val="0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 xml:space="preserve">Turning on </w:t>
      </w:r>
      <w:r w:rsidR="00146F84">
        <w:rPr>
          <w:rFonts w:asciiTheme="minorHAnsi" w:hAnsiTheme="minorHAnsi" w:cstheme="minorHAnsi"/>
          <w:b/>
          <w:color w:val="auto"/>
        </w:rPr>
        <w:t>the E</w:t>
      </w:r>
      <w:r w:rsidRPr="00814AAC">
        <w:rPr>
          <w:rFonts w:asciiTheme="minorHAnsi" w:hAnsiTheme="minorHAnsi" w:cstheme="minorHAnsi"/>
          <w:b/>
          <w:color w:val="auto"/>
        </w:rPr>
        <w:t xml:space="preserve">quipment and </w:t>
      </w:r>
      <w:r w:rsidR="00146F84">
        <w:rPr>
          <w:rFonts w:asciiTheme="minorHAnsi" w:hAnsiTheme="minorHAnsi" w:cstheme="minorHAnsi"/>
          <w:b/>
          <w:color w:val="auto"/>
        </w:rPr>
        <w:t>S</w:t>
      </w:r>
      <w:r w:rsidRPr="00814AAC">
        <w:rPr>
          <w:rFonts w:asciiTheme="minorHAnsi" w:hAnsiTheme="minorHAnsi" w:cstheme="minorHAnsi"/>
          <w:b/>
          <w:color w:val="auto"/>
        </w:rPr>
        <w:t xml:space="preserve">etting </w:t>
      </w:r>
      <w:r w:rsidR="00146F84">
        <w:rPr>
          <w:rFonts w:asciiTheme="minorHAnsi" w:hAnsiTheme="minorHAnsi" w:cstheme="minorHAnsi"/>
          <w:b/>
          <w:color w:val="auto"/>
        </w:rPr>
        <w:t>U</w:t>
      </w:r>
      <w:r w:rsidRPr="00814AAC">
        <w:rPr>
          <w:rFonts w:asciiTheme="minorHAnsi" w:hAnsiTheme="minorHAnsi" w:cstheme="minorHAnsi"/>
          <w:b/>
          <w:color w:val="auto"/>
        </w:rPr>
        <w:t xml:space="preserve">p </w:t>
      </w:r>
      <w:r w:rsidR="00146F84">
        <w:rPr>
          <w:rFonts w:asciiTheme="minorHAnsi" w:hAnsiTheme="minorHAnsi" w:cstheme="minorHAnsi"/>
          <w:b/>
          <w:color w:val="auto"/>
        </w:rPr>
        <w:t>the E</w:t>
      </w:r>
      <w:r w:rsidRPr="00814AAC">
        <w:rPr>
          <w:rFonts w:asciiTheme="minorHAnsi" w:hAnsiTheme="minorHAnsi" w:cstheme="minorHAnsi"/>
          <w:b/>
          <w:color w:val="auto"/>
        </w:rPr>
        <w:t>xperiment</w:t>
      </w:r>
    </w:p>
    <w:p w14:paraId="3761C67D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3D08691A" w14:textId="2735A1CC" w:rsidR="001F294E" w:rsidRPr="00AB73AE" w:rsidRDefault="00692212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Turning on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>laser</w:t>
      </w:r>
    </w:p>
    <w:p w14:paraId="06B4CD0F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612B7E48" w14:textId="1B1F2572" w:rsidR="00DD540B" w:rsidRPr="00814AAC" w:rsidRDefault="00DD540B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Turn on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the laser system</w:t>
      </w:r>
      <w:r w:rsidR="00CE58F1">
        <w:rPr>
          <w:rFonts w:asciiTheme="minorHAnsi" w:hAnsiTheme="minorHAnsi" w:cstheme="minorHAnsi"/>
          <w:color w:val="auto"/>
          <w:highlight w:val="yellow"/>
        </w:rPr>
        <w:t>.</w:t>
      </w:r>
    </w:p>
    <w:p w14:paraId="5C987515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FD09A2B" w14:textId="3BC4AE96" w:rsidR="003D3462" w:rsidRPr="00814AAC" w:rsidRDefault="00B713D9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A</w:t>
      </w:r>
      <w:r w:rsidR="003D3462" w:rsidRPr="00814AAC">
        <w:rPr>
          <w:rFonts w:asciiTheme="minorHAnsi" w:hAnsiTheme="minorHAnsi" w:cstheme="minorHAnsi"/>
          <w:color w:val="auto"/>
        </w:rPr>
        <w:t xml:space="preserve">djust </w:t>
      </w:r>
      <w:r w:rsidR="00CE58F1">
        <w:rPr>
          <w:rFonts w:asciiTheme="minorHAnsi" w:hAnsiTheme="minorHAnsi" w:cstheme="minorHAnsi"/>
          <w:color w:val="auto"/>
        </w:rPr>
        <w:t xml:space="preserve">the </w:t>
      </w:r>
      <w:r w:rsidR="003D3462" w:rsidRPr="00814AAC">
        <w:rPr>
          <w:rFonts w:asciiTheme="minorHAnsi" w:hAnsiTheme="minorHAnsi" w:cstheme="minorHAnsi"/>
          <w:color w:val="auto"/>
        </w:rPr>
        <w:t xml:space="preserve">output </w:t>
      </w:r>
      <w:r w:rsidR="003F1B21" w:rsidRPr="00814AAC">
        <w:rPr>
          <w:rFonts w:asciiTheme="minorHAnsi" w:hAnsiTheme="minorHAnsi" w:cstheme="minorHAnsi"/>
          <w:color w:val="auto"/>
        </w:rPr>
        <w:t>pump power</w:t>
      </w:r>
      <w:r w:rsidR="003D3462" w:rsidRPr="00814AAC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and</w:t>
      </w:r>
      <w:r w:rsidR="003D3462" w:rsidRPr="00814AAC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wait</w:t>
      </w:r>
      <w:r w:rsidR="003D3462" w:rsidRPr="00814AAC">
        <w:rPr>
          <w:rFonts w:asciiTheme="minorHAnsi" w:hAnsiTheme="minorHAnsi" w:cstheme="minorHAnsi"/>
          <w:color w:val="auto"/>
        </w:rPr>
        <w:t xml:space="preserve"> about 30 min to warm up and stabilize</w:t>
      </w:r>
      <w:r w:rsidRPr="00814AAC">
        <w:rPr>
          <w:rFonts w:asciiTheme="minorHAnsi" w:hAnsiTheme="minorHAnsi" w:cstheme="minorHAnsi"/>
          <w:color w:val="auto"/>
        </w:rPr>
        <w:t xml:space="preserve"> the beam</w:t>
      </w:r>
      <w:r w:rsidR="003D3462" w:rsidRPr="00814AAC">
        <w:rPr>
          <w:rFonts w:asciiTheme="minorHAnsi" w:hAnsiTheme="minorHAnsi" w:cstheme="minorHAnsi"/>
          <w:color w:val="auto"/>
        </w:rPr>
        <w:t>.</w:t>
      </w:r>
    </w:p>
    <w:p w14:paraId="60B740E8" w14:textId="77777777" w:rsidR="0015511C" w:rsidRPr="00814AAC" w:rsidRDefault="0015511C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141E396" w14:textId="14A19ACD" w:rsidR="0015511C" w:rsidRPr="00814AAC" w:rsidRDefault="0015511C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Using a power meter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measure the laser fluence. The reading should be approx</w:t>
      </w:r>
      <w:r w:rsidR="009145F9" w:rsidRPr="00814AAC">
        <w:rPr>
          <w:rFonts w:asciiTheme="minorHAnsi" w:hAnsiTheme="minorHAnsi" w:cstheme="minorHAnsi"/>
          <w:color w:val="auto"/>
          <w:highlight w:val="yellow"/>
        </w:rPr>
        <w:t>imately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100 µJ per pulse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(maxi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>m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um </w:t>
      </w:r>
      <w:r w:rsidR="00ED5647" w:rsidRPr="00814AAC">
        <w:rPr>
          <w:rFonts w:asciiTheme="minorHAnsi" w:hAnsiTheme="minorHAnsi" w:cstheme="minorHAnsi"/>
          <w:color w:val="auto"/>
          <w:highlight w:val="yellow"/>
        </w:rPr>
        <w:t>pulse energy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>)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. Adjust </w:t>
      </w:r>
      <w:r w:rsidR="00AB47D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laser </w:t>
      </w:r>
      <w:r w:rsidR="00ED5647" w:rsidRPr="00814AAC">
        <w:rPr>
          <w:rFonts w:asciiTheme="minorHAnsi" w:hAnsiTheme="minorHAnsi" w:cstheme="minorHAnsi"/>
          <w:color w:val="auto"/>
          <w:highlight w:val="yellow"/>
        </w:rPr>
        <w:t>pulse energy</w:t>
      </w:r>
      <w:r w:rsidR="00E30AE2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14AAC">
        <w:rPr>
          <w:rFonts w:asciiTheme="minorHAnsi" w:hAnsiTheme="minorHAnsi" w:cstheme="minorHAnsi"/>
          <w:color w:val="auto"/>
          <w:highlight w:val="yellow"/>
        </w:rPr>
        <w:t>if necessary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and use a neutral density filter to adjust 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excitation </w:t>
      </w:r>
      <w:r w:rsidR="00ED5647" w:rsidRPr="00814AAC">
        <w:rPr>
          <w:rFonts w:asciiTheme="minorHAnsi" w:hAnsiTheme="minorHAnsi" w:cstheme="minorHAnsi"/>
          <w:color w:val="auto"/>
          <w:highlight w:val="yellow"/>
        </w:rPr>
        <w:t>pulse energy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to the specified level, if required</w:t>
      </w:r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07C4F37F" w14:textId="77777777" w:rsidR="00B713D9" w:rsidRPr="00814AAC" w:rsidRDefault="00B713D9" w:rsidP="00BB1176">
      <w:pPr>
        <w:rPr>
          <w:rFonts w:asciiTheme="minorHAnsi" w:hAnsiTheme="minorHAnsi" w:cstheme="minorHAnsi"/>
          <w:color w:val="auto"/>
        </w:rPr>
      </w:pPr>
    </w:p>
    <w:p w14:paraId="29BE084F" w14:textId="14197B1D" w:rsidR="005343E6" w:rsidRPr="00814AAC" w:rsidRDefault="005343E6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E42408">
        <w:rPr>
          <w:rFonts w:asciiTheme="minorHAnsi" w:hAnsiTheme="minorHAnsi" w:cstheme="minorHAnsi"/>
          <w:color w:val="auto"/>
        </w:rPr>
        <w:t>F</w:t>
      </w:r>
      <w:r w:rsidR="00E42408" w:rsidRPr="00814AAC">
        <w:rPr>
          <w:rFonts w:asciiTheme="minorHAnsi" w:hAnsiTheme="minorHAnsi" w:cstheme="minorHAnsi"/>
          <w:color w:val="auto"/>
        </w:rPr>
        <w:t>or the safety of the user and to avoid sample damage</w:t>
      </w:r>
      <w:r w:rsidR="00E42408">
        <w:rPr>
          <w:rFonts w:asciiTheme="minorHAnsi" w:hAnsiTheme="minorHAnsi" w:cstheme="minorHAnsi"/>
          <w:color w:val="auto"/>
        </w:rPr>
        <w:t>,</w:t>
      </w:r>
      <w:r w:rsidR="00E42408" w:rsidRPr="00814AAC">
        <w:rPr>
          <w:rFonts w:asciiTheme="minorHAnsi" w:hAnsiTheme="minorHAnsi" w:cstheme="minorHAnsi"/>
          <w:color w:val="auto"/>
        </w:rPr>
        <w:t xml:space="preserve"> </w:t>
      </w:r>
      <w:r w:rsidR="00E42408">
        <w:rPr>
          <w:rFonts w:asciiTheme="minorHAnsi" w:hAnsiTheme="minorHAnsi" w:cstheme="minorHAnsi"/>
          <w:color w:val="auto"/>
        </w:rPr>
        <w:t>l</w:t>
      </w:r>
      <w:r w:rsidRPr="00814AAC">
        <w:rPr>
          <w:rFonts w:asciiTheme="minorHAnsi" w:hAnsiTheme="minorHAnsi" w:cstheme="minorHAnsi"/>
          <w:color w:val="auto"/>
        </w:rPr>
        <w:t>aser pulse energy should not exceed 100 µ</w:t>
      </w:r>
      <w:r w:rsidR="00257A05" w:rsidRPr="00814AAC">
        <w:rPr>
          <w:rFonts w:asciiTheme="minorHAnsi" w:hAnsiTheme="minorHAnsi" w:cstheme="minorHAnsi"/>
          <w:color w:val="auto"/>
        </w:rPr>
        <w:t xml:space="preserve">J per pulse in </w:t>
      </w:r>
      <w:r w:rsidR="00E42408">
        <w:rPr>
          <w:rFonts w:asciiTheme="minorHAnsi" w:hAnsiTheme="minorHAnsi" w:cstheme="minorHAnsi"/>
          <w:color w:val="auto"/>
        </w:rPr>
        <w:t xml:space="preserve">a </w:t>
      </w:r>
      <w:r w:rsidR="00257A05" w:rsidRPr="00814AAC">
        <w:rPr>
          <w:rFonts w:asciiTheme="minorHAnsi" w:hAnsiTheme="minorHAnsi" w:cstheme="minorHAnsi"/>
          <w:color w:val="auto"/>
        </w:rPr>
        <w:t>typical experiment. If</w:t>
      </w:r>
      <w:r w:rsidR="009E3162" w:rsidRPr="00814AAC">
        <w:rPr>
          <w:rFonts w:asciiTheme="minorHAnsi" w:hAnsiTheme="minorHAnsi" w:cstheme="minorHAnsi"/>
          <w:color w:val="auto"/>
        </w:rPr>
        <w:t xml:space="preserve"> </w:t>
      </w:r>
      <w:r w:rsidR="00E42408">
        <w:rPr>
          <w:rFonts w:asciiTheme="minorHAnsi" w:hAnsiTheme="minorHAnsi" w:cstheme="minorHAnsi"/>
          <w:color w:val="auto"/>
        </w:rPr>
        <w:t xml:space="preserve">the </w:t>
      </w:r>
      <w:r w:rsidR="003F1B21" w:rsidRPr="00814AAC">
        <w:rPr>
          <w:rFonts w:asciiTheme="minorHAnsi" w:hAnsiTheme="minorHAnsi" w:cstheme="minorHAnsi"/>
          <w:color w:val="auto"/>
        </w:rPr>
        <w:t xml:space="preserve">photoluminescence </w:t>
      </w:r>
      <w:r w:rsidR="009E3162" w:rsidRPr="00814AAC">
        <w:rPr>
          <w:rFonts w:asciiTheme="minorHAnsi" w:hAnsiTheme="minorHAnsi" w:cstheme="minorHAnsi"/>
          <w:color w:val="auto"/>
        </w:rPr>
        <w:t>of the sample is very bright</w:t>
      </w:r>
      <w:r w:rsidR="00257A05" w:rsidRPr="00814AAC">
        <w:rPr>
          <w:rFonts w:asciiTheme="minorHAnsi" w:hAnsiTheme="minorHAnsi" w:cstheme="minorHAnsi"/>
          <w:color w:val="auto"/>
        </w:rPr>
        <w:t xml:space="preserve">, the </w:t>
      </w:r>
      <w:r w:rsidR="00D958BC" w:rsidRPr="00814AAC">
        <w:rPr>
          <w:rFonts w:asciiTheme="minorHAnsi" w:hAnsiTheme="minorHAnsi" w:cstheme="minorHAnsi"/>
          <w:color w:val="auto"/>
        </w:rPr>
        <w:t>laser</w:t>
      </w:r>
      <w:r w:rsidR="005A6413" w:rsidRPr="00814AAC">
        <w:rPr>
          <w:rFonts w:asciiTheme="minorHAnsi" w:hAnsiTheme="minorHAnsi" w:cstheme="minorHAnsi"/>
          <w:color w:val="auto"/>
        </w:rPr>
        <w:t xml:space="preserve"> power can be </w:t>
      </w:r>
      <w:r w:rsidR="00F2682C" w:rsidRPr="00814AAC">
        <w:rPr>
          <w:rFonts w:asciiTheme="minorHAnsi" w:hAnsiTheme="minorHAnsi" w:cstheme="minorHAnsi"/>
          <w:color w:val="auto"/>
        </w:rPr>
        <w:t>reduced so the detector is not sa</w:t>
      </w:r>
      <w:r w:rsidR="00D958BC" w:rsidRPr="00814AAC">
        <w:rPr>
          <w:rFonts w:asciiTheme="minorHAnsi" w:hAnsiTheme="minorHAnsi" w:cstheme="minorHAnsi"/>
          <w:color w:val="auto"/>
        </w:rPr>
        <w:t>turate</w:t>
      </w:r>
      <w:r w:rsidR="00F2682C" w:rsidRPr="00814AAC">
        <w:rPr>
          <w:rFonts w:asciiTheme="minorHAnsi" w:hAnsiTheme="minorHAnsi" w:cstheme="minorHAnsi"/>
          <w:color w:val="auto"/>
        </w:rPr>
        <w:t>d</w:t>
      </w:r>
      <w:r w:rsidR="00D958BC" w:rsidRPr="00814AAC">
        <w:rPr>
          <w:rFonts w:asciiTheme="minorHAnsi" w:hAnsiTheme="minorHAnsi" w:cstheme="minorHAnsi"/>
          <w:color w:val="auto"/>
        </w:rPr>
        <w:t>.</w:t>
      </w:r>
    </w:p>
    <w:p w14:paraId="7A5188E0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4FCF2D6" w14:textId="6EF44EC7" w:rsidR="00692212" w:rsidRPr="00AB73AE" w:rsidRDefault="00CC63DF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Setting up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="00C918A5" w:rsidRPr="00AB73AE">
        <w:rPr>
          <w:rFonts w:asciiTheme="minorHAnsi" w:hAnsiTheme="minorHAnsi" w:cstheme="minorHAnsi"/>
          <w:b/>
          <w:color w:val="auto"/>
        </w:rPr>
        <w:t>equipment</w:t>
      </w:r>
    </w:p>
    <w:p w14:paraId="16FCC028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79646BC9" w14:textId="77777777" w:rsidR="00B713D9" w:rsidRPr="00814AAC" w:rsidRDefault="00FF7F27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Turn on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measuring system</w:t>
      </w:r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1C87F323" w14:textId="77777777" w:rsidR="009F3A4B" w:rsidRPr="00814AAC" w:rsidRDefault="009F3A4B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  <w:highlight w:val="yellow"/>
        </w:rPr>
      </w:pPr>
    </w:p>
    <w:p w14:paraId="26873599" w14:textId="3094CF78" w:rsidR="009F3A4B" w:rsidRPr="00814AAC" w:rsidRDefault="009F3A4B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E42408">
        <w:rPr>
          <w:rFonts w:asciiTheme="minorHAnsi" w:hAnsiTheme="minorHAnsi" w:cstheme="minorHAnsi"/>
          <w:color w:val="auto"/>
        </w:rPr>
        <w:t>The m</w:t>
      </w:r>
      <w:r w:rsidRPr="00814AAC">
        <w:rPr>
          <w:rFonts w:asciiTheme="minorHAnsi" w:hAnsiTheme="minorHAnsi" w:cstheme="minorHAnsi"/>
          <w:color w:val="auto"/>
        </w:rPr>
        <w:t xml:space="preserve">easuring system comprises </w:t>
      </w:r>
      <w:r w:rsidR="00E42408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laser</w:t>
      </w:r>
      <w:r w:rsidR="00A8204A" w:rsidRPr="00814AAC">
        <w:rPr>
          <w:rFonts w:asciiTheme="minorHAnsi" w:hAnsiTheme="minorHAnsi" w:cstheme="minorHAnsi"/>
          <w:color w:val="auto"/>
        </w:rPr>
        <w:t xml:space="preserve"> (described above)</w:t>
      </w:r>
      <w:r w:rsidR="003F1B21" w:rsidRPr="00814AAC">
        <w:rPr>
          <w:rFonts w:asciiTheme="minorHAnsi" w:hAnsiTheme="minorHAnsi" w:cstheme="minorHAnsi"/>
          <w:color w:val="auto"/>
        </w:rPr>
        <w:t xml:space="preserve">, </w:t>
      </w:r>
      <w:r w:rsidR="00E42408">
        <w:rPr>
          <w:rFonts w:asciiTheme="minorHAnsi" w:hAnsiTheme="minorHAnsi" w:cstheme="minorHAnsi"/>
          <w:color w:val="auto"/>
        </w:rPr>
        <w:t xml:space="preserve">an </w:t>
      </w:r>
      <w:r w:rsidR="003F1B21" w:rsidRPr="00814AAC">
        <w:rPr>
          <w:rFonts w:asciiTheme="minorHAnsi" w:hAnsiTheme="minorHAnsi" w:cstheme="minorHAnsi"/>
          <w:color w:val="auto"/>
        </w:rPr>
        <w:t xml:space="preserve">iCCD camera, </w:t>
      </w:r>
      <w:r w:rsidR="00E42408">
        <w:rPr>
          <w:rFonts w:asciiTheme="minorHAnsi" w:hAnsiTheme="minorHAnsi" w:cstheme="minorHAnsi"/>
          <w:color w:val="auto"/>
        </w:rPr>
        <w:t xml:space="preserve">a </w:t>
      </w:r>
      <w:r w:rsidR="003F1B21" w:rsidRPr="00814AAC">
        <w:rPr>
          <w:rFonts w:asciiTheme="minorHAnsi" w:hAnsiTheme="minorHAnsi" w:cstheme="minorHAnsi"/>
          <w:color w:val="auto"/>
        </w:rPr>
        <w:t>spectrograph</w:t>
      </w:r>
      <w:r w:rsidR="00E42408">
        <w:rPr>
          <w:rFonts w:asciiTheme="minorHAnsi" w:hAnsiTheme="minorHAnsi" w:cstheme="minorHAnsi"/>
          <w:color w:val="auto"/>
        </w:rPr>
        <w:t>,</w:t>
      </w:r>
      <w:r w:rsidR="001C4CE9" w:rsidRPr="00814AAC">
        <w:rPr>
          <w:rFonts w:asciiTheme="minorHAnsi" w:hAnsiTheme="minorHAnsi" w:cstheme="minorHAnsi"/>
          <w:color w:val="auto"/>
        </w:rPr>
        <w:t xml:space="preserve"> and </w:t>
      </w:r>
      <w:r w:rsidR="00E42408">
        <w:rPr>
          <w:rFonts w:asciiTheme="minorHAnsi" w:hAnsiTheme="minorHAnsi" w:cstheme="minorHAnsi"/>
          <w:color w:val="auto"/>
        </w:rPr>
        <w:t xml:space="preserve">a </w:t>
      </w:r>
      <w:r w:rsidR="00A8204A" w:rsidRPr="00814AAC">
        <w:rPr>
          <w:rFonts w:asciiTheme="minorHAnsi" w:hAnsiTheme="minorHAnsi" w:cstheme="minorHAnsi"/>
          <w:color w:val="auto"/>
        </w:rPr>
        <w:t>computer</w:t>
      </w:r>
      <w:r w:rsidR="00E42408">
        <w:rPr>
          <w:rFonts w:asciiTheme="minorHAnsi" w:hAnsiTheme="minorHAnsi" w:cstheme="minorHAnsi"/>
          <w:color w:val="auto"/>
        </w:rPr>
        <w:t>,</w:t>
      </w:r>
      <w:r w:rsidR="00A8204A" w:rsidRPr="00814AAC">
        <w:rPr>
          <w:rFonts w:asciiTheme="minorHAnsi" w:hAnsiTheme="minorHAnsi" w:cstheme="minorHAnsi"/>
          <w:color w:val="auto"/>
        </w:rPr>
        <w:t xml:space="preserve"> and these should be</w:t>
      </w:r>
      <w:r w:rsidR="00EE60BE" w:rsidRPr="00814AAC">
        <w:rPr>
          <w:rFonts w:asciiTheme="minorHAnsi" w:hAnsiTheme="minorHAnsi" w:cstheme="minorHAnsi"/>
          <w:color w:val="auto"/>
        </w:rPr>
        <w:t xml:space="preserve"> turned</w:t>
      </w:r>
      <w:r w:rsidR="00A8204A" w:rsidRPr="00814AAC">
        <w:rPr>
          <w:rFonts w:asciiTheme="minorHAnsi" w:hAnsiTheme="minorHAnsi" w:cstheme="minorHAnsi"/>
          <w:color w:val="auto"/>
        </w:rPr>
        <w:t xml:space="preserve"> on at this step of the protocol.</w:t>
      </w:r>
    </w:p>
    <w:p w14:paraId="2C1FE4AF" w14:textId="77777777" w:rsidR="00B713D9" w:rsidRPr="00814AAC" w:rsidRDefault="00B713D9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5E94C698" w14:textId="57E7F074" w:rsidR="007E4050" w:rsidRPr="00814AAC" w:rsidRDefault="003F1B21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Turn on </w:t>
      </w:r>
      <w:r w:rsidR="00CA392F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4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 S</w:t>
      </w:r>
      <w:r w:rsidRPr="00814AAC">
        <w:rPr>
          <w:rFonts w:asciiTheme="minorHAnsi" w:hAnsiTheme="minorHAnsi" w:cstheme="minorHAnsi"/>
          <w:color w:val="auto"/>
          <w:highlight w:val="yellow"/>
        </w:rPr>
        <w:t>pec</w:t>
      </w:r>
      <w:r w:rsidR="00AD3A16" w:rsidRPr="00814AAC">
        <w:rPr>
          <w:rFonts w:asciiTheme="minorHAnsi" w:hAnsiTheme="minorHAnsi" w:cstheme="minorHAnsi"/>
          <w:color w:val="auto"/>
          <w:highlight w:val="yellow"/>
        </w:rPr>
        <w:t xml:space="preserve"> software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and spectrometer control program</w:t>
      </w:r>
      <w:r w:rsidR="00926537" w:rsidRPr="00814AAC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Set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up the </w:t>
      </w:r>
      <w:r w:rsidR="00D60F48" w:rsidRPr="00814AAC">
        <w:rPr>
          <w:rFonts w:asciiTheme="minorHAnsi" w:hAnsiTheme="minorHAnsi" w:cstheme="minorHAnsi"/>
          <w:color w:val="auto"/>
          <w:highlight w:val="yellow"/>
        </w:rPr>
        <w:t xml:space="preserve">measurement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parameters </w:t>
      </w:r>
      <w:r w:rsidR="00E42408">
        <w:rPr>
          <w:rFonts w:asciiTheme="minorHAnsi" w:hAnsiTheme="minorHAnsi" w:cstheme="minorHAnsi"/>
          <w:color w:val="auto"/>
          <w:highlight w:val="yellow"/>
        </w:rPr>
        <w:t>(</w:t>
      </w:r>
      <w:r w:rsidR="00814AAC" w:rsidRPr="00814AAC">
        <w:rPr>
          <w:rFonts w:asciiTheme="minorHAnsi" w:hAnsiTheme="minorHAnsi" w:cstheme="minorHAnsi"/>
          <w:i/>
          <w:color w:val="auto"/>
          <w:highlight w:val="yellow"/>
        </w:rPr>
        <w:t>i.e.</w:t>
      </w:r>
      <w:r w:rsidR="00814AAC" w:rsidRPr="00AB73AE">
        <w:rPr>
          <w:rFonts w:asciiTheme="minorHAnsi" w:hAnsiTheme="minorHAnsi" w:cstheme="minorHAnsi"/>
          <w:color w:val="auto"/>
          <w:highlight w:val="yellow"/>
        </w:rPr>
        <w:t>,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F6657" w:rsidRPr="00814AAC">
        <w:rPr>
          <w:rFonts w:asciiTheme="minorHAnsi" w:hAnsiTheme="minorHAnsi" w:cstheme="minorHAnsi"/>
          <w:color w:val="auto"/>
          <w:highlight w:val="yellow"/>
        </w:rPr>
        <w:t xml:space="preserve">spectrograph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slit</w:t>
      </w:r>
      <w:r w:rsidR="00BF6657" w:rsidRPr="00814AAC">
        <w:rPr>
          <w:rFonts w:asciiTheme="minorHAnsi" w:hAnsiTheme="minorHAnsi" w:cstheme="minorHAnsi"/>
          <w:color w:val="auto"/>
          <w:highlight w:val="yellow"/>
        </w:rPr>
        <w:t xml:space="preserve"> width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wavelength range, </w:t>
      </w:r>
      <w:r w:rsidR="00E42408">
        <w:rPr>
          <w:rFonts w:asciiTheme="minorHAnsi" w:hAnsiTheme="minorHAnsi" w:cstheme="minorHAnsi"/>
          <w:color w:val="auto"/>
          <w:highlight w:val="yellow"/>
        </w:rPr>
        <w:t xml:space="preserve">and the </w:t>
      </w:r>
      <w:r w:rsidR="006144CB" w:rsidRPr="00814AAC">
        <w:rPr>
          <w:rFonts w:asciiTheme="minorHAnsi" w:hAnsiTheme="minorHAnsi" w:cstheme="minorHAnsi"/>
          <w:color w:val="auto"/>
          <w:highlight w:val="yellow"/>
        </w:rPr>
        <w:t>number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of collected scans</w:t>
      </w:r>
      <w:r w:rsidR="00E42408">
        <w:rPr>
          <w:rFonts w:asciiTheme="minorHAnsi" w:hAnsiTheme="minorHAnsi" w:cstheme="minorHAnsi"/>
          <w:color w:val="auto"/>
          <w:highlight w:val="yellow"/>
        </w:rPr>
        <w:t>)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0C9397D4" w14:textId="77777777" w:rsidR="00B713D9" w:rsidRPr="00814AAC" w:rsidRDefault="00B713D9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153454FE" w14:textId="475D29DD" w:rsidR="00DC186F" w:rsidRPr="00814AAC" w:rsidRDefault="00DC186F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To access </w:t>
      </w:r>
      <w:r w:rsidR="00E25C3B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camera</w:t>
      </w:r>
      <w:r w:rsidR="00E25C3B" w:rsidRPr="00814AAC">
        <w:rPr>
          <w:rFonts w:asciiTheme="minorHAnsi" w:hAnsiTheme="minorHAnsi" w:cstheme="minorHAnsi"/>
          <w:color w:val="auto"/>
          <w:highlight w:val="yellow"/>
        </w:rPr>
        <w:t>’s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control setup</w:t>
      </w:r>
      <w:r w:rsidR="00E25C3B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choose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Window</w:t>
      </w:r>
      <w:r w:rsidR="009145F9" w:rsidRPr="00814AAC">
        <w:rPr>
          <w:rFonts w:asciiTheme="minorHAnsi" w:hAnsiTheme="minorHAnsi" w:cstheme="minorHAnsi"/>
          <w:b/>
          <w:color w:val="auto"/>
          <w:highlight w:val="yellow"/>
        </w:rPr>
        <w:t xml:space="preserve"> |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Camera control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. Make sure the camera is </w:t>
      </w:r>
      <w:r w:rsidR="0069304B" w:rsidRPr="00814AAC">
        <w:rPr>
          <w:rFonts w:asciiTheme="minorHAnsi" w:hAnsiTheme="minorHAnsi" w:cstheme="minorHAnsi"/>
          <w:color w:val="auto"/>
          <w:highlight w:val="yellow"/>
        </w:rPr>
        <w:t xml:space="preserve">turned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on by this time. The software connects with the camera now. Set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delay and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integration time for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B56EF" w:rsidRPr="00814AAC">
        <w:rPr>
          <w:rFonts w:asciiTheme="minorHAnsi" w:hAnsiTheme="minorHAnsi" w:cstheme="minorHAnsi"/>
          <w:color w:val="auto"/>
          <w:highlight w:val="yellow"/>
        </w:rPr>
        <w:t>zero-time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parameters</w:t>
      </w:r>
      <w:r w:rsidR="008B56EF">
        <w:rPr>
          <w:rFonts w:asciiTheme="minorHAnsi" w:hAnsiTheme="minorHAnsi" w:cstheme="minorHAnsi"/>
          <w:color w:val="auto"/>
          <w:highlight w:val="yellow"/>
        </w:rPr>
        <w:t>: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78AB" w:rsidRPr="00814AAC">
        <w:rPr>
          <w:rFonts w:asciiTheme="minorHAnsi" w:hAnsiTheme="minorHAnsi" w:cstheme="minorHAnsi"/>
          <w:color w:val="auto"/>
          <w:highlight w:val="yellow"/>
        </w:rPr>
        <w:t xml:space="preserve">974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ns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delay and </w:t>
      </w:r>
      <w:r w:rsidR="007078AB" w:rsidRPr="00814AAC">
        <w:rPr>
          <w:rFonts w:asciiTheme="minorHAnsi" w:hAnsiTheme="minorHAnsi" w:cstheme="minorHAnsi"/>
          <w:color w:val="auto"/>
          <w:highlight w:val="yellow"/>
        </w:rPr>
        <w:t>10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ns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integration time. These parameters can then be used to verify if </w:t>
      </w:r>
      <w:r w:rsidR="008B56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measurement set</w:t>
      </w:r>
      <w:r w:rsidR="002E5555">
        <w:rPr>
          <w:rFonts w:asciiTheme="minorHAnsi" w:hAnsiTheme="minorHAnsi" w:cstheme="minorHAnsi"/>
          <w:color w:val="auto"/>
          <w:highlight w:val="yellow"/>
        </w:rPr>
        <w:t>-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up is aligned. Set </w:t>
      </w:r>
      <w:r w:rsidR="002E555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814AAC">
        <w:rPr>
          <w:rFonts w:asciiTheme="minorHAnsi" w:hAnsiTheme="minorHAnsi" w:cstheme="minorHAnsi"/>
          <w:color w:val="auto"/>
          <w:highlight w:val="yellow"/>
        </w:rPr>
        <w:t>trigger for –Trig.</w:t>
      </w:r>
      <w:r w:rsidR="005A6E14" w:rsidRPr="00814AAC">
        <w:rPr>
          <w:rFonts w:asciiTheme="minorHAnsi" w:hAnsiTheme="minorHAnsi" w:cstheme="minorHAnsi"/>
          <w:color w:val="auto"/>
          <w:highlight w:val="yellow"/>
        </w:rPr>
        <w:t xml:space="preserve"> Then</w:t>
      </w:r>
      <w:r w:rsidR="002E5555">
        <w:rPr>
          <w:rFonts w:asciiTheme="minorHAnsi" w:hAnsiTheme="minorHAnsi" w:cstheme="minorHAnsi"/>
          <w:color w:val="auto"/>
          <w:highlight w:val="yellow"/>
        </w:rPr>
        <w:t>,</w:t>
      </w:r>
      <w:r w:rsidR="005A6E14" w:rsidRPr="00814AAC">
        <w:rPr>
          <w:rFonts w:asciiTheme="minorHAnsi" w:hAnsiTheme="minorHAnsi" w:cstheme="minorHAnsi"/>
          <w:color w:val="auto"/>
          <w:highlight w:val="yellow"/>
        </w:rPr>
        <w:t xml:space="preserve"> send the parameters to the camera </w:t>
      </w:r>
      <w:r w:rsidR="002E5555">
        <w:rPr>
          <w:rFonts w:asciiTheme="minorHAnsi" w:hAnsiTheme="minorHAnsi" w:cstheme="minorHAnsi"/>
          <w:color w:val="auto"/>
          <w:highlight w:val="yellow"/>
        </w:rPr>
        <w:t>with the</w:t>
      </w:r>
      <w:r w:rsidR="005A6E14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6E14" w:rsidRPr="00AB73AE">
        <w:rPr>
          <w:rFonts w:asciiTheme="minorHAnsi" w:hAnsiTheme="minorHAnsi" w:cstheme="minorHAnsi"/>
          <w:b/>
          <w:color w:val="auto"/>
          <w:highlight w:val="yellow"/>
        </w:rPr>
        <w:t>Send it</w:t>
      </w:r>
      <w:r w:rsidR="005A6E14" w:rsidRPr="00814AAC">
        <w:rPr>
          <w:rFonts w:asciiTheme="minorHAnsi" w:hAnsiTheme="minorHAnsi" w:cstheme="minorHAnsi"/>
          <w:color w:val="auto"/>
          <w:highlight w:val="yellow"/>
        </w:rPr>
        <w:t xml:space="preserve"> button.</w:t>
      </w:r>
    </w:p>
    <w:p w14:paraId="13AD57DD" w14:textId="77777777" w:rsidR="00DC186F" w:rsidRPr="00814AAC" w:rsidRDefault="00DC186F" w:rsidP="00BB1176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7C10669D" w14:textId="4B5356AE" w:rsidR="00B76F72" w:rsidRPr="00814AAC" w:rsidRDefault="00093BB2" w:rsidP="00BF327B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2.2.3.1.</w:t>
      </w:r>
      <w:r w:rsidR="00B76F72" w:rsidRPr="00814AAC">
        <w:rPr>
          <w:rFonts w:asciiTheme="minorHAnsi" w:hAnsiTheme="minorHAnsi" w:cstheme="minorHAnsi"/>
          <w:color w:val="auto"/>
        </w:rPr>
        <w:t xml:space="preserve"> Set </w:t>
      </w:r>
      <w:r w:rsidR="00B76F72" w:rsidRPr="00814AAC">
        <w:rPr>
          <w:rFonts w:asciiTheme="minorHAnsi" w:hAnsiTheme="minorHAnsi" w:cstheme="minorHAnsi"/>
          <w:b/>
          <w:color w:val="auto"/>
        </w:rPr>
        <w:t>Scan Sequence | Scans per exp.</w:t>
      </w:r>
      <w:r w:rsidR="00B76F72" w:rsidRPr="00814AAC">
        <w:rPr>
          <w:rFonts w:asciiTheme="minorHAnsi" w:hAnsiTheme="minorHAnsi" w:cstheme="minorHAnsi"/>
          <w:color w:val="auto"/>
        </w:rPr>
        <w:t xml:space="preserve"> to 100</w:t>
      </w:r>
      <w:r w:rsidR="002E5555">
        <w:rPr>
          <w:rFonts w:asciiTheme="minorHAnsi" w:hAnsiTheme="minorHAnsi" w:cstheme="minorHAnsi"/>
          <w:color w:val="auto"/>
        </w:rPr>
        <w:t>,</w:t>
      </w:r>
      <w:r w:rsidR="00B76F72" w:rsidRPr="00814AAC">
        <w:rPr>
          <w:rFonts w:asciiTheme="minorHAnsi" w:hAnsiTheme="minorHAnsi" w:cstheme="minorHAnsi"/>
          <w:color w:val="auto"/>
        </w:rPr>
        <w:t xml:space="preserve"> which indicates 100 frames </w:t>
      </w:r>
      <w:r w:rsidR="002E5555">
        <w:rPr>
          <w:rFonts w:asciiTheme="minorHAnsi" w:hAnsiTheme="minorHAnsi" w:cstheme="minorHAnsi"/>
          <w:color w:val="auto"/>
        </w:rPr>
        <w:t>are</w:t>
      </w:r>
      <w:r w:rsidR="00B76F72" w:rsidRPr="00814AAC">
        <w:rPr>
          <w:rFonts w:asciiTheme="minorHAnsi" w:hAnsiTheme="minorHAnsi" w:cstheme="minorHAnsi"/>
          <w:color w:val="auto"/>
        </w:rPr>
        <w:t xml:space="preserve"> recorded (100 pulses of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76F72" w:rsidRPr="00814AAC">
        <w:rPr>
          <w:rFonts w:asciiTheme="minorHAnsi" w:hAnsiTheme="minorHAnsi" w:cstheme="minorHAnsi"/>
          <w:color w:val="auto"/>
        </w:rPr>
        <w:t xml:space="preserve">laser </w:t>
      </w:r>
      <w:r w:rsidR="002E5555">
        <w:rPr>
          <w:rFonts w:asciiTheme="minorHAnsi" w:hAnsiTheme="minorHAnsi" w:cstheme="minorHAnsi"/>
          <w:color w:val="auto"/>
        </w:rPr>
        <w:t>are</w:t>
      </w:r>
      <w:r w:rsidR="00B76F72" w:rsidRPr="00814AAC">
        <w:rPr>
          <w:rFonts w:asciiTheme="minorHAnsi" w:hAnsiTheme="minorHAnsi" w:cstheme="minorHAnsi"/>
          <w:color w:val="auto"/>
        </w:rPr>
        <w:t xml:space="preserve"> used) to produce one spectrum a</w:t>
      </w:r>
      <w:r w:rsidR="002E5555">
        <w:rPr>
          <w:rFonts w:asciiTheme="minorHAnsi" w:hAnsiTheme="minorHAnsi" w:cstheme="minorHAnsi"/>
          <w:color w:val="auto"/>
        </w:rPr>
        <w:t>t</w:t>
      </w:r>
      <w:r w:rsidR="00B76F72" w:rsidRPr="00814AAC">
        <w:rPr>
          <w:rFonts w:asciiTheme="minorHAnsi" w:hAnsiTheme="minorHAnsi" w:cstheme="minorHAnsi"/>
          <w:color w:val="auto"/>
        </w:rPr>
        <w:t xml:space="preserve">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76F72" w:rsidRPr="00814AAC">
        <w:rPr>
          <w:rFonts w:asciiTheme="minorHAnsi" w:hAnsiTheme="minorHAnsi" w:cstheme="minorHAnsi"/>
          <w:color w:val="auto"/>
        </w:rPr>
        <w:t>delay and gate times given</w:t>
      </w:r>
      <w:r w:rsidR="00524881" w:rsidRPr="00814AAC">
        <w:rPr>
          <w:rFonts w:asciiTheme="minorHAnsi" w:hAnsiTheme="minorHAnsi" w:cstheme="minorHAnsi"/>
          <w:color w:val="auto"/>
        </w:rPr>
        <w:t xml:space="preserve">. </w:t>
      </w:r>
      <w:r w:rsidR="00B76F72" w:rsidRPr="00814AAC">
        <w:rPr>
          <w:rFonts w:asciiTheme="minorHAnsi" w:hAnsiTheme="minorHAnsi" w:cstheme="minorHAnsi"/>
          <w:color w:val="auto"/>
        </w:rPr>
        <w:t xml:space="preserve">Using </w:t>
      </w:r>
      <w:r w:rsidR="00B76F72" w:rsidRPr="00814AAC">
        <w:rPr>
          <w:rFonts w:asciiTheme="minorHAnsi" w:hAnsiTheme="minorHAnsi" w:cstheme="minorHAnsi"/>
          <w:b/>
          <w:color w:val="auto"/>
        </w:rPr>
        <w:t>Window | Camera control</w:t>
      </w:r>
      <w:r w:rsidR="002E5555" w:rsidRPr="00AB73AE">
        <w:rPr>
          <w:rFonts w:asciiTheme="minorHAnsi" w:hAnsiTheme="minorHAnsi" w:cstheme="minorHAnsi"/>
          <w:color w:val="auto"/>
        </w:rPr>
        <w:t>,</w:t>
      </w:r>
      <w:r w:rsidR="00B76F72" w:rsidRPr="00814AAC">
        <w:rPr>
          <w:rFonts w:asciiTheme="minorHAnsi" w:hAnsiTheme="minorHAnsi" w:cstheme="minorHAnsi"/>
          <w:color w:val="auto"/>
        </w:rPr>
        <w:t xml:space="preserve"> set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76F72" w:rsidRPr="00814AAC">
        <w:rPr>
          <w:rFonts w:asciiTheme="minorHAnsi" w:hAnsiTheme="minorHAnsi" w:cstheme="minorHAnsi"/>
          <w:color w:val="auto"/>
        </w:rPr>
        <w:t xml:space="preserve">MCP gain voltage to 850 V. With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76F72" w:rsidRPr="00814AAC">
        <w:rPr>
          <w:rFonts w:asciiTheme="minorHAnsi" w:hAnsiTheme="minorHAnsi" w:cstheme="minorHAnsi"/>
          <w:color w:val="auto"/>
        </w:rPr>
        <w:t>given parameters</w:t>
      </w:r>
      <w:r w:rsidR="002E5555">
        <w:rPr>
          <w:rFonts w:asciiTheme="minorHAnsi" w:hAnsiTheme="minorHAnsi" w:cstheme="minorHAnsi"/>
          <w:color w:val="auto"/>
        </w:rPr>
        <w:t>,</w:t>
      </w:r>
      <w:r w:rsidR="00B76F72" w:rsidRPr="00814AAC">
        <w:rPr>
          <w:rFonts w:asciiTheme="minorHAnsi" w:hAnsiTheme="minorHAnsi" w:cstheme="minorHAnsi"/>
          <w:color w:val="auto"/>
        </w:rPr>
        <w:t xml:space="preserve"> the wavelength range used is roughly 400</w:t>
      </w:r>
      <w:r w:rsidR="002E5555">
        <w:rPr>
          <w:rFonts w:asciiTheme="minorHAnsi" w:hAnsiTheme="minorHAnsi" w:cstheme="minorHAnsi"/>
          <w:color w:val="auto"/>
        </w:rPr>
        <w:t xml:space="preserve"> </w:t>
      </w:r>
      <w:r w:rsidR="00B76F72" w:rsidRPr="00814AAC">
        <w:rPr>
          <w:rFonts w:asciiTheme="minorHAnsi" w:hAnsiTheme="minorHAnsi" w:cstheme="minorHAnsi"/>
          <w:color w:val="auto"/>
        </w:rPr>
        <w:t>-</w:t>
      </w:r>
      <w:r w:rsidR="002E5555">
        <w:rPr>
          <w:rFonts w:asciiTheme="minorHAnsi" w:hAnsiTheme="minorHAnsi" w:cstheme="minorHAnsi"/>
          <w:color w:val="auto"/>
        </w:rPr>
        <w:t xml:space="preserve"> </w:t>
      </w:r>
      <w:r w:rsidR="00B76F72" w:rsidRPr="00814AAC">
        <w:rPr>
          <w:rFonts w:asciiTheme="minorHAnsi" w:hAnsiTheme="minorHAnsi" w:cstheme="minorHAnsi"/>
          <w:color w:val="auto"/>
        </w:rPr>
        <w:t>700 nm (depending on the current calibration).</w:t>
      </w:r>
    </w:p>
    <w:p w14:paraId="1C3D911E" w14:textId="77777777" w:rsidR="00B76F72" w:rsidRPr="00814AAC" w:rsidRDefault="00B76F72" w:rsidP="00BB1176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</w:p>
    <w:p w14:paraId="00F4FDF3" w14:textId="13F44768" w:rsidR="00DC186F" w:rsidRPr="00814AAC" w:rsidRDefault="00D3654E" w:rsidP="002535A2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Initialize the monochromator and set the slit and monochromator position/grating appropriate to the spectral range and intensity of </w:t>
      </w:r>
      <w:r w:rsidR="002E555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samples’ emission.</w:t>
      </w:r>
    </w:p>
    <w:p w14:paraId="51BF02C8" w14:textId="77777777" w:rsidR="002C65CA" w:rsidRPr="00814AAC" w:rsidRDefault="002C65CA" w:rsidP="002C65CA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360" w:hanging="360"/>
        <w:rPr>
          <w:rFonts w:asciiTheme="minorHAnsi" w:hAnsiTheme="minorHAnsi" w:cstheme="minorHAnsi"/>
          <w:color w:val="auto"/>
        </w:rPr>
      </w:pPr>
    </w:p>
    <w:p w14:paraId="27DA92A4" w14:textId="7387D800" w:rsidR="002C65CA" w:rsidRPr="00814AAC" w:rsidRDefault="00093BB2" w:rsidP="007432BA">
      <w:pPr>
        <w:tabs>
          <w:tab w:val="left" w:pos="0"/>
          <w:tab w:val="left" w:pos="142"/>
          <w:tab w:val="left" w:pos="709"/>
          <w:tab w:val="left" w:pos="851"/>
          <w:tab w:val="left" w:pos="993"/>
        </w:tabs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2.2.4.1.</w:t>
      </w:r>
      <w:r w:rsidR="002C65CA" w:rsidRPr="00814AAC">
        <w:rPr>
          <w:rFonts w:asciiTheme="minorHAnsi" w:hAnsiTheme="minorHAnsi" w:cstheme="minorHAnsi"/>
          <w:color w:val="auto"/>
        </w:rPr>
        <w:t xml:space="preserve"> Set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2C65CA" w:rsidRPr="00814AAC">
        <w:rPr>
          <w:rFonts w:asciiTheme="minorHAnsi" w:hAnsiTheme="minorHAnsi" w:cstheme="minorHAnsi"/>
          <w:color w:val="auto"/>
        </w:rPr>
        <w:t xml:space="preserve">spectrometer position to 650,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2C65CA" w:rsidRPr="00814AAC">
        <w:rPr>
          <w:rFonts w:asciiTheme="minorHAnsi" w:hAnsiTheme="minorHAnsi" w:cstheme="minorHAnsi"/>
          <w:color w:val="auto"/>
        </w:rPr>
        <w:t xml:space="preserve">turret to 1, </w:t>
      </w:r>
      <w:r w:rsidR="002E5555">
        <w:rPr>
          <w:rFonts w:asciiTheme="minorHAnsi" w:hAnsiTheme="minorHAnsi" w:cstheme="minorHAnsi"/>
          <w:color w:val="auto"/>
        </w:rPr>
        <w:t xml:space="preserve">and the </w:t>
      </w:r>
      <w:r w:rsidR="002C65CA" w:rsidRPr="00814AAC">
        <w:rPr>
          <w:rFonts w:asciiTheme="minorHAnsi" w:hAnsiTheme="minorHAnsi" w:cstheme="minorHAnsi"/>
          <w:color w:val="auto"/>
        </w:rPr>
        <w:t>axial entrance to 1.</w:t>
      </w:r>
      <w:r w:rsidR="007432BA" w:rsidRPr="00814AAC">
        <w:rPr>
          <w:rFonts w:asciiTheme="minorHAnsi" w:hAnsiTheme="minorHAnsi" w:cstheme="minorHAnsi"/>
          <w:color w:val="auto"/>
        </w:rPr>
        <w:t xml:space="preserve"> Press </w:t>
      </w:r>
      <w:r w:rsidR="007432BA" w:rsidRPr="00814AAC">
        <w:rPr>
          <w:rFonts w:asciiTheme="minorHAnsi" w:hAnsiTheme="minorHAnsi" w:cstheme="minorHAnsi"/>
          <w:b/>
          <w:color w:val="auto"/>
        </w:rPr>
        <w:t>Enter</w:t>
      </w:r>
      <w:r w:rsidR="007432BA" w:rsidRPr="00814AAC">
        <w:rPr>
          <w:rFonts w:asciiTheme="minorHAnsi" w:hAnsiTheme="minorHAnsi" w:cstheme="minorHAnsi"/>
          <w:color w:val="auto"/>
        </w:rPr>
        <w:t xml:space="preserve"> and then click </w:t>
      </w:r>
      <w:r w:rsidR="007432BA" w:rsidRPr="00814AAC">
        <w:rPr>
          <w:rFonts w:asciiTheme="minorHAnsi" w:hAnsiTheme="minorHAnsi" w:cstheme="minorHAnsi"/>
          <w:b/>
          <w:color w:val="auto"/>
        </w:rPr>
        <w:t>Run</w:t>
      </w:r>
      <w:r w:rsidR="007432BA" w:rsidRPr="00814AAC">
        <w:rPr>
          <w:rFonts w:asciiTheme="minorHAnsi" w:hAnsiTheme="minorHAnsi" w:cstheme="minorHAnsi"/>
          <w:color w:val="auto"/>
        </w:rPr>
        <w:t xml:space="preserve">. Make sure the spectrometer </w:t>
      </w:r>
      <w:r w:rsidRPr="00814AAC">
        <w:rPr>
          <w:rFonts w:asciiTheme="minorHAnsi" w:hAnsiTheme="minorHAnsi" w:cstheme="minorHAnsi"/>
          <w:color w:val="auto"/>
        </w:rPr>
        <w:t xml:space="preserve">is </w:t>
      </w:r>
      <w:r w:rsidR="007432BA" w:rsidRPr="00814AAC">
        <w:rPr>
          <w:rFonts w:asciiTheme="minorHAnsi" w:hAnsiTheme="minorHAnsi" w:cstheme="minorHAnsi"/>
          <w:color w:val="auto"/>
        </w:rPr>
        <w:t>running, which indicates the command has successfully been sent.</w:t>
      </w:r>
    </w:p>
    <w:p w14:paraId="073876AC" w14:textId="77777777" w:rsidR="002C65CA" w:rsidRPr="00814AAC" w:rsidRDefault="002C65CA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1C2D56D7" w14:textId="6A709ADF" w:rsidR="00B713D9" w:rsidRPr="00814AAC" w:rsidRDefault="00B713D9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Calibrate the system for the selected wavelength range.</w:t>
      </w:r>
      <w:r w:rsidR="009F3A4B" w:rsidRPr="00814AAC">
        <w:rPr>
          <w:rFonts w:asciiTheme="minorHAnsi" w:hAnsiTheme="minorHAnsi" w:cstheme="minorHAnsi"/>
          <w:color w:val="auto"/>
        </w:rPr>
        <w:t xml:space="preserve"> This is done </w:t>
      </w:r>
      <w:r w:rsidR="00B60BD0" w:rsidRPr="00814AAC">
        <w:rPr>
          <w:rFonts w:asciiTheme="minorHAnsi" w:hAnsiTheme="minorHAnsi" w:cstheme="minorHAnsi"/>
          <w:color w:val="auto"/>
        </w:rPr>
        <w:t>using</w:t>
      </w:r>
      <w:r w:rsidR="009F3A4B" w:rsidRPr="00814AAC">
        <w:rPr>
          <w:rFonts w:asciiTheme="minorHAnsi" w:hAnsiTheme="minorHAnsi" w:cstheme="minorHAnsi"/>
          <w:color w:val="auto"/>
        </w:rPr>
        <w:t xml:space="preserve"> a pre-prepared calibration file.</w:t>
      </w:r>
      <w:r w:rsidR="00CF7E0C" w:rsidRPr="00814AAC">
        <w:rPr>
          <w:rFonts w:asciiTheme="minorHAnsi" w:hAnsiTheme="minorHAnsi" w:cstheme="minorHAnsi"/>
          <w:color w:val="auto"/>
        </w:rPr>
        <w:t xml:space="preserve"> </w:t>
      </w:r>
      <w:r w:rsidR="002E5555">
        <w:rPr>
          <w:rFonts w:asciiTheme="minorHAnsi" w:hAnsiTheme="minorHAnsi" w:cstheme="minorHAnsi"/>
          <w:color w:val="auto"/>
        </w:rPr>
        <w:t>C</w:t>
      </w:r>
      <w:r w:rsidR="00CF7E0C" w:rsidRPr="00814AAC">
        <w:rPr>
          <w:rFonts w:asciiTheme="minorHAnsi" w:hAnsiTheme="minorHAnsi" w:cstheme="minorHAnsi"/>
          <w:color w:val="auto"/>
        </w:rPr>
        <w:t xml:space="preserve">lick </w:t>
      </w:r>
      <w:r w:rsidR="00CF7E0C" w:rsidRPr="00814AAC">
        <w:rPr>
          <w:rFonts w:asciiTheme="minorHAnsi" w:hAnsiTheme="minorHAnsi" w:cstheme="minorHAnsi"/>
          <w:b/>
          <w:color w:val="auto"/>
        </w:rPr>
        <w:t>File</w:t>
      </w:r>
      <w:r w:rsidR="00DE4245" w:rsidRPr="00814AAC">
        <w:rPr>
          <w:rFonts w:asciiTheme="minorHAnsi" w:hAnsiTheme="minorHAnsi" w:cstheme="minorHAnsi"/>
          <w:b/>
          <w:color w:val="auto"/>
        </w:rPr>
        <w:t xml:space="preserve"> | </w:t>
      </w:r>
      <w:r w:rsidR="00CF7E0C" w:rsidRPr="00814AAC">
        <w:rPr>
          <w:rFonts w:asciiTheme="minorHAnsi" w:hAnsiTheme="minorHAnsi" w:cstheme="minorHAnsi"/>
          <w:b/>
          <w:color w:val="auto"/>
        </w:rPr>
        <w:t>Load</w:t>
      </w:r>
      <w:r w:rsidR="00CF7E0C" w:rsidRPr="00814AAC">
        <w:rPr>
          <w:rFonts w:asciiTheme="minorHAnsi" w:hAnsiTheme="minorHAnsi" w:cstheme="minorHAnsi"/>
          <w:color w:val="auto"/>
        </w:rPr>
        <w:t xml:space="preserve"> </w:t>
      </w:r>
      <w:r w:rsidR="00CF7E0C" w:rsidRPr="00814AAC">
        <w:rPr>
          <w:rFonts w:asciiTheme="minorHAnsi" w:hAnsiTheme="minorHAnsi" w:cstheme="minorHAnsi"/>
          <w:b/>
          <w:color w:val="auto"/>
        </w:rPr>
        <w:t>calibration curve</w:t>
      </w:r>
      <w:r w:rsidR="00CF7E0C" w:rsidRPr="00814AAC">
        <w:rPr>
          <w:rFonts w:asciiTheme="minorHAnsi" w:hAnsiTheme="minorHAnsi" w:cstheme="minorHAnsi"/>
          <w:color w:val="auto"/>
        </w:rPr>
        <w:t xml:space="preserve"> and choose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CF7E0C" w:rsidRPr="00814AAC">
        <w:rPr>
          <w:rFonts w:asciiTheme="minorHAnsi" w:hAnsiTheme="minorHAnsi" w:cstheme="minorHAnsi"/>
          <w:color w:val="auto"/>
        </w:rPr>
        <w:t>appropriate calibration file on the 4</w:t>
      </w:r>
      <w:r w:rsidR="002E5555">
        <w:rPr>
          <w:rFonts w:asciiTheme="minorHAnsi" w:hAnsiTheme="minorHAnsi" w:cstheme="minorHAnsi"/>
          <w:color w:val="auto"/>
        </w:rPr>
        <w:t xml:space="preserve"> S</w:t>
      </w:r>
      <w:r w:rsidR="00CF7E0C" w:rsidRPr="00814AAC">
        <w:rPr>
          <w:rFonts w:asciiTheme="minorHAnsi" w:hAnsiTheme="minorHAnsi" w:cstheme="minorHAnsi"/>
          <w:color w:val="auto"/>
        </w:rPr>
        <w:t>pec program.</w:t>
      </w:r>
      <w:r w:rsidR="009F3A4B" w:rsidRPr="00814AAC">
        <w:rPr>
          <w:rFonts w:asciiTheme="minorHAnsi" w:hAnsiTheme="minorHAnsi" w:cstheme="minorHAnsi"/>
          <w:color w:val="auto"/>
        </w:rPr>
        <w:t xml:space="preserve"> Once the file is loaded</w:t>
      </w:r>
      <w:r w:rsidR="004A7FFA" w:rsidRPr="00814AAC">
        <w:rPr>
          <w:rFonts w:asciiTheme="minorHAnsi" w:hAnsiTheme="minorHAnsi" w:cstheme="minorHAnsi"/>
          <w:color w:val="auto"/>
        </w:rPr>
        <w:t>,</w:t>
      </w:r>
      <w:r w:rsidR="009F3A4B" w:rsidRPr="00814AAC">
        <w:rPr>
          <w:rFonts w:asciiTheme="minorHAnsi" w:hAnsiTheme="minorHAnsi" w:cstheme="minorHAnsi"/>
          <w:color w:val="auto"/>
        </w:rPr>
        <w:t xml:space="preserve"> the calibration is done.</w:t>
      </w:r>
    </w:p>
    <w:p w14:paraId="12692BFB" w14:textId="77777777" w:rsidR="00872777" w:rsidRPr="00814AAC" w:rsidRDefault="0087277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7C906A9" w14:textId="77777777" w:rsidR="00051D3C" w:rsidRPr="00814AAC" w:rsidRDefault="00051D3C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Note: Use the calibration file for spectrometer position 650.</w:t>
      </w:r>
    </w:p>
    <w:p w14:paraId="2611705E" w14:textId="77777777" w:rsidR="00051D3C" w:rsidRPr="00814AAC" w:rsidRDefault="00051D3C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6107A01" w14:textId="0A78B5A8" w:rsidR="008436AC" w:rsidRPr="00814AAC" w:rsidRDefault="006A658A" w:rsidP="00BB1176">
      <w:pPr>
        <w:pStyle w:val="af3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Prepare the set of delay times</w:t>
      </w:r>
      <w:r w:rsidR="00B713D9" w:rsidRPr="00814AAC">
        <w:rPr>
          <w:rFonts w:asciiTheme="minorHAnsi" w:hAnsiTheme="minorHAnsi" w:cstheme="minorHAnsi"/>
          <w:color w:val="auto"/>
        </w:rPr>
        <w:t xml:space="preserve"> and </w:t>
      </w:r>
      <w:r w:rsidRPr="00814AAC">
        <w:rPr>
          <w:rFonts w:asciiTheme="minorHAnsi" w:hAnsiTheme="minorHAnsi" w:cstheme="minorHAnsi"/>
          <w:color w:val="auto"/>
        </w:rPr>
        <w:t xml:space="preserve">corresponding </w:t>
      </w:r>
      <w:r w:rsidR="00B713D9" w:rsidRPr="00814AAC">
        <w:rPr>
          <w:rFonts w:asciiTheme="minorHAnsi" w:hAnsiTheme="minorHAnsi" w:cstheme="minorHAnsi"/>
          <w:color w:val="auto"/>
        </w:rPr>
        <w:t>integration time</w:t>
      </w:r>
      <w:r w:rsidRPr="00814AAC">
        <w:rPr>
          <w:rFonts w:asciiTheme="minorHAnsi" w:hAnsiTheme="minorHAnsi" w:cstheme="minorHAnsi"/>
          <w:color w:val="auto"/>
        </w:rPr>
        <w:t xml:space="preserve">s that will be used to collect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spectra</w:t>
      </w:r>
      <w:r w:rsidR="00B713D9" w:rsidRPr="00814AAC">
        <w:rPr>
          <w:rFonts w:asciiTheme="minorHAnsi" w:hAnsiTheme="minorHAnsi" w:cstheme="minorHAnsi"/>
          <w:color w:val="auto"/>
        </w:rPr>
        <w:t xml:space="preserve"> during the measurement.</w:t>
      </w:r>
    </w:p>
    <w:p w14:paraId="41252027" w14:textId="77777777" w:rsidR="00EA5200" w:rsidRPr="00814AAC" w:rsidRDefault="00EA5200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84F3CF4" w14:textId="31DBC802" w:rsidR="00EA5200" w:rsidRPr="00814AAC" w:rsidRDefault="00093BB2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2.2.5.2.</w:t>
      </w:r>
      <w:r w:rsidR="00616F1A" w:rsidRPr="00814AAC">
        <w:rPr>
          <w:rFonts w:asciiTheme="minorHAnsi" w:hAnsiTheme="minorHAnsi" w:cstheme="minorHAnsi"/>
          <w:color w:val="auto"/>
        </w:rPr>
        <w:t xml:space="preserve"> </w:t>
      </w:r>
      <w:r w:rsidR="00BF327B" w:rsidRPr="00814AAC">
        <w:rPr>
          <w:rFonts w:asciiTheme="minorHAnsi" w:hAnsiTheme="minorHAnsi" w:cstheme="minorHAnsi"/>
          <w:color w:val="auto"/>
        </w:rPr>
        <w:t>Remember the zero time</w:t>
      </w:r>
      <w:r w:rsidR="002E5555">
        <w:rPr>
          <w:rFonts w:asciiTheme="minorHAnsi" w:hAnsiTheme="minorHAnsi" w:cstheme="minorHAnsi"/>
          <w:color w:val="auto"/>
        </w:rPr>
        <w:t>,</w:t>
      </w:r>
      <w:r w:rsidR="00BF327B" w:rsidRPr="00814AAC">
        <w:rPr>
          <w:rFonts w:asciiTheme="minorHAnsi" w:hAnsiTheme="minorHAnsi" w:cstheme="minorHAnsi"/>
          <w:color w:val="auto"/>
        </w:rPr>
        <w:t xml:space="preserve"> as all the delay times set in the software will be a sum of </w:t>
      </w:r>
      <w:r w:rsidR="002E5555">
        <w:rPr>
          <w:rFonts w:asciiTheme="minorHAnsi" w:hAnsiTheme="minorHAnsi" w:cstheme="minorHAnsi"/>
          <w:color w:val="auto"/>
        </w:rPr>
        <w:t xml:space="preserve">the </w:t>
      </w:r>
      <w:r w:rsidR="00BF327B" w:rsidRPr="00814AAC">
        <w:rPr>
          <w:rFonts w:asciiTheme="minorHAnsi" w:hAnsiTheme="minorHAnsi" w:cstheme="minorHAnsi"/>
          <w:color w:val="auto"/>
        </w:rPr>
        <w:t xml:space="preserve">zero time and the actual delay time. For delay times 0, 10, …, </w:t>
      </w:r>
      <w:r w:rsidR="002E5555">
        <w:rPr>
          <w:rFonts w:asciiTheme="minorHAnsi" w:hAnsiTheme="minorHAnsi" w:cstheme="minorHAnsi"/>
          <w:color w:val="auto"/>
        </w:rPr>
        <w:t xml:space="preserve">and </w:t>
      </w:r>
      <w:r w:rsidR="00BF327B" w:rsidRPr="00814AAC">
        <w:rPr>
          <w:rFonts w:asciiTheme="minorHAnsi" w:hAnsiTheme="minorHAnsi" w:cstheme="minorHAnsi"/>
          <w:color w:val="auto"/>
        </w:rPr>
        <w:t>90 ns</w:t>
      </w:r>
      <w:r w:rsidR="002E5555">
        <w:rPr>
          <w:rFonts w:asciiTheme="minorHAnsi" w:hAnsiTheme="minorHAnsi" w:cstheme="minorHAnsi"/>
          <w:color w:val="auto"/>
        </w:rPr>
        <w:t>,</w:t>
      </w:r>
      <w:r w:rsidR="00BF327B" w:rsidRPr="00814AAC">
        <w:rPr>
          <w:rFonts w:asciiTheme="minorHAnsi" w:hAnsiTheme="minorHAnsi" w:cstheme="minorHAnsi"/>
          <w:color w:val="auto"/>
        </w:rPr>
        <w:t xml:space="preserve"> use </w:t>
      </w:r>
      <w:r w:rsidR="002E5555">
        <w:rPr>
          <w:rFonts w:asciiTheme="minorHAnsi" w:hAnsiTheme="minorHAnsi" w:cstheme="minorHAnsi"/>
          <w:color w:val="auto"/>
        </w:rPr>
        <w:t xml:space="preserve">a </w:t>
      </w:r>
      <w:r w:rsidR="00BF327B" w:rsidRPr="00814AAC">
        <w:rPr>
          <w:rFonts w:asciiTheme="minorHAnsi" w:hAnsiTheme="minorHAnsi" w:cstheme="minorHAnsi"/>
          <w:color w:val="auto"/>
        </w:rPr>
        <w:t>10 ns integration time</w:t>
      </w:r>
      <w:r w:rsidRPr="00814AAC">
        <w:rPr>
          <w:rFonts w:asciiTheme="minorHAnsi" w:hAnsiTheme="minorHAnsi" w:cstheme="minorHAnsi"/>
          <w:color w:val="auto"/>
        </w:rPr>
        <w:t>.</w:t>
      </w:r>
      <w:r w:rsidR="00BF327B" w:rsidRPr="00814AAC">
        <w:rPr>
          <w:rFonts w:asciiTheme="minorHAnsi" w:hAnsiTheme="minorHAnsi" w:cstheme="minorHAnsi"/>
          <w:color w:val="auto"/>
        </w:rPr>
        <w:t xml:space="preserve"> </w:t>
      </w:r>
      <w:r w:rsidR="002E5555">
        <w:rPr>
          <w:rFonts w:asciiTheme="minorHAnsi" w:hAnsiTheme="minorHAnsi" w:cstheme="minorHAnsi"/>
          <w:color w:val="auto"/>
        </w:rPr>
        <w:t>F</w:t>
      </w:r>
      <w:r w:rsidR="00BF327B" w:rsidRPr="00814AAC">
        <w:rPr>
          <w:rFonts w:asciiTheme="minorHAnsi" w:hAnsiTheme="minorHAnsi" w:cstheme="minorHAnsi"/>
          <w:color w:val="auto"/>
        </w:rPr>
        <w:t xml:space="preserve">or delay times 100, 200, …, </w:t>
      </w:r>
      <w:r w:rsidR="002E5555">
        <w:rPr>
          <w:rFonts w:asciiTheme="minorHAnsi" w:hAnsiTheme="minorHAnsi" w:cstheme="minorHAnsi"/>
          <w:color w:val="auto"/>
        </w:rPr>
        <w:t xml:space="preserve">and </w:t>
      </w:r>
      <w:r w:rsidR="00BF327B" w:rsidRPr="00814AAC">
        <w:rPr>
          <w:rFonts w:asciiTheme="minorHAnsi" w:hAnsiTheme="minorHAnsi" w:cstheme="minorHAnsi"/>
          <w:color w:val="auto"/>
        </w:rPr>
        <w:t>900 ns</w:t>
      </w:r>
      <w:r w:rsidR="002E5555">
        <w:rPr>
          <w:rFonts w:asciiTheme="minorHAnsi" w:hAnsiTheme="minorHAnsi" w:cstheme="minorHAnsi"/>
          <w:color w:val="auto"/>
        </w:rPr>
        <w:t>,</w:t>
      </w:r>
      <w:r w:rsidR="00BF327B" w:rsidRPr="00814AAC">
        <w:rPr>
          <w:rFonts w:asciiTheme="minorHAnsi" w:hAnsiTheme="minorHAnsi" w:cstheme="minorHAnsi"/>
          <w:color w:val="auto"/>
        </w:rPr>
        <w:t xml:space="preserve"> use </w:t>
      </w:r>
      <w:r w:rsidR="002E5555">
        <w:rPr>
          <w:rFonts w:asciiTheme="minorHAnsi" w:hAnsiTheme="minorHAnsi" w:cstheme="minorHAnsi"/>
          <w:color w:val="auto"/>
        </w:rPr>
        <w:t xml:space="preserve">a </w:t>
      </w:r>
      <w:r w:rsidR="00BF327B" w:rsidRPr="00814AAC">
        <w:rPr>
          <w:rFonts w:asciiTheme="minorHAnsi" w:hAnsiTheme="minorHAnsi" w:cstheme="minorHAnsi"/>
          <w:color w:val="auto"/>
        </w:rPr>
        <w:t>100 ns integration time</w:t>
      </w:r>
      <w:r w:rsidR="002E5555">
        <w:rPr>
          <w:rFonts w:asciiTheme="minorHAnsi" w:hAnsiTheme="minorHAnsi" w:cstheme="minorHAnsi"/>
          <w:color w:val="auto"/>
        </w:rPr>
        <w:t>.</w:t>
      </w:r>
      <w:r w:rsidR="00BF327B" w:rsidRPr="00814AAC">
        <w:rPr>
          <w:rFonts w:asciiTheme="minorHAnsi" w:hAnsiTheme="minorHAnsi" w:cstheme="minorHAnsi"/>
          <w:color w:val="auto"/>
        </w:rPr>
        <w:t xml:space="preserve"> </w:t>
      </w:r>
      <w:r w:rsidR="002E5555">
        <w:rPr>
          <w:rFonts w:asciiTheme="minorHAnsi" w:hAnsiTheme="minorHAnsi" w:cstheme="minorHAnsi"/>
          <w:color w:val="auto"/>
        </w:rPr>
        <w:t>F</w:t>
      </w:r>
      <w:r w:rsidR="00BF327B" w:rsidRPr="00814AAC">
        <w:rPr>
          <w:rFonts w:asciiTheme="minorHAnsi" w:hAnsiTheme="minorHAnsi" w:cstheme="minorHAnsi"/>
          <w:color w:val="auto"/>
        </w:rPr>
        <w:t xml:space="preserve">or </w:t>
      </w:r>
      <w:r w:rsidR="002E5555">
        <w:rPr>
          <w:rFonts w:asciiTheme="minorHAnsi" w:hAnsiTheme="minorHAnsi" w:cstheme="minorHAnsi"/>
          <w:color w:val="auto"/>
        </w:rPr>
        <w:t xml:space="preserve">delay times </w:t>
      </w:r>
      <w:r w:rsidR="00F17BAA" w:rsidRPr="00814AAC">
        <w:rPr>
          <w:rFonts w:asciiTheme="minorHAnsi" w:hAnsiTheme="minorHAnsi" w:cstheme="minorHAnsi"/>
          <w:color w:val="auto"/>
        </w:rPr>
        <w:t xml:space="preserve">1, 2, …, </w:t>
      </w:r>
      <w:r w:rsidR="002E5555">
        <w:rPr>
          <w:rFonts w:asciiTheme="minorHAnsi" w:hAnsiTheme="minorHAnsi" w:cstheme="minorHAnsi"/>
          <w:color w:val="auto"/>
        </w:rPr>
        <w:t xml:space="preserve">and </w:t>
      </w:r>
      <w:r w:rsidR="00F17BAA" w:rsidRPr="00814AAC">
        <w:rPr>
          <w:rFonts w:asciiTheme="minorHAnsi" w:hAnsiTheme="minorHAnsi" w:cstheme="minorHAnsi"/>
          <w:color w:val="auto"/>
        </w:rPr>
        <w:t>9 μs</w:t>
      </w:r>
      <w:r w:rsidR="002E5555">
        <w:rPr>
          <w:rFonts w:asciiTheme="minorHAnsi" w:hAnsiTheme="minorHAnsi" w:cstheme="minorHAnsi"/>
          <w:color w:val="auto"/>
        </w:rPr>
        <w:t>,</w:t>
      </w:r>
      <w:r w:rsidR="00F17BAA" w:rsidRPr="00814AAC">
        <w:rPr>
          <w:rFonts w:asciiTheme="minorHAnsi" w:hAnsiTheme="minorHAnsi" w:cstheme="minorHAnsi"/>
          <w:color w:val="auto"/>
        </w:rPr>
        <w:t xml:space="preserve"> use </w:t>
      </w:r>
      <w:r w:rsidR="002E5555">
        <w:rPr>
          <w:rFonts w:asciiTheme="minorHAnsi" w:hAnsiTheme="minorHAnsi" w:cstheme="minorHAnsi"/>
          <w:color w:val="auto"/>
        </w:rPr>
        <w:t xml:space="preserve">a </w:t>
      </w:r>
      <w:r w:rsidR="00F17BAA" w:rsidRPr="00814AAC">
        <w:rPr>
          <w:rFonts w:asciiTheme="minorHAnsi" w:hAnsiTheme="minorHAnsi" w:cstheme="minorHAnsi"/>
          <w:color w:val="auto"/>
        </w:rPr>
        <w:t>1 μs integration time</w:t>
      </w:r>
      <w:r w:rsidR="002E5555">
        <w:rPr>
          <w:rFonts w:asciiTheme="minorHAnsi" w:hAnsiTheme="minorHAnsi" w:cstheme="minorHAnsi"/>
          <w:color w:val="auto"/>
        </w:rPr>
        <w:t>,</w:t>
      </w:r>
      <w:r w:rsidR="00F17BAA" w:rsidRPr="00814AAC">
        <w:rPr>
          <w:rFonts w:asciiTheme="minorHAnsi" w:hAnsiTheme="minorHAnsi" w:cstheme="minorHAnsi"/>
          <w:color w:val="auto"/>
        </w:rPr>
        <w:t xml:space="preserve"> and finally</w:t>
      </w:r>
      <w:r w:rsidR="002E5555">
        <w:rPr>
          <w:rFonts w:asciiTheme="minorHAnsi" w:hAnsiTheme="minorHAnsi" w:cstheme="minorHAnsi"/>
          <w:color w:val="auto"/>
        </w:rPr>
        <w:t>,</w:t>
      </w:r>
      <w:r w:rsidR="00F17BAA" w:rsidRPr="00814AAC">
        <w:rPr>
          <w:rFonts w:asciiTheme="minorHAnsi" w:hAnsiTheme="minorHAnsi" w:cstheme="minorHAnsi"/>
          <w:color w:val="auto"/>
        </w:rPr>
        <w:t xml:space="preserve"> for </w:t>
      </w:r>
      <w:r w:rsidR="002E5555">
        <w:rPr>
          <w:rFonts w:asciiTheme="minorHAnsi" w:hAnsiTheme="minorHAnsi" w:cstheme="minorHAnsi"/>
          <w:color w:val="auto"/>
        </w:rPr>
        <w:t xml:space="preserve">delay times </w:t>
      </w:r>
      <w:r w:rsidR="00F17BAA" w:rsidRPr="00814AAC">
        <w:rPr>
          <w:rFonts w:asciiTheme="minorHAnsi" w:hAnsiTheme="minorHAnsi" w:cstheme="minorHAnsi"/>
          <w:color w:val="auto"/>
        </w:rPr>
        <w:t>10, 20, … 90 μs</w:t>
      </w:r>
      <w:r w:rsidR="002E5555">
        <w:rPr>
          <w:rFonts w:asciiTheme="minorHAnsi" w:hAnsiTheme="minorHAnsi" w:cstheme="minorHAnsi"/>
          <w:color w:val="auto"/>
        </w:rPr>
        <w:t>,</w:t>
      </w:r>
      <w:r w:rsidR="00F17BAA" w:rsidRPr="00814AAC">
        <w:rPr>
          <w:rFonts w:asciiTheme="minorHAnsi" w:hAnsiTheme="minorHAnsi" w:cstheme="minorHAnsi"/>
          <w:color w:val="auto"/>
        </w:rPr>
        <w:t xml:space="preserve"> use </w:t>
      </w:r>
      <w:r w:rsidR="002E5555">
        <w:rPr>
          <w:rFonts w:asciiTheme="minorHAnsi" w:hAnsiTheme="minorHAnsi" w:cstheme="minorHAnsi"/>
          <w:color w:val="auto"/>
        </w:rPr>
        <w:t xml:space="preserve">a </w:t>
      </w:r>
      <w:r w:rsidR="00F17BAA" w:rsidRPr="00814AAC">
        <w:rPr>
          <w:rFonts w:asciiTheme="minorHAnsi" w:hAnsiTheme="minorHAnsi" w:cstheme="minorHAnsi"/>
          <w:color w:val="auto"/>
        </w:rPr>
        <w:t>10 μs integration time. This can be extended up to the 100 ms time window dictated by the laser pulse, but this region will not be used in the protocol.</w:t>
      </w:r>
    </w:p>
    <w:p w14:paraId="22E22CBE" w14:textId="77777777" w:rsidR="00BF327B" w:rsidRPr="00814AAC" w:rsidRDefault="00BF327B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9DB2F2B" w14:textId="72EA12E3" w:rsidR="005753AE" w:rsidRPr="00AB73AE" w:rsidRDefault="00C918A5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Placing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>sample</w:t>
      </w:r>
    </w:p>
    <w:p w14:paraId="48AD5CA9" w14:textId="77777777" w:rsidR="00EA5200" w:rsidRPr="00814AAC" w:rsidRDefault="00EA5200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DC8A9A5" w14:textId="2B2A4C70" w:rsidR="00B713D9" w:rsidRPr="00AB73AE" w:rsidRDefault="00C918A5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Placing </w:t>
      </w:r>
      <w:r w:rsidR="00146F84">
        <w:rPr>
          <w:rFonts w:asciiTheme="minorHAnsi" w:hAnsiTheme="minorHAnsi" w:cstheme="minorHAnsi"/>
          <w:b/>
          <w:color w:val="auto"/>
        </w:rPr>
        <w:t xml:space="preserve">a </w:t>
      </w:r>
      <w:r w:rsidRPr="00AB73AE">
        <w:rPr>
          <w:rFonts w:asciiTheme="minorHAnsi" w:hAnsiTheme="minorHAnsi" w:cstheme="minorHAnsi"/>
          <w:b/>
          <w:color w:val="auto"/>
        </w:rPr>
        <w:t>solution</w:t>
      </w:r>
    </w:p>
    <w:p w14:paraId="5620E825" w14:textId="77777777" w:rsidR="00EA5200" w:rsidRPr="00814AAC" w:rsidRDefault="00EA5200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776BF0A" w14:textId="5794BBAF" w:rsidR="00155401" w:rsidRPr="00814AAC" w:rsidRDefault="0050783B" w:rsidP="00BB1176">
      <w:pPr>
        <w:pStyle w:val="af3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Fit </w:t>
      </w:r>
      <w:r w:rsidR="00E314A3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cuvette holder in </w:t>
      </w:r>
      <w:r w:rsidR="00E314A3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sample area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or</w:t>
      </w:r>
      <w:r w:rsidR="00BC5BFB" w:rsidRPr="00814AAC">
        <w:rPr>
          <w:rFonts w:asciiTheme="minorHAnsi" w:hAnsiTheme="minorHAnsi" w:cstheme="minorHAnsi"/>
          <w:color w:val="auto"/>
          <w:highlight w:val="yellow"/>
        </w:rPr>
        <w:t xml:space="preserve"> fit the cuvette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="00BC5BFB" w:rsidRPr="00814AAC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 xml:space="preserve"> cryostat if </w:t>
      </w:r>
      <w:r w:rsidR="00812E88" w:rsidRPr="00814AAC">
        <w:rPr>
          <w:rFonts w:asciiTheme="minorHAnsi" w:hAnsiTheme="minorHAnsi" w:cstheme="minorHAnsi"/>
          <w:color w:val="auto"/>
          <w:highlight w:val="yellow"/>
        </w:rPr>
        <w:t>temperature control is required</w:t>
      </w:r>
      <w:r w:rsidR="00BC5BFB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318BB62E" w14:textId="77777777" w:rsidR="00BC5BFB" w:rsidRPr="00814AAC" w:rsidRDefault="00BC5BFB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7D8CA7E" w14:textId="5C0A8D46" w:rsidR="00BC5BFB" w:rsidRPr="00814AAC" w:rsidRDefault="00BC5BFB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E428D8">
        <w:rPr>
          <w:rFonts w:asciiTheme="minorHAnsi" w:hAnsiTheme="minorHAnsi" w:cstheme="minorHAnsi"/>
          <w:color w:val="auto"/>
        </w:rPr>
        <w:t>The use of a</w:t>
      </w:r>
      <w:r w:rsidRPr="00814AAC">
        <w:rPr>
          <w:rFonts w:asciiTheme="minorHAnsi" w:hAnsiTheme="minorHAnsi" w:cstheme="minorHAnsi"/>
          <w:color w:val="auto"/>
        </w:rPr>
        <w:t xml:space="preserve"> degassing cuvette </w:t>
      </w:r>
      <w:r w:rsidR="00812E88" w:rsidRPr="00814AAC">
        <w:rPr>
          <w:rFonts w:asciiTheme="minorHAnsi" w:hAnsiTheme="minorHAnsi" w:cstheme="minorHAnsi"/>
          <w:color w:val="auto"/>
        </w:rPr>
        <w:t xml:space="preserve">used </w:t>
      </w:r>
      <w:r w:rsidRPr="00814AAC">
        <w:rPr>
          <w:rFonts w:asciiTheme="minorHAnsi" w:hAnsiTheme="minorHAnsi" w:cstheme="minorHAnsi"/>
          <w:color w:val="auto"/>
        </w:rPr>
        <w:t xml:space="preserve">for temperature-dependent studies is </w:t>
      </w:r>
      <w:r w:rsidR="00812E88" w:rsidRPr="00814AAC">
        <w:rPr>
          <w:rFonts w:asciiTheme="minorHAnsi" w:hAnsiTheme="minorHAnsi" w:cstheme="minorHAnsi"/>
          <w:color w:val="auto"/>
        </w:rPr>
        <w:t xml:space="preserve">similar to the </w:t>
      </w:r>
      <w:r w:rsidR="00E428D8">
        <w:rPr>
          <w:rFonts w:asciiTheme="minorHAnsi" w:hAnsiTheme="minorHAnsi" w:cstheme="minorHAnsi"/>
          <w:color w:val="auto"/>
        </w:rPr>
        <w:t xml:space="preserve">use of </w:t>
      </w:r>
      <w:r w:rsidR="00812E88" w:rsidRPr="00814AAC">
        <w:rPr>
          <w:rFonts w:asciiTheme="minorHAnsi" w:hAnsiTheme="minorHAnsi" w:cstheme="minorHAnsi"/>
          <w:color w:val="auto"/>
        </w:rPr>
        <w:t xml:space="preserve">degassing cuvettes </w:t>
      </w:r>
      <w:r w:rsidR="00E428D8">
        <w:rPr>
          <w:rFonts w:asciiTheme="minorHAnsi" w:hAnsiTheme="minorHAnsi" w:cstheme="minorHAnsi"/>
          <w:color w:val="auto"/>
        </w:rPr>
        <w:t xml:space="preserve">as </w:t>
      </w:r>
      <w:r w:rsidR="00812E88" w:rsidRPr="00814AAC">
        <w:rPr>
          <w:rFonts w:asciiTheme="minorHAnsi" w:hAnsiTheme="minorHAnsi" w:cstheme="minorHAnsi"/>
          <w:color w:val="auto"/>
        </w:rPr>
        <w:t xml:space="preserve">explained in </w:t>
      </w:r>
      <w:r w:rsidR="00E428D8">
        <w:rPr>
          <w:rFonts w:asciiTheme="minorHAnsi" w:hAnsiTheme="minorHAnsi" w:cstheme="minorHAnsi"/>
          <w:color w:val="auto"/>
        </w:rPr>
        <w:t>step</w:t>
      </w:r>
      <w:r w:rsidR="00812E88" w:rsidRPr="00814AAC">
        <w:rPr>
          <w:rFonts w:asciiTheme="minorHAnsi" w:hAnsiTheme="minorHAnsi" w:cstheme="minorHAnsi"/>
          <w:color w:val="auto"/>
        </w:rPr>
        <w:t xml:space="preserve"> 1.1</w:t>
      </w:r>
      <w:r w:rsidRPr="00814AAC">
        <w:rPr>
          <w:rFonts w:asciiTheme="minorHAnsi" w:hAnsiTheme="minorHAnsi" w:cstheme="minorHAnsi"/>
          <w:color w:val="auto"/>
        </w:rPr>
        <w:t xml:space="preserve">, but </w:t>
      </w:r>
      <w:r w:rsidR="00812E88" w:rsidRPr="00814AAC">
        <w:rPr>
          <w:rFonts w:asciiTheme="minorHAnsi" w:hAnsiTheme="minorHAnsi" w:cstheme="minorHAnsi"/>
          <w:color w:val="auto"/>
        </w:rPr>
        <w:t xml:space="preserve">with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dimensions adjusted to fit the cryostat. </w:t>
      </w:r>
    </w:p>
    <w:p w14:paraId="32DD1E10" w14:textId="77777777" w:rsidR="00EA5200" w:rsidRPr="00814AAC" w:rsidRDefault="00EA5200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7D720EE" w14:textId="1BDA996A" w:rsidR="00EA5200" w:rsidRPr="00814AAC" w:rsidRDefault="00155401" w:rsidP="00BB1176">
      <w:pPr>
        <w:pStyle w:val="af3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Place </w:t>
      </w:r>
      <w:r w:rsidR="00E428D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deg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assing cuvette into the holder</w:t>
      </w:r>
      <w:r w:rsidR="00904A97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904A97" w:rsidRPr="00814AAC">
        <w:rPr>
          <w:rFonts w:asciiTheme="minorHAnsi" w:hAnsiTheme="minorHAnsi" w:cstheme="minorHAnsi"/>
          <w:color w:val="auto"/>
          <w:highlight w:val="yellow"/>
        </w:rPr>
        <w:t>secure it using a laboratory stand.</w:t>
      </w:r>
    </w:p>
    <w:p w14:paraId="4317317D" w14:textId="77777777" w:rsidR="00EA5200" w:rsidRPr="00814AAC" w:rsidRDefault="00EA5200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BD258E1" w14:textId="3D481378" w:rsidR="00155401" w:rsidRPr="00814AAC" w:rsidRDefault="00155401" w:rsidP="00BB1176">
      <w:pPr>
        <w:pStyle w:val="af3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Ensure</w:t>
      </w:r>
      <w:r w:rsidR="00E428D8">
        <w:rPr>
          <w:rFonts w:asciiTheme="minorHAnsi" w:hAnsiTheme="minorHAnsi" w:cstheme="minorHAnsi"/>
          <w:color w:val="auto"/>
          <w:highlight w:val="yellow"/>
        </w:rPr>
        <w:t>,</w:t>
      </w:r>
      <w:r w:rsidR="00E428D8" w:rsidRPr="00E428D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28D8" w:rsidRPr="00814AAC">
        <w:rPr>
          <w:rFonts w:asciiTheme="minorHAnsi" w:hAnsiTheme="minorHAnsi" w:cstheme="minorHAnsi"/>
          <w:color w:val="auto"/>
          <w:highlight w:val="yellow"/>
        </w:rPr>
        <w:t>by careful observation of the photoluminescence</w:t>
      </w:r>
      <w:r w:rsidR="00E428D8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 xml:space="preserve">that </w:t>
      </w:r>
      <w:r w:rsidRPr="00814AAC">
        <w:rPr>
          <w:rFonts w:asciiTheme="minorHAnsi" w:hAnsiTheme="minorHAnsi" w:cstheme="minorHAnsi"/>
          <w:color w:val="auto"/>
          <w:highlight w:val="yellow"/>
        </w:rPr>
        <w:t>the laser beam hits the cuvette</w:t>
      </w:r>
      <w:r w:rsidR="002C385F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7FA8B316" w14:textId="77777777" w:rsidR="00EA5200" w:rsidRPr="00814AAC" w:rsidRDefault="00EA5200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5EB3CDF" w14:textId="111FC1D5" w:rsidR="00155401" w:rsidRPr="00814AAC" w:rsidRDefault="00155401" w:rsidP="00BB1176">
      <w:pPr>
        <w:pStyle w:val="af3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Cover </w:t>
      </w:r>
      <w:r w:rsidR="00B713D9" w:rsidRPr="00814AAC">
        <w:rPr>
          <w:rFonts w:asciiTheme="minorHAnsi" w:hAnsiTheme="minorHAnsi" w:cstheme="minorHAnsi"/>
          <w:color w:val="auto"/>
          <w:highlight w:val="yellow"/>
        </w:rPr>
        <w:t>the sa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mple unit to avoid </w:t>
      </w:r>
      <w:r w:rsidR="00E428D8">
        <w:rPr>
          <w:rFonts w:asciiTheme="minorHAnsi" w:hAnsiTheme="minorHAnsi" w:cstheme="minorHAnsi"/>
          <w:color w:val="auto"/>
          <w:highlight w:val="yellow"/>
        </w:rPr>
        <w:t xml:space="preserve">any 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room light being </w:t>
      </w:r>
      <w:r w:rsidR="009206F2" w:rsidRPr="00814AAC">
        <w:rPr>
          <w:rFonts w:asciiTheme="minorHAnsi" w:hAnsiTheme="minorHAnsi" w:cstheme="minorHAnsi"/>
          <w:color w:val="auto"/>
          <w:highlight w:val="yellow"/>
        </w:rPr>
        <w:t>recorded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 by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detector and </w:t>
      </w:r>
      <w:r w:rsidR="003354F6" w:rsidRPr="00814AAC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reduce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 xml:space="preserve">the risk of 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laser </w:t>
      </w:r>
      <w:r w:rsidR="00936633" w:rsidRPr="00814AAC">
        <w:rPr>
          <w:rFonts w:asciiTheme="minorHAnsi" w:hAnsiTheme="minorHAnsi" w:cstheme="minorHAnsi"/>
          <w:color w:val="auto"/>
          <w:highlight w:val="yellow"/>
        </w:rPr>
        <w:t>scattering</w:t>
      </w:r>
      <w:r w:rsidR="005E7279" w:rsidRPr="00814AAC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C8ADD74" w14:textId="77777777" w:rsidR="00155401" w:rsidRPr="00814AAC" w:rsidRDefault="00155401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65E6595" w14:textId="18FDE152" w:rsidR="007E5297" w:rsidRPr="00AB73AE" w:rsidRDefault="00C918A5" w:rsidP="00766BC3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Placing </w:t>
      </w:r>
      <w:r w:rsidR="00146F84">
        <w:rPr>
          <w:rFonts w:asciiTheme="minorHAnsi" w:hAnsiTheme="minorHAnsi" w:cstheme="minorHAnsi"/>
          <w:b/>
          <w:color w:val="auto"/>
        </w:rPr>
        <w:t xml:space="preserve">a </w:t>
      </w:r>
      <w:r w:rsidRPr="00AB73AE">
        <w:rPr>
          <w:rFonts w:asciiTheme="minorHAnsi" w:hAnsiTheme="minorHAnsi" w:cstheme="minorHAnsi"/>
          <w:b/>
          <w:color w:val="auto"/>
        </w:rPr>
        <w:t>film</w:t>
      </w:r>
    </w:p>
    <w:p w14:paraId="4E6BF90B" w14:textId="77777777" w:rsidR="007E5297" w:rsidRPr="00814AAC" w:rsidRDefault="007E5297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1F3DF4C3" w14:textId="3A1EA51A" w:rsidR="002C385F" w:rsidRPr="00814AAC" w:rsidRDefault="002C385F" w:rsidP="00BB1176">
      <w:pPr>
        <w:pStyle w:val="af3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Place </w:t>
      </w:r>
      <w:r w:rsidR="00E428D8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 xml:space="preserve">cryostat in </w:t>
      </w:r>
      <w:r w:rsidR="00936633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 area. Continue as in step 1.2.</w:t>
      </w:r>
    </w:p>
    <w:p w14:paraId="26E3A78C" w14:textId="77777777" w:rsidR="007E5297" w:rsidRPr="00814AAC" w:rsidRDefault="007E529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69F5D03" w14:textId="67F6305D" w:rsidR="002C385F" w:rsidRPr="00814AAC" w:rsidRDefault="002C385F" w:rsidP="00BB1176">
      <w:pPr>
        <w:pStyle w:val="af3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Ensure</w:t>
      </w:r>
      <w:r w:rsidR="00E428D8">
        <w:rPr>
          <w:rFonts w:asciiTheme="minorHAnsi" w:hAnsiTheme="minorHAnsi" w:cstheme="minorHAnsi"/>
          <w:color w:val="auto"/>
        </w:rPr>
        <w:t>,</w:t>
      </w:r>
      <w:r w:rsidR="00E428D8" w:rsidRPr="00E428D8">
        <w:rPr>
          <w:rFonts w:asciiTheme="minorHAnsi" w:hAnsiTheme="minorHAnsi" w:cstheme="minorHAnsi"/>
          <w:color w:val="auto"/>
        </w:rPr>
        <w:t xml:space="preserve"> </w:t>
      </w:r>
      <w:r w:rsidR="00E428D8" w:rsidRPr="00814AAC">
        <w:rPr>
          <w:rFonts w:asciiTheme="minorHAnsi" w:hAnsiTheme="minorHAnsi" w:cstheme="minorHAnsi"/>
          <w:color w:val="auto"/>
        </w:rPr>
        <w:t xml:space="preserve">by careful observation of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="00E428D8" w:rsidRPr="00814AAC">
        <w:rPr>
          <w:rFonts w:asciiTheme="minorHAnsi" w:hAnsiTheme="minorHAnsi" w:cstheme="minorHAnsi"/>
          <w:color w:val="auto"/>
        </w:rPr>
        <w:t>photoluminescence</w:t>
      </w:r>
      <w:r w:rsidR="00E428D8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E428D8">
        <w:rPr>
          <w:rFonts w:asciiTheme="minorHAnsi" w:hAnsiTheme="minorHAnsi" w:cstheme="minorHAnsi"/>
          <w:color w:val="auto"/>
        </w:rPr>
        <w:t xml:space="preserve">that </w:t>
      </w:r>
      <w:r w:rsidRPr="00814AAC">
        <w:rPr>
          <w:rFonts w:asciiTheme="minorHAnsi" w:hAnsiTheme="minorHAnsi" w:cstheme="minorHAnsi"/>
          <w:color w:val="auto"/>
        </w:rPr>
        <w:t xml:space="preserve">the laser beam hits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sample.</w:t>
      </w:r>
      <w:r w:rsidR="00DC60CA" w:rsidRPr="00814AAC">
        <w:rPr>
          <w:rFonts w:asciiTheme="minorHAnsi" w:hAnsiTheme="minorHAnsi" w:cstheme="minorHAnsi"/>
          <w:color w:val="auto"/>
        </w:rPr>
        <w:t xml:space="preserve"> If</w:t>
      </w:r>
      <w:r w:rsidR="00B12FA9" w:rsidRPr="00814AAC">
        <w:rPr>
          <w:rFonts w:asciiTheme="minorHAnsi" w:hAnsiTheme="minorHAnsi" w:cstheme="minorHAnsi"/>
          <w:color w:val="auto"/>
        </w:rPr>
        <w:t xml:space="preserve"> necessary</w:t>
      </w:r>
      <w:r w:rsidR="00E428D8">
        <w:rPr>
          <w:rFonts w:asciiTheme="minorHAnsi" w:hAnsiTheme="minorHAnsi" w:cstheme="minorHAnsi"/>
          <w:color w:val="auto"/>
        </w:rPr>
        <w:t>,</w:t>
      </w:r>
      <w:r w:rsidR="00B12FA9" w:rsidRPr="00814AAC">
        <w:rPr>
          <w:rFonts w:asciiTheme="minorHAnsi" w:hAnsiTheme="minorHAnsi" w:cstheme="minorHAnsi"/>
          <w:color w:val="auto"/>
        </w:rPr>
        <w:t xml:space="preserve"> adjust the beam path or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="00B12FA9" w:rsidRPr="00814AAC">
        <w:rPr>
          <w:rFonts w:asciiTheme="minorHAnsi" w:hAnsiTheme="minorHAnsi" w:cstheme="minorHAnsi"/>
          <w:color w:val="auto"/>
        </w:rPr>
        <w:t>cryostat position.</w:t>
      </w:r>
    </w:p>
    <w:p w14:paraId="2ABFE394" w14:textId="77777777" w:rsidR="007E5297" w:rsidRPr="00814AAC" w:rsidRDefault="007E529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E8A740B" w14:textId="259A80F0" w:rsidR="009057BC" w:rsidRPr="00814AAC" w:rsidRDefault="009057BC" w:rsidP="00BB1176">
      <w:pPr>
        <w:pStyle w:val="af3"/>
        <w:numPr>
          <w:ilvl w:val="3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Cover the sample unit to avoid </w:t>
      </w:r>
      <w:r w:rsidR="00E428D8">
        <w:rPr>
          <w:rFonts w:asciiTheme="minorHAnsi" w:hAnsiTheme="minorHAnsi" w:cstheme="minorHAnsi"/>
          <w:color w:val="auto"/>
        </w:rPr>
        <w:t xml:space="preserve">any </w:t>
      </w:r>
      <w:r w:rsidRPr="00814AAC">
        <w:rPr>
          <w:rFonts w:asciiTheme="minorHAnsi" w:hAnsiTheme="minorHAnsi" w:cstheme="minorHAnsi"/>
          <w:color w:val="auto"/>
        </w:rPr>
        <w:t xml:space="preserve">room light being </w:t>
      </w:r>
      <w:r w:rsidR="009206F2" w:rsidRPr="00814AAC">
        <w:rPr>
          <w:rFonts w:asciiTheme="minorHAnsi" w:hAnsiTheme="minorHAnsi" w:cstheme="minorHAnsi"/>
          <w:color w:val="auto"/>
        </w:rPr>
        <w:t>recorded</w:t>
      </w:r>
      <w:r w:rsidRPr="00814AAC">
        <w:rPr>
          <w:rFonts w:asciiTheme="minorHAnsi" w:hAnsiTheme="minorHAnsi" w:cstheme="minorHAnsi"/>
          <w:color w:val="auto"/>
        </w:rPr>
        <w:t xml:space="preserve"> by </w:t>
      </w:r>
      <w:r w:rsidR="00E428D8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detector and </w:t>
      </w:r>
      <w:r w:rsidR="00CA6EA0" w:rsidRPr="00814AAC">
        <w:rPr>
          <w:rFonts w:asciiTheme="minorHAnsi" w:hAnsiTheme="minorHAnsi" w:cstheme="minorHAnsi"/>
          <w:color w:val="auto"/>
        </w:rPr>
        <w:t xml:space="preserve">to </w:t>
      </w:r>
      <w:r w:rsidRPr="00814AAC">
        <w:rPr>
          <w:rFonts w:asciiTheme="minorHAnsi" w:hAnsiTheme="minorHAnsi" w:cstheme="minorHAnsi"/>
          <w:color w:val="auto"/>
        </w:rPr>
        <w:t xml:space="preserve">reduce laser </w:t>
      </w:r>
      <w:r w:rsidR="00936633" w:rsidRPr="00814AAC">
        <w:rPr>
          <w:rFonts w:asciiTheme="minorHAnsi" w:hAnsiTheme="minorHAnsi" w:cstheme="minorHAnsi"/>
          <w:color w:val="auto"/>
        </w:rPr>
        <w:t>scattering</w:t>
      </w:r>
      <w:r w:rsidRPr="00814AAC">
        <w:rPr>
          <w:rFonts w:asciiTheme="minorHAnsi" w:hAnsiTheme="minorHAnsi" w:cstheme="minorHAnsi"/>
          <w:color w:val="auto"/>
        </w:rPr>
        <w:t xml:space="preserve">. </w:t>
      </w:r>
    </w:p>
    <w:p w14:paraId="40928437" w14:textId="77777777" w:rsidR="007E5297" w:rsidRPr="00814AAC" w:rsidRDefault="007E5297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FE710FD" w14:textId="6AAA60E2" w:rsidR="00972E4F" w:rsidRPr="00AB73AE" w:rsidRDefault="00F5495B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Aligning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 xml:space="preserve">sample </w:t>
      </w:r>
      <w:r w:rsidR="00146F84">
        <w:rPr>
          <w:rFonts w:asciiTheme="minorHAnsi" w:hAnsiTheme="minorHAnsi" w:cstheme="minorHAnsi"/>
          <w:b/>
          <w:color w:val="auto"/>
        </w:rPr>
        <w:t>and</w:t>
      </w:r>
      <w:r w:rsidRPr="00AB73AE">
        <w:rPr>
          <w:rFonts w:asciiTheme="minorHAnsi" w:hAnsiTheme="minorHAnsi" w:cstheme="minorHAnsi"/>
          <w:b/>
          <w:color w:val="auto"/>
        </w:rPr>
        <w:t xml:space="preserve">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>laser beam path</w:t>
      </w:r>
    </w:p>
    <w:p w14:paraId="6E83A009" w14:textId="77777777" w:rsidR="00560B3E" w:rsidRPr="00814AAC" w:rsidRDefault="00560B3E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4A9F6936" w14:textId="77777777" w:rsidR="00F5495B" w:rsidRPr="00814AAC" w:rsidRDefault="00F5495B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Cove</w:t>
      </w:r>
      <w:r w:rsidR="00EF70B4" w:rsidRPr="00814AAC">
        <w:rPr>
          <w:rFonts w:asciiTheme="minorHAnsi" w:hAnsiTheme="minorHAnsi" w:cstheme="minorHAnsi"/>
          <w:color w:val="auto"/>
        </w:rPr>
        <w:t xml:space="preserve">r the laser beam path with a shutter and run </w:t>
      </w:r>
      <w:r w:rsidR="002F200D" w:rsidRPr="00814AAC">
        <w:rPr>
          <w:rFonts w:asciiTheme="minorHAnsi" w:hAnsiTheme="minorHAnsi" w:cstheme="minorHAnsi"/>
          <w:color w:val="auto"/>
        </w:rPr>
        <w:t xml:space="preserve">a single </w:t>
      </w:r>
      <w:r w:rsidR="00177B38" w:rsidRPr="00814AAC">
        <w:rPr>
          <w:rFonts w:asciiTheme="minorHAnsi" w:hAnsiTheme="minorHAnsi" w:cstheme="minorHAnsi"/>
          <w:color w:val="auto"/>
        </w:rPr>
        <w:t>background (</w:t>
      </w:r>
      <w:r w:rsidR="00177B38" w:rsidRPr="00AB73AE">
        <w:rPr>
          <w:rFonts w:asciiTheme="minorHAnsi" w:hAnsiTheme="minorHAnsi" w:cstheme="minorHAnsi"/>
          <w:b/>
          <w:color w:val="auto"/>
        </w:rPr>
        <w:t>Ctrl+D</w:t>
      </w:r>
      <w:r w:rsidR="00177B38" w:rsidRPr="00814AAC">
        <w:rPr>
          <w:rFonts w:asciiTheme="minorHAnsi" w:hAnsiTheme="minorHAnsi" w:cstheme="minorHAnsi"/>
          <w:color w:val="auto"/>
        </w:rPr>
        <w:t>).</w:t>
      </w:r>
    </w:p>
    <w:p w14:paraId="609424D7" w14:textId="77777777" w:rsidR="00560B3E" w:rsidRPr="00814AAC" w:rsidRDefault="00560B3E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E563F59" w14:textId="552B8EDC" w:rsidR="00EF70B4" w:rsidRPr="00814AAC" w:rsidRDefault="00EF70B4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Uncover </w:t>
      </w:r>
      <w:r w:rsidR="00951EA2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beam path and </w:t>
      </w:r>
      <w:r w:rsidR="003A142F" w:rsidRPr="00814AAC">
        <w:rPr>
          <w:rFonts w:asciiTheme="minorHAnsi" w:hAnsiTheme="minorHAnsi" w:cstheme="minorHAnsi"/>
          <w:color w:val="auto"/>
        </w:rPr>
        <w:t xml:space="preserve">record </w:t>
      </w:r>
      <w:r w:rsidR="00976EA8" w:rsidRPr="00814AAC">
        <w:rPr>
          <w:rFonts w:asciiTheme="minorHAnsi" w:hAnsiTheme="minorHAnsi" w:cstheme="minorHAnsi"/>
          <w:color w:val="auto"/>
        </w:rPr>
        <w:t>the</w:t>
      </w:r>
      <w:r w:rsidRPr="00814AAC">
        <w:rPr>
          <w:rFonts w:asciiTheme="minorHAnsi" w:hAnsiTheme="minorHAnsi" w:cstheme="minorHAnsi"/>
          <w:color w:val="auto"/>
        </w:rPr>
        <w:t xml:space="preserve"> spectrum</w:t>
      </w:r>
      <w:r w:rsidR="00C726A4" w:rsidRPr="00814AAC">
        <w:rPr>
          <w:rFonts w:asciiTheme="minorHAnsi" w:hAnsiTheme="minorHAnsi" w:cstheme="minorHAnsi"/>
          <w:color w:val="auto"/>
        </w:rPr>
        <w:t xml:space="preserve"> (</w:t>
      </w:r>
      <w:r w:rsidR="00C726A4" w:rsidRPr="00AB73AE">
        <w:rPr>
          <w:rFonts w:asciiTheme="minorHAnsi" w:hAnsiTheme="minorHAnsi" w:cstheme="minorHAnsi"/>
          <w:b/>
          <w:color w:val="auto"/>
        </w:rPr>
        <w:t>Ctrl+R</w:t>
      </w:r>
      <w:r w:rsidR="00C726A4" w:rsidRPr="00814AAC">
        <w:rPr>
          <w:rFonts w:asciiTheme="minorHAnsi" w:hAnsiTheme="minorHAnsi" w:cstheme="minorHAnsi"/>
          <w:color w:val="auto"/>
        </w:rPr>
        <w:t>)</w:t>
      </w:r>
      <w:r w:rsidRPr="00814AAC">
        <w:rPr>
          <w:rFonts w:asciiTheme="minorHAnsi" w:hAnsiTheme="minorHAnsi" w:cstheme="minorHAnsi"/>
          <w:color w:val="auto"/>
        </w:rPr>
        <w:t>.</w:t>
      </w:r>
    </w:p>
    <w:p w14:paraId="3DC8FABF" w14:textId="77777777" w:rsidR="00560B3E" w:rsidRPr="00814AAC" w:rsidRDefault="00560B3E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2483AD1" w14:textId="1887AA36" w:rsidR="00EF70B4" w:rsidRPr="00814AAC" w:rsidRDefault="00095235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(film only) </w:t>
      </w:r>
      <w:r w:rsidR="00EF70B4" w:rsidRPr="00814AAC">
        <w:rPr>
          <w:rFonts w:asciiTheme="minorHAnsi" w:hAnsiTheme="minorHAnsi" w:cstheme="minorHAnsi"/>
          <w:color w:val="auto"/>
        </w:rPr>
        <w:t xml:space="preserve">The emission should be in the middle of the vertical dimension of the camera </w:t>
      </w:r>
      <w:r w:rsidR="005A3763" w:rsidRPr="00814AAC">
        <w:rPr>
          <w:rFonts w:asciiTheme="minorHAnsi" w:hAnsiTheme="minorHAnsi" w:cstheme="minorHAnsi"/>
          <w:color w:val="auto"/>
        </w:rPr>
        <w:t xml:space="preserve">image. If not, adjust the laser beam position/sample position in </w:t>
      </w:r>
      <w:r w:rsidR="00BC0D3F">
        <w:rPr>
          <w:rFonts w:asciiTheme="minorHAnsi" w:hAnsiTheme="minorHAnsi" w:cstheme="minorHAnsi"/>
          <w:color w:val="auto"/>
        </w:rPr>
        <w:t xml:space="preserve">the </w:t>
      </w:r>
      <w:r w:rsidR="005A3763" w:rsidRPr="00814AAC">
        <w:rPr>
          <w:rFonts w:asciiTheme="minorHAnsi" w:hAnsiTheme="minorHAnsi" w:cstheme="minorHAnsi"/>
          <w:color w:val="auto"/>
        </w:rPr>
        <w:t>vertical direction.</w:t>
      </w:r>
    </w:p>
    <w:p w14:paraId="08053E11" w14:textId="77777777" w:rsidR="00E05A15" w:rsidRPr="00814AAC" w:rsidRDefault="00E05A1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C2AD95B" w14:textId="42FA6D3B" w:rsidR="005A3763" w:rsidRPr="00814AAC" w:rsidRDefault="00095235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(film only) </w:t>
      </w:r>
      <w:r w:rsidR="005A3763" w:rsidRPr="00814AAC">
        <w:rPr>
          <w:rFonts w:asciiTheme="minorHAnsi" w:hAnsiTheme="minorHAnsi" w:cstheme="minorHAnsi"/>
          <w:color w:val="auto"/>
        </w:rPr>
        <w:t>Repeat steps 2.4.2 and 2.4.3</w:t>
      </w:r>
      <w:r w:rsidR="003A5586" w:rsidRPr="00814AAC">
        <w:rPr>
          <w:rFonts w:asciiTheme="minorHAnsi" w:hAnsiTheme="minorHAnsi" w:cstheme="minorHAnsi"/>
          <w:color w:val="auto"/>
        </w:rPr>
        <w:t xml:space="preserve"> until </w:t>
      </w:r>
      <w:r w:rsidR="00951EA2">
        <w:rPr>
          <w:rFonts w:asciiTheme="minorHAnsi" w:hAnsiTheme="minorHAnsi" w:cstheme="minorHAnsi"/>
          <w:color w:val="auto"/>
        </w:rPr>
        <w:t xml:space="preserve">the emission is </w:t>
      </w:r>
      <w:r w:rsidR="003A5586" w:rsidRPr="00814AAC">
        <w:rPr>
          <w:rFonts w:asciiTheme="minorHAnsi" w:hAnsiTheme="minorHAnsi" w:cstheme="minorHAnsi"/>
          <w:color w:val="auto"/>
        </w:rPr>
        <w:t>adjusted.</w:t>
      </w:r>
    </w:p>
    <w:p w14:paraId="22E16754" w14:textId="77777777" w:rsidR="00E05A15" w:rsidRPr="00814AAC" w:rsidRDefault="00E05A1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C45D13D" w14:textId="5DF7EF3A" w:rsidR="003A5586" w:rsidRPr="00814AAC" w:rsidRDefault="003A5586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If </w:t>
      </w:r>
      <w:r w:rsidR="00304BBC" w:rsidRPr="00814AAC">
        <w:rPr>
          <w:rFonts w:asciiTheme="minorHAnsi" w:hAnsiTheme="minorHAnsi" w:cstheme="minorHAnsi"/>
          <w:color w:val="auto"/>
        </w:rPr>
        <w:t xml:space="preserve">the spectrum does not fit </w:t>
      </w:r>
      <w:r w:rsidR="00976EA8" w:rsidRPr="00814AAC">
        <w:rPr>
          <w:rFonts w:asciiTheme="minorHAnsi" w:hAnsiTheme="minorHAnsi" w:cstheme="minorHAnsi"/>
          <w:color w:val="auto"/>
        </w:rPr>
        <w:t xml:space="preserve">in </w:t>
      </w:r>
      <w:r w:rsidR="00304BBC" w:rsidRPr="00814AAC">
        <w:rPr>
          <w:rFonts w:asciiTheme="minorHAnsi" w:hAnsiTheme="minorHAnsi" w:cstheme="minorHAnsi"/>
          <w:color w:val="auto"/>
        </w:rPr>
        <w:t>the horizontal dimension of the image</w:t>
      </w:r>
      <w:r w:rsidR="006B68B9" w:rsidRPr="00814AAC">
        <w:rPr>
          <w:rFonts w:asciiTheme="minorHAnsi" w:hAnsiTheme="minorHAnsi" w:cstheme="minorHAnsi"/>
          <w:color w:val="auto"/>
        </w:rPr>
        <w:t>,</w:t>
      </w:r>
      <w:r w:rsidR="00304BBC" w:rsidRPr="00814AAC">
        <w:rPr>
          <w:rFonts w:asciiTheme="minorHAnsi" w:hAnsiTheme="minorHAnsi" w:cstheme="minorHAnsi"/>
          <w:color w:val="auto"/>
        </w:rPr>
        <w:t xml:space="preserve"> adjust the monochromator position accordingly.</w:t>
      </w:r>
      <w:r w:rsidR="0050627D" w:rsidRPr="00814AAC">
        <w:rPr>
          <w:rFonts w:asciiTheme="minorHAnsi" w:hAnsiTheme="minorHAnsi" w:cstheme="minorHAnsi"/>
          <w:color w:val="auto"/>
        </w:rPr>
        <w:t xml:space="preserve"> Use </w:t>
      </w:r>
      <w:r w:rsidR="00951EA2">
        <w:rPr>
          <w:rFonts w:asciiTheme="minorHAnsi" w:hAnsiTheme="minorHAnsi" w:cstheme="minorHAnsi"/>
          <w:color w:val="auto"/>
        </w:rPr>
        <w:t xml:space="preserve">an </w:t>
      </w:r>
      <w:r w:rsidR="0050627D" w:rsidRPr="00814AAC">
        <w:rPr>
          <w:rFonts w:asciiTheme="minorHAnsi" w:hAnsiTheme="minorHAnsi" w:cstheme="minorHAnsi"/>
          <w:color w:val="auto"/>
        </w:rPr>
        <w:t>appropriate calibration curve for the new monochromator position.</w:t>
      </w:r>
    </w:p>
    <w:p w14:paraId="5D78F530" w14:textId="77777777" w:rsidR="00B8273D" w:rsidRPr="00814AAC" w:rsidRDefault="00B8273D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04631F16" w14:textId="279985FA" w:rsidR="00B8273D" w:rsidRPr="00814AAC" w:rsidRDefault="00B8273D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951EA2">
        <w:rPr>
          <w:rFonts w:asciiTheme="minorHAnsi" w:hAnsiTheme="minorHAnsi" w:cstheme="minorHAnsi"/>
          <w:color w:val="auto"/>
        </w:rPr>
        <w:t>The c</w:t>
      </w:r>
      <w:r w:rsidRPr="00814AAC">
        <w:rPr>
          <w:rFonts w:asciiTheme="minorHAnsi" w:hAnsiTheme="minorHAnsi" w:cstheme="minorHAnsi"/>
          <w:color w:val="auto"/>
        </w:rPr>
        <w:t xml:space="preserve">alibration is done by the use of a standard Hg-Ar calibration lamp with </w:t>
      </w:r>
      <w:r w:rsidR="00951EA2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broad emission range</w:t>
      </w:r>
      <w:r w:rsidR="006B68B9" w:rsidRPr="00814AAC">
        <w:rPr>
          <w:rFonts w:asciiTheme="minorHAnsi" w:hAnsiTheme="minorHAnsi" w:cstheme="minorHAnsi"/>
          <w:color w:val="auto"/>
        </w:rPr>
        <w:t xml:space="preserve"> (as sharp peaks)</w:t>
      </w:r>
      <w:r w:rsidRPr="00814AAC">
        <w:rPr>
          <w:rFonts w:asciiTheme="minorHAnsi" w:hAnsiTheme="minorHAnsi" w:cstheme="minorHAnsi"/>
          <w:color w:val="auto"/>
        </w:rPr>
        <w:t xml:space="preserve"> from UV to NIR. The spectrum of the lamp is recorded at </w:t>
      </w:r>
      <w:r w:rsidR="00951EA2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>specified monochromator position and</w:t>
      </w:r>
      <w:r w:rsidR="00951EA2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using </w:t>
      </w:r>
      <w:r w:rsidR="00951EA2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camera software</w:t>
      </w:r>
      <w:r w:rsidR="00951EA2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the pixel position is translated into wavelength</w:t>
      </w:r>
      <w:r w:rsidR="00951EA2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as </w:t>
      </w:r>
      <w:r w:rsidR="00951EA2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calibration lamp peak positions are known.</w:t>
      </w:r>
    </w:p>
    <w:p w14:paraId="69AC5100" w14:textId="77777777" w:rsidR="00E05A15" w:rsidRPr="00814AAC" w:rsidRDefault="00E05A1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2AC6E2E" w14:textId="35C53B3D" w:rsidR="00B80BFE" w:rsidRPr="00814AAC" w:rsidRDefault="00B80BFE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If </w:t>
      </w:r>
      <w:r w:rsidR="00976EA8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emission intensity at </w:t>
      </w:r>
      <w:r w:rsidR="00976EA8" w:rsidRPr="00814AAC">
        <w:rPr>
          <w:rFonts w:asciiTheme="minorHAnsi" w:hAnsiTheme="minorHAnsi" w:cstheme="minorHAnsi"/>
          <w:color w:val="auto"/>
        </w:rPr>
        <w:t xml:space="preserve">its </w:t>
      </w:r>
      <w:r w:rsidRPr="00814AAC">
        <w:rPr>
          <w:rFonts w:asciiTheme="minorHAnsi" w:hAnsiTheme="minorHAnsi" w:cstheme="minorHAnsi"/>
          <w:color w:val="auto"/>
        </w:rPr>
        <w:t>maximum is lower than 10</w:t>
      </w:r>
      <w:r w:rsidRPr="00814AAC">
        <w:rPr>
          <w:rFonts w:asciiTheme="minorHAnsi" w:hAnsiTheme="minorHAnsi" w:cstheme="minorHAnsi"/>
          <w:color w:val="auto"/>
          <w:vertAlign w:val="superscript"/>
        </w:rPr>
        <w:t>6</w:t>
      </w:r>
      <w:r w:rsidR="00976EA8" w:rsidRPr="00814AAC">
        <w:rPr>
          <w:rFonts w:asciiTheme="minorHAnsi" w:hAnsiTheme="minorHAnsi" w:cstheme="minorHAnsi"/>
          <w:color w:val="auto"/>
        </w:rPr>
        <w:t xml:space="preserve">, </w:t>
      </w:r>
      <w:r w:rsidRPr="00814AAC">
        <w:rPr>
          <w:rFonts w:asciiTheme="minorHAnsi" w:hAnsiTheme="minorHAnsi" w:cstheme="minorHAnsi"/>
          <w:color w:val="auto"/>
        </w:rPr>
        <w:t xml:space="preserve">increase </w:t>
      </w:r>
      <w:r w:rsidR="00976EA8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MCP</w:t>
      </w:r>
      <w:r w:rsidR="00DC60CA" w:rsidRPr="00814AAC">
        <w:rPr>
          <w:rFonts w:asciiTheme="minorHAnsi" w:hAnsiTheme="minorHAnsi" w:cstheme="minorHAnsi"/>
          <w:color w:val="auto"/>
        </w:rPr>
        <w:t xml:space="preserve"> </w:t>
      </w:r>
      <w:r w:rsidR="00D44429" w:rsidRPr="00814AAC">
        <w:rPr>
          <w:rFonts w:asciiTheme="minorHAnsi" w:hAnsiTheme="minorHAnsi" w:cstheme="minorHAnsi"/>
          <w:color w:val="auto"/>
        </w:rPr>
        <w:t xml:space="preserve">gain </w:t>
      </w:r>
      <w:r w:rsidRPr="00814AAC">
        <w:rPr>
          <w:rFonts w:asciiTheme="minorHAnsi" w:hAnsiTheme="minorHAnsi" w:cstheme="minorHAnsi"/>
          <w:color w:val="auto"/>
        </w:rPr>
        <w:t>voltage</w:t>
      </w:r>
      <w:r w:rsidR="004B319F" w:rsidRPr="00814AAC">
        <w:rPr>
          <w:rFonts w:asciiTheme="minorHAnsi" w:hAnsiTheme="minorHAnsi" w:cstheme="minorHAnsi"/>
          <w:color w:val="auto"/>
        </w:rPr>
        <w:t xml:space="preserve"> or </w:t>
      </w:r>
      <w:r w:rsidR="00934179" w:rsidRPr="00814AAC">
        <w:rPr>
          <w:rFonts w:asciiTheme="minorHAnsi" w:hAnsiTheme="minorHAnsi" w:cstheme="minorHAnsi"/>
          <w:color w:val="auto"/>
        </w:rPr>
        <w:t xml:space="preserve">broaden </w:t>
      </w:r>
      <w:r w:rsidR="00951EA2">
        <w:rPr>
          <w:rFonts w:asciiTheme="minorHAnsi" w:hAnsiTheme="minorHAnsi" w:cstheme="minorHAnsi"/>
          <w:color w:val="auto"/>
        </w:rPr>
        <w:t xml:space="preserve">the </w:t>
      </w:r>
      <w:r w:rsidR="00934179" w:rsidRPr="00814AAC">
        <w:rPr>
          <w:rFonts w:asciiTheme="minorHAnsi" w:hAnsiTheme="minorHAnsi" w:cstheme="minorHAnsi"/>
          <w:color w:val="auto"/>
        </w:rPr>
        <w:t>monochromator slit</w:t>
      </w:r>
      <w:r w:rsidRPr="00814AAC">
        <w:rPr>
          <w:rFonts w:asciiTheme="minorHAnsi" w:hAnsiTheme="minorHAnsi" w:cstheme="minorHAnsi"/>
          <w:color w:val="auto"/>
        </w:rPr>
        <w:t xml:space="preserve">. </w:t>
      </w:r>
      <w:r w:rsidR="000D53D5">
        <w:rPr>
          <w:rFonts w:asciiTheme="minorHAnsi" w:hAnsiTheme="minorHAnsi" w:cstheme="minorHAnsi"/>
          <w:color w:val="auto"/>
        </w:rPr>
        <w:t>The s</w:t>
      </w:r>
      <w:r w:rsidRPr="00814AAC">
        <w:rPr>
          <w:rFonts w:asciiTheme="minorHAnsi" w:hAnsiTheme="minorHAnsi" w:cstheme="minorHAnsi"/>
          <w:color w:val="auto"/>
        </w:rPr>
        <w:t xml:space="preserve">aturation of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detector is observed as </w:t>
      </w:r>
      <w:r w:rsidR="00976EA8" w:rsidRPr="00814AAC">
        <w:rPr>
          <w:rFonts w:asciiTheme="minorHAnsi" w:hAnsiTheme="minorHAnsi" w:cstheme="minorHAnsi"/>
          <w:color w:val="auto"/>
        </w:rPr>
        <w:t xml:space="preserve">a </w:t>
      </w:r>
      <w:r w:rsidRPr="00814AAC">
        <w:rPr>
          <w:rFonts w:asciiTheme="minorHAnsi" w:hAnsiTheme="minorHAnsi" w:cstheme="minorHAnsi"/>
          <w:color w:val="auto"/>
        </w:rPr>
        <w:t xml:space="preserve">deformation of </w:t>
      </w:r>
      <w:r w:rsidR="00976EA8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spectrum maxima</w:t>
      </w:r>
      <w:r w:rsidR="00E05A15" w:rsidRPr="00814AAC">
        <w:rPr>
          <w:rFonts w:asciiTheme="minorHAnsi" w:hAnsiTheme="minorHAnsi" w:cstheme="minorHAnsi"/>
          <w:color w:val="auto"/>
        </w:rPr>
        <w:t xml:space="preserve"> or </w:t>
      </w:r>
      <w:r w:rsidR="00976EA8" w:rsidRPr="00814AAC">
        <w:rPr>
          <w:rFonts w:asciiTheme="minorHAnsi" w:hAnsiTheme="minorHAnsi" w:cstheme="minorHAnsi"/>
          <w:color w:val="auto"/>
        </w:rPr>
        <w:t xml:space="preserve">by </w:t>
      </w:r>
      <w:r w:rsidR="00BC0D3F">
        <w:rPr>
          <w:rFonts w:asciiTheme="minorHAnsi" w:hAnsiTheme="minorHAnsi" w:cstheme="minorHAnsi"/>
          <w:color w:val="auto"/>
        </w:rPr>
        <w:t xml:space="preserve">the </w:t>
      </w:r>
      <w:r w:rsidR="00976EA8" w:rsidRPr="00814AAC">
        <w:rPr>
          <w:rFonts w:asciiTheme="minorHAnsi" w:hAnsiTheme="minorHAnsi" w:cstheme="minorHAnsi"/>
          <w:color w:val="auto"/>
        </w:rPr>
        <w:t xml:space="preserve">appearance of </w:t>
      </w:r>
      <w:r w:rsidR="00E05A15" w:rsidRPr="00814AAC">
        <w:rPr>
          <w:rFonts w:asciiTheme="minorHAnsi" w:hAnsiTheme="minorHAnsi" w:cstheme="minorHAnsi"/>
          <w:color w:val="auto"/>
        </w:rPr>
        <w:t>art</w:t>
      </w:r>
      <w:r w:rsidR="00012242" w:rsidRPr="00814AAC">
        <w:rPr>
          <w:rFonts w:asciiTheme="minorHAnsi" w:hAnsiTheme="minorHAnsi" w:cstheme="minorHAnsi"/>
          <w:color w:val="auto"/>
        </w:rPr>
        <w:t>i</w:t>
      </w:r>
      <w:r w:rsidR="00E05A15" w:rsidRPr="00814AAC">
        <w:rPr>
          <w:rFonts w:asciiTheme="minorHAnsi" w:hAnsiTheme="minorHAnsi" w:cstheme="minorHAnsi"/>
          <w:color w:val="auto"/>
        </w:rPr>
        <w:t>facts in the image</w:t>
      </w:r>
      <w:r w:rsidRPr="00814AAC">
        <w:rPr>
          <w:rFonts w:asciiTheme="minorHAnsi" w:hAnsiTheme="minorHAnsi" w:cstheme="minorHAnsi"/>
          <w:color w:val="auto"/>
        </w:rPr>
        <w:t>.</w:t>
      </w:r>
      <w:r w:rsidR="00012242" w:rsidRPr="00814AAC">
        <w:rPr>
          <w:rFonts w:asciiTheme="minorHAnsi" w:hAnsiTheme="minorHAnsi" w:cstheme="minorHAnsi"/>
          <w:color w:val="auto"/>
        </w:rPr>
        <w:t xml:space="preserve"> If this is observed, reduce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4B319F" w:rsidRPr="00814AAC">
        <w:rPr>
          <w:rFonts w:asciiTheme="minorHAnsi" w:hAnsiTheme="minorHAnsi" w:cstheme="minorHAnsi"/>
          <w:color w:val="auto"/>
        </w:rPr>
        <w:t>laser power,</w:t>
      </w:r>
      <w:r w:rsidR="00012242" w:rsidRPr="00814AAC">
        <w:rPr>
          <w:rFonts w:asciiTheme="minorHAnsi" w:hAnsiTheme="minorHAnsi" w:cstheme="minorHAnsi"/>
          <w:color w:val="auto"/>
        </w:rPr>
        <w:t xml:space="preserve">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012242" w:rsidRPr="00814AAC">
        <w:rPr>
          <w:rFonts w:asciiTheme="minorHAnsi" w:hAnsiTheme="minorHAnsi" w:cstheme="minorHAnsi"/>
          <w:color w:val="auto"/>
        </w:rPr>
        <w:t xml:space="preserve">MCP </w:t>
      </w:r>
      <w:r w:rsidR="00A22642" w:rsidRPr="00814AAC">
        <w:rPr>
          <w:rFonts w:asciiTheme="minorHAnsi" w:hAnsiTheme="minorHAnsi" w:cstheme="minorHAnsi"/>
          <w:color w:val="auto"/>
        </w:rPr>
        <w:t xml:space="preserve">gain </w:t>
      </w:r>
      <w:r w:rsidR="00012242" w:rsidRPr="00814AAC">
        <w:rPr>
          <w:rFonts w:asciiTheme="minorHAnsi" w:hAnsiTheme="minorHAnsi" w:cstheme="minorHAnsi"/>
          <w:color w:val="auto"/>
        </w:rPr>
        <w:t>voltage</w:t>
      </w:r>
      <w:r w:rsidR="000D53D5">
        <w:rPr>
          <w:rFonts w:asciiTheme="minorHAnsi" w:hAnsiTheme="minorHAnsi" w:cstheme="minorHAnsi"/>
          <w:color w:val="auto"/>
        </w:rPr>
        <w:t>,</w:t>
      </w:r>
      <w:r w:rsidR="00934179" w:rsidRPr="00814AAC">
        <w:rPr>
          <w:rFonts w:asciiTheme="minorHAnsi" w:hAnsiTheme="minorHAnsi" w:cstheme="minorHAnsi"/>
          <w:color w:val="auto"/>
        </w:rPr>
        <w:t xml:space="preserve"> or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934179" w:rsidRPr="00814AAC">
        <w:rPr>
          <w:rFonts w:asciiTheme="minorHAnsi" w:hAnsiTheme="minorHAnsi" w:cstheme="minorHAnsi"/>
          <w:color w:val="auto"/>
        </w:rPr>
        <w:t>monochromator slit</w:t>
      </w:r>
      <w:r w:rsidR="00012242" w:rsidRPr="00814AAC">
        <w:rPr>
          <w:rFonts w:asciiTheme="minorHAnsi" w:hAnsiTheme="minorHAnsi" w:cstheme="minorHAnsi"/>
          <w:color w:val="auto"/>
        </w:rPr>
        <w:t>.</w:t>
      </w:r>
    </w:p>
    <w:p w14:paraId="7C0B93E1" w14:textId="77777777" w:rsidR="00934179" w:rsidRPr="00814AAC" w:rsidRDefault="00934179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63350F47" w14:textId="77777777" w:rsidR="00934179" w:rsidRPr="00814AAC" w:rsidRDefault="00934179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976EA8" w:rsidRPr="00814AAC">
        <w:rPr>
          <w:rFonts w:asciiTheme="minorHAnsi" w:hAnsiTheme="minorHAnsi" w:cstheme="minorHAnsi"/>
          <w:color w:val="auto"/>
        </w:rPr>
        <w:t>S</w:t>
      </w:r>
      <w:r w:rsidR="00787470" w:rsidRPr="00814AAC">
        <w:rPr>
          <w:rFonts w:asciiTheme="minorHAnsi" w:hAnsiTheme="minorHAnsi" w:cstheme="minorHAnsi"/>
          <w:color w:val="auto"/>
        </w:rPr>
        <w:t xml:space="preserve">aturating </w:t>
      </w:r>
      <w:r w:rsidR="00976EA8" w:rsidRPr="00814AAC">
        <w:rPr>
          <w:rFonts w:asciiTheme="minorHAnsi" w:hAnsiTheme="minorHAnsi" w:cstheme="minorHAnsi"/>
          <w:color w:val="auto"/>
        </w:rPr>
        <w:t xml:space="preserve">the </w:t>
      </w:r>
      <w:r w:rsidR="00787470" w:rsidRPr="00814AAC">
        <w:rPr>
          <w:rFonts w:asciiTheme="minorHAnsi" w:hAnsiTheme="minorHAnsi" w:cstheme="minorHAnsi"/>
          <w:color w:val="auto"/>
        </w:rPr>
        <w:t>detector</w:t>
      </w:r>
      <w:r w:rsidR="00976EA8" w:rsidRPr="00814AAC">
        <w:rPr>
          <w:rFonts w:asciiTheme="minorHAnsi" w:hAnsiTheme="minorHAnsi" w:cstheme="minorHAnsi"/>
          <w:color w:val="auto"/>
        </w:rPr>
        <w:t xml:space="preserve"> should be avoided, as this can damage the MCP</w:t>
      </w:r>
      <w:r w:rsidR="00787470" w:rsidRPr="00814AAC">
        <w:rPr>
          <w:rFonts w:asciiTheme="minorHAnsi" w:hAnsiTheme="minorHAnsi" w:cstheme="minorHAnsi"/>
          <w:color w:val="auto"/>
        </w:rPr>
        <w:t xml:space="preserve">. </w:t>
      </w:r>
      <w:r w:rsidR="00976EA8" w:rsidRPr="00814AAC">
        <w:rPr>
          <w:rFonts w:asciiTheme="minorHAnsi" w:hAnsiTheme="minorHAnsi" w:cstheme="minorHAnsi"/>
          <w:color w:val="auto"/>
        </w:rPr>
        <w:t xml:space="preserve">The signal </w:t>
      </w:r>
      <w:r w:rsidRPr="00814AAC">
        <w:rPr>
          <w:rFonts w:asciiTheme="minorHAnsi" w:hAnsiTheme="minorHAnsi" w:cstheme="minorHAnsi"/>
          <w:color w:val="auto"/>
        </w:rPr>
        <w:t xml:space="preserve">intensity can be regulated </w:t>
      </w:r>
      <w:r w:rsidR="00976EA8" w:rsidRPr="00814AAC">
        <w:rPr>
          <w:rFonts w:asciiTheme="minorHAnsi" w:hAnsiTheme="minorHAnsi" w:cstheme="minorHAnsi"/>
          <w:color w:val="auto"/>
        </w:rPr>
        <w:t xml:space="preserve">also </w:t>
      </w:r>
      <w:r w:rsidRPr="00814AAC">
        <w:rPr>
          <w:rFonts w:asciiTheme="minorHAnsi" w:hAnsiTheme="minorHAnsi" w:cstheme="minorHAnsi"/>
          <w:color w:val="auto"/>
        </w:rPr>
        <w:t xml:space="preserve">by </w:t>
      </w:r>
      <w:r w:rsidR="00976EA8" w:rsidRPr="00814AAC">
        <w:rPr>
          <w:rFonts w:asciiTheme="minorHAnsi" w:hAnsiTheme="minorHAnsi" w:cstheme="minorHAnsi"/>
          <w:color w:val="auto"/>
        </w:rPr>
        <w:t xml:space="preserve">adjusting the size of </w:t>
      </w:r>
      <w:r w:rsidRPr="00814AAC">
        <w:rPr>
          <w:rFonts w:asciiTheme="minorHAnsi" w:hAnsiTheme="minorHAnsi" w:cstheme="minorHAnsi"/>
          <w:color w:val="auto"/>
        </w:rPr>
        <w:t xml:space="preserve">the laser beam spot. </w:t>
      </w:r>
      <w:r w:rsidR="00976EA8" w:rsidRPr="00814AAC">
        <w:rPr>
          <w:rFonts w:asciiTheme="minorHAnsi" w:hAnsiTheme="minorHAnsi" w:cstheme="minorHAnsi"/>
          <w:color w:val="auto"/>
        </w:rPr>
        <w:t xml:space="preserve">The laser </w:t>
      </w:r>
      <w:r w:rsidRPr="00814AAC">
        <w:rPr>
          <w:rFonts w:asciiTheme="minorHAnsi" w:hAnsiTheme="minorHAnsi" w:cstheme="minorHAnsi"/>
          <w:color w:val="auto"/>
        </w:rPr>
        <w:t xml:space="preserve">beam intensity can be </w:t>
      </w:r>
      <w:r w:rsidR="00976EA8" w:rsidRPr="00814AAC">
        <w:rPr>
          <w:rFonts w:asciiTheme="minorHAnsi" w:hAnsiTheme="minorHAnsi" w:cstheme="minorHAnsi"/>
          <w:color w:val="auto"/>
        </w:rPr>
        <w:t xml:space="preserve">also </w:t>
      </w:r>
      <w:r w:rsidRPr="00814AAC">
        <w:rPr>
          <w:rFonts w:asciiTheme="minorHAnsi" w:hAnsiTheme="minorHAnsi" w:cstheme="minorHAnsi"/>
          <w:color w:val="auto"/>
        </w:rPr>
        <w:t xml:space="preserve">reduced by </w:t>
      </w:r>
      <w:r w:rsidR="00976EA8" w:rsidRPr="00814AAC">
        <w:rPr>
          <w:rFonts w:asciiTheme="minorHAnsi" w:hAnsiTheme="minorHAnsi" w:cstheme="minorHAnsi"/>
          <w:color w:val="auto"/>
        </w:rPr>
        <w:t>using</w:t>
      </w:r>
      <w:r w:rsidRPr="00814AAC">
        <w:rPr>
          <w:rFonts w:asciiTheme="minorHAnsi" w:hAnsiTheme="minorHAnsi" w:cstheme="minorHAnsi"/>
          <w:color w:val="auto"/>
        </w:rPr>
        <w:t xml:space="preserve"> a</w:t>
      </w:r>
      <w:r w:rsidR="00D86E72" w:rsidRPr="00814AAC">
        <w:rPr>
          <w:rFonts w:asciiTheme="minorHAnsi" w:hAnsiTheme="minorHAnsi" w:cstheme="minorHAnsi"/>
          <w:color w:val="auto"/>
        </w:rPr>
        <w:t xml:space="preserve"> neutral density</w:t>
      </w:r>
      <w:r w:rsidRPr="00814AAC">
        <w:rPr>
          <w:rFonts w:asciiTheme="minorHAnsi" w:hAnsiTheme="minorHAnsi" w:cstheme="minorHAnsi"/>
          <w:color w:val="auto"/>
        </w:rPr>
        <w:t xml:space="preserve"> filter.</w:t>
      </w:r>
    </w:p>
    <w:p w14:paraId="05981068" w14:textId="77777777" w:rsidR="00012242" w:rsidRPr="00814AAC" w:rsidRDefault="00012242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5BA11B1" w14:textId="77777777" w:rsidR="00F0392D" w:rsidRPr="00814AAC" w:rsidRDefault="00095235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When optimized</w:t>
      </w:r>
      <w:r w:rsidR="004B319F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the system is ready to use.</w:t>
      </w:r>
    </w:p>
    <w:p w14:paraId="3E4577B6" w14:textId="77777777" w:rsidR="00012242" w:rsidRPr="00814AAC" w:rsidRDefault="00012242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A0E54BE" w14:textId="1282F770" w:rsidR="00095235" w:rsidRPr="00AB73AE" w:rsidRDefault="00095235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AB73AE">
        <w:rPr>
          <w:rFonts w:asciiTheme="minorHAnsi" w:hAnsiTheme="minorHAnsi" w:cstheme="minorHAnsi"/>
          <w:b/>
          <w:color w:val="auto"/>
        </w:rPr>
        <w:t xml:space="preserve">Setting up </w:t>
      </w:r>
      <w:r w:rsidR="00146F84">
        <w:rPr>
          <w:rFonts w:asciiTheme="minorHAnsi" w:hAnsiTheme="minorHAnsi" w:cstheme="minorHAnsi"/>
          <w:b/>
          <w:color w:val="auto"/>
        </w:rPr>
        <w:t xml:space="preserve">the </w:t>
      </w:r>
      <w:r w:rsidRPr="00AB73AE">
        <w:rPr>
          <w:rFonts w:asciiTheme="minorHAnsi" w:hAnsiTheme="minorHAnsi" w:cstheme="minorHAnsi"/>
          <w:b/>
          <w:color w:val="auto"/>
        </w:rPr>
        <w:t>experiment</w:t>
      </w:r>
    </w:p>
    <w:p w14:paraId="62D5A568" w14:textId="77777777" w:rsidR="003E29EE" w:rsidRPr="00814AAC" w:rsidRDefault="003E29EE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39378350" w14:textId="77777777" w:rsidR="0050627D" w:rsidRPr="00814AAC" w:rsidRDefault="007844E0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Cover the laser path 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using a </w:t>
      </w:r>
      <w:r w:rsidRPr="00814AAC">
        <w:rPr>
          <w:rFonts w:asciiTheme="minorHAnsi" w:hAnsiTheme="minorHAnsi" w:cstheme="minorHAnsi"/>
          <w:color w:val="auto"/>
          <w:highlight w:val="yellow"/>
        </w:rPr>
        <w:t>shutter.</w:t>
      </w:r>
    </w:p>
    <w:p w14:paraId="21B5698F" w14:textId="77777777" w:rsidR="003E29EE" w:rsidRPr="00814AAC" w:rsidRDefault="003E29EE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79F5017" w14:textId="3E08FAD1" w:rsidR="003E29EE" w:rsidRPr="00814AAC" w:rsidRDefault="00943C89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Measure</w:t>
      </w:r>
      <w:r w:rsidR="004B319F" w:rsidRPr="00814AAC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7844E0" w:rsidRPr="00814AAC">
        <w:rPr>
          <w:rFonts w:asciiTheme="minorHAnsi" w:hAnsiTheme="minorHAnsi" w:cstheme="minorHAnsi"/>
          <w:color w:val="auto"/>
          <w:highlight w:val="yellow"/>
        </w:rPr>
        <w:t xml:space="preserve"> background</w:t>
      </w:r>
      <w:r w:rsidR="004B319F" w:rsidRPr="00814AAC">
        <w:rPr>
          <w:rFonts w:asciiTheme="minorHAnsi" w:hAnsiTheme="minorHAnsi" w:cstheme="minorHAnsi"/>
          <w:color w:val="auto"/>
          <w:highlight w:val="yellow"/>
        </w:rPr>
        <w:t xml:space="preserve"> emission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 xml:space="preserve"> using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F7E0C" w:rsidRPr="00814AAC">
        <w:rPr>
          <w:rFonts w:asciiTheme="minorHAnsi" w:hAnsiTheme="minorHAnsi" w:cstheme="minorHAnsi"/>
          <w:b/>
          <w:color w:val="auto"/>
          <w:highlight w:val="yellow"/>
        </w:rPr>
        <w:t>Ctrl+D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 xml:space="preserve"> shortcut.</w:t>
      </w:r>
    </w:p>
    <w:p w14:paraId="45D06496" w14:textId="77777777" w:rsidR="00680227" w:rsidRPr="00814AAC" w:rsidRDefault="00680227" w:rsidP="00BB1176">
      <w:pPr>
        <w:pStyle w:val="af3"/>
        <w:contextualSpacing w:val="0"/>
        <w:rPr>
          <w:rFonts w:asciiTheme="minorHAnsi" w:hAnsiTheme="minorHAnsi" w:cstheme="minorHAnsi"/>
          <w:color w:val="auto"/>
        </w:rPr>
      </w:pPr>
    </w:p>
    <w:p w14:paraId="66AFAD59" w14:textId="6A7E601C" w:rsidR="00680227" w:rsidRPr="00814AAC" w:rsidRDefault="00DC60CA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Open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automatic measurement script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then use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Ctrl+J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shortcut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 to</w:t>
      </w:r>
      <w:r w:rsidR="0067755E" w:rsidRPr="00814AAC">
        <w:rPr>
          <w:rFonts w:asciiTheme="minorHAnsi" w:hAnsiTheme="minorHAnsi" w:cstheme="minorHAnsi"/>
          <w:color w:val="auto"/>
          <w:highlight w:val="yellow"/>
        </w:rPr>
        <w:t xml:space="preserve"> choose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67755E" w:rsidRPr="00814AAC">
        <w:rPr>
          <w:rFonts w:asciiTheme="minorHAnsi" w:hAnsiTheme="minorHAnsi" w:cstheme="minorHAnsi"/>
          <w:color w:val="auto"/>
          <w:highlight w:val="yellow"/>
        </w:rPr>
        <w:t>experiment file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>.</w:t>
      </w:r>
      <w:r w:rsidR="00ED0A4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>The automatic script allows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>measure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>ment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F7E0C" w:rsidRPr="00814AAC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 xml:space="preserve">the emission at 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>a set of</w:t>
      </w:r>
      <w:r w:rsidR="00943C89" w:rsidRPr="00814AAC">
        <w:rPr>
          <w:rFonts w:asciiTheme="minorHAnsi" w:hAnsiTheme="minorHAnsi" w:cstheme="minorHAnsi"/>
          <w:color w:val="auto"/>
          <w:highlight w:val="yellow"/>
        </w:rPr>
        <w:t xml:space="preserve"> different delay</w:t>
      </w:r>
      <w:r w:rsidR="0067755E" w:rsidRPr="00814AAC">
        <w:rPr>
          <w:rFonts w:asciiTheme="minorHAnsi" w:hAnsiTheme="minorHAnsi" w:cstheme="minorHAnsi"/>
          <w:color w:val="auto"/>
          <w:highlight w:val="yellow"/>
        </w:rPr>
        <w:t xml:space="preserve"> times given in the file.</w:t>
      </w:r>
      <w:r w:rsidR="00492164" w:rsidRPr="00814AAC">
        <w:rPr>
          <w:rFonts w:asciiTheme="minorHAnsi" w:hAnsiTheme="minorHAnsi" w:cstheme="minorHAnsi"/>
          <w:color w:val="auto"/>
          <w:highlight w:val="yellow"/>
        </w:rPr>
        <w:t xml:space="preserve"> When the file is loaded, the measurement starts.</w:t>
      </w:r>
    </w:p>
    <w:p w14:paraId="7C9A2DE2" w14:textId="77777777" w:rsidR="00FB129E" w:rsidRPr="00814AAC" w:rsidRDefault="00FB129E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1DF2F49" w14:textId="7F35F222" w:rsidR="00944D6B" w:rsidRPr="00814AAC" w:rsidRDefault="00DC60CA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Once finished, s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 xml:space="preserve">elect one spectrum and scale. </w:t>
      </w:r>
      <w:r w:rsidR="00680227" w:rsidRPr="00814AAC">
        <w:rPr>
          <w:rFonts w:asciiTheme="minorHAnsi" w:hAnsiTheme="minorHAnsi" w:cstheme="minorHAnsi"/>
          <w:color w:val="auto"/>
          <w:highlight w:val="yellow"/>
        </w:rPr>
        <w:t xml:space="preserve">Export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80227" w:rsidRPr="00814AAC">
        <w:rPr>
          <w:rFonts w:asciiTheme="minorHAnsi" w:hAnsiTheme="minorHAnsi" w:cstheme="minorHAnsi"/>
          <w:color w:val="auto"/>
          <w:highlight w:val="yellow"/>
        </w:rPr>
        <w:t>spectra to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file by clicking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File</w:t>
      </w:r>
      <w:r w:rsidR="00DE4245" w:rsidRPr="00814AAC">
        <w:rPr>
          <w:rFonts w:asciiTheme="minorHAnsi" w:hAnsiTheme="minorHAnsi" w:cstheme="minorHAnsi"/>
          <w:b/>
          <w:color w:val="auto"/>
          <w:highlight w:val="yellow"/>
        </w:rPr>
        <w:t xml:space="preserve"> |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Export</w:t>
      </w:r>
      <w:r w:rsidR="00DE4245" w:rsidRPr="00814AAC">
        <w:rPr>
          <w:rFonts w:asciiTheme="minorHAnsi" w:hAnsiTheme="minorHAnsi" w:cstheme="minorHAnsi"/>
          <w:b/>
          <w:color w:val="auto"/>
          <w:highlight w:val="yellow"/>
        </w:rPr>
        <w:t xml:space="preserve"> | </w:t>
      </w:r>
      <w:r w:rsidRPr="00814AAC">
        <w:rPr>
          <w:rFonts w:asciiTheme="minorHAnsi" w:hAnsiTheme="minorHAnsi" w:cstheme="minorHAnsi"/>
          <w:b/>
          <w:color w:val="auto"/>
          <w:highlight w:val="yellow"/>
        </w:rPr>
        <w:t>Curve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AB73AE">
        <w:rPr>
          <w:rFonts w:asciiTheme="minorHAnsi" w:hAnsiTheme="minorHAnsi" w:cstheme="minorHAnsi"/>
          <w:b/>
          <w:color w:val="auto"/>
          <w:highlight w:val="yellow"/>
        </w:rPr>
        <w:t>to t</w:t>
      </w:r>
      <w:r w:rsidR="00A810B9" w:rsidRPr="00AB73AE">
        <w:rPr>
          <w:rFonts w:asciiTheme="minorHAnsi" w:hAnsiTheme="minorHAnsi" w:cstheme="minorHAnsi"/>
          <w:b/>
          <w:color w:val="auto"/>
          <w:highlight w:val="yellow"/>
        </w:rPr>
        <w:t>ext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 xml:space="preserve">then choose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 xml:space="preserve">name and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810B9" w:rsidRPr="00814AAC">
        <w:rPr>
          <w:rFonts w:asciiTheme="minorHAnsi" w:hAnsiTheme="minorHAnsi" w:cstheme="minorHAnsi"/>
          <w:color w:val="auto"/>
          <w:highlight w:val="yellow"/>
        </w:rPr>
        <w:t>directory.</w:t>
      </w:r>
      <w:r w:rsidR="00944D6B" w:rsidRPr="00814AAC">
        <w:rPr>
          <w:rFonts w:asciiTheme="minorHAnsi" w:hAnsiTheme="minorHAnsi" w:cstheme="minorHAnsi"/>
          <w:color w:val="auto"/>
          <w:highlight w:val="yellow"/>
        </w:rPr>
        <w:t xml:space="preserve"> The results are now ready to be processed by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44D6B" w:rsidRPr="00814AAC">
        <w:rPr>
          <w:rFonts w:asciiTheme="minorHAnsi" w:hAnsiTheme="minorHAnsi" w:cstheme="minorHAnsi"/>
          <w:color w:val="auto"/>
          <w:highlight w:val="yellow"/>
        </w:rPr>
        <w:t>appropriate software.</w:t>
      </w:r>
    </w:p>
    <w:p w14:paraId="2A25EAD9" w14:textId="77777777" w:rsidR="00FB129E" w:rsidRPr="00814AAC" w:rsidRDefault="00FB129E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BAF4CD2" w14:textId="0D3A00EB" w:rsidR="00293407" w:rsidRPr="00814AAC" w:rsidRDefault="00293407" w:rsidP="00BB1176">
      <w:pPr>
        <w:pStyle w:val="af3"/>
        <w:numPr>
          <w:ilvl w:val="0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 xml:space="preserve">Finishing </w:t>
      </w:r>
      <w:r w:rsidR="00146F84">
        <w:rPr>
          <w:rFonts w:asciiTheme="minorHAnsi" w:hAnsiTheme="minorHAnsi" w:cstheme="minorHAnsi"/>
          <w:b/>
          <w:color w:val="auto"/>
        </w:rPr>
        <w:t>the E</w:t>
      </w:r>
      <w:r w:rsidRPr="00814AAC">
        <w:rPr>
          <w:rFonts w:asciiTheme="minorHAnsi" w:hAnsiTheme="minorHAnsi" w:cstheme="minorHAnsi"/>
          <w:b/>
          <w:color w:val="auto"/>
        </w:rPr>
        <w:t>xperiment</w:t>
      </w:r>
    </w:p>
    <w:p w14:paraId="5F22BA6D" w14:textId="77777777" w:rsidR="008D7C84" w:rsidRPr="00814AAC" w:rsidRDefault="008D7C84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b/>
          <w:color w:val="auto"/>
        </w:rPr>
      </w:pPr>
    </w:p>
    <w:p w14:paraId="5256D2E5" w14:textId="3AF6D69B" w:rsidR="00293407" w:rsidRPr="00814AAC" w:rsidRDefault="00293407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When all planned experiments </w:t>
      </w:r>
      <w:r w:rsidR="00AB2B62" w:rsidRPr="00814AAC">
        <w:rPr>
          <w:rFonts w:asciiTheme="minorHAnsi" w:hAnsiTheme="minorHAnsi" w:cstheme="minorHAnsi"/>
          <w:color w:val="auto"/>
          <w:highlight w:val="yellow"/>
        </w:rPr>
        <w:t xml:space="preserve">have been </w:t>
      </w:r>
      <w:r w:rsidRPr="00814AAC">
        <w:rPr>
          <w:rFonts w:asciiTheme="minorHAnsi" w:hAnsiTheme="minorHAnsi" w:cstheme="minorHAnsi"/>
          <w:color w:val="auto"/>
          <w:highlight w:val="yellow"/>
        </w:rPr>
        <w:t>finished</w:t>
      </w:r>
      <w:r w:rsidR="00FE52F6" w:rsidRPr="00814AAC">
        <w:rPr>
          <w:rFonts w:asciiTheme="minorHAnsi" w:hAnsiTheme="minorHAnsi" w:cstheme="minorHAnsi"/>
          <w:color w:val="auto"/>
          <w:highlight w:val="yellow"/>
        </w:rPr>
        <w:t>,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93BB2" w:rsidRPr="00814AAC">
        <w:rPr>
          <w:rFonts w:asciiTheme="minorHAnsi" w:hAnsiTheme="minorHAnsi" w:cstheme="minorHAnsi"/>
          <w:color w:val="auto"/>
          <w:highlight w:val="yellow"/>
        </w:rPr>
        <w:t xml:space="preserve">turn off </w:t>
      </w:r>
      <w:r w:rsidRPr="00814AAC">
        <w:rPr>
          <w:rFonts w:asciiTheme="minorHAnsi" w:hAnsiTheme="minorHAnsi" w:cstheme="minorHAnsi"/>
          <w:color w:val="auto"/>
          <w:highlight w:val="yellow"/>
        </w:rPr>
        <w:t>the equipment</w:t>
      </w:r>
      <w:r w:rsidR="00AB2B62" w:rsidRPr="00814AAC">
        <w:rPr>
          <w:rFonts w:asciiTheme="minorHAnsi" w:hAnsiTheme="minorHAnsi" w:cstheme="minorHAnsi"/>
          <w:color w:val="auto"/>
          <w:highlight w:val="yellow"/>
        </w:rPr>
        <w:t xml:space="preserve">, proceeding </w:t>
      </w:r>
      <w:r w:rsidRPr="00814AAC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14AAC">
        <w:rPr>
          <w:rFonts w:asciiTheme="minorHAnsi" w:hAnsiTheme="minorHAnsi" w:cstheme="minorHAnsi"/>
          <w:color w:val="auto"/>
          <w:highlight w:val="yellow"/>
        </w:rPr>
        <w:t>opposite order as it was turned on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67E57939" w14:textId="77777777" w:rsidR="001332B8" w:rsidRPr="00814AAC" w:rsidRDefault="001332B8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9687E55" w14:textId="192CE71E" w:rsidR="00293407" w:rsidRPr="00814AAC" w:rsidRDefault="00293407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(film only) Remove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sample from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cryostat.</w:t>
      </w:r>
    </w:p>
    <w:p w14:paraId="68C38208" w14:textId="77777777" w:rsidR="001332B8" w:rsidRPr="00814AAC" w:rsidRDefault="001332B8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F60501D" w14:textId="4F57CA60" w:rsidR="00293407" w:rsidRPr="00814AAC" w:rsidRDefault="00293407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Open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venting valve, release the clamp</w:t>
      </w:r>
      <w:r w:rsidR="000D53D5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and </w:t>
      </w:r>
      <w:r w:rsidR="00DC60CA" w:rsidRPr="00814AAC">
        <w:rPr>
          <w:rFonts w:asciiTheme="minorHAnsi" w:hAnsiTheme="minorHAnsi" w:cstheme="minorHAnsi"/>
          <w:color w:val="auto"/>
        </w:rPr>
        <w:t xml:space="preserve">remove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DC60CA" w:rsidRPr="00814AAC">
        <w:rPr>
          <w:rFonts w:asciiTheme="minorHAnsi" w:hAnsiTheme="minorHAnsi" w:cstheme="minorHAnsi"/>
          <w:color w:val="auto"/>
        </w:rPr>
        <w:t>vacuum shroud</w:t>
      </w:r>
      <w:r w:rsidRPr="00814AAC">
        <w:rPr>
          <w:rFonts w:asciiTheme="minorHAnsi" w:hAnsiTheme="minorHAnsi" w:cstheme="minorHAnsi"/>
          <w:color w:val="auto"/>
        </w:rPr>
        <w:t>.</w:t>
      </w:r>
    </w:p>
    <w:p w14:paraId="1CEE2EE5" w14:textId="77777777" w:rsidR="001332B8" w:rsidRPr="00814AAC" w:rsidRDefault="001332B8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889D02B" w14:textId="3A1942D8" w:rsidR="007D7365" w:rsidRPr="00814AAC" w:rsidRDefault="00293407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Remove the sample </w:t>
      </w:r>
      <w:r w:rsidR="007D7365" w:rsidRPr="00814AAC">
        <w:rPr>
          <w:rFonts w:asciiTheme="minorHAnsi" w:hAnsiTheme="minorHAnsi" w:cstheme="minorHAnsi"/>
          <w:color w:val="auto"/>
        </w:rPr>
        <w:t xml:space="preserve">from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7D7365" w:rsidRPr="00814AAC">
        <w:rPr>
          <w:rFonts w:asciiTheme="minorHAnsi" w:hAnsiTheme="minorHAnsi" w:cstheme="minorHAnsi"/>
          <w:color w:val="auto"/>
        </w:rPr>
        <w:t>sample holder.</w:t>
      </w:r>
    </w:p>
    <w:p w14:paraId="5A03FEAD" w14:textId="77777777" w:rsidR="001332B8" w:rsidRPr="00814AAC" w:rsidRDefault="001332B8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64E12D4" w14:textId="77777777" w:rsidR="00293407" w:rsidRPr="00814AAC" w:rsidRDefault="00DC60CA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Place the vacuum shroud</w:t>
      </w:r>
      <w:r w:rsidR="007D7365" w:rsidRPr="00814AAC">
        <w:rPr>
          <w:rFonts w:asciiTheme="minorHAnsi" w:hAnsiTheme="minorHAnsi" w:cstheme="minorHAnsi"/>
          <w:color w:val="auto"/>
        </w:rPr>
        <w:t xml:space="preserve"> back to the cryostat.</w:t>
      </w:r>
    </w:p>
    <w:p w14:paraId="5C354301" w14:textId="77777777" w:rsidR="001332B8" w:rsidRPr="00814AAC" w:rsidRDefault="001332B8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2585E1A" w14:textId="5CCD87E3" w:rsidR="007D7365" w:rsidRPr="00814AAC" w:rsidRDefault="007D7365" w:rsidP="00BB1176">
      <w:pPr>
        <w:pStyle w:val="af3"/>
        <w:numPr>
          <w:ilvl w:val="1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(solution only) </w:t>
      </w:r>
      <w:r w:rsidR="001332B8" w:rsidRPr="00814AAC">
        <w:rPr>
          <w:rFonts w:asciiTheme="minorHAnsi" w:hAnsiTheme="minorHAnsi" w:cstheme="minorHAnsi"/>
          <w:color w:val="auto"/>
          <w:highlight w:val="yellow"/>
        </w:rPr>
        <w:t>Remove</w:t>
      </w:r>
      <w:r w:rsidR="00AE1CE7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8447C2" w:rsidRPr="00814AAC">
        <w:rPr>
          <w:rFonts w:asciiTheme="minorHAnsi" w:hAnsiTheme="minorHAnsi" w:cstheme="minorHAnsi"/>
          <w:color w:val="auto"/>
          <w:highlight w:val="yellow"/>
        </w:rPr>
        <w:t xml:space="preserve">degassing cuvette </w:t>
      </w:r>
      <w:r w:rsidR="00AE1CE7" w:rsidRPr="00814AAC">
        <w:rPr>
          <w:rFonts w:asciiTheme="minorHAnsi" w:hAnsiTheme="minorHAnsi" w:cstheme="minorHAnsi"/>
          <w:color w:val="auto"/>
          <w:highlight w:val="yellow"/>
        </w:rPr>
        <w:t>from the holder</w:t>
      </w:r>
      <w:r w:rsidR="001332B8" w:rsidRPr="00814AAC">
        <w:rPr>
          <w:rFonts w:asciiTheme="minorHAnsi" w:hAnsiTheme="minorHAnsi" w:cstheme="minorHAnsi"/>
          <w:color w:val="auto"/>
          <w:highlight w:val="yellow"/>
        </w:rPr>
        <w:t xml:space="preserve"> and c</w:t>
      </w:r>
      <w:r w:rsidRPr="00814AAC">
        <w:rPr>
          <w:rFonts w:asciiTheme="minorHAnsi" w:hAnsiTheme="minorHAnsi" w:cstheme="minorHAnsi"/>
          <w:color w:val="auto"/>
          <w:highlight w:val="yellow"/>
        </w:rPr>
        <w:t>lean</w:t>
      </w:r>
      <w:r w:rsidR="008447C2" w:rsidRPr="00814AAC">
        <w:rPr>
          <w:rFonts w:asciiTheme="minorHAnsi" w:hAnsiTheme="minorHAnsi" w:cstheme="minorHAnsi"/>
          <w:color w:val="auto"/>
          <w:highlight w:val="yellow"/>
        </w:rPr>
        <w:t xml:space="preserve"> it</w:t>
      </w:r>
      <w:r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131EABAB" w14:textId="77777777" w:rsidR="007D7365" w:rsidRPr="00814AAC" w:rsidRDefault="007D736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AAC76A6" w14:textId="1B55983C" w:rsidR="00882882" w:rsidRPr="00814AAC" w:rsidRDefault="00814AAC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CAUTION:</w:t>
      </w:r>
      <w:r w:rsidR="007D7365" w:rsidRPr="00814AAC">
        <w:rPr>
          <w:rFonts w:asciiTheme="minorHAnsi" w:hAnsiTheme="minorHAnsi" w:cstheme="minorHAnsi"/>
          <w:color w:val="auto"/>
        </w:rPr>
        <w:t xml:space="preserve"> Dispose of solvents in accordance </w:t>
      </w:r>
      <w:r w:rsidR="00BC0D3F">
        <w:rPr>
          <w:rFonts w:asciiTheme="minorHAnsi" w:hAnsiTheme="minorHAnsi" w:cstheme="minorHAnsi"/>
          <w:color w:val="auto"/>
        </w:rPr>
        <w:t>with</w:t>
      </w:r>
      <w:r w:rsidR="007D7365" w:rsidRPr="00814AAC">
        <w:rPr>
          <w:rFonts w:asciiTheme="minorHAnsi" w:hAnsiTheme="minorHAnsi" w:cstheme="minorHAnsi"/>
          <w:color w:val="auto"/>
        </w:rPr>
        <w:t xml:space="preserve"> </w:t>
      </w:r>
      <w:r w:rsidR="000D53D5">
        <w:rPr>
          <w:rFonts w:asciiTheme="minorHAnsi" w:hAnsiTheme="minorHAnsi" w:cstheme="minorHAnsi"/>
          <w:color w:val="auto"/>
        </w:rPr>
        <w:t xml:space="preserve">the institute’s </w:t>
      </w:r>
      <w:r w:rsidR="007D7365" w:rsidRPr="00814AAC">
        <w:rPr>
          <w:rFonts w:asciiTheme="minorHAnsi" w:hAnsiTheme="minorHAnsi" w:cstheme="minorHAnsi"/>
          <w:color w:val="auto"/>
        </w:rPr>
        <w:t>waste management rules.</w:t>
      </w:r>
      <w:r w:rsidR="00882882" w:rsidRPr="00814AAC">
        <w:rPr>
          <w:rFonts w:asciiTheme="minorHAnsi" w:hAnsiTheme="minorHAnsi" w:cstheme="minorHAnsi"/>
          <w:color w:val="auto"/>
        </w:rPr>
        <w:t xml:space="preserve"> Nitric acid is corrosive. Take care when using</w:t>
      </w:r>
      <w:r w:rsidR="000D53D5">
        <w:rPr>
          <w:rFonts w:asciiTheme="minorHAnsi" w:hAnsiTheme="minorHAnsi" w:cstheme="minorHAnsi"/>
          <w:color w:val="auto"/>
        </w:rPr>
        <w:t xml:space="preserve"> it</w:t>
      </w:r>
      <w:r w:rsidR="00882882" w:rsidRPr="00814AAC">
        <w:rPr>
          <w:rFonts w:asciiTheme="minorHAnsi" w:hAnsiTheme="minorHAnsi" w:cstheme="minorHAnsi"/>
          <w:color w:val="auto"/>
        </w:rPr>
        <w:t xml:space="preserve">. Use </w:t>
      </w:r>
      <w:r w:rsidR="000D53D5">
        <w:rPr>
          <w:rFonts w:asciiTheme="minorHAnsi" w:hAnsiTheme="minorHAnsi" w:cstheme="minorHAnsi"/>
          <w:color w:val="auto"/>
        </w:rPr>
        <w:t>PPE</w:t>
      </w:r>
      <w:r w:rsidR="00882882" w:rsidRPr="00814AAC">
        <w:rPr>
          <w:rFonts w:asciiTheme="minorHAnsi" w:hAnsiTheme="minorHAnsi" w:cstheme="minorHAnsi"/>
          <w:color w:val="auto"/>
        </w:rPr>
        <w:t>. Operate only under a working fume cupboard.</w:t>
      </w:r>
    </w:p>
    <w:p w14:paraId="65507945" w14:textId="77777777" w:rsidR="003960FB" w:rsidRPr="00814AAC" w:rsidRDefault="003960FB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B494A65" w14:textId="39CA92AE" w:rsidR="003960FB" w:rsidRPr="00814AAC" w:rsidRDefault="003960FB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Note: </w:t>
      </w:r>
      <w:r w:rsidR="000D53D5">
        <w:rPr>
          <w:rFonts w:asciiTheme="minorHAnsi" w:hAnsiTheme="minorHAnsi" w:cstheme="minorHAnsi"/>
          <w:color w:val="auto"/>
        </w:rPr>
        <w:t>The g</w:t>
      </w:r>
      <w:r w:rsidRPr="00814AAC">
        <w:rPr>
          <w:rFonts w:asciiTheme="minorHAnsi" w:hAnsiTheme="minorHAnsi" w:cstheme="minorHAnsi"/>
          <w:color w:val="auto"/>
        </w:rPr>
        <w:t xml:space="preserve">eneral cleaning procedure is specific to the cuvette type and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 xml:space="preserve">inlet valve used. Some valves should not be </w:t>
      </w:r>
      <w:r w:rsidR="00DC60CA" w:rsidRPr="00814AAC">
        <w:rPr>
          <w:rFonts w:asciiTheme="minorHAnsi" w:hAnsiTheme="minorHAnsi" w:cstheme="minorHAnsi"/>
          <w:color w:val="auto"/>
        </w:rPr>
        <w:t>removed</w:t>
      </w:r>
      <w:r w:rsidR="000D53D5">
        <w:rPr>
          <w:rFonts w:asciiTheme="minorHAnsi" w:hAnsiTheme="minorHAnsi" w:cstheme="minorHAnsi"/>
          <w:color w:val="auto"/>
        </w:rPr>
        <w:t>;</w:t>
      </w:r>
      <w:r w:rsidRPr="00814AAC">
        <w:rPr>
          <w:rFonts w:asciiTheme="minorHAnsi" w:hAnsiTheme="minorHAnsi" w:cstheme="minorHAnsi"/>
          <w:color w:val="auto"/>
        </w:rPr>
        <w:t xml:space="preserve"> thus</w:t>
      </w:r>
      <w:r w:rsidR="000D53D5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cleaning must be performed without removing the valve.</w:t>
      </w:r>
    </w:p>
    <w:p w14:paraId="25B7E7F9" w14:textId="77777777" w:rsidR="007D7365" w:rsidRPr="00814AAC" w:rsidRDefault="007D7365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B4B08C9" w14:textId="2D5713C1" w:rsidR="007D7365" w:rsidRPr="00814AAC" w:rsidRDefault="00D9671B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 xml:space="preserve">Open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D7365" w:rsidRPr="00814AAC">
        <w:rPr>
          <w:rFonts w:asciiTheme="minorHAnsi" w:hAnsiTheme="minorHAnsi" w:cstheme="minorHAnsi"/>
          <w:color w:val="auto"/>
          <w:highlight w:val="yellow"/>
        </w:rPr>
        <w:t xml:space="preserve">inlet valve and dispose of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D7365" w:rsidRPr="00814AAC">
        <w:rPr>
          <w:rFonts w:asciiTheme="minorHAnsi" w:hAnsiTheme="minorHAnsi" w:cstheme="minorHAnsi"/>
          <w:color w:val="auto"/>
          <w:highlight w:val="yellow"/>
        </w:rPr>
        <w:t>solution.</w:t>
      </w:r>
    </w:p>
    <w:p w14:paraId="289CCBE1" w14:textId="77777777" w:rsidR="001774C4" w:rsidRPr="00814AAC" w:rsidRDefault="001774C4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2464DCF" w14:textId="2B69EFA2" w:rsidR="007D7365" w:rsidRPr="00814AAC" w:rsidRDefault="007D7365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  <w:highlight w:val="yellow"/>
        </w:rPr>
      </w:pPr>
      <w:r w:rsidRPr="00814AAC">
        <w:rPr>
          <w:rFonts w:asciiTheme="minorHAnsi" w:hAnsiTheme="minorHAnsi" w:cstheme="minorHAnsi"/>
          <w:color w:val="auto"/>
          <w:highlight w:val="yellow"/>
        </w:rPr>
        <w:t>Rinse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>cuvette with acetone</w:t>
      </w:r>
      <w:r w:rsidR="000D53D5">
        <w:rPr>
          <w:rFonts w:asciiTheme="minorHAnsi" w:hAnsiTheme="minorHAnsi" w:cstheme="minorHAnsi"/>
          <w:color w:val="auto"/>
          <w:highlight w:val="yellow"/>
        </w:rPr>
        <w:t>,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 xml:space="preserve"> taking care to wash all inner walls. Repeat </w:t>
      </w:r>
      <w:r w:rsidR="000D53D5">
        <w:rPr>
          <w:rFonts w:asciiTheme="minorHAnsi" w:hAnsiTheme="minorHAnsi" w:cstheme="minorHAnsi"/>
          <w:color w:val="auto"/>
          <w:highlight w:val="yellow"/>
        </w:rPr>
        <w:t xml:space="preserve">the rinse 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>3</w:t>
      </w:r>
      <w:r w:rsidR="000D53D5">
        <w:rPr>
          <w:rFonts w:asciiTheme="minorHAnsi" w:hAnsiTheme="minorHAnsi" w:cstheme="minorHAnsi"/>
          <w:color w:val="auto"/>
          <w:highlight w:val="yellow"/>
        </w:rPr>
        <w:t>x</w:t>
      </w:r>
      <w:r w:rsidR="0025782E" w:rsidRPr="00814AAC">
        <w:rPr>
          <w:rFonts w:asciiTheme="minorHAnsi" w:hAnsiTheme="minorHAnsi" w:cstheme="minorHAnsi"/>
          <w:color w:val="auto"/>
          <w:highlight w:val="yellow"/>
        </w:rPr>
        <w:t>.</w:t>
      </w:r>
    </w:p>
    <w:p w14:paraId="7E23B438" w14:textId="77777777" w:rsidR="001774C4" w:rsidRPr="00814AAC" w:rsidRDefault="001774C4" w:rsidP="00BB1176">
      <w:pPr>
        <w:pStyle w:val="af3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AC5C720" w14:textId="6653078B" w:rsidR="003960FB" w:rsidRPr="00814AAC" w:rsidRDefault="00882882" w:rsidP="00BB1176">
      <w:pPr>
        <w:pStyle w:val="af3"/>
        <w:numPr>
          <w:ilvl w:val="2"/>
          <w:numId w:val="29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If in doubt of </w:t>
      </w:r>
      <w:r w:rsidR="000D53D5">
        <w:rPr>
          <w:rFonts w:asciiTheme="minorHAnsi" w:hAnsiTheme="minorHAnsi" w:cstheme="minorHAnsi"/>
          <w:color w:val="auto"/>
        </w:rPr>
        <w:t xml:space="preserve">the </w:t>
      </w:r>
      <w:r w:rsidR="00764FCE" w:rsidRPr="00814AAC">
        <w:rPr>
          <w:rFonts w:asciiTheme="minorHAnsi" w:hAnsiTheme="minorHAnsi" w:cstheme="minorHAnsi"/>
          <w:color w:val="auto"/>
        </w:rPr>
        <w:t>cleanliness of the cuvette</w:t>
      </w:r>
      <w:r w:rsidR="000D53D5">
        <w:rPr>
          <w:rFonts w:asciiTheme="minorHAnsi" w:hAnsiTheme="minorHAnsi" w:cstheme="minorHAnsi"/>
          <w:color w:val="auto"/>
        </w:rPr>
        <w:t>,</w:t>
      </w:r>
      <w:r w:rsidR="001774C4" w:rsidRPr="00814AAC">
        <w:rPr>
          <w:rFonts w:asciiTheme="minorHAnsi" w:hAnsiTheme="minorHAnsi" w:cstheme="minorHAnsi"/>
          <w:color w:val="auto"/>
        </w:rPr>
        <w:t xml:space="preserve"> wash it with water and then</w:t>
      </w:r>
      <w:r w:rsidR="00764FCE" w:rsidRPr="00814AAC">
        <w:rPr>
          <w:rFonts w:asciiTheme="minorHAnsi" w:hAnsiTheme="minorHAnsi" w:cstheme="minorHAnsi"/>
          <w:color w:val="auto"/>
        </w:rPr>
        <w:t xml:space="preserve"> fill </w:t>
      </w:r>
      <w:r w:rsidR="000D53D5">
        <w:rPr>
          <w:rFonts w:asciiTheme="minorHAnsi" w:hAnsiTheme="minorHAnsi" w:cstheme="minorHAnsi"/>
          <w:color w:val="auto"/>
        </w:rPr>
        <w:t xml:space="preserve">it </w:t>
      </w:r>
      <w:r w:rsidR="00764FCE" w:rsidRPr="00814AAC">
        <w:rPr>
          <w:rFonts w:asciiTheme="minorHAnsi" w:hAnsiTheme="minorHAnsi" w:cstheme="minorHAnsi"/>
          <w:color w:val="auto"/>
        </w:rPr>
        <w:t>with concentrated nitric acid (HNO</w:t>
      </w:r>
      <w:r w:rsidR="00764FCE" w:rsidRPr="00814AAC">
        <w:rPr>
          <w:rFonts w:asciiTheme="minorHAnsi" w:hAnsiTheme="minorHAnsi" w:cstheme="minorHAnsi"/>
          <w:color w:val="auto"/>
          <w:vertAlign w:val="subscript"/>
        </w:rPr>
        <w:t>3</w:t>
      </w:r>
      <w:r w:rsidR="00764FCE" w:rsidRPr="00814AAC">
        <w:rPr>
          <w:rFonts w:asciiTheme="minorHAnsi" w:hAnsiTheme="minorHAnsi" w:cstheme="minorHAnsi"/>
          <w:color w:val="auto"/>
        </w:rPr>
        <w:t xml:space="preserve">) and leave </w:t>
      </w:r>
      <w:r w:rsidR="000D53D5">
        <w:rPr>
          <w:rFonts w:asciiTheme="minorHAnsi" w:hAnsiTheme="minorHAnsi" w:cstheme="minorHAnsi"/>
          <w:color w:val="auto"/>
        </w:rPr>
        <w:t xml:space="preserve">it </w:t>
      </w:r>
      <w:r w:rsidR="00764FCE" w:rsidRPr="00814AAC">
        <w:rPr>
          <w:rFonts w:asciiTheme="minorHAnsi" w:hAnsiTheme="minorHAnsi" w:cstheme="minorHAnsi"/>
          <w:color w:val="auto"/>
        </w:rPr>
        <w:t xml:space="preserve">overnight. Then wash </w:t>
      </w:r>
      <w:r w:rsidR="000D53D5">
        <w:rPr>
          <w:rFonts w:asciiTheme="minorHAnsi" w:hAnsiTheme="minorHAnsi" w:cstheme="minorHAnsi"/>
          <w:color w:val="auto"/>
        </w:rPr>
        <w:t xml:space="preserve">it </w:t>
      </w:r>
      <w:r w:rsidR="00764FCE" w:rsidRPr="00814AAC">
        <w:rPr>
          <w:rFonts w:asciiTheme="minorHAnsi" w:hAnsiTheme="minorHAnsi" w:cstheme="minorHAnsi"/>
          <w:color w:val="auto"/>
        </w:rPr>
        <w:t>thoroughly with</w:t>
      </w:r>
      <w:r w:rsidR="00F965F5" w:rsidRPr="00814AAC">
        <w:rPr>
          <w:rFonts w:asciiTheme="minorHAnsi" w:hAnsiTheme="minorHAnsi" w:cstheme="minorHAnsi"/>
          <w:color w:val="auto"/>
        </w:rPr>
        <w:t xml:space="preserve"> deionized</w:t>
      </w:r>
      <w:r w:rsidR="00764FCE" w:rsidRPr="00814AAC">
        <w:rPr>
          <w:rFonts w:asciiTheme="minorHAnsi" w:hAnsiTheme="minorHAnsi" w:cstheme="minorHAnsi"/>
          <w:color w:val="auto"/>
        </w:rPr>
        <w:t xml:space="preserve"> water</w:t>
      </w:r>
      <w:r w:rsidR="008112C2" w:rsidRPr="00814AAC">
        <w:rPr>
          <w:rFonts w:asciiTheme="minorHAnsi" w:hAnsiTheme="minorHAnsi" w:cstheme="minorHAnsi"/>
          <w:color w:val="auto"/>
        </w:rPr>
        <w:t xml:space="preserve"> and dry</w:t>
      </w:r>
      <w:r w:rsidR="000D53D5">
        <w:rPr>
          <w:rFonts w:asciiTheme="minorHAnsi" w:hAnsiTheme="minorHAnsi" w:cstheme="minorHAnsi"/>
          <w:color w:val="auto"/>
        </w:rPr>
        <w:t xml:space="preserve"> it</w:t>
      </w:r>
      <w:r w:rsidR="008112C2" w:rsidRPr="00814AAC">
        <w:rPr>
          <w:rFonts w:asciiTheme="minorHAnsi" w:hAnsiTheme="minorHAnsi" w:cstheme="minorHAnsi"/>
          <w:color w:val="auto"/>
        </w:rPr>
        <w:t>.</w:t>
      </w:r>
    </w:p>
    <w:p w14:paraId="5074D6FD" w14:textId="77777777" w:rsidR="001C1E49" w:rsidRPr="00814AAC" w:rsidRDefault="001C1E49" w:rsidP="00BB1176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D6882E0" w14:textId="77777777" w:rsidR="006305D7" w:rsidRPr="00814AAC" w:rsidRDefault="006305D7" w:rsidP="00BB117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814AAC">
        <w:rPr>
          <w:rFonts w:asciiTheme="minorHAnsi" w:hAnsiTheme="minorHAnsi" w:cstheme="minorHAnsi"/>
          <w:b/>
          <w:color w:val="auto"/>
        </w:rPr>
        <w:t>:</w:t>
      </w:r>
    </w:p>
    <w:p w14:paraId="1D71927C" w14:textId="2EBA3D9E" w:rsidR="00BB0E8E" w:rsidRPr="00814AAC" w:rsidRDefault="003A5F11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Photoluminescence spectra </w:t>
      </w:r>
      <w:r w:rsidR="00C54F1E" w:rsidRPr="00814AAC">
        <w:rPr>
          <w:rFonts w:asciiTheme="minorHAnsi" w:hAnsiTheme="minorHAnsi" w:cstheme="minorHAnsi"/>
          <w:color w:val="auto"/>
        </w:rPr>
        <w:t>of a platinum-based phosphor solution</w:t>
      </w:r>
      <w:r w:rsidRPr="00814AAC">
        <w:rPr>
          <w:rFonts w:asciiTheme="minorHAnsi" w:hAnsiTheme="minorHAnsi" w:cstheme="minorHAnsi"/>
          <w:color w:val="auto"/>
        </w:rPr>
        <w:t xml:space="preserve"> in toluene</w:t>
      </w:r>
      <w:r w:rsidR="00C54F1E" w:rsidRPr="00814AAC">
        <w:rPr>
          <w:rFonts w:asciiTheme="minorHAnsi" w:hAnsiTheme="minorHAnsi" w:cstheme="minorHAnsi"/>
          <w:color w:val="auto"/>
        </w:rPr>
        <w:t xml:space="preserve"> </w:t>
      </w:r>
      <w:r w:rsidR="0081574A">
        <w:rPr>
          <w:rFonts w:asciiTheme="minorHAnsi" w:hAnsiTheme="minorHAnsi" w:cstheme="minorHAnsi"/>
          <w:color w:val="auto"/>
        </w:rPr>
        <w:t xml:space="preserve">were </w:t>
      </w:r>
      <w:r w:rsidR="0081574A" w:rsidRPr="00814AAC">
        <w:rPr>
          <w:rFonts w:asciiTheme="minorHAnsi" w:hAnsiTheme="minorHAnsi" w:cstheme="minorHAnsi"/>
          <w:color w:val="auto"/>
        </w:rPr>
        <w:t xml:space="preserve">recorded before and after degassing </w:t>
      </w:r>
      <w:r w:rsidR="00485C30" w:rsidRPr="00814AAC">
        <w:rPr>
          <w:rFonts w:asciiTheme="minorHAnsi" w:hAnsiTheme="minorHAnsi" w:cstheme="minorHAnsi"/>
          <w:color w:val="auto"/>
        </w:rPr>
        <w:t>(</w:t>
      </w:r>
      <w:r w:rsidR="00814AAC" w:rsidRPr="00814AAC">
        <w:rPr>
          <w:rFonts w:asciiTheme="minorHAnsi" w:hAnsiTheme="minorHAnsi" w:cstheme="minorHAnsi"/>
          <w:b/>
          <w:color w:val="auto"/>
        </w:rPr>
        <w:t>Figure 2</w:t>
      </w:r>
      <w:r w:rsidR="003C5544" w:rsidRPr="00814AAC">
        <w:rPr>
          <w:rFonts w:asciiTheme="minorHAnsi" w:hAnsiTheme="minorHAnsi" w:cstheme="minorHAnsi"/>
          <w:color w:val="auto"/>
        </w:rPr>
        <w:t xml:space="preserve">). </w:t>
      </w:r>
      <w:r w:rsidR="0081574A">
        <w:rPr>
          <w:rFonts w:asciiTheme="minorHAnsi" w:hAnsiTheme="minorHAnsi" w:cstheme="minorHAnsi"/>
          <w:color w:val="auto"/>
        </w:rPr>
        <w:t>The a</w:t>
      </w:r>
      <w:r w:rsidR="003C5544" w:rsidRPr="00814AAC">
        <w:rPr>
          <w:rFonts w:asciiTheme="minorHAnsi" w:hAnsiTheme="minorHAnsi" w:cstheme="minorHAnsi"/>
          <w:color w:val="auto"/>
        </w:rPr>
        <w:t xml:space="preserve">ir-saturated solution is almost non-emissive, while </w:t>
      </w:r>
      <w:r w:rsidR="0081574A">
        <w:rPr>
          <w:rFonts w:asciiTheme="minorHAnsi" w:hAnsiTheme="minorHAnsi" w:cstheme="minorHAnsi"/>
          <w:color w:val="auto"/>
        </w:rPr>
        <w:t xml:space="preserve">the </w:t>
      </w:r>
      <w:r w:rsidR="003C5544" w:rsidRPr="00814AAC">
        <w:rPr>
          <w:rFonts w:asciiTheme="minorHAnsi" w:hAnsiTheme="minorHAnsi" w:cstheme="minorHAnsi"/>
          <w:color w:val="auto"/>
        </w:rPr>
        <w:t>degassed solution shows a bright photoluminescence.</w:t>
      </w:r>
      <w:r w:rsidR="000E0276" w:rsidRPr="00814AAC">
        <w:rPr>
          <w:rFonts w:asciiTheme="minorHAnsi" w:hAnsiTheme="minorHAnsi" w:cstheme="minorHAnsi"/>
          <w:color w:val="auto"/>
        </w:rPr>
        <w:t xml:space="preserve"> </w:t>
      </w:r>
      <w:r w:rsidR="0081574A">
        <w:rPr>
          <w:rFonts w:asciiTheme="minorHAnsi" w:hAnsiTheme="minorHAnsi" w:cstheme="minorHAnsi"/>
          <w:b/>
          <w:color w:val="auto"/>
        </w:rPr>
        <w:t xml:space="preserve">Figure 3 </w:t>
      </w:r>
      <w:r w:rsidR="0081574A">
        <w:rPr>
          <w:rFonts w:asciiTheme="minorHAnsi" w:hAnsiTheme="minorHAnsi" w:cstheme="minorHAnsi"/>
          <w:color w:val="auto"/>
        </w:rPr>
        <w:t xml:space="preserve">shows </w:t>
      </w:r>
      <w:r w:rsidR="002610D0" w:rsidRPr="00814AAC">
        <w:rPr>
          <w:rFonts w:asciiTheme="minorHAnsi" w:hAnsiTheme="minorHAnsi" w:cstheme="minorHAnsi"/>
          <w:color w:val="auto"/>
        </w:rPr>
        <w:t xml:space="preserve">a </w:t>
      </w:r>
      <w:r w:rsidR="000E0276" w:rsidRPr="00814AAC">
        <w:rPr>
          <w:rFonts w:asciiTheme="minorHAnsi" w:hAnsiTheme="minorHAnsi" w:cstheme="minorHAnsi"/>
          <w:color w:val="auto"/>
        </w:rPr>
        <w:t>decay profile of a TA</w:t>
      </w:r>
      <w:r w:rsidR="00485C30" w:rsidRPr="00814AAC">
        <w:rPr>
          <w:rFonts w:asciiTheme="minorHAnsi" w:hAnsiTheme="minorHAnsi" w:cstheme="minorHAnsi"/>
          <w:color w:val="auto"/>
        </w:rPr>
        <w:t xml:space="preserve">DF emitter in </w:t>
      </w:r>
      <w:r w:rsidR="00DC5178" w:rsidRPr="00814AAC">
        <w:rPr>
          <w:rFonts w:asciiTheme="minorHAnsi" w:hAnsiTheme="minorHAnsi" w:cstheme="minorHAnsi"/>
          <w:color w:val="auto"/>
        </w:rPr>
        <w:t xml:space="preserve">toluene </w:t>
      </w:r>
      <w:r w:rsidR="00485C30" w:rsidRPr="00814AAC">
        <w:rPr>
          <w:rFonts w:asciiTheme="minorHAnsi" w:hAnsiTheme="minorHAnsi" w:cstheme="minorHAnsi"/>
          <w:color w:val="auto"/>
        </w:rPr>
        <w:t>solution (</w:t>
      </w:r>
      <w:r w:rsidR="00814AAC" w:rsidRPr="00814AAC">
        <w:rPr>
          <w:rFonts w:asciiTheme="minorHAnsi" w:hAnsiTheme="minorHAnsi" w:cstheme="minorHAnsi"/>
          <w:b/>
          <w:color w:val="auto"/>
        </w:rPr>
        <w:t>Figure 3a</w:t>
      </w:r>
      <w:r w:rsidR="000E0276" w:rsidRPr="00814AAC">
        <w:rPr>
          <w:rFonts w:asciiTheme="minorHAnsi" w:hAnsiTheme="minorHAnsi" w:cstheme="minorHAnsi"/>
          <w:color w:val="auto"/>
        </w:rPr>
        <w:t xml:space="preserve">) and </w:t>
      </w:r>
      <w:r w:rsidR="0081574A">
        <w:rPr>
          <w:rFonts w:asciiTheme="minorHAnsi" w:hAnsiTheme="minorHAnsi" w:cstheme="minorHAnsi"/>
          <w:color w:val="auto"/>
        </w:rPr>
        <w:t xml:space="preserve">the </w:t>
      </w:r>
      <w:r w:rsidR="000E0276" w:rsidRPr="00814AAC">
        <w:rPr>
          <w:rFonts w:asciiTheme="minorHAnsi" w:hAnsiTheme="minorHAnsi" w:cstheme="minorHAnsi"/>
          <w:color w:val="auto"/>
        </w:rPr>
        <w:t>time-resolved spectra re</w:t>
      </w:r>
      <w:r w:rsidR="00485C30" w:rsidRPr="00814AAC">
        <w:rPr>
          <w:rFonts w:asciiTheme="minorHAnsi" w:hAnsiTheme="minorHAnsi" w:cstheme="minorHAnsi"/>
          <w:color w:val="auto"/>
        </w:rPr>
        <w:t>corded in the same experiment (</w:t>
      </w:r>
      <w:r w:rsidR="00814AAC" w:rsidRPr="00814AAC">
        <w:rPr>
          <w:rFonts w:asciiTheme="minorHAnsi" w:hAnsiTheme="minorHAnsi" w:cstheme="minorHAnsi"/>
          <w:b/>
          <w:color w:val="auto"/>
        </w:rPr>
        <w:t>Figure 3b</w:t>
      </w:r>
      <w:r w:rsidR="000E0276" w:rsidRPr="00814AAC">
        <w:rPr>
          <w:rFonts w:asciiTheme="minorHAnsi" w:hAnsiTheme="minorHAnsi" w:cstheme="minorHAnsi"/>
          <w:color w:val="auto"/>
        </w:rPr>
        <w:t>)</w:t>
      </w:r>
      <w:r w:rsidR="00AD6361" w:rsidRPr="00814AAC">
        <w:rPr>
          <w:rFonts w:asciiTheme="minorHAnsi" w:hAnsiTheme="minorHAnsi" w:cstheme="minorHAnsi"/>
          <w:color w:val="auto"/>
        </w:rPr>
        <w:t xml:space="preserve"> with a phosphorescence spectrum recorded at 80 K</w:t>
      </w:r>
      <w:r w:rsidR="0081574A">
        <w:rPr>
          <w:rFonts w:asciiTheme="minorHAnsi" w:hAnsiTheme="minorHAnsi" w:cstheme="minorHAnsi"/>
          <w:color w:val="auto"/>
        </w:rPr>
        <w:t xml:space="preserve">, as well as </w:t>
      </w:r>
      <w:r w:rsidR="00590F3E" w:rsidRPr="00814AAC">
        <w:rPr>
          <w:rFonts w:asciiTheme="minorHAnsi" w:hAnsiTheme="minorHAnsi" w:cstheme="minorHAnsi"/>
          <w:color w:val="auto"/>
        </w:rPr>
        <w:t>a decay profile of a room temperature phosphorescent molecule</w:t>
      </w:r>
      <w:r w:rsidR="00485C30" w:rsidRPr="00814AAC">
        <w:rPr>
          <w:rFonts w:asciiTheme="minorHAnsi" w:hAnsiTheme="minorHAnsi" w:cstheme="minorHAnsi"/>
          <w:color w:val="auto"/>
        </w:rPr>
        <w:t xml:space="preserve"> in </w:t>
      </w:r>
      <w:r w:rsidR="0081574A">
        <w:rPr>
          <w:rFonts w:asciiTheme="minorHAnsi" w:hAnsiTheme="minorHAnsi" w:cstheme="minorHAnsi"/>
          <w:color w:val="auto"/>
        </w:rPr>
        <w:t xml:space="preserve">a </w:t>
      </w:r>
      <w:r w:rsidR="00485C30" w:rsidRPr="00814AAC">
        <w:rPr>
          <w:rFonts w:asciiTheme="minorHAnsi" w:hAnsiTheme="minorHAnsi" w:cstheme="minorHAnsi"/>
          <w:color w:val="auto"/>
        </w:rPr>
        <w:t>solid polymer host (</w:t>
      </w:r>
      <w:r w:rsidR="00814AAC" w:rsidRPr="00814AAC">
        <w:rPr>
          <w:rFonts w:asciiTheme="minorHAnsi" w:hAnsiTheme="minorHAnsi" w:cstheme="minorHAnsi"/>
          <w:b/>
          <w:color w:val="auto"/>
        </w:rPr>
        <w:t>Figure 3c</w:t>
      </w:r>
      <w:r w:rsidR="00590F3E" w:rsidRPr="00814AAC">
        <w:rPr>
          <w:rFonts w:asciiTheme="minorHAnsi" w:hAnsiTheme="minorHAnsi" w:cstheme="minorHAnsi"/>
          <w:color w:val="auto"/>
        </w:rPr>
        <w:t xml:space="preserve">) and </w:t>
      </w:r>
      <w:r w:rsidR="0081574A">
        <w:rPr>
          <w:rFonts w:asciiTheme="minorHAnsi" w:hAnsiTheme="minorHAnsi" w:cstheme="minorHAnsi"/>
          <w:color w:val="auto"/>
        </w:rPr>
        <w:t xml:space="preserve">the </w:t>
      </w:r>
      <w:r w:rsidR="00590F3E" w:rsidRPr="00814AAC">
        <w:rPr>
          <w:rFonts w:asciiTheme="minorHAnsi" w:hAnsiTheme="minorHAnsi" w:cstheme="minorHAnsi"/>
          <w:color w:val="auto"/>
        </w:rPr>
        <w:t xml:space="preserve">time-resolved spectra recorded </w:t>
      </w:r>
      <w:r w:rsidR="00485C30" w:rsidRPr="00814AAC">
        <w:rPr>
          <w:rFonts w:asciiTheme="minorHAnsi" w:hAnsiTheme="minorHAnsi" w:cstheme="minorHAnsi"/>
          <w:color w:val="auto"/>
        </w:rPr>
        <w:t>in th</w:t>
      </w:r>
      <w:r w:rsidR="0081574A">
        <w:rPr>
          <w:rFonts w:asciiTheme="minorHAnsi" w:hAnsiTheme="minorHAnsi" w:cstheme="minorHAnsi"/>
          <w:color w:val="auto"/>
        </w:rPr>
        <w:t>at</w:t>
      </w:r>
      <w:r w:rsidR="00485C30" w:rsidRPr="00814AAC">
        <w:rPr>
          <w:rFonts w:asciiTheme="minorHAnsi" w:hAnsiTheme="minorHAnsi" w:cstheme="minorHAnsi"/>
          <w:color w:val="auto"/>
        </w:rPr>
        <w:t xml:space="preserve"> same experiment (</w:t>
      </w:r>
      <w:r w:rsidR="00814AAC" w:rsidRPr="00814AAC">
        <w:rPr>
          <w:rFonts w:asciiTheme="minorHAnsi" w:hAnsiTheme="minorHAnsi" w:cstheme="minorHAnsi"/>
          <w:b/>
          <w:color w:val="auto"/>
        </w:rPr>
        <w:t>Figure 3d</w:t>
      </w:r>
      <w:r w:rsidR="00590F3E" w:rsidRPr="00814AAC">
        <w:rPr>
          <w:rFonts w:asciiTheme="minorHAnsi" w:hAnsiTheme="minorHAnsi" w:cstheme="minorHAnsi"/>
          <w:color w:val="auto"/>
        </w:rPr>
        <w:t>)</w:t>
      </w:r>
      <w:r w:rsidR="00517F60" w:rsidRPr="00814AAC">
        <w:rPr>
          <w:rFonts w:asciiTheme="minorHAnsi" w:hAnsiTheme="minorHAnsi" w:cstheme="minorHAnsi"/>
          <w:color w:val="auto"/>
        </w:rPr>
        <w:t xml:space="preserve"> with a phosphorescence spectrum recorded at 80 K</w:t>
      </w:r>
      <w:r w:rsidR="00590F3E" w:rsidRPr="00814AAC">
        <w:rPr>
          <w:rFonts w:asciiTheme="minorHAnsi" w:hAnsiTheme="minorHAnsi" w:cstheme="minorHAnsi"/>
          <w:color w:val="auto"/>
        </w:rPr>
        <w:t>.</w:t>
      </w:r>
    </w:p>
    <w:p w14:paraId="290D60FC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014E7765" w14:textId="7B41B00B" w:rsidR="00D33301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3</w:t>
      </w:r>
      <w:r w:rsidR="00D33301" w:rsidRPr="00814AAC">
        <w:rPr>
          <w:rFonts w:asciiTheme="minorHAnsi" w:hAnsiTheme="minorHAnsi" w:cstheme="minorHAnsi"/>
          <w:color w:val="auto"/>
        </w:rPr>
        <w:t xml:space="preserve"> presents</w:t>
      </w:r>
      <w:r w:rsidR="008259CA" w:rsidRPr="00814AAC">
        <w:rPr>
          <w:rFonts w:asciiTheme="minorHAnsi" w:hAnsiTheme="minorHAnsi" w:cstheme="minorHAnsi"/>
          <w:color w:val="auto"/>
        </w:rPr>
        <w:t xml:space="preserve"> two </w:t>
      </w:r>
      <w:r w:rsidR="00D33301" w:rsidRPr="00814AAC">
        <w:rPr>
          <w:rFonts w:asciiTheme="minorHAnsi" w:hAnsiTheme="minorHAnsi" w:cstheme="minorHAnsi"/>
          <w:color w:val="auto"/>
        </w:rPr>
        <w:t>set</w:t>
      </w:r>
      <w:r w:rsidR="008259CA" w:rsidRPr="00814AAC">
        <w:rPr>
          <w:rFonts w:asciiTheme="minorHAnsi" w:hAnsiTheme="minorHAnsi" w:cstheme="minorHAnsi"/>
          <w:color w:val="auto"/>
        </w:rPr>
        <w:t>s</w:t>
      </w:r>
      <w:r w:rsidR="00D33301" w:rsidRPr="00814AAC">
        <w:rPr>
          <w:rFonts w:asciiTheme="minorHAnsi" w:hAnsiTheme="minorHAnsi" w:cstheme="minorHAnsi"/>
          <w:color w:val="auto"/>
        </w:rPr>
        <w:t xml:space="preserve"> of data recorded in different</w:t>
      </w:r>
      <w:r w:rsidR="008259CA" w:rsidRPr="00814AAC">
        <w:rPr>
          <w:rFonts w:asciiTheme="minorHAnsi" w:hAnsiTheme="minorHAnsi" w:cstheme="minorHAnsi"/>
          <w:color w:val="auto"/>
        </w:rPr>
        <w:t xml:space="preserve"> sample form</w:t>
      </w:r>
      <w:r w:rsidR="00136E08" w:rsidRPr="00814AAC">
        <w:rPr>
          <w:rFonts w:asciiTheme="minorHAnsi" w:hAnsiTheme="minorHAnsi" w:cstheme="minorHAnsi"/>
          <w:color w:val="auto"/>
        </w:rPr>
        <w:t xml:space="preserve"> (solution</w:t>
      </w:r>
      <w:r w:rsidR="00AE4D28">
        <w:rPr>
          <w:rFonts w:asciiTheme="minorHAnsi" w:hAnsiTheme="minorHAnsi" w:cstheme="minorHAnsi"/>
          <w:color w:val="auto"/>
        </w:rPr>
        <w:t xml:space="preserve"> and</w:t>
      </w:r>
      <w:r w:rsidR="00136E08" w:rsidRPr="00814AAC">
        <w:rPr>
          <w:rFonts w:asciiTheme="minorHAnsi" w:hAnsiTheme="minorHAnsi" w:cstheme="minorHAnsi"/>
          <w:color w:val="auto"/>
        </w:rPr>
        <w:t xml:space="preserve"> solid film)</w:t>
      </w:r>
      <w:r w:rsidR="008259CA" w:rsidRPr="00814AAC">
        <w:rPr>
          <w:rFonts w:asciiTheme="minorHAnsi" w:hAnsiTheme="minorHAnsi" w:cstheme="minorHAnsi"/>
          <w:color w:val="auto"/>
        </w:rPr>
        <w:t xml:space="preserve"> of two different molecules. In </w:t>
      </w:r>
      <w:r w:rsidRPr="00814AAC">
        <w:rPr>
          <w:rFonts w:asciiTheme="minorHAnsi" w:hAnsiTheme="minorHAnsi" w:cstheme="minorHAnsi"/>
          <w:b/>
          <w:color w:val="auto"/>
        </w:rPr>
        <w:t>Figure 3a</w:t>
      </w:r>
      <w:r w:rsidR="001631A6" w:rsidRPr="00AB73AE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8259CA" w:rsidRPr="00814AAC">
        <w:rPr>
          <w:rFonts w:asciiTheme="minorHAnsi" w:hAnsiTheme="minorHAnsi" w:cstheme="minorHAnsi"/>
          <w:color w:val="auto"/>
        </w:rPr>
        <w:t xml:space="preserve">two time regimes can be distinguished: below </w:t>
      </w:r>
      <w:r w:rsidR="001631A6">
        <w:rPr>
          <w:rFonts w:asciiTheme="minorHAnsi" w:hAnsiTheme="minorHAnsi" w:cstheme="minorHAnsi"/>
          <w:color w:val="auto"/>
        </w:rPr>
        <w:t>~</w:t>
      </w:r>
      <w:r w:rsidR="008259CA" w:rsidRPr="00814AAC">
        <w:rPr>
          <w:rFonts w:asciiTheme="minorHAnsi" w:hAnsiTheme="minorHAnsi" w:cstheme="minorHAnsi"/>
          <w:color w:val="auto"/>
        </w:rPr>
        <w:t>100 ns</w:t>
      </w:r>
      <w:r w:rsidR="001631A6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</w:t>
      </w:r>
      <w:r w:rsidR="00AB2B62" w:rsidRPr="00814AAC">
        <w:rPr>
          <w:rFonts w:asciiTheme="minorHAnsi" w:hAnsiTheme="minorHAnsi" w:cstheme="minorHAnsi"/>
          <w:color w:val="auto"/>
        </w:rPr>
        <w:t xml:space="preserve">the </w:t>
      </w:r>
      <w:r w:rsidR="008259CA" w:rsidRPr="00814AAC">
        <w:rPr>
          <w:rFonts w:asciiTheme="minorHAnsi" w:hAnsiTheme="minorHAnsi" w:cstheme="minorHAnsi"/>
          <w:color w:val="auto"/>
        </w:rPr>
        <w:t>prompt fluorescence decay is observed</w:t>
      </w:r>
      <w:r w:rsidR="00AB2B62" w:rsidRPr="00814AAC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while </w:t>
      </w:r>
      <w:r w:rsidR="00AB2B62" w:rsidRPr="00814AAC">
        <w:rPr>
          <w:rFonts w:asciiTheme="minorHAnsi" w:hAnsiTheme="minorHAnsi" w:cstheme="minorHAnsi"/>
          <w:color w:val="auto"/>
        </w:rPr>
        <w:t xml:space="preserve">at </w:t>
      </w:r>
      <w:r w:rsidR="008259CA" w:rsidRPr="00814AAC">
        <w:rPr>
          <w:rFonts w:asciiTheme="minorHAnsi" w:hAnsiTheme="minorHAnsi" w:cstheme="minorHAnsi"/>
          <w:color w:val="auto"/>
        </w:rPr>
        <w:t>later times</w:t>
      </w:r>
      <w:r w:rsidR="001631A6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it is </w:t>
      </w:r>
      <w:r w:rsidR="00AB2B62" w:rsidRPr="00814AAC">
        <w:rPr>
          <w:rFonts w:asciiTheme="minorHAnsi" w:hAnsiTheme="minorHAnsi" w:cstheme="minorHAnsi"/>
          <w:color w:val="auto"/>
        </w:rPr>
        <w:t xml:space="preserve">the </w:t>
      </w:r>
      <w:r w:rsidR="008259CA" w:rsidRPr="00814AAC">
        <w:rPr>
          <w:rFonts w:asciiTheme="minorHAnsi" w:hAnsiTheme="minorHAnsi" w:cstheme="minorHAnsi"/>
          <w:color w:val="auto"/>
        </w:rPr>
        <w:t>delayed fluorescence decay</w:t>
      </w:r>
      <w:r w:rsidR="00AB2B62" w:rsidRPr="00814AAC">
        <w:rPr>
          <w:rFonts w:asciiTheme="minorHAnsi" w:hAnsiTheme="minorHAnsi" w:cstheme="minorHAnsi"/>
          <w:color w:val="auto"/>
        </w:rPr>
        <w:t xml:space="preserve"> that is observed</w:t>
      </w:r>
      <w:r w:rsidR="008259CA" w:rsidRPr="00814AAC">
        <w:rPr>
          <w:rFonts w:asciiTheme="minorHAnsi" w:hAnsiTheme="minorHAnsi" w:cstheme="minorHAnsi"/>
          <w:color w:val="auto"/>
        </w:rPr>
        <w:t xml:space="preserve">. As seen in </w:t>
      </w:r>
      <w:r w:rsidRPr="00814AAC">
        <w:rPr>
          <w:rFonts w:asciiTheme="minorHAnsi" w:hAnsiTheme="minorHAnsi" w:cstheme="minorHAnsi"/>
          <w:b/>
          <w:color w:val="auto"/>
        </w:rPr>
        <w:t>Figure 3b</w:t>
      </w:r>
      <w:r w:rsidR="001C4CE9" w:rsidRPr="00814AAC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the spectra </w:t>
      </w:r>
      <w:r w:rsidR="00755704" w:rsidRPr="00814AAC">
        <w:rPr>
          <w:rFonts w:asciiTheme="minorHAnsi" w:hAnsiTheme="minorHAnsi" w:cstheme="minorHAnsi"/>
          <w:color w:val="auto"/>
        </w:rPr>
        <w:t xml:space="preserve">associated with </w:t>
      </w:r>
      <w:r w:rsidR="008259CA" w:rsidRPr="00814AAC">
        <w:rPr>
          <w:rFonts w:asciiTheme="minorHAnsi" w:hAnsiTheme="minorHAnsi" w:cstheme="minorHAnsi"/>
          <w:color w:val="auto"/>
        </w:rPr>
        <w:t>prompt and delayed fluorescence nearly overlap</w:t>
      </w:r>
      <w:r w:rsidR="00755704" w:rsidRPr="00814AAC">
        <w:rPr>
          <w:rFonts w:asciiTheme="minorHAnsi" w:hAnsiTheme="minorHAnsi" w:cstheme="minorHAnsi"/>
          <w:color w:val="auto"/>
        </w:rPr>
        <w:t xml:space="preserve"> with each other, as is expected, because this emission is originated from the same electronic state</w:t>
      </w:r>
      <w:r w:rsidR="008259CA" w:rsidRPr="00814AAC">
        <w:rPr>
          <w:rFonts w:asciiTheme="minorHAnsi" w:hAnsiTheme="minorHAnsi" w:cstheme="minorHAnsi"/>
          <w:color w:val="auto"/>
        </w:rPr>
        <w:t xml:space="preserve">. Phosphorescence that was recorded at low temperature is shown for comparison. TADF emitters typically have </w:t>
      </w:r>
      <w:r w:rsidR="001631A6">
        <w:rPr>
          <w:rFonts w:asciiTheme="minorHAnsi" w:hAnsiTheme="minorHAnsi" w:cstheme="minorHAnsi"/>
          <w:color w:val="auto"/>
        </w:rPr>
        <w:t xml:space="preserve">a </w:t>
      </w:r>
      <w:r w:rsidR="008259CA" w:rsidRPr="00814AAC">
        <w:rPr>
          <w:rFonts w:asciiTheme="minorHAnsi" w:hAnsiTheme="minorHAnsi" w:cstheme="minorHAnsi"/>
          <w:color w:val="auto"/>
        </w:rPr>
        <w:t>small singlet-triplet energy gap</w:t>
      </w:r>
      <w:r w:rsidR="001631A6">
        <w:rPr>
          <w:rFonts w:asciiTheme="minorHAnsi" w:hAnsiTheme="minorHAnsi" w:cstheme="minorHAnsi"/>
          <w:color w:val="auto"/>
        </w:rPr>
        <w:t>;</w:t>
      </w:r>
      <w:r w:rsidR="008259CA" w:rsidRPr="00814AAC">
        <w:rPr>
          <w:rFonts w:asciiTheme="minorHAnsi" w:hAnsiTheme="minorHAnsi" w:cstheme="minorHAnsi"/>
          <w:color w:val="auto"/>
        </w:rPr>
        <w:t xml:space="preserve"> therefore</w:t>
      </w:r>
      <w:r w:rsidR="001631A6">
        <w:rPr>
          <w:rFonts w:asciiTheme="minorHAnsi" w:hAnsiTheme="minorHAnsi" w:cstheme="minorHAnsi"/>
          <w:color w:val="auto"/>
        </w:rPr>
        <w:t>,</w:t>
      </w:r>
      <w:r w:rsidR="008259CA" w:rsidRPr="00814AAC">
        <w:rPr>
          <w:rFonts w:asciiTheme="minorHAnsi" w:hAnsiTheme="minorHAnsi" w:cstheme="minorHAnsi"/>
          <w:color w:val="auto"/>
        </w:rPr>
        <w:t xml:space="preserve"> the phosphorescence spectrum may be very close to the</w:t>
      </w:r>
      <w:r w:rsidR="00D33301" w:rsidRPr="00814AAC">
        <w:rPr>
          <w:rFonts w:asciiTheme="minorHAnsi" w:hAnsiTheme="minorHAnsi" w:cstheme="minorHAnsi"/>
          <w:color w:val="auto"/>
        </w:rPr>
        <w:t xml:space="preserve"> </w:t>
      </w:r>
      <w:r w:rsidR="008259CA" w:rsidRPr="00814AAC">
        <w:rPr>
          <w:rFonts w:asciiTheme="minorHAnsi" w:hAnsiTheme="minorHAnsi" w:cstheme="minorHAnsi"/>
          <w:color w:val="auto"/>
        </w:rPr>
        <w:t xml:space="preserve">fluorescence. </w:t>
      </w:r>
      <w:r w:rsidRPr="00814AAC">
        <w:rPr>
          <w:rFonts w:asciiTheme="minorHAnsi" w:hAnsiTheme="minorHAnsi" w:cstheme="minorHAnsi"/>
          <w:b/>
          <w:color w:val="auto"/>
        </w:rPr>
        <w:t>Figure 3c</w:t>
      </w:r>
      <w:r w:rsidR="004D4215" w:rsidRPr="00814AAC">
        <w:rPr>
          <w:rFonts w:asciiTheme="minorHAnsi" w:hAnsiTheme="minorHAnsi" w:cstheme="minorHAnsi"/>
          <w:color w:val="auto"/>
        </w:rPr>
        <w:t xml:space="preserve"> shows </w:t>
      </w:r>
      <w:r w:rsidR="00755704" w:rsidRPr="00814AAC">
        <w:rPr>
          <w:rFonts w:asciiTheme="minorHAnsi" w:hAnsiTheme="minorHAnsi" w:cstheme="minorHAnsi"/>
          <w:color w:val="auto"/>
        </w:rPr>
        <w:t xml:space="preserve">the </w:t>
      </w:r>
      <w:r w:rsidR="004D4215" w:rsidRPr="00814AAC">
        <w:rPr>
          <w:rFonts w:asciiTheme="minorHAnsi" w:hAnsiTheme="minorHAnsi" w:cstheme="minorHAnsi"/>
          <w:color w:val="auto"/>
        </w:rPr>
        <w:t xml:space="preserve">decay of a room temperature phosphorescent organic molecule. The decays may appear similar, but </w:t>
      </w:r>
      <w:r w:rsidR="00BC0D3F">
        <w:rPr>
          <w:rFonts w:asciiTheme="minorHAnsi" w:hAnsiTheme="minorHAnsi" w:cstheme="minorHAnsi"/>
          <w:color w:val="auto"/>
        </w:rPr>
        <w:t xml:space="preserve">a </w:t>
      </w:r>
      <w:r w:rsidR="004D4215" w:rsidRPr="00814AAC">
        <w:rPr>
          <w:rFonts w:asciiTheme="minorHAnsi" w:hAnsiTheme="minorHAnsi" w:cstheme="minorHAnsi"/>
          <w:color w:val="auto"/>
        </w:rPr>
        <w:t>comparison of the spectra (</w:t>
      </w:r>
      <w:r w:rsidRPr="00814AAC">
        <w:rPr>
          <w:rFonts w:asciiTheme="minorHAnsi" w:hAnsiTheme="minorHAnsi" w:cstheme="minorHAnsi"/>
          <w:b/>
          <w:color w:val="auto"/>
        </w:rPr>
        <w:t>Figure 3d</w:t>
      </w:r>
      <w:r w:rsidR="004D4215" w:rsidRPr="00814AAC">
        <w:rPr>
          <w:rFonts w:asciiTheme="minorHAnsi" w:hAnsiTheme="minorHAnsi" w:cstheme="minorHAnsi"/>
          <w:color w:val="auto"/>
        </w:rPr>
        <w:t xml:space="preserve">) </w:t>
      </w:r>
      <w:r w:rsidR="00755704" w:rsidRPr="00814AAC">
        <w:rPr>
          <w:rFonts w:asciiTheme="minorHAnsi" w:hAnsiTheme="minorHAnsi" w:cstheme="minorHAnsi"/>
          <w:color w:val="auto"/>
        </w:rPr>
        <w:t xml:space="preserve">confirms </w:t>
      </w:r>
      <w:r w:rsidR="001631A6">
        <w:rPr>
          <w:rFonts w:asciiTheme="minorHAnsi" w:hAnsiTheme="minorHAnsi" w:cstheme="minorHAnsi"/>
          <w:color w:val="auto"/>
        </w:rPr>
        <w:t xml:space="preserve">that </w:t>
      </w:r>
      <w:r w:rsidR="004D4215" w:rsidRPr="00814AAC">
        <w:rPr>
          <w:rFonts w:asciiTheme="minorHAnsi" w:hAnsiTheme="minorHAnsi" w:cstheme="minorHAnsi"/>
          <w:color w:val="auto"/>
        </w:rPr>
        <w:t xml:space="preserve">the delayed emission is not fluorescence, but phosphorescence. </w:t>
      </w:r>
      <w:r w:rsidR="004A0E4B" w:rsidRPr="00814AAC">
        <w:rPr>
          <w:rFonts w:asciiTheme="minorHAnsi" w:hAnsiTheme="minorHAnsi" w:cstheme="minorHAnsi"/>
          <w:color w:val="auto"/>
        </w:rPr>
        <w:t xml:space="preserve">The lack of points between </w:t>
      </w:r>
      <w:r w:rsidR="001631A6">
        <w:rPr>
          <w:rFonts w:asciiTheme="minorHAnsi" w:hAnsiTheme="minorHAnsi" w:cstheme="minorHAnsi"/>
          <w:color w:val="auto"/>
        </w:rPr>
        <w:t xml:space="preserve">the </w:t>
      </w:r>
      <w:r w:rsidR="004A0E4B" w:rsidRPr="00814AAC">
        <w:rPr>
          <w:rFonts w:asciiTheme="minorHAnsi" w:hAnsiTheme="minorHAnsi" w:cstheme="minorHAnsi"/>
          <w:color w:val="auto"/>
        </w:rPr>
        <w:t xml:space="preserve">short and </w:t>
      </w:r>
      <w:r w:rsidR="001631A6">
        <w:rPr>
          <w:rFonts w:asciiTheme="minorHAnsi" w:hAnsiTheme="minorHAnsi" w:cstheme="minorHAnsi"/>
          <w:color w:val="auto"/>
        </w:rPr>
        <w:t xml:space="preserve">the </w:t>
      </w:r>
      <w:r w:rsidR="004A0E4B" w:rsidRPr="00814AAC">
        <w:rPr>
          <w:rFonts w:asciiTheme="minorHAnsi" w:hAnsiTheme="minorHAnsi" w:cstheme="minorHAnsi"/>
          <w:color w:val="auto"/>
        </w:rPr>
        <w:t xml:space="preserve">long time regimes is typical if the long-lived emission has got </w:t>
      </w:r>
      <w:r w:rsidR="001631A6">
        <w:rPr>
          <w:rFonts w:asciiTheme="minorHAnsi" w:hAnsiTheme="minorHAnsi" w:cstheme="minorHAnsi"/>
          <w:color w:val="auto"/>
        </w:rPr>
        <w:t xml:space="preserve">an </w:t>
      </w:r>
      <w:r w:rsidR="004A0E4B" w:rsidRPr="00814AAC">
        <w:rPr>
          <w:rFonts w:asciiTheme="minorHAnsi" w:hAnsiTheme="minorHAnsi" w:cstheme="minorHAnsi"/>
          <w:color w:val="auto"/>
        </w:rPr>
        <w:t xml:space="preserve">especially long lifetime </w:t>
      </w:r>
      <w:r w:rsidR="001631A6">
        <w:rPr>
          <w:rFonts w:asciiTheme="minorHAnsi" w:hAnsiTheme="minorHAnsi" w:cstheme="minorHAnsi"/>
          <w:color w:val="auto"/>
        </w:rPr>
        <w:t>(</w:t>
      </w:r>
      <w:r w:rsidRPr="00814AAC">
        <w:rPr>
          <w:rFonts w:asciiTheme="minorHAnsi" w:hAnsiTheme="minorHAnsi" w:cstheme="minorHAnsi"/>
          <w:i/>
          <w:color w:val="auto"/>
        </w:rPr>
        <w:t>i.e.</w:t>
      </w:r>
      <w:r w:rsidRPr="00AB73AE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&gt; 10 ms</w:t>
      </w:r>
      <w:r w:rsidR="001631A6">
        <w:rPr>
          <w:rFonts w:asciiTheme="minorHAnsi" w:hAnsiTheme="minorHAnsi" w:cstheme="minorHAnsi"/>
          <w:color w:val="auto"/>
        </w:rPr>
        <w:t>)</w:t>
      </w:r>
      <w:r w:rsidR="004A0E4B" w:rsidRPr="00814AAC">
        <w:rPr>
          <w:rFonts w:asciiTheme="minorHAnsi" w:hAnsiTheme="minorHAnsi" w:cstheme="minorHAnsi"/>
          <w:color w:val="auto"/>
        </w:rPr>
        <w:t>. The reason is that</w:t>
      </w:r>
      <w:r w:rsidR="001631A6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in this time regime</w:t>
      </w:r>
      <w:r w:rsidR="001631A6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the prompt fluorescence is already too weak to be observed as it has already decayed, but </w:t>
      </w:r>
      <w:r w:rsidR="001631A6">
        <w:rPr>
          <w:rFonts w:asciiTheme="minorHAnsi" w:hAnsiTheme="minorHAnsi" w:cstheme="minorHAnsi"/>
          <w:color w:val="auto"/>
        </w:rPr>
        <w:t xml:space="preserve">the </w:t>
      </w:r>
      <w:r w:rsidR="004A0E4B" w:rsidRPr="00814AAC">
        <w:rPr>
          <w:rFonts w:asciiTheme="minorHAnsi" w:hAnsiTheme="minorHAnsi" w:cstheme="minorHAnsi"/>
          <w:color w:val="auto"/>
        </w:rPr>
        <w:t>long-lived emission</w:t>
      </w:r>
      <w:r w:rsidR="00283A7F" w:rsidRPr="00814AAC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when integrated using </w:t>
      </w:r>
      <w:r w:rsidR="001631A6">
        <w:rPr>
          <w:rFonts w:asciiTheme="minorHAnsi" w:hAnsiTheme="minorHAnsi" w:cstheme="minorHAnsi"/>
          <w:color w:val="auto"/>
        </w:rPr>
        <w:t xml:space="preserve">a </w:t>
      </w:r>
      <w:r w:rsidR="004A0E4B" w:rsidRPr="00814AAC">
        <w:rPr>
          <w:rFonts w:asciiTheme="minorHAnsi" w:hAnsiTheme="minorHAnsi" w:cstheme="minorHAnsi"/>
          <w:color w:val="auto"/>
        </w:rPr>
        <w:t xml:space="preserve">considerably shorter </w:t>
      </w:r>
      <w:r w:rsidR="001631A6">
        <w:rPr>
          <w:rFonts w:asciiTheme="minorHAnsi" w:hAnsiTheme="minorHAnsi" w:cstheme="minorHAnsi"/>
          <w:color w:val="auto"/>
        </w:rPr>
        <w:t xml:space="preserve">time </w:t>
      </w:r>
      <w:r w:rsidR="004A0E4B" w:rsidRPr="00814AAC">
        <w:rPr>
          <w:rFonts w:asciiTheme="minorHAnsi" w:hAnsiTheme="minorHAnsi" w:cstheme="minorHAnsi"/>
          <w:color w:val="auto"/>
        </w:rPr>
        <w:t>than its radiative lifetime integration times</w:t>
      </w:r>
      <w:r w:rsidR="00283A7F" w:rsidRPr="00814AAC">
        <w:rPr>
          <w:rFonts w:asciiTheme="minorHAnsi" w:hAnsiTheme="minorHAnsi" w:cstheme="minorHAnsi"/>
          <w:color w:val="auto"/>
        </w:rPr>
        <w:t>,</w:t>
      </w:r>
      <w:r w:rsidR="004A0E4B" w:rsidRPr="00814AAC">
        <w:rPr>
          <w:rFonts w:asciiTheme="minorHAnsi" w:hAnsiTheme="minorHAnsi" w:cstheme="minorHAnsi"/>
          <w:color w:val="auto"/>
        </w:rPr>
        <w:t xml:space="preserve"> is still not strong enough to be detected.</w:t>
      </w:r>
      <w:r w:rsidR="003B69DB" w:rsidRPr="00814AAC">
        <w:rPr>
          <w:rFonts w:asciiTheme="minorHAnsi" w:hAnsiTheme="minorHAnsi" w:cstheme="minorHAnsi"/>
          <w:color w:val="auto"/>
        </w:rPr>
        <w:t xml:space="preserve"> Phosphorescence spectra recorded at room and low temperature differ significantly as the molecule shows rigidochromi</w:t>
      </w:r>
      <w:r w:rsidR="00C52D4F" w:rsidRPr="00814AAC">
        <w:rPr>
          <w:rFonts w:asciiTheme="minorHAnsi" w:hAnsiTheme="minorHAnsi" w:cstheme="minorHAnsi"/>
          <w:color w:val="auto"/>
        </w:rPr>
        <w:t>sm</w:t>
      </w:r>
      <w:r w:rsidR="003B69DB" w:rsidRPr="00814AAC">
        <w:rPr>
          <w:rFonts w:asciiTheme="minorHAnsi" w:hAnsiTheme="minorHAnsi" w:cstheme="minorHAnsi"/>
          <w:color w:val="auto"/>
        </w:rPr>
        <w:t>.</w:t>
      </w:r>
    </w:p>
    <w:p w14:paraId="3A471AFC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54E2FF5A" w14:textId="76700412" w:rsidR="007A4DD6" w:rsidRPr="00814AAC" w:rsidRDefault="00240F8E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It is worth to note </w:t>
      </w:r>
      <w:r w:rsidR="001631A6">
        <w:rPr>
          <w:rFonts w:asciiTheme="minorHAnsi" w:hAnsiTheme="minorHAnsi" w:cstheme="minorHAnsi"/>
          <w:color w:val="auto"/>
        </w:rPr>
        <w:t xml:space="preserve">that </w:t>
      </w:r>
      <w:r w:rsidRPr="00814AAC">
        <w:rPr>
          <w:rFonts w:asciiTheme="minorHAnsi" w:hAnsiTheme="minorHAnsi" w:cstheme="minorHAnsi"/>
          <w:color w:val="auto"/>
        </w:rPr>
        <w:t xml:space="preserve">the experiment enables </w:t>
      </w:r>
      <w:r w:rsidR="001631A6">
        <w:rPr>
          <w:rFonts w:asciiTheme="minorHAnsi" w:hAnsiTheme="minorHAnsi" w:cstheme="minorHAnsi"/>
          <w:color w:val="auto"/>
        </w:rPr>
        <w:t>the recording of</w:t>
      </w:r>
      <w:r w:rsidRPr="00814AAC">
        <w:rPr>
          <w:rFonts w:asciiTheme="minorHAnsi" w:hAnsiTheme="minorHAnsi" w:cstheme="minorHAnsi"/>
          <w:color w:val="auto"/>
        </w:rPr>
        <w:t xml:space="preserve"> emission spectra and</w:t>
      </w:r>
      <w:r w:rsidR="00A0078E" w:rsidRPr="00814AAC">
        <w:rPr>
          <w:rFonts w:asciiTheme="minorHAnsi" w:hAnsiTheme="minorHAnsi" w:cstheme="minorHAnsi"/>
          <w:color w:val="auto"/>
        </w:rPr>
        <w:t xml:space="preserve"> intensity </w:t>
      </w:r>
      <w:r w:rsidR="001631A6">
        <w:rPr>
          <w:rFonts w:asciiTheme="minorHAnsi" w:hAnsiTheme="minorHAnsi" w:cstheme="minorHAnsi"/>
          <w:color w:val="auto"/>
        </w:rPr>
        <w:t xml:space="preserve">with </w:t>
      </w:r>
      <w:r w:rsidR="00A0078E" w:rsidRPr="00814AAC">
        <w:rPr>
          <w:rFonts w:asciiTheme="minorHAnsi" w:hAnsiTheme="minorHAnsi" w:cstheme="minorHAnsi"/>
          <w:color w:val="auto"/>
        </w:rPr>
        <w:t>not only up to 9</w:t>
      </w:r>
      <w:r w:rsidRPr="00814AAC">
        <w:rPr>
          <w:rFonts w:asciiTheme="minorHAnsi" w:hAnsiTheme="minorHAnsi" w:cstheme="minorHAnsi"/>
          <w:color w:val="auto"/>
        </w:rPr>
        <w:t xml:space="preserve"> decades of time</w:t>
      </w:r>
      <w:r w:rsidR="001631A6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but also 8</w:t>
      </w:r>
      <w:r w:rsidR="001631A6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-</w:t>
      </w:r>
      <w:r w:rsidR="001631A6">
        <w:rPr>
          <w:rFonts w:asciiTheme="minorHAnsi" w:hAnsiTheme="minorHAnsi" w:cstheme="minorHAnsi"/>
          <w:color w:val="auto"/>
        </w:rPr>
        <w:t xml:space="preserve"> </w:t>
      </w:r>
      <w:r w:rsidRPr="00814AAC">
        <w:rPr>
          <w:rFonts w:asciiTheme="minorHAnsi" w:hAnsiTheme="minorHAnsi" w:cstheme="minorHAnsi"/>
          <w:color w:val="auto"/>
        </w:rPr>
        <w:t>9 decades of intensity.</w:t>
      </w:r>
      <w:r w:rsidR="00487E3E" w:rsidRPr="00814AAC">
        <w:rPr>
          <w:rFonts w:asciiTheme="minorHAnsi" w:hAnsiTheme="minorHAnsi" w:cstheme="minorHAnsi"/>
          <w:color w:val="auto"/>
        </w:rPr>
        <w:t xml:space="preserve"> </w:t>
      </w:r>
      <w:r w:rsidR="001631A6">
        <w:rPr>
          <w:rFonts w:asciiTheme="minorHAnsi" w:hAnsiTheme="minorHAnsi" w:cstheme="minorHAnsi"/>
          <w:color w:val="auto"/>
        </w:rPr>
        <w:t>The s</w:t>
      </w:r>
      <w:r w:rsidR="00487E3E" w:rsidRPr="00814AAC">
        <w:rPr>
          <w:rFonts w:asciiTheme="minorHAnsi" w:hAnsiTheme="minorHAnsi" w:cstheme="minorHAnsi"/>
          <w:color w:val="auto"/>
        </w:rPr>
        <w:t xml:space="preserve">pectra are smooth and </w:t>
      </w:r>
      <w:r w:rsidR="001631A6">
        <w:rPr>
          <w:rFonts w:asciiTheme="minorHAnsi" w:hAnsiTheme="minorHAnsi" w:cstheme="minorHAnsi"/>
          <w:color w:val="auto"/>
        </w:rPr>
        <w:t xml:space="preserve">of </w:t>
      </w:r>
      <w:r w:rsidR="00487E3E" w:rsidRPr="00814AAC">
        <w:rPr>
          <w:rFonts w:asciiTheme="minorHAnsi" w:hAnsiTheme="minorHAnsi" w:cstheme="minorHAnsi"/>
          <w:color w:val="auto"/>
        </w:rPr>
        <w:t>good quality.</w:t>
      </w:r>
    </w:p>
    <w:p w14:paraId="236B01C7" w14:textId="77777777" w:rsidR="004A71E4" w:rsidRPr="00814AAC" w:rsidRDefault="004A71E4" w:rsidP="00BB1176">
      <w:pPr>
        <w:rPr>
          <w:rFonts w:asciiTheme="minorHAnsi" w:hAnsiTheme="minorHAnsi" w:cstheme="minorHAnsi"/>
          <w:color w:val="auto"/>
        </w:rPr>
      </w:pPr>
    </w:p>
    <w:p w14:paraId="5B300037" w14:textId="42592D56" w:rsidR="007A4DD6" w:rsidRDefault="00B32616" w:rsidP="00BB1176">
      <w:pPr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LEGENDS:</w:t>
      </w:r>
    </w:p>
    <w:p w14:paraId="463E8142" w14:textId="77777777" w:rsidR="0076286B" w:rsidRPr="00814AAC" w:rsidRDefault="0076286B" w:rsidP="00BB1176">
      <w:pPr>
        <w:rPr>
          <w:rFonts w:asciiTheme="minorHAnsi" w:hAnsiTheme="minorHAnsi" w:cstheme="minorHAnsi"/>
          <w:bCs/>
          <w:color w:val="auto"/>
        </w:rPr>
      </w:pPr>
    </w:p>
    <w:p w14:paraId="5B851E69" w14:textId="722D0D63" w:rsidR="00A83E44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1</w:t>
      </w:r>
      <w:r w:rsidR="0076286B">
        <w:rPr>
          <w:rFonts w:asciiTheme="minorHAnsi" w:hAnsiTheme="minorHAnsi" w:cstheme="minorHAnsi"/>
          <w:b/>
          <w:color w:val="auto"/>
        </w:rPr>
        <w:t>:</w:t>
      </w:r>
      <w:r w:rsidR="00A83E44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0706F5" w:rsidRPr="00814AAC">
        <w:rPr>
          <w:rFonts w:asciiTheme="minorHAnsi" w:hAnsiTheme="minorHAnsi" w:cstheme="minorHAnsi"/>
          <w:b/>
          <w:color w:val="auto"/>
        </w:rPr>
        <w:t xml:space="preserve">Scheme showing </w:t>
      </w:r>
      <w:r w:rsidR="00AE5D96">
        <w:rPr>
          <w:rFonts w:asciiTheme="minorHAnsi" w:hAnsiTheme="minorHAnsi" w:cstheme="minorHAnsi"/>
          <w:b/>
          <w:color w:val="auto"/>
        </w:rPr>
        <w:t xml:space="preserve">the </w:t>
      </w:r>
      <w:r w:rsidR="000706F5" w:rsidRPr="00814AAC">
        <w:rPr>
          <w:rFonts w:asciiTheme="minorHAnsi" w:hAnsiTheme="minorHAnsi" w:cstheme="minorHAnsi"/>
          <w:b/>
          <w:color w:val="auto"/>
        </w:rPr>
        <w:t xml:space="preserve">differences between </w:t>
      </w:r>
      <w:r w:rsidR="004E73CE" w:rsidRPr="00814AAC">
        <w:rPr>
          <w:rFonts w:asciiTheme="minorHAnsi" w:hAnsiTheme="minorHAnsi" w:cstheme="minorHAnsi"/>
          <w:b/>
          <w:color w:val="auto"/>
        </w:rPr>
        <w:t>triplet-harvesting molecules</w:t>
      </w:r>
      <w:r w:rsidR="006D0234" w:rsidRPr="00814AAC">
        <w:rPr>
          <w:rFonts w:asciiTheme="minorHAnsi" w:hAnsiTheme="minorHAnsi" w:cstheme="minorHAnsi"/>
          <w:b/>
          <w:color w:val="auto"/>
        </w:rPr>
        <w:t>: delayed fluorescent (TADF) and phosphorescent (RTP).</w:t>
      </w:r>
      <w:r w:rsidR="006D0234" w:rsidRPr="00814AAC">
        <w:rPr>
          <w:rFonts w:asciiTheme="minorHAnsi" w:hAnsiTheme="minorHAnsi" w:cstheme="minorHAnsi"/>
          <w:color w:val="auto"/>
        </w:rPr>
        <w:t xml:space="preserve"> </w:t>
      </w:r>
      <w:r w:rsidR="006D4DA6" w:rsidRPr="00814AAC">
        <w:rPr>
          <w:rFonts w:asciiTheme="minorHAnsi" w:hAnsiTheme="minorHAnsi" w:cstheme="minorHAnsi"/>
          <w:color w:val="auto"/>
        </w:rPr>
        <w:t>The protocol presented here (if extended by temperature-dependent measurements) can be used to investigate</w:t>
      </w:r>
      <w:r w:rsidR="00335CA2" w:rsidRPr="00814AAC">
        <w:rPr>
          <w:rFonts w:asciiTheme="minorHAnsi" w:hAnsiTheme="minorHAnsi" w:cstheme="minorHAnsi"/>
          <w:color w:val="auto"/>
        </w:rPr>
        <w:t xml:space="preserve"> these molecules and record their</w:t>
      </w:r>
      <w:r w:rsidR="006D4DA6" w:rsidRPr="00814AAC">
        <w:rPr>
          <w:rFonts w:asciiTheme="minorHAnsi" w:hAnsiTheme="minorHAnsi" w:cstheme="minorHAnsi"/>
          <w:color w:val="auto"/>
        </w:rPr>
        <w:t xml:space="preserve"> key properties.</w:t>
      </w:r>
      <w:r w:rsidR="00AC76C9" w:rsidRPr="00814AAC">
        <w:rPr>
          <w:rFonts w:asciiTheme="minorHAnsi" w:hAnsiTheme="minorHAnsi" w:cstheme="minorHAnsi"/>
          <w:color w:val="auto"/>
        </w:rPr>
        <w:t xml:space="preserve"> Note: in some RTP molecules</w:t>
      </w:r>
      <w:r w:rsidR="00AE5D96">
        <w:rPr>
          <w:rFonts w:asciiTheme="minorHAnsi" w:hAnsiTheme="minorHAnsi" w:cstheme="minorHAnsi"/>
          <w:color w:val="auto"/>
        </w:rPr>
        <w:t>,</w:t>
      </w:r>
      <w:r w:rsidR="00AC76C9" w:rsidRPr="00814AAC">
        <w:rPr>
          <w:rFonts w:asciiTheme="minorHAnsi" w:hAnsiTheme="minorHAnsi" w:cstheme="minorHAnsi"/>
          <w:color w:val="auto"/>
        </w:rPr>
        <w:t xml:space="preserve"> the prompt fluorescence may not be observed.</w:t>
      </w:r>
    </w:p>
    <w:p w14:paraId="1CEC9995" w14:textId="77777777" w:rsidR="00A83E44" w:rsidRPr="00814AAC" w:rsidRDefault="00A83E44" w:rsidP="00BB1176">
      <w:pPr>
        <w:rPr>
          <w:rFonts w:asciiTheme="minorHAnsi" w:hAnsiTheme="minorHAnsi" w:cstheme="minorHAnsi"/>
          <w:color w:val="auto"/>
        </w:rPr>
      </w:pPr>
    </w:p>
    <w:p w14:paraId="3BCCB123" w14:textId="2F4B6932" w:rsidR="00A83E44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2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A83E44" w:rsidRPr="00814AAC">
        <w:rPr>
          <w:rFonts w:asciiTheme="minorHAnsi" w:hAnsiTheme="minorHAnsi" w:cstheme="minorHAnsi"/>
          <w:b/>
          <w:color w:val="auto"/>
        </w:rPr>
        <w:t xml:space="preserve"> Photoluminescence spectra showing an increase of photoluminescence intensity after degassing </w:t>
      </w:r>
      <w:r w:rsidR="00F843CD" w:rsidRPr="00814AAC">
        <w:rPr>
          <w:rFonts w:asciiTheme="minorHAnsi" w:hAnsiTheme="minorHAnsi" w:cstheme="minorHAnsi"/>
          <w:b/>
          <w:color w:val="auto"/>
        </w:rPr>
        <w:t xml:space="preserve">a </w:t>
      </w:r>
      <w:r w:rsidR="00A83E44" w:rsidRPr="00814AAC">
        <w:rPr>
          <w:rFonts w:asciiTheme="minorHAnsi" w:hAnsiTheme="minorHAnsi" w:cstheme="minorHAnsi"/>
          <w:b/>
          <w:color w:val="auto"/>
        </w:rPr>
        <w:t>solution.</w:t>
      </w:r>
      <w:r w:rsidR="00181B3D" w:rsidRPr="00814AAC">
        <w:rPr>
          <w:rFonts w:asciiTheme="minorHAnsi" w:hAnsiTheme="minorHAnsi" w:cstheme="minorHAnsi"/>
          <w:b/>
          <w:color w:val="auto"/>
        </w:rPr>
        <w:t xml:space="preserve"> </w:t>
      </w:r>
      <w:r w:rsidR="00181B3D" w:rsidRPr="00814AAC">
        <w:rPr>
          <w:rFonts w:asciiTheme="minorHAnsi" w:hAnsiTheme="minorHAnsi" w:cstheme="minorHAnsi"/>
          <w:color w:val="auto"/>
        </w:rPr>
        <w:t xml:space="preserve">The figure shows </w:t>
      </w:r>
      <w:r w:rsidR="008B2269" w:rsidRPr="00814AAC">
        <w:rPr>
          <w:rFonts w:asciiTheme="minorHAnsi" w:hAnsiTheme="minorHAnsi" w:cstheme="minorHAnsi"/>
          <w:color w:val="auto"/>
        </w:rPr>
        <w:t xml:space="preserve">the </w:t>
      </w:r>
      <w:r w:rsidR="00181B3D" w:rsidRPr="00814AAC">
        <w:rPr>
          <w:rFonts w:asciiTheme="minorHAnsi" w:hAnsiTheme="minorHAnsi" w:cstheme="minorHAnsi"/>
          <w:color w:val="auto"/>
        </w:rPr>
        <w:t>effect of degassing a toluene solution of a platinum-based phosphorescent metalocomplex using the protocol presented in this work.</w:t>
      </w:r>
    </w:p>
    <w:p w14:paraId="36B4548C" w14:textId="77777777" w:rsidR="00CE7C60" w:rsidRPr="00814AAC" w:rsidRDefault="00CE7C60" w:rsidP="00BB1176">
      <w:pPr>
        <w:rPr>
          <w:rFonts w:asciiTheme="minorHAnsi" w:hAnsiTheme="minorHAnsi" w:cstheme="minorHAnsi"/>
          <w:color w:val="auto"/>
        </w:rPr>
      </w:pPr>
    </w:p>
    <w:p w14:paraId="3F1C479D" w14:textId="692960E3" w:rsidR="00CE7C60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3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CE7C60" w:rsidRPr="00814AAC">
        <w:rPr>
          <w:rFonts w:asciiTheme="minorHAnsi" w:hAnsiTheme="minorHAnsi" w:cstheme="minorHAnsi"/>
          <w:b/>
          <w:color w:val="auto"/>
        </w:rPr>
        <w:t xml:space="preserve"> Representative results</w:t>
      </w:r>
      <w:r w:rsidR="00F0540A" w:rsidRPr="00AB73AE">
        <w:rPr>
          <w:rFonts w:asciiTheme="minorHAnsi" w:hAnsiTheme="minorHAnsi" w:cstheme="minorHAnsi"/>
          <w:b/>
          <w:color w:val="auto"/>
        </w:rPr>
        <w:t>.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AE5D96">
        <w:rPr>
          <w:rFonts w:asciiTheme="minorHAnsi" w:hAnsiTheme="minorHAnsi" w:cstheme="minorHAnsi"/>
          <w:color w:val="auto"/>
        </w:rPr>
        <w:t>(</w:t>
      </w:r>
      <w:r w:rsidR="00C2210A" w:rsidRPr="00AB73AE">
        <w:rPr>
          <w:rFonts w:asciiTheme="minorHAnsi" w:hAnsiTheme="minorHAnsi" w:cstheme="minorHAnsi"/>
          <w:b/>
          <w:color w:val="auto"/>
        </w:rPr>
        <w:t>a</w:t>
      </w:r>
      <w:r w:rsidR="00C2210A" w:rsidRPr="00814AAC">
        <w:rPr>
          <w:rFonts w:asciiTheme="minorHAnsi" w:hAnsiTheme="minorHAnsi" w:cstheme="minorHAnsi"/>
          <w:color w:val="auto"/>
        </w:rPr>
        <w:t xml:space="preserve">) </w:t>
      </w:r>
      <w:r w:rsidR="00AE5D96">
        <w:rPr>
          <w:rFonts w:asciiTheme="minorHAnsi" w:hAnsiTheme="minorHAnsi" w:cstheme="minorHAnsi"/>
          <w:color w:val="auto"/>
        </w:rPr>
        <w:t>This panel shows the l</w:t>
      </w:r>
      <w:r w:rsidR="008B2269" w:rsidRPr="00814AAC">
        <w:rPr>
          <w:rFonts w:asciiTheme="minorHAnsi" w:hAnsiTheme="minorHAnsi" w:cstheme="minorHAnsi"/>
          <w:color w:val="auto"/>
        </w:rPr>
        <w:t xml:space="preserve">uminescence </w:t>
      </w:r>
      <w:r w:rsidR="00C2210A" w:rsidRPr="00814AAC">
        <w:rPr>
          <w:rFonts w:asciiTheme="minorHAnsi" w:hAnsiTheme="minorHAnsi" w:cstheme="minorHAnsi"/>
          <w:color w:val="auto"/>
        </w:rPr>
        <w:t>decay transient of a TADF emitter in toluene</w:t>
      </w:r>
      <w:r w:rsidR="00AE5D96">
        <w:rPr>
          <w:rFonts w:asciiTheme="minorHAnsi" w:hAnsiTheme="minorHAnsi" w:cstheme="minorHAnsi"/>
          <w:color w:val="auto"/>
        </w:rPr>
        <w:t>.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AE5D96">
        <w:rPr>
          <w:rFonts w:asciiTheme="minorHAnsi" w:hAnsiTheme="minorHAnsi" w:cstheme="minorHAnsi"/>
          <w:color w:val="auto"/>
        </w:rPr>
        <w:t>(</w:t>
      </w:r>
      <w:r w:rsidR="00C2210A" w:rsidRPr="00AB73AE">
        <w:rPr>
          <w:rFonts w:asciiTheme="minorHAnsi" w:hAnsiTheme="minorHAnsi" w:cstheme="minorHAnsi"/>
          <w:b/>
          <w:color w:val="auto"/>
        </w:rPr>
        <w:t>b</w:t>
      </w:r>
      <w:r w:rsidR="00C2210A" w:rsidRPr="00814AAC">
        <w:rPr>
          <w:rFonts w:asciiTheme="minorHAnsi" w:hAnsiTheme="minorHAnsi" w:cstheme="minorHAnsi"/>
          <w:color w:val="auto"/>
        </w:rPr>
        <w:t xml:space="preserve">) </w:t>
      </w:r>
      <w:r w:rsidR="00AE5D96">
        <w:rPr>
          <w:rFonts w:asciiTheme="minorHAnsi" w:hAnsiTheme="minorHAnsi" w:cstheme="minorHAnsi"/>
          <w:color w:val="auto"/>
        </w:rPr>
        <w:t xml:space="preserve">This panel shows the </w:t>
      </w:r>
      <w:r w:rsidR="00C2210A" w:rsidRPr="00814AAC">
        <w:rPr>
          <w:rFonts w:asciiTheme="minorHAnsi" w:hAnsiTheme="minorHAnsi" w:cstheme="minorHAnsi"/>
          <w:color w:val="auto"/>
        </w:rPr>
        <w:t xml:space="preserve">representative spectra recorded in the same experiment as </w:t>
      </w:r>
      <w:r w:rsidR="00AE5D96">
        <w:rPr>
          <w:rFonts w:asciiTheme="minorHAnsi" w:hAnsiTheme="minorHAnsi" w:cstheme="minorHAnsi"/>
          <w:color w:val="auto"/>
        </w:rPr>
        <w:t xml:space="preserve">is shown in panel </w:t>
      </w:r>
      <w:r w:rsidR="00C2210A" w:rsidRPr="00AB73AE">
        <w:rPr>
          <w:rFonts w:asciiTheme="minorHAnsi" w:hAnsiTheme="minorHAnsi" w:cstheme="minorHAnsi"/>
          <w:b/>
          <w:color w:val="auto"/>
        </w:rPr>
        <w:t>a</w:t>
      </w:r>
      <w:r w:rsidR="00AE5D96" w:rsidRPr="00AB73AE">
        <w:rPr>
          <w:rFonts w:asciiTheme="minorHAnsi" w:hAnsiTheme="minorHAnsi" w:cstheme="minorHAnsi"/>
          <w:color w:val="auto"/>
        </w:rPr>
        <w:t>,</w:t>
      </w:r>
      <w:r w:rsidR="00C2210A" w:rsidRPr="00814AAC">
        <w:rPr>
          <w:rFonts w:asciiTheme="minorHAnsi" w:hAnsiTheme="minorHAnsi" w:cstheme="minorHAnsi"/>
          <w:color w:val="auto"/>
        </w:rPr>
        <w:t xml:space="preserve"> with </w:t>
      </w:r>
      <w:r w:rsidR="00AE5D96">
        <w:rPr>
          <w:rFonts w:asciiTheme="minorHAnsi" w:hAnsiTheme="minorHAnsi" w:cstheme="minorHAnsi"/>
          <w:color w:val="auto"/>
        </w:rPr>
        <w:t xml:space="preserve">the </w:t>
      </w:r>
      <w:r w:rsidR="00C2210A" w:rsidRPr="00814AAC">
        <w:rPr>
          <w:rFonts w:asciiTheme="minorHAnsi" w:hAnsiTheme="minorHAnsi" w:cstheme="minorHAnsi"/>
          <w:color w:val="auto"/>
        </w:rPr>
        <w:t>phosphorescence spectrum recorded at 80 K</w:t>
      </w:r>
      <w:r w:rsidR="00D92A27">
        <w:rPr>
          <w:rFonts w:asciiTheme="minorHAnsi" w:hAnsiTheme="minorHAnsi" w:cstheme="minorHAnsi"/>
          <w:color w:val="auto"/>
        </w:rPr>
        <w:t>.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(</w:t>
      </w:r>
      <w:r w:rsidR="00C2210A" w:rsidRPr="00AB73AE">
        <w:rPr>
          <w:rFonts w:asciiTheme="minorHAnsi" w:hAnsiTheme="minorHAnsi" w:cstheme="minorHAnsi"/>
          <w:b/>
          <w:color w:val="auto"/>
        </w:rPr>
        <w:t>c</w:t>
      </w:r>
      <w:r w:rsidR="00C2210A" w:rsidRPr="00814AAC">
        <w:rPr>
          <w:rFonts w:asciiTheme="minorHAnsi" w:hAnsiTheme="minorHAnsi" w:cstheme="minorHAnsi"/>
          <w:color w:val="auto"/>
        </w:rPr>
        <w:t xml:space="preserve">) </w:t>
      </w:r>
      <w:r w:rsidR="00D92A27">
        <w:rPr>
          <w:rFonts w:asciiTheme="minorHAnsi" w:hAnsiTheme="minorHAnsi" w:cstheme="minorHAnsi"/>
          <w:color w:val="auto"/>
        </w:rPr>
        <w:t xml:space="preserve">This panel shows the </w:t>
      </w:r>
      <w:r w:rsidR="008B2269" w:rsidRPr="00814AAC">
        <w:rPr>
          <w:rFonts w:asciiTheme="minorHAnsi" w:hAnsiTheme="minorHAnsi" w:cstheme="minorHAnsi"/>
          <w:color w:val="auto"/>
        </w:rPr>
        <w:t xml:space="preserve">luminescence </w:t>
      </w:r>
      <w:r w:rsidR="00C2210A" w:rsidRPr="00814AAC">
        <w:rPr>
          <w:rFonts w:asciiTheme="minorHAnsi" w:hAnsiTheme="minorHAnsi" w:cstheme="minorHAnsi"/>
          <w:color w:val="auto"/>
        </w:rPr>
        <w:t>decay transient of a</w:t>
      </w:r>
      <w:r w:rsidR="00D92A27">
        <w:rPr>
          <w:rFonts w:asciiTheme="minorHAnsi" w:hAnsiTheme="minorHAnsi" w:cstheme="minorHAnsi"/>
          <w:color w:val="auto"/>
        </w:rPr>
        <w:t>n</w:t>
      </w:r>
      <w:r w:rsidR="00C2210A" w:rsidRPr="00814AAC">
        <w:rPr>
          <w:rFonts w:asciiTheme="minorHAnsi" w:hAnsiTheme="minorHAnsi" w:cstheme="minorHAnsi"/>
          <w:color w:val="auto"/>
        </w:rPr>
        <w:t xml:space="preserve"> RTP molecule in </w:t>
      </w:r>
      <w:r w:rsidR="000A431E" w:rsidRPr="00814AAC">
        <w:rPr>
          <w:rFonts w:asciiTheme="minorHAnsi" w:hAnsiTheme="minorHAnsi" w:cstheme="minorHAnsi"/>
          <w:color w:val="auto"/>
        </w:rPr>
        <w:t xml:space="preserve">cyclo </w:t>
      </w:r>
      <w:r w:rsidR="00CD23D4" w:rsidRPr="00814AAC">
        <w:rPr>
          <w:rFonts w:asciiTheme="minorHAnsi" w:hAnsiTheme="minorHAnsi" w:cstheme="minorHAnsi"/>
          <w:color w:val="auto"/>
        </w:rPr>
        <w:t>olefin polymer</w:t>
      </w:r>
      <w:r w:rsidR="00D92A27">
        <w:rPr>
          <w:rFonts w:asciiTheme="minorHAnsi" w:hAnsiTheme="minorHAnsi" w:cstheme="minorHAnsi"/>
          <w:color w:val="auto"/>
        </w:rPr>
        <w:t>.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(</w:t>
      </w:r>
      <w:r w:rsidR="00C2210A" w:rsidRPr="00AB73AE">
        <w:rPr>
          <w:rFonts w:asciiTheme="minorHAnsi" w:hAnsiTheme="minorHAnsi" w:cstheme="minorHAnsi"/>
          <w:b/>
          <w:color w:val="auto"/>
        </w:rPr>
        <w:t>d</w:t>
      </w:r>
      <w:r w:rsidR="00C2210A" w:rsidRPr="00814AAC">
        <w:rPr>
          <w:rFonts w:asciiTheme="minorHAnsi" w:hAnsiTheme="minorHAnsi" w:cstheme="minorHAnsi"/>
          <w:color w:val="auto"/>
        </w:rPr>
        <w:t xml:space="preserve">) </w:t>
      </w:r>
      <w:r w:rsidR="00D92A27">
        <w:rPr>
          <w:rFonts w:asciiTheme="minorHAnsi" w:hAnsiTheme="minorHAnsi" w:cstheme="minorHAnsi"/>
          <w:color w:val="auto"/>
        </w:rPr>
        <w:t xml:space="preserve">This panel shows </w:t>
      </w:r>
      <w:r w:rsidR="00C2210A" w:rsidRPr="00814AAC">
        <w:rPr>
          <w:rFonts w:asciiTheme="minorHAnsi" w:hAnsiTheme="minorHAnsi" w:cstheme="minorHAnsi"/>
          <w:color w:val="auto"/>
        </w:rPr>
        <w:t xml:space="preserve">spectra recorded in the same experiment as </w:t>
      </w:r>
      <w:r w:rsidR="00D92A27">
        <w:rPr>
          <w:rFonts w:asciiTheme="minorHAnsi" w:hAnsiTheme="minorHAnsi" w:cstheme="minorHAnsi"/>
          <w:color w:val="auto"/>
        </w:rPr>
        <w:t xml:space="preserve">is shown </w:t>
      </w:r>
      <w:r w:rsidR="00C2210A" w:rsidRPr="00814AAC">
        <w:rPr>
          <w:rFonts w:asciiTheme="minorHAnsi" w:hAnsiTheme="minorHAnsi" w:cstheme="minorHAnsi"/>
          <w:color w:val="auto"/>
        </w:rPr>
        <w:t xml:space="preserve">in </w:t>
      </w:r>
      <w:r w:rsidR="00D92A27">
        <w:rPr>
          <w:rFonts w:asciiTheme="minorHAnsi" w:hAnsiTheme="minorHAnsi" w:cstheme="minorHAnsi"/>
          <w:color w:val="auto"/>
        </w:rPr>
        <w:t xml:space="preserve">panel </w:t>
      </w:r>
      <w:r w:rsidR="00C2210A" w:rsidRPr="00AB73AE">
        <w:rPr>
          <w:rFonts w:asciiTheme="minorHAnsi" w:hAnsiTheme="minorHAnsi" w:cstheme="minorHAnsi"/>
          <w:b/>
          <w:color w:val="auto"/>
        </w:rPr>
        <w:t>c</w:t>
      </w:r>
      <w:r w:rsidR="00D92A27">
        <w:rPr>
          <w:rFonts w:asciiTheme="minorHAnsi" w:hAnsiTheme="minorHAnsi" w:cstheme="minorHAnsi"/>
          <w:color w:val="auto"/>
        </w:rPr>
        <w:t>,</w:t>
      </w:r>
      <w:r w:rsidR="00C2210A" w:rsidRPr="00814AAC">
        <w:rPr>
          <w:rFonts w:asciiTheme="minorHAnsi" w:hAnsiTheme="minorHAnsi" w:cstheme="minorHAnsi"/>
          <w:color w:val="auto"/>
        </w:rPr>
        <w:t xml:space="preserve"> </w:t>
      </w:r>
      <w:r w:rsidR="00B43F3F" w:rsidRPr="00814AAC">
        <w:rPr>
          <w:rFonts w:asciiTheme="minorHAnsi" w:hAnsiTheme="minorHAnsi" w:cstheme="minorHAnsi"/>
          <w:color w:val="auto"/>
        </w:rPr>
        <w:t xml:space="preserve">along </w:t>
      </w:r>
      <w:r w:rsidR="00C2210A" w:rsidRPr="00814AAC">
        <w:rPr>
          <w:rFonts w:asciiTheme="minorHAnsi" w:hAnsiTheme="minorHAnsi" w:cstheme="minorHAnsi"/>
          <w:color w:val="auto"/>
        </w:rPr>
        <w:t xml:space="preserve">with </w:t>
      </w:r>
      <w:r w:rsidR="00D92A27">
        <w:rPr>
          <w:rFonts w:asciiTheme="minorHAnsi" w:hAnsiTheme="minorHAnsi" w:cstheme="minorHAnsi"/>
          <w:color w:val="auto"/>
        </w:rPr>
        <w:t xml:space="preserve">a </w:t>
      </w:r>
      <w:r w:rsidR="00C2210A" w:rsidRPr="00814AAC">
        <w:rPr>
          <w:rFonts w:asciiTheme="minorHAnsi" w:hAnsiTheme="minorHAnsi" w:cstheme="minorHAnsi"/>
          <w:color w:val="auto"/>
        </w:rPr>
        <w:t>low</w:t>
      </w:r>
      <w:r w:rsidR="00BC0D3F">
        <w:rPr>
          <w:rFonts w:asciiTheme="minorHAnsi" w:hAnsiTheme="minorHAnsi" w:cstheme="minorHAnsi"/>
          <w:color w:val="auto"/>
        </w:rPr>
        <w:t>-</w:t>
      </w:r>
      <w:r w:rsidR="00C2210A" w:rsidRPr="00814AAC">
        <w:rPr>
          <w:rFonts w:asciiTheme="minorHAnsi" w:hAnsiTheme="minorHAnsi" w:cstheme="minorHAnsi"/>
          <w:color w:val="auto"/>
        </w:rPr>
        <w:t>temperature phosphorescence spectrum.</w:t>
      </w:r>
    </w:p>
    <w:p w14:paraId="3AF43A30" w14:textId="77777777" w:rsidR="005F1CF1" w:rsidRPr="00814AAC" w:rsidRDefault="005F1CF1" w:rsidP="00BB1176">
      <w:pPr>
        <w:rPr>
          <w:rFonts w:asciiTheme="minorHAnsi" w:hAnsiTheme="minorHAnsi" w:cstheme="minorHAnsi"/>
          <w:color w:val="auto"/>
        </w:rPr>
      </w:pPr>
    </w:p>
    <w:p w14:paraId="46690958" w14:textId="509C3193" w:rsidR="005F1CF1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4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5F1CF1" w:rsidRPr="00814AAC">
        <w:rPr>
          <w:rFonts w:asciiTheme="minorHAnsi" w:hAnsiTheme="minorHAnsi" w:cstheme="minorHAnsi"/>
          <w:b/>
          <w:color w:val="auto"/>
        </w:rPr>
        <w:t xml:space="preserve"> Schematic of </w:t>
      </w:r>
      <w:r w:rsidR="00AE5D96">
        <w:rPr>
          <w:rFonts w:asciiTheme="minorHAnsi" w:hAnsiTheme="minorHAnsi" w:cstheme="minorHAnsi"/>
          <w:b/>
          <w:color w:val="auto"/>
        </w:rPr>
        <w:t xml:space="preserve">the </w:t>
      </w:r>
      <w:r w:rsidR="005F1CF1" w:rsidRPr="00814AAC">
        <w:rPr>
          <w:rFonts w:asciiTheme="minorHAnsi" w:hAnsiTheme="minorHAnsi" w:cstheme="minorHAnsi"/>
          <w:b/>
          <w:color w:val="auto"/>
        </w:rPr>
        <w:t>measurement system.</w:t>
      </w:r>
      <w:r w:rsidR="00B716DB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 xml:space="preserve">The </w:t>
      </w:r>
      <w:r w:rsidR="009B4D1D" w:rsidRPr="00814AAC">
        <w:rPr>
          <w:rFonts w:asciiTheme="minorHAnsi" w:hAnsiTheme="minorHAnsi" w:cstheme="minorHAnsi"/>
          <w:color w:val="auto"/>
        </w:rPr>
        <w:t>Nd:YAG laser produce</w:t>
      </w:r>
      <w:r w:rsidR="00D92A27">
        <w:rPr>
          <w:rFonts w:asciiTheme="minorHAnsi" w:hAnsiTheme="minorHAnsi" w:cstheme="minorHAnsi"/>
          <w:color w:val="auto"/>
        </w:rPr>
        <w:t>d</w:t>
      </w:r>
      <w:r w:rsidR="009B4D1D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third</w:t>
      </w:r>
      <w:r w:rsidR="009B4D1D" w:rsidRPr="00814AAC">
        <w:rPr>
          <w:rFonts w:asciiTheme="minorHAnsi" w:hAnsiTheme="minorHAnsi" w:cstheme="minorHAnsi"/>
          <w:color w:val="auto"/>
        </w:rPr>
        <w:t xml:space="preserve"> harmonics at 355 nm. The laser light hit the sample</w:t>
      </w:r>
      <w:r w:rsidR="00D92A27">
        <w:rPr>
          <w:rFonts w:asciiTheme="minorHAnsi" w:hAnsiTheme="minorHAnsi" w:cstheme="minorHAnsi"/>
          <w:color w:val="auto"/>
        </w:rPr>
        <w:t>,</w:t>
      </w:r>
      <w:r w:rsidR="009B4D1D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which</w:t>
      </w:r>
      <w:r w:rsidR="009B4D1D" w:rsidRPr="00814AAC">
        <w:rPr>
          <w:rFonts w:asciiTheme="minorHAnsi" w:hAnsiTheme="minorHAnsi" w:cstheme="minorHAnsi"/>
          <w:color w:val="auto"/>
        </w:rPr>
        <w:t xml:space="preserve"> absorb</w:t>
      </w:r>
      <w:r w:rsidR="00D92A27">
        <w:rPr>
          <w:rFonts w:asciiTheme="minorHAnsi" w:hAnsiTheme="minorHAnsi" w:cstheme="minorHAnsi"/>
          <w:color w:val="auto"/>
        </w:rPr>
        <w:t>ed</w:t>
      </w:r>
      <w:r w:rsidR="009B4D1D" w:rsidRPr="00814AAC">
        <w:rPr>
          <w:rFonts w:asciiTheme="minorHAnsi" w:hAnsiTheme="minorHAnsi" w:cstheme="minorHAnsi"/>
          <w:color w:val="auto"/>
        </w:rPr>
        <w:t xml:space="preserve"> part of the light and emit</w:t>
      </w:r>
      <w:r w:rsidR="00D92A27">
        <w:rPr>
          <w:rFonts w:asciiTheme="minorHAnsi" w:hAnsiTheme="minorHAnsi" w:cstheme="minorHAnsi"/>
          <w:color w:val="auto"/>
        </w:rPr>
        <w:t>ted</w:t>
      </w:r>
      <w:r w:rsidR="009B4D1D" w:rsidRPr="00814AAC">
        <w:rPr>
          <w:rFonts w:asciiTheme="minorHAnsi" w:hAnsiTheme="minorHAnsi" w:cstheme="minorHAnsi"/>
          <w:color w:val="auto"/>
        </w:rPr>
        <w:t xml:space="preserve"> photoluminescence shortly after.</w:t>
      </w:r>
      <w:r w:rsidR="007323B0" w:rsidRPr="00814AAC">
        <w:rPr>
          <w:rFonts w:asciiTheme="minorHAnsi" w:hAnsiTheme="minorHAnsi" w:cstheme="minorHAnsi"/>
          <w:color w:val="auto"/>
        </w:rPr>
        <w:t xml:space="preserve"> The photoluminescence </w:t>
      </w:r>
      <w:r w:rsidR="00D92A27">
        <w:rPr>
          <w:rFonts w:asciiTheme="minorHAnsi" w:hAnsiTheme="minorHAnsi" w:cstheme="minorHAnsi"/>
          <w:color w:val="auto"/>
        </w:rPr>
        <w:t>was</w:t>
      </w:r>
      <w:r w:rsidR="007323B0" w:rsidRPr="00814AAC">
        <w:rPr>
          <w:rFonts w:asciiTheme="minorHAnsi" w:hAnsiTheme="minorHAnsi" w:cstheme="minorHAnsi"/>
          <w:color w:val="auto"/>
        </w:rPr>
        <w:t xml:space="preserve"> then collimated </w:t>
      </w:r>
      <w:r w:rsidR="00914F08" w:rsidRPr="00814AAC">
        <w:rPr>
          <w:rFonts w:asciiTheme="minorHAnsi" w:hAnsiTheme="minorHAnsi" w:cstheme="minorHAnsi"/>
          <w:color w:val="auto"/>
        </w:rPr>
        <w:t xml:space="preserve">and focused onto a spectrograph </w:t>
      </w:r>
      <w:r w:rsidR="007323B0" w:rsidRPr="00814AAC">
        <w:rPr>
          <w:rFonts w:asciiTheme="minorHAnsi" w:hAnsiTheme="minorHAnsi" w:cstheme="minorHAnsi"/>
          <w:color w:val="auto"/>
        </w:rPr>
        <w:t xml:space="preserve">where it </w:t>
      </w:r>
      <w:r w:rsidR="00D92A27">
        <w:rPr>
          <w:rFonts w:asciiTheme="minorHAnsi" w:hAnsiTheme="minorHAnsi" w:cstheme="minorHAnsi"/>
          <w:color w:val="auto"/>
        </w:rPr>
        <w:t>was</w:t>
      </w:r>
      <w:r w:rsidR="007323B0" w:rsidRPr="00814AAC">
        <w:rPr>
          <w:rFonts w:asciiTheme="minorHAnsi" w:hAnsiTheme="minorHAnsi" w:cstheme="minorHAnsi"/>
          <w:color w:val="auto"/>
        </w:rPr>
        <w:t xml:space="preserve"> refracted.</w:t>
      </w:r>
      <w:r w:rsidR="00AB10D4" w:rsidRPr="00814AAC">
        <w:rPr>
          <w:rFonts w:asciiTheme="minorHAnsi" w:hAnsiTheme="minorHAnsi" w:cstheme="minorHAnsi"/>
          <w:color w:val="auto"/>
        </w:rPr>
        <w:t xml:space="preserve"> The light </w:t>
      </w:r>
      <w:r w:rsidR="00D92A27">
        <w:rPr>
          <w:rFonts w:asciiTheme="minorHAnsi" w:hAnsiTheme="minorHAnsi" w:cstheme="minorHAnsi"/>
          <w:color w:val="auto"/>
        </w:rPr>
        <w:t>was</w:t>
      </w:r>
      <w:r w:rsidR="00AB10D4" w:rsidRPr="00814AAC">
        <w:rPr>
          <w:rFonts w:asciiTheme="minorHAnsi" w:hAnsiTheme="minorHAnsi" w:cstheme="minorHAnsi"/>
          <w:color w:val="auto"/>
        </w:rPr>
        <w:t xml:space="preserve"> then recorded by the iCCD camera</w:t>
      </w:r>
      <w:r w:rsidR="00D92A27">
        <w:rPr>
          <w:rFonts w:asciiTheme="minorHAnsi" w:hAnsiTheme="minorHAnsi" w:cstheme="minorHAnsi"/>
          <w:color w:val="auto"/>
        </w:rPr>
        <w:t>,</w:t>
      </w:r>
      <w:r w:rsidR="00AB10D4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>which</w:t>
      </w:r>
      <w:r w:rsidR="00AB10D4" w:rsidRPr="00814AAC">
        <w:rPr>
          <w:rFonts w:asciiTheme="minorHAnsi" w:hAnsiTheme="minorHAnsi" w:cstheme="minorHAnsi"/>
          <w:color w:val="auto"/>
        </w:rPr>
        <w:t xml:space="preserve"> enable</w:t>
      </w:r>
      <w:r w:rsidR="00D92A27">
        <w:rPr>
          <w:rFonts w:asciiTheme="minorHAnsi" w:hAnsiTheme="minorHAnsi" w:cstheme="minorHAnsi"/>
          <w:color w:val="auto"/>
        </w:rPr>
        <w:t>d</w:t>
      </w:r>
      <w:r w:rsidR="00AB10D4" w:rsidRPr="00814AAC">
        <w:rPr>
          <w:rFonts w:asciiTheme="minorHAnsi" w:hAnsiTheme="minorHAnsi" w:cstheme="minorHAnsi"/>
          <w:color w:val="auto"/>
        </w:rPr>
        <w:t xml:space="preserve"> </w:t>
      </w:r>
      <w:r w:rsidR="008B2269" w:rsidRPr="00814AAC">
        <w:rPr>
          <w:rFonts w:asciiTheme="minorHAnsi" w:hAnsiTheme="minorHAnsi" w:cstheme="minorHAnsi"/>
          <w:color w:val="auto"/>
        </w:rPr>
        <w:t>recording</w:t>
      </w:r>
      <w:r w:rsidR="00AB10D4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 xml:space="preserve">the </w:t>
      </w:r>
      <w:r w:rsidR="00AB10D4" w:rsidRPr="00814AAC">
        <w:rPr>
          <w:rFonts w:asciiTheme="minorHAnsi" w:hAnsiTheme="minorHAnsi" w:cstheme="minorHAnsi"/>
          <w:color w:val="auto"/>
        </w:rPr>
        <w:t xml:space="preserve">spectra in </w:t>
      </w:r>
      <w:r w:rsidR="008B2269" w:rsidRPr="00814AAC">
        <w:rPr>
          <w:rFonts w:asciiTheme="minorHAnsi" w:hAnsiTheme="minorHAnsi" w:cstheme="minorHAnsi"/>
          <w:color w:val="auto"/>
        </w:rPr>
        <w:t xml:space="preserve">the </w:t>
      </w:r>
      <w:r w:rsidR="00AB10D4" w:rsidRPr="00814AAC">
        <w:rPr>
          <w:rFonts w:asciiTheme="minorHAnsi" w:hAnsiTheme="minorHAnsi" w:cstheme="minorHAnsi"/>
          <w:color w:val="auto"/>
        </w:rPr>
        <w:t>time domain.</w:t>
      </w:r>
      <w:r w:rsidR="009B4D1D" w:rsidRPr="00814AAC">
        <w:rPr>
          <w:rFonts w:asciiTheme="minorHAnsi" w:hAnsiTheme="minorHAnsi" w:cstheme="minorHAnsi"/>
          <w:color w:val="auto"/>
        </w:rPr>
        <w:t xml:space="preserve"> </w:t>
      </w:r>
      <w:r w:rsidR="00B716DB" w:rsidRPr="00814AAC">
        <w:rPr>
          <w:rFonts w:asciiTheme="minorHAnsi" w:hAnsiTheme="minorHAnsi" w:cstheme="minorHAnsi"/>
          <w:color w:val="auto"/>
        </w:rPr>
        <w:t>Note</w:t>
      </w:r>
      <w:r w:rsidR="005D4D07" w:rsidRPr="00814AAC">
        <w:rPr>
          <w:rFonts w:asciiTheme="minorHAnsi" w:hAnsiTheme="minorHAnsi" w:cstheme="minorHAnsi"/>
          <w:color w:val="auto"/>
        </w:rPr>
        <w:t xml:space="preserve"> </w:t>
      </w:r>
      <w:r w:rsidR="00D92A27">
        <w:rPr>
          <w:rFonts w:asciiTheme="minorHAnsi" w:hAnsiTheme="minorHAnsi" w:cstheme="minorHAnsi"/>
          <w:color w:val="auto"/>
        </w:rPr>
        <w:t xml:space="preserve">the </w:t>
      </w:r>
      <w:r w:rsidR="00B716DB" w:rsidRPr="00814AAC">
        <w:rPr>
          <w:rFonts w:asciiTheme="minorHAnsi" w:hAnsiTheme="minorHAnsi" w:cstheme="minorHAnsi"/>
          <w:color w:val="auto"/>
        </w:rPr>
        <w:t xml:space="preserve">configuration of </w:t>
      </w:r>
      <w:r w:rsidR="00D92A27">
        <w:rPr>
          <w:rFonts w:asciiTheme="minorHAnsi" w:hAnsiTheme="minorHAnsi" w:cstheme="minorHAnsi"/>
          <w:color w:val="auto"/>
        </w:rPr>
        <w:t xml:space="preserve">the </w:t>
      </w:r>
      <w:r w:rsidR="00B716DB" w:rsidRPr="00814AAC">
        <w:rPr>
          <w:rFonts w:asciiTheme="minorHAnsi" w:hAnsiTheme="minorHAnsi" w:cstheme="minorHAnsi"/>
          <w:color w:val="auto"/>
        </w:rPr>
        <w:t>solid and liquid samples.</w:t>
      </w:r>
    </w:p>
    <w:p w14:paraId="469860DE" w14:textId="77777777" w:rsidR="005F1CF1" w:rsidRPr="00814AAC" w:rsidRDefault="005F1CF1" w:rsidP="00BB1176">
      <w:pPr>
        <w:rPr>
          <w:rFonts w:asciiTheme="minorHAnsi" w:hAnsiTheme="minorHAnsi" w:cstheme="minorHAnsi"/>
          <w:color w:val="auto"/>
        </w:rPr>
      </w:pPr>
    </w:p>
    <w:p w14:paraId="5EC8EDB4" w14:textId="508C7473" w:rsidR="005F1CF1" w:rsidRPr="00814AAC" w:rsidRDefault="00814AA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5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5F1CF1" w:rsidRPr="00814AAC">
        <w:rPr>
          <w:rFonts w:asciiTheme="minorHAnsi" w:hAnsiTheme="minorHAnsi" w:cstheme="minorHAnsi"/>
          <w:color w:val="auto"/>
        </w:rPr>
        <w:t xml:space="preserve"> </w:t>
      </w:r>
      <w:r w:rsidR="005F1CF1" w:rsidRPr="00814AAC">
        <w:rPr>
          <w:rFonts w:asciiTheme="minorHAnsi" w:hAnsiTheme="minorHAnsi" w:cstheme="minorHAnsi"/>
          <w:b/>
          <w:color w:val="auto"/>
        </w:rPr>
        <w:t xml:space="preserve">Photograph of </w:t>
      </w:r>
      <w:r w:rsidR="00A13588" w:rsidRPr="00814AAC">
        <w:rPr>
          <w:rFonts w:asciiTheme="minorHAnsi" w:hAnsiTheme="minorHAnsi" w:cstheme="minorHAnsi"/>
          <w:b/>
          <w:color w:val="auto"/>
        </w:rPr>
        <w:t xml:space="preserve">a </w:t>
      </w:r>
      <w:r w:rsidR="005F1CF1" w:rsidRPr="00814AAC">
        <w:rPr>
          <w:rFonts w:asciiTheme="minorHAnsi" w:hAnsiTheme="minorHAnsi" w:cstheme="minorHAnsi"/>
          <w:b/>
          <w:color w:val="auto"/>
        </w:rPr>
        <w:t>degassing cuvette used in room-temperature measurements.</w:t>
      </w:r>
      <w:r w:rsidR="00366F71" w:rsidRPr="00814AAC">
        <w:rPr>
          <w:rFonts w:asciiTheme="minorHAnsi" w:hAnsiTheme="minorHAnsi" w:cstheme="minorHAnsi"/>
          <w:color w:val="auto"/>
        </w:rPr>
        <w:t xml:space="preserve"> </w:t>
      </w:r>
      <w:r w:rsidR="00830F93" w:rsidRPr="00814AAC">
        <w:rPr>
          <w:rFonts w:asciiTheme="minorHAnsi" w:hAnsiTheme="minorHAnsi" w:cstheme="minorHAnsi"/>
          <w:color w:val="auto"/>
        </w:rPr>
        <w:t xml:space="preserve">The cuvette consists of quartz fluorescence cell, </w:t>
      </w:r>
      <w:r w:rsidR="005415EE">
        <w:rPr>
          <w:rFonts w:asciiTheme="minorHAnsi" w:hAnsiTheme="minorHAnsi" w:cstheme="minorHAnsi"/>
          <w:color w:val="auto"/>
        </w:rPr>
        <w:t xml:space="preserve">a </w:t>
      </w:r>
      <w:r w:rsidR="00830F93" w:rsidRPr="00814AAC">
        <w:rPr>
          <w:rFonts w:asciiTheme="minorHAnsi" w:hAnsiTheme="minorHAnsi" w:cstheme="minorHAnsi"/>
          <w:color w:val="auto"/>
        </w:rPr>
        <w:t>glass freezing flask</w:t>
      </w:r>
      <w:r w:rsidR="005415EE">
        <w:rPr>
          <w:rFonts w:asciiTheme="minorHAnsi" w:hAnsiTheme="minorHAnsi" w:cstheme="minorHAnsi"/>
          <w:color w:val="auto"/>
        </w:rPr>
        <w:t>,</w:t>
      </w:r>
      <w:r w:rsidR="00830F93" w:rsidRPr="00814AAC">
        <w:rPr>
          <w:rFonts w:asciiTheme="minorHAnsi" w:hAnsiTheme="minorHAnsi" w:cstheme="minorHAnsi"/>
          <w:color w:val="auto"/>
        </w:rPr>
        <w:t xml:space="preserve"> and a valve. All elements are connected with glass tubes.</w:t>
      </w:r>
      <w:r w:rsidR="0027714C" w:rsidRPr="00814AAC">
        <w:rPr>
          <w:rFonts w:asciiTheme="minorHAnsi" w:hAnsiTheme="minorHAnsi" w:cstheme="minorHAnsi"/>
          <w:color w:val="auto"/>
        </w:rPr>
        <w:t xml:space="preserve"> Note </w:t>
      </w:r>
      <w:r w:rsidR="005415EE">
        <w:rPr>
          <w:rFonts w:asciiTheme="minorHAnsi" w:hAnsiTheme="minorHAnsi" w:cstheme="minorHAnsi"/>
          <w:color w:val="auto"/>
        </w:rPr>
        <w:t xml:space="preserve">that </w:t>
      </w:r>
      <w:r w:rsidR="0027714C" w:rsidRPr="00814AAC">
        <w:rPr>
          <w:rFonts w:asciiTheme="minorHAnsi" w:hAnsiTheme="minorHAnsi" w:cstheme="minorHAnsi"/>
          <w:color w:val="auto"/>
        </w:rPr>
        <w:t>the cuvette is not a commercially</w:t>
      </w:r>
      <w:r w:rsidR="005415EE">
        <w:rPr>
          <w:rFonts w:asciiTheme="minorHAnsi" w:hAnsiTheme="minorHAnsi" w:cstheme="minorHAnsi"/>
          <w:color w:val="auto"/>
        </w:rPr>
        <w:t xml:space="preserve"> </w:t>
      </w:r>
      <w:r w:rsidR="0027714C" w:rsidRPr="00814AAC">
        <w:rPr>
          <w:rFonts w:asciiTheme="minorHAnsi" w:hAnsiTheme="minorHAnsi" w:cstheme="minorHAnsi"/>
          <w:color w:val="auto"/>
        </w:rPr>
        <w:t>available item</w:t>
      </w:r>
      <w:r w:rsidR="008B2269" w:rsidRPr="00814AAC">
        <w:rPr>
          <w:rFonts w:asciiTheme="minorHAnsi" w:hAnsiTheme="minorHAnsi" w:cstheme="minorHAnsi"/>
          <w:color w:val="auto"/>
        </w:rPr>
        <w:t>.</w:t>
      </w:r>
    </w:p>
    <w:p w14:paraId="5D53F00D" w14:textId="77777777" w:rsidR="005F1CF1" w:rsidRPr="00814AAC" w:rsidRDefault="005F1CF1" w:rsidP="00BB1176">
      <w:pPr>
        <w:rPr>
          <w:rFonts w:asciiTheme="minorHAnsi" w:hAnsiTheme="minorHAnsi" w:cstheme="minorHAnsi"/>
          <w:color w:val="auto"/>
        </w:rPr>
      </w:pPr>
    </w:p>
    <w:p w14:paraId="782CFE82" w14:textId="7E45002E" w:rsidR="005F1CF1" w:rsidRPr="00814AAC" w:rsidRDefault="00814AAC" w:rsidP="00BB1176">
      <w:pPr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Figure 6</w:t>
      </w:r>
      <w:r w:rsidR="00AE5D96">
        <w:rPr>
          <w:rFonts w:asciiTheme="minorHAnsi" w:hAnsiTheme="minorHAnsi" w:cstheme="minorHAnsi"/>
          <w:b/>
          <w:color w:val="auto"/>
        </w:rPr>
        <w:t>:</w:t>
      </w:r>
      <w:r w:rsidR="005F1CF1" w:rsidRPr="00814AAC">
        <w:rPr>
          <w:rFonts w:asciiTheme="minorHAnsi" w:hAnsiTheme="minorHAnsi" w:cstheme="minorHAnsi"/>
          <w:color w:val="auto"/>
        </w:rPr>
        <w:t xml:space="preserve"> </w:t>
      </w:r>
      <w:r w:rsidR="005F1CF1" w:rsidRPr="00814AAC">
        <w:rPr>
          <w:rFonts w:asciiTheme="minorHAnsi" w:hAnsiTheme="minorHAnsi" w:cstheme="minorHAnsi"/>
          <w:b/>
          <w:color w:val="auto"/>
        </w:rPr>
        <w:t xml:space="preserve">Comparison of </w:t>
      </w:r>
      <w:r w:rsidR="008B2269" w:rsidRPr="00814AAC">
        <w:rPr>
          <w:rFonts w:asciiTheme="minorHAnsi" w:hAnsiTheme="minorHAnsi" w:cstheme="minorHAnsi"/>
          <w:b/>
          <w:color w:val="auto"/>
        </w:rPr>
        <w:t xml:space="preserve">a </w:t>
      </w:r>
      <w:r w:rsidR="005F1CF1" w:rsidRPr="00814AAC">
        <w:rPr>
          <w:rFonts w:asciiTheme="minorHAnsi" w:hAnsiTheme="minorHAnsi" w:cstheme="minorHAnsi"/>
          <w:b/>
          <w:color w:val="auto"/>
        </w:rPr>
        <w:t>regular degassing cuvette</w:t>
      </w:r>
      <w:r w:rsidR="008B2269" w:rsidRPr="00814AAC">
        <w:rPr>
          <w:rFonts w:asciiTheme="minorHAnsi" w:hAnsiTheme="minorHAnsi" w:cstheme="minorHAnsi"/>
          <w:b/>
          <w:color w:val="auto"/>
        </w:rPr>
        <w:t xml:space="preserve"> and a</w:t>
      </w:r>
      <w:r w:rsidR="005F1CF1" w:rsidRPr="00814AAC">
        <w:rPr>
          <w:rFonts w:asciiTheme="minorHAnsi" w:hAnsiTheme="minorHAnsi" w:cstheme="minorHAnsi"/>
          <w:b/>
          <w:color w:val="auto"/>
        </w:rPr>
        <w:t xml:space="preserve"> cuvette </w:t>
      </w:r>
      <w:r w:rsidR="008B2269" w:rsidRPr="00814AAC">
        <w:rPr>
          <w:rFonts w:asciiTheme="minorHAnsi" w:hAnsiTheme="minorHAnsi" w:cstheme="minorHAnsi"/>
          <w:b/>
          <w:color w:val="auto"/>
        </w:rPr>
        <w:t xml:space="preserve">used </w:t>
      </w:r>
      <w:r w:rsidR="005F1CF1" w:rsidRPr="00814AAC">
        <w:rPr>
          <w:rFonts w:asciiTheme="minorHAnsi" w:hAnsiTheme="minorHAnsi" w:cstheme="minorHAnsi"/>
          <w:b/>
          <w:color w:val="auto"/>
        </w:rPr>
        <w:t>for low-temperature experiments.</w:t>
      </w:r>
      <w:r w:rsidR="000739A9" w:rsidRPr="00814AAC">
        <w:rPr>
          <w:rFonts w:asciiTheme="minorHAnsi" w:hAnsiTheme="minorHAnsi" w:cstheme="minorHAnsi"/>
          <w:color w:val="auto"/>
        </w:rPr>
        <w:t xml:space="preserve"> </w:t>
      </w:r>
      <w:r w:rsidR="00A6339E" w:rsidRPr="00814AAC">
        <w:rPr>
          <w:rFonts w:asciiTheme="minorHAnsi" w:hAnsiTheme="minorHAnsi" w:cstheme="minorHAnsi"/>
          <w:color w:val="auto"/>
        </w:rPr>
        <w:t>T</w:t>
      </w:r>
      <w:r w:rsidR="000739A9" w:rsidRPr="00814AAC">
        <w:rPr>
          <w:rFonts w:asciiTheme="minorHAnsi" w:hAnsiTheme="minorHAnsi" w:cstheme="minorHAnsi"/>
          <w:color w:val="auto"/>
        </w:rPr>
        <w:t>he cuvette for low</w:t>
      </w:r>
      <w:r w:rsidR="00BC0D3F">
        <w:rPr>
          <w:rFonts w:asciiTheme="minorHAnsi" w:hAnsiTheme="minorHAnsi" w:cstheme="minorHAnsi"/>
          <w:color w:val="auto"/>
        </w:rPr>
        <w:t>-</w:t>
      </w:r>
      <w:r w:rsidR="000739A9" w:rsidRPr="00814AAC">
        <w:rPr>
          <w:rFonts w:asciiTheme="minorHAnsi" w:hAnsiTheme="minorHAnsi" w:cstheme="minorHAnsi"/>
          <w:color w:val="auto"/>
        </w:rPr>
        <w:t>temperature measurements</w:t>
      </w:r>
      <w:r w:rsidR="00A6339E" w:rsidRPr="00814AAC">
        <w:rPr>
          <w:rFonts w:asciiTheme="minorHAnsi" w:hAnsiTheme="minorHAnsi" w:cstheme="minorHAnsi"/>
          <w:color w:val="auto"/>
        </w:rPr>
        <w:t xml:space="preserve"> is very similar to the regular one. However, it</w:t>
      </w:r>
      <w:r w:rsidR="000739A9" w:rsidRPr="00814AAC">
        <w:rPr>
          <w:rFonts w:asciiTheme="minorHAnsi" w:hAnsiTheme="minorHAnsi" w:cstheme="minorHAnsi"/>
          <w:color w:val="auto"/>
        </w:rPr>
        <w:t xml:space="preserve"> is fitted with a long glass tube to fit the dimensions of </w:t>
      </w:r>
      <w:r w:rsidR="005415EE">
        <w:rPr>
          <w:rFonts w:asciiTheme="minorHAnsi" w:hAnsiTheme="minorHAnsi" w:cstheme="minorHAnsi"/>
          <w:color w:val="auto"/>
        </w:rPr>
        <w:t xml:space="preserve">the </w:t>
      </w:r>
      <w:r w:rsidR="000739A9" w:rsidRPr="00814AAC">
        <w:rPr>
          <w:rFonts w:asciiTheme="minorHAnsi" w:hAnsiTheme="minorHAnsi" w:cstheme="minorHAnsi"/>
          <w:color w:val="auto"/>
        </w:rPr>
        <w:t>liquid nitrogen cryostat</w:t>
      </w:r>
      <w:r w:rsidR="00A6339E" w:rsidRPr="00814AAC">
        <w:rPr>
          <w:rFonts w:asciiTheme="minorHAnsi" w:hAnsiTheme="minorHAnsi" w:cstheme="minorHAnsi"/>
          <w:color w:val="auto"/>
        </w:rPr>
        <w:t xml:space="preserve">, and the quartz fluorescence cell is made </w:t>
      </w:r>
      <w:r w:rsidR="00B30665" w:rsidRPr="00814AAC">
        <w:rPr>
          <w:rFonts w:asciiTheme="minorHAnsi" w:hAnsiTheme="minorHAnsi" w:cstheme="minorHAnsi"/>
          <w:color w:val="auto"/>
        </w:rPr>
        <w:t>of one piece of quartz</w:t>
      </w:r>
      <w:r w:rsidR="005415EE">
        <w:rPr>
          <w:rFonts w:asciiTheme="minorHAnsi" w:hAnsiTheme="minorHAnsi" w:cstheme="minorHAnsi"/>
          <w:color w:val="auto"/>
        </w:rPr>
        <w:t>;</w:t>
      </w:r>
      <w:r w:rsidR="00B30665" w:rsidRPr="00814AAC">
        <w:rPr>
          <w:rFonts w:asciiTheme="minorHAnsi" w:hAnsiTheme="minorHAnsi" w:cstheme="minorHAnsi"/>
          <w:color w:val="auto"/>
        </w:rPr>
        <w:t xml:space="preserve"> therefore</w:t>
      </w:r>
      <w:r w:rsidR="005415EE">
        <w:rPr>
          <w:rFonts w:asciiTheme="minorHAnsi" w:hAnsiTheme="minorHAnsi" w:cstheme="minorHAnsi"/>
          <w:color w:val="auto"/>
        </w:rPr>
        <w:t>,</w:t>
      </w:r>
      <w:r w:rsidR="00B30665" w:rsidRPr="00814AAC">
        <w:rPr>
          <w:rFonts w:asciiTheme="minorHAnsi" w:hAnsiTheme="minorHAnsi" w:cstheme="minorHAnsi"/>
          <w:color w:val="auto"/>
        </w:rPr>
        <w:t xml:space="preserve"> </w:t>
      </w:r>
      <w:r w:rsidR="00DA4266" w:rsidRPr="00814AAC">
        <w:rPr>
          <w:rFonts w:asciiTheme="minorHAnsi" w:hAnsiTheme="minorHAnsi" w:cstheme="minorHAnsi"/>
          <w:color w:val="auto"/>
        </w:rPr>
        <w:t xml:space="preserve">it is resistant to </w:t>
      </w:r>
      <w:r w:rsidR="00476F9C" w:rsidRPr="00814AAC">
        <w:rPr>
          <w:rFonts w:asciiTheme="minorHAnsi" w:hAnsiTheme="minorHAnsi" w:cstheme="minorHAnsi"/>
          <w:color w:val="auto"/>
        </w:rPr>
        <w:t>temperature changes in a wide range of temperatures.</w:t>
      </w:r>
    </w:p>
    <w:p w14:paraId="712CAE9F" w14:textId="77777777" w:rsidR="00B32616" w:rsidRPr="00814AAC" w:rsidRDefault="00B32616" w:rsidP="00BB1176">
      <w:pPr>
        <w:rPr>
          <w:rFonts w:asciiTheme="minorHAnsi" w:hAnsiTheme="minorHAnsi" w:cstheme="minorHAnsi"/>
          <w:color w:val="auto"/>
        </w:rPr>
      </w:pPr>
    </w:p>
    <w:p w14:paraId="5A33EB18" w14:textId="77777777" w:rsidR="006305D7" w:rsidRPr="00814AAC" w:rsidRDefault="006305D7" w:rsidP="00BB1176">
      <w:pPr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DISCUSSION</w:t>
      </w:r>
      <w:r w:rsidRPr="00814AAC">
        <w:rPr>
          <w:rFonts w:asciiTheme="minorHAnsi" w:hAnsiTheme="minorHAnsi" w:cstheme="minorHAnsi"/>
          <w:b/>
          <w:bCs/>
          <w:color w:val="auto"/>
        </w:rPr>
        <w:t>:</w:t>
      </w:r>
    </w:p>
    <w:p w14:paraId="14CECFC3" w14:textId="7B070FD2" w:rsidR="007A4DD6" w:rsidRPr="00814AAC" w:rsidRDefault="00944D6B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Degassing </w:t>
      </w:r>
      <w:r w:rsidR="004D7683" w:rsidRPr="00814AAC">
        <w:rPr>
          <w:rFonts w:asciiTheme="minorHAnsi" w:hAnsiTheme="minorHAnsi" w:cstheme="minorHAnsi"/>
          <w:color w:val="auto"/>
        </w:rPr>
        <w:t>a</w:t>
      </w:r>
      <w:r w:rsidR="00C42748" w:rsidRPr="00814AAC">
        <w:rPr>
          <w:rFonts w:asciiTheme="minorHAnsi" w:hAnsiTheme="minorHAnsi" w:cstheme="minorHAnsi"/>
          <w:color w:val="auto"/>
        </w:rPr>
        <w:t xml:space="preserve"> </w:t>
      </w:r>
      <w:r w:rsidR="003708D1" w:rsidRPr="00814AAC">
        <w:rPr>
          <w:rFonts w:asciiTheme="minorHAnsi" w:hAnsiTheme="minorHAnsi" w:cstheme="minorHAnsi"/>
          <w:color w:val="auto"/>
        </w:rPr>
        <w:t xml:space="preserve">solution </w:t>
      </w:r>
      <w:r w:rsidRPr="00814AAC">
        <w:rPr>
          <w:rFonts w:asciiTheme="minorHAnsi" w:hAnsiTheme="minorHAnsi" w:cstheme="minorHAnsi"/>
          <w:color w:val="auto"/>
        </w:rPr>
        <w:t>is one of the most</w:t>
      </w:r>
      <w:r w:rsidR="003708D1" w:rsidRPr="00814AAC">
        <w:rPr>
          <w:rFonts w:asciiTheme="minorHAnsi" w:hAnsiTheme="minorHAnsi" w:cstheme="minorHAnsi"/>
          <w:color w:val="auto"/>
        </w:rPr>
        <w:t xml:space="preserve"> critical points </w:t>
      </w:r>
      <w:r w:rsidR="00C42748" w:rsidRPr="00814AAC">
        <w:rPr>
          <w:rFonts w:asciiTheme="minorHAnsi" w:hAnsiTheme="minorHAnsi" w:cstheme="minorHAnsi"/>
          <w:color w:val="auto"/>
        </w:rPr>
        <w:t xml:space="preserve">in this </w:t>
      </w:r>
      <w:r w:rsidR="003708D1" w:rsidRPr="00814AAC">
        <w:rPr>
          <w:rFonts w:asciiTheme="minorHAnsi" w:hAnsiTheme="minorHAnsi" w:cstheme="minorHAnsi"/>
          <w:color w:val="auto"/>
        </w:rPr>
        <w:t>method. Plastic inlet valves become worn easily and the system stops being hermetic. If in doubt</w:t>
      </w:r>
      <w:r w:rsidR="005C5D07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it is advised to check the cuvette with a known material with </w:t>
      </w:r>
      <w:r w:rsidR="005C5D07">
        <w:rPr>
          <w:rFonts w:asciiTheme="minorHAnsi" w:hAnsiTheme="minorHAnsi" w:cstheme="minorHAnsi"/>
          <w:color w:val="auto"/>
        </w:rPr>
        <w:t xml:space="preserve">an </w:t>
      </w:r>
      <w:r w:rsidR="003708D1" w:rsidRPr="00814AAC">
        <w:rPr>
          <w:rFonts w:asciiTheme="minorHAnsi" w:hAnsiTheme="minorHAnsi" w:cstheme="minorHAnsi"/>
          <w:color w:val="auto"/>
        </w:rPr>
        <w:t xml:space="preserve">established degassing factor. The cuvettes are </w:t>
      </w:r>
      <w:r w:rsidR="00C42748" w:rsidRPr="00814AAC">
        <w:rPr>
          <w:rFonts w:asciiTheme="minorHAnsi" w:hAnsiTheme="minorHAnsi" w:cstheme="minorHAnsi"/>
          <w:color w:val="auto"/>
        </w:rPr>
        <w:t xml:space="preserve">also </w:t>
      </w:r>
      <w:r w:rsidR="003708D1" w:rsidRPr="00814AAC">
        <w:rPr>
          <w:rFonts w:asciiTheme="minorHAnsi" w:hAnsiTheme="minorHAnsi" w:cstheme="minorHAnsi"/>
          <w:color w:val="auto"/>
        </w:rPr>
        <w:t>fragile</w:t>
      </w:r>
      <w:r w:rsidR="005C5D07">
        <w:rPr>
          <w:rFonts w:asciiTheme="minorHAnsi" w:hAnsiTheme="minorHAnsi" w:cstheme="minorHAnsi"/>
          <w:color w:val="auto"/>
        </w:rPr>
        <w:t>;</w:t>
      </w:r>
      <w:r w:rsidR="00E543B0" w:rsidRPr="00814AAC">
        <w:rPr>
          <w:rFonts w:asciiTheme="minorHAnsi" w:hAnsiTheme="minorHAnsi" w:cstheme="minorHAnsi"/>
          <w:color w:val="auto"/>
        </w:rPr>
        <w:t xml:space="preserve"> therefore</w:t>
      </w:r>
      <w:r w:rsidR="005C5D07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degassing should be </w:t>
      </w:r>
      <w:r w:rsidR="00D36214" w:rsidRPr="00814AAC">
        <w:rPr>
          <w:rFonts w:asciiTheme="minorHAnsi" w:hAnsiTheme="minorHAnsi" w:cstheme="minorHAnsi"/>
          <w:color w:val="auto"/>
        </w:rPr>
        <w:t>performed</w:t>
      </w:r>
      <w:r w:rsidR="003708D1" w:rsidRPr="00814AAC">
        <w:rPr>
          <w:rFonts w:asciiTheme="minorHAnsi" w:hAnsiTheme="minorHAnsi" w:cstheme="minorHAnsi"/>
          <w:color w:val="auto"/>
        </w:rPr>
        <w:t xml:space="preserve"> with caution.</w:t>
      </w:r>
    </w:p>
    <w:p w14:paraId="5D052FB9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2B04BBC7" w14:textId="15671F12" w:rsidR="009575F8" w:rsidRPr="00814AAC" w:rsidRDefault="009575F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As the system </w:t>
      </w:r>
      <w:r w:rsidR="00D65BCF">
        <w:rPr>
          <w:rFonts w:asciiTheme="minorHAnsi" w:hAnsiTheme="minorHAnsi" w:cstheme="minorHAnsi"/>
          <w:color w:val="auto"/>
        </w:rPr>
        <w:t xml:space="preserve">typically </w:t>
      </w:r>
      <w:r w:rsidRPr="00814AAC">
        <w:rPr>
          <w:rFonts w:asciiTheme="minorHAnsi" w:hAnsiTheme="minorHAnsi" w:cstheme="minorHAnsi"/>
          <w:color w:val="auto"/>
        </w:rPr>
        <w:t>requires a pulsed Nd:YAG laser</w:t>
      </w:r>
      <w:r w:rsidR="008E1EAB" w:rsidRPr="00814AAC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8E1EAB" w:rsidRPr="00814AAC">
        <w:rPr>
          <w:rFonts w:asciiTheme="minorHAnsi" w:hAnsiTheme="minorHAnsi" w:cstheme="minorHAnsi"/>
          <w:color w:val="auto"/>
        </w:rPr>
        <w:t>a</w:t>
      </w:r>
      <w:r w:rsidRPr="00814AAC">
        <w:rPr>
          <w:rFonts w:asciiTheme="minorHAnsi" w:hAnsiTheme="minorHAnsi" w:cstheme="minorHAnsi"/>
          <w:color w:val="auto"/>
        </w:rPr>
        <w:t xml:space="preserve"> proper maintenance of the </w:t>
      </w:r>
      <w:r w:rsidR="008E1EAB" w:rsidRPr="00814AAC">
        <w:rPr>
          <w:rFonts w:asciiTheme="minorHAnsi" w:hAnsiTheme="minorHAnsi" w:cstheme="minorHAnsi"/>
          <w:color w:val="auto"/>
        </w:rPr>
        <w:t xml:space="preserve">laser </w:t>
      </w:r>
      <w:r w:rsidRPr="00814AAC">
        <w:rPr>
          <w:rFonts w:asciiTheme="minorHAnsi" w:hAnsiTheme="minorHAnsi" w:cstheme="minorHAnsi"/>
          <w:color w:val="auto"/>
        </w:rPr>
        <w:t>unit</w:t>
      </w:r>
      <w:r w:rsidR="008E1EAB" w:rsidRPr="00814AAC">
        <w:rPr>
          <w:rFonts w:asciiTheme="minorHAnsi" w:hAnsiTheme="minorHAnsi" w:cstheme="minorHAnsi"/>
          <w:color w:val="auto"/>
        </w:rPr>
        <w:t xml:space="preserve"> must be performed regularly</w:t>
      </w:r>
      <w:r w:rsidR="00385623" w:rsidRPr="00814AAC">
        <w:rPr>
          <w:rFonts w:asciiTheme="minorHAnsi" w:hAnsiTheme="minorHAnsi" w:cstheme="minorHAnsi"/>
          <w:color w:val="auto"/>
        </w:rPr>
        <w:t xml:space="preserve">. </w:t>
      </w:r>
      <w:r w:rsidR="00C42748" w:rsidRPr="00814AAC">
        <w:rPr>
          <w:rFonts w:asciiTheme="minorHAnsi" w:hAnsiTheme="minorHAnsi" w:cstheme="minorHAnsi"/>
          <w:color w:val="auto"/>
        </w:rPr>
        <w:t xml:space="preserve">The pumping </w:t>
      </w:r>
      <w:r w:rsidR="00385623" w:rsidRPr="00814AAC">
        <w:rPr>
          <w:rFonts w:asciiTheme="minorHAnsi" w:hAnsiTheme="minorHAnsi" w:cstheme="minorHAnsi"/>
          <w:color w:val="auto"/>
        </w:rPr>
        <w:t xml:space="preserve">flashlamp should </w:t>
      </w:r>
      <w:r w:rsidRPr="00814AAC">
        <w:rPr>
          <w:rFonts w:asciiTheme="minorHAnsi" w:hAnsiTheme="minorHAnsi" w:cstheme="minorHAnsi"/>
          <w:color w:val="auto"/>
        </w:rPr>
        <w:t>be replaced regularly</w:t>
      </w:r>
      <w:r w:rsidR="00D65BCF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and this should only be done by a qualified technician or </w:t>
      </w:r>
      <w:r w:rsidR="00D65BCF">
        <w:rPr>
          <w:rFonts w:asciiTheme="minorHAnsi" w:hAnsiTheme="minorHAnsi" w:cstheme="minorHAnsi"/>
          <w:color w:val="auto"/>
        </w:rPr>
        <w:t>an</w:t>
      </w:r>
      <w:r w:rsidRPr="00814AAC">
        <w:rPr>
          <w:rFonts w:asciiTheme="minorHAnsi" w:hAnsiTheme="minorHAnsi" w:cstheme="minorHAnsi"/>
          <w:color w:val="auto"/>
        </w:rPr>
        <w:t>other experienced person.</w:t>
      </w:r>
    </w:p>
    <w:p w14:paraId="6FA48686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15C9BC97" w14:textId="08E1EBB1" w:rsidR="00F66F48" w:rsidRPr="00814AAC" w:rsidRDefault="00F66F4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As the laser requires 30 min to </w:t>
      </w:r>
      <w:r w:rsidR="00C42748" w:rsidRPr="00814AAC">
        <w:rPr>
          <w:rFonts w:asciiTheme="minorHAnsi" w:hAnsiTheme="minorHAnsi" w:cstheme="minorHAnsi"/>
          <w:color w:val="auto"/>
        </w:rPr>
        <w:t xml:space="preserve">warming </w:t>
      </w:r>
      <w:r w:rsidRPr="00814AAC">
        <w:rPr>
          <w:rFonts w:asciiTheme="minorHAnsi" w:hAnsiTheme="minorHAnsi" w:cstheme="minorHAnsi"/>
          <w:color w:val="auto"/>
        </w:rPr>
        <w:t>up</w:t>
      </w:r>
      <w:r w:rsidR="00D65BCF">
        <w:rPr>
          <w:rFonts w:asciiTheme="minorHAnsi" w:hAnsiTheme="minorHAnsi" w:cstheme="minorHAnsi"/>
          <w:color w:val="auto"/>
        </w:rPr>
        <w:t>,</w:t>
      </w:r>
      <w:r w:rsidRPr="00814AAC">
        <w:rPr>
          <w:rFonts w:asciiTheme="minorHAnsi" w:hAnsiTheme="minorHAnsi" w:cstheme="minorHAnsi"/>
          <w:color w:val="auto"/>
        </w:rPr>
        <w:t xml:space="preserve"> it is a good practice to </w:t>
      </w:r>
      <w:r w:rsidR="00561F33" w:rsidRPr="00814AAC">
        <w:rPr>
          <w:rFonts w:asciiTheme="minorHAnsi" w:hAnsiTheme="minorHAnsi" w:cstheme="minorHAnsi"/>
          <w:color w:val="auto"/>
        </w:rPr>
        <w:t>turn on</w:t>
      </w:r>
      <w:r w:rsidRPr="00814AAC">
        <w:rPr>
          <w:rFonts w:asciiTheme="minorHAnsi" w:hAnsiTheme="minorHAnsi" w:cstheme="minorHAnsi"/>
          <w:color w:val="auto"/>
        </w:rPr>
        <w:t xml:space="preserve"> the laser before degassing </w:t>
      </w:r>
      <w:r w:rsidR="00C42748" w:rsidRPr="00814AAC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sample.</w:t>
      </w:r>
      <w:r w:rsidR="00561F33" w:rsidRPr="00814AAC">
        <w:rPr>
          <w:rFonts w:asciiTheme="minorHAnsi" w:hAnsiTheme="minorHAnsi" w:cstheme="minorHAnsi"/>
          <w:color w:val="auto"/>
        </w:rPr>
        <w:t xml:space="preserve"> </w:t>
      </w:r>
      <w:r w:rsidR="00C42748" w:rsidRPr="00814AAC">
        <w:rPr>
          <w:rFonts w:asciiTheme="minorHAnsi" w:hAnsiTheme="minorHAnsi" w:cstheme="minorHAnsi"/>
          <w:color w:val="auto"/>
        </w:rPr>
        <w:t xml:space="preserve">Once </w:t>
      </w:r>
      <w:r w:rsidR="00561F33" w:rsidRPr="00814AAC">
        <w:rPr>
          <w:rFonts w:asciiTheme="minorHAnsi" w:hAnsiTheme="minorHAnsi" w:cstheme="minorHAnsi"/>
          <w:color w:val="auto"/>
        </w:rPr>
        <w:t xml:space="preserve">the sample is degassed, the laser should </w:t>
      </w:r>
      <w:r w:rsidR="00C42748" w:rsidRPr="00814AAC">
        <w:rPr>
          <w:rFonts w:asciiTheme="minorHAnsi" w:hAnsiTheme="minorHAnsi" w:cstheme="minorHAnsi"/>
          <w:color w:val="auto"/>
        </w:rPr>
        <w:t xml:space="preserve">be ready </w:t>
      </w:r>
      <w:r w:rsidR="00D65BCF">
        <w:rPr>
          <w:rFonts w:asciiTheme="minorHAnsi" w:hAnsiTheme="minorHAnsi" w:cstheme="minorHAnsi"/>
          <w:color w:val="auto"/>
        </w:rPr>
        <w:t>for</w:t>
      </w:r>
      <w:r w:rsidR="00C42748" w:rsidRPr="00814AAC">
        <w:rPr>
          <w:rFonts w:asciiTheme="minorHAnsi" w:hAnsiTheme="minorHAnsi" w:cstheme="minorHAnsi"/>
          <w:color w:val="auto"/>
        </w:rPr>
        <w:t xml:space="preserve"> taking the measurements</w:t>
      </w:r>
      <w:r w:rsidR="00561F33" w:rsidRPr="00814AAC">
        <w:rPr>
          <w:rFonts w:asciiTheme="minorHAnsi" w:hAnsiTheme="minorHAnsi" w:cstheme="minorHAnsi"/>
          <w:color w:val="auto"/>
        </w:rPr>
        <w:t xml:space="preserve">. </w:t>
      </w:r>
      <w:r w:rsidR="00C42748" w:rsidRPr="00814AAC">
        <w:rPr>
          <w:rFonts w:asciiTheme="minorHAnsi" w:hAnsiTheme="minorHAnsi" w:cstheme="minorHAnsi"/>
          <w:color w:val="auto"/>
        </w:rPr>
        <w:t xml:space="preserve">However, the degassing </w:t>
      </w:r>
      <w:r w:rsidR="00561F33" w:rsidRPr="00814AAC">
        <w:rPr>
          <w:rFonts w:asciiTheme="minorHAnsi" w:hAnsiTheme="minorHAnsi" w:cstheme="minorHAnsi"/>
          <w:color w:val="auto"/>
        </w:rPr>
        <w:t>time for a film is difficult to determine using this equipment. Therefore</w:t>
      </w:r>
      <w:r w:rsidR="00BB1176" w:rsidRPr="00814AAC">
        <w:rPr>
          <w:rFonts w:asciiTheme="minorHAnsi" w:hAnsiTheme="minorHAnsi" w:cstheme="minorHAnsi"/>
          <w:color w:val="auto"/>
        </w:rPr>
        <w:t>,</w:t>
      </w:r>
      <w:r w:rsidR="00561F33" w:rsidRPr="00814AAC">
        <w:rPr>
          <w:rFonts w:asciiTheme="minorHAnsi" w:hAnsiTheme="minorHAnsi" w:cstheme="minorHAnsi"/>
          <w:color w:val="auto"/>
        </w:rPr>
        <w:t xml:space="preserve"> it is worth to perform a steady-state experiment with a conventional fluorometer to estimate the degassing time </w:t>
      </w:r>
      <w:r w:rsidR="00FC7BEA" w:rsidRPr="00814AAC">
        <w:rPr>
          <w:rFonts w:asciiTheme="minorHAnsi" w:hAnsiTheme="minorHAnsi" w:cstheme="minorHAnsi"/>
          <w:color w:val="auto"/>
        </w:rPr>
        <w:t>(</w:t>
      </w:r>
      <w:r w:rsidR="00D65BCF">
        <w:rPr>
          <w:rFonts w:asciiTheme="minorHAnsi" w:hAnsiTheme="minorHAnsi" w:cstheme="minorHAnsi"/>
          <w:color w:val="auto"/>
        </w:rPr>
        <w:t xml:space="preserve">a </w:t>
      </w:r>
      <w:r w:rsidR="00FC7BEA" w:rsidRPr="00814AAC">
        <w:rPr>
          <w:rFonts w:asciiTheme="minorHAnsi" w:hAnsiTheme="minorHAnsi" w:cstheme="minorHAnsi"/>
          <w:color w:val="auto"/>
        </w:rPr>
        <w:t>stabilization of the photoluminescence intensity</w:t>
      </w:r>
      <w:r w:rsidR="00FB42C6" w:rsidRPr="00814AAC">
        <w:rPr>
          <w:rFonts w:asciiTheme="minorHAnsi" w:hAnsiTheme="minorHAnsi" w:cstheme="minorHAnsi"/>
          <w:color w:val="auto"/>
        </w:rPr>
        <w:t xml:space="preserve"> upon pumping down</w:t>
      </w:r>
      <w:r w:rsidR="00FC7BEA" w:rsidRPr="00814AAC">
        <w:rPr>
          <w:rFonts w:asciiTheme="minorHAnsi" w:hAnsiTheme="minorHAnsi" w:cstheme="minorHAnsi"/>
          <w:color w:val="auto"/>
        </w:rPr>
        <w:t>).</w:t>
      </w:r>
    </w:p>
    <w:p w14:paraId="7754B4B5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07A58B61" w14:textId="65C644AF" w:rsidR="003708D1" w:rsidRPr="00814AAC" w:rsidRDefault="00C42748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For</w:t>
      </w:r>
      <w:r w:rsidR="003708D1" w:rsidRPr="00814AAC">
        <w:rPr>
          <w:rFonts w:asciiTheme="minorHAnsi" w:hAnsiTheme="minorHAnsi" w:cstheme="minorHAnsi"/>
          <w:color w:val="auto"/>
        </w:rPr>
        <w:t xml:space="preserve"> short-lived emitter</w:t>
      </w:r>
      <w:r w:rsidRPr="00814AAC">
        <w:rPr>
          <w:rFonts w:asciiTheme="minorHAnsi" w:hAnsiTheme="minorHAnsi" w:cstheme="minorHAnsi"/>
          <w:color w:val="auto"/>
        </w:rPr>
        <w:t>s</w:t>
      </w:r>
      <w:r w:rsidR="003708D1" w:rsidRPr="00814AAC">
        <w:rPr>
          <w:rFonts w:asciiTheme="minorHAnsi" w:hAnsiTheme="minorHAnsi" w:cstheme="minorHAnsi"/>
          <w:color w:val="auto"/>
        </w:rPr>
        <w:t xml:space="preserve"> 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</w:t>
      </w:r>
      <w:r w:rsidR="00D65BCF">
        <w:rPr>
          <w:rFonts w:asciiTheme="minorHAnsi" w:hAnsiTheme="minorHAnsi" w:cstheme="minorHAnsi"/>
          <w:color w:val="auto"/>
        </w:rPr>
        <w:t xml:space="preserve">those whose </w:t>
      </w:r>
      <w:r w:rsidR="003708D1" w:rsidRPr="00814AAC">
        <w:rPr>
          <w:rFonts w:asciiTheme="minorHAnsi" w:hAnsiTheme="minorHAnsi" w:cstheme="minorHAnsi"/>
          <w:color w:val="auto"/>
        </w:rPr>
        <w:t xml:space="preserve">fluorescence </w:t>
      </w:r>
      <w:r w:rsidRPr="00814AAC">
        <w:rPr>
          <w:rFonts w:asciiTheme="minorHAnsi" w:hAnsiTheme="minorHAnsi" w:cstheme="minorHAnsi"/>
          <w:color w:val="auto"/>
        </w:rPr>
        <w:t>decay</w:t>
      </w:r>
      <w:r w:rsidR="00D65BCF">
        <w:rPr>
          <w:rFonts w:asciiTheme="minorHAnsi" w:hAnsiTheme="minorHAnsi" w:cstheme="minorHAnsi"/>
          <w:color w:val="auto"/>
        </w:rPr>
        <w:t>s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3708D1" w:rsidRPr="00814AAC">
        <w:rPr>
          <w:rFonts w:asciiTheme="minorHAnsi" w:hAnsiTheme="minorHAnsi" w:cstheme="minorHAnsi"/>
          <w:color w:val="auto"/>
        </w:rPr>
        <w:t xml:space="preserve">within </w:t>
      </w:r>
      <w:r w:rsidR="00D65BCF">
        <w:rPr>
          <w:rFonts w:asciiTheme="minorHAnsi" w:hAnsiTheme="minorHAnsi" w:cstheme="minorHAnsi"/>
          <w:color w:val="auto"/>
        </w:rPr>
        <w:t xml:space="preserve">a </w:t>
      </w:r>
      <w:r w:rsidR="003708D1" w:rsidRPr="00814AAC">
        <w:rPr>
          <w:rFonts w:asciiTheme="minorHAnsi" w:hAnsiTheme="minorHAnsi" w:cstheme="minorHAnsi"/>
          <w:color w:val="auto"/>
        </w:rPr>
        <w:t>few nanoseconds)</w:t>
      </w:r>
      <w:r w:rsidR="00D65BCF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there will be only </w:t>
      </w:r>
      <w:r w:rsidRPr="00814AAC">
        <w:rPr>
          <w:rFonts w:asciiTheme="minorHAnsi" w:hAnsiTheme="minorHAnsi" w:cstheme="minorHAnsi"/>
          <w:color w:val="auto"/>
        </w:rPr>
        <w:t xml:space="preserve">a </w:t>
      </w:r>
      <w:r w:rsidR="003708D1" w:rsidRPr="00814AAC">
        <w:rPr>
          <w:rFonts w:asciiTheme="minorHAnsi" w:hAnsiTheme="minorHAnsi" w:cstheme="minorHAnsi"/>
          <w:color w:val="auto"/>
        </w:rPr>
        <w:t>few spectra recorded</w:t>
      </w:r>
      <w:r w:rsidRPr="00814AAC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as the emission decay</w:t>
      </w:r>
      <w:r w:rsidRPr="00814AAC">
        <w:rPr>
          <w:rFonts w:asciiTheme="minorHAnsi" w:hAnsiTheme="minorHAnsi" w:cstheme="minorHAnsi"/>
          <w:color w:val="auto"/>
        </w:rPr>
        <w:t xml:space="preserve"> last</w:t>
      </w:r>
      <w:r w:rsidR="00D65BCF">
        <w:rPr>
          <w:rFonts w:asciiTheme="minorHAnsi" w:hAnsiTheme="minorHAnsi" w:cstheme="minorHAnsi"/>
          <w:color w:val="auto"/>
        </w:rPr>
        <w:t>s</w:t>
      </w:r>
      <w:r w:rsidRPr="00814AAC">
        <w:rPr>
          <w:rFonts w:asciiTheme="minorHAnsi" w:hAnsiTheme="minorHAnsi" w:cstheme="minorHAnsi"/>
          <w:color w:val="auto"/>
        </w:rPr>
        <w:t xml:space="preserve"> for a short period</w:t>
      </w:r>
      <w:r w:rsidR="00D65BCF">
        <w:rPr>
          <w:rFonts w:asciiTheme="minorHAnsi" w:hAnsiTheme="minorHAnsi" w:cstheme="minorHAnsi"/>
          <w:color w:val="auto"/>
        </w:rPr>
        <w:t xml:space="preserve"> of time</w:t>
      </w:r>
      <w:r w:rsidR="003708D1" w:rsidRPr="00814AAC">
        <w:rPr>
          <w:rFonts w:asciiTheme="minorHAnsi" w:hAnsiTheme="minorHAnsi" w:cstheme="minorHAnsi"/>
          <w:color w:val="auto"/>
        </w:rPr>
        <w:t>.</w:t>
      </w:r>
      <w:r w:rsidR="00A75A35" w:rsidRPr="00814AAC">
        <w:rPr>
          <w:rFonts w:asciiTheme="minorHAnsi" w:hAnsiTheme="minorHAnsi" w:cstheme="minorHAnsi"/>
          <w:color w:val="auto"/>
        </w:rPr>
        <w:t xml:space="preserve"> In this case</w:t>
      </w:r>
      <w:r w:rsidR="00D65BCF">
        <w:rPr>
          <w:rFonts w:asciiTheme="minorHAnsi" w:hAnsiTheme="minorHAnsi" w:cstheme="minorHAnsi"/>
          <w:color w:val="auto"/>
        </w:rPr>
        <w:t>,</w:t>
      </w:r>
      <w:r w:rsidR="00A75A35" w:rsidRPr="00814AAC">
        <w:rPr>
          <w:rFonts w:asciiTheme="minorHAnsi" w:hAnsiTheme="minorHAnsi" w:cstheme="minorHAnsi"/>
          <w:color w:val="auto"/>
        </w:rPr>
        <w:t xml:space="preserve"> TCSPC or </w:t>
      </w:r>
      <w:r w:rsidR="00D65BCF">
        <w:rPr>
          <w:rFonts w:asciiTheme="minorHAnsi" w:hAnsiTheme="minorHAnsi" w:cstheme="minorHAnsi"/>
          <w:color w:val="auto"/>
        </w:rPr>
        <w:t xml:space="preserve">a </w:t>
      </w:r>
      <w:r w:rsidR="00A75A35" w:rsidRPr="00814AAC">
        <w:rPr>
          <w:rFonts w:asciiTheme="minorHAnsi" w:hAnsiTheme="minorHAnsi" w:cstheme="minorHAnsi"/>
          <w:color w:val="auto"/>
        </w:rPr>
        <w:t>streak camera would perform much better.</w:t>
      </w:r>
      <w:r w:rsidR="003708D1" w:rsidRPr="00814AAC">
        <w:rPr>
          <w:rFonts w:asciiTheme="minorHAnsi" w:hAnsiTheme="minorHAnsi" w:cstheme="minorHAnsi"/>
          <w:color w:val="auto"/>
        </w:rPr>
        <w:t xml:space="preserve"> On the other hand, long-lived emitters can be problematic if the emission lasts for more than 100 ms 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3708D1" w:rsidRPr="00814AAC">
        <w:rPr>
          <w:rFonts w:asciiTheme="minorHAnsi" w:hAnsiTheme="minorHAnsi" w:cstheme="minorHAnsi"/>
          <w:color w:val="auto"/>
        </w:rPr>
        <w:t xml:space="preserve"> phosphorescence). To expand</w:t>
      </w:r>
      <w:r w:rsidR="00293407" w:rsidRPr="00814AAC">
        <w:rPr>
          <w:rFonts w:asciiTheme="minorHAnsi" w:hAnsiTheme="minorHAnsi" w:cstheme="minorHAnsi"/>
          <w:color w:val="auto"/>
        </w:rPr>
        <w:t xml:space="preserve"> the effective time window</w:t>
      </w:r>
      <w:r w:rsidR="00D65BCF">
        <w:rPr>
          <w:rFonts w:asciiTheme="minorHAnsi" w:hAnsiTheme="minorHAnsi" w:cstheme="minorHAnsi"/>
          <w:color w:val="auto"/>
        </w:rPr>
        <w:t>,</w:t>
      </w:r>
      <w:r w:rsidR="00293407" w:rsidRPr="00814AAC">
        <w:rPr>
          <w:rFonts w:asciiTheme="minorHAnsi" w:hAnsiTheme="minorHAnsi" w:cstheme="minorHAnsi"/>
          <w:color w:val="auto"/>
        </w:rPr>
        <w:t xml:space="preserve"> a nitrogen laser </w:t>
      </w:r>
      <w:r w:rsidRPr="00814AAC">
        <w:rPr>
          <w:rFonts w:asciiTheme="minorHAnsi" w:hAnsiTheme="minorHAnsi" w:cstheme="minorHAnsi"/>
          <w:color w:val="auto"/>
        </w:rPr>
        <w:t>is</w:t>
      </w:r>
      <w:r w:rsidR="00293407" w:rsidRPr="00814AAC">
        <w:rPr>
          <w:rFonts w:asciiTheme="minorHAnsi" w:hAnsiTheme="minorHAnsi" w:cstheme="minorHAnsi"/>
          <w:color w:val="auto"/>
        </w:rPr>
        <w:t xml:space="preserve"> used</w:t>
      </w:r>
      <w:r w:rsidRPr="00814AAC">
        <w:rPr>
          <w:rFonts w:asciiTheme="minorHAnsi" w:hAnsiTheme="minorHAnsi" w:cstheme="minorHAnsi"/>
          <w:color w:val="auto"/>
        </w:rPr>
        <w:t xml:space="preserve"> in these cases</w:t>
      </w:r>
      <w:r w:rsidR="00293407" w:rsidRPr="00814AAC">
        <w:rPr>
          <w:rFonts w:asciiTheme="minorHAnsi" w:hAnsiTheme="minorHAnsi" w:cstheme="minorHAnsi"/>
          <w:color w:val="auto"/>
        </w:rPr>
        <w:t xml:space="preserve">. </w:t>
      </w:r>
      <w:r w:rsidRPr="00814AAC">
        <w:rPr>
          <w:rFonts w:asciiTheme="minorHAnsi" w:hAnsiTheme="minorHAnsi" w:cstheme="minorHAnsi"/>
          <w:color w:val="auto"/>
        </w:rPr>
        <w:t xml:space="preserve">This allows </w:t>
      </w:r>
      <w:r w:rsidR="00293407" w:rsidRPr="00814AAC">
        <w:rPr>
          <w:rFonts w:asciiTheme="minorHAnsi" w:hAnsiTheme="minorHAnsi" w:cstheme="minorHAnsi"/>
          <w:color w:val="auto"/>
        </w:rPr>
        <w:t>reducing the repetition rate</w:t>
      </w:r>
      <w:r w:rsidR="001A328B" w:rsidRPr="00814AAC">
        <w:rPr>
          <w:rFonts w:asciiTheme="minorHAnsi" w:hAnsiTheme="minorHAnsi" w:cstheme="minorHAnsi"/>
          <w:color w:val="auto"/>
        </w:rPr>
        <w:t xml:space="preserve"> of the laser to 1 Hz</w:t>
      </w:r>
      <w:r w:rsidRPr="00814AAC">
        <w:rPr>
          <w:rFonts w:asciiTheme="minorHAnsi" w:hAnsiTheme="minorHAnsi" w:cstheme="minorHAnsi"/>
          <w:color w:val="auto"/>
        </w:rPr>
        <w:t xml:space="preserve"> and extending</w:t>
      </w:r>
      <w:r w:rsidR="00FB42C6" w:rsidRPr="00814AAC">
        <w:rPr>
          <w:rFonts w:asciiTheme="minorHAnsi" w:hAnsiTheme="minorHAnsi" w:cstheme="minorHAnsi"/>
          <w:color w:val="auto"/>
        </w:rPr>
        <w:t xml:space="preserve"> the time window</w:t>
      </w:r>
      <w:r w:rsidR="00293407" w:rsidRPr="00814AAC">
        <w:rPr>
          <w:rFonts w:asciiTheme="minorHAnsi" w:hAnsiTheme="minorHAnsi" w:cstheme="minorHAnsi"/>
          <w:color w:val="auto"/>
        </w:rPr>
        <w:t xml:space="preserve"> to 1</w:t>
      </w:r>
      <w:r w:rsidR="00BB1176" w:rsidRPr="00814AAC">
        <w:rPr>
          <w:rFonts w:asciiTheme="minorHAnsi" w:hAnsiTheme="minorHAnsi" w:cstheme="minorHAnsi"/>
          <w:color w:val="auto"/>
        </w:rPr>
        <w:t xml:space="preserve"> </w:t>
      </w:r>
      <w:r w:rsidR="00293407" w:rsidRPr="00814AAC">
        <w:rPr>
          <w:rFonts w:asciiTheme="minorHAnsi" w:hAnsiTheme="minorHAnsi" w:cstheme="minorHAnsi"/>
          <w:color w:val="auto"/>
        </w:rPr>
        <w:t>s.</w:t>
      </w:r>
    </w:p>
    <w:p w14:paraId="74E0B305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6B40BC27" w14:textId="4DC013FC" w:rsidR="0057479B" w:rsidRPr="00814AAC" w:rsidRDefault="00293407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The protocol shown here is only exemplary</w:t>
      </w:r>
      <w:r w:rsidR="00FB42C6" w:rsidRPr="00814AAC">
        <w:rPr>
          <w:rFonts w:asciiTheme="minorHAnsi" w:hAnsiTheme="minorHAnsi" w:cstheme="minorHAnsi"/>
          <w:color w:val="auto"/>
        </w:rPr>
        <w:t xml:space="preserve"> and is dedicated to a new and inexperienced user.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FB42C6" w:rsidRPr="00814AAC">
        <w:rPr>
          <w:rFonts w:asciiTheme="minorHAnsi" w:hAnsiTheme="minorHAnsi" w:cstheme="minorHAnsi"/>
          <w:color w:val="auto"/>
        </w:rPr>
        <w:t>A</w:t>
      </w:r>
      <w:r w:rsidRPr="00814AAC">
        <w:rPr>
          <w:rFonts w:asciiTheme="minorHAnsi" w:hAnsiTheme="minorHAnsi" w:cstheme="minorHAnsi"/>
          <w:color w:val="auto"/>
        </w:rPr>
        <w:t>n experienced operator can modify the protocol in various different ways.</w:t>
      </w:r>
      <w:r w:rsidR="00677FD2" w:rsidRPr="00814AAC">
        <w:rPr>
          <w:rFonts w:asciiTheme="minorHAnsi" w:hAnsiTheme="minorHAnsi" w:cstheme="minorHAnsi"/>
          <w:color w:val="auto"/>
        </w:rPr>
        <w:t xml:space="preserve"> </w:t>
      </w:r>
      <w:r w:rsidR="0057479B" w:rsidRPr="00814AAC">
        <w:rPr>
          <w:rFonts w:asciiTheme="minorHAnsi" w:hAnsiTheme="minorHAnsi" w:cstheme="minorHAnsi"/>
          <w:color w:val="auto"/>
        </w:rPr>
        <w:t xml:space="preserve">There is </w:t>
      </w:r>
      <w:r w:rsidR="00677FD2" w:rsidRPr="00814AAC">
        <w:rPr>
          <w:rFonts w:asciiTheme="minorHAnsi" w:hAnsiTheme="minorHAnsi" w:cstheme="minorHAnsi"/>
          <w:color w:val="auto"/>
        </w:rPr>
        <w:t xml:space="preserve">a </w:t>
      </w:r>
      <w:r w:rsidR="0057479B" w:rsidRPr="00814AAC">
        <w:rPr>
          <w:rFonts w:asciiTheme="minorHAnsi" w:hAnsiTheme="minorHAnsi" w:cstheme="minorHAnsi"/>
          <w:color w:val="auto"/>
        </w:rPr>
        <w:t xml:space="preserve">potential to further develop the system to extend </w:t>
      </w:r>
      <w:r w:rsidR="00D65BCF">
        <w:rPr>
          <w:rFonts w:asciiTheme="minorHAnsi" w:hAnsiTheme="minorHAnsi" w:cstheme="minorHAnsi"/>
          <w:color w:val="auto"/>
        </w:rPr>
        <w:t xml:space="preserve">the </w:t>
      </w:r>
      <w:r w:rsidR="0057479B" w:rsidRPr="00814AAC">
        <w:rPr>
          <w:rFonts w:asciiTheme="minorHAnsi" w:hAnsiTheme="minorHAnsi" w:cstheme="minorHAnsi"/>
          <w:color w:val="auto"/>
        </w:rPr>
        <w:t>camera’s sensitivity i</w:t>
      </w:r>
      <w:r w:rsidR="009E0489" w:rsidRPr="00814AAC">
        <w:rPr>
          <w:rFonts w:asciiTheme="minorHAnsi" w:hAnsiTheme="minorHAnsi" w:cstheme="minorHAnsi"/>
          <w:color w:val="auto"/>
        </w:rPr>
        <w:t xml:space="preserve">n red and (NIR) by replacing the photocathode, as mentioned in the </w:t>
      </w:r>
      <w:r w:rsidR="00D65BCF" w:rsidRPr="00AB73AE">
        <w:rPr>
          <w:rFonts w:asciiTheme="minorHAnsi" w:hAnsiTheme="minorHAnsi" w:cstheme="minorHAnsi"/>
          <w:b/>
          <w:color w:val="auto"/>
        </w:rPr>
        <w:t>I</w:t>
      </w:r>
      <w:r w:rsidR="009E0489" w:rsidRPr="00AB73AE">
        <w:rPr>
          <w:rFonts w:asciiTheme="minorHAnsi" w:hAnsiTheme="minorHAnsi" w:cstheme="minorHAnsi"/>
          <w:b/>
          <w:color w:val="auto"/>
        </w:rPr>
        <w:t>ntroduction</w:t>
      </w:r>
      <w:r w:rsidR="009E0489" w:rsidRPr="00814AAC">
        <w:rPr>
          <w:rFonts w:asciiTheme="minorHAnsi" w:hAnsiTheme="minorHAnsi" w:cstheme="minorHAnsi"/>
          <w:color w:val="auto"/>
        </w:rPr>
        <w:t>.</w:t>
      </w:r>
    </w:p>
    <w:p w14:paraId="2D7F0F64" w14:textId="77777777" w:rsidR="00BB1176" w:rsidRPr="00814AAC" w:rsidRDefault="00BB1176" w:rsidP="00BB1176">
      <w:pPr>
        <w:rPr>
          <w:rFonts w:asciiTheme="minorHAnsi" w:hAnsiTheme="minorHAnsi" w:cstheme="minorHAnsi"/>
          <w:color w:val="auto"/>
        </w:rPr>
      </w:pPr>
    </w:p>
    <w:p w14:paraId="7E7E4677" w14:textId="4A1337C7" w:rsidR="00F72A3D" w:rsidRPr="00814AAC" w:rsidRDefault="00D65BCF" w:rsidP="00BB117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d</w:t>
      </w:r>
      <w:r w:rsidR="00F72A3D" w:rsidRPr="00814AAC">
        <w:rPr>
          <w:rFonts w:asciiTheme="minorHAnsi" w:hAnsiTheme="minorHAnsi" w:cstheme="minorHAnsi"/>
          <w:color w:val="auto"/>
        </w:rPr>
        <w:t>ata analysis in the case of this experiment is a time-consuming job</w:t>
      </w:r>
      <w:r>
        <w:rPr>
          <w:rFonts w:asciiTheme="minorHAnsi" w:hAnsiTheme="minorHAnsi" w:cstheme="minorHAnsi"/>
          <w:color w:val="auto"/>
        </w:rPr>
        <w:t>,</w:t>
      </w:r>
      <w:r w:rsidR="00F72A3D" w:rsidRPr="00814AAC">
        <w:rPr>
          <w:rFonts w:asciiTheme="minorHAnsi" w:hAnsiTheme="minorHAnsi" w:cstheme="minorHAnsi"/>
          <w:color w:val="auto"/>
        </w:rPr>
        <w:t xml:space="preserve"> as each experiment gives </w:t>
      </w:r>
      <w:r w:rsidR="00F72A3D" w:rsidRPr="00814AAC">
        <w:rPr>
          <w:rFonts w:asciiTheme="minorHAnsi" w:hAnsiTheme="minorHAnsi" w:cstheme="minorHAnsi"/>
          <w:i/>
          <w:color w:val="auto"/>
        </w:rPr>
        <w:t>ca</w:t>
      </w:r>
      <w:r w:rsidR="00F72A3D" w:rsidRPr="00814AAC">
        <w:rPr>
          <w:rFonts w:asciiTheme="minorHAnsi" w:hAnsiTheme="minorHAnsi" w:cstheme="minorHAnsi"/>
          <w:color w:val="auto"/>
        </w:rPr>
        <w:t>. 100 spectra</w:t>
      </w:r>
      <w:r w:rsidR="00A513B8" w:rsidRPr="00814AAC">
        <w:rPr>
          <w:rFonts w:asciiTheme="minorHAnsi" w:hAnsiTheme="minorHAnsi" w:cstheme="minorHAnsi"/>
          <w:color w:val="auto"/>
        </w:rPr>
        <w:t xml:space="preserve">. </w:t>
      </w:r>
      <w:r w:rsidR="00F72F2F" w:rsidRPr="00814AAC">
        <w:rPr>
          <w:rFonts w:asciiTheme="minorHAnsi" w:hAnsiTheme="minorHAnsi" w:cstheme="minorHAnsi"/>
          <w:color w:val="auto"/>
        </w:rPr>
        <w:t>T</w:t>
      </w:r>
      <w:r w:rsidR="006E6C5F" w:rsidRPr="00814AAC">
        <w:rPr>
          <w:rFonts w:asciiTheme="minorHAnsi" w:hAnsiTheme="minorHAnsi" w:cstheme="minorHAnsi"/>
          <w:color w:val="auto"/>
        </w:rPr>
        <w:t xml:space="preserve">he spectra </w:t>
      </w:r>
      <w:r w:rsidR="00F72F2F" w:rsidRPr="00814AAC">
        <w:rPr>
          <w:rFonts w:asciiTheme="minorHAnsi" w:hAnsiTheme="minorHAnsi" w:cstheme="minorHAnsi"/>
          <w:color w:val="auto"/>
        </w:rPr>
        <w:t xml:space="preserve">have to be divided by the integration time to reconstruct the luminescence decay, and </w:t>
      </w:r>
      <w:r w:rsidR="00D8400A" w:rsidRPr="00814AAC">
        <w:rPr>
          <w:rFonts w:asciiTheme="minorHAnsi" w:hAnsiTheme="minorHAnsi" w:cstheme="minorHAnsi"/>
          <w:color w:val="auto"/>
        </w:rPr>
        <w:t xml:space="preserve">often also </w:t>
      </w:r>
      <w:r w:rsidR="006E6C5F" w:rsidRPr="00814AAC">
        <w:rPr>
          <w:rFonts w:asciiTheme="minorHAnsi" w:hAnsiTheme="minorHAnsi" w:cstheme="minorHAnsi"/>
          <w:color w:val="auto"/>
        </w:rPr>
        <w:t xml:space="preserve">normalized (divided by </w:t>
      </w:r>
      <w:r>
        <w:rPr>
          <w:rFonts w:asciiTheme="minorHAnsi" w:hAnsiTheme="minorHAnsi" w:cstheme="minorHAnsi"/>
          <w:color w:val="auto"/>
        </w:rPr>
        <w:t xml:space="preserve">the </w:t>
      </w:r>
      <w:r w:rsidR="006E6C5F" w:rsidRPr="00814AAC">
        <w:rPr>
          <w:rFonts w:asciiTheme="minorHAnsi" w:hAnsiTheme="minorHAnsi" w:cstheme="minorHAnsi"/>
          <w:color w:val="auto"/>
        </w:rPr>
        <w:t>maximum</w:t>
      </w:r>
      <w:r w:rsidR="0079223A" w:rsidRPr="00814AAC">
        <w:rPr>
          <w:rFonts w:asciiTheme="minorHAnsi" w:hAnsiTheme="minorHAnsi" w:cstheme="minorHAnsi"/>
          <w:color w:val="auto"/>
        </w:rPr>
        <w:t>, standardized,</w:t>
      </w:r>
      <w:r w:rsidR="006E6C5F" w:rsidRPr="00814AAC">
        <w:rPr>
          <w:rFonts w:asciiTheme="minorHAnsi" w:hAnsiTheme="minorHAnsi" w:cstheme="minorHAnsi"/>
          <w:color w:val="auto"/>
        </w:rPr>
        <w:t xml:space="preserve"> </w:t>
      </w:r>
      <w:r w:rsidR="00A513B8" w:rsidRPr="00814AAC">
        <w:rPr>
          <w:rFonts w:asciiTheme="minorHAnsi" w:hAnsiTheme="minorHAnsi" w:cstheme="minorHAnsi"/>
          <w:color w:val="auto"/>
        </w:rPr>
        <w:t xml:space="preserve">or area-normalized) in order </w:t>
      </w:r>
      <w:r w:rsidR="00F72F2F" w:rsidRPr="00814AAC">
        <w:rPr>
          <w:rFonts w:asciiTheme="minorHAnsi" w:hAnsiTheme="minorHAnsi" w:cstheme="minorHAnsi"/>
          <w:color w:val="auto"/>
        </w:rPr>
        <w:t xml:space="preserve">to </w:t>
      </w:r>
      <w:r w:rsidR="003950F2" w:rsidRPr="00814AAC">
        <w:rPr>
          <w:rFonts w:asciiTheme="minorHAnsi" w:hAnsiTheme="minorHAnsi" w:cstheme="minorHAnsi"/>
          <w:color w:val="auto"/>
        </w:rPr>
        <w:t xml:space="preserve">facilitate </w:t>
      </w:r>
      <w:r>
        <w:rPr>
          <w:rFonts w:asciiTheme="minorHAnsi" w:hAnsiTheme="minorHAnsi" w:cstheme="minorHAnsi"/>
          <w:color w:val="auto"/>
        </w:rPr>
        <w:t xml:space="preserve">an </w:t>
      </w:r>
      <w:r w:rsidR="00D8400A" w:rsidRPr="00814AAC">
        <w:rPr>
          <w:rFonts w:asciiTheme="minorHAnsi" w:hAnsiTheme="minorHAnsi" w:cstheme="minorHAnsi"/>
          <w:color w:val="auto"/>
        </w:rPr>
        <w:t xml:space="preserve">analysis of </w:t>
      </w:r>
      <w:r w:rsidR="00F72F2F" w:rsidRPr="00814AAC">
        <w:rPr>
          <w:rFonts w:asciiTheme="minorHAnsi" w:hAnsiTheme="minorHAnsi" w:cstheme="minorHAnsi"/>
          <w:color w:val="auto"/>
        </w:rPr>
        <w:t>the spectra</w:t>
      </w:r>
      <w:r w:rsidR="00D8400A" w:rsidRPr="00814AAC">
        <w:rPr>
          <w:rFonts w:asciiTheme="minorHAnsi" w:hAnsiTheme="minorHAnsi" w:cstheme="minorHAnsi"/>
          <w:color w:val="auto"/>
        </w:rPr>
        <w:t xml:space="preserve"> at different delay times</w:t>
      </w:r>
      <w:r w:rsidR="00A513B8" w:rsidRPr="00814AAC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During the analysis,</w:t>
      </w:r>
      <w:r w:rsidR="00A513B8" w:rsidRPr="00814AAC">
        <w:rPr>
          <w:rFonts w:asciiTheme="minorHAnsi" w:hAnsiTheme="minorHAnsi" w:cstheme="minorHAnsi"/>
          <w:color w:val="auto"/>
        </w:rPr>
        <w:t xml:space="preserve"> differences in the spectra </w:t>
      </w:r>
      <w:r>
        <w:rPr>
          <w:rFonts w:asciiTheme="minorHAnsi" w:hAnsiTheme="minorHAnsi" w:cstheme="minorHAnsi"/>
          <w:color w:val="auto"/>
        </w:rPr>
        <w:t>(</w:t>
      </w:r>
      <w:r w:rsidR="00814AAC" w:rsidRPr="00814AAC">
        <w:rPr>
          <w:rFonts w:asciiTheme="minorHAnsi" w:hAnsiTheme="minorHAnsi" w:cstheme="minorHAnsi"/>
          <w:i/>
          <w:color w:val="auto"/>
        </w:rPr>
        <w:t>i.e.</w:t>
      </w:r>
      <w:r w:rsidR="00814AAC" w:rsidRPr="00AB73AE">
        <w:rPr>
          <w:rFonts w:asciiTheme="minorHAnsi" w:hAnsiTheme="minorHAnsi" w:cstheme="minorHAnsi"/>
          <w:color w:val="auto"/>
        </w:rPr>
        <w:t>,</w:t>
      </w:r>
      <w:r w:rsidR="00A513B8" w:rsidRPr="00814AAC">
        <w:rPr>
          <w:rFonts w:asciiTheme="minorHAnsi" w:hAnsiTheme="minorHAnsi" w:cstheme="minorHAnsi"/>
          <w:color w:val="auto"/>
        </w:rPr>
        <w:t xml:space="preserve"> gradual red or blue shift</w:t>
      </w:r>
      <w:r w:rsidR="00D8400A" w:rsidRPr="00814AAC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) are being looked for</w:t>
      </w:r>
      <w:r w:rsidR="002A770D" w:rsidRPr="00814AAC">
        <w:rPr>
          <w:rFonts w:asciiTheme="minorHAnsi" w:hAnsiTheme="minorHAnsi" w:cstheme="minorHAnsi"/>
          <w:color w:val="auto"/>
        </w:rPr>
        <w:t xml:space="preserve">. If the measurement is performed in function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>temperature</w:t>
      </w:r>
      <w:r>
        <w:rPr>
          <w:rFonts w:asciiTheme="minorHAnsi" w:hAnsiTheme="minorHAnsi" w:cstheme="minorHAnsi"/>
          <w:color w:val="auto"/>
        </w:rPr>
        <w:t>,</w:t>
      </w:r>
      <w:r w:rsidR="002A770D" w:rsidRPr="00814AAC">
        <w:rPr>
          <w:rFonts w:asciiTheme="minorHAnsi" w:hAnsiTheme="minorHAnsi" w:cstheme="minorHAnsi"/>
          <w:color w:val="auto"/>
        </w:rPr>
        <w:t xml:space="preserve"> then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 xml:space="preserve">spectra can show </w:t>
      </w:r>
      <w:r w:rsidR="00D8400A" w:rsidRPr="00814AAC">
        <w:rPr>
          <w:rFonts w:asciiTheme="minorHAnsi" w:hAnsiTheme="minorHAnsi" w:cstheme="minorHAnsi"/>
          <w:color w:val="auto"/>
        </w:rPr>
        <w:t xml:space="preserve">the presence of </w:t>
      </w:r>
      <w:r w:rsidR="002A770D" w:rsidRPr="00814AAC">
        <w:rPr>
          <w:rFonts w:asciiTheme="minorHAnsi" w:hAnsiTheme="minorHAnsi" w:cstheme="minorHAnsi"/>
          <w:color w:val="auto"/>
        </w:rPr>
        <w:t>delayed fluorescence or phosphorescence,</w:t>
      </w:r>
      <w:r w:rsidR="00D8400A" w:rsidRPr="00814AAC">
        <w:rPr>
          <w:rFonts w:asciiTheme="minorHAnsi" w:hAnsiTheme="minorHAnsi" w:cstheme="minorHAnsi"/>
          <w:color w:val="auto"/>
        </w:rPr>
        <w:t xml:space="preserve"> or both,</w:t>
      </w:r>
      <w:r w:rsidR="002A770D" w:rsidRPr="00814AAC">
        <w:rPr>
          <w:rFonts w:asciiTheme="minorHAnsi" w:hAnsiTheme="minorHAnsi" w:cstheme="minorHAnsi"/>
          <w:color w:val="auto"/>
        </w:rPr>
        <w:t xml:space="preserve"> depending on the temperature or </w:t>
      </w:r>
      <w:r w:rsidR="0052511D" w:rsidRPr="00814AAC">
        <w:rPr>
          <w:rFonts w:asciiTheme="minorHAnsi" w:hAnsiTheme="minorHAnsi" w:cstheme="minorHAnsi"/>
          <w:color w:val="auto"/>
        </w:rPr>
        <w:t xml:space="preserve">time </w:t>
      </w:r>
      <w:r w:rsidR="002A770D" w:rsidRPr="00814AAC">
        <w:rPr>
          <w:rFonts w:asciiTheme="minorHAnsi" w:hAnsiTheme="minorHAnsi" w:cstheme="minorHAnsi"/>
          <w:color w:val="auto"/>
        </w:rPr>
        <w:t xml:space="preserve">delay used. </w:t>
      </w:r>
      <w:r w:rsidR="0052511D" w:rsidRPr="00814AAC">
        <w:rPr>
          <w:rFonts w:asciiTheme="minorHAnsi" w:hAnsiTheme="minorHAnsi" w:cstheme="minorHAnsi"/>
          <w:color w:val="auto"/>
        </w:rPr>
        <w:t xml:space="preserve">Transient decays are obtained by plotting the integrated luminescence </w:t>
      </w:r>
      <w:r w:rsidR="002A770D" w:rsidRPr="00814AAC">
        <w:rPr>
          <w:rFonts w:asciiTheme="minorHAnsi" w:hAnsiTheme="minorHAnsi" w:cstheme="minorHAnsi"/>
          <w:color w:val="auto"/>
        </w:rPr>
        <w:t xml:space="preserve">spectra against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>time delay</w:t>
      </w:r>
      <w:r w:rsidR="0052511D" w:rsidRPr="00814AAC">
        <w:rPr>
          <w:rFonts w:asciiTheme="minorHAnsi" w:hAnsiTheme="minorHAnsi" w:cstheme="minorHAnsi"/>
          <w:color w:val="auto"/>
        </w:rPr>
        <w:t>,</w:t>
      </w:r>
      <w:r w:rsidR="002A770D" w:rsidRPr="00814AAC">
        <w:rPr>
          <w:rFonts w:asciiTheme="minorHAnsi" w:hAnsiTheme="minorHAnsi" w:cstheme="minorHAnsi"/>
          <w:color w:val="auto"/>
        </w:rPr>
        <w:t xml:space="preserve"> after </w:t>
      </w:r>
      <w:r w:rsidR="00B532E1" w:rsidRPr="00814AAC">
        <w:rPr>
          <w:rFonts w:asciiTheme="minorHAnsi" w:hAnsiTheme="minorHAnsi" w:cstheme="minorHAnsi"/>
          <w:color w:val="auto"/>
        </w:rPr>
        <w:t>dividing</w:t>
      </w:r>
      <w:r w:rsidR="002A770D" w:rsidRPr="00814AAC">
        <w:rPr>
          <w:rFonts w:asciiTheme="minorHAnsi" w:hAnsiTheme="minorHAnsi" w:cstheme="minorHAnsi"/>
          <w:color w:val="auto"/>
        </w:rPr>
        <w:t xml:space="preserve"> </w:t>
      </w:r>
      <w:r w:rsidR="0052511D" w:rsidRPr="00814AAC">
        <w:rPr>
          <w:rFonts w:asciiTheme="minorHAnsi" w:hAnsiTheme="minorHAnsi" w:cstheme="minorHAnsi"/>
          <w:color w:val="auto"/>
        </w:rPr>
        <w:t xml:space="preserve">each spectrum </w:t>
      </w:r>
      <w:r w:rsidR="002A770D" w:rsidRPr="00814AAC">
        <w:rPr>
          <w:rFonts w:asciiTheme="minorHAnsi" w:hAnsiTheme="minorHAnsi" w:cstheme="minorHAnsi"/>
          <w:color w:val="auto"/>
        </w:rPr>
        <w:t xml:space="preserve">by </w:t>
      </w:r>
      <w:r w:rsidR="0052511D" w:rsidRPr="00814AAC">
        <w:rPr>
          <w:rFonts w:asciiTheme="minorHAnsi" w:hAnsiTheme="minorHAnsi" w:cstheme="minorHAnsi"/>
          <w:color w:val="auto"/>
        </w:rPr>
        <w:t xml:space="preserve">their </w:t>
      </w:r>
      <w:r w:rsidR="002A770D" w:rsidRPr="00814AAC">
        <w:rPr>
          <w:rFonts w:asciiTheme="minorHAnsi" w:hAnsiTheme="minorHAnsi" w:cstheme="minorHAnsi"/>
          <w:color w:val="auto"/>
        </w:rPr>
        <w:t xml:space="preserve">respective integration time. </w:t>
      </w:r>
      <w:r w:rsidR="0052511D" w:rsidRPr="00814AAC">
        <w:rPr>
          <w:rFonts w:asciiTheme="minorHAnsi" w:hAnsiTheme="minorHAnsi" w:cstheme="minorHAnsi"/>
          <w:color w:val="auto"/>
        </w:rPr>
        <w:t>The</w:t>
      </w:r>
      <w:r w:rsidR="002A770D" w:rsidRPr="00814AAC">
        <w:rPr>
          <w:rFonts w:asciiTheme="minorHAnsi" w:hAnsiTheme="minorHAnsi" w:cstheme="minorHAnsi"/>
          <w:color w:val="auto"/>
        </w:rPr>
        <w:t xml:space="preserve"> photo</w:t>
      </w:r>
      <w:r w:rsidR="00166963" w:rsidRPr="00814AAC">
        <w:rPr>
          <w:rFonts w:asciiTheme="minorHAnsi" w:hAnsiTheme="minorHAnsi" w:cstheme="minorHAnsi"/>
          <w:color w:val="auto"/>
        </w:rPr>
        <w:t xml:space="preserve">luminescence </w:t>
      </w:r>
      <w:r w:rsidR="00D8400A" w:rsidRPr="00814AAC">
        <w:rPr>
          <w:rFonts w:asciiTheme="minorHAnsi" w:hAnsiTheme="minorHAnsi" w:cstheme="minorHAnsi"/>
          <w:color w:val="auto"/>
        </w:rPr>
        <w:t xml:space="preserve">transient </w:t>
      </w:r>
      <w:r w:rsidR="00166963" w:rsidRPr="00814AAC">
        <w:rPr>
          <w:rFonts w:asciiTheme="minorHAnsi" w:hAnsiTheme="minorHAnsi" w:cstheme="minorHAnsi"/>
          <w:color w:val="auto"/>
        </w:rPr>
        <w:t>decay</w:t>
      </w:r>
      <w:r w:rsidR="0052511D" w:rsidRPr="00814AAC">
        <w:rPr>
          <w:rFonts w:asciiTheme="minorHAnsi" w:hAnsiTheme="minorHAnsi" w:cstheme="minorHAnsi"/>
          <w:color w:val="auto"/>
        </w:rPr>
        <w:t xml:space="preserve"> is obtained and can </w:t>
      </w:r>
      <w:r w:rsidR="002A770D" w:rsidRPr="00814AAC">
        <w:rPr>
          <w:rFonts w:asciiTheme="minorHAnsi" w:hAnsiTheme="minorHAnsi" w:cstheme="minorHAnsi"/>
          <w:color w:val="auto"/>
        </w:rPr>
        <w:t xml:space="preserve">be fitted in order to calculate </w:t>
      </w:r>
      <w:r w:rsidR="00D8400A" w:rsidRPr="00814AAC"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 xml:space="preserve">radiative lifetime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 xml:space="preserve">prompt and </w:t>
      </w:r>
      <w:r>
        <w:rPr>
          <w:rFonts w:asciiTheme="minorHAnsi" w:hAnsiTheme="minorHAnsi" w:cstheme="minorHAnsi"/>
          <w:color w:val="auto"/>
        </w:rPr>
        <w:t xml:space="preserve">the </w:t>
      </w:r>
      <w:r w:rsidR="002A770D" w:rsidRPr="00814AAC">
        <w:rPr>
          <w:rFonts w:asciiTheme="minorHAnsi" w:hAnsiTheme="minorHAnsi" w:cstheme="minorHAnsi"/>
          <w:color w:val="auto"/>
        </w:rPr>
        <w:t>delayed fluorescence or phosphorescence.</w:t>
      </w:r>
    </w:p>
    <w:p w14:paraId="4D624CF3" w14:textId="77777777" w:rsidR="00014314" w:rsidRPr="00814AAC" w:rsidRDefault="00014314" w:rsidP="00BB1176">
      <w:pPr>
        <w:rPr>
          <w:rFonts w:asciiTheme="minorHAnsi" w:hAnsiTheme="minorHAnsi" w:cstheme="minorHAnsi"/>
          <w:color w:val="auto"/>
        </w:rPr>
      </w:pPr>
    </w:p>
    <w:p w14:paraId="4F2EDAB9" w14:textId="77777777" w:rsidR="00AA03DF" w:rsidRPr="00814AAC" w:rsidRDefault="00AA03DF" w:rsidP="00BB117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5389B9E2" w14:textId="5E4FB152" w:rsidR="007A4DD6" w:rsidRPr="00814AAC" w:rsidRDefault="00764E9F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 xml:space="preserve">The research leading to these results has received funding from the European Union‘s Horizon 2020 research and </w:t>
      </w:r>
      <w:r w:rsidR="00D65BCF">
        <w:rPr>
          <w:rFonts w:asciiTheme="minorHAnsi" w:hAnsiTheme="minorHAnsi" w:cstheme="minorHAnsi"/>
          <w:color w:val="auto"/>
        </w:rPr>
        <w:t xml:space="preserve">the </w:t>
      </w:r>
      <w:r w:rsidRPr="00814AAC">
        <w:rPr>
          <w:rFonts w:asciiTheme="minorHAnsi" w:hAnsiTheme="minorHAnsi" w:cstheme="minorHAnsi"/>
          <w:color w:val="auto"/>
        </w:rPr>
        <w:t>innovation program under the Marie Skłodowska-Curie grant agreement No</w:t>
      </w:r>
      <w:r w:rsidR="00D65BCF">
        <w:rPr>
          <w:rFonts w:asciiTheme="minorHAnsi" w:hAnsiTheme="minorHAnsi" w:cstheme="minorHAnsi"/>
          <w:color w:val="auto"/>
        </w:rPr>
        <w:t>.</w:t>
      </w:r>
      <w:r w:rsidRPr="00814AAC">
        <w:rPr>
          <w:rFonts w:asciiTheme="minorHAnsi" w:hAnsiTheme="minorHAnsi" w:cstheme="minorHAnsi"/>
          <w:color w:val="auto"/>
        </w:rPr>
        <w:t xml:space="preserve"> 674990 (EXCILIGHT)</w:t>
      </w:r>
      <w:r w:rsidR="00726580" w:rsidRPr="00814AAC">
        <w:rPr>
          <w:rFonts w:asciiTheme="minorHAnsi" w:hAnsiTheme="minorHAnsi" w:cstheme="minorHAnsi"/>
          <w:color w:val="auto"/>
        </w:rPr>
        <w:t>, and from EPSRC, EP/L02621X/1</w:t>
      </w:r>
      <w:r w:rsidRPr="00814AAC">
        <w:rPr>
          <w:rFonts w:asciiTheme="minorHAnsi" w:hAnsiTheme="minorHAnsi" w:cstheme="minorHAnsi"/>
          <w:color w:val="auto"/>
        </w:rPr>
        <w:t>.</w:t>
      </w:r>
    </w:p>
    <w:p w14:paraId="2748C6A0" w14:textId="77777777" w:rsidR="00AA03DF" w:rsidRPr="00814AAC" w:rsidRDefault="00AA03DF" w:rsidP="00BB1176">
      <w:pPr>
        <w:rPr>
          <w:rFonts w:asciiTheme="minorHAnsi" w:hAnsiTheme="minorHAnsi" w:cstheme="minorHAnsi"/>
          <w:b/>
          <w:bCs/>
          <w:color w:val="auto"/>
        </w:rPr>
      </w:pPr>
    </w:p>
    <w:p w14:paraId="2DF8A784" w14:textId="77777777" w:rsidR="00AA03DF" w:rsidRPr="00814AAC" w:rsidRDefault="00AA03DF" w:rsidP="00BB117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b/>
          <w:color w:val="auto"/>
        </w:rPr>
        <w:t>DISCLOSURES</w:t>
      </w:r>
      <w:r w:rsidRPr="00814AAC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73F400E" w14:textId="77777777" w:rsidR="007A4DD6" w:rsidRPr="00814AAC" w:rsidRDefault="008077DC" w:rsidP="00BB1176">
      <w:pPr>
        <w:rPr>
          <w:rFonts w:asciiTheme="minorHAnsi" w:hAnsiTheme="minorHAnsi" w:cstheme="minorHAnsi"/>
          <w:color w:val="auto"/>
        </w:rPr>
      </w:pPr>
      <w:r w:rsidRPr="00814AAC">
        <w:rPr>
          <w:rFonts w:asciiTheme="minorHAnsi" w:hAnsiTheme="minorHAnsi" w:cstheme="minorHAnsi"/>
          <w:color w:val="auto"/>
        </w:rPr>
        <w:t>The authors have nothing to disclose.</w:t>
      </w:r>
    </w:p>
    <w:p w14:paraId="10892F68" w14:textId="77777777" w:rsidR="00AA03DF" w:rsidRPr="00814AAC" w:rsidRDefault="00AA03DF" w:rsidP="00BB1176">
      <w:pPr>
        <w:rPr>
          <w:rFonts w:asciiTheme="minorHAnsi" w:hAnsiTheme="minorHAnsi" w:cstheme="minorHAnsi"/>
          <w:color w:val="auto"/>
        </w:rPr>
      </w:pPr>
    </w:p>
    <w:p w14:paraId="79EC65D8" w14:textId="77777777" w:rsidR="00B32616" w:rsidRPr="00814AAC" w:rsidRDefault="009726EE" w:rsidP="00BB1176">
      <w:pPr>
        <w:rPr>
          <w:rFonts w:asciiTheme="minorHAnsi" w:hAnsiTheme="minorHAnsi" w:cstheme="minorHAnsi"/>
          <w:b/>
          <w:color w:val="auto"/>
        </w:rPr>
      </w:pPr>
      <w:r w:rsidRPr="00814AAC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814AAC">
        <w:rPr>
          <w:rFonts w:asciiTheme="minorHAnsi" w:hAnsiTheme="minorHAnsi" w:cstheme="minorHAnsi"/>
          <w:b/>
          <w:bCs/>
          <w:color w:val="auto"/>
        </w:rPr>
        <w:t>:</w:t>
      </w:r>
    </w:p>
    <w:p w14:paraId="7D0C1117" w14:textId="4D95B5C0" w:rsidR="007A4DD6" w:rsidRPr="00AB73AE" w:rsidRDefault="00602ACC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Uoyama, H., Goushi, K., Shizu, K., Nomura, H.,</w:t>
      </w:r>
      <w:r w:rsidR="00C30343" w:rsidRPr="00814AAC">
        <w:rPr>
          <w:color w:val="auto"/>
        </w:rPr>
        <w:t xml:space="preserve"> Adachi, C.</w:t>
      </w:r>
      <w:r w:rsidR="00372E9D" w:rsidRPr="00814AAC">
        <w:rPr>
          <w:rFonts w:asciiTheme="minorHAnsi" w:hAnsiTheme="minorHAnsi" w:cstheme="minorHAnsi"/>
          <w:color w:val="auto"/>
        </w:rPr>
        <w:t xml:space="preserve"> Highly efficient organic light-emitting diodes from delayed fluorescence.</w:t>
      </w:r>
      <w:r w:rsidR="00C30343" w:rsidRPr="00814AAC">
        <w:rPr>
          <w:color w:val="auto"/>
        </w:rPr>
        <w:t xml:space="preserve"> </w:t>
      </w:r>
      <w:r w:rsidR="00C30343" w:rsidRPr="00814AAC">
        <w:rPr>
          <w:i/>
          <w:iCs/>
          <w:color w:val="auto"/>
        </w:rPr>
        <w:t>Nature</w:t>
      </w:r>
      <w:r w:rsidR="006406C8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 xml:space="preserve">492 </w:t>
      </w:r>
      <w:r w:rsidRPr="00814AAC">
        <w:rPr>
          <w:color w:val="auto"/>
        </w:rPr>
        <w:t>(7428)</w:t>
      </w:r>
      <w:r w:rsidRPr="00814AAC">
        <w:rPr>
          <w:iCs/>
          <w:color w:val="auto"/>
        </w:rPr>
        <w:t xml:space="preserve">, </w:t>
      </w:r>
      <w:r w:rsidR="00372E9D" w:rsidRPr="00814AAC">
        <w:rPr>
          <w:color w:val="auto"/>
        </w:rPr>
        <w:t>234-</w:t>
      </w:r>
      <w:r w:rsidRPr="00814AAC">
        <w:rPr>
          <w:color w:val="auto"/>
        </w:rPr>
        <w:t>238</w:t>
      </w:r>
      <w:r w:rsidR="00C30343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C30343" w:rsidRPr="00814AAC">
        <w:rPr>
          <w:bCs/>
          <w:color w:val="auto"/>
        </w:rPr>
        <w:t>2012</w:t>
      </w:r>
      <w:r w:rsidRPr="00814AAC">
        <w:rPr>
          <w:bCs/>
          <w:color w:val="auto"/>
        </w:rPr>
        <w:t>)</w:t>
      </w:r>
      <w:r w:rsidR="00C30343" w:rsidRPr="00814AAC">
        <w:rPr>
          <w:color w:val="auto"/>
        </w:rPr>
        <w:t>.</w:t>
      </w:r>
    </w:p>
    <w:p w14:paraId="469F7A2F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52F8A8D9" w14:textId="217DEF2F" w:rsidR="00887026" w:rsidRDefault="00276AD2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Dias, F.B.,</w:t>
      </w:r>
      <w:r w:rsidR="008605EE" w:rsidRPr="00814AAC">
        <w:rPr>
          <w:color w:val="auto"/>
        </w:rPr>
        <w:t xml:space="preserve"> Penfold, T.</w:t>
      </w:r>
      <w:r w:rsidRPr="00814AAC">
        <w:rPr>
          <w:color w:val="auto"/>
        </w:rPr>
        <w:t>J., Monkman, A.</w:t>
      </w:r>
      <w:r w:rsidR="008605EE" w:rsidRPr="00814AAC">
        <w:rPr>
          <w:color w:val="auto"/>
        </w:rPr>
        <w:t>P. Photophysics of thermally activated delayed fluorescence molecules.</w:t>
      </w:r>
      <w:r w:rsidRPr="00814AAC">
        <w:rPr>
          <w:color w:val="auto"/>
        </w:rPr>
        <w:t xml:space="preserve"> </w:t>
      </w:r>
      <w:r w:rsidR="006406C8">
        <w:rPr>
          <w:rFonts w:asciiTheme="minorHAnsi" w:hAnsiTheme="minorHAnsi" w:cstheme="minorHAnsi"/>
          <w:i/>
          <w:color w:val="auto"/>
        </w:rPr>
        <w:t>Methods and Application in Fluorescence</w:t>
      </w:r>
      <w:r w:rsidRPr="00814AAC">
        <w:rPr>
          <w:rFonts w:asciiTheme="minorHAnsi" w:hAnsiTheme="minorHAnsi" w:cstheme="minorHAnsi"/>
          <w:i/>
          <w:color w:val="auto"/>
        </w:rPr>
        <w:t>.</w:t>
      </w:r>
      <w:r w:rsidRPr="00814AAC">
        <w:rPr>
          <w:rFonts w:asciiTheme="minorHAnsi" w:hAnsiTheme="minorHAnsi" w:cstheme="minorHAnsi"/>
          <w:color w:val="auto"/>
        </w:rPr>
        <w:t xml:space="preserve"> </w:t>
      </w:r>
      <w:r w:rsidR="008605EE" w:rsidRPr="00814AAC">
        <w:rPr>
          <w:rFonts w:asciiTheme="minorHAnsi" w:hAnsiTheme="minorHAnsi" w:cstheme="minorHAnsi"/>
          <w:b/>
          <w:color w:val="auto"/>
        </w:rPr>
        <w:t>5</w:t>
      </w:r>
      <w:r w:rsidRPr="00814AAC">
        <w:rPr>
          <w:rFonts w:asciiTheme="minorHAnsi" w:hAnsiTheme="minorHAnsi" w:cstheme="minorHAnsi"/>
          <w:color w:val="auto"/>
        </w:rPr>
        <w:t>,</w:t>
      </w:r>
      <w:r w:rsidR="008605EE" w:rsidRPr="00814AAC">
        <w:rPr>
          <w:rFonts w:asciiTheme="minorHAnsi" w:hAnsiTheme="minorHAnsi" w:cstheme="minorHAnsi"/>
          <w:color w:val="auto"/>
        </w:rPr>
        <w:t xml:space="preserve"> 012001</w:t>
      </w:r>
      <w:r w:rsidRPr="00814AAC">
        <w:rPr>
          <w:rFonts w:asciiTheme="minorHAnsi" w:hAnsiTheme="minorHAnsi" w:cstheme="minorHAnsi"/>
          <w:color w:val="auto"/>
        </w:rPr>
        <w:t xml:space="preserve"> (2017).</w:t>
      </w:r>
    </w:p>
    <w:p w14:paraId="4B321382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87272A9" w14:textId="59C8E7BF" w:rsidR="00887026" w:rsidRPr="00AB73AE" w:rsidRDefault="00F7770D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Dias, F.B.</w:t>
      </w:r>
      <w:r w:rsidR="00814AAC" w:rsidRPr="00814AAC">
        <w:rPr>
          <w:i/>
          <w:color w:val="auto"/>
        </w:rPr>
        <w:t xml:space="preserve"> et al.</w:t>
      </w:r>
      <w:r w:rsidR="00193096" w:rsidRPr="00814AAC">
        <w:rPr>
          <w:color w:val="auto"/>
        </w:rPr>
        <w:t xml:space="preserve"> </w:t>
      </w:r>
      <w:r w:rsidR="00853EC9" w:rsidRPr="00814AAC">
        <w:rPr>
          <w:color w:val="auto"/>
        </w:rPr>
        <w:t xml:space="preserve">Triplet Harvesting with 100% Efficiency by Way of Thermally Activated Delayed Fluorescence in Charge Transfer OLED Emitters. </w:t>
      </w:r>
      <w:r w:rsidR="006406C8">
        <w:rPr>
          <w:i/>
          <w:color w:val="auto"/>
        </w:rPr>
        <w:t>Advanced Materials</w:t>
      </w:r>
      <w:r w:rsidR="00016794" w:rsidRPr="00814AAC">
        <w:rPr>
          <w:i/>
          <w:color w:val="auto"/>
        </w:rPr>
        <w:t>.</w:t>
      </w:r>
      <w:r w:rsidR="00016794" w:rsidRPr="00814AAC">
        <w:rPr>
          <w:color w:val="auto"/>
        </w:rPr>
        <w:t xml:space="preserve"> </w:t>
      </w:r>
      <w:r w:rsidR="00016794" w:rsidRPr="00814AAC">
        <w:rPr>
          <w:b/>
          <w:color w:val="auto"/>
        </w:rPr>
        <w:t>25</w:t>
      </w:r>
      <w:r w:rsidR="00016794" w:rsidRPr="00814AAC">
        <w:rPr>
          <w:color w:val="auto"/>
        </w:rPr>
        <w:t>, 3707-3714 (</w:t>
      </w:r>
      <w:r w:rsidR="00193096" w:rsidRPr="00814AAC">
        <w:rPr>
          <w:bCs/>
          <w:color w:val="auto"/>
        </w:rPr>
        <w:t>2013</w:t>
      </w:r>
      <w:r w:rsidR="00016794" w:rsidRPr="00814AAC">
        <w:rPr>
          <w:bCs/>
          <w:color w:val="auto"/>
        </w:rPr>
        <w:t>).</w:t>
      </w:r>
      <w:r w:rsidR="00016794" w:rsidRPr="00814AAC">
        <w:rPr>
          <w:color w:val="auto"/>
        </w:rPr>
        <w:t xml:space="preserve"> </w:t>
      </w:r>
    </w:p>
    <w:p w14:paraId="175E8007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9A59177" w14:textId="4318482E" w:rsidR="00887026" w:rsidRPr="00AB73AE" w:rsidRDefault="00FD2F5B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Endo, A.</w:t>
      </w:r>
      <w:r w:rsidR="00814AAC" w:rsidRPr="00814AAC">
        <w:rPr>
          <w:i/>
          <w:color w:val="auto"/>
        </w:rPr>
        <w:t xml:space="preserve"> et al.</w:t>
      </w:r>
      <w:r w:rsidR="00890B32" w:rsidRPr="00814AAC">
        <w:rPr>
          <w:color w:val="auto"/>
        </w:rPr>
        <w:t xml:space="preserve"> </w:t>
      </w:r>
      <w:r w:rsidR="00E2527E" w:rsidRPr="00814AAC">
        <w:rPr>
          <w:color w:val="auto"/>
        </w:rPr>
        <w:t>Efficient up-conversion of triplet excitons into a singlet state and its application for organic light emitting diodes</w:t>
      </w:r>
      <w:r w:rsidRPr="00814AAC">
        <w:rPr>
          <w:color w:val="auto"/>
        </w:rPr>
        <w:t xml:space="preserve">. </w:t>
      </w:r>
      <w:r w:rsidR="006406C8">
        <w:rPr>
          <w:i/>
          <w:color w:val="auto"/>
        </w:rPr>
        <w:t>Applied Physics Letters</w:t>
      </w:r>
      <w:r w:rsidRPr="00814AAC">
        <w:rPr>
          <w:i/>
          <w:color w:val="auto"/>
        </w:rPr>
        <w:t>.</w:t>
      </w:r>
      <w:r w:rsidRPr="00814AAC">
        <w:rPr>
          <w:color w:val="auto"/>
        </w:rPr>
        <w:t xml:space="preserve"> </w:t>
      </w:r>
      <w:r w:rsidRPr="00814AAC">
        <w:rPr>
          <w:b/>
          <w:color w:val="auto"/>
        </w:rPr>
        <w:t>98</w:t>
      </w:r>
      <w:r w:rsidRPr="00814AAC">
        <w:rPr>
          <w:color w:val="auto"/>
        </w:rPr>
        <w:t xml:space="preserve">, </w:t>
      </w:r>
      <w:r w:rsidR="006A73CC" w:rsidRPr="00814AAC">
        <w:rPr>
          <w:color w:val="auto"/>
        </w:rPr>
        <w:t>083302</w:t>
      </w:r>
      <w:r w:rsidR="00E2527E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890B32" w:rsidRPr="00814AAC">
        <w:rPr>
          <w:bCs/>
          <w:color w:val="auto"/>
        </w:rPr>
        <w:t>2011</w:t>
      </w:r>
      <w:r w:rsidRPr="00814AAC">
        <w:rPr>
          <w:bCs/>
          <w:color w:val="auto"/>
        </w:rPr>
        <w:t>).</w:t>
      </w:r>
    </w:p>
    <w:p w14:paraId="249D59FA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FCA546D" w14:textId="33C01520" w:rsidR="00887026" w:rsidRPr="00AB73AE" w:rsidRDefault="006A73CC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Kaji, H.</w:t>
      </w:r>
      <w:r w:rsidR="00814AAC" w:rsidRPr="00814AAC">
        <w:rPr>
          <w:i/>
          <w:color w:val="auto"/>
        </w:rPr>
        <w:t xml:space="preserve"> et al.</w:t>
      </w:r>
      <w:r w:rsidR="00400D92" w:rsidRPr="00814AAC">
        <w:rPr>
          <w:color w:val="auto"/>
        </w:rPr>
        <w:t xml:space="preserve"> Purely organic electroluminescent material realizing 100% conversion from electricity to light. </w:t>
      </w:r>
      <w:r w:rsidR="006406C8">
        <w:rPr>
          <w:i/>
          <w:iCs/>
          <w:color w:val="auto"/>
        </w:rPr>
        <w:t>Nature Communications</w:t>
      </w:r>
      <w:r w:rsidR="00400D92" w:rsidRPr="00814AAC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AB73AE">
        <w:rPr>
          <w:b/>
          <w:iCs/>
          <w:color w:val="auto"/>
        </w:rPr>
        <w:t>6</w:t>
      </w:r>
      <w:r w:rsidRPr="00814AAC">
        <w:rPr>
          <w:iCs/>
          <w:color w:val="auto"/>
        </w:rPr>
        <w:t>, 1-8</w:t>
      </w:r>
      <w:r w:rsidR="00400D92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400D92" w:rsidRPr="00814AAC">
        <w:rPr>
          <w:bCs/>
          <w:color w:val="auto"/>
        </w:rPr>
        <w:t>2015</w:t>
      </w:r>
      <w:r w:rsidRPr="00814AAC">
        <w:rPr>
          <w:bCs/>
          <w:color w:val="auto"/>
        </w:rPr>
        <w:t>)</w:t>
      </w:r>
      <w:r w:rsidRPr="00814AAC">
        <w:rPr>
          <w:color w:val="auto"/>
        </w:rPr>
        <w:t>.</w:t>
      </w:r>
    </w:p>
    <w:p w14:paraId="5D62A9EE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015BD67" w14:textId="64B0D3F6" w:rsidR="00887026" w:rsidRPr="00AB73AE" w:rsidRDefault="00F17B45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Data, P.</w:t>
      </w:r>
      <w:r w:rsidR="006406C8">
        <w:rPr>
          <w:color w:val="auto"/>
        </w:rPr>
        <w:t xml:space="preserve"> </w:t>
      </w:r>
      <w:r w:rsidR="006406C8">
        <w:rPr>
          <w:i/>
          <w:color w:val="auto"/>
        </w:rPr>
        <w:t>et al</w:t>
      </w:r>
      <w:r w:rsidR="00B66E77" w:rsidRPr="00814AAC">
        <w:rPr>
          <w:color w:val="auto"/>
        </w:rPr>
        <w:t>. Dibenzo[a,j]phenazine-Cored Donor–Acceptor–Donor Compounds as Green-to-Red/NIR Thermally Activated Delayed Fluorescence Organic Light Emitters</w:t>
      </w:r>
      <w:r w:rsidRPr="00814AAC">
        <w:rPr>
          <w:color w:val="auto"/>
        </w:rPr>
        <w:t>.</w:t>
      </w:r>
      <w:r w:rsidR="00B66E77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Angewandte Chemie International Edition</w:t>
      </w:r>
      <w:r w:rsidR="00B66E77" w:rsidRPr="00814AAC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55</w:t>
      </w:r>
      <w:r w:rsidRPr="00814AAC">
        <w:rPr>
          <w:color w:val="auto"/>
        </w:rPr>
        <w:t xml:space="preserve"> (19), 5739-5744</w:t>
      </w:r>
      <w:r w:rsidR="00B66E77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B66E77" w:rsidRPr="00814AAC">
        <w:rPr>
          <w:bCs/>
          <w:color w:val="auto"/>
        </w:rPr>
        <w:t>2016</w:t>
      </w:r>
      <w:r w:rsidRPr="00814AAC">
        <w:rPr>
          <w:bCs/>
          <w:color w:val="auto"/>
        </w:rPr>
        <w:t>)</w:t>
      </w:r>
      <w:r w:rsidR="00B66E77" w:rsidRPr="00814AAC">
        <w:rPr>
          <w:color w:val="auto"/>
        </w:rPr>
        <w:t>.</w:t>
      </w:r>
    </w:p>
    <w:p w14:paraId="11F47BA2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D0FF029" w14:textId="6EC0622D" w:rsidR="00887026" w:rsidRPr="00AB73AE" w:rsidRDefault="00547AC4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Santos, P.L.</w:t>
      </w:r>
      <w:r w:rsidR="00814AAC" w:rsidRPr="00814AAC">
        <w:rPr>
          <w:i/>
          <w:color w:val="auto"/>
        </w:rPr>
        <w:t xml:space="preserve"> et al.</w:t>
      </w:r>
      <w:r w:rsidRPr="00814AAC">
        <w:rPr>
          <w:color w:val="auto"/>
        </w:rPr>
        <w:t xml:space="preserve"> Engineering the singlet–triplet energy splitting in a TADF molecule.</w:t>
      </w:r>
      <w:r w:rsidR="00B66E77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Journal of Materials Chemistry C.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4</w:t>
      </w:r>
      <w:r w:rsidRPr="00814AAC">
        <w:rPr>
          <w:color w:val="auto"/>
        </w:rPr>
        <w:t xml:space="preserve"> (17), 3815-3824</w:t>
      </w:r>
      <w:r w:rsidR="00B66E77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B66E77" w:rsidRPr="00814AAC">
        <w:rPr>
          <w:bCs/>
          <w:color w:val="auto"/>
        </w:rPr>
        <w:t>2016</w:t>
      </w:r>
      <w:r w:rsidRPr="00814AAC">
        <w:rPr>
          <w:bCs/>
          <w:color w:val="auto"/>
        </w:rPr>
        <w:t>)</w:t>
      </w:r>
      <w:r w:rsidR="00B66E77" w:rsidRPr="00814AAC">
        <w:rPr>
          <w:color w:val="auto"/>
        </w:rPr>
        <w:t>.</w:t>
      </w:r>
    </w:p>
    <w:p w14:paraId="39443627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77D2346" w14:textId="65834212" w:rsidR="00887026" w:rsidRPr="00AB73AE" w:rsidRDefault="00DD7D2D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Jankus, V.</w:t>
      </w:r>
      <w:r w:rsidR="00814AAC" w:rsidRPr="00814AAC">
        <w:rPr>
          <w:i/>
          <w:color w:val="auto"/>
        </w:rPr>
        <w:t xml:space="preserve"> et al.</w:t>
      </w:r>
      <w:r w:rsidR="00155687" w:rsidRPr="00814AAC">
        <w:rPr>
          <w:color w:val="auto"/>
        </w:rPr>
        <w:t xml:space="preserve"> Highly Effi</w:t>
      </w:r>
      <w:r w:rsidR="00616A23" w:rsidRPr="00814AAC">
        <w:rPr>
          <w:color w:val="auto"/>
        </w:rPr>
        <w:t>cient TADF OLEDs: How the Emitter–Host Interaction Controls Both the Excited State Species and Electrical Properties of the Devices to Achieve Near 1</w:t>
      </w:r>
      <w:r w:rsidR="00155687" w:rsidRPr="00814AAC">
        <w:rPr>
          <w:color w:val="auto"/>
        </w:rPr>
        <w:t>00% Triplet Harvesting and High Effi</w:t>
      </w:r>
      <w:r w:rsidR="00616A23" w:rsidRPr="00814AAC">
        <w:rPr>
          <w:color w:val="auto"/>
        </w:rPr>
        <w:t>ciency.</w:t>
      </w:r>
      <w:r w:rsidR="00207528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Advanced Functional Materials</w:t>
      </w:r>
      <w:r w:rsidR="00207528" w:rsidRPr="00814AAC">
        <w:rPr>
          <w:i/>
          <w:iCs/>
          <w:color w:val="auto"/>
        </w:rPr>
        <w:t>.</w:t>
      </w:r>
      <w:r w:rsidR="00155687" w:rsidRPr="00814AAC">
        <w:rPr>
          <w:color w:val="auto"/>
        </w:rPr>
        <w:t xml:space="preserve"> </w:t>
      </w:r>
      <w:r w:rsidR="00155687" w:rsidRPr="00814AAC">
        <w:rPr>
          <w:b/>
          <w:color w:val="auto"/>
        </w:rPr>
        <w:t>24</w:t>
      </w:r>
      <w:r w:rsidR="00155687" w:rsidRPr="00814AAC">
        <w:rPr>
          <w:color w:val="auto"/>
        </w:rPr>
        <w:t xml:space="preserve"> (39), </w:t>
      </w:r>
      <w:r w:rsidR="00EA3CFE" w:rsidRPr="00814AAC">
        <w:rPr>
          <w:color w:val="auto"/>
        </w:rPr>
        <w:t>6178-</w:t>
      </w:r>
      <w:r w:rsidR="00155687" w:rsidRPr="00814AAC">
        <w:rPr>
          <w:color w:val="auto"/>
        </w:rPr>
        <w:t>6186</w:t>
      </w:r>
      <w:r w:rsidR="00616A23" w:rsidRPr="00814AAC">
        <w:rPr>
          <w:color w:val="auto"/>
        </w:rPr>
        <w:t xml:space="preserve"> </w:t>
      </w:r>
      <w:r w:rsidR="00155687" w:rsidRPr="00814AAC">
        <w:rPr>
          <w:color w:val="auto"/>
        </w:rPr>
        <w:t>(</w:t>
      </w:r>
      <w:r w:rsidR="0076694C" w:rsidRPr="00814AAC">
        <w:rPr>
          <w:bCs/>
          <w:color w:val="auto"/>
        </w:rPr>
        <w:t>2014</w:t>
      </w:r>
      <w:r w:rsidR="00155687" w:rsidRPr="00814AAC">
        <w:rPr>
          <w:bCs/>
          <w:color w:val="auto"/>
        </w:rPr>
        <w:t>)</w:t>
      </w:r>
      <w:r w:rsidR="00616A23" w:rsidRPr="00814AAC">
        <w:rPr>
          <w:color w:val="auto"/>
        </w:rPr>
        <w:t>.</w:t>
      </w:r>
    </w:p>
    <w:p w14:paraId="12FB2AC8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6BEE7C1" w14:textId="778A91C4" w:rsidR="00887026" w:rsidRPr="00AB73AE" w:rsidRDefault="00923F66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Al</w:t>
      </w:r>
      <w:r w:rsidR="00EE0F55" w:rsidRPr="00814AAC">
        <w:rPr>
          <w:color w:val="auto"/>
        </w:rPr>
        <w:t xml:space="preserve"> Attar, H.A., Monkman, A.</w:t>
      </w:r>
      <w:r w:rsidRPr="00814AAC">
        <w:rPr>
          <w:color w:val="auto"/>
        </w:rPr>
        <w:t xml:space="preserve">P. </w:t>
      </w:r>
      <w:r w:rsidR="002D54BC" w:rsidRPr="00814AAC">
        <w:rPr>
          <w:color w:val="auto"/>
        </w:rPr>
        <w:t>Dopant Effect on the Charge Injection, Transport, and Device Efficiency of an Electrophosphorescent Polymeric Light-Emitting Device</w:t>
      </w:r>
      <w:r w:rsidR="00EA3CFE" w:rsidRPr="00814AAC">
        <w:rPr>
          <w:color w:val="auto"/>
        </w:rPr>
        <w:t>.</w:t>
      </w:r>
      <w:r w:rsidR="00F11D39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Advanced Functional Materials</w:t>
      </w:r>
      <w:r w:rsidR="00207528" w:rsidRPr="00814AAC">
        <w:rPr>
          <w:i/>
          <w:iCs/>
          <w:color w:val="auto"/>
        </w:rPr>
        <w:t>.</w:t>
      </w:r>
      <w:r w:rsidR="00EA3CFE" w:rsidRPr="00814AAC">
        <w:rPr>
          <w:i/>
          <w:iCs/>
          <w:color w:val="auto"/>
        </w:rPr>
        <w:t xml:space="preserve"> </w:t>
      </w:r>
      <w:r w:rsidR="00EA3CFE" w:rsidRPr="00814AAC">
        <w:rPr>
          <w:b/>
          <w:iCs/>
          <w:color w:val="auto"/>
        </w:rPr>
        <w:t>16</w:t>
      </w:r>
      <w:r w:rsidR="00EA3CFE" w:rsidRPr="00814AAC">
        <w:rPr>
          <w:color w:val="auto"/>
        </w:rPr>
        <w:t xml:space="preserve"> (17), 2231-2242</w:t>
      </w:r>
      <w:r w:rsidR="002D54BC" w:rsidRPr="00814AAC">
        <w:rPr>
          <w:color w:val="auto"/>
        </w:rPr>
        <w:t xml:space="preserve"> </w:t>
      </w:r>
      <w:r w:rsidR="00EA3CFE" w:rsidRPr="00814AAC">
        <w:rPr>
          <w:color w:val="auto"/>
        </w:rPr>
        <w:t>(</w:t>
      </w:r>
      <w:r w:rsidRPr="00814AAC">
        <w:rPr>
          <w:bCs/>
          <w:color w:val="auto"/>
        </w:rPr>
        <w:t>2006</w:t>
      </w:r>
      <w:r w:rsidR="00EA3CFE" w:rsidRPr="00814AAC">
        <w:rPr>
          <w:color w:val="auto"/>
        </w:rPr>
        <w:t>)</w:t>
      </w:r>
      <w:r w:rsidRPr="00814AAC">
        <w:rPr>
          <w:color w:val="auto"/>
        </w:rPr>
        <w:t>.</w:t>
      </w:r>
    </w:p>
    <w:p w14:paraId="0D028235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4CDC136" w14:textId="1A06F541" w:rsidR="00887026" w:rsidRPr="00AB73AE" w:rsidRDefault="00217C80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Jankus, V.</w:t>
      </w:r>
      <w:r w:rsidR="00814AAC" w:rsidRPr="00814AAC">
        <w:rPr>
          <w:i/>
          <w:color w:val="auto"/>
        </w:rPr>
        <w:t xml:space="preserve"> et al.</w:t>
      </w:r>
      <w:r w:rsidR="00C7494C" w:rsidRPr="00814AAC">
        <w:rPr>
          <w:color w:val="auto"/>
        </w:rPr>
        <w:t xml:space="preserve"> The role of exciplex states in phosphorescent OLEDs with poly(vinylcarbazole) (PVK) host</w:t>
      </w:r>
      <w:r w:rsidR="00774CBF" w:rsidRPr="00814AAC">
        <w:rPr>
          <w:color w:val="auto"/>
        </w:rPr>
        <w:t>.</w:t>
      </w:r>
      <w:r w:rsidR="00C7494C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Organic Electronics</w:t>
      </w:r>
      <w:r w:rsidR="00C7494C" w:rsidRPr="00814AAC">
        <w:rPr>
          <w:i/>
          <w:iCs/>
          <w:color w:val="auto"/>
        </w:rPr>
        <w:t>.</w:t>
      </w:r>
      <w:r w:rsidR="00774CBF" w:rsidRPr="00814AAC">
        <w:rPr>
          <w:i/>
          <w:iCs/>
          <w:color w:val="auto"/>
        </w:rPr>
        <w:t xml:space="preserve"> </w:t>
      </w:r>
      <w:r w:rsidR="00774CBF" w:rsidRPr="00814AAC">
        <w:rPr>
          <w:b/>
          <w:iCs/>
          <w:color w:val="auto"/>
        </w:rPr>
        <w:t>20</w:t>
      </w:r>
      <w:r w:rsidR="00774CBF" w:rsidRPr="00814AAC">
        <w:rPr>
          <w:color w:val="auto"/>
        </w:rPr>
        <w:t>, 97-102</w:t>
      </w:r>
      <w:r w:rsidR="00C7494C" w:rsidRPr="00814AAC">
        <w:rPr>
          <w:color w:val="auto"/>
        </w:rPr>
        <w:t xml:space="preserve"> </w:t>
      </w:r>
      <w:r w:rsidR="00774CBF" w:rsidRPr="00814AAC">
        <w:rPr>
          <w:color w:val="auto"/>
        </w:rPr>
        <w:t>(</w:t>
      </w:r>
      <w:r w:rsidR="00C7494C" w:rsidRPr="00814AAC">
        <w:rPr>
          <w:bCs/>
          <w:color w:val="auto"/>
        </w:rPr>
        <w:t>2015</w:t>
      </w:r>
      <w:r w:rsidR="00774CBF" w:rsidRPr="00814AAC">
        <w:rPr>
          <w:bCs/>
          <w:color w:val="auto"/>
        </w:rPr>
        <w:t>)</w:t>
      </w:r>
      <w:r w:rsidR="00C7494C" w:rsidRPr="00814AAC">
        <w:rPr>
          <w:color w:val="auto"/>
        </w:rPr>
        <w:t>.</w:t>
      </w:r>
    </w:p>
    <w:p w14:paraId="08AB2A76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47A1640" w14:textId="17FB8B91" w:rsidR="00887026" w:rsidRPr="00AB73AE" w:rsidRDefault="003F7321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Kozhevnik</w:t>
      </w:r>
      <w:r w:rsidR="00F341D4" w:rsidRPr="00814AAC">
        <w:rPr>
          <w:color w:val="auto"/>
        </w:rPr>
        <w:t>ov, V.N.</w:t>
      </w:r>
      <w:r w:rsidR="00814AAC" w:rsidRPr="00814AAC">
        <w:rPr>
          <w:i/>
          <w:color w:val="auto"/>
        </w:rPr>
        <w:t xml:space="preserve"> et al.</w:t>
      </w:r>
      <w:r w:rsidR="008D7139" w:rsidRPr="00814AAC">
        <w:rPr>
          <w:color w:val="auto"/>
        </w:rPr>
        <w:t xml:space="preserve"> Cyclometalated Ir(III) Complexe</w:t>
      </w:r>
      <w:r w:rsidRPr="00814AAC">
        <w:rPr>
          <w:color w:val="auto"/>
        </w:rPr>
        <w:t>s for High-Efficiency Solution-</w:t>
      </w:r>
      <w:r w:rsidR="008D7139" w:rsidRPr="00814AAC">
        <w:rPr>
          <w:color w:val="auto"/>
        </w:rPr>
        <w:t xml:space="preserve">Processable Blue PhOLEDs. </w:t>
      </w:r>
      <w:r w:rsidR="006406C8">
        <w:rPr>
          <w:i/>
          <w:iCs/>
          <w:color w:val="auto"/>
        </w:rPr>
        <w:t>Chemistry of Materials</w:t>
      </w:r>
      <w:r w:rsidR="008D7139" w:rsidRPr="00814AAC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25</w:t>
      </w:r>
      <w:r w:rsidRPr="00814AAC">
        <w:rPr>
          <w:color w:val="auto"/>
        </w:rPr>
        <w:t xml:space="preserve"> (11), 2352-2358</w:t>
      </w:r>
      <w:r w:rsidR="008D7139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8D7139" w:rsidRPr="00814AAC">
        <w:rPr>
          <w:bCs/>
          <w:color w:val="auto"/>
        </w:rPr>
        <w:t>2013</w:t>
      </w:r>
      <w:r w:rsidRPr="00814AAC">
        <w:rPr>
          <w:bCs/>
          <w:color w:val="auto"/>
        </w:rPr>
        <w:t>)</w:t>
      </w:r>
      <w:r w:rsidR="008D7139" w:rsidRPr="00814AAC">
        <w:rPr>
          <w:color w:val="auto"/>
        </w:rPr>
        <w:t>.</w:t>
      </w:r>
    </w:p>
    <w:p w14:paraId="38548193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AB462B9" w14:textId="2826020F" w:rsidR="00887026" w:rsidRPr="00AB73AE" w:rsidRDefault="004E5DB5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Jankus, V., Chiang, C., Dias, F.,</w:t>
      </w:r>
      <w:r w:rsidR="008D7139" w:rsidRPr="00814AAC">
        <w:rPr>
          <w:color w:val="auto"/>
        </w:rPr>
        <w:t xml:space="preserve"> </w:t>
      </w:r>
      <w:r w:rsidRPr="00814AAC">
        <w:rPr>
          <w:color w:val="auto"/>
        </w:rPr>
        <w:t>Monkman, A.</w:t>
      </w:r>
      <w:r w:rsidR="008D7139" w:rsidRPr="00814AAC">
        <w:rPr>
          <w:color w:val="auto"/>
        </w:rPr>
        <w:t>P.</w:t>
      </w:r>
      <w:r w:rsidR="00E07D4E" w:rsidRPr="00814AAC">
        <w:rPr>
          <w:color w:val="auto"/>
        </w:rPr>
        <w:t xml:space="preserve"> Deep Blue Exciplex Organic Light-Emitting Diodes with Enhanced Efficiency; P-type or E-type Triplet Conversion to Singlet Excitons? </w:t>
      </w:r>
      <w:r w:rsidR="006406C8">
        <w:rPr>
          <w:i/>
          <w:color w:val="auto"/>
        </w:rPr>
        <w:t>Advanced Materials</w:t>
      </w:r>
      <w:r w:rsidR="00E07D4E" w:rsidRPr="00814AAC">
        <w:rPr>
          <w:i/>
          <w:color w:val="auto"/>
        </w:rPr>
        <w:t>.</w:t>
      </w:r>
      <w:r w:rsidR="00E07D4E" w:rsidRPr="00814AAC">
        <w:rPr>
          <w:color w:val="auto"/>
        </w:rPr>
        <w:t xml:space="preserve"> </w:t>
      </w:r>
      <w:r w:rsidRPr="00814AAC">
        <w:rPr>
          <w:b/>
          <w:color w:val="auto"/>
        </w:rPr>
        <w:t>25</w:t>
      </w:r>
      <w:r w:rsidR="00D05158" w:rsidRPr="00814AAC">
        <w:rPr>
          <w:color w:val="auto"/>
        </w:rPr>
        <w:t>, 1455-</w:t>
      </w:r>
      <w:r w:rsidRPr="00814AAC">
        <w:rPr>
          <w:color w:val="auto"/>
        </w:rPr>
        <w:t xml:space="preserve">1459 </w:t>
      </w:r>
      <w:r w:rsidR="00D05158" w:rsidRPr="00814AAC">
        <w:rPr>
          <w:color w:val="auto"/>
        </w:rPr>
        <w:t>(</w:t>
      </w:r>
      <w:r w:rsidRPr="00814AAC">
        <w:rPr>
          <w:bCs/>
          <w:color w:val="auto"/>
        </w:rPr>
        <w:t>201</w:t>
      </w:r>
      <w:r w:rsidR="00D05158" w:rsidRPr="00814AAC">
        <w:rPr>
          <w:bCs/>
          <w:color w:val="auto"/>
        </w:rPr>
        <w:t>3)</w:t>
      </w:r>
      <w:r w:rsidR="008D7139" w:rsidRPr="00814AAC">
        <w:rPr>
          <w:color w:val="auto"/>
        </w:rPr>
        <w:t xml:space="preserve">. </w:t>
      </w:r>
    </w:p>
    <w:p w14:paraId="34ECE34D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53C4C5D" w14:textId="5529BEC2" w:rsidR="00887026" w:rsidRPr="00AB73AE" w:rsidRDefault="00876CC3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Li, J., Zhang, Q., Nomura, H., Miyazaki, H.,</w:t>
      </w:r>
      <w:r w:rsidR="00E07D4E" w:rsidRPr="00814AAC">
        <w:rPr>
          <w:color w:val="auto"/>
        </w:rPr>
        <w:t xml:space="preserve"> Adachi, C.</w:t>
      </w:r>
      <w:r w:rsidR="00B95325" w:rsidRPr="00814AAC">
        <w:rPr>
          <w:color w:val="auto"/>
        </w:rPr>
        <w:t xml:space="preserve"> Thermally activated delayed fluorescence from 3n* to 1n* up-conversion and its application to organic light-emitting diodes</w:t>
      </w:r>
      <w:r w:rsidRPr="00814AAC">
        <w:rPr>
          <w:color w:val="auto"/>
        </w:rPr>
        <w:t>.</w:t>
      </w:r>
      <w:r w:rsidR="00D1756C" w:rsidRPr="00814AAC">
        <w:rPr>
          <w:color w:val="auto"/>
        </w:rPr>
        <w:t xml:space="preserve"> </w:t>
      </w:r>
      <w:r w:rsidR="006406C8">
        <w:rPr>
          <w:i/>
          <w:color w:val="auto"/>
        </w:rPr>
        <w:t>Applied Physics Letters</w:t>
      </w:r>
      <w:r w:rsidR="00D1756C" w:rsidRPr="00814AAC">
        <w:rPr>
          <w:i/>
          <w:color w:val="auto"/>
        </w:rPr>
        <w:t>.</w:t>
      </w:r>
      <w:r w:rsidR="00B95325" w:rsidRPr="00814AAC">
        <w:rPr>
          <w:color w:val="auto"/>
        </w:rPr>
        <w:t xml:space="preserve"> </w:t>
      </w:r>
      <w:r w:rsidR="00B95325" w:rsidRPr="00814AAC">
        <w:rPr>
          <w:b/>
          <w:color w:val="auto"/>
        </w:rPr>
        <w:t>105</w:t>
      </w:r>
      <w:r w:rsidR="00B95325" w:rsidRPr="00814AAC">
        <w:rPr>
          <w:color w:val="auto"/>
        </w:rPr>
        <w:t>, 013301 (2014)</w:t>
      </w:r>
      <w:r w:rsidR="00D1756C" w:rsidRPr="00814AAC">
        <w:rPr>
          <w:color w:val="auto"/>
        </w:rPr>
        <w:t>.</w:t>
      </w:r>
    </w:p>
    <w:p w14:paraId="042AD97F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54A810D" w14:textId="79D12026" w:rsidR="00887026" w:rsidRPr="00AB73AE" w:rsidRDefault="00E83ECE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Endo, A.</w:t>
      </w:r>
      <w:r w:rsidR="006406C8">
        <w:rPr>
          <w:color w:val="auto"/>
        </w:rPr>
        <w:t xml:space="preserve"> </w:t>
      </w:r>
      <w:r w:rsidR="006406C8">
        <w:rPr>
          <w:i/>
          <w:color w:val="auto"/>
        </w:rPr>
        <w:t>et al</w:t>
      </w:r>
      <w:r w:rsidR="00E537FC" w:rsidRPr="00814AAC">
        <w:rPr>
          <w:color w:val="auto"/>
        </w:rPr>
        <w:t>. Thermally Activated Delayed Fluorescence from Sn</w:t>
      </w:r>
      <w:r w:rsidR="00E537FC" w:rsidRPr="00814AAC">
        <w:rPr>
          <w:color w:val="auto"/>
          <w:vertAlign w:val="superscript"/>
        </w:rPr>
        <w:t>4</w:t>
      </w:r>
      <w:r w:rsidRPr="00814AAC">
        <w:rPr>
          <w:color w:val="auto"/>
          <w:vertAlign w:val="superscript"/>
        </w:rPr>
        <w:t xml:space="preserve">+ </w:t>
      </w:r>
      <w:r w:rsidRPr="00814AAC">
        <w:rPr>
          <w:color w:val="auto"/>
        </w:rPr>
        <w:t>β-</w:t>
      </w:r>
      <w:r w:rsidR="00E537FC" w:rsidRPr="00814AAC">
        <w:rPr>
          <w:color w:val="auto"/>
        </w:rPr>
        <w:t>Porphyrin Complexes and Their Application to Organic Light-Emitting Diodes — A Novel Mechanism for Electroluminescence</w:t>
      </w:r>
      <w:r w:rsidRPr="00814AAC">
        <w:rPr>
          <w:color w:val="auto"/>
        </w:rPr>
        <w:t>.</w:t>
      </w:r>
      <w:r w:rsidR="00E537FC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Advanced Materials</w:t>
      </w:r>
      <w:r w:rsidR="00E537FC" w:rsidRPr="00814AAC">
        <w:rPr>
          <w:i/>
          <w:iCs/>
          <w:color w:val="auto"/>
        </w:rPr>
        <w:t>.</w:t>
      </w:r>
      <w:r w:rsidR="00E537FC" w:rsidRPr="00814AAC">
        <w:rPr>
          <w:color w:val="auto"/>
        </w:rPr>
        <w:t xml:space="preserve"> </w:t>
      </w:r>
      <w:r w:rsidR="00E537FC" w:rsidRPr="00AB73AE">
        <w:rPr>
          <w:b/>
          <w:iCs/>
          <w:color w:val="auto"/>
        </w:rPr>
        <w:t>21</w:t>
      </w:r>
      <w:r w:rsidR="00EA4135" w:rsidRPr="00814AAC">
        <w:rPr>
          <w:color w:val="auto"/>
        </w:rPr>
        <w:t xml:space="preserve"> (47), 4802-</w:t>
      </w:r>
      <w:r w:rsidR="00E537FC" w:rsidRPr="00814AAC">
        <w:rPr>
          <w:color w:val="auto"/>
        </w:rPr>
        <w:t>4806</w:t>
      </w:r>
      <w:r w:rsidR="006406C8">
        <w:rPr>
          <w:color w:val="auto"/>
        </w:rPr>
        <w:t xml:space="preserve"> (</w:t>
      </w:r>
      <w:r w:rsidR="006406C8" w:rsidRPr="00AB73AE">
        <w:rPr>
          <w:bCs/>
          <w:color w:val="auto"/>
        </w:rPr>
        <w:t>2009</w:t>
      </w:r>
      <w:r w:rsidR="006406C8">
        <w:rPr>
          <w:color w:val="auto"/>
        </w:rPr>
        <w:t>)</w:t>
      </w:r>
      <w:r w:rsidR="00E537FC" w:rsidRPr="00814AAC">
        <w:rPr>
          <w:color w:val="auto"/>
        </w:rPr>
        <w:t>.</w:t>
      </w:r>
    </w:p>
    <w:p w14:paraId="7D094A10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36458D8A" w14:textId="66CB438B" w:rsidR="00887026" w:rsidRPr="00AB73AE" w:rsidRDefault="000D4FCC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Nakanotani, H.</w:t>
      </w:r>
      <w:r w:rsidR="00814AAC" w:rsidRPr="00814AAC">
        <w:rPr>
          <w:i/>
          <w:color w:val="auto"/>
        </w:rPr>
        <w:t xml:space="preserve"> et al.</w:t>
      </w:r>
      <w:r w:rsidR="006E0625" w:rsidRPr="00814AAC">
        <w:rPr>
          <w:color w:val="auto"/>
        </w:rPr>
        <w:t xml:space="preserve"> High-efficiency organic light-emitting diodes with fluorescent emitters</w:t>
      </w:r>
      <w:r w:rsidR="00D61FFA" w:rsidRPr="00814AAC">
        <w:rPr>
          <w:color w:val="auto"/>
        </w:rPr>
        <w:t>.</w:t>
      </w:r>
      <w:r w:rsidR="00E537FC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Nature Communications</w:t>
      </w:r>
      <w:r w:rsidR="00E537FC" w:rsidRPr="00814AAC">
        <w:rPr>
          <w:i/>
          <w:iCs/>
          <w:color w:val="auto"/>
        </w:rPr>
        <w:t>.</w:t>
      </w:r>
      <w:r w:rsidR="00D61FFA" w:rsidRPr="00814AAC">
        <w:rPr>
          <w:iCs/>
          <w:color w:val="auto"/>
        </w:rPr>
        <w:t xml:space="preserve"> </w:t>
      </w:r>
      <w:r w:rsidR="00D61FFA" w:rsidRPr="00814AAC">
        <w:rPr>
          <w:b/>
          <w:iCs/>
          <w:color w:val="auto"/>
        </w:rPr>
        <w:t>5</w:t>
      </w:r>
      <w:r w:rsidR="00D61FFA" w:rsidRPr="00814AAC">
        <w:rPr>
          <w:iCs/>
          <w:color w:val="auto"/>
        </w:rPr>
        <w:t>, 4016</w:t>
      </w:r>
      <w:r w:rsidR="00E537FC" w:rsidRPr="00814AAC">
        <w:rPr>
          <w:color w:val="auto"/>
        </w:rPr>
        <w:t xml:space="preserve"> </w:t>
      </w:r>
      <w:r w:rsidR="00D61FFA" w:rsidRPr="00814AAC">
        <w:rPr>
          <w:color w:val="auto"/>
        </w:rPr>
        <w:t>(</w:t>
      </w:r>
      <w:r w:rsidR="00E537FC" w:rsidRPr="00814AAC">
        <w:rPr>
          <w:bCs/>
          <w:color w:val="auto"/>
        </w:rPr>
        <w:t>2014</w:t>
      </w:r>
      <w:r w:rsidR="00D61FFA" w:rsidRPr="00814AAC">
        <w:rPr>
          <w:bCs/>
          <w:color w:val="auto"/>
        </w:rPr>
        <w:t>)</w:t>
      </w:r>
      <w:r w:rsidR="00E537FC" w:rsidRPr="00814AAC">
        <w:rPr>
          <w:color w:val="auto"/>
        </w:rPr>
        <w:t>.</w:t>
      </w:r>
    </w:p>
    <w:p w14:paraId="554235D9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553BB5B" w14:textId="1EEB2183" w:rsidR="00887026" w:rsidRPr="00AB73AE" w:rsidRDefault="00AD6567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Graves, D., Jankus, V., Dias, F.B.,</w:t>
      </w:r>
      <w:r w:rsidR="00780DF7" w:rsidRPr="00814AAC">
        <w:rPr>
          <w:color w:val="auto"/>
        </w:rPr>
        <w:t xml:space="preserve"> Monkman, A. Photophysical Investigation of the Thermally Activated Delayed Emission from Films of m-MTDATA:PBD Exciplex. </w:t>
      </w:r>
      <w:r w:rsidR="006406C8">
        <w:rPr>
          <w:i/>
          <w:iCs/>
          <w:color w:val="auto"/>
        </w:rPr>
        <w:t>Advanced Functional Materials</w:t>
      </w:r>
      <w:r w:rsidR="00780DF7" w:rsidRPr="00814AAC">
        <w:rPr>
          <w:i/>
          <w:iCs/>
          <w:color w:val="auto"/>
        </w:rPr>
        <w:t>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24</w:t>
      </w:r>
      <w:r w:rsidR="002058C9" w:rsidRPr="00814AAC">
        <w:rPr>
          <w:color w:val="auto"/>
        </w:rPr>
        <w:t xml:space="preserve"> (16), 2343-</w:t>
      </w:r>
      <w:r w:rsidRPr="00814AAC">
        <w:rPr>
          <w:color w:val="auto"/>
        </w:rPr>
        <w:t>2351</w:t>
      </w:r>
      <w:r w:rsidR="00780DF7" w:rsidRPr="00814AAC">
        <w:rPr>
          <w:color w:val="auto"/>
        </w:rPr>
        <w:t xml:space="preserve"> </w:t>
      </w:r>
      <w:r w:rsidR="002058C9" w:rsidRPr="00814AAC">
        <w:rPr>
          <w:color w:val="auto"/>
        </w:rPr>
        <w:t>(</w:t>
      </w:r>
      <w:r w:rsidR="00780DF7" w:rsidRPr="00814AAC">
        <w:rPr>
          <w:bCs/>
          <w:color w:val="auto"/>
        </w:rPr>
        <w:t>2014</w:t>
      </w:r>
      <w:r w:rsidR="002058C9" w:rsidRPr="00814AAC">
        <w:rPr>
          <w:bCs/>
          <w:color w:val="auto"/>
        </w:rPr>
        <w:t>).</w:t>
      </w:r>
      <w:r w:rsidR="00780DF7" w:rsidRPr="00814AAC">
        <w:rPr>
          <w:color w:val="auto"/>
        </w:rPr>
        <w:t xml:space="preserve"> </w:t>
      </w:r>
    </w:p>
    <w:p w14:paraId="654EEE05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8474BD5" w14:textId="3D71554A" w:rsidR="00887026" w:rsidRPr="00AB73AE" w:rsidRDefault="005C7516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Ward, J.S.</w:t>
      </w:r>
      <w:r w:rsidR="00814AAC" w:rsidRPr="00814AAC">
        <w:rPr>
          <w:i/>
          <w:color w:val="auto"/>
        </w:rPr>
        <w:t xml:space="preserve"> et al.</w:t>
      </w:r>
      <w:r w:rsidR="00282456" w:rsidRPr="00814AAC">
        <w:rPr>
          <w:color w:val="auto"/>
        </w:rPr>
        <w:t xml:space="preserve"> The interplay of thermally activated delayed fluorescence (TADF) and room temperature organic phosphorescence in sterically-constrained donor–acceptor charge-transfer molecules. </w:t>
      </w:r>
      <w:r w:rsidR="006406C8">
        <w:rPr>
          <w:i/>
          <w:iCs/>
          <w:color w:val="auto"/>
        </w:rPr>
        <w:t>Chemical Communications</w:t>
      </w:r>
      <w:r w:rsidR="00282456" w:rsidRPr="00814AAC">
        <w:rPr>
          <w:i/>
          <w:iCs/>
          <w:color w:val="auto"/>
        </w:rPr>
        <w:t>.</w:t>
      </w:r>
      <w:r w:rsidR="00D365FD" w:rsidRPr="00814AAC">
        <w:rPr>
          <w:i/>
          <w:iCs/>
          <w:color w:val="auto"/>
        </w:rPr>
        <w:t xml:space="preserve"> </w:t>
      </w:r>
      <w:r w:rsidR="00D365FD" w:rsidRPr="00814AAC">
        <w:rPr>
          <w:b/>
          <w:iCs/>
          <w:color w:val="auto"/>
        </w:rPr>
        <w:t>52</w:t>
      </w:r>
      <w:r w:rsidR="00D365FD" w:rsidRPr="00814AAC">
        <w:rPr>
          <w:color w:val="auto"/>
        </w:rPr>
        <w:t>, 3-6</w:t>
      </w:r>
      <w:r w:rsidR="00282456" w:rsidRPr="00814AAC">
        <w:rPr>
          <w:color w:val="auto"/>
        </w:rPr>
        <w:t xml:space="preserve"> </w:t>
      </w:r>
      <w:r w:rsidR="00D365FD" w:rsidRPr="00814AAC">
        <w:rPr>
          <w:color w:val="auto"/>
        </w:rPr>
        <w:t>(</w:t>
      </w:r>
      <w:r w:rsidR="00282456" w:rsidRPr="00814AAC">
        <w:rPr>
          <w:bCs/>
          <w:color w:val="auto"/>
        </w:rPr>
        <w:t>2016</w:t>
      </w:r>
      <w:r w:rsidR="00D365FD" w:rsidRPr="00814AAC">
        <w:rPr>
          <w:bCs/>
          <w:color w:val="auto"/>
        </w:rPr>
        <w:t>)</w:t>
      </w:r>
      <w:r w:rsidR="00282456" w:rsidRPr="00814AAC">
        <w:rPr>
          <w:color w:val="auto"/>
        </w:rPr>
        <w:t>.</w:t>
      </w:r>
    </w:p>
    <w:p w14:paraId="515B510C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234DF95" w14:textId="3FE1C249" w:rsidR="00887026" w:rsidRPr="00AB73AE" w:rsidRDefault="00B75884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Data, P.</w:t>
      </w:r>
      <w:r w:rsidR="00814AAC" w:rsidRPr="00814AAC">
        <w:rPr>
          <w:i/>
          <w:color w:val="auto"/>
        </w:rPr>
        <w:t xml:space="preserve"> et al.</w:t>
      </w:r>
      <w:r w:rsidR="003E7499" w:rsidRPr="00814AAC">
        <w:rPr>
          <w:color w:val="auto"/>
        </w:rPr>
        <w:t xml:space="preserve"> Exciplex Enhancement as a Tool to Increase OLED Device Efficiency. </w:t>
      </w:r>
      <w:r w:rsidR="006406C8">
        <w:rPr>
          <w:i/>
          <w:iCs/>
          <w:color w:val="auto"/>
        </w:rPr>
        <w:t>The Journal of Physical Chemistry C.</w:t>
      </w:r>
      <w:r w:rsidRPr="00814AAC">
        <w:rPr>
          <w:iCs/>
          <w:color w:val="auto"/>
        </w:rPr>
        <w:t xml:space="preserve"> </w:t>
      </w:r>
      <w:r w:rsidRPr="00814AAC">
        <w:rPr>
          <w:b/>
          <w:iCs/>
          <w:color w:val="auto"/>
        </w:rPr>
        <w:t>120</w:t>
      </w:r>
      <w:r w:rsidR="00240E0E" w:rsidRPr="00814AAC">
        <w:rPr>
          <w:color w:val="auto"/>
        </w:rPr>
        <w:t xml:space="preserve"> (4), 2070-</w:t>
      </w:r>
      <w:r w:rsidRPr="00814AAC">
        <w:rPr>
          <w:color w:val="auto"/>
        </w:rPr>
        <w:t>2078</w:t>
      </w:r>
      <w:r w:rsidR="003E7499" w:rsidRPr="00814AAC">
        <w:rPr>
          <w:color w:val="auto"/>
        </w:rPr>
        <w:t xml:space="preserve"> </w:t>
      </w:r>
      <w:r w:rsidR="00240E0E" w:rsidRPr="00814AAC">
        <w:rPr>
          <w:color w:val="auto"/>
        </w:rPr>
        <w:t>(</w:t>
      </w:r>
      <w:r w:rsidR="003E7499" w:rsidRPr="00814AAC">
        <w:rPr>
          <w:bCs/>
          <w:color w:val="auto"/>
        </w:rPr>
        <w:t>2016</w:t>
      </w:r>
      <w:r w:rsidR="00240E0E" w:rsidRPr="00814AAC">
        <w:rPr>
          <w:bCs/>
          <w:color w:val="auto"/>
        </w:rPr>
        <w:t>)</w:t>
      </w:r>
      <w:r w:rsidR="003E7499" w:rsidRPr="00814AAC">
        <w:rPr>
          <w:color w:val="auto"/>
        </w:rPr>
        <w:t>.</w:t>
      </w:r>
    </w:p>
    <w:p w14:paraId="27E016BB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1720942" w14:textId="0F5596A8" w:rsidR="00887026" w:rsidRPr="00AB73AE" w:rsidRDefault="00D14FE3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Okazaki, M.</w:t>
      </w:r>
      <w:r w:rsidR="00814AAC" w:rsidRPr="00814AAC">
        <w:rPr>
          <w:i/>
          <w:color w:val="auto"/>
        </w:rPr>
        <w:t xml:space="preserve"> et al.</w:t>
      </w:r>
      <w:r w:rsidR="00CB37FD" w:rsidRPr="00814AAC">
        <w:rPr>
          <w:color w:val="auto"/>
        </w:rPr>
        <w:t xml:space="preserve"> Thermally Activated Delayed Fluorescent Phenothiazine-Dibenzo[a,j]phenazine-Phenothiazine Triads Exhibiting Tricolor-Changing Mechanochromic Luminescence.</w:t>
      </w:r>
      <w:r w:rsidR="001E4F72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Chemical Science</w:t>
      </w:r>
      <w:r w:rsidR="001E4F72" w:rsidRPr="00814AAC">
        <w:rPr>
          <w:i/>
          <w:iCs/>
          <w:color w:val="auto"/>
        </w:rPr>
        <w:t>.</w:t>
      </w:r>
      <w:r w:rsidR="001E4F72" w:rsidRPr="00814AAC">
        <w:rPr>
          <w:color w:val="auto"/>
        </w:rPr>
        <w:t xml:space="preserve"> </w:t>
      </w:r>
      <w:r w:rsidR="006406C8">
        <w:rPr>
          <w:iCs/>
          <w:color w:val="auto"/>
        </w:rPr>
        <w:t>(4)</w:t>
      </w:r>
      <w:r w:rsidRPr="00814AAC">
        <w:rPr>
          <w:iCs/>
          <w:color w:val="auto"/>
        </w:rPr>
        <w:t xml:space="preserve"> (</w:t>
      </w:r>
      <w:r w:rsidRPr="00814AAC">
        <w:rPr>
          <w:bCs/>
          <w:color w:val="auto"/>
        </w:rPr>
        <w:t>2017)</w:t>
      </w:r>
      <w:r w:rsidR="00CB37FD" w:rsidRPr="00814AAC">
        <w:rPr>
          <w:iCs/>
          <w:color w:val="auto"/>
        </w:rPr>
        <w:t>.</w:t>
      </w:r>
    </w:p>
    <w:p w14:paraId="571F056A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ED9F04F" w14:textId="61815271" w:rsidR="00887026" w:rsidRPr="00AB73AE" w:rsidRDefault="00356EF2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Dos Santos, P.L., Dias, F.B., Monkman, A.</w:t>
      </w:r>
      <w:r w:rsidR="000F1879" w:rsidRPr="00814AAC">
        <w:rPr>
          <w:color w:val="auto"/>
        </w:rPr>
        <w:t>P.</w:t>
      </w:r>
      <w:r w:rsidR="007C04B7" w:rsidRPr="00814AAC">
        <w:rPr>
          <w:color w:val="auto"/>
        </w:rPr>
        <w:t xml:space="preserve"> Investigation of the Mechanisms Giving Rise to TADF in Exciplex States.</w:t>
      </w:r>
      <w:r w:rsidR="000F1879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The Journal of Physical Chemistry C.</w:t>
      </w:r>
      <w:r w:rsidRPr="00814AAC">
        <w:rPr>
          <w:i/>
          <w:iCs/>
          <w:color w:val="auto"/>
        </w:rPr>
        <w:t xml:space="preserve"> </w:t>
      </w:r>
      <w:r w:rsidRPr="00814AAC">
        <w:rPr>
          <w:b/>
          <w:iCs/>
          <w:color w:val="auto"/>
        </w:rPr>
        <w:t>120</w:t>
      </w:r>
      <w:r w:rsidRPr="00814AAC">
        <w:rPr>
          <w:color w:val="auto"/>
        </w:rPr>
        <w:t xml:space="preserve"> (32), 18259-18267</w:t>
      </w:r>
      <w:r w:rsidR="000F1879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="000F1879" w:rsidRPr="00814AAC">
        <w:rPr>
          <w:bCs/>
          <w:color w:val="auto"/>
        </w:rPr>
        <w:t>2016</w:t>
      </w:r>
      <w:r w:rsidRPr="00814AAC">
        <w:rPr>
          <w:bCs/>
          <w:color w:val="auto"/>
        </w:rPr>
        <w:t>)</w:t>
      </w:r>
      <w:r w:rsidR="000F1879" w:rsidRPr="00814AAC">
        <w:rPr>
          <w:color w:val="auto"/>
        </w:rPr>
        <w:t>.</w:t>
      </w:r>
    </w:p>
    <w:p w14:paraId="5D4787DC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9E4F48C" w14:textId="3944A7B8" w:rsidR="00887026" w:rsidRPr="00AB73AE" w:rsidRDefault="00F46B74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Costa, B.B.A.</w:t>
      </w:r>
      <w:r w:rsidR="00814AAC" w:rsidRPr="00814AAC">
        <w:rPr>
          <w:i/>
          <w:color w:val="auto"/>
        </w:rPr>
        <w:t xml:space="preserve"> et al.</w:t>
      </w:r>
      <w:r w:rsidR="00944CF3" w:rsidRPr="00814AAC">
        <w:rPr>
          <w:color w:val="auto"/>
        </w:rPr>
        <w:t xml:space="preserve"> Indirect consequences of exciplex states on the phosphorescence lifetime of phenazine-based 1,2,3-triazole luminescent probes</w:t>
      </w:r>
      <w:r w:rsidR="003F4298" w:rsidRPr="00814AAC">
        <w:rPr>
          <w:color w:val="auto"/>
        </w:rPr>
        <w:t>.</w:t>
      </w:r>
      <w:r w:rsidR="00944CF3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Physical Chemistry, Chemical Physics</w:t>
      </w:r>
      <w:r w:rsidR="00944CF3" w:rsidRPr="00814AAC">
        <w:rPr>
          <w:i/>
          <w:iCs/>
          <w:color w:val="auto"/>
        </w:rPr>
        <w:t>.</w:t>
      </w:r>
      <w:r w:rsidR="006406C8">
        <w:rPr>
          <w:i/>
          <w:iCs/>
          <w:color w:val="auto"/>
        </w:rPr>
        <w:t xml:space="preserve"> </w:t>
      </w:r>
      <w:r w:rsidR="00682AD7" w:rsidRPr="00814AAC">
        <w:rPr>
          <w:b/>
          <w:color w:val="auto"/>
        </w:rPr>
        <w:t>19</w:t>
      </w:r>
      <w:r w:rsidR="00682AD7" w:rsidRPr="00814AAC">
        <w:rPr>
          <w:color w:val="auto"/>
        </w:rPr>
        <w:t>, 3473-3479 (2017).</w:t>
      </w:r>
    </w:p>
    <w:p w14:paraId="0A984268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7F865D45" w14:textId="19E3228D" w:rsidR="00887026" w:rsidRPr="00AB73AE" w:rsidRDefault="006B664D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Dos Santos, P.L., Ward, J.S., Bryce, M.R., Monkman, A.</w:t>
      </w:r>
      <w:r w:rsidR="003F4298" w:rsidRPr="00814AAC">
        <w:rPr>
          <w:color w:val="auto"/>
        </w:rPr>
        <w:t>P.</w:t>
      </w:r>
      <w:r w:rsidR="00430218" w:rsidRPr="00814AAC">
        <w:rPr>
          <w:color w:val="auto"/>
        </w:rPr>
        <w:t xml:space="preserve"> Using Guest-Host Interactions to Optimize the Efficiency of TADF OLEDs</w:t>
      </w:r>
      <w:r w:rsidRPr="00814AAC">
        <w:rPr>
          <w:color w:val="auto"/>
        </w:rPr>
        <w:t>.</w:t>
      </w:r>
      <w:r w:rsidR="003F4298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The Journal of Physical Chemistry Letters</w:t>
      </w:r>
      <w:r w:rsidR="003F4298" w:rsidRPr="00814AAC">
        <w:rPr>
          <w:i/>
          <w:iCs/>
          <w:color w:val="auto"/>
        </w:rPr>
        <w:t>.</w:t>
      </w:r>
      <w:r w:rsidR="003F4298" w:rsidRPr="00814AAC">
        <w:rPr>
          <w:color w:val="auto"/>
        </w:rPr>
        <w:t xml:space="preserve"> </w:t>
      </w:r>
      <w:r w:rsidR="003F4298" w:rsidRPr="00814AAC">
        <w:rPr>
          <w:b/>
          <w:iCs/>
          <w:color w:val="auto"/>
        </w:rPr>
        <w:t>7</w:t>
      </w:r>
      <w:r w:rsidRPr="00814AAC">
        <w:rPr>
          <w:color w:val="auto"/>
        </w:rPr>
        <w:t xml:space="preserve"> (17), 3341-</w:t>
      </w:r>
      <w:r w:rsidR="003F4298" w:rsidRPr="00814AAC">
        <w:rPr>
          <w:color w:val="auto"/>
        </w:rPr>
        <w:t>3346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2016)</w:t>
      </w:r>
      <w:r w:rsidR="003F4298" w:rsidRPr="00814AAC">
        <w:rPr>
          <w:color w:val="auto"/>
        </w:rPr>
        <w:t>.</w:t>
      </w:r>
    </w:p>
    <w:p w14:paraId="5502CEEF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0B52C08" w14:textId="39B1337F" w:rsidR="00887026" w:rsidRPr="00AB73AE" w:rsidRDefault="00302C40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Pander, P., Swist, A., Soloducho, J., Dias, F.</w:t>
      </w:r>
      <w:r w:rsidR="0077343A" w:rsidRPr="00814AAC">
        <w:rPr>
          <w:color w:val="auto"/>
        </w:rPr>
        <w:t>B.</w:t>
      </w:r>
      <w:r w:rsidR="00371E46" w:rsidRPr="00814AAC">
        <w:rPr>
          <w:color w:val="auto"/>
        </w:rPr>
        <w:t xml:space="preserve"> Room temperature phosphorescence lifetime and spectrum tuning of substituted thianthrenes.</w:t>
      </w:r>
      <w:r w:rsidR="0077343A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Dyes and Pigments</w:t>
      </w:r>
      <w:r w:rsidR="0077343A" w:rsidRPr="00814AAC">
        <w:rPr>
          <w:i/>
          <w:iCs/>
          <w:color w:val="auto"/>
        </w:rPr>
        <w:t>.</w:t>
      </w:r>
      <w:r w:rsidR="0077343A" w:rsidRPr="00814AAC">
        <w:rPr>
          <w:color w:val="auto"/>
        </w:rPr>
        <w:t xml:space="preserve"> </w:t>
      </w:r>
      <w:r w:rsidR="0077343A" w:rsidRPr="00814AAC">
        <w:rPr>
          <w:b/>
          <w:iCs/>
          <w:color w:val="auto"/>
        </w:rPr>
        <w:t>142</w:t>
      </w:r>
      <w:r w:rsidR="0077343A" w:rsidRPr="00814AAC">
        <w:rPr>
          <w:color w:val="auto"/>
        </w:rPr>
        <w:t>, 315</w:t>
      </w:r>
      <w:r w:rsidRPr="00814AAC">
        <w:rPr>
          <w:color w:val="auto"/>
        </w:rPr>
        <w:t>-</w:t>
      </w:r>
      <w:r w:rsidR="0077343A" w:rsidRPr="00814AAC">
        <w:rPr>
          <w:color w:val="auto"/>
        </w:rPr>
        <w:t>322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2017)</w:t>
      </w:r>
      <w:r w:rsidR="0077343A" w:rsidRPr="00814AAC">
        <w:rPr>
          <w:color w:val="auto"/>
        </w:rPr>
        <w:t>.</w:t>
      </w:r>
    </w:p>
    <w:p w14:paraId="1901734C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1671470" w14:textId="5E11526C" w:rsidR="00912CC1" w:rsidRPr="00AB73AE" w:rsidRDefault="003756E8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Dias, F. B.</w:t>
      </w:r>
      <w:r w:rsidR="00814AAC" w:rsidRPr="00814AAC">
        <w:rPr>
          <w:i/>
          <w:color w:val="auto"/>
        </w:rPr>
        <w:t xml:space="preserve"> et al.</w:t>
      </w:r>
      <w:r w:rsidR="00912CC1" w:rsidRPr="00814AAC">
        <w:rPr>
          <w:color w:val="auto"/>
        </w:rPr>
        <w:t xml:space="preserve"> The Role of Local Triplet Excited States and D-A Relative Orientation in Thermally Activated Delayed Fluorescence: Photophysics and Devices. </w:t>
      </w:r>
      <w:r w:rsidR="006406C8">
        <w:rPr>
          <w:i/>
          <w:iCs/>
          <w:color w:val="auto"/>
        </w:rPr>
        <w:t>Advanced Science</w:t>
      </w:r>
      <w:r w:rsidR="00912CC1" w:rsidRPr="00814AAC">
        <w:rPr>
          <w:i/>
          <w:iCs/>
          <w:color w:val="auto"/>
        </w:rPr>
        <w:t>.</w:t>
      </w:r>
      <w:r w:rsidR="00912CC1" w:rsidRPr="00814AAC">
        <w:rPr>
          <w:color w:val="auto"/>
        </w:rPr>
        <w:t xml:space="preserve"> </w:t>
      </w:r>
      <w:r w:rsidR="00912CC1" w:rsidRPr="00814AAC">
        <w:rPr>
          <w:b/>
          <w:iCs/>
          <w:color w:val="auto"/>
        </w:rPr>
        <w:t>201600080</w:t>
      </w:r>
      <w:r w:rsidR="00F11D39" w:rsidRPr="00814AAC">
        <w:rPr>
          <w:color w:val="auto"/>
        </w:rPr>
        <w:t xml:space="preserve"> </w:t>
      </w:r>
      <w:r w:rsidRPr="00814AAC">
        <w:rPr>
          <w:color w:val="auto"/>
        </w:rPr>
        <w:t>(</w:t>
      </w:r>
      <w:r w:rsidRPr="00814AAC">
        <w:rPr>
          <w:bCs/>
          <w:color w:val="auto"/>
        </w:rPr>
        <w:t>2016)</w:t>
      </w:r>
      <w:r w:rsidR="00912CC1" w:rsidRPr="00814AAC">
        <w:rPr>
          <w:color w:val="auto"/>
        </w:rPr>
        <w:t>.</w:t>
      </w:r>
    </w:p>
    <w:p w14:paraId="1C7736DB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A87C4E3" w14:textId="17BC0A13" w:rsidR="00D160E5" w:rsidRPr="00AB73AE" w:rsidRDefault="00F20EFD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Etherington, M.K.</w:t>
      </w:r>
      <w:r w:rsidR="00814AAC" w:rsidRPr="00814AAC">
        <w:rPr>
          <w:i/>
          <w:color w:val="auto"/>
        </w:rPr>
        <w:t xml:space="preserve"> et al.</w:t>
      </w:r>
      <w:r w:rsidR="0093737D" w:rsidRPr="00814AAC">
        <w:rPr>
          <w:color w:val="auto"/>
        </w:rPr>
        <w:t xml:space="preserve"> Regio- and conformational isomerization critical to design of efficient thermally-activated delayed fluorescence emitters</w:t>
      </w:r>
      <w:r w:rsidR="003542E9" w:rsidRPr="00814AAC">
        <w:rPr>
          <w:color w:val="auto"/>
        </w:rPr>
        <w:t>.</w:t>
      </w:r>
      <w:r w:rsidR="0093737D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Nature Communications</w:t>
      </w:r>
      <w:r w:rsidR="0093737D" w:rsidRPr="00814AAC">
        <w:rPr>
          <w:i/>
          <w:iCs/>
          <w:color w:val="auto"/>
        </w:rPr>
        <w:t>.</w:t>
      </w:r>
      <w:r w:rsidR="0093737D" w:rsidRPr="00814AAC">
        <w:rPr>
          <w:color w:val="auto"/>
        </w:rPr>
        <w:t xml:space="preserve"> </w:t>
      </w:r>
      <w:r w:rsidR="0093737D" w:rsidRPr="00814AAC">
        <w:rPr>
          <w:b/>
          <w:iCs/>
          <w:color w:val="auto"/>
        </w:rPr>
        <w:t>8</w:t>
      </w:r>
      <w:r w:rsidR="003542E9" w:rsidRPr="00814AAC">
        <w:rPr>
          <w:color w:val="auto"/>
        </w:rPr>
        <w:t>, 1</w:t>
      </w:r>
      <w:r w:rsidR="006406C8">
        <w:rPr>
          <w:color w:val="auto"/>
        </w:rPr>
        <w:t>-</w:t>
      </w:r>
      <w:r w:rsidR="003542E9" w:rsidRPr="00814AAC">
        <w:rPr>
          <w:color w:val="auto"/>
        </w:rPr>
        <w:t xml:space="preserve">11 </w:t>
      </w:r>
      <w:r w:rsidR="00912CC1" w:rsidRPr="00814AAC">
        <w:rPr>
          <w:color w:val="auto"/>
        </w:rPr>
        <w:t>(</w:t>
      </w:r>
      <w:r w:rsidR="003542E9" w:rsidRPr="00814AAC">
        <w:rPr>
          <w:bCs/>
          <w:color w:val="auto"/>
        </w:rPr>
        <w:t>2017</w:t>
      </w:r>
      <w:r w:rsidR="00912CC1" w:rsidRPr="00814AAC">
        <w:rPr>
          <w:bCs/>
          <w:color w:val="auto"/>
        </w:rPr>
        <w:t>)</w:t>
      </w:r>
      <w:r w:rsidR="003542E9" w:rsidRPr="00814AAC">
        <w:rPr>
          <w:color w:val="auto"/>
        </w:rPr>
        <w:t>.</w:t>
      </w:r>
    </w:p>
    <w:p w14:paraId="6D99F429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598F4C9" w14:textId="23DB4B74" w:rsidR="00887026" w:rsidRPr="00AB73AE" w:rsidRDefault="006D5A0D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Etherington, M.K., Gibson, J., Higginbotham, H.F., Penfold, T.J.,</w:t>
      </w:r>
      <w:r w:rsidR="00780DF7" w:rsidRPr="00814AAC">
        <w:rPr>
          <w:color w:val="auto"/>
        </w:rPr>
        <w:t xml:space="preserve"> Monkman</w:t>
      </w:r>
      <w:r w:rsidR="00E02B65" w:rsidRPr="00814AAC">
        <w:rPr>
          <w:color w:val="auto"/>
        </w:rPr>
        <w:t xml:space="preserve"> A.P.</w:t>
      </w:r>
      <w:r w:rsidR="00780DF7" w:rsidRPr="00814AAC">
        <w:rPr>
          <w:color w:val="auto"/>
        </w:rPr>
        <w:t xml:space="preserve"> Revealing the spin–vibronic coupling mechanism of thermally activated delayed fluorescence. </w:t>
      </w:r>
      <w:r w:rsidR="006406C8">
        <w:rPr>
          <w:i/>
          <w:iCs/>
          <w:color w:val="auto"/>
        </w:rPr>
        <w:t>Nature Communications</w:t>
      </w:r>
      <w:r w:rsidR="00780DF7" w:rsidRPr="00814AAC">
        <w:rPr>
          <w:i/>
          <w:iCs/>
          <w:color w:val="auto"/>
        </w:rPr>
        <w:t>.</w:t>
      </w:r>
      <w:r w:rsidR="00780DF7" w:rsidRPr="00814AAC">
        <w:rPr>
          <w:color w:val="auto"/>
        </w:rPr>
        <w:t xml:space="preserve"> </w:t>
      </w:r>
      <w:r w:rsidR="00780DF7" w:rsidRPr="00814AAC">
        <w:rPr>
          <w:b/>
          <w:iCs/>
          <w:color w:val="auto"/>
        </w:rPr>
        <w:t>7</w:t>
      </w:r>
      <w:r w:rsidRPr="00814AAC">
        <w:rPr>
          <w:color w:val="auto"/>
        </w:rPr>
        <w:t>,</w:t>
      </w:r>
      <w:r w:rsidR="006406C8">
        <w:rPr>
          <w:color w:val="auto"/>
        </w:rPr>
        <w:t xml:space="preserve"> </w:t>
      </w:r>
      <w:r w:rsidR="00780DF7" w:rsidRPr="00814AAC">
        <w:rPr>
          <w:color w:val="auto"/>
        </w:rPr>
        <w:t>13680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2016)</w:t>
      </w:r>
      <w:r w:rsidR="00780DF7" w:rsidRPr="00814AAC">
        <w:rPr>
          <w:color w:val="auto"/>
        </w:rPr>
        <w:t>.</w:t>
      </w:r>
    </w:p>
    <w:p w14:paraId="6F80AE0B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27F37EF7" w14:textId="67408881" w:rsidR="006D0991" w:rsidRDefault="006406C8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ICCD System Overview. </w:t>
      </w:r>
      <w:r w:rsidR="006D0991" w:rsidRPr="00814AAC">
        <w:rPr>
          <w:rFonts w:asciiTheme="minorHAnsi" w:hAnsiTheme="minorHAnsi" w:cstheme="minorHAnsi"/>
          <w:color w:val="auto"/>
        </w:rPr>
        <w:t>http://stanfordcomputeroptics.com/technology/iccd-system-overview.html</w:t>
      </w:r>
      <w:r>
        <w:rPr>
          <w:rFonts w:asciiTheme="minorHAnsi" w:hAnsiTheme="minorHAnsi" w:cstheme="minorHAnsi"/>
          <w:color w:val="auto"/>
        </w:rPr>
        <w:t>.</w:t>
      </w:r>
      <w:r w:rsidR="006D0991" w:rsidRPr="00814AA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September </w:t>
      </w:r>
      <w:r w:rsidR="006D0991" w:rsidRPr="00814AAC">
        <w:rPr>
          <w:rFonts w:asciiTheme="minorHAnsi" w:hAnsiTheme="minorHAnsi" w:cstheme="minorHAnsi"/>
          <w:color w:val="auto"/>
        </w:rPr>
        <w:t>8</w:t>
      </w:r>
      <w:r>
        <w:rPr>
          <w:rFonts w:asciiTheme="minorHAnsi" w:hAnsiTheme="minorHAnsi" w:cstheme="minorHAnsi"/>
          <w:color w:val="auto"/>
        </w:rPr>
        <w:t xml:space="preserve">, </w:t>
      </w:r>
      <w:r w:rsidR="006D0991" w:rsidRPr="00814AAC">
        <w:rPr>
          <w:rFonts w:asciiTheme="minorHAnsi" w:hAnsiTheme="minorHAnsi" w:cstheme="minorHAnsi"/>
          <w:color w:val="auto"/>
        </w:rPr>
        <w:t>2017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20F0F0BB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435A8932" w14:textId="31C19BA6" w:rsidR="00887026" w:rsidRPr="00AB73AE" w:rsidRDefault="007B1C28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Pander, P.</w:t>
      </w:r>
      <w:r w:rsidR="00814AAC" w:rsidRPr="00814AAC">
        <w:rPr>
          <w:i/>
          <w:color w:val="auto"/>
        </w:rPr>
        <w:t xml:space="preserve"> et al.</w:t>
      </w:r>
      <w:r w:rsidR="00A25DEE" w:rsidRPr="00814AAC">
        <w:rPr>
          <w:color w:val="auto"/>
        </w:rPr>
        <w:t xml:space="preserve"> Synthesis and characterization of chalcogenophene-based monomers with pyridine acceptor unit.</w:t>
      </w:r>
      <w:r w:rsidR="0062133D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Electrochimica Acta.</w:t>
      </w:r>
      <w:r w:rsidR="0062133D" w:rsidRPr="00814AAC">
        <w:rPr>
          <w:color w:val="auto"/>
        </w:rPr>
        <w:t xml:space="preserve"> </w:t>
      </w:r>
      <w:r w:rsidR="0062133D" w:rsidRPr="00814AAC">
        <w:rPr>
          <w:b/>
          <w:iCs/>
          <w:color w:val="auto"/>
        </w:rPr>
        <w:t>210</w:t>
      </w:r>
      <w:r w:rsidR="00DB4E51" w:rsidRPr="00814AAC">
        <w:rPr>
          <w:color w:val="auto"/>
        </w:rPr>
        <w:t>, 773-</w:t>
      </w:r>
      <w:r w:rsidR="0062133D" w:rsidRPr="00814AAC">
        <w:rPr>
          <w:color w:val="auto"/>
        </w:rPr>
        <w:t>782</w:t>
      </w:r>
      <w:r w:rsidR="00DB4E51" w:rsidRPr="00814AAC">
        <w:rPr>
          <w:color w:val="auto"/>
        </w:rPr>
        <w:t>,</w:t>
      </w:r>
      <w:r w:rsidR="00DB4E51" w:rsidRPr="00814AAC">
        <w:rPr>
          <w:b/>
          <w:bCs/>
          <w:color w:val="auto"/>
        </w:rPr>
        <w:t xml:space="preserve"> </w:t>
      </w:r>
      <w:r w:rsidR="00DB4E51" w:rsidRPr="00814AAC">
        <w:rPr>
          <w:bCs/>
          <w:color w:val="auto"/>
        </w:rPr>
        <w:t>(2016)</w:t>
      </w:r>
      <w:r w:rsidR="0062133D" w:rsidRPr="00814AAC">
        <w:rPr>
          <w:color w:val="auto"/>
        </w:rPr>
        <w:t>.</w:t>
      </w:r>
    </w:p>
    <w:p w14:paraId="788B17AF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034E173D" w14:textId="358A10FD" w:rsidR="00887026" w:rsidRPr="00AB73AE" w:rsidRDefault="009D4614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Data, P.</w:t>
      </w:r>
      <w:r w:rsidR="00814AAC" w:rsidRPr="00814AAC">
        <w:rPr>
          <w:i/>
          <w:color w:val="auto"/>
        </w:rPr>
        <w:t xml:space="preserve"> et al.</w:t>
      </w:r>
      <w:r w:rsidRPr="00814AAC">
        <w:rPr>
          <w:color w:val="auto"/>
        </w:rPr>
        <w:t xml:space="preserve"> </w:t>
      </w:r>
      <w:r w:rsidR="00030AF8" w:rsidRPr="00814AAC">
        <w:rPr>
          <w:color w:val="auto"/>
        </w:rPr>
        <w:t>Electrochemically Induced Synthesis of Triphenylamine-based Polyhydrazones.</w:t>
      </w:r>
      <w:r w:rsidR="0062133D" w:rsidRPr="00814AAC">
        <w:rPr>
          <w:color w:val="auto"/>
        </w:rPr>
        <w:t xml:space="preserve"> </w:t>
      </w:r>
      <w:r w:rsidR="006406C8">
        <w:rPr>
          <w:i/>
          <w:iCs/>
          <w:color w:val="auto"/>
        </w:rPr>
        <w:t>Electrochimica Acta.</w:t>
      </w:r>
      <w:r w:rsidR="0062133D" w:rsidRPr="00814AAC">
        <w:rPr>
          <w:color w:val="auto"/>
        </w:rPr>
        <w:t xml:space="preserve"> </w:t>
      </w:r>
      <w:r w:rsidR="0062133D" w:rsidRPr="00814AAC">
        <w:rPr>
          <w:b/>
          <w:iCs/>
          <w:color w:val="auto"/>
        </w:rPr>
        <w:t>230</w:t>
      </w:r>
      <w:r w:rsidR="00DB4E51" w:rsidRPr="00814AAC">
        <w:rPr>
          <w:iCs/>
          <w:color w:val="auto"/>
        </w:rPr>
        <w:t>,</w:t>
      </w:r>
      <w:r w:rsidR="0062133D" w:rsidRPr="00814AAC">
        <w:rPr>
          <w:color w:val="auto"/>
        </w:rPr>
        <w:t xml:space="preserve"> 10</w:t>
      </w:r>
      <w:r w:rsidR="006406C8">
        <w:rPr>
          <w:color w:val="auto"/>
        </w:rPr>
        <w:t>-</w:t>
      </w:r>
      <w:r w:rsidR="0062133D" w:rsidRPr="00814AAC">
        <w:rPr>
          <w:color w:val="auto"/>
        </w:rPr>
        <w:t>21</w:t>
      </w:r>
      <w:r w:rsidR="00DB4E51" w:rsidRPr="00814AAC">
        <w:rPr>
          <w:color w:val="auto"/>
        </w:rPr>
        <w:t xml:space="preserve"> (</w:t>
      </w:r>
      <w:r w:rsidR="00DB4E51" w:rsidRPr="00814AAC">
        <w:rPr>
          <w:bCs/>
          <w:color w:val="auto"/>
        </w:rPr>
        <w:t>2017)</w:t>
      </w:r>
      <w:r w:rsidR="0062133D" w:rsidRPr="00814AAC">
        <w:rPr>
          <w:color w:val="auto"/>
        </w:rPr>
        <w:t>.</w:t>
      </w:r>
    </w:p>
    <w:p w14:paraId="759B4C57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65DE2AFE" w14:textId="0CBA7A94" w:rsidR="00887026" w:rsidRPr="00AB73AE" w:rsidRDefault="00090397" w:rsidP="00A56F3B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Zh</w:t>
      </w:r>
      <w:r w:rsidR="002954A2" w:rsidRPr="00814AAC">
        <w:rPr>
          <w:color w:val="auto"/>
        </w:rPr>
        <w:t>ang, Q.</w:t>
      </w:r>
      <w:r w:rsidR="00814AAC" w:rsidRPr="00814AAC">
        <w:rPr>
          <w:i/>
          <w:color w:val="auto"/>
        </w:rPr>
        <w:t xml:space="preserve"> et al.</w:t>
      </w:r>
      <w:r w:rsidR="0096394F" w:rsidRPr="00814AAC">
        <w:rPr>
          <w:color w:val="auto"/>
        </w:rPr>
        <w:t xml:space="preserve"> Design of efficient thermally activated delayed fluorescence materials for pure blue organic light emitting diodes. </w:t>
      </w:r>
      <w:r w:rsidR="006406C8">
        <w:rPr>
          <w:i/>
          <w:iCs/>
          <w:color w:val="auto"/>
        </w:rPr>
        <w:t>Journal of the American Chemical Society</w:t>
      </w:r>
      <w:r w:rsidR="0096394F" w:rsidRPr="00814AAC">
        <w:rPr>
          <w:i/>
          <w:iCs/>
          <w:color w:val="auto"/>
        </w:rPr>
        <w:t>.</w:t>
      </w:r>
      <w:r w:rsidR="0096394F" w:rsidRPr="00814AAC">
        <w:rPr>
          <w:color w:val="auto"/>
        </w:rPr>
        <w:t xml:space="preserve"> </w:t>
      </w:r>
      <w:r w:rsidR="0096394F" w:rsidRPr="00814AAC">
        <w:rPr>
          <w:b/>
          <w:iCs/>
          <w:color w:val="auto"/>
        </w:rPr>
        <w:t>134</w:t>
      </w:r>
      <w:r w:rsidRPr="00814AAC">
        <w:rPr>
          <w:color w:val="auto"/>
        </w:rPr>
        <w:t>, 14706-</w:t>
      </w:r>
      <w:r w:rsidR="0096394F" w:rsidRPr="00814AAC">
        <w:rPr>
          <w:color w:val="auto"/>
        </w:rPr>
        <w:t>14709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2012)</w:t>
      </w:r>
      <w:r w:rsidR="0096394F" w:rsidRPr="00814AAC">
        <w:rPr>
          <w:color w:val="auto"/>
        </w:rPr>
        <w:t>.</w:t>
      </w:r>
    </w:p>
    <w:p w14:paraId="0E4A01B6" w14:textId="77777777" w:rsidR="001128C4" w:rsidRPr="00814AAC" w:rsidRDefault="001128C4" w:rsidP="00AB73AE">
      <w:pPr>
        <w:pStyle w:val="af3"/>
        <w:ind w:left="0"/>
        <w:contextualSpacing w:val="0"/>
        <w:rPr>
          <w:rFonts w:asciiTheme="minorHAnsi" w:hAnsiTheme="minorHAnsi" w:cstheme="minorHAnsi"/>
          <w:color w:val="auto"/>
        </w:rPr>
      </w:pPr>
    </w:p>
    <w:p w14:paraId="17243615" w14:textId="533C535C" w:rsidR="009F659A" w:rsidRPr="00814AAC" w:rsidRDefault="00E725C7" w:rsidP="00AB73AE">
      <w:pPr>
        <w:pStyle w:val="af3"/>
        <w:numPr>
          <w:ilvl w:val="0"/>
          <w:numId w:val="27"/>
        </w:numPr>
        <w:contextualSpacing w:val="0"/>
        <w:rPr>
          <w:rFonts w:asciiTheme="minorHAnsi" w:hAnsiTheme="minorHAnsi" w:cstheme="minorHAnsi"/>
          <w:color w:val="auto"/>
        </w:rPr>
      </w:pPr>
      <w:r w:rsidRPr="00814AAC">
        <w:rPr>
          <w:color w:val="auto"/>
        </w:rPr>
        <w:t>Méhes, G., Nomura, H., Zhang, Q., Nakagawa, T.,</w:t>
      </w:r>
      <w:r w:rsidR="00461122" w:rsidRPr="00814AAC">
        <w:rPr>
          <w:color w:val="auto"/>
        </w:rPr>
        <w:t xml:space="preserve"> Adachi, C.</w:t>
      </w:r>
      <w:r w:rsidR="00B11E9A" w:rsidRPr="00814AAC">
        <w:rPr>
          <w:color w:val="auto"/>
        </w:rPr>
        <w:t xml:space="preserve"> Enhanced electroluminescence efficiency in a spiro-acridine derivative through thermally activated delayed fluorescence.</w:t>
      </w:r>
      <w:r w:rsidR="00461122" w:rsidRPr="00814AAC">
        <w:rPr>
          <w:color w:val="auto"/>
        </w:rPr>
        <w:t xml:space="preserve"> </w:t>
      </w:r>
      <w:r w:rsidRPr="00814AAC">
        <w:rPr>
          <w:i/>
          <w:iCs/>
          <w:color w:val="auto"/>
        </w:rPr>
        <w:t>Angew</w:t>
      </w:r>
      <w:r w:rsidR="006406C8">
        <w:rPr>
          <w:i/>
          <w:iCs/>
          <w:color w:val="auto"/>
        </w:rPr>
        <w:t>andte</w:t>
      </w:r>
      <w:r w:rsidRPr="00814AAC">
        <w:rPr>
          <w:i/>
          <w:iCs/>
          <w:color w:val="auto"/>
        </w:rPr>
        <w:t xml:space="preserve"> Chemie</w:t>
      </w:r>
      <w:r w:rsidR="00461122" w:rsidRPr="00814AAC">
        <w:rPr>
          <w:i/>
          <w:iCs/>
          <w:color w:val="auto"/>
        </w:rPr>
        <w:t xml:space="preserve"> Int</w:t>
      </w:r>
      <w:r w:rsidR="006406C8">
        <w:rPr>
          <w:i/>
          <w:iCs/>
          <w:color w:val="auto"/>
        </w:rPr>
        <w:t>ernational</w:t>
      </w:r>
      <w:r w:rsidR="00461122" w:rsidRPr="00814AAC">
        <w:rPr>
          <w:i/>
          <w:iCs/>
          <w:color w:val="auto"/>
        </w:rPr>
        <w:t xml:space="preserve"> Ed</w:t>
      </w:r>
      <w:r w:rsidR="006406C8">
        <w:rPr>
          <w:i/>
          <w:iCs/>
          <w:color w:val="auto"/>
        </w:rPr>
        <w:t>ition</w:t>
      </w:r>
      <w:r w:rsidR="00461122" w:rsidRPr="00814AAC">
        <w:rPr>
          <w:i/>
          <w:iCs/>
          <w:color w:val="auto"/>
        </w:rPr>
        <w:t>.</w:t>
      </w:r>
      <w:r w:rsidR="00461122" w:rsidRPr="00814AAC">
        <w:rPr>
          <w:color w:val="auto"/>
        </w:rPr>
        <w:t xml:space="preserve"> </w:t>
      </w:r>
      <w:r w:rsidR="00461122" w:rsidRPr="00814AAC">
        <w:rPr>
          <w:b/>
          <w:iCs/>
          <w:color w:val="auto"/>
        </w:rPr>
        <w:t>51</w:t>
      </w:r>
      <w:r w:rsidRPr="00814AAC">
        <w:rPr>
          <w:color w:val="auto"/>
        </w:rPr>
        <w:t xml:space="preserve"> (45), 11311-</w:t>
      </w:r>
      <w:r w:rsidR="00461122" w:rsidRPr="00814AAC">
        <w:rPr>
          <w:color w:val="auto"/>
        </w:rPr>
        <w:t>11315</w:t>
      </w:r>
      <w:r w:rsidRPr="00814AAC">
        <w:rPr>
          <w:color w:val="auto"/>
        </w:rPr>
        <w:t xml:space="preserve"> (</w:t>
      </w:r>
      <w:r w:rsidRPr="00814AAC">
        <w:rPr>
          <w:bCs/>
          <w:color w:val="auto"/>
        </w:rPr>
        <w:t>2012</w:t>
      </w:r>
      <w:r w:rsidRPr="00814AAC">
        <w:rPr>
          <w:color w:val="auto"/>
        </w:rPr>
        <w:t>)</w:t>
      </w:r>
      <w:r w:rsidR="00461122" w:rsidRPr="00814AAC">
        <w:rPr>
          <w:color w:val="auto"/>
        </w:rPr>
        <w:t>.</w:t>
      </w:r>
    </w:p>
    <w:sectPr w:rsidR="009F659A" w:rsidRPr="00814AAC" w:rsidSect="00814AAC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345B" w14:textId="77777777" w:rsidR="008E27A2" w:rsidRDefault="008E27A2" w:rsidP="00621C4E">
      <w:r>
        <w:separator/>
      </w:r>
    </w:p>
  </w:endnote>
  <w:endnote w:type="continuationSeparator" w:id="0">
    <w:p w14:paraId="49173F02" w14:textId="77777777" w:rsidR="008E27A2" w:rsidRDefault="008E27A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785E1" w14:textId="77777777" w:rsidR="005C5D07" w:rsidRDefault="005C5D0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7D305" w14:textId="77777777" w:rsidR="008E27A2" w:rsidRDefault="008E27A2" w:rsidP="00621C4E">
      <w:r>
        <w:separator/>
      </w:r>
    </w:p>
  </w:footnote>
  <w:footnote w:type="continuationSeparator" w:id="0">
    <w:p w14:paraId="7125DB35" w14:textId="77777777" w:rsidR="008E27A2" w:rsidRDefault="008E27A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5DA4" w14:textId="77777777" w:rsidR="005C5D07" w:rsidRPr="006F06E4" w:rsidRDefault="005C5D07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B8D"/>
    <w:multiLevelType w:val="hybridMultilevel"/>
    <w:tmpl w:val="C5500C90"/>
    <w:lvl w:ilvl="0" w:tplc="0944B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B09C2"/>
    <w:multiLevelType w:val="hybridMultilevel"/>
    <w:tmpl w:val="03BCB3C2"/>
    <w:lvl w:ilvl="0" w:tplc="58B0F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4794775"/>
    <w:multiLevelType w:val="multilevel"/>
    <w:tmpl w:val="7FF6A2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A2DCD"/>
    <w:multiLevelType w:val="hybridMultilevel"/>
    <w:tmpl w:val="D7DA5850"/>
    <w:lvl w:ilvl="0" w:tplc="B14075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5"/>
  </w:num>
  <w:num w:numId="24">
    <w:abstractNumId w:val="28"/>
  </w:num>
  <w:num w:numId="25">
    <w:abstractNumId w:val="7"/>
  </w:num>
  <w:num w:numId="26">
    <w:abstractNumId w:val="6"/>
  </w:num>
  <w:num w:numId="27">
    <w:abstractNumId w:val="18"/>
  </w:num>
  <w:num w:numId="28">
    <w:abstractNumId w:val="1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jc0NDYyNjQwMDZV0lEKTi0uzszPAykwrAUA2MFBGCwAAAA="/>
  </w:docVars>
  <w:rsids>
    <w:rsidRoot w:val="00EE705F"/>
    <w:rsid w:val="00001169"/>
    <w:rsid w:val="00001806"/>
    <w:rsid w:val="00005815"/>
    <w:rsid w:val="000070E8"/>
    <w:rsid w:val="00007DBC"/>
    <w:rsid w:val="00007EA1"/>
    <w:rsid w:val="000100F0"/>
    <w:rsid w:val="00012242"/>
    <w:rsid w:val="000125F3"/>
    <w:rsid w:val="000129B2"/>
    <w:rsid w:val="00012FF9"/>
    <w:rsid w:val="0001389C"/>
    <w:rsid w:val="00014314"/>
    <w:rsid w:val="00014F36"/>
    <w:rsid w:val="00016562"/>
    <w:rsid w:val="00016794"/>
    <w:rsid w:val="00021434"/>
    <w:rsid w:val="00021774"/>
    <w:rsid w:val="00021DF3"/>
    <w:rsid w:val="00023869"/>
    <w:rsid w:val="00024598"/>
    <w:rsid w:val="00024E44"/>
    <w:rsid w:val="00026289"/>
    <w:rsid w:val="00030AF8"/>
    <w:rsid w:val="00030B53"/>
    <w:rsid w:val="00031218"/>
    <w:rsid w:val="00032769"/>
    <w:rsid w:val="0003311E"/>
    <w:rsid w:val="00037B58"/>
    <w:rsid w:val="00041B38"/>
    <w:rsid w:val="00046C69"/>
    <w:rsid w:val="00051B73"/>
    <w:rsid w:val="00051D3C"/>
    <w:rsid w:val="000579A1"/>
    <w:rsid w:val="00060ABE"/>
    <w:rsid w:val="00061A50"/>
    <w:rsid w:val="0006351B"/>
    <w:rsid w:val="0006361B"/>
    <w:rsid w:val="00064104"/>
    <w:rsid w:val="000652E3"/>
    <w:rsid w:val="00065C87"/>
    <w:rsid w:val="00065D91"/>
    <w:rsid w:val="00066025"/>
    <w:rsid w:val="0006766B"/>
    <w:rsid w:val="00067751"/>
    <w:rsid w:val="000701D1"/>
    <w:rsid w:val="000706F5"/>
    <w:rsid w:val="000739A9"/>
    <w:rsid w:val="000751AB"/>
    <w:rsid w:val="00080A20"/>
    <w:rsid w:val="00082796"/>
    <w:rsid w:val="00082DF4"/>
    <w:rsid w:val="000845C5"/>
    <w:rsid w:val="00087C0A"/>
    <w:rsid w:val="00090397"/>
    <w:rsid w:val="00092CA4"/>
    <w:rsid w:val="00093517"/>
    <w:rsid w:val="00093BB2"/>
    <w:rsid w:val="00093BC4"/>
    <w:rsid w:val="00095235"/>
    <w:rsid w:val="00095535"/>
    <w:rsid w:val="00097929"/>
    <w:rsid w:val="000A02BB"/>
    <w:rsid w:val="000A1E80"/>
    <w:rsid w:val="000A3B70"/>
    <w:rsid w:val="000A431E"/>
    <w:rsid w:val="000A5104"/>
    <w:rsid w:val="000A5153"/>
    <w:rsid w:val="000B10AE"/>
    <w:rsid w:val="000B259F"/>
    <w:rsid w:val="000B25B5"/>
    <w:rsid w:val="000B30BF"/>
    <w:rsid w:val="000B566B"/>
    <w:rsid w:val="000B662E"/>
    <w:rsid w:val="000B7294"/>
    <w:rsid w:val="000B75D0"/>
    <w:rsid w:val="000C125E"/>
    <w:rsid w:val="000C1CF8"/>
    <w:rsid w:val="000C2824"/>
    <w:rsid w:val="000C49CF"/>
    <w:rsid w:val="000C52E9"/>
    <w:rsid w:val="000C5CDC"/>
    <w:rsid w:val="000C65DC"/>
    <w:rsid w:val="000C66F3"/>
    <w:rsid w:val="000C6900"/>
    <w:rsid w:val="000D0A67"/>
    <w:rsid w:val="000D31E8"/>
    <w:rsid w:val="000D4FCC"/>
    <w:rsid w:val="000D53D5"/>
    <w:rsid w:val="000D76E4"/>
    <w:rsid w:val="000E0276"/>
    <w:rsid w:val="000E135F"/>
    <w:rsid w:val="000E3816"/>
    <w:rsid w:val="000E4F77"/>
    <w:rsid w:val="000F1879"/>
    <w:rsid w:val="000F265C"/>
    <w:rsid w:val="000F2B55"/>
    <w:rsid w:val="000F324E"/>
    <w:rsid w:val="000F3321"/>
    <w:rsid w:val="000F3AFA"/>
    <w:rsid w:val="000F4960"/>
    <w:rsid w:val="000F5712"/>
    <w:rsid w:val="000F6611"/>
    <w:rsid w:val="000F7E22"/>
    <w:rsid w:val="00105A83"/>
    <w:rsid w:val="00106D19"/>
    <w:rsid w:val="001104F3"/>
    <w:rsid w:val="00111034"/>
    <w:rsid w:val="001128C4"/>
    <w:rsid w:val="00112EEB"/>
    <w:rsid w:val="001173FF"/>
    <w:rsid w:val="00117B74"/>
    <w:rsid w:val="00120051"/>
    <w:rsid w:val="00122C78"/>
    <w:rsid w:val="0012563A"/>
    <w:rsid w:val="001264DE"/>
    <w:rsid w:val="001300AD"/>
    <w:rsid w:val="001313A7"/>
    <w:rsid w:val="0013276F"/>
    <w:rsid w:val="001332B8"/>
    <w:rsid w:val="0013621E"/>
    <w:rsid w:val="0013642E"/>
    <w:rsid w:val="00136E08"/>
    <w:rsid w:val="00140E25"/>
    <w:rsid w:val="0014659D"/>
    <w:rsid w:val="00146F84"/>
    <w:rsid w:val="00152A23"/>
    <w:rsid w:val="0015511C"/>
    <w:rsid w:val="00155401"/>
    <w:rsid w:val="00155687"/>
    <w:rsid w:val="00156015"/>
    <w:rsid w:val="00160E3B"/>
    <w:rsid w:val="00162CB7"/>
    <w:rsid w:val="001631A6"/>
    <w:rsid w:val="00166963"/>
    <w:rsid w:val="00170E55"/>
    <w:rsid w:val="00171E5B"/>
    <w:rsid w:val="00171F94"/>
    <w:rsid w:val="001720C1"/>
    <w:rsid w:val="00173B38"/>
    <w:rsid w:val="00175D4E"/>
    <w:rsid w:val="0017668A"/>
    <w:rsid w:val="001766FE"/>
    <w:rsid w:val="001771E7"/>
    <w:rsid w:val="00177250"/>
    <w:rsid w:val="001774C4"/>
    <w:rsid w:val="00177B38"/>
    <w:rsid w:val="00177FF4"/>
    <w:rsid w:val="001805CE"/>
    <w:rsid w:val="00181B3D"/>
    <w:rsid w:val="00181FDC"/>
    <w:rsid w:val="001870BE"/>
    <w:rsid w:val="001911FF"/>
    <w:rsid w:val="00192006"/>
    <w:rsid w:val="00193096"/>
    <w:rsid w:val="00193180"/>
    <w:rsid w:val="00196792"/>
    <w:rsid w:val="001975C9"/>
    <w:rsid w:val="001A328B"/>
    <w:rsid w:val="001A6D64"/>
    <w:rsid w:val="001B092D"/>
    <w:rsid w:val="001B1519"/>
    <w:rsid w:val="001B2E2D"/>
    <w:rsid w:val="001B3CB1"/>
    <w:rsid w:val="001B4744"/>
    <w:rsid w:val="001B4A8B"/>
    <w:rsid w:val="001B5CD2"/>
    <w:rsid w:val="001B6224"/>
    <w:rsid w:val="001C0BEE"/>
    <w:rsid w:val="001C1E49"/>
    <w:rsid w:val="001C2A98"/>
    <w:rsid w:val="001C40B4"/>
    <w:rsid w:val="001C4240"/>
    <w:rsid w:val="001C4CE9"/>
    <w:rsid w:val="001C52BD"/>
    <w:rsid w:val="001D3D7D"/>
    <w:rsid w:val="001D3FFF"/>
    <w:rsid w:val="001D625F"/>
    <w:rsid w:val="001D68A4"/>
    <w:rsid w:val="001D7576"/>
    <w:rsid w:val="001E0E3F"/>
    <w:rsid w:val="001E14A0"/>
    <w:rsid w:val="001E20E2"/>
    <w:rsid w:val="001E4702"/>
    <w:rsid w:val="001E4F72"/>
    <w:rsid w:val="001E7376"/>
    <w:rsid w:val="001F225C"/>
    <w:rsid w:val="001F294E"/>
    <w:rsid w:val="001F4E6E"/>
    <w:rsid w:val="001F75C1"/>
    <w:rsid w:val="00201C3F"/>
    <w:rsid w:val="00201CFA"/>
    <w:rsid w:val="0020220D"/>
    <w:rsid w:val="00202448"/>
    <w:rsid w:val="00202D15"/>
    <w:rsid w:val="002058C9"/>
    <w:rsid w:val="002070EE"/>
    <w:rsid w:val="00207528"/>
    <w:rsid w:val="00212EAE"/>
    <w:rsid w:val="00214BEE"/>
    <w:rsid w:val="00217C80"/>
    <w:rsid w:val="002205B8"/>
    <w:rsid w:val="00223810"/>
    <w:rsid w:val="00223D03"/>
    <w:rsid w:val="00225720"/>
    <w:rsid w:val="002259E5"/>
    <w:rsid w:val="00226140"/>
    <w:rsid w:val="00226C43"/>
    <w:rsid w:val="002274F3"/>
    <w:rsid w:val="0023094C"/>
    <w:rsid w:val="0023108B"/>
    <w:rsid w:val="002341CE"/>
    <w:rsid w:val="00234BE3"/>
    <w:rsid w:val="00235A90"/>
    <w:rsid w:val="002368B9"/>
    <w:rsid w:val="00236CCA"/>
    <w:rsid w:val="00240E0E"/>
    <w:rsid w:val="00240F8E"/>
    <w:rsid w:val="00241E48"/>
    <w:rsid w:val="0024214E"/>
    <w:rsid w:val="00242623"/>
    <w:rsid w:val="00250558"/>
    <w:rsid w:val="00251862"/>
    <w:rsid w:val="00252818"/>
    <w:rsid w:val="002535A2"/>
    <w:rsid w:val="0025782E"/>
    <w:rsid w:val="00257A05"/>
    <w:rsid w:val="00257BC3"/>
    <w:rsid w:val="00260652"/>
    <w:rsid w:val="002610D0"/>
    <w:rsid w:val="00261360"/>
    <w:rsid w:val="0026181B"/>
    <w:rsid w:val="00261F25"/>
    <w:rsid w:val="002648A9"/>
    <w:rsid w:val="00264AC0"/>
    <w:rsid w:val="0026536F"/>
    <w:rsid w:val="0026553C"/>
    <w:rsid w:val="00267DD5"/>
    <w:rsid w:val="002713BF"/>
    <w:rsid w:val="00272EF6"/>
    <w:rsid w:val="00274A0A"/>
    <w:rsid w:val="00276AD2"/>
    <w:rsid w:val="0027714C"/>
    <w:rsid w:val="002773C6"/>
    <w:rsid w:val="00277593"/>
    <w:rsid w:val="00280909"/>
    <w:rsid w:val="00280918"/>
    <w:rsid w:val="00282456"/>
    <w:rsid w:val="00282AF6"/>
    <w:rsid w:val="00283A7F"/>
    <w:rsid w:val="002857E1"/>
    <w:rsid w:val="0028596A"/>
    <w:rsid w:val="00287085"/>
    <w:rsid w:val="00287B67"/>
    <w:rsid w:val="00290AF9"/>
    <w:rsid w:val="00293407"/>
    <w:rsid w:val="00294EB5"/>
    <w:rsid w:val="002954A2"/>
    <w:rsid w:val="00295833"/>
    <w:rsid w:val="002967CF"/>
    <w:rsid w:val="00297788"/>
    <w:rsid w:val="002A1901"/>
    <w:rsid w:val="002A484B"/>
    <w:rsid w:val="002A5C9A"/>
    <w:rsid w:val="002A64A6"/>
    <w:rsid w:val="002A6F80"/>
    <w:rsid w:val="002A770D"/>
    <w:rsid w:val="002A7719"/>
    <w:rsid w:val="002A7981"/>
    <w:rsid w:val="002B3301"/>
    <w:rsid w:val="002B4D92"/>
    <w:rsid w:val="002C0A96"/>
    <w:rsid w:val="002C385F"/>
    <w:rsid w:val="002C47D4"/>
    <w:rsid w:val="002C5A98"/>
    <w:rsid w:val="002C65CA"/>
    <w:rsid w:val="002C7967"/>
    <w:rsid w:val="002D0F38"/>
    <w:rsid w:val="002D2215"/>
    <w:rsid w:val="002D54BC"/>
    <w:rsid w:val="002D6E61"/>
    <w:rsid w:val="002D77E3"/>
    <w:rsid w:val="002E5555"/>
    <w:rsid w:val="002E5680"/>
    <w:rsid w:val="002E73D9"/>
    <w:rsid w:val="002F200D"/>
    <w:rsid w:val="002F2859"/>
    <w:rsid w:val="002F6E3C"/>
    <w:rsid w:val="003005B7"/>
    <w:rsid w:val="0030117D"/>
    <w:rsid w:val="00301F30"/>
    <w:rsid w:val="00302C40"/>
    <w:rsid w:val="003038FD"/>
    <w:rsid w:val="00303C87"/>
    <w:rsid w:val="00304BBC"/>
    <w:rsid w:val="00307493"/>
    <w:rsid w:val="003108E5"/>
    <w:rsid w:val="003120CB"/>
    <w:rsid w:val="00313905"/>
    <w:rsid w:val="003145E0"/>
    <w:rsid w:val="003158D7"/>
    <w:rsid w:val="00320153"/>
    <w:rsid w:val="00320367"/>
    <w:rsid w:val="0032103B"/>
    <w:rsid w:val="00322871"/>
    <w:rsid w:val="00326FB3"/>
    <w:rsid w:val="003316D4"/>
    <w:rsid w:val="00331A6A"/>
    <w:rsid w:val="00333822"/>
    <w:rsid w:val="003354F6"/>
    <w:rsid w:val="00335CA2"/>
    <w:rsid w:val="00336715"/>
    <w:rsid w:val="00336AB8"/>
    <w:rsid w:val="00340DFD"/>
    <w:rsid w:val="00344954"/>
    <w:rsid w:val="00345159"/>
    <w:rsid w:val="00350CD7"/>
    <w:rsid w:val="00351804"/>
    <w:rsid w:val="003522FD"/>
    <w:rsid w:val="00352784"/>
    <w:rsid w:val="003542E9"/>
    <w:rsid w:val="003545FB"/>
    <w:rsid w:val="00355372"/>
    <w:rsid w:val="003563F2"/>
    <w:rsid w:val="00356815"/>
    <w:rsid w:val="00356EF2"/>
    <w:rsid w:val="00357BC9"/>
    <w:rsid w:val="00360C17"/>
    <w:rsid w:val="003621C6"/>
    <w:rsid w:val="003622B8"/>
    <w:rsid w:val="00363FDE"/>
    <w:rsid w:val="00366B76"/>
    <w:rsid w:val="00366F71"/>
    <w:rsid w:val="003708D1"/>
    <w:rsid w:val="00371E46"/>
    <w:rsid w:val="00372E9D"/>
    <w:rsid w:val="00373051"/>
    <w:rsid w:val="00373780"/>
    <w:rsid w:val="00373B8F"/>
    <w:rsid w:val="00373C25"/>
    <w:rsid w:val="003756E8"/>
    <w:rsid w:val="00376D95"/>
    <w:rsid w:val="00377FBB"/>
    <w:rsid w:val="00381919"/>
    <w:rsid w:val="00385140"/>
    <w:rsid w:val="00385623"/>
    <w:rsid w:val="00385664"/>
    <w:rsid w:val="00393B6F"/>
    <w:rsid w:val="00394E8B"/>
    <w:rsid w:val="003950F2"/>
    <w:rsid w:val="003960FB"/>
    <w:rsid w:val="003A142F"/>
    <w:rsid w:val="003A16FC"/>
    <w:rsid w:val="003A3AFA"/>
    <w:rsid w:val="003A4FCD"/>
    <w:rsid w:val="003A5586"/>
    <w:rsid w:val="003A5F11"/>
    <w:rsid w:val="003B0944"/>
    <w:rsid w:val="003B1593"/>
    <w:rsid w:val="003B4381"/>
    <w:rsid w:val="003B69DB"/>
    <w:rsid w:val="003B7E15"/>
    <w:rsid w:val="003C1043"/>
    <w:rsid w:val="003C1A30"/>
    <w:rsid w:val="003C53A5"/>
    <w:rsid w:val="003C5544"/>
    <w:rsid w:val="003C6779"/>
    <w:rsid w:val="003D2998"/>
    <w:rsid w:val="003D2F0A"/>
    <w:rsid w:val="003D3462"/>
    <w:rsid w:val="003D3891"/>
    <w:rsid w:val="003D5D84"/>
    <w:rsid w:val="003E0551"/>
    <w:rsid w:val="003E0F4F"/>
    <w:rsid w:val="003E18AC"/>
    <w:rsid w:val="003E210B"/>
    <w:rsid w:val="003E2276"/>
    <w:rsid w:val="003E29EE"/>
    <w:rsid w:val="003E2A12"/>
    <w:rsid w:val="003E3384"/>
    <w:rsid w:val="003E3CA4"/>
    <w:rsid w:val="003E548E"/>
    <w:rsid w:val="003E7499"/>
    <w:rsid w:val="003F166A"/>
    <w:rsid w:val="003F1B21"/>
    <w:rsid w:val="003F380F"/>
    <w:rsid w:val="003F4298"/>
    <w:rsid w:val="003F59BE"/>
    <w:rsid w:val="003F7321"/>
    <w:rsid w:val="00400D92"/>
    <w:rsid w:val="00407EC8"/>
    <w:rsid w:val="0041110A"/>
    <w:rsid w:val="00411624"/>
    <w:rsid w:val="004148E1"/>
    <w:rsid w:val="00414CFA"/>
    <w:rsid w:val="00415EC0"/>
    <w:rsid w:val="00416B11"/>
    <w:rsid w:val="00420BE9"/>
    <w:rsid w:val="0042163C"/>
    <w:rsid w:val="00423AD8"/>
    <w:rsid w:val="00423FDD"/>
    <w:rsid w:val="004245AA"/>
    <w:rsid w:val="00424C85"/>
    <w:rsid w:val="004260BD"/>
    <w:rsid w:val="0043012F"/>
    <w:rsid w:val="00430218"/>
    <w:rsid w:val="00430F1F"/>
    <w:rsid w:val="004326EA"/>
    <w:rsid w:val="00432E5D"/>
    <w:rsid w:val="004413AD"/>
    <w:rsid w:val="004420C8"/>
    <w:rsid w:val="0044434C"/>
    <w:rsid w:val="0044456B"/>
    <w:rsid w:val="004459F6"/>
    <w:rsid w:val="00447AE3"/>
    <w:rsid w:val="00447BD1"/>
    <w:rsid w:val="004507F3"/>
    <w:rsid w:val="00450AF4"/>
    <w:rsid w:val="0045322D"/>
    <w:rsid w:val="00454867"/>
    <w:rsid w:val="004564A9"/>
    <w:rsid w:val="00456A57"/>
    <w:rsid w:val="00456B7F"/>
    <w:rsid w:val="00460240"/>
    <w:rsid w:val="004607DE"/>
    <w:rsid w:val="00461122"/>
    <w:rsid w:val="004671C7"/>
    <w:rsid w:val="00470A73"/>
    <w:rsid w:val="00472F4D"/>
    <w:rsid w:val="004730BF"/>
    <w:rsid w:val="00474DCB"/>
    <w:rsid w:val="0047535C"/>
    <w:rsid w:val="004762F6"/>
    <w:rsid w:val="00476F9C"/>
    <w:rsid w:val="00480DEE"/>
    <w:rsid w:val="00485861"/>
    <w:rsid w:val="00485870"/>
    <w:rsid w:val="00485C30"/>
    <w:rsid w:val="00485FE8"/>
    <w:rsid w:val="00486B6E"/>
    <w:rsid w:val="00487E3E"/>
    <w:rsid w:val="00490BCF"/>
    <w:rsid w:val="00492164"/>
    <w:rsid w:val="00492EB5"/>
    <w:rsid w:val="00494F77"/>
    <w:rsid w:val="00495F16"/>
    <w:rsid w:val="00497721"/>
    <w:rsid w:val="004A0229"/>
    <w:rsid w:val="004A0E4B"/>
    <w:rsid w:val="004A1486"/>
    <w:rsid w:val="004A15CB"/>
    <w:rsid w:val="004A1B3A"/>
    <w:rsid w:val="004A35D2"/>
    <w:rsid w:val="004A71E4"/>
    <w:rsid w:val="004A7FFA"/>
    <w:rsid w:val="004B2F00"/>
    <w:rsid w:val="004B319F"/>
    <w:rsid w:val="004B4AA3"/>
    <w:rsid w:val="004B6E31"/>
    <w:rsid w:val="004C1D66"/>
    <w:rsid w:val="004C1F4D"/>
    <w:rsid w:val="004C31D7"/>
    <w:rsid w:val="004C32CA"/>
    <w:rsid w:val="004C4AD2"/>
    <w:rsid w:val="004C6981"/>
    <w:rsid w:val="004D1F21"/>
    <w:rsid w:val="004D268C"/>
    <w:rsid w:val="004D2DA3"/>
    <w:rsid w:val="004D3935"/>
    <w:rsid w:val="004D3FD3"/>
    <w:rsid w:val="004D4215"/>
    <w:rsid w:val="004D59D8"/>
    <w:rsid w:val="004D5DA1"/>
    <w:rsid w:val="004D7683"/>
    <w:rsid w:val="004E150F"/>
    <w:rsid w:val="004E1DCA"/>
    <w:rsid w:val="004E23A1"/>
    <w:rsid w:val="004E3489"/>
    <w:rsid w:val="004E358A"/>
    <w:rsid w:val="004E3AFA"/>
    <w:rsid w:val="004E4EF3"/>
    <w:rsid w:val="004E56ED"/>
    <w:rsid w:val="004E5DB5"/>
    <w:rsid w:val="004E6588"/>
    <w:rsid w:val="004E73CE"/>
    <w:rsid w:val="004F251D"/>
    <w:rsid w:val="004F4294"/>
    <w:rsid w:val="00502A0A"/>
    <w:rsid w:val="0050627D"/>
    <w:rsid w:val="0050783B"/>
    <w:rsid w:val="00507C50"/>
    <w:rsid w:val="005102E8"/>
    <w:rsid w:val="00515295"/>
    <w:rsid w:val="00515960"/>
    <w:rsid w:val="00517C3A"/>
    <w:rsid w:val="00517F60"/>
    <w:rsid w:val="00520E05"/>
    <w:rsid w:val="00521EAB"/>
    <w:rsid w:val="00523C9A"/>
    <w:rsid w:val="00524881"/>
    <w:rsid w:val="0052511D"/>
    <w:rsid w:val="00526F4B"/>
    <w:rsid w:val="00527BF4"/>
    <w:rsid w:val="005324BE"/>
    <w:rsid w:val="00533E38"/>
    <w:rsid w:val="005343E6"/>
    <w:rsid w:val="00534F6C"/>
    <w:rsid w:val="00535994"/>
    <w:rsid w:val="0053646D"/>
    <w:rsid w:val="005408E2"/>
    <w:rsid w:val="00540AAD"/>
    <w:rsid w:val="005415EE"/>
    <w:rsid w:val="00543EC1"/>
    <w:rsid w:val="00546458"/>
    <w:rsid w:val="00547AC4"/>
    <w:rsid w:val="0055087C"/>
    <w:rsid w:val="00552416"/>
    <w:rsid w:val="00553413"/>
    <w:rsid w:val="005538A4"/>
    <w:rsid w:val="00555983"/>
    <w:rsid w:val="00556C56"/>
    <w:rsid w:val="00560B3E"/>
    <w:rsid w:val="00560D7F"/>
    <w:rsid w:val="00560E31"/>
    <w:rsid w:val="00561F33"/>
    <w:rsid w:val="00564591"/>
    <w:rsid w:val="0057479B"/>
    <w:rsid w:val="005753AE"/>
    <w:rsid w:val="00581B23"/>
    <w:rsid w:val="0058219C"/>
    <w:rsid w:val="005844DD"/>
    <w:rsid w:val="0058707F"/>
    <w:rsid w:val="00590F3E"/>
    <w:rsid w:val="005931FE"/>
    <w:rsid w:val="005A07A1"/>
    <w:rsid w:val="005A3763"/>
    <w:rsid w:val="005A4364"/>
    <w:rsid w:val="005A6413"/>
    <w:rsid w:val="005A6E14"/>
    <w:rsid w:val="005B0072"/>
    <w:rsid w:val="005B0732"/>
    <w:rsid w:val="005B2C4D"/>
    <w:rsid w:val="005B38A0"/>
    <w:rsid w:val="005B491C"/>
    <w:rsid w:val="005B4DBF"/>
    <w:rsid w:val="005B5DE2"/>
    <w:rsid w:val="005B674C"/>
    <w:rsid w:val="005B7658"/>
    <w:rsid w:val="005C24F2"/>
    <w:rsid w:val="005C431E"/>
    <w:rsid w:val="005C5D07"/>
    <w:rsid w:val="005C7516"/>
    <w:rsid w:val="005C7561"/>
    <w:rsid w:val="005D1E57"/>
    <w:rsid w:val="005D2F57"/>
    <w:rsid w:val="005D34F6"/>
    <w:rsid w:val="005D4D07"/>
    <w:rsid w:val="005D4F1A"/>
    <w:rsid w:val="005D5E31"/>
    <w:rsid w:val="005E1884"/>
    <w:rsid w:val="005E3833"/>
    <w:rsid w:val="005E7279"/>
    <w:rsid w:val="005E7B81"/>
    <w:rsid w:val="005F1CF1"/>
    <w:rsid w:val="005F373A"/>
    <w:rsid w:val="005F45D1"/>
    <w:rsid w:val="005F4F87"/>
    <w:rsid w:val="005F5DB0"/>
    <w:rsid w:val="005F6B0E"/>
    <w:rsid w:val="005F760E"/>
    <w:rsid w:val="005F7B1D"/>
    <w:rsid w:val="0060049E"/>
    <w:rsid w:val="0060222A"/>
    <w:rsid w:val="00602ACC"/>
    <w:rsid w:val="00606B24"/>
    <w:rsid w:val="00610C21"/>
    <w:rsid w:val="00611907"/>
    <w:rsid w:val="006128D3"/>
    <w:rsid w:val="00613116"/>
    <w:rsid w:val="006144CB"/>
    <w:rsid w:val="00616A23"/>
    <w:rsid w:val="00616F1A"/>
    <w:rsid w:val="006202A6"/>
    <w:rsid w:val="0062054B"/>
    <w:rsid w:val="006206A9"/>
    <w:rsid w:val="0062133D"/>
    <w:rsid w:val="00621C4E"/>
    <w:rsid w:val="00624EAE"/>
    <w:rsid w:val="00626885"/>
    <w:rsid w:val="006305D7"/>
    <w:rsid w:val="00633A01"/>
    <w:rsid w:val="00633B97"/>
    <w:rsid w:val="006341F7"/>
    <w:rsid w:val="0063485D"/>
    <w:rsid w:val="00635014"/>
    <w:rsid w:val="006369CE"/>
    <w:rsid w:val="00637844"/>
    <w:rsid w:val="006406C8"/>
    <w:rsid w:val="00640828"/>
    <w:rsid w:val="006411CA"/>
    <w:rsid w:val="00641C98"/>
    <w:rsid w:val="006456EE"/>
    <w:rsid w:val="0064605E"/>
    <w:rsid w:val="006619C8"/>
    <w:rsid w:val="00671710"/>
    <w:rsid w:val="00673414"/>
    <w:rsid w:val="00676079"/>
    <w:rsid w:val="00676ECD"/>
    <w:rsid w:val="0067755E"/>
    <w:rsid w:val="00677B62"/>
    <w:rsid w:val="00677D0A"/>
    <w:rsid w:val="00677FD2"/>
    <w:rsid w:val="00680184"/>
    <w:rsid w:val="00680227"/>
    <w:rsid w:val="0068185F"/>
    <w:rsid w:val="00682AD7"/>
    <w:rsid w:val="00685065"/>
    <w:rsid w:val="006868BB"/>
    <w:rsid w:val="0068738F"/>
    <w:rsid w:val="00690C7C"/>
    <w:rsid w:val="00692212"/>
    <w:rsid w:val="0069304B"/>
    <w:rsid w:val="006A01CF"/>
    <w:rsid w:val="006A0E8C"/>
    <w:rsid w:val="006A283B"/>
    <w:rsid w:val="006A3506"/>
    <w:rsid w:val="006A60DD"/>
    <w:rsid w:val="006A658A"/>
    <w:rsid w:val="006A73CC"/>
    <w:rsid w:val="006B0679"/>
    <w:rsid w:val="006B074C"/>
    <w:rsid w:val="006B200B"/>
    <w:rsid w:val="006B3B84"/>
    <w:rsid w:val="006B4197"/>
    <w:rsid w:val="006B4E7C"/>
    <w:rsid w:val="006B5D8C"/>
    <w:rsid w:val="006B6301"/>
    <w:rsid w:val="006B664D"/>
    <w:rsid w:val="006B68B9"/>
    <w:rsid w:val="006B72D4"/>
    <w:rsid w:val="006C10AD"/>
    <w:rsid w:val="006C10D1"/>
    <w:rsid w:val="006C11CC"/>
    <w:rsid w:val="006C1AEB"/>
    <w:rsid w:val="006C24CA"/>
    <w:rsid w:val="006C57FE"/>
    <w:rsid w:val="006D0234"/>
    <w:rsid w:val="006D0991"/>
    <w:rsid w:val="006D4DA6"/>
    <w:rsid w:val="006D52A8"/>
    <w:rsid w:val="006D5A0D"/>
    <w:rsid w:val="006D7986"/>
    <w:rsid w:val="006E0625"/>
    <w:rsid w:val="006E13EF"/>
    <w:rsid w:val="006E1B24"/>
    <w:rsid w:val="006E4B63"/>
    <w:rsid w:val="006E6C5F"/>
    <w:rsid w:val="006E73BA"/>
    <w:rsid w:val="006F06E4"/>
    <w:rsid w:val="006F1475"/>
    <w:rsid w:val="006F30AB"/>
    <w:rsid w:val="006F388B"/>
    <w:rsid w:val="006F60EE"/>
    <w:rsid w:val="006F7091"/>
    <w:rsid w:val="006F7B41"/>
    <w:rsid w:val="00700187"/>
    <w:rsid w:val="0070236E"/>
    <w:rsid w:val="0070287C"/>
    <w:rsid w:val="00702B5D"/>
    <w:rsid w:val="00703AB3"/>
    <w:rsid w:val="00703ED2"/>
    <w:rsid w:val="007057C4"/>
    <w:rsid w:val="007078AB"/>
    <w:rsid w:val="00707B8D"/>
    <w:rsid w:val="00710CDA"/>
    <w:rsid w:val="00713636"/>
    <w:rsid w:val="007142B8"/>
    <w:rsid w:val="00714B8C"/>
    <w:rsid w:val="0071675D"/>
    <w:rsid w:val="00717736"/>
    <w:rsid w:val="0072536B"/>
    <w:rsid w:val="00725721"/>
    <w:rsid w:val="00726580"/>
    <w:rsid w:val="007306AA"/>
    <w:rsid w:val="007323B0"/>
    <w:rsid w:val="007347FE"/>
    <w:rsid w:val="00735CF5"/>
    <w:rsid w:val="00737086"/>
    <w:rsid w:val="0074063A"/>
    <w:rsid w:val="00742AA4"/>
    <w:rsid w:val="007432BA"/>
    <w:rsid w:val="00743BA1"/>
    <w:rsid w:val="00745F1E"/>
    <w:rsid w:val="007515FE"/>
    <w:rsid w:val="00755704"/>
    <w:rsid w:val="007601D0"/>
    <w:rsid w:val="007603BB"/>
    <w:rsid w:val="0076109D"/>
    <w:rsid w:val="007610E1"/>
    <w:rsid w:val="0076286B"/>
    <w:rsid w:val="00763A7F"/>
    <w:rsid w:val="00764E9F"/>
    <w:rsid w:val="00764FCE"/>
    <w:rsid w:val="0076694C"/>
    <w:rsid w:val="00766BC3"/>
    <w:rsid w:val="00767107"/>
    <w:rsid w:val="0077343A"/>
    <w:rsid w:val="00773617"/>
    <w:rsid w:val="00773BFD"/>
    <w:rsid w:val="007743B3"/>
    <w:rsid w:val="00774490"/>
    <w:rsid w:val="00774CBF"/>
    <w:rsid w:val="00780DF7"/>
    <w:rsid w:val="007819FF"/>
    <w:rsid w:val="00781A79"/>
    <w:rsid w:val="0078360C"/>
    <w:rsid w:val="007844E0"/>
    <w:rsid w:val="00784A4C"/>
    <w:rsid w:val="00784BC5"/>
    <w:rsid w:val="00784BC6"/>
    <w:rsid w:val="0078523D"/>
    <w:rsid w:val="00787470"/>
    <w:rsid w:val="00787909"/>
    <w:rsid w:val="0079223A"/>
    <w:rsid w:val="007931DF"/>
    <w:rsid w:val="007A0172"/>
    <w:rsid w:val="007A052A"/>
    <w:rsid w:val="007A13A6"/>
    <w:rsid w:val="007A14D1"/>
    <w:rsid w:val="007A1804"/>
    <w:rsid w:val="007A2511"/>
    <w:rsid w:val="007A260E"/>
    <w:rsid w:val="007A4D4C"/>
    <w:rsid w:val="007A4DD6"/>
    <w:rsid w:val="007A521C"/>
    <w:rsid w:val="007A5CB9"/>
    <w:rsid w:val="007A71C6"/>
    <w:rsid w:val="007B1882"/>
    <w:rsid w:val="007B1C28"/>
    <w:rsid w:val="007B20AE"/>
    <w:rsid w:val="007B6B07"/>
    <w:rsid w:val="007B6D43"/>
    <w:rsid w:val="007B749A"/>
    <w:rsid w:val="007B7C6E"/>
    <w:rsid w:val="007C005F"/>
    <w:rsid w:val="007C0094"/>
    <w:rsid w:val="007C04B7"/>
    <w:rsid w:val="007C1E83"/>
    <w:rsid w:val="007C2959"/>
    <w:rsid w:val="007C3AE9"/>
    <w:rsid w:val="007C3DBA"/>
    <w:rsid w:val="007D30AE"/>
    <w:rsid w:val="007D3644"/>
    <w:rsid w:val="007D44D7"/>
    <w:rsid w:val="007D6165"/>
    <w:rsid w:val="007D621A"/>
    <w:rsid w:val="007D7365"/>
    <w:rsid w:val="007E058A"/>
    <w:rsid w:val="007E18E6"/>
    <w:rsid w:val="007E2887"/>
    <w:rsid w:val="007E4050"/>
    <w:rsid w:val="007E5278"/>
    <w:rsid w:val="007E5297"/>
    <w:rsid w:val="007E749C"/>
    <w:rsid w:val="007F1B5C"/>
    <w:rsid w:val="007F4107"/>
    <w:rsid w:val="00801257"/>
    <w:rsid w:val="00801BBF"/>
    <w:rsid w:val="0080329E"/>
    <w:rsid w:val="00803B0A"/>
    <w:rsid w:val="00804DED"/>
    <w:rsid w:val="00805242"/>
    <w:rsid w:val="00805B96"/>
    <w:rsid w:val="008077DC"/>
    <w:rsid w:val="00807D0E"/>
    <w:rsid w:val="008105BE"/>
    <w:rsid w:val="008112C2"/>
    <w:rsid w:val="008115A5"/>
    <w:rsid w:val="00811D46"/>
    <w:rsid w:val="00812E88"/>
    <w:rsid w:val="0081415D"/>
    <w:rsid w:val="00814AAC"/>
    <w:rsid w:val="0081574A"/>
    <w:rsid w:val="00816EB8"/>
    <w:rsid w:val="0081755A"/>
    <w:rsid w:val="00820229"/>
    <w:rsid w:val="00820610"/>
    <w:rsid w:val="00822430"/>
    <w:rsid w:val="00822448"/>
    <w:rsid w:val="00822ABE"/>
    <w:rsid w:val="00822B7E"/>
    <w:rsid w:val="008242AC"/>
    <w:rsid w:val="008244D1"/>
    <w:rsid w:val="008259CA"/>
    <w:rsid w:val="00827F51"/>
    <w:rsid w:val="00830840"/>
    <w:rsid w:val="00830F93"/>
    <w:rsid w:val="0083104E"/>
    <w:rsid w:val="008331C2"/>
    <w:rsid w:val="00833A2C"/>
    <w:rsid w:val="00833F0D"/>
    <w:rsid w:val="008343BE"/>
    <w:rsid w:val="00836535"/>
    <w:rsid w:val="00840FB4"/>
    <w:rsid w:val="008410B2"/>
    <w:rsid w:val="008436AC"/>
    <w:rsid w:val="008447C2"/>
    <w:rsid w:val="008500A0"/>
    <w:rsid w:val="008524E5"/>
    <w:rsid w:val="00853097"/>
    <w:rsid w:val="0085351C"/>
    <w:rsid w:val="00853EC9"/>
    <w:rsid w:val="008549CA"/>
    <w:rsid w:val="008556C3"/>
    <w:rsid w:val="0085687C"/>
    <w:rsid w:val="008605EE"/>
    <w:rsid w:val="0086231A"/>
    <w:rsid w:val="00867F67"/>
    <w:rsid w:val="008706C5"/>
    <w:rsid w:val="00872777"/>
    <w:rsid w:val="00873707"/>
    <w:rsid w:val="00874B20"/>
    <w:rsid w:val="008757C6"/>
    <w:rsid w:val="008763E1"/>
    <w:rsid w:val="00876CC3"/>
    <w:rsid w:val="0087775C"/>
    <w:rsid w:val="00877EC8"/>
    <w:rsid w:val="00880AF2"/>
    <w:rsid w:val="00880F36"/>
    <w:rsid w:val="00882882"/>
    <w:rsid w:val="00884507"/>
    <w:rsid w:val="00885530"/>
    <w:rsid w:val="00885C0F"/>
    <w:rsid w:val="00887026"/>
    <w:rsid w:val="00890B32"/>
    <w:rsid w:val="008910D1"/>
    <w:rsid w:val="0089296C"/>
    <w:rsid w:val="00895F70"/>
    <w:rsid w:val="00896ABD"/>
    <w:rsid w:val="00896DAD"/>
    <w:rsid w:val="00897AB6"/>
    <w:rsid w:val="008A1F86"/>
    <w:rsid w:val="008A3380"/>
    <w:rsid w:val="008A378A"/>
    <w:rsid w:val="008A7A9C"/>
    <w:rsid w:val="008B134E"/>
    <w:rsid w:val="008B1F6B"/>
    <w:rsid w:val="008B2269"/>
    <w:rsid w:val="008B5218"/>
    <w:rsid w:val="008B56EF"/>
    <w:rsid w:val="008B5DA3"/>
    <w:rsid w:val="008B675C"/>
    <w:rsid w:val="008B7102"/>
    <w:rsid w:val="008C088B"/>
    <w:rsid w:val="008C3B7D"/>
    <w:rsid w:val="008D0F90"/>
    <w:rsid w:val="008D3715"/>
    <w:rsid w:val="008D3A8A"/>
    <w:rsid w:val="008D5465"/>
    <w:rsid w:val="008D7139"/>
    <w:rsid w:val="008D7C84"/>
    <w:rsid w:val="008D7EB7"/>
    <w:rsid w:val="008E1EAB"/>
    <w:rsid w:val="008E27A2"/>
    <w:rsid w:val="008E3684"/>
    <w:rsid w:val="008E57F5"/>
    <w:rsid w:val="008E5890"/>
    <w:rsid w:val="008E67CB"/>
    <w:rsid w:val="008E7606"/>
    <w:rsid w:val="008F1DAA"/>
    <w:rsid w:val="008F3EBD"/>
    <w:rsid w:val="008F4FB7"/>
    <w:rsid w:val="008F60B2"/>
    <w:rsid w:val="008F6D9D"/>
    <w:rsid w:val="008F7C41"/>
    <w:rsid w:val="009031E2"/>
    <w:rsid w:val="00904A97"/>
    <w:rsid w:val="009057BC"/>
    <w:rsid w:val="00911503"/>
    <w:rsid w:val="0091276C"/>
    <w:rsid w:val="00912A5B"/>
    <w:rsid w:val="00912CC1"/>
    <w:rsid w:val="0091436C"/>
    <w:rsid w:val="009145F9"/>
    <w:rsid w:val="00914F08"/>
    <w:rsid w:val="009165AC"/>
    <w:rsid w:val="00916FFC"/>
    <w:rsid w:val="00917E77"/>
    <w:rsid w:val="0092053F"/>
    <w:rsid w:val="009206F2"/>
    <w:rsid w:val="009220A3"/>
    <w:rsid w:val="0092340A"/>
    <w:rsid w:val="00923F66"/>
    <w:rsid w:val="00925E55"/>
    <w:rsid w:val="00926537"/>
    <w:rsid w:val="0093111E"/>
    <w:rsid w:val="009313D9"/>
    <w:rsid w:val="00934179"/>
    <w:rsid w:val="00935B7F"/>
    <w:rsid w:val="00936633"/>
    <w:rsid w:val="0093737D"/>
    <w:rsid w:val="009378E5"/>
    <w:rsid w:val="009403D1"/>
    <w:rsid w:val="00941293"/>
    <w:rsid w:val="0094350F"/>
    <w:rsid w:val="00943C89"/>
    <w:rsid w:val="00944CF3"/>
    <w:rsid w:val="00944D6B"/>
    <w:rsid w:val="00946372"/>
    <w:rsid w:val="00946AEA"/>
    <w:rsid w:val="00946B73"/>
    <w:rsid w:val="00950C17"/>
    <w:rsid w:val="00950D68"/>
    <w:rsid w:val="00951EA2"/>
    <w:rsid w:val="00951FAF"/>
    <w:rsid w:val="00954740"/>
    <w:rsid w:val="009568CF"/>
    <w:rsid w:val="009575F8"/>
    <w:rsid w:val="00957997"/>
    <w:rsid w:val="009607B6"/>
    <w:rsid w:val="00960E80"/>
    <w:rsid w:val="009626F5"/>
    <w:rsid w:val="00962E71"/>
    <w:rsid w:val="0096394F"/>
    <w:rsid w:val="00963ABC"/>
    <w:rsid w:val="00965D21"/>
    <w:rsid w:val="00967764"/>
    <w:rsid w:val="009707A3"/>
    <w:rsid w:val="00970B0E"/>
    <w:rsid w:val="00970BB9"/>
    <w:rsid w:val="009726EE"/>
    <w:rsid w:val="00972E4F"/>
    <w:rsid w:val="009733DD"/>
    <w:rsid w:val="00975573"/>
    <w:rsid w:val="00975FBB"/>
    <w:rsid w:val="00976D03"/>
    <w:rsid w:val="00976EA8"/>
    <w:rsid w:val="00977B30"/>
    <w:rsid w:val="00982F41"/>
    <w:rsid w:val="00983F6B"/>
    <w:rsid w:val="00985090"/>
    <w:rsid w:val="00986882"/>
    <w:rsid w:val="009874FB"/>
    <w:rsid w:val="0098750D"/>
    <w:rsid w:val="00987710"/>
    <w:rsid w:val="009904AB"/>
    <w:rsid w:val="00991D65"/>
    <w:rsid w:val="00995688"/>
    <w:rsid w:val="009958A6"/>
    <w:rsid w:val="00996456"/>
    <w:rsid w:val="009A04F5"/>
    <w:rsid w:val="009A15EF"/>
    <w:rsid w:val="009A1FC7"/>
    <w:rsid w:val="009A2534"/>
    <w:rsid w:val="009A38A5"/>
    <w:rsid w:val="009A41D3"/>
    <w:rsid w:val="009A5B73"/>
    <w:rsid w:val="009B118B"/>
    <w:rsid w:val="009B1737"/>
    <w:rsid w:val="009B1EB8"/>
    <w:rsid w:val="009B3D4B"/>
    <w:rsid w:val="009B4D1D"/>
    <w:rsid w:val="009B5B99"/>
    <w:rsid w:val="009B5FE6"/>
    <w:rsid w:val="009B6EFC"/>
    <w:rsid w:val="009C2DF8"/>
    <w:rsid w:val="009C31BF"/>
    <w:rsid w:val="009C68B7"/>
    <w:rsid w:val="009D0834"/>
    <w:rsid w:val="009D0A1E"/>
    <w:rsid w:val="009D146D"/>
    <w:rsid w:val="009D2AE3"/>
    <w:rsid w:val="009D2D88"/>
    <w:rsid w:val="009D315D"/>
    <w:rsid w:val="009D35FE"/>
    <w:rsid w:val="009D3D11"/>
    <w:rsid w:val="009D4614"/>
    <w:rsid w:val="009D52BC"/>
    <w:rsid w:val="009D7D0A"/>
    <w:rsid w:val="009E0489"/>
    <w:rsid w:val="009E09D9"/>
    <w:rsid w:val="009E3162"/>
    <w:rsid w:val="009F01B1"/>
    <w:rsid w:val="009F0DBB"/>
    <w:rsid w:val="009F3887"/>
    <w:rsid w:val="009F394E"/>
    <w:rsid w:val="009F3A4B"/>
    <w:rsid w:val="009F659A"/>
    <w:rsid w:val="009F732B"/>
    <w:rsid w:val="00A0078E"/>
    <w:rsid w:val="00A01FE0"/>
    <w:rsid w:val="00A06945"/>
    <w:rsid w:val="00A10656"/>
    <w:rsid w:val="00A113C0"/>
    <w:rsid w:val="00A12FA6"/>
    <w:rsid w:val="00A1339B"/>
    <w:rsid w:val="00A13588"/>
    <w:rsid w:val="00A14ABA"/>
    <w:rsid w:val="00A22642"/>
    <w:rsid w:val="00A24CB6"/>
    <w:rsid w:val="00A25DEE"/>
    <w:rsid w:val="00A26CD2"/>
    <w:rsid w:val="00A27667"/>
    <w:rsid w:val="00A31431"/>
    <w:rsid w:val="00A32979"/>
    <w:rsid w:val="00A34A67"/>
    <w:rsid w:val="00A34FD7"/>
    <w:rsid w:val="00A37462"/>
    <w:rsid w:val="00A40DB3"/>
    <w:rsid w:val="00A459E1"/>
    <w:rsid w:val="00A46AC4"/>
    <w:rsid w:val="00A508F4"/>
    <w:rsid w:val="00A513B8"/>
    <w:rsid w:val="00A52296"/>
    <w:rsid w:val="00A52CD3"/>
    <w:rsid w:val="00A55661"/>
    <w:rsid w:val="00A56739"/>
    <w:rsid w:val="00A56F3B"/>
    <w:rsid w:val="00A60BDF"/>
    <w:rsid w:val="00A61B70"/>
    <w:rsid w:val="00A61FA8"/>
    <w:rsid w:val="00A6339E"/>
    <w:rsid w:val="00A637F4"/>
    <w:rsid w:val="00A64DF2"/>
    <w:rsid w:val="00A65485"/>
    <w:rsid w:val="00A66E05"/>
    <w:rsid w:val="00A70753"/>
    <w:rsid w:val="00A70F38"/>
    <w:rsid w:val="00A712D2"/>
    <w:rsid w:val="00A75A35"/>
    <w:rsid w:val="00A810B9"/>
    <w:rsid w:val="00A81EFD"/>
    <w:rsid w:val="00A8204A"/>
    <w:rsid w:val="00A82C8A"/>
    <w:rsid w:val="00A8346B"/>
    <w:rsid w:val="00A83E44"/>
    <w:rsid w:val="00A852FF"/>
    <w:rsid w:val="00A87337"/>
    <w:rsid w:val="00A90C97"/>
    <w:rsid w:val="00A917B8"/>
    <w:rsid w:val="00A92DDC"/>
    <w:rsid w:val="00A93C9A"/>
    <w:rsid w:val="00A94D78"/>
    <w:rsid w:val="00A960C8"/>
    <w:rsid w:val="00A96604"/>
    <w:rsid w:val="00AA03DF"/>
    <w:rsid w:val="00AA1B4F"/>
    <w:rsid w:val="00AA21D8"/>
    <w:rsid w:val="00AA271A"/>
    <w:rsid w:val="00AA3270"/>
    <w:rsid w:val="00AA424B"/>
    <w:rsid w:val="00AA5196"/>
    <w:rsid w:val="00AA54F3"/>
    <w:rsid w:val="00AA6B43"/>
    <w:rsid w:val="00AA6DB8"/>
    <w:rsid w:val="00AA720D"/>
    <w:rsid w:val="00AA75D9"/>
    <w:rsid w:val="00AA7D7E"/>
    <w:rsid w:val="00AB10D4"/>
    <w:rsid w:val="00AB2B62"/>
    <w:rsid w:val="00AB2BF3"/>
    <w:rsid w:val="00AB300B"/>
    <w:rsid w:val="00AB367A"/>
    <w:rsid w:val="00AB47CB"/>
    <w:rsid w:val="00AB47D9"/>
    <w:rsid w:val="00AB73AE"/>
    <w:rsid w:val="00AB79EA"/>
    <w:rsid w:val="00AC01D1"/>
    <w:rsid w:val="00AC0B9F"/>
    <w:rsid w:val="00AC0E9F"/>
    <w:rsid w:val="00AC52A5"/>
    <w:rsid w:val="00AC69DC"/>
    <w:rsid w:val="00AC6EFD"/>
    <w:rsid w:val="00AC7151"/>
    <w:rsid w:val="00AC76C9"/>
    <w:rsid w:val="00AD2D97"/>
    <w:rsid w:val="00AD3A16"/>
    <w:rsid w:val="00AD460A"/>
    <w:rsid w:val="00AD5BAC"/>
    <w:rsid w:val="00AD6361"/>
    <w:rsid w:val="00AD6567"/>
    <w:rsid w:val="00AD6A05"/>
    <w:rsid w:val="00AD7470"/>
    <w:rsid w:val="00AE1CE7"/>
    <w:rsid w:val="00AE1E0C"/>
    <w:rsid w:val="00AE272B"/>
    <w:rsid w:val="00AE3E3A"/>
    <w:rsid w:val="00AE4D28"/>
    <w:rsid w:val="00AE52D7"/>
    <w:rsid w:val="00AE5D96"/>
    <w:rsid w:val="00AE67E5"/>
    <w:rsid w:val="00AE77B4"/>
    <w:rsid w:val="00AE7C1A"/>
    <w:rsid w:val="00AE7DF8"/>
    <w:rsid w:val="00AE7FE7"/>
    <w:rsid w:val="00AF0D9C"/>
    <w:rsid w:val="00AF13AB"/>
    <w:rsid w:val="00AF1D36"/>
    <w:rsid w:val="00AF280B"/>
    <w:rsid w:val="00AF47FC"/>
    <w:rsid w:val="00AF59E4"/>
    <w:rsid w:val="00AF5F75"/>
    <w:rsid w:val="00AF6001"/>
    <w:rsid w:val="00AF75EB"/>
    <w:rsid w:val="00AF7C23"/>
    <w:rsid w:val="00B009CC"/>
    <w:rsid w:val="00B01A16"/>
    <w:rsid w:val="00B07F45"/>
    <w:rsid w:val="00B10112"/>
    <w:rsid w:val="00B1021A"/>
    <w:rsid w:val="00B11E9A"/>
    <w:rsid w:val="00B12FA9"/>
    <w:rsid w:val="00B1415C"/>
    <w:rsid w:val="00B1481A"/>
    <w:rsid w:val="00B15A1F"/>
    <w:rsid w:val="00B15CE3"/>
    <w:rsid w:val="00B15FE9"/>
    <w:rsid w:val="00B16D26"/>
    <w:rsid w:val="00B2148A"/>
    <w:rsid w:val="00B220C2"/>
    <w:rsid w:val="00B2210E"/>
    <w:rsid w:val="00B23878"/>
    <w:rsid w:val="00B25796"/>
    <w:rsid w:val="00B25B32"/>
    <w:rsid w:val="00B30665"/>
    <w:rsid w:val="00B32616"/>
    <w:rsid w:val="00B36C42"/>
    <w:rsid w:val="00B42EA7"/>
    <w:rsid w:val="00B43F3F"/>
    <w:rsid w:val="00B51845"/>
    <w:rsid w:val="00B51923"/>
    <w:rsid w:val="00B51B31"/>
    <w:rsid w:val="00B532E1"/>
    <w:rsid w:val="00B5337C"/>
    <w:rsid w:val="00B53FDE"/>
    <w:rsid w:val="00B55101"/>
    <w:rsid w:val="00B56397"/>
    <w:rsid w:val="00B571DA"/>
    <w:rsid w:val="00B57E2C"/>
    <w:rsid w:val="00B6027B"/>
    <w:rsid w:val="00B60BD0"/>
    <w:rsid w:val="00B636C8"/>
    <w:rsid w:val="00B64B2C"/>
    <w:rsid w:val="00B65EDB"/>
    <w:rsid w:val="00B66E77"/>
    <w:rsid w:val="00B6784F"/>
    <w:rsid w:val="00B67AFF"/>
    <w:rsid w:val="00B70B59"/>
    <w:rsid w:val="00B713D9"/>
    <w:rsid w:val="00B716DB"/>
    <w:rsid w:val="00B73657"/>
    <w:rsid w:val="00B739B3"/>
    <w:rsid w:val="00B75884"/>
    <w:rsid w:val="00B76F72"/>
    <w:rsid w:val="00B77B19"/>
    <w:rsid w:val="00B80BFE"/>
    <w:rsid w:val="00B8273D"/>
    <w:rsid w:val="00B86360"/>
    <w:rsid w:val="00B87643"/>
    <w:rsid w:val="00B915AE"/>
    <w:rsid w:val="00B93670"/>
    <w:rsid w:val="00B94E13"/>
    <w:rsid w:val="00B95325"/>
    <w:rsid w:val="00BA0F02"/>
    <w:rsid w:val="00BA1529"/>
    <w:rsid w:val="00BA1735"/>
    <w:rsid w:val="00BA19FA"/>
    <w:rsid w:val="00BA3BF7"/>
    <w:rsid w:val="00BA4288"/>
    <w:rsid w:val="00BA46DD"/>
    <w:rsid w:val="00BA4B4F"/>
    <w:rsid w:val="00BB0543"/>
    <w:rsid w:val="00BB0902"/>
    <w:rsid w:val="00BB0E8E"/>
    <w:rsid w:val="00BB1176"/>
    <w:rsid w:val="00BB3241"/>
    <w:rsid w:val="00BB3A31"/>
    <w:rsid w:val="00BB48E5"/>
    <w:rsid w:val="00BB5607"/>
    <w:rsid w:val="00BB5ACA"/>
    <w:rsid w:val="00BB627F"/>
    <w:rsid w:val="00BC0C17"/>
    <w:rsid w:val="00BC0D3F"/>
    <w:rsid w:val="00BC3823"/>
    <w:rsid w:val="00BC40EF"/>
    <w:rsid w:val="00BC5486"/>
    <w:rsid w:val="00BC5841"/>
    <w:rsid w:val="00BC5BFB"/>
    <w:rsid w:val="00BC7628"/>
    <w:rsid w:val="00BD1864"/>
    <w:rsid w:val="00BD2EF0"/>
    <w:rsid w:val="00BD60B4"/>
    <w:rsid w:val="00BD796B"/>
    <w:rsid w:val="00BE1711"/>
    <w:rsid w:val="00BE40C0"/>
    <w:rsid w:val="00BE5F4A"/>
    <w:rsid w:val="00BE637D"/>
    <w:rsid w:val="00BE7AEF"/>
    <w:rsid w:val="00BF09B0"/>
    <w:rsid w:val="00BF1544"/>
    <w:rsid w:val="00BF1B53"/>
    <w:rsid w:val="00BF246D"/>
    <w:rsid w:val="00BF2682"/>
    <w:rsid w:val="00BF327B"/>
    <w:rsid w:val="00BF6657"/>
    <w:rsid w:val="00C064A6"/>
    <w:rsid w:val="00C06B93"/>
    <w:rsid w:val="00C06F06"/>
    <w:rsid w:val="00C10092"/>
    <w:rsid w:val="00C14725"/>
    <w:rsid w:val="00C15A16"/>
    <w:rsid w:val="00C20FAD"/>
    <w:rsid w:val="00C2210A"/>
    <w:rsid w:val="00C2375F"/>
    <w:rsid w:val="00C247CB"/>
    <w:rsid w:val="00C265D6"/>
    <w:rsid w:val="00C2720A"/>
    <w:rsid w:val="00C30343"/>
    <w:rsid w:val="00C318FE"/>
    <w:rsid w:val="00C32E66"/>
    <w:rsid w:val="00C3355F"/>
    <w:rsid w:val="00C33A04"/>
    <w:rsid w:val="00C3569A"/>
    <w:rsid w:val="00C3580E"/>
    <w:rsid w:val="00C42748"/>
    <w:rsid w:val="00C4293B"/>
    <w:rsid w:val="00C43847"/>
    <w:rsid w:val="00C43F48"/>
    <w:rsid w:val="00C448FF"/>
    <w:rsid w:val="00C45A99"/>
    <w:rsid w:val="00C45E57"/>
    <w:rsid w:val="00C52A20"/>
    <w:rsid w:val="00C52D4F"/>
    <w:rsid w:val="00C52F29"/>
    <w:rsid w:val="00C53ED5"/>
    <w:rsid w:val="00C5400F"/>
    <w:rsid w:val="00C54F1E"/>
    <w:rsid w:val="00C56CE6"/>
    <w:rsid w:val="00C5745F"/>
    <w:rsid w:val="00C576F8"/>
    <w:rsid w:val="00C60005"/>
    <w:rsid w:val="00C60D0C"/>
    <w:rsid w:val="00C61A98"/>
    <w:rsid w:val="00C63201"/>
    <w:rsid w:val="00C6387E"/>
    <w:rsid w:val="00C63982"/>
    <w:rsid w:val="00C63E40"/>
    <w:rsid w:val="00C63FAA"/>
    <w:rsid w:val="00C64CAA"/>
    <w:rsid w:val="00C64E62"/>
    <w:rsid w:val="00C651D5"/>
    <w:rsid w:val="00C6532B"/>
    <w:rsid w:val="00C65A3B"/>
    <w:rsid w:val="00C65CCC"/>
    <w:rsid w:val="00C675AF"/>
    <w:rsid w:val="00C67F9D"/>
    <w:rsid w:val="00C726A4"/>
    <w:rsid w:val="00C7494C"/>
    <w:rsid w:val="00C7618F"/>
    <w:rsid w:val="00C765A9"/>
    <w:rsid w:val="00C76BBA"/>
    <w:rsid w:val="00C8162D"/>
    <w:rsid w:val="00C830BB"/>
    <w:rsid w:val="00C83A0B"/>
    <w:rsid w:val="00C842D0"/>
    <w:rsid w:val="00C84ED1"/>
    <w:rsid w:val="00C863CC"/>
    <w:rsid w:val="00C9038F"/>
    <w:rsid w:val="00C918A5"/>
    <w:rsid w:val="00C91C1F"/>
    <w:rsid w:val="00C92AAB"/>
    <w:rsid w:val="00C97F8D"/>
    <w:rsid w:val="00CA0505"/>
    <w:rsid w:val="00CA2435"/>
    <w:rsid w:val="00CA3297"/>
    <w:rsid w:val="00CA392F"/>
    <w:rsid w:val="00CA4068"/>
    <w:rsid w:val="00CA6EA0"/>
    <w:rsid w:val="00CB37F8"/>
    <w:rsid w:val="00CB37FD"/>
    <w:rsid w:val="00CB39DE"/>
    <w:rsid w:val="00CB7DC3"/>
    <w:rsid w:val="00CC63DF"/>
    <w:rsid w:val="00CC75A2"/>
    <w:rsid w:val="00CD0E2F"/>
    <w:rsid w:val="00CD105C"/>
    <w:rsid w:val="00CD1D49"/>
    <w:rsid w:val="00CD23D4"/>
    <w:rsid w:val="00CD2F20"/>
    <w:rsid w:val="00CD6B20"/>
    <w:rsid w:val="00CD7E43"/>
    <w:rsid w:val="00CE1339"/>
    <w:rsid w:val="00CE4080"/>
    <w:rsid w:val="00CE58F1"/>
    <w:rsid w:val="00CE61CC"/>
    <w:rsid w:val="00CE6E42"/>
    <w:rsid w:val="00CE7C60"/>
    <w:rsid w:val="00CF20B7"/>
    <w:rsid w:val="00CF6692"/>
    <w:rsid w:val="00CF7441"/>
    <w:rsid w:val="00CF7D2C"/>
    <w:rsid w:val="00CF7E0C"/>
    <w:rsid w:val="00D0027E"/>
    <w:rsid w:val="00D00D16"/>
    <w:rsid w:val="00D01BC2"/>
    <w:rsid w:val="00D03C6C"/>
    <w:rsid w:val="00D04760"/>
    <w:rsid w:val="00D04A95"/>
    <w:rsid w:val="00D05158"/>
    <w:rsid w:val="00D05AC1"/>
    <w:rsid w:val="00D06288"/>
    <w:rsid w:val="00D068C7"/>
    <w:rsid w:val="00D128A4"/>
    <w:rsid w:val="00D13833"/>
    <w:rsid w:val="00D147C8"/>
    <w:rsid w:val="00D14FE3"/>
    <w:rsid w:val="00D15131"/>
    <w:rsid w:val="00D160E5"/>
    <w:rsid w:val="00D16B81"/>
    <w:rsid w:val="00D16FA2"/>
    <w:rsid w:val="00D1756C"/>
    <w:rsid w:val="00D20817"/>
    <w:rsid w:val="00D20954"/>
    <w:rsid w:val="00D21BD0"/>
    <w:rsid w:val="00D21C39"/>
    <w:rsid w:val="00D21FC6"/>
    <w:rsid w:val="00D2243A"/>
    <w:rsid w:val="00D22D3E"/>
    <w:rsid w:val="00D245BB"/>
    <w:rsid w:val="00D33301"/>
    <w:rsid w:val="00D33393"/>
    <w:rsid w:val="00D33D36"/>
    <w:rsid w:val="00D34D94"/>
    <w:rsid w:val="00D3563F"/>
    <w:rsid w:val="00D36214"/>
    <w:rsid w:val="00D3654E"/>
    <w:rsid w:val="00D365FD"/>
    <w:rsid w:val="00D409E2"/>
    <w:rsid w:val="00D427D7"/>
    <w:rsid w:val="00D43C4D"/>
    <w:rsid w:val="00D44429"/>
    <w:rsid w:val="00D44E62"/>
    <w:rsid w:val="00D46AF7"/>
    <w:rsid w:val="00D47C8D"/>
    <w:rsid w:val="00D50A56"/>
    <w:rsid w:val="00D51570"/>
    <w:rsid w:val="00D556AD"/>
    <w:rsid w:val="00D60381"/>
    <w:rsid w:val="00D60F48"/>
    <w:rsid w:val="00D616DE"/>
    <w:rsid w:val="00D61FFA"/>
    <w:rsid w:val="00D62201"/>
    <w:rsid w:val="00D6390B"/>
    <w:rsid w:val="00D651D1"/>
    <w:rsid w:val="00D658B7"/>
    <w:rsid w:val="00D65BCF"/>
    <w:rsid w:val="00D717BB"/>
    <w:rsid w:val="00D71D6E"/>
    <w:rsid w:val="00D7226B"/>
    <w:rsid w:val="00D72707"/>
    <w:rsid w:val="00D72EE2"/>
    <w:rsid w:val="00D75A9C"/>
    <w:rsid w:val="00D829C8"/>
    <w:rsid w:val="00D831C3"/>
    <w:rsid w:val="00D8400A"/>
    <w:rsid w:val="00D86E72"/>
    <w:rsid w:val="00D87D55"/>
    <w:rsid w:val="00D90871"/>
    <w:rsid w:val="00D9155F"/>
    <w:rsid w:val="00D92A27"/>
    <w:rsid w:val="00D9403F"/>
    <w:rsid w:val="00D958BC"/>
    <w:rsid w:val="00D959B4"/>
    <w:rsid w:val="00D9671B"/>
    <w:rsid w:val="00D96CBE"/>
    <w:rsid w:val="00DA4266"/>
    <w:rsid w:val="00DA44DE"/>
    <w:rsid w:val="00DB1F0E"/>
    <w:rsid w:val="00DB4E51"/>
    <w:rsid w:val="00DB617C"/>
    <w:rsid w:val="00DB620A"/>
    <w:rsid w:val="00DB6A18"/>
    <w:rsid w:val="00DB765D"/>
    <w:rsid w:val="00DC186F"/>
    <w:rsid w:val="00DC2156"/>
    <w:rsid w:val="00DC33B8"/>
    <w:rsid w:val="00DC3832"/>
    <w:rsid w:val="00DC5178"/>
    <w:rsid w:val="00DC60CA"/>
    <w:rsid w:val="00DC7963"/>
    <w:rsid w:val="00DC7A51"/>
    <w:rsid w:val="00DD3B1E"/>
    <w:rsid w:val="00DD540B"/>
    <w:rsid w:val="00DD7D2D"/>
    <w:rsid w:val="00DE4245"/>
    <w:rsid w:val="00DE5B5F"/>
    <w:rsid w:val="00DE5C8D"/>
    <w:rsid w:val="00DE78A7"/>
    <w:rsid w:val="00DF22A6"/>
    <w:rsid w:val="00DF2844"/>
    <w:rsid w:val="00DF5089"/>
    <w:rsid w:val="00DF614E"/>
    <w:rsid w:val="00DF7523"/>
    <w:rsid w:val="00E00696"/>
    <w:rsid w:val="00E01F03"/>
    <w:rsid w:val="00E02B65"/>
    <w:rsid w:val="00E03651"/>
    <w:rsid w:val="00E03808"/>
    <w:rsid w:val="00E038D5"/>
    <w:rsid w:val="00E05A15"/>
    <w:rsid w:val="00E060C2"/>
    <w:rsid w:val="00E06248"/>
    <w:rsid w:val="00E06324"/>
    <w:rsid w:val="00E0721D"/>
    <w:rsid w:val="00E07B81"/>
    <w:rsid w:val="00E07D4E"/>
    <w:rsid w:val="00E10AFD"/>
    <w:rsid w:val="00E12B11"/>
    <w:rsid w:val="00E12FB0"/>
    <w:rsid w:val="00E14814"/>
    <w:rsid w:val="00E1591B"/>
    <w:rsid w:val="00E16A50"/>
    <w:rsid w:val="00E22454"/>
    <w:rsid w:val="00E23372"/>
    <w:rsid w:val="00E249D5"/>
    <w:rsid w:val="00E25017"/>
    <w:rsid w:val="00E2527E"/>
    <w:rsid w:val="00E25C3B"/>
    <w:rsid w:val="00E26F73"/>
    <w:rsid w:val="00E27CA8"/>
    <w:rsid w:val="00E30A34"/>
    <w:rsid w:val="00E30AE2"/>
    <w:rsid w:val="00E314A3"/>
    <w:rsid w:val="00E33160"/>
    <w:rsid w:val="00E33C68"/>
    <w:rsid w:val="00E34EEB"/>
    <w:rsid w:val="00E3687C"/>
    <w:rsid w:val="00E409AB"/>
    <w:rsid w:val="00E42408"/>
    <w:rsid w:val="00E428D8"/>
    <w:rsid w:val="00E43F89"/>
    <w:rsid w:val="00E44EB9"/>
    <w:rsid w:val="00E4556D"/>
    <w:rsid w:val="00E45691"/>
    <w:rsid w:val="00E45BDC"/>
    <w:rsid w:val="00E46358"/>
    <w:rsid w:val="00E46F11"/>
    <w:rsid w:val="00E471DC"/>
    <w:rsid w:val="00E506DA"/>
    <w:rsid w:val="00E50EB4"/>
    <w:rsid w:val="00E532FC"/>
    <w:rsid w:val="00E537FC"/>
    <w:rsid w:val="00E543B0"/>
    <w:rsid w:val="00E559B4"/>
    <w:rsid w:val="00E55BB0"/>
    <w:rsid w:val="00E609E5"/>
    <w:rsid w:val="00E60F27"/>
    <w:rsid w:val="00E63988"/>
    <w:rsid w:val="00E64AAB"/>
    <w:rsid w:val="00E64D93"/>
    <w:rsid w:val="00E64E87"/>
    <w:rsid w:val="00E65447"/>
    <w:rsid w:val="00E65EDB"/>
    <w:rsid w:val="00E65F44"/>
    <w:rsid w:val="00E66927"/>
    <w:rsid w:val="00E66EFB"/>
    <w:rsid w:val="00E677B8"/>
    <w:rsid w:val="00E67FA1"/>
    <w:rsid w:val="00E725C7"/>
    <w:rsid w:val="00E73700"/>
    <w:rsid w:val="00E7387D"/>
    <w:rsid w:val="00E73D53"/>
    <w:rsid w:val="00E75111"/>
    <w:rsid w:val="00E75F36"/>
    <w:rsid w:val="00E77296"/>
    <w:rsid w:val="00E83ECE"/>
    <w:rsid w:val="00E862BB"/>
    <w:rsid w:val="00E87EF7"/>
    <w:rsid w:val="00E9275F"/>
    <w:rsid w:val="00E933D1"/>
    <w:rsid w:val="00E93763"/>
    <w:rsid w:val="00E963D6"/>
    <w:rsid w:val="00E96C4C"/>
    <w:rsid w:val="00EA2AAE"/>
    <w:rsid w:val="00EA2EC0"/>
    <w:rsid w:val="00EA3CFE"/>
    <w:rsid w:val="00EA4135"/>
    <w:rsid w:val="00EA427A"/>
    <w:rsid w:val="00EA5200"/>
    <w:rsid w:val="00EA561B"/>
    <w:rsid w:val="00EA6E5D"/>
    <w:rsid w:val="00EA723B"/>
    <w:rsid w:val="00EB6350"/>
    <w:rsid w:val="00EB687A"/>
    <w:rsid w:val="00EC2F62"/>
    <w:rsid w:val="00EC36DA"/>
    <w:rsid w:val="00EC3D95"/>
    <w:rsid w:val="00EC62EB"/>
    <w:rsid w:val="00EC6E9F"/>
    <w:rsid w:val="00ED0A49"/>
    <w:rsid w:val="00ED44F0"/>
    <w:rsid w:val="00ED4B33"/>
    <w:rsid w:val="00ED5647"/>
    <w:rsid w:val="00ED5993"/>
    <w:rsid w:val="00ED7DD6"/>
    <w:rsid w:val="00EE060B"/>
    <w:rsid w:val="00EE0F55"/>
    <w:rsid w:val="00EE15A1"/>
    <w:rsid w:val="00EE2A7C"/>
    <w:rsid w:val="00EE2C42"/>
    <w:rsid w:val="00EE341B"/>
    <w:rsid w:val="00EE4453"/>
    <w:rsid w:val="00EE5963"/>
    <w:rsid w:val="00EE5FCE"/>
    <w:rsid w:val="00EE60BE"/>
    <w:rsid w:val="00EE61FC"/>
    <w:rsid w:val="00EE6BBD"/>
    <w:rsid w:val="00EE6E1E"/>
    <w:rsid w:val="00EE705F"/>
    <w:rsid w:val="00EF1462"/>
    <w:rsid w:val="00EF54FD"/>
    <w:rsid w:val="00EF5D35"/>
    <w:rsid w:val="00EF6925"/>
    <w:rsid w:val="00EF70B4"/>
    <w:rsid w:val="00EF7886"/>
    <w:rsid w:val="00F00EC1"/>
    <w:rsid w:val="00F02425"/>
    <w:rsid w:val="00F0392D"/>
    <w:rsid w:val="00F0540A"/>
    <w:rsid w:val="00F068E0"/>
    <w:rsid w:val="00F10AD1"/>
    <w:rsid w:val="00F11D39"/>
    <w:rsid w:val="00F1288F"/>
    <w:rsid w:val="00F13112"/>
    <w:rsid w:val="00F1327F"/>
    <w:rsid w:val="00F13950"/>
    <w:rsid w:val="00F16FE6"/>
    <w:rsid w:val="00F17B45"/>
    <w:rsid w:val="00F17BAA"/>
    <w:rsid w:val="00F20EFD"/>
    <w:rsid w:val="00F2251D"/>
    <w:rsid w:val="00F2327A"/>
    <w:rsid w:val="00F238BD"/>
    <w:rsid w:val="00F23F52"/>
    <w:rsid w:val="00F24992"/>
    <w:rsid w:val="00F2682C"/>
    <w:rsid w:val="00F32F2F"/>
    <w:rsid w:val="00F33F3F"/>
    <w:rsid w:val="00F341D4"/>
    <w:rsid w:val="00F35BDD"/>
    <w:rsid w:val="00F35EF0"/>
    <w:rsid w:val="00F36755"/>
    <w:rsid w:val="00F403FD"/>
    <w:rsid w:val="00F4162F"/>
    <w:rsid w:val="00F41E72"/>
    <w:rsid w:val="00F45BDF"/>
    <w:rsid w:val="00F46B74"/>
    <w:rsid w:val="00F50300"/>
    <w:rsid w:val="00F50FF6"/>
    <w:rsid w:val="00F53F72"/>
    <w:rsid w:val="00F5495B"/>
    <w:rsid w:val="00F56E39"/>
    <w:rsid w:val="00F623E9"/>
    <w:rsid w:val="00F63951"/>
    <w:rsid w:val="00F63C86"/>
    <w:rsid w:val="00F66F48"/>
    <w:rsid w:val="00F672DF"/>
    <w:rsid w:val="00F72A3D"/>
    <w:rsid w:val="00F72F2F"/>
    <w:rsid w:val="00F766BE"/>
    <w:rsid w:val="00F7770D"/>
    <w:rsid w:val="00F77EB9"/>
    <w:rsid w:val="00F80635"/>
    <w:rsid w:val="00F8115F"/>
    <w:rsid w:val="00F815D1"/>
    <w:rsid w:val="00F81E7E"/>
    <w:rsid w:val="00F81F0F"/>
    <w:rsid w:val="00F825F4"/>
    <w:rsid w:val="00F830F9"/>
    <w:rsid w:val="00F839B7"/>
    <w:rsid w:val="00F843CD"/>
    <w:rsid w:val="00F91CA8"/>
    <w:rsid w:val="00F92AA1"/>
    <w:rsid w:val="00F932DE"/>
    <w:rsid w:val="00F9400C"/>
    <w:rsid w:val="00F963DD"/>
    <w:rsid w:val="00F9641A"/>
    <w:rsid w:val="00F965F5"/>
    <w:rsid w:val="00F97004"/>
    <w:rsid w:val="00F97174"/>
    <w:rsid w:val="00F97653"/>
    <w:rsid w:val="00FA042D"/>
    <w:rsid w:val="00FA2045"/>
    <w:rsid w:val="00FA2985"/>
    <w:rsid w:val="00FA7A66"/>
    <w:rsid w:val="00FB03DC"/>
    <w:rsid w:val="00FB129E"/>
    <w:rsid w:val="00FB18ED"/>
    <w:rsid w:val="00FB1AA9"/>
    <w:rsid w:val="00FB42C6"/>
    <w:rsid w:val="00FB4A62"/>
    <w:rsid w:val="00FB4B5A"/>
    <w:rsid w:val="00FB5963"/>
    <w:rsid w:val="00FB5DAA"/>
    <w:rsid w:val="00FC04B9"/>
    <w:rsid w:val="00FC161A"/>
    <w:rsid w:val="00FC23D5"/>
    <w:rsid w:val="00FC30D6"/>
    <w:rsid w:val="00FC3704"/>
    <w:rsid w:val="00FC4337"/>
    <w:rsid w:val="00FC4C1A"/>
    <w:rsid w:val="00FC6468"/>
    <w:rsid w:val="00FC6505"/>
    <w:rsid w:val="00FC65D2"/>
    <w:rsid w:val="00FC6D49"/>
    <w:rsid w:val="00FC7BEA"/>
    <w:rsid w:val="00FC7D67"/>
    <w:rsid w:val="00FD2F5B"/>
    <w:rsid w:val="00FD37BD"/>
    <w:rsid w:val="00FD4922"/>
    <w:rsid w:val="00FD6461"/>
    <w:rsid w:val="00FE0281"/>
    <w:rsid w:val="00FE0DD0"/>
    <w:rsid w:val="00FE1778"/>
    <w:rsid w:val="00FE476C"/>
    <w:rsid w:val="00FE52F6"/>
    <w:rsid w:val="00FE563D"/>
    <w:rsid w:val="00FE6EF3"/>
    <w:rsid w:val="00FE7083"/>
    <w:rsid w:val="00FF019F"/>
    <w:rsid w:val="00FF1B2A"/>
    <w:rsid w:val="00FF2160"/>
    <w:rsid w:val="00FF30DE"/>
    <w:rsid w:val="00FF551E"/>
    <w:rsid w:val="00FF644B"/>
    <w:rsid w:val="00FF784C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13E995"/>
  <w15:docId w15:val="{923E2E71-958C-4371-B3AA-D8485BC4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35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9DB3-9A6A-4918-83D3-A287CC2A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15</Pages>
  <Words>5824</Words>
  <Characters>33198</Characters>
  <Application>Microsoft Office Word</Application>
  <DocSecurity>0</DocSecurity>
  <Lines>276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38945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19</cp:revision>
  <cp:lastPrinted>2013-05-29T14:32:00Z</cp:lastPrinted>
  <dcterms:created xsi:type="dcterms:W3CDTF">2018-05-17T13:06:00Z</dcterms:created>
  <dcterms:modified xsi:type="dcterms:W3CDTF">2018-05-18T07:09:00Z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