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2CF16" w14:textId="77777777" w:rsidR="006305D7" w:rsidRPr="00787430" w:rsidRDefault="006305D7" w:rsidP="00D71B4D">
      <w:pPr>
        <w:pStyle w:val="NormalWeb"/>
        <w:spacing w:before="0" w:beforeAutospacing="0" w:after="0" w:afterAutospacing="0"/>
        <w:rPr>
          <w:rFonts w:asciiTheme="minorHAnsi" w:hAnsiTheme="minorHAnsi" w:cstheme="minorHAnsi"/>
        </w:rPr>
      </w:pPr>
      <w:r w:rsidRPr="00787430">
        <w:rPr>
          <w:rFonts w:asciiTheme="minorHAnsi" w:hAnsiTheme="minorHAnsi" w:cstheme="minorHAnsi"/>
          <w:b/>
          <w:bCs/>
        </w:rPr>
        <w:t>TITLE:</w:t>
      </w:r>
      <w:r w:rsidR="0007068E" w:rsidRPr="00787430">
        <w:rPr>
          <w:rFonts w:asciiTheme="minorHAnsi" w:hAnsiTheme="minorHAnsi" w:cstheme="minorHAnsi"/>
        </w:rPr>
        <w:t xml:space="preserve"> </w:t>
      </w:r>
    </w:p>
    <w:p w14:paraId="666F44E6" w14:textId="5DA5425E" w:rsidR="007A4DD6" w:rsidRPr="001A430E" w:rsidRDefault="003953A2" w:rsidP="00D71B4D">
      <w:pPr>
        <w:rPr>
          <w:rFonts w:asciiTheme="minorHAnsi" w:hAnsiTheme="minorHAnsi" w:cstheme="minorHAnsi"/>
          <w:color w:val="auto"/>
        </w:rPr>
      </w:pPr>
      <w:r w:rsidRPr="00787430">
        <w:rPr>
          <w:rFonts w:asciiTheme="minorHAnsi" w:hAnsiTheme="minorHAnsi" w:cstheme="minorHAnsi"/>
          <w:color w:val="auto"/>
        </w:rPr>
        <w:t xml:space="preserve">Plasma Actuators </w:t>
      </w:r>
      <w:r w:rsidR="00D554F6" w:rsidRPr="00787430">
        <w:rPr>
          <w:rFonts w:asciiTheme="minorHAnsi" w:hAnsiTheme="minorHAnsi" w:cstheme="minorHAnsi"/>
          <w:color w:val="auto"/>
        </w:rPr>
        <w:t xml:space="preserve">in </w:t>
      </w:r>
      <w:r w:rsidRPr="00787430">
        <w:rPr>
          <w:rFonts w:asciiTheme="minorHAnsi" w:hAnsiTheme="minorHAnsi" w:cstheme="minorHAnsi"/>
          <w:color w:val="auto"/>
        </w:rPr>
        <w:t xml:space="preserve">Rarefied Super/Hypersonic Flows: Experimental Work </w:t>
      </w:r>
      <w:r w:rsidR="00D554F6" w:rsidRPr="00787430">
        <w:rPr>
          <w:rFonts w:asciiTheme="minorHAnsi" w:hAnsiTheme="minorHAnsi" w:cstheme="minorHAnsi"/>
          <w:color w:val="auto"/>
        </w:rPr>
        <w:t xml:space="preserve">to </w:t>
      </w:r>
      <w:r w:rsidRPr="00787430">
        <w:rPr>
          <w:rFonts w:asciiTheme="minorHAnsi" w:hAnsiTheme="minorHAnsi" w:cstheme="minorHAnsi"/>
          <w:color w:val="auto"/>
        </w:rPr>
        <w:t xml:space="preserve">Enhance Spacecraft Control </w:t>
      </w:r>
      <w:r w:rsidR="00D554F6" w:rsidRPr="00787430">
        <w:rPr>
          <w:rFonts w:asciiTheme="minorHAnsi" w:hAnsiTheme="minorHAnsi" w:cstheme="minorHAnsi"/>
          <w:color w:val="auto"/>
        </w:rPr>
        <w:t xml:space="preserve">and </w:t>
      </w:r>
      <w:r w:rsidRPr="00787430">
        <w:rPr>
          <w:rFonts w:asciiTheme="minorHAnsi" w:hAnsiTheme="minorHAnsi" w:cstheme="minorHAnsi"/>
          <w:color w:val="auto"/>
        </w:rPr>
        <w:t>Deceleration During Atmospheric Entries</w:t>
      </w:r>
    </w:p>
    <w:p w14:paraId="55B31773" w14:textId="77777777" w:rsidR="00D554F6" w:rsidRPr="00787430" w:rsidRDefault="00D554F6" w:rsidP="00D71B4D">
      <w:pPr>
        <w:rPr>
          <w:rFonts w:asciiTheme="minorHAnsi" w:hAnsiTheme="minorHAnsi" w:cstheme="minorHAnsi"/>
          <w:b/>
          <w:bCs/>
        </w:rPr>
      </w:pPr>
    </w:p>
    <w:p w14:paraId="52978632" w14:textId="27EFEDF6" w:rsidR="006305D7" w:rsidRPr="00B958B2" w:rsidRDefault="006305D7" w:rsidP="00D71B4D">
      <w:pPr>
        <w:rPr>
          <w:rFonts w:asciiTheme="minorHAnsi" w:hAnsiTheme="minorHAnsi" w:cstheme="minorHAnsi"/>
          <w:color w:val="808080" w:themeColor="background1" w:themeShade="80"/>
        </w:rPr>
      </w:pPr>
      <w:r w:rsidRPr="00B958B2">
        <w:rPr>
          <w:rFonts w:asciiTheme="minorHAnsi" w:hAnsiTheme="minorHAnsi" w:cstheme="minorHAnsi"/>
          <w:b/>
          <w:bCs/>
        </w:rPr>
        <w:t>AUTHORS</w:t>
      </w:r>
      <w:r w:rsidR="000B662E" w:rsidRPr="00B958B2">
        <w:rPr>
          <w:rFonts w:asciiTheme="minorHAnsi" w:hAnsiTheme="minorHAnsi" w:cstheme="minorHAnsi"/>
          <w:b/>
          <w:bCs/>
        </w:rPr>
        <w:t xml:space="preserve"> &amp; AFFILIATION</w:t>
      </w:r>
      <w:r w:rsidRPr="00B958B2">
        <w:rPr>
          <w:rFonts w:asciiTheme="minorHAnsi" w:hAnsiTheme="minorHAnsi" w:cstheme="minorHAnsi"/>
          <w:b/>
          <w:bCs/>
        </w:rPr>
        <w:t xml:space="preserve">: </w:t>
      </w:r>
    </w:p>
    <w:p w14:paraId="1A0409D4" w14:textId="2A49F9BA" w:rsidR="003D0AAA" w:rsidRPr="00B958B2" w:rsidRDefault="003D0AAA" w:rsidP="00D71B4D">
      <w:pPr>
        <w:rPr>
          <w:rFonts w:asciiTheme="minorHAnsi" w:hAnsiTheme="minorHAnsi" w:cstheme="minorHAnsi"/>
          <w:bCs/>
          <w:color w:val="auto"/>
        </w:rPr>
      </w:pPr>
      <w:r w:rsidRPr="00B958B2">
        <w:rPr>
          <w:rFonts w:asciiTheme="minorHAnsi" w:hAnsiTheme="minorHAnsi" w:cstheme="minorHAnsi"/>
          <w:bCs/>
          <w:color w:val="auto"/>
        </w:rPr>
        <w:t>Sandra Coumar, Viviana Lago</w:t>
      </w:r>
    </w:p>
    <w:p w14:paraId="27F9BF71" w14:textId="72FE1049" w:rsidR="00787430" w:rsidRDefault="00787430" w:rsidP="00D71B4D">
      <w:pPr>
        <w:rPr>
          <w:rFonts w:asciiTheme="minorHAnsi" w:hAnsiTheme="minorHAnsi" w:cstheme="minorHAnsi"/>
          <w:bCs/>
          <w:color w:val="auto"/>
          <w:vertAlign w:val="superscript"/>
        </w:rPr>
      </w:pPr>
    </w:p>
    <w:p w14:paraId="33321915" w14:textId="77777777" w:rsidR="003D0AAA" w:rsidRPr="00B958B2" w:rsidRDefault="003D0AAA" w:rsidP="00D71B4D">
      <w:pPr>
        <w:rPr>
          <w:rFonts w:asciiTheme="minorHAnsi" w:hAnsiTheme="minorHAnsi" w:cstheme="minorHAnsi"/>
          <w:bCs/>
          <w:color w:val="auto"/>
        </w:rPr>
      </w:pPr>
      <w:r w:rsidRPr="00B958B2">
        <w:rPr>
          <w:rFonts w:asciiTheme="minorHAnsi" w:hAnsiTheme="minorHAnsi" w:cstheme="minorHAnsi"/>
          <w:bCs/>
          <w:color w:val="auto"/>
        </w:rPr>
        <w:t>ICARE, CNRS, UPR 3021, Orléans Cedex 2, France</w:t>
      </w:r>
    </w:p>
    <w:p w14:paraId="26B28456" w14:textId="77777777" w:rsidR="00787430" w:rsidRDefault="00787430" w:rsidP="00D71B4D">
      <w:pPr>
        <w:rPr>
          <w:rFonts w:asciiTheme="minorHAnsi" w:hAnsiTheme="minorHAnsi" w:cstheme="minorHAnsi"/>
          <w:bCs/>
          <w:i/>
          <w:color w:val="auto"/>
        </w:rPr>
      </w:pPr>
    </w:p>
    <w:p w14:paraId="298B9429" w14:textId="77777777" w:rsidR="00787430" w:rsidRPr="00B958B2" w:rsidRDefault="00787430" w:rsidP="00D71B4D">
      <w:pPr>
        <w:rPr>
          <w:rFonts w:asciiTheme="minorHAnsi" w:hAnsiTheme="minorHAnsi" w:cstheme="minorHAnsi"/>
          <w:b/>
          <w:bCs/>
          <w:color w:val="auto"/>
        </w:rPr>
      </w:pPr>
      <w:r w:rsidRPr="00B958B2">
        <w:rPr>
          <w:rFonts w:asciiTheme="minorHAnsi" w:hAnsiTheme="minorHAnsi" w:cstheme="minorHAnsi"/>
          <w:b/>
          <w:bCs/>
          <w:color w:val="auto"/>
        </w:rPr>
        <w:t>E-MAIL ADDRESSES:</w:t>
      </w:r>
    </w:p>
    <w:p w14:paraId="6ABFB638" w14:textId="17C3B7CF" w:rsidR="00F97122" w:rsidRPr="001A430E" w:rsidRDefault="00787430" w:rsidP="00D71B4D">
      <w:pPr>
        <w:pStyle w:val="NormalWeb"/>
        <w:spacing w:before="0" w:beforeAutospacing="0" w:after="0" w:afterAutospacing="0"/>
        <w:rPr>
          <w:rFonts w:cs="Arial"/>
          <w:bCs/>
          <w:i/>
          <w:color w:val="auto"/>
        </w:rPr>
      </w:pPr>
      <w:r w:rsidRPr="001A430E">
        <w:rPr>
          <w:rFonts w:asciiTheme="minorHAnsi" w:hAnsiTheme="minorHAnsi" w:cstheme="minorHAnsi"/>
          <w:bCs/>
          <w:color w:val="auto"/>
        </w:rPr>
        <w:t>Sandra Coumar</w:t>
      </w:r>
      <w:r w:rsidRPr="00B958B2">
        <w:rPr>
          <w:color w:val="auto"/>
        </w:rPr>
        <w:t xml:space="preserve"> (sandra.coumar@cnrs-orleans.fr</w:t>
      </w:r>
      <w:r w:rsidRPr="00B958B2">
        <w:rPr>
          <w:rStyle w:val="Hyperlink"/>
          <w:rFonts w:asciiTheme="minorHAnsi" w:hAnsiTheme="minorHAnsi" w:cstheme="minorHAnsi"/>
          <w:color w:val="auto"/>
          <w:u w:val="none"/>
        </w:rPr>
        <w:t>)</w:t>
      </w:r>
    </w:p>
    <w:p w14:paraId="57BE6D91" w14:textId="4A6F3A45" w:rsidR="00F97122" w:rsidRPr="001A430E" w:rsidRDefault="00787430" w:rsidP="00D71B4D">
      <w:pPr>
        <w:pStyle w:val="NormalWeb"/>
        <w:spacing w:before="0" w:beforeAutospacing="0" w:after="0" w:afterAutospacing="0"/>
        <w:rPr>
          <w:rFonts w:cs="Arial"/>
          <w:bCs/>
          <w:i/>
          <w:color w:val="auto"/>
        </w:rPr>
      </w:pPr>
      <w:r w:rsidRPr="001A430E">
        <w:rPr>
          <w:rFonts w:asciiTheme="minorHAnsi" w:hAnsiTheme="minorHAnsi" w:cstheme="minorHAnsi"/>
          <w:bCs/>
          <w:color w:val="auto"/>
        </w:rPr>
        <w:t>Viviana Lago</w:t>
      </w:r>
      <w:r w:rsidRPr="00B958B2">
        <w:rPr>
          <w:color w:val="auto"/>
        </w:rPr>
        <w:t xml:space="preserve"> (vivina.lago@cnrs-orleans.fr</w:t>
      </w:r>
      <w:r w:rsidRPr="00B958B2">
        <w:rPr>
          <w:rStyle w:val="Hyperlink"/>
          <w:rFonts w:cs="Arial"/>
          <w:color w:val="auto"/>
          <w:u w:val="none"/>
        </w:rPr>
        <w:t>)</w:t>
      </w:r>
    </w:p>
    <w:p w14:paraId="3F7E2ABE" w14:textId="77777777" w:rsidR="003D0AAA" w:rsidRPr="00B958B2" w:rsidRDefault="003D0AAA" w:rsidP="00D71B4D">
      <w:pPr>
        <w:rPr>
          <w:rFonts w:asciiTheme="minorHAnsi" w:hAnsiTheme="minorHAnsi" w:cstheme="minorHAnsi"/>
          <w:bCs/>
          <w:i/>
          <w:color w:val="auto"/>
        </w:rPr>
      </w:pPr>
    </w:p>
    <w:p w14:paraId="663A9768" w14:textId="77777777" w:rsidR="003D0AAA" w:rsidRPr="00B958B2" w:rsidRDefault="00787430" w:rsidP="00D71B4D">
      <w:pPr>
        <w:rPr>
          <w:rFonts w:asciiTheme="minorHAnsi" w:hAnsiTheme="minorHAnsi" w:cstheme="minorHAnsi"/>
          <w:b/>
          <w:bCs/>
          <w:color w:val="auto"/>
        </w:rPr>
      </w:pPr>
      <w:r w:rsidRPr="001A430E">
        <w:rPr>
          <w:rFonts w:asciiTheme="minorHAnsi" w:hAnsiTheme="minorHAnsi" w:cstheme="minorHAnsi"/>
          <w:b/>
          <w:bCs/>
          <w:color w:val="auto"/>
        </w:rPr>
        <w:t xml:space="preserve">CORRESPONDING AUTHOR: </w:t>
      </w:r>
    </w:p>
    <w:p w14:paraId="70CF6F8F" w14:textId="77777777" w:rsidR="003D0AAA" w:rsidRPr="00B958B2" w:rsidRDefault="003D0AAA" w:rsidP="00D71B4D">
      <w:pPr>
        <w:rPr>
          <w:rFonts w:asciiTheme="minorHAnsi" w:hAnsiTheme="minorHAnsi" w:cstheme="minorHAnsi"/>
          <w:bCs/>
          <w:color w:val="auto"/>
        </w:rPr>
      </w:pPr>
      <w:r w:rsidRPr="00B958B2">
        <w:rPr>
          <w:rFonts w:asciiTheme="minorHAnsi" w:hAnsiTheme="minorHAnsi" w:cstheme="minorHAnsi"/>
          <w:bCs/>
          <w:color w:val="auto"/>
        </w:rPr>
        <w:t>Sandra Coumar</w:t>
      </w:r>
    </w:p>
    <w:p w14:paraId="60F7A7AD" w14:textId="77777777" w:rsidR="003D0AAA" w:rsidRPr="00B958B2" w:rsidRDefault="003D0AAA" w:rsidP="00D71B4D">
      <w:pPr>
        <w:rPr>
          <w:rFonts w:asciiTheme="minorHAnsi" w:hAnsiTheme="minorHAnsi" w:cstheme="minorHAnsi"/>
          <w:bCs/>
          <w:color w:val="auto"/>
        </w:rPr>
      </w:pPr>
      <w:r w:rsidRPr="00B958B2">
        <w:rPr>
          <w:rFonts w:asciiTheme="minorHAnsi" w:hAnsiTheme="minorHAnsi" w:cstheme="minorHAnsi"/>
          <w:bCs/>
          <w:color w:val="auto"/>
        </w:rPr>
        <w:t>Email Address: sandra.coumar@cnrs-orleans.fr</w:t>
      </w:r>
    </w:p>
    <w:p w14:paraId="17E872E3" w14:textId="77777777" w:rsidR="003D0AAA" w:rsidRPr="00B958B2" w:rsidRDefault="003D0AAA" w:rsidP="00D71B4D">
      <w:pPr>
        <w:rPr>
          <w:rFonts w:asciiTheme="minorHAnsi" w:hAnsiTheme="minorHAnsi" w:cstheme="minorHAnsi"/>
          <w:bCs/>
          <w:color w:val="auto"/>
        </w:rPr>
      </w:pPr>
      <w:r w:rsidRPr="00B958B2">
        <w:rPr>
          <w:rFonts w:asciiTheme="minorHAnsi" w:hAnsiTheme="minorHAnsi" w:cstheme="minorHAnsi"/>
          <w:bCs/>
          <w:color w:val="auto"/>
        </w:rPr>
        <w:t>Tel: (+33)-238-257778</w:t>
      </w:r>
    </w:p>
    <w:p w14:paraId="4B8C3C8A" w14:textId="77777777" w:rsidR="00D04A95" w:rsidRPr="001A430E" w:rsidRDefault="00D04A95" w:rsidP="00D71B4D">
      <w:pPr>
        <w:rPr>
          <w:rFonts w:asciiTheme="minorHAnsi" w:hAnsiTheme="minorHAnsi" w:cstheme="minorHAnsi"/>
          <w:bCs/>
          <w:color w:val="808080" w:themeColor="background1" w:themeShade="80"/>
        </w:rPr>
      </w:pPr>
    </w:p>
    <w:p w14:paraId="5DFB5E4F" w14:textId="77777777" w:rsidR="006305D7" w:rsidRPr="00787430" w:rsidRDefault="006305D7" w:rsidP="00D71B4D">
      <w:pPr>
        <w:pStyle w:val="NormalWeb"/>
        <w:spacing w:before="0" w:beforeAutospacing="0" w:after="0" w:afterAutospacing="0"/>
        <w:rPr>
          <w:rFonts w:asciiTheme="minorHAnsi" w:hAnsiTheme="minorHAnsi" w:cstheme="minorHAnsi"/>
        </w:rPr>
      </w:pPr>
      <w:r w:rsidRPr="00787430">
        <w:rPr>
          <w:rFonts w:asciiTheme="minorHAnsi" w:hAnsiTheme="minorHAnsi" w:cstheme="minorHAnsi"/>
          <w:b/>
          <w:bCs/>
        </w:rPr>
        <w:t>KEYWORDS:</w:t>
      </w:r>
      <w:r w:rsidRPr="00787430">
        <w:rPr>
          <w:rFonts w:asciiTheme="minorHAnsi" w:hAnsiTheme="minorHAnsi" w:cstheme="minorHAnsi"/>
        </w:rPr>
        <w:t xml:space="preserve"> </w:t>
      </w:r>
    </w:p>
    <w:p w14:paraId="0F5DF749" w14:textId="281B3A24" w:rsidR="007A4DD6" w:rsidRPr="00787430" w:rsidRDefault="00CE3A80" w:rsidP="00D71B4D">
      <w:pPr>
        <w:rPr>
          <w:rFonts w:asciiTheme="minorHAnsi" w:hAnsiTheme="minorHAnsi" w:cstheme="minorHAnsi"/>
          <w:color w:val="auto"/>
        </w:rPr>
      </w:pPr>
      <w:r w:rsidRPr="00787430">
        <w:rPr>
          <w:rFonts w:asciiTheme="minorHAnsi" w:hAnsiTheme="minorHAnsi" w:cstheme="minorHAnsi"/>
          <w:color w:val="auto"/>
        </w:rPr>
        <w:t xml:space="preserve">Gas and </w:t>
      </w:r>
      <w:r w:rsidR="002310F7" w:rsidRPr="00787430">
        <w:rPr>
          <w:rFonts w:asciiTheme="minorHAnsi" w:hAnsiTheme="minorHAnsi" w:cstheme="minorHAnsi"/>
          <w:color w:val="auto"/>
        </w:rPr>
        <w:t>plasma physics, compressible aerodynamics, super/hypersonic flows, atmospheric entries, aerospace engineering, rarefied flows, wind tunnel, shock wave, spacecraft control</w:t>
      </w:r>
    </w:p>
    <w:p w14:paraId="22E4654B" w14:textId="77777777" w:rsidR="006305D7" w:rsidRPr="00787430" w:rsidRDefault="006305D7" w:rsidP="00D71B4D">
      <w:pPr>
        <w:pStyle w:val="NormalWeb"/>
        <w:spacing w:before="0" w:beforeAutospacing="0" w:after="0" w:afterAutospacing="0"/>
        <w:rPr>
          <w:rFonts w:asciiTheme="minorHAnsi" w:hAnsiTheme="minorHAnsi" w:cstheme="minorHAnsi"/>
        </w:rPr>
      </w:pPr>
    </w:p>
    <w:p w14:paraId="2F0EA372" w14:textId="77777777" w:rsidR="006305D7" w:rsidRPr="00787430" w:rsidRDefault="006305D7" w:rsidP="00D71B4D">
      <w:pPr>
        <w:rPr>
          <w:rFonts w:asciiTheme="minorHAnsi" w:hAnsiTheme="minorHAnsi" w:cstheme="minorHAnsi"/>
        </w:rPr>
      </w:pPr>
      <w:r w:rsidRPr="00787430">
        <w:rPr>
          <w:rFonts w:asciiTheme="minorHAnsi" w:hAnsiTheme="minorHAnsi" w:cstheme="minorHAnsi"/>
          <w:b/>
          <w:bCs/>
        </w:rPr>
        <w:t>SHORT ABSTRACT:</w:t>
      </w:r>
      <w:r w:rsidRPr="00787430">
        <w:rPr>
          <w:rFonts w:asciiTheme="minorHAnsi" w:hAnsiTheme="minorHAnsi" w:cstheme="minorHAnsi"/>
        </w:rPr>
        <w:t xml:space="preserve"> </w:t>
      </w:r>
    </w:p>
    <w:p w14:paraId="5FA124E7" w14:textId="37923F16" w:rsidR="006305D7" w:rsidRPr="001A430E" w:rsidRDefault="00CE3A80" w:rsidP="00D71B4D">
      <w:pPr>
        <w:rPr>
          <w:rFonts w:asciiTheme="minorHAnsi" w:hAnsiTheme="minorHAnsi" w:cstheme="minorHAnsi"/>
          <w:color w:val="auto"/>
        </w:rPr>
      </w:pPr>
      <w:r w:rsidRPr="00787430">
        <w:rPr>
          <w:rFonts w:asciiTheme="minorHAnsi" w:hAnsiTheme="minorHAnsi" w:cstheme="minorHAnsi"/>
          <w:color w:val="auto"/>
        </w:rPr>
        <w:t>A protocol for the setup of a plasma actuator</w:t>
      </w:r>
      <w:r w:rsidR="00580025">
        <w:rPr>
          <w:rFonts w:asciiTheme="minorHAnsi" w:hAnsiTheme="minorHAnsi" w:cstheme="minorHAnsi"/>
          <w:color w:val="auto"/>
        </w:rPr>
        <w:t>,</w:t>
      </w:r>
      <w:r w:rsidRPr="001A430E">
        <w:rPr>
          <w:rFonts w:asciiTheme="minorHAnsi" w:hAnsiTheme="minorHAnsi" w:cstheme="minorHAnsi"/>
          <w:color w:val="auto"/>
        </w:rPr>
        <w:t xml:space="preserve"> designed for atmospheric entries and </w:t>
      </w:r>
      <w:r w:rsidR="00580025" w:rsidRPr="001A430E">
        <w:rPr>
          <w:rFonts w:asciiTheme="minorHAnsi" w:hAnsiTheme="minorHAnsi" w:cstheme="minorHAnsi"/>
          <w:color w:val="auto"/>
        </w:rPr>
        <w:t>place</w:t>
      </w:r>
      <w:r w:rsidR="00580025">
        <w:rPr>
          <w:rFonts w:asciiTheme="minorHAnsi" w:hAnsiTheme="minorHAnsi" w:cstheme="minorHAnsi"/>
          <w:color w:val="auto"/>
        </w:rPr>
        <w:t>d</w:t>
      </w:r>
      <w:r w:rsidR="00580025" w:rsidRPr="001A430E">
        <w:rPr>
          <w:rFonts w:asciiTheme="minorHAnsi" w:hAnsiTheme="minorHAnsi" w:cstheme="minorHAnsi"/>
          <w:color w:val="auto"/>
        </w:rPr>
        <w:t xml:space="preserve"> </w:t>
      </w:r>
      <w:r w:rsidRPr="001A430E">
        <w:rPr>
          <w:rFonts w:asciiTheme="minorHAnsi" w:hAnsiTheme="minorHAnsi" w:cstheme="minorHAnsi"/>
          <w:color w:val="auto"/>
        </w:rPr>
        <w:t>in</w:t>
      </w:r>
      <w:r w:rsidR="00580025">
        <w:rPr>
          <w:rFonts w:asciiTheme="minorHAnsi" w:hAnsiTheme="minorHAnsi" w:cstheme="minorHAnsi"/>
          <w:color w:val="auto"/>
        </w:rPr>
        <w:t>to</w:t>
      </w:r>
      <w:r w:rsidRPr="001A430E">
        <w:rPr>
          <w:rFonts w:asciiTheme="minorHAnsi" w:hAnsiTheme="minorHAnsi" w:cstheme="minorHAnsi"/>
          <w:color w:val="auto"/>
        </w:rPr>
        <w:t xml:space="preserve"> super</w:t>
      </w:r>
      <w:r w:rsidR="005A58DB" w:rsidRPr="001A430E">
        <w:rPr>
          <w:rFonts w:asciiTheme="minorHAnsi" w:hAnsiTheme="minorHAnsi" w:cstheme="minorHAnsi"/>
          <w:color w:val="auto"/>
        </w:rPr>
        <w:t>sonic</w:t>
      </w:r>
      <w:r w:rsidRPr="001A430E">
        <w:rPr>
          <w:rFonts w:asciiTheme="minorHAnsi" w:hAnsiTheme="minorHAnsi" w:cstheme="minorHAnsi"/>
          <w:color w:val="auto"/>
        </w:rPr>
        <w:t xml:space="preserve"> rarefied flow generated with a wind tunnel</w:t>
      </w:r>
      <w:r w:rsidR="00580025">
        <w:rPr>
          <w:rFonts w:asciiTheme="minorHAnsi" w:hAnsiTheme="minorHAnsi" w:cstheme="minorHAnsi"/>
          <w:color w:val="auto"/>
        </w:rPr>
        <w:t>,</w:t>
      </w:r>
      <w:r w:rsidRPr="001A430E">
        <w:rPr>
          <w:rFonts w:asciiTheme="minorHAnsi" w:hAnsiTheme="minorHAnsi" w:cstheme="minorHAnsi"/>
          <w:color w:val="auto"/>
        </w:rPr>
        <w:t xml:space="preserve"> is presented.</w:t>
      </w:r>
    </w:p>
    <w:p w14:paraId="44119F9D" w14:textId="77777777" w:rsidR="00CE3A80" w:rsidRPr="001A430E" w:rsidRDefault="00CE3A80" w:rsidP="00D71B4D">
      <w:pPr>
        <w:rPr>
          <w:rFonts w:asciiTheme="minorHAnsi" w:hAnsiTheme="minorHAnsi" w:cstheme="minorHAnsi"/>
        </w:rPr>
      </w:pPr>
    </w:p>
    <w:p w14:paraId="732520E0" w14:textId="77777777" w:rsidR="009F6BC0" w:rsidRPr="001A430E" w:rsidRDefault="006305D7" w:rsidP="00D71B4D">
      <w:pPr>
        <w:rPr>
          <w:rFonts w:asciiTheme="minorHAnsi" w:hAnsiTheme="minorHAnsi" w:cstheme="minorHAnsi"/>
          <w:color w:val="808080"/>
        </w:rPr>
      </w:pPr>
      <w:r w:rsidRPr="001A430E">
        <w:rPr>
          <w:rFonts w:asciiTheme="minorHAnsi" w:hAnsiTheme="minorHAnsi" w:cstheme="minorHAnsi"/>
          <w:b/>
          <w:bCs/>
        </w:rPr>
        <w:t>LONG ABSTRACT:</w:t>
      </w:r>
    </w:p>
    <w:p w14:paraId="726B1F38" w14:textId="209FEAEB" w:rsidR="009F6BC0" w:rsidRPr="00787430" w:rsidRDefault="00211DB9" w:rsidP="00D71B4D">
      <w:pPr>
        <w:tabs>
          <w:tab w:val="left" w:pos="0"/>
        </w:tabs>
        <w:rPr>
          <w:color w:val="auto"/>
        </w:rPr>
      </w:pPr>
      <w:r w:rsidRPr="001A430E">
        <w:rPr>
          <w:color w:val="auto"/>
        </w:rPr>
        <w:t>During a</w:t>
      </w:r>
      <w:r w:rsidR="008E30AC">
        <w:rPr>
          <w:color w:val="auto"/>
        </w:rPr>
        <w:t>n atmospheric</w:t>
      </w:r>
      <w:r w:rsidRPr="001A430E">
        <w:rPr>
          <w:color w:val="auto"/>
        </w:rPr>
        <w:t xml:space="preserve"> reentry mission, </w:t>
      </w:r>
      <w:r w:rsidR="009F6BC0" w:rsidRPr="001A430E">
        <w:rPr>
          <w:color w:val="auto"/>
        </w:rPr>
        <w:t xml:space="preserve">deceleration is a major issue. The main way to slow down </w:t>
      </w:r>
      <w:r w:rsidR="008E30AC">
        <w:rPr>
          <w:color w:val="auto"/>
        </w:rPr>
        <w:t xml:space="preserve">a </w:t>
      </w:r>
      <w:r w:rsidR="009F6BC0" w:rsidRPr="001A430E">
        <w:rPr>
          <w:color w:val="auto"/>
        </w:rPr>
        <w:t xml:space="preserve">vehicle is to rely on the drag force induced by the friction with the air. However, </w:t>
      </w:r>
      <w:r w:rsidRPr="001A430E">
        <w:rPr>
          <w:color w:val="auto"/>
        </w:rPr>
        <w:t>due to</w:t>
      </w:r>
      <w:r w:rsidR="009F6BC0" w:rsidRPr="001A430E">
        <w:rPr>
          <w:color w:val="auto"/>
        </w:rPr>
        <w:t xml:space="preserve"> the high speeds reached by the </w:t>
      </w:r>
      <w:r w:rsidRPr="00787430">
        <w:rPr>
          <w:color w:val="auto"/>
        </w:rPr>
        <w:t>vehicle, the friction induces</w:t>
      </w:r>
      <w:r w:rsidR="009F6BC0" w:rsidRPr="00787430">
        <w:rPr>
          <w:color w:val="auto"/>
        </w:rPr>
        <w:t xml:space="preserve"> intense heat</w:t>
      </w:r>
      <w:r w:rsidRPr="00787430">
        <w:rPr>
          <w:color w:val="auto"/>
        </w:rPr>
        <w:t>ing</w:t>
      </w:r>
      <w:r w:rsidR="009F6BC0" w:rsidRPr="00787430">
        <w:rPr>
          <w:color w:val="auto"/>
        </w:rPr>
        <w:t xml:space="preserve"> of the structure of the vehicle. To counter this</w:t>
      </w:r>
      <w:r w:rsidR="00D267E0" w:rsidRPr="00787430">
        <w:rPr>
          <w:color w:val="auto"/>
        </w:rPr>
        <w:t>, the authors present a new method based on the ionization of the flow around the vehicle with a plasma actuator</w:t>
      </w:r>
      <w:r w:rsidR="00965759" w:rsidRPr="00787430">
        <w:rPr>
          <w:color w:val="auto"/>
        </w:rPr>
        <w:t xml:space="preserve"> leading to the deceleration of the vehicle</w:t>
      </w:r>
      <w:r w:rsidR="004F1AF6" w:rsidRPr="00787430">
        <w:rPr>
          <w:color w:val="auto"/>
        </w:rPr>
        <w:t>. The main point of this technique is that it allows the vehicle to be slowed</w:t>
      </w:r>
      <w:r w:rsidR="00965759" w:rsidRPr="00787430">
        <w:rPr>
          <w:color w:val="auto"/>
        </w:rPr>
        <w:t xml:space="preserve"> in the </w:t>
      </w:r>
      <w:r w:rsidR="004F1AF6" w:rsidRPr="00787430">
        <w:rPr>
          <w:color w:val="auto"/>
        </w:rPr>
        <w:t>highest layers of the atmosphere before it</w:t>
      </w:r>
      <w:r w:rsidR="00653B1F" w:rsidRPr="00787430">
        <w:rPr>
          <w:color w:val="auto"/>
        </w:rPr>
        <w:t xml:space="preserve"> </w:t>
      </w:r>
      <w:r w:rsidR="004F1AF6" w:rsidRPr="00787430">
        <w:rPr>
          <w:color w:val="auto"/>
        </w:rPr>
        <w:t xml:space="preserve">endures </w:t>
      </w:r>
      <w:r w:rsidRPr="00787430">
        <w:rPr>
          <w:color w:val="auto"/>
        </w:rPr>
        <w:t>the harsh conditions produced by</w:t>
      </w:r>
      <w:r w:rsidR="00653B1F" w:rsidRPr="00787430">
        <w:rPr>
          <w:color w:val="auto"/>
        </w:rPr>
        <w:t xml:space="preserve"> </w:t>
      </w:r>
      <w:r w:rsidR="00A97D5C" w:rsidRPr="00787430">
        <w:rPr>
          <w:color w:val="auto"/>
        </w:rPr>
        <w:t>atmospheric</w:t>
      </w:r>
      <w:r w:rsidR="00653B1F" w:rsidRPr="00787430">
        <w:rPr>
          <w:color w:val="auto"/>
        </w:rPr>
        <w:t xml:space="preserve"> friction.</w:t>
      </w:r>
    </w:p>
    <w:p w14:paraId="12998C46" w14:textId="77777777" w:rsidR="00D267E0" w:rsidRPr="00787430" w:rsidRDefault="00D267E0" w:rsidP="00D71B4D">
      <w:pPr>
        <w:tabs>
          <w:tab w:val="left" w:pos="0"/>
        </w:tabs>
        <w:rPr>
          <w:color w:val="auto"/>
        </w:rPr>
      </w:pPr>
    </w:p>
    <w:p w14:paraId="27A726AF" w14:textId="756A32F6" w:rsidR="00D267E0" w:rsidRPr="00787430" w:rsidRDefault="00D267E0" w:rsidP="00D71B4D">
      <w:pPr>
        <w:tabs>
          <w:tab w:val="left" w:pos="0"/>
        </w:tabs>
        <w:rPr>
          <w:color w:val="auto"/>
        </w:rPr>
      </w:pPr>
      <w:r w:rsidRPr="00787430">
        <w:rPr>
          <w:color w:val="auto"/>
        </w:rPr>
        <w:t>Th</w:t>
      </w:r>
      <w:r w:rsidR="00D11CA0">
        <w:rPr>
          <w:color w:val="auto"/>
        </w:rPr>
        <w:t xml:space="preserve">is </w:t>
      </w:r>
      <w:r w:rsidRPr="001A430E">
        <w:rPr>
          <w:color w:val="auto"/>
        </w:rPr>
        <w:t xml:space="preserve">paper introduces the implementation of the plasma actuator on a beveled flat plate, which is </w:t>
      </w:r>
      <w:r w:rsidR="00965759" w:rsidRPr="00787430">
        <w:rPr>
          <w:rFonts w:asciiTheme="minorHAnsi" w:hAnsiTheme="minorHAnsi" w:cstheme="minorHAnsi"/>
          <w:color w:val="auto"/>
        </w:rPr>
        <w:t xml:space="preserve">a classic </w:t>
      </w:r>
      <w:r w:rsidRPr="00787430">
        <w:rPr>
          <w:rFonts w:asciiTheme="minorHAnsi" w:hAnsiTheme="minorHAnsi" w:cstheme="minorHAnsi"/>
          <w:color w:val="auto"/>
        </w:rPr>
        <w:t>model in aerodynamic studies.</w:t>
      </w:r>
      <w:r w:rsidR="00965759" w:rsidRPr="00787430">
        <w:rPr>
          <w:rFonts w:asciiTheme="minorHAnsi" w:hAnsiTheme="minorHAnsi" w:cstheme="minorHAnsi"/>
          <w:color w:val="auto"/>
        </w:rPr>
        <w:t xml:space="preserve"> The reentry conditions </w:t>
      </w:r>
      <w:r w:rsidR="00D33CCB" w:rsidRPr="00787430">
        <w:rPr>
          <w:rFonts w:asciiTheme="minorHAnsi" w:hAnsiTheme="minorHAnsi" w:cstheme="minorHAnsi"/>
          <w:color w:val="auto"/>
        </w:rPr>
        <w:t xml:space="preserve">are </w:t>
      </w:r>
      <w:r w:rsidR="00A97D5C" w:rsidRPr="00787430">
        <w:rPr>
          <w:rFonts w:asciiTheme="minorHAnsi" w:hAnsiTheme="minorHAnsi" w:cstheme="minorHAnsi"/>
          <w:color w:val="auto"/>
        </w:rPr>
        <w:t>simul</w:t>
      </w:r>
      <w:r w:rsidR="00D33CCB" w:rsidRPr="00787430">
        <w:rPr>
          <w:rFonts w:asciiTheme="minorHAnsi" w:hAnsiTheme="minorHAnsi" w:cstheme="minorHAnsi"/>
          <w:color w:val="auto"/>
        </w:rPr>
        <w:t>ated with the super/hypersonic low-density</w:t>
      </w:r>
      <w:r w:rsidR="00A97D5C" w:rsidRPr="00787430">
        <w:rPr>
          <w:rFonts w:asciiTheme="minorHAnsi" w:hAnsiTheme="minorHAnsi" w:cstheme="minorHAnsi"/>
          <w:color w:val="auto"/>
        </w:rPr>
        <w:t xml:space="preserve"> wind</w:t>
      </w:r>
      <w:r w:rsidR="00D33CCB" w:rsidRPr="00787430">
        <w:rPr>
          <w:rFonts w:asciiTheme="minorHAnsi" w:hAnsiTheme="minorHAnsi" w:cstheme="minorHAnsi"/>
          <w:color w:val="auto"/>
        </w:rPr>
        <w:t xml:space="preserve"> tunnel </w:t>
      </w:r>
      <w:r w:rsidR="00A97D5C" w:rsidRPr="00787430">
        <w:rPr>
          <w:rFonts w:asciiTheme="minorHAnsi" w:hAnsiTheme="minorHAnsi" w:cstheme="minorHAnsi"/>
          <w:color w:val="auto"/>
        </w:rPr>
        <w:t>MARHy</w:t>
      </w:r>
      <w:r w:rsidR="0031101E" w:rsidRPr="00787430">
        <w:rPr>
          <w:rFonts w:asciiTheme="minorHAnsi" w:hAnsiTheme="minorHAnsi" w:cstheme="minorHAnsi"/>
          <w:color w:val="auto"/>
        </w:rPr>
        <w:t xml:space="preserve"> (Mach Adaptable Rarefied Hypersonic)</w:t>
      </w:r>
      <w:r w:rsidR="00A97D5C" w:rsidRPr="00787430">
        <w:rPr>
          <w:rFonts w:asciiTheme="minorHAnsi" w:hAnsiTheme="minorHAnsi" w:cstheme="minorHAnsi"/>
          <w:color w:val="auto"/>
        </w:rPr>
        <w:t xml:space="preserve"> </w:t>
      </w:r>
      <w:r w:rsidR="00D33CCB" w:rsidRPr="00787430">
        <w:rPr>
          <w:rFonts w:asciiTheme="minorHAnsi" w:hAnsiTheme="minorHAnsi" w:cstheme="minorHAnsi"/>
          <w:color w:val="auto"/>
        </w:rPr>
        <w:t xml:space="preserve">located in the ICARE laboratory. </w:t>
      </w:r>
      <w:r w:rsidR="00211DB9" w:rsidRPr="00787430">
        <w:rPr>
          <w:rFonts w:asciiTheme="minorHAnsi" w:hAnsiTheme="minorHAnsi" w:cstheme="minorHAnsi"/>
          <w:color w:val="auto"/>
        </w:rPr>
        <w:t>T</w:t>
      </w:r>
      <w:r w:rsidR="00785279" w:rsidRPr="00787430">
        <w:rPr>
          <w:rFonts w:asciiTheme="minorHAnsi" w:hAnsiTheme="minorHAnsi" w:cstheme="minorHAnsi"/>
          <w:color w:val="auto"/>
        </w:rPr>
        <w:t xml:space="preserve">he method </w:t>
      </w:r>
      <w:r w:rsidR="00211DB9" w:rsidRPr="00787430">
        <w:rPr>
          <w:rFonts w:asciiTheme="minorHAnsi" w:hAnsiTheme="minorHAnsi" w:cstheme="minorHAnsi"/>
          <w:color w:val="auto"/>
        </w:rPr>
        <w:t>involves two steps</w:t>
      </w:r>
      <w:r w:rsidR="00785279" w:rsidRPr="00787430">
        <w:rPr>
          <w:rFonts w:asciiTheme="minorHAnsi" w:hAnsiTheme="minorHAnsi" w:cstheme="minorHAnsi"/>
          <w:color w:val="auto"/>
        </w:rPr>
        <w:t xml:space="preserve">: the manufacturing of the plasma actuator and the </w:t>
      </w:r>
      <w:r w:rsidR="00785279" w:rsidRPr="001A430E">
        <w:rPr>
          <w:rFonts w:asciiTheme="minorHAnsi" w:hAnsiTheme="minorHAnsi" w:cstheme="minorHAnsi"/>
          <w:color w:val="auto"/>
        </w:rPr>
        <w:t>sett</w:t>
      </w:r>
      <w:r w:rsidR="001A430E">
        <w:rPr>
          <w:rFonts w:asciiTheme="minorHAnsi" w:hAnsiTheme="minorHAnsi" w:cstheme="minorHAnsi"/>
          <w:color w:val="auto"/>
        </w:rPr>
        <w:t>l</w:t>
      </w:r>
      <w:r w:rsidR="00785279" w:rsidRPr="001A430E">
        <w:rPr>
          <w:rFonts w:asciiTheme="minorHAnsi" w:hAnsiTheme="minorHAnsi" w:cstheme="minorHAnsi"/>
          <w:color w:val="auto"/>
        </w:rPr>
        <w:t>ing of the wind tunnel to deliver the chosen flow conditions.</w:t>
      </w:r>
      <w:r w:rsidR="002300BF" w:rsidRPr="00787430">
        <w:rPr>
          <w:rFonts w:asciiTheme="minorHAnsi" w:hAnsiTheme="minorHAnsi" w:cstheme="minorHAnsi"/>
          <w:color w:val="auto"/>
        </w:rPr>
        <w:t xml:space="preserve"> The experimental setup is </w:t>
      </w:r>
      <w:r w:rsidR="00211DB9" w:rsidRPr="00787430">
        <w:rPr>
          <w:rFonts w:asciiTheme="minorHAnsi" w:hAnsiTheme="minorHAnsi" w:cstheme="minorHAnsi"/>
          <w:color w:val="auto"/>
        </w:rPr>
        <w:t xml:space="preserve">carefully designed for </w:t>
      </w:r>
      <w:r w:rsidR="00CC0233" w:rsidRPr="00787430">
        <w:rPr>
          <w:rFonts w:asciiTheme="minorHAnsi" w:hAnsiTheme="minorHAnsi" w:cstheme="minorHAnsi"/>
          <w:color w:val="auto"/>
        </w:rPr>
        <w:t xml:space="preserve">high-speed flows, </w:t>
      </w:r>
      <w:r w:rsidR="002300BF" w:rsidRPr="00787430">
        <w:rPr>
          <w:rFonts w:asciiTheme="minorHAnsi" w:hAnsiTheme="minorHAnsi" w:cstheme="minorHAnsi"/>
          <w:color w:val="auto"/>
        </w:rPr>
        <w:t>high temperature</w:t>
      </w:r>
      <w:r w:rsidR="00211DB9" w:rsidRPr="00787430">
        <w:rPr>
          <w:rFonts w:asciiTheme="minorHAnsi" w:hAnsiTheme="minorHAnsi" w:cstheme="minorHAnsi"/>
          <w:color w:val="auto"/>
        </w:rPr>
        <w:t>s</w:t>
      </w:r>
      <w:r w:rsidR="002300BF" w:rsidRPr="00787430">
        <w:rPr>
          <w:rFonts w:asciiTheme="minorHAnsi" w:hAnsiTheme="minorHAnsi" w:cstheme="minorHAnsi"/>
          <w:color w:val="auto"/>
        </w:rPr>
        <w:t xml:space="preserve"> and</w:t>
      </w:r>
      <w:r w:rsidR="00211DB9" w:rsidRPr="00787430">
        <w:rPr>
          <w:rFonts w:asciiTheme="minorHAnsi" w:hAnsiTheme="minorHAnsi" w:cstheme="minorHAnsi"/>
          <w:color w:val="auto"/>
        </w:rPr>
        <w:t>,</w:t>
      </w:r>
      <w:r w:rsidR="00CC0233" w:rsidRPr="00787430">
        <w:rPr>
          <w:rFonts w:asciiTheme="minorHAnsi" w:hAnsiTheme="minorHAnsi" w:cstheme="minorHAnsi"/>
          <w:color w:val="auto"/>
        </w:rPr>
        <w:t xml:space="preserve"> </w:t>
      </w:r>
      <w:r w:rsidR="002300BF" w:rsidRPr="00787430">
        <w:rPr>
          <w:rFonts w:asciiTheme="minorHAnsi" w:hAnsiTheme="minorHAnsi" w:cstheme="minorHAnsi"/>
          <w:color w:val="auto"/>
        </w:rPr>
        <w:t>in our case, low pressure</w:t>
      </w:r>
      <w:r w:rsidR="00211DB9" w:rsidRPr="00787430">
        <w:rPr>
          <w:rFonts w:asciiTheme="minorHAnsi" w:hAnsiTheme="minorHAnsi" w:cstheme="minorHAnsi"/>
          <w:color w:val="auto"/>
        </w:rPr>
        <w:t>s</w:t>
      </w:r>
      <w:r w:rsidR="002300BF" w:rsidRPr="00787430">
        <w:rPr>
          <w:rFonts w:asciiTheme="minorHAnsi" w:hAnsiTheme="minorHAnsi" w:cstheme="minorHAnsi"/>
          <w:color w:val="auto"/>
        </w:rPr>
        <w:t>.</w:t>
      </w:r>
    </w:p>
    <w:p w14:paraId="5283C577" w14:textId="77777777" w:rsidR="00BB2673" w:rsidRPr="00787430" w:rsidRDefault="00BB2673" w:rsidP="00D71B4D">
      <w:pPr>
        <w:tabs>
          <w:tab w:val="left" w:pos="0"/>
        </w:tabs>
        <w:rPr>
          <w:color w:val="auto"/>
        </w:rPr>
      </w:pPr>
    </w:p>
    <w:p w14:paraId="243B416C" w14:textId="46765383" w:rsidR="0098482E" w:rsidRPr="00787430" w:rsidRDefault="0098482E" w:rsidP="00D71B4D">
      <w:pPr>
        <w:tabs>
          <w:tab w:val="left" w:pos="0"/>
        </w:tabs>
        <w:rPr>
          <w:color w:val="auto"/>
        </w:rPr>
      </w:pPr>
      <w:r w:rsidRPr="00787430">
        <w:rPr>
          <w:color w:val="auto"/>
        </w:rPr>
        <w:t xml:space="preserve">For the </w:t>
      </w:r>
      <w:r w:rsidR="00D11CA0" w:rsidRPr="00A62129">
        <w:rPr>
          <w:color w:val="auto"/>
        </w:rPr>
        <w:t>study</w:t>
      </w:r>
      <w:r w:rsidR="00D11CA0" w:rsidRPr="001A430E">
        <w:rPr>
          <w:color w:val="auto"/>
        </w:rPr>
        <w:t xml:space="preserve"> </w:t>
      </w:r>
      <w:r w:rsidR="00D11CA0">
        <w:rPr>
          <w:color w:val="auto"/>
        </w:rPr>
        <w:t xml:space="preserve">of </w:t>
      </w:r>
      <w:r w:rsidRPr="001A430E">
        <w:rPr>
          <w:color w:val="auto"/>
        </w:rPr>
        <w:t>aerodynamic</w:t>
      </w:r>
      <w:r w:rsidR="00D11CA0">
        <w:rPr>
          <w:color w:val="auto"/>
        </w:rPr>
        <w:t>s</w:t>
      </w:r>
      <w:r w:rsidRPr="001A430E">
        <w:rPr>
          <w:color w:val="auto"/>
        </w:rPr>
        <w:t>, three types of diagnostics are utilized: an i</w:t>
      </w:r>
      <w:r w:rsidR="007644DA" w:rsidRPr="001A430E">
        <w:rPr>
          <w:color w:val="auto"/>
        </w:rPr>
        <w:t>ntensified</w:t>
      </w:r>
      <w:r w:rsidRPr="001A430E">
        <w:rPr>
          <w:color w:val="auto"/>
        </w:rPr>
        <w:t xml:space="preserve"> camera</w:t>
      </w:r>
      <w:r w:rsidR="007644DA" w:rsidRPr="001A430E">
        <w:rPr>
          <w:color w:val="auto"/>
        </w:rPr>
        <w:t xml:space="preserve"> </w:t>
      </w:r>
      <w:r w:rsidRPr="00787430">
        <w:rPr>
          <w:color w:val="auto"/>
        </w:rPr>
        <w:t xml:space="preserve">for </w:t>
      </w:r>
      <w:r w:rsidRPr="00787430">
        <w:rPr>
          <w:color w:val="auto"/>
        </w:rPr>
        <w:lastRenderedPageBreak/>
        <w:t xml:space="preserve">the </w:t>
      </w:r>
      <w:r w:rsidR="007644DA" w:rsidRPr="00787430">
        <w:rPr>
          <w:color w:val="auto"/>
        </w:rPr>
        <w:t xml:space="preserve">visualization of the flow, an </w:t>
      </w:r>
      <w:r w:rsidR="0006496A" w:rsidRPr="00787430">
        <w:rPr>
          <w:color w:val="auto"/>
        </w:rPr>
        <w:t>infrared</w:t>
      </w:r>
      <w:r w:rsidRPr="00787430">
        <w:rPr>
          <w:color w:val="auto"/>
        </w:rPr>
        <w:t xml:space="preserve"> camera</w:t>
      </w:r>
      <w:r w:rsidR="007644DA" w:rsidRPr="00787430">
        <w:rPr>
          <w:color w:val="auto"/>
        </w:rPr>
        <w:t xml:space="preserve"> </w:t>
      </w:r>
      <w:r w:rsidRPr="00787430">
        <w:rPr>
          <w:color w:val="auto"/>
        </w:rPr>
        <w:t xml:space="preserve">to follow </w:t>
      </w:r>
      <w:r w:rsidR="00A97D5C" w:rsidRPr="00787430">
        <w:rPr>
          <w:color w:val="auto"/>
        </w:rPr>
        <w:t xml:space="preserve">the evolution in time of </w:t>
      </w:r>
      <w:r w:rsidRPr="00787430">
        <w:rPr>
          <w:color w:val="auto"/>
        </w:rPr>
        <w:t>the distribution of the surface temperatures</w:t>
      </w:r>
      <w:r w:rsidR="00D11CA0">
        <w:rPr>
          <w:color w:val="auto"/>
        </w:rPr>
        <w:t>,</w:t>
      </w:r>
      <w:r w:rsidRPr="001A430E">
        <w:rPr>
          <w:color w:val="auto"/>
        </w:rPr>
        <w:t xml:space="preserve"> and a Pit</w:t>
      </w:r>
      <w:r w:rsidR="0006496A" w:rsidRPr="001A430E">
        <w:rPr>
          <w:color w:val="auto"/>
        </w:rPr>
        <w:t>ot probe used for the mapping of</w:t>
      </w:r>
      <w:r w:rsidRPr="001A430E">
        <w:rPr>
          <w:color w:val="auto"/>
        </w:rPr>
        <w:t xml:space="preserve"> the flow pressures around the mo</w:t>
      </w:r>
      <w:r w:rsidR="00211DB9" w:rsidRPr="00787430">
        <w:rPr>
          <w:color w:val="auto"/>
        </w:rPr>
        <w:t>del. T</w:t>
      </w:r>
      <w:r w:rsidRPr="00787430">
        <w:rPr>
          <w:color w:val="auto"/>
        </w:rPr>
        <w:t>his method is used as the basis for our experiments</w:t>
      </w:r>
      <w:r w:rsidR="00211DB9" w:rsidRPr="00787430">
        <w:rPr>
          <w:color w:val="auto"/>
        </w:rPr>
        <w:t xml:space="preserve"> and</w:t>
      </w:r>
      <w:r w:rsidRPr="00787430">
        <w:rPr>
          <w:color w:val="auto"/>
        </w:rPr>
        <w:t xml:space="preserve"> is adapted </w:t>
      </w:r>
      <w:r w:rsidR="00211DB9" w:rsidRPr="00787430">
        <w:rPr>
          <w:color w:val="auto"/>
        </w:rPr>
        <w:t>according to</w:t>
      </w:r>
      <w:r w:rsidRPr="00787430">
        <w:rPr>
          <w:color w:val="auto"/>
        </w:rPr>
        <w:t xml:space="preserve"> the flow </w:t>
      </w:r>
      <w:r w:rsidR="00211DB9" w:rsidRPr="00787430">
        <w:rPr>
          <w:color w:val="auto"/>
        </w:rPr>
        <w:t xml:space="preserve">later </w:t>
      </w:r>
      <w:r w:rsidRPr="001A430E">
        <w:rPr>
          <w:color w:val="auto"/>
        </w:rPr>
        <w:t>generated by the wind tunnel, the shape of the plasma actuator</w:t>
      </w:r>
      <w:r w:rsidR="00D11CA0">
        <w:rPr>
          <w:color w:val="auto"/>
        </w:rPr>
        <w:t>,</w:t>
      </w:r>
      <w:r w:rsidRPr="001A430E">
        <w:rPr>
          <w:color w:val="auto"/>
        </w:rPr>
        <w:t xml:space="preserve"> or the </w:t>
      </w:r>
      <w:r w:rsidR="00A97D5C" w:rsidRPr="00787430">
        <w:rPr>
          <w:color w:val="auto"/>
        </w:rPr>
        <w:t xml:space="preserve">applied </w:t>
      </w:r>
      <w:r w:rsidRPr="00787430">
        <w:rPr>
          <w:color w:val="auto"/>
        </w:rPr>
        <w:t xml:space="preserve">diagnostics. </w:t>
      </w:r>
    </w:p>
    <w:p w14:paraId="104981E3" w14:textId="77777777" w:rsidR="006305D7" w:rsidRPr="00787430" w:rsidRDefault="006305D7" w:rsidP="00D71B4D">
      <w:pPr>
        <w:rPr>
          <w:rFonts w:asciiTheme="minorHAnsi" w:hAnsiTheme="minorHAnsi" w:cstheme="minorHAnsi"/>
        </w:rPr>
      </w:pPr>
    </w:p>
    <w:p w14:paraId="6F089709" w14:textId="77777777" w:rsidR="00EB348A" w:rsidRPr="00787430" w:rsidRDefault="006305D7" w:rsidP="00D71B4D">
      <w:pPr>
        <w:rPr>
          <w:rFonts w:asciiTheme="minorHAnsi" w:hAnsiTheme="minorHAnsi" w:cstheme="minorHAnsi"/>
          <w:color w:val="808080"/>
        </w:rPr>
      </w:pPr>
      <w:r w:rsidRPr="00787430">
        <w:rPr>
          <w:rFonts w:asciiTheme="minorHAnsi" w:hAnsiTheme="minorHAnsi" w:cstheme="minorHAnsi"/>
          <w:b/>
        </w:rPr>
        <w:t>INTRODUCTION</w:t>
      </w:r>
      <w:r w:rsidRPr="00787430">
        <w:rPr>
          <w:rFonts w:asciiTheme="minorHAnsi" w:hAnsiTheme="minorHAnsi" w:cstheme="minorHAnsi"/>
          <w:b/>
          <w:bCs/>
        </w:rPr>
        <w:t>:</w:t>
      </w:r>
      <w:r w:rsidR="00F973C7" w:rsidRPr="00787430">
        <w:rPr>
          <w:rFonts w:asciiTheme="minorHAnsi" w:hAnsiTheme="minorHAnsi" w:cstheme="minorHAnsi"/>
        </w:rPr>
        <w:t xml:space="preserve"> </w:t>
      </w:r>
    </w:p>
    <w:p w14:paraId="37972F9A" w14:textId="602F5BE2" w:rsidR="00EB348A" w:rsidRPr="001A430E" w:rsidRDefault="00EB348A" w:rsidP="00D71B4D">
      <w:pPr>
        <w:rPr>
          <w:rFonts w:asciiTheme="minorHAnsi" w:hAnsiTheme="minorHAnsi" w:cstheme="minorHAnsi"/>
          <w:color w:val="auto"/>
        </w:rPr>
      </w:pPr>
      <w:r w:rsidRPr="00787430">
        <w:rPr>
          <w:rFonts w:asciiTheme="minorHAnsi" w:hAnsiTheme="minorHAnsi" w:cstheme="minorHAnsi"/>
          <w:bCs/>
          <w:iCs/>
          <w:color w:val="auto"/>
        </w:rPr>
        <w:t>Every space or ballistic mission consists of three phases: launch, flight</w:t>
      </w:r>
      <w:r w:rsidR="00D11CA0">
        <w:rPr>
          <w:rFonts w:asciiTheme="minorHAnsi" w:hAnsiTheme="minorHAnsi" w:cstheme="minorHAnsi"/>
          <w:bCs/>
          <w:iCs/>
          <w:color w:val="auto"/>
        </w:rPr>
        <w:t>,</w:t>
      </w:r>
      <w:r w:rsidRPr="001A430E">
        <w:rPr>
          <w:rFonts w:asciiTheme="minorHAnsi" w:hAnsiTheme="minorHAnsi" w:cstheme="minorHAnsi"/>
          <w:bCs/>
          <w:iCs/>
          <w:color w:val="auto"/>
        </w:rPr>
        <w:t xml:space="preserve"> and reentry</w:t>
      </w:r>
      <w:r w:rsidR="0099486B" w:rsidRPr="001A430E">
        <w:rPr>
          <w:rFonts w:asciiTheme="minorHAnsi" w:hAnsiTheme="minorHAnsi" w:cstheme="minorHAnsi"/>
          <w:bCs/>
          <w:iCs/>
          <w:color w:val="auto"/>
          <w:vertAlign w:val="superscript"/>
        </w:rPr>
        <w:t>1</w:t>
      </w:r>
      <w:r w:rsidRPr="001A430E">
        <w:rPr>
          <w:rFonts w:asciiTheme="minorHAnsi" w:hAnsiTheme="minorHAnsi" w:cstheme="minorHAnsi"/>
          <w:bCs/>
          <w:iCs/>
          <w:color w:val="auto"/>
        </w:rPr>
        <w:t xml:space="preserve">. A successful mission depends on </w:t>
      </w:r>
      <w:r w:rsidR="00D11CA0">
        <w:rPr>
          <w:rFonts w:asciiTheme="minorHAnsi" w:hAnsiTheme="minorHAnsi" w:cstheme="minorHAnsi"/>
          <w:bCs/>
          <w:iCs/>
          <w:color w:val="auto"/>
        </w:rPr>
        <w:t xml:space="preserve">adequate </w:t>
      </w:r>
      <w:r w:rsidRPr="001A430E">
        <w:rPr>
          <w:rFonts w:asciiTheme="minorHAnsi" w:hAnsiTheme="minorHAnsi" w:cstheme="minorHAnsi"/>
          <w:bCs/>
          <w:iCs/>
          <w:color w:val="auto"/>
        </w:rPr>
        <w:t xml:space="preserve">management of the three </w:t>
      </w:r>
      <w:r w:rsidR="00D11CA0">
        <w:rPr>
          <w:rFonts w:asciiTheme="minorHAnsi" w:hAnsiTheme="minorHAnsi" w:cstheme="minorHAnsi"/>
          <w:bCs/>
          <w:iCs/>
          <w:color w:val="auto"/>
        </w:rPr>
        <w:t>phases</w:t>
      </w:r>
      <w:r w:rsidRPr="001A430E">
        <w:rPr>
          <w:rFonts w:asciiTheme="minorHAnsi" w:hAnsiTheme="minorHAnsi" w:cstheme="minorHAnsi"/>
          <w:bCs/>
          <w:iCs/>
          <w:color w:val="auto"/>
        </w:rPr>
        <w:t xml:space="preserve">, yet atmospheric reentry has continued to pose major challenges over the past several decades. </w:t>
      </w:r>
      <w:r w:rsidR="00A050A5" w:rsidRPr="001A430E">
        <w:rPr>
          <w:rFonts w:asciiTheme="minorHAnsi" w:hAnsiTheme="minorHAnsi" w:cstheme="minorHAnsi"/>
          <w:bCs/>
          <w:iCs/>
          <w:color w:val="auto"/>
        </w:rPr>
        <w:t xml:space="preserve">The very high speeds reached by the vehicle during reentries induce extreme conditions and at least three </w:t>
      </w:r>
      <w:r w:rsidR="00D11CA0">
        <w:rPr>
          <w:rFonts w:asciiTheme="minorHAnsi" w:hAnsiTheme="minorHAnsi" w:cstheme="minorHAnsi"/>
          <w:bCs/>
          <w:iCs/>
          <w:color w:val="auto"/>
        </w:rPr>
        <w:t>reentry tasks should</w:t>
      </w:r>
      <w:r w:rsidR="00C0614F" w:rsidRPr="001A430E">
        <w:rPr>
          <w:rFonts w:asciiTheme="minorHAnsi" w:hAnsiTheme="minorHAnsi" w:cstheme="minorHAnsi"/>
          <w:bCs/>
          <w:iCs/>
          <w:color w:val="auto"/>
        </w:rPr>
        <w:t xml:space="preserve"> </w:t>
      </w:r>
      <w:r w:rsidR="00B958B2">
        <w:rPr>
          <w:rFonts w:asciiTheme="minorHAnsi" w:hAnsiTheme="minorHAnsi" w:cstheme="minorHAnsi"/>
          <w:bCs/>
          <w:iCs/>
          <w:color w:val="auto"/>
        </w:rPr>
        <w:t xml:space="preserve">be </w:t>
      </w:r>
      <w:r w:rsidR="00D11CA0">
        <w:rPr>
          <w:rFonts w:asciiTheme="minorHAnsi" w:hAnsiTheme="minorHAnsi" w:cstheme="minorHAnsi"/>
          <w:bCs/>
          <w:iCs/>
          <w:color w:val="auto"/>
        </w:rPr>
        <w:t xml:space="preserve">approached </w:t>
      </w:r>
      <w:r w:rsidR="00C0614F" w:rsidRPr="001A430E">
        <w:rPr>
          <w:rFonts w:asciiTheme="minorHAnsi" w:hAnsiTheme="minorHAnsi" w:cstheme="minorHAnsi"/>
          <w:bCs/>
          <w:iCs/>
          <w:color w:val="auto"/>
        </w:rPr>
        <w:t>with care:</w:t>
      </w:r>
      <w:r w:rsidR="00A050A5" w:rsidRPr="001A430E">
        <w:rPr>
          <w:rFonts w:asciiTheme="minorHAnsi" w:hAnsiTheme="minorHAnsi" w:cstheme="minorHAnsi"/>
          <w:bCs/>
          <w:iCs/>
          <w:color w:val="auto"/>
        </w:rPr>
        <w:t xml:space="preserve"> deceleration, heating management, and </w:t>
      </w:r>
      <w:r w:rsidR="00A050A5" w:rsidRPr="00787430">
        <w:rPr>
          <w:rFonts w:asciiTheme="minorHAnsi" w:hAnsiTheme="minorHAnsi" w:cstheme="minorHAnsi"/>
          <w:bCs/>
          <w:iCs/>
          <w:color w:val="auto"/>
        </w:rPr>
        <w:t xml:space="preserve">accuracy of the vehicle localization and velocity when landing. </w:t>
      </w:r>
      <w:r w:rsidR="0000665F" w:rsidRPr="00787430">
        <w:rPr>
          <w:rFonts w:asciiTheme="minorHAnsi" w:hAnsiTheme="minorHAnsi" w:cstheme="minorHAnsi"/>
          <w:color w:val="auto"/>
        </w:rPr>
        <w:t xml:space="preserve">Aerodynamic forces, </w:t>
      </w:r>
      <w:r w:rsidR="00D11CA0">
        <w:rPr>
          <w:rFonts w:asciiTheme="minorHAnsi" w:hAnsiTheme="minorHAnsi" w:cstheme="minorHAnsi"/>
          <w:color w:val="auto"/>
        </w:rPr>
        <w:t xml:space="preserve">such </w:t>
      </w:r>
      <w:r w:rsidR="0000665F" w:rsidRPr="001A430E">
        <w:rPr>
          <w:rFonts w:asciiTheme="minorHAnsi" w:hAnsiTheme="minorHAnsi" w:cstheme="minorHAnsi"/>
          <w:color w:val="auto"/>
        </w:rPr>
        <w:t>as drag and lift, become increasingly important as the altitude decreases and usually become dominant at 40 km.</w:t>
      </w:r>
      <w:r w:rsidR="00211DB9" w:rsidRPr="00787430">
        <w:rPr>
          <w:rFonts w:asciiTheme="minorHAnsi" w:hAnsiTheme="minorHAnsi" w:cstheme="minorHAnsi"/>
          <w:color w:val="auto"/>
        </w:rPr>
        <w:t xml:space="preserve"> This</w:t>
      </w:r>
      <w:r w:rsidR="0000665F" w:rsidRPr="00787430">
        <w:rPr>
          <w:rFonts w:asciiTheme="minorHAnsi" w:hAnsiTheme="minorHAnsi" w:cstheme="minorHAnsi"/>
          <w:color w:val="auto"/>
        </w:rPr>
        <w:t xml:space="preserve"> is due to the exponential increase of the air density </w:t>
      </w:r>
      <w:r w:rsidR="00211DB9" w:rsidRPr="00787430">
        <w:rPr>
          <w:rFonts w:asciiTheme="minorHAnsi" w:hAnsiTheme="minorHAnsi" w:cstheme="minorHAnsi"/>
          <w:color w:val="auto"/>
        </w:rPr>
        <w:t>as distance to the ground decreases</w:t>
      </w:r>
      <w:r w:rsidR="0000665F" w:rsidRPr="00787430">
        <w:rPr>
          <w:rFonts w:asciiTheme="minorHAnsi" w:hAnsiTheme="minorHAnsi" w:cstheme="minorHAnsi"/>
          <w:color w:val="auto"/>
        </w:rPr>
        <w:t>.</w:t>
      </w:r>
      <w:r w:rsidRPr="00787430">
        <w:rPr>
          <w:rFonts w:asciiTheme="minorHAnsi" w:hAnsiTheme="minorHAnsi" w:cstheme="minorHAnsi"/>
          <w:color w:val="auto"/>
        </w:rPr>
        <w:t xml:space="preserve"> At such altitudes, the drag force plays a key role over all others</w:t>
      </w:r>
      <w:r w:rsidR="00211DB9" w:rsidRPr="00787430">
        <w:rPr>
          <w:rFonts w:asciiTheme="minorHAnsi" w:hAnsiTheme="minorHAnsi" w:cstheme="minorHAnsi"/>
          <w:color w:val="auto"/>
        </w:rPr>
        <w:t>,</w:t>
      </w:r>
      <w:r w:rsidRPr="00787430">
        <w:rPr>
          <w:rFonts w:asciiTheme="minorHAnsi" w:hAnsiTheme="minorHAnsi" w:cstheme="minorHAnsi"/>
          <w:color w:val="auto"/>
        </w:rPr>
        <w:t xml:space="preserve"> including gravity and lift. It influences deceleration and thereby, the heat loads, vehicle design</w:t>
      </w:r>
      <w:r w:rsidR="00D11CA0">
        <w:rPr>
          <w:rFonts w:asciiTheme="minorHAnsi" w:hAnsiTheme="minorHAnsi" w:cstheme="minorHAnsi"/>
          <w:color w:val="auto"/>
        </w:rPr>
        <w:t>,</w:t>
      </w:r>
      <w:r w:rsidRPr="001A430E">
        <w:rPr>
          <w:rFonts w:asciiTheme="minorHAnsi" w:hAnsiTheme="minorHAnsi" w:cstheme="minorHAnsi"/>
          <w:color w:val="auto"/>
        </w:rPr>
        <w:t xml:space="preserve"> and re-entry trajectory. Controlling the drag force is a </w:t>
      </w:r>
      <w:r w:rsidR="0006496A" w:rsidRPr="001A430E">
        <w:rPr>
          <w:rFonts w:asciiTheme="minorHAnsi" w:hAnsiTheme="minorHAnsi" w:cstheme="minorHAnsi"/>
          <w:color w:val="auto"/>
        </w:rPr>
        <w:t>method</w:t>
      </w:r>
      <w:r w:rsidRPr="001A430E">
        <w:rPr>
          <w:rFonts w:asciiTheme="minorHAnsi" w:hAnsiTheme="minorHAnsi" w:cstheme="minorHAnsi"/>
          <w:color w:val="auto"/>
        </w:rPr>
        <w:t xml:space="preserve"> of directly influencing the deceleration and, therefore, the re-entry conditions.</w:t>
      </w:r>
    </w:p>
    <w:p w14:paraId="3E0A002F" w14:textId="77777777" w:rsidR="00EB348A" w:rsidRPr="00787430" w:rsidRDefault="00EB348A" w:rsidP="00D71B4D">
      <w:pPr>
        <w:rPr>
          <w:rFonts w:asciiTheme="minorHAnsi" w:hAnsiTheme="minorHAnsi" w:cstheme="minorHAnsi"/>
          <w:color w:val="auto"/>
        </w:rPr>
      </w:pPr>
    </w:p>
    <w:p w14:paraId="20B5F1BA" w14:textId="1457AC48" w:rsidR="00AB39C6" w:rsidRPr="001A430E" w:rsidRDefault="00E30F35" w:rsidP="00D71B4D">
      <w:pPr>
        <w:rPr>
          <w:rFonts w:asciiTheme="minorHAnsi" w:hAnsiTheme="minorHAnsi" w:cstheme="minorHAnsi"/>
          <w:color w:val="auto"/>
        </w:rPr>
      </w:pPr>
      <w:r w:rsidRPr="00787430">
        <w:rPr>
          <w:color w:val="auto"/>
        </w:rPr>
        <w:t xml:space="preserve">Previous work carried </w:t>
      </w:r>
      <w:r w:rsidR="00D11CA0">
        <w:rPr>
          <w:color w:val="auto"/>
        </w:rPr>
        <w:t xml:space="preserve">out </w:t>
      </w:r>
      <w:r w:rsidRPr="001A430E">
        <w:rPr>
          <w:color w:val="auto"/>
        </w:rPr>
        <w:t>by our team showed that plasma</w:t>
      </w:r>
      <w:r w:rsidR="00A050A5" w:rsidRPr="001A430E">
        <w:rPr>
          <w:color w:val="auto"/>
        </w:rPr>
        <w:t xml:space="preserve"> actuator</w:t>
      </w:r>
      <w:r w:rsidRPr="001A430E">
        <w:rPr>
          <w:color w:val="auto"/>
        </w:rPr>
        <w:t>s induce</w:t>
      </w:r>
      <w:r w:rsidR="00A050A5" w:rsidRPr="001A430E">
        <w:rPr>
          <w:color w:val="auto"/>
        </w:rPr>
        <w:t xml:space="preserve"> an increase in the drag force</w:t>
      </w:r>
      <w:r w:rsidR="00A050A5" w:rsidRPr="00787430">
        <w:rPr>
          <w:rFonts w:asciiTheme="minorHAnsi" w:hAnsiTheme="minorHAnsi" w:cstheme="minorHAnsi"/>
          <w:color w:val="auto"/>
          <w:vertAlign w:val="superscript"/>
        </w:rPr>
        <w:t>2</w:t>
      </w:r>
      <w:r w:rsidR="00A050A5" w:rsidRPr="00787430">
        <w:rPr>
          <w:color w:val="auto"/>
        </w:rPr>
        <w:t xml:space="preserve"> on the model surface and thus, reduce the local heat flux. This effect is obtained by the modification of the shock wave shape that arises when the plasma actuator is on. Therefore, plasma actuators can be classified </w:t>
      </w:r>
      <w:r w:rsidR="003D3E08">
        <w:rPr>
          <w:color w:val="auto"/>
        </w:rPr>
        <w:t xml:space="preserve">as a </w:t>
      </w:r>
      <w:r w:rsidR="00A050A5" w:rsidRPr="001A430E">
        <w:rPr>
          <w:color w:val="auto"/>
        </w:rPr>
        <w:t xml:space="preserve">flow control </w:t>
      </w:r>
      <w:r w:rsidR="00D40B4F" w:rsidRPr="001A430E">
        <w:rPr>
          <w:color w:val="auto"/>
        </w:rPr>
        <w:t>method</w:t>
      </w:r>
      <w:r w:rsidR="00A050A5" w:rsidRPr="001A430E">
        <w:rPr>
          <w:color w:val="auto"/>
        </w:rPr>
        <w:t xml:space="preserve"> and compared to traditional </w:t>
      </w:r>
      <w:r w:rsidR="00211DB9" w:rsidRPr="00787430">
        <w:rPr>
          <w:color w:val="auto"/>
        </w:rPr>
        <w:t>techniques. T</w:t>
      </w:r>
      <w:r w:rsidR="00A050A5" w:rsidRPr="00787430">
        <w:rPr>
          <w:color w:val="auto"/>
        </w:rPr>
        <w:t xml:space="preserve">he key strengths </w:t>
      </w:r>
      <w:r w:rsidR="003D3E08">
        <w:rPr>
          <w:color w:val="auto"/>
        </w:rPr>
        <w:t xml:space="preserve">of plasma actuators </w:t>
      </w:r>
      <w:r w:rsidR="00A050A5" w:rsidRPr="001A430E">
        <w:rPr>
          <w:color w:val="auto"/>
        </w:rPr>
        <w:t xml:space="preserve">are their low weight and size and </w:t>
      </w:r>
      <w:r w:rsidR="00A050A5" w:rsidRPr="00787430">
        <w:rPr>
          <w:color w:val="auto"/>
        </w:rPr>
        <w:t xml:space="preserve">relatively low energy consumption. </w:t>
      </w:r>
      <w:r w:rsidR="00211DB9" w:rsidRPr="00787430">
        <w:rPr>
          <w:color w:val="auto"/>
        </w:rPr>
        <w:t xml:space="preserve">These assets make them promising </w:t>
      </w:r>
      <w:r w:rsidR="00A050A5" w:rsidRPr="00787430">
        <w:rPr>
          <w:color w:val="auto"/>
        </w:rPr>
        <w:t>for flight control systems at high velocities</w:t>
      </w:r>
      <w:r w:rsidR="00A050A5" w:rsidRPr="00787430">
        <w:rPr>
          <w:rFonts w:asciiTheme="minorHAnsi" w:hAnsiTheme="minorHAnsi" w:cstheme="minorHAnsi"/>
          <w:color w:val="auto"/>
          <w:vertAlign w:val="superscript"/>
        </w:rPr>
        <w:t>3</w:t>
      </w:r>
      <w:r w:rsidR="00A050A5" w:rsidRPr="00787430">
        <w:rPr>
          <w:color w:val="auto"/>
        </w:rPr>
        <w:t>.</w:t>
      </w:r>
      <w:r w:rsidR="00AB39C6" w:rsidRPr="00787430">
        <w:rPr>
          <w:color w:val="auto"/>
        </w:rPr>
        <w:t xml:space="preserve"> Hypersonic missions are of great interest</w:t>
      </w:r>
      <w:r w:rsidR="003D3E08">
        <w:rPr>
          <w:color w:val="auto"/>
        </w:rPr>
        <w:t>,</w:t>
      </w:r>
      <w:r w:rsidR="00AB39C6" w:rsidRPr="001A430E">
        <w:rPr>
          <w:color w:val="auto"/>
        </w:rPr>
        <w:t xml:space="preserve"> </w:t>
      </w:r>
      <w:r w:rsidR="003D3E08">
        <w:rPr>
          <w:color w:val="auto"/>
        </w:rPr>
        <w:t xml:space="preserve">though </w:t>
      </w:r>
      <w:r w:rsidR="00AB39C6" w:rsidRPr="001A430E">
        <w:rPr>
          <w:color w:val="auto"/>
        </w:rPr>
        <w:t>mo</w:t>
      </w:r>
      <w:r w:rsidR="00AB39C6" w:rsidRPr="003D3E08">
        <w:rPr>
          <w:color w:val="auto"/>
        </w:rPr>
        <w:t xml:space="preserve">st of the </w:t>
      </w:r>
      <w:r w:rsidR="00E62B9B" w:rsidRPr="001A430E">
        <w:rPr>
          <w:color w:val="auto"/>
        </w:rPr>
        <w:t>technologies for hypersonic flow control</w:t>
      </w:r>
      <w:r w:rsidR="00140CA4" w:rsidRPr="001A430E">
        <w:rPr>
          <w:color w:val="auto"/>
        </w:rPr>
        <w:t xml:space="preserve"> are complex</w:t>
      </w:r>
      <w:r w:rsidR="003D3E08">
        <w:rPr>
          <w:color w:val="auto"/>
        </w:rPr>
        <w:t>,</w:t>
      </w:r>
      <w:r w:rsidR="00140CA4" w:rsidRPr="001A430E">
        <w:rPr>
          <w:color w:val="auto"/>
        </w:rPr>
        <w:t xml:space="preserve"> time</w:t>
      </w:r>
      <w:r w:rsidR="003D3E08">
        <w:rPr>
          <w:color w:val="auto"/>
        </w:rPr>
        <w:t xml:space="preserve">-, </w:t>
      </w:r>
      <w:r w:rsidR="00140CA4" w:rsidRPr="001A430E">
        <w:rPr>
          <w:color w:val="auto"/>
        </w:rPr>
        <w:t>and</w:t>
      </w:r>
      <w:r w:rsidR="003D3E08">
        <w:rPr>
          <w:color w:val="auto"/>
        </w:rPr>
        <w:t xml:space="preserve"> </w:t>
      </w:r>
      <w:r w:rsidR="00AB39C6" w:rsidRPr="001A430E">
        <w:rPr>
          <w:color w:val="auto"/>
        </w:rPr>
        <w:t>energy</w:t>
      </w:r>
      <w:r w:rsidR="003D3E08" w:rsidRPr="00B958B2">
        <w:rPr>
          <w:rStyle w:val="CommentReference"/>
          <w:sz w:val="24"/>
          <w:szCs w:val="24"/>
        </w:rPr>
        <w:t>-c</w:t>
      </w:r>
      <w:r w:rsidR="00AB39C6" w:rsidRPr="001A430E">
        <w:rPr>
          <w:color w:val="auto"/>
        </w:rPr>
        <w:t>onsuming</w:t>
      </w:r>
      <w:r w:rsidR="00140CA4" w:rsidRPr="001A430E">
        <w:rPr>
          <w:color w:val="auto"/>
        </w:rPr>
        <w:t>,</w:t>
      </w:r>
      <w:r w:rsidR="00AB39C6" w:rsidRPr="001A430E">
        <w:rPr>
          <w:color w:val="auto"/>
        </w:rPr>
        <w:t xml:space="preserve"> whereas plasma actuators could be a smart alternative.</w:t>
      </w:r>
    </w:p>
    <w:p w14:paraId="7F074090" w14:textId="77777777" w:rsidR="00EB348A" w:rsidRPr="00787430" w:rsidRDefault="00AB39C6" w:rsidP="00D71B4D">
      <w:pPr>
        <w:rPr>
          <w:rFonts w:asciiTheme="minorHAnsi" w:hAnsiTheme="minorHAnsi" w:cstheme="minorHAnsi"/>
          <w:color w:val="auto"/>
        </w:rPr>
      </w:pPr>
      <w:r w:rsidRPr="00787430">
        <w:rPr>
          <w:rFonts w:asciiTheme="minorHAnsi" w:hAnsiTheme="minorHAnsi" w:cstheme="minorHAnsi"/>
          <w:color w:val="auto"/>
        </w:rPr>
        <w:t xml:space="preserve"> </w:t>
      </w:r>
    </w:p>
    <w:p w14:paraId="5444C5E7" w14:textId="544FF77B" w:rsidR="00117239" w:rsidRPr="001A430E" w:rsidRDefault="00EB348A" w:rsidP="00D71B4D">
      <w:pPr>
        <w:rPr>
          <w:rFonts w:asciiTheme="minorHAnsi" w:hAnsiTheme="minorHAnsi" w:cstheme="minorHAnsi"/>
          <w:color w:val="auto"/>
        </w:rPr>
      </w:pPr>
      <w:r w:rsidRPr="00787430">
        <w:rPr>
          <w:rFonts w:asciiTheme="minorHAnsi" w:hAnsiTheme="minorHAnsi" w:cstheme="minorHAnsi"/>
          <w:color w:val="auto"/>
        </w:rPr>
        <w:t>However, although many studies deal with plasma control applied to supersonic flows</w:t>
      </w:r>
      <w:r w:rsidR="0060622E" w:rsidRPr="00787430">
        <w:rPr>
          <w:rFonts w:asciiTheme="minorHAnsi" w:hAnsiTheme="minorHAnsi" w:cstheme="minorHAnsi"/>
          <w:color w:val="auto"/>
          <w:vertAlign w:val="superscript"/>
        </w:rPr>
        <w:t>4-10</w:t>
      </w:r>
      <w:r w:rsidRPr="00787430">
        <w:rPr>
          <w:rFonts w:asciiTheme="minorHAnsi" w:hAnsiTheme="minorHAnsi" w:cstheme="minorHAnsi"/>
          <w:color w:val="auto"/>
        </w:rPr>
        <w:t xml:space="preserve">, few concern rarefied flows, and still fewer focus on experimental analyses. </w:t>
      </w:r>
      <w:r w:rsidR="00117239" w:rsidRPr="00787430">
        <w:rPr>
          <w:rFonts w:asciiTheme="minorHAnsi" w:hAnsiTheme="minorHAnsi" w:cstheme="minorHAnsi"/>
          <w:color w:val="auto"/>
        </w:rPr>
        <w:t>The most striking project in the field of plasmas for ae</w:t>
      </w:r>
      <w:r w:rsidR="00F3285C" w:rsidRPr="00787430">
        <w:rPr>
          <w:rFonts w:asciiTheme="minorHAnsi" w:hAnsiTheme="minorHAnsi" w:cstheme="minorHAnsi"/>
          <w:color w:val="auto"/>
        </w:rPr>
        <w:t xml:space="preserve">rodynamic purposes is </w:t>
      </w:r>
      <w:r w:rsidR="00117239" w:rsidRPr="00787430">
        <w:rPr>
          <w:rFonts w:asciiTheme="minorHAnsi" w:hAnsiTheme="minorHAnsi" w:cstheme="minorHAnsi"/>
          <w:color w:val="auto"/>
        </w:rPr>
        <w:t>the Ajax project.</w:t>
      </w:r>
      <w:r w:rsidR="00544561" w:rsidRPr="00787430">
        <w:rPr>
          <w:rFonts w:asciiTheme="minorHAnsi" w:hAnsiTheme="minorHAnsi" w:cstheme="minorHAnsi"/>
          <w:color w:val="auto"/>
        </w:rPr>
        <w:t xml:space="preserve"> This project has the merit of highlighting the possibilities of the use of plasmas to influence aerodynamics, but as th</w:t>
      </w:r>
      <w:r w:rsidR="00F3285C" w:rsidRPr="00787430">
        <w:rPr>
          <w:rFonts w:asciiTheme="minorHAnsi" w:hAnsiTheme="minorHAnsi" w:cstheme="minorHAnsi"/>
          <w:color w:val="auto"/>
        </w:rPr>
        <w:t xml:space="preserve">is </w:t>
      </w:r>
      <w:r w:rsidR="00544561" w:rsidRPr="00787430">
        <w:rPr>
          <w:rFonts w:asciiTheme="minorHAnsi" w:hAnsiTheme="minorHAnsi" w:cstheme="minorHAnsi"/>
          <w:color w:val="auto"/>
        </w:rPr>
        <w:t xml:space="preserve">was focused on Aeronautics and not space sciences, </w:t>
      </w:r>
      <w:r w:rsidR="00F3285C" w:rsidRPr="00787430">
        <w:rPr>
          <w:rFonts w:asciiTheme="minorHAnsi" w:hAnsiTheme="minorHAnsi" w:cstheme="minorHAnsi"/>
          <w:color w:val="auto"/>
        </w:rPr>
        <w:t>attempts focused on drag reduction</w:t>
      </w:r>
      <w:r w:rsidR="00544561" w:rsidRPr="00787430">
        <w:rPr>
          <w:rFonts w:asciiTheme="minorHAnsi" w:hAnsiTheme="minorHAnsi" w:cstheme="minorHAnsi"/>
          <w:color w:val="auto"/>
        </w:rPr>
        <w:t xml:space="preserve">. </w:t>
      </w:r>
      <w:r w:rsidR="00F3285C" w:rsidRPr="00787430">
        <w:rPr>
          <w:rFonts w:asciiTheme="minorHAnsi" w:hAnsiTheme="minorHAnsi" w:cstheme="minorHAnsi"/>
          <w:color w:val="auto"/>
        </w:rPr>
        <w:t>In</w:t>
      </w:r>
      <w:r w:rsidR="00544561" w:rsidRPr="00787430">
        <w:rPr>
          <w:rFonts w:asciiTheme="minorHAnsi" w:hAnsiTheme="minorHAnsi" w:cstheme="minorHAnsi"/>
          <w:color w:val="auto"/>
        </w:rPr>
        <w:t xml:space="preserve"> 1968, </w:t>
      </w:r>
      <w:r w:rsidR="00C42EE7" w:rsidRPr="00787430">
        <w:rPr>
          <w:rFonts w:asciiTheme="minorHAnsi" w:hAnsiTheme="minorHAnsi" w:cstheme="minorHAnsi"/>
          <w:color w:val="auto"/>
        </w:rPr>
        <w:t xml:space="preserve">Cahn </w:t>
      </w:r>
      <w:r w:rsidR="00C42EE7" w:rsidRPr="00787430">
        <w:rPr>
          <w:rFonts w:asciiTheme="minorHAnsi" w:hAnsiTheme="minorHAnsi" w:cstheme="minorHAnsi"/>
          <w:i/>
          <w:color w:val="auto"/>
        </w:rPr>
        <w:t>et al.</w:t>
      </w:r>
      <w:r w:rsidR="00C42EE7" w:rsidRPr="00787430">
        <w:rPr>
          <w:rFonts w:asciiTheme="minorHAnsi" w:hAnsiTheme="minorHAnsi" w:cstheme="minorHAnsi"/>
          <w:color w:val="auto"/>
          <w:vertAlign w:val="superscript"/>
        </w:rPr>
        <w:t>11</w:t>
      </w:r>
      <w:r w:rsidR="00544561" w:rsidRPr="00787430">
        <w:rPr>
          <w:rFonts w:asciiTheme="minorHAnsi" w:hAnsiTheme="minorHAnsi" w:cstheme="minorHAnsi"/>
          <w:color w:val="auto"/>
        </w:rPr>
        <w:t xml:space="preserve"> </w:t>
      </w:r>
      <w:r w:rsidR="00B84BE0" w:rsidRPr="00A62129">
        <w:rPr>
          <w:rFonts w:asciiTheme="minorHAnsi" w:hAnsiTheme="minorHAnsi" w:cstheme="minorHAnsi"/>
          <w:color w:val="auto"/>
        </w:rPr>
        <w:t>in the United States</w:t>
      </w:r>
      <w:r w:rsidR="00B84BE0" w:rsidRPr="001A430E">
        <w:rPr>
          <w:rFonts w:asciiTheme="minorHAnsi" w:hAnsiTheme="minorHAnsi" w:cstheme="minorHAnsi"/>
          <w:color w:val="auto"/>
        </w:rPr>
        <w:t xml:space="preserve"> </w:t>
      </w:r>
      <w:r w:rsidR="00F3285C" w:rsidRPr="001A430E">
        <w:rPr>
          <w:rFonts w:asciiTheme="minorHAnsi" w:hAnsiTheme="minorHAnsi" w:cstheme="minorHAnsi"/>
          <w:color w:val="auto"/>
        </w:rPr>
        <w:t xml:space="preserve">also </w:t>
      </w:r>
      <w:r w:rsidR="00544561" w:rsidRPr="001A430E">
        <w:rPr>
          <w:rFonts w:asciiTheme="minorHAnsi" w:hAnsiTheme="minorHAnsi" w:cstheme="minorHAnsi"/>
          <w:color w:val="auto"/>
        </w:rPr>
        <w:t>reported experiments conducted on electrostatic-influenced flows</w:t>
      </w:r>
      <w:r w:rsidR="00544561" w:rsidRPr="00787430">
        <w:rPr>
          <w:rFonts w:asciiTheme="minorHAnsi" w:hAnsiTheme="minorHAnsi" w:cstheme="minorHAnsi"/>
          <w:color w:val="auto"/>
        </w:rPr>
        <w:t xml:space="preserve">. </w:t>
      </w:r>
      <w:r w:rsidR="00592C01" w:rsidRPr="00787430">
        <w:rPr>
          <w:rFonts w:asciiTheme="minorHAnsi" w:hAnsiTheme="minorHAnsi" w:cstheme="minorHAnsi"/>
          <w:color w:val="auto"/>
        </w:rPr>
        <w:t xml:space="preserve">Therefore, work </w:t>
      </w:r>
      <w:r w:rsidR="00F3285C" w:rsidRPr="00787430">
        <w:rPr>
          <w:rFonts w:asciiTheme="minorHAnsi" w:hAnsiTheme="minorHAnsi" w:cstheme="minorHAnsi"/>
          <w:color w:val="auto"/>
        </w:rPr>
        <w:t xml:space="preserve">on this subject </w:t>
      </w:r>
      <w:r w:rsidR="00B84BE0">
        <w:rPr>
          <w:rFonts w:asciiTheme="minorHAnsi" w:hAnsiTheme="minorHAnsi" w:cstheme="minorHAnsi"/>
          <w:color w:val="auto"/>
        </w:rPr>
        <w:t xml:space="preserve">has been conducted </w:t>
      </w:r>
      <w:r w:rsidR="00F3285C" w:rsidRPr="001A430E">
        <w:rPr>
          <w:rFonts w:asciiTheme="minorHAnsi" w:hAnsiTheme="minorHAnsi" w:cstheme="minorHAnsi"/>
          <w:color w:val="auto"/>
        </w:rPr>
        <w:t>for many years</w:t>
      </w:r>
      <w:r w:rsidR="00B84BE0">
        <w:rPr>
          <w:rFonts w:asciiTheme="minorHAnsi" w:hAnsiTheme="minorHAnsi" w:cstheme="minorHAnsi"/>
          <w:color w:val="auto"/>
        </w:rPr>
        <w:t>,</w:t>
      </w:r>
      <w:r w:rsidR="00F3285C" w:rsidRPr="001A430E">
        <w:rPr>
          <w:rFonts w:asciiTheme="minorHAnsi" w:hAnsiTheme="minorHAnsi" w:cstheme="minorHAnsi"/>
          <w:color w:val="auto"/>
        </w:rPr>
        <w:t xml:space="preserve"> </w:t>
      </w:r>
      <w:r w:rsidR="00B84BE0">
        <w:rPr>
          <w:rFonts w:asciiTheme="minorHAnsi" w:hAnsiTheme="minorHAnsi" w:cstheme="minorHAnsi"/>
          <w:color w:val="auto"/>
        </w:rPr>
        <w:t xml:space="preserve">though </w:t>
      </w:r>
      <w:r w:rsidR="00F3285C" w:rsidRPr="001A430E">
        <w:rPr>
          <w:rFonts w:asciiTheme="minorHAnsi" w:hAnsiTheme="minorHAnsi" w:cstheme="minorHAnsi"/>
          <w:color w:val="auto"/>
        </w:rPr>
        <w:t>mostly</w:t>
      </w:r>
      <w:r w:rsidR="00544561" w:rsidRPr="001A430E">
        <w:rPr>
          <w:rFonts w:asciiTheme="minorHAnsi" w:hAnsiTheme="minorHAnsi" w:cstheme="minorHAnsi"/>
          <w:color w:val="auto"/>
        </w:rPr>
        <w:t xml:space="preserve"> </w:t>
      </w:r>
      <w:r w:rsidR="00B84BE0" w:rsidRPr="00A62129">
        <w:rPr>
          <w:rFonts w:asciiTheme="minorHAnsi" w:hAnsiTheme="minorHAnsi" w:cstheme="minorHAnsi"/>
          <w:color w:val="auto"/>
        </w:rPr>
        <w:t xml:space="preserve">working </w:t>
      </w:r>
      <w:r w:rsidR="00F3285C" w:rsidRPr="001A430E">
        <w:rPr>
          <w:rFonts w:asciiTheme="minorHAnsi" w:hAnsiTheme="minorHAnsi" w:cstheme="minorHAnsi"/>
          <w:color w:val="auto"/>
        </w:rPr>
        <w:t>at pressure</w:t>
      </w:r>
      <w:r w:rsidR="00B84BE0">
        <w:rPr>
          <w:rFonts w:asciiTheme="minorHAnsi" w:hAnsiTheme="minorHAnsi" w:cstheme="minorHAnsi"/>
          <w:color w:val="auto"/>
        </w:rPr>
        <w:t>s</w:t>
      </w:r>
      <w:r w:rsidR="00F3285C" w:rsidRPr="001A430E">
        <w:rPr>
          <w:rFonts w:asciiTheme="minorHAnsi" w:hAnsiTheme="minorHAnsi" w:cstheme="minorHAnsi"/>
          <w:color w:val="auto"/>
        </w:rPr>
        <w:t xml:space="preserve"> higher than that in our experimental conditions</w:t>
      </w:r>
      <w:r w:rsidR="00B84BE0">
        <w:rPr>
          <w:rFonts w:asciiTheme="minorHAnsi" w:hAnsiTheme="minorHAnsi" w:cstheme="minorHAnsi"/>
          <w:color w:val="auto"/>
        </w:rPr>
        <w:t>,</w:t>
      </w:r>
      <w:r w:rsidR="00F3285C" w:rsidRPr="001A430E">
        <w:rPr>
          <w:rFonts w:asciiTheme="minorHAnsi" w:hAnsiTheme="minorHAnsi" w:cstheme="minorHAnsi"/>
          <w:color w:val="auto"/>
        </w:rPr>
        <w:t xml:space="preserve"> as indicate</w:t>
      </w:r>
      <w:r w:rsidR="00D71B4D" w:rsidRPr="001A430E">
        <w:rPr>
          <w:rFonts w:asciiTheme="minorHAnsi" w:hAnsiTheme="minorHAnsi" w:cstheme="minorHAnsi"/>
          <w:color w:val="auto"/>
        </w:rPr>
        <w:t>d</w:t>
      </w:r>
      <w:r w:rsidR="00F3285C" w:rsidRPr="001A430E">
        <w:rPr>
          <w:rFonts w:asciiTheme="minorHAnsi" w:hAnsiTheme="minorHAnsi" w:cstheme="minorHAnsi"/>
          <w:color w:val="auto"/>
        </w:rPr>
        <w:t xml:space="preserve"> </w:t>
      </w:r>
      <w:r w:rsidR="00D71B4D" w:rsidRPr="001A430E">
        <w:rPr>
          <w:rFonts w:asciiTheme="minorHAnsi" w:hAnsiTheme="minorHAnsi" w:cstheme="minorHAnsi"/>
          <w:color w:val="auto"/>
        </w:rPr>
        <w:t xml:space="preserve">by </w:t>
      </w:r>
      <w:r w:rsidR="00F3285C" w:rsidRPr="001A430E">
        <w:rPr>
          <w:rFonts w:asciiTheme="minorHAnsi" w:hAnsiTheme="minorHAnsi" w:cstheme="minorHAnsi"/>
          <w:color w:val="auto"/>
        </w:rPr>
        <w:t>the use of the Schlieren technique</w:t>
      </w:r>
      <w:r w:rsidR="00544561" w:rsidRPr="00787430">
        <w:rPr>
          <w:rFonts w:asciiTheme="minorHAnsi" w:hAnsiTheme="minorHAnsi" w:cstheme="minorHAnsi"/>
          <w:color w:val="auto"/>
        </w:rPr>
        <w:t xml:space="preserve">. Since the mid-1990s, publications in the field of plasma control </w:t>
      </w:r>
      <w:r w:rsidR="00C37863" w:rsidRPr="00787430">
        <w:rPr>
          <w:rFonts w:asciiTheme="minorHAnsi" w:hAnsiTheme="minorHAnsi" w:cstheme="minorHAnsi"/>
          <w:color w:val="auto"/>
        </w:rPr>
        <w:t xml:space="preserve">have </w:t>
      </w:r>
      <w:r w:rsidR="00544561" w:rsidRPr="00787430">
        <w:rPr>
          <w:rFonts w:asciiTheme="minorHAnsi" w:hAnsiTheme="minorHAnsi" w:cstheme="minorHAnsi"/>
          <w:color w:val="auto"/>
        </w:rPr>
        <w:t>exploded. Roth</w:t>
      </w:r>
      <w:r w:rsidR="0015225F" w:rsidRPr="00787430">
        <w:rPr>
          <w:rFonts w:asciiTheme="minorHAnsi" w:hAnsiTheme="minorHAnsi" w:cstheme="minorHAnsi"/>
          <w:color w:val="auto"/>
          <w:vertAlign w:val="superscript"/>
        </w:rPr>
        <w:t>12</w:t>
      </w:r>
      <w:r w:rsidR="0015225F" w:rsidRPr="00787430">
        <w:rPr>
          <w:rFonts w:asciiTheme="minorHAnsi" w:hAnsiTheme="minorHAnsi" w:cstheme="minorHAnsi"/>
          <w:color w:val="auto"/>
        </w:rPr>
        <w:t xml:space="preserve"> </w:t>
      </w:r>
      <w:r w:rsidR="00544561" w:rsidRPr="00787430">
        <w:rPr>
          <w:rFonts w:asciiTheme="minorHAnsi" w:hAnsiTheme="minorHAnsi" w:cstheme="minorHAnsi"/>
          <w:color w:val="auto"/>
        </w:rPr>
        <w:t>s</w:t>
      </w:r>
      <w:r w:rsidR="005002C9" w:rsidRPr="00787430">
        <w:rPr>
          <w:rFonts w:asciiTheme="minorHAnsi" w:hAnsiTheme="minorHAnsi" w:cstheme="minorHAnsi"/>
          <w:color w:val="auto"/>
        </w:rPr>
        <w:t>hows that the number of “plasma actuator”</w:t>
      </w:r>
      <w:r w:rsidR="00D71B4D" w:rsidRPr="00787430">
        <w:rPr>
          <w:rFonts w:asciiTheme="minorHAnsi" w:hAnsiTheme="minorHAnsi" w:cstheme="minorHAnsi"/>
          <w:color w:val="auto"/>
        </w:rPr>
        <w:t xml:space="preserve"> entries in an online </w:t>
      </w:r>
      <w:r w:rsidR="00544561" w:rsidRPr="00787430">
        <w:rPr>
          <w:rFonts w:asciiTheme="minorHAnsi" w:hAnsiTheme="minorHAnsi" w:cstheme="minorHAnsi"/>
          <w:color w:val="auto"/>
        </w:rPr>
        <w:t xml:space="preserve">search has been increasing exponentially since 2003. But, the role of the </w:t>
      </w:r>
      <w:r w:rsidR="00BF5231" w:rsidRPr="00A62129">
        <w:rPr>
          <w:rFonts w:asciiTheme="minorHAnsi" w:hAnsiTheme="minorHAnsi" w:cstheme="minorHAnsi"/>
          <w:color w:val="auto"/>
        </w:rPr>
        <w:t xml:space="preserve">Electro Hydrodynamic </w:t>
      </w:r>
      <w:r w:rsidR="00BF5231">
        <w:rPr>
          <w:rFonts w:asciiTheme="minorHAnsi" w:hAnsiTheme="minorHAnsi" w:cstheme="minorHAnsi"/>
          <w:color w:val="auto"/>
        </w:rPr>
        <w:t>(</w:t>
      </w:r>
      <w:r w:rsidR="00544561" w:rsidRPr="001A430E">
        <w:rPr>
          <w:rFonts w:asciiTheme="minorHAnsi" w:hAnsiTheme="minorHAnsi" w:cstheme="minorHAnsi"/>
          <w:color w:val="auto"/>
        </w:rPr>
        <w:t>EHD</w:t>
      </w:r>
      <w:r w:rsidR="00BF5231">
        <w:rPr>
          <w:rFonts w:asciiTheme="minorHAnsi" w:hAnsiTheme="minorHAnsi" w:cstheme="minorHAnsi"/>
          <w:color w:val="auto"/>
        </w:rPr>
        <w:t>)</w:t>
      </w:r>
      <w:r w:rsidR="00544561" w:rsidRPr="001A430E">
        <w:rPr>
          <w:rFonts w:asciiTheme="minorHAnsi" w:hAnsiTheme="minorHAnsi" w:cstheme="minorHAnsi"/>
          <w:color w:val="auto"/>
        </w:rPr>
        <w:t xml:space="preserve"> effect is much less clear in </w:t>
      </w:r>
      <w:r w:rsidR="00D71B4D" w:rsidRPr="001A430E">
        <w:rPr>
          <w:rFonts w:asciiTheme="minorHAnsi" w:hAnsiTheme="minorHAnsi" w:cstheme="minorHAnsi"/>
          <w:color w:val="auto"/>
        </w:rPr>
        <w:t xml:space="preserve">the </w:t>
      </w:r>
      <w:r w:rsidR="00544561" w:rsidRPr="001A430E">
        <w:rPr>
          <w:rFonts w:asciiTheme="minorHAnsi" w:hAnsiTheme="minorHAnsi" w:cstheme="minorHAnsi"/>
          <w:color w:val="auto"/>
        </w:rPr>
        <w:t>case of supersonic flow conditions</w:t>
      </w:r>
      <w:r w:rsidR="007B676F" w:rsidRPr="001A430E">
        <w:rPr>
          <w:rFonts w:asciiTheme="minorHAnsi" w:hAnsiTheme="minorHAnsi" w:cstheme="minorHAnsi"/>
          <w:color w:val="auto"/>
          <w:vertAlign w:val="superscript"/>
        </w:rPr>
        <w:t xml:space="preserve">13,14 </w:t>
      </w:r>
      <w:r w:rsidR="00544561" w:rsidRPr="001A430E">
        <w:rPr>
          <w:rFonts w:asciiTheme="minorHAnsi" w:hAnsiTheme="minorHAnsi" w:cstheme="minorHAnsi"/>
          <w:color w:val="auto"/>
        </w:rPr>
        <w:t>and thermal effects are often forward.</w:t>
      </w:r>
      <w:r w:rsidR="006F12CA" w:rsidRPr="001A430E">
        <w:rPr>
          <w:rFonts w:asciiTheme="minorHAnsi" w:hAnsiTheme="minorHAnsi" w:cstheme="minorHAnsi"/>
          <w:color w:val="auto"/>
        </w:rPr>
        <w:t xml:space="preserve"> Other works are available but</w:t>
      </w:r>
      <w:r w:rsidR="003921AC" w:rsidRPr="001A430E">
        <w:rPr>
          <w:rFonts w:asciiTheme="minorHAnsi" w:hAnsiTheme="minorHAnsi" w:cstheme="minorHAnsi"/>
          <w:color w:val="auto"/>
        </w:rPr>
        <w:t xml:space="preserve"> they</w:t>
      </w:r>
      <w:r w:rsidR="006F12CA" w:rsidRPr="001A430E">
        <w:rPr>
          <w:rFonts w:asciiTheme="minorHAnsi" w:hAnsiTheme="minorHAnsi" w:cstheme="minorHAnsi"/>
          <w:color w:val="auto"/>
        </w:rPr>
        <w:t xml:space="preserve"> are essentially </w:t>
      </w:r>
      <w:r w:rsidR="00BF5231">
        <w:rPr>
          <w:rFonts w:asciiTheme="minorHAnsi" w:hAnsiTheme="minorHAnsi" w:cstheme="minorHAnsi"/>
          <w:color w:val="auto"/>
        </w:rPr>
        <w:t xml:space="preserve">only </w:t>
      </w:r>
      <w:r w:rsidR="006F12CA" w:rsidRPr="001A430E">
        <w:rPr>
          <w:rFonts w:asciiTheme="minorHAnsi" w:hAnsiTheme="minorHAnsi" w:cstheme="minorHAnsi"/>
          <w:color w:val="auto"/>
        </w:rPr>
        <w:t>numerical</w:t>
      </w:r>
      <w:r w:rsidR="00BF5231">
        <w:rPr>
          <w:rFonts w:asciiTheme="minorHAnsi" w:hAnsiTheme="minorHAnsi" w:cstheme="minorHAnsi"/>
          <w:color w:val="auto"/>
        </w:rPr>
        <w:t xml:space="preserve"> analyses</w:t>
      </w:r>
      <w:r w:rsidR="00996377" w:rsidRPr="001A430E">
        <w:rPr>
          <w:rFonts w:asciiTheme="minorHAnsi" w:hAnsiTheme="minorHAnsi" w:cstheme="minorHAnsi"/>
          <w:color w:val="auto"/>
          <w:vertAlign w:val="superscript"/>
        </w:rPr>
        <w:t>15</w:t>
      </w:r>
      <w:r w:rsidR="00E25BBB" w:rsidRPr="001A430E">
        <w:rPr>
          <w:rFonts w:asciiTheme="minorHAnsi" w:hAnsiTheme="minorHAnsi" w:cstheme="minorHAnsi"/>
          <w:color w:val="auto"/>
          <w:vertAlign w:val="superscript"/>
        </w:rPr>
        <w:t>,</w:t>
      </w:r>
      <w:r w:rsidR="00D40B4F" w:rsidRPr="001A430E">
        <w:rPr>
          <w:rFonts w:asciiTheme="minorHAnsi" w:hAnsiTheme="minorHAnsi" w:cstheme="minorHAnsi"/>
          <w:color w:val="auto"/>
          <w:vertAlign w:val="superscript"/>
        </w:rPr>
        <w:t>16</w:t>
      </w:r>
      <w:r w:rsidR="006F12CA" w:rsidRPr="001A430E">
        <w:rPr>
          <w:rFonts w:asciiTheme="minorHAnsi" w:hAnsiTheme="minorHAnsi" w:cstheme="minorHAnsi"/>
          <w:color w:val="auto"/>
        </w:rPr>
        <w:t xml:space="preserve">. Therefore, they are complementary to experimental work but </w:t>
      </w:r>
      <w:r w:rsidR="00D40B4F" w:rsidRPr="001A430E">
        <w:rPr>
          <w:rFonts w:asciiTheme="minorHAnsi" w:hAnsiTheme="minorHAnsi" w:cstheme="minorHAnsi"/>
          <w:color w:val="auto"/>
        </w:rPr>
        <w:t>cannot</w:t>
      </w:r>
      <w:r w:rsidR="006F12CA" w:rsidRPr="001A430E">
        <w:rPr>
          <w:rFonts w:asciiTheme="minorHAnsi" w:hAnsiTheme="minorHAnsi" w:cstheme="minorHAnsi"/>
          <w:color w:val="auto"/>
        </w:rPr>
        <w:t xml:space="preserve"> be a substitute</w:t>
      </w:r>
      <w:r w:rsidR="00681C5C" w:rsidRPr="00787430">
        <w:rPr>
          <w:rFonts w:asciiTheme="minorHAnsi" w:hAnsiTheme="minorHAnsi" w:cstheme="minorHAnsi"/>
          <w:color w:val="auto"/>
        </w:rPr>
        <w:t>,</w:t>
      </w:r>
      <w:r w:rsidR="006F12CA" w:rsidRPr="00787430">
        <w:rPr>
          <w:rFonts w:asciiTheme="minorHAnsi" w:hAnsiTheme="minorHAnsi" w:cstheme="minorHAnsi"/>
          <w:color w:val="auto"/>
        </w:rPr>
        <w:t xml:space="preserve"> </w:t>
      </w:r>
      <w:r w:rsidR="00BF5231">
        <w:rPr>
          <w:rFonts w:asciiTheme="minorHAnsi" w:hAnsiTheme="minorHAnsi" w:cstheme="minorHAnsi"/>
          <w:color w:val="auto"/>
        </w:rPr>
        <w:t xml:space="preserve">especially </w:t>
      </w:r>
      <w:r w:rsidR="00BF5231">
        <w:rPr>
          <w:rFonts w:asciiTheme="minorHAnsi" w:hAnsiTheme="minorHAnsi" w:cstheme="minorHAnsi"/>
          <w:color w:val="auto"/>
        </w:rPr>
        <w:lastRenderedPageBreak/>
        <w:t>for</w:t>
      </w:r>
      <w:r w:rsidR="006F12CA" w:rsidRPr="001A430E">
        <w:rPr>
          <w:rFonts w:asciiTheme="minorHAnsi" w:hAnsiTheme="minorHAnsi" w:cstheme="minorHAnsi"/>
          <w:color w:val="auto"/>
        </w:rPr>
        <w:t xml:space="preserve"> validat</w:t>
      </w:r>
      <w:r w:rsidR="00BF5231">
        <w:rPr>
          <w:rFonts w:asciiTheme="minorHAnsi" w:hAnsiTheme="minorHAnsi" w:cstheme="minorHAnsi"/>
          <w:color w:val="auto"/>
        </w:rPr>
        <w:t>ing a</w:t>
      </w:r>
      <w:r w:rsidR="006F12CA" w:rsidRPr="001A430E">
        <w:rPr>
          <w:rFonts w:asciiTheme="minorHAnsi" w:hAnsiTheme="minorHAnsi" w:cstheme="minorHAnsi"/>
          <w:color w:val="auto"/>
        </w:rPr>
        <w:t xml:space="preserve"> theoretical hypothesis.</w:t>
      </w:r>
    </w:p>
    <w:p w14:paraId="6D6916D7" w14:textId="77777777" w:rsidR="00117239" w:rsidRPr="00787430" w:rsidRDefault="00117239" w:rsidP="00D71B4D">
      <w:pPr>
        <w:rPr>
          <w:rFonts w:asciiTheme="minorHAnsi" w:hAnsiTheme="minorHAnsi" w:cstheme="minorHAnsi"/>
          <w:color w:val="auto"/>
        </w:rPr>
      </w:pPr>
    </w:p>
    <w:p w14:paraId="739E33D5" w14:textId="51613533" w:rsidR="00EB348A" w:rsidRPr="001A430E" w:rsidRDefault="00A218B3" w:rsidP="00D71B4D">
      <w:pPr>
        <w:rPr>
          <w:rFonts w:asciiTheme="minorHAnsi" w:hAnsiTheme="minorHAnsi" w:cstheme="minorHAnsi"/>
          <w:color w:val="auto"/>
        </w:rPr>
      </w:pPr>
      <w:r w:rsidRPr="00787430">
        <w:rPr>
          <w:rFonts w:asciiTheme="minorHAnsi" w:hAnsiTheme="minorHAnsi" w:cstheme="minorHAnsi"/>
          <w:color w:val="auto"/>
        </w:rPr>
        <w:t xml:space="preserve">The </w:t>
      </w:r>
      <w:r w:rsidR="00E7173B" w:rsidRPr="00787430">
        <w:rPr>
          <w:rFonts w:asciiTheme="minorHAnsi" w:hAnsiTheme="minorHAnsi" w:cstheme="minorHAnsi"/>
          <w:color w:val="auto"/>
        </w:rPr>
        <w:t>specific</w:t>
      </w:r>
      <w:r w:rsidR="00E7173B">
        <w:rPr>
          <w:rFonts w:asciiTheme="minorHAnsi" w:hAnsiTheme="minorHAnsi" w:cstheme="minorHAnsi"/>
          <w:color w:val="auto"/>
        </w:rPr>
        <w:t xml:space="preserve"> aim</w:t>
      </w:r>
      <w:r w:rsidR="00E7173B" w:rsidRPr="001A430E">
        <w:rPr>
          <w:rFonts w:asciiTheme="minorHAnsi" w:hAnsiTheme="minorHAnsi" w:cstheme="minorHAnsi"/>
          <w:color w:val="auto"/>
        </w:rPr>
        <w:t xml:space="preserve"> </w:t>
      </w:r>
      <w:r w:rsidRPr="001A430E">
        <w:rPr>
          <w:rFonts w:asciiTheme="minorHAnsi" w:hAnsiTheme="minorHAnsi" w:cstheme="minorHAnsi"/>
          <w:color w:val="auto"/>
        </w:rPr>
        <w:t>of our team</w:t>
      </w:r>
      <w:r w:rsidR="00544561" w:rsidRPr="001A430E">
        <w:rPr>
          <w:rFonts w:asciiTheme="minorHAnsi" w:hAnsiTheme="minorHAnsi" w:cstheme="minorHAnsi"/>
          <w:color w:val="auto"/>
        </w:rPr>
        <w:t xml:space="preserve"> is to make use of the wind tunnel MARHy </w:t>
      </w:r>
      <w:r w:rsidR="009E441A" w:rsidRPr="001A430E">
        <w:rPr>
          <w:rFonts w:asciiTheme="minorHAnsi" w:hAnsiTheme="minorHAnsi" w:cstheme="minorHAnsi"/>
          <w:color w:val="auto"/>
        </w:rPr>
        <w:t xml:space="preserve">located in the ICARE laboratory </w:t>
      </w:r>
      <w:r w:rsidR="00544561" w:rsidRPr="00787430">
        <w:rPr>
          <w:rFonts w:asciiTheme="minorHAnsi" w:hAnsiTheme="minorHAnsi" w:cstheme="minorHAnsi"/>
          <w:color w:val="auto"/>
        </w:rPr>
        <w:t>to simulate super/hypersonic low-pressure flows</w:t>
      </w:r>
      <w:r w:rsidR="00E7173B">
        <w:rPr>
          <w:rFonts w:asciiTheme="minorHAnsi" w:hAnsiTheme="minorHAnsi" w:cstheme="minorHAnsi"/>
          <w:color w:val="auto"/>
        </w:rPr>
        <w:t>,</w:t>
      </w:r>
      <w:r w:rsidR="00544561" w:rsidRPr="001A430E">
        <w:rPr>
          <w:rFonts w:asciiTheme="minorHAnsi" w:hAnsiTheme="minorHAnsi" w:cstheme="minorHAnsi"/>
          <w:color w:val="auto"/>
        </w:rPr>
        <w:t xml:space="preserve"> representing different altitudes</w:t>
      </w:r>
      <w:r w:rsidR="00E7173B">
        <w:rPr>
          <w:rFonts w:asciiTheme="minorHAnsi" w:hAnsiTheme="minorHAnsi" w:cstheme="minorHAnsi"/>
          <w:color w:val="auto"/>
        </w:rPr>
        <w:t>,</w:t>
      </w:r>
      <w:r w:rsidRPr="001A430E">
        <w:rPr>
          <w:rFonts w:asciiTheme="minorHAnsi" w:hAnsiTheme="minorHAnsi" w:cstheme="minorHAnsi"/>
          <w:color w:val="auto"/>
        </w:rPr>
        <w:t xml:space="preserve"> </w:t>
      </w:r>
      <w:r w:rsidR="00544561" w:rsidRPr="001A430E">
        <w:rPr>
          <w:rFonts w:asciiTheme="minorHAnsi" w:hAnsiTheme="minorHAnsi" w:cstheme="minorHAnsi"/>
          <w:color w:val="auto"/>
        </w:rPr>
        <w:t>to study the implementation of plasma actuators designed to influence the drag on a vehicle during reentry</w:t>
      </w:r>
      <w:r w:rsidRPr="00787430">
        <w:rPr>
          <w:rFonts w:asciiTheme="minorHAnsi" w:hAnsiTheme="minorHAnsi" w:cstheme="minorHAnsi"/>
          <w:color w:val="auto"/>
        </w:rPr>
        <w:t xml:space="preserve">. </w:t>
      </w:r>
      <w:r w:rsidR="00681C5C" w:rsidRPr="00787430">
        <w:rPr>
          <w:rFonts w:asciiTheme="minorHAnsi" w:hAnsiTheme="minorHAnsi" w:cstheme="minorHAnsi"/>
          <w:color w:val="auto"/>
        </w:rPr>
        <w:t xml:space="preserve">Hence, the present work provides complementary databases and knowledge to other researchers working at higher pressure and thus, </w:t>
      </w:r>
      <w:r w:rsidR="00E7173B" w:rsidRPr="00A62129">
        <w:rPr>
          <w:rFonts w:asciiTheme="minorHAnsi" w:hAnsiTheme="minorHAnsi" w:cstheme="minorHAnsi"/>
          <w:color w:val="auto"/>
        </w:rPr>
        <w:t xml:space="preserve">a </w:t>
      </w:r>
      <w:r w:rsidR="00681C5C" w:rsidRPr="001A430E">
        <w:rPr>
          <w:rFonts w:asciiTheme="minorHAnsi" w:hAnsiTheme="minorHAnsi" w:cstheme="minorHAnsi"/>
          <w:color w:val="auto"/>
        </w:rPr>
        <w:t>higher Reynolds</w:t>
      </w:r>
      <w:r w:rsidR="00D71B4D" w:rsidRPr="001A430E">
        <w:rPr>
          <w:rFonts w:asciiTheme="minorHAnsi" w:hAnsiTheme="minorHAnsi" w:cstheme="minorHAnsi"/>
          <w:color w:val="auto"/>
        </w:rPr>
        <w:t xml:space="preserve"> number</w:t>
      </w:r>
      <w:r w:rsidR="00681C5C" w:rsidRPr="00787430">
        <w:rPr>
          <w:rFonts w:asciiTheme="minorHAnsi" w:hAnsiTheme="minorHAnsi" w:cstheme="minorHAnsi"/>
          <w:color w:val="auto"/>
        </w:rPr>
        <w:t>.</w:t>
      </w:r>
      <w:r w:rsidR="00544561" w:rsidRPr="00787430">
        <w:rPr>
          <w:rFonts w:asciiTheme="minorHAnsi" w:hAnsiTheme="minorHAnsi" w:cstheme="minorHAnsi"/>
          <w:color w:val="auto"/>
        </w:rPr>
        <w:t xml:space="preserve"> </w:t>
      </w:r>
      <w:r w:rsidR="005D35EF" w:rsidRPr="00787430">
        <w:rPr>
          <w:rFonts w:asciiTheme="minorHAnsi" w:hAnsiTheme="minorHAnsi" w:cstheme="minorHAnsi"/>
          <w:color w:val="auto"/>
        </w:rPr>
        <w:t xml:space="preserve">Our work is unique because we focus </w:t>
      </w:r>
      <w:r w:rsidR="00C37863" w:rsidRPr="00787430">
        <w:rPr>
          <w:rFonts w:asciiTheme="minorHAnsi" w:hAnsiTheme="minorHAnsi" w:cstheme="minorHAnsi"/>
          <w:color w:val="auto"/>
        </w:rPr>
        <w:t xml:space="preserve">on </w:t>
      </w:r>
      <w:r w:rsidR="00D71B4D" w:rsidRPr="00787430">
        <w:rPr>
          <w:rFonts w:asciiTheme="minorHAnsi" w:hAnsiTheme="minorHAnsi" w:cstheme="minorHAnsi"/>
          <w:color w:val="auto"/>
        </w:rPr>
        <w:t>high altitude</w:t>
      </w:r>
      <w:r w:rsidR="005D35EF" w:rsidRPr="00787430">
        <w:rPr>
          <w:rFonts w:asciiTheme="minorHAnsi" w:hAnsiTheme="minorHAnsi" w:cstheme="minorHAnsi"/>
          <w:color w:val="auto"/>
        </w:rPr>
        <w:t xml:space="preserve"> supersonic and hypersonic applications, which means lower pres</w:t>
      </w:r>
      <w:r w:rsidR="00C37863" w:rsidRPr="00787430">
        <w:rPr>
          <w:rFonts w:asciiTheme="minorHAnsi" w:hAnsiTheme="minorHAnsi" w:cstheme="minorHAnsi"/>
          <w:color w:val="auto"/>
        </w:rPr>
        <w:t xml:space="preserve">sures than the studies from </w:t>
      </w:r>
      <w:r w:rsidR="005D35EF" w:rsidRPr="00787430">
        <w:rPr>
          <w:rFonts w:asciiTheme="minorHAnsi" w:hAnsiTheme="minorHAnsi" w:cstheme="minorHAnsi"/>
          <w:color w:val="auto"/>
        </w:rPr>
        <w:t xml:space="preserve">other teams. Moreover, we try to increase the drag force </w:t>
      </w:r>
      <w:r w:rsidR="00BB1C60" w:rsidRPr="00787430">
        <w:rPr>
          <w:rFonts w:asciiTheme="minorHAnsi" w:hAnsiTheme="minorHAnsi" w:cstheme="minorHAnsi"/>
          <w:color w:val="auto"/>
        </w:rPr>
        <w:t>for easier control of the spacecraft</w:t>
      </w:r>
      <w:r w:rsidR="00E7173B">
        <w:rPr>
          <w:rFonts w:asciiTheme="minorHAnsi" w:hAnsiTheme="minorHAnsi" w:cstheme="minorHAnsi"/>
          <w:color w:val="auto"/>
        </w:rPr>
        <w:t>,</w:t>
      </w:r>
      <w:r w:rsidR="00BB1C60" w:rsidRPr="001A430E">
        <w:rPr>
          <w:rFonts w:asciiTheme="minorHAnsi" w:hAnsiTheme="minorHAnsi" w:cstheme="minorHAnsi"/>
          <w:color w:val="auto"/>
        </w:rPr>
        <w:t xml:space="preserve"> </w:t>
      </w:r>
      <w:r w:rsidR="005D35EF" w:rsidRPr="001A430E">
        <w:rPr>
          <w:rFonts w:asciiTheme="minorHAnsi" w:hAnsiTheme="minorHAnsi" w:cstheme="minorHAnsi"/>
          <w:color w:val="auto"/>
        </w:rPr>
        <w:t xml:space="preserve">whereas </w:t>
      </w:r>
      <w:r w:rsidR="00C37863" w:rsidRPr="001A430E">
        <w:rPr>
          <w:rFonts w:asciiTheme="minorHAnsi" w:hAnsiTheme="minorHAnsi" w:cstheme="minorHAnsi"/>
          <w:color w:val="auto"/>
        </w:rPr>
        <w:t>the typical approach is to try to</w:t>
      </w:r>
      <w:r w:rsidR="005D35EF" w:rsidRPr="00787430">
        <w:rPr>
          <w:rFonts w:asciiTheme="minorHAnsi" w:hAnsiTheme="minorHAnsi" w:cstheme="minorHAnsi"/>
          <w:color w:val="auto"/>
        </w:rPr>
        <w:t xml:space="preserve"> decrease it and control the boundary layer separation. </w:t>
      </w:r>
      <w:r w:rsidR="00544561" w:rsidRPr="00787430">
        <w:rPr>
          <w:rFonts w:asciiTheme="minorHAnsi" w:hAnsiTheme="minorHAnsi" w:cstheme="minorHAnsi"/>
          <w:color w:val="auto"/>
        </w:rPr>
        <w:t xml:space="preserve">Thus, we believe that our research is innovative and complementary to that conducted </w:t>
      </w:r>
      <w:r w:rsidR="00C37863" w:rsidRPr="00787430">
        <w:rPr>
          <w:rFonts w:asciiTheme="minorHAnsi" w:hAnsiTheme="minorHAnsi" w:cstheme="minorHAnsi"/>
          <w:color w:val="auto"/>
        </w:rPr>
        <w:t>by other authors</w:t>
      </w:r>
      <w:r w:rsidRPr="00787430">
        <w:rPr>
          <w:rFonts w:asciiTheme="minorHAnsi" w:hAnsiTheme="minorHAnsi" w:cstheme="minorHAnsi"/>
          <w:color w:val="auto"/>
        </w:rPr>
        <w:t xml:space="preserve"> in the super</w:t>
      </w:r>
      <w:r w:rsidR="00D71B4D" w:rsidRPr="00787430">
        <w:rPr>
          <w:rFonts w:asciiTheme="minorHAnsi" w:hAnsiTheme="minorHAnsi" w:cstheme="minorHAnsi"/>
          <w:color w:val="auto"/>
        </w:rPr>
        <w:t>/</w:t>
      </w:r>
      <w:r w:rsidR="00544561" w:rsidRPr="00787430">
        <w:rPr>
          <w:rFonts w:asciiTheme="minorHAnsi" w:hAnsiTheme="minorHAnsi" w:cstheme="minorHAnsi"/>
          <w:color w:val="auto"/>
        </w:rPr>
        <w:t>hypersonic domain. Moreover, we have experimental facilities</w:t>
      </w:r>
      <w:r w:rsidRPr="00787430">
        <w:rPr>
          <w:rFonts w:asciiTheme="minorHAnsi" w:hAnsiTheme="minorHAnsi" w:cstheme="minorHAnsi"/>
          <w:color w:val="auto"/>
        </w:rPr>
        <w:t>,</w:t>
      </w:r>
      <w:r w:rsidR="00544561" w:rsidRPr="00787430">
        <w:rPr>
          <w:rFonts w:asciiTheme="minorHAnsi" w:hAnsiTheme="minorHAnsi" w:cstheme="minorHAnsi"/>
          <w:color w:val="auto"/>
        </w:rPr>
        <w:t xml:space="preserve"> which allow us to carry out experimental research in the rarefied supersonic</w:t>
      </w:r>
      <w:r w:rsidRPr="00787430">
        <w:rPr>
          <w:rFonts w:asciiTheme="minorHAnsi" w:hAnsiTheme="minorHAnsi" w:cstheme="minorHAnsi"/>
          <w:color w:val="auto"/>
        </w:rPr>
        <w:t>/</w:t>
      </w:r>
      <w:r w:rsidR="00544561" w:rsidRPr="00787430">
        <w:rPr>
          <w:rFonts w:asciiTheme="minorHAnsi" w:hAnsiTheme="minorHAnsi" w:cstheme="minorHAnsi"/>
          <w:color w:val="auto"/>
        </w:rPr>
        <w:t>hypersonic domain that can simulate altitudes between 60 and 140 km w</w:t>
      </w:r>
      <w:r w:rsidR="00C37863" w:rsidRPr="00787430">
        <w:rPr>
          <w:rFonts w:asciiTheme="minorHAnsi" w:hAnsiTheme="minorHAnsi" w:cstheme="minorHAnsi"/>
          <w:color w:val="auto"/>
        </w:rPr>
        <w:t>ith Mach numbers ranging</w:t>
      </w:r>
      <w:r w:rsidR="00544561" w:rsidRPr="00787430">
        <w:rPr>
          <w:rFonts w:asciiTheme="minorHAnsi" w:hAnsiTheme="minorHAnsi" w:cstheme="minorHAnsi"/>
          <w:color w:val="auto"/>
        </w:rPr>
        <w:t xml:space="preserve"> between 2 and 20. These experimental results can be useful for the numerical </w:t>
      </w:r>
      <w:r w:rsidR="00E7173B">
        <w:rPr>
          <w:rFonts w:asciiTheme="minorHAnsi" w:hAnsiTheme="minorHAnsi" w:cstheme="minorHAnsi"/>
          <w:color w:val="auto"/>
        </w:rPr>
        <w:t xml:space="preserve">analysis </w:t>
      </w:r>
      <w:r w:rsidR="00544561" w:rsidRPr="001A430E">
        <w:rPr>
          <w:rFonts w:asciiTheme="minorHAnsi" w:hAnsiTheme="minorHAnsi" w:cstheme="minorHAnsi"/>
          <w:color w:val="auto"/>
        </w:rPr>
        <w:t>community</w:t>
      </w:r>
      <w:r w:rsidR="00E7173B">
        <w:rPr>
          <w:rFonts w:asciiTheme="minorHAnsi" w:hAnsiTheme="minorHAnsi" w:cstheme="minorHAnsi"/>
          <w:color w:val="auto"/>
        </w:rPr>
        <w:t>,</w:t>
      </w:r>
      <w:r w:rsidR="00544561" w:rsidRPr="001A430E">
        <w:rPr>
          <w:rFonts w:asciiTheme="minorHAnsi" w:hAnsiTheme="minorHAnsi" w:cstheme="minorHAnsi"/>
          <w:color w:val="auto"/>
        </w:rPr>
        <w:t xml:space="preserve"> which simulates the effects of plasma actuators under such conditions and might need experimental results for </w:t>
      </w:r>
      <w:r w:rsidR="00E7173B">
        <w:rPr>
          <w:rFonts w:asciiTheme="minorHAnsi" w:hAnsiTheme="minorHAnsi" w:cstheme="minorHAnsi"/>
          <w:color w:val="auto"/>
        </w:rPr>
        <w:t xml:space="preserve">the </w:t>
      </w:r>
      <w:r w:rsidR="00544561" w:rsidRPr="001A430E">
        <w:rPr>
          <w:rFonts w:asciiTheme="minorHAnsi" w:hAnsiTheme="minorHAnsi" w:cstheme="minorHAnsi"/>
          <w:color w:val="auto"/>
        </w:rPr>
        <w:t>validation</w:t>
      </w:r>
      <w:r w:rsidR="00E7173B">
        <w:rPr>
          <w:rFonts w:asciiTheme="minorHAnsi" w:hAnsiTheme="minorHAnsi" w:cstheme="minorHAnsi"/>
          <w:color w:val="auto"/>
        </w:rPr>
        <w:t xml:space="preserve"> of theoretical findings</w:t>
      </w:r>
      <w:r w:rsidR="00544561" w:rsidRPr="001A430E">
        <w:rPr>
          <w:rFonts w:asciiTheme="minorHAnsi" w:hAnsiTheme="minorHAnsi" w:cstheme="minorHAnsi"/>
          <w:color w:val="auto"/>
        </w:rPr>
        <w:t>.</w:t>
      </w:r>
    </w:p>
    <w:p w14:paraId="17376ACB" w14:textId="77777777" w:rsidR="00EB348A" w:rsidRPr="00787430" w:rsidRDefault="00EB348A" w:rsidP="00D71B4D">
      <w:pPr>
        <w:rPr>
          <w:rFonts w:asciiTheme="minorHAnsi" w:hAnsiTheme="minorHAnsi" w:cstheme="minorHAnsi"/>
          <w:color w:val="808080"/>
        </w:rPr>
      </w:pPr>
    </w:p>
    <w:p w14:paraId="44089D53" w14:textId="77777777" w:rsidR="00D71B4D" w:rsidRPr="00787430" w:rsidRDefault="006305D7" w:rsidP="00D71B4D">
      <w:pPr>
        <w:rPr>
          <w:rFonts w:asciiTheme="minorHAnsi" w:hAnsiTheme="minorHAnsi" w:cstheme="minorHAnsi"/>
          <w:b/>
        </w:rPr>
      </w:pPr>
      <w:r w:rsidRPr="00787430">
        <w:rPr>
          <w:rFonts w:asciiTheme="minorHAnsi" w:hAnsiTheme="minorHAnsi" w:cstheme="minorHAnsi"/>
          <w:b/>
        </w:rPr>
        <w:t>PROTOCOL:</w:t>
      </w:r>
    </w:p>
    <w:p w14:paraId="1988601B" w14:textId="77777777" w:rsidR="00D71B4D" w:rsidRPr="00787430" w:rsidRDefault="00D71B4D" w:rsidP="00D71B4D">
      <w:pPr>
        <w:rPr>
          <w:rFonts w:asciiTheme="minorHAnsi" w:hAnsiTheme="minorHAnsi" w:cstheme="minorHAnsi"/>
          <w:b/>
        </w:rPr>
      </w:pPr>
    </w:p>
    <w:p w14:paraId="219AEEE4" w14:textId="77777777" w:rsidR="00763B7C" w:rsidRDefault="00763B7C" w:rsidP="00D71B4D">
      <w:pPr>
        <w:pStyle w:val="ListParagraph"/>
        <w:numPr>
          <w:ilvl w:val="0"/>
          <w:numId w:val="23"/>
        </w:numPr>
        <w:ind w:left="0" w:firstLine="0"/>
        <w:rPr>
          <w:rFonts w:asciiTheme="minorHAnsi" w:hAnsiTheme="minorHAnsi" w:cstheme="minorHAnsi"/>
          <w:b/>
          <w:color w:val="auto"/>
        </w:rPr>
      </w:pPr>
      <w:r w:rsidRPr="00A62129">
        <w:rPr>
          <w:rFonts w:asciiTheme="minorHAnsi" w:hAnsiTheme="minorHAnsi" w:cstheme="minorHAnsi"/>
          <w:b/>
          <w:color w:val="auto"/>
        </w:rPr>
        <w:t>Experiment</w:t>
      </w:r>
      <w:r>
        <w:rPr>
          <w:rFonts w:asciiTheme="minorHAnsi" w:hAnsiTheme="minorHAnsi" w:cstheme="minorHAnsi"/>
          <w:b/>
          <w:color w:val="auto"/>
        </w:rPr>
        <w:t>al</w:t>
      </w:r>
      <w:r w:rsidRPr="001A430E">
        <w:rPr>
          <w:rFonts w:asciiTheme="minorHAnsi" w:hAnsiTheme="minorHAnsi" w:cstheme="minorHAnsi"/>
          <w:b/>
          <w:color w:val="auto"/>
        </w:rPr>
        <w:t xml:space="preserve"> </w:t>
      </w:r>
      <w:r w:rsidR="00680A49" w:rsidRPr="001A430E">
        <w:rPr>
          <w:rFonts w:asciiTheme="minorHAnsi" w:hAnsiTheme="minorHAnsi" w:cstheme="minorHAnsi"/>
          <w:b/>
          <w:color w:val="auto"/>
        </w:rPr>
        <w:t xml:space="preserve">Planning </w:t>
      </w:r>
    </w:p>
    <w:p w14:paraId="1FDBB551" w14:textId="1942C118" w:rsidR="00680A49" w:rsidRPr="001A430E" w:rsidRDefault="00680A49" w:rsidP="00B958B2">
      <w:pPr>
        <w:pStyle w:val="ListParagraph"/>
        <w:ind w:left="0"/>
        <w:rPr>
          <w:rFonts w:asciiTheme="minorHAnsi" w:hAnsiTheme="minorHAnsi" w:cstheme="minorHAnsi"/>
          <w:b/>
          <w:color w:val="auto"/>
        </w:rPr>
      </w:pPr>
    </w:p>
    <w:p w14:paraId="4AC79F2B" w14:textId="77777777" w:rsidR="007644DA" w:rsidRPr="00787430" w:rsidRDefault="00680A49" w:rsidP="00D71B4D">
      <w:pPr>
        <w:pStyle w:val="ListParagraph"/>
        <w:numPr>
          <w:ilvl w:val="1"/>
          <w:numId w:val="23"/>
        </w:numPr>
        <w:ind w:left="0" w:firstLine="0"/>
        <w:rPr>
          <w:rFonts w:asciiTheme="minorHAnsi" w:hAnsiTheme="minorHAnsi" w:cstheme="minorHAnsi"/>
          <w:color w:val="auto"/>
        </w:rPr>
      </w:pPr>
      <w:r w:rsidRPr="00787430">
        <w:rPr>
          <w:rFonts w:asciiTheme="minorHAnsi" w:hAnsiTheme="minorHAnsi" w:cstheme="minorHAnsi"/>
          <w:color w:val="auto"/>
        </w:rPr>
        <w:t>Follow instructions and safety precautions before entering the wind tunnel</w:t>
      </w:r>
      <w:r w:rsidR="00BC0B6C" w:rsidRPr="00787430">
        <w:rPr>
          <w:rFonts w:asciiTheme="minorHAnsi" w:hAnsiTheme="minorHAnsi" w:cstheme="minorHAnsi"/>
          <w:color w:val="auto"/>
        </w:rPr>
        <w:t>’</w:t>
      </w:r>
      <w:r w:rsidRPr="00787430">
        <w:rPr>
          <w:rFonts w:asciiTheme="minorHAnsi" w:hAnsiTheme="minorHAnsi" w:cstheme="minorHAnsi"/>
          <w:color w:val="auto"/>
        </w:rPr>
        <w:t>s hall. Safety training can be required for new users.</w:t>
      </w:r>
    </w:p>
    <w:p w14:paraId="67321E0B" w14:textId="77777777" w:rsidR="00D71B4D" w:rsidRPr="00787430" w:rsidRDefault="00D71B4D" w:rsidP="00D71B4D">
      <w:pPr>
        <w:pStyle w:val="ListParagraph"/>
        <w:ind w:left="0"/>
        <w:rPr>
          <w:rFonts w:asciiTheme="minorHAnsi" w:hAnsiTheme="minorHAnsi" w:cstheme="minorHAnsi"/>
          <w:color w:val="auto"/>
        </w:rPr>
      </w:pPr>
    </w:p>
    <w:p w14:paraId="08B77BA5" w14:textId="6FB9D2B4" w:rsidR="00680A49" w:rsidRPr="001A430E" w:rsidRDefault="00680A49" w:rsidP="00D71B4D">
      <w:pPr>
        <w:pStyle w:val="ListParagraph"/>
        <w:numPr>
          <w:ilvl w:val="1"/>
          <w:numId w:val="23"/>
        </w:numPr>
        <w:ind w:left="0" w:firstLine="0"/>
        <w:rPr>
          <w:rFonts w:asciiTheme="minorHAnsi" w:hAnsiTheme="minorHAnsi" w:cstheme="minorHAnsi"/>
          <w:color w:val="auto"/>
        </w:rPr>
      </w:pPr>
      <w:r w:rsidRPr="00787430">
        <w:rPr>
          <w:rFonts w:asciiTheme="minorHAnsi" w:hAnsiTheme="minorHAnsi" w:cstheme="minorHAnsi"/>
          <w:color w:val="auto"/>
        </w:rPr>
        <w:t>Schedule the experiments in advance and consider the details of the experiments. After selecting the model to be studied, cha</w:t>
      </w:r>
      <w:r w:rsidR="00BC0B6C" w:rsidRPr="00787430">
        <w:rPr>
          <w:rFonts w:asciiTheme="minorHAnsi" w:hAnsiTheme="minorHAnsi" w:cstheme="minorHAnsi"/>
          <w:color w:val="auto"/>
        </w:rPr>
        <w:t>racterize the plasma actuator:</w:t>
      </w:r>
      <w:r w:rsidRPr="00787430">
        <w:rPr>
          <w:rFonts w:asciiTheme="minorHAnsi" w:hAnsiTheme="minorHAnsi" w:cstheme="minorHAnsi"/>
          <w:color w:val="auto"/>
        </w:rPr>
        <w:t xml:space="preserve"> its size, shape</w:t>
      </w:r>
      <w:r w:rsidR="00BE7F69">
        <w:rPr>
          <w:rFonts w:asciiTheme="minorHAnsi" w:hAnsiTheme="minorHAnsi" w:cstheme="minorHAnsi"/>
          <w:color w:val="auto"/>
        </w:rPr>
        <w:t>,</w:t>
      </w:r>
      <w:r w:rsidRPr="001A430E">
        <w:rPr>
          <w:rFonts w:asciiTheme="minorHAnsi" w:hAnsiTheme="minorHAnsi" w:cstheme="minorHAnsi"/>
          <w:color w:val="auto"/>
        </w:rPr>
        <w:t xml:space="preserve"> and position on the model.</w:t>
      </w:r>
    </w:p>
    <w:p w14:paraId="020F0EC9" w14:textId="77777777" w:rsidR="00D71B4D" w:rsidRPr="00787430" w:rsidRDefault="00D71B4D" w:rsidP="00D71B4D">
      <w:pPr>
        <w:pStyle w:val="ListParagraph"/>
        <w:ind w:left="0"/>
        <w:rPr>
          <w:rFonts w:asciiTheme="minorHAnsi" w:hAnsiTheme="minorHAnsi" w:cstheme="minorHAnsi"/>
          <w:color w:val="auto"/>
        </w:rPr>
      </w:pPr>
    </w:p>
    <w:p w14:paraId="16B6DE15" w14:textId="30F667D9" w:rsidR="00680A49" w:rsidRPr="00787430" w:rsidRDefault="00622E25" w:rsidP="00D71B4D">
      <w:pPr>
        <w:pStyle w:val="ListParagraph"/>
        <w:numPr>
          <w:ilvl w:val="1"/>
          <w:numId w:val="23"/>
        </w:numPr>
        <w:ind w:left="0" w:firstLine="0"/>
        <w:rPr>
          <w:rFonts w:asciiTheme="minorHAnsi" w:hAnsiTheme="minorHAnsi" w:cstheme="minorHAnsi"/>
          <w:color w:val="auto"/>
        </w:rPr>
      </w:pPr>
      <w:r w:rsidRPr="00787430">
        <w:rPr>
          <w:rFonts w:asciiTheme="minorHAnsi" w:hAnsiTheme="minorHAnsi" w:cstheme="minorHAnsi"/>
          <w:color w:val="auto"/>
        </w:rPr>
        <w:t>Think about the goal of the study and the expected results to install and prepare the diagnostic tools.</w:t>
      </w:r>
    </w:p>
    <w:p w14:paraId="007293CB" w14:textId="77777777" w:rsidR="00D71B4D" w:rsidRPr="00787430" w:rsidRDefault="00D71B4D" w:rsidP="00D71B4D">
      <w:pPr>
        <w:pStyle w:val="ListParagraph"/>
        <w:ind w:left="0"/>
        <w:rPr>
          <w:rFonts w:asciiTheme="minorHAnsi" w:hAnsiTheme="minorHAnsi" w:cstheme="minorHAnsi"/>
          <w:color w:val="auto"/>
        </w:rPr>
      </w:pPr>
    </w:p>
    <w:p w14:paraId="469C73CA" w14:textId="0B4BAE21" w:rsidR="00622E25" w:rsidRPr="001A430E" w:rsidRDefault="00BD1EAB" w:rsidP="00D71B4D">
      <w:pPr>
        <w:pStyle w:val="ListParagraph"/>
        <w:numPr>
          <w:ilvl w:val="1"/>
          <w:numId w:val="23"/>
        </w:numPr>
        <w:ind w:left="0" w:firstLine="0"/>
        <w:rPr>
          <w:rFonts w:asciiTheme="minorHAnsi" w:hAnsiTheme="minorHAnsi" w:cstheme="minorHAnsi"/>
          <w:color w:val="auto"/>
        </w:rPr>
      </w:pPr>
      <w:r w:rsidRPr="00787430">
        <w:rPr>
          <w:rFonts w:asciiTheme="minorHAnsi" w:hAnsiTheme="minorHAnsi" w:cstheme="minorHAnsi"/>
          <w:color w:val="auto"/>
        </w:rPr>
        <w:t>Organize the wind tunnel supplies</w:t>
      </w:r>
      <w:r w:rsidR="00FA5B2D">
        <w:rPr>
          <w:rFonts w:asciiTheme="minorHAnsi" w:hAnsiTheme="minorHAnsi" w:cstheme="minorHAnsi"/>
          <w:color w:val="auto"/>
        </w:rPr>
        <w:t>,</w:t>
      </w:r>
      <w:r w:rsidRPr="001A430E">
        <w:rPr>
          <w:rFonts w:asciiTheme="minorHAnsi" w:hAnsiTheme="minorHAnsi" w:cstheme="minorHAnsi"/>
          <w:color w:val="auto"/>
        </w:rPr>
        <w:t xml:space="preserve"> </w:t>
      </w:r>
      <w:r w:rsidR="00BC0B6C" w:rsidRPr="001A430E">
        <w:rPr>
          <w:rFonts w:asciiTheme="minorHAnsi" w:hAnsiTheme="minorHAnsi" w:cstheme="minorHAnsi"/>
          <w:color w:val="auto"/>
        </w:rPr>
        <w:t xml:space="preserve">such </w:t>
      </w:r>
      <w:r w:rsidRPr="001A430E">
        <w:rPr>
          <w:rFonts w:asciiTheme="minorHAnsi" w:hAnsiTheme="minorHAnsi" w:cstheme="minorHAnsi"/>
          <w:color w:val="auto"/>
        </w:rPr>
        <w:t>as the order of gas bottles</w:t>
      </w:r>
      <w:r w:rsidR="00FA5B2D">
        <w:rPr>
          <w:rFonts w:asciiTheme="minorHAnsi" w:hAnsiTheme="minorHAnsi" w:cstheme="minorHAnsi"/>
          <w:color w:val="auto"/>
        </w:rPr>
        <w:t>,</w:t>
      </w:r>
      <w:r w:rsidRPr="001A430E">
        <w:rPr>
          <w:rFonts w:asciiTheme="minorHAnsi" w:hAnsiTheme="minorHAnsi" w:cstheme="minorHAnsi"/>
          <w:color w:val="auto"/>
        </w:rPr>
        <w:t xml:space="preserve"> if needed.</w:t>
      </w:r>
    </w:p>
    <w:p w14:paraId="7B12EA31" w14:textId="77777777" w:rsidR="00BD1EAB" w:rsidRPr="00787430" w:rsidRDefault="00BD1EAB" w:rsidP="00D71B4D">
      <w:pPr>
        <w:rPr>
          <w:rFonts w:asciiTheme="minorHAnsi" w:hAnsiTheme="minorHAnsi" w:cstheme="minorHAnsi"/>
          <w:color w:val="auto"/>
        </w:rPr>
      </w:pPr>
    </w:p>
    <w:p w14:paraId="1FAF4EFE" w14:textId="197CEAC4" w:rsidR="00BD1EAB" w:rsidRDefault="00A06D30" w:rsidP="00D71B4D">
      <w:pPr>
        <w:pStyle w:val="ListParagraph"/>
        <w:numPr>
          <w:ilvl w:val="0"/>
          <w:numId w:val="23"/>
        </w:numPr>
        <w:ind w:left="0" w:firstLine="0"/>
        <w:rPr>
          <w:rFonts w:asciiTheme="minorHAnsi" w:hAnsiTheme="minorHAnsi" w:cstheme="minorHAnsi"/>
          <w:b/>
          <w:color w:val="auto"/>
        </w:rPr>
      </w:pPr>
      <w:r w:rsidRPr="00787430">
        <w:rPr>
          <w:rFonts w:asciiTheme="minorHAnsi" w:hAnsiTheme="minorHAnsi" w:cstheme="minorHAnsi"/>
          <w:b/>
          <w:color w:val="auto"/>
        </w:rPr>
        <w:t xml:space="preserve">Preparation of the </w:t>
      </w:r>
      <w:r w:rsidR="00FA5B2D" w:rsidRPr="00787430">
        <w:rPr>
          <w:rFonts w:asciiTheme="minorHAnsi" w:hAnsiTheme="minorHAnsi" w:cstheme="minorHAnsi"/>
          <w:b/>
          <w:color w:val="auto"/>
        </w:rPr>
        <w:t>Research Object</w:t>
      </w:r>
    </w:p>
    <w:p w14:paraId="2FBC8549" w14:textId="77777777" w:rsidR="00FA5B2D" w:rsidRPr="001A430E" w:rsidRDefault="00FA5B2D" w:rsidP="00B958B2">
      <w:pPr>
        <w:pStyle w:val="ListParagraph"/>
        <w:ind w:left="0"/>
        <w:rPr>
          <w:rFonts w:asciiTheme="minorHAnsi" w:hAnsiTheme="minorHAnsi" w:cstheme="minorHAnsi"/>
          <w:b/>
          <w:color w:val="auto"/>
        </w:rPr>
      </w:pPr>
    </w:p>
    <w:p w14:paraId="23761D0C" w14:textId="77FAB729" w:rsidR="00BD1EAB" w:rsidRPr="00B958B2" w:rsidRDefault="00A06D30" w:rsidP="00D71B4D">
      <w:pPr>
        <w:pStyle w:val="ListParagraph"/>
        <w:numPr>
          <w:ilvl w:val="1"/>
          <w:numId w:val="23"/>
        </w:numPr>
        <w:ind w:left="0" w:firstLine="0"/>
        <w:rPr>
          <w:rFonts w:asciiTheme="minorHAnsi" w:hAnsiTheme="minorHAnsi" w:cstheme="minorHAnsi"/>
          <w:b/>
          <w:color w:val="auto"/>
        </w:rPr>
      </w:pPr>
      <w:r w:rsidRPr="00B958B2">
        <w:rPr>
          <w:rFonts w:asciiTheme="minorHAnsi" w:hAnsiTheme="minorHAnsi" w:cstheme="minorHAnsi"/>
          <w:b/>
          <w:color w:val="auto"/>
        </w:rPr>
        <w:t>Manufacturing the plasma actuator</w:t>
      </w:r>
    </w:p>
    <w:p w14:paraId="6C6EBCA9" w14:textId="77777777" w:rsidR="00FA5B2D" w:rsidRPr="001A430E" w:rsidRDefault="00FA5B2D" w:rsidP="00B958B2">
      <w:pPr>
        <w:pStyle w:val="ListParagraph"/>
        <w:ind w:left="0"/>
        <w:rPr>
          <w:rFonts w:asciiTheme="minorHAnsi" w:hAnsiTheme="minorHAnsi" w:cstheme="minorHAnsi"/>
          <w:color w:val="auto"/>
        </w:rPr>
      </w:pPr>
    </w:p>
    <w:p w14:paraId="054526BC" w14:textId="4DFC2DBD" w:rsidR="00503FFD" w:rsidRPr="00787430" w:rsidRDefault="00FA64DD" w:rsidP="00D71B4D">
      <w:pPr>
        <w:pStyle w:val="ListParagraph"/>
        <w:numPr>
          <w:ilvl w:val="2"/>
          <w:numId w:val="23"/>
        </w:numPr>
        <w:ind w:left="0" w:firstLine="0"/>
        <w:rPr>
          <w:rFonts w:asciiTheme="minorHAnsi" w:hAnsiTheme="minorHAnsi" w:cstheme="minorHAnsi"/>
          <w:color w:val="auto"/>
        </w:rPr>
      </w:pPr>
      <w:r w:rsidRPr="001A430E">
        <w:rPr>
          <w:rFonts w:asciiTheme="minorHAnsi" w:hAnsiTheme="minorHAnsi" w:cstheme="minorHAnsi"/>
          <w:color w:val="auto"/>
        </w:rPr>
        <w:t>Manufacture a stencil in the shape and dimensions of the active electrode and</w:t>
      </w:r>
      <w:r w:rsidR="00FA5B2D">
        <w:rPr>
          <w:rFonts w:asciiTheme="minorHAnsi" w:hAnsiTheme="minorHAnsi" w:cstheme="minorHAnsi"/>
          <w:color w:val="auto"/>
        </w:rPr>
        <w:t>,</w:t>
      </w:r>
      <w:r w:rsidRPr="001A430E">
        <w:rPr>
          <w:rFonts w:asciiTheme="minorHAnsi" w:hAnsiTheme="minorHAnsi" w:cstheme="minorHAnsi"/>
          <w:color w:val="auto"/>
        </w:rPr>
        <w:t xml:space="preserve"> if needed, another one for the grounded electrode. In this paper, both electrodes are rectangular but with rounded corners</w:t>
      </w:r>
      <w:r w:rsidR="00473CBF" w:rsidRPr="00787430">
        <w:rPr>
          <w:rFonts w:asciiTheme="minorHAnsi" w:hAnsiTheme="minorHAnsi" w:cstheme="minorHAnsi"/>
          <w:color w:val="auto"/>
        </w:rPr>
        <w:t>, with a radius of curvature of 6 mm,</w:t>
      </w:r>
      <w:r w:rsidRPr="00787430">
        <w:rPr>
          <w:rFonts w:asciiTheme="minorHAnsi" w:hAnsiTheme="minorHAnsi" w:cstheme="minorHAnsi"/>
          <w:color w:val="auto"/>
        </w:rPr>
        <w:t xml:space="preserve"> in order to avoid electrostatic edge effects. The length of each electrode is 50 mm with a width of 35 mm representing a covering of 35% of the model surface (see </w:t>
      </w:r>
      <w:r w:rsidRPr="00787430">
        <w:rPr>
          <w:rFonts w:asciiTheme="minorHAnsi" w:hAnsiTheme="minorHAnsi" w:cstheme="minorHAnsi"/>
          <w:b/>
          <w:color w:val="auto"/>
        </w:rPr>
        <w:t>Figure 1</w:t>
      </w:r>
      <w:r w:rsidRPr="00787430">
        <w:rPr>
          <w:rFonts w:asciiTheme="minorHAnsi" w:hAnsiTheme="minorHAnsi" w:cstheme="minorHAnsi"/>
          <w:color w:val="auto"/>
        </w:rPr>
        <w:t>).</w:t>
      </w:r>
    </w:p>
    <w:p w14:paraId="48EBB7D0" w14:textId="77777777" w:rsidR="00D71B4D" w:rsidRPr="00787430" w:rsidRDefault="00D71B4D" w:rsidP="00D71B4D">
      <w:pPr>
        <w:pStyle w:val="ListParagraph"/>
        <w:ind w:left="0"/>
        <w:rPr>
          <w:rFonts w:asciiTheme="minorHAnsi" w:hAnsiTheme="minorHAnsi" w:cstheme="minorHAnsi"/>
          <w:color w:val="auto"/>
        </w:rPr>
      </w:pPr>
    </w:p>
    <w:p w14:paraId="15F78546" w14:textId="430CBB7B" w:rsidR="000874BE" w:rsidRPr="001A430E" w:rsidRDefault="000874BE"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highlight w:val="yellow"/>
        </w:rPr>
        <w:lastRenderedPageBreak/>
        <w:t xml:space="preserve">Cut the electrodes using the stencil in the </w:t>
      </w:r>
      <w:r w:rsidR="00D71B4D" w:rsidRPr="00787430">
        <w:rPr>
          <w:rFonts w:asciiTheme="minorHAnsi" w:hAnsiTheme="minorHAnsi" w:cstheme="minorHAnsi"/>
          <w:color w:val="auto"/>
          <w:highlight w:val="yellow"/>
        </w:rPr>
        <w:t>aluminum</w:t>
      </w:r>
      <w:r w:rsidRPr="00787430">
        <w:rPr>
          <w:rFonts w:asciiTheme="minorHAnsi" w:hAnsiTheme="minorHAnsi" w:cstheme="minorHAnsi"/>
          <w:color w:val="auto"/>
          <w:highlight w:val="yellow"/>
        </w:rPr>
        <w:t xml:space="preserve"> adhesive.</w:t>
      </w:r>
      <w:r w:rsidRPr="00787430">
        <w:rPr>
          <w:rFonts w:asciiTheme="minorHAnsi" w:hAnsiTheme="minorHAnsi" w:cstheme="minorHAnsi"/>
          <w:color w:val="auto"/>
        </w:rPr>
        <w:t xml:space="preserve"> This adhesive is selected as the electrode material because of its small thickness (a few micrometers), high</w:t>
      </w:r>
      <w:r w:rsidR="0063386F" w:rsidRPr="00787430">
        <w:rPr>
          <w:rFonts w:asciiTheme="minorHAnsi" w:hAnsiTheme="minorHAnsi" w:cstheme="minorHAnsi"/>
          <w:color w:val="auto"/>
        </w:rPr>
        <w:t xml:space="preserve"> temperature resistance</w:t>
      </w:r>
      <w:r w:rsidR="00FA5B2D">
        <w:rPr>
          <w:rFonts w:asciiTheme="minorHAnsi" w:hAnsiTheme="minorHAnsi" w:cstheme="minorHAnsi"/>
          <w:color w:val="auto"/>
        </w:rPr>
        <w:t>,</w:t>
      </w:r>
      <w:r w:rsidR="0063386F" w:rsidRPr="001A430E">
        <w:rPr>
          <w:rFonts w:asciiTheme="minorHAnsi" w:hAnsiTheme="minorHAnsi" w:cstheme="minorHAnsi"/>
          <w:color w:val="auto"/>
        </w:rPr>
        <w:t xml:space="preserve"> and </w:t>
      </w:r>
      <w:r w:rsidRPr="001A430E">
        <w:rPr>
          <w:rFonts w:asciiTheme="minorHAnsi" w:hAnsiTheme="minorHAnsi" w:cstheme="minorHAnsi"/>
          <w:color w:val="auto"/>
        </w:rPr>
        <w:t>hig</w:t>
      </w:r>
      <w:r w:rsidR="006A38A5" w:rsidRPr="001A430E">
        <w:rPr>
          <w:rFonts w:asciiTheme="minorHAnsi" w:hAnsiTheme="minorHAnsi" w:cstheme="minorHAnsi"/>
          <w:color w:val="auto"/>
        </w:rPr>
        <w:t xml:space="preserve">h electrical conductivity, all of which minimize </w:t>
      </w:r>
      <w:r w:rsidRPr="001A430E">
        <w:rPr>
          <w:rFonts w:asciiTheme="minorHAnsi" w:hAnsiTheme="minorHAnsi" w:cstheme="minorHAnsi"/>
          <w:color w:val="auto"/>
        </w:rPr>
        <w:t>losses.</w:t>
      </w:r>
    </w:p>
    <w:p w14:paraId="53C098AF" w14:textId="77777777" w:rsidR="00D71B4D" w:rsidRPr="00787430" w:rsidRDefault="00D71B4D" w:rsidP="00D71B4D">
      <w:pPr>
        <w:pStyle w:val="ListParagraph"/>
        <w:ind w:left="0"/>
        <w:rPr>
          <w:rFonts w:asciiTheme="minorHAnsi" w:hAnsiTheme="minorHAnsi" w:cstheme="minorHAnsi"/>
          <w:color w:val="auto"/>
        </w:rPr>
      </w:pPr>
    </w:p>
    <w:p w14:paraId="1EAE4BA4" w14:textId="77777777" w:rsidR="00F616CD" w:rsidRPr="00787430" w:rsidRDefault="00BC0B6C"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highlight w:val="yellow"/>
        </w:rPr>
        <w:t>Gently r</w:t>
      </w:r>
      <w:r w:rsidR="00F616CD" w:rsidRPr="00787430">
        <w:rPr>
          <w:rFonts w:asciiTheme="minorHAnsi" w:hAnsiTheme="minorHAnsi" w:cstheme="minorHAnsi"/>
          <w:color w:val="auto"/>
          <w:highlight w:val="yellow"/>
        </w:rPr>
        <w:t xml:space="preserve">emove the adhesive paste </w:t>
      </w:r>
      <w:r w:rsidR="001C2603" w:rsidRPr="00787430">
        <w:rPr>
          <w:rFonts w:asciiTheme="minorHAnsi" w:hAnsiTheme="minorHAnsi" w:cstheme="minorHAnsi"/>
          <w:color w:val="auto"/>
          <w:highlight w:val="yellow"/>
        </w:rPr>
        <w:t xml:space="preserve">with acetone </w:t>
      </w:r>
      <w:r w:rsidR="00F616CD" w:rsidRPr="00787430">
        <w:rPr>
          <w:rFonts w:asciiTheme="minorHAnsi" w:hAnsiTheme="minorHAnsi" w:cstheme="minorHAnsi"/>
          <w:color w:val="auto"/>
          <w:highlight w:val="yellow"/>
        </w:rPr>
        <w:t>without creasing the electrode.</w:t>
      </w:r>
      <w:r w:rsidR="00F616CD" w:rsidRPr="00787430">
        <w:rPr>
          <w:rFonts w:asciiTheme="minorHAnsi" w:hAnsiTheme="minorHAnsi" w:cstheme="minorHAnsi"/>
          <w:color w:val="auto"/>
        </w:rPr>
        <w:t xml:space="preserve"> </w:t>
      </w:r>
    </w:p>
    <w:p w14:paraId="1F9892CB" w14:textId="77777777" w:rsidR="008B60FE" w:rsidRPr="00787430" w:rsidRDefault="008B60FE" w:rsidP="00D71B4D">
      <w:pPr>
        <w:pStyle w:val="ListParagraph"/>
        <w:ind w:left="0"/>
        <w:rPr>
          <w:rFonts w:asciiTheme="minorHAnsi" w:hAnsiTheme="minorHAnsi" w:cstheme="minorHAnsi"/>
          <w:color w:val="auto"/>
        </w:rPr>
      </w:pPr>
    </w:p>
    <w:p w14:paraId="3B4442C6" w14:textId="0544C435" w:rsidR="00AF651D" w:rsidRPr="00B958B2" w:rsidRDefault="00A110AE" w:rsidP="00D71B4D">
      <w:pPr>
        <w:pStyle w:val="ListParagraph"/>
        <w:numPr>
          <w:ilvl w:val="1"/>
          <w:numId w:val="23"/>
        </w:numPr>
        <w:ind w:left="0" w:firstLine="0"/>
        <w:rPr>
          <w:rFonts w:asciiTheme="minorHAnsi" w:hAnsiTheme="minorHAnsi" w:cstheme="minorHAnsi"/>
          <w:b/>
          <w:color w:val="auto"/>
        </w:rPr>
      </w:pPr>
      <w:r w:rsidRPr="00B958B2">
        <w:rPr>
          <w:rFonts w:asciiTheme="minorHAnsi" w:hAnsiTheme="minorHAnsi" w:cstheme="minorHAnsi"/>
          <w:b/>
          <w:color w:val="auto"/>
        </w:rPr>
        <w:t>Preparation of the flat plate</w:t>
      </w:r>
    </w:p>
    <w:p w14:paraId="3A27C613" w14:textId="77777777" w:rsidR="00FA5B2D" w:rsidRPr="001A430E" w:rsidRDefault="00FA5B2D" w:rsidP="00B958B2">
      <w:pPr>
        <w:pStyle w:val="ListParagraph"/>
        <w:ind w:left="0"/>
        <w:rPr>
          <w:rFonts w:asciiTheme="minorHAnsi" w:hAnsiTheme="minorHAnsi" w:cstheme="minorHAnsi"/>
          <w:color w:val="auto"/>
        </w:rPr>
      </w:pPr>
    </w:p>
    <w:p w14:paraId="44C27547" w14:textId="2FCDC5DF" w:rsidR="0084247A" w:rsidRPr="00787430" w:rsidRDefault="0084247A"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Design the model taking into account the size of the flow core.</w:t>
      </w:r>
      <w:r w:rsidR="00F973C7" w:rsidRPr="00787430">
        <w:rPr>
          <w:rFonts w:asciiTheme="minorHAnsi" w:hAnsiTheme="minorHAnsi" w:cstheme="minorHAnsi"/>
          <w:color w:val="auto"/>
        </w:rPr>
        <w:t xml:space="preserve"> </w:t>
      </w:r>
      <w:r w:rsidR="0015538E" w:rsidRPr="00787430">
        <w:rPr>
          <w:rFonts w:asciiTheme="minorHAnsi" w:hAnsiTheme="minorHAnsi" w:cstheme="minorHAnsi"/>
          <w:color w:val="auto"/>
        </w:rPr>
        <w:t>I</w:t>
      </w:r>
      <w:r w:rsidRPr="00787430">
        <w:rPr>
          <w:rFonts w:asciiTheme="minorHAnsi" w:hAnsiTheme="minorHAnsi" w:cstheme="minorHAnsi"/>
          <w:color w:val="auto"/>
        </w:rPr>
        <w:t>n this study, the model is a beveled flat plate of 10</w:t>
      </w:r>
      <w:r w:rsidR="00FA64DD" w:rsidRPr="00787430">
        <w:rPr>
          <w:rFonts w:asciiTheme="minorHAnsi" w:hAnsiTheme="minorHAnsi" w:cstheme="minorHAnsi"/>
          <w:color w:val="auto"/>
        </w:rPr>
        <w:t>0 m</w:t>
      </w:r>
      <w:r w:rsidRPr="00787430">
        <w:rPr>
          <w:rFonts w:asciiTheme="minorHAnsi" w:hAnsiTheme="minorHAnsi" w:cstheme="minorHAnsi"/>
          <w:color w:val="auto"/>
        </w:rPr>
        <w:t>m-length, 5</w:t>
      </w:r>
      <w:r w:rsidR="00FA64DD" w:rsidRPr="00787430">
        <w:rPr>
          <w:rFonts w:asciiTheme="minorHAnsi" w:hAnsiTheme="minorHAnsi" w:cstheme="minorHAnsi"/>
          <w:color w:val="auto"/>
        </w:rPr>
        <w:t>0 m</w:t>
      </w:r>
      <w:r w:rsidRPr="00787430">
        <w:rPr>
          <w:rFonts w:asciiTheme="minorHAnsi" w:hAnsiTheme="minorHAnsi" w:cstheme="minorHAnsi"/>
          <w:color w:val="auto"/>
        </w:rPr>
        <w:t>m-width, 4</w:t>
      </w:r>
      <w:r w:rsidR="00FA64DD" w:rsidRPr="00787430">
        <w:rPr>
          <w:rFonts w:asciiTheme="minorHAnsi" w:hAnsiTheme="minorHAnsi" w:cstheme="minorHAnsi"/>
          <w:color w:val="auto"/>
        </w:rPr>
        <w:t xml:space="preserve"> m</w:t>
      </w:r>
      <w:r w:rsidRPr="00787430">
        <w:rPr>
          <w:rFonts w:asciiTheme="minorHAnsi" w:hAnsiTheme="minorHAnsi" w:cstheme="minorHAnsi"/>
          <w:color w:val="auto"/>
        </w:rPr>
        <w:t xml:space="preserve">m-thickness and 15° leading edge angle. </w:t>
      </w:r>
      <w:r w:rsidR="0015538E" w:rsidRPr="00787430">
        <w:rPr>
          <w:rFonts w:asciiTheme="minorHAnsi" w:hAnsiTheme="minorHAnsi" w:cstheme="minorHAnsi"/>
          <w:color w:val="auto"/>
        </w:rPr>
        <w:t>Choose a</w:t>
      </w:r>
      <w:r w:rsidR="008C50CC">
        <w:rPr>
          <w:rFonts w:asciiTheme="minorHAnsi" w:hAnsiTheme="minorHAnsi" w:cstheme="minorHAnsi"/>
          <w:color w:val="auto"/>
        </w:rPr>
        <w:t>n</w:t>
      </w:r>
      <w:r w:rsidR="0015538E" w:rsidRPr="001A430E">
        <w:rPr>
          <w:rFonts w:asciiTheme="minorHAnsi" w:hAnsiTheme="minorHAnsi" w:cstheme="minorHAnsi"/>
          <w:color w:val="auto"/>
        </w:rPr>
        <w:t xml:space="preserve"> </w:t>
      </w:r>
      <w:r w:rsidR="008C50CC" w:rsidRPr="00A62129">
        <w:rPr>
          <w:rFonts w:asciiTheme="minorHAnsi" w:hAnsiTheme="minorHAnsi" w:cstheme="minorHAnsi"/>
          <w:color w:val="auto"/>
        </w:rPr>
        <w:t xml:space="preserve">electrically insulating and heat-resistant </w:t>
      </w:r>
      <w:r w:rsidR="0015538E" w:rsidRPr="001A430E">
        <w:rPr>
          <w:rFonts w:asciiTheme="minorHAnsi" w:hAnsiTheme="minorHAnsi" w:cstheme="minorHAnsi"/>
          <w:color w:val="auto"/>
        </w:rPr>
        <w:t>material</w:t>
      </w:r>
      <w:r w:rsidR="008C50CC">
        <w:rPr>
          <w:rFonts w:asciiTheme="minorHAnsi" w:hAnsiTheme="minorHAnsi" w:cstheme="minorHAnsi"/>
          <w:color w:val="auto"/>
        </w:rPr>
        <w:t>,</w:t>
      </w:r>
      <w:r w:rsidR="0015538E" w:rsidRPr="001A430E">
        <w:rPr>
          <w:rFonts w:asciiTheme="minorHAnsi" w:hAnsiTheme="minorHAnsi" w:cstheme="minorHAnsi"/>
          <w:color w:val="auto"/>
        </w:rPr>
        <w:t xml:space="preserve"> </w:t>
      </w:r>
      <w:r w:rsidR="0015538E" w:rsidRPr="00787430">
        <w:rPr>
          <w:rFonts w:asciiTheme="minorHAnsi" w:hAnsiTheme="minorHAnsi" w:cstheme="minorHAnsi"/>
          <w:color w:val="auto"/>
        </w:rPr>
        <w:t>because ionizing t</w:t>
      </w:r>
      <w:r w:rsidR="00FA64DD" w:rsidRPr="00787430">
        <w:rPr>
          <w:rFonts w:asciiTheme="minorHAnsi" w:hAnsiTheme="minorHAnsi" w:cstheme="minorHAnsi"/>
          <w:color w:val="auto"/>
        </w:rPr>
        <w:t>he gas can deform the model. Here</w:t>
      </w:r>
      <w:r w:rsidR="00A4174E" w:rsidRPr="00787430">
        <w:rPr>
          <w:rFonts w:asciiTheme="minorHAnsi" w:hAnsiTheme="minorHAnsi" w:cstheme="minorHAnsi"/>
          <w:color w:val="auto"/>
        </w:rPr>
        <w:t xml:space="preserve">, the model is made of quartz (see </w:t>
      </w:r>
      <w:r w:rsidR="00A4174E" w:rsidRPr="00787430">
        <w:rPr>
          <w:rFonts w:asciiTheme="minorHAnsi" w:hAnsiTheme="minorHAnsi" w:cstheme="minorHAnsi"/>
          <w:b/>
          <w:color w:val="auto"/>
        </w:rPr>
        <w:t>Figure 1</w:t>
      </w:r>
      <w:r w:rsidR="00A4174E" w:rsidRPr="00787430">
        <w:rPr>
          <w:rFonts w:asciiTheme="minorHAnsi" w:hAnsiTheme="minorHAnsi" w:cstheme="minorHAnsi"/>
          <w:color w:val="auto"/>
        </w:rPr>
        <w:t>).</w:t>
      </w:r>
      <w:r w:rsidR="0015538E" w:rsidRPr="00787430">
        <w:rPr>
          <w:rFonts w:asciiTheme="minorHAnsi" w:hAnsiTheme="minorHAnsi" w:cstheme="minorHAnsi"/>
          <w:color w:val="auto"/>
        </w:rPr>
        <w:t xml:space="preserve"> </w:t>
      </w:r>
    </w:p>
    <w:p w14:paraId="731A0C57" w14:textId="77777777" w:rsidR="00D71B4D" w:rsidRPr="00787430" w:rsidRDefault="00D71B4D" w:rsidP="00D71B4D">
      <w:pPr>
        <w:pStyle w:val="ListParagraph"/>
        <w:ind w:left="0"/>
        <w:rPr>
          <w:rFonts w:asciiTheme="minorHAnsi" w:hAnsiTheme="minorHAnsi" w:cstheme="minorHAnsi"/>
          <w:color w:val="auto"/>
        </w:rPr>
      </w:pPr>
    </w:p>
    <w:p w14:paraId="495866DB" w14:textId="14B25129" w:rsidR="00E55579" w:rsidRPr="001A430E" w:rsidRDefault="00E55579"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 xml:space="preserve">Drill a hole of 2 mm diameter at 0.7 mm from the left </w:t>
      </w:r>
      <w:r w:rsidR="007074AD" w:rsidRPr="00787430">
        <w:rPr>
          <w:rFonts w:asciiTheme="minorHAnsi" w:hAnsiTheme="minorHAnsi" w:cstheme="minorHAnsi"/>
          <w:color w:val="auto"/>
        </w:rPr>
        <w:t>side of the flat plate and 12 m</w:t>
      </w:r>
      <w:r w:rsidRPr="00787430">
        <w:rPr>
          <w:rFonts w:asciiTheme="minorHAnsi" w:hAnsiTheme="minorHAnsi" w:cstheme="minorHAnsi"/>
          <w:color w:val="auto"/>
        </w:rPr>
        <w:t xml:space="preserve">m from its leading edge. </w:t>
      </w:r>
      <w:r w:rsidR="005F2B4A" w:rsidRPr="00787430">
        <w:rPr>
          <w:rFonts w:asciiTheme="minorHAnsi" w:hAnsiTheme="minorHAnsi" w:cstheme="minorHAnsi"/>
          <w:color w:val="auto"/>
        </w:rPr>
        <w:t xml:space="preserve">For this purpose, use a diamond hollow drill of 2 mm diameter. </w:t>
      </w:r>
      <w:r w:rsidRPr="00787430">
        <w:rPr>
          <w:rFonts w:asciiTheme="minorHAnsi" w:hAnsiTheme="minorHAnsi" w:cstheme="minorHAnsi"/>
          <w:color w:val="auto"/>
        </w:rPr>
        <w:t xml:space="preserve">The hole </w:t>
      </w:r>
      <w:r w:rsidR="00CF0E46" w:rsidRPr="00787430">
        <w:rPr>
          <w:rFonts w:asciiTheme="minorHAnsi" w:hAnsiTheme="minorHAnsi" w:cstheme="minorHAnsi"/>
          <w:color w:val="auto"/>
        </w:rPr>
        <w:t xml:space="preserve">(Hole 1) </w:t>
      </w:r>
      <w:r w:rsidRPr="00787430">
        <w:rPr>
          <w:rFonts w:asciiTheme="minorHAnsi" w:hAnsiTheme="minorHAnsi" w:cstheme="minorHAnsi"/>
          <w:color w:val="auto"/>
        </w:rPr>
        <w:t>is used as a passage for the screw that will hold the high-voltage cable and the model together</w:t>
      </w:r>
      <w:r w:rsidR="00A4174E" w:rsidRPr="00787430">
        <w:rPr>
          <w:rFonts w:asciiTheme="minorHAnsi" w:hAnsiTheme="minorHAnsi" w:cstheme="minorHAnsi"/>
          <w:color w:val="auto"/>
        </w:rPr>
        <w:t xml:space="preserve"> (see </w:t>
      </w:r>
      <w:r w:rsidR="00A4174E" w:rsidRPr="00787430">
        <w:rPr>
          <w:rFonts w:asciiTheme="minorHAnsi" w:hAnsiTheme="minorHAnsi" w:cstheme="minorHAnsi"/>
          <w:b/>
          <w:color w:val="auto"/>
        </w:rPr>
        <w:t>Figure 2</w:t>
      </w:r>
      <w:r w:rsidR="00A4174E" w:rsidRPr="00787430">
        <w:rPr>
          <w:rFonts w:asciiTheme="minorHAnsi" w:hAnsiTheme="minorHAnsi" w:cstheme="minorHAnsi"/>
          <w:color w:val="auto"/>
        </w:rPr>
        <w:t>)</w:t>
      </w:r>
      <w:r w:rsidRPr="00787430">
        <w:rPr>
          <w:rFonts w:asciiTheme="minorHAnsi" w:hAnsiTheme="minorHAnsi" w:cstheme="minorHAnsi"/>
          <w:color w:val="auto"/>
        </w:rPr>
        <w:t>.</w:t>
      </w:r>
      <w:r w:rsidR="00ED050E" w:rsidRPr="00787430">
        <w:rPr>
          <w:rFonts w:asciiTheme="minorHAnsi" w:hAnsiTheme="minorHAnsi" w:cstheme="minorHAnsi"/>
          <w:color w:val="auto"/>
        </w:rPr>
        <w:t xml:space="preserve"> The position of the hole is estimated to be </w:t>
      </w:r>
      <w:r w:rsidR="00560E42">
        <w:rPr>
          <w:rFonts w:asciiTheme="minorHAnsi" w:hAnsiTheme="minorHAnsi" w:cstheme="minorHAnsi"/>
          <w:color w:val="auto"/>
        </w:rPr>
        <w:t xml:space="preserve">minimally </w:t>
      </w:r>
      <w:r w:rsidR="00ED050E" w:rsidRPr="001A430E">
        <w:rPr>
          <w:rFonts w:asciiTheme="minorHAnsi" w:hAnsiTheme="minorHAnsi" w:cstheme="minorHAnsi"/>
          <w:color w:val="auto"/>
        </w:rPr>
        <w:t>cumbersome and placed on the surface of the active electrode.</w:t>
      </w:r>
      <w:r w:rsidR="00F616CD" w:rsidRPr="001A430E">
        <w:rPr>
          <w:rFonts w:asciiTheme="minorHAnsi" w:hAnsiTheme="minorHAnsi" w:cstheme="minorHAnsi"/>
          <w:color w:val="auto"/>
        </w:rPr>
        <w:t xml:space="preserve"> </w:t>
      </w:r>
    </w:p>
    <w:p w14:paraId="5F6EC622" w14:textId="77777777" w:rsidR="00D71B4D" w:rsidRPr="00787430" w:rsidRDefault="00D71B4D" w:rsidP="00D71B4D">
      <w:pPr>
        <w:pStyle w:val="ListParagraph"/>
        <w:ind w:left="0"/>
        <w:rPr>
          <w:rFonts w:asciiTheme="minorHAnsi" w:hAnsiTheme="minorHAnsi" w:cstheme="minorHAnsi"/>
          <w:color w:val="auto"/>
        </w:rPr>
      </w:pPr>
    </w:p>
    <w:p w14:paraId="37B3F9BE" w14:textId="47F67A8C" w:rsidR="00A110AE" w:rsidRPr="00787430" w:rsidRDefault="00A110AE"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Drill another h</w:t>
      </w:r>
      <w:r w:rsidR="008A63C7" w:rsidRPr="00787430">
        <w:rPr>
          <w:rFonts w:asciiTheme="minorHAnsi" w:hAnsiTheme="minorHAnsi" w:cstheme="minorHAnsi"/>
          <w:color w:val="auto"/>
        </w:rPr>
        <w:t xml:space="preserve">ole of 2 mm diameter at 0.7 mm </w:t>
      </w:r>
      <w:r w:rsidRPr="00787430">
        <w:rPr>
          <w:rFonts w:asciiTheme="minorHAnsi" w:hAnsiTheme="minorHAnsi" w:cstheme="minorHAnsi"/>
          <w:color w:val="auto"/>
        </w:rPr>
        <w:t>from the left side of the flat plate</w:t>
      </w:r>
      <w:r w:rsidR="008A60AC">
        <w:rPr>
          <w:rFonts w:asciiTheme="minorHAnsi" w:hAnsiTheme="minorHAnsi" w:cstheme="minorHAnsi"/>
          <w:color w:val="auto"/>
        </w:rPr>
        <w:t>,</w:t>
      </w:r>
      <w:r w:rsidRPr="001A430E">
        <w:rPr>
          <w:rFonts w:asciiTheme="minorHAnsi" w:hAnsiTheme="minorHAnsi" w:cstheme="minorHAnsi"/>
          <w:color w:val="auto"/>
        </w:rPr>
        <w:t xml:space="preserve"> but this time 7</w:t>
      </w:r>
      <w:r w:rsidR="007074AD" w:rsidRPr="00787430">
        <w:rPr>
          <w:rFonts w:asciiTheme="minorHAnsi" w:hAnsiTheme="minorHAnsi" w:cstheme="minorHAnsi"/>
          <w:color w:val="auto"/>
        </w:rPr>
        <w:t>0 m</w:t>
      </w:r>
      <w:r w:rsidRPr="00787430">
        <w:rPr>
          <w:rFonts w:asciiTheme="minorHAnsi" w:hAnsiTheme="minorHAnsi" w:cstheme="minorHAnsi"/>
          <w:color w:val="auto"/>
        </w:rPr>
        <w:t xml:space="preserve">m from the leading edge. This hole </w:t>
      </w:r>
      <w:r w:rsidR="00CF0E46" w:rsidRPr="00787430">
        <w:rPr>
          <w:rFonts w:asciiTheme="minorHAnsi" w:hAnsiTheme="minorHAnsi" w:cstheme="minorHAnsi"/>
          <w:color w:val="auto"/>
        </w:rPr>
        <w:t xml:space="preserve">(Hole 2) </w:t>
      </w:r>
      <w:r w:rsidRPr="00787430">
        <w:rPr>
          <w:rFonts w:asciiTheme="minorHAnsi" w:hAnsiTheme="minorHAnsi" w:cstheme="minorHAnsi"/>
          <w:color w:val="auto"/>
        </w:rPr>
        <w:t>is the passage for the screw that will maintain the grounded cable and the model together</w:t>
      </w:r>
      <w:r w:rsidR="00A4174E" w:rsidRPr="00787430">
        <w:rPr>
          <w:rFonts w:asciiTheme="minorHAnsi" w:hAnsiTheme="minorHAnsi" w:cstheme="minorHAnsi"/>
          <w:color w:val="auto"/>
        </w:rPr>
        <w:t xml:space="preserve"> (see </w:t>
      </w:r>
      <w:r w:rsidR="00A4174E" w:rsidRPr="00787430">
        <w:rPr>
          <w:rFonts w:asciiTheme="minorHAnsi" w:hAnsiTheme="minorHAnsi" w:cstheme="minorHAnsi"/>
          <w:b/>
          <w:color w:val="auto"/>
        </w:rPr>
        <w:t>Figure 2</w:t>
      </w:r>
      <w:r w:rsidR="00A4174E" w:rsidRPr="00787430">
        <w:rPr>
          <w:rFonts w:asciiTheme="minorHAnsi" w:hAnsiTheme="minorHAnsi" w:cstheme="minorHAnsi"/>
          <w:color w:val="auto"/>
        </w:rPr>
        <w:t>)</w:t>
      </w:r>
      <w:r w:rsidRPr="00787430">
        <w:rPr>
          <w:rFonts w:asciiTheme="minorHAnsi" w:hAnsiTheme="minorHAnsi" w:cstheme="minorHAnsi"/>
          <w:color w:val="auto"/>
        </w:rPr>
        <w:t>.</w:t>
      </w:r>
    </w:p>
    <w:p w14:paraId="0E80BD60" w14:textId="77777777" w:rsidR="00D71B4D" w:rsidRPr="00787430" w:rsidRDefault="00D71B4D" w:rsidP="00D71B4D">
      <w:pPr>
        <w:pStyle w:val="ListParagraph"/>
        <w:ind w:left="0"/>
        <w:rPr>
          <w:rFonts w:asciiTheme="minorHAnsi" w:hAnsiTheme="minorHAnsi" w:cstheme="minorHAnsi"/>
          <w:color w:val="auto"/>
        </w:rPr>
      </w:pPr>
    </w:p>
    <w:p w14:paraId="7BEDCD0F" w14:textId="77777777" w:rsidR="00A110AE" w:rsidRPr="00787430" w:rsidRDefault="00DC7364"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highlight w:val="yellow"/>
        </w:rPr>
        <w:t xml:space="preserve">Scrape the surface </w:t>
      </w:r>
      <w:r w:rsidR="00A956CA" w:rsidRPr="00787430">
        <w:rPr>
          <w:rFonts w:asciiTheme="minorHAnsi" w:hAnsiTheme="minorHAnsi" w:cstheme="minorHAnsi"/>
          <w:color w:val="auto"/>
          <w:highlight w:val="yellow"/>
        </w:rPr>
        <w:t>on which</w:t>
      </w:r>
      <w:r w:rsidRPr="00787430">
        <w:rPr>
          <w:rFonts w:asciiTheme="minorHAnsi" w:hAnsiTheme="minorHAnsi" w:cstheme="minorHAnsi"/>
          <w:color w:val="auto"/>
          <w:highlight w:val="yellow"/>
        </w:rPr>
        <w:t xml:space="preserve"> the plasma actuator </w:t>
      </w:r>
      <w:r w:rsidR="00A956CA" w:rsidRPr="00787430">
        <w:rPr>
          <w:rFonts w:asciiTheme="minorHAnsi" w:hAnsiTheme="minorHAnsi" w:cstheme="minorHAnsi"/>
          <w:color w:val="auto"/>
          <w:highlight w:val="yellow"/>
        </w:rPr>
        <w:t xml:space="preserve">is to be placed </w:t>
      </w:r>
      <w:r w:rsidRPr="00787430">
        <w:rPr>
          <w:rFonts w:asciiTheme="minorHAnsi" w:hAnsiTheme="minorHAnsi" w:cstheme="minorHAnsi"/>
          <w:color w:val="auto"/>
          <w:highlight w:val="yellow"/>
        </w:rPr>
        <w:t>with 240 grade sandpaper</w:t>
      </w:r>
      <w:r w:rsidR="00943783" w:rsidRPr="00787430">
        <w:rPr>
          <w:rFonts w:asciiTheme="minorHAnsi" w:hAnsiTheme="minorHAnsi" w:cstheme="minorHAnsi"/>
          <w:color w:val="auto"/>
        </w:rPr>
        <w:t>.</w:t>
      </w:r>
      <w:r w:rsidR="001F1451" w:rsidRPr="00787430">
        <w:rPr>
          <w:rFonts w:asciiTheme="minorHAnsi" w:hAnsiTheme="minorHAnsi" w:cstheme="minorHAnsi"/>
          <w:color w:val="auto"/>
        </w:rPr>
        <w:t xml:space="preserve"> This will help </w:t>
      </w:r>
      <w:r w:rsidR="00943783" w:rsidRPr="00787430">
        <w:rPr>
          <w:rFonts w:asciiTheme="minorHAnsi" w:hAnsiTheme="minorHAnsi" w:cstheme="minorHAnsi"/>
          <w:color w:val="auto"/>
        </w:rPr>
        <w:t xml:space="preserve">create roughness and improve the electrode laying. </w:t>
      </w:r>
    </w:p>
    <w:p w14:paraId="6CE0B9B3" w14:textId="77777777" w:rsidR="00D71B4D" w:rsidRPr="00787430" w:rsidRDefault="00D71B4D" w:rsidP="00D71B4D">
      <w:pPr>
        <w:pStyle w:val="ListParagraph"/>
        <w:ind w:left="0"/>
        <w:rPr>
          <w:rFonts w:asciiTheme="minorHAnsi" w:hAnsiTheme="minorHAnsi" w:cstheme="minorHAnsi"/>
          <w:color w:val="auto"/>
        </w:rPr>
      </w:pPr>
    </w:p>
    <w:p w14:paraId="0440EE9C" w14:textId="12C39453" w:rsidR="00F616CD" w:rsidRPr="001A430E" w:rsidRDefault="008A60AC" w:rsidP="00D71B4D">
      <w:pPr>
        <w:pStyle w:val="ListParagraph"/>
        <w:numPr>
          <w:ilvl w:val="2"/>
          <w:numId w:val="23"/>
        </w:numPr>
        <w:ind w:left="0" w:firstLine="0"/>
        <w:rPr>
          <w:rFonts w:asciiTheme="minorHAnsi" w:hAnsiTheme="minorHAnsi" w:cstheme="minorHAnsi"/>
          <w:color w:val="auto"/>
        </w:rPr>
      </w:pPr>
      <w:r w:rsidRPr="00A62129">
        <w:rPr>
          <w:rFonts w:asciiTheme="minorHAnsi" w:hAnsiTheme="minorHAnsi" w:cstheme="minorHAnsi"/>
          <w:color w:val="auto"/>
          <w:highlight w:val="yellow"/>
        </w:rPr>
        <w:t>With great care</w:t>
      </w:r>
      <w:r>
        <w:rPr>
          <w:rFonts w:asciiTheme="minorHAnsi" w:hAnsiTheme="minorHAnsi" w:cstheme="minorHAnsi"/>
          <w:color w:val="auto"/>
          <w:highlight w:val="yellow"/>
        </w:rPr>
        <w:t>,</w:t>
      </w:r>
      <w:r w:rsidRPr="00A62129">
        <w:rPr>
          <w:rFonts w:asciiTheme="minorHAnsi" w:hAnsiTheme="minorHAnsi" w:cstheme="minorHAnsi"/>
          <w:color w:val="auto"/>
          <w:highlight w:val="yellow"/>
        </w:rPr>
        <w:t xml:space="preserve"> </w:t>
      </w:r>
      <w:r w:rsidRPr="001A430E">
        <w:rPr>
          <w:rFonts w:asciiTheme="minorHAnsi" w:hAnsiTheme="minorHAnsi" w:cstheme="minorHAnsi"/>
          <w:color w:val="auto"/>
          <w:highlight w:val="yellow"/>
        </w:rPr>
        <w:t xml:space="preserve">clean </w:t>
      </w:r>
      <w:r w:rsidR="00F616CD" w:rsidRPr="001A430E">
        <w:rPr>
          <w:rFonts w:asciiTheme="minorHAnsi" w:hAnsiTheme="minorHAnsi" w:cstheme="minorHAnsi"/>
          <w:color w:val="auto"/>
          <w:highlight w:val="yellow"/>
        </w:rPr>
        <w:t xml:space="preserve">the model with </w:t>
      </w:r>
      <w:r w:rsidR="009C44F8" w:rsidRPr="001A430E">
        <w:rPr>
          <w:rFonts w:asciiTheme="minorHAnsi" w:hAnsiTheme="minorHAnsi" w:cstheme="minorHAnsi"/>
          <w:color w:val="auto"/>
          <w:highlight w:val="yellow"/>
        </w:rPr>
        <w:t>a 60</w:t>
      </w:r>
      <w:r w:rsidR="00D71B4D" w:rsidRPr="001A430E">
        <w:rPr>
          <w:rFonts w:asciiTheme="minorHAnsi" w:hAnsiTheme="minorHAnsi" w:cstheme="minorHAnsi"/>
          <w:color w:val="auto"/>
          <w:highlight w:val="yellow"/>
        </w:rPr>
        <w:t>%</w:t>
      </w:r>
      <w:r w:rsidR="009C44F8" w:rsidRPr="001A430E">
        <w:rPr>
          <w:rFonts w:asciiTheme="minorHAnsi" w:hAnsiTheme="minorHAnsi" w:cstheme="minorHAnsi"/>
          <w:color w:val="auto"/>
          <w:highlight w:val="yellow"/>
        </w:rPr>
        <w:t xml:space="preserve"> </w:t>
      </w:r>
      <w:r w:rsidR="00F616CD" w:rsidRPr="001A430E">
        <w:rPr>
          <w:rFonts w:asciiTheme="minorHAnsi" w:hAnsiTheme="minorHAnsi" w:cstheme="minorHAnsi"/>
          <w:color w:val="auto"/>
          <w:highlight w:val="yellow"/>
        </w:rPr>
        <w:t>rubbing alcohol</w:t>
      </w:r>
      <w:r w:rsidR="00F616CD" w:rsidRPr="001A430E">
        <w:rPr>
          <w:rFonts w:asciiTheme="minorHAnsi" w:hAnsiTheme="minorHAnsi" w:cstheme="minorHAnsi"/>
          <w:color w:val="auto"/>
        </w:rPr>
        <w:t xml:space="preserve"> and make sure t</w:t>
      </w:r>
      <w:r w:rsidR="001C2603" w:rsidRPr="00787430">
        <w:rPr>
          <w:rFonts w:asciiTheme="minorHAnsi" w:hAnsiTheme="minorHAnsi" w:cstheme="minorHAnsi"/>
          <w:color w:val="auto"/>
        </w:rPr>
        <w:t xml:space="preserve">here </w:t>
      </w:r>
      <w:r>
        <w:rPr>
          <w:rFonts w:asciiTheme="minorHAnsi" w:hAnsiTheme="minorHAnsi" w:cstheme="minorHAnsi"/>
          <w:color w:val="auto"/>
        </w:rPr>
        <w:t>are</w:t>
      </w:r>
      <w:r w:rsidRPr="001A430E">
        <w:rPr>
          <w:rFonts w:asciiTheme="minorHAnsi" w:hAnsiTheme="minorHAnsi" w:cstheme="minorHAnsi"/>
          <w:color w:val="auto"/>
        </w:rPr>
        <w:t xml:space="preserve"> </w:t>
      </w:r>
      <w:r w:rsidR="001C2603" w:rsidRPr="001A430E">
        <w:rPr>
          <w:rFonts w:asciiTheme="minorHAnsi" w:hAnsiTheme="minorHAnsi" w:cstheme="minorHAnsi"/>
          <w:color w:val="auto"/>
        </w:rPr>
        <w:t>no particle</w:t>
      </w:r>
      <w:r>
        <w:rPr>
          <w:rFonts w:asciiTheme="minorHAnsi" w:hAnsiTheme="minorHAnsi" w:cstheme="minorHAnsi"/>
          <w:color w:val="auto"/>
        </w:rPr>
        <w:t>s</w:t>
      </w:r>
      <w:r w:rsidR="00F616CD" w:rsidRPr="001A430E">
        <w:rPr>
          <w:rFonts w:asciiTheme="minorHAnsi" w:hAnsiTheme="minorHAnsi" w:cstheme="minorHAnsi"/>
          <w:color w:val="auto"/>
        </w:rPr>
        <w:t xml:space="preserve"> left on the surface.</w:t>
      </w:r>
      <w:r w:rsidR="00573166" w:rsidRPr="001A430E">
        <w:rPr>
          <w:rFonts w:asciiTheme="minorHAnsi" w:hAnsiTheme="minorHAnsi" w:cstheme="minorHAnsi"/>
          <w:color w:val="auto"/>
        </w:rPr>
        <w:t xml:space="preserve"> </w:t>
      </w:r>
    </w:p>
    <w:p w14:paraId="4A0E7D69" w14:textId="77777777" w:rsidR="00A110AE" w:rsidRPr="00787430" w:rsidRDefault="00A110AE" w:rsidP="00D71B4D">
      <w:pPr>
        <w:pStyle w:val="ListParagraph"/>
        <w:ind w:left="0"/>
        <w:rPr>
          <w:rFonts w:asciiTheme="minorHAnsi" w:hAnsiTheme="minorHAnsi" w:cstheme="minorHAnsi"/>
          <w:color w:val="auto"/>
        </w:rPr>
      </w:pPr>
    </w:p>
    <w:p w14:paraId="28EDFB77" w14:textId="3C37125B" w:rsidR="00573166" w:rsidRPr="00B958B2" w:rsidRDefault="00573166" w:rsidP="00D71B4D">
      <w:pPr>
        <w:pStyle w:val="ListParagraph"/>
        <w:numPr>
          <w:ilvl w:val="1"/>
          <w:numId w:val="23"/>
        </w:numPr>
        <w:ind w:left="0" w:firstLine="0"/>
        <w:rPr>
          <w:rFonts w:asciiTheme="minorHAnsi" w:hAnsiTheme="minorHAnsi" w:cstheme="minorHAnsi"/>
          <w:b/>
          <w:color w:val="auto"/>
        </w:rPr>
      </w:pPr>
      <w:r w:rsidRPr="00B958B2">
        <w:rPr>
          <w:rFonts w:asciiTheme="minorHAnsi" w:hAnsiTheme="minorHAnsi" w:cstheme="minorHAnsi"/>
          <w:b/>
          <w:color w:val="auto"/>
        </w:rPr>
        <w:t>Implementation of the plasma actuator on the model</w:t>
      </w:r>
      <w:r w:rsidR="00061E14" w:rsidRPr="00B958B2">
        <w:rPr>
          <w:rFonts w:asciiTheme="minorHAnsi" w:hAnsiTheme="minorHAnsi" w:cstheme="minorHAnsi"/>
          <w:b/>
          <w:color w:val="auto"/>
        </w:rPr>
        <w:t xml:space="preserve">. </w:t>
      </w:r>
    </w:p>
    <w:p w14:paraId="27C80BB2" w14:textId="77777777" w:rsidR="006D0460" w:rsidRPr="001A430E" w:rsidRDefault="006D0460" w:rsidP="00B958B2">
      <w:pPr>
        <w:pStyle w:val="ListParagraph"/>
        <w:ind w:left="0"/>
        <w:rPr>
          <w:rFonts w:asciiTheme="minorHAnsi" w:hAnsiTheme="minorHAnsi" w:cstheme="minorHAnsi"/>
          <w:color w:val="auto"/>
        </w:rPr>
      </w:pPr>
    </w:p>
    <w:p w14:paraId="4CD4C14C" w14:textId="741DE647" w:rsidR="00983D64" w:rsidRPr="00787430" w:rsidRDefault="001C2603"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highlight w:val="yellow"/>
        </w:rPr>
        <w:t xml:space="preserve">Spread </w:t>
      </w:r>
      <w:r w:rsidR="002D21FD" w:rsidRPr="00787430">
        <w:rPr>
          <w:rFonts w:asciiTheme="minorHAnsi" w:hAnsiTheme="minorHAnsi" w:cstheme="minorHAnsi"/>
          <w:color w:val="auto"/>
          <w:highlight w:val="yellow"/>
        </w:rPr>
        <w:t>a</w:t>
      </w:r>
      <w:r w:rsidR="001713C4" w:rsidRPr="00787430">
        <w:rPr>
          <w:rFonts w:asciiTheme="minorHAnsi" w:hAnsiTheme="minorHAnsi" w:cstheme="minorHAnsi"/>
          <w:color w:val="auto"/>
          <w:highlight w:val="yellow"/>
        </w:rPr>
        <w:t xml:space="preserve"> </w:t>
      </w:r>
      <w:r w:rsidR="002D21FD" w:rsidRPr="00787430">
        <w:rPr>
          <w:rFonts w:asciiTheme="minorHAnsi" w:hAnsiTheme="minorHAnsi" w:cstheme="minorHAnsi"/>
          <w:color w:val="auto"/>
          <w:highlight w:val="yellow"/>
        </w:rPr>
        <w:t xml:space="preserve">thin </w:t>
      </w:r>
      <w:r w:rsidR="00A956CA" w:rsidRPr="00787430">
        <w:rPr>
          <w:rFonts w:asciiTheme="minorHAnsi" w:hAnsiTheme="minorHAnsi" w:cstheme="minorHAnsi"/>
          <w:color w:val="auto"/>
          <w:highlight w:val="yellow"/>
        </w:rPr>
        <w:t xml:space="preserve">even </w:t>
      </w:r>
      <w:r w:rsidRPr="00787430">
        <w:rPr>
          <w:rFonts w:asciiTheme="minorHAnsi" w:hAnsiTheme="minorHAnsi" w:cstheme="minorHAnsi"/>
          <w:color w:val="auto"/>
          <w:highlight w:val="yellow"/>
        </w:rPr>
        <w:t>layer of RTV</w:t>
      </w:r>
      <w:r w:rsidR="0031101E" w:rsidRPr="00787430">
        <w:rPr>
          <w:rFonts w:asciiTheme="minorHAnsi" w:hAnsiTheme="minorHAnsi" w:cstheme="minorHAnsi"/>
          <w:color w:val="auto"/>
          <w:highlight w:val="yellow"/>
        </w:rPr>
        <w:t xml:space="preserve"> (</w:t>
      </w:r>
      <w:r w:rsidR="0031101E" w:rsidRPr="00787430">
        <w:rPr>
          <w:color w:val="auto"/>
          <w:highlight w:val="yellow"/>
        </w:rPr>
        <w:t>Room Temperature Vulcanizing)</w:t>
      </w:r>
      <w:r w:rsidRPr="00787430">
        <w:rPr>
          <w:rFonts w:asciiTheme="minorHAnsi" w:hAnsiTheme="minorHAnsi" w:cstheme="minorHAnsi"/>
          <w:color w:val="auto"/>
          <w:highlight w:val="yellow"/>
        </w:rPr>
        <w:t xml:space="preserve"> glue</w:t>
      </w:r>
      <w:r w:rsidR="002D21FD" w:rsidRPr="00787430">
        <w:rPr>
          <w:rFonts w:asciiTheme="minorHAnsi" w:hAnsiTheme="minorHAnsi" w:cstheme="minorHAnsi"/>
          <w:color w:val="auto"/>
          <w:highlight w:val="yellow"/>
        </w:rPr>
        <w:t xml:space="preserve"> with a brush </w:t>
      </w:r>
      <w:r w:rsidR="002D3D75" w:rsidRPr="00787430">
        <w:rPr>
          <w:rFonts w:asciiTheme="minorHAnsi" w:hAnsiTheme="minorHAnsi" w:cstheme="minorHAnsi"/>
          <w:color w:val="auto"/>
          <w:highlight w:val="yellow"/>
        </w:rPr>
        <w:t xml:space="preserve">on the back of the electrodes </w:t>
      </w:r>
      <w:r w:rsidR="002D21FD" w:rsidRPr="00787430">
        <w:rPr>
          <w:rFonts w:asciiTheme="minorHAnsi" w:hAnsiTheme="minorHAnsi" w:cstheme="minorHAnsi"/>
          <w:color w:val="auto"/>
          <w:highlight w:val="yellow"/>
        </w:rPr>
        <w:t xml:space="preserve">and remove the excess glue </w:t>
      </w:r>
      <w:r w:rsidR="002D3D75" w:rsidRPr="00787430">
        <w:rPr>
          <w:rFonts w:asciiTheme="minorHAnsi" w:hAnsiTheme="minorHAnsi" w:cstheme="minorHAnsi"/>
          <w:color w:val="auto"/>
          <w:highlight w:val="yellow"/>
        </w:rPr>
        <w:t>to avoid adding thickness between the plate and the electrode</w:t>
      </w:r>
      <w:r w:rsidR="002D21FD" w:rsidRPr="00787430">
        <w:rPr>
          <w:rFonts w:asciiTheme="minorHAnsi" w:hAnsiTheme="minorHAnsi" w:cstheme="minorHAnsi"/>
          <w:color w:val="auto"/>
          <w:highlight w:val="yellow"/>
        </w:rPr>
        <w:t>.</w:t>
      </w:r>
      <w:r w:rsidRPr="00787430">
        <w:rPr>
          <w:rFonts w:asciiTheme="minorHAnsi" w:hAnsiTheme="minorHAnsi" w:cstheme="minorHAnsi"/>
          <w:color w:val="auto"/>
        </w:rPr>
        <w:t xml:space="preserve"> </w:t>
      </w:r>
      <w:r w:rsidR="002D3D75" w:rsidRPr="00787430">
        <w:rPr>
          <w:rFonts w:asciiTheme="minorHAnsi" w:hAnsiTheme="minorHAnsi" w:cstheme="minorHAnsi"/>
          <w:color w:val="auto"/>
        </w:rPr>
        <w:t xml:space="preserve">The chosen </w:t>
      </w:r>
      <w:r w:rsidRPr="00787430">
        <w:rPr>
          <w:rFonts w:asciiTheme="minorHAnsi" w:hAnsiTheme="minorHAnsi" w:cstheme="minorHAnsi"/>
          <w:color w:val="auto"/>
        </w:rPr>
        <w:t>glue</w:t>
      </w:r>
      <w:r w:rsidR="002D21FD" w:rsidRPr="00787430">
        <w:rPr>
          <w:rFonts w:asciiTheme="minorHAnsi" w:hAnsiTheme="minorHAnsi" w:cstheme="minorHAnsi"/>
          <w:color w:val="auto"/>
        </w:rPr>
        <w:t xml:space="preserve"> </w:t>
      </w:r>
      <w:r w:rsidR="002D3D75" w:rsidRPr="00787430">
        <w:rPr>
          <w:rFonts w:asciiTheme="minorHAnsi" w:hAnsiTheme="minorHAnsi" w:cstheme="minorHAnsi"/>
          <w:color w:val="auto"/>
        </w:rPr>
        <w:t>should</w:t>
      </w:r>
      <w:r w:rsidRPr="00787430">
        <w:rPr>
          <w:rFonts w:asciiTheme="minorHAnsi" w:hAnsiTheme="minorHAnsi" w:cstheme="minorHAnsi"/>
          <w:color w:val="auto"/>
        </w:rPr>
        <w:t xml:space="preserve"> endure high-temperature</w:t>
      </w:r>
      <w:r w:rsidR="006604D5">
        <w:rPr>
          <w:rFonts w:asciiTheme="minorHAnsi" w:hAnsiTheme="minorHAnsi" w:cstheme="minorHAnsi"/>
          <w:color w:val="auto"/>
        </w:rPr>
        <w:t>s,</w:t>
      </w:r>
      <w:r w:rsidRPr="001A430E">
        <w:rPr>
          <w:rFonts w:asciiTheme="minorHAnsi" w:hAnsiTheme="minorHAnsi" w:cstheme="minorHAnsi"/>
          <w:color w:val="auto"/>
        </w:rPr>
        <w:t xml:space="preserve"> going to at least 600</w:t>
      </w:r>
      <w:r w:rsidR="00D71B4D" w:rsidRPr="001A430E">
        <w:rPr>
          <w:rFonts w:asciiTheme="minorHAnsi" w:hAnsiTheme="minorHAnsi" w:cstheme="minorHAnsi"/>
          <w:color w:val="auto"/>
        </w:rPr>
        <w:t xml:space="preserve"> </w:t>
      </w:r>
      <w:r w:rsidRPr="001A430E">
        <w:rPr>
          <w:rFonts w:asciiTheme="minorHAnsi" w:hAnsiTheme="minorHAnsi" w:cstheme="minorHAnsi"/>
          <w:color w:val="auto"/>
        </w:rPr>
        <w:t>°C</w:t>
      </w:r>
      <w:r w:rsidR="00DA25DC" w:rsidRPr="001A430E">
        <w:rPr>
          <w:rFonts w:asciiTheme="minorHAnsi" w:hAnsiTheme="minorHAnsi" w:cstheme="minorHAnsi"/>
          <w:color w:val="auto"/>
        </w:rPr>
        <w:t>.</w:t>
      </w:r>
      <w:r w:rsidR="00EE60B1" w:rsidRPr="001A430E">
        <w:rPr>
          <w:rFonts w:asciiTheme="minorHAnsi" w:hAnsiTheme="minorHAnsi" w:cstheme="minorHAnsi"/>
          <w:color w:val="auto"/>
        </w:rPr>
        <w:t xml:space="preserve"> Moreover</w:t>
      </w:r>
      <w:r w:rsidR="002D3D75" w:rsidRPr="00787430">
        <w:rPr>
          <w:rFonts w:asciiTheme="minorHAnsi" w:hAnsiTheme="minorHAnsi" w:cstheme="minorHAnsi"/>
          <w:color w:val="auto"/>
        </w:rPr>
        <w:t>,</w:t>
      </w:r>
      <w:r w:rsidR="00EE60B1" w:rsidRPr="00787430">
        <w:rPr>
          <w:rFonts w:asciiTheme="minorHAnsi" w:hAnsiTheme="minorHAnsi" w:cstheme="minorHAnsi"/>
          <w:color w:val="auto"/>
        </w:rPr>
        <w:t xml:space="preserve"> choose </w:t>
      </w:r>
      <w:r w:rsidR="002D3D75" w:rsidRPr="00787430">
        <w:rPr>
          <w:rFonts w:asciiTheme="minorHAnsi" w:hAnsiTheme="minorHAnsi" w:cstheme="minorHAnsi"/>
          <w:color w:val="auto"/>
        </w:rPr>
        <w:t>glue</w:t>
      </w:r>
      <w:r w:rsidR="00EE60B1" w:rsidRPr="00787430">
        <w:rPr>
          <w:rFonts w:asciiTheme="minorHAnsi" w:hAnsiTheme="minorHAnsi" w:cstheme="minorHAnsi"/>
          <w:color w:val="auto"/>
        </w:rPr>
        <w:t xml:space="preserve"> with </w:t>
      </w:r>
      <w:r w:rsidR="006604D5">
        <w:rPr>
          <w:rFonts w:asciiTheme="minorHAnsi" w:hAnsiTheme="minorHAnsi" w:cstheme="minorHAnsi"/>
          <w:color w:val="auto"/>
        </w:rPr>
        <w:t xml:space="preserve">a </w:t>
      </w:r>
      <w:r w:rsidR="00EE60B1" w:rsidRPr="001A430E">
        <w:rPr>
          <w:rFonts w:asciiTheme="minorHAnsi" w:hAnsiTheme="minorHAnsi" w:cstheme="minorHAnsi"/>
          <w:color w:val="auto"/>
        </w:rPr>
        <w:t xml:space="preserve">dilatation coefficient between those of quartz and </w:t>
      </w:r>
      <w:r w:rsidR="00D71B4D" w:rsidRPr="001A430E">
        <w:rPr>
          <w:rFonts w:asciiTheme="minorHAnsi" w:hAnsiTheme="minorHAnsi" w:cstheme="minorHAnsi"/>
          <w:color w:val="auto"/>
        </w:rPr>
        <w:t>aluminum</w:t>
      </w:r>
      <w:r w:rsidR="00EE60B1" w:rsidRPr="001A430E">
        <w:rPr>
          <w:rFonts w:asciiTheme="minorHAnsi" w:hAnsiTheme="minorHAnsi" w:cstheme="minorHAnsi"/>
          <w:color w:val="auto"/>
        </w:rPr>
        <w:t xml:space="preserve"> to reduce tension</w:t>
      </w:r>
      <w:r w:rsidR="00EE60B1" w:rsidRPr="00787430">
        <w:rPr>
          <w:rFonts w:asciiTheme="minorHAnsi" w:hAnsiTheme="minorHAnsi" w:cstheme="minorHAnsi"/>
          <w:color w:val="auto"/>
        </w:rPr>
        <w:t>.</w:t>
      </w:r>
    </w:p>
    <w:p w14:paraId="19085BE0" w14:textId="77777777" w:rsidR="00D71B4D" w:rsidRPr="00787430" w:rsidRDefault="00D71B4D" w:rsidP="00D71B4D">
      <w:pPr>
        <w:pStyle w:val="ListParagraph"/>
        <w:ind w:left="0"/>
        <w:rPr>
          <w:rFonts w:asciiTheme="minorHAnsi" w:hAnsiTheme="minorHAnsi" w:cstheme="minorHAnsi"/>
          <w:color w:val="auto"/>
        </w:rPr>
      </w:pPr>
    </w:p>
    <w:p w14:paraId="70B95CFD" w14:textId="3A181F7D" w:rsidR="001C2603" w:rsidRPr="00787430" w:rsidRDefault="00706CCD"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highlight w:val="yellow"/>
        </w:rPr>
        <w:t>Place the active electrode close to the leading edge and press it firmly to expel air bubbles.</w:t>
      </w:r>
      <w:r w:rsidRPr="00787430">
        <w:rPr>
          <w:rFonts w:asciiTheme="minorHAnsi" w:hAnsiTheme="minorHAnsi" w:cstheme="minorHAnsi"/>
          <w:color w:val="auto"/>
        </w:rPr>
        <w:t xml:space="preserve"> Indeed, if air bubbles remain, they will inflate when the static pressure decreases and this will lead to detachment of the electrode.</w:t>
      </w:r>
    </w:p>
    <w:p w14:paraId="12315418" w14:textId="77777777" w:rsidR="00D71B4D" w:rsidRPr="00787430" w:rsidRDefault="00D71B4D" w:rsidP="00D71B4D">
      <w:pPr>
        <w:pStyle w:val="ListParagraph"/>
        <w:ind w:left="0"/>
        <w:rPr>
          <w:rFonts w:asciiTheme="minorHAnsi" w:hAnsiTheme="minorHAnsi" w:cstheme="minorHAnsi"/>
          <w:color w:val="auto"/>
        </w:rPr>
      </w:pPr>
    </w:p>
    <w:p w14:paraId="0973CBB4" w14:textId="42A953D9" w:rsidR="00E64C03" w:rsidRPr="001A430E" w:rsidRDefault="00E64C03" w:rsidP="00D71B4D">
      <w:pPr>
        <w:pStyle w:val="ListParagraph"/>
        <w:numPr>
          <w:ilvl w:val="2"/>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Follow the same procedure</w:t>
      </w:r>
      <w:r w:rsidR="006F4A55" w:rsidRPr="00787430">
        <w:rPr>
          <w:rFonts w:asciiTheme="minorHAnsi" w:hAnsiTheme="minorHAnsi" w:cstheme="minorHAnsi"/>
          <w:color w:val="auto"/>
          <w:highlight w:val="yellow"/>
        </w:rPr>
        <w:t xml:space="preserve"> </w:t>
      </w:r>
      <w:r w:rsidR="006604D5">
        <w:rPr>
          <w:rFonts w:asciiTheme="minorHAnsi" w:hAnsiTheme="minorHAnsi" w:cstheme="minorHAnsi"/>
          <w:color w:val="auto"/>
          <w:highlight w:val="yellow"/>
        </w:rPr>
        <w:t xml:space="preserve">as in </w:t>
      </w:r>
      <w:r w:rsidR="00D71B4D" w:rsidRPr="001A430E">
        <w:rPr>
          <w:rFonts w:asciiTheme="minorHAnsi" w:hAnsiTheme="minorHAnsi" w:cstheme="minorHAnsi"/>
          <w:color w:val="auto"/>
          <w:highlight w:val="yellow"/>
        </w:rPr>
        <w:t>2.</w:t>
      </w:r>
      <w:r w:rsidR="006F4A55" w:rsidRPr="001A430E">
        <w:rPr>
          <w:rFonts w:asciiTheme="minorHAnsi" w:hAnsiTheme="minorHAnsi" w:cstheme="minorHAnsi"/>
          <w:color w:val="auto"/>
          <w:highlight w:val="yellow"/>
        </w:rPr>
        <w:t xml:space="preserve">3.1 and </w:t>
      </w:r>
      <w:r w:rsidR="00D71B4D" w:rsidRPr="001A430E">
        <w:rPr>
          <w:rFonts w:asciiTheme="minorHAnsi" w:hAnsiTheme="minorHAnsi" w:cstheme="minorHAnsi"/>
          <w:color w:val="auto"/>
          <w:highlight w:val="yellow"/>
        </w:rPr>
        <w:t>2.</w:t>
      </w:r>
      <w:r w:rsidR="006F4A55" w:rsidRPr="001A430E">
        <w:rPr>
          <w:rFonts w:asciiTheme="minorHAnsi" w:hAnsiTheme="minorHAnsi" w:cstheme="minorHAnsi"/>
          <w:color w:val="auto"/>
          <w:highlight w:val="yellow"/>
        </w:rPr>
        <w:t xml:space="preserve">3.2 </w:t>
      </w:r>
      <w:r w:rsidRPr="001A430E">
        <w:rPr>
          <w:rFonts w:asciiTheme="minorHAnsi" w:hAnsiTheme="minorHAnsi" w:cstheme="minorHAnsi"/>
          <w:color w:val="auto"/>
          <w:highlight w:val="yellow"/>
        </w:rPr>
        <w:t>for the grounded electrode and apply it at a distance of 2.5 cm from the active electrode.</w:t>
      </w:r>
    </w:p>
    <w:p w14:paraId="3A5A6799" w14:textId="77777777" w:rsidR="00D71B4D" w:rsidRPr="00787430" w:rsidRDefault="00D71B4D" w:rsidP="00D71B4D">
      <w:pPr>
        <w:pStyle w:val="ListParagraph"/>
        <w:ind w:left="0"/>
        <w:rPr>
          <w:rFonts w:asciiTheme="minorHAnsi" w:hAnsiTheme="minorHAnsi" w:cstheme="minorHAnsi"/>
          <w:color w:val="auto"/>
          <w:highlight w:val="yellow"/>
        </w:rPr>
      </w:pPr>
    </w:p>
    <w:p w14:paraId="39451CB1" w14:textId="77777777" w:rsidR="00E64C03" w:rsidRPr="00787430" w:rsidRDefault="005A13E0"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highlight w:val="yellow"/>
        </w:rPr>
        <w:lastRenderedPageBreak/>
        <w:t>Flip the flat plate over and add something heavy on top of it</w:t>
      </w:r>
      <w:r w:rsidRPr="00787430">
        <w:rPr>
          <w:rFonts w:asciiTheme="minorHAnsi" w:hAnsiTheme="minorHAnsi" w:cstheme="minorHAnsi"/>
          <w:color w:val="auto"/>
        </w:rPr>
        <w:t>. This will flatten the electrodes against the flat plate.</w:t>
      </w:r>
    </w:p>
    <w:p w14:paraId="2B6A906A" w14:textId="77777777" w:rsidR="00D71B4D" w:rsidRPr="00787430" w:rsidRDefault="00D71B4D" w:rsidP="00D71B4D">
      <w:pPr>
        <w:pStyle w:val="ListParagraph"/>
        <w:ind w:left="0"/>
        <w:rPr>
          <w:rFonts w:asciiTheme="minorHAnsi" w:hAnsiTheme="minorHAnsi" w:cstheme="minorHAnsi"/>
          <w:color w:val="auto"/>
        </w:rPr>
      </w:pPr>
    </w:p>
    <w:p w14:paraId="3232EB61" w14:textId="320DE619" w:rsidR="00E64C03" w:rsidRPr="001A430E" w:rsidRDefault="00E64C03"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Let the whole setup dry for 24 h</w:t>
      </w:r>
      <w:r w:rsidR="006604D5">
        <w:rPr>
          <w:rFonts w:asciiTheme="minorHAnsi" w:hAnsiTheme="minorHAnsi" w:cstheme="minorHAnsi"/>
          <w:color w:val="auto"/>
        </w:rPr>
        <w:t>;</w:t>
      </w:r>
      <w:r w:rsidRPr="001A430E">
        <w:rPr>
          <w:rFonts w:asciiTheme="minorHAnsi" w:hAnsiTheme="minorHAnsi" w:cstheme="minorHAnsi"/>
          <w:color w:val="auto"/>
        </w:rPr>
        <w:t xml:space="preserve"> the glue should be totally dry. Follow the instructions of the glue; some require </w:t>
      </w:r>
      <w:r w:rsidR="00A956CA" w:rsidRPr="001A430E">
        <w:rPr>
          <w:rFonts w:asciiTheme="minorHAnsi" w:hAnsiTheme="minorHAnsi" w:cstheme="minorHAnsi"/>
          <w:color w:val="auto"/>
        </w:rPr>
        <w:t>heating</w:t>
      </w:r>
      <w:r w:rsidRPr="001A430E">
        <w:rPr>
          <w:rFonts w:asciiTheme="minorHAnsi" w:hAnsiTheme="minorHAnsi" w:cstheme="minorHAnsi"/>
          <w:color w:val="auto"/>
        </w:rPr>
        <w:t xml:space="preserve"> in an oven.</w:t>
      </w:r>
    </w:p>
    <w:p w14:paraId="667CBCE8" w14:textId="77777777" w:rsidR="00D71B4D" w:rsidRPr="00787430" w:rsidRDefault="00D71B4D" w:rsidP="00D71B4D">
      <w:pPr>
        <w:pStyle w:val="ListParagraph"/>
        <w:ind w:left="0"/>
        <w:rPr>
          <w:rFonts w:asciiTheme="minorHAnsi" w:hAnsiTheme="minorHAnsi" w:cstheme="minorHAnsi"/>
          <w:color w:val="auto"/>
        </w:rPr>
      </w:pPr>
    </w:p>
    <w:p w14:paraId="5A67F3DC" w14:textId="41F1655B" w:rsidR="00D31CFA" w:rsidRPr="00787430" w:rsidRDefault="00A956CA"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highlight w:val="yellow"/>
        </w:rPr>
        <w:t>Use black paint</w:t>
      </w:r>
      <w:r w:rsidR="00622B45" w:rsidRPr="00787430">
        <w:rPr>
          <w:rFonts w:asciiTheme="minorHAnsi" w:hAnsiTheme="minorHAnsi" w:cstheme="minorHAnsi"/>
          <w:color w:val="auto"/>
          <w:highlight w:val="yellow"/>
        </w:rPr>
        <w:t xml:space="preserve"> which</w:t>
      </w:r>
      <w:r w:rsidRPr="00787430">
        <w:rPr>
          <w:rFonts w:asciiTheme="minorHAnsi" w:hAnsiTheme="minorHAnsi" w:cstheme="minorHAnsi"/>
          <w:color w:val="auto"/>
          <w:highlight w:val="yellow"/>
        </w:rPr>
        <w:t xml:space="preserve"> can withstand high temperature</w:t>
      </w:r>
      <w:r w:rsidR="001B732E">
        <w:rPr>
          <w:rFonts w:asciiTheme="minorHAnsi" w:hAnsiTheme="minorHAnsi" w:cstheme="minorHAnsi"/>
          <w:color w:val="auto"/>
          <w:highlight w:val="yellow"/>
        </w:rPr>
        <w:t>s</w:t>
      </w:r>
      <w:r w:rsidR="00622B45" w:rsidRPr="001A430E">
        <w:rPr>
          <w:rFonts w:asciiTheme="minorHAnsi" w:hAnsiTheme="minorHAnsi" w:cstheme="minorHAnsi"/>
          <w:color w:val="auto"/>
          <w:highlight w:val="yellow"/>
        </w:rPr>
        <w:t xml:space="preserve"> to draw a line along the central axis of the flat plate and two perpendicular lines passing through the center of each electrode</w:t>
      </w:r>
      <w:r w:rsidR="00A4174E" w:rsidRPr="001A430E">
        <w:rPr>
          <w:rFonts w:asciiTheme="minorHAnsi" w:hAnsiTheme="minorHAnsi" w:cstheme="minorHAnsi"/>
          <w:color w:val="auto"/>
        </w:rPr>
        <w:t xml:space="preserve"> (see </w:t>
      </w:r>
      <w:r w:rsidR="00A4174E" w:rsidRPr="00787430">
        <w:rPr>
          <w:rFonts w:asciiTheme="minorHAnsi" w:hAnsiTheme="minorHAnsi" w:cstheme="minorHAnsi"/>
          <w:b/>
          <w:color w:val="auto"/>
        </w:rPr>
        <w:t>Figure 3</w:t>
      </w:r>
      <w:r w:rsidR="00A4174E" w:rsidRPr="00787430">
        <w:rPr>
          <w:rFonts w:asciiTheme="minorHAnsi" w:hAnsiTheme="minorHAnsi" w:cstheme="minorHAnsi"/>
          <w:color w:val="auto"/>
        </w:rPr>
        <w:t>)</w:t>
      </w:r>
      <w:r w:rsidR="00622B45" w:rsidRPr="00787430">
        <w:rPr>
          <w:rFonts w:asciiTheme="minorHAnsi" w:hAnsiTheme="minorHAnsi" w:cstheme="minorHAnsi"/>
          <w:color w:val="auto"/>
        </w:rPr>
        <w:t xml:space="preserve">. </w:t>
      </w:r>
      <w:r w:rsidR="00C52C9C" w:rsidRPr="00787430">
        <w:rPr>
          <w:rFonts w:asciiTheme="minorHAnsi" w:hAnsiTheme="minorHAnsi" w:cstheme="minorHAnsi"/>
          <w:color w:val="auto"/>
        </w:rPr>
        <w:t>These lines ensure a good</w:t>
      </w:r>
      <w:r w:rsidR="00237DC9" w:rsidRPr="00787430">
        <w:rPr>
          <w:rFonts w:asciiTheme="minorHAnsi" w:hAnsiTheme="minorHAnsi" w:cstheme="minorHAnsi"/>
          <w:color w:val="auto"/>
        </w:rPr>
        <w:t xml:space="preserve"> emissivity for the infra-red ther</w:t>
      </w:r>
      <w:r w:rsidR="00C52C9C" w:rsidRPr="00787430">
        <w:rPr>
          <w:rFonts w:asciiTheme="minorHAnsi" w:hAnsiTheme="minorHAnsi" w:cstheme="minorHAnsi"/>
          <w:color w:val="auto"/>
        </w:rPr>
        <w:t>mography</w:t>
      </w:r>
      <w:r w:rsidR="00237DC9" w:rsidRPr="00787430">
        <w:rPr>
          <w:rFonts w:asciiTheme="minorHAnsi" w:hAnsiTheme="minorHAnsi" w:cstheme="minorHAnsi"/>
          <w:color w:val="auto"/>
        </w:rPr>
        <w:t xml:space="preserve"> </w:t>
      </w:r>
      <w:r w:rsidR="00911FB3" w:rsidRPr="00787430">
        <w:rPr>
          <w:rFonts w:asciiTheme="minorHAnsi" w:hAnsiTheme="minorHAnsi" w:cstheme="minorHAnsi"/>
          <w:color w:val="auto"/>
        </w:rPr>
        <w:t>a</w:t>
      </w:r>
      <w:r w:rsidR="00237DC9" w:rsidRPr="00787430">
        <w:rPr>
          <w:rFonts w:asciiTheme="minorHAnsi" w:hAnsiTheme="minorHAnsi" w:cstheme="minorHAnsi"/>
          <w:color w:val="auto"/>
        </w:rPr>
        <w:t xml:space="preserve">s the emissivity of the electrodes is low (ε &lt; 0.1 for bare </w:t>
      </w:r>
      <w:r w:rsidR="00911FB3" w:rsidRPr="00787430">
        <w:rPr>
          <w:rFonts w:asciiTheme="minorHAnsi" w:hAnsiTheme="minorHAnsi" w:cstheme="minorHAnsi"/>
          <w:color w:val="auto"/>
        </w:rPr>
        <w:t>aluminum foil)</w:t>
      </w:r>
      <w:r w:rsidR="00C52C9C" w:rsidRPr="00787430">
        <w:rPr>
          <w:rFonts w:asciiTheme="minorHAnsi" w:hAnsiTheme="minorHAnsi" w:cstheme="minorHAnsi"/>
          <w:color w:val="auto"/>
        </w:rPr>
        <w:t>.</w:t>
      </w:r>
    </w:p>
    <w:p w14:paraId="6103281F" w14:textId="77777777" w:rsidR="001C2603" w:rsidRPr="00787430" w:rsidRDefault="001C2603" w:rsidP="00D71B4D">
      <w:pPr>
        <w:pStyle w:val="ListParagraph"/>
        <w:ind w:left="0"/>
        <w:rPr>
          <w:rFonts w:asciiTheme="minorHAnsi" w:hAnsiTheme="minorHAnsi" w:cstheme="minorHAnsi"/>
          <w:b/>
          <w:color w:val="auto"/>
        </w:rPr>
      </w:pPr>
    </w:p>
    <w:p w14:paraId="51270800" w14:textId="520A14A9" w:rsidR="00A867B1" w:rsidRDefault="00A55657" w:rsidP="00D71B4D">
      <w:pPr>
        <w:pStyle w:val="ListParagraph"/>
        <w:numPr>
          <w:ilvl w:val="0"/>
          <w:numId w:val="23"/>
        </w:numPr>
        <w:ind w:left="0" w:firstLine="0"/>
        <w:rPr>
          <w:rFonts w:asciiTheme="minorHAnsi" w:hAnsiTheme="minorHAnsi" w:cstheme="minorHAnsi"/>
          <w:b/>
          <w:color w:val="auto"/>
        </w:rPr>
      </w:pPr>
      <w:r w:rsidRPr="00787430">
        <w:rPr>
          <w:rFonts w:asciiTheme="minorHAnsi" w:hAnsiTheme="minorHAnsi" w:cstheme="minorHAnsi"/>
          <w:b/>
          <w:color w:val="auto"/>
        </w:rPr>
        <w:t xml:space="preserve">Installation of the </w:t>
      </w:r>
      <w:r w:rsidR="001B732E" w:rsidRPr="00787430">
        <w:rPr>
          <w:rFonts w:asciiTheme="minorHAnsi" w:hAnsiTheme="minorHAnsi" w:cstheme="minorHAnsi"/>
          <w:b/>
          <w:color w:val="auto"/>
        </w:rPr>
        <w:t xml:space="preserve">Setup </w:t>
      </w:r>
      <w:r w:rsidRPr="00787430">
        <w:rPr>
          <w:rFonts w:asciiTheme="minorHAnsi" w:hAnsiTheme="minorHAnsi" w:cstheme="minorHAnsi"/>
          <w:b/>
          <w:color w:val="auto"/>
        </w:rPr>
        <w:t xml:space="preserve">in the </w:t>
      </w:r>
      <w:r w:rsidR="001B732E" w:rsidRPr="00787430">
        <w:rPr>
          <w:rFonts w:asciiTheme="minorHAnsi" w:hAnsiTheme="minorHAnsi" w:cstheme="minorHAnsi"/>
          <w:b/>
          <w:color w:val="auto"/>
        </w:rPr>
        <w:t>Wind Tunnel</w:t>
      </w:r>
    </w:p>
    <w:p w14:paraId="0B7B120C" w14:textId="77777777" w:rsidR="001B732E" w:rsidRPr="001A430E" w:rsidRDefault="001B732E" w:rsidP="00B958B2">
      <w:pPr>
        <w:pStyle w:val="ListParagraph"/>
        <w:ind w:left="0"/>
        <w:rPr>
          <w:rFonts w:asciiTheme="minorHAnsi" w:hAnsiTheme="minorHAnsi" w:cstheme="minorHAnsi"/>
          <w:b/>
          <w:color w:val="auto"/>
        </w:rPr>
      </w:pPr>
    </w:p>
    <w:p w14:paraId="616AC090" w14:textId="5A410B7F" w:rsidR="00A867B1" w:rsidRPr="00B958B2" w:rsidRDefault="00A867B1" w:rsidP="00D71B4D">
      <w:pPr>
        <w:pStyle w:val="ListParagraph"/>
        <w:numPr>
          <w:ilvl w:val="1"/>
          <w:numId w:val="23"/>
        </w:numPr>
        <w:ind w:left="0" w:firstLine="0"/>
        <w:rPr>
          <w:rFonts w:asciiTheme="minorHAnsi" w:hAnsiTheme="minorHAnsi" w:cstheme="minorHAnsi"/>
          <w:b/>
          <w:color w:val="auto"/>
        </w:rPr>
      </w:pPr>
      <w:r w:rsidRPr="00B958B2">
        <w:rPr>
          <w:rFonts w:asciiTheme="minorHAnsi" w:hAnsiTheme="minorHAnsi" w:cstheme="minorHAnsi"/>
          <w:b/>
          <w:color w:val="auto"/>
        </w:rPr>
        <w:t>Installation of the setup on the standing pole</w:t>
      </w:r>
    </w:p>
    <w:p w14:paraId="5A1BDF83" w14:textId="77777777" w:rsidR="001B732E" w:rsidRPr="001A430E" w:rsidRDefault="001B732E" w:rsidP="00B958B2">
      <w:pPr>
        <w:pStyle w:val="ListParagraph"/>
        <w:ind w:left="0"/>
        <w:rPr>
          <w:rFonts w:asciiTheme="minorHAnsi" w:hAnsiTheme="minorHAnsi" w:cstheme="minorHAnsi"/>
          <w:color w:val="auto"/>
        </w:rPr>
      </w:pPr>
    </w:p>
    <w:p w14:paraId="576A48FA" w14:textId="34FDF498" w:rsidR="00A867B1" w:rsidRPr="00787430" w:rsidRDefault="00A867B1" w:rsidP="00D71B4D">
      <w:pPr>
        <w:pStyle w:val="ListParagraph"/>
        <w:numPr>
          <w:ilvl w:val="2"/>
          <w:numId w:val="23"/>
        </w:numPr>
        <w:ind w:left="0" w:firstLine="0"/>
        <w:rPr>
          <w:rFonts w:asciiTheme="minorHAnsi" w:hAnsiTheme="minorHAnsi" w:cstheme="minorHAnsi"/>
          <w:color w:val="auto"/>
        </w:rPr>
      </w:pPr>
      <w:r w:rsidRPr="001A430E">
        <w:rPr>
          <w:rFonts w:asciiTheme="minorHAnsi" w:hAnsiTheme="minorHAnsi" w:cstheme="minorHAnsi"/>
          <w:color w:val="auto"/>
        </w:rPr>
        <w:t xml:space="preserve">Set the standing pole in the </w:t>
      </w:r>
      <w:r w:rsidR="00123401" w:rsidRPr="001A430E">
        <w:rPr>
          <w:rFonts w:asciiTheme="minorHAnsi" w:hAnsiTheme="minorHAnsi" w:cstheme="minorHAnsi"/>
          <w:color w:val="auto"/>
        </w:rPr>
        <w:t xml:space="preserve">test chamber of the </w:t>
      </w:r>
      <w:r w:rsidRPr="001A430E">
        <w:rPr>
          <w:rFonts w:asciiTheme="minorHAnsi" w:hAnsiTheme="minorHAnsi" w:cstheme="minorHAnsi"/>
          <w:color w:val="auto"/>
        </w:rPr>
        <w:t>wind tunnel</w:t>
      </w:r>
      <w:r w:rsidR="00EF5139">
        <w:rPr>
          <w:rFonts w:asciiTheme="minorHAnsi" w:hAnsiTheme="minorHAnsi" w:cstheme="minorHAnsi"/>
          <w:color w:val="auto"/>
        </w:rPr>
        <w:t>,</w:t>
      </w:r>
      <w:r w:rsidRPr="001A430E">
        <w:rPr>
          <w:rFonts w:asciiTheme="minorHAnsi" w:hAnsiTheme="minorHAnsi" w:cstheme="minorHAnsi"/>
          <w:color w:val="auto"/>
        </w:rPr>
        <w:t xml:space="preserve"> </w:t>
      </w:r>
      <w:r w:rsidR="001B1988" w:rsidRPr="001A430E">
        <w:rPr>
          <w:rFonts w:asciiTheme="minorHAnsi" w:hAnsiTheme="minorHAnsi" w:cstheme="minorHAnsi"/>
          <w:color w:val="auto"/>
        </w:rPr>
        <w:t>taking into consideration the distance over which the flow wo</w:t>
      </w:r>
      <w:r w:rsidR="001B1988" w:rsidRPr="00787430">
        <w:rPr>
          <w:rFonts w:asciiTheme="minorHAnsi" w:hAnsiTheme="minorHAnsi" w:cstheme="minorHAnsi"/>
          <w:color w:val="auto"/>
        </w:rPr>
        <w:t>uld remain uniform</w:t>
      </w:r>
      <w:r w:rsidR="00A4174E" w:rsidRPr="00787430">
        <w:rPr>
          <w:rFonts w:asciiTheme="minorHAnsi" w:hAnsiTheme="minorHAnsi" w:cstheme="minorHAnsi"/>
          <w:color w:val="auto"/>
        </w:rPr>
        <w:t xml:space="preserve"> (see </w:t>
      </w:r>
      <w:r w:rsidR="00A4174E" w:rsidRPr="00787430">
        <w:rPr>
          <w:rFonts w:asciiTheme="minorHAnsi" w:hAnsiTheme="minorHAnsi" w:cstheme="minorHAnsi"/>
          <w:b/>
          <w:color w:val="auto"/>
        </w:rPr>
        <w:t xml:space="preserve">Figure 4 </w:t>
      </w:r>
      <w:r w:rsidR="00A4174E" w:rsidRPr="00787430">
        <w:rPr>
          <w:rFonts w:asciiTheme="minorHAnsi" w:hAnsiTheme="minorHAnsi" w:cstheme="minorHAnsi"/>
          <w:color w:val="auto"/>
        </w:rPr>
        <w:t>and</w:t>
      </w:r>
      <w:r w:rsidR="00A4174E" w:rsidRPr="00787430">
        <w:rPr>
          <w:rFonts w:asciiTheme="minorHAnsi" w:hAnsiTheme="minorHAnsi" w:cstheme="minorHAnsi"/>
          <w:b/>
          <w:color w:val="auto"/>
        </w:rPr>
        <w:t xml:space="preserve"> Figure 5</w:t>
      </w:r>
      <w:r w:rsidR="00A4174E" w:rsidRPr="00787430">
        <w:rPr>
          <w:rFonts w:asciiTheme="minorHAnsi" w:hAnsiTheme="minorHAnsi" w:cstheme="minorHAnsi"/>
          <w:color w:val="auto"/>
        </w:rPr>
        <w:t>)</w:t>
      </w:r>
      <w:r w:rsidR="001B1988" w:rsidRPr="00787430">
        <w:rPr>
          <w:rFonts w:asciiTheme="minorHAnsi" w:hAnsiTheme="minorHAnsi" w:cstheme="minorHAnsi"/>
          <w:color w:val="auto"/>
        </w:rPr>
        <w:t xml:space="preserve">. </w:t>
      </w:r>
    </w:p>
    <w:p w14:paraId="237E718B" w14:textId="77777777" w:rsidR="00D71B4D" w:rsidRPr="00787430" w:rsidRDefault="00D71B4D" w:rsidP="00D71B4D">
      <w:pPr>
        <w:pStyle w:val="ListParagraph"/>
        <w:ind w:left="0"/>
        <w:rPr>
          <w:rFonts w:asciiTheme="minorHAnsi" w:hAnsiTheme="minorHAnsi" w:cstheme="minorHAnsi"/>
          <w:color w:val="auto"/>
        </w:rPr>
      </w:pPr>
    </w:p>
    <w:p w14:paraId="44D6A95A" w14:textId="77777777" w:rsidR="00A867B1" w:rsidRPr="00787430" w:rsidRDefault="00A867B1" w:rsidP="00D71B4D">
      <w:pPr>
        <w:pStyle w:val="ListParagraph"/>
        <w:numPr>
          <w:ilvl w:val="2"/>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Fix the model on the standing pole</w:t>
      </w:r>
      <w:r w:rsidR="0040691B" w:rsidRPr="00787430">
        <w:rPr>
          <w:rFonts w:asciiTheme="minorHAnsi" w:hAnsiTheme="minorHAnsi" w:cstheme="minorHAnsi"/>
          <w:color w:val="auto"/>
          <w:highlight w:val="yellow"/>
        </w:rPr>
        <w:t>.</w:t>
      </w:r>
      <w:r w:rsidRPr="00787430">
        <w:rPr>
          <w:rFonts w:asciiTheme="minorHAnsi" w:hAnsiTheme="minorHAnsi" w:cstheme="minorHAnsi"/>
          <w:color w:val="auto"/>
          <w:highlight w:val="yellow"/>
        </w:rPr>
        <w:t xml:space="preserve"> </w:t>
      </w:r>
      <w:r w:rsidR="0040691B" w:rsidRPr="00787430">
        <w:rPr>
          <w:rFonts w:asciiTheme="minorHAnsi" w:hAnsiTheme="minorHAnsi" w:cstheme="minorHAnsi"/>
          <w:color w:val="auto"/>
          <w:highlight w:val="yellow"/>
        </w:rPr>
        <w:t xml:space="preserve">It is </w:t>
      </w:r>
      <w:r w:rsidR="00CF0E46" w:rsidRPr="00787430">
        <w:rPr>
          <w:rFonts w:asciiTheme="minorHAnsi" w:hAnsiTheme="minorHAnsi" w:cstheme="minorHAnsi"/>
          <w:color w:val="auto"/>
          <w:highlight w:val="yellow"/>
        </w:rPr>
        <w:t>essential</w:t>
      </w:r>
      <w:r w:rsidRPr="00787430">
        <w:rPr>
          <w:rFonts w:asciiTheme="minorHAnsi" w:hAnsiTheme="minorHAnsi" w:cstheme="minorHAnsi"/>
          <w:color w:val="auto"/>
          <w:highlight w:val="yellow"/>
        </w:rPr>
        <w:t xml:space="preserve"> </w:t>
      </w:r>
      <w:r w:rsidR="0040691B" w:rsidRPr="00787430">
        <w:rPr>
          <w:rFonts w:asciiTheme="minorHAnsi" w:hAnsiTheme="minorHAnsi" w:cstheme="minorHAnsi"/>
          <w:color w:val="auto"/>
          <w:highlight w:val="yellow"/>
        </w:rPr>
        <w:t xml:space="preserve">that the whole setup is electrically insulated </w:t>
      </w:r>
      <w:r w:rsidR="00FE7E54" w:rsidRPr="00787430">
        <w:rPr>
          <w:rFonts w:asciiTheme="minorHAnsi" w:hAnsiTheme="minorHAnsi" w:cstheme="minorHAnsi"/>
          <w:color w:val="auto"/>
          <w:highlight w:val="yellow"/>
        </w:rPr>
        <w:t xml:space="preserve">to </w:t>
      </w:r>
      <w:r w:rsidRPr="00787430">
        <w:rPr>
          <w:rFonts w:asciiTheme="minorHAnsi" w:hAnsiTheme="minorHAnsi" w:cstheme="minorHAnsi"/>
          <w:color w:val="auto"/>
          <w:highlight w:val="yellow"/>
        </w:rPr>
        <w:t>avoid electrical interaction with the discharge.</w:t>
      </w:r>
    </w:p>
    <w:p w14:paraId="7A2BC2F3" w14:textId="77777777" w:rsidR="00D71B4D" w:rsidRPr="00787430" w:rsidRDefault="00D71B4D" w:rsidP="00D71B4D">
      <w:pPr>
        <w:pStyle w:val="ListParagraph"/>
        <w:ind w:left="0"/>
        <w:rPr>
          <w:rFonts w:asciiTheme="minorHAnsi" w:hAnsiTheme="minorHAnsi" w:cstheme="minorHAnsi"/>
          <w:color w:val="auto"/>
          <w:highlight w:val="yellow"/>
        </w:rPr>
      </w:pPr>
    </w:p>
    <w:p w14:paraId="7BE2DBA3" w14:textId="77777777" w:rsidR="007D142B" w:rsidRPr="00787430" w:rsidRDefault="00A867B1" w:rsidP="00D71B4D">
      <w:pPr>
        <w:pStyle w:val="ListParagraph"/>
        <w:numPr>
          <w:ilvl w:val="2"/>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Set the appropriate angle of attack</w:t>
      </w:r>
      <w:r w:rsidR="0040691B" w:rsidRPr="00787430">
        <w:rPr>
          <w:rFonts w:asciiTheme="minorHAnsi" w:hAnsiTheme="minorHAnsi" w:cstheme="minorHAnsi"/>
          <w:color w:val="auto"/>
          <w:highlight w:val="yellow"/>
        </w:rPr>
        <w:t>,</w:t>
      </w:r>
      <w:r w:rsidRPr="00787430">
        <w:rPr>
          <w:rFonts w:asciiTheme="minorHAnsi" w:hAnsiTheme="minorHAnsi" w:cstheme="minorHAnsi"/>
          <w:color w:val="auto"/>
          <w:highlight w:val="yellow"/>
        </w:rPr>
        <w:t xml:space="preserve"> </w:t>
      </w:r>
      <w:r w:rsidR="0040691B" w:rsidRPr="00787430">
        <w:rPr>
          <w:rFonts w:asciiTheme="minorHAnsi" w:hAnsiTheme="minorHAnsi" w:cstheme="minorHAnsi"/>
          <w:color w:val="auto"/>
          <w:highlight w:val="yellow"/>
        </w:rPr>
        <w:t>defined as the angle between the flow a</w:t>
      </w:r>
      <w:r w:rsidR="00C92481" w:rsidRPr="00787430">
        <w:rPr>
          <w:rFonts w:asciiTheme="minorHAnsi" w:hAnsiTheme="minorHAnsi" w:cstheme="minorHAnsi"/>
          <w:color w:val="auto"/>
          <w:highlight w:val="yellow"/>
        </w:rPr>
        <w:t>xis and the model reference length</w:t>
      </w:r>
      <w:r w:rsidR="0040691B" w:rsidRPr="00787430">
        <w:rPr>
          <w:rFonts w:asciiTheme="minorHAnsi" w:hAnsiTheme="minorHAnsi" w:cstheme="minorHAnsi"/>
          <w:color w:val="auto"/>
          <w:highlight w:val="yellow"/>
        </w:rPr>
        <w:t xml:space="preserve"> (longitudinal model axis), with an angle gauge. </w:t>
      </w:r>
      <w:r w:rsidR="00910762" w:rsidRPr="00787430">
        <w:rPr>
          <w:rFonts w:asciiTheme="minorHAnsi" w:hAnsiTheme="minorHAnsi" w:cstheme="minorHAnsi"/>
          <w:color w:val="auto"/>
          <w:highlight w:val="yellow"/>
        </w:rPr>
        <w:t xml:space="preserve">Here, the angle of attack is 0°. </w:t>
      </w:r>
      <w:r w:rsidR="007D142B" w:rsidRPr="00787430">
        <w:rPr>
          <w:rFonts w:asciiTheme="minorHAnsi" w:hAnsiTheme="minorHAnsi" w:cstheme="minorHAnsi"/>
          <w:color w:val="auto"/>
          <w:highlight w:val="yellow"/>
        </w:rPr>
        <w:t>Therefore</w:t>
      </w:r>
      <w:r w:rsidR="00C92481" w:rsidRPr="00787430">
        <w:rPr>
          <w:rFonts w:asciiTheme="minorHAnsi" w:hAnsiTheme="minorHAnsi" w:cstheme="minorHAnsi"/>
          <w:color w:val="auto"/>
          <w:highlight w:val="yellow"/>
        </w:rPr>
        <w:t>,</w:t>
      </w:r>
      <w:r w:rsidR="007D142B" w:rsidRPr="00787430">
        <w:rPr>
          <w:rFonts w:asciiTheme="minorHAnsi" w:hAnsiTheme="minorHAnsi" w:cstheme="minorHAnsi"/>
          <w:color w:val="auto"/>
          <w:highlight w:val="yellow"/>
        </w:rPr>
        <w:t xml:space="preserve"> the trailing edge of the model would always coincide with the flow axis. Check that the model remains in the core of the flow</w:t>
      </w:r>
      <w:r w:rsidR="00467B8D" w:rsidRPr="00787430">
        <w:rPr>
          <w:rFonts w:asciiTheme="minorHAnsi" w:hAnsiTheme="minorHAnsi" w:cstheme="minorHAnsi"/>
          <w:color w:val="auto"/>
          <w:highlight w:val="yellow"/>
        </w:rPr>
        <w:t xml:space="preserve"> (see </w:t>
      </w:r>
      <w:r w:rsidR="00467B8D" w:rsidRPr="00787430">
        <w:rPr>
          <w:rFonts w:asciiTheme="minorHAnsi" w:hAnsiTheme="minorHAnsi" w:cstheme="minorHAnsi"/>
          <w:b/>
          <w:color w:val="auto"/>
          <w:highlight w:val="yellow"/>
        </w:rPr>
        <w:t>Figure 6</w:t>
      </w:r>
      <w:r w:rsidR="00467B8D" w:rsidRPr="00787430">
        <w:rPr>
          <w:rFonts w:asciiTheme="minorHAnsi" w:hAnsiTheme="minorHAnsi" w:cstheme="minorHAnsi"/>
          <w:color w:val="auto"/>
          <w:highlight w:val="yellow"/>
        </w:rPr>
        <w:t>)</w:t>
      </w:r>
      <w:r w:rsidR="007D142B" w:rsidRPr="00787430">
        <w:rPr>
          <w:rFonts w:asciiTheme="minorHAnsi" w:hAnsiTheme="minorHAnsi" w:cstheme="minorHAnsi"/>
          <w:color w:val="auto"/>
          <w:highlight w:val="yellow"/>
        </w:rPr>
        <w:t>.</w:t>
      </w:r>
    </w:p>
    <w:p w14:paraId="4910E3B1" w14:textId="77777777" w:rsidR="00D71B4D" w:rsidRPr="00787430" w:rsidRDefault="00D71B4D" w:rsidP="00D71B4D">
      <w:pPr>
        <w:pStyle w:val="ListParagraph"/>
        <w:ind w:left="0"/>
        <w:rPr>
          <w:rFonts w:asciiTheme="minorHAnsi" w:hAnsiTheme="minorHAnsi" w:cstheme="minorHAnsi"/>
          <w:color w:val="auto"/>
        </w:rPr>
      </w:pPr>
    </w:p>
    <w:p w14:paraId="27FBD14C" w14:textId="77777777" w:rsidR="009303FE" w:rsidRPr="00787430" w:rsidRDefault="00780428" w:rsidP="00D71B4D">
      <w:pPr>
        <w:pStyle w:val="ListParagraph"/>
        <w:numPr>
          <w:ilvl w:val="2"/>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Set a 1</w:t>
      </w:r>
      <w:r w:rsidR="00D71B4D" w:rsidRPr="00787430">
        <w:rPr>
          <w:rFonts w:asciiTheme="minorHAnsi" w:hAnsiTheme="minorHAnsi" w:cstheme="minorHAnsi"/>
          <w:color w:val="auto"/>
          <w:highlight w:val="yellow"/>
        </w:rPr>
        <w:t xml:space="preserve"> </w:t>
      </w:r>
      <w:r w:rsidRPr="00787430">
        <w:rPr>
          <w:rFonts w:asciiTheme="minorHAnsi" w:hAnsiTheme="minorHAnsi" w:cstheme="minorHAnsi"/>
          <w:color w:val="auto"/>
          <w:highlight w:val="yellow"/>
        </w:rPr>
        <w:t xml:space="preserve">mm wire-diameter K-type thermocouple to get the static temperature. Place it in the test chamber opposite the model, </w:t>
      </w:r>
      <w:r w:rsidR="00871781" w:rsidRPr="00787430">
        <w:rPr>
          <w:rFonts w:asciiTheme="minorHAnsi" w:hAnsiTheme="minorHAnsi" w:cstheme="minorHAnsi"/>
          <w:color w:val="auto"/>
          <w:highlight w:val="yellow"/>
        </w:rPr>
        <w:t xml:space="preserve">at least </w:t>
      </w:r>
      <w:r w:rsidR="00C66F1E" w:rsidRPr="00787430">
        <w:rPr>
          <w:rFonts w:asciiTheme="minorHAnsi" w:hAnsiTheme="minorHAnsi" w:cstheme="minorHAnsi"/>
          <w:color w:val="auto"/>
          <w:highlight w:val="yellow"/>
        </w:rPr>
        <w:t>3</w:t>
      </w:r>
      <w:r w:rsidRPr="00787430">
        <w:rPr>
          <w:rFonts w:asciiTheme="minorHAnsi" w:hAnsiTheme="minorHAnsi" w:cstheme="minorHAnsi"/>
          <w:color w:val="auto"/>
          <w:highlight w:val="yellow"/>
        </w:rPr>
        <w:t xml:space="preserve">0 cm from </w:t>
      </w:r>
      <w:r w:rsidR="00005FF2" w:rsidRPr="00787430">
        <w:rPr>
          <w:rFonts w:asciiTheme="minorHAnsi" w:hAnsiTheme="minorHAnsi" w:cstheme="minorHAnsi"/>
          <w:color w:val="auto"/>
          <w:highlight w:val="yellow"/>
        </w:rPr>
        <w:t>the model</w:t>
      </w:r>
      <w:r w:rsidRPr="00787430">
        <w:rPr>
          <w:rFonts w:asciiTheme="minorHAnsi" w:hAnsiTheme="minorHAnsi" w:cstheme="minorHAnsi"/>
          <w:color w:val="auto"/>
          <w:highlight w:val="yellow"/>
        </w:rPr>
        <w:t xml:space="preserve"> in order to avoid interactions with the flow.</w:t>
      </w:r>
    </w:p>
    <w:p w14:paraId="02991BD7" w14:textId="77777777" w:rsidR="00CF0E46" w:rsidRPr="00787430" w:rsidRDefault="00CF0E46" w:rsidP="00D71B4D">
      <w:pPr>
        <w:pStyle w:val="ListParagraph"/>
        <w:ind w:left="0"/>
        <w:rPr>
          <w:rFonts w:asciiTheme="minorHAnsi" w:hAnsiTheme="minorHAnsi" w:cstheme="minorHAnsi"/>
          <w:color w:val="auto"/>
        </w:rPr>
      </w:pPr>
    </w:p>
    <w:p w14:paraId="46CDC8AB" w14:textId="37E9C980" w:rsidR="00CF0E46" w:rsidRPr="00B958B2" w:rsidRDefault="00CF0E46" w:rsidP="00D71B4D">
      <w:pPr>
        <w:pStyle w:val="ListParagraph"/>
        <w:numPr>
          <w:ilvl w:val="1"/>
          <w:numId w:val="23"/>
        </w:numPr>
        <w:ind w:left="0" w:firstLine="0"/>
        <w:rPr>
          <w:rFonts w:asciiTheme="minorHAnsi" w:hAnsiTheme="minorHAnsi" w:cstheme="minorHAnsi"/>
          <w:b/>
          <w:color w:val="auto"/>
          <w:highlight w:val="yellow"/>
        </w:rPr>
      </w:pPr>
      <w:r w:rsidRPr="00B958B2">
        <w:rPr>
          <w:rFonts w:asciiTheme="minorHAnsi" w:hAnsiTheme="minorHAnsi" w:cstheme="minorHAnsi"/>
          <w:b/>
          <w:color w:val="auto"/>
          <w:highlight w:val="yellow"/>
        </w:rPr>
        <w:t>Wiring of the plasma actuator</w:t>
      </w:r>
    </w:p>
    <w:p w14:paraId="1EE3F883" w14:textId="77777777" w:rsidR="00E0355B" w:rsidRPr="001A430E" w:rsidRDefault="00E0355B" w:rsidP="00B958B2">
      <w:pPr>
        <w:pStyle w:val="ListParagraph"/>
        <w:ind w:left="0"/>
        <w:rPr>
          <w:rFonts w:asciiTheme="minorHAnsi" w:hAnsiTheme="minorHAnsi" w:cstheme="minorHAnsi"/>
          <w:color w:val="auto"/>
          <w:highlight w:val="yellow"/>
        </w:rPr>
      </w:pPr>
    </w:p>
    <w:p w14:paraId="5F981F7D" w14:textId="77777777" w:rsidR="00CF0E46" w:rsidRPr="00787430" w:rsidRDefault="00CF0E46" w:rsidP="00D71B4D">
      <w:pPr>
        <w:pStyle w:val="ListParagraph"/>
        <w:numPr>
          <w:ilvl w:val="2"/>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Screw the high-voltage cable to the active electrode through Hole 1.</w:t>
      </w:r>
    </w:p>
    <w:p w14:paraId="69FCE74F" w14:textId="77777777" w:rsidR="00D71B4D" w:rsidRPr="00787430" w:rsidRDefault="00D71B4D" w:rsidP="00D71B4D">
      <w:pPr>
        <w:pStyle w:val="ListParagraph"/>
        <w:ind w:left="0"/>
        <w:rPr>
          <w:rFonts w:asciiTheme="minorHAnsi" w:hAnsiTheme="minorHAnsi" w:cstheme="minorHAnsi"/>
          <w:color w:val="auto"/>
          <w:highlight w:val="yellow"/>
        </w:rPr>
      </w:pPr>
    </w:p>
    <w:p w14:paraId="2642A6EE" w14:textId="0C62ECBE" w:rsidR="00CF0E46" w:rsidRPr="00787430" w:rsidRDefault="00E51E34" w:rsidP="00D71B4D">
      <w:pPr>
        <w:pStyle w:val="ListParagraph"/>
        <w:numPr>
          <w:ilvl w:val="2"/>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Put some insulating</w:t>
      </w:r>
      <w:r w:rsidR="00CF0E46" w:rsidRPr="00787430">
        <w:rPr>
          <w:rFonts w:asciiTheme="minorHAnsi" w:hAnsiTheme="minorHAnsi" w:cstheme="minorHAnsi"/>
          <w:color w:val="auto"/>
          <w:highlight w:val="yellow"/>
        </w:rPr>
        <w:t xml:space="preserve"> glue on the top and end of the screw to avoid arc</w:t>
      </w:r>
      <w:r w:rsidRPr="00787430">
        <w:rPr>
          <w:rFonts w:asciiTheme="minorHAnsi" w:hAnsiTheme="minorHAnsi" w:cstheme="minorHAnsi"/>
          <w:color w:val="auto"/>
          <w:highlight w:val="yellow"/>
        </w:rPr>
        <w:t xml:space="preserve">ing </w:t>
      </w:r>
      <w:r w:rsidR="00CF0E46" w:rsidRPr="00787430">
        <w:rPr>
          <w:rFonts w:asciiTheme="minorHAnsi" w:hAnsiTheme="minorHAnsi" w:cstheme="minorHAnsi"/>
          <w:color w:val="auto"/>
          <w:highlight w:val="yellow"/>
        </w:rPr>
        <w:t>when firing the electrode.</w:t>
      </w:r>
    </w:p>
    <w:p w14:paraId="660ABB25" w14:textId="77777777" w:rsidR="00D71B4D" w:rsidRPr="00787430" w:rsidRDefault="00D71B4D" w:rsidP="00D71B4D">
      <w:pPr>
        <w:pStyle w:val="ListParagraph"/>
        <w:ind w:left="0"/>
        <w:rPr>
          <w:rFonts w:asciiTheme="minorHAnsi" w:hAnsiTheme="minorHAnsi" w:cstheme="minorHAnsi"/>
          <w:color w:val="auto"/>
          <w:highlight w:val="yellow"/>
        </w:rPr>
      </w:pPr>
    </w:p>
    <w:p w14:paraId="44BA6D9B" w14:textId="77777777" w:rsidR="00CF0E46" w:rsidRPr="00787430" w:rsidRDefault="00CF0E46" w:rsidP="00D71B4D">
      <w:pPr>
        <w:pStyle w:val="ListParagraph"/>
        <w:numPr>
          <w:ilvl w:val="2"/>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Tape the cable to the standing pole with Kapton</w:t>
      </w:r>
      <w:r w:rsidR="00E8543C" w:rsidRPr="00787430">
        <w:rPr>
          <w:rFonts w:asciiTheme="minorHAnsi" w:hAnsiTheme="minorHAnsi" w:cstheme="minorHAnsi"/>
          <w:color w:val="auto"/>
          <w:highlight w:val="yellow"/>
        </w:rPr>
        <w:t xml:space="preserve"> adhesive</w:t>
      </w:r>
      <w:r w:rsidRPr="00787430">
        <w:rPr>
          <w:rFonts w:asciiTheme="minorHAnsi" w:hAnsiTheme="minorHAnsi" w:cstheme="minorHAnsi"/>
          <w:color w:val="auto"/>
          <w:highlight w:val="yellow"/>
        </w:rPr>
        <w:t xml:space="preserve"> to prevent it from moving and disturbing the flow. If necessary, insulate exposed conductive material with the </w:t>
      </w:r>
      <w:r w:rsidR="00E8543C" w:rsidRPr="00787430">
        <w:rPr>
          <w:rFonts w:asciiTheme="minorHAnsi" w:hAnsiTheme="minorHAnsi" w:cstheme="minorHAnsi"/>
          <w:color w:val="auto"/>
          <w:highlight w:val="yellow"/>
        </w:rPr>
        <w:t>Kapton adhesive.</w:t>
      </w:r>
    </w:p>
    <w:p w14:paraId="3F0BB41E" w14:textId="77777777" w:rsidR="00D71B4D" w:rsidRPr="00787430" w:rsidRDefault="00D71B4D" w:rsidP="00D71B4D">
      <w:pPr>
        <w:pStyle w:val="ListParagraph"/>
        <w:ind w:left="0"/>
        <w:rPr>
          <w:rFonts w:asciiTheme="minorHAnsi" w:hAnsiTheme="minorHAnsi" w:cstheme="minorHAnsi"/>
          <w:color w:val="auto"/>
          <w:highlight w:val="yellow"/>
        </w:rPr>
      </w:pPr>
    </w:p>
    <w:p w14:paraId="6C68E53C" w14:textId="6D44B3FF" w:rsidR="00B958B2" w:rsidRDefault="00123401" w:rsidP="00B958B2">
      <w:pPr>
        <w:pStyle w:val="ListParagraph"/>
        <w:numPr>
          <w:ilvl w:val="2"/>
          <w:numId w:val="23"/>
        </w:numPr>
        <w:ind w:left="0" w:firstLine="0"/>
        <w:rPr>
          <w:rFonts w:asciiTheme="minorHAnsi" w:hAnsiTheme="minorHAnsi" w:cstheme="minorHAnsi"/>
          <w:color w:val="auto"/>
          <w:highlight w:val="yellow"/>
        </w:rPr>
      </w:pPr>
      <w:r w:rsidRPr="00B958B2">
        <w:rPr>
          <w:rFonts w:asciiTheme="minorHAnsi" w:hAnsiTheme="minorHAnsi" w:cstheme="minorHAnsi"/>
          <w:color w:val="auto"/>
          <w:highlight w:val="yellow"/>
        </w:rPr>
        <w:t>Connect the generator to the high-voltage cable through the vacuum-tight connection.</w:t>
      </w:r>
      <w:r w:rsidR="00C436A0" w:rsidRPr="00B958B2">
        <w:rPr>
          <w:rFonts w:asciiTheme="minorHAnsi" w:hAnsiTheme="minorHAnsi" w:cstheme="minorHAnsi"/>
          <w:color w:val="auto"/>
          <w:highlight w:val="yellow"/>
        </w:rPr>
        <w:t xml:space="preserve"> The generator should deliver </w:t>
      </w:r>
      <w:r w:rsidR="006763F9" w:rsidRPr="00B958B2">
        <w:rPr>
          <w:rFonts w:asciiTheme="minorHAnsi" w:hAnsiTheme="minorHAnsi" w:cstheme="minorHAnsi"/>
          <w:color w:val="auto"/>
          <w:highlight w:val="yellow"/>
        </w:rPr>
        <w:t>-</w:t>
      </w:r>
      <w:r w:rsidR="00C436A0" w:rsidRPr="00B958B2">
        <w:rPr>
          <w:rFonts w:asciiTheme="minorHAnsi" w:hAnsiTheme="minorHAnsi" w:cstheme="minorHAnsi"/>
          <w:color w:val="auto"/>
          <w:highlight w:val="yellow"/>
        </w:rPr>
        <w:t xml:space="preserve">10 kV and </w:t>
      </w:r>
      <w:r w:rsidR="00B958B2" w:rsidRPr="00B958B2">
        <w:rPr>
          <w:rFonts w:asciiTheme="minorHAnsi" w:hAnsiTheme="minorHAnsi" w:cstheme="minorHAnsi"/>
          <w:color w:val="auto"/>
          <w:highlight w:val="yellow"/>
        </w:rPr>
        <w:t>100</w:t>
      </w:r>
      <w:r w:rsidR="00C436A0" w:rsidRPr="00B958B2">
        <w:rPr>
          <w:rFonts w:asciiTheme="minorHAnsi" w:hAnsiTheme="minorHAnsi" w:cstheme="minorHAnsi"/>
          <w:color w:val="auto"/>
          <w:highlight w:val="yellow"/>
        </w:rPr>
        <w:t xml:space="preserve"> mA. </w:t>
      </w:r>
    </w:p>
    <w:p w14:paraId="71C3058A" w14:textId="77777777" w:rsidR="00D71B4D" w:rsidRPr="00B958B2" w:rsidRDefault="00D71B4D" w:rsidP="00B958B2">
      <w:pPr>
        <w:pStyle w:val="ListParagraph"/>
        <w:ind w:left="0"/>
        <w:rPr>
          <w:rFonts w:asciiTheme="minorHAnsi" w:hAnsiTheme="minorHAnsi" w:cstheme="minorHAnsi"/>
          <w:color w:val="auto"/>
        </w:rPr>
      </w:pPr>
    </w:p>
    <w:p w14:paraId="61B87033" w14:textId="77777777" w:rsidR="00123401" w:rsidRPr="00787430" w:rsidRDefault="0058502F"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 xml:space="preserve">Repeat steps </w:t>
      </w:r>
      <w:r w:rsidR="00D71B4D" w:rsidRPr="00787430">
        <w:rPr>
          <w:rFonts w:asciiTheme="minorHAnsi" w:hAnsiTheme="minorHAnsi" w:cstheme="minorHAnsi"/>
          <w:color w:val="auto"/>
        </w:rPr>
        <w:t>3.</w:t>
      </w:r>
      <w:r w:rsidRPr="00787430">
        <w:rPr>
          <w:rFonts w:asciiTheme="minorHAnsi" w:hAnsiTheme="minorHAnsi" w:cstheme="minorHAnsi"/>
          <w:color w:val="auto"/>
        </w:rPr>
        <w:t xml:space="preserve">2.1 to </w:t>
      </w:r>
      <w:r w:rsidR="00D71B4D" w:rsidRPr="00787430">
        <w:rPr>
          <w:rFonts w:asciiTheme="minorHAnsi" w:hAnsiTheme="minorHAnsi" w:cstheme="minorHAnsi"/>
          <w:color w:val="auto"/>
        </w:rPr>
        <w:t>3.</w:t>
      </w:r>
      <w:r w:rsidRPr="00787430">
        <w:rPr>
          <w:rFonts w:asciiTheme="minorHAnsi" w:hAnsiTheme="minorHAnsi" w:cstheme="minorHAnsi"/>
          <w:color w:val="auto"/>
        </w:rPr>
        <w:t>2.3</w:t>
      </w:r>
      <w:r w:rsidR="005E23CA" w:rsidRPr="00787430">
        <w:rPr>
          <w:rFonts w:asciiTheme="minorHAnsi" w:hAnsiTheme="minorHAnsi" w:cstheme="minorHAnsi"/>
          <w:color w:val="auto"/>
        </w:rPr>
        <w:t xml:space="preserve"> with the ground cable </w:t>
      </w:r>
      <w:r w:rsidRPr="00787430">
        <w:rPr>
          <w:rFonts w:asciiTheme="minorHAnsi" w:hAnsiTheme="minorHAnsi" w:cstheme="minorHAnsi"/>
          <w:color w:val="auto"/>
        </w:rPr>
        <w:t xml:space="preserve">but fix it </w:t>
      </w:r>
      <w:r w:rsidR="005E23CA" w:rsidRPr="00787430">
        <w:rPr>
          <w:rFonts w:asciiTheme="minorHAnsi" w:hAnsiTheme="minorHAnsi" w:cstheme="minorHAnsi"/>
          <w:color w:val="auto"/>
        </w:rPr>
        <w:t>through Hole 2.</w:t>
      </w:r>
    </w:p>
    <w:p w14:paraId="7BB5321C" w14:textId="77777777" w:rsidR="00D71B4D" w:rsidRPr="00787430" w:rsidRDefault="00D71B4D" w:rsidP="00D71B4D">
      <w:pPr>
        <w:pStyle w:val="ListParagraph"/>
        <w:ind w:left="0"/>
        <w:rPr>
          <w:rFonts w:asciiTheme="minorHAnsi" w:hAnsiTheme="minorHAnsi" w:cstheme="minorHAnsi"/>
          <w:color w:val="auto"/>
        </w:rPr>
      </w:pPr>
    </w:p>
    <w:p w14:paraId="7150575A" w14:textId="62A98EEF" w:rsidR="00E8543C" w:rsidRPr="00787430" w:rsidRDefault="00575B75" w:rsidP="00D71B4D">
      <w:pPr>
        <w:pStyle w:val="ListParagraph"/>
        <w:numPr>
          <w:ilvl w:val="2"/>
          <w:numId w:val="23"/>
        </w:numPr>
        <w:ind w:left="0" w:firstLine="0"/>
        <w:rPr>
          <w:rFonts w:asciiTheme="minorHAnsi" w:hAnsiTheme="minorHAnsi" w:cstheme="minorHAnsi"/>
          <w:color w:val="auto"/>
          <w:highlight w:val="yellow"/>
        </w:rPr>
      </w:pPr>
      <w:r w:rsidRPr="00A62129">
        <w:rPr>
          <w:rFonts w:asciiTheme="minorHAnsi" w:hAnsiTheme="minorHAnsi" w:cstheme="minorHAnsi"/>
          <w:color w:val="auto"/>
          <w:highlight w:val="yellow"/>
        </w:rPr>
        <w:t>With a multimeter</w:t>
      </w:r>
      <w:r>
        <w:rPr>
          <w:rFonts w:asciiTheme="minorHAnsi" w:hAnsiTheme="minorHAnsi" w:cstheme="minorHAnsi"/>
          <w:color w:val="auto"/>
          <w:highlight w:val="yellow"/>
        </w:rPr>
        <w:t>,</w:t>
      </w:r>
      <w:r w:rsidRPr="00A62129">
        <w:rPr>
          <w:rFonts w:asciiTheme="minorHAnsi" w:hAnsiTheme="minorHAnsi" w:cstheme="minorHAnsi"/>
          <w:color w:val="auto"/>
          <w:highlight w:val="yellow"/>
        </w:rPr>
        <w:t xml:space="preserve"> </w:t>
      </w:r>
      <w:r w:rsidRPr="001A430E">
        <w:rPr>
          <w:rFonts w:asciiTheme="minorHAnsi" w:hAnsiTheme="minorHAnsi" w:cstheme="minorHAnsi"/>
          <w:color w:val="auto"/>
          <w:highlight w:val="yellow"/>
        </w:rPr>
        <w:t xml:space="preserve">check </w:t>
      </w:r>
      <w:r w:rsidR="006763F9" w:rsidRPr="001A430E">
        <w:rPr>
          <w:rFonts w:asciiTheme="minorHAnsi" w:hAnsiTheme="minorHAnsi" w:cstheme="minorHAnsi"/>
          <w:color w:val="auto"/>
          <w:highlight w:val="yellow"/>
        </w:rPr>
        <w:t xml:space="preserve">the electrical insulation between the cathode and the anode and between the cathode and the test chamber. </w:t>
      </w:r>
    </w:p>
    <w:p w14:paraId="32340936" w14:textId="77777777" w:rsidR="009C19DC" w:rsidRPr="00787430" w:rsidRDefault="009C19DC" w:rsidP="00D71B4D">
      <w:pPr>
        <w:rPr>
          <w:rFonts w:asciiTheme="minorHAnsi" w:hAnsiTheme="minorHAnsi" w:cstheme="minorHAnsi"/>
          <w:color w:val="auto"/>
        </w:rPr>
      </w:pPr>
    </w:p>
    <w:p w14:paraId="11523DA7" w14:textId="5E164B2B" w:rsidR="005B7599" w:rsidRDefault="005B7599" w:rsidP="00D71B4D">
      <w:pPr>
        <w:pStyle w:val="ListParagraph"/>
        <w:numPr>
          <w:ilvl w:val="0"/>
          <w:numId w:val="23"/>
        </w:numPr>
        <w:ind w:left="0" w:firstLine="0"/>
        <w:rPr>
          <w:rFonts w:asciiTheme="minorHAnsi" w:hAnsiTheme="minorHAnsi" w:cstheme="minorHAnsi"/>
          <w:b/>
          <w:color w:val="auto"/>
        </w:rPr>
      </w:pPr>
      <w:r w:rsidRPr="00787430">
        <w:rPr>
          <w:rFonts w:asciiTheme="minorHAnsi" w:hAnsiTheme="minorHAnsi" w:cstheme="minorHAnsi"/>
          <w:b/>
          <w:color w:val="auto"/>
        </w:rPr>
        <w:t xml:space="preserve">Setting the </w:t>
      </w:r>
      <w:r w:rsidR="00575B75" w:rsidRPr="00787430">
        <w:rPr>
          <w:rFonts w:asciiTheme="minorHAnsi" w:hAnsiTheme="minorHAnsi" w:cstheme="minorHAnsi"/>
          <w:b/>
          <w:color w:val="auto"/>
        </w:rPr>
        <w:t>Diagnostic Tools</w:t>
      </w:r>
    </w:p>
    <w:p w14:paraId="46103670" w14:textId="77777777" w:rsidR="00575B75" w:rsidRPr="001A430E" w:rsidRDefault="00575B75" w:rsidP="00B958B2">
      <w:pPr>
        <w:pStyle w:val="ListParagraph"/>
        <w:ind w:left="0"/>
        <w:rPr>
          <w:rFonts w:asciiTheme="minorHAnsi" w:hAnsiTheme="minorHAnsi" w:cstheme="minorHAnsi"/>
          <w:b/>
          <w:color w:val="auto"/>
        </w:rPr>
      </w:pPr>
    </w:p>
    <w:p w14:paraId="1B13EBC3" w14:textId="21F4294B" w:rsidR="005B7599" w:rsidRPr="00B958B2" w:rsidRDefault="005B7599" w:rsidP="00D71B4D">
      <w:pPr>
        <w:pStyle w:val="ListParagraph"/>
        <w:numPr>
          <w:ilvl w:val="1"/>
          <w:numId w:val="23"/>
        </w:numPr>
        <w:ind w:left="0" w:firstLine="0"/>
        <w:rPr>
          <w:rFonts w:asciiTheme="minorHAnsi" w:hAnsiTheme="minorHAnsi" w:cstheme="minorHAnsi"/>
          <w:b/>
          <w:color w:val="auto"/>
        </w:rPr>
      </w:pPr>
      <w:r w:rsidRPr="00B958B2">
        <w:rPr>
          <w:rFonts w:asciiTheme="minorHAnsi" w:hAnsiTheme="minorHAnsi" w:cstheme="minorHAnsi"/>
          <w:b/>
          <w:color w:val="auto"/>
        </w:rPr>
        <w:t>Installation of the Pitot probe</w:t>
      </w:r>
    </w:p>
    <w:p w14:paraId="2EE0E349" w14:textId="77777777" w:rsidR="00575B75" w:rsidRPr="001A430E" w:rsidRDefault="00575B75" w:rsidP="00B958B2">
      <w:pPr>
        <w:pStyle w:val="ListParagraph"/>
        <w:ind w:left="0"/>
        <w:rPr>
          <w:rFonts w:asciiTheme="minorHAnsi" w:hAnsiTheme="minorHAnsi" w:cstheme="minorHAnsi"/>
          <w:color w:val="auto"/>
        </w:rPr>
      </w:pPr>
    </w:p>
    <w:p w14:paraId="6648653D" w14:textId="589372DF" w:rsidR="00A3684C" w:rsidRPr="00787430" w:rsidRDefault="00A3684C" w:rsidP="00D71B4D">
      <w:pPr>
        <w:pStyle w:val="ListParagraph"/>
        <w:numPr>
          <w:ilvl w:val="2"/>
          <w:numId w:val="23"/>
        </w:numPr>
        <w:ind w:left="0" w:firstLine="0"/>
        <w:rPr>
          <w:rFonts w:asciiTheme="minorHAnsi" w:hAnsiTheme="minorHAnsi" w:cstheme="minorHAnsi"/>
          <w:color w:val="auto"/>
        </w:rPr>
      </w:pPr>
      <w:r w:rsidRPr="001A430E">
        <w:rPr>
          <w:rFonts w:asciiTheme="minorHAnsi" w:hAnsiTheme="minorHAnsi" w:cstheme="minorHAnsi"/>
          <w:color w:val="auto"/>
        </w:rPr>
        <w:t>Manufacture the Pitot probe</w:t>
      </w:r>
      <w:r w:rsidR="00A569E9">
        <w:rPr>
          <w:rFonts w:asciiTheme="minorHAnsi" w:hAnsiTheme="minorHAnsi" w:cstheme="minorHAnsi"/>
          <w:color w:val="auto"/>
        </w:rPr>
        <w:t>,</w:t>
      </w:r>
      <w:r w:rsidRPr="001A430E">
        <w:rPr>
          <w:rFonts w:asciiTheme="minorHAnsi" w:hAnsiTheme="minorHAnsi" w:cstheme="minorHAnsi"/>
          <w:color w:val="auto"/>
        </w:rPr>
        <w:t xml:space="preserve"> keeping in mind that it must not interact with the discharge (so, preferably use glass as </w:t>
      </w:r>
      <w:r w:rsidR="00A569E9">
        <w:rPr>
          <w:rFonts w:asciiTheme="minorHAnsi" w:hAnsiTheme="minorHAnsi" w:cstheme="minorHAnsi"/>
          <w:color w:val="auto"/>
        </w:rPr>
        <w:t xml:space="preserve">the </w:t>
      </w:r>
      <w:r w:rsidRPr="001A430E">
        <w:rPr>
          <w:rFonts w:asciiTheme="minorHAnsi" w:hAnsiTheme="minorHAnsi" w:cstheme="minorHAnsi"/>
          <w:color w:val="auto"/>
        </w:rPr>
        <w:t>material)</w:t>
      </w:r>
      <w:r w:rsidR="00A569E9">
        <w:rPr>
          <w:rFonts w:asciiTheme="minorHAnsi" w:hAnsiTheme="minorHAnsi" w:cstheme="minorHAnsi"/>
          <w:color w:val="auto"/>
        </w:rPr>
        <w:t>,</w:t>
      </w:r>
      <w:r w:rsidRPr="001A430E">
        <w:rPr>
          <w:rFonts w:asciiTheme="minorHAnsi" w:hAnsiTheme="minorHAnsi" w:cstheme="minorHAnsi"/>
          <w:color w:val="auto"/>
        </w:rPr>
        <w:t xml:space="preserve"> </w:t>
      </w:r>
      <w:r w:rsidR="00513DC9" w:rsidRPr="001A430E">
        <w:rPr>
          <w:rFonts w:asciiTheme="minorHAnsi" w:hAnsiTheme="minorHAnsi" w:cstheme="minorHAnsi"/>
          <w:color w:val="auto"/>
        </w:rPr>
        <w:t xml:space="preserve">with a </w:t>
      </w:r>
      <w:r w:rsidRPr="001A430E">
        <w:rPr>
          <w:rFonts w:asciiTheme="minorHAnsi" w:hAnsiTheme="minorHAnsi" w:cstheme="minorHAnsi"/>
          <w:color w:val="auto"/>
        </w:rPr>
        <w:t xml:space="preserve">diameter </w:t>
      </w:r>
      <w:r w:rsidR="00513DC9" w:rsidRPr="001A430E">
        <w:rPr>
          <w:rFonts w:asciiTheme="minorHAnsi" w:hAnsiTheme="minorHAnsi" w:cstheme="minorHAnsi"/>
          <w:color w:val="auto"/>
        </w:rPr>
        <w:t xml:space="preserve">small enough to avoid </w:t>
      </w:r>
      <w:r w:rsidR="00513DC9" w:rsidRPr="00787430">
        <w:rPr>
          <w:rFonts w:asciiTheme="minorHAnsi" w:hAnsiTheme="minorHAnsi" w:cstheme="minorHAnsi"/>
          <w:color w:val="auto"/>
        </w:rPr>
        <w:t>f</w:t>
      </w:r>
      <w:r w:rsidR="00E51E34" w:rsidRPr="00787430">
        <w:rPr>
          <w:rFonts w:asciiTheme="minorHAnsi" w:hAnsiTheme="minorHAnsi" w:cstheme="minorHAnsi"/>
          <w:color w:val="auto"/>
        </w:rPr>
        <w:t>low obstruction but not too small</w:t>
      </w:r>
      <w:r w:rsidR="00513DC9" w:rsidRPr="00787430">
        <w:rPr>
          <w:rFonts w:asciiTheme="minorHAnsi" w:hAnsiTheme="minorHAnsi" w:cstheme="minorHAnsi"/>
          <w:color w:val="auto"/>
        </w:rPr>
        <w:t xml:space="preserve"> </w:t>
      </w:r>
      <w:r w:rsidRPr="00787430">
        <w:rPr>
          <w:rFonts w:asciiTheme="minorHAnsi" w:hAnsiTheme="minorHAnsi" w:cstheme="minorHAnsi"/>
          <w:color w:val="auto"/>
        </w:rPr>
        <w:t>to allow reasonable acquisition times</w:t>
      </w:r>
      <w:r w:rsidR="00B46FD7" w:rsidRPr="00787430">
        <w:rPr>
          <w:rFonts w:asciiTheme="minorHAnsi" w:hAnsiTheme="minorHAnsi" w:cstheme="minorHAnsi"/>
          <w:color w:val="auto"/>
          <w:vertAlign w:val="superscript"/>
        </w:rPr>
        <w:t>17,18,19</w:t>
      </w:r>
      <w:r w:rsidRPr="00787430">
        <w:rPr>
          <w:rFonts w:asciiTheme="minorHAnsi" w:hAnsiTheme="minorHAnsi" w:cstheme="minorHAnsi"/>
          <w:color w:val="auto"/>
        </w:rPr>
        <w:t>.</w:t>
      </w:r>
    </w:p>
    <w:p w14:paraId="0260C75B" w14:textId="77777777" w:rsidR="00D71B4D" w:rsidRPr="00787430" w:rsidRDefault="00D71B4D" w:rsidP="00D71B4D">
      <w:pPr>
        <w:pStyle w:val="ListParagraph"/>
        <w:ind w:left="0"/>
        <w:rPr>
          <w:rFonts w:asciiTheme="minorHAnsi" w:hAnsiTheme="minorHAnsi" w:cstheme="minorHAnsi"/>
          <w:color w:val="auto"/>
        </w:rPr>
      </w:pPr>
    </w:p>
    <w:p w14:paraId="55CC9AA4" w14:textId="7E915103" w:rsidR="005B7599" w:rsidRPr="001A430E" w:rsidRDefault="003822D9"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Place the</w:t>
      </w:r>
      <w:r w:rsidR="00C436A0" w:rsidRPr="00787430">
        <w:rPr>
          <w:rFonts w:asciiTheme="minorHAnsi" w:hAnsiTheme="minorHAnsi" w:cstheme="minorHAnsi"/>
          <w:color w:val="auto"/>
        </w:rPr>
        <w:t xml:space="preserve"> Pitot tube in the arm of the 3-</w:t>
      </w:r>
      <w:r w:rsidRPr="00787430">
        <w:rPr>
          <w:rFonts w:asciiTheme="minorHAnsi" w:hAnsiTheme="minorHAnsi" w:cstheme="minorHAnsi"/>
          <w:color w:val="auto"/>
        </w:rPr>
        <w:t>axis displacement robot</w:t>
      </w:r>
      <w:r w:rsidR="00841823" w:rsidRPr="00787430">
        <w:rPr>
          <w:rFonts w:asciiTheme="minorHAnsi" w:hAnsiTheme="minorHAnsi" w:cstheme="minorHAnsi"/>
          <w:color w:val="auto"/>
        </w:rPr>
        <w:t xml:space="preserve"> (RTA system)</w:t>
      </w:r>
      <w:r w:rsidRPr="00787430">
        <w:rPr>
          <w:rFonts w:asciiTheme="minorHAnsi" w:hAnsiTheme="minorHAnsi" w:cstheme="minorHAnsi"/>
          <w:color w:val="auto"/>
        </w:rPr>
        <w:t>.</w:t>
      </w:r>
      <w:r w:rsidR="00841823" w:rsidRPr="00787430">
        <w:rPr>
          <w:rFonts w:asciiTheme="minorHAnsi" w:hAnsiTheme="minorHAnsi" w:cstheme="minorHAnsi"/>
          <w:color w:val="auto"/>
        </w:rPr>
        <w:t xml:space="preserve"> The robot is managed via a motion controller</w:t>
      </w:r>
      <w:r w:rsidR="00A569E9">
        <w:rPr>
          <w:rFonts w:asciiTheme="minorHAnsi" w:hAnsiTheme="minorHAnsi" w:cstheme="minorHAnsi"/>
          <w:color w:val="auto"/>
        </w:rPr>
        <w:t>, in this case the</w:t>
      </w:r>
      <w:r w:rsidR="00841823" w:rsidRPr="001A430E">
        <w:rPr>
          <w:rFonts w:asciiTheme="minorHAnsi" w:hAnsiTheme="minorHAnsi" w:cstheme="minorHAnsi"/>
          <w:color w:val="auto"/>
        </w:rPr>
        <w:t xml:space="preserve"> National Instruments PXI-7344</w:t>
      </w:r>
      <w:r w:rsidR="00467B8D" w:rsidRPr="001A430E">
        <w:rPr>
          <w:rFonts w:asciiTheme="minorHAnsi" w:hAnsiTheme="minorHAnsi" w:cstheme="minorHAnsi"/>
          <w:color w:val="auto"/>
        </w:rPr>
        <w:t xml:space="preserve"> (see </w:t>
      </w:r>
      <w:r w:rsidR="00467B8D" w:rsidRPr="001A430E">
        <w:rPr>
          <w:rFonts w:asciiTheme="minorHAnsi" w:hAnsiTheme="minorHAnsi" w:cstheme="minorHAnsi"/>
          <w:b/>
          <w:color w:val="auto"/>
        </w:rPr>
        <w:t>Figure 7</w:t>
      </w:r>
      <w:r w:rsidR="00467B8D" w:rsidRPr="001A430E">
        <w:rPr>
          <w:rFonts w:asciiTheme="minorHAnsi" w:hAnsiTheme="minorHAnsi" w:cstheme="minorHAnsi"/>
          <w:color w:val="auto"/>
        </w:rPr>
        <w:t>)</w:t>
      </w:r>
      <w:r w:rsidR="00841823" w:rsidRPr="001A430E">
        <w:rPr>
          <w:rFonts w:asciiTheme="minorHAnsi" w:hAnsiTheme="minorHAnsi" w:cstheme="minorHAnsi"/>
          <w:color w:val="auto"/>
        </w:rPr>
        <w:t>.</w:t>
      </w:r>
    </w:p>
    <w:p w14:paraId="25556258" w14:textId="77777777" w:rsidR="00D71B4D" w:rsidRPr="00787430" w:rsidRDefault="00D71B4D" w:rsidP="00D71B4D">
      <w:pPr>
        <w:pStyle w:val="ListParagraph"/>
        <w:ind w:left="0"/>
        <w:rPr>
          <w:rFonts w:asciiTheme="minorHAnsi" w:hAnsiTheme="minorHAnsi" w:cstheme="minorHAnsi"/>
          <w:color w:val="auto"/>
        </w:rPr>
      </w:pPr>
    </w:p>
    <w:p w14:paraId="57AA8F80" w14:textId="77777777" w:rsidR="003822D9" w:rsidRPr="00787430" w:rsidRDefault="003822D9"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 xml:space="preserve">Connect the </w:t>
      </w:r>
      <w:r w:rsidR="00513DC9" w:rsidRPr="00787430">
        <w:rPr>
          <w:rFonts w:asciiTheme="minorHAnsi" w:hAnsiTheme="minorHAnsi" w:cstheme="minorHAnsi"/>
          <w:color w:val="auto"/>
        </w:rPr>
        <w:t xml:space="preserve">Pitot </w:t>
      </w:r>
      <w:r w:rsidRPr="00787430">
        <w:rPr>
          <w:rFonts w:asciiTheme="minorHAnsi" w:hAnsiTheme="minorHAnsi" w:cstheme="minorHAnsi"/>
          <w:color w:val="auto"/>
        </w:rPr>
        <w:t>tube to the ma</w:t>
      </w:r>
      <w:r w:rsidR="005A76D9" w:rsidRPr="00787430">
        <w:rPr>
          <w:rFonts w:asciiTheme="minorHAnsi" w:hAnsiTheme="minorHAnsi" w:cstheme="minorHAnsi"/>
          <w:color w:val="auto"/>
        </w:rPr>
        <w:t>nometer via a plastic</w:t>
      </w:r>
      <w:r w:rsidRPr="00787430">
        <w:rPr>
          <w:rFonts w:asciiTheme="minorHAnsi" w:hAnsiTheme="minorHAnsi" w:cstheme="minorHAnsi"/>
          <w:color w:val="auto"/>
        </w:rPr>
        <w:t xml:space="preserve"> tube and seal the connection with a heat shrink.</w:t>
      </w:r>
    </w:p>
    <w:p w14:paraId="455010EB" w14:textId="77777777" w:rsidR="00D71B4D" w:rsidRPr="00787430" w:rsidRDefault="00D71B4D" w:rsidP="00D71B4D">
      <w:pPr>
        <w:pStyle w:val="ListParagraph"/>
        <w:ind w:left="0"/>
        <w:rPr>
          <w:rFonts w:asciiTheme="minorHAnsi" w:hAnsiTheme="minorHAnsi" w:cstheme="minorHAnsi"/>
          <w:color w:val="auto"/>
        </w:rPr>
      </w:pPr>
    </w:p>
    <w:p w14:paraId="2BA5E508" w14:textId="77777777" w:rsidR="00165DB5" w:rsidRPr="00787430" w:rsidRDefault="00165DB5"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 xml:space="preserve">Set a bypass for the Pitot </w:t>
      </w:r>
      <w:r w:rsidR="00513DC9" w:rsidRPr="00787430">
        <w:rPr>
          <w:rFonts w:asciiTheme="minorHAnsi" w:hAnsiTheme="minorHAnsi" w:cstheme="minorHAnsi"/>
          <w:color w:val="auto"/>
        </w:rPr>
        <w:t xml:space="preserve">tube </w:t>
      </w:r>
      <w:r w:rsidRPr="00787430">
        <w:rPr>
          <w:rFonts w:asciiTheme="minorHAnsi" w:hAnsiTheme="minorHAnsi" w:cstheme="minorHAnsi"/>
          <w:color w:val="auto"/>
        </w:rPr>
        <w:t>exit to empty the Pitot t</w:t>
      </w:r>
      <w:r w:rsidR="00513DC9" w:rsidRPr="00787430">
        <w:rPr>
          <w:rFonts w:asciiTheme="minorHAnsi" w:hAnsiTheme="minorHAnsi" w:cstheme="minorHAnsi"/>
          <w:color w:val="auto"/>
        </w:rPr>
        <w:t>ube before each new measurement</w:t>
      </w:r>
      <w:r w:rsidR="00E51E34" w:rsidRPr="00787430">
        <w:rPr>
          <w:rFonts w:asciiTheme="minorHAnsi" w:hAnsiTheme="minorHAnsi" w:cstheme="minorHAnsi"/>
          <w:color w:val="auto"/>
        </w:rPr>
        <w:t xml:space="preserve"> during the test. This</w:t>
      </w:r>
      <w:r w:rsidRPr="00787430">
        <w:rPr>
          <w:rFonts w:asciiTheme="minorHAnsi" w:hAnsiTheme="minorHAnsi" w:cstheme="minorHAnsi"/>
          <w:color w:val="auto"/>
        </w:rPr>
        <w:t xml:space="preserve"> will help to initialize the results.</w:t>
      </w:r>
    </w:p>
    <w:p w14:paraId="16503FB2" w14:textId="77777777" w:rsidR="00D71B4D" w:rsidRPr="00787430" w:rsidRDefault="00D71B4D" w:rsidP="00D71B4D">
      <w:pPr>
        <w:pStyle w:val="ListParagraph"/>
        <w:ind w:left="0"/>
        <w:rPr>
          <w:rFonts w:asciiTheme="minorHAnsi" w:hAnsiTheme="minorHAnsi" w:cstheme="minorHAnsi"/>
          <w:color w:val="auto"/>
        </w:rPr>
      </w:pPr>
    </w:p>
    <w:p w14:paraId="1FA856B3" w14:textId="2BAAC6E7" w:rsidR="00165DB5" w:rsidRPr="001A430E" w:rsidRDefault="003822D9" w:rsidP="00D71B4D">
      <w:pPr>
        <w:pStyle w:val="ListParagraph"/>
        <w:numPr>
          <w:ilvl w:val="2"/>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 xml:space="preserve">Position the Pitot on the leading edge of the flat plate with the displacement robot. This </w:t>
      </w:r>
      <w:r w:rsidR="000F1E12">
        <w:rPr>
          <w:rFonts w:asciiTheme="minorHAnsi" w:hAnsiTheme="minorHAnsi" w:cstheme="minorHAnsi"/>
          <w:color w:val="auto"/>
          <w:highlight w:val="yellow"/>
        </w:rPr>
        <w:t xml:space="preserve">sets </w:t>
      </w:r>
      <w:r w:rsidRPr="001A430E">
        <w:rPr>
          <w:rFonts w:asciiTheme="minorHAnsi" w:hAnsiTheme="minorHAnsi" w:cstheme="minorHAnsi"/>
          <w:color w:val="auto"/>
          <w:highlight w:val="yellow"/>
        </w:rPr>
        <w:t>the starting coordinates</w:t>
      </w:r>
      <w:r w:rsidR="00D5045E" w:rsidRPr="001A430E">
        <w:rPr>
          <w:rFonts w:asciiTheme="minorHAnsi" w:hAnsiTheme="minorHAnsi" w:cstheme="minorHAnsi"/>
          <w:color w:val="auto"/>
          <w:highlight w:val="yellow"/>
        </w:rPr>
        <w:t xml:space="preserve"> (X=0 cm, Y=0 cm, Z=0 cm)</w:t>
      </w:r>
      <w:r w:rsidRPr="001A430E">
        <w:rPr>
          <w:rFonts w:asciiTheme="minorHAnsi" w:hAnsiTheme="minorHAnsi" w:cstheme="minorHAnsi"/>
          <w:color w:val="auto"/>
          <w:highlight w:val="yellow"/>
        </w:rPr>
        <w:t>.</w:t>
      </w:r>
    </w:p>
    <w:p w14:paraId="1812CC00" w14:textId="77777777" w:rsidR="00D71B4D" w:rsidRPr="00787430" w:rsidRDefault="00D71B4D" w:rsidP="00D71B4D">
      <w:pPr>
        <w:pStyle w:val="ListParagraph"/>
        <w:ind w:left="0"/>
        <w:rPr>
          <w:rFonts w:asciiTheme="minorHAnsi" w:hAnsiTheme="minorHAnsi" w:cstheme="minorHAnsi"/>
          <w:color w:val="auto"/>
          <w:highlight w:val="yellow"/>
        </w:rPr>
      </w:pPr>
    </w:p>
    <w:p w14:paraId="2428CD9B" w14:textId="77777777" w:rsidR="000A5001" w:rsidRPr="00787430" w:rsidRDefault="00513DC9" w:rsidP="00D71B4D">
      <w:pPr>
        <w:pStyle w:val="ListParagraph"/>
        <w:numPr>
          <w:ilvl w:val="2"/>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Initialize the LabVIEW</w:t>
      </w:r>
      <w:r w:rsidR="000A5001" w:rsidRPr="00787430">
        <w:rPr>
          <w:rFonts w:asciiTheme="minorHAnsi" w:hAnsiTheme="minorHAnsi" w:cstheme="minorHAnsi"/>
          <w:color w:val="auto"/>
          <w:highlight w:val="yellow"/>
        </w:rPr>
        <w:t xml:space="preserve"> program </w:t>
      </w:r>
      <w:r w:rsidR="000B4C2D" w:rsidRPr="00787430">
        <w:rPr>
          <w:rFonts w:asciiTheme="minorHAnsi" w:hAnsiTheme="minorHAnsi" w:cstheme="minorHAnsi"/>
          <w:color w:val="auto"/>
          <w:highlight w:val="yellow"/>
        </w:rPr>
        <w:t xml:space="preserve">meant for </w:t>
      </w:r>
      <w:r w:rsidR="000A5001" w:rsidRPr="00787430">
        <w:rPr>
          <w:rFonts w:asciiTheme="minorHAnsi" w:hAnsiTheme="minorHAnsi" w:cstheme="minorHAnsi"/>
          <w:color w:val="auto"/>
          <w:highlight w:val="yellow"/>
        </w:rPr>
        <w:t>data acquisition</w:t>
      </w:r>
      <w:r w:rsidR="000B4C2D" w:rsidRPr="00787430">
        <w:rPr>
          <w:rFonts w:asciiTheme="minorHAnsi" w:hAnsiTheme="minorHAnsi" w:cstheme="minorHAnsi"/>
          <w:color w:val="auto"/>
          <w:highlight w:val="yellow"/>
        </w:rPr>
        <w:t>s</w:t>
      </w:r>
      <w:r w:rsidR="000A5001" w:rsidRPr="00787430">
        <w:rPr>
          <w:rFonts w:asciiTheme="minorHAnsi" w:hAnsiTheme="minorHAnsi" w:cstheme="minorHAnsi"/>
          <w:color w:val="auto"/>
          <w:highlight w:val="yellow"/>
        </w:rPr>
        <w:t xml:space="preserve"> for this new test session.</w:t>
      </w:r>
    </w:p>
    <w:p w14:paraId="4C64703A" w14:textId="77777777" w:rsidR="005D2053" w:rsidRPr="00787430" w:rsidRDefault="005D2053" w:rsidP="00D71B4D">
      <w:pPr>
        <w:pStyle w:val="ListParagraph"/>
        <w:ind w:left="0"/>
        <w:rPr>
          <w:rFonts w:asciiTheme="minorHAnsi" w:hAnsiTheme="minorHAnsi" w:cstheme="minorHAnsi"/>
          <w:color w:val="auto"/>
        </w:rPr>
      </w:pPr>
    </w:p>
    <w:p w14:paraId="44322E65" w14:textId="0C053D55" w:rsidR="005D2053" w:rsidRPr="00B958B2" w:rsidRDefault="005D2053" w:rsidP="00D71B4D">
      <w:pPr>
        <w:pStyle w:val="ListParagraph"/>
        <w:numPr>
          <w:ilvl w:val="1"/>
          <w:numId w:val="23"/>
        </w:numPr>
        <w:ind w:left="0" w:firstLine="0"/>
        <w:rPr>
          <w:rFonts w:asciiTheme="minorHAnsi" w:hAnsiTheme="minorHAnsi" w:cstheme="minorHAnsi"/>
          <w:b/>
          <w:color w:val="auto"/>
          <w:highlight w:val="yellow"/>
        </w:rPr>
      </w:pPr>
      <w:r w:rsidRPr="00B958B2">
        <w:rPr>
          <w:rFonts w:asciiTheme="minorHAnsi" w:hAnsiTheme="minorHAnsi" w:cstheme="minorHAnsi"/>
          <w:b/>
          <w:color w:val="auto"/>
          <w:highlight w:val="yellow"/>
        </w:rPr>
        <w:t xml:space="preserve">Installation of the iCCD </w:t>
      </w:r>
      <w:r w:rsidR="0031101E" w:rsidRPr="00B958B2">
        <w:rPr>
          <w:rFonts w:asciiTheme="minorHAnsi" w:hAnsiTheme="minorHAnsi" w:cstheme="minorHAnsi"/>
          <w:b/>
          <w:color w:val="auto"/>
          <w:highlight w:val="yellow"/>
        </w:rPr>
        <w:t xml:space="preserve">(Intensified Charge-Coupled Device) </w:t>
      </w:r>
      <w:r w:rsidRPr="00B958B2">
        <w:rPr>
          <w:rFonts w:asciiTheme="minorHAnsi" w:hAnsiTheme="minorHAnsi" w:cstheme="minorHAnsi"/>
          <w:b/>
          <w:color w:val="auto"/>
          <w:highlight w:val="yellow"/>
        </w:rPr>
        <w:t>camera</w:t>
      </w:r>
    </w:p>
    <w:p w14:paraId="400E9DED" w14:textId="77777777" w:rsidR="00755D50" w:rsidRPr="001A430E" w:rsidRDefault="00755D50" w:rsidP="00B958B2">
      <w:pPr>
        <w:pStyle w:val="ListParagraph"/>
        <w:ind w:left="0"/>
        <w:rPr>
          <w:rFonts w:asciiTheme="minorHAnsi" w:hAnsiTheme="minorHAnsi" w:cstheme="minorHAnsi"/>
          <w:color w:val="auto"/>
          <w:highlight w:val="yellow"/>
        </w:rPr>
      </w:pPr>
    </w:p>
    <w:p w14:paraId="542AC3EA" w14:textId="77777777" w:rsidR="005D2053" w:rsidRPr="00787430" w:rsidRDefault="0087251D" w:rsidP="00D71B4D">
      <w:pPr>
        <w:pStyle w:val="ListParagraph"/>
        <w:numPr>
          <w:ilvl w:val="2"/>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 xml:space="preserve">Position the camera on the </w:t>
      </w:r>
      <w:r w:rsidR="00A35EDB" w:rsidRPr="00787430">
        <w:rPr>
          <w:rFonts w:asciiTheme="minorHAnsi" w:hAnsiTheme="minorHAnsi" w:cstheme="minorHAnsi"/>
          <w:color w:val="auto"/>
          <w:highlight w:val="yellow"/>
        </w:rPr>
        <w:t>holder and target the setup through the fluorine window</w:t>
      </w:r>
      <w:r w:rsidR="00467B8D" w:rsidRPr="00787430">
        <w:rPr>
          <w:rFonts w:asciiTheme="minorHAnsi" w:hAnsiTheme="minorHAnsi" w:cstheme="minorHAnsi"/>
          <w:color w:val="auto"/>
          <w:highlight w:val="yellow"/>
        </w:rPr>
        <w:t xml:space="preserve"> (see </w:t>
      </w:r>
      <w:r w:rsidR="00467B8D" w:rsidRPr="00787430">
        <w:rPr>
          <w:rFonts w:asciiTheme="minorHAnsi" w:hAnsiTheme="minorHAnsi" w:cstheme="minorHAnsi"/>
          <w:b/>
          <w:color w:val="auto"/>
          <w:highlight w:val="yellow"/>
        </w:rPr>
        <w:t>Figure 8</w:t>
      </w:r>
      <w:r w:rsidR="00467B8D" w:rsidRPr="00787430">
        <w:rPr>
          <w:rFonts w:asciiTheme="minorHAnsi" w:hAnsiTheme="minorHAnsi" w:cstheme="minorHAnsi"/>
          <w:color w:val="auto"/>
          <w:highlight w:val="yellow"/>
        </w:rPr>
        <w:t>)</w:t>
      </w:r>
      <w:r w:rsidR="00A35EDB" w:rsidRPr="00787430">
        <w:rPr>
          <w:rFonts w:asciiTheme="minorHAnsi" w:hAnsiTheme="minorHAnsi" w:cstheme="minorHAnsi"/>
          <w:color w:val="auto"/>
          <w:highlight w:val="yellow"/>
        </w:rPr>
        <w:t xml:space="preserve">. The camera must </w:t>
      </w:r>
      <w:r w:rsidR="00542BA8" w:rsidRPr="00787430">
        <w:rPr>
          <w:rFonts w:asciiTheme="minorHAnsi" w:hAnsiTheme="minorHAnsi" w:cstheme="minorHAnsi"/>
          <w:color w:val="auto"/>
          <w:highlight w:val="yellow"/>
        </w:rPr>
        <w:t>cap</w:t>
      </w:r>
      <w:r w:rsidR="003331D5" w:rsidRPr="00787430">
        <w:rPr>
          <w:rFonts w:asciiTheme="minorHAnsi" w:hAnsiTheme="minorHAnsi" w:cstheme="minorHAnsi"/>
          <w:color w:val="auto"/>
          <w:highlight w:val="yellow"/>
        </w:rPr>
        <w:t>t</w:t>
      </w:r>
      <w:r w:rsidR="00542BA8" w:rsidRPr="00787430">
        <w:rPr>
          <w:rFonts w:asciiTheme="minorHAnsi" w:hAnsiTheme="minorHAnsi" w:cstheme="minorHAnsi"/>
          <w:color w:val="auto"/>
          <w:highlight w:val="yellow"/>
        </w:rPr>
        <w:t>ure the full side view of</w:t>
      </w:r>
      <w:r w:rsidR="00A35EDB" w:rsidRPr="00787430">
        <w:rPr>
          <w:rFonts w:asciiTheme="minorHAnsi" w:hAnsiTheme="minorHAnsi" w:cstheme="minorHAnsi"/>
          <w:color w:val="auto"/>
          <w:highlight w:val="yellow"/>
        </w:rPr>
        <w:t xml:space="preserve"> the whole flat plate and especially the upper part of the model.</w:t>
      </w:r>
      <w:r w:rsidR="00513DC9" w:rsidRPr="00787430">
        <w:rPr>
          <w:rFonts w:asciiTheme="minorHAnsi" w:hAnsiTheme="minorHAnsi" w:cstheme="minorHAnsi"/>
          <w:color w:val="auto"/>
          <w:highlight w:val="yellow"/>
        </w:rPr>
        <w:t xml:space="preserve"> Check </w:t>
      </w:r>
      <w:r w:rsidR="0098042E" w:rsidRPr="00787430">
        <w:rPr>
          <w:rFonts w:asciiTheme="minorHAnsi" w:hAnsiTheme="minorHAnsi" w:cstheme="minorHAnsi"/>
          <w:color w:val="auto"/>
          <w:highlight w:val="yellow"/>
        </w:rPr>
        <w:t xml:space="preserve">that </w:t>
      </w:r>
      <w:r w:rsidR="00B63312" w:rsidRPr="00787430">
        <w:rPr>
          <w:rFonts w:asciiTheme="minorHAnsi" w:hAnsiTheme="minorHAnsi" w:cstheme="minorHAnsi"/>
          <w:color w:val="auto"/>
          <w:highlight w:val="yellow"/>
        </w:rPr>
        <w:t xml:space="preserve">the iCCD camera is aligned </w:t>
      </w:r>
      <w:r w:rsidR="0098042E" w:rsidRPr="00787430">
        <w:rPr>
          <w:rFonts w:asciiTheme="minorHAnsi" w:hAnsiTheme="minorHAnsi" w:cstheme="minorHAnsi"/>
          <w:color w:val="auto"/>
          <w:highlight w:val="yellow"/>
        </w:rPr>
        <w:t xml:space="preserve">horizontally </w:t>
      </w:r>
      <w:r w:rsidR="00B63312" w:rsidRPr="00787430">
        <w:rPr>
          <w:rFonts w:asciiTheme="minorHAnsi" w:hAnsiTheme="minorHAnsi" w:cstheme="minorHAnsi"/>
          <w:color w:val="auto"/>
          <w:highlight w:val="yellow"/>
        </w:rPr>
        <w:t xml:space="preserve">with the flat plate axis. </w:t>
      </w:r>
    </w:p>
    <w:p w14:paraId="07AABF14" w14:textId="77777777" w:rsidR="00D71B4D" w:rsidRPr="00787430" w:rsidRDefault="00D71B4D" w:rsidP="00D71B4D">
      <w:pPr>
        <w:pStyle w:val="ListParagraph"/>
        <w:ind w:left="0"/>
        <w:rPr>
          <w:rFonts w:asciiTheme="minorHAnsi" w:hAnsiTheme="minorHAnsi" w:cstheme="minorHAnsi"/>
          <w:color w:val="auto"/>
          <w:highlight w:val="yellow"/>
        </w:rPr>
      </w:pPr>
    </w:p>
    <w:p w14:paraId="3C71184A" w14:textId="77777777" w:rsidR="00A35EDB" w:rsidRPr="00787430" w:rsidRDefault="00A35EDB" w:rsidP="00D71B4D">
      <w:pPr>
        <w:pStyle w:val="ListParagraph"/>
        <w:numPr>
          <w:ilvl w:val="2"/>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Improve the sharpness of the image communicated by the camera by focusing on one edge of the flat plate.</w:t>
      </w:r>
    </w:p>
    <w:p w14:paraId="59BDA74C" w14:textId="77777777" w:rsidR="00D71B4D" w:rsidRPr="00787430" w:rsidRDefault="00D71B4D" w:rsidP="00D71B4D">
      <w:pPr>
        <w:pStyle w:val="ListParagraph"/>
        <w:ind w:left="0"/>
        <w:rPr>
          <w:rFonts w:asciiTheme="minorHAnsi" w:hAnsiTheme="minorHAnsi" w:cstheme="minorHAnsi"/>
          <w:color w:val="auto"/>
          <w:highlight w:val="yellow"/>
        </w:rPr>
      </w:pPr>
    </w:p>
    <w:p w14:paraId="5BC7F556" w14:textId="77777777" w:rsidR="00AA1FF2" w:rsidRPr="00787430" w:rsidRDefault="00A35EDB" w:rsidP="00D71B4D">
      <w:pPr>
        <w:pStyle w:val="ListParagraph"/>
        <w:numPr>
          <w:ilvl w:val="2"/>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 xml:space="preserve">Take a </w:t>
      </w:r>
      <w:r w:rsidR="00AA1FF2" w:rsidRPr="00787430">
        <w:rPr>
          <w:rFonts w:asciiTheme="minorHAnsi" w:hAnsiTheme="minorHAnsi" w:cstheme="minorHAnsi"/>
          <w:color w:val="auto"/>
          <w:highlight w:val="yellow"/>
        </w:rPr>
        <w:t xml:space="preserve">set of images of </w:t>
      </w:r>
      <w:r w:rsidR="000C38D6" w:rsidRPr="00787430">
        <w:rPr>
          <w:rFonts w:asciiTheme="minorHAnsi" w:hAnsiTheme="minorHAnsi" w:cstheme="minorHAnsi"/>
          <w:color w:val="auto"/>
          <w:highlight w:val="yellow"/>
        </w:rPr>
        <w:t>the flat plate. They will help</w:t>
      </w:r>
      <w:r w:rsidR="00AA1FF2" w:rsidRPr="00787430">
        <w:rPr>
          <w:rFonts w:asciiTheme="minorHAnsi" w:hAnsiTheme="minorHAnsi" w:cstheme="minorHAnsi"/>
          <w:color w:val="auto"/>
          <w:highlight w:val="yellow"/>
        </w:rPr>
        <w:t xml:space="preserve"> for further data comparisons</w:t>
      </w:r>
      <w:r w:rsidR="000C38D6" w:rsidRPr="00787430">
        <w:rPr>
          <w:rFonts w:asciiTheme="minorHAnsi" w:hAnsiTheme="minorHAnsi" w:cstheme="minorHAnsi"/>
          <w:color w:val="auto"/>
          <w:highlight w:val="yellow"/>
        </w:rPr>
        <w:t xml:space="preserve"> as they show the experimental setup with no disturbances</w:t>
      </w:r>
      <w:r w:rsidR="00AA1FF2" w:rsidRPr="00787430">
        <w:rPr>
          <w:rFonts w:asciiTheme="minorHAnsi" w:hAnsiTheme="minorHAnsi" w:cstheme="minorHAnsi"/>
          <w:color w:val="auto"/>
          <w:highlight w:val="yellow"/>
        </w:rPr>
        <w:t>.</w:t>
      </w:r>
    </w:p>
    <w:p w14:paraId="211BBF35" w14:textId="77777777" w:rsidR="00AA1FF2" w:rsidRPr="00787430" w:rsidRDefault="00AA1FF2" w:rsidP="00D71B4D">
      <w:pPr>
        <w:pStyle w:val="ListParagraph"/>
        <w:ind w:left="0"/>
        <w:rPr>
          <w:rFonts w:asciiTheme="minorHAnsi" w:hAnsiTheme="minorHAnsi" w:cstheme="minorHAnsi"/>
          <w:color w:val="auto"/>
        </w:rPr>
      </w:pPr>
    </w:p>
    <w:p w14:paraId="40831B5C" w14:textId="2847DC50" w:rsidR="00AA1FF2" w:rsidRPr="00B958B2" w:rsidRDefault="00AA1FF2" w:rsidP="00D71B4D">
      <w:pPr>
        <w:pStyle w:val="ListParagraph"/>
        <w:numPr>
          <w:ilvl w:val="1"/>
          <w:numId w:val="23"/>
        </w:numPr>
        <w:ind w:left="0" w:firstLine="0"/>
        <w:rPr>
          <w:rFonts w:asciiTheme="minorHAnsi" w:hAnsiTheme="minorHAnsi" w:cstheme="minorHAnsi"/>
          <w:b/>
          <w:color w:val="auto"/>
        </w:rPr>
      </w:pPr>
      <w:r w:rsidRPr="00B958B2">
        <w:rPr>
          <w:rFonts w:asciiTheme="minorHAnsi" w:hAnsiTheme="minorHAnsi" w:cstheme="minorHAnsi"/>
          <w:b/>
          <w:color w:val="auto"/>
        </w:rPr>
        <w:t>Installation of the IR</w:t>
      </w:r>
      <w:r w:rsidR="00A04D98" w:rsidRPr="00B958B2">
        <w:rPr>
          <w:rFonts w:asciiTheme="minorHAnsi" w:hAnsiTheme="minorHAnsi" w:cstheme="minorHAnsi"/>
          <w:b/>
          <w:color w:val="auto"/>
        </w:rPr>
        <w:t xml:space="preserve"> (Infra-Red)</w:t>
      </w:r>
      <w:r w:rsidRPr="00B958B2">
        <w:rPr>
          <w:rFonts w:asciiTheme="minorHAnsi" w:hAnsiTheme="minorHAnsi" w:cstheme="minorHAnsi"/>
          <w:b/>
          <w:color w:val="auto"/>
        </w:rPr>
        <w:t xml:space="preserve"> camera</w:t>
      </w:r>
    </w:p>
    <w:p w14:paraId="67DBBB1B" w14:textId="77777777" w:rsidR="00755D50" w:rsidRPr="001A430E" w:rsidRDefault="00755D50" w:rsidP="00B958B2">
      <w:pPr>
        <w:pStyle w:val="ListParagraph"/>
        <w:ind w:left="0"/>
        <w:rPr>
          <w:rFonts w:asciiTheme="minorHAnsi" w:hAnsiTheme="minorHAnsi" w:cstheme="minorHAnsi"/>
          <w:color w:val="auto"/>
        </w:rPr>
      </w:pPr>
    </w:p>
    <w:p w14:paraId="00BD80BA" w14:textId="77777777" w:rsidR="00E42A3B" w:rsidRPr="00787430" w:rsidRDefault="00E42A3B"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Position the camera on the holder a</w:t>
      </w:r>
      <w:r w:rsidR="0098042E" w:rsidRPr="00787430">
        <w:rPr>
          <w:rFonts w:asciiTheme="minorHAnsi" w:hAnsiTheme="minorHAnsi" w:cstheme="minorHAnsi"/>
          <w:color w:val="auto"/>
        </w:rPr>
        <w:t>nd target the setup through the</w:t>
      </w:r>
      <w:r w:rsidR="00B63312" w:rsidRPr="00787430">
        <w:rPr>
          <w:rFonts w:asciiTheme="minorHAnsi" w:hAnsiTheme="minorHAnsi" w:cstheme="minorHAnsi"/>
          <w:color w:val="auto"/>
        </w:rPr>
        <w:t xml:space="preserve"> zinc</w:t>
      </w:r>
      <w:r w:rsidRPr="00787430">
        <w:rPr>
          <w:rFonts w:asciiTheme="minorHAnsi" w:hAnsiTheme="minorHAnsi" w:cstheme="minorHAnsi"/>
          <w:color w:val="auto"/>
        </w:rPr>
        <w:t xml:space="preserve"> </w:t>
      </w:r>
      <w:r w:rsidR="0098042E" w:rsidRPr="00787430">
        <w:rPr>
          <w:rFonts w:asciiTheme="minorHAnsi" w:hAnsiTheme="minorHAnsi" w:cstheme="minorHAnsi"/>
          <w:color w:val="auto"/>
        </w:rPr>
        <w:t xml:space="preserve">selenide </w:t>
      </w:r>
      <w:r w:rsidRPr="00787430">
        <w:rPr>
          <w:rFonts w:asciiTheme="minorHAnsi" w:hAnsiTheme="minorHAnsi" w:cstheme="minorHAnsi"/>
          <w:color w:val="auto"/>
        </w:rPr>
        <w:t>window</w:t>
      </w:r>
      <w:r w:rsidR="00B8239F" w:rsidRPr="00787430">
        <w:rPr>
          <w:rFonts w:asciiTheme="minorHAnsi" w:hAnsiTheme="minorHAnsi" w:cstheme="minorHAnsi"/>
          <w:color w:val="auto"/>
        </w:rPr>
        <w:t xml:space="preserve"> (see </w:t>
      </w:r>
      <w:r w:rsidR="00B8239F" w:rsidRPr="00787430">
        <w:rPr>
          <w:rFonts w:asciiTheme="minorHAnsi" w:hAnsiTheme="minorHAnsi" w:cstheme="minorHAnsi"/>
          <w:b/>
          <w:color w:val="auto"/>
        </w:rPr>
        <w:t>Figure 8</w:t>
      </w:r>
      <w:r w:rsidR="00B8239F" w:rsidRPr="00787430">
        <w:rPr>
          <w:rFonts w:asciiTheme="minorHAnsi" w:hAnsiTheme="minorHAnsi" w:cstheme="minorHAnsi"/>
          <w:color w:val="auto"/>
        </w:rPr>
        <w:t>)</w:t>
      </w:r>
      <w:r w:rsidRPr="00787430">
        <w:rPr>
          <w:rFonts w:asciiTheme="minorHAnsi" w:hAnsiTheme="minorHAnsi" w:cstheme="minorHAnsi"/>
          <w:color w:val="auto"/>
        </w:rPr>
        <w:t>. The camera must center</w:t>
      </w:r>
      <w:r w:rsidR="00895060" w:rsidRPr="00787430">
        <w:rPr>
          <w:rFonts w:asciiTheme="minorHAnsi" w:hAnsiTheme="minorHAnsi" w:cstheme="minorHAnsi"/>
          <w:color w:val="auto"/>
        </w:rPr>
        <w:t xml:space="preserve"> the whole flat plate</w:t>
      </w:r>
      <w:r w:rsidRPr="00787430">
        <w:rPr>
          <w:rFonts w:asciiTheme="minorHAnsi" w:hAnsiTheme="minorHAnsi" w:cstheme="minorHAnsi"/>
          <w:color w:val="auto"/>
        </w:rPr>
        <w:t>.</w:t>
      </w:r>
    </w:p>
    <w:p w14:paraId="01000D0E" w14:textId="77777777" w:rsidR="00D71B4D" w:rsidRPr="00787430" w:rsidRDefault="00D71B4D" w:rsidP="00D71B4D">
      <w:pPr>
        <w:pStyle w:val="ListParagraph"/>
        <w:ind w:left="0"/>
        <w:rPr>
          <w:rFonts w:asciiTheme="minorHAnsi" w:hAnsiTheme="minorHAnsi" w:cstheme="minorHAnsi"/>
          <w:color w:val="auto"/>
        </w:rPr>
      </w:pPr>
    </w:p>
    <w:p w14:paraId="7A018F60" w14:textId="4018F24F" w:rsidR="00895060" w:rsidRPr="001A430E" w:rsidRDefault="00895060"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lastRenderedPageBreak/>
        <w:t>Improve the sharpness of the image communicated by the camera by focusing on the upper surface of the flat plate</w:t>
      </w:r>
      <w:r w:rsidR="00B63312" w:rsidRPr="00787430">
        <w:rPr>
          <w:rFonts w:asciiTheme="minorHAnsi" w:hAnsiTheme="minorHAnsi" w:cstheme="minorHAnsi"/>
          <w:color w:val="auto"/>
        </w:rPr>
        <w:t xml:space="preserve"> where lines were p</w:t>
      </w:r>
      <w:r w:rsidR="00D71B4D" w:rsidRPr="00787430">
        <w:rPr>
          <w:rFonts w:asciiTheme="minorHAnsi" w:hAnsiTheme="minorHAnsi" w:cstheme="minorHAnsi"/>
          <w:color w:val="auto"/>
        </w:rPr>
        <w:t>ainted in black</w:t>
      </w:r>
      <w:r w:rsidR="003E57AF">
        <w:rPr>
          <w:rFonts w:asciiTheme="minorHAnsi" w:hAnsiTheme="minorHAnsi" w:cstheme="minorHAnsi"/>
          <w:color w:val="auto"/>
        </w:rPr>
        <w:t>,</w:t>
      </w:r>
      <w:r w:rsidR="00D71B4D" w:rsidRPr="001A430E">
        <w:rPr>
          <w:rFonts w:asciiTheme="minorHAnsi" w:hAnsiTheme="minorHAnsi" w:cstheme="minorHAnsi"/>
          <w:color w:val="auto"/>
        </w:rPr>
        <w:t xml:space="preserve"> as defined in 2.</w:t>
      </w:r>
      <w:r w:rsidR="00B63312" w:rsidRPr="001A430E">
        <w:rPr>
          <w:rFonts w:asciiTheme="minorHAnsi" w:hAnsiTheme="minorHAnsi" w:cstheme="minorHAnsi"/>
          <w:color w:val="auto"/>
        </w:rPr>
        <w:t>3.6</w:t>
      </w:r>
      <w:r w:rsidRPr="001A430E">
        <w:rPr>
          <w:rFonts w:asciiTheme="minorHAnsi" w:hAnsiTheme="minorHAnsi" w:cstheme="minorHAnsi"/>
          <w:color w:val="auto"/>
        </w:rPr>
        <w:t>.</w:t>
      </w:r>
    </w:p>
    <w:p w14:paraId="28E6518B" w14:textId="77777777" w:rsidR="00D71B4D" w:rsidRPr="00787430" w:rsidRDefault="00D71B4D" w:rsidP="00D71B4D">
      <w:pPr>
        <w:pStyle w:val="ListParagraph"/>
        <w:ind w:left="0"/>
        <w:rPr>
          <w:rFonts w:asciiTheme="minorHAnsi" w:hAnsiTheme="minorHAnsi" w:cstheme="minorHAnsi"/>
          <w:color w:val="auto"/>
        </w:rPr>
      </w:pPr>
    </w:p>
    <w:p w14:paraId="26D30FCC" w14:textId="1EDF8EF1" w:rsidR="006F1490" w:rsidRPr="001A430E" w:rsidRDefault="00B63312"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Measure</w:t>
      </w:r>
      <w:r w:rsidR="00A01408" w:rsidRPr="00787430">
        <w:rPr>
          <w:rFonts w:asciiTheme="minorHAnsi" w:hAnsiTheme="minorHAnsi" w:cstheme="minorHAnsi"/>
          <w:color w:val="auto"/>
        </w:rPr>
        <w:t xml:space="preserve"> the surface temperature simultaneously with both the IR camera and a K-type thermocouple flush mounted on the flat plate surface.</w:t>
      </w:r>
      <w:r w:rsidR="006F1490" w:rsidRPr="00787430">
        <w:rPr>
          <w:rFonts w:asciiTheme="minorHAnsi" w:hAnsiTheme="minorHAnsi" w:cstheme="minorHAnsi"/>
          <w:color w:val="auto"/>
        </w:rPr>
        <w:t xml:space="preserve"> The temperature measured by the IR camera may differ from the one measured by the thermocouple</w:t>
      </w:r>
      <w:r w:rsidR="003E57AF">
        <w:rPr>
          <w:rFonts w:asciiTheme="minorHAnsi" w:hAnsiTheme="minorHAnsi" w:cstheme="minorHAnsi"/>
          <w:color w:val="auto"/>
        </w:rPr>
        <w:t>,</w:t>
      </w:r>
      <w:r w:rsidR="006F1490" w:rsidRPr="001A430E">
        <w:rPr>
          <w:rFonts w:asciiTheme="minorHAnsi" w:hAnsiTheme="minorHAnsi" w:cstheme="minorHAnsi"/>
          <w:color w:val="auto"/>
        </w:rPr>
        <w:t xml:space="preserve"> as the initial calibration of the camera sets the emissivity </w:t>
      </w:r>
      <w:r w:rsidRPr="001A430E">
        <w:rPr>
          <w:rFonts w:asciiTheme="minorHAnsi" w:hAnsiTheme="minorHAnsi" w:cstheme="minorHAnsi"/>
          <w:color w:val="auto"/>
        </w:rPr>
        <w:t xml:space="preserve">ε </w:t>
      </w:r>
      <w:r w:rsidR="006F1490" w:rsidRPr="001A430E">
        <w:rPr>
          <w:rFonts w:asciiTheme="minorHAnsi" w:hAnsiTheme="minorHAnsi" w:cstheme="minorHAnsi"/>
          <w:color w:val="auto"/>
        </w:rPr>
        <w:t xml:space="preserve">at 1. </w:t>
      </w:r>
      <w:r w:rsidRPr="001A430E">
        <w:rPr>
          <w:rFonts w:asciiTheme="minorHAnsi" w:hAnsiTheme="minorHAnsi" w:cstheme="minorHAnsi"/>
          <w:color w:val="auto"/>
        </w:rPr>
        <w:t>If so, estimate</w:t>
      </w:r>
      <w:r w:rsidR="006F1490" w:rsidRPr="001A430E">
        <w:rPr>
          <w:rFonts w:asciiTheme="minorHAnsi" w:hAnsiTheme="minorHAnsi" w:cstheme="minorHAnsi"/>
          <w:color w:val="auto"/>
        </w:rPr>
        <w:t xml:space="preserve"> the real emissivity of the black paint as the ratio of the temperature given by the thermocouple </w:t>
      </w:r>
      <w:r w:rsidR="003E57AF">
        <w:rPr>
          <w:rFonts w:asciiTheme="minorHAnsi" w:hAnsiTheme="minorHAnsi" w:cstheme="minorHAnsi"/>
          <w:color w:val="auto"/>
        </w:rPr>
        <w:t xml:space="preserve">to </w:t>
      </w:r>
      <w:r w:rsidR="006F1490" w:rsidRPr="001A430E">
        <w:rPr>
          <w:rFonts w:asciiTheme="minorHAnsi" w:hAnsiTheme="minorHAnsi" w:cstheme="minorHAnsi"/>
          <w:color w:val="auto"/>
        </w:rPr>
        <w:t xml:space="preserve">the temperature given by the IR camera. </w:t>
      </w:r>
    </w:p>
    <w:p w14:paraId="0A11D7D5" w14:textId="77777777" w:rsidR="00D71B4D" w:rsidRPr="00787430" w:rsidRDefault="00D71B4D" w:rsidP="00D71B4D">
      <w:pPr>
        <w:pStyle w:val="ListParagraph"/>
        <w:ind w:left="0"/>
        <w:rPr>
          <w:rFonts w:asciiTheme="minorHAnsi" w:hAnsiTheme="minorHAnsi" w:cstheme="minorHAnsi"/>
          <w:color w:val="auto"/>
        </w:rPr>
      </w:pPr>
    </w:p>
    <w:p w14:paraId="6991CE3C" w14:textId="77777777" w:rsidR="00A01408" w:rsidRPr="00787430" w:rsidRDefault="006F1490"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Apply the real emissivity to the IR camera calibration to obtain the real surface temperatures with this device.</w:t>
      </w:r>
    </w:p>
    <w:p w14:paraId="19A1B50E" w14:textId="77777777" w:rsidR="00D71B4D" w:rsidRPr="00787430" w:rsidRDefault="00D71B4D" w:rsidP="00D71B4D">
      <w:pPr>
        <w:pStyle w:val="ListParagraph"/>
        <w:ind w:left="0"/>
        <w:rPr>
          <w:rFonts w:asciiTheme="minorHAnsi" w:hAnsiTheme="minorHAnsi" w:cstheme="minorHAnsi"/>
          <w:color w:val="auto"/>
        </w:rPr>
      </w:pPr>
    </w:p>
    <w:p w14:paraId="6BABAB15" w14:textId="7AF4D21E" w:rsidR="005B7599" w:rsidRPr="00787430" w:rsidRDefault="00576360"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 xml:space="preserve">Set </w:t>
      </w:r>
      <w:r w:rsidR="003E57AF">
        <w:rPr>
          <w:rFonts w:asciiTheme="minorHAnsi" w:hAnsiTheme="minorHAnsi" w:cstheme="minorHAnsi"/>
          <w:color w:val="auto"/>
        </w:rPr>
        <w:t xml:space="preserve">an adequate </w:t>
      </w:r>
      <w:r w:rsidR="003E57AF" w:rsidRPr="00A62129">
        <w:rPr>
          <w:rFonts w:asciiTheme="minorHAnsi" w:hAnsiTheme="minorHAnsi" w:cstheme="minorHAnsi"/>
          <w:color w:val="auto"/>
        </w:rPr>
        <w:t xml:space="preserve">camera </w:t>
      </w:r>
      <w:r w:rsidRPr="001A430E">
        <w:rPr>
          <w:rFonts w:asciiTheme="minorHAnsi" w:hAnsiTheme="minorHAnsi" w:cstheme="minorHAnsi"/>
          <w:color w:val="auto"/>
        </w:rPr>
        <w:t>sensi</w:t>
      </w:r>
      <w:r w:rsidR="0098042E" w:rsidRPr="001A430E">
        <w:rPr>
          <w:rFonts w:asciiTheme="minorHAnsi" w:hAnsiTheme="minorHAnsi" w:cstheme="minorHAnsi"/>
          <w:color w:val="auto"/>
        </w:rPr>
        <w:t>tivity</w:t>
      </w:r>
      <w:r w:rsidRPr="001A430E">
        <w:rPr>
          <w:rFonts w:asciiTheme="minorHAnsi" w:hAnsiTheme="minorHAnsi" w:cstheme="minorHAnsi"/>
          <w:color w:val="auto"/>
        </w:rPr>
        <w:t xml:space="preserve"> range according to the expected results during the test</w:t>
      </w:r>
      <w:r w:rsidR="009303FE" w:rsidRPr="00787430">
        <w:rPr>
          <w:rFonts w:asciiTheme="minorHAnsi" w:hAnsiTheme="minorHAnsi" w:cstheme="minorHAnsi"/>
          <w:color w:val="auto"/>
        </w:rPr>
        <w:t>.</w:t>
      </w:r>
    </w:p>
    <w:p w14:paraId="33CF2C08" w14:textId="77777777" w:rsidR="005B7599" w:rsidRPr="00787430" w:rsidRDefault="005B7599" w:rsidP="00D71B4D">
      <w:pPr>
        <w:rPr>
          <w:rFonts w:asciiTheme="minorHAnsi" w:hAnsiTheme="minorHAnsi" w:cstheme="minorHAnsi"/>
          <w:color w:val="auto"/>
        </w:rPr>
      </w:pPr>
    </w:p>
    <w:p w14:paraId="2DD8FBDC" w14:textId="25CE7950" w:rsidR="009C19DC" w:rsidRDefault="009C19DC" w:rsidP="00D71B4D">
      <w:pPr>
        <w:pStyle w:val="ListParagraph"/>
        <w:numPr>
          <w:ilvl w:val="0"/>
          <w:numId w:val="23"/>
        </w:numPr>
        <w:ind w:left="0" w:firstLine="0"/>
        <w:rPr>
          <w:rFonts w:asciiTheme="minorHAnsi" w:hAnsiTheme="minorHAnsi" w:cstheme="minorHAnsi"/>
          <w:b/>
          <w:color w:val="auto"/>
        </w:rPr>
      </w:pPr>
      <w:r w:rsidRPr="00787430">
        <w:rPr>
          <w:rFonts w:asciiTheme="minorHAnsi" w:hAnsiTheme="minorHAnsi" w:cstheme="minorHAnsi"/>
          <w:b/>
          <w:color w:val="auto"/>
        </w:rPr>
        <w:t xml:space="preserve">Running the </w:t>
      </w:r>
      <w:r w:rsidR="003E57AF" w:rsidRPr="00787430">
        <w:rPr>
          <w:rFonts w:asciiTheme="minorHAnsi" w:hAnsiTheme="minorHAnsi" w:cstheme="minorHAnsi"/>
          <w:b/>
          <w:color w:val="auto"/>
        </w:rPr>
        <w:t>Facility</w:t>
      </w:r>
    </w:p>
    <w:p w14:paraId="7933DD28" w14:textId="77777777" w:rsidR="003E57AF" w:rsidRPr="001A430E" w:rsidRDefault="003E57AF" w:rsidP="00B958B2">
      <w:pPr>
        <w:pStyle w:val="ListParagraph"/>
        <w:ind w:left="0"/>
        <w:rPr>
          <w:rFonts w:asciiTheme="minorHAnsi" w:hAnsiTheme="minorHAnsi" w:cstheme="minorHAnsi"/>
          <w:b/>
          <w:color w:val="auto"/>
        </w:rPr>
      </w:pPr>
    </w:p>
    <w:p w14:paraId="7842EF4D" w14:textId="1D2DD1CC" w:rsidR="009C19DC" w:rsidRPr="001A430E" w:rsidRDefault="00AF3582" w:rsidP="00D71B4D">
      <w:pPr>
        <w:pStyle w:val="ListParagraph"/>
        <w:numPr>
          <w:ilvl w:val="1"/>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Check the toric joint of the door of the test chamber before closing it</w:t>
      </w:r>
      <w:r w:rsidR="009C19DC" w:rsidRPr="00787430">
        <w:rPr>
          <w:rFonts w:asciiTheme="minorHAnsi" w:hAnsiTheme="minorHAnsi" w:cstheme="minorHAnsi"/>
          <w:color w:val="auto"/>
          <w:highlight w:val="yellow"/>
        </w:rPr>
        <w:t xml:space="preserve"> and </w:t>
      </w:r>
      <w:r w:rsidRPr="00787430">
        <w:rPr>
          <w:rFonts w:asciiTheme="minorHAnsi" w:hAnsiTheme="minorHAnsi" w:cstheme="minorHAnsi"/>
          <w:color w:val="auto"/>
          <w:highlight w:val="yellow"/>
        </w:rPr>
        <w:t xml:space="preserve">tighten at least one </w:t>
      </w:r>
      <w:r w:rsidR="00281410">
        <w:rPr>
          <w:rFonts w:asciiTheme="minorHAnsi" w:hAnsiTheme="minorHAnsi" w:cstheme="minorHAnsi"/>
          <w:color w:val="auto"/>
          <w:highlight w:val="yellow"/>
        </w:rPr>
        <w:t xml:space="preserve">of the </w:t>
      </w:r>
      <w:r w:rsidRPr="001A430E">
        <w:rPr>
          <w:rFonts w:asciiTheme="minorHAnsi" w:hAnsiTheme="minorHAnsi" w:cstheme="minorHAnsi"/>
          <w:color w:val="auto"/>
          <w:highlight w:val="yellow"/>
        </w:rPr>
        <w:t>two wing nuts to press the door.</w:t>
      </w:r>
    </w:p>
    <w:p w14:paraId="3AE348A5" w14:textId="77777777" w:rsidR="00D71B4D" w:rsidRPr="00787430" w:rsidRDefault="00D71B4D" w:rsidP="00D71B4D">
      <w:pPr>
        <w:pStyle w:val="ListParagraph"/>
        <w:ind w:left="0"/>
        <w:rPr>
          <w:rFonts w:asciiTheme="minorHAnsi" w:hAnsiTheme="minorHAnsi" w:cstheme="minorHAnsi"/>
          <w:color w:val="auto"/>
          <w:highlight w:val="yellow"/>
        </w:rPr>
      </w:pPr>
    </w:p>
    <w:p w14:paraId="3C66BC88" w14:textId="77777777" w:rsidR="00AF3582" w:rsidRPr="00787430" w:rsidRDefault="00AF3582" w:rsidP="00D71B4D">
      <w:pPr>
        <w:pStyle w:val="ListParagraph"/>
        <w:numPr>
          <w:ilvl w:val="1"/>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 xml:space="preserve">Close </w:t>
      </w:r>
      <w:r w:rsidR="00144BAD" w:rsidRPr="00787430">
        <w:rPr>
          <w:rFonts w:asciiTheme="minorHAnsi" w:hAnsiTheme="minorHAnsi" w:cstheme="minorHAnsi"/>
          <w:color w:val="auto"/>
          <w:highlight w:val="yellow"/>
        </w:rPr>
        <w:t>all the openings of the wind tunnel</w:t>
      </w:r>
      <w:r w:rsidRPr="00787430">
        <w:rPr>
          <w:rFonts w:asciiTheme="minorHAnsi" w:hAnsiTheme="minorHAnsi" w:cstheme="minorHAnsi"/>
          <w:color w:val="auto"/>
          <w:highlight w:val="yellow"/>
        </w:rPr>
        <w:t>.</w:t>
      </w:r>
    </w:p>
    <w:p w14:paraId="4C5B7809" w14:textId="77777777" w:rsidR="00D71B4D" w:rsidRPr="00787430" w:rsidRDefault="00D71B4D" w:rsidP="00D71B4D">
      <w:pPr>
        <w:pStyle w:val="ListParagraph"/>
        <w:ind w:left="0"/>
        <w:rPr>
          <w:rFonts w:asciiTheme="minorHAnsi" w:hAnsiTheme="minorHAnsi" w:cstheme="minorHAnsi"/>
          <w:color w:val="auto"/>
          <w:highlight w:val="yellow"/>
        </w:rPr>
      </w:pPr>
    </w:p>
    <w:p w14:paraId="6C18C7CF" w14:textId="61FB8AF2" w:rsidR="00AF3582" w:rsidRPr="001A430E" w:rsidRDefault="00AF3582" w:rsidP="00D71B4D">
      <w:pPr>
        <w:pStyle w:val="ListParagraph"/>
        <w:numPr>
          <w:ilvl w:val="1"/>
          <w:numId w:val="23"/>
        </w:numPr>
        <w:ind w:left="0" w:firstLine="0"/>
        <w:rPr>
          <w:rFonts w:asciiTheme="minorHAnsi" w:hAnsiTheme="minorHAnsi" w:cstheme="minorHAnsi"/>
          <w:color w:val="auto"/>
        </w:rPr>
      </w:pPr>
      <w:r w:rsidRPr="00787430">
        <w:rPr>
          <w:rFonts w:asciiTheme="minorHAnsi" w:hAnsiTheme="minorHAnsi" w:cstheme="minorHAnsi"/>
          <w:color w:val="auto"/>
        </w:rPr>
        <w:t xml:space="preserve">Check </w:t>
      </w:r>
      <w:r w:rsidR="00D96EC0" w:rsidRPr="00787430">
        <w:rPr>
          <w:rFonts w:asciiTheme="minorHAnsi" w:hAnsiTheme="minorHAnsi" w:cstheme="minorHAnsi"/>
          <w:color w:val="auto"/>
        </w:rPr>
        <w:t xml:space="preserve">that the oil </w:t>
      </w:r>
      <w:r w:rsidRPr="00787430">
        <w:rPr>
          <w:rFonts w:asciiTheme="minorHAnsi" w:hAnsiTheme="minorHAnsi" w:cstheme="minorHAnsi"/>
          <w:color w:val="auto"/>
        </w:rPr>
        <w:t>of the vane pumps</w:t>
      </w:r>
      <w:r w:rsidR="00D96EC0" w:rsidRPr="00787430">
        <w:rPr>
          <w:rFonts w:asciiTheme="minorHAnsi" w:hAnsiTheme="minorHAnsi" w:cstheme="minorHAnsi"/>
          <w:color w:val="auto"/>
        </w:rPr>
        <w:t xml:space="preserve"> is above the minimum level. If not</w:t>
      </w:r>
      <w:r w:rsidR="00281410">
        <w:rPr>
          <w:rFonts w:asciiTheme="minorHAnsi" w:hAnsiTheme="minorHAnsi" w:cstheme="minorHAnsi"/>
          <w:color w:val="auto"/>
        </w:rPr>
        <w:t>,</w:t>
      </w:r>
      <w:r w:rsidR="00D96EC0" w:rsidRPr="001A430E">
        <w:rPr>
          <w:rFonts w:asciiTheme="minorHAnsi" w:hAnsiTheme="minorHAnsi" w:cstheme="minorHAnsi"/>
          <w:color w:val="auto"/>
        </w:rPr>
        <w:t xml:space="preserve"> fill the reservoir.</w:t>
      </w:r>
    </w:p>
    <w:p w14:paraId="0DB6488A" w14:textId="77777777" w:rsidR="00D71B4D" w:rsidRPr="00787430" w:rsidRDefault="00D71B4D" w:rsidP="00D71B4D">
      <w:pPr>
        <w:pStyle w:val="ListParagraph"/>
        <w:ind w:left="0"/>
        <w:rPr>
          <w:rFonts w:asciiTheme="minorHAnsi" w:hAnsiTheme="minorHAnsi" w:cstheme="minorHAnsi"/>
          <w:color w:val="auto"/>
        </w:rPr>
      </w:pPr>
    </w:p>
    <w:p w14:paraId="25097ED2" w14:textId="01D638BC" w:rsidR="00D96EC0" w:rsidRPr="001A430E" w:rsidRDefault="00D96EC0" w:rsidP="00D71B4D">
      <w:pPr>
        <w:pStyle w:val="ListParagraph"/>
        <w:numPr>
          <w:ilvl w:val="1"/>
          <w:numId w:val="23"/>
        </w:numPr>
        <w:ind w:left="0" w:firstLine="0"/>
        <w:rPr>
          <w:rFonts w:asciiTheme="minorHAnsi" w:hAnsiTheme="minorHAnsi" w:cstheme="minorHAnsi"/>
          <w:color w:val="auto"/>
        </w:rPr>
      </w:pPr>
      <w:r w:rsidRPr="00787430">
        <w:rPr>
          <w:rFonts w:asciiTheme="minorHAnsi" w:hAnsiTheme="minorHAnsi" w:cstheme="minorHAnsi"/>
          <w:color w:val="auto"/>
          <w:highlight w:val="yellow"/>
        </w:rPr>
        <w:t>Cho</w:t>
      </w:r>
      <w:r w:rsidR="00AA7812" w:rsidRPr="00787430">
        <w:rPr>
          <w:rFonts w:asciiTheme="minorHAnsi" w:hAnsiTheme="minorHAnsi" w:cstheme="minorHAnsi"/>
          <w:color w:val="auto"/>
          <w:highlight w:val="yellow"/>
        </w:rPr>
        <w:t>o</w:t>
      </w:r>
      <w:r w:rsidRPr="00787430">
        <w:rPr>
          <w:rFonts w:asciiTheme="minorHAnsi" w:hAnsiTheme="minorHAnsi" w:cstheme="minorHAnsi"/>
          <w:color w:val="auto"/>
          <w:highlight w:val="yellow"/>
        </w:rPr>
        <w:t>se the pumping mode according to the needed static</w:t>
      </w:r>
      <w:r w:rsidR="00872458" w:rsidRPr="00787430">
        <w:rPr>
          <w:rFonts w:asciiTheme="minorHAnsi" w:hAnsiTheme="minorHAnsi" w:cstheme="minorHAnsi"/>
          <w:color w:val="auto"/>
          <w:highlight w:val="yellow"/>
        </w:rPr>
        <w:t xml:space="preserve"> (8 Pa)</w:t>
      </w:r>
      <w:r w:rsidRPr="00787430">
        <w:rPr>
          <w:rFonts w:asciiTheme="minorHAnsi" w:hAnsiTheme="minorHAnsi" w:cstheme="minorHAnsi"/>
          <w:color w:val="auto"/>
          <w:highlight w:val="yellow"/>
        </w:rPr>
        <w:t xml:space="preserve"> and stagnation</w:t>
      </w:r>
      <w:r w:rsidR="00872458" w:rsidRPr="00787430">
        <w:rPr>
          <w:rFonts w:asciiTheme="minorHAnsi" w:hAnsiTheme="minorHAnsi" w:cstheme="minorHAnsi"/>
          <w:color w:val="auto"/>
          <w:highlight w:val="yellow"/>
        </w:rPr>
        <w:t xml:space="preserve"> (1</w:t>
      </w:r>
      <w:r w:rsidR="00281410">
        <w:rPr>
          <w:rFonts w:asciiTheme="minorHAnsi" w:hAnsiTheme="minorHAnsi" w:cstheme="minorHAnsi"/>
          <w:color w:val="auto"/>
          <w:highlight w:val="yellow"/>
        </w:rPr>
        <w:t>,</w:t>
      </w:r>
      <w:r w:rsidR="00872458" w:rsidRPr="001A430E">
        <w:rPr>
          <w:rFonts w:asciiTheme="minorHAnsi" w:hAnsiTheme="minorHAnsi" w:cstheme="minorHAnsi"/>
          <w:color w:val="auto"/>
          <w:highlight w:val="yellow"/>
        </w:rPr>
        <w:t>214 Pa)</w:t>
      </w:r>
      <w:r w:rsidRPr="001A430E">
        <w:rPr>
          <w:rFonts w:asciiTheme="minorHAnsi" w:hAnsiTheme="minorHAnsi" w:cstheme="minorHAnsi"/>
          <w:color w:val="auto"/>
          <w:highlight w:val="yellow"/>
        </w:rPr>
        <w:t xml:space="preserve"> pressures.</w:t>
      </w:r>
      <w:r w:rsidRPr="001A430E">
        <w:rPr>
          <w:rFonts w:asciiTheme="minorHAnsi" w:hAnsiTheme="minorHAnsi" w:cstheme="minorHAnsi"/>
          <w:color w:val="auto"/>
        </w:rPr>
        <w:t xml:space="preserve"> Some pumping configurations are scheduled in two steps.</w:t>
      </w:r>
      <w:r w:rsidR="008D7805" w:rsidRPr="001A430E">
        <w:rPr>
          <w:rFonts w:asciiTheme="minorHAnsi" w:hAnsiTheme="minorHAnsi" w:cstheme="minorHAnsi"/>
          <w:color w:val="auto"/>
        </w:rPr>
        <w:t xml:space="preserve"> If </w:t>
      </w:r>
      <w:r w:rsidR="00484E47">
        <w:rPr>
          <w:rFonts w:asciiTheme="minorHAnsi" w:hAnsiTheme="minorHAnsi" w:cstheme="minorHAnsi"/>
          <w:color w:val="auto"/>
        </w:rPr>
        <w:t xml:space="preserve">this </w:t>
      </w:r>
      <w:r w:rsidR="008D7805" w:rsidRPr="001A430E">
        <w:rPr>
          <w:rFonts w:asciiTheme="minorHAnsi" w:hAnsiTheme="minorHAnsi" w:cstheme="minorHAnsi"/>
          <w:color w:val="auto"/>
        </w:rPr>
        <w:t>is the case, set a first pump configuration and then the final one when the butterfly valve is opened.</w:t>
      </w:r>
    </w:p>
    <w:p w14:paraId="785309F7" w14:textId="77777777" w:rsidR="00D71B4D" w:rsidRPr="00787430" w:rsidRDefault="00D71B4D" w:rsidP="00D71B4D">
      <w:pPr>
        <w:pStyle w:val="ListParagraph"/>
        <w:ind w:left="0"/>
        <w:rPr>
          <w:rFonts w:asciiTheme="minorHAnsi" w:hAnsiTheme="minorHAnsi" w:cstheme="minorHAnsi"/>
          <w:color w:val="auto"/>
        </w:rPr>
      </w:pPr>
    </w:p>
    <w:p w14:paraId="24B2341B" w14:textId="124B2B90" w:rsidR="008D7805" w:rsidRPr="00787430" w:rsidRDefault="008D7805" w:rsidP="00D71B4D">
      <w:pPr>
        <w:pStyle w:val="ListParagraph"/>
        <w:numPr>
          <w:ilvl w:val="1"/>
          <w:numId w:val="23"/>
        </w:numPr>
        <w:ind w:left="0" w:firstLine="0"/>
        <w:rPr>
          <w:rFonts w:asciiTheme="minorHAnsi" w:hAnsiTheme="minorHAnsi" w:cstheme="minorHAnsi"/>
          <w:color w:val="auto"/>
        </w:rPr>
      </w:pPr>
      <w:r w:rsidRPr="00787430">
        <w:rPr>
          <w:rFonts w:asciiTheme="minorHAnsi" w:hAnsiTheme="minorHAnsi" w:cstheme="minorHAnsi"/>
          <w:color w:val="auto"/>
        </w:rPr>
        <w:t xml:space="preserve">Do not forget to verify the oil levels and the </w:t>
      </w:r>
      <w:r w:rsidR="00484E47">
        <w:rPr>
          <w:rFonts w:asciiTheme="minorHAnsi" w:hAnsiTheme="minorHAnsi" w:cstheme="minorHAnsi"/>
          <w:color w:val="auto"/>
        </w:rPr>
        <w:t xml:space="preserve">proper </w:t>
      </w:r>
      <w:r w:rsidR="0098042E" w:rsidRPr="001A430E">
        <w:rPr>
          <w:rFonts w:asciiTheme="minorHAnsi" w:hAnsiTheme="minorHAnsi" w:cstheme="minorHAnsi"/>
          <w:color w:val="auto"/>
        </w:rPr>
        <w:t>operation</w:t>
      </w:r>
      <w:r w:rsidRPr="001A430E">
        <w:rPr>
          <w:rFonts w:asciiTheme="minorHAnsi" w:hAnsiTheme="minorHAnsi" w:cstheme="minorHAnsi"/>
          <w:color w:val="auto"/>
        </w:rPr>
        <w:t xml:space="preserve"> of the wate</w:t>
      </w:r>
      <w:r w:rsidR="0098042E" w:rsidRPr="001A430E">
        <w:rPr>
          <w:rFonts w:asciiTheme="minorHAnsi" w:hAnsiTheme="minorHAnsi" w:cstheme="minorHAnsi"/>
          <w:color w:val="auto"/>
        </w:rPr>
        <w:t>r pumps during the whole run</w:t>
      </w:r>
      <w:r w:rsidR="005B7599" w:rsidRPr="00787430">
        <w:rPr>
          <w:rFonts w:asciiTheme="minorHAnsi" w:hAnsiTheme="minorHAnsi" w:cstheme="minorHAnsi"/>
          <w:color w:val="auto"/>
        </w:rPr>
        <w:t>.</w:t>
      </w:r>
    </w:p>
    <w:p w14:paraId="6385AE86" w14:textId="77777777" w:rsidR="00D71B4D" w:rsidRPr="00787430" w:rsidRDefault="00D71B4D" w:rsidP="00D71B4D">
      <w:pPr>
        <w:pStyle w:val="ListParagraph"/>
        <w:ind w:left="0"/>
        <w:rPr>
          <w:rFonts w:asciiTheme="minorHAnsi" w:hAnsiTheme="minorHAnsi" w:cstheme="minorHAnsi"/>
          <w:color w:val="auto"/>
        </w:rPr>
      </w:pPr>
    </w:p>
    <w:p w14:paraId="1A8525CC" w14:textId="77777777" w:rsidR="005B7599" w:rsidRPr="00787430" w:rsidRDefault="00AA7812" w:rsidP="00D71B4D">
      <w:pPr>
        <w:pStyle w:val="ListParagraph"/>
        <w:numPr>
          <w:ilvl w:val="1"/>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Once the selected pumping configuration is started, a</w:t>
      </w:r>
      <w:r w:rsidR="005B7599" w:rsidRPr="00787430">
        <w:rPr>
          <w:rFonts w:asciiTheme="minorHAnsi" w:hAnsiTheme="minorHAnsi" w:cstheme="minorHAnsi"/>
          <w:color w:val="auto"/>
          <w:highlight w:val="yellow"/>
        </w:rPr>
        <w:t xml:space="preserve">djust the stagnation </w:t>
      </w:r>
      <w:r w:rsidR="00822F2E" w:rsidRPr="00787430">
        <w:rPr>
          <w:rFonts w:asciiTheme="minorHAnsi" w:hAnsiTheme="minorHAnsi" w:cstheme="minorHAnsi"/>
          <w:color w:val="auto"/>
          <w:highlight w:val="yellow"/>
        </w:rPr>
        <w:t>pressure with the gas</w:t>
      </w:r>
      <w:r w:rsidR="009A136A" w:rsidRPr="00787430">
        <w:rPr>
          <w:rFonts w:asciiTheme="minorHAnsi" w:hAnsiTheme="minorHAnsi" w:cstheme="minorHAnsi"/>
          <w:color w:val="auto"/>
          <w:highlight w:val="yellow"/>
        </w:rPr>
        <w:t xml:space="preserve"> inlet </w:t>
      </w:r>
      <w:r w:rsidR="005B7599" w:rsidRPr="00787430">
        <w:rPr>
          <w:rFonts w:asciiTheme="minorHAnsi" w:hAnsiTheme="minorHAnsi" w:cstheme="minorHAnsi"/>
          <w:color w:val="auto"/>
          <w:highlight w:val="yellow"/>
        </w:rPr>
        <w:t xml:space="preserve">and </w:t>
      </w:r>
      <w:r w:rsidR="009A136A" w:rsidRPr="00787430">
        <w:rPr>
          <w:rFonts w:asciiTheme="minorHAnsi" w:hAnsiTheme="minorHAnsi" w:cstheme="minorHAnsi"/>
          <w:color w:val="auto"/>
          <w:highlight w:val="yellow"/>
        </w:rPr>
        <w:t xml:space="preserve">the </w:t>
      </w:r>
      <w:r w:rsidR="005B7599" w:rsidRPr="00787430">
        <w:rPr>
          <w:rFonts w:asciiTheme="minorHAnsi" w:hAnsiTheme="minorHAnsi" w:cstheme="minorHAnsi"/>
          <w:color w:val="auto"/>
          <w:highlight w:val="yellow"/>
        </w:rPr>
        <w:t xml:space="preserve">static pressure </w:t>
      </w:r>
      <w:r w:rsidR="009A136A" w:rsidRPr="00787430">
        <w:rPr>
          <w:rFonts w:asciiTheme="minorHAnsi" w:hAnsiTheme="minorHAnsi" w:cstheme="minorHAnsi"/>
          <w:color w:val="auto"/>
          <w:highlight w:val="yellow"/>
        </w:rPr>
        <w:t xml:space="preserve">in the test chamber with the </w:t>
      </w:r>
      <w:r w:rsidR="005B7599" w:rsidRPr="00787430">
        <w:rPr>
          <w:rFonts w:asciiTheme="minorHAnsi" w:hAnsiTheme="minorHAnsi" w:cstheme="minorHAnsi"/>
          <w:color w:val="auto"/>
          <w:highlight w:val="yellow"/>
        </w:rPr>
        <w:t>butterfly valve.</w:t>
      </w:r>
    </w:p>
    <w:p w14:paraId="0107B1CB" w14:textId="77777777" w:rsidR="000C38D6" w:rsidRPr="00787430" w:rsidRDefault="000C38D6" w:rsidP="00D71B4D">
      <w:pPr>
        <w:rPr>
          <w:rFonts w:asciiTheme="minorHAnsi" w:hAnsiTheme="minorHAnsi" w:cstheme="minorHAnsi"/>
          <w:color w:val="FF0000"/>
        </w:rPr>
      </w:pPr>
    </w:p>
    <w:p w14:paraId="1F3C7271" w14:textId="461A083D" w:rsidR="000C38D6" w:rsidRDefault="000C38D6" w:rsidP="00D71B4D">
      <w:pPr>
        <w:pStyle w:val="ListParagraph"/>
        <w:numPr>
          <w:ilvl w:val="0"/>
          <w:numId w:val="23"/>
        </w:numPr>
        <w:ind w:left="0" w:firstLine="0"/>
        <w:rPr>
          <w:rFonts w:asciiTheme="minorHAnsi" w:hAnsiTheme="minorHAnsi" w:cstheme="minorHAnsi"/>
          <w:b/>
          <w:color w:val="auto"/>
        </w:rPr>
      </w:pPr>
      <w:r w:rsidRPr="00787430">
        <w:rPr>
          <w:rFonts w:asciiTheme="minorHAnsi" w:hAnsiTheme="minorHAnsi" w:cstheme="minorHAnsi"/>
          <w:b/>
          <w:color w:val="auto"/>
        </w:rPr>
        <w:t xml:space="preserve">Image of the </w:t>
      </w:r>
      <w:r w:rsidR="00484E47" w:rsidRPr="00787430">
        <w:rPr>
          <w:rFonts w:asciiTheme="minorHAnsi" w:hAnsiTheme="minorHAnsi" w:cstheme="minorHAnsi"/>
          <w:b/>
          <w:color w:val="auto"/>
        </w:rPr>
        <w:t xml:space="preserve">Baseline </w:t>
      </w:r>
    </w:p>
    <w:p w14:paraId="11C52065" w14:textId="77777777" w:rsidR="00484E47" w:rsidRPr="001A430E" w:rsidRDefault="00484E47" w:rsidP="00B958B2">
      <w:pPr>
        <w:pStyle w:val="ListParagraph"/>
        <w:ind w:left="0"/>
        <w:rPr>
          <w:rFonts w:asciiTheme="minorHAnsi" w:hAnsiTheme="minorHAnsi" w:cstheme="minorHAnsi"/>
          <w:b/>
          <w:color w:val="auto"/>
        </w:rPr>
      </w:pPr>
    </w:p>
    <w:p w14:paraId="6CFF2DA5" w14:textId="77777777" w:rsidR="000C38D6" w:rsidRPr="00787430" w:rsidRDefault="000C38D6" w:rsidP="00D71B4D">
      <w:pPr>
        <w:pStyle w:val="ListParagraph"/>
        <w:numPr>
          <w:ilvl w:val="1"/>
          <w:numId w:val="23"/>
        </w:numPr>
        <w:ind w:left="0" w:firstLine="0"/>
        <w:rPr>
          <w:rFonts w:asciiTheme="minorHAnsi" w:hAnsiTheme="minorHAnsi" w:cstheme="minorHAnsi"/>
          <w:color w:val="auto"/>
        </w:rPr>
      </w:pPr>
      <w:r w:rsidRPr="00787430">
        <w:rPr>
          <w:rFonts w:asciiTheme="minorHAnsi" w:hAnsiTheme="minorHAnsi" w:cstheme="minorHAnsi"/>
          <w:color w:val="auto"/>
        </w:rPr>
        <w:t>Do this step before undertaking the experiments. The baseline corresponds to the flat plate in the rarefied flow without firing the discharge. From this, one can calculate the baseline shock wave angle, which is the angle naturally formed between the shock wave and the flat plate because of the supersonic speed of the flow.</w:t>
      </w:r>
    </w:p>
    <w:p w14:paraId="1486FB0F" w14:textId="77777777" w:rsidR="00D71B4D" w:rsidRPr="00787430" w:rsidRDefault="00D71B4D" w:rsidP="00D71B4D">
      <w:pPr>
        <w:pStyle w:val="ListParagraph"/>
        <w:ind w:left="0"/>
        <w:rPr>
          <w:rFonts w:asciiTheme="minorHAnsi" w:hAnsiTheme="minorHAnsi" w:cstheme="minorHAnsi"/>
          <w:color w:val="auto"/>
        </w:rPr>
      </w:pPr>
    </w:p>
    <w:p w14:paraId="195A1DBB" w14:textId="77777777" w:rsidR="000C38D6" w:rsidRPr="00787430" w:rsidRDefault="00047B00" w:rsidP="00D71B4D">
      <w:pPr>
        <w:pStyle w:val="ListParagraph"/>
        <w:numPr>
          <w:ilvl w:val="1"/>
          <w:numId w:val="23"/>
        </w:numPr>
        <w:ind w:left="0" w:firstLine="0"/>
        <w:rPr>
          <w:rFonts w:asciiTheme="minorHAnsi" w:hAnsiTheme="minorHAnsi" w:cstheme="minorHAnsi"/>
          <w:color w:val="auto"/>
        </w:rPr>
      </w:pPr>
      <w:r w:rsidRPr="00787430">
        <w:rPr>
          <w:rFonts w:asciiTheme="minorHAnsi" w:hAnsiTheme="minorHAnsi" w:cstheme="minorHAnsi"/>
          <w:color w:val="auto"/>
        </w:rPr>
        <w:t xml:space="preserve">Use the luminescent technique to visualize the </w:t>
      </w:r>
      <w:r w:rsidR="00822F2E" w:rsidRPr="00787430">
        <w:rPr>
          <w:rFonts w:asciiTheme="minorHAnsi" w:hAnsiTheme="minorHAnsi" w:cstheme="minorHAnsi"/>
          <w:color w:val="auto"/>
        </w:rPr>
        <w:t>airflow</w:t>
      </w:r>
      <w:r w:rsidRPr="00787430">
        <w:rPr>
          <w:rFonts w:asciiTheme="minorHAnsi" w:hAnsiTheme="minorHAnsi" w:cstheme="minorHAnsi"/>
          <w:color w:val="auto"/>
        </w:rPr>
        <w:t xml:space="preserve"> and the shock wave</w:t>
      </w:r>
      <w:r w:rsidR="00822F2E" w:rsidRPr="00787430">
        <w:rPr>
          <w:rFonts w:asciiTheme="minorHAnsi" w:hAnsiTheme="minorHAnsi" w:cstheme="minorHAnsi"/>
          <w:color w:val="auto"/>
        </w:rPr>
        <w:t xml:space="preserve"> (see </w:t>
      </w:r>
      <w:r w:rsidR="00822F2E" w:rsidRPr="00787430">
        <w:rPr>
          <w:rFonts w:asciiTheme="minorHAnsi" w:hAnsiTheme="minorHAnsi" w:cstheme="minorHAnsi"/>
          <w:b/>
          <w:color w:val="auto"/>
        </w:rPr>
        <w:t>Figure 9</w:t>
      </w:r>
      <w:r w:rsidR="00822F2E" w:rsidRPr="00787430">
        <w:rPr>
          <w:rFonts w:asciiTheme="minorHAnsi" w:hAnsiTheme="minorHAnsi" w:cstheme="minorHAnsi"/>
          <w:color w:val="auto"/>
        </w:rPr>
        <w:t>)</w:t>
      </w:r>
      <w:r w:rsidRPr="00787430">
        <w:rPr>
          <w:rFonts w:asciiTheme="minorHAnsi" w:hAnsiTheme="minorHAnsi" w:cstheme="minorHAnsi"/>
          <w:color w:val="auto"/>
        </w:rPr>
        <w:t>.</w:t>
      </w:r>
    </w:p>
    <w:p w14:paraId="31335A03" w14:textId="77777777" w:rsidR="00D71B4D" w:rsidRPr="00787430" w:rsidRDefault="00D71B4D" w:rsidP="00D71B4D">
      <w:pPr>
        <w:pStyle w:val="ListParagraph"/>
        <w:ind w:left="0"/>
        <w:rPr>
          <w:rFonts w:asciiTheme="minorHAnsi" w:hAnsiTheme="minorHAnsi" w:cstheme="minorHAnsi"/>
          <w:color w:val="auto"/>
        </w:rPr>
      </w:pPr>
    </w:p>
    <w:p w14:paraId="1A10FF15" w14:textId="68D2EDAF" w:rsidR="00047B00" w:rsidRPr="00B958B2" w:rsidRDefault="00047B00" w:rsidP="00D71B4D">
      <w:pPr>
        <w:pStyle w:val="ListParagraph"/>
        <w:numPr>
          <w:ilvl w:val="1"/>
          <w:numId w:val="23"/>
        </w:numPr>
        <w:ind w:left="0" w:firstLine="0"/>
        <w:rPr>
          <w:rFonts w:asciiTheme="minorHAnsi" w:hAnsiTheme="minorHAnsi" w:cstheme="minorHAnsi"/>
          <w:b/>
          <w:color w:val="auto"/>
        </w:rPr>
      </w:pPr>
      <w:r w:rsidRPr="00B958B2">
        <w:rPr>
          <w:rFonts w:asciiTheme="minorHAnsi" w:hAnsiTheme="minorHAnsi" w:cstheme="minorHAnsi"/>
          <w:b/>
          <w:color w:val="auto"/>
        </w:rPr>
        <w:t>The luminescent technique</w:t>
      </w:r>
    </w:p>
    <w:p w14:paraId="476C690F" w14:textId="77777777" w:rsidR="00517A71" w:rsidRPr="001A430E" w:rsidRDefault="00517A71" w:rsidP="00B958B2">
      <w:pPr>
        <w:pStyle w:val="ListParagraph"/>
        <w:ind w:left="0"/>
        <w:rPr>
          <w:rFonts w:asciiTheme="minorHAnsi" w:hAnsiTheme="minorHAnsi" w:cstheme="minorHAnsi"/>
          <w:color w:val="auto"/>
        </w:rPr>
      </w:pPr>
    </w:p>
    <w:p w14:paraId="191681E0" w14:textId="7EF53028" w:rsidR="00047B00" w:rsidRPr="00787430" w:rsidRDefault="00AF00A2" w:rsidP="00D71B4D">
      <w:pPr>
        <w:pStyle w:val="ListParagraph"/>
        <w:numPr>
          <w:ilvl w:val="2"/>
          <w:numId w:val="23"/>
        </w:numPr>
        <w:ind w:left="0" w:firstLine="0"/>
        <w:rPr>
          <w:rFonts w:asciiTheme="minorHAnsi" w:hAnsiTheme="minorHAnsi" w:cstheme="minorHAnsi"/>
          <w:color w:val="auto"/>
        </w:rPr>
      </w:pPr>
      <w:r w:rsidRPr="001A430E">
        <w:rPr>
          <w:rFonts w:asciiTheme="minorHAnsi" w:hAnsiTheme="minorHAnsi" w:cstheme="minorHAnsi"/>
          <w:color w:val="auto"/>
        </w:rPr>
        <w:t xml:space="preserve">Install a </w:t>
      </w:r>
      <w:r w:rsidR="00517A71" w:rsidRPr="00A62129">
        <w:rPr>
          <w:rFonts w:asciiTheme="minorHAnsi" w:hAnsiTheme="minorHAnsi" w:cstheme="minorHAnsi"/>
          <w:color w:val="auto"/>
        </w:rPr>
        <w:t>plate</w:t>
      </w:r>
      <w:r w:rsidR="00517A71">
        <w:rPr>
          <w:rFonts w:asciiTheme="minorHAnsi" w:hAnsiTheme="minorHAnsi" w:cstheme="minorHAnsi"/>
          <w:color w:val="auto"/>
        </w:rPr>
        <w:t>,</w:t>
      </w:r>
      <w:r w:rsidR="00517A71" w:rsidRPr="00A62129">
        <w:rPr>
          <w:rFonts w:asciiTheme="minorHAnsi" w:hAnsiTheme="minorHAnsi" w:cstheme="minorHAnsi"/>
          <w:color w:val="auto"/>
        </w:rPr>
        <w:t xml:space="preserve"> </w:t>
      </w:r>
      <w:r w:rsidR="00517A71">
        <w:rPr>
          <w:rFonts w:asciiTheme="minorHAnsi" w:hAnsiTheme="minorHAnsi" w:cstheme="minorHAnsi"/>
          <w:color w:val="auto"/>
        </w:rPr>
        <w:t xml:space="preserve">made from </w:t>
      </w:r>
      <w:r w:rsidRPr="001A430E">
        <w:rPr>
          <w:rFonts w:asciiTheme="minorHAnsi" w:hAnsiTheme="minorHAnsi" w:cstheme="minorHAnsi"/>
          <w:color w:val="auto"/>
        </w:rPr>
        <w:t>copper or</w:t>
      </w:r>
      <w:r w:rsidR="00047B00" w:rsidRPr="001A430E">
        <w:rPr>
          <w:rFonts w:asciiTheme="minorHAnsi" w:hAnsiTheme="minorHAnsi" w:cstheme="minorHAnsi"/>
          <w:color w:val="auto"/>
        </w:rPr>
        <w:t xml:space="preserve"> any other con</w:t>
      </w:r>
      <w:r w:rsidRPr="001A430E">
        <w:rPr>
          <w:rFonts w:asciiTheme="minorHAnsi" w:hAnsiTheme="minorHAnsi" w:cstheme="minorHAnsi"/>
          <w:color w:val="auto"/>
        </w:rPr>
        <w:t>ductive material</w:t>
      </w:r>
      <w:r w:rsidR="00517A71">
        <w:rPr>
          <w:rFonts w:asciiTheme="minorHAnsi" w:hAnsiTheme="minorHAnsi" w:cstheme="minorHAnsi"/>
          <w:color w:val="auto"/>
        </w:rPr>
        <w:t>,</w:t>
      </w:r>
      <w:r w:rsidRPr="001A430E">
        <w:rPr>
          <w:rFonts w:asciiTheme="minorHAnsi" w:hAnsiTheme="minorHAnsi" w:cstheme="minorHAnsi"/>
          <w:color w:val="auto"/>
        </w:rPr>
        <w:t xml:space="preserve"> of dimensions 20 cm </w:t>
      </w:r>
      <w:r w:rsidR="00047B00" w:rsidRPr="00787430">
        <w:rPr>
          <w:rFonts w:asciiTheme="minorHAnsi" w:hAnsiTheme="minorHAnsi" w:cstheme="minorHAnsi"/>
          <w:color w:val="auto"/>
        </w:rPr>
        <w:t>x</w:t>
      </w:r>
      <w:r w:rsidRPr="00787430">
        <w:rPr>
          <w:rFonts w:asciiTheme="minorHAnsi" w:hAnsiTheme="minorHAnsi" w:cstheme="minorHAnsi"/>
          <w:color w:val="auto"/>
        </w:rPr>
        <w:t xml:space="preserve"> 40 cm</w:t>
      </w:r>
      <w:r w:rsidR="00047B00" w:rsidRPr="00787430">
        <w:rPr>
          <w:rFonts w:asciiTheme="minorHAnsi" w:hAnsiTheme="minorHAnsi" w:cstheme="minorHAnsi"/>
          <w:color w:val="auto"/>
        </w:rPr>
        <w:t xml:space="preserve"> above the exit of the nozzle and connect it to </w:t>
      </w:r>
      <w:r w:rsidR="00822F2E" w:rsidRPr="00787430">
        <w:rPr>
          <w:rFonts w:asciiTheme="minorHAnsi" w:hAnsiTheme="minorHAnsi" w:cstheme="minorHAnsi"/>
          <w:color w:val="auto"/>
        </w:rPr>
        <w:t xml:space="preserve">the </w:t>
      </w:r>
      <w:r w:rsidR="00604941" w:rsidRPr="00787430">
        <w:rPr>
          <w:rFonts w:asciiTheme="minorHAnsi" w:hAnsiTheme="minorHAnsi" w:cstheme="minorHAnsi"/>
          <w:color w:val="auto"/>
        </w:rPr>
        <w:t>DC power supply</w:t>
      </w:r>
      <w:r w:rsidR="00047B00" w:rsidRPr="00787430">
        <w:rPr>
          <w:rFonts w:asciiTheme="minorHAnsi" w:hAnsiTheme="minorHAnsi" w:cstheme="minorHAnsi"/>
          <w:color w:val="auto"/>
        </w:rPr>
        <w:t xml:space="preserve">. </w:t>
      </w:r>
    </w:p>
    <w:p w14:paraId="0F813F87" w14:textId="77777777" w:rsidR="00D71B4D" w:rsidRPr="00787430" w:rsidRDefault="00D71B4D" w:rsidP="00D71B4D">
      <w:pPr>
        <w:pStyle w:val="ListParagraph"/>
        <w:ind w:left="0"/>
        <w:rPr>
          <w:rFonts w:asciiTheme="minorHAnsi" w:hAnsiTheme="minorHAnsi" w:cstheme="minorHAnsi"/>
          <w:color w:val="auto"/>
        </w:rPr>
      </w:pPr>
    </w:p>
    <w:p w14:paraId="6C6EC6A7" w14:textId="1E40BCAC" w:rsidR="00047B00" w:rsidRPr="001A430E" w:rsidRDefault="00047B00"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 xml:space="preserve">Install another copper plate of </w:t>
      </w:r>
      <w:r w:rsidR="00517A71">
        <w:rPr>
          <w:rFonts w:asciiTheme="minorHAnsi" w:hAnsiTheme="minorHAnsi" w:cstheme="minorHAnsi"/>
          <w:color w:val="auto"/>
        </w:rPr>
        <w:t xml:space="preserve">the </w:t>
      </w:r>
      <w:r w:rsidRPr="001A430E">
        <w:rPr>
          <w:rFonts w:asciiTheme="minorHAnsi" w:hAnsiTheme="minorHAnsi" w:cstheme="minorHAnsi"/>
          <w:color w:val="auto"/>
        </w:rPr>
        <w:t>same dimensions under the exit of the nozzle. This one is grounded. The copper plates must not interfere with the flow.</w:t>
      </w:r>
    </w:p>
    <w:p w14:paraId="70C7DFBD" w14:textId="77777777" w:rsidR="00D71B4D" w:rsidRPr="00787430" w:rsidRDefault="00D71B4D" w:rsidP="00D71B4D">
      <w:pPr>
        <w:pStyle w:val="ListParagraph"/>
        <w:ind w:left="0"/>
        <w:rPr>
          <w:rFonts w:asciiTheme="minorHAnsi" w:hAnsiTheme="minorHAnsi" w:cstheme="minorHAnsi"/>
          <w:color w:val="auto"/>
        </w:rPr>
      </w:pPr>
    </w:p>
    <w:p w14:paraId="3EDF453B" w14:textId="77777777" w:rsidR="00047B00" w:rsidRPr="00787430" w:rsidRDefault="00047B00"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 xml:space="preserve">When the facility is running and delivers the scheduled flow, </w:t>
      </w:r>
      <w:r w:rsidR="00720126" w:rsidRPr="00787430">
        <w:rPr>
          <w:rFonts w:asciiTheme="minorHAnsi" w:hAnsiTheme="minorHAnsi" w:cstheme="minorHAnsi"/>
          <w:color w:val="auto"/>
        </w:rPr>
        <w:t>supply</w:t>
      </w:r>
      <w:r w:rsidRPr="00787430">
        <w:rPr>
          <w:rFonts w:asciiTheme="minorHAnsi" w:hAnsiTheme="minorHAnsi" w:cstheme="minorHAnsi"/>
          <w:color w:val="auto"/>
        </w:rPr>
        <w:t xml:space="preserve"> the connected copper plate with </w:t>
      </w:r>
      <w:r w:rsidR="00604941" w:rsidRPr="00787430">
        <w:rPr>
          <w:rFonts w:asciiTheme="minorHAnsi" w:hAnsiTheme="minorHAnsi" w:cstheme="minorHAnsi"/>
          <w:color w:val="auto"/>
        </w:rPr>
        <w:t>-</w:t>
      </w:r>
      <w:r w:rsidRPr="00787430">
        <w:rPr>
          <w:rFonts w:asciiTheme="minorHAnsi" w:hAnsiTheme="minorHAnsi" w:cstheme="minorHAnsi"/>
          <w:color w:val="auto"/>
        </w:rPr>
        <w:t>100 V. This will lead to a weak ionization of the flow and allows the visualization of the shock wave but will not influence it.</w:t>
      </w:r>
    </w:p>
    <w:p w14:paraId="166FADBF" w14:textId="77777777" w:rsidR="00D71B4D" w:rsidRPr="00787430" w:rsidRDefault="00D71B4D" w:rsidP="00D71B4D">
      <w:pPr>
        <w:pStyle w:val="ListParagraph"/>
        <w:ind w:left="0"/>
        <w:rPr>
          <w:rFonts w:asciiTheme="minorHAnsi" w:hAnsiTheme="minorHAnsi" w:cstheme="minorHAnsi"/>
          <w:color w:val="auto"/>
        </w:rPr>
      </w:pPr>
    </w:p>
    <w:p w14:paraId="55692C89" w14:textId="13EF93D0" w:rsidR="00047B00" w:rsidRPr="001A430E" w:rsidRDefault="00047B00"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U</w:t>
      </w:r>
      <w:r w:rsidR="001B0F01" w:rsidRPr="00787430">
        <w:rPr>
          <w:rFonts w:asciiTheme="minorHAnsi" w:hAnsiTheme="minorHAnsi" w:cstheme="minorHAnsi"/>
          <w:color w:val="auto"/>
        </w:rPr>
        <w:t>tiliz</w:t>
      </w:r>
      <w:r w:rsidRPr="00787430">
        <w:rPr>
          <w:rFonts w:asciiTheme="minorHAnsi" w:hAnsiTheme="minorHAnsi" w:cstheme="minorHAnsi"/>
          <w:color w:val="auto"/>
        </w:rPr>
        <w:t xml:space="preserve">e each of the diagnostic tools to get baseline results that will serve as </w:t>
      </w:r>
      <w:r w:rsidR="00AF2A29">
        <w:rPr>
          <w:rFonts w:asciiTheme="minorHAnsi" w:hAnsiTheme="minorHAnsi" w:cstheme="minorHAnsi"/>
          <w:color w:val="auto"/>
        </w:rPr>
        <w:t>comparators</w:t>
      </w:r>
      <w:r w:rsidR="00AF2A29" w:rsidRPr="001A430E">
        <w:rPr>
          <w:rFonts w:asciiTheme="minorHAnsi" w:hAnsiTheme="minorHAnsi" w:cstheme="minorHAnsi"/>
          <w:color w:val="auto"/>
        </w:rPr>
        <w:t xml:space="preserve"> </w:t>
      </w:r>
      <w:r w:rsidRPr="001A430E">
        <w:rPr>
          <w:rFonts w:asciiTheme="minorHAnsi" w:hAnsiTheme="minorHAnsi" w:cstheme="minorHAnsi"/>
          <w:color w:val="auto"/>
        </w:rPr>
        <w:t>for the test results.</w:t>
      </w:r>
    </w:p>
    <w:p w14:paraId="3EDE6DCB" w14:textId="77777777" w:rsidR="00C245FC" w:rsidRPr="00787430" w:rsidRDefault="00C245FC" w:rsidP="00D71B4D">
      <w:pPr>
        <w:rPr>
          <w:rFonts w:asciiTheme="minorHAnsi" w:hAnsiTheme="minorHAnsi" w:cstheme="minorHAnsi"/>
          <w:color w:val="auto"/>
        </w:rPr>
      </w:pPr>
    </w:p>
    <w:p w14:paraId="7626DF68" w14:textId="264901A4" w:rsidR="00C245FC" w:rsidRDefault="00C245FC" w:rsidP="00D71B4D">
      <w:pPr>
        <w:pStyle w:val="ListParagraph"/>
        <w:numPr>
          <w:ilvl w:val="0"/>
          <w:numId w:val="23"/>
        </w:numPr>
        <w:ind w:left="0" w:firstLine="0"/>
        <w:rPr>
          <w:rFonts w:asciiTheme="minorHAnsi" w:hAnsiTheme="minorHAnsi" w:cstheme="minorHAnsi"/>
          <w:b/>
          <w:color w:val="auto"/>
        </w:rPr>
      </w:pPr>
      <w:r w:rsidRPr="00787430">
        <w:rPr>
          <w:rFonts w:asciiTheme="minorHAnsi" w:hAnsiTheme="minorHAnsi" w:cstheme="minorHAnsi"/>
          <w:b/>
          <w:color w:val="auto"/>
        </w:rPr>
        <w:t xml:space="preserve">Firing the </w:t>
      </w:r>
      <w:r w:rsidR="00517A71" w:rsidRPr="00787430">
        <w:rPr>
          <w:rFonts w:asciiTheme="minorHAnsi" w:hAnsiTheme="minorHAnsi" w:cstheme="minorHAnsi"/>
          <w:b/>
          <w:color w:val="auto"/>
        </w:rPr>
        <w:t>Discharge</w:t>
      </w:r>
    </w:p>
    <w:p w14:paraId="37F83643" w14:textId="77777777" w:rsidR="00517A71" w:rsidRPr="001A430E" w:rsidRDefault="00517A71" w:rsidP="00B958B2">
      <w:pPr>
        <w:pStyle w:val="ListParagraph"/>
        <w:ind w:left="0"/>
        <w:rPr>
          <w:rFonts w:asciiTheme="minorHAnsi" w:hAnsiTheme="minorHAnsi" w:cstheme="minorHAnsi"/>
          <w:b/>
          <w:color w:val="auto"/>
        </w:rPr>
      </w:pPr>
    </w:p>
    <w:p w14:paraId="4C5590BE" w14:textId="30F8FC76" w:rsidR="008B60FE" w:rsidRPr="001A430E" w:rsidRDefault="00A25EA0" w:rsidP="00D71B4D">
      <w:pPr>
        <w:pStyle w:val="ListParagraph"/>
        <w:numPr>
          <w:ilvl w:val="1"/>
          <w:numId w:val="23"/>
        </w:numPr>
        <w:ind w:left="0" w:firstLine="0"/>
        <w:rPr>
          <w:rFonts w:asciiTheme="minorHAnsi" w:hAnsiTheme="minorHAnsi" w:cstheme="minorHAnsi"/>
          <w:color w:val="auto"/>
          <w:highlight w:val="yellow"/>
        </w:rPr>
      </w:pPr>
      <w:r w:rsidRPr="001A430E">
        <w:rPr>
          <w:rFonts w:asciiTheme="minorHAnsi" w:hAnsiTheme="minorHAnsi" w:cstheme="minorHAnsi"/>
          <w:color w:val="auto"/>
          <w:highlight w:val="yellow"/>
        </w:rPr>
        <w:t xml:space="preserve">Switch on the high-voltage </w:t>
      </w:r>
      <w:r w:rsidR="00604941" w:rsidRPr="001A430E">
        <w:rPr>
          <w:rFonts w:asciiTheme="minorHAnsi" w:hAnsiTheme="minorHAnsi" w:cstheme="minorHAnsi"/>
          <w:color w:val="auto"/>
          <w:highlight w:val="yellow"/>
        </w:rPr>
        <w:t>power supply</w:t>
      </w:r>
      <w:r w:rsidRPr="001A430E">
        <w:rPr>
          <w:rFonts w:asciiTheme="minorHAnsi" w:hAnsiTheme="minorHAnsi" w:cstheme="minorHAnsi"/>
          <w:color w:val="auto"/>
          <w:highlight w:val="yellow"/>
        </w:rPr>
        <w:t xml:space="preserve"> and </w:t>
      </w:r>
      <w:r w:rsidR="00AF2A29" w:rsidRPr="00A62129">
        <w:rPr>
          <w:rFonts w:asciiTheme="minorHAnsi" w:hAnsiTheme="minorHAnsi" w:cstheme="minorHAnsi"/>
          <w:color w:val="auto"/>
          <w:highlight w:val="yellow"/>
        </w:rPr>
        <w:t xml:space="preserve">gradually </w:t>
      </w:r>
      <w:r w:rsidRPr="001A430E">
        <w:rPr>
          <w:rFonts w:asciiTheme="minorHAnsi" w:hAnsiTheme="minorHAnsi" w:cstheme="minorHAnsi"/>
          <w:color w:val="auto"/>
          <w:highlight w:val="yellow"/>
        </w:rPr>
        <w:t>increase the voltage until the emergence of the glow discharge above the active electrode.</w:t>
      </w:r>
      <w:r w:rsidR="00800DB7" w:rsidRPr="00787430">
        <w:rPr>
          <w:rFonts w:asciiTheme="minorHAnsi" w:hAnsiTheme="minorHAnsi" w:cstheme="minorHAnsi"/>
          <w:color w:val="auto"/>
          <w:highlight w:val="yellow"/>
        </w:rPr>
        <w:t xml:space="preserve"> Take note of this voltage, </w:t>
      </w:r>
      <w:r w:rsidR="00187E65" w:rsidRPr="00787430">
        <w:rPr>
          <w:rFonts w:asciiTheme="minorHAnsi" w:hAnsiTheme="minorHAnsi" w:cstheme="minorHAnsi"/>
          <w:color w:val="auto"/>
          <w:highlight w:val="yellow"/>
        </w:rPr>
        <w:t>which</w:t>
      </w:r>
      <w:r w:rsidR="00800DB7" w:rsidRPr="00787430">
        <w:rPr>
          <w:rFonts w:asciiTheme="minorHAnsi" w:hAnsiTheme="minorHAnsi" w:cstheme="minorHAnsi"/>
          <w:color w:val="auto"/>
          <w:highlight w:val="yellow"/>
        </w:rPr>
        <w:t xml:space="preserve"> is the </w:t>
      </w:r>
      <w:r w:rsidR="00604941" w:rsidRPr="00787430">
        <w:rPr>
          <w:rFonts w:asciiTheme="minorHAnsi" w:hAnsiTheme="minorHAnsi" w:cstheme="minorHAnsi"/>
          <w:color w:val="auto"/>
          <w:highlight w:val="yellow"/>
        </w:rPr>
        <w:t>breakdown</w:t>
      </w:r>
      <w:r w:rsidR="00800DB7" w:rsidRPr="00787430">
        <w:rPr>
          <w:rFonts w:asciiTheme="minorHAnsi" w:hAnsiTheme="minorHAnsi" w:cstheme="minorHAnsi"/>
          <w:color w:val="auto"/>
          <w:highlight w:val="yellow"/>
        </w:rPr>
        <w:t xml:space="preserve"> voltage.</w:t>
      </w:r>
      <w:r w:rsidR="0035110D" w:rsidRPr="00787430">
        <w:rPr>
          <w:rFonts w:asciiTheme="minorHAnsi" w:hAnsiTheme="minorHAnsi" w:cstheme="minorHAnsi"/>
          <w:color w:val="auto"/>
          <w:highlight w:val="yellow"/>
        </w:rPr>
        <w:t xml:space="preserve"> Here, the breakdown voltage </w:t>
      </w:r>
      <w:r w:rsidR="00AF2A29">
        <w:rPr>
          <w:rFonts w:asciiTheme="minorHAnsi" w:hAnsiTheme="minorHAnsi" w:cstheme="minorHAnsi"/>
          <w:color w:val="auto"/>
          <w:highlight w:val="yellow"/>
        </w:rPr>
        <w:t>was</w:t>
      </w:r>
      <w:r w:rsidR="0035110D" w:rsidRPr="001A430E">
        <w:rPr>
          <w:rFonts w:asciiTheme="minorHAnsi" w:hAnsiTheme="minorHAnsi" w:cstheme="minorHAnsi"/>
          <w:color w:val="auto"/>
          <w:highlight w:val="yellow"/>
        </w:rPr>
        <w:t xml:space="preserve"> -0.40 kV.</w:t>
      </w:r>
      <w:r w:rsidR="00800DB7" w:rsidRPr="001A430E">
        <w:rPr>
          <w:rFonts w:asciiTheme="minorHAnsi" w:hAnsiTheme="minorHAnsi" w:cstheme="minorHAnsi"/>
          <w:color w:val="auto"/>
          <w:highlight w:val="yellow"/>
        </w:rPr>
        <w:t xml:space="preserve"> </w:t>
      </w:r>
    </w:p>
    <w:p w14:paraId="099E9B86" w14:textId="77777777" w:rsidR="00D71B4D" w:rsidRPr="00787430" w:rsidRDefault="00D71B4D" w:rsidP="00D71B4D">
      <w:pPr>
        <w:pStyle w:val="ListParagraph"/>
        <w:ind w:left="0"/>
        <w:rPr>
          <w:rFonts w:asciiTheme="minorHAnsi" w:hAnsiTheme="minorHAnsi" w:cstheme="minorHAnsi"/>
          <w:color w:val="auto"/>
          <w:highlight w:val="yellow"/>
        </w:rPr>
      </w:pPr>
    </w:p>
    <w:p w14:paraId="24C116A2" w14:textId="4E2F210E" w:rsidR="008B60FE" w:rsidRPr="001A430E" w:rsidRDefault="00EB4177" w:rsidP="00D71B4D">
      <w:pPr>
        <w:pStyle w:val="ListParagraph"/>
        <w:numPr>
          <w:ilvl w:val="1"/>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 xml:space="preserve">Decrease </w:t>
      </w:r>
      <w:r w:rsidR="003B2B0D" w:rsidRPr="00787430">
        <w:rPr>
          <w:rFonts w:asciiTheme="minorHAnsi" w:hAnsiTheme="minorHAnsi" w:cstheme="minorHAnsi"/>
          <w:color w:val="auto"/>
          <w:highlight w:val="yellow"/>
        </w:rPr>
        <w:t xml:space="preserve">the voltage by </w:t>
      </w:r>
      <w:r w:rsidRPr="00787430">
        <w:rPr>
          <w:rFonts w:asciiTheme="minorHAnsi" w:hAnsiTheme="minorHAnsi" w:cstheme="minorHAnsi"/>
          <w:color w:val="auto"/>
          <w:highlight w:val="yellow"/>
        </w:rPr>
        <w:t>-</w:t>
      </w:r>
      <w:r w:rsidR="003B2B0D" w:rsidRPr="00787430">
        <w:rPr>
          <w:rFonts w:asciiTheme="minorHAnsi" w:hAnsiTheme="minorHAnsi" w:cstheme="minorHAnsi"/>
          <w:color w:val="auto"/>
          <w:highlight w:val="yellow"/>
        </w:rPr>
        <w:t xml:space="preserve">250 V </w:t>
      </w:r>
      <w:r w:rsidR="00187E65" w:rsidRPr="00787430">
        <w:rPr>
          <w:rFonts w:asciiTheme="minorHAnsi" w:hAnsiTheme="minorHAnsi" w:cstheme="minorHAnsi"/>
          <w:color w:val="auto"/>
          <w:highlight w:val="yellow"/>
        </w:rPr>
        <w:t xml:space="preserve">steps </w:t>
      </w:r>
      <w:r w:rsidR="003B2B0D" w:rsidRPr="00787430">
        <w:rPr>
          <w:rFonts w:asciiTheme="minorHAnsi" w:hAnsiTheme="minorHAnsi" w:cstheme="minorHAnsi"/>
          <w:color w:val="auto"/>
          <w:highlight w:val="yellow"/>
        </w:rPr>
        <w:t>and take a set of 250 iCCD images</w:t>
      </w:r>
      <w:r w:rsidR="00187E65" w:rsidRPr="00787430">
        <w:rPr>
          <w:rFonts w:asciiTheme="minorHAnsi" w:hAnsiTheme="minorHAnsi" w:cstheme="minorHAnsi"/>
          <w:color w:val="auto"/>
          <w:highlight w:val="yellow"/>
        </w:rPr>
        <w:t xml:space="preserve"> at each voltage</w:t>
      </w:r>
      <w:r w:rsidR="003B2B0D" w:rsidRPr="00787430">
        <w:rPr>
          <w:rFonts w:asciiTheme="minorHAnsi" w:hAnsiTheme="minorHAnsi" w:cstheme="minorHAnsi"/>
          <w:color w:val="auto"/>
          <w:highlight w:val="yellow"/>
        </w:rPr>
        <w:t xml:space="preserve">. Adjust the exposure time and the gain </w:t>
      </w:r>
      <w:r w:rsidR="0044301F" w:rsidRPr="00787430">
        <w:rPr>
          <w:rFonts w:asciiTheme="minorHAnsi" w:hAnsiTheme="minorHAnsi" w:cstheme="minorHAnsi"/>
          <w:color w:val="auto"/>
          <w:highlight w:val="yellow"/>
        </w:rPr>
        <w:t xml:space="preserve">to get the </w:t>
      </w:r>
      <w:r w:rsidR="00187E65" w:rsidRPr="00787430">
        <w:rPr>
          <w:rFonts w:asciiTheme="minorHAnsi" w:hAnsiTheme="minorHAnsi" w:cstheme="minorHAnsi"/>
          <w:color w:val="auto"/>
          <w:highlight w:val="yellow"/>
        </w:rPr>
        <w:t>highest contrast</w:t>
      </w:r>
      <w:r w:rsidR="0044301F" w:rsidRPr="00787430">
        <w:rPr>
          <w:rFonts w:asciiTheme="minorHAnsi" w:hAnsiTheme="minorHAnsi" w:cstheme="minorHAnsi"/>
          <w:color w:val="auto"/>
          <w:highlight w:val="yellow"/>
        </w:rPr>
        <w:t xml:space="preserve"> picture</w:t>
      </w:r>
      <w:r w:rsidR="009D66FF" w:rsidRPr="00787430">
        <w:rPr>
          <w:rFonts w:asciiTheme="minorHAnsi" w:hAnsiTheme="minorHAnsi" w:cstheme="minorHAnsi"/>
          <w:color w:val="auto"/>
          <w:highlight w:val="yellow"/>
        </w:rPr>
        <w:t xml:space="preserve"> but make sure to not saturate</w:t>
      </w:r>
      <w:r w:rsidR="00AF2A29">
        <w:rPr>
          <w:rFonts w:asciiTheme="minorHAnsi" w:hAnsiTheme="minorHAnsi" w:cstheme="minorHAnsi"/>
          <w:color w:val="auto"/>
          <w:highlight w:val="yellow"/>
        </w:rPr>
        <w:t xml:space="preserve"> the image</w:t>
      </w:r>
      <w:r w:rsidR="0044301F" w:rsidRPr="001A430E">
        <w:rPr>
          <w:rFonts w:asciiTheme="minorHAnsi" w:hAnsiTheme="minorHAnsi" w:cstheme="minorHAnsi"/>
          <w:color w:val="auto"/>
          <w:highlight w:val="yellow"/>
        </w:rPr>
        <w:t>.</w:t>
      </w:r>
      <w:r w:rsidR="00D24363" w:rsidRPr="001A430E">
        <w:rPr>
          <w:rFonts w:asciiTheme="minorHAnsi" w:hAnsiTheme="minorHAnsi" w:cstheme="minorHAnsi"/>
          <w:color w:val="auto"/>
          <w:highlight w:val="yellow"/>
        </w:rPr>
        <w:t xml:space="preserve"> </w:t>
      </w:r>
    </w:p>
    <w:p w14:paraId="1E8E0C1C" w14:textId="77777777" w:rsidR="00D71B4D" w:rsidRPr="00787430" w:rsidRDefault="00D71B4D" w:rsidP="00D71B4D">
      <w:pPr>
        <w:pStyle w:val="ListParagraph"/>
        <w:ind w:left="0"/>
        <w:rPr>
          <w:rFonts w:asciiTheme="minorHAnsi" w:hAnsiTheme="minorHAnsi" w:cstheme="minorHAnsi"/>
          <w:color w:val="auto"/>
          <w:highlight w:val="yellow"/>
        </w:rPr>
      </w:pPr>
    </w:p>
    <w:p w14:paraId="4A735E0C" w14:textId="77777777" w:rsidR="008B60FE" w:rsidRPr="00787430" w:rsidRDefault="00D24363" w:rsidP="00D71B4D">
      <w:pPr>
        <w:pStyle w:val="ListParagraph"/>
        <w:numPr>
          <w:ilvl w:val="1"/>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Take note of the current delivered when biasing the active electrode with the high voltage.</w:t>
      </w:r>
    </w:p>
    <w:p w14:paraId="46EBBDF6" w14:textId="77777777" w:rsidR="00D71B4D" w:rsidRPr="00787430" w:rsidRDefault="00D71B4D" w:rsidP="00D71B4D">
      <w:pPr>
        <w:pStyle w:val="ListParagraph"/>
        <w:ind w:left="0"/>
        <w:rPr>
          <w:rFonts w:asciiTheme="minorHAnsi" w:hAnsiTheme="minorHAnsi" w:cstheme="minorHAnsi"/>
          <w:color w:val="auto"/>
          <w:highlight w:val="yellow"/>
        </w:rPr>
      </w:pPr>
    </w:p>
    <w:p w14:paraId="5CE36AC5" w14:textId="5AFA0652" w:rsidR="008B60FE" w:rsidRPr="00787430" w:rsidRDefault="00187E65" w:rsidP="00D71B4D">
      <w:pPr>
        <w:pStyle w:val="ListParagraph"/>
        <w:numPr>
          <w:ilvl w:val="1"/>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Simultaneously a</w:t>
      </w:r>
      <w:r w:rsidR="00EB4177" w:rsidRPr="00787430">
        <w:rPr>
          <w:rFonts w:asciiTheme="minorHAnsi" w:hAnsiTheme="minorHAnsi" w:cstheme="minorHAnsi"/>
          <w:color w:val="auto"/>
          <w:highlight w:val="yellow"/>
        </w:rPr>
        <w:t>cquire</w:t>
      </w:r>
      <w:r w:rsidR="00AD1596" w:rsidRPr="00787430">
        <w:rPr>
          <w:rFonts w:asciiTheme="minorHAnsi" w:hAnsiTheme="minorHAnsi" w:cstheme="minorHAnsi"/>
          <w:color w:val="auto"/>
          <w:highlight w:val="yellow"/>
        </w:rPr>
        <w:t xml:space="preserve"> the temperature distributions on the surface with the IR camera.</w:t>
      </w:r>
    </w:p>
    <w:p w14:paraId="1B83F0B1" w14:textId="77777777" w:rsidR="00D71B4D" w:rsidRPr="00787430" w:rsidRDefault="00D71B4D" w:rsidP="00D71B4D">
      <w:pPr>
        <w:pStyle w:val="ListParagraph"/>
        <w:ind w:left="0"/>
        <w:rPr>
          <w:rFonts w:asciiTheme="minorHAnsi" w:hAnsiTheme="minorHAnsi" w:cstheme="minorHAnsi"/>
          <w:color w:val="auto"/>
          <w:highlight w:val="yellow"/>
        </w:rPr>
      </w:pPr>
    </w:p>
    <w:p w14:paraId="2FB58A12" w14:textId="44D14E42" w:rsidR="00777B7F" w:rsidRPr="001A430E" w:rsidRDefault="00D5045E" w:rsidP="00D71B4D">
      <w:pPr>
        <w:pStyle w:val="ListParagraph"/>
        <w:numPr>
          <w:ilvl w:val="1"/>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 xml:space="preserve">Carry out </w:t>
      </w:r>
      <w:r w:rsidR="00777B7F" w:rsidRPr="00787430">
        <w:rPr>
          <w:rFonts w:asciiTheme="minorHAnsi" w:hAnsiTheme="minorHAnsi" w:cstheme="minorHAnsi"/>
          <w:color w:val="auto"/>
          <w:highlight w:val="yellow"/>
        </w:rPr>
        <w:t xml:space="preserve">Pitot profiles for different </w:t>
      </w:r>
      <w:r w:rsidR="00187E65" w:rsidRPr="00787430">
        <w:rPr>
          <w:rFonts w:asciiTheme="minorHAnsi" w:hAnsiTheme="minorHAnsi" w:cstheme="minorHAnsi"/>
          <w:color w:val="auto"/>
          <w:highlight w:val="yellow"/>
        </w:rPr>
        <w:t>positions</w:t>
      </w:r>
      <w:r w:rsidR="00777B7F" w:rsidRPr="00787430">
        <w:rPr>
          <w:rFonts w:asciiTheme="minorHAnsi" w:hAnsiTheme="minorHAnsi" w:cstheme="minorHAnsi"/>
          <w:color w:val="auto"/>
          <w:highlight w:val="yellow"/>
        </w:rPr>
        <w:t xml:space="preserve"> of the Pitot probe</w:t>
      </w:r>
      <w:r w:rsidR="00187E65" w:rsidRPr="00787430">
        <w:rPr>
          <w:rFonts w:asciiTheme="minorHAnsi" w:hAnsiTheme="minorHAnsi" w:cstheme="minorHAnsi"/>
          <w:color w:val="auto"/>
          <w:highlight w:val="yellow"/>
        </w:rPr>
        <w:t xml:space="preserve"> for different voltages under </w:t>
      </w:r>
      <w:r w:rsidR="00A44E0B">
        <w:rPr>
          <w:rFonts w:asciiTheme="minorHAnsi" w:hAnsiTheme="minorHAnsi" w:cstheme="minorHAnsi"/>
          <w:color w:val="auto"/>
          <w:highlight w:val="yellow"/>
        </w:rPr>
        <w:t xml:space="preserve">the </w:t>
      </w:r>
      <w:r w:rsidR="00187E65" w:rsidRPr="001A430E">
        <w:rPr>
          <w:rFonts w:asciiTheme="minorHAnsi" w:hAnsiTheme="minorHAnsi" w:cstheme="minorHAnsi"/>
          <w:color w:val="auto"/>
          <w:highlight w:val="yellow"/>
        </w:rPr>
        <w:t>same conditions to get a trend</w:t>
      </w:r>
      <w:r w:rsidR="00777B7F" w:rsidRPr="001A430E">
        <w:rPr>
          <w:rFonts w:asciiTheme="minorHAnsi" w:hAnsiTheme="minorHAnsi" w:cstheme="minorHAnsi"/>
          <w:color w:val="auto"/>
          <w:highlight w:val="yellow"/>
        </w:rPr>
        <w:t>.</w:t>
      </w:r>
      <w:r w:rsidR="00656DC3" w:rsidRPr="001A430E">
        <w:rPr>
          <w:rFonts w:asciiTheme="minorHAnsi" w:hAnsiTheme="minorHAnsi" w:cstheme="minorHAnsi"/>
          <w:color w:val="auto"/>
          <w:highlight w:val="yellow"/>
        </w:rPr>
        <w:t xml:space="preserve"> </w:t>
      </w:r>
      <w:r w:rsidR="00777B7F" w:rsidRPr="001A430E">
        <w:rPr>
          <w:rFonts w:asciiTheme="minorHAnsi" w:hAnsiTheme="minorHAnsi" w:cstheme="minorHAnsi"/>
          <w:color w:val="auto"/>
          <w:highlight w:val="yellow"/>
        </w:rPr>
        <w:t>A standard procedure to establish a complete mapping of the pressure is given below</w:t>
      </w:r>
      <w:r w:rsidR="00A44E0B">
        <w:rPr>
          <w:rFonts w:asciiTheme="minorHAnsi" w:hAnsiTheme="minorHAnsi" w:cstheme="minorHAnsi"/>
          <w:color w:val="auto"/>
          <w:highlight w:val="yellow"/>
        </w:rPr>
        <w:t>.</w:t>
      </w:r>
    </w:p>
    <w:p w14:paraId="627EB139" w14:textId="77777777" w:rsidR="00D71B4D" w:rsidRPr="00787430" w:rsidRDefault="00D71B4D" w:rsidP="00D71B4D">
      <w:pPr>
        <w:pStyle w:val="ListParagraph"/>
        <w:ind w:left="0"/>
        <w:rPr>
          <w:rFonts w:asciiTheme="minorHAnsi" w:hAnsiTheme="minorHAnsi" w:cstheme="minorHAnsi"/>
          <w:color w:val="auto"/>
        </w:rPr>
      </w:pPr>
    </w:p>
    <w:p w14:paraId="3161CBFF" w14:textId="5094729C" w:rsidR="00D71B4D" w:rsidRPr="001A430E" w:rsidRDefault="00D71B4D" w:rsidP="00D71B4D">
      <w:pPr>
        <w:pStyle w:val="ListParagraph"/>
        <w:numPr>
          <w:ilvl w:val="2"/>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Establish a</w:t>
      </w:r>
      <w:r w:rsidR="00D5045E" w:rsidRPr="00787430">
        <w:rPr>
          <w:rFonts w:asciiTheme="minorHAnsi" w:hAnsiTheme="minorHAnsi" w:cstheme="minorHAnsi"/>
          <w:color w:val="auto"/>
          <w:highlight w:val="yellow"/>
        </w:rPr>
        <w:t xml:space="preserve"> vertical profile </w:t>
      </w:r>
      <w:r w:rsidR="00D31CFA" w:rsidRPr="00787430">
        <w:rPr>
          <w:rFonts w:asciiTheme="minorHAnsi" w:hAnsiTheme="minorHAnsi" w:cstheme="minorHAnsi"/>
          <w:color w:val="auto"/>
          <w:highlight w:val="yellow"/>
        </w:rPr>
        <w:t xml:space="preserve">at X=0 cm, Y=0 cm, Z=0 </w:t>
      </w:r>
      <w:r w:rsidR="00055CC9" w:rsidRPr="00787430">
        <w:rPr>
          <w:rFonts w:asciiTheme="minorHAnsi" w:hAnsiTheme="minorHAnsi" w:cstheme="minorHAnsi"/>
          <w:color w:val="auto"/>
          <w:highlight w:val="yellow"/>
        </w:rPr>
        <w:t>cm</w:t>
      </w:r>
      <w:r w:rsidR="008222CC" w:rsidRPr="00787430">
        <w:rPr>
          <w:rFonts w:asciiTheme="minorHAnsi" w:hAnsiTheme="minorHAnsi" w:cstheme="minorHAnsi"/>
          <w:color w:val="auto"/>
          <w:highlight w:val="yellow"/>
        </w:rPr>
        <w:t xml:space="preserve"> by increasing the Z-position of the Pitot probe</w:t>
      </w:r>
      <w:r w:rsidR="00055CC9" w:rsidRPr="00787430">
        <w:rPr>
          <w:rFonts w:asciiTheme="minorHAnsi" w:hAnsiTheme="minorHAnsi" w:cstheme="minorHAnsi"/>
          <w:color w:val="auto"/>
          <w:highlight w:val="yellow"/>
        </w:rPr>
        <w:t>. Register the pressure value after stabilization for each</w:t>
      </w:r>
      <w:r w:rsidR="008222CC" w:rsidRPr="00787430">
        <w:rPr>
          <w:rFonts w:asciiTheme="minorHAnsi" w:hAnsiTheme="minorHAnsi" w:cstheme="minorHAnsi"/>
          <w:color w:val="auto"/>
          <w:highlight w:val="yellow"/>
        </w:rPr>
        <w:t xml:space="preserve"> mm in the boundary layer, each 5 mm in the shock wave</w:t>
      </w:r>
      <w:r w:rsidR="00A44E0B">
        <w:rPr>
          <w:rFonts w:asciiTheme="minorHAnsi" w:hAnsiTheme="minorHAnsi" w:cstheme="minorHAnsi"/>
          <w:color w:val="auto"/>
          <w:highlight w:val="yellow"/>
        </w:rPr>
        <w:t>,</w:t>
      </w:r>
      <w:r w:rsidR="008222CC" w:rsidRPr="001A430E">
        <w:rPr>
          <w:rFonts w:asciiTheme="minorHAnsi" w:hAnsiTheme="minorHAnsi" w:cstheme="minorHAnsi"/>
          <w:color w:val="auto"/>
          <w:highlight w:val="yellow"/>
        </w:rPr>
        <w:t xml:space="preserve"> and each cm when exiting the flow core.</w:t>
      </w:r>
    </w:p>
    <w:p w14:paraId="0FDBCBE2" w14:textId="77777777" w:rsidR="00D71B4D" w:rsidRPr="00787430" w:rsidRDefault="00D71B4D" w:rsidP="00D71B4D">
      <w:pPr>
        <w:pStyle w:val="ListParagraph"/>
        <w:ind w:left="0"/>
        <w:rPr>
          <w:rFonts w:asciiTheme="minorHAnsi" w:hAnsiTheme="minorHAnsi" w:cstheme="minorHAnsi"/>
          <w:color w:val="auto"/>
        </w:rPr>
      </w:pPr>
    </w:p>
    <w:p w14:paraId="7E295332" w14:textId="77777777" w:rsidR="008222CC" w:rsidRPr="00787430" w:rsidRDefault="00D31CFA"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Move the Pitot probe to X=</w:t>
      </w:r>
      <w:r w:rsidR="00BC1622" w:rsidRPr="00787430">
        <w:rPr>
          <w:rFonts w:asciiTheme="minorHAnsi" w:hAnsiTheme="minorHAnsi" w:cstheme="minorHAnsi"/>
          <w:color w:val="auto"/>
        </w:rPr>
        <w:t>17.5 cm, which corresponds to the middle of the ac</w:t>
      </w:r>
      <w:r w:rsidR="00EB4177" w:rsidRPr="00787430">
        <w:rPr>
          <w:rFonts w:asciiTheme="minorHAnsi" w:hAnsiTheme="minorHAnsi" w:cstheme="minorHAnsi"/>
          <w:color w:val="auto"/>
        </w:rPr>
        <w:t xml:space="preserve">tive electrode and repeat step </w:t>
      </w:r>
      <w:r w:rsidR="00D71B4D" w:rsidRPr="00787430">
        <w:rPr>
          <w:rFonts w:asciiTheme="minorHAnsi" w:hAnsiTheme="minorHAnsi" w:cstheme="minorHAnsi"/>
          <w:color w:val="auto"/>
        </w:rPr>
        <w:t>7.</w:t>
      </w:r>
      <w:r w:rsidR="00EB4177" w:rsidRPr="00787430">
        <w:rPr>
          <w:rFonts w:asciiTheme="minorHAnsi" w:hAnsiTheme="minorHAnsi" w:cstheme="minorHAnsi"/>
          <w:color w:val="auto"/>
        </w:rPr>
        <w:t>5</w:t>
      </w:r>
      <w:r w:rsidR="00BC1622" w:rsidRPr="00787430">
        <w:rPr>
          <w:rFonts w:asciiTheme="minorHAnsi" w:hAnsiTheme="minorHAnsi" w:cstheme="minorHAnsi"/>
          <w:color w:val="auto"/>
        </w:rPr>
        <w:t>.1.</w:t>
      </w:r>
    </w:p>
    <w:p w14:paraId="1269AAEA" w14:textId="77777777" w:rsidR="00D71B4D" w:rsidRPr="00787430" w:rsidRDefault="00D71B4D" w:rsidP="00D71B4D">
      <w:pPr>
        <w:pStyle w:val="ListParagraph"/>
        <w:ind w:left="0"/>
        <w:rPr>
          <w:rFonts w:asciiTheme="minorHAnsi" w:hAnsiTheme="minorHAnsi" w:cstheme="minorHAnsi"/>
          <w:color w:val="auto"/>
        </w:rPr>
      </w:pPr>
    </w:p>
    <w:p w14:paraId="7ACE8F52" w14:textId="2A0832FB" w:rsidR="00BC1622" w:rsidRPr="001A430E" w:rsidRDefault="00BC1622" w:rsidP="00D71B4D">
      <w:pPr>
        <w:pStyle w:val="ListParagraph"/>
        <w:numPr>
          <w:ilvl w:val="2"/>
          <w:numId w:val="23"/>
        </w:numPr>
        <w:ind w:left="0" w:firstLine="0"/>
        <w:rPr>
          <w:rFonts w:asciiTheme="minorHAnsi" w:hAnsiTheme="minorHAnsi" w:cstheme="minorHAnsi"/>
          <w:color w:val="auto"/>
          <w:highlight w:val="yellow"/>
        </w:rPr>
      </w:pPr>
      <w:r w:rsidRPr="00787430">
        <w:rPr>
          <w:rFonts w:asciiTheme="minorHAnsi" w:hAnsiTheme="minorHAnsi" w:cstheme="minorHAnsi"/>
          <w:color w:val="auto"/>
          <w:highlight w:val="yellow"/>
        </w:rPr>
        <w:t>M</w:t>
      </w:r>
      <w:r w:rsidR="00D31CFA" w:rsidRPr="00787430">
        <w:rPr>
          <w:rFonts w:asciiTheme="minorHAnsi" w:hAnsiTheme="minorHAnsi" w:cstheme="minorHAnsi"/>
          <w:color w:val="auto"/>
          <w:highlight w:val="yellow"/>
        </w:rPr>
        <w:t>ove the Pitot probe to X=</w:t>
      </w:r>
      <w:r w:rsidRPr="00787430">
        <w:rPr>
          <w:rFonts w:asciiTheme="minorHAnsi" w:hAnsiTheme="minorHAnsi" w:cstheme="minorHAnsi"/>
          <w:color w:val="auto"/>
          <w:highlight w:val="yellow"/>
        </w:rPr>
        <w:t xml:space="preserve">50 cm, which corresponds to the middle of </w:t>
      </w:r>
      <w:r w:rsidR="00EB4177" w:rsidRPr="00787430">
        <w:rPr>
          <w:rFonts w:asciiTheme="minorHAnsi" w:hAnsiTheme="minorHAnsi" w:cstheme="minorHAnsi"/>
          <w:color w:val="auto"/>
          <w:highlight w:val="yellow"/>
        </w:rPr>
        <w:t>the flat plate</w:t>
      </w:r>
      <w:r w:rsidR="00A44E0B">
        <w:rPr>
          <w:rFonts w:asciiTheme="minorHAnsi" w:hAnsiTheme="minorHAnsi" w:cstheme="minorHAnsi"/>
          <w:color w:val="auto"/>
          <w:highlight w:val="yellow"/>
        </w:rPr>
        <w:t>,</w:t>
      </w:r>
      <w:r w:rsidR="00EB4177" w:rsidRPr="001A430E">
        <w:rPr>
          <w:rFonts w:asciiTheme="minorHAnsi" w:hAnsiTheme="minorHAnsi" w:cstheme="minorHAnsi"/>
          <w:color w:val="auto"/>
          <w:highlight w:val="yellow"/>
        </w:rPr>
        <w:t xml:space="preserve"> and repeat step </w:t>
      </w:r>
      <w:r w:rsidR="00D71B4D" w:rsidRPr="001A430E">
        <w:rPr>
          <w:rFonts w:asciiTheme="minorHAnsi" w:hAnsiTheme="minorHAnsi" w:cstheme="minorHAnsi"/>
          <w:color w:val="auto"/>
          <w:highlight w:val="yellow"/>
        </w:rPr>
        <w:t>7.</w:t>
      </w:r>
      <w:r w:rsidR="00EB4177" w:rsidRPr="001A430E">
        <w:rPr>
          <w:rFonts w:asciiTheme="minorHAnsi" w:hAnsiTheme="minorHAnsi" w:cstheme="minorHAnsi"/>
          <w:color w:val="auto"/>
          <w:highlight w:val="yellow"/>
        </w:rPr>
        <w:t>5</w:t>
      </w:r>
      <w:r w:rsidRPr="001A430E">
        <w:rPr>
          <w:rFonts w:asciiTheme="minorHAnsi" w:hAnsiTheme="minorHAnsi" w:cstheme="minorHAnsi"/>
          <w:color w:val="auto"/>
          <w:highlight w:val="yellow"/>
        </w:rPr>
        <w:t>.1.</w:t>
      </w:r>
    </w:p>
    <w:p w14:paraId="615D4575" w14:textId="77777777" w:rsidR="00D71B4D" w:rsidRPr="00787430" w:rsidRDefault="00D71B4D" w:rsidP="00D71B4D">
      <w:pPr>
        <w:pStyle w:val="ListParagraph"/>
        <w:ind w:left="0"/>
        <w:rPr>
          <w:rFonts w:asciiTheme="minorHAnsi" w:hAnsiTheme="minorHAnsi" w:cstheme="minorHAnsi"/>
          <w:color w:val="auto"/>
          <w:highlight w:val="yellow"/>
        </w:rPr>
      </w:pPr>
    </w:p>
    <w:p w14:paraId="523E7F55" w14:textId="608FE13E" w:rsidR="00D31CFA" w:rsidRPr="001A430E" w:rsidRDefault="00D31CFA"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Move the Pitot probe to X=0 cm and Z=20 cm to perform a longitudinal profile (in the X-</w:t>
      </w:r>
      <w:r w:rsidRPr="00787430">
        <w:rPr>
          <w:rFonts w:asciiTheme="minorHAnsi" w:hAnsiTheme="minorHAnsi" w:cstheme="minorHAnsi"/>
          <w:color w:val="auto"/>
        </w:rPr>
        <w:lastRenderedPageBreak/>
        <w:t xml:space="preserve">position, the length of </w:t>
      </w:r>
      <w:r w:rsidR="00187E65" w:rsidRPr="00787430">
        <w:rPr>
          <w:rFonts w:asciiTheme="minorHAnsi" w:hAnsiTheme="minorHAnsi" w:cstheme="minorHAnsi"/>
          <w:color w:val="auto"/>
        </w:rPr>
        <w:t xml:space="preserve">the model) and move the Pitot </w:t>
      </w:r>
      <w:r w:rsidR="00A44E0B">
        <w:rPr>
          <w:rFonts w:asciiTheme="minorHAnsi" w:hAnsiTheme="minorHAnsi" w:cstheme="minorHAnsi"/>
          <w:color w:val="auto"/>
        </w:rPr>
        <w:t xml:space="preserve">probe </w:t>
      </w:r>
      <w:r w:rsidR="00187E65" w:rsidRPr="001A430E">
        <w:rPr>
          <w:rFonts w:asciiTheme="minorHAnsi" w:hAnsiTheme="minorHAnsi" w:cstheme="minorHAnsi"/>
          <w:color w:val="auto"/>
        </w:rPr>
        <w:t>by</w:t>
      </w:r>
      <w:r w:rsidRPr="001A430E">
        <w:rPr>
          <w:rFonts w:asciiTheme="minorHAnsi" w:hAnsiTheme="minorHAnsi" w:cstheme="minorHAnsi"/>
          <w:color w:val="auto"/>
        </w:rPr>
        <w:t xml:space="preserve"> 5 mm.</w:t>
      </w:r>
    </w:p>
    <w:p w14:paraId="42A7B3F3" w14:textId="77777777" w:rsidR="00D71B4D" w:rsidRPr="00787430" w:rsidRDefault="00D71B4D" w:rsidP="00D71B4D">
      <w:pPr>
        <w:pStyle w:val="ListParagraph"/>
        <w:ind w:left="0"/>
        <w:rPr>
          <w:rFonts w:asciiTheme="minorHAnsi" w:hAnsiTheme="minorHAnsi" w:cstheme="minorHAnsi"/>
          <w:color w:val="auto"/>
        </w:rPr>
      </w:pPr>
    </w:p>
    <w:p w14:paraId="36AF4379" w14:textId="77777777" w:rsidR="00D31CFA" w:rsidRPr="00787430" w:rsidRDefault="00EB4177"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 xml:space="preserve">Repeat step </w:t>
      </w:r>
      <w:r w:rsidR="00D71B4D" w:rsidRPr="00787430">
        <w:rPr>
          <w:rFonts w:asciiTheme="minorHAnsi" w:hAnsiTheme="minorHAnsi" w:cstheme="minorHAnsi"/>
          <w:color w:val="auto"/>
        </w:rPr>
        <w:t>7.</w:t>
      </w:r>
      <w:r w:rsidRPr="00787430">
        <w:rPr>
          <w:rFonts w:asciiTheme="minorHAnsi" w:hAnsiTheme="minorHAnsi" w:cstheme="minorHAnsi"/>
          <w:color w:val="auto"/>
        </w:rPr>
        <w:t>5</w:t>
      </w:r>
      <w:r w:rsidR="00D31CFA" w:rsidRPr="00787430">
        <w:rPr>
          <w:rFonts w:asciiTheme="minorHAnsi" w:hAnsiTheme="minorHAnsi" w:cstheme="minorHAnsi"/>
          <w:color w:val="auto"/>
        </w:rPr>
        <w:t>.4 at position X=0 cm and Z=40 cm.</w:t>
      </w:r>
    </w:p>
    <w:p w14:paraId="7CBC5CC2" w14:textId="77777777" w:rsidR="00D31CFA" w:rsidRPr="00787430" w:rsidRDefault="00D31CFA" w:rsidP="00D71B4D">
      <w:pPr>
        <w:rPr>
          <w:rFonts w:asciiTheme="minorHAnsi" w:hAnsiTheme="minorHAnsi" w:cstheme="minorHAnsi"/>
          <w:color w:val="auto"/>
        </w:rPr>
      </w:pPr>
    </w:p>
    <w:p w14:paraId="613F7C94" w14:textId="0AF5E971" w:rsidR="00D31CFA" w:rsidRDefault="00D31CFA" w:rsidP="00D71B4D">
      <w:pPr>
        <w:pStyle w:val="ListParagraph"/>
        <w:numPr>
          <w:ilvl w:val="0"/>
          <w:numId w:val="23"/>
        </w:numPr>
        <w:ind w:left="0" w:firstLine="0"/>
        <w:rPr>
          <w:rFonts w:asciiTheme="minorHAnsi" w:hAnsiTheme="minorHAnsi" w:cstheme="minorHAnsi"/>
          <w:b/>
          <w:color w:val="auto"/>
        </w:rPr>
      </w:pPr>
      <w:r w:rsidRPr="00787430">
        <w:rPr>
          <w:rFonts w:asciiTheme="minorHAnsi" w:hAnsiTheme="minorHAnsi" w:cstheme="minorHAnsi"/>
          <w:b/>
          <w:color w:val="auto"/>
        </w:rPr>
        <w:t>Post-</w:t>
      </w:r>
      <w:r w:rsidR="00A44E0B" w:rsidRPr="00787430">
        <w:rPr>
          <w:rFonts w:asciiTheme="minorHAnsi" w:hAnsiTheme="minorHAnsi" w:cstheme="minorHAnsi"/>
          <w:b/>
          <w:color w:val="auto"/>
        </w:rPr>
        <w:t xml:space="preserve">Treating </w:t>
      </w:r>
      <w:r w:rsidRPr="00787430">
        <w:rPr>
          <w:rFonts w:asciiTheme="minorHAnsi" w:hAnsiTheme="minorHAnsi" w:cstheme="minorHAnsi"/>
          <w:b/>
          <w:color w:val="auto"/>
        </w:rPr>
        <w:t xml:space="preserve">the </w:t>
      </w:r>
      <w:r w:rsidR="00A44E0B" w:rsidRPr="00787430">
        <w:rPr>
          <w:rFonts w:asciiTheme="minorHAnsi" w:hAnsiTheme="minorHAnsi" w:cstheme="minorHAnsi"/>
          <w:b/>
          <w:color w:val="auto"/>
        </w:rPr>
        <w:t>Results</w:t>
      </w:r>
    </w:p>
    <w:p w14:paraId="7E105F20" w14:textId="77777777" w:rsidR="00A44E0B" w:rsidRPr="001A430E" w:rsidRDefault="00A44E0B" w:rsidP="00B958B2">
      <w:pPr>
        <w:pStyle w:val="ListParagraph"/>
        <w:ind w:left="0"/>
        <w:rPr>
          <w:rFonts w:asciiTheme="minorHAnsi" w:hAnsiTheme="minorHAnsi" w:cstheme="minorHAnsi"/>
          <w:b/>
          <w:color w:val="auto"/>
        </w:rPr>
      </w:pPr>
    </w:p>
    <w:p w14:paraId="5B9B2E94" w14:textId="6863FC36" w:rsidR="00D71B4D" w:rsidRPr="00B958B2" w:rsidRDefault="003331D5" w:rsidP="00D71B4D">
      <w:pPr>
        <w:pStyle w:val="ListParagraph"/>
        <w:numPr>
          <w:ilvl w:val="1"/>
          <w:numId w:val="23"/>
        </w:numPr>
        <w:ind w:left="0" w:firstLine="0"/>
        <w:rPr>
          <w:rFonts w:asciiTheme="minorHAnsi" w:hAnsiTheme="minorHAnsi" w:cstheme="minorHAnsi"/>
          <w:b/>
          <w:color w:val="auto"/>
        </w:rPr>
      </w:pPr>
      <w:r w:rsidRPr="00B958B2">
        <w:rPr>
          <w:rFonts w:asciiTheme="minorHAnsi" w:hAnsiTheme="minorHAnsi" w:cstheme="minorHAnsi"/>
          <w:b/>
          <w:color w:val="auto"/>
        </w:rPr>
        <w:t>iCCD imaging</w:t>
      </w:r>
    </w:p>
    <w:p w14:paraId="5ECFA41E" w14:textId="77777777" w:rsidR="00A44E0B" w:rsidRPr="001A430E" w:rsidRDefault="00A44E0B" w:rsidP="00B958B2">
      <w:pPr>
        <w:pStyle w:val="ListParagraph"/>
        <w:ind w:left="0"/>
        <w:rPr>
          <w:rFonts w:asciiTheme="minorHAnsi" w:hAnsiTheme="minorHAnsi" w:cstheme="minorHAnsi"/>
          <w:color w:val="auto"/>
        </w:rPr>
      </w:pPr>
    </w:p>
    <w:p w14:paraId="6B56C46C" w14:textId="77777777" w:rsidR="00D24363" w:rsidRPr="00787430" w:rsidRDefault="00D31CFA"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Process the iCCD set of</w:t>
      </w:r>
      <w:r w:rsidR="00187E65" w:rsidRPr="00787430">
        <w:rPr>
          <w:rFonts w:asciiTheme="minorHAnsi" w:hAnsiTheme="minorHAnsi" w:cstheme="minorHAnsi"/>
          <w:color w:val="auto"/>
        </w:rPr>
        <w:t xml:space="preserve"> images with</w:t>
      </w:r>
      <w:r w:rsidR="00E7731A" w:rsidRPr="00787430">
        <w:rPr>
          <w:rFonts w:asciiTheme="minorHAnsi" w:hAnsiTheme="minorHAnsi" w:cstheme="minorHAnsi"/>
          <w:color w:val="auto"/>
        </w:rPr>
        <w:t xml:space="preserve"> software</w:t>
      </w:r>
      <w:r w:rsidR="00A04D98" w:rsidRPr="00787430">
        <w:rPr>
          <w:rFonts w:asciiTheme="minorHAnsi" w:hAnsiTheme="minorHAnsi" w:cstheme="minorHAnsi"/>
          <w:color w:val="auto"/>
        </w:rPr>
        <w:t xml:space="preserve"> </w:t>
      </w:r>
      <w:r w:rsidR="00187E65" w:rsidRPr="00787430">
        <w:rPr>
          <w:rFonts w:asciiTheme="minorHAnsi" w:hAnsiTheme="minorHAnsi" w:cstheme="minorHAnsi"/>
          <w:color w:val="auto"/>
        </w:rPr>
        <w:t>such as</w:t>
      </w:r>
      <w:r w:rsidR="00E7731A" w:rsidRPr="00787430">
        <w:rPr>
          <w:rFonts w:asciiTheme="minorHAnsi" w:hAnsiTheme="minorHAnsi" w:cstheme="minorHAnsi"/>
          <w:color w:val="auto"/>
        </w:rPr>
        <w:t xml:space="preserve"> Matlab or </w:t>
      </w:r>
      <w:r w:rsidR="00A04D98" w:rsidRPr="00787430">
        <w:rPr>
          <w:rFonts w:asciiTheme="minorHAnsi" w:hAnsiTheme="minorHAnsi" w:cstheme="minorHAnsi"/>
          <w:color w:val="auto"/>
        </w:rPr>
        <w:t>Image</w:t>
      </w:r>
      <w:r w:rsidR="00E7731A" w:rsidRPr="00787430">
        <w:rPr>
          <w:rFonts w:asciiTheme="minorHAnsi" w:hAnsiTheme="minorHAnsi" w:cstheme="minorHAnsi"/>
          <w:color w:val="auto"/>
        </w:rPr>
        <w:t xml:space="preserve">J. For all the discharge conditions, </w:t>
      </w:r>
      <w:r w:rsidR="00D24363" w:rsidRPr="00787430">
        <w:rPr>
          <w:rFonts w:asciiTheme="minorHAnsi" w:hAnsiTheme="minorHAnsi" w:cstheme="minorHAnsi"/>
          <w:color w:val="auto"/>
        </w:rPr>
        <w:t xml:space="preserve">add </w:t>
      </w:r>
      <w:r w:rsidR="00E7731A" w:rsidRPr="00787430">
        <w:rPr>
          <w:rFonts w:asciiTheme="minorHAnsi" w:hAnsiTheme="minorHAnsi" w:cstheme="minorHAnsi"/>
          <w:color w:val="auto"/>
        </w:rPr>
        <w:t xml:space="preserve">the 250 </w:t>
      </w:r>
      <w:r w:rsidR="00D24363" w:rsidRPr="00787430">
        <w:rPr>
          <w:rFonts w:asciiTheme="minorHAnsi" w:hAnsiTheme="minorHAnsi" w:cstheme="minorHAnsi"/>
          <w:color w:val="auto"/>
        </w:rPr>
        <w:t xml:space="preserve">images </w:t>
      </w:r>
      <w:r w:rsidR="00E7731A" w:rsidRPr="00787430">
        <w:rPr>
          <w:rFonts w:asciiTheme="minorHAnsi" w:hAnsiTheme="minorHAnsi" w:cstheme="minorHAnsi"/>
          <w:color w:val="auto"/>
        </w:rPr>
        <w:t>to</w:t>
      </w:r>
      <w:r w:rsidR="00D24363" w:rsidRPr="00787430">
        <w:rPr>
          <w:rFonts w:asciiTheme="minorHAnsi" w:hAnsiTheme="minorHAnsi" w:cstheme="minorHAnsi"/>
          <w:color w:val="auto"/>
        </w:rPr>
        <w:t xml:space="preserve"> increase the intensity.</w:t>
      </w:r>
    </w:p>
    <w:p w14:paraId="7ABA4935" w14:textId="77777777" w:rsidR="00D71B4D" w:rsidRPr="00787430" w:rsidRDefault="00D71B4D" w:rsidP="00D71B4D">
      <w:pPr>
        <w:pStyle w:val="ListParagraph"/>
        <w:ind w:left="0"/>
        <w:rPr>
          <w:rFonts w:asciiTheme="minorHAnsi" w:hAnsiTheme="minorHAnsi" w:cstheme="minorHAnsi"/>
          <w:color w:val="auto"/>
        </w:rPr>
      </w:pPr>
    </w:p>
    <w:p w14:paraId="57977EB2" w14:textId="77777777" w:rsidR="008B35CA" w:rsidRPr="00787430" w:rsidRDefault="00D24363"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I</w:t>
      </w:r>
      <w:r w:rsidR="00D31CFA" w:rsidRPr="00787430">
        <w:rPr>
          <w:rFonts w:asciiTheme="minorHAnsi" w:hAnsiTheme="minorHAnsi" w:cstheme="minorHAnsi"/>
          <w:color w:val="auto"/>
        </w:rPr>
        <w:t xml:space="preserve">mprove the contrast and make </w:t>
      </w:r>
      <w:r w:rsidR="00E7731A" w:rsidRPr="00787430">
        <w:rPr>
          <w:rFonts w:asciiTheme="minorHAnsi" w:hAnsiTheme="minorHAnsi" w:cstheme="minorHAnsi"/>
          <w:color w:val="auto"/>
        </w:rPr>
        <w:t xml:space="preserve">the shock wave angle </w:t>
      </w:r>
      <w:r w:rsidR="00D31CFA" w:rsidRPr="00787430">
        <w:rPr>
          <w:rFonts w:asciiTheme="minorHAnsi" w:hAnsiTheme="minorHAnsi" w:cstheme="minorHAnsi"/>
          <w:color w:val="auto"/>
        </w:rPr>
        <w:t xml:space="preserve">as visible as possible. </w:t>
      </w:r>
    </w:p>
    <w:p w14:paraId="69E46A06" w14:textId="77777777" w:rsidR="00D71B4D" w:rsidRPr="00787430" w:rsidRDefault="00D71B4D" w:rsidP="00D71B4D">
      <w:pPr>
        <w:pStyle w:val="ListParagraph"/>
        <w:ind w:left="0"/>
        <w:rPr>
          <w:rFonts w:asciiTheme="minorHAnsi" w:hAnsiTheme="minorHAnsi" w:cstheme="minorHAnsi"/>
          <w:color w:val="auto"/>
        </w:rPr>
      </w:pPr>
    </w:p>
    <w:p w14:paraId="7AC44F94" w14:textId="77777777" w:rsidR="003331D5" w:rsidRPr="00787430" w:rsidRDefault="00D24363"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 xml:space="preserve">Measure the shock wave angles </w:t>
      </w:r>
      <w:r w:rsidR="00A54F95" w:rsidRPr="00787430">
        <w:rPr>
          <w:rFonts w:asciiTheme="minorHAnsi" w:hAnsiTheme="minorHAnsi" w:cstheme="minorHAnsi"/>
          <w:color w:val="auto"/>
        </w:rPr>
        <w:t>for each discharge voltage and draw the trend line.</w:t>
      </w:r>
    </w:p>
    <w:p w14:paraId="582DD414" w14:textId="77777777" w:rsidR="00D71B4D" w:rsidRPr="00787430" w:rsidRDefault="00D71B4D" w:rsidP="00D71B4D">
      <w:pPr>
        <w:pStyle w:val="ListParagraph"/>
        <w:ind w:left="0"/>
        <w:rPr>
          <w:rFonts w:asciiTheme="minorHAnsi" w:hAnsiTheme="minorHAnsi" w:cstheme="minorHAnsi"/>
          <w:color w:val="auto"/>
        </w:rPr>
      </w:pPr>
    </w:p>
    <w:p w14:paraId="712DF215" w14:textId="77777777" w:rsidR="009D66FF" w:rsidRPr="00787430" w:rsidRDefault="009D66FF"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 xml:space="preserve">Take measurements of the </w:t>
      </w:r>
      <w:r w:rsidR="00E7731A" w:rsidRPr="00787430">
        <w:rPr>
          <w:rFonts w:asciiTheme="minorHAnsi" w:hAnsiTheme="minorHAnsi" w:cstheme="minorHAnsi"/>
          <w:color w:val="auto"/>
        </w:rPr>
        <w:t xml:space="preserve">shock wave </w:t>
      </w:r>
      <w:r w:rsidRPr="00787430">
        <w:rPr>
          <w:rFonts w:asciiTheme="minorHAnsi" w:hAnsiTheme="minorHAnsi" w:cstheme="minorHAnsi"/>
          <w:color w:val="auto"/>
        </w:rPr>
        <w:t>stand-off distance</w:t>
      </w:r>
      <w:r w:rsidR="00656DC3" w:rsidRPr="00787430">
        <w:rPr>
          <w:rFonts w:asciiTheme="minorHAnsi" w:hAnsiTheme="minorHAnsi" w:cstheme="minorHAnsi"/>
          <w:color w:val="auto"/>
        </w:rPr>
        <w:t xml:space="preserve"> from the leading edge</w:t>
      </w:r>
      <w:r w:rsidRPr="00787430">
        <w:rPr>
          <w:rFonts w:asciiTheme="minorHAnsi" w:hAnsiTheme="minorHAnsi" w:cstheme="minorHAnsi"/>
          <w:color w:val="auto"/>
        </w:rPr>
        <w:t>.</w:t>
      </w:r>
    </w:p>
    <w:p w14:paraId="0AAD0246" w14:textId="77777777" w:rsidR="005C0211" w:rsidRPr="00787430" w:rsidRDefault="005C0211" w:rsidP="00D71B4D">
      <w:pPr>
        <w:pStyle w:val="ListParagraph"/>
        <w:ind w:left="0"/>
        <w:rPr>
          <w:rFonts w:asciiTheme="minorHAnsi" w:hAnsiTheme="minorHAnsi" w:cstheme="minorHAnsi"/>
          <w:color w:val="auto"/>
        </w:rPr>
      </w:pPr>
    </w:p>
    <w:p w14:paraId="2A3CE79C" w14:textId="3D666384" w:rsidR="003331D5" w:rsidRPr="00B958B2" w:rsidRDefault="003331D5" w:rsidP="00D71B4D">
      <w:pPr>
        <w:pStyle w:val="ListParagraph"/>
        <w:numPr>
          <w:ilvl w:val="1"/>
          <w:numId w:val="23"/>
        </w:numPr>
        <w:ind w:left="0" w:firstLine="0"/>
        <w:rPr>
          <w:rFonts w:asciiTheme="minorHAnsi" w:hAnsiTheme="minorHAnsi" w:cstheme="minorHAnsi"/>
          <w:b/>
          <w:color w:val="auto"/>
        </w:rPr>
      </w:pPr>
      <w:r w:rsidRPr="00B958B2">
        <w:rPr>
          <w:rFonts w:asciiTheme="minorHAnsi" w:hAnsiTheme="minorHAnsi" w:cstheme="minorHAnsi"/>
          <w:b/>
          <w:color w:val="auto"/>
        </w:rPr>
        <w:t>Infra-red tomography</w:t>
      </w:r>
    </w:p>
    <w:p w14:paraId="1C04829E" w14:textId="77777777" w:rsidR="00A44E0B" w:rsidRPr="001A430E" w:rsidRDefault="00A44E0B" w:rsidP="00B958B2">
      <w:pPr>
        <w:pStyle w:val="ListParagraph"/>
        <w:ind w:left="0"/>
        <w:rPr>
          <w:rFonts w:asciiTheme="minorHAnsi" w:hAnsiTheme="minorHAnsi" w:cstheme="minorHAnsi"/>
          <w:color w:val="auto"/>
        </w:rPr>
      </w:pPr>
    </w:p>
    <w:p w14:paraId="7D8E1DA4" w14:textId="77777777" w:rsidR="00A54F95" w:rsidRPr="00787430" w:rsidRDefault="00A54F95"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Plot the temperature distributions along the black line</w:t>
      </w:r>
      <w:r w:rsidR="00E7731A" w:rsidRPr="00787430">
        <w:rPr>
          <w:rFonts w:asciiTheme="minorHAnsi" w:hAnsiTheme="minorHAnsi" w:cstheme="minorHAnsi"/>
          <w:color w:val="auto"/>
        </w:rPr>
        <w:t>s</w:t>
      </w:r>
      <w:r w:rsidRPr="00787430">
        <w:rPr>
          <w:rFonts w:asciiTheme="minorHAnsi" w:hAnsiTheme="minorHAnsi" w:cstheme="minorHAnsi"/>
          <w:color w:val="auto"/>
        </w:rPr>
        <w:t xml:space="preserve"> for each </w:t>
      </w:r>
      <w:r w:rsidR="00E7731A" w:rsidRPr="00787430">
        <w:rPr>
          <w:rFonts w:asciiTheme="minorHAnsi" w:hAnsiTheme="minorHAnsi" w:cstheme="minorHAnsi"/>
          <w:color w:val="auto"/>
        </w:rPr>
        <w:t xml:space="preserve">discharge </w:t>
      </w:r>
      <w:r w:rsidRPr="00787430">
        <w:rPr>
          <w:rFonts w:asciiTheme="minorHAnsi" w:hAnsiTheme="minorHAnsi" w:cstheme="minorHAnsi"/>
          <w:color w:val="auto"/>
        </w:rPr>
        <w:t>voltage.</w:t>
      </w:r>
    </w:p>
    <w:p w14:paraId="501411D7" w14:textId="77777777" w:rsidR="00D71B4D" w:rsidRPr="00787430" w:rsidRDefault="00D71B4D" w:rsidP="00D71B4D">
      <w:pPr>
        <w:pStyle w:val="ListParagraph"/>
        <w:ind w:left="0"/>
        <w:rPr>
          <w:rFonts w:asciiTheme="minorHAnsi" w:hAnsiTheme="minorHAnsi" w:cstheme="minorHAnsi"/>
          <w:color w:val="auto"/>
        </w:rPr>
      </w:pPr>
    </w:p>
    <w:p w14:paraId="2CFD4949" w14:textId="77777777" w:rsidR="00A54F95" w:rsidRPr="00787430" w:rsidRDefault="00A54F95"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Find the maximum surface temperature and plot it versus the discharge voltage.</w:t>
      </w:r>
    </w:p>
    <w:p w14:paraId="0BF149BE" w14:textId="77777777" w:rsidR="005C0211" w:rsidRPr="00787430" w:rsidRDefault="005C0211" w:rsidP="00D71B4D">
      <w:pPr>
        <w:pStyle w:val="ListParagraph"/>
        <w:ind w:left="0"/>
        <w:rPr>
          <w:rFonts w:asciiTheme="minorHAnsi" w:hAnsiTheme="minorHAnsi" w:cstheme="minorHAnsi"/>
          <w:color w:val="auto"/>
        </w:rPr>
      </w:pPr>
    </w:p>
    <w:p w14:paraId="4D96433C" w14:textId="5DB706BF" w:rsidR="00A44E0B" w:rsidRPr="00B958B2" w:rsidRDefault="003331D5" w:rsidP="001A430E">
      <w:pPr>
        <w:pStyle w:val="ListParagraph"/>
        <w:numPr>
          <w:ilvl w:val="1"/>
          <w:numId w:val="23"/>
        </w:numPr>
        <w:ind w:left="0" w:firstLine="0"/>
        <w:rPr>
          <w:rFonts w:asciiTheme="minorHAnsi" w:hAnsiTheme="minorHAnsi" w:cstheme="minorHAnsi"/>
          <w:b/>
          <w:color w:val="auto"/>
        </w:rPr>
      </w:pPr>
      <w:r w:rsidRPr="00B958B2">
        <w:rPr>
          <w:rFonts w:asciiTheme="minorHAnsi" w:hAnsiTheme="minorHAnsi" w:cstheme="minorHAnsi"/>
          <w:b/>
          <w:color w:val="auto"/>
        </w:rPr>
        <w:t>Pitot pressure measurements</w:t>
      </w:r>
    </w:p>
    <w:p w14:paraId="518ABBC2" w14:textId="77777777" w:rsidR="00A44E0B" w:rsidRPr="001A430E" w:rsidRDefault="00A44E0B" w:rsidP="00B958B2">
      <w:pPr>
        <w:pStyle w:val="ListParagraph"/>
        <w:ind w:left="0"/>
        <w:rPr>
          <w:rFonts w:asciiTheme="minorHAnsi" w:hAnsiTheme="minorHAnsi" w:cstheme="minorHAnsi"/>
          <w:color w:val="auto"/>
        </w:rPr>
      </w:pPr>
    </w:p>
    <w:p w14:paraId="10E5C250" w14:textId="77777777" w:rsidR="0017398D" w:rsidRPr="00787430" w:rsidRDefault="009168C3"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 xml:space="preserve">As </w:t>
      </w:r>
      <w:r w:rsidR="00B052A6" w:rsidRPr="00787430">
        <w:rPr>
          <w:rFonts w:asciiTheme="minorHAnsi" w:hAnsiTheme="minorHAnsi" w:cstheme="minorHAnsi"/>
          <w:color w:val="auto"/>
        </w:rPr>
        <w:t xml:space="preserve">the </w:t>
      </w:r>
      <w:r w:rsidRPr="00787430">
        <w:rPr>
          <w:rFonts w:asciiTheme="minorHAnsi" w:hAnsiTheme="minorHAnsi" w:cstheme="minorHAnsi"/>
          <w:color w:val="auto"/>
        </w:rPr>
        <w:t>experimental conditions correspond to the rarefied regime, d</w:t>
      </w:r>
      <w:r w:rsidR="0017398D" w:rsidRPr="00787430">
        <w:rPr>
          <w:rFonts w:asciiTheme="minorHAnsi" w:hAnsiTheme="minorHAnsi" w:cstheme="minorHAnsi"/>
          <w:color w:val="auto"/>
        </w:rPr>
        <w:t xml:space="preserve">o any necessary </w:t>
      </w:r>
      <w:r w:rsidRPr="00787430">
        <w:rPr>
          <w:rFonts w:asciiTheme="minorHAnsi" w:hAnsiTheme="minorHAnsi" w:cstheme="minorHAnsi"/>
          <w:color w:val="auto"/>
        </w:rPr>
        <w:t xml:space="preserve">orifice </w:t>
      </w:r>
      <w:r w:rsidR="0017398D" w:rsidRPr="00787430">
        <w:rPr>
          <w:rFonts w:asciiTheme="minorHAnsi" w:hAnsiTheme="minorHAnsi" w:cstheme="minorHAnsi"/>
          <w:color w:val="auto"/>
        </w:rPr>
        <w:t xml:space="preserve">corrections </w:t>
      </w:r>
      <w:r w:rsidR="00187E65" w:rsidRPr="00787430">
        <w:rPr>
          <w:rFonts w:asciiTheme="minorHAnsi" w:hAnsiTheme="minorHAnsi" w:cstheme="minorHAnsi"/>
          <w:color w:val="auto"/>
        </w:rPr>
        <w:t>according to</w:t>
      </w:r>
      <w:r w:rsidR="0017398D" w:rsidRPr="00787430">
        <w:rPr>
          <w:rFonts w:asciiTheme="minorHAnsi" w:hAnsiTheme="minorHAnsi" w:cstheme="minorHAnsi"/>
          <w:color w:val="auto"/>
        </w:rPr>
        <w:t xml:space="preserve"> the flow </w:t>
      </w:r>
      <w:r w:rsidRPr="00787430">
        <w:rPr>
          <w:rFonts w:asciiTheme="minorHAnsi" w:hAnsiTheme="minorHAnsi" w:cstheme="minorHAnsi"/>
          <w:color w:val="auto"/>
        </w:rPr>
        <w:t xml:space="preserve">conditions </w:t>
      </w:r>
      <w:r w:rsidR="0017398D" w:rsidRPr="00787430">
        <w:rPr>
          <w:rFonts w:asciiTheme="minorHAnsi" w:hAnsiTheme="minorHAnsi" w:cstheme="minorHAnsi"/>
          <w:color w:val="auto"/>
        </w:rPr>
        <w:t xml:space="preserve">and </w:t>
      </w:r>
      <w:r w:rsidRPr="00787430">
        <w:rPr>
          <w:rFonts w:asciiTheme="minorHAnsi" w:hAnsiTheme="minorHAnsi" w:cstheme="minorHAnsi"/>
          <w:color w:val="auto"/>
        </w:rPr>
        <w:t xml:space="preserve">the </w:t>
      </w:r>
      <w:r w:rsidR="0017398D" w:rsidRPr="00787430">
        <w:rPr>
          <w:rFonts w:asciiTheme="minorHAnsi" w:hAnsiTheme="minorHAnsi" w:cstheme="minorHAnsi"/>
          <w:color w:val="auto"/>
        </w:rPr>
        <w:t>Pitot reference dimensions</w:t>
      </w:r>
      <w:r w:rsidRPr="00787430">
        <w:rPr>
          <w:rFonts w:asciiTheme="minorHAnsi" w:hAnsiTheme="minorHAnsi" w:cstheme="minorHAnsi"/>
          <w:color w:val="auto"/>
        </w:rPr>
        <w:t xml:space="preserve"> as specified by Potter </w:t>
      </w:r>
      <w:r w:rsidRPr="00787430">
        <w:rPr>
          <w:rFonts w:asciiTheme="minorHAnsi" w:hAnsiTheme="minorHAnsi" w:cstheme="minorHAnsi"/>
          <w:i/>
          <w:color w:val="auto"/>
        </w:rPr>
        <w:t>et al.</w:t>
      </w:r>
      <w:r w:rsidR="00E25BBB" w:rsidRPr="00787430">
        <w:rPr>
          <w:rFonts w:asciiTheme="minorHAnsi" w:hAnsiTheme="minorHAnsi" w:cstheme="minorHAnsi"/>
          <w:color w:val="auto"/>
          <w:vertAlign w:val="superscript"/>
        </w:rPr>
        <w:t>17,18,</w:t>
      </w:r>
      <w:r w:rsidRPr="00787430">
        <w:rPr>
          <w:rFonts w:asciiTheme="minorHAnsi" w:hAnsiTheme="minorHAnsi" w:cstheme="minorHAnsi"/>
          <w:color w:val="auto"/>
          <w:vertAlign w:val="superscript"/>
        </w:rPr>
        <w:t>19</w:t>
      </w:r>
      <w:r w:rsidR="0017398D" w:rsidRPr="00787430">
        <w:rPr>
          <w:rFonts w:asciiTheme="minorHAnsi" w:hAnsiTheme="minorHAnsi" w:cstheme="minorHAnsi"/>
          <w:color w:val="auto"/>
        </w:rPr>
        <w:t>.</w:t>
      </w:r>
    </w:p>
    <w:p w14:paraId="595C2930" w14:textId="77777777" w:rsidR="00D71B4D" w:rsidRPr="00787430" w:rsidRDefault="00D71B4D" w:rsidP="00D71B4D">
      <w:pPr>
        <w:pStyle w:val="ListParagraph"/>
        <w:ind w:left="0"/>
        <w:rPr>
          <w:rFonts w:asciiTheme="minorHAnsi" w:hAnsiTheme="minorHAnsi" w:cstheme="minorHAnsi"/>
          <w:color w:val="auto"/>
        </w:rPr>
      </w:pPr>
    </w:p>
    <w:p w14:paraId="3FA50422" w14:textId="112FE435" w:rsidR="007A4DD6" w:rsidRPr="001A430E" w:rsidRDefault="00A54F95" w:rsidP="00D71B4D">
      <w:pPr>
        <w:pStyle w:val="ListParagraph"/>
        <w:numPr>
          <w:ilvl w:val="2"/>
          <w:numId w:val="23"/>
        </w:numPr>
        <w:ind w:left="0" w:firstLine="0"/>
        <w:rPr>
          <w:rFonts w:asciiTheme="minorHAnsi" w:hAnsiTheme="minorHAnsi" w:cstheme="minorHAnsi"/>
          <w:color w:val="auto"/>
        </w:rPr>
      </w:pPr>
      <w:r w:rsidRPr="00787430">
        <w:rPr>
          <w:rFonts w:asciiTheme="minorHAnsi" w:hAnsiTheme="minorHAnsi" w:cstheme="minorHAnsi"/>
          <w:color w:val="auto"/>
        </w:rPr>
        <w:t xml:space="preserve">Draw </w:t>
      </w:r>
      <w:r w:rsidR="00E415AA" w:rsidRPr="00787430">
        <w:rPr>
          <w:rFonts w:asciiTheme="minorHAnsi" w:hAnsiTheme="minorHAnsi" w:cstheme="minorHAnsi"/>
          <w:color w:val="auto"/>
        </w:rPr>
        <w:t xml:space="preserve">all the </w:t>
      </w:r>
      <w:r w:rsidRPr="00787430">
        <w:rPr>
          <w:rFonts w:asciiTheme="minorHAnsi" w:hAnsiTheme="minorHAnsi" w:cstheme="minorHAnsi"/>
          <w:color w:val="auto"/>
        </w:rPr>
        <w:t>Pitot profile</w:t>
      </w:r>
      <w:r w:rsidR="00E415AA" w:rsidRPr="00787430">
        <w:rPr>
          <w:rFonts w:asciiTheme="minorHAnsi" w:hAnsiTheme="minorHAnsi" w:cstheme="minorHAnsi"/>
          <w:color w:val="auto"/>
        </w:rPr>
        <w:t>s</w:t>
      </w:r>
      <w:r w:rsidR="009B20C0" w:rsidRPr="00787430">
        <w:rPr>
          <w:rFonts w:asciiTheme="minorHAnsi" w:hAnsiTheme="minorHAnsi" w:cstheme="minorHAnsi"/>
          <w:color w:val="auto"/>
        </w:rPr>
        <w:t xml:space="preserve"> on </w:t>
      </w:r>
      <w:r w:rsidR="00A44E0B">
        <w:rPr>
          <w:rFonts w:asciiTheme="minorHAnsi" w:hAnsiTheme="minorHAnsi" w:cstheme="minorHAnsi"/>
          <w:color w:val="auto"/>
        </w:rPr>
        <w:t xml:space="preserve">the </w:t>
      </w:r>
      <w:r w:rsidR="009B20C0" w:rsidRPr="001A430E">
        <w:rPr>
          <w:rFonts w:asciiTheme="minorHAnsi" w:hAnsiTheme="minorHAnsi" w:cstheme="minorHAnsi"/>
          <w:color w:val="auto"/>
        </w:rPr>
        <w:t xml:space="preserve">same graph to </w:t>
      </w:r>
      <w:r w:rsidR="00A44E0B">
        <w:rPr>
          <w:rFonts w:asciiTheme="minorHAnsi" w:hAnsiTheme="minorHAnsi" w:cstheme="minorHAnsi"/>
          <w:color w:val="auto"/>
        </w:rPr>
        <w:t xml:space="preserve">aid in </w:t>
      </w:r>
      <w:r w:rsidR="009B20C0" w:rsidRPr="001A430E">
        <w:rPr>
          <w:rFonts w:asciiTheme="minorHAnsi" w:hAnsiTheme="minorHAnsi" w:cstheme="minorHAnsi"/>
          <w:color w:val="auto"/>
        </w:rPr>
        <w:t>further comparison.</w:t>
      </w:r>
    </w:p>
    <w:p w14:paraId="389C6332" w14:textId="77777777" w:rsidR="00D71B4D" w:rsidRPr="00787430" w:rsidRDefault="00D71B4D" w:rsidP="00D71B4D">
      <w:pPr>
        <w:pStyle w:val="ListParagraph"/>
        <w:ind w:left="0"/>
        <w:rPr>
          <w:rFonts w:asciiTheme="minorHAnsi" w:hAnsiTheme="minorHAnsi" w:cstheme="minorHAnsi"/>
          <w:color w:val="auto"/>
        </w:rPr>
      </w:pPr>
    </w:p>
    <w:p w14:paraId="62963CA5" w14:textId="7552829E" w:rsidR="005C0211" w:rsidRPr="00787430" w:rsidRDefault="00D71B4D" w:rsidP="00D71B4D">
      <w:pPr>
        <w:pStyle w:val="ListParagraph"/>
        <w:ind w:left="0"/>
        <w:rPr>
          <w:rFonts w:asciiTheme="minorHAnsi" w:hAnsiTheme="minorHAnsi" w:cstheme="minorHAnsi"/>
          <w:color w:val="auto"/>
        </w:rPr>
      </w:pPr>
      <w:r w:rsidRPr="00787430">
        <w:rPr>
          <w:rFonts w:asciiTheme="minorHAnsi" w:hAnsiTheme="minorHAnsi" w:cstheme="minorHAnsi"/>
          <w:color w:val="auto"/>
        </w:rPr>
        <w:t xml:space="preserve">Note: </w:t>
      </w:r>
      <w:r w:rsidR="005C0211" w:rsidRPr="00787430">
        <w:rPr>
          <w:rFonts w:asciiTheme="minorHAnsi" w:hAnsiTheme="minorHAnsi" w:cstheme="minorHAnsi"/>
          <w:color w:val="auto"/>
        </w:rPr>
        <w:t xml:space="preserve">It can be useful to simulate the experimental case with a numerical code (in </w:t>
      </w:r>
      <w:r w:rsidR="00B052A6" w:rsidRPr="00787430">
        <w:rPr>
          <w:rFonts w:asciiTheme="minorHAnsi" w:hAnsiTheme="minorHAnsi" w:cstheme="minorHAnsi"/>
          <w:color w:val="auto"/>
        </w:rPr>
        <w:t>this paper,</w:t>
      </w:r>
      <w:r w:rsidR="005C0211" w:rsidRPr="00787430">
        <w:rPr>
          <w:rFonts w:asciiTheme="minorHAnsi" w:hAnsiTheme="minorHAnsi" w:cstheme="minorHAnsi"/>
          <w:color w:val="auto"/>
        </w:rPr>
        <w:t xml:space="preserve"> a Monte-Carlo probabilistic code</w:t>
      </w:r>
      <w:r w:rsidR="00E415AA" w:rsidRPr="00787430">
        <w:rPr>
          <w:rFonts w:asciiTheme="minorHAnsi" w:hAnsiTheme="minorHAnsi" w:cstheme="minorHAnsi"/>
          <w:color w:val="auto"/>
        </w:rPr>
        <w:t xml:space="preserve"> is used</w:t>
      </w:r>
      <w:r w:rsidR="005C0211" w:rsidRPr="00787430">
        <w:rPr>
          <w:rFonts w:asciiTheme="minorHAnsi" w:hAnsiTheme="minorHAnsi" w:cstheme="minorHAnsi"/>
          <w:color w:val="auto"/>
        </w:rPr>
        <w:t xml:space="preserve">) to calibrate the </w:t>
      </w:r>
      <w:r w:rsidR="00F42386" w:rsidRPr="00787430">
        <w:rPr>
          <w:rFonts w:asciiTheme="minorHAnsi" w:hAnsiTheme="minorHAnsi" w:cstheme="minorHAnsi"/>
          <w:color w:val="auto"/>
        </w:rPr>
        <w:t xml:space="preserve">experimental </w:t>
      </w:r>
      <w:r w:rsidR="005C0211" w:rsidRPr="00787430">
        <w:rPr>
          <w:rFonts w:asciiTheme="minorHAnsi" w:hAnsiTheme="minorHAnsi" w:cstheme="minorHAnsi"/>
          <w:color w:val="auto"/>
        </w:rPr>
        <w:t>Pitot profiles</w:t>
      </w:r>
      <w:r w:rsidR="00E415AA" w:rsidRPr="00787430">
        <w:rPr>
          <w:rFonts w:asciiTheme="minorHAnsi" w:hAnsiTheme="minorHAnsi" w:cstheme="minorHAnsi"/>
          <w:color w:val="auto"/>
        </w:rPr>
        <w:t>.</w:t>
      </w:r>
    </w:p>
    <w:p w14:paraId="38A16AB9" w14:textId="77777777" w:rsidR="001C1E49" w:rsidRPr="00787430" w:rsidRDefault="001C1E49" w:rsidP="00D71B4D">
      <w:pPr>
        <w:pStyle w:val="NormalWeb"/>
        <w:spacing w:before="0" w:beforeAutospacing="0" w:after="0" w:afterAutospacing="0"/>
        <w:rPr>
          <w:rFonts w:asciiTheme="minorHAnsi" w:hAnsiTheme="minorHAnsi" w:cstheme="minorHAnsi"/>
          <w:b/>
        </w:rPr>
      </w:pPr>
    </w:p>
    <w:p w14:paraId="2387FA73" w14:textId="77777777" w:rsidR="005B2CA6" w:rsidRPr="00787430" w:rsidRDefault="006305D7" w:rsidP="00D71B4D">
      <w:pPr>
        <w:pStyle w:val="NormalWeb"/>
        <w:spacing w:before="0" w:beforeAutospacing="0" w:after="0" w:afterAutospacing="0"/>
        <w:rPr>
          <w:rFonts w:asciiTheme="minorHAnsi" w:hAnsiTheme="minorHAnsi" w:cstheme="minorHAnsi"/>
          <w:b/>
          <w:bCs/>
        </w:rPr>
      </w:pPr>
      <w:r w:rsidRPr="00787430">
        <w:rPr>
          <w:rFonts w:asciiTheme="minorHAnsi" w:hAnsiTheme="minorHAnsi" w:cstheme="minorHAnsi"/>
          <w:b/>
        </w:rPr>
        <w:t>REPRESENTATIVE RESULTS</w:t>
      </w:r>
      <w:r w:rsidR="00EF1462" w:rsidRPr="00787430">
        <w:rPr>
          <w:rFonts w:asciiTheme="minorHAnsi" w:hAnsiTheme="minorHAnsi" w:cstheme="minorHAnsi"/>
          <w:b/>
        </w:rPr>
        <w:t>:</w:t>
      </w:r>
      <w:r w:rsidRPr="00787430">
        <w:rPr>
          <w:rFonts w:asciiTheme="minorHAnsi" w:hAnsiTheme="minorHAnsi" w:cstheme="minorHAnsi"/>
          <w:b/>
          <w:bCs/>
        </w:rPr>
        <w:t xml:space="preserve"> </w:t>
      </w:r>
    </w:p>
    <w:p w14:paraId="329FCCF1" w14:textId="7969DE88" w:rsidR="009D66FF" w:rsidRPr="00787430" w:rsidRDefault="007A6D04" w:rsidP="00D71B4D">
      <w:pPr>
        <w:rPr>
          <w:rFonts w:asciiTheme="minorHAnsi" w:hAnsiTheme="minorHAnsi" w:cstheme="minorHAnsi"/>
          <w:color w:val="auto"/>
        </w:rPr>
      </w:pPr>
      <w:r w:rsidRPr="00787430">
        <w:rPr>
          <w:rFonts w:asciiTheme="minorHAnsi" w:hAnsiTheme="minorHAnsi" w:cstheme="minorHAnsi"/>
          <w:color w:val="auto"/>
        </w:rPr>
        <w:t xml:space="preserve">The experiments are carried out in the wind tunnel MARHy </w:t>
      </w:r>
      <w:r w:rsidR="00187E65" w:rsidRPr="00787430">
        <w:rPr>
          <w:rFonts w:asciiTheme="minorHAnsi" w:hAnsiTheme="minorHAnsi" w:cstheme="minorHAnsi"/>
          <w:color w:val="auto"/>
        </w:rPr>
        <w:t>at</w:t>
      </w:r>
      <w:r w:rsidRPr="00787430">
        <w:rPr>
          <w:rFonts w:asciiTheme="minorHAnsi" w:hAnsiTheme="minorHAnsi" w:cstheme="minorHAnsi"/>
          <w:color w:val="auto"/>
        </w:rPr>
        <w:t xml:space="preserve"> the ICARE laboratory located in Orl</w:t>
      </w:r>
      <w:r w:rsidR="00D2353B" w:rsidRPr="00787430">
        <w:rPr>
          <w:rFonts w:asciiTheme="minorHAnsi" w:hAnsiTheme="minorHAnsi" w:cstheme="minorHAnsi"/>
          <w:color w:val="auto"/>
        </w:rPr>
        <w:t xml:space="preserve">éans (CNRS, National Scientific Research Center, </w:t>
      </w:r>
      <w:r w:rsidRPr="00787430">
        <w:rPr>
          <w:rFonts w:asciiTheme="minorHAnsi" w:hAnsiTheme="minorHAnsi" w:cstheme="minorHAnsi"/>
          <w:color w:val="auto"/>
        </w:rPr>
        <w:t xml:space="preserve">France). </w:t>
      </w:r>
      <w:r w:rsidR="00D2353B" w:rsidRPr="00787430">
        <w:rPr>
          <w:rFonts w:asciiTheme="minorHAnsi" w:hAnsiTheme="minorHAnsi" w:cstheme="minorHAnsi"/>
          <w:color w:val="auto"/>
        </w:rPr>
        <w:t>MARHy is a low</w:t>
      </w:r>
      <w:r w:rsidR="00762933">
        <w:rPr>
          <w:rFonts w:asciiTheme="minorHAnsi" w:hAnsiTheme="minorHAnsi" w:cstheme="minorHAnsi"/>
          <w:color w:val="auto"/>
        </w:rPr>
        <w:t>-</w:t>
      </w:r>
      <w:r w:rsidR="00D2353B" w:rsidRPr="001A430E">
        <w:rPr>
          <w:rFonts w:asciiTheme="minorHAnsi" w:hAnsiTheme="minorHAnsi" w:cstheme="minorHAnsi"/>
          <w:color w:val="auto"/>
        </w:rPr>
        <w:t>density facility used for both academic and industrial research. The wind tunnel was built in 1963 at the “Laboratoire d’Aérothermique” and was known as the “</w:t>
      </w:r>
      <w:r w:rsidR="0054396A" w:rsidRPr="00787430">
        <w:rPr>
          <w:rFonts w:asciiTheme="minorHAnsi" w:hAnsiTheme="minorHAnsi" w:cstheme="minorHAnsi"/>
          <w:color w:val="auto"/>
        </w:rPr>
        <w:t>SR3”</w:t>
      </w:r>
      <w:r w:rsidR="00BB500F" w:rsidRPr="00787430">
        <w:rPr>
          <w:rFonts w:asciiTheme="minorHAnsi" w:hAnsiTheme="minorHAnsi" w:cstheme="minorHAnsi"/>
          <w:color w:val="auto"/>
        </w:rPr>
        <w:t xml:space="preserve"> wind tunnel</w:t>
      </w:r>
      <w:r w:rsidR="00DA716A" w:rsidRPr="00787430">
        <w:rPr>
          <w:rFonts w:asciiTheme="minorHAnsi" w:hAnsiTheme="minorHAnsi" w:cstheme="minorHAnsi"/>
          <w:color w:val="auto"/>
          <w:vertAlign w:val="superscript"/>
        </w:rPr>
        <w:t>20</w:t>
      </w:r>
      <w:r w:rsidR="00BB500F" w:rsidRPr="00787430">
        <w:rPr>
          <w:rFonts w:asciiTheme="minorHAnsi" w:hAnsiTheme="minorHAnsi" w:cstheme="minorHAnsi"/>
          <w:color w:val="auto"/>
        </w:rPr>
        <w:t xml:space="preserve"> </w:t>
      </w:r>
      <w:r w:rsidR="00D2353B" w:rsidRPr="00787430">
        <w:rPr>
          <w:rFonts w:asciiTheme="minorHAnsi" w:hAnsiTheme="minorHAnsi" w:cstheme="minorHAnsi"/>
          <w:color w:val="auto"/>
        </w:rPr>
        <w:t xml:space="preserve">until its relocation in 2000 at the CNRS Orléans. </w:t>
      </w:r>
      <w:r w:rsidR="00666590" w:rsidRPr="00787430">
        <w:rPr>
          <w:rFonts w:asciiTheme="minorHAnsi" w:hAnsiTheme="minorHAnsi" w:cstheme="minorHAnsi"/>
          <w:color w:val="auto"/>
        </w:rPr>
        <w:t>The MARHy wind tunnel can be equipped with a wide range of nozzles allowing the generation of subsonic, supersonic</w:t>
      </w:r>
      <w:r w:rsidR="00762933">
        <w:rPr>
          <w:rFonts w:asciiTheme="minorHAnsi" w:hAnsiTheme="minorHAnsi" w:cstheme="minorHAnsi"/>
          <w:color w:val="auto"/>
        </w:rPr>
        <w:t>,</w:t>
      </w:r>
      <w:r w:rsidR="00666590" w:rsidRPr="001A430E">
        <w:rPr>
          <w:rFonts w:asciiTheme="minorHAnsi" w:hAnsiTheme="minorHAnsi" w:cstheme="minorHAnsi"/>
          <w:color w:val="auto"/>
        </w:rPr>
        <w:t xml:space="preserve"> and hypersonic flows from Mach 0.8 to Mach 21, and covers a large range of Reynolds numbers from 10</w:t>
      </w:r>
      <w:r w:rsidR="00666590" w:rsidRPr="001A430E">
        <w:rPr>
          <w:rFonts w:asciiTheme="minorHAnsi" w:hAnsiTheme="minorHAnsi" w:cstheme="minorHAnsi"/>
          <w:color w:val="auto"/>
          <w:vertAlign w:val="superscript"/>
        </w:rPr>
        <w:t>2</w:t>
      </w:r>
      <w:r w:rsidR="00666590" w:rsidRPr="001A430E">
        <w:rPr>
          <w:rFonts w:asciiTheme="minorHAnsi" w:hAnsiTheme="minorHAnsi" w:cstheme="minorHAnsi"/>
          <w:color w:val="auto"/>
        </w:rPr>
        <w:t xml:space="preserve"> up to 10</w:t>
      </w:r>
      <w:r w:rsidR="00666590" w:rsidRPr="001A430E">
        <w:rPr>
          <w:rFonts w:asciiTheme="minorHAnsi" w:hAnsiTheme="minorHAnsi" w:cstheme="minorHAnsi"/>
          <w:color w:val="auto"/>
          <w:vertAlign w:val="superscript"/>
        </w:rPr>
        <w:t>5</w:t>
      </w:r>
      <w:r w:rsidR="00666590" w:rsidRPr="001A430E">
        <w:rPr>
          <w:rFonts w:asciiTheme="minorHAnsi" w:hAnsiTheme="minorHAnsi" w:cstheme="minorHAnsi"/>
          <w:color w:val="auto"/>
        </w:rPr>
        <w:t xml:space="preserve"> for a reference length of 100 mm (corresponding</w:t>
      </w:r>
      <w:r w:rsidR="00666590" w:rsidRPr="00787430">
        <w:rPr>
          <w:rFonts w:asciiTheme="minorHAnsi" w:hAnsiTheme="minorHAnsi" w:cstheme="minorHAnsi"/>
          <w:color w:val="auto"/>
        </w:rPr>
        <w:t xml:space="preserve"> to the length of the flat plate used as </w:t>
      </w:r>
      <w:r w:rsidR="00762933">
        <w:rPr>
          <w:rFonts w:asciiTheme="minorHAnsi" w:hAnsiTheme="minorHAnsi" w:cstheme="minorHAnsi"/>
          <w:color w:val="auto"/>
        </w:rPr>
        <w:t xml:space="preserve">a </w:t>
      </w:r>
      <w:r w:rsidR="00666590" w:rsidRPr="001A430E">
        <w:rPr>
          <w:rFonts w:asciiTheme="minorHAnsi" w:hAnsiTheme="minorHAnsi" w:cstheme="minorHAnsi"/>
          <w:color w:val="auto"/>
        </w:rPr>
        <w:t>model</w:t>
      </w:r>
      <w:r w:rsidR="00762933">
        <w:rPr>
          <w:rFonts w:asciiTheme="minorHAnsi" w:hAnsiTheme="minorHAnsi" w:cstheme="minorHAnsi"/>
          <w:color w:val="auto"/>
        </w:rPr>
        <w:t>)</w:t>
      </w:r>
      <w:r w:rsidR="00666590" w:rsidRPr="001A430E">
        <w:rPr>
          <w:rFonts w:asciiTheme="minorHAnsi" w:hAnsiTheme="minorHAnsi" w:cstheme="minorHAnsi"/>
          <w:color w:val="auto"/>
        </w:rPr>
        <w:t xml:space="preserve">. These flow </w:t>
      </w:r>
      <w:r w:rsidR="00D40B4F" w:rsidRPr="001A430E">
        <w:rPr>
          <w:rFonts w:asciiTheme="minorHAnsi" w:hAnsiTheme="minorHAnsi" w:cstheme="minorHAnsi"/>
          <w:color w:val="auto"/>
        </w:rPr>
        <w:t>conditions</w:t>
      </w:r>
      <w:r w:rsidR="00187E65" w:rsidRPr="001A430E">
        <w:rPr>
          <w:rFonts w:asciiTheme="minorHAnsi" w:hAnsiTheme="minorHAnsi" w:cstheme="minorHAnsi"/>
          <w:color w:val="auto"/>
        </w:rPr>
        <w:t xml:space="preserve"> reconstitute </w:t>
      </w:r>
      <w:r w:rsidR="00666590" w:rsidRPr="001A430E">
        <w:rPr>
          <w:rFonts w:asciiTheme="minorHAnsi" w:hAnsiTheme="minorHAnsi" w:cstheme="minorHAnsi"/>
          <w:color w:val="auto"/>
        </w:rPr>
        <w:t>most of the reentry vehicles</w:t>
      </w:r>
      <w:r w:rsidR="00762933">
        <w:rPr>
          <w:rFonts w:asciiTheme="minorHAnsi" w:hAnsiTheme="minorHAnsi" w:cstheme="minorHAnsi"/>
          <w:color w:val="auto"/>
        </w:rPr>
        <w:t>’</w:t>
      </w:r>
      <w:r w:rsidR="00666590" w:rsidRPr="001A430E">
        <w:rPr>
          <w:rFonts w:asciiTheme="minorHAnsi" w:hAnsiTheme="minorHAnsi" w:cstheme="minorHAnsi"/>
          <w:color w:val="auto"/>
        </w:rPr>
        <w:t xml:space="preserve"> flight corridors from 140 km to 67 km of altitude</w:t>
      </w:r>
      <w:r w:rsidR="00187E65" w:rsidRPr="001A430E">
        <w:rPr>
          <w:rFonts w:asciiTheme="minorHAnsi" w:hAnsiTheme="minorHAnsi" w:cstheme="minorHAnsi"/>
          <w:color w:val="auto"/>
        </w:rPr>
        <w:t>,</w:t>
      </w:r>
      <w:r w:rsidR="00666590" w:rsidRPr="001A430E">
        <w:rPr>
          <w:rFonts w:asciiTheme="minorHAnsi" w:hAnsiTheme="minorHAnsi" w:cstheme="minorHAnsi"/>
          <w:color w:val="auto"/>
        </w:rPr>
        <w:t xml:space="preserve"> making this facility </w:t>
      </w:r>
      <w:r w:rsidR="00666590" w:rsidRPr="001A430E">
        <w:rPr>
          <w:rFonts w:asciiTheme="minorHAnsi" w:hAnsiTheme="minorHAnsi" w:cstheme="minorHAnsi"/>
          <w:color w:val="auto"/>
        </w:rPr>
        <w:lastRenderedPageBreak/>
        <w:t xml:space="preserve">unique in Europe. </w:t>
      </w:r>
      <w:r w:rsidR="00666590" w:rsidRPr="00787430">
        <w:rPr>
          <w:rFonts w:asciiTheme="minorHAnsi" w:hAnsiTheme="minorHAnsi" w:cstheme="minorHAnsi"/>
          <w:b/>
          <w:color w:val="auto"/>
        </w:rPr>
        <w:t>Figure 1</w:t>
      </w:r>
      <w:r w:rsidR="00995E5D" w:rsidRPr="00787430">
        <w:rPr>
          <w:rFonts w:asciiTheme="minorHAnsi" w:hAnsiTheme="minorHAnsi" w:cstheme="minorHAnsi"/>
          <w:b/>
          <w:color w:val="auto"/>
        </w:rPr>
        <w:t>0</w:t>
      </w:r>
      <w:r w:rsidR="00666590" w:rsidRPr="00787430">
        <w:rPr>
          <w:rFonts w:asciiTheme="minorHAnsi" w:hAnsiTheme="minorHAnsi" w:cstheme="minorHAnsi"/>
          <w:color w:val="auto"/>
        </w:rPr>
        <w:t xml:space="preserve"> exhibits the facility which can be divided in three parts: the settling chamber with a diameter of 1.3 m and a length of 2.0 m, the test chamber with a diameter of 2.3 m and a length of 5.0 m</w:t>
      </w:r>
      <w:r w:rsidR="00762933">
        <w:rPr>
          <w:rFonts w:asciiTheme="minorHAnsi" w:hAnsiTheme="minorHAnsi" w:cstheme="minorHAnsi"/>
          <w:color w:val="auto"/>
        </w:rPr>
        <w:t>,</w:t>
      </w:r>
      <w:r w:rsidR="00666590" w:rsidRPr="001A430E">
        <w:rPr>
          <w:rFonts w:asciiTheme="minorHAnsi" w:hAnsiTheme="minorHAnsi" w:cstheme="minorHAnsi"/>
          <w:color w:val="auto"/>
        </w:rPr>
        <w:t xml:space="preserve"> and a third chamber in which a diffuser is installed and connects the pumping group to the facility through a vacuum gate. The pumping group is composed of 2 primary pumps, 2 intermediary Roots blowers</w:t>
      </w:r>
      <w:r w:rsidR="00762933">
        <w:rPr>
          <w:rFonts w:asciiTheme="minorHAnsi" w:hAnsiTheme="minorHAnsi" w:cstheme="minorHAnsi"/>
          <w:color w:val="auto"/>
        </w:rPr>
        <w:t>,</w:t>
      </w:r>
      <w:r w:rsidR="00666590" w:rsidRPr="001A430E">
        <w:rPr>
          <w:rFonts w:asciiTheme="minorHAnsi" w:hAnsiTheme="minorHAnsi" w:cstheme="minorHAnsi"/>
          <w:color w:val="auto"/>
        </w:rPr>
        <w:t xml:space="preserve"> and 12 Roots blowers. Its performanc</w:t>
      </w:r>
      <w:r w:rsidR="00187E65" w:rsidRPr="001A430E">
        <w:rPr>
          <w:rFonts w:asciiTheme="minorHAnsi" w:hAnsiTheme="minorHAnsi" w:cstheme="minorHAnsi"/>
          <w:color w:val="auto"/>
        </w:rPr>
        <w:t>e</w:t>
      </w:r>
      <w:r w:rsidR="00666590" w:rsidRPr="001A430E">
        <w:rPr>
          <w:rFonts w:asciiTheme="minorHAnsi" w:hAnsiTheme="minorHAnsi" w:cstheme="minorHAnsi"/>
          <w:color w:val="auto"/>
        </w:rPr>
        <w:t xml:space="preserve"> makes it able to ensure </w:t>
      </w:r>
      <w:r w:rsidR="00D40B4F" w:rsidRPr="00787430">
        <w:rPr>
          <w:rFonts w:asciiTheme="minorHAnsi" w:hAnsiTheme="minorHAnsi" w:cstheme="minorHAnsi"/>
          <w:color w:val="auto"/>
        </w:rPr>
        <w:t>low-density</w:t>
      </w:r>
      <w:r w:rsidR="00666590" w:rsidRPr="00787430">
        <w:rPr>
          <w:rFonts w:asciiTheme="minorHAnsi" w:hAnsiTheme="minorHAnsi" w:cstheme="minorHAnsi"/>
          <w:color w:val="auto"/>
        </w:rPr>
        <w:t xml:space="preserve"> flow conditions continuously.</w:t>
      </w:r>
    </w:p>
    <w:p w14:paraId="3786181C" w14:textId="77777777" w:rsidR="00F0394A" w:rsidRPr="00787430" w:rsidRDefault="00F0394A" w:rsidP="00D71B4D">
      <w:pPr>
        <w:rPr>
          <w:rFonts w:asciiTheme="minorHAnsi" w:hAnsiTheme="minorHAnsi" w:cstheme="minorHAnsi"/>
          <w:color w:val="auto"/>
        </w:rPr>
      </w:pPr>
    </w:p>
    <w:p w14:paraId="2E57CCDB" w14:textId="6138CC10" w:rsidR="00977652" w:rsidRPr="00787430" w:rsidRDefault="00382CAC" w:rsidP="00D71B4D">
      <w:pPr>
        <w:rPr>
          <w:rFonts w:asciiTheme="minorHAnsi" w:hAnsiTheme="minorHAnsi" w:cstheme="minorHAnsi"/>
          <w:color w:val="auto"/>
        </w:rPr>
      </w:pPr>
      <w:r w:rsidRPr="00787430">
        <w:rPr>
          <w:rFonts w:asciiTheme="minorHAnsi" w:hAnsiTheme="minorHAnsi" w:cstheme="minorHAnsi"/>
          <w:color w:val="auto"/>
        </w:rPr>
        <w:t>In this study</w:t>
      </w:r>
      <w:r w:rsidR="00F0394A" w:rsidRPr="00787430">
        <w:rPr>
          <w:rFonts w:asciiTheme="minorHAnsi" w:hAnsiTheme="minorHAnsi" w:cstheme="minorHAnsi"/>
          <w:color w:val="auto"/>
        </w:rPr>
        <w:t xml:space="preserve">, the </w:t>
      </w:r>
      <w:r w:rsidR="004C1E43" w:rsidRPr="00787430">
        <w:rPr>
          <w:rFonts w:asciiTheme="minorHAnsi" w:hAnsiTheme="minorHAnsi" w:cstheme="minorHAnsi"/>
          <w:color w:val="auto"/>
        </w:rPr>
        <w:t xml:space="preserve">entry conditions are simulated by a flow at Mach 4 and a static pressure of 8 Pa corresponding to a geometric altitude of 72 km. </w:t>
      </w:r>
      <w:r w:rsidR="00977652" w:rsidRPr="00787430">
        <w:rPr>
          <w:rFonts w:asciiTheme="minorHAnsi" w:hAnsiTheme="minorHAnsi" w:cstheme="minorHAnsi"/>
          <w:b/>
          <w:color w:val="auto"/>
        </w:rPr>
        <w:t xml:space="preserve">Table 1 </w:t>
      </w:r>
      <w:r w:rsidR="00977652" w:rsidRPr="00787430">
        <w:rPr>
          <w:rFonts w:asciiTheme="minorHAnsi" w:hAnsiTheme="minorHAnsi" w:cstheme="minorHAnsi"/>
          <w:color w:val="auto"/>
        </w:rPr>
        <w:t xml:space="preserve">compiles the overall operating conditions for each nozzle, where </w:t>
      </w:r>
      <w:r w:rsidR="002C46D6" w:rsidRPr="00787430">
        <w:rPr>
          <w:rFonts w:asciiTheme="minorHAnsi" w:hAnsiTheme="minorHAnsi" w:cstheme="minorHAnsi"/>
          <w:i/>
          <w:color w:val="auto"/>
        </w:rPr>
        <w:t>P</w:t>
      </w:r>
      <w:r w:rsidR="001A1101" w:rsidRPr="00787430">
        <w:rPr>
          <w:rFonts w:asciiTheme="minorHAnsi" w:hAnsiTheme="minorHAnsi" w:cstheme="minorHAnsi"/>
          <w:color w:val="auto"/>
        </w:rPr>
        <w:t xml:space="preserve"> </w:t>
      </w:r>
      <w:r w:rsidR="00977652" w:rsidRPr="00787430">
        <w:rPr>
          <w:rFonts w:asciiTheme="minorHAnsi" w:hAnsiTheme="minorHAnsi" w:cstheme="minorHAnsi"/>
          <w:color w:val="auto"/>
        </w:rPr>
        <w:t xml:space="preserve">represents the pressure, </w:t>
      </w:r>
      <w:r w:rsidR="00977652" w:rsidRPr="00787430">
        <w:rPr>
          <w:rFonts w:asciiTheme="minorHAnsi" w:hAnsiTheme="minorHAnsi" w:cstheme="minorHAnsi"/>
          <w:i/>
          <w:color w:val="auto"/>
        </w:rPr>
        <w:t>T</w:t>
      </w:r>
      <w:r w:rsidR="00977652" w:rsidRPr="00787430">
        <w:rPr>
          <w:rFonts w:asciiTheme="minorHAnsi" w:hAnsiTheme="minorHAnsi" w:cstheme="minorHAnsi"/>
          <w:color w:val="auto"/>
        </w:rPr>
        <w:t xml:space="preserve"> the temperature, </w:t>
      </w:r>
      <w:r w:rsidR="002C46D6" w:rsidRPr="00787430">
        <w:rPr>
          <w:rFonts w:asciiTheme="minorHAnsi" w:hAnsiTheme="minorHAnsi" w:cstheme="minorHAnsi"/>
          <w:i/>
          <w:color w:val="auto"/>
        </w:rPr>
        <w:t>ρ</w:t>
      </w:r>
      <w:r w:rsidR="00977652" w:rsidRPr="00787430">
        <w:rPr>
          <w:rFonts w:asciiTheme="minorHAnsi" w:hAnsiTheme="minorHAnsi" w:cstheme="minorHAnsi"/>
          <w:color w:val="auto"/>
        </w:rPr>
        <w:t xml:space="preserve"> the volumetric mass density, </w:t>
      </w:r>
      <w:r w:rsidR="00977652" w:rsidRPr="00787430">
        <w:rPr>
          <w:rFonts w:asciiTheme="minorHAnsi" w:hAnsiTheme="minorHAnsi" w:cstheme="minorHAnsi"/>
          <w:i/>
          <w:color w:val="auto"/>
        </w:rPr>
        <w:t>U</w:t>
      </w:r>
      <w:r w:rsidR="00977652" w:rsidRPr="00787430">
        <w:rPr>
          <w:rFonts w:asciiTheme="minorHAnsi" w:hAnsiTheme="minorHAnsi" w:cstheme="minorHAnsi"/>
          <w:color w:val="auto"/>
        </w:rPr>
        <w:t xml:space="preserve"> the flow velocity, </w:t>
      </w:r>
      <w:r w:rsidR="00977652" w:rsidRPr="00787430">
        <w:rPr>
          <w:rFonts w:asciiTheme="minorHAnsi" w:hAnsiTheme="minorHAnsi" w:cstheme="minorHAnsi"/>
          <w:i/>
          <w:color w:val="auto"/>
        </w:rPr>
        <w:t>M</w:t>
      </w:r>
      <w:r w:rsidR="00977652" w:rsidRPr="00787430">
        <w:rPr>
          <w:rFonts w:asciiTheme="minorHAnsi" w:hAnsiTheme="minorHAnsi" w:cstheme="minorHAnsi"/>
          <w:color w:val="auto"/>
        </w:rPr>
        <w:t xml:space="preserve"> the Mach number,</w:t>
      </w:r>
      <w:r w:rsidR="00381EA9" w:rsidRPr="00787430">
        <w:rPr>
          <w:rFonts w:asciiTheme="minorHAnsi" w:hAnsiTheme="minorHAnsi" w:cstheme="minorHAnsi"/>
          <w:i/>
          <w:color w:val="auto"/>
        </w:rPr>
        <w:t xml:space="preserve"> λ</w:t>
      </w:r>
      <w:r w:rsidR="00977652" w:rsidRPr="00787430">
        <w:rPr>
          <w:rFonts w:asciiTheme="minorHAnsi" w:hAnsiTheme="minorHAnsi" w:cstheme="minorHAnsi"/>
          <w:i/>
          <w:color w:val="auto"/>
        </w:rPr>
        <w:t xml:space="preserve"> </w:t>
      </w:r>
      <w:r w:rsidR="00977652" w:rsidRPr="00787430">
        <w:rPr>
          <w:rFonts w:asciiTheme="minorHAnsi" w:hAnsiTheme="minorHAnsi" w:cstheme="minorHAnsi"/>
          <w:color w:val="auto"/>
        </w:rPr>
        <w:t>the mean free path</w:t>
      </w:r>
      <w:r w:rsidR="00762933">
        <w:rPr>
          <w:rFonts w:asciiTheme="minorHAnsi" w:hAnsiTheme="minorHAnsi" w:cstheme="minorHAnsi"/>
          <w:color w:val="auto"/>
        </w:rPr>
        <w:t>,</w:t>
      </w:r>
      <w:r w:rsidR="00977652" w:rsidRPr="001A430E">
        <w:rPr>
          <w:rFonts w:asciiTheme="minorHAnsi" w:hAnsiTheme="minorHAnsi" w:cstheme="minorHAnsi"/>
          <w:color w:val="auto"/>
        </w:rPr>
        <w:t xml:space="preserve"> and </w:t>
      </w:r>
      <w:r w:rsidR="00977652" w:rsidRPr="001A430E">
        <w:rPr>
          <w:rFonts w:asciiTheme="minorHAnsi" w:hAnsiTheme="minorHAnsi" w:cstheme="minorHAnsi"/>
          <w:i/>
          <w:color w:val="auto"/>
        </w:rPr>
        <w:t>Re</w:t>
      </w:r>
      <w:r w:rsidR="00977652" w:rsidRPr="001A430E">
        <w:rPr>
          <w:rFonts w:asciiTheme="minorHAnsi" w:hAnsiTheme="minorHAnsi" w:cstheme="minorHAnsi"/>
          <w:color w:val="auto"/>
        </w:rPr>
        <w:t xml:space="preserve"> the Reynolds number based on the flat plate length </w:t>
      </w:r>
      <w:r w:rsidR="00977652" w:rsidRPr="00787430">
        <w:rPr>
          <w:rFonts w:asciiTheme="minorHAnsi" w:hAnsiTheme="minorHAnsi" w:cstheme="minorHAnsi"/>
          <w:i/>
          <w:color w:val="auto"/>
        </w:rPr>
        <w:t>L</w:t>
      </w:r>
      <w:r w:rsidR="00977652" w:rsidRPr="00787430">
        <w:rPr>
          <w:rFonts w:asciiTheme="minorHAnsi" w:hAnsiTheme="minorHAnsi" w:cstheme="minorHAnsi"/>
          <w:color w:val="auto"/>
        </w:rPr>
        <w:t xml:space="preserve"> = 100 mm and calculated with the relation </w:t>
      </w:r>
      <w:r w:rsidR="00977652" w:rsidRPr="00787430">
        <w:rPr>
          <w:rFonts w:asciiTheme="minorHAnsi" w:hAnsiTheme="minorHAnsi" w:cstheme="minorHAnsi"/>
          <w:i/>
          <w:color w:val="auto"/>
        </w:rPr>
        <w:t>Re = U</w:t>
      </w:r>
      <w:r w:rsidR="00977652" w:rsidRPr="00787430">
        <w:rPr>
          <w:rFonts w:asciiTheme="minorHAnsi" w:hAnsiTheme="minorHAnsi" w:cstheme="minorHAnsi"/>
          <w:i/>
          <w:color w:val="auto"/>
          <w:vertAlign w:val="subscript"/>
        </w:rPr>
        <w:t>1</w:t>
      </w:r>
      <w:r w:rsidR="00381EA9" w:rsidRPr="00787430">
        <w:rPr>
          <w:rFonts w:asciiTheme="minorHAnsi" w:hAnsiTheme="minorHAnsi" w:cstheme="minorHAnsi"/>
          <w:i/>
          <w:color w:val="auto"/>
        </w:rPr>
        <w:t>L/</w:t>
      </w:r>
      <w:r w:rsidR="001A1101" w:rsidRPr="00787430">
        <w:rPr>
          <w:rFonts w:asciiTheme="minorHAnsi" w:hAnsiTheme="minorHAnsi" w:cstheme="minorHAnsi"/>
          <w:i/>
          <w:color w:val="auto"/>
        </w:rPr>
        <w:t>ν</w:t>
      </w:r>
      <w:r w:rsidR="00977652" w:rsidRPr="00787430">
        <w:rPr>
          <w:rFonts w:asciiTheme="minorHAnsi" w:hAnsiTheme="minorHAnsi" w:cstheme="minorHAnsi"/>
          <w:i/>
          <w:color w:val="auto"/>
          <w:vertAlign w:val="subscript"/>
        </w:rPr>
        <w:t>1</w:t>
      </w:r>
      <w:r w:rsidR="00977652" w:rsidRPr="00787430">
        <w:rPr>
          <w:rFonts w:asciiTheme="minorHAnsi" w:hAnsiTheme="minorHAnsi" w:cstheme="minorHAnsi"/>
          <w:color w:val="auto"/>
        </w:rPr>
        <w:t xml:space="preserve">, where </w:t>
      </w:r>
      <w:r w:rsidR="001A1101" w:rsidRPr="00787430">
        <w:rPr>
          <w:rFonts w:asciiTheme="minorHAnsi" w:hAnsiTheme="minorHAnsi" w:cstheme="minorHAnsi"/>
          <w:i/>
          <w:color w:val="auto"/>
        </w:rPr>
        <w:t>ν</w:t>
      </w:r>
      <w:r w:rsidR="00977652" w:rsidRPr="00787430">
        <w:rPr>
          <w:rFonts w:asciiTheme="minorHAnsi" w:hAnsiTheme="minorHAnsi" w:cstheme="minorHAnsi"/>
          <w:color w:val="auto"/>
        </w:rPr>
        <w:t xml:space="preserve"> is the kinematic viscosity</w:t>
      </w:r>
      <w:r w:rsidR="00381EA9" w:rsidRPr="00787430">
        <w:rPr>
          <w:rFonts w:asciiTheme="minorHAnsi" w:hAnsiTheme="minorHAnsi" w:cstheme="minorHAnsi"/>
          <w:color w:val="auto"/>
        </w:rPr>
        <w:t xml:space="preserve"> in m</w:t>
      </w:r>
      <w:r w:rsidR="00381EA9" w:rsidRPr="00787430">
        <w:rPr>
          <w:rFonts w:asciiTheme="minorHAnsi" w:hAnsiTheme="minorHAnsi" w:cstheme="minorHAnsi"/>
          <w:color w:val="auto"/>
          <w:vertAlign w:val="superscript"/>
        </w:rPr>
        <w:t>2</w:t>
      </w:r>
      <w:r w:rsidR="00381EA9" w:rsidRPr="00787430">
        <w:rPr>
          <w:rFonts w:asciiTheme="minorHAnsi" w:hAnsiTheme="minorHAnsi" w:cstheme="minorHAnsi"/>
          <w:color w:val="auto"/>
        </w:rPr>
        <w:t xml:space="preserve">/s because </w:t>
      </w:r>
      <w:r w:rsidR="00381EA9" w:rsidRPr="00787430">
        <w:rPr>
          <w:rFonts w:asciiTheme="minorHAnsi" w:hAnsiTheme="minorHAnsi" w:cstheme="minorHAnsi"/>
          <w:i/>
          <w:color w:val="auto"/>
        </w:rPr>
        <w:t>ν = μ/ρ</w:t>
      </w:r>
      <w:r w:rsidR="00977652" w:rsidRPr="00787430">
        <w:rPr>
          <w:rFonts w:asciiTheme="minorHAnsi" w:hAnsiTheme="minorHAnsi" w:cstheme="minorHAnsi"/>
          <w:color w:val="auto"/>
        </w:rPr>
        <w:t>. The air flow distribut</w:t>
      </w:r>
      <w:r w:rsidR="00187E65" w:rsidRPr="00787430">
        <w:rPr>
          <w:rFonts w:asciiTheme="minorHAnsi" w:hAnsiTheme="minorHAnsi" w:cstheme="minorHAnsi"/>
          <w:color w:val="auto"/>
        </w:rPr>
        <w:t>ion is uniform through the test</w:t>
      </w:r>
      <w:r w:rsidR="00977652" w:rsidRPr="00787430">
        <w:rPr>
          <w:rFonts w:asciiTheme="minorHAnsi" w:hAnsiTheme="minorHAnsi" w:cstheme="minorHAnsi"/>
          <w:color w:val="auto"/>
        </w:rPr>
        <w:t xml:space="preserve"> sections with a core diameter of 8</w:t>
      </w:r>
      <w:r w:rsidR="00656DC3" w:rsidRPr="00787430">
        <w:rPr>
          <w:rFonts w:asciiTheme="minorHAnsi" w:hAnsiTheme="minorHAnsi" w:cstheme="minorHAnsi"/>
          <w:color w:val="auto"/>
        </w:rPr>
        <w:t xml:space="preserve"> </w:t>
      </w:r>
      <w:r w:rsidR="00977652" w:rsidRPr="00787430">
        <w:rPr>
          <w:rFonts w:asciiTheme="minorHAnsi" w:hAnsiTheme="minorHAnsi" w:cstheme="minorHAnsi"/>
          <w:color w:val="auto"/>
        </w:rPr>
        <w:t>cm a</w:t>
      </w:r>
      <w:r w:rsidR="00656DC3" w:rsidRPr="00787430">
        <w:rPr>
          <w:rFonts w:asciiTheme="minorHAnsi" w:hAnsiTheme="minorHAnsi" w:cstheme="minorHAnsi"/>
          <w:color w:val="auto"/>
        </w:rPr>
        <w:t>nd a core length of 20 cm</w:t>
      </w:r>
      <w:r w:rsidR="00977652" w:rsidRPr="00787430">
        <w:rPr>
          <w:rFonts w:asciiTheme="minorHAnsi" w:hAnsiTheme="minorHAnsi" w:cstheme="minorHAnsi"/>
          <w:color w:val="auto"/>
        </w:rPr>
        <w:t>.</w:t>
      </w:r>
      <w:r w:rsidR="00441140" w:rsidRPr="00787430">
        <w:rPr>
          <w:rFonts w:asciiTheme="minorHAnsi" w:hAnsiTheme="minorHAnsi" w:cstheme="minorHAnsi"/>
          <w:color w:val="auto"/>
        </w:rPr>
        <w:t xml:space="preserve"> Previous work had been undertaken with a flow at Mach 2 and a static pressure of 8 Pa corresponding to a geometric altitude of 67 km</w:t>
      </w:r>
      <w:r w:rsidR="00DA716A" w:rsidRPr="00787430">
        <w:rPr>
          <w:rFonts w:asciiTheme="minorHAnsi" w:hAnsiTheme="minorHAnsi" w:cstheme="minorHAnsi"/>
          <w:color w:val="auto"/>
          <w:vertAlign w:val="superscript"/>
        </w:rPr>
        <w:t>21</w:t>
      </w:r>
      <w:r w:rsidR="00441140" w:rsidRPr="00787430">
        <w:rPr>
          <w:rFonts w:asciiTheme="minorHAnsi" w:hAnsiTheme="minorHAnsi" w:cstheme="minorHAnsi"/>
          <w:color w:val="auto"/>
        </w:rPr>
        <w:t>.</w:t>
      </w:r>
    </w:p>
    <w:p w14:paraId="795AA980" w14:textId="77777777" w:rsidR="00D71B4D" w:rsidRPr="00787430" w:rsidRDefault="00D71B4D" w:rsidP="00D71B4D">
      <w:pPr>
        <w:rPr>
          <w:rFonts w:asciiTheme="minorHAnsi" w:hAnsiTheme="minorHAnsi" w:cstheme="minorHAnsi"/>
          <w:color w:val="auto"/>
        </w:rPr>
      </w:pPr>
    </w:p>
    <w:p w14:paraId="26257954" w14:textId="56454879" w:rsidR="007A4DD6" w:rsidRPr="00787430" w:rsidRDefault="00AD264C" w:rsidP="00D71B4D">
      <w:pPr>
        <w:rPr>
          <w:rFonts w:asciiTheme="minorHAnsi" w:hAnsiTheme="minorHAnsi" w:cstheme="minorHAnsi"/>
          <w:color w:val="auto"/>
        </w:rPr>
      </w:pPr>
      <w:r w:rsidRPr="00787430">
        <w:rPr>
          <w:rFonts w:asciiTheme="minorHAnsi" w:hAnsiTheme="minorHAnsi" w:cstheme="minorHAnsi"/>
          <w:color w:val="auto"/>
        </w:rPr>
        <w:t>The model under investigation is a flat plate (50 mm-long, 80 mm-wide and 4 mm-thick) with a sharp leading edge (15°</w:t>
      </w:r>
      <w:r w:rsidR="00A036DA" w:rsidRPr="00787430">
        <w:rPr>
          <w:rFonts w:asciiTheme="minorHAnsi" w:hAnsiTheme="minorHAnsi" w:cstheme="minorHAnsi"/>
          <w:color w:val="auto"/>
        </w:rPr>
        <w:t xml:space="preserve">), as shown on </w:t>
      </w:r>
      <w:r w:rsidR="00A036DA" w:rsidRPr="00787430">
        <w:rPr>
          <w:rFonts w:asciiTheme="minorHAnsi" w:hAnsiTheme="minorHAnsi" w:cstheme="minorHAnsi"/>
          <w:b/>
          <w:color w:val="auto"/>
        </w:rPr>
        <w:t xml:space="preserve">Figure </w:t>
      </w:r>
      <w:r w:rsidR="00995E5D" w:rsidRPr="00787430">
        <w:rPr>
          <w:rFonts w:asciiTheme="minorHAnsi" w:hAnsiTheme="minorHAnsi" w:cstheme="minorHAnsi"/>
          <w:b/>
          <w:color w:val="auto"/>
        </w:rPr>
        <w:t>1</w:t>
      </w:r>
      <w:r w:rsidRPr="00787430">
        <w:rPr>
          <w:rFonts w:asciiTheme="minorHAnsi" w:hAnsiTheme="minorHAnsi" w:cstheme="minorHAnsi"/>
          <w:color w:val="auto"/>
        </w:rPr>
        <w:t xml:space="preserve">. </w:t>
      </w:r>
      <w:r w:rsidR="00DD7C9B" w:rsidRPr="00787430">
        <w:rPr>
          <w:rFonts w:asciiTheme="minorHAnsi" w:hAnsiTheme="minorHAnsi" w:cstheme="minorHAnsi"/>
          <w:color w:val="auto"/>
        </w:rPr>
        <w:t>The plasma actuator induce</w:t>
      </w:r>
      <w:r w:rsidR="00187E65" w:rsidRPr="00787430">
        <w:rPr>
          <w:rFonts w:asciiTheme="minorHAnsi" w:hAnsiTheme="minorHAnsi" w:cstheme="minorHAnsi"/>
          <w:color w:val="auto"/>
        </w:rPr>
        <w:t>s</w:t>
      </w:r>
      <w:r w:rsidR="00DD7C9B" w:rsidRPr="00787430">
        <w:rPr>
          <w:rFonts w:asciiTheme="minorHAnsi" w:hAnsiTheme="minorHAnsi" w:cstheme="minorHAnsi"/>
          <w:color w:val="auto"/>
        </w:rPr>
        <w:t xml:space="preserve"> very high wall temperatures </w:t>
      </w:r>
      <w:r w:rsidR="00187E65" w:rsidRPr="00787430">
        <w:rPr>
          <w:rFonts w:asciiTheme="minorHAnsi" w:hAnsiTheme="minorHAnsi" w:cstheme="minorHAnsi"/>
          <w:color w:val="auto"/>
        </w:rPr>
        <w:t xml:space="preserve">and </w:t>
      </w:r>
      <w:r w:rsidR="00DD7C9B" w:rsidRPr="00787430">
        <w:rPr>
          <w:rFonts w:asciiTheme="minorHAnsi" w:hAnsiTheme="minorHAnsi" w:cstheme="minorHAnsi"/>
          <w:color w:val="auto"/>
        </w:rPr>
        <w:t xml:space="preserve">thus, models must be manufactured in a heat-resistant material. The flat plates are made of quartz and the position of the model in the test chamber is sketched on </w:t>
      </w:r>
      <w:r w:rsidR="00DD7C9B" w:rsidRPr="00787430">
        <w:rPr>
          <w:rFonts w:asciiTheme="minorHAnsi" w:hAnsiTheme="minorHAnsi" w:cstheme="minorHAnsi"/>
          <w:b/>
          <w:color w:val="auto"/>
        </w:rPr>
        <w:t xml:space="preserve">Figure </w:t>
      </w:r>
      <w:r w:rsidR="00995E5D" w:rsidRPr="00787430">
        <w:rPr>
          <w:rFonts w:asciiTheme="minorHAnsi" w:hAnsiTheme="minorHAnsi" w:cstheme="minorHAnsi"/>
          <w:b/>
          <w:color w:val="auto"/>
        </w:rPr>
        <w:t>5</w:t>
      </w:r>
      <w:r w:rsidR="00DD7C9B" w:rsidRPr="00787430">
        <w:rPr>
          <w:rFonts w:asciiTheme="minorHAnsi" w:hAnsiTheme="minorHAnsi" w:cstheme="minorHAnsi"/>
          <w:color w:val="auto"/>
        </w:rPr>
        <w:t xml:space="preserve">. The two electrodes setting the plasma actuator are manufactured in </w:t>
      </w:r>
      <w:r w:rsidR="00B067D9" w:rsidRPr="00787430">
        <w:rPr>
          <w:rFonts w:asciiTheme="minorHAnsi" w:hAnsiTheme="minorHAnsi" w:cstheme="minorHAnsi"/>
          <w:color w:val="auto"/>
        </w:rPr>
        <w:t>aluminum</w:t>
      </w:r>
      <w:r w:rsidR="00DD7C9B" w:rsidRPr="00787430">
        <w:rPr>
          <w:rFonts w:asciiTheme="minorHAnsi" w:hAnsiTheme="minorHAnsi" w:cstheme="minorHAnsi"/>
          <w:color w:val="auto"/>
        </w:rPr>
        <w:t xml:space="preserve"> and designed with the</w:t>
      </w:r>
      <w:r w:rsidR="00187E65" w:rsidRPr="00787430">
        <w:rPr>
          <w:rFonts w:asciiTheme="minorHAnsi" w:hAnsiTheme="minorHAnsi" w:cstheme="minorHAnsi"/>
          <w:color w:val="auto"/>
        </w:rPr>
        <w:t xml:space="preserve"> following</w:t>
      </w:r>
      <w:r w:rsidR="00DD7C9B" w:rsidRPr="00787430">
        <w:rPr>
          <w:rFonts w:asciiTheme="minorHAnsi" w:hAnsiTheme="minorHAnsi" w:cstheme="minorHAnsi"/>
          <w:color w:val="auto"/>
        </w:rPr>
        <w:t xml:space="preserve"> dimensions: 50 mm-width, 35 mm-length</w:t>
      </w:r>
      <w:r w:rsidR="00762933">
        <w:rPr>
          <w:rFonts w:asciiTheme="minorHAnsi" w:hAnsiTheme="minorHAnsi" w:cstheme="minorHAnsi"/>
          <w:color w:val="auto"/>
        </w:rPr>
        <w:t>,</w:t>
      </w:r>
      <w:r w:rsidR="00DD7C9B" w:rsidRPr="001A430E">
        <w:rPr>
          <w:rFonts w:asciiTheme="minorHAnsi" w:hAnsiTheme="minorHAnsi" w:cstheme="minorHAnsi"/>
          <w:color w:val="auto"/>
        </w:rPr>
        <w:t xml:space="preserve"> and</w:t>
      </w:r>
      <w:r w:rsidR="001713C4" w:rsidRPr="001A430E">
        <w:rPr>
          <w:rFonts w:asciiTheme="minorHAnsi" w:hAnsiTheme="minorHAnsi" w:cstheme="minorHAnsi"/>
          <w:color w:val="auto"/>
        </w:rPr>
        <w:t xml:space="preserve"> 80 μ</w:t>
      </w:r>
      <w:r w:rsidR="00DD7C9B" w:rsidRPr="001A430E">
        <w:rPr>
          <w:rFonts w:asciiTheme="minorHAnsi" w:hAnsiTheme="minorHAnsi" w:cstheme="minorHAnsi"/>
          <w:color w:val="auto"/>
        </w:rPr>
        <w:t>m-thick</w:t>
      </w:r>
      <w:bookmarkStart w:id="0" w:name="_GoBack"/>
      <w:bookmarkEnd w:id="0"/>
      <w:r w:rsidR="00DD7C9B" w:rsidRPr="001A430E">
        <w:rPr>
          <w:rFonts w:asciiTheme="minorHAnsi" w:hAnsiTheme="minorHAnsi" w:cstheme="minorHAnsi"/>
          <w:color w:val="auto"/>
        </w:rPr>
        <w:t>ness.</w:t>
      </w:r>
      <w:r w:rsidR="005301D2" w:rsidRPr="001A430E">
        <w:rPr>
          <w:rFonts w:asciiTheme="minorHAnsi" w:hAnsiTheme="minorHAnsi" w:cstheme="minorHAnsi"/>
          <w:color w:val="auto"/>
        </w:rPr>
        <w:t xml:space="preserve"> These electrodes are flush mounted on the upper surfa</w:t>
      </w:r>
      <w:r w:rsidR="00237DC9" w:rsidRPr="00787430">
        <w:rPr>
          <w:rFonts w:asciiTheme="minorHAnsi" w:hAnsiTheme="minorHAnsi" w:cstheme="minorHAnsi"/>
          <w:color w:val="auto"/>
        </w:rPr>
        <w:t>ce of the flat plate</w:t>
      </w:r>
      <w:r w:rsidR="005301D2" w:rsidRPr="00787430">
        <w:rPr>
          <w:rFonts w:asciiTheme="minorHAnsi" w:hAnsiTheme="minorHAnsi" w:cstheme="minorHAnsi"/>
          <w:color w:val="auto"/>
        </w:rPr>
        <w:t xml:space="preserve">. </w:t>
      </w:r>
      <w:r w:rsidR="004126B8" w:rsidRPr="00787430">
        <w:rPr>
          <w:rFonts w:asciiTheme="minorHAnsi" w:hAnsiTheme="minorHAnsi" w:cstheme="minorHAnsi"/>
          <w:color w:val="auto"/>
        </w:rPr>
        <w:t>Depending on the nozzle, the core of the generated flow will have specific dimensions and the models must be adapted to these cores. Therefore, the width of the model strongly depend</w:t>
      </w:r>
      <w:r w:rsidR="00187E65" w:rsidRPr="00787430">
        <w:rPr>
          <w:rFonts w:asciiTheme="minorHAnsi" w:hAnsiTheme="minorHAnsi" w:cstheme="minorHAnsi"/>
          <w:color w:val="auto"/>
        </w:rPr>
        <w:t>s</w:t>
      </w:r>
      <w:r w:rsidR="004126B8" w:rsidRPr="00787430">
        <w:rPr>
          <w:rFonts w:asciiTheme="minorHAnsi" w:hAnsiTheme="minorHAnsi" w:cstheme="minorHAnsi"/>
          <w:color w:val="auto"/>
        </w:rPr>
        <w:t xml:space="preserve"> </w:t>
      </w:r>
      <w:r w:rsidR="00762933" w:rsidRPr="00787430">
        <w:rPr>
          <w:rFonts w:asciiTheme="minorHAnsi" w:hAnsiTheme="minorHAnsi" w:cstheme="minorHAnsi"/>
          <w:color w:val="auto"/>
        </w:rPr>
        <w:t>o</w:t>
      </w:r>
      <w:r w:rsidR="00762933">
        <w:rPr>
          <w:rFonts w:asciiTheme="minorHAnsi" w:hAnsiTheme="minorHAnsi" w:cstheme="minorHAnsi"/>
          <w:color w:val="auto"/>
        </w:rPr>
        <w:t>n</w:t>
      </w:r>
      <w:r w:rsidR="00762933" w:rsidRPr="001A430E">
        <w:rPr>
          <w:rFonts w:asciiTheme="minorHAnsi" w:hAnsiTheme="minorHAnsi" w:cstheme="minorHAnsi"/>
          <w:color w:val="auto"/>
        </w:rPr>
        <w:t xml:space="preserve"> </w:t>
      </w:r>
      <w:r w:rsidR="004126B8" w:rsidRPr="001A430E">
        <w:rPr>
          <w:rFonts w:asciiTheme="minorHAnsi" w:hAnsiTheme="minorHAnsi" w:cstheme="minorHAnsi"/>
          <w:color w:val="auto"/>
        </w:rPr>
        <w:t xml:space="preserve">the studied flow. However, to maintain </w:t>
      </w:r>
      <w:r w:rsidR="00762933">
        <w:rPr>
          <w:rFonts w:asciiTheme="minorHAnsi" w:hAnsiTheme="minorHAnsi" w:cstheme="minorHAnsi"/>
          <w:color w:val="auto"/>
        </w:rPr>
        <w:t xml:space="preserve">a </w:t>
      </w:r>
      <w:r w:rsidR="003F2506" w:rsidRPr="001A430E">
        <w:rPr>
          <w:rFonts w:asciiTheme="minorHAnsi" w:hAnsiTheme="minorHAnsi" w:cstheme="minorHAnsi"/>
          <w:color w:val="auto"/>
        </w:rPr>
        <w:t>certain</w:t>
      </w:r>
      <w:r w:rsidR="004126B8" w:rsidRPr="001A430E">
        <w:rPr>
          <w:rFonts w:asciiTheme="minorHAnsi" w:hAnsiTheme="minorHAnsi" w:cstheme="minorHAnsi"/>
          <w:color w:val="auto"/>
        </w:rPr>
        <w:t xml:space="preserve"> </w:t>
      </w:r>
      <w:r w:rsidR="00762933">
        <w:rPr>
          <w:rFonts w:asciiTheme="minorHAnsi" w:hAnsiTheme="minorHAnsi" w:cstheme="minorHAnsi"/>
          <w:color w:val="auto"/>
        </w:rPr>
        <w:t xml:space="preserve">level of </w:t>
      </w:r>
      <w:r w:rsidR="004126B8" w:rsidRPr="001A430E">
        <w:rPr>
          <w:rFonts w:asciiTheme="minorHAnsi" w:hAnsiTheme="minorHAnsi" w:cstheme="minorHAnsi"/>
          <w:color w:val="auto"/>
        </w:rPr>
        <w:t>coherence, the ratio of the active electrode on the surface of the model is kept at</w:t>
      </w:r>
      <w:r w:rsidR="00187E65" w:rsidRPr="001A430E">
        <w:rPr>
          <w:rFonts w:asciiTheme="minorHAnsi" w:hAnsiTheme="minorHAnsi" w:cstheme="minorHAnsi"/>
          <w:color w:val="auto"/>
        </w:rPr>
        <w:t xml:space="preserve"> 35</w:t>
      </w:r>
      <w:r w:rsidR="00D71B4D" w:rsidRPr="001A430E">
        <w:rPr>
          <w:rFonts w:asciiTheme="minorHAnsi" w:hAnsiTheme="minorHAnsi" w:cstheme="minorHAnsi"/>
          <w:color w:val="auto"/>
        </w:rPr>
        <w:t>%</w:t>
      </w:r>
      <w:r w:rsidR="00187E65" w:rsidRPr="001A430E">
        <w:rPr>
          <w:rFonts w:asciiTheme="minorHAnsi" w:hAnsiTheme="minorHAnsi" w:cstheme="minorHAnsi"/>
          <w:color w:val="auto"/>
        </w:rPr>
        <w:t>. The electrode located</w:t>
      </w:r>
      <w:r w:rsidR="004126B8" w:rsidRPr="001A430E">
        <w:rPr>
          <w:rFonts w:asciiTheme="minorHAnsi" w:hAnsiTheme="minorHAnsi" w:cstheme="minorHAnsi"/>
          <w:color w:val="auto"/>
        </w:rPr>
        <w:t xml:space="preserve"> closest to the leading edge is defined as the cathode</w:t>
      </w:r>
      <w:r w:rsidR="00762933">
        <w:rPr>
          <w:rFonts w:asciiTheme="minorHAnsi" w:hAnsiTheme="minorHAnsi" w:cstheme="minorHAnsi"/>
          <w:color w:val="auto"/>
        </w:rPr>
        <w:t>,</w:t>
      </w:r>
      <w:r w:rsidR="004126B8" w:rsidRPr="001A430E">
        <w:rPr>
          <w:rFonts w:asciiTheme="minorHAnsi" w:hAnsiTheme="minorHAnsi" w:cstheme="minorHAnsi"/>
          <w:color w:val="auto"/>
        </w:rPr>
        <w:t xml:space="preserve"> or active electrode</w:t>
      </w:r>
      <w:r w:rsidR="00762933">
        <w:rPr>
          <w:rFonts w:asciiTheme="minorHAnsi" w:hAnsiTheme="minorHAnsi" w:cstheme="minorHAnsi"/>
          <w:color w:val="auto"/>
        </w:rPr>
        <w:t>,</w:t>
      </w:r>
      <w:r w:rsidR="004126B8" w:rsidRPr="001A430E">
        <w:rPr>
          <w:rFonts w:asciiTheme="minorHAnsi" w:hAnsiTheme="minorHAnsi" w:cstheme="minorHAnsi"/>
          <w:color w:val="auto"/>
        </w:rPr>
        <w:t xml:space="preserve"> and is connected to a high voltage DC power supply through a current limiting resistor (R</w:t>
      </w:r>
      <w:r w:rsidR="004126B8" w:rsidRPr="001A430E">
        <w:rPr>
          <w:rFonts w:asciiTheme="minorHAnsi" w:hAnsiTheme="minorHAnsi" w:cstheme="minorHAnsi"/>
          <w:color w:val="auto"/>
          <w:vertAlign w:val="subscript"/>
        </w:rPr>
        <w:t>s</w:t>
      </w:r>
      <w:r w:rsidR="004126B8" w:rsidRPr="001A430E">
        <w:rPr>
          <w:rFonts w:asciiTheme="minorHAnsi" w:hAnsiTheme="minorHAnsi" w:cstheme="minorHAnsi"/>
          <w:color w:val="auto"/>
        </w:rPr>
        <w:t xml:space="preserve"> = 10.6 kΩ) while the second electrode is grounded. The DC power supply is voltage-regulated and delivers the discharge current I</w:t>
      </w:r>
      <w:r w:rsidR="004126B8" w:rsidRPr="00787430">
        <w:rPr>
          <w:rFonts w:asciiTheme="minorHAnsi" w:hAnsiTheme="minorHAnsi" w:cstheme="minorHAnsi"/>
          <w:color w:val="auto"/>
          <w:vertAlign w:val="subscript"/>
        </w:rPr>
        <w:t>HV</w:t>
      </w:r>
      <w:r w:rsidR="004126B8" w:rsidRPr="00787430">
        <w:rPr>
          <w:rFonts w:asciiTheme="minorHAnsi" w:hAnsiTheme="minorHAnsi" w:cstheme="minorHAnsi"/>
          <w:color w:val="auto"/>
        </w:rPr>
        <w:t xml:space="preserve"> corresponding to the chosen V</w:t>
      </w:r>
      <w:r w:rsidR="004126B8" w:rsidRPr="00787430">
        <w:rPr>
          <w:rFonts w:asciiTheme="minorHAnsi" w:hAnsiTheme="minorHAnsi" w:cstheme="minorHAnsi"/>
          <w:color w:val="auto"/>
          <w:vertAlign w:val="subscript"/>
        </w:rPr>
        <w:t>s</w:t>
      </w:r>
      <w:r w:rsidR="004126B8" w:rsidRPr="00787430">
        <w:rPr>
          <w:rFonts w:asciiTheme="minorHAnsi" w:hAnsiTheme="minorHAnsi" w:cstheme="minorHAnsi"/>
          <w:color w:val="auto"/>
        </w:rPr>
        <w:t xml:space="preserve"> voltage.</w:t>
      </w:r>
      <w:r w:rsidR="005301D2" w:rsidRPr="00787430">
        <w:rPr>
          <w:rFonts w:asciiTheme="minorHAnsi" w:hAnsiTheme="minorHAnsi" w:cstheme="minorHAnsi"/>
          <w:color w:val="auto"/>
        </w:rPr>
        <w:t xml:space="preserve"> The voltage applied to the active electrode, V</w:t>
      </w:r>
      <w:r w:rsidR="00237DC9" w:rsidRPr="00787430">
        <w:rPr>
          <w:rFonts w:asciiTheme="minorHAnsi" w:hAnsiTheme="minorHAnsi" w:cstheme="minorHAnsi"/>
          <w:color w:val="auto"/>
          <w:vertAlign w:val="subscript"/>
        </w:rPr>
        <w:t>HV</w:t>
      </w:r>
      <w:r w:rsidR="005301D2" w:rsidRPr="00787430">
        <w:rPr>
          <w:rFonts w:asciiTheme="minorHAnsi" w:hAnsiTheme="minorHAnsi" w:cstheme="minorHAnsi"/>
          <w:color w:val="auto"/>
        </w:rPr>
        <w:t>, is then calculated with the following relation: V</w:t>
      </w:r>
      <w:r w:rsidR="005301D2" w:rsidRPr="00787430">
        <w:rPr>
          <w:rFonts w:asciiTheme="minorHAnsi" w:hAnsiTheme="minorHAnsi" w:cstheme="minorHAnsi"/>
          <w:color w:val="auto"/>
          <w:vertAlign w:val="subscript"/>
        </w:rPr>
        <w:t>HV</w:t>
      </w:r>
      <w:r w:rsidR="005301D2" w:rsidRPr="00787430">
        <w:rPr>
          <w:rFonts w:asciiTheme="minorHAnsi" w:hAnsiTheme="minorHAnsi" w:cstheme="minorHAnsi"/>
          <w:color w:val="auto"/>
        </w:rPr>
        <w:t xml:space="preserve"> =V</w:t>
      </w:r>
      <w:r w:rsidR="005301D2" w:rsidRPr="00787430">
        <w:rPr>
          <w:rFonts w:asciiTheme="minorHAnsi" w:hAnsiTheme="minorHAnsi" w:cstheme="minorHAnsi"/>
          <w:color w:val="auto"/>
          <w:vertAlign w:val="subscript"/>
        </w:rPr>
        <w:t>s</w:t>
      </w:r>
      <w:r w:rsidR="00237DC9" w:rsidRPr="00787430">
        <w:rPr>
          <w:rFonts w:eastAsia="Calibri"/>
          <w:color w:val="auto"/>
        </w:rPr>
        <w:t>-</w:t>
      </w:r>
      <w:r w:rsidR="005301D2" w:rsidRPr="00787430">
        <w:rPr>
          <w:rFonts w:asciiTheme="minorHAnsi" w:hAnsiTheme="minorHAnsi" w:cstheme="minorHAnsi"/>
          <w:color w:val="auto"/>
        </w:rPr>
        <w:t>R</w:t>
      </w:r>
      <w:r w:rsidR="005301D2" w:rsidRPr="00787430">
        <w:rPr>
          <w:rFonts w:asciiTheme="minorHAnsi" w:hAnsiTheme="minorHAnsi" w:cstheme="minorHAnsi"/>
          <w:color w:val="auto"/>
          <w:vertAlign w:val="subscript"/>
        </w:rPr>
        <w:t>s</w:t>
      </w:r>
      <w:r w:rsidR="005301D2" w:rsidRPr="00787430">
        <w:rPr>
          <w:rFonts w:asciiTheme="minorHAnsi" w:hAnsiTheme="minorHAnsi" w:cstheme="minorHAnsi"/>
          <w:color w:val="auto"/>
        </w:rPr>
        <w:t>I</w:t>
      </w:r>
      <w:r w:rsidR="00237DC9" w:rsidRPr="00787430">
        <w:rPr>
          <w:rFonts w:asciiTheme="minorHAnsi" w:hAnsiTheme="minorHAnsi" w:cstheme="minorHAnsi"/>
          <w:color w:val="auto"/>
          <w:vertAlign w:val="subscript"/>
        </w:rPr>
        <w:t>HV</w:t>
      </w:r>
      <w:r w:rsidR="005301D2" w:rsidRPr="00787430">
        <w:rPr>
          <w:rFonts w:asciiTheme="minorHAnsi" w:hAnsiTheme="minorHAnsi" w:cstheme="minorHAnsi"/>
          <w:color w:val="auto"/>
        </w:rPr>
        <w:t>.</w:t>
      </w:r>
      <w:r w:rsidR="00237DC9" w:rsidRPr="00787430">
        <w:rPr>
          <w:rFonts w:asciiTheme="minorHAnsi" w:hAnsiTheme="minorHAnsi" w:cstheme="minorHAnsi"/>
          <w:color w:val="auto"/>
        </w:rPr>
        <w:t xml:space="preserve"> </w:t>
      </w:r>
      <w:r w:rsidR="005301D2" w:rsidRPr="00787430">
        <w:rPr>
          <w:rFonts w:asciiTheme="minorHAnsi" w:hAnsiTheme="minorHAnsi" w:cstheme="minorHAnsi"/>
          <w:color w:val="auto"/>
        </w:rPr>
        <w:t>V</w:t>
      </w:r>
      <w:r w:rsidR="005301D2" w:rsidRPr="00787430">
        <w:rPr>
          <w:rFonts w:asciiTheme="minorHAnsi" w:hAnsiTheme="minorHAnsi" w:cstheme="minorHAnsi"/>
          <w:color w:val="auto"/>
          <w:vertAlign w:val="subscript"/>
        </w:rPr>
        <w:t>s</w:t>
      </w:r>
      <w:r w:rsidR="005301D2" w:rsidRPr="00787430">
        <w:rPr>
          <w:rFonts w:asciiTheme="minorHAnsi" w:hAnsiTheme="minorHAnsi" w:cstheme="minorHAnsi"/>
          <w:color w:val="auto"/>
        </w:rPr>
        <w:t xml:space="preserve"> and I</w:t>
      </w:r>
      <w:r w:rsidR="005301D2" w:rsidRPr="00787430">
        <w:rPr>
          <w:rFonts w:asciiTheme="minorHAnsi" w:hAnsiTheme="minorHAnsi" w:cstheme="minorHAnsi"/>
          <w:color w:val="auto"/>
          <w:vertAlign w:val="subscript"/>
        </w:rPr>
        <w:t>HV</w:t>
      </w:r>
      <w:r w:rsidR="005301D2" w:rsidRPr="00787430">
        <w:rPr>
          <w:rFonts w:asciiTheme="minorHAnsi" w:hAnsiTheme="minorHAnsi" w:cstheme="minorHAnsi"/>
          <w:color w:val="auto"/>
        </w:rPr>
        <w:t xml:space="preserve"> are read directly on the power</w:t>
      </w:r>
      <w:r w:rsidR="00237DC9" w:rsidRPr="00787430">
        <w:rPr>
          <w:rFonts w:asciiTheme="minorHAnsi" w:hAnsiTheme="minorHAnsi" w:cstheme="minorHAnsi"/>
          <w:color w:val="auto"/>
        </w:rPr>
        <w:t xml:space="preserve"> </w:t>
      </w:r>
      <w:r w:rsidR="005301D2" w:rsidRPr="00787430">
        <w:rPr>
          <w:rFonts w:asciiTheme="minorHAnsi" w:hAnsiTheme="minorHAnsi" w:cstheme="minorHAnsi"/>
          <w:color w:val="auto"/>
        </w:rPr>
        <w:t xml:space="preserve">supply. This procedure ensures the stability of the discharge conditions. </w:t>
      </w:r>
    </w:p>
    <w:p w14:paraId="06AC5FAA" w14:textId="77777777" w:rsidR="00DB1675" w:rsidRPr="00787430" w:rsidRDefault="00DB1675" w:rsidP="00D71B4D">
      <w:pPr>
        <w:rPr>
          <w:rFonts w:asciiTheme="minorHAnsi" w:hAnsiTheme="minorHAnsi" w:cstheme="minorHAnsi"/>
          <w:color w:val="auto"/>
        </w:rPr>
      </w:pPr>
    </w:p>
    <w:p w14:paraId="1DDEAF90" w14:textId="254B1BA6" w:rsidR="00E47CA5" w:rsidRPr="00787430" w:rsidRDefault="00DB1675" w:rsidP="00D71B4D">
      <w:pPr>
        <w:rPr>
          <w:rFonts w:asciiTheme="minorHAnsi" w:hAnsiTheme="minorHAnsi" w:cstheme="minorHAnsi"/>
          <w:color w:val="auto"/>
        </w:rPr>
      </w:pPr>
      <w:r w:rsidRPr="00787430">
        <w:rPr>
          <w:rFonts w:asciiTheme="minorHAnsi" w:hAnsiTheme="minorHAnsi" w:cstheme="minorHAnsi"/>
          <w:color w:val="auto"/>
        </w:rPr>
        <w:t xml:space="preserve">The </w:t>
      </w:r>
      <w:r w:rsidR="00762933">
        <w:rPr>
          <w:rFonts w:asciiTheme="minorHAnsi" w:hAnsiTheme="minorHAnsi" w:cstheme="minorHAnsi"/>
          <w:color w:val="auto"/>
        </w:rPr>
        <w:t xml:space="preserve">adequate </w:t>
      </w:r>
      <w:r w:rsidRPr="001A430E">
        <w:rPr>
          <w:rFonts w:asciiTheme="minorHAnsi" w:hAnsiTheme="minorHAnsi" w:cstheme="minorHAnsi"/>
          <w:color w:val="auto"/>
        </w:rPr>
        <w:t>operation of the supersonic wind tunnel M</w:t>
      </w:r>
      <w:r w:rsidR="00227B36" w:rsidRPr="001A430E">
        <w:rPr>
          <w:rFonts w:asciiTheme="minorHAnsi" w:hAnsiTheme="minorHAnsi" w:cstheme="minorHAnsi"/>
          <w:color w:val="auto"/>
        </w:rPr>
        <w:t>ARH</w:t>
      </w:r>
      <w:r w:rsidRPr="001A430E">
        <w:rPr>
          <w:rFonts w:asciiTheme="minorHAnsi" w:hAnsiTheme="minorHAnsi" w:cstheme="minorHAnsi"/>
          <w:color w:val="auto"/>
        </w:rPr>
        <w:t xml:space="preserve">y is based on </w:t>
      </w:r>
      <w:r w:rsidR="00762933">
        <w:rPr>
          <w:rFonts w:asciiTheme="minorHAnsi" w:hAnsiTheme="minorHAnsi" w:cstheme="minorHAnsi"/>
          <w:color w:val="auto"/>
        </w:rPr>
        <w:t xml:space="preserve">accurate </w:t>
      </w:r>
      <w:r w:rsidRPr="00787430">
        <w:rPr>
          <w:rFonts w:asciiTheme="minorHAnsi" w:hAnsiTheme="minorHAnsi" w:cstheme="minorHAnsi"/>
          <w:color w:val="auto"/>
        </w:rPr>
        <w:t xml:space="preserve">measurements of the stagnation and test section pressures. </w:t>
      </w:r>
      <w:r w:rsidR="00E47CA5" w:rsidRPr="00787430">
        <w:rPr>
          <w:rFonts w:asciiTheme="minorHAnsi" w:hAnsiTheme="minorHAnsi" w:cstheme="minorHAnsi"/>
          <w:color w:val="auto"/>
        </w:rPr>
        <w:t>Capacitive sensors are used to measure the stagnation pressure</w:t>
      </w:r>
      <w:r w:rsidR="00762933">
        <w:rPr>
          <w:rFonts w:asciiTheme="minorHAnsi" w:hAnsiTheme="minorHAnsi" w:cstheme="minorHAnsi"/>
          <w:color w:val="auto"/>
        </w:rPr>
        <w:t>,</w:t>
      </w:r>
      <w:r w:rsidR="00E47CA5" w:rsidRPr="001A430E">
        <w:rPr>
          <w:rFonts w:asciiTheme="minorHAnsi" w:hAnsiTheme="minorHAnsi" w:cstheme="minorHAnsi"/>
          <w:color w:val="auto"/>
        </w:rPr>
        <w:t xml:space="preserve"> P</w:t>
      </w:r>
      <w:r w:rsidR="00E47CA5" w:rsidRPr="001A430E">
        <w:rPr>
          <w:rFonts w:asciiTheme="minorHAnsi" w:hAnsiTheme="minorHAnsi" w:cstheme="minorHAnsi"/>
          <w:color w:val="auto"/>
          <w:vertAlign w:val="subscript"/>
        </w:rPr>
        <w:t>0</w:t>
      </w:r>
      <w:r w:rsidR="00762933" w:rsidRPr="00B958B2">
        <w:rPr>
          <w:rFonts w:asciiTheme="minorHAnsi" w:hAnsiTheme="minorHAnsi" w:cstheme="minorHAnsi"/>
          <w:color w:val="auto"/>
        </w:rPr>
        <w:t>,</w:t>
      </w:r>
      <w:r w:rsidR="00E47CA5" w:rsidRPr="001A430E">
        <w:rPr>
          <w:rFonts w:asciiTheme="minorHAnsi" w:hAnsiTheme="minorHAnsi" w:cstheme="minorHAnsi"/>
          <w:color w:val="auto"/>
        </w:rPr>
        <w:t xml:space="preserve"> and the static pressure</w:t>
      </w:r>
      <w:r w:rsidR="00762933">
        <w:rPr>
          <w:rFonts w:asciiTheme="minorHAnsi" w:hAnsiTheme="minorHAnsi" w:cstheme="minorHAnsi"/>
          <w:color w:val="auto"/>
        </w:rPr>
        <w:t>,</w:t>
      </w:r>
      <w:r w:rsidR="00E47CA5" w:rsidRPr="001A430E">
        <w:rPr>
          <w:rFonts w:asciiTheme="minorHAnsi" w:hAnsiTheme="minorHAnsi" w:cstheme="minorHAnsi"/>
          <w:color w:val="auto"/>
        </w:rPr>
        <w:t xml:space="preserve"> P</w:t>
      </w:r>
      <w:r w:rsidR="00E47CA5" w:rsidRPr="001A430E">
        <w:rPr>
          <w:rFonts w:asciiTheme="minorHAnsi" w:hAnsiTheme="minorHAnsi" w:cstheme="minorHAnsi"/>
          <w:color w:val="auto"/>
          <w:vertAlign w:val="subscript"/>
        </w:rPr>
        <w:t>1</w:t>
      </w:r>
      <w:r w:rsidR="00762933">
        <w:rPr>
          <w:rFonts w:asciiTheme="minorHAnsi" w:hAnsiTheme="minorHAnsi" w:cstheme="minorHAnsi"/>
          <w:color w:val="auto"/>
        </w:rPr>
        <w:t xml:space="preserve">, </w:t>
      </w:r>
      <w:r w:rsidR="00E47CA5" w:rsidRPr="001A430E">
        <w:rPr>
          <w:rFonts w:asciiTheme="minorHAnsi" w:hAnsiTheme="minorHAnsi" w:cstheme="minorHAnsi"/>
          <w:color w:val="auto"/>
        </w:rPr>
        <w:t>and the pressure above the flat plate when combined to a Pitot probe. The Pitot tube is a flat-ended tube made of glass to avoid electrical interactions with the discharge. Its dimensions are D = 6 mm for the external diameter and d = 4 mm for the internal one</w:t>
      </w:r>
      <w:r w:rsidR="001E1AD5" w:rsidRPr="001A430E">
        <w:rPr>
          <w:rFonts w:asciiTheme="minorHAnsi" w:hAnsiTheme="minorHAnsi" w:cstheme="minorHAnsi"/>
          <w:color w:val="auto"/>
        </w:rPr>
        <w:t xml:space="preserve"> (see </w:t>
      </w:r>
      <w:r w:rsidR="001E1AD5" w:rsidRPr="001A430E">
        <w:rPr>
          <w:rFonts w:asciiTheme="minorHAnsi" w:hAnsiTheme="minorHAnsi" w:cstheme="minorHAnsi"/>
          <w:b/>
          <w:color w:val="auto"/>
        </w:rPr>
        <w:t xml:space="preserve">Figure </w:t>
      </w:r>
      <w:r w:rsidR="00995E5D" w:rsidRPr="001A430E">
        <w:rPr>
          <w:rFonts w:asciiTheme="minorHAnsi" w:hAnsiTheme="minorHAnsi" w:cstheme="minorHAnsi"/>
          <w:b/>
          <w:color w:val="auto"/>
        </w:rPr>
        <w:t>7</w:t>
      </w:r>
      <w:r w:rsidR="00AE6D21" w:rsidRPr="001A430E">
        <w:rPr>
          <w:rFonts w:asciiTheme="minorHAnsi" w:hAnsiTheme="minorHAnsi" w:cstheme="minorHAnsi"/>
          <w:color w:val="auto"/>
        </w:rPr>
        <w:t xml:space="preserve"> that shows the Pitot tube above the flat plate at position X = 50 mm, Y = 0 mm, Z = 0 mm which</w:t>
      </w:r>
      <w:r w:rsidR="00AE6D21" w:rsidRPr="00787430">
        <w:rPr>
          <w:rFonts w:asciiTheme="minorHAnsi" w:hAnsiTheme="minorHAnsi" w:cstheme="minorHAnsi"/>
          <w:color w:val="auto"/>
        </w:rPr>
        <w:t xml:space="preserve"> corresponds to the middle of the flat plate)</w:t>
      </w:r>
      <w:r w:rsidR="00E47CA5" w:rsidRPr="00787430">
        <w:rPr>
          <w:rFonts w:asciiTheme="minorHAnsi" w:hAnsiTheme="minorHAnsi" w:cstheme="minorHAnsi"/>
          <w:color w:val="auto"/>
        </w:rPr>
        <w:t>. The pressure mapping above the plate is ensured with a 3-axis traversing system, controlled by a computer.</w:t>
      </w:r>
      <w:r w:rsidR="00F973C7" w:rsidRPr="00787430">
        <w:rPr>
          <w:rFonts w:asciiTheme="minorHAnsi" w:hAnsiTheme="minorHAnsi" w:cstheme="minorHAnsi"/>
          <w:color w:val="auto"/>
        </w:rPr>
        <w:t xml:space="preserve"> </w:t>
      </w:r>
      <w:r w:rsidR="00E47CA5" w:rsidRPr="00787430">
        <w:rPr>
          <w:rFonts w:asciiTheme="minorHAnsi" w:hAnsiTheme="minorHAnsi" w:cstheme="minorHAnsi"/>
          <w:color w:val="auto"/>
        </w:rPr>
        <w:t xml:space="preserve">The step resolution of the Pitot probe on each axis is 0.1 mm ± 0.02 mm for each </w:t>
      </w:r>
      <w:r w:rsidR="00E47CA5" w:rsidRPr="00787430">
        <w:rPr>
          <w:rFonts w:asciiTheme="minorHAnsi" w:hAnsiTheme="minorHAnsi" w:cstheme="minorHAnsi"/>
          <w:color w:val="auto"/>
        </w:rPr>
        <w:lastRenderedPageBreak/>
        <w:t>position.</w:t>
      </w:r>
    </w:p>
    <w:p w14:paraId="0301E0A3" w14:textId="77777777" w:rsidR="00D71B4D" w:rsidRPr="00787430" w:rsidRDefault="00D71B4D" w:rsidP="00D71B4D">
      <w:pPr>
        <w:rPr>
          <w:rFonts w:asciiTheme="minorHAnsi" w:hAnsiTheme="minorHAnsi" w:cstheme="minorHAnsi"/>
          <w:color w:val="auto"/>
        </w:rPr>
      </w:pPr>
    </w:p>
    <w:p w14:paraId="7A137EF7" w14:textId="4D706E05" w:rsidR="00E47CA5" w:rsidRPr="001A430E" w:rsidRDefault="00D71B4D" w:rsidP="00D71B4D">
      <w:pPr>
        <w:rPr>
          <w:rFonts w:asciiTheme="minorHAnsi" w:hAnsiTheme="minorHAnsi" w:cstheme="minorHAnsi"/>
          <w:color w:val="auto"/>
        </w:rPr>
      </w:pPr>
      <w:r w:rsidRPr="00787430">
        <w:rPr>
          <w:rFonts w:asciiTheme="minorHAnsi" w:hAnsiTheme="minorHAnsi" w:cstheme="minorHAnsi"/>
          <w:color w:val="auto"/>
        </w:rPr>
        <w:t>A MKS</w:t>
      </w:r>
      <w:r w:rsidRPr="001A430E">
        <w:rPr>
          <w:rFonts w:asciiTheme="minorHAnsi" w:hAnsiTheme="minorHAnsi" w:cstheme="minorHAnsi"/>
          <w:color w:val="auto"/>
        </w:rPr>
        <w:t xml:space="preserve"> control unit </w:t>
      </w:r>
      <w:r w:rsidR="00E47CA5" w:rsidRPr="001A430E">
        <w:rPr>
          <w:rFonts w:asciiTheme="minorHAnsi" w:hAnsiTheme="minorHAnsi" w:cstheme="minorHAnsi"/>
          <w:color w:val="auto"/>
        </w:rPr>
        <w:t xml:space="preserve">with a 12-bit resolution is linked to the </w:t>
      </w:r>
      <w:r w:rsidR="00154613" w:rsidRPr="001A430E">
        <w:rPr>
          <w:rFonts w:asciiTheme="minorHAnsi" w:hAnsiTheme="minorHAnsi" w:cstheme="minorHAnsi"/>
          <w:color w:val="auto"/>
        </w:rPr>
        <w:t>manometers associated</w:t>
      </w:r>
      <w:r w:rsidR="00E47CA5" w:rsidRPr="001A430E">
        <w:rPr>
          <w:rFonts w:asciiTheme="minorHAnsi" w:hAnsiTheme="minorHAnsi" w:cstheme="minorHAnsi"/>
          <w:color w:val="auto"/>
        </w:rPr>
        <w:t xml:space="preserve"> to P</w:t>
      </w:r>
      <w:r w:rsidR="00E47CA5" w:rsidRPr="001A430E">
        <w:rPr>
          <w:rFonts w:asciiTheme="minorHAnsi" w:hAnsiTheme="minorHAnsi" w:cstheme="minorHAnsi"/>
          <w:color w:val="auto"/>
          <w:vertAlign w:val="subscript"/>
        </w:rPr>
        <w:t>0</w:t>
      </w:r>
      <w:r w:rsidR="00E47CA5" w:rsidRPr="001A430E">
        <w:rPr>
          <w:rFonts w:asciiTheme="minorHAnsi" w:hAnsiTheme="minorHAnsi" w:cstheme="minorHAnsi"/>
          <w:color w:val="auto"/>
        </w:rPr>
        <w:t xml:space="preserve"> and P</w:t>
      </w:r>
      <w:r w:rsidR="00E47CA5" w:rsidRPr="001A430E">
        <w:rPr>
          <w:rFonts w:asciiTheme="minorHAnsi" w:hAnsiTheme="minorHAnsi" w:cstheme="minorHAnsi"/>
          <w:color w:val="auto"/>
          <w:vertAlign w:val="subscript"/>
        </w:rPr>
        <w:t>1</w:t>
      </w:r>
      <w:r w:rsidRPr="001A430E">
        <w:rPr>
          <w:rFonts w:asciiTheme="minorHAnsi" w:hAnsiTheme="minorHAnsi" w:cstheme="minorHAnsi"/>
          <w:color w:val="auto"/>
        </w:rPr>
        <w:t xml:space="preserve">, whereas a MKS control unit </w:t>
      </w:r>
      <w:r w:rsidR="00E47CA5" w:rsidRPr="00787430">
        <w:rPr>
          <w:rFonts w:asciiTheme="minorHAnsi" w:hAnsiTheme="minorHAnsi" w:cstheme="minorHAnsi"/>
          <w:color w:val="auto"/>
        </w:rPr>
        <w:t>is used for the Pitot probe acquisition. The 10</w:t>
      </w:r>
      <w:r w:rsidR="00F973C7" w:rsidRPr="00787430">
        <w:rPr>
          <w:rFonts w:asciiTheme="minorHAnsi" w:hAnsiTheme="minorHAnsi" w:cstheme="minorHAnsi"/>
          <w:color w:val="auto"/>
        </w:rPr>
        <w:t xml:space="preserve"> </w:t>
      </w:r>
      <w:r w:rsidR="00E47CA5" w:rsidRPr="00787430">
        <w:rPr>
          <w:rFonts w:asciiTheme="minorHAnsi" w:hAnsiTheme="minorHAnsi" w:cstheme="minorHAnsi"/>
          <w:color w:val="auto"/>
        </w:rPr>
        <w:t xml:space="preserve">V output of each MKS control </w:t>
      </w:r>
      <w:r w:rsidR="00105204" w:rsidRPr="00A62129">
        <w:rPr>
          <w:rFonts w:asciiTheme="minorHAnsi" w:hAnsiTheme="minorHAnsi" w:cstheme="minorHAnsi"/>
          <w:color w:val="auto"/>
        </w:rPr>
        <w:t xml:space="preserve">unit </w:t>
      </w:r>
      <w:r w:rsidR="00E47CA5" w:rsidRPr="001A430E">
        <w:rPr>
          <w:rFonts w:asciiTheme="minorHAnsi" w:hAnsiTheme="minorHAnsi" w:cstheme="minorHAnsi"/>
          <w:color w:val="auto"/>
        </w:rPr>
        <w:t xml:space="preserve">is read by an acquisition card storing the pressures values during experiments. </w:t>
      </w:r>
      <w:r w:rsidR="00995E5D" w:rsidRPr="00787430">
        <w:rPr>
          <w:rFonts w:asciiTheme="minorHAnsi" w:hAnsiTheme="minorHAnsi" w:cstheme="minorHAnsi"/>
          <w:b/>
          <w:color w:val="auto"/>
        </w:rPr>
        <w:t>Figure 8</w:t>
      </w:r>
      <w:r w:rsidR="00E47CA5" w:rsidRPr="00787430">
        <w:rPr>
          <w:rFonts w:asciiTheme="minorHAnsi" w:hAnsiTheme="minorHAnsi" w:cstheme="minorHAnsi"/>
          <w:b/>
          <w:color w:val="auto"/>
        </w:rPr>
        <w:t xml:space="preserve"> </w:t>
      </w:r>
      <w:r w:rsidR="00E47CA5" w:rsidRPr="00787430">
        <w:rPr>
          <w:rFonts w:asciiTheme="minorHAnsi" w:hAnsiTheme="minorHAnsi" w:cstheme="minorHAnsi"/>
          <w:color w:val="auto"/>
        </w:rPr>
        <w:t>exhibits the manometers</w:t>
      </w:r>
      <w:r w:rsidR="00105204">
        <w:rPr>
          <w:rFonts w:asciiTheme="minorHAnsi" w:hAnsiTheme="minorHAnsi" w:cstheme="minorHAnsi"/>
          <w:color w:val="auto"/>
        </w:rPr>
        <w:t>’</w:t>
      </w:r>
      <w:r w:rsidR="00E47CA5" w:rsidRPr="001A430E">
        <w:rPr>
          <w:rFonts w:asciiTheme="minorHAnsi" w:hAnsiTheme="minorHAnsi" w:cstheme="minorHAnsi"/>
          <w:color w:val="auto"/>
        </w:rPr>
        <w:t xml:space="preserve"> positions.</w:t>
      </w:r>
    </w:p>
    <w:p w14:paraId="58FABAF3" w14:textId="77777777" w:rsidR="00E47CA5" w:rsidRPr="00787430" w:rsidRDefault="00E47CA5" w:rsidP="00D71B4D">
      <w:pPr>
        <w:rPr>
          <w:rFonts w:asciiTheme="minorHAnsi" w:hAnsiTheme="minorHAnsi" w:cstheme="minorHAnsi"/>
          <w:color w:val="auto"/>
        </w:rPr>
      </w:pPr>
    </w:p>
    <w:p w14:paraId="25E2D85E" w14:textId="601A67FF" w:rsidR="00E47CA5" w:rsidRPr="00787430" w:rsidRDefault="00E47CA5" w:rsidP="00D71B4D">
      <w:pPr>
        <w:rPr>
          <w:rFonts w:asciiTheme="minorHAnsi" w:hAnsiTheme="minorHAnsi" w:cstheme="minorHAnsi"/>
          <w:color w:val="auto"/>
        </w:rPr>
      </w:pPr>
      <w:r w:rsidRPr="00787430">
        <w:rPr>
          <w:rFonts w:asciiTheme="minorHAnsi" w:hAnsiTheme="minorHAnsi" w:cstheme="minorHAnsi"/>
          <w:color w:val="auto"/>
        </w:rPr>
        <w:t>A</w:t>
      </w:r>
      <w:r w:rsidR="00105204">
        <w:rPr>
          <w:rFonts w:asciiTheme="minorHAnsi" w:hAnsiTheme="minorHAnsi" w:cstheme="minorHAnsi"/>
          <w:color w:val="auto"/>
        </w:rPr>
        <w:t>n</w:t>
      </w:r>
      <w:r w:rsidRPr="001A430E">
        <w:rPr>
          <w:rFonts w:asciiTheme="minorHAnsi" w:hAnsiTheme="minorHAnsi" w:cstheme="minorHAnsi"/>
          <w:color w:val="auto"/>
        </w:rPr>
        <w:t xml:space="preserve"> iCCD camera (1024 x 1024-pixel array) equipped with a VUV (Visible-Ultraviolet) objective lens (94 mm, </w:t>
      </w:r>
      <w:r w:rsidRPr="001A430E">
        <w:rPr>
          <w:rFonts w:asciiTheme="minorHAnsi" w:hAnsiTheme="minorHAnsi" w:cstheme="minorHAnsi"/>
          <w:i/>
          <w:color w:val="auto"/>
        </w:rPr>
        <w:t>f</w:t>
      </w:r>
      <w:r w:rsidRPr="001A430E">
        <w:rPr>
          <w:rFonts w:asciiTheme="minorHAnsi" w:hAnsiTheme="minorHAnsi" w:cstheme="minorHAnsi"/>
          <w:color w:val="auto"/>
        </w:rPr>
        <w:t xml:space="preserve"> =4.1) is used for the flow visualization. As shown </w:t>
      </w:r>
      <w:r w:rsidR="00105204">
        <w:rPr>
          <w:rFonts w:asciiTheme="minorHAnsi" w:hAnsiTheme="minorHAnsi" w:cstheme="minorHAnsi"/>
          <w:color w:val="auto"/>
        </w:rPr>
        <w:t>i</w:t>
      </w:r>
      <w:r w:rsidR="00105204" w:rsidRPr="001A430E">
        <w:rPr>
          <w:rFonts w:asciiTheme="minorHAnsi" w:hAnsiTheme="minorHAnsi" w:cstheme="minorHAnsi"/>
          <w:color w:val="auto"/>
        </w:rPr>
        <w:t xml:space="preserve">n </w:t>
      </w:r>
      <w:r w:rsidRPr="001A430E">
        <w:rPr>
          <w:rFonts w:asciiTheme="minorHAnsi" w:hAnsiTheme="minorHAnsi" w:cstheme="minorHAnsi"/>
          <w:b/>
          <w:color w:val="auto"/>
        </w:rPr>
        <w:t xml:space="preserve">Figure </w:t>
      </w:r>
      <w:r w:rsidR="00995E5D" w:rsidRPr="001A430E">
        <w:rPr>
          <w:rFonts w:asciiTheme="minorHAnsi" w:hAnsiTheme="minorHAnsi" w:cstheme="minorHAnsi"/>
          <w:b/>
          <w:color w:val="auto"/>
        </w:rPr>
        <w:t>8</w:t>
      </w:r>
      <w:r w:rsidRPr="001A430E">
        <w:rPr>
          <w:rFonts w:asciiTheme="minorHAnsi" w:hAnsiTheme="minorHAnsi" w:cstheme="minorHAnsi"/>
          <w:color w:val="auto"/>
        </w:rPr>
        <w:t xml:space="preserve">, the iCCD </w:t>
      </w:r>
      <w:r w:rsidR="00187E65" w:rsidRPr="001A430E">
        <w:rPr>
          <w:rFonts w:asciiTheme="minorHAnsi" w:hAnsiTheme="minorHAnsi" w:cstheme="minorHAnsi"/>
          <w:color w:val="auto"/>
        </w:rPr>
        <w:t>camera is placed</w:t>
      </w:r>
      <w:r w:rsidR="00187E65" w:rsidRPr="00787430">
        <w:rPr>
          <w:rFonts w:asciiTheme="minorHAnsi" w:hAnsiTheme="minorHAnsi" w:cstheme="minorHAnsi"/>
          <w:color w:val="auto"/>
        </w:rPr>
        <w:t xml:space="preserve"> perpendicular</w:t>
      </w:r>
      <w:r w:rsidRPr="00787430">
        <w:rPr>
          <w:rFonts w:asciiTheme="minorHAnsi" w:hAnsiTheme="minorHAnsi" w:cstheme="minorHAnsi"/>
          <w:color w:val="auto"/>
        </w:rPr>
        <w:t xml:space="preserve"> to the flow axis and collects light through a fluorine window located in the wall of the test section chamber.</w:t>
      </w:r>
    </w:p>
    <w:p w14:paraId="0A934AB2" w14:textId="77777777" w:rsidR="00E47CA5" w:rsidRPr="00787430" w:rsidRDefault="00E47CA5" w:rsidP="00D71B4D">
      <w:pPr>
        <w:rPr>
          <w:rFonts w:asciiTheme="minorHAnsi" w:hAnsiTheme="minorHAnsi" w:cstheme="minorHAnsi"/>
          <w:color w:val="auto"/>
        </w:rPr>
      </w:pPr>
    </w:p>
    <w:p w14:paraId="4FA53926" w14:textId="01B4F6AE" w:rsidR="00FF6F63" w:rsidRPr="001A430E" w:rsidRDefault="00D71B4D" w:rsidP="00D71B4D">
      <w:pPr>
        <w:rPr>
          <w:rFonts w:asciiTheme="minorHAnsi" w:hAnsiTheme="minorHAnsi" w:cstheme="minorHAnsi"/>
          <w:color w:val="auto"/>
        </w:rPr>
      </w:pPr>
      <w:r w:rsidRPr="00787430">
        <w:rPr>
          <w:rFonts w:asciiTheme="minorHAnsi" w:hAnsiTheme="minorHAnsi" w:cstheme="minorHAnsi"/>
          <w:color w:val="auto"/>
        </w:rPr>
        <w:t xml:space="preserve">An infrared camera </w:t>
      </w:r>
      <w:r w:rsidR="00E47CA5" w:rsidRPr="00787430">
        <w:rPr>
          <w:rFonts w:asciiTheme="minorHAnsi" w:hAnsiTheme="minorHAnsi" w:cstheme="minorHAnsi"/>
          <w:color w:val="auto"/>
        </w:rPr>
        <w:t xml:space="preserve">is placed on the top of the wind tunnel focusing on the model through a </w:t>
      </w:r>
      <w:r w:rsidR="004C75C7" w:rsidRPr="00787430">
        <w:rPr>
          <w:rFonts w:asciiTheme="minorHAnsi" w:hAnsiTheme="minorHAnsi" w:cstheme="minorHAnsi"/>
          <w:color w:val="auto"/>
        </w:rPr>
        <w:t xml:space="preserve">zinc </w:t>
      </w:r>
      <w:r w:rsidR="00187E65" w:rsidRPr="00787430">
        <w:rPr>
          <w:rFonts w:asciiTheme="minorHAnsi" w:hAnsiTheme="minorHAnsi" w:cstheme="minorHAnsi"/>
          <w:color w:val="auto"/>
        </w:rPr>
        <w:t>selenide</w:t>
      </w:r>
      <w:r w:rsidR="004C75C7" w:rsidRPr="00787430">
        <w:rPr>
          <w:rFonts w:asciiTheme="minorHAnsi" w:hAnsiTheme="minorHAnsi" w:cstheme="minorHAnsi"/>
          <w:color w:val="auto"/>
        </w:rPr>
        <w:t xml:space="preserve"> (ZnSe)</w:t>
      </w:r>
      <w:r w:rsidR="00E47CA5" w:rsidRPr="00787430">
        <w:rPr>
          <w:rFonts w:asciiTheme="minorHAnsi" w:hAnsiTheme="minorHAnsi" w:cstheme="minorHAnsi"/>
          <w:color w:val="auto"/>
        </w:rPr>
        <w:t xml:space="preserve"> window compatible with the IR wavelength range of the camera, as drawn on </w:t>
      </w:r>
      <w:r w:rsidR="00E47CA5" w:rsidRPr="00787430">
        <w:rPr>
          <w:rFonts w:asciiTheme="minorHAnsi" w:hAnsiTheme="minorHAnsi" w:cstheme="minorHAnsi"/>
          <w:b/>
          <w:color w:val="auto"/>
        </w:rPr>
        <w:t xml:space="preserve">Figure </w:t>
      </w:r>
      <w:r w:rsidR="00FD471C" w:rsidRPr="00787430">
        <w:rPr>
          <w:rFonts w:asciiTheme="minorHAnsi" w:hAnsiTheme="minorHAnsi" w:cstheme="minorHAnsi"/>
          <w:b/>
          <w:color w:val="auto"/>
        </w:rPr>
        <w:t>8</w:t>
      </w:r>
      <w:r w:rsidR="00E47CA5" w:rsidRPr="00787430">
        <w:rPr>
          <w:rFonts w:asciiTheme="minorHAnsi" w:hAnsiTheme="minorHAnsi" w:cstheme="minorHAnsi"/>
          <w:color w:val="auto"/>
        </w:rPr>
        <w:t xml:space="preserve">. This device follows and records the live evolution of the surface temperature of the model. </w:t>
      </w:r>
      <w:r w:rsidR="00FF6F63" w:rsidRPr="00787430">
        <w:rPr>
          <w:rFonts w:asciiTheme="minorHAnsi" w:hAnsiTheme="minorHAnsi" w:cstheme="minorHAnsi"/>
          <w:color w:val="auto"/>
        </w:rPr>
        <w:t xml:space="preserve">The IR camera is equipped with a QWIP-type </w:t>
      </w:r>
      <w:r w:rsidR="00A04D98" w:rsidRPr="00787430">
        <w:rPr>
          <w:rFonts w:asciiTheme="minorHAnsi" w:hAnsiTheme="minorHAnsi" w:cstheme="minorHAnsi"/>
          <w:color w:val="auto"/>
        </w:rPr>
        <w:t xml:space="preserve">(Quantum Well Infrared Photodetector) </w:t>
      </w:r>
      <w:r w:rsidR="00FF6F63" w:rsidRPr="00787430">
        <w:rPr>
          <w:rFonts w:asciiTheme="minorHAnsi" w:hAnsiTheme="minorHAnsi" w:cstheme="minorHAnsi"/>
          <w:color w:val="auto"/>
        </w:rPr>
        <w:t>IR photo-detecto</w:t>
      </w:r>
      <w:r w:rsidR="00C32972" w:rsidRPr="00787430">
        <w:rPr>
          <w:rFonts w:asciiTheme="minorHAnsi" w:hAnsiTheme="minorHAnsi" w:cstheme="minorHAnsi"/>
          <w:color w:val="auto"/>
        </w:rPr>
        <w:t xml:space="preserve">r composed of a </w:t>
      </w:r>
      <w:r w:rsidR="00FF6F63" w:rsidRPr="00787430">
        <w:rPr>
          <w:rFonts w:asciiTheme="minorHAnsi" w:hAnsiTheme="minorHAnsi" w:cstheme="minorHAnsi"/>
          <w:color w:val="auto"/>
        </w:rPr>
        <w:t>320</w:t>
      </w:r>
      <w:r w:rsidR="00237DC9" w:rsidRPr="00787430">
        <w:rPr>
          <w:rFonts w:asciiTheme="minorHAnsi" w:hAnsiTheme="minorHAnsi" w:cstheme="minorHAnsi"/>
          <w:color w:val="auto"/>
        </w:rPr>
        <w:t xml:space="preserve"> x </w:t>
      </w:r>
      <w:r w:rsidR="00C32972" w:rsidRPr="00787430">
        <w:rPr>
          <w:rFonts w:asciiTheme="minorHAnsi" w:hAnsiTheme="minorHAnsi" w:cstheme="minorHAnsi"/>
          <w:color w:val="auto"/>
        </w:rPr>
        <w:t>240</w:t>
      </w:r>
      <w:r w:rsidR="00105204">
        <w:rPr>
          <w:rFonts w:asciiTheme="minorHAnsi" w:hAnsiTheme="minorHAnsi" w:cstheme="minorHAnsi"/>
          <w:color w:val="auto"/>
        </w:rPr>
        <w:t xml:space="preserve"> </w:t>
      </w:r>
      <w:r w:rsidR="00C32972" w:rsidRPr="001A430E">
        <w:rPr>
          <w:rFonts w:asciiTheme="minorHAnsi" w:hAnsiTheme="minorHAnsi" w:cstheme="minorHAnsi"/>
          <w:color w:val="auto"/>
        </w:rPr>
        <w:t>pixel array</w:t>
      </w:r>
      <w:r w:rsidR="00FF6F63" w:rsidRPr="001A430E">
        <w:rPr>
          <w:rFonts w:asciiTheme="minorHAnsi" w:hAnsiTheme="minorHAnsi" w:cstheme="minorHAnsi"/>
          <w:color w:val="auto"/>
        </w:rPr>
        <w:t xml:space="preserve">. </w:t>
      </w:r>
    </w:p>
    <w:p w14:paraId="108E4046" w14:textId="77777777" w:rsidR="00382CAC" w:rsidRPr="00787430" w:rsidRDefault="00382CAC" w:rsidP="00D71B4D">
      <w:pPr>
        <w:rPr>
          <w:rFonts w:asciiTheme="minorHAnsi" w:hAnsiTheme="minorHAnsi" w:cstheme="minorHAnsi"/>
          <w:color w:val="auto"/>
        </w:rPr>
      </w:pPr>
    </w:p>
    <w:p w14:paraId="3C446C43" w14:textId="676D1789" w:rsidR="005147A1" w:rsidRPr="001A430E" w:rsidRDefault="000A73AB" w:rsidP="00D71B4D">
      <w:pPr>
        <w:rPr>
          <w:rFonts w:asciiTheme="minorHAnsi" w:hAnsiTheme="minorHAnsi" w:cstheme="minorHAnsi"/>
          <w:color w:val="auto"/>
        </w:rPr>
      </w:pPr>
      <w:r w:rsidRPr="00787430">
        <w:rPr>
          <w:rFonts w:asciiTheme="minorHAnsi" w:hAnsiTheme="minorHAnsi" w:cstheme="minorHAnsi"/>
          <w:color w:val="auto"/>
        </w:rPr>
        <w:t xml:space="preserve">First, the baseline is defined. It corresponds to the flow behavior around the model without any actuation. The flow conditions </w:t>
      </w:r>
      <w:r w:rsidR="00105204">
        <w:rPr>
          <w:rFonts w:asciiTheme="minorHAnsi" w:hAnsiTheme="minorHAnsi" w:cstheme="minorHAnsi"/>
          <w:color w:val="auto"/>
        </w:rPr>
        <w:t xml:space="preserve">are </w:t>
      </w:r>
      <w:r w:rsidRPr="001A430E">
        <w:rPr>
          <w:rFonts w:asciiTheme="minorHAnsi" w:hAnsiTheme="minorHAnsi" w:cstheme="minorHAnsi"/>
          <w:color w:val="auto"/>
        </w:rPr>
        <w:t xml:space="preserve">detailed in </w:t>
      </w:r>
      <w:r w:rsidRPr="001A430E">
        <w:rPr>
          <w:rFonts w:asciiTheme="minorHAnsi" w:hAnsiTheme="minorHAnsi" w:cstheme="minorHAnsi"/>
          <w:b/>
          <w:color w:val="auto"/>
        </w:rPr>
        <w:t>Table 1</w:t>
      </w:r>
      <w:r w:rsidRPr="001A430E">
        <w:rPr>
          <w:rFonts w:asciiTheme="minorHAnsi" w:hAnsiTheme="minorHAnsi" w:cstheme="minorHAnsi"/>
          <w:color w:val="auto"/>
        </w:rPr>
        <w:t xml:space="preserve">. </w:t>
      </w:r>
      <w:r w:rsidRPr="001A430E">
        <w:rPr>
          <w:rFonts w:asciiTheme="minorHAnsi" w:hAnsiTheme="minorHAnsi" w:cstheme="minorHAnsi"/>
          <w:b/>
          <w:color w:val="auto"/>
        </w:rPr>
        <w:t xml:space="preserve">Figure </w:t>
      </w:r>
      <w:r w:rsidR="00FD471C" w:rsidRPr="001A430E">
        <w:rPr>
          <w:rFonts w:asciiTheme="minorHAnsi" w:hAnsiTheme="minorHAnsi" w:cstheme="minorHAnsi"/>
          <w:b/>
          <w:color w:val="auto"/>
        </w:rPr>
        <w:t>9</w:t>
      </w:r>
      <w:r w:rsidRPr="001A430E">
        <w:rPr>
          <w:rFonts w:asciiTheme="minorHAnsi" w:hAnsiTheme="minorHAnsi" w:cstheme="minorHAnsi"/>
          <w:color w:val="auto"/>
        </w:rPr>
        <w:t xml:space="preserve"> presents the images of the baseline rec</w:t>
      </w:r>
      <w:r w:rsidRPr="00787430">
        <w:rPr>
          <w:rFonts w:asciiTheme="minorHAnsi" w:hAnsiTheme="minorHAnsi" w:cstheme="minorHAnsi"/>
          <w:color w:val="auto"/>
        </w:rPr>
        <w:t>orded with the iCCD camera</w:t>
      </w:r>
      <w:r w:rsidR="005147A1" w:rsidRPr="00787430">
        <w:rPr>
          <w:rFonts w:asciiTheme="minorHAnsi" w:hAnsiTheme="minorHAnsi" w:cstheme="minorHAnsi"/>
          <w:color w:val="auto"/>
        </w:rPr>
        <w:t xml:space="preserve"> and visualized using the luminescent discharge technique</w:t>
      </w:r>
      <w:r w:rsidRPr="00787430">
        <w:rPr>
          <w:rFonts w:asciiTheme="minorHAnsi" w:hAnsiTheme="minorHAnsi" w:cstheme="minorHAnsi"/>
          <w:color w:val="auto"/>
        </w:rPr>
        <w:t xml:space="preserve">. </w:t>
      </w:r>
      <w:r w:rsidR="005147A1" w:rsidRPr="00787430">
        <w:rPr>
          <w:rFonts w:asciiTheme="minorHAnsi" w:hAnsiTheme="minorHAnsi" w:cstheme="minorHAnsi"/>
          <w:color w:val="auto"/>
        </w:rPr>
        <w:t>The software Imag</w:t>
      </w:r>
      <w:r w:rsidR="00C32972" w:rsidRPr="00787430">
        <w:rPr>
          <w:rFonts w:asciiTheme="minorHAnsi" w:hAnsiTheme="minorHAnsi" w:cstheme="minorHAnsi"/>
          <w:color w:val="auto"/>
        </w:rPr>
        <w:t xml:space="preserve">eJ </w:t>
      </w:r>
      <w:r w:rsidR="00105204">
        <w:rPr>
          <w:rFonts w:asciiTheme="minorHAnsi" w:hAnsiTheme="minorHAnsi" w:cstheme="minorHAnsi"/>
          <w:color w:val="auto"/>
        </w:rPr>
        <w:t>wa</w:t>
      </w:r>
      <w:r w:rsidR="00105204" w:rsidRPr="001A430E">
        <w:rPr>
          <w:rFonts w:asciiTheme="minorHAnsi" w:hAnsiTheme="minorHAnsi" w:cstheme="minorHAnsi"/>
          <w:color w:val="auto"/>
        </w:rPr>
        <w:t xml:space="preserve">s </w:t>
      </w:r>
      <w:r w:rsidR="00C32972" w:rsidRPr="001A430E">
        <w:rPr>
          <w:rFonts w:asciiTheme="minorHAnsi" w:hAnsiTheme="minorHAnsi" w:cstheme="minorHAnsi"/>
          <w:color w:val="auto"/>
        </w:rPr>
        <w:t>used to improve the image</w:t>
      </w:r>
      <w:r w:rsidR="005147A1" w:rsidRPr="001A430E">
        <w:rPr>
          <w:rFonts w:asciiTheme="minorHAnsi" w:hAnsiTheme="minorHAnsi" w:cstheme="minorHAnsi"/>
          <w:color w:val="auto"/>
        </w:rPr>
        <w:t xml:space="preserve"> contrast and thus, allow</w:t>
      </w:r>
      <w:r w:rsidR="00105204">
        <w:rPr>
          <w:rFonts w:asciiTheme="minorHAnsi" w:hAnsiTheme="minorHAnsi" w:cstheme="minorHAnsi"/>
          <w:color w:val="auto"/>
        </w:rPr>
        <w:t>ed a</w:t>
      </w:r>
      <w:r w:rsidR="005147A1" w:rsidRPr="001A430E">
        <w:rPr>
          <w:rFonts w:asciiTheme="minorHAnsi" w:hAnsiTheme="minorHAnsi" w:cstheme="minorHAnsi"/>
          <w:color w:val="auto"/>
        </w:rPr>
        <w:t xml:space="preserve"> more precise </w:t>
      </w:r>
      <w:r w:rsidR="00105204" w:rsidRPr="00A62129">
        <w:rPr>
          <w:rFonts w:asciiTheme="minorHAnsi" w:hAnsiTheme="minorHAnsi" w:cstheme="minorHAnsi"/>
          <w:color w:val="auto"/>
        </w:rPr>
        <w:t>determination</w:t>
      </w:r>
      <w:r w:rsidR="00105204" w:rsidRPr="001A430E">
        <w:rPr>
          <w:rFonts w:asciiTheme="minorHAnsi" w:hAnsiTheme="minorHAnsi" w:cstheme="minorHAnsi"/>
          <w:color w:val="auto"/>
        </w:rPr>
        <w:t xml:space="preserve"> </w:t>
      </w:r>
      <w:r w:rsidR="00105204">
        <w:rPr>
          <w:rFonts w:asciiTheme="minorHAnsi" w:hAnsiTheme="minorHAnsi" w:cstheme="minorHAnsi"/>
          <w:color w:val="auto"/>
        </w:rPr>
        <w:t xml:space="preserve">of </w:t>
      </w:r>
      <w:r w:rsidR="005147A1" w:rsidRPr="001A430E">
        <w:rPr>
          <w:rFonts w:asciiTheme="minorHAnsi" w:hAnsiTheme="minorHAnsi" w:cstheme="minorHAnsi"/>
          <w:color w:val="auto"/>
        </w:rPr>
        <w:t xml:space="preserve">the shock wave. For this flow at Mach 4 for a static pressure of </w:t>
      </w:r>
      <w:r w:rsidR="005147A1" w:rsidRPr="00787430">
        <w:rPr>
          <w:rFonts w:asciiTheme="minorHAnsi" w:hAnsiTheme="minorHAnsi" w:cstheme="minorHAnsi"/>
          <w:color w:val="auto"/>
        </w:rPr>
        <w:t>8 Pa, the shock is sharp and attached to the leading edge of the flat plate. Therefore, the shock wave shape is fitted by a linear equation and a shock wave angle of β = 23.2°±</w:t>
      </w:r>
      <w:r w:rsidR="005C3834">
        <w:rPr>
          <w:rFonts w:asciiTheme="minorHAnsi" w:hAnsiTheme="minorHAnsi" w:cstheme="minorHAnsi"/>
          <w:color w:val="auto"/>
        </w:rPr>
        <w:t xml:space="preserve"> </w:t>
      </w:r>
      <w:r w:rsidR="005147A1" w:rsidRPr="001A430E">
        <w:rPr>
          <w:rFonts w:asciiTheme="minorHAnsi" w:hAnsiTheme="minorHAnsi" w:cstheme="minorHAnsi"/>
          <w:color w:val="auto"/>
        </w:rPr>
        <w:t xml:space="preserve">0.5 is detected. </w:t>
      </w:r>
    </w:p>
    <w:p w14:paraId="27FA0DF9" w14:textId="77777777" w:rsidR="00403D03" w:rsidRPr="00787430" w:rsidRDefault="00403D03" w:rsidP="00D71B4D">
      <w:pPr>
        <w:rPr>
          <w:rFonts w:asciiTheme="minorHAnsi" w:hAnsiTheme="minorHAnsi" w:cstheme="minorHAnsi"/>
          <w:color w:val="auto"/>
        </w:rPr>
      </w:pPr>
    </w:p>
    <w:p w14:paraId="3EF6D5CF" w14:textId="74AEBB82" w:rsidR="00C424F1" w:rsidRPr="00787430" w:rsidRDefault="00403D03" w:rsidP="00D71B4D">
      <w:pPr>
        <w:rPr>
          <w:rFonts w:asciiTheme="minorHAnsi" w:hAnsiTheme="minorHAnsi" w:cstheme="minorHAnsi"/>
          <w:color w:val="auto"/>
        </w:rPr>
      </w:pPr>
      <w:r w:rsidRPr="00787430">
        <w:rPr>
          <w:rFonts w:asciiTheme="minorHAnsi" w:hAnsiTheme="minorHAnsi" w:cstheme="minorHAnsi"/>
          <w:color w:val="auto"/>
        </w:rPr>
        <w:t>The experimental and numerical</w:t>
      </w:r>
      <w:r w:rsidR="00B47B6B">
        <w:rPr>
          <w:rFonts w:asciiTheme="minorHAnsi" w:hAnsiTheme="minorHAnsi" w:cstheme="minorHAnsi"/>
          <w:color w:val="auto"/>
        </w:rPr>
        <w:t>ly</w:t>
      </w:r>
      <w:r w:rsidRPr="001A430E">
        <w:rPr>
          <w:rFonts w:asciiTheme="minorHAnsi" w:hAnsiTheme="minorHAnsi" w:cstheme="minorHAnsi"/>
          <w:color w:val="auto"/>
        </w:rPr>
        <w:t xml:space="preserve"> </w:t>
      </w:r>
      <w:r w:rsidR="00A33538" w:rsidRPr="001A430E">
        <w:rPr>
          <w:rFonts w:asciiTheme="minorHAnsi" w:hAnsiTheme="minorHAnsi" w:cstheme="minorHAnsi"/>
          <w:color w:val="auto"/>
        </w:rPr>
        <w:t xml:space="preserve">normalized Pitot </w:t>
      </w:r>
      <w:r w:rsidRPr="001A430E">
        <w:rPr>
          <w:rFonts w:asciiTheme="minorHAnsi" w:hAnsiTheme="minorHAnsi" w:cstheme="minorHAnsi"/>
          <w:color w:val="auto"/>
        </w:rPr>
        <w:t xml:space="preserve">profiles are displayed on the same plot in </w:t>
      </w:r>
      <w:r w:rsidR="00FD471C" w:rsidRPr="00787430">
        <w:rPr>
          <w:rFonts w:asciiTheme="minorHAnsi" w:hAnsiTheme="minorHAnsi" w:cstheme="minorHAnsi"/>
          <w:b/>
          <w:color w:val="auto"/>
        </w:rPr>
        <w:t>Figure 11</w:t>
      </w:r>
      <w:r w:rsidRPr="00787430">
        <w:rPr>
          <w:rFonts w:asciiTheme="minorHAnsi" w:hAnsiTheme="minorHAnsi" w:cstheme="minorHAnsi"/>
          <w:b/>
          <w:color w:val="auto"/>
        </w:rPr>
        <w:t xml:space="preserve"> </w:t>
      </w:r>
      <w:r w:rsidRPr="00787430">
        <w:rPr>
          <w:rFonts w:asciiTheme="minorHAnsi" w:hAnsiTheme="minorHAnsi" w:cstheme="minorHAnsi"/>
          <w:color w:val="auto"/>
        </w:rPr>
        <w:t xml:space="preserve">to calibrate the experimental profiles and confirm their validity. </w:t>
      </w:r>
      <w:r w:rsidR="00A33538" w:rsidRPr="00787430">
        <w:rPr>
          <w:rFonts w:asciiTheme="minorHAnsi" w:hAnsiTheme="minorHAnsi" w:cstheme="minorHAnsi"/>
          <w:color w:val="auto"/>
        </w:rPr>
        <w:t xml:space="preserve">The normalization is made </w:t>
      </w:r>
      <w:r w:rsidR="00B47B6B">
        <w:rPr>
          <w:rFonts w:asciiTheme="minorHAnsi" w:hAnsiTheme="minorHAnsi" w:cstheme="minorHAnsi"/>
          <w:color w:val="auto"/>
        </w:rPr>
        <w:t xml:space="preserve">with the </w:t>
      </w:r>
      <w:r w:rsidR="00A33538" w:rsidRPr="001A430E">
        <w:rPr>
          <w:rFonts w:asciiTheme="minorHAnsi" w:hAnsiTheme="minorHAnsi" w:cstheme="minorHAnsi"/>
          <w:color w:val="auto"/>
        </w:rPr>
        <w:t xml:space="preserve">value </w:t>
      </w:r>
      <w:r w:rsidR="00B47B6B" w:rsidRPr="001A430E">
        <w:rPr>
          <w:rFonts w:asciiTheme="minorHAnsi" w:hAnsiTheme="minorHAnsi" w:cstheme="minorHAnsi"/>
          <w:color w:val="auto"/>
        </w:rPr>
        <w:t>o</w:t>
      </w:r>
      <w:r w:rsidR="00B47B6B">
        <w:rPr>
          <w:rFonts w:asciiTheme="minorHAnsi" w:hAnsiTheme="minorHAnsi" w:cstheme="minorHAnsi"/>
          <w:color w:val="auto"/>
        </w:rPr>
        <w:t>f</w:t>
      </w:r>
      <w:r w:rsidR="00B47B6B" w:rsidRPr="001A430E">
        <w:rPr>
          <w:rFonts w:asciiTheme="minorHAnsi" w:hAnsiTheme="minorHAnsi" w:cstheme="minorHAnsi"/>
          <w:color w:val="auto"/>
        </w:rPr>
        <w:t xml:space="preserve"> </w:t>
      </w:r>
      <w:r w:rsidR="00A33538" w:rsidRPr="001A430E">
        <w:rPr>
          <w:rFonts w:asciiTheme="minorHAnsi" w:hAnsiTheme="minorHAnsi" w:cstheme="minorHAnsi"/>
          <w:color w:val="auto"/>
        </w:rPr>
        <w:t xml:space="preserve">the maximum Pitot pressure of each profile. </w:t>
      </w:r>
      <w:r w:rsidR="00C424F1" w:rsidRPr="00787430">
        <w:rPr>
          <w:rFonts w:asciiTheme="minorHAnsi" w:hAnsiTheme="minorHAnsi" w:cstheme="minorHAnsi"/>
          <w:color w:val="auto"/>
        </w:rPr>
        <w:t xml:space="preserve">The profiles are plotted for the abscissa X = 50 mm (in the middle of the flat plate). Indeed, the Pitot pressure gradients are higher </w:t>
      </w:r>
      <w:r w:rsidR="00C32972" w:rsidRPr="00787430">
        <w:rPr>
          <w:rFonts w:asciiTheme="minorHAnsi" w:hAnsiTheme="minorHAnsi" w:cstheme="minorHAnsi"/>
          <w:color w:val="auto"/>
        </w:rPr>
        <w:t>as distance increases</w:t>
      </w:r>
      <w:r w:rsidR="00C424F1" w:rsidRPr="00787430">
        <w:rPr>
          <w:rFonts w:asciiTheme="minorHAnsi" w:hAnsiTheme="minorHAnsi" w:cstheme="minorHAnsi"/>
          <w:color w:val="auto"/>
        </w:rPr>
        <w:t xml:space="preserve"> from the leading edge as the gas compression due to the shock wave has a triangle shape. Therefore, it is easier to compare the profiles if the gradients are large enough. The knee visible on the profiles represents the shock transition where the shock wave and the boundary layer are merged.</w:t>
      </w:r>
      <w:r w:rsidR="00C32972" w:rsidRPr="00787430">
        <w:rPr>
          <w:rFonts w:asciiTheme="minorHAnsi" w:hAnsiTheme="minorHAnsi" w:cstheme="minorHAnsi"/>
          <w:color w:val="auto"/>
        </w:rPr>
        <w:t xml:space="preserve"> </w:t>
      </w:r>
    </w:p>
    <w:p w14:paraId="1E754390" w14:textId="77777777" w:rsidR="00F973C7" w:rsidRPr="00787430" w:rsidRDefault="00F973C7" w:rsidP="00D71B4D">
      <w:pPr>
        <w:rPr>
          <w:rFonts w:asciiTheme="minorHAnsi" w:hAnsiTheme="minorHAnsi" w:cstheme="minorHAnsi"/>
          <w:color w:val="auto"/>
        </w:rPr>
      </w:pPr>
    </w:p>
    <w:p w14:paraId="13ADAB3B" w14:textId="3E19EC4E" w:rsidR="00403D03" w:rsidRPr="001A430E" w:rsidRDefault="00C32972" w:rsidP="00D71B4D">
      <w:pPr>
        <w:rPr>
          <w:rFonts w:asciiTheme="minorHAnsi" w:hAnsiTheme="minorHAnsi" w:cstheme="minorHAnsi"/>
          <w:color w:val="auto"/>
        </w:rPr>
      </w:pPr>
      <w:r w:rsidRPr="00787430">
        <w:rPr>
          <w:rFonts w:asciiTheme="minorHAnsi" w:hAnsiTheme="minorHAnsi" w:cstheme="minorHAnsi"/>
          <w:color w:val="auto"/>
        </w:rPr>
        <w:t xml:space="preserve">As </w:t>
      </w:r>
      <w:r w:rsidR="00B47B6B">
        <w:rPr>
          <w:rFonts w:asciiTheme="minorHAnsi" w:hAnsiTheme="minorHAnsi" w:cstheme="minorHAnsi"/>
          <w:color w:val="auto"/>
        </w:rPr>
        <w:t xml:space="preserve">was </w:t>
      </w:r>
      <w:r w:rsidRPr="001A430E">
        <w:rPr>
          <w:rFonts w:asciiTheme="minorHAnsi" w:hAnsiTheme="minorHAnsi" w:cstheme="minorHAnsi"/>
          <w:color w:val="auto"/>
        </w:rPr>
        <w:t>observed</w:t>
      </w:r>
      <w:r w:rsidR="00403D03" w:rsidRPr="001A430E">
        <w:rPr>
          <w:rFonts w:asciiTheme="minorHAnsi" w:hAnsiTheme="minorHAnsi" w:cstheme="minorHAnsi"/>
          <w:color w:val="auto"/>
        </w:rPr>
        <w:t xml:space="preserve">, the experimental profiles </w:t>
      </w:r>
      <w:r w:rsidR="00B47B6B">
        <w:rPr>
          <w:rFonts w:asciiTheme="minorHAnsi" w:hAnsiTheme="minorHAnsi" w:cstheme="minorHAnsi"/>
          <w:color w:val="auto"/>
        </w:rPr>
        <w:t xml:space="preserve">were </w:t>
      </w:r>
      <w:r w:rsidR="00403D03" w:rsidRPr="001A430E">
        <w:rPr>
          <w:rFonts w:asciiTheme="minorHAnsi" w:hAnsiTheme="minorHAnsi" w:cstheme="minorHAnsi"/>
          <w:color w:val="auto"/>
        </w:rPr>
        <w:t xml:space="preserve">in good agreement with those calculated with the code. The shock wave angle </w:t>
      </w:r>
      <w:r w:rsidR="00B47B6B">
        <w:rPr>
          <w:rFonts w:asciiTheme="minorHAnsi" w:hAnsiTheme="minorHAnsi" w:cstheme="minorHAnsi"/>
          <w:color w:val="auto"/>
        </w:rPr>
        <w:t>was</w:t>
      </w:r>
      <w:r w:rsidR="00403D03" w:rsidRPr="001A430E">
        <w:rPr>
          <w:rFonts w:asciiTheme="minorHAnsi" w:hAnsiTheme="minorHAnsi" w:cstheme="minorHAnsi"/>
          <w:color w:val="auto"/>
        </w:rPr>
        <w:t xml:space="preserve"> estimated with the position of the knee region</w:t>
      </w:r>
      <w:r w:rsidR="00B47B6B">
        <w:rPr>
          <w:rFonts w:asciiTheme="minorHAnsi" w:hAnsiTheme="minorHAnsi" w:cstheme="minorHAnsi"/>
          <w:color w:val="auto"/>
        </w:rPr>
        <w:t>,</w:t>
      </w:r>
      <w:r w:rsidR="00403D03" w:rsidRPr="001A430E">
        <w:rPr>
          <w:rFonts w:asciiTheme="minorHAnsi" w:hAnsiTheme="minorHAnsi" w:cstheme="minorHAnsi"/>
          <w:color w:val="auto"/>
        </w:rPr>
        <w:t xml:space="preserve"> </w:t>
      </w:r>
      <w:r w:rsidR="00B47B6B">
        <w:rPr>
          <w:rFonts w:asciiTheme="minorHAnsi" w:hAnsiTheme="minorHAnsi" w:cstheme="minorHAnsi"/>
          <w:color w:val="auto"/>
        </w:rPr>
        <w:t xml:space="preserve">which gave </w:t>
      </w:r>
      <w:r w:rsidR="00403D03" w:rsidRPr="001A430E">
        <w:rPr>
          <w:rFonts w:asciiTheme="minorHAnsi" w:hAnsiTheme="minorHAnsi" w:cstheme="minorHAnsi"/>
          <w:color w:val="auto"/>
        </w:rPr>
        <w:t>an experimental shock angle of β = 23.5°</w:t>
      </w:r>
      <w:r w:rsidR="00855228" w:rsidRPr="001A430E">
        <w:rPr>
          <w:rFonts w:asciiTheme="minorHAnsi" w:hAnsiTheme="minorHAnsi" w:cstheme="minorHAnsi"/>
          <w:color w:val="auto"/>
        </w:rPr>
        <w:t xml:space="preserve"> </w:t>
      </w:r>
      <w:r w:rsidR="00403D03" w:rsidRPr="001A430E">
        <w:rPr>
          <w:rFonts w:asciiTheme="minorHAnsi" w:hAnsiTheme="minorHAnsi" w:cstheme="minorHAnsi"/>
          <w:color w:val="auto"/>
        </w:rPr>
        <w:t>±</w:t>
      </w:r>
      <w:r w:rsidR="00855228" w:rsidRPr="001A430E">
        <w:rPr>
          <w:rFonts w:asciiTheme="minorHAnsi" w:hAnsiTheme="minorHAnsi" w:cstheme="minorHAnsi"/>
          <w:color w:val="auto"/>
        </w:rPr>
        <w:t xml:space="preserve"> </w:t>
      </w:r>
      <w:r w:rsidR="00403D03" w:rsidRPr="001A430E">
        <w:rPr>
          <w:rFonts w:asciiTheme="minorHAnsi" w:hAnsiTheme="minorHAnsi" w:cstheme="minorHAnsi"/>
          <w:color w:val="auto"/>
        </w:rPr>
        <w:t xml:space="preserve">0.7°, which </w:t>
      </w:r>
      <w:r w:rsidR="00B47B6B">
        <w:rPr>
          <w:rFonts w:asciiTheme="minorHAnsi" w:hAnsiTheme="minorHAnsi" w:cstheme="minorHAnsi"/>
          <w:color w:val="auto"/>
        </w:rPr>
        <w:t>wa</w:t>
      </w:r>
      <w:r w:rsidR="00B47B6B" w:rsidRPr="001A430E">
        <w:rPr>
          <w:rFonts w:asciiTheme="minorHAnsi" w:hAnsiTheme="minorHAnsi" w:cstheme="minorHAnsi"/>
          <w:color w:val="auto"/>
        </w:rPr>
        <w:t xml:space="preserve">s </w:t>
      </w:r>
      <w:r w:rsidR="00403D03" w:rsidRPr="001A430E">
        <w:rPr>
          <w:rFonts w:asciiTheme="minorHAnsi" w:hAnsiTheme="minorHAnsi" w:cstheme="minorHAnsi"/>
          <w:color w:val="auto"/>
        </w:rPr>
        <w:t>very similar to the value found with the iCCD images.</w:t>
      </w:r>
    </w:p>
    <w:p w14:paraId="088EA797" w14:textId="77777777" w:rsidR="00477D6A" w:rsidRPr="00787430" w:rsidRDefault="00477D6A" w:rsidP="00D71B4D">
      <w:pPr>
        <w:rPr>
          <w:rFonts w:asciiTheme="minorHAnsi" w:hAnsiTheme="minorHAnsi" w:cstheme="minorHAnsi"/>
          <w:color w:val="auto"/>
        </w:rPr>
      </w:pPr>
    </w:p>
    <w:p w14:paraId="63C00553" w14:textId="07FA92FD" w:rsidR="00DB1675" w:rsidRPr="00787430" w:rsidRDefault="00477D6A" w:rsidP="00D71B4D">
      <w:pPr>
        <w:rPr>
          <w:rFonts w:asciiTheme="minorHAnsi" w:hAnsiTheme="minorHAnsi" w:cstheme="minorHAnsi"/>
          <w:color w:val="auto"/>
        </w:rPr>
      </w:pPr>
      <w:r w:rsidRPr="00787430">
        <w:rPr>
          <w:rFonts w:asciiTheme="minorHAnsi" w:hAnsiTheme="minorHAnsi" w:cstheme="minorHAnsi"/>
          <w:color w:val="auto"/>
        </w:rPr>
        <w:t xml:space="preserve">The discharge </w:t>
      </w:r>
      <w:r w:rsidR="00B47B6B">
        <w:rPr>
          <w:rFonts w:asciiTheme="minorHAnsi" w:hAnsiTheme="minorHAnsi" w:cstheme="minorHAnsi"/>
          <w:color w:val="auto"/>
        </w:rPr>
        <w:t>wa</w:t>
      </w:r>
      <w:r w:rsidR="00B47B6B" w:rsidRPr="001A430E">
        <w:rPr>
          <w:rFonts w:asciiTheme="minorHAnsi" w:hAnsiTheme="minorHAnsi" w:cstheme="minorHAnsi"/>
          <w:color w:val="auto"/>
        </w:rPr>
        <w:t xml:space="preserve">s </w:t>
      </w:r>
      <w:r w:rsidRPr="001A430E">
        <w:rPr>
          <w:rFonts w:asciiTheme="minorHAnsi" w:hAnsiTheme="minorHAnsi" w:cstheme="minorHAnsi"/>
          <w:color w:val="auto"/>
        </w:rPr>
        <w:t xml:space="preserve">created by applying a negative DC potential to the active electrode. </w:t>
      </w:r>
      <w:r w:rsidRPr="001A430E">
        <w:rPr>
          <w:rFonts w:asciiTheme="minorHAnsi" w:hAnsiTheme="minorHAnsi" w:cstheme="minorHAnsi"/>
          <w:b/>
          <w:color w:val="auto"/>
        </w:rPr>
        <w:t xml:space="preserve">Figure </w:t>
      </w:r>
      <w:r w:rsidR="00FD471C" w:rsidRPr="00787430">
        <w:rPr>
          <w:rFonts w:asciiTheme="minorHAnsi" w:hAnsiTheme="minorHAnsi" w:cstheme="minorHAnsi"/>
          <w:b/>
          <w:color w:val="auto"/>
        </w:rPr>
        <w:t>12</w:t>
      </w:r>
      <w:r w:rsidRPr="00787430">
        <w:rPr>
          <w:rFonts w:asciiTheme="minorHAnsi" w:hAnsiTheme="minorHAnsi" w:cstheme="minorHAnsi"/>
          <w:color w:val="auto"/>
        </w:rPr>
        <w:t xml:space="preserve"> shows the current–voltage (I</w:t>
      </w:r>
      <w:r w:rsidRPr="00787430">
        <w:rPr>
          <w:rFonts w:asciiTheme="minorHAnsi" w:hAnsiTheme="minorHAnsi" w:cstheme="minorHAnsi"/>
          <w:color w:val="auto"/>
          <w:vertAlign w:val="subscript"/>
        </w:rPr>
        <w:t>HV</w:t>
      </w:r>
      <w:r w:rsidRPr="00787430">
        <w:rPr>
          <w:rFonts w:asciiTheme="minorHAnsi" w:hAnsiTheme="minorHAnsi" w:cstheme="minorHAnsi"/>
          <w:color w:val="auto"/>
        </w:rPr>
        <w:t>–V</w:t>
      </w:r>
      <w:r w:rsidRPr="00787430">
        <w:rPr>
          <w:rFonts w:asciiTheme="minorHAnsi" w:hAnsiTheme="minorHAnsi" w:cstheme="minorHAnsi"/>
          <w:color w:val="auto"/>
          <w:vertAlign w:val="subscript"/>
        </w:rPr>
        <w:t>HV</w:t>
      </w:r>
      <w:r w:rsidRPr="00787430">
        <w:rPr>
          <w:rFonts w:asciiTheme="minorHAnsi" w:hAnsiTheme="minorHAnsi" w:cstheme="minorHAnsi"/>
          <w:color w:val="auto"/>
        </w:rPr>
        <w:t>) characteristic</w:t>
      </w:r>
      <w:r w:rsidR="00B47B6B">
        <w:rPr>
          <w:rFonts w:asciiTheme="minorHAnsi" w:hAnsiTheme="minorHAnsi" w:cstheme="minorHAnsi"/>
          <w:color w:val="auto"/>
        </w:rPr>
        <w:t>s</w:t>
      </w:r>
      <w:r w:rsidRPr="001A430E">
        <w:rPr>
          <w:rFonts w:asciiTheme="minorHAnsi" w:hAnsiTheme="minorHAnsi" w:cstheme="minorHAnsi"/>
          <w:color w:val="auto"/>
        </w:rPr>
        <w:t xml:space="preserve"> of the plasma actuator. The discharge </w:t>
      </w:r>
      <w:r w:rsidR="00B47B6B" w:rsidRPr="001A430E">
        <w:rPr>
          <w:rFonts w:asciiTheme="minorHAnsi" w:hAnsiTheme="minorHAnsi" w:cstheme="minorHAnsi"/>
          <w:color w:val="auto"/>
        </w:rPr>
        <w:t>ignite</w:t>
      </w:r>
      <w:r w:rsidR="00B47B6B">
        <w:rPr>
          <w:rFonts w:asciiTheme="minorHAnsi" w:hAnsiTheme="minorHAnsi" w:cstheme="minorHAnsi"/>
          <w:color w:val="auto"/>
        </w:rPr>
        <w:t>d</w:t>
      </w:r>
      <w:r w:rsidR="00B47B6B" w:rsidRPr="001A430E">
        <w:rPr>
          <w:rFonts w:asciiTheme="minorHAnsi" w:hAnsiTheme="minorHAnsi" w:cstheme="minorHAnsi"/>
          <w:color w:val="auto"/>
        </w:rPr>
        <w:t xml:space="preserve"> </w:t>
      </w:r>
      <w:r w:rsidRPr="001A430E">
        <w:rPr>
          <w:rFonts w:asciiTheme="minorHAnsi" w:hAnsiTheme="minorHAnsi" w:cstheme="minorHAnsi"/>
          <w:color w:val="auto"/>
        </w:rPr>
        <w:t>at the voltage V</w:t>
      </w:r>
      <w:r w:rsidRPr="001A430E">
        <w:rPr>
          <w:rFonts w:asciiTheme="minorHAnsi" w:hAnsiTheme="minorHAnsi" w:cstheme="minorHAnsi"/>
          <w:color w:val="auto"/>
          <w:vertAlign w:val="subscript"/>
        </w:rPr>
        <w:t>HV</w:t>
      </w:r>
      <w:r w:rsidRPr="001A430E">
        <w:rPr>
          <w:rFonts w:asciiTheme="minorHAnsi" w:hAnsiTheme="minorHAnsi" w:cstheme="minorHAnsi"/>
          <w:color w:val="auto"/>
        </w:rPr>
        <w:t xml:space="preserve"> = </w:t>
      </w:r>
      <w:r w:rsidR="00D851F4" w:rsidRPr="001A430E">
        <w:rPr>
          <w:rFonts w:eastAsia="Calibri"/>
          <w:color w:val="auto"/>
        </w:rPr>
        <w:t>-</w:t>
      </w:r>
      <w:r w:rsidR="00D851F4" w:rsidRPr="001A430E">
        <w:rPr>
          <w:rFonts w:asciiTheme="minorHAnsi" w:hAnsiTheme="minorHAnsi" w:cstheme="minorHAnsi"/>
          <w:color w:val="auto"/>
        </w:rPr>
        <w:t>0.40</w:t>
      </w:r>
      <w:r w:rsidRPr="001A430E">
        <w:rPr>
          <w:rFonts w:asciiTheme="minorHAnsi" w:hAnsiTheme="minorHAnsi" w:cstheme="minorHAnsi"/>
          <w:color w:val="auto"/>
        </w:rPr>
        <w:t xml:space="preserve"> kV. The discharge current </w:t>
      </w:r>
      <w:r w:rsidR="00B47B6B" w:rsidRPr="001A430E">
        <w:rPr>
          <w:rFonts w:asciiTheme="minorHAnsi" w:hAnsiTheme="minorHAnsi" w:cstheme="minorHAnsi"/>
          <w:color w:val="auto"/>
        </w:rPr>
        <w:t>increase</w:t>
      </w:r>
      <w:r w:rsidR="00B47B6B">
        <w:rPr>
          <w:rFonts w:asciiTheme="minorHAnsi" w:hAnsiTheme="minorHAnsi" w:cstheme="minorHAnsi"/>
          <w:color w:val="auto"/>
        </w:rPr>
        <w:t>d</w:t>
      </w:r>
      <w:r w:rsidR="00B47B6B" w:rsidRPr="001A430E">
        <w:rPr>
          <w:rFonts w:asciiTheme="minorHAnsi" w:hAnsiTheme="minorHAnsi" w:cstheme="minorHAnsi"/>
          <w:color w:val="auto"/>
        </w:rPr>
        <w:t xml:space="preserve"> </w:t>
      </w:r>
      <w:r w:rsidRPr="001A430E">
        <w:rPr>
          <w:rFonts w:asciiTheme="minorHAnsi" w:hAnsiTheme="minorHAnsi" w:cstheme="minorHAnsi"/>
          <w:color w:val="auto"/>
        </w:rPr>
        <w:t>with the applied voltage, corresponding to the abn</w:t>
      </w:r>
      <w:r w:rsidR="00D851F4" w:rsidRPr="00787430">
        <w:rPr>
          <w:rFonts w:asciiTheme="minorHAnsi" w:hAnsiTheme="minorHAnsi" w:cstheme="minorHAnsi"/>
          <w:color w:val="auto"/>
        </w:rPr>
        <w:t>ormal glow discharge regime</w:t>
      </w:r>
      <w:r w:rsidRPr="00787430">
        <w:rPr>
          <w:rFonts w:asciiTheme="minorHAnsi" w:hAnsiTheme="minorHAnsi" w:cstheme="minorHAnsi"/>
          <w:color w:val="auto"/>
        </w:rPr>
        <w:t xml:space="preserve">. </w:t>
      </w:r>
      <w:r w:rsidR="00D851F4" w:rsidRPr="00787430">
        <w:rPr>
          <w:rFonts w:asciiTheme="minorHAnsi" w:hAnsiTheme="minorHAnsi" w:cstheme="minorHAnsi"/>
          <w:b/>
          <w:color w:val="auto"/>
        </w:rPr>
        <w:t>F</w:t>
      </w:r>
      <w:r w:rsidRPr="00787430">
        <w:rPr>
          <w:rFonts w:asciiTheme="minorHAnsi" w:hAnsiTheme="minorHAnsi" w:cstheme="minorHAnsi"/>
          <w:b/>
          <w:color w:val="auto"/>
        </w:rPr>
        <w:t>i</w:t>
      </w:r>
      <w:r w:rsidR="00FD471C" w:rsidRPr="00787430">
        <w:rPr>
          <w:rFonts w:asciiTheme="minorHAnsi" w:hAnsiTheme="minorHAnsi" w:cstheme="minorHAnsi"/>
          <w:b/>
          <w:color w:val="auto"/>
        </w:rPr>
        <w:t>gure 13</w:t>
      </w:r>
      <w:r w:rsidRPr="00787430">
        <w:rPr>
          <w:rFonts w:asciiTheme="minorHAnsi" w:hAnsiTheme="minorHAnsi" w:cstheme="minorHAnsi"/>
          <w:b/>
          <w:color w:val="auto"/>
        </w:rPr>
        <w:t xml:space="preserve"> </w:t>
      </w:r>
      <w:r w:rsidRPr="00787430">
        <w:rPr>
          <w:rFonts w:asciiTheme="minorHAnsi" w:hAnsiTheme="minorHAnsi" w:cstheme="minorHAnsi"/>
          <w:color w:val="auto"/>
        </w:rPr>
        <w:t xml:space="preserve">shows </w:t>
      </w:r>
      <w:r w:rsidR="001C72FB" w:rsidRPr="00787430">
        <w:rPr>
          <w:rFonts w:asciiTheme="minorHAnsi" w:hAnsiTheme="minorHAnsi" w:cstheme="minorHAnsi"/>
          <w:color w:val="auto"/>
        </w:rPr>
        <w:t>a picture</w:t>
      </w:r>
      <w:r w:rsidR="00C95C6D" w:rsidRPr="00787430">
        <w:rPr>
          <w:rFonts w:asciiTheme="minorHAnsi" w:hAnsiTheme="minorHAnsi" w:cstheme="minorHAnsi"/>
          <w:color w:val="auto"/>
        </w:rPr>
        <w:t xml:space="preserve"> of the </w:t>
      </w:r>
      <w:r w:rsidR="00C95C6D" w:rsidRPr="00787430">
        <w:rPr>
          <w:rFonts w:asciiTheme="minorHAnsi" w:hAnsiTheme="minorHAnsi" w:cstheme="minorHAnsi"/>
          <w:color w:val="auto"/>
        </w:rPr>
        <w:lastRenderedPageBreak/>
        <w:t>discharge</w:t>
      </w:r>
      <w:r w:rsidRPr="00787430">
        <w:rPr>
          <w:rFonts w:asciiTheme="minorHAnsi" w:hAnsiTheme="minorHAnsi" w:cstheme="minorHAnsi"/>
          <w:color w:val="auto"/>
        </w:rPr>
        <w:t xml:space="preserve">. The plasma has the shape of a flame and goes straight upward. It is assumed that as the static pressure is low, the plasma is very diffuse and </w:t>
      </w:r>
      <w:r w:rsidR="006A38A5" w:rsidRPr="00787430">
        <w:rPr>
          <w:rFonts w:asciiTheme="minorHAnsi" w:hAnsiTheme="minorHAnsi" w:cstheme="minorHAnsi"/>
          <w:color w:val="auto"/>
        </w:rPr>
        <w:t>is cr</w:t>
      </w:r>
      <w:r w:rsidRPr="00787430">
        <w:rPr>
          <w:rFonts w:asciiTheme="minorHAnsi" w:hAnsiTheme="minorHAnsi" w:cstheme="minorHAnsi"/>
          <w:color w:val="auto"/>
        </w:rPr>
        <w:t>e</w:t>
      </w:r>
      <w:r w:rsidR="006A38A5" w:rsidRPr="00787430">
        <w:rPr>
          <w:rFonts w:asciiTheme="minorHAnsi" w:hAnsiTheme="minorHAnsi" w:cstheme="minorHAnsi"/>
          <w:color w:val="auto"/>
        </w:rPr>
        <w:t>ated between the cathode and</w:t>
      </w:r>
      <w:r w:rsidRPr="00787430">
        <w:rPr>
          <w:rFonts w:asciiTheme="minorHAnsi" w:hAnsiTheme="minorHAnsi" w:cstheme="minorHAnsi"/>
          <w:color w:val="auto"/>
        </w:rPr>
        <w:t xml:space="preserve"> the </w:t>
      </w:r>
      <w:r w:rsidR="00C32972" w:rsidRPr="00787430">
        <w:rPr>
          <w:rFonts w:asciiTheme="minorHAnsi" w:hAnsiTheme="minorHAnsi" w:cstheme="minorHAnsi"/>
          <w:color w:val="auto"/>
        </w:rPr>
        <w:t>top of the experiment</w:t>
      </w:r>
      <w:r w:rsidR="009F69B5">
        <w:rPr>
          <w:rFonts w:asciiTheme="minorHAnsi" w:hAnsiTheme="minorHAnsi" w:cstheme="minorHAnsi"/>
          <w:color w:val="auto"/>
        </w:rPr>
        <w:t>al</w:t>
      </w:r>
      <w:r w:rsidRPr="001A430E">
        <w:rPr>
          <w:rFonts w:asciiTheme="minorHAnsi" w:hAnsiTheme="minorHAnsi" w:cstheme="minorHAnsi"/>
          <w:color w:val="auto"/>
        </w:rPr>
        <w:t xml:space="preserve"> chamber instead of the grounded electrode.</w:t>
      </w:r>
      <w:r w:rsidR="0007068E" w:rsidRPr="001A430E">
        <w:rPr>
          <w:rFonts w:asciiTheme="minorHAnsi" w:hAnsiTheme="minorHAnsi" w:cstheme="minorHAnsi"/>
          <w:color w:val="auto"/>
        </w:rPr>
        <w:t xml:space="preserve"> </w:t>
      </w:r>
      <w:r w:rsidRPr="001A430E">
        <w:rPr>
          <w:rFonts w:asciiTheme="minorHAnsi" w:hAnsiTheme="minorHAnsi" w:cstheme="minorHAnsi"/>
          <w:color w:val="auto"/>
        </w:rPr>
        <w:t xml:space="preserve">The plasma can easily </w:t>
      </w:r>
      <w:r w:rsidR="00D851F4" w:rsidRPr="00787430">
        <w:rPr>
          <w:rFonts w:asciiTheme="minorHAnsi" w:hAnsiTheme="minorHAnsi" w:cstheme="minorHAnsi"/>
          <w:color w:val="auto"/>
        </w:rPr>
        <w:t xml:space="preserve">be </w:t>
      </w:r>
      <w:r w:rsidRPr="00787430">
        <w:rPr>
          <w:rFonts w:asciiTheme="minorHAnsi" w:hAnsiTheme="minorHAnsi" w:cstheme="minorHAnsi"/>
          <w:color w:val="auto"/>
        </w:rPr>
        <w:t>divided in two parts, a bright one, the negative glow</w:t>
      </w:r>
      <w:r w:rsidR="001A430E">
        <w:rPr>
          <w:rFonts w:asciiTheme="minorHAnsi" w:hAnsiTheme="minorHAnsi" w:cstheme="minorHAnsi"/>
          <w:color w:val="auto"/>
        </w:rPr>
        <w:t>,</w:t>
      </w:r>
      <w:r w:rsidRPr="001A430E">
        <w:rPr>
          <w:rFonts w:asciiTheme="minorHAnsi" w:hAnsiTheme="minorHAnsi" w:cstheme="minorHAnsi"/>
          <w:color w:val="auto"/>
        </w:rPr>
        <w:t xml:space="preserve"> and a dark one, known as the cathodic or plasma sheath.</w:t>
      </w:r>
      <w:r w:rsidR="00606FE1" w:rsidRPr="001A430E">
        <w:rPr>
          <w:rFonts w:asciiTheme="minorHAnsi" w:hAnsiTheme="minorHAnsi" w:cstheme="minorHAnsi"/>
          <w:color w:val="auto"/>
        </w:rPr>
        <w:t xml:space="preserve"> When increasing the discharge power, the shock wave is pushed away and thus, the shock wave angle increases as </w:t>
      </w:r>
      <w:r w:rsidR="001A430E" w:rsidRPr="001A430E">
        <w:rPr>
          <w:rFonts w:asciiTheme="minorHAnsi" w:hAnsiTheme="minorHAnsi" w:cstheme="minorHAnsi"/>
          <w:color w:val="auto"/>
        </w:rPr>
        <w:t>show</w:t>
      </w:r>
      <w:r w:rsidR="001A430E">
        <w:rPr>
          <w:rFonts w:asciiTheme="minorHAnsi" w:hAnsiTheme="minorHAnsi" w:cstheme="minorHAnsi"/>
          <w:color w:val="auto"/>
        </w:rPr>
        <w:t>n</w:t>
      </w:r>
      <w:r w:rsidR="001A430E" w:rsidRPr="001A430E">
        <w:rPr>
          <w:rFonts w:asciiTheme="minorHAnsi" w:hAnsiTheme="minorHAnsi" w:cstheme="minorHAnsi"/>
          <w:color w:val="auto"/>
        </w:rPr>
        <w:t xml:space="preserve"> </w:t>
      </w:r>
      <w:r w:rsidR="001A430E">
        <w:rPr>
          <w:rFonts w:asciiTheme="minorHAnsi" w:hAnsiTheme="minorHAnsi" w:cstheme="minorHAnsi"/>
          <w:color w:val="auto"/>
        </w:rPr>
        <w:t>i</w:t>
      </w:r>
      <w:r w:rsidR="001A430E" w:rsidRPr="001A430E">
        <w:rPr>
          <w:rFonts w:asciiTheme="minorHAnsi" w:hAnsiTheme="minorHAnsi" w:cstheme="minorHAnsi"/>
          <w:color w:val="auto"/>
        </w:rPr>
        <w:t xml:space="preserve">n </w:t>
      </w:r>
      <w:r w:rsidR="00606FE1" w:rsidRPr="001A430E">
        <w:rPr>
          <w:rFonts w:asciiTheme="minorHAnsi" w:hAnsiTheme="minorHAnsi" w:cstheme="minorHAnsi"/>
          <w:b/>
          <w:color w:val="auto"/>
        </w:rPr>
        <w:t>Figure 14</w:t>
      </w:r>
      <w:r w:rsidR="00606FE1" w:rsidRPr="001A430E">
        <w:rPr>
          <w:rFonts w:asciiTheme="minorHAnsi" w:hAnsiTheme="minorHAnsi" w:cstheme="minorHAnsi"/>
          <w:color w:val="auto"/>
        </w:rPr>
        <w:t xml:space="preserve"> where the shock waves are presented for two different discharge powers.</w:t>
      </w:r>
      <w:r w:rsidR="0007068E" w:rsidRPr="00787430">
        <w:rPr>
          <w:rFonts w:asciiTheme="minorHAnsi" w:hAnsiTheme="minorHAnsi" w:cstheme="minorHAnsi"/>
          <w:color w:val="auto"/>
        </w:rPr>
        <w:t xml:space="preserve"> </w:t>
      </w:r>
      <w:r w:rsidR="00190C5E" w:rsidRPr="00787430">
        <w:rPr>
          <w:rFonts w:asciiTheme="minorHAnsi" w:hAnsiTheme="minorHAnsi" w:cstheme="minorHAnsi"/>
          <w:b/>
          <w:color w:val="auto"/>
        </w:rPr>
        <w:t xml:space="preserve">Figure </w:t>
      </w:r>
      <w:r w:rsidR="001E2079" w:rsidRPr="00787430">
        <w:rPr>
          <w:rFonts w:asciiTheme="minorHAnsi" w:hAnsiTheme="minorHAnsi" w:cstheme="minorHAnsi"/>
          <w:b/>
          <w:color w:val="auto"/>
        </w:rPr>
        <w:t>1</w:t>
      </w:r>
      <w:r w:rsidR="00606FE1" w:rsidRPr="00787430">
        <w:rPr>
          <w:rFonts w:asciiTheme="minorHAnsi" w:hAnsiTheme="minorHAnsi" w:cstheme="minorHAnsi"/>
          <w:b/>
          <w:color w:val="auto"/>
        </w:rPr>
        <w:t>5</w:t>
      </w:r>
      <w:r w:rsidR="00190C5E" w:rsidRPr="00787430">
        <w:rPr>
          <w:rFonts w:asciiTheme="minorHAnsi" w:hAnsiTheme="minorHAnsi" w:cstheme="minorHAnsi"/>
          <w:color w:val="auto"/>
        </w:rPr>
        <w:t xml:space="preserve"> shows the variation of the shock wave angle with the discharge current. One can observe that </w:t>
      </w:r>
      <w:r w:rsidR="001A430E">
        <w:rPr>
          <w:rFonts w:asciiTheme="minorHAnsi" w:hAnsiTheme="minorHAnsi" w:cstheme="minorHAnsi"/>
          <w:color w:val="auto"/>
        </w:rPr>
        <w:t xml:space="preserve">the </w:t>
      </w:r>
      <w:r w:rsidR="00190C5E" w:rsidRPr="001A430E">
        <w:rPr>
          <w:rFonts w:asciiTheme="minorHAnsi" w:hAnsiTheme="minorHAnsi" w:cstheme="minorHAnsi"/>
          <w:color w:val="auto"/>
        </w:rPr>
        <w:t xml:space="preserve">higher the discharge current, </w:t>
      </w:r>
      <w:r w:rsidR="001A430E">
        <w:rPr>
          <w:rFonts w:asciiTheme="minorHAnsi" w:hAnsiTheme="minorHAnsi" w:cstheme="minorHAnsi"/>
          <w:color w:val="auto"/>
        </w:rPr>
        <w:t xml:space="preserve">the </w:t>
      </w:r>
      <w:r w:rsidR="00190C5E" w:rsidRPr="001A430E">
        <w:rPr>
          <w:rFonts w:asciiTheme="minorHAnsi" w:hAnsiTheme="minorHAnsi" w:cstheme="minorHAnsi"/>
          <w:color w:val="auto"/>
        </w:rPr>
        <w:t>higher the increase in the shock wave</w:t>
      </w:r>
      <w:r w:rsidR="005E65F2" w:rsidRPr="001A430E">
        <w:rPr>
          <w:rFonts w:asciiTheme="minorHAnsi" w:hAnsiTheme="minorHAnsi" w:cstheme="minorHAnsi"/>
          <w:color w:val="auto"/>
        </w:rPr>
        <w:t xml:space="preserve"> </w:t>
      </w:r>
      <w:r w:rsidR="00190C5E" w:rsidRPr="001A430E">
        <w:rPr>
          <w:rFonts w:asciiTheme="minorHAnsi" w:hAnsiTheme="minorHAnsi" w:cstheme="minorHAnsi"/>
          <w:color w:val="auto"/>
        </w:rPr>
        <w:t xml:space="preserve">angle. </w:t>
      </w:r>
      <w:r w:rsidR="005E65F2" w:rsidRPr="001A430E">
        <w:rPr>
          <w:rFonts w:asciiTheme="minorHAnsi" w:hAnsiTheme="minorHAnsi" w:cstheme="minorHAnsi"/>
          <w:color w:val="auto"/>
        </w:rPr>
        <w:t>Knowing that the shock wave angle is inversely proportional to the Mach number, it can be deduced from this result that the Mach number of the flow over the model decrease</w:t>
      </w:r>
      <w:r w:rsidR="00D851F4" w:rsidRPr="00787430">
        <w:rPr>
          <w:rFonts w:asciiTheme="minorHAnsi" w:hAnsiTheme="minorHAnsi" w:cstheme="minorHAnsi"/>
          <w:color w:val="auto"/>
        </w:rPr>
        <w:t>s</w:t>
      </w:r>
      <w:r w:rsidR="005E65F2" w:rsidRPr="00787430">
        <w:rPr>
          <w:rFonts w:asciiTheme="minorHAnsi" w:hAnsiTheme="minorHAnsi" w:cstheme="minorHAnsi"/>
          <w:color w:val="auto"/>
        </w:rPr>
        <w:t xml:space="preserve"> when switching on the discharge and gets even lower when increasing the discharge power.</w:t>
      </w:r>
    </w:p>
    <w:p w14:paraId="6F32439C" w14:textId="77777777" w:rsidR="00FD471C" w:rsidRPr="00787430" w:rsidRDefault="00FD471C" w:rsidP="00D71B4D">
      <w:pPr>
        <w:rPr>
          <w:rFonts w:asciiTheme="minorHAnsi" w:hAnsiTheme="minorHAnsi" w:cstheme="minorHAnsi"/>
          <w:b/>
          <w:color w:val="auto"/>
        </w:rPr>
      </w:pPr>
    </w:p>
    <w:p w14:paraId="7658AB35" w14:textId="17FFAE68" w:rsidR="00FD471C" w:rsidRPr="001A430E" w:rsidRDefault="00FD471C" w:rsidP="00D71B4D">
      <w:pPr>
        <w:rPr>
          <w:rFonts w:asciiTheme="minorHAnsi" w:hAnsiTheme="minorHAnsi" w:cstheme="minorHAnsi"/>
          <w:b/>
          <w:color w:val="auto"/>
        </w:rPr>
      </w:pPr>
      <w:r w:rsidRPr="00787430">
        <w:rPr>
          <w:rFonts w:asciiTheme="minorHAnsi" w:hAnsiTheme="minorHAnsi" w:cstheme="minorHAnsi"/>
          <w:b/>
          <w:color w:val="auto"/>
        </w:rPr>
        <w:t>Figure 1</w:t>
      </w:r>
      <w:r w:rsidR="001A430E">
        <w:rPr>
          <w:rFonts w:asciiTheme="minorHAnsi" w:hAnsiTheme="minorHAnsi" w:cstheme="minorHAnsi"/>
          <w:b/>
          <w:color w:val="auto"/>
        </w:rPr>
        <w:t>:</w:t>
      </w:r>
      <w:r w:rsidR="001A430E" w:rsidRPr="001A430E">
        <w:rPr>
          <w:rFonts w:asciiTheme="minorHAnsi" w:hAnsiTheme="minorHAnsi" w:cstheme="minorHAnsi"/>
          <w:b/>
          <w:color w:val="auto"/>
        </w:rPr>
        <w:t xml:space="preserve"> </w:t>
      </w:r>
      <w:r w:rsidRPr="001A430E">
        <w:rPr>
          <w:rFonts w:asciiTheme="minorHAnsi" w:hAnsiTheme="minorHAnsi" w:cstheme="minorHAnsi"/>
          <w:b/>
          <w:color w:val="auto"/>
        </w:rPr>
        <w:t>Scheme of the plasma actuator mounted on the flat plate.</w:t>
      </w:r>
    </w:p>
    <w:p w14:paraId="42AD140E" w14:textId="77777777" w:rsidR="00DF47F1" w:rsidRPr="00787430" w:rsidRDefault="00DF47F1" w:rsidP="00D71B4D">
      <w:pPr>
        <w:rPr>
          <w:rFonts w:asciiTheme="minorHAnsi" w:hAnsiTheme="minorHAnsi" w:cstheme="minorHAnsi"/>
          <w:color w:val="auto"/>
        </w:rPr>
      </w:pPr>
      <w:r w:rsidRPr="00787430">
        <w:rPr>
          <w:rFonts w:asciiTheme="minorHAnsi" w:hAnsiTheme="minorHAnsi" w:cstheme="minorHAnsi"/>
          <w:color w:val="auto"/>
        </w:rPr>
        <w:t xml:space="preserve">Figure 1 </w:t>
      </w:r>
      <w:r w:rsidR="00C32972" w:rsidRPr="00787430">
        <w:rPr>
          <w:rFonts w:asciiTheme="minorHAnsi" w:hAnsiTheme="minorHAnsi" w:cstheme="minorHAnsi"/>
          <w:color w:val="auto"/>
        </w:rPr>
        <w:t>shows</w:t>
      </w:r>
      <w:r w:rsidRPr="00787430">
        <w:rPr>
          <w:rFonts w:asciiTheme="minorHAnsi" w:hAnsiTheme="minorHAnsi" w:cstheme="minorHAnsi"/>
          <w:color w:val="auto"/>
        </w:rPr>
        <w:t xml:space="preserve"> a scheme of the positions on the model and sizes of the electrodes constituting the plasma actuator.</w:t>
      </w:r>
    </w:p>
    <w:p w14:paraId="04E7240C" w14:textId="77777777" w:rsidR="00FD471C" w:rsidRPr="00787430" w:rsidRDefault="00FD471C" w:rsidP="00D71B4D">
      <w:pPr>
        <w:rPr>
          <w:rFonts w:asciiTheme="minorHAnsi" w:hAnsiTheme="minorHAnsi" w:cstheme="minorHAnsi"/>
          <w:b/>
          <w:color w:val="auto"/>
        </w:rPr>
      </w:pPr>
    </w:p>
    <w:p w14:paraId="325E945C" w14:textId="14DEB359" w:rsidR="00FD471C" w:rsidRPr="001A430E" w:rsidRDefault="00FD471C" w:rsidP="00D71B4D">
      <w:pPr>
        <w:rPr>
          <w:rFonts w:asciiTheme="minorHAnsi" w:hAnsiTheme="minorHAnsi" w:cstheme="minorHAnsi"/>
          <w:b/>
          <w:color w:val="auto"/>
        </w:rPr>
      </w:pPr>
      <w:r w:rsidRPr="00787430">
        <w:rPr>
          <w:rFonts w:asciiTheme="minorHAnsi" w:hAnsiTheme="minorHAnsi" w:cstheme="minorHAnsi"/>
          <w:b/>
          <w:color w:val="auto"/>
        </w:rPr>
        <w:t>Figure 2</w:t>
      </w:r>
      <w:r w:rsidR="001A430E">
        <w:rPr>
          <w:rFonts w:asciiTheme="minorHAnsi" w:hAnsiTheme="minorHAnsi" w:cstheme="minorHAnsi"/>
          <w:b/>
          <w:color w:val="auto"/>
        </w:rPr>
        <w:t>:</w:t>
      </w:r>
      <w:r w:rsidR="001A430E" w:rsidRPr="001A430E">
        <w:rPr>
          <w:rFonts w:asciiTheme="minorHAnsi" w:hAnsiTheme="minorHAnsi" w:cstheme="minorHAnsi"/>
          <w:b/>
          <w:color w:val="auto"/>
        </w:rPr>
        <w:t xml:space="preserve"> </w:t>
      </w:r>
      <w:r w:rsidRPr="001A430E">
        <w:rPr>
          <w:rFonts w:asciiTheme="minorHAnsi" w:hAnsiTheme="minorHAnsi" w:cstheme="minorHAnsi"/>
          <w:b/>
          <w:color w:val="auto"/>
        </w:rPr>
        <w:t>Top view of the flat plate with the hole positions.</w:t>
      </w:r>
    </w:p>
    <w:p w14:paraId="716E6982" w14:textId="77777777" w:rsidR="00DF47F1" w:rsidRPr="00787430" w:rsidRDefault="00795542" w:rsidP="00D71B4D">
      <w:pPr>
        <w:rPr>
          <w:rFonts w:asciiTheme="minorHAnsi" w:hAnsiTheme="minorHAnsi" w:cstheme="minorHAnsi"/>
          <w:color w:val="auto"/>
        </w:rPr>
      </w:pPr>
      <w:r w:rsidRPr="00787430">
        <w:rPr>
          <w:rFonts w:asciiTheme="minorHAnsi" w:hAnsiTheme="minorHAnsi" w:cstheme="minorHAnsi"/>
          <w:color w:val="auto"/>
        </w:rPr>
        <w:t>Figure 2 gives the positions and dimens</w:t>
      </w:r>
      <w:r w:rsidR="00C32972" w:rsidRPr="00787430">
        <w:rPr>
          <w:rFonts w:asciiTheme="minorHAnsi" w:hAnsiTheme="minorHAnsi" w:cstheme="minorHAnsi"/>
          <w:color w:val="auto"/>
        </w:rPr>
        <w:t>ions of the holes for the cable</w:t>
      </w:r>
      <w:r w:rsidRPr="00787430">
        <w:rPr>
          <w:rFonts w:asciiTheme="minorHAnsi" w:hAnsiTheme="minorHAnsi" w:cstheme="minorHAnsi"/>
          <w:color w:val="auto"/>
        </w:rPr>
        <w:t xml:space="preserve"> connections and the curvature radius of the electrodes.</w:t>
      </w:r>
    </w:p>
    <w:p w14:paraId="33D28322" w14:textId="77777777" w:rsidR="00FD471C" w:rsidRPr="00787430" w:rsidRDefault="00FD471C" w:rsidP="00D71B4D">
      <w:pPr>
        <w:rPr>
          <w:rFonts w:asciiTheme="minorHAnsi" w:hAnsiTheme="minorHAnsi" w:cstheme="minorHAnsi"/>
          <w:b/>
          <w:color w:val="auto"/>
        </w:rPr>
      </w:pPr>
    </w:p>
    <w:p w14:paraId="2DFD8033" w14:textId="3E932736" w:rsidR="00FD471C" w:rsidRPr="001A430E" w:rsidRDefault="00FD471C" w:rsidP="00D71B4D">
      <w:pPr>
        <w:rPr>
          <w:rFonts w:asciiTheme="minorHAnsi" w:hAnsiTheme="minorHAnsi" w:cstheme="minorHAnsi"/>
          <w:b/>
          <w:color w:val="auto"/>
        </w:rPr>
      </w:pPr>
      <w:r w:rsidRPr="00787430">
        <w:rPr>
          <w:rFonts w:asciiTheme="minorHAnsi" w:hAnsiTheme="minorHAnsi" w:cstheme="minorHAnsi"/>
          <w:b/>
          <w:color w:val="auto"/>
        </w:rPr>
        <w:t>Figure 3</w:t>
      </w:r>
      <w:r w:rsidR="001A430E">
        <w:rPr>
          <w:rFonts w:asciiTheme="minorHAnsi" w:hAnsiTheme="minorHAnsi" w:cstheme="minorHAnsi"/>
          <w:b/>
          <w:color w:val="auto"/>
        </w:rPr>
        <w:t>:</w:t>
      </w:r>
      <w:r w:rsidR="001A430E" w:rsidRPr="001A430E">
        <w:rPr>
          <w:rFonts w:asciiTheme="minorHAnsi" w:hAnsiTheme="minorHAnsi" w:cstheme="minorHAnsi"/>
          <w:b/>
          <w:color w:val="auto"/>
        </w:rPr>
        <w:t xml:space="preserve"> </w:t>
      </w:r>
      <w:r w:rsidRPr="001A430E">
        <w:rPr>
          <w:rFonts w:asciiTheme="minorHAnsi" w:hAnsiTheme="minorHAnsi" w:cstheme="minorHAnsi"/>
          <w:b/>
          <w:color w:val="auto"/>
        </w:rPr>
        <w:t>Top view of the flat plate with the black painted lines for the IR camera.</w:t>
      </w:r>
    </w:p>
    <w:p w14:paraId="712BFDFD" w14:textId="2E542034" w:rsidR="00795542" w:rsidRPr="00787430" w:rsidRDefault="00795542" w:rsidP="00D71B4D">
      <w:pPr>
        <w:rPr>
          <w:rFonts w:asciiTheme="minorHAnsi" w:hAnsiTheme="minorHAnsi" w:cstheme="minorHAnsi"/>
          <w:color w:val="auto"/>
        </w:rPr>
      </w:pPr>
      <w:r w:rsidRPr="00787430">
        <w:rPr>
          <w:rFonts w:asciiTheme="minorHAnsi" w:hAnsiTheme="minorHAnsi" w:cstheme="minorHAnsi"/>
          <w:color w:val="auto"/>
        </w:rPr>
        <w:t xml:space="preserve">Figure 3 </w:t>
      </w:r>
      <w:r w:rsidR="00C32972" w:rsidRPr="00787430">
        <w:rPr>
          <w:rFonts w:asciiTheme="minorHAnsi" w:hAnsiTheme="minorHAnsi" w:cstheme="minorHAnsi"/>
          <w:color w:val="auto"/>
        </w:rPr>
        <w:t>shows</w:t>
      </w:r>
      <w:r w:rsidRPr="00787430">
        <w:rPr>
          <w:rFonts w:asciiTheme="minorHAnsi" w:hAnsiTheme="minorHAnsi" w:cstheme="minorHAnsi"/>
          <w:color w:val="auto"/>
        </w:rPr>
        <w:t xml:space="preserve"> an </w:t>
      </w:r>
      <w:r w:rsidR="00706C38" w:rsidRPr="00787430">
        <w:rPr>
          <w:rFonts w:asciiTheme="minorHAnsi" w:hAnsiTheme="minorHAnsi" w:cstheme="minorHAnsi"/>
          <w:color w:val="auto"/>
        </w:rPr>
        <w:t>overview</w:t>
      </w:r>
      <w:r w:rsidRPr="00787430">
        <w:rPr>
          <w:rFonts w:asciiTheme="minorHAnsi" w:hAnsiTheme="minorHAnsi" w:cstheme="minorHAnsi"/>
          <w:color w:val="auto"/>
        </w:rPr>
        <w:t xml:space="preserve"> of the positions of the black painted lines drawn on the flat plate to </w:t>
      </w:r>
      <w:r w:rsidR="00706C38" w:rsidRPr="00787430">
        <w:rPr>
          <w:rFonts w:asciiTheme="minorHAnsi" w:hAnsiTheme="minorHAnsi" w:cstheme="minorHAnsi"/>
          <w:color w:val="auto"/>
        </w:rPr>
        <w:t>allow better temperature detection with the IR camera.</w:t>
      </w:r>
    </w:p>
    <w:p w14:paraId="3FBBCE78" w14:textId="77777777" w:rsidR="00FD471C" w:rsidRPr="00787430" w:rsidRDefault="00FD471C" w:rsidP="00D71B4D">
      <w:pPr>
        <w:rPr>
          <w:rFonts w:asciiTheme="minorHAnsi" w:hAnsiTheme="minorHAnsi" w:cstheme="minorHAnsi"/>
          <w:b/>
          <w:color w:val="auto"/>
        </w:rPr>
      </w:pPr>
    </w:p>
    <w:p w14:paraId="22EC994D" w14:textId="6C643FB5" w:rsidR="00FD471C" w:rsidRPr="001A430E" w:rsidRDefault="00FD471C" w:rsidP="00D71B4D">
      <w:pPr>
        <w:rPr>
          <w:rFonts w:asciiTheme="minorHAnsi" w:hAnsiTheme="minorHAnsi" w:cstheme="minorHAnsi"/>
          <w:b/>
          <w:color w:val="auto"/>
        </w:rPr>
      </w:pPr>
      <w:r w:rsidRPr="00787430">
        <w:rPr>
          <w:rFonts w:asciiTheme="minorHAnsi" w:hAnsiTheme="minorHAnsi" w:cstheme="minorHAnsi"/>
          <w:b/>
          <w:color w:val="auto"/>
        </w:rPr>
        <w:t>Figure 4</w:t>
      </w:r>
      <w:r w:rsidR="001A430E">
        <w:rPr>
          <w:rFonts w:asciiTheme="minorHAnsi" w:hAnsiTheme="minorHAnsi" w:cstheme="minorHAnsi"/>
          <w:b/>
          <w:color w:val="auto"/>
        </w:rPr>
        <w:t>:</w:t>
      </w:r>
      <w:r w:rsidR="001A430E" w:rsidRPr="001A430E">
        <w:rPr>
          <w:rFonts w:asciiTheme="minorHAnsi" w:hAnsiTheme="minorHAnsi" w:cstheme="minorHAnsi"/>
          <w:b/>
          <w:color w:val="auto"/>
        </w:rPr>
        <w:t xml:space="preserve"> </w:t>
      </w:r>
      <w:r w:rsidRPr="001A430E">
        <w:rPr>
          <w:rFonts w:asciiTheme="minorHAnsi" w:hAnsiTheme="minorHAnsi" w:cstheme="minorHAnsi"/>
          <w:b/>
          <w:color w:val="auto"/>
        </w:rPr>
        <w:t>Photo of the experimental setup in the test chamber.</w:t>
      </w:r>
    </w:p>
    <w:p w14:paraId="69C1F24A" w14:textId="36E8758D" w:rsidR="00CE69F7" w:rsidRPr="001A430E" w:rsidRDefault="00CE69F7" w:rsidP="00D71B4D">
      <w:pPr>
        <w:rPr>
          <w:rFonts w:asciiTheme="minorHAnsi" w:hAnsiTheme="minorHAnsi" w:cstheme="minorHAnsi"/>
          <w:color w:val="auto"/>
        </w:rPr>
      </w:pPr>
      <w:r w:rsidRPr="00787430">
        <w:rPr>
          <w:rFonts w:asciiTheme="minorHAnsi" w:hAnsiTheme="minorHAnsi" w:cstheme="minorHAnsi"/>
          <w:color w:val="auto"/>
        </w:rPr>
        <w:t>Figure 4 illustrates the different elements in the test chamber with a picture. The nozzle, the flat plate on the standing pole</w:t>
      </w:r>
      <w:r w:rsidR="001A430E">
        <w:rPr>
          <w:rFonts w:asciiTheme="minorHAnsi" w:hAnsiTheme="minorHAnsi" w:cstheme="minorHAnsi"/>
          <w:color w:val="auto"/>
        </w:rPr>
        <w:t>,</w:t>
      </w:r>
      <w:r w:rsidRPr="001A430E">
        <w:rPr>
          <w:rFonts w:asciiTheme="minorHAnsi" w:hAnsiTheme="minorHAnsi" w:cstheme="minorHAnsi"/>
          <w:color w:val="auto"/>
        </w:rPr>
        <w:t xml:space="preserve"> and the diffuser can be distinguished.</w:t>
      </w:r>
    </w:p>
    <w:p w14:paraId="5079007C" w14:textId="77777777" w:rsidR="00FD471C" w:rsidRPr="00787430" w:rsidRDefault="00FD471C" w:rsidP="00D71B4D">
      <w:pPr>
        <w:rPr>
          <w:rFonts w:asciiTheme="minorHAnsi" w:hAnsiTheme="minorHAnsi" w:cstheme="minorHAnsi"/>
          <w:b/>
          <w:color w:val="auto"/>
        </w:rPr>
      </w:pPr>
    </w:p>
    <w:p w14:paraId="4D147BB3" w14:textId="5CECF445" w:rsidR="00CE69F7" w:rsidRPr="001A430E" w:rsidRDefault="00FD471C" w:rsidP="00D71B4D">
      <w:pPr>
        <w:rPr>
          <w:rFonts w:asciiTheme="minorHAnsi" w:hAnsiTheme="minorHAnsi" w:cstheme="minorHAnsi"/>
          <w:b/>
          <w:color w:val="auto"/>
        </w:rPr>
      </w:pPr>
      <w:r w:rsidRPr="00787430">
        <w:rPr>
          <w:rFonts w:asciiTheme="minorHAnsi" w:hAnsiTheme="minorHAnsi" w:cstheme="minorHAnsi"/>
          <w:b/>
          <w:color w:val="auto"/>
        </w:rPr>
        <w:t>Figure 5</w:t>
      </w:r>
      <w:r w:rsidR="001A430E">
        <w:rPr>
          <w:rFonts w:asciiTheme="minorHAnsi" w:hAnsiTheme="minorHAnsi" w:cstheme="minorHAnsi"/>
          <w:b/>
          <w:color w:val="auto"/>
        </w:rPr>
        <w:t>:</w:t>
      </w:r>
      <w:r w:rsidR="001A430E" w:rsidRPr="001A430E">
        <w:rPr>
          <w:rFonts w:asciiTheme="minorHAnsi" w:hAnsiTheme="minorHAnsi" w:cstheme="minorHAnsi"/>
          <w:b/>
          <w:color w:val="auto"/>
        </w:rPr>
        <w:t xml:space="preserve"> </w:t>
      </w:r>
      <w:r w:rsidRPr="001A430E">
        <w:rPr>
          <w:rFonts w:asciiTheme="minorHAnsi" w:hAnsiTheme="minorHAnsi" w:cstheme="minorHAnsi"/>
          <w:b/>
          <w:color w:val="auto"/>
        </w:rPr>
        <w:t>Experimental set-up.</w:t>
      </w:r>
    </w:p>
    <w:p w14:paraId="25DA5606" w14:textId="0963DC1A" w:rsidR="00CE69F7" w:rsidRPr="001A430E" w:rsidRDefault="00CE69F7" w:rsidP="00D71B4D">
      <w:pPr>
        <w:rPr>
          <w:rFonts w:asciiTheme="minorHAnsi" w:hAnsiTheme="minorHAnsi" w:cstheme="minorHAnsi"/>
          <w:color w:val="auto"/>
        </w:rPr>
      </w:pPr>
      <w:r w:rsidRPr="00787430">
        <w:rPr>
          <w:rFonts w:asciiTheme="minorHAnsi" w:hAnsiTheme="minorHAnsi" w:cstheme="minorHAnsi"/>
          <w:color w:val="auto"/>
        </w:rPr>
        <w:t xml:space="preserve">Figure 5 is a </w:t>
      </w:r>
      <w:r w:rsidR="001A430E" w:rsidRPr="00787430">
        <w:rPr>
          <w:rFonts w:asciiTheme="minorHAnsi" w:hAnsiTheme="minorHAnsi" w:cstheme="minorHAnsi"/>
          <w:color w:val="auto"/>
        </w:rPr>
        <w:t>schem</w:t>
      </w:r>
      <w:r w:rsidR="001A430E">
        <w:rPr>
          <w:rFonts w:asciiTheme="minorHAnsi" w:hAnsiTheme="minorHAnsi" w:cstheme="minorHAnsi"/>
          <w:color w:val="auto"/>
        </w:rPr>
        <w:t>atic</w:t>
      </w:r>
      <w:r w:rsidR="001A430E" w:rsidRPr="001A430E">
        <w:rPr>
          <w:rFonts w:asciiTheme="minorHAnsi" w:hAnsiTheme="minorHAnsi" w:cstheme="minorHAnsi"/>
          <w:color w:val="auto"/>
        </w:rPr>
        <w:t xml:space="preserve"> </w:t>
      </w:r>
      <w:r w:rsidRPr="001A430E">
        <w:rPr>
          <w:rFonts w:asciiTheme="minorHAnsi" w:hAnsiTheme="minorHAnsi" w:cstheme="minorHAnsi"/>
          <w:color w:val="auto"/>
        </w:rPr>
        <w:t>of the whole experimental setup with the direction of the axis, the position of the power supply connections</w:t>
      </w:r>
      <w:r w:rsidR="001A430E">
        <w:rPr>
          <w:rFonts w:asciiTheme="minorHAnsi" w:hAnsiTheme="minorHAnsi" w:cstheme="minorHAnsi"/>
          <w:color w:val="auto"/>
        </w:rPr>
        <w:t>,</w:t>
      </w:r>
      <w:r w:rsidRPr="001A430E">
        <w:rPr>
          <w:rFonts w:asciiTheme="minorHAnsi" w:hAnsiTheme="minorHAnsi" w:cstheme="minorHAnsi"/>
          <w:color w:val="auto"/>
        </w:rPr>
        <w:t xml:space="preserve"> and the flow direction.</w:t>
      </w:r>
    </w:p>
    <w:p w14:paraId="4422EF68" w14:textId="77777777" w:rsidR="00FD471C" w:rsidRPr="001A430E" w:rsidRDefault="00FD471C" w:rsidP="00D71B4D">
      <w:pPr>
        <w:rPr>
          <w:rFonts w:asciiTheme="minorHAnsi" w:hAnsiTheme="minorHAnsi" w:cstheme="minorHAnsi"/>
          <w:b/>
          <w:color w:val="auto"/>
        </w:rPr>
      </w:pPr>
    </w:p>
    <w:p w14:paraId="0B4750B6" w14:textId="24E5B489" w:rsidR="00FD471C" w:rsidRPr="001A430E" w:rsidRDefault="00FD471C" w:rsidP="00D71B4D">
      <w:pPr>
        <w:rPr>
          <w:rFonts w:asciiTheme="minorHAnsi" w:hAnsiTheme="minorHAnsi" w:cstheme="minorHAnsi"/>
          <w:b/>
          <w:color w:val="auto"/>
        </w:rPr>
      </w:pPr>
      <w:r w:rsidRPr="001A430E">
        <w:rPr>
          <w:rFonts w:asciiTheme="minorHAnsi" w:hAnsiTheme="minorHAnsi" w:cstheme="minorHAnsi"/>
          <w:b/>
          <w:color w:val="auto"/>
        </w:rPr>
        <w:t>Figure 6</w:t>
      </w:r>
      <w:r w:rsidR="001A430E">
        <w:rPr>
          <w:rFonts w:asciiTheme="minorHAnsi" w:hAnsiTheme="minorHAnsi" w:cstheme="minorHAnsi"/>
          <w:b/>
          <w:color w:val="auto"/>
        </w:rPr>
        <w:t>:</w:t>
      </w:r>
      <w:r w:rsidR="001A430E" w:rsidRPr="001A430E">
        <w:rPr>
          <w:rFonts w:asciiTheme="minorHAnsi" w:hAnsiTheme="minorHAnsi" w:cstheme="minorHAnsi"/>
          <w:b/>
          <w:color w:val="auto"/>
        </w:rPr>
        <w:t xml:space="preserve"> </w:t>
      </w:r>
      <w:r w:rsidRPr="001A430E">
        <w:rPr>
          <w:rFonts w:asciiTheme="minorHAnsi" w:hAnsiTheme="minorHAnsi" w:cstheme="minorHAnsi"/>
          <w:b/>
          <w:color w:val="auto"/>
        </w:rPr>
        <w:t xml:space="preserve">Scheme of </w:t>
      </w:r>
      <w:r w:rsidR="001A430E" w:rsidRPr="00A62129">
        <w:rPr>
          <w:rFonts w:asciiTheme="minorHAnsi" w:hAnsiTheme="minorHAnsi" w:cstheme="minorHAnsi"/>
          <w:b/>
          <w:color w:val="auto"/>
        </w:rPr>
        <w:t>setting up</w:t>
      </w:r>
      <w:r w:rsidR="001A430E" w:rsidRPr="001A430E">
        <w:rPr>
          <w:rFonts w:asciiTheme="minorHAnsi" w:hAnsiTheme="minorHAnsi" w:cstheme="minorHAnsi"/>
          <w:b/>
          <w:color w:val="auto"/>
        </w:rPr>
        <w:t xml:space="preserve"> </w:t>
      </w:r>
      <w:r w:rsidRPr="001A430E">
        <w:rPr>
          <w:rFonts w:asciiTheme="minorHAnsi" w:hAnsiTheme="minorHAnsi" w:cstheme="minorHAnsi"/>
          <w:b/>
          <w:color w:val="auto"/>
        </w:rPr>
        <w:t>the angle of attack.</w:t>
      </w:r>
    </w:p>
    <w:p w14:paraId="49F0071F" w14:textId="1B4BB799" w:rsidR="00890D60" w:rsidRPr="001A430E" w:rsidRDefault="00890D60" w:rsidP="00D71B4D">
      <w:pPr>
        <w:rPr>
          <w:rFonts w:asciiTheme="minorHAnsi" w:hAnsiTheme="minorHAnsi" w:cstheme="minorHAnsi"/>
          <w:color w:val="auto"/>
        </w:rPr>
      </w:pPr>
      <w:r w:rsidRPr="00787430">
        <w:rPr>
          <w:rFonts w:asciiTheme="minorHAnsi" w:hAnsiTheme="minorHAnsi" w:cstheme="minorHAnsi"/>
          <w:color w:val="auto"/>
        </w:rPr>
        <w:t xml:space="preserve">Figure 6 helps </w:t>
      </w:r>
      <w:r w:rsidR="001A430E">
        <w:rPr>
          <w:rFonts w:asciiTheme="minorHAnsi" w:hAnsiTheme="minorHAnsi" w:cstheme="minorHAnsi"/>
          <w:color w:val="auto"/>
        </w:rPr>
        <w:t xml:space="preserve">in </w:t>
      </w:r>
      <w:r w:rsidRPr="001A430E">
        <w:rPr>
          <w:rFonts w:asciiTheme="minorHAnsi" w:hAnsiTheme="minorHAnsi" w:cstheme="minorHAnsi"/>
          <w:color w:val="auto"/>
        </w:rPr>
        <w:t>understand</w:t>
      </w:r>
      <w:r w:rsidR="001A430E">
        <w:rPr>
          <w:rFonts w:asciiTheme="minorHAnsi" w:hAnsiTheme="minorHAnsi" w:cstheme="minorHAnsi"/>
          <w:color w:val="auto"/>
        </w:rPr>
        <w:t>ing</w:t>
      </w:r>
      <w:r w:rsidRPr="001A430E">
        <w:rPr>
          <w:rFonts w:asciiTheme="minorHAnsi" w:hAnsiTheme="minorHAnsi" w:cstheme="minorHAnsi"/>
          <w:color w:val="auto"/>
        </w:rPr>
        <w:t xml:space="preserve"> how to set up an angle of attack for the model with the standing pole.</w:t>
      </w:r>
    </w:p>
    <w:p w14:paraId="184E0229" w14:textId="77777777" w:rsidR="00FD471C" w:rsidRPr="00787430" w:rsidRDefault="00FD471C" w:rsidP="00D71B4D">
      <w:pPr>
        <w:rPr>
          <w:rFonts w:asciiTheme="minorHAnsi" w:hAnsiTheme="minorHAnsi" w:cstheme="minorHAnsi"/>
          <w:b/>
          <w:color w:val="auto"/>
        </w:rPr>
      </w:pPr>
    </w:p>
    <w:p w14:paraId="03B5A6D4" w14:textId="42CF3B87" w:rsidR="00FD471C" w:rsidRPr="001A430E" w:rsidRDefault="00FD471C" w:rsidP="00D71B4D">
      <w:pPr>
        <w:rPr>
          <w:rFonts w:asciiTheme="minorHAnsi" w:hAnsiTheme="minorHAnsi" w:cstheme="minorHAnsi"/>
          <w:b/>
          <w:color w:val="auto"/>
        </w:rPr>
      </w:pPr>
      <w:r w:rsidRPr="00787430">
        <w:rPr>
          <w:rFonts w:asciiTheme="minorHAnsi" w:hAnsiTheme="minorHAnsi" w:cstheme="minorHAnsi"/>
          <w:b/>
          <w:color w:val="auto"/>
        </w:rPr>
        <w:t>Figure 7</w:t>
      </w:r>
      <w:r w:rsidR="001A430E">
        <w:rPr>
          <w:rFonts w:asciiTheme="minorHAnsi" w:hAnsiTheme="minorHAnsi" w:cstheme="minorHAnsi"/>
          <w:b/>
          <w:color w:val="auto"/>
        </w:rPr>
        <w:t>:</w:t>
      </w:r>
      <w:r w:rsidR="001A430E" w:rsidRPr="001A430E">
        <w:rPr>
          <w:rFonts w:asciiTheme="minorHAnsi" w:hAnsiTheme="minorHAnsi" w:cstheme="minorHAnsi"/>
          <w:b/>
          <w:color w:val="auto"/>
        </w:rPr>
        <w:t xml:space="preserve"> </w:t>
      </w:r>
      <w:r w:rsidRPr="001A430E">
        <w:rPr>
          <w:rFonts w:asciiTheme="minorHAnsi" w:hAnsiTheme="minorHAnsi" w:cstheme="minorHAnsi"/>
          <w:b/>
          <w:color w:val="auto"/>
        </w:rPr>
        <w:t>iCCD image of the Pitot tube located in the middle of the flat plate (X=50 mm, Y=0 mm, Z=0 mm).</w:t>
      </w:r>
    </w:p>
    <w:p w14:paraId="6ACDD4E0" w14:textId="3C830829" w:rsidR="00533749" w:rsidRPr="001A430E" w:rsidRDefault="00533749" w:rsidP="00D71B4D">
      <w:pPr>
        <w:rPr>
          <w:rFonts w:asciiTheme="minorHAnsi" w:hAnsiTheme="minorHAnsi" w:cstheme="minorHAnsi"/>
          <w:color w:val="auto"/>
        </w:rPr>
      </w:pPr>
      <w:r w:rsidRPr="00787430">
        <w:rPr>
          <w:rFonts w:asciiTheme="minorHAnsi" w:hAnsiTheme="minorHAnsi" w:cstheme="minorHAnsi"/>
          <w:color w:val="auto"/>
        </w:rPr>
        <w:t>Figure 7 is a picture of the Pitot tube above the flat plate and allow</w:t>
      </w:r>
      <w:r w:rsidR="001A430E">
        <w:rPr>
          <w:rFonts w:asciiTheme="minorHAnsi" w:hAnsiTheme="minorHAnsi" w:cstheme="minorHAnsi"/>
          <w:color w:val="auto"/>
        </w:rPr>
        <w:t>s</w:t>
      </w:r>
      <w:r w:rsidRPr="001A430E">
        <w:rPr>
          <w:rFonts w:asciiTheme="minorHAnsi" w:hAnsiTheme="minorHAnsi" w:cstheme="minorHAnsi"/>
          <w:color w:val="auto"/>
        </w:rPr>
        <w:t xml:space="preserve"> the understanding of the Pitot design.</w:t>
      </w:r>
    </w:p>
    <w:p w14:paraId="756C889D" w14:textId="77777777" w:rsidR="00FD471C" w:rsidRPr="00787430" w:rsidRDefault="00FD471C" w:rsidP="00D71B4D">
      <w:pPr>
        <w:rPr>
          <w:rFonts w:asciiTheme="minorHAnsi" w:hAnsiTheme="minorHAnsi" w:cstheme="minorHAnsi"/>
          <w:b/>
          <w:color w:val="auto"/>
        </w:rPr>
      </w:pPr>
    </w:p>
    <w:p w14:paraId="5FC1D6F6" w14:textId="232B86CE" w:rsidR="00FD471C" w:rsidRPr="001A430E" w:rsidRDefault="00FD471C" w:rsidP="00D71B4D">
      <w:pPr>
        <w:rPr>
          <w:rFonts w:asciiTheme="minorHAnsi" w:hAnsiTheme="minorHAnsi" w:cstheme="minorHAnsi"/>
          <w:b/>
          <w:color w:val="auto"/>
        </w:rPr>
      </w:pPr>
      <w:r w:rsidRPr="00787430">
        <w:rPr>
          <w:rFonts w:asciiTheme="minorHAnsi" w:hAnsiTheme="minorHAnsi" w:cstheme="minorHAnsi"/>
          <w:b/>
          <w:color w:val="auto"/>
        </w:rPr>
        <w:t>Figure 8</w:t>
      </w:r>
      <w:r w:rsidR="001A430E">
        <w:rPr>
          <w:rFonts w:asciiTheme="minorHAnsi" w:hAnsiTheme="minorHAnsi" w:cstheme="minorHAnsi"/>
          <w:b/>
          <w:color w:val="auto"/>
        </w:rPr>
        <w:t>:</w:t>
      </w:r>
      <w:r w:rsidR="001A430E" w:rsidRPr="001A430E">
        <w:rPr>
          <w:rFonts w:asciiTheme="minorHAnsi" w:hAnsiTheme="minorHAnsi" w:cstheme="minorHAnsi"/>
          <w:b/>
          <w:color w:val="auto"/>
        </w:rPr>
        <w:t xml:space="preserve"> </w:t>
      </w:r>
      <w:r w:rsidRPr="001A430E">
        <w:rPr>
          <w:rFonts w:asciiTheme="minorHAnsi" w:hAnsiTheme="minorHAnsi" w:cstheme="minorHAnsi"/>
          <w:b/>
          <w:color w:val="auto"/>
        </w:rPr>
        <w:t>Schematic view of the wind tunnel and configuration of the diagnostics.</w:t>
      </w:r>
    </w:p>
    <w:p w14:paraId="2A6072CF" w14:textId="6515392B" w:rsidR="00533749" w:rsidRPr="001A430E" w:rsidRDefault="00533749" w:rsidP="00D71B4D">
      <w:pPr>
        <w:rPr>
          <w:rFonts w:asciiTheme="minorHAnsi" w:hAnsiTheme="minorHAnsi" w:cstheme="minorHAnsi"/>
          <w:color w:val="auto"/>
        </w:rPr>
      </w:pPr>
      <w:r w:rsidRPr="00787430">
        <w:rPr>
          <w:rFonts w:asciiTheme="minorHAnsi" w:hAnsiTheme="minorHAnsi" w:cstheme="minorHAnsi"/>
          <w:color w:val="auto"/>
        </w:rPr>
        <w:t xml:space="preserve">Figure 8 shows the positions of the different diagnostics </w:t>
      </w:r>
      <w:r w:rsidR="001A430E">
        <w:rPr>
          <w:rFonts w:asciiTheme="minorHAnsi" w:hAnsiTheme="minorHAnsi" w:cstheme="minorHAnsi"/>
          <w:color w:val="auto"/>
        </w:rPr>
        <w:t xml:space="preserve">such </w:t>
      </w:r>
      <w:r w:rsidRPr="001A430E">
        <w:rPr>
          <w:rFonts w:asciiTheme="minorHAnsi" w:hAnsiTheme="minorHAnsi" w:cstheme="minorHAnsi"/>
          <w:color w:val="auto"/>
        </w:rPr>
        <w:t xml:space="preserve">as the iCCD camera, the </w:t>
      </w:r>
      <w:r w:rsidRPr="001A430E">
        <w:rPr>
          <w:rFonts w:asciiTheme="minorHAnsi" w:hAnsiTheme="minorHAnsi" w:cstheme="minorHAnsi"/>
          <w:color w:val="auto"/>
        </w:rPr>
        <w:lastRenderedPageBreak/>
        <w:t>manometers</w:t>
      </w:r>
      <w:r w:rsidR="001A430E">
        <w:rPr>
          <w:rFonts w:asciiTheme="minorHAnsi" w:hAnsiTheme="minorHAnsi" w:cstheme="minorHAnsi"/>
          <w:color w:val="auto"/>
        </w:rPr>
        <w:t>,</w:t>
      </w:r>
      <w:r w:rsidRPr="001A430E">
        <w:rPr>
          <w:rFonts w:asciiTheme="minorHAnsi" w:hAnsiTheme="minorHAnsi" w:cstheme="minorHAnsi"/>
          <w:color w:val="auto"/>
        </w:rPr>
        <w:t xml:space="preserve"> and the IR camera.</w:t>
      </w:r>
    </w:p>
    <w:p w14:paraId="51214810" w14:textId="77777777" w:rsidR="005A4B0A" w:rsidRPr="00787430" w:rsidRDefault="005A4B0A" w:rsidP="00D71B4D">
      <w:pPr>
        <w:rPr>
          <w:rFonts w:asciiTheme="minorHAnsi" w:hAnsiTheme="minorHAnsi" w:cstheme="minorHAnsi"/>
          <w:color w:val="808080" w:themeColor="background1" w:themeShade="80"/>
        </w:rPr>
      </w:pPr>
    </w:p>
    <w:p w14:paraId="04D677FD" w14:textId="57DF61BB" w:rsidR="00FD471C" w:rsidRPr="001A430E" w:rsidRDefault="00FD471C" w:rsidP="00D71B4D">
      <w:pPr>
        <w:rPr>
          <w:rFonts w:asciiTheme="minorHAnsi" w:hAnsiTheme="minorHAnsi" w:cstheme="minorHAnsi"/>
          <w:b/>
          <w:color w:val="auto"/>
        </w:rPr>
      </w:pPr>
      <w:r w:rsidRPr="00787430">
        <w:rPr>
          <w:rFonts w:asciiTheme="minorHAnsi" w:hAnsiTheme="minorHAnsi" w:cstheme="minorHAnsi"/>
          <w:b/>
          <w:color w:val="auto"/>
        </w:rPr>
        <w:t>Figure 9</w:t>
      </w:r>
      <w:r w:rsidR="001A430E">
        <w:rPr>
          <w:rFonts w:asciiTheme="minorHAnsi" w:hAnsiTheme="minorHAnsi" w:cstheme="minorHAnsi"/>
          <w:b/>
          <w:color w:val="auto"/>
        </w:rPr>
        <w:t>:</w:t>
      </w:r>
      <w:r w:rsidR="001A430E" w:rsidRPr="001A430E">
        <w:rPr>
          <w:rFonts w:asciiTheme="minorHAnsi" w:hAnsiTheme="minorHAnsi" w:cstheme="minorHAnsi"/>
          <w:b/>
          <w:color w:val="auto"/>
        </w:rPr>
        <w:t xml:space="preserve"> </w:t>
      </w:r>
      <w:r w:rsidRPr="001A430E">
        <w:rPr>
          <w:rFonts w:asciiTheme="minorHAnsi" w:hAnsiTheme="minorHAnsi" w:cstheme="minorHAnsi"/>
          <w:b/>
          <w:color w:val="auto"/>
        </w:rPr>
        <w:t>Experimental baseline flow field obtained with the iCCD images.</w:t>
      </w:r>
    </w:p>
    <w:p w14:paraId="32C5E726" w14:textId="77777777" w:rsidR="00541A83" w:rsidRPr="00787430" w:rsidRDefault="00541A83" w:rsidP="00D71B4D">
      <w:pPr>
        <w:rPr>
          <w:rFonts w:asciiTheme="minorHAnsi" w:hAnsiTheme="minorHAnsi" w:cstheme="minorHAnsi"/>
          <w:color w:val="auto"/>
        </w:rPr>
      </w:pPr>
      <w:r w:rsidRPr="00787430">
        <w:rPr>
          <w:rFonts w:asciiTheme="minorHAnsi" w:hAnsiTheme="minorHAnsi" w:cstheme="minorHAnsi"/>
          <w:color w:val="auto"/>
        </w:rPr>
        <w:t>Figure 9 is an improved iCCD image of the baseline obtained with the luminescent technique. It demonstrates the shock wave obtained for the flat plate in a Mach 4 flow at a static pressure of 8 Pa.</w:t>
      </w:r>
    </w:p>
    <w:p w14:paraId="6D416628" w14:textId="77777777" w:rsidR="00FD471C" w:rsidRPr="00787430" w:rsidRDefault="00FD471C" w:rsidP="00D71B4D">
      <w:pPr>
        <w:rPr>
          <w:rFonts w:asciiTheme="minorHAnsi" w:hAnsiTheme="minorHAnsi" w:cstheme="minorHAnsi"/>
          <w:b/>
          <w:color w:val="auto"/>
        </w:rPr>
      </w:pPr>
    </w:p>
    <w:p w14:paraId="00F90612" w14:textId="78ABB798" w:rsidR="00932D19" w:rsidRPr="001A430E" w:rsidRDefault="00411AE7" w:rsidP="00D71B4D">
      <w:pPr>
        <w:rPr>
          <w:rFonts w:asciiTheme="minorHAnsi" w:hAnsiTheme="minorHAnsi" w:cstheme="minorHAnsi"/>
          <w:b/>
          <w:color w:val="auto"/>
        </w:rPr>
      </w:pPr>
      <w:r w:rsidRPr="00787430">
        <w:rPr>
          <w:rFonts w:asciiTheme="minorHAnsi" w:hAnsiTheme="minorHAnsi" w:cstheme="minorHAnsi"/>
          <w:b/>
          <w:color w:val="auto"/>
        </w:rPr>
        <w:t>Figure 1</w:t>
      </w:r>
      <w:r w:rsidR="00FD471C" w:rsidRPr="00787430">
        <w:rPr>
          <w:rFonts w:asciiTheme="minorHAnsi" w:hAnsiTheme="minorHAnsi" w:cstheme="minorHAnsi"/>
          <w:b/>
          <w:color w:val="auto"/>
        </w:rPr>
        <w:t>0</w:t>
      </w:r>
      <w:r w:rsidR="001A430E">
        <w:rPr>
          <w:rFonts w:asciiTheme="minorHAnsi" w:hAnsiTheme="minorHAnsi" w:cstheme="minorHAnsi"/>
          <w:b/>
          <w:color w:val="auto"/>
        </w:rPr>
        <w:t>:</w:t>
      </w:r>
      <w:r w:rsidR="001A430E" w:rsidRPr="001A430E">
        <w:rPr>
          <w:rFonts w:asciiTheme="minorHAnsi" w:hAnsiTheme="minorHAnsi" w:cstheme="minorHAnsi"/>
          <w:color w:val="auto"/>
        </w:rPr>
        <w:t xml:space="preserve"> </w:t>
      </w:r>
      <w:r w:rsidRPr="001A430E">
        <w:rPr>
          <w:rFonts w:asciiTheme="minorHAnsi" w:hAnsiTheme="minorHAnsi" w:cstheme="minorHAnsi"/>
          <w:b/>
          <w:color w:val="auto"/>
        </w:rPr>
        <w:t xml:space="preserve">The </w:t>
      </w:r>
      <w:r w:rsidR="001A430E" w:rsidRPr="001A430E">
        <w:rPr>
          <w:rFonts w:asciiTheme="minorHAnsi" w:hAnsiTheme="minorHAnsi" w:cstheme="minorHAnsi"/>
          <w:b/>
          <w:color w:val="auto"/>
        </w:rPr>
        <w:t>M</w:t>
      </w:r>
      <w:r w:rsidR="001A430E">
        <w:rPr>
          <w:rFonts w:asciiTheme="minorHAnsi" w:hAnsiTheme="minorHAnsi" w:cstheme="minorHAnsi"/>
          <w:b/>
          <w:color w:val="auto"/>
        </w:rPr>
        <w:t>ARH</w:t>
      </w:r>
      <w:r w:rsidR="001A430E" w:rsidRPr="001A430E">
        <w:rPr>
          <w:rFonts w:asciiTheme="minorHAnsi" w:hAnsiTheme="minorHAnsi" w:cstheme="minorHAnsi"/>
          <w:b/>
          <w:color w:val="auto"/>
        </w:rPr>
        <w:t xml:space="preserve">y </w:t>
      </w:r>
      <w:r w:rsidRPr="001A430E">
        <w:rPr>
          <w:rFonts w:asciiTheme="minorHAnsi" w:hAnsiTheme="minorHAnsi" w:cstheme="minorHAnsi"/>
          <w:b/>
          <w:color w:val="auto"/>
        </w:rPr>
        <w:t xml:space="preserve">wind tunnel </w:t>
      </w:r>
      <w:r w:rsidR="00D40B4F" w:rsidRPr="001A430E">
        <w:rPr>
          <w:rFonts w:asciiTheme="minorHAnsi" w:hAnsiTheme="minorHAnsi" w:cstheme="minorHAnsi"/>
          <w:b/>
          <w:color w:val="auto"/>
        </w:rPr>
        <w:t>layout</w:t>
      </w:r>
      <w:r w:rsidRPr="001A430E">
        <w:rPr>
          <w:rFonts w:asciiTheme="minorHAnsi" w:hAnsiTheme="minorHAnsi" w:cstheme="minorHAnsi"/>
          <w:b/>
          <w:color w:val="auto"/>
        </w:rPr>
        <w:t>.</w:t>
      </w:r>
    </w:p>
    <w:p w14:paraId="6C6A85A0" w14:textId="6EAF3694" w:rsidR="00D3699C" w:rsidRPr="00787430" w:rsidRDefault="00D441C2" w:rsidP="00D71B4D">
      <w:pPr>
        <w:rPr>
          <w:rFonts w:asciiTheme="minorHAnsi" w:hAnsiTheme="minorHAnsi" w:cstheme="minorHAnsi"/>
          <w:color w:val="auto"/>
        </w:rPr>
      </w:pPr>
      <w:r w:rsidRPr="00787430">
        <w:rPr>
          <w:rFonts w:asciiTheme="minorHAnsi" w:hAnsiTheme="minorHAnsi" w:cstheme="minorHAnsi"/>
          <w:color w:val="auto"/>
        </w:rPr>
        <w:t xml:space="preserve">Figure 10 is a 3D layout of the </w:t>
      </w:r>
      <w:r w:rsidR="001A430E" w:rsidRPr="00A62129">
        <w:rPr>
          <w:rFonts w:asciiTheme="minorHAnsi" w:hAnsiTheme="minorHAnsi" w:cstheme="minorHAnsi"/>
          <w:color w:val="auto"/>
        </w:rPr>
        <w:t xml:space="preserve">MARHy </w:t>
      </w:r>
      <w:r w:rsidRPr="001A430E">
        <w:rPr>
          <w:rFonts w:asciiTheme="minorHAnsi" w:hAnsiTheme="minorHAnsi" w:cstheme="minorHAnsi"/>
          <w:color w:val="auto"/>
        </w:rPr>
        <w:t>wind tunnel which details the three main parts: the settling chamber, the test chamber</w:t>
      </w:r>
      <w:r w:rsidR="001A430E">
        <w:rPr>
          <w:rFonts w:asciiTheme="minorHAnsi" w:hAnsiTheme="minorHAnsi" w:cstheme="minorHAnsi"/>
          <w:color w:val="auto"/>
        </w:rPr>
        <w:t>,</w:t>
      </w:r>
      <w:r w:rsidRPr="001A430E">
        <w:rPr>
          <w:rFonts w:asciiTheme="minorHAnsi" w:hAnsiTheme="minorHAnsi" w:cstheme="minorHAnsi"/>
          <w:color w:val="auto"/>
        </w:rPr>
        <w:t xml:space="preserve"> and the diffuser. </w:t>
      </w:r>
      <w:r w:rsidR="003D1C23" w:rsidRPr="001A430E">
        <w:rPr>
          <w:rFonts w:asciiTheme="minorHAnsi" w:hAnsiTheme="minorHAnsi" w:cstheme="minorHAnsi"/>
          <w:color w:val="auto"/>
        </w:rPr>
        <w:t>It gives the parameters linked to each of these parts.</w:t>
      </w:r>
    </w:p>
    <w:p w14:paraId="4D9547F5" w14:textId="77777777" w:rsidR="00403D03" w:rsidRPr="00787430" w:rsidRDefault="00403D03" w:rsidP="00D71B4D">
      <w:pPr>
        <w:jc w:val="left"/>
        <w:rPr>
          <w:rFonts w:asciiTheme="minorHAnsi" w:hAnsiTheme="minorHAnsi" w:cstheme="minorHAnsi"/>
          <w:color w:val="808080" w:themeColor="background1" w:themeShade="80"/>
        </w:rPr>
      </w:pPr>
    </w:p>
    <w:p w14:paraId="72F6588B" w14:textId="52CDCF6A" w:rsidR="00403D03" w:rsidRPr="00787430" w:rsidRDefault="00FD471C" w:rsidP="00D71B4D">
      <w:pPr>
        <w:rPr>
          <w:rFonts w:asciiTheme="minorHAnsi" w:hAnsiTheme="minorHAnsi" w:cstheme="minorHAnsi"/>
          <w:b/>
          <w:color w:val="auto"/>
        </w:rPr>
      </w:pPr>
      <w:r w:rsidRPr="00787430">
        <w:rPr>
          <w:rFonts w:asciiTheme="minorHAnsi" w:hAnsiTheme="minorHAnsi" w:cstheme="minorHAnsi"/>
          <w:b/>
          <w:color w:val="auto"/>
        </w:rPr>
        <w:t>Figure 11</w:t>
      </w:r>
      <w:r w:rsidR="001A430E">
        <w:rPr>
          <w:rFonts w:asciiTheme="minorHAnsi" w:hAnsiTheme="minorHAnsi" w:cstheme="minorHAnsi"/>
          <w:b/>
          <w:color w:val="auto"/>
        </w:rPr>
        <w:t>:</w:t>
      </w:r>
      <w:r w:rsidR="001A430E" w:rsidRPr="00787430">
        <w:rPr>
          <w:rFonts w:asciiTheme="minorHAnsi" w:hAnsiTheme="minorHAnsi" w:cstheme="minorHAnsi"/>
          <w:b/>
          <w:color w:val="auto"/>
        </w:rPr>
        <w:t xml:space="preserve"> </w:t>
      </w:r>
      <w:r w:rsidR="00403D03" w:rsidRPr="00787430">
        <w:rPr>
          <w:rFonts w:asciiTheme="minorHAnsi" w:hAnsiTheme="minorHAnsi" w:cstheme="minorHAnsi"/>
          <w:b/>
          <w:color w:val="auto"/>
        </w:rPr>
        <w:t>Numerical and experimental Pitot probes profiles</w:t>
      </w:r>
      <w:r w:rsidR="005539E9" w:rsidRPr="00787430">
        <w:rPr>
          <w:rFonts w:asciiTheme="minorHAnsi" w:hAnsiTheme="minorHAnsi" w:cstheme="minorHAnsi"/>
          <w:b/>
          <w:color w:val="auto"/>
        </w:rPr>
        <w:t xml:space="preserve"> at X = 50 mm for the baseline case.</w:t>
      </w:r>
    </w:p>
    <w:p w14:paraId="6FAFC4D4" w14:textId="3C9AF4E4" w:rsidR="00032C75" w:rsidRPr="00787430" w:rsidRDefault="00032C75" w:rsidP="00D71B4D">
      <w:pPr>
        <w:rPr>
          <w:rFonts w:asciiTheme="minorHAnsi" w:hAnsiTheme="minorHAnsi" w:cstheme="minorHAnsi"/>
          <w:color w:val="auto"/>
        </w:rPr>
      </w:pPr>
      <w:r w:rsidRPr="00787430">
        <w:rPr>
          <w:rFonts w:asciiTheme="minorHAnsi" w:hAnsiTheme="minorHAnsi" w:cstheme="minorHAnsi"/>
          <w:color w:val="auto"/>
        </w:rPr>
        <w:t xml:space="preserve">Figure 11 is a plot exhibiting the </w:t>
      </w:r>
      <w:r w:rsidR="000E1942" w:rsidRPr="00787430">
        <w:rPr>
          <w:rFonts w:asciiTheme="minorHAnsi" w:hAnsiTheme="minorHAnsi" w:cstheme="minorHAnsi"/>
          <w:color w:val="auto"/>
        </w:rPr>
        <w:t>n</w:t>
      </w:r>
      <w:r w:rsidRPr="00787430">
        <w:rPr>
          <w:rFonts w:asciiTheme="minorHAnsi" w:hAnsiTheme="minorHAnsi" w:cstheme="minorHAnsi"/>
          <w:color w:val="auto"/>
        </w:rPr>
        <w:t>umerical and experimental Pitot probe profiles at X = 50 mm for the baseline case.</w:t>
      </w:r>
      <w:r w:rsidR="000E1942" w:rsidRPr="00787430">
        <w:rPr>
          <w:rFonts w:asciiTheme="minorHAnsi" w:hAnsiTheme="minorHAnsi" w:cstheme="minorHAnsi"/>
          <w:color w:val="auto"/>
        </w:rPr>
        <w:t xml:space="preserve"> This figure is used to validate the experimental profile and confirm the determined shock wave angle.</w:t>
      </w:r>
    </w:p>
    <w:p w14:paraId="451EEE6E" w14:textId="77777777" w:rsidR="00230A46" w:rsidRPr="00787430" w:rsidRDefault="00230A46" w:rsidP="00D71B4D">
      <w:pPr>
        <w:rPr>
          <w:rFonts w:asciiTheme="minorHAnsi" w:hAnsiTheme="minorHAnsi" w:cstheme="minorHAnsi"/>
          <w:color w:val="808080" w:themeColor="background1" w:themeShade="80"/>
        </w:rPr>
      </w:pPr>
    </w:p>
    <w:p w14:paraId="4EADBDB6" w14:textId="77777777" w:rsidR="00065412" w:rsidRPr="001A430E" w:rsidRDefault="00202BA2" w:rsidP="00D71B4D">
      <w:pPr>
        <w:jc w:val="center"/>
        <w:rPr>
          <w:rFonts w:ascii="Times New Roman" w:hAnsi="Times New Roman" w:cs="Times New Roman"/>
          <w:snapToGrid w:val="0"/>
          <w:w w:val="0"/>
          <w:sz w:val="0"/>
          <w:szCs w:val="0"/>
          <w:u w:color="000000"/>
          <w:bdr w:val="none" w:sz="0" w:space="0" w:color="000000"/>
          <w:shd w:val="clear" w:color="000000" w:fill="000000"/>
          <w:lang w:eastAsia="x-none" w:bidi="x-none"/>
        </w:rPr>
      </w:pPr>
      <w:r w:rsidRPr="00B958B2">
        <w:rPr>
          <w:rFonts w:ascii="Times New Roman" w:hAnsi="Times New Roman" w:cs="Times New Roman"/>
          <w:snapToGrid w:val="0"/>
          <w:w w:val="0"/>
          <w:sz w:val="0"/>
          <w:szCs w:val="0"/>
          <w:u w:color="000000"/>
          <w:bdr w:val="none" w:sz="0" w:space="0" w:color="000000"/>
          <w:shd w:val="clear" w:color="000000" w:fill="000000"/>
          <w:lang w:eastAsia="x-none" w:bidi="x-none"/>
        </w:rPr>
        <w:t xml:space="preserve"> </w:t>
      </w:r>
    </w:p>
    <w:p w14:paraId="7A53E174" w14:textId="1FB1B170" w:rsidR="00230A46" w:rsidRPr="00787430" w:rsidRDefault="00FD471C" w:rsidP="00D71B4D">
      <w:pPr>
        <w:rPr>
          <w:rFonts w:asciiTheme="minorHAnsi" w:hAnsiTheme="minorHAnsi" w:cstheme="minorHAnsi"/>
          <w:color w:val="auto"/>
        </w:rPr>
      </w:pPr>
      <w:r w:rsidRPr="00787430">
        <w:rPr>
          <w:rFonts w:asciiTheme="minorHAnsi" w:hAnsiTheme="minorHAnsi" w:cstheme="minorHAnsi"/>
          <w:b/>
          <w:color w:val="auto"/>
        </w:rPr>
        <w:t>Figure 12</w:t>
      </w:r>
      <w:r w:rsidR="00A41B6B">
        <w:rPr>
          <w:rFonts w:asciiTheme="minorHAnsi" w:hAnsiTheme="minorHAnsi" w:cstheme="minorHAnsi"/>
          <w:b/>
          <w:color w:val="auto"/>
        </w:rPr>
        <w:t>:</w:t>
      </w:r>
      <w:r w:rsidR="00A41B6B" w:rsidRPr="00787430">
        <w:rPr>
          <w:rFonts w:asciiTheme="minorHAnsi" w:hAnsiTheme="minorHAnsi" w:cstheme="minorHAnsi"/>
          <w:b/>
          <w:color w:val="auto"/>
        </w:rPr>
        <w:t xml:space="preserve"> </w:t>
      </w:r>
      <w:r w:rsidR="00230A46" w:rsidRPr="00787430">
        <w:rPr>
          <w:rFonts w:asciiTheme="minorHAnsi" w:hAnsiTheme="minorHAnsi" w:cstheme="minorHAnsi"/>
          <w:b/>
          <w:color w:val="auto"/>
        </w:rPr>
        <w:t>Current-voltage characteristics of the plasma actuator</w:t>
      </w:r>
      <w:r w:rsidR="00DC4BDC" w:rsidRPr="00787430">
        <w:rPr>
          <w:rFonts w:asciiTheme="minorHAnsi" w:hAnsiTheme="minorHAnsi" w:cstheme="minorHAnsi"/>
          <w:b/>
          <w:color w:val="auto"/>
        </w:rPr>
        <w:t>.</w:t>
      </w:r>
      <w:r w:rsidR="00230A46" w:rsidRPr="00787430">
        <w:rPr>
          <w:rFonts w:asciiTheme="minorHAnsi" w:hAnsiTheme="minorHAnsi" w:cstheme="minorHAnsi"/>
          <w:color w:val="auto"/>
        </w:rPr>
        <w:t xml:space="preserve"> </w:t>
      </w:r>
    </w:p>
    <w:p w14:paraId="7EFD2662" w14:textId="75A3FD4A" w:rsidR="00C50860" w:rsidRPr="00787430" w:rsidRDefault="003D0968" w:rsidP="00D71B4D">
      <w:pPr>
        <w:rPr>
          <w:rFonts w:asciiTheme="minorHAnsi" w:hAnsiTheme="minorHAnsi" w:cstheme="minorHAnsi"/>
          <w:color w:val="auto"/>
        </w:rPr>
      </w:pPr>
      <w:r w:rsidRPr="00787430">
        <w:rPr>
          <w:rFonts w:asciiTheme="minorHAnsi" w:hAnsiTheme="minorHAnsi" w:cstheme="minorHAnsi"/>
          <w:color w:val="auto"/>
        </w:rPr>
        <w:t xml:space="preserve">Figure 12 illustrates the discharge current corresponding to the applied discharge voltage. </w:t>
      </w:r>
      <w:r w:rsidR="003B0498" w:rsidRPr="00787430">
        <w:rPr>
          <w:rFonts w:asciiTheme="minorHAnsi" w:hAnsiTheme="minorHAnsi" w:cstheme="minorHAnsi"/>
          <w:color w:val="auto"/>
        </w:rPr>
        <w:t xml:space="preserve">This figure </w:t>
      </w:r>
      <w:r w:rsidR="00A41B6B">
        <w:rPr>
          <w:rFonts w:asciiTheme="minorHAnsi" w:hAnsiTheme="minorHAnsi" w:cstheme="minorHAnsi"/>
          <w:color w:val="auto"/>
        </w:rPr>
        <w:t xml:space="preserve">aids in </w:t>
      </w:r>
      <w:r w:rsidR="003B0498" w:rsidRPr="00787430">
        <w:rPr>
          <w:rFonts w:asciiTheme="minorHAnsi" w:hAnsiTheme="minorHAnsi" w:cstheme="minorHAnsi"/>
          <w:color w:val="auto"/>
        </w:rPr>
        <w:t xml:space="preserve">understanding </w:t>
      </w:r>
      <w:r w:rsidRPr="00787430">
        <w:rPr>
          <w:rFonts w:asciiTheme="minorHAnsi" w:hAnsiTheme="minorHAnsi" w:cstheme="minorHAnsi"/>
          <w:color w:val="auto"/>
        </w:rPr>
        <w:t>the performance</w:t>
      </w:r>
      <w:r w:rsidR="00A41B6B">
        <w:rPr>
          <w:rFonts w:asciiTheme="minorHAnsi" w:hAnsiTheme="minorHAnsi" w:cstheme="minorHAnsi"/>
          <w:color w:val="auto"/>
        </w:rPr>
        <w:t xml:space="preserve"> of</w:t>
      </w:r>
      <w:r w:rsidRPr="00787430">
        <w:rPr>
          <w:rFonts w:asciiTheme="minorHAnsi" w:hAnsiTheme="minorHAnsi" w:cstheme="minorHAnsi"/>
          <w:color w:val="auto"/>
        </w:rPr>
        <w:t xml:space="preserve"> the plasma actuator and its energy consumption.</w:t>
      </w:r>
    </w:p>
    <w:p w14:paraId="50B6788F" w14:textId="77777777" w:rsidR="003D0968" w:rsidRPr="00787430" w:rsidRDefault="003D0968" w:rsidP="00D71B4D">
      <w:pPr>
        <w:rPr>
          <w:rFonts w:asciiTheme="minorHAnsi" w:hAnsiTheme="minorHAnsi" w:cstheme="minorHAnsi"/>
          <w:color w:val="808080" w:themeColor="background1" w:themeShade="80"/>
        </w:rPr>
      </w:pPr>
    </w:p>
    <w:p w14:paraId="033BE2A4" w14:textId="2F38F705" w:rsidR="007F517E" w:rsidRPr="00787430" w:rsidRDefault="007F517E" w:rsidP="00D71B4D">
      <w:pPr>
        <w:rPr>
          <w:rFonts w:asciiTheme="minorHAnsi" w:hAnsiTheme="minorHAnsi" w:cstheme="minorHAnsi"/>
          <w:b/>
          <w:color w:val="auto"/>
        </w:rPr>
      </w:pPr>
      <w:r w:rsidRPr="00787430">
        <w:rPr>
          <w:rFonts w:asciiTheme="minorHAnsi" w:hAnsiTheme="minorHAnsi" w:cstheme="minorHAnsi"/>
          <w:b/>
          <w:color w:val="auto"/>
        </w:rPr>
        <w:t>Figure 13</w:t>
      </w:r>
      <w:r w:rsidR="00A41B6B">
        <w:rPr>
          <w:rFonts w:asciiTheme="minorHAnsi" w:hAnsiTheme="minorHAnsi" w:cstheme="minorHAnsi"/>
          <w:b/>
          <w:color w:val="auto"/>
        </w:rPr>
        <w:t>:</w:t>
      </w:r>
      <w:r w:rsidR="00A41B6B" w:rsidRPr="00787430">
        <w:rPr>
          <w:rFonts w:asciiTheme="minorHAnsi" w:hAnsiTheme="minorHAnsi" w:cstheme="minorHAnsi"/>
          <w:b/>
          <w:color w:val="auto"/>
        </w:rPr>
        <w:t xml:space="preserve"> </w:t>
      </w:r>
      <w:r w:rsidRPr="00787430">
        <w:rPr>
          <w:rFonts w:asciiTheme="minorHAnsi" w:hAnsiTheme="minorHAnsi" w:cstheme="minorHAnsi"/>
          <w:b/>
          <w:color w:val="auto"/>
        </w:rPr>
        <w:t>Picture of the flat plate with discharge fired.</w:t>
      </w:r>
    </w:p>
    <w:p w14:paraId="2B725524" w14:textId="2162C41E" w:rsidR="00B55D79" w:rsidRPr="00787430" w:rsidRDefault="00B55D79" w:rsidP="00D71B4D">
      <w:pPr>
        <w:rPr>
          <w:rFonts w:asciiTheme="minorHAnsi" w:hAnsiTheme="minorHAnsi" w:cstheme="minorHAnsi"/>
          <w:color w:val="auto"/>
        </w:rPr>
      </w:pPr>
      <w:r w:rsidRPr="00787430">
        <w:rPr>
          <w:rFonts w:asciiTheme="minorHAnsi" w:hAnsiTheme="minorHAnsi" w:cstheme="minorHAnsi"/>
          <w:color w:val="auto"/>
        </w:rPr>
        <w:t xml:space="preserve">Figure 13 is a picture of the plasma created above the flat plate when the plasma actuator is on and the flat plate </w:t>
      </w:r>
      <w:r w:rsidR="00A41B6B">
        <w:rPr>
          <w:rFonts w:asciiTheme="minorHAnsi" w:hAnsiTheme="minorHAnsi" w:cstheme="minorHAnsi"/>
          <w:color w:val="auto"/>
        </w:rPr>
        <w:t xml:space="preserve">is </w:t>
      </w:r>
      <w:r w:rsidRPr="00787430">
        <w:rPr>
          <w:rFonts w:asciiTheme="minorHAnsi" w:hAnsiTheme="minorHAnsi" w:cstheme="minorHAnsi"/>
          <w:color w:val="auto"/>
        </w:rPr>
        <w:t>placed in the Mach flow at a static pressure of 8 Pa.</w:t>
      </w:r>
    </w:p>
    <w:p w14:paraId="5C391C52" w14:textId="77777777" w:rsidR="007F517E" w:rsidRPr="00787430" w:rsidRDefault="007F517E" w:rsidP="00D71B4D">
      <w:pPr>
        <w:rPr>
          <w:rFonts w:asciiTheme="minorHAnsi" w:hAnsiTheme="minorHAnsi" w:cstheme="minorHAnsi"/>
          <w:b/>
          <w:color w:val="auto"/>
        </w:rPr>
      </w:pPr>
    </w:p>
    <w:p w14:paraId="16006942" w14:textId="37694D77" w:rsidR="001C72FB" w:rsidRPr="00787430" w:rsidRDefault="007F517E" w:rsidP="00D71B4D">
      <w:pPr>
        <w:rPr>
          <w:rFonts w:asciiTheme="minorHAnsi" w:hAnsiTheme="minorHAnsi" w:cstheme="minorHAnsi"/>
          <w:b/>
          <w:color w:val="auto"/>
        </w:rPr>
      </w:pPr>
      <w:r w:rsidRPr="00787430">
        <w:rPr>
          <w:rFonts w:asciiTheme="minorHAnsi" w:hAnsiTheme="minorHAnsi" w:cstheme="minorHAnsi"/>
          <w:b/>
          <w:color w:val="auto"/>
        </w:rPr>
        <w:t>Figure 14</w:t>
      </w:r>
      <w:r w:rsidR="00A41B6B">
        <w:rPr>
          <w:rFonts w:asciiTheme="minorHAnsi" w:hAnsiTheme="minorHAnsi" w:cstheme="minorHAnsi"/>
          <w:b/>
          <w:color w:val="auto"/>
        </w:rPr>
        <w:t>:</w:t>
      </w:r>
      <w:r w:rsidR="00A41B6B" w:rsidRPr="00787430">
        <w:rPr>
          <w:rFonts w:asciiTheme="minorHAnsi" w:hAnsiTheme="minorHAnsi" w:cstheme="minorHAnsi"/>
          <w:b/>
          <w:color w:val="auto"/>
        </w:rPr>
        <w:t xml:space="preserve"> </w:t>
      </w:r>
      <w:r w:rsidR="00C50860" w:rsidRPr="00787430">
        <w:rPr>
          <w:rFonts w:asciiTheme="minorHAnsi" w:hAnsiTheme="minorHAnsi" w:cstheme="minorHAnsi"/>
          <w:b/>
          <w:color w:val="auto"/>
        </w:rPr>
        <w:t xml:space="preserve">Picture of the flat plate with </w:t>
      </w:r>
      <w:r w:rsidRPr="00787430">
        <w:rPr>
          <w:rFonts w:asciiTheme="minorHAnsi" w:hAnsiTheme="minorHAnsi" w:cstheme="minorHAnsi"/>
          <w:b/>
          <w:color w:val="auto"/>
        </w:rPr>
        <w:t xml:space="preserve">the </w:t>
      </w:r>
      <w:r w:rsidR="00C50860" w:rsidRPr="00787430">
        <w:rPr>
          <w:rFonts w:asciiTheme="minorHAnsi" w:hAnsiTheme="minorHAnsi" w:cstheme="minorHAnsi"/>
          <w:b/>
          <w:color w:val="auto"/>
        </w:rPr>
        <w:t>discharge fired</w:t>
      </w:r>
      <w:r w:rsidR="00A47265" w:rsidRPr="00787430">
        <w:rPr>
          <w:rFonts w:asciiTheme="minorHAnsi" w:hAnsiTheme="minorHAnsi" w:cstheme="minorHAnsi"/>
          <w:b/>
          <w:color w:val="auto"/>
        </w:rPr>
        <w:t xml:space="preserve"> for two different discharge currents</w:t>
      </w:r>
      <w:r w:rsidR="00DC4BDC" w:rsidRPr="00787430">
        <w:rPr>
          <w:rFonts w:asciiTheme="minorHAnsi" w:hAnsiTheme="minorHAnsi" w:cstheme="minorHAnsi"/>
          <w:b/>
          <w:color w:val="auto"/>
        </w:rPr>
        <w:t>.</w:t>
      </w:r>
    </w:p>
    <w:p w14:paraId="28D2B8EF" w14:textId="31F85747" w:rsidR="00FF119E" w:rsidRPr="00787430" w:rsidRDefault="00FF119E" w:rsidP="00D71B4D">
      <w:pPr>
        <w:rPr>
          <w:rFonts w:asciiTheme="minorHAnsi" w:hAnsiTheme="minorHAnsi" w:cstheme="minorHAnsi"/>
          <w:color w:val="auto"/>
        </w:rPr>
      </w:pPr>
      <w:r w:rsidRPr="00787430">
        <w:rPr>
          <w:rFonts w:asciiTheme="minorHAnsi" w:hAnsiTheme="minorHAnsi" w:cstheme="minorHAnsi"/>
          <w:color w:val="auto"/>
        </w:rPr>
        <w:t xml:space="preserve">Figure 14 exhibits the shock wave modifications obtained for two different discharge currents on </w:t>
      </w:r>
      <w:r w:rsidR="00A41B6B">
        <w:rPr>
          <w:rFonts w:asciiTheme="minorHAnsi" w:hAnsiTheme="minorHAnsi" w:cstheme="minorHAnsi"/>
          <w:color w:val="auto"/>
        </w:rPr>
        <w:t>the</w:t>
      </w:r>
      <w:r w:rsidR="00A41B6B" w:rsidRPr="00787430">
        <w:rPr>
          <w:rFonts w:asciiTheme="minorHAnsi" w:hAnsiTheme="minorHAnsi" w:cstheme="minorHAnsi"/>
          <w:color w:val="auto"/>
        </w:rPr>
        <w:t xml:space="preserve"> </w:t>
      </w:r>
      <w:r w:rsidRPr="00787430">
        <w:rPr>
          <w:rFonts w:asciiTheme="minorHAnsi" w:hAnsiTheme="minorHAnsi" w:cstheme="minorHAnsi"/>
          <w:color w:val="auto"/>
        </w:rPr>
        <w:t xml:space="preserve">same picture to </w:t>
      </w:r>
      <w:r w:rsidR="00C32972" w:rsidRPr="00787430">
        <w:rPr>
          <w:rFonts w:asciiTheme="minorHAnsi" w:hAnsiTheme="minorHAnsi" w:cstheme="minorHAnsi"/>
          <w:color w:val="auto"/>
        </w:rPr>
        <w:t>illustrate</w:t>
      </w:r>
      <w:r w:rsidRPr="00787430">
        <w:rPr>
          <w:rFonts w:asciiTheme="minorHAnsi" w:hAnsiTheme="minorHAnsi" w:cstheme="minorHAnsi"/>
          <w:color w:val="auto"/>
        </w:rPr>
        <w:t xml:space="preserve"> the effect of the plasma actuator on the shock wave angle when increasing the discharge current.</w:t>
      </w:r>
    </w:p>
    <w:p w14:paraId="370D65E4" w14:textId="77777777" w:rsidR="00DB0244" w:rsidRPr="00787430" w:rsidRDefault="00DB0244" w:rsidP="00D71B4D">
      <w:pPr>
        <w:rPr>
          <w:rFonts w:asciiTheme="minorHAnsi" w:hAnsiTheme="minorHAnsi" w:cstheme="minorHAnsi"/>
          <w:color w:val="auto"/>
        </w:rPr>
      </w:pPr>
    </w:p>
    <w:p w14:paraId="180AB718" w14:textId="1F390F6B" w:rsidR="009C0D94" w:rsidRPr="00787430" w:rsidRDefault="007F517E" w:rsidP="00D71B4D">
      <w:pPr>
        <w:rPr>
          <w:rFonts w:asciiTheme="minorHAnsi" w:hAnsiTheme="minorHAnsi" w:cstheme="minorHAnsi"/>
          <w:b/>
          <w:color w:val="auto"/>
        </w:rPr>
      </w:pPr>
      <w:r w:rsidRPr="00787430">
        <w:rPr>
          <w:rFonts w:asciiTheme="minorHAnsi" w:hAnsiTheme="minorHAnsi" w:cstheme="minorHAnsi"/>
          <w:b/>
          <w:color w:val="auto"/>
        </w:rPr>
        <w:t>Figure 15</w:t>
      </w:r>
      <w:r w:rsidR="00A41B6B">
        <w:rPr>
          <w:rFonts w:asciiTheme="minorHAnsi" w:hAnsiTheme="minorHAnsi" w:cstheme="minorHAnsi"/>
          <w:b/>
          <w:color w:val="auto"/>
        </w:rPr>
        <w:t>:</w:t>
      </w:r>
      <w:r w:rsidR="00A41B6B" w:rsidRPr="00787430">
        <w:rPr>
          <w:rFonts w:asciiTheme="minorHAnsi" w:hAnsiTheme="minorHAnsi" w:cstheme="minorHAnsi"/>
          <w:b/>
          <w:color w:val="auto"/>
        </w:rPr>
        <w:t xml:space="preserve"> </w:t>
      </w:r>
      <w:r w:rsidR="00D87950" w:rsidRPr="00787430">
        <w:rPr>
          <w:rFonts w:asciiTheme="minorHAnsi" w:hAnsiTheme="minorHAnsi" w:cstheme="minorHAnsi"/>
          <w:b/>
          <w:color w:val="auto"/>
        </w:rPr>
        <w:t>Dimensionless shock wave angles versus the discharge current per unit of surface</w:t>
      </w:r>
      <w:r w:rsidR="00DC4BDC" w:rsidRPr="00787430">
        <w:rPr>
          <w:rFonts w:asciiTheme="minorHAnsi" w:hAnsiTheme="minorHAnsi" w:cstheme="minorHAnsi"/>
          <w:b/>
          <w:color w:val="auto"/>
        </w:rPr>
        <w:t>.</w:t>
      </w:r>
    </w:p>
    <w:p w14:paraId="6E1ED055" w14:textId="77777777" w:rsidR="00627C51" w:rsidRPr="00787430" w:rsidRDefault="00627C51" w:rsidP="00D71B4D">
      <w:pPr>
        <w:rPr>
          <w:rFonts w:asciiTheme="minorHAnsi" w:hAnsiTheme="minorHAnsi" w:cstheme="minorHAnsi"/>
          <w:color w:val="auto"/>
        </w:rPr>
      </w:pPr>
      <w:r w:rsidRPr="00787430">
        <w:rPr>
          <w:rFonts w:asciiTheme="minorHAnsi" w:hAnsiTheme="minorHAnsi" w:cstheme="minorHAnsi"/>
          <w:color w:val="auto"/>
        </w:rPr>
        <w:t>Figure 15 is a plot of the dimensionless shock wave angles versus the discharge current per unit of surface.</w:t>
      </w:r>
      <w:r w:rsidR="007D3DDB" w:rsidRPr="00787430">
        <w:rPr>
          <w:rFonts w:asciiTheme="minorHAnsi" w:hAnsiTheme="minorHAnsi" w:cstheme="minorHAnsi"/>
          <w:color w:val="auto"/>
        </w:rPr>
        <w:t xml:space="preserve"> It shows the increase of the shock wave angle with the discharge current.</w:t>
      </w:r>
    </w:p>
    <w:p w14:paraId="2F2B4B0F" w14:textId="77777777" w:rsidR="009C0D94" w:rsidRPr="00787430" w:rsidRDefault="009C0D94" w:rsidP="00D71B4D">
      <w:pPr>
        <w:jc w:val="center"/>
        <w:rPr>
          <w:rFonts w:asciiTheme="minorHAnsi" w:hAnsiTheme="minorHAnsi" w:cstheme="minorHAnsi"/>
          <w:color w:val="auto"/>
        </w:rPr>
      </w:pPr>
    </w:p>
    <w:p w14:paraId="2AEB53CB" w14:textId="6B11406E" w:rsidR="008E4CD6" w:rsidRPr="00787430" w:rsidRDefault="007F517E" w:rsidP="00D71B4D">
      <w:pPr>
        <w:rPr>
          <w:rFonts w:asciiTheme="minorHAnsi" w:hAnsiTheme="minorHAnsi" w:cstheme="minorHAnsi"/>
          <w:b/>
          <w:color w:val="auto"/>
        </w:rPr>
      </w:pPr>
      <w:r w:rsidRPr="00787430">
        <w:rPr>
          <w:rFonts w:asciiTheme="minorHAnsi" w:hAnsiTheme="minorHAnsi" w:cstheme="minorHAnsi"/>
          <w:b/>
          <w:color w:val="auto"/>
        </w:rPr>
        <w:t>Figure 16</w:t>
      </w:r>
      <w:r w:rsidR="00A41B6B">
        <w:rPr>
          <w:rFonts w:asciiTheme="minorHAnsi" w:hAnsiTheme="minorHAnsi" w:cstheme="minorHAnsi"/>
          <w:b/>
          <w:color w:val="auto"/>
        </w:rPr>
        <w:t>:</w:t>
      </w:r>
      <w:r w:rsidR="00A41B6B" w:rsidRPr="00787430">
        <w:rPr>
          <w:rFonts w:asciiTheme="minorHAnsi" w:hAnsiTheme="minorHAnsi" w:cstheme="minorHAnsi"/>
          <w:b/>
          <w:color w:val="auto"/>
        </w:rPr>
        <w:t xml:space="preserve"> </w:t>
      </w:r>
      <w:r w:rsidR="008E4CD6" w:rsidRPr="00787430">
        <w:rPr>
          <w:rFonts w:asciiTheme="minorHAnsi" w:hAnsiTheme="minorHAnsi" w:cstheme="minorHAnsi"/>
          <w:b/>
          <w:color w:val="auto"/>
        </w:rPr>
        <w:t>Temperature profiles along the X</w:t>
      </w:r>
      <w:r w:rsidR="00C32972" w:rsidRPr="00787430">
        <w:rPr>
          <w:rFonts w:asciiTheme="minorHAnsi" w:hAnsiTheme="minorHAnsi" w:cstheme="minorHAnsi"/>
          <w:b/>
          <w:color w:val="auto"/>
        </w:rPr>
        <w:t>-axis of the flat plate</w:t>
      </w:r>
      <w:r w:rsidR="00DC4BDC" w:rsidRPr="00787430">
        <w:rPr>
          <w:rFonts w:asciiTheme="minorHAnsi" w:hAnsiTheme="minorHAnsi" w:cstheme="minorHAnsi"/>
          <w:b/>
          <w:color w:val="auto"/>
        </w:rPr>
        <w:t>.</w:t>
      </w:r>
    </w:p>
    <w:p w14:paraId="20FA6851" w14:textId="6271ABF6" w:rsidR="0073093E" w:rsidRPr="00787430" w:rsidRDefault="000E1942" w:rsidP="00D71B4D">
      <w:pPr>
        <w:rPr>
          <w:rFonts w:asciiTheme="minorHAnsi" w:hAnsiTheme="minorHAnsi" w:cstheme="minorHAnsi"/>
          <w:color w:val="auto"/>
        </w:rPr>
      </w:pPr>
      <w:r w:rsidRPr="00787430">
        <w:rPr>
          <w:rFonts w:asciiTheme="minorHAnsi" w:hAnsiTheme="minorHAnsi" w:cstheme="minorHAnsi"/>
          <w:color w:val="auto"/>
        </w:rPr>
        <w:t>Figure</w:t>
      </w:r>
      <w:r w:rsidR="003B2079" w:rsidRPr="00787430">
        <w:rPr>
          <w:rFonts w:asciiTheme="minorHAnsi" w:hAnsiTheme="minorHAnsi" w:cstheme="minorHAnsi"/>
          <w:color w:val="auto"/>
        </w:rPr>
        <w:t xml:space="preserve"> 16 illustrates the evolution of</w:t>
      </w:r>
      <w:r w:rsidRPr="00787430">
        <w:rPr>
          <w:rFonts w:asciiTheme="minorHAnsi" w:hAnsiTheme="minorHAnsi" w:cstheme="minorHAnsi"/>
          <w:color w:val="auto"/>
        </w:rPr>
        <w:t xml:space="preserve"> the temperatures along the X-axis of the flat plate for different power discharge</w:t>
      </w:r>
      <w:r w:rsidR="00A41B6B">
        <w:rPr>
          <w:rFonts w:asciiTheme="minorHAnsi" w:hAnsiTheme="minorHAnsi" w:cstheme="minorHAnsi"/>
          <w:color w:val="auto"/>
        </w:rPr>
        <w:t xml:space="preserve"> settings</w:t>
      </w:r>
      <w:r w:rsidRPr="00787430">
        <w:rPr>
          <w:rFonts w:asciiTheme="minorHAnsi" w:hAnsiTheme="minorHAnsi" w:cstheme="minorHAnsi"/>
          <w:color w:val="auto"/>
        </w:rPr>
        <w:t>. It shows the particular shape of the temperature profiles and the temperature values demonstrating that the surface heating is negligible.</w:t>
      </w:r>
    </w:p>
    <w:p w14:paraId="4180AF89" w14:textId="77777777" w:rsidR="00CF3CFD" w:rsidRPr="00787430" w:rsidRDefault="00CF3CFD" w:rsidP="00D71B4D">
      <w:pPr>
        <w:jc w:val="center"/>
        <w:rPr>
          <w:rFonts w:asciiTheme="minorHAnsi" w:hAnsiTheme="minorHAnsi" w:cstheme="minorHAnsi"/>
          <w:color w:val="auto"/>
        </w:rPr>
      </w:pPr>
    </w:p>
    <w:p w14:paraId="00DAF8E2" w14:textId="0FE19D85" w:rsidR="00F7580C" w:rsidRPr="00787430" w:rsidRDefault="007F517E" w:rsidP="00D71B4D">
      <w:pPr>
        <w:rPr>
          <w:rFonts w:asciiTheme="minorHAnsi" w:hAnsiTheme="minorHAnsi" w:cstheme="minorHAnsi"/>
          <w:b/>
          <w:color w:val="auto"/>
        </w:rPr>
      </w:pPr>
      <w:r w:rsidRPr="00787430">
        <w:rPr>
          <w:rFonts w:asciiTheme="minorHAnsi" w:hAnsiTheme="minorHAnsi" w:cstheme="minorHAnsi"/>
          <w:b/>
          <w:color w:val="auto"/>
        </w:rPr>
        <w:t>Figure 17</w:t>
      </w:r>
      <w:r w:rsidR="00A41B6B">
        <w:rPr>
          <w:rFonts w:asciiTheme="minorHAnsi" w:hAnsiTheme="minorHAnsi" w:cstheme="minorHAnsi"/>
          <w:b/>
          <w:color w:val="auto"/>
        </w:rPr>
        <w:t>:</w:t>
      </w:r>
      <w:r w:rsidR="00A41B6B" w:rsidRPr="00787430">
        <w:rPr>
          <w:rFonts w:asciiTheme="minorHAnsi" w:hAnsiTheme="minorHAnsi" w:cstheme="minorHAnsi"/>
          <w:b/>
          <w:color w:val="auto"/>
        </w:rPr>
        <w:t xml:space="preserve"> </w:t>
      </w:r>
      <w:r w:rsidR="00CF3CFD" w:rsidRPr="00787430">
        <w:rPr>
          <w:rFonts w:asciiTheme="minorHAnsi" w:hAnsiTheme="minorHAnsi" w:cstheme="minorHAnsi"/>
          <w:b/>
          <w:color w:val="auto"/>
        </w:rPr>
        <w:t>Effect of the plasma discharge on the Pitot probe profiles measured at X = 50 mm</w:t>
      </w:r>
      <w:r w:rsidR="00DC4BDC" w:rsidRPr="00787430">
        <w:rPr>
          <w:rFonts w:asciiTheme="minorHAnsi" w:hAnsiTheme="minorHAnsi" w:cstheme="minorHAnsi"/>
          <w:b/>
          <w:color w:val="auto"/>
        </w:rPr>
        <w:t>.</w:t>
      </w:r>
    </w:p>
    <w:p w14:paraId="6B8AAEF8" w14:textId="5D64BDF9" w:rsidR="00C955BE" w:rsidRPr="00787430" w:rsidRDefault="00C955BE" w:rsidP="00D71B4D">
      <w:pPr>
        <w:rPr>
          <w:rFonts w:asciiTheme="minorHAnsi" w:hAnsiTheme="minorHAnsi" w:cstheme="minorHAnsi"/>
          <w:color w:val="auto"/>
        </w:rPr>
      </w:pPr>
      <w:r w:rsidRPr="00787430">
        <w:rPr>
          <w:rFonts w:asciiTheme="minorHAnsi" w:hAnsiTheme="minorHAnsi" w:cstheme="minorHAnsi"/>
          <w:color w:val="auto"/>
        </w:rPr>
        <w:t xml:space="preserve">Figure 17 illustrates the Pitot pressure profiles </w:t>
      </w:r>
      <w:r w:rsidR="00A20C64" w:rsidRPr="00787430">
        <w:rPr>
          <w:rFonts w:asciiTheme="minorHAnsi" w:hAnsiTheme="minorHAnsi" w:cstheme="minorHAnsi"/>
          <w:color w:val="auto"/>
        </w:rPr>
        <w:t>above the middle of the flat plate for different discharge currents. This plot demonstrates the increase in the knee height, co</w:t>
      </w:r>
      <w:r w:rsidR="00C32972" w:rsidRPr="00787430">
        <w:rPr>
          <w:rFonts w:asciiTheme="minorHAnsi" w:hAnsiTheme="minorHAnsi" w:cstheme="minorHAnsi"/>
          <w:color w:val="auto"/>
        </w:rPr>
        <w:t>nfirming</w:t>
      </w:r>
      <w:r w:rsidR="00A20C64" w:rsidRPr="00787430">
        <w:rPr>
          <w:rFonts w:asciiTheme="minorHAnsi" w:hAnsiTheme="minorHAnsi" w:cstheme="minorHAnsi"/>
          <w:color w:val="auto"/>
        </w:rPr>
        <w:t xml:space="preserve"> the shock wave angle increase. Furthermore, it shows the low increase of t</w:t>
      </w:r>
      <w:r w:rsidR="00C32972" w:rsidRPr="00787430">
        <w:rPr>
          <w:rFonts w:asciiTheme="minorHAnsi" w:hAnsiTheme="minorHAnsi" w:cstheme="minorHAnsi"/>
          <w:color w:val="auto"/>
        </w:rPr>
        <w:t>he boundary layer and thus, it</w:t>
      </w:r>
      <w:r w:rsidR="00A20C64" w:rsidRPr="00787430">
        <w:rPr>
          <w:rFonts w:asciiTheme="minorHAnsi" w:hAnsiTheme="minorHAnsi" w:cstheme="minorHAnsi"/>
          <w:color w:val="auto"/>
        </w:rPr>
        <w:t xml:space="preserve">s low impact </w:t>
      </w:r>
      <w:r w:rsidR="00A41B6B">
        <w:rPr>
          <w:rFonts w:asciiTheme="minorHAnsi" w:hAnsiTheme="minorHAnsi" w:cstheme="minorHAnsi"/>
          <w:color w:val="auto"/>
        </w:rPr>
        <w:t>o</w:t>
      </w:r>
      <w:r w:rsidR="00A41B6B" w:rsidRPr="00787430">
        <w:rPr>
          <w:rFonts w:asciiTheme="minorHAnsi" w:hAnsiTheme="minorHAnsi" w:cstheme="minorHAnsi"/>
          <w:color w:val="auto"/>
        </w:rPr>
        <w:t xml:space="preserve">n </w:t>
      </w:r>
      <w:r w:rsidR="00A20C64" w:rsidRPr="00787430">
        <w:rPr>
          <w:rFonts w:asciiTheme="minorHAnsi" w:hAnsiTheme="minorHAnsi" w:cstheme="minorHAnsi"/>
          <w:color w:val="auto"/>
        </w:rPr>
        <w:t>the shock wave angle increase.</w:t>
      </w:r>
    </w:p>
    <w:p w14:paraId="42675B21" w14:textId="77777777" w:rsidR="00DB4116" w:rsidRPr="00787430" w:rsidRDefault="00DB4116" w:rsidP="00D71B4D">
      <w:pPr>
        <w:rPr>
          <w:rFonts w:asciiTheme="minorHAnsi" w:hAnsiTheme="minorHAnsi" w:cstheme="minorHAnsi"/>
          <w:b/>
          <w:color w:val="auto"/>
        </w:rPr>
      </w:pPr>
    </w:p>
    <w:p w14:paraId="121FC9BF" w14:textId="7CD8DE4F" w:rsidR="00DB4116" w:rsidRPr="00787430" w:rsidRDefault="00DB4116" w:rsidP="00D71B4D">
      <w:pPr>
        <w:rPr>
          <w:rFonts w:asciiTheme="minorHAnsi" w:hAnsiTheme="minorHAnsi" w:cstheme="minorHAnsi"/>
          <w:b/>
          <w:color w:val="auto"/>
        </w:rPr>
      </w:pPr>
      <w:r w:rsidRPr="00787430">
        <w:rPr>
          <w:rFonts w:asciiTheme="minorHAnsi" w:hAnsiTheme="minorHAnsi" w:cstheme="minorHAnsi"/>
          <w:b/>
          <w:color w:val="auto"/>
        </w:rPr>
        <w:lastRenderedPageBreak/>
        <w:t>Figure 18</w:t>
      </w:r>
      <w:r w:rsidR="00A41B6B">
        <w:rPr>
          <w:rFonts w:asciiTheme="minorHAnsi" w:hAnsiTheme="minorHAnsi" w:cstheme="minorHAnsi"/>
          <w:b/>
          <w:color w:val="auto"/>
        </w:rPr>
        <w:t>:</w:t>
      </w:r>
      <w:r w:rsidR="00A41B6B" w:rsidRPr="00787430">
        <w:rPr>
          <w:rFonts w:asciiTheme="minorHAnsi" w:hAnsiTheme="minorHAnsi" w:cstheme="minorHAnsi"/>
          <w:b/>
          <w:color w:val="auto"/>
        </w:rPr>
        <w:t xml:space="preserve"> </w:t>
      </w:r>
      <w:r w:rsidRPr="00787430">
        <w:rPr>
          <w:rFonts w:asciiTheme="minorHAnsi" w:hAnsiTheme="minorHAnsi" w:cstheme="minorHAnsi"/>
          <w:b/>
          <w:color w:val="auto"/>
        </w:rPr>
        <w:t>Estimation of the drag induced by the plasma actuator over the flat</w:t>
      </w:r>
      <w:r w:rsidR="00317386" w:rsidRPr="00787430">
        <w:rPr>
          <w:rFonts w:asciiTheme="minorHAnsi" w:hAnsiTheme="minorHAnsi" w:cstheme="minorHAnsi"/>
          <w:b/>
          <w:color w:val="auto"/>
        </w:rPr>
        <w:t xml:space="preserve"> plate</w:t>
      </w:r>
      <w:r w:rsidRPr="00787430">
        <w:rPr>
          <w:rFonts w:asciiTheme="minorHAnsi" w:hAnsiTheme="minorHAnsi" w:cstheme="minorHAnsi"/>
          <w:b/>
          <w:color w:val="auto"/>
        </w:rPr>
        <w:t xml:space="preserve">. </w:t>
      </w:r>
    </w:p>
    <w:p w14:paraId="688B662C" w14:textId="77777777" w:rsidR="00677991" w:rsidRPr="00787430" w:rsidRDefault="007825CE" w:rsidP="00D71B4D">
      <w:pPr>
        <w:rPr>
          <w:rFonts w:asciiTheme="minorHAnsi" w:hAnsiTheme="minorHAnsi" w:cstheme="minorHAnsi"/>
          <w:color w:val="auto"/>
        </w:rPr>
      </w:pPr>
      <w:r w:rsidRPr="00787430">
        <w:rPr>
          <w:rFonts w:asciiTheme="minorHAnsi" w:hAnsiTheme="minorHAnsi" w:cstheme="minorHAnsi"/>
          <w:color w:val="auto"/>
        </w:rPr>
        <w:t>Figure 18 plots the drag coefficient versus the discharge power and demonstrates that it increases with the discharge power. This is related to the increase in the shock wave angle which also increases with the discharge power.</w:t>
      </w:r>
    </w:p>
    <w:p w14:paraId="46DB9241" w14:textId="77777777" w:rsidR="00DB4116" w:rsidRPr="00787430" w:rsidRDefault="00DB4116" w:rsidP="00D71B4D">
      <w:pPr>
        <w:rPr>
          <w:rFonts w:asciiTheme="minorHAnsi" w:hAnsiTheme="minorHAnsi" w:cstheme="minorHAnsi"/>
          <w:b/>
          <w:color w:val="auto"/>
        </w:rPr>
      </w:pPr>
    </w:p>
    <w:p w14:paraId="7086B382" w14:textId="26D56946" w:rsidR="00DB4116" w:rsidRPr="00787430" w:rsidRDefault="00DB4116" w:rsidP="00D71B4D">
      <w:pPr>
        <w:rPr>
          <w:rFonts w:asciiTheme="minorHAnsi" w:hAnsiTheme="minorHAnsi" w:cstheme="minorHAnsi"/>
          <w:b/>
          <w:color w:val="auto"/>
        </w:rPr>
      </w:pPr>
      <w:r w:rsidRPr="00787430">
        <w:rPr>
          <w:rFonts w:asciiTheme="minorHAnsi" w:hAnsiTheme="minorHAnsi" w:cstheme="minorHAnsi"/>
          <w:b/>
          <w:color w:val="auto"/>
        </w:rPr>
        <w:t>Figure 19</w:t>
      </w:r>
      <w:r w:rsidR="00A41B6B">
        <w:rPr>
          <w:rFonts w:asciiTheme="minorHAnsi" w:hAnsiTheme="minorHAnsi" w:cstheme="minorHAnsi"/>
          <w:b/>
          <w:color w:val="auto"/>
        </w:rPr>
        <w:t>:</w:t>
      </w:r>
      <w:r w:rsidR="00A41B6B" w:rsidRPr="00787430">
        <w:rPr>
          <w:rFonts w:asciiTheme="minorHAnsi" w:hAnsiTheme="minorHAnsi" w:cstheme="minorHAnsi"/>
          <w:b/>
          <w:color w:val="auto"/>
        </w:rPr>
        <w:t xml:space="preserve"> </w:t>
      </w:r>
      <w:r w:rsidRPr="00787430">
        <w:rPr>
          <w:rFonts w:asciiTheme="minorHAnsi" w:hAnsiTheme="minorHAnsi" w:cstheme="minorHAnsi"/>
          <w:b/>
          <w:color w:val="auto"/>
        </w:rPr>
        <w:t>Effect of the plasma actuator on the entry guidance drag velocity profile.</w:t>
      </w:r>
    </w:p>
    <w:p w14:paraId="7AA171A4" w14:textId="64345D8C" w:rsidR="00237DF5" w:rsidRPr="00787430" w:rsidRDefault="00237DF5" w:rsidP="00D71B4D">
      <w:pPr>
        <w:rPr>
          <w:rFonts w:asciiTheme="minorHAnsi" w:hAnsiTheme="minorHAnsi" w:cstheme="minorHAnsi"/>
          <w:color w:val="auto"/>
        </w:rPr>
      </w:pPr>
      <w:r w:rsidRPr="00787430">
        <w:rPr>
          <w:rFonts w:asciiTheme="minorHAnsi" w:hAnsiTheme="minorHAnsi" w:cstheme="minorHAnsi"/>
          <w:color w:val="auto"/>
        </w:rPr>
        <w:t xml:space="preserve">Figure 19 </w:t>
      </w:r>
      <w:r w:rsidR="001D3394" w:rsidRPr="00787430">
        <w:rPr>
          <w:rFonts w:asciiTheme="minorHAnsi" w:hAnsiTheme="minorHAnsi" w:cstheme="minorHAnsi"/>
          <w:color w:val="auto"/>
        </w:rPr>
        <w:t>demonstrates</w:t>
      </w:r>
      <w:r w:rsidRPr="00787430">
        <w:rPr>
          <w:rFonts w:asciiTheme="minorHAnsi" w:hAnsiTheme="minorHAnsi" w:cstheme="minorHAnsi"/>
          <w:color w:val="auto"/>
        </w:rPr>
        <w:t xml:space="preserve"> the effect of the plasma </w:t>
      </w:r>
      <w:r w:rsidR="00872BA9" w:rsidRPr="00787430">
        <w:rPr>
          <w:rFonts w:asciiTheme="minorHAnsi" w:hAnsiTheme="minorHAnsi" w:cstheme="minorHAnsi"/>
          <w:color w:val="auto"/>
        </w:rPr>
        <w:t>actuator overall</w:t>
      </w:r>
      <w:r w:rsidRPr="00787430">
        <w:rPr>
          <w:rFonts w:asciiTheme="minorHAnsi" w:hAnsiTheme="minorHAnsi" w:cstheme="minorHAnsi"/>
          <w:color w:val="auto"/>
        </w:rPr>
        <w:t xml:space="preserve"> </w:t>
      </w:r>
      <w:r w:rsidR="00C32972" w:rsidRPr="00787430">
        <w:rPr>
          <w:rFonts w:asciiTheme="minorHAnsi" w:hAnsiTheme="minorHAnsi" w:cstheme="minorHAnsi"/>
          <w:color w:val="auto"/>
        </w:rPr>
        <w:t xml:space="preserve">on </w:t>
      </w:r>
      <w:r w:rsidR="00872BA9" w:rsidRPr="00787430">
        <w:rPr>
          <w:rFonts w:asciiTheme="minorHAnsi" w:hAnsiTheme="minorHAnsi" w:cstheme="minorHAnsi"/>
          <w:color w:val="auto"/>
        </w:rPr>
        <w:t xml:space="preserve">the </w:t>
      </w:r>
      <w:r w:rsidRPr="00787430">
        <w:rPr>
          <w:rFonts w:asciiTheme="minorHAnsi" w:hAnsiTheme="minorHAnsi" w:cstheme="minorHAnsi"/>
          <w:color w:val="auto"/>
        </w:rPr>
        <w:t xml:space="preserve">entry guidance of a reentry vehicle. Indeed, in the first phase of the reentry for a given velocity, if the drag is increased +13% with the plasma actuator, it would give a lower effective velocity. </w:t>
      </w:r>
    </w:p>
    <w:p w14:paraId="6A923FE2" w14:textId="77777777" w:rsidR="00B958B2" w:rsidRPr="00787430" w:rsidRDefault="00B958B2" w:rsidP="00B958B2">
      <w:pPr>
        <w:rPr>
          <w:rFonts w:asciiTheme="minorHAnsi" w:hAnsiTheme="minorHAnsi" w:cstheme="minorHAnsi"/>
          <w:color w:val="808080"/>
        </w:rPr>
      </w:pPr>
    </w:p>
    <w:p w14:paraId="07A9C0C8" w14:textId="77777777" w:rsidR="00B958B2" w:rsidRPr="001A430E" w:rsidRDefault="00B958B2" w:rsidP="00B958B2">
      <w:pPr>
        <w:rPr>
          <w:rFonts w:asciiTheme="minorHAnsi" w:hAnsiTheme="minorHAnsi" w:cstheme="minorHAnsi"/>
          <w:b/>
          <w:color w:val="auto"/>
        </w:rPr>
      </w:pPr>
      <w:r w:rsidRPr="00787430">
        <w:rPr>
          <w:rFonts w:asciiTheme="minorHAnsi" w:hAnsiTheme="minorHAnsi" w:cstheme="minorHAnsi"/>
          <w:b/>
          <w:color w:val="auto"/>
        </w:rPr>
        <w:t>Table 1</w:t>
      </w:r>
      <w:r>
        <w:rPr>
          <w:rFonts w:asciiTheme="minorHAnsi" w:hAnsiTheme="minorHAnsi" w:cstheme="minorHAnsi"/>
          <w:b/>
          <w:color w:val="auto"/>
        </w:rPr>
        <w:t>:</w:t>
      </w:r>
      <w:r w:rsidRPr="001A430E">
        <w:rPr>
          <w:rFonts w:asciiTheme="minorHAnsi" w:hAnsiTheme="minorHAnsi" w:cstheme="minorHAnsi"/>
          <w:b/>
          <w:color w:val="auto"/>
        </w:rPr>
        <w:t xml:space="preserve"> Operating conditions.</w:t>
      </w:r>
    </w:p>
    <w:p w14:paraId="16557FEA" w14:textId="77777777" w:rsidR="00B958B2" w:rsidRPr="001A430E" w:rsidRDefault="00B958B2" w:rsidP="00B958B2">
      <w:pPr>
        <w:rPr>
          <w:rFonts w:asciiTheme="minorHAnsi" w:hAnsiTheme="minorHAnsi" w:cstheme="minorHAnsi"/>
          <w:color w:val="auto"/>
        </w:rPr>
      </w:pPr>
      <w:r w:rsidRPr="00787430">
        <w:rPr>
          <w:rFonts w:asciiTheme="minorHAnsi" w:hAnsiTheme="minorHAnsi" w:cstheme="minorHAnsi"/>
          <w:color w:val="auto"/>
        </w:rPr>
        <w:t>Table 1 shows the main parameters of the flow studied in this paper as the Mach number, the Reynolds number</w:t>
      </w:r>
      <w:r>
        <w:rPr>
          <w:rFonts w:asciiTheme="minorHAnsi" w:hAnsiTheme="minorHAnsi" w:cstheme="minorHAnsi"/>
          <w:color w:val="auto"/>
        </w:rPr>
        <w:t>,</w:t>
      </w:r>
      <w:r w:rsidRPr="001A430E">
        <w:rPr>
          <w:rFonts w:asciiTheme="minorHAnsi" w:hAnsiTheme="minorHAnsi" w:cstheme="minorHAnsi"/>
          <w:color w:val="auto"/>
        </w:rPr>
        <w:t xml:space="preserve"> or the static pressure.</w:t>
      </w:r>
    </w:p>
    <w:p w14:paraId="1E91A4AE" w14:textId="77777777" w:rsidR="00CD57FE" w:rsidRPr="00787430" w:rsidRDefault="00CD57FE" w:rsidP="00D71B4D">
      <w:pPr>
        <w:rPr>
          <w:rFonts w:asciiTheme="minorHAnsi" w:hAnsiTheme="minorHAnsi" w:cstheme="minorHAnsi"/>
          <w:b/>
        </w:rPr>
      </w:pPr>
    </w:p>
    <w:p w14:paraId="546763AD" w14:textId="77777777" w:rsidR="005B2CA6" w:rsidRPr="00787430" w:rsidRDefault="006305D7" w:rsidP="00D71B4D">
      <w:pPr>
        <w:rPr>
          <w:rFonts w:asciiTheme="minorHAnsi" w:hAnsiTheme="minorHAnsi" w:cstheme="minorHAnsi"/>
          <w:b/>
          <w:bCs/>
        </w:rPr>
      </w:pPr>
      <w:r w:rsidRPr="00787430">
        <w:rPr>
          <w:rFonts w:asciiTheme="minorHAnsi" w:hAnsiTheme="minorHAnsi" w:cstheme="minorHAnsi"/>
          <w:b/>
        </w:rPr>
        <w:t>DISCUSSION</w:t>
      </w:r>
      <w:r w:rsidRPr="00787430">
        <w:rPr>
          <w:rFonts w:asciiTheme="minorHAnsi" w:hAnsiTheme="minorHAnsi" w:cstheme="minorHAnsi"/>
          <w:b/>
          <w:bCs/>
        </w:rPr>
        <w:t xml:space="preserve">: </w:t>
      </w:r>
    </w:p>
    <w:p w14:paraId="1D67D418" w14:textId="06887BA9" w:rsidR="005B2CA6" w:rsidRPr="00787430" w:rsidRDefault="005B2CA6" w:rsidP="00D71B4D">
      <w:pPr>
        <w:rPr>
          <w:rFonts w:asciiTheme="minorHAnsi" w:hAnsiTheme="minorHAnsi" w:cstheme="minorHAnsi"/>
          <w:bCs/>
          <w:color w:val="auto"/>
        </w:rPr>
      </w:pPr>
      <w:r w:rsidRPr="00787430">
        <w:rPr>
          <w:rFonts w:asciiTheme="minorHAnsi" w:hAnsiTheme="minorHAnsi" w:cstheme="minorHAnsi"/>
          <w:bCs/>
          <w:color w:val="auto"/>
        </w:rPr>
        <w:t>The described experimental protocol presents some critical steps. The first point concerns the repeatability of experiments because</w:t>
      </w:r>
      <w:r w:rsidR="00A41B6B">
        <w:rPr>
          <w:rFonts w:asciiTheme="minorHAnsi" w:hAnsiTheme="minorHAnsi" w:cstheme="minorHAnsi"/>
          <w:bCs/>
          <w:color w:val="auto"/>
        </w:rPr>
        <w:t>,</w:t>
      </w:r>
      <w:r w:rsidRPr="00787430">
        <w:rPr>
          <w:rFonts w:asciiTheme="minorHAnsi" w:hAnsiTheme="minorHAnsi" w:cstheme="minorHAnsi"/>
          <w:bCs/>
          <w:color w:val="auto"/>
        </w:rPr>
        <w:t xml:space="preserve"> </w:t>
      </w:r>
      <w:r w:rsidR="00EC66A8" w:rsidRPr="00787430">
        <w:rPr>
          <w:rFonts w:asciiTheme="minorHAnsi" w:hAnsiTheme="minorHAnsi" w:cstheme="minorHAnsi"/>
          <w:bCs/>
          <w:color w:val="auto"/>
        </w:rPr>
        <w:t>for</w:t>
      </w:r>
      <w:r w:rsidR="00317386" w:rsidRPr="00787430">
        <w:rPr>
          <w:rFonts w:asciiTheme="minorHAnsi" w:hAnsiTheme="minorHAnsi" w:cstheme="minorHAnsi"/>
          <w:bCs/>
          <w:color w:val="auto"/>
        </w:rPr>
        <w:t xml:space="preserve"> a given experimental condition</w:t>
      </w:r>
      <w:r w:rsidR="00EC66A8" w:rsidRPr="00787430">
        <w:rPr>
          <w:rFonts w:asciiTheme="minorHAnsi" w:hAnsiTheme="minorHAnsi" w:cstheme="minorHAnsi"/>
          <w:bCs/>
          <w:color w:val="auto"/>
        </w:rPr>
        <w:t>, several experimental campaigns are needed. Indeed</w:t>
      </w:r>
      <w:r w:rsidR="00317386" w:rsidRPr="00787430">
        <w:rPr>
          <w:rFonts w:asciiTheme="minorHAnsi" w:hAnsiTheme="minorHAnsi" w:cstheme="minorHAnsi"/>
          <w:bCs/>
          <w:color w:val="auto"/>
        </w:rPr>
        <w:t>,</w:t>
      </w:r>
      <w:r w:rsidR="00EC66A8" w:rsidRPr="00787430">
        <w:rPr>
          <w:rFonts w:asciiTheme="minorHAnsi" w:hAnsiTheme="minorHAnsi" w:cstheme="minorHAnsi"/>
          <w:bCs/>
          <w:color w:val="auto"/>
        </w:rPr>
        <w:t xml:space="preserve"> to have a complete physical analysis, different diagnostics are used that can</w:t>
      </w:r>
      <w:r w:rsidR="00424C4E" w:rsidRPr="00787430">
        <w:rPr>
          <w:rFonts w:asciiTheme="minorHAnsi" w:hAnsiTheme="minorHAnsi" w:cstheme="minorHAnsi"/>
          <w:bCs/>
          <w:color w:val="auto"/>
        </w:rPr>
        <w:t xml:space="preserve">not be applied simultaneously. </w:t>
      </w:r>
      <w:r w:rsidR="00EC66A8" w:rsidRPr="00787430">
        <w:rPr>
          <w:rFonts w:asciiTheme="minorHAnsi" w:hAnsiTheme="minorHAnsi" w:cstheme="minorHAnsi"/>
          <w:bCs/>
          <w:color w:val="auto"/>
        </w:rPr>
        <w:t>This implies that the experimental set-up (model, electrode size and shape, position of the model in the test chamber</w:t>
      </w:r>
      <w:r w:rsidR="00317386" w:rsidRPr="00787430">
        <w:rPr>
          <w:rFonts w:asciiTheme="minorHAnsi" w:hAnsiTheme="minorHAnsi" w:cstheme="minorHAnsi"/>
          <w:bCs/>
          <w:color w:val="auto"/>
        </w:rPr>
        <w:t xml:space="preserve">, </w:t>
      </w:r>
      <w:r w:rsidR="00A41B6B" w:rsidRPr="00B958B2">
        <w:rPr>
          <w:rFonts w:asciiTheme="minorHAnsi" w:hAnsiTheme="minorHAnsi" w:cstheme="minorHAnsi"/>
          <w:bCs/>
          <w:i/>
          <w:color w:val="auto"/>
        </w:rPr>
        <w:t>etc.</w:t>
      </w:r>
      <w:r w:rsidR="00A41B6B" w:rsidRPr="00787430">
        <w:rPr>
          <w:rFonts w:asciiTheme="minorHAnsi" w:hAnsiTheme="minorHAnsi" w:cstheme="minorHAnsi"/>
          <w:bCs/>
          <w:color w:val="auto"/>
        </w:rPr>
        <w:t xml:space="preserve">) </w:t>
      </w:r>
      <w:r w:rsidR="00EC66A8" w:rsidRPr="00787430">
        <w:rPr>
          <w:rFonts w:asciiTheme="minorHAnsi" w:hAnsiTheme="minorHAnsi" w:cstheme="minorHAnsi"/>
          <w:bCs/>
          <w:color w:val="auto"/>
        </w:rPr>
        <w:t>mus</w:t>
      </w:r>
      <w:r w:rsidR="00317386" w:rsidRPr="00787430">
        <w:rPr>
          <w:rFonts w:asciiTheme="minorHAnsi" w:hAnsiTheme="minorHAnsi" w:cstheme="minorHAnsi"/>
          <w:bCs/>
          <w:color w:val="auto"/>
        </w:rPr>
        <w:t>t be rigorously the same throughout</w:t>
      </w:r>
      <w:r w:rsidR="00EC66A8" w:rsidRPr="00787430">
        <w:rPr>
          <w:rFonts w:asciiTheme="minorHAnsi" w:hAnsiTheme="minorHAnsi" w:cstheme="minorHAnsi"/>
          <w:bCs/>
          <w:color w:val="auto"/>
        </w:rPr>
        <w:t xml:space="preserve"> the experiments. Even slight differences can induce </w:t>
      </w:r>
      <w:r w:rsidR="00C32972" w:rsidRPr="00787430">
        <w:rPr>
          <w:rFonts w:asciiTheme="minorHAnsi" w:hAnsiTheme="minorHAnsi" w:cstheme="minorHAnsi"/>
          <w:bCs/>
          <w:color w:val="auto"/>
        </w:rPr>
        <w:t>different discharge</w:t>
      </w:r>
      <w:r w:rsidR="00317386" w:rsidRPr="00787430">
        <w:rPr>
          <w:rFonts w:asciiTheme="minorHAnsi" w:hAnsiTheme="minorHAnsi" w:cstheme="minorHAnsi"/>
          <w:bCs/>
          <w:color w:val="auto"/>
        </w:rPr>
        <w:t xml:space="preserve"> conditions</w:t>
      </w:r>
      <w:r w:rsidR="00EC66A8" w:rsidRPr="00787430">
        <w:rPr>
          <w:rFonts w:asciiTheme="minorHAnsi" w:hAnsiTheme="minorHAnsi" w:cstheme="minorHAnsi"/>
          <w:bCs/>
          <w:color w:val="auto"/>
        </w:rPr>
        <w:t xml:space="preserve"> modifying the plasma actuator effects and </w:t>
      </w:r>
      <w:r w:rsidR="00C32972" w:rsidRPr="00787430">
        <w:rPr>
          <w:rFonts w:asciiTheme="minorHAnsi" w:hAnsiTheme="minorHAnsi" w:cstheme="minorHAnsi"/>
          <w:bCs/>
          <w:color w:val="auto"/>
        </w:rPr>
        <w:t>prevent</w:t>
      </w:r>
      <w:r w:rsidR="00317386" w:rsidRPr="00787430">
        <w:rPr>
          <w:rFonts w:asciiTheme="minorHAnsi" w:hAnsiTheme="minorHAnsi" w:cstheme="minorHAnsi"/>
          <w:bCs/>
          <w:color w:val="auto"/>
        </w:rPr>
        <w:t xml:space="preserve"> the results </w:t>
      </w:r>
      <w:r w:rsidR="00C32972" w:rsidRPr="00787430">
        <w:rPr>
          <w:rFonts w:asciiTheme="minorHAnsi" w:hAnsiTheme="minorHAnsi" w:cstheme="minorHAnsi"/>
          <w:bCs/>
          <w:color w:val="auto"/>
        </w:rPr>
        <w:t xml:space="preserve">from being directly </w:t>
      </w:r>
      <w:r w:rsidR="00317386" w:rsidRPr="00787430">
        <w:rPr>
          <w:rFonts w:asciiTheme="minorHAnsi" w:hAnsiTheme="minorHAnsi" w:cstheme="minorHAnsi"/>
          <w:bCs/>
          <w:color w:val="auto"/>
        </w:rPr>
        <w:t xml:space="preserve">comparable. </w:t>
      </w:r>
      <w:r w:rsidR="00B11DE1" w:rsidRPr="00787430">
        <w:rPr>
          <w:rFonts w:asciiTheme="minorHAnsi" w:hAnsiTheme="minorHAnsi" w:cstheme="minorHAnsi"/>
          <w:bCs/>
          <w:color w:val="auto"/>
        </w:rPr>
        <w:t>The other point directly impacts the shock wave angle me</w:t>
      </w:r>
      <w:r w:rsidR="00C32972" w:rsidRPr="00787430">
        <w:rPr>
          <w:rFonts w:asciiTheme="minorHAnsi" w:hAnsiTheme="minorHAnsi" w:cstheme="minorHAnsi"/>
          <w:bCs/>
          <w:color w:val="auto"/>
        </w:rPr>
        <w:t>asurements.</w:t>
      </w:r>
      <w:r w:rsidR="00F973C7" w:rsidRPr="00787430">
        <w:rPr>
          <w:rFonts w:asciiTheme="minorHAnsi" w:hAnsiTheme="minorHAnsi" w:cstheme="minorHAnsi"/>
          <w:bCs/>
          <w:color w:val="auto"/>
        </w:rPr>
        <w:t xml:space="preserve"> </w:t>
      </w:r>
      <w:r w:rsidR="00C32972" w:rsidRPr="00787430">
        <w:rPr>
          <w:rFonts w:asciiTheme="minorHAnsi" w:hAnsiTheme="minorHAnsi" w:cstheme="minorHAnsi"/>
          <w:bCs/>
          <w:color w:val="auto"/>
        </w:rPr>
        <w:t>Indeed, each iCCD i</w:t>
      </w:r>
      <w:r w:rsidR="00B11DE1" w:rsidRPr="00787430">
        <w:rPr>
          <w:rFonts w:asciiTheme="minorHAnsi" w:hAnsiTheme="minorHAnsi" w:cstheme="minorHAnsi"/>
          <w:bCs/>
          <w:color w:val="auto"/>
        </w:rPr>
        <w:t>mage</w:t>
      </w:r>
      <w:r w:rsidR="00C32972" w:rsidRPr="00787430">
        <w:rPr>
          <w:rFonts w:asciiTheme="minorHAnsi" w:hAnsiTheme="minorHAnsi" w:cstheme="minorHAnsi"/>
          <w:bCs/>
          <w:color w:val="auto"/>
        </w:rPr>
        <w:t xml:space="preserve"> needs</w:t>
      </w:r>
      <w:r w:rsidR="00317386" w:rsidRPr="00787430">
        <w:rPr>
          <w:rFonts w:asciiTheme="minorHAnsi" w:hAnsiTheme="minorHAnsi" w:cstheme="minorHAnsi"/>
          <w:bCs/>
          <w:color w:val="auto"/>
        </w:rPr>
        <w:t xml:space="preserve"> specific post-</w:t>
      </w:r>
      <w:r w:rsidR="00B11DE1" w:rsidRPr="00787430">
        <w:rPr>
          <w:rFonts w:asciiTheme="minorHAnsi" w:hAnsiTheme="minorHAnsi" w:cstheme="minorHAnsi"/>
          <w:bCs/>
          <w:color w:val="auto"/>
        </w:rPr>
        <w:t xml:space="preserve">processing, </w:t>
      </w:r>
      <w:r w:rsidR="003D44BE" w:rsidRPr="00787430">
        <w:rPr>
          <w:rFonts w:asciiTheme="minorHAnsi" w:hAnsiTheme="minorHAnsi" w:cstheme="minorHAnsi"/>
          <w:bCs/>
          <w:color w:val="auto"/>
        </w:rPr>
        <w:t xml:space="preserve">and </w:t>
      </w:r>
      <w:r w:rsidR="00C32972" w:rsidRPr="00787430">
        <w:rPr>
          <w:rFonts w:asciiTheme="minorHAnsi" w:hAnsiTheme="minorHAnsi" w:cstheme="minorHAnsi"/>
          <w:bCs/>
          <w:color w:val="auto"/>
        </w:rPr>
        <w:t>is</w:t>
      </w:r>
      <w:r w:rsidR="003D44BE" w:rsidRPr="00787430">
        <w:rPr>
          <w:rFonts w:asciiTheme="minorHAnsi" w:hAnsiTheme="minorHAnsi" w:cstheme="minorHAnsi"/>
          <w:bCs/>
          <w:color w:val="auto"/>
        </w:rPr>
        <w:t xml:space="preserve"> analyzed manually. Therefor</w:t>
      </w:r>
      <w:r w:rsidR="00317C34" w:rsidRPr="00787430">
        <w:rPr>
          <w:rFonts w:asciiTheme="minorHAnsi" w:hAnsiTheme="minorHAnsi" w:cstheme="minorHAnsi"/>
          <w:bCs/>
          <w:color w:val="auto"/>
        </w:rPr>
        <w:t>e</w:t>
      </w:r>
      <w:r w:rsidR="00317386" w:rsidRPr="00787430">
        <w:rPr>
          <w:rFonts w:asciiTheme="minorHAnsi" w:hAnsiTheme="minorHAnsi" w:cstheme="minorHAnsi"/>
          <w:bCs/>
          <w:color w:val="auto"/>
        </w:rPr>
        <w:t>,</w:t>
      </w:r>
      <w:r w:rsidR="003D44BE" w:rsidRPr="00787430">
        <w:rPr>
          <w:rFonts w:asciiTheme="minorHAnsi" w:hAnsiTheme="minorHAnsi" w:cstheme="minorHAnsi"/>
          <w:bCs/>
          <w:color w:val="auto"/>
        </w:rPr>
        <w:t xml:space="preserve"> it is essential to apply a</w:t>
      </w:r>
      <w:r w:rsidR="00317386" w:rsidRPr="00787430">
        <w:rPr>
          <w:rFonts w:asciiTheme="minorHAnsi" w:hAnsiTheme="minorHAnsi" w:cstheme="minorHAnsi"/>
          <w:bCs/>
          <w:color w:val="auto"/>
        </w:rPr>
        <w:t xml:space="preserve"> well-run method for every post-processing.</w:t>
      </w:r>
      <w:r w:rsidR="003D44BE" w:rsidRPr="00787430">
        <w:rPr>
          <w:rFonts w:asciiTheme="minorHAnsi" w:hAnsiTheme="minorHAnsi" w:cstheme="minorHAnsi"/>
          <w:bCs/>
          <w:color w:val="auto"/>
        </w:rPr>
        <w:t xml:space="preserve"> Furthermore</w:t>
      </w:r>
      <w:r w:rsidR="00317386" w:rsidRPr="00787430">
        <w:rPr>
          <w:rFonts w:asciiTheme="minorHAnsi" w:hAnsiTheme="minorHAnsi" w:cstheme="minorHAnsi"/>
          <w:bCs/>
          <w:color w:val="auto"/>
        </w:rPr>
        <w:t>,</w:t>
      </w:r>
      <w:r w:rsidR="003D44BE" w:rsidRPr="00787430">
        <w:rPr>
          <w:rFonts w:asciiTheme="minorHAnsi" w:hAnsiTheme="minorHAnsi" w:cstheme="minorHAnsi"/>
          <w:bCs/>
          <w:color w:val="auto"/>
        </w:rPr>
        <w:t xml:space="preserve"> the shock wave angles are </w:t>
      </w:r>
      <w:r w:rsidR="00317C34" w:rsidRPr="00787430">
        <w:rPr>
          <w:rFonts w:asciiTheme="minorHAnsi" w:hAnsiTheme="minorHAnsi" w:cstheme="minorHAnsi"/>
          <w:bCs/>
          <w:color w:val="auto"/>
        </w:rPr>
        <w:t>also determined from</w:t>
      </w:r>
      <w:r w:rsidR="003D44BE" w:rsidRPr="00787430">
        <w:rPr>
          <w:rFonts w:asciiTheme="minorHAnsi" w:hAnsiTheme="minorHAnsi" w:cstheme="minorHAnsi"/>
          <w:bCs/>
          <w:color w:val="auto"/>
        </w:rPr>
        <w:t xml:space="preserve"> Pitot probe profiles</w:t>
      </w:r>
      <w:r w:rsidR="00317C34" w:rsidRPr="00787430">
        <w:rPr>
          <w:rFonts w:asciiTheme="minorHAnsi" w:hAnsiTheme="minorHAnsi" w:cstheme="minorHAnsi"/>
          <w:bCs/>
          <w:color w:val="auto"/>
        </w:rPr>
        <w:t xml:space="preserve"> and compared to angles </w:t>
      </w:r>
      <w:r w:rsidR="00317386" w:rsidRPr="00787430">
        <w:rPr>
          <w:rFonts w:asciiTheme="minorHAnsi" w:hAnsiTheme="minorHAnsi" w:cstheme="minorHAnsi"/>
          <w:bCs/>
          <w:color w:val="auto"/>
        </w:rPr>
        <w:t>detected with the iCCD</w:t>
      </w:r>
      <w:r w:rsidR="00317C34" w:rsidRPr="00787430">
        <w:rPr>
          <w:rFonts w:asciiTheme="minorHAnsi" w:hAnsiTheme="minorHAnsi" w:cstheme="minorHAnsi"/>
          <w:bCs/>
          <w:color w:val="auto"/>
        </w:rPr>
        <w:t xml:space="preserve"> images to strengthen the measurements.</w:t>
      </w:r>
      <w:r w:rsidR="00F973C7" w:rsidRPr="00787430">
        <w:rPr>
          <w:rFonts w:asciiTheme="minorHAnsi" w:hAnsiTheme="minorHAnsi" w:cstheme="minorHAnsi"/>
          <w:bCs/>
          <w:color w:val="auto"/>
        </w:rPr>
        <w:t xml:space="preserve"> </w:t>
      </w:r>
    </w:p>
    <w:p w14:paraId="334053F1" w14:textId="77777777" w:rsidR="000A3B27" w:rsidRPr="00787430" w:rsidRDefault="000A3B27" w:rsidP="00D71B4D">
      <w:pPr>
        <w:rPr>
          <w:rFonts w:asciiTheme="minorHAnsi" w:hAnsiTheme="minorHAnsi" w:cstheme="minorHAnsi"/>
          <w:bCs/>
          <w:color w:val="auto"/>
        </w:rPr>
      </w:pPr>
    </w:p>
    <w:p w14:paraId="45E1195F" w14:textId="26A21B4E" w:rsidR="006D0EBA" w:rsidRPr="00787430" w:rsidRDefault="000A3B27" w:rsidP="00D71B4D">
      <w:pPr>
        <w:rPr>
          <w:rFonts w:asciiTheme="majorHAnsi" w:hAnsiTheme="majorHAnsi" w:cs="Arial"/>
          <w:color w:val="auto"/>
        </w:rPr>
      </w:pPr>
      <w:r w:rsidRPr="00787430">
        <w:rPr>
          <w:rFonts w:asciiTheme="minorHAnsi" w:hAnsiTheme="minorHAnsi" w:cstheme="minorHAnsi"/>
          <w:bCs/>
          <w:color w:val="auto"/>
        </w:rPr>
        <w:t xml:space="preserve">The technique of </w:t>
      </w:r>
      <w:r w:rsidR="00A41B6B">
        <w:rPr>
          <w:rFonts w:asciiTheme="minorHAnsi" w:hAnsiTheme="minorHAnsi" w:cstheme="minorHAnsi"/>
          <w:bCs/>
          <w:color w:val="auto"/>
        </w:rPr>
        <w:t xml:space="preserve">utilizing </w:t>
      </w:r>
      <w:r w:rsidRPr="00787430">
        <w:rPr>
          <w:rFonts w:asciiTheme="minorHAnsi" w:hAnsiTheme="minorHAnsi" w:cstheme="minorHAnsi"/>
          <w:bCs/>
          <w:color w:val="auto"/>
        </w:rPr>
        <w:t xml:space="preserve">plasma actuators </w:t>
      </w:r>
      <w:r w:rsidR="00A41B6B" w:rsidRPr="00A62129">
        <w:rPr>
          <w:rFonts w:asciiTheme="minorHAnsi" w:hAnsiTheme="minorHAnsi" w:cstheme="minorHAnsi"/>
          <w:bCs/>
          <w:color w:val="auto"/>
        </w:rPr>
        <w:t xml:space="preserve">also </w:t>
      </w:r>
      <w:r w:rsidRPr="00787430">
        <w:rPr>
          <w:rFonts w:asciiTheme="minorHAnsi" w:hAnsiTheme="minorHAnsi" w:cstheme="minorHAnsi"/>
          <w:bCs/>
          <w:color w:val="auto"/>
        </w:rPr>
        <w:t xml:space="preserve">presents some issues. The main limitation of such </w:t>
      </w:r>
      <w:r w:rsidR="000B0A13" w:rsidRPr="00787430">
        <w:rPr>
          <w:rFonts w:asciiTheme="minorHAnsi" w:hAnsiTheme="minorHAnsi" w:cstheme="minorHAnsi"/>
          <w:bCs/>
          <w:color w:val="auto"/>
        </w:rPr>
        <w:t>actuators is</w:t>
      </w:r>
      <w:r w:rsidR="00317386" w:rsidRPr="00787430">
        <w:rPr>
          <w:rFonts w:asciiTheme="minorHAnsi" w:hAnsiTheme="minorHAnsi" w:cstheme="minorHAnsi"/>
          <w:bCs/>
          <w:color w:val="auto"/>
        </w:rPr>
        <w:t xml:space="preserve"> due to the flow conditions, e</w:t>
      </w:r>
      <w:r w:rsidRPr="00787430">
        <w:rPr>
          <w:rFonts w:asciiTheme="minorHAnsi" w:hAnsiTheme="minorHAnsi" w:cstheme="minorHAnsi"/>
          <w:bCs/>
          <w:color w:val="auto"/>
        </w:rPr>
        <w:t>specially the pressure and</w:t>
      </w:r>
      <w:r w:rsidR="00A41B6B">
        <w:rPr>
          <w:rFonts w:asciiTheme="minorHAnsi" w:hAnsiTheme="minorHAnsi" w:cstheme="minorHAnsi"/>
          <w:bCs/>
          <w:color w:val="auto"/>
        </w:rPr>
        <w:t>,</w:t>
      </w:r>
      <w:r w:rsidRPr="00787430">
        <w:rPr>
          <w:rFonts w:asciiTheme="minorHAnsi" w:hAnsiTheme="minorHAnsi" w:cstheme="minorHAnsi"/>
          <w:bCs/>
          <w:color w:val="auto"/>
        </w:rPr>
        <w:t xml:space="preserve"> thus</w:t>
      </w:r>
      <w:r w:rsidR="00804EEC" w:rsidRPr="00787430">
        <w:rPr>
          <w:rFonts w:asciiTheme="minorHAnsi" w:hAnsiTheme="minorHAnsi" w:cstheme="minorHAnsi"/>
          <w:bCs/>
          <w:color w:val="auto"/>
        </w:rPr>
        <w:t>,</w:t>
      </w:r>
      <w:r w:rsidRPr="00787430">
        <w:rPr>
          <w:rFonts w:asciiTheme="minorHAnsi" w:hAnsiTheme="minorHAnsi" w:cstheme="minorHAnsi"/>
          <w:bCs/>
          <w:color w:val="auto"/>
        </w:rPr>
        <w:t xml:space="preserve"> the altitude of the</w:t>
      </w:r>
      <w:r w:rsidR="000B0A13" w:rsidRPr="00787430">
        <w:rPr>
          <w:rFonts w:asciiTheme="minorHAnsi" w:hAnsiTheme="minorHAnsi" w:cstheme="minorHAnsi"/>
          <w:bCs/>
          <w:color w:val="auto"/>
        </w:rPr>
        <w:t xml:space="preserve"> atmospheric</w:t>
      </w:r>
      <w:r w:rsidRPr="00787430">
        <w:rPr>
          <w:rFonts w:asciiTheme="minorHAnsi" w:hAnsiTheme="minorHAnsi" w:cstheme="minorHAnsi"/>
          <w:bCs/>
          <w:color w:val="auto"/>
        </w:rPr>
        <w:t xml:space="preserve"> re</w:t>
      </w:r>
      <w:r w:rsidR="000B0A13" w:rsidRPr="00787430">
        <w:rPr>
          <w:rFonts w:asciiTheme="minorHAnsi" w:hAnsiTheme="minorHAnsi" w:cstheme="minorHAnsi"/>
          <w:bCs/>
          <w:color w:val="auto"/>
        </w:rPr>
        <w:t>-</w:t>
      </w:r>
      <w:r w:rsidRPr="00787430">
        <w:rPr>
          <w:rFonts w:asciiTheme="minorHAnsi" w:hAnsiTheme="minorHAnsi" w:cstheme="minorHAnsi"/>
          <w:bCs/>
          <w:color w:val="auto"/>
        </w:rPr>
        <w:t xml:space="preserve">entry </w:t>
      </w:r>
      <w:r w:rsidR="00A41B6B">
        <w:rPr>
          <w:rFonts w:asciiTheme="minorHAnsi" w:hAnsiTheme="minorHAnsi" w:cstheme="minorHAnsi"/>
          <w:bCs/>
          <w:color w:val="auto"/>
        </w:rPr>
        <w:t xml:space="preserve">of the </w:t>
      </w:r>
      <w:r w:rsidR="000B0A13" w:rsidRPr="00787430">
        <w:rPr>
          <w:rFonts w:asciiTheme="minorHAnsi" w:hAnsiTheme="minorHAnsi" w:cstheme="minorHAnsi"/>
          <w:bCs/>
          <w:color w:val="auto"/>
        </w:rPr>
        <w:t>spacecraft. Plasma actuators have to be characterized in different flow regimes</w:t>
      </w:r>
      <w:r w:rsidR="00317386" w:rsidRPr="00787430">
        <w:rPr>
          <w:rFonts w:asciiTheme="minorHAnsi" w:hAnsiTheme="minorHAnsi" w:cstheme="minorHAnsi"/>
          <w:bCs/>
          <w:color w:val="auto"/>
        </w:rPr>
        <w:t xml:space="preserve"> in terms of speed and pressure</w:t>
      </w:r>
      <w:r w:rsidR="000B0A13" w:rsidRPr="00787430">
        <w:rPr>
          <w:rFonts w:asciiTheme="minorHAnsi" w:hAnsiTheme="minorHAnsi" w:cstheme="minorHAnsi"/>
          <w:bCs/>
          <w:color w:val="auto"/>
        </w:rPr>
        <w:t xml:space="preserve"> </w:t>
      </w:r>
      <w:r w:rsidR="00C32972" w:rsidRPr="00787430">
        <w:rPr>
          <w:rFonts w:asciiTheme="minorHAnsi" w:hAnsiTheme="minorHAnsi" w:cstheme="minorHAnsi"/>
          <w:bCs/>
          <w:color w:val="auto"/>
        </w:rPr>
        <w:t>to extrapolate their behavior to</w:t>
      </w:r>
      <w:r w:rsidR="000B0A13" w:rsidRPr="00787430">
        <w:rPr>
          <w:rFonts w:asciiTheme="minorHAnsi" w:hAnsiTheme="minorHAnsi" w:cstheme="minorHAnsi"/>
          <w:bCs/>
          <w:color w:val="auto"/>
        </w:rPr>
        <w:t xml:space="preserve"> real cases. For this purpose</w:t>
      </w:r>
      <w:r w:rsidR="00317386" w:rsidRPr="00787430">
        <w:rPr>
          <w:rFonts w:asciiTheme="minorHAnsi" w:hAnsiTheme="minorHAnsi" w:cstheme="minorHAnsi"/>
          <w:bCs/>
          <w:color w:val="auto"/>
        </w:rPr>
        <w:t>,</w:t>
      </w:r>
      <w:r w:rsidR="000B0A13" w:rsidRPr="00787430">
        <w:rPr>
          <w:rFonts w:asciiTheme="minorHAnsi" w:hAnsiTheme="minorHAnsi" w:cstheme="minorHAnsi"/>
          <w:bCs/>
          <w:color w:val="auto"/>
        </w:rPr>
        <w:t xml:space="preserve"> it is necessary to deeply understand the plasma physics and its coupling with the flow to </w:t>
      </w:r>
      <w:r w:rsidR="00317386" w:rsidRPr="00787430">
        <w:rPr>
          <w:rFonts w:asciiTheme="minorHAnsi" w:hAnsiTheme="minorHAnsi" w:cstheme="minorHAnsi"/>
          <w:bCs/>
          <w:color w:val="auto"/>
        </w:rPr>
        <w:t>overcome</w:t>
      </w:r>
      <w:r w:rsidR="000B0A13" w:rsidRPr="00787430">
        <w:rPr>
          <w:rFonts w:asciiTheme="minorHAnsi" w:hAnsiTheme="minorHAnsi" w:cstheme="minorHAnsi"/>
          <w:bCs/>
          <w:color w:val="auto"/>
        </w:rPr>
        <w:t xml:space="preserve"> the</w:t>
      </w:r>
      <w:r w:rsidR="00A41B6B">
        <w:rPr>
          <w:rFonts w:asciiTheme="minorHAnsi" w:hAnsiTheme="minorHAnsi" w:cstheme="minorHAnsi"/>
          <w:bCs/>
          <w:color w:val="auto"/>
        </w:rPr>
        <w:t>se</w:t>
      </w:r>
      <w:r w:rsidR="000B0A13" w:rsidRPr="00787430">
        <w:rPr>
          <w:rFonts w:asciiTheme="minorHAnsi" w:hAnsiTheme="minorHAnsi" w:cstheme="minorHAnsi"/>
          <w:bCs/>
          <w:color w:val="auto"/>
        </w:rPr>
        <w:t xml:space="preserve"> challenges. </w:t>
      </w:r>
      <w:r w:rsidR="00BA7931" w:rsidRPr="00787430">
        <w:rPr>
          <w:rFonts w:asciiTheme="minorHAnsi" w:hAnsiTheme="minorHAnsi" w:cstheme="minorHAnsi"/>
          <w:bCs/>
          <w:color w:val="auto"/>
        </w:rPr>
        <w:t>Some authors</w:t>
      </w:r>
      <w:r w:rsidR="00AC6E85" w:rsidRPr="00787430">
        <w:rPr>
          <w:rFonts w:asciiTheme="minorHAnsi" w:hAnsiTheme="minorHAnsi" w:cstheme="minorHAnsi"/>
          <w:bCs/>
          <w:color w:val="auto"/>
        </w:rPr>
        <w:t xml:space="preserve"> incriminated thermal effects (bulk and surface) for the shock wave modifications in supersonic conditions</w:t>
      </w:r>
      <w:r w:rsidR="00735C44" w:rsidRPr="00787430">
        <w:rPr>
          <w:rFonts w:asciiTheme="minorHAnsi" w:hAnsiTheme="minorHAnsi" w:cstheme="minorHAnsi"/>
          <w:bCs/>
          <w:color w:val="auto"/>
          <w:vertAlign w:val="superscript"/>
        </w:rPr>
        <w:t>22</w:t>
      </w:r>
      <w:r w:rsidR="00BA7931" w:rsidRPr="00787430">
        <w:rPr>
          <w:rFonts w:asciiTheme="minorHAnsi" w:hAnsiTheme="minorHAnsi" w:cs="Arial"/>
          <w:color w:val="auto"/>
        </w:rPr>
        <w:t xml:space="preserve">. Shin </w:t>
      </w:r>
      <w:r w:rsidR="00BA7931" w:rsidRPr="00787430">
        <w:rPr>
          <w:rFonts w:asciiTheme="minorHAnsi" w:hAnsiTheme="minorHAnsi" w:cs="Arial"/>
          <w:i/>
          <w:color w:val="auto"/>
        </w:rPr>
        <w:t>et al.</w:t>
      </w:r>
      <w:r w:rsidR="00BA7931" w:rsidRPr="00787430">
        <w:rPr>
          <w:rFonts w:asciiTheme="minorHAnsi" w:hAnsiTheme="minorHAnsi" w:cs="Arial"/>
          <w:color w:val="auto"/>
        </w:rPr>
        <w:t xml:space="preserve"> </w:t>
      </w:r>
      <w:r w:rsidR="006D0EBA" w:rsidRPr="00787430">
        <w:rPr>
          <w:rFonts w:asciiTheme="minorHAnsi" w:hAnsiTheme="minorHAnsi" w:cs="Arial"/>
          <w:color w:val="auto"/>
        </w:rPr>
        <w:t>investigated</w:t>
      </w:r>
      <w:r w:rsidR="00BA7931" w:rsidRPr="00787430">
        <w:rPr>
          <w:rFonts w:asciiTheme="minorHAnsi" w:hAnsiTheme="minorHAnsi" w:cs="Arial"/>
          <w:color w:val="auto"/>
        </w:rPr>
        <w:t xml:space="preserve"> thermal effects with two </w:t>
      </w:r>
      <w:r w:rsidR="006D0EBA" w:rsidRPr="00787430">
        <w:rPr>
          <w:rFonts w:asciiTheme="minorHAnsi" w:hAnsiTheme="minorHAnsi" w:cs="Arial"/>
          <w:color w:val="auto"/>
        </w:rPr>
        <w:t>distinct</w:t>
      </w:r>
      <w:r w:rsidR="00BA7931" w:rsidRPr="00787430">
        <w:rPr>
          <w:rFonts w:asciiTheme="minorHAnsi" w:hAnsiTheme="minorHAnsi" w:cs="Arial"/>
          <w:color w:val="auto"/>
        </w:rPr>
        <w:t xml:space="preserve"> discharge modes</w:t>
      </w:r>
      <w:r w:rsidR="00007D0A" w:rsidRPr="00787430">
        <w:rPr>
          <w:rFonts w:asciiTheme="minorHAnsi" w:hAnsiTheme="minorHAnsi" w:cs="Arial"/>
          <w:color w:val="auto"/>
        </w:rPr>
        <w:t>,</w:t>
      </w:r>
      <w:r w:rsidR="00BA7931" w:rsidRPr="00787430">
        <w:rPr>
          <w:rFonts w:asciiTheme="minorHAnsi" w:hAnsiTheme="minorHAnsi" w:cs="Arial"/>
          <w:color w:val="auto"/>
        </w:rPr>
        <w:t xml:space="preserve"> </w:t>
      </w:r>
      <w:r w:rsidR="00007D0A" w:rsidRPr="00787430">
        <w:rPr>
          <w:rFonts w:asciiTheme="minorHAnsi" w:hAnsiTheme="minorHAnsi" w:cs="Arial"/>
          <w:color w:val="auto"/>
        </w:rPr>
        <w:t>where an increase in gas temperature</w:t>
      </w:r>
      <w:r w:rsidR="00007D0A" w:rsidRPr="00787430">
        <w:rPr>
          <w:rFonts w:asciiTheme="minorHAnsi" w:hAnsiTheme="minorHAnsi" w:cs="Arial"/>
          <w:color w:val="auto"/>
          <w:vertAlign w:val="superscript"/>
        </w:rPr>
        <w:t xml:space="preserve"> </w:t>
      </w:r>
      <w:r w:rsidR="00007D0A" w:rsidRPr="00787430">
        <w:rPr>
          <w:rFonts w:asciiTheme="minorHAnsi" w:hAnsiTheme="minorHAnsi" w:cs="Arial"/>
          <w:color w:val="auto"/>
        </w:rPr>
        <w:t>was observed</w:t>
      </w:r>
      <w:r w:rsidR="00A41B6B">
        <w:rPr>
          <w:rFonts w:asciiTheme="minorHAnsi" w:hAnsiTheme="minorHAnsi" w:cs="Arial"/>
          <w:color w:val="auto"/>
        </w:rPr>
        <w:t>;</w:t>
      </w:r>
      <w:r w:rsidR="00A41B6B" w:rsidRPr="00787430">
        <w:rPr>
          <w:rFonts w:asciiTheme="minorHAnsi" w:hAnsiTheme="minorHAnsi" w:cs="Arial"/>
          <w:color w:val="auto"/>
        </w:rPr>
        <w:t xml:space="preserve"> </w:t>
      </w:r>
      <w:r w:rsidR="00252949" w:rsidRPr="00787430">
        <w:rPr>
          <w:rFonts w:asciiTheme="minorHAnsi" w:hAnsiTheme="minorHAnsi" w:cs="Arial"/>
          <w:color w:val="auto"/>
        </w:rPr>
        <w:t>nevertheless</w:t>
      </w:r>
      <w:r w:rsidR="00A41B6B">
        <w:rPr>
          <w:rFonts w:asciiTheme="minorHAnsi" w:hAnsiTheme="minorHAnsi" w:cs="Arial"/>
          <w:color w:val="auto"/>
        </w:rPr>
        <w:t>,</w:t>
      </w:r>
      <w:r w:rsidR="00252949" w:rsidRPr="00787430">
        <w:rPr>
          <w:rFonts w:asciiTheme="minorHAnsi" w:hAnsiTheme="minorHAnsi" w:cs="Arial"/>
          <w:color w:val="auto"/>
        </w:rPr>
        <w:t xml:space="preserve"> no </w:t>
      </w:r>
      <w:r w:rsidR="00007D0A" w:rsidRPr="00787430">
        <w:rPr>
          <w:rFonts w:asciiTheme="minorHAnsi" w:hAnsiTheme="minorHAnsi" w:cs="Arial"/>
          <w:color w:val="auto"/>
        </w:rPr>
        <w:t xml:space="preserve">clear evidence of </w:t>
      </w:r>
      <w:r w:rsidR="00BA7931" w:rsidRPr="00787430">
        <w:rPr>
          <w:rFonts w:asciiTheme="minorHAnsi" w:hAnsiTheme="minorHAnsi" w:cs="Arial"/>
          <w:color w:val="auto"/>
        </w:rPr>
        <w:t>plasma effects</w:t>
      </w:r>
      <w:r w:rsidR="00007D0A" w:rsidRPr="00787430">
        <w:rPr>
          <w:rFonts w:asciiTheme="minorHAnsi" w:hAnsiTheme="minorHAnsi" w:cs="Arial"/>
          <w:color w:val="auto"/>
        </w:rPr>
        <w:t xml:space="preserve"> on the flow</w:t>
      </w:r>
      <w:r w:rsidR="00252949" w:rsidRPr="00787430">
        <w:rPr>
          <w:rFonts w:asciiTheme="minorHAnsi" w:hAnsiTheme="minorHAnsi" w:cs="Arial"/>
          <w:color w:val="auto"/>
        </w:rPr>
        <w:t xml:space="preserve"> was identified</w:t>
      </w:r>
      <w:r w:rsidR="00007D0A" w:rsidRPr="00787430">
        <w:rPr>
          <w:rFonts w:asciiTheme="minorHAnsi" w:hAnsiTheme="minorHAnsi" w:cs="Arial"/>
          <w:color w:val="auto"/>
          <w:vertAlign w:val="superscript"/>
        </w:rPr>
        <w:t>15</w:t>
      </w:r>
      <w:r w:rsidR="00BA7931" w:rsidRPr="00787430">
        <w:rPr>
          <w:rFonts w:asciiTheme="majorHAnsi" w:hAnsiTheme="majorHAnsi" w:cs="Arial"/>
          <w:color w:val="auto"/>
        </w:rPr>
        <w:t>.</w:t>
      </w:r>
      <w:r w:rsidR="00F973C7" w:rsidRPr="00787430">
        <w:rPr>
          <w:rFonts w:asciiTheme="majorHAnsi" w:hAnsiTheme="majorHAnsi" w:cs="Arial"/>
          <w:color w:val="auto"/>
        </w:rPr>
        <w:t xml:space="preserve"> </w:t>
      </w:r>
    </w:p>
    <w:p w14:paraId="67971CAA" w14:textId="77777777" w:rsidR="00BA7931" w:rsidRPr="00787430" w:rsidRDefault="00BA7931" w:rsidP="00D71B4D">
      <w:pPr>
        <w:rPr>
          <w:rFonts w:asciiTheme="minorHAnsi" w:hAnsiTheme="minorHAnsi" w:cs="Arial"/>
          <w:color w:val="auto"/>
        </w:rPr>
      </w:pPr>
    </w:p>
    <w:p w14:paraId="2B3386B7" w14:textId="58FF40B3" w:rsidR="00726C6A" w:rsidRPr="00787430" w:rsidRDefault="006D0EBA" w:rsidP="00D71B4D">
      <w:pPr>
        <w:rPr>
          <w:rFonts w:asciiTheme="minorHAnsi" w:hAnsiTheme="minorHAnsi" w:cstheme="minorHAnsi"/>
          <w:color w:val="auto"/>
        </w:rPr>
      </w:pPr>
      <w:r w:rsidRPr="00787430">
        <w:rPr>
          <w:rFonts w:asciiTheme="minorHAnsi" w:hAnsiTheme="minorHAnsi" w:cs="Arial"/>
          <w:color w:val="auto"/>
        </w:rPr>
        <w:t>The present paper shows that other physical aspects</w:t>
      </w:r>
      <w:r w:rsidR="007A7426" w:rsidRPr="00787430">
        <w:rPr>
          <w:rFonts w:asciiTheme="minorHAnsi" w:hAnsiTheme="minorHAnsi" w:cs="Arial"/>
          <w:color w:val="auto"/>
        </w:rPr>
        <w:t xml:space="preserve"> </w:t>
      </w:r>
      <w:r w:rsidR="00A41B6B">
        <w:rPr>
          <w:rFonts w:asciiTheme="minorHAnsi" w:hAnsiTheme="minorHAnsi" w:cs="Arial"/>
          <w:color w:val="auto"/>
        </w:rPr>
        <w:t xml:space="preserve">related </w:t>
      </w:r>
      <w:r w:rsidR="007A7426" w:rsidRPr="00787430">
        <w:rPr>
          <w:rFonts w:asciiTheme="minorHAnsi" w:hAnsiTheme="minorHAnsi" w:cs="Arial"/>
          <w:color w:val="auto"/>
        </w:rPr>
        <w:t>to the discharge</w:t>
      </w:r>
      <w:r w:rsidR="00252949" w:rsidRPr="00787430">
        <w:rPr>
          <w:rFonts w:asciiTheme="minorHAnsi" w:hAnsiTheme="minorHAnsi" w:cs="Arial"/>
          <w:color w:val="auto"/>
        </w:rPr>
        <w:t xml:space="preserve">, </w:t>
      </w:r>
      <w:r w:rsidR="007753DE" w:rsidRPr="00787430">
        <w:rPr>
          <w:rFonts w:asciiTheme="minorHAnsi" w:hAnsiTheme="minorHAnsi" w:cs="Arial"/>
          <w:color w:val="auto"/>
        </w:rPr>
        <w:t xml:space="preserve">rather </w:t>
      </w:r>
      <w:r w:rsidR="00252949" w:rsidRPr="00787430">
        <w:rPr>
          <w:rFonts w:asciiTheme="minorHAnsi" w:hAnsiTheme="minorHAnsi" w:cs="Arial"/>
          <w:color w:val="auto"/>
        </w:rPr>
        <w:t>than thermal</w:t>
      </w:r>
      <w:r w:rsidR="00A41B6B">
        <w:rPr>
          <w:rFonts w:asciiTheme="minorHAnsi" w:hAnsiTheme="minorHAnsi" w:cs="Arial"/>
          <w:color w:val="auto"/>
        </w:rPr>
        <w:t xml:space="preserve"> considerations</w:t>
      </w:r>
      <w:r w:rsidR="00252949" w:rsidRPr="00787430">
        <w:rPr>
          <w:rFonts w:asciiTheme="minorHAnsi" w:hAnsiTheme="minorHAnsi" w:cs="Arial"/>
          <w:color w:val="auto"/>
        </w:rPr>
        <w:t>,</w:t>
      </w:r>
      <w:r w:rsidRPr="00787430">
        <w:rPr>
          <w:rFonts w:asciiTheme="minorHAnsi" w:hAnsiTheme="minorHAnsi" w:cs="Arial"/>
          <w:color w:val="auto"/>
        </w:rPr>
        <w:t xml:space="preserve"> have to be taken into account to explain the flow modifications. </w:t>
      </w:r>
      <w:r w:rsidR="00600C9B" w:rsidRPr="00787430">
        <w:rPr>
          <w:b/>
          <w:color w:val="auto"/>
        </w:rPr>
        <w:t>Figure 1</w:t>
      </w:r>
      <w:r w:rsidR="00606FE1" w:rsidRPr="00787430">
        <w:rPr>
          <w:b/>
          <w:color w:val="auto"/>
        </w:rPr>
        <w:t>6</w:t>
      </w:r>
      <w:r w:rsidR="00600C9B" w:rsidRPr="00787430">
        <w:rPr>
          <w:color w:val="auto"/>
        </w:rPr>
        <w:t xml:space="preserve"> </w:t>
      </w:r>
      <w:r w:rsidR="00600C9B" w:rsidRPr="00787430">
        <w:t>displays the temperature distributions along the longitudinal axis of the model. The plots show that the plasma actuator heats the surface of the model</w:t>
      </w:r>
      <w:r w:rsidR="00A41B6B">
        <w:t>,</w:t>
      </w:r>
      <w:r w:rsidR="00600C9B" w:rsidRPr="00787430">
        <w:t xml:space="preserve"> although the distribution is </w:t>
      </w:r>
      <w:r w:rsidR="00F973C7" w:rsidRPr="00787430">
        <w:t>non-uniform</w:t>
      </w:r>
      <w:r w:rsidR="00600C9B" w:rsidRPr="00787430">
        <w:t xml:space="preserve"> and </w:t>
      </w:r>
      <w:r w:rsidR="007753DE" w:rsidRPr="00787430">
        <w:t>the maximum values are found close to the leading edge</w:t>
      </w:r>
      <w:r w:rsidR="00600C9B" w:rsidRPr="00787430">
        <w:t xml:space="preserve">. The non-uniformity is induced by variation </w:t>
      </w:r>
      <w:r w:rsidR="00A41B6B">
        <w:t xml:space="preserve">in </w:t>
      </w:r>
      <w:r w:rsidR="00600C9B" w:rsidRPr="00787430">
        <w:t xml:space="preserve">the electric field along the X-direction and this electric field is </w:t>
      </w:r>
      <w:r w:rsidR="004D63DF">
        <w:t xml:space="preserve">highest </w:t>
      </w:r>
      <w:r w:rsidR="00600C9B" w:rsidRPr="00787430">
        <w:t xml:space="preserve">close to the </w:t>
      </w:r>
      <w:r w:rsidR="00600C9B" w:rsidRPr="00787430">
        <w:lastRenderedPageBreak/>
        <w:t xml:space="preserve">leading edge of the flat </w:t>
      </w:r>
      <w:r w:rsidR="00600C9B" w:rsidRPr="00787430">
        <w:rPr>
          <w:color w:val="auto"/>
        </w:rPr>
        <w:t>plate</w:t>
      </w:r>
      <w:r w:rsidR="007A7426" w:rsidRPr="00787430">
        <w:rPr>
          <w:rFonts w:asciiTheme="minorHAnsi" w:hAnsiTheme="minorHAnsi" w:cstheme="minorHAnsi"/>
          <w:color w:val="auto"/>
          <w:vertAlign w:val="superscript"/>
        </w:rPr>
        <w:t>23</w:t>
      </w:r>
      <w:r w:rsidR="00600C9B" w:rsidRPr="00787430">
        <w:rPr>
          <w:color w:val="auto"/>
        </w:rPr>
        <w:t>.</w:t>
      </w:r>
      <w:r w:rsidR="00F973C7" w:rsidRPr="00787430">
        <w:rPr>
          <w:rFonts w:asciiTheme="minorHAnsi" w:hAnsiTheme="minorHAnsi" w:cstheme="minorHAnsi"/>
          <w:color w:val="auto"/>
        </w:rPr>
        <w:t xml:space="preserve"> </w:t>
      </w:r>
      <w:r w:rsidR="00134184" w:rsidRPr="00787430">
        <w:rPr>
          <w:rFonts w:asciiTheme="minorHAnsi" w:hAnsiTheme="minorHAnsi" w:cstheme="minorHAnsi"/>
          <w:color w:val="auto"/>
        </w:rPr>
        <w:t>For a given value of</w:t>
      </w:r>
      <w:r w:rsidR="00AD475A" w:rsidRPr="00787430">
        <w:rPr>
          <w:rFonts w:asciiTheme="minorHAnsi" w:hAnsiTheme="minorHAnsi" w:cstheme="minorHAnsi"/>
          <w:color w:val="auto"/>
        </w:rPr>
        <w:t xml:space="preserve"> the discharge current</w:t>
      </w:r>
      <w:r w:rsidR="00134184" w:rsidRPr="00787430">
        <w:rPr>
          <w:rFonts w:asciiTheme="minorHAnsi" w:hAnsiTheme="minorHAnsi" w:cstheme="minorHAnsi"/>
          <w:color w:val="auto"/>
        </w:rPr>
        <w:t xml:space="preserve"> I</w:t>
      </w:r>
      <w:r w:rsidR="00134184" w:rsidRPr="00787430">
        <w:rPr>
          <w:rFonts w:asciiTheme="minorHAnsi" w:hAnsiTheme="minorHAnsi" w:cstheme="minorHAnsi"/>
          <w:color w:val="auto"/>
          <w:vertAlign w:val="subscript"/>
        </w:rPr>
        <w:t>HV</w:t>
      </w:r>
      <w:r w:rsidR="00134184" w:rsidRPr="00787430">
        <w:rPr>
          <w:rFonts w:asciiTheme="minorHAnsi" w:hAnsiTheme="minorHAnsi" w:cstheme="minorHAnsi"/>
          <w:color w:val="auto"/>
        </w:rPr>
        <w:t>, the plasma discharge without the Mach 4 flow (static pressure set to 8 Pa) induced a sim</w:t>
      </w:r>
      <w:r w:rsidR="00532BD3" w:rsidRPr="00787430">
        <w:rPr>
          <w:rFonts w:asciiTheme="minorHAnsi" w:hAnsiTheme="minorHAnsi" w:cstheme="minorHAnsi"/>
          <w:color w:val="auto"/>
        </w:rPr>
        <w:t>ilar heating of the flat plate, with a temperature distribution similar (</w:t>
      </w:r>
      <w:r w:rsidR="00134184" w:rsidRPr="00787430">
        <w:rPr>
          <w:rFonts w:asciiTheme="minorHAnsi" w:hAnsiTheme="minorHAnsi" w:cstheme="minorHAnsi"/>
          <w:color w:val="auto"/>
        </w:rPr>
        <w:t>both in value and shape</w:t>
      </w:r>
      <w:r w:rsidR="00532BD3" w:rsidRPr="00787430">
        <w:rPr>
          <w:rFonts w:asciiTheme="minorHAnsi" w:hAnsiTheme="minorHAnsi" w:cstheme="minorHAnsi"/>
          <w:color w:val="auto"/>
        </w:rPr>
        <w:t>) to the temperature distribution when the Mach 4 flow is operating</w:t>
      </w:r>
      <w:r w:rsidR="00134184" w:rsidRPr="00787430">
        <w:rPr>
          <w:rFonts w:asciiTheme="minorHAnsi" w:hAnsiTheme="minorHAnsi" w:cstheme="minorHAnsi"/>
          <w:color w:val="auto"/>
        </w:rPr>
        <w:t xml:space="preserve">. This result confirms that </w:t>
      </w:r>
      <w:r w:rsidR="00D06933" w:rsidRPr="00787430">
        <w:rPr>
          <w:rFonts w:asciiTheme="minorHAnsi" w:hAnsiTheme="minorHAnsi" w:cstheme="minorHAnsi"/>
          <w:color w:val="auto"/>
        </w:rPr>
        <w:t xml:space="preserve">the </w:t>
      </w:r>
      <w:r w:rsidR="00134184" w:rsidRPr="00787430">
        <w:rPr>
          <w:rFonts w:asciiTheme="minorHAnsi" w:hAnsiTheme="minorHAnsi" w:cstheme="minorHAnsi"/>
          <w:color w:val="auto"/>
        </w:rPr>
        <w:t xml:space="preserve">heating of the flat plate surface is mainly related to a discharge effect and not influenced by the interaction between the Mach 4 air flow and the flat plate surface. </w:t>
      </w:r>
      <w:r w:rsidR="00D06933" w:rsidRPr="00787430">
        <w:rPr>
          <w:rFonts w:asciiTheme="minorHAnsi" w:hAnsiTheme="minorHAnsi" w:cstheme="minorHAnsi"/>
          <w:color w:val="auto"/>
        </w:rPr>
        <w:t>Moreover, t</w:t>
      </w:r>
      <w:r w:rsidR="00134184" w:rsidRPr="00787430">
        <w:rPr>
          <w:rFonts w:asciiTheme="minorHAnsi" w:hAnsiTheme="minorHAnsi" w:cstheme="minorHAnsi"/>
          <w:color w:val="auto"/>
        </w:rPr>
        <w:t>he surface heating induces a displacement effect: the flow viscosity above the heater is modified, inducing an increase in the lamina</w:t>
      </w:r>
      <w:r w:rsidR="00D06933" w:rsidRPr="00787430">
        <w:rPr>
          <w:rFonts w:asciiTheme="minorHAnsi" w:hAnsiTheme="minorHAnsi" w:cstheme="minorHAnsi"/>
          <w:color w:val="auto"/>
        </w:rPr>
        <w:t>r boundary layer thickness, and</w:t>
      </w:r>
      <w:r w:rsidR="00134184" w:rsidRPr="00787430">
        <w:rPr>
          <w:rFonts w:asciiTheme="minorHAnsi" w:hAnsiTheme="minorHAnsi" w:cstheme="minorHAnsi"/>
          <w:color w:val="auto"/>
        </w:rPr>
        <w:t xml:space="preserve"> consequently, the shock wave is shifted outward </w:t>
      </w:r>
      <w:r w:rsidR="004D63DF">
        <w:rPr>
          <w:rFonts w:asciiTheme="minorHAnsi" w:hAnsiTheme="minorHAnsi" w:cstheme="minorHAnsi"/>
          <w:color w:val="auto"/>
        </w:rPr>
        <w:t xml:space="preserve">from </w:t>
      </w:r>
      <w:r w:rsidR="00134184" w:rsidRPr="00787430">
        <w:rPr>
          <w:rFonts w:asciiTheme="minorHAnsi" w:hAnsiTheme="minorHAnsi" w:cstheme="minorHAnsi"/>
          <w:color w:val="auto"/>
        </w:rPr>
        <w:t>the flat plate surface (</w:t>
      </w:r>
      <w:r w:rsidR="00134184" w:rsidRPr="00B958B2">
        <w:rPr>
          <w:rFonts w:asciiTheme="minorHAnsi" w:hAnsiTheme="minorHAnsi" w:cstheme="minorHAnsi"/>
          <w:i/>
          <w:color w:val="auto"/>
        </w:rPr>
        <w:t>i.e.</w:t>
      </w:r>
      <w:r w:rsidR="00134184" w:rsidRPr="00787430">
        <w:rPr>
          <w:rFonts w:asciiTheme="minorHAnsi" w:hAnsiTheme="minorHAnsi" w:cstheme="minorHAnsi"/>
          <w:color w:val="auto"/>
        </w:rPr>
        <w:t xml:space="preserve">, </w:t>
      </w:r>
      <w:r w:rsidR="00D06933" w:rsidRPr="00787430">
        <w:rPr>
          <w:rFonts w:asciiTheme="minorHAnsi" w:hAnsiTheme="minorHAnsi" w:cstheme="minorHAnsi"/>
          <w:color w:val="auto"/>
        </w:rPr>
        <w:t xml:space="preserve">the shock wave angle </w:t>
      </w:r>
      <w:r w:rsidR="00134184" w:rsidRPr="00787430">
        <w:rPr>
          <w:rFonts w:asciiTheme="minorHAnsi" w:hAnsiTheme="minorHAnsi" w:cstheme="minorHAnsi"/>
          <w:color w:val="auto"/>
        </w:rPr>
        <w:t xml:space="preserve">increases). This effect can be observed more clearly on </w:t>
      </w:r>
      <w:r w:rsidR="00606FE1" w:rsidRPr="00787430">
        <w:rPr>
          <w:rFonts w:asciiTheme="minorHAnsi" w:hAnsiTheme="minorHAnsi" w:cstheme="minorHAnsi"/>
          <w:b/>
          <w:color w:val="auto"/>
        </w:rPr>
        <w:t>Figure 17</w:t>
      </w:r>
      <w:r w:rsidR="00134184" w:rsidRPr="00787430">
        <w:rPr>
          <w:rFonts w:asciiTheme="minorHAnsi" w:hAnsiTheme="minorHAnsi" w:cstheme="minorHAnsi"/>
          <w:b/>
          <w:color w:val="auto"/>
        </w:rPr>
        <w:t xml:space="preserve"> </w:t>
      </w:r>
      <w:r w:rsidR="00134184" w:rsidRPr="00787430">
        <w:rPr>
          <w:rFonts w:asciiTheme="minorHAnsi" w:hAnsiTheme="minorHAnsi" w:cstheme="minorHAnsi"/>
          <w:color w:val="auto"/>
        </w:rPr>
        <w:t xml:space="preserve">where </w:t>
      </w:r>
      <w:r w:rsidR="00BA3FBD" w:rsidRPr="00787430">
        <w:rPr>
          <w:rFonts w:asciiTheme="minorHAnsi" w:hAnsiTheme="minorHAnsi" w:cstheme="minorHAnsi"/>
          <w:color w:val="auto"/>
        </w:rPr>
        <w:t>four</w:t>
      </w:r>
      <w:r w:rsidR="00134184" w:rsidRPr="00787430">
        <w:rPr>
          <w:rFonts w:asciiTheme="minorHAnsi" w:hAnsiTheme="minorHAnsi" w:cstheme="minorHAnsi"/>
          <w:color w:val="auto"/>
        </w:rPr>
        <w:t xml:space="preserve"> Pitot pressure profiles are presented: one corresponds to the baseline, and the others </w:t>
      </w:r>
      <w:r w:rsidR="001C72FB" w:rsidRPr="00787430">
        <w:rPr>
          <w:rFonts w:asciiTheme="minorHAnsi" w:hAnsiTheme="minorHAnsi" w:cstheme="minorHAnsi"/>
          <w:color w:val="auto"/>
        </w:rPr>
        <w:t>correspond</w:t>
      </w:r>
      <w:r w:rsidR="00134184" w:rsidRPr="00787430">
        <w:rPr>
          <w:rFonts w:asciiTheme="minorHAnsi" w:hAnsiTheme="minorHAnsi" w:cstheme="minorHAnsi"/>
          <w:color w:val="auto"/>
        </w:rPr>
        <w:t xml:space="preserve"> to the cases when different discharge powers are supplied. On the shape of the profiles measured at X = 50 mm, the knee geometry is found at a higher position on the Z-axis, meaning that the thickness of the boundary layer has increased and therefore, the shock wave angle </w:t>
      </w:r>
      <w:r w:rsidR="004D63DF">
        <w:rPr>
          <w:rFonts w:asciiTheme="minorHAnsi" w:hAnsiTheme="minorHAnsi" w:cstheme="minorHAnsi"/>
          <w:color w:val="auto"/>
        </w:rPr>
        <w:t xml:space="preserve">increased as well. </w:t>
      </w:r>
      <w:r w:rsidR="00726C6A" w:rsidRPr="00787430">
        <w:rPr>
          <w:rFonts w:asciiTheme="minorHAnsi" w:hAnsiTheme="minorHAnsi" w:cstheme="minorHAnsi"/>
          <w:color w:val="auto"/>
        </w:rPr>
        <w:t xml:space="preserve"> </w:t>
      </w:r>
    </w:p>
    <w:p w14:paraId="72C3F5F7" w14:textId="77777777" w:rsidR="00F973C7" w:rsidRPr="00787430" w:rsidRDefault="00F973C7" w:rsidP="00D71B4D">
      <w:pPr>
        <w:rPr>
          <w:rFonts w:asciiTheme="minorHAnsi" w:hAnsiTheme="minorHAnsi" w:cstheme="minorHAnsi"/>
          <w:color w:val="auto"/>
        </w:rPr>
      </w:pPr>
    </w:p>
    <w:p w14:paraId="62BFFC9D" w14:textId="78061E62" w:rsidR="000A3B27" w:rsidRPr="00787430" w:rsidRDefault="0020554D" w:rsidP="00D71B4D">
      <w:pPr>
        <w:rPr>
          <w:rFonts w:asciiTheme="minorHAnsi" w:hAnsiTheme="minorHAnsi" w:cstheme="minorHAnsi"/>
          <w:color w:val="auto"/>
        </w:rPr>
      </w:pPr>
      <w:r w:rsidRPr="00787430">
        <w:rPr>
          <w:rFonts w:asciiTheme="minorHAnsi" w:hAnsiTheme="minorHAnsi" w:cstheme="minorHAnsi"/>
          <w:color w:val="auto"/>
        </w:rPr>
        <w:t xml:space="preserve">Experiments carried out with </w:t>
      </w:r>
      <w:r w:rsidR="008C75D9" w:rsidRPr="00787430">
        <w:rPr>
          <w:rFonts w:asciiTheme="minorHAnsi" w:hAnsiTheme="minorHAnsi" w:cstheme="minorHAnsi"/>
          <w:color w:val="auto"/>
        </w:rPr>
        <w:t>a Mach 2 flow and a static pressure of 8 Pa showed that the thermal effects account</w:t>
      </w:r>
      <w:r w:rsidR="003318FC" w:rsidRPr="00787430">
        <w:rPr>
          <w:rFonts w:asciiTheme="minorHAnsi" w:hAnsiTheme="minorHAnsi" w:cstheme="minorHAnsi"/>
          <w:color w:val="auto"/>
        </w:rPr>
        <w:t>ed</w:t>
      </w:r>
      <w:r w:rsidR="008C75D9" w:rsidRPr="00787430">
        <w:rPr>
          <w:rFonts w:asciiTheme="minorHAnsi" w:hAnsiTheme="minorHAnsi" w:cstheme="minorHAnsi"/>
          <w:color w:val="auto"/>
        </w:rPr>
        <w:t xml:space="preserve"> for only 50</w:t>
      </w:r>
      <w:r w:rsidR="00D71B4D" w:rsidRPr="00787430">
        <w:rPr>
          <w:rFonts w:asciiTheme="minorHAnsi" w:hAnsiTheme="minorHAnsi" w:cstheme="minorHAnsi"/>
          <w:color w:val="auto"/>
        </w:rPr>
        <w:t>%</w:t>
      </w:r>
      <w:r w:rsidR="008C75D9" w:rsidRPr="00787430">
        <w:rPr>
          <w:rFonts w:asciiTheme="minorHAnsi" w:hAnsiTheme="minorHAnsi" w:cstheme="minorHAnsi"/>
          <w:color w:val="auto"/>
        </w:rPr>
        <w:t xml:space="preserve"> </w:t>
      </w:r>
      <w:r w:rsidR="004D63DF">
        <w:rPr>
          <w:rFonts w:asciiTheme="minorHAnsi" w:hAnsiTheme="minorHAnsi" w:cstheme="minorHAnsi"/>
          <w:color w:val="auto"/>
        </w:rPr>
        <w:t>of</w:t>
      </w:r>
      <w:r w:rsidR="004D63DF" w:rsidRPr="00787430">
        <w:rPr>
          <w:rFonts w:asciiTheme="minorHAnsi" w:hAnsiTheme="minorHAnsi" w:cstheme="minorHAnsi"/>
          <w:color w:val="auto"/>
        </w:rPr>
        <w:t xml:space="preserve"> </w:t>
      </w:r>
      <w:r w:rsidR="008C75D9" w:rsidRPr="00787430">
        <w:rPr>
          <w:rFonts w:asciiTheme="minorHAnsi" w:hAnsiTheme="minorHAnsi" w:cstheme="minorHAnsi"/>
          <w:color w:val="auto"/>
        </w:rPr>
        <w:t xml:space="preserve">the shock wave angle increase </w:t>
      </w:r>
      <w:r w:rsidR="003318FC" w:rsidRPr="00787430">
        <w:rPr>
          <w:rFonts w:asciiTheme="minorHAnsi" w:hAnsiTheme="minorHAnsi" w:cstheme="minorHAnsi"/>
          <w:color w:val="auto"/>
        </w:rPr>
        <w:t xml:space="preserve">and </w:t>
      </w:r>
      <w:r w:rsidR="008C75D9" w:rsidRPr="00787430">
        <w:rPr>
          <w:rFonts w:asciiTheme="minorHAnsi" w:hAnsiTheme="minorHAnsi" w:cstheme="minorHAnsi"/>
          <w:color w:val="auto"/>
        </w:rPr>
        <w:t>the</w:t>
      </w:r>
      <w:r w:rsidR="003318FC" w:rsidRPr="00787430">
        <w:rPr>
          <w:rFonts w:asciiTheme="minorHAnsi" w:hAnsiTheme="minorHAnsi" w:cstheme="minorHAnsi"/>
          <w:color w:val="auto"/>
        </w:rPr>
        <w:t xml:space="preserve"> remain</w:t>
      </w:r>
      <w:r w:rsidR="00B61296" w:rsidRPr="00787430">
        <w:rPr>
          <w:rFonts w:asciiTheme="minorHAnsi" w:hAnsiTheme="minorHAnsi" w:cstheme="minorHAnsi"/>
          <w:color w:val="auto"/>
        </w:rPr>
        <w:t>ing</w:t>
      </w:r>
      <w:r w:rsidR="003318FC" w:rsidRPr="00787430">
        <w:rPr>
          <w:rFonts w:asciiTheme="minorHAnsi" w:hAnsiTheme="minorHAnsi" w:cstheme="minorHAnsi"/>
          <w:color w:val="auto"/>
        </w:rPr>
        <w:t xml:space="preserve"> 50</w:t>
      </w:r>
      <w:r w:rsidR="00D71B4D" w:rsidRPr="00787430">
        <w:rPr>
          <w:rFonts w:asciiTheme="minorHAnsi" w:hAnsiTheme="minorHAnsi" w:cstheme="minorHAnsi"/>
          <w:color w:val="auto"/>
        </w:rPr>
        <w:t>%</w:t>
      </w:r>
      <w:r w:rsidR="003318FC" w:rsidRPr="00787430">
        <w:rPr>
          <w:rFonts w:asciiTheme="minorHAnsi" w:hAnsiTheme="minorHAnsi" w:cstheme="minorHAnsi"/>
          <w:color w:val="auto"/>
        </w:rPr>
        <w:t xml:space="preserve"> </w:t>
      </w:r>
      <w:r w:rsidR="004D63DF">
        <w:rPr>
          <w:rFonts w:asciiTheme="minorHAnsi" w:hAnsiTheme="minorHAnsi" w:cstheme="minorHAnsi"/>
          <w:color w:val="auto"/>
        </w:rPr>
        <w:t xml:space="preserve">of changes were </w:t>
      </w:r>
      <w:r w:rsidR="008C75D9" w:rsidRPr="00787430">
        <w:rPr>
          <w:rFonts w:asciiTheme="minorHAnsi" w:hAnsiTheme="minorHAnsi" w:cstheme="minorHAnsi"/>
          <w:color w:val="auto"/>
        </w:rPr>
        <w:t>due to ionization effect</w:t>
      </w:r>
      <w:r w:rsidRPr="00787430">
        <w:rPr>
          <w:rFonts w:asciiTheme="minorHAnsi" w:hAnsiTheme="minorHAnsi" w:cstheme="minorHAnsi"/>
          <w:color w:val="auto"/>
        </w:rPr>
        <w:t>s</w:t>
      </w:r>
      <w:r w:rsidR="008C75D9" w:rsidRPr="00787430">
        <w:rPr>
          <w:rFonts w:asciiTheme="minorHAnsi" w:hAnsiTheme="minorHAnsi" w:cstheme="minorHAnsi"/>
          <w:color w:val="auto"/>
          <w:vertAlign w:val="superscript"/>
        </w:rPr>
        <w:t>21</w:t>
      </w:r>
      <w:r w:rsidR="008C75D9" w:rsidRPr="00787430">
        <w:rPr>
          <w:rFonts w:asciiTheme="minorHAnsi" w:hAnsiTheme="minorHAnsi" w:cstheme="minorHAnsi"/>
          <w:color w:val="auto"/>
        </w:rPr>
        <w:t>.</w:t>
      </w:r>
      <w:r w:rsidR="00AC6E85" w:rsidRPr="00787430">
        <w:rPr>
          <w:rFonts w:asciiTheme="minorHAnsi" w:hAnsiTheme="minorHAnsi" w:cstheme="minorHAnsi"/>
          <w:color w:val="auto"/>
        </w:rPr>
        <w:t xml:space="preserve"> </w:t>
      </w:r>
      <w:r w:rsidR="003318FC" w:rsidRPr="00787430">
        <w:rPr>
          <w:rFonts w:asciiTheme="minorHAnsi" w:hAnsiTheme="minorHAnsi" w:cstheme="minorHAnsi"/>
          <w:color w:val="auto"/>
        </w:rPr>
        <w:t xml:space="preserve">For Mach 2 and Mach 4 flows, the surface temperature distributions </w:t>
      </w:r>
      <w:r w:rsidR="00A30947" w:rsidRPr="00787430">
        <w:rPr>
          <w:rFonts w:asciiTheme="minorHAnsi" w:hAnsiTheme="minorHAnsi" w:cstheme="minorHAnsi"/>
          <w:color w:val="auto"/>
        </w:rPr>
        <w:t>are</w:t>
      </w:r>
      <w:r w:rsidR="003318FC" w:rsidRPr="00787430">
        <w:rPr>
          <w:rFonts w:asciiTheme="minorHAnsi" w:hAnsiTheme="minorHAnsi" w:cstheme="minorHAnsi"/>
          <w:color w:val="auto"/>
        </w:rPr>
        <w:t xml:space="preserve"> similar</w:t>
      </w:r>
      <w:r w:rsidR="004D63DF">
        <w:rPr>
          <w:rFonts w:asciiTheme="minorHAnsi" w:hAnsiTheme="minorHAnsi" w:cstheme="minorHAnsi"/>
          <w:color w:val="auto"/>
        </w:rPr>
        <w:t>,</w:t>
      </w:r>
      <w:r w:rsidR="003318FC" w:rsidRPr="00787430">
        <w:rPr>
          <w:rFonts w:asciiTheme="minorHAnsi" w:hAnsiTheme="minorHAnsi" w:cstheme="minorHAnsi"/>
          <w:color w:val="auto"/>
        </w:rPr>
        <w:t xml:space="preserve"> </w:t>
      </w:r>
      <w:r w:rsidR="00A30947" w:rsidRPr="00787430">
        <w:rPr>
          <w:rFonts w:asciiTheme="minorHAnsi" w:hAnsiTheme="minorHAnsi" w:cstheme="minorHAnsi"/>
          <w:color w:val="auto"/>
        </w:rPr>
        <w:t>although</w:t>
      </w:r>
      <w:r w:rsidR="003318FC" w:rsidRPr="00787430">
        <w:rPr>
          <w:rFonts w:asciiTheme="minorHAnsi" w:hAnsiTheme="minorHAnsi" w:cstheme="minorHAnsi"/>
          <w:color w:val="auto"/>
        </w:rPr>
        <w:t xml:space="preserve"> the </w:t>
      </w:r>
      <w:r w:rsidR="00A30947" w:rsidRPr="00787430">
        <w:rPr>
          <w:rFonts w:asciiTheme="minorHAnsi" w:hAnsiTheme="minorHAnsi" w:cstheme="minorHAnsi"/>
          <w:color w:val="auto"/>
        </w:rPr>
        <w:t>temperature</w:t>
      </w:r>
      <w:r w:rsidR="008C75D9" w:rsidRPr="00787430">
        <w:rPr>
          <w:rFonts w:asciiTheme="minorHAnsi" w:hAnsiTheme="minorHAnsi" w:cstheme="minorHAnsi"/>
          <w:color w:val="auto"/>
        </w:rPr>
        <w:t xml:space="preserve"> gradients are higher</w:t>
      </w:r>
      <w:r w:rsidR="003318FC" w:rsidRPr="00787430">
        <w:rPr>
          <w:rFonts w:asciiTheme="minorHAnsi" w:hAnsiTheme="minorHAnsi" w:cstheme="minorHAnsi"/>
          <w:color w:val="auto"/>
        </w:rPr>
        <w:t xml:space="preserve"> </w:t>
      </w:r>
      <w:r w:rsidR="00AC6E85" w:rsidRPr="00787430">
        <w:rPr>
          <w:rFonts w:asciiTheme="minorHAnsi" w:hAnsiTheme="minorHAnsi" w:cstheme="minorHAnsi"/>
          <w:color w:val="auto"/>
        </w:rPr>
        <w:t xml:space="preserve">with the Mach 2 </w:t>
      </w:r>
      <w:r w:rsidR="003318FC" w:rsidRPr="00787430">
        <w:rPr>
          <w:rFonts w:asciiTheme="minorHAnsi" w:hAnsiTheme="minorHAnsi" w:cstheme="minorHAnsi"/>
          <w:color w:val="auto"/>
        </w:rPr>
        <w:t>flow.</w:t>
      </w:r>
      <w:r w:rsidR="00F973C7" w:rsidRPr="00787430">
        <w:rPr>
          <w:rFonts w:asciiTheme="minorHAnsi" w:hAnsiTheme="minorHAnsi" w:cstheme="minorHAnsi"/>
          <w:color w:val="auto"/>
        </w:rPr>
        <w:t xml:space="preserve"> </w:t>
      </w:r>
      <w:r w:rsidR="00AC6E85" w:rsidRPr="00787430">
        <w:rPr>
          <w:rFonts w:asciiTheme="minorHAnsi" w:hAnsiTheme="minorHAnsi" w:cstheme="minorHAnsi"/>
          <w:color w:val="auto"/>
        </w:rPr>
        <w:t>Therefore</w:t>
      </w:r>
      <w:r w:rsidR="00726C6A" w:rsidRPr="00787430">
        <w:rPr>
          <w:rFonts w:asciiTheme="minorHAnsi" w:hAnsiTheme="minorHAnsi" w:cstheme="minorHAnsi"/>
          <w:color w:val="auto"/>
        </w:rPr>
        <w:t xml:space="preserve">, one can assume that the ionization effect would be even </w:t>
      </w:r>
      <w:r w:rsidR="00A30947" w:rsidRPr="00787430">
        <w:rPr>
          <w:rFonts w:asciiTheme="minorHAnsi" w:hAnsiTheme="minorHAnsi" w:cstheme="minorHAnsi"/>
          <w:color w:val="auto"/>
        </w:rPr>
        <w:t>greate</w:t>
      </w:r>
      <w:r w:rsidR="00726C6A" w:rsidRPr="00787430">
        <w:rPr>
          <w:rFonts w:asciiTheme="minorHAnsi" w:hAnsiTheme="minorHAnsi" w:cstheme="minorHAnsi"/>
          <w:color w:val="auto"/>
        </w:rPr>
        <w:t>r with the Mach 4 flow than the 50</w:t>
      </w:r>
      <w:r w:rsidR="00D71B4D" w:rsidRPr="00787430">
        <w:rPr>
          <w:rFonts w:asciiTheme="minorHAnsi" w:hAnsiTheme="minorHAnsi" w:cstheme="minorHAnsi"/>
          <w:color w:val="auto"/>
        </w:rPr>
        <w:t>%</w:t>
      </w:r>
      <w:r w:rsidR="00726C6A" w:rsidRPr="00787430">
        <w:rPr>
          <w:rFonts w:asciiTheme="minorHAnsi" w:hAnsiTheme="minorHAnsi" w:cstheme="minorHAnsi"/>
          <w:color w:val="auto"/>
        </w:rPr>
        <w:t xml:space="preserve"> estimated in previous studies</w:t>
      </w:r>
      <w:r w:rsidR="00726C6A" w:rsidRPr="00787430">
        <w:rPr>
          <w:rFonts w:asciiTheme="minorHAnsi" w:hAnsiTheme="minorHAnsi" w:cstheme="minorHAnsi"/>
          <w:color w:val="auto"/>
          <w:vertAlign w:val="superscript"/>
        </w:rPr>
        <w:t>2</w:t>
      </w:r>
      <w:r w:rsidR="00A30947" w:rsidRPr="00787430">
        <w:rPr>
          <w:rFonts w:asciiTheme="minorHAnsi" w:hAnsiTheme="minorHAnsi" w:cstheme="minorHAnsi"/>
          <w:color w:val="auto"/>
          <w:vertAlign w:val="superscript"/>
        </w:rPr>
        <w:t>1</w:t>
      </w:r>
      <w:r w:rsidR="00726C6A" w:rsidRPr="00787430">
        <w:rPr>
          <w:rFonts w:asciiTheme="minorHAnsi" w:hAnsiTheme="minorHAnsi" w:cstheme="minorHAnsi"/>
          <w:color w:val="auto"/>
        </w:rPr>
        <w:t xml:space="preserve">, </w:t>
      </w:r>
      <w:r w:rsidR="00A30947" w:rsidRPr="00787430">
        <w:rPr>
          <w:rFonts w:asciiTheme="minorHAnsi" w:hAnsiTheme="minorHAnsi" w:cstheme="minorHAnsi"/>
          <w:color w:val="auto"/>
        </w:rPr>
        <w:t xml:space="preserve">meaning that </w:t>
      </w:r>
      <w:r w:rsidR="00726C6A" w:rsidRPr="00787430">
        <w:rPr>
          <w:rFonts w:asciiTheme="minorHAnsi" w:hAnsiTheme="minorHAnsi" w:cstheme="minorHAnsi"/>
          <w:color w:val="auto"/>
        </w:rPr>
        <w:t xml:space="preserve">the influence of surface heating on the shock wave modification will be even </w:t>
      </w:r>
      <w:r w:rsidR="00B61296" w:rsidRPr="00787430">
        <w:rPr>
          <w:rFonts w:asciiTheme="minorHAnsi" w:hAnsiTheme="minorHAnsi" w:cstheme="minorHAnsi"/>
          <w:color w:val="auto"/>
        </w:rPr>
        <w:t>less important</w:t>
      </w:r>
      <w:r w:rsidR="003C5CE6" w:rsidRPr="00787430">
        <w:rPr>
          <w:rFonts w:asciiTheme="minorHAnsi" w:hAnsiTheme="minorHAnsi" w:cstheme="minorHAnsi"/>
          <w:color w:val="auto"/>
        </w:rPr>
        <w:t>.</w:t>
      </w:r>
    </w:p>
    <w:p w14:paraId="7A4B04D9" w14:textId="77777777" w:rsidR="00232E31" w:rsidRPr="00787430" w:rsidRDefault="00232E31" w:rsidP="00D71B4D">
      <w:pPr>
        <w:rPr>
          <w:rFonts w:asciiTheme="minorHAnsi" w:hAnsiTheme="minorHAnsi" w:cstheme="minorHAnsi"/>
          <w:color w:val="auto"/>
        </w:rPr>
      </w:pPr>
    </w:p>
    <w:p w14:paraId="78C8260B" w14:textId="4D808C3F" w:rsidR="004D63DF" w:rsidRDefault="00EC66F2" w:rsidP="00D71B4D">
      <w:pPr>
        <w:rPr>
          <w:rFonts w:asciiTheme="minorHAnsi" w:hAnsiTheme="minorHAnsi" w:cstheme="minorHAnsi"/>
          <w:color w:val="auto"/>
        </w:rPr>
      </w:pPr>
      <w:r w:rsidRPr="00787430">
        <w:rPr>
          <w:rFonts w:asciiTheme="minorHAnsi" w:hAnsiTheme="minorHAnsi" w:cstheme="minorHAnsi"/>
          <w:color w:val="auto"/>
        </w:rPr>
        <w:t xml:space="preserve">During atmospheric re-entries, atmospheric drag is used to slow </w:t>
      </w:r>
      <w:r w:rsidR="007663FE" w:rsidRPr="00787430">
        <w:rPr>
          <w:rFonts w:asciiTheme="minorHAnsi" w:hAnsiTheme="minorHAnsi" w:cstheme="minorHAnsi"/>
          <w:color w:val="auto"/>
        </w:rPr>
        <w:t xml:space="preserve">down </w:t>
      </w:r>
      <w:r w:rsidRPr="00787430">
        <w:rPr>
          <w:rFonts w:asciiTheme="minorHAnsi" w:hAnsiTheme="minorHAnsi" w:cstheme="minorHAnsi"/>
          <w:color w:val="auto"/>
        </w:rPr>
        <w:t xml:space="preserve">the vehicle, but the amount of energy to dissipate </w:t>
      </w:r>
      <w:r w:rsidR="004D63DF">
        <w:rPr>
          <w:rFonts w:asciiTheme="minorHAnsi" w:hAnsiTheme="minorHAnsi" w:cstheme="minorHAnsi"/>
          <w:color w:val="auto"/>
        </w:rPr>
        <w:t xml:space="preserve">in these conditions </w:t>
      </w:r>
      <w:r w:rsidRPr="00787430">
        <w:rPr>
          <w:rFonts w:asciiTheme="minorHAnsi" w:hAnsiTheme="minorHAnsi" w:cstheme="minorHAnsi"/>
          <w:color w:val="auto"/>
        </w:rPr>
        <w:t>is enormous. The rate of energy dissipation is then estimated to be proportional to the cube of the vehicle speed, inducing very high temperatures on the spacecraft which may produce serious damage if thermal protections are not sufficient. Optimal return trajectories are designed to obtain the minimum return cost defined as the sum of the mass propellant consumed by the space vehicle to de</w:t>
      </w:r>
      <w:r w:rsidR="00523931" w:rsidRPr="00787430">
        <w:rPr>
          <w:rFonts w:asciiTheme="minorHAnsi" w:hAnsiTheme="minorHAnsi" w:cstheme="minorHAnsi"/>
          <w:color w:val="auto"/>
        </w:rPr>
        <w:t>-</w:t>
      </w:r>
      <w:r w:rsidRPr="00787430">
        <w:rPr>
          <w:rFonts w:asciiTheme="minorHAnsi" w:hAnsiTheme="minorHAnsi" w:cstheme="minorHAnsi"/>
          <w:color w:val="auto"/>
        </w:rPr>
        <w:t xml:space="preserve">orbit and the mass of thermal protections. </w:t>
      </w:r>
      <w:r w:rsidR="007663FE" w:rsidRPr="00787430">
        <w:rPr>
          <w:rFonts w:asciiTheme="minorHAnsi" w:hAnsiTheme="minorHAnsi" w:cstheme="minorHAnsi"/>
          <w:color w:val="auto"/>
        </w:rPr>
        <w:t>However, r</w:t>
      </w:r>
      <w:r w:rsidRPr="00787430">
        <w:rPr>
          <w:rFonts w:asciiTheme="minorHAnsi" w:hAnsiTheme="minorHAnsi" w:cstheme="minorHAnsi"/>
          <w:color w:val="auto"/>
        </w:rPr>
        <w:t>eduction of thermal protection could be a way to decrease the cost of future missions. For this purpose</w:t>
      </w:r>
      <w:r w:rsidR="007663FE" w:rsidRPr="00787430">
        <w:rPr>
          <w:rFonts w:asciiTheme="minorHAnsi" w:hAnsiTheme="minorHAnsi" w:cstheme="minorHAnsi"/>
          <w:color w:val="auto"/>
        </w:rPr>
        <w:t>,</w:t>
      </w:r>
      <w:r w:rsidRPr="00787430">
        <w:rPr>
          <w:rFonts w:asciiTheme="minorHAnsi" w:hAnsiTheme="minorHAnsi" w:cstheme="minorHAnsi"/>
          <w:color w:val="auto"/>
        </w:rPr>
        <w:t xml:space="preserve"> </w:t>
      </w:r>
      <w:r w:rsidR="004D63DF">
        <w:rPr>
          <w:rFonts w:asciiTheme="minorHAnsi" w:hAnsiTheme="minorHAnsi" w:cstheme="minorHAnsi"/>
          <w:color w:val="auto"/>
        </w:rPr>
        <w:t xml:space="preserve">one </w:t>
      </w:r>
      <w:r w:rsidRPr="00787430">
        <w:rPr>
          <w:rFonts w:asciiTheme="minorHAnsi" w:hAnsiTheme="minorHAnsi" w:cstheme="minorHAnsi"/>
          <w:color w:val="auto"/>
        </w:rPr>
        <w:t xml:space="preserve">idea is to </w:t>
      </w:r>
      <w:r w:rsidR="007663FE" w:rsidRPr="00787430">
        <w:rPr>
          <w:rFonts w:asciiTheme="minorHAnsi" w:hAnsiTheme="minorHAnsi" w:cstheme="minorHAnsi"/>
          <w:color w:val="auto"/>
        </w:rPr>
        <w:t xml:space="preserve">increase the drag force </w:t>
      </w:r>
      <w:r w:rsidR="004D63DF">
        <w:rPr>
          <w:rFonts w:asciiTheme="minorHAnsi" w:hAnsiTheme="minorHAnsi" w:cstheme="minorHAnsi"/>
          <w:color w:val="auto"/>
        </w:rPr>
        <w:t xml:space="preserve">with </w:t>
      </w:r>
      <w:r w:rsidR="007663FE" w:rsidRPr="00787430">
        <w:rPr>
          <w:rFonts w:asciiTheme="minorHAnsi" w:hAnsiTheme="minorHAnsi" w:cstheme="minorHAnsi"/>
          <w:color w:val="auto"/>
        </w:rPr>
        <w:t>the aim of decelerating the vehicle</w:t>
      </w:r>
      <w:r w:rsidR="00B61296" w:rsidRPr="00787430">
        <w:rPr>
          <w:rFonts w:asciiTheme="minorHAnsi" w:hAnsiTheme="minorHAnsi" w:cstheme="minorHAnsi"/>
          <w:color w:val="auto"/>
        </w:rPr>
        <w:t>,</w:t>
      </w:r>
      <w:r w:rsidR="007663FE" w:rsidRPr="00787430">
        <w:rPr>
          <w:rFonts w:asciiTheme="minorHAnsi" w:hAnsiTheme="minorHAnsi" w:cstheme="minorHAnsi"/>
          <w:color w:val="auto"/>
        </w:rPr>
        <w:t xml:space="preserve"> </w:t>
      </w:r>
      <w:r w:rsidRPr="00787430">
        <w:rPr>
          <w:rFonts w:asciiTheme="minorHAnsi" w:hAnsiTheme="minorHAnsi" w:cstheme="minorHAnsi"/>
          <w:color w:val="auto"/>
        </w:rPr>
        <w:t xml:space="preserve">and the use of plasma actuators </w:t>
      </w:r>
      <w:r w:rsidR="00B61296" w:rsidRPr="00787430">
        <w:rPr>
          <w:rFonts w:asciiTheme="minorHAnsi" w:hAnsiTheme="minorHAnsi" w:cstheme="minorHAnsi"/>
          <w:color w:val="auto"/>
        </w:rPr>
        <w:t>is a potential</w:t>
      </w:r>
      <w:r w:rsidRPr="00787430">
        <w:rPr>
          <w:rFonts w:asciiTheme="minorHAnsi" w:hAnsiTheme="minorHAnsi" w:cstheme="minorHAnsi"/>
          <w:color w:val="auto"/>
        </w:rPr>
        <w:t xml:space="preserve"> method</w:t>
      </w:r>
      <w:r w:rsidR="004D63DF">
        <w:rPr>
          <w:rFonts w:asciiTheme="minorHAnsi" w:hAnsiTheme="minorHAnsi" w:cstheme="minorHAnsi"/>
          <w:color w:val="auto"/>
        </w:rPr>
        <w:t xml:space="preserve"> to achieve this goal</w:t>
      </w:r>
      <w:r w:rsidRPr="00787430">
        <w:rPr>
          <w:rFonts w:asciiTheme="minorHAnsi" w:hAnsiTheme="minorHAnsi" w:cstheme="minorHAnsi"/>
          <w:color w:val="auto"/>
        </w:rPr>
        <w:t xml:space="preserve">. </w:t>
      </w:r>
    </w:p>
    <w:p w14:paraId="50C740E8" w14:textId="77777777" w:rsidR="004D63DF" w:rsidRDefault="004D63DF" w:rsidP="00D71B4D">
      <w:pPr>
        <w:rPr>
          <w:rFonts w:asciiTheme="minorHAnsi" w:hAnsiTheme="minorHAnsi" w:cstheme="minorHAnsi"/>
          <w:color w:val="auto"/>
        </w:rPr>
      </w:pPr>
    </w:p>
    <w:p w14:paraId="2B05F5AA" w14:textId="2787D355" w:rsidR="00232E31" w:rsidRPr="00B958B2" w:rsidRDefault="00EC66F2" w:rsidP="00D71B4D">
      <w:pPr>
        <w:rPr>
          <w:rFonts w:asciiTheme="minorHAnsi" w:hAnsiTheme="minorHAnsi" w:cstheme="minorHAnsi"/>
          <w:color w:val="auto"/>
        </w:rPr>
      </w:pPr>
      <w:r w:rsidRPr="00787430">
        <w:rPr>
          <w:rFonts w:asciiTheme="minorHAnsi" w:hAnsiTheme="minorHAnsi" w:cstheme="minorHAnsi"/>
          <w:color w:val="auto"/>
        </w:rPr>
        <w:t xml:space="preserve">In order to estimate the efficiency of plasma actuators in heat load reduction, numerical simulations corresponding to </w:t>
      </w:r>
      <w:r w:rsidR="004D63DF">
        <w:rPr>
          <w:rFonts w:asciiTheme="minorHAnsi" w:hAnsiTheme="minorHAnsi" w:cstheme="minorHAnsi"/>
          <w:color w:val="auto"/>
        </w:rPr>
        <w:t xml:space="preserve">the presented </w:t>
      </w:r>
      <w:r w:rsidRPr="00787430">
        <w:rPr>
          <w:rFonts w:asciiTheme="minorHAnsi" w:hAnsiTheme="minorHAnsi" w:cstheme="minorHAnsi"/>
          <w:color w:val="auto"/>
        </w:rPr>
        <w:t xml:space="preserve">experimental conditions have been carried out to determine the aerodynamic drag forces induced by the discharge over </w:t>
      </w:r>
      <w:r w:rsidR="004D63DF">
        <w:rPr>
          <w:rFonts w:asciiTheme="minorHAnsi" w:hAnsiTheme="minorHAnsi" w:cstheme="minorHAnsi"/>
          <w:color w:val="auto"/>
        </w:rPr>
        <w:t xml:space="preserve">a </w:t>
      </w:r>
      <w:r w:rsidRPr="00787430">
        <w:rPr>
          <w:rFonts w:asciiTheme="minorHAnsi" w:hAnsiTheme="minorHAnsi" w:cstheme="minorHAnsi"/>
          <w:color w:val="auto"/>
        </w:rPr>
        <w:t>flat plate at Mach 2 and 8 Pa</w:t>
      </w:r>
      <w:r w:rsidRPr="00787430">
        <w:rPr>
          <w:rFonts w:asciiTheme="minorHAnsi" w:hAnsiTheme="minorHAnsi" w:cstheme="minorHAnsi"/>
          <w:color w:val="auto"/>
          <w:vertAlign w:val="superscript"/>
        </w:rPr>
        <w:t>2</w:t>
      </w:r>
      <w:r w:rsidRPr="00787430">
        <w:rPr>
          <w:rFonts w:asciiTheme="minorHAnsi" w:hAnsiTheme="minorHAnsi" w:cstheme="minorHAnsi"/>
          <w:color w:val="auto"/>
        </w:rPr>
        <w:t xml:space="preserve">. The surface heating produced by the plasma discharge is numerically simulated reproducing the shock wave angle modifications observed experimentally. </w:t>
      </w:r>
      <w:r w:rsidR="0018229E" w:rsidRPr="00787430">
        <w:rPr>
          <w:rFonts w:asciiTheme="minorHAnsi" w:hAnsiTheme="minorHAnsi" w:cstheme="minorHAnsi"/>
          <w:color w:val="auto"/>
        </w:rPr>
        <w:t>Results showed that</w:t>
      </w:r>
      <w:r w:rsidR="004D63DF">
        <w:rPr>
          <w:rFonts w:asciiTheme="minorHAnsi" w:hAnsiTheme="minorHAnsi" w:cstheme="minorHAnsi"/>
          <w:color w:val="auto"/>
        </w:rPr>
        <w:t>,</w:t>
      </w:r>
      <w:r w:rsidR="0018229E" w:rsidRPr="00787430">
        <w:rPr>
          <w:rFonts w:asciiTheme="minorHAnsi" w:hAnsiTheme="minorHAnsi" w:cstheme="minorHAnsi"/>
          <w:color w:val="auto"/>
        </w:rPr>
        <w:t xml:space="preserve"> </w:t>
      </w:r>
      <w:r w:rsidR="004D63DF" w:rsidRPr="00A62129">
        <w:rPr>
          <w:rFonts w:asciiTheme="minorHAnsi" w:hAnsiTheme="minorHAnsi" w:cstheme="minorHAnsi"/>
          <w:color w:val="auto"/>
        </w:rPr>
        <w:t>with only the surface heating</w:t>
      </w:r>
      <w:r w:rsidR="004D63DF">
        <w:rPr>
          <w:rFonts w:asciiTheme="minorHAnsi" w:hAnsiTheme="minorHAnsi" w:cstheme="minorHAnsi"/>
          <w:color w:val="auto"/>
        </w:rPr>
        <w:t>,</w:t>
      </w:r>
      <w:r w:rsidR="004D63DF" w:rsidRPr="00A62129">
        <w:rPr>
          <w:rFonts w:asciiTheme="minorHAnsi" w:hAnsiTheme="minorHAnsi" w:cstheme="minorHAnsi"/>
          <w:color w:val="auto"/>
        </w:rPr>
        <w:t xml:space="preserve"> </w:t>
      </w:r>
      <w:r w:rsidR="0018229E" w:rsidRPr="00787430">
        <w:rPr>
          <w:rFonts w:asciiTheme="minorHAnsi" w:hAnsiTheme="minorHAnsi" w:cstheme="minorHAnsi"/>
          <w:color w:val="auto"/>
        </w:rPr>
        <w:t xml:space="preserve">the shock wave angles </w:t>
      </w:r>
      <w:r w:rsidR="00B61296" w:rsidRPr="00787430">
        <w:rPr>
          <w:rFonts w:asciiTheme="minorHAnsi" w:hAnsiTheme="minorHAnsi" w:cstheme="minorHAnsi"/>
          <w:color w:val="auto"/>
        </w:rPr>
        <w:t>are half</w:t>
      </w:r>
      <w:r w:rsidR="0018229E" w:rsidRPr="00787430">
        <w:rPr>
          <w:rFonts w:asciiTheme="minorHAnsi" w:hAnsiTheme="minorHAnsi" w:cstheme="minorHAnsi"/>
          <w:color w:val="auto"/>
        </w:rPr>
        <w:t xml:space="preserve"> those determined with the plasma actuator. </w:t>
      </w:r>
      <w:r w:rsidR="00B61296" w:rsidRPr="00787430">
        <w:rPr>
          <w:rFonts w:asciiTheme="minorHAnsi" w:hAnsiTheme="minorHAnsi" w:cstheme="minorHAnsi"/>
          <w:color w:val="auto"/>
        </w:rPr>
        <w:t>The drag force wa</w:t>
      </w:r>
      <w:r w:rsidRPr="00787430">
        <w:rPr>
          <w:rFonts w:asciiTheme="minorHAnsi" w:hAnsiTheme="minorHAnsi" w:cstheme="minorHAnsi"/>
          <w:color w:val="auto"/>
        </w:rPr>
        <w:t>s then calculated from the surface pressure gradient obtained for each experimental condition. An em</w:t>
      </w:r>
      <w:r w:rsidR="00B61296" w:rsidRPr="00787430">
        <w:rPr>
          <w:rFonts w:asciiTheme="minorHAnsi" w:hAnsiTheme="minorHAnsi" w:cstheme="minorHAnsi"/>
          <w:color w:val="auto"/>
        </w:rPr>
        <w:t>pirical law was</w:t>
      </w:r>
      <w:r w:rsidRPr="00787430">
        <w:rPr>
          <w:rFonts w:asciiTheme="minorHAnsi" w:hAnsiTheme="minorHAnsi" w:cstheme="minorHAnsi"/>
          <w:color w:val="auto"/>
        </w:rPr>
        <w:t xml:space="preserve"> obtained</w:t>
      </w:r>
      <w:r w:rsidR="007663FE" w:rsidRPr="00787430">
        <w:rPr>
          <w:rFonts w:asciiTheme="minorHAnsi" w:hAnsiTheme="minorHAnsi" w:cstheme="minorHAnsi"/>
          <w:color w:val="auto"/>
        </w:rPr>
        <w:t>,</w:t>
      </w:r>
      <w:r w:rsidRPr="00787430">
        <w:rPr>
          <w:rFonts w:asciiTheme="minorHAnsi" w:hAnsiTheme="minorHAnsi" w:cstheme="minorHAnsi"/>
          <w:color w:val="auto"/>
        </w:rPr>
        <w:t xml:space="preserve"> linking the shock wave angle and the drag coefficient based on the effect of the surface heating. </w:t>
      </w:r>
      <w:r w:rsidR="0018229E" w:rsidRPr="00787430">
        <w:rPr>
          <w:rFonts w:asciiTheme="minorHAnsi" w:hAnsiTheme="minorHAnsi" w:cstheme="minorHAnsi"/>
          <w:color w:val="auto"/>
        </w:rPr>
        <w:t xml:space="preserve">An </w:t>
      </w:r>
      <w:r w:rsidRPr="00787430">
        <w:rPr>
          <w:rFonts w:asciiTheme="minorHAnsi" w:hAnsiTheme="minorHAnsi" w:cstheme="minorHAnsi"/>
          <w:color w:val="auto"/>
        </w:rPr>
        <w:t xml:space="preserve">extrapolation </w:t>
      </w:r>
      <w:r w:rsidR="00B61296" w:rsidRPr="00787430">
        <w:rPr>
          <w:rFonts w:asciiTheme="minorHAnsi" w:hAnsiTheme="minorHAnsi" w:cstheme="minorHAnsi"/>
          <w:color w:val="auto"/>
        </w:rPr>
        <w:t>of this law</w:t>
      </w:r>
      <w:r w:rsidR="0018229E" w:rsidRPr="00787430">
        <w:rPr>
          <w:rFonts w:asciiTheme="minorHAnsi" w:hAnsiTheme="minorHAnsi" w:cstheme="minorHAnsi"/>
          <w:color w:val="auto"/>
        </w:rPr>
        <w:t xml:space="preserve"> allowed </w:t>
      </w:r>
      <w:r w:rsidR="00B61296" w:rsidRPr="00787430">
        <w:rPr>
          <w:rFonts w:asciiTheme="minorHAnsi" w:hAnsiTheme="minorHAnsi" w:cstheme="minorHAnsi"/>
          <w:color w:val="auto"/>
        </w:rPr>
        <w:t>the determination of</w:t>
      </w:r>
      <w:r w:rsidR="0018229E" w:rsidRPr="00787430">
        <w:rPr>
          <w:rFonts w:asciiTheme="minorHAnsi" w:hAnsiTheme="minorHAnsi" w:cstheme="minorHAnsi"/>
          <w:color w:val="auto"/>
        </w:rPr>
        <w:t xml:space="preserve"> the drag coefficients corresponding to the shock waves angles </w:t>
      </w:r>
      <w:r w:rsidR="0018229E" w:rsidRPr="00787430">
        <w:rPr>
          <w:rFonts w:asciiTheme="minorHAnsi" w:hAnsiTheme="minorHAnsi" w:cstheme="minorHAnsi"/>
          <w:color w:val="auto"/>
        </w:rPr>
        <w:lastRenderedPageBreak/>
        <w:t xml:space="preserve">obtained with the plasma actuator. </w:t>
      </w:r>
      <w:r w:rsidRPr="00787430">
        <w:rPr>
          <w:rFonts w:asciiTheme="minorHAnsi" w:hAnsiTheme="minorHAnsi" w:cstheme="minorHAnsi"/>
          <w:b/>
          <w:color w:val="auto"/>
        </w:rPr>
        <w:t xml:space="preserve">Figure </w:t>
      </w:r>
      <w:r w:rsidR="0018229E" w:rsidRPr="00787430">
        <w:rPr>
          <w:rFonts w:asciiTheme="minorHAnsi" w:hAnsiTheme="minorHAnsi" w:cstheme="minorHAnsi"/>
          <w:b/>
          <w:color w:val="auto"/>
        </w:rPr>
        <w:t>18</w:t>
      </w:r>
      <w:r w:rsidRPr="00787430">
        <w:rPr>
          <w:rFonts w:asciiTheme="minorHAnsi" w:hAnsiTheme="minorHAnsi" w:cstheme="minorHAnsi"/>
          <w:b/>
          <w:color w:val="auto"/>
        </w:rPr>
        <w:t xml:space="preserve"> </w:t>
      </w:r>
      <w:r w:rsidRPr="00787430">
        <w:rPr>
          <w:rFonts w:asciiTheme="minorHAnsi" w:hAnsiTheme="minorHAnsi" w:cstheme="minorHAnsi"/>
          <w:color w:val="auto"/>
        </w:rPr>
        <w:t xml:space="preserve">presents the </w:t>
      </w:r>
      <w:r w:rsidR="00F973C7" w:rsidRPr="00787430">
        <w:rPr>
          <w:rFonts w:asciiTheme="minorHAnsi" w:hAnsiTheme="minorHAnsi" w:cstheme="minorHAnsi"/>
          <w:color w:val="auto"/>
        </w:rPr>
        <w:t>behavior</w:t>
      </w:r>
      <w:r w:rsidRPr="00787430">
        <w:rPr>
          <w:rFonts w:asciiTheme="minorHAnsi" w:hAnsiTheme="minorHAnsi" w:cstheme="minorHAnsi"/>
          <w:color w:val="auto"/>
        </w:rPr>
        <w:t xml:space="preserve"> of the drag coefficient with the discharge power applied to the plasma actuator.</w:t>
      </w:r>
      <w:r w:rsidRPr="00787430">
        <w:rPr>
          <w:rFonts w:asciiTheme="minorHAnsi" w:hAnsiTheme="minorHAnsi" w:cstheme="minorHAnsi"/>
          <w:b/>
          <w:color w:val="auto"/>
        </w:rPr>
        <w:t xml:space="preserve"> </w:t>
      </w:r>
      <w:r w:rsidRPr="00787430">
        <w:rPr>
          <w:rFonts w:asciiTheme="minorHAnsi" w:hAnsiTheme="minorHAnsi" w:cstheme="minorHAnsi"/>
          <w:color w:val="auto"/>
        </w:rPr>
        <w:t>An increase of 13</w:t>
      </w:r>
      <w:r w:rsidR="00D71B4D" w:rsidRPr="00787430">
        <w:rPr>
          <w:rFonts w:asciiTheme="minorHAnsi" w:hAnsiTheme="minorHAnsi" w:cstheme="minorHAnsi"/>
          <w:color w:val="auto"/>
        </w:rPr>
        <w:t>%</w:t>
      </w:r>
      <w:r w:rsidRPr="00787430">
        <w:rPr>
          <w:rFonts w:asciiTheme="minorHAnsi" w:hAnsiTheme="minorHAnsi" w:cstheme="minorHAnsi"/>
          <w:b/>
          <w:color w:val="auto"/>
        </w:rPr>
        <w:t xml:space="preserve"> </w:t>
      </w:r>
      <w:r w:rsidR="0018229E" w:rsidRPr="00787430">
        <w:rPr>
          <w:rFonts w:asciiTheme="minorHAnsi" w:hAnsiTheme="minorHAnsi" w:cstheme="minorHAnsi"/>
          <w:color w:val="auto"/>
        </w:rPr>
        <w:t xml:space="preserve">for the </w:t>
      </w:r>
      <w:r w:rsidRPr="00787430">
        <w:rPr>
          <w:rFonts w:asciiTheme="minorHAnsi" w:hAnsiTheme="minorHAnsi" w:cstheme="minorHAnsi"/>
          <w:color w:val="auto"/>
        </w:rPr>
        <w:t>drag coefficient is expected in our experimental conditions when applying 78.3 W to the plasma actuator. For the re-entry of a space shuttle in</w:t>
      </w:r>
      <w:r w:rsidR="00B61296" w:rsidRPr="00787430">
        <w:rPr>
          <w:rFonts w:asciiTheme="minorHAnsi" w:hAnsiTheme="minorHAnsi" w:cstheme="minorHAnsi"/>
          <w:color w:val="auto"/>
        </w:rPr>
        <w:t xml:space="preserve"> the mold of Columbia, a rough</w:t>
      </w:r>
      <w:r w:rsidRPr="00787430">
        <w:rPr>
          <w:rFonts w:asciiTheme="minorHAnsi" w:hAnsiTheme="minorHAnsi" w:cstheme="minorHAnsi"/>
          <w:color w:val="auto"/>
        </w:rPr>
        <w:t xml:space="preserve"> estimation of the drag increase impact can be obtained from the entry guidance drag velocity profile</w:t>
      </w:r>
      <w:r w:rsidR="0018229E" w:rsidRPr="00787430">
        <w:rPr>
          <w:rFonts w:asciiTheme="minorHAnsi" w:hAnsiTheme="minorHAnsi" w:cstheme="minorHAnsi"/>
          <w:color w:val="auto"/>
          <w:vertAlign w:val="superscript"/>
        </w:rPr>
        <w:t>24</w:t>
      </w:r>
      <w:r w:rsidR="0018229E" w:rsidRPr="00787430">
        <w:rPr>
          <w:rFonts w:asciiTheme="minorHAnsi" w:hAnsiTheme="minorHAnsi" w:cstheme="minorHAnsi"/>
          <w:color w:val="auto"/>
        </w:rPr>
        <w:t xml:space="preserve">. </w:t>
      </w:r>
      <w:r w:rsidR="0018229E" w:rsidRPr="00787430">
        <w:rPr>
          <w:b/>
          <w:color w:val="auto"/>
        </w:rPr>
        <w:t>Figure 19</w:t>
      </w:r>
      <w:r w:rsidRPr="00787430">
        <w:rPr>
          <w:b/>
          <w:color w:val="auto"/>
        </w:rPr>
        <w:t xml:space="preserve"> </w:t>
      </w:r>
      <w:r w:rsidRPr="00787430">
        <w:rPr>
          <w:color w:val="auto"/>
        </w:rPr>
        <w:t xml:space="preserve">presents the space shuttle re-entry guidance in terms of drag </w:t>
      </w:r>
      <w:r w:rsidR="0018229E" w:rsidRPr="00787430">
        <w:rPr>
          <w:color w:val="auto"/>
        </w:rPr>
        <w:t>acceleration, as</w:t>
      </w:r>
      <w:r w:rsidRPr="00787430">
        <w:rPr>
          <w:color w:val="auto"/>
        </w:rPr>
        <w:t xml:space="preserve"> a function of the relative velocity</w:t>
      </w:r>
      <w:r w:rsidR="0018229E" w:rsidRPr="00787430">
        <w:rPr>
          <w:color w:val="auto"/>
        </w:rPr>
        <w:t>,</w:t>
      </w:r>
      <w:r w:rsidRPr="00787430">
        <w:rPr>
          <w:color w:val="auto"/>
        </w:rPr>
        <w:t xml:space="preserve"> for the real trajectory and</w:t>
      </w:r>
      <w:r w:rsidR="0018229E" w:rsidRPr="00787430">
        <w:rPr>
          <w:color w:val="auto"/>
        </w:rPr>
        <w:t xml:space="preserve"> for</w:t>
      </w:r>
      <w:r w:rsidRPr="00787430">
        <w:rPr>
          <w:color w:val="auto"/>
        </w:rPr>
        <w:t xml:space="preserve"> the trajectory with an increase of 13</w:t>
      </w:r>
      <w:r w:rsidR="00D71B4D" w:rsidRPr="00787430">
        <w:rPr>
          <w:color w:val="auto"/>
        </w:rPr>
        <w:t>%</w:t>
      </w:r>
      <w:r w:rsidRPr="00787430">
        <w:rPr>
          <w:color w:val="auto"/>
        </w:rPr>
        <w:t xml:space="preserve"> </w:t>
      </w:r>
      <w:r w:rsidR="0018229E" w:rsidRPr="00787430">
        <w:rPr>
          <w:color w:val="auto"/>
        </w:rPr>
        <w:t>for the</w:t>
      </w:r>
      <w:r w:rsidRPr="00787430">
        <w:rPr>
          <w:color w:val="auto"/>
        </w:rPr>
        <w:t xml:space="preserve"> drag</w:t>
      </w:r>
      <w:r w:rsidR="0018229E" w:rsidRPr="00787430">
        <w:rPr>
          <w:color w:val="auto"/>
        </w:rPr>
        <w:t xml:space="preserve"> coefficient.</w:t>
      </w:r>
      <w:r w:rsidRPr="00787430">
        <w:rPr>
          <w:color w:val="auto"/>
        </w:rPr>
        <w:t xml:space="preserve"> The shift of the new trajectory shows that the shuttle velocity decreases about 7</w:t>
      </w:r>
      <w:r w:rsidR="00D71B4D" w:rsidRPr="00787430">
        <w:rPr>
          <w:color w:val="auto"/>
        </w:rPr>
        <w:t>%</w:t>
      </w:r>
      <w:r w:rsidRPr="00787430">
        <w:rPr>
          <w:color w:val="auto"/>
        </w:rPr>
        <w:t xml:space="preserve"> for velocities around 7</w:t>
      </w:r>
      <w:r w:rsidR="008D4862" w:rsidRPr="00787430">
        <w:rPr>
          <w:color w:val="auto"/>
        </w:rPr>
        <w:t xml:space="preserve"> </w:t>
      </w:r>
      <w:r w:rsidRPr="00787430">
        <w:rPr>
          <w:color w:val="auto"/>
        </w:rPr>
        <w:t xml:space="preserve">km/s corresponding to the beginning of the atmospheric entry. As the heat flow is proportional to the power 3.15 of the shuttle speed, the speed has a drastic influence on the heat flow, </w:t>
      </w:r>
      <w:r w:rsidR="00954014" w:rsidRPr="00787430">
        <w:rPr>
          <w:color w:val="auto"/>
        </w:rPr>
        <w:t>leading</w:t>
      </w:r>
      <w:r w:rsidRPr="00787430">
        <w:rPr>
          <w:color w:val="auto"/>
        </w:rPr>
        <w:t xml:space="preserve"> </w:t>
      </w:r>
      <w:r w:rsidR="004D63DF">
        <w:rPr>
          <w:color w:val="auto"/>
        </w:rPr>
        <w:t xml:space="preserve">to </w:t>
      </w:r>
      <w:r w:rsidRPr="00787430">
        <w:rPr>
          <w:color w:val="auto"/>
        </w:rPr>
        <w:t>a decrease of 26</w:t>
      </w:r>
      <w:r w:rsidR="00D71B4D" w:rsidRPr="00787430">
        <w:rPr>
          <w:color w:val="auto"/>
        </w:rPr>
        <w:t>%</w:t>
      </w:r>
      <w:r w:rsidRPr="00787430">
        <w:rPr>
          <w:color w:val="auto"/>
        </w:rPr>
        <w:t xml:space="preserve"> of the heat flow through 1</w:t>
      </w:r>
      <w:r w:rsidR="008D4862" w:rsidRPr="00787430">
        <w:rPr>
          <w:color w:val="auto"/>
        </w:rPr>
        <w:t xml:space="preserve"> </w:t>
      </w:r>
      <w:r w:rsidRPr="00787430">
        <w:rPr>
          <w:color w:val="auto"/>
        </w:rPr>
        <w:t>m</w:t>
      </w:r>
      <w:r w:rsidRPr="00787430">
        <w:rPr>
          <w:color w:val="auto"/>
          <w:vertAlign w:val="superscript"/>
        </w:rPr>
        <w:t>2</w:t>
      </w:r>
      <w:r w:rsidRPr="00787430">
        <w:rPr>
          <w:color w:val="auto"/>
        </w:rPr>
        <w:t>/s of the Space Shuttle surface at the stagnation point</w:t>
      </w:r>
      <w:r w:rsidRPr="00787430">
        <w:rPr>
          <w:rFonts w:asciiTheme="minorHAnsi" w:hAnsiTheme="minorHAnsi" w:cstheme="minorHAnsi"/>
          <w:color w:val="auto"/>
          <w:vertAlign w:val="superscript"/>
        </w:rPr>
        <w:t>2</w:t>
      </w:r>
      <w:r w:rsidR="00954014" w:rsidRPr="00787430">
        <w:rPr>
          <w:rFonts w:asciiTheme="minorHAnsi" w:hAnsiTheme="minorHAnsi" w:cstheme="minorHAnsi"/>
          <w:color w:val="auto"/>
          <w:vertAlign w:val="superscript"/>
        </w:rPr>
        <w:t>5</w:t>
      </w:r>
      <w:r w:rsidRPr="00787430">
        <w:rPr>
          <w:color w:val="auto"/>
        </w:rPr>
        <w:t xml:space="preserve">. </w:t>
      </w:r>
      <w:r w:rsidRPr="00787430">
        <w:rPr>
          <w:rFonts w:asciiTheme="minorHAnsi" w:hAnsiTheme="minorHAnsi" w:cstheme="minorHAnsi"/>
          <w:color w:val="auto"/>
        </w:rPr>
        <w:t>Taking into account that the mass of the heat protection in the shuttle is of 9</w:t>
      </w:r>
      <w:r w:rsidR="004D63DF">
        <w:rPr>
          <w:rFonts w:asciiTheme="minorHAnsi" w:hAnsiTheme="minorHAnsi" w:cstheme="minorHAnsi"/>
          <w:color w:val="auto"/>
        </w:rPr>
        <w:t>,</w:t>
      </w:r>
      <w:r w:rsidRPr="00787430">
        <w:rPr>
          <w:rFonts w:asciiTheme="minorHAnsi" w:hAnsiTheme="minorHAnsi" w:cstheme="minorHAnsi"/>
          <w:color w:val="auto"/>
        </w:rPr>
        <w:t xml:space="preserve">575 kg and that the decrease </w:t>
      </w:r>
      <w:r w:rsidR="00954014" w:rsidRPr="00787430">
        <w:rPr>
          <w:rFonts w:asciiTheme="minorHAnsi" w:hAnsiTheme="minorHAnsi" w:cstheme="minorHAnsi"/>
          <w:color w:val="auto"/>
        </w:rPr>
        <w:t>in</w:t>
      </w:r>
      <w:r w:rsidRPr="00787430">
        <w:rPr>
          <w:rFonts w:asciiTheme="minorHAnsi" w:hAnsiTheme="minorHAnsi" w:cstheme="minorHAnsi"/>
          <w:color w:val="auto"/>
        </w:rPr>
        <w:t xml:space="preserve"> the heat flow is proportional to the mass protection</w:t>
      </w:r>
      <w:r w:rsidRPr="00787430">
        <w:rPr>
          <w:rFonts w:asciiTheme="minorHAnsi" w:hAnsiTheme="minorHAnsi" w:cstheme="minorHAnsi"/>
          <w:color w:val="auto"/>
          <w:vertAlign w:val="superscript"/>
        </w:rPr>
        <w:t>2</w:t>
      </w:r>
      <w:r w:rsidR="00954014" w:rsidRPr="00787430">
        <w:rPr>
          <w:rFonts w:asciiTheme="minorHAnsi" w:hAnsiTheme="minorHAnsi" w:cstheme="minorHAnsi"/>
          <w:color w:val="auto"/>
          <w:vertAlign w:val="superscript"/>
        </w:rPr>
        <w:t>5</w:t>
      </w:r>
      <w:r w:rsidRPr="00787430">
        <w:rPr>
          <w:rFonts w:asciiTheme="minorHAnsi" w:hAnsiTheme="minorHAnsi" w:cstheme="minorHAnsi"/>
          <w:color w:val="auto"/>
        </w:rPr>
        <w:t xml:space="preserve">, 2.5 tons of the </w:t>
      </w:r>
      <w:r w:rsidR="00B958B2">
        <w:rPr>
          <w:rFonts w:asciiTheme="minorHAnsi" w:hAnsiTheme="minorHAnsi" w:cstheme="minorHAnsi"/>
          <w:color w:val="auto"/>
        </w:rPr>
        <w:t>s</w:t>
      </w:r>
      <w:r w:rsidRPr="00787430">
        <w:rPr>
          <w:rFonts w:asciiTheme="minorHAnsi" w:hAnsiTheme="minorHAnsi" w:cstheme="minorHAnsi"/>
          <w:color w:val="auto"/>
        </w:rPr>
        <w:t xml:space="preserve">huttle mass could be saved with </w:t>
      </w:r>
      <w:r w:rsidR="004D63DF">
        <w:rPr>
          <w:rFonts w:asciiTheme="minorHAnsi" w:hAnsiTheme="minorHAnsi" w:cstheme="minorHAnsi"/>
          <w:color w:val="auto"/>
        </w:rPr>
        <w:t xml:space="preserve">a </w:t>
      </w:r>
      <w:r w:rsidRPr="00787430">
        <w:rPr>
          <w:rFonts w:asciiTheme="minorHAnsi" w:hAnsiTheme="minorHAnsi" w:cstheme="minorHAnsi"/>
          <w:color w:val="auto"/>
        </w:rPr>
        <w:t>plasma actuator. In future applications</w:t>
      </w:r>
      <w:r w:rsidR="00F973C7" w:rsidRPr="00787430">
        <w:rPr>
          <w:rFonts w:asciiTheme="minorHAnsi" w:hAnsiTheme="minorHAnsi" w:cstheme="minorHAnsi"/>
          <w:color w:val="auto"/>
        </w:rPr>
        <w:t>,</w:t>
      </w:r>
      <w:r w:rsidRPr="00787430">
        <w:rPr>
          <w:rFonts w:asciiTheme="minorHAnsi" w:hAnsiTheme="minorHAnsi" w:cstheme="minorHAnsi"/>
          <w:color w:val="auto"/>
        </w:rPr>
        <w:t xml:space="preserve"> the plasma actuators could</w:t>
      </w:r>
      <w:r w:rsidR="00954014" w:rsidRPr="00787430">
        <w:rPr>
          <w:rFonts w:asciiTheme="minorHAnsi" w:hAnsiTheme="minorHAnsi" w:cstheme="minorHAnsi"/>
          <w:color w:val="auto"/>
        </w:rPr>
        <w:t xml:space="preserve"> even</w:t>
      </w:r>
      <w:r w:rsidRPr="00787430">
        <w:rPr>
          <w:rFonts w:asciiTheme="minorHAnsi" w:hAnsiTheme="minorHAnsi" w:cstheme="minorHAnsi"/>
          <w:color w:val="auto"/>
        </w:rPr>
        <w:t xml:space="preserve"> be extended to </w:t>
      </w:r>
      <w:r w:rsidR="005D281D" w:rsidRPr="00A62129">
        <w:rPr>
          <w:rFonts w:asciiTheme="minorHAnsi" w:hAnsiTheme="minorHAnsi" w:cstheme="minorHAnsi"/>
          <w:color w:val="auto"/>
        </w:rPr>
        <w:t>control</w:t>
      </w:r>
      <w:r w:rsidR="005D281D" w:rsidRPr="00787430" w:rsidDel="005D281D">
        <w:rPr>
          <w:rFonts w:asciiTheme="minorHAnsi" w:hAnsiTheme="minorHAnsi" w:cstheme="minorHAnsi"/>
          <w:color w:val="auto"/>
        </w:rPr>
        <w:t xml:space="preserve"> </w:t>
      </w:r>
      <w:r w:rsidR="005D281D">
        <w:rPr>
          <w:rFonts w:asciiTheme="minorHAnsi" w:hAnsiTheme="minorHAnsi" w:cstheme="minorHAnsi"/>
          <w:color w:val="auto"/>
        </w:rPr>
        <w:t xml:space="preserve">a </w:t>
      </w:r>
      <w:r w:rsidRPr="00787430">
        <w:rPr>
          <w:rFonts w:asciiTheme="minorHAnsi" w:hAnsiTheme="minorHAnsi" w:cstheme="minorHAnsi"/>
          <w:color w:val="auto"/>
        </w:rPr>
        <w:t>full trajectory</w:t>
      </w:r>
      <w:r w:rsidR="008D4862" w:rsidRPr="00787430">
        <w:rPr>
          <w:rFonts w:asciiTheme="minorHAnsi" w:hAnsiTheme="minorHAnsi" w:cstheme="minorHAnsi"/>
          <w:color w:val="auto"/>
        </w:rPr>
        <w:t>.</w:t>
      </w:r>
    </w:p>
    <w:p w14:paraId="1EAE45EA" w14:textId="77777777" w:rsidR="00134184" w:rsidRPr="00787430" w:rsidRDefault="00134184" w:rsidP="00D71B4D">
      <w:pPr>
        <w:rPr>
          <w:rFonts w:asciiTheme="minorHAnsi" w:hAnsiTheme="minorHAnsi" w:cstheme="minorHAnsi"/>
          <w:color w:val="auto"/>
        </w:rPr>
      </w:pPr>
    </w:p>
    <w:p w14:paraId="1EBCDC9B" w14:textId="77777777" w:rsidR="00AA03DF" w:rsidRPr="00787430" w:rsidRDefault="00AA03DF" w:rsidP="00D71B4D">
      <w:pPr>
        <w:pStyle w:val="NormalWeb"/>
        <w:spacing w:before="0" w:beforeAutospacing="0" w:after="0" w:afterAutospacing="0"/>
        <w:rPr>
          <w:rFonts w:asciiTheme="minorHAnsi" w:hAnsiTheme="minorHAnsi" w:cstheme="minorHAnsi"/>
          <w:color w:val="808080"/>
        </w:rPr>
      </w:pPr>
      <w:r w:rsidRPr="00787430">
        <w:rPr>
          <w:rFonts w:asciiTheme="minorHAnsi" w:hAnsiTheme="minorHAnsi" w:cstheme="minorHAnsi"/>
          <w:b/>
          <w:bCs/>
        </w:rPr>
        <w:t>ACKNOWLEDGMENTS:</w:t>
      </w:r>
      <w:r w:rsidR="00F973C7" w:rsidRPr="00787430">
        <w:rPr>
          <w:rFonts w:asciiTheme="minorHAnsi" w:hAnsiTheme="minorHAnsi" w:cstheme="minorHAnsi"/>
          <w:b/>
          <w:bCs/>
        </w:rPr>
        <w:t xml:space="preserve"> </w:t>
      </w:r>
    </w:p>
    <w:p w14:paraId="4E67DB6F" w14:textId="77777777" w:rsidR="007C71DC" w:rsidRPr="00787430" w:rsidRDefault="00D55E59" w:rsidP="00D71B4D">
      <w:pPr>
        <w:rPr>
          <w:rFonts w:asciiTheme="minorHAnsi" w:hAnsiTheme="minorHAnsi" w:cstheme="minorHAnsi"/>
          <w:color w:val="auto"/>
        </w:rPr>
      </w:pPr>
      <w:r w:rsidRPr="00787430">
        <w:rPr>
          <w:rFonts w:asciiTheme="minorHAnsi" w:hAnsiTheme="minorHAnsi" w:cstheme="minorHAnsi"/>
          <w:color w:val="auto"/>
        </w:rPr>
        <w:t xml:space="preserve">The authors </w:t>
      </w:r>
      <w:r w:rsidR="003C0999" w:rsidRPr="00787430">
        <w:rPr>
          <w:rFonts w:asciiTheme="minorHAnsi" w:hAnsiTheme="minorHAnsi" w:cstheme="minorHAnsi"/>
          <w:color w:val="auto"/>
        </w:rPr>
        <w:t>ac</w:t>
      </w:r>
      <w:r w:rsidRPr="00787430">
        <w:rPr>
          <w:rFonts w:asciiTheme="minorHAnsi" w:hAnsiTheme="minorHAnsi" w:cstheme="minorHAnsi"/>
          <w:color w:val="auto"/>
        </w:rPr>
        <w:t>knowledge the French Government’s Investissement d’Avenir program: Laboratoire</w:t>
      </w:r>
      <w:r w:rsidR="003C0999" w:rsidRPr="00787430">
        <w:rPr>
          <w:rFonts w:asciiTheme="minorHAnsi" w:hAnsiTheme="minorHAnsi" w:cstheme="minorHAnsi"/>
          <w:color w:val="auto"/>
        </w:rPr>
        <w:t xml:space="preserve"> </w:t>
      </w:r>
      <w:r w:rsidRPr="00787430">
        <w:rPr>
          <w:rFonts w:asciiTheme="minorHAnsi" w:hAnsiTheme="minorHAnsi" w:cstheme="minorHAnsi"/>
          <w:color w:val="auto"/>
        </w:rPr>
        <w:t>d’Excellence CAPRYSSES (grant no. ANR-11-LABX-0006-01). Additional funding is provided by the</w:t>
      </w:r>
      <w:r w:rsidR="003C0999" w:rsidRPr="00787430">
        <w:rPr>
          <w:rFonts w:asciiTheme="minorHAnsi" w:hAnsiTheme="minorHAnsi" w:cstheme="minorHAnsi"/>
          <w:color w:val="auto"/>
        </w:rPr>
        <w:t xml:space="preserve"> </w:t>
      </w:r>
      <w:r w:rsidRPr="00787430">
        <w:rPr>
          <w:rFonts w:asciiTheme="minorHAnsi" w:hAnsiTheme="minorHAnsi" w:cstheme="minorHAnsi"/>
          <w:color w:val="auto"/>
        </w:rPr>
        <w:t>Région Centre with the PASS grant (convention no. 00078782).</w:t>
      </w:r>
    </w:p>
    <w:p w14:paraId="015A02DA" w14:textId="77777777" w:rsidR="00817BB4" w:rsidRPr="00787430" w:rsidRDefault="00817BB4" w:rsidP="00D71B4D">
      <w:pPr>
        <w:rPr>
          <w:rFonts w:asciiTheme="minorHAnsi" w:hAnsiTheme="minorHAnsi" w:cstheme="minorHAnsi"/>
          <w:color w:val="auto"/>
        </w:rPr>
      </w:pPr>
      <w:r w:rsidRPr="00787430">
        <w:rPr>
          <w:rFonts w:asciiTheme="minorHAnsi" w:hAnsiTheme="minorHAnsi" w:cstheme="minorHAnsi"/>
          <w:color w:val="auto"/>
        </w:rPr>
        <w:t>The authors would furthermore like to acknowledge the constructive feedback from the reviewers.</w:t>
      </w:r>
    </w:p>
    <w:p w14:paraId="752C0A48" w14:textId="77777777" w:rsidR="00D55E59" w:rsidRPr="00787430" w:rsidRDefault="00D55E59" w:rsidP="00D71B4D">
      <w:pPr>
        <w:rPr>
          <w:rFonts w:asciiTheme="minorHAnsi" w:hAnsiTheme="minorHAnsi" w:cstheme="minorHAnsi"/>
          <w:b/>
          <w:bCs/>
          <w:color w:val="auto"/>
        </w:rPr>
      </w:pPr>
    </w:p>
    <w:p w14:paraId="359368FD" w14:textId="77777777" w:rsidR="00AA03DF" w:rsidRPr="00787430" w:rsidRDefault="00AA03DF" w:rsidP="00D71B4D">
      <w:pPr>
        <w:pStyle w:val="NormalWeb"/>
        <w:spacing w:before="0" w:beforeAutospacing="0" w:after="0" w:afterAutospacing="0"/>
        <w:rPr>
          <w:rFonts w:asciiTheme="minorHAnsi" w:hAnsiTheme="minorHAnsi" w:cstheme="minorHAnsi"/>
          <w:color w:val="808080"/>
        </w:rPr>
      </w:pPr>
      <w:r w:rsidRPr="00787430">
        <w:rPr>
          <w:rFonts w:asciiTheme="minorHAnsi" w:hAnsiTheme="minorHAnsi" w:cstheme="minorHAnsi"/>
          <w:b/>
        </w:rPr>
        <w:t>DISCLOSURES</w:t>
      </w:r>
      <w:r w:rsidRPr="00787430">
        <w:rPr>
          <w:rFonts w:asciiTheme="minorHAnsi" w:hAnsiTheme="minorHAnsi" w:cstheme="minorHAnsi"/>
          <w:b/>
          <w:bCs/>
        </w:rPr>
        <w:t xml:space="preserve">: </w:t>
      </w:r>
    </w:p>
    <w:p w14:paraId="732F8873" w14:textId="77777777" w:rsidR="007A4DD6" w:rsidRPr="00787430" w:rsidRDefault="0053622D" w:rsidP="00D71B4D">
      <w:pPr>
        <w:rPr>
          <w:rFonts w:asciiTheme="minorHAnsi" w:hAnsiTheme="minorHAnsi" w:cstheme="minorHAnsi"/>
          <w:color w:val="auto"/>
        </w:rPr>
      </w:pPr>
      <w:r w:rsidRPr="00787430">
        <w:rPr>
          <w:rFonts w:asciiTheme="minorHAnsi" w:hAnsiTheme="minorHAnsi" w:cstheme="minorHAnsi"/>
          <w:color w:val="auto"/>
        </w:rPr>
        <w:t>The authors have nothing to disclose.</w:t>
      </w:r>
    </w:p>
    <w:p w14:paraId="01929C1E" w14:textId="77777777" w:rsidR="00AA03DF" w:rsidRPr="00787430" w:rsidRDefault="00AA03DF" w:rsidP="00D71B4D">
      <w:pPr>
        <w:rPr>
          <w:rFonts w:asciiTheme="minorHAnsi" w:hAnsiTheme="minorHAnsi" w:cstheme="minorHAnsi"/>
          <w:color w:val="auto"/>
        </w:rPr>
      </w:pPr>
    </w:p>
    <w:p w14:paraId="707BD395" w14:textId="77777777" w:rsidR="00B32616" w:rsidRPr="00787430" w:rsidRDefault="009726EE" w:rsidP="00D71B4D">
      <w:pPr>
        <w:rPr>
          <w:rFonts w:asciiTheme="minorHAnsi" w:hAnsiTheme="minorHAnsi" w:cstheme="minorHAnsi"/>
          <w:b/>
          <w:color w:val="000000" w:themeColor="text1"/>
        </w:rPr>
      </w:pPr>
      <w:r w:rsidRPr="00787430">
        <w:rPr>
          <w:rFonts w:asciiTheme="minorHAnsi" w:hAnsiTheme="minorHAnsi" w:cstheme="minorHAnsi"/>
          <w:b/>
          <w:bCs/>
        </w:rPr>
        <w:t>REFERENCES</w:t>
      </w:r>
      <w:r w:rsidR="00D04760" w:rsidRPr="00787430">
        <w:rPr>
          <w:rFonts w:asciiTheme="minorHAnsi" w:hAnsiTheme="minorHAnsi" w:cstheme="minorHAnsi"/>
          <w:b/>
          <w:bCs/>
        </w:rPr>
        <w:t>:</w:t>
      </w:r>
      <w:r w:rsidRPr="00787430">
        <w:rPr>
          <w:rFonts w:asciiTheme="minorHAnsi" w:hAnsiTheme="minorHAnsi" w:cstheme="minorHAnsi"/>
        </w:rPr>
        <w:t xml:space="preserve"> </w:t>
      </w:r>
    </w:p>
    <w:p w14:paraId="5970ED2B" w14:textId="77777777" w:rsidR="0099486B" w:rsidRPr="00787430" w:rsidRDefault="0007068E"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 xml:space="preserve"> </w:t>
      </w:r>
      <w:r w:rsidR="00B246B9" w:rsidRPr="00787430">
        <w:rPr>
          <w:rFonts w:asciiTheme="minorHAnsi" w:hAnsiTheme="minorHAnsi" w:cstheme="minorHAnsi"/>
          <w:color w:val="auto"/>
        </w:rPr>
        <w:t>Sellers</w:t>
      </w:r>
      <w:r w:rsidR="0099486B" w:rsidRPr="00787430">
        <w:rPr>
          <w:rFonts w:asciiTheme="minorHAnsi" w:hAnsiTheme="minorHAnsi" w:cstheme="minorHAnsi"/>
          <w:color w:val="auto"/>
        </w:rPr>
        <w:t>, J.</w:t>
      </w:r>
      <w:r w:rsidR="00B246B9" w:rsidRPr="00787430">
        <w:rPr>
          <w:rFonts w:asciiTheme="minorHAnsi" w:hAnsiTheme="minorHAnsi" w:cstheme="minorHAnsi"/>
          <w:color w:val="auto"/>
        </w:rPr>
        <w:t xml:space="preserve"> J.</w:t>
      </w:r>
      <w:r w:rsidR="0099486B" w:rsidRPr="00787430">
        <w:rPr>
          <w:rFonts w:asciiTheme="minorHAnsi" w:hAnsiTheme="minorHAnsi" w:cstheme="minorHAnsi"/>
          <w:color w:val="auto"/>
        </w:rPr>
        <w:t xml:space="preserve">, </w:t>
      </w:r>
      <w:r w:rsidR="00B246B9" w:rsidRPr="00787430">
        <w:rPr>
          <w:rFonts w:asciiTheme="minorHAnsi" w:hAnsiTheme="minorHAnsi" w:cstheme="minorHAnsi"/>
          <w:color w:val="auto"/>
        </w:rPr>
        <w:t>Astore</w:t>
      </w:r>
      <w:r w:rsidR="0099486B" w:rsidRPr="00787430">
        <w:rPr>
          <w:rFonts w:asciiTheme="minorHAnsi" w:hAnsiTheme="minorHAnsi" w:cstheme="minorHAnsi"/>
          <w:color w:val="auto"/>
        </w:rPr>
        <w:t xml:space="preserve">, </w:t>
      </w:r>
      <w:r w:rsidR="00B246B9" w:rsidRPr="00787430">
        <w:rPr>
          <w:rFonts w:asciiTheme="minorHAnsi" w:hAnsiTheme="minorHAnsi" w:cstheme="minorHAnsi"/>
          <w:color w:val="auto"/>
        </w:rPr>
        <w:t>W</w:t>
      </w:r>
      <w:r w:rsidR="0099486B" w:rsidRPr="00787430">
        <w:rPr>
          <w:rFonts w:asciiTheme="minorHAnsi" w:hAnsiTheme="minorHAnsi" w:cstheme="minorHAnsi"/>
          <w:color w:val="auto"/>
        </w:rPr>
        <w:t>.</w:t>
      </w:r>
      <w:r w:rsidR="00B246B9" w:rsidRPr="00787430">
        <w:rPr>
          <w:rFonts w:asciiTheme="minorHAnsi" w:hAnsiTheme="minorHAnsi" w:cstheme="minorHAnsi"/>
          <w:color w:val="auto"/>
        </w:rPr>
        <w:t xml:space="preserve"> J.</w:t>
      </w:r>
      <w:r w:rsidR="0099486B" w:rsidRPr="00787430">
        <w:rPr>
          <w:rFonts w:asciiTheme="minorHAnsi" w:hAnsiTheme="minorHAnsi" w:cstheme="minorHAnsi"/>
          <w:color w:val="auto"/>
        </w:rPr>
        <w:t xml:space="preserve">, </w:t>
      </w:r>
      <w:r w:rsidR="00B246B9" w:rsidRPr="00787430">
        <w:rPr>
          <w:rFonts w:asciiTheme="minorHAnsi" w:hAnsiTheme="minorHAnsi" w:cstheme="minorHAnsi"/>
          <w:color w:val="auto"/>
        </w:rPr>
        <w:t>Giffen, R</w:t>
      </w:r>
      <w:r w:rsidR="0099486B" w:rsidRPr="00787430">
        <w:rPr>
          <w:rFonts w:asciiTheme="minorHAnsi" w:hAnsiTheme="minorHAnsi" w:cstheme="minorHAnsi"/>
          <w:color w:val="auto"/>
        </w:rPr>
        <w:t>.</w:t>
      </w:r>
      <w:r w:rsidR="00B246B9" w:rsidRPr="00787430">
        <w:rPr>
          <w:rFonts w:asciiTheme="minorHAnsi" w:hAnsiTheme="minorHAnsi" w:cstheme="minorHAnsi"/>
          <w:color w:val="auto"/>
        </w:rPr>
        <w:t xml:space="preserve"> B., Larson</w:t>
      </w:r>
      <w:r w:rsidR="0099486B" w:rsidRPr="00787430">
        <w:rPr>
          <w:rFonts w:asciiTheme="minorHAnsi" w:hAnsiTheme="minorHAnsi" w:cstheme="minorHAnsi"/>
          <w:color w:val="auto"/>
        </w:rPr>
        <w:t xml:space="preserve">, </w:t>
      </w:r>
      <w:r w:rsidR="00B246B9" w:rsidRPr="00787430">
        <w:rPr>
          <w:rFonts w:asciiTheme="minorHAnsi" w:hAnsiTheme="minorHAnsi" w:cstheme="minorHAnsi"/>
          <w:color w:val="auto"/>
        </w:rPr>
        <w:t>W</w:t>
      </w:r>
      <w:r w:rsidR="0099486B" w:rsidRPr="00787430">
        <w:rPr>
          <w:rFonts w:asciiTheme="minorHAnsi" w:hAnsiTheme="minorHAnsi" w:cstheme="minorHAnsi"/>
          <w:color w:val="auto"/>
        </w:rPr>
        <w:t>.</w:t>
      </w:r>
      <w:r w:rsidR="00B246B9" w:rsidRPr="00787430">
        <w:rPr>
          <w:rFonts w:asciiTheme="minorHAnsi" w:hAnsiTheme="minorHAnsi" w:cstheme="minorHAnsi"/>
          <w:color w:val="auto"/>
        </w:rPr>
        <w:t xml:space="preserve"> J.</w:t>
      </w:r>
      <w:r w:rsidR="0099486B" w:rsidRPr="00787430">
        <w:rPr>
          <w:rFonts w:asciiTheme="minorHAnsi" w:hAnsiTheme="minorHAnsi" w:cstheme="minorHAnsi"/>
          <w:color w:val="auto"/>
        </w:rPr>
        <w:t xml:space="preserve"> </w:t>
      </w:r>
      <w:r w:rsidR="00B246B9" w:rsidRPr="00787430">
        <w:rPr>
          <w:rFonts w:asciiTheme="minorHAnsi" w:hAnsiTheme="minorHAnsi" w:cstheme="minorHAnsi"/>
          <w:i/>
          <w:color w:val="auto"/>
        </w:rPr>
        <w:t>Understanding space: An introduction to astronautics</w:t>
      </w:r>
      <w:r w:rsidR="0099486B" w:rsidRPr="00787430">
        <w:rPr>
          <w:rFonts w:asciiTheme="minorHAnsi" w:hAnsiTheme="minorHAnsi" w:cstheme="minorHAnsi"/>
          <w:color w:val="auto"/>
        </w:rPr>
        <w:t xml:space="preserve">. </w:t>
      </w:r>
      <w:r w:rsidR="00B246B9" w:rsidRPr="00787430">
        <w:rPr>
          <w:rFonts w:asciiTheme="minorHAnsi" w:hAnsiTheme="minorHAnsi" w:cstheme="minorHAnsi"/>
          <w:i/>
          <w:color w:val="auto"/>
        </w:rPr>
        <w:t>Primis</w:t>
      </w:r>
      <w:r w:rsidR="00F973C7" w:rsidRPr="00787430">
        <w:rPr>
          <w:rFonts w:asciiTheme="minorHAnsi" w:hAnsiTheme="minorHAnsi" w:cstheme="minorHAnsi"/>
          <w:color w:val="auto"/>
        </w:rPr>
        <w:t xml:space="preserve"> (</w:t>
      </w:r>
      <w:r w:rsidR="00B246B9" w:rsidRPr="00787430">
        <w:rPr>
          <w:rFonts w:asciiTheme="minorHAnsi" w:hAnsiTheme="minorHAnsi" w:cstheme="minorHAnsi"/>
          <w:color w:val="auto"/>
        </w:rPr>
        <w:t>2000</w:t>
      </w:r>
      <w:r w:rsidR="0099486B" w:rsidRPr="00787430">
        <w:rPr>
          <w:rFonts w:asciiTheme="minorHAnsi" w:hAnsiTheme="minorHAnsi" w:cstheme="minorHAnsi"/>
          <w:color w:val="auto"/>
        </w:rPr>
        <w:t>).</w:t>
      </w:r>
    </w:p>
    <w:p w14:paraId="5C478188" w14:textId="77777777" w:rsidR="0099486B" w:rsidRPr="001A430E" w:rsidRDefault="0007068E"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 xml:space="preserve"> </w:t>
      </w:r>
      <w:r w:rsidR="0052025C" w:rsidRPr="00787430">
        <w:rPr>
          <w:rFonts w:asciiTheme="minorHAnsi" w:hAnsiTheme="minorHAnsi" w:cstheme="minorHAnsi"/>
          <w:color w:val="auto"/>
        </w:rPr>
        <w:t>Coumar</w:t>
      </w:r>
      <w:r w:rsidR="0099486B" w:rsidRPr="00787430">
        <w:rPr>
          <w:rFonts w:asciiTheme="minorHAnsi" w:hAnsiTheme="minorHAnsi" w:cstheme="minorHAnsi"/>
          <w:color w:val="auto"/>
        </w:rPr>
        <w:t xml:space="preserve">, </w:t>
      </w:r>
      <w:r w:rsidR="0052025C" w:rsidRPr="00787430">
        <w:rPr>
          <w:rFonts w:asciiTheme="minorHAnsi" w:hAnsiTheme="minorHAnsi" w:cstheme="minorHAnsi"/>
          <w:color w:val="auto"/>
        </w:rPr>
        <w:t>S</w:t>
      </w:r>
      <w:r w:rsidR="0099486B" w:rsidRPr="00787430">
        <w:rPr>
          <w:rFonts w:asciiTheme="minorHAnsi" w:hAnsiTheme="minorHAnsi" w:cstheme="minorHAnsi"/>
          <w:color w:val="auto"/>
        </w:rPr>
        <w:t>.,</w:t>
      </w:r>
      <w:r w:rsidR="0052025C" w:rsidRPr="00787430">
        <w:rPr>
          <w:rFonts w:asciiTheme="minorHAnsi" w:hAnsiTheme="minorHAnsi" w:cstheme="minorHAnsi"/>
          <w:color w:val="auto"/>
        </w:rPr>
        <w:t xml:space="preserve"> Joussot, R., Parisse, J.-D., Lago, V.</w:t>
      </w:r>
      <w:r w:rsidR="0099486B" w:rsidRPr="00787430">
        <w:rPr>
          <w:rFonts w:asciiTheme="minorHAnsi" w:hAnsiTheme="minorHAnsi" w:cstheme="minorHAnsi"/>
          <w:color w:val="auto"/>
        </w:rPr>
        <w:t xml:space="preserve"> </w:t>
      </w:r>
      <w:r w:rsidR="0052025C" w:rsidRPr="00787430">
        <w:rPr>
          <w:rFonts w:asciiTheme="minorHAnsi" w:hAnsiTheme="minorHAnsi" w:cstheme="minorHAnsi"/>
          <w:color w:val="auto"/>
        </w:rPr>
        <w:t>Influence of a plasma actuator on aerodynamic forces over a flat plate interacting with a rarefied Mach 2 flow.</w:t>
      </w:r>
      <w:r w:rsidRPr="00787430">
        <w:rPr>
          <w:rFonts w:asciiTheme="minorHAnsi" w:hAnsiTheme="minorHAnsi" w:cstheme="minorHAnsi"/>
          <w:color w:val="auto"/>
        </w:rPr>
        <w:t xml:space="preserve"> </w:t>
      </w:r>
      <w:r w:rsidR="0052025C" w:rsidRPr="00787430">
        <w:rPr>
          <w:rStyle w:val="Emphasis"/>
          <w:rFonts w:asciiTheme="minorHAnsi" w:hAnsiTheme="minorHAnsi" w:cstheme="minorHAnsi"/>
          <w:color w:val="auto"/>
          <w:shd w:val="clear" w:color="auto" w:fill="FFFFFF"/>
        </w:rPr>
        <w:t>IJNMHFF</w:t>
      </w:r>
      <w:r w:rsidR="0099486B" w:rsidRPr="00787430">
        <w:rPr>
          <w:rFonts w:asciiTheme="minorHAnsi" w:hAnsiTheme="minorHAnsi" w:cstheme="minorHAnsi"/>
          <w:color w:val="auto"/>
        </w:rPr>
        <w:t xml:space="preserve">. </w:t>
      </w:r>
      <w:r w:rsidR="00563631" w:rsidRPr="00787430">
        <w:rPr>
          <w:rFonts w:asciiTheme="minorHAnsi" w:hAnsiTheme="minorHAnsi" w:cstheme="minorHAnsi"/>
          <w:b/>
          <w:color w:val="auto"/>
        </w:rPr>
        <w:t>26</w:t>
      </w:r>
      <w:r w:rsidR="0099486B" w:rsidRPr="00787430">
        <w:rPr>
          <w:rFonts w:asciiTheme="minorHAnsi" w:hAnsiTheme="minorHAnsi" w:cstheme="minorHAnsi"/>
          <w:color w:val="auto"/>
        </w:rPr>
        <w:t xml:space="preserve"> (</w:t>
      </w:r>
      <w:r w:rsidR="00563631" w:rsidRPr="00787430">
        <w:rPr>
          <w:rFonts w:asciiTheme="minorHAnsi" w:hAnsiTheme="minorHAnsi" w:cstheme="minorHAnsi"/>
          <w:color w:val="auto"/>
        </w:rPr>
        <w:t>7</w:t>
      </w:r>
      <w:r w:rsidR="0099486B" w:rsidRPr="00787430">
        <w:rPr>
          <w:rFonts w:asciiTheme="minorHAnsi" w:hAnsiTheme="minorHAnsi" w:cstheme="minorHAnsi"/>
          <w:color w:val="auto"/>
        </w:rPr>
        <w:t xml:space="preserve">), </w:t>
      </w:r>
      <w:r w:rsidR="00563631" w:rsidRPr="00787430">
        <w:rPr>
          <w:rFonts w:asciiTheme="minorHAnsi" w:hAnsiTheme="minorHAnsi" w:cstheme="minorHAnsi"/>
          <w:color w:val="auto"/>
        </w:rPr>
        <w:t>2081</w:t>
      </w:r>
      <w:r w:rsidR="0099486B" w:rsidRPr="00787430">
        <w:rPr>
          <w:rFonts w:asciiTheme="minorHAnsi" w:hAnsiTheme="minorHAnsi" w:cstheme="minorHAnsi"/>
          <w:color w:val="auto"/>
        </w:rPr>
        <w:t xml:space="preserve"> – </w:t>
      </w:r>
      <w:r w:rsidR="00563631" w:rsidRPr="00787430">
        <w:rPr>
          <w:rFonts w:asciiTheme="minorHAnsi" w:hAnsiTheme="minorHAnsi" w:cstheme="minorHAnsi"/>
          <w:color w:val="auto"/>
        </w:rPr>
        <w:t>2100</w:t>
      </w:r>
      <w:r w:rsidR="00F973C7" w:rsidRPr="00787430">
        <w:rPr>
          <w:rFonts w:asciiTheme="minorHAnsi" w:hAnsiTheme="minorHAnsi" w:cstheme="minorHAnsi"/>
          <w:color w:val="auto"/>
        </w:rPr>
        <w:t>, DOI:</w:t>
      </w:r>
      <w:hyperlink r:id="rId8" w:history="1">
        <w:r w:rsidR="00F973C7" w:rsidRPr="00B958B2">
          <w:rPr>
            <w:rStyle w:val="Hyperlink"/>
            <w:rFonts w:asciiTheme="minorHAnsi" w:hAnsiTheme="minorHAnsi" w:cs="Arial"/>
            <w:color w:val="auto"/>
            <w:spacing w:val="5"/>
            <w:u w:val="none"/>
          </w:rPr>
          <w:t>10.1108/HFF-07-2015-0285</w:t>
        </w:r>
      </w:hyperlink>
      <w:r w:rsidR="00F973C7" w:rsidRPr="00B958B2">
        <w:rPr>
          <w:rStyle w:val="Hyperlink"/>
          <w:rFonts w:asciiTheme="minorHAnsi" w:hAnsiTheme="minorHAnsi" w:cs="Arial"/>
          <w:color w:val="auto"/>
          <w:spacing w:val="5"/>
          <w:u w:val="none"/>
        </w:rPr>
        <w:t xml:space="preserve"> (</w:t>
      </w:r>
      <w:r w:rsidR="00563631" w:rsidRPr="001A430E">
        <w:rPr>
          <w:rFonts w:asciiTheme="minorHAnsi" w:hAnsiTheme="minorHAnsi" w:cstheme="minorHAnsi"/>
          <w:color w:val="auto"/>
        </w:rPr>
        <w:t>2016</w:t>
      </w:r>
      <w:r w:rsidR="0099486B" w:rsidRPr="001A430E">
        <w:rPr>
          <w:rFonts w:asciiTheme="minorHAnsi" w:hAnsiTheme="minorHAnsi" w:cstheme="minorHAnsi"/>
          <w:color w:val="auto"/>
        </w:rPr>
        <w:t>).</w:t>
      </w:r>
      <w:r w:rsidR="00EF4DDE" w:rsidRPr="001A430E">
        <w:rPr>
          <w:rFonts w:asciiTheme="minorHAnsi" w:hAnsiTheme="minorHAnsi" w:cstheme="minorHAnsi"/>
          <w:color w:val="auto"/>
        </w:rPr>
        <w:t xml:space="preserve"> </w:t>
      </w:r>
    </w:p>
    <w:p w14:paraId="3E41225C" w14:textId="77777777" w:rsidR="00AC3D19" w:rsidRPr="001A430E" w:rsidRDefault="0007068E"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 xml:space="preserve"> </w:t>
      </w:r>
      <w:r w:rsidR="00AC3D19" w:rsidRPr="00787430">
        <w:rPr>
          <w:rFonts w:asciiTheme="minorHAnsi" w:hAnsiTheme="minorHAnsi" w:cstheme="minorHAnsi"/>
          <w:color w:val="auto"/>
        </w:rPr>
        <w:t>Joussot, R., Coumar, S., Lago, V. Plasmas for High Speed Flow Control.</w:t>
      </w:r>
      <w:r w:rsidRPr="00787430">
        <w:rPr>
          <w:rFonts w:asciiTheme="minorHAnsi" w:hAnsiTheme="minorHAnsi" w:cstheme="minorHAnsi"/>
          <w:color w:val="auto"/>
        </w:rPr>
        <w:t xml:space="preserve"> </w:t>
      </w:r>
      <w:r w:rsidR="00AC3D19" w:rsidRPr="00787430">
        <w:rPr>
          <w:rFonts w:asciiTheme="minorHAnsi" w:hAnsiTheme="minorHAnsi" w:cstheme="minorHAnsi"/>
          <w:i/>
          <w:color w:val="auto"/>
        </w:rPr>
        <w:t>Aerospace Lab</w:t>
      </w:r>
      <w:r w:rsidR="00AC3D19" w:rsidRPr="00787430">
        <w:rPr>
          <w:rFonts w:asciiTheme="minorHAnsi" w:hAnsiTheme="minorHAnsi" w:cstheme="minorHAnsi"/>
          <w:color w:val="auto"/>
        </w:rPr>
        <w:t xml:space="preserve">. </w:t>
      </w:r>
      <w:r w:rsidR="00AC3D19" w:rsidRPr="00787430">
        <w:rPr>
          <w:rFonts w:asciiTheme="minorHAnsi" w:hAnsiTheme="minorHAnsi" w:cstheme="minorHAnsi"/>
          <w:b/>
          <w:color w:val="auto"/>
        </w:rPr>
        <w:t>10</w:t>
      </w:r>
      <w:r w:rsidR="00F973C7" w:rsidRPr="00787430">
        <w:rPr>
          <w:rFonts w:asciiTheme="minorHAnsi" w:hAnsiTheme="minorHAnsi" w:cstheme="minorHAnsi"/>
          <w:b/>
          <w:color w:val="auto"/>
        </w:rPr>
        <w:t>,</w:t>
      </w:r>
      <w:r w:rsidR="00F973C7" w:rsidRPr="00787430">
        <w:rPr>
          <w:rFonts w:asciiTheme="minorHAnsi" w:hAnsiTheme="minorHAnsi" w:cstheme="minorHAnsi"/>
          <w:color w:val="auto"/>
        </w:rPr>
        <w:t xml:space="preserve"> DOI:</w:t>
      </w:r>
      <w:hyperlink r:id="rId9" w:tgtFrame="_blank" w:history="1">
        <w:r w:rsidR="00F973C7" w:rsidRPr="001A430E">
          <w:rPr>
            <w:rStyle w:val="Hyperlink"/>
            <w:rFonts w:asciiTheme="minorHAnsi" w:hAnsiTheme="minorHAnsi"/>
            <w:color w:val="auto"/>
            <w:u w:val="none"/>
          </w:rPr>
          <w:t>10.12762/2015.AL10-04</w:t>
        </w:r>
      </w:hyperlink>
      <w:r w:rsidR="00F973C7" w:rsidRPr="001A430E">
        <w:rPr>
          <w:rFonts w:asciiTheme="minorHAnsi" w:hAnsiTheme="minorHAnsi"/>
          <w:color w:val="auto"/>
        </w:rPr>
        <w:t xml:space="preserve"> (</w:t>
      </w:r>
      <w:r w:rsidR="00AC3D19" w:rsidRPr="001A430E">
        <w:rPr>
          <w:rFonts w:asciiTheme="minorHAnsi" w:hAnsiTheme="minorHAnsi" w:cstheme="minorHAnsi"/>
          <w:color w:val="auto"/>
        </w:rPr>
        <w:t>2015).</w:t>
      </w:r>
      <w:r w:rsidR="00484329" w:rsidRPr="001A430E">
        <w:rPr>
          <w:rFonts w:asciiTheme="minorHAnsi" w:hAnsiTheme="minorHAnsi" w:cstheme="minorHAnsi"/>
          <w:color w:val="auto"/>
        </w:rPr>
        <w:t xml:space="preserve"> </w:t>
      </w:r>
    </w:p>
    <w:p w14:paraId="63D00919" w14:textId="77777777" w:rsidR="003257F5" w:rsidRPr="00787430" w:rsidRDefault="0007068E"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 xml:space="preserve"> </w:t>
      </w:r>
      <w:r w:rsidR="00560A21" w:rsidRPr="00787430">
        <w:rPr>
          <w:rFonts w:asciiTheme="minorHAnsi" w:hAnsiTheme="minorHAnsi" w:cstheme="minorHAnsi"/>
          <w:color w:val="auto"/>
        </w:rPr>
        <w:t xml:space="preserve">Kimmel, R. L., Hayes, J. R., Menart, J. A., Shang, J. Effect of surface plasma discharges on boundary layers at mach 5. </w:t>
      </w:r>
      <w:r w:rsidR="00560A21" w:rsidRPr="00787430">
        <w:rPr>
          <w:rFonts w:asciiTheme="minorHAnsi" w:hAnsiTheme="minorHAnsi" w:cstheme="minorHAnsi"/>
          <w:i/>
          <w:color w:val="auto"/>
        </w:rPr>
        <w:t>AIAA Paper</w:t>
      </w:r>
      <w:r w:rsidR="00560A21" w:rsidRPr="00787430">
        <w:rPr>
          <w:rFonts w:asciiTheme="minorHAnsi" w:hAnsiTheme="minorHAnsi" w:cstheme="minorHAnsi"/>
          <w:color w:val="auto"/>
        </w:rPr>
        <w:t xml:space="preserve">. </w:t>
      </w:r>
      <w:r w:rsidR="00663E81" w:rsidRPr="00787430">
        <w:rPr>
          <w:rFonts w:asciiTheme="minorHAnsi" w:hAnsiTheme="minorHAnsi" w:cstheme="minorHAnsi"/>
          <w:b/>
          <w:color w:val="auto"/>
        </w:rPr>
        <w:t>0509</w:t>
      </w:r>
      <w:r w:rsidR="00F973C7" w:rsidRPr="00787430">
        <w:rPr>
          <w:rFonts w:asciiTheme="minorHAnsi" w:hAnsiTheme="minorHAnsi" w:cstheme="minorHAnsi"/>
          <w:color w:val="auto"/>
        </w:rPr>
        <w:t xml:space="preserve"> (</w:t>
      </w:r>
      <w:r w:rsidR="00663E81" w:rsidRPr="00787430">
        <w:rPr>
          <w:rFonts w:asciiTheme="minorHAnsi" w:hAnsiTheme="minorHAnsi" w:cstheme="minorHAnsi"/>
          <w:color w:val="auto"/>
        </w:rPr>
        <w:t>2004).</w:t>
      </w:r>
    </w:p>
    <w:p w14:paraId="3EF9F094" w14:textId="77777777" w:rsidR="008C03E6" w:rsidRPr="00787430" w:rsidRDefault="0007068E"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 xml:space="preserve"> </w:t>
      </w:r>
      <w:r w:rsidR="008C03E6" w:rsidRPr="00787430">
        <w:rPr>
          <w:rFonts w:asciiTheme="minorHAnsi" w:hAnsiTheme="minorHAnsi" w:cstheme="minorHAnsi"/>
          <w:color w:val="auto"/>
        </w:rPr>
        <w:t xml:space="preserve">Kuo, S. P., Bivolaru, D. The similarity of shock waves generated by a cone-shaped plasma and by a solid cone in a supersonic airflow. </w:t>
      </w:r>
      <w:r w:rsidR="008C03E6" w:rsidRPr="00787430">
        <w:rPr>
          <w:rFonts w:asciiTheme="minorHAnsi" w:hAnsiTheme="minorHAnsi" w:cstheme="minorHAnsi"/>
          <w:i/>
          <w:color w:val="auto"/>
        </w:rPr>
        <w:t>Phys. Plasmas</w:t>
      </w:r>
      <w:r w:rsidR="008C03E6" w:rsidRPr="00787430">
        <w:rPr>
          <w:rFonts w:asciiTheme="minorHAnsi" w:hAnsiTheme="minorHAnsi" w:cstheme="minorHAnsi"/>
          <w:color w:val="auto"/>
        </w:rPr>
        <w:t xml:space="preserve">. </w:t>
      </w:r>
      <w:r w:rsidR="008C03E6" w:rsidRPr="00787430">
        <w:rPr>
          <w:rFonts w:asciiTheme="minorHAnsi" w:hAnsiTheme="minorHAnsi" w:cstheme="minorHAnsi"/>
          <w:b/>
          <w:color w:val="auto"/>
        </w:rPr>
        <w:t>14</w:t>
      </w:r>
      <w:r w:rsidR="008C03E6" w:rsidRPr="00787430">
        <w:rPr>
          <w:rFonts w:asciiTheme="minorHAnsi" w:hAnsiTheme="minorHAnsi" w:cstheme="minorHAnsi"/>
          <w:color w:val="auto"/>
        </w:rPr>
        <w:t xml:space="preserve"> (2), </w:t>
      </w:r>
      <w:r w:rsidR="00EF2BC0" w:rsidRPr="00787430">
        <w:rPr>
          <w:rFonts w:asciiTheme="minorHAnsi" w:hAnsiTheme="minorHAnsi" w:cstheme="minorHAnsi"/>
          <w:color w:val="auto"/>
        </w:rPr>
        <w:t>023</w:t>
      </w:r>
      <w:r w:rsidR="008C03E6" w:rsidRPr="00787430">
        <w:rPr>
          <w:rFonts w:asciiTheme="minorHAnsi" w:hAnsiTheme="minorHAnsi" w:cstheme="minorHAnsi"/>
          <w:color w:val="auto"/>
        </w:rPr>
        <w:t>503</w:t>
      </w:r>
      <w:r w:rsidR="00EF2BC0" w:rsidRPr="00787430">
        <w:rPr>
          <w:rFonts w:asciiTheme="minorHAnsi" w:hAnsiTheme="minorHAnsi" w:cstheme="minorHAnsi"/>
          <w:color w:val="auto"/>
        </w:rPr>
        <w:t>-023508</w:t>
      </w:r>
      <w:r w:rsidR="00F973C7" w:rsidRPr="00787430">
        <w:rPr>
          <w:rFonts w:asciiTheme="minorHAnsi" w:hAnsiTheme="minorHAnsi" w:cstheme="minorHAnsi"/>
          <w:color w:val="auto"/>
        </w:rPr>
        <w:t xml:space="preserve"> (</w:t>
      </w:r>
      <w:r w:rsidR="008C03E6" w:rsidRPr="00787430">
        <w:rPr>
          <w:rFonts w:asciiTheme="minorHAnsi" w:hAnsiTheme="minorHAnsi" w:cstheme="minorHAnsi"/>
          <w:color w:val="auto"/>
        </w:rPr>
        <w:t>2007).</w:t>
      </w:r>
    </w:p>
    <w:p w14:paraId="158F3835" w14:textId="77777777" w:rsidR="008C03E6" w:rsidRPr="00787430" w:rsidRDefault="0007068E"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 xml:space="preserve"> </w:t>
      </w:r>
      <w:r w:rsidR="00F315B8" w:rsidRPr="00787430">
        <w:rPr>
          <w:rFonts w:asciiTheme="minorHAnsi" w:hAnsiTheme="minorHAnsi" w:cstheme="minorHAnsi"/>
          <w:color w:val="auto"/>
        </w:rPr>
        <w:t xml:space="preserve">Kuo, S. P. Plasma mitigation of shock wave: experiments and theory. </w:t>
      </w:r>
      <w:r w:rsidR="00F315B8" w:rsidRPr="00787430">
        <w:rPr>
          <w:rFonts w:asciiTheme="minorHAnsi" w:hAnsiTheme="minorHAnsi" w:cstheme="minorHAnsi"/>
          <w:i/>
          <w:color w:val="auto"/>
        </w:rPr>
        <w:t>Shock Waves</w:t>
      </w:r>
      <w:r w:rsidR="00F315B8" w:rsidRPr="00787430">
        <w:rPr>
          <w:rFonts w:asciiTheme="minorHAnsi" w:hAnsiTheme="minorHAnsi" w:cstheme="minorHAnsi"/>
          <w:color w:val="auto"/>
        </w:rPr>
        <w:t xml:space="preserve">. </w:t>
      </w:r>
      <w:r w:rsidR="00F315B8" w:rsidRPr="00787430">
        <w:rPr>
          <w:rFonts w:asciiTheme="minorHAnsi" w:hAnsiTheme="minorHAnsi" w:cstheme="minorHAnsi"/>
          <w:b/>
          <w:color w:val="auto"/>
        </w:rPr>
        <w:t>17</w:t>
      </w:r>
      <w:r w:rsidR="00F315B8" w:rsidRPr="00787430">
        <w:rPr>
          <w:rFonts w:asciiTheme="minorHAnsi" w:hAnsiTheme="minorHAnsi" w:cstheme="minorHAnsi"/>
          <w:color w:val="auto"/>
        </w:rPr>
        <w:t xml:space="preserve"> (4), 225-264</w:t>
      </w:r>
      <w:r w:rsidR="00F973C7" w:rsidRPr="00787430">
        <w:rPr>
          <w:rFonts w:asciiTheme="minorHAnsi" w:hAnsiTheme="minorHAnsi" w:cstheme="minorHAnsi"/>
          <w:color w:val="auto"/>
        </w:rPr>
        <w:t xml:space="preserve"> (</w:t>
      </w:r>
      <w:r w:rsidR="00F315B8" w:rsidRPr="00787430">
        <w:rPr>
          <w:rFonts w:asciiTheme="minorHAnsi" w:hAnsiTheme="minorHAnsi" w:cstheme="minorHAnsi"/>
          <w:color w:val="auto"/>
        </w:rPr>
        <w:t>2007).</w:t>
      </w:r>
    </w:p>
    <w:p w14:paraId="326C05F2" w14:textId="77777777" w:rsidR="00F315B8" w:rsidRPr="00787430" w:rsidRDefault="00F315B8"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 xml:space="preserve">Leonov, S. B., Yarantsev, D. A., Gromov, V. G., Kuriachy, A.P. Mechanisms of flow control by near-surface electrical discharge generation. </w:t>
      </w:r>
      <w:r w:rsidRPr="00787430">
        <w:rPr>
          <w:rFonts w:asciiTheme="minorHAnsi" w:hAnsiTheme="minorHAnsi" w:cstheme="minorHAnsi"/>
          <w:i/>
          <w:color w:val="auto"/>
        </w:rPr>
        <w:t>AIAA Paper</w:t>
      </w:r>
      <w:r w:rsidRPr="00787430">
        <w:rPr>
          <w:rFonts w:asciiTheme="minorHAnsi" w:hAnsiTheme="minorHAnsi" w:cstheme="minorHAnsi"/>
          <w:color w:val="auto"/>
        </w:rPr>
        <w:t xml:space="preserve">. </w:t>
      </w:r>
      <w:r w:rsidRPr="00787430">
        <w:rPr>
          <w:rFonts w:asciiTheme="minorHAnsi" w:hAnsiTheme="minorHAnsi" w:cstheme="minorHAnsi"/>
          <w:b/>
          <w:color w:val="auto"/>
        </w:rPr>
        <w:t>780</w:t>
      </w:r>
      <w:r w:rsidR="00F973C7" w:rsidRPr="00787430">
        <w:rPr>
          <w:rFonts w:asciiTheme="minorHAnsi" w:hAnsiTheme="minorHAnsi" w:cstheme="minorHAnsi"/>
          <w:color w:val="auto"/>
        </w:rPr>
        <w:t xml:space="preserve"> (</w:t>
      </w:r>
      <w:r w:rsidRPr="00787430">
        <w:rPr>
          <w:rFonts w:asciiTheme="minorHAnsi" w:hAnsiTheme="minorHAnsi" w:cstheme="minorHAnsi"/>
          <w:color w:val="auto"/>
        </w:rPr>
        <w:t>2005).</w:t>
      </w:r>
    </w:p>
    <w:p w14:paraId="752CF3B2" w14:textId="77777777" w:rsidR="00F315B8" w:rsidRPr="00787430" w:rsidRDefault="00502263"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 xml:space="preserve">Leonov, S. B., Yarantsev, D. A. Near-surface electrical discharge in supersonic airflow: Properties and flow control. </w:t>
      </w:r>
      <w:r w:rsidRPr="00787430">
        <w:rPr>
          <w:rFonts w:asciiTheme="minorHAnsi" w:hAnsiTheme="minorHAnsi" w:cstheme="minorHAnsi"/>
          <w:i/>
          <w:color w:val="auto"/>
        </w:rPr>
        <w:t>J. Propul. Power</w:t>
      </w:r>
      <w:r w:rsidRPr="00787430">
        <w:rPr>
          <w:rFonts w:asciiTheme="minorHAnsi" w:hAnsiTheme="minorHAnsi" w:cstheme="minorHAnsi"/>
          <w:color w:val="auto"/>
        </w:rPr>
        <w:t xml:space="preserve">. </w:t>
      </w:r>
      <w:r w:rsidRPr="00787430">
        <w:rPr>
          <w:rFonts w:asciiTheme="minorHAnsi" w:hAnsiTheme="minorHAnsi" w:cstheme="minorHAnsi"/>
          <w:b/>
          <w:color w:val="auto"/>
        </w:rPr>
        <w:t>24</w:t>
      </w:r>
      <w:r w:rsidRPr="00787430">
        <w:rPr>
          <w:rFonts w:asciiTheme="minorHAnsi" w:hAnsiTheme="minorHAnsi" w:cstheme="minorHAnsi"/>
          <w:color w:val="auto"/>
        </w:rPr>
        <w:t xml:space="preserve"> (6), 1168–1181</w:t>
      </w:r>
      <w:r w:rsidR="00F973C7" w:rsidRPr="00787430">
        <w:rPr>
          <w:rFonts w:asciiTheme="minorHAnsi" w:hAnsiTheme="minorHAnsi" w:cstheme="minorHAnsi"/>
          <w:color w:val="auto"/>
        </w:rPr>
        <w:t xml:space="preserve"> (</w:t>
      </w:r>
      <w:r w:rsidRPr="00787430">
        <w:rPr>
          <w:rFonts w:asciiTheme="minorHAnsi" w:hAnsiTheme="minorHAnsi" w:cstheme="minorHAnsi"/>
          <w:color w:val="auto"/>
        </w:rPr>
        <w:t>2008).</w:t>
      </w:r>
    </w:p>
    <w:p w14:paraId="588DEB40" w14:textId="77777777" w:rsidR="005002C9" w:rsidRPr="00787430" w:rsidRDefault="002C0D39"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lastRenderedPageBreak/>
        <w:t xml:space="preserve">Leonov, S. B. </w:t>
      </w:r>
      <w:r w:rsidR="009B160C" w:rsidRPr="00787430">
        <w:rPr>
          <w:rFonts w:asciiTheme="minorHAnsi" w:hAnsiTheme="minorHAnsi" w:cstheme="minorHAnsi"/>
          <w:color w:val="auto"/>
        </w:rPr>
        <w:t>Review of plasma-based methods for high-speed flow control.</w:t>
      </w:r>
      <w:r w:rsidR="009B160C" w:rsidRPr="00787430">
        <w:rPr>
          <w:rFonts w:asciiTheme="minorHAnsi" w:hAnsiTheme="minorHAnsi" w:cstheme="minorHAnsi"/>
          <w:i/>
          <w:color w:val="auto"/>
        </w:rPr>
        <w:t xml:space="preserve"> AIP Conf. Proc</w:t>
      </w:r>
      <w:r w:rsidR="009B160C" w:rsidRPr="00787430">
        <w:rPr>
          <w:rFonts w:asciiTheme="minorHAnsi" w:hAnsiTheme="minorHAnsi" w:cstheme="minorHAnsi"/>
          <w:color w:val="auto"/>
        </w:rPr>
        <w:t xml:space="preserve">. </w:t>
      </w:r>
      <w:r w:rsidR="009B160C" w:rsidRPr="00787430">
        <w:rPr>
          <w:rFonts w:asciiTheme="minorHAnsi" w:hAnsiTheme="minorHAnsi" w:cstheme="minorHAnsi"/>
          <w:b/>
          <w:color w:val="auto"/>
        </w:rPr>
        <w:t>1376</w:t>
      </w:r>
      <w:r w:rsidR="009B160C" w:rsidRPr="00787430">
        <w:rPr>
          <w:rFonts w:asciiTheme="minorHAnsi" w:hAnsiTheme="minorHAnsi" w:cstheme="minorHAnsi"/>
          <w:color w:val="auto"/>
        </w:rPr>
        <w:t>, 498–502</w:t>
      </w:r>
      <w:r w:rsidR="00F973C7" w:rsidRPr="00787430">
        <w:rPr>
          <w:rFonts w:asciiTheme="minorHAnsi" w:hAnsiTheme="minorHAnsi" w:cstheme="minorHAnsi"/>
          <w:color w:val="auto"/>
        </w:rPr>
        <w:t xml:space="preserve"> (</w:t>
      </w:r>
      <w:r w:rsidR="009B160C" w:rsidRPr="00787430">
        <w:rPr>
          <w:rFonts w:asciiTheme="minorHAnsi" w:hAnsiTheme="minorHAnsi" w:cstheme="minorHAnsi"/>
          <w:color w:val="auto"/>
        </w:rPr>
        <w:t>2011).</w:t>
      </w:r>
    </w:p>
    <w:p w14:paraId="5786CC31" w14:textId="77777777" w:rsidR="00693B88" w:rsidRPr="00787430" w:rsidRDefault="00693B88"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 xml:space="preserve">Starikovskiy, A., Aleksandrov, N. Nonequilibrium Plasma Aerodynamics. </w:t>
      </w:r>
      <w:r w:rsidR="004D39F5" w:rsidRPr="00787430">
        <w:rPr>
          <w:rFonts w:asciiTheme="minorHAnsi" w:hAnsiTheme="minorHAnsi" w:cstheme="minorHAnsi"/>
          <w:i/>
          <w:iCs/>
          <w:color w:val="auto"/>
        </w:rPr>
        <w:t>Aeronautics and Astronautics</w:t>
      </w:r>
      <w:r w:rsidR="004D39F5" w:rsidRPr="00787430">
        <w:rPr>
          <w:rFonts w:asciiTheme="minorHAnsi" w:hAnsiTheme="minorHAnsi" w:cstheme="minorHAnsi"/>
          <w:i/>
          <w:color w:val="auto"/>
        </w:rPr>
        <w:t xml:space="preserve"> </w:t>
      </w:r>
      <w:r w:rsidRPr="00787430">
        <w:rPr>
          <w:rFonts w:asciiTheme="minorHAnsi" w:hAnsiTheme="minorHAnsi" w:cstheme="minorHAnsi"/>
          <w:i/>
          <w:color w:val="auto"/>
        </w:rPr>
        <w:t>INTECH Open Access Publisher</w:t>
      </w:r>
      <w:r w:rsidR="00F973C7" w:rsidRPr="00787430">
        <w:rPr>
          <w:rFonts w:asciiTheme="minorHAnsi" w:hAnsiTheme="minorHAnsi" w:cstheme="minorHAnsi"/>
          <w:color w:val="auto"/>
        </w:rPr>
        <w:t xml:space="preserve"> (</w:t>
      </w:r>
      <w:r w:rsidRPr="00787430">
        <w:rPr>
          <w:rFonts w:asciiTheme="minorHAnsi" w:hAnsiTheme="minorHAnsi" w:cstheme="minorHAnsi"/>
          <w:color w:val="auto"/>
        </w:rPr>
        <w:t>2011</w:t>
      </w:r>
      <w:r w:rsidR="004D39F5" w:rsidRPr="00787430">
        <w:rPr>
          <w:rFonts w:asciiTheme="minorHAnsi" w:hAnsiTheme="minorHAnsi" w:cstheme="minorHAnsi"/>
          <w:color w:val="auto"/>
        </w:rPr>
        <w:t>).</w:t>
      </w:r>
    </w:p>
    <w:p w14:paraId="69545AC0" w14:textId="77777777" w:rsidR="007F5B04" w:rsidRPr="00787430" w:rsidRDefault="007F5B04"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 xml:space="preserve">Cahn, M. S., Andrew, G. M. Electrodynamics in supersonic flow. </w:t>
      </w:r>
      <w:r w:rsidRPr="00787430">
        <w:rPr>
          <w:rFonts w:asciiTheme="minorHAnsi" w:hAnsiTheme="minorHAnsi" w:cstheme="minorHAnsi"/>
          <w:i/>
          <w:color w:val="auto"/>
        </w:rPr>
        <w:t>AIAA 6th Aerospace Sciences Meeting</w:t>
      </w:r>
      <w:r w:rsidRPr="00787430">
        <w:rPr>
          <w:rFonts w:asciiTheme="minorHAnsi" w:hAnsiTheme="minorHAnsi" w:cstheme="minorHAnsi"/>
          <w:color w:val="auto"/>
        </w:rPr>
        <w:t xml:space="preserve"> (New York)</w:t>
      </w:r>
      <w:r w:rsidR="00F973C7" w:rsidRPr="00787430">
        <w:rPr>
          <w:rFonts w:asciiTheme="minorHAnsi" w:hAnsiTheme="minorHAnsi" w:cstheme="minorHAnsi"/>
          <w:color w:val="auto"/>
        </w:rPr>
        <w:t xml:space="preserve"> (</w:t>
      </w:r>
      <w:r w:rsidRPr="00787430">
        <w:rPr>
          <w:rFonts w:asciiTheme="minorHAnsi" w:hAnsiTheme="minorHAnsi" w:cstheme="minorHAnsi"/>
          <w:color w:val="auto"/>
        </w:rPr>
        <w:t>1968).</w:t>
      </w:r>
    </w:p>
    <w:p w14:paraId="642A679E" w14:textId="77777777" w:rsidR="007F5B04" w:rsidRPr="00787430" w:rsidRDefault="0015225F"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 xml:space="preserve">Roth, J. R. Physics and phenomenology of plasma actuators for control of aeronautical flows. </w:t>
      </w:r>
      <w:r w:rsidRPr="00787430">
        <w:rPr>
          <w:rFonts w:asciiTheme="minorHAnsi" w:hAnsiTheme="minorHAnsi" w:cstheme="minorHAnsi"/>
          <w:i/>
          <w:color w:val="auto"/>
        </w:rPr>
        <w:t>J. of Phys. D</w:t>
      </w:r>
      <w:r w:rsidRPr="00787430">
        <w:rPr>
          <w:rFonts w:asciiTheme="minorHAnsi" w:hAnsiTheme="minorHAnsi" w:cstheme="minorHAnsi"/>
          <w:color w:val="auto"/>
        </w:rPr>
        <w:t xml:space="preserve">. </w:t>
      </w:r>
      <w:r w:rsidRPr="00787430">
        <w:rPr>
          <w:rFonts w:asciiTheme="minorHAnsi" w:hAnsiTheme="minorHAnsi" w:cstheme="minorHAnsi"/>
          <w:b/>
          <w:color w:val="auto"/>
        </w:rPr>
        <w:t>40</w:t>
      </w:r>
      <w:r w:rsidRPr="00787430">
        <w:rPr>
          <w:rFonts w:asciiTheme="minorHAnsi" w:hAnsiTheme="minorHAnsi" w:cstheme="minorHAnsi"/>
          <w:color w:val="auto"/>
        </w:rPr>
        <w:t xml:space="preserve"> (3)</w:t>
      </w:r>
      <w:r w:rsidR="00F973C7" w:rsidRPr="00787430">
        <w:rPr>
          <w:rFonts w:asciiTheme="minorHAnsi" w:hAnsiTheme="minorHAnsi" w:cstheme="minorHAnsi"/>
          <w:color w:val="auto"/>
        </w:rPr>
        <w:t xml:space="preserve"> (</w:t>
      </w:r>
      <w:r w:rsidRPr="00787430">
        <w:rPr>
          <w:rFonts w:asciiTheme="minorHAnsi" w:hAnsiTheme="minorHAnsi" w:cstheme="minorHAnsi"/>
          <w:color w:val="auto"/>
        </w:rPr>
        <w:t>2007).</w:t>
      </w:r>
    </w:p>
    <w:p w14:paraId="49D5F981" w14:textId="77777777" w:rsidR="0015225F" w:rsidRPr="00787430" w:rsidRDefault="007B676F"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 xml:space="preserve">Bletzinger, P., Ganguly, B. N., Van Wie, D., Garscadden, A. Plasmas in high-speed aerodynamics. </w:t>
      </w:r>
      <w:r w:rsidRPr="00787430">
        <w:rPr>
          <w:rFonts w:asciiTheme="minorHAnsi" w:hAnsiTheme="minorHAnsi" w:cstheme="minorHAnsi"/>
          <w:i/>
          <w:color w:val="auto"/>
        </w:rPr>
        <w:t>J. of Phys. D</w:t>
      </w:r>
      <w:r w:rsidRPr="00787430">
        <w:rPr>
          <w:rFonts w:asciiTheme="minorHAnsi" w:hAnsiTheme="minorHAnsi" w:cstheme="minorHAnsi"/>
          <w:color w:val="auto"/>
        </w:rPr>
        <w:t xml:space="preserve">. </w:t>
      </w:r>
      <w:r w:rsidRPr="00787430">
        <w:rPr>
          <w:rFonts w:asciiTheme="minorHAnsi" w:hAnsiTheme="minorHAnsi" w:cstheme="minorHAnsi"/>
          <w:b/>
          <w:color w:val="auto"/>
        </w:rPr>
        <w:t>39</w:t>
      </w:r>
      <w:r w:rsidRPr="00787430">
        <w:rPr>
          <w:rFonts w:asciiTheme="minorHAnsi" w:hAnsiTheme="minorHAnsi" w:cstheme="minorHAnsi"/>
          <w:color w:val="auto"/>
        </w:rPr>
        <w:t>, 33-57</w:t>
      </w:r>
      <w:r w:rsidR="00F973C7" w:rsidRPr="00787430">
        <w:rPr>
          <w:rFonts w:asciiTheme="minorHAnsi" w:hAnsiTheme="minorHAnsi" w:cstheme="minorHAnsi"/>
          <w:color w:val="auto"/>
        </w:rPr>
        <w:t xml:space="preserve"> (</w:t>
      </w:r>
      <w:r w:rsidRPr="00787430">
        <w:rPr>
          <w:rFonts w:asciiTheme="minorHAnsi" w:hAnsiTheme="minorHAnsi" w:cstheme="minorHAnsi"/>
          <w:color w:val="auto"/>
        </w:rPr>
        <w:t>2005).</w:t>
      </w:r>
    </w:p>
    <w:p w14:paraId="30D1B34A" w14:textId="77777777" w:rsidR="002C53FC" w:rsidRPr="00787430" w:rsidRDefault="002C53FC"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 xml:space="preserve">Fomin, V. M., Tretyakov, P. K., Taran, J. P. Flow control using various plasma and aerodynamic approaches. </w:t>
      </w:r>
      <w:r w:rsidRPr="00787430">
        <w:rPr>
          <w:rFonts w:asciiTheme="minorHAnsi" w:hAnsiTheme="minorHAnsi" w:cstheme="minorHAnsi"/>
          <w:i/>
          <w:color w:val="auto"/>
        </w:rPr>
        <w:t>Aerospace Sci. and Tech.</w:t>
      </w:r>
      <w:r w:rsidRPr="00787430">
        <w:rPr>
          <w:rFonts w:asciiTheme="minorHAnsi" w:hAnsiTheme="minorHAnsi" w:cstheme="minorHAnsi"/>
          <w:color w:val="auto"/>
        </w:rPr>
        <w:t xml:space="preserve">, </w:t>
      </w:r>
      <w:r w:rsidRPr="00787430">
        <w:rPr>
          <w:rFonts w:asciiTheme="minorHAnsi" w:hAnsiTheme="minorHAnsi" w:cstheme="minorHAnsi"/>
          <w:b/>
          <w:color w:val="auto"/>
        </w:rPr>
        <w:t>8</w:t>
      </w:r>
      <w:r w:rsidRPr="00787430">
        <w:rPr>
          <w:rFonts w:asciiTheme="minorHAnsi" w:hAnsiTheme="minorHAnsi" w:cstheme="minorHAnsi"/>
          <w:color w:val="auto"/>
        </w:rPr>
        <w:t>, 411-421</w:t>
      </w:r>
      <w:r w:rsidR="00F973C7" w:rsidRPr="00787430">
        <w:rPr>
          <w:rFonts w:asciiTheme="minorHAnsi" w:hAnsiTheme="minorHAnsi" w:cstheme="minorHAnsi"/>
          <w:color w:val="auto"/>
        </w:rPr>
        <w:t xml:space="preserve"> (</w:t>
      </w:r>
      <w:r w:rsidRPr="00787430">
        <w:rPr>
          <w:rFonts w:asciiTheme="minorHAnsi" w:hAnsiTheme="minorHAnsi" w:cstheme="minorHAnsi"/>
          <w:color w:val="auto"/>
        </w:rPr>
        <w:t>2004).</w:t>
      </w:r>
    </w:p>
    <w:p w14:paraId="77D7E729" w14:textId="77777777" w:rsidR="005729DD" w:rsidRPr="00787430" w:rsidRDefault="005729DD"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 xml:space="preserve">Shin, J., Narayanaswamy, V., Raja, L. L., Clemens, N. T. Characteristics of a plasma actuator in Mach 3 flow. </w:t>
      </w:r>
      <w:r w:rsidRPr="00787430">
        <w:rPr>
          <w:rFonts w:asciiTheme="minorHAnsi" w:hAnsiTheme="minorHAnsi" w:cstheme="minorHAnsi"/>
          <w:i/>
          <w:color w:val="auto"/>
        </w:rPr>
        <w:t>In 45th AIAA Aerospace Sciences Meeting and Exhibit</w:t>
      </w:r>
      <w:r w:rsidRPr="00787430">
        <w:rPr>
          <w:rFonts w:asciiTheme="minorHAnsi" w:hAnsiTheme="minorHAnsi" w:cstheme="minorHAnsi"/>
          <w:color w:val="auto"/>
        </w:rPr>
        <w:t xml:space="preserve"> (Reno)</w:t>
      </w:r>
      <w:r w:rsidR="00F973C7" w:rsidRPr="00787430">
        <w:rPr>
          <w:rFonts w:asciiTheme="minorHAnsi" w:hAnsiTheme="minorHAnsi" w:cstheme="minorHAnsi"/>
          <w:color w:val="auto"/>
        </w:rPr>
        <w:t xml:space="preserve"> (</w:t>
      </w:r>
      <w:r w:rsidRPr="00787430">
        <w:rPr>
          <w:rFonts w:asciiTheme="minorHAnsi" w:hAnsiTheme="minorHAnsi" w:cstheme="minorHAnsi"/>
          <w:color w:val="auto"/>
        </w:rPr>
        <w:t>2007).</w:t>
      </w:r>
    </w:p>
    <w:p w14:paraId="30CC0276" w14:textId="77777777" w:rsidR="00735C44" w:rsidRPr="00787430" w:rsidRDefault="00523717"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Poggie, J., Adamovich, I., Bisek, N., Nishihara, M. Numerical simulation of nanosecond-pulse</w:t>
      </w:r>
      <w:r w:rsidR="00F973C7" w:rsidRPr="00787430">
        <w:rPr>
          <w:rFonts w:asciiTheme="minorHAnsi" w:hAnsiTheme="minorHAnsi" w:cstheme="minorHAnsi"/>
          <w:color w:val="auto"/>
        </w:rPr>
        <w:t xml:space="preserve"> </w:t>
      </w:r>
      <w:r w:rsidRPr="00787430">
        <w:rPr>
          <w:rFonts w:asciiTheme="minorHAnsi" w:hAnsiTheme="minorHAnsi" w:cstheme="minorHAnsi"/>
          <w:color w:val="auto"/>
        </w:rPr>
        <w:t xml:space="preserve">electrical discharges. </w:t>
      </w:r>
      <w:r w:rsidRPr="00787430">
        <w:rPr>
          <w:rFonts w:asciiTheme="minorHAnsi" w:hAnsiTheme="minorHAnsi" w:cstheme="minorHAnsi"/>
          <w:i/>
          <w:color w:val="auto"/>
        </w:rPr>
        <w:t>PSST</w:t>
      </w:r>
      <w:r w:rsidRPr="00787430">
        <w:rPr>
          <w:rFonts w:asciiTheme="minorHAnsi" w:hAnsiTheme="minorHAnsi" w:cstheme="minorHAnsi"/>
          <w:color w:val="auto"/>
        </w:rPr>
        <w:t xml:space="preserve">. </w:t>
      </w:r>
      <w:r w:rsidRPr="00787430">
        <w:rPr>
          <w:rFonts w:asciiTheme="minorHAnsi" w:hAnsiTheme="minorHAnsi" w:cstheme="minorHAnsi"/>
          <w:b/>
          <w:color w:val="auto"/>
        </w:rPr>
        <w:t>22</w:t>
      </w:r>
      <w:r w:rsidRPr="00787430">
        <w:rPr>
          <w:rFonts w:asciiTheme="minorHAnsi" w:hAnsiTheme="minorHAnsi" w:cstheme="minorHAnsi"/>
          <w:color w:val="auto"/>
        </w:rPr>
        <w:t xml:space="preserve"> (1), 015001</w:t>
      </w:r>
      <w:r w:rsidR="00F973C7" w:rsidRPr="00787430">
        <w:rPr>
          <w:rFonts w:asciiTheme="minorHAnsi" w:hAnsiTheme="minorHAnsi" w:cstheme="minorHAnsi"/>
          <w:color w:val="auto"/>
        </w:rPr>
        <w:t xml:space="preserve"> (</w:t>
      </w:r>
      <w:r w:rsidRPr="00787430">
        <w:rPr>
          <w:rFonts w:asciiTheme="minorHAnsi" w:hAnsiTheme="minorHAnsi" w:cstheme="minorHAnsi"/>
          <w:color w:val="auto"/>
        </w:rPr>
        <w:t>2012).</w:t>
      </w:r>
    </w:p>
    <w:p w14:paraId="1D87385E" w14:textId="77777777" w:rsidR="00735C44" w:rsidRPr="00787430" w:rsidRDefault="00FC3E45"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Schaaf</w:t>
      </w:r>
      <w:r w:rsidR="00307CB2" w:rsidRPr="00787430">
        <w:rPr>
          <w:rFonts w:asciiTheme="minorHAnsi" w:hAnsiTheme="minorHAnsi" w:cstheme="minorHAnsi"/>
          <w:color w:val="auto"/>
        </w:rPr>
        <w:t>, S.A.</w:t>
      </w:r>
      <w:r w:rsidRPr="00787430">
        <w:rPr>
          <w:rFonts w:asciiTheme="minorHAnsi" w:hAnsiTheme="minorHAnsi" w:cstheme="minorHAnsi"/>
          <w:color w:val="auto"/>
        </w:rPr>
        <w:t xml:space="preserve"> The Pitot probe in low-density flow. </w:t>
      </w:r>
      <w:r w:rsidRPr="00787430">
        <w:rPr>
          <w:rFonts w:asciiTheme="minorHAnsi" w:hAnsiTheme="minorHAnsi" w:cstheme="minorHAnsi"/>
          <w:i/>
          <w:color w:val="auto"/>
        </w:rPr>
        <w:t>AGARD</w:t>
      </w:r>
      <w:r w:rsidR="00307CB2" w:rsidRPr="00787430">
        <w:rPr>
          <w:rFonts w:asciiTheme="minorHAnsi" w:hAnsiTheme="minorHAnsi" w:cstheme="minorHAnsi"/>
          <w:color w:val="auto"/>
        </w:rPr>
        <w:t>,</w:t>
      </w:r>
      <w:r w:rsidRPr="00787430">
        <w:rPr>
          <w:rFonts w:asciiTheme="minorHAnsi" w:hAnsiTheme="minorHAnsi" w:cstheme="minorHAnsi"/>
          <w:color w:val="auto"/>
        </w:rPr>
        <w:t xml:space="preserve"> </w:t>
      </w:r>
      <w:r w:rsidRPr="00787430">
        <w:rPr>
          <w:rFonts w:asciiTheme="minorHAnsi" w:hAnsiTheme="minorHAnsi" w:cstheme="minorHAnsi"/>
          <w:b/>
          <w:color w:val="auto"/>
        </w:rPr>
        <w:t>525</w:t>
      </w:r>
      <w:r w:rsidR="00F973C7" w:rsidRPr="00787430">
        <w:rPr>
          <w:rFonts w:asciiTheme="minorHAnsi" w:hAnsiTheme="minorHAnsi" w:cstheme="minorHAnsi"/>
          <w:color w:val="auto"/>
        </w:rPr>
        <w:t xml:space="preserve"> (</w:t>
      </w:r>
      <w:r w:rsidRPr="00787430">
        <w:rPr>
          <w:rFonts w:asciiTheme="minorHAnsi" w:hAnsiTheme="minorHAnsi" w:cstheme="minorHAnsi"/>
          <w:color w:val="auto"/>
        </w:rPr>
        <w:t>1966</w:t>
      </w:r>
      <w:r w:rsidR="00307CB2" w:rsidRPr="00787430">
        <w:rPr>
          <w:rFonts w:asciiTheme="minorHAnsi" w:hAnsiTheme="minorHAnsi" w:cstheme="minorHAnsi"/>
          <w:color w:val="auto"/>
        </w:rPr>
        <w:t>)</w:t>
      </w:r>
      <w:r w:rsidRPr="00787430">
        <w:rPr>
          <w:rFonts w:asciiTheme="minorHAnsi" w:hAnsiTheme="minorHAnsi" w:cstheme="minorHAnsi"/>
          <w:color w:val="auto"/>
        </w:rPr>
        <w:t>.</w:t>
      </w:r>
    </w:p>
    <w:p w14:paraId="678A3D45" w14:textId="77777777" w:rsidR="00735C44" w:rsidRPr="001A430E" w:rsidRDefault="00307CB2"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Potter, J., Kinslow, M., Boylan, D.</w:t>
      </w:r>
      <w:r w:rsidR="00F973C7" w:rsidRPr="00787430">
        <w:rPr>
          <w:rFonts w:asciiTheme="minorHAnsi" w:hAnsiTheme="minorHAnsi" w:cstheme="minorHAnsi"/>
          <w:color w:val="auto"/>
        </w:rPr>
        <w:t xml:space="preserve"> </w:t>
      </w:r>
      <w:r w:rsidR="00FC3E45" w:rsidRPr="00787430">
        <w:rPr>
          <w:rFonts w:asciiTheme="minorHAnsi" w:hAnsiTheme="minorHAnsi" w:cstheme="minorHAnsi"/>
          <w:color w:val="auto"/>
        </w:rPr>
        <w:t>An influence of the orifice on measured pressures in rarefied flow.</w:t>
      </w:r>
      <w:r w:rsidRPr="00787430">
        <w:rPr>
          <w:rFonts w:asciiTheme="minorHAnsi" w:hAnsiTheme="minorHAnsi" w:cstheme="minorHAnsi"/>
          <w:color w:val="auto"/>
        </w:rPr>
        <w:t xml:space="preserve"> </w:t>
      </w:r>
      <w:r w:rsidRPr="00B958B2">
        <w:rPr>
          <w:rFonts w:asciiTheme="minorHAnsi" w:hAnsiTheme="minorHAnsi" w:cstheme="minorHAnsi"/>
          <w:i/>
          <w:iCs/>
          <w:color w:val="auto"/>
        </w:rPr>
        <w:t xml:space="preserve">Rarefied Gas Dynamics, </w:t>
      </w:r>
      <w:r w:rsidRPr="00B958B2">
        <w:rPr>
          <w:rFonts w:asciiTheme="minorHAnsi" w:hAnsiTheme="minorHAnsi" w:cstheme="minorHAnsi"/>
          <w:b/>
          <w:i/>
          <w:iCs/>
          <w:color w:val="auto"/>
        </w:rPr>
        <w:t>2</w:t>
      </w:r>
      <w:r w:rsidRPr="00B958B2">
        <w:rPr>
          <w:rFonts w:asciiTheme="minorHAnsi" w:hAnsiTheme="minorHAnsi" w:cstheme="minorHAnsi"/>
          <w:color w:val="auto"/>
        </w:rPr>
        <w:t>, 175</w:t>
      </w:r>
      <w:r w:rsidR="00F973C7" w:rsidRPr="00B958B2">
        <w:rPr>
          <w:rFonts w:asciiTheme="minorHAnsi" w:hAnsiTheme="minorHAnsi" w:cstheme="minorHAnsi"/>
          <w:color w:val="auto"/>
        </w:rPr>
        <w:t xml:space="preserve"> (</w:t>
      </w:r>
      <w:r w:rsidRPr="00B958B2">
        <w:rPr>
          <w:rFonts w:asciiTheme="minorHAnsi" w:hAnsiTheme="minorHAnsi" w:cstheme="minorHAnsi"/>
          <w:color w:val="auto"/>
        </w:rPr>
        <w:t xml:space="preserve">1965). </w:t>
      </w:r>
    </w:p>
    <w:p w14:paraId="3D5D7913" w14:textId="77777777" w:rsidR="00735C44" w:rsidRPr="00787430" w:rsidRDefault="00307CB2" w:rsidP="00D71B4D">
      <w:pPr>
        <w:widowControl/>
        <w:numPr>
          <w:ilvl w:val="0"/>
          <w:numId w:val="14"/>
        </w:numPr>
        <w:ind w:left="0" w:firstLine="0"/>
        <w:rPr>
          <w:rFonts w:asciiTheme="minorHAnsi" w:hAnsiTheme="minorHAnsi" w:cstheme="minorHAnsi"/>
          <w:color w:val="auto"/>
        </w:rPr>
      </w:pPr>
      <w:r w:rsidRPr="00B958B2">
        <w:rPr>
          <w:rFonts w:asciiTheme="minorHAnsi" w:hAnsiTheme="minorHAnsi" w:cstheme="minorHAnsi"/>
          <w:color w:val="auto"/>
        </w:rPr>
        <w:t>Potter, J.</w:t>
      </w:r>
      <w:r w:rsidR="00FC3E45" w:rsidRPr="00B958B2">
        <w:rPr>
          <w:rFonts w:asciiTheme="minorHAnsi" w:hAnsiTheme="minorHAnsi" w:cstheme="minorHAnsi"/>
          <w:color w:val="auto"/>
        </w:rPr>
        <w:t xml:space="preserve"> Techniques Expérimentales Liées à l’Aérodynamique à Basse Densité.</w:t>
      </w:r>
      <w:r w:rsidRPr="00B958B2">
        <w:rPr>
          <w:rFonts w:asciiTheme="minorHAnsi" w:hAnsiTheme="minorHAnsi" w:cstheme="minorHAnsi"/>
          <w:color w:val="auto"/>
        </w:rPr>
        <w:t xml:space="preserve"> </w:t>
      </w:r>
      <w:r w:rsidRPr="001A430E">
        <w:rPr>
          <w:rFonts w:asciiTheme="minorHAnsi" w:hAnsiTheme="minorHAnsi" w:cstheme="minorHAnsi"/>
          <w:i/>
          <w:color w:val="auto"/>
        </w:rPr>
        <w:t>AGARD</w:t>
      </w:r>
      <w:r w:rsidRPr="001A430E">
        <w:rPr>
          <w:rFonts w:asciiTheme="minorHAnsi" w:hAnsiTheme="minorHAnsi" w:cstheme="minorHAnsi"/>
          <w:color w:val="auto"/>
        </w:rPr>
        <w:t xml:space="preserve">, </w:t>
      </w:r>
      <w:r w:rsidRPr="00787430">
        <w:rPr>
          <w:rFonts w:asciiTheme="minorHAnsi" w:hAnsiTheme="minorHAnsi" w:cstheme="minorHAnsi"/>
          <w:b/>
          <w:color w:val="auto"/>
        </w:rPr>
        <w:t>318</w:t>
      </w:r>
      <w:r w:rsidR="00F973C7" w:rsidRPr="00787430">
        <w:rPr>
          <w:rFonts w:asciiTheme="minorHAnsi" w:hAnsiTheme="minorHAnsi" w:cstheme="minorHAnsi"/>
          <w:color w:val="auto"/>
        </w:rPr>
        <w:t xml:space="preserve"> (</w:t>
      </w:r>
      <w:r w:rsidR="00FC3E45" w:rsidRPr="00787430">
        <w:rPr>
          <w:rFonts w:asciiTheme="minorHAnsi" w:hAnsiTheme="minorHAnsi" w:cstheme="minorHAnsi"/>
          <w:color w:val="auto"/>
        </w:rPr>
        <w:t>1990</w:t>
      </w:r>
      <w:r w:rsidRPr="00787430">
        <w:rPr>
          <w:rFonts w:asciiTheme="minorHAnsi" w:hAnsiTheme="minorHAnsi" w:cstheme="minorHAnsi"/>
          <w:color w:val="auto"/>
        </w:rPr>
        <w:t>)</w:t>
      </w:r>
      <w:r w:rsidR="00FC3E45" w:rsidRPr="00787430">
        <w:rPr>
          <w:rFonts w:asciiTheme="minorHAnsi" w:hAnsiTheme="minorHAnsi" w:cstheme="minorHAnsi"/>
          <w:color w:val="auto"/>
        </w:rPr>
        <w:t>.</w:t>
      </w:r>
    </w:p>
    <w:p w14:paraId="45FAB527" w14:textId="77777777" w:rsidR="00735C44" w:rsidRPr="00787430" w:rsidRDefault="00BB500F"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Allègre, J. The SR3 low density wind tunnel-Facility capabilities and research development.</w:t>
      </w:r>
      <w:r w:rsidR="00F973C7" w:rsidRPr="00787430">
        <w:rPr>
          <w:rFonts w:asciiTheme="minorHAnsi" w:hAnsiTheme="minorHAnsi" w:cstheme="minorHAnsi"/>
          <w:color w:val="auto"/>
        </w:rPr>
        <w:t xml:space="preserve"> </w:t>
      </w:r>
      <w:r w:rsidRPr="00787430">
        <w:rPr>
          <w:rFonts w:asciiTheme="minorHAnsi" w:hAnsiTheme="minorHAnsi" w:cstheme="minorHAnsi"/>
          <w:i/>
          <w:iCs/>
          <w:color w:val="auto"/>
        </w:rPr>
        <w:t>28th Joint Propulsion Conference and Exhibit</w:t>
      </w:r>
      <w:r w:rsidRPr="00787430">
        <w:rPr>
          <w:rFonts w:asciiTheme="minorHAnsi" w:hAnsiTheme="minorHAnsi" w:cstheme="minorHAnsi"/>
          <w:color w:val="auto"/>
        </w:rPr>
        <w:t>. 3972</w:t>
      </w:r>
      <w:r w:rsidR="00F973C7" w:rsidRPr="00787430">
        <w:rPr>
          <w:rFonts w:asciiTheme="minorHAnsi" w:hAnsiTheme="minorHAnsi" w:cstheme="minorHAnsi"/>
          <w:color w:val="auto"/>
        </w:rPr>
        <w:t xml:space="preserve"> (</w:t>
      </w:r>
      <w:r w:rsidRPr="00787430">
        <w:rPr>
          <w:rFonts w:asciiTheme="minorHAnsi" w:hAnsiTheme="minorHAnsi" w:cstheme="minorHAnsi"/>
          <w:color w:val="auto"/>
        </w:rPr>
        <w:t>1992).</w:t>
      </w:r>
    </w:p>
    <w:p w14:paraId="3E047E8C" w14:textId="77777777" w:rsidR="00735C44" w:rsidRPr="00787430" w:rsidRDefault="00026C14"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 xml:space="preserve">Joussot, R., Lago, V., Parisse, J.-D. Quantification of the effect of surface heating on shock wave modification by a plasma actuator in a low-density supersonic flow over a flat plate. </w:t>
      </w:r>
      <w:r w:rsidRPr="00787430">
        <w:rPr>
          <w:rFonts w:asciiTheme="minorHAnsi" w:hAnsiTheme="minorHAnsi" w:cstheme="minorHAnsi"/>
          <w:i/>
          <w:iCs/>
          <w:color w:val="auto"/>
        </w:rPr>
        <w:t>Experiments in Fluids</w:t>
      </w:r>
      <w:r w:rsidRPr="00787430">
        <w:rPr>
          <w:rFonts w:asciiTheme="minorHAnsi" w:hAnsiTheme="minorHAnsi" w:cstheme="minorHAnsi"/>
          <w:color w:val="auto"/>
        </w:rPr>
        <w:t xml:space="preserve">, </w:t>
      </w:r>
      <w:r w:rsidRPr="00787430">
        <w:rPr>
          <w:rFonts w:asciiTheme="minorHAnsi" w:hAnsiTheme="minorHAnsi" w:cstheme="minorHAnsi"/>
          <w:b/>
          <w:color w:val="auto"/>
        </w:rPr>
        <w:t>56</w:t>
      </w:r>
      <w:r w:rsidRPr="00787430">
        <w:rPr>
          <w:rFonts w:asciiTheme="minorHAnsi" w:hAnsiTheme="minorHAnsi" w:cstheme="minorHAnsi"/>
          <w:color w:val="auto"/>
        </w:rPr>
        <w:t xml:space="preserve"> (5), 102</w:t>
      </w:r>
      <w:r w:rsidR="00F973C7" w:rsidRPr="00787430">
        <w:rPr>
          <w:rFonts w:asciiTheme="minorHAnsi" w:hAnsiTheme="minorHAnsi" w:cstheme="minorHAnsi"/>
          <w:color w:val="auto"/>
        </w:rPr>
        <w:t xml:space="preserve"> (</w:t>
      </w:r>
      <w:r w:rsidRPr="00787430">
        <w:rPr>
          <w:rFonts w:asciiTheme="minorHAnsi" w:hAnsiTheme="minorHAnsi" w:cstheme="minorHAnsi"/>
          <w:color w:val="auto"/>
        </w:rPr>
        <w:t>2015).</w:t>
      </w:r>
    </w:p>
    <w:p w14:paraId="4D77917B" w14:textId="77777777" w:rsidR="008B66E4" w:rsidRPr="00787430" w:rsidRDefault="00735C44"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Arial"/>
          <w:color w:val="auto"/>
        </w:rPr>
        <w:t xml:space="preserve">Semenov, V. E., Bondarenko, V. G., Gildenburg, V. B., Gubchenko, V. M., &amp; Smirnov, A. I. Weakly ionized plasmas in aerospace applications. </w:t>
      </w:r>
      <w:r w:rsidRPr="00787430">
        <w:rPr>
          <w:rFonts w:asciiTheme="minorHAnsi" w:hAnsiTheme="minorHAnsi" w:cs="Arial"/>
          <w:i/>
          <w:iCs/>
          <w:color w:val="auto"/>
        </w:rPr>
        <w:t>Plasma physics and controlled fusion</w:t>
      </w:r>
      <w:r w:rsidRPr="00787430">
        <w:rPr>
          <w:rFonts w:asciiTheme="minorHAnsi" w:hAnsiTheme="minorHAnsi" w:cs="Arial"/>
          <w:color w:val="auto"/>
        </w:rPr>
        <w:t xml:space="preserve">, </w:t>
      </w:r>
      <w:r w:rsidRPr="00787430">
        <w:rPr>
          <w:rFonts w:asciiTheme="minorHAnsi" w:hAnsiTheme="minorHAnsi" w:cs="Arial"/>
          <w:b/>
          <w:iCs/>
          <w:color w:val="auto"/>
        </w:rPr>
        <w:t>44</w:t>
      </w:r>
      <w:r w:rsidRPr="00787430">
        <w:rPr>
          <w:rFonts w:asciiTheme="minorHAnsi" w:hAnsiTheme="minorHAnsi" w:cs="Arial"/>
          <w:color w:val="auto"/>
        </w:rPr>
        <w:t>(12B), B293</w:t>
      </w:r>
      <w:r w:rsidR="00F973C7" w:rsidRPr="00787430">
        <w:rPr>
          <w:rFonts w:asciiTheme="minorHAnsi" w:hAnsiTheme="minorHAnsi" w:cs="Arial"/>
          <w:color w:val="auto"/>
        </w:rPr>
        <w:t xml:space="preserve"> (</w:t>
      </w:r>
      <w:r w:rsidRPr="00787430">
        <w:rPr>
          <w:rFonts w:asciiTheme="minorHAnsi" w:hAnsiTheme="minorHAnsi" w:cs="Arial"/>
          <w:color w:val="auto"/>
        </w:rPr>
        <w:t>2002).</w:t>
      </w:r>
    </w:p>
    <w:p w14:paraId="7F15069A" w14:textId="77777777" w:rsidR="002D544C" w:rsidRPr="00787430" w:rsidRDefault="002D544C"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 xml:space="preserve">Parisse, J.-D., Léger, L., Depussay, E., Lago, V., Burtschell, Y. Comparison between Mach 2 rarefied airflow modification by an electrical discharge and numerical simulation of airflow modification by surface heating. </w:t>
      </w:r>
      <w:r w:rsidRPr="00787430">
        <w:rPr>
          <w:rFonts w:asciiTheme="minorHAnsi" w:hAnsiTheme="minorHAnsi" w:cstheme="minorHAnsi"/>
          <w:i/>
          <w:iCs/>
          <w:color w:val="auto"/>
        </w:rPr>
        <w:t>Physics of Fluids</w:t>
      </w:r>
      <w:r w:rsidRPr="00787430">
        <w:rPr>
          <w:rFonts w:asciiTheme="minorHAnsi" w:hAnsiTheme="minorHAnsi" w:cstheme="minorHAnsi"/>
          <w:color w:val="auto"/>
        </w:rPr>
        <w:t xml:space="preserve">, </w:t>
      </w:r>
      <w:r w:rsidRPr="00787430">
        <w:rPr>
          <w:rFonts w:asciiTheme="minorHAnsi" w:hAnsiTheme="minorHAnsi" w:cstheme="minorHAnsi"/>
          <w:b/>
          <w:color w:val="auto"/>
        </w:rPr>
        <w:t>21</w:t>
      </w:r>
      <w:r w:rsidRPr="00787430">
        <w:rPr>
          <w:rFonts w:asciiTheme="minorHAnsi" w:hAnsiTheme="minorHAnsi" w:cstheme="minorHAnsi"/>
          <w:color w:val="auto"/>
        </w:rPr>
        <w:t xml:space="preserve"> (10), 106103</w:t>
      </w:r>
      <w:r w:rsidR="00F973C7" w:rsidRPr="00787430">
        <w:rPr>
          <w:rFonts w:asciiTheme="minorHAnsi" w:hAnsiTheme="minorHAnsi" w:cstheme="minorHAnsi"/>
          <w:color w:val="auto"/>
        </w:rPr>
        <w:t xml:space="preserve"> (</w:t>
      </w:r>
      <w:r w:rsidRPr="00787430">
        <w:rPr>
          <w:rFonts w:asciiTheme="minorHAnsi" w:hAnsiTheme="minorHAnsi" w:cstheme="minorHAnsi"/>
          <w:color w:val="auto"/>
        </w:rPr>
        <w:t>2009).</w:t>
      </w:r>
    </w:p>
    <w:p w14:paraId="64AB49DD" w14:textId="77777777" w:rsidR="00774128" w:rsidRPr="00787430" w:rsidRDefault="00A53F7B"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 xml:space="preserve">Hale, W., Chapline, G. Wings In Orbit. </w:t>
      </w:r>
      <w:r w:rsidRPr="00787430">
        <w:rPr>
          <w:rFonts w:asciiTheme="minorHAnsi" w:hAnsiTheme="minorHAnsi" w:cstheme="minorHAnsi"/>
          <w:i/>
          <w:color w:val="auto"/>
        </w:rPr>
        <w:t>Education</w:t>
      </w:r>
      <w:r w:rsidRPr="00787430">
        <w:rPr>
          <w:rFonts w:asciiTheme="minorHAnsi" w:hAnsiTheme="minorHAnsi" w:cstheme="minorHAnsi"/>
          <w:color w:val="auto"/>
        </w:rPr>
        <w:t xml:space="preserve">, </w:t>
      </w:r>
      <w:r w:rsidRPr="00787430">
        <w:rPr>
          <w:rFonts w:asciiTheme="minorHAnsi" w:hAnsiTheme="minorHAnsi" w:cstheme="minorHAnsi"/>
          <w:b/>
          <w:color w:val="auto"/>
        </w:rPr>
        <w:t>9</w:t>
      </w:r>
      <w:r w:rsidRPr="00787430">
        <w:rPr>
          <w:rFonts w:asciiTheme="minorHAnsi" w:hAnsiTheme="minorHAnsi" w:cstheme="minorHAnsi"/>
          <w:color w:val="auto"/>
        </w:rPr>
        <w:t>, 20</w:t>
      </w:r>
      <w:r w:rsidR="00F973C7" w:rsidRPr="00787430">
        <w:rPr>
          <w:rFonts w:asciiTheme="minorHAnsi" w:hAnsiTheme="minorHAnsi" w:cstheme="minorHAnsi"/>
          <w:color w:val="auto"/>
        </w:rPr>
        <w:t xml:space="preserve"> (</w:t>
      </w:r>
      <w:r w:rsidRPr="00787430">
        <w:rPr>
          <w:rFonts w:asciiTheme="minorHAnsi" w:hAnsiTheme="minorHAnsi" w:cstheme="minorHAnsi"/>
          <w:color w:val="auto"/>
        </w:rPr>
        <w:t>2010).</w:t>
      </w:r>
    </w:p>
    <w:p w14:paraId="1A3D904F" w14:textId="77777777" w:rsidR="009726EE" w:rsidRPr="00787430" w:rsidRDefault="008D058B" w:rsidP="00D71B4D">
      <w:pPr>
        <w:widowControl/>
        <w:numPr>
          <w:ilvl w:val="0"/>
          <w:numId w:val="14"/>
        </w:numPr>
        <w:ind w:left="0" w:firstLine="0"/>
        <w:rPr>
          <w:rFonts w:asciiTheme="minorHAnsi" w:hAnsiTheme="minorHAnsi" w:cstheme="minorHAnsi"/>
          <w:color w:val="auto"/>
        </w:rPr>
      </w:pPr>
      <w:r w:rsidRPr="00787430">
        <w:rPr>
          <w:rFonts w:asciiTheme="minorHAnsi" w:hAnsiTheme="minorHAnsi" w:cstheme="minorHAnsi"/>
          <w:color w:val="auto"/>
        </w:rPr>
        <w:t>Bolonkin, A. A new method of atmospheric reentry for space shuttle.</w:t>
      </w:r>
      <w:r w:rsidR="0007068E" w:rsidRPr="00787430">
        <w:rPr>
          <w:rFonts w:asciiTheme="minorHAnsi" w:hAnsiTheme="minorHAnsi" w:cstheme="minorHAnsi"/>
          <w:color w:val="auto"/>
        </w:rPr>
        <w:t xml:space="preserve"> </w:t>
      </w:r>
      <w:r w:rsidRPr="00787430">
        <w:rPr>
          <w:rFonts w:asciiTheme="minorHAnsi" w:hAnsiTheme="minorHAnsi" w:cstheme="minorHAnsi"/>
          <w:i/>
          <w:color w:val="auto"/>
        </w:rPr>
        <w:t xml:space="preserve">AIAA </w:t>
      </w:r>
      <w:r w:rsidR="00774128" w:rsidRPr="00787430">
        <w:rPr>
          <w:rFonts w:asciiTheme="minorHAnsi" w:hAnsiTheme="minorHAnsi" w:cstheme="minorHAnsi"/>
          <w:i/>
          <w:color w:val="auto"/>
        </w:rPr>
        <w:t>Paper</w:t>
      </w:r>
      <w:r w:rsidRPr="00787430">
        <w:rPr>
          <w:rFonts w:asciiTheme="minorHAnsi" w:hAnsiTheme="minorHAnsi" w:cstheme="minorHAnsi"/>
          <w:color w:val="auto"/>
        </w:rPr>
        <w:t xml:space="preserve">, </w:t>
      </w:r>
      <w:r w:rsidR="00774128" w:rsidRPr="00787430">
        <w:rPr>
          <w:rFonts w:asciiTheme="minorHAnsi" w:hAnsiTheme="minorHAnsi" w:cstheme="minorHAnsi"/>
          <w:b/>
          <w:iCs/>
          <w:color w:val="auto"/>
        </w:rPr>
        <w:t>2006-6985</w:t>
      </w:r>
      <w:r w:rsidR="00774128" w:rsidRPr="00787430">
        <w:rPr>
          <w:rFonts w:asciiTheme="minorHAnsi" w:hAnsiTheme="minorHAnsi" w:cstheme="minorHAnsi"/>
          <w:color w:val="auto"/>
        </w:rPr>
        <w:t xml:space="preserve">, </w:t>
      </w:r>
      <w:r w:rsidRPr="00787430">
        <w:rPr>
          <w:rFonts w:asciiTheme="minorHAnsi" w:hAnsiTheme="minorHAnsi" w:cstheme="minorHAnsi"/>
          <w:color w:val="auto"/>
        </w:rPr>
        <w:t>6-9</w:t>
      </w:r>
      <w:r w:rsidR="00F973C7" w:rsidRPr="00787430">
        <w:rPr>
          <w:rFonts w:asciiTheme="minorHAnsi" w:hAnsiTheme="minorHAnsi" w:cstheme="minorHAnsi"/>
          <w:color w:val="auto"/>
        </w:rPr>
        <w:t xml:space="preserve"> (</w:t>
      </w:r>
      <w:r w:rsidRPr="00787430">
        <w:rPr>
          <w:rFonts w:asciiTheme="minorHAnsi" w:hAnsiTheme="minorHAnsi" w:cstheme="minorHAnsi"/>
          <w:color w:val="auto"/>
        </w:rPr>
        <w:t>2006).</w:t>
      </w:r>
    </w:p>
    <w:sectPr w:rsidR="009726EE" w:rsidRPr="00787430" w:rsidSect="0007068E">
      <w:headerReference w:type="default" r:id="rId10"/>
      <w:foot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ED9F1" w14:textId="77777777" w:rsidR="0081277B" w:rsidRDefault="0081277B" w:rsidP="00621C4E">
      <w:r>
        <w:separator/>
      </w:r>
    </w:p>
  </w:endnote>
  <w:endnote w:type="continuationSeparator" w:id="0">
    <w:p w14:paraId="5278441F" w14:textId="77777777" w:rsidR="0081277B" w:rsidRDefault="0081277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71CA3721" w14:textId="27EAE6D2" w:rsidR="00B958B2" w:rsidRDefault="00B958B2">
        <w:pPr>
          <w:pStyle w:val="Footer"/>
        </w:pPr>
        <w:r>
          <w:t xml:space="preserve">Page </w:t>
        </w:r>
        <w:r>
          <w:fldChar w:fldCharType="begin"/>
        </w:r>
        <w:r>
          <w:instrText xml:space="preserve"> PAGE   \* MERGEFORMAT </w:instrText>
        </w:r>
        <w:r>
          <w:fldChar w:fldCharType="separate"/>
        </w:r>
        <w:r w:rsidR="00DB6C86">
          <w:rPr>
            <w:noProof/>
          </w:rPr>
          <w:t>16</w:t>
        </w:r>
        <w:r>
          <w:rPr>
            <w:noProof/>
          </w:rPr>
          <w:fldChar w:fldCharType="end"/>
        </w:r>
        <w:r>
          <w:rPr>
            <w:noProof/>
          </w:rPr>
          <w:t xml:space="preserve"> of 15</w:t>
        </w:r>
        <w:r>
          <w:rPr>
            <w:noProof/>
          </w:rPr>
          <w:tab/>
        </w:r>
        <w:r>
          <w:rPr>
            <w:noProof/>
          </w:rPr>
          <w:tab/>
        </w:r>
      </w:p>
    </w:sdtContent>
  </w:sdt>
  <w:p w14:paraId="75B1F13C" w14:textId="77777777" w:rsidR="00B958B2" w:rsidRPr="00494F77" w:rsidRDefault="00B958B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12B63" w14:textId="77777777" w:rsidR="00B958B2" w:rsidRDefault="00B958B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42703" w14:textId="77777777" w:rsidR="0081277B" w:rsidRDefault="0081277B" w:rsidP="00621C4E">
      <w:r>
        <w:separator/>
      </w:r>
    </w:p>
  </w:footnote>
  <w:footnote w:type="continuationSeparator" w:id="0">
    <w:p w14:paraId="46F992DD" w14:textId="77777777" w:rsidR="0081277B" w:rsidRDefault="0081277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CCEB9" w14:textId="77777777" w:rsidR="00B958B2" w:rsidRPr="006F06E4" w:rsidRDefault="00B958B2"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63A06"/>
    <w:multiLevelType w:val="hybridMultilevel"/>
    <w:tmpl w:val="7E38D104"/>
    <w:lvl w:ilvl="0" w:tplc="040C000F">
      <w:start w:val="2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06FFE"/>
    <w:multiLevelType w:val="hybridMultilevel"/>
    <w:tmpl w:val="5D46D6CC"/>
    <w:lvl w:ilvl="0" w:tplc="A08CB5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76703"/>
    <w:multiLevelType w:val="multilevel"/>
    <w:tmpl w:val="845AE2DE"/>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E15C9"/>
    <w:multiLevelType w:val="hybridMultilevel"/>
    <w:tmpl w:val="0EEA7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515C9C"/>
    <w:multiLevelType w:val="multilevel"/>
    <w:tmpl w:val="378C4C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0672F"/>
    <w:multiLevelType w:val="multilevel"/>
    <w:tmpl w:val="99746B7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91623"/>
    <w:multiLevelType w:val="multilevel"/>
    <w:tmpl w:val="378C4C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316B3"/>
    <w:multiLevelType w:val="hybridMultilevel"/>
    <w:tmpl w:val="11E876B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97565"/>
    <w:multiLevelType w:val="hybridMultilevel"/>
    <w:tmpl w:val="E57435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C06F96"/>
    <w:multiLevelType w:val="hybridMultilevel"/>
    <w:tmpl w:val="7CA8A004"/>
    <w:lvl w:ilvl="0" w:tplc="040C000F">
      <w:start w:val="2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6A50F0D"/>
    <w:multiLevelType w:val="multilevel"/>
    <w:tmpl w:val="099603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70856"/>
    <w:multiLevelType w:val="multilevel"/>
    <w:tmpl w:val="928C85E0"/>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C733D8A"/>
    <w:multiLevelType w:val="hybridMultilevel"/>
    <w:tmpl w:val="474A31BA"/>
    <w:lvl w:ilvl="0" w:tplc="040C000F">
      <w:start w:val="2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C3459C"/>
    <w:multiLevelType w:val="hybridMultilevel"/>
    <w:tmpl w:val="99283094"/>
    <w:lvl w:ilvl="0" w:tplc="040C000F">
      <w:start w:val="2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4C15D5"/>
    <w:multiLevelType w:val="hybridMultilevel"/>
    <w:tmpl w:val="61AEB97A"/>
    <w:lvl w:ilvl="0" w:tplc="040C000F">
      <w:start w:val="2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74604F3"/>
    <w:multiLevelType w:val="hybridMultilevel"/>
    <w:tmpl w:val="200015B4"/>
    <w:lvl w:ilvl="0" w:tplc="DD04957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5C5370"/>
    <w:multiLevelType w:val="multilevel"/>
    <w:tmpl w:val="897035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F756EAB"/>
    <w:multiLevelType w:val="hybridMultilevel"/>
    <w:tmpl w:val="78888D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22"/>
  </w:num>
  <w:num w:numId="3">
    <w:abstractNumId w:val="6"/>
  </w:num>
  <w:num w:numId="4">
    <w:abstractNumId w:val="20"/>
  </w:num>
  <w:num w:numId="5">
    <w:abstractNumId w:val="11"/>
  </w:num>
  <w:num w:numId="6">
    <w:abstractNumId w:val="18"/>
  </w:num>
  <w:num w:numId="7">
    <w:abstractNumId w:val="0"/>
  </w:num>
  <w:num w:numId="8">
    <w:abstractNumId w:val="13"/>
  </w:num>
  <w:num w:numId="9">
    <w:abstractNumId w:val="14"/>
  </w:num>
  <w:num w:numId="10">
    <w:abstractNumId w:val="21"/>
  </w:num>
  <w:num w:numId="11">
    <w:abstractNumId w:val="27"/>
  </w:num>
  <w:num w:numId="12">
    <w:abstractNumId w:val="2"/>
  </w:num>
  <w:num w:numId="13">
    <w:abstractNumId w:val="23"/>
  </w:num>
  <w:num w:numId="14">
    <w:abstractNumId w:val="35"/>
  </w:num>
  <w:num w:numId="15">
    <w:abstractNumId w:val="16"/>
  </w:num>
  <w:num w:numId="16">
    <w:abstractNumId w:val="10"/>
  </w:num>
  <w:num w:numId="17">
    <w:abstractNumId w:val="25"/>
  </w:num>
  <w:num w:numId="18">
    <w:abstractNumId w:val="17"/>
  </w:num>
  <w:num w:numId="19">
    <w:abstractNumId w:val="29"/>
  </w:num>
  <w:num w:numId="20">
    <w:abstractNumId w:val="4"/>
  </w:num>
  <w:num w:numId="21">
    <w:abstractNumId w:val="33"/>
  </w:num>
  <w:num w:numId="22">
    <w:abstractNumId w:val="7"/>
  </w:num>
  <w:num w:numId="23">
    <w:abstractNumId w:val="28"/>
  </w:num>
  <w:num w:numId="24">
    <w:abstractNumId w:val="5"/>
  </w:num>
  <w:num w:numId="25">
    <w:abstractNumId w:val="12"/>
  </w:num>
  <w:num w:numId="26">
    <w:abstractNumId w:val="24"/>
  </w:num>
  <w:num w:numId="27">
    <w:abstractNumId w:val="37"/>
  </w:num>
  <w:num w:numId="28">
    <w:abstractNumId w:val="8"/>
  </w:num>
  <w:num w:numId="29">
    <w:abstractNumId w:val="30"/>
  </w:num>
  <w:num w:numId="30">
    <w:abstractNumId w:val="36"/>
  </w:num>
  <w:num w:numId="31">
    <w:abstractNumId w:val="3"/>
  </w:num>
  <w:num w:numId="32">
    <w:abstractNumId w:val="15"/>
  </w:num>
  <w:num w:numId="33">
    <w:abstractNumId w:val="26"/>
  </w:num>
  <w:num w:numId="34">
    <w:abstractNumId w:val="32"/>
  </w:num>
  <w:num w:numId="35">
    <w:abstractNumId w:val="31"/>
  </w:num>
  <w:num w:numId="36">
    <w:abstractNumId w:val="34"/>
  </w:num>
  <w:num w:numId="37">
    <w:abstractNumId w:val="1"/>
  </w:num>
  <w:num w:numId="3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5815"/>
    <w:rsid w:val="00005FF2"/>
    <w:rsid w:val="0000665F"/>
    <w:rsid w:val="00007D0A"/>
    <w:rsid w:val="00007DBC"/>
    <w:rsid w:val="00007EA1"/>
    <w:rsid w:val="000100F0"/>
    <w:rsid w:val="00012FF9"/>
    <w:rsid w:val="00014314"/>
    <w:rsid w:val="00017F7C"/>
    <w:rsid w:val="00021434"/>
    <w:rsid w:val="00021774"/>
    <w:rsid w:val="00021DF3"/>
    <w:rsid w:val="00023869"/>
    <w:rsid w:val="00024598"/>
    <w:rsid w:val="00026C14"/>
    <w:rsid w:val="00032769"/>
    <w:rsid w:val="00032C75"/>
    <w:rsid w:val="00037B58"/>
    <w:rsid w:val="00047B00"/>
    <w:rsid w:val="00051B73"/>
    <w:rsid w:val="00055CC9"/>
    <w:rsid w:val="00060ABE"/>
    <w:rsid w:val="00061A50"/>
    <w:rsid w:val="00061E14"/>
    <w:rsid w:val="00064104"/>
    <w:rsid w:val="0006496A"/>
    <w:rsid w:val="00065412"/>
    <w:rsid w:val="00066025"/>
    <w:rsid w:val="000701D1"/>
    <w:rsid w:val="0007068E"/>
    <w:rsid w:val="00071B9B"/>
    <w:rsid w:val="00080A20"/>
    <w:rsid w:val="00082796"/>
    <w:rsid w:val="000874BE"/>
    <w:rsid w:val="00087C0A"/>
    <w:rsid w:val="00093BC4"/>
    <w:rsid w:val="00097929"/>
    <w:rsid w:val="000A1E80"/>
    <w:rsid w:val="000A3B27"/>
    <w:rsid w:val="000A3B70"/>
    <w:rsid w:val="000A5001"/>
    <w:rsid w:val="000A5153"/>
    <w:rsid w:val="000A73AB"/>
    <w:rsid w:val="000B0A13"/>
    <w:rsid w:val="000B10AE"/>
    <w:rsid w:val="000B30BF"/>
    <w:rsid w:val="000B4C2D"/>
    <w:rsid w:val="000B566B"/>
    <w:rsid w:val="000B662E"/>
    <w:rsid w:val="000B7294"/>
    <w:rsid w:val="000B75D0"/>
    <w:rsid w:val="000C1CF8"/>
    <w:rsid w:val="000C38D6"/>
    <w:rsid w:val="000C49CF"/>
    <w:rsid w:val="000C52E9"/>
    <w:rsid w:val="000C5CDC"/>
    <w:rsid w:val="000C65DC"/>
    <w:rsid w:val="000C66F3"/>
    <w:rsid w:val="000C6900"/>
    <w:rsid w:val="000D31E8"/>
    <w:rsid w:val="000D76E4"/>
    <w:rsid w:val="000E1942"/>
    <w:rsid w:val="000E3816"/>
    <w:rsid w:val="000E4F77"/>
    <w:rsid w:val="000F1E12"/>
    <w:rsid w:val="000F265C"/>
    <w:rsid w:val="000F3AFA"/>
    <w:rsid w:val="000F5712"/>
    <w:rsid w:val="000F6611"/>
    <w:rsid w:val="000F7E22"/>
    <w:rsid w:val="00105204"/>
    <w:rsid w:val="001104F3"/>
    <w:rsid w:val="00112EEB"/>
    <w:rsid w:val="00117239"/>
    <w:rsid w:val="00123401"/>
    <w:rsid w:val="0012563A"/>
    <w:rsid w:val="001313A7"/>
    <w:rsid w:val="0013276F"/>
    <w:rsid w:val="00134184"/>
    <w:rsid w:val="0013621E"/>
    <w:rsid w:val="0013642E"/>
    <w:rsid w:val="00140CA4"/>
    <w:rsid w:val="00144BAD"/>
    <w:rsid w:val="00150ED2"/>
    <w:rsid w:val="001517D1"/>
    <w:rsid w:val="0015225F"/>
    <w:rsid w:val="00152A23"/>
    <w:rsid w:val="00154613"/>
    <w:rsid w:val="0015538E"/>
    <w:rsid w:val="00162CB7"/>
    <w:rsid w:val="00165DB5"/>
    <w:rsid w:val="001713C4"/>
    <w:rsid w:val="00171E5B"/>
    <w:rsid w:val="00171F94"/>
    <w:rsid w:val="00172A0A"/>
    <w:rsid w:val="0017398D"/>
    <w:rsid w:val="00175D3C"/>
    <w:rsid w:val="00175D4E"/>
    <w:rsid w:val="0017668A"/>
    <w:rsid w:val="001766FE"/>
    <w:rsid w:val="001771E7"/>
    <w:rsid w:val="0018229E"/>
    <w:rsid w:val="00187E65"/>
    <w:rsid w:val="00190C5E"/>
    <w:rsid w:val="001911FF"/>
    <w:rsid w:val="00192006"/>
    <w:rsid w:val="00193180"/>
    <w:rsid w:val="00193DA3"/>
    <w:rsid w:val="001A1101"/>
    <w:rsid w:val="001A430E"/>
    <w:rsid w:val="001A5A3B"/>
    <w:rsid w:val="001B08A5"/>
    <w:rsid w:val="001B0F01"/>
    <w:rsid w:val="001B1519"/>
    <w:rsid w:val="001B1988"/>
    <w:rsid w:val="001B2E2D"/>
    <w:rsid w:val="001B5CD2"/>
    <w:rsid w:val="001B732E"/>
    <w:rsid w:val="001C0BEE"/>
    <w:rsid w:val="001C1E49"/>
    <w:rsid w:val="001C2603"/>
    <w:rsid w:val="001C2A98"/>
    <w:rsid w:val="001C72FB"/>
    <w:rsid w:val="001D3394"/>
    <w:rsid w:val="001D3D7D"/>
    <w:rsid w:val="001D3E80"/>
    <w:rsid w:val="001D3FFF"/>
    <w:rsid w:val="001D625F"/>
    <w:rsid w:val="001D7576"/>
    <w:rsid w:val="001E14A0"/>
    <w:rsid w:val="001E1AD5"/>
    <w:rsid w:val="001E2079"/>
    <w:rsid w:val="001E7376"/>
    <w:rsid w:val="001F1451"/>
    <w:rsid w:val="001F225C"/>
    <w:rsid w:val="00201CFA"/>
    <w:rsid w:val="0020220D"/>
    <w:rsid w:val="00202448"/>
    <w:rsid w:val="002026A0"/>
    <w:rsid w:val="00202BA2"/>
    <w:rsid w:val="00202D15"/>
    <w:rsid w:val="0020554D"/>
    <w:rsid w:val="00205E87"/>
    <w:rsid w:val="00211DB9"/>
    <w:rsid w:val="00212EAE"/>
    <w:rsid w:val="00214BEE"/>
    <w:rsid w:val="002205B8"/>
    <w:rsid w:val="002241C0"/>
    <w:rsid w:val="00225720"/>
    <w:rsid w:val="002259E5"/>
    <w:rsid w:val="00226140"/>
    <w:rsid w:val="002274F3"/>
    <w:rsid w:val="00227B36"/>
    <w:rsid w:val="002300BF"/>
    <w:rsid w:val="0023094C"/>
    <w:rsid w:val="00230A46"/>
    <w:rsid w:val="002310F7"/>
    <w:rsid w:val="00232E31"/>
    <w:rsid w:val="00234BB0"/>
    <w:rsid w:val="00234BE3"/>
    <w:rsid w:val="00235A90"/>
    <w:rsid w:val="00235AE5"/>
    <w:rsid w:val="00237DC9"/>
    <w:rsid w:val="00237DF5"/>
    <w:rsid w:val="00241855"/>
    <w:rsid w:val="00241E48"/>
    <w:rsid w:val="0024214E"/>
    <w:rsid w:val="00242623"/>
    <w:rsid w:val="002432A0"/>
    <w:rsid w:val="002472FA"/>
    <w:rsid w:val="00250558"/>
    <w:rsid w:val="00251BDB"/>
    <w:rsid w:val="00252949"/>
    <w:rsid w:val="00260652"/>
    <w:rsid w:val="00261F25"/>
    <w:rsid w:val="002648A9"/>
    <w:rsid w:val="0026536F"/>
    <w:rsid w:val="0026553C"/>
    <w:rsid w:val="00265A91"/>
    <w:rsid w:val="00267DD5"/>
    <w:rsid w:val="00274A0A"/>
    <w:rsid w:val="00277593"/>
    <w:rsid w:val="00280918"/>
    <w:rsid w:val="00281410"/>
    <w:rsid w:val="002826F7"/>
    <w:rsid w:val="00282AF6"/>
    <w:rsid w:val="00284D40"/>
    <w:rsid w:val="00286813"/>
    <w:rsid w:val="00287085"/>
    <w:rsid w:val="00290AF9"/>
    <w:rsid w:val="002967CF"/>
    <w:rsid w:val="00297788"/>
    <w:rsid w:val="002A0B63"/>
    <w:rsid w:val="002A484B"/>
    <w:rsid w:val="002A64A6"/>
    <w:rsid w:val="002B013E"/>
    <w:rsid w:val="002C0D39"/>
    <w:rsid w:val="002C46D6"/>
    <w:rsid w:val="002C47D4"/>
    <w:rsid w:val="002C53FC"/>
    <w:rsid w:val="002D0F38"/>
    <w:rsid w:val="002D21FD"/>
    <w:rsid w:val="002D3D75"/>
    <w:rsid w:val="002D544C"/>
    <w:rsid w:val="002D77E3"/>
    <w:rsid w:val="002F00D8"/>
    <w:rsid w:val="002F2859"/>
    <w:rsid w:val="002F6E3C"/>
    <w:rsid w:val="0030117D"/>
    <w:rsid w:val="00301F30"/>
    <w:rsid w:val="00303C87"/>
    <w:rsid w:val="00307CB2"/>
    <w:rsid w:val="003108E5"/>
    <w:rsid w:val="0031101E"/>
    <w:rsid w:val="003120CB"/>
    <w:rsid w:val="00317386"/>
    <w:rsid w:val="00317C34"/>
    <w:rsid w:val="00320153"/>
    <w:rsid w:val="00320367"/>
    <w:rsid w:val="00320732"/>
    <w:rsid w:val="00322871"/>
    <w:rsid w:val="003257F5"/>
    <w:rsid w:val="00326FB3"/>
    <w:rsid w:val="0033002E"/>
    <w:rsid w:val="003316D4"/>
    <w:rsid w:val="003318FC"/>
    <w:rsid w:val="0033197D"/>
    <w:rsid w:val="00332787"/>
    <w:rsid w:val="003331D5"/>
    <w:rsid w:val="00333822"/>
    <w:rsid w:val="003340D2"/>
    <w:rsid w:val="00336715"/>
    <w:rsid w:val="00340DFD"/>
    <w:rsid w:val="00344954"/>
    <w:rsid w:val="00350CD7"/>
    <w:rsid w:val="0035110D"/>
    <w:rsid w:val="00355F10"/>
    <w:rsid w:val="00360C17"/>
    <w:rsid w:val="003613DE"/>
    <w:rsid w:val="003621C6"/>
    <w:rsid w:val="003622B8"/>
    <w:rsid w:val="00366B76"/>
    <w:rsid w:val="00373051"/>
    <w:rsid w:val="00373B8F"/>
    <w:rsid w:val="00376D95"/>
    <w:rsid w:val="00377FBB"/>
    <w:rsid w:val="00381EA9"/>
    <w:rsid w:val="003822D9"/>
    <w:rsid w:val="00382CAC"/>
    <w:rsid w:val="00385140"/>
    <w:rsid w:val="00385866"/>
    <w:rsid w:val="003868CC"/>
    <w:rsid w:val="00387100"/>
    <w:rsid w:val="003921AC"/>
    <w:rsid w:val="003953A2"/>
    <w:rsid w:val="00397B3E"/>
    <w:rsid w:val="003A16FC"/>
    <w:rsid w:val="003A19C5"/>
    <w:rsid w:val="003A1EE7"/>
    <w:rsid w:val="003A4FCD"/>
    <w:rsid w:val="003B0498"/>
    <w:rsid w:val="003B0944"/>
    <w:rsid w:val="003B1593"/>
    <w:rsid w:val="003B2079"/>
    <w:rsid w:val="003B2B0D"/>
    <w:rsid w:val="003B4381"/>
    <w:rsid w:val="003C0999"/>
    <w:rsid w:val="003C1043"/>
    <w:rsid w:val="003C1A30"/>
    <w:rsid w:val="003C5CE6"/>
    <w:rsid w:val="003C6779"/>
    <w:rsid w:val="003D0968"/>
    <w:rsid w:val="003D0AAA"/>
    <w:rsid w:val="003D1C23"/>
    <w:rsid w:val="003D2998"/>
    <w:rsid w:val="003D2F0A"/>
    <w:rsid w:val="003D3891"/>
    <w:rsid w:val="003D3E08"/>
    <w:rsid w:val="003D44BE"/>
    <w:rsid w:val="003D5D84"/>
    <w:rsid w:val="003E0F4F"/>
    <w:rsid w:val="003E18AC"/>
    <w:rsid w:val="003E210B"/>
    <w:rsid w:val="003E2A12"/>
    <w:rsid w:val="003E3384"/>
    <w:rsid w:val="003E548E"/>
    <w:rsid w:val="003E57AF"/>
    <w:rsid w:val="003F2506"/>
    <w:rsid w:val="003F4C57"/>
    <w:rsid w:val="003F52F8"/>
    <w:rsid w:val="00403D03"/>
    <w:rsid w:val="0040691B"/>
    <w:rsid w:val="00411AE7"/>
    <w:rsid w:val="004126B8"/>
    <w:rsid w:val="004148E1"/>
    <w:rsid w:val="00414CFA"/>
    <w:rsid w:val="0041786E"/>
    <w:rsid w:val="00420443"/>
    <w:rsid w:val="00420BE9"/>
    <w:rsid w:val="00423AD8"/>
    <w:rsid w:val="00424C4E"/>
    <w:rsid w:val="00424C85"/>
    <w:rsid w:val="004260BD"/>
    <w:rsid w:val="0043012F"/>
    <w:rsid w:val="00430F1F"/>
    <w:rsid w:val="004326EA"/>
    <w:rsid w:val="0044038F"/>
    <w:rsid w:val="00441140"/>
    <w:rsid w:val="0044301F"/>
    <w:rsid w:val="0044434C"/>
    <w:rsid w:val="0044456B"/>
    <w:rsid w:val="00447BD1"/>
    <w:rsid w:val="004507F3"/>
    <w:rsid w:val="00450AF4"/>
    <w:rsid w:val="004641E6"/>
    <w:rsid w:val="004671C7"/>
    <w:rsid w:val="00467B8D"/>
    <w:rsid w:val="00472F4D"/>
    <w:rsid w:val="004730BF"/>
    <w:rsid w:val="00473CBF"/>
    <w:rsid w:val="00474DCB"/>
    <w:rsid w:val="0047535C"/>
    <w:rsid w:val="00477D6A"/>
    <w:rsid w:val="00484329"/>
    <w:rsid w:val="00484E47"/>
    <w:rsid w:val="00485870"/>
    <w:rsid w:val="00485FE8"/>
    <w:rsid w:val="00487FC5"/>
    <w:rsid w:val="00490B2C"/>
    <w:rsid w:val="00491F6C"/>
    <w:rsid w:val="00492EB5"/>
    <w:rsid w:val="00494F77"/>
    <w:rsid w:val="004961D3"/>
    <w:rsid w:val="00497721"/>
    <w:rsid w:val="004A0229"/>
    <w:rsid w:val="004A35D2"/>
    <w:rsid w:val="004A71E4"/>
    <w:rsid w:val="004B2F00"/>
    <w:rsid w:val="004B6E31"/>
    <w:rsid w:val="004C1D66"/>
    <w:rsid w:val="004C1E43"/>
    <w:rsid w:val="004C31D7"/>
    <w:rsid w:val="004C4AD2"/>
    <w:rsid w:val="004C75C7"/>
    <w:rsid w:val="004D1F21"/>
    <w:rsid w:val="004D39F5"/>
    <w:rsid w:val="004D59D8"/>
    <w:rsid w:val="004D5DA1"/>
    <w:rsid w:val="004D63DF"/>
    <w:rsid w:val="004E150F"/>
    <w:rsid w:val="004E1DCA"/>
    <w:rsid w:val="004E23A1"/>
    <w:rsid w:val="004E3489"/>
    <w:rsid w:val="004E358A"/>
    <w:rsid w:val="004E3AFA"/>
    <w:rsid w:val="004E6588"/>
    <w:rsid w:val="004F1AF6"/>
    <w:rsid w:val="005002C9"/>
    <w:rsid w:val="00502263"/>
    <w:rsid w:val="00502A0A"/>
    <w:rsid w:val="00503FFD"/>
    <w:rsid w:val="00507C50"/>
    <w:rsid w:val="00513DC9"/>
    <w:rsid w:val="005147A1"/>
    <w:rsid w:val="00517A71"/>
    <w:rsid w:val="00517C3A"/>
    <w:rsid w:val="0052025C"/>
    <w:rsid w:val="00523717"/>
    <w:rsid w:val="00523931"/>
    <w:rsid w:val="00527BF4"/>
    <w:rsid w:val="005301D2"/>
    <w:rsid w:val="005324BE"/>
    <w:rsid w:val="00532BD3"/>
    <w:rsid w:val="00533749"/>
    <w:rsid w:val="00534F6C"/>
    <w:rsid w:val="00535994"/>
    <w:rsid w:val="0053622D"/>
    <w:rsid w:val="0053646D"/>
    <w:rsid w:val="00540AAD"/>
    <w:rsid w:val="00541A83"/>
    <w:rsid w:val="00542BA8"/>
    <w:rsid w:val="0054396A"/>
    <w:rsid w:val="00543EC1"/>
    <w:rsid w:val="00544561"/>
    <w:rsid w:val="00546458"/>
    <w:rsid w:val="0055087C"/>
    <w:rsid w:val="00553413"/>
    <w:rsid w:val="005539E9"/>
    <w:rsid w:val="00560A21"/>
    <w:rsid w:val="00560E31"/>
    <w:rsid w:val="00560E42"/>
    <w:rsid w:val="00563631"/>
    <w:rsid w:val="005729DD"/>
    <w:rsid w:val="00573166"/>
    <w:rsid w:val="00575B75"/>
    <w:rsid w:val="00576360"/>
    <w:rsid w:val="00576C6F"/>
    <w:rsid w:val="00580025"/>
    <w:rsid w:val="00581B23"/>
    <w:rsid w:val="0058219C"/>
    <w:rsid w:val="0058502F"/>
    <w:rsid w:val="0058707F"/>
    <w:rsid w:val="00592C01"/>
    <w:rsid w:val="005931FE"/>
    <w:rsid w:val="005A13E0"/>
    <w:rsid w:val="005A4B0A"/>
    <w:rsid w:val="005A58DB"/>
    <w:rsid w:val="005A76D9"/>
    <w:rsid w:val="005B0072"/>
    <w:rsid w:val="005B0732"/>
    <w:rsid w:val="005B2CA6"/>
    <w:rsid w:val="005B38A0"/>
    <w:rsid w:val="005B491C"/>
    <w:rsid w:val="005B4DBF"/>
    <w:rsid w:val="005B5DE2"/>
    <w:rsid w:val="005B674C"/>
    <w:rsid w:val="005B7599"/>
    <w:rsid w:val="005C0211"/>
    <w:rsid w:val="005C3834"/>
    <w:rsid w:val="005C7561"/>
    <w:rsid w:val="005D1E57"/>
    <w:rsid w:val="005D2053"/>
    <w:rsid w:val="005D281D"/>
    <w:rsid w:val="005D2F57"/>
    <w:rsid w:val="005D34F6"/>
    <w:rsid w:val="005D35EF"/>
    <w:rsid w:val="005D4F1A"/>
    <w:rsid w:val="005E1884"/>
    <w:rsid w:val="005E193F"/>
    <w:rsid w:val="005E23CA"/>
    <w:rsid w:val="005E65F2"/>
    <w:rsid w:val="005F2B4A"/>
    <w:rsid w:val="005F373A"/>
    <w:rsid w:val="005F4F87"/>
    <w:rsid w:val="005F6B0E"/>
    <w:rsid w:val="005F760E"/>
    <w:rsid w:val="005F7B1D"/>
    <w:rsid w:val="00600C9B"/>
    <w:rsid w:val="0060222A"/>
    <w:rsid w:val="00604941"/>
    <w:rsid w:val="0060622E"/>
    <w:rsid w:val="00606FE1"/>
    <w:rsid w:val="00610C21"/>
    <w:rsid w:val="00611907"/>
    <w:rsid w:val="00613116"/>
    <w:rsid w:val="006202A6"/>
    <w:rsid w:val="0062054B"/>
    <w:rsid w:val="00621C4E"/>
    <w:rsid w:val="00622B45"/>
    <w:rsid w:val="00622E25"/>
    <w:rsid w:val="00624EAE"/>
    <w:rsid w:val="00627C51"/>
    <w:rsid w:val="006300A8"/>
    <w:rsid w:val="006305D7"/>
    <w:rsid w:val="0063386F"/>
    <w:rsid w:val="00633A01"/>
    <w:rsid w:val="00633B97"/>
    <w:rsid w:val="006341F7"/>
    <w:rsid w:val="00635014"/>
    <w:rsid w:val="006369CE"/>
    <w:rsid w:val="006411CA"/>
    <w:rsid w:val="00647B42"/>
    <w:rsid w:val="00653B1F"/>
    <w:rsid w:val="00656DC3"/>
    <w:rsid w:val="006604D5"/>
    <w:rsid w:val="006619C8"/>
    <w:rsid w:val="00663E81"/>
    <w:rsid w:val="00666590"/>
    <w:rsid w:val="00671710"/>
    <w:rsid w:val="00673414"/>
    <w:rsid w:val="00676079"/>
    <w:rsid w:val="006763F9"/>
    <w:rsid w:val="00676AF0"/>
    <w:rsid w:val="00676ECD"/>
    <w:rsid w:val="0067786A"/>
    <w:rsid w:val="00677991"/>
    <w:rsid w:val="00677D0A"/>
    <w:rsid w:val="00680A49"/>
    <w:rsid w:val="0068185F"/>
    <w:rsid w:val="00681C5C"/>
    <w:rsid w:val="00693B88"/>
    <w:rsid w:val="006A01CF"/>
    <w:rsid w:val="006A38A5"/>
    <w:rsid w:val="006A60DD"/>
    <w:rsid w:val="006B074C"/>
    <w:rsid w:val="006B3B84"/>
    <w:rsid w:val="006B4E7C"/>
    <w:rsid w:val="006B5D8C"/>
    <w:rsid w:val="006B72D4"/>
    <w:rsid w:val="006C11CC"/>
    <w:rsid w:val="006C1AEB"/>
    <w:rsid w:val="006C4354"/>
    <w:rsid w:val="006C57FE"/>
    <w:rsid w:val="006D0460"/>
    <w:rsid w:val="006D0EBA"/>
    <w:rsid w:val="006D2750"/>
    <w:rsid w:val="006E4B63"/>
    <w:rsid w:val="006F06E4"/>
    <w:rsid w:val="006F12CA"/>
    <w:rsid w:val="006F1490"/>
    <w:rsid w:val="006F4A55"/>
    <w:rsid w:val="006F536D"/>
    <w:rsid w:val="006F7B41"/>
    <w:rsid w:val="00702B5D"/>
    <w:rsid w:val="00703ED2"/>
    <w:rsid w:val="00706C38"/>
    <w:rsid w:val="00706CCD"/>
    <w:rsid w:val="007074AD"/>
    <w:rsid w:val="00707B8D"/>
    <w:rsid w:val="00712C6E"/>
    <w:rsid w:val="00713047"/>
    <w:rsid w:val="00713636"/>
    <w:rsid w:val="00714B8C"/>
    <w:rsid w:val="0071675D"/>
    <w:rsid w:val="00720126"/>
    <w:rsid w:val="00726C6A"/>
    <w:rsid w:val="0073093E"/>
    <w:rsid w:val="00735C44"/>
    <w:rsid w:val="00735CF5"/>
    <w:rsid w:val="0074063A"/>
    <w:rsid w:val="00742AA4"/>
    <w:rsid w:val="00743BA1"/>
    <w:rsid w:val="00745F1E"/>
    <w:rsid w:val="00747B5B"/>
    <w:rsid w:val="007515FE"/>
    <w:rsid w:val="00755D50"/>
    <w:rsid w:val="007601D0"/>
    <w:rsid w:val="0076065F"/>
    <w:rsid w:val="0076109D"/>
    <w:rsid w:val="00762933"/>
    <w:rsid w:val="00763B7C"/>
    <w:rsid w:val="007644DA"/>
    <w:rsid w:val="007663FE"/>
    <w:rsid w:val="00767107"/>
    <w:rsid w:val="00773BFD"/>
    <w:rsid w:val="00774128"/>
    <w:rsid w:val="007743B3"/>
    <w:rsid w:val="00774490"/>
    <w:rsid w:val="007753DE"/>
    <w:rsid w:val="00777B7F"/>
    <w:rsid w:val="00780428"/>
    <w:rsid w:val="007819FF"/>
    <w:rsid w:val="007825CE"/>
    <w:rsid w:val="00784A4C"/>
    <w:rsid w:val="00784BC6"/>
    <w:rsid w:val="0078523D"/>
    <w:rsid w:val="00785279"/>
    <w:rsid w:val="00787430"/>
    <w:rsid w:val="00790E0D"/>
    <w:rsid w:val="007931DF"/>
    <w:rsid w:val="00795542"/>
    <w:rsid w:val="007A0172"/>
    <w:rsid w:val="007A2511"/>
    <w:rsid w:val="007A260E"/>
    <w:rsid w:val="007A4D4C"/>
    <w:rsid w:val="007A4DD6"/>
    <w:rsid w:val="007A5CB9"/>
    <w:rsid w:val="007A6D04"/>
    <w:rsid w:val="007A7426"/>
    <w:rsid w:val="007B676F"/>
    <w:rsid w:val="007B6B07"/>
    <w:rsid w:val="007B6D43"/>
    <w:rsid w:val="007B749A"/>
    <w:rsid w:val="007B7C6E"/>
    <w:rsid w:val="007C6FCD"/>
    <w:rsid w:val="007C71DC"/>
    <w:rsid w:val="007C7BED"/>
    <w:rsid w:val="007D142B"/>
    <w:rsid w:val="007D3DDB"/>
    <w:rsid w:val="007D44D7"/>
    <w:rsid w:val="007D621A"/>
    <w:rsid w:val="007E058A"/>
    <w:rsid w:val="007E2887"/>
    <w:rsid w:val="007E5278"/>
    <w:rsid w:val="007E749C"/>
    <w:rsid w:val="007F1B5C"/>
    <w:rsid w:val="007F517E"/>
    <w:rsid w:val="007F5B04"/>
    <w:rsid w:val="00800DB7"/>
    <w:rsid w:val="00801257"/>
    <w:rsid w:val="00803B0A"/>
    <w:rsid w:val="00804DED"/>
    <w:rsid w:val="00804EEC"/>
    <w:rsid w:val="00805B96"/>
    <w:rsid w:val="008105BE"/>
    <w:rsid w:val="008115A5"/>
    <w:rsid w:val="00811D46"/>
    <w:rsid w:val="0081277B"/>
    <w:rsid w:val="0081415D"/>
    <w:rsid w:val="00817BB4"/>
    <w:rsid w:val="00820229"/>
    <w:rsid w:val="008222CC"/>
    <w:rsid w:val="00822448"/>
    <w:rsid w:val="00822ABE"/>
    <w:rsid w:val="00822F2E"/>
    <w:rsid w:val="008244D1"/>
    <w:rsid w:val="00827F51"/>
    <w:rsid w:val="0083104E"/>
    <w:rsid w:val="008343BE"/>
    <w:rsid w:val="00840FB4"/>
    <w:rsid w:val="008410B2"/>
    <w:rsid w:val="00841823"/>
    <w:rsid w:val="0084247A"/>
    <w:rsid w:val="008437D6"/>
    <w:rsid w:val="008500A0"/>
    <w:rsid w:val="008520F3"/>
    <w:rsid w:val="008524E5"/>
    <w:rsid w:val="0085351C"/>
    <w:rsid w:val="008549CA"/>
    <w:rsid w:val="00855228"/>
    <w:rsid w:val="008556C3"/>
    <w:rsid w:val="0085687C"/>
    <w:rsid w:val="00860EE3"/>
    <w:rsid w:val="008646D8"/>
    <w:rsid w:val="0086740C"/>
    <w:rsid w:val="008706C5"/>
    <w:rsid w:val="00871781"/>
    <w:rsid w:val="00872458"/>
    <w:rsid w:val="0087251D"/>
    <w:rsid w:val="00872BA9"/>
    <w:rsid w:val="00873707"/>
    <w:rsid w:val="00874B20"/>
    <w:rsid w:val="008763E1"/>
    <w:rsid w:val="0087775C"/>
    <w:rsid w:val="00877EC8"/>
    <w:rsid w:val="00880F36"/>
    <w:rsid w:val="00885530"/>
    <w:rsid w:val="00890D60"/>
    <w:rsid w:val="008910D1"/>
    <w:rsid w:val="0089296C"/>
    <w:rsid w:val="00895060"/>
    <w:rsid w:val="00896ABD"/>
    <w:rsid w:val="008A3380"/>
    <w:rsid w:val="008A60AC"/>
    <w:rsid w:val="008A61F9"/>
    <w:rsid w:val="008A63C7"/>
    <w:rsid w:val="008A7A9C"/>
    <w:rsid w:val="008B35CA"/>
    <w:rsid w:val="008B5218"/>
    <w:rsid w:val="008B60FE"/>
    <w:rsid w:val="008B66E4"/>
    <w:rsid w:val="008B7102"/>
    <w:rsid w:val="008C0063"/>
    <w:rsid w:val="008C03E6"/>
    <w:rsid w:val="008C3B7D"/>
    <w:rsid w:val="008C50CC"/>
    <w:rsid w:val="008C75D9"/>
    <w:rsid w:val="008D058B"/>
    <w:rsid w:val="008D0F90"/>
    <w:rsid w:val="008D3715"/>
    <w:rsid w:val="008D4862"/>
    <w:rsid w:val="008D5465"/>
    <w:rsid w:val="008D7805"/>
    <w:rsid w:val="008D7EB7"/>
    <w:rsid w:val="008E0166"/>
    <w:rsid w:val="008E30AC"/>
    <w:rsid w:val="008E3684"/>
    <w:rsid w:val="008E4CD6"/>
    <w:rsid w:val="008E57F5"/>
    <w:rsid w:val="008E7606"/>
    <w:rsid w:val="008F1DAA"/>
    <w:rsid w:val="008F3EBD"/>
    <w:rsid w:val="008F60B2"/>
    <w:rsid w:val="008F7C41"/>
    <w:rsid w:val="009031E2"/>
    <w:rsid w:val="00910762"/>
    <w:rsid w:val="00911FB3"/>
    <w:rsid w:val="0091276C"/>
    <w:rsid w:val="009165AC"/>
    <w:rsid w:val="009168C3"/>
    <w:rsid w:val="0092053F"/>
    <w:rsid w:val="0092340A"/>
    <w:rsid w:val="009303FE"/>
    <w:rsid w:val="009313D9"/>
    <w:rsid w:val="00932D19"/>
    <w:rsid w:val="00935B7F"/>
    <w:rsid w:val="0093767E"/>
    <w:rsid w:val="0094059F"/>
    <w:rsid w:val="00941293"/>
    <w:rsid w:val="00943783"/>
    <w:rsid w:val="00946372"/>
    <w:rsid w:val="009474CF"/>
    <w:rsid w:val="00950C17"/>
    <w:rsid w:val="00951FAF"/>
    <w:rsid w:val="00954014"/>
    <w:rsid w:val="00954740"/>
    <w:rsid w:val="00963ABC"/>
    <w:rsid w:val="00965759"/>
    <w:rsid w:val="00965D21"/>
    <w:rsid w:val="00967764"/>
    <w:rsid w:val="00970B0E"/>
    <w:rsid w:val="00970BB9"/>
    <w:rsid w:val="009726EE"/>
    <w:rsid w:val="00975573"/>
    <w:rsid w:val="00976D03"/>
    <w:rsid w:val="00977652"/>
    <w:rsid w:val="00977B30"/>
    <w:rsid w:val="0098042E"/>
    <w:rsid w:val="00982F41"/>
    <w:rsid w:val="00983D64"/>
    <w:rsid w:val="0098482E"/>
    <w:rsid w:val="00985090"/>
    <w:rsid w:val="00987710"/>
    <w:rsid w:val="009904AB"/>
    <w:rsid w:val="0099486B"/>
    <w:rsid w:val="00995688"/>
    <w:rsid w:val="009958A6"/>
    <w:rsid w:val="00995E5D"/>
    <w:rsid w:val="00996377"/>
    <w:rsid w:val="00996456"/>
    <w:rsid w:val="009A04F5"/>
    <w:rsid w:val="009A136A"/>
    <w:rsid w:val="009A15EF"/>
    <w:rsid w:val="009A3800"/>
    <w:rsid w:val="009A38A5"/>
    <w:rsid w:val="009A5738"/>
    <w:rsid w:val="009B118B"/>
    <w:rsid w:val="009B160C"/>
    <w:rsid w:val="009B1737"/>
    <w:rsid w:val="009B20C0"/>
    <w:rsid w:val="009B3D4B"/>
    <w:rsid w:val="009B5B99"/>
    <w:rsid w:val="009B6EFC"/>
    <w:rsid w:val="009C0D94"/>
    <w:rsid w:val="009C19DC"/>
    <w:rsid w:val="009C2DF8"/>
    <w:rsid w:val="009C31BF"/>
    <w:rsid w:val="009C44F8"/>
    <w:rsid w:val="009C68B7"/>
    <w:rsid w:val="009D0834"/>
    <w:rsid w:val="009D0A1E"/>
    <w:rsid w:val="009D2AE3"/>
    <w:rsid w:val="009D52BC"/>
    <w:rsid w:val="009D66FF"/>
    <w:rsid w:val="009D7D0A"/>
    <w:rsid w:val="009E09D9"/>
    <w:rsid w:val="009E441A"/>
    <w:rsid w:val="009E6E76"/>
    <w:rsid w:val="009F01B1"/>
    <w:rsid w:val="009F0DBB"/>
    <w:rsid w:val="009F3887"/>
    <w:rsid w:val="009F69B5"/>
    <w:rsid w:val="009F6BC0"/>
    <w:rsid w:val="009F732B"/>
    <w:rsid w:val="00A01408"/>
    <w:rsid w:val="00A01FE0"/>
    <w:rsid w:val="00A036DA"/>
    <w:rsid w:val="00A04D98"/>
    <w:rsid w:val="00A050A5"/>
    <w:rsid w:val="00A06D30"/>
    <w:rsid w:val="00A10656"/>
    <w:rsid w:val="00A110AE"/>
    <w:rsid w:val="00A113C0"/>
    <w:rsid w:val="00A12FA6"/>
    <w:rsid w:val="00A1339B"/>
    <w:rsid w:val="00A14ABA"/>
    <w:rsid w:val="00A20C64"/>
    <w:rsid w:val="00A218B3"/>
    <w:rsid w:val="00A22E6E"/>
    <w:rsid w:val="00A24CB6"/>
    <w:rsid w:val="00A25EA0"/>
    <w:rsid w:val="00A26CD2"/>
    <w:rsid w:val="00A27667"/>
    <w:rsid w:val="00A30947"/>
    <w:rsid w:val="00A32979"/>
    <w:rsid w:val="00A33538"/>
    <w:rsid w:val="00A34A67"/>
    <w:rsid w:val="00A35EDB"/>
    <w:rsid w:val="00A3684C"/>
    <w:rsid w:val="00A37462"/>
    <w:rsid w:val="00A4174E"/>
    <w:rsid w:val="00A41B6B"/>
    <w:rsid w:val="00A44E0B"/>
    <w:rsid w:val="00A459E1"/>
    <w:rsid w:val="00A47265"/>
    <w:rsid w:val="00A52296"/>
    <w:rsid w:val="00A53F7B"/>
    <w:rsid w:val="00A54F95"/>
    <w:rsid w:val="00A55657"/>
    <w:rsid w:val="00A55661"/>
    <w:rsid w:val="00A569E9"/>
    <w:rsid w:val="00A61B70"/>
    <w:rsid w:val="00A61FA8"/>
    <w:rsid w:val="00A637F4"/>
    <w:rsid w:val="00A65485"/>
    <w:rsid w:val="00A66E05"/>
    <w:rsid w:val="00A70753"/>
    <w:rsid w:val="00A712D2"/>
    <w:rsid w:val="00A82C8A"/>
    <w:rsid w:val="00A8346B"/>
    <w:rsid w:val="00A852FF"/>
    <w:rsid w:val="00A85C37"/>
    <w:rsid w:val="00A867B1"/>
    <w:rsid w:val="00A87337"/>
    <w:rsid w:val="00A90C97"/>
    <w:rsid w:val="00A956CA"/>
    <w:rsid w:val="00A960C8"/>
    <w:rsid w:val="00A96604"/>
    <w:rsid w:val="00A97D5C"/>
    <w:rsid w:val="00AA03DF"/>
    <w:rsid w:val="00AA1B4F"/>
    <w:rsid w:val="00AA1FF2"/>
    <w:rsid w:val="00AA21D8"/>
    <w:rsid w:val="00AA255E"/>
    <w:rsid w:val="00AA54F3"/>
    <w:rsid w:val="00AA6B43"/>
    <w:rsid w:val="00AA7812"/>
    <w:rsid w:val="00AB367A"/>
    <w:rsid w:val="00AB39C6"/>
    <w:rsid w:val="00AB5659"/>
    <w:rsid w:val="00AC01D1"/>
    <w:rsid w:val="00AC3D19"/>
    <w:rsid w:val="00AC52A5"/>
    <w:rsid w:val="00AC6E85"/>
    <w:rsid w:val="00AC6EFD"/>
    <w:rsid w:val="00AC7151"/>
    <w:rsid w:val="00AD1596"/>
    <w:rsid w:val="00AD264C"/>
    <w:rsid w:val="00AD460A"/>
    <w:rsid w:val="00AD475A"/>
    <w:rsid w:val="00AD6A05"/>
    <w:rsid w:val="00AE272B"/>
    <w:rsid w:val="00AE3E3A"/>
    <w:rsid w:val="00AE68B1"/>
    <w:rsid w:val="00AE6D21"/>
    <w:rsid w:val="00AE77B4"/>
    <w:rsid w:val="00AE7C1A"/>
    <w:rsid w:val="00AE7DF8"/>
    <w:rsid w:val="00AF00A2"/>
    <w:rsid w:val="00AF0D9C"/>
    <w:rsid w:val="00AF13AB"/>
    <w:rsid w:val="00AF1D36"/>
    <w:rsid w:val="00AF280B"/>
    <w:rsid w:val="00AF2A29"/>
    <w:rsid w:val="00AF3582"/>
    <w:rsid w:val="00AF5F75"/>
    <w:rsid w:val="00AF6001"/>
    <w:rsid w:val="00AF651D"/>
    <w:rsid w:val="00B01A16"/>
    <w:rsid w:val="00B052A6"/>
    <w:rsid w:val="00B067D9"/>
    <w:rsid w:val="00B07F45"/>
    <w:rsid w:val="00B1021A"/>
    <w:rsid w:val="00B10503"/>
    <w:rsid w:val="00B11B4A"/>
    <w:rsid w:val="00B11DD3"/>
    <w:rsid w:val="00B11DE1"/>
    <w:rsid w:val="00B1481A"/>
    <w:rsid w:val="00B15A1F"/>
    <w:rsid w:val="00B15FE9"/>
    <w:rsid w:val="00B2148A"/>
    <w:rsid w:val="00B220C2"/>
    <w:rsid w:val="00B246B9"/>
    <w:rsid w:val="00B25B32"/>
    <w:rsid w:val="00B32616"/>
    <w:rsid w:val="00B36C42"/>
    <w:rsid w:val="00B42EA7"/>
    <w:rsid w:val="00B46317"/>
    <w:rsid w:val="00B46FD7"/>
    <w:rsid w:val="00B47B6B"/>
    <w:rsid w:val="00B5337C"/>
    <w:rsid w:val="00B53FDE"/>
    <w:rsid w:val="00B55319"/>
    <w:rsid w:val="00B55D79"/>
    <w:rsid w:val="00B56397"/>
    <w:rsid w:val="00B6027B"/>
    <w:rsid w:val="00B61296"/>
    <w:rsid w:val="00B61733"/>
    <w:rsid w:val="00B63312"/>
    <w:rsid w:val="00B65EDB"/>
    <w:rsid w:val="00B66480"/>
    <w:rsid w:val="00B676F5"/>
    <w:rsid w:val="00B67AFF"/>
    <w:rsid w:val="00B70B59"/>
    <w:rsid w:val="00B73657"/>
    <w:rsid w:val="00B74C34"/>
    <w:rsid w:val="00B8239F"/>
    <w:rsid w:val="00B84BE0"/>
    <w:rsid w:val="00B958B2"/>
    <w:rsid w:val="00BA1735"/>
    <w:rsid w:val="00BA19FA"/>
    <w:rsid w:val="00BA3FBD"/>
    <w:rsid w:val="00BA4288"/>
    <w:rsid w:val="00BA5DB5"/>
    <w:rsid w:val="00BA7931"/>
    <w:rsid w:val="00BB1C60"/>
    <w:rsid w:val="00BB24E2"/>
    <w:rsid w:val="00BB2673"/>
    <w:rsid w:val="00BB48E5"/>
    <w:rsid w:val="00BB500F"/>
    <w:rsid w:val="00BB5607"/>
    <w:rsid w:val="00BB5ACA"/>
    <w:rsid w:val="00BB627F"/>
    <w:rsid w:val="00BC0B6C"/>
    <w:rsid w:val="00BC1622"/>
    <w:rsid w:val="00BC3823"/>
    <w:rsid w:val="00BC5841"/>
    <w:rsid w:val="00BD1EAB"/>
    <w:rsid w:val="00BD60B4"/>
    <w:rsid w:val="00BD6251"/>
    <w:rsid w:val="00BD796B"/>
    <w:rsid w:val="00BE40C0"/>
    <w:rsid w:val="00BE5F4A"/>
    <w:rsid w:val="00BE7AEF"/>
    <w:rsid w:val="00BE7F69"/>
    <w:rsid w:val="00BF09B0"/>
    <w:rsid w:val="00BF1544"/>
    <w:rsid w:val="00BF1B53"/>
    <w:rsid w:val="00BF246D"/>
    <w:rsid w:val="00BF5231"/>
    <w:rsid w:val="00BF7D1E"/>
    <w:rsid w:val="00C0614F"/>
    <w:rsid w:val="00C06F06"/>
    <w:rsid w:val="00C11A31"/>
    <w:rsid w:val="00C20FAD"/>
    <w:rsid w:val="00C2375F"/>
    <w:rsid w:val="00C245FC"/>
    <w:rsid w:val="00C247CB"/>
    <w:rsid w:val="00C32972"/>
    <w:rsid w:val="00C32E66"/>
    <w:rsid w:val="00C3355F"/>
    <w:rsid w:val="00C3569A"/>
    <w:rsid w:val="00C37863"/>
    <w:rsid w:val="00C41986"/>
    <w:rsid w:val="00C424F1"/>
    <w:rsid w:val="00C42EE7"/>
    <w:rsid w:val="00C436A0"/>
    <w:rsid w:val="00C43F48"/>
    <w:rsid w:val="00C443AB"/>
    <w:rsid w:val="00C448FF"/>
    <w:rsid w:val="00C45E57"/>
    <w:rsid w:val="00C50860"/>
    <w:rsid w:val="00C52C9C"/>
    <w:rsid w:val="00C52F29"/>
    <w:rsid w:val="00C52F42"/>
    <w:rsid w:val="00C55E09"/>
    <w:rsid w:val="00C56CE6"/>
    <w:rsid w:val="00C5745F"/>
    <w:rsid w:val="00C60005"/>
    <w:rsid w:val="00C61A98"/>
    <w:rsid w:val="00C63201"/>
    <w:rsid w:val="00C64E62"/>
    <w:rsid w:val="00C651D5"/>
    <w:rsid w:val="00C65CCC"/>
    <w:rsid w:val="00C66F1E"/>
    <w:rsid w:val="00C7618F"/>
    <w:rsid w:val="00C765A9"/>
    <w:rsid w:val="00C8162D"/>
    <w:rsid w:val="00C83A0B"/>
    <w:rsid w:val="00C842D0"/>
    <w:rsid w:val="00C84ED1"/>
    <w:rsid w:val="00C9038F"/>
    <w:rsid w:val="00C92481"/>
    <w:rsid w:val="00C92AAB"/>
    <w:rsid w:val="00C955BE"/>
    <w:rsid w:val="00C95C6D"/>
    <w:rsid w:val="00CA2435"/>
    <w:rsid w:val="00CA4068"/>
    <w:rsid w:val="00CB1163"/>
    <w:rsid w:val="00CB37F8"/>
    <w:rsid w:val="00CB7DC3"/>
    <w:rsid w:val="00CC0233"/>
    <w:rsid w:val="00CD0E2F"/>
    <w:rsid w:val="00CD1D49"/>
    <w:rsid w:val="00CD2F20"/>
    <w:rsid w:val="00CD57FE"/>
    <w:rsid w:val="00CD6B20"/>
    <w:rsid w:val="00CE1339"/>
    <w:rsid w:val="00CE3A80"/>
    <w:rsid w:val="00CE4F51"/>
    <w:rsid w:val="00CE61CC"/>
    <w:rsid w:val="00CE69F7"/>
    <w:rsid w:val="00CE6E42"/>
    <w:rsid w:val="00CE71B3"/>
    <w:rsid w:val="00CF0E46"/>
    <w:rsid w:val="00CF20B7"/>
    <w:rsid w:val="00CF3CFD"/>
    <w:rsid w:val="00CF6692"/>
    <w:rsid w:val="00CF7441"/>
    <w:rsid w:val="00D00D16"/>
    <w:rsid w:val="00D03C6C"/>
    <w:rsid w:val="00D04760"/>
    <w:rsid w:val="00D04A95"/>
    <w:rsid w:val="00D04C8E"/>
    <w:rsid w:val="00D06288"/>
    <w:rsid w:val="00D068C7"/>
    <w:rsid w:val="00D06933"/>
    <w:rsid w:val="00D11CA0"/>
    <w:rsid w:val="00D128A4"/>
    <w:rsid w:val="00D1403D"/>
    <w:rsid w:val="00D15131"/>
    <w:rsid w:val="00D16FA2"/>
    <w:rsid w:val="00D20954"/>
    <w:rsid w:val="00D21C39"/>
    <w:rsid w:val="00D21FC6"/>
    <w:rsid w:val="00D2243A"/>
    <w:rsid w:val="00D2353B"/>
    <w:rsid w:val="00D24363"/>
    <w:rsid w:val="00D267E0"/>
    <w:rsid w:val="00D31CFA"/>
    <w:rsid w:val="00D33393"/>
    <w:rsid w:val="00D33CCB"/>
    <w:rsid w:val="00D33D36"/>
    <w:rsid w:val="00D34A74"/>
    <w:rsid w:val="00D34D94"/>
    <w:rsid w:val="00D3699C"/>
    <w:rsid w:val="00D409E2"/>
    <w:rsid w:val="00D40B2A"/>
    <w:rsid w:val="00D40B4F"/>
    <w:rsid w:val="00D427D7"/>
    <w:rsid w:val="00D431CC"/>
    <w:rsid w:val="00D441C2"/>
    <w:rsid w:val="00D44E62"/>
    <w:rsid w:val="00D5045E"/>
    <w:rsid w:val="00D51570"/>
    <w:rsid w:val="00D52820"/>
    <w:rsid w:val="00D534F9"/>
    <w:rsid w:val="00D554F6"/>
    <w:rsid w:val="00D556AD"/>
    <w:rsid w:val="00D55E59"/>
    <w:rsid w:val="00D60381"/>
    <w:rsid w:val="00D616DE"/>
    <w:rsid w:val="00D62201"/>
    <w:rsid w:val="00D651D1"/>
    <w:rsid w:val="00D717BB"/>
    <w:rsid w:val="00D71B4D"/>
    <w:rsid w:val="00D7226B"/>
    <w:rsid w:val="00D72707"/>
    <w:rsid w:val="00D75A9C"/>
    <w:rsid w:val="00D851F4"/>
    <w:rsid w:val="00D858E8"/>
    <w:rsid w:val="00D86F71"/>
    <w:rsid w:val="00D87950"/>
    <w:rsid w:val="00D90871"/>
    <w:rsid w:val="00D9155F"/>
    <w:rsid w:val="00D9403F"/>
    <w:rsid w:val="00D959B4"/>
    <w:rsid w:val="00D96EC0"/>
    <w:rsid w:val="00DA081E"/>
    <w:rsid w:val="00DA25DC"/>
    <w:rsid w:val="00DA44DE"/>
    <w:rsid w:val="00DA716A"/>
    <w:rsid w:val="00DB0244"/>
    <w:rsid w:val="00DB1675"/>
    <w:rsid w:val="00DB4116"/>
    <w:rsid w:val="00DB620A"/>
    <w:rsid w:val="00DB6C86"/>
    <w:rsid w:val="00DC0611"/>
    <w:rsid w:val="00DC3832"/>
    <w:rsid w:val="00DC4BDC"/>
    <w:rsid w:val="00DC7364"/>
    <w:rsid w:val="00DC7A51"/>
    <w:rsid w:val="00DD3B1E"/>
    <w:rsid w:val="00DD4352"/>
    <w:rsid w:val="00DD7C9B"/>
    <w:rsid w:val="00DE5B5F"/>
    <w:rsid w:val="00DF47F1"/>
    <w:rsid w:val="00E00696"/>
    <w:rsid w:val="00E0355B"/>
    <w:rsid w:val="00E03651"/>
    <w:rsid w:val="00E03808"/>
    <w:rsid w:val="00E0500B"/>
    <w:rsid w:val="00E060C2"/>
    <w:rsid w:val="00E06324"/>
    <w:rsid w:val="00E12FB0"/>
    <w:rsid w:val="00E14814"/>
    <w:rsid w:val="00E1591B"/>
    <w:rsid w:val="00E16A50"/>
    <w:rsid w:val="00E249D5"/>
    <w:rsid w:val="00E25BBB"/>
    <w:rsid w:val="00E26F73"/>
    <w:rsid w:val="00E30F35"/>
    <w:rsid w:val="00E33C68"/>
    <w:rsid w:val="00E34EEB"/>
    <w:rsid w:val="00E35863"/>
    <w:rsid w:val="00E3687C"/>
    <w:rsid w:val="00E415AA"/>
    <w:rsid w:val="00E42A3B"/>
    <w:rsid w:val="00E44EB9"/>
    <w:rsid w:val="00E46358"/>
    <w:rsid w:val="00E471DC"/>
    <w:rsid w:val="00E47CA5"/>
    <w:rsid w:val="00E50EB4"/>
    <w:rsid w:val="00E51E34"/>
    <w:rsid w:val="00E532FC"/>
    <w:rsid w:val="00E55579"/>
    <w:rsid w:val="00E559B4"/>
    <w:rsid w:val="00E55BB0"/>
    <w:rsid w:val="00E6012F"/>
    <w:rsid w:val="00E609E5"/>
    <w:rsid w:val="00E60F27"/>
    <w:rsid w:val="00E62B9B"/>
    <w:rsid w:val="00E64C03"/>
    <w:rsid w:val="00E64D93"/>
    <w:rsid w:val="00E65EDB"/>
    <w:rsid w:val="00E66927"/>
    <w:rsid w:val="00E677B8"/>
    <w:rsid w:val="00E67FA1"/>
    <w:rsid w:val="00E7173B"/>
    <w:rsid w:val="00E7387D"/>
    <w:rsid w:val="00E73D53"/>
    <w:rsid w:val="00E75111"/>
    <w:rsid w:val="00E77296"/>
    <w:rsid w:val="00E7731A"/>
    <w:rsid w:val="00E8543C"/>
    <w:rsid w:val="00E93763"/>
    <w:rsid w:val="00E96C4C"/>
    <w:rsid w:val="00EA0B3C"/>
    <w:rsid w:val="00EA2AAE"/>
    <w:rsid w:val="00EA2EC0"/>
    <w:rsid w:val="00EA427A"/>
    <w:rsid w:val="00EA723B"/>
    <w:rsid w:val="00EB2DFC"/>
    <w:rsid w:val="00EB348A"/>
    <w:rsid w:val="00EB4177"/>
    <w:rsid w:val="00EB6350"/>
    <w:rsid w:val="00EB687A"/>
    <w:rsid w:val="00EC2F62"/>
    <w:rsid w:val="00EC53B1"/>
    <w:rsid w:val="00EC62EB"/>
    <w:rsid w:val="00EC66A8"/>
    <w:rsid w:val="00EC66F2"/>
    <w:rsid w:val="00EC6E9F"/>
    <w:rsid w:val="00ED050E"/>
    <w:rsid w:val="00ED44F0"/>
    <w:rsid w:val="00ED4B33"/>
    <w:rsid w:val="00ED7A07"/>
    <w:rsid w:val="00ED7DD6"/>
    <w:rsid w:val="00EE060B"/>
    <w:rsid w:val="00EE15A1"/>
    <w:rsid w:val="00EE2A7C"/>
    <w:rsid w:val="00EE2C42"/>
    <w:rsid w:val="00EE341B"/>
    <w:rsid w:val="00EE4453"/>
    <w:rsid w:val="00EE5FCE"/>
    <w:rsid w:val="00EE60B1"/>
    <w:rsid w:val="00EE6BBD"/>
    <w:rsid w:val="00EE6E1E"/>
    <w:rsid w:val="00EE705F"/>
    <w:rsid w:val="00EF1462"/>
    <w:rsid w:val="00EF2BC0"/>
    <w:rsid w:val="00EF30DF"/>
    <w:rsid w:val="00EF4DDE"/>
    <w:rsid w:val="00EF5139"/>
    <w:rsid w:val="00EF5383"/>
    <w:rsid w:val="00EF54FD"/>
    <w:rsid w:val="00F007ED"/>
    <w:rsid w:val="00F0394A"/>
    <w:rsid w:val="00F123C7"/>
    <w:rsid w:val="00F13112"/>
    <w:rsid w:val="00F16FE6"/>
    <w:rsid w:val="00F238BD"/>
    <w:rsid w:val="00F24074"/>
    <w:rsid w:val="00F24992"/>
    <w:rsid w:val="00F315B8"/>
    <w:rsid w:val="00F3285C"/>
    <w:rsid w:val="00F32F2F"/>
    <w:rsid w:val="00F33F3F"/>
    <w:rsid w:val="00F35BDD"/>
    <w:rsid w:val="00F37374"/>
    <w:rsid w:val="00F403FD"/>
    <w:rsid w:val="00F41E72"/>
    <w:rsid w:val="00F42386"/>
    <w:rsid w:val="00F44992"/>
    <w:rsid w:val="00F45BDF"/>
    <w:rsid w:val="00F47C49"/>
    <w:rsid w:val="00F50300"/>
    <w:rsid w:val="00F56E39"/>
    <w:rsid w:val="00F616CD"/>
    <w:rsid w:val="00F623E9"/>
    <w:rsid w:val="00F63951"/>
    <w:rsid w:val="00F63C86"/>
    <w:rsid w:val="00F66DA1"/>
    <w:rsid w:val="00F7580C"/>
    <w:rsid w:val="00F766BE"/>
    <w:rsid w:val="00F77EB9"/>
    <w:rsid w:val="00F80635"/>
    <w:rsid w:val="00F815D1"/>
    <w:rsid w:val="00F81E7E"/>
    <w:rsid w:val="00F81F0F"/>
    <w:rsid w:val="00F825F4"/>
    <w:rsid w:val="00F86C8C"/>
    <w:rsid w:val="00F92AA1"/>
    <w:rsid w:val="00F932DE"/>
    <w:rsid w:val="00F963DD"/>
    <w:rsid w:val="00F9641A"/>
    <w:rsid w:val="00F97004"/>
    <w:rsid w:val="00F97122"/>
    <w:rsid w:val="00F973C7"/>
    <w:rsid w:val="00FA2045"/>
    <w:rsid w:val="00FA5B2D"/>
    <w:rsid w:val="00FA64DD"/>
    <w:rsid w:val="00FA7A66"/>
    <w:rsid w:val="00FB1AA9"/>
    <w:rsid w:val="00FB4B5A"/>
    <w:rsid w:val="00FB5963"/>
    <w:rsid w:val="00FB5DAA"/>
    <w:rsid w:val="00FC04B9"/>
    <w:rsid w:val="00FC161A"/>
    <w:rsid w:val="00FC23D5"/>
    <w:rsid w:val="00FC3E45"/>
    <w:rsid w:val="00FC4C1A"/>
    <w:rsid w:val="00FC6468"/>
    <w:rsid w:val="00FC6D49"/>
    <w:rsid w:val="00FD08CD"/>
    <w:rsid w:val="00FD471C"/>
    <w:rsid w:val="00FD4922"/>
    <w:rsid w:val="00FD6461"/>
    <w:rsid w:val="00FE0281"/>
    <w:rsid w:val="00FE7083"/>
    <w:rsid w:val="00FE76B3"/>
    <w:rsid w:val="00FE7E54"/>
    <w:rsid w:val="00FF019F"/>
    <w:rsid w:val="00FF119E"/>
    <w:rsid w:val="00FF1B2A"/>
    <w:rsid w:val="00FF30DE"/>
    <w:rsid w:val="00FF644B"/>
    <w:rsid w:val="00FF6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57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9DC"/>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HTMLPreformatted">
    <w:name w:val="HTML Preformatted"/>
    <w:basedOn w:val="Normal"/>
    <w:link w:val="HTMLPreformattedChar"/>
    <w:uiPriority w:val="99"/>
    <w:semiHidden/>
    <w:unhideWhenUsed/>
    <w:rsid w:val="00B246B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246B9"/>
    <w:rPr>
      <w:rFonts w:ascii="Consolas" w:hAnsi="Consolas" w:cs="Calibri"/>
      <w:color w:val="000000"/>
    </w:rPr>
  </w:style>
  <w:style w:type="table" w:styleId="TableGrid">
    <w:name w:val="Table Grid"/>
    <w:basedOn w:val="TableNormal"/>
    <w:uiPriority w:val="59"/>
    <w:rsid w:val="002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Accentuation11">
    <w:name w:val="Tableau Grille 1 Clair - Accentuation 11"/>
    <w:basedOn w:val="TableNormal"/>
    <w:uiPriority w:val="46"/>
    <w:rsid w:val="002C46D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07068E"/>
  </w:style>
  <w:style w:type="character" w:styleId="UnresolvedMention">
    <w:name w:val="Unresolved Mention"/>
    <w:basedOn w:val="DefaultParagraphFont"/>
    <w:uiPriority w:val="99"/>
    <w:semiHidden/>
    <w:unhideWhenUsed/>
    <w:rsid w:val="00F971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2871">
      <w:bodyDiv w:val="1"/>
      <w:marLeft w:val="0"/>
      <w:marRight w:val="0"/>
      <w:marTop w:val="0"/>
      <w:marBottom w:val="0"/>
      <w:divBdr>
        <w:top w:val="none" w:sz="0" w:space="0" w:color="auto"/>
        <w:left w:val="none" w:sz="0" w:space="0" w:color="auto"/>
        <w:bottom w:val="none" w:sz="0" w:space="0" w:color="auto"/>
        <w:right w:val="none" w:sz="0" w:space="0" w:color="auto"/>
      </w:divBdr>
      <w:divsChild>
        <w:div w:id="1608731546">
          <w:marLeft w:val="0"/>
          <w:marRight w:val="0"/>
          <w:marTop w:val="0"/>
          <w:marBottom w:val="0"/>
          <w:divBdr>
            <w:top w:val="none" w:sz="0" w:space="0" w:color="auto"/>
            <w:left w:val="none" w:sz="0" w:space="0" w:color="auto"/>
            <w:bottom w:val="none" w:sz="0" w:space="0" w:color="auto"/>
            <w:right w:val="none" w:sz="0" w:space="0" w:color="auto"/>
          </w:divBdr>
        </w:div>
      </w:divsChild>
    </w:div>
    <w:div w:id="233783971">
      <w:bodyDiv w:val="1"/>
      <w:marLeft w:val="0"/>
      <w:marRight w:val="0"/>
      <w:marTop w:val="0"/>
      <w:marBottom w:val="0"/>
      <w:divBdr>
        <w:top w:val="none" w:sz="0" w:space="0" w:color="auto"/>
        <w:left w:val="none" w:sz="0" w:space="0" w:color="auto"/>
        <w:bottom w:val="none" w:sz="0" w:space="0" w:color="auto"/>
        <w:right w:val="none" w:sz="0" w:space="0" w:color="auto"/>
      </w:divBdr>
    </w:div>
    <w:div w:id="316417617">
      <w:bodyDiv w:val="1"/>
      <w:marLeft w:val="0"/>
      <w:marRight w:val="0"/>
      <w:marTop w:val="0"/>
      <w:marBottom w:val="0"/>
      <w:divBdr>
        <w:top w:val="none" w:sz="0" w:space="0" w:color="auto"/>
        <w:left w:val="none" w:sz="0" w:space="0" w:color="auto"/>
        <w:bottom w:val="none" w:sz="0" w:space="0" w:color="auto"/>
        <w:right w:val="none" w:sz="0" w:space="0" w:color="auto"/>
      </w:divBdr>
    </w:div>
    <w:div w:id="347101152">
      <w:bodyDiv w:val="1"/>
      <w:marLeft w:val="0"/>
      <w:marRight w:val="0"/>
      <w:marTop w:val="0"/>
      <w:marBottom w:val="0"/>
      <w:divBdr>
        <w:top w:val="none" w:sz="0" w:space="0" w:color="auto"/>
        <w:left w:val="none" w:sz="0" w:space="0" w:color="auto"/>
        <w:bottom w:val="none" w:sz="0" w:space="0" w:color="auto"/>
        <w:right w:val="none" w:sz="0" w:space="0" w:color="auto"/>
      </w:divBdr>
      <w:divsChild>
        <w:div w:id="1069425797">
          <w:marLeft w:val="0"/>
          <w:marRight w:val="0"/>
          <w:marTop w:val="0"/>
          <w:marBottom w:val="0"/>
          <w:divBdr>
            <w:top w:val="none" w:sz="0" w:space="0" w:color="auto"/>
            <w:left w:val="none" w:sz="0" w:space="0" w:color="auto"/>
            <w:bottom w:val="none" w:sz="0" w:space="0" w:color="auto"/>
            <w:right w:val="none" w:sz="0" w:space="0" w:color="auto"/>
          </w:divBdr>
          <w:divsChild>
            <w:div w:id="775367394">
              <w:marLeft w:val="0"/>
              <w:marRight w:val="0"/>
              <w:marTop w:val="0"/>
              <w:marBottom w:val="0"/>
              <w:divBdr>
                <w:top w:val="none" w:sz="0" w:space="0" w:color="auto"/>
                <w:left w:val="none" w:sz="0" w:space="0" w:color="auto"/>
                <w:bottom w:val="none" w:sz="0" w:space="0" w:color="auto"/>
                <w:right w:val="none" w:sz="0" w:space="0" w:color="auto"/>
              </w:divBdr>
              <w:divsChild>
                <w:div w:id="1380133105">
                  <w:marLeft w:val="0"/>
                  <w:marRight w:val="0"/>
                  <w:marTop w:val="0"/>
                  <w:marBottom w:val="0"/>
                  <w:divBdr>
                    <w:top w:val="none" w:sz="0" w:space="0" w:color="auto"/>
                    <w:left w:val="none" w:sz="0" w:space="0" w:color="auto"/>
                    <w:bottom w:val="none" w:sz="0" w:space="0" w:color="auto"/>
                    <w:right w:val="none" w:sz="0" w:space="0" w:color="auto"/>
                  </w:divBdr>
                  <w:divsChild>
                    <w:div w:id="619263599">
                      <w:marLeft w:val="0"/>
                      <w:marRight w:val="0"/>
                      <w:marTop w:val="0"/>
                      <w:marBottom w:val="0"/>
                      <w:divBdr>
                        <w:top w:val="none" w:sz="0" w:space="0" w:color="auto"/>
                        <w:left w:val="none" w:sz="0" w:space="0" w:color="auto"/>
                        <w:bottom w:val="none" w:sz="0" w:space="0" w:color="auto"/>
                        <w:right w:val="none" w:sz="0" w:space="0" w:color="auto"/>
                      </w:divBdr>
                      <w:divsChild>
                        <w:div w:id="1790926525">
                          <w:marLeft w:val="0"/>
                          <w:marRight w:val="0"/>
                          <w:marTop w:val="0"/>
                          <w:marBottom w:val="0"/>
                          <w:divBdr>
                            <w:top w:val="none" w:sz="0" w:space="0" w:color="auto"/>
                            <w:left w:val="none" w:sz="0" w:space="0" w:color="auto"/>
                            <w:bottom w:val="none" w:sz="0" w:space="0" w:color="auto"/>
                            <w:right w:val="none" w:sz="0" w:space="0" w:color="auto"/>
                          </w:divBdr>
                          <w:divsChild>
                            <w:div w:id="8072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248363">
      <w:bodyDiv w:val="1"/>
      <w:marLeft w:val="0"/>
      <w:marRight w:val="0"/>
      <w:marTop w:val="0"/>
      <w:marBottom w:val="0"/>
      <w:divBdr>
        <w:top w:val="none" w:sz="0" w:space="0" w:color="auto"/>
        <w:left w:val="none" w:sz="0" w:space="0" w:color="auto"/>
        <w:bottom w:val="none" w:sz="0" w:space="0" w:color="auto"/>
        <w:right w:val="none" w:sz="0" w:space="0" w:color="auto"/>
      </w:divBdr>
      <w:divsChild>
        <w:div w:id="544832451">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61805">
      <w:bodyDiv w:val="1"/>
      <w:marLeft w:val="0"/>
      <w:marRight w:val="0"/>
      <w:marTop w:val="0"/>
      <w:marBottom w:val="0"/>
      <w:divBdr>
        <w:top w:val="none" w:sz="0" w:space="0" w:color="auto"/>
        <w:left w:val="none" w:sz="0" w:space="0" w:color="auto"/>
        <w:bottom w:val="none" w:sz="0" w:space="0" w:color="auto"/>
        <w:right w:val="none" w:sz="0" w:space="0" w:color="auto"/>
      </w:divBdr>
      <w:divsChild>
        <w:div w:id="454908355">
          <w:marLeft w:val="0"/>
          <w:marRight w:val="0"/>
          <w:marTop w:val="0"/>
          <w:marBottom w:val="0"/>
          <w:divBdr>
            <w:top w:val="none" w:sz="0" w:space="0" w:color="auto"/>
            <w:left w:val="none" w:sz="0" w:space="0" w:color="auto"/>
            <w:bottom w:val="none" w:sz="0" w:space="0" w:color="auto"/>
            <w:right w:val="none" w:sz="0" w:space="0" w:color="auto"/>
          </w:divBdr>
          <w:divsChild>
            <w:div w:id="1719207553">
              <w:marLeft w:val="0"/>
              <w:marRight w:val="0"/>
              <w:marTop w:val="0"/>
              <w:marBottom w:val="0"/>
              <w:divBdr>
                <w:top w:val="none" w:sz="0" w:space="0" w:color="auto"/>
                <w:left w:val="none" w:sz="0" w:space="0" w:color="auto"/>
                <w:bottom w:val="none" w:sz="0" w:space="0" w:color="auto"/>
                <w:right w:val="none" w:sz="0" w:space="0" w:color="auto"/>
              </w:divBdr>
              <w:divsChild>
                <w:div w:id="1544562760">
                  <w:marLeft w:val="0"/>
                  <w:marRight w:val="0"/>
                  <w:marTop w:val="0"/>
                  <w:marBottom w:val="0"/>
                  <w:divBdr>
                    <w:top w:val="none" w:sz="0" w:space="0" w:color="auto"/>
                    <w:left w:val="none" w:sz="0" w:space="0" w:color="auto"/>
                    <w:bottom w:val="none" w:sz="0" w:space="0" w:color="auto"/>
                    <w:right w:val="none" w:sz="0" w:space="0" w:color="auto"/>
                  </w:divBdr>
                  <w:divsChild>
                    <w:div w:id="1603369585">
                      <w:marLeft w:val="0"/>
                      <w:marRight w:val="0"/>
                      <w:marTop w:val="0"/>
                      <w:marBottom w:val="0"/>
                      <w:divBdr>
                        <w:top w:val="none" w:sz="0" w:space="0" w:color="auto"/>
                        <w:left w:val="none" w:sz="0" w:space="0" w:color="auto"/>
                        <w:bottom w:val="none" w:sz="0" w:space="0" w:color="auto"/>
                        <w:right w:val="none" w:sz="0" w:space="0" w:color="auto"/>
                      </w:divBdr>
                      <w:divsChild>
                        <w:div w:id="724790255">
                          <w:marLeft w:val="0"/>
                          <w:marRight w:val="0"/>
                          <w:marTop w:val="0"/>
                          <w:marBottom w:val="0"/>
                          <w:divBdr>
                            <w:top w:val="none" w:sz="0" w:space="0" w:color="auto"/>
                            <w:left w:val="none" w:sz="0" w:space="0" w:color="auto"/>
                            <w:bottom w:val="none" w:sz="0" w:space="0" w:color="auto"/>
                            <w:right w:val="none" w:sz="0" w:space="0" w:color="auto"/>
                          </w:divBdr>
                          <w:divsChild>
                            <w:div w:id="131167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885274">
      <w:bodyDiv w:val="1"/>
      <w:marLeft w:val="0"/>
      <w:marRight w:val="0"/>
      <w:marTop w:val="0"/>
      <w:marBottom w:val="0"/>
      <w:divBdr>
        <w:top w:val="none" w:sz="0" w:space="0" w:color="auto"/>
        <w:left w:val="none" w:sz="0" w:space="0" w:color="auto"/>
        <w:bottom w:val="none" w:sz="0" w:space="0" w:color="auto"/>
        <w:right w:val="none" w:sz="0" w:space="0" w:color="auto"/>
      </w:divBdr>
      <w:divsChild>
        <w:div w:id="1708868024">
          <w:marLeft w:val="0"/>
          <w:marRight w:val="0"/>
          <w:marTop w:val="0"/>
          <w:marBottom w:val="0"/>
          <w:divBdr>
            <w:top w:val="none" w:sz="0" w:space="0" w:color="auto"/>
            <w:left w:val="none" w:sz="0" w:space="0" w:color="auto"/>
            <w:bottom w:val="none" w:sz="0" w:space="0" w:color="auto"/>
            <w:right w:val="none" w:sz="0" w:space="0" w:color="auto"/>
          </w:divBdr>
        </w:div>
      </w:divsChild>
    </w:div>
    <w:div w:id="1110733996">
      <w:bodyDiv w:val="1"/>
      <w:marLeft w:val="0"/>
      <w:marRight w:val="0"/>
      <w:marTop w:val="0"/>
      <w:marBottom w:val="0"/>
      <w:divBdr>
        <w:top w:val="none" w:sz="0" w:space="0" w:color="auto"/>
        <w:left w:val="none" w:sz="0" w:space="0" w:color="auto"/>
        <w:bottom w:val="none" w:sz="0" w:space="0" w:color="auto"/>
        <w:right w:val="none" w:sz="0" w:space="0" w:color="auto"/>
      </w:divBdr>
      <w:divsChild>
        <w:div w:id="1542983910">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3373291">
      <w:bodyDiv w:val="1"/>
      <w:marLeft w:val="0"/>
      <w:marRight w:val="0"/>
      <w:marTop w:val="0"/>
      <w:marBottom w:val="0"/>
      <w:divBdr>
        <w:top w:val="none" w:sz="0" w:space="0" w:color="auto"/>
        <w:left w:val="none" w:sz="0" w:space="0" w:color="auto"/>
        <w:bottom w:val="none" w:sz="0" w:space="0" w:color="auto"/>
        <w:right w:val="none" w:sz="0" w:space="0" w:color="auto"/>
      </w:divBdr>
      <w:divsChild>
        <w:div w:id="51388677">
          <w:marLeft w:val="0"/>
          <w:marRight w:val="0"/>
          <w:marTop w:val="0"/>
          <w:marBottom w:val="0"/>
          <w:divBdr>
            <w:top w:val="none" w:sz="0" w:space="0" w:color="auto"/>
            <w:left w:val="none" w:sz="0" w:space="0" w:color="auto"/>
            <w:bottom w:val="none" w:sz="0" w:space="0" w:color="auto"/>
            <w:right w:val="none" w:sz="0" w:space="0" w:color="auto"/>
          </w:divBdr>
        </w:div>
      </w:divsChild>
    </w:div>
    <w:div w:id="1274364862">
      <w:bodyDiv w:val="1"/>
      <w:marLeft w:val="0"/>
      <w:marRight w:val="0"/>
      <w:marTop w:val="0"/>
      <w:marBottom w:val="0"/>
      <w:divBdr>
        <w:top w:val="none" w:sz="0" w:space="0" w:color="auto"/>
        <w:left w:val="none" w:sz="0" w:space="0" w:color="auto"/>
        <w:bottom w:val="none" w:sz="0" w:space="0" w:color="auto"/>
        <w:right w:val="none" w:sz="0" w:space="0" w:color="auto"/>
      </w:divBdr>
      <w:divsChild>
        <w:div w:id="1084492853">
          <w:marLeft w:val="0"/>
          <w:marRight w:val="0"/>
          <w:marTop w:val="0"/>
          <w:marBottom w:val="0"/>
          <w:divBdr>
            <w:top w:val="none" w:sz="0" w:space="0" w:color="auto"/>
            <w:left w:val="none" w:sz="0" w:space="0" w:color="auto"/>
            <w:bottom w:val="none" w:sz="0" w:space="0" w:color="auto"/>
            <w:right w:val="none" w:sz="0" w:space="0" w:color="auto"/>
          </w:divBdr>
          <w:divsChild>
            <w:div w:id="1764688234">
              <w:marLeft w:val="0"/>
              <w:marRight w:val="0"/>
              <w:marTop w:val="0"/>
              <w:marBottom w:val="0"/>
              <w:divBdr>
                <w:top w:val="none" w:sz="0" w:space="0" w:color="auto"/>
                <w:left w:val="none" w:sz="0" w:space="0" w:color="auto"/>
                <w:bottom w:val="none" w:sz="0" w:space="0" w:color="auto"/>
                <w:right w:val="none" w:sz="0" w:space="0" w:color="auto"/>
              </w:divBdr>
              <w:divsChild>
                <w:div w:id="1085104311">
                  <w:marLeft w:val="0"/>
                  <w:marRight w:val="0"/>
                  <w:marTop w:val="0"/>
                  <w:marBottom w:val="0"/>
                  <w:divBdr>
                    <w:top w:val="none" w:sz="0" w:space="0" w:color="auto"/>
                    <w:left w:val="none" w:sz="0" w:space="0" w:color="auto"/>
                    <w:bottom w:val="none" w:sz="0" w:space="0" w:color="auto"/>
                    <w:right w:val="none" w:sz="0" w:space="0" w:color="auto"/>
                  </w:divBdr>
                  <w:divsChild>
                    <w:div w:id="1315260636">
                      <w:marLeft w:val="0"/>
                      <w:marRight w:val="0"/>
                      <w:marTop w:val="0"/>
                      <w:marBottom w:val="0"/>
                      <w:divBdr>
                        <w:top w:val="none" w:sz="0" w:space="0" w:color="auto"/>
                        <w:left w:val="none" w:sz="0" w:space="0" w:color="auto"/>
                        <w:bottom w:val="none" w:sz="0" w:space="0" w:color="auto"/>
                        <w:right w:val="none" w:sz="0" w:space="0" w:color="auto"/>
                      </w:divBdr>
                      <w:divsChild>
                        <w:div w:id="1188444059">
                          <w:marLeft w:val="0"/>
                          <w:marRight w:val="0"/>
                          <w:marTop w:val="0"/>
                          <w:marBottom w:val="0"/>
                          <w:divBdr>
                            <w:top w:val="none" w:sz="0" w:space="0" w:color="auto"/>
                            <w:left w:val="none" w:sz="0" w:space="0" w:color="auto"/>
                            <w:bottom w:val="none" w:sz="0" w:space="0" w:color="auto"/>
                            <w:right w:val="none" w:sz="0" w:space="0" w:color="auto"/>
                          </w:divBdr>
                          <w:divsChild>
                            <w:div w:id="17401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024074">
      <w:bodyDiv w:val="1"/>
      <w:marLeft w:val="0"/>
      <w:marRight w:val="0"/>
      <w:marTop w:val="0"/>
      <w:marBottom w:val="0"/>
      <w:divBdr>
        <w:top w:val="none" w:sz="0" w:space="0" w:color="auto"/>
        <w:left w:val="none" w:sz="0" w:space="0" w:color="auto"/>
        <w:bottom w:val="none" w:sz="0" w:space="0" w:color="auto"/>
        <w:right w:val="none" w:sz="0" w:space="0" w:color="auto"/>
      </w:divBdr>
      <w:divsChild>
        <w:div w:id="1267882974">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49968160">
      <w:bodyDiv w:val="1"/>
      <w:marLeft w:val="0"/>
      <w:marRight w:val="0"/>
      <w:marTop w:val="0"/>
      <w:marBottom w:val="0"/>
      <w:divBdr>
        <w:top w:val="none" w:sz="0" w:space="0" w:color="auto"/>
        <w:left w:val="none" w:sz="0" w:space="0" w:color="auto"/>
        <w:bottom w:val="none" w:sz="0" w:space="0" w:color="auto"/>
        <w:right w:val="none" w:sz="0" w:space="0" w:color="auto"/>
      </w:divBdr>
    </w:div>
    <w:div w:id="1997877718">
      <w:bodyDiv w:val="1"/>
      <w:marLeft w:val="0"/>
      <w:marRight w:val="0"/>
      <w:marTop w:val="0"/>
      <w:marBottom w:val="0"/>
      <w:divBdr>
        <w:top w:val="none" w:sz="0" w:space="0" w:color="auto"/>
        <w:left w:val="none" w:sz="0" w:space="0" w:color="auto"/>
        <w:bottom w:val="none" w:sz="0" w:space="0" w:color="auto"/>
        <w:right w:val="none" w:sz="0" w:space="0" w:color="auto"/>
      </w:divBdr>
    </w:div>
    <w:div w:id="2019455654">
      <w:bodyDiv w:val="1"/>
      <w:marLeft w:val="0"/>
      <w:marRight w:val="0"/>
      <w:marTop w:val="0"/>
      <w:marBottom w:val="0"/>
      <w:divBdr>
        <w:top w:val="none" w:sz="0" w:space="0" w:color="auto"/>
        <w:left w:val="none" w:sz="0" w:space="0" w:color="auto"/>
        <w:bottom w:val="none" w:sz="0" w:space="0" w:color="auto"/>
        <w:right w:val="none" w:sz="0" w:space="0" w:color="auto"/>
      </w:divBdr>
    </w:div>
    <w:div w:id="2033409437">
      <w:bodyDiv w:val="1"/>
      <w:marLeft w:val="0"/>
      <w:marRight w:val="0"/>
      <w:marTop w:val="0"/>
      <w:marBottom w:val="0"/>
      <w:divBdr>
        <w:top w:val="none" w:sz="0" w:space="0" w:color="auto"/>
        <w:left w:val="none" w:sz="0" w:space="0" w:color="auto"/>
        <w:bottom w:val="none" w:sz="0" w:space="0" w:color="auto"/>
        <w:right w:val="none" w:sz="0" w:space="0" w:color="auto"/>
      </w:divBdr>
    </w:div>
    <w:div w:id="2110007040">
      <w:bodyDiv w:val="1"/>
      <w:marLeft w:val="0"/>
      <w:marRight w:val="0"/>
      <w:marTop w:val="0"/>
      <w:marBottom w:val="0"/>
      <w:divBdr>
        <w:top w:val="none" w:sz="0" w:space="0" w:color="auto"/>
        <w:left w:val="none" w:sz="0" w:space="0" w:color="auto"/>
        <w:bottom w:val="none" w:sz="0" w:space="0" w:color="auto"/>
        <w:right w:val="none" w:sz="0" w:space="0" w:color="auto"/>
      </w:divBdr>
      <w:divsChild>
        <w:div w:id="1412462373">
          <w:marLeft w:val="0"/>
          <w:marRight w:val="0"/>
          <w:marTop w:val="0"/>
          <w:marBottom w:val="0"/>
          <w:divBdr>
            <w:top w:val="none" w:sz="0" w:space="0" w:color="auto"/>
            <w:left w:val="none" w:sz="0" w:space="0" w:color="auto"/>
            <w:bottom w:val="none" w:sz="0" w:space="0" w:color="auto"/>
            <w:right w:val="none" w:sz="0" w:space="0" w:color="auto"/>
          </w:divBdr>
          <w:divsChild>
            <w:div w:id="2059082446">
              <w:marLeft w:val="0"/>
              <w:marRight w:val="0"/>
              <w:marTop w:val="0"/>
              <w:marBottom w:val="0"/>
              <w:divBdr>
                <w:top w:val="none" w:sz="0" w:space="0" w:color="auto"/>
                <w:left w:val="none" w:sz="0" w:space="0" w:color="auto"/>
                <w:bottom w:val="none" w:sz="0" w:space="0" w:color="auto"/>
                <w:right w:val="none" w:sz="0" w:space="0" w:color="auto"/>
              </w:divBdr>
              <w:divsChild>
                <w:div w:id="1016006176">
                  <w:marLeft w:val="0"/>
                  <w:marRight w:val="0"/>
                  <w:marTop w:val="0"/>
                  <w:marBottom w:val="0"/>
                  <w:divBdr>
                    <w:top w:val="none" w:sz="0" w:space="0" w:color="auto"/>
                    <w:left w:val="none" w:sz="0" w:space="0" w:color="auto"/>
                    <w:bottom w:val="none" w:sz="0" w:space="0" w:color="auto"/>
                    <w:right w:val="none" w:sz="0" w:space="0" w:color="auto"/>
                  </w:divBdr>
                  <w:divsChild>
                    <w:div w:id="1549226241">
                      <w:marLeft w:val="0"/>
                      <w:marRight w:val="0"/>
                      <w:marTop w:val="0"/>
                      <w:marBottom w:val="0"/>
                      <w:divBdr>
                        <w:top w:val="none" w:sz="0" w:space="0" w:color="auto"/>
                        <w:left w:val="none" w:sz="0" w:space="0" w:color="auto"/>
                        <w:bottom w:val="none" w:sz="0" w:space="0" w:color="auto"/>
                        <w:right w:val="none" w:sz="0" w:space="0" w:color="auto"/>
                      </w:divBdr>
                      <w:divsChild>
                        <w:div w:id="1706056239">
                          <w:marLeft w:val="0"/>
                          <w:marRight w:val="0"/>
                          <w:marTop w:val="0"/>
                          <w:marBottom w:val="0"/>
                          <w:divBdr>
                            <w:top w:val="none" w:sz="0" w:space="0" w:color="auto"/>
                            <w:left w:val="none" w:sz="0" w:space="0" w:color="auto"/>
                            <w:bottom w:val="none" w:sz="0" w:space="0" w:color="auto"/>
                            <w:right w:val="none" w:sz="0" w:space="0" w:color="auto"/>
                          </w:divBdr>
                          <w:divsChild>
                            <w:div w:id="10836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HFF-07-2015-02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2762/2015.AL10-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351D2-850C-495E-A51B-789BEBA1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6870</Words>
  <Characters>39163</Characters>
  <Application>Microsoft Office Word</Application>
  <DocSecurity>0</DocSecurity>
  <Lines>326</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45942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2017-05-02T13:14:00Z</cp:lastPrinted>
  <dcterms:created xsi:type="dcterms:W3CDTF">2017-07-21T15:36:00Z</dcterms:created>
  <dcterms:modified xsi:type="dcterms:W3CDTF">2017-07-21T19:49:00Z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_DocHome">
    <vt:i4>-1778110529</vt:i4>
  </property>
</Properties>
</file>