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6DEA5" w14:textId="77777777" w:rsidR="00EE1910" w:rsidRPr="00F74E3B" w:rsidRDefault="00EE1910" w:rsidP="00EE1910">
      <w:pPr>
        <w:spacing w:after="0"/>
        <w:jc w:val="both"/>
        <w:rPr>
          <w:rFonts w:ascii="Times New Roman" w:hAnsi="Times New Roman" w:cs="Times New Roman"/>
          <w:sz w:val="24"/>
          <w:szCs w:val="24"/>
        </w:rPr>
      </w:pPr>
      <w:r w:rsidRPr="00F74E3B">
        <w:rPr>
          <w:rFonts w:ascii="Times New Roman" w:hAnsi="Times New Roman" w:cs="Times New Roman"/>
          <w:sz w:val="24"/>
          <w:szCs w:val="24"/>
        </w:rPr>
        <w:t xml:space="preserve">Dear Dr. </w:t>
      </w:r>
      <w:r w:rsidRPr="00F74E3B">
        <w:rPr>
          <w:rFonts w:ascii="Times New Roman" w:hAnsi="Times New Roman" w:cs="Times New Roman"/>
        </w:rPr>
        <w:t xml:space="preserve">Alisha </w:t>
      </w:r>
      <w:proofErr w:type="spellStart"/>
      <w:r w:rsidRPr="00F74E3B">
        <w:rPr>
          <w:rFonts w:ascii="Times New Roman" w:hAnsi="Times New Roman" w:cs="Times New Roman"/>
        </w:rPr>
        <w:t>DSouza</w:t>
      </w:r>
      <w:proofErr w:type="spellEnd"/>
      <w:r w:rsidRPr="00F74E3B">
        <w:rPr>
          <w:rFonts w:ascii="Times New Roman" w:hAnsi="Times New Roman" w:cs="Times New Roman"/>
          <w:sz w:val="24"/>
          <w:szCs w:val="24"/>
        </w:rPr>
        <w:t>:</w:t>
      </w:r>
    </w:p>
    <w:p w14:paraId="530821BB" w14:textId="77777777" w:rsidR="00EE1910" w:rsidRPr="00F74E3B" w:rsidRDefault="00EE1910" w:rsidP="00EE1910">
      <w:pPr>
        <w:spacing w:after="0"/>
        <w:jc w:val="both"/>
        <w:rPr>
          <w:rFonts w:ascii="Times New Roman" w:hAnsi="Times New Roman" w:cs="Times New Roman"/>
          <w:sz w:val="24"/>
          <w:szCs w:val="24"/>
        </w:rPr>
      </w:pPr>
    </w:p>
    <w:p w14:paraId="7A02DFD5" w14:textId="77777777" w:rsidR="00EE1910" w:rsidRPr="00F74E3B" w:rsidRDefault="00EE1910" w:rsidP="00EE1910">
      <w:pPr>
        <w:pStyle w:val="HTML"/>
        <w:jc w:val="both"/>
        <w:rPr>
          <w:rFonts w:ascii="Times New Roman" w:hAnsi="Times New Roman" w:cs="Times New Roman"/>
        </w:rPr>
      </w:pPr>
      <w:r w:rsidRPr="00F74E3B">
        <w:rPr>
          <w:rFonts w:ascii="Times New Roman" w:hAnsi="Times New Roman" w:cs="Times New Roman"/>
        </w:rPr>
        <w:t xml:space="preserve">Thank you and the referees for helping us to improve our work. We have carefully checked the comments and suggestions. Please see below for the point-to-point response. We have also modified the manuscript accordingly. We wish our manuscript is now acceptable for publication in </w:t>
      </w:r>
      <w:proofErr w:type="spellStart"/>
      <w:r w:rsidRPr="00F74E3B">
        <w:rPr>
          <w:rFonts w:ascii="Times New Roman" w:hAnsi="Times New Roman" w:cs="Times New Roman"/>
          <w:i/>
        </w:rPr>
        <w:t>JoVE</w:t>
      </w:r>
      <w:proofErr w:type="spellEnd"/>
      <w:r w:rsidRPr="00F74E3B">
        <w:rPr>
          <w:rFonts w:ascii="Times New Roman" w:hAnsi="Times New Roman" w:cs="Times New Roman"/>
        </w:rPr>
        <w:t>. Again, thank you very much for your help.</w:t>
      </w:r>
    </w:p>
    <w:p w14:paraId="5B51E849" w14:textId="77777777" w:rsidR="00EE1910" w:rsidRPr="00F74E3B" w:rsidRDefault="00EE1910" w:rsidP="00EE1910">
      <w:pPr>
        <w:pStyle w:val="HTML"/>
        <w:jc w:val="both"/>
        <w:rPr>
          <w:rFonts w:ascii="Times New Roman" w:hAnsi="Times New Roman" w:cs="Times New Roman"/>
        </w:rPr>
      </w:pPr>
    </w:p>
    <w:p w14:paraId="704926BD" w14:textId="77777777" w:rsidR="00EE1910" w:rsidRPr="00F74E3B" w:rsidRDefault="00EE1910" w:rsidP="00EE1910">
      <w:pPr>
        <w:pStyle w:val="HTML"/>
        <w:jc w:val="both"/>
        <w:rPr>
          <w:rFonts w:ascii="Times New Roman" w:hAnsi="Times New Roman" w:cs="Times New Roman"/>
        </w:rPr>
      </w:pPr>
      <w:r w:rsidRPr="00F74E3B">
        <w:rPr>
          <w:rFonts w:ascii="Times New Roman" w:hAnsi="Times New Roman" w:cs="Times New Roman"/>
        </w:rPr>
        <w:t>Sincerely yours,</w:t>
      </w:r>
    </w:p>
    <w:p w14:paraId="416001EB" w14:textId="77777777" w:rsidR="00EE1910" w:rsidRPr="00F74E3B" w:rsidRDefault="00EE1910" w:rsidP="00EE1910">
      <w:pPr>
        <w:pStyle w:val="HTML"/>
        <w:jc w:val="both"/>
        <w:rPr>
          <w:rFonts w:ascii="Times New Roman" w:hAnsi="Times New Roman" w:cs="Times New Roman"/>
        </w:rPr>
      </w:pPr>
      <w:r w:rsidRPr="00F74E3B">
        <w:rPr>
          <w:rFonts w:ascii="Times New Roman" w:hAnsi="Times New Roman" w:cs="Times New Roman"/>
        </w:rPr>
        <w:t>Sheng-</w:t>
      </w:r>
      <w:proofErr w:type="spellStart"/>
      <w:r w:rsidRPr="00F74E3B">
        <w:rPr>
          <w:rFonts w:ascii="Times New Roman" w:hAnsi="Times New Roman" w:cs="Times New Roman"/>
        </w:rPr>
        <w:t>ce</w:t>
      </w:r>
      <w:proofErr w:type="spellEnd"/>
      <w:r w:rsidRPr="00F74E3B">
        <w:rPr>
          <w:rFonts w:ascii="Times New Roman" w:hAnsi="Times New Roman" w:cs="Times New Roman"/>
        </w:rPr>
        <w:t xml:space="preserve"> Tao</w:t>
      </w:r>
    </w:p>
    <w:p w14:paraId="1B366585" w14:textId="77777777" w:rsidR="00A15C82" w:rsidRPr="00F74E3B" w:rsidRDefault="00A15C82">
      <w:pPr>
        <w:rPr>
          <w:rFonts w:ascii="Times New Roman" w:hAnsi="Times New Roman" w:cs="Times New Roman"/>
        </w:rPr>
      </w:pPr>
    </w:p>
    <w:p w14:paraId="10E16E4B" w14:textId="4FB42566"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Changes recommended by the </w:t>
      </w:r>
      <w:proofErr w:type="spellStart"/>
      <w:r w:rsidRPr="00F74E3B">
        <w:rPr>
          <w:rFonts w:ascii="Times New Roman" w:hAnsi="Times New Roman" w:cs="Times New Roman"/>
        </w:rPr>
        <w:t>JoVE</w:t>
      </w:r>
      <w:proofErr w:type="spellEnd"/>
      <w:r w:rsidRPr="00F74E3B">
        <w:rPr>
          <w:rFonts w:ascii="Times New Roman" w:hAnsi="Times New Roman" w:cs="Times New Roman"/>
        </w:rPr>
        <w:t xml:space="preserve"> Scientific Review Editor:</w:t>
      </w:r>
      <w:r w:rsidR="003847EF" w:rsidRPr="00F74E3B">
        <w:rPr>
          <w:rFonts w:ascii="Times New Roman" w:hAnsi="Times New Roman" w:cs="Times New Roman"/>
          <w:b/>
          <w:sz w:val="24"/>
          <w:szCs w:val="24"/>
        </w:rPr>
        <w:t xml:space="preserve"> (</w:t>
      </w:r>
      <w:r w:rsidR="008D77DE">
        <w:rPr>
          <w:rFonts w:ascii="Times New Roman" w:hAnsi="Times New Roman" w:cs="Times New Roman"/>
          <w:b/>
          <w:sz w:val="24"/>
          <w:szCs w:val="24"/>
          <w:highlight w:val="cyan"/>
        </w:rPr>
        <w:t>Dark green</w:t>
      </w:r>
      <w:r w:rsidR="003847EF" w:rsidRPr="008D77DE">
        <w:rPr>
          <w:rFonts w:ascii="Times New Roman" w:hAnsi="Times New Roman" w:cs="Times New Roman"/>
          <w:b/>
          <w:sz w:val="24"/>
          <w:szCs w:val="24"/>
          <w:highlight w:val="cyan"/>
        </w:rPr>
        <w:t xml:space="preserve"> mark in the manuscript</w:t>
      </w:r>
      <w:r w:rsidR="003847EF" w:rsidRPr="00F74E3B">
        <w:rPr>
          <w:rFonts w:ascii="Times New Roman" w:hAnsi="Times New Roman" w:cs="Times New Roman"/>
          <w:b/>
          <w:sz w:val="24"/>
          <w:szCs w:val="24"/>
        </w:rPr>
        <w:t>)</w:t>
      </w:r>
    </w:p>
    <w:p w14:paraId="3350F7F5" w14:textId="77777777" w:rsidR="00F44BEE" w:rsidRPr="00F74E3B" w:rsidRDefault="00F44BEE" w:rsidP="00F44BEE">
      <w:pPr>
        <w:rPr>
          <w:rFonts w:ascii="Times New Roman" w:hAnsi="Times New Roman" w:cs="Times New Roman"/>
        </w:rPr>
      </w:pPr>
    </w:p>
    <w:p w14:paraId="069B3F11" w14:textId="6135B370" w:rsidR="00D52CA5" w:rsidRDefault="00F44BEE" w:rsidP="00F44BEE">
      <w:pPr>
        <w:rPr>
          <w:rFonts w:ascii="Times New Roman" w:hAnsi="Times New Roman" w:cs="Times New Roman"/>
        </w:rPr>
      </w:pPr>
      <w:r w:rsidRPr="00F74E3B">
        <w:rPr>
          <w:rFonts w:ascii="Times New Roman" w:hAnsi="Times New Roman" w:cs="Times New Roman"/>
        </w:rPr>
        <w:t>• Please take this opportunity to thoroughly proofread the manuscript to ensure that there are no spelling or grammatical errors.</w:t>
      </w:r>
    </w:p>
    <w:p w14:paraId="5BF2F920" w14:textId="6431CB18" w:rsidR="00055ED3" w:rsidRPr="00055ED3" w:rsidRDefault="00055ED3" w:rsidP="00F44BEE">
      <w:pPr>
        <w:rPr>
          <w:rFonts w:ascii="Times New Roman" w:hAnsi="Times New Roman" w:cs="Times New Roman"/>
          <w:b/>
        </w:rPr>
      </w:pPr>
      <w:r w:rsidRPr="00055ED3">
        <w:rPr>
          <w:rFonts w:ascii="Times New Roman" w:hAnsi="Times New Roman" w:cs="Times New Roman" w:hint="eastAsia"/>
          <w:b/>
        </w:rPr>
        <w:t>We</w:t>
      </w:r>
      <w:r w:rsidRPr="00055ED3">
        <w:rPr>
          <w:rFonts w:ascii="Times New Roman" w:hAnsi="Times New Roman" w:cs="Times New Roman"/>
          <w:b/>
        </w:rPr>
        <w:t xml:space="preserve"> have checked it.</w:t>
      </w:r>
    </w:p>
    <w:p w14:paraId="580D53D9"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Please include at least six keywords/phrases.</w:t>
      </w:r>
    </w:p>
    <w:p w14:paraId="1F4F86C2" w14:textId="654937C6" w:rsidR="00C6532B" w:rsidRPr="00F74E3B" w:rsidRDefault="0031245F" w:rsidP="00F44BEE">
      <w:pPr>
        <w:rPr>
          <w:rFonts w:ascii="Times New Roman" w:hAnsi="Times New Roman" w:cs="Times New Roman"/>
          <w:b/>
        </w:rPr>
      </w:pPr>
      <w:r w:rsidRPr="00F74E3B">
        <w:rPr>
          <w:rFonts w:ascii="Times New Roman" w:hAnsi="Times New Roman" w:cs="Times New Roman"/>
          <w:b/>
        </w:rPr>
        <w:t>We have checked it.</w:t>
      </w:r>
    </w:p>
    <w:p w14:paraId="48F183D6"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Abstracts: Please remove the superscript citations from the long abstract, and reorder the references accordingly.</w:t>
      </w:r>
    </w:p>
    <w:p w14:paraId="775F6C45" w14:textId="6B685E13" w:rsidR="00F44BEE" w:rsidRPr="00D52CA5" w:rsidRDefault="00D52CA5" w:rsidP="00F44BEE">
      <w:pPr>
        <w:rPr>
          <w:rFonts w:ascii="Times New Roman" w:hAnsi="Times New Roman" w:cs="Times New Roman"/>
        </w:rPr>
      </w:pPr>
      <w:r>
        <w:rPr>
          <w:rFonts w:ascii="Times New Roman" w:hAnsi="Times New Roman" w:cs="Times New Roman"/>
          <w:b/>
        </w:rPr>
        <w:t>W</w:t>
      </w:r>
      <w:r w:rsidR="00F44BEE" w:rsidRPr="00F74E3B">
        <w:rPr>
          <w:rFonts w:ascii="Times New Roman" w:hAnsi="Times New Roman" w:cs="Times New Roman"/>
          <w:b/>
        </w:rPr>
        <w:t xml:space="preserve">e have </w:t>
      </w:r>
      <w:r w:rsidR="006126DE" w:rsidRPr="00F74E3B">
        <w:rPr>
          <w:rFonts w:ascii="Times New Roman" w:hAnsi="Times New Roman" w:cs="Times New Roman"/>
          <w:b/>
        </w:rPr>
        <w:t>omitt</w:t>
      </w:r>
      <w:bookmarkStart w:id="0" w:name="OLE_LINK45"/>
      <w:r w:rsidR="006126DE" w:rsidRPr="00F74E3B">
        <w:rPr>
          <w:rFonts w:ascii="Times New Roman" w:hAnsi="Times New Roman" w:cs="Times New Roman"/>
          <w:b/>
        </w:rPr>
        <w:t xml:space="preserve">ed the citations and </w:t>
      </w:r>
      <w:r w:rsidR="00F44BEE" w:rsidRPr="00F74E3B">
        <w:rPr>
          <w:rFonts w:ascii="Times New Roman" w:hAnsi="Times New Roman" w:cs="Times New Roman"/>
          <w:b/>
        </w:rPr>
        <w:t>reorder t</w:t>
      </w:r>
      <w:bookmarkEnd w:id="0"/>
      <w:r w:rsidR="00F44BEE" w:rsidRPr="00F74E3B">
        <w:rPr>
          <w:rFonts w:ascii="Times New Roman" w:hAnsi="Times New Roman" w:cs="Times New Roman"/>
          <w:b/>
        </w:rPr>
        <w:t>he references.</w:t>
      </w:r>
    </w:p>
    <w:p w14:paraId="22C98A6E"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w:t>
      </w:r>
      <w:r w:rsidRPr="00F704FA">
        <w:rPr>
          <w:rFonts w:ascii="Times New Roman" w:hAnsi="Times New Roman" w:cs="Times New Roman"/>
        </w:rPr>
        <w:t>Introduction:</w:t>
      </w:r>
      <w:r w:rsidRPr="00F74E3B">
        <w:rPr>
          <w:rFonts w:ascii="Times New Roman" w:hAnsi="Times New Roman" w:cs="Times New Roman"/>
        </w:rPr>
        <w:t xml:space="preserve">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5CDC2FD2" w14:textId="1DEDEC3A" w:rsidR="00C6532B" w:rsidRPr="00F74E3B" w:rsidRDefault="00A1735B" w:rsidP="00F44BEE">
      <w:pPr>
        <w:rPr>
          <w:rFonts w:ascii="Times New Roman" w:hAnsi="Times New Roman" w:cs="Times New Roman"/>
          <w:b/>
        </w:rPr>
      </w:pPr>
      <w:r w:rsidRPr="00F74E3B">
        <w:rPr>
          <w:rFonts w:ascii="Times New Roman" w:hAnsi="Times New Roman" w:cs="Times New Roman"/>
          <w:b/>
        </w:rPr>
        <w:t>We have expanded the introduction</w:t>
      </w:r>
      <w:r w:rsidR="00C6532B">
        <w:rPr>
          <w:rFonts w:ascii="Times New Roman" w:hAnsi="Times New Roman" w:cs="Times New Roman" w:hint="eastAsia"/>
          <w:b/>
        </w:rPr>
        <w:t>.</w:t>
      </w:r>
      <w:r w:rsidR="00180DFE">
        <w:rPr>
          <w:rFonts w:ascii="Times New Roman" w:hAnsi="Times New Roman" w:cs="Times New Roman"/>
          <w:b/>
        </w:rPr>
        <w:t xml:space="preserve"> </w:t>
      </w:r>
      <w:r w:rsidR="00180DFE" w:rsidRPr="00D52CA5">
        <w:rPr>
          <w:rFonts w:ascii="Times New Roman" w:hAnsi="Times New Roman" w:cs="Times New Roman"/>
          <w:b/>
          <w:highlight w:val="cyan"/>
        </w:rPr>
        <w:t>Line 87-92</w:t>
      </w:r>
    </w:p>
    <w:p w14:paraId="196F57B2" w14:textId="134C31FF" w:rsidR="006336A2" w:rsidRPr="00F74E3B" w:rsidRDefault="00F44BEE" w:rsidP="00F44BEE">
      <w:pPr>
        <w:rPr>
          <w:rFonts w:ascii="Times New Roman" w:hAnsi="Times New Roman" w:cs="Times New Roman"/>
        </w:rPr>
      </w:pPr>
      <w:r w:rsidRPr="00F74E3B">
        <w:rPr>
          <w:rFonts w:ascii="Times New Roman" w:hAnsi="Times New Roman" w:cs="Times New Roman"/>
        </w:rPr>
        <w:t>• Protocol Language: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64D92AAA" w14:textId="034C2541" w:rsidR="006336A2" w:rsidRPr="00F74E3B" w:rsidRDefault="0031245F" w:rsidP="00F44BEE">
      <w:pPr>
        <w:rPr>
          <w:rFonts w:ascii="Times New Roman" w:hAnsi="Times New Roman" w:cs="Times New Roman"/>
        </w:rPr>
      </w:pPr>
      <w:r w:rsidRPr="00F74E3B">
        <w:rPr>
          <w:rFonts w:ascii="Times New Roman" w:hAnsi="Times New Roman" w:cs="Times New Roman"/>
          <w:b/>
        </w:rPr>
        <w:t>We have checked it.</w:t>
      </w:r>
    </w:p>
    <w:p w14:paraId="7A46984B"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Protocol Detail:</w:t>
      </w:r>
      <w:r w:rsidR="00C6532B">
        <w:rPr>
          <w:rFonts w:ascii="Times New Roman" w:hAnsi="Times New Roman" w:cs="Times New Roman" w:hint="eastAsia"/>
        </w:rPr>
        <w:t xml:space="preserve"> </w:t>
      </w:r>
      <w:r w:rsidRPr="00F74E3B">
        <w:rPr>
          <w:rFonts w:ascii="Times New Roman" w:hAnsi="Times New Roman" w:cs="Times New Roman"/>
        </w:rPr>
        <w:t>Please note that your protocol will be used to generate the script for the video, and must contain everything that you would like shown in the video. Please ensure you answer the “how” question, i.e., how is the step performed? Alternatively, for steps that will not be filmed, add references to published material specifying how to perform the protocol action.</w:t>
      </w:r>
      <w:r w:rsidR="006336A2" w:rsidRPr="00F74E3B">
        <w:rPr>
          <w:rFonts w:ascii="Times New Roman" w:hAnsi="Times New Roman" w:cs="Times New Roman"/>
        </w:rPr>
        <w:t xml:space="preserve"> </w:t>
      </w:r>
      <w:r w:rsidRPr="00F74E3B">
        <w:rPr>
          <w:rFonts w:ascii="Times New Roman" w:hAnsi="Times New Roman" w:cs="Times New Roman"/>
        </w:rPr>
        <w:t>There should be enough detail in each step to supplement the actions seen in the video so that viewers can easily replicate the protocol. For example:</w:t>
      </w:r>
    </w:p>
    <w:p w14:paraId="014D5B9A"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1) 3.2.1: Please mention what button is clicked on in the software to do this, or which menu items need to be selected.</w:t>
      </w:r>
    </w:p>
    <w:p w14:paraId="0FBFDB38" w14:textId="565409FD" w:rsidR="00F44BEE" w:rsidRPr="000C307D" w:rsidRDefault="00180DFE" w:rsidP="00F44BEE">
      <w:pPr>
        <w:rPr>
          <w:rFonts w:ascii="Times New Roman" w:hAnsi="Times New Roman" w:cs="Times New Roman"/>
          <w:b/>
        </w:rPr>
      </w:pPr>
      <w:r w:rsidRPr="000C307D">
        <w:rPr>
          <w:rFonts w:ascii="Times New Roman" w:hAnsi="Times New Roman" w:cs="Times New Roman"/>
          <w:b/>
        </w:rPr>
        <w:t>W</w:t>
      </w:r>
      <w:r w:rsidRPr="000C307D">
        <w:rPr>
          <w:rFonts w:ascii="Times New Roman" w:hAnsi="Times New Roman" w:cs="Times New Roman" w:hint="eastAsia"/>
          <w:b/>
        </w:rPr>
        <w:t xml:space="preserve">e </w:t>
      </w:r>
      <w:r w:rsidRPr="000C307D">
        <w:rPr>
          <w:rFonts w:ascii="Times New Roman" w:hAnsi="Times New Roman" w:cs="Times New Roman"/>
          <w:b/>
        </w:rPr>
        <w:t xml:space="preserve">have mentioned it in </w:t>
      </w:r>
      <w:r w:rsidRPr="00D52CA5">
        <w:rPr>
          <w:rFonts w:ascii="Times New Roman" w:hAnsi="Times New Roman" w:cs="Times New Roman"/>
          <w:b/>
          <w:highlight w:val="cyan"/>
        </w:rPr>
        <w:t xml:space="preserve">line </w:t>
      </w:r>
      <w:r w:rsidR="009C2F0B" w:rsidRPr="00D52CA5">
        <w:rPr>
          <w:rFonts w:ascii="Times New Roman" w:hAnsi="Times New Roman" w:cs="Times New Roman"/>
          <w:b/>
          <w:highlight w:val="cyan"/>
        </w:rPr>
        <w:t>25</w:t>
      </w:r>
      <w:r w:rsidR="009C2F0B">
        <w:rPr>
          <w:rFonts w:ascii="Times New Roman" w:hAnsi="Times New Roman" w:cs="Times New Roman"/>
          <w:b/>
          <w:highlight w:val="cyan"/>
        </w:rPr>
        <w:t>5</w:t>
      </w:r>
      <w:r w:rsidRPr="00D52CA5">
        <w:rPr>
          <w:rFonts w:ascii="Times New Roman" w:hAnsi="Times New Roman" w:cs="Times New Roman"/>
          <w:b/>
          <w:highlight w:val="cyan"/>
        </w:rPr>
        <w:t>-</w:t>
      </w:r>
      <w:r w:rsidR="00D52CA5" w:rsidRPr="00D52CA5">
        <w:rPr>
          <w:rFonts w:ascii="Times New Roman" w:hAnsi="Times New Roman" w:cs="Times New Roman"/>
          <w:b/>
          <w:highlight w:val="cyan"/>
        </w:rPr>
        <w:t>269</w:t>
      </w:r>
      <w:r w:rsidRPr="00D52CA5">
        <w:rPr>
          <w:rFonts w:ascii="Times New Roman" w:hAnsi="Times New Roman" w:cs="Times New Roman"/>
          <w:b/>
          <w:highlight w:val="cyan"/>
        </w:rPr>
        <w:t>.</w:t>
      </w:r>
    </w:p>
    <w:p w14:paraId="4E49B6A1"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lastRenderedPageBreak/>
        <w:t xml:space="preserve">• Protocol Numbering: Please adjust the numbering of your protocol section to follow </w:t>
      </w:r>
      <w:proofErr w:type="spellStart"/>
      <w:r w:rsidRPr="00F74E3B">
        <w:rPr>
          <w:rFonts w:ascii="Times New Roman" w:hAnsi="Times New Roman" w:cs="Times New Roman"/>
        </w:rPr>
        <w:t>JoVE’s</w:t>
      </w:r>
      <w:proofErr w:type="spellEnd"/>
      <w:r w:rsidRPr="00F74E3B">
        <w:rPr>
          <w:rFonts w:ascii="Times New Roman" w:hAnsi="Times New Roman" w:cs="Times New Roman"/>
        </w:rPr>
        <w:t xml:space="preserve"> instructions for authors, 1. should be followed by 1.1. and then 1.1.1. if necessary and all steps should be lined up at the left margin with no indentations. </w:t>
      </w:r>
      <w:bookmarkStart w:id="1" w:name="OLE_LINK1"/>
      <w:bookmarkStart w:id="2" w:name="OLE_LINK2"/>
      <w:r w:rsidRPr="00F74E3B">
        <w:rPr>
          <w:rFonts w:ascii="Times New Roman" w:hAnsi="Times New Roman" w:cs="Times New Roman"/>
        </w:rPr>
        <w:t>There must also be a one-line space between each protocol step.</w:t>
      </w:r>
    </w:p>
    <w:p w14:paraId="244214E0" w14:textId="1B3DD7D4" w:rsidR="00F44BEE" w:rsidRPr="00F74E3B" w:rsidRDefault="0031245F" w:rsidP="00F44BEE">
      <w:pPr>
        <w:rPr>
          <w:rFonts w:ascii="Times New Roman" w:hAnsi="Times New Roman" w:cs="Times New Roman"/>
        </w:rPr>
      </w:pPr>
      <w:r w:rsidRPr="00F74E3B">
        <w:rPr>
          <w:rFonts w:ascii="Times New Roman" w:hAnsi="Times New Roman" w:cs="Times New Roman"/>
          <w:b/>
        </w:rPr>
        <w:t>We have checked it.</w:t>
      </w:r>
    </w:p>
    <w:bookmarkEnd w:id="1"/>
    <w:bookmarkEnd w:id="2"/>
    <w:p w14:paraId="162796A4"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Protocol Highlight: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 Please see </w:t>
      </w:r>
      <w:proofErr w:type="spellStart"/>
      <w:r w:rsidRPr="00F74E3B">
        <w:rPr>
          <w:rFonts w:ascii="Times New Roman" w:hAnsi="Times New Roman" w:cs="Times New Roman"/>
        </w:rPr>
        <w:t>JoVE’s</w:t>
      </w:r>
      <w:proofErr w:type="spellEnd"/>
      <w:r w:rsidRPr="00F74E3B">
        <w:rPr>
          <w:rFonts w:ascii="Times New Roman" w:hAnsi="Times New Roman" w:cs="Times New Roman"/>
        </w:rPr>
        <w:t xml:space="preserve"> instructions for authors for more clarification. Remember that the non-highlighted protocol steps will remain in the manuscript and therefore will still be available to the reader.</w:t>
      </w:r>
    </w:p>
    <w:p w14:paraId="07CACD13" w14:textId="28648581" w:rsidR="00F44BEE" w:rsidRPr="000C307D" w:rsidRDefault="00BD396C" w:rsidP="00F44BEE">
      <w:pPr>
        <w:rPr>
          <w:rFonts w:ascii="Times New Roman" w:hAnsi="Times New Roman" w:cs="Times New Roman"/>
          <w:b/>
        </w:rPr>
      </w:pPr>
      <w:r w:rsidRPr="000C307D">
        <w:rPr>
          <w:rFonts w:ascii="Times New Roman" w:hAnsi="Times New Roman" w:cs="Times New Roman"/>
          <w:b/>
        </w:rPr>
        <w:t>W</w:t>
      </w:r>
      <w:r w:rsidRPr="000C307D">
        <w:rPr>
          <w:rFonts w:ascii="Times New Roman" w:hAnsi="Times New Roman" w:cs="Times New Roman" w:hint="eastAsia"/>
          <w:b/>
        </w:rPr>
        <w:t>e</w:t>
      </w:r>
      <w:r w:rsidRPr="000C307D">
        <w:rPr>
          <w:rFonts w:ascii="Times New Roman" w:hAnsi="Times New Roman" w:cs="Times New Roman"/>
          <w:b/>
        </w:rPr>
        <w:t xml:space="preserve"> have highlight</w:t>
      </w:r>
      <w:r w:rsidR="000C307D" w:rsidRPr="000C307D">
        <w:rPr>
          <w:rFonts w:ascii="Times New Roman" w:hAnsi="Times New Roman" w:cs="Times New Roman"/>
          <w:b/>
        </w:rPr>
        <w:t>ed</w:t>
      </w:r>
      <w:r w:rsidRPr="000C307D">
        <w:rPr>
          <w:rFonts w:ascii="Times New Roman" w:hAnsi="Times New Roman" w:cs="Times New Roman"/>
          <w:b/>
        </w:rPr>
        <w:t xml:space="preserve"> the protocol.</w:t>
      </w:r>
    </w:p>
    <w:p w14:paraId="0A2A0DEC"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Results: Please add at least one paragraph of results text that explains your representative results in the context of the technique you describe; i.e. how do these results show the technique, suggestions about how to analyze the outcome etc. This text should be written in paragraph form under a "Representative Results" heading and should refer to all of the results figures. You may include the figure captions under this heading but the captions and figure text must be separate entities.</w:t>
      </w:r>
    </w:p>
    <w:p w14:paraId="0A64DD2C" w14:textId="0119BA0C" w:rsidR="00F44BEE" w:rsidRPr="00F74E3B" w:rsidRDefault="00F80263" w:rsidP="00F44BEE">
      <w:pPr>
        <w:rPr>
          <w:rFonts w:ascii="Times New Roman" w:hAnsi="Times New Roman" w:cs="Times New Roman"/>
          <w:b/>
        </w:rPr>
      </w:pPr>
      <w:r w:rsidRPr="00F74E3B">
        <w:rPr>
          <w:rFonts w:ascii="Times New Roman" w:hAnsi="Times New Roman" w:cs="Times New Roman"/>
          <w:b/>
        </w:rPr>
        <w:t>We have added the representative results.</w:t>
      </w:r>
      <w:r w:rsidR="00180DFE">
        <w:rPr>
          <w:rFonts w:ascii="Times New Roman" w:hAnsi="Times New Roman" w:cs="Times New Roman"/>
          <w:b/>
        </w:rPr>
        <w:t xml:space="preserve"> </w:t>
      </w:r>
      <w:r w:rsidR="009C2F0B" w:rsidRPr="009C2F0B">
        <w:rPr>
          <w:rFonts w:ascii="Times New Roman" w:hAnsi="Times New Roman" w:cs="Times New Roman"/>
          <w:b/>
          <w:highlight w:val="cyan"/>
        </w:rPr>
        <w:t>line27</w:t>
      </w:r>
      <w:r w:rsidR="009C2F0B">
        <w:rPr>
          <w:rFonts w:ascii="Times New Roman" w:hAnsi="Times New Roman" w:cs="Times New Roman"/>
          <w:b/>
          <w:highlight w:val="cyan"/>
        </w:rPr>
        <w:t>9</w:t>
      </w:r>
      <w:r w:rsidR="008D77DE" w:rsidRPr="009C2F0B">
        <w:rPr>
          <w:rFonts w:ascii="Times New Roman" w:hAnsi="Times New Roman" w:cs="Times New Roman"/>
          <w:b/>
          <w:highlight w:val="cyan"/>
        </w:rPr>
        <w:t>-</w:t>
      </w:r>
      <w:r w:rsidR="009C2F0B" w:rsidRPr="009C2F0B">
        <w:rPr>
          <w:rFonts w:ascii="Times New Roman" w:hAnsi="Times New Roman" w:cs="Times New Roman"/>
          <w:b/>
          <w:highlight w:val="cyan"/>
        </w:rPr>
        <w:t>29</w:t>
      </w:r>
      <w:r w:rsidR="009C2F0B">
        <w:rPr>
          <w:rFonts w:ascii="Times New Roman" w:hAnsi="Times New Roman" w:cs="Times New Roman"/>
          <w:b/>
          <w:highlight w:val="cyan"/>
        </w:rPr>
        <w:t>6</w:t>
      </w:r>
      <w:r w:rsidR="008D77DE" w:rsidRPr="009C2F0B">
        <w:rPr>
          <w:rFonts w:ascii="Times New Roman" w:hAnsi="Times New Roman" w:cs="Times New Roman"/>
          <w:b/>
          <w:highlight w:val="cyan"/>
        </w:rPr>
        <w:t>.</w:t>
      </w:r>
    </w:p>
    <w:p w14:paraId="5A858A91"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Discussion: </w:t>
      </w:r>
      <w:proofErr w:type="spellStart"/>
      <w:r w:rsidRPr="00F74E3B">
        <w:rPr>
          <w:rFonts w:ascii="Times New Roman" w:hAnsi="Times New Roman" w:cs="Times New Roman"/>
        </w:rPr>
        <w:t>JoVE</w:t>
      </w:r>
      <w:proofErr w:type="spellEnd"/>
      <w:r w:rsidRPr="00F74E3B">
        <w:rPr>
          <w:rFonts w:ascii="Times New Roman" w:hAnsi="Times New Roman" w:cs="Times New Roman"/>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14:paraId="5021D59C" w14:textId="77777777" w:rsidR="00F44BEE" w:rsidRPr="00F74E3B" w:rsidRDefault="00631149" w:rsidP="00F44BEE">
      <w:pPr>
        <w:rPr>
          <w:rFonts w:ascii="Times New Roman" w:hAnsi="Times New Roman" w:cs="Times New Roman"/>
          <w:b/>
        </w:rPr>
      </w:pPr>
      <w:r w:rsidRPr="00F74E3B">
        <w:rPr>
          <w:rFonts w:ascii="Times New Roman" w:hAnsi="Times New Roman" w:cs="Times New Roman"/>
          <w:b/>
        </w:rPr>
        <w:t>We have checked and revised it.</w:t>
      </w:r>
    </w:p>
    <w:p w14:paraId="3D0CA1F5"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w:t>
      </w:r>
      <w:proofErr w:type="gramStart"/>
      <w:r w:rsidRPr="00F74E3B">
        <w:rPr>
          <w:rFonts w:ascii="Times New Roman" w:hAnsi="Times New Roman" w:cs="Times New Roman"/>
        </w:rPr>
        <w:t>Figures::</w:t>
      </w:r>
      <w:proofErr w:type="gramEnd"/>
    </w:p>
    <w:p w14:paraId="28ADF724"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1) Please provide each figure as an individual PDF, TIFF, JPEG or PNG files.</w:t>
      </w:r>
    </w:p>
    <w:p w14:paraId="34EEF054" w14:textId="5E34DBCD" w:rsidR="00F44BEE" w:rsidRDefault="00F44BEE" w:rsidP="00F44BEE">
      <w:pPr>
        <w:rPr>
          <w:rFonts w:ascii="Times New Roman" w:hAnsi="Times New Roman" w:cs="Times New Roman"/>
        </w:rPr>
      </w:pPr>
      <w:r w:rsidRPr="00F74E3B">
        <w:rPr>
          <w:rFonts w:ascii="Times New Roman" w:hAnsi="Times New Roman" w:cs="Times New Roman"/>
        </w:rPr>
        <w:t>2) Fig 3b, 4,5:</w:t>
      </w:r>
      <w:r w:rsidR="0041686D">
        <w:rPr>
          <w:rFonts w:ascii="Times New Roman" w:hAnsi="Times New Roman" w:cs="Times New Roman"/>
        </w:rPr>
        <w:t xml:space="preserve"> </w:t>
      </w:r>
      <w:r w:rsidRPr="00F74E3B">
        <w:rPr>
          <w:rFonts w:ascii="Times New Roman" w:hAnsi="Times New Roman" w:cs="Times New Roman"/>
        </w:rPr>
        <w:t>Please provide scale bars, and define them in the figure legend.</w:t>
      </w:r>
    </w:p>
    <w:p w14:paraId="6F45DECC" w14:textId="4972CF01" w:rsidR="00055ED3" w:rsidRPr="00102BEA" w:rsidRDefault="00055ED3" w:rsidP="00F44BEE">
      <w:pPr>
        <w:rPr>
          <w:rFonts w:ascii="Times New Roman" w:hAnsi="Times New Roman" w:cs="Times New Roman"/>
          <w:b/>
        </w:rPr>
      </w:pPr>
      <w:r w:rsidRPr="00102BEA">
        <w:rPr>
          <w:rFonts w:ascii="Times New Roman" w:hAnsi="Times New Roman" w:cs="Times New Roman"/>
          <w:b/>
        </w:rPr>
        <w:t xml:space="preserve">We have provided </w:t>
      </w:r>
      <w:r w:rsidR="00180DFE">
        <w:rPr>
          <w:rFonts w:ascii="Times New Roman" w:hAnsi="Times New Roman" w:cs="Times New Roman"/>
          <w:b/>
        </w:rPr>
        <w:t xml:space="preserve">the </w:t>
      </w:r>
      <w:r w:rsidRPr="00102BEA">
        <w:rPr>
          <w:rFonts w:ascii="Times New Roman" w:hAnsi="Times New Roman" w:cs="Times New Roman"/>
          <w:b/>
        </w:rPr>
        <w:t>scale bars.</w:t>
      </w:r>
    </w:p>
    <w:p w14:paraId="4D868E99"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3)All figures and tables need to be referenced in your manuscript text. Please include call outs at appropriate locations.</w:t>
      </w:r>
    </w:p>
    <w:p w14:paraId="3E195362" w14:textId="565A918D" w:rsidR="00F44BEE" w:rsidRPr="000C307D" w:rsidRDefault="00180DFE" w:rsidP="00F44BEE">
      <w:pPr>
        <w:rPr>
          <w:rFonts w:ascii="Times New Roman" w:hAnsi="Times New Roman" w:cs="Times New Roman"/>
          <w:b/>
        </w:rPr>
      </w:pPr>
      <w:r w:rsidRPr="000C307D">
        <w:rPr>
          <w:rFonts w:ascii="Times New Roman" w:hAnsi="Times New Roman" w:cs="Times New Roman"/>
          <w:b/>
        </w:rPr>
        <w:t>We have checked it.</w:t>
      </w:r>
    </w:p>
    <w:p w14:paraId="6CA09B3C"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w:t>
      </w:r>
      <w:proofErr w:type="gramStart"/>
      <w:r w:rsidRPr="00F74E3B">
        <w:rPr>
          <w:rFonts w:ascii="Times New Roman" w:hAnsi="Times New Roman" w:cs="Times New Roman"/>
        </w:rPr>
        <w:t>Tables::</w:t>
      </w:r>
      <w:proofErr w:type="gramEnd"/>
      <w:r w:rsidRPr="00F74E3B">
        <w:rPr>
          <w:rFonts w:ascii="Times New Roman" w:hAnsi="Times New Roman" w:cs="Times New Roman"/>
        </w:rPr>
        <w:t xml:space="preserve"> Please remove the embedded Tables from the manuscript. All tables should be uploaded to the Editorial Manager site in the form of Excel files. A description of the table should be included with the Figure legends.</w:t>
      </w:r>
    </w:p>
    <w:p w14:paraId="68703552" w14:textId="35FE655E" w:rsidR="00F44BEE" w:rsidRPr="00102BEA" w:rsidRDefault="00055ED3" w:rsidP="00F44BEE">
      <w:pPr>
        <w:rPr>
          <w:rFonts w:ascii="Times New Roman" w:hAnsi="Times New Roman" w:cs="Times New Roman"/>
          <w:b/>
        </w:rPr>
      </w:pPr>
      <w:r w:rsidRPr="00102BEA">
        <w:rPr>
          <w:rFonts w:ascii="Times New Roman" w:hAnsi="Times New Roman" w:cs="Times New Roman"/>
          <w:b/>
        </w:rPr>
        <w:t>We have removed the embedded tables</w:t>
      </w:r>
      <w:r w:rsidR="009C2F0B">
        <w:rPr>
          <w:rFonts w:ascii="Times New Roman" w:hAnsi="Times New Roman" w:cs="Times New Roman"/>
          <w:b/>
        </w:rPr>
        <w:t xml:space="preserve"> </w:t>
      </w:r>
      <w:r w:rsidR="009C2F0B">
        <w:rPr>
          <w:rFonts w:ascii="Times New Roman" w:hAnsi="Times New Roman" w:cs="Times New Roman" w:hint="eastAsia"/>
          <w:b/>
        </w:rPr>
        <w:t>and</w:t>
      </w:r>
      <w:r w:rsidR="009C2F0B">
        <w:rPr>
          <w:rFonts w:ascii="Times New Roman" w:hAnsi="Times New Roman" w:cs="Times New Roman"/>
          <w:b/>
        </w:rPr>
        <w:t xml:space="preserve"> included the description of the table. </w:t>
      </w:r>
      <w:r w:rsidR="009C2F0B" w:rsidRPr="009C2F0B">
        <w:rPr>
          <w:rFonts w:ascii="Times New Roman" w:hAnsi="Times New Roman" w:cs="Times New Roman"/>
          <w:b/>
          <w:highlight w:val="cyan"/>
        </w:rPr>
        <w:t>line 300-306</w:t>
      </w:r>
    </w:p>
    <w:p w14:paraId="33BA739D"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Figure/Table </w:t>
      </w:r>
      <w:proofErr w:type="gramStart"/>
      <w:r w:rsidRPr="00F74E3B">
        <w:rPr>
          <w:rFonts w:ascii="Times New Roman" w:hAnsi="Times New Roman" w:cs="Times New Roman"/>
        </w:rPr>
        <w:t>Legends::</w:t>
      </w:r>
      <w:proofErr w:type="gramEnd"/>
      <w:r w:rsidRPr="00F74E3B">
        <w:rPr>
          <w:rFonts w:ascii="Times New Roman" w:hAnsi="Times New Roman" w:cs="Times New Roman"/>
        </w:rPr>
        <w:t xml:space="preserve"> Please expand the legends to adequately describe the figures/tables. Each figure or table must have an accompanying legend including a short title, followed by a short description of each panel and/or a general description.</w:t>
      </w:r>
    </w:p>
    <w:p w14:paraId="12F22C4C" w14:textId="3E596A37" w:rsidR="00F44BEE" w:rsidRPr="009C2F0B" w:rsidRDefault="00D52CA5" w:rsidP="00F44BEE">
      <w:pPr>
        <w:rPr>
          <w:rFonts w:ascii="Times New Roman" w:hAnsi="Times New Roman" w:cs="Times New Roman"/>
          <w:b/>
        </w:rPr>
      </w:pPr>
      <w:r w:rsidRPr="009C2F0B">
        <w:rPr>
          <w:rFonts w:ascii="Times New Roman" w:hAnsi="Times New Roman" w:cs="Times New Roman"/>
          <w:b/>
        </w:rPr>
        <w:lastRenderedPageBreak/>
        <w:t>W</w:t>
      </w:r>
      <w:r w:rsidRPr="009C2F0B">
        <w:rPr>
          <w:rFonts w:ascii="Times New Roman" w:hAnsi="Times New Roman" w:cs="Times New Roman" w:hint="eastAsia"/>
          <w:b/>
        </w:rPr>
        <w:t xml:space="preserve">e </w:t>
      </w:r>
      <w:r w:rsidRPr="009C2F0B">
        <w:rPr>
          <w:rFonts w:ascii="Times New Roman" w:hAnsi="Times New Roman" w:cs="Times New Roman"/>
          <w:b/>
        </w:rPr>
        <w:t>have expand</w:t>
      </w:r>
      <w:r w:rsidR="00AC10D9" w:rsidRPr="009C2F0B">
        <w:rPr>
          <w:rFonts w:ascii="Times New Roman" w:hAnsi="Times New Roman" w:cs="Times New Roman"/>
          <w:b/>
        </w:rPr>
        <w:t>ed</w:t>
      </w:r>
      <w:r w:rsidRPr="009C2F0B">
        <w:rPr>
          <w:rFonts w:ascii="Times New Roman" w:hAnsi="Times New Roman" w:cs="Times New Roman"/>
          <w:b/>
        </w:rPr>
        <w:t xml:space="preserve"> the legends.</w:t>
      </w:r>
    </w:p>
    <w:p w14:paraId="6F9A266A"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References: Please abbreviate all journal titles.</w:t>
      </w:r>
    </w:p>
    <w:p w14:paraId="04457EF1" w14:textId="2E8D8FC0" w:rsidR="004D02AE" w:rsidRPr="00F74E3B" w:rsidRDefault="001A7FD0" w:rsidP="00F44BEE">
      <w:pPr>
        <w:rPr>
          <w:rFonts w:ascii="Times New Roman" w:hAnsi="Times New Roman" w:cs="Times New Roman"/>
          <w:b/>
        </w:rPr>
      </w:pPr>
      <w:r w:rsidRPr="00F74E3B">
        <w:rPr>
          <w:rFonts w:ascii="Times New Roman" w:hAnsi="Times New Roman" w:cs="Times New Roman"/>
          <w:b/>
        </w:rPr>
        <w:t>We have checked and revised it.</w:t>
      </w:r>
    </w:p>
    <w:p w14:paraId="79239F57"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Commercial </w:t>
      </w:r>
      <w:proofErr w:type="spellStart"/>
      <w:proofErr w:type="gramStart"/>
      <w:r w:rsidRPr="00F74E3B">
        <w:rPr>
          <w:rFonts w:ascii="Times New Roman" w:hAnsi="Times New Roman" w:cs="Times New Roman"/>
        </w:rPr>
        <w:t>Language:JoVE</w:t>
      </w:r>
      <w:proofErr w:type="spellEnd"/>
      <w:proofErr w:type="gramEnd"/>
      <w:r w:rsidRPr="00F74E3B">
        <w:rPr>
          <w:rFonts w:ascii="Times New Roman" w:hAnsi="Times New Roman" w:cs="Times New Roman"/>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SYBR Green, AutoCAD (Adobe), Ultra-Ever Dry Top Coat, </w:t>
      </w:r>
      <w:proofErr w:type="spellStart"/>
      <w:r w:rsidRPr="00F74E3B">
        <w:rPr>
          <w:rFonts w:ascii="Times New Roman" w:hAnsi="Times New Roman" w:cs="Times New Roman"/>
        </w:rPr>
        <w:t>ThermoPol</w:t>
      </w:r>
      <w:proofErr w:type="spellEnd"/>
      <w:r w:rsidRPr="00F74E3B">
        <w:rPr>
          <w:rFonts w:ascii="Times New Roman" w:hAnsi="Times New Roman" w:cs="Times New Roman"/>
        </w:rPr>
        <w:t xml:space="preserve">, ZWB2, </w:t>
      </w:r>
      <w:proofErr w:type="spellStart"/>
      <w:r w:rsidRPr="00F74E3B">
        <w:rPr>
          <w:rFonts w:ascii="Times New Roman" w:hAnsi="Times New Roman" w:cs="Times New Roman"/>
        </w:rPr>
        <w:t>photoshop</w:t>
      </w:r>
      <w:proofErr w:type="spellEnd"/>
      <w:r w:rsidRPr="00F74E3B">
        <w:rPr>
          <w:rFonts w:ascii="Times New Roman" w:hAnsi="Times New Roman" w:cs="Times New Roman"/>
        </w:rPr>
        <w:t xml:space="preserve"> 7.0 software (Adobe Systems Inc., </w:t>
      </w:r>
      <w:proofErr w:type="spellStart"/>
      <w:r w:rsidRPr="00F74E3B">
        <w:rPr>
          <w:rFonts w:ascii="Times New Roman" w:hAnsi="Times New Roman" w:cs="Times New Roman"/>
        </w:rPr>
        <w:t>GenePix</w:t>
      </w:r>
      <w:proofErr w:type="spellEnd"/>
      <w:r w:rsidRPr="00F74E3B">
        <w:rPr>
          <w:rFonts w:ascii="Times New Roman" w:hAnsi="Times New Roman" w:cs="Times New Roman"/>
        </w:rPr>
        <w:t xml:space="preserve"> Pro 6.1, etc.</w:t>
      </w:r>
    </w:p>
    <w:p w14:paraId="66A4CADC"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1) Please use MS Word’s find function (</w:t>
      </w:r>
      <w:proofErr w:type="spellStart"/>
      <w:r w:rsidRPr="00F74E3B">
        <w:rPr>
          <w:rFonts w:ascii="Times New Roman" w:hAnsi="Times New Roman" w:cs="Times New Roman"/>
        </w:rPr>
        <w:t>Ctrl+F</w:t>
      </w:r>
      <w:proofErr w:type="spellEnd"/>
      <w:r w:rsidRPr="00F74E3B">
        <w:rPr>
          <w:rFonts w:ascii="Times New Roman" w:hAnsi="Times New Roman" w:cs="Times New Roman"/>
        </w:rPr>
        <w:t xml:space="preserve"> or </w:t>
      </w:r>
      <w:proofErr w:type="spellStart"/>
      <w:r w:rsidRPr="00F74E3B">
        <w:rPr>
          <w:rFonts w:ascii="Times New Roman" w:hAnsi="Times New Roman" w:cs="Times New Roman"/>
        </w:rPr>
        <w:t>Command+F</w:t>
      </w:r>
      <w:proofErr w:type="spellEnd"/>
      <w:r w:rsidRPr="00F74E3B">
        <w:rPr>
          <w:rFonts w:ascii="Times New Roman" w:hAnsi="Times New Roman" w:cs="Times New Roman"/>
        </w:rPr>
        <w:t xml:space="preserve"> (on Mac)),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3EBB4D1D" w14:textId="14BC6CC0" w:rsidR="005D184D" w:rsidRPr="00F74E3B" w:rsidRDefault="005D184D" w:rsidP="00F44BEE">
      <w:pPr>
        <w:rPr>
          <w:rFonts w:ascii="Times New Roman" w:hAnsi="Times New Roman" w:cs="Times New Roman"/>
        </w:rPr>
      </w:pPr>
      <w:r w:rsidRPr="00F74E3B">
        <w:rPr>
          <w:rFonts w:ascii="Times New Roman" w:hAnsi="Times New Roman" w:cs="Times New Roman"/>
          <w:b/>
        </w:rPr>
        <w:t xml:space="preserve">We have revised it in the manuscript. </w:t>
      </w:r>
      <w:r w:rsidR="00462356" w:rsidRPr="00D52CA5">
        <w:rPr>
          <w:rFonts w:ascii="Times New Roman" w:hAnsi="Times New Roman" w:cs="Times New Roman"/>
          <w:b/>
          <w:highlight w:val="cyan"/>
        </w:rPr>
        <w:t xml:space="preserve">line </w:t>
      </w:r>
      <w:r w:rsidR="009C2F0B" w:rsidRPr="00D52CA5">
        <w:rPr>
          <w:rFonts w:ascii="Times New Roman" w:hAnsi="Times New Roman" w:cs="Times New Roman"/>
          <w:b/>
          <w:highlight w:val="cyan"/>
        </w:rPr>
        <w:t>16</w:t>
      </w:r>
      <w:r w:rsidR="009C2F0B">
        <w:rPr>
          <w:rFonts w:ascii="Times New Roman" w:hAnsi="Times New Roman" w:cs="Times New Roman"/>
          <w:b/>
          <w:highlight w:val="cyan"/>
        </w:rPr>
        <w:t>8</w:t>
      </w:r>
      <w:r w:rsidR="00462356" w:rsidRPr="00D52CA5">
        <w:rPr>
          <w:rFonts w:ascii="Times New Roman" w:hAnsi="Times New Roman" w:cs="Times New Roman"/>
          <w:b/>
          <w:highlight w:val="cyan"/>
        </w:rPr>
        <w:t>,</w:t>
      </w:r>
      <w:r w:rsidR="000519FA" w:rsidRPr="00D52CA5">
        <w:rPr>
          <w:rFonts w:ascii="Times New Roman" w:hAnsi="Times New Roman" w:cs="Times New Roman"/>
          <w:b/>
          <w:highlight w:val="cyan"/>
        </w:rPr>
        <w:t xml:space="preserve"> </w:t>
      </w:r>
      <w:r w:rsidR="00180DFE" w:rsidRPr="00D52CA5">
        <w:rPr>
          <w:rFonts w:ascii="Times New Roman" w:hAnsi="Times New Roman" w:cs="Times New Roman"/>
          <w:b/>
          <w:highlight w:val="cyan"/>
        </w:rPr>
        <w:t>179</w:t>
      </w:r>
      <w:r w:rsidR="00462356" w:rsidRPr="00D52CA5">
        <w:rPr>
          <w:rFonts w:ascii="Times New Roman" w:hAnsi="Times New Roman" w:cs="Times New Roman"/>
          <w:b/>
          <w:highlight w:val="cyan"/>
        </w:rPr>
        <w:t>,</w:t>
      </w:r>
      <w:r w:rsidR="000519FA" w:rsidRPr="00D52CA5">
        <w:rPr>
          <w:rFonts w:ascii="Times New Roman" w:hAnsi="Times New Roman" w:cs="Times New Roman"/>
          <w:b/>
          <w:highlight w:val="cyan"/>
        </w:rPr>
        <w:t xml:space="preserve"> </w:t>
      </w:r>
      <w:r w:rsidR="00180DFE" w:rsidRPr="00D52CA5">
        <w:rPr>
          <w:rFonts w:ascii="Times New Roman" w:hAnsi="Times New Roman" w:cs="Times New Roman"/>
          <w:b/>
          <w:highlight w:val="cyan"/>
        </w:rPr>
        <w:t>246</w:t>
      </w:r>
      <w:r w:rsidR="000519FA" w:rsidRPr="00D52CA5">
        <w:rPr>
          <w:rFonts w:ascii="Times New Roman" w:hAnsi="Times New Roman" w:cs="Times New Roman"/>
          <w:b/>
          <w:highlight w:val="cyan"/>
        </w:rPr>
        <w:t>,</w:t>
      </w:r>
      <w:r w:rsidR="009C2F0B" w:rsidRPr="00D52CA5">
        <w:rPr>
          <w:rFonts w:ascii="Times New Roman" w:hAnsi="Times New Roman" w:cs="Times New Roman"/>
          <w:b/>
          <w:highlight w:val="cyan"/>
        </w:rPr>
        <w:t>25</w:t>
      </w:r>
      <w:r w:rsidR="009C2F0B">
        <w:rPr>
          <w:rFonts w:ascii="Times New Roman" w:hAnsi="Times New Roman" w:cs="Times New Roman"/>
          <w:b/>
          <w:highlight w:val="cyan"/>
        </w:rPr>
        <w:t>5</w:t>
      </w:r>
      <w:r w:rsidR="00180DFE" w:rsidRPr="00D52CA5">
        <w:rPr>
          <w:rFonts w:ascii="Times New Roman" w:hAnsi="Times New Roman" w:cs="Times New Roman"/>
          <w:b/>
          <w:highlight w:val="cyan"/>
        </w:rPr>
        <w:t>,2</w:t>
      </w:r>
      <w:r w:rsidR="009C2F0B">
        <w:rPr>
          <w:rFonts w:ascii="Times New Roman" w:hAnsi="Times New Roman" w:cs="Times New Roman"/>
          <w:b/>
          <w:highlight w:val="cyan"/>
        </w:rPr>
        <w:t>61</w:t>
      </w:r>
      <w:r w:rsidR="000519FA" w:rsidRPr="00D52CA5">
        <w:rPr>
          <w:rFonts w:ascii="Times New Roman" w:hAnsi="Times New Roman" w:cs="Times New Roman"/>
          <w:b/>
          <w:highlight w:val="cyan"/>
        </w:rPr>
        <w:t xml:space="preserve"> </w:t>
      </w:r>
      <w:r w:rsidR="009C2F0B" w:rsidRPr="00D52CA5">
        <w:rPr>
          <w:rFonts w:ascii="Times New Roman" w:hAnsi="Times New Roman" w:cs="Times New Roman"/>
          <w:b/>
          <w:highlight w:val="cyan"/>
        </w:rPr>
        <w:t>35</w:t>
      </w:r>
      <w:r w:rsidR="009C2F0B">
        <w:rPr>
          <w:rFonts w:ascii="Times New Roman" w:hAnsi="Times New Roman" w:cs="Times New Roman"/>
          <w:b/>
          <w:highlight w:val="cyan"/>
        </w:rPr>
        <w:t>9</w:t>
      </w:r>
      <w:r w:rsidR="00DA51A7" w:rsidRPr="00D52CA5">
        <w:rPr>
          <w:rFonts w:ascii="Times New Roman" w:hAnsi="Times New Roman" w:cs="Times New Roman"/>
          <w:b/>
          <w:highlight w:val="cyan"/>
        </w:rPr>
        <w:t>.</w:t>
      </w:r>
    </w:p>
    <w:p w14:paraId="328A3843"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Please define all abbreviations at first use.</w:t>
      </w:r>
      <w:bookmarkStart w:id="3" w:name="_GoBack"/>
      <w:bookmarkEnd w:id="3"/>
    </w:p>
    <w:p w14:paraId="5A45A071" w14:textId="63952A91" w:rsidR="00F44BEE" w:rsidRPr="00F74E3B" w:rsidRDefault="000251A6" w:rsidP="00F44BEE">
      <w:pPr>
        <w:rPr>
          <w:rFonts w:ascii="Times New Roman" w:hAnsi="Times New Roman" w:cs="Times New Roman"/>
        </w:rPr>
      </w:pPr>
      <w:r w:rsidRPr="00F74E3B">
        <w:rPr>
          <w:rFonts w:ascii="Times New Roman" w:hAnsi="Times New Roman" w:cs="Times New Roman"/>
          <w:b/>
        </w:rPr>
        <w:t>We have checked it.</w:t>
      </w:r>
    </w:p>
    <w:p w14:paraId="3C28F76D"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Please use standard abbreviations and symbols for SI Units such as µL, mL, L, etc., and abbreviations for non-SI units such as h, </w:t>
      </w:r>
      <w:bookmarkStart w:id="4" w:name="OLE_LINK6"/>
      <w:r w:rsidRPr="00F74E3B">
        <w:rPr>
          <w:rFonts w:ascii="Times New Roman" w:hAnsi="Times New Roman" w:cs="Times New Roman"/>
        </w:rPr>
        <w:t>min</w:t>
      </w:r>
      <w:bookmarkEnd w:id="4"/>
      <w:r w:rsidRPr="00F74E3B">
        <w:rPr>
          <w:rFonts w:ascii="Times New Roman" w:hAnsi="Times New Roman" w:cs="Times New Roman"/>
        </w:rPr>
        <w:t>, s for time units. Please use a single space between the numerical value and unit.</w:t>
      </w:r>
    </w:p>
    <w:p w14:paraId="0AA8EB6A" w14:textId="77777777" w:rsidR="00F44BEE" w:rsidRPr="00F74E3B" w:rsidRDefault="00DA51A7" w:rsidP="00F44BEE">
      <w:pPr>
        <w:rPr>
          <w:rFonts w:ascii="Times New Roman" w:hAnsi="Times New Roman" w:cs="Times New Roman"/>
          <w:b/>
        </w:rPr>
      </w:pPr>
      <w:bookmarkStart w:id="5" w:name="OLE_LINK43"/>
      <w:bookmarkStart w:id="6" w:name="OLE_LINK44"/>
      <w:r w:rsidRPr="00F74E3B">
        <w:rPr>
          <w:rFonts w:ascii="Times New Roman" w:hAnsi="Times New Roman" w:cs="Times New Roman"/>
          <w:b/>
        </w:rPr>
        <w:t>We have checked it.</w:t>
      </w:r>
    </w:p>
    <w:bookmarkEnd w:id="5"/>
    <w:bookmarkEnd w:id="6"/>
    <w:p w14:paraId="0D5BFAAE" w14:textId="77777777" w:rsidR="00F44BEE" w:rsidRPr="00F74E3B" w:rsidRDefault="00F44BEE" w:rsidP="00F44BEE">
      <w:pPr>
        <w:rPr>
          <w:rFonts w:ascii="Times New Roman" w:hAnsi="Times New Roman" w:cs="Times New Roman"/>
        </w:rPr>
      </w:pPr>
      <w:r w:rsidRPr="00F74E3B">
        <w:rPr>
          <w:rFonts w:ascii="Times New Roman" w:hAnsi="Times New Roman" w:cs="Times New Roman"/>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F74E3B">
        <w:rPr>
          <w:rFonts w:ascii="Times New Roman" w:hAnsi="Times New Roman" w:cs="Times New Roman"/>
        </w:rPr>
        <w:t>JoVE</w:t>
      </w:r>
      <w:proofErr w:type="spellEnd"/>
      <w:r w:rsidRPr="00F74E3B">
        <w:rPr>
          <w:rFonts w:ascii="Times New Roman" w:hAnsi="Times New Roman" w:cs="Times New Roman"/>
        </w:rPr>
        <w:t>)" section. Please also cite the figure appropriately in the figure legend, i.e. "This figure has been modified from [citation]."</w:t>
      </w:r>
    </w:p>
    <w:p w14:paraId="3D38A47A" w14:textId="6C8EDF5B" w:rsidR="00F44BEE" w:rsidRDefault="001A7FD0">
      <w:pPr>
        <w:rPr>
          <w:rFonts w:ascii="Times New Roman" w:hAnsi="Times New Roman" w:cs="Times New Roman"/>
          <w:b/>
        </w:rPr>
      </w:pPr>
      <w:r w:rsidRPr="00F74E3B">
        <w:rPr>
          <w:rFonts w:ascii="Times New Roman" w:hAnsi="Times New Roman" w:cs="Times New Roman"/>
          <w:b/>
        </w:rPr>
        <w:t>We have checked it.</w:t>
      </w:r>
    </w:p>
    <w:p w14:paraId="401B885D" w14:textId="7B4B3D9C" w:rsidR="00D52CA5" w:rsidRDefault="00D52CA5">
      <w:pPr>
        <w:rPr>
          <w:rFonts w:ascii="Times New Roman" w:hAnsi="Times New Roman" w:cs="Times New Roman"/>
          <w:b/>
        </w:rPr>
      </w:pPr>
    </w:p>
    <w:p w14:paraId="1087841C" w14:textId="77777777" w:rsidR="00D52CA5" w:rsidRPr="00F74E3B" w:rsidRDefault="00D52CA5">
      <w:pPr>
        <w:rPr>
          <w:rFonts w:ascii="Times New Roman" w:hAnsi="Times New Roman" w:cs="Times New Roman"/>
        </w:rPr>
      </w:pPr>
    </w:p>
    <w:p w14:paraId="410AAF31" w14:textId="77777777" w:rsidR="00EE1910" w:rsidRPr="00F74E3B" w:rsidRDefault="00EE1910" w:rsidP="00CA3166">
      <w:pPr>
        <w:rPr>
          <w:rFonts w:ascii="Times New Roman" w:hAnsi="Times New Roman" w:cs="Times New Roman"/>
        </w:rPr>
      </w:pPr>
      <w:r w:rsidRPr="00F74E3B">
        <w:rPr>
          <w:rFonts w:ascii="Times New Roman" w:hAnsi="Times New Roman" w:cs="Times New Roman"/>
          <w:b/>
          <w:sz w:val="24"/>
          <w:szCs w:val="24"/>
        </w:rPr>
        <w:t xml:space="preserve">Reply to </w:t>
      </w:r>
      <w:r w:rsidR="00CA3166" w:rsidRPr="00F74E3B">
        <w:rPr>
          <w:rFonts w:ascii="Times New Roman" w:hAnsi="Times New Roman" w:cs="Times New Roman"/>
        </w:rPr>
        <w:t>Reviewer #1:</w:t>
      </w:r>
      <w:r w:rsidRPr="00F74E3B">
        <w:rPr>
          <w:rFonts w:ascii="Times New Roman" w:hAnsi="Times New Roman" w:cs="Times New Roman"/>
          <w:b/>
          <w:sz w:val="24"/>
          <w:szCs w:val="24"/>
        </w:rPr>
        <w:t xml:space="preserve"> (</w:t>
      </w:r>
      <w:r w:rsidRPr="00F74E3B">
        <w:rPr>
          <w:rFonts w:ascii="Times New Roman" w:hAnsi="Times New Roman" w:cs="Times New Roman"/>
          <w:b/>
          <w:sz w:val="24"/>
          <w:szCs w:val="24"/>
          <w:highlight w:val="green"/>
        </w:rPr>
        <w:t>green mark in the manuscript</w:t>
      </w:r>
      <w:r w:rsidRPr="00F74E3B">
        <w:rPr>
          <w:rFonts w:ascii="Times New Roman" w:hAnsi="Times New Roman" w:cs="Times New Roman"/>
          <w:b/>
          <w:sz w:val="24"/>
          <w:szCs w:val="24"/>
        </w:rPr>
        <w:t>):</w:t>
      </w:r>
    </w:p>
    <w:p w14:paraId="51EFC098"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Manuscript Summary:</w:t>
      </w:r>
    </w:p>
    <w:p w14:paraId="75BC603B"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This paper present a capillary array device designed for visual detection of multiple nucleic acids. The main contribution of this work is reagents preloading and multiplexed detection to enhance the analysis throughput. However, the nucleic acid detection assay depends on manual operation; this may hinder acceptation of this methodology. The absence of nucleic acids extraction /purification is another limitation, which denies the device in dealing with large volume or complex samples.</w:t>
      </w:r>
    </w:p>
    <w:p w14:paraId="56C4AF8B" w14:textId="77777777" w:rsidR="00CA3166" w:rsidRPr="00F74E3B" w:rsidRDefault="00CA3166" w:rsidP="00CA3166">
      <w:pPr>
        <w:rPr>
          <w:rFonts w:ascii="Times New Roman" w:hAnsi="Times New Roman" w:cs="Times New Roman"/>
        </w:rPr>
      </w:pPr>
    </w:p>
    <w:p w14:paraId="528F47EE"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Major Concerns:</w:t>
      </w:r>
    </w:p>
    <w:p w14:paraId="5DC74688"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 xml:space="preserve">It is advised that the author should add a figure showing the hydrophobic and </w:t>
      </w:r>
      <w:proofErr w:type="spellStart"/>
      <w:r w:rsidRPr="00F74E3B">
        <w:rPr>
          <w:rFonts w:ascii="Times New Roman" w:hAnsi="Times New Roman" w:cs="Times New Roman"/>
        </w:rPr>
        <w:t>hydrophlic</w:t>
      </w:r>
      <w:proofErr w:type="spellEnd"/>
      <w:r w:rsidRPr="00F74E3B">
        <w:rPr>
          <w:rFonts w:ascii="Times New Roman" w:hAnsi="Times New Roman" w:cs="Times New Roman"/>
        </w:rPr>
        <w:t xml:space="preserve"> area within the capillary, and the process illustration of primer immobilization, reagent preloading and sample injection.</w:t>
      </w:r>
    </w:p>
    <w:p w14:paraId="40E9BDC7" w14:textId="65173CE6" w:rsidR="00EE1910" w:rsidRPr="00F74E3B" w:rsidRDefault="00153A73">
      <w:pPr>
        <w:rPr>
          <w:rFonts w:ascii="Times New Roman" w:hAnsi="Times New Roman" w:cs="Times New Roman"/>
          <w:b/>
          <w:color w:val="000000"/>
          <w:sz w:val="24"/>
          <w:szCs w:val="24"/>
          <w:shd w:val="clear" w:color="auto" w:fill="FFFFFF"/>
        </w:rPr>
      </w:pPr>
      <w:r w:rsidRPr="00F74E3B">
        <w:rPr>
          <w:rFonts w:ascii="Times New Roman" w:hAnsi="Times New Roman" w:cs="Times New Roman"/>
          <w:b/>
          <w:color w:val="000000"/>
          <w:sz w:val="24"/>
          <w:szCs w:val="24"/>
          <w:shd w:val="clear" w:color="auto" w:fill="FFFFFF"/>
        </w:rPr>
        <w:t>Answers</w:t>
      </w:r>
      <w:r w:rsidRPr="00F74E3B">
        <w:rPr>
          <w:rFonts w:ascii="Times New Roman" w:hAnsi="Times New Roman" w:cs="Times New Roman"/>
          <w:b/>
          <w:color w:val="000000"/>
          <w:sz w:val="24"/>
          <w:szCs w:val="24"/>
          <w:shd w:val="clear" w:color="auto" w:fill="FFFFFF"/>
        </w:rPr>
        <w:t>：</w:t>
      </w:r>
      <w:r w:rsidR="00411F0D">
        <w:rPr>
          <w:rFonts w:ascii="Times New Roman" w:hAnsi="Times New Roman" w:cs="Times New Roman" w:hint="eastAsia"/>
          <w:b/>
          <w:color w:val="000000"/>
          <w:sz w:val="24"/>
          <w:szCs w:val="24"/>
          <w:shd w:val="clear" w:color="auto" w:fill="FFFFFF"/>
        </w:rPr>
        <w:t xml:space="preserve">We thank the reviewer for pointing out this. In fact, </w:t>
      </w:r>
      <w:r w:rsidR="00E321ED" w:rsidRPr="00F74E3B">
        <w:rPr>
          <w:rFonts w:ascii="Times New Roman" w:hAnsi="Times New Roman" w:cs="Times New Roman"/>
          <w:b/>
          <w:color w:val="000000"/>
          <w:sz w:val="24"/>
          <w:szCs w:val="24"/>
          <w:shd w:val="clear" w:color="auto" w:fill="FFFFFF"/>
        </w:rPr>
        <w:t>we have showed the whole process of making capillary cassette in figure 1, including PDMS pouring, mold removing, capillary inserting &amp; surface coating, primer fixing and cassette anchoring. And we have showed the process of sample injection in figure 2.</w:t>
      </w:r>
      <w:r w:rsidR="00B86ABD" w:rsidRPr="00F74E3B">
        <w:rPr>
          <w:rFonts w:ascii="Times New Roman" w:hAnsi="Times New Roman" w:cs="Times New Roman"/>
          <w:b/>
          <w:color w:val="000000"/>
          <w:sz w:val="24"/>
          <w:szCs w:val="24"/>
          <w:shd w:val="clear" w:color="auto" w:fill="FFFFFF"/>
        </w:rPr>
        <w:t xml:space="preserve"> </w:t>
      </w:r>
      <w:r w:rsidR="00B86ABD" w:rsidRPr="00D52CA5">
        <w:rPr>
          <w:rFonts w:ascii="Times New Roman" w:hAnsi="Times New Roman" w:cs="Times New Roman"/>
          <w:b/>
          <w:color w:val="000000"/>
          <w:sz w:val="24"/>
          <w:szCs w:val="24"/>
          <w:highlight w:val="green"/>
          <w:shd w:val="clear" w:color="auto" w:fill="FFFFFF"/>
        </w:rPr>
        <w:t xml:space="preserve">line </w:t>
      </w:r>
      <w:r w:rsidR="00D52CA5" w:rsidRPr="00D52CA5">
        <w:rPr>
          <w:rFonts w:ascii="Times New Roman" w:hAnsi="Times New Roman" w:cs="Times New Roman"/>
          <w:b/>
          <w:color w:val="000000"/>
          <w:sz w:val="24"/>
          <w:szCs w:val="24"/>
          <w:highlight w:val="green"/>
          <w:shd w:val="clear" w:color="auto" w:fill="FFFFFF"/>
        </w:rPr>
        <w:t>308</w:t>
      </w:r>
      <w:r w:rsidR="00180DFE" w:rsidRPr="00D52CA5">
        <w:rPr>
          <w:rFonts w:ascii="Times New Roman" w:hAnsi="Times New Roman" w:cs="Times New Roman"/>
          <w:b/>
          <w:color w:val="000000"/>
          <w:sz w:val="24"/>
          <w:szCs w:val="24"/>
          <w:highlight w:val="green"/>
          <w:shd w:val="clear" w:color="auto" w:fill="FFFFFF"/>
        </w:rPr>
        <w:t>-</w:t>
      </w:r>
      <w:r w:rsidR="00D52CA5" w:rsidRPr="00D52CA5">
        <w:rPr>
          <w:rFonts w:ascii="Times New Roman" w:hAnsi="Times New Roman" w:cs="Times New Roman"/>
          <w:b/>
          <w:color w:val="000000"/>
          <w:sz w:val="24"/>
          <w:szCs w:val="24"/>
          <w:highlight w:val="green"/>
          <w:shd w:val="clear" w:color="auto" w:fill="FFFFFF"/>
        </w:rPr>
        <w:t>323</w:t>
      </w:r>
    </w:p>
    <w:p w14:paraId="6222441F" w14:textId="77777777" w:rsidR="00CA3166" w:rsidRPr="00F74E3B" w:rsidRDefault="00CA3166">
      <w:pPr>
        <w:rPr>
          <w:rFonts w:ascii="Times New Roman" w:hAnsi="Times New Roman" w:cs="Times New Roman"/>
        </w:rPr>
      </w:pPr>
    </w:p>
    <w:p w14:paraId="579C4861" w14:textId="77777777" w:rsidR="00CA3166" w:rsidRPr="00F74E3B" w:rsidRDefault="00CA3166">
      <w:pPr>
        <w:rPr>
          <w:rFonts w:ascii="Times New Roman" w:hAnsi="Times New Roman" w:cs="Times New Roman"/>
        </w:rPr>
      </w:pPr>
    </w:p>
    <w:p w14:paraId="21919964" w14:textId="523BA690" w:rsidR="00CA3166" w:rsidRPr="00F74E3B" w:rsidRDefault="00CA3166" w:rsidP="00CA3166">
      <w:pPr>
        <w:rPr>
          <w:rFonts w:ascii="Times New Roman" w:hAnsi="Times New Roman" w:cs="Times New Roman"/>
        </w:rPr>
      </w:pPr>
      <w:r w:rsidRPr="00F74E3B">
        <w:rPr>
          <w:rFonts w:ascii="Times New Roman" w:hAnsi="Times New Roman" w:cs="Times New Roman"/>
        </w:rPr>
        <w:t>Reviewer #2:</w:t>
      </w:r>
      <w:r w:rsidR="000C3D0C" w:rsidRPr="00F74E3B">
        <w:rPr>
          <w:rFonts w:ascii="Times New Roman" w:hAnsi="Times New Roman" w:cs="Times New Roman"/>
          <w:b/>
          <w:sz w:val="24"/>
          <w:szCs w:val="24"/>
        </w:rPr>
        <w:t xml:space="preserve"> (</w:t>
      </w:r>
      <w:r w:rsidR="006711B3" w:rsidRPr="000C307D">
        <w:rPr>
          <w:rFonts w:ascii="Times New Roman" w:hAnsi="Times New Roman" w:cs="Times New Roman" w:hint="eastAsia"/>
          <w:b/>
          <w:sz w:val="24"/>
          <w:szCs w:val="24"/>
          <w:highlight w:val="magenta"/>
        </w:rPr>
        <w:t>pink</w:t>
      </w:r>
      <w:r w:rsidR="000C3D0C" w:rsidRPr="000C307D">
        <w:rPr>
          <w:rFonts w:ascii="Times New Roman" w:hAnsi="Times New Roman" w:cs="Times New Roman"/>
          <w:b/>
          <w:sz w:val="24"/>
          <w:szCs w:val="24"/>
          <w:highlight w:val="magenta"/>
        </w:rPr>
        <w:t xml:space="preserve"> mark in the manuscript</w:t>
      </w:r>
      <w:r w:rsidR="000C3D0C" w:rsidRPr="00F74E3B">
        <w:rPr>
          <w:rFonts w:ascii="Times New Roman" w:hAnsi="Times New Roman" w:cs="Times New Roman"/>
          <w:b/>
          <w:sz w:val="24"/>
          <w:szCs w:val="24"/>
        </w:rPr>
        <w:t>)</w:t>
      </w:r>
    </w:p>
    <w:p w14:paraId="69B6573C"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Manuscript Summary:</w:t>
      </w:r>
    </w:p>
    <w:p w14:paraId="133D84B2"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This manuscript describes the fabrication and use of a cassette containing an array of capillaries where primers can be placed for the detection of target DNA sequences. The detection is carried out by first amplifying the DNA by LAMP and then detecting the UV absorbance of the product. As the authors state, the method appears promising for a number of environmental, industrial and health-related applications.</w:t>
      </w:r>
    </w:p>
    <w:p w14:paraId="3A1869B8" w14:textId="77777777" w:rsidR="00CA3166" w:rsidRPr="00F74E3B" w:rsidRDefault="00CA3166" w:rsidP="00CA3166">
      <w:pPr>
        <w:rPr>
          <w:rFonts w:ascii="Times New Roman" w:hAnsi="Times New Roman" w:cs="Times New Roman"/>
        </w:rPr>
      </w:pPr>
    </w:p>
    <w:p w14:paraId="559C9581"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Major Concerns:</w:t>
      </w:r>
    </w:p>
    <w:p w14:paraId="732051A6"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1) I think the English of the article should be reviewed. In its current form, I had difficulty understanding some parts, including parts of the protocol, which is key in this article.</w:t>
      </w:r>
    </w:p>
    <w:p w14:paraId="39E93AB3" w14:textId="77777777" w:rsidR="00CA3166" w:rsidRPr="00F74E3B" w:rsidRDefault="00CA3166" w:rsidP="00CA3166">
      <w:pPr>
        <w:rPr>
          <w:rFonts w:ascii="Times New Roman" w:hAnsi="Times New Roman" w:cs="Times New Roman"/>
          <w:b/>
        </w:rPr>
      </w:pPr>
      <w:r w:rsidRPr="00F74E3B">
        <w:rPr>
          <w:rFonts w:ascii="Times New Roman" w:hAnsi="Times New Roman" w:cs="Times New Roman"/>
          <w:b/>
        </w:rPr>
        <w:t>Answers</w:t>
      </w:r>
      <w:r w:rsidRPr="00F74E3B">
        <w:rPr>
          <w:rFonts w:ascii="Times New Roman" w:hAnsi="Times New Roman" w:cs="Times New Roman"/>
          <w:b/>
        </w:rPr>
        <w:t>：</w:t>
      </w:r>
      <w:r w:rsidRPr="00F74E3B">
        <w:rPr>
          <w:rFonts w:ascii="Times New Roman" w:hAnsi="Times New Roman" w:cs="Times New Roman"/>
          <w:b/>
          <w:color w:val="000000"/>
          <w:sz w:val="24"/>
          <w:szCs w:val="24"/>
          <w:shd w:val="clear" w:color="auto" w:fill="FFFFFF"/>
        </w:rPr>
        <w:t>We thank the reviewer for pointing out this. We have carefully checked and revised the manuscript.</w:t>
      </w:r>
    </w:p>
    <w:p w14:paraId="437DC65C" w14:textId="77777777" w:rsidR="00CA3166" w:rsidRPr="00F74E3B" w:rsidRDefault="00CA3166" w:rsidP="00CA3166">
      <w:pPr>
        <w:rPr>
          <w:rFonts w:ascii="Times New Roman" w:hAnsi="Times New Roman" w:cs="Times New Roman"/>
        </w:rPr>
      </w:pPr>
    </w:p>
    <w:p w14:paraId="4B2F8F63" w14:textId="77777777" w:rsidR="00CA3166" w:rsidRPr="00F74E3B" w:rsidRDefault="00CA3166" w:rsidP="00CA3166">
      <w:pPr>
        <w:rPr>
          <w:rFonts w:ascii="Times New Roman" w:hAnsi="Times New Roman" w:cs="Times New Roman"/>
        </w:rPr>
      </w:pPr>
      <w:r w:rsidRPr="00F74E3B">
        <w:rPr>
          <w:rFonts w:ascii="Times New Roman" w:hAnsi="Times New Roman" w:cs="Times New Roman"/>
        </w:rPr>
        <w:t>2) The authors indicate that the protocol assumes that the mold with the shape for the micro-channels and the loading adapter has already been made. Although it is true that it may be too much for this protocol to explain the actual manufacturing of these parts, I think that it hinders the usefulness of the protocol. A possible solution would be for the authors to provide a working AutoCAD file of the design of the mold and the corresponding files necessary for 3D printing the adapter. They could have these files available in a repository owned by their institution or offer to provide these files to requesting researchers/developers. [Editor's Note: CAD files can be added as supplemental files in your submission]</w:t>
      </w:r>
    </w:p>
    <w:p w14:paraId="7A9CAC3E" w14:textId="4AC47BCD" w:rsidR="00CA3166" w:rsidRPr="00F74E3B" w:rsidRDefault="00CA3166" w:rsidP="00C92C55">
      <w:pPr>
        <w:rPr>
          <w:rFonts w:ascii="Times New Roman" w:hAnsi="Times New Roman" w:cs="Times New Roman"/>
          <w:b/>
        </w:rPr>
      </w:pPr>
      <w:bookmarkStart w:id="7" w:name="OLE_LINK3"/>
      <w:r w:rsidRPr="00F74E3B">
        <w:rPr>
          <w:rFonts w:ascii="Times New Roman" w:hAnsi="Times New Roman" w:cs="Times New Roman"/>
          <w:b/>
        </w:rPr>
        <w:t>Answers</w:t>
      </w:r>
      <w:r w:rsidRPr="00F74E3B">
        <w:rPr>
          <w:rFonts w:ascii="Times New Roman" w:hAnsi="Times New Roman" w:cs="Times New Roman"/>
          <w:b/>
        </w:rPr>
        <w:t>：</w:t>
      </w:r>
      <w:bookmarkStart w:id="8" w:name="OLE_LINK5"/>
      <w:bookmarkEnd w:id="7"/>
      <w:r w:rsidR="00C92C55" w:rsidRPr="00F74E3B">
        <w:rPr>
          <w:rFonts w:ascii="Times New Roman" w:hAnsi="Times New Roman" w:cs="Times New Roman"/>
          <w:b/>
          <w:color w:val="000000"/>
          <w:sz w:val="24"/>
          <w:szCs w:val="24"/>
          <w:shd w:val="clear" w:color="auto" w:fill="FFFFFF"/>
        </w:rPr>
        <w:t>We thank the reviewer for pointing out this</w:t>
      </w:r>
      <w:bookmarkEnd w:id="8"/>
      <w:r w:rsidR="00C92C55" w:rsidRPr="00F74E3B">
        <w:rPr>
          <w:rFonts w:ascii="Times New Roman" w:hAnsi="Times New Roman" w:cs="Times New Roman"/>
          <w:b/>
          <w:color w:val="000000"/>
          <w:sz w:val="24"/>
          <w:szCs w:val="24"/>
          <w:shd w:val="clear" w:color="auto" w:fill="FFFFFF"/>
        </w:rPr>
        <w:t>. We have added the working Auto CAD file of the design of the mold and the adapter as supplemental files.</w:t>
      </w:r>
      <w:r w:rsidR="000E7C78" w:rsidRPr="00F74E3B">
        <w:rPr>
          <w:rFonts w:ascii="Times New Roman" w:hAnsi="Times New Roman" w:cs="Times New Roman"/>
          <w:b/>
          <w:color w:val="000000"/>
          <w:sz w:val="24"/>
          <w:szCs w:val="24"/>
          <w:shd w:val="clear" w:color="auto" w:fill="FFFFFF"/>
        </w:rPr>
        <w:t xml:space="preserve"> We have </w:t>
      </w:r>
      <w:r w:rsidR="00711759">
        <w:rPr>
          <w:rFonts w:ascii="Times New Roman" w:hAnsi="Times New Roman" w:cs="Times New Roman" w:hint="eastAsia"/>
          <w:b/>
          <w:color w:val="000000"/>
          <w:sz w:val="24"/>
          <w:szCs w:val="24"/>
          <w:shd w:val="clear" w:color="auto" w:fill="FFFFFF"/>
        </w:rPr>
        <w:t xml:space="preserve">also </w:t>
      </w:r>
      <w:r w:rsidR="000E7C78" w:rsidRPr="00F74E3B">
        <w:rPr>
          <w:rFonts w:ascii="Times New Roman" w:hAnsi="Times New Roman" w:cs="Times New Roman"/>
          <w:b/>
          <w:color w:val="000000"/>
          <w:sz w:val="24"/>
          <w:szCs w:val="24"/>
          <w:shd w:val="clear" w:color="auto" w:fill="FFFFFF"/>
        </w:rPr>
        <w:t>revised the manuscript</w:t>
      </w:r>
      <w:r w:rsidR="00711759">
        <w:rPr>
          <w:rFonts w:ascii="Times New Roman" w:hAnsi="Times New Roman" w:cs="Times New Roman" w:hint="eastAsia"/>
          <w:b/>
          <w:color w:val="000000"/>
          <w:sz w:val="24"/>
          <w:szCs w:val="24"/>
          <w:shd w:val="clear" w:color="auto" w:fill="FFFFFF"/>
        </w:rPr>
        <w:t xml:space="preserve"> accordingly</w:t>
      </w:r>
      <w:r w:rsidR="000E7C78" w:rsidRPr="00F74E3B">
        <w:rPr>
          <w:rFonts w:ascii="Times New Roman" w:hAnsi="Times New Roman" w:cs="Times New Roman"/>
          <w:b/>
          <w:color w:val="000000"/>
          <w:sz w:val="24"/>
          <w:szCs w:val="24"/>
          <w:shd w:val="clear" w:color="auto" w:fill="FFFFFF"/>
        </w:rPr>
        <w:t xml:space="preserve">, </w:t>
      </w:r>
      <w:r w:rsidR="000E7C78" w:rsidRPr="00D52CA5">
        <w:rPr>
          <w:rFonts w:ascii="Times New Roman" w:hAnsi="Times New Roman" w:cs="Times New Roman"/>
          <w:b/>
          <w:color w:val="000000"/>
          <w:sz w:val="24"/>
          <w:szCs w:val="24"/>
          <w:highlight w:val="magenta"/>
          <w:shd w:val="clear" w:color="auto" w:fill="FFFFFF"/>
        </w:rPr>
        <w:t xml:space="preserve">line </w:t>
      </w:r>
      <w:r w:rsidR="00180DFE" w:rsidRPr="00D52CA5">
        <w:rPr>
          <w:rFonts w:ascii="Times New Roman" w:hAnsi="Times New Roman" w:cs="Times New Roman"/>
          <w:b/>
          <w:color w:val="000000"/>
          <w:sz w:val="24"/>
          <w:szCs w:val="24"/>
          <w:highlight w:val="magenta"/>
          <w:shd w:val="clear" w:color="auto" w:fill="FFFFFF"/>
        </w:rPr>
        <w:t>105</w:t>
      </w:r>
      <w:r w:rsidR="00C7577F" w:rsidRPr="00D52CA5">
        <w:rPr>
          <w:rFonts w:ascii="Times New Roman" w:hAnsi="Times New Roman" w:cs="Times New Roman"/>
          <w:b/>
          <w:color w:val="000000"/>
          <w:sz w:val="24"/>
          <w:szCs w:val="24"/>
          <w:highlight w:val="magenta"/>
          <w:shd w:val="clear" w:color="auto" w:fill="FFFFFF"/>
        </w:rPr>
        <w:t>-</w:t>
      </w:r>
      <w:r w:rsidR="00180DFE" w:rsidRPr="00D52CA5">
        <w:rPr>
          <w:rFonts w:ascii="Times New Roman" w:hAnsi="Times New Roman" w:cs="Times New Roman"/>
          <w:b/>
          <w:color w:val="000000"/>
          <w:sz w:val="24"/>
          <w:szCs w:val="24"/>
          <w:highlight w:val="magenta"/>
          <w:shd w:val="clear" w:color="auto" w:fill="FFFFFF"/>
        </w:rPr>
        <w:t>108</w:t>
      </w:r>
      <w:r w:rsidR="00D52CA5" w:rsidRPr="00D52CA5">
        <w:rPr>
          <w:rFonts w:ascii="Times New Roman" w:hAnsi="Times New Roman" w:cs="Times New Roman" w:hint="eastAsia"/>
          <w:b/>
          <w:color w:val="000000"/>
          <w:sz w:val="24"/>
          <w:szCs w:val="24"/>
          <w:highlight w:val="magenta"/>
          <w:shd w:val="clear" w:color="auto" w:fill="FFFFFF"/>
        </w:rPr>
        <w:t>.</w:t>
      </w:r>
    </w:p>
    <w:p w14:paraId="6788BA36" w14:textId="77777777" w:rsidR="00CA3166" w:rsidRPr="00F74E3B" w:rsidRDefault="00CA3166">
      <w:pPr>
        <w:rPr>
          <w:rFonts w:ascii="Times New Roman" w:hAnsi="Times New Roman" w:cs="Times New Roman"/>
        </w:rPr>
      </w:pPr>
    </w:p>
    <w:p w14:paraId="13A01B60" w14:textId="77777777" w:rsidR="00C92C55" w:rsidRPr="00F74E3B" w:rsidRDefault="00C92C55" w:rsidP="00C92C55">
      <w:pPr>
        <w:rPr>
          <w:rFonts w:ascii="Times New Roman" w:hAnsi="Times New Roman" w:cs="Times New Roman"/>
        </w:rPr>
      </w:pPr>
      <w:r w:rsidRPr="00F74E3B">
        <w:rPr>
          <w:rFonts w:ascii="Times New Roman" w:hAnsi="Times New Roman" w:cs="Times New Roman"/>
        </w:rPr>
        <w:lastRenderedPageBreak/>
        <w:t>Minor Concerns:</w:t>
      </w:r>
    </w:p>
    <w:p w14:paraId="3AA2E1D3" w14:textId="54F7B926" w:rsidR="00035ACE" w:rsidRPr="00F74E3B" w:rsidRDefault="00C92C55" w:rsidP="00C92C55">
      <w:pPr>
        <w:rPr>
          <w:rFonts w:ascii="Times New Roman" w:hAnsi="Times New Roman" w:cs="Times New Roman"/>
        </w:rPr>
      </w:pPr>
      <w:r w:rsidRPr="00F74E3B">
        <w:rPr>
          <w:rFonts w:ascii="Times New Roman" w:hAnsi="Times New Roman" w:cs="Times New Roman"/>
        </w:rPr>
        <w:t>- Step 1.2.3.) The authors indicate that the capillaries need to be shaken during the cleaning process to remove bubbles. It would be interesting here if they state whether sonication may be used for this purpose</w:t>
      </w:r>
      <w:r w:rsidR="00295968" w:rsidRPr="00F74E3B">
        <w:rPr>
          <w:rFonts w:ascii="Times New Roman" w:hAnsi="Times New Roman" w:cs="Times New Roman"/>
        </w:rPr>
        <w:t xml:space="preserve"> </w:t>
      </w:r>
      <w:r w:rsidRPr="00F74E3B">
        <w:rPr>
          <w:rFonts w:ascii="Times New Roman" w:hAnsi="Times New Roman" w:cs="Times New Roman"/>
        </w:rPr>
        <w:t>and how it compares in time and efficiency with just shaking it. They state that cleaning time may be extended when required. In this regard, it would be interesting if they state how long it may take for this cleaning process (and then, they could compare it with the time required using sonication)</w:t>
      </w:r>
    </w:p>
    <w:p w14:paraId="15BE369F" w14:textId="0D887ECC" w:rsidR="00035ACE" w:rsidRPr="00F74E3B" w:rsidRDefault="00035ACE" w:rsidP="00C92C55">
      <w:pPr>
        <w:rPr>
          <w:rFonts w:ascii="Times New Roman" w:hAnsi="Times New Roman" w:cs="Times New Roman"/>
          <w:b/>
          <w:color w:val="000000"/>
          <w:sz w:val="24"/>
          <w:szCs w:val="24"/>
          <w:shd w:val="clear" w:color="auto" w:fill="FFFFFF"/>
        </w:rPr>
      </w:pPr>
      <w:r w:rsidRPr="00F74E3B">
        <w:rPr>
          <w:rFonts w:ascii="Times New Roman" w:hAnsi="Times New Roman" w:cs="Times New Roman"/>
          <w:b/>
          <w:color w:val="000000"/>
          <w:sz w:val="24"/>
          <w:szCs w:val="24"/>
          <w:shd w:val="clear" w:color="auto" w:fill="FFFFFF"/>
        </w:rPr>
        <w:t>Answers</w:t>
      </w:r>
      <w:r w:rsidRPr="00F74E3B">
        <w:rPr>
          <w:rFonts w:ascii="Times New Roman" w:hAnsi="Times New Roman" w:cs="Times New Roman"/>
          <w:b/>
          <w:color w:val="000000"/>
          <w:sz w:val="24"/>
          <w:szCs w:val="24"/>
          <w:shd w:val="clear" w:color="auto" w:fill="FFFFFF"/>
        </w:rPr>
        <w:t>：</w:t>
      </w:r>
      <w:r w:rsidR="00E26DEE" w:rsidRPr="00D52CA5">
        <w:rPr>
          <w:rFonts w:ascii="Times New Roman" w:hAnsi="Times New Roman" w:cs="Times New Roman"/>
          <w:b/>
          <w:color w:val="000000"/>
          <w:sz w:val="24"/>
          <w:szCs w:val="24"/>
          <w:shd w:val="clear" w:color="auto" w:fill="FFFFFF"/>
        </w:rPr>
        <w:t xml:space="preserve">Although the capillaries need to be shaken during the cleaning process to remove bubbles, it do not need </w:t>
      </w:r>
      <w:r w:rsidR="000306EA" w:rsidRPr="00D52CA5">
        <w:rPr>
          <w:rFonts w:ascii="Times New Roman" w:hAnsi="Times New Roman" w:cs="Times New Roman" w:hint="eastAsia"/>
          <w:b/>
          <w:color w:val="000000"/>
          <w:sz w:val="24"/>
          <w:szCs w:val="24"/>
          <w:shd w:val="clear" w:color="auto" w:fill="FFFFFF"/>
        </w:rPr>
        <w:t xml:space="preserve">to </w:t>
      </w:r>
      <w:r w:rsidR="00E26DEE" w:rsidRPr="00D52CA5">
        <w:rPr>
          <w:rFonts w:ascii="Times New Roman" w:hAnsi="Times New Roman" w:cs="Times New Roman"/>
          <w:b/>
          <w:color w:val="000000"/>
          <w:sz w:val="24"/>
          <w:szCs w:val="24"/>
          <w:shd w:val="clear" w:color="auto" w:fill="FFFFFF"/>
        </w:rPr>
        <w:t>shake all the time.</w:t>
      </w:r>
      <w:r w:rsidR="000306EA" w:rsidRPr="00D52CA5">
        <w:rPr>
          <w:rFonts w:ascii="Times New Roman" w:hAnsi="Times New Roman" w:cs="Times New Roman" w:hint="eastAsia"/>
          <w:b/>
          <w:color w:val="000000"/>
          <w:sz w:val="24"/>
          <w:szCs w:val="24"/>
          <w:shd w:val="clear" w:color="auto" w:fill="FFFFFF"/>
        </w:rPr>
        <w:t xml:space="preserve"> </w:t>
      </w:r>
      <w:r w:rsidR="00192B8E" w:rsidRPr="00D52CA5">
        <w:rPr>
          <w:rFonts w:ascii="Times New Roman" w:hAnsi="Times New Roman" w:cs="Times New Roman"/>
          <w:b/>
          <w:color w:val="000000"/>
          <w:sz w:val="24"/>
          <w:szCs w:val="24"/>
          <w:shd w:val="clear" w:color="auto" w:fill="FFFFFF"/>
        </w:rPr>
        <w:t xml:space="preserve">It’s enough to shake the capillaries </w:t>
      </w:r>
      <w:r w:rsidR="0041686D" w:rsidRPr="00D52CA5">
        <w:rPr>
          <w:rFonts w:ascii="Times New Roman" w:hAnsi="Times New Roman" w:cs="Times New Roman"/>
          <w:b/>
          <w:color w:val="000000"/>
          <w:sz w:val="24"/>
          <w:szCs w:val="24"/>
          <w:shd w:val="clear" w:color="auto" w:fill="FFFFFF"/>
        </w:rPr>
        <w:t>every</w:t>
      </w:r>
      <w:r w:rsidR="0041686D" w:rsidRPr="00D52CA5">
        <w:rPr>
          <w:rFonts w:ascii="Times New Roman" w:hAnsi="Times New Roman" w:cs="Times New Roman" w:hint="eastAsia"/>
          <w:b/>
          <w:color w:val="000000"/>
          <w:sz w:val="24"/>
          <w:szCs w:val="24"/>
          <w:shd w:val="clear" w:color="auto" w:fill="FFFFFF"/>
        </w:rPr>
        <w:t xml:space="preserve"> </w:t>
      </w:r>
      <w:r w:rsidR="00192B8E" w:rsidRPr="00D52CA5">
        <w:rPr>
          <w:rFonts w:ascii="Times New Roman" w:hAnsi="Times New Roman" w:cs="Times New Roman"/>
          <w:b/>
          <w:color w:val="000000"/>
          <w:sz w:val="24"/>
          <w:szCs w:val="24"/>
          <w:shd w:val="clear" w:color="auto" w:fill="FFFFFF"/>
        </w:rPr>
        <w:t>10 min</w:t>
      </w:r>
      <w:r w:rsidR="0041686D" w:rsidRPr="00D52CA5">
        <w:rPr>
          <w:rFonts w:ascii="Times New Roman" w:hAnsi="Times New Roman" w:cs="Times New Roman"/>
          <w:b/>
          <w:color w:val="000000"/>
          <w:sz w:val="24"/>
          <w:szCs w:val="24"/>
          <w:shd w:val="clear" w:color="auto" w:fill="FFFFFF"/>
        </w:rPr>
        <w:t>utes</w:t>
      </w:r>
      <w:r w:rsidR="00192B8E" w:rsidRPr="00D52CA5">
        <w:rPr>
          <w:rFonts w:ascii="Times New Roman" w:hAnsi="Times New Roman" w:cs="Times New Roman"/>
          <w:b/>
          <w:color w:val="000000"/>
          <w:sz w:val="24"/>
          <w:szCs w:val="24"/>
          <w:shd w:val="clear" w:color="auto" w:fill="FFFFFF"/>
        </w:rPr>
        <w:t>.</w:t>
      </w:r>
      <w:r w:rsidR="000306EA" w:rsidRPr="00D52CA5">
        <w:rPr>
          <w:rFonts w:ascii="Times New Roman" w:hAnsi="Times New Roman" w:cs="Times New Roman" w:hint="eastAsia"/>
          <w:b/>
          <w:color w:val="000000"/>
          <w:sz w:val="24"/>
          <w:szCs w:val="24"/>
          <w:shd w:val="clear" w:color="auto" w:fill="FFFFFF"/>
        </w:rPr>
        <w:t xml:space="preserve"> </w:t>
      </w:r>
      <w:r w:rsidR="00192B8E" w:rsidRPr="00D52CA5">
        <w:rPr>
          <w:rFonts w:ascii="Times New Roman" w:hAnsi="Times New Roman" w:cs="Times New Roman"/>
          <w:b/>
          <w:color w:val="000000"/>
          <w:sz w:val="24"/>
          <w:szCs w:val="24"/>
          <w:shd w:val="clear" w:color="auto" w:fill="FFFFFF"/>
        </w:rPr>
        <w:t>B</w:t>
      </w:r>
      <w:r w:rsidR="00E26DEE" w:rsidRPr="00D52CA5">
        <w:rPr>
          <w:rFonts w:ascii="Times New Roman" w:hAnsi="Times New Roman" w:cs="Times New Roman"/>
          <w:b/>
          <w:color w:val="000000"/>
          <w:sz w:val="24"/>
          <w:szCs w:val="24"/>
          <w:shd w:val="clear" w:color="auto" w:fill="FFFFFF"/>
        </w:rPr>
        <w:t>ub</w:t>
      </w:r>
      <w:r w:rsidR="00192B8E" w:rsidRPr="00D52CA5">
        <w:rPr>
          <w:rFonts w:ascii="Times New Roman" w:hAnsi="Times New Roman" w:cs="Times New Roman"/>
          <w:b/>
          <w:color w:val="000000"/>
          <w:sz w:val="24"/>
          <w:szCs w:val="24"/>
          <w:shd w:val="clear" w:color="auto" w:fill="FFFFFF"/>
        </w:rPr>
        <w:t xml:space="preserve">ble is </w:t>
      </w:r>
      <w:r w:rsidR="00E26DEE" w:rsidRPr="00D52CA5">
        <w:rPr>
          <w:rFonts w:ascii="Times New Roman" w:hAnsi="Times New Roman" w:cs="Times New Roman"/>
          <w:b/>
          <w:color w:val="000000"/>
          <w:sz w:val="24"/>
          <w:szCs w:val="24"/>
          <w:shd w:val="clear" w:color="auto" w:fill="FFFFFF"/>
        </w:rPr>
        <w:t xml:space="preserve">usually produced at the beginning </w:t>
      </w:r>
      <w:r w:rsidR="00192B8E" w:rsidRPr="00D52CA5">
        <w:rPr>
          <w:rFonts w:ascii="Times New Roman" w:hAnsi="Times New Roman" w:cs="Times New Roman"/>
          <w:b/>
          <w:color w:val="000000"/>
          <w:sz w:val="24"/>
          <w:szCs w:val="24"/>
          <w:shd w:val="clear" w:color="auto" w:fill="FFFFFF"/>
        </w:rPr>
        <w:t>of adding H</w:t>
      </w:r>
      <w:r w:rsidR="00192B8E" w:rsidRPr="00D52CA5">
        <w:rPr>
          <w:rFonts w:ascii="Times New Roman" w:hAnsi="Times New Roman" w:cs="Times New Roman"/>
          <w:b/>
          <w:color w:val="000000"/>
          <w:sz w:val="24"/>
          <w:szCs w:val="24"/>
          <w:shd w:val="clear" w:color="auto" w:fill="FFFFFF"/>
          <w:vertAlign w:val="subscript"/>
        </w:rPr>
        <w:t>2</w:t>
      </w:r>
      <w:r w:rsidR="00192B8E" w:rsidRPr="00D52CA5">
        <w:rPr>
          <w:rFonts w:ascii="Times New Roman" w:hAnsi="Times New Roman" w:cs="Times New Roman"/>
          <w:b/>
          <w:color w:val="000000"/>
          <w:sz w:val="24"/>
          <w:szCs w:val="24"/>
          <w:shd w:val="clear" w:color="auto" w:fill="FFFFFF"/>
        </w:rPr>
        <w:t>O</w:t>
      </w:r>
      <w:r w:rsidR="00192B8E" w:rsidRPr="00D52CA5">
        <w:rPr>
          <w:rFonts w:ascii="Times New Roman" w:hAnsi="Times New Roman" w:cs="Times New Roman"/>
          <w:b/>
          <w:color w:val="000000"/>
          <w:sz w:val="24"/>
          <w:szCs w:val="24"/>
          <w:shd w:val="clear" w:color="auto" w:fill="FFFFFF"/>
          <w:vertAlign w:val="subscript"/>
        </w:rPr>
        <w:t>2</w:t>
      </w:r>
      <w:r w:rsidR="00E10A6F" w:rsidRPr="00D52CA5">
        <w:rPr>
          <w:rFonts w:ascii="Times New Roman" w:hAnsi="Times New Roman" w:cs="Times New Roman"/>
          <w:b/>
          <w:color w:val="000000"/>
          <w:sz w:val="24"/>
          <w:szCs w:val="24"/>
          <w:shd w:val="clear" w:color="auto" w:fill="FFFFFF"/>
        </w:rPr>
        <w:t xml:space="preserve"> and as the time goes the amount of bubbles is reduced.</w:t>
      </w:r>
      <w:r w:rsidR="00E26DEE" w:rsidRPr="00D52CA5">
        <w:rPr>
          <w:rFonts w:ascii="Times New Roman" w:hAnsi="Times New Roman" w:cs="Times New Roman"/>
          <w:b/>
          <w:color w:val="000000"/>
          <w:sz w:val="24"/>
          <w:szCs w:val="24"/>
          <w:shd w:val="clear" w:color="auto" w:fill="FFFFFF"/>
        </w:rPr>
        <w:t xml:space="preserve"> So we </w:t>
      </w:r>
      <w:r w:rsidR="00CC2321" w:rsidRPr="00D52CA5">
        <w:rPr>
          <w:rFonts w:ascii="Times New Roman" w:hAnsi="Times New Roman" w:cs="Times New Roman"/>
          <w:b/>
          <w:color w:val="000000"/>
          <w:sz w:val="24"/>
          <w:szCs w:val="24"/>
          <w:shd w:val="clear" w:color="auto" w:fill="FFFFFF"/>
        </w:rPr>
        <w:t>haven’t</w:t>
      </w:r>
      <w:r w:rsidR="00E10A6F" w:rsidRPr="00D52CA5">
        <w:rPr>
          <w:rFonts w:ascii="Times New Roman" w:hAnsi="Times New Roman" w:cs="Times New Roman"/>
          <w:b/>
          <w:color w:val="000000"/>
          <w:sz w:val="24"/>
          <w:szCs w:val="24"/>
          <w:shd w:val="clear" w:color="auto" w:fill="FFFFFF"/>
        </w:rPr>
        <w:t xml:space="preserve"> try sonication.</w:t>
      </w:r>
      <w:r w:rsidR="00CC2321" w:rsidRPr="00D52CA5">
        <w:rPr>
          <w:rFonts w:ascii="Times New Roman" w:hAnsi="Times New Roman" w:cs="Times New Roman"/>
          <w:b/>
          <w:color w:val="000000"/>
          <w:sz w:val="24"/>
          <w:szCs w:val="24"/>
          <w:shd w:val="clear" w:color="auto" w:fill="FFFFFF"/>
        </w:rPr>
        <w:t xml:space="preserve"> Usually 30 min is enough for cleaning </w:t>
      </w:r>
      <w:r w:rsidR="000306EA" w:rsidRPr="00D52CA5">
        <w:rPr>
          <w:rFonts w:ascii="Times New Roman" w:hAnsi="Times New Roman" w:cs="Times New Roman" w:hint="eastAsia"/>
          <w:b/>
          <w:color w:val="000000"/>
          <w:sz w:val="24"/>
          <w:szCs w:val="24"/>
          <w:shd w:val="clear" w:color="auto" w:fill="FFFFFF"/>
        </w:rPr>
        <w:t xml:space="preserve">of the </w:t>
      </w:r>
      <w:r w:rsidR="00CC2321" w:rsidRPr="00D52CA5">
        <w:rPr>
          <w:rFonts w:ascii="Times New Roman" w:hAnsi="Times New Roman" w:cs="Times New Roman"/>
          <w:b/>
          <w:color w:val="000000"/>
          <w:sz w:val="24"/>
          <w:szCs w:val="24"/>
          <w:shd w:val="clear" w:color="auto" w:fill="FFFFFF"/>
        </w:rPr>
        <w:t>capillaries and we have</w:t>
      </w:r>
      <w:r w:rsidR="000306EA" w:rsidRPr="00D52CA5">
        <w:rPr>
          <w:rFonts w:ascii="Times New Roman" w:hAnsi="Times New Roman" w:cs="Times New Roman" w:hint="eastAsia"/>
          <w:b/>
          <w:color w:val="000000"/>
          <w:sz w:val="24"/>
          <w:szCs w:val="24"/>
          <w:shd w:val="clear" w:color="auto" w:fill="FFFFFF"/>
        </w:rPr>
        <w:t>n</w:t>
      </w:r>
      <w:r w:rsidR="000306EA" w:rsidRPr="00D52CA5">
        <w:rPr>
          <w:rFonts w:ascii="Times New Roman" w:hAnsi="Times New Roman" w:cs="Times New Roman"/>
          <w:b/>
          <w:color w:val="000000"/>
          <w:sz w:val="24"/>
          <w:szCs w:val="24"/>
          <w:shd w:val="clear" w:color="auto" w:fill="FFFFFF"/>
        </w:rPr>
        <w:t>’</w:t>
      </w:r>
      <w:r w:rsidR="000306EA" w:rsidRPr="00D52CA5">
        <w:rPr>
          <w:rFonts w:ascii="Times New Roman" w:hAnsi="Times New Roman" w:cs="Times New Roman" w:hint="eastAsia"/>
          <w:b/>
          <w:color w:val="000000"/>
          <w:sz w:val="24"/>
          <w:szCs w:val="24"/>
          <w:shd w:val="clear" w:color="auto" w:fill="FFFFFF"/>
        </w:rPr>
        <w:t>t</w:t>
      </w:r>
      <w:r w:rsidR="00CC2321" w:rsidRPr="00D52CA5">
        <w:rPr>
          <w:rFonts w:ascii="Times New Roman" w:hAnsi="Times New Roman" w:cs="Times New Roman"/>
          <w:b/>
          <w:color w:val="000000"/>
          <w:sz w:val="24"/>
          <w:szCs w:val="24"/>
          <w:shd w:val="clear" w:color="auto" w:fill="FFFFFF"/>
        </w:rPr>
        <w:t xml:space="preserve"> observed obvious </w:t>
      </w:r>
      <w:r w:rsidR="00AF14B2" w:rsidRPr="00D52CA5">
        <w:rPr>
          <w:rFonts w:ascii="Times New Roman" w:hAnsi="Times New Roman" w:cs="Times New Roman"/>
          <w:b/>
          <w:color w:val="000000"/>
          <w:sz w:val="24"/>
          <w:szCs w:val="24"/>
          <w:shd w:val="clear" w:color="auto" w:fill="FFFFFF"/>
        </w:rPr>
        <w:t>e</w:t>
      </w:r>
      <w:r w:rsidR="00CC2321" w:rsidRPr="00D52CA5">
        <w:rPr>
          <w:rFonts w:ascii="Times New Roman" w:hAnsi="Times New Roman" w:cs="Times New Roman"/>
          <w:b/>
          <w:color w:val="000000"/>
          <w:sz w:val="24"/>
          <w:szCs w:val="24"/>
          <w:shd w:val="clear" w:color="auto" w:fill="FFFFFF"/>
        </w:rPr>
        <w:t>ffect when extend the cleaning time.</w:t>
      </w:r>
      <w:r w:rsidR="00CC2321" w:rsidRPr="00F74E3B">
        <w:rPr>
          <w:rFonts w:ascii="Times New Roman" w:hAnsi="Times New Roman" w:cs="Times New Roman"/>
          <w:b/>
          <w:color w:val="000000"/>
          <w:sz w:val="24"/>
          <w:szCs w:val="24"/>
          <w:shd w:val="clear" w:color="auto" w:fill="FFFFFF"/>
        </w:rPr>
        <w:t xml:space="preserve"> </w:t>
      </w:r>
    </w:p>
    <w:p w14:paraId="3D4220E4" w14:textId="77777777" w:rsidR="00035ACE" w:rsidRPr="00F74E3B" w:rsidRDefault="00035ACE" w:rsidP="00C92C55">
      <w:pPr>
        <w:rPr>
          <w:rFonts w:ascii="Times New Roman" w:hAnsi="Times New Roman" w:cs="Times New Roman"/>
        </w:rPr>
      </w:pPr>
    </w:p>
    <w:p w14:paraId="2CF4AE56" w14:textId="77777777" w:rsidR="00C92C55" w:rsidRPr="00F74E3B" w:rsidRDefault="00C92C55" w:rsidP="00C92C55">
      <w:pPr>
        <w:rPr>
          <w:rFonts w:ascii="Times New Roman" w:hAnsi="Times New Roman" w:cs="Times New Roman"/>
        </w:rPr>
      </w:pPr>
      <w:r w:rsidRPr="00F74E3B">
        <w:rPr>
          <w:rFonts w:ascii="Times New Roman" w:hAnsi="Times New Roman" w:cs="Times New Roman"/>
        </w:rPr>
        <w:t>- Step 1.3.) Although it may be rather evident and eventually the video will show it, it would be good to state explicitly where exactly the PDMS is poured onto.</w:t>
      </w:r>
    </w:p>
    <w:p w14:paraId="41D0D51C" w14:textId="1B781C6F" w:rsidR="00035ACE" w:rsidRPr="00F74E3B" w:rsidRDefault="00035ACE" w:rsidP="00C92C55">
      <w:pPr>
        <w:rPr>
          <w:rFonts w:ascii="Times New Roman" w:hAnsi="Times New Roman" w:cs="Times New Roman"/>
          <w:b/>
          <w:color w:val="000000"/>
          <w:sz w:val="24"/>
          <w:szCs w:val="24"/>
          <w:shd w:val="clear" w:color="auto" w:fill="FFFFFF"/>
        </w:rPr>
      </w:pPr>
      <w:r w:rsidRPr="00F74E3B">
        <w:rPr>
          <w:rFonts w:ascii="Times New Roman" w:hAnsi="Times New Roman" w:cs="Times New Roman"/>
          <w:b/>
          <w:color w:val="000000"/>
          <w:sz w:val="24"/>
          <w:szCs w:val="24"/>
          <w:shd w:val="clear" w:color="auto" w:fill="FFFFFF"/>
        </w:rPr>
        <w:t>Answers</w:t>
      </w:r>
      <w:r w:rsidRPr="00F74E3B">
        <w:rPr>
          <w:rFonts w:ascii="Times New Roman" w:hAnsi="Times New Roman" w:cs="Times New Roman"/>
          <w:b/>
          <w:color w:val="000000"/>
          <w:sz w:val="24"/>
          <w:szCs w:val="24"/>
          <w:shd w:val="clear" w:color="auto" w:fill="FFFFFF"/>
        </w:rPr>
        <w:t>：</w:t>
      </w:r>
      <w:r w:rsidR="00AA06C5" w:rsidRPr="00F74E3B">
        <w:rPr>
          <w:rFonts w:ascii="Times New Roman" w:hAnsi="Times New Roman" w:cs="Times New Roman"/>
          <w:b/>
          <w:color w:val="000000"/>
          <w:sz w:val="24"/>
          <w:szCs w:val="24"/>
          <w:shd w:val="clear" w:color="auto" w:fill="FFFFFF"/>
        </w:rPr>
        <w:t>We thank the reviewer for pointing out this.</w:t>
      </w:r>
      <w:r w:rsidR="005A261E" w:rsidRPr="00F74E3B">
        <w:rPr>
          <w:rFonts w:ascii="Times New Roman" w:hAnsi="Times New Roman" w:cs="Times New Roman"/>
          <w:b/>
          <w:color w:val="000000"/>
          <w:sz w:val="24"/>
          <w:szCs w:val="24"/>
          <w:shd w:val="clear" w:color="auto" w:fill="FFFFFF"/>
        </w:rPr>
        <w:t xml:space="preserve"> </w:t>
      </w:r>
      <w:r w:rsidR="00FB49CA" w:rsidRPr="00F74E3B">
        <w:rPr>
          <w:rFonts w:ascii="Times New Roman" w:hAnsi="Times New Roman" w:cs="Times New Roman"/>
          <w:b/>
          <w:color w:val="000000"/>
          <w:sz w:val="24"/>
          <w:szCs w:val="24"/>
          <w:shd w:val="clear" w:color="auto" w:fill="FFFFFF"/>
        </w:rPr>
        <w:t xml:space="preserve">There is a cylinder of mold </w:t>
      </w:r>
      <w:r w:rsidR="000306EA">
        <w:rPr>
          <w:rFonts w:ascii="Times New Roman" w:hAnsi="Times New Roman" w:cs="Times New Roman" w:hint="eastAsia"/>
          <w:b/>
          <w:color w:val="000000"/>
          <w:sz w:val="24"/>
          <w:szCs w:val="24"/>
          <w:shd w:val="clear" w:color="auto" w:fill="FFFFFF"/>
        </w:rPr>
        <w:t xml:space="preserve">that will </w:t>
      </w:r>
      <w:r w:rsidR="00FB49CA" w:rsidRPr="00F74E3B">
        <w:rPr>
          <w:rFonts w:ascii="Times New Roman" w:hAnsi="Times New Roman" w:cs="Times New Roman"/>
          <w:b/>
          <w:color w:val="000000"/>
          <w:sz w:val="24"/>
          <w:szCs w:val="24"/>
          <w:shd w:val="clear" w:color="auto" w:fill="FFFFFF"/>
        </w:rPr>
        <w:t xml:space="preserve">contain </w:t>
      </w:r>
      <w:r w:rsidR="00AA06C5" w:rsidRPr="00F74E3B">
        <w:rPr>
          <w:rFonts w:ascii="Times New Roman" w:hAnsi="Times New Roman" w:cs="Times New Roman"/>
          <w:b/>
          <w:color w:val="000000"/>
          <w:sz w:val="24"/>
          <w:szCs w:val="24"/>
          <w:shd w:val="clear" w:color="auto" w:fill="FFFFFF"/>
        </w:rPr>
        <w:t xml:space="preserve">PDMS, </w:t>
      </w:r>
      <w:r w:rsidR="000306EA">
        <w:rPr>
          <w:rFonts w:ascii="Times New Roman" w:hAnsi="Times New Roman" w:cs="Times New Roman" w:hint="eastAsia"/>
          <w:b/>
          <w:color w:val="000000"/>
          <w:sz w:val="24"/>
          <w:szCs w:val="24"/>
          <w:shd w:val="clear" w:color="auto" w:fill="FFFFFF"/>
        </w:rPr>
        <w:t xml:space="preserve">when </w:t>
      </w:r>
      <w:r w:rsidR="000306EA">
        <w:rPr>
          <w:rFonts w:ascii="Times New Roman" w:hAnsi="Times New Roman" w:cs="Times New Roman"/>
          <w:b/>
          <w:color w:val="000000"/>
          <w:sz w:val="24"/>
          <w:szCs w:val="24"/>
          <w:shd w:val="clear" w:color="auto" w:fill="FFFFFF"/>
        </w:rPr>
        <w:t>fabricating the</w:t>
      </w:r>
      <w:r w:rsidR="000306EA">
        <w:rPr>
          <w:rFonts w:ascii="Times New Roman" w:hAnsi="Times New Roman" w:cs="Times New Roman" w:hint="eastAsia"/>
          <w:b/>
          <w:color w:val="000000"/>
          <w:sz w:val="24"/>
          <w:szCs w:val="24"/>
          <w:shd w:val="clear" w:color="auto" w:fill="FFFFFF"/>
        </w:rPr>
        <w:t xml:space="preserve"> reaction unit, </w:t>
      </w:r>
      <w:r w:rsidR="00AA06C5" w:rsidRPr="00F74E3B">
        <w:rPr>
          <w:rFonts w:ascii="Times New Roman" w:hAnsi="Times New Roman" w:cs="Times New Roman"/>
          <w:b/>
          <w:color w:val="000000"/>
          <w:sz w:val="24"/>
          <w:szCs w:val="24"/>
          <w:shd w:val="clear" w:color="auto" w:fill="FFFFFF"/>
        </w:rPr>
        <w:t xml:space="preserve">we just directly pour PDMS </w:t>
      </w:r>
      <w:r w:rsidR="000306EA">
        <w:rPr>
          <w:rFonts w:ascii="Times New Roman" w:hAnsi="Times New Roman" w:cs="Times New Roman" w:hint="eastAsia"/>
          <w:b/>
          <w:color w:val="000000"/>
          <w:sz w:val="24"/>
          <w:szCs w:val="24"/>
          <w:shd w:val="clear" w:color="auto" w:fill="FFFFFF"/>
        </w:rPr>
        <w:t>in</w:t>
      </w:r>
      <w:r w:rsidR="00AA06C5" w:rsidRPr="00F74E3B">
        <w:rPr>
          <w:rFonts w:ascii="Times New Roman" w:hAnsi="Times New Roman" w:cs="Times New Roman"/>
          <w:b/>
          <w:color w:val="000000"/>
          <w:sz w:val="24"/>
          <w:szCs w:val="24"/>
          <w:shd w:val="clear" w:color="auto" w:fill="FFFFFF"/>
        </w:rPr>
        <w:t xml:space="preserve">to it. It </w:t>
      </w:r>
      <w:r w:rsidR="000306EA">
        <w:rPr>
          <w:rFonts w:ascii="Times New Roman" w:hAnsi="Times New Roman" w:cs="Times New Roman" w:hint="eastAsia"/>
          <w:b/>
          <w:color w:val="000000"/>
          <w:sz w:val="24"/>
          <w:szCs w:val="24"/>
          <w:shd w:val="clear" w:color="auto" w:fill="FFFFFF"/>
        </w:rPr>
        <w:t xml:space="preserve">is </w:t>
      </w:r>
      <w:r w:rsidR="00AA06C5" w:rsidRPr="00F74E3B">
        <w:rPr>
          <w:rFonts w:ascii="Times New Roman" w:hAnsi="Times New Roman" w:cs="Times New Roman"/>
          <w:b/>
          <w:color w:val="000000"/>
          <w:sz w:val="24"/>
          <w:szCs w:val="24"/>
          <w:shd w:val="clear" w:color="auto" w:fill="FFFFFF"/>
        </w:rPr>
        <w:t>also showed in Figure 1. We have revised the manuscript</w:t>
      </w:r>
      <w:r w:rsidR="000306EA">
        <w:rPr>
          <w:rFonts w:ascii="Times New Roman" w:hAnsi="Times New Roman" w:cs="Times New Roman" w:hint="eastAsia"/>
          <w:b/>
          <w:color w:val="000000"/>
          <w:sz w:val="24"/>
          <w:szCs w:val="24"/>
          <w:shd w:val="clear" w:color="auto" w:fill="FFFFFF"/>
        </w:rPr>
        <w:t xml:space="preserve"> accordingly</w:t>
      </w:r>
      <w:r w:rsidR="00AA06C5" w:rsidRPr="00F74E3B">
        <w:rPr>
          <w:rFonts w:ascii="Times New Roman" w:hAnsi="Times New Roman" w:cs="Times New Roman"/>
          <w:b/>
          <w:color w:val="000000"/>
          <w:sz w:val="24"/>
          <w:szCs w:val="24"/>
          <w:shd w:val="clear" w:color="auto" w:fill="FFFFFF"/>
        </w:rPr>
        <w:t>.</w:t>
      </w:r>
      <w:r w:rsidR="0041686D">
        <w:rPr>
          <w:rFonts w:ascii="Times New Roman" w:hAnsi="Times New Roman" w:cs="Times New Roman"/>
          <w:b/>
          <w:color w:val="000000"/>
          <w:sz w:val="24"/>
          <w:szCs w:val="24"/>
          <w:shd w:val="clear" w:color="auto" w:fill="FFFFFF"/>
        </w:rPr>
        <w:t xml:space="preserve"> </w:t>
      </w:r>
      <w:r w:rsidR="0041686D" w:rsidRPr="00D52CA5">
        <w:rPr>
          <w:rFonts w:ascii="Times New Roman" w:hAnsi="Times New Roman" w:cs="Times New Roman"/>
          <w:b/>
          <w:color w:val="000000"/>
          <w:sz w:val="24"/>
          <w:szCs w:val="24"/>
          <w:highlight w:val="magenta"/>
          <w:shd w:val="clear" w:color="auto" w:fill="FFFFFF"/>
        </w:rPr>
        <w:t xml:space="preserve">line </w:t>
      </w:r>
      <w:r w:rsidR="00180DFE" w:rsidRPr="00D52CA5">
        <w:rPr>
          <w:rFonts w:ascii="Times New Roman" w:hAnsi="Times New Roman" w:cs="Times New Roman"/>
          <w:b/>
          <w:color w:val="000000"/>
          <w:sz w:val="24"/>
          <w:szCs w:val="24"/>
          <w:highlight w:val="magenta"/>
          <w:shd w:val="clear" w:color="auto" w:fill="FFFFFF"/>
        </w:rPr>
        <w:t>150</w:t>
      </w:r>
      <w:r w:rsidR="00180DFE">
        <w:rPr>
          <w:rFonts w:ascii="Times New Roman" w:hAnsi="Times New Roman" w:cs="Times New Roman"/>
          <w:b/>
          <w:color w:val="000000"/>
          <w:sz w:val="24"/>
          <w:szCs w:val="24"/>
          <w:shd w:val="clear" w:color="auto" w:fill="FFFFFF"/>
        </w:rPr>
        <w:t>.</w:t>
      </w:r>
    </w:p>
    <w:p w14:paraId="038C7209" w14:textId="77777777" w:rsidR="00AA06C5" w:rsidRPr="00F74E3B" w:rsidRDefault="00AA06C5" w:rsidP="00C92C55">
      <w:pPr>
        <w:rPr>
          <w:rFonts w:ascii="Times New Roman" w:hAnsi="Times New Roman" w:cs="Times New Roman"/>
          <w:b/>
          <w:color w:val="000000"/>
          <w:sz w:val="24"/>
          <w:szCs w:val="24"/>
          <w:shd w:val="clear" w:color="auto" w:fill="FFFFFF"/>
        </w:rPr>
      </w:pPr>
      <w:r w:rsidRPr="00F74E3B">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A1F27A1" wp14:editId="78402147">
                <wp:simplePos x="0" y="0"/>
                <wp:positionH relativeFrom="margin">
                  <wp:posOffset>2247900</wp:posOffset>
                </wp:positionH>
                <wp:positionV relativeFrom="paragraph">
                  <wp:posOffset>114301</wp:posOffset>
                </wp:positionV>
                <wp:extent cx="638175" cy="22860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638175" cy="228600"/>
                        </a:xfrm>
                        <a:prstGeom prst="rect">
                          <a:avLst/>
                        </a:prstGeom>
                        <a:solidFill>
                          <a:schemeClr val="lt1"/>
                        </a:solidFill>
                        <a:ln w="6350">
                          <a:solidFill>
                            <a:prstClr val="black"/>
                          </a:solidFill>
                        </a:ln>
                      </wps:spPr>
                      <wps:txbx>
                        <w:txbxContent>
                          <w:p w14:paraId="155E3872" w14:textId="77777777" w:rsidR="00AA06C5" w:rsidRPr="00AA06C5" w:rsidRDefault="00AA06C5">
                            <w:pPr>
                              <w:rPr>
                                <w:rFonts w:ascii="Times New Roman" w:hAnsi="Times New Roman" w:cs="Times New Roman"/>
                                <w:sz w:val="18"/>
                                <w:szCs w:val="18"/>
                              </w:rPr>
                            </w:pPr>
                            <w:r w:rsidRPr="00AA06C5">
                              <w:rPr>
                                <w:rFonts w:ascii="Times New Roman" w:hAnsi="Times New Roman" w:cs="Times New Roman"/>
                                <w:sz w:val="18"/>
                                <w:szCs w:val="18"/>
                              </w:rPr>
                              <w:t>Cylinder</w:t>
                            </w:r>
                          </w:p>
                          <w:p w14:paraId="5AA81BCB" w14:textId="77777777" w:rsidR="00AA06C5" w:rsidRDefault="00AA06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F27A1" id="_x0000_t202" coordsize="21600,21600" o:spt="202" path="m,l,21600r21600,l21600,xe">
                <v:stroke joinstyle="miter"/>
                <v:path gradientshapeok="t" o:connecttype="rect"/>
              </v:shapetype>
              <v:shape id="文本框 3" o:spid="_x0000_s1026" type="#_x0000_t202" style="position:absolute;margin-left:177pt;margin-top:9pt;width:50.25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" fillcolor="white [3201]" strokeweight=".5pt">
                <v:textbox>
                  <w:txbxContent>
                    <w:p w14:paraId="155E3872" w14:textId="77777777" w:rsidR="00AA06C5" w:rsidRPr="00AA06C5" w:rsidRDefault="00AA06C5">
                      <w:pPr>
                        <w:rPr>
                          <w:rFonts w:ascii="Times New Roman" w:hAnsi="Times New Roman" w:cs="Times New Roman"/>
                          <w:sz w:val="18"/>
                          <w:szCs w:val="18"/>
                        </w:rPr>
                      </w:pPr>
                      <w:r w:rsidRPr="00AA06C5">
                        <w:rPr>
                          <w:rFonts w:ascii="Times New Roman" w:hAnsi="Times New Roman" w:cs="Times New Roman"/>
                          <w:sz w:val="18"/>
                          <w:szCs w:val="18"/>
                        </w:rPr>
                        <w:t>Cylinder</w:t>
                      </w:r>
                    </w:p>
                    <w:p w14:paraId="5AA81BCB" w14:textId="77777777" w:rsidR="00AA06C5" w:rsidRDefault="00AA06C5"/>
                  </w:txbxContent>
                </v:textbox>
                <w10:wrap anchorx="margin"/>
              </v:shape>
            </w:pict>
          </mc:Fallback>
        </mc:AlternateContent>
      </w:r>
      <w:r w:rsidRPr="00F74E3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F49A02C" wp14:editId="569289BB">
                <wp:simplePos x="0" y="0"/>
                <wp:positionH relativeFrom="column">
                  <wp:posOffset>1943100</wp:posOffset>
                </wp:positionH>
                <wp:positionV relativeFrom="paragraph">
                  <wp:posOffset>228600</wp:posOffset>
                </wp:positionV>
                <wp:extent cx="323850" cy="123825"/>
                <wp:effectExtent l="38100" t="0" r="19050" b="66675"/>
                <wp:wrapNone/>
                <wp:docPr id="2" name="直接箭头连接符 2"/>
                <wp:cNvGraphicFramePr/>
                <a:graphic xmlns:a="http://schemas.openxmlformats.org/drawingml/2006/main">
                  <a:graphicData uri="http://schemas.microsoft.com/office/word/2010/wordprocessingShape">
                    <wps:wsp>
                      <wps:cNvCnPr/>
                      <wps:spPr>
                        <a:xfrm flipH="1">
                          <a:off x="0" y="0"/>
                          <a:ext cx="3238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type w14:anchorId="13E5F44F" id="_x0000_t32" coordsize="21600,21600" o:spt="32" o:oned="t" path="m,l21600,21600e" filled="f">
                <v:path arrowok="t" fillok="f" o:connecttype="none"/>
                <o:lock v:ext="edit" shapetype="t"/>
              </v:shapetype>
              <v:shape id="直接箭头连接符 2" o:spid="_x0000_s1026" type="#_x0000_t32" style="position:absolute;left:0;text-align:left;margin-left:153pt;margin-top:18pt;width:25.5pt;height:9.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" strokecolor="#5b9bd5 [3204]" strokeweight=".5pt">
                <v:stroke endarrow="block" joinstyle="miter"/>
              </v:shape>
            </w:pict>
          </mc:Fallback>
        </mc:AlternateContent>
      </w:r>
      <w:r w:rsidRPr="00F74E3B">
        <w:rPr>
          <w:rFonts w:ascii="Times New Roman" w:hAnsi="Times New Roman" w:cs="Times New Roman"/>
          <w:noProof/>
        </w:rPr>
        <w:drawing>
          <wp:inline distT="0" distB="0" distL="0" distR="0" wp14:anchorId="4EBAAB4A" wp14:editId="6A4A2659">
            <wp:extent cx="5086350" cy="1771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86350" cy="1771650"/>
                    </a:xfrm>
                    <a:prstGeom prst="rect">
                      <a:avLst/>
                    </a:prstGeom>
                  </pic:spPr>
                </pic:pic>
              </a:graphicData>
            </a:graphic>
          </wp:inline>
        </w:drawing>
      </w:r>
    </w:p>
    <w:p w14:paraId="3DFF7519" w14:textId="77777777" w:rsidR="00667F27" w:rsidRPr="00F74E3B" w:rsidRDefault="00667F27" w:rsidP="00C92C55">
      <w:pPr>
        <w:rPr>
          <w:rFonts w:ascii="Times New Roman" w:hAnsi="Times New Roman" w:cs="Times New Roman"/>
        </w:rPr>
      </w:pPr>
    </w:p>
    <w:p w14:paraId="0C3C11E8" w14:textId="77777777" w:rsidR="00C92C55" w:rsidRPr="00F74E3B" w:rsidRDefault="00C92C55" w:rsidP="00C92C55">
      <w:pPr>
        <w:rPr>
          <w:rFonts w:ascii="Times New Roman" w:hAnsi="Times New Roman" w:cs="Times New Roman"/>
        </w:rPr>
      </w:pPr>
      <w:r w:rsidRPr="00F74E3B">
        <w:rPr>
          <w:rFonts w:ascii="Times New Roman" w:hAnsi="Times New Roman" w:cs="Times New Roman"/>
        </w:rPr>
        <w:t xml:space="preserve">- The authors mention in the Discussion section that the LAMP mixture should be shaken gently instead of </w:t>
      </w:r>
      <w:proofErr w:type="spellStart"/>
      <w:r w:rsidRPr="00F74E3B">
        <w:rPr>
          <w:rFonts w:ascii="Times New Roman" w:hAnsi="Times New Roman" w:cs="Times New Roman"/>
        </w:rPr>
        <w:t>vortexing</w:t>
      </w:r>
      <w:proofErr w:type="spellEnd"/>
      <w:r w:rsidRPr="00F74E3B">
        <w:rPr>
          <w:rFonts w:ascii="Times New Roman" w:hAnsi="Times New Roman" w:cs="Times New Roman"/>
        </w:rPr>
        <w:t xml:space="preserve"> it because it may cause failure of the reaction. Given this consideration, the authors should discuss the convenience of having a positive control (and what they would use for that) together with the blank control they propose as a negative control.</w:t>
      </w:r>
    </w:p>
    <w:p w14:paraId="7787B23E" w14:textId="22E8C180" w:rsidR="00035ACE" w:rsidRPr="00F74E3B" w:rsidRDefault="00035ACE" w:rsidP="00C92C55">
      <w:pPr>
        <w:rPr>
          <w:rFonts w:ascii="Times New Roman" w:hAnsi="Times New Roman" w:cs="Times New Roman"/>
        </w:rPr>
      </w:pPr>
      <w:r w:rsidRPr="00F74E3B">
        <w:rPr>
          <w:rFonts w:ascii="Times New Roman" w:hAnsi="Times New Roman" w:cs="Times New Roman"/>
          <w:b/>
          <w:color w:val="000000"/>
          <w:sz w:val="24"/>
          <w:szCs w:val="24"/>
          <w:shd w:val="clear" w:color="auto" w:fill="FFFFFF"/>
        </w:rPr>
        <w:t>Answers</w:t>
      </w:r>
      <w:r w:rsidRPr="00F74E3B">
        <w:rPr>
          <w:rFonts w:ascii="Times New Roman" w:hAnsi="Times New Roman" w:cs="Times New Roman"/>
          <w:b/>
          <w:color w:val="000000"/>
          <w:sz w:val="24"/>
          <w:szCs w:val="24"/>
          <w:shd w:val="clear" w:color="auto" w:fill="FFFFFF"/>
        </w:rPr>
        <w:t>：</w:t>
      </w:r>
      <w:r w:rsidR="00771128" w:rsidRPr="00F74E3B">
        <w:rPr>
          <w:rFonts w:ascii="Times New Roman" w:hAnsi="Times New Roman" w:cs="Times New Roman"/>
          <w:b/>
          <w:color w:val="000000"/>
          <w:sz w:val="24"/>
          <w:szCs w:val="24"/>
          <w:shd w:val="clear" w:color="auto" w:fill="FFFFFF"/>
        </w:rPr>
        <w:t xml:space="preserve">The positive and blank control would help </w:t>
      </w:r>
      <w:r w:rsidR="000306EA">
        <w:rPr>
          <w:rFonts w:ascii="Times New Roman" w:hAnsi="Times New Roman" w:cs="Times New Roman" w:hint="eastAsia"/>
          <w:b/>
          <w:color w:val="000000"/>
          <w:sz w:val="24"/>
          <w:szCs w:val="24"/>
          <w:shd w:val="clear" w:color="auto" w:fill="FFFFFF"/>
        </w:rPr>
        <w:t xml:space="preserve">us for </w:t>
      </w:r>
      <w:r w:rsidR="00771128" w:rsidRPr="00F74E3B">
        <w:rPr>
          <w:rFonts w:ascii="Times New Roman" w:hAnsi="Times New Roman" w:cs="Times New Roman"/>
          <w:b/>
          <w:color w:val="000000"/>
          <w:sz w:val="24"/>
          <w:szCs w:val="24"/>
          <w:shd w:val="clear" w:color="auto" w:fill="FFFFFF"/>
        </w:rPr>
        <w:t xml:space="preserve">better </w:t>
      </w:r>
      <w:r w:rsidR="000306EA">
        <w:rPr>
          <w:rFonts w:ascii="Times New Roman" w:hAnsi="Times New Roman" w:cs="Times New Roman" w:hint="eastAsia"/>
          <w:b/>
          <w:color w:val="000000"/>
          <w:sz w:val="24"/>
          <w:szCs w:val="24"/>
          <w:shd w:val="clear" w:color="auto" w:fill="FFFFFF"/>
        </w:rPr>
        <w:t>interpretation of</w:t>
      </w:r>
      <w:r w:rsidR="00771128" w:rsidRPr="00F74E3B">
        <w:rPr>
          <w:rFonts w:ascii="Times New Roman" w:hAnsi="Times New Roman" w:cs="Times New Roman"/>
          <w:b/>
          <w:color w:val="000000"/>
          <w:sz w:val="24"/>
          <w:szCs w:val="24"/>
          <w:shd w:val="clear" w:color="auto" w:fill="FFFFFF"/>
        </w:rPr>
        <w:t xml:space="preserve"> the results.</w:t>
      </w:r>
      <w:r w:rsidR="00C7577F" w:rsidRPr="00F74E3B">
        <w:rPr>
          <w:rFonts w:ascii="Times New Roman" w:hAnsi="Times New Roman" w:cs="Times New Roman"/>
          <w:b/>
          <w:color w:val="000000"/>
          <w:sz w:val="24"/>
          <w:szCs w:val="24"/>
          <w:shd w:val="clear" w:color="auto" w:fill="FFFFFF"/>
        </w:rPr>
        <w:t xml:space="preserve"> In this experiment, ADH1(endogenous reference gene of Maize) is set as the positive control and two capillar</w:t>
      </w:r>
      <w:r w:rsidR="000306EA">
        <w:rPr>
          <w:rFonts w:ascii="Times New Roman" w:hAnsi="Times New Roman" w:cs="Times New Roman" w:hint="eastAsia"/>
          <w:b/>
          <w:color w:val="000000"/>
          <w:sz w:val="24"/>
          <w:szCs w:val="24"/>
          <w:shd w:val="clear" w:color="auto" w:fill="FFFFFF"/>
        </w:rPr>
        <w:t>ies with</w:t>
      </w:r>
      <w:r w:rsidR="00055ED3">
        <w:rPr>
          <w:rFonts w:ascii="Times New Roman" w:hAnsi="Times New Roman" w:cs="Times New Roman"/>
          <w:b/>
          <w:color w:val="000000"/>
          <w:sz w:val="24"/>
          <w:szCs w:val="24"/>
          <w:shd w:val="clear" w:color="auto" w:fill="FFFFFF"/>
        </w:rPr>
        <w:t>out</w:t>
      </w:r>
      <w:r w:rsidR="000306EA">
        <w:rPr>
          <w:rFonts w:ascii="Times New Roman" w:hAnsi="Times New Roman" w:cs="Times New Roman" w:hint="eastAsia"/>
          <w:b/>
          <w:color w:val="000000"/>
          <w:sz w:val="24"/>
          <w:szCs w:val="24"/>
          <w:shd w:val="clear" w:color="auto" w:fill="FFFFFF"/>
        </w:rPr>
        <w:t xml:space="preserve"> primers</w:t>
      </w:r>
      <w:r w:rsidR="00C7577F" w:rsidRPr="00F74E3B">
        <w:rPr>
          <w:rFonts w:ascii="Times New Roman" w:hAnsi="Times New Roman" w:cs="Times New Roman"/>
          <w:b/>
          <w:color w:val="000000"/>
          <w:sz w:val="24"/>
          <w:szCs w:val="24"/>
          <w:shd w:val="clear" w:color="auto" w:fill="FFFFFF"/>
        </w:rPr>
        <w:t xml:space="preserve"> </w:t>
      </w:r>
      <w:r w:rsidR="000306EA">
        <w:rPr>
          <w:rFonts w:ascii="Times New Roman" w:hAnsi="Times New Roman" w:cs="Times New Roman" w:hint="eastAsia"/>
          <w:b/>
          <w:color w:val="000000"/>
          <w:sz w:val="24"/>
          <w:szCs w:val="24"/>
          <w:shd w:val="clear" w:color="auto" w:fill="FFFFFF"/>
        </w:rPr>
        <w:t>are</w:t>
      </w:r>
      <w:r w:rsidR="00C7577F" w:rsidRPr="00F74E3B">
        <w:rPr>
          <w:rFonts w:ascii="Times New Roman" w:hAnsi="Times New Roman" w:cs="Times New Roman"/>
          <w:b/>
          <w:color w:val="000000"/>
          <w:sz w:val="24"/>
          <w:szCs w:val="24"/>
          <w:shd w:val="clear" w:color="auto" w:fill="FFFFFF"/>
        </w:rPr>
        <w:t xml:space="preserve"> set as blank control</w:t>
      </w:r>
      <w:r w:rsidR="000306EA">
        <w:rPr>
          <w:rFonts w:ascii="Times New Roman" w:hAnsi="Times New Roman" w:cs="Times New Roman" w:hint="eastAsia"/>
          <w:b/>
          <w:color w:val="000000"/>
          <w:sz w:val="24"/>
          <w:szCs w:val="24"/>
          <w:shd w:val="clear" w:color="auto" w:fill="FFFFFF"/>
        </w:rPr>
        <w:t>s</w:t>
      </w:r>
      <w:r w:rsidR="00C7577F" w:rsidRPr="00F74E3B">
        <w:rPr>
          <w:rFonts w:ascii="Times New Roman" w:hAnsi="Times New Roman" w:cs="Times New Roman"/>
          <w:b/>
          <w:color w:val="000000"/>
          <w:sz w:val="24"/>
          <w:szCs w:val="24"/>
          <w:shd w:val="clear" w:color="auto" w:fill="FFFFFF"/>
        </w:rPr>
        <w:t>. So, if LAMP mixture is correctly handled, the positive control would show green and blank control would keep unchanged after</w:t>
      </w:r>
      <w:r w:rsidR="000306EA">
        <w:rPr>
          <w:rFonts w:ascii="Times New Roman" w:hAnsi="Times New Roman" w:cs="Times New Roman" w:hint="eastAsia"/>
          <w:b/>
          <w:color w:val="000000"/>
          <w:sz w:val="24"/>
          <w:szCs w:val="24"/>
          <w:shd w:val="clear" w:color="auto" w:fill="FFFFFF"/>
        </w:rPr>
        <w:t xml:space="preserve"> the</w:t>
      </w:r>
      <w:r w:rsidR="00C7577F" w:rsidRPr="00F74E3B">
        <w:rPr>
          <w:rFonts w:ascii="Times New Roman" w:hAnsi="Times New Roman" w:cs="Times New Roman"/>
          <w:b/>
          <w:color w:val="000000"/>
          <w:sz w:val="24"/>
          <w:szCs w:val="24"/>
          <w:shd w:val="clear" w:color="auto" w:fill="FFFFFF"/>
        </w:rPr>
        <w:t xml:space="preserve"> test is performed.</w:t>
      </w:r>
      <w:r w:rsidR="0086529D" w:rsidRPr="00F74E3B">
        <w:rPr>
          <w:rFonts w:ascii="Times New Roman" w:hAnsi="Times New Roman" w:cs="Times New Roman"/>
          <w:b/>
          <w:color w:val="000000"/>
          <w:sz w:val="24"/>
          <w:szCs w:val="24"/>
          <w:shd w:val="clear" w:color="auto" w:fill="FFFFFF"/>
        </w:rPr>
        <w:t xml:space="preserve"> We have </w:t>
      </w:r>
      <w:r w:rsidR="000306EA">
        <w:rPr>
          <w:rFonts w:ascii="Times New Roman" w:hAnsi="Times New Roman" w:cs="Times New Roman" w:hint="eastAsia"/>
          <w:b/>
          <w:color w:val="000000"/>
          <w:sz w:val="24"/>
          <w:szCs w:val="24"/>
          <w:shd w:val="clear" w:color="auto" w:fill="FFFFFF"/>
        </w:rPr>
        <w:t xml:space="preserve">now </w:t>
      </w:r>
      <w:r w:rsidR="0086529D" w:rsidRPr="00F74E3B">
        <w:rPr>
          <w:rFonts w:ascii="Times New Roman" w:hAnsi="Times New Roman" w:cs="Times New Roman"/>
          <w:b/>
          <w:color w:val="000000"/>
          <w:sz w:val="24"/>
          <w:szCs w:val="24"/>
          <w:shd w:val="clear" w:color="auto" w:fill="FFFFFF"/>
        </w:rPr>
        <w:t xml:space="preserve">discussed </w:t>
      </w:r>
      <w:r w:rsidR="000306EA">
        <w:rPr>
          <w:rFonts w:ascii="Times New Roman" w:hAnsi="Times New Roman" w:cs="Times New Roman" w:hint="eastAsia"/>
          <w:b/>
          <w:color w:val="000000"/>
          <w:sz w:val="24"/>
          <w:szCs w:val="24"/>
          <w:shd w:val="clear" w:color="auto" w:fill="FFFFFF"/>
        </w:rPr>
        <w:t>this</w:t>
      </w:r>
      <w:r w:rsidR="0086529D" w:rsidRPr="00F74E3B">
        <w:rPr>
          <w:rFonts w:ascii="Times New Roman" w:hAnsi="Times New Roman" w:cs="Times New Roman"/>
          <w:b/>
          <w:color w:val="000000"/>
          <w:sz w:val="24"/>
          <w:szCs w:val="24"/>
          <w:shd w:val="clear" w:color="auto" w:fill="FFFFFF"/>
        </w:rPr>
        <w:t xml:space="preserve"> in the manuscript </w:t>
      </w:r>
      <w:r w:rsidR="0086529D" w:rsidRPr="00D52CA5">
        <w:rPr>
          <w:rFonts w:ascii="Times New Roman" w:hAnsi="Times New Roman" w:cs="Times New Roman"/>
          <w:b/>
          <w:color w:val="000000"/>
          <w:sz w:val="24"/>
          <w:szCs w:val="24"/>
          <w:highlight w:val="magenta"/>
          <w:shd w:val="clear" w:color="auto" w:fill="FFFFFF"/>
        </w:rPr>
        <w:t xml:space="preserve">line </w:t>
      </w:r>
      <w:r w:rsidR="009C2F0B" w:rsidRPr="00D52CA5">
        <w:rPr>
          <w:rFonts w:ascii="Times New Roman" w:hAnsi="Times New Roman" w:cs="Times New Roman"/>
          <w:b/>
          <w:color w:val="000000"/>
          <w:sz w:val="24"/>
          <w:szCs w:val="24"/>
          <w:highlight w:val="magenta"/>
          <w:shd w:val="clear" w:color="auto" w:fill="FFFFFF"/>
        </w:rPr>
        <w:t>36</w:t>
      </w:r>
      <w:r w:rsidR="009C2F0B">
        <w:rPr>
          <w:rFonts w:ascii="Times New Roman" w:hAnsi="Times New Roman" w:cs="Times New Roman"/>
          <w:b/>
          <w:color w:val="000000"/>
          <w:sz w:val="24"/>
          <w:szCs w:val="24"/>
          <w:highlight w:val="magenta"/>
          <w:shd w:val="clear" w:color="auto" w:fill="FFFFFF"/>
        </w:rPr>
        <w:t>8</w:t>
      </w:r>
      <w:r w:rsidR="00D52CA5" w:rsidRPr="00D52CA5">
        <w:rPr>
          <w:rFonts w:ascii="Times New Roman" w:hAnsi="Times New Roman" w:cs="Times New Roman"/>
          <w:b/>
          <w:color w:val="000000"/>
          <w:sz w:val="24"/>
          <w:szCs w:val="24"/>
          <w:highlight w:val="magenta"/>
          <w:shd w:val="clear" w:color="auto" w:fill="FFFFFF"/>
        </w:rPr>
        <w:t>-</w:t>
      </w:r>
      <w:r w:rsidR="009C2F0B" w:rsidRPr="00D52CA5">
        <w:rPr>
          <w:rFonts w:ascii="Times New Roman" w:hAnsi="Times New Roman" w:cs="Times New Roman"/>
          <w:b/>
          <w:color w:val="000000"/>
          <w:sz w:val="24"/>
          <w:szCs w:val="24"/>
          <w:highlight w:val="magenta"/>
          <w:shd w:val="clear" w:color="auto" w:fill="FFFFFF"/>
        </w:rPr>
        <w:t>37</w:t>
      </w:r>
      <w:r w:rsidR="009C2F0B">
        <w:rPr>
          <w:rFonts w:ascii="Times New Roman" w:hAnsi="Times New Roman" w:cs="Times New Roman"/>
          <w:b/>
          <w:color w:val="000000"/>
          <w:sz w:val="24"/>
          <w:szCs w:val="24"/>
          <w:shd w:val="clear" w:color="auto" w:fill="FFFFFF"/>
        </w:rPr>
        <w:t>1</w:t>
      </w:r>
      <w:r w:rsidR="000306EA">
        <w:rPr>
          <w:rFonts w:ascii="Times New Roman" w:hAnsi="Times New Roman" w:cs="Times New Roman" w:hint="eastAsia"/>
          <w:b/>
          <w:color w:val="000000"/>
          <w:sz w:val="24"/>
          <w:szCs w:val="24"/>
          <w:shd w:val="clear" w:color="auto" w:fill="FFFFFF"/>
        </w:rPr>
        <w:t>.</w:t>
      </w:r>
    </w:p>
    <w:p w14:paraId="2BCDE0DF" w14:textId="77777777" w:rsidR="00C92C55" w:rsidRPr="00F74E3B" w:rsidRDefault="00C92C55" w:rsidP="00C92C55">
      <w:pPr>
        <w:rPr>
          <w:rFonts w:ascii="Times New Roman" w:hAnsi="Times New Roman" w:cs="Times New Roman"/>
        </w:rPr>
      </w:pPr>
      <w:r w:rsidRPr="00F74E3B">
        <w:rPr>
          <w:rFonts w:ascii="Times New Roman" w:hAnsi="Times New Roman" w:cs="Times New Roman"/>
        </w:rPr>
        <w:lastRenderedPageBreak/>
        <w:t>- The authors should indicate in the table of materials and equipment a suitable supplier for the Ultra-Ever Dry Top Coat for other researchers/developers to be able to obtain it</w:t>
      </w:r>
    </w:p>
    <w:p w14:paraId="143897AB" w14:textId="7A5330F3" w:rsidR="00C92C55" w:rsidRPr="00F74E3B" w:rsidRDefault="00035ACE">
      <w:pPr>
        <w:rPr>
          <w:rFonts w:ascii="Times New Roman" w:hAnsi="Times New Roman" w:cs="Times New Roman"/>
          <w:b/>
          <w:color w:val="000000"/>
          <w:sz w:val="24"/>
          <w:szCs w:val="24"/>
          <w:shd w:val="clear" w:color="auto" w:fill="FFFFFF"/>
        </w:rPr>
      </w:pPr>
      <w:r w:rsidRPr="00F74E3B">
        <w:rPr>
          <w:rFonts w:ascii="Times New Roman" w:hAnsi="Times New Roman" w:cs="Times New Roman"/>
          <w:b/>
          <w:color w:val="000000"/>
          <w:sz w:val="24"/>
          <w:szCs w:val="24"/>
          <w:shd w:val="clear" w:color="auto" w:fill="FFFFFF"/>
        </w:rPr>
        <w:t>Answers</w:t>
      </w:r>
      <w:r w:rsidRPr="00F74E3B">
        <w:rPr>
          <w:rFonts w:ascii="Times New Roman" w:hAnsi="Times New Roman" w:cs="Times New Roman"/>
          <w:b/>
          <w:color w:val="000000"/>
          <w:sz w:val="24"/>
          <w:szCs w:val="24"/>
          <w:shd w:val="clear" w:color="auto" w:fill="FFFFFF"/>
        </w:rPr>
        <w:t>：</w:t>
      </w:r>
      <w:r w:rsidR="009F7B02" w:rsidRPr="00F74E3B">
        <w:rPr>
          <w:rFonts w:ascii="Times New Roman" w:hAnsi="Times New Roman" w:cs="Times New Roman"/>
          <w:b/>
          <w:color w:val="000000"/>
          <w:sz w:val="24"/>
          <w:szCs w:val="24"/>
          <w:shd w:val="clear" w:color="auto" w:fill="FFFFFF"/>
        </w:rPr>
        <w:t xml:space="preserve">we have provided the supplier for the </w:t>
      </w:r>
      <w:bookmarkStart w:id="9" w:name="OLE_LINK4"/>
      <w:r w:rsidR="009F7B02" w:rsidRPr="00F74E3B">
        <w:rPr>
          <w:rFonts w:ascii="Times New Roman" w:hAnsi="Times New Roman" w:cs="Times New Roman"/>
          <w:b/>
          <w:color w:val="000000"/>
          <w:sz w:val="24"/>
          <w:szCs w:val="24"/>
          <w:shd w:val="clear" w:color="auto" w:fill="FFFFFF"/>
        </w:rPr>
        <w:t>Ultra-Ever Dry Top Coat</w:t>
      </w:r>
      <w:bookmarkEnd w:id="9"/>
      <w:r w:rsidR="009F7B02" w:rsidRPr="00F74E3B">
        <w:rPr>
          <w:rFonts w:ascii="Times New Roman" w:hAnsi="Times New Roman" w:cs="Times New Roman"/>
          <w:b/>
          <w:color w:val="000000"/>
          <w:sz w:val="24"/>
          <w:szCs w:val="24"/>
          <w:shd w:val="clear" w:color="auto" w:fill="FFFFFF"/>
        </w:rPr>
        <w:t>.</w:t>
      </w:r>
      <w:r w:rsidR="000143FD" w:rsidRPr="00F74E3B">
        <w:rPr>
          <w:rFonts w:ascii="Times New Roman" w:hAnsi="Times New Roman" w:cs="Times New Roman"/>
          <w:b/>
          <w:color w:val="000000"/>
          <w:sz w:val="24"/>
          <w:szCs w:val="24"/>
          <w:shd w:val="clear" w:color="auto" w:fill="FFFFFF"/>
        </w:rPr>
        <w:t xml:space="preserve"> Researchers can obtain it from </w:t>
      </w:r>
      <w:proofErr w:type="spellStart"/>
      <w:r w:rsidR="000143FD" w:rsidRPr="00F74E3B">
        <w:rPr>
          <w:rFonts w:ascii="Times New Roman" w:hAnsi="Times New Roman" w:cs="Times New Roman"/>
          <w:b/>
          <w:color w:val="000000"/>
          <w:sz w:val="24"/>
          <w:szCs w:val="24"/>
          <w:shd w:val="clear" w:color="auto" w:fill="FFFFFF"/>
        </w:rPr>
        <w:t>Exiron</w:t>
      </w:r>
      <w:proofErr w:type="spellEnd"/>
      <w:r w:rsidR="000143FD" w:rsidRPr="00F74E3B">
        <w:rPr>
          <w:rFonts w:ascii="Times New Roman" w:hAnsi="Times New Roman" w:cs="Times New Roman"/>
          <w:b/>
          <w:color w:val="000000"/>
          <w:sz w:val="24"/>
          <w:szCs w:val="24"/>
          <w:shd w:val="clear" w:color="auto" w:fill="FFFFFF"/>
        </w:rPr>
        <w:t xml:space="preserve"> chemistry</w:t>
      </w:r>
      <w:r w:rsidR="000306EA">
        <w:rPr>
          <w:rFonts w:ascii="Times New Roman" w:hAnsi="Times New Roman" w:cs="Times New Roman" w:hint="eastAsia"/>
          <w:b/>
          <w:color w:val="000000"/>
          <w:sz w:val="24"/>
          <w:szCs w:val="24"/>
          <w:shd w:val="clear" w:color="auto" w:fill="FFFFFF"/>
        </w:rPr>
        <w:t xml:space="preserve"> </w:t>
      </w:r>
      <w:r w:rsidR="000143FD" w:rsidRPr="00F74E3B">
        <w:rPr>
          <w:rFonts w:ascii="Times New Roman" w:hAnsi="Times New Roman" w:cs="Times New Roman"/>
          <w:b/>
          <w:color w:val="000000"/>
          <w:sz w:val="24"/>
          <w:szCs w:val="24"/>
          <w:shd w:val="clear" w:color="auto" w:fill="FFFFFF"/>
        </w:rPr>
        <w:t>(CHINA) CO.,</w:t>
      </w:r>
      <w:r w:rsidR="00037377" w:rsidRPr="00F74E3B">
        <w:rPr>
          <w:rFonts w:ascii="Times New Roman" w:hAnsi="Times New Roman" w:cs="Times New Roman"/>
          <w:b/>
          <w:color w:val="000000"/>
          <w:sz w:val="24"/>
          <w:szCs w:val="24"/>
          <w:shd w:val="clear" w:color="auto" w:fill="FFFFFF"/>
        </w:rPr>
        <w:t xml:space="preserve"> </w:t>
      </w:r>
      <w:r w:rsidR="000143FD" w:rsidRPr="00F74E3B">
        <w:rPr>
          <w:rFonts w:ascii="Times New Roman" w:hAnsi="Times New Roman" w:cs="Times New Roman"/>
          <w:b/>
          <w:color w:val="000000"/>
          <w:sz w:val="24"/>
          <w:szCs w:val="24"/>
          <w:shd w:val="clear" w:color="auto" w:fill="FFFFFF"/>
        </w:rPr>
        <w:t>LTD.</w:t>
      </w:r>
    </w:p>
    <w:sectPr w:rsidR="00C92C55" w:rsidRPr="00F74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9C"/>
    <w:rsid w:val="000143FD"/>
    <w:rsid w:val="000251A6"/>
    <w:rsid w:val="000306EA"/>
    <w:rsid w:val="00035ACE"/>
    <w:rsid w:val="00037377"/>
    <w:rsid w:val="0005049C"/>
    <w:rsid w:val="000519FA"/>
    <w:rsid w:val="00055ED3"/>
    <w:rsid w:val="000C307D"/>
    <w:rsid w:val="000C3D0C"/>
    <w:rsid w:val="000D3113"/>
    <w:rsid w:val="000E7C78"/>
    <w:rsid w:val="00102BEA"/>
    <w:rsid w:val="00153A73"/>
    <w:rsid w:val="00180DFE"/>
    <w:rsid w:val="00192B8E"/>
    <w:rsid w:val="001A7FD0"/>
    <w:rsid w:val="001F6B2E"/>
    <w:rsid w:val="0021446F"/>
    <w:rsid w:val="0024257A"/>
    <w:rsid w:val="00295968"/>
    <w:rsid w:val="0031245F"/>
    <w:rsid w:val="003847EF"/>
    <w:rsid w:val="003A4F63"/>
    <w:rsid w:val="003B366B"/>
    <w:rsid w:val="00411F0D"/>
    <w:rsid w:val="0041686D"/>
    <w:rsid w:val="00462356"/>
    <w:rsid w:val="004D02AE"/>
    <w:rsid w:val="00510454"/>
    <w:rsid w:val="005A261E"/>
    <w:rsid w:val="005D184D"/>
    <w:rsid w:val="005E5532"/>
    <w:rsid w:val="006126DE"/>
    <w:rsid w:val="00631149"/>
    <w:rsid w:val="006336A2"/>
    <w:rsid w:val="00667F27"/>
    <w:rsid w:val="006711B3"/>
    <w:rsid w:val="006F54BF"/>
    <w:rsid w:val="00711759"/>
    <w:rsid w:val="00771128"/>
    <w:rsid w:val="007D2BE9"/>
    <w:rsid w:val="0086529D"/>
    <w:rsid w:val="008D77DE"/>
    <w:rsid w:val="009101D7"/>
    <w:rsid w:val="009148B3"/>
    <w:rsid w:val="009C2F0B"/>
    <w:rsid w:val="009F7B02"/>
    <w:rsid w:val="00A15C82"/>
    <w:rsid w:val="00A1735B"/>
    <w:rsid w:val="00A229EC"/>
    <w:rsid w:val="00A27688"/>
    <w:rsid w:val="00AA06C5"/>
    <w:rsid w:val="00AC10D9"/>
    <w:rsid w:val="00AE6B54"/>
    <w:rsid w:val="00AF14B2"/>
    <w:rsid w:val="00AF493C"/>
    <w:rsid w:val="00B86ABD"/>
    <w:rsid w:val="00BD396C"/>
    <w:rsid w:val="00C6532B"/>
    <w:rsid w:val="00C7577F"/>
    <w:rsid w:val="00C92C55"/>
    <w:rsid w:val="00CA3166"/>
    <w:rsid w:val="00CC2321"/>
    <w:rsid w:val="00D0675A"/>
    <w:rsid w:val="00D52CA5"/>
    <w:rsid w:val="00DA51A7"/>
    <w:rsid w:val="00DE2F63"/>
    <w:rsid w:val="00E10A6F"/>
    <w:rsid w:val="00E26DEE"/>
    <w:rsid w:val="00E321ED"/>
    <w:rsid w:val="00EE1910"/>
    <w:rsid w:val="00EF53FF"/>
    <w:rsid w:val="00F44BEE"/>
    <w:rsid w:val="00F704FA"/>
    <w:rsid w:val="00F74E3B"/>
    <w:rsid w:val="00F80263"/>
    <w:rsid w:val="00FB49CA"/>
    <w:rsid w:val="00FF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8F9D"/>
  <w15:chartTrackingRefBased/>
  <w15:docId w15:val="{2A68DB9B-7D52-4C00-8144-4A8BD211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910"/>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EE1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character" w:customStyle="1" w:styleId="HTML0">
    <w:name w:val="HTML 预设格式 字符"/>
    <w:basedOn w:val="a0"/>
    <w:link w:val="HTML"/>
    <w:uiPriority w:val="99"/>
    <w:rsid w:val="00EE1910"/>
    <w:rPr>
      <w:rFonts w:ascii="宋体" w:eastAsia="宋体" w:hAnsi="宋体" w:cs="宋体"/>
      <w:kern w:val="0"/>
      <w:sz w:val="24"/>
      <w:szCs w:val="24"/>
    </w:rPr>
  </w:style>
  <w:style w:type="paragraph" w:styleId="a3">
    <w:name w:val="Balloon Text"/>
    <w:basedOn w:val="a"/>
    <w:link w:val="a4"/>
    <w:uiPriority w:val="99"/>
    <w:semiHidden/>
    <w:unhideWhenUsed/>
    <w:rsid w:val="00C6532B"/>
    <w:pPr>
      <w:spacing w:after="0"/>
    </w:pPr>
    <w:rPr>
      <w:rFonts w:ascii="宋体" w:eastAsia="宋体"/>
      <w:sz w:val="18"/>
      <w:szCs w:val="18"/>
    </w:rPr>
  </w:style>
  <w:style w:type="character" w:customStyle="1" w:styleId="a4">
    <w:name w:val="批注框文本 字符"/>
    <w:basedOn w:val="a0"/>
    <w:link w:val="a3"/>
    <w:uiPriority w:val="99"/>
    <w:semiHidden/>
    <w:rsid w:val="00C6532B"/>
    <w:rPr>
      <w:rFonts w:ascii="宋体" w:eastAsia="宋体" w:hAnsi="Tahoma"/>
      <w:kern w:val="0"/>
      <w:sz w:val="18"/>
      <w:szCs w:val="18"/>
    </w:rPr>
  </w:style>
  <w:style w:type="character" w:styleId="a5">
    <w:name w:val="annotation reference"/>
    <w:basedOn w:val="a0"/>
    <w:uiPriority w:val="99"/>
    <w:semiHidden/>
    <w:unhideWhenUsed/>
    <w:rsid w:val="009148B3"/>
    <w:rPr>
      <w:sz w:val="21"/>
      <w:szCs w:val="21"/>
    </w:rPr>
  </w:style>
  <w:style w:type="paragraph" w:styleId="a6">
    <w:name w:val="annotation text"/>
    <w:basedOn w:val="a"/>
    <w:link w:val="a7"/>
    <w:uiPriority w:val="99"/>
    <w:semiHidden/>
    <w:unhideWhenUsed/>
    <w:rsid w:val="009148B3"/>
  </w:style>
  <w:style w:type="character" w:customStyle="1" w:styleId="a7">
    <w:name w:val="批注文字 字符"/>
    <w:basedOn w:val="a0"/>
    <w:link w:val="a6"/>
    <w:uiPriority w:val="99"/>
    <w:semiHidden/>
    <w:rsid w:val="009148B3"/>
    <w:rPr>
      <w:rFonts w:ascii="Tahoma" w:eastAsia="微软雅黑" w:hAnsi="Tahoma"/>
      <w:kern w:val="0"/>
      <w:sz w:val="22"/>
    </w:rPr>
  </w:style>
  <w:style w:type="paragraph" w:styleId="a8">
    <w:name w:val="annotation subject"/>
    <w:basedOn w:val="a6"/>
    <w:next w:val="a6"/>
    <w:link w:val="a9"/>
    <w:uiPriority w:val="99"/>
    <w:semiHidden/>
    <w:unhideWhenUsed/>
    <w:rsid w:val="009148B3"/>
    <w:rPr>
      <w:b/>
      <w:bCs/>
    </w:rPr>
  </w:style>
  <w:style w:type="character" w:customStyle="1" w:styleId="a9">
    <w:name w:val="批注主题 字符"/>
    <w:basedOn w:val="a7"/>
    <w:link w:val="a8"/>
    <w:uiPriority w:val="99"/>
    <w:semiHidden/>
    <w:rsid w:val="009148B3"/>
    <w:rPr>
      <w:rFonts w:ascii="Tahoma" w:eastAsia="微软雅黑" w:hAnsi="Tahoma"/>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1916</Words>
  <Characters>10924</Characters>
  <Application>Microsoft Office Word</Application>
  <DocSecurity>0</DocSecurity>
  <Lines>91</Lines>
  <Paragraphs>25</Paragraphs>
  <ScaleCrop>false</ScaleCrop>
  <Company>Microsoft</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陈建伟</dc:creator>
  <cp:keywords/>
  <dc:description/>
  <cp:lastModifiedBy>陈建伟</cp:lastModifiedBy>
  <cp:revision>10</cp:revision>
  <dcterms:created xsi:type="dcterms:W3CDTF">2017-07-20T11:18:00Z</dcterms:created>
  <dcterms:modified xsi:type="dcterms:W3CDTF">2017-07-21T08:02:00Z</dcterms:modified>
</cp:coreProperties>
</file>