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CC5BF" w14:textId="77777777" w:rsidR="00CE10F2" w:rsidRPr="004D14C4" w:rsidRDefault="00CE10F2" w:rsidP="00CE10F2">
      <w:pPr>
        <w:pStyle w:val="BodyText"/>
        <w:outlineLvl w:val="0"/>
        <w:rPr>
          <w:rFonts w:ascii="Helvetica" w:hAnsi="Helvetica"/>
          <w:b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4D14C4" w:rsidRPr="004D14C4">
        <w:rPr>
          <w:rFonts w:ascii="Helvetica" w:hAnsi="Helvetica"/>
          <w:b/>
          <w:i w:val="0"/>
          <w:sz w:val="22"/>
        </w:rPr>
        <w:t>56474</w:t>
      </w:r>
    </w:p>
    <w:p w14:paraId="3EEB0E59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4D14C4">
        <w:rPr>
          <w:rFonts w:ascii="Helvetica" w:hAnsi="Helvetica"/>
          <w:b/>
          <w:i w:val="0"/>
          <w:sz w:val="22"/>
        </w:rPr>
        <w:t xml:space="preserve"> Anthony </w:t>
      </w:r>
      <w:proofErr w:type="spellStart"/>
      <w:r w:rsidR="004D14C4">
        <w:rPr>
          <w:rFonts w:ascii="Helvetica" w:hAnsi="Helvetica"/>
          <w:b/>
          <w:i w:val="0"/>
          <w:sz w:val="22"/>
        </w:rPr>
        <w:t>Iannazzi</w:t>
      </w:r>
      <w:proofErr w:type="spellEnd"/>
    </w:p>
    <w:p w14:paraId="5A923DA1" w14:textId="6503C6BF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407779">
        <w:rPr>
          <w:rFonts w:ascii="Helvetica" w:hAnsi="Helvetica"/>
          <w:b/>
          <w:i w:val="0"/>
          <w:sz w:val="22"/>
        </w:rPr>
        <w:t xml:space="preserve"> </w:t>
      </w:r>
      <w:r w:rsidR="00407779" w:rsidRPr="00407779">
        <w:rPr>
          <w:rFonts w:ascii="Helvetica" w:hAnsi="Helvetica"/>
          <w:b/>
          <w:i w:val="0"/>
          <w:sz w:val="22"/>
        </w:rPr>
        <w:t>Eric Swartz</w:t>
      </w:r>
    </w:p>
    <w:p w14:paraId="37532666" w14:textId="054A12C0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1928E8">
        <w:rPr>
          <w:rFonts w:ascii="Helvetica" w:hAnsi="Helvetica"/>
          <w:b/>
          <w:i w:val="0"/>
          <w:sz w:val="22"/>
        </w:rPr>
        <w:t>8/25/2017</w:t>
      </w:r>
    </w:p>
    <w:p w14:paraId="0BF4F9E3" w14:textId="77777777" w:rsidR="004D14C4" w:rsidRPr="004D14C4" w:rsidRDefault="009A3CBD" w:rsidP="004D14C4">
      <w:pPr>
        <w:pStyle w:val="BodyText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4D14C4">
        <w:rPr>
          <w:rFonts w:ascii="Helvetica" w:hAnsi="Helvetica"/>
          <w:b/>
          <w:i w:val="0"/>
          <w:sz w:val="22"/>
        </w:rPr>
        <w:t xml:space="preserve"> </w:t>
      </w:r>
      <w:r w:rsidR="0018719B" w:rsidRPr="00196371">
        <w:fldChar w:fldCharType="begin"/>
      </w:r>
      <w:r w:rsidR="0018719B" w:rsidRPr="00196371">
        <w:instrText xml:space="preserve"> HYPERLINK "http://www.jove.com/files_upload.php?src=17224618" \t "_blank" </w:instrText>
      </w:r>
      <w:r w:rsidR="0018719B" w:rsidRPr="00196371">
        <w:fldChar w:fldCharType="separate"/>
      </w:r>
      <w:r w:rsidR="004D14C4" w:rsidRPr="004D14C4">
        <w:rPr>
          <w:rStyle w:val="Hyperlink"/>
          <w:rFonts w:ascii="Helvetica" w:hAnsi="Helvetica"/>
          <w:i w:val="0"/>
          <w:sz w:val="22"/>
        </w:rPr>
        <w:t>http://www.jove.com/files_upload.php?src=17224618</w:t>
      </w:r>
      <w:r w:rsidR="0018719B" w:rsidRPr="00196371">
        <w:rPr>
          <w:rStyle w:val="Hyperlink"/>
          <w:rFonts w:ascii="Helvetica" w:hAnsi="Helvetica"/>
          <w:i w:val="0"/>
          <w:sz w:val="22"/>
        </w:rPr>
        <w:fldChar w:fldCharType="end"/>
      </w:r>
    </w:p>
    <w:p w14:paraId="50234358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73DB648D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42AD7068" w14:textId="77777777" w:rsidR="004D14C4" w:rsidRPr="004D14C4" w:rsidRDefault="004D14C4" w:rsidP="004D14C4">
      <w:pPr>
        <w:pStyle w:val="Default"/>
        <w:rPr>
          <w:rFonts w:ascii="Helvetica" w:hAnsi="Helvetica"/>
        </w:rPr>
      </w:pPr>
      <w:r w:rsidRPr="004D14C4">
        <w:rPr>
          <w:rFonts w:ascii="Helvetica" w:hAnsi="Helvetica"/>
        </w:rPr>
        <w:t>Anthony A. High</w:t>
      </w:r>
      <w:r w:rsidRPr="004D14C4">
        <w:rPr>
          <w:rFonts w:ascii="Helvetica" w:hAnsi="Helvetica"/>
          <w:vertAlign w:val="superscript"/>
        </w:rPr>
        <w:t>2</w:t>
      </w:r>
      <w:r w:rsidRPr="004D14C4">
        <w:rPr>
          <w:rFonts w:ascii="Helvetica" w:hAnsi="Helvetica"/>
        </w:rPr>
        <w:t xml:space="preserve">, </w:t>
      </w:r>
      <w:proofErr w:type="spellStart"/>
      <w:r w:rsidRPr="004D14C4">
        <w:rPr>
          <w:rFonts w:ascii="Helvetica" w:hAnsi="Helvetica"/>
        </w:rPr>
        <w:t>Haiyan</w:t>
      </w:r>
      <w:proofErr w:type="spellEnd"/>
      <w:r w:rsidRPr="004D14C4">
        <w:rPr>
          <w:rFonts w:ascii="Helvetica" w:hAnsi="Helvetica"/>
        </w:rPr>
        <w:t xml:space="preserve"> Tan</w:t>
      </w:r>
      <w:r w:rsidRPr="004D14C4">
        <w:rPr>
          <w:rFonts w:ascii="Helvetica" w:hAnsi="Helvetica"/>
          <w:vertAlign w:val="superscript"/>
        </w:rPr>
        <w:t>2</w:t>
      </w:r>
      <w:r w:rsidRPr="004D14C4">
        <w:rPr>
          <w:rFonts w:ascii="Helvetica" w:hAnsi="Helvetica"/>
        </w:rPr>
        <w:t xml:space="preserve">, </w:t>
      </w:r>
      <w:proofErr w:type="spellStart"/>
      <w:r w:rsidRPr="004D14C4">
        <w:rPr>
          <w:rFonts w:ascii="Helvetica" w:hAnsi="Helvetica"/>
        </w:rPr>
        <w:t>Vishwajeeth</w:t>
      </w:r>
      <w:proofErr w:type="spellEnd"/>
      <w:r w:rsidRPr="004D14C4">
        <w:rPr>
          <w:rFonts w:ascii="Helvetica" w:hAnsi="Helvetica"/>
        </w:rPr>
        <w:t xml:space="preserve"> R. Pagala</w:t>
      </w:r>
      <w:r w:rsidRPr="004D14C4">
        <w:rPr>
          <w:rFonts w:ascii="Helvetica" w:hAnsi="Helvetica"/>
          <w:vertAlign w:val="superscript"/>
        </w:rPr>
        <w:t>2</w:t>
      </w:r>
      <w:r w:rsidRPr="004D14C4">
        <w:rPr>
          <w:rFonts w:ascii="Helvetica" w:hAnsi="Helvetica"/>
        </w:rPr>
        <w:t xml:space="preserve">, </w:t>
      </w:r>
      <w:proofErr w:type="spellStart"/>
      <w:r w:rsidRPr="004D14C4">
        <w:rPr>
          <w:rFonts w:ascii="Helvetica" w:hAnsi="Helvetica"/>
        </w:rPr>
        <w:t>Mingming</w:t>
      </w:r>
      <w:proofErr w:type="spellEnd"/>
      <w:r w:rsidRPr="004D14C4">
        <w:rPr>
          <w:rFonts w:ascii="Helvetica" w:hAnsi="Helvetica"/>
        </w:rPr>
        <w:t xml:space="preserve"> Niu</w:t>
      </w:r>
      <w:r w:rsidRPr="004D14C4">
        <w:rPr>
          <w:rFonts w:ascii="Helvetica" w:hAnsi="Helvetica"/>
          <w:vertAlign w:val="superscript"/>
        </w:rPr>
        <w:t>1</w:t>
      </w:r>
      <w:proofErr w:type="gramStart"/>
      <w:r w:rsidRPr="004D14C4">
        <w:rPr>
          <w:rFonts w:ascii="Helvetica" w:hAnsi="Helvetica"/>
          <w:vertAlign w:val="superscript"/>
        </w:rPr>
        <w:t>,3</w:t>
      </w:r>
      <w:proofErr w:type="gramEnd"/>
      <w:r w:rsidRPr="004D14C4">
        <w:rPr>
          <w:rFonts w:ascii="Helvetica" w:hAnsi="Helvetica"/>
        </w:rPr>
        <w:t xml:space="preserve">, </w:t>
      </w:r>
      <w:proofErr w:type="spellStart"/>
      <w:r w:rsidRPr="004D14C4">
        <w:rPr>
          <w:rFonts w:ascii="Helvetica" w:hAnsi="Helvetica"/>
        </w:rPr>
        <w:t>Ji-Hoon</w:t>
      </w:r>
      <w:proofErr w:type="spellEnd"/>
      <w:r w:rsidRPr="004D14C4">
        <w:rPr>
          <w:rFonts w:ascii="Helvetica" w:hAnsi="Helvetica"/>
        </w:rPr>
        <w:t xml:space="preserve"> Cho</w:t>
      </w:r>
      <w:r w:rsidRPr="004D14C4">
        <w:rPr>
          <w:rFonts w:ascii="Helvetica" w:hAnsi="Helvetica"/>
          <w:vertAlign w:val="superscript"/>
        </w:rPr>
        <w:t>2</w:t>
      </w:r>
      <w:r w:rsidRPr="004D14C4">
        <w:rPr>
          <w:rFonts w:ascii="Helvetica" w:hAnsi="Helvetica"/>
        </w:rPr>
        <w:t xml:space="preserve">, </w:t>
      </w:r>
      <w:proofErr w:type="spellStart"/>
      <w:r w:rsidRPr="004D14C4">
        <w:rPr>
          <w:rFonts w:ascii="Helvetica" w:hAnsi="Helvetica"/>
        </w:rPr>
        <w:t>Xusheng</w:t>
      </w:r>
      <w:proofErr w:type="spellEnd"/>
      <w:r w:rsidRPr="004D14C4">
        <w:rPr>
          <w:rFonts w:ascii="Helvetica" w:hAnsi="Helvetica"/>
        </w:rPr>
        <w:t xml:space="preserve"> Wang</w:t>
      </w:r>
      <w:r w:rsidRPr="004D14C4">
        <w:rPr>
          <w:rFonts w:ascii="Helvetica" w:hAnsi="Helvetica"/>
          <w:vertAlign w:val="superscript"/>
        </w:rPr>
        <w:t>2</w:t>
      </w:r>
      <w:r w:rsidRPr="004D14C4">
        <w:rPr>
          <w:rFonts w:ascii="Helvetica" w:hAnsi="Helvetica"/>
        </w:rPr>
        <w:t>, Bing Bai</w:t>
      </w:r>
      <w:r w:rsidRPr="004D14C4">
        <w:rPr>
          <w:rFonts w:ascii="Helvetica" w:hAnsi="Helvetica"/>
          <w:vertAlign w:val="superscript"/>
        </w:rPr>
        <w:t>1</w:t>
      </w:r>
      <w:r w:rsidRPr="004D14C4">
        <w:rPr>
          <w:rFonts w:ascii="Helvetica" w:hAnsi="Helvetica"/>
        </w:rPr>
        <w:t xml:space="preserve">, </w:t>
      </w:r>
      <w:proofErr w:type="spellStart"/>
      <w:r w:rsidRPr="004D14C4">
        <w:rPr>
          <w:rFonts w:ascii="Helvetica" w:hAnsi="Helvetica"/>
        </w:rPr>
        <w:t>Junmin</w:t>
      </w:r>
      <w:proofErr w:type="spellEnd"/>
      <w:r w:rsidRPr="004D14C4">
        <w:rPr>
          <w:rFonts w:ascii="Helvetica" w:hAnsi="Helvetica"/>
        </w:rPr>
        <w:t xml:space="preserve"> Peng</w:t>
      </w:r>
      <w:r w:rsidRPr="004D14C4">
        <w:rPr>
          <w:rFonts w:ascii="Helvetica" w:hAnsi="Helvetica"/>
          <w:vertAlign w:val="superscript"/>
        </w:rPr>
        <w:t>1, 2</w:t>
      </w:r>
    </w:p>
    <w:p w14:paraId="12BE10F0" w14:textId="77777777" w:rsidR="004D14C4" w:rsidRPr="004D14C4" w:rsidRDefault="004D14C4" w:rsidP="004D14C4">
      <w:pPr>
        <w:pStyle w:val="Default"/>
        <w:rPr>
          <w:rFonts w:ascii="Helvetica" w:hAnsi="Helvetica"/>
          <w:vertAlign w:val="superscript"/>
        </w:rPr>
      </w:pPr>
    </w:p>
    <w:p w14:paraId="209C81C9" w14:textId="77777777" w:rsidR="004D14C4" w:rsidRPr="004D14C4" w:rsidRDefault="004D14C4" w:rsidP="004D14C4">
      <w:pPr>
        <w:pStyle w:val="Default"/>
        <w:rPr>
          <w:rFonts w:ascii="Helvetica" w:hAnsi="Helvetica"/>
          <w:i/>
        </w:rPr>
      </w:pPr>
      <w:r w:rsidRPr="004D14C4">
        <w:rPr>
          <w:rFonts w:ascii="Helvetica" w:hAnsi="Helvetica"/>
          <w:i/>
          <w:vertAlign w:val="superscript"/>
        </w:rPr>
        <w:t>1</w:t>
      </w:r>
      <w:r w:rsidRPr="004D14C4">
        <w:rPr>
          <w:rFonts w:ascii="Helvetica" w:hAnsi="Helvetica"/>
          <w:i/>
        </w:rPr>
        <w:t>Departments of Structural Biology and Developmental Neurobiology, Memphis, TN, USA</w:t>
      </w:r>
    </w:p>
    <w:p w14:paraId="2F2BB125" w14:textId="77777777" w:rsidR="004D14C4" w:rsidRPr="004D14C4" w:rsidRDefault="004D14C4" w:rsidP="004D14C4">
      <w:pPr>
        <w:pStyle w:val="Default"/>
        <w:rPr>
          <w:rFonts w:ascii="Helvetica" w:hAnsi="Helvetica"/>
          <w:i/>
        </w:rPr>
      </w:pPr>
      <w:r w:rsidRPr="004D14C4">
        <w:rPr>
          <w:rFonts w:ascii="Helvetica" w:hAnsi="Helvetica"/>
          <w:i/>
          <w:vertAlign w:val="superscript"/>
        </w:rPr>
        <w:t>2</w:t>
      </w:r>
      <w:r w:rsidRPr="004D14C4">
        <w:rPr>
          <w:rFonts w:ascii="Helvetica" w:hAnsi="Helvetica"/>
          <w:i/>
        </w:rPr>
        <w:t>St. Jude Proteomics Facility, Memphis, TN, USA</w:t>
      </w:r>
    </w:p>
    <w:p w14:paraId="3A37A9F7" w14:textId="77777777" w:rsidR="00565757" w:rsidRPr="004D14C4" w:rsidRDefault="004D14C4" w:rsidP="00565757">
      <w:pPr>
        <w:pStyle w:val="Default"/>
        <w:rPr>
          <w:rFonts w:ascii="Helvetica" w:hAnsi="Helvetica"/>
          <w:i/>
        </w:rPr>
      </w:pPr>
      <w:r w:rsidRPr="004D14C4">
        <w:rPr>
          <w:rFonts w:ascii="Helvetica" w:hAnsi="Helvetica"/>
          <w:i/>
          <w:vertAlign w:val="superscript"/>
        </w:rPr>
        <w:t>3</w:t>
      </w:r>
      <w:r w:rsidRPr="004D14C4">
        <w:rPr>
          <w:rFonts w:ascii="Helvetica" w:hAnsi="Helvetica"/>
          <w:i/>
        </w:rPr>
        <w:t>Heilongjiang University of Chinese Medicine, Harbin, Heilongjiang, China</w:t>
      </w:r>
    </w:p>
    <w:p w14:paraId="04803430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455EC58B" w14:textId="77777777" w:rsidR="00565757" w:rsidRPr="004D14C4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4D14C4" w:rsidRPr="004D14C4">
        <w:rPr>
          <w:rFonts w:ascii="Helvetica" w:hAnsi="Helvetica" w:cs="Arial"/>
          <w:b/>
          <w:sz w:val="28"/>
          <w:szCs w:val="24"/>
        </w:rPr>
        <w:t>Deep Proteome Profiling by Isobaric Labeling, Extensive Liquid Chromatography, Mass Spectrometry, and Software-Assisted Quantification</w:t>
      </w:r>
    </w:p>
    <w:p w14:paraId="5FCD307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DCA7185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Corresponding Author</w:t>
      </w:r>
      <w:r w:rsidR="004D14C4">
        <w:rPr>
          <w:rFonts w:ascii="Helvetica" w:hAnsi="Helvetica"/>
          <w:b/>
          <w:sz w:val="22"/>
        </w:rPr>
        <w:t>s</w:t>
      </w:r>
      <w:r w:rsidRPr="00E24898">
        <w:rPr>
          <w:rFonts w:ascii="Helvetica" w:hAnsi="Helvetica"/>
          <w:b/>
          <w:sz w:val="22"/>
        </w:rPr>
        <w:t xml:space="preserve">: </w:t>
      </w:r>
    </w:p>
    <w:p w14:paraId="3A71DF0C" w14:textId="77777777" w:rsidR="004D14C4" w:rsidRPr="004D14C4" w:rsidRDefault="004D14C4" w:rsidP="004D14C4">
      <w:pPr>
        <w:outlineLvl w:val="0"/>
        <w:rPr>
          <w:rFonts w:ascii="Helvetica" w:hAnsi="Helvetica"/>
          <w:sz w:val="22"/>
        </w:rPr>
      </w:pPr>
      <w:r w:rsidRPr="004D14C4">
        <w:rPr>
          <w:rFonts w:ascii="Helvetica" w:hAnsi="Helvetica"/>
          <w:sz w:val="22"/>
        </w:rPr>
        <w:t>Anthony A. High</w:t>
      </w:r>
      <w:r w:rsidRPr="004D14C4">
        <w:rPr>
          <w:rFonts w:ascii="Helvetica" w:hAnsi="Helvetica"/>
          <w:sz w:val="22"/>
        </w:rPr>
        <w:tab/>
      </w:r>
      <w:hyperlink r:id="rId9" w:history="1">
        <w:r w:rsidRPr="004D14C4">
          <w:rPr>
            <w:rStyle w:val="Hyperlink"/>
            <w:rFonts w:ascii="Helvetica" w:hAnsi="Helvetica"/>
            <w:sz w:val="22"/>
          </w:rPr>
          <w:t>anthony.high@stjude.org</w:t>
        </w:r>
      </w:hyperlink>
    </w:p>
    <w:p w14:paraId="3D86A022" w14:textId="77777777" w:rsidR="004D14C4" w:rsidRPr="004D14C4" w:rsidRDefault="004D14C4" w:rsidP="004D14C4">
      <w:pPr>
        <w:outlineLvl w:val="0"/>
        <w:rPr>
          <w:rFonts w:ascii="Helvetica" w:hAnsi="Helvetica"/>
          <w:sz w:val="22"/>
        </w:rPr>
      </w:pPr>
    </w:p>
    <w:p w14:paraId="70BA0AD8" w14:textId="77777777" w:rsidR="004D14C4" w:rsidRPr="004D14C4" w:rsidRDefault="004D14C4" w:rsidP="004D14C4">
      <w:pPr>
        <w:outlineLvl w:val="0"/>
        <w:rPr>
          <w:rFonts w:ascii="Helvetica" w:hAnsi="Helvetica"/>
          <w:sz w:val="22"/>
        </w:rPr>
      </w:pPr>
      <w:proofErr w:type="spellStart"/>
      <w:r w:rsidRPr="004D14C4">
        <w:rPr>
          <w:rFonts w:ascii="Helvetica" w:hAnsi="Helvetica"/>
          <w:sz w:val="22"/>
        </w:rPr>
        <w:t>Junmin</w:t>
      </w:r>
      <w:proofErr w:type="spellEnd"/>
      <w:r w:rsidRPr="004D14C4">
        <w:rPr>
          <w:rFonts w:ascii="Helvetica" w:hAnsi="Helvetica"/>
          <w:sz w:val="22"/>
        </w:rPr>
        <w:t xml:space="preserve"> </w:t>
      </w:r>
      <w:proofErr w:type="spellStart"/>
      <w:r w:rsidRPr="004D14C4">
        <w:rPr>
          <w:rFonts w:ascii="Helvetica" w:hAnsi="Helvetica"/>
          <w:sz w:val="22"/>
        </w:rPr>
        <w:t>Peng</w:t>
      </w:r>
      <w:proofErr w:type="spellEnd"/>
      <w:r w:rsidRPr="004D14C4">
        <w:rPr>
          <w:rFonts w:ascii="Helvetica" w:hAnsi="Helvetica"/>
          <w:sz w:val="22"/>
        </w:rPr>
        <w:tab/>
      </w:r>
      <w:r w:rsidRPr="004D14C4">
        <w:rPr>
          <w:rFonts w:ascii="Helvetica" w:hAnsi="Helvetica"/>
          <w:sz w:val="22"/>
        </w:rPr>
        <w:tab/>
      </w:r>
      <w:hyperlink r:id="rId10" w:history="1">
        <w:r w:rsidRPr="004D14C4">
          <w:rPr>
            <w:rStyle w:val="Hyperlink"/>
            <w:rFonts w:ascii="Helvetica" w:hAnsi="Helvetica"/>
            <w:sz w:val="22"/>
          </w:rPr>
          <w:t>junmin.peng@stjude.org</w:t>
        </w:r>
      </w:hyperlink>
    </w:p>
    <w:p w14:paraId="2C3F0026" w14:textId="77777777" w:rsidR="004D14C4" w:rsidRPr="004D14C4" w:rsidRDefault="004D14C4" w:rsidP="004D14C4">
      <w:pPr>
        <w:outlineLvl w:val="0"/>
        <w:rPr>
          <w:rFonts w:ascii="Helvetica" w:hAnsi="Helvetica"/>
          <w:sz w:val="22"/>
        </w:rPr>
      </w:pPr>
      <w:r w:rsidRPr="004D14C4">
        <w:rPr>
          <w:rFonts w:ascii="Helvetica" w:hAnsi="Helvetica"/>
          <w:sz w:val="22"/>
        </w:rPr>
        <w:t>Tel: 901-336-1083</w:t>
      </w:r>
    </w:p>
    <w:p w14:paraId="07F57911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F322AAF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729C6D8A" w14:textId="77777777" w:rsidR="004D14C4" w:rsidRPr="004D14C4" w:rsidRDefault="00850C69" w:rsidP="004D14C4">
      <w:pPr>
        <w:rPr>
          <w:rFonts w:ascii="Helvetica" w:hAnsi="Helvetica"/>
          <w:sz w:val="22"/>
        </w:rPr>
      </w:pPr>
      <w:hyperlink r:id="rId11" w:history="1">
        <w:r w:rsidR="004D14C4" w:rsidRPr="004D14C4">
          <w:rPr>
            <w:rStyle w:val="Hyperlink"/>
            <w:rFonts w:ascii="Helvetica" w:hAnsi="Helvetica"/>
            <w:bCs/>
            <w:sz w:val="22"/>
          </w:rPr>
          <w:t>haiyan.tan@stjude.org</w:t>
        </w:r>
      </w:hyperlink>
    </w:p>
    <w:p w14:paraId="76232B9C" w14:textId="77777777" w:rsidR="004D14C4" w:rsidRPr="004D14C4" w:rsidRDefault="00850C69" w:rsidP="004D14C4">
      <w:pPr>
        <w:rPr>
          <w:rFonts w:ascii="Helvetica" w:hAnsi="Helvetica"/>
          <w:sz w:val="22"/>
        </w:rPr>
      </w:pPr>
      <w:hyperlink r:id="rId12" w:history="1">
        <w:r w:rsidR="004D14C4" w:rsidRPr="004D14C4">
          <w:rPr>
            <w:rStyle w:val="Hyperlink"/>
            <w:rFonts w:ascii="Helvetica" w:hAnsi="Helvetica"/>
            <w:bCs/>
            <w:sz w:val="22"/>
          </w:rPr>
          <w:t>vishwajeeth.pagala@stjude.org</w:t>
        </w:r>
      </w:hyperlink>
    </w:p>
    <w:p w14:paraId="3E4CEFD7" w14:textId="77777777" w:rsidR="004D14C4" w:rsidRPr="004D14C4" w:rsidRDefault="00850C69" w:rsidP="004D14C4">
      <w:pPr>
        <w:rPr>
          <w:rFonts w:ascii="Helvetica" w:hAnsi="Helvetica"/>
          <w:sz w:val="22"/>
        </w:rPr>
      </w:pPr>
      <w:hyperlink r:id="rId13" w:history="1">
        <w:r w:rsidR="004D14C4" w:rsidRPr="004D14C4">
          <w:rPr>
            <w:rStyle w:val="Hyperlink"/>
            <w:rFonts w:ascii="Helvetica" w:hAnsi="Helvetica"/>
            <w:bCs/>
            <w:sz w:val="22"/>
          </w:rPr>
          <w:t>mingming.niu@stjude.org</w:t>
        </w:r>
      </w:hyperlink>
    </w:p>
    <w:p w14:paraId="2899E1CD" w14:textId="77777777" w:rsidR="004D14C4" w:rsidRPr="004D14C4" w:rsidRDefault="00850C69" w:rsidP="004D14C4">
      <w:pPr>
        <w:rPr>
          <w:rFonts w:ascii="Helvetica" w:hAnsi="Helvetica"/>
          <w:sz w:val="22"/>
        </w:rPr>
      </w:pPr>
      <w:hyperlink r:id="rId14" w:history="1">
        <w:r w:rsidR="004D14C4" w:rsidRPr="004D14C4">
          <w:rPr>
            <w:rStyle w:val="Hyperlink"/>
            <w:rFonts w:ascii="Helvetica" w:hAnsi="Helvetica"/>
            <w:bCs/>
            <w:sz w:val="22"/>
          </w:rPr>
          <w:t>ji-hoon.cho@stjude.org</w:t>
        </w:r>
      </w:hyperlink>
    </w:p>
    <w:p w14:paraId="32782F05" w14:textId="77777777" w:rsidR="004D14C4" w:rsidRPr="004D14C4" w:rsidRDefault="00850C69" w:rsidP="004D14C4">
      <w:pPr>
        <w:rPr>
          <w:rFonts w:ascii="Helvetica" w:hAnsi="Helvetica"/>
          <w:sz w:val="22"/>
        </w:rPr>
      </w:pPr>
      <w:hyperlink r:id="rId15" w:history="1">
        <w:r w:rsidR="004D14C4" w:rsidRPr="004D14C4">
          <w:rPr>
            <w:rStyle w:val="Hyperlink"/>
            <w:rFonts w:ascii="Helvetica" w:hAnsi="Helvetica"/>
            <w:bCs/>
            <w:sz w:val="22"/>
          </w:rPr>
          <w:t>Xusheng.wang@stjude.org</w:t>
        </w:r>
      </w:hyperlink>
    </w:p>
    <w:p w14:paraId="47B09979" w14:textId="77777777" w:rsidR="004D14C4" w:rsidRPr="004D14C4" w:rsidRDefault="00850C69" w:rsidP="004D14C4">
      <w:pPr>
        <w:rPr>
          <w:rFonts w:ascii="Helvetica" w:hAnsi="Helvetica"/>
          <w:bCs/>
          <w:sz w:val="22"/>
        </w:rPr>
      </w:pPr>
      <w:hyperlink r:id="rId16" w:history="1">
        <w:r w:rsidR="004D14C4" w:rsidRPr="004D14C4">
          <w:rPr>
            <w:rStyle w:val="Hyperlink"/>
            <w:rFonts w:ascii="Helvetica" w:hAnsi="Helvetica"/>
            <w:bCs/>
            <w:sz w:val="22"/>
          </w:rPr>
          <w:t>bing.bai@stjude.org</w:t>
        </w:r>
      </w:hyperlink>
    </w:p>
    <w:p w14:paraId="25ABA6FA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45317D64" w14:textId="3E1F1A81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</w:t>
      </w:r>
      <w:r w:rsidRPr="00196371">
        <w:rPr>
          <w:rFonts w:ascii="Helvetica" w:hAnsi="Helvetica"/>
          <w:b/>
          <w:sz w:val="22"/>
        </w:rPr>
        <w:t>)__</w:t>
      </w:r>
      <w:r w:rsidR="00855390" w:rsidRPr="00196371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 </w:t>
      </w:r>
    </w:p>
    <w:p w14:paraId="16A4447D" w14:textId="4A488953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</w:t>
      </w:r>
      <w:r w:rsidRPr="00196371">
        <w:rPr>
          <w:rFonts w:ascii="Helvetica" w:hAnsi="Helvetica"/>
          <w:b/>
          <w:sz w:val="22"/>
        </w:rPr>
        <w:t>)___</w:t>
      </w:r>
      <w:r w:rsidR="00855390" w:rsidRPr="00196371">
        <w:rPr>
          <w:rFonts w:ascii="Helvetica" w:hAnsi="Helvetica"/>
          <w:b/>
          <w:sz w:val="22"/>
        </w:rPr>
        <w:t>N/A</w:t>
      </w:r>
      <w:r w:rsidRPr="00196371">
        <w:rPr>
          <w:rFonts w:ascii="Helvetica" w:hAnsi="Helvetica"/>
          <w:b/>
          <w:color w:val="FF0000"/>
          <w:sz w:val="22"/>
        </w:rPr>
        <w:t xml:space="preserve"> </w:t>
      </w:r>
    </w:p>
    <w:p w14:paraId="36E43D1D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6D0942DF" w14:textId="5BC91369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</w:t>
      </w:r>
      <w:r w:rsidRPr="00196371">
        <w:rPr>
          <w:rFonts w:ascii="Helvetica" w:hAnsi="Helvetica"/>
          <w:b/>
          <w:sz w:val="22"/>
        </w:rPr>
        <w:t>)__</w:t>
      </w:r>
      <w:r w:rsidR="00C63533" w:rsidRPr="00196371">
        <w:rPr>
          <w:rFonts w:ascii="Helvetica" w:hAnsi="Helvetica"/>
          <w:b/>
          <w:sz w:val="22"/>
        </w:rPr>
        <w:t>N</w:t>
      </w:r>
    </w:p>
    <w:p w14:paraId="17574DD7" w14:textId="4BFA9051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</w:t>
      </w:r>
      <w:r w:rsidRPr="00196371">
        <w:rPr>
          <w:rFonts w:ascii="Helvetica" w:hAnsi="Helvetica"/>
          <w:sz w:val="22"/>
        </w:rPr>
        <w:t xml:space="preserve">.) </w:t>
      </w:r>
      <w:r w:rsidR="00167CA3" w:rsidRPr="00196371">
        <w:rPr>
          <w:rFonts w:ascii="Helvetica" w:hAnsi="Helvetica"/>
          <w:sz w:val="22"/>
        </w:rPr>
        <w:t>3.2, 3.10, 4.2, 5.2, 6.3</w:t>
      </w:r>
    </w:p>
    <w:p w14:paraId="0B51E915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6067720A" w14:textId="667F3FDA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lastRenderedPageBreak/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</w:t>
      </w:r>
      <w:r w:rsidRPr="00196371">
        <w:rPr>
          <w:rFonts w:ascii="Helvetica" w:hAnsi="Helvetica"/>
          <w:sz w:val="22"/>
        </w:rPr>
        <w:t xml:space="preserve">.) </w:t>
      </w:r>
      <w:r w:rsidR="00167CA3" w:rsidRPr="00196371">
        <w:rPr>
          <w:rFonts w:ascii="Helvetica" w:hAnsi="Helvetica"/>
          <w:sz w:val="22"/>
        </w:rPr>
        <w:t>3.1, 3.8, 4.1</w:t>
      </w:r>
      <w:r w:rsidR="002261EE" w:rsidRPr="00196371">
        <w:rPr>
          <w:rFonts w:ascii="Helvetica" w:hAnsi="Helvetica"/>
          <w:sz w:val="22"/>
        </w:rPr>
        <w:t xml:space="preserve"> (both 3.8 and 4.1 are similar in that they involve verifying pH)</w:t>
      </w:r>
    </w:p>
    <w:p w14:paraId="7B8ED84C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320CE6AD" w14:textId="3AC17286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</w:t>
      </w:r>
      <w:r w:rsidRPr="00196371">
        <w:rPr>
          <w:rFonts w:ascii="Helvetica" w:hAnsi="Helvetica"/>
          <w:sz w:val="22"/>
        </w:rPr>
        <w:t>) __</w:t>
      </w:r>
      <w:r w:rsidR="00855390" w:rsidRPr="00196371">
        <w:rPr>
          <w:rFonts w:ascii="Helvetica" w:hAnsi="Helvetica"/>
          <w:sz w:val="22"/>
        </w:rPr>
        <w:t>Y</w:t>
      </w:r>
      <w:r w:rsidRPr="00196371">
        <w:rPr>
          <w:rFonts w:ascii="Helvetica" w:hAnsi="Helvetica"/>
          <w:sz w:val="22"/>
        </w:rPr>
        <w:t>___ If yes, how far apart are the locations? ________</w:t>
      </w:r>
      <w:r w:rsidR="00855390" w:rsidRPr="00196371">
        <w:rPr>
          <w:rFonts w:ascii="Helvetica" w:hAnsi="Helvetica"/>
          <w:sz w:val="22"/>
        </w:rPr>
        <w:t>Adjacent labs</w:t>
      </w:r>
      <w:r w:rsidR="002261EE" w:rsidRPr="00196371">
        <w:rPr>
          <w:rFonts w:ascii="Helvetica" w:hAnsi="Helvetica"/>
          <w:sz w:val="22"/>
        </w:rPr>
        <w:t xml:space="preserve"> that are connected by a doorway</w:t>
      </w:r>
    </w:p>
    <w:p w14:paraId="33FA597C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2647AD56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26D17411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5DFC1A00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2B7E55F5" w14:textId="6E26E185" w:rsidR="00CE10F2" w:rsidRPr="00F146E3" w:rsidRDefault="00CE10F2" w:rsidP="00E24898">
      <w:pPr>
        <w:rPr>
          <w:rFonts w:ascii="Helvetica" w:hAnsi="Helvetica"/>
          <w:szCs w:val="24"/>
        </w:rPr>
      </w:pPr>
      <w:r w:rsidRPr="00196371">
        <w:rPr>
          <w:rFonts w:ascii="Helvetica" w:hAnsi="Helvetica"/>
        </w:rPr>
        <w:t xml:space="preserve">The overall goal of this </w:t>
      </w:r>
      <w:r w:rsidR="004D56E4" w:rsidRPr="00196371">
        <w:rPr>
          <w:rFonts w:ascii="Helvetica" w:hAnsi="Helvetica"/>
          <w:szCs w:val="24"/>
        </w:rPr>
        <w:t>experiment</w:t>
      </w:r>
      <w:r w:rsidR="002B26D4" w:rsidRPr="00196371">
        <w:rPr>
          <w:rFonts w:ascii="Helvetica" w:hAnsi="Helvetica"/>
          <w:szCs w:val="24"/>
        </w:rPr>
        <w:t xml:space="preserve"> </w:t>
      </w:r>
      <w:r w:rsidRPr="00196371">
        <w:rPr>
          <w:rFonts w:ascii="Helvetica" w:hAnsi="Helvetica"/>
          <w:szCs w:val="24"/>
        </w:rPr>
        <w:t xml:space="preserve">is to </w:t>
      </w:r>
      <w:r w:rsidR="004D56E4" w:rsidRPr="00196371">
        <w:rPr>
          <w:rFonts w:ascii="Helvetica" w:hAnsi="Helvetica"/>
          <w:szCs w:val="24"/>
        </w:rPr>
        <w:t>identify and accurately quantitate over 10,000 proteins from cell or tissue lysate across different drug treatments, time courses, or biological conditions.</w:t>
      </w:r>
      <w:r w:rsidR="002B26D4" w:rsidRPr="00196371">
        <w:rPr>
          <w:rFonts w:ascii="Helvetica" w:hAnsi="Helvetica"/>
          <w:i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28B45752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986AAEC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2B6B7519" w14:textId="30242E64" w:rsidR="00CE10F2" w:rsidRPr="00F146E3" w:rsidRDefault="00C43A0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Andy High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18719B">
        <w:rPr>
          <w:rFonts w:ascii="Helvetica" w:hAnsi="Helvetica" w:cs="Arial"/>
          <w:szCs w:val="24"/>
        </w:rPr>
        <w:t xml:space="preserve">This method can help answer key questions in the </w:t>
      </w:r>
      <w:r w:rsidR="006E00B0" w:rsidRPr="0018719B">
        <w:rPr>
          <w:rFonts w:ascii="Helvetica" w:hAnsi="Helvetica" w:cs="Arial"/>
          <w:szCs w:val="24"/>
        </w:rPr>
        <w:t>biology and medicine</w:t>
      </w:r>
      <w:r w:rsidR="009625B1" w:rsidRPr="0018719B">
        <w:rPr>
          <w:rFonts w:ascii="Helvetica" w:hAnsi="Helvetica" w:cs="Arial"/>
          <w:szCs w:val="24"/>
        </w:rPr>
        <w:t xml:space="preserve"> field, </w:t>
      </w:r>
      <w:r w:rsidR="009625B1" w:rsidRPr="0018719B">
        <w:rPr>
          <w:rFonts w:ascii="Helvetica" w:hAnsi="Helvetica"/>
        </w:rPr>
        <w:t xml:space="preserve">such as </w:t>
      </w:r>
      <w:r w:rsidRPr="0018719B">
        <w:rPr>
          <w:rFonts w:ascii="Helvetica" w:hAnsi="Helvetica" w:cs="Arial"/>
          <w:szCs w:val="24"/>
        </w:rPr>
        <w:t>what proteins are changing and by how much in response to a drug or other biological change/stimulus</w:t>
      </w:r>
      <w:r w:rsidR="009625B1" w:rsidRPr="0018719B">
        <w:rPr>
          <w:rFonts w:ascii="Helvetica" w:hAnsi="Helvetica" w:cs="Arial"/>
          <w:szCs w:val="24"/>
        </w:rPr>
        <w:t>.</w:t>
      </w:r>
      <w:r w:rsidR="009625B1" w:rsidRPr="00196371">
        <w:rPr>
          <w:rFonts w:ascii="Helvetica" w:hAnsi="Helvetica"/>
          <w:color w:val="FF0000"/>
        </w:rPr>
        <w:t xml:space="preserve"> </w:t>
      </w:r>
    </w:p>
    <w:p w14:paraId="5477FE0C" w14:textId="661C2FCA" w:rsidR="009625B1" w:rsidRPr="0018719B" w:rsidRDefault="006E00B0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8719B">
        <w:rPr>
          <w:rFonts w:ascii="Helvetica" w:hAnsi="Helvetica" w:cs="Arial"/>
          <w:szCs w:val="24"/>
          <w:u w:val="single"/>
        </w:rPr>
        <w:t>Andy High</w:t>
      </w:r>
      <w:r w:rsidR="00FD1497" w:rsidRPr="0018719B">
        <w:rPr>
          <w:rFonts w:ascii="Helvetica" w:hAnsi="Helvetica" w:cs="Arial"/>
          <w:szCs w:val="24"/>
        </w:rPr>
        <w:t>:</w:t>
      </w:r>
      <w:r w:rsidR="00CE10F2" w:rsidRPr="0018719B">
        <w:rPr>
          <w:rFonts w:ascii="Helvetica" w:hAnsi="Helvetica" w:cs="Arial"/>
          <w:szCs w:val="24"/>
        </w:rPr>
        <w:t xml:space="preserve"> </w:t>
      </w:r>
      <w:r w:rsidR="009625B1" w:rsidRPr="0018719B">
        <w:rPr>
          <w:rFonts w:ascii="Helvetica" w:hAnsi="Helvetica" w:cs="Arial"/>
          <w:szCs w:val="24"/>
        </w:rPr>
        <w:t xml:space="preserve">The main advantage of this technique is that </w:t>
      </w:r>
      <w:r w:rsidRPr="0018719B">
        <w:rPr>
          <w:rFonts w:ascii="Helvetica" w:hAnsi="Helvetica" w:cs="Arial"/>
          <w:szCs w:val="24"/>
        </w:rPr>
        <w:t>it has the ability to accurately quantitate over 70% of the expressed proteome of a cell</w:t>
      </w:r>
      <w:r w:rsidR="006D349D" w:rsidRPr="0018719B">
        <w:rPr>
          <w:rFonts w:ascii="Helvetica" w:hAnsi="Helvetica" w:cs="Arial"/>
          <w:szCs w:val="24"/>
        </w:rPr>
        <w:t xml:space="preserve"> line</w:t>
      </w:r>
      <w:r w:rsidRPr="0018719B">
        <w:rPr>
          <w:rFonts w:ascii="Helvetica" w:hAnsi="Helvetica" w:cs="Arial"/>
          <w:szCs w:val="24"/>
        </w:rPr>
        <w:t xml:space="preserve"> or tissue across 10 different experimental conditions</w:t>
      </w:r>
      <w:r w:rsidR="009625B1" w:rsidRPr="0018719B">
        <w:rPr>
          <w:rFonts w:ascii="Helvetica" w:hAnsi="Helvetica" w:cs="Arial"/>
          <w:szCs w:val="24"/>
        </w:rPr>
        <w:t>.</w:t>
      </w:r>
      <w:r w:rsidR="009625B1" w:rsidRPr="0018719B">
        <w:rPr>
          <w:rFonts w:ascii="Helvetica" w:hAnsi="Helvetica"/>
        </w:rPr>
        <w:t xml:space="preserve">   </w:t>
      </w:r>
    </w:p>
    <w:p w14:paraId="1A59F485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80643D9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1A96771B" w14:textId="33A71927" w:rsidR="00CE10F2" w:rsidRPr="005554C4" w:rsidRDefault="00E8001B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</w:rPr>
      </w:pPr>
      <w:proofErr w:type="spellStart"/>
      <w:r w:rsidRPr="005554C4">
        <w:rPr>
          <w:rFonts w:ascii="Helvetica" w:hAnsi="Helvetica" w:cs="Arial"/>
          <w:szCs w:val="24"/>
          <w:u w:val="single"/>
        </w:rPr>
        <w:t>Junmin</w:t>
      </w:r>
      <w:proofErr w:type="spellEnd"/>
      <w:r w:rsidRPr="005554C4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Pr="005554C4">
        <w:rPr>
          <w:rFonts w:ascii="Helvetica" w:hAnsi="Helvetica" w:cs="Arial"/>
          <w:szCs w:val="24"/>
          <w:u w:val="single"/>
        </w:rPr>
        <w:t>Peng</w:t>
      </w:r>
      <w:proofErr w:type="spellEnd"/>
      <w:r w:rsidR="00FD1497" w:rsidRPr="005554C4">
        <w:rPr>
          <w:rFonts w:ascii="Helvetica" w:hAnsi="Helvetica" w:cs="Arial"/>
          <w:szCs w:val="24"/>
        </w:rPr>
        <w:t xml:space="preserve">: </w:t>
      </w:r>
      <w:r w:rsidR="00CE10F2" w:rsidRPr="005554C4">
        <w:rPr>
          <w:rFonts w:ascii="Helvetica" w:hAnsi="Helvetica" w:cs="Arial"/>
          <w:szCs w:val="24"/>
        </w:rPr>
        <w:t xml:space="preserve">The implications of this technique </w:t>
      </w:r>
      <w:r w:rsidR="00570647" w:rsidRPr="005554C4">
        <w:rPr>
          <w:rFonts w:ascii="Helvetica" w:hAnsi="Helvetica"/>
        </w:rPr>
        <w:t xml:space="preserve">can be </w:t>
      </w:r>
      <w:r w:rsidR="00570647" w:rsidRPr="005554C4">
        <w:rPr>
          <w:rFonts w:ascii="Helvetica" w:hAnsi="Helvetica" w:cs="Helvetica"/>
        </w:rPr>
        <w:t>extended</w:t>
      </w:r>
      <w:r w:rsidR="00570647" w:rsidRPr="005554C4">
        <w:rPr>
          <w:rFonts w:ascii="Helvetica" w:hAnsi="Helvetica"/>
        </w:rPr>
        <w:t xml:space="preserve"> to </w:t>
      </w:r>
      <w:r w:rsidR="00570647" w:rsidRPr="005554C4">
        <w:rPr>
          <w:rFonts w:ascii="Helvetica" w:hAnsi="Helvetica" w:cs="Helvetica"/>
        </w:rPr>
        <w:t>the diagnosis</w:t>
      </w:r>
      <w:r w:rsidR="00570647" w:rsidRPr="005554C4">
        <w:rPr>
          <w:rFonts w:ascii="Helvetica" w:hAnsi="Helvetica"/>
        </w:rPr>
        <w:t xml:space="preserve"> of disease</w:t>
      </w:r>
      <w:r w:rsidR="00570647" w:rsidRPr="005554C4">
        <w:rPr>
          <w:rFonts w:ascii="Helvetica" w:hAnsi="Helvetica" w:cs="Helvetica"/>
        </w:rPr>
        <w:t xml:space="preserve"> through biomarker discovery.</w:t>
      </w:r>
    </w:p>
    <w:p w14:paraId="1A2DA898" w14:textId="53C0B30E" w:rsidR="00562CDE" w:rsidRDefault="00E8001B" w:rsidP="001819E3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5554C4">
        <w:rPr>
          <w:rFonts w:ascii="Helvetica" w:hAnsi="Helvetica" w:cs="Arial"/>
          <w:szCs w:val="24"/>
          <w:u w:val="single"/>
        </w:rPr>
        <w:t>Vishu</w:t>
      </w:r>
      <w:proofErr w:type="spellEnd"/>
      <w:r w:rsidRPr="005554C4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Pr="005554C4">
        <w:rPr>
          <w:rFonts w:ascii="Helvetica" w:hAnsi="Helvetica" w:cs="Arial"/>
          <w:szCs w:val="24"/>
          <w:u w:val="single"/>
        </w:rPr>
        <w:t>Pagala</w:t>
      </w:r>
      <w:proofErr w:type="spellEnd"/>
      <w:r w:rsidR="00FD1497" w:rsidRPr="005554C4">
        <w:rPr>
          <w:rFonts w:ascii="Helvetica" w:hAnsi="Helvetica" w:cs="Arial"/>
          <w:szCs w:val="24"/>
        </w:rPr>
        <w:t xml:space="preserve">: </w:t>
      </w:r>
      <w:r w:rsidR="00CE10F2" w:rsidRPr="005554C4">
        <w:rPr>
          <w:rFonts w:ascii="Helvetica" w:hAnsi="Helvetica" w:cs="Arial"/>
          <w:szCs w:val="24"/>
        </w:rPr>
        <w:t xml:space="preserve">Visual demonstration of this method is critical as the </w:t>
      </w:r>
      <w:r w:rsidR="00FD48DD" w:rsidRPr="005554C4">
        <w:rPr>
          <w:rFonts w:ascii="Helvetica" w:hAnsi="Helvetica" w:cs="Helvetica"/>
        </w:rPr>
        <w:t>optimal cell lysis and protein estimation play a key role in downstream digestion, labeling and separation procedures.</w:t>
      </w:r>
    </w:p>
    <w:p w14:paraId="22A21055" w14:textId="77777777" w:rsidR="005554C4" w:rsidRPr="005554C4" w:rsidRDefault="005554C4" w:rsidP="005554C4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3CEA490B" w14:textId="77777777" w:rsidR="00562CDE" w:rsidRPr="00E24898" w:rsidRDefault="00562CDE" w:rsidP="00562CDE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E.  Ethics title card:</w:t>
      </w:r>
      <w:r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5AC9E467" w14:textId="77777777" w:rsidR="00562CDE" w:rsidRPr="00E24898" w:rsidRDefault="00562CDE" w:rsidP="00562CDE">
      <w:pPr>
        <w:ind w:left="360"/>
        <w:rPr>
          <w:rFonts w:ascii="Helvetica" w:hAnsi="Helvetica"/>
          <w:b/>
          <w:sz w:val="22"/>
        </w:rPr>
      </w:pPr>
      <w:bookmarkStart w:id="0" w:name="_GoBack"/>
      <w:bookmarkEnd w:id="0"/>
    </w:p>
    <w:p w14:paraId="0E4C24D5" w14:textId="46407DB5" w:rsidR="00562CDE" w:rsidRPr="00F146E3" w:rsidRDefault="00562CDE" w:rsidP="00562CDE">
      <w:pPr>
        <w:numPr>
          <w:ilvl w:val="1"/>
          <w:numId w:val="22"/>
        </w:numPr>
        <w:rPr>
          <w:rFonts w:ascii="Helvetica" w:hAnsi="Helvetica"/>
          <w:szCs w:val="24"/>
        </w:rPr>
      </w:pPr>
      <w:r w:rsidRPr="00F146E3">
        <w:rPr>
          <w:rFonts w:ascii="Helvetica" w:hAnsi="Helvetica"/>
          <w:szCs w:val="24"/>
        </w:rPr>
        <w:t>Procedures involving animal subjects have been approved by the Institutional Animal</w:t>
      </w:r>
      <w:r w:rsidR="00596ED3">
        <w:rPr>
          <w:rFonts w:ascii="Helvetica" w:hAnsi="Helvetica"/>
          <w:szCs w:val="24"/>
        </w:rPr>
        <w:t xml:space="preserve"> Care and Use Committee (IACUC</w:t>
      </w:r>
      <w:r w:rsidR="00596ED3" w:rsidRPr="00196371">
        <w:rPr>
          <w:rFonts w:ascii="Helvetica" w:hAnsi="Helvetica"/>
        </w:rPr>
        <w:t>)</w:t>
      </w:r>
      <w:r w:rsidR="004C78A6">
        <w:rPr>
          <w:rFonts w:ascii="Helvetica" w:hAnsi="Helvetica"/>
        </w:rPr>
        <w:t xml:space="preserve"> and in accordance with </w:t>
      </w:r>
      <w:r w:rsidR="004C78A6" w:rsidRPr="004C78A6">
        <w:rPr>
          <w:rFonts w:ascii="Helvetica" w:hAnsi="Helvetica"/>
        </w:rPr>
        <w:t>the St Jude Children’s Research Hospital’s policy for the use of animals and biological samples</w:t>
      </w:r>
      <w:r w:rsidR="00596ED3" w:rsidRPr="004C78A6">
        <w:rPr>
          <w:rFonts w:ascii="Helvetica" w:hAnsi="Helvetica"/>
          <w:szCs w:val="24"/>
        </w:rPr>
        <w:t>.</w:t>
      </w:r>
    </w:p>
    <w:p w14:paraId="5E90EFA1" w14:textId="77777777" w:rsidR="00CE10F2" w:rsidRDefault="00CE10F2" w:rsidP="00FE4763">
      <w:pPr>
        <w:rPr>
          <w:rFonts w:ascii="Helvetica" w:hAnsi="Helvetica"/>
          <w:sz w:val="22"/>
        </w:rPr>
      </w:pPr>
    </w:p>
    <w:p w14:paraId="0BB11718" w14:textId="77777777" w:rsidR="006C7B05" w:rsidRPr="00E24898" w:rsidRDefault="006C7B05" w:rsidP="00FE4763">
      <w:pPr>
        <w:rPr>
          <w:rFonts w:ascii="Helvetica" w:hAnsi="Helvetica"/>
          <w:sz w:val="22"/>
        </w:rPr>
      </w:pPr>
    </w:p>
    <w:p w14:paraId="48FA9035" w14:textId="339F9202" w:rsidR="00CE10F2" w:rsidRPr="006C7B05" w:rsidRDefault="00CE10F2" w:rsidP="006C7B05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4F7B1BEB" w14:textId="275400A7" w:rsidR="00CE10F2" w:rsidRDefault="000C4C5C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C4C5C">
        <w:rPr>
          <w:rFonts w:ascii="Helvetica" w:hAnsi="Helvetica" w:cs="Arial"/>
          <w:b/>
          <w:szCs w:val="24"/>
        </w:rPr>
        <w:t>P</w:t>
      </w:r>
      <w:r>
        <w:rPr>
          <w:rFonts w:ascii="Helvetica" w:hAnsi="Helvetica" w:cs="Arial"/>
          <w:b/>
          <w:szCs w:val="24"/>
        </w:rPr>
        <w:t>reparation of Cells/T</w:t>
      </w:r>
      <w:r w:rsidRPr="000C4C5C">
        <w:rPr>
          <w:rFonts w:ascii="Helvetica" w:hAnsi="Helvetica" w:cs="Arial"/>
          <w:b/>
          <w:szCs w:val="24"/>
        </w:rPr>
        <w:t>issues</w:t>
      </w:r>
    </w:p>
    <w:p w14:paraId="5075AEFA" w14:textId="204E9988" w:rsidR="00850C69" w:rsidRPr="00850C69" w:rsidRDefault="00850C69" w:rsidP="00850C69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  <w:r w:rsidRPr="00850C69">
        <w:rPr>
          <w:rFonts w:ascii="Helvetica" w:hAnsi="Helvetica" w:cs="Arial"/>
          <w:szCs w:val="24"/>
          <w:highlight w:val="green"/>
        </w:rPr>
        <w:t xml:space="preserve">(Editor: The author has informed us that some of the shots labeled 2.1, 2.2, 2.3, and 2.4 were </w:t>
      </w:r>
      <w:proofErr w:type="spellStart"/>
      <w:r w:rsidRPr="00850C69">
        <w:rPr>
          <w:rFonts w:ascii="Helvetica" w:hAnsi="Helvetica" w:cs="Arial"/>
          <w:szCs w:val="24"/>
          <w:highlight w:val="green"/>
        </w:rPr>
        <w:t>mis</w:t>
      </w:r>
      <w:proofErr w:type="spellEnd"/>
      <w:r w:rsidRPr="00850C69">
        <w:rPr>
          <w:rFonts w:ascii="Helvetica" w:hAnsi="Helvetica" w:cs="Arial"/>
          <w:szCs w:val="24"/>
          <w:highlight w:val="green"/>
        </w:rPr>
        <w:t>-slated. Thankfully, the shots that were slated wrong were interview sections for the conclusion. I’ve added additional notes in the Conclusion section about these shots)</w:t>
      </w:r>
    </w:p>
    <w:p w14:paraId="38449CAE" w14:textId="3E92BD49" w:rsidR="002A313B" w:rsidRDefault="000C4C5C" w:rsidP="002A313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To begin this protocol, </w:t>
      </w:r>
      <w:r w:rsidR="00727130">
        <w:rPr>
          <w:rFonts w:ascii="Helvetica" w:hAnsi="Helvetica" w:cs="Arial"/>
          <w:szCs w:val="24"/>
        </w:rPr>
        <w:t xml:space="preserve">obtain </w:t>
      </w:r>
      <w:r w:rsidR="00F80B0C">
        <w:rPr>
          <w:rFonts w:ascii="Helvetica" w:hAnsi="Helvetica" w:cs="Arial"/>
          <w:szCs w:val="24"/>
        </w:rPr>
        <w:t xml:space="preserve">cultured cells of interest </w:t>
      </w:r>
      <w:r w:rsidR="0000190E" w:rsidRPr="0000190E">
        <w:rPr>
          <w:rFonts w:ascii="Helvetica" w:hAnsi="Helvetica" w:cs="Arial"/>
          <w:b/>
          <w:szCs w:val="24"/>
        </w:rPr>
        <w:t>[1-WIDE-TXT]</w:t>
      </w:r>
      <w:r w:rsidR="00FB4B74">
        <w:rPr>
          <w:rFonts w:ascii="Helvetica" w:hAnsi="Helvetica" w:cs="Arial"/>
          <w:szCs w:val="24"/>
        </w:rPr>
        <w:t xml:space="preserve">. Wash the cells twice, using 10 mL of PBS for each wash </w:t>
      </w:r>
      <w:r w:rsidR="00C4438D" w:rsidRPr="00C4438D">
        <w:rPr>
          <w:rFonts w:ascii="Helvetica" w:hAnsi="Helvetica" w:cs="Arial"/>
          <w:b/>
          <w:szCs w:val="24"/>
        </w:rPr>
        <w:t>[2-MED</w:t>
      </w:r>
      <w:r w:rsidR="00C4438D">
        <w:rPr>
          <w:rFonts w:ascii="Helvetica" w:hAnsi="Helvetica" w:cs="Arial"/>
          <w:b/>
          <w:szCs w:val="24"/>
        </w:rPr>
        <w:t>-over the shoulder</w:t>
      </w:r>
      <w:r w:rsidR="00C4438D" w:rsidRPr="00C4438D">
        <w:rPr>
          <w:rFonts w:ascii="Helvetica" w:hAnsi="Helvetica" w:cs="Arial"/>
          <w:b/>
          <w:szCs w:val="24"/>
        </w:rPr>
        <w:t>-TXT]</w:t>
      </w:r>
      <w:r w:rsidR="0070399E">
        <w:rPr>
          <w:rFonts w:ascii="Helvetica" w:hAnsi="Helvetica" w:cs="Arial"/>
          <w:szCs w:val="24"/>
        </w:rPr>
        <w:t>. Scape and collect the washed cells in a</w:t>
      </w:r>
      <w:r w:rsidR="002A313B">
        <w:rPr>
          <w:rFonts w:ascii="Helvetica" w:hAnsi="Helvetica" w:cs="Arial"/>
          <w:szCs w:val="24"/>
        </w:rPr>
        <w:t xml:space="preserve"> 1.5 mL</w:t>
      </w:r>
      <w:r w:rsidR="0070399E">
        <w:rPr>
          <w:rFonts w:ascii="Helvetica" w:hAnsi="Helvetica" w:cs="Arial"/>
          <w:szCs w:val="24"/>
        </w:rPr>
        <w:t xml:space="preserve"> tube containing 1 mL of PBS</w:t>
      </w:r>
      <w:r w:rsidR="00C4438D">
        <w:rPr>
          <w:rFonts w:ascii="Helvetica" w:hAnsi="Helvetica" w:cs="Arial"/>
          <w:szCs w:val="24"/>
        </w:rPr>
        <w:t xml:space="preserve"> </w:t>
      </w:r>
      <w:r w:rsidR="00C4438D" w:rsidRPr="00C4438D">
        <w:rPr>
          <w:rFonts w:ascii="Helvetica" w:hAnsi="Helvetica" w:cs="Arial"/>
          <w:b/>
          <w:szCs w:val="24"/>
        </w:rPr>
        <w:t>[3-MED]</w:t>
      </w:r>
      <w:r w:rsidR="0070399E">
        <w:rPr>
          <w:rFonts w:ascii="Helvetica" w:hAnsi="Helvetica" w:cs="Arial"/>
          <w:szCs w:val="24"/>
        </w:rPr>
        <w:t>.</w:t>
      </w:r>
    </w:p>
    <w:p w14:paraId="145945D9" w14:textId="52ABD864" w:rsidR="00727130" w:rsidRDefault="0000190E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Establishing shot of talent approaching the lab bench with a 10 cm plate with cultured adherent cells and/or a 15 mL tube filled with a suspension of cultured cells. </w:t>
      </w:r>
      <w:r w:rsidRPr="00E54E57">
        <w:rPr>
          <w:rFonts w:ascii="Helvetica" w:hAnsi="Helvetica" w:cs="Arial"/>
          <w:b/>
          <w:szCs w:val="24"/>
        </w:rPr>
        <w:t>TEXT: For details on cell preparation, see text protocol.</w:t>
      </w:r>
    </w:p>
    <w:p w14:paraId="3FD95F0A" w14:textId="7A85A2C7" w:rsidR="00727130" w:rsidRDefault="00C4438D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10 mL of PBS to one of the cultured cell samples, and washes the cells. </w:t>
      </w:r>
      <w:r w:rsidRPr="00FB4B74">
        <w:rPr>
          <w:rFonts w:ascii="Helvetica" w:hAnsi="Helvetica" w:cs="Arial"/>
          <w:b/>
          <w:szCs w:val="24"/>
        </w:rPr>
        <w:t>TEXT: PBS: Phosphate-buffered saline</w:t>
      </w:r>
    </w:p>
    <w:p w14:paraId="68CBEA33" w14:textId="7C5F2FCE" w:rsidR="00727130" w:rsidRPr="002A313B" w:rsidRDefault="00C4438D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scrapes the washed cells and transfers them to a 1.5 mL tube containing 1 mL of PBS. Alternatively, if this is too much motion for the shot, the talent can be filmed just transferring the cells to the 1.5 mL tube.</w:t>
      </w:r>
    </w:p>
    <w:p w14:paraId="0C6C1785" w14:textId="22ED4F25" w:rsidR="00CE10F2" w:rsidRPr="00727130" w:rsidRDefault="0070399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Centrifuge at 600 x g and 4 </w:t>
      </w:r>
      <w:r w:rsidRPr="0070399E">
        <w:rPr>
          <w:rFonts w:ascii="Helvetica" w:hAnsi="Helvetica" w:cs="Lucida Grande"/>
          <w:color w:val="000000"/>
        </w:rPr>
        <w:t>°</w:t>
      </w:r>
      <w:r>
        <w:rPr>
          <w:rFonts w:ascii="Helvetica" w:hAnsi="Helvetica" w:cs="Lucida Grande"/>
          <w:color w:val="000000"/>
        </w:rPr>
        <w:t>C</w:t>
      </w:r>
      <w:r>
        <w:rPr>
          <w:rFonts w:ascii="Helvetica" w:hAnsi="Helvetica" w:cs="Arial"/>
          <w:szCs w:val="24"/>
        </w:rPr>
        <w:t xml:space="preserve"> for 5 min</w:t>
      </w:r>
      <w:r w:rsidR="00503801">
        <w:rPr>
          <w:rFonts w:ascii="Helvetica" w:hAnsi="Helvetica" w:cs="Arial"/>
          <w:szCs w:val="24"/>
        </w:rPr>
        <w:t xml:space="preserve"> </w:t>
      </w:r>
      <w:r w:rsidR="00503801" w:rsidRPr="00503801">
        <w:rPr>
          <w:rFonts w:ascii="Helvetica" w:hAnsi="Helvetica" w:cs="Arial"/>
          <w:b/>
          <w:szCs w:val="24"/>
        </w:rPr>
        <w:t>[1-MED-over the shoulder]</w:t>
      </w:r>
      <w:r>
        <w:rPr>
          <w:rFonts w:ascii="Helvetica" w:hAnsi="Helvetica" w:cs="Arial"/>
          <w:szCs w:val="24"/>
        </w:rPr>
        <w:t>.</w:t>
      </w:r>
      <w:r w:rsidR="002A313B">
        <w:rPr>
          <w:rFonts w:ascii="Helvetica" w:hAnsi="Helvetica" w:cs="Arial"/>
          <w:szCs w:val="24"/>
        </w:rPr>
        <w:t xml:space="preserve"> Remove the supernatant, and store at -80 </w:t>
      </w:r>
      <w:r w:rsidR="002A313B" w:rsidRPr="0070399E">
        <w:rPr>
          <w:rFonts w:ascii="Helvetica" w:hAnsi="Helvetica" w:cs="Lucida Grande"/>
          <w:color w:val="000000"/>
        </w:rPr>
        <w:t>°</w:t>
      </w:r>
      <w:r w:rsidR="002A313B">
        <w:rPr>
          <w:rFonts w:ascii="Helvetica" w:hAnsi="Helvetica" w:cs="Lucida Grande"/>
          <w:color w:val="000000"/>
        </w:rPr>
        <w:t>C until ready to lyse the cells</w:t>
      </w:r>
      <w:r w:rsidR="00DA1C20">
        <w:rPr>
          <w:rFonts w:ascii="Helvetica" w:hAnsi="Helvetica" w:cs="Lucida Grande"/>
          <w:color w:val="000000"/>
        </w:rPr>
        <w:t xml:space="preserve"> </w:t>
      </w:r>
      <w:r w:rsidR="00DA1C20" w:rsidRPr="00DA1C20">
        <w:rPr>
          <w:rFonts w:ascii="Helvetica" w:hAnsi="Helvetica" w:cs="Lucida Grande"/>
          <w:b/>
          <w:color w:val="000000"/>
        </w:rPr>
        <w:t>[2-MED/WIDE]</w:t>
      </w:r>
      <w:r w:rsidR="002A313B">
        <w:rPr>
          <w:rFonts w:ascii="Helvetica" w:hAnsi="Helvetica" w:cs="Lucida Grande"/>
          <w:color w:val="000000"/>
        </w:rPr>
        <w:t>.</w:t>
      </w:r>
    </w:p>
    <w:p w14:paraId="2700C6FC" w14:textId="512C2C15" w:rsidR="00727130" w:rsidRPr="00727130" w:rsidRDefault="00503801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 the 1.5 mL tube into a centrifuge, and turns the centrifuge on.</w:t>
      </w:r>
    </w:p>
    <w:p w14:paraId="63DE883D" w14:textId="3D35EC5E" w:rsidR="00727130" w:rsidRPr="00601965" w:rsidRDefault="00DA1C20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tube, containing the cell pellet, into a freezer at -80 </w:t>
      </w:r>
      <w:r w:rsidRPr="0070399E">
        <w:rPr>
          <w:rFonts w:ascii="Helvetica" w:hAnsi="Helvetica" w:cs="Lucida Grande"/>
          <w:color w:val="000000"/>
        </w:rPr>
        <w:t>°</w:t>
      </w:r>
      <w:r>
        <w:rPr>
          <w:rFonts w:ascii="Helvetica" w:hAnsi="Helvetica" w:cs="Lucida Grande"/>
          <w:color w:val="000000"/>
        </w:rPr>
        <w:t>C.</w:t>
      </w:r>
    </w:p>
    <w:p w14:paraId="12AFA9B6" w14:textId="21722694" w:rsidR="00601965" w:rsidRPr="00727130" w:rsidRDefault="00C942D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Collect and weigh the desired tissues quickly after dissection</w:t>
      </w:r>
      <w:r w:rsidR="001C6B68">
        <w:rPr>
          <w:rFonts w:ascii="Helvetica" w:hAnsi="Helvetica" w:cs="Arial"/>
          <w:szCs w:val="24"/>
        </w:rPr>
        <w:t xml:space="preserve"> </w:t>
      </w:r>
      <w:r w:rsidR="001C6B68" w:rsidRPr="001C6B68">
        <w:rPr>
          <w:rFonts w:ascii="Helvetica" w:hAnsi="Helvetica" w:cs="Arial"/>
          <w:b/>
          <w:szCs w:val="24"/>
        </w:rPr>
        <w:t>[1-MED-over the shoulder]</w:t>
      </w:r>
      <w:r>
        <w:rPr>
          <w:rFonts w:ascii="Helvetica" w:hAnsi="Helvetica" w:cs="Arial"/>
          <w:szCs w:val="24"/>
        </w:rPr>
        <w:t xml:space="preserve">. After this, immediately store them in liquid nitrogen and store at </w:t>
      </w:r>
      <w:r w:rsidR="00F95FEF">
        <w:rPr>
          <w:rFonts w:ascii="Helvetica" w:hAnsi="Helvetica" w:cs="Arial"/>
          <w:szCs w:val="24"/>
        </w:rPr>
        <w:t>-</w:t>
      </w:r>
      <w:r>
        <w:rPr>
          <w:rFonts w:ascii="Helvetica" w:hAnsi="Helvetica" w:cs="Arial"/>
          <w:szCs w:val="24"/>
        </w:rPr>
        <w:t xml:space="preserve">80 </w:t>
      </w:r>
      <w:r w:rsidRPr="0070399E">
        <w:rPr>
          <w:rFonts w:ascii="Helvetica" w:hAnsi="Helvetica" w:cs="Lucida Grande"/>
          <w:color w:val="000000"/>
        </w:rPr>
        <w:t>°</w:t>
      </w:r>
      <w:r>
        <w:rPr>
          <w:rFonts w:ascii="Helvetica" w:hAnsi="Helvetica" w:cs="Lucida Grande"/>
          <w:color w:val="000000"/>
        </w:rPr>
        <w:t>C</w:t>
      </w:r>
      <w:r w:rsidR="001C6B68">
        <w:rPr>
          <w:rFonts w:ascii="Helvetica" w:hAnsi="Helvetica" w:cs="Lucida Grande"/>
          <w:color w:val="000000"/>
        </w:rPr>
        <w:t xml:space="preserve"> </w:t>
      </w:r>
      <w:r w:rsidR="001C6B68" w:rsidRPr="001C6B68">
        <w:rPr>
          <w:rFonts w:ascii="Helvetica" w:hAnsi="Helvetica" w:cs="Lucida Grande"/>
          <w:b/>
          <w:color w:val="000000"/>
        </w:rPr>
        <w:t>[2-MED</w:t>
      </w:r>
      <w:r w:rsidR="001B395A">
        <w:rPr>
          <w:rFonts w:ascii="Helvetica" w:hAnsi="Helvetica" w:cs="Lucida Grande"/>
          <w:b/>
          <w:color w:val="000000"/>
        </w:rPr>
        <w:t>-TXT</w:t>
      </w:r>
      <w:r w:rsidR="001C6B68" w:rsidRPr="001C6B68">
        <w:rPr>
          <w:rFonts w:ascii="Helvetica" w:hAnsi="Helvetica" w:cs="Lucida Grande"/>
          <w:b/>
          <w:color w:val="000000"/>
        </w:rPr>
        <w:t>]</w:t>
      </w:r>
      <w:r>
        <w:rPr>
          <w:rFonts w:ascii="Helvetica" w:hAnsi="Helvetica" w:cs="Lucida Grande"/>
          <w:color w:val="000000"/>
        </w:rPr>
        <w:t>.</w:t>
      </w:r>
    </w:p>
    <w:p w14:paraId="3E2118C0" w14:textId="5F8AE94B" w:rsidR="00727130" w:rsidRPr="00727130" w:rsidRDefault="001C6B6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weighs one of the desired tissues and records the weight in a lab notebook. Please have some of the other desired tissues visible on the lab bench.</w:t>
      </w:r>
    </w:p>
    <w:p w14:paraId="16BF587E" w14:textId="333EC2A6" w:rsidR="00727130" w:rsidRPr="00E24898" w:rsidRDefault="001C6B6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stores the tissue samples in a freezer at -80 </w:t>
      </w:r>
      <w:r w:rsidRPr="0070399E">
        <w:rPr>
          <w:rFonts w:ascii="Helvetica" w:hAnsi="Helvetica" w:cs="Lucida Grande"/>
          <w:color w:val="000000"/>
        </w:rPr>
        <w:t>°</w:t>
      </w:r>
      <w:r>
        <w:rPr>
          <w:rFonts w:ascii="Helvetica" w:hAnsi="Helvetica" w:cs="Lucida Grande"/>
          <w:color w:val="000000"/>
        </w:rPr>
        <w:t>C. Alternatively, the talent can be filmed storing the tissue samples in liquid nitrogen.</w:t>
      </w:r>
      <w:r w:rsidR="001B395A">
        <w:rPr>
          <w:rFonts w:ascii="Helvetica" w:hAnsi="Helvetica" w:cs="Lucida Grande"/>
          <w:color w:val="000000"/>
        </w:rPr>
        <w:t xml:space="preserve"> </w:t>
      </w:r>
      <w:r w:rsidR="001B395A" w:rsidRPr="001B395A">
        <w:rPr>
          <w:rFonts w:ascii="Helvetica" w:hAnsi="Helvetica" w:cs="Lucida Grande"/>
          <w:b/>
          <w:color w:val="000000"/>
        </w:rPr>
        <w:t>TEXT: Make sure to have a total of 10 different samples.</w:t>
      </w:r>
    </w:p>
    <w:p w14:paraId="03A5565B" w14:textId="782EB6D0" w:rsidR="00CE10F2" w:rsidRPr="00E24898" w:rsidRDefault="000C4C5C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Protein Extraction, Quality Control W</w:t>
      </w:r>
      <w:r w:rsidRPr="000C4C5C">
        <w:rPr>
          <w:rFonts w:ascii="Helvetica" w:hAnsi="Helvetica" w:cs="Arial"/>
          <w:b/>
          <w:szCs w:val="24"/>
        </w:rPr>
        <w:t>est</w:t>
      </w:r>
      <w:r>
        <w:rPr>
          <w:rFonts w:ascii="Helvetica" w:hAnsi="Helvetica" w:cs="Arial"/>
          <w:b/>
          <w:szCs w:val="24"/>
        </w:rPr>
        <w:t>ern Blotting, In-solution D</w:t>
      </w:r>
      <w:r w:rsidRPr="000C4C5C">
        <w:rPr>
          <w:rFonts w:ascii="Helvetica" w:hAnsi="Helvetica" w:cs="Arial"/>
          <w:b/>
          <w:szCs w:val="24"/>
        </w:rPr>
        <w:t>igestion,</w:t>
      </w:r>
      <w:r>
        <w:rPr>
          <w:rFonts w:ascii="Helvetica" w:hAnsi="Helvetica" w:cs="Arial"/>
          <w:b/>
          <w:szCs w:val="24"/>
        </w:rPr>
        <w:t xml:space="preserve"> and Peptide D</w:t>
      </w:r>
      <w:r w:rsidRPr="000C4C5C">
        <w:rPr>
          <w:rFonts w:ascii="Helvetica" w:hAnsi="Helvetica" w:cs="Arial"/>
          <w:b/>
          <w:szCs w:val="24"/>
        </w:rPr>
        <w:t>esalting</w:t>
      </w:r>
    </w:p>
    <w:p w14:paraId="78EE8A31" w14:textId="11D98EA7" w:rsidR="00CE10F2" w:rsidRDefault="00067AE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</w:t>
      </w:r>
      <w:r w:rsidR="00013328">
        <w:rPr>
          <w:rFonts w:ascii="Helvetica" w:hAnsi="Helvetica" w:cs="Arial"/>
          <w:szCs w:val="24"/>
        </w:rPr>
        <w:t xml:space="preserve">repare the lysis buffer </w:t>
      </w:r>
      <w:r>
        <w:rPr>
          <w:rFonts w:ascii="Helvetica" w:hAnsi="Helvetica" w:cs="Arial"/>
          <w:szCs w:val="24"/>
        </w:rPr>
        <w:t xml:space="preserve">on </w:t>
      </w:r>
      <w:r w:rsidR="00013328">
        <w:rPr>
          <w:rFonts w:ascii="Helvetica" w:hAnsi="Helvetica" w:cs="Arial"/>
          <w:szCs w:val="24"/>
        </w:rPr>
        <w:t>the day of the experiment as outlined in the text protocol</w:t>
      </w:r>
      <w:r w:rsidR="00C827BB">
        <w:rPr>
          <w:rFonts w:ascii="Helvetica" w:hAnsi="Helvetica" w:cs="Arial"/>
          <w:szCs w:val="24"/>
        </w:rPr>
        <w:t xml:space="preserve"> </w:t>
      </w:r>
      <w:r w:rsidR="00C827BB" w:rsidRPr="00C827BB">
        <w:rPr>
          <w:rFonts w:ascii="Helvetica" w:hAnsi="Helvetica" w:cs="Arial"/>
          <w:b/>
          <w:szCs w:val="24"/>
        </w:rPr>
        <w:t>[1-MED/WIDE]</w:t>
      </w:r>
      <w:r w:rsidR="00013328">
        <w:rPr>
          <w:rFonts w:ascii="Helvetica" w:hAnsi="Helvetica" w:cs="Arial"/>
          <w:szCs w:val="24"/>
        </w:rPr>
        <w:t>.</w:t>
      </w:r>
      <w:r w:rsidR="00CA7FA8">
        <w:rPr>
          <w:rFonts w:ascii="Helvetica" w:hAnsi="Helvetica" w:cs="Arial"/>
          <w:szCs w:val="24"/>
        </w:rPr>
        <w:t xml:space="preserve"> Add lysis buffer to the </w:t>
      </w:r>
      <w:r w:rsidR="00CB199C">
        <w:rPr>
          <w:rFonts w:ascii="Helvetica" w:hAnsi="Helvetica" w:cs="Arial"/>
          <w:szCs w:val="24"/>
        </w:rPr>
        <w:t xml:space="preserve">frozen </w:t>
      </w:r>
      <w:r w:rsidR="00CA7FA8">
        <w:rPr>
          <w:rFonts w:ascii="Helvetica" w:hAnsi="Helvetica" w:cs="Arial"/>
          <w:szCs w:val="24"/>
        </w:rPr>
        <w:t>sample such that the buffer-to-sample ratio is 10:1 and the final protein concentration is between 5 and 10 mg/mL</w:t>
      </w:r>
      <w:r w:rsidR="002D61BA">
        <w:rPr>
          <w:rFonts w:ascii="Helvetica" w:hAnsi="Helvetica" w:cs="Arial"/>
          <w:szCs w:val="24"/>
        </w:rPr>
        <w:t xml:space="preserve"> </w:t>
      </w:r>
      <w:r w:rsidR="001F5513" w:rsidRPr="001F5513">
        <w:rPr>
          <w:rFonts w:ascii="Helvetica" w:hAnsi="Helvetica" w:cs="Arial"/>
          <w:b/>
          <w:szCs w:val="24"/>
        </w:rPr>
        <w:t>[2-MED-over the shoulder-TXT]</w:t>
      </w:r>
      <w:r w:rsidR="00CA7FA8">
        <w:rPr>
          <w:rFonts w:ascii="Helvetica" w:hAnsi="Helvetica" w:cs="Arial"/>
          <w:szCs w:val="24"/>
        </w:rPr>
        <w:t>.</w:t>
      </w:r>
    </w:p>
    <w:p w14:paraId="2B63AA01" w14:textId="1341F8E7" w:rsidR="00727130" w:rsidRDefault="00E9373E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mixes some of the reagents needed to prepare the lysis buffer. Any step during the buffer preparation will suffice.</w:t>
      </w:r>
    </w:p>
    <w:p w14:paraId="297DAE6C" w14:textId="6E8463B4" w:rsidR="00727130" w:rsidRDefault="00CB199C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the buffer to the frozen samples. There should be enough time in this voiceover for the talent to </w:t>
      </w:r>
      <w:r w:rsidR="001B395A">
        <w:rPr>
          <w:rFonts w:ascii="Helvetica" w:hAnsi="Helvetica" w:cs="Arial"/>
          <w:szCs w:val="24"/>
        </w:rPr>
        <w:t>add buffer to at least 2 vessels containing frozen samples.</w:t>
      </w:r>
      <w:r w:rsidR="001F5513" w:rsidRPr="001F5513">
        <w:rPr>
          <w:rFonts w:ascii="Helvetica" w:hAnsi="Helvetica" w:cs="Arial"/>
          <w:b/>
          <w:szCs w:val="24"/>
        </w:rPr>
        <w:t xml:space="preserve"> </w:t>
      </w:r>
      <w:r w:rsidR="001F5513" w:rsidRPr="002D61BA">
        <w:rPr>
          <w:rFonts w:ascii="Helvetica" w:hAnsi="Helvetica" w:cs="Arial"/>
          <w:b/>
          <w:szCs w:val="24"/>
        </w:rPr>
        <w:t>TEXT: Keep all samples at the same protein concentration</w:t>
      </w:r>
      <w:r w:rsidR="001F5513">
        <w:rPr>
          <w:rFonts w:ascii="Helvetica" w:hAnsi="Helvetica" w:cs="Arial"/>
          <w:szCs w:val="24"/>
        </w:rPr>
        <w:t>.</w:t>
      </w:r>
    </w:p>
    <w:p w14:paraId="7A123C87" w14:textId="082149DB" w:rsidR="00CE10F2" w:rsidRPr="00727130" w:rsidRDefault="00E85D3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Next, </w:t>
      </w:r>
      <w:r w:rsidR="009D3A7C">
        <w:rPr>
          <w:rFonts w:ascii="Helvetica" w:hAnsi="Helvetica" w:cs="Arial"/>
          <w:szCs w:val="24"/>
        </w:rPr>
        <w:t xml:space="preserve">add glass beads and </w:t>
      </w:r>
      <w:r>
        <w:rPr>
          <w:rFonts w:ascii="Helvetica" w:hAnsi="Helvetica" w:cs="Arial"/>
          <w:szCs w:val="24"/>
        </w:rPr>
        <w:t xml:space="preserve">use a blender to lyse the samples at 4 </w:t>
      </w:r>
      <w:r w:rsidRPr="0070399E">
        <w:rPr>
          <w:rFonts w:ascii="Helvetica" w:hAnsi="Helvetica" w:cs="Lucida Grande"/>
          <w:color w:val="000000"/>
        </w:rPr>
        <w:t>°</w:t>
      </w:r>
      <w:r>
        <w:rPr>
          <w:rFonts w:ascii="Helvetica" w:hAnsi="Helvetica" w:cs="Lucida Grande"/>
          <w:color w:val="000000"/>
        </w:rPr>
        <w:t>C and speed 8</w:t>
      </w:r>
      <w:r w:rsidR="007E6478">
        <w:rPr>
          <w:rFonts w:ascii="Helvetica" w:hAnsi="Helvetica" w:cs="Lucida Grande"/>
          <w:color w:val="000000"/>
        </w:rPr>
        <w:t>,</w:t>
      </w:r>
      <w:r>
        <w:rPr>
          <w:rFonts w:ascii="Helvetica" w:hAnsi="Helvetica" w:cs="Lucida Grande"/>
          <w:color w:val="000000"/>
        </w:rPr>
        <w:t xml:space="preserve"> by blending for 30 s and then resting for 5 s</w:t>
      </w:r>
      <w:r w:rsidR="007E6478">
        <w:rPr>
          <w:rFonts w:ascii="Helvetica" w:hAnsi="Helvetica" w:cs="Lucida Grande"/>
          <w:color w:val="000000"/>
        </w:rPr>
        <w:t xml:space="preserve"> – repeating this 5 times, or until the samples are homogenized</w:t>
      </w:r>
      <w:r w:rsidR="00D43BFD">
        <w:rPr>
          <w:rFonts w:ascii="Helvetica" w:hAnsi="Helvetica" w:cs="Lucida Grande"/>
          <w:color w:val="000000"/>
        </w:rPr>
        <w:t xml:space="preserve"> </w:t>
      </w:r>
      <w:r w:rsidR="001F5513" w:rsidRPr="001F5513">
        <w:rPr>
          <w:rFonts w:ascii="Helvetica" w:hAnsi="Helvetica" w:cs="Lucida Grande"/>
          <w:b/>
          <w:color w:val="000000"/>
        </w:rPr>
        <w:t>[1-MED</w:t>
      </w:r>
      <w:r w:rsidR="00C26C02">
        <w:rPr>
          <w:rFonts w:ascii="Helvetica" w:hAnsi="Helvetica" w:cs="Lucida Grande"/>
          <w:b/>
          <w:color w:val="000000"/>
        </w:rPr>
        <w:t>-TXT</w:t>
      </w:r>
      <w:r w:rsidR="001F5513" w:rsidRPr="001F5513">
        <w:rPr>
          <w:rFonts w:ascii="Helvetica" w:hAnsi="Helvetica" w:cs="Lucida Grande"/>
          <w:b/>
          <w:color w:val="000000"/>
        </w:rPr>
        <w:t>]</w:t>
      </w:r>
      <w:r>
        <w:rPr>
          <w:rFonts w:ascii="Helvetica" w:hAnsi="Helvetica" w:cs="Lucida Grande"/>
          <w:color w:val="000000"/>
        </w:rPr>
        <w:t>.</w:t>
      </w:r>
      <w:r w:rsidR="00F579B6">
        <w:rPr>
          <w:rFonts w:ascii="Helvetica" w:hAnsi="Helvetica" w:cs="Lucida Grande"/>
          <w:color w:val="000000"/>
        </w:rPr>
        <w:t xml:space="preserve"> Measure the protein concentration using a standard protein quantitation assay, or a </w:t>
      </w:r>
      <w:proofErr w:type="spellStart"/>
      <w:r w:rsidR="00F579B6">
        <w:rPr>
          <w:rFonts w:ascii="Helvetica" w:hAnsi="Helvetica" w:cs="Lucida Grande"/>
          <w:color w:val="000000"/>
        </w:rPr>
        <w:t>Commassie</w:t>
      </w:r>
      <w:proofErr w:type="spellEnd"/>
      <w:r w:rsidR="00F579B6">
        <w:rPr>
          <w:rFonts w:ascii="Helvetica" w:hAnsi="Helvetica" w:cs="Lucida Grande"/>
          <w:color w:val="000000"/>
        </w:rPr>
        <w:t xml:space="preserve">-stained short SDS </w:t>
      </w:r>
      <w:r w:rsidR="00F579B6" w:rsidRPr="00F579B6">
        <w:rPr>
          <w:rFonts w:ascii="Helvetica" w:hAnsi="Helvetica" w:cs="Lucida Grande"/>
          <w:color w:val="000000"/>
        </w:rPr>
        <w:t>polyacrylamide gel</w:t>
      </w:r>
      <w:r w:rsidR="00F579B6">
        <w:rPr>
          <w:rFonts w:ascii="Helvetica" w:hAnsi="Helvetica" w:cs="Lucida Grande"/>
          <w:color w:val="000000"/>
        </w:rPr>
        <w:t xml:space="preserve"> with BSA as a standard </w:t>
      </w:r>
      <w:r w:rsidR="007E6478">
        <w:rPr>
          <w:rFonts w:ascii="Helvetica" w:hAnsi="Helvetica" w:cs="Lucida Grande"/>
          <w:b/>
          <w:color w:val="000000"/>
        </w:rPr>
        <w:t>[2</w:t>
      </w:r>
      <w:r w:rsidR="00F579B6" w:rsidRPr="00F579B6">
        <w:rPr>
          <w:rFonts w:ascii="Helvetica" w:hAnsi="Helvetica" w:cs="Lucida Grande"/>
          <w:b/>
          <w:color w:val="000000"/>
        </w:rPr>
        <w:t>-</w:t>
      </w:r>
      <w:r w:rsidR="00B074C9">
        <w:rPr>
          <w:rFonts w:ascii="Helvetica" w:hAnsi="Helvetica" w:cs="Lucida Grande"/>
          <w:b/>
          <w:color w:val="000000"/>
        </w:rPr>
        <w:t>CU</w:t>
      </w:r>
      <w:r w:rsidR="00F579B6" w:rsidRPr="00F579B6">
        <w:rPr>
          <w:rFonts w:ascii="Helvetica" w:hAnsi="Helvetica" w:cs="Lucida Grande"/>
          <w:b/>
          <w:color w:val="000000"/>
        </w:rPr>
        <w:t>-TXT]</w:t>
      </w:r>
      <w:r w:rsidR="00F579B6">
        <w:rPr>
          <w:rFonts w:ascii="Helvetica" w:hAnsi="Helvetica" w:cs="Lucida Grande"/>
          <w:color w:val="000000"/>
        </w:rPr>
        <w:t>.</w:t>
      </w:r>
    </w:p>
    <w:p w14:paraId="2B49EFEC" w14:textId="666E257B" w:rsidR="00727130" w:rsidRDefault="001F5513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Talent, at a lab bench with a blender, blends the samples at speed 8 (at 4 </w:t>
      </w:r>
      <w:r w:rsidRPr="0070399E">
        <w:rPr>
          <w:rFonts w:ascii="Helvetica" w:hAnsi="Helvetica" w:cs="Lucida Grande"/>
          <w:color w:val="000000"/>
        </w:rPr>
        <w:t>°</w:t>
      </w:r>
      <w:r>
        <w:rPr>
          <w:rFonts w:ascii="Helvetica" w:hAnsi="Helvetica" w:cs="Lucida Grande"/>
          <w:color w:val="000000"/>
        </w:rPr>
        <w:t>C)</w:t>
      </w:r>
      <w:r>
        <w:rPr>
          <w:rFonts w:ascii="Helvetica" w:hAnsi="Helvetica" w:cs="Arial"/>
          <w:szCs w:val="24"/>
        </w:rPr>
        <w:t xml:space="preserve"> to lyse the cells.</w:t>
      </w:r>
      <w:r w:rsidRPr="001F5513">
        <w:rPr>
          <w:rFonts w:ascii="Helvetica" w:hAnsi="Helvetica" w:cs="Lucida Grande"/>
          <w:b/>
          <w:color w:val="000000"/>
        </w:rPr>
        <w:t xml:space="preserve"> </w:t>
      </w:r>
      <w:r w:rsidRPr="00D43BFD">
        <w:rPr>
          <w:rFonts w:ascii="Helvetica" w:hAnsi="Helvetica" w:cs="Lucida Grande"/>
          <w:b/>
          <w:color w:val="000000"/>
        </w:rPr>
        <w:t>TEXT: For alternate lysing techniques, see text protocol.</w:t>
      </w:r>
    </w:p>
    <w:p w14:paraId="68D90499" w14:textId="00EE59BB" w:rsidR="00F579B6" w:rsidRPr="00F579B6" w:rsidRDefault="00B074C9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Lucida Grande"/>
          <w:color w:val="000000"/>
        </w:rPr>
        <w:t xml:space="preserve">Close up of a </w:t>
      </w:r>
      <w:r w:rsidRPr="00B074C9">
        <w:rPr>
          <w:rFonts w:ascii="Helvetica" w:hAnsi="Helvetica" w:cs="Lucida Grande"/>
          <w:color w:val="000000"/>
        </w:rPr>
        <w:t>short gel quantitation</w:t>
      </w:r>
      <w:r>
        <w:rPr>
          <w:rFonts w:ascii="Helvetica" w:hAnsi="Helvetica" w:cs="Lucida Grande"/>
          <w:color w:val="000000"/>
        </w:rPr>
        <w:t xml:space="preserve"> being run.</w:t>
      </w:r>
      <w:r w:rsidR="00F579B6">
        <w:rPr>
          <w:rFonts w:ascii="Helvetica" w:hAnsi="Helvetica" w:cs="Lucida Grande"/>
          <w:color w:val="000000"/>
        </w:rPr>
        <w:t xml:space="preserve"> </w:t>
      </w:r>
      <w:r w:rsidR="00F579B6" w:rsidRPr="00B074C9">
        <w:rPr>
          <w:rFonts w:ascii="Helvetica" w:hAnsi="Helvetica" w:cs="Lucida Grande"/>
          <w:b/>
          <w:color w:val="000000"/>
        </w:rPr>
        <w:t>TEXT: SDS: Sodium dodecyl sulfate, BSA: Bovine serum albumin</w:t>
      </w:r>
      <w:r w:rsidRPr="00B074C9">
        <w:rPr>
          <w:rFonts w:ascii="Helvetica" w:hAnsi="Helvetica" w:cs="Lucida Grande"/>
          <w:b/>
          <w:color w:val="000000"/>
        </w:rPr>
        <w:t xml:space="preserve">, </w:t>
      </w:r>
      <w:proofErr w:type="spellStart"/>
      <w:r w:rsidRPr="00B074C9">
        <w:rPr>
          <w:rFonts w:ascii="Helvetica" w:hAnsi="Helvetica" w:cs="Lucida Grande"/>
          <w:b/>
          <w:color w:val="000000"/>
        </w:rPr>
        <w:t>Xu</w:t>
      </w:r>
      <w:proofErr w:type="spellEnd"/>
      <w:r w:rsidRPr="00B074C9">
        <w:rPr>
          <w:rFonts w:ascii="Helvetica" w:hAnsi="Helvetica" w:cs="Lucida Grande"/>
          <w:b/>
          <w:color w:val="000000"/>
        </w:rPr>
        <w:t xml:space="preserve">, P., </w:t>
      </w:r>
      <w:r w:rsidRPr="00B074C9">
        <w:rPr>
          <w:rFonts w:ascii="Helvetica" w:hAnsi="Helvetica" w:cs="Lucida Grande"/>
          <w:b/>
          <w:i/>
          <w:color w:val="000000"/>
        </w:rPr>
        <w:t>et al</w:t>
      </w:r>
      <w:r w:rsidRPr="00B074C9">
        <w:rPr>
          <w:rFonts w:ascii="Helvetica" w:hAnsi="Helvetica" w:cs="Lucida Grande"/>
          <w:b/>
          <w:color w:val="000000"/>
        </w:rPr>
        <w:t xml:space="preserve">. </w:t>
      </w:r>
      <w:r w:rsidRPr="00B074C9">
        <w:rPr>
          <w:rFonts w:ascii="Helvetica" w:hAnsi="Helvetica" w:cs="Lucida Grande"/>
          <w:b/>
          <w:i/>
          <w:color w:val="000000"/>
        </w:rPr>
        <w:t>J Proteome Res.</w:t>
      </w:r>
      <w:r w:rsidRPr="00B074C9">
        <w:rPr>
          <w:rFonts w:ascii="Helvetica" w:hAnsi="Helvetica" w:cs="Lucida Grande"/>
          <w:b/>
          <w:color w:val="000000"/>
        </w:rPr>
        <w:t xml:space="preserve"> (2009).</w:t>
      </w:r>
    </w:p>
    <w:p w14:paraId="082101AB" w14:textId="1D3712E7" w:rsidR="00F579B6" w:rsidRDefault="00F579B6" w:rsidP="00F579B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Lucida Grande"/>
          <w:color w:val="000000"/>
        </w:rPr>
        <w:t xml:space="preserve">After this, add 100% ACN such that the final concentration is 10% and </w:t>
      </w:r>
      <w:proofErr w:type="spellStart"/>
      <w:r>
        <w:rPr>
          <w:rFonts w:ascii="Helvetica" w:hAnsi="Helvetica" w:cs="Lucida Grande"/>
          <w:color w:val="000000"/>
        </w:rPr>
        <w:t>LysC</w:t>
      </w:r>
      <w:proofErr w:type="spellEnd"/>
      <w:r>
        <w:rPr>
          <w:rFonts w:ascii="Helvetica" w:hAnsi="Helvetica" w:cs="Lucida Grande"/>
          <w:color w:val="000000"/>
        </w:rPr>
        <w:t xml:space="preserve"> protease is at an enzyme-to-substrate ratio of 1:100 </w:t>
      </w:r>
      <w:r>
        <w:rPr>
          <w:rFonts w:ascii="Helvetica" w:hAnsi="Helvetica" w:cs="Lucida Grande"/>
          <w:b/>
          <w:color w:val="000000"/>
        </w:rPr>
        <w:t>[1</w:t>
      </w:r>
      <w:r w:rsidRPr="00F179EA">
        <w:rPr>
          <w:rFonts w:ascii="Helvetica" w:hAnsi="Helvetica" w:cs="Lucida Grande"/>
          <w:b/>
          <w:color w:val="000000"/>
        </w:rPr>
        <w:t>-MED-over the shoulder</w:t>
      </w:r>
      <w:r>
        <w:rPr>
          <w:rFonts w:ascii="Helvetica" w:hAnsi="Helvetica" w:cs="Lucida Grande"/>
          <w:b/>
          <w:color w:val="000000"/>
        </w:rPr>
        <w:t>-TXT</w:t>
      </w:r>
      <w:r w:rsidRPr="00F179EA">
        <w:rPr>
          <w:rFonts w:ascii="Helvetica" w:hAnsi="Helvetica" w:cs="Lucida Grande"/>
          <w:b/>
          <w:color w:val="000000"/>
        </w:rPr>
        <w:t>]</w:t>
      </w:r>
      <w:r>
        <w:rPr>
          <w:rFonts w:ascii="Helvetica" w:hAnsi="Helvetica" w:cs="Lucida Grande"/>
          <w:color w:val="000000"/>
        </w:rPr>
        <w:t>.</w:t>
      </w:r>
    </w:p>
    <w:p w14:paraId="7EA2C33A" w14:textId="77B1D9D4" w:rsidR="00744675" w:rsidRPr="0009517E" w:rsidRDefault="00F179EA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acetonitrile to the homogenate solution. </w:t>
      </w:r>
      <w:r w:rsidRPr="002A031F">
        <w:rPr>
          <w:rFonts w:ascii="Helvetica" w:hAnsi="Helvetica" w:cs="Lucida Grande"/>
          <w:b/>
          <w:color w:val="000000"/>
        </w:rPr>
        <w:t>TEXT: ACN: Acetonitrile</w:t>
      </w:r>
    </w:p>
    <w:p w14:paraId="519B460D" w14:textId="301528A4" w:rsidR="0009517E" w:rsidRPr="00727130" w:rsidRDefault="00DB3A4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Lucida Grande"/>
          <w:color w:val="000000"/>
        </w:rPr>
        <w:t>Incubate at room temperature for 2 h to allow protein digestion to occur</w:t>
      </w:r>
      <w:r w:rsidR="001F26D2">
        <w:rPr>
          <w:rFonts w:ascii="Helvetica" w:hAnsi="Helvetica" w:cs="Lucida Grande"/>
          <w:color w:val="000000"/>
        </w:rPr>
        <w:t xml:space="preserve"> </w:t>
      </w:r>
      <w:r w:rsidR="001F26D2" w:rsidRPr="001F26D2">
        <w:rPr>
          <w:rFonts w:ascii="Helvetica" w:hAnsi="Helvetica" w:cs="Lucida Grande"/>
          <w:b/>
          <w:color w:val="000000"/>
        </w:rPr>
        <w:t>[1-MED/CU]</w:t>
      </w:r>
      <w:r>
        <w:rPr>
          <w:rFonts w:ascii="Helvetica" w:hAnsi="Helvetica" w:cs="Lucida Grande"/>
          <w:color w:val="000000"/>
        </w:rPr>
        <w:t>. Then, a</w:t>
      </w:r>
      <w:r w:rsidR="006940C9">
        <w:rPr>
          <w:rFonts w:ascii="Helvetica" w:hAnsi="Helvetica" w:cs="Lucida Grande"/>
          <w:color w:val="000000"/>
        </w:rPr>
        <w:t xml:space="preserve">dd </w:t>
      </w:r>
      <w:r w:rsidR="00E54E57">
        <w:rPr>
          <w:rFonts w:ascii="Helvetica" w:hAnsi="Helvetica" w:cs="Lucida Grande"/>
          <w:color w:val="000000"/>
        </w:rPr>
        <w:t>DTT</w:t>
      </w:r>
      <w:r w:rsidR="006E5C6F">
        <w:rPr>
          <w:rFonts w:ascii="Helvetica" w:hAnsi="Helvetica" w:cs="Lucida Grande"/>
          <w:color w:val="000000"/>
        </w:rPr>
        <w:t xml:space="preserve"> </w:t>
      </w:r>
      <w:r w:rsidR="00F5089D">
        <w:rPr>
          <w:rFonts w:ascii="Helvetica" w:hAnsi="Helvetica" w:cs="Lucida Grande"/>
          <w:color w:val="000000"/>
        </w:rPr>
        <w:t xml:space="preserve">(pronounced “D-T-T”) </w:t>
      </w:r>
      <w:r w:rsidR="006E5C6F">
        <w:rPr>
          <w:rFonts w:ascii="Helvetica" w:hAnsi="Helvetica" w:cs="Lucida Grande"/>
          <w:color w:val="000000"/>
        </w:rPr>
        <w:t>such that the final</w:t>
      </w:r>
      <w:r w:rsidR="00702BA3">
        <w:rPr>
          <w:rFonts w:ascii="Helvetica" w:hAnsi="Helvetica" w:cs="Lucida Grande"/>
          <w:color w:val="000000"/>
        </w:rPr>
        <w:t xml:space="preserve"> concentration</w:t>
      </w:r>
      <w:r w:rsidR="006E5C6F">
        <w:rPr>
          <w:rFonts w:ascii="Helvetica" w:hAnsi="Helvetica" w:cs="Lucida Grande"/>
          <w:color w:val="000000"/>
        </w:rPr>
        <w:t xml:space="preserve"> is 1 </w:t>
      </w:r>
      <w:proofErr w:type="spellStart"/>
      <w:r w:rsidR="006E5C6F">
        <w:rPr>
          <w:rFonts w:ascii="Helvetica" w:hAnsi="Helvetica" w:cs="Lucida Grande"/>
          <w:color w:val="000000"/>
        </w:rPr>
        <w:t>mM</w:t>
      </w:r>
      <w:proofErr w:type="spellEnd"/>
      <w:r w:rsidR="00E54E57">
        <w:rPr>
          <w:rFonts w:ascii="Helvetica" w:hAnsi="Helvetica" w:cs="Lucida Grande"/>
          <w:color w:val="000000"/>
        </w:rPr>
        <w:t xml:space="preserve"> </w:t>
      </w:r>
      <w:r w:rsidR="006533B9" w:rsidRPr="006533B9">
        <w:rPr>
          <w:rFonts w:ascii="Helvetica" w:hAnsi="Helvetica" w:cs="Lucida Grande"/>
          <w:b/>
          <w:color w:val="000000"/>
        </w:rPr>
        <w:t>[2-MED-over the shoulder</w:t>
      </w:r>
      <w:r w:rsidR="00C26C02">
        <w:rPr>
          <w:rFonts w:ascii="Helvetica" w:hAnsi="Helvetica" w:cs="Lucida Grande"/>
          <w:b/>
          <w:color w:val="000000"/>
        </w:rPr>
        <w:t>-TXT</w:t>
      </w:r>
      <w:r w:rsidR="006533B9" w:rsidRPr="006533B9">
        <w:rPr>
          <w:rFonts w:ascii="Helvetica" w:hAnsi="Helvetica" w:cs="Lucida Grande"/>
          <w:b/>
          <w:color w:val="000000"/>
        </w:rPr>
        <w:t>]</w:t>
      </w:r>
      <w:r w:rsidR="006E5C6F">
        <w:rPr>
          <w:rFonts w:ascii="Helvetica" w:hAnsi="Helvetica" w:cs="Lucida Grande"/>
          <w:color w:val="000000"/>
        </w:rPr>
        <w:t>. Incubate at room temperature for 1 h</w:t>
      </w:r>
      <w:r w:rsidR="00DE5156">
        <w:rPr>
          <w:rFonts w:ascii="Helvetica" w:hAnsi="Helvetica" w:cs="Lucida Grande"/>
          <w:color w:val="000000"/>
        </w:rPr>
        <w:t xml:space="preserve"> </w:t>
      </w:r>
      <w:r w:rsidR="00E03F91" w:rsidRPr="00E03F91">
        <w:rPr>
          <w:rFonts w:ascii="Helvetica" w:hAnsi="Helvetica" w:cs="Lucida Grande"/>
          <w:b/>
          <w:color w:val="000000"/>
        </w:rPr>
        <w:t>[3-MED</w:t>
      </w:r>
      <w:r w:rsidR="0047027D">
        <w:rPr>
          <w:rFonts w:ascii="Helvetica" w:hAnsi="Helvetica" w:cs="Lucida Grande"/>
          <w:b/>
          <w:color w:val="000000"/>
        </w:rPr>
        <w:t>-TXT</w:t>
      </w:r>
      <w:r w:rsidR="00E03F91" w:rsidRPr="00E03F91">
        <w:rPr>
          <w:rFonts w:ascii="Helvetica" w:hAnsi="Helvetica" w:cs="Lucida Grande"/>
          <w:b/>
          <w:color w:val="000000"/>
        </w:rPr>
        <w:t>]</w:t>
      </w:r>
      <w:r w:rsidR="006E5C6F">
        <w:rPr>
          <w:rFonts w:ascii="Helvetica" w:hAnsi="Helvetica" w:cs="Lucida Grande"/>
          <w:color w:val="000000"/>
        </w:rPr>
        <w:t>.</w:t>
      </w:r>
    </w:p>
    <w:p w14:paraId="6EAD6542" w14:textId="07E23905" w:rsidR="00727130" w:rsidRPr="00727130" w:rsidRDefault="001F26D2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Shot of the samples, on the lab bench, while the </w:t>
      </w:r>
      <w:proofErr w:type="spellStart"/>
      <w:r>
        <w:rPr>
          <w:rFonts w:ascii="Helvetica" w:hAnsi="Helvetica" w:cs="Arial"/>
          <w:szCs w:val="24"/>
        </w:rPr>
        <w:t>LysC</w:t>
      </w:r>
      <w:proofErr w:type="spellEnd"/>
      <w:r>
        <w:rPr>
          <w:rFonts w:ascii="Helvetica" w:hAnsi="Helvetica" w:cs="Arial"/>
          <w:szCs w:val="24"/>
        </w:rPr>
        <w:t xml:space="preserve"> digestion occurs.</w:t>
      </w:r>
    </w:p>
    <w:p w14:paraId="0D12970E" w14:textId="66A0BB6A" w:rsidR="00727130" w:rsidRPr="00727130" w:rsidRDefault="006533B9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proofErr w:type="spellStart"/>
      <w:r w:rsidRPr="006533B9">
        <w:rPr>
          <w:rFonts w:ascii="Helvetica" w:hAnsi="Helvetica" w:cs="Lucida Grande"/>
          <w:color w:val="000000"/>
        </w:rPr>
        <w:t>dithiothreitol</w:t>
      </w:r>
      <w:proofErr w:type="spellEnd"/>
      <w:r>
        <w:rPr>
          <w:rFonts w:ascii="Helvetica" w:hAnsi="Helvetica" w:cs="Lucida Grande"/>
          <w:color w:val="000000"/>
        </w:rPr>
        <w:t xml:space="preserve"> to one of the samples.</w:t>
      </w:r>
      <w:r w:rsidRPr="006533B9">
        <w:rPr>
          <w:rFonts w:ascii="Helvetica" w:hAnsi="Helvetica" w:cs="Lucida Grande"/>
          <w:b/>
          <w:color w:val="000000"/>
        </w:rPr>
        <w:t xml:space="preserve"> </w:t>
      </w:r>
      <w:r w:rsidRPr="00E54E57">
        <w:rPr>
          <w:rFonts w:ascii="Helvetica" w:hAnsi="Helvetica" w:cs="Lucida Grande"/>
          <w:b/>
          <w:color w:val="000000"/>
        </w:rPr>
        <w:t xml:space="preserve">TEXT: DTT: </w:t>
      </w:r>
      <w:proofErr w:type="spellStart"/>
      <w:r>
        <w:rPr>
          <w:rFonts w:ascii="Helvetica" w:hAnsi="Helvetica" w:cs="Lucida Grande"/>
          <w:b/>
          <w:color w:val="000000"/>
        </w:rPr>
        <w:t>D</w:t>
      </w:r>
      <w:r w:rsidRPr="00E54E57">
        <w:rPr>
          <w:rFonts w:ascii="Helvetica" w:hAnsi="Helvetica" w:cs="Lucida Grande"/>
          <w:b/>
          <w:color w:val="000000"/>
        </w:rPr>
        <w:t>ithiothreitol</w:t>
      </w:r>
      <w:proofErr w:type="spellEnd"/>
    </w:p>
    <w:p w14:paraId="78FAA379" w14:textId="03CBF775" w:rsidR="00727130" w:rsidRPr="006940C9" w:rsidRDefault="00E03F91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sets one of the samples down on the lab bench, and then sets a timer for 1 h. </w:t>
      </w:r>
      <w:r w:rsidRPr="00DE5156">
        <w:rPr>
          <w:rFonts w:ascii="Helvetica" w:hAnsi="Helvetica" w:cs="Lucida Grande"/>
          <w:b/>
          <w:color w:val="000000"/>
        </w:rPr>
        <w:t>TEXT: Urea concentration: 7.2 M</w:t>
      </w:r>
    </w:p>
    <w:p w14:paraId="6EF73DA0" w14:textId="2481DCC0" w:rsidR="002250C0" w:rsidRPr="00727130" w:rsidRDefault="00DB3A4C" w:rsidP="002250C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</w:t>
      </w:r>
      <w:r w:rsidR="002250C0">
        <w:rPr>
          <w:rFonts w:ascii="Helvetica" w:hAnsi="Helvetica" w:cs="Arial"/>
          <w:szCs w:val="24"/>
        </w:rPr>
        <w:t xml:space="preserve">, add 50 </w:t>
      </w:r>
      <w:proofErr w:type="spellStart"/>
      <w:r w:rsidR="002250C0">
        <w:rPr>
          <w:rFonts w:ascii="Helvetica" w:hAnsi="Helvetica" w:cs="Arial"/>
          <w:szCs w:val="24"/>
        </w:rPr>
        <w:t>mM</w:t>
      </w:r>
      <w:proofErr w:type="spellEnd"/>
      <w:r w:rsidR="002250C0">
        <w:rPr>
          <w:rFonts w:ascii="Helvetica" w:hAnsi="Helvetica" w:cs="Arial"/>
          <w:szCs w:val="24"/>
        </w:rPr>
        <w:t xml:space="preserve"> HEPES</w:t>
      </w:r>
      <w:r w:rsidR="00E95873">
        <w:rPr>
          <w:rFonts w:ascii="Helvetica" w:hAnsi="Helvetica" w:cs="Arial"/>
          <w:szCs w:val="24"/>
        </w:rPr>
        <w:t xml:space="preserve"> until the urea concentration in the samples is diluted to</w:t>
      </w:r>
      <w:r w:rsidR="002250C0">
        <w:rPr>
          <w:rFonts w:ascii="Helvetica" w:hAnsi="Helvetica" w:cs="Arial"/>
          <w:szCs w:val="24"/>
        </w:rPr>
        <w:t xml:space="preserve"> </w:t>
      </w:r>
      <w:r w:rsidR="00E95873">
        <w:rPr>
          <w:rFonts w:ascii="Helvetica" w:hAnsi="Helvetica" w:cs="Arial"/>
          <w:szCs w:val="24"/>
        </w:rPr>
        <w:t>2</w:t>
      </w:r>
      <w:r w:rsidR="00561816">
        <w:rPr>
          <w:rFonts w:ascii="Helvetica" w:hAnsi="Helvetica" w:cs="Arial"/>
          <w:szCs w:val="24"/>
        </w:rPr>
        <w:t xml:space="preserve"> </w:t>
      </w:r>
      <w:r w:rsidR="00E95873">
        <w:rPr>
          <w:rFonts w:ascii="Helvetica" w:hAnsi="Helvetica" w:cs="Arial"/>
          <w:szCs w:val="24"/>
        </w:rPr>
        <w:t xml:space="preserve">M </w:t>
      </w:r>
      <w:r w:rsidR="004C3906" w:rsidRPr="004C3906">
        <w:rPr>
          <w:rFonts w:ascii="Helvetica" w:hAnsi="Helvetica" w:cs="Arial"/>
          <w:b/>
          <w:szCs w:val="24"/>
        </w:rPr>
        <w:t>[1-MED-over the shoulder-TXT]</w:t>
      </w:r>
      <w:r w:rsidR="00E95873">
        <w:rPr>
          <w:rFonts w:ascii="Helvetica" w:hAnsi="Helvetica" w:cs="Arial"/>
          <w:iCs/>
          <w:szCs w:val="24"/>
        </w:rPr>
        <w:t>. Add trypsin</w:t>
      </w:r>
      <w:r w:rsidR="00167CA3">
        <w:rPr>
          <w:rFonts w:ascii="Helvetica" w:hAnsi="Helvetica" w:cs="Arial"/>
          <w:iCs/>
          <w:szCs w:val="24"/>
        </w:rPr>
        <w:t xml:space="preserve"> to each sampl</w:t>
      </w:r>
      <w:r w:rsidR="00904E05">
        <w:rPr>
          <w:rFonts w:ascii="Helvetica" w:hAnsi="Helvetica" w:cs="Arial"/>
          <w:iCs/>
          <w:szCs w:val="24"/>
        </w:rPr>
        <w:t>e</w:t>
      </w:r>
      <w:r w:rsidR="00E95873">
        <w:rPr>
          <w:rFonts w:ascii="Helvetica" w:hAnsi="Helvetica" w:cs="Arial"/>
          <w:iCs/>
          <w:szCs w:val="24"/>
        </w:rPr>
        <w:t xml:space="preserve"> at a trypsin-to-protein ratio of 1:50</w:t>
      </w:r>
      <w:r w:rsidR="004C3906">
        <w:rPr>
          <w:rFonts w:ascii="Helvetica" w:hAnsi="Helvetica" w:cs="Arial"/>
          <w:iCs/>
          <w:szCs w:val="24"/>
        </w:rPr>
        <w:t xml:space="preserve"> </w:t>
      </w:r>
      <w:r w:rsidR="004C3906" w:rsidRPr="004C3906">
        <w:rPr>
          <w:rFonts w:ascii="Helvetica" w:hAnsi="Helvetica" w:cs="Arial"/>
          <w:b/>
          <w:iCs/>
          <w:szCs w:val="24"/>
        </w:rPr>
        <w:t>[2-MED]</w:t>
      </w:r>
      <w:r w:rsidR="00E95873">
        <w:rPr>
          <w:rFonts w:ascii="Helvetica" w:hAnsi="Helvetica" w:cs="Arial"/>
          <w:iCs/>
          <w:szCs w:val="24"/>
        </w:rPr>
        <w:t>. Incubate at room temperature for at least 3 h</w:t>
      </w:r>
      <w:r w:rsidR="004C3906">
        <w:rPr>
          <w:rFonts w:ascii="Helvetica" w:hAnsi="Helvetica" w:cs="Arial"/>
          <w:iCs/>
          <w:szCs w:val="24"/>
        </w:rPr>
        <w:t xml:space="preserve"> </w:t>
      </w:r>
      <w:r w:rsidR="005F6135">
        <w:rPr>
          <w:rFonts w:ascii="Helvetica" w:hAnsi="Helvetica" w:cs="Arial"/>
          <w:b/>
          <w:iCs/>
          <w:szCs w:val="24"/>
        </w:rPr>
        <w:t>[3-CU</w:t>
      </w:r>
      <w:r w:rsidR="004C3906" w:rsidRPr="004C3906">
        <w:rPr>
          <w:rFonts w:ascii="Helvetica" w:hAnsi="Helvetica" w:cs="Arial"/>
          <w:b/>
          <w:iCs/>
          <w:szCs w:val="24"/>
        </w:rPr>
        <w:t>]</w:t>
      </w:r>
      <w:r w:rsidR="00E95873">
        <w:rPr>
          <w:rFonts w:ascii="Helvetica" w:hAnsi="Helvetica" w:cs="Arial"/>
          <w:iCs/>
          <w:szCs w:val="24"/>
        </w:rPr>
        <w:t>.</w:t>
      </w:r>
    </w:p>
    <w:p w14:paraId="2CD48D19" w14:textId="338F12E8" w:rsidR="00727130" w:rsidRPr="00727130" w:rsidRDefault="004C3906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50 </w:t>
      </w:r>
      <w:proofErr w:type="spellStart"/>
      <w:r>
        <w:rPr>
          <w:rFonts w:ascii="Helvetica" w:hAnsi="Helvetica" w:cs="Arial"/>
          <w:szCs w:val="24"/>
        </w:rPr>
        <w:t>mM</w:t>
      </w:r>
      <w:proofErr w:type="spellEnd"/>
      <w:r>
        <w:rPr>
          <w:rFonts w:ascii="Helvetica" w:hAnsi="Helvetica" w:cs="Arial"/>
          <w:szCs w:val="24"/>
        </w:rPr>
        <w:t xml:space="preserve"> HEPES to one of the samples. </w:t>
      </w:r>
      <w:r w:rsidRPr="002250C0">
        <w:rPr>
          <w:rFonts w:ascii="Helvetica" w:hAnsi="Helvetica" w:cs="Arial"/>
          <w:b/>
          <w:szCs w:val="24"/>
        </w:rPr>
        <w:t xml:space="preserve">TEXT: HEPES: </w:t>
      </w:r>
      <w:r w:rsidRPr="002250C0">
        <w:rPr>
          <w:rFonts w:ascii="Helvetica" w:hAnsi="Helvetica" w:cs="Arial"/>
          <w:b/>
          <w:iCs/>
          <w:szCs w:val="24"/>
        </w:rPr>
        <w:t>4-(2-hydroxyethyl)-1-piperazineethanesulfonic acid</w:t>
      </w:r>
    </w:p>
    <w:p w14:paraId="7135CABA" w14:textId="0B7706A5" w:rsidR="00727130" w:rsidRPr="00727130" w:rsidRDefault="004C3906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trypsin to one of the samples.</w:t>
      </w:r>
    </w:p>
    <w:p w14:paraId="6876B4BA" w14:textId="7046A6A7" w:rsidR="00727130" w:rsidRPr="002250C0" w:rsidRDefault="004C3906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Shot of the samples, on the lab bench, at rest while they incubate for 3 h.</w:t>
      </w:r>
    </w:p>
    <w:p w14:paraId="470C8B6D" w14:textId="64A885FE" w:rsidR="003F2539" w:rsidRPr="00727130" w:rsidRDefault="00454DB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add</w:t>
      </w:r>
      <w:r w:rsidRPr="00454DB0">
        <w:rPr>
          <w:rFonts w:ascii="Helvetica" w:hAnsi="Helvetica" w:cs="Lucida Grande"/>
          <w:color w:val="000000"/>
        </w:rPr>
        <w:t xml:space="preserve"> </w:t>
      </w:r>
      <w:r w:rsidR="00E54E57">
        <w:rPr>
          <w:rFonts w:ascii="Helvetica" w:hAnsi="Helvetica" w:cs="Lucida Grande"/>
          <w:color w:val="000000"/>
        </w:rPr>
        <w:t>DTT</w:t>
      </w:r>
      <w:r w:rsidR="00702BA3">
        <w:rPr>
          <w:rFonts w:ascii="Helvetica" w:hAnsi="Helvetica" w:cs="Lucida Grande"/>
          <w:color w:val="000000"/>
        </w:rPr>
        <w:t xml:space="preserve"> until its concentration is once again 1 </w:t>
      </w:r>
      <w:proofErr w:type="spellStart"/>
      <w:r w:rsidR="00702BA3">
        <w:rPr>
          <w:rFonts w:ascii="Helvetica" w:hAnsi="Helvetica" w:cs="Lucida Grande"/>
          <w:color w:val="000000"/>
        </w:rPr>
        <w:t>mM</w:t>
      </w:r>
      <w:proofErr w:type="spellEnd"/>
      <w:r w:rsidR="007016AD">
        <w:rPr>
          <w:rFonts w:ascii="Helvetica" w:hAnsi="Helvetica" w:cs="Lucida Grande"/>
          <w:color w:val="000000"/>
        </w:rPr>
        <w:t>, and i</w:t>
      </w:r>
      <w:r w:rsidR="00702BA3">
        <w:rPr>
          <w:rFonts w:ascii="Helvetica" w:hAnsi="Helvetica" w:cs="Lucida Grande"/>
          <w:color w:val="000000"/>
        </w:rPr>
        <w:t>ncubate</w:t>
      </w:r>
      <w:r w:rsidR="007016AD">
        <w:rPr>
          <w:rFonts w:ascii="Helvetica" w:hAnsi="Helvetica" w:cs="Lucida Grande"/>
          <w:color w:val="000000"/>
        </w:rPr>
        <w:t xml:space="preserve"> at room temperature</w:t>
      </w:r>
      <w:r w:rsidR="00702BA3">
        <w:rPr>
          <w:rFonts w:ascii="Helvetica" w:hAnsi="Helvetica" w:cs="Lucida Grande"/>
          <w:color w:val="000000"/>
        </w:rPr>
        <w:t xml:space="preserve"> for 2 h </w:t>
      </w:r>
      <w:r w:rsidR="007016AD">
        <w:rPr>
          <w:rFonts w:ascii="Helvetica" w:hAnsi="Helvetica" w:cs="Lucida Grande"/>
          <w:b/>
          <w:color w:val="000000"/>
        </w:rPr>
        <w:t>[1</w:t>
      </w:r>
      <w:r w:rsidR="005F6135" w:rsidRPr="005F6135">
        <w:rPr>
          <w:rFonts w:ascii="Helvetica" w:hAnsi="Helvetica" w:cs="Lucida Grande"/>
          <w:b/>
          <w:color w:val="000000"/>
        </w:rPr>
        <w:t>-MED-over the shoulder]</w:t>
      </w:r>
      <w:r w:rsidR="00702BA3">
        <w:rPr>
          <w:rFonts w:ascii="Helvetica" w:hAnsi="Helvetica" w:cs="Lucida Grande"/>
          <w:color w:val="000000"/>
        </w:rPr>
        <w:t>.</w:t>
      </w:r>
      <w:r w:rsidR="003F2539">
        <w:rPr>
          <w:rFonts w:ascii="Helvetica" w:hAnsi="Helvetica" w:cs="Lucida Grande"/>
          <w:color w:val="000000"/>
        </w:rPr>
        <w:t xml:space="preserve"> </w:t>
      </w:r>
    </w:p>
    <w:p w14:paraId="6E3E8095" w14:textId="7A0E6679" w:rsidR="00727130" w:rsidRPr="00727130" w:rsidRDefault="005F6135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proofErr w:type="spellStart"/>
      <w:r w:rsidRPr="006533B9">
        <w:rPr>
          <w:rFonts w:ascii="Helvetica" w:hAnsi="Helvetica" w:cs="Lucida Grande"/>
          <w:color w:val="000000"/>
        </w:rPr>
        <w:t>dithiothreitol</w:t>
      </w:r>
      <w:proofErr w:type="spellEnd"/>
      <w:r>
        <w:rPr>
          <w:rFonts w:ascii="Helvetica" w:hAnsi="Helvetica" w:cs="Lucida Grande"/>
          <w:color w:val="000000"/>
        </w:rPr>
        <w:t xml:space="preserve"> to one of the samples, preferably the same sample they added it to in 3.3.2.</w:t>
      </w:r>
    </w:p>
    <w:p w14:paraId="2264FD82" w14:textId="5D3F7CEB" w:rsidR="006940C9" w:rsidRPr="00727130" w:rsidRDefault="003F253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Lucida Grande"/>
          <w:color w:val="000000"/>
        </w:rPr>
        <w:t xml:space="preserve">Add </w:t>
      </w:r>
      <w:proofErr w:type="spellStart"/>
      <w:r w:rsidR="00F5089D" w:rsidRPr="00F5089D">
        <w:rPr>
          <w:rFonts w:ascii="Helvetica" w:hAnsi="Helvetica" w:cs="Lucida Grande"/>
          <w:color w:val="000000"/>
        </w:rPr>
        <w:t>iodoacetamide</w:t>
      </w:r>
      <w:proofErr w:type="spellEnd"/>
      <w:r w:rsidR="00E54E57">
        <w:rPr>
          <w:rFonts w:ascii="Helvetica" w:hAnsi="Helvetica" w:cs="Lucida Grande"/>
          <w:color w:val="000000"/>
        </w:rPr>
        <w:t xml:space="preserve"> </w:t>
      </w:r>
      <w:r>
        <w:rPr>
          <w:rFonts w:ascii="Helvetica" w:hAnsi="Helvetica" w:cs="Lucida Grande"/>
          <w:color w:val="000000"/>
        </w:rPr>
        <w:t xml:space="preserve">such that its final concentration is 10 </w:t>
      </w:r>
      <w:proofErr w:type="spellStart"/>
      <w:r>
        <w:rPr>
          <w:rFonts w:ascii="Helvetica" w:hAnsi="Helvetica" w:cs="Lucida Grande"/>
          <w:color w:val="000000"/>
        </w:rPr>
        <w:t>mM</w:t>
      </w:r>
      <w:proofErr w:type="spellEnd"/>
      <w:r w:rsidR="004752E0">
        <w:rPr>
          <w:rFonts w:ascii="Helvetica" w:hAnsi="Helvetica" w:cs="Lucida Grande"/>
          <w:color w:val="000000"/>
        </w:rPr>
        <w:t xml:space="preserve"> </w:t>
      </w:r>
      <w:r w:rsidR="004752E0" w:rsidRPr="004752E0">
        <w:rPr>
          <w:rFonts w:ascii="Helvetica" w:hAnsi="Helvetica" w:cs="Lucida Grande"/>
          <w:b/>
          <w:color w:val="000000"/>
        </w:rPr>
        <w:t>[1-MED]</w:t>
      </w:r>
      <w:r>
        <w:rPr>
          <w:rFonts w:ascii="Helvetica" w:hAnsi="Helvetica" w:cs="Lucida Grande"/>
          <w:color w:val="000000"/>
        </w:rPr>
        <w:t>. Incubate in the dark for 30 min at room temperature</w:t>
      </w:r>
      <w:r w:rsidR="004752E0">
        <w:rPr>
          <w:rFonts w:ascii="Helvetica" w:hAnsi="Helvetica" w:cs="Lucida Grande"/>
          <w:color w:val="000000"/>
        </w:rPr>
        <w:t xml:space="preserve"> </w:t>
      </w:r>
      <w:r w:rsidR="004752E0" w:rsidRPr="004752E0">
        <w:rPr>
          <w:rFonts w:ascii="Helvetica" w:hAnsi="Helvetica" w:cs="Lucida Grande"/>
          <w:b/>
          <w:color w:val="000000"/>
        </w:rPr>
        <w:t>[2-MED-over the shoulder]</w:t>
      </w:r>
      <w:r w:rsidRPr="004752E0">
        <w:rPr>
          <w:rFonts w:ascii="Helvetica" w:hAnsi="Helvetica" w:cs="Lucida Grande"/>
          <w:b/>
          <w:color w:val="000000"/>
        </w:rPr>
        <w:t>.</w:t>
      </w:r>
    </w:p>
    <w:p w14:paraId="439E297C" w14:textId="14330B28" w:rsidR="00727130" w:rsidRPr="00727130" w:rsidRDefault="004752E0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adds </w:t>
      </w:r>
      <w:proofErr w:type="spellStart"/>
      <w:r w:rsidRPr="00F5089D">
        <w:rPr>
          <w:rFonts w:ascii="Helvetica" w:hAnsi="Helvetica" w:cs="Lucida Grande"/>
          <w:color w:val="000000"/>
        </w:rPr>
        <w:t>iodoacetamide</w:t>
      </w:r>
      <w:proofErr w:type="spellEnd"/>
      <w:r>
        <w:rPr>
          <w:rFonts w:ascii="Helvetica" w:hAnsi="Helvetica" w:cs="Lucida Grande"/>
          <w:color w:val="000000"/>
        </w:rPr>
        <w:t xml:space="preserve"> to one of the samples.</w:t>
      </w:r>
    </w:p>
    <w:p w14:paraId="25AA4F3E" w14:textId="475CA232" w:rsidR="00727130" w:rsidRPr="003F2539" w:rsidRDefault="00F539E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 into a clean lab drawer, and then closes the drawer.</w:t>
      </w:r>
    </w:p>
    <w:p w14:paraId="0AAB2A8B" w14:textId="3016E524" w:rsidR="003F2539" w:rsidRDefault="00E54E5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this, quench </w:t>
      </w:r>
      <w:r w:rsidR="00904E05">
        <w:rPr>
          <w:rFonts w:ascii="Helvetica" w:hAnsi="Helvetica" w:cs="Arial"/>
          <w:szCs w:val="24"/>
        </w:rPr>
        <w:t xml:space="preserve">any unreacted </w:t>
      </w:r>
      <w:proofErr w:type="spellStart"/>
      <w:r w:rsidR="00F5089D" w:rsidRPr="00F5089D">
        <w:rPr>
          <w:rFonts w:ascii="Helvetica" w:hAnsi="Helvetica" w:cs="Lucida Grande"/>
          <w:color w:val="000000"/>
        </w:rPr>
        <w:t>iodoacetamide</w:t>
      </w:r>
      <w:proofErr w:type="spellEnd"/>
      <w:r w:rsidR="00904E05">
        <w:rPr>
          <w:rFonts w:ascii="Helvetica" w:hAnsi="Helvetica" w:cs="Arial"/>
          <w:szCs w:val="24"/>
        </w:rPr>
        <w:t xml:space="preserve"> by</w:t>
      </w:r>
      <w:r w:rsidR="00FE36F4">
        <w:rPr>
          <w:rFonts w:ascii="Helvetica" w:hAnsi="Helvetica" w:cs="Arial"/>
          <w:szCs w:val="24"/>
        </w:rPr>
        <w:t xml:space="preserve"> adding DTT such that its final concentration is 30 </w:t>
      </w:r>
      <w:proofErr w:type="spellStart"/>
      <w:r w:rsidR="00FE36F4">
        <w:rPr>
          <w:rFonts w:ascii="Helvetica" w:hAnsi="Helvetica" w:cs="Arial"/>
          <w:szCs w:val="24"/>
        </w:rPr>
        <w:t>mM</w:t>
      </w:r>
      <w:proofErr w:type="spellEnd"/>
      <w:r w:rsidR="00410D69">
        <w:rPr>
          <w:rFonts w:ascii="Helvetica" w:hAnsi="Helvetica" w:cs="Arial"/>
          <w:szCs w:val="24"/>
        </w:rPr>
        <w:t xml:space="preserve"> </w:t>
      </w:r>
      <w:r w:rsidR="00410D69" w:rsidRPr="00410D69">
        <w:rPr>
          <w:rFonts w:ascii="Helvetica" w:hAnsi="Helvetica" w:cs="Arial"/>
          <w:b/>
          <w:szCs w:val="24"/>
        </w:rPr>
        <w:t>[1-MED]</w:t>
      </w:r>
      <w:r w:rsidR="00FE36F4">
        <w:rPr>
          <w:rFonts w:ascii="Helvetica" w:hAnsi="Helvetica" w:cs="Arial"/>
          <w:szCs w:val="24"/>
        </w:rPr>
        <w:t>. Incubate at room temperature for 30 min</w:t>
      </w:r>
      <w:r w:rsidR="00410D69">
        <w:rPr>
          <w:rFonts w:ascii="Helvetica" w:hAnsi="Helvetica" w:cs="Arial"/>
          <w:szCs w:val="24"/>
        </w:rPr>
        <w:t xml:space="preserve"> </w:t>
      </w:r>
      <w:r w:rsidR="00410D69" w:rsidRPr="00410D69">
        <w:rPr>
          <w:rFonts w:ascii="Helvetica" w:hAnsi="Helvetica" w:cs="Arial"/>
          <w:b/>
          <w:szCs w:val="24"/>
        </w:rPr>
        <w:t>[2-CU/MED]</w:t>
      </w:r>
      <w:r w:rsidR="00FE36F4" w:rsidRPr="00410D69">
        <w:rPr>
          <w:rFonts w:ascii="Helvetica" w:hAnsi="Helvetica" w:cs="Arial"/>
          <w:b/>
          <w:szCs w:val="24"/>
        </w:rPr>
        <w:t>.</w:t>
      </w:r>
    </w:p>
    <w:p w14:paraId="7031DDB2" w14:textId="4F5C2885" w:rsidR="00727130" w:rsidRDefault="002959F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proofErr w:type="spellStart"/>
      <w:r w:rsidRPr="006533B9">
        <w:rPr>
          <w:rFonts w:ascii="Helvetica" w:hAnsi="Helvetica" w:cs="Lucida Grande"/>
          <w:color w:val="000000"/>
        </w:rPr>
        <w:t>dithiothreitol</w:t>
      </w:r>
      <w:proofErr w:type="spellEnd"/>
      <w:r>
        <w:rPr>
          <w:rFonts w:ascii="Helvetica" w:hAnsi="Helvetica" w:cs="Lucida Grande"/>
          <w:color w:val="000000"/>
        </w:rPr>
        <w:t xml:space="preserve"> to one of the samples. Please film this at a different angle than 3.5.1.</w:t>
      </w:r>
    </w:p>
    <w:p w14:paraId="4412F39F" w14:textId="1D8B5195" w:rsidR="00727130" w:rsidRDefault="002959F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Shot of the samples incubating on the lab bench.</w:t>
      </w:r>
    </w:p>
    <w:p w14:paraId="0DC21B6C" w14:textId="5A9B40AE" w:rsidR="00904E05" w:rsidRDefault="00904E0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Check the efficiency of the trypsin digestion as outlined in the text protocol</w:t>
      </w:r>
      <w:r w:rsidR="00262340">
        <w:rPr>
          <w:rFonts w:ascii="Helvetica" w:hAnsi="Helvetica" w:cs="Arial"/>
          <w:szCs w:val="24"/>
        </w:rPr>
        <w:t xml:space="preserve"> </w:t>
      </w:r>
      <w:r w:rsidR="00262340" w:rsidRPr="00262340">
        <w:rPr>
          <w:rFonts w:ascii="Helvetica" w:hAnsi="Helvetica" w:cs="Arial"/>
          <w:b/>
          <w:szCs w:val="24"/>
        </w:rPr>
        <w:t>[1-WIDE/MED]</w:t>
      </w:r>
      <w:r w:rsidRPr="00262340">
        <w:rPr>
          <w:rFonts w:ascii="Helvetica" w:hAnsi="Helvetica" w:cs="Arial"/>
          <w:b/>
          <w:szCs w:val="24"/>
        </w:rPr>
        <w:t>.</w:t>
      </w:r>
      <w:r>
        <w:rPr>
          <w:rFonts w:ascii="Helvetica" w:hAnsi="Helvetica" w:cs="Arial"/>
          <w:szCs w:val="24"/>
        </w:rPr>
        <w:t xml:space="preserve"> Next, add TFA to each sample such that the final concentration is 1% </w:t>
      </w:r>
      <w:r w:rsidR="005F19F6" w:rsidRPr="005F19F6">
        <w:rPr>
          <w:rFonts w:ascii="Helvetica" w:hAnsi="Helvetica" w:cs="Arial"/>
          <w:b/>
          <w:szCs w:val="24"/>
        </w:rPr>
        <w:t>[2-MED-over the shoulder</w:t>
      </w:r>
      <w:r w:rsidR="00C26C02">
        <w:rPr>
          <w:rFonts w:ascii="Helvetica" w:hAnsi="Helvetica" w:cs="Arial"/>
          <w:b/>
          <w:szCs w:val="24"/>
        </w:rPr>
        <w:t>-TXT</w:t>
      </w:r>
      <w:r w:rsidR="005F19F6" w:rsidRPr="005F19F6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>. Using a pH strip, measure the pH of each sample to verify it is between 2 and 3</w:t>
      </w:r>
      <w:r w:rsidR="005F19F6">
        <w:rPr>
          <w:rFonts w:ascii="Helvetica" w:hAnsi="Helvetica" w:cs="Arial"/>
          <w:szCs w:val="24"/>
        </w:rPr>
        <w:t xml:space="preserve"> </w:t>
      </w:r>
      <w:r w:rsidR="005F19F6" w:rsidRPr="005F19F6">
        <w:rPr>
          <w:rFonts w:ascii="Helvetica" w:hAnsi="Helvetica" w:cs="Arial"/>
          <w:b/>
          <w:szCs w:val="24"/>
        </w:rPr>
        <w:t>[3-MED/CU</w:t>
      </w:r>
      <w:r w:rsidR="005F19F6">
        <w:rPr>
          <w:rFonts w:ascii="Helvetica" w:hAnsi="Helvetica" w:cs="Arial"/>
          <w:szCs w:val="24"/>
        </w:rPr>
        <w:t>]</w:t>
      </w:r>
      <w:r>
        <w:rPr>
          <w:rFonts w:ascii="Helvetica" w:hAnsi="Helvetica" w:cs="Arial"/>
          <w:szCs w:val="24"/>
        </w:rPr>
        <w:t>.</w:t>
      </w:r>
    </w:p>
    <w:p w14:paraId="41430A9E" w14:textId="3E9B2755" w:rsidR="00727130" w:rsidRDefault="00262340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approaches the LC-MS/MS with a sample in hand. Alternatively, film the talent using a 10 </w:t>
      </w:r>
      <w:r w:rsidRPr="00262340">
        <w:rPr>
          <w:rFonts w:ascii="Helvetica" w:hAnsi="Helvetica" w:cs="Arial"/>
          <w:szCs w:val="24"/>
        </w:rPr>
        <w:t>µL pipette tip with chromatography media embedded in the dead space</w:t>
      </w:r>
      <w:r>
        <w:rPr>
          <w:rFonts w:ascii="Helvetica" w:hAnsi="Helvetica" w:cs="Arial"/>
          <w:szCs w:val="24"/>
        </w:rPr>
        <w:t xml:space="preserve"> to desalt a small aliquot from one of the samples.</w:t>
      </w:r>
    </w:p>
    <w:p w14:paraId="43FB22A5" w14:textId="04396A23" w:rsidR="00727130" w:rsidRDefault="005F19F6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TFA to one of the samples. </w:t>
      </w:r>
      <w:r w:rsidRPr="00904E05">
        <w:rPr>
          <w:rFonts w:ascii="Helvetica" w:hAnsi="Helvetica" w:cs="Arial"/>
          <w:b/>
          <w:szCs w:val="24"/>
        </w:rPr>
        <w:t xml:space="preserve">TEXT: TFA: </w:t>
      </w:r>
      <w:proofErr w:type="spellStart"/>
      <w:r w:rsidRPr="00904E05">
        <w:rPr>
          <w:rFonts w:ascii="Helvetica" w:hAnsi="Helvetica" w:cs="Arial"/>
          <w:b/>
          <w:szCs w:val="24"/>
        </w:rPr>
        <w:t>Trifluoroacetic</w:t>
      </w:r>
      <w:proofErr w:type="spellEnd"/>
      <w:r w:rsidRPr="00904E05">
        <w:rPr>
          <w:rFonts w:ascii="Helvetica" w:hAnsi="Helvetica" w:cs="Arial"/>
          <w:b/>
          <w:szCs w:val="24"/>
        </w:rPr>
        <w:t xml:space="preserve"> acid</w:t>
      </w:r>
    </w:p>
    <w:p w14:paraId="64CE7C06" w14:textId="66036026" w:rsidR="00727130" w:rsidRDefault="005F19F6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a pH strip to measure the pH of one of the samples.</w:t>
      </w:r>
    </w:p>
    <w:p w14:paraId="72E895E6" w14:textId="2FA936E6" w:rsidR="00904E05" w:rsidRDefault="00904E0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 addit</w:t>
      </w:r>
      <w:r w:rsidR="002A031F">
        <w:rPr>
          <w:rFonts w:ascii="Helvetica" w:hAnsi="Helvetica" w:cs="Arial"/>
          <w:szCs w:val="24"/>
        </w:rPr>
        <w:t xml:space="preserve">ional TFA </w:t>
      </w:r>
      <w:proofErr w:type="spellStart"/>
      <w:r w:rsidR="002A031F">
        <w:rPr>
          <w:rFonts w:ascii="Helvetica" w:hAnsi="Helvetica" w:cs="Arial"/>
          <w:szCs w:val="24"/>
        </w:rPr>
        <w:t>dropwise</w:t>
      </w:r>
      <w:proofErr w:type="spellEnd"/>
      <w:r w:rsidR="002A031F">
        <w:rPr>
          <w:rFonts w:ascii="Helvetica" w:hAnsi="Helvetica" w:cs="Arial"/>
          <w:szCs w:val="24"/>
        </w:rPr>
        <w:t>, if needed, to reach an acceptable pH</w:t>
      </w:r>
      <w:r w:rsidR="002C1E07">
        <w:rPr>
          <w:rFonts w:ascii="Helvetica" w:hAnsi="Helvetica" w:cs="Arial"/>
          <w:szCs w:val="24"/>
        </w:rPr>
        <w:t xml:space="preserve"> </w:t>
      </w:r>
      <w:r w:rsidR="002C1E07" w:rsidRPr="002C1E07">
        <w:rPr>
          <w:rFonts w:ascii="Helvetica" w:hAnsi="Helvetica" w:cs="Arial"/>
          <w:b/>
          <w:szCs w:val="24"/>
        </w:rPr>
        <w:t>[1-MED-over the shoulder]</w:t>
      </w:r>
      <w:r w:rsidR="002A031F" w:rsidRPr="002C1E07">
        <w:rPr>
          <w:rFonts w:ascii="Helvetica" w:hAnsi="Helvetica" w:cs="Arial"/>
          <w:b/>
          <w:szCs w:val="24"/>
        </w:rPr>
        <w:t>.</w:t>
      </w:r>
      <w:r w:rsidR="002A031F">
        <w:rPr>
          <w:rFonts w:ascii="Helvetica" w:hAnsi="Helvetica" w:cs="Arial"/>
          <w:szCs w:val="24"/>
        </w:rPr>
        <w:t xml:space="preserve"> Centrifuge the samples at 20,000 x g and room temperature for 10 min</w:t>
      </w:r>
      <w:r w:rsidR="002C1E07">
        <w:rPr>
          <w:rFonts w:ascii="Helvetica" w:hAnsi="Helvetica" w:cs="Arial"/>
          <w:szCs w:val="24"/>
        </w:rPr>
        <w:t xml:space="preserve"> </w:t>
      </w:r>
      <w:r w:rsidR="002C1E07" w:rsidRPr="002C1E07">
        <w:rPr>
          <w:rFonts w:ascii="Helvetica" w:hAnsi="Helvetica" w:cs="Arial"/>
          <w:b/>
          <w:szCs w:val="24"/>
        </w:rPr>
        <w:t>[2-MED]</w:t>
      </w:r>
      <w:r w:rsidR="002A031F">
        <w:rPr>
          <w:rFonts w:ascii="Helvetica" w:hAnsi="Helvetica" w:cs="Arial"/>
          <w:szCs w:val="24"/>
        </w:rPr>
        <w:t>.</w:t>
      </w:r>
    </w:p>
    <w:p w14:paraId="445D8377" w14:textId="47886AC8" w:rsidR="00727130" w:rsidRDefault="002C1E07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TFA, </w:t>
      </w:r>
      <w:proofErr w:type="spellStart"/>
      <w:r>
        <w:rPr>
          <w:rFonts w:ascii="Helvetica" w:hAnsi="Helvetica" w:cs="Arial"/>
          <w:szCs w:val="24"/>
        </w:rPr>
        <w:t>dropwise</w:t>
      </w:r>
      <w:proofErr w:type="spellEnd"/>
      <w:r>
        <w:rPr>
          <w:rFonts w:ascii="Helvetica" w:hAnsi="Helvetica" w:cs="Arial"/>
          <w:szCs w:val="24"/>
        </w:rPr>
        <w:t>, to one of the samples.</w:t>
      </w:r>
    </w:p>
    <w:p w14:paraId="52894C10" w14:textId="5775674D" w:rsidR="00727130" w:rsidRDefault="002C1E07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some of the samples into a centrifuge, and then turns the centrifuge on.</w:t>
      </w:r>
    </w:p>
    <w:p w14:paraId="148ED008" w14:textId="56507C49" w:rsidR="002A031F" w:rsidRDefault="0047027D" w:rsidP="002A031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Collect the supernatant, and l</w:t>
      </w:r>
      <w:r w:rsidR="00160558">
        <w:rPr>
          <w:rFonts w:ascii="Helvetica" w:hAnsi="Helvetica" w:cs="Arial"/>
          <w:szCs w:val="24"/>
        </w:rPr>
        <w:t xml:space="preserve">oad the samples onto prepared spin columns </w:t>
      </w:r>
      <w:r w:rsidR="00160558" w:rsidRPr="00160558">
        <w:rPr>
          <w:rFonts w:ascii="Helvetica" w:hAnsi="Helvetica" w:cs="Arial"/>
          <w:b/>
          <w:szCs w:val="24"/>
        </w:rPr>
        <w:t>[1-MED-TXT]</w:t>
      </w:r>
      <w:r w:rsidR="002A031F">
        <w:rPr>
          <w:rFonts w:ascii="Helvetica" w:hAnsi="Helvetica" w:cs="Arial"/>
          <w:szCs w:val="24"/>
        </w:rPr>
        <w:t>. Centrifuge at 100 x g for 3 min, or until the sample has passed completely through the column, to bind the samples</w:t>
      </w:r>
      <w:r w:rsidR="00160558">
        <w:rPr>
          <w:rFonts w:ascii="Helvetica" w:hAnsi="Helvetica" w:cs="Arial"/>
          <w:szCs w:val="24"/>
        </w:rPr>
        <w:t xml:space="preserve"> </w:t>
      </w:r>
      <w:r w:rsidR="00160558" w:rsidRPr="00160558">
        <w:rPr>
          <w:rFonts w:ascii="Helvetica" w:hAnsi="Helvetica" w:cs="Arial"/>
          <w:b/>
          <w:szCs w:val="24"/>
        </w:rPr>
        <w:t>[2-MED-over the shoulder]</w:t>
      </w:r>
      <w:r w:rsidR="002A031F">
        <w:rPr>
          <w:rFonts w:ascii="Helvetica" w:hAnsi="Helvetica" w:cs="Arial"/>
          <w:szCs w:val="24"/>
        </w:rPr>
        <w:t>. Next, add 0.5 mL of 0.1% TFA to each column</w:t>
      </w:r>
      <w:r w:rsidR="00160558">
        <w:rPr>
          <w:rFonts w:ascii="Helvetica" w:hAnsi="Helvetica" w:cs="Arial"/>
          <w:szCs w:val="24"/>
        </w:rPr>
        <w:t xml:space="preserve"> </w:t>
      </w:r>
      <w:r w:rsidR="00160558" w:rsidRPr="00160558">
        <w:rPr>
          <w:rFonts w:ascii="Helvetica" w:hAnsi="Helvetica" w:cs="Arial"/>
          <w:b/>
          <w:szCs w:val="24"/>
        </w:rPr>
        <w:t>[3-MED]</w:t>
      </w:r>
      <w:r w:rsidR="002A031F">
        <w:rPr>
          <w:rFonts w:ascii="Helvetica" w:hAnsi="Helvetica" w:cs="Arial"/>
          <w:szCs w:val="24"/>
        </w:rPr>
        <w:t>.</w:t>
      </w:r>
    </w:p>
    <w:p w14:paraId="76860585" w14:textId="26428713" w:rsidR="00727130" w:rsidRDefault="0016055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loads one of the samples onto a spin column. </w:t>
      </w:r>
      <w:r>
        <w:rPr>
          <w:rFonts w:ascii="Helvetica" w:hAnsi="Helvetica" w:cs="Arial"/>
          <w:b/>
          <w:szCs w:val="24"/>
        </w:rPr>
        <w:t xml:space="preserve">TEXT: For details on column </w:t>
      </w:r>
      <w:r w:rsidRPr="002A031F">
        <w:rPr>
          <w:rFonts w:ascii="Helvetica" w:hAnsi="Helvetica" w:cs="Arial"/>
          <w:b/>
          <w:szCs w:val="24"/>
        </w:rPr>
        <w:t>preparation, see text protocol.</w:t>
      </w:r>
    </w:p>
    <w:p w14:paraId="0E8EC956" w14:textId="356F959C" w:rsidR="00727130" w:rsidRDefault="0016055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loads the columns into a centrifuge, and then turns the centrifuge on. A [CU] shot of a column in which the sample has passed completely through can be filmed in addition as an “after” shot.</w:t>
      </w:r>
    </w:p>
    <w:p w14:paraId="07F40307" w14:textId="200C8369" w:rsidR="00727130" w:rsidRDefault="0016055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0.5 mL of 0.1% TFA to each column.</w:t>
      </w:r>
      <w:r w:rsidR="00850C69">
        <w:rPr>
          <w:rFonts w:ascii="Helvetica" w:hAnsi="Helvetica" w:cs="Arial"/>
          <w:szCs w:val="24"/>
        </w:rPr>
        <w:t xml:space="preserve"> </w:t>
      </w:r>
      <w:r w:rsidR="00850C69" w:rsidRPr="00850C69">
        <w:rPr>
          <w:rFonts w:ascii="Helvetica" w:hAnsi="Helvetica" w:cs="Arial"/>
          <w:szCs w:val="24"/>
          <w:highlight w:val="green"/>
        </w:rPr>
        <w:t>[Shots 3.11.3 and 3.12.1 combined]</w:t>
      </w:r>
    </w:p>
    <w:p w14:paraId="28E870AF" w14:textId="5921C7A0" w:rsidR="00BC07A5" w:rsidRPr="00727130" w:rsidRDefault="002A031F" w:rsidP="00BC07A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Centrifuge at </w:t>
      </w:r>
      <w:proofErr w:type="gramStart"/>
      <w:r>
        <w:rPr>
          <w:rFonts w:ascii="Helvetica" w:hAnsi="Helvetica" w:cs="Arial"/>
          <w:szCs w:val="24"/>
        </w:rPr>
        <w:t>500 x</w:t>
      </w:r>
      <w:proofErr w:type="gramEnd"/>
      <w:r>
        <w:rPr>
          <w:rFonts w:ascii="Helvetica" w:hAnsi="Helvetica" w:cs="Arial"/>
          <w:szCs w:val="24"/>
        </w:rPr>
        <w:t xml:space="preserve"> g for 30 s</w:t>
      </w:r>
      <w:r w:rsidR="00DD15D4">
        <w:rPr>
          <w:rFonts w:ascii="Helvetica" w:hAnsi="Helvetica" w:cs="Arial"/>
          <w:szCs w:val="24"/>
        </w:rPr>
        <w:t xml:space="preserve"> </w:t>
      </w:r>
      <w:r w:rsidR="00DD15D4" w:rsidRPr="00DD15D4">
        <w:rPr>
          <w:rFonts w:ascii="Helvetica" w:hAnsi="Helvetica" w:cs="Arial"/>
          <w:b/>
          <w:szCs w:val="24"/>
        </w:rPr>
        <w:t>[1-MED-over the shoulder]</w:t>
      </w:r>
      <w:r>
        <w:rPr>
          <w:rFonts w:ascii="Helvetica" w:hAnsi="Helvetica" w:cs="Arial"/>
          <w:szCs w:val="24"/>
        </w:rPr>
        <w:t xml:space="preserve">. After this, add 125 </w:t>
      </w:r>
      <w:proofErr w:type="spellStart"/>
      <w:r w:rsidRPr="002A031F">
        <w:rPr>
          <w:rFonts w:ascii="Helvetica" w:hAnsi="Helvetica" w:cs="Lucida Grande"/>
          <w:color w:val="000000"/>
        </w:rPr>
        <w:t>μ</w:t>
      </w:r>
      <w:r>
        <w:rPr>
          <w:rFonts w:ascii="Helvetica" w:hAnsi="Helvetica" w:cs="Lucida Grande"/>
          <w:color w:val="000000"/>
        </w:rPr>
        <w:t>L</w:t>
      </w:r>
      <w:proofErr w:type="spellEnd"/>
      <w:r>
        <w:rPr>
          <w:rFonts w:ascii="Helvetica" w:hAnsi="Helvetica" w:cs="Lucida Grande"/>
          <w:color w:val="000000"/>
        </w:rPr>
        <w:t xml:space="preserve"> of</w:t>
      </w:r>
      <w:r w:rsidR="00BC07A5">
        <w:rPr>
          <w:rFonts w:ascii="Helvetica" w:hAnsi="Helvetica" w:cs="Lucida Grande"/>
          <w:color w:val="000000"/>
        </w:rPr>
        <w:t xml:space="preserve"> a solution containing</w:t>
      </w:r>
      <w:r>
        <w:rPr>
          <w:rFonts w:ascii="Helvetica" w:hAnsi="Helvetica" w:cs="Lucida Grande"/>
          <w:color w:val="000000"/>
        </w:rPr>
        <w:t xml:space="preserve"> 60% </w:t>
      </w:r>
      <w:r w:rsidR="00BC07A5">
        <w:rPr>
          <w:rFonts w:ascii="Helvetica" w:hAnsi="Helvetica" w:cs="Lucida Grande"/>
          <w:color w:val="000000"/>
        </w:rPr>
        <w:t>CAN and 0.1 TFA to each column</w:t>
      </w:r>
      <w:r w:rsidR="00DD15D4">
        <w:rPr>
          <w:rFonts w:ascii="Helvetica" w:hAnsi="Helvetica" w:cs="Lucida Grande"/>
          <w:color w:val="000000"/>
        </w:rPr>
        <w:t xml:space="preserve"> </w:t>
      </w:r>
      <w:r w:rsidR="00DD15D4" w:rsidRPr="00DD15D4">
        <w:rPr>
          <w:rFonts w:ascii="Helvetica" w:hAnsi="Helvetica" w:cs="Lucida Grande"/>
          <w:b/>
          <w:color w:val="000000"/>
        </w:rPr>
        <w:t>[2-MED]</w:t>
      </w:r>
      <w:r w:rsidR="00BC07A5">
        <w:rPr>
          <w:rFonts w:ascii="Helvetica" w:hAnsi="Helvetica" w:cs="Lucida Grande"/>
          <w:color w:val="000000"/>
        </w:rPr>
        <w:t xml:space="preserve">. Centrifuge at </w:t>
      </w:r>
      <w:proofErr w:type="gramStart"/>
      <w:r w:rsidR="00BC07A5">
        <w:rPr>
          <w:rFonts w:ascii="Helvetica" w:hAnsi="Helvetica" w:cs="Lucida Grande"/>
          <w:color w:val="000000"/>
        </w:rPr>
        <w:t>100 x</w:t>
      </w:r>
      <w:proofErr w:type="gramEnd"/>
      <w:r w:rsidR="00BC07A5">
        <w:rPr>
          <w:rFonts w:ascii="Helvetica" w:hAnsi="Helvetica" w:cs="Lucida Grande"/>
          <w:color w:val="000000"/>
        </w:rPr>
        <w:t xml:space="preserve"> g for 3 min to elute the columns </w:t>
      </w:r>
      <w:r w:rsidR="00C079EE" w:rsidRPr="00C079EE">
        <w:rPr>
          <w:rFonts w:ascii="Helvetica" w:hAnsi="Helvetica" w:cs="Lucida Grande"/>
          <w:b/>
          <w:color w:val="000000"/>
        </w:rPr>
        <w:t>[3-MED-over the shoulder</w:t>
      </w:r>
      <w:r w:rsidR="00C079EE">
        <w:rPr>
          <w:rFonts w:ascii="Helvetica" w:hAnsi="Helvetica" w:cs="Lucida Grande"/>
          <w:b/>
          <w:color w:val="000000"/>
        </w:rPr>
        <w:t>-TXT</w:t>
      </w:r>
      <w:r w:rsidR="00C079EE" w:rsidRPr="00C079EE">
        <w:rPr>
          <w:rFonts w:ascii="Helvetica" w:hAnsi="Helvetica" w:cs="Lucida Grande"/>
          <w:b/>
          <w:color w:val="000000"/>
        </w:rPr>
        <w:t>]</w:t>
      </w:r>
      <w:r w:rsidR="00C079EE">
        <w:rPr>
          <w:rFonts w:ascii="Helvetica" w:hAnsi="Helvetica" w:cs="Lucida Grande"/>
          <w:color w:val="000000"/>
        </w:rPr>
        <w:t>.</w:t>
      </w:r>
    </w:p>
    <w:p w14:paraId="75F13C24" w14:textId="7AF02903" w:rsidR="00727130" w:rsidRDefault="00DD15D4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turns on the centrifuge – the columns should be loaded into the centrifuge before this. Alternatively, </w:t>
      </w:r>
      <w:proofErr w:type="gramStart"/>
      <w:r>
        <w:rPr>
          <w:rFonts w:ascii="Helvetica" w:hAnsi="Helvetica" w:cs="Arial"/>
          <w:szCs w:val="24"/>
        </w:rPr>
        <w:t>a [CU] of</w:t>
      </w:r>
      <w:proofErr w:type="gramEnd"/>
      <w:r>
        <w:rPr>
          <w:rFonts w:ascii="Helvetica" w:hAnsi="Helvetica" w:cs="Arial"/>
          <w:szCs w:val="24"/>
        </w:rPr>
        <w:t xml:space="preserve"> the spinning centrifuge can be shot if the samples are visible while spinning.</w:t>
      </w:r>
    </w:p>
    <w:p w14:paraId="666912AF" w14:textId="130B65EA" w:rsidR="00C079EE" w:rsidRPr="00727130" w:rsidRDefault="00F3532B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125 </w:t>
      </w:r>
      <w:proofErr w:type="spellStart"/>
      <w:r w:rsidRPr="002A031F">
        <w:rPr>
          <w:rFonts w:ascii="Helvetica" w:hAnsi="Helvetica" w:cs="Lucida Grande"/>
          <w:color w:val="000000"/>
        </w:rPr>
        <w:t>μ</w:t>
      </w:r>
      <w:r>
        <w:rPr>
          <w:rFonts w:ascii="Helvetica" w:hAnsi="Helvetica" w:cs="Lucida Grande"/>
          <w:color w:val="000000"/>
        </w:rPr>
        <w:t>L</w:t>
      </w:r>
      <w:proofErr w:type="spellEnd"/>
      <w:r>
        <w:rPr>
          <w:rFonts w:ascii="Helvetica" w:hAnsi="Helvetica" w:cs="Lucida Grande"/>
          <w:color w:val="000000"/>
        </w:rPr>
        <w:t xml:space="preserve"> of a solution containing 60% CAN and 0.1 TFA to some of the columns.</w:t>
      </w:r>
    </w:p>
    <w:p w14:paraId="429D1F26" w14:textId="36AC7CE3" w:rsidR="00727130" w:rsidRPr="00F3532B" w:rsidRDefault="00C079EE" w:rsidP="00F3532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loads the columns into the centrifuge. </w:t>
      </w:r>
      <w:r w:rsidRPr="00BC07A5">
        <w:rPr>
          <w:rFonts w:ascii="Helvetica" w:hAnsi="Helvetica" w:cs="Lucida Grande"/>
          <w:b/>
          <w:color w:val="000000"/>
        </w:rPr>
        <w:t>TEXT: Ensure the solution has passed completely through the column.</w:t>
      </w:r>
    </w:p>
    <w:p w14:paraId="28A8EE5F" w14:textId="6F86BD8B" w:rsidR="00565757" w:rsidRDefault="000C4C5C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TMT Labeling of P</w:t>
      </w:r>
      <w:r w:rsidRPr="000C4C5C">
        <w:rPr>
          <w:rFonts w:ascii="Helvetica" w:hAnsi="Helvetica" w:cs="Arial"/>
          <w:b/>
          <w:szCs w:val="24"/>
        </w:rPr>
        <w:t>eptides</w:t>
      </w:r>
    </w:p>
    <w:p w14:paraId="05BF15EC" w14:textId="0EE85DB9" w:rsidR="000C4C5C" w:rsidRPr="00727130" w:rsidRDefault="00EF1A61" w:rsidP="000C4C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R</w:t>
      </w:r>
      <w:r w:rsidR="00245D71">
        <w:rPr>
          <w:rFonts w:ascii="Helvetica" w:hAnsi="Helvetica" w:cs="Arial"/>
          <w:szCs w:val="24"/>
        </w:rPr>
        <w:t xml:space="preserve">econstitute each desalted peptide sample in 50 </w:t>
      </w:r>
      <w:proofErr w:type="spellStart"/>
      <w:r w:rsidR="00245D71" w:rsidRPr="002A031F">
        <w:rPr>
          <w:rFonts w:ascii="Helvetica" w:hAnsi="Helvetica" w:cs="Lucida Grande"/>
          <w:color w:val="000000"/>
        </w:rPr>
        <w:t>μ</w:t>
      </w:r>
      <w:r w:rsidR="00245D71">
        <w:rPr>
          <w:rFonts w:ascii="Helvetica" w:hAnsi="Helvetica" w:cs="Lucida Grande"/>
          <w:color w:val="000000"/>
        </w:rPr>
        <w:t>L</w:t>
      </w:r>
      <w:proofErr w:type="spellEnd"/>
      <w:r w:rsidR="00245D71">
        <w:rPr>
          <w:rFonts w:ascii="Helvetica" w:hAnsi="Helvetica" w:cs="Lucida Grande"/>
          <w:color w:val="000000"/>
        </w:rPr>
        <w:t xml:space="preserve"> of 50 </w:t>
      </w:r>
      <w:proofErr w:type="spellStart"/>
      <w:r w:rsidR="00245D71">
        <w:rPr>
          <w:rFonts w:ascii="Helvetica" w:hAnsi="Helvetica" w:cs="Lucida Grande"/>
          <w:color w:val="000000"/>
        </w:rPr>
        <w:t>mM</w:t>
      </w:r>
      <w:proofErr w:type="spellEnd"/>
      <w:r w:rsidR="00245D71">
        <w:rPr>
          <w:rFonts w:ascii="Helvetica" w:hAnsi="Helvetica" w:cs="Lucida Grande"/>
          <w:color w:val="000000"/>
        </w:rPr>
        <w:t xml:space="preserve"> HEPES buffer</w:t>
      </w:r>
      <w:r w:rsidR="00F82CFC">
        <w:rPr>
          <w:rFonts w:ascii="Helvetica" w:hAnsi="Helvetica" w:cs="Lucida Grande"/>
          <w:color w:val="000000"/>
        </w:rPr>
        <w:t xml:space="preserve"> </w:t>
      </w:r>
      <w:r w:rsidR="00F82CFC" w:rsidRPr="00F82CFC">
        <w:rPr>
          <w:rFonts w:ascii="Helvetica" w:hAnsi="Helvetica" w:cs="Lucida Grande"/>
          <w:b/>
          <w:color w:val="000000"/>
        </w:rPr>
        <w:t>[1-MED]</w:t>
      </w:r>
      <w:r w:rsidR="00245D71">
        <w:rPr>
          <w:rFonts w:ascii="Helvetica" w:hAnsi="Helvetica" w:cs="Lucida Grande"/>
          <w:color w:val="000000"/>
        </w:rPr>
        <w:t>. Using a pH strip, verify that the pH of each sample is between 7 and 8</w:t>
      </w:r>
      <w:r w:rsidR="00F82CFC">
        <w:rPr>
          <w:rFonts w:ascii="Helvetica" w:hAnsi="Helvetica" w:cs="Lucida Grande"/>
          <w:color w:val="000000"/>
        </w:rPr>
        <w:t xml:space="preserve"> </w:t>
      </w:r>
      <w:r w:rsidR="00F82CFC" w:rsidRPr="00F82CFC">
        <w:rPr>
          <w:rFonts w:ascii="Helvetica" w:hAnsi="Helvetica" w:cs="Lucida Grande"/>
          <w:b/>
          <w:color w:val="000000"/>
        </w:rPr>
        <w:t>[2-CU]</w:t>
      </w:r>
      <w:r w:rsidR="00245D71">
        <w:rPr>
          <w:rFonts w:ascii="Helvetica" w:hAnsi="Helvetica" w:cs="Lucida Grande"/>
          <w:color w:val="000000"/>
        </w:rPr>
        <w:t>.</w:t>
      </w:r>
    </w:p>
    <w:p w14:paraId="55F90CAC" w14:textId="07C40DC0" w:rsidR="00727130" w:rsidRDefault="00F82CFC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 reconstitutes one of the desalted peptide samples by added 50 </w:t>
      </w:r>
      <w:proofErr w:type="spellStart"/>
      <w:r w:rsidRPr="002A031F">
        <w:rPr>
          <w:rFonts w:ascii="Helvetica" w:hAnsi="Helvetica" w:cs="Lucida Grande"/>
          <w:color w:val="000000"/>
        </w:rPr>
        <w:t>μ</w:t>
      </w:r>
      <w:r>
        <w:rPr>
          <w:rFonts w:ascii="Helvetica" w:hAnsi="Helvetica" w:cs="Lucida Grande"/>
          <w:color w:val="000000"/>
        </w:rPr>
        <w:t>L</w:t>
      </w:r>
      <w:proofErr w:type="spellEnd"/>
      <w:r>
        <w:rPr>
          <w:rFonts w:ascii="Helvetica" w:hAnsi="Helvetica" w:cs="Lucida Grande"/>
          <w:color w:val="000000"/>
        </w:rPr>
        <w:t xml:space="preserve"> of 50 </w:t>
      </w:r>
      <w:proofErr w:type="spellStart"/>
      <w:r>
        <w:rPr>
          <w:rFonts w:ascii="Helvetica" w:hAnsi="Helvetica" w:cs="Lucida Grande"/>
          <w:color w:val="000000"/>
        </w:rPr>
        <w:t>mM</w:t>
      </w:r>
      <w:proofErr w:type="spellEnd"/>
      <w:r>
        <w:rPr>
          <w:rFonts w:ascii="Helvetica" w:hAnsi="Helvetica" w:cs="Lucida Grande"/>
          <w:color w:val="000000"/>
        </w:rPr>
        <w:t xml:space="preserve"> HEPES buffer.</w:t>
      </w:r>
    </w:p>
    <w:p w14:paraId="11C1F48F" w14:textId="7DBDE420" w:rsidR="00727130" w:rsidRPr="00245D71" w:rsidRDefault="00F82CFC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Close up shot of the pH strip as the talent tests the sample’s </w:t>
      </w:r>
      <w:proofErr w:type="spellStart"/>
      <w:r>
        <w:rPr>
          <w:rFonts w:ascii="Helvetica" w:hAnsi="Helvetica" w:cs="Arial"/>
          <w:szCs w:val="24"/>
        </w:rPr>
        <w:t>pH.</w:t>
      </w:r>
      <w:proofErr w:type="spellEnd"/>
    </w:p>
    <w:p w14:paraId="276F411A" w14:textId="6E78EC7B" w:rsidR="00245D71" w:rsidRPr="00727130" w:rsidRDefault="00245D71" w:rsidP="000C4C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Lucida Grande"/>
          <w:color w:val="000000"/>
        </w:rPr>
        <w:t xml:space="preserve">Next, dissolve the TMT reagents in anhydrous </w:t>
      </w:r>
      <w:r w:rsidR="0047027D">
        <w:rPr>
          <w:rFonts w:ascii="Helvetica" w:hAnsi="Helvetica" w:cs="Lucida Grande"/>
          <w:color w:val="000000"/>
        </w:rPr>
        <w:t>CAN and incubate at room temperature for 1 h</w:t>
      </w:r>
      <w:r>
        <w:rPr>
          <w:rFonts w:ascii="Helvetica" w:hAnsi="Helvetica" w:cs="Lucida Grande"/>
          <w:color w:val="000000"/>
        </w:rPr>
        <w:t xml:space="preserve"> </w:t>
      </w:r>
      <w:r w:rsidR="00355BF8" w:rsidRPr="00355BF8">
        <w:rPr>
          <w:rFonts w:ascii="Helvetica" w:hAnsi="Helvetica" w:cs="Lucida Grande"/>
          <w:b/>
          <w:color w:val="000000"/>
        </w:rPr>
        <w:t>[1-MED-over the shoulder-TXT]</w:t>
      </w:r>
      <w:r>
        <w:rPr>
          <w:rFonts w:ascii="Helvetica" w:hAnsi="Helvetica" w:cs="Lucida Grande"/>
          <w:color w:val="000000"/>
        </w:rPr>
        <w:t>.</w:t>
      </w:r>
    </w:p>
    <w:p w14:paraId="3C878FB5" w14:textId="76948041" w:rsidR="00727130" w:rsidRPr="00355BF8" w:rsidRDefault="00355BF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5BF8">
        <w:rPr>
          <w:rFonts w:ascii="Helvetica" w:hAnsi="Helvetica" w:cs="Arial"/>
          <w:szCs w:val="24"/>
        </w:rPr>
        <w:t xml:space="preserve">Talent dissolves the TMT reagents in </w:t>
      </w:r>
      <w:r>
        <w:rPr>
          <w:rFonts w:ascii="Helvetica" w:hAnsi="Helvetica" w:cs="Lucida Grande"/>
          <w:color w:val="000000"/>
        </w:rPr>
        <w:t xml:space="preserve">anhydrous ACN. </w:t>
      </w:r>
      <w:r w:rsidRPr="00245D71">
        <w:rPr>
          <w:rFonts w:ascii="Helvetica" w:hAnsi="Helvetica" w:cs="Lucida Grande"/>
          <w:b/>
          <w:color w:val="000000"/>
        </w:rPr>
        <w:t>TEXT: TMT: Tandem mass tag</w:t>
      </w:r>
      <w:r>
        <w:rPr>
          <w:rFonts w:ascii="Helvetica" w:hAnsi="Helvetica" w:cs="Lucida Grande"/>
          <w:b/>
          <w:color w:val="000000"/>
        </w:rPr>
        <w:t>, Label samples according to manufacturers instructions</w:t>
      </w:r>
    </w:p>
    <w:p w14:paraId="7878583F" w14:textId="522133E5" w:rsidR="00245D71" w:rsidRPr="00727130" w:rsidRDefault="00245D71" w:rsidP="000C4C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A4C76">
        <w:rPr>
          <w:rFonts w:ascii="Helvetica" w:hAnsi="Helvetica" w:cs="Lucida Grande"/>
          <w:color w:val="000000"/>
        </w:rPr>
        <w:t xml:space="preserve">After this, use 10 </w:t>
      </w:r>
      <w:proofErr w:type="spellStart"/>
      <w:r w:rsidRPr="00CA4C76">
        <w:rPr>
          <w:rFonts w:ascii="Helvetica" w:hAnsi="Helvetica" w:cs="Lucida Grande"/>
          <w:color w:val="000000"/>
        </w:rPr>
        <w:t>μL</w:t>
      </w:r>
      <w:proofErr w:type="spellEnd"/>
      <w:r w:rsidRPr="00CA4C76">
        <w:rPr>
          <w:rFonts w:ascii="Helvetica" w:hAnsi="Helvetica" w:cs="Lucida Grande"/>
          <w:color w:val="000000"/>
        </w:rPr>
        <w:t xml:space="preserve"> pipette tips embedded with chromatography media, to desalt 1 μg of each </w:t>
      </w:r>
      <w:r w:rsidR="00CA4C76" w:rsidRPr="00CA4C76">
        <w:rPr>
          <w:rFonts w:ascii="Helvetica" w:hAnsi="Helvetica" w:cs="Lucida Grande"/>
          <w:color w:val="000000"/>
        </w:rPr>
        <w:t>sample</w:t>
      </w:r>
      <w:r w:rsidR="00411630">
        <w:rPr>
          <w:rFonts w:ascii="Helvetica" w:hAnsi="Helvetica" w:cs="Lucida Grande"/>
          <w:color w:val="000000"/>
        </w:rPr>
        <w:t xml:space="preserve"> </w:t>
      </w:r>
      <w:r w:rsidR="00411630" w:rsidRPr="00411630">
        <w:rPr>
          <w:rFonts w:ascii="Helvetica" w:hAnsi="Helvetica" w:cs="Lucida Grande"/>
          <w:b/>
          <w:color w:val="000000"/>
        </w:rPr>
        <w:t>[1-CU]</w:t>
      </w:r>
      <w:r w:rsidR="00CA4C76" w:rsidRPr="00CA4C76">
        <w:rPr>
          <w:rFonts w:ascii="Helvetica" w:hAnsi="Helvetica" w:cs="Lucida Grande"/>
          <w:color w:val="000000"/>
        </w:rPr>
        <w:t>, and a</w:t>
      </w:r>
      <w:r w:rsidRPr="00CA4C76">
        <w:rPr>
          <w:rFonts w:ascii="Helvetica" w:hAnsi="Helvetica" w:cs="Lucida Grande"/>
          <w:color w:val="000000"/>
        </w:rPr>
        <w:t>nalyze the labeling efficiency as outlined in the text protocol</w:t>
      </w:r>
      <w:r w:rsidR="00411630">
        <w:rPr>
          <w:rFonts w:ascii="Helvetica" w:hAnsi="Helvetica" w:cs="Lucida Grande"/>
          <w:color w:val="000000"/>
        </w:rPr>
        <w:t xml:space="preserve"> </w:t>
      </w:r>
      <w:r w:rsidR="00411630" w:rsidRPr="00411630">
        <w:rPr>
          <w:rFonts w:ascii="Helvetica" w:hAnsi="Helvetica" w:cs="Lucida Grande"/>
          <w:b/>
          <w:color w:val="000000"/>
        </w:rPr>
        <w:t>[2-MED/WIDE]</w:t>
      </w:r>
      <w:r w:rsidRPr="00CA4C76">
        <w:rPr>
          <w:rFonts w:ascii="Helvetica" w:hAnsi="Helvetica" w:cs="Lucida Grande"/>
          <w:color w:val="000000"/>
        </w:rPr>
        <w:t>.</w:t>
      </w:r>
    </w:p>
    <w:p w14:paraId="1D2A2023" w14:textId="2DA675B0" w:rsidR="00727130" w:rsidRPr="00411630" w:rsidRDefault="00411630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Shot of the pipette tip as the talent desalts a sample. Alternatively, a [MED-over the shoulder] shot can be filmed of the talent performing the action.</w:t>
      </w:r>
    </w:p>
    <w:p w14:paraId="741FAF56" w14:textId="36328058" w:rsidR="00727130" w:rsidRPr="00411630" w:rsidRDefault="00411630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approaches the LC-MS/MS with a sample in hand. Alternatively, the talent can be filmed reviewing the results of this analysis.</w:t>
      </w:r>
    </w:p>
    <w:p w14:paraId="71F1B3DE" w14:textId="3C41BA53" w:rsidR="00245D71" w:rsidRPr="00727130" w:rsidRDefault="00245D71" w:rsidP="000C4C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Lucida Grande"/>
          <w:color w:val="000000"/>
        </w:rPr>
        <w:t>Examine 6 to 10 separate peptides to ensure that unlabeled peptides are not detected in the labeled samples</w:t>
      </w:r>
      <w:r w:rsidR="00F3355B">
        <w:rPr>
          <w:rFonts w:ascii="Helvetica" w:hAnsi="Helvetica" w:cs="Lucida Grande"/>
          <w:color w:val="000000"/>
        </w:rPr>
        <w:t xml:space="preserve"> </w:t>
      </w:r>
      <w:r w:rsidR="00F3355B" w:rsidRPr="00F3355B">
        <w:rPr>
          <w:rFonts w:ascii="Helvetica" w:hAnsi="Helvetica" w:cs="Lucida Grande"/>
          <w:b/>
          <w:color w:val="000000"/>
        </w:rPr>
        <w:t>[1-MED-over the shoulder]</w:t>
      </w:r>
      <w:r>
        <w:rPr>
          <w:rFonts w:ascii="Helvetica" w:hAnsi="Helvetica" w:cs="Lucida Grande"/>
          <w:color w:val="000000"/>
        </w:rPr>
        <w:t xml:space="preserve">. Then, mix approximately 2 </w:t>
      </w:r>
      <w:proofErr w:type="spellStart"/>
      <w:r w:rsidRPr="002A031F">
        <w:rPr>
          <w:rFonts w:ascii="Helvetica" w:hAnsi="Helvetica" w:cs="Lucida Grande"/>
          <w:color w:val="000000"/>
        </w:rPr>
        <w:t>μ</w:t>
      </w:r>
      <w:r>
        <w:rPr>
          <w:rFonts w:ascii="Helvetica" w:hAnsi="Helvetica" w:cs="Lucida Grande"/>
          <w:color w:val="000000"/>
        </w:rPr>
        <w:t>L</w:t>
      </w:r>
      <w:proofErr w:type="spellEnd"/>
      <w:r>
        <w:rPr>
          <w:rFonts w:ascii="Helvetica" w:hAnsi="Helvetica" w:cs="Lucida Grande"/>
          <w:color w:val="000000"/>
        </w:rPr>
        <w:t xml:space="preserve"> of each sample together</w:t>
      </w:r>
      <w:r w:rsidR="00CA5D79">
        <w:rPr>
          <w:rFonts w:ascii="Helvetica" w:hAnsi="Helvetica" w:cs="Lucida Grande"/>
          <w:color w:val="000000"/>
        </w:rPr>
        <w:t xml:space="preserve"> </w:t>
      </w:r>
      <w:r w:rsidR="00CA5D79" w:rsidRPr="00CA5D79">
        <w:rPr>
          <w:rFonts w:ascii="Helvetica" w:hAnsi="Helvetica" w:cs="Lucida Grande"/>
          <w:b/>
          <w:color w:val="000000"/>
        </w:rPr>
        <w:t>[1-MED]</w:t>
      </w:r>
      <w:r>
        <w:rPr>
          <w:rFonts w:ascii="Helvetica" w:hAnsi="Helvetica" w:cs="Lucida Grande"/>
          <w:color w:val="000000"/>
        </w:rPr>
        <w:t>.</w:t>
      </w:r>
    </w:p>
    <w:p w14:paraId="3E4B5CB4" w14:textId="3FB1F50A" w:rsidR="00727130" w:rsidRPr="00727130" w:rsidRDefault="00F3355B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Talent, at the workstation computer, examines the LC-MS/MS analysis of between 6 and 10 separate peptides. Alternatively, the talent can be filmed loading another samples into the LC-MS/MS.</w:t>
      </w:r>
    </w:p>
    <w:p w14:paraId="6C3047D8" w14:textId="48297012" w:rsidR="00727130" w:rsidRPr="00245D71" w:rsidRDefault="00CA5D79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mixes </w:t>
      </w:r>
      <w:r>
        <w:rPr>
          <w:rFonts w:ascii="Helvetica" w:hAnsi="Helvetica" w:cs="Lucida Grande"/>
          <w:color w:val="000000"/>
        </w:rPr>
        <w:t xml:space="preserve">approximately 2 </w:t>
      </w:r>
      <w:proofErr w:type="spellStart"/>
      <w:r w:rsidRPr="002A031F">
        <w:rPr>
          <w:rFonts w:ascii="Helvetica" w:hAnsi="Helvetica" w:cs="Lucida Grande"/>
          <w:color w:val="000000"/>
        </w:rPr>
        <w:t>μ</w:t>
      </w:r>
      <w:r>
        <w:rPr>
          <w:rFonts w:ascii="Helvetica" w:hAnsi="Helvetica" w:cs="Lucida Grande"/>
          <w:color w:val="000000"/>
        </w:rPr>
        <w:t>L</w:t>
      </w:r>
      <w:proofErr w:type="spellEnd"/>
      <w:r>
        <w:rPr>
          <w:rFonts w:ascii="Helvetica" w:hAnsi="Helvetica" w:cs="Lucida Grande"/>
          <w:color w:val="000000"/>
        </w:rPr>
        <w:t xml:space="preserve"> of each sample together.</w:t>
      </w:r>
    </w:p>
    <w:p w14:paraId="37C46DBC" w14:textId="6F9B5B44" w:rsidR="00245D71" w:rsidRPr="00727130" w:rsidRDefault="00245D71" w:rsidP="000C4C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Lucida Grande"/>
          <w:color w:val="000000"/>
        </w:rPr>
        <w:t xml:space="preserve">Use 10 </w:t>
      </w:r>
      <w:proofErr w:type="spellStart"/>
      <w:r w:rsidRPr="00245D71">
        <w:rPr>
          <w:rFonts w:ascii="Helvetica" w:hAnsi="Helvetica" w:cs="Lucida Grande"/>
          <w:color w:val="000000"/>
        </w:rPr>
        <w:t>μL</w:t>
      </w:r>
      <w:proofErr w:type="spellEnd"/>
      <w:r w:rsidRPr="00245D71">
        <w:rPr>
          <w:rFonts w:ascii="Helvetica" w:hAnsi="Helvetica" w:cs="Lucida Grande"/>
          <w:color w:val="000000"/>
        </w:rPr>
        <w:t xml:space="preserve"> pipette tips</w:t>
      </w:r>
      <w:r>
        <w:rPr>
          <w:rFonts w:ascii="Helvetica" w:hAnsi="Helvetica" w:cs="Lucida Grande"/>
          <w:color w:val="000000"/>
        </w:rPr>
        <w:t>,</w:t>
      </w:r>
      <w:r w:rsidRPr="00245D71">
        <w:rPr>
          <w:rFonts w:ascii="Helvetica" w:hAnsi="Helvetica" w:cs="Lucida Grande"/>
          <w:color w:val="000000"/>
        </w:rPr>
        <w:t xml:space="preserve"> embedded with chromatography media</w:t>
      </w:r>
      <w:r>
        <w:rPr>
          <w:rFonts w:ascii="Helvetica" w:hAnsi="Helvetica" w:cs="Lucida Grande"/>
          <w:color w:val="000000"/>
        </w:rPr>
        <w:t>, to desalt this mixture</w:t>
      </w:r>
      <w:r w:rsidR="00400256">
        <w:rPr>
          <w:rFonts w:ascii="Helvetica" w:hAnsi="Helvetica" w:cs="Lucida Grande"/>
          <w:color w:val="000000"/>
        </w:rPr>
        <w:t xml:space="preserve"> </w:t>
      </w:r>
      <w:r w:rsidR="00400256" w:rsidRPr="00400256">
        <w:rPr>
          <w:rFonts w:ascii="Helvetica" w:hAnsi="Helvetica" w:cs="Lucida Grande"/>
          <w:b/>
          <w:color w:val="000000"/>
        </w:rPr>
        <w:t>[1-MED-over the shoulder]</w:t>
      </w:r>
      <w:r>
        <w:rPr>
          <w:rFonts w:ascii="Helvetica" w:hAnsi="Helvetica" w:cs="Lucida Grande"/>
          <w:color w:val="000000"/>
        </w:rPr>
        <w:t>. Analyze the samples by LC-MS/MS, as outlined in the text protocol</w:t>
      </w:r>
      <w:r w:rsidR="00400256">
        <w:rPr>
          <w:rFonts w:ascii="Helvetica" w:hAnsi="Helvetica" w:cs="Lucida Grande"/>
          <w:color w:val="000000"/>
        </w:rPr>
        <w:t xml:space="preserve"> </w:t>
      </w:r>
      <w:r w:rsidR="00400256" w:rsidRPr="00400256">
        <w:rPr>
          <w:rFonts w:ascii="Helvetica" w:hAnsi="Helvetica" w:cs="Lucida Grande"/>
          <w:b/>
          <w:color w:val="000000"/>
        </w:rPr>
        <w:t>[2-MED]</w:t>
      </w:r>
      <w:r>
        <w:rPr>
          <w:rFonts w:ascii="Helvetica" w:hAnsi="Helvetica" w:cs="Lucida Grande"/>
          <w:color w:val="000000"/>
        </w:rPr>
        <w:t>.</w:t>
      </w:r>
    </w:p>
    <w:p w14:paraId="72CC3111" w14:textId="7CE4C660" w:rsidR="00727130" w:rsidRPr="00727130" w:rsidRDefault="00400256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Talent, using a </w:t>
      </w:r>
      <w:proofErr w:type="gramStart"/>
      <w:r>
        <w:rPr>
          <w:rFonts w:ascii="Helvetica" w:hAnsi="Helvetica" w:cs="Lucida Grande"/>
          <w:color w:val="000000"/>
        </w:rPr>
        <w:t xml:space="preserve">10 </w:t>
      </w:r>
      <w:proofErr w:type="spellStart"/>
      <w:r w:rsidRPr="00245D71">
        <w:rPr>
          <w:rFonts w:ascii="Helvetica" w:hAnsi="Helvetica" w:cs="Lucida Grande"/>
          <w:color w:val="000000"/>
        </w:rPr>
        <w:t>μL</w:t>
      </w:r>
      <w:proofErr w:type="spellEnd"/>
      <w:proofErr w:type="gramEnd"/>
      <w:r w:rsidRPr="00245D71">
        <w:rPr>
          <w:rFonts w:ascii="Helvetica" w:hAnsi="Helvetica" w:cs="Lucida Grande"/>
          <w:color w:val="000000"/>
        </w:rPr>
        <w:t xml:space="preserve"> pipette tip</w:t>
      </w:r>
      <w:r>
        <w:rPr>
          <w:rFonts w:ascii="Helvetica" w:hAnsi="Helvetica" w:cs="Lucida Grande"/>
          <w:color w:val="000000"/>
        </w:rPr>
        <w:t xml:space="preserve"> </w:t>
      </w:r>
      <w:r w:rsidRPr="00245D71">
        <w:rPr>
          <w:rFonts w:ascii="Helvetica" w:hAnsi="Helvetica" w:cs="Lucida Grande"/>
          <w:color w:val="000000"/>
        </w:rPr>
        <w:t>embedded with chromatography media</w:t>
      </w:r>
      <w:r>
        <w:rPr>
          <w:rFonts w:ascii="Helvetica" w:hAnsi="Helvetica" w:cs="Lucida Grande"/>
          <w:color w:val="000000"/>
        </w:rPr>
        <w:t>, desalts the mixture. Alternatively, the close up shot from 4.3.1 can be used.</w:t>
      </w:r>
    </w:p>
    <w:p w14:paraId="1E83599B" w14:textId="5181E0B9" w:rsidR="00727130" w:rsidRDefault="00400256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loads a sample i</w:t>
      </w:r>
      <w:r w:rsidR="00456F88">
        <w:rPr>
          <w:rFonts w:ascii="Helvetica" w:hAnsi="Helvetica" w:cs="Arial"/>
          <w:szCs w:val="24"/>
        </w:rPr>
        <w:t>nto the LC-MS/MS. Alternatively</w:t>
      </w:r>
      <w:r>
        <w:rPr>
          <w:rFonts w:ascii="Helvetica" w:hAnsi="Helvetica" w:cs="Arial"/>
          <w:szCs w:val="24"/>
        </w:rPr>
        <w:t xml:space="preserve"> the talent can be filmed examining the results after the analysis.</w:t>
      </w:r>
    </w:p>
    <w:p w14:paraId="6103A727" w14:textId="38FF2980" w:rsidR="000C4C5C" w:rsidRDefault="000C4C5C" w:rsidP="000C4C5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Extensive H</w:t>
      </w:r>
      <w:r w:rsidRPr="000C4C5C">
        <w:rPr>
          <w:rFonts w:ascii="Helvetica" w:hAnsi="Helvetica" w:cs="Arial"/>
          <w:b/>
          <w:szCs w:val="24"/>
        </w:rPr>
        <w:t>igh-resolution,</w:t>
      </w:r>
      <w:r>
        <w:rPr>
          <w:rFonts w:ascii="Helvetica" w:hAnsi="Helvetica" w:cs="Arial"/>
          <w:b/>
          <w:szCs w:val="24"/>
        </w:rPr>
        <w:t xml:space="preserve"> B</w:t>
      </w:r>
      <w:r w:rsidRPr="000C4C5C">
        <w:rPr>
          <w:rFonts w:ascii="Helvetica" w:hAnsi="Helvetica" w:cs="Arial"/>
          <w:b/>
          <w:szCs w:val="24"/>
        </w:rPr>
        <w:t xml:space="preserve">asic pH LC </w:t>
      </w:r>
      <w:proofErr w:type="spellStart"/>
      <w:r>
        <w:rPr>
          <w:rFonts w:ascii="Helvetica" w:hAnsi="Helvetica" w:cs="Arial"/>
          <w:b/>
          <w:szCs w:val="24"/>
        </w:rPr>
        <w:t>P</w:t>
      </w:r>
      <w:r w:rsidRPr="000C4C5C">
        <w:rPr>
          <w:rFonts w:ascii="Helvetica" w:hAnsi="Helvetica" w:cs="Arial"/>
          <w:b/>
          <w:szCs w:val="24"/>
        </w:rPr>
        <w:t>refractionation</w:t>
      </w:r>
      <w:proofErr w:type="spellEnd"/>
    </w:p>
    <w:p w14:paraId="441A9D14" w14:textId="4D07769E" w:rsidR="000C4C5C" w:rsidRPr="00727130" w:rsidRDefault="00A26980" w:rsidP="000C4C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begin, solubilize the detailed, pooled TMT-labeled peptide sample in 65 </w:t>
      </w:r>
      <w:proofErr w:type="spellStart"/>
      <w:r w:rsidRPr="00245D71">
        <w:rPr>
          <w:rFonts w:ascii="Helvetica" w:hAnsi="Helvetica" w:cs="Lucida Grande"/>
          <w:color w:val="000000"/>
        </w:rPr>
        <w:t>μL</w:t>
      </w:r>
      <w:proofErr w:type="spellEnd"/>
      <w:r>
        <w:rPr>
          <w:rFonts w:ascii="Helvetica" w:hAnsi="Helvetica" w:cs="Lucida Grande"/>
          <w:color w:val="000000"/>
        </w:rPr>
        <w:t xml:space="preserve"> of buffer A</w:t>
      </w:r>
      <w:r w:rsidR="00456F88">
        <w:rPr>
          <w:rFonts w:ascii="Helvetica" w:hAnsi="Helvetica" w:cs="Lucida Grande"/>
          <w:color w:val="000000"/>
        </w:rPr>
        <w:t xml:space="preserve"> </w:t>
      </w:r>
      <w:r w:rsidR="00456F88" w:rsidRPr="00456F88">
        <w:rPr>
          <w:rFonts w:ascii="Helvetica" w:hAnsi="Helvetica" w:cs="Lucida Grande"/>
          <w:b/>
          <w:color w:val="000000"/>
        </w:rPr>
        <w:t>[1-MED]</w:t>
      </w:r>
      <w:r>
        <w:rPr>
          <w:rFonts w:ascii="Helvetica" w:hAnsi="Helvetica" w:cs="Lucida Grande"/>
          <w:color w:val="000000"/>
        </w:rPr>
        <w:t>. Use a pH strip to verify that the pH is approximately 8.0</w:t>
      </w:r>
      <w:r w:rsidR="00456F88">
        <w:rPr>
          <w:rFonts w:ascii="Helvetica" w:hAnsi="Helvetica" w:cs="Lucida Grande"/>
          <w:color w:val="000000"/>
        </w:rPr>
        <w:t xml:space="preserve"> </w:t>
      </w:r>
      <w:r w:rsidR="00456F88" w:rsidRPr="00456F88">
        <w:rPr>
          <w:rFonts w:ascii="Helvetica" w:hAnsi="Helvetica" w:cs="Lucida Grande"/>
          <w:b/>
          <w:color w:val="000000"/>
        </w:rPr>
        <w:t>[2-CU]</w:t>
      </w:r>
      <w:r>
        <w:rPr>
          <w:rFonts w:ascii="Helvetica" w:hAnsi="Helvetica" w:cs="Lucida Grande"/>
          <w:color w:val="000000"/>
        </w:rPr>
        <w:t>. If the sample is still acidic, use ammonium hydroxide to adjust the pH as necessary</w:t>
      </w:r>
      <w:r w:rsidR="00456F88">
        <w:rPr>
          <w:rFonts w:ascii="Helvetica" w:hAnsi="Helvetica" w:cs="Lucida Grande"/>
          <w:color w:val="000000"/>
        </w:rPr>
        <w:t xml:space="preserve"> </w:t>
      </w:r>
      <w:r w:rsidR="00456F88" w:rsidRPr="00456F88">
        <w:rPr>
          <w:rFonts w:ascii="Helvetica" w:hAnsi="Helvetica" w:cs="Lucida Grande"/>
          <w:b/>
          <w:color w:val="000000"/>
        </w:rPr>
        <w:t>[3-MED</w:t>
      </w:r>
      <w:r w:rsidR="00145B7C">
        <w:rPr>
          <w:rFonts w:ascii="Helvetica" w:hAnsi="Helvetica" w:cs="Lucida Grande"/>
          <w:b/>
          <w:color w:val="000000"/>
        </w:rPr>
        <w:t>-over the shoulder</w:t>
      </w:r>
      <w:r w:rsidR="00456F88" w:rsidRPr="00456F88">
        <w:rPr>
          <w:rFonts w:ascii="Helvetica" w:hAnsi="Helvetica" w:cs="Lucida Grande"/>
          <w:b/>
          <w:color w:val="000000"/>
        </w:rPr>
        <w:t>]</w:t>
      </w:r>
      <w:r>
        <w:rPr>
          <w:rFonts w:ascii="Helvetica" w:hAnsi="Helvetica" w:cs="Lucida Grande"/>
          <w:color w:val="000000"/>
        </w:rPr>
        <w:t>.</w:t>
      </w:r>
    </w:p>
    <w:p w14:paraId="59FB6743" w14:textId="5B02934E" w:rsidR="00727130" w:rsidRPr="00727130" w:rsidRDefault="00456F8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65 </w:t>
      </w:r>
      <w:proofErr w:type="spellStart"/>
      <w:r w:rsidRPr="00245D71">
        <w:rPr>
          <w:rFonts w:ascii="Helvetica" w:hAnsi="Helvetica" w:cs="Lucida Grande"/>
          <w:color w:val="000000"/>
        </w:rPr>
        <w:t>μL</w:t>
      </w:r>
      <w:proofErr w:type="spellEnd"/>
      <w:r>
        <w:rPr>
          <w:rFonts w:ascii="Helvetica" w:hAnsi="Helvetica" w:cs="Lucida Grande"/>
          <w:color w:val="000000"/>
        </w:rPr>
        <w:t xml:space="preserve"> of buffer A to</w:t>
      </w:r>
      <w:r>
        <w:rPr>
          <w:rFonts w:ascii="Helvetica" w:hAnsi="Helvetica" w:cs="Arial"/>
          <w:szCs w:val="24"/>
        </w:rPr>
        <w:t xml:space="preserve"> the pooled TMT-labeled peptide sample</w:t>
      </w:r>
      <w:r>
        <w:rPr>
          <w:rFonts w:ascii="Helvetica" w:hAnsi="Helvetica" w:cs="Lucida Grande"/>
          <w:color w:val="000000"/>
        </w:rPr>
        <w:t>.</w:t>
      </w:r>
    </w:p>
    <w:p w14:paraId="1CB55912" w14:textId="5840766D" w:rsidR="00727130" w:rsidRPr="00727130" w:rsidRDefault="00456F8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up shot of the pH strip as the talent uses it to verify the </w:t>
      </w:r>
      <w:proofErr w:type="spellStart"/>
      <w:r>
        <w:rPr>
          <w:rFonts w:ascii="Helvetica" w:hAnsi="Helvetica" w:cs="Arial"/>
          <w:szCs w:val="24"/>
        </w:rPr>
        <w:t>pH.</w:t>
      </w:r>
      <w:proofErr w:type="spellEnd"/>
    </w:p>
    <w:p w14:paraId="3AE761D5" w14:textId="17CD968C" w:rsidR="00727130" w:rsidRPr="00A26980" w:rsidRDefault="00456F88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r>
        <w:rPr>
          <w:rFonts w:ascii="Helvetica" w:hAnsi="Helvetica" w:cs="Lucida Grande"/>
          <w:color w:val="000000"/>
        </w:rPr>
        <w:t xml:space="preserve">ammonium hydroxide to adjust the </w:t>
      </w:r>
      <w:proofErr w:type="spellStart"/>
      <w:r>
        <w:rPr>
          <w:rFonts w:ascii="Helvetica" w:hAnsi="Helvetica" w:cs="Lucida Grande"/>
          <w:color w:val="000000"/>
        </w:rPr>
        <w:t>pH.</w:t>
      </w:r>
      <w:proofErr w:type="spellEnd"/>
    </w:p>
    <w:p w14:paraId="445AA30E" w14:textId="0B96AB6F" w:rsidR="00A26980" w:rsidRPr="00727130" w:rsidRDefault="00A26980" w:rsidP="000C4C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Lucida Grande"/>
          <w:color w:val="000000"/>
        </w:rPr>
        <w:t>Next, fractionate the sample as outlined in the text protocol</w:t>
      </w:r>
      <w:r w:rsidR="00145B7C">
        <w:rPr>
          <w:rFonts w:ascii="Helvetica" w:hAnsi="Helvetica" w:cs="Lucida Grande"/>
          <w:color w:val="000000"/>
        </w:rPr>
        <w:t xml:space="preserve"> </w:t>
      </w:r>
      <w:r w:rsidR="00145B7C" w:rsidRPr="00145B7C">
        <w:rPr>
          <w:rFonts w:ascii="Helvetica" w:hAnsi="Helvetica" w:cs="Lucida Grande"/>
          <w:b/>
          <w:color w:val="000000"/>
        </w:rPr>
        <w:t>[1-MED/WIDE]</w:t>
      </w:r>
      <w:r>
        <w:rPr>
          <w:rFonts w:ascii="Helvetica" w:hAnsi="Helvetica" w:cs="Lucida Grande"/>
          <w:color w:val="000000"/>
        </w:rPr>
        <w:t>. Set the fraction collector to collect fractions every 2 min, including loading time</w:t>
      </w:r>
      <w:r w:rsidR="00145B7C">
        <w:rPr>
          <w:rFonts w:ascii="Helvetica" w:hAnsi="Helvetica" w:cs="Lucida Grande"/>
          <w:color w:val="000000"/>
        </w:rPr>
        <w:t xml:space="preserve"> </w:t>
      </w:r>
      <w:r w:rsidR="00145B7C" w:rsidRPr="00145B7C">
        <w:rPr>
          <w:rFonts w:ascii="Helvetica" w:hAnsi="Helvetica" w:cs="Lucida Grande"/>
          <w:b/>
          <w:color w:val="000000"/>
        </w:rPr>
        <w:t>[2-MED-over the shoulder]</w:t>
      </w:r>
      <w:r>
        <w:rPr>
          <w:rFonts w:ascii="Helvetica" w:hAnsi="Helvetica" w:cs="Lucida Grande"/>
          <w:color w:val="000000"/>
        </w:rPr>
        <w:t>.</w:t>
      </w:r>
      <w:r w:rsidR="0033216F">
        <w:rPr>
          <w:rFonts w:ascii="Helvetica" w:hAnsi="Helvetica" w:cs="Lucida Grande"/>
          <w:color w:val="000000"/>
        </w:rPr>
        <w:t xml:space="preserve"> Set the flow rate to 0.4 mL/min</w:t>
      </w:r>
      <w:r w:rsidR="00145B7C">
        <w:rPr>
          <w:rFonts w:ascii="Helvetica" w:hAnsi="Helvetica" w:cs="Lucida Grande"/>
          <w:color w:val="000000"/>
        </w:rPr>
        <w:t xml:space="preserve"> </w:t>
      </w:r>
      <w:r w:rsidR="00661A93">
        <w:rPr>
          <w:rFonts w:ascii="Helvetica" w:hAnsi="Helvetica" w:cs="Lucida Grande"/>
          <w:b/>
          <w:color w:val="000000"/>
        </w:rPr>
        <w:t>[3-CU/</w:t>
      </w:r>
      <w:r w:rsidR="00145B7C">
        <w:rPr>
          <w:rFonts w:ascii="Helvetica" w:hAnsi="Helvetica" w:cs="Lucida Grande"/>
          <w:b/>
          <w:color w:val="000000"/>
        </w:rPr>
        <w:t>MED</w:t>
      </w:r>
      <w:r w:rsidR="00145B7C" w:rsidRPr="00145B7C">
        <w:rPr>
          <w:rFonts w:ascii="Helvetica" w:hAnsi="Helvetica" w:cs="Lucida Grande"/>
          <w:b/>
          <w:color w:val="000000"/>
        </w:rPr>
        <w:t>]</w:t>
      </w:r>
      <w:r w:rsidR="0033216F">
        <w:rPr>
          <w:rFonts w:ascii="Helvetica" w:hAnsi="Helvetica" w:cs="Lucida Grande"/>
          <w:color w:val="000000"/>
        </w:rPr>
        <w:t>.</w:t>
      </w:r>
    </w:p>
    <w:p w14:paraId="24030071" w14:textId="0597EB23" w:rsidR="00727130" w:rsidRPr="00727130" w:rsidRDefault="00145B7C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approaches the 2 connected C18 columns with the sample in hand. Alternatively, if this cannot be filmed for any reason, use </w:t>
      </w:r>
      <w:r w:rsidRPr="00145B7C">
        <w:rPr>
          <w:rFonts w:ascii="Helvetica" w:hAnsi="Helvetica" w:cs="Arial"/>
          <w:b/>
          <w:szCs w:val="24"/>
        </w:rPr>
        <w:t>[B-roll]</w:t>
      </w:r>
      <w:r>
        <w:rPr>
          <w:rFonts w:ascii="Helvetica" w:hAnsi="Helvetica" w:cs="Arial"/>
          <w:szCs w:val="24"/>
        </w:rPr>
        <w:t xml:space="preserve"> to show the talent establishing the gradient with buffer B).</w:t>
      </w:r>
    </w:p>
    <w:p w14:paraId="2234A2AE" w14:textId="158BDB0D" w:rsidR="00727130" w:rsidRPr="00727130" w:rsidRDefault="00145B7C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sets the </w:t>
      </w:r>
      <w:r>
        <w:rPr>
          <w:rFonts w:ascii="Helvetica" w:hAnsi="Helvetica" w:cs="Lucida Grande"/>
          <w:color w:val="000000"/>
        </w:rPr>
        <w:t>fraction collector to collect fractions every 2 min.</w:t>
      </w:r>
    </w:p>
    <w:p w14:paraId="0452FEA8" w14:textId="102ACFCF" w:rsidR="00727130" w:rsidRPr="0033216F" w:rsidRDefault="00145B7C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sets the </w:t>
      </w:r>
      <w:r>
        <w:rPr>
          <w:rFonts w:ascii="Helvetica" w:hAnsi="Helvetica" w:cs="Lucida Grande"/>
          <w:color w:val="000000"/>
        </w:rPr>
        <w:t>flow rate to 0.4 mL/min.</w:t>
      </w:r>
    </w:p>
    <w:p w14:paraId="5B599366" w14:textId="6DCC1463" w:rsidR="0033216F" w:rsidRPr="00727130" w:rsidRDefault="0033216F" w:rsidP="000C4C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Lucida Grande"/>
          <w:color w:val="000000"/>
        </w:rPr>
        <w:t>Collect a total of 80 fractions</w:t>
      </w:r>
      <w:r w:rsidR="00661A93">
        <w:rPr>
          <w:rFonts w:ascii="Helvetica" w:hAnsi="Helvetica" w:cs="Lucida Grande"/>
          <w:color w:val="000000"/>
        </w:rPr>
        <w:t xml:space="preserve"> </w:t>
      </w:r>
      <w:r w:rsidR="00661A93" w:rsidRPr="00661A93">
        <w:rPr>
          <w:rFonts w:ascii="Helvetica" w:hAnsi="Helvetica" w:cs="Lucida Grande"/>
          <w:b/>
          <w:color w:val="000000"/>
        </w:rPr>
        <w:t>[1-MED-over the shoulder]</w:t>
      </w:r>
      <w:r>
        <w:rPr>
          <w:rFonts w:ascii="Helvetica" w:hAnsi="Helvetica" w:cs="Lucida Grande"/>
          <w:color w:val="000000"/>
        </w:rPr>
        <w:t>. Then, use a vacuum concentrator to completely dry every other sample</w:t>
      </w:r>
      <w:r w:rsidR="00661A93">
        <w:rPr>
          <w:rFonts w:ascii="Helvetica" w:hAnsi="Helvetica" w:cs="Lucida Grande"/>
          <w:color w:val="000000"/>
        </w:rPr>
        <w:t xml:space="preserve"> </w:t>
      </w:r>
      <w:r w:rsidR="00661A93" w:rsidRPr="00661A93">
        <w:rPr>
          <w:rFonts w:ascii="Helvetica" w:hAnsi="Helvetica" w:cs="Lucida Grande"/>
          <w:b/>
          <w:color w:val="000000"/>
        </w:rPr>
        <w:t>[2-MED]</w:t>
      </w:r>
      <w:r>
        <w:rPr>
          <w:rFonts w:ascii="Helvetica" w:hAnsi="Helvetica" w:cs="Lucida Grande"/>
          <w:color w:val="000000"/>
        </w:rPr>
        <w:t>. Using LC-MS/MS, analyze all 80 fractions to achieve ultra-deep proteome coverage</w:t>
      </w:r>
      <w:r w:rsidR="001A13A9">
        <w:rPr>
          <w:rFonts w:ascii="Helvetica" w:hAnsi="Helvetica" w:cs="Lucida Grande"/>
          <w:color w:val="000000"/>
        </w:rPr>
        <w:t xml:space="preserve"> </w:t>
      </w:r>
      <w:r w:rsidR="001A13A9" w:rsidRPr="001A13A9">
        <w:rPr>
          <w:rFonts w:ascii="Helvetica" w:hAnsi="Helvetica" w:cs="Lucida Grande"/>
          <w:b/>
          <w:color w:val="000000"/>
        </w:rPr>
        <w:t>[3-MED-over the shoulder]</w:t>
      </w:r>
      <w:r>
        <w:rPr>
          <w:rFonts w:ascii="Helvetica" w:hAnsi="Helvetica" w:cs="Lucida Grande"/>
          <w:color w:val="000000"/>
        </w:rPr>
        <w:t>.</w:t>
      </w:r>
    </w:p>
    <w:p w14:paraId="72750E20" w14:textId="3B5E3E3D" w:rsidR="00727130" w:rsidRPr="00727130" w:rsidRDefault="00661A93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collects a fraction.</w:t>
      </w:r>
    </w:p>
    <w:p w14:paraId="0FABC8A8" w14:textId="636FEE00" w:rsidR="00727130" w:rsidRPr="00727130" w:rsidRDefault="00661A93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approaches the </w:t>
      </w:r>
      <w:r>
        <w:rPr>
          <w:rFonts w:ascii="Helvetica" w:hAnsi="Helvetica" w:cs="Lucida Grande"/>
          <w:color w:val="000000"/>
        </w:rPr>
        <w:t>vacuum concentrator with a sample in hand, and begins to dry the sample. Alternatively, the talent can be filmed just drying the sample with the vacuum concentrator.</w:t>
      </w:r>
    </w:p>
    <w:p w14:paraId="68359D12" w14:textId="1CE59976" w:rsidR="00727130" w:rsidRPr="000C4C5C" w:rsidRDefault="00D81277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loads one of the fractions into the LC-MS/MS. Alternatively, the talent can be filmed reviewing the analysis of the 80 fractions.</w:t>
      </w:r>
    </w:p>
    <w:p w14:paraId="1F226666" w14:textId="06B83D5F" w:rsidR="000C4C5C" w:rsidRPr="00E24898" w:rsidRDefault="000C4C5C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C4C5C">
        <w:rPr>
          <w:rFonts w:ascii="Helvetica" w:hAnsi="Helvetica" w:cs="Arial"/>
          <w:b/>
          <w:szCs w:val="24"/>
        </w:rPr>
        <w:t xml:space="preserve">LC-MS/MS </w:t>
      </w:r>
      <w:r>
        <w:rPr>
          <w:rFonts w:ascii="Helvetica" w:hAnsi="Helvetica" w:cs="Arial"/>
          <w:b/>
          <w:szCs w:val="24"/>
        </w:rPr>
        <w:t>P</w:t>
      </w:r>
      <w:r w:rsidRPr="000C4C5C">
        <w:rPr>
          <w:rFonts w:ascii="Helvetica" w:hAnsi="Helvetica" w:cs="Arial"/>
          <w:b/>
          <w:szCs w:val="24"/>
        </w:rPr>
        <w:t xml:space="preserve">reparation and </w:t>
      </w:r>
      <w:r>
        <w:rPr>
          <w:rFonts w:ascii="Helvetica" w:hAnsi="Helvetica" w:cs="Arial"/>
          <w:b/>
          <w:szCs w:val="24"/>
        </w:rPr>
        <w:t>P</w:t>
      </w:r>
      <w:r w:rsidRPr="000C4C5C">
        <w:rPr>
          <w:rFonts w:ascii="Helvetica" w:hAnsi="Helvetica" w:cs="Arial"/>
          <w:b/>
          <w:szCs w:val="24"/>
        </w:rPr>
        <w:t>arameters</w:t>
      </w:r>
    </w:p>
    <w:p w14:paraId="73CD7891" w14:textId="094C52BD" w:rsidR="00565757" w:rsidRPr="00727130" w:rsidRDefault="00EF1A61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First</w:t>
      </w:r>
      <w:r w:rsidR="003145A4">
        <w:rPr>
          <w:rFonts w:ascii="Helvetica" w:hAnsi="Helvetica" w:cs="Arial"/>
          <w:szCs w:val="24"/>
        </w:rPr>
        <w:t xml:space="preserve">, pack 1.9 </w:t>
      </w:r>
      <w:proofErr w:type="spellStart"/>
      <w:r w:rsidR="003145A4" w:rsidRPr="00245D71">
        <w:rPr>
          <w:rFonts w:ascii="Helvetica" w:hAnsi="Helvetica" w:cs="Lucida Grande"/>
          <w:color w:val="000000"/>
        </w:rPr>
        <w:t>μ</w:t>
      </w:r>
      <w:r w:rsidR="00196371">
        <w:rPr>
          <w:rFonts w:ascii="Helvetica" w:hAnsi="Helvetica" w:cs="Lucida Grande"/>
          <w:color w:val="000000"/>
        </w:rPr>
        <w:t>m</w:t>
      </w:r>
      <w:proofErr w:type="spellEnd"/>
      <w:r w:rsidR="003145A4">
        <w:rPr>
          <w:rFonts w:ascii="Helvetica" w:hAnsi="Helvetica" w:cs="Lucida Grande"/>
          <w:color w:val="000000"/>
        </w:rPr>
        <w:t xml:space="preserve"> C18 resin into</w:t>
      </w:r>
      <w:r w:rsidR="003145A4">
        <w:rPr>
          <w:rFonts w:ascii="Helvetica" w:hAnsi="Helvetica" w:cs="Arial"/>
          <w:szCs w:val="24"/>
        </w:rPr>
        <w:t xml:space="preserve"> 75 </w:t>
      </w:r>
      <w:proofErr w:type="spellStart"/>
      <w:r w:rsidR="003145A4" w:rsidRPr="00245D71">
        <w:rPr>
          <w:rFonts w:ascii="Helvetica" w:hAnsi="Helvetica" w:cs="Lucida Grande"/>
          <w:color w:val="000000"/>
        </w:rPr>
        <w:t>μ</w:t>
      </w:r>
      <w:r w:rsidR="003145A4">
        <w:rPr>
          <w:rFonts w:ascii="Helvetica" w:hAnsi="Helvetica" w:cs="Lucida Grande"/>
          <w:color w:val="000000"/>
        </w:rPr>
        <w:t>m</w:t>
      </w:r>
      <w:proofErr w:type="spellEnd"/>
      <w:r w:rsidR="003145A4">
        <w:rPr>
          <w:rFonts w:ascii="Helvetica" w:hAnsi="Helvetica" w:cs="Lucida Grande"/>
          <w:color w:val="000000"/>
        </w:rPr>
        <w:t xml:space="preserve"> inner diameter empty columns – reaching a bed volume of approximately 1.3 </w:t>
      </w:r>
      <w:proofErr w:type="spellStart"/>
      <w:r w:rsidR="003145A4" w:rsidRPr="00245D71">
        <w:rPr>
          <w:rFonts w:ascii="Helvetica" w:hAnsi="Helvetica" w:cs="Lucida Grande"/>
          <w:color w:val="000000"/>
        </w:rPr>
        <w:t>μL</w:t>
      </w:r>
      <w:proofErr w:type="spellEnd"/>
      <w:r w:rsidR="004514F7">
        <w:rPr>
          <w:rFonts w:ascii="Helvetica" w:hAnsi="Helvetica" w:cs="Lucida Grande"/>
          <w:color w:val="000000"/>
        </w:rPr>
        <w:t xml:space="preserve"> </w:t>
      </w:r>
      <w:r w:rsidR="00B244F3">
        <w:rPr>
          <w:rFonts w:ascii="Helvetica" w:hAnsi="Helvetica" w:cs="Lucida Grande"/>
          <w:b/>
          <w:color w:val="000000"/>
        </w:rPr>
        <w:t>[1-MED</w:t>
      </w:r>
      <w:r w:rsidR="004514F7" w:rsidRPr="004514F7">
        <w:rPr>
          <w:rFonts w:ascii="Helvetica" w:hAnsi="Helvetica" w:cs="Lucida Grande"/>
          <w:b/>
          <w:color w:val="000000"/>
        </w:rPr>
        <w:t>]</w:t>
      </w:r>
      <w:r w:rsidR="003145A4">
        <w:rPr>
          <w:rFonts w:ascii="Helvetica" w:hAnsi="Helvetica" w:cs="Lucida Grande"/>
          <w:color w:val="000000"/>
        </w:rPr>
        <w:t xml:space="preserve">. </w:t>
      </w:r>
      <w:r w:rsidR="00561816">
        <w:rPr>
          <w:rFonts w:ascii="Helvetica" w:hAnsi="Helvetica" w:cs="Lucida Grande"/>
          <w:color w:val="000000"/>
        </w:rPr>
        <w:t>Coil the column 2 to 3 times inside a butterfly portfolio heater to ensure the entire length is heated</w:t>
      </w:r>
      <w:r w:rsidR="004514F7">
        <w:rPr>
          <w:rFonts w:ascii="Helvetica" w:hAnsi="Helvetica" w:cs="Lucida Grande"/>
          <w:color w:val="000000"/>
        </w:rPr>
        <w:t xml:space="preserve"> </w:t>
      </w:r>
      <w:r w:rsidR="004514F7" w:rsidRPr="004514F7">
        <w:rPr>
          <w:rFonts w:ascii="Helvetica" w:hAnsi="Helvetica" w:cs="Lucida Grande"/>
          <w:b/>
          <w:color w:val="000000"/>
        </w:rPr>
        <w:t>[2-CU]</w:t>
      </w:r>
      <w:r w:rsidR="00561816">
        <w:rPr>
          <w:rFonts w:ascii="Helvetica" w:hAnsi="Helvetica" w:cs="Lucida Grande"/>
          <w:color w:val="000000"/>
        </w:rPr>
        <w:t>. Tape the column to the inside of the heater, making sure not to tape over the heater’s temperature sensor</w:t>
      </w:r>
      <w:r w:rsidR="004514F7">
        <w:rPr>
          <w:rFonts w:ascii="Helvetica" w:hAnsi="Helvetica" w:cs="Lucida Grande"/>
          <w:color w:val="000000"/>
        </w:rPr>
        <w:t xml:space="preserve"> </w:t>
      </w:r>
      <w:r w:rsidR="004514F7">
        <w:rPr>
          <w:rFonts w:ascii="Helvetica" w:hAnsi="Helvetica" w:cs="Lucida Grande"/>
          <w:b/>
          <w:color w:val="000000"/>
        </w:rPr>
        <w:t>[3</w:t>
      </w:r>
      <w:r w:rsidR="00B244F3">
        <w:rPr>
          <w:rFonts w:ascii="Helvetica" w:hAnsi="Helvetica" w:cs="Lucida Grande"/>
          <w:b/>
          <w:color w:val="000000"/>
        </w:rPr>
        <w:t>-MED-over the shoulder</w:t>
      </w:r>
      <w:r w:rsidR="004514F7" w:rsidRPr="004514F7">
        <w:rPr>
          <w:rFonts w:ascii="Helvetica" w:hAnsi="Helvetica" w:cs="Lucida Grande"/>
          <w:b/>
          <w:color w:val="000000"/>
        </w:rPr>
        <w:t>]</w:t>
      </w:r>
      <w:r w:rsidR="00561816">
        <w:rPr>
          <w:rFonts w:ascii="Helvetica" w:hAnsi="Helvetica" w:cs="Lucida Grande"/>
          <w:color w:val="000000"/>
        </w:rPr>
        <w:t>.</w:t>
      </w:r>
    </w:p>
    <w:p w14:paraId="4237318F" w14:textId="42F43C8B" w:rsidR="00727130" w:rsidRPr="00727130" w:rsidRDefault="00922B9F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packs 1.9 </w:t>
      </w:r>
      <w:proofErr w:type="spellStart"/>
      <w:r w:rsidRPr="00245D71">
        <w:rPr>
          <w:rFonts w:ascii="Helvetica" w:hAnsi="Helvetica" w:cs="Lucida Grande"/>
          <w:color w:val="000000"/>
        </w:rPr>
        <w:t>μ</w:t>
      </w:r>
      <w:r>
        <w:rPr>
          <w:rFonts w:ascii="Helvetica" w:hAnsi="Helvetica" w:cs="Lucida Grande"/>
          <w:color w:val="000000"/>
        </w:rPr>
        <w:t>m</w:t>
      </w:r>
      <w:proofErr w:type="spellEnd"/>
      <w:r>
        <w:rPr>
          <w:rFonts w:ascii="Helvetica" w:hAnsi="Helvetica" w:cs="Lucida Grande"/>
          <w:color w:val="000000"/>
        </w:rPr>
        <w:t xml:space="preserve"> C18 resin into</w:t>
      </w:r>
      <w:r>
        <w:rPr>
          <w:rFonts w:ascii="Helvetica" w:hAnsi="Helvetica" w:cs="Arial"/>
          <w:szCs w:val="24"/>
        </w:rPr>
        <w:t xml:space="preserve"> </w:t>
      </w:r>
      <w:proofErr w:type="gramStart"/>
      <w:r>
        <w:rPr>
          <w:rFonts w:ascii="Helvetica" w:hAnsi="Helvetica" w:cs="Arial"/>
          <w:szCs w:val="24"/>
        </w:rPr>
        <w:t xml:space="preserve">75 </w:t>
      </w:r>
      <w:proofErr w:type="spellStart"/>
      <w:r w:rsidRPr="00245D71">
        <w:rPr>
          <w:rFonts w:ascii="Helvetica" w:hAnsi="Helvetica" w:cs="Lucida Grande"/>
          <w:color w:val="000000"/>
        </w:rPr>
        <w:t>μ</w:t>
      </w:r>
      <w:r>
        <w:rPr>
          <w:rFonts w:ascii="Helvetica" w:hAnsi="Helvetica" w:cs="Lucida Grande"/>
          <w:color w:val="000000"/>
        </w:rPr>
        <w:t>m</w:t>
      </w:r>
      <w:proofErr w:type="spellEnd"/>
      <w:proofErr w:type="gramEnd"/>
      <w:r>
        <w:rPr>
          <w:rFonts w:ascii="Helvetica" w:hAnsi="Helvetica" w:cs="Lucida Grande"/>
          <w:color w:val="000000"/>
        </w:rPr>
        <w:t xml:space="preserve"> inner diameter empty column.</w:t>
      </w:r>
    </w:p>
    <w:p w14:paraId="5A7515B0" w14:textId="2EEA83DD" w:rsidR="00727130" w:rsidRPr="00727130" w:rsidRDefault="00922B9F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up shot of the column, coiled 3 times inside a </w:t>
      </w:r>
      <w:r>
        <w:rPr>
          <w:rFonts w:ascii="Helvetica" w:hAnsi="Helvetica" w:cs="Lucida Grande"/>
          <w:color w:val="000000"/>
        </w:rPr>
        <w:t>butterfly portfolio heater.</w:t>
      </w:r>
    </w:p>
    <w:p w14:paraId="5311A60A" w14:textId="78184583" w:rsidR="00727130" w:rsidRPr="003145A4" w:rsidRDefault="00922B9F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tapes </w:t>
      </w:r>
      <w:r>
        <w:rPr>
          <w:rFonts w:ascii="Helvetica" w:hAnsi="Helvetica" w:cs="Lucida Grande"/>
          <w:color w:val="000000"/>
        </w:rPr>
        <w:t>the column to the inside of the heater.</w:t>
      </w:r>
      <w:r w:rsidR="00B244F3">
        <w:rPr>
          <w:rFonts w:ascii="Helvetica" w:hAnsi="Helvetica" w:cs="Lucida Grande"/>
          <w:color w:val="000000"/>
        </w:rPr>
        <w:t xml:space="preserve"> Make sure to show</w:t>
      </w:r>
      <w:r w:rsidR="00617C3A">
        <w:rPr>
          <w:rFonts w:ascii="Helvetica" w:hAnsi="Helvetica" w:cs="Lucida Grande"/>
          <w:color w:val="000000"/>
        </w:rPr>
        <w:t xml:space="preserve"> some of</w:t>
      </w:r>
      <w:r w:rsidR="00B244F3">
        <w:rPr>
          <w:rFonts w:ascii="Helvetica" w:hAnsi="Helvetica" w:cs="Lucida Grande"/>
          <w:color w:val="000000"/>
        </w:rPr>
        <w:t xml:space="preserve"> the inside of the column as the talent reaches inside to place the tape.</w:t>
      </w:r>
    </w:p>
    <w:p w14:paraId="2C974C83" w14:textId="1E582E55" w:rsidR="00565757" w:rsidRPr="00067AE5" w:rsidRDefault="00561816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67AE5">
        <w:rPr>
          <w:rFonts w:ascii="Helvetica" w:hAnsi="Helvetica" w:cs="Arial"/>
          <w:szCs w:val="24"/>
        </w:rPr>
        <w:t xml:space="preserve">Then, heat the column to </w:t>
      </w:r>
      <w:r w:rsidRPr="00067AE5">
        <w:rPr>
          <w:rFonts w:ascii="Helvetica" w:hAnsi="Helvetica" w:cs="Lucida Grande"/>
          <w:color w:val="000000"/>
        </w:rPr>
        <w:t>65 °C</w:t>
      </w:r>
      <w:r w:rsidR="000C3FF4" w:rsidRPr="00067AE5">
        <w:rPr>
          <w:rFonts w:ascii="Helvetica" w:hAnsi="Helvetica" w:cs="Lucida Grande"/>
          <w:color w:val="000000"/>
        </w:rPr>
        <w:t xml:space="preserve"> </w:t>
      </w:r>
      <w:r w:rsidR="000C3FF4" w:rsidRPr="00067AE5">
        <w:rPr>
          <w:rFonts w:ascii="Helvetica" w:hAnsi="Helvetica" w:cs="Lucida Grande"/>
          <w:b/>
          <w:color w:val="000000"/>
        </w:rPr>
        <w:t>[1-MED/CU]</w:t>
      </w:r>
      <w:r w:rsidRPr="00067AE5">
        <w:rPr>
          <w:rFonts w:ascii="Helvetica" w:hAnsi="Helvetica" w:cs="Lucida Grande"/>
          <w:color w:val="000000"/>
        </w:rPr>
        <w:t xml:space="preserve">. Run 100 </w:t>
      </w:r>
      <w:proofErr w:type="spellStart"/>
      <w:r w:rsidRPr="00067AE5">
        <w:rPr>
          <w:rFonts w:ascii="Helvetica" w:hAnsi="Helvetica" w:cs="Lucida Grande"/>
          <w:color w:val="000000"/>
        </w:rPr>
        <w:t>ng</w:t>
      </w:r>
      <w:proofErr w:type="spellEnd"/>
      <w:r w:rsidRPr="00067AE5">
        <w:rPr>
          <w:rFonts w:ascii="Helvetica" w:hAnsi="Helvetica" w:cs="Lucida Grande"/>
          <w:color w:val="000000"/>
        </w:rPr>
        <w:t xml:space="preserve"> of rat brain peptides through the LC-MS/MS system to assess the system’s quality</w:t>
      </w:r>
      <w:r w:rsidR="000C3FF4" w:rsidRPr="00067AE5">
        <w:rPr>
          <w:rFonts w:ascii="Helvetica" w:hAnsi="Helvetica" w:cs="Lucida Grande"/>
          <w:color w:val="000000"/>
        </w:rPr>
        <w:t xml:space="preserve"> </w:t>
      </w:r>
      <w:r w:rsidR="002B6963" w:rsidRPr="00067AE5">
        <w:rPr>
          <w:rFonts w:ascii="Helvetica" w:hAnsi="Helvetica" w:cs="Lucida Grande"/>
          <w:b/>
          <w:color w:val="000000"/>
        </w:rPr>
        <w:t>[2-WIDE</w:t>
      </w:r>
      <w:r w:rsidR="000C3FF4" w:rsidRPr="00067AE5">
        <w:rPr>
          <w:rFonts w:ascii="Helvetica" w:hAnsi="Helvetica" w:cs="Lucida Grande"/>
          <w:b/>
          <w:color w:val="000000"/>
        </w:rPr>
        <w:t>]</w:t>
      </w:r>
      <w:r w:rsidRPr="00067AE5">
        <w:rPr>
          <w:rFonts w:ascii="Helvetica" w:hAnsi="Helvetica" w:cs="Lucida Grande"/>
          <w:color w:val="000000"/>
        </w:rPr>
        <w:t xml:space="preserve">. Repeat this assessment one additional time </w:t>
      </w:r>
      <w:r w:rsidR="000C3FF4" w:rsidRPr="00067AE5">
        <w:rPr>
          <w:rFonts w:ascii="Helvetica" w:hAnsi="Helvetica" w:cs="Lucida Grande"/>
          <w:b/>
          <w:color w:val="000000"/>
        </w:rPr>
        <w:t>[3-MED-TXT]</w:t>
      </w:r>
      <w:r w:rsidRPr="00067AE5">
        <w:rPr>
          <w:rFonts w:ascii="Helvetica" w:hAnsi="Helvetica" w:cs="Lucida Grande"/>
          <w:color w:val="000000"/>
        </w:rPr>
        <w:t>.</w:t>
      </w:r>
    </w:p>
    <w:p w14:paraId="2DBCBBEA" w14:textId="52D5A37E" w:rsidR="00727130" w:rsidRPr="00727130" w:rsidRDefault="000C3FF4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temperature being set. Alternatively, if this adjustment doesn’t make for a clear close up, film the talent setting the temperature as a [MED] shot.</w:t>
      </w:r>
    </w:p>
    <w:p w14:paraId="3C81C219" w14:textId="05FB8275" w:rsidR="00727130" w:rsidRPr="00727130" w:rsidRDefault="00F579B6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Wide shot while the talent loads the rat brain peptides. Make sure to show what the </w:t>
      </w:r>
      <w:r w:rsidRPr="00F579B6">
        <w:rPr>
          <w:rFonts w:ascii="Helvetica" w:hAnsi="Helvetica" w:cs="Arial"/>
          <w:szCs w:val="24"/>
        </w:rPr>
        <w:t>mass spectrometer and column heater set up looks like</w:t>
      </w:r>
      <w:r>
        <w:rPr>
          <w:rFonts w:ascii="Helvetica" w:hAnsi="Helvetica" w:cs="Arial"/>
          <w:szCs w:val="24"/>
        </w:rPr>
        <w:t xml:space="preserve"> – this shot is to the viewer that set up.</w:t>
      </w:r>
    </w:p>
    <w:p w14:paraId="03F6F64A" w14:textId="2617C2FA" w:rsidR="00727130" w:rsidRPr="00E24898" w:rsidRDefault="000C3FF4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</w:t>
      </w:r>
      <w:r w:rsidR="00F579B6">
        <w:rPr>
          <w:rFonts w:ascii="Helvetica" w:hAnsi="Helvetica" w:cs="Arial"/>
          <w:szCs w:val="24"/>
        </w:rPr>
        <w:t xml:space="preserve"> loads</w:t>
      </w:r>
      <w:r>
        <w:rPr>
          <w:rFonts w:ascii="Helvetica" w:hAnsi="Helvetica" w:cs="Arial"/>
          <w:szCs w:val="24"/>
        </w:rPr>
        <w:t xml:space="preserve"> the rat brain peptides </w:t>
      </w:r>
      <w:r w:rsidR="00F579B6">
        <w:rPr>
          <w:rFonts w:ascii="Helvetica" w:hAnsi="Helvetica" w:cs="Arial"/>
          <w:szCs w:val="24"/>
        </w:rPr>
        <w:t>into the LC-MS/MS system. This shot should be closer and from a different angle than 6.2.2, to show the peptides being loaded.</w:t>
      </w:r>
      <w:r>
        <w:rPr>
          <w:rFonts w:ascii="Helvetica" w:hAnsi="Helvetica" w:cs="Arial"/>
          <w:szCs w:val="24"/>
        </w:rPr>
        <w:t xml:space="preserve"> </w:t>
      </w:r>
      <w:r w:rsidRPr="00561816">
        <w:rPr>
          <w:rFonts w:ascii="Helvetica" w:hAnsi="Helvetica" w:cs="Lucida Grande"/>
          <w:b/>
          <w:color w:val="000000"/>
        </w:rPr>
        <w:t>TEXT: For details on analyzing the LC-MS/MS, see text protocol.</w:t>
      </w:r>
    </w:p>
    <w:p w14:paraId="73B9935A" w14:textId="2C3B5CA4" w:rsidR="00561816" w:rsidRPr="00727130" w:rsidRDefault="00561816" w:rsidP="0056181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this, load approximately 0.2 </w:t>
      </w:r>
      <w:r w:rsidRPr="00245D71">
        <w:rPr>
          <w:rFonts w:ascii="Helvetica" w:hAnsi="Helvetica" w:cs="Lucida Grande"/>
          <w:color w:val="000000"/>
        </w:rPr>
        <w:t>μ</w:t>
      </w:r>
      <w:r>
        <w:rPr>
          <w:rFonts w:ascii="Helvetica" w:hAnsi="Helvetica" w:cs="Lucida Grande"/>
          <w:color w:val="000000"/>
        </w:rPr>
        <w:t>g of reconstituted peptides on the column while flowing 5% buffer A</w:t>
      </w:r>
      <w:r w:rsidR="000C3FF4">
        <w:rPr>
          <w:rFonts w:ascii="Helvetica" w:hAnsi="Helvetica" w:cs="Lucida Grande"/>
          <w:color w:val="000000"/>
        </w:rPr>
        <w:t xml:space="preserve"> </w:t>
      </w:r>
      <w:r w:rsidR="000C3FF4" w:rsidRPr="000C3FF4">
        <w:rPr>
          <w:rFonts w:ascii="Helvetica" w:hAnsi="Helvetica" w:cs="Lucida Grande"/>
          <w:b/>
          <w:color w:val="000000"/>
        </w:rPr>
        <w:t>[1-MED-over the shoulder]</w:t>
      </w:r>
      <w:r>
        <w:rPr>
          <w:rFonts w:ascii="Helvetica" w:hAnsi="Helvetica" w:cs="Lucida Grande"/>
          <w:color w:val="000000"/>
        </w:rPr>
        <w:t>. Elute the column and analyze with the mass spectrometer as outlined in the text protocol</w:t>
      </w:r>
      <w:r w:rsidR="000C3FF4">
        <w:rPr>
          <w:rFonts w:ascii="Helvetica" w:hAnsi="Helvetica" w:cs="Lucida Grande"/>
          <w:color w:val="000000"/>
        </w:rPr>
        <w:t xml:space="preserve"> </w:t>
      </w:r>
      <w:r w:rsidR="000C3FF4" w:rsidRPr="000C3FF4">
        <w:rPr>
          <w:rFonts w:ascii="Helvetica" w:hAnsi="Helvetica" w:cs="Lucida Grande"/>
          <w:b/>
          <w:color w:val="000000"/>
        </w:rPr>
        <w:t>[2-MED]</w:t>
      </w:r>
      <w:r>
        <w:rPr>
          <w:rFonts w:ascii="Helvetica" w:hAnsi="Helvetica" w:cs="Lucida Grande"/>
          <w:color w:val="000000"/>
        </w:rPr>
        <w:t>.</w:t>
      </w:r>
    </w:p>
    <w:p w14:paraId="53B11F4D" w14:textId="19421AD6" w:rsidR="00727130" w:rsidRPr="00727130" w:rsidRDefault="000C3FF4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loads 0.2 </w:t>
      </w:r>
      <w:r w:rsidRPr="00245D71">
        <w:rPr>
          <w:rFonts w:ascii="Helvetica" w:hAnsi="Helvetica" w:cs="Lucida Grande"/>
          <w:color w:val="000000"/>
        </w:rPr>
        <w:t>μ</w:t>
      </w:r>
      <w:r>
        <w:rPr>
          <w:rFonts w:ascii="Helvetica" w:hAnsi="Helvetica" w:cs="Lucida Grande"/>
          <w:color w:val="000000"/>
        </w:rPr>
        <w:t>g of reconstituted peptides on the column.</w:t>
      </w:r>
    </w:p>
    <w:p w14:paraId="4D0ABF9D" w14:textId="68145528" w:rsidR="00727130" w:rsidRPr="00CA4C76" w:rsidRDefault="000C3FF4" w:rsidP="007271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elutes the column, collecting </w:t>
      </w:r>
      <w:proofErr w:type="gramStart"/>
      <w:r>
        <w:rPr>
          <w:rFonts w:ascii="Helvetica" w:hAnsi="Helvetica" w:cs="Arial"/>
          <w:szCs w:val="24"/>
        </w:rPr>
        <w:t>the elute</w:t>
      </w:r>
      <w:proofErr w:type="gramEnd"/>
      <w:r>
        <w:rPr>
          <w:rFonts w:ascii="Helvetica" w:hAnsi="Helvetica" w:cs="Arial"/>
          <w:szCs w:val="24"/>
        </w:rPr>
        <w:t>.</w:t>
      </w:r>
    </w:p>
    <w:p w14:paraId="07BEA8E8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8627EB5" w14:textId="16417D4A" w:rsidR="00CE10F2" w:rsidRPr="00DA117F" w:rsidRDefault="00562CDE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 xml:space="preserve">Results: </w:t>
      </w:r>
      <w:r w:rsidR="00F539E8" w:rsidRPr="00F539E8">
        <w:rPr>
          <w:rFonts w:ascii="Helvetica" w:hAnsi="Helvetica" w:cs="Arial"/>
          <w:b/>
          <w:szCs w:val="24"/>
        </w:rPr>
        <w:t>Deep Proteome Profiling</w:t>
      </w:r>
      <w:r w:rsidR="00F539E8">
        <w:rPr>
          <w:rFonts w:ascii="Helvetica" w:hAnsi="Helvetica" w:cs="Arial"/>
          <w:b/>
          <w:szCs w:val="24"/>
        </w:rPr>
        <w:t xml:space="preserve"> Analysis</w:t>
      </w:r>
    </w:p>
    <w:p w14:paraId="5809CC19" w14:textId="3114436E" w:rsidR="00367C8A" w:rsidRDefault="00562CD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 this study, </w:t>
      </w:r>
      <w:r w:rsidR="00367C8A">
        <w:rPr>
          <w:rFonts w:ascii="Helvetica" w:hAnsi="Helvetica" w:cs="Arial"/>
          <w:szCs w:val="24"/>
        </w:rPr>
        <w:t>a high-throughput method for the quantitation of proteins with a 10-plex isobaric labeling strategy is described</w:t>
      </w:r>
      <w:r w:rsidR="008E0CEA">
        <w:rPr>
          <w:rFonts w:ascii="Helvetica" w:hAnsi="Helvetica" w:cs="Arial"/>
          <w:szCs w:val="24"/>
        </w:rPr>
        <w:t xml:space="preserve"> </w:t>
      </w:r>
      <w:r w:rsidR="008E0CEA" w:rsidRPr="00F83CBD">
        <w:rPr>
          <w:rFonts w:ascii="Helvetica" w:hAnsi="Helvetica" w:cs="Arial"/>
          <w:b/>
          <w:szCs w:val="24"/>
        </w:rPr>
        <w:t>[1-LM]</w:t>
      </w:r>
      <w:r w:rsidR="00367C8A">
        <w:rPr>
          <w:rFonts w:ascii="Helvetica" w:hAnsi="Helvetica" w:cs="Arial"/>
          <w:szCs w:val="24"/>
        </w:rPr>
        <w:t>. TMT labeling efficiency is examined using LC-MS/MS to analyze TMT-labeled samples and corresponding unlabeled samples</w:t>
      </w:r>
      <w:r w:rsidR="008E0CEA">
        <w:rPr>
          <w:rFonts w:ascii="Helvetica" w:hAnsi="Helvetica" w:cs="Arial"/>
          <w:szCs w:val="24"/>
        </w:rPr>
        <w:t xml:space="preserve"> </w:t>
      </w:r>
      <w:r w:rsidR="008E0CEA" w:rsidRPr="00F83CBD">
        <w:rPr>
          <w:rFonts w:ascii="Helvetica" w:hAnsi="Helvetica" w:cs="Arial"/>
          <w:b/>
          <w:szCs w:val="24"/>
        </w:rPr>
        <w:t>[2-LM]</w:t>
      </w:r>
      <w:r w:rsidR="00367C8A">
        <w:rPr>
          <w:rFonts w:ascii="Helvetica" w:hAnsi="Helvetica" w:cs="Arial"/>
          <w:szCs w:val="24"/>
        </w:rPr>
        <w:t xml:space="preserve">. As can be seen, the unlabeled peptide peak is found only in the </w:t>
      </w:r>
      <w:r w:rsidR="00367C8A">
        <w:rPr>
          <w:rFonts w:ascii="Helvetica" w:hAnsi="Helvetica" w:cs="Arial"/>
          <w:szCs w:val="24"/>
        </w:rPr>
        <w:lastRenderedPageBreak/>
        <w:t>unlabeled sample, while the TMT-labeled peptide peak is found only in the labeled sample</w:t>
      </w:r>
      <w:r w:rsidR="008E0CEA">
        <w:rPr>
          <w:rFonts w:ascii="Helvetica" w:hAnsi="Helvetica" w:cs="Arial"/>
          <w:szCs w:val="24"/>
        </w:rPr>
        <w:t xml:space="preserve"> </w:t>
      </w:r>
      <w:r w:rsidR="008E0CEA" w:rsidRPr="00F83CBD">
        <w:rPr>
          <w:rFonts w:ascii="Helvetica" w:hAnsi="Helvetica" w:cs="Arial"/>
          <w:b/>
          <w:szCs w:val="24"/>
        </w:rPr>
        <w:t>[3-LM]</w:t>
      </w:r>
      <w:r w:rsidR="00367C8A">
        <w:rPr>
          <w:rFonts w:ascii="Helvetica" w:hAnsi="Helvetica" w:cs="Arial"/>
          <w:szCs w:val="24"/>
        </w:rPr>
        <w:t>.</w:t>
      </w:r>
    </w:p>
    <w:p w14:paraId="7919D09D" w14:textId="448137A5" w:rsidR="00367C8A" w:rsidRDefault="00367C8A" w:rsidP="00367C8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56474_High_Peng_</w:t>
      </w:r>
      <w:r w:rsidRPr="00367C8A">
        <w:t xml:space="preserve"> </w:t>
      </w:r>
      <w:r w:rsidRPr="00367C8A">
        <w:rPr>
          <w:rFonts w:ascii="Helvetica" w:hAnsi="Helvetica" w:cs="Arial"/>
          <w:szCs w:val="24"/>
        </w:rPr>
        <w:t>JoVE_TMT_fig_v1.11_2</w:t>
      </w:r>
      <w:r>
        <w:rPr>
          <w:rFonts w:ascii="Helvetica" w:hAnsi="Helvetica" w:cs="Arial"/>
          <w:szCs w:val="24"/>
        </w:rPr>
        <w:t>.pdf: Remove the figure text “A” and “B”.</w:t>
      </w:r>
    </w:p>
    <w:p w14:paraId="601C9B5D" w14:textId="76FE43E6" w:rsidR="00367C8A" w:rsidRDefault="00367C8A" w:rsidP="00367C8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56474_High_Peng_</w:t>
      </w:r>
      <w:r w:rsidRPr="00367C8A">
        <w:t xml:space="preserve"> </w:t>
      </w:r>
      <w:r w:rsidRPr="00367C8A">
        <w:rPr>
          <w:rFonts w:ascii="Helvetica" w:hAnsi="Helvetica" w:cs="Arial"/>
          <w:szCs w:val="24"/>
        </w:rPr>
        <w:t>JoVE_TMT_fig_v1.11_2</w:t>
      </w:r>
      <w:r>
        <w:rPr>
          <w:rFonts w:ascii="Helvetica" w:hAnsi="Helvetica" w:cs="Arial"/>
          <w:szCs w:val="24"/>
        </w:rPr>
        <w:t>.pdf: Pop/emphasize the text for the TMT-labeled samples (Figure 2B) and the unlabeled samples (Figure 2A) as each is mentioned in the voiceover.</w:t>
      </w:r>
    </w:p>
    <w:p w14:paraId="64003501" w14:textId="228F3015" w:rsidR="00367C8A" w:rsidRDefault="00367C8A" w:rsidP="00367C8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56474_High_Peng_</w:t>
      </w:r>
      <w:r w:rsidRPr="00367C8A">
        <w:t xml:space="preserve"> </w:t>
      </w:r>
      <w:r w:rsidRPr="00367C8A">
        <w:rPr>
          <w:rFonts w:ascii="Helvetica" w:hAnsi="Helvetica" w:cs="Arial"/>
          <w:szCs w:val="24"/>
        </w:rPr>
        <w:t>JoVE_TMT_fig_v1.11_2</w:t>
      </w:r>
      <w:r>
        <w:rPr>
          <w:rFonts w:ascii="Helvetica" w:hAnsi="Helvetica" w:cs="Arial"/>
          <w:szCs w:val="24"/>
        </w:rPr>
        <w:t>.pdf: Highlight the peak for the unlabeled peptide peak (Figure 2A) during “…the unlabeled peptide peak is found only in the unlabeled sample…” and highlight the peak for the TMT-labeled sample during “…the TMT-labeled peptide peak is found only in the labeled sample.”</w:t>
      </w:r>
    </w:p>
    <w:p w14:paraId="6EC8DA2D" w14:textId="67B12C9A" w:rsidR="00A514BB" w:rsidRPr="00A514BB" w:rsidRDefault="002C3DAB" w:rsidP="00A514B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the effect of the MS2</w:t>
      </w:r>
      <w:r w:rsidR="00AF034B">
        <w:rPr>
          <w:rFonts w:ascii="Helvetica" w:hAnsi="Helvetica" w:cs="Arial"/>
          <w:szCs w:val="24"/>
        </w:rPr>
        <w:t xml:space="preserve"> (pronounced “M-S-two”)</w:t>
      </w:r>
      <w:r>
        <w:rPr>
          <w:rFonts w:ascii="Helvetica" w:hAnsi="Helvetica" w:cs="Arial"/>
          <w:szCs w:val="24"/>
        </w:rPr>
        <w:t xml:space="preserve"> isolation window on interference is evaluated</w:t>
      </w:r>
      <w:r w:rsidR="008E0CEA">
        <w:rPr>
          <w:rFonts w:ascii="Helvetica" w:hAnsi="Helvetica" w:cs="Arial"/>
          <w:szCs w:val="24"/>
        </w:rPr>
        <w:t xml:space="preserve"> </w:t>
      </w:r>
      <w:r w:rsidR="008E0CEA" w:rsidRPr="00F83CBD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>.</w:t>
      </w:r>
      <w:r w:rsidR="00A514BB">
        <w:rPr>
          <w:rFonts w:ascii="Helvetica" w:hAnsi="Helvetica" w:cs="Arial"/>
          <w:szCs w:val="24"/>
        </w:rPr>
        <w:t xml:space="preserve"> All MS2 scans are designated either as a clean or a noisy scan</w:t>
      </w:r>
      <w:r w:rsidR="008E0CEA">
        <w:rPr>
          <w:rFonts w:ascii="Helvetica" w:hAnsi="Helvetica" w:cs="Arial"/>
          <w:szCs w:val="24"/>
        </w:rPr>
        <w:t xml:space="preserve"> </w:t>
      </w:r>
      <w:r w:rsidR="008E0CEA" w:rsidRPr="00F83CBD">
        <w:rPr>
          <w:rFonts w:ascii="Helvetica" w:hAnsi="Helvetica" w:cs="Arial"/>
          <w:b/>
          <w:szCs w:val="24"/>
        </w:rPr>
        <w:t>[2-LM]</w:t>
      </w:r>
      <w:r w:rsidR="00A514BB">
        <w:rPr>
          <w:rFonts w:ascii="Helvetica" w:hAnsi="Helvetica" w:cs="Arial"/>
          <w:szCs w:val="24"/>
        </w:rPr>
        <w:t>. While the clean scans exhibit y</w:t>
      </w:r>
      <w:r w:rsidR="00A514BB" w:rsidRPr="00A514BB">
        <w:rPr>
          <w:rFonts w:ascii="Helvetica" w:hAnsi="Helvetica" w:cs="Arial"/>
          <w:szCs w:val="24"/>
          <w:vertAlign w:val="subscript"/>
        </w:rPr>
        <w:t>1</w:t>
      </w:r>
      <w:r w:rsidR="00A514BB">
        <w:rPr>
          <w:rFonts w:ascii="Helvetica" w:hAnsi="Helvetica" w:cs="Arial"/>
          <w:szCs w:val="24"/>
        </w:rPr>
        <w:t xml:space="preserve"> </w:t>
      </w:r>
      <w:r w:rsidR="00AF034B">
        <w:rPr>
          <w:rFonts w:ascii="Helvetica" w:hAnsi="Helvetica" w:cs="Arial"/>
          <w:szCs w:val="24"/>
        </w:rPr>
        <w:t xml:space="preserve">(pronounced “y-one”) </w:t>
      </w:r>
      <w:r w:rsidR="00A514BB">
        <w:rPr>
          <w:rFonts w:ascii="Helvetica" w:hAnsi="Helvetica" w:cs="Arial"/>
          <w:szCs w:val="24"/>
        </w:rPr>
        <w:t xml:space="preserve">ions of only lysine, the noisy scans exhibit them in both lysine and </w:t>
      </w:r>
      <w:r w:rsidR="00A514BB" w:rsidRPr="00A514BB">
        <w:rPr>
          <w:rFonts w:ascii="Helvetica" w:hAnsi="Helvetica" w:cs="Arial"/>
          <w:szCs w:val="24"/>
        </w:rPr>
        <w:t>arginine</w:t>
      </w:r>
      <w:r w:rsidR="008E0CEA">
        <w:rPr>
          <w:rFonts w:ascii="Helvetica" w:hAnsi="Helvetica" w:cs="Arial"/>
          <w:szCs w:val="24"/>
        </w:rPr>
        <w:t xml:space="preserve"> </w:t>
      </w:r>
      <w:r w:rsidR="008E0CEA" w:rsidRPr="00F83CBD">
        <w:rPr>
          <w:rFonts w:ascii="Helvetica" w:hAnsi="Helvetica" w:cs="Arial"/>
          <w:b/>
          <w:szCs w:val="24"/>
        </w:rPr>
        <w:t>[3-LM]</w:t>
      </w:r>
      <w:r w:rsidR="00A514BB">
        <w:rPr>
          <w:rFonts w:ascii="Helvetica" w:hAnsi="Helvetica" w:cs="Arial"/>
          <w:szCs w:val="24"/>
        </w:rPr>
        <w:t>.</w:t>
      </w:r>
    </w:p>
    <w:p w14:paraId="0F0B9733" w14:textId="0D1A7F2E" w:rsidR="00A514BB" w:rsidRDefault="00A514BB" w:rsidP="00A514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56474_High_Peng_</w:t>
      </w:r>
      <w:r w:rsidRPr="00367C8A">
        <w:t xml:space="preserve"> </w:t>
      </w:r>
      <w:r>
        <w:rPr>
          <w:rFonts w:ascii="Helvetica" w:hAnsi="Helvetica" w:cs="Arial"/>
          <w:szCs w:val="24"/>
        </w:rPr>
        <w:t>JoVE_TMT_fig_v1.11_3.pdf: Show only Figure 3A. Remove figure text “A”.</w:t>
      </w:r>
    </w:p>
    <w:p w14:paraId="4C8DD171" w14:textId="6F856D8B" w:rsidR="00A514BB" w:rsidRDefault="00A514BB" w:rsidP="00A514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56474_High_Peng_</w:t>
      </w:r>
      <w:r w:rsidRPr="00367C8A">
        <w:t xml:space="preserve"> </w:t>
      </w:r>
      <w:r>
        <w:rPr>
          <w:rFonts w:ascii="Helvetica" w:hAnsi="Helvetica" w:cs="Arial"/>
          <w:szCs w:val="24"/>
        </w:rPr>
        <w:t xml:space="preserve">JoVE_TMT_fig_v1.11_3.pdf: Still showing only Figure 3A. Pop/emphasize the </w:t>
      </w:r>
      <w:r w:rsidR="00CF6B47">
        <w:rPr>
          <w:rFonts w:ascii="Helvetica" w:hAnsi="Helvetica" w:cs="Arial"/>
          <w:szCs w:val="24"/>
        </w:rPr>
        <w:t>image for the “Clean scan” and the image for the “Noisy scan” as each is mentioned in the voiceover.</w:t>
      </w:r>
    </w:p>
    <w:p w14:paraId="35A3C8F6" w14:textId="25CED4E5" w:rsidR="00CE10F2" w:rsidRPr="00CF6B47" w:rsidRDefault="00CF6B47" w:rsidP="00CF6B4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56474_High_Peng_</w:t>
      </w:r>
      <w:r w:rsidRPr="00367C8A">
        <w:t xml:space="preserve"> </w:t>
      </w:r>
      <w:r>
        <w:rPr>
          <w:rFonts w:ascii="Helvetica" w:hAnsi="Helvetica" w:cs="Arial"/>
          <w:szCs w:val="24"/>
        </w:rPr>
        <w:t>JoVE_TMT_fig_v1.11_3.pdf: Highlight the peak for the “y</w:t>
      </w:r>
      <w:r w:rsidRPr="00CF6B47">
        <w:rPr>
          <w:rFonts w:ascii="Helvetica" w:hAnsi="Helvetica" w:cs="Arial"/>
          <w:szCs w:val="24"/>
          <w:vertAlign w:val="subscript"/>
        </w:rPr>
        <w:t>1</w:t>
      </w:r>
      <w:r>
        <w:rPr>
          <w:rFonts w:ascii="Helvetica" w:hAnsi="Helvetica" w:cs="Arial"/>
          <w:szCs w:val="24"/>
        </w:rPr>
        <w:t xml:space="preserve"> ion (R)” in the Clean scan during “…exhibit y</w:t>
      </w:r>
      <w:r w:rsidRPr="00A514BB">
        <w:rPr>
          <w:rFonts w:ascii="Helvetica" w:hAnsi="Helvetica" w:cs="Arial"/>
          <w:szCs w:val="24"/>
          <w:vertAlign w:val="subscript"/>
        </w:rPr>
        <w:t>1</w:t>
      </w:r>
      <w:r>
        <w:rPr>
          <w:rFonts w:ascii="Helvetica" w:hAnsi="Helvetica" w:cs="Arial"/>
          <w:szCs w:val="24"/>
        </w:rPr>
        <w:t xml:space="preserve"> ions of only lysine”. Highlight the peaks in the Noisy scan for “y</w:t>
      </w:r>
      <w:r w:rsidRPr="00CF6B47">
        <w:rPr>
          <w:rFonts w:ascii="Helvetica" w:hAnsi="Helvetica" w:cs="Arial"/>
          <w:szCs w:val="24"/>
          <w:vertAlign w:val="subscript"/>
        </w:rPr>
        <w:t>1</w:t>
      </w:r>
      <w:r>
        <w:rPr>
          <w:rFonts w:ascii="Helvetica" w:hAnsi="Helvetica" w:cs="Arial"/>
          <w:szCs w:val="24"/>
        </w:rPr>
        <w:t xml:space="preserve"> ion (R)” (it’s the green peak on the left, in the same place as the same peak in the clean scan) and for “y</w:t>
      </w:r>
      <w:r w:rsidRPr="00CF6B47">
        <w:rPr>
          <w:rFonts w:ascii="Helvetica" w:hAnsi="Helvetica" w:cs="Arial"/>
          <w:szCs w:val="24"/>
          <w:vertAlign w:val="subscript"/>
        </w:rPr>
        <w:t>1</w:t>
      </w:r>
      <w:r>
        <w:rPr>
          <w:rFonts w:ascii="Helvetica" w:hAnsi="Helvetica" w:cs="Arial"/>
          <w:szCs w:val="24"/>
        </w:rPr>
        <w:t xml:space="preserve"> ion (K)” during “…the noisy scans exhibit them in both lysine and </w:t>
      </w:r>
      <w:r w:rsidRPr="00A514BB">
        <w:rPr>
          <w:rFonts w:ascii="Helvetica" w:hAnsi="Helvetica" w:cs="Arial"/>
          <w:szCs w:val="24"/>
        </w:rPr>
        <w:t>arginine</w:t>
      </w:r>
      <w:r>
        <w:rPr>
          <w:rFonts w:ascii="Helvetica" w:hAnsi="Helvetica" w:cs="Arial"/>
          <w:szCs w:val="24"/>
        </w:rPr>
        <w:t>.”</w:t>
      </w:r>
    </w:p>
    <w:p w14:paraId="0ACA2A9D" w14:textId="5925A85F" w:rsidR="00CF6B47" w:rsidRDefault="00CF6B47" w:rsidP="00CF6B4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Representative interference removal using </w:t>
      </w:r>
      <w:r w:rsidRPr="00CF6B47">
        <w:rPr>
          <w:rFonts w:ascii="Helvetica" w:hAnsi="Helvetica" w:cs="Arial"/>
          <w:i/>
          <w:szCs w:val="24"/>
        </w:rPr>
        <w:t>E</w:t>
      </w:r>
      <w:r>
        <w:rPr>
          <w:rFonts w:ascii="Helvetica" w:hAnsi="Helvetica" w:cs="Arial"/>
          <w:i/>
          <w:szCs w:val="24"/>
        </w:rPr>
        <w:t>.</w:t>
      </w:r>
      <w:r w:rsidRPr="00CF6B47">
        <w:rPr>
          <w:rFonts w:ascii="Helvetica" w:hAnsi="Helvetica" w:cs="Arial"/>
          <w:i/>
          <w:szCs w:val="24"/>
        </w:rPr>
        <w:t xml:space="preserve"> coli</w:t>
      </w:r>
      <w:r>
        <w:rPr>
          <w:rFonts w:ascii="Helvetica" w:hAnsi="Helvetica" w:cs="Arial"/>
          <w:szCs w:val="24"/>
        </w:rPr>
        <w:t xml:space="preserve"> peptides – individually labeled with 3 different TMT reagents – is shown here</w:t>
      </w:r>
      <w:r w:rsidR="008E0CEA">
        <w:rPr>
          <w:rFonts w:ascii="Helvetica" w:hAnsi="Helvetica" w:cs="Arial"/>
          <w:szCs w:val="24"/>
        </w:rPr>
        <w:t xml:space="preserve"> </w:t>
      </w:r>
      <w:r w:rsidR="008E0CEA" w:rsidRPr="00F83CBD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 xml:space="preserve">. The summed relative intensities </w:t>
      </w:r>
      <w:proofErr w:type="gramStart"/>
      <w:r>
        <w:rPr>
          <w:rFonts w:ascii="Helvetica" w:hAnsi="Helvetica" w:cs="Arial"/>
          <w:szCs w:val="24"/>
        </w:rPr>
        <w:t>reveals</w:t>
      </w:r>
      <w:proofErr w:type="gramEnd"/>
      <w:r>
        <w:rPr>
          <w:rFonts w:ascii="Helvetica" w:hAnsi="Helvetica" w:cs="Arial"/>
          <w:szCs w:val="24"/>
        </w:rPr>
        <w:t xml:space="preserve"> that y</w:t>
      </w:r>
      <w:r w:rsidRPr="00CF6B47">
        <w:rPr>
          <w:rFonts w:ascii="Helvetica" w:hAnsi="Helvetica" w:cs="Arial"/>
          <w:szCs w:val="24"/>
          <w:vertAlign w:val="subscript"/>
        </w:rPr>
        <w:t>1</w:t>
      </w:r>
      <w:r>
        <w:rPr>
          <w:rFonts w:ascii="Helvetica" w:hAnsi="Helvetica" w:cs="Arial"/>
          <w:szCs w:val="24"/>
        </w:rPr>
        <w:t xml:space="preserve"> ion-based correction is more accurate for TMT-based quantitation</w:t>
      </w:r>
      <w:r w:rsidR="008E0CEA">
        <w:rPr>
          <w:rFonts w:ascii="Helvetica" w:hAnsi="Helvetica" w:cs="Arial"/>
          <w:szCs w:val="24"/>
        </w:rPr>
        <w:t xml:space="preserve"> </w:t>
      </w:r>
      <w:r w:rsidR="008E0CEA" w:rsidRPr="00F83CBD">
        <w:rPr>
          <w:rFonts w:ascii="Helvetica" w:hAnsi="Helvetica" w:cs="Arial"/>
          <w:b/>
          <w:szCs w:val="24"/>
        </w:rPr>
        <w:t>[2-LM]</w:t>
      </w:r>
      <w:r>
        <w:rPr>
          <w:rFonts w:ascii="Helvetica" w:hAnsi="Helvetica" w:cs="Arial"/>
          <w:szCs w:val="24"/>
        </w:rPr>
        <w:t>.</w:t>
      </w:r>
    </w:p>
    <w:p w14:paraId="1B0D29BF" w14:textId="206CA69A" w:rsidR="005B4DB3" w:rsidRDefault="005B4DB3" w:rsidP="00CF6B4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56474_High_Peng_</w:t>
      </w:r>
      <w:r w:rsidRPr="00367C8A">
        <w:t xml:space="preserve"> </w:t>
      </w:r>
      <w:r>
        <w:rPr>
          <w:rFonts w:ascii="Helvetica" w:hAnsi="Helvetica" w:cs="Arial"/>
          <w:szCs w:val="24"/>
        </w:rPr>
        <w:t>JoVE_TMT_fig_v1.11_3.pdf</w:t>
      </w:r>
      <w:r w:rsidR="00CF6B47">
        <w:rPr>
          <w:rFonts w:ascii="Helvetica" w:hAnsi="Helvetica" w:cs="Arial"/>
          <w:szCs w:val="24"/>
        </w:rPr>
        <w:t>: Show only Figure 3B. Remove figure text “B”.</w:t>
      </w:r>
    </w:p>
    <w:p w14:paraId="7B1968F7" w14:textId="23BD1509" w:rsidR="00CF6B47" w:rsidRDefault="00CF6B47" w:rsidP="00CF6B4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56474_High_Peng_</w:t>
      </w:r>
      <w:r w:rsidRPr="00367C8A">
        <w:t xml:space="preserve"> </w:t>
      </w:r>
      <w:r>
        <w:rPr>
          <w:rFonts w:ascii="Helvetica" w:hAnsi="Helvetica" w:cs="Arial"/>
          <w:szCs w:val="24"/>
        </w:rPr>
        <w:t>JoVE_TMT_fig_v1.11_3.pdf: Still show only Figure 3B. Highlight the 3 green columns.</w:t>
      </w:r>
    </w:p>
    <w:p w14:paraId="37C7C3C7" w14:textId="77777777" w:rsidR="00305187" w:rsidRPr="00E24898" w:rsidRDefault="00305187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44D21EF0" w14:textId="35910FA8" w:rsidR="00CE10F2" w:rsidRDefault="00CE10F2" w:rsidP="00AF034B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</w:t>
      </w:r>
      <w:r w:rsidR="00AF034B">
        <w:rPr>
          <w:rFonts w:ascii="Helvetica" w:hAnsi="Helvetica" w:cs="Arial"/>
          <w:b/>
          <w:szCs w:val="24"/>
        </w:rPr>
        <w:t>ion (said by authors on camera)</w:t>
      </w:r>
    </w:p>
    <w:p w14:paraId="1B1A1948" w14:textId="77777777" w:rsidR="00850C69" w:rsidRDefault="00850C69" w:rsidP="00850C69">
      <w:pPr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5348933B" w14:textId="5BD9EDE8" w:rsidR="00850C69" w:rsidRPr="00850C69" w:rsidRDefault="00850C69" w:rsidP="00850C69">
      <w:pPr>
        <w:ind w:left="360"/>
        <w:jc w:val="both"/>
        <w:outlineLvl w:val="0"/>
        <w:rPr>
          <w:rFonts w:ascii="Helvetica" w:hAnsi="Helvetica" w:cs="Arial"/>
          <w:szCs w:val="24"/>
        </w:rPr>
      </w:pPr>
      <w:r w:rsidRPr="00850C69">
        <w:rPr>
          <w:rFonts w:ascii="Helvetica" w:hAnsi="Helvetica" w:cs="Arial"/>
          <w:szCs w:val="24"/>
          <w:highlight w:val="green"/>
        </w:rPr>
        <w:lastRenderedPageBreak/>
        <w:t xml:space="preserve">(Editor: The author said that the videographer </w:t>
      </w:r>
      <w:proofErr w:type="spellStart"/>
      <w:r w:rsidRPr="00850C69">
        <w:rPr>
          <w:rFonts w:ascii="Helvetica" w:hAnsi="Helvetica" w:cs="Arial"/>
          <w:szCs w:val="24"/>
          <w:highlight w:val="green"/>
        </w:rPr>
        <w:t>mis</w:t>
      </w:r>
      <w:proofErr w:type="spellEnd"/>
      <w:r w:rsidRPr="00850C69">
        <w:rPr>
          <w:rFonts w:ascii="Helvetica" w:hAnsi="Helvetica" w:cs="Arial"/>
          <w:szCs w:val="24"/>
          <w:highlight w:val="green"/>
        </w:rPr>
        <w:t>-slated everything for the interviews with Andy High. I’ve included the numbers below for what they may be slated)</w:t>
      </w:r>
    </w:p>
    <w:p w14:paraId="4BF9B933" w14:textId="5288C43B" w:rsidR="00CE10F2" w:rsidRPr="00AF034B" w:rsidRDefault="0018402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AF034B">
        <w:rPr>
          <w:rFonts w:ascii="Helvetica" w:hAnsi="Helvetica" w:cs="Arial"/>
          <w:szCs w:val="24"/>
          <w:u w:val="single"/>
        </w:rPr>
        <w:t>Andy High</w:t>
      </w:r>
      <w:r w:rsidR="00CE10F2" w:rsidRPr="00AF034B">
        <w:rPr>
          <w:rFonts w:ascii="Helvetica" w:hAnsi="Helvetica" w:cs="Arial"/>
          <w:szCs w:val="24"/>
        </w:rPr>
        <w:t xml:space="preserve">: Once mastered, this </w:t>
      </w:r>
      <w:r w:rsidRPr="00AF034B">
        <w:rPr>
          <w:rFonts w:ascii="Helvetica" w:hAnsi="Helvetica" w:cs="Arial"/>
          <w:szCs w:val="24"/>
        </w:rPr>
        <w:t xml:space="preserve">protocol </w:t>
      </w:r>
      <w:r w:rsidRPr="00AF034B">
        <w:rPr>
          <w:rFonts w:ascii="Helvetica" w:hAnsi="Helvetica"/>
        </w:rPr>
        <w:t xml:space="preserve">can be </w:t>
      </w:r>
      <w:r w:rsidRPr="00AF034B">
        <w:rPr>
          <w:rFonts w:ascii="Helvetica" w:hAnsi="Helvetica" w:cs="Arial"/>
          <w:szCs w:val="24"/>
        </w:rPr>
        <w:t>completed</w:t>
      </w:r>
      <w:r w:rsidR="00CE10F2" w:rsidRPr="00AF034B">
        <w:rPr>
          <w:rFonts w:ascii="Helvetica" w:hAnsi="Helvetica"/>
        </w:rPr>
        <w:t xml:space="preserve"> in </w:t>
      </w:r>
      <w:r w:rsidR="00AF034B">
        <w:rPr>
          <w:rFonts w:ascii="Helvetica" w:hAnsi="Helvetica" w:cs="Arial"/>
          <w:szCs w:val="24"/>
        </w:rPr>
        <w:t xml:space="preserve">4 to </w:t>
      </w:r>
      <w:r w:rsidRPr="00AF034B">
        <w:rPr>
          <w:rFonts w:ascii="Helvetica" w:hAnsi="Helvetica" w:cs="Arial"/>
          <w:szCs w:val="24"/>
        </w:rPr>
        <w:t>5 weeks</w:t>
      </w:r>
      <w:r w:rsidR="00CE10F2" w:rsidRPr="00AF034B">
        <w:rPr>
          <w:rFonts w:ascii="Helvetica" w:hAnsi="Helvetica"/>
        </w:rPr>
        <w:t xml:space="preserve"> if it is performed properly.</w:t>
      </w:r>
      <w:r w:rsidR="00850C69">
        <w:rPr>
          <w:rFonts w:ascii="Helvetica" w:hAnsi="Helvetica"/>
        </w:rPr>
        <w:t xml:space="preserve"> </w:t>
      </w:r>
      <w:r w:rsidR="00850C69" w:rsidRPr="00850C69">
        <w:rPr>
          <w:rFonts w:ascii="Helvetica" w:hAnsi="Helvetica"/>
          <w:highlight w:val="green"/>
        </w:rPr>
        <w:t>(Author Comment: Was accidently slated as 2.1)</w:t>
      </w:r>
    </w:p>
    <w:p w14:paraId="4642B577" w14:textId="0061FD56" w:rsidR="00CE10F2" w:rsidRPr="00AF034B" w:rsidRDefault="005B191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F034B">
        <w:rPr>
          <w:rFonts w:ascii="Helvetica" w:hAnsi="Helvetica" w:cs="Arial"/>
          <w:szCs w:val="24"/>
          <w:u w:val="single"/>
        </w:rPr>
        <w:t>Andy High</w:t>
      </w:r>
      <w:r w:rsidR="00472752" w:rsidRPr="00AF034B">
        <w:rPr>
          <w:rFonts w:ascii="Helvetica" w:hAnsi="Helvetica" w:cs="Arial"/>
          <w:szCs w:val="24"/>
        </w:rPr>
        <w:t xml:space="preserve">: </w:t>
      </w:r>
      <w:r w:rsidR="00CE10F2" w:rsidRPr="00AF034B">
        <w:rPr>
          <w:rFonts w:ascii="Helvetica" w:hAnsi="Helvetica" w:cs="Arial"/>
          <w:szCs w:val="24"/>
        </w:rPr>
        <w:t xml:space="preserve">While attempting this procedure, it’s important to </w:t>
      </w:r>
      <w:r w:rsidR="00CE10F2" w:rsidRPr="00AF034B">
        <w:rPr>
          <w:rFonts w:ascii="Helvetica" w:hAnsi="Helvetica"/>
        </w:rPr>
        <w:t xml:space="preserve">remember to </w:t>
      </w:r>
      <w:r w:rsidRPr="00AF034B">
        <w:rPr>
          <w:rFonts w:ascii="Helvetica" w:hAnsi="Helvetica" w:cs="Arial"/>
          <w:szCs w:val="24"/>
        </w:rPr>
        <w:t>complete all the quality control steps to insure the final data set is as accurate as possible</w:t>
      </w:r>
      <w:r w:rsidR="00CE10F2" w:rsidRPr="00AF034B">
        <w:rPr>
          <w:rFonts w:ascii="Helvetica" w:hAnsi="Helvetica" w:cs="Arial"/>
          <w:szCs w:val="24"/>
        </w:rPr>
        <w:t>.</w:t>
      </w:r>
      <w:r w:rsidR="00850C69">
        <w:rPr>
          <w:rFonts w:ascii="Helvetica" w:hAnsi="Helvetica" w:cs="Arial"/>
          <w:szCs w:val="24"/>
        </w:rPr>
        <w:t xml:space="preserve"> </w:t>
      </w:r>
      <w:r w:rsidR="00850C69" w:rsidRPr="00850C69">
        <w:rPr>
          <w:rFonts w:ascii="Helvetica" w:hAnsi="Helvetica"/>
          <w:highlight w:val="green"/>
        </w:rPr>
        <w:t>(Author Comme</w:t>
      </w:r>
      <w:r w:rsidR="00850C69">
        <w:rPr>
          <w:rFonts w:ascii="Helvetica" w:hAnsi="Helvetica"/>
          <w:highlight w:val="green"/>
        </w:rPr>
        <w:t>nt: Was accidently slated as 2.2</w:t>
      </w:r>
      <w:r w:rsidR="00850C69" w:rsidRPr="00850C69">
        <w:rPr>
          <w:rFonts w:ascii="Helvetica" w:hAnsi="Helvetica"/>
          <w:highlight w:val="green"/>
        </w:rPr>
        <w:t>)</w:t>
      </w:r>
    </w:p>
    <w:p w14:paraId="08386B34" w14:textId="4997D52E" w:rsidR="00CE10F2" w:rsidRPr="00AF034B" w:rsidRDefault="005B191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F034B">
        <w:rPr>
          <w:rFonts w:ascii="Helvetica" w:hAnsi="Helvetica" w:cs="Arial"/>
          <w:szCs w:val="24"/>
          <w:u w:val="single"/>
        </w:rPr>
        <w:t>Andy High</w:t>
      </w:r>
      <w:r w:rsidR="00472752" w:rsidRPr="00AF034B">
        <w:rPr>
          <w:rFonts w:ascii="Helvetica" w:hAnsi="Helvetica" w:cs="Arial"/>
          <w:szCs w:val="24"/>
        </w:rPr>
        <w:t xml:space="preserve">: </w:t>
      </w:r>
      <w:r w:rsidR="003A6458" w:rsidRPr="00AF034B">
        <w:rPr>
          <w:rFonts w:ascii="Helvetica" w:hAnsi="Helvetica" w:cs="Arial"/>
          <w:szCs w:val="24"/>
        </w:rPr>
        <w:t>Adapting</w:t>
      </w:r>
      <w:r w:rsidR="00CE10F2" w:rsidRPr="00AF034B">
        <w:rPr>
          <w:rFonts w:ascii="Helvetica" w:hAnsi="Helvetica" w:cs="Arial"/>
          <w:szCs w:val="24"/>
        </w:rPr>
        <w:t xml:space="preserve"> this procedure</w:t>
      </w:r>
      <w:r w:rsidR="003A6458" w:rsidRPr="00AF034B">
        <w:rPr>
          <w:rFonts w:ascii="Helvetica" w:hAnsi="Helvetica" w:cs="Arial"/>
          <w:szCs w:val="24"/>
        </w:rPr>
        <w:t xml:space="preserve"> to focus on </w:t>
      </w:r>
      <w:proofErr w:type="gramStart"/>
      <w:r w:rsidR="003A6458" w:rsidRPr="00AF034B">
        <w:rPr>
          <w:rFonts w:ascii="Helvetica" w:hAnsi="Helvetica" w:cs="Arial"/>
          <w:szCs w:val="24"/>
        </w:rPr>
        <w:t>post translational</w:t>
      </w:r>
      <w:proofErr w:type="gramEnd"/>
      <w:r w:rsidR="003A6458" w:rsidRPr="00AF034B">
        <w:rPr>
          <w:rFonts w:ascii="Helvetica" w:hAnsi="Helvetica" w:cs="Arial"/>
          <w:szCs w:val="24"/>
        </w:rPr>
        <w:t xml:space="preserve"> modifications</w:t>
      </w:r>
      <w:r w:rsidR="00CE10F2" w:rsidRPr="00AF034B">
        <w:rPr>
          <w:rFonts w:ascii="Helvetica" w:hAnsi="Helvetica" w:cs="Arial"/>
          <w:szCs w:val="24"/>
        </w:rPr>
        <w:t xml:space="preserve">, other </w:t>
      </w:r>
      <w:r w:rsidR="003A6458" w:rsidRPr="00AF034B">
        <w:rPr>
          <w:rFonts w:ascii="Helvetica" w:hAnsi="Helvetica" w:cs="Arial"/>
          <w:szCs w:val="24"/>
        </w:rPr>
        <w:t>questions</w:t>
      </w:r>
      <w:r w:rsidR="00CE10F2" w:rsidRPr="00AF034B">
        <w:rPr>
          <w:rFonts w:ascii="Helvetica" w:hAnsi="Helvetica" w:cs="Arial"/>
          <w:szCs w:val="24"/>
        </w:rPr>
        <w:t xml:space="preserve"> like </w:t>
      </w:r>
      <w:r w:rsidR="003A6458" w:rsidRPr="00AF034B">
        <w:rPr>
          <w:rFonts w:ascii="Helvetica" w:hAnsi="Helvetica" w:cs="Arial"/>
          <w:szCs w:val="24"/>
        </w:rPr>
        <w:t xml:space="preserve">how does phosphorylation, acetylation, or </w:t>
      </w:r>
      <w:proofErr w:type="spellStart"/>
      <w:r w:rsidR="003A6458" w:rsidRPr="00AF034B">
        <w:rPr>
          <w:rFonts w:ascii="Helvetica" w:hAnsi="Helvetica" w:cs="Arial"/>
          <w:szCs w:val="24"/>
        </w:rPr>
        <w:t>ubiquination</w:t>
      </w:r>
      <w:proofErr w:type="spellEnd"/>
      <w:r w:rsidR="003A6458" w:rsidRPr="00AF034B">
        <w:rPr>
          <w:rFonts w:ascii="Helvetica" w:hAnsi="Helvetica" w:cs="Arial"/>
          <w:szCs w:val="24"/>
        </w:rPr>
        <w:t xml:space="preserve"> change in response to a drug or disease progression can be answered.</w:t>
      </w:r>
      <w:r w:rsidR="00850C69">
        <w:rPr>
          <w:rFonts w:ascii="Helvetica" w:hAnsi="Helvetica" w:cs="Arial"/>
          <w:szCs w:val="24"/>
        </w:rPr>
        <w:t xml:space="preserve"> </w:t>
      </w:r>
      <w:r w:rsidR="00850C69" w:rsidRPr="00850C69">
        <w:rPr>
          <w:rFonts w:ascii="Helvetica" w:hAnsi="Helvetica"/>
          <w:highlight w:val="green"/>
        </w:rPr>
        <w:t>(Author Comme</w:t>
      </w:r>
      <w:r w:rsidR="00850C69">
        <w:rPr>
          <w:rFonts w:ascii="Helvetica" w:hAnsi="Helvetica"/>
          <w:highlight w:val="green"/>
        </w:rPr>
        <w:t>nt: Was accidently slated as 2.3</w:t>
      </w:r>
      <w:r w:rsidR="00850C69" w:rsidRPr="00850C69">
        <w:rPr>
          <w:rFonts w:ascii="Helvetica" w:hAnsi="Helvetica"/>
          <w:highlight w:val="green"/>
        </w:rPr>
        <w:t>)</w:t>
      </w:r>
    </w:p>
    <w:p w14:paraId="77755C9D" w14:textId="60A2F6A0" w:rsidR="00CE10F2" w:rsidRPr="00AA132F" w:rsidRDefault="001A7C5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1A7C5F">
        <w:rPr>
          <w:rFonts w:ascii="Helvetica" w:hAnsi="Helvetica" w:cs="Arial"/>
          <w:szCs w:val="24"/>
          <w:u w:val="single"/>
        </w:rPr>
        <w:t>Junmin</w:t>
      </w:r>
      <w:proofErr w:type="spellEnd"/>
      <w:r w:rsidRPr="001A7C5F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Pr="001A7C5F">
        <w:rPr>
          <w:rFonts w:ascii="Helvetica" w:hAnsi="Helvetica" w:cs="Arial"/>
          <w:szCs w:val="24"/>
          <w:u w:val="single"/>
        </w:rPr>
        <w:t>Peng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After its develop</w:t>
      </w:r>
      <w:r w:rsidR="00CE10F2" w:rsidRPr="00AF034B">
        <w:rPr>
          <w:rFonts w:ascii="Helvetica" w:hAnsi="Helvetica" w:cs="Arial"/>
          <w:szCs w:val="24"/>
        </w:rPr>
        <w:t xml:space="preserve">ment, this technique </w:t>
      </w:r>
      <w:r w:rsidR="00D3745E" w:rsidRPr="00AF034B">
        <w:rPr>
          <w:rFonts w:ascii="Helvetica" w:hAnsi="Helvetica" w:cs="Arial"/>
          <w:szCs w:val="24"/>
        </w:rPr>
        <w:t>helped to pave</w:t>
      </w:r>
      <w:r w:rsidR="00CE10F2" w:rsidRPr="00AF034B">
        <w:rPr>
          <w:rFonts w:ascii="Helvetica" w:hAnsi="Helvetica"/>
        </w:rPr>
        <w:t xml:space="preserve"> the way for researchers in the field of </w:t>
      </w:r>
      <w:r w:rsidR="00D3745E" w:rsidRPr="00AF034B">
        <w:rPr>
          <w:rFonts w:ascii="Helvetica" w:hAnsi="Helvetica" w:cs="Arial"/>
          <w:szCs w:val="24"/>
        </w:rPr>
        <w:t>proteomics</w:t>
      </w:r>
      <w:r w:rsidR="00D3745E" w:rsidRPr="00AF034B">
        <w:rPr>
          <w:rFonts w:ascii="Helvetica" w:hAnsi="Helvetica"/>
        </w:rPr>
        <w:t xml:space="preserve"> </w:t>
      </w:r>
      <w:r w:rsidR="00CE10F2" w:rsidRPr="00AF034B">
        <w:rPr>
          <w:rFonts w:ascii="Helvetica" w:hAnsi="Helvetica"/>
        </w:rPr>
        <w:t xml:space="preserve">to explore </w:t>
      </w:r>
      <w:r w:rsidR="00D3745E" w:rsidRPr="00AF034B">
        <w:rPr>
          <w:rFonts w:ascii="Helvetica" w:hAnsi="Helvetica" w:cs="Arial"/>
          <w:szCs w:val="24"/>
        </w:rPr>
        <w:t>protein changes</w:t>
      </w:r>
      <w:r w:rsidR="00D3745E" w:rsidRPr="00AF034B">
        <w:rPr>
          <w:rFonts w:ascii="Helvetica" w:hAnsi="Helvetica"/>
        </w:rPr>
        <w:t xml:space="preserve"> </w:t>
      </w:r>
      <w:r w:rsidR="000D2C59" w:rsidRPr="00AF034B">
        <w:rPr>
          <w:rFonts w:ascii="Helvetica" w:hAnsi="Helvetica"/>
        </w:rPr>
        <w:t xml:space="preserve">in </w:t>
      </w:r>
      <w:r w:rsidR="00D3745E" w:rsidRPr="00AF034B">
        <w:rPr>
          <w:rFonts w:ascii="Helvetica" w:hAnsi="Helvetica" w:cs="Arial"/>
          <w:szCs w:val="24"/>
        </w:rPr>
        <w:t>cells and tissues.</w:t>
      </w:r>
    </w:p>
    <w:p w14:paraId="6C6EF21C" w14:textId="37D3B93A" w:rsidR="00CE10F2" w:rsidRPr="00196371" w:rsidRDefault="001A7C5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>
        <w:rPr>
          <w:rFonts w:ascii="Helvetica" w:hAnsi="Helvetica" w:cs="Arial"/>
          <w:szCs w:val="24"/>
          <w:u w:val="single"/>
        </w:rPr>
        <w:t>Andy High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A50F10" w:rsidRPr="00AF034B">
        <w:rPr>
          <w:rFonts w:ascii="Helvetica" w:hAnsi="Helvetica" w:cs="Arial"/>
          <w:szCs w:val="24"/>
        </w:rPr>
        <w:t xml:space="preserve">identify and accurately </w:t>
      </w:r>
      <w:r w:rsidR="006D349D" w:rsidRPr="00AF034B">
        <w:rPr>
          <w:rFonts w:ascii="Helvetica" w:hAnsi="Helvetica" w:cs="Arial"/>
          <w:szCs w:val="24"/>
        </w:rPr>
        <w:t>quantitate</w:t>
      </w:r>
      <w:r w:rsidR="00A50F10" w:rsidRPr="00AF034B">
        <w:rPr>
          <w:rFonts w:ascii="Helvetica" w:hAnsi="Helvetica" w:cs="Arial"/>
          <w:szCs w:val="24"/>
        </w:rPr>
        <w:t xml:space="preserve"> over 10,000 proteins from a mammalian tissue or cell line.</w:t>
      </w:r>
      <w:r w:rsidR="00850C69">
        <w:rPr>
          <w:rFonts w:ascii="Helvetica" w:hAnsi="Helvetica" w:cs="Arial"/>
          <w:szCs w:val="24"/>
        </w:rPr>
        <w:t xml:space="preserve"> </w:t>
      </w:r>
      <w:r w:rsidR="00850C69" w:rsidRPr="00850C69">
        <w:rPr>
          <w:rFonts w:ascii="Helvetica" w:hAnsi="Helvetica"/>
          <w:highlight w:val="green"/>
        </w:rPr>
        <w:t>(Author Comme</w:t>
      </w:r>
      <w:r w:rsidR="00850C69">
        <w:rPr>
          <w:rFonts w:ascii="Helvetica" w:hAnsi="Helvetica"/>
          <w:highlight w:val="green"/>
        </w:rPr>
        <w:t>nt: Was accidently slated as 2.4</w:t>
      </w:r>
      <w:r w:rsidR="00850C69" w:rsidRPr="00850C69">
        <w:rPr>
          <w:rFonts w:ascii="Helvetica" w:hAnsi="Helvetica"/>
          <w:highlight w:val="green"/>
        </w:rPr>
        <w:t>)</w:t>
      </w:r>
    </w:p>
    <w:p w14:paraId="774B1EC5" w14:textId="5C18012C" w:rsidR="00CE10F2" w:rsidRDefault="001A7C5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1A7C5F">
        <w:rPr>
          <w:rFonts w:ascii="Helvetica" w:hAnsi="Helvetica" w:cs="Arial"/>
          <w:szCs w:val="24"/>
          <w:u w:val="single"/>
        </w:rPr>
        <w:t>Vishu</w:t>
      </w:r>
      <w:proofErr w:type="spellEnd"/>
      <w:r w:rsidRPr="001A7C5F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Pr="001A7C5F">
        <w:rPr>
          <w:rFonts w:ascii="Helvetica" w:hAnsi="Helvetica" w:cs="Arial"/>
          <w:szCs w:val="24"/>
          <w:u w:val="single"/>
        </w:rPr>
        <w:t>Pagala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F034B">
        <w:rPr>
          <w:rFonts w:ascii="Helvetica" w:hAnsi="Helvetica" w:cs="Arial"/>
          <w:szCs w:val="24"/>
        </w:rPr>
        <w:t>Don't forget that working with</w:t>
      </w:r>
      <w:r w:rsidR="00A50F10" w:rsidRPr="00AF034B">
        <w:rPr>
          <w:rFonts w:ascii="Helvetica" w:hAnsi="Helvetica" w:cs="Arial"/>
          <w:szCs w:val="24"/>
        </w:rPr>
        <w:t xml:space="preserve"> high pressure</w:t>
      </w:r>
      <w:r w:rsidR="00CE10F2" w:rsidRPr="00AF034B">
        <w:rPr>
          <w:rFonts w:ascii="Helvetica" w:hAnsi="Helvetica" w:cs="Arial"/>
          <w:szCs w:val="24"/>
        </w:rPr>
        <w:t xml:space="preserve"> </w:t>
      </w:r>
      <w:r w:rsidR="00A50F10" w:rsidRPr="00AF034B">
        <w:rPr>
          <w:rFonts w:ascii="Helvetica" w:hAnsi="Helvetica" w:cs="Arial"/>
          <w:szCs w:val="24"/>
        </w:rPr>
        <w:t xml:space="preserve">UPLC and fused silica columns </w:t>
      </w:r>
      <w:r w:rsidR="00CE10F2" w:rsidRPr="00AF034B">
        <w:rPr>
          <w:rFonts w:ascii="Helvetica" w:hAnsi="Helvetica" w:cs="Arial"/>
          <w:szCs w:val="24"/>
        </w:rPr>
        <w:t xml:space="preserve">can be extremely hazardous and precautions such as </w:t>
      </w:r>
      <w:r w:rsidR="00A50F10" w:rsidRPr="00AF034B">
        <w:rPr>
          <w:rFonts w:ascii="Helvetica" w:hAnsi="Helvetica" w:cs="Arial"/>
          <w:szCs w:val="24"/>
        </w:rPr>
        <w:t>wearing safety go</w:t>
      </w:r>
      <w:r w:rsidR="00AF034B" w:rsidRPr="00AF034B">
        <w:rPr>
          <w:rFonts w:ascii="Helvetica" w:hAnsi="Helvetica" w:cs="Arial"/>
          <w:szCs w:val="24"/>
        </w:rPr>
        <w:t>g</w:t>
      </w:r>
      <w:r w:rsidR="00A50F10" w:rsidRPr="00AF034B">
        <w:rPr>
          <w:rFonts w:ascii="Helvetica" w:hAnsi="Helvetica" w:cs="Arial"/>
          <w:szCs w:val="24"/>
        </w:rPr>
        <w:t>gles</w:t>
      </w:r>
      <w:r w:rsidR="00CE10F2" w:rsidRPr="00AF034B">
        <w:rPr>
          <w:rFonts w:ascii="Helvetica" w:hAnsi="Helvetica"/>
        </w:rPr>
        <w:t xml:space="preserve"> </w:t>
      </w:r>
      <w:r w:rsidR="00CE10F2" w:rsidRPr="00AF034B">
        <w:rPr>
          <w:rFonts w:ascii="Helvetica" w:hAnsi="Helvetica" w:cs="Arial"/>
          <w:szCs w:val="24"/>
        </w:rPr>
        <w:t>should always be taken whi</w:t>
      </w:r>
      <w:r w:rsidR="0018719B" w:rsidRPr="00AF034B">
        <w:rPr>
          <w:rFonts w:ascii="Helvetica" w:hAnsi="Helvetica" w:cs="Arial"/>
          <w:szCs w:val="24"/>
        </w:rPr>
        <w:t>le performing this procedure.</w:t>
      </w:r>
    </w:p>
    <w:p w14:paraId="66405FB6" w14:textId="08F510F9" w:rsidR="0018719B" w:rsidRPr="0018719B" w:rsidRDefault="0018719B" w:rsidP="0018719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Junmin</w:t>
      </w:r>
      <w:proofErr w:type="spellEnd"/>
      <w:r>
        <w:rPr>
          <w:rFonts w:ascii="Helvetica" w:hAnsi="Helvetica" w:cs="Arial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Cs w:val="24"/>
          <w:u w:val="single"/>
        </w:rPr>
        <w:t>Peng</w:t>
      </w:r>
      <w:proofErr w:type="spellEnd"/>
      <w:r w:rsidRPr="00F146E3">
        <w:rPr>
          <w:rFonts w:ascii="Helvetica" w:hAnsi="Helvetica" w:cs="Arial"/>
          <w:szCs w:val="24"/>
        </w:rPr>
        <w:t>: We first had t</w:t>
      </w:r>
      <w:r w:rsidR="00AF034B">
        <w:rPr>
          <w:rFonts w:ascii="Helvetica" w:hAnsi="Helvetica" w:cs="Arial"/>
          <w:szCs w:val="24"/>
        </w:rPr>
        <w:t xml:space="preserve">he idea for this </w:t>
      </w:r>
      <w:r w:rsidR="00AF034B" w:rsidRPr="00AF034B">
        <w:rPr>
          <w:rFonts w:ascii="Helvetica" w:hAnsi="Helvetica" w:cs="Arial"/>
          <w:szCs w:val="24"/>
        </w:rPr>
        <w:t>method</w:t>
      </w:r>
      <w:r w:rsidRPr="00AF034B">
        <w:rPr>
          <w:rFonts w:ascii="Helvetica" w:hAnsi="Helvetica" w:cs="Arial"/>
          <w:szCs w:val="24"/>
        </w:rPr>
        <w:t xml:space="preserve"> when we began </w:t>
      </w:r>
      <w:r w:rsidRPr="00AF034B">
        <w:rPr>
          <w:rFonts w:ascii="Helvetica" w:hAnsi="Helvetica" w:cs="Helvetica"/>
        </w:rPr>
        <w:t xml:space="preserve">to address the known ratio compression issue in isobaric </w:t>
      </w:r>
      <w:proofErr w:type="spellStart"/>
      <w:r w:rsidRPr="00AF034B">
        <w:rPr>
          <w:rFonts w:ascii="Helvetica" w:hAnsi="Helvetica" w:cs="Helvetica"/>
        </w:rPr>
        <w:t>labelling</w:t>
      </w:r>
      <w:proofErr w:type="spellEnd"/>
      <w:r w:rsidRPr="00AF034B">
        <w:rPr>
          <w:rFonts w:ascii="Helvetica" w:hAnsi="Helvetica" w:cs="Helvetica"/>
        </w:rPr>
        <w:t xml:space="preserve"> methods.  We realized extensive fractionation not only helped alleviate the compression issue but also improved the number of proteins and peptides identified.</w:t>
      </w:r>
    </w:p>
    <w:p w14:paraId="4830D0B2" w14:textId="66286A79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13C319BA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EBEBEF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6B13E75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8B5ECD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064BC1E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359C36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45AA517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3204E0A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02C5CD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40F3421B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F3BEC03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48DA0E0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058DB56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BE3664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7DD8A61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7B696FF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6F930D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0D4A24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286200F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2CAE94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4D65215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BBBDAF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30CB4A6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1F359F9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7"/>
      <w:footerReference w:type="default" r:id="rId1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75D14" w14:textId="77777777" w:rsidR="007E6478" w:rsidRDefault="007E6478">
      <w:r>
        <w:separator/>
      </w:r>
    </w:p>
  </w:endnote>
  <w:endnote w:type="continuationSeparator" w:id="0">
    <w:p w14:paraId="3E967C57" w14:textId="77777777" w:rsidR="007E6478" w:rsidRDefault="007E6478">
      <w:r>
        <w:continuationSeparator/>
      </w:r>
    </w:p>
  </w:endnote>
  <w:endnote w:type="continuationNotice" w:id="1">
    <w:p w14:paraId="1928678D" w14:textId="77777777" w:rsidR="007E6478" w:rsidRDefault="007E6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2121" w14:textId="77777777" w:rsidR="007E6478" w:rsidRDefault="007E6478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0543B7F9" w14:textId="77777777" w:rsidR="007E6478" w:rsidRDefault="007E6478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2CBB5" w14:textId="77777777" w:rsidR="007E6478" w:rsidRDefault="007E6478">
      <w:r>
        <w:separator/>
      </w:r>
    </w:p>
  </w:footnote>
  <w:footnote w:type="continuationSeparator" w:id="0">
    <w:p w14:paraId="46FE8289" w14:textId="77777777" w:rsidR="007E6478" w:rsidRDefault="007E6478">
      <w:r>
        <w:continuationSeparator/>
      </w:r>
    </w:p>
  </w:footnote>
  <w:footnote w:type="continuationNotice" w:id="1">
    <w:p w14:paraId="6D0718D2" w14:textId="77777777" w:rsidR="007E6478" w:rsidRDefault="007E647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CC042" w14:textId="77777777" w:rsidR="007E6478" w:rsidRDefault="007E647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9CCE0A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C4"/>
    <w:rsid w:val="00000D1C"/>
    <w:rsid w:val="0000190E"/>
    <w:rsid w:val="00003C8B"/>
    <w:rsid w:val="0001266D"/>
    <w:rsid w:val="00013328"/>
    <w:rsid w:val="00013862"/>
    <w:rsid w:val="00023E22"/>
    <w:rsid w:val="00043807"/>
    <w:rsid w:val="00067AE5"/>
    <w:rsid w:val="00074929"/>
    <w:rsid w:val="00090BAC"/>
    <w:rsid w:val="0009517E"/>
    <w:rsid w:val="000B0B1A"/>
    <w:rsid w:val="000B4E9A"/>
    <w:rsid w:val="000B7530"/>
    <w:rsid w:val="000C3FF4"/>
    <w:rsid w:val="000C4C5C"/>
    <w:rsid w:val="000D17E8"/>
    <w:rsid w:val="000D2C59"/>
    <w:rsid w:val="000E6531"/>
    <w:rsid w:val="000F5322"/>
    <w:rsid w:val="001115D1"/>
    <w:rsid w:val="00125924"/>
    <w:rsid w:val="00126973"/>
    <w:rsid w:val="00145B7C"/>
    <w:rsid w:val="00160558"/>
    <w:rsid w:val="00160954"/>
    <w:rsid w:val="00162D51"/>
    <w:rsid w:val="00167CA3"/>
    <w:rsid w:val="001819E3"/>
    <w:rsid w:val="0018402A"/>
    <w:rsid w:val="0018719B"/>
    <w:rsid w:val="00191A77"/>
    <w:rsid w:val="001928E8"/>
    <w:rsid w:val="00196371"/>
    <w:rsid w:val="001A13A9"/>
    <w:rsid w:val="001A7C5F"/>
    <w:rsid w:val="001B395A"/>
    <w:rsid w:val="001C6B68"/>
    <w:rsid w:val="001C7BBC"/>
    <w:rsid w:val="001E52A3"/>
    <w:rsid w:val="001F0890"/>
    <w:rsid w:val="001F26D2"/>
    <w:rsid w:val="001F5513"/>
    <w:rsid w:val="002250C0"/>
    <w:rsid w:val="002261EE"/>
    <w:rsid w:val="00245D71"/>
    <w:rsid w:val="0025310D"/>
    <w:rsid w:val="002544F1"/>
    <w:rsid w:val="00262340"/>
    <w:rsid w:val="00265C44"/>
    <w:rsid w:val="00283E3E"/>
    <w:rsid w:val="002949FC"/>
    <w:rsid w:val="002959F8"/>
    <w:rsid w:val="002A031F"/>
    <w:rsid w:val="002A313B"/>
    <w:rsid w:val="002B26D4"/>
    <w:rsid w:val="002B55D9"/>
    <w:rsid w:val="002B6963"/>
    <w:rsid w:val="002C1E07"/>
    <w:rsid w:val="002C3DAB"/>
    <w:rsid w:val="002D61BA"/>
    <w:rsid w:val="002E7521"/>
    <w:rsid w:val="002F3829"/>
    <w:rsid w:val="00300A86"/>
    <w:rsid w:val="00305187"/>
    <w:rsid w:val="003145A4"/>
    <w:rsid w:val="00322C71"/>
    <w:rsid w:val="0033216F"/>
    <w:rsid w:val="00342D7B"/>
    <w:rsid w:val="00355BF8"/>
    <w:rsid w:val="00367C8A"/>
    <w:rsid w:val="003A6458"/>
    <w:rsid w:val="003D0847"/>
    <w:rsid w:val="003E2BC9"/>
    <w:rsid w:val="003F2539"/>
    <w:rsid w:val="00400256"/>
    <w:rsid w:val="00407779"/>
    <w:rsid w:val="00410D69"/>
    <w:rsid w:val="00411630"/>
    <w:rsid w:val="004514F7"/>
    <w:rsid w:val="00454DB0"/>
    <w:rsid w:val="00456F88"/>
    <w:rsid w:val="0047027D"/>
    <w:rsid w:val="00472752"/>
    <w:rsid w:val="0047306D"/>
    <w:rsid w:val="004752E0"/>
    <w:rsid w:val="004C2DAD"/>
    <w:rsid w:val="004C3906"/>
    <w:rsid w:val="004C78A6"/>
    <w:rsid w:val="004D14C4"/>
    <w:rsid w:val="004D56E4"/>
    <w:rsid w:val="004E2928"/>
    <w:rsid w:val="004F664D"/>
    <w:rsid w:val="00503801"/>
    <w:rsid w:val="00513853"/>
    <w:rsid w:val="00530DD9"/>
    <w:rsid w:val="005320E4"/>
    <w:rsid w:val="005554C4"/>
    <w:rsid w:val="00557116"/>
    <w:rsid w:val="00561816"/>
    <w:rsid w:val="00562CDE"/>
    <w:rsid w:val="00565757"/>
    <w:rsid w:val="00570647"/>
    <w:rsid w:val="00596ED3"/>
    <w:rsid w:val="005A09D8"/>
    <w:rsid w:val="005A1F5E"/>
    <w:rsid w:val="005A3835"/>
    <w:rsid w:val="005A3F8F"/>
    <w:rsid w:val="005B1919"/>
    <w:rsid w:val="005B4DB3"/>
    <w:rsid w:val="005B6859"/>
    <w:rsid w:val="005D783F"/>
    <w:rsid w:val="005F19F6"/>
    <w:rsid w:val="005F6135"/>
    <w:rsid w:val="00601965"/>
    <w:rsid w:val="00617C3A"/>
    <w:rsid w:val="00622B5E"/>
    <w:rsid w:val="006346FE"/>
    <w:rsid w:val="00645B93"/>
    <w:rsid w:val="006533B9"/>
    <w:rsid w:val="00654735"/>
    <w:rsid w:val="006556DE"/>
    <w:rsid w:val="00661A93"/>
    <w:rsid w:val="006815FA"/>
    <w:rsid w:val="00683ED3"/>
    <w:rsid w:val="006940C9"/>
    <w:rsid w:val="0069665E"/>
    <w:rsid w:val="006C08AE"/>
    <w:rsid w:val="006C0E87"/>
    <w:rsid w:val="006C1A67"/>
    <w:rsid w:val="006C43C8"/>
    <w:rsid w:val="006C7B05"/>
    <w:rsid w:val="006D349D"/>
    <w:rsid w:val="006E00B0"/>
    <w:rsid w:val="006E5C6F"/>
    <w:rsid w:val="007016AD"/>
    <w:rsid w:val="00702BA3"/>
    <w:rsid w:val="0070399E"/>
    <w:rsid w:val="00724E3B"/>
    <w:rsid w:val="00727130"/>
    <w:rsid w:val="00744675"/>
    <w:rsid w:val="007548F3"/>
    <w:rsid w:val="007E6478"/>
    <w:rsid w:val="008021BE"/>
    <w:rsid w:val="00804C75"/>
    <w:rsid w:val="00832FA5"/>
    <w:rsid w:val="008373A7"/>
    <w:rsid w:val="00850C69"/>
    <w:rsid w:val="00851B3E"/>
    <w:rsid w:val="00855390"/>
    <w:rsid w:val="00863572"/>
    <w:rsid w:val="008D2A6A"/>
    <w:rsid w:val="008D58EC"/>
    <w:rsid w:val="008E0CEA"/>
    <w:rsid w:val="008F7754"/>
    <w:rsid w:val="0090012F"/>
    <w:rsid w:val="00904E05"/>
    <w:rsid w:val="00922B9F"/>
    <w:rsid w:val="00941F06"/>
    <w:rsid w:val="00944CC6"/>
    <w:rsid w:val="00951A8E"/>
    <w:rsid w:val="00954870"/>
    <w:rsid w:val="009625B1"/>
    <w:rsid w:val="009A3CBD"/>
    <w:rsid w:val="009C2062"/>
    <w:rsid w:val="009D3A7C"/>
    <w:rsid w:val="009F356C"/>
    <w:rsid w:val="00A218EC"/>
    <w:rsid w:val="00A26980"/>
    <w:rsid w:val="00A3138F"/>
    <w:rsid w:val="00A50F10"/>
    <w:rsid w:val="00A514BB"/>
    <w:rsid w:val="00A77CF6"/>
    <w:rsid w:val="00A91283"/>
    <w:rsid w:val="00AA132F"/>
    <w:rsid w:val="00AA4B3C"/>
    <w:rsid w:val="00AF034B"/>
    <w:rsid w:val="00AF160A"/>
    <w:rsid w:val="00B0108B"/>
    <w:rsid w:val="00B074C9"/>
    <w:rsid w:val="00B244F3"/>
    <w:rsid w:val="00B340A8"/>
    <w:rsid w:val="00B40E12"/>
    <w:rsid w:val="00B435B8"/>
    <w:rsid w:val="00B4499C"/>
    <w:rsid w:val="00B4508F"/>
    <w:rsid w:val="00B653B7"/>
    <w:rsid w:val="00B7250F"/>
    <w:rsid w:val="00BC07A5"/>
    <w:rsid w:val="00BC763A"/>
    <w:rsid w:val="00C02F25"/>
    <w:rsid w:val="00C079EE"/>
    <w:rsid w:val="00C26C02"/>
    <w:rsid w:val="00C43A0C"/>
    <w:rsid w:val="00C4438D"/>
    <w:rsid w:val="00C602B2"/>
    <w:rsid w:val="00C63533"/>
    <w:rsid w:val="00C7374B"/>
    <w:rsid w:val="00C827BB"/>
    <w:rsid w:val="00C942DF"/>
    <w:rsid w:val="00C97B11"/>
    <w:rsid w:val="00CA31A5"/>
    <w:rsid w:val="00CA4C76"/>
    <w:rsid w:val="00CA5D79"/>
    <w:rsid w:val="00CA7FA8"/>
    <w:rsid w:val="00CB039A"/>
    <w:rsid w:val="00CB199C"/>
    <w:rsid w:val="00CB2DB2"/>
    <w:rsid w:val="00CC0C58"/>
    <w:rsid w:val="00CC29BF"/>
    <w:rsid w:val="00CD7F92"/>
    <w:rsid w:val="00CE10F2"/>
    <w:rsid w:val="00CF22F6"/>
    <w:rsid w:val="00CF6830"/>
    <w:rsid w:val="00CF6B47"/>
    <w:rsid w:val="00D10F00"/>
    <w:rsid w:val="00D150D8"/>
    <w:rsid w:val="00D300CE"/>
    <w:rsid w:val="00D3745E"/>
    <w:rsid w:val="00D43BFD"/>
    <w:rsid w:val="00D81277"/>
    <w:rsid w:val="00DA117F"/>
    <w:rsid w:val="00DA17FB"/>
    <w:rsid w:val="00DA1C20"/>
    <w:rsid w:val="00DB3A4C"/>
    <w:rsid w:val="00DB7EBA"/>
    <w:rsid w:val="00DD15D4"/>
    <w:rsid w:val="00DD2CF9"/>
    <w:rsid w:val="00DE2882"/>
    <w:rsid w:val="00DE5156"/>
    <w:rsid w:val="00E03F91"/>
    <w:rsid w:val="00E24673"/>
    <w:rsid w:val="00E24898"/>
    <w:rsid w:val="00E355EE"/>
    <w:rsid w:val="00E54E57"/>
    <w:rsid w:val="00E8001B"/>
    <w:rsid w:val="00E85D3B"/>
    <w:rsid w:val="00E9373E"/>
    <w:rsid w:val="00E94287"/>
    <w:rsid w:val="00E95873"/>
    <w:rsid w:val="00EA20E5"/>
    <w:rsid w:val="00EA60D4"/>
    <w:rsid w:val="00EC6DBC"/>
    <w:rsid w:val="00ED170B"/>
    <w:rsid w:val="00EE4460"/>
    <w:rsid w:val="00EF1A61"/>
    <w:rsid w:val="00F0293A"/>
    <w:rsid w:val="00F04E9E"/>
    <w:rsid w:val="00F10FAD"/>
    <w:rsid w:val="00F146E3"/>
    <w:rsid w:val="00F179EA"/>
    <w:rsid w:val="00F3355B"/>
    <w:rsid w:val="00F35094"/>
    <w:rsid w:val="00F3532B"/>
    <w:rsid w:val="00F5089D"/>
    <w:rsid w:val="00F539E8"/>
    <w:rsid w:val="00F579B6"/>
    <w:rsid w:val="00F60B45"/>
    <w:rsid w:val="00F62510"/>
    <w:rsid w:val="00F80B0C"/>
    <w:rsid w:val="00F82CFC"/>
    <w:rsid w:val="00F83CBD"/>
    <w:rsid w:val="00F95E8D"/>
    <w:rsid w:val="00F95FEF"/>
    <w:rsid w:val="00FA732F"/>
    <w:rsid w:val="00FA7D51"/>
    <w:rsid w:val="00FB4B74"/>
    <w:rsid w:val="00FD1497"/>
    <w:rsid w:val="00FD48DD"/>
    <w:rsid w:val="00FE36F4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9B45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annotation text" w:uiPriority="99"/>
    <w:lsdException w:name="footer" w:uiPriority="99"/>
    <w:lsdException w:name="annotation reference" w:uiPriority="99"/>
    <w:lsdException w:name="Default Paragraph Font" w:uiPriority="1"/>
    <w:lsdException w:name="Body Text 3" w:uiPriority="99"/>
    <w:lsdException w:name="Hyperlink" w:uiPriority="99"/>
    <w:lsdException w:name="FollowedHyperlink" w:uiPriority="99"/>
    <w:lsdException w:name="Emphasis" w:qFormat="1"/>
    <w:lsdException w:name="annotation subject" w:uiPriority="99"/>
    <w:lsdException w:name="No List" w:uiPriority="99"/>
    <w:lsdException w:name="List Paragraph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annotation text" w:uiPriority="99"/>
    <w:lsdException w:name="footer" w:uiPriority="99"/>
    <w:lsdException w:name="annotation reference" w:uiPriority="99"/>
    <w:lsdException w:name="Default Paragraph Font" w:uiPriority="1"/>
    <w:lsdException w:name="Body Text 3" w:uiPriority="99"/>
    <w:lsdException w:name="Hyperlink" w:uiPriority="99"/>
    <w:lsdException w:name="FollowedHyperlink" w:uiPriority="99"/>
    <w:lsdException w:name="Emphasis" w:qFormat="1"/>
    <w:lsdException w:name="annotation subject" w:uiPriority="99"/>
    <w:lsdException w:name="No List" w:uiPriority="99"/>
    <w:lsdException w:name="List Paragraph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thony.high@stjude.org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junmin.peng@stjude.org" TargetMode="External"/><Relationship Id="rId11" Type="http://schemas.openxmlformats.org/officeDocument/2006/relationships/hyperlink" Target="mailto:haiyan.tan@stjude.org" TargetMode="External"/><Relationship Id="rId12" Type="http://schemas.openxmlformats.org/officeDocument/2006/relationships/hyperlink" Target="mailto:vishwajeeth.pagala@stjude.org" TargetMode="External"/><Relationship Id="rId13" Type="http://schemas.openxmlformats.org/officeDocument/2006/relationships/hyperlink" Target="mailto:mingming.niu@stjude.org" TargetMode="External"/><Relationship Id="rId14" Type="http://schemas.openxmlformats.org/officeDocument/2006/relationships/hyperlink" Target="mailto:ji-hoon.cho@stjude.org" TargetMode="External"/><Relationship Id="rId15" Type="http://schemas.openxmlformats.org/officeDocument/2006/relationships/hyperlink" Target="mailto:Xusheng.wang@stjude.org" TargetMode="External"/><Relationship Id="rId16" Type="http://schemas.openxmlformats.org/officeDocument/2006/relationships/hyperlink" Target="mailto:bing.bai@stjude.org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865EC6-B539-874E-B5CD-5A8E4120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3500</Words>
  <Characters>19951</Characters>
  <Application>Microsoft Macintosh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23405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Anthony</dc:creator>
  <cp:lastModifiedBy>Dipesh Navani</cp:lastModifiedBy>
  <cp:revision>2</cp:revision>
  <dcterms:created xsi:type="dcterms:W3CDTF">2017-08-31T15:56:00Z</dcterms:created>
  <dcterms:modified xsi:type="dcterms:W3CDTF">2017-08-31T15:56:00Z</dcterms:modified>
</cp:coreProperties>
</file>