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9F608" w14:textId="43511B6C" w:rsidR="00B66CC7" w:rsidRPr="00B66CC7" w:rsidRDefault="00B66CC7" w:rsidP="00B66CC7">
      <w:pPr>
        <w:rPr>
          <w:rStyle w:val="IntenseEmphasis"/>
          <w:b/>
        </w:rPr>
      </w:pPr>
      <w:r w:rsidRPr="00B66CC7">
        <w:rPr>
          <w:rStyle w:val="IntenseEmphasis"/>
          <w:b/>
        </w:rPr>
        <w:t xml:space="preserve">Notes on addressing </w:t>
      </w:r>
      <w:r>
        <w:rPr>
          <w:rStyle w:val="IntenseEmphasis"/>
          <w:b/>
        </w:rPr>
        <w:t>Scientific Reviewer’s</w:t>
      </w:r>
      <w:r w:rsidRPr="00B66CC7">
        <w:rPr>
          <w:rStyle w:val="IntenseEmphasis"/>
          <w:b/>
        </w:rPr>
        <w:t xml:space="preserve"> Comments</w:t>
      </w:r>
    </w:p>
    <w:p w14:paraId="69DE6733" w14:textId="77777777" w:rsidR="00B66CC7" w:rsidRPr="00B66CC7" w:rsidRDefault="00B66CC7">
      <w:pPr>
        <w:rPr>
          <w:rFonts w:ascii="Arial" w:eastAsia="Times New Roman" w:hAnsi="Arial" w:cs="Arial"/>
          <w:bCs/>
          <w:color w:val="FF0000"/>
          <w:sz w:val="19"/>
          <w:szCs w:val="19"/>
          <w:u w:val="single"/>
          <w:shd w:val="clear" w:color="auto" w:fill="FFFFFF"/>
        </w:rPr>
      </w:pPr>
    </w:p>
    <w:p w14:paraId="333C17BC" w14:textId="16FC5891" w:rsidR="009456E7" w:rsidRDefault="009456E7">
      <w:pPr>
        <w:rPr>
          <w:rFonts w:ascii="Arial" w:eastAsia="Times New Roman" w:hAnsi="Arial" w:cs="Arial"/>
          <w:b/>
          <w:bCs/>
          <w:color w:val="FF0000"/>
          <w:sz w:val="19"/>
          <w:szCs w:val="19"/>
          <w:u w:val="single"/>
          <w:shd w:val="clear" w:color="auto" w:fill="FFFFFF"/>
        </w:rPr>
      </w:pPr>
      <w:r w:rsidRPr="005316C5">
        <w:rPr>
          <w:rFonts w:ascii="Arial" w:eastAsia="Times New Roman" w:hAnsi="Arial" w:cs="Arial"/>
          <w:b/>
          <w:bCs/>
          <w:color w:val="FF0000"/>
          <w:sz w:val="19"/>
          <w:szCs w:val="19"/>
          <w:u w:val="single"/>
          <w:shd w:val="clear" w:color="auto" w:fill="FFFFFF"/>
        </w:rPr>
        <w:t>Scientific Review Editor:</w:t>
      </w:r>
    </w:p>
    <w:p w14:paraId="4E799F3C" w14:textId="0B67D734" w:rsidR="009456E7" w:rsidRDefault="0086575B">
      <w:r>
        <w:t>Introduction</w:t>
      </w:r>
      <w:r w:rsidR="00B3222E">
        <w:t>: We have added in some more references, and some wider context.</w:t>
      </w:r>
    </w:p>
    <w:p w14:paraId="3A82CE96" w14:textId="3A434C79" w:rsidR="0086575B" w:rsidRDefault="0086575B">
      <w:pPr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</w:pPr>
      <w:r w:rsidRPr="005316C5"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>Protocol Language:</w:t>
      </w:r>
      <w:r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 xml:space="preserve"> </w:t>
      </w:r>
    </w:p>
    <w:p w14:paraId="42D98969" w14:textId="4E07AD81" w:rsidR="00DF1059" w:rsidRPr="00DF1059" w:rsidRDefault="00DF1059">
      <w:r>
        <w:t>This has been adjusted</w:t>
      </w:r>
    </w:p>
    <w:p w14:paraId="7AD1EC53" w14:textId="179801DC" w:rsidR="003D6F26" w:rsidRDefault="0086575B">
      <w:pPr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FFFFF"/>
        </w:rPr>
      </w:pPr>
      <w:r w:rsidRPr="005316C5"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>Protocol Detail:</w:t>
      </w:r>
      <w:r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 xml:space="preserve"> </w:t>
      </w:r>
    </w:p>
    <w:p w14:paraId="79431CB6" w14:textId="77777777" w:rsidR="00120679" w:rsidRDefault="00120679" w:rsidP="0086575B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1.1 </w:t>
      </w:r>
      <w:r w:rsidR="0086575B">
        <w:rPr>
          <w:color w:val="000000" w:themeColor="text1"/>
        </w:rPr>
        <w:t>Rephrased the sentence</w:t>
      </w:r>
    </w:p>
    <w:p w14:paraId="68AD7233" w14:textId="77777777" w:rsidR="00120679" w:rsidRDefault="00120679" w:rsidP="0086575B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3.2, 5.3, 6.6 – added the </w:t>
      </w:r>
      <w:proofErr w:type="spellStart"/>
      <w:r>
        <w:rPr>
          <w:color w:val="000000" w:themeColor="text1"/>
        </w:rPr>
        <w:t>speedvac</w:t>
      </w:r>
      <w:proofErr w:type="spellEnd"/>
      <w:r>
        <w:rPr>
          <w:color w:val="000000" w:themeColor="text1"/>
        </w:rPr>
        <w:t xml:space="preserve"> settings</w:t>
      </w:r>
    </w:p>
    <w:p w14:paraId="1B0DEA0E" w14:textId="3BF2E3F2" w:rsidR="00120679" w:rsidRPr="00DF1059" w:rsidRDefault="00DF1059" w:rsidP="00120679">
      <w:pPr>
        <w:pStyle w:val="ListParagraph"/>
        <w:numPr>
          <w:ilvl w:val="0"/>
          <w:numId w:val="6"/>
        </w:numPr>
      </w:pPr>
      <w:r w:rsidRPr="00DF1059">
        <w:t>Done</w:t>
      </w:r>
    </w:p>
    <w:p w14:paraId="25DDD5BC" w14:textId="17D3607C" w:rsidR="003D6F26" w:rsidRDefault="00120679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5316C5"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>Protocol Numbering:</w:t>
      </w:r>
      <w:r w:rsidRPr="005316C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Changed the indentions.</w:t>
      </w:r>
    </w:p>
    <w:p w14:paraId="06005CFA" w14:textId="4DCCD8D7" w:rsidR="00120679" w:rsidRPr="00F70A6A" w:rsidRDefault="00120679" w:rsidP="00120679">
      <w:pPr>
        <w:rPr>
          <w:color w:val="000000" w:themeColor="text1"/>
        </w:rPr>
      </w:pPr>
      <w:r w:rsidRPr="00120679"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>Protocol Highlight:</w:t>
      </w:r>
      <w:r w:rsidRPr="0012067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  <w:r w:rsidR="00DF1059">
        <w:rPr>
          <w:color w:val="000000" w:themeColor="text1"/>
        </w:rPr>
        <w:t>Fine</w:t>
      </w:r>
    </w:p>
    <w:p w14:paraId="20E54D4E" w14:textId="687AB875" w:rsidR="00120679" w:rsidRDefault="00F70A6A">
      <w:pPr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FFFFF"/>
        </w:rPr>
      </w:pPr>
      <w:r w:rsidRPr="005316C5"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>Discussion:</w:t>
      </w:r>
      <w:r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FFFFF"/>
        </w:rPr>
        <w:t>I think the manuscript already address the requirements.</w:t>
      </w:r>
    </w:p>
    <w:p w14:paraId="2244CE3C" w14:textId="0B6AFA89" w:rsidR="00DF1059" w:rsidRPr="00DF1059" w:rsidRDefault="00F70A6A">
      <w:pPr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</w:pPr>
      <w:r w:rsidRPr="005316C5"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>Figure/Table Legends:</w:t>
      </w:r>
      <w:r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 xml:space="preserve"> </w:t>
      </w:r>
      <w:r w:rsidR="00DF1059" w:rsidRPr="00DF1059">
        <w:rPr>
          <w:rFonts w:ascii="Arial" w:eastAsia="Times New Roman" w:hAnsi="Arial" w:cs="Arial"/>
          <w:bCs/>
          <w:sz w:val="19"/>
          <w:szCs w:val="19"/>
          <w:shd w:val="clear" w:color="auto" w:fill="FFFFFF"/>
        </w:rPr>
        <w:t>Done</w:t>
      </w:r>
    </w:p>
    <w:p w14:paraId="65B84932" w14:textId="78FA97AD" w:rsidR="00F70A6A" w:rsidRDefault="00F70A6A">
      <w:pPr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FFFFF"/>
        </w:rPr>
      </w:pPr>
      <w:r w:rsidRPr="005316C5"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>References:</w:t>
      </w:r>
      <w:r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FFFFF"/>
        </w:rPr>
        <w:t>Checked the references and abbreviated wherever necessary.</w:t>
      </w:r>
    </w:p>
    <w:p w14:paraId="55551B07" w14:textId="49BE119B" w:rsidR="00F70A6A" w:rsidRDefault="00F70A6A">
      <w:pPr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FFFFF"/>
        </w:rPr>
      </w:pPr>
      <w:r w:rsidRPr="005316C5"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>Commercial Language:</w:t>
      </w:r>
      <w:r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FFFFF"/>
        </w:rPr>
        <w:t xml:space="preserve">Changed the commercial terms to generic terms </w:t>
      </w:r>
    </w:p>
    <w:p w14:paraId="1BB65202" w14:textId="2406AEF8" w:rsidR="00F70A6A" w:rsidRDefault="00F70A6A">
      <w:pPr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FFFFF"/>
        </w:rPr>
      </w:pPr>
      <w:r w:rsidRPr="005316C5"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>Table of Materials:</w:t>
      </w:r>
      <w:r>
        <w:rPr>
          <w:rFonts w:ascii="Arial" w:eastAsia="Times New Roman" w:hAnsi="Arial" w:cs="Arial"/>
          <w:b/>
          <w:bCs/>
          <w:color w:val="FF0000"/>
          <w:sz w:val="19"/>
          <w:szCs w:val="19"/>
          <w:shd w:val="clear" w:color="auto" w:fill="FFFFFF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FFFFF"/>
        </w:rPr>
        <w:t>Revised the table of materials and updated</w:t>
      </w:r>
    </w:p>
    <w:p w14:paraId="0F2231AF" w14:textId="498761A5" w:rsidR="00F70A6A" w:rsidRPr="00F70A6A" w:rsidRDefault="005E443F">
      <w:pPr>
        <w:rPr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FFFFF"/>
        </w:rPr>
        <w:t xml:space="preserve">Edited </w:t>
      </w:r>
      <w:r w:rsidR="00F70A6A"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FFFFF"/>
        </w:rPr>
        <w:t>SI unit symbols as recommended.</w:t>
      </w:r>
    </w:p>
    <w:p w14:paraId="03A69BB3" w14:textId="564CCDB9" w:rsidR="005B478E" w:rsidRPr="00B66CC7" w:rsidRDefault="00B66CC7">
      <w:pPr>
        <w:rPr>
          <w:rStyle w:val="IntenseEmphasis"/>
          <w:b/>
        </w:rPr>
      </w:pPr>
      <w:r w:rsidRPr="00B66CC7">
        <w:rPr>
          <w:rStyle w:val="IntenseEmphasis"/>
          <w:b/>
        </w:rPr>
        <w:t>Notes on addressing Reviewers Comments</w:t>
      </w:r>
    </w:p>
    <w:p w14:paraId="10721FF4" w14:textId="77777777" w:rsidR="00433AE8" w:rsidRPr="00B66CC7" w:rsidRDefault="00433AE8" w:rsidP="00433AE8">
      <w:pPr>
        <w:rPr>
          <w:b/>
        </w:rPr>
      </w:pPr>
      <w:r w:rsidRPr="00B66CC7">
        <w:rPr>
          <w:b/>
        </w:rPr>
        <w:t>Reviewer 1:</w:t>
      </w:r>
    </w:p>
    <w:p w14:paraId="054090DC" w14:textId="77777777" w:rsidR="00433AE8" w:rsidRPr="00DD5B51" w:rsidRDefault="00433AE8" w:rsidP="00433AE8">
      <w:pPr>
        <w:pStyle w:val="ListParagraph"/>
        <w:numPr>
          <w:ilvl w:val="0"/>
          <w:numId w:val="2"/>
        </w:numPr>
        <w:rPr>
          <w:i/>
        </w:rPr>
      </w:pPr>
      <w:r w:rsidRPr="00DD5B51">
        <w:rPr>
          <w:i/>
        </w:rPr>
        <w:t xml:space="preserve">Requested drying conditions were added to lines </w:t>
      </w:r>
      <w:r w:rsidRPr="00DD5B51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136, 148, 169.</w:t>
      </w:r>
    </w:p>
    <w:p w14:paraId="19020AC3" w14:textId="7311E76A" w:rsidR="00F51F02" w:rsidRPr="00DD5B51" w:rsidRDefault="00B3222E" w:rsidP="00433AE8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Figure adjusted</w:t>
      </w:r>
    </w:p>
    <w:p w14:paraId="7E638F36" w14:textId="77777777" w:rsidR="00F51F02" w:rsidRDefault="00F51F02" w:rsidP="00F51F02">
      <w:pPr>
        <w:pStyle w:val="ListParagraph"/>
      </w:pPr>
    </w:p>
    <w:p w14:paraId="4C7A098C" w14:textId="77777777" w:rsidR="00F51F02" w:rsidRPr="00B66CC7" w:rsidRDefault="00F51F02" w:rsidP="00F51F02">
      <w:pPr>
        <w:rPr>
          <w:b/>
        </w:rPr>
      </w:pPr>
      <w:r w:rsidRPr="00B66CC7">
        <w:rPr>
          <w:b/>
        </w:rPr>
        <w:t>Reviewer2:</w:t>
      </w:r>
    </w:p>
    <w:p w14:paraId="00CD0E50" w14:textId="77777777" w:rsidR="00F51F02" w:rsidRPr="00DD5B51" w:rsidRDefault="00F51F02" w:rsidP="00F51F02">
      <w:pPr>
        <w:pStyle w:val="ListParagraph"/>
        <w:numPr>
          <w:ilvl w:val="0"/>
          <w:numId w:val="3"/>
        </w:numPr>
        <w:rPr>
          <w:i/>
        </w:rPr>
      </w:pPr>
      <w:r w:rsidRPr="00DD5B51">
        <w:rPr>
          <w:i/>
        </w:rPr>
        <w:t>Line 59</w:t>
      </w:r>
      <w:r w:rsidR="00013710" w:rsidRPr="00DD5B51">
        <w:rPr>
          <w:i/>
        </w:rPr>
        <w:t>:</w:t>
      </w:r>
      <w:r w:rsidRPr="00DD5B51">
        <w:rPr>
          <w:i/>
        </w:rPr>
        <w:t xml:space="preserve"> “my” was changed to “our”.</w:t>
      </w:r>
    </w:p>
    <w:p w14:paraId="55AACD5B" w14:textId="1C2653D7" w:rsidR="000D37E2" w:rsidRPr="00DD5B51" w:rsidRDefault="000D37E2" w:rsidP="000D37E2">
      <w:pPr>
        <w:pStyle w:val="ListParagraph"/>
        <w:numPr>
          <w:ilvl w:val="0"/>
          <w:numId w:val="3"/>
        </w:numPr>
        <w:rPr>
          <w:i/>
        </w:rPr>
      </w:pPr>
      <w:r w:rsidRPr="00DD5B51">
        <w:rPr>
          <w:i/>
        </w:rPr>
        <w:t>Line 68</w:t>
      </w:r>
      <w:r w:rsidR="00013710" w:rsidRPr="00DD5B51">
        <w:rPr>
          <w:i/>
        </w:rPr>
        <w:t>:</w:t>
      </w:r>
      <w:r w:rsidRPr="00DD5B51">
        <w:rPr>
          <w:i/>
        </w:rPr>
        <w:t xml:space="preserve"> </w:t>
      </w:r>
      <w:r w:rsidR="00DD5B51">
        <w:rPr>
          <w:i/>
        </w:rPr>
        <w:t>a note was added</w:t>
      </w:r>
    </w:p>
    <w:p w14:paraId="1495020A" w14:textId="77777777" w:rsidR="00013710" w:rsidRPr="00DD5B51" w:rsidRDefault="000D37E2" w:rsidP="000D37E2">
      <w:pPr>
        <w:pStyle w:val="ListParagraph"/>
        <w:numPr>
          <w:ilvl w:val="0"/>
          <w:numId w:val="3"/>
        </w:numPr>
        <w:rPr>
          <w:i/>
        </w:rPr>
      </w:pPr>
      <w:r w:rsidRPr="00DD5B51">
        <w:rPr>
          <w:i/>
        </w:rPr>
        <w:t>Line 90</w:t>
      </w:r>
      <w:r w:rsidR="00013710" w:rsidRPr="00DD5B51">
        <w:rPr>
          <w:i/>
        </w:rPr>
        <w:t>: 15 ml was changed to 15-ml.</w:t>
      </w:r>
    </w:p>
    <w:p w14:paraId="337C00BE" w14:textId="77777777" w:rsidR="00013710" w:rsidRPr="00DD5B51" w:rsidRDefault="00013710" w:rsidP="000D37E2">
      <w:pPr>
        <w:pStyle w:val="ListParagraph"/>
        <w:numPr>
          <w:ilvl w:val="0"/>
          <w:numId w:val="3"/>
        </w:numPr>
        <w:rPr>
          <w:i/>
        </w:rPr>
      </w:pPr>
      <w:r w:rsidRPr="00DD5B51">
        <w:rPr>
          <w:i/>
        </w:rPr>
        <w:t xml:space="preserve">Line 117: </w:t>
      </w:r>
      <w:r w:rsidRPr="00DD5B51">
        <w:rPr>
          <w:rFonts w:cstheme="minorHAnsi"/>
          <w:i/>
          <w:color w:val="000000" w:themeColor="text1"/>
        </w:rPr>
        <w:t>(3 units/µl).</w:t>
      </w:r>
    </w:p>
    <w:p w14:paraId="37353AF6" w14:textId="74A89C1F" w:rsidR="00433AE8" w:rsidRPr="00DD5B51" w:rsidRDefault="00D51306" w:rsidP="000D37E2">
      <w:pPr>
        <w:pStyle w:val="ListParagraph"/>
        <w:numPr>
          <w:ilvl w:val="0"/>
          <w:numId w:val="3"/>
        </w:numPr>
        <w:rPr>
          <w:i/>
        </w:rPr>
      </w:pPr>
      <w:r w:rsidRPr="00DD5B51">
        <w:rPr>
          <w:i/>
        </w:rPr>
        <w:t xml:space="preserve">4.1: </w:t>
      </w:r>
      <w:r w:rsidR="00DD5B51">
        <w:rPr>
          <w:i/>
        </w:rPr>
        <w:t>edited for clari</w:t>
      </w:r>
      <w:bookmarkStart w:id="0" w:name="_GoBack"/>
      <w:bookmarkEnd w:id="0"/>
      <w:r w:rsidR="00DD5B51">
        <w:rPr>
          <w:i/>
        </w:rPr>
        <w:t>ty</w:t>
      </w:r>
    </w:p>
    <w:p w14:paraId="5742E2B1" w14:textId="106438C0" w:rsidR="005B478E" w:rsidRPr="00DD5B51" w:rsidRDefault="005B478E" w:rsidP="005B478E">
      <w:pPr>
        <w:pStyle w:val="ListParagraph"/>
        <w:numPr>
          <w:ilvl w:val="0"/>
          <w:numId w:val="3"/>
        </w:numPr>
        <w:rPr>
          <w:i/>
        </w:rPr>
      </w:pPr>
      <w:r w:rsidRPr="00DD5B51">
        <w:rPr>
          <w:i/>
        </w:rPr>
        <w:t>Added the excitation and emission wavelength conditions.</w:t>
      </w:r>
    </w:p>
    <w:p w14:paraId="4704D246" w14:textId="7945D580" w:rsidR="00D51306" w:rsidRPr="00DD5B51" w:rsidRDefault="00DD5B51" w:rsidP="003A5313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Added in ImageJ info, as well as some discussion about quantitation can be done in the results</w:t>
      </w:r>
      <w:r w:rsidR="00D51306" w:rsidRPr="00DD5B51">
        <w:rPr>
          <w:i/>
        </w:rPr>
        <w:t>.</w:t>
      </w:r>
      <w:r w:rsidR="003A5313" w:rsidRPr="00DD5B51">
        <w:rPr>
          <w:i/>
        </w:rPr>
        <w:t xml:space="preserve">  </w:t>
      </w:r>
    </w:p>
    <w:p w14:paraId="1F03913D" w14:textId="77777777" w:rsidR="00A17FE5" w:rsidRPr="00E2297C" w:rsidRDefault="00A17FE5" w:rsidP="00A17FE5">
      <w:pPr>
        <w:rPr>
          <w:b/>
        </w:rPr>
      </w:pPr>
      <w:r w:rsidRPr="00E2297C">
        <w:rPr>
          <w:b/>
        </w:rPr>
        <w:lastRenderedPageBreak/>
        <w:t>Reviewer 3:</w:t>
      </w:r>
    </w:p>
    <w:p w14:paraId="66E78169" w14:textId="77777777" w:rsidR="00A17FE5" w:rsidRDefault="00A17FE5" w:rsidP="00A17FE5">
      <w:r>
        <w:t>Major comments:</w:t>
      </w:r>
    </w:p>
    <w:p w14:paraId="5A5C9872" w14:textId="17B6B8A8" w:rsidR="00A17FE5" w:rsidRPr="00E2297C" w:rsidRDefault="00E2297C" w:rsidP="00A17FE5">
      <w:pPr>
        <w:pStyle w:val="ListParagraph"/>
        <w:numPr>
          <w:ilvl w:val="0"/>
          <w:numId w:val="4"/>
        </w:numPr>
        <w:rPr>
          <w:i/>
        </w:rPr>
      </w:pPr>
      <w:r w:rsidRPr="00E2297C">
        <w:rPr>
          <w:i/>
        </w:rPr>
        <w:t>See notes in the Results and Discussion (NMR, MS and further digestion with GHs have all been mentioned. I have now added some extra details in the discussion to emphasize this.</w:t>
      </w:r>
    </w:p>
    <w:p w14:paraId="2D513E8F" w14:textId="78E29C56" w:rsidR="001E524A" w:rsidRPr="00E2297C" w:rsidRDefault="00E2297C" w:rsidP="00A17FE5">
      <w:pPr>
        <w:pStyle w:val="ListParagraph"/>
        <w:numPr>
          <w:ilvl w:val="0"/>
          <w:numId w:val="4"/>
        </w:numPr>
        <w:rPr>
          <w:i/>
        </w:rPr>
      </w:pPr>
      <w:r w:rsidRPr="00E2297C">
        <w:rPr>
          <w:i/>
        </w:rPr>
        <w:t>Here, the comparison is between lane 5 and 6. There is a clear decrease in intensity in lane 6 vs 5. Mannan is still detectable since CSLA9 only partially synthesizes the mannan in Arabidopsis stems (see the cited pubs).  It is explained in the results.</w:t>
      </w:r>
    </w:p>
    <w:p w14:paraId="20D9B211" w14:textId="77777777" w:rsidR="001E524A" w:rsidRDefault="001E524A" w:rsidP="001E524A"/>
    <w:p w14:paraId="5A90FFE7" w14:textId="77777777" w:rsidR="001E524A" w:rsidRDefault="001E524A" w:rsidP="001E524A">
      <w:r>
        <w:t>Minor comments:</w:t>
      </w:r>
    </w:p>
    <w:p w14:paraId="74662585" w14:textId="3FDC5080" w:rsidR="001E524A" w:rsidRPr="00E2297C" w:rsidRDefault="001E524A" w:rsidP="001E524A">
      <w:pPr>
        <w:pStyle w:val="ListParagraph"/>
        <w:numPr>
          <w:ilvl w:val="0"/>
          <w:numId w:val="5"/>
        </w:numPr>
        <w:rPr>
          <w:i/>
        </w:rPr>
      </w:pPr>
      <w:r w:rsidRPr="00E2297C">
        <w:rPr>
          <w:i/>
        </w:rPr>
        <w:t xml:space="preserve">Line 30: </w:t>
      </w:r>
      <w:proofErr w:type="spellStart"/>
      <w:r w:rsidRPr="00E2297C">
        <w:rPr>
          <w:i/>
        </w:rPr>
        <w:t>geldoc</w:t>
      </w:r>
      <w:proofErr w:type="spellEnd"/>
      <w:r w:rsidRPr="00E2297C">
        <w:rPr>
          <w:i/>
        </w:rPr>
        <w:t xml:space="preserve"> was changed to </w:t>
      </w:r>
      <w:r w:rsidR="00E2297C" w:rsidRPr="00E2297C">
        <w:rPr>
          <w:i/>
        </w:rPr>
        <w:t>gel documentation systems</w:t>
      </w:r>
    </w:p>
    <w:p w14:paraId="0DBA5016" w14:textId="79321871" w:rsidR="001E524A" w:rsidRPr="00E2297C" w:rsidRDefault="001E524A" w:rsidP="001E524A">
      <w:pPr>
        <w:pStyle w:val="ListParagraph"/>
        <w:numPr>
          <w:ilvl w:val="0"/>
          <w:numId w:val="5"/>
        </w:numPr>
        <w:rPr>
          <w:i/>
        </w:rPr>
      </w:pPr>
      <w:r w:rsidRPr="00E2297C">
        <w:rPr>
          <w:i/>
        </w:rPr>
        <w:t xml:space="preserve">Line 59: </w:t>
      </w:r>
      <w:r w:rsidR="00E2297C" w:rsidRPr="00E2297C">
        <w:rPr>
          <w:i/>
        </w:rPr>
        <w:t>done</w:t>
      </w:r>
    </w:p>
    <w:p w14:paraId="3F9F1DB4" w14:textId="25D6732D" w:rsidR="005B71AA" w:rsidRPr="00E2297C" w:rsidRDefault="001E524A" w:rsidP="001E524A">
      <w:pPr>
        <w:pStyle w:val="ListParagraph"/>
        <w:numPr>
          <w:ilvl w:val="0"/>
          <w:numId w:val="5"/>
        </w:numPr>
        <w:rPr>
          <w:i/>
        </w:rPr>
      </w:pPr>
      <w:r w:rsidRPr="00E2297C">
        <w:rPr>
          <w:i/>
        </w:rPr>
        <w:t xml:space="preserve">Line78: </w:t>
      </w:r>
      <w:r w:rsidR="00E2297C" w:rsidRPr="00E2297C">
        <w:rPr>
          <w:i/>
        </w:rPr>
        <w:t>Both need to be removed, so and is correct. I have added in “such as sucrose” to clarify what I mean by soluble sugars</w:t>
      </w:r>
    </w:p>
    <w:p w14:paraId="564367B1" w14:textId="77777777" w:rsidR="005B71AA" w:rsidRPr="00E2297C" w:rsidRDefault="005B71AA" w:rsidP="001E524A">
      <w:pPr>
        <w:pStyle w:val="ListParagraph"/>
        <w:numPr>
          <w:ilvl w:val="0"/>
          <w:numId w:val="5"/>
        </w:numPr>
        <w:rPr>
          <w:i/>
        </w:rPr>
      </w:pPr>
      <w:r w:rsidRPr="00E2297C">
        <w:rPr>
          <w:i/>
        </w:rPr>
        <w:t>Line 220: “Since” changed to “where”.</w:t>
      </w:r>
    </w:p>
    <w:p w14:paraId="72EDE151" w14:textId="1C1FBE7C" w:rsidR="005B71AA" w:rsidRPr="00E2297C" w:rsidRDefault="005B71AA" w:rsidP="001E524A">
      <w:pPr>
        <w:pStyle w:val="ListParagraph"/>
        <w:numPr>
          <w:ilvl w:val="0"/>
          <w:numId w:val="5"/>
        </w:numPr>
        <w:rPr>
          <w:i/>
        </w:rPr>
      </w:pPr>
      <w:r w:rsidRPr="00E2297C">
        <w:rPr>
          <w:i/>
        </w:rPr>
        <w:t xml:space="preserve">Line 249: </w:t>
      </w:r>
      <w:r w:rsidR="005F61C1" w:rsidRPr="00E2297C">
        <w:rPr>
          <w:i/>
        </w:rPr>
        <w:t>Added gel imaging settings – line 330</w:t>
      </w:r>
    </w:p>
    <w:p w14:paraId="2AE9CF79" w14:textId="26168761" w:rsidR="001E524A" w:rsidRPr="005B71AA" w:rsidRDefault="00FB710F" w:rsidP="005B71AA">
      <w:pPr>
        <w:pStyle w:val="ListParagraph"/>
        <w:numPr>
          <w:ilvl w:val="0"/>
          <w:numId w:val="5"/>
        </w:numPr>
      </w:pPr>
      <w:r>
        <w:t>Line 271</w:t>
      </w:r>
      <w:r w:rsidR="005B71AA">
        <w:t xml:space="preserve">: </w:t>
      </w:r>
      <w:r w:rsidR="00E2297C" w:rsidRPr="00E2297C">
        <w:rPr>
          <w:i/>
        </w:rPr>
        <w:t>Done</w:t>
      </w:r>
    </w:p>
    <w:p w14:paraId="66C90FEC" w14:textId="64C87401" w:rsidR="005B71AA" w:rsidRDefault="005B71AA" w:rsidP="001E524A">
      <w:pPr>
        <w:pStyle w:val="ListParagraph"/>
        <w:numPr>
          <w:ilvl w:val="0"/>
          <w:numId w:val="5"/>
        </w:numPr>
      </w:pPr>
      <w:r>
        <w:t xml:space="preserve">Line 368: </w:t>
      </w:r>
      <w:r w:rsidR="00E2297C" w:rsidRPr="00E2297C">
        <w:rPr>
          <w:i/>
        </w:rPr>
        <w:t>Altered for clarity</w:t>
      </w:r>
    </w:p>
    <w:p w14:paraId="4A74CF10" w14:textId="77777777" w:rsidR="001E524A" w:rsidRPr="00A17FE5" w:rsidRDefault="001E524A" w:rsidP="001E524A">
      <w:pPr>
        <w:pStyle w:val="ListParagraph"/>
      </w:pPr>
      <w:r>
        <w:t xml:space="preserve"> </w:t>
      </w:r>
    </w:p>
    <w:sectPr w:rsidR="001E524A" w:rsidRPr="00A1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0232"/>
    <w:multiLevelType w:val="hybridMultilevel"/>
    <w:tmpl w:val="FE1C3A3E"/>
    <w:lvl w:ilvl="0" w:tplc="E06E7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2670"/>
    <w:multiLevelType w:val="multilevel"/>
    <w:tmpl w:val="EE5009F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1E03D65"/>
    <w:multiLevelType w:val="hybridMultilevel"/>
    <w:tmpl w:val="A43E8C60"/>
    <w:lvl w:ilvl="0" w:tplc="B65A2DB2">
      <w:start w:val="1"/>
      <w:numFmt w:val="decimal"/>
      <w:lvlText w:val="%1-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82F91"/>
    <w:multiLevelType w:val="hybridMultilevel"/>
    <w:tmpl w:val="CB224EC2"/>
    <w:lvl w:ilvl="0" w:tplc="A66E4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A0B90"/>
    <w:multiLevelType w:val="hybridMultilevel"/>
    <w:tmpl w:val="0B7C04E6"/>
    <w:lvl w:ilvl="0" w:tplc="6EFE908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F37E9"/>
    <w:multiLevelType w:val="hybridMultilevel"/>
    <w:tmpl w:val="0D48CEB0"/>
    <w:lvl w:ilvl="0" w:tplc="D294F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614B9"/>
    <w:multiLevelType w:val="hybridMultilevel"/>
    <w:tmpl w:val="0B7C04E6"/>
    <w:lvl w:ilvl="0" w:tplc="6EFE908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E8"/>
    <w:rsid w:val="00013710"/>
    <w:rsid w:val="0004317E"/>
    <w:rsid w:val="000D37E2"/>
    <w:rsid w:val="00120679"/>
    <w:rsid w:val="001E524A"/>
    <w:rsid w:val="001F20CD"/>
    <w:rsid w:val="003A5313"/>
    <w:rsid w:val="003D6F26"/>
    <w:rsid w:val="00433AE8"/>
    <w:rsid w:val="00504D98"/>
    <w:rsid w:val="005316C5"/>
    <w:rsid w:val="005B478E"/>
    <w:rsid w:val="005B71AA"/>
    <w:rsid w:val="005E443F"/>
    <w:rsid w:val="005F61C1"/>
    <w:rsid w:val="00694C37"/>
    <w:rsid w:val="0086575B"/>
    <w:rsid w:val="008C601F"/>
    <w:rsid w:val="009456E7"/>
    <w:rsid w:val="009969C7"/>
    <w:rsid w:val="00A17FE5"/>
    <w:rsid w:val="00AB46E1"/>
    <w:rsid w:val="00B3222E"/>
    <w:rsid w:val="00B66CC7"/>
    <w:rsid w:val="00C31D95"/>
    <w:rsid w:val="00D51306"/>
    <w:rsid w:val="00DD5B51"/>
    <w:rsid w:val="00DF1059"/>
    <w:rsid w:val="00E2297C"/>
    <w:rsid w:val="00F51F02"/>
    <w:rsid w:val="00F70A6A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1A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aHeading3">
    <w:name w:val="Acta: Heading 3"/>
    <w:basedOn w:val="Normal"/>
    <w:next w:val="Normal"/>
    <w:link w:val="ActaHeading3CharChar"/>
    <w:rsid w:val="00AB46E1"/>
    <w:pPr>
      <w:keepNext/>
      <w:tabs>
        <w:tab w:val="num" w:pos="540"/>
      </w:tabs>
      <w:suppressAutoHyphens/>
      <w:spacing w:before="210" w:after="60" w:line="260" w:lineRule="exact"/>
      <w:ind w:left="540" w:hanging="540"/>
      <w:contextualSpacing/>
      <w:outlineLvl w:val="2"/>
    </w:pPr>
    <w:rPr>
      <w:rFonts w:ascii="Arial" w:eastAsia="Times New Roman" w:hAnsi="Arial" w:cs="Times New Roman"/>
      <w:sz w:val="19"/>
      <w:szCs w:val="20"/>
    </w:rPr>
  </w:style>
  <w:style w:type="character" w:customStyle="1" w:styleId="ActaHeading3CharChar">
    <w:name w:val="Acta: Heading 3 Char Char"/>
    <w:basedOn w:val="DefaultParagraphFont"/>
    <w:link w:val="ActaHeading3"/>
    <w:rsid w:val="00AB46E1"/>
    <w:rPr>
      <w:rFonts w:ascii="Arial" w:eastAsia="Times New Roman" w:hAnsi="Arial" w:cs="Times New Roman"/>
      <w:sz w:val="19"/>
      <w:szCs w:val="20"/>
    </w:rPr>
  </w:style>
  <w:style w:type="character" w:customStyle="1" w:styleId="apple-converted-space">
    <w:name w:val="apple-converted-space"/>
    <w:basedOn w:val="DefaultParagraphFont"/>
    <w:rsid w:val="00433AE8"/>
  </w:style>
  <w:style w:type="paragraph" w:styleId="ListParagraph">
    <w:name w:val="List Paragraph"/>
    <w:basedOn w:val="Normal"/>
    <w:uiPriority w:val="34"/>
    <w:qFormat/>
    <w:rsid w:val="00433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059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B66CC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Jenny Mortimer</cp:lastModifiedBy>
  <cp:revision>3</cp:revision>
  <cp:lastPrinted>2017-06-12T20:05:00Z</cp:lastPrinted>
  <dcterms:created xsi:type="dcterms:W3CDTF">2017-06-12T23:08:00Z</dcterms:created>
  <dcterms:modified xsi:type="dcterms:W3CDTF">2017-06-12T23:14:00Z</dcterms:modified>
</cp:coreProperties>
</file>