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55A373" w14:textId="77777777" w:rsidR="00602F4E" w:rsidRDefault="00263DE2">
      <w:r>
        <w:t>Hamster Embryo culture Medium-9 (</w:t>
      </w:r>
      <w:r w:rsidR="00602F4E">
        <w:t>HECM-9</w:t>
      </w:r>
      <w:r>
        <w:t>) recipe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52"/>
        <w:gridCol w:w="2952"/>
      </w:tblGrid>
      <w:tr w:rsidR="00C62E0A" w:rsidRPr="0019537A" w14:paraId="3A363DB7" w14:textId="77777777" w:rsidTr="00C62E0A">
        <w:trPr>
          <w:trHeight w:val="557"/>
        </w:trPr>
        <w:tc>
          <w:tcPr>
            <w:tcW w:w="2952" w:type="dxa"/>
          </w:tcPr>
          <w:p w14:paraId="426C7275" w14:textId="77777777" w:rsidR="00C62E0A" w:rsidRPr="0019537A" w:rsidRDefault="00C62E0A" w:rsidP="00C62E0A">
            <w:pPr>
              <w:spacing w:after="0"/>
              <w:rPr>
                <w:i/>
              </w:rPr>
            </w:pPr>
            <w:r w:rsidRPr="0019537A">
              <w:t>Components</w:t>
            </w:r>
          </w:p>
        </w:tc>
        <w:tc>
          <w:tcPr>
            <w:tcW w:w="2952" w:type="dxa"/>
          </w:tcPr>
          <w:p w14:paraId="556FB9C2" w14:textId="77777777" w:rsidR="00C62E0A" w:rsidRPr="0019537A" w:rsidRDefault="00C62E0A" w:rsidP="00C62E0A">
            <w:pPr>
              <w:spacing w:after="0"/>
              <w:rPr>
                <w:i/>
              </w:rPr>
            </w:pPr>
            <w:proofErr w:type="spellStart"/>
            <w:r w:rsidRPr="0019537A">
              <w:t>mMol</w:t>
            </w:r>
            <w:proofErr w:type="spellEnd"/>
            <w:r w:rsidRPr="0019537A">
              <w:t>/L</w:t>
            </w:r>
          </w:p>
        </w:tc>
      </w:tr>
      <w:tr w:rsidR="00C62E0A" w:rsidRPr="0019537A" w14:paraId="6700E707" w14:textId="77777777" w:rsidTr="005E763D">
        <w:tc>
          <w:tcPr>
            <w:tcW w:w="2952" w:type="dxa"/>
          </w:tcPr>
          <w:p w14:paraId="4DEA6115" w14:textId="39C5CABF" w:rsidR="00C62E0A" w:rsidRDefault="00C62E0A" w:rsidP="00C62E0A">
            <w:pPr>
              <w:spacing w:after="0"/>
            </w:pPr>
            <w:r>
              <w:rPr>
                <w:rFonts w:hint="eastAsia"/>
              </w:rPr>
              <w:t>Human Serum Albumin</w:t>
            </w:r>
            <w:r w:rsidR="002652C6">
              <w:t xml:space="preserve"> (HAS)</w:t>
            </w:r>
          </w:p>
        </w:tc>
        <w:tc>
          <w:tcPr>
            <w:tcW w:w="2952" w:type="dxa"/>
          </w:tcPr>
          <w:p w14:paraId="339B4709" w14:textId="77777777" w:rsidR="00C62E0A" w:rsidRDefault="00C62E0A" w:rsidP="00C62E0A">
            <w:pPr>
              <w:spacing w:after="0"/>
            </w:pPr>
            <w:r>
              <w:rPr>
                <w:rFonts w:hint="eastAsia"/>
              </w:rPr>
              <w:t>0.5mg</w:t>
            </w:r>
            <w:r>
              <w:t>/ml</w:t>
            </w:r>
          </w:p>
        </w:tc>
      </w:tr>
      <w:tr w:rsidR="00C62E0A" w:rsidRPr="00C62E0A" w14:paraId="68FB93B1" w14:textId="77777777" w:rsidTr="005E763D">
        <w:tc>
          <w:tcPr>
            <w:tcW w:w="2952" w:type="dxa"/>
          </w:tcPr>
          <w:p w14:paraId="28ABF1AE" w14:textId="77777777" w:rsidR="00C62E0A" w:rsidRPr="00C62E0A" w:rsidRDefault="00C62E0A" w:rsidP="00C62E0A">
            <w:pPr>
              <w:spacing w:after="0"/>
            </w:pPr>
            <w:proofErr w:type="spellStart"/>
            <w:r w:rsidRPr="00C62E0A">
              <w:t>NaCl</w:t>
            </w:r>
            <w:proofErr w:type="spellEnd"/>
          </w:p>
        </w:tc>
        <w:tc>
          <w:tcPr>
            <w:tcW w:w="2952" w:type="dxa"/>
          </w:tcPr>
          <w:p w14:paraId="67635688" w14:textId="77777777" w:rsidR="00C62E0A" w:rsidRPr="00C62E0A" w:rsidRDefault="00C62E0A" w:rsidP="00C62E0A">
            <w:pPr>
              <w:spacing w:after="0"/>
            </w:pPr>
            <w:r w:rsidRPr="00C62E0A">
              <w:t>113.6</w:t>
            </w:r>
          </w:p>
        </w:tc>
      </w:tr>
      <w:tr w:rsidR="00C62E0A" w:rsidRPr="0019537A" w14:paraId="48F76968" w14:textId="77777777" w:rsidTr="005E763D">
        <w:tc>
          <w:tcPr>
            <w:tcW w:w="2952" w:type="dxa"/>
          </w:tcPr>
          <w:p w14:paraId="165DE9E9" w14:textId="77777777" w:rsidR="00C62E0A" w:rsidRPr="0019537A" w:rsidRDefault="00C62E0A" w:rsidP="00C62E0A">
            <w:pPr>
              <w:spacing w:after="0"/>
              <w:rPr>
                <w:i/>
              </w:rPr>
            </w:pPr>
            <w:proofErr w:type="spellStart"/>
            <w:r w:rsidRPr="0019537A">
              <w:t>KCl</w:t>
            </w:r>
            <w:proofErr w:type="spellEnd"/>
          </w:p>
        </w:tc>
        <w:tc>
          <w:tcPr>
            <w:tcW w:w="2952" w:type="dxa"/>
          </w:tcPr>
          <w:p w14:paraId="2BE345BF" w14:textId="77777777" w:rsidR="00C62E0A" w:rsidRPr="0019537A" w:rsidRDefault="00C62E0A" w:rsidP="00C62E0A">
            <w:pPr>
              <w:spacing w:after="0"/>
              <w:rPr>
                <w:i/>
              </w:rPr>
            </w:pPr>
            <w:r w:rsidRPr="0019537A">
              <w:t>3.0</w:t>
            </w:r>
          </w:p>
        </w:tc>
      </w:tr>
      <w:tr w:rsidR="00C62E0A" w:rsidRPr="0019537A" w14:paraId="283D05EC" w14:textId="77777777" w:rsidTr="005E763D">
        <w:tc>
          <w:tcPr>
            <w:tcW w:w="2952" w:type="dxa"/>
          </w:tcPr>
          <w:p w14:paraId="56939D63" w14:textId="77777777" w:rsidR="00C62E0A" w:rsidRPr="0019537A" w:rsidRDefault="00C62E0A" w:rsidP="00C62E0A">
            <w:pPr>
              <w:spacing w:after="0"/>
              <w:rPr>
                <w:i/>
              </w:rPr>
            </w:pPr>
            <w:r w:rsidRPr="0019537A">
              <w:t>CaCl</w:t>
            </w:r>
            <w:r w:rsidRPr="0019537A">
              <w:rPr>
                <w:vertAlign w:val="subscript"/>
              </w:rPr>
              <w:t>2</w:t>
            </w:r>
          </w:p>
        </w:tc>
        <w:tc>
          <w:tcPr>
            <w:tcW w:w="2952" w:type="dxa"/>
          </w:tcPr>
          <w:p w14:paraId="7809BA4D" w14:textId="77777777" w:rsidR="00C62E0A" w:rsidRPr="0019537A" w:rsidRDefault="00C62E0A" w:rsidP="00C62E0A">
            <w:pPr>
              <w:spacing w:after="0"/>
              <w:rPr>
                <w:i/>
              </w:rPr>
            </w:pPr>
            <w:r w:rsidRPr="0019537A">
              <w:t>1.9</w:t>
            </w:r>
          </w:p>
        </w:tc>
      </w:tr>
      <w:tr w:rsidR="00C62E0A" w:rsidRPr="0019537A" w14:paraId="3B7CB80A" w14:textId="77777777" w:rsidTr="005E763D">
        <w:tc>
          <w:tcPr>
            <w:tcW w:w="2952" w:type="dxa"/>
          </w:tcPr>
          <w:p w14:paraId="48190294" w14:textId="77777777" w:rsidR="00C62E0A" w:rsidRPr="0019537A" w:rsidRDefault="00C62E0A" w:rsidP="00C62E0A">
            <w:pPr>
              <w:spacing w:after="0"/>
              <w:rPr>
                <w:i/>
              </w:rPr>
            </w:pPr>
            <w:r w:rsidRPr="0019537A">
              <w:t>MgCl</w:t>
            </w:r>
            <w:r w:rsidRPr="0019537A">
              <w:rPr>
                <w:vertAlign w:val="subscript"/>
              </w:rPr>
              <w:t>2</w:t>
            </w:r>
          </w:p>
        </w:tc>
        <w:tc>
          <w:tcPr>
            <w:tcW w:w="2952" w:type="dxa"/>
          </w:tcPr>
          <w:p w14:paraId="0284CB6D" w14:textId="77777777" w:rsidR="00C62E0A" w:rsidRPr="0019537A" w:rsidRDefault="00C62E0A" w:rsidP="00C62E0A">
            <w:pPr>
              <w:spacing w:after="0"/>
              <w:rPr>
                <w:i/>
              </w:rPr>
            </w:pPr>
            <w:r w:rsidRPr="0019537A">
              <w:t>0.5</w:t>
            </w:r>
          </w:p>
        </w:tc>
      </w:tr>
      <w:tr w:rsidR="00C62E0A" w:rsidRPr="0019537A" w14:paraId="093C68E1" w14:textId="77777777" w:rsidTr="005E763D">
        <w:tc>
          <w:tcPr>
            <w:tcW w:w="2952" w:type="dxa"/>
          </w:tcPr>
          <w:p w14:paraId="3AAD2E41" w14:textId="77777777" w:rsidR="00C62E0A" w:rsidRPr="0019537A" w:rsidRDefault="00C62E0A" w:rsidP="00C62E0A">
            <w:pPr>
              <w:spacing w:after="0"/>
              <w:rPr>
                <w:i/>
              </w:rPr>
            </w:pPr>
            <w:r w:rsidRPr="0019537A">
              <w:t>NaHCO</w:t>
            </w:r>
            <w:r w:rsidRPr="0019537A">
              <w:rPr>
                <w:vertAlign w:val="subscript"/>
              </w:rPr>
              <w:t>3</w:t>
            </w:r>
          </w:p>
        </w:tc>
        <w:tc>
          <w:tcPr>
            <w:tcW w:w="2952" w:type="dxa"/>
          </w:tcPr>
          <w:p w14:paraId="20D43D32" w14:textId="77777777" w:rsidR="00C62E0A" w:rsidRPr="0019537A" w:rsidRDefault="00C62E0A" w:rsidP="00C62E0A">
            <w:pPr>
              <w:spacing w:after="0"/>
              <w:rPr>
                <w:i/>
              </w:rPr>
            </w:pPr>
            <w:r w:rsidRPr="0019537A">
              <w:t>25.0</w:t>
            </w:r>
          </w:p>
        </w:tc>
      </w:tr>
      <w:tr w:rsidR="00C62E0A" w:rsidRPr="0019537A" w14:paraId="02FAA768" w14:textId="77777777" w:rsidTr="005E763D">
        <w:tc>
          <w:tcPr>
            <w:tcW w:w="2952" w:type="dxa"/>
          </w:tcPr>
          <w:p w14:paraId="6D903EAD" w14:textId="77777777" w:rsidR="00C62E0A" w:rsidRPr="0019537A" w:rsidRDefault="00C62E0A" w:rsidP="00C62E0A">
            <w:pPr>
              <w:spacing w:after="0"/>
              <w:rPr>
                <w:i/>
              </w:rPr>
            </w:pPr>
            <w:r w:rsidRPr="0019537A">
              <w:rPr>
                <w:rStyle w:val="sc"/>
              </w:rPr>
              <w:t>DL</w:t>
            </w:r>
            <w:r w:rsidRPr="0019537A">
              <w:t>-Na-lactate</w:t>
            </w:r>
          </w:p>
        </w:tc>
        <w:tc>
          <w:tcPr>
            <w:tcW w:w="2952" w:type="dxa"/>
          </w:tcPr>
          <w:p w14:paraId="51C162DD" w14:textId="77777777" w:rsidR="00C62E0A" w:rsidRPr="0019537A" w:rsidRDefault="00C62E0A" w:rsidP="00C62E0A">
            <w:pPr>
              <w:spacing w:after="0"/>
              <w:rPr>
                <w:i/>
              </w:rPr>
            </w:pPr>
            <w:r>
              <w:t>4.5</w:t>
            </w:r>
          </w:p>
        </w:tc>
      </w:tr>
      <w:tr w:rsidR="00C62E0A" w:rsidRPr="0019537A" w14:paraId="404426D0" w14:textId="77777777" w:rsidTr="005E763D">
        <w:tc>
          <w:tcPr>
            <w:tcW w:w="2952" w:type="dxa"/>
          </w:tcPr>
          <w:p w14:paraId="64F50291" w14:textId="77777777" w:rsidR="00C62E0A" w:rsidRPr="0019537A" w:rsidRDefault="00C62E0A" w:rsidP="00C62E0A">
            <w:pPr>
              <w:spacing w:after="0"/>
              <w:rPr>
                <w:i/>
              </w:rPr>
            </w:pPr>
            <w:r w:rsidRPr="0019537A">
              <w:rPr>
                <w:rStyle w:val="sc"/>
              </w:rPr>
              <w:t>HCL 1mol/L</w:t>
            </w:r>
          </w:p>
        </w:tc>
        <w:tc>
          <w:tcPr>
            <w:tcW w:w="2952" w:type="dxa"/>
          </w:tcPr>
          <w:p w14:paraId="267060F4" w14:textId="77777777" w:rsidR="00C62E0A" w:rsidRPr="0019537A" w:rsidRDefault="00C62E0A" w:rsidP="00C62E0A">
            <w:pPr>
              <w:spacing w:after="0"/>
              <w:rPr>
                <w:i/>
              </w:rPr>
            </w:pPr>
            <w:r w:rsidRPr="0019537A">
              <w:t xml:space="preserve">1.4 </w:t>
            </w:r>
            <w:proofErr w:type="spellStart"/>
            <w:r w:rsidRPr="0019537A">
              <w:t>μl</w:t>
            </w:r>
            <w:proofErr w:type="spellEnd"/>
            <w:r w:rsidRPr="0019537A">
              <w:t>/ml</w:t>
            </w:r>
          </w:p>
        </w:tc>
      </w:tr>
      <w:tr w:rsidR="00C62E0A" w:rsidRPr="0019537A" w14:paraId="772EA77C" w14:textId="77777777" w:rsidTr="005E763D">
        <w:tc>
          <w:tcPr>
            <w:tcW w:w="2952" w:type="dxa"/>
          </w:tcPr>
          <w:p w14:paraId="1191DFEB" w14:textId="77777777" w:rsidR="00C62E0A" w:rsidRPr="0019537A" w:rsidRDefault="00C62E0A" w:rsidP="00C62E0A">
            <w:pPr>
              <w:spacing w:after="0"/>
              <w:rPr>
                <w:i/>
              </w:rPr>
            </w:pPr>
            <w:r w:rsidRPr="0019537A">
              <w:t>Taurine</w:t>
            </w:r>
          </w:p>
        </w:tc>
        <w:tc>
          <w:tcPr>
            <w:tcW w:w="2952" w:type="dxa"/>
          </w:tcPr>
          <w:p w14:paraId="2447F27F" w14:textId="77777777" w:rsidR="00C62E0A" w:rsidRPr="0019537A" w:rsidRDefault="00C62E0A" w:rsidP="00C62E0A">
            <w:pPr>
              <w:spacing w:after="0"/>
              <w:rPr>
                <w:rFonts w:eastAsia="MS MinNew Roman"/>
                <w:i/>
              </w:rPr>
            </w:pPr>
            <w:r w:rsidRPr="0019537A">
              <w:t xml:space="preserve">0.50 </w:t>
            </w:r>
          </w:p>
        </w:tc>
      </w:tr>
      <w:tr w:rsidR="00C62E0A" w:rsidRPr="0019537A" w14:paraId="4A56D49B" w14:textId="77777777" w:rsidTr="005E763D">
        <w:tc>
          <w:tcPr>
            <w:tcW w:w="2952" w:type="dxa"/>
          </w:tcPr>
          <w:p w14:paraId="53DC2679" w14:textId="77777777" w:rsidR="00C62E0A" w:rsidRPr="0019537A" w:rsidRDefault="00C62E0A" w:rsidP="00C62E0A">
            <w:pPr>
              <w:spacing w:after="0"/>
              <w:rPr>
                <w:i/>
              </w:rPr>
            </w:pPr>
            <w:r w:rsidRPr="0019537A">
              <w:t>Asparagine</w:t>
            </w:r>
          </w:p>
        </w:tc>
        <w:tc>
          <w:tcPr>
            <w:tcW w:w="2952" w:type="dxa"/>
          </w:tcPr>
          <w:p w14:paraId="3FBCD57C" w14:textId="77777777" w:rsidR="00C62E0A" w:rsidRPr="0019537A" w:rsidRDefault="00C62E0A" w:rsidP="00C62E0A">
            <w:pPr>
              <w:spacing w:after="0"/>
              <w:rPr>
                <w:i/>
              </w:rPr>
            </w:pPr>
            <w:r w:rsidRPr="0019537A">
              <w:t xml:space="preserve">0.01 </w:t>
            </w:r>
          </w:p>
        </w:tc>
      </w:tr>
      <w:tr w:rsidR="00C62E0A" w:rsidRPr="0019537A" w14:paraId="68295FCF" w14:textId="77777777" w:rsidTr="005E763D">
        <w:tc>
          <w:tcPr>
            <w:tcW w:w="2952" w:type="dxa"/>
          </w:tcPr>
          <w:p w14:paraId="002720FE" w14:textId="77777777" w:rsidR="00C62E0A" w:rsidRPr="0019537A" w:rsidRDefault="00C62E0A" w:rsidP="00C62E0A">
            <w:pPr>
              <w:spacing w:after="0"/>
              <w:rPr>
                <w:i/>
              </w:rPr>
            </w:pPr>
            <w:r w:rsidRPr="0019537A">
              <w:t>Cysteine</w:t>
            </w:r>
          </w:p>
        </w:tc>
        <w:tc>
          <w:tcPr>
            <w:tcW w:w="2952" w:type="dxa"/>
          </w:tcPr>
          <w:p w14:paraId="78296C37" w14:textId="77777777" w:rsidR="00C62E0A" w:rsidRPr="0019537A" w:rsidRDefault="00C62E0A" w:rsidP="00C62E0A">
            <w:pPr>
              <w:spacing w:after="0"/>
              <w:rPr>
                <w:i/>
              </w:rPr>
            </w:pPr>
            <w:r w:rsidRPr="0019537A">
              <w:t xml:space="preserve">0.01 </w:t>
            </w:r>
          </w:p>
        </w:tc>
      </w:tr>
      <w:tr w:rsidR="00C62E0A" w:rsidRPr="0019537A" w14:paraId="4955E40B" w14:textId="77777777" w:rsidTr="005E763D">
        <w:tc>
          <w:tcPr>
            <w:tcW w:w="2952" w:type="dxa"/>
          </w:tcPr>
          <w:p w14:paraId="164D6ABC" w14:textId="77777777" w:rsidR="00C62E0A" w:rsidRPr="0019537A" w:rsidRDefault="00C62E0A" w:rsidP="00C62E0A">
            <w:pPr>
              <w:spacing w:after="0"/>
              <w:rPr>
                <w:i/>
              </w:rPr>
            </w:pPr>
            <w:r w:rsidRPr="0019537A">
              <w:t>Histidine</w:t>
            </w:r>
          </w:p>
        </w:tc>
        <w:tc>
          <w:tcPr>
            <w:tcW w:w="2952" w:type="dxa"/>
          </w:tcPr>
          <w:p w14:paraId="33045C4E" w14:textId="77777777" w:rsidR="00C62E0A" w:rsidRPr="0019537A" w:rsidRDefault="00C62E0A" w:rsidP="00C62E0A">
            <w:pPr>
              <w:spacing w:after="0"/>
              <w:rPr>
                <w:i/>
              </w:rPr>
            </w:pPr>
            <w:r w:rsidRPr="0019537A">
              <w:t xml:space="preserve">0.01 </w:t>
            </w:r>
          </w:p>
        </w:tc>
      </w:tr>
      <w:tr w:rsidR="00C62E0A" w:rsidRPr="0019537A" w14:paraId="5221617C" w14:textId="77777777" w:rsidTr="005E763D">
        <w:tc>
          <w:tcPr>
            <w:tcW w:w="2952" w:type="dxa"/>
          </w:tcPr>
          <w:p w14:paraId="7F1A4D50" w14:textId="77777777" w:rsidR="00C62E0A" w:rsidRPr="0019537A" w:rsidRDefault="00C62E0A" w:rsidP="00C62E0A">
            <w:pPr>
              <w:spacing w:after="0"/>
              <w:rPr>
                <w:i/>
              </w:rPr>
            </w:pPr>
            <w:r w:rsidRPr="0019537A">
              <w:t>Lysine</w:t>
            </w:r>
          </w:p>
        </w:tc>
        <w:tc>
          <w:tcPr>
            <w:tcW w:w="2952" w:type="dxa"/>
          </w:tcPr>
          <w:p w14:paraId="2F14F5AB" w14:textId="77777777" w:rsidR="00C62E0A" w:rsidRPr="0019537A" w:rsidRDefault="00C62E0A" w:rsidP="00C62E0A">
            <w:pPr>
              <w:spacing w:after="0"/>
              <w:rPr>
                <w:i/>
              </w:rPr>
            </w:pPr>
            <w:r w:rsidRPr="0019537A">
              <w:t xml:space="preserve">0.01 </w:t>
            </w:r>
          </w:p>
        </w:tc>
      </w:tr>
      <w:tr w:rsidR="00C62E0A" w:rsidRPr="0019537A" w14:paraId="184C4D78" w14:textId="77777777" w:rsidTr="005E763D">
        <w:tc>
          <w:tcPr>
            <w:tcW w:w="2952" w:type="dxa"/>
          </w:tcPr>
          <w:p w14:paraId="65A5AD02" w14:textId="77777777" w:rsidR="00C62E0A" w:rsidRPr="0019537A" w:rsidRDefault="00C62E0A" w:rsidP="00C62E0A">
            <w:pPr>
              <w:spacing w:after="0"/>
              <w:rPr>
                <w:i/>
              </w:rPr>
            </w:pPr>
            <w:r w:rsidRPr="0019537A">
              <w:t>Proline</w:t>
            </w:r>
          </w:p>
        </w:tc>
        <w:tc>
          <w:tcPr>
            <w:tcW w:w="2952" w:type="dxa"/>
          </w:tcPr>
          <w:p w14:paraId="1FEB1333" w14:textId="77777777" w:rsidR="00C62E0A" w:rsidRPr="0019537A" w:rsidRDefault="00C62E0A" w:rsidP="00C62E0A">
            <w:pPr>
              <w:spacing w:after="0"/>
              <w:rPr>
                <w:i/>
              </w:rPr>
            </w:pPr>
            <w:r w:rsidRPr="0019537A">
              <w:t xml:space="preserve">0.01 </w:t>
            </w:r>
          </w:p>
        </w:tc>
      </w:tr>
      <w:tr w:rsidR="00C62E0A" w:rsidRPr="0019537A" w14:paraId="573EB5C1" w14:textId="77777777" w:rsidTr="005E763D">
        <w:tc>
          <w:tcPr>
            <w:tcW w:w="2952" w:type="dxa"/>
          </w:tcPr>
          <w:p w14:paraId="4244A213" w14:textId="77777777" w:rsidR="00C62E0A" w:rsidRPr="0019537A" w:rsidRDefault="00C62E0A" w:rsidP="00C62E0A">
            <w:pPr>
              <w:spacing w:after="0"/>
              <w:rPr>
                <w:i/>
              </w:rPr>
            </w:pPr>
            <w:r w:rsidRPr="0019537A">
              <w:t>Serine</w:t>
            </w:r>
          </w:p>
        </w:tc>
        <w:tc>
          <w:tcPr>
            <w:tcW w:w="2952" w:type="dxa"/>
          </w:tcPr>
          <w:p w14:paraId="5E0A968E" w14:textId="77777777" w:rsidR="00C62E0A" w:rsidRPr="0019537A" w:rsidRDefault="00C62E0A" w:rsidP="00C62E0A">
            <w:pPr>
              <w:spacing w:after="0"/>
              <w:rPr>
                <w:i/>
              </w:rPr>
            </w:pPr>
            <w:r w:rsidRPr="0019537A">
              <w:t xml:space="preserve">0.01 </w:t>
            </w:r>
          </w:p>
        </w:tc>
      </w:tr>
      <w:tr w:rsidR="00C62E0A" w:rsidRPr="0019537A" w14:paraId="509FDD27" w14:textId="77777777" w:rsidTr="005E763D">
        <w:tc>
          <w:tcPr>
            <w:tcW w:w="2952" w:type="dxa"/>
          </w:tcPr>
          <w:p w14:paraId="1BCF83BC" w14:textId="77777777" w:rsidR="00C62E0A" w:rsidRPr="0019537A" w:rsidRDefault="00C62E0A" w:rsidP="00C62E0A">
            <w:pPr>
              <w:spacing w:after="0"/>
              <w:rPr>
                <w:i/>
              </w:rPr>
            </w:pPr>
            <w:r w:rsidRPr="0019537A">
              <w:t>Aspartic acid</w:t>
            </w:r>
          </w:p>
        </w:tc>
        <w:tc>
          <w:tcPr>
            <w:tcW w:w="2952" w:type="dxa"/>
          </w:tcPr>
          <w:p w14:paraId="02FD75E1" w14:textId="77777777" w:rsidR="00C62E0A" w:rsidRPr="0019537A" w:rsidRDefault="00C62E0A" w:rsidP="00C62E0A">
            <w:pPr>
              <w:spacing w:after="0"/>
              <w:rPr>
                <w:i/>
              </w:rPr>
            </w:pPr>
            <w:r w:rsidRPr="0019537A">
              <w:t xml:space="preserve">0.01 </w:t>
            </w:r>
          </w:p>
        </w:tc>
      </w:tr>
      <w:tr w:rsidR="00C62E0A" w:rsidRPr="0019537A" w14:paraId="0BB45038" w14:textId="77777777" w:rsidTr="005E763D">
        <w:tc>
          <w:tcPr>
            <w:tcW w:w="2952" w:type="dxa"/>
          </w:tcPr>
          <w:p w14:paraId="1FF405A7" w14:textId="77777777" w:rsidR="00C62E0A" w:rsidRPr="0019537A" w:rsidRDefault="00C62E0A" w:rsidP="00C62E0A">
            <w:pPr>
              <w:spacing w:after="0"/>
              <w:rPr>
                <w:i/>
              </w:rPr>
            </w:pPr>
            <w:r w:rsidRPr="0019537A">
              <w:t>Glycine</w:t>
            </w:r>
          </w:p>
        </w:tc>
        <w:tc>
          <w:tcPr>
            <w:tcW w:w="2952" w:type="dxa"/>
          </w:tcPr>
          <w:p w14:paraId="6F899209" w14:textId="77777777" w:rsidR="00C62E0A" w:rsidRPr="0019537A" w:rsidRDefault="00C62E0A" w:rsidP="00C62E0A">
            <w:pPr>
              <w:spacing w:after="0"/>
              <w:rPr>
                <w:i/>
              </w:rPr>
            </w:pPr>
            <w:r w:rsidRPr="0019537A">
              <w:t xml:space="preserve">0.01 </w:t>
            </w:r>
          </w:p>
        </w:tc>
      </w:tr>
      <w:tr w:rsidR="00C62E0A" w:rsidRPr="0019537A" w14:paraId="341504A3" w14:textId="77777777" w:rsidTr="005E763D">
        <w:tc>
          <w:tcPr>
            <w:tcW w:w="2952" w:type="dxa"/>
          </w:tcPr>
          <w:p w14:paraId="1F762C05" w14:textId="77777777" w:rsidR="00C62E0A" w:rsidRPr="0019537A" w:rsidRDefault="00C62E0A" w:rsidP="00C62E0A">
            <w:pPr>
              <w:spacing w:after="0"/>
              <w:rPr>
                <w:i/>
              </w:rPr>
            </w:pPr>
            <w:r w:rsidRPr="0019537A">
              <w:t>Glutamic acid</w:t>
            </w:r>
          </w:p>
        </w:tc>
        <w:tc>
          <w:tcPr>
            <w:tcW w:w="2952" w:type="dxa"/>
          </w:tcPr>
          <w:p w14:paraId="13836DB9" w14:textId="77777777" w:rsidR="00C62E0A" w:rsidRPr="0019537A" w:rsidRDefault="00C62E0A" w:rsidP="00C62E0A">
            <w:pPr>
              <w:spacing w:after="0"/>
              <w:rPr>
                <w:i/>
              </w:rPr>
            </w:pPr>
            <w:r w:rsidRPr="0019537A">
              <w:t xml:space="preserve">0.01 </w:t>
            </w:r>
          </w:p>
        </w:tc>
      </w:tr>
      <w:tr w:rsidR="00C62E0A" w:rsidRPr="0019537A" w14:paraId="7C17AD2D" w14:textId="77777777" w:rsidTr="005E763D">
        <w:tc>
          <w:tcPr>
            <w:tcW w:w="2952" w:type="dxa"/>
          </w:tcPr>
          <w:p w14:paraId="255F9E0F" w14:textId="77777777" w:rsidR="00C62E0A" w:rsidRPr="0019537A" w:rsidRDefault="00C62E0A" w:rsidP="00C62E0A">
            <w:pPr>
              <w:spacing w:after="0"/>
              <w:rPr>
                <w:i/>
              </w:rPr>
            </w:pPr>
            <w:r>
              <w:t>Glutamine</w:t>
            </w:r>
          </w:p>
        </w:tc>
        <w:tc>
          <w:tcPr>
            <w:tcW w:w="2952" w:type="dxa"/>
          </w:tcPr>
          <w:p w14:paraId="603F6BCE" w14:textId="77777777" w:rsidR="00C62E0A" w:rsidRPr="0019537A" w:rsidRDefault="00C62E0A" w:rsidP="00C62E0A">
            <w:pPr>
              <w:spacing w:after="0"/>
              <w:rPr>
                <w:i/>
              </w:rPr>
            </w:pPr>
            <w:r w:rsidRPr="0019537A">
              <w:t>0.20</w:t>
            </w:r>
          </w:p>
        </w:tc>
      </w:tr>
      <w:tr w:rsidR="00C62E0A" w:rsidRPr="0019537A" w14:paraId="034A240C" w14:textId="77777777" w:rsidTr="005E763D">
        <w:tc>
          <w:tcPr>
            <w:tcW w:w="2952" w:type="dxa"/>
          </w:tcPr>
          <w:p w14:paraId="335B9467" w14:textId="77777777" w:rsidR="00C62E0A" w:rsidRPr="0019537A" w:rsidRDefault="00C62E0A" w:rsidP="00C62E0A">
            <w:pPr>
              <w:spacing w:after="0"/>
              <w:rPr>
                <w:i/>
              </w:rPr>
            </w:pPr>
            <w:r w:rsidRPr="0019537A">
              <w:t>Pantothenate</w:t>
            </w:r>
          </w:p>
        </w:tc>
        <w:tc>
          <w:tcPr>
            <w:tcW w:w="2952" w:type="dxa"/>
          </w:tcPr>
          <w:p w14:paraId="5B591366" w14:textId="77777777" w:rsidR="00C62E0A" w:rsidRPr="0019537A" w:rsidRDefault="00263DE2" w:rsidP="00C62E0A">
            <w:pPr>
              <w:spacing w:after="0"/>
              <w:rPr>
                <w:i/>
              </w:rPr>
            </w:pPr>
            <w:r>
              <w:t>0.003</w:t>
            </w:r>
          </w:p>
        </w:tc>
      </w:tr>
    </w:tbl>
    <w:p w14:paraId="4E559ABA" w14:textId="77777777" w:rsidR="00C62E0A" w:rsidRDefault="00C62E0A"/>
    <w:p w14:paraId="451DBE85" w14:textId="6869F1F2" w:rsidR="00263DE2" w:rsidRDefault="00263DE2">
      <w:r>
        <w:t xml:space="preserve">Note: </w:t>
      </w:r>
      <w:r w:rsidR="002652C6">
        <w:t xml:space="preserve">Inorganic salt solutions </w:t>
      </w:r>
      <w:r w:rsidR="00E8121D">
        <w:t>are</w:t>
      </w:r>
      <w:r w:rsidR="002652C6">
        <w:t xml:space="preserve"> prepared by dissolving </w:t>
      </w:r>
      <w:r w:rsidR="006962C8">
        <w:t>the salts</w:t>
      </w:r>
      <w:r w:rsidR="002652C6">
        <w:t xml:space="preserve"> in </w:t>
      </w:r>
      <w:proofErr w:type="spellStart"/>
      <w:r w:rsidR="002652C6">
        <w:t>Milli</w:t>
      </w:r>
      <w:proofErr w:type="spellEnd"/>
      <w:r w:rsidR="002652C6">
        <w:t xml:space="preserve">-Q water and can be kept at 4 </w:t>
      </w:r>
      <w:r w:rsidR="002652C6" w:rsidRPr="002652C6">
        <w:rPr>
          <w:vertAlign w:val="superscript"/>
        </w:rPr>
        <w:t>o</w:t>
      </w:r>
      <w:r w:rsidR="002652C6">
        <w:t xml:space="preserve">C for up to 3 days. Amino acids, vitamins and HSA </w:t>
      </w:r>
      <w:r w:rsidR="00E8121D">
        <w:t>are</w:t>
      </w:r>
      <w:r w:rsidR="002652C6">
        <w:t xml:space="preserve"> prepared as x100 stocks and </w:t>
      </w:r>
      <w:r w:rsidR="00E8121D">
        <w:t xml:space="preserve">are </w:t>
      </w:r>
      <w:r w:rsidR="002652C6">
        <w:t xml:space="preserve">stored at -20 </w:t>
      </w:r>
      <w:proofErr w:type="spellStart"/>
      <w:r w:rsidR="002652C6" w:rsidRPr="002652C6">
        <w:rPr>
          <w:vertAlign w:val="superscript"/>
        </w:rPr>
        <w:t>o</w:t>
      </w:r>
      <w:r w:rsidR="002652C6">
        <w:t>C</w:t>
      </w:r>
      <w:r w:rsidR="002652C6">
        <w:t>.</w:t>
      </w:r>
      <w:proofErr w:type="spellEnd"/>
      <w:r w:rsidR="002652C6">
        <w:t xml:space="preserve"> </w:t>
      </w:r>
      <w:r>
        <w:t>HECM-9</w:t>
      </w:r>
      <w:r w:rsidR="002652C6">
        <w:t xml:space="preserve"> </w:t>
      </w:r>
      <w:r w:rsidR="00E8121D">
        <w:t>is</w:t>
      </w:r>
      <w:r w:rsidR="002652C6">
        <w:t xml:space="preserve"> prepared by adding the stock solutions of amino acids, </w:t>
      </w:r>
      <w:r w:rsidR="002652C6">
        <w:t>vitamins and</w:t>
      </w:r>
      <w:r>
        <w:t xml:space="preserve"> </w:t>
      </w:r>
      <w:r w:rsidR="002652C6">
        <w:t xml:space="preserve">HSA. HECM-9 </w:t>
      </w:r>
      <w:r>
        <w:t xml:space="preserve">should not be stored more than 3 days. The medium should be balanced in an atmosphere of 37 </w:t>
      </w:r>
      <w:r w:rsidRPr="00263DE2">
        <w:rPr>
          <w:vertAlign w:val="superscript"/>
        </w:rPr>
        <w:t>o</w:t>
      </w:r>
      <w:r>
        <w:t>C, 10% CO</w:t>
      </w:r>
      <w:r w:rsidRPr="00263DE2">
        <w:rPr>
          <w:vertAlign w:val="subscript"/>
        </w:rPr>
        <w:t>2</w:t>
      </w:r>
      <w:r>
        <w:t>, 5% O</w:t>
      </w:r>
      <w:r w:rsidRPr="00263DE2">
        <w:rPr>
          <w:vertAlign w:val="subscript"/>
        </w:rPr>
        <w:t>2</w:t>
      </w:r>
      <w:r>
        <w:t>, 85% N</w:t>
      </w:r>
      <w:r w:rsidRPr="00263DE2">
        <w:rPr>
          <w:vertAlign w:val="subscript"/>
        </w:rPr>
        <w:t>2</w:t>
      </w:r>
      <w:r>
        <w:t xml:space="preserve"> overnight before use.</w:t>
      </w:r>
    </w:p>
    <w:p w14:paraId="2122C2D8" w14:textId="77777777" w:rsidR="00602F4E" w:rsidRDefault="00602F4E" w:rsidP="00602F4E">
      <w:bookmarkStart w:id="0" w:name="_GoBack"/>
      <w:bookmarkEnd w:id="0"/>
    </w:p>
    <w:sectPr w:rsidR="00602F4E" w:rsidSect="00486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797CB" w14:textId="77777777" w:rsidR="00A3586B" w:rsidRDefault="00A3586B" w:rsidP="006D11FB">
      <w:pPr>
        <w:spacing w:after="0" w:line="240" w:lineRule="auto"/>
      </w:pPr>
      <w:r>
        <w:separator/>
      </w:r>
    </w:p>
  </w:endnote>
  <w:endnote w:type="continuationSeparator" w:id="0">
    <w:p w14:paraId="64766467" w14:textId="77777777" w:rsidR="00A3586B" w:rsidRDefault="00A3586B" w:rsidP="006D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New Roman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4A8A0" w14:textId="77777777" w:rsidR="00A3586B" w:rsidRDefault="00A3586B" w:rsidP="006D11FB">
      <w:pPr>
        <w:spacing w:after="0" w:line="240" w:lineRule="auto"/>
      </w:pPr>
      <w:r>
        <w:separator/>
      </w:r>
    </w:p>
  </w:footnote>
  <w:footnote w:type="continuationSeparator" w:id="0">
    <w:p w14:paraId="54238073" w14:textId="77777777" w:rsidR="00A3586B" w:rsidRDefault="00A3586B" w:rsidP="006D11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AwM7Y0NzM3sTQxMzJT0lEKTi0uzszPAykwqgUAqf6/mSwAAAA="/>
  </w:docVars>
  <w:rsids>
    <w:rsidRoot w:val="006D11FB"/>
    <w:rsid w:val="00263DE2"/>
    <w:rsid w:val="002652C6"/>
    <w:rsid w:val="00477B4C"/>
    <w:rsid w:val="004860F4"/>
    <w:rsid w:val="00590F33"/>
    <w:rsid w:val="00602F4E"/>
    <w:rsid w:val="00685F3A"/>
    <w:rsid w:val="00692368"/>
    <w:rsid w:val="006962C8"/>
    <w:rsid w:val="006D11FB"/>
    <w:rsid w:val="007E3D7C"/>
    <w:rsid w:val="00A3586B"/>
    <w:rsid w:val="00C62E0A"/>
    <w:rsid w:val="00DE286A"/>
    <w:rsid w:val="00E641EF"/>
    <w:rsid w:val="00E8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0C603A"/>
  <w15:docId w15:val="{31EC484F-57D2-45B7-BE59-AD368204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86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D1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11FB"/>
  </w:style>
  <w:style w:type="paragraph" w:styleId="Footer">
    <w:name w:val="footer"/>
    <w:basedOn w:val="Normal"/>
    <w:link w:val="FooterChar"/>
    <w:uiPriority w:val="99"/>
    <w:semiHidden/>
    <w:unhideWhenUsed/>
    <w:rsid w:val="006D1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11FB"/>
  </w:style>
  <w:style w:type="table" w:styleId="TableGrid">
    <w:name w:val="Table Grid"/>
    <w:basedOn w:val="TableNormal"/>
    <w:uiPriority w:val="59"/>
    <w:rsid w:val="006D11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">
    <w:name w:val="sc"/>
    <w:basedOn w:val="DefaultParagraphFont"/>
    <w:uiPriority w:val="99"/>
    <w:rsid w:val="00C62E0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720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USU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JINXIN MIAO</dc:creator>
  <cp:keywords/>
  <dc:description/>
  <cp:lastModifiedBy>Zhongde Wang</cp:lastModifiedBy>
  <cp:revision>3</cp:revision>
  <dcterms:created xsi:type="dcterms:W3CDTF">2017-05-11T20:36:00Z</dcterms:created>
  <dcterms:modified xsi:type="dcterms:W3CDTF">2017-05-11T20:57:00Z</dcterms:modified>
</cp:coreProperties>
</file>