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ED419"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E26322">
        <w:rPr>
          <w:rFonts w:ascii="Helvetica" w:hAnsi="Helvetica"/>
          <w:b/>
          <w:i w:val="0"/>
          <w:sz w:val="22"/>
        </w:rPr>
        <w:t>56162</w:t>
      </w:r>
    </w:p>
    <w:p w14:paraId="05CB8972"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26322">
        <w:rPr>
          <w:rFonts w:ascii="Helvetica" w:hAnsi="Helvetica"/>
          <w:b/>
          <w:i w:val="0"/>
          <w:sz w:val="22"/>
        </w:rPr>
        <w:t xml:space="preserve"> Anthony </w:t>
      </w:r>
      <w:proofErr w:type="spellStart"/>
      <w:r w:rsidR="00E26322">
        <w:rPr>
          <w:rFonts w:ascii="Helvetica" w:hAnsi="Helvetica"/>
          <w:b/>
          <w:i w:val="0"/>
          <w:sz w:val="22"/>
        </w:rPr>
        <w:t>Iannazzi</w:t>
      </w:r>
      <w:proofErr w:type="spellEnd"/>
    </w:p>
    <w:p w14:paraId="6C647D07" w14:textId="0E5B35E8"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4E2CC4">
        <w:rPr>
          <w:rFonts w:ascii="Helvetica" w:hAnsi="Helvetica"/>
          <w:b/>
          <w:i w:val="0"/>
          <w:sz w:val="22"/>
        </w:rPr>
        <w:t xml:space="preserve"> </w:t>
      </w:r>
      <w:r w:rsidR="004E2CC4" w:rsidRPr="004E2CC4">
        <w:rPr>
          <w:rFonts w:ascii="Helvetica" w:hAnsi="Helvetica"/>
          <w:b/>
          <w:i w:val="0"/>
          <w:sz w:val="22"/>
        </w:rPr>
        <w:t xml:space="preserve">Kathy </w:t>
      </w:r>
      <w:proofErr w:type="spellStart"/>
      <w:r w:rsidR="004E2CC4" w:rsidRPr="004E2CC4">
        <w:rPr>
          <w:rFonts w:ascii="Helvetica" w:hAnsi="Helvetica"/>
          <w:b/>
          <w:i w:val="0"/>
          <w:sz w:val="22"/>
        </w:rPr>
        <w:t>Stannard</w:t>
      </w:r>
      <w:proofErr w:type="spellEnd"/>
    </w:p>
    <w:p w14:paraId="661D7299" w14:textId="3761FA21" w:rsidR="00CE10F2" w:rsidRPr="004E2CC4" w:rsidRDefault="00CE10F2" w:rsidP="00CE10F2">
      <w:pPr>
        <w:pStyle w:val="BodyText"/>
        <w:outlineLvl w:val="0"/>
        <w:rPr>
          <w:rFonts w:ascii="Helvetica" w:hAnsi="Helvetica"/>
          <w:b/>
          <w:sz w:val="22"/>
        </w:rPr>
      </w:pPr>
      <w:r w:rsidRPr="00CF22F6">
        <w:rPr>
          <w:rFonts w:ascii="Helvetica" w:hAnsi="Helvetica"/>
          <w:b/>
          <w:i w:val="0"/>
          <w:sz w:val="22"/>
        </w:rPr>
        <w:t xml:space="preserve">Film Date: </w:t>
      </w:r>
      <w:r w:rsidR="004E2CC4" w:rsidRPr="004E2CC4">
        <w:rPr>
          <w:rFonts w:ascii="Helvetica" w:hAnsi="Helvetica"/>
          <w:b/>
          <w:i w:val="0"/>
          <w:sz w:val="22"/>
        </w:rPr>
        <w:t>6/15/2017</w:t>
      </w:r>
    </w:p>
    <w:p w14:paraId="12C23791" w14:textId="77777777" w:rsidR="00E26322" w:rsidRPr="00E26322" w:rsidRDefault="009A3CBD" w:rsidP="00E26322">
      <w:pPr>
        <w:pStyle w:val="BodyText"/>
        <w:outlineLvl w:val="0"/>
        <w:rPr>
          <w:rFonts w:ascii="Helvetica" w:hAnsi="Helvetica"/>
          <w:b/>
          <w:i w:val="0"/>
          <w:sz w:val="22"/>
        </w:rPr>
      </w:pPr>
      <w:r>
        <w:rPr>
          <w:rFonts w:ascii="Helvetica" w:hAnsi="Helvetica"/>
          <w:b/>
          <w:i w:val="0"/>
          <w:sz w:val="22"/>
        </w:rPr>
        <w:t>Link:</w:t>
      </w:r>
      <w:r w:rsidR="00E26322">
        <w:rPr>
          <w:rFonts w:ascii="Helvetica" w:hAnsi="Helvetica"/>
          <w:b/>
          <w:i w:val="0"/>
          <w:sz w:val="22"/>
        </w:rPr>
        <w:t xml:space="preserve"> </w:t>
      </w:r>
      <w:r w:rsidR="002D1B1B">
        <w:fldChar w:fldCharType="begin"/>
      </w:r>
      <w:r w:rsidR="002D1B1B">
        <w:instrText xml:space="preserve"> HYPERLINK "http://www.jove.com/files_upload.php?src=17129458" \t "_blank" </w:instrText>
      </w:r>
      <w:r w:rsidR="002D1B1B">
        <w:fldChar w:fldCharType="separate"/>
      </w:r>
      <w:r w:rsidR="00E26322" w:rsidRPr="00E26322">
        <w:rPr>
          <w:rStyle w:val="Hyperlink"/>
          <w:rFonts w:ascii="Helvetica" w:hAnsi="Helvetica"/>
          <w:b/>
          <w:i w:val="0"/>
          <w:sz w:val="22"/>
        </w:rPr>
        <w:t>http://www.jove.com/files_upload.php?src=17129458</w:t>
      </w:r>
      <w:r w:rsidR="002D1B1B">
        <w:rPr>
          <w:rStyle w:val="Hyperlink"/>
          <w:rFonts w:ascii="Helvetica" w:hAnsi="Helvetica"/>
          <w:b/>
          <w:i w:val="0"/>
          <w:sz w:val="22"/>
        </w:rPr>
        <w:fldChar w:fldCharType="end"/>
      </w:r>
    </w:p>
    <w:p w14:paraId="3FDA834D" w14:textId="77777777" w:rsidR="00565757" w:rsidRPr="00CF22F6" w:rsidRDefault="00565757" w:rsidP="00CE10F2">
      <w:pPr>
        <w:pStyle w:val="BodyText"/>
        <w:outlineLvl w:val="0"/>
        <w:rPr>
          <w:rFonts w:ascii="Helvetica" w:hAnsi="Helvetica"/>
          <w:b/>
          <w:i w:val="0"/>
          <w:sz w:val="22"/>
        </w:rPr>
      </w:pPr>
    </w:p>
    <w:p w14:paraId="3CEC01B5"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450A4356" w14:textId="77777777" w:rsidR="00E26322" w:rsidRPr="00E26322" w:rsidRDefault="00E26322" w:rsidP="00E26322">
      <w:pPr>
        <w:pStyle w:val="Default"/>
        <w:rPr>
          <w:rFonts w:ascii="Helvetica" w:hAnsi="Helvetica"/>
          <w:vertAlign w:val="superscript"/>
        </w:rPr>
      </w:pPr>
      <w:r w:rsidRPr="00E26322">
        <w:rPr>
          <w:rFonts w:ascii="Helvetica" w:hAnsi="Helvetica"/>
        </w:rPr>
        <w:t>Michele C. Darrow</w:t>
      </w:r>
      <w:r w:rsidRPr="00E26322">
        <w:rPr>
          <w:rFonts w:ascii="Helvetica" w:hAnsi="Helvetica"/>
          <w:vertAlign w:val="superscript"/>
        </w:rPr>
        <w:t>1</w:t>
      </w:r>
      <w:r w:rsidRPr="00E26322">
        <w:rPr>
          <w:rFonts w:ascii="Helvetica" w:hAnsi="Helvetica"/>
        </w:rPr>
        <w:t xml:space="preserve">, </w:t>
      </w:r>
      <w:proofErr w:type="spellStart"/>
      <w:r w:rsidRPr="00E26322">
        <w:rPr>
          <w:rFonts w:ascii="Helvetica" w:hAnsi="Helvetica"/>
        </w:rPr>
        <w:t>Imanol</w:t>
      </w:r>
      <w:proofErr w:type="spellEnd"/>
      <w:r w:rsidRPr="00E26322">
        <w:rPr>
          <w:rFonts w:ascii="Helvetica" w:hAnsi="Helvetica"/>
        </w:rPr>
        <w:t xml:space="preserve"> Luengo</w:t>
      </w:r>
      <w:r w:rsidRPr="00E26322">
        <w:rPr>
          <w:rFonts w:ascii="Helvetica" w:hAnsi="Helvetica"/>
          <w:vertAlign w:val="superscript"/>
        </w:rPr>
        <w:t>1,2</w:t>
      </w:r>
      <w:r w:rsidRPr="00E26322">
        <w:rPr>
          <w:rFonts w:ascii="Helvetica" w:hAnsi="Helvetica"/>
        </w:rPr>
        <w:t>, Mark Basham</w:t>
      </w:r>
      <w:r w:rsidRPr="00E26322">
        <w:rPr>
          <w:rFonts w:ascii="Helvetica" w:hAnsi="Helvetica"/>
          <w:vertAlign w:val="superscript"/>
        </w:rPr>
        <w:t>1</w:t>
      </w:r>
      <w:r w:rsidRPr="00E26322">
        <w:rPr>
          <w:rFonts w:ascii="Helvetica" w:hAnsi="Helvetica"/>
        </w:rPr>
        <w:t>, Matthew C. Spink</w:t>
      </w:r>
      <w:r w:rsidRPr="00E26322">
        <w:rPr>
          <w:rFonts w:ascii="Helvetica" w:hAnsi="Helvetica"/>
          <w:vertAlign w:val="superscript"/>
        </w:rPr>
        <w:t>1</w:t>
      </w:r>
      <w:r w:rsidRPr="00E26322">
        <w:rPr>
          <w:rFonts w:ascii="Helvetica" w:hAnsi="Helvetica"/>
        </w:rPr>
        <w:t>, Sally Irvine</w:t>
      </w:r>
      <w:r w:rsidRPr="00E26322">
        <w:rPr>
          <w:rFonts w:ascii="Helvetica" w:hAnsi="Helvetica"/>
          <w:vertAlign w:val="superscript"/>
        </w:rPr>
        <w:t>1</w:t>
      </w:r>
      <w:r w:rsidRPr="00E26322">
        <w:rPr>
          <w:rFonts w:ascii="Helvetica" w:hAnsi="Helvetica"/>
        </w:rPr>
        <w:t>, Andrew P. French</w:t>
      </w:r>
      <w:r w:rsidRPr="00E26322">
        <w:rPr>
          <w:rFonts w:ascii="Helvetica" w:hAnsi="Helvetica"/>
          <w:vertAlign w:val="superscript"/>
        </w:rPr>
        <w:t>2</w:t>
      </w:r>
      <w:r w:rsidRPr="00E26322">
        <w:rPr>
          <w:rFonts w:ascii="Helvetica" w:hAnsi="Helvetica"/>
        </w:rPr>
        <w:t xml:space="preserve">, </w:t>
      </w:r>
      <w:proofErr w:type="spellStart"/>
      <w:r w:rsidRPr="00E26322">
        <w:rPr>
          <w:rFonts w:ascii="Helvetica" w:hAnsi="Helvetica"/>
        </w:rPr>
        <w:t>Alun</w:t>
      </w:r>
      <w:proofErr w:type="spellEnd"/>
      <w:r w:rsidRPr="00E26322">
        <w:rPr>
          <w:rFonts w:ascii="Helvetica" w:hAnsi="Helvetica"/>
        </w:rPr>
        <w:t xml:space="preserve"> W. Ashton</w:t>
      </w:r>
      <w:r w:rsidRPr="00E26322">
        <w:rPr>
          <w:rFonts w:ascii="Helvetica" w:hAnsi="Helvetica"/>
          <w:vertAlign w:val="superscript"/>
        </w:rPr>
        <w:t>1</w:t>
      </w:r>
      <w:r w:rsidRPr="00E26322">
        <w:rPr>
          <w:rFonts w:ascii="Helvetica" w:hAnsi="Helvetica"/>
        </w:rPr>
        <w:t>, Elizabeth M.H. Duke</w:t>
      </w:r>
      <w:r w:rsidRPr="00E26322">
        <w:rPr>
          <w:rFonts w:ascii="Helvetica" w:hAnsi="Helvetica"/>
          <w:vertAlign w:val="superscript"/>
        </w:rPr>
        <w:t>1</w:t>
      </w:r>
    </w:p>
    <w:p w14:paraId="35C61821" w14:textId="77777777" w:rsidR="00E26322" w:rsidRPr="00E26322" w:rsidRDefault="00E26322" w:rsidP="00E26322">
      <w:pPr>
        <w:pStyle w:val="Default"/>
        <w:rPr>
          <w:rFonts w:ascii="Helvetica" w:hAnsi="Helvetica"/>
        </w:rPr>
      </w:pPr>
    </w:p>
    <w:p w14:paraId="0B987452" w14:textId="77777777" w:rsidR="00E26322" w:rsidRPr="00E26322" w:rsidRDefault="00E26322" w:rsidP="00E26322">
      <w:pPr>
        <w:pStyle w:val="Default"/>
        <w:rPr>
          <w:rFonts w:ascii="Helvetica" w:hAnsi="Helvetica"/>
        </w:rPr>
      </w:pPr>
      <w:r w:rsidRPr="00E26322">
        <w:rPr>
          <w:rFonts w:ascii="Helvetica" w:hAnsi="Helvetica"/>
          <w:vertAlign w:val="superscript"/>
        </w:rPr>
        <w:t>1</w:t>
      </w:r>
      <w:r w:rsidRPr="00E26322">
        <w:rPr>
          <w:rFonts w:ascii="Helvetica" w:hAnsi="Helvetica"/>
        </w:rPr>
        <w:t xml:space="preserve">Diamond Light Source, Harwell Science and Innovation Campus, Chilton, </w:t>
      </w:r>
      <w:proofErr w:type="spellStart"/>
      <w:r w:rsidRPr="00E26322">
        <w:rPr>
          <w:rFonts w:ascii="Helvetica" w:hAnsi="Helvetica"/>
        </w:rPr>
        <w:t>Didcot</w:t>
      </w:r>
      <w:proofErr w:type="spellEnd"/>
      <w:r w:rsidRPr="00E26322">
        <w:rPr>
          <w:rFonts w:ascii="Helvetica" w:hAnsi="Helvetica"/>
        </w:rPr>
        <w:t>, UK</w:t>
      </w:r>
    </w:p>
    <w:p w14:paraId="72B32875" w14:textId="77777777" w:rsidR="00E26322" w:rsidRPr="00E26322" w:rsidRDefault="00E26322" w:rsidP="00E26322">
      <w:pPr>
        <w:pStyle w:val="Default"/>
        <w:rPr>
          <w:rFonts w:ascii="Helvetica" w:hAnsi="Helvetica"/>
        </w:rPr>
      </w:pPr>
      <w:r w:rsidRPr="00E26322">
        <w:rPr>
          <w:rFonts w:ascii="Helvetica" w:hAnsi="Helvetica"/>
          <w:vertAlign w:val="superscript"/>
        </w:rPr>
        <w:t>2</w:t>
      </w:r>
      <w:r w:rsidRPr="00E26322">
        <w:rPr>
          <w:rFonts w:ascii="Helvetica" w:hAnsi="Helvetica"/>
        </w:rPr>
        <w:t>The University of Nottingham, Computer Vision Laboratory, Nottingham, UK</w:t>
      </w:r>
    </w:p>
    <w:p w14:paraId="5E23F2F5" w14:textId="77777777" w:rsidR="00565757" w:rsidRPr="00E24898" w:rsidRDefault="00565757" w:rsidP="00565757">
      <w:pPr>
        <w:pStyle w:val="Default"/>
        <w:rPr>
          <w:rFonts w:ascii="Helvetica" w:hAnsi="Helvetica"/>
        </w:rPr>
      </w:pPr>
    </w:p>
    <w:p w14:paraId="242C94EC" w14:textId="77777777" w:rsidR="00565757" w:rsidRPr="00E26322"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E26322" w:rsidRPr="00E26322">
        <w:rPr>
          <w:rFonts w:ascii="Helvetica" w:hAnsi="Helvetica" w:cs="Arial"/>
          <w:b/>
          <w:sz w:val="28"/>
          <w:szCs w:val="24"/>
        </w:rPr>
        <w:t xml:space="preserve">Volume Segmentation and Analysis of Biological Materials using </w:t>
      </w:r>
      <w:proofErr w:type="spellStart"/>
      <w:r w:rsidR="00E26322" w:rsidRPr="00E26322">
        <w:rPr>
          <w:rFonts w:ascii="Helvetica" w:hAnsi="Helvetica" w:cs="Arial"/>
          <w:b/>
          <w:sz w:val="28"/>
          <w:szCs w:val="24"/>
        </w:rPr>
        <w:t>SuRVoS</w:t>
      </w:r>
      <w:proofErr w:type="spellEnd"/>
      <w:r w:rsidR="00E26322" w:rsidRPr="00E26322">
        <w:rPr>
          <w:rFonts w:ascii="Helvetica" w:hAnsi="Helvetica" w:cs="Arial"/>
          <w:b/>
          <w:sz w:val="28"/>
          <w:szCs w:val="24"/>
        </w:rPr>
        <w:t xml:space="preserve"> (Super-Region Volume Segmentation) Workbench </w:t>
      </w:r>
    </w:p>
    <w:p w14:paraId="5D59D522" w14:textId="77777777" w:rsidR="00565757" w:rsidRPr="00E24898" w:rsidRDefault="00565757" w:rsidP="00CE10F2">
      <w:pPr>
        <w:outlineLvl w:val="0"/>
        <w:rPr>
          <w:rFonts w:ascii="Helvetica" w:hAnsi="Helvetica"/>
          <w:b/>
          <w:sz w:val="22"/>
        </w:rPr>
      </w:pPr>
    </w:p>
    <w:p w14:paraId="5A526A6B"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26C96862" w14:textId="77777777" w:rsidR="00E26322" w:rsidRPr="00E26322" w:rsidRDefault="00E26322" w:rsidP="00E26322">
      <w:pPr>
        <w:outlineLvl w:val="0"/>
        <w:rPr>
          <w:rFonts w:ascii="Helvetica" w:hAnsi="Helvetica"/>
          <w:sz w:val="22"/>
        </w:rPr>
      </w:pPr>
      <w:r w:rsidRPr="00E26322">
        <w:rPr>
          <w:rFonts w:ascii="Helvetica" w:hAnsi="Helvetica"/>
          <w:sz w:val="22"/>
        </w:rPr>
        <w:t xml:space="preserve">Michele C. Darrow </w:t>
      </w:r>
    </w:p>
    <w:p w14:paraId="17B64574" w14:textId="77777777" w:rsidR="00E26322" w:rsidRPr="00E26322" w:rsidRDefault="00E26322" w:rsidP="00E26322">
      <w:pPr>
        <w:outlineLvl w:val="0"/>
        <w:rPr>
          <w:rFonts w:ascii="Helvetica" w:hAnsi="Helvetica"/>
          <w:sz w:val="22"/>
        </w:rPr>
      </w:pPr>
      <w:r w:rsidRPr="00E26322">
        <w:rPr>
          <w:rFonts w:ascii="Helvetica" w:hAnsi="Helvetica"/>
          <w:sz w:val="22"/>
        </w:rPr>
        <w:t>michele.darrow@diamond.ac.uk</w:t>
      </w:r>
    </w:p>
    <w:p w14:paraId="4693426A" w14:textId="77777777" w:rsidR="00565757" w:rsidRPr="00E26322" w:rsidRDefault="00E26322" w:rsidP="00CE10F2">
      <w:pPr>
        <w:outlineLvl w:val="0"/>
        <w:rPr>
          <w:rFonts w:ascii="Helvetica" w:hAnsi="Helvetica"/>
          <w:sz w:val="22"/>
        </w:rPr>
      </w:pPr>
      <w:r w:rsidRPr="00E26322">
        <w:rPr>
          <w:rFonts w:ascii="Helvetica" w:hAnsi="Helvetica"/>
          <w:sz w:val="22"/>
        </w:rPr>
        <w:t>Tel: +44(0)1235 567525</w:t>
      </w:r>
    </w:p>
    <w:p w14:paraId="1A67BD18" w14:textId="77777777" w:rsidR="00565757" w:rsidRPr="00E24898" w:rsidRDefault="00565757" w:rsidP="00CE10F2">
      <w:pPr>
        <w:outlineLvl w:val="0"/>
        <w:rPr>
          <w:rFonts w:ascii="Helvetica" w:hAnsi="Helvetica"/>
          <w:b/>
          <w:sz w:val="22"/>
        </w:rPr>
      </w:pPr>
    </w:p>
    <w:p w14:paraId="18CDFA5E" w14:textId="77777777" w:rsidR="00F0293A" w:rsidRDefault="00F0293A" w:rsidP="00CE10F2">
      <w:pPr>
        <w:outlineLvl w:val="0"/>
        <w:rPr>
          <w:rFonts w:ascii="Helvetica" w:hAnsi="Helvetica"/>
          <w:b/>
          <w:sz w:val="22"/>
        </w:rPr>
      </w:pPr>
      <w:r w:rsidRPr="00E24898">
        <w:rPr>
          <w:rFonts w:ascii="Helvetica" w:hAnsi="Helvetica"/>
          <w:b/>
          <w:sz w:val="22"/>
        </w:rPr>
        <w:t>Co-authors:</w:t>
      </w:r>
    </w:p>
    <w:p w14:paraId="310AA7EA" w14:textId="77777777" w:rsidR="00E26322" w:rsidRPr="00E26322" w:rsidRDefault="002D1B1B" w:rsidP="00E26322">
      <w:pPr>
        <w:outlineLvl w:val="0"/>
        <w:rPr>
          <w:rFonts w:ascii="Helvetica" w:hAnsi="Helvetica"/>
          <w:b/>
          <w:sz w:val="22"/>
        </w:rPr>
      </w:pPr>
      <w:hyperlink r:id="rId8" w:history="1">
        <w:r w:rsidR="00E26322" w:rsidRPr="00E26322">
          <w:rPr>
            <w:rStyle w:val="Hyperlink"/>
            <w:rFonts w:ascii="Helvetica" w:hAnsi="Helvetica"/>
            <w:b/>
            <w:sz w:val="22"/>
          </w:rPr>
          <w:t>imanol.luengo@diamond.ac.uk</w:t>
        </w:r>
      </w:hyperlink>
    </w:p>
    <w:p w14:paraId="00D88597" w14:textId="77777777" w:rsidR="00E26322" w:rsidRPr="00E26322" w:rsidRDefault="002D1B1B" w:rsidP="00E26322">
      <w:pPr>
        <w:outlineLvl w:val="0"/>
        <w:rPr>
          <w:rFonts w:ascii="Helvetica" w:hAnsi="Helvetica"/>
          <w:b/>
          <w:sz w:val="22"/>
        </w:rPr>
      </w:pPr>
      <w:hyperlink r:id="rId9" w:history="1">
        <w:r w:rsidR="00E26322" w:rsidRPr="00E26322">
          <w:rPr>
            <w:rStyle w:val="Hyperlink"/>
            <w:rFonts w:ascii="Helvetica" w:hAnsi="Helvetica"/>
            <w:b/>
            <w:sz w:val="22"/>
          </w:rPr>
          <w:t>mark.basham@diamond.ac.uk</w:t>
        </w:r>
      </w:hyperlink>
    </w:p>
    <w:p w14:paraId="0D89B392" w14:textId="77777777" w:rsidR="00E26322" w:rsidRPr="00E26322" w:rsidRDefault="002D1B1B" w:rsidP="00E26322">
      <w:pPr>
        <w:outlineLvl w:val="0"/>
        <w:rPr>
          <w:rFonts w:ascii="Helvetica" w:hAnsi="Helvetica"/>
          <w:b/>
          <w:sz w:val="22"/>
        </w:rPr>
      </w:pPr>
      <w:hyperlink r:id="rId10" w:history="1">
        <w:r w:rsidR="00E26322" w:rsidRPr="00E26322">
          <w:rPr>
            <w:rStyle w:val="Hyperlink"/>
            <w:rFonts w:ascii="Helvetica" w:hAnsi="Helvetica"/>
            <w:b/>
            <w:sz w:val="22"/>
          </w:rPr>
          <w:t>matthew.spink@diamond.ac.uk</w:t>
        </w:r>
      </w:hyperlink>
    </w:p>
    <w:p w14:paraId="76BAA6FA" w14:textId="77777777" w:rsidR="00E26322" w:rsidRPr="00E26322" w:rsidRDefault="002D1B1B" w:rsidP="00E26322">
      <w:pPr>
        <w:outlineLvl w:val="0"/>
        <w:rPr>
          <w:rFonts w:ascii="Helvetica" w:hAnsi="Helvetica"/>
          <w:b/>
          <w:sz w:val="22"/>
        </w:rPr>
      </w:pPr>
      <w:hyperlink r:id="rId11" w:history="1">
        <w:r w:rsidR="00E26322" w:rsidRPr="00E26322">
          <w:rPr>
            <w:rStyle w:val="Hyperlink"/>
            <w:rFonts w:ascii="Helvetica" w:hAnsi="Helvetica"/>
            <w:b/>
            <w:sz w:val="22"/>
          </w:rPr>
          <w:t>sally.irvine@diamond.ac.uk</w:t>
        </w:r>
      </w:hyperlink>
    </w:p>
    <w:p w14:paraId="71A4C056" w14:textId="77777777" w:rsidR="00E26322" w:rsidRPr="00E26322" w:rsidRDefault="002D1B1B" w:rsidP="00E26322">
      <w:pPr>
        <w:outlineLvl w:val="0"/>
        <w:rPr>
          <w:rFonts w:ascii="Helvetica" w:hAnsi="Helvetica"/>
          <w:b/>
          <w:sz w:val="22"/>
        </w:rPr>
      </w:pPr>
      <w:hyperlink r:id="rId12" w:history="1">
        <w:r w:rsidR="00E26322" w:rsidRPr="00E26322">
          <w:rPr>
            <w:rStyle w:val="Hyperlink"/>
            <w:rFonts w:ascii="Helvetica" w:hAnsi="Helvetica"/>
            <w:b/>
            <w:sz w:val="22"/>
          </w:rPr>
          <w:t>andrew.p.french@nottingham.ac.uk</w:t>
        </w:r>
      </w:hyperlink>
    </w:p>
    <w:p w14:paraId="5873A10C" w14:textId="77777777" w:rsidR="00E26322" w:rsidRPr="00E26322" w:rsidRDefault="002D1B1B" w:rsidP="00E26322">
      <w:pPr>
        <w:outlineLvl w:val="0"/>
        <w:rPr>
          <w:rFonts w:ascii="Helvetica" w:hAnsi="Helvetica"/>
          <w:b/>
          <w:sz w:val="22"/>
        </w:rPr>
      </w:pPr>
      <w:hyperlink r:id="rId13" w:history="1">
        <w:r w:rsidR="00E26322" w:rsidRPr="00E26322">
          <w:rPr>
            <w:rStyle w:val="Hyperlink"/>
            <w:rFonts w:ascii="Helvetica" w:hAnsi="Helvetica"/>
            <w:b/>
            <w:sz w:val="22"/>
          </w:rPr>
          <w:t>alun.ashton@diamond.ac.uk</w:t>
        </w:r>
      </w:hyperlink>
    </w:p>
    <w:p w14:paraId="66F6224C" w14:textId="77777777" w:rsidR="00CE10F2" w:rsidRPr="00E26322" w:rsidRDefault="002D1B1B" w:rsidP="00E26322">
      <w:pPr>
        <w:outlineLvl w:val="0"/>
        <w:rPr>
          <w:rFonts w:ascii="Helvetica" w:hAnsi="Helvetica"/>
          <w:b/>
          <w:sz w:val="22"/>
        </w:rPr>
      </w:pPr>
      <w:hyperlink r:id="rId14" w:history="1">
        <w:r w:rsidR="00E26322" w:rsidRPr="00E26322">
          <w:rPr>
            <w:rStyle w:val="Hyperlink"/>
            <w:rFonts w:ascii="Helvetica" w:hAnsi="Helvetica"/>
            <w:b/>
            <w:sz w:val="22"/>
          </w:rPr>
          <w:t>elizabeth.duke@diamond.ac.uk</w:t>
        </w:r>
      </w:hyperlink>
    </w:p>
    <w:p w14:paraId="63F10129" w14:textId="77777777" w:rsidR="00CE10F2" w:rsidRPr="00E24898" w:rsidRDefault="00CE10F2" w:rsidP="00CE10F2">
      <w:pPr>
        <w:rPr>
          <w:rFonts w:ascii="Helvetica" w:hAnsi="Helvetica"/>
          <w:sz w:val="22"/>
        </w:rPr>
      </w:pPr>
    </w:p>
    <w:p w14:paraId="2FC677E8"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sidR="00CE343C">
        <w:rPr>
          <w:rFonts w:ascii="Helvetica" w:hAnsi="Helvetica"/>
          <w:b/>
          <w:sz w:val="22"/>
        </w:rPr>
        <w:t>N</w:t>
      </w:r>
      <w:r w:rsidRPr="00AA132F">
        <w:rPr>
          <w:rFonts w:ascii="Helvetica" w:hAnsi="Helvetica"/>
          <w:b/>
          <w:sz w:val="22"/>
        </w:rPr>
        <w:t xml:space="preserve">____  </w:t>
      </w:r>
    </w:p>
    <w:p w14:paraId="6BF2DC57"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CE343C">
        <w:rPr>
          <w:rFonts w:ascii="Helvetica" w:hAnsi="Helvetica"/>
          <w:b/>
          <w:sz w:val="22"/>
        </w:rPr>
        <w:t>N/A</w:t>
      </w:r>
      <w:r w:rsidRPr="00AA132F">
        <w:rPr>
          <w:rFonts w:ascii="Helvetica" w:hAnsi="Helvetica"/>
          <w:b/>
          <w:sz w:val="22"/>
        </w:rPr>
        <w:t xml:space="preserve">____  </w:t>
      </w:r>
    </w:p>
    <w:p w14:paraId="5EFBE65F"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w:t>
      </w:r>
      <w:r w:rsidR="00CE343C">
        <w:rPr>
          <w:rFonts w:ascii="Helvetica" w:hAnsi="Helvetica"/>
          <w:b/>
          <w:sz w:val="22"/>
        </w:rPr>
        <w:t>N/A</w:t>
      </w:r>
      <w:r w:rsidRPr="00AA132F">
        <w:rPr>
          <w:rFonts w:ascii="Helvetica" w:hAnsi="Helvetica"/>
          <w:b/>
          <w:sz w:val="22"/>
        </w:rPr>
        <w:t>_______________________</w:t>
      </w:r>
    </w:p>
    <w:p w14:paraId="00C1B297"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CE343C">
        <w:rPr>
          <w:rFonts w:ascii="Helvetica" w:hAnsi="Helvetica"/>
          <w:b/>
          <w:sz w:val="22"/>
        </w:rPr>
        <w:t>Y</w:t>
      </w:r>
      <w:r w:rsidRPr="00AA132F">
        <w:rPr>
          <w:rFonts w:ascii="Helvetica" w:hAnsi="Helvetica"/>
          <w:b/>
          <w:sz w:val="22"/>
        </w:rPr>
        <w:t xml:space="preserve">___ </w:t>
      </w:r>
    </w:p>
    <w:p w14:paraId="21ED09CC" w14:textId="5644EEB4"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w:t>
      </w:r>
      <w:r w:rsidR="00583B5F">
        <w:rPr>
          <w:rFonts w:ascii="Helvetica" w:hAnsi="Helvetica"/>
          <w:sz w:val="22"/>
        </w:rPr>
        <w:t>Steps 2.4, 2.5, 2.6, 5.1, 5.2, and 6.4</w:t>
      </w:r>
      <w:r w:rsidRPr="00E24898">
        <w:rPr>
          <w:rFonts w:ascii="Helvetica" w:hAnsi="Helvetica"/>
          <w:sz w:val="22"/>
        </w:rPr>
        <w:t>_________________________</w:t>
      </w:r>
    </w:p>
    <w:p w14:paraId="1D9DA0C4"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432D5363" w14:textId="4D79E2BF"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w:t>
      </w:r>
      <w:r w:rsidR="00171118">
        <w:rPr>
          <w:rFonts w:ascii="Helvetica" w:hAnsi="Helvetica"/>
          <w:sz w:val="22"/>
        </w:rPr>
        <w:t xml:space="preserve">The hardest part about this protocol is assessing </w:t>
      </w:r>
      <w:proofErr w:type="spellStart"/>
      <w:r w:rsidR="00171118">
        <w:rPr>
          <w:rFonts w:ascii="Helvetica" w:hAnsi="Helvetica"/>
          <w:sz w:val="22"/>
        </w:rPr>
        <w:t>supervoxel</w:t>
      </w:r>
      <w:proofErr w:type="spellEnd"/>
      <w:r w:rsidR="00171118">
        <w:rPr>
          <w:rFonts w:ascii="Helvetica" w:hAnsi="Helvetica"/>
          <w:sz w:val="22"/>
        </w:rPr>
        <w:t xml:space="preserve"> parameters (Step 2.5). To do </w:t>
      </w:r>
      <w:r w:rsidR="00171118">
        <w:rPr>
          <w:rFonts w:ascii="Helvetica" w:hAnsi="Helvetica"/>
          <w:sz w:val="22"/>
        </w:rPr>
        <w:lastRenderedPageBreak/>
        <w:t xml:space="preserve">a good job with this, we assess the </w:t>
      </w:r>
      <w:proofErr w:type="spellStart"/>
      <w:r w:rsidR="00171118">
        <w:rPr>
          <w:rFonts w:ascii="Helvetica" w:hAnsi="Helvetica"/>
          <w:sz w:val="22"/>
        </w:rPr>
        <w:t>supervoxel</w:t>
      </w:r>
      <w:proofErr w:type="spellEnd"/>
      <w:r w:rsidR="00171118">
        <w:rPr>
          <w:rFonts w:ascii="Helvetica" w:hAnsi="Helvetica"/>
          <w:sz w:val="22"/>
        </w:rPr>
        <w:t xml:space="preserve"> parameters by viewing the </w:t>
      </w:r>
      <w:proofErr w:type="spellStart"/>
      <w:r w:rsidR="00171118">
        <w:rPr>
          <w:rFonts w:ascii="Helvetica" w:hAnsi="Helvetica"/>
          <w:sz w:val="22"/>
        </w:rPr>
        <w:t>supervoxels</w:t>
      </w:r>
      <w:proofErr w:type="spellEnd"/>
      <w:r w:rsidR="00171118">
        <w:rPr>
          <w:rFonts w:ascii="Helvetica" w:hAnsi="Helvetica"/>
          <w:sz w:val="22"/>
        </w:rPr>
        <w:t xml:space="preserve"> without the data overlaid. Doing this, you should still see the shapes of the data represented in the </w:t>
      </w:r>
      <w:proofErr w:type="spellStart"/>
      <w:r w:rsidR="00171118">
        <w:rPr>
          <w:rFonts w:ascii="Helvetica" w:hAnsi="Helvetica"/>
          <w:sz w:val="22"/>
        </w:rPr>
        <w:t>supervoxels</w:t>
      </w:r>
      <w:proofErr w:type="spellEnd"/>
      <w:r w:rsidR="00171118">
        <w:rPr>
          <w:rFonts w:ascii="Helvetica" w:hAnsi="Helvetica"/>
          <w:sz w:val="22"/>
        </w:rPr>
        <w:t xml:space="preserve">. If this is the case, then the </w:t>
      </w:r>
      <w:proofErr w:type="spellStart"/>
      <w:r w:rsidR="00171118">
        <w:rPr>
          <w:rFonts w:ascii="Helvetica" w:hAnsi="Helvetica"/>
          <w:sz w:val="22"/>
        </w:rPr>
        <w:t>supervoxels</w:t>
      </w:r>
      <w:proofErr w:type="spellEnd"/>
      <w:r w:rsidR="00171118">
        <w:rPr>
          <w:rFonts w:ascii="Helvetica" w:hAnsi="Helvetica"/>
          <w:sz w:val="22"/>
        </w:rPr>
        <w:t xml:space="preserve"> represent your data well.  </w:t>
      </w:r>
      <w:r w:rsidRPr="00E24898">
        <w:rPr>
          <w:rFonts w:ascii="Helvetica" w:hAnsi="Helvetica"/>
          <w:sz w:val="22"/>
        </w:rPr>
        <w:t>_________________________</w:t>
      </w:r>
    </w:p>
    <w:p w14:paraId="3CE4C66F"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2F9D5ACE"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CE343C" w:rsidRPr="00CE343C">
        <w:rPr>
          <w:rFonts w:ascii="Helvetica" w:hAnsi="Helvetica"/>
          <w:b/>
          <w:sz w:val="22"/>
        </w:rPr>
        <w:t>Y</w:t>
      </w:r>
      <w:r w:rsidRPr="00E24898">
        <w:rPr>
          <w:rFonts w:ascii="Helvetica" w:hAnsi="Helvetica"/>
          <w:sz w:val="22"/>
        </w:rPr>
        <w:t>___ If yes, how far apart are the locations? __________</w:t>
      </w:r>
      <w:r w:rsidR="00CE343C" w:rsidRPr="00CE343C">
        <w:rPr>
          <w:rFonts w:ascii="Helvetica" w:hAnsi="Helvetica"/>
          <w:sz w:val="22"/>
        </w:rPr>
        <w:t xml:space="preserve"> </w:t>
      </w:r>
      <w:r w:rsidR="00CE343C">
        <w:rPr>
          <w:rFonts w:ascii="Helvetica" w:hAnsi="Helvetica"/>
          <w:sz w:val="22"/>
        </w:rPr>
        <w:t xml:space="preserve">One location for the introduction and one for the software protocol, both locations are within 500m of each other. </w:t>
      </w:r>
      <w:r w:rsidRPr="00E24898">
        <w:rPr>
          <w:rFonts w:ascii="Helvetica" w:hAnsi="Helvetica"/>
          <w:sz w:val="22"/>
        </w:rPr>
        <w:t>________________</w:t>
      </w:r>
    </w:p>
    <w:p w14:paraId="42B15971"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28C11E44" w14:textId="77777777" w:rsidR="00CE10F2" w:rsidRPr="00E24898" w:rsidRDefault="00CE10F2" w:rsidP="00CE10F2">
      <w:pPr>
        <w:rPr>
          <w:rFonts w:ascii="Helvetica" w:hAnsi="Helvetica"/>
          <w:b/>
          <w:sz w:val="22"/>
        </w:rPr>
      </w:pPr>
    </w:p>
    <w:p w14:paraId="13B2E4DB"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64B68211" w14:textId="77777777" w:rsidR="002B26D4" w:rsidRPr="00E24898" w:rsidRDefault="002B26D4" w:rsidP="005A09D8">
      <w:pPr>
        <w:rPr>
          <w:rFonts w:ascii="Helvetica" w:hAnsi="Helvetica"/>
          <w:b/>
          <w:sz w:val="22"/>
          <w:u w:val="single"/>
        </w:rPr>
      </w:pPr>
    </w:p>
    <w:p w14:paraId="48A8A6AF" w14:textId="6E9DEFD0" w:rsidR="00CE10F2" w:rsidRPr="00A8116D" w:rsidRDefault="00CE10F2" w:rsidP="00E24898">
      <w:pPr>
        <w:rPr>
          <w:rFonts w:ascii="Helvetica" w:hAnsi="Helvetica"/>
          <w:szCs w:val="24"/>
        </w:rPr>
      </w:pPr>
      <w:r w:rsidRPr="00A8116D">
        <w:rPr>
          <w:rFonts w:ascii="Helvetica" w:hAnsi="Helvetica"/>
          <w:szCs w:val="24"/>
        </w:rPr>
        <w:t xml:space="preserve">The overall goal of this </w:t>
      </w:r>
      <w:r w:rsidR="002B26D4" w:rsidRPr="00A8116D">
        <w:rPr>
          <w:rFonts w:ascii="Helvetica" w:hAnsi="Helvetica"/>
          <w:szCs w:val="24"/>
        </w:rPr>
        <w:t>procedure</w:t>
      </w:r>
      <w:r w:rsidRPr="00A8116D">
        <w:rPr>
          <w:rFonts w:ascii="Helvetica" w:hAnsi="Helvetica"/>
          <w:szCs w:val="24"/>
        </w:rPr>
        <w:t xml:space="preserve"> is to </w:t>
      </w:r>
      <w:r w:rsidR="00B704F5" w:rsidRPr="00A8116D">
        <w:rPr>
          <w:rFonts w:ascii="Helvetica" w:hAnsi="Helvetica"/>
          <w:szCs w:val="24"/>
        </w:rPr>
        <w:t>semi-automatically segment complicated volumetric datasets of a biological nature.</w:t>
      </w:r>
      <w:r w:rsidRPr="00A8116D">
        <w:rPr>
          <w:rFonts w:ascii="Helvetica" w:hAnsi="Helvetica"/>
          <w:szCs w:val="24"/>
        </w:rPr>
        <w:t xml:space="preserve"> </w:t>
      </w:r>
      <w:r w:rsidRPr="00A8116D">
        <w:rPr>
          <w:rFonts w:ascii="Helvetica" w:hAnsi="Helvetica"/>
          <w:b/>
          <w:szCs w:val="24"/>
        </w:rPr>
        <w:t>(Intro)</w:t>
      </w:r>
    </w:p>
    <w:p w14:paraId="090F5F9E" w14:textId="77777777" w:rsidR="00CE10F2" w:rsidRPr="00E24898" w:rsidRDefault="00CE10F2" w:rsidP="00CE10F2">
      <w:pPr>
        <w:rPr>
          <w:rFonts w:ascii="Helvetica" w:hAnsi="Helvetica"/>
          <w:sz w:val="22"/>
        </w:rPr>
      </w:pPr>
    </w:p>
    <w:p w14:paraId="2DD3F449"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6298B675" w14:textId="34B0C5CF" w:rsidR="00CE10F2" w:rsidRPr="00F146E3" w:rsidRDefault="00953F59" w:rsidP="00CE10F2">
      <w:pPr>
        <w:numPr>
          <w:ilvl w:val="1"/>
          <w:numId w:val="9"/>
        </w:numPr>
        <w:spacing w:before="240"/>
        <w:jc w:val="both"/>
        <w:outlineLvl w:val="0"/>
        <w:rPr>
          <w:rFonts w:ascii="Helvetica" w:hAnsi="Helvetica" w:cs="Arial"/>
          <w:szCs w:val="24"/>
        </w:rPr>
      </w:pPr>
      <w:r>
        <w:rPr>
          <w:rFonts w:ascii="Helvetica" w:hAnsi="Helvetica" w:cs="Arial"/>
          <w:szCs w:val="24"/>
          <w:u w:val="single"/>
        </w:rPr>
        <w:t>Michele Darrow</w:t>
      </w:r>
      <w:r w:rsidR="00FD1497" w:rsidRPr="00F146E3">
        <w:rPr>
          <w:rFonts w:ascii="Helvetica" w:hAnsi="Helvetica" w:cs="Arial"/>
          <w:szCs w:val="24"/>
        </w:rPr>
        <w:t xml:space="preserve">: </w:t>
      </w:r>
      <w:r w:rsidR="009625B1" w:rsidRPr="00F146E3">
        <w:rPr>
          <w:rFonts w:ascii="Helvetica" w:hAnsi="Helvetica" w:cs="Arial"/>
          <w:szCs w:val="24"/>
        </w:rPr>
        <w:t>This method can help answer key questions in the</w:t>
      </w:r>
      <w:r w:rsidR="00582864">
        <w:rPr>
          <w:rFonts w:ascii="Helvetica" w:hAnsi="Helvetica" w:cs="Arial"/>
          <w:szCs w:val="24"/>
        </w:rPr>
        <w:t xml:space="preserve"> field of</w:t>
      </w:r>
      <w:r w:rsidR="009625B1" w:rsidRPr="00F146E3">
        <w:rPr>
          <w:rFonts w:ascii="Helvetica" w:hAnsi="Helvetica" w:cs="Arial"/>
          <w:szCs w:val="24"/>
        </w:rPr>
        <w:t xml:space="preserve"> </w:t>
      </w:r>
      <w:r w:rsidR="00582864">
        <w:rPr>
          <w:rFonts w:ascii="Helvetica" w:hAnsi="Helvetica" w:cs="Arial"/>
          <w:szCs w:val="24"/>
        </w:rPr>
        <w:t>structural biology</w:t>
      </w:r>
      <w:r w:rsidR="00F03F7A">
        <w:rPr>
          <w:rFonts w:ascii="Helvetica" w:hAnsi="Helvetica" w:cs="Arial"/>
          <w:szCs w:val="24"/>
        </w:rPr>
        <w:t xml:space="preserve"> by allowing for the qualit</w:t>
      </w:r>
      <w:r w:rsidR="00582864">
        <w:rPr>
          <w:rFonts w:ascii="Helvetica" w:hAnsi="Helvetica" w:cs="Arial"/>
          <w:szCs w:val="24"/>
        </w:rPr>
        <w:t>ative and quantitative analysis of volumetric data.</w:t>
      </w:r>
      <w:r w:rsidR="009625B1" w:rsidRPr="00F146E3">
        <w:rPr>
          <w:rFonts w:ascii="Helvetica" w:hAnsi="Helvetica" w:cs="Arial"/>
          <w:szCs w:val="24"/>
        </w:rPr>
        <w:t xml:space="preserve"> </w:t>
      </w:r>
    </w:p>
    <w:p w14:paraId="179C87C3" w14:textId="76509F6A" w:rsidR="009625B1" w:rsidRPr="00F146E3" w:rsidRDefault="00953F59" w:rsidP="00CE10F2">
      <w:pPr>
        <w:numPr>
          <w:ilvl w:val="1"/>
          <w:numId w:val="9"/>
        </w:numPr>
        <w:spacing w:before="240"/>
        <w:jc w:val="both"/>
        <w:outlineLvl w:val="0"/>
        <w:rPr>
          <w:rFonts w:ascii="Helvetica" w:hAnsi="Helvetica" w:cs="Arial"/>
          <w:szCs w:val="24"/>
        </w:rPr>
      </w:pPr>
      <w:proofErr w:type="spellStart"/>
      <w:r>
        <w:rPr>
          <w:rFonts w:ascii="Helvetica" w:hAnsi="Helvetica" w:cs="Arial"/>
          <w:szCs w:val="24"/>
          <w:u w:val="single"/>
        </w:rPr>
        <w:t>Imanol</w:t>
      </w:r>
      <w:proofErr w:type="spellEnd"/>
      <w:r>
        <w:rPr>
          <w:rFonts w:ascii="Helvetica" w:hAnsi="Helvetica" w:cs="Arial"/>
          <w:szCs w:val="24"/>
          <w:u w:val="single"/>
        </w:rPr>
        <w:t xml:space="preserve"> </w:t>
      </w:r>
      <w:proofErr w:type="spellStart"/>
      <w:r>
        <w:rPr>
          <w:rFonts w:ascii="Helvetica" w:hAnsi="Helvetica" w:cs="Arial"/>
          <w:szCs w:val="24"/>
          <w:u w:val="single"/>
        </w:rPr>
        <w:t>Luengo</w:t>
      </w:r>
      <w:proofErr w:type="spellEnd"/>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582864">
        <w:rPr>
          <w:rFonts w:ascii="Helvetica" w:hAnsi="Helvetica" w:cs="Arial"/>
          <w:szCs w:val="24"/>
        </w:rPr>
        <w:t>it greatly reduces the complexity</w:t>
      </w:r>
      <w:r w:rsidR="00A8116D">
        <w:rPr>
          <w:rFonts w:ascii="Helvetica" w:hAnsi="Helvetica" w:cs="Arial"/>
          <w:szCs w:val="24"/>
        </w:rPr>
        <w:t>,</w:t>
      </w:r>
      <w:r w:rsidR="00582864">
        <w:rPr>
          <w:rFonts w:ascii="Helvetica" w:hAnsi="Helvetica" w:cs="Arial"/>
          <w:szCs w:val="24"/>
        </w:rPr>
        <w:t xml:space="preserve"> and therefore </w:t>
      </w:r>
      <w:r w:rsidR="00B96AC5">
        <w:rPr>
          <w:rFonts w:ascii="Helvetica" w:hAnsi="Helvetica" w:cs="Arial"/>
          <w:szCs w:val="24"/>
        </w:rPr>
        <w:t>time</w:t>
      </w:r>
      <w:r w:rsidR="00A8116D">
        <w:rPr>
          <w:rFonts w:ascii="Helvetica" w:hAnsi="Helvetica" w:cs="Arial"/>
          <w:szCs w:val="24"/>
        </w:rPr>
        <w:t>,</w:t>
      </w:r>
      <w:r w:rsidR="00B96AC5">
        <w:rPr>
          <w:rFonts w:ascii="Helvetica" w:hAnsi="Helvetica" w:cs="Arial"/>
          <w:szCs w:val="24"/>
        </w:rPr>
        <w:t xml:space="preserve"> to segment three-dimensional</w:t>
      </w:r>
      <w:r w:rsidR="00582864">
        <w:rPr>
          <w:rFonts w:ascii="Helvetica" w:hAnsi="Helvetica" w:cs="Arial"/>
          <w:szCs w:val="24"/>
        </w:rPr>
        <w:t xml:space="preserve"> data</w:t>
      </w:r>
      <w:r w:rsidR="00A8116D">
        <w:rPr>
          <w:rFonts w:ascii="Helvetica" w:hAnsi="Helvetica" w:cs="Arial"/>
          <w:szCs w:val="24"/>
        </w:rPr>
        <w:t>.</w:t>
      </w:r>
      <w:r w:rsidR="009625B1" w:rsidRPr="00F146E3">
        <w:rPr>
          <w:rFonts w:ascii="Helvetica" w:hAnsi="Helvetica" w:cs="Arial"/>
          <w:szCs w:val="24"/>
        </w:rPr>
        <w:t xml:space="preserve">   </w:t>
      </w:r>
    </w:p>
    <w:p w14:paraId="6B1114D6" w14:textId="77777777" w:rsidR="00CE10F2" w:rsidRPr="00E24898" w:rsidRDefault="00CE10F2" w:rsidP="00E24898">
      <w:pPr>
        <w:spacing w:before="120"/>
        <w:jc w:val="both"/>
        <w:outlineLvl w:val="0"/>
        <w:rPr>
          <w:rFonts w:ascii="Helvetica" w:hAnsi="Helvetica" w:cs="Arial"/>
          <w:sz w:val="22"/>
          <w:szCs w:val="24"/>
        </w:rPr>
      </w:pPr>
    </w:p>
    <w:p w14:paraId="09593D26"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1D5CC186" w14:textId="19D00AB3" w:rsidR="00B96AC5" w:rsidRPr="00F146E3" w:rsidRDefault="00953F59" w:rsidP="00CE10F2">
      <w:pPr>
        <w:numPr>
          <w:ilvl w:val="1"/>
          <w:numId w:val="9"/>
        </w:numPr>
        <w:spacing w:before="240"/>
        <w:jc w:val="both"/>
        <w:outlineLvl w:val="0"/>
        <w:rPr>
          <w:rFonts w:ascii="Helvetica" w:hAnsi="Helvetica" w:cs="Arial"/>
          <w:szCs w:val="24"/>
        </w:rPr>
      </w:pPr>
      <w:r>
        <w:rPr>
          <w:rFonts w:ascii="Helvetica" w:hAnsi="Helvetica" w:cs="Arial"/>
          <w:szCs w:val="24"/>
          <w:u w:val="single"/>
        </w:rPr>
        <w:t>Mark Basham</w:t>
      </w:r>
      <w:r w:rsidR="00FD1497" w:rsidRPr="00F146E3">
        <w:rPr>
          <w:rFonts w:ascii="Helvetica" w:hAnsi="Helvetica" w:cs="Arial"/>
          <w:szCs w:val="24"/>
        </w:rPr>
        <w:t xml:space="preserve">: </w:t>
      </w:r>
      <w:r w:rsidR="00CE10F2" w:rsidRPr="00F146E3">
        <w:rPr>
          <w:rFonts w:ascii="Helvetica" w:hAnsi="Helvetica" w:cs="Arial"/>
          <w:szCs w:val="24"/>
        </w:rPr>
        <w:t xml:space="preserve">Though this method can provide insight into </w:t>
      </w:r>
      <w:r w:rsidR="00582864">
        <w:rPr>
          <w:rFonts w:ascii="Helvetica" w:hAnsi="Helvetica" w:cs="Arial"/>
          <w:szCs w:val="24"/>
        </w:rPr>
        <w:t>biological datasets</w:t>
      </w:r>
      <w:r w:rsidR="00CE10F2" w:rsidRPr="00F146E3">
        <w:rPr>
          <w:rFonts w:ascii="Helvetica" w:hAnsi="Helvetica" w:cs="Arial"/>
          <w:szCs w:val="24"/>
        </w:rPr>
        <w:t xml:space="preserve">, it can also be applied to other </w:t>
      </w:r>
      <w:r w:rsidR="00582864">
        <w:rPr>
          <w:rFonts w:ascii="Helvetica" w:hAnsi="Helvetica" w:cs="Arial"/>
          <w:szCs w:val="24"/>
        </w:rPr>
        <w:t>fields</w:t>
      </w:r>
      <w:r w:rsidR="00CE10F2" w:rsidRPr="00F146E3">
        <w:rPr>
          <w:rFonts w:ascii="Helvetica" w:hAnsi="Helvetica" w:cs="Arial"/>
          <w:szCs w:val="24"/>
        </w:rPr>
        <w:t xml:space="preserve">, such as </w:t>
      </w:r>
      <w:r w:rsidR="00582864">
        <w:rPr>
          <w:rFonts w:ascii="Helvetica" w:hAnsi="Helvetica" w:cs="Arial"/>
          <w:szCs w:val="24"/>
        </w:rPr>
        <w:t>materials science</w:t>
      </w:r>
      <w:r w:rsidR="00CE10F2" w:rsidRPr="00F146E3">
        <w:rPr>
          <w:rFonts w:ascii="Helvetica" w:hAnsi="Helvetica" w:cs="Arial"/>
          <w:szCs w:val="24"/>
        </w:rPr>
        <w:t>.</w:t>
      </w:r>
    </w:p>
    <w:p w14:paraId="5D8552B5" w14:textId="6D51E17E" w:rsidR="00CF22F6" w:rsidRPr="00F146E3" w:rsidRDefault="00953F59" w:rsidP="00A8116D">
      <w:pPr>
        <w:numPr>
          <w:ilvl w:val="1"/>
          <w:numId w:val="9"/>
        </w:numPr>
        <w:spacing w:before="240"/>
        <w:jc w:val="both"/>
        <w:outlineLvl w:val="0"/>
        <w:rPr>
          <w:rFonts w:ascii="Helvetica" w:hAnsi="Helvetica" w:cs="Arial"/>
          <w:szCs w:val="24"/>
        </w:rPr>
      </w:pPr>
      <w:r>
        <w:rPr>
          <w:rFonts w:ascii="Helvetica" w:hAnsi="Helvetica" w:cs="Arial"/>
          <w:szCs w:val="24"/>
          <w:u w:val="single"/>
        </w:rPr>
        <w:t>Matt Spink</w:t>
      </w:r>
      <w:r w:rsidR="00FD1497" w:rsidRPr="00B96AC5">
        <w:rPr>
          <w:rFonts w:ascii="Helvetica" w:hAnsi="Helvetica" w:cs="Arial"/>
          <w:szCs w:val="24"/>
        </w:rPr>
        <w:t xml:space="preserve">: </w:t>
      </w:r>
      <w:r w:rsidR="00492FB3">
        <w:rPr>
          <w:rFonts w:ascii="Helvetica" w:hAnsi="Helvetica" w:cs="Arial"/>
          <w:szCs w:val="24"/>
        </w:rPr>
        <w:t>T</w:t>
      </w:r>
      <w:r w:rsidR="00B96AC5" w:rsidRPr="00B96AC5">
        <w:rPr>
          <w:rFonts w:ascii="Helvetica" w:hAnsi="Helvetica" w:cs="Arial"/>
          <w:szCs w:val="24"/>
        </w:rPr>
        <w:t>his software uses a different workflow as co</w:t>
      </w:r>
      <w:r w:rsidR="00DD0120">
        <w:rPr>
          <w:rFonts w:ascii="Helvetica" w:hAnsi="Helvetica" w:cs="Arial"/>
          <w:szCs w:val="24"/>
        </w:rPr>
        <w:t>mpared to other segmentation</w:t>
      </w:r>
      <w:r w:rsidR="00B96AC5" w:rsidRPr="00953F59">
        <w:rPr>
          <w:rFonts w:ascii="Helvetica" w:hAnsi="Helvetica" w:cs="Arial"/>
          <w:szCs w:val="24"/>
        </w:rPr>
        <w:t xml:space="preserve"> programs</w:t>
      </w:r>
      <w:r w:rsidR="00492FB3">
        <w:rPr>
          <w:rFonts w:ascii="Helvetica" w:hAnsi="Helvetica" w:cs="Arial"/>
          <w:szCs w:val="24"/>
        </w:rPr>
        <w:t xml:space="preserve">, which can cause initial difficulties when first using </w:t>
      </w:r>
      <w:proofErr w:type="spellStart"/>
      <w:r w:rsidR="00492FB3">
        <w:rPr>
          <w:rFonts w:ascii="Helvetica" w:hAnsi="Helvetica" w:cs="Arial"/>
          <w:szCs w:val="24"/>
        </w:rPr>
        <w:t>SuRVoS</w:t>
      </w:r>
      <w:proofErr w:type="spellEnd"/>
      <w:r w:rsidR="00B96AC5" w:rsidRPr="00953F59">
        <w:rPr>
          <w:rFonts w:ascii="Helvetica" w:hAnsi="Helvetica" w:cs="Arial"/>
          <w:szCs w:val="24"/>
        </w:rPr>
        <w:t>. Therefore, v</w:t>
      </w:r>
      <w:r w:rsidR="00CE10F2" w:rsidRPr="00F146E3">
        <w:rPr>
          <w:rFonts w:ascii="Helvetica" w:hAnsi="Helvetica" w:cs="Arial"/>
          <w:szCs w:val="24"/>
        </w:rPr>
        <w:t xml:space="preserve">isual demonstration is critical </w:t>
      </w:r>
      <w:r w:rsidR="00B96AC5">
        <w:rPr>
          <w:rFonts w:ascii="Helvetica" w:hAnsi="Helvetica" w:cs="Arial"/>
          <w:szCs w:val="24"/>
        </w:rPr>
        <w:t>to understand this new workflow.</w:t>
      </w:r>
      <w:r w:rsidR="00CE10F2" w:rsidRPr="00F146E3">
        <w:rPr>
          <w:rFonts w:ascii="Helvetica" w:hAnsi="Helvetica" w:cs="Arial"/>
          <w:szCs w:val="24"/>
        </w:rPr>
        <w:t xml:space="preserve">   </w:t>
      </w:r>
    </w:p>
    <w:p w14:paraId="2BA44B23" w14:textId="77777777" w:rsidR="00CE10F2" w:rsidRPr="00E24898" w:rsidRDefault="00CE10F2" w:rsidP="00CE10F2">
      <w:pPr>
        <w:ind w:left="792"/>
        <w:rPr>
          <w:rFonts w:ascii="Helvetica" w:hAnsi="Helvetica"/>
          <w:sz w:val="22"/>
        </w:rPr>
      </w:pPr>
    </w:p>
    <w:p w14:paraId="58E3462B"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3125BE06" w14:textId="77777777" w:rsidR="00CE10F2" w:rsidRPr="00E24898" w:rsidRDefault="00CE10F2" w:rsidP="00A8116D">
      <w:pPr>
        <w:jc w:val="both"/>
        <w:outlineLvl w:val="0"/>
        <w:rPr>
          <w:rFonts w:ascii="Helvetica" w:hAnsi="Helvetica" w:cs="Arial"/>
          <w:sz w:val="22"/>
          <w:szCs w:val="24"/>
        </w:rPr>
      </w:pPr>
    </w:p>
    <w:p w14:paraId="0FF7A92D" w14:textId="01C80513" w:rsidR="00CE10F2" w:rsidRPr="00E24898" w:rsidRDefault="001F7CDA" w:rsidP="00CE10F2">
      <w:pPr>
        <w:numPr>
          <w:ilvl w:val="0"/>
          <w:numId w:val="12"/>
        </w:numPr>
        <w:spacing w:before="240"/>
        <w:jc w:val="both"/>
        <w:outlineLvl w:val="0"/>
        <w:rPr>
          <w:rFonts w:ascii="Helvetica" w:hAnsi="Helvetica" w:cs="Arial"/>
          <w:b/>
          <w:szCs w:val="24"/>
        </w:rPr>
      </w:pPr>
      <w:r>
        <w:rPr>
          <w:rFonts w:ascii="Helvetica" w:hAnsi="Helvetica" w:cs="Arial"/>
          <w:b/>
          <w:szCs w:val="24"/>
        </w:rPr>
        <w:t>Preparing the Workspace</w:t>
      </w:r>
      <w:r w:rsidR="00171118">
        <w:rPr>
          <w:rFonts w:ascii="Helvetica" w:hAnsi="Helvetica" w:cs="Arial"/>
          <w:b/>
          <w:szCs w:val="24"/>
        </w:rPr>
        <w:t>,</w:t>
      </w:r>
      <w:r>
        <w:rPr>
          <w:rFonts w:ascii="Helvetica" w:hAnsi="Helvetica" w:cs="Arial"/>
          <w:b/>
          <w:szCs w:val="24"/>
        </w:rPr>
        <w:t xml:space="preserve"> Data Representation</w:t>
      </w:r>
      <w:r w:rsidR="00032FA6">
        <w:rPr>
          <w:rFonts w:ascii="Helvetica" w:hAnsi="Helvetica" w:cs="Arial"/>
          <w:b/>
          <w:szCs w:val="24"/>
        </w:rPr>
        <w:t>,</w:t>
      </w:r>
      <w:r w:rsidR="00DF342D">
        <w:rPr>
          <w:rFonts w:ascii="Helvetica" w:hAnsi="Helvetica" w:cs="Arial"/>
          <w:b/>
          <w:szCs w:val="24"/>
        </w:rPr>
        <w:t xml:space="preserve"> and Generating Appropriate Super-Regions</w:t>
      </w:r>
    </w:p>
    <w:p w14:paraId="2B21D148" w14:textId="774DBD5A" w:rsidR="00125924" w:rsidRDefault="004E137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Segmentation of large, well defined regions using model training is demonstrated on a phase contrast X-ray tomography dataset [1-MED/WIDE]. </w:t>
      </w:r>
      <w:r w:rsidR="00F61407">
        <w:rPr>
          <w:rFonts w:ascii="Helvetica" w:hAnsi="Helvetica" w:cs="Arial"/>
          <w:szCs w:val="24"/>
        </w:rPr>
        <w:t xml:space="preserve">To begin this procedure, </w:t>
      </w:r>
      <w:r w:rsidR="00087A68">
        <w:rPr>
          <w:rFonts w:ascii="Helvetica" w:hAnsi="Helvetica" w:cs="Arial"/>
          <w:szCs w:val="24"/>
        </w:rPr>
        <w:t xml:space="preserve">launch the </w:t>
      </w:r>
      <w:proofErr w:type="spellStart"/>
      <w:r w:rsidR="00087A68">
        <w:rPr>
          <w:rFonts w:ascii="Helvetica" w:hAnsi="Helvetica" w:cs="Arial"/>
          <w:szCs w:val="24"/>
        </w:rPr>
        <w:t>SuRVoS</w:t>
      </w:r>
      <w:proofErr w:type="spellEnd"/>
      <w:r w:rsidR="00D0327E">
        <w:rPr>
          <w:rFonts w:ascii="Helvetica" w:hAnsi="Helvetica" w:cs="Arial"/>
          <w:szCs w:val="24"/>
        </w:rPr>
        <w:t xml:space="preserve"> </w:t>
      </w:r>
      <w:r w:rsidR="00D0327E" w:rsidRPr="002D1B1B">
        <w:rPr>
          <w:rFonts w:ascii="Helvetica" w:hAnsi="Helvetica" w:cs="Arial"/>
          <w:i/>
          <w:color w:val="FF0000"/>
          <w:szCs w:val="24"/>
        </w:rPr>
        <w:t>(pronounced serve-</w:t>
      </w:r>
      <w:proofErr w:type="spellStart"/>
      <w:r w:rsidR="00D0327E" w:rsidRPr="002D1B1B">
        <w:rPr>
          <w:rFonts w:ascii="Helvetica" w:hAnsi="Helvetica" w:cs="Arial"/>
          <w:i/>
          <w:color w:val="FF0000"/>
          <w:szCs w:val="24"/>
        </w:rPr>
        <w:t>ose</w:t>
      </w:r>
      <w:proofErr w:type="spellEnd"/>
      <w:r w:rsidR="00D0327E" w:rsidRPr="002D1B1B">
        <w:rPr>
          <w:rFonts w:ascii="Helvetica" w:hAnsi="Helvetica" w:cs="Arial"/>
          <w:i/>
          <w:color w:val="FF0000"/>
          <w:szCs w:val="24"/>
        </w:rPr>
        <w:t>)</w:t>
      </w:r>
      <w:r w:rsidR="00087A68">
        <w:rPr>
          <w:rFonts w:ascii="Helvetica" w:hAnsi="Helvetica" w:cs="Arial"/>
          <w:szCs w:val="24"/>
        </w:rPr>
        <w:t xml:space="preserve"> workbench</w:t>
      </w:r>
      <w:r>
        <w:rPr>
          <w:rFonts w:ascii="Helvetica" w:hAnsi="Helvetica" w:cs="Arial"/>
          <w:szCs w:val="24"/>
        </w:rPr>
        <w:t xml:space="preserve"> [2-MED-over the shoulder-TXT]</w:t>
      </w:r>
      <w:r w:rsidR="00087A68">
        <w:rPr>
          <w:rFonts w:ascii="Helvetica" w:hAnsi="Helvetica" w:cs="Arial"/>
          <w:szCs w:val="24"/>
        </w:rPr>
        <w:t>.</w:t>
      </w:r>
      <w:r w:rsidR="00B735A5">
        <w:rPr>
          <w:rFonts w:ascii="Helvetica" w:hAnsi="Helvetica" w:cs="Arial"/>
          <w:szCs w:val="24"/>
        </w:rPr>
        <w:t xml:space="preserve"> Click the “open dataset” button, and select the data file to be segmented in the resulting popup</w:t>
      </w:r>
      <w:r w:rsidR="00D41E20">
        <w:rPr>
          <w:rFonts w:ascii="Helvetica" w:hAnsi="Helvetica" w:cs="Arial"/>
          <w:szCs w:val="24"/>
        </w:rPr>
        <w:t xml:space="preserve"> [</w:t>
      </w:r>
      <w:r>
        <w:rPr>
          <w:rFonts w:ascii="Helvetica" w:hAnsi="Helvetica" w:cs="Arial"/>
          <w:szCs w:val="24"/>
        </w:rPr>
        <w:t>3</w:t>
      </w:r>
      <w:r w:rsidR="00A8116D">
        <w:rPr>
          <w:rFonts w:ascii="Helvetica" w:hAnsi="Helvetica" w:cs="Arial"/>
          <w:szCs w:val="24"/>
        </w:rPr>
        <w:t>-SCREEN]</w:t>
      </w:r>
      <w:r w:rsidR="00B735A5">
        <w:rPr>
          <w:rFonts w:ascii="Helvetica" w:hAnsi="Helvetica" w:cs="Arial"/>
          <w:szCs w:val="24"/>
        </w:rPr>
        <w:t>.</w:t>
      </w:r>
    </w:p>
    <w:p w14:paraId="1415C947" w14:textId="4E30C868" w:rsidR="004E1374" w:rsidRDefault="004E1374" w:rsidP="004E1374">
      <w:pPr>
        <w:numPr>
          <w:ilvl w:val="2"/>
          <w:numId w:val="12"/>
        </w:numPr>
        <w:spacing w:before="240"/>
        <w:jc w:val="both"/>
        <w:outlineLvl w:val="0"/>
        <w:rPr>
          <w:rFonts w:ascii="Helvetica" w:hAnsi="Helvetica" w:cs="Arial"/>
          <w:szCs w:val="24"/>
        </w:rPr>
      </w:pPr>
      <w:r>
        <w:rPr>
          <w:rFonts w:ascii="Helvetica" w:hAnsi="Helvetica" w:cs="Arial"/>
          <w:szCs w:val="24"/>
        </w:rPr>
        <w:t>Talent approaches the workstation computer, and turns it on. Talent can be holding a piece of media (a disc, or USB drive) containing the mentioned data if it will be visible.</w:t>
      </w:r>
    </w:p>
    <w:p w14:paraId="4B26A229" w14:textId="2626734A" w:rsidR="004E1374" w:rsidRDefault="004E1374" w:rsidP="004E1374">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workstation computer, launches the </w:t>
      </w:r>
      <w:proofErr w:type="spellStart"/>
      <w:r>
        <w:rPr>
          <w:rFonts w:ascii="Helvetica" w:hAnsi="Helvetica" w:cs="Arial"/>
          <w:szCs w:val="24"/>
        </w:rPr>
        <w:t>SuRVoS</w:t>
      </w:r>
      <w:proofErr w:type="spellEnd"/>
      <w:r>
        <w:rPr>
          <w:rFonts w:ascii="Helvetica" w:hAnsi="Helvetica" w:cs="Arial"/>
          <w:szCs w:val="24"/>
        </w:rPr>
        <w:t xml:space="preserve"> workbench software, </w:t>
      </w:r>
      <w:r w:rsidRPr="0083504E">
        <w:rPr>
          <w:rFonts w:ascii="Helvetica" w:hAnsi="Helvetica" w:cs="Arial"/>
          <w:b/>
          <w:szCs w:val="24"/>
        </w:rPr>
        <w:t xml:space="preserve">TEXT: </w:t>
      </w:r>
      <w:proofErr w:type="spellStart"/>
      <w:r w:rsidRPr="0083504E">
        <w:rPr>
          <w:rFonts w:ascii="Helvetica" w:hAnsi="Helvetica" w:cs="Arial"/>
          <w:b/>
          <w:szCs w:val="24"/>
        </w:rPr>
        <w:t>SuRVoS</w:t>
      </w:r>
      <w:proofErr w:type="spellEnd"/>
      <w:r w:rsidRPr="0083504E">
        <w:rPr>
          <w:rFonts w:ascii="Helvetica" w:hAnsi="Helvetica" w:cs="Arial"/>
          <w:b/>
          <w:szCs w:val="24"/>
        </w:rPr>
        <w:t>: Super-Region Volume Segmentation</w:t>
      </w:r>
    </w:p>
    <w:p w14:paraId="643B2181" w14:textId="4144ACE6" w:rsidR="00B735A5" w:rsidRPr="00B735A5" w:rsidRDefault="00B735A5" w:rsidP="00B735A5">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sidR="004E1374">
        <w:rPr>
          <w:rFonts w:ascii="Helvetica" w:hAnsi="Helvetica" w:cs="Arial"/>
          <w:szCs w:val="24"/>
          <w:highlight w:val="yellow"/>
        </w:rPr>
        <w:t>.</w:t>
      </w:r>
    </w:p>
    <w:p w14:paraId="4B6677E5" w14:textId="53458891" w:rsidR="00CE10F2" w:rsidRDefault="00B735A5" w:rsidP="00126973">
      <w:pPr>
        <w:numPr>
          <w:ilvl w:val="1"/>
          <w:numId w:val="12"/>
        </w:numPr>
        <w:spacing w:before="240"/>
        <w:jc w:val="both"/>
        <w:outlineLvl w:val="0"/>
        <w:rPr>
          <w:rFonts w:ascii="Helvetica" w:hAnsi="Helvetica" w:cs="Arial"/>
          <w:szCs w:val="24"/>
        </w:rPr>
      </w:pPr>
      <w:r>
        <w:rPr>
          <w:rFonts w:ascii="Helvetica" w:hAnsi="Helvetica" w:cs="Arial"/>
          <w:szCs w:val="24"/>
        </w:rPr>
        <w:t>Choose an appropriate orientation for the data set. Next, choose a folder in which to store the workspace and the associated files</w:t>
      </w:r>
      <w:r w:rsidR="002D1B1B">
        <w:rPr>
          <w:rFonts w:ascii="Helvetica" w:hAnsi="Helvetica" w:cs="Arial"/>
          <w:szCs w:val="24"/>
        </w:rPr>
        <w:t xml:space="preserve">. </w:t>
      </w:r>
      <w:r w:rsidR="002D1B1B" w:rsidRPr="002D1B1B">
        <w:rPr>
          <w:rFonts w:ascii="Helvetica" w:hAnsi="Helvetica" w:cs="Arial"/>
          <w:color w:val="FF0000"/>
          <w:szCs w:val="24"/>
        </w:rPr>
        <w:t>Click the “load” button</w:t>
      </w:r>
      <w:r w:rsidR="00032FA6">
        <w:rPr>
          <w:rFonts w:ascii="Helvetica" w:hAnsi="Helvetica" w:cs="Arial"/>
          <w:szCs w:val="24"/>
        </w:rPr>
        <w:t xml:space="preserve"> [1-SCREEN]</w:t>
      </w:r>
      <w:r>
        <w:rPr>
          <w:rFonts w:ascii="Helvetica" w:hAnsi="Helvetica" w:cs="Arial"/>
          <w:szCs w:val="24"/>
        </w:rPr>
        <w:t>.</w:t>
      </w:r>
      <w:r w:rsidR="004E1374">
        <w:rPr>
          <w:rFonts w:ascii="Helvetica" w:hAnsi="Helvetica" w:cs="Arial"/>
          <w:szCs w:val="24"/>
        </w:rPr>
        <w:t xml:space="preserve"> </w:t>
      </w:r>
    </w:p>
    <w:p w14:paraId="016B3335" w14:textId="1A979E92" w:rsidR="00B735A5" w:rsidRPr="00B735A5" w:rsidRDefault="00B735A5" w:rsidP="00B735A5">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p>
    <w:p w14:paraId="351263A2" w14:textId="75A91BA5" w:rsidR="00C7374B" w:rsidRDefault="00B735A5" w:rsidP="00126973">
      <w:pPr>
        <w:numPr>
          <w:ilvl w:val="1"/>
          <w:numId w:val="12"/>
        </w:numPr>
        <w:spacing w:before="240"/>
        <w:jc w:val="both"/>
        <w:outlineLvl w:val="0"/>
        <w:rPr>
          <w:rFonts w:ascii="Helvetica" w:hAnsi="Helvetica" w:cs="Arial"/>
          <w:szCs w:val="24"/>
        </w:rPr>
      </w:pPr>
      <w:r>
        <w:rPr>
          <w:rFonts w:ascii="Helvetica" w:hAnsi="Helvetica" w:cs="Arial"/>
          <w:szCs w:val="24"/>
        </w:rPr>
        <w:t>In the “Select ROI”</w:t>
      </w:r>
      <w:r w:rsidR="00D0327E">
        <w:rPr>
          <w:rFonts w:ascii="Helvetica" w:hAnsi="Helvetica" w:cs="Arial"/>
          <w:szCs w:val="24"/>
        </w:rPr>
        <w:t xml:space="preserve"> </w:t>
      </w:r>
      <w:r w:rsidR="00D0327E" w:rsidRPr="002D1B1B">
        <w:rPr>
          <w:rFonts w:ascii="Helvetica" w:hAnsi="Helvetica" w:cs="Arial"/>
          <w:i/>
          <w:color w:val="FF0000"/>
          <w:szCs w:val="24"/>
        </w:rPr>
        <w:t>(pronounced R-O-I)</w:t>
      </w:r>
      <w:r>
        <w:rPr>
          <w:rFonts w:ascii="Helvetica" w:hAnsi="Helvetica" w:cs="Arial"/>
          <w:szCs w:val="24"/>
        </w:rPr>
        <w:t xml:space="preserve"> tab, input the x, y and z start- and end-coordinates for </w:t>
      </w:r>
      <w:r w:rsidR="00171118">
        <w:rPr>
          <w:rFonts w:ascii="Helvetica" w:hAnsi="Helvetica" w:cs="Arial"/>
          <w:szCs w:val="24"/>
        </w:rPr>
        <w:t>a</w:t>
      </w:r>
      <w:r>
        <w:rPr>
          <w:rFonts w:ascii="Helvetica" w:hAnsi="Helvetica" w:cs="Arial"/>
          <w:szCs w:val="24"/>
        </w:rPr>
        <w:t xml:space="preserve"> region of interest, and click “add”. Once a section is added, make sure it is selected by checking the box to the right</w:t>
      </w:r>
      <w:r w:rsidR="00B03151">
        <w:rPr>
          <w:rFonts w:ascii="Helvetica" w:hAnsi="Helvetica" w:cs="Arial"/>
          <w:szCs w:val="24"/>
        </w:rPr>
        <w:t xml:space="preserve"> [1-SCREEN]</w:t>
      </w:r>
      <w:r>
        <w:rPr>
          <w:rFonts w:ascii="Helvetica" w:hAnsi="Helvetica" w:cs="Arial"/>
          <w:szCs w:val="24"/>
        </w:rPr>
        <w:t>.</w:t>
      </w:r>
    </w:p>
    <w:p w14:paraId="2B962176" w14:textId="4093A73B" w:rsidR="00B735A5" w:rsidRPr="00B735A5" w:rsidRDefault="00B735A5" w:rsidP="00B735A5">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p>
    <w:p w14:paraId="3F9AFC3C" w14:textId="58AF633B" w:rsidR="00BD1CEC" w:rsidRDefault="00B735A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in the “Features Channels” tab, use the drop-down menu to choose a feature, and add it to the queue </w:t>
      </w:r>
      <w:r w:rsidR="00BD1CEC">
        <w:rPr>
          <w:rFonts w:ascii="Helvetica" w:hAnsi="Helvetica" w:cs="Arial"/>
          <w:szCs w:val="24"/>
        </w:rPr>
        <w:t>[1-SCREEN-TXT]</w:t>
      </w:r>
      <w:r>
        <w:rPr>
          <w:rFonts w:ascii="Helvetica" w:hAnsi="Helvetica" w:cs="Arial"/>
          <w:szCs w:val="24"/>
        </w:rPr>
        <w:t xml:space="preserve">. </w:t>
      </w:r>
    </w:p>
    <w:p w14:paraId="762CA13C" w14:textId="69305E59" w:rsidR="00BD1CEC" w:rsidRPr="00BD1CEC" w:rsidRDefault="00BD1CEC" w:rsidP="00BD1CEC">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Pr>
          <w:rFonts w:ascii="Helvetica" w:hAnsi="Helvetica" w:cs="Arial"/>
          <w:szCs w:val="24"/>
          <w:highlight w:val="yellow"/>
        </w:rPr>
        <w:t>,</w:t>
      </w:r>
      <w:r w:rsidRPr="00BD1CEC">
        <w:rPr>
          <w:rFonts w:ascii="Helvetica" w:hAnsi="Helvetica" w:cs="Arial"/>
          <w:szCs w:val="24"/>
        </w:rPr>
        <w:t xml:space="preserve"> </w:t>
      </w:r>
      <w:r w:rsidRPr="00B735A5">
        <w:rPr>
          <w:rFonts w:ascii="Helvetica" w:hAnsi="Helvetica" w:cs="Arial"/>
          <w:b/>
          <w:szCs w:val="24"/>
        </w:rPr>
        <w:t>TEXT: For details on feature channels, see text protocol.</w:t>
      </w:r>
    </w:p>
    <w:p w14:paraId="6289D8A2" w14:textId="51CDE34E" w:rsidR="00756229" w:rsidRDefault="00B735A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Modify any options specific to the feature, and choose the input dataset on which to run the feature. </w:t>
      </w:r>
      <w:r w:rsidR="00DF342D">
        <w:rPr>
          <w:rFonts w:ascii="Helvetica" w:hAnsi="Helvetica" w:cs="Arial"/>
          <w:szCs w:val="24"/>
        </w:rPr>
        <w:t>C</w:t>
      </w:r>
      <w:r w:rsidR="00756229">
        <w:rPr>
          <w:rFonts w:ascii="Helvetica" w:hAnsi="Helvetica" w:cs="Arial"/>
          <w:szCs w:val="24"/>
        </w:rPr>
        <w:t>lick the checkbox to the right of the feature name to compute.</w:t>
      </w:r>
      <w:r w:rsidR="00CB40C5">
        <w:rPr>
          <w:rFonts w:ascii="Helvetica" w:hAnsi="Helvetica" w:cs="Arial"/>
          <w:szCs w:val="24"/>
        </w:rPr>
        <w:t xml:space="preserve"> Multiple features can be run on the same dataset and computed features can be used as input datasets for further processing</w:t>
      </w:r>
      <w:r w:rsidR="00BD1CEC">
        <w:rPr>
          <w:rFonts w:ascii="Helvetica" w:hAnsi="Helvetica" w:cs="Arial"/>
          <w:szCs w:val="24"/>
        </w:rPr>
        <w:t xml:space="preserve"> [1-SCREEN]</w:t>
      </w:r>
      <w:r w:rsidR="00CB40C5">
        <w:rPr>
          <w:rFonts w:ascii="Helvetica" w:hAnsi="Helvetica" w:cs="Arial"/>
          <w:szCs w:val="24"/>
        </w:rPr>
        <w:t>.</w:t>
      </w:r>
    </w:p>
    <w:p w14:paraId="45B4A8DC" w14:textId="6E29B9E8" w:rsidR="00756229" w:rsidRPr="00756229" w:rsidRDefault="00756229" w:rsidP="00756229">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sidR="00BD1CEC" w:rsidRPr="00BD1CEC">
        <w:rPr>
          <w:rFonts w:ascii="Helvetica" w:hAnsi="Helvetica" w:cs="Arial"/>
          <w:szCs w:val="24"/>
          <w:highlight w:val="yellow"/>
        </w:rPr>
        <w:t>: In the last action in the step, show an additional feature being added to the dataset.</w:t>
      </w:r>
    </w:p>
    <w:p w14:paraId="15C554A8" w14:textId="662AC681" w:rsidR="00CE10F2" w:rsidRPr="00E24898" w:rsidRDefault="00DF342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Then, choose the </w:t>
      </w:r>
      <w:r w:rsidR="00623207">
        <w:rPr>
          <w:rFonts w:ascii="Helvetica" w:hAnsi="Helvetica" w:cs="Arial"/>
          <w:szCs w:val="24"/>
        </w:rPr>
        <w:t>“</w:t>
      </w:r>
      <w:r>
        <w:rPr>
          <w:rFonts w:ascii="Helvetica" w:hAnsi="Helvetica" w:cs="Arial"/>
          <w:szCs w:val="24"/>
        </w:rPr>
        <w:t>Super Regions</w:t>
      </w:r>
      <w:r w:rsidR="00623207">
        <w:rPr>
          <w:rFonts w:ascii="Helvetica" w:hAnsi="Helvetica" w:cs="Arial"/>
          <w:szCs w:val="24"/>
        </w:rPr>
        <w:t>”</w:t>
      </w:r>
      <w:r>
        <w:rPr>
          <w:rFonts w:ascii="Helvetica" w:hAnsi="Helvetica" w:cs="Arial"/>
          <w:szCs w:val="24"/>
        </w:rPr>
        <w:t xml:space="preserve"> tab. In the </w:t>
      </w:r>
      <w:r w:rsidR="00623207">
        <w:rPr>
          <w:rFonts w:ascii="Helvetica" w:hAnsi="Helvetica" w:cs="Arial"/>
          <w:szCs w:val="24"/>
        </w:rPr>
        <w:t>“</w:t>
      </w:r>
      <w:proofErr w:type="spellStart"/>
      <w:r>
        <w:rPr>
          <w:rFonts w:ascii="Helvetica" w:hAnsi="Helvetica" w:cs="Arial"/>
          <w:szCs w:val="24"/>
        </w:rPr>
        <w:t>Supervoxels</w:t>
      </w:r>
      <w:proofErr w:type="spellEnd"/>
      <w:r w:rsidR="00623207">
        <w:rPr>
          <w:rFonts w:ascii="Helvetica" w:hAnsi="Helvetica" w:cs="Arial"/>
          <w:szCs w:val="24"/>
        </w:rPr>
        <w:t>”</w:t>
      </w:r>
      <w:r>
        <w:rPr>
          <w:rFonts w:ascii="Helvetica" w:hAnsi="Helvetica" w:cs="Arial"/>
          <w:szCs w:val="24"/>
        </w:rPr>
        <w:t xml:space="preserve"> section, us</w:t>
      </w:r>
      <w:r w:rsidR="00032FA6">
        <w:rPr>
          <w:rFonts w:ascii="Helvetica" w:hAnsi="Helvetica" w:cs="Arial"/>
          <w:szCs w:val="24"/>
        </w:rPr>
        <w:t>e</w:t>
      </w:r>
      <w:r>
        <w:rPr>
          <w:rFonts w:ascii="Helvetica" w:hAnsi="Helvetica" w:cs="Arial"/>
          <w:szCs w:val="24"/>
        </w:rPr>
        <w:t xml:space="preserve"> the drop-down to select the filtered dataset from which the </w:t>
      </w:r>
      <w:proofErr w:type="spellStart"/>
      <w:r w:rsidR="00623207">
        <w:rPr>
          <w:rFonts w:ascii="Helvetica" w:hAnsi="Helvetica" w:cs="Arial"/>
          <w:szCs w:val="24"/>
        </w:rPr>
        <w:t>supervoxels</w:t>
      </w:r>
      <w:proofErr w:type="spellEnd"/>
      <w:r w:rsidR="00623207">
        <w:rPr>
          <w:rFonts w:ascii="Helvetica" w:hAnsi="Helvetica" w:cs="Arial"/>
          <w:szCs w:val="24"/>
        </w:rPr>
        <w:t xml:space="preserve"> will be created. Specify the shape, spacing, and compactness</w:t>
      </w:r>
      <w:r w:rsidR="00F253AD" w:rsidRPr="002D1B1B">
        <w:rPr>
          <w:rFonts w:ascii="Helvetica" w:hAnsi="Helvetica" w:cs="Arial"/>
          <w:color w:val="FF0000"/>
          <w:szCs w:val="24"/>
        </w:rPr>
        <w:t xml:space="preserve">. Click the apply button to generate the </w:t>
      </w:r>
      <w:proofErr w:type="spellStart"/>
      <w:r w:rsidR="00F253AD" w:rsidRPr="002D1B1B">
        <w:rPr>
          <w:rFonts w:ascii="Helvetica" w:hAnsi="Helvetica" w:cs="Arial"/>
          <w:color w:val="FF0000"/>
          <w:szCs w:val="24"/>
        </w:rPr>
        <w:t>supervoxels</w:t>
      </w:r>
      <w:proofErr w:type="spellEnd"/>
      <w:r w:rsidR="00032FA6" w:rsidRPr="002D1B1B">
        <w:rPr>
          <w:rFonts w:ascii="Helvetica" w:hAnsi="Helvetica" w:cs="Arial"/>
          <w:color w:val="FF0000"/>
          <w:szCs w:val="24"/>
        </w:rPr>
        <w:t xml:space="preserve"> </w:t>
      </w:r>
      <w:r w:rsidR="00032FA6">
        <w:rPr>
          <w:rFonts w:ascii="Helvetica" w:hAnsi="Helvetica" w:cs="Arial"/>
          <w:szCs w:val="24"/>
        </w:rPr>
        <w:t>[1-SCREEN-TXT].</w:t>
      </w:r>
    </w:p>
    <w:p w14:paraId="0C4BE76D" w14:textId="7ACAFA8E" w:rsidR="00CE10F2" w:rsidRDefault="00623207" w:rsidP="00623207">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sidR="00BD1CEC" w:rsidRPr="00BD1CEC">
        <w:rPr>
          <w:rFonts w:ascii="Helvetica" w:hAnsi="Helvetica" w:cs="Arial"/>
          <w:szCs w:val="24"/>
        </w:rPr>
        <w:t xml:space="preserve"> T</w:t>
      </w:r>
      <w:r w:rsidR="00BD1CEC">
        <w:rPr>
          <w:rFonts w:ascii="Helvetica" w:hAnsi="Helvetica" w:cs="Arial"/>
          <w:szCs w:val="24"/>
        </w:rPr>
        <w:t xml:space="preserve">ext only needs to be shown </w:t>
      </w:r>
      <w:proofErr w:type="spellStart"/>
      <w:r w:rsidR="00BD1CEC">
        <w:rPr>
          <w:rFonts w:ascii="Helvetica" w:hAnsi="Helvetica" w:cs="Arial"/>
          <w:szCs w:val="24"/>
        </w:rPr>
        <w:t>duringh</w:t>
      </w:r>
      <w:proofErr w:type="spellEnd"/>
      <w:r w:rsidR="00BD1CEC">
        <w:rPr>
          <w:rFonts w:ascii="Helvetica" w:hAnsi="Helvetica" w:cs="Arial"/>
          <w:szCs w:val="24"/>
        </w:rPr>
        <w:t xml:space="preserve"> the second action in the step, </w:t>
      </w:r>
      <w:r w:rsidR="00BD1CEC" w:rsidRPr="00623207">
        <w:rPr>
          <w:rFonts w:ascii="Helvetica" w:hAnsi="Helvetica" w:cs="Arial"/>
          <w:b/>
          <w:szCs w:val="24"/>
        </w:rPr>
        <w:t xml:space="preserve">TEXT: For details on </w:t>
      </w:r>
      <w:proofErr w:type="spellStart"/>
      <w:r w:rsidR="00BD1CEC" w:rsidRPr="00623207">
        <w:rPr>
          <w:rFonts w:ascii="Helvetica" w:hAnsi="Helvetica" w:cs="Arial"/>
          <w:b/>
          <w:szCs w:val="24"/>
        </w:rPr>
        <w:t>supervoxel</w:t>
      </w:r>
      <w:proofErr w:type="spellEnd"/>
      <w:r w:rsidR="00BD1CEC" w:rsidRPr="00623207">
        <w:rPr>
          <w:rFonts w:ascii="Helvetica" w:hAnsi="Helvetica" w:cs="Arial"/>
          <w:b/>
          <w:szCs w:val="24"/>
        </w:rPr>
        <w:t xml:space="preserve"> specifications, see text protocol.</w:t>
      </w:r>
    </w:p>
    <w:p w14:paraId="0855AB68" w14:textId="2D950BA7" w:rsidR="00CB40C5" w:rsidRPr="00D41E20" w:rsidRDefault="00CB40C5" w:rsidP="00D41E20">
      <w:pPr>
        <w:numPr>
          <w:ilvl w:val="1"/>
          <w:numId w:val="12"/>
        </w:numPr>
        <w:spacing w:before="240"/>
        <w:jc w:val="both"/>
        <w:outlineLvl w:val="0"/>
        <w:rPr>
          <w:rFonts w:ascii="Helvetica" w:hAnsi="Helvetica" w:cs="Arial"/>
          <w:szCs w:val="24"/>
        </w:rPr>
      </w:pPr>
      <w:r w:rsidRPr="00D41E20">
        <w:rPr>
          <w:rFonts w:ascii="Helvetica" w:hAnsi="Helvetica" w:cs="Arial"/>
          <w:szCs w:val="24"/>
        </w:rPr>
        <w:t xml:space="preserve">To assess the quality of the </w:t>
      </w:r>
      <w:proofErr w:type="spellStart"/>
      <w:r w:rsidRPr="00D41E20">
        <w:rPr>
          <w:rFonts w:ascii="Helvetica" w:hAnsi="Helvetica" w:cs="Arial"/>
          <w:szCs w:val="24"/>
        </w:rPr>
        <w:t>supervoxels</w:t>
      </w:r>
      <w:proofErr w:type="spellEnd"/>
      <w:r w:rsidRPr="00D41E20">
        <w:rPr>
          <w:rFonts w:ascii="Helvetica" w:hAnsi="Helvetica" w:cs="Arial"/>
          <w:szCs w:val="24"/>
        </w:rPr>
        <w:t xml:space="preserve">, display them alone, without the data overlaid. If the features of interest from the data are still visible in the </w:t>
      </w:r>
      <w:proofErr w:type="spellStart"/>
      <w:r w:rsidRPr="00D41E20">
        <w:rPr>
          <w:rFonts w:ascii="Helvetica" w:hAnsi="Helvetica" w:cs="Arial"/>
          <w:szCs w:val="24"/>
        </w:rPr>
        <w:t>supervoxels</w:t>
      </w:r>
      <w:proofErr w:type="spellEnd"/>
      <w:r w:rsidRPr="00D41E20">
        <w:rPr>
          <w:rFonts w:ascii="Helvetica" w:hAnsi="Helvetica" w:cs="Arial"/>
          <w:szCs w:val="24"/>
        </w:rPr>
        <w:t xml:space="preserve"> alone, they represent the data well</w:t>
      </w:r>
      <w:r w:rsidR="00BD1CEC">
        <w:rPr>
          <w:rFonts w:ascii="Helvetica" w:hAnsi="Helvetica" w:cs="Arial"/>
          <w:szCs w:val="24"/>
        </w:rPr>
        <w:t xml:space="preserve"> [1-SCREEN]</w:t>
      </w:r>
      <w:r w:rsidRPr="00D41E20">
        <w:rPr>
          <w:rFonts w:ascii="Helvetica" w:hAnsi="Helvetica" w:cs="Arial"/>
          <w:szCs w:val="24"/>
        </w:rPr>
        <w:t xml:space="preserve">. </w:t>
      </w:r>
    </w:p>
    <w:p w14:paraId="599D596C" w14:textId="022829D1" w:rsidR="00CB40C5" w:rsidRPr="00BD1CEC" w:rsidRDefault="00CB40C5" w:rsidP="00CB40C5">
      <w:pPr>
        <w:numPr>
          <w:ilvl w:val="2"/>
          <w:numId w:val="12"/>
        </w:numPr>
        <w:spacing w:before="240"/>
        <w:jc w:val="both"/>
        <w:outlineLvl w:val="0"/>
        <w:rPr>
          <w:rFonts w:ascii="Helvetica" w:hAnsi="Helvetica" w:cs="Arial"/>
          <w:szCs w:val="24"/>
          <w:highlight w:val="yellow"/>
        </w:rPr>
      </w:pPr>
      <w:r w:rsidRPr="00BD1CEC">
        <w:rPr>
          <w:rFonts w:ascii="Helvetica" w:hAnsi="Helvetica" w:cs="Arial"/>
          <w:szCs w:val="24"/>
          <w:highlight w:val="yellow"/>
        </w:rPr>
        <w:t>*To be submitted by Author</w:t>
      </w:r>
      <w:r w:rsidR="00BD1CEC" w:rsidRPr="00BD1CEC">
        <w:rPr>
          <w:rFonts w:ascii="Helvetica" w:hAnsi="Helvetica" w:cs="Arial"/>
          <w:szCs w:val="24"/>
          <w:highlight w:val="yellow"/>
        </w:rPr>
        <w:t xml:space="preserve">: Show the </w:t>
      </w:r>
      <w:proofErr w:type="spellStart"/>
      <w:r w:rsidR="00BD1CEC" w:rsidRPr="00BD1CEC">
        <w:rPr>
          <w:rFonts w:ascii="Helvetica" w:hAnsi="Helvetica" w:cs="Arial"/>
          <w:szCs w:val="24"/>
          <w:highlight w:val="yellow"/>
        </w:rPr>
        <w:t>supervoxels</w:t>
      </w:r>
      <w:proofErr w:type="spellEnd"/>
      <w:r w:rsidR="00BD1CEC" w:rsidRPr="00BD1CEC">
        <w:rPr>
          <w:rFonts w:ascii="Helvetica" w:hAnsi="Helvetica" w:cs="Arial"/>
          <w:szCs w:val="24"/>
          <w:highlight w:val="yellow"/>
        </w:rPr>
        <w:t xml:space="preserve">, displayed alone with out the data overlay. Show a dataset where the features of interest from the data are still visible in the </w:t>
      </w:r>
      <w:proofErr w:type="spellStart"/>
      <w:r w:rsidR="00BD1CEC" w:rsidRPr="00BD1CEC">
        <w:rPr>
          <w:rFonts w:ascii="Helvetica" w:hAnsi="Helvetica" w:cs="Arial"/>
          <w:szCs w:val="24"/>
          <w:highlight w:val="yellow"/>
        </w:rPr>
        <w:t>supervoxels</w:t>
      </w:r>
      <w:proofErr w:type="spellEnd"/>
      <w:r w:rsidR="00BD1CEC" w:rsidRPr="00BD1CEC">
        <w:rPr>
          <w:rFonts w:ascii="Helvetica" w:hAnsi="Helvetica" w:cs="Arial"/>
          <w:szCs w:val="24"/>
          <w:highlight w:val="yellow"/>
        </w:rPr>
        <w:t xml:space="preserve"> alone, and hold on that image during the second action in the step.</w:t>
      </w:r>
    </w:p>
    <w:p w14:paraId="56F9ED67" w14:textId="5339EF85" w:rsidR="00565757" w:rsidRPr="00E24898" w:rsidRDefault="00623207" w:rsidP="00565757">
      <w:pPr>
        <w:numPr>
          <w:ilvl w:val="0"/>
          <w:numId w:val="12"/>
        </w:numPr>
        <w:spacing w:before="240"/>
        <w:jc w:val="both"/>
        <w:outlineLvl w:val="0"/>
        <w:rPr>
          <w:rFonts w:ascii="Helvetica" w:hAnsi="Helvetica" w:cs="Arial"/>
          <w:b/>
          <w:szCs w:val="24"/>
        </w:rPr>
      </w:pPr>
      <w:r>
        <w:rPr>
          <w:rFonts w:ascii="Helvetica" w:hAnsi="Helvetica" w:cs="Arial"/>
          <w:b/>
          <w:szCs w:val="24"/>
        </w:rPr>
        <w:t>Introduction to Annotation</w:t>
      </w:r>
      <w:r w:rsidR="00565757" w:rsidRPr="00E24898">
        <w:rPr>
          <w:rFonts w:ascii="Helvetica" w:hAnsi="Helvetica" w:cs="Arial"/>
          <w:b/>
          <w:szCs w:val="24"/>
        </w:rPr>
        <w:t xml:space="preserve"> </w:t>
      </w:r>
    </w:p>
    <w:p w14:paraId="4D157A15" w14:textId="0D5C1722" w:rsidR="00565757" w:rsidRDefault="00623207" w:rsidP="00565757">
      <w:pPr>
        <w:numPr>
          <w:ilvl w:val="1"/>
          <w:numId w:val="12"/>
        </w:numPr>
        <w:spacing w:before="240"/>
        <w:jc w:val="both"/>
        <w:outlineLvl w:val="0"/>
        <w:rPr>
          <w:rFonts w:ascii="Helvetica" w:hAnsi="Helvetica" w:cs="Arial"/>
          <w:szCs w:val="24"/>
        </w:rPr>
      </w:pPr>
      <w:r>
        <w:rPr>
          <w:rFonts w:ascii="Helvetica" w:hAnsi="Helvetica" w:cs="Arial"/>
          <w:szCs w:val="24"/>
        </w:rPr>
        <w:t>In the “Annotation”</w:t>
      </w:r>
      <w:r w:rsidR="002E7A9E">
        <w:rPr>
          <w:rFonts w:ascii="Helvetica" w:hAnsi="Helvetica" w:cs="Arial"/>
          <w:szCs w:val="24"/>
        </w:rPr>
        <w:t xml:space="preserve"> tab, click the “Add Level” button to add an annotation level. Click the “Add Label” button in the newly created level to add a label for the annotation </w:t>
      </w:r>
      <w:r w:rsidR="00B03151">
        <w:rPr>
          <w:rFonts w:ascii="Helvetica" w:hAnsi="Helvetica" w:cs="Arial"/>
          <w:szCs w:val="24"/>
        </w:rPr>
        <w:t>[1-SCREEN-TXT]</w:t>
      </w:r>
      <w:r w:rsidR="002E7A9E">
        <w:rPr>
          <w:rFonts w:ascii="Helvetica" w:hAnsi="Helvetica" w:cs="Arial"/>
          <w:szCs w:val="24"/>
        </w:rPr>
        <w:t>.</w:t>
      </w:r>
    </w:p>
    <w:p w14:paraId="24552990" w14:textId="4A5DDD50" w:rsidR="002E7A9E" w:rsidRPr="002E7A9E" w:rsidRDefault="002E7A9E" w:rsidP="002E7A9E">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sidR="00B03151" w:rsidRPr="00B03151">
        <w:rPr>
          <w:rFonts w:ascii="Helvetica" w:hAnsi="Helvetica" w:cs="Arial"/>
          <w:szCs w:val="24"/>
        </w:rPr>
        <w:t xml:space="preserve">, </w:t>
      </w:r>
      <w:r w:rsidR="00B03151">
        <w:rPr>
          <w:rFonts w:ascii="Helvetica" w:hAnsi="Helvetica" w:cs="Arial"/>
          <w:szCs w:val="24"/>
        </w:rPr>
        <w:t xml:space="preserve">text overlay only needs to be shown during the last action in the step. </w:t>
      </w:r>
      <w:r w:rsidR="00B03151" w:rsidRPr="002E7A9E">
        <w:rPr>
          <w:rFonts w:ascii="Helvetica" w:hAnsi="Helvetica" w:cs="Arial"/>
          <w:b/>
          <w:szCs w:val="24"/>
        </w:rPr>
        <w:t>TEXT: Label name and color can be changed.</w:t>
      </w:r>
    </w:p>
    <w:p w14:paraId="4BF96686" w14:textId="491BDD85" w:rsidR="00565757" w:rsidRDefault="002E7A9E"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Next, in the tool shortcut section, select the pen icon. </w:t>
      </w:r>
      <w:r w:rsidRPr="004C6B0C">
        <w:rPr>
          <w:rFonts w:ascii="Helvetica" w:hAnsi="Helvetica" w:cs="Arial"/>
          <w:szCs w:val="24"/>
        </w:rPr>
        <w:t>A set of options will appear at the top of the “Visualization” pane.</w:t>
      </w:r>
      <w:r w:rsidR="00CB40C5">
        <w:rPr>
          <w:rFonts w:ascii="Helvetica" w:hAnsi="Helvetica" w:cs="Arial"/>
          <w:szCs w:val="24"/>
        </w:rPr>
        <w:t xml:space="preserve"> </w:t>
      </w:r>
      <w:r w:rsidR="00C763A4">
        <w:rPr>
          <w:rFonts w:ascii="Helvetica" w:hAnsi="Helvetica" w:cs="Arial"/>
          <w:szCs w:val="24"/>
        </w:rPr>
        <w:t>S</w:t>
      </w:r>
      <w:r w:rsidR="00CB40C5">
        <w:rPr>
          <w:rFonts w:ascii="Helvetica" w:hAnsi="Helvetica" w:cs="Arial"/>
          <w:szCs w:val="24"/>
        </w:rPr>
        <w:t xml:space="preserve">elect the </w:t>
      </w:r>
      <w:proofErr w:type="spellStart"/>
      <w:r w:rsidR="00CB40C5">
        <w:rPr>
          <w:rFonts w:ascii="Helvetica" w:hAnsi="Helvetica" w:cs="Arial"/>
          <w:szCs w:val="24"/>
        </w:rPr>
        <w:t>s</w:t>
      </w:r>
      <w:r w:rsidR="00F62BC4">
        <w:rPr>
          <w:rFonts w:ascii="Helvetica" w:hAnsi="Helvetica" w:cs="Arial"/>
          <w:szCs w:val="24"/>
        </w:rPr>
        <w:t>upervoxels</w:t>
      </w:r>
      <w:proofErr w:type="spellEnd"/>
      <w:r w:rsidR="00F62BC4">
        <w:rPr>
          <w:rFonts w:ascii="Helvetica" w:hAnsi="Helvetica" w:cs="Arial"/>
          <w:szCs w:val="24"/>
        </w:rPr>
        <w:t xml:space="preserve"> option and a middle-width</w:t>
      </w:r>
      <w:r w:rsidR="00CB40C5">
        <w:rPr>
          <w:rFonts w:ascii="Helvetica" w:hAnsi="Helvetica" w:cs="Arial"/>
          <w:szCs w:val="24"/>
        </w:rPr>
        <w:t xml:space="preserve"> pen</w:t>
      </w:r>
      <w:r w:rsidR="00C763A4">
        <w:rPr>
          <w:rFonts w:ascii="Helvetica" w:hAnsi="Helvetica" w:cs="Arial"/>
          <w:szCs w:val="24"/>
        </w:rPr>
        <w:t xml:space="preserve"> to begin creating training data for the model training.</w:t>
      </w:r>
    </w:p>
    <w:p w14:paraId="7E59048D" w14:textId="3DBB2E13" w:rsidR="002E7A9E" w:rsidRPr="002E7A9E" w:rsidRDefault="002E7A9E" w:rsidP="002E7A9E">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sidR="00A7743E">
        <w:rPr>
          <w:rFonts w:ascii="Helvetica" w:hAnsi="Helvetica" w:cs="Arial"/>
          <w:szCs w:val="24"/>
        </w:rPr>
        <w:t xml:space="preserve">: A circle/highlight should be shown to </w:t>
      </w:r>
      <w:proofErr w:type="spellStart"/>
      <w:r w:rsidR="00A7743E">
        <w:rPr>
          <w:rFonts w:ascii="Helvetica" w:hAnsi="Helvetica" w:cs="Arial"/>
          <w:szCs w:val="24"/>
        </w:rPr>
        <w:t>emphasiae</w:t>
      </w:r>
      <w:proofErr w:type="spellEnd"/>
      <w:r w:rsidR="00A7743E">
        <w:rPr>
          <w:rFonts w:ascii="Helvetica" w:hAnsi="Helvetica" w:cs="Arial"/>
          <w:szCs w:val="24"/>
        </w:rPr>
        <w:t xml:space="preserve"> the option set that appears</w:t>
      </w:r>
      <w:r w:rsidR="00C763A4">
        <w:rPr>
          <w:rFonts w:ascii="Helvetica" w:hAnsi="Helvetica" w:cs="Arial"/>
          <w:szCs w:val="24"/>
        </w:rPr>
        <w:t xml:space="preserve"> during the second action in the step</w:t>
      </w:r>
      <w:r w:rsidR="00A7743E">
        <w:rPr>
          <w:rFonts w:ascii="Helvetica" w:hAnsi="Helvetica" w:cs="Arial"/>
          <w:szCs w:val="24"/>
        </w:rPr>
        <w:t>.</w:t>
      </w:r>
    </w:p>
    <w:p w14:paraId="39DEF5ED" w14:textId="05D7DCF8" w:rsidR="00565757" w:rsidRDefault="0042741B"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Click the box to the far right of the label information to select the label to </w:t>
      </w:r>
      <w:r w:rsidR="00CB40C5">
        <w:rPr>
          <w:rFonts w:ascii="Helvetica" w:hAnsi="Helvetica" w:cs="Arial"/>
          <w:szCs w:val="24"/>
        </w:rPr>
        <w:t xml:space="preserve">be </w:t>
      </w:r>
      <w:r>
        <w:rPr>
          <w:rFonts w:ascii="Helvetica" w:hAnsi="Helvetica" w:cs="Arial"/>
          <w:szCs w:val="24"/>
        </w:rPr>
        <w:t>annotated. Then, click</w:t>
      </w:r>
      <w:r w:rsidR="00CB40C5">
        <w:rPr>
          <w:rFonts w:ascii="Helvetica" w:hAnsi="Helvetica" w:cs="Arial"/>
          <w:szCs w:val="24"/>
        </w:rPr>
        <w:t>-and-drag</w:t>
      </w:r>
      <w:r>
        <w:rPr>
          <w:rFonts w:ascii="Helvetica" w:hAnsi="Helvetica" w:cs="Arial"/>
          <w:szCs w:val="24"/>
        </w:rPr>
        <w:t xml:space="preserve"> in the “Visualization” pane to annotate </w:t>
      </w:r>
      <w:r w:rsidR="00CB40C5">
        <w:rPr>
          <w:rFonts w:ascii="Helvetica" w:hAnsi="Helvetica" w:cs="Arial"/>
          <w:szCs w:val="24"/>
        </w:rPr>
        <w:t>multiple</w:t>
      </w:r>
      <w:r>
        <w:rPr>
          <w:rFonts w:ascii="Helvetica" w:hAnsi="Helvetica" w:cs="Arial"/>
          <w:szCs w:val="24"/>
        </w:rPr>
        <w:t xml:space="preserve"> </w:t>
      </w:r>
      <w:proofErr w:type="spellStart"/>
      <w:r>
        <w:rPr>
          <w:rFonts w:ascii="Helvetica" w:hAnsi="Helvetica" w:cs="Arial"/>
          <w:szCs w:val="24"/>
        </w:rPr>
        <w:t>supervoxel</w:t>
      </w:r>
      <w:r w:rsidR="00CB40C5">
        <w:rPr>
          <w:rFonts w:ascii="Helvetica" w:hAnsi="Helvetica" w:cs="Arial"/>
          <w:szCs w:val="24"/>
        </w:rPr>
        <w:t>s</w:t>
      </w:r>
      <w:proofErr w:type="spellEnd"/>
      <w:r w:rsidR="00B03151">
        <w:rPr>
          <w:rFonts w:ascii="Helvetica" w:hAnsi="Helvetica" w:cs="Arial"/>
          <w:szCs w:val="24"/>
        </w:rPr>
        <w:t xml:space="preserve"> [1-SCREEN]</w:t>
      </w:r>
      <w:r w:rsidR="0021151B" w:rsidRPr="0021151B">
        <w:rPr>
          <w:rFonts w:ascii="Helvetica" w:hAnsi="Helvetica" w:cs="Arial"/>
          <w:szCs w:val="24"/>
        </w:rPr>
        <w:t>.</w:t>
      </w:r>
    </w:p>
    <w:p w14:paraId="40E5DA6B" w14:textId="1C1F441C" w:rsidR="00DE1164" w:rsidRPr="00DE1164" w:rsidRDefault="00DE1164" w:rsidP="00DE1164">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p>
    <w:p w14:paraId="5FAA7655" w14:textId="7684A256" w:rsidR="00DE1164" w:rsidRDefault="00DE1164" w:rsidP="00DE1164">
      <w:pPr>
        <w:numPr>
          <w:ilvl w:val="0"/>
          <w:numId w:val="12"/>
        </w:numPr>
        <w:spacing w:before="240"/>
        <w:jc w:val="both"/>
        <w:outlineLvl w:val="0"/>
        <w:rPr>
          <w:rFonts w:ascii="Helvetica" w:hAnsi="Helvetica" w:cs="Arial"/>
          <w:b/>
          <w:szCs w:val="24"/>
        </w:rPr>
      </w:pPr>
      <w:r w:rsidRPr="00DE1164">
        <w:rPr>
          <w:rFonts w:ascii="Helvetica" w:hAnsi="Helvetica" w:cs="Arial"/>
          <w:b/>
          <w:szCs w:val="24"/>
        </w:rPr>
        <w:t>Segmentation Using Model Training</w:t>
      </w:r>
    </w:p>
    <w:p w14:paraId="5954B7F9" w14:textId="4023764F" w:rsidR="00DE1164" w:rsidRPr="00BA3F4F" w:rsidRDefault="00BA3F4F" w:rsidP="00DE1164">
      <w:pPr>
        <w:numPr>
          <w:ilvl w:val="1"/>
          <w:numId w:val="12"/>
        </w:numPr>
        <w:spacing w:before="240"/>
        <w:jc w:val="both"/>
        <w:outlineLvl w:val="0"/>
        <w:rPr>
          <w:rFonts w:ascii="Helvetica" w:hAnsi="Helvetica" w:cs="Arial"/>
          <w:b/>
          <w:szCs w:val="24"/>
        </w:rPr>
      </w:pPr>
      <w:r>
        <w:rPr>
          <w:rFonts w:ascii="Helvetica" w:hAnsi="Helvetica" w:cs="Arial"/>
          <w:szCs w:val="24"/>
        </w:rPr>
        <w:t>In the “Model Training” tab, set the predict level to the level that contains the manual training annotations. Then, in the descriptor section, set the region to “</w:t>
      </w:r>
      <w:proofErr w:type="spellStart"/>
      <w:r>
        <w:rPr>
          <w:rFonts w:ascii="Helvetica" w:hAnsi="Helvetica" w:cs="Arial"/>
          <w:szCs w:val="24"/>
        </w:rPr>
        <w:t>Supervoxels</w:t>
      </w:r>
      <w:proofErr w:type="spellEnd"/>
      <w:r>
        <w:rPr>
          <w:rFonts w:ascii="Helvetica" w:hAnsi="Helvetica" w:cs="Arial"/>
          <w:szCs w:val="24"/>
        </w:rPr>
        <w:t>”. Click on the “Select Sources” drop-down, and check the boxes for the features or filters of choice to select the descriptors that will be used to differentiate regions of data</w:t>
      </w:r>
      <w:r w:rsidR="002D1B1B">
        <w:rPr>
          <w:rFonts w:ascii="Helvetica" w:hAnsi="Helvetica" w:cs="Arial"/>
          <w:szCs w:val="24"/>
        </w:rPr>
        <w:t xml:space="preserve">. </w:t>
      </w:r>
      <w:r w:rsidR="002D1B1B" w:rsidRPr="002D1B1B">
        <w:rPr>
          <w:rFonts w:ascii="Helvetica" w:hAnsi="Helvetica" w:cs="Arial"/>
          <w:color w:val="FF0000"/>
          <w:szCs w:val="24"/>
        </w:rPr>
        <w:t>Click on the “Predict” button.</w:t>
      </w:r>
      <w:r w:rsidR="00CB40C5">
        <w:rPr>
          <w:rFonts w:ascii="Helvetica" w:hAnsi="Helvetica" w:cs="Arial"/>
          <w:szCs w:val="24"/>
        </w:rPr>
        <w:t xml:space="preserve"> </w:t>
      </w:r>
      <w:r w:rsidR="00FF35A5" w:rsidRPr="00FF35A5">
        <w:rPr>
          <w:rFonts w:ascii="Helvetica" w:hAnsi="Helvetica" w:cs="Arial"/>
          <w:szCs w:val="24"/>
        </w:rPr>
        <w:t>[1-SCREEN-TXT]</w:t>
      </w:r>
      <w:r w:rsidRPr="00FF35A5">
        <w:rPr>
          <w:rFonts w:ascii="Helvetica" w:hAnsi="Helvetica" w:cs="Arial"/>
          <w:szCs w:val="24"/>
        </w:rPr>
        <w:t>.</w:t>
      </w:r>
      <w:r w:rsidR="00F253AD">
        <w:rPr>
          <w:rFonts w:ascii="Helvetica" w:hAnsi="Helvetica" w:cs="Arial"/>
          <w:szCs w:val="24"/>
        </w:rPr>
        <w:t xml:space="preserve"> </w:t>
      </w:r>
    </w:p>
    <w:p w14:paraId="7ED2253A" w14:textId="091E379A" w:rsidR="00BA3F4F" w:rsidRPr="00DE1164" w:rsidRDefault="00BA3F4F" w:rsidP="00BA3F4F">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sidR="00FF35A5">
        <w:rPr>
          <w:rFonts w:ascii="Helvetica" w:hAnsi="Helvetica" w:cs="Arial"/>
          <w:szCs w:val="24"/>
        </w:rPr>
        <w:t xml:space="preserve"> text overlay only needs to be shown for the last action in the step. </w:t>
      </w:r>
      <w:r w:rsidR="00FF35A5" w:rsidRPr="00FF35A5">
        <w:rPr>
          <w:rFonts w:ascii="Helvetica" w:hAnsi="Helvetica" w:cs="Arial"/>
          <w:b/>
          <w:szCs w:val="24"/>
        </w:rPr>
        <w:t xml:space="preserve">TEXT: For details on </w:t>
      </w:r>
      <w:r w:rsidR="005B11FF">
        <w:rPr>
          <w:rFonts w:ascii="Helvetica" w:hAnsi="Helvetica" w:cs="Arial"/>
          <w:b/>
          <w:szCs w:val="24"/>
        </w:rPr>
        <w:t>features and</w:t>
      </w:r>
      <w:r w:rsidR="00FF35A5" w:rsidRPr="00FF35A5">
        <w:rPr>
          <w:rFonts w:ascii="Helvetica" w:hAnsi="Helvetica" w:cs="Arial"/>
          <w:b/>
          <w:szCs w:val="24"/>
        </w:rPr>
        <w:t xml:space="preserve"> filters, see text protocol</w:t>
      </w:r>
      <w:r w:rsidR="00FF35A5">
        <w:rPr>
          <w:rFonts w:ascii="Helvetica" w:hAnsi="Helvetica" w:cs="Arial"/>
          <w:b/>
          <w:szCs w:val="24"/>
        </w:rPr>
        <w:t>.</w:t>
      </w:r>
    </w:p>
    <w:p w14:paraId="7DD52936" w14:textId="317412B4" w:rsidR="00C07CF1" w:rsidRPr="00C07CF1" w:rsidRDefault="00835A78" w:rsidP="00DE1164">
      <w:pPr>
        <w:numPr>
          <w:ilvl w:val="1"/>
          <w:numId w:val="12"/>
        </w:numPr>
        <w:spacing w:before="240"/>
        <w:jc w:val="both"/>
        <w:outlineLvl w:val="0"/>
        <w:rPr>
          <w:rFonts w:ascii="Helvetica" w:hAnsi="Helvetica" w:cs="Arial"/>
          <w:b/>
          <w:szCs w:val="24"/>
        </w:rPr>
      </w:pPr>
      <w:r w:rsidRPr="004C6B0C">
        <w:rPr>
          <w:rFonts w:ascii="Helvetica" w:hAnsi="Helvetica" w:cs="Arial"/>
          <w:szCs w:val="24"/>
        </w:rPr>
        <w:t>When</w:t>
      </w:r>
      <w:r w:rsidR="00BA3F4F" w:rsidRPr="004C6B0C">
        <w:rPr>
          <w:rFonts w:ascii="Helvetica" w:hAnsi="Helvetica" w:cs="Arial"/>
          <w:szCs w:val="24"/>
        </w:rPr>
        <w:t xml:space="preserve"> the computation is complete, the “Visualization” pane will update with predictions </w:t>
      </w:r>
      <w:r w:rsidR="00957406">
        <w:rPr>
          <w:rFonts w:ascii="Helvetica" w:hAnsi="Helvetica" w:cs="Arial"/>
          <w:szCs w:val="24"/>
        </w:rPr>
        <w:t>of</w:t>
      </w:r>
      <w:r w:rsidR="00BA3F4F" w:rsidRPr="004C6B0C">
        <w:rPr>
          <w:rFonts w:ascii="Helvetica" w:hAnsi="Helvetica" w:cs="Arial"/>
          <w:szCs w:val="24"/>
        </w:rPr>
        <w:t xml:space="preserve"> which annotation </w:t>
      </w:r>
      <w:r w:rsidR="00957406">
        <w:rPr>
          <w:rFonts w:ascii="Helvetica" w:hAnsi="Helvetica" w:cs="Arial"/>
          <w:szCs w:val="24"/>
        </w:rPr>
        <w:t>label</w:t>
      </w:r>
      <w:r w:rsidR="00BA3F4F" w:rsidRPr="004C6B0C">
        <w:rPr>
          <w:rFonts w:ascii="Helvetica" w:hAnsi="Helvetica" w:cs="Arial"/>
          <w:szCs w:val="24"/>
        </w:rPr>
        <w:t xml:space="preserve"> each non-labeled voxel belong</w:t>
      </w:r>
      <w:r w:rsidR="00957406">
        <w:rPr>
          <w:rFonts w:ascii="Helvetica" w:hAnsi="Helvetica" w:cs="Arial"/>
          <w:szCs w:val="24"/>
        </w:rPr>
        <w:t>s</w:t>
      </w:r>
      <w:r w:rsidR="00BA3F4F" w:rsidRPr="004C6B0C">
        <w:rPr>
          <w:rFonts w:ascii="Helvetica" w:hAnsi="Helvetica" w:cs="Arial"/>
          <w:szCs w:val="24"/>
        </w:rPr>
        <w:t xml:space="preserve"> to</w:t>
      </w:r>
      <w:r w:rsidR="00837438">
        <w:rPr>
          <w:rFonts w:ascii="Helvetica" w:hAnsi="Helvetica" w:cs="Arial"/>
          <w:szCs w:val="24"/>
        </w:rPr>
        <w:t xml:space="preserve"> [1-SCREEN]</w:t>
      </w:r>
      <w:r w:rsidR="00BA3F4F" w:rsidRPr="004C6B0C">
        <w:rPr>
          <w:rFonts w:ascii="Helvetica" w:hAnsi="Helvetica" w:cs="Arial"/>
          <w:szCs w:val="24"/>
        </w:rPr>
        <w:t>.</w:t>
      </w:r>
    </w:p>
    <w:p w14:paraId="2F75A3F8" w14:textId="77777777" w:rsidR="00C07CF1" w:rsidRDefault="00C07CF1" w:rsidP="00C07CF1">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p>
    <w:p w14:paraId="293D4B11" w14:textId="1231E039" w:rsidR="00C07CF1" w:rsidRDefault="00835A78" w:rsidP="00DE1164">
      <w:pPr>
        <w:numPr>
          <w:ilvl w:val="1"/>
          <w:numId w:val="12"/>
        </w:numPr>
        <w:spacing w:before="240"/>
        <w:jc w:val="both"/>
        <w:outlineLvl w:val="0"/>
        <w:rPr>
          <w:rFonts w:ascii="Helvetica" w:hAnsi="Helvetica" w:cs="Arial"/>
          <w:szCs w:val="24"/>
        </w:rPr>
      </w:pPr>
      <w:r>
        <w:rPr>
          <w:rFonts w:ascii="Helvetica" w:hAnsi="Helvetica" w:cs="Arial"/>
          <w:szCs w:val="24"/>
        </w:rPr>
        <w:t xml:space="preserve">After assessing the effect of the training methodologies and choosing one, click the “Refine” drop-down in the “Refinement” section </w:t>
      </w:r>
      <w:r w:rsidR="00EC2450">
        <w:rPr>
          <w:rFonts w:ascii="Helvetica" w:hAnsi="Helvetica" w:cs="Arial"/>
          <w:szCs w:val="24"/>
        </w:rPr>
        <w:t>to apply additional refinement</w:t>
      </w:r>
      <w:r>
        <w:rPr>
          <w:rFonts w:ascii="Helvetica" w:hAnsi="Helvetica" w:cs="Arial"/>
          <w:szCs w:val="24"/>
        </w:rPr>
        <w:t xml:space="preserve"> </w:t>
      </w:r>
      <w:r w:rsidR="00837438">
        <w:rPr>
          <w:rFonts w:ascii="Helvetica" w:hAnsi="Helvetica" w:cs="Arial"/>
          <w:szCs w:val="24"/>
        </w:rPr>
        <w:t>[1-SCREEN-TXT]</w:t>
      </w:r>
      <w:r>
        <w:rPr>
          <w:rFonts w:ascii="Helvetica" w:hAnsi="Helvetica" w:cs="Arial"/>
          <w:szCs w:val="24"/>
        </w:rPr>
        <w:t>.</w:t>
      </w:r>
    </w:p>
    <w:p w14:paraId="6C2D6790" w14:textId="5335C59B" w:rsidR="00957406" w:rsidRPr="00837438" w:rsidRDefault="00957406" w:rsidP="00D41E20">
      <w:pPr>
        <w:numPr>
          <w:ilvl w:val="2"/>
          <w:numId w:val="12"/>
        </w:numPr>
        <w:spacing w:before="240"/>
        <w:jc w:val="both"/>
        <w:outlineLvl w:val="0"/>
        <w:rPr>
          <w:rFonts w:ascii="Helvetica" w:hAnsi="Helvetica" w:cs="Arial"/>
          <w:szCs w:val="24"/>
          <w:highlight w:val="yellow"/>
        </w:rPr>
      </w:pPr>
      <w:r w:rsidRPr="00837438">
        <w:rPr>
          <w:rFonts w:ascii="Helvetica" w:hAnsi="Helvetica" w:cs="Arial"/>
          <w:szCs w:val="24"/>
          <w:highlight w:val="yellow"/>
        </w:rPr>
        <w:t>*To be submitted by Author.</w:t>
      </w:r>
      <w:r w:rsidR="00837438" w:rsidRPr="00837438">
        <w:rPr>
          <w:rFonts w:ascii="Helvetica" w:hAnsi="Helvetica" w:cs="Arial"/>
          <w:szCs w:val="24"/>
        </w:rPr>
        <w:t xml:space="preserve">, </w:t>
      </w:r>
      <w:r w:rsidR="00837438">
        <w:rPr>
          <w:rFonts w:ascii="Helvetica" w:hAnsi="Helvetica" w:cs="Arial"/>
          <w:szCs w:val="24"/>
        </w:rPr>
        <w:t xml:space="preserve">text only needs to be shown during the last action in the step. </w:t>
      </w:r>
      <w:r w:rsidR="00837438" w:rsidRPr="00835A78">
        <w:rPr>
          <w:rFonts w:ascii="Helvetica" w:hAnsi="Helvetica" w:cs="Arial"/>
          <w:b/>
          <w:szCs w:val="24"/>
        </w:rPr>
        <w:t>TEXT: For details on training methodologies, see text protocol.</w:t>
      </w:r>
    </w:p>
    <w:p w14:paraId="612146C8" w14:textId="2BA1A175" w:rsidR="00EC2450" w:rsidRDefault="00EC2450" w:rsidP="00DE1164">
      <w:pPr>
        <w:numPr>
          <w:ilvl w:val="1"/>
          <w:numId w:val="12"/>
        </w:numPr>
        <w:spacing w:before="240"/>
        <w:jc w:val="both"/>
        <w:outlineLvl w:val="0"/>
        <w:rPr>
          <w:rFonts w:ascii="Helvetica" w:hAnsi="Helvetica" w:cs="Arial"/>
          <w:szCs w:val="24"/>
        </w:rPr>
      </w:pPr>
      <w:r>
        <w:rPr>
          <w:rFonts w:ascii="Helvetica" w:hAnsi="Helvetica" w:cs="Arial"/>
          <w:szCs w:val="24"/>
        </w:rPr>
        <w:t>At the bottom of the “Model Training” tab – in the “Update Annotations” section – ensure that the visualization drop-down menu is set to “Predictions”</w:t>
      </w:r>
      <w:r w:rsidR="000D2FC0">
        <w:rPr>
          <w:rFonts w:ascii="Helvetica" w:hAnsi="Helvetica" w:cs="Arial"/>
          <w:szCs w:val="24"/>
        </w:rPr>
        <w:t xml:space="preserve"> [1-SCREEN]</w:t>
      </w:r>
      <w:r>
        <w:rPr>
          <w:rFonts w:ascii="Helvetica" w:hAnsi="Helvetica" w:cs="Arial"/>
          <w:szCs w:val="24"/>
        </w:rPr>
        <w:t xml:space="preserve">. </w:t>
      </w:r>
    </w:p>
    <w:p w14:paraId="033B695F" w14:textId="563E35C5" w:rsidR="00EC2450" w:rsidRPr="00EC2450" w:rsidRDefault="00EC2450" w:rsidP="00EC2450">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sidR="000D2FC0" w:rsidRPr="000D2FC0">
        <w:rPr>
          <w:rFonts w:ascii="Helvetica" w:hAnsi="Helvetica" w:cs="Arial"/>
          <w:szCs w:val="24"/>
        </w:rPr>
        <w:t>:</w:t>
      </w:r>
      <w:r w:rsidR="000D2FC0">
        <w:rPr>
          <w:rFonts w:ascii="Helvetica" w:hAnsi="Helvetica" w:cs="Arial"/>
          <w:szCs w:val="24"/>
        </w:rPr>
        <w:t xml:space="preserve"> Use a highlight/circle around the dropdown area to stress its presence.</w:t>
      </w:r>
    </w:p>
    <w:p w14:paraId="70E400B1" w14:textId="1E739DBC" w:rsidR="00BA3F4F" w:rsidRDefault="00B6118D" w:rsidP="00DE1164">
      <w:pPr>
        <w:numPr>
          <w:ilvl w:val="1"/>
          <w:numId w:val="12"/>
        </w:numPr>
        <w:spacing w:before="240"/>
        <w:jc w:val="both"/>
        <w:outlineLvl w:val="0"/>
        <w:rPr>
          <w:rFonts w:ascii="Helvetica" w:hAnsi="Helvetica" w:cs="Arial"/>
          <w:szCs w:val="24"/>
        </w:rPr>
      </w:pPr>
      <w:r>
        <w:rPr>
          <w:rFonts w:ascii="Helvetica" w:hAnsi="Helvetica" w:cs="Arial"/>
          <w:szCs w:val="24"/>
        </w:rPr>
        <w:t xml:space="preserve">Next, use the confidence slider to assign more or less of the un-annotated </w:t>
      </w:r>
      <w:proofErr w:type="spellStart"/>
      <w:r>
        <w:rPr>
          <w:rFonts w:ascii="Helvetica" w:hAnsi="Helvetica" w:cs="Arial"/>
          <w:szCs w:val="24"/>
        </w:rPr>
        <w:t>supervoxels</w:t>
      </w:r>
      <w:proofErr w:type="spellEnd"/>
      <w:r>
        <w:rPr>
          <w:rFonts w:ascii="Helvetica" w:hAnsi="Helvetica" w:cs="Arial"/>
          <w:szCs w:val="24"/>
        </w:rPr>
        <w:t xml:space="preserve"> to the selected annotations labels. After an appropriate level of confidence has been selected, click the “Save” buttons – next to the labels at the bottom of the “Confidence” tool – to save the predictions into specific labels.</w:t>
      </w:r>
      <w:r w:rsidR="006A6A9F">
        <w:rPr>
          <w:rFonts w:ascii="Helvetica" w:hAnsi="Helvetica" w:cs="Arial"/>
          <w:szCs w:val="24"/>
        </w:rPr>
        <w:t xml:space="preserve"> </w:t>
      </w:r>
      <w:r w:rsidR="006A6A9F" w:rsidRPr="004C6B0C">
        <w:rPr>
          <w:rFonts w:ascii="Helvetica" w:hAnsi="Helvetica" w:cs="Arial"/>
          <w:szCs w:val="24"/>
        </w:rPr>
        <w:t>The “Visualization” pane will update to reflect the changes made</w:t>
      </w:r>
      <w:r w:rsidR="00837438">
        <w:rPr>
          <w:rFonts w:ascii="Helvetica" w:hAnsi="Helvetica" w:cs="Arial"/>
          <w:szCs w:val="24"/>
        </w:rPr>
        <w:t xml:space="preserve"> [1-SCREEN]</w:t>
      </w:r>
      <w:r w:rsidR="006A6A9F" w:rsidRPr="004C6B0C">
        <w:rPr>
          <w:rFonts w:ascii="Helvetica" w:hAnsi="Helvetica" w:cs="Arial"/>
          <w:szCs w:val="24"/>
        </w:rPr>
        <w:t>.</w:t>
      </w:r>
    </w:p>
    <w:p w14:paraId="733A765B" w14:textId="5A6E3BB8" w:rsidR="00B6118D" w:rsidRPr="00EC2450" w:rsidRDefault="00B6118D" w:rsidP="00B6118D">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sidR="000D2FC0" w:rsidRPr="000D2FC0">
        <w:rPr>
          <w:rFonts w:ascii="Helvetica" w:hAnsi="Helvetica" w:cs="Arial"/>
          <w:szCs w:val="24"/>
        </w:rPr>
        <w:t>:</w:t>
      </w:r>
      <w:r w:rsidR="000D2FC0">
        <w:rPr>
          <w:rFonts w:ascii="Helvetica" w:hAnsi="Helvetica" w:cs="Arial"/>
          <w:szCs w:val="24"/>
        </w:rPr>
        <w:t xml:space="preserve"> In order to assess the level for the confidence slider (in the first action of the step), a few different slices are checked, which may take time </w:t>
      </w:r>
      <w:proofErr w:type="spellStart"/>
      <w:r w:rsidR="000D2FC0">
        <w:rPr>
          <w:rFonts w:ascii="Helvetica" w:hAnsi="Helvetica" w:cs="Arial"/>
          <w:szCs w:val="24"/>
        </w:rPr>
        <w:t>time</w:t>
      </w:r>
      <w:proofErr w:type="spellEnd"/>
      <w:r w:rsidR="000D2FC0">
        <w:rPr>
          <w:rFonts w:ascii="Helvetica" w:hAnsi="Helvetica" w:cs="Arial"/>
          <w:szCs w:val="24"/>
        </w:rPr>
        <w:t>. I suggest capturing the checking of ONE slice to show an example.</w:t>
      </w:r>
    </w:p>
    <w:p w14:paraId="09153F4A" w14:textId="2CEB892F" w:rsidR="00B6118D" w:rsidRDefault="00F253AD" w:rsidP="00DE1164">
      <w:pPr>
        <w:numPr>
          <w:ilvl w:val="1"/>
          <w:numId w:val="12"/>
        </w:numPr>
        <w:spacing w:before="240"/>
        <w:jc w:val="both"/>
        <w:outlineLvl w:val="0"/>
        <w:rPr>
          <w:rFonts w:ascii="Helvetica" w:hAnsi="Helvetica" w:cs="Arial"/>
          <w:szCs w:val="24"/>
        </w:rPr>
      </w:pPr>
      <w:r w:rsidRPr="002D1B1B">
        <w:rPr>
          <w:rFonts w:ascii="Helvetica" w:hAnsi="Helvetica" w:cs="Arial"/>
          <w:color w:val="FF0000"/>
          <w:szCs w:val="24"/>
        </w:rPr>
        <w:t>If necessary,</w:t>
      </w:r>
      <w:r w:rsidR="00772FF4">
        <w:rPr>
          <w:rFonts w:ascii="Helvetica" w:hAnsi="Helvetica" w:cs="Arial"/>
          <w:szCs w:val="24"/>
        </w:rPr>
        <w:t xml:space="preserve"> repeat the model traini</w:t>
      </w:r>
      <w:r w:rsidR="00772FF4" w:rsidRPr="004C6B0C">
        <w:rPr>
          <w:rFonts w:ascii="Helvetica" w:hAnsi="Helvetica" w:cs="Arial"/>
          <w:szCs w:val="24"/>
        </w:rPr>
        <w:t>ng – with additional refi</w:t>
      </w:r>
      <w:r w:rsidR="004C6B0C" w:rsidRPr="004C6B0C">
        <w:rPr>
          <w:rFonts w:ascii="Helvetica" w:hAnsi="Helvetica" w:cs="Arial"/>
          <w:szCs w:val="24"/>
        </w:rPr>
        <w:t>nement and high-confidence predic</w:t>
      </w:r>
      <w:r w:rsidR="00772FF4" w:rsidRPr="004C6B0C">
        <w:rPr>
          <w:rFonts w:ascii="Helvetica" w:hAnsi="Helvetica" w:cs="Arial"/>
          <w:szCs w:val="24"/>
        </w:rPr>
        <w:t>tions</w:t>
      </w:r>
      <w:r w:rsidR="00772FF4">
        <w:rPr>
          <w:rFonts w:ascii="Helvetica" w:hAnsi="Helvetica" w:cs="Arial"/>
          <w:szCs w:val="24"/>
        </w:rPr>
        <w:t xml:space="preserve"> – until there are </w:t>
      </w:r>
      <w:r w:rsidR="00D0327E" w:rsidRPr="002D1B1B">
        <w:rPr>
          <w:rFonts w:ascii="Helvetica" w:hAnsi="Helvetica" w:cs="Arial"/>
          <w:color w:val="FF0000"/>
          <w:szCs w:val="24"/>
        </w:rPr>
        <w:t>few or no</w:t>
      </w:r>
      <w:r w:rsidR="00772FF4">
        <w:rPr>
          <w:rFonts w:ascii="Helvetica" w:hAnsi="Helvetica" w:cs="Arial"/>
          <w:szCs w:val="24"/>
        </w:rPr>
        <w:t xml:space="preserve"> unlabeled </w:t>
      </w:r>
      <w:proofErr w:type="spellStart"/>
      <w:r w:rsidR="00772FF4">
        <w:rPr>
          <w:rFonts w:ascii="Helvetica" w:hAnsi="Helvetica" w:cs="Arial"/>
          <w:szCs w:val="24"/>
        </w:rPr>
        <w:t>supervoxels</w:t>
      </w:r>
      <w:proofErr w:type="spellEnd"/>
      <w:r w:rsidR="00772FF4">
        <w:rPr>
          <w:rFonts w:ascii="Helvetica" w:hAnsi="Helvetica" w:cs="Arial"/>
          <w:szCs w:val="24"/>
        </w:rPr>
        <w:t xml:space="preserve"> </w:t>
      </w:r>
      <w:r w:rsidR="00F61EF8">
        <w:rPr>
          <w:rFonts w:ascii="Helvetica" w:hAnsi="Helvetica" w:cs="Arial"/>
          <w:szCs w:val="24"/>
        </w:rPr>
        <w:t>[</w:t>
      </w:r>
      <w:r w:rsidR="002D1B1B">
        <w:rPr>
          <w:rFonts w:ascii="Helvetica" w:hAnsi="Helvetica" w:cs="Arial"/>
          <w:color w:val="FF0000"/>
          <w:szCs w:val="24"/>
        </w:rPr>
        <w:t>2</w:t>
      </w:r>
      <w:r w:rsidR="00F61EF8">
        <w:rPr>
          <w:rFonts w:ascii="Helvetica" w:hAnsi="Helvetica" w:cs="Arial"/>
          <w:szCs w:val="24"/>
        </w:rPr>
        <w:t>-SCREEN-TXT]</w:t>
      </w:r>
      <w:r w:rsidR="00917E62">
        <w:rPr>
          <w:rFonts w:ascii="Helvetica" w:hAnsi="Helvetica" w:cs="Arial"/>
          <w:szCs w:val="24"/>
        </w:rPr>
        <w:t>.</w:t>
      </w:r>
    </w:p>
    <w:p w14:paraId="37220998" w14:textId="4E31BC56" w:rsidR="00074C0D" w:rsidRPr="002D1B1B" w:rsidRDefault="00074C0D" w:rsidP="00074C0D">
      <w:pPr>
        <w:numPr>
          <w:ilvl w:val="2"/>
          <w:numId w:val="12"/>
        </w:numPr>
        <w:spacing w:before="240"/>
        <w:jc w:val="both"/>
        <w:outlineLvl w:val="0"/>
        <w:rPr>
          <w:rFonts w:ascii="Helvetica" w:hAnsi="Helvetica" w:cs="Arial"/>
          <w:strike/>
          <w:szCs w:val="24"/>
          <w:highlight w:val="yellow"/>
        </w:rPr>
      </w:pPr>
      <w:r w:rsidRPr="002D1B1B">
        <w:rPr>
          <w:rFonts w:ascii="Helvetica" w:hAnsi="Helvetica" w:cs="Arial"/>
          <w:strike/>
          <w:szCs w:val="24"/>
          <w:highlight w:val="yellow"/>
        </w:rPr>
        <w:t>*To be submitted by Author.</w:t>
      </w:r>
      <w:r w:rsidR="00634617" w:rsidRPr="002D1B1B">
        <w:rPr>
          <w:rFonts w:ascii="Helvetica" w:hAnsi="Helvetica" w:cs="Arial"/>
          <w:strike/>
          <w:szCs w:val="24"/>
        </w:rPr>
        <w:t xml:space="preserve">: for the first action – repeating the model </w:t>
      </w:r>
      <w:proofErr w:type="spellStart"/>
      <w:r w:rsidR="00634617" w:rsidRPr="002D1B1B">
        <w:rPr>
          <w:rFonts w:ascii="Helvetica" w:hAnsi="Helvetica" w:cs="Arial"/>
          <w:strike/>
          <w:szCs w:val="24"/>
        </w:rPr>
        <w:t>traning</w:t>
      </w:r>
      <w:proofErr w:type="spellEnd"/>
      <w:r w:rsidR="00634617" w:rsidRPr="002D1B1B">
        <w:rPr>
          <w:rFonts w:ascii="Helvetica" w:hAnsi="Helvetica" w:cs="Arial"/>
          <w:strike/>
          <w:szCs w:val="24"/>
        </w:rPr>
        <w:t>, capture only the beginning (selecting a pen tool and beginning the model training) since this is a repetition of an action.</w:t>
      </w:r>
      <w:r w:rsidR="00F61EF8" w:rsidRPr="002D1B1B">
        <w:rPr>
          <w:rFonts w:ascii="Helvetica" w:hAnsi="Helvetica" w:cs="Arial"/>
          <w:strike/>
          <w:szCs w:val="24"/>
        </w:rPr>
        <w:t xml:space="preserve"> </w:t>
      </w:r>
      <w:r w:rsidR="00634617" w:rsidRPr="002D1B1B">
        <w:rPr>
          <w:rFonts w:ascii="Helvetica" w:hAnsi="Helvetica" w:cs="Arial"/>
          <w:strike/>
          <w:szCs w:val="24"/>
        </w:rPr>
        <w:t>T</w:t>
      </w:r>
      <w:r w:rsidR="00F61EF8" w:rsidRPr="002D1B1B">
        <w:rPr>
          <w:rFonts w:ascii="Helvetica" w:hAnsi="Helvetica" w:cs="Arial"/>
          <w:strike/>
          <w:szCs w:val="24"/>
        </w:rPr>
        <w:t>ext only needs to be shown during the last action in the step</w:t>
      </w:r>
      <w:r w:rsidR="00634617" w:rsidRPr="002D1B1B">
        <w:rPr>
          <w:rFonts w:ascii="Helvetica" w:hAnsi="Helvetica" w:cs="Arial"/>
          <w:strike/>
          <w:szCs w:val="24"/>
        </w:rPr>
        <w:t xml:space="preserve"> [1-SCREEN-TXT]</w:t>
      </w:r>
      <w:r w:rsidR="00F61EF8" w:rsidRPr="002D1B1B">
        <w:rPr>
          <w:rFonts w:ascii="Helvetica" w:hAnsi="Helvetica" w:cs="Arial"/>
          <w:strike/>
          <w:szCs w:val="24"/>
        </w:rPr>
        <w:t xml:space="preserve">. </w:t>
      </w:r>
    </w:p>
    <w:p w14:paraId="02D3F669" w14:textId="67B8963B" w:rsidR="00634617" w:rsidRDefault="00634617" w:rsidP="00074C0D">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Pr>
          <w:rFonts w:ascii="Helvetica" w:hAnsi="Helvetica" w:cs="Arial"/>
          <w:szCs w:val="24"/>
          <w:highlight w:val="yellow"/>
        </w:rPr>
        <w:t>.</w:t>
      </w:r>
      <w:r w:rsidRPr="00634617">
        <w:rPr>
          <w:rFonts w:ascii="Helvetica" w:hAnsi="Helvetica" w:cs="Arial"/>
          <w:szCs w:val="24"/>
        </w:rPr>
        <w:t xml:space="preserve"> Text only needs to be shown during the last action in the step, </w:t>
      </w:r>
      <w:r w:rsidRPr="00772FF4">
        <w:rPr>
          <w:rFonts w:ascii="Helvetica" w:hAnsi="Helvetica" w:cs="Arial"/>
          <w:b/>
          <w:szCs w:val="24"/>
        </w:rPr>
        <w:t>TEXT: For details on addressing minor mislabeling, see text protocol.</w:t>
      </w:r>
    </w:p>
    <w:p w14:paraId="43762384" w14:textId="7A826912" w:rsidR="00917E62" w:rsidRPr="00917E62" w:rsidRDefault="00917E62" w:rsidP="00917E62">
      <w:pPr>
        <w:numPr>
          <w:ilvl w:val="0"/>
          <w:numId w:val="12"/>
        </w:numPr>
        <w:spacing w:before="240"/>
        <w:jc w:val="both"/>
        <w:outlineLvl w:val="0"/>
        <w:rPr>
          <w:rFonts w:ascii="Helvetica" w:hAnsi="Helvetica" w:cs="Arial"/>
          <w:b/>
          <w:szCs w:val="24"/>
        </w:rPr>
      </w:pPr>
      <w:r w:rsidRPr="00917E62">
        <w:rPr>
          <w:rFonts w:ascii="Helvetica" w:hAnsi="Helvetica" w:cs="Arial"/>
          <w:b/>
          <w:szCs w:val="24"/>
        </w:rPr>
        <w:t>Segmentations Using Super-Regions</w:t>
      </w:r>
    </w:p>
    <w:p w14:paraId="1ABDB2D6" w14:textId="5F8A036D" w:rsidR="00917E62" w:rsidRDefault="004E1374" w:rsidP="00917E62">
      <w:pPr>
        <w:numPr>
          <w:ilvl w:val="1"/>
          <w:numId w:val="12"/>
        </w:numPr>
        <w:spacing w:before="240"/>
        <w:jc w:val="both"/>
        <w:outlineLvl w:val="0"/>
        <w:rPr>
          <w:rFonts w:ascii="Helvetica" w:hAnsi="Helvetica" w:cs="Arial"/>
          <w:szCs w:val="24"/>
        </w:rPr>
      </w:pPr>
      <w:r>
        <w:rPr>
          <w:rFonts w:ascii="Helvetica" w:hAnsi="Helvetica" w:cs="Arial"/>
          <w:szCs w:val="24"/>
        </w:rPr>
        <w:t xml:space="preserve">Segmentation of smaller, more complex regions using super-regions is demonstrated on a </w:t>
      </w:r>
      <w:proofErr w:type="spellStart"/>
      <w:r>
        <w:rPr>
          <w:rFonts w:ascii="Helvetica" w:hAnsi="Helvetica" w:cs="Arial"/>
          <w:szCs w:val="24"/>
        </w:rPr>
        <w:t>cryo</w:t>
      </w:r>
      <w:proofErr w:type="spellEnd"/>
      <w:r>
        <w:rPr>
          <w:rFonts w:ascii="Helvetica" w:hAnsi="Helvetica" w:cs="Arial"/>
          <w:szCs w:val="24"/>
        </w:rPr>
        <w:t>-electron tomography dataset [1-MED-over the shoulder].</w:t>
      </w:r>
      <w:r w:rsidRPr="004C6B0C">
        <w:rPr>
          <w:rFonts w:ascii="Helvetica" w:hAnsi="Helvetica" w:cs="Arial"/>
          <w:szCs w:val="24"/>
        </w:rPr>
        <w:t xml:space="preserve"> </w:t>
      </w:r>
      <w:r w:rsidR="002340A3" w:rsidRPr="004C6B0C">
        <w:rPr>
          <w:rFonts w:ascii="Helvetica" w:hAnsi="Helvetica" w:cs="Arial"/>
          <w:szCs w:val="24"/>
        </w:rPr>
        <w:t xml:space="preserve">After adding appropriate levels and labels in the annotation tab, select a label. Using a middle-width pen, begin annotating with </w:t>
      </w:r>
      <w:proofErr w:type="spellStart"/>
      <w:r w:rsidR="002340A3" w:rsidRPr="004C6B0C">
        <w:rPr>
          <w:rFonts w:ascii="Helvetica" w:hAnsi="Helvetica" w:cs="Arial"/>
          <w:szCs w:val="24"/>
        </w:rPr>
        <w:t>supervoxels</w:t>
      </w:r>
      <w:proofErr w:type="spellEnd"/>
      <w:r w:rsidR="002340A3" w:rsidRPr="004C6B0C">
        <w:rPr>
          <w:rFonts w:ascii="Helvetica" w:hAnsi="Helvetica" w:cs="Arial"/>
          <w:szCs w:val="24"/>
        </w:rPr>
        <w:t xml:space="preserve"> selected</w:t>
      </w:r>
      <w:r w:rsidR="007D607E" w:rsidRPr="004C6B0C">
        <w:rPr>
          <w:rFonts w:ascii="Helvetica" w:hAnsi="Helvetica" w:cs="Arial"/>
          <w:szCs w:val="24"/>
        </w:rPr>
        <w:t xml:space="preserve"> </w:t>
      </w:r>
      <w:r w:rsidR="00BD1CEC">
        <w:rPr>
          <w:rFonts w:ascii="Helvetica" w:hAnsi="Helvetica" w:cs="Arial"/>
          <w:szCs w:val="24"/>
        </w:rPr>
        <w:t>[</w:t>
      </w:r>
      <w:r>
        <w:rPr>
          <w:rFonts w:ascii="Helvetica" w:hAnsi="Helvetica" w:cs="Arial"/>
          <w:szCs w:val="24"/>
        </w:rPr>
        <w:t>2</w:t>
      </w:r>
      <w:r w:rsidR="00BD1CEC">
        <w:rPr>
          <w:rFonts w:ascii="Helvetica" w:hAnsi="Helvetica" w:cs="Arial"/>
          <w:szCs w:val="24"/>
        </w:rPr>
        <w:t>-SCREEN-TXT]</w:t>
      </w:r>
      <w:r w:rsidR="002340A3" w:rsidRPr="004C6B0C">
        <w:rPr>
          <w:rFonts w:ascii="Helvetica" w:hAnsi="Helvetica" w:cs="Arial"/>
          <w:szCs w:val="24"/>
        </w:rPr>
        <w:t>.</w:t>
      </w:r>
    </w:p>
    <w:p w14:paraId="529554D0" w14:textId="55F02D43" w:rsidR="004E1374" w:rsidRPr="004C6B0C" w:rsidRDefault="004E1374" w:rsidP="004E1374">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workstation computer, opens the mentioned dataset and selects it from the resulting popup – recreating the </w:t>
      </w:r>
      <w:proofErr w:type="spellStart"/>
      <w:r>
        <w:rPr>
          <w:rFonts w:ascii="Helvetica" w:hAnsi="Helvetica" w:cs="Arial"/>
          <w:szCs w:val="24"/>
        </w:rPr>
        <w:t>asctions</w:t>
      </w:r>
      <w:proofErr w:type="spellEnd"/>
      <w:r>
        <w:rPr>
          <w:rFonts w:ascii="Helvetica" w:hAnsi="Helvetica" w:cs="Arial"/>
          <w:szCs w:val="24"/>
        </w:rPr>
        <w:t xml:space="preserve"> in 2.1 and 2.2.</w:t>
      </w:r>
    </w:p>
    <w:p w14:paraId="7411DCE1" w14:textId="67B6632A" w:rsidR="00074C0D" w:rsidRDefault="00074C0D" w:rsidP="00074C0D">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sidR="00BD1CEC" w:rsidRPr="00BD1CEC">
        <w:rPr>
          <w:rFonts w:ascii="Helvetica" w:hAnsi="Helvetica" w:cs="Arial"/>
          <w:szCs w:val="24"/>
        </w:rPr>
        <w:t xml:space="preserve"> Text only needs to be shown during the second action of the step, </w:t>
      </w:r>
      <w:r w:rsidR="00BD1CEC" w:rsidRPr="00BD1CEC">
        <w:rPr>
          <w:rFonts w:ascii="Helvetica" w:hAnsi="Helvetica" w:cs="Arial"/>
          <w:b/>
          <w:szCs w:val="24"/>
        </w:rPr>
        <w:t>TEXT: Choose different labels for objects in close proximity</w:t>
      </w:r>
    </w:p>
    <w:p w14:paraId="2A046A80" w14:textId="286250BB" w:rsidR="00F253AD" w:rsidRPr="002D1B1B" w:rsidRDefault="002D1B1B" w:rsidP="00917E62">
      <w:pPr>
        <w:numPr>
          <w:ilvl w:val="1"/>
          <w:numId w:val="12"/>
        </w:numPr>
        <w:spacing w:before="240"/>
        <w:jc w:val="both"/>
        <w:outlineLvl w:val="0"/>
        <w:rPr>
          <w:rFonts w:ascii="Helvetica" w:hAnsi="Helvetica" w:cs="Arial"/>
          <w:color w:val="FF0000"/>
          <w:sz w:val="28"/>
          <w:szCs w:val="24"/>
        </w:rPr>
      </w:pPr>
      <w:r>
        <w:rPr>
          <w:rFonts w:ascii="Helvetica" w:hAnsi="Helvetica" w:cs="Arial"/>
          <w:color w:val="FF0000"/>
          <w:szCs w:val="24"/>
        </w:rPr>
        <w:t>(</w:t>
      </w:r>
      <w:r w:rsidR="00F253AD" w:rsidRPr="002D1B1B">
        <w:rPr>
          <w:rFonts w:ascii="Helvetica" w:hAnsi="Helvetica" w:cs="Arial"/>
          <w:color w:val="FF0000"/>
          <w:szCs w:val="24"/>
        </w:rPr>
        <w:t>A</w:t>
      </w:r>
      <w:r>
        <w:rPr>
          <w:rFonts w:ascii="Helvetica" w:hAnsi="Helvetica" w:cs="Arial"/>
          <w:color w:val="FF0000"/>
          <w:szCs w:val="24"/>
        </w:rPr>
        <w:t>)</w:t>
      </w:r>
      <w:r w:rsidR="00F253AD" w:rsidRPr="002D1B1B">
        <w:rPr>
          <w:rFonts w:ascii="Helvetica" w:hAnsi="Helvetica" w:cs="Arial"/>
          <w:color w:val="FF0000"/>
          <w:szCs w:val="24"/>
        </w:rPr>
        <w:t>. One strategy for super-region segmentation is to quickly segment on one slice, move a few slices above or below and fill in the gaps on the new slice. In this way, the intermediate slices will be annotated as well, with less effort by the user</w:t>
      </w:r>
      <w:r w:rsidRPr="002D1B1B">
        <w:rPr>
          <w:rFonts w:ascii="Helvetica" w:hAnsi="Helvetica" w:cs="Arial"/>
          <w:color w:val="FF0000"/>
          <w:szCs w:val="24"/>
        </w:rPr>
        <w:t xml:space="preserve"> [5.2.1.A-SCREEN]</w:t>
      </w:r>
      <w:r w:rsidR="00F253AD" w:rsidRPr="002D1B1B">
        <w:rPr>
          <w:rFonts w:ascii="Helvetica" w:hAnsi="Helvetica" w:cs="Arial"/>
          <w:color w:val="FF0000"/>
          <w:szCs w:val="24"/>
        </w:rPr>
        <w:t>.</w:t>
      </w:r>
    </w:p>
    <w:p w14:paraId="1707C929" w14:textId="74E3406C" w:rsidR="002D1B1B" w:rsidRPr="002D1B1B" w:rsidRDefault="002D1B1B" w:rsidP="002D1B1B">
      <w:pPr>
        <w:numPr>
          <w:ilvl w:val="2"/>
          <w:numId w:val="12"/>
        </w:numPr>
        <w:spacing w:before="240"/>
        <w:jc w:val="both"/>
        <w:outlineLvl w:val="0"/>
        <w:rPr>
          <w:rFonts w:ascii="Helvetica" w:hAnsi="Helvetica" w:cs="Arial"/>
          <w:color w:val="FF0000"/>
          <w:szCs w:val="24"/>
        </w:rPr>
      </w:pPr>
      <w:r w:rsidRPr="002D1B1B">
        <w:rPr>
          <w:rFonts w:ascii="Helvetica" w:hAnsi="Helvetica" w:cs="Arial"/>
          <w:color w:val="FF0000"/>
          <w:szCs w:val="24"/>
        </w:rPr>
        <w:t xml:space="preserve"> Authors provide a screen shot</w:t>
      </w:r>
      <w:r>
        <w:rPr>
          <w:rFonts w:ascii="Helvetica" w:hAnsi="Helvetica" w:cs="Arial"/>
          <w:color w:val="FF0000"/>
          <w:szCs w:val="24"/>
        </w:rPr>
        <w:t xml:space="preserve"> </w:t>
      </w:r>
      <w:r w:rsidRPr="002D1B1B">
        <w:rPr>
          <w:rFonts w:ascii="Helvetica" w:hAnsi="Helvetica" w:cs="Arial"/>
          <w:szCs w:val="24"/>
          <w:highlight w:val="green"/>
        </w:rPr>
        <w:t>(5.2A was added, and</w:t>
      </w:r>
      <w:r>
        <w:rPr>
          <w:rFonts w:ascii="Helvetica" w:hAnsi="Helvetica" w:cs="Arial"/>
          <w:szCs w:val="24"/>
          <w:highlight w:val="green"/>
        </w:rPr>
        <w:t xml:space="preserve"> the</w:t>
      </w:r>
      <w:bookmarkStart w:id="0" w:name="_GoBack"/>
      <w:bookmarkEnd w:id="0"/>
      <w:r w:rsidRPr="002D1B1B">
        <w:rPr>
          <w:rFonts w:ascii="Helvetica" w:hAnsi="Helvetica" w:cs="Arial"/>
          <w:szCs w:val="24"/>
          <w:highlight w:val="green"/>
        </w:rPr>
        <w:t xml:space="preserve"> original 5.2 is now listed as 5.2B)</w:t>
      </w:r>
    </w:p>
    <w:p w14:paraId="64FA1D26" w14:textId="13329842" w:rsidR="007D607E" w:rsidRPr="002D1B1B" w:rsidRDefault="002D1B1B" w:rsidP="002D1B1B">
      <w:pPr>
        <w:pStyle w:val="ListParagraph"/>
        <w:numPr>
          <w:ilvl w:val="1"/>
          <w:numId w:val="28"/>
        </w:numPr>
        <w:spacing w:before="240"/>
        <w:jc w:val="both"/>
        <w:outlineLvl w:val="0"/>
        <w:rPr>
          <w:rFonts w:ascii="Helvetica" w:hAnsi="Helvetica" w:cs="Arial"/>
          <w:color w:val="FF0000"/>
          <w:sz w:val="24"/>
          <w:szCs w:val="24"/>
        </w:rPr>
      </w:pPr>
      <w:r w:rsidRPr="002D1B1B">
        <w:rPr>
          <w:rFonts w:ascii="Helvetica" w:hAnsi="Helvetica" w:cs="Arial"/>
          <w:color w:val="FF0000"/>
          <w:sz w:val="24"/>
          <w:szCs w:val="24"/>
        </w:rPr>
        <w:t xml:space="preserve">       (B) </w:t>
      </w:r>
      <w:r w:rsidR="007D607E" w:rsidRPr="002D1B1B">
        <w:rPr>
          <w:rFonts w:ascii="Helvetica" w:hAnsi="Helvetica" w:cs="Arial"/>
          <w:sz w:val="24"/>
          <w:szCs w:val="24"/>
        </w:rPr>
        <w:t>Next, to clean up the annotations further, select the segmentation label and one of the morphological refinement methods. Enter a radius value, and choose how to apply the refinement method. Then, click “Refine”</w:t>
      </w:r>
      <w:r w:rsidR="00F62BC4" w:rsidRPr="002D1B1B">
        <w:rPr>
          <w:rFonts w:ascii="Helvetica" w:hAnsi="Helvetica" w:cs="Arial"/>
          <w:sz w:val="24"/>
          <w:szCs w:val="24"/>
        </w:rPr>
        <w:t xml:space="preserve"> </w:t>
      </w:r>
      <w:r w:rsidR="006369C9" w:rsidRPr="002D1B1B">
        <w:rPr>
          <w:rFonts w:ascii="Helvetica" w:hAnsi="Helvetica" w:cs="Arial"/>
          <w:sz w:val="24"/>
          <w:szCs w:val="24"/>
        </w:rPr>
        <w:t>[1-SCREEN-TXT]</w:t>
      </w:r>
      <w:r w:rsidR="007D607E" w:rsidRPr="002D1B1B">
        <w:rPr>
          <w:rFonts w:ascii="Helvetica" w:hAnsi="Helvetica" w:cs="Arial"/>
          <w:sz w:val="24"/>
          <w:szCs w:val="24"/>
        </w:rPr>
        <w:t>.</w:t>
      </w:r>
    </w:p>
    <w:p w14:paraId="3D0B573C" w14:textId="3AF897D6" w:rsidR="00074C0D" w:rsidRPr="00074C0D" w:rsidRDefault="002D1B1B" w:rsidP="002D1B1B">
      <w:pPr>
        <w:spacing w:before="240"/>
        <w:ind w:left="1368"/>
        <w:jc w:val="both"/>
        <w:outlineLvl w:val="0"/>
        <w:rPr>
          <w:rFonts w:ascii="Helvetica" w:hAnsi="Helvetica" w:cs="Arial"/>
          <w:szCs w:val="24"/>
          <w:highlight w:val="yellow"/>
        </w:rPr>
      </w:pPr>
      <w:r>
        <w:rPr>
          <w:rFonts w:ascii="Helvetica" w:hAnsi="Helvetica" w:cs="Arial"/>
          <w:szCs w:val="24"/>
          <w:highlight w:val="yellow"/>
        </w:rPr>
        <w:t xml:space="preserve">5.2.1 B </w:t>
      </w:r>
      <w:r w:rsidR="00074C0D" w:rsidRPr="00B735A5">
        <w:rPr>
          <w:rFonts w:ascii="Helvetica" w:hAnsi="Helvetica" w:cs="Arial"/>
          <w:szCs w:val="24"/>
          <w:highlight w:val="yellow"/>
        </w:rPr>
        <w:t>*To be submitted by Author.</w:t>
      </w:r>
      <w:r w:rsidR="006369C9" w:rsidRPr="006369C9">
        <w:rPr>
          <w:rFonts w:ascii="Helvetica" w:hAnsi="Helvetica" w:cs="Arial"/>
          <w:szCs w:val="24"/>
        </w:rPr>
        <w:t xml:space="preserve">, </w:t>
      </w:r>
      <w:r w:rsidR="006369C9">
        <w:rPr>
          <w:rFonts w:ascii="Helvetica" w:hAnsi="Helvetica" w:cs="Arial"/>
          <w:szCs w:val="24"/>
        </w:rPr>
        <w:t xml:space="preserve">text only needs to be shown during the last action in the step. </w:t>
      </w:r>
      <w:r w:rsidR="006369C9" w:rsidRPr="00772FF4">
        <w:rPr>
          <w:rFonts w:ascii="Helvetica" w:hAnsi="Helvetica" w:cs="Arial"/>
          <w:b/>
          <w:szCs w:val="24"/>
        </w:rPr>
        <w:t xml:space="preserve">TEXT: For details on addressing minor mislabeling, see </w:t>
      </w:r>
      <w:r w:rsidR="006369C9">
        <w:rPr>
          <w:rFonts w:ascii="Helvetica" w:hAnsi="Helvetica" w:cs="Arial"/>
          <w:b/>
          <w:szCs w:val="24"/>
        </w:rPr>
        <w:t>text protocol</w:t>
      </w:r>
      <w:r w:rsidR="006369C9" w:rsidRPr="00772FF4">
        <w:rPr>
          <w:rFonts w:ascii="Helvetica" w:hAnsi="Helvetica" w:cs="Arial"/>
          <w:b/>
          <w:szCs w:val="24"/>
        </w:rPr>
        <w:t>.</w:t>
      </w:r>
    </w:p>
    <w:p w14:paraId="1F5F076A" w14:textId="39923B4D" w:rsidR="0052430E" w:rsidRPr="0052430E" w:rsidRDefault="0052430E" w:rsidP="0052430E">
      <w:pPr>
        <w:numPr>
          <w:ilvl w:val="0"/>
          <w:numId w:val="12"/>
        </w:numPr>
        <w:spacing w:before="240"/>
        <w:jc w:val="both"/>
        <w:outlineLvl w:val="0"/>
        <w:rPr>
          <w:rFonts w:ascii="Helvetica" w:hAnsi="Helvetica" w:cs="Arial"/>
          <w:b/>
          <w:szCs w:val="24"/>
        </w:rPr>
      </w:pPr>
      <w:r w:rsidRPr="0052430E">
        <w:rPr>
          <w:rFonts w:ascii="Helvetica" w:hAnsi="Helvetica" w:cs="Arial"/>
          <w:b/>
          <w:szCs w:val="24"/>
        </w:rPr>
        <w:t>Classification and Analysis of Data Objects Based on Inherent Characteristics</w:t>
      </w:r>
    </w:p>
    <w:p w14:paraId="39F9C819" w14:textId="78D19481" w:rsidR="0052430E" w:rsidRDefault="004E1374" w:rsidP="0052430E">
      <w:pPr>
        <w:numPr>
          <w:ilvl w:val="1"/>
          <w:numId w:val="12"/>
        </w:numPr>
        <w:spacing w:before="240"/>
        <w:jc w:val="both"/>
        <w:outlineLvl w:val="0"/>
        <w:rPr>
          <w:rFonts w:ascii="Helvetica" w:hAnsi="Helvetica" w:cs="Arial"/>
          <w:szCs w:val="24"/>
        </w:rPr>
      </w:pPr>
      <w:r>
        <w:rPr>
          <w:rFonts w:ascii="Helvetica" w:hAnsi="Helvetica" w:cs="Arial"/>
          <w:szCs w:val="24"/>
        </w:rPr>
        <w:t xml:space="preserve">Classification and analysis of data objects is demonstrated on a </w:t>
      </w:r>
      <w:proofErr w:type="spellStart"/>
      <w:r>
        <w:rPr>
          <w:rFonts w:ascii="Helvetica" w:hAnsi="Helvetica" w:cs="Arial"/>
          <w:szCs w:val="24"/>
        </w:rPr>
        <w:t>cryo</w:t>
      </w:r>
      <w:proofErr w:type="spellEnd"/>
      <w:r>
        <w:rPr>
          <w:rFonts w:ascii="Helvetica" w:hAnsi="Helvetica" w:cs="Arial"/>
          <w:szCs w:val="24"/>
        </w:rPr>
        <w:t xml:space="preserve">-soft X-ray tomography dataset [1-MED-over the shoulder]. </w:t>
      </w:r>
      <w:r w:rsidR="007D607E">
        <w:rPr>
          <w:rFonts w:ascii="Helvetica" w:hAnsi="Helvetica" w:cs="Arial"/>
          <w:szCs w:val="24"/>
        </w:rPr>
        <w:t>After</w:t>
      </w:r>
      <w:r w:rsidR="00F62BC4">
        <w:rPr>
          <w:rFonts w:ascii="Helvetica" w:hAnsi="Helvetica" w:cs="Arial"/>
          <w:szCs w:val="24"/>
        </w:rPr>
        <w:t xml:space="preserve"> fully</w:t>
      </w:r>
      <w:r w:rsidR="007D607E">
        <w:rPr>
          <w:rFonts w:ascii="Helvetica" w:hAnsi="Helvetica" w:cs="Arial"/>
          <w:szCs w:val="24"/>
        </w:rPr>
        <w:t xml:space="preserve"> segment</w:t>
      </w:r>
      <w:r w:rsidR="00F62BC4">
        <w:rPr>
          <w:rFonts w:ascii="Helvetica" w:hAnsi="Helvetica" w:cs="Arial"/>
          <w:szCs w:val="24"/>
        </w:rPr>
        <w:t>ing the data</w:t>
      </w:r>
      <w:r w:rsidR="007D607E">
        <w:rPr>
          <w:rFonts w:ascii="Helvetica" w:hAnsi="Helvetica" w:cs="Arial"/>
          <w:szCs w:val="24"/>
        </w:rPr>
        <w:t>, click on the second tab in the “Visualization” pane – called “Label Splitter”. A new area, the “Rule Creation” pane will be added to the right-hand side of the window</w:t>
      </w:r>
      <w:r w:rsidR="00BD1CEC">
        <w:rPr>
          <w:rFonts w:ascii="Helvetica" w:hAnsi="Helvetica" w:cs="Arial"/>
          <w:szCs w:val="24"/>
        </w:rPr>
        <w:t xml:space="preserve"> [</w:t>
      </w:r>
      <w:r>
        <w:rPr>
          <w:rFonts w:ascii="Helvetica" w:hAnsi="Helvetica" w:cs="Arial"/>
          <w:szCs w:val="24"/>
        </w:rPr>
        <w:t>2</w:t>
      </w:r>
      <w:r w:rsidR="00BD1CEC">
        <w:rPr>
          <w:rFonts w:ascii="Helvetica" w:hAnsi="Helvetica" w:cs="Arial"/>
          <w:szCs w:val="24"/>
        </w:rPr>
        <w:t>-SCREEN]</w:t>
      </w:r>
      <w:r w:rsidR="007D607E">
        <w:rPr>
          <w:rFonts w:ascii="Helvetica" w:hAnsi="Helvetica" w:cs="Arial"/>
          <w:szCs w:val="24"/>
        </w:rPr>
        <w:t>.</w:t>
      </w:r>
    </w:p>
    <w:p w14:paraId="49886F05" w14:textId="62606E17" w:rsidR="004E1374" w:rsidRDefault="004E1374" w:rsidP="004E1374">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workstation computer, opens the mentioned dataset and selects it from the resulting popup – recreating the </w:t>
      </w:r>
      <w:proofErr w:type="spellStart"/>
      <w:r>
        <w:rPr>
          <w:rFonts w:ascii="Helvetica" w:hAnsi="Helvetica" w:cs="Arial"/>
          <w:szCs w:val="24"/>
        </w:rPr>
        <w:t>asctions</w:t>
      </w:r>
      <w:proofErr w:type="spellEnd"/>
      <w:r>
        <w:rPr>
          <w:rFonts w:ascii="Helvetica" w:hAnsi="Helvetica" w:cs="Arial"/>
          <w:szCs w:val="24"/>
        </w:rPr>
        <w:t xml:space="preserve"> in 2.1 and 2.2</w:t>
      </w:r>
    </w:p>
    <w:p w14:paraId="225F4302" w14:textId="53F44AC8" w:rsidR="00074C0D" w:rsidRPr="00074C0D" w:rsidRDefault="00074C0D" w:rsidP="00074C0D">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p>
    <w:p w14:paraId="27A58CBD" w14:textId="3CC20BF5" w:rsidR="007D607E" w:rsidRDefault="007D607E" w:rsidP="0052430E">
      <w:pPr>
        <w:numPr>
          <w:ilvl w:val="1"/>
          <w:numId w:val="12"/>
        </w:numPr>
        <w:spacing w:before="240"/>
        <w:jc w:val="both"/>
        <w:outlineLvl w:val="0"/>
        <w:rPr>
          <w:rFonts w:ascii="Helvetica" w:hAnsi="Helvetica" w:cs="Arial"/>
          <w:szCs w:val="24"/>
        </w:rPr>
      </w:pPr>
      <w:r>
        <w:rPr>
          <w:rFonts w:ascii="Helvetica" w:hAnsi="Helvetica" w:cs="Arial"/>
          <w:szCs w:val="24"/>
        </w:rPr>
        <w:t>At the top of the “Rule Creation” pane, select a level and labels for label splitting. Next, select the dataset to query</w:t>
      </w:r>
      <w:r w:rsidR="000C2B15">
        <w:rPr>
          <w:rFonts w:ascii="Helvetica" w:hAnsi="Helvetica" w:cs="Arial"/>
          <w:szCs w:val="24"/>
        </w:rPr>
        <w:t>, and click “Label”.</w:t>
      </w:r>
      <w:r w:rsidR="00BC0055">
        <w:rPr>
          <w:rFonts w:ascii="Helvetica" w:hAnsi="Helvetica" w:cs="Arial"/>
          <w:szCs w:val="24"/>
        </w:rPr>
        <w:t xml:space="preserve"> Each object in the selected labels will now be outlined in blue – as separate objects – in the “Visualization” pane</w:t>
      </w:r>
      <w:r w:rsidR="005F32F6">
        <w:rPr>
          <w:rFonts w:ascii="Helvetica" w:hAnsi="Helvetica" w:cs="Arial"/>
          <w:szCs w:val="24"/>
        </w:rPr>
        <w:t xml:space="preserve"> [1-SCREEN]</w:t>
      </w:r>
      <w:r w:rsidR="00BC0055">
        <w:rPr>
          <w:rFonts w:ascii="Helvetica" w:hAnsi="Helvetica" w:cs="Arial"/>
          <w:szCs w:val="24"/>
        </w:rPr>
        <w:t>.</w:t>
      </w:r>
    </w:p>
    <w:p w14:paraId="5DE5AAF1" w14:textId="27222D0E" w:rsidR="00074C0D" w:rsidRPr="00074C0D" w:rsidRDefault="00074C0D" w:rsidP="00074C0D">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p>
    <w:p w14:paraId="34DBEF71" w14:textId="7B51855A" w:rsidR="00BC0055" w:rsidRDefault="00BC0055" w:rsidP="0052430E">
      <w:pPr>
        <w:numPr>
          <w:ilvl w:val="1"/>
          <w:numId w:val="12"/>
        </w:numPr>
        <w:spacing w:before="240"/>
        <w:jc w:val="both"/>
        <w:outlineLvl w:val="0"/>
        <w:rPr>
          <w:rFonts w:ascii="Helvetica" w:hAnsi="Helvetica" w:cs="Arial"/>
          <w:szCs w:val="24"/>
        </w:rPr>
      </w:pPr>
      <w:r>
        <w:rPr>
          <w:rFonts w:ascii="Helvetica" w:hAnsi="Helvetica" w:cs="Arial"/>
          <w:szCs w:val="24"/>
        </w:rPr>
        <w:t>The “Rule Creation” pane will now contain a plot showing the average intensity of the objects. Click on the drop-down box in upper right-hand side to change the measure being shown</w:t>
      </w:r>
      <w:r w:rsidR="005F32F6">
        <w:rPr>
          <w:rFonts w:ascii="Helvetica" w:hAnsi="Helvetica" w:cs="Arial"/>
          <w:szCs w:val="24"/>
        </w:rPr>
        <w:t xml:space="preserve"> [1-SCREEN]</w:t>
      </w:r>
      <w:r>
        <w:rPr>
          <w:rFonts w:ascii="Helvetica" w:hAnsi="Helvetica" w:cs="Arial"/>
          <w:szCs w:val="24"/>
        </w:rPr>
        <w:t>.</w:t>
      </w:r>
    </w:p>
    <w:p w14:paraId="42896A4A" w14:textId="4C113432" w:rsidR="00074C0D" w:rsidRPr="00074C0D" w:rsidRDefault="00074C0D" w:rsidP="00074C0D">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p>
    <w:p w14:paraId="5BE70109" w14:textId="739E6725" w:rsidR="00BC0055" w:rsidRDefault="00BC0055" w:rsidP="0052430E">
      <w:pPr>
        <w:numPr>
          <w:ilvl w:val="1"/>
          <w:numId w:val="12"/>
        </w:numPr>
        <w:spacing w:before="240"/>
        <w:jc w:val="both"/>
        <w:outlineLvl w:val="0"/>
        <w:rPr>
          <w:rFonts w:ascii="Helvetica" w:hAnsi="Helvetica" w:cs="Arial"/>
          <w:szCs w:val="24"/>
        </w:rPr>
      </w:pPr>
      <w:r>
        <w:rPr>
          <w:rFonts w:ascii="Helvetica" w:hAnsi="Helvetica" w:cs="Arial"/>
          <w:szCs w:val="24"/>
        </w:rPr>
        <w:t>Next, click “Add New Label” at the bottom of the “Rule Creation” pane to begin splitting the objects into relevant classes. Click “Add New Rule”, and use the drop-down and freeform entry boxes to define the rule to be applied. Click “Apply” to see the effects of the new rule in the “Visualization” pane and on the plot in the “Rule Creation” pane</w:t>
      </w:r>
      <w:r w:rsidR="00915B6F">
        <w:rPr>
          <w:rFonts w:ascii="Helvetica" w:hAnsi="Helvetica" w:cs="Arial"/>
          <w:szCs w:val="24"/>
        </w:rPr>
        <w:t xml:space="preserve"> [1-SCREEN-TXT]</w:t>
      </w:r>
      <w:r>
        <w:rPr>
          <w:rFonts w:ascii="Helvetica" w:hAnsi="Helvetica" w:cs="Arial"/>
          <w:szCs w:val="24"/>
        </w:rPr>
        <w:t>.</w:t>
      </w:r>
    </w:p>
    <w:p w14:paraId="4B0C35C9" w14:textId="532EF894" w:rsidR="00074C0D" w:rsidRPr="00074C0D" w:rsidRDefault="00074C0D" w:rsidP="00074C0D">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sidR="005F32F6">
        <w:rPr>
          <w:rFonts w:ascii="Helvetica" w:hAnsi="Helvetica" w:cs="Arial"/>
          <w:szCs w:val="24"/>
        </w:rPr>
        <w:t xml:space="preserve">, text only needs to be shown during the first action in the step. </w:t>
      </w:r>
      <w:r w:rsidR="005F32F6" w:rsidRPr="00BC0055">
        <w:rPr>
          <w:rFonts w:ascii="Helvetica" w:hAnsi="Helvetica" w:cs="Arial"/>
          <w:b/>
          <w:szCs w:val="24"/>
        </w:rPr>
        <w:t>TEXT: Label name and color can be changed.</w:t>
      </w:r>
    </w:p>
    <w:p w14:paraId="6958CFDE" w14:textId="0ED98252" w:rsidR="00BC0055" w:rsidRDefault="00BC0055" w:rsidP="0052430E">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r w:rsidR="008812D2">
        <w:rPr>
          <w:rFonts w:ascii="Helvetica" w:hAnsi="Helvetica" w:cs="Arial"/>
          <w:szCs w:val="24"/>
        </w:rPr>
        <w:t>all objects of interest are classified</w:t>
      </w:r>
      <w:r>
        <w:rPr>
          <w:rFonts w:ascii="Helvetica" w:hAnsi="Helvetica" w:cs="Arial"/>
          <w:szCs w:val="24"/>
        </w:rPr>
        <w:t>, go to the “Annotations” tab. Create a new, empty level. Then, choose this new level in the “Rule Creation” tab, and click “Save Labels”</w:t>
      </w:r>
      <w:r w:rsidR="007F3093">
        <w:rPr>
          <w:rFonts w:ascii="Helvetica" w:hAnsi="Helvetica" w:cs="Arial"/>
          <w:szCs w:val="24"/>
        </w:rPr>
        <w:t>.</w:t>
      </w:r>
    </w:p>
    <w:p w14:paraId="0897D7D7" w14:textId="4CE4D4E4" w:rsidR="00074C0D" w:rsidRPr="00074C0D" w:rsidRDefault="00074C0D" w:rsidP="00074C0D">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p>
    <w:p w14:paraId="467C8D7F" w14:textId="0FA42985" w:rsidR="007F3093" w:rsidRDefault="007F3093" w:rsidP="0052430E">
      <w:pPr>
        <w:numPr>
          <w:ilvl w:val="1"/>
          <w:numId w:val="12"/>
        </w:numPr>
        <w:spacing w:before="240"/>
        <w:jc w:val="both"/>
        <w:outlineLvl w:val="0"/>
        <w:rPr>
          <w:rFonts w:ascii="Helvetica" w:hAnsi="Helvetica" w:cs="Arial"/>
          <w:szCs w:val="24"/>
        </w:rPr>
      </w:pPr>
      <w:r>
        <w:rPr>
          <w:rFonts w:ascii="Helvetica" w:hAnsi="Helvetica" w:cs="Arial"/>
          <w:szCs w:val="24"/>
        </w:rPr>
        <w:t>Click on the “Label Statistics” tab, on the edge of the “Visualization” pa</w:t>
      </w:r>
      <w:r w:rsidR="005F7D2C">
        <w:rPr>
          <w:rFonts w:ascii="Helvetica" w:hAnsi="Helvetica" w:cs="Arial"/>
          <w:szCs w:val="24"/>
        </w:rPr>
        <w:t>ne to</w:t>
      </w:r>
      <w:r>
        <w:rPr>
          <w:rFonts w:ascii="Helvetica" w:hAnsi="Helvetica" w:cs="Arial"/>
          <w:szCs w:val="24"/>
        </w:rPr>
        <w:t xml:space="preserve"> </w:t>
      </w:r>
      <w:r w:rsidR="005F7D2C">
        <w:rPr>
          <w:rFonts w:ascii="Helvetica" w:hAnsi="Helvetica" w:cs="Arial"/>
          <w:szCs w:val="24"/>
        </w:rPr>
        <w:t>open a new “Visualization” pane that can be used to understand the relationships between object classes. At the top, select an appropriate level and labels, and the dataset to query</w:t>
      </w:r>
      <w:r w:rsidR="00763D65">
        <w:rPr>
          <w:rFonts w:ascii="Helvetica" w:hAnsi="Helvetica" w:cs="Arial"/>
          <w:szCs w:val="24"/>
        </w:rPr>
        <w:t xml:space="preserve"> [1-SCREEN]</w:t>
      </w:r>
      <w:r w:rsidR="005F7D2C">
        <w:rPr>
          <w:rFonts w:ascii="Helvetica" w:hAnsi="Helvetica" w:cs="Arial"/>
          <w:szCs w:val="24"/>
        </w:rPr>
        <w:t>.</w:t>
      </w:r>
    </w:p>
    <w:p w14:paraId="22177E67" w14:textId="1EE4A836" w:rsidR="00074C0D" w:rsidRPr="00074C0D" w:rsidRDefault="00074C0D" w:rsidP="00074C0D">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p>
    <w:p w14:paraId="74B42A55" w14:textId="62FA9010" w:rsidR="00074C0D" w:rsidRDefault="005F7D2C" w:rsidP="0052430E">
      <w:pPr>
        <w:numPr>
          <w:ilvl w:val="1"/>
          <w:numId w:val="12"/>
        </w:numPr>
        <w:spacing w:before="240"/>
        <w:jc w:val="both"/>
        <w:outlineLvl w:val="0"/>
        <w:rPr>
          <w:rFonts w:ascii="Helvetica" w:hAnsi="Helvetica" w:cs="Arial"/>
          <w:szCs w:val="24"/>
        </w:rPr>
      </w:pPr>
      <w:r>
        <w:rPr>
          <w:rFonts w:ascii="Helvetica" w:hAnsi="Helvetica" w:cs="Arial"/>
          <w:szCs w:val="24"/>
        </w:rPr>
        <w:t>Then, select a few measures of interest b</w:t>
      </w:r>
      <w:r w:rsidR="00F253AD">
        <w:rPr>
          <w:rFonts w:ascii="Helvetica" w:hAnsi="Helvetica" w:cs="Arial"/>
          <w:szCs w:val="24"/>
        </w:rPr>
        <w:t>y</w:t>
      </w:r>
      <w:r>
        <w:rPr>
          <w:rFonts w:ascii="Helvetica" w:hAnsi="Helvetica" w:cs="Arial"/>
          <w:szCs w:val="24"/>
        </w:rPr>
        <w:t xml:space="preserve"> checking the boxes next to them. Click “Label” to produce pairwise comparison plots for each of the selected measures. If a measure needs to be added or removed, click the appropriate check box and then </w:t>
      </w:r>
      <w:r w:rsidR="00074C0D">
        <w:rPr>
          <w:rFonts w:ascii="Helvetica" w:hAnsi="Helvetica" w:cs="Arial"/>
          <w:szCs w:val="24"/>
        </w:rPr>
        <w:t>click “Update Plot”</w:t>
      </w:r>
      <w:r w:rsidR="00763D65">
        <w:rPr>
          <w:rFonts w:ascii="Helvetica" w:hAnsi="Helvetica" w:cs="Arial"/>
          <w:szCs w:val="24"/>
        </w:rPr>
        <w:t xml:space="preserve"> [1-SCREEN]</w:t>
      </w:r>
      <w:r w:rsidR="00074C0D">
        <w:rPr>
          <w:rFonts w:ascii="Helvetica" w:hAnsi="Helvetica" w:cs="Arial"/>
          <w:szCs w:val="24"/>
        </w:rPr>
        <w:t>.</w:t>
      </w:r>
    </w:p>
    <w:p w14:paraId="572EF4EF" w14:textId="63849F1F" w:rsidR="005F7D2C" w:rsidRPr="00074C0D" w:rsidRDefault="00074C0D" w:rsidP="00074C0D">
      <w:pPr>
        <w:numPr>
          <w:ilvl w:val="2"/>
          <w:numId w:val="12"/>
        </w:numPr>
        <w:spacing w:before="240"/>
        <w:jc w:val="both"/>
        <w:outlineLvl w:val="0"/>
        <w:rPr>
          <w:rFonts w:ascii="Helvetica" w:hAnsi="Helvetica" w:cs="Arial"/>
          <w:szCs w:val="24"/>
          <w:highlight w:val="yellow"/>
        </w:rPr>
      </w:pPr>
      <w:r w:rsidRPr="00B735A5">
        <w:rPr>
          <w:rFonts w:ascii="Helvetica" w:hAnsi="Helvetica" w:cs="Arial"/>
          <w:szCs w:val="24"/>
          <w:highlight w:val="yellow"/>
        </w:rPr>
        <w:t>*To be submitted by Author.</w:t>
      </w:r>
      <w:r w:rsidR="005F7D2C" w:rsidRPr="00074C0D">
        <w:rPr>
          <w:rFonts w:ascii="Helvetica" w:hAnsi="Helvetica" w:cs="Arial"/>
          <w:szCs w:val="24"/>
        </w:rPr>
        <w:t xml:space="preserve"> </w:t>
      </w:r>
    </w:p>
    <w:p w14:paraId="367C685E" w14:textId="77777777" w:rsidR="00CF22F6" w:rsidRPr="00E24898" w:rsidRDefault="00CF22F6" w:rsidP="00162D51">
      <w:pPr>
        <w:spacing w:before="240"/>
        <w:jc w:val="both"/>
        <w:outlineLvl w:val="0"/>
        <w:rPr>
          <w:rFonts w:ascii="Helvetica" w:hAnsi="Helvetica" w:cs="Arial"/>
          <w:sz w:val="22"/>
          <w:szCs w:val="24"/>
        </w:rPr>
      </w:pPr>
    </w:p>
    <w:p w14:paraId="5DBCB3A4" w14:textId="29F5960F"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696693">
        <w:rPr>
          <w:rFonts w:ascii="Helvetica" w:hAnsi="Helvetica" w:cs="Arial"/>
          <w:b/>
          <w:szCs w:val="24"/>
        </w:rPr>
        <w:t xml:space="preserve">Model Training, Super-Region Segmentation, and Label Splitting Using the </w:t>
      </w:r>
      <w:proofErr w:type="spellStart"/>
      <w:r w:rsidR="00696693">
        <w:rPr>
          <w:rFonts w:ascii="Helvetica" w:hAnsi="Helvetica" w:cs="Arial"/>
          <w:b/>
          <w:szCs w:val="24"/>
        </w:rPr>
        <w:t>SuRVoS</w:t>
      </w:r>
      <w:proofErr w:type="spellEnd"/>
      <w:r w:rsidR="00696693">
        <w:rPr>
          <w:rFonts w:ascii="Helvetica" w:hAnsi="Helvetica" w:cs="Arial"/>
          <w:b/>
          <w:szCs w:val="24"/>
        </w:rPr>
        <w:t xml:space="preserve"> Workbench</w:t>
      </w:r>
    </w:p>
    <w:p w14:paraId="23CC11A4" w14:textId="0C73331A" w:rsidR="0003770A" w:rsidRDefault="0003770A" w:rsidP="0003770A">
      <w:pPr>
        <w:numPr>
          <w:ilvl w:val="1"/>
          <w:numId w:val="12"/>
        </w:numPr>
        <w:spacing w:before="240"/>
        <w:jc w:val="both"/>
        <w:outlineLvl w:val="0"/>
        <w:rPr>
          <w:rFonts w:ascii="Helvetica" w:hAnsi="Helvetica" w:cs="Arial"/>
          <w:szCs w:val="24"/>
        </w:rPr>
      </w:pPr>
      <w:r>
        <w:rPr>
          <w:rFonts w:ascii="Helvetica" w:hAnsi="Helvetica" w:cs="Arial"/>
          <w:szCs w:val="24"/>
        </w:rPr>
        <w:t xml:space="preserve">In this study, </w:t>
      </w:r>
      <w:r w:rsidR="008812D2">
        <w:rPr>
          <w:rFonts w:ascii="Helvetica" w:hAnsi="Helvetica" w:cs="Arial"/>
          <w:szCs w:val="24"/>
        </w:rPr>
        <w:t>two segmentation strategies and one classification tool</w:t>
      </w:r>
      <w:r>
        <w:rPr>
          <w:rFonts w:ascii="Helvetica" w:hAnsi="Helvetica" w:cs="Arial"/>
          <w:szCs w:val="24"/>
        </w:rPr>
        <w:t xml:space="preserve"> </w:t>
      </w:r>
      <w:r w:rsidR="008812D2">
        <w:rPr>
          <w:rFonts w:ascii="Helvetica" w:hAnsi="Helvetica" w:cs="Arial"/>
          <w:szCs w:val="24"/>
        </w:rPr>
        <w:t>in</w:t>
      </w:r>
      <w:r>
        <w:rPr>
          <w:rFonts w:ascii="Helvetica" w:hAnsi="Helvetica" w:cs="Arial"/>
          <w:szCs w:val="24"/>
        </w:rPr>
        <w:t xml:space="preserve"> the </w:t>
      </w:r>
      <w:proofErr w:type="spellStart"/>
      <w:r>
        <w:rPr>
          <w:rFonts w:ascii="Helvetica" w:hAnsi="Helvetica" w:cs="Arial"/>
          <w:szCs w:val="24"/>
        </w:rPr>
        <w:t>SuRVoS</w:t>
      </w:r>
      <w:proofErr w:type="spellEnd"/>
      <w:r>
        <w:rPr>
          <w:rFonts w:ascii="Helvetica" w:hAnsi="Helvetica" w:cs="Arial"/>
          <w:szCs w:val="24"/>
        </w:rPr>
        <w:t xml:space="preserve"> Workbench are demonstrated</w:t>
      </w:r>
      <w:r w:rsidR="00F34A3A">
        <w:rPr>
          <w:rFonts w:ascii="Helvetica" w:hAnsi="Helvetica" w:cs="Arial"/>
          <w:szCs w:val="24"/>
        </w:rPr>
        <w:t xml:space="preserve"> [1-LM]</w:t>
      </w:r>
      <w:r>
        <w:rPr>
          <w:rFonts w:ascii="Helvetica" w:hAnsi="Helvetica" w:cs="Arial"/>
          <w:szCs w:val="24"/>
        </w:rPr>
        <w:t xml:space="preserve">. For model training, a relatively high-contrast dataset with region defining boundaries is loaded </w:t>
      </w:r>
      <w:r w:rsidR="00F34A3A">
        <w:rPr>
          <w:rFonts w:ascii="Helvetica" w:hAnsi="Helvetica" w:cs="Arial"/>
          <w:szCs w:val="24"/>
        </w:rPr>
        <w:t>[2-LM-TXT]</w:t>
      </w:r>
      <w:r>
        <w:rPr>
          <w:rFonts w:ascii="Helvetica" w:hAnsi="Helvetica" w:cs="Arial"/>
          <w:szCs w:val="24"/>
        </w:rPr>
        <w:t>. The data is filtered and clamped to make the background, foreground, and inner structures more distinguishable</w:t>
      </w:r>
      <w:r w:rsidR="00F34A3A">
        <w:rPr>
          <w:rFonts w:ascii="Helvetica" w:hAnsi="Helvetica" w:cs="Arial"/>
          <w:szCs w:val="24"/>
        </w:rPr>
        <w:t xml:space="preserve"> [3-LM]</w:t>
      </w:r>
      <w:r>
        <w:rPr>
          <w:rFonts w:ascii="Helvetica" w:hAnsi="Helvetica" w:cs="Arial"/>
          <w:szCs w:val="24"/>
        </w:rPr>
        <w:t>.</w:t>
      </w:r>
    </w:p>
    <w:p w14:paraId="77A8CBAA" w14:textId="58163B92" w:rsidR="001E78AC" w:rsidRDefault="001E78AC" w:rsidP="001E78AC">
      <w:pPr>
        <w:numPr>
          <w:ilvl w:val="2"/>
          <w:numId w:val="12"/>
        </w:numPr>
        <w:spacing w:before="240"/>
        <w:jc w:val="both"/>
        <w:outlineLvl w:val="0"/>
        <w:rPr>
          <w:rFonts w:ascii="Helvetica" w:hAnsi="Helvetica" w:cs="Arial"/>
          <w:szCs w:val="24"/>
        </w:rPr>
      </w:pPr>
      <w:r>
        <w:rPr>
          <w:rFonts w:ascii="Helvetica" w:hAnsi="Helvetica" w:cs="Arial"/>
          <w:szCs w:val="24"/>
        </w:rPr>
        <w:t>56162_Darrow_</w:t>
      </w:r>
      <w:r w:rsidR="00A7743E" w:rsidRPr="00A7743E">
        <w:rPr>
          <w:rFonts w:ascii="Helvetica" w:hAnsi="Helvetica" w:cs="Arial"/>
          <w:szCs w:val="24"/>
        </w:rPr>
        <w:t>Screenshot_Tool_w_Data</w:t>
      </w:r>
      <w:r w:rsidR="00A7743E">
        <w:rPr>
          <w:rFonts w:ascii="Helvetica" w:hAnsi="Helvetica" w:cs="Arial"/>
          <w:szCs w:val="24"/>
        </w:rPr>
        <w:t>.tiff</w:t>
      </w:r>
    </w:p>
    <w:p w14:paraId="2F935DB5" w14:textId="29ED3767" w:rsidR="001E4172" w:rsidRPr="001E4172" w:rsidRDefault="001E4172" w:rsidP="001E4172">
      <w:pPr>
        <w:numPr>
          <w:ilvl w:val="2"/>
          <w:numId w:val="12"/>
        </w:numPr>
        <w:spacing w:before="240"/>
        <w:jc w:val="both"/>
        <w:outlineLvl w:val="0"/>
        <w:rPr>
          <w:rFonts w:ascii="Helvetica" w:hAnsi="Helvetica" w:cs="Arial"/>
          <w:szCs w:val="24"/>
        </w:rPr>
      </w:pPr>
      <w:r>
        <w:rPr>
          <w:rFonts w:ascii="Helvetica" w:hAnsi="Helvetica" w:cs="Arial"/>
          <w:szCs w:val="24"/>
        </w:rPr>
        <w:t>56162_Darrow_SuRVoS_JoVE_Figure3.tif</w:t>
      </w:r>
      <w:r w:rsidRPr="001E4172">
        <w:rPr>
          <w:rFonts w:ascii="Helvetica" w:hAnsi="Helvetica" w:cs="Arial"/>
          <w:szCs w:val="24"/>
        </w:rPr>
        <w:t>: Show only Figure 3A – remove the subfigure label text “A”.</w:t>
      </w:r>
      <w:r w:rsidR="00F34A3A">
        <w:rPr>
          <w:rFonts w:ascii="Helvetica" w:hAnsi="Helvetica" w:cs="Arial"/>
          <w:szCs w:val="24"/>
        </w:rPr>
        <w:t xml:space="preserve"> </w:t>
      </w:r>
      <w:r w:rsidR="00F34A3A" w:rsidRPr="0003770A">
        <w:rPr>
          <w:rFonts w:ascii="Helvetica" w:hAnsi="Helvetica" w:cs="Arial"/>
          <w:b/>
          <w:szCs w:val="24"/>
        </w:rPr>
        <w:t>TEXT: For details on the dataset, see text protocol.</w:t>
      </w:r>
    </w:p>
    <w:p w14:paraId="02B64200" w14:textId="05EE8549" w:rsidR="001E4172" w:rsidRPr="00510C05" w:rsidRDefault="001E4172" w:rsidP="00510C05">
      <w:pPr>
        <w:numPr>
          <w:ilvl w:val="2"/>
          <w:numId w:val="12"/>
        </w:numPr>
        <w:spacing w:before="240"/>
        <w:jc w:val="both"/>
        <w:outlineLvl w:val="0"/>
        <w:rPr>
          <w:rFonts w:ascii="Helvetica" w:hAnsi="Helvetica" w:cs="Arial"/>
          <w:szCs w:val="24"/>
        </w:rPr>
      </w:pPr>
      <w:r>
        <w:rPr>
          <w:rFonts w:ascii="Helvetica" w:hAnsi="Helvetica" w:cs="Arial"/>
          <w:szCs w:val="24"/>
        </w:rPr>
        <w:t>56162_Darrow_SuRVoS_JoVE_Figure3.tif: Show only Figure 3B</w:t>
      </w:r>
      <w:r w:rsidRPr="001E4172">
        <w:rPr>
          <w:rFonts w:ascii="Helvetica" w:hAnsi="Helvetica" w:cs="Arial"/>
          <w:szCs w:val="24"/>
        </w:rPr>
        <w:t xml:space="preserve"> – remove the subfigure label text “</w:t>
      </w:r>
      <w:r>
        <w:rPr>
          <w:rFonts w:ascii="Helvetica" w:hAnsi="Helvetica" w:cs="Arial"/>
          <w:szCs w:val="24"/>
        </w:rPr>
        <w:t>B</w:t>
      </w:r>
      <w:r w:rsidRPr="001E4172">
        <w:rPr>
          <w:rFonts w:ascii="Helvetica" w:hAnsi="Helvetica" w:cs="Arial"/>
          <w:szCs w:val="24"/>
        </w:rPr>
        <w:t>”.</w:t>
      </w:r>
    </w:p>
    <w:p w14:paraId="045BE3FE" w14:textId="3F5290C7" w:rsidR="0003770A" w:rsidRDefault="0003770A" w:rsidP="0003770A">
      <w:pPr>
        <w:numPr>
          <w:ilvl w:val="1"/>
          <w:numId w:val="12"/>
        </w:numPr>
        <w:spacing w:before="240"/>
        <w:jc w:val="both"/>
        <w:outlineLvl w:val="0"/>
        <w:rPr>
          <w:rFonts w:ascii="Helvetica" w:hAnsi="Helvetica" w:cs="Arial"/>
          <w:szCs w:val="24"/>
        </w:rPr>
      </w:pPr>
      <w:proofErr w:type="spellStart"/>
      <w:r>
        <w:rPr>
          <w:rFonts w:ascii="Helvetica" w:hAnsi="Helvetica" w:cs="Arial"/>
          <w:szCs w:val="24"/>
        </w:rPr>
        <w:t>Supervoxels</w:t>
      </w:r>
      <w:proofErr w:type="spellEnd"/>
      <w:r>
        <w:rPr>
          <w:rFonts w:ascii="Helvetica" w:hAnsi="Helvetica" w:cs="Arial"/>
          <w:szCs w:val="24"/>
        </w:rPr>
        <w:t xml:space="preserve"> are then built on top of the filtered dataset</w:t>
      </w:r>
      <w:r w:rsidR="00F34A3A">
        <w:rPr>
          <w:rFonts w:ascii="Helvetica" w:hAnsi="Helvetica" w:cs="Arial"/>
          <w:szCs w:val="24"/>
        </w:rPr>
        <w:t xml:space="preserve"> [1-LM]</w:t>
      </w:r>
      <w:r>
        <w:rPr>
          <w:rFonts w:ascii="Helvetica" w:hAnsi="Helvetica" w:cs="Arial"/>
          <w:szCs w:val="24"/>
        </w:rPr>
        <w:t xml:space="preserve">. After the quality of the </w:t>
      </w:r>
      <w:proofErr w:type="spellStart"/>
      <w:r>
        <w:rPr>
          <w:rFonts w:ascii="Helvetica" w:hAnsi="Helvetica" w:cs="Arial"/>
          <w:szCs w:val="24"/>
        </w:rPr>
        <w:t>supervoxels</w:t>
      </w:r>
      <w:proofErr w:type="spellEnd"/>
      <w:r>
        <w:rPr>
          <w:rFonts w:ascii="Helvetica" w:hAnsi="Helvetica" w:cs="Arial"/>
          <w:szCs w:val="24"/>
        </w:rPr>
        <w:t xml:space="preserve"> is assessed, manual annotations are made to train the classifier to predict the areas corresponding to the background, the fruit bristle, the seed material, and the surrounding flesh</w:t>
      </w:r>
      <w:r w:rsidR="00A7743E">
        <w:rPr>
          <w:rFonts w:ascii="Helvetica" w:hAnsi="Helvetica" w:cs="Arial"/>
          <w:szCs w:val="24"/>
        </w:rPr>
        <w:t xml:space="preserve"> [2-LM]</w:t>
      </w:r>
      <w:r>
        <w:rPr>
          <w:rFonts w:ascii="Helvetica" w:hAnsi="Helvetica" w:cs="Arial"/>
          <w:szCs w:val="24"/>
        </w:rPr>
        <w:t>.</w:t>
      </w:r>
    </w:p>
    <w:p w14:paraId="67957E9B" w14:textId="4202831E" w:rsidR="008A07E8" w:rsidRDefault="008A07E8" w:rsidP="008A07E8">
      <w:pPr>
        <w:numPr>
          <w:ilvl w:val="2"/>
          <w:numId w:val="12"/>
        </w:numPr>
        <w:spacing w:before="240"/>
        <w:jc w:val="both"/>
        <w:outlineLvl w:val="0"/>
        <w:rPr>
          <w:rFonts w:ascii="Helvetica" w:hAnsi="Helvetica" w:cs="Arial"/>
          <w:szCs w:val="24"/>
        </w:rPr>
      </w:pPr>
      <w:r>
        <w:rPr>
          <w:rFonts w:ascii="Helvetica" w:hAnsi="Helvetica" w:cs="Arial"/>
          <w:szCs w:val="24"/>
        </w:rPr>
        <w:t xml:space="preserve">56162_Darrow_SuRVoS_JoVE_Figure3.tif: Show only Figure 3D – remove the </w:t>
      </w:r>
      <w:r w:rsidRPr="001E4172">
        <w:rPr>
          <w:rFonts w:ascii="Helvetica" w:hAnsi="Helvetica" w:cs="Arial"/>
          <w:szCs w:val="24"/>
        </w:rPr>
        <w:t>subfigure label text “</w:t>
      </w:r>
      <w:r>
        <w:rPr>
          <w:rFonts w:ascii="Helvetica" w:hAnsi="Helvetica" w:cs="Arial"/>
          <w:szCs w:val="24"/>
        </w:rPr>
        <w:t>D</w:t>
      </w:r>
      <w:r w:rsidRPr="001E4172">
        <w:rPr>
          <w:rFonts w:ascii="Helvetica" w:hAnsi="Helvetica" w:cs="Arial"/>
          <w:szCs w:val="24"/>
        </w:rPr>
        <w:t>”.</w:t>
      </w:r>
    </w:p>
    <w:p w14:paraId="7D3EA6E6" w14:textId="6B0F26DB" w:rsidR="008A07E8" w:rsidRDefault="008A07E8" w:rsidP="008A07E8">
      <w:pPr>
        <w:numPr>
          <w:ilvl w:val="2"/>
          <w:numId w:val="12"/>
        </w:numPr>
        <w:spacing w:before="240"/>
        <w:jc w:val="both"/>
        <w:outlineLvl w:val="0"/>
        <w:rPr>
          <w:rFonts w:ascii="Helvetica" w:hAnsi="Helvetica" w:cs="Arial"/>
          <w:szCs w:val="24"/>
        </w:rPr>
      </w:pPr>
      <w:r>
        <w:rPr>
          <w:rFonts w:ascii="Helvetica" w:hAnsi="Helvetica" w:cs="Arial"/>
          <w:szCs w:val="24"/>
        </w:rPr>
        <w:t>56162_Darrow_</w:t>
      </w:r>
      <w:r w:rsidR="00A7743E" w:rsidRPr="00A7743E">
        <w:rPr>
          <w:rFonts w:ascii="Helvetica" w:hAnsi="Helvetica" w:cs="Arial"/>
          <w:szCs w:val="24"/>
        </w:rPr>
        <w:t>Screenshot_Fig3E_wo_anno</w:t>
      </w:r>
      <w:r>
        <w:rPr>
          <w:rFonts w:ascii="Helvetica" w:hAnsi="Helvetica" w:cs="Arial"/>
          <w:szCs w:val="24"/>
        </w:rPr>
        <w:t xml:space="preserve">.tif: </w:t>
      </w:r>
      <w:r w:rsidR="0094757F">
        <w:rPr>
          <w:rFonts w:ascii="Helvetica" w:hAnsi="Helvetica" w:cs="Arial"/>
          <w:szCs w:val="24"/>
        </w:rPr>
        <w:t>Pulse/highlight/pop each area as it is mentioned in the voiceover (the background is black, the fruit bristle is the red/pink bristly lines on the outside of the grey circle, the seed material is the purple sections in the middle of the fruit, and the surrounding flesh is the grey area in the center of the fruit).</w:t>
      </w:r>
    </w:p>
    <w:p w14:paraId="23CD3A7F" w14:textId="601C5EA3" w:rsidR="0003770A" w:rsidRDefault="0003770A" w:rsidP="0003770A">
      <w:pPr>
        <w:numPr>
          <w:ilvl w:val="1"/>
          <w:numId w:val="12"/>
        </w:numPr>
        <w:spacing w:before="240"/>
        <w:jc w:val="both"/>
        <w:outlineLvl w:val="0"/>
        <w:rPr>
          <w:rFonts w:ascii="Helvetica" w:hAnsi="Helvetica" w:cs="Arial"/>
          <w:szCs w:val="24"/>
        </w:rPr>
      </w:pPr>
      <w:r>
        <w:rPr>
          <w:rFonts w:ascii="Helvetica" w:hAnsi="Helvetica" w:cs="Arial"/>
          <w:szCs w:val="24"/>
        </w:rPr>
        <w:t>Morphological refinements are used to clean up the segmentation by filling holes</w:t>
      </w:r>
      <w:r w:rsidR="00F34A3A">
        <w:rPr>
          <w:rFonts w:ascii="Helvetica" w:hAnsi="Helvetica" w:cs="Arial"/>
          <w:szCs w:val="24"/>
        </w:rPr>
        <w:t xml:space="preserve"> [1-LM]</w:t>
      </w:r>
      <w:r>
        <w:rPr>
          <w:rFonts w:ascii="Helvetica" w:hAnsi="Helvetica" w:cs="Arial"/>
          <w:szCs w:val="24"/>
        </w:rPr>
        <w:t>.</w:t>
      </w:r>
    </w:p>
    <w:p w14:paraId="62994136" w14:textId="245F74F1" w:rsidR="002D23FF" w:rsidRDefault="002D23FF" w:rsidP="002D23FF">
      <w:pPr>
        <w:numPr>
          <w:ilvl w:val="2"/>
          <w:numId w:val="12"/>
        </w:numPr>
        <w:spacing w:before="240"/>
        <w:jc w:val="both"/>
        <w:outlineLvl w:val="0"/>
        <w:rPr>
          <w:rFonts w:ascii="Helvetica" w:hAnsi="Helvetica" w:cs="Arial"/>
          <w:szCs w:val="24"/>
        </w:rPr>
      </w:pPr>
      <w:r>
        <w:rPr>
          <w:rFonts w:ascii="Helvetica" w:hAnsi="Helvetica" w:cs="Arial"/>
          <w:szCs w:val="24"/>
        </w:rPr>
        <w:t>56162_Darrow_SuRVoS_JoVE_Figure3.tif: Show only the right-most image in Figure 3F.</w:t>
      </w:r>
    </w:p>
    <w:p w14:paraId="12590697" w14:textId="4E6A2D88" w:rsidR="0003770A" w:rsidRDefault="0003770A" w:rsidP="0003770A">
      <w:pPr>
        <w:numPr>
          <w:ilvl w:val="1"/>
          <w:numId w:val="12"/>
        </w:numPr>
        <w:spacing w:before="240"/>
        <w:jc w:val="both"/>
        <w:outlineLvl w:val="0"/>
        <w:rPr>
          <w:rFonts w:ascii="Helvetica" w:hAnsi="Helvetica" w:cs="Arial"/>
          <w:szCs w:val="24"/>
        </w:rPr>
      </w:pPr>
      <w:r>
        <w:rPr>
          <w:rFonts w:ascii="Helvetica" w:hAnsi="Helvetica" w:cs="Arial"/>
          <w:szCs w:val="24"/>
        </w:rPr>
        <w:t>For super-region segmentation, a noisy and complex dataset is loaded</w:t>
      </w:r>
      <w:r w:rsidR="00457605">
        <w:rPr>
          <w:rFonts w:ascii="Helvetica" w:hAnsi="Helvetica" w:cs="Arial"/>
          <w:szCs w:val="24"/>
        </w:rPr>
        <w:t xml:space="preserve"> [1-LM-TXT]</w:t>
      </w:r>
      <w:r>
        <w:rPr>
          <w:rFonts w:ascii="Helvetica" w:hAnsi="Helvetica" w:cs="Arial"/>
          <w:szCs w:val="24"/>
        </w:rPr>
        <w:t>. Next, an appropriate filter set is applied to the selected region of interest</w:t>
      </w:r>
      <w:r w:rsidR="00457605">
        <w:rPr>
          <w:rFonts w:ascii="Helvetica" w:hAnsi="Helvetica" w:cs="Arial"/>
          <w:szCs w:val="24"/>
        </w:rPr>
        <w:t xml:space="preserve"> [2-LM]</w:t>
      </w:r>
      <w:r>
        <w:rPr>
          <w:rFonts w:ascii="Helvetica" w:hAnsi="Helvetica" w:cs="Arial"/>
          <w:szCs w:val="24"/>
        </w:rPr>
        <w:t>.</w:t>
      </w:r>
    </w:p>
    <w:p w14:paraId="19F565EA" w14:textId="0827A8F8" w:rsidR="002D23FF" w:rsidRDefault="002D23FF" w:rsidP="002D23FF">
      <w:pPr>
        <w:numPr>
          <w:ilvl w:val="2"/>
          <w:numId w:val="12"/>
        </w:numPr>
        <w:spacing w:before="240"/>
        <w:jc w:val="both"/>
        <w:outlineLvl w:val="0"/>
        <w:rPr>
          <w:rFonts w:ascii="Helvetica" w:hAnsi="Helvetica" w:cs="Arial"/>
          <w:szCs w:val="24"/>
        </w:rPr>
      </w:pPr>
      <w:r>
        <w:rPr>
          <w:rFonts w:ascii="Helvetica" w:hAnsi="Helvetica" w:cs="Arial"/>
          <w:szCs w:val="24"/>
        </w:rPr>
        <w:t>56162_Darrow_SuRVoS_JoVE_Figure4.tif: Show only Figure 4</w:t>
      </w:r>
      <w:r w:rsidRPr="001E4172">
        <w:rPr>
          <w:rFonts w:ascii="Helvetica" w:hAnsi="Helvetica" w:cs="Arial"/>
          <w:szCs w:val="24"/>
        </w:rPr>
        <w:t>A – remove the subfigure label text “A”.</w:t>
      </w:r>
      <w:r w:rsidR="00457605">
        <w:rPr>
          <w:rFonts w:ascii="Helvetica" w:hAnsi="Helvetica" w:cs="Arial"/>
          <w:szCs w:val="24"/>
        </w:rPr>
        <w:t xml:space="preserve"> </w:t>
      </w:r>
      <w:r w:rsidR="00457605" w:rsidRPr="0003770A">
        <w:rPr>
          <w:rFonts w:ascii="Helvetica" w:hAnsi="Helvetica" w:cs="Arial"/>
          <w:b/>
          <w:szCs w:val="24"/>
        </w:rPr>
        <w:t>TEXT: For details on the dataset, see text protocol.</w:t>
      </w:r>
    </w:p>
    <w:p w14:paraId="7D99B42D" w14:textId="4F6A84CF" w:rsidR="002001F4" w:rsidRDefault="002001F4" w:rsidP="002001F4">
      <w:pPr>
        <w:numPr>
          <w:ilvl w:val="2"/>
          <w:numId w:val="12"/>
        </w:numPr>
        <w:spacing w:before="240"/>
        <w:jc w:val="both"/>
        <w:outlineLvl w:val="0"/>
        <w:rPr>
          <w:rFonts w:ascii="Helvetica" w:hAnsi="Helvetica" w:cs="Arial"/>
          <w:szCs w:val="24"/>
        </w:rPr>
      </w:pPr>
      <w:r>
        <w:rPr>
          <w:rFonts w:ascii="Helvetica" w:hAnsi="Helvetica" w:cs="Arial"/>
          <w:szCs w:val="24"/>
        </w:rPr>
        <w:t>56162_Darrow_SuRVoS_JoVE_Figure4.tif: Show only Figure 4B</w:t>
      </w:r>
      <w:r w:rsidRPr="001E4172">
        <w:rPr>
          <w:rFonts w:ascii="Helvetica" w:hAnsi="Helvetica" w:cs="Arial"/>
          <w:szCs w:val="24"/>
        </w:rPr>
        <w:t xml:space="preserve"> – re</w:t>
      </w:r>
      <w:r>
        <w:rPr>
          <w:rFonts w:ascii="Helvetica" w:hAnsi="Helvetica" w:cs="Arial"/>
          <w:szCs w:val="24"/>
        </w:rPr>
        <w:t>move the subfigure label text “B</w:t>
      </w:r>
      <w:r w:rsidRPr="001E4172">
        <w:rPr>
          <w:rFonts w:ascii="Helvetica" w:hAnsi="Helvetica" w:cs="Arial"/>
          <w:szCs w:val="24"/>
        </w:rPr>
        <w:t>”.</w:t>
      </w:r>
    </w:p>
    <w:p w14:paraId="66CE3613" w14:textId="42C04BE4" w:rsidR="0003770A" w:rsidRDefault="0003770A" w:rsidP="0003770A">
      <w:pPr>
        <w:numPr>
          <w:ilvl w:val="1"/>
          <w:numId w:val="12"/>
        </w:numPr>
        <w:spacing w:before="240"/>
        <w:jc w:val="both"/>
        <w:outlineLvl w:val="0"/>
        <w:rPr>
          <w:rFonts w:ascii="Helvetica" w:hAnsi="Helvetica" w:cs="Arial"/>
          <w:szCs w:val="24"/>
        </w:rPr>
      </w:pPr>
      <w:r>
        <w:rPr>
          <w:rFonts w:ascii="Helvetica" w:hAnsi="Helvetica" w:cs="Arial"/>
          <w:szCs w:val="24"/>
        </w:rPr>
        <w:t xml:space="preserve">After model training and segmentation, quick manual annotations are used every 5 to 10 slices to select the </w:t>
      </w:r>
      <w:proofErr w:type="spellStart"/>
      <w:r>
        <w:rPr>
          <w:rFonts w:ascii="Helvetica" w:hAnsi="Helvetica" w:cs="Arial"/>
          <w:szCs w:val="24"/>
        </w:rPr>
        <w:t>supervoxels</w:t>
      </w:r>
      <w:proofErr w:type="spellEnd"/>
      <w:r>
        <w:rPr>
          <w:rFonts w:ascii="Helvetica" w:hAnsi="Helvetica" w:cs="Arial"/>
          <w:szCs w:val="24"/>
        </w:rPr>
        <w:t xml:space="preserve"> that describe the feature of interest</w:t>
      </w:r>
      <w:r w:rsidR="00457605">
        <w:rPr>
          <w:rFonts w:ascii="Helvetica" w:hAnsi="Helvetica" w:cs="Arial"/>
          <w:szCs w:val="24"/>
        </w:rPr>
        <w:t xml:space="preserve"> [1-LM]</w:t>
      </w:r>
      <w:r>
        <w:rPr>
          <w:rFonts w:ascii="Helvetica" w:hAnsi="Helvetica" w:cs="Arial"/>
          <w:szCs w:val="24"/>
        </w:rPr>
        <w:t>.</w:t>
      </w:r>
    </w:p>
    <w:p w14:paraId="2DE8C3E2" w14:textId="2F677DA7" w:rsidR="002001F4" w:rsidRDefault="002001F4" w:rsidP="002001F4">
      <w:pPr>
        <w:numPr>
          <w:ilvl w:val="2"/>
          <w:numId w:val="12"/>
        </w:numPr>
        <w:spacing w:before="240"/>
        <w:jc w:val="both"/>
        <w:outlineLvl w:val="0"/>
        <w:rPr>
          <w:rFonts w:ascii="Helvetica" w:hAnsi="Helvetica" w:cs="Arial"/>
          <w:szCs w:val="24"/>
        </w:rPr>
      </w:pPr>
      <w:r>
        <w:rPr>
          <w:rFonts w:ascii="Helvetica" w:hAnsi="Helvetica" w:cs="Arial"/>
          <w:szCs w:val="24"/>
        </w:rPr>
        <w:t>56162_Darrow_SuRVoS_JoVE_Figure4.tif: Show only Figure 4E</w:t>
      </w:r>
      <w:r w:rsidRPr="001E4172">
        <w:rPr>
          <w:rFonts w:ascii="Helvetica" w:hAnsi="Helvetica" w:cs="Arial"/>
          <w:szCs w:val="24"/>
        </w:rPr>
        <w:t xml:space="preserve"> – re</w:t>
      </w:r>
      <w:r>
        <w:rPr>
          <w:rFonts w:ascii="Helvetica" w:hAnsi="Helvetica" w:cs="Arial"/>
          <w:szCs w:val="24"/>
        </w:rPr>
        <w:t>move the subfigure label text “E</w:t>
      </w:r>
      <w:r w:rsidRPr="001E4172">
        <w:rPr>
          <w:rFonts w:ascii="Helvetica" w:hAnsi="Helvetica" w:cs="Arial"/>
          <w:szCs w:val="24"/>
        </w:rPr>
        <w:t>”.</w:t>
      </w:r>
    </w:p>
    <w:p w14:paraId="085F290A" w14:textId="62506F07" w:rsidR="0003770A" w:rsidRDefault="0003770A" w:rsidP="0003770A">
      <w:pPr>
        <w:numPr>
          <w:ilvl w:val="1"/>
          <w:numId w:val="12"/>
        </w:numPr>
        <w:spacing w:before="240"/>
        <w:jc w:val="both"/>
        <w:outlineLvl w:val="0"/>
        <w:rPr>
          <w:rFonts w:ascii="Helvetica" w:hAnsi="Helvetica" w:cs="Arial"/>
          <w:szCs w:val="24"/>
        </w:rPr>
      </w:pPr>
      <w:r>
        <w:rPr>
          <w:rFonts w:ascii="Helvetica" w:hAnsi="Helvetica" w:cs="Arial"/>
          <w:szCs w:val="24"/>
        </w:rPr>
        <w:t>Label splitting is then demonstrated using a dataset with many varied organelles</w:t>
      </w:r>
      <w:r w:rsidR="00457605">
        <w:rPr>
          <w:rFonts w:ascii="Helvetica" w:hAnsi="Helvetica" w:cs="Arial"/>
          <w:szCs w:val="24"/>
        </w:rPr>
        <w:t xml:space="preserve"> [1-LM-TXT]</w:t>
      </w:r>
      <w:r>
        <w:rPr>
          <w:rFonts w:ascii="Helvetica" w:hAnsi="Helvetica" w:cs="Arial"/>
          <w:szCs w:val="24"/>
        </w:rPr>
        <w:t xml:space="preserve">. </w:t>
      </w:r>
      <w:r w:rsidR="008812D2">
        <w:rPr>
          <w:rFonts w:ascii="Helvetica" w:hAnsi="Helvetica" w:cs="Arial"/>
          <w:szCs w:val="24"/>
        </w:rPr>
        <w:t>First</w:t>
      </w:r>
      <w:r>
        <w:rPr>
          <w:rFonts w:ascii="Helvetica" w:hAnsi="Helvetica" w:cs="Arial"/>
          <w:szCs w:val="24"/>
        </w:rPr>
        <w:t>, an appropriate total variation filter is used to enhance the organelle boundaries</w:t>
      </w:r>
      <w:r w:rsidR="00457605">
        <w:rPr>
          <w:rFonts w:ascii="Helvetica" w:hAnsi="Helvetica" w:cs="Arial"/>
          <w:szCs w:val="24"/>
        </w:rPr>
        <w:t xml:space="preserve"> [2-LM]</w:t>
      </w:r>
      <w:r>
        <w:rPr>
          <w:rFonts w:ascii="Helvetica" w:hAnsi="Helvetica" w:cs="Arial"/>
          <w:szCs w:val="24"/>
        </w:rPr>
        <w:t xml:space="preserve">. Organelles are semi-manually segmented using </w:t>
      </w:r>
      <w:proofErr w:type="spellStart"/>
      <w:r>
        <w:rPr>
          <w:rFonts w:ascii="Helvetica" w:hAnsi="Helvetica" w:cs="Arial"/>
          <w:szCs w:val="24"/>
        </w:rPr>
        <w:t>megavoxels</w:t>
      </w:r>
      <w:proofErr w:type="spellEnd"/>
      <w:r>
        <w:rPr>
          <w:rFonts w:ascii="Helvetica" w:hAnsi="Helvetica" w:cs="Arial"/>
          <w:szCs w:val="24"/>
        </w:rPr>
        <w:t xml:space="preserve"> and </w:t>
      </w:r>
      <w:proofErr w:type="spellStart"/>
      <w:r>
        <w:rPr>
          <w:rFonts w:ascii="Helvetica" w:hAnsi="Helvetica" w:cs="Arial"/>
          <w:szCs w:val="24"/>
        </w:rPr>
        <w:t>supervoxels</w:t>
      </w:r>
      <w:proofErr w:type="spellEnd"/>
      <w:r>
        <w:rPr>
          <w:rFonts w:ascii="Helvetica" w:hAnsi="Helvetica" w:cs="Arial"/>
          <w:szCs w:val="24"/>
        </w:rPr>
        <w:t>, and refining is used to fill holes and smooth edges</w:t>
      </w:r>
      <w:r w:rsidR="00457605">
        <w:rPr>
          <w:rFonts w:ascii="Helvetica" w:hAnsi="Helvetica" w:cs="Arial"/>
          <w:szCs w:val="24"/>
        </w:rPr>
        <w:t xml:space="preserve"> [3-LM]</w:t>
      </w:r>
      <w:r>
        <w:rPr>
          <w:rFonts w:ascii="Helvetica" w:hAnsi="Helvetica" w:cs="Arial"/>
          <w:szCs w:val="24"/>
        </w:rPr>
        <w:t>.</w:t>
      </w:r>
    </w:p>
    <w:p w14:paraId="508309B4" w14:textId="3053FC1A" w:rsidR="002001F4" w:rsidRDefault="002001F4" w:rsidP="002001F4">
      <w:pPr>
        <w:numPr>
          <w:ilvl w:val="2"/>
          <w:numId w:val="12"/>
        </w:numPr>
        <w:spacing w:before="240"/>
        <w:jc w:val="both"/>
        <w:outlineLvl w:val="0"/>
        <w:rPr>
          <w:rFonts w:ascii="Helvetica" w:hAnsi="Helvetica" w:cs="Arial"/>
          <w:szCs w:val="24"/>
        </w:rPr>
      </w:pPr>
      <w:r>
        <w:rPr>
          <w:rFonts w:ascii="Helvetica" w:hAnsi="Helvetica" w:cs="Arial"/>
          <w:szCs w:val="24"/>
        </w:rPr>
        <w:t>56162_Darrow_SuRVoS_JoVE_Figure5.tif: Show only Figure 4A</w:t>
      </w:r>
      <w:r w:rsidRPr="001E4172">
        <w:rPr>
          <w:rFonts w:ascii="Helvetica" w:hAnsi="Helvetica" w:cs="Arial"/>
          <w:szCs w:val="24"/>
        </w:rPr>
        <w:t xml:space="preserve"> – re</w:t>
      </w:r>
      <w:r>
        <w:rPr>
          <w:rFonts w:ascii="Helvetica" w:hAnsi="Helvetica" w:cs="Arial"/>
          <w:szCs w:val="24"/>
        </w:rPr>
        <w:t>move the subfigure label text “A</w:t>
      </w:r>
      <w:r w:rsidRPr="001E4172">
        <w:rPr>
          <w:rFonts w:ascii="Helvetica" w:hAnsi="Helvetica" w:cs="Arial"/>
          <w:szCs w:val="24"/>
        </w:rPr>
        <w:t>”.</w:t>
      </w:r>
      <w:r w:rsidR="00457605">
        <w:rPr>
          <w:rFonts w:ascii="Helvetica" w:hAnsi="Helvetica" w:cs="Arial"/>
          <w:szCs w:val="24"/>
        </w:rPr>
        <w:t xml:space="preserve"> </w:t>
      </w:r>
      <w:r w:rsidR="00457605" w:rsidRPr="0003770A">
        <w:rPr>
          <w:rFonts w:ascii="Helvetica" w:hAnsi="Helvetica" w:cs="Arial"/>
          <w:b/>
          <w:szCs w:val="24"/>
        </w:rPr>
        <w:t>TEXT: For details on the dataset, see text protocol.</w:t>
      </w:r>
    </w:p>
    <w:p w14:paraId="1F40B757" w14:textId="2A57B9AC" w:rsidR="002001F4" w:rsidRDefault="002001F4" w:rsidP="002001F4">
      <w:pPr>
        <w:numPr>
          <w:ilvl w:val="2"/>
          <w:numId w:val="12"/>
        </w:numPr>
        <w:spacing w:before="240"/>
        <w:jc w:val="both"/>
        <w:outlineLvl w:val="0"/>
        <w:rPr>
          <w:rFonts w:ascii="Helvetica" w:hAnsi="Helvetica" w:cs="Arial"/>
          <w:szCs w:val="24"/>
        </w:rPr>
      </w:pPr>
      <w:r>
        <w:rPr>
          <w:rFonts w:ascii="Helvetica" w:hAnsi="Helvetica" w:cs="Arial"/>
          <w:szCs w:val="24"/>
        </w:rPr>
        <w:t>56162_Darrow_SuRVoS_JoVE_Figure5.tif: Show only Figure 4B</w:t>
      </w:r>
      <w:r w:rsidRPr="001E4172">
        <w:rPr>
          <w:rFonts w:ascii="Helvetica" w:hAnsi="Helvetica" w:cs="Arial"/>
          <w:szCs w:val="24"/>
        </w:rPr>
        <w:t xml:space="preserve"> – re</w:t>
      </w:r>
      <w:r>
        <w:rPr>
          <w:rFonts w:ascii="Helvetica" w:hAnsi="Helvetica" w:cs="Arial"/>
          <w:szCs w:val="24"/>
        </w:rPr>
        <w:t>move the subfigure label text “B</w:t>
      </w:r>
      <w:r w:rsidRPr="001E4172">
        <w:rPr>
          <w:rFonts w:ascii="Helvetica" w:hAnsi="Helvetica" w:cs="Arial"/>
          <w:szCs w:val="24"/>
        </w:rPr>
        <w:t>”.</w:t>
      </w:r>
    </w:p>
    <w:p w14:paraId="409B1F43" w14:textId="59B6F528" w:rsidR="0028627E" w:rsidRDefault="0028627E" w:rsidP="0028627E">
      <w:pPr>
        <w:numPr>
          <w:ilvl w:val="2"/>
          <w:numId w:val="12"/>
        </w:numPr>
        <w:spacing w:before="240"/>
        <w:jc w:val="both"/>
        <w:outlineLvl w:val="0"/>
        <w:rPr>
          <w:rFonts w:ascii="Helvetica" w:hAnsi="Helvetica" w:cs="Arial"/>
          <w:szCs w:val="24"/>
        </w:rPr>
      </w:pPr>
      <w:r>
        <w:rPr>
          <w:rFonts w:ascii="Helvetica" w:hAnsi="Helvetica" w:cs="Arial"/>
          <w:szCs w:val="24"/>
        </w:rPr>
        <w:t>56162_Darrow_SuRVoS_JoVE_Figure5.tif: Show only Figure 4C</w:t>
      </w:r>
      <w:r w:rsidRPr="001E4172">
        <w:rPr>
          <w:rFonts w:ascii="Helvetica" w:hAnsi="Helvetica" w:cs="Arial"/>
          <w:szCs w:val="24"/>
        </w:rPr>
        <w:t xml:space="preserve"> – re</w:t>
      </w:r>
      <w:r>
        <w:rPr>
          <w:rFonts w:ascii="Helvetica" w:hAnsi="Helvetica" w:cs="Arial"/>
          <w:szCs w:val="24"/>
        </w:rPr>
        <w:t>move the subfigure label text “C</w:t>
      </w:r>
      <w:r w:rsidRPr="001E4172">
        <w:rPr>
          <w:rFonts w:ascii="Helvetica" w:hAnsi="Helvetica" w:cs="Arial"/>
          <w:szCs w:val="24"/>
        </w:rPr>
        <w:t>”.</w:t>
      </w:r>
    </w:p>
    <w:p w14:paraId="286C3B5B" w14:textId="31752E18" w:rsidR="0003770A" w:rsidRPr="002A1ACE" w:rsidRDefault="0003770A" w:rsidP="0003770A">
      <w:pPr>
        <w:numPr>
          <w:ilvl w:val="1"/>
          <w:numId w:val="12"/>
        </w:numPr>
        <w:spacing w:before="240"/>
        <w:jc w:val="both"/>
        <w:outlineLvl w:val="0"/>
        <w:rPr>
          <w:rFonts w:ascii="Helvetica" w:hAnsi="Helvetica" w:cs="Arial"/>
          <w:szCs w:val="24"/>
        </w:rPr>
      </w:pPr>
      <w:r>
        <w:rPr>
          <w:rFonts w:ascii="Helvetica" w:hAnsi="Helvetica" w:cs="Arial"/>
          <w:szCs w:val="24"/>
        </w:rPr>
        <w:t>The label splitter is used to visualize each organelle as an object in the dataset</w:t>
      </w:r>
      <w:r w:rsidR="00457605">
        <w:rPr>
          <w:rFonts w:ascii="Helvetica" w:hAnsi="Helvetica" w:cs="Arial"/>
          <w:szCs w:val="24"/>
        </w:rPr>
        <w:t xml:space="preserve"> [1-LM]</w:t>
      </w:r>
      <w:r>
        <w:rPr>
          <w:rFonts w:ascii="Helvetica" w:hAnsi="Helvetica" w:cs="Arial"/>
          <w:szCs w:val="24"/>
        </w:rPr>
        <w:t>, and then to visualize various characteristics about each object in the data plot</w:t>
      </w:r>
      <w:r w:rsidR="00457605">
        <w:rPr>
          <w:rFonts w:ascii="Helvetica" w:hAnsi="Helvetica" w:cs="Arial"/>
          <w:szCs w:val="24"/>
        </w:rPr>
        <w:t xml:space="preserve"> [2-LM]</w:t>
      </w:r>
      <w:r>
        <w:rPr>
          <w:rFonts w:ascii="Helvetica" w:hAnsi="Helvetica" w:cs="Arial"/>
          <w:szCs w:val="24"/>
        </w:rPr>
        <w:t>.</w:t>
      </w:r>
    </w:p>
    <w:p w14:paraId="766513D1" w14:textId="31827942" w:rsidR="0028627E" w:rsidRDefault="0028627E" w:rsidP="0028627E">
      <w:pPr>
        <w:numPr>
          <w:ilvl w:val="2"/>
          <w:numId w:val="12"/>
        </w:numPr>
        <w:spacing w:before="240"/>
        <w:jc w:val="both"/>
        <w:outlineLvl w:val="0"/>
        <w:rPr>
          <w:rFonts w:ascii="Helvetica" w:hAnsi="Helvetica" w:cs="Arial"/>
          <w:szCs w:val="24"/>
        </w:rPr>
      </w:pPr>
      <w:r>
        <w:rPr>
          <w:rFonts w:ascii="Helvetica" w:hAnsi="Helvetica" w:cs="Arial"/>
          <w:szCs w:val="24"/>
        </w:rPr>
        <w:t>56162_Darrow_SuRVoS_JoVE_Figure5.tif: Show only Figure 4D</w:t>
      </w:r>
      <w:r w:rsidRPr="001E4172">
        <w:rPr>
          <w:rFonts w:ascii="Helvetica" w:hAnsi="Helvetica" w:cs="Arial"/>
          <w:szCs w:val="24"/>
        </w:rPr>
        <w:t xml:space="preserve"> – re</w:t>
      </w:r>
      <w:r>
        <w:rPr>
          <w:rFonts w:ascii="Helvetica" w:hAnsi="Helvetica" w:cs="Arial"/>
          <w:szCs w:val="24"/>
        </w:rPr>
        <w:t>move the subfigure label text “D</w:t>
      </w:r>
      <w:r w:rsidRPr="001E4172">
        <w:rPr>
          <w:rFonts w:ascii="Helvetica" w:hAnsi="Helvetica" w:cs="Arial"/>
          <w:szCs w:val="24"/>
        </w:rPr>
        <w:t>”.</w:t>
      </w:r>
    </w:p>
    <w:p w14:paraId="75729511" w14:textId="2A62CEBA" w:rsidR="0028627E" w:rsidRDefault="0028627E" w:rsidP="0028627E">
      <w:pPr>
        <w:numPr>
          <w:ilvl w:val="2"/>
          <w:numId w:val="12"/>
        </w:numPr>
        <w:spacing w:before="240"/>
        <w:jc w:val="both"/>
        <w:outlineLvl w:val="0"/>
        <w:rPr>
          <w:rFonts w:ascii="Helvetica" w:hAnsi="Helvetica" w:cs="Arial"/>
          <w:szCs w:val="24"/>
        </w:rPr>
      </w:pPr>
      <w:r>
        <w:rPr>
          <w:rFonts w:ascii="Helvetica" w:hAnsi="Helvetica" w:cs="Arial"/>
          <w:szCs w:val="24"/>
        </w:rPr>
        <w:t>56162_Darrow_SuRVoS_JoVE_Figure5.tif: Show only Figure 4E</w:t>
      </w:r>
      <w:r w:rsidRPr="001E4172">
        <w:rPr>
          <w:rFonts w:ascii="Helvetica" w:hAnsi="Helvetica" w:cs="Arial"/>
          <w:szCs w:val="24"/>
        </w:rPr>
        <w:t xml:space="preserve"> – re</w:t>
      </w:r>
      <w:r>
        <w:rPr>
          <w:rFonts w:ascii="Helvetica" w:hAnsi="Helvetica" w:cs="Arial"/>
          <w:szCs w:val="24"/>
        </w:rPr>
        <w:t>move the subfigure label text “E</w:t>
      </w:r>
      <w:r w:rsidRPr="001E4172">
        <w:rPr>
          <w:rFonts w:ascii="Helvetica" w:hAnsi="Helvetica" w:cs="Arial"/>
          <w:szCs w:val="24"/>
        </w:rPr>
        <w:t>”.</w:t>
      </w:r>
    </w:p>
    <w:p w14:paraId="70EC2185" w14:textId="77777777" w:rsidR="00305187" w:rsidRPr="00E24898" w:rsidRDefault="00305187" w:rsidP="00851B3E">
      <w:pPr>
        <w:spacing w:line="480" w:lineRule="auto"/>
        <w:rPr>
          <w:rFonts w:ascii="Helvetica" w:hAnsi="Helvetica"/>
          <w:b/>
          <w:sz w:val="22"/>
          <w:lang w:eastAsia="zh-TW"/>
        </w:rPr>
      </w:pPr>
    </w:p>
    <w:p w14:paraId="7AB29737" w14:textId="13E96973" w:rsidR="00CE10F2" w:rsidRPr="00AA132F" w:rsidRDefault="00CE10F2" w:rsidP="00457605">
      <w:pPr>
        <w:numPr>
          <w:ilvl w:val="0"/>
          <w:numId w:val="12"/>
        </w:numPr>
        <w:jc w:val="both"/>
        <w:outlineLvl w:val="0"/>
        <w:rPr>
          <w:rFonts w:ascii="Helvetica" w:hAnsi="Helvetica"/>
          <w:b/>
          <w:szCs w:val="24"/>
        </w:rPr>
      </w:pPr>
      <w:r w:rsidRPr="00AA132F">
        <w:rPr>
          <w:rFonts w:ascii="Helvetica" w:hAnsi="Helvetica" w:cs="Arial"/>
          <w:b/>
          <w:szCs w:val="24"/>
        </w:rPr>
        <w:t>Conclusion (said by authors on camera)</w:t>
      </w:r>
    </w:p>
    <w:p w14:paraId="72D11942" w14:textId="47582413" w:rsidR="00A67E1A" w:rsidRPr="00AA132F" w:rsidRDefault="00A67E1A" w:rsidP="00A67E1A">
      <w:pPr>
        <w:numPr>
          <w:ilvl w:val="1"/>
          <w:numId w:val="12"/>
        </w:numPr>
        <w:spacing w:before="240"/>
        <w:jc w:val="both"/>
        <w:outlineLvl w:val="0"/>
        <w:rPr>
          <w:rFonts w:ascii="Helvetica" w:hAnsi="Helvetica" w:cs="Arial"/>
          <w:szCs w:val="24"/>
        </w:rPr>
      </w:pPr>
      <w:r>
        <w:rPr>
          <w:rFonts w:ascii="Helvetica" w:hAnsi="Helvetica" w:cs="Arial"/>
          <w:szCs w:val="24"/>
          <w:u w:val="single"/>
        </w:rPr>
        <w:t>Mark Basham</w:t>
      </w:r>
      <w:r w:rsidRPr="00AA132F">
        <w:rPr>
          <w:rFonts w:ascii="Helvetica" w:hAnsi="Helvetica" w:cs="Arial"/>
          <w:szCs w:val="24"/>
        </w:rPr>
        <w:t xml:space="preserve">: After watching this video, you should have a good understanding of how to </w:t>
      </w:r>
      <w:r>
        <w:rPr>
          <w:rFonts w:ascii="Helvetica" w:hAnsi="Helvetica" w:cs="Arial"/>
          <w:szCs w:val="24"/>
        </w:rPr>
        <w:t xml:space="preserve">use </w:t>
      </w:r>
      <w:proofErr w:type="spellStart"/>
      <w:r>
        <w:rPr>
          <w:rFonts w:ascii="Helvetica" w:hAnsi="Helvetica" w:cs="Arial"/>
          <w:szCs w:val="24"/>
        </w:rPr>
        <w:t>SuRVoS</w:t>
      </w:r>
      <w:proofErr w:type="spellEnd"/>
      <w:r>
        <w:rPr>
          <w:rFonts w:ascii="Helvetica" w:hAnsi="Helvetica" w:cs="Arial"/>
          <w:szCs w:val="24"/>
        </w:rPr>
        <w:t xml:space="preserve"> Workbench for semi-automatic segmentation.</w:t>
      </w:r>
    </w:p>
    <w:p w14:paraId="0263C21F" w14:textId="16EBAB58" w:rsidR="00953F59" w:rsidRDefault="00A67E1A" w:rsidP="00953F59">
      <w:pPr>
        <w:numPr>
          <w:ilvl w:val="1"/>
          <w:numId w:val="12"/>
        </w:numPr>
        <w:spacing w:before="240"/>
        <w:jc w:val="both"/>
        <w:outlineLvl w:val="0"/>
        <w:rPr>
          <w:rFonts w:ascii="Helvetica" w:hAnsi="Helvetica" w:cs="Arial"/>
          <w:szCs w:val="24"/>
        </w:rPr>
      </w:pPr>
      <w:r>
        <w:rPr>
          <w:rFonts w:ascii="Helvetica" w:hAnsi="Helvetica" w:cs="Arial"/>
          <w:szCs w:val="24"/>
          <w:u w:val="single"/>
        </w:rPr>
        <w:t>Michele Darrow</w:t>
      </w:r>
      <w:r w:rsidR="00953F59" w:rsidRPr="00AA132F">
        <w:rPr>
          <w:rFonts w:ascii="Helvetica" w:hAnsi="Helvetica" w:cs="Arial"/>
          <w:szCs w:val="24"/>
        </w:rPr>
        <w:t xml:space="preserve">: </w:t>
      </w:r>
      <w:r>
        <w:rPr>
          <w:rFonts w:ascii="Helvetica" w:hAnsi="Helvetica" w:cs="Arial"/>
          <w:szCs w:val="24"/>
        </w:rPr>
        <w:t>Using</w:t>
      </w:r>
      <w:r w:rsidR="00953F59" w:rsidRPr="00AA132F">
        <w:rPr>
          <w:rFonts w:ascii="Helvetica" w:hAnsi="Helvetica" w:cs="Arial"/>
          <w:szCs w:val="24"/>
        </w:rPr>
        <w:t xml:space="preserve"> this procedure, </w:t>
      </w:r>
      <w:r>
        <w:rPr>
          <w:rFonts w:ascii="Helvetica" w:hAnsi="Helvetica" w:cs="Arial"/>
          <w:szCs w:val="24"/>
        </w:rPr>
        <w:t xml:space="preserve">comparisons of multiple biological states can be made in order to answer questions, for example, about </w:t>
      </w:r>
      <w:proofErr w:type="spellStart"/>
      <w:r w:rsidR="00F03F7A">
        <w:rPr>
          <w:rFonts w:ascii="Helvetica" w:hAnsi="Helvetica" w:cs="Arial"/>
          <w:szCs w:val="24"/>
        </w:rPr>
        <w:t>wildtype</w:t>
      </w:r>
      <w:proofErr w:type="spellEnd"/>
      <w:r w:rsidR="00F03F7A">
        <w:rPr>
          <w:rFonts w:ascii="Helvetica" w:hAnsi="Helvetica" w:cs="Arial"/>
          <w:szCs w:val="24"/>
        </w:rPr>
        <w:t>,</w:t>
      </w:r>
      <w:r>
        <w:rPr>
          <w:rFonts w:ascii="Helvetica" w:hAnsi="Helvetica" w:cs="Arial"/>
          <w:szCs w:val="24"/>
        </w:rPr>
        <w:t xml:space="preserve"> </w:t>
      </w:r>
      <w:r w:rsidR="00F03F7A">
        <w:rPr>
          <w:rFonts w:ascii="Helvetica" w:hAnsi="Helvetica" w:cs="Arial"/>
          <w:szCs w:val="24"/>
        </w:rPr>
        <w:t>disease and then</w:t>
      </w:r>
      <w:r>
        <w:rPr>
          <w:rFonts w:ascii="Helvetica" w:hAnsi="Helvetica" w:cs="Arial"/>
          <w:szCs w:val="24"/>
        </w:rPr>
        <w:t xml:space="preserve"> treated conditions</w:t>
      </w:r>
      <w:r w:rsidR="00953F59" w:rsidRPr="00AA132F">
        <w:rPr>
          <w:rFonts w:ascii="Helvetica" w:hAnsi="Helvetica" w:cs="Arial"/>
          <w:szCs w:val="24"/>
        </w:rPr>
        <w:t>.</w:t>
      </w:r>
    </w:p>
    <w:p w14:paraId="5AAAB235" w14:textId="765D2E10" w:rsidR="00A67E1A" w:rsidRPr="00A67E1A" w:rsidRDefault="00A67E1A" w:rsidP="00A67E1A">
      <w:pPr>
        <w:numPr>
          <w:ilvl w:val="1"/>
          <w:numId w:val="12"/>
        </w:numPr>
        <w:spacing w:before="240"/>
        <w:jc w:val="both"/>
        <w:outlineLvl w:val="0"/>
        <w:rPr>
          <w:rFonts w:ascii="Helvetica" w:hAnsi="Helvetica" w:cs="Arial"/>
          <w:szCs w:val="24"/>
        </w:rPr>
      </w:pPr>
      <w:proofErr w:type="spellStart"/>
      <w:r>
        <w:rPr>
          <w:rFonts w:ascii="Helvetica" w:hAnsi="Helvetica" w:cs="Arial"/>
          <w:szCs w:val="24"/>
          <w:u w:val="single"/>
        </w:rPr>
        <w:t>Imanol</w:t>
      </w:r>
      <w:proofErr w:type="spellEnd"/>
      <w:r>
        <w:rPr>
          <w:rFonts w:ascii="Helvetica" w:hAnsi="Helvetica" w:cs="Arial"/>
          <w:szCs w:val="24"/>
          <w:u w:val="single"/>
        </w:rPr>
        <w:t xml:space="preserve"> </w:t>
      </w:r>
      <w:proofErr w:type="spellStart"/>
      <w:r>
        <w:rPr>
          <w:rFonts w:ascii="Helvetica" w:hAnsi="Helvetica" w:cs="Arial"/>
          <w:szCs w:val="24"/>
          <w:u w:val="single"/>
        </w:rPr>
        <w:t>Luengo</w:t>
      </w:r>
      <w:proofErr w:type="spellEnd"/>
      <w:r w:rsidRPr="00AA132F">
        <w:rPr>
          <w:rFonts w:ascii="Helvetica" w:hAnsi="Helvetica" w:cs="Arial"/>
          <w:szCs w:val="24"/>
        </w:rPr>
        <w:t xml:space="preserve">: Once mastered, this technique can </w:t>
      </w:r>
      <w:r>
        <w:rPr>
          <w:rFonts w:ascii="Helvetica" w:hAnsi="Helvetica" w:cs="Arial"/>
          <w:szCs w:val="24"/>
        </w:rPr>
        <w:t>speed the segmentation process by approximately 5x,</w:t>
      </w:r>
      <w:r w:rsidRPr="00AA132F">
        <w:rPr>
          <w:rFonts w:ascii="Helvetica" w:hAnsi="Helvetica" w:cs="Arial"/>
          <w:szCs w:val="24"/>
        </w:rPr>
        <w:t xml:space="preserve"> if it is performed properly.</w:t>
      </w:r>
    </w:p>
    <w:p w14:paraId="5C86A773" w14:textId="3665B895" w:rsidR="00A67E1A" w:rsidRPr="00A67E1A" w:rsidRDefault="00A67E1A" w:rsidP="00A67E1A">
      <w:pPr>
        <w:numPr>
          <w:ilvl w:val="1"/>
          <w:numId w:val="12"/>
        </w:numPr>
        <w:spacing w:before="240"/>
        <w:jc w:val="both"/>
        <w:outlineLvl w:val="0"/>
        <w:rPr>
          <w:rFonts w:ascii="Helvetica" w:hAnsi="Helvetica" w:cs="Arial"/>
          <w:szCs w:val="24"/>
        </w:rPr>
      </w:pPr>
      <w:r>
        <w:rPr>
          <w:rFonts w:ascii="Helvetica" w:hAnsi="Helvetica" w:cs="Arial"/>
          <w:szCs w:val="24"/>
          <w:u w:val="single"/>
        </w:rPr>
        <w:t>Matt Spink</w:t>
      </w:r>
      <w:r w:rsidRPr="00AA132F">
        <w:rPr>
          <w:rFonts w:ascii="Helvetica" w:hAnsi="Helvetica" w:cs="Arial"/>
          <w:szCs w:val="24"/>
        </w:rPr>
        <w:t xml:space="preserve">: Following this procedure, </w:t>
      </w:r>
      <w:r>
        <w:rPr>
          <w:rFonts w:ascii="Helvetica" w:hAnsi="Helvetica" w:cs="Arial"/>
          <w:szCs w:val="24"/>
        </w:rPr>
        <w:t>visualization programs</w:t>
      </w:r>
      <w:r w:rsidRPr="00AA132F">
        <w:rPr>
          <w:rFonts w:ascii="Helvetica" w:hAnsi="Helvetica" w:cs="Arial"/>
          <w:szCs w:val="24"/>
        </w:rPr>
        <w:t xml:space="preserve"> can be </w:t>
      </w:r>
      <w:r>
        <w:rPr>
          <w:rFonts w:ascii="Helvetica" w:hAnsi="Helvetica" w:cs="Arial"/>
          <w:szCs w:val="24"/>
        </w:rPr>
        <w:t>used to render the results for publication and movie making.</w:t>
      </w:r>
    </w:p>
    <w:p w14:paraId="728DBA76" w14:textId="603EEC3E" w:rsidR="00CE10F2" w:rsidRPr="00E24898" w:rsidRDefault="00CE10F2" w:rsidP="00CE10F2">
      <w:pPr>
        <w:jc w:val="both"/>
        <w:rPr>
          <w:rFonts w:ascii="Helvetica" w:hAnsi="Helvetica"/>
          <w:i/>
          <w:sz w:val="22"/>
        </w:rPr>
      </w:pPr>
    </w:p>
    <w:p w14:paraId="42373980" w14:textId="77777777" w:rsidR="00CE10F2" w:rsidRPr="00E24898" w:rsidRDefault="00CE10F2">
      <w:pPr>
        <w:pStyle w:val="BodyText"/>
        <w:rPr>
          <w:rFonts w:ascii="Helvetica" w:hAnsi="Helvetica"/>
          <w:i w:val="0"/>
          <w:sz w:val="22"/>
        </w:rPr>
      </w:pPr>
    </w:p>
    <w:p w14:paraId="5BA5CE6C"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2ECE6CC" w14:textId="77777777" w:rsidR="00CE10F2" w:rsidRPr="00E24898" w:rsidRDefault="00CE10F2" w:rsidP="00CE10F2">
      <w:pPr>
        <w:pStyle w:val="BodyText"/>
        <w:outlineLvl w:val="0"/>
        <w:rPr>
          <w:rFonts w:ascii="Helvetica" w:hAnsi="Helvetica"/>
          <w:b/>
          <w:i w:val="0"/>
          <w:sz w:val="22"/>
          <w:u w:val="single"/>
        </w:rPr>
      </w:pPr>
    </w:p>
    <w:p w14:paraId="555EC04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F02548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771CA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380318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7F8556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CF0BF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AE63053" w14:textId="77777777" w:rsidR="00CE10F2" w:rsidRPr="00E24898" w:rsidRDefault="00CE10F2">
      <w:pPr>
        <w:pStyle w:val="BodyText"/>
        <w:rPr>
          <w:rFonts w:ascii="Helvetica" w:hAnsi="Helvetica"/>
          <w:i w:val="0"/>
          <w:sz w:val="22"/>
        </w:rPr>
      </w:pPr>
    </w:p>
    <w:p w14:paraId="66A2FD27" w14:textId="5656B83F" w:rsidR="00CE10F2" w:rsidRDefault="00A7743E">
      <w:pPr>
        <w:pStyle w:val="BodyText"/>
        <w:rPr>
          <w:rFonts w:ascii="Helvetica" w:hAnsi="Helvetica"/>
          <w:i w:val="0"/>
          <w:sz w:val="22"/>
        </w:rPr>
      </w:pPr>
      <w:r w:rsidRPr="00A7743E">
        <w:rPr>
          <w:rFonts w:ascii="Helvetica" w:hAnsi="Helvetica"/>
          <w:i w:val="0"/>
          <w:sz w:val="22"/>
        </w:rPr>
        <w:t>Screenshot_Fig3E_wo_anno</w:t>
      </w:r>
      <w:r>
        <w:rPr>
          <w:rFonts w:ascii="Helvetica" w:hAnsi="Helvetica"/>
          <w:i w:val="0"/>
          <w:sz w:val="22"/>
        </w:rPr>
        <w:t>.tff</w:t>
      </w:r>
    </w:p>
    <w:p w14:paraId="096DDA27" w14:textId="67904939" w:rsidR="00A7743E" w:rsidRDefault="00A7743E">
      <w:pPr>
        <w:pStyle w:val="BodyText"/>
        <w:rPr>
          <w:rFonts w:ascii="Helvetica" w:hAnsi="Helvetica"/>
          <w:i w:val="0"/>
          <w:sz w:val="22"/>
        </w:rPr>
      </w:pPr>
      <w:r w:rsidRPr="00A7743E">
        <w:rPr>
          <w:rFonts w:ascii="Helvetica" w:hAnsi="Helvetica"/>
          <w:i w:val="0"/>
          <w:sz w:val="22"/>
        </w:rPr>
        <w:t>Screenshot_Tool_w_Data</w:t>
      </w:r>
      <w:r>
        <w:rPr>
          <w:rFonts w:ascii="Helvetica" w:hAnsi="Helvetica"/>
          <w:i w:val="0"/>
          <w:sz w:val="22"/>
        </w:rPr>
        <w:t>.tiff</w:t>
      </w:r>
    </w:p>
    <w:p w14:paraId="15D6B54F" w14:textId="77777777" w:rsidR="00CE10F2" w:rsidRPr="00E24898" w:rsidRDefault="00CE10F2">
      <w:pPr>
        <w:pStyle w:val="BodyText"/>
        <w:rPr>
          <w:rFonts w:ascii="Helvetica" w:hAnsi="Helvetica"/>
          <w:b/>
          <w:i w:val="0"/>
          <w:sz w:val="22"/>
        </w:rPr>
      </w:pPr>
    </w:p>
    <w:p w14:paraId="68F6600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ECDEB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CBFC9C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4ADF3D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70AA0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D3741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E17A7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34236D9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30DFB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403A52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E4C1E8"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5"/>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270BA" w15:done="0"/>
  <w15:commentEx w15:paraId="37CD290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E56CE" w14:textId="77777777" w:rsidR="002D1B1B" w:rsidRDefault="002D1B1B">
      <w:r>
        <w:separator/>
      </w:r>
    </w:p>
  </w:endnote>
  <w:endnote w:type="continuationSeparator" w:id="0">
    <w:p w14:paraId="563F2C0A" w14:textId="77777777" w:rsidR="002D1B1B" w:rsidRDefault="002D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D7500" w14:textId="77777777" w:rsidR="002D1B1B" w:rsidRDefault="002D1B1B" w:rsidP="00CE10F2">
    <w:pPr>
      <w:pStyle w:val="Footer"/>
      <w:jc w:val="center"/>
    </w:pPr>
    <w:r>
      <w:sym w:font="Symbol" w:char="F0D3"/>
    </w:r>
    <w:r>
      <w:t xml:space="preserve"> </w:t>
    </w:r>
    <w:r>
      <w:t>2017, Journal of Visualized Experiments</w:t>
    </w:r>
  </w:p>
  <w:p w14:paraId="41EE5140" w14:textId="77777777" w:rsidR="002D1B1B" w:rsidRDefault="002D1B1B"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E03F9" w14:textId="77777777" w:rsidR="002D1B1B" w:rsidRDefault="002D1B1B">
      <w:r>
        <w:separator/>
      </w:r>
    </w:p>
  </w:footnote>
  <w:footnote w:type="continuationSeparator" w:id="0">
    <w:p w14:paraId="32C030A8" w14:textId="77777777" w:rsidR="002D1B1B" w:rsidRDefault="002D1B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77468C7"/>
    <w:multiLevelType w:val="hybridMultilevel"/>
    <w:tmpl w:val="1EECC2B8"/>
    <w:lvl w:ilvl="0" w:tplc="EDB24E7A">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8939F4"/>
    <w:multiLevelType w:val="multilevel"/>
    <w:tmpl w:val="BC14D4E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4324198"/>
    <w:multiLevelType w:val="multilevel"/>
    <w:tmpl w:val="BC14D4E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E62306C"/>
    <w:multiLevelType w:val="multilevel"/>
    <w:tmpl w:val="DC16DA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69827B2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6"/>
  </w:num>
  <w:num w:numId="11">
    <w:abstractNumId w:val="16"/>
  </w:num>
  <w:num w:numId="12">
    <w:abstractNumId w:val="22"/>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7"/>
  </w:num>
  <w:num w:numId="22">
    <w:abstractNumId w:val="12"/>
  </w:num>
  <w:num w:numId="23">
    <w:abstractNumId w:val="9"/>
  </w:num>
  <w:num w:numId="24">
    <w:abstractNumId w:val="8"/>
  </w:num>
  <w:num w:numId="25">
    <w:abstractNumId w:val="25"/>
  </w:num>
  <w:num w:numId="26">
    <w:abstractNumId w:val="23"/>
  </w:num>
  <w:num w:numId="27">
    <w:abstractNumId w:val="21"/>
  </w:num>
  <w:num w:numId="28">
    <w:abstractNumId w:val="2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e">
    <w15:presenceInfo w15:providerId="None" w15:userId="Mich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activeWritingStyle w:appName="MSWord" w:lang="en-US" w:vendorID="64" w:dllVersion="131078"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22"/>
    <w:rsid w:val="00003C8B"/>
    <w:rsid w:val="0001266D"/>
    <w:rsid w:val="00013862"/>
    <w:rsid w:val="00014A44"/>
    <w:rsid w:val="00023E22"/>
    <w:rsid w:val="00032FA6"/>
    <w:rsid w:val="0003770A"/>
    <w:rsid w:val="00043807"/>
    <w:rsid w:val="0004721C"/>
    <w:rsid w:val="00074929"/>
    <w:rsid w:val="00074C0D"/>
    <w:rsid w:val="0008663C"/>
    <w:rsid w:val="00087A68"/>
    <w:rsid w:val="00090BAC"/>
    <w:rsid w:val="000B0B1A"/>
    <w:rsid w:val="000B4E9A"/>
    <w:rsid w:val="000C2B15"/>
    <w:rsid w:val="000D17E8"/>
    <w:rsid w:val="000D2C59"/>
    <w:rsid w:val="000D2FC0"/>
    <w:rsid w:val="001115D1"/>
    <w:rsid w:val="00125924"/>
    <w:rsid w:val="00126973"/>
    <w:rsid w:val="00150E35"/>
    <w:rsid w:val="00162D51"/>
    <w:rsid w:val="00171118"/>
    <w:rsid w:val="001819E3"/>
    <w:rsid w:val="00191A77"/>
    <w:rsid w:val="001C7BBC"/>
    <w:rsid w:val="001E4172"/>
    <w:rsid w:val="001E52A3"/>
    <w:rsid w:val="001E78AC"/>
    <w:rsid w:val="001F0890"/>
    <w:rsid w:val="001F7CDA"/>
    <w:rsid w:val="002001F4"/>
    <w:rsid w:val="0021151B"/>
    <w:rsid w:val="00221325"/>
    <w:rsid w:val="002340A3"/>
    <w:rsid w:val="0025310D"/>
    <w:rsid w:val="002544F1"/>
    <w:rsid w:val="00265C44"/>
    <w:rsid w:val="00283E3E"/>
    <w:rsid w:val="0028627E"/>
    <w:rsid w:val="002B26D4"/>
    <w:rsid w:val="002B55D9"/>
    <w:rsid w:val="002D1B1B"/>
    <w:rsid w:val="002D23FF"/>
    <w:rsid w:val="002E7521"/>
    <w:rsid w:val="002E7A9E"/>
    <w:rsid w:val="002F3829"/>
    <w:rsid w:val="00305187"/>
    <w:rsid w:val="00322C71"/>
    <w:rsid w:val="00342D7B"/>
    <w:rsid w:val="003D0847"/>
    <w:rsid w:val="003E2BC9"/>
    <w:rsid w:val="0042741B"/>
    <w:rsid w:val="00446D93"/>
    <w:rsid w:val="00457605"/>
    <w:rsid w:val="00472752"/>
    <w:rsid w:val="0047306D"/>
    <w:rsid w:val="00492FB3"/>
    <w:rsid w:val="004C2DAD"/>
    <w:rsid w:val="004C6B0C"/>
    <w:rsid w:val="004E1374"/>
    <w:rsid w:val="004E2CC4"/>
    <w:rsid w:val="004F664D"/>
    <w:rsid w:val="00510C05"/>
    <w:rsid w:val="00513853"/>
    <w:rsid w:val="0052430E"/>
    <w:rsid w:val="00530DD9"/>
    <w:rsid w:val="005320E4"/>
    <w:rsid w:val="00557116"/>
    <w:rsid w:val="00565757"/>
    <w:rsid w:val="00582864"/>
    <w:rsid w:val="00583B5F"/>
    <w:rsid w:val="005A09D8"/>
    <w:rsid w:val="005A1F5E"/>
    <w:rsid w:val="005A3F8F"/>
    <w:rsid w:val="005B11FF"/>
    <w:rsid w:val="005B6859"/>
    <w:rsid w:val="005D783F"/>
    <w:rsid w:val="005F32F6"/>
    <w:rsid w:val="005F7D2C"/>
    <w:rsid w:val="00623207"/>
    <w:rsid w:val="00634617"/>
    <w:rsid w:val="006346FE"/>
    <w:rsid w:val="006369C9"/>
    <w:rsid w:val="00645B93"/>
    <w:rsid w:val="00654735"/>
    <w:rsid w:val="006556DE"/>
    <w:rsid w:val="0069665E"/>
    <w:rsid w:val="00696693"/>
    <w:rsid w:val="006A6A9F"/>
    <w:rsid w:val="006C08AE"/>
    <w:rsid w:val="006C0E87"/>
    <w:rsid w:val="00724E3B"/>
    <w:rsid w:val="007548F3"/>
    <w:rsid w:val="00756229"/>
    <w:rsid w:val="00763D65"/>
    <w:rsid w:val="00772FF4"/>
    <w:rsid w:val="007D607E"/>
    <w:rsid w:val="007F3093"/>
    <w:rsid w:val="00804C75"/>
    <w:rsid w:val="00832FA5"/>
    <w:rsid w:val="0083504E"/>
    <w:rsid w:val="00835A78"/>
    <w:rsid w:val="008373A7"/>
    <w:rsid w:val="00837438"/>
    <w:rsid w:val="00851B3E"/>
    <w:rsid w:val="008812D2"/>
    <w:rsid w:val="008A07E8"/>
    <w:rsid w:val="008D2A6A"/>
    <w:rsid w:val="008D58EC"/>
    <w:rsid w:val="008F0742"/>
    <w:rsid w:val="008F7754"/>
    <w:rsid w:val="00915B6F"/>
    <w:rsid w:val="00917E62"/>
    <w:rsid w:val="00941F06"/>
    <w:rsid w:val="0094757F"/>
    <w:rsid w:val="00951A8E"/>
    <w:rsid w:val="00953F59"/>
    <w:rsid w:val="00954870"/>
    <w:rsid w:val="00957406"/>
    <w:rsid w:val="009625B1"/>
    <w:rsid w:val="00964CA4"/>
    <w:rsid w:val="009A3CBD"/>
    <w:rsid w:val="009C2062"/>
    <w:rsid w:val="009F356C"/>
    <w:rsid w:val="00A03267"/>
    <w:rsid w:val="00A218EC"/>
    <w:rsid w:val="00A3138F"/>
    <w:rsid w:val="00A67E1A"/>
    <w:rsid w:val="00A7743E"/>
    <w:rsid w:val="00A77CF6"/>
    <w:rsid w:val="00A8116D"/>
    <w:rsid w:val="00A91283"/>
    <w:rsid w:val="00AA132F"/>
    <w:rsid w:val="00B03151"/>
    <w:rsid w:val="00B07CE0"/>
    <w:rsid w:val="00B31974"/>
    <w:rsid w:val="00B340A8"/>
    <w:rsid w:val="00B40E12"/>
    <w:rsid w:val="00B435B8"/>
    <w:rsid w:val="00B4499C"/>
    <w:rsid w:val="00B6118D"/>
    <w:rsid w:val="00B64F47"/>
    <w:rsid w:val="00B653B7"/>
    <w:rsid w:val="00B704F5"/>
    <w:rsid w:val="00B7250F"/>
    <w:rsid w:val="00B735A5"/>
    <w:rsid w:val="00B96AC5"/>
    <w:rsid w:val="00BA194C"/>
    <w:rsid w:val="00BA3F4F"/>
    <w:rsid w:val="00BC0055"/>
    <w:rsid w:val="00BD1CEC"/>
    <w:rsid w:val="00BF09C0"/>
    <w:rsid w:val="00C07CF1"/>
    <w:rsid w:val="00C16D2A"/>
    <w:rsid w:val="00C21BD5"/>
    <w:rsid w:val="00C602B2"/>
    <w:rsid w:val="00C728DA"/>
    <w:rsid w:val="00C7374B"/>
    <w:rsid w:val="00C763A4"/>
    <w:rsid w:val="00C807F8"/>
    <w:rsid w:val="00C97B11"/>
    <w:rsid w:val="00CA31A5"/>
    <w:rsid w:val="00CB039A"/>
    <w:rsid w:val="00CB40C5"/>
    <w:rsid w:val="00CC0C58"/>
    <w:rsid w:val="00CC29BF"/>
    <w:rsid w:val="00CD7F92"/>
    <w:rsid w:val="00CE10F2"/>
    <w:rsid w:val="00CE343C"/>
    <w:rsid w:val="00CF22F6"/>
    <w:rsid w:val="00CF6830"/>
    <w:rsid w:val="00D0327E"/>
    <w:rsid w:val="00D10F00"/>
    <w:rsid w:val="00D150D8"/>
    <w:rsid w:val="00D300CE"/>
    <w:rsid w:val="00D415C3"/>
    <w:rsid w:val="00D41E20"/>
    <w:rsid w:val="00DA117F"/>
    <w:rsid w:val="00DA17FB"/>
    <w:rsid w:val="00DA6E35"/>
    <w:rsid w:val="00DB7EBA"/>
    <w:rsid w:val="00DC498F"/>
    <w:rsid w:val="00DD0120"/>
    <w:rsid w:val="00DD2CF9"/>
    <w:rsid w:val="00DE1164"/>
    <w:rsid w:val="00DE2882"/>
    <w:rsid w:val="00DF342D"/>
    <w:rsid w:val="00E216C2"/>
    <w:rsid w:val="00E24673"/>
    <w:rsid w:val="00E24898"/>
    <w:rsid w:val="00E26322"/>
    <w:rsid w:val="00E355EE"/>
    <w:rsid w:val="00E72C16"/>
    <w:rsid w:val="00EA20E5"/>
    <w:rsid w:val="00EA60D4"/>
    <w:rsid w:val="00EC2450"/>
    <w:rsid w:val="00EE4460"/>
    <w:rsid w:val="00EF22A2"/>
    <w:rsid w:val="00F0293A"/>
    <w:rsid w:val="00F03F7A"/>
    <w:rsid w:val="00F04E9E"/>
    <w:rsid w:val="00F10FAD"/>
    <w:rsid w:val="00F146E3"/>
    <w:rsid w:val="00F253AD"/>
    <w:rsid w:val="00F34A3A"/>
    <w:rsid w:val="00F35094"/>
    <w:rsid w:val="00F60B45"/>
    <w:rsid w:val="00F61407"/>
    <w:rsid w:val="00F61EF8"/>
    <w:rsid w:val="00F62BC4"/>
    <w:rsid w:val="00F95E8D"/>
    <w:rsid w:val="00FA7D51"/>
    <w:rsid w:val="00FB5BCB"/>
    <w:rsid w:val="00FD1497"/>
    <w:rsid w:val="00FF3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7029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880973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447223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ally.irvine@diamond.ac.uk" TargetMode="External"/><Relationship Id="rId12" Type="http://schemas.openxmlformats.org/officeDocument/2006/relationships/hyperlink" Target="mailto:andrew.p.french@nottingham.ac.uk" TargetMode="External"/><Relationship Id="rId13" Type="http://schemas.openxmlformats.org/officeDocument/2006/relationships/hyperlink" Target="mailto:alun.ashton@diamond.ac.uk" TargetMode="External"/><Relationship Id="rId14" Type="http://schemas.openxmlformats.org/officeDocument/2006/relationships/hyperlink" Target="mailto:elizabeth.duke@diamond.ac.uk"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manol.luengo@diamond.ac.uk" TargetMode="External"/><Relationship Id="rId9" Type="http://schemas.openxmlformats.org/officeDocument/2006/relationships/hyperlink" Target="mailto:mark.basham@diamond.ac.uk" TargetMode="External"/><Relationship Id="rId10" Type="http://schemas.openxmlformats.org/officeDocument/2006/relationships/hyperlink" Target="mailto:matthew.spink@diamond.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az:Library:Application%20Support:Microsoft:Office:User%20Templates:My%20Templates:Script_Template%200104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 010417.dotx</Template>
  <TotalTime>1</TotalTime>
  <Pages>10</Pages>
  <Words>3040</Words>
  <Characters>17330</Characters>
  <Application>Microsoft Macintosh Word</Application>
  <DocSecurity>0</DocSecurity>
  <Lines>144</Lines>
  <Paragraphs>40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56162</vt:lpstr>
      <vt:lpstr>Editor Name: Anthony Iannazzi</vt:lpstr>
      <vt:lpstr>Videographer name: Kathy Stannard</vt:lpstr>
      <vt:lpstr>Film Date: 6/15/2017</vt:lpstr>
      <vt:lpstr>Link: http://www.jove.com/files_upload.php?src=17129458</vt:lpstr>
      <vt:lpstr/>
      <vt:lpstr>Authors and Affiliations: </vt:lpstr>
      <vt:lpstr>Title: Volume Segmentation and Analysis of Biological Materials using SuRVoS (Su</vt:lpstr>
      <vt:lpstr/>
      <vt:lpstr>Corresponding Author: </vt:lpstr>
      <vt:lpstr>Michele C. Darrow </vt:lpstr>
      <vt:lpstr>michele.darrow@diamond.ac.uk</vt:lpstr>
      <vt:lpstr>Tel: +44(0)1235 567525</vt:lpstr>
      <vt:lpstr/>
      <vt:lpstr>Co-authors:</vt:lpstr>
      <vt:lpstr>imanol.luengo@diamond.ac.uk</vt:lpstr>
      <vt:lpstr>mark.basham@diamond.ac.uk</vt:lpstr>
      <vt:lpstr>matthew.spink@diamond.ac.uk</vt:lpstr>
      <vt:lpstr>sally.irvine@diamond.ac.uk</vt:lpstr>
      <vt:lpstr>andrew.p.french@nottingham.ac.uk</vt:lpstr>
      <vt:lpstr>alun.ashton@diamond.ac.uk</vt:lpstr>
      <vt:lpstr>elizabeth.duke@diamond.ac.uk</vt:lpstr>
      <vt:lpstr>Michele Darrow: This method can help answer key questions in the field of struct</vt:lpstr>
      <vt:lpstr>Imanol Luengo: The main advantage of this technique is that it greatly reduces t</vt:lpstr>
      <vt:lpstr/>
      <vt:lpstr/>
      <vt:lpstr>Mark Basham: Though this method can provide insight into biological datasets, it</vt:lpstr>
      <vt:lpstr/>
      <vt:lpstr>Matt Spink: Generally, individuals new to this method will struggle because this</vt:lpstr>
      <vt:lpstr/>
      <vt:lpstr>isual demonstration of this method is critical to understand this new workflow.</vt:lpstr>
      <vt:lpstr/>
      <vt:lpstr>D. Introduction of Demonstrator: (Said by you on camera. Don’t forget to smile!)</vt:lpstr>
      <vt:lpstr>** Author Name: Demonstrating the procedure will be NAME, a (technician, post do</vt:lpstr>
      <vt:lpstr>Interview style: Author saying the above </vt:lpstr>
      <vt:lpstr>The named technician, post doc, student looks up from workbench or desk or micro</vt:lpstr>
      <vt:lpstr>*Note to the Authors: Goal and interview statements will be edited to conform to</vt:lpstr>
      <vt:lpstr>Protocol: (read by voice talent at JoVE)</vt:lpstr>
      <vt:lpstr/>
      <vt:lpstr>Preparing the Workspace, Data Representation and Generating Appropriate Super-Re</vt:lpstr>
      <vt:lpstr>To begin this procedure, launch the SuRVoS workbench (TEXT: SuRVoS: Super-Region</vt:lpstr>
      <vt:lpstr>*To be submitted by Author.</vt:lpstr>
      <vt:lpstr>Choose an appropriate orientation for the data set. Next, choose a folder in whi</vt:lpstr>
      <vt:lpstr>*To be submitted by Author.</vt:lpstr>
      <vt:lpstr>In the “Select ROI” tab, input the x, y and z start- and end-coordinates for a r</vt:lpstr>
      <vt:lpstr>Question: Is there a better way to articulate the steps in 2.3? For the video’s </vt:lpstr>
      <vt:lpstr>*To be submitted by Author.</vt:lpstr>
      <vt:lpstr>After this, in the “Features Channels” tab, use the drop-down menu to choose a f</vt:lpstr>
      <vt:lpstr>*To be submitted by Author.</vt:lpstr>
      <vt:lpstr>Question: Can all of 2.4 be filmed as a single screen-capture video in the time </vt:lpstr>
      <vt:lpstr>Then, choose the “Super Regions” tab. In the “Supervoxels” section, use the drop</vt:lpstr>
      <vt:lpstr>*To be submitted by Author.</vt:lpstr>
      <vt:lpstr>To assess the quality of the supervoxels, display them alone, without the data o</vt:lpstr>
      <vt:lpstr>*To be submitted by Author.</vt:lpstr>
      <vt:lpstr>Introduction to Annotation </vt:lpstr>
      <vt:lpstr>In the “Annotation” tab, click the “Add Level” button to add an annotation level</vt:lpstr>
      <vt:lpstr>*To be submitted by Author.</vt:lpstr>
      <vt:lpstr>Next, in the tool shortcut section, select the pen icon. A set of options will a</vt:lpstr>
      <vt:lpstr>*To be submitted by Author. </vt:lpstr>
      <vt:lpstr>Click the box to the far right of the label information to select the label to b</vt:lpstr>
      <vt:lpstr>*To be submitted by Author.</vt:lpstr>
      <vt:lpstr>Segmentation Using Model Training</vt:lpstr>
      <vt:lpstr>In the “Model Training” tab, set the predict level to the level that contains th</vt:lpstr>
      <vt:lpstr>*To be submitted by Author.</vt:lpstr>
      <vt:lpstr>Question: Can all of 4.1 be filmed as a single screen-capture video in the time </vt:lpstr>
      <vt:lpstr>Click on the “Predict” button. When the computation is complete, the “Visualizat</vt:lpstr>
      <vt:lpstr>*To be submitted by Author.</vt:lpstr>
      <vt:lpstr>Question: Will the updating of the Visualization pane be obvious, and will it co</vt:lpstr>
      <vt:lpstr>After assessing the effect of the training methodologies and choosing one, click</vt:lpstr>
      <vt:lpstr>*To be submitted by Author.</vt:lpstr>
      <vt:lpstr>At the bottom of the “Model Training” tab – in the “Update Annotations” section </vt:lpstr>
      <vt:lpstr>*To be submitted by Author.</vt:lpstr>
      <vt:lpstr>Next, use the confidence slider to assign more or less of the un-annotated super</vt:lpstr>
      <vt:lpstr>*To be submitted by Author. </vt:lpstr>
      <vt:lpstr>Question: Can all of 4.5 be filmed in the time allotted by the voiceover if you </vt:lpstr>
      <vt:lpstr>After appropriate predictions are added to the labels, repeat the model training</vt:lpstr>
      <vt:lpstr>*To be submitted by Author.</vt:lpstr>
      <vt:lpstr>Question: Can the additional refinement and high-confidence predictions be captu</vt:lpstr>
      <vt:lpstr>Segmentations Using Super-Regions</vt:lpstr>
      <vt:lpstr>Segmentation of smaller, more complex regions using super-regions will be demons</vt:lpstr>
      <vt:lpstr>*To be submitted by Author.</vt:lpstr>
      <vt:lpstr>Question: Can selecting a label and annotation be done in a single screen-captur</vt:lpstr>
      <vt:lpstr>One strategy for super-region segmentation is to quickly segment on one slice, m</vt:lpstr>
      <vt:lpstr>*To be submitted by Author.</vt:lpstr>
      <vt:lpstr>Next, to clean up the annotations further, select the segmentation label and one</vt:lpstr>
      <vt:lpstr>*To be submitted by Author.</vt:lpstr>
      <vt:lpstr>Classification and Analysis of Data Objects Based on Inherent Characteristics</vt:lpstr>
      <vt:lpstr>Classification and analysis of data objects will be demonstrated on a cryo-soft </vt:lpstr>
      <vt:lpstr>*To be submitted by Author.</vt:lpstr>
      <vt:lpstr>At the top of the “Rule Creation” pane, select a level and labels for label spli</vt:lpstr>
      <vt:lpstr>*To be submitted by Author.</vt:lpstr>
      <vt:lpstr>The “Rule Creation” pane will now contain a plot showing the average intensity o</vt:lpstr>
      <vt:lpstr>*To be submitted by Author.</vt:lpstr>
      <vt:lpstr>Next, click “Add New Label” at the bottom of the “Rule Creation” pane to begin s</vt:lpstr>
      <vt:lpstr>*To be submitted by Author.</vt:lpstr>
      <vt:lpstr>After all objects of interest are classified, go to the “Annotations” tab. Creat</vt:lpstr>
      <vt:lpstr>*To be submitted by Author.</vt:lpstr>
      <vt:lpstr>Click on the “Label Statistics” tab, on the edge of the “Visualization” pane to </vt:lpstr>
      <vt:lpstr>*To be submitted by Author.</vt:lpstr>
      <vt:lpstr>Then, select a few measures of interest be checking the boxes next to them. Clic</vt:lpstr>
    </vt:vector>
  </TitlesOfParts>
  <Company>UC Irvine</Company>
  <LinksUpToDate>false</LinksUpToDate>
  <CharactersWithSpaces>20330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dc:creator>
  <cp:keywords/>
  <cp:lastModifiedBy>Nicola Chamberlain</cp:lastModifiedBy>
  <cp:revision>2</cp:revision>
  <dcterms:created xsi:type="dcterms:W3CDTF">2017-06-15T17:32:00Z</dcterms:created>
  <dcterms:modified xsi:type="dcterms:W3CDTF">2017-06-15T17:32:00Z</dcterms:modified>
</cp:coreProperties>
</file>