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6B7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AE5E55">
        <w:rPr>
          <w:rFonts w:ascii="Helvetica" w:hAnsi="Helvetica"/>
          <w:b/>
          <w:i w:val="0"/>
          <w:sz w:val="22"/>
        </w:rPr>
        <w:t>56122</w:t>
      </w:r>
    </w:p>
    <w:p w14:paraId="2271AFAF"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AE5E55">
        <w:rPr>
          <w:rFonts w:ascii="Helvetica" w:hAnsi="Helvetica"/>
          <w:b/>
          <w:i w:val="0"/>
          <w:sz w:val="22"/>
        </w:rPr>
        <w:t xml:space="preserve"> Anthony Iannazzi</w:t>
      </w:r>
    </w:p>
    <w:p w14:paraId="7E6D9A0C" w14:textId="77777777" w:rsidR="00CE10F2" w:rsidRPr="00E27BBD" w:rsidRDefault="00CE10F2" w:rsidP="00CE10F2">
      <w:pPr>
        <w:pStyle w:val="BodyText"/>
        <w:outlineLvl w:val="0"/>
        <w:rPr>
          <w:rFonts w:ascii="Helvetica" w:hAnsi="Helvetica"/>
          <w:b/>
          <w:sz w:val="22"/>
        </w:rPr>
      </w:pPr>
      <w:r w:rsidRPr="00CF22F6">
        <w:rPr>
          <w:rFonts w:ascii="Helvetica" w:hAnsi="Helvetica"/>
          <w:b/>
          <w:i w:val="0"/>
          <w:sz w:val="22"/>
        </w:rPr>
        <w:t>Videographer name:</w:t>
      </w:r>
      <w:r w:rsidR="00E27BBD">
        <w:rPr>
          <w:rFonts w:ascii="Helvetica" w:hAnsi="Helvetica"/>
          <w:b/>
          <w:i w:val="0"/>
          <w:sz w:val="22"/>
        </w:rPr>
        <w:t xml:space="preserve"> </w:t>
      </w:r>
      <w:r w:rsidR="00E27BBD" w:rsidRPr="00E27BBD">
        <w:rPr>
          <w:rFonts w:ascii="Helvetica" w:hAnsi="Helvetica"/>
          <w:b/>
          <w:i w:val="0"/>
          <w:sz w:val="22"/>
        </w:rPr>
        <w:t xml:space="preserve">Kevin </w:t>
      </w:r>
      <w:proofErr w:type="spellStart"/>
      <w:r w:rsidR="00E27BBD" w:rsidRPr="00E27BBD">
        <w:rPr>
          <w:rFonts w:ascii="Helvetica" w:hAnsi="Helvetica"/>
          <w:b/>
          <w:i w:val="0"/>
          <w:sz w:val="22"/>
        </w:rPr>
        <w:t>McRoberts</w:t>
      </w:r>
      <w:proofErr w:type="spellEnd"/>
    </w:p>
    <w:p w14:paraId="4DBBB785" w14:textId="56A95BBB" w:rsidR="00CE10F2" w:rsidRPr="0066363F" w:rsidRDefault="00CE10F2" w:rsidP="00CE10F2">
      <w:pPr>
        <w:pStyle w:val="BodyText"/>
        <w:outlineLvl w:val="0"/>
        <w:rPr>
          <w:rFonts w:ascii="Helvetica" w:hAnsi="Helvetica"/>
          <w:b/>
          <w:sz w:val="22"/>
        </w:rPr>
      </w:pPr>
      <w:r w:rsidRPr="00CF22F6">
        <w:rPr>
          <w:rFonts w:ascii="Helvetica" w:hAnsi="Helvetica"/>
          <w:b/>
          <w:i w:val="0"/>
          <w:sz w:val="22"/>
        </w:rPr>
        <w:t xml:space="preserve">Film Date: </w:t>
      </w:r>
      <w:r w:rsidR="0066363F" w:rsidRPr="0066363F">
        <w:rPr>
          <w:rFonts w:ascii="Helvetica" w:hAnsi="Helvetica"/>
          <w:b/>
          <w:i w:val="0"/>
          <w:sz w:val="22"/>
        </w:rPr>
        <w:t>5/24/2017</w:t>
      </w:r>
    </w:p>
    <w:p w14:paraId="357C3838" w14:textId="77777777" w:rsidR="00AE5E55" w:rsidRPr="00AE5E55" w:rsidRDefault="009A3CBD" w:rsidP="00AE5E55">
      <w:pPr>
        <w:pStyle w:val="BodyText"/>
        <w:outlineLvl w:val="0"/>
        <w:rPr>
          <w:rFonts w:ascii="Helvetica" w:hAnsi="Helvetica"/>
          <w:b/>
          <w:sz w:val="22"/>
        </w:rPr>
      </w:pPr>
      <w:r>
        <w:rPr>
          <w:rFonts w:ascii="Helvetica" w:hAnsi="Helvetica"/>
          <w:b/>
          <w:i w:val="0"/>
          <w:sz w:val="22"/>
        </w:rPr>
        <w:t>Link:</w:t>
      </w:r>
      <w:r w:rsidR="00AE5E55">
        <w:rPr>
          <w:rFonts w:ascii="Helvetica" w:hAnsi="Helvetica"/>
          <w:b/>
          <w:i w:val="0"/>
          <w:sz w:val="22"/>
        </w:rPr>
        <w:t xml:space="preserve"> </w:t>
      </w:r>
      <w:r w:rsidR="00D35D23" w:rsidRPr="00D35D23">
        <w:fldChar w:fldCharType="begin"/>
      </w:r>
      <w:r w:rsidR="00D35D23" w:rsidRPr="00D35D23">
        <w:instrText xml:space="preserve"> HYPERLINK "http://www.jove.com/files_upload.php?src=17117258" \t "_blank" </w:instrText>
      </w:r>
      <w:r w:rsidR="00D35D23" w:rsidRPr="00D35D23">
        <w:fldChar w:fldCharType="separate"/>
      </w:r>
      <w:r w:rsidR="00AE5E55" w:rsidRPr="00AE5E55">
        <w:rPr>
          <w:rStyle w:val="Hyperlink"/>
          <w:rFonts w:ascii="Helvetica" w:hAnsi="Helvetica"/>
          <w:b/>
          <w:i w:val="0"/>
          <w:sz w:val="22"/>
        </w:rPr>
        <w:t>http://www.jove.com/files_upload.php?src=17117258</w:t>
      </w:r>
      <w:r w:rsidR="00D35D23" w:rsidRPr="00D35D23">
        <w:rPr>
          <w:rStyle w:val="Hyperlink"/>
          <w:rFonts w:ascii="Helvetica" w:hAnsi="Helvetica"/>
          <w:b/>
          <w:i w:val="0"/>
          <w:sz w:val="22"/>
        </w:rPr>
        <w:fldChar w:fldCharType="end"/>
      </w:r>
    </w:p>
    <w:p w14:paraId="79857A15" w14:textId="77777777" w:rsidR="00565757" w:rsidRPr="00CF22F6" w:rsidRDefault="00565757" w:rsidP="00CE10F2">
      <w:pPr>
        <w:pStyle w:val="BodyText"/>
        <w:outlineLvl w:val="0"/>
        <w:rPr>
          <w:rFonts w:ascii="Helvetica" w:hAnsi="Helvetica"/>
          <w:b/>
          <w:i w:val="0"/>
          <w:sz w:val="22"/>
        </w:rPr>
      </w:pPr>
    </w:p>
    <w:p w14:paraId="10A96B3F"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E840DDA" w14:textId="77777777" w:rsidR="00AE5E55" w:rsidRPr="00AE5E55" w:rsidRDefault="00AE5E55" w:rsidP="00AE5E55">
      <w:pPr>
        <w:pStyle w:val="Default"/>
        <w:rPr>
          <w:rFonts w:ascii="Helvetica" w:hAnsi="Helvetica"/>
          <w:sz w:val="22"/>
          <w:szCs w:val="22"/>
        </w:rPr>
      </w:pPr>
      <w:r w:rsidRPr="00AE5E55">
        <w:rPr>
          <w:rFonts w:ascii="Helvetica" w:hAnsi="Helvetica"/>
          <w:sz w:val="22"/>
          <w:szCs w:val="22"/>
        </w:rPr>
        <w:t>Candace D. Blancett</w:t>
      </w:r>
      <w:r w:rsidRPr="00AE5E55">
        <w:rPr>
          <w:rFonts w:ascii="Helvetica" w:hAnsi="Helvetica"/>
          <w:sz w:val="22"/>
          <w:szCs w:val="22"/>
          <w:vertAlign w:val="superscript"/>
        </w:rPr>
        <w:t xml:space="preserve">1 </w:t>
      </w:r>
      <w:r w:rsidRPr="00AE5E55">
        <w:rPr>
          <w:rFonts w:ascii="Helvetica" w:hAnsi="Helvetica"/>
          <w:sz w:val="22"/>
          <w:szCs w:val="22"/>
        </w:rPr>
        <w:t>,</w:t>
      </w:r>
      <w:r w:rsidRPr="00AE5E55">
        <w:rPr>
          <w:rFonts w:ascii="Helvetica" w:hAnsi="Helvetica"/>
          <w:sz w:val="22"/>
          <w:szCs w:val="22"/>
          <w:vertAlign w:val="superscript"/>
        </w:rPr>
        <w:t xml:space="preserve"> </w:t>
      </w:r>
      <w:r w:rsidRPr="00AE5E55">
        <w:rPr>
          <w:rFonts w:ascii="Helvetica" w:hAnsi="Helvetica"/>
          <w:sz w:val="22"/>
          <w:szCs w:val="22"/>
        </w:rPr>
        <w:t>Mitchell K. Monninger</w:t>
      </w:r>
      <w:r w:rsidRPr="00AE5E55">
        <w:rPr>
          <w:rFonts w:ascii="Helvetica" w:hAnsi="Helvetica"/>
          <w:sz w:val="22"/>
          <w:szCs w:val="22"/>
          <w:vertAlign w:val="superscript"/>
        </w:rPr>
        <w:t>1</w:t>
      </w:r>
      <w:r w:rsidRPr="00AE5E55">
        <w:rPr>
          <w:rFonts w:ascii="Helvetica" w:hAnsi="Helvetica"/>
          <w:sz w:val="22"/>
          <w:szCs w:val="22"/>
        </w:rPr>
        <w:t>, Chrystal A. Nguessan</w:t>
      </w:r>
      <w:r w:rsidRPr="00AE5E55">
        <w:rPr>
          <w:rFonts w:ascii="Helvetica" w:hAnsi="Helvetica"/>
          <w:sz w:val="22"/>
          <w:szCs w:val="22"/>
          <w:vertAlign w:val="superscript"/>
        </w:rPr>
        <w:t>1</w:t>
      </w:r>
      <w:r w:rsidRPr="00AE5E55">
        <w:rPr>
          <w:rFonts w:ascii="Helvetica" w:hAnsi="Helvetica"/>
          <w:sz w:val="22"/>
          <w:szCs w:val="22"/>
        </w:rPr>
        <w:t>, Kathleen A. Kuehl</w:t>
      </w:r>
      <w:r w:rsidRPr="00AE5E55">
        <w:rPr>
          <w:rFonts w:ascii="Helvetica" w:hAnsi="Helvetica"/>
          <w:sz w:val="22"/>
          <w:szCs w:val="22"/>
          <w:vertAlign w:val="superscript"/>
        </w:rPr>
        <w:t>1</w:t>
      </w:r>
      <w:r w:rsidRPr="00AE5E55">
        <w:rPr>
          <w:rFonts w:ascii="Helvetica" w:hAnsi="Helvetica"/>
          <w:sz w:val="22"/>
          <w:szCs w:val="22"/>
        </w:rPr>
        <w:t>, Cynthia A. Rossi</w:t>
      </w:r>
      <w:r w:rsidRPr="00AE5E55">
        <w:rPr>
          <w:rFonts w:ascii="Helvetica" w:hAnsi="Helvetica"/>
          <w:sz w:val="22"/>
          <w:szCs w:val="22"/>
          <w:vertAlign w:val="superscript"/>
        </w:rPr>
        <w:t>2</w:t>
      </w:r>
      <w:r w:rsidRPr="00AE5E55">
        <w:rPr>
          <w:rFonts w:ascii="Helvetica" w:hAnsi="Helvetica"/>
          <w:sz w:val="22"/>
          <w:szCs w:val="22"/>
        </w:rPr>
        <w:t>, Scott P. Olschner</w:t>
      </w:r>
      <w:r w:rsidRPr="00AE5E55">
        <w:rPr>
          <w:rFonts w:ascii="Helvetica" w:hAnsi="Helvetica"/>
          <w:sz w:val="22"/>
          <w:szCs w:val="22"/>
          <w:vertAlign w:val="superscript"/>
        </w:rPr>
        <w:t>2</w:t>
      </w:r>
      <w:r w:rsidRPr="00AE5E55">
        <w:rPr>
          <w:rFonts w:ascii="Helvetica" w:hAnsi="Helvetica"/>
          <w:sz w:val="22"/>
          <w:szCs w:val="22"/>
        </w:rPr>
        <w:t>, Priscilla L. Williams</w:t>
      </w:r>
      <w:r w:rsidRPr="00AE5E55">
        <w:rPr>
          <w:rFonts w:ascii="Helvetica" w:hAnsi="Helvetica"/>
          <w:sz w:val="22"/>
          <w:szCs w:val="22"/>
          <w:vertAlign w:val="superscript"/>
        </w:rPr>
        <w:t>2</w:t>
      </w:r>
      <w:r w:rsidRPr="00AE5E55">
        <w:rPr>
          <w:rFonts w:ascii="Helvetica" w:hAnsi="Helvetica"/>
          <w:sz w:val="22"/>
          <w:szCs w:val="22"/>
        </w:rPr>
        <w:t>, Steven L. Goodman</w:t>
      </w:r>
      <w:r w:rsidRPr="00AE5E55">
        <w:rPr>
          <w:rFonts w:ascii="Helvetica" w:hAnsi="Helvetica"/>
          <w:sz w:val="22"/>
          <w:szCs w:val="22"/>
          <w:vertAlign w:val="superscript"/>
        </w:rPr>
        <w:t>3</w:t>
      </w:r>
      <w:r w:rsidRPr="00AE5E55">
        <w:rPr>
          <w:rFonts w:ascii="Helvetica" w:hAnsi="Helvetica"/>
          <w:sz w:val="22"/>
          <w:szCs w:val="22"/>
        </w:rPr>
        <w:t>, Mei G. Sun</w:t>
      </w:r>
      <w:r w:rsidRPr="00AE5E55">
        <w:rPr>
          <w:rFonts w:ascii="Helvetica" w:hAnsi="Helvetica"/>
          <w:sz w:val="22"/>
          <w:szCs w:val="22"/>
          <w:vertAlign w:val="superscript"/>
        </w:rPr>
        <w:t>1</w:t>
      </w:r>
    </w:p>
    <w:p w14:paraId="3B14465A" w14:textId="77777777" w:rsidR="00AE5E55" w:rsidRPr="00AE5E55" w:rsidRDefault="00AE5E55" w:rsidP="00AE5E55">
      <w:pPr>
        <w:pStyle w:val="Default"/>
        <w:rPr>
          <w:rFonts w:ascii="Helvetica" w:hAnsi="Helvetica"/>
          <w:sz w:val="22"/>
          <w:szCs w:val="22"/>
          <w:vertAlign w:val="superscript"/>
        </w:rPr>
      </w:pPr>
    </w:p>
    <w:p w14:paraId="13DBC297" w14:textId="77777777" w:rsidR="00AE5E55" w:rsidRPr="00AE5E55" w:rsidRDefault="00AE5E55" w:rsidP="00AE5E55">
      <w:pPr>
        <w:pStyle w:val="Default"/>
        <w:rPr>
          <w:rFonts w:ascii="Helvetica" w:hAnsi="Helvetica"/>
          <w:sz w:val="22"/>
          <w:szCs w:val="22"/>
        </w:rPr>
      </w:pPr>
      <w:r w:rsidRPr="00AE5E55">
        <w:rPr>
          <w:rFonts w:ascii="Helvetica" w:hAnsi="Helvetica"/>
          <w:sz w:val="22"/>
          <w:szCs w:val="22"/>
          <w:vertAlign w:val="superscript"/>
        </w:rPr>
        <w:t>1</w:t>
      </w:r>
      <w:r w:rsidRPr="00AE5E55">
        <w:rPr>
          <w:rFonts w:ascii="Helvetica" w:hAnsi="Helvetica"/>
          <w:sz w:val="22"/>
          <w:szCs w:val="22"/>
        </w:rPr>
        <w:t>Pathology Division, United States Army Medical Research Institute of Infectious Diseases (USAMRIID), Fort Detrick, MD, USA</w:t>
      </w:r>
      <w:r w:rsidRPr="00AE5E55" w:rsidDel="00FB7DB5">
        <w:rPr>
          <w:rFonts w:ascii="Helvetica" w:hAnsi="Helvetica"/>
          <w:sz w:val="22"/>
          <w:szCs w:val="22"/>
        </w:rPr>
        <w:t xml:space="preserve"> </w:t>
      </w:r>
    </w:p>
    <w:p w14:paraId="70C4D0CD" w14:textId="77777777" w:rsidR="00AE5E55" w:rsidRPr="00AE5E55" w:rsidRDefault="00AE5E55" w:rsidP="00AE5E55">
      <w:pPr>
        <w:pStyle w:val="Default"/>
        <w:rPr>
          <w:rFonts w:ascii="Helvetica" w:hAnsi="Helvetica"/>
          <w:sz w:val="22"/>
          <w:szCs w:val="22"/>
        </w:rPr>
      </w:pPr>
      <w:r w:rsidRPr="00AE5E55">
        <w:rPr>
          <w:rFonts w:ascii="Helvetica" w:hAnsi="Helvetica"/>
          <w:sz w:val="22"/>
          <w:szCs w:val="22"/>
          <w:vertAlign w:val="superscript"/>
        </w:rPr>
        <w:t>2</w:t>
      </w:r>
      <w:r w:rsidRPr="00AE5E55">
        <w:rPr>
          <w:rFonts w:ascii="Helvetica" w:hAnsi="Helvetica"/>
          <w:sz w:val="22"/>
          <w:szCs w:val="22"/>
        </w:rPr>
        <w:t>Diagnostic Systems Division, United States Army Medical Research Institute of Infectious Diseases (USAMRIID), Fort Detrick, MD, USA</w:t>
      </w:r>
      <w:r w:rsidRPr="00AE5E55" w:rsidDel="00FB7DB5">
        <w:rPr>
          <w:rFonts w:ascii="Helvetica" w:hAnsi="Helvetica"/>
          <w:sz w:val="22"/>
          <w:szCs w:val="22"/>
        </w:rPr>
        <w:t xml:space="preserve"> </w:t>
      </w:r>
    </w:p>
    <w:p w14:paraId="498B4048" w14:textId="77777777" w:rsidR="00AE5E55" w:rsidRPr="00AE5E55" w:rsidRDefault="00AE5E55" w:rsidP="00AE5E55">
      <w:pPr>
        <w:pStyle w:val="Default"/>
        <w:rPr>
          <w:rFonts w:ascii="Helvetica" w:hAnsi="Helvetica"/>
          <w:sz w:val="22"/>
          <w:szCs w:val="22"/>
        </w:rPr>
      </w:pPr>
      <w:r w:rsidRPr="00AE5E55">
        <w:rPr>
          <w:rFonts w:ascii="Helvetica" w:hAnsi="Helvetica"/>
          <w:sz w:val="22"/>
          <w:szCs w:val="22"/>
          <w:vertAlign w:val="superscript"/>
        </w:rPr>
        <w:t>3</w:t>
      </w:r>
      <w:r w:rsidRPr="00AE5E55">
        <w:rPr>
          <w:rFonts w:ascii="Helvetica" w:hAnsi="Helvetica"/>
          <w:sz w:val="22"/>
          <w:szCs w:val="22"/>
        </w:rPr>
        <w:t>Microscopy Innovations LLC, Marshfield, WI, USA</w:t>
      </w:r>
    </w:p>
    <w:p w14:paraId="7E2DF513" w14:textId="77777777" w:rsidR="00565757" w:rsidRPr="00E24898" w:rsidRDefault="00565757" w:rsidP="00565757">
      <w:pPr>
        <w:pStyle w:val="Default"/>
        <w:rPr>
          <w:rFonts w:ascii="Helvetica" w:hAnsi="Helvetica"/>
        </w:rPr>
      </w:pPr>
    </w:p>
    <w:p w14:paraId="441FE1D3"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AE5E55" w:rsidRPr="00AE5E55">
        <w:rPr>
          <w:rFonts w:ascii="Helvetica" w:hAnsi="Helvetica" w:cs="Arial"/>
          <w:b/>
          <w:sz w:val="28"/>
          <w:szCs w:val="24"/>
        </w:rPr>
        <w:t>Utilization of Capsules for Negative Staining of Viral Samples Within Biocontainment</w:t>
      </w:r>
    </w:p>
    <w:p w14:paraId="16272250" w14:textId="77777777" w:rsidR="00565757" w:rsidRPr="00E24898" w:rsidRDefault="00565757" w:rsidP="00CE10F2">
      <w:pPr>
        <w:outlineLvl w:val="0"/>
        <w:rPr>
          <w:rFonts w:ascii="Helvetica" w:hAnsi="Helvetica"/>
          <w:b/>
          <w:sz w:val="22"/>
        </w:rPr>
      </w:pPr>
    </w:p>
    <w:p w14:paraId="765C158D" w14:textId="77777777" w:rsidR="00565757" w:rsidRPr="00E24898" w:rsidRDefault="00565757" w:rsidP="00CE10F2">
      <w:pPr>
        <w:outlineLvl w:val="0"/>
        <w:rPr>
          <w:rFonts w:ascii="Helvetica" w:hAnsi="Helvetica"/>
          <w:b/>
          <w:sz w:val="22"/>
        </w:rPr>
      </w:pPr>
    </w:p>
    <w:p w14:paraId="45B3AECB"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1945833B" w14:textId="77777777" w:rsidR="00565757" w:rsidRPr="00AE5E55" w:rsidRDefault="00AE5E55" w:rsidP="00CE10F2">
      <w:pPr>
        <w:outlineLvl w:val="0"/>
        <w:rPr>
          <w:rFonts w:ascii="Helvetica" w:hAnsi="Helvetica"/>
          <w:sz w:val="22"/>
        </w:rPr>
      </w:pPr>
      <w:r w:rsidRPr="00AE5E55">
        <w:rPr>
          <w:rFonts w:ascii="Helvetica" w:hAnsi="Helvetica"/>
          <w:sz w:val="22"/>
        </w:rPr>
        <w:t>Mei G. Sun</w:t>
      </w:r>
      <w:r>
        <w:rPr>
          <w:rFonts w:ascii="Helvetica" w:hAnsi="Helvetica"/>
          <w:sz w:val="22"/>
        </w:rPr>
        <w:tab/>
      </w:r>
      <w:r>
        <w:rPr>
          <w:rFonts w:ascii="Helvetica" w:hAnsi="Helvetica"/>
          <w:sz w:val="22"/>
        </w:rPr>
        <w:tab/>
      </w:r>
      <w:hyperlink r:id="rId9" w:history="1">
        <w:r w:rsidRPr="00AE5E55">
          <w:rPr>
            <w:rStyle w:val="Hyperlink"/>
            <w:rFonts w:ascii="Helvetica" w:hAnsi="Helvetica"/>
            <w:sz w:val="22"/>
          </w:rPr>
          <w:t>mei.g.sun.ctr@mail.mil</w:t>
        </w:r>
      </w:hyperlink>
    </w:p>
    <w:p w14:paraId="1AC82DFA" w14:textId="77777777" w:rsidR="00565757" w:rsidRPr="00E24898" w:rsidRDefault="00565757" w:rsidP="00CE10F2">
      <w:pPr>
        <w:outlineLvl w:val="0"/>
        <w:rPr>
          <w:rFonts w:ascii="Helvetica" w:hAnsi="Helvetica"/>
          <w:b/>
          <w:sz w:val="22"/>
        </w:rPr>
      </w:pPr>
    </w:p>
    <w:p w14:paraId="0C988480"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521FCA36" w14:textId="77777777" w:rsidR="00AE5E55" w:rsidRPr="00AE5E55" w:rsidRDefault="0056043E" w:rsidP="00AE5E55">
      <w:pPr>
        <w:pStyle w:val="PlainText"/>
        <w:rPr>
          <w:rFonts w:ascii="Helvetica" w:hAnsi="Helvetica" w:cs="Times New Roman"/>
          <w:sz w:val="20"/>
          <w:szCs w:val="20"/>
        </w:rPr>
      </w:pPr>
      <w:hyperlink r:id="rId10" w:history="1">
        <w:r w:rsidR="00AE5E55" w:rsidRPr="00AE5E55">
          <w:rPr>
            <w:rStyle w:val="Hyperlink"/>
            <w:rFonts w:ascii="Helvetica" w:hAnsi="Helvetica" w:cs="Times New Roman"/>
            <w:sz w:val="20"/>
            <w:szCs w:val="20"/>
          </w:rPr>
          <w:t>candace.d.blancett.ctr@mail.mil</w:t>
        </w:r>
      </w:hyperlink>
    </w:p>
    <w:p w14:paraId="289D5DCC" w14:textId="77777777" w:rsidR="00AE5E55" w:rsidRPr="00AE5E55" w:rsidRDefault="0056043E" w:rsidP="00AE5E55">
      <w:pPr>
        <w:pStyle w:val="PlainText"/>
        <w:rPr>
          <w:rFonts w:ascii="Helvetica" w:hAnsi="Helvetica" w:cs="Times New Roman"/>
          <w:sz w:val="20"/>
          <w:szCs w:val="20"/>
        </w:rPr>
      </w:pPr>
      <w:hyperlink r:id="rId11" w:history="1">
        <w:r w:rsidR="00AE5E55" w:rsidRPr="00AE5E55">
          <w:rPr>
            <w:rStyle w:val="Hyperlink"/>
            <w:rFonts w:ascii="Helvetica" w:hAnsi="Helvetica" w:cs="Times New Roman"/>
            <w:sz w:val="20"/>
            <w:szCs w:val="20"/>
          </w:rPr>
          <w:t>mitchell.k.monninger.ctr@mail.mil</w:t>
        </w:r>
      </w:hyperlink>
    </w:p>
    <w:p w14:paraId="38242F54" w14:textId="77777777" w:rsidR="00AE5E55" w:rsidRPr="00AE5E55" w:rsidRDefault="0056043E" w:rsidP="00AE5E55">
      <w:pPr>
        <w:pStyle w:val="PlainText"/>
        <w:rPr>
          <w:rFonts w:ascii="Helvetica" w:hAnsi="Helvetica" w:cs="Times New Roman"/>
          <w:sz w:val="20"/>
          <w:szCs w:val="20"/>
        </w:rPr>
      </w:pPr>
      <w:hyperlink r:id="rId12" w:history="1">
        <w:r w:rsidR="00AE5E55" w:rsidRPr="00AE5E55">
          <w:rPr>
            <w:rStyle w:val="Hyperlink"/>
            <w:rFonts w:ascii="Helvetica" w:hAnsi="Helvetica" w:cs="Times New Roman"/>
            <w:sz w:val="20"/>
            <w:szCs w:val="20"/>
          </w:rPr>
          <w:t>chrystal.a.nguessan.mil@mail.mil</w:t>
        </w:r>
      </w:hyperlink>
    </w:p>
    <w:p w14:paraId="5F3889A6" w14:textId="77777777" w:rsidR="00AE5E55" w:rsidRPr="00AE5E55" w:rsidRDefault="0056043E" w:rsidP="00AE5E55">
      <w:pPr>
        <w:pStyle w:val="PlainText"/>
        <w:rPr>
          <w:rFonts w:ascii="Helvetica" w:hAnsi="Helvetica" w:cs="Times New Roman"/>
          <w:sz w:val="20"/>
          <w:szCs w:val="20"/>
        </w:rPr>
      </w:pPr>
      <w:hyperlink r:id="rId13" w:history="1">
        <w:r w:rsidR="00AE5E55" w:rsidRPr="00AE5E55">
          <w:rPr>
            <w:rStyle w:val="Hyperlink"/>
            <w:rFonts w:ascii="Helvetica" w:hAnsi="Helvetica" w:cs="Times New Roman"/>
            <w:sz w:val="20"/>
            <w:szCs w:val="20"/>
          </w:rPr>
          <w:t>kathleen.a.kuehl.civ@mail.mil</w:t>
        </w:r>
      </w:hyperlink>
    </w:p>
    <w:p w14:paraId="170580DF" w14:textId="77777777" w:rsidR="00AE5E55" w:rsidRPr="00AE5E55" w:rsidRDefault="0056043E" w:rsidP="00AE5E55">
      <w:pPr>
        <w:pStyle w:val="PlainText"/>
        <w:rPr>
          <w:rFonts w:ascii="Helvetica" w:hAnsi="Helvetica" w:cs="Times New Roman"/>
          <w:sz w:val="20"/>
          <w:szCs w:val="20"/>
        </w:rPr>
      </w:pPr>
      <w:hyperlink r:id="rId14" w:history="1">
        <w:r w:rsidR="00AE5E55" w:rsidRPr="00AE5E55">
          <w:rPr>
            <w:rStyle w:val="Hyperlink"/>
            <w:rFonts w:ascii="Helvetica" w:hAnsi="Helvetica" w:cs="Times New Roman"/>
            <w:sz w:val="20"/>
            <w:szCs w:val="20"/>
          </w:rPr>
          <w:t>cynthia.a.rossi.civ@mail.mil</w:t>
        </w:r>
      </w:hyperlink>
    </w:p>
    <w:p w14:paraId="492D9D23" w14:textId="77777777" w:rsidR="00AE5E55" w:rsidRPr="00AE5E55" w:rsidRDefault="0056043E" w:rsidP="00AE5E55">
      <w:pPr>
        <w:pStyle w:val="PlainText"/>
        <w:rPr>
          <w:rFonts w:ascii="Helvetica" w:hAnsi="Helvetica" w:cs="Times New Roman"/>
          <w:sz w:val="20"/>
          <w:szCs w:val="20"/>
        </w:rPr>
      </w:pPr>
      <w:hyperlink r:id="rId15" w:history="1">
        <w:r w:rsidR="00AE5E55" w:rsidRPr="00AE5E55">
          <w:rPr>
            <w:rStyle w:val="Hyperlink"/>
            <w:rFonts w:ascii="Helvetica" w:hAnsi="Helvetica" w:cs="Times New Roman"/>
            <w:sz w:val="20"/>
            <w:szCs w:val="20"/>
          </w:rPr>
          <w:t>scott.p.olschner.civ@mail.mil</w:t>
        </w:r>
      </w:hyperlink>
    </w:p>
    <w:p w14:paraId="75F23568" w14:textId="77777777" w:rsidR="00AE5E55" w:rsidRPr="00AE5E55" w:rsidRDefault="0056043E" w:rsidP="00AE5E55">
      <w:pPr>
        <w:pStyle w:val="PlainText"/>
        <w:rPr>
          <w:rFonts w:ascii="Helvetica" w:hAnsi="Helvetica" w:cs="Times New Roman"/>
          <w:sz w:val="20"/>
          <w:szCs w:val="20"/>
        </w:rPr>
      </w:pPr>
      <w:hyperlink r:id="rId16" w:history="1">
        <w:r w:rsidR="00AE5E55" w:rsidRPr="00AE5E55">
          <w:rPr>
            <w:rStyle w:val="Hyperlink"/>
            <w:rFonts w:ascii="Helvetica" w:hAnsi="Helvetica" w:cs="Times New Roman"/>
            <w:sz w:val="20"/>
            <w:szCs w:val="20"/>
          </w:rPr>
          <w:t>priscilla.l.williams4.ctr@mail.mil</w:t>
        </w:r>
      </w:hyperlink>
    </w:p>
    <w:p w14:paraId="67F7D3FC" w14:textId="77777777" w:rsidR="00CE10F2" w:rsidRPr="00AE5E55" w:rsidRDefault="0056043E" w:rsidP="00AE5E55">
      <w:pPr>
        <w:pStyle w:val="PlainText"/>
        <w:rPr>
          <w:rFonts w:ascii="Helvetica" w:hAnsi="Helvetica" w:cs="Times New Roman"/>
          <w:sz w:val="20"/>
          <w:szCs w:val="20"/>
        </w:rPr>
      </w:pPr>
      <w:hyperlink r:id="rId17" w:history="1">
        <w:r w:rsidR="00AE5E55" w:rsidRPr="00AE5E55">
          <w:rPr>
            <w:rStyle w:val="Hyperlink"/>
            <w:rFonts w:ascii="Helvetica" w:hAnsi="Helvetica" w:cs="Times New Roman"/>
            <w:sz w:val="20"/>
            <w:szCs w:val="20"/>
          </w:rPr>
          <w:t>steven.goodman@microscopyinnovations.com</w:t>
        </w:r>
      </w:hyperlink>
    </w:p>
    <w:p w14:paraId="6A07304D" w14:textId="77777777" w:rsidR="00CE10F2" w:rsidRPr="00E24898" w:rsidRDefault="00CE10F2" w:rsidP="00CE10F2">
      <w:pPr>
        <w:rPr>
          <w:rFonts w:ascii="Helvetica" w:hAnsi="Helvetica"/>
          <w:sz w:val="22"/>
        </w:rPr>
      </w:pPr>
    </w:p>
    <w:p w14:paraId="30D4DFE0"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w:t>
      </w:r>
      <w:r w:rsidRPr="00FF6A7C">
        <w:rPr>
          <w:rFonts w:ascii="Helvetica" w:hAnsi="Helvetica"/>
          <w:b/>
          <w:sz w:val="22"/>
        </w:rPr>
        <w:t>)___</w:t>
      </w:r>
      <w:r w:rsidR="00E27BBD" w:rsidRPr="00FF6A7C">
        <w:rPr>
          <w:rFonts w:ascii="Helvetica" w:hAnsi="Helvetica"/>
          <w:b/>
          <w:sz w:val="22"/>
        </w:rPr>
        <w:t>N</w:t>
      </w:r>
      <w:r w:rsidRPr="00FF6A7C">
        <w:rPr>
          <w:rFonts w:ascii="Helvetica" w:hAnsi="Helvetica"/>
          <w:b/>
          <w:sz w:val="22"/>
        </w:rPr>
        <w:t>___</w:t>
      </w:r>
      <w:r w:rsidRPr="00AA132F">
        <w:rPr>
          <w:rFonts w:ascii="Helvetica" w:hAnsi="Helvetica"/>
          <w:b/>
          <w:sz w:val="22"/>
        </w:rPr>
        <w:t xml:space="preserve">  </w:t>
      </w:r>
    </w:p>
    <w:p w14:paraId="719D6F69"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r w:rsidRPr="00FF6A7C">
        <w:rPr>
          <w:rFonts w:ascii="Helvetica" w:hAnsi="Helvetica"/>
          <w:b/>
          <w:sz w:val="22"/>
        </w:rPr>
        <w:t>)___</w:t>
      </w:r>
      <w:r w:rsidR="00E27BBD" w:rsidRPr="00FF6A7C">
        <w:rPr>
          <w:rFonts w:ascii="Helvetica" w:hAnsi="Helvetica"/>
          <w:b/>
          <w:sz w:val="22"/>
        </w:rPr>
        <w:t>N</w:t>
      </w:r>
      <w:r w:rsidRPr="00FF6A7C">
        <w:rPr>
          <w:rFonts w:ascii="Helvetica" w:hAnsi="Helvetica"/>
          <w:b/>
          <w:sz w:val="22"/>
        </w:rPr>
        <w:t>_____</w:t>
      </w:r>
      <w:r w:rsidRPr="00AA132F">
        <w:rPr>
          <w:rFonts w:ascii="Helvetica" w:hAnsi="Helvetica"/>
          <w:b/>
          <w:sz w:val="22"/>
        </w:rPr>
        <w:t xml:space="preserve">  </w:t>
      </w:r>
    </w:p>
    <w:p w14:paraId="3FC80395" w14:textId="335211F5" w:rsidR="00AA132F" w:rsidRPr="00D35D23" w:rsidRDefault="00AA132F" w:rsidP="00AA132F">
      <w:pPr>
        <w:spacing w:before="120"/>
        <w:rPr>
          <w:rFonts w:ascii="Helvetica" w:hAnsi="Helvetica"/>
          <w:b/>
          <w:sz w:val="22"/>
          <w:u w:val="single"/>
        </w:rPr>
      </w:pPr>
      <w:r w:rsidRPr="00AA132F">
        <w:rPr>
          <w:rFonts w:ascii="Helvetica" w:hAnsi="Helvetica"/>
          <w:sz w:val="22"/>
        </w:rPr>
        <w:t>If no, JoVE will need to record the microscope images using our scope kit (through a camera port or one of the oculars). Please list the make and model of your microscope:</w:t>
      </w:r>
      <w:r w:rsidR="00C23604">
        <w:rPr>
          <w:rFonts w:ascii="Helvetica" w:hAnsi="Helvetica"/>
          <w:b/>
          <w:sz w:val="22"/>
        </w:rPr>
        <w:t xml:space="preserve"> </w:t>
      </w:r>
      <w:r w:rsidR="00C23604" w:rsidRPr="00DD7212">
        <w:rPr>
          <w:rFonts w:ascii="Helvetica" w:hAnsi="Helvetica"/>
          <w:sz w:val="22"/>
        </w:rPr>
        <w:t xml:space="preserve">JEOL 1011 </w:t>
      </w:r>
      <w:r w:rsidR="006E4507" w:rsidRPr="00DD7212">
        <w:rPr>
          <w:rFonts w:ascii="Helvetica" w:hAnsi="Helvetica"/>
          <w:sz w:val="22"/>
        </w:rPr>
        <w:t>Transmission Electron Microscope</w:t>
      </w:r>
    </w:p>
    <w:p w14:paraId="773E4F74" w14:textId="47030D5B" w:rsidR="00AA132F" w:rsidRPr="00BA723A" w:rsidRDefault="00AA132F" w:rsidP="00AA132F">
      <w:pPr>
        <w:spacing w:before="120"/>
        <w:rPr>
          <w:rFonts w:ascii="Helvetica" w:hAnsi="Helvetica"/>
          <w:b/>
          <w:sz w:val="22"/>
          <w:u w:val="single"/>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Pr="00FF6A7C">
        <w:rPr>
          <w:rFonts w:ascii="Helvetica" w:hAnsi="Helvetica"/>
          <w:b/>
          <w:sz w:val="22"/>
        </w:rPr>
        <w:t>)___</w:t>
      </w:r>
      <w:r w:rsidR="00C012CF" w:rsidRPr="00FF6A7C">
        <w:rPr>
          <w:rFonts w:ascii="Helvetica" w:hAnsi="Helvetica"/>
          <w:b/>
          <w:sz w:val="22"/>
        </w:rPr>
        <w:t>N</w:t>
      </w:r>
      <w:r w:rsidRPr="00FF6A7C">
        <w:rPr>
          <w:rFonts w:ascii="Helvetica" w:hAnsi="Helvetica"/>
          <w:b/>
          <w:sz w:val="22"/>
        </w:rPr>
        <w:t>___</w:t>
      </w:r>
      <w:r w:rsidRPr="00BA723A">
        <w:rPr>
          <w:rFonts w:ascii="Helvetica" w:hAnsi="Helvetica"/>
          <w:b/>
          <w:sz w:val="22"/>
          <w:u w:val="single"/>
        </w:rPr>
        <w:t xml:space="preserve"> </w:t>
      </w:r>
    </w:p>
    <w:p w14:paraId="2C7B1DA9" w14:textId="1A8ABD20" w:rsidR="00654735" w:rsidRPr="00BA723A" w:rsidRDefault="00654735" w:rsidP="00654735">
      <w:pPr>
        <w:spacing w:before="120"/>
        <w:rPr>
          <w:rFonts w:ascii="Helvetica" w:hAnsi="Helvetica"/>
          <w:sz w:val="22"/>
          <w:u w:val="single"/>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Pr="00FF6A7C">
        <w:rPr>
          <w:rFonts w:ascii="Helvetica" w:hAnsi="Helvetica"/>
          <w:sz w:val="22"/>
        </w:rPr>
        <w:t xml:space="preserve"> __</w:t>
      </w:r>
      <w:r w:rsidR="006A2E09" w:rsidRPr="00FF6A7C">
        <w:rPr>
          <w:rFonts w:ascii="Helvetica" w:hAnsi="Helvetica"/>
          <w:sz w:val="22"/>
        </w:rPr>
        <w:t>1.2</w:t>
      </w:r>
      <w:proofErr w:type="gramStart"/>
      <w:r w:rsidR="006A2E09" w:rsidRPr="00FF6A7C">
        <w:rPr>
          <w:rFonts w:ascii="Helvetica" w:hAnsi="Helvetica"/>
          <w:sz w:val="22"/>
        </w:rPr>
        <w:t>;  2.1</w:t>
      </w:r>
      <w:proofErr w:type="gramEnd"/>
      <w:r w:rsidR="006A2E09" w:rsidRPr="00FF6A7C">
        <w:rPr>
          <w:rFonts w:ascii="Helvetica" w:hAnsi="Helvetica"/>
          <w:sz w:val="22"/>
        </w:rPr>
        <w:t>;  2.2;   2.5;    2.6.1</w:t>
      </w:r>
      <w:r w:rsidRPr="00FF6A7C">
        <w:rPr>
          <w:rFonts w:ascii="Helvetica" w:hAnsi="Helvetica"/>
          <w:sz w:val="22"/>
        </w:rPr>
        <w:t>_________________________________________</w:t>
      </w:r>
    </w:p>
    <w:p w14:paraId="0A2DB470"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66FF093" w14:textId="5A093CE5" w:rsidR="00654735"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proofErr w:type="gramStart"/>
      <w:r w:rsidR="006A2E09" w:rsidRPr="006A2E09">
        <w:rPr>
          <w:rFonts w:ascii="Helvetica" w:hAnsi="Helvetica"/>
          <w:sz w:val="22"/>
          <w:u w:val="single"/>
        </w:rPr>
        <w:t xml:space="preserve">1.2  </w:t>
      </w:r>
      <w:r w:rsidR="006A2E09">
        <w:rPr>
          <w:rFonts w:ascii="Helvetica" w:hAnsi="Helvetica"/>
          <w:sz w:val="22"/>
          <w:u w:val="single"/>
        </w:rPr>
        <w:t>It</w:t>
      </w:r>
      <w:proofErr w:type="gramEnd"/>
      <w:r w:rsidR="006A2E09">
        <w:rPr>
          <w:rFonts w:ascii="Helvetica" w:hAnsi="Helvetica"/>
          <w:sz w:val="22"/>
          <w:u w:val="single"/>
        </w:rPr>
        <w:t xml:space="preserve"> will take some practice to insert grids into the capsules properly. </w:t>
      </w:r>
      <w:r w:rsidR="00C23A8D">
        <w:rPr>
          <w:rFonts w:ascii="Helvetica" w:hAnsi="Helvetica"/>
          <w:sz w:val="22"/>
          <w:u w:val="single"/>
        </w:rPr>
        <w:t xml:space="preserve">The rest of the steps are quite easy. </w:t>
      </w:r>
    </w:p>
    <w:p w14:paraId="5F6D009B"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3BD25E7" w14:textId="77777777" w:rsidR="00CE10F2" w:rsidRPr="00E24898" w:rsidRDefault="00654735" w:rsidP="00E27BBD">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Pr="00BA723A">
        <w:rPr>
          <w:rFonts w:ascii="Helvetica" w:hAnsi="Helvetica"/>
          <w:sz w:val="22"/>
          <w:u w:val="single"/>
        </w:rPr>
        <w:t>__</w:t>
      </w:r>
      <w:r w:rsidR="00E27BBD" w:rsidRPr="00BA723A">
        <w:rPr>
          <w:rFonts w:ascii="Helvetica" w:hAnsi="Helvetica"/>
          <w:sz w:val="22"/>
          <w:u w:val="single"/>
        </w:rPr>
        <w:t>Y</w:t>
      </w:r>
      <w:r w:rsidRPr="00BA723A">
        <w:rPr>
          <w:rFonts w:ascii="Helvetica" w:hAnsi="Helvetica"/>
          <w:sz w:val="22"/>
          <w:u w:val="single"/>
        </w:rPr>
        <w:t>___</w:t>
      </w:r>
      <w:r w:rsidRPr="00E24898">
        <w:rPr>
          <w:rFonts w:ascii="Helvetica" w:hAnsi="Helvetica"/>
          <w:sz w:val="22"/>
        </w:rPr>
        <w:t xml:space="preserve"> If yes, how far apart are the locations</w:t>
      </w:r>
      <w:proofErr w:type="gramStart"/>
      <w:r w:rsidRPr="00E24898">
        <w:rPr>
          <w:rFonts w:ascii="Helvetica" w:hAnsi="Helvetica"/>
          <w:sz w:val="22"/>
        </w:rPr>
        <w:t>?</w:t>
      </w:r>
      <w:r w:rsidR="00E27BBD">
        <w:rPr>
          <w:rFonts w:ascii="Helvetica" w:hAnsi="Helvetica"/>
          <w:sz w:val="22"/>
        </w:rPr>
        <w:t>:</w:t>
      </w:r>
      <w:proofErr w:type="gramEnd"/>
      <w:r w:rsidRPr="00E24898">
        <w:rPr>
          <w:rFonts w:ascii="Helvetica" w:hAnsi="Helvetica"/>
          <w:sz w:val="22"/>
        </w:rPr>
        <w:t xml:space="preserve"> </w:t>
      </w:r>
      <w:r w:rsidR="00E27BBD" w:rsidRPr="00BA723A">
        <w:rPr>
          <w:rFonts w:ascii="Helvetica" w:hAnsi="Helvetica"/>
          <w:sz w:val="22"/>
          <w:u w:val="single"/>
        </w:rPr>
        <w:t>Different floors in the same building: biocontainment training lab (1</w:t>
      </w:r>
      <w:r w:rsidR="00E27BBD" w:rsidRPr="00BA723A">
        <w:rPr>
          <w:rFonts w:ascii="Helvetica" w:hAnsi="Helvetica"/>
          <w:sz w:val="22"/>
          <w:u w:val="single"/>
          <w:vertAlign w:val="superscript"/>
        </w:rPr>
        <w:t>st</w:t>
      </w:r>
      <w:r w:rsidR="00E27BBD" w:rsidRPr="00BA723A">
        <w:rPr>
          <w:rFonts w:ascii="Helvetica" w:hAnsi="Helvetica"/>
          <w:sz w:val="22"/>
          <w:u w:val="single"/>
        </w:rPr>
        <w:t xml:space="preserve"> </w:t>
      </w:r>
      <w:proofErr w:type="spellStart"/>
      <w:r w:rsidR="00E27BBD" w:rsidRPr="00BA723A">
        <w:rPr>
          <w:rFonts w:ascii="Helvetica" w:hAnsi="Helvetica"/>
          <w:sz w:val="22"/>
          <w:u w:val="single"/>
        </w:rPr>
        <w:t>Fl</w:t>
      </w:r>
      <w:proofErr w:type="spellEnd"/>
      <w:r w:rsidR="00E27BBD" w:rsidRPr="00BA723A">
        <w:rPr>
          <w:rFonts w:ascii="Helvetica" w:hAnsi="Helvetica"/>
          <w:sz w:val="22"/>
          <w:u w:val="single"/>
        </w:rPr>
        <w:t>), EM sample preparation lab (2</w:t>
      </w:r>
      <w:r w:rsidR="00E27BBD" w:rsidRPr="00BA723A">
        <w:rPr>
          <w:rFonts w:ascii="Helvetica" w:hAnsi="Helvetica"/>
          <w:sz w:val="22"/>
          <w:u w:val="single"/>
          <w:vertAlign w:val="superscript"/>
        </w:rPr>
        <w:t>nd</w:t>
      </w:r>
      <w:r w:rsidR="00E27BBD" w:rsidRPr="00BA723A">
        <w:rPr>
          <w:rFonts w:ascii="Helvetica" w:hAnsi="Helvetica"/>
          <w:sz w:val="22"/>
          <w:u w:val="single"/>
        </w:rPr>
        <w:t xml:space="preserve"> </w:t>
      </w:r>
      <w:proofErr w:type="spellStart"/>
      <w:r w:rsidR="00E27BBD" w:rsidRPr="00BA723A">
        <w:rPr>
          <w:rFonts w:ascii="Helvetica" w:hAnsi="Helvetica"/>
          <w:sz w:val="22"/>
          <w:u w:val="single"/>
        </w:rPr>
        <w:t>Fl</w:t>
      </w:r>
      <w:proofErr w:type="spellEnd"/>
      <w:r w:rsidR="00E27BBD" w:rsidRPr="00BA723A">
        <w:rPr>
          <w:rFonts w:ascii="Helvetica" w:hAnsi="Helvetica"/>
          <w:sz w:val="22"/>
          <w:u w:val="single"/>
        </w:rPr>
        <w:t>), EM microscopy room (2</w:t>
      </w:r>
      <w:r w:rsidR="00E27BBD" w:rsidRPr="00BA723A">
        <w:rPr>
          <w:rFonts w:ascii="Helvetica" w:hAnsi="Helvetica"/>
          <w:sz w:val="22"/>
          <w:u w:val="single"/>
          <w:vertAlign w:val="superscript"/>
        </w:rPr>
        <w:t>nd</w:t>
      </w:r>
      <w:r w:rsidR="00E27BBD" w:rsidRPr="00BA723A">
        <w:rPr>
          <w:rFonts w:ascii="Helvetica" w:hAnsi="Helvetica"/>
          <w:sz w:val="22"/>
          <w:u w:val="single"/>
        </w:rPr>
        <w:t xml:space="preserve"> </w:t>
      </w:r>
      <w:proofErr w:type="spellStart"/>
      <w:r w:rsidR="00E27BBD" w:rsidRPr="00BA723A">
        <w:rPr>
          <w:rFonts w:ascii="Helvetica" w:hAnsi="Helvetica"/>
          <w:sz w:val="22"/>
          <w:u w:val="single"/>
        </w:rPr>
        <w:t>Fl</w:t>
      </w:r>
      <w:proofErr w:type="spellEnd"/>
      <w:r w:rsidR="00E27BBD" w:rsidRPr="00BA723A">
        <w:rPr>
          <w:rFonts w:ascii="Helvetica" w:hAnsi="Helvetica"/>
          <w:sz w:val="22"/>
          <w:u w:val="single"/>
        </w:rPr>
        <w:t>, next door to the prep lab)</w:t>
      </w:r>
      <w:r w:rsidR="00CC0C58"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A6408D4" w14:textId="77777777" w:rsidR="00CE10F2" w:rsidRPr="00E24898" w:rsidRDefault="00CE10F2" w:rsidP="00CE10F2">
      <w:pPr>
        <w:rPr>
          <w:rFonts w:ascii="Helvetica" w:hAnsi="Helvetica"/>
          <w:b/>
          <w:sz w:val="22"/>
        </w:rPr>
      </w:pPr>
    </w:p>
    <w:p w14:paraId="2AB374E0"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69BAD810" w14:textId="77777777" w:rsidR="002B26D4" w:rsidRPr="00E24898" w:rsidRDefault="002B26D4" w:rsidP="005A09D8">
      <w:pPr>
        <w:rPr>
          <w:rFonts w:ascii="Helvetica" w:hAnsi="Helvetica"/>
          <w:b/>
          <w:sz w:val="22"/>
          <w:u w:val="single"/>
        </w:rPr>
      </w:pPr>
    </w:p>
    <w:p w14:paraId="3FFFC537" w14:textId="39FCC096" w:rsidR="00CE10F2" w:rsidRPr="00F146E3" w:rsidRDefault="00CE10F2" w:rsidP="00E24898">
      <w:pPr>
        <w:rPr>
          <w:rFonts w:ascii="Helvetica" w:hAnsi="Helvetica"/>
          <w:szCs w:val="24"/>
        </w:rPr>
      </w:pPr>
      <w:r w:rsidRPr="00FF6A7C">
        <w:rPr>
          <w:rFonts w:ascii="Helvetica" w:hAnsi="Helvetica"/>
          <w:szCs w:val="24"/>
        </w:rPr>
        <w:t xml:space="preserve">The overall goal of this </w:t>
      </w:r>
      <w:r w:rsidR="004A3B09" w:rsidRPr="00FF6A7C">
        <w:rPr>
          <w:rFonts w:ascii="Helvetica" w:hAnsi="Helvetica"/>
          <w:szCs w:val="24"/>
        </w:rPr>
        <w:t>method</w:t>
      </w:r>
      <w:r w:rsidRPr="00FF6A7C">
        <w:rPr>
          <w:rFonts w:ascii="Helvetica" w:hAnsi="Helvetica"/>
          <w:szCs w:val="24"/>
        </w:rPr>
        <w:t xml:space="preserve"> is to </w:t>
      </w:r>
      <w:r w:rsidR="004A3B09" w:rsidRPr="00FF6A7C">
        <w:rPr>
          <w:rFonts w:ascii="Helvetica" w:hAnsi="Helvetica"/>
          <w:szCs w:val="24"/>
        </w:rPr>
        <w:t xml:space="preserve">provide a simple and effective TEM negative staining procedure for viral samples within </w:t>
      </w:r>
      <w:proofErr w:type="spellStart"/>
      <w:r w:rsidR="004A3B09" w:rsidRPr="00FF6A7C">
        <w:rPr>
          <w:rFonts w:ascii="Helvetica" w:hAnsi="Helvetica"/>
          <w:szCs w:val="24"/>
        </w:rPr>
        <w:t>biocontainment</w:t>
      </w:r>
      <w:proofErr w:type="spellEnd"/>
      <w:r w:rsidRPr="00FF6A7C">
        <w:rPr>
          <w:rFonts w:ascii="Helvetica" w:hAnsi="Helvetica"/>
          <w:szCs w:val="24"/>
        </w:rPr>
        <w:t>.</w:t>
      </w:r>
      <w:r w:rsidRPr="00F146E3">
        <w:rPr>
          <w:rFonts w:ascii="Helvetica" w:hAnsi="Helvetica"/>
          <w:szCs w:val="24"/>
        </w:rPr>
        <w:t xml:space="preserve"> </w:t>
      </w:r>
      <w:r w:rsidRPr="00F146E3">
        <w:rPr>
          <w:rFonts w:ascii="Helvetica" w:hAnsi="Helvetica"/>
          <w:b/>
          <w:szCs w:val="24"/>
        </w:rPr>
        <w:t>(Intro)</w:t>
      </w:r>
    </w:p>
    <w:p w14:paraId="523D9BEE" w14:textId="77777777" w:rsidR="00CE10F2" w:rsidRPr="00E24898" w:rsidRDefault="00CE10F2" w:rsidP="00CE10F2">
      <w:pPr>
        <w:rPr>
          <w:rFonts w:ascii="Helvetica" w:hAnsi="Helvetica"/>
          <w:sz w:val="22"/>
        </w:rPr>
      </w:pPr>
    </w:p>
    <w:p w14:paraId="2093E835"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34728383" w14:textId="68BD770D" w:rsidR="00CE10F2" w:rsidRPr="002D3B90" w:rsidRDefault="004143D6" w:rsidP="00CE10F2">
      <w:pPr>
        <w:numPr>
          <w:ilvl w:val="1"/>
          <w:numId w:val="9"/>
        </w:numPr>
        <w:spacing w:before="240"/>
        <w:jc w:val="both"/>
        <w:outlineLvl w:val="0"/>
        <w:rPr>
          <w:rFonts w:ascii="Helvetica" w:hAnsi="Helvetica" w:cs="Arial"/>
          <w:szCs w:val="24"/>
        </w:rPr>
      </w:pPr>
      <w:r w:rsidRPr="002D3B90">
        <w:rPr>
          <w:rFonts w:ascii="Helvetica" w:hAnsi="Helvetica" w:cs="Arial"/>
          <w:szCs w:val="24"/>
        </w:rPr>
        <w:t>Mei Sun</w:t>
      </w:r>
      <w:r w:rsidR="00FD1497" w:rsidRPr="002D3B90">
        <w:rPr>
          <w:rFonts w:ascii="Helvetica" w:hAnsi="Helvetica" w:cs="Arial"/>
          <w:szCs w:val="24"/>
        </w:rPr>
        <w:t xml:space="preserve">: </w:t>
      </w:r>
      <w:r w:rsidR="009625B1" w:rsidRPr="002D3B90">
        <w:rPr>
          <w:rFonts w:ascii="Helvetica" w:hAnsi="Helvetica" w:cs="Arial"/>
          <w:szCs w:val="24"/>
        </w:rPr>
        <w:t xml:space="preserve">This method can </w:t>
      </w:r>
      <w:r w:rsidR="00F8202B" w:rsidRPr="002D3B90">
        <w:rPr>
          <w:rFonts w:ascii="Helvetica" w:hAnsi="Helvetica" w:cs="Arial"/>
          <w:szCs w:val="24"/>
        </w:rPr>
        <w:t>help answer key questions in</w:t>
      </w:r>
      <w:r w:rsidR="009625B1" w:rsidRPr="002D3B90">
        <w:rPr>
          <w:rFonts w:ascii="Helvetica" w:hAnsi="Helvetica" w:cs="Arial"/>
          <w:szCs w:val="24"/>
        </w:rPr>
        <w:t xml:space="preserve"> </w:t>
      </w:r>
      <w:r w:rsidRPr="002D3B90">
        <w:rPr>
          <w:rFonts w:ascii="Helvetica" w:hAnsi="Helvetica" w:cs="Arial"/>
          <w:szCs w:val="24"/>
        </w:rPr>
        <w:t>virology</w:t>
      </w:r>
      <w:r w:rsidR="00F8202B" w:rsidRPr="002D3B90">
        <w:rPr>
          <w:rFonts w:ascii="Helvetica" w:hAnsi="Helvetica" w:cs="Arial"/>
          <w:szCs w:val="24"/>
        </w:rPr>
        <w:t xml:space="preserve"> </w:t>
      </w:r>
      <w:r w:rsidR="006C1A90" w:rsidRPr="002D3B90">
        <w:rPr>
          <w:rFonts w:ascii="Helvetica" w:hAnsi="Helvetica" w:cs="Arial"/>
          <w:szCs w:val="24"/>
        </w:rPr>
        <w:t xml:space="preserve">about </w:t>
      </w:r>
      <w:r w:rsidR="006C1A90" w:rsidRPr="002D3B90">
        <w:rPr>
          <w:rFonts w:ascii="Helvetica" w:hAnsi="Helvetica"/>
        </w:rPr>
        <w:t>the</w:t>
      </w:r>
      <w:r w:rsidR="00F8202B" w:rsidRPr="002D3B90">
        <w:rPr>
          <w:rFonts w:ascii="Helvetica" w:hAnsi="Helvetica"/>
        </w:rPr>
        <w:t xml:space="preserve"> </w:t>
      </w:r>
      <w:r w:rsidRPr="002D3B90">
        <w:rPr>
          <w:rFonts w:ascii="Helvetica" w:hAnsi="Helvetica" w:cs="Arial"/>
          <w:szCs w:val="24"/>
        </w:rPr>
        <w:t>morphology and structure of virus</w:t>
      </w:r>
      <w:r w:rsidR="00F8202B" w:rsidRPr="002D3B90">
        <w:rPr>
          <w:rFonts w:ascii="Helvetica" w:hAnsi="Helvetica" w:cs="Arial"/>
          <w:szCs w:val="24"/>
        </w:rPr>
        <w:t>es being investigated</w:t>
      </w:r>
      <w:r w:rsidR="006C1A90" w:rsidRPr="002D3B90">
        <w:rPr>
          <w:rFonts w:ascii="Helvetica" w:hAnsi="Helvetica" w:cs="Arial"/>
          <w:szCs w:val="24"/>
        </w:rPr>
        <w:t>.</w:t>
      </w:r>
      <w:r w:rsidR="009625B1" w:rsidRPr="002D3B90">
        <w:rPr>
          <w:rFonts w:ascii="Helvetica" w:hAnsi="Helvetica" w:cs="Arial"/>
          <w:szCs w:val="24"/>
        </w:rPr>
        <w:t xml:space="preserve"> </w:t>
      </w:r>
    </w:p>
    <w:p w14:paraId="282C0A30" w14:textId="4190BF64" w:rsidR="009625B1" w:rsidRPr="002D3B90" w:rsidRDefault="004143D6" w:rsidP="00CE10F2">
      <w:pPr>
        <w:numPr>
          <w:ilvl w:val="1"/>
          <w:numId w:val="9"/>
        </w:numPr>
        <w:spacing w:before="240"/>
        <w:jc w:val="both"/>
        <w:outlineLvl w:val="0"/>
        <w:rPr>
          <w:rFonts w:ascii="Helvetica" w:hAnsi="Helvetica"/>
        </w:rPr>
      </w:pPr>
      <w:r w:rsidRPr="002D3B90">
        <w:rPr>
          <w:rFonts w:ascii="Helvetica" w:hAnsi="Helvetica" w:cs="Arial"/>
          <w:szCs w:val="24"/>
        </w:rPr>
        <w:t>Mei Sun</w:t>
      </w:r>
      <w:r w:rsidR="00FD1497" w:rsidRPr="002D3B90">
        <w:rPr>
          <w:rFonts w:ascii="Helvetica" w:hAnsi="Helvetica" w:cs="Arial"/>
          <w:szCs w:val="24"/>
        </w:rPr>
        <w:t>:</w:t>
      </w:r>
      <w:r w:rsidR="00CE10F2" w:rsidRPr="002D3B90">
        <w:rPr>
          <w:rFonts w:ascii="Helvetica" w:hAnsi="Helvetica" w:cs="Arial"/>
          <w:szCs w:val="24"/>
        </w:rPr>
        <w:t xml:space="preserve"> </w:t>
      </w:r>
      <w:r w:rsidR="009625B1" w:rsidRPr="002D3B90">
        <w:rPr>
          <w:rFonts w:ascii="Helvetica" w:hAnsi="Helvetica" w:cs="Arial"/>
          <w:szCs w:val="24"/>
        </w:rPr>
        <w:t xml:space="preserve">The main advantage of this technique is that </w:t>
      </w:r>
      <w:r w:rsidRPr="002D3B90">
        <w:rPr>
          <w:rFonts w:ascii="Helvetica" w:hAnsi="Helvetica" w:cs="Arial"/>
          <w:szCs w:val="24"/>
        </w:rPr>
        <w:t>it provides eas</w:t>
      </w:r>
      <w:r w:rsidR="002D3B90" w:rsidRPr="002D3B90">
        <w:rPr>
          <w:rFonts w:ascii="Helvetica" w:hAnsi="Helvetica" w:cs="Arial"/>
          <w:szCs w:val="24"/>
        </w:rPr>
        <w:t>y</w:t>
      </w:r>
      <w:r w:rsidRPr="002D3B90">
        <w:rPr>
          <w:rFonts w:ascii="Helvetica" w:hAnsi="Helvetica" w:cs="Arial"/>
          <w:szCs w:val="24"/>
        </w:rPr>
        <w:t xml:space="preserve"> and effective handling of electron microscopy grids within </w:t>
      </w:r>
      <w:proofErr w:type="spellStart"/>
      <w:r w:rsidRPr="002D3B90">
        <w:rPr>
          <w:rFonts w:ascii="Helvetica" w:hAnsi="Helvetica" w:cs="Arial"/>
          <w:szCs w:val="24"/>
        </w:rPr>
        <w:t>biocontainment</w:t>
      </w:r>
      <w:proofErr w:type="spellEnd"/>
      <w:r w:rsidRPr="002D3B90">
        <w:rPr>
          <w:rFonts w:ascii="Helvetica" w:hAnsi="Helvetica" w:cs="Arial"/>
          <w:szCs w:val="24"/>
        </w:rPr>
        <w:t xml:space="preserve"> environments</w:t>
      </w:r>
      <w:r w:rsidR="009625B1" w:rsidRPr="002D3B90">
        <w:rPr>
          <w:rFonts w:ascii="Helvetica" w:hAnsi="Helvetica" w:cs="Arial"/>
          <w:szCs w:val="24"/>
        </w:rPr>
        <w:t>.</w:t>
      </w:r>
    </w:p>
    <w:p w14:paraId="3C8FA5DC" w14:textId="77777777" w:rsidR="00CE10F2" w:rsidRPr="00E24898" w:rsidRDefault="00CE10F2" w:rsidP="00E24898">
      <w:pPr>
        <w:spacing w:before="120"/>
        <w:jc w:val="both"/>
        <w:outlineLvl w:val="0"/>
        <w:rPr>
          <w:rFonts w:ascii="Helvetica" w:hAnsi="Helvetica" w:cs="Arial"/>
          <w:sz w:val="22"/>
          <w:szCs w:val="24"/>
        </w:rPr>
      </w:pPr>
    </w:p>
    <w:p w14:paraId="6DDABB44"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235D1211" w14:textId="1EE5FD6E" w:rsidR="00CE10F2" w:rsidRPr="00FF6A7C" w:rsidRDefault="004143D6" w:rsidP="00CE10F2">
      <w:pPr>
        <w:numPr>
          <w:ilvl w:val="1"/>
          <w:numId w:val="9"/>
        </w:numPr>
        <w:spacing w:before="240"/>
        <w:jc w:val="both"/>
        <w:outlineLvl w:val="0"/>
        <w:rPr>
          <w:rFonts w:ascii="Helvetica" w:hAnsi="Helvetica" w:cs="Arial"/>
          <w:szCs w:val="24"/>
        </w:rPr>
      </w:pPr>
      <w:r w:rsidRPr="00FF6A7C">
        <w:rPr>
          <w:rFonts w:ascii="Helvetica" w:hAnsi="Helvetica" w:cs="Arial"/>
          <w:szCs w:val="24"/>
        </w:rPr>
        <w:t xml:space="preserve">Candace </w:t>
      </w:r>
      <w:proofErr w:type="spellStart"/>
      <w:r w:rsidRPr="00FF6A7C">
        <w:rPr>
          <w:rFonts w:ascii="Helvetica" w:hAnsi="Helvetica" w:cs="Arial"/>
          <w:szCs w:val="24"/>
        </w:rPr>
        <w:t>Blancett</w:t>
      </w:r>
      <w:proofErr w:type="spellEnd"/>
      <w:r w:rsidR="00FD1497" w:rsidRPr="00FF6A7C">
        <w:rPr>
          <w:rFonts w:ascii="Helvetica" w:hAnsi="Helvetica" w:cs="Arial"/>
          <w:szCs w:val="24"/>
        </w:rPr>
        <w:t xml:space="preserve">: </w:t>
      </w:r>
      <w:r w:rsidR="00F8202B" w:rsidRPr="00FF6A7C">
        <w:rPr>
          <w:rFonts w:ascii="Helvetica" w:hAnsi="Helvetica" w:cs="Arial"/>
          <w:szCs w:val="24"/>
        </w:rPr>
        <w:t>T</w:t>
      </w:r>
      <w:r w:rsidR="00CE10F2" w:rsidRPr="00FF6A7C">
        <w:rPr>
          <w:rFonts w:ascii="Helvetica" w:hAnsi="Helvetica" w:cs="Arial"/>
          <w:szCs w:val="24"/>
        </w:rPr>
        <w:t xml:space="preserve">his technique </w:t>
      </w:r>
      <w:r w:rsidR="00F8202B" w:rsidRPr="00FF6A7C">
        <w:rPr>
          <w:rFonts w:ascii="Helvetica" w:hAnsi="Helvetica" w:cs="Arial"/>
          <w:szCs w:val="24"/>
        </w:rPr>
        <w:t>is useful as part of</w:t>
      </w:r>
      <w:r w:rsidR="002D3B90" w:rsidRPr="00FF6A7C">
        <w:rPr>
          <w:rFonts w:ascii="Helvetica" w:hAnsi="Helvetica" w:cs="Arial"/>
          <w:szCs w:val="24"/>
        </w:rPr>
        <w:t xml:space="preserve"> a</w:t>
      </w:r>
      <w:r w:rsidR="00CE10F2" w:rsidRPr="00FF6A7C">
        <w:rPr>
          <w:rFonts w:ascii="Helvetica" w:hAnsi="Helvetica" w:cs="Arial"/>
          <w:szCs w:val="24"/>
        </w:rPr>
        <w:t xml:space="preserve"> </w:t>
      </w:r>
      <w:r w:rsidR="00877E39" w:rsidRPr="00FF6A7C">
        <w:rPr>
          <w:rFonts w:ascii="Helvetica" w:hAnsi="Helvetica" w:cs="Arial"/>
          <w:szCs w:val="24"/>
        </w:rPr>
        <w:t xml:space="preserve">TEM </w:t>
      </w:r>
      <w:r w:rsidRPr="00FF6A7C">
        <w:rPr>
          <w:rFonts w:ascii="Helvetica" w:hAnsi="Helvetica" w:cs="Arial"/>
          <w:szCs w:val="24"/>
        </w:rPr>
        <w:t>diagnosis</w:t>
      </w:r>
      <w:r w:rsidR="00CE10F2" w:rsidRPr="00FF6A7C">
        <w:rPr>
          <w:rFonts w:ascii="Helvetica" w:hAnsi="Helvetica" w:cs="Arial"/>
          <w:szCs w:val="24"/>
        </w:rPr>
        <w:t xml:space="preserve"> of</w:t>
      </w:r>
      <w:r w:rsidRPr="00FF6A7C">
        <w:rPr>
          <w:rFonts w:ascii="Helvetica" w:hAnsi="Helvetica" w:cs="Arial"/>
          <w:szCs w:val="24"/>
        </w:rPr>
        <w:t xml:space="preserve"> </w:t>
      </w:r>
      <w:r w:rsidR="002D3B90" w:rsidRPr="00FF6A7C">
        <w:rPr>
          <w:rFonts w:ascii="Helvetica" w:hAnsi="Helvetica" w:cs="Arial"/>
          <w:szCs w:val="24"/>
        </w:rPr>
        <w:t xml:space="preserve">an </w:t>
      </w:r>
      <w:r w:rsidRPr="00FF6A7C">
        <w:rPr>
          <w:rFonts w:ascii="Helvetica" w:hAnsi="Helvetica" w:cs="Arial"/>
          <w:szCs w:val="24"/>
        </w:rPr>
        <w:t>unknown virus</w:t>
      </w:r>
      <w:r w:rsidR="00391537" w:rsidRPr="00FF6A7C">
        <w:rPr>
          <w:rFonts w:ascii="Helvetica" w:hAnsi="Helvetica" w:cs="Arial"/>
          <w:szCs w:val="24"/>
        </w:rPr>
        <w:t xml:space="preserve"> </w:t>
      </w:r>
      <w:r w:rsidR="00F8202B" w:rsidRPr="00FF6A7C">
        <w:rPr>
          <w:rFonts w:ascii="Helvetica" w:hAnsi="Helvetica" w:cs="Arial"/>
          <w:szCs w:val="24"/>
        </w:rPr>
        <w:t>because</w:t>
      </w:r>
      <w:r w:rsidR="00CE10F2" w:rsidRPr="00FF6A7C">
        <w:rPr>
          <w:rFonts w:ascii="Helvetica" w:hAnsi="Helvetica" w:cs="Arial"/>
          <w:szCs w:val="24"/>
        </w:rPr>
        <w:t xml:space="preserve"> </w:t>
      </w:r>
      <w:r w:rsidR="00F8202B" w:rsidRPr="00FF6A7C">
        <w:rPr>
          <w:rFonts w:ascii="Helvetica" w:hAnsi="Helvetica" w:cs="Arial"/>
          <w:szCs w:val="24"/>
        </w:rPr>
        <w:t>it can be easily applied</w:t>
      </w:r>
      <w:r w:rsidRPr="00FF6A7C">
        <w:rPr>
          <w:rFonts w:ascii="Helvetica" w:hAnsi="Helvetica" w:cs="Arial"/>
          <w:szCs w:val="24"/>
        </w:rPr>
        <w:t xml:space="preserve"> to viral samples in all </w:t>
      </w:r>
      <w:r w:rsidR="00877E39" w:rsidRPr="00FF6A7C">
        <w:rPr>
          <w:rFonts w:ascii="Helvetica" w:hAnsi="Helvetica" w:cs="Arial"/>
          <w:szCs w:val="24"/>
        </w:rPr>
        <w:t>environments</w:t>
      </w:r>
      <w:r w:rsidR="00CE10F2" w:rsidRPr="00FF6A7C">
        <w:rPr>
          <w:rFonts w:ascii="Helvetica" w:hAnsi="Helvetica" w:cs="Arial"/>
          <w:szCs w:val="24"/>
        </w:rPr>
        <w:t>.</w:t>
      </w:r>
    </w:p>
    <w:p w14:paraId="448ACCF3" w14:textId="6FD80D85" w:rsidR="00CE10F2" w:rsidRPr="00FF6A7C" w:rsidRDefault="00877E39" w:rsidP="00CE10F2">
      <w:pPr>
        <w:numPr>
          <w:ilvl w:val="1"/>
          <w:numId w:val="9"/>
        </w:numPr>
        <w:spacing w:before="240"/>
        <w:jc w:val="both"/>
        <w:outlineLvl w:val="0"/>
        <w:rPr>
          <w:rFonts w:ascii="Helvetica" w:hAnsi="Helvetica" w:cs="Arial"/>
          <w:szCs w:val="24"/>
        </w:rPr>
      </w:pPr>
      <w:r w:rsidRPr="00FF6A7C">
        <w:rPr>
          <w:rFonts w:ascii="Helvetica" w:hAnsi="Helvetica" w:cs="Arial"/>
          <w:szCs w:val="24"/>
        </w:rPr>
        <w:t xml:space="preserve">Candace </w:t>
      </w:r>
      <w:proofErr w:type="spellStart"/>
      <w:r w:rsidRPr="00FF6A7C">
        <w:rPr>
          <w:rFonts w:ascii="Helvetica" w:hAnsi="Helvetica" w:cs="Arial"/>
          <w:szCs w:val="24"/>
        </w:rPr>
        <w:t>Blancett</w:t>
      </w:r>
      <w:proofErr w:type="spellEnd"/>
      <w:r w:rsidR="00FD1497" w:rsidRPr="00FF6A7C">
        <w:rPr>
          <w:rFonts w:ascii="Helvetica" w:hAnsi="Helvetica" w:cs="Arial"/>
          <w:szCs w:val="24"/>
        </w:rPr>
        <w:t xml:space="preserve">: </w:t>
      </w:r>
      <w:r w:rsidR="00CE10F2" w:rsidRPr="00FF6A7C">
        <w:rPr>
          <w:rFonts w:ascii="Helvetica" w:hAnsi="Helvetica" w:cs="Arial"/>
          <w:szCs w:val="24"/>
        </w:rPr>
        <w:t>Though</w:t>
      </w:r>
      <w:r w:rsidR="00F8202B" w:rsidRPr="00FF6A7C">
        <w:rPr>
          <w:rFonts w:ascii="Helvetica" w:hAnsi="Helvetica" w:cs="Arial"/>
          <w:szCs w:val="24"/>
        </w:rPr>
        <w:t xml:space="preserve"> we have primarily used</w:t>
      </w:r>
      <w:r w:rsidR="00CE10F2" w:rsidRPr="00FF6A7C">
        <w:rPr>
          <w:rFonts w:ascii="Helvetica" w:hAnsi="Helvetica" w:cs="Arial"/>
          <w:szCs w:val="24"/>
        </w:rPr>
        <w:t xml:space="preserve"> this method </w:t>
      </w:r>
      <w:r w:rsidR="00F8202B" w:rsidRPr="00FF6A7C">
        <w:rPr>
          <w:rFonts w:ascii="Helvetica" w:hAnsi="Helvetica" w:cs="Arial"/>
          <w:szCs w:val="24"/>
        </w:rPr>
        <w:t>to</w:t>
      </w:r>
      <w:r w:rsidR="00CE10F2" w:rsidRPr="00FF6A7C">
        <w:rPr>
          <w:rFonts w:ascii="Helvetica" w:hAnsi="Helvetica" w:cs="Arial"/>
          <w:szCs w:val="24"/>
        </w:rPr>
        <w:t xml:space="preserve"> </w:t>
      </w:r>
      <w:r w:rsidR="00F8202B" w:rsidRPr="00FF6A7C">
        <w:rPr>
          <w:rFonts w:ascii="Helvetica" w:hAnsi="Helvetica" w:cs="Arial"/>
          <w:szCs w:val="24"/>
        </w:rPr>
        <w:t>aid with</w:t>
      </w:r>
      <w:r w:rsidRPr="00FF6A7C">
        <w:rPr>
          <w:rFonts w:ascii="Helvetica" w:hAnsi="Helvetica" w:cs="Arial"/>
          <w:szCs w:val="24"/>
        </w:rPr>
        <w:t xml:space="preserve"> virus TEM studies,</w:t>
      </w:r>
      <w:r w:rsidR="00CE10F2" w:rsidRPr="00FF6A7C">
        <w:rPr>
          <w:rFonts w:ascii="Helvetica" w:hAnsi="Helvetica" w:cs="Arial"/>
          <w:szCs w:val="24"/>
        </w:rPr>
        <w:t xml:space="preserve"> it </w:t>
      </w:r>
      <w:r w:rsidR="00F8202B" w:rsidRPr="00FF6A7C">
        <w:rPr>
          <w:rFonts w:ascii="Helvetica" w:hAnsi="Helvetica" w:cs="Arial"/>
          <w:szCs w:val="24"/>
        </w:rPr>
        <w:t>has much wider applications</w:t>
      </w:r>
      <w:r w:rsidR="00CE10F2" w:rsidRPr="00FF6A7C">
        <w:rPr>
          <w:rFonts w:ascii="Helvetica" w:hAnsi="Helvetica" w:cs="Arial"/>
          <w:szCs w:val="24"/>
        </w:rPr>
        <w:t xml:space="preserve"> </w:t>
      </w:r>
      <w:r w:rsidR="00F8202B" w:rsidRPr="00FF6A7C">
        <w:rPr>
          <w:rFonts w:ascii="Helvetica" w:hAnsi="Helvetica" w:cs="Arial"/>
          <w:szCs w:val="24"/>
        </w:rPr>
        <w:t>an</w:t>
      </w:r>
      <w:r w:rsidR="000C0A0C" w:rsidRPr="00FF6A7C">
        <w:rPr>
          <w:rFonts w:ascii="Helvetica" w:hAnsi="Helvetica" w:cs="Arial"/>
          <w:szCs w:val="24"/>
        </w:rPr>
        <w:t>d</w:t>
      </w:r>
      <w:r w:rsidR="00F8202B" w:rsidRPr="00FF6A7C">
        <w:rPr>
          <w:rFonts w:ascii="Helvetica" w:hAnsi="Helvetica" w:cs="Arial"/>
          <w:szCs w:val="24"/>
        </w:rPr>
        <w:t xml:space="preserve"> can be used in</w:t>
      </w:r>
      <w:r w:rsidRPr="00FF6A7C">
        <w:rPr>
          <w:rFonts w:ascii="Helvetica" w:hAnsi="Helvetica" w:cs="Arial"/>
          <w:szCs w:val="24"/>
        </w:rPr>
        <w:t xml:space="preserve"> EM </w:t>
      </w:r>
      <w:r w:rsidR="00F8202B" w:rsidRPr="00FF6A7C">
        <w:rPr>
          <w:rFonts w:ascii="Helvetica" w:hAnsi="Helvetica" w:cs="Arial"/>
          <w:szCs w:val="24"/>
        </w:rPr>
        <w:t>investigation</w:t>
      </w:r>
      <w:r w:rsidR="00D55267" w:rsidRPr="00FF6A7C">
        <w:rPr>
          <w:rFonts w:ascii="Helvetica" w:hAnsi="Helvetica" w:cs="Arial"/>
          <w:szCs w:val="24"/>
        </w:rPr>
        <w:t>s</w:t>
      </w:r>
      <w:r w:rsidRPr="00FF6A7C">
        <w:rPr>
          <w:rFonts w:ascii="Helvetica" w:hAnsi="Helvetica" w:cs="Arial"/>
          <w:szCs w:val="24"/>
        </w:rPr>
        <w:t xml:space="preserve"> of </w:t>
      </w:r>
      <w:r w:rsidR="00F8202B" w:rsidRPr="00FF6A7C">
        <w:rPr>
          <w:rFonts w:ascii="Helvetica" w:hAnsi="Helvetica" w:cs="Arial"/>
          <w:szCs w:val="24"/>
        </w:rPr>
        <w:t xml:space="preserve">most </w:t>
      </w:r>
      <w:proofErr w:type="spellStart"/>
      <w:r w:rsidR="00F8202B" w:rsidRPr="00FF6A7C">
        <w:rPr>
          <w:rFonts w:ascii="Helvetica" w:hAnsi="Helvetica" w:cs="Arial"/>
          <w:szCs w:val="24"/>
        </w:rPr>
        <w:t>nano</w:t>
      </w:r>
      <w:proofErr w:type="spellEnd"/>
      <w:r w:rsidR="00F8202B" w:rsidRPr="00FF6A7C">
        <w:rPr>
          <w:rFonts w:ascii="Helvetica" w:hAnsi="Helvetica" w:cs="Arial"/>
          <w:szCs w:val="24"/>
        </w:rPr>
        <w:t xml:space="preserve"> particles</w:t>
      </w:r>
      <w:r w:rsidR="00CE10F2" w:rsidRPr="00FF6A7C">
        <w:rPr>
          <w:rFonts w:ascii="Helvetica" w:hAnsi="Helvetica" w:cs="Arial"/>
          <w:szCs w:val="24"/>
        </w:rPr>
        <w:t>.</w:t>
      </w:r>
    </w:p>
    <w:p w14:paraId="1BE557A7" w14:textId="2FB3F95D" w:rsidR="00CE10F2" w:rsidRPr="00FF6A7C" w:rsidRDefault="00877E39" w:rsidP="00CE10F2">
      <w:pPr>
        <w:numPr>
          <w:ilvl w:val="1"/>
          <w:numId w:val="9"/>
        </w:numPr>
        <w:spacing w:before="240"/>
        <w:jc w:val="both"/>
        <w:outlineLvl w:val="0"/>
        <w:rPr>
          <w:rFonts w:ascii="Helvetica" w:hAnsi="Helvetica" w:cs="Arial"/>
          <w:szCs w:val="24"/>
        </w:rPr>
      </w:pPr>
      <w:r w:rsidRPr="00FF6A7C">
        <w:rPr>
          <w:rFonts w:ascii="Helvetica" w:hAnsi="Helvetica" w:cs="Arial"/>
          <w:szCs w:val="24"/>
        </w:rPr>
        <w:t xml:space="preserve">Chrystal </w:t>
      </w:r>
      <w:proofErr w:type="spellStart"/>
      <w:r w:rsidRPr="00FF6A7C">
        <w:rPr>
          <w:rFonts w:ascii="Helvetica" w:hAnsi="Helvetica" w:cs="Arial"/>
          <w:szCs w:val="24"/>
        </w:rPr>
        <w:t>Nguessan</w:t>
      </w:r>
      <w:proofErr w:type="spellEnd"/>
      <w:r w:rsidR="00FD1497" w:rsidRPr="00FF6A7C">
        <w:rPr>
          <w:rFonts w:ascii="Helvetica" w:hAnsi="Helvetica" w:cs="Arial"/>
          <w:szCs w:val="24"/>
        </w:rPr>
        <w:t xml:space="preserve">: </w:t>
      </w:r>
      <w:r w:rsidR="00CE10F2" w:rsidRPr="00FF6A7C">
        <w:rPr>
          <w:rFonts w:ascii="Helvetica" w:hAnsi="Helvetica" w:cs="Arial"/>
          <w:szCs w:val="24"/>
        </w:rPr>
        <w:t xml:space="preserve">Generally, individuals new to this method will struggle because </w:t>
      </w:r>
      <w:r w:rsidR="00E73CB0" w:rsidRPr="00FF6A7C">
        <w:rPr>
          <w:rFonts w:ascii="Helvetica" w:hAnsi="Helvetica" w:cs="Arial"/>
          <w:szCs w:val="24"/>
        </w:rPr>
        <w:t xml:space="preserve">it takes some practice to ensure TEM grids </w:t>
      </w:r>
      <w:r w:rsidR="00620C1B" w:rsidRPr="00FF6A7C">
        <w:rPr>
          <w:rFonts w:ascii="Helvetica" w:hAnsi="Helvetica" w:cs="Arial"/>
          <w:szCs w:val="24"/>
        </w:rPr>
        <w:t>are not damaged when load</w:t>
      </w:r>
      <w:r w:rsidR="00F8202B" w:rsidRPr="00FF6A7C">
        <w:rPr>
          <w:rFonts w:ascii="Helvetica" w:hAnsi="Helvetica" w:cs="Arial"/>
          <w:szCs w:val="24"/>
        </w:rPr>
        <w:t>ed</w:t>
      </w:r>
      <w:r w:rsidR="00620C1B" w:rsidRPr="00FF6A7C">
        <w:rPr>
          <w:rFonts w:ascii="Helvetica" w:hAnsi="Helvetica" w:cs="Arial"/>
          <w:szCs w:val="24"/>
        </w:rPr>
        <w:t xml:space="preserve"> and unload</w:t>
      </w:r>
      <w:r w:rsidR="00F8202B" w:rsidRPr="00FF6A7C">
        <w:rPr>
          <w:rFonts w:ascii="Helvetica" w:hAnsi="Helvetica" w:cs="Arial"/>
          <w:szCs w:val="24"/>
        </w:rPr>
        <w:t>ed</w:t>
      </w:r>
      <w:r w:rsidR="00620C1B" w:rsidRPr="00FF6A7C">
        <w:rPr>
          <w:rFonts w:ascii="Helvetica" w:hAnsi="Helvetica" w:cs="Arial"/>
          <w:szCs w:val="24"/>
        </w:rPr>
        <w:t xml:space="preserve"> </w:t>
      </w:r>
      <w:r w:rsidR="00F8202B" w:rsidRPr="00FF6A7C">
        <w:rPr>
          <w:rFonts w:ascii="Helvetica" w:hAnsi="Helvetica" w:cs="Arial"/>
          <w:szCs w:val="24"/>
        </w:rPr>
        <w:t>from</w:t>
      </w:r>
      <w:r w:rsidR="00620C1B" w:rsidRPr="00FF6A7C">
        <w:rPr>
          <w:rFonts w:ascii="Helvetica" w:hAnsi="Helvetica" w:cs="Arial"/>
          <w:szCs w:val="24"/>
        </w:rPr>
        <w:t xml:space="preserve"> the capsules.</w:t>
      </w:r>
    </w:p>
    <w:p w14:paraId="40CA2546" w14:textId="51F9B6D4" w:rsidR="00CF22F6" w:rsidRPr="00FF6A7C" w:rsidRDefault="00620C1B" w:rsidP="00391537">
      <w:pPr>
        <w:numPr>
          <w:ilvl w:val="1"/>
          <w:numId w:val="9"/>
        </w:numPr>
        <w:spacing w:before="240"/>
        <w:jc w:val="both"/>
        <w:outlineLvl w:val="0"/>
        <w:rPr>
          <w:rFonts w:ascii="Helvetica" w:hAnsi="Helvetica"/>
        </w:rPr>
      </w:pPr>
      <w:r w:rsidRPr="00FF6A7C">
        <w:rPr>
          <w:rFonts w:ascii="Helvetica" w:hAnsi="Helvetica" w:cs="Arial"/>
          <w:szCs w:val="24"/>
        </w:rPr>
        <w:t xml:space="preserve">Kathy </w:t>
      </w:r>
      <w:proofErr w:type="spellStart"/>
      <w:r w:rsidRPr="00FF6A7C">
        <w:rPr>
          <w:rFonts w:ascii="Helvetica" w:hAnsi="Helvetica" w:cs="Arial"/>
          <w:szCs w:val="24"/>
        </w:rPr>
        <w:t>Kue</w:t>
      </w:r>
      <w:r w:rsidR="00D15B44" w:rsidRPr="00FF6A7C">
        <w:rPr>
          <w:rFonts w:ascii="Helvetica" w:hAnsi="Helvetica" w:cs="Arial"/>
          <w:szCs w:val="24"/>
        </w:rPr>
        <w:t>h</w:t>
      </w:r>
      <w:r w:rsidRPr="00FF6A7C">
        <w:rPr>
          <w:rFonts w:ascii="Helvetica" w:hAnsi="Helvetica" w:cs="Arial"/>
          <w:szCs w:val="24"/>
        </w:rPr>
        <w:t>l</w:t>
      </w:r>
      <w:proofErr w:type="spellEnd"/>
      <w:r w:rsidR="00FD1497" w:rsidRPr="00FF6A7C">
        <w:rPr>
          <w:rFonts w:ascii="Helvetica" w:hAnsi="Helvetica" w:cs="Arial"/>
          <w:szCs w:val="24"/>
        </w:rPr>
        <w:t xml:space="preserve">: </w:t>
      </w:r>
      <w:r w:rsidR="00CE10F2" w:rsidRPr="00FF6A7C">
        <w:rPr>
          <w:rFonts w:ascii="Helvetica" w:hAnsi="Helvetica" w:cs="Arial"/>
          <w:szCs w:val="24"/>
        </w:rPr>
        <w:t>We first had t</w:t>
      </w:r>
      <w:r w:rsidR="00F8202B" w:rsidRPr="00FF6A7C">
        <w:rPr>
          <w:rFonts w:ascii="Helvetica" w:hAnsi="Helvetica" w:cs="Arial"/>
          <w:szCs w:val="24"/>
        </w:rPr>
        <w:t>he idea for this method</w:t>
      </w:r>
      <w:r w:rsidRPr="00FF6A7C">
        <w:rPr>
          <w:rFonts w:ascii="Helvetica" w:hAnsi="Helvetica" w:cs="Arial"/>
          <w:szCs w:val="24"/>
        </w:rPr>
        <w:t xml:space="preserve"> when </w:t>
      </w:r>
      <w:r w:rsidR="00CE10F2" w:rsidRPr="00FF6A7C">
        <w:rPr>
          <w:rFonts w:ascii="Helvetica" w:hAnsi="Helvetica"/>
        </w:rPr>
        <w:t xml:space="preserve">we </w:t>
      </w:r>
      <w:r w:rsidRPr="00FF6A7C">
        <w:rPr>
          <w:rFonts w:ascii="Helvetica" w:hAnsi="Helvetica" w:cs="Arial"/>
          <w:szCs w:val="24"/>
        </w:rPr>
        <w:t>were having problem</w:t>
      </w:r>
      <w:r w:rsidR="00F8202B" w:rsidRPr="00FF6A7C">
        <w:rPr>
          <w:rFonts w:ascii="Helvetica" w:hAnsi="Helvetica" w:cs="Arial"/>
          <w:szCs w:val="24"/>
        </w:rPr>
        <w:t>s</w:t>
      </w:r>
      <w:r w:rsidRPr="00FF6A7C">
        <w:rPr>
          <w:rFonts w:ascii="Helvetica" w:hAnsi="Helvetica" w:cs="Arial"/>
          <w:szCs w:val="24"/>
        </w:rPr>
        <w:t xml:space="preserve"> handling small EM grids </w:t>
      </w:r>
      <w:r w:rsidR="00F8202B" w:rsidRPr="00FF6A7C">
        <w:rPr>
          <w:rFonts w:ascii="Helvetica" w:hAnsi="Helvetica" w:cs="Arial"/>
          <w:szCs w:val="24"/>
        </w:rPr>
        <w:t xml:space="preserve">in </w:t>
      </w:r>
      <w:proofErr w:type="spellStart"/>
      <w:r w:rsidR="00F8202B" w:rsidRPr="00FF6A7C">
        <w:rPr>
          <w:rFonts w:ascii="Helvetica" w:hAnsi="Helvetica" w:cs="Arial"/>
          <w:szCs w:val="24"/>
        </w:rPr>
        <w:t>biocontainment</w:t>
      </w:r>
      <w:proofErr w:type="spellEnd"/>
      <w:r w:rsidR="00F8202B" w:rsidRPr="00FF6A7C">
        <w:rPr>
          <w:rFonts w:ascii="Helvetica" w:hAnsi="Helvetica" w:cs="Arial"/>
          <w:szCs w:val="24"/>
        </w:rPr>
        <w:t xml:space="preserve">. </w:t>
      </w:r>
    </w:p>
    <w:p w14:paraId="3E19E773" w14:textId="77777777" w:rsidR="00CE10F2" w:rsidRPr="00E24898" w:rsidRDefault="00CE10F2" w:rsidP="00CE10F2">
      <w:pPr>
        <w:rPr>
          <w:rFonts w:ascii="Helvetica" w:hAnsi="Helvetica"/>
          <w:i/>
          <w:sz w:val="22"/>
        </w:rPr>
      </w:pPr>
    </w:p>
    <w:p w14:paraId="02D0ECD7" w14:textId="77777777" w:rsidR="00CE10F2" w:rsidRPr="00E24898" w:rsidRDefault="00CE10F2" w:rsidP="00CE10F2">
      <w:pPr>
        <w:ind w:left="792"/>
        <w:rPr>
          <w:rFonts w:ascii="Helvetica" w:hAnsi="Helvetica"/>
          <w:sz w:val="22"/>
        </w:rPr>
      </w:pPr>
    </w:p>
    <w:p w14:paraId="241AA137"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489C092" w14:textId="77777777" w:rsidR="00CE10F2" w:rsidRPr="00E24898" w:rsidRDefault="00CE10F2" w:rsidP="00391537">
      <w:pPr>
        <w:jc w:val="both"/>
        <w:outlineLvl w:val="0"/>
        <w:rPr>
          <w:rFonts w:ascii="Helvetica" w:hAnsi="Helvetica" w:cs="Arial"/>
          <w:sz w:val="22"/>
          <w:szCs w:val="24"/>
        </w:rPr>
      </w:pPr>
    </w:p>
    <w:p w14:paraId="13AD8C6A" w14:textId="77777777" w:rsidR="00CE10F2" w:rsidRPr="00E24898" w:rsidRDefault="00AE5E55" w:rsidP="00CE10F2">
      <w:pPr>
        <w:numPr>
          <w:ilvl w:val="0"/>
          <w:numId w:val="12"/>
        </w:numPr>
        <w:spacing w:before="240"/>
        <w:jc w:val="both"/>
        <w:outlineLvl w:val="0"/>
        <w:rPr>
          <w:rFonts w:ascii="Helvetica" w:hAnsi="Helvetica" w:cs="Arial"/>
          <w:b/>
          <w:szCs w:val="24"/>
        </w:rPr>
      </w:pPr>
      <w:r>
        <w:rPr>
          <w:rFonts w:ascii="Helvetica" w:hAnsi="Helvetica" w:cs="Arial"/>
          <w:b/>
          <w:szCs w:val="24"/>
        </w:rPr>
        <w:t>Experiment Preparation in a BSL</w:t>
      </w:r>
      <w:r w:rsidRPr="00AE5E55">
        <w:rPr>
          <w:rFonts w:ascii="Helvetica" w:hAnsi="Helvetica" w:cs="Arial"/>
          <w:b/>
          <w:szCs w:val="24"/>
        </w:rPr>
        <w:t>-2 Environment Prior to</w:t>
      </w:r>
      <w:r>
        <w:rPr>
          <w:rFonts w:ascii="Helvetica" w:hAnsi="Helvetica" w:cs="Arial"/>
          <w:b/>
          <w:szCs w:val="24"/>
        </w:rPr>
        <w:t xml:space="preserve"> Working with the Virus Samples</w:t>
      </w:r>
    </w:p>
    <w:p w14:paraId="03F07D27" w14:textId="0621CB30" w:rsidR="00E27BBD" w:rsidRDefault="00E27BBD" w:rsidP="00E27BBD">
      <w:pPr>
        <w:numPr>
          <w:ilvl w:val="1"/>
          <w:numId w:val="12"/>
        </w:numPr>
        <w:spacing w:before="240"/>
        <w:jc w:val="both"/>
        <w:outlineLvl w:val="0"/>
        <w:rPr>
          <w:rFonts w:ascii="Helvetica" w:hAnsi="Helvetica" w:cs="Arial"/>
          <w:szCs w:val="24"/>
        </w:rPr>
      </w:pPr>
      <w:r>
        <w:rPr>
          <w:rFonts w:ascii="Helvetica" w:hAnsi="Helvetica" w:cs="Arial"/>
          <w:szCs w:val="24"/>
        </w:rPr>
        <w:t>To begin this procedure, prepare or purchase Formvar and carbon coated TEM copper grids</w:t>
      </w:r>
      <w:r w:rsidR="00D55267">
        <w:rPr>
          <w:rFonts w:ascii="Helvetica" w:hAnsi="Helvetica" w:cs="Arial"/>
          <w:szCs w:val="24"/>
        </w:rPr>
        <w:t xml:space="preserve"> [1-MED-TXT]</w:t>
      </w:r>
      <w:r>
        <w:rPr>
          <w:rFonts w:ascii="Helvetica" w:hAnsi="Helvetica" w:cs="Arial"/>
          <w:szCs w:val="24"/>
        </w:rPr>
        <w:t>. Insert the coated TEM grids into capsules</w:t>
      </w:r>
      <w:r w:rsidR="00D55267">
        <w:rPr>
          <w:rFonts w:ascii="Helvetica" w:hAnsi="Helvetica" w:cs="Arial"/>
          <w:szCs w:val="24"/>
        </w:rPr>
        <w:t xml:space="preserve"> [2-MED-over the shoulder</w:t>
      </w:r>
      <w:proofErr w:type="gramStart"/>
      <w:r w:rsidR="00D55267">
        <w:rPr>
          <w:rFonts w:ascii="Helvetica" w:hAnsi="Helvetica" w:cs="Arial"/>
          <w:szCs w:val="24"/>
        </w:rPr>
        <w:t>.</w:t>
      </w:r>
      <w:r>
        <w:rPr>
          <w:rFonts w:ascii="Helvetica" w:hAnsi="Helvetica" w:cs="Arial"/>
          <w:szCs w:val="24"/>
        </w:rPr>
        <w:t>.</w:t>
      </w:r>
      <w:proofErr w:type="gramEnd"/>
    </w:p>
    <w:p w14:paraId="5450D020" w14:textId="6107DFCE" w:rsidR="00010526" w:rsidRPr="00D55267" w:rsidRDefault="00D55267" w:rsidP="00010526">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the lab bench and lays out the </w:t>
      </w:r>
      <w:proofErr w:type="spellStart"/>
      <w:r>
        <w:rPr>
          <w:rFonts w:ascii="Helvetica" w:hAnsi="Helvetica" w:cs="Arial"/>
          <w:szCs w:val="24"/>
        </w:rPr>
        <w:t>Formvar</w:t>
      </w:r>
      <w:proofErr w:type="spellEnd"/>
      <w:r>
        <w:rPr>
          <w:rFonts w:ascii="Helvetica" w:hAnsi="Helvetica" w:cs="Arial"/>
          <w:szCs w:val="24"/>
        </w:rPr>
        <w:t xml:space="preserve"> and TEM copper grids. </w:t>
      </w:r>
      <w:r w:rsidRPr="00E27BBD">
        <w:rPr>
          <w:rFonts w:ascii="Helvetica" w:hAnsi="Helvetica" w:cs="Arial"/>
          <w:b/>
          <w:szCs w:val="24"/>
        </w:rPr>
        <w:t>TEXT: TEM: Transmission electron microscopy</w:t>
      </w:r>
    </w:p>
    <w:p w14:paraId="597CB2BF" w14:textId="148F4752" w:rsidR="00D55267" w:rsidRPr="00E27BBD" w:rsidRDefault="00D55267" w:rsidP="00010526">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using a magnified lens, inserts the coated TEM grids into capsules. Make sure the lens, and the view through it, is clear.</w:t>
      </w:r>
    </w:p>
    <w:p w14:paraId="3BFDEEF3" w14:textId="03EFC54E" w:rsidR="00125924" w:rsidRDefault="00694E2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transfer the loaded capsules – along with other supplies and reagents – to </w:t>
      </w:r>
      <w:proofErr w:type="spellStart"/>
      <w:r>
        <w:rPr>
          <w:rFonts w:ascii="Helvetica" w:hAnsi="Helvetica" w:cs="Arial"/>
          <w:szCs w:val="24"/>
        </w:rPr>
        <w:t>biocontainment</w:t>
      </w:r>
      <w:proofErr w:type="spellEnd"/>
      <w:r w:rsidR="00CB24DE">
        <w:rPr>
          <w:rFonts w:ascii="Helvetica" w:hAnsi="Helvetica" w:cs="Arial"/>
          <w:szCs w:val="24"/>
        </w:rPr>
        <w:t xml:space="preserve"> [1-MED/WIDE</w:t>
      </w:r>
      <w:r w:rsidR="00AC18B5">
        <w:rPr>
          <w:rFonts w:ascii="Helvetica" w:hAnsi="Helvetica" w:cs="Arial"/>
          <w:szCs w:val="24"/>
        </w:rPr>
        <w:t>-TXT</w:t>
      </w:r>
      <w:r w:rsidR="00CB24DE">
        <w:rPr>
          <w:rFonts w:ascii="Helvetica" w:hAnsi="Helvetica" w:cs="Arial"/>
          <w:szCs w:val="24"/>
        </w:rPr>
        <w:t>]</w:t>
      </w:r>
      <w:r>
        <w:rPr>
          <w:rFonts w:ascii="Helvetica" w:hAnsi="Helvetica" w:cs="Arial"/>
          <w:szCs w:val="24"/>
        </w:rPr>
        <w:t>.</w:t>
      </w:r>
    </w:p>
    <w:p w14:paraId="1A7F199F" w14:textId="3A523F5C" w:rsidR="00010526" w:rsidRDefault="00CB24DE" w:rsidP="0001052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capsules, and other materials, into a biosafety cabinet, </w:t>
      </w:r>
      <w:r w:rsidRPr="00694E29">
        <w:rPr>
          <w:rFonts w:ascii="Helvetica" w:hAnsi="Helvetica" w:cs="Arial"/>
          <w:b/>
          <w:szCs w:val="24"/>
        </w:rPr>
        <w:t>TEXT: For details on needed supplies, see text protocol.</w:t>
      </w:r>
    </w:p>
    <w:p w14:paraId="4E9B1B69" w14:textId="77777777" w:rsidR="00CE10F2" w:rsidRPr="00E24898" w:rsidRDefault="00AE5E55" w:rsidP="00126973">
      <w:pPr>
        <w:numPr>
          <w:ilvl w:val="0"/>
          <w:numId w:val="12"/>
        </w:numPr>
        <w:spacing w:before="240"/>
        <w:jc w:val="both"/>
        <w:outlineLvl w:val="0"/>
        <w:rPr>
          <w:rFonts w:ascii="Helvetica" w:hAnsi="Helvetica" w:cs="Arial"/>
          <w:b/>
          <w:szCs w:val="24"/>
        </w:rPr>
      </w:pPr>
      <w:r w:rsidRPr="00AE5E55">
        <w:rPr>
          <w:rFonts w:ascii="Helvetica" w:hAnsi="Helvetica" w:cs="Arial"/>
          <w:b/>
          <w:szCs w:val="24"/>
        </w:rPr>
        <w:t>The Capsule Method for Negative Staining in Biocontainment Using Aqueous Glutaraldehyde and 1% Osmi</w:t>
      </w:r>
      <w:r>
        <w:rPr>
          <w:rFonts w:ascii="Helvetica" w:hAnsi="Helvetica" w:cs="Arial"/>
          <w:b/>
          <w:szCs w:val="24"/>
        </w:rPr>
        <w:t>um Tetroxide Vapor Inactivation</w:t>
      </w:r>
    </w:p>
    <w:p w14:paraId="2F777C5D" w14:textId="380CBE30" w:rsidR="00CE10F2" w:rsidRPr="00010526" w:rsidRDefault="00246B2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sidR="0042738F">
        <w:rPr>
          <w:rFonts w:ascii="Helvetica" w:hAnsi="Helvetica" w:cs="Arial"/>
          <w:szCs w:val="24"/>
        </w:rPr>
        <w:t>attach the capsule to a pipette</w:t>
      </w:r>
      <w:r w:rsidR="00AF1253">
        <w:rPr>
          <w:rFonts w:ascii="Helvetica" w:hAnsi="Helvetica" w:cs="Arial"/>
          <w:szCs w:val="24"/>
        </w:rPr>
        <w:t xml:space="preserve"> [1-MED/CU]</w:t>
      </w:r>
      <w:r w:rsidR="0042738F">
        <w:rPr>
          <w:rFonts w:ascii="Helvetica" w:hAnsi="Helvetica" w:cs="Arial"/>
          <w:szCs w:val="24"/>
        </w:rPr>
        <w:t xml:space="preserve">. Aspirate 40 </w:t>
      </w:r>
      <w:proofErr w:type="spellStart"/>
      <w:r w:rsidR="0042738F" w:rsidRPr="0042738F">
        <w:rPr>
          <w:rFonts w:ascii="Helvetica" w:hAnsi="Helvetica" w:cs="Lucida Grande"/>
          <w:color w:val="000000"/>
        </w:rPr>
        <w:t>μ</w:t>
      </w:r>
      <w:r w:rsidR="0042738F">
        <w:rPr>
          <w:rFonts w:ascii="Helvetica" w:hAnsi="Helvetica" w:cs="Lucida Grande"/>
          <w:color w:val="000000"/>
        </w:rPr>
        <w:t>L</w:t>
      </w:r>
      <w:proofErr w:type="spellEnd"/>
      <w:r w:rsidR="0042738F">
        <w:rPr>
          <w:rFonts w:ascii="Helvetica" w:hAnsi="Helvetica" w:cs="Lucida Grande"/>
          <w:color w:val="000000"/>
        </w:rPr>
        <w:t xml:space="preserve"> of virus suspension into the capsule </w:t>
      </w:r>
      <w:r w:rsidR="00AF1253">
        <w:rPr>
          <w:rFonts w:ascii="Helvetica" w:hAnsi="Helvetica" w:cs="Lucida Grande"/>
          <w:color w:val="000000"/>
        </w:rPr>
        <w:t>[2-MED-over the shoulder-TXT]</w:t>
      </w:r>
      <w:r w:rsidR="0042738F">
        <w:rPr>
          <w:rFonts w:ascii="Helvetica" w:hAnsi="Helvetica" w:cs="Lucida Grande"/>
          <w:color w:val="000000"/>
        </w:rPr>
        <w:t xml:space="preserve">. </w:t>
      </w:r>
      <w:r w:rsidR="00AA383D">
        <w:rPr>
          <w:rFonts w:ascii="Helvetica" w:hAnsi="Helvetica" w:cs="Lucida Grande"/>
          <w:color w:val="000000"/>
        </w:rPr>
        <w:t>Place the pipette on its side – with the grids oriented horizontally – for 10 min</w:t>
      </w:r>
      <w:r w:rsidR="004F6A67">
        <w:rPr>
          <w:rFonts w:ascii="Helvetica" w:hAnsi="Helvetica" w:cs="Lucida Grande"/>
          <w:color w:val="000000"/>
        </w:rPr>
        <w:t xml:space="preserve"> [3-MED]</w:t>
      </w:r>
      <w:r w:rsidR="00AA383D">
        <w:rPr>
          <w:rFonts w:ascii="Helvetica" w:hAnsi="Helvetica" w:cs="Lucida Grande"/>
          <w:color w:val="000000"/>
        </w:rPr>
        <w:t>.</w:t>
      </w:r>
    </w:p>
    <w:p w14:paraId="1906B74A" w14:textId="24C89A8C" w:rsidR="00010526" w:rsidRPr="00010526" w:rsidRDefault="00AF1253" w:rsidP="00010526">
      <w:pPr>
        <w:numPr>
          <w:ilvl w:val="2"/>
          <w:numId w:val="12"/>
        </w:numPr>
        <w:spacing w:before="240"/>
        <w:jc w:val="both"/>
        <w:outlineLvl w:val="0"/>
        <w:rPr>
          <w:rFonts w:ascii="Helvetica" w:hAnsi="Helvetica" w:cs="Arial"/>
          <w:szCs w:val="24"/>
        </w:rPr>
      </w:pPr>
      <w:r>
        <w:rPr>
          <w:rFonts w:ascii="Helvetica" w:hAnsi="Helvetica" w:cs="Arial"/>
          <w:szCs w:val="24"/>
        </w:rPr>
        <w:t>Talent, in the biosafety cabinet, attaches the capsule to a pipette. Film this as tight to the capsule as possible</w:t>
      </w:r>
      <w:r w:rsidR="00F62426">
        <w:rPr>
          <w:rFonts w:ascii="Helvetica" w:hAnsi="Helvetica" w:cs="Arial"/>
          <w:szCs w:val="24"/>
        </w:rPr>
        <w:t>, preferably as a CU,</w:t>
      </w:r>
      <w:r>
        <w:rPr>
          <w:rFonts w:ascii="Helvetica" w:hAnsi="Helvetica" w:cs="Arial"/>
          <w:szCs w:val="24"/>
        </w:rPr>
        <w:t xml:space="preserve"> while still capturing everything clearly.</w:t>
      </w:r>
    </w:p>
    <w:p w14:paraId="31B25326" w14:textId="4CC67FBF" w:rsidR="00010526" w:rsidRDefault="00AF1253" w:rsidP="00010526">
      <w:pPr>
        <w:numPr>
          <w:ilvl w:val="2"/>
          <w:numId w:val="12"/>
        </w:numPr>
        <w:spacing w:before="240"/>
        <w:jc w:val="both"/>
        <w:outlineLvl w:val="0"/>
        <w:rPr>
          <w:rFonts w:ascii="Helvetica" w:hAnsi="Helvetica" w:cs="Arial"/>
          <w:szCs w:val="24"/>
        </w:rPr>
      </w:pPr>
      <w:r>
        <w:rPr>
          <w:rFonts w:ascii="Helvetica" w:hAnsi="Helvetica" w:cs="Arial"/>
          <w:szCs w:val="24"/>
        </w:rPr>
        <w:t xml:space="preserve">Talent aspirates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virus suspension into the capsule,</w:t>
      </w:r>
      <w:r>
        <w:rPr>
          <w:rFonts w:ascii="Helvetica" w:hAnsi="Helvetica" w:cs="Arial"/>
          <w:szCs w:val="24"/>
        </w:rPr>
        <w:t xml:space="preserve"> </w:t>
      </w:r>
      <w:r w:rsidRPr="0042738F">
        <w:rPr>
          <w:rFonts w:ascii="Helvetica" w:hAnsi="Helvetica" w:cs="Lucida Grande"/>
          <w:b/>
          <w:color w:val="000000"/>
        </w:rPr>
        <w:t>TEXT: For details on virus preparation, see text protocol.</w:t>
      </w:r>
      <w:r w:rsidR="0056043E">
        <w:rPr>
          <w:rFonts w:ascii="Helvetica" w:hAnsi="Helvetica" w:cs="Lucida Grande"/>
          <w:b/>
          <w:color w:val="000000"/>
        </w:rPr>
        <w:t xml:space="preserve"> </w:t>
      </w:r>
      <w:r w:rsidR="0056043E">
        <w:rPr>
          <w:rFonts w:ascii="Helvetica" w:hAnsi="Helvetica" w:cs="Lucida Grande"/>
          <w:color w:val="FF0000"/>
        </w:rPr>
        <w:t>Take 2</w:t>
      </w:r>
    </w:p>
    <w:p w14:paraId="64017B79" w14:textId="17328803" w:rsidR="00AF1253" w:rsidRPr="00E24898" w:rsidRDefault="004F6A67" w:rsidP="0001052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Pr>
          <w:rFonts w:ascii="Helvetica" w:hAnsi="Helvetica" w:cs="Lucida Grande"/>
          <w:color w:val="000000"/>
        </w:rPr>
        <w:t>pipette on its side, and then sets a timer for 10 min.</w:t>
      </w:r>
    </w:p>
    <w:p w14:paraId="15EAC0DF" w14:textId="6C1A7191" w:rsidR="00CE10F2" w:rsidRPr="00010526" w:rsidRDefault="00AA383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222D73">
        <w:rPr>
          <w:rFonts w:ascii="Helvetica" w:hAnsi="Helvetica" w:cs="Arial"/>
          <w:szCs w:val="24"/>
        </w:rPr>
        <w:t>p</w:t>
      </w:r>
      <w:r>
        <w:rPr>
          <w:rFonts w:ascii="Helvetica" w:hAnsi="Helvetica" w:cs="Arial"/>
          <w:szCs w:val="24"/>
        </w:rPr>
        <w:t xml:space="preserve">ick up the pipette, </w:t>
      </w:r>
      <w:r w:rsidR="004C49AC">
        <w:rPr>
          <w:rFonts w:ascii="Helvetica" w:hAnsi="Helvetica" w:cs="Arial"/>
          <w:szCs w:val="24"/>
        </w:rPr>
        <w:t>and dispense the virus solution into a waste container</w:t>
      </w:r>
      <w:r w:rsidR="002B2B98">
        <w:rPr>
          <w:rFonts w:ascii="Helvetica" w:hAnsi="Helvetica" w:cs="Arial"/>
          <w:szCs w:val="24"/>
        </w:rPr>
        <w:t xml:space="preserve"> [1-MED-over the shoulder]</w:t>
      </w:r>
      <w:r w:rsidR="004C49AC">
        <w:rPr>
          <w:rFonts w:ascii="Helvetica" w:hAnsi="Helvetica" w:cs="Arial"/>
          <w:szCs w:val="24"/>
        </w:rPr>
        <w:t>.</w:t>
      </w:r>
      <w:r w:rsidR="002F56E7" w:rsidRPr="002F56E7">
        <w:rPr>
          <w:rFonts w:ascii="Helvetica" w:hAnsi="Helvetica" w:cs="Arial"/>
          <w:szCs w:val="24"/>
        </w:rPr>
        <w:t xml:space="preserve"> </w:t>
      </w:r>
      <w:r w:rsidR="00222D73">
        <w:rPr>
          <w:rFonts w:ascii="Helvetica" w:hAnsi="Helvetica" w:cs="Arial"/>
          <w:szCs w:val="24"/>
        </w:rPr>
        <w:t>A</w:t>
      </w:r>
      <w:r w:rsidR="002F56E7">
        <w:rPr>
          <w:rFonts w:ascii="Helvetica" w:hAnsi="Helvetica" w:cs="Arial"/>
          <w:szCs w:val="24"/>
        </w:rPr>
        <w:t xml:space="preserve">spirate 40 </w:t>
      </w:r>
      <w:proofErr w:type="spellStart"/>
      <w:r w:rsidR="002F56E7" w:rsidRPr="0042738F">
        <w:rPr>
          <w:rFonts w:ascii="Helvetica" w:hAnsi="Helvetica" w:cs="Lucida Grande"/>
          <w:color w:val="000000"/>
        </w:rPr>
        <w:t>μ</w:t>
      </w:r>
      <w:r w:rsidR="002F56E7">
        <w:rPr>
          <w:rFonts w:ascii="Helvetica" w:hAnsi="Helvetica" w:cs="Lucida Grande"/>
          <w:color w:val="000000"/>
        </w:rPr>
        <w:t>L</w:t>
      </w:r>
      <w:proofErr w:type="spellEnd"/>
      <w:r w:rsidR="002F56E7">
        <w:rPr>
          <w:rFonts w:ascii="Helvetica" w:hAnsi="Helvetica" w:cs="Lucida Grande"/>
          <w:color w:val="000000"/>
        </w:rPr>
        <w:t xml:space="preserve"> of 2% glutaraldehyde fixative into the capsules</w:t>
      </w:r>
      <w:r w:rsidR="002B2B98">
        <w:rPr>
          <w:rFonts w:ascii="Helvetica" w:hAnsi="Helvetica" w:cs="Lucida Grande"/>
          <w:color w:val="000000"/>
        </w:rPr>
        <w:t xml:space="preserve"> [2-MED]</w:t>
      </w:r>
      <w:r w:rsidR="002F56E7">
        <w:rPr>
          <w:rFonts w:ascii="Helvetica" w:hAnsi="Helvetica" w:cs="Lucida Grande"/>
          <w:color w:val="000000"/>
        </w:rPr>
        <w:t>.</w:t>
      </w:r>
      <w:r w:rsidR="00222D73">
        <w:rPr>
          <w:rFonts w:ascii="Helvetica" w:hAnsi="Helvetica" w:cs="Lucida Grande"/>
          <w:color w:val="000000"/>
        </w:rPr>
        <w:t xml:space="preserve"> Place the pipette on its side for 20 min</w:t>
      </w:r>
      <w:r w:rsidR="002B2B98">
        <w:rPr>
          <w:rFonts w:ascii="Helvetica" w:hAnsi="Helvetica" w:cs="Lucida Grande"/>
          <w:color w:val="000000"/>
        </w:rPr>
        <w:t xml:space="preserve"> [3-CU]</w:t>
      </w:r>
      <w:r w:rsidR="00222D73">
        <w:rPr>
          <w:rFonts w:ascii="Helvetica" w:hAnsi="Helvetica" w:cs="Lucida Grande"/>
          <w:color w:val="000000"/>
        </w:rPr>
        <w:t>.</w:t>
      </w:r>
    </w:p>
    <w:p w14:paraId="545DD209" w14:textId="4C9D602C" w:rsidR="00010526" w:rsidRPr="00010526" w:rsidRDefault="002B2B98" w:rsidP="00010526">
      <w:pPr>
        <w:numPr>
          <w:ilvl w:val="2"/>
          <w:numId w:val="12"/>
        </w:numPr>
        <w:spacing w:before="240"/>
        <w:jc w:val="both"/>
        <w:outlineLvl w:val="0"/>
        <w:rPr>
          <w:rFonts w:ascii="Helvetica" w:hAnsi="Helvetica" w:cs="Arial"/>
          <w:szCs w:val="24"/>
        </w:rPr>
      </w:pPr>
      <w:r>
        <w:rPr>
          <w:rFonts w:ascii="Helvetica" w:hAnsi="Helvetica" w:cs="Arial"/>
          <w:szCs w:val="24"/>
        </w:rPr>
        <w:t>Talent picks up the pipette and dispenses the virus solution into a waste container</w:t>
      </w:r>
    </w:p>
    <w:p w14:paraId="2E4F8A86" w14:textId="0EF2E766" w:rsidR="00010526" w:rsidRPr="00010526" w:rsidRDefault="002B2B98" w:rsidP="00010526">
      <w:pPr>
        <w:numPr>
          <w:ilvl w:val="2"/>
          <w:numId w:val="12"/>
        </w:numPr>
        <w:spacing w:before="240"/>
        <w:jc w:val="both"/>
        <w:outlineLvl w:val="0"/>
        <w:rPr>
          <w:rFonts w:ascii="Helvetica" w:hAnsi="Helvetica" w:cs="Arial"/>
          <w:szCs w:val="24"/>
        </w:rPr>
      </w:pPr>
      <w:r>
        <w:rPr>
          <w:rFonts w:ascii="Helvetica" w:hAnsi="Helvetica" w:cs="Arial"/>
          <w:szCs w:val="24"/>
        </w:rPr>
        <w:t xml:space="preserve">Talent aspirates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2% </w:t>
      </w:r>
      <w:proofErr w:type="spellStart"/>
      <w:r>
        <w:rPr>
          <w:rFonts w:ascii="Helvetica" w:hAnsi="Helvetica" w:cs="Lucida Grande"/>
          <w:color w:val="000000"/>
        </w:rPr>
        <w:t>glutaraldehyde</w:t>
      </w:r>
      <w:proofErr w:type="spellEnd"/>
      <w:r>
        <w:rPr>
          <w:rFonts w:ascii="Helvetica" w:hAnsi="Helvetica" w:cs="Lucida Grande"/>
          <w:color w:val="000000"/>
        </w:rPr>
        <w:t xml:space="preserve"> fixative into the capsules.</w:t>
      </w:r>
    </w:p>
    <w:p w14:paraId="5E864D9B" w14:textId="19511096" w:rsidR="00010526" w:rsidRDefault="002B2B98" w:rsidP="00010526">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w:t>
      </w:r>
      <w:r>
        <w:rPr>
          <w:rFonts w:ascii="Helvetica" w:hAnsi="Helvetica" w:cs="Lucida Grande"/>
          <w:color w:val="000000"/>
        </w:rPr>
        <w:t>pipette on its side. Alternatively, if this cannot be filmed clearly, film a [MED-over the shoulder] shot of the talent placing the pipette on its side.</w:t>
      </w:r>
      <w:r w:rsidR="0056043E">
        <w:rPr>
          <w:rFonts w:ascii="Helvetica" w:hAnsi="Helvetica" w:cs="Lucida Grande"/>
          <w:color w:val="000000"/>
        </w:rPr>
        <w:t xml:space="preserve"> </w:t>
      </w:r>
      <w:r w:rsidR="0056043E">
        <w:rPr>
          <w:rFonts w:ascii="Helvetica" w:hAnsi="Helvetica" w:cs="Lucida Grande"/>
          <w:color w:val="FF0000"/>
        </w:rPr>
        <w:t>Use end of 3.2.1</w:t>
      </w:r>
    </w:p>
    <w:p w14:paraId="69F5F09E" w14:textId="7088FEFC" w:rsidR="00CE10F2" w:rsidRPr="003D3ABE" w:rsidRDefault="00222D73" w:rsidP="002F56E7">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After </w:t>
      </w:r>
      <w:r w:rsidR="002F56E7">
        <w:rPr>
          <w:rFonts w:ascii="Helvetica" w:hAnsi="Helvetica" w:cs="Lucida Grande"/>
          <w:color w:val="000000"/>
        </w:rPr>
        <w:t xml:space="preserve">this, expel the fixative and aspirate </w:t>
      </w:r>
      <w:r w:rsidR="002F56E7">
        <w:rPr>
          <w:rFonts w:ascii="Helvetica" w:hAnsi="Helvetica" w:cs="Arial"/>
          <w:szCs w:val="24"/>
        </w:rPr>
        <w:t xml:space="preserve">40 </w:t>
      </w:r>
      <w:proofErr w:type="spellStart"/>
      <w:r w:rsidR="002F56E7" w:rsidRPr="0042738F">
        <w:rPr>
          <w:rFonts w:ascii="Helvetica" w:hAnsi="Helvetica" w:cs="Lucida Grande"/>
          <w:color w:val="000000"/>
        </w:rPr>
        <w:t>μ</w:t>
      </w:r>
      <w:r w:rsidR="002F56E7">
        <w:rPr>
          <w:rFonts w:ascii="Helvetica" w:hAnsi="Helvetica" w:cs="Lucida Grande"/>
          <w:color w:val="000000"/>
        </w:rPr>
        <w:t>L</w:t>
      </w:r>
      <w:proofErr w:type="spellEnd"/>
      <w:r w:rsidR="002F56E7">
        <w:rPr>
          <w:rFonts w:ascii="Helvetica" w:hAnsi="Helvetica" w:cs="Lucida Grande"/>
          <w:color w:val="000000"/>
        </w:rPr>
        <w:t xml:space="preserve"> of deionized water into the capsule to wash away the fixative</w:t>
      </w:r>
      <w:r w:rsidR="00BB7BB6">
        <w:rPr>
          <w:rFonts w:ascii="Helvetica" w:hAnsi="Helvetica" w:cs="Lucida Grande"/>
          <w:color w:val="000000"/>
        </w:rPr>
        <w:t xml:space="preserve"> [1-MED]</w:t>
      </w:r>
      <w:r w:rsidR="002F56E7">
        <w:rPr>
          <w:rFonts w:ascii="Helvetica" w:hAnsi="Helvetica" w:cs="Lucida Grande"/>
          <w:color w:val="000000"/>
        </w:rPr>
        <w:t>. Repeat this wash three times</w:t>
      </w:r>
      <w:r w:rsidR="00BB7BB6">
        <w:rPr>
          <w:rFonts w:ascii="Helvetica" w:hAnsi="Helvetica" w:cs="Lucida Grande"/>
          <w:color w:val="000000"/>
        </w:rPr>
        <w:t xml:space="preserve"> [2-MED-over the shoulder]</w:t>
      </w:r>
      <w:r w:rsidR="002F56E7">
        <w:rPr>
          <w:rFonts w:ascii="Helvetica" w:hAnsi="Helvetica" w:cs="Lucida Grande"/>
          <w:color w:val="000000"/>
        </w:rPr>
        <w:t>.</w:t>
      </w:r>
    </w:p>
    <w:p w14:paraId="49D92A77" w14:textId="797B572E" w:rsidR="003D3ABE" w:rsidRPr="003D3ABE" w:rsidRDefault="00BB7BB6"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expels the fixative and then aspirates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w:t>
      </w:r>
    </w:p>
    <w:p w14:paraId="2B3EF2B8" w14:textId="70942C25" w:rsidR="003D3ABE" w:rsidRPr="002F56E7" w:rsidRDefault="00BB7BB6"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aspirates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w:t>
      </w:r>
    </w:p>
    <w:p w14:paraId="6701F675" w14:textId="3C9532A1" w:rsidR="00333431" w:rsidRPr="003D3ABE" w:rsidRDefault="002C4C2A" w:rsidP="00126973">
      <w:pPr>
        <w:numPr>
          <w:ilvl w:val="1"/>
          <w:numId w:val="12"/>
        </w:numPr>
        <w:spacing w:before="240"/>
        <w:jc w:val="both"/>
        <w:outlineLvl w:val="0"/>
        <w:rPr>
          <w:rFonts w:ascii="Helvetica" w:hAnsi="Helvetica" w:cs="Arial"/>
          <w:szCs w:val="24"/>
        </w:rPr>
      </w:pPr>
      <w:r>
        <w:rPr>
          <w:rFonts w:ascii="Helvetica" w:hAnsi="Helvetica" w:cs="Lucida Grande"/>
          <w:color w:val="000000"/>
        </w:rPr>
        <w:t>Next, a</w:t>
      </w:r>
      <w:r w:rsidR="00333431">
        <w:rPr>
          <w:rFonts w:ascii="Helvetica" w:hAnsi="Helvetica" w:cs="Lucida Grande"/>
          <w:color w:val="000000"/>
        </w:rPr>
        <w:t xml:space="preserve">spirate </w:t>
      </w:r>
      <w:r w:rsidR="00333431">
        <w:rPr>
          <w:rFonts w:ascii="Helvetica" w:hAnsi="Helvetica" w:cs="Arial"/>
          <w:szCs w:val="24"/>
        </w:rPr>
        <w:t xml:space="preserve">40 </w:t>
      </w:r>
      <w:proofErr w:type="spellStart"/>
      <w:r w:rsidR="00333431" w:rsidRPr="0042738F">
        <w:rPr>
          <w:rFonts w:ascii="Helvetica" w:hAnsi="Helvetica" w:cs="Lucida Grande"/>
          <w:color w:val="000000"/>
        </w:rPr>
        <w:t>μ</w:t>
      </w:r>
      <w:r w:rsidR="00333431">
        <w:rPr>
          <w:rFonts w:ascii="Helvetica" w:hAnsi="Helvetica" w:cs="Lucida Grande"/>
          <w:color w:val="000000"/>
        </w:rPr>
        <w:t>L</w:t>
      </w:r>
      <w:proofErr w:type="spellEnd"/>
      <w:r w:rsidR="00333431">
        <w:rPr>
          <w:rFonts w:ascii="Helvetica" w:hAnsi="Helvetica" w:cs="Lucida Grande"/>
          <w:color w:val="000000"/>
        </w:rPr>
        <w:t xml:space="preserve"> of either 1% uranyl acetate</w:t>
      </w:r>
      <w:r w:rsidR="00333431" w:rsidRPr="00333431">
        <w:rPr>
          <w:rFonts w:ascii="Helvetica" w:hAnsi="Helvetica" w:cs="Lucida Grande"/>
          <w:color w:val="000000"/>
        </w:rPr>
        <w:t xml:space="preserve"> or 1% pota</w:t>
      </w:r>
      <w:r w:rsidR="00333431">
        <w:rPr>
          <w:rFonts w:ascii="Helvetica" w:hAnsi="Helvetica" w:cs="Lucida Grande"/>
          <w:color w:val="000000"/>
        </w:rPr>
        <w:t xml:space="preserve">ssium </w:t>
      </w:r>
      <w:proofErr w:type="spellStart"/>
      <w:r w:rsidR="00333431">
        <w:rPr>
          <w:rFonts w:ascii="Helvetica" w:hAnsi="Helvetica" w:cs="Lucida Grande"/>
          <w:color w:val="000000"/>
        </w:rPr>
        <w:t>phosphotungstic</w:t>
      </w:r>
      <w:proofErr w:type="spellEnd"/>
      <w:r w:rsidR="00333431">
        <w:rPr>
          <w:rFonts w:ascii="Helvetica" w:hAnsi="Helvetica" w:cs="Lucida Grande"/>
          <w:color w:val="000000"/>
        </w:rPr>
        <w:t xml:space="preserve"> acid</w:t>
      </w:r>
      <w:r w:rsidR="00333431" w:rsidRPr="00333431">
        <w:rPr>
          <w:rFonts w:ascii="Helvetica" w:hAnsi="Helvetica" w:cs="Lucida Grande"/>
          <w:color w:val="000000"/>
        </w:rPr>
        <w:t xml:space="preserve"> into the capsu</w:t>
      </w:r>
      <w:r w:rsidR="00CE2617">
        <w:rPr>
          <w:rFonts w:ascii="Helvetica" w:hAnsi="Helvetica" w:cs="Lucida Grande"/>
          <w:color w:val="000000"/>
        </w:rPr>
        <w:t>le</w:t>
      </w:r>
      <w:r w:rsidR="00333431" w:rsidRPr="00333431">
        <w:rPr>
          <w:rFonts w:ascii="Helvetica" w:hAnsi="Helvetica" w:cs="Lucida Grande"/>
          <w:color w:val="000000"/>
        </w:rPr>
        <w:t xml:space="preserve"> </w:t>
      </w:r>
      <w:r>
        <w:rPr>
          <w:rFonts w:ascii="Helvetica" w:hAnsi="Helvetica" w:cs="Lucida Grande"/>
          <w:color w:val="000000"/>
        </w:rPr>
        <w:t>[1-MED-TXT]</w:t>
      </w:r>
      <w:r w:rsidR="00333431" w:rsidRPr="00333431">
        <w:rPr>
          <w:rFonts w:ascii="Helvetica" w:hAnsi="Helvetica" w:cs="Lucida Grande"/>
          <w:color w:val="000000"/>
        </w:rPr>
        <w:t>.</w:t>
      </w:r>
      <w:r w:rsidR="00CE2617">
        <w:rPr>
          <w:rFonts w:ascii="Helvetica" w:hAnsi="Helvetica" w:cs="Lucida Grande"/>
          <w:color w:val="000000"/>
        </w:rPr>
        <w:t xml:space="preserve"> </w:t>
      </w:r>
      <w:r>
        <w:rPr>
          <w:rFonts w:ascii="Helvetica" w:hAnsi="Helvetica" w:cs="Lucida Grande"/>
          <w:color w:val="000000"/>
        </w:rPr>
        <w:t>L</w:t>
      </w:r>
      <w:r w:rsidR="00F51B50">
        <w:rPr>
          <w:rFonts w:ascii="Helvetica" w:hAnsi="Helvetica" w:cs="Lucida Grande"/>
          <w:color w:val="000000"/>
        </w:rPr>
        <w:t>et the capsules sit for 30 s</w:t>
      </w:r>
      <w:r w:rsidR="00351698">
        <w:rPr>
          <w:rFonts w:ascii="Helvetica" w:hAnsi="Helvetica" w:cs="Lucida Grande"/>
          <w:color w:val="000000"/>
        </w:rPr>
        <w:t xml:space="preserve"> </w:t>
      </w:r>
      <w:r>
        <w:rPr>
          <w:rFonts w:ascii="Helvetica" w:hAnsi="Helvetica" w:cs="Lucida Grande"/>
          <w:color w:val="000000"/>
        </w:rPr>
        <w:t>[2-CU</w:t>
      </w:r>
      <w:r w:rsidR="00CF4D64">
        <w:rPr>
          <w:rFonts w:ascii="Helvetica" w:hAnsi="Helvetica" w:cs="Lucida Grande"/>
          <w:color w:val="000000"/>
        </w:rPr>
        <w:t>-TXT</w:t>
      </w:r>
      <w:r>
        <w:rPr>
          <w:rFonts w:ascii="Helvetica" w:hAnsi="Helvetica" w:cs="Lucida Grande"/>
          <w:color w:val="000000"/>
        </w:rPr>
        <w:t>]</w:t>
      </w:r>
      <w:r w:rsidR="00F51B50">
        <w:rPr>
          <w:rFonts w:ascii="Helvetica" w:hAnsi="Helvetica" w:cs="Lucida Grande"/>
          <w:color w:val="000000"/>
        </w:rPr>
        <w:t>.</w:t>
      </w:r>
      <w:r>
        <w:rPr>
          <w:rFonts w:ascii="Helvetica" w:hAnsi="Helvetica" w:cs="Lucida Grande"/>
          <w:color w:val="000000"/>
        </w:rPr>
        <w:t xml:space="preserve"> Then, r</w:t>
      </w:r>
      <w:r w:rsidR="002F56E7">
        <w:rPr>
          <w:rFonts w:ascii="Helvetica" w:hAnsi="Helvetica" w:cs="Lucida Grande"/>
          <w:color w:val="000000"/>
        </w:rPr>
        <w:t>emove the capsule from the pipette</w:t>
      </w:r>
      <w:r w:rsidR="00F62426">
        <w:rPr>
          <w:rFonts w:ascii="Helvetica" w:hAnsi="Helvetica" w:cs="Lucida Grande"/>
          <w:color w:val="000000"/>
        </w:rPr>
        <w:t xml:space="preserve"> [2-MED-over the shoulder]</w:t>
      </w:r>
      <w:r w:rsidR="002F56E7">
        <w:rPr>
          <w:rFonts w:ascii="Helvetica" w:hAnsi="Helvetica" w:cs="Lucida Grande"/>
          <w:color w:val="000000"/>
        </w:rPr>
        <w:t>.</w:t>
      </w:r>
    </w:p>
    <w:p w14:paraId="44B5DA5A" w14:textId="5C3C00D0" w:rsidR="003D3ABE" w:rsidRPr="003D3ABE" w:rsidRDefault="002C4C2A" w:rsidP="003D3AB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w:t>
      </w:r>
      <w:r>
        <w:rPr>
          <w:rFonts w:ascii="Helvetica" w:hAnsi="Helvetica" w:cs="Lucida Grande"/>
          <w:color w:val="000000"/>
        </w:rPr>
        <w:t xml:space="preserve">aspirate </w:t>
      </w:r>
      <w:r>
        <w:rPr>
          <w:rFonts w:ascii="Helvetica" w:hAnsi="Helvetica" w:cs="Arial"/>
          <w:szCs w:val="24"/>
        </w:rPr>
        <w:t xml:space="preserve">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either 1% </w:t>
      </w:r>
      <w:proofErr w:type="spellStart"/>
      <w:r>
        <w:rPr>
          <w:rFonts w:ascii="Helvetica" w:hAnsi="Helvetica" w:cs="Lucida Grande"/>
          <w:color w:val="000000"/>
        </w:rPr>
        <w:t>uranyl</w:t>
      </w:r>
      <w:proofErr w:type="spellEnd"/>
      <w:r>
        <w:rPr>
          <w:rFonts w:ascii="Helvetica" w:hAnsi="Helvetica" w:cs="Lucida Grande"/>
          <w:color w:val="000000"/>
        </w:rPr>
        <w:t xml:space="preserve"> acetate into the capsule, </w:t>
      </w:r>
      <w:r w:rsidRPr="00333431">
        <w:rPr>
          <w:rFonts w:ascii="Helvetica" w:hAnsi="Helvetica" w:cs="Lucida Grande"/>
          <w:b/>
          <w:color w:val="000000"/>
        </w:rPr>
        <w:t xml:space="preserve">TEXT: UA: </w:t>
      </w:r>
      <w:proofErr w:type="spellStart"/>
      <w:r w:rsidRPr="00333431">
        <w:rPr>
          <w:rFonts w:ascii="Helvetica" w:hAnsi="Helvetica" w:cs="Lucida Grande"/>
          <w:b/>
          <w:color w:val="000000"/>
        </w:rPr>
        <w:t>uranyl</w:t>
      </w:r>
      <w:proofErr w:type="spellEnd"/>
      <w:r w:rsidRPr="00333431">
        <w:rPr>
          <w:rFonts w:ascii="Helvetica" w:hAnsi="Helvetica" w:cs="Lucida Grande"/>
          <w:b/>
          <w:color w:val="000000"/>
        </w:rPr>
        <w:t xml:space="preserve"> acetate, PTA: potassium </w:t>
      </w:r>
      <w:proofErr w:type="spellStart"/>
      <w:r w:rsidRPr="00333431">
        <w:rPr>
          <w:rFonts w:ascii="Helvetica" w:hAnsi="Helvetica" w:cs="Lucida Grande"/>
          <w:b/>
          <w:color w:val="000000"/>
        </w:rPr>
        <w:t>phosphotungstic</w:t>
      </w:r>
      <w:proofErr w:type="spellEnd"/>
      <w:r w:rsidRPr="00333431">
        <w:rPr>
          <w:rFonts w:ascii="Helvetica" w:hAnsi="Helvetica" w:cs="Lucida Grande"/>
          <w:b/>
          <w:color w:val="000000"/>
        </w:rPr>
        <w:t xml:space="preserve"> acid</w:t>
      </w:r>
      <w:r w:rsidR="0056043E">
        <w:rPr>
          <w:rFonts w:ascii="Helvetica" w:hAnsi="Helvetica" w:cs="Lucida Grande"/>
          <w:b/>
          <w:color w:val="000000"/>
        </w:rPr>
        <w:t xml:space="preserve"> </w:t>
      </w:r>
      <w:r w:rsidR="0056043E">
        <w:rPr>
          <w:rFonts w:ascii="Helvetica" w:hAnsi="Helvetica" w:cs="Lucida Grande"/>
          <w:color w:val="FF0000"/>
        </w:rPr>
        <w:t>combined with 3.4.2</w:t>
      </w:r>
    </w:p>
    <w:p w14:paraId="0F868A30" w14:textId="2FFBEDE2" w:rsidR="003D3ABE" w:rsidRPr="003D3ABE" w:rsidRDefault="002C4C2A"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capsule resting, </w:t>
      </w:r>
      <w:r w:rsidRPr="00351698">
        <w:rPr>
          <w:rFonts w:ascii="Helvetica" w:hAnsi="Helvetica" w:cs="Lucida Grande"/>
          <w:b/>
          <w:color w:val="000000"/>
        </w:rPr>
        <w:t>TEXT: Staining may take 10 – 60 s</w:t>
      </w:r>
    </w:p>
    <w:p w14:paraId="2D8B67AA" w14:textId="07CAA9DF" w:rsidR="003D3ABE" w:rsidRPr="002D3BB0" w:rsidRDefault="00F62426" w:rsidP="003D3ABE">
      <w:pPr>
        <w:numPr>
          <w:ilvl w:val="2"/>
          <w:numId w:val="12"/>
        </w:numPr>
        <w:spacing w:before="240"/>
        <w:jc w:val="both"/>
        <w:outlineLvl w:val="0"/>
        <w:rPr>
          <w:rFonts w:ascii="Helvetica" w:hAnsi="Helvetica" w:cs="Arial"/>
          <w:szCs w:val="24"/>
        </w:rPr>
      </w:pPr>
      <w:r>
        <w:rPr>
          <w:rFonts w:ascii="Helvetica" w:hAnsi="Helvetica" w:cs="Arial"/>
          <w:szCs w:val="24"/>
        </w:rPr>
        <w:t>Talent removes the capsule from the pipette.</w:t>
      </w:r>
    </w:p>
    <w:p w14:paraId="07D1D8A8" w14:textId="0D0D76EA" w:rsidR="002D3BB0" w:rsidRPr="003D3ABE" w:rsidRDefault="002D3BB0" w:rsidP="00126973">
      <w:pPr>
        <w:numPr>
          <w:ilvl w:val="1"/>
          <w:numId w:val="12"/>
        </w:numPr>
        <w:spacing w:before="240"/>
        <w:jc w:val="both"/>
        <w:outlineLvl w:val="0"/>
        <w:rPr>
          <w:rFonts w:ascii="Helvetica" w:hAnsi="Helvetica" w:cs="Arial"/>
          <w:szCs w:val="24"/>
        </w:rPr>
      </w:pPr>
      <w:r>
        <w:rPr>
          <w:rFonts w:ascii="Helvetica" w:hAnsi="Helvetica" w:cs="Lucida Grande"/>
          <w:color w:val="000000"/>
        </w:rPr>
        <w:t>Touch a piece of filter paper to the ed</w:t>
      </w:r>
      <w:r w:rsidR="001C0F1A">
        <w:rPr>
          <w:rFonts w:ascii="Helvetica" w:hAnsi="Helvetica" w:cs="Lucida Grande"/>
          <w:color w:val="000000"/>
        </w:rPr>
        <w:t>ge of the grids to blot dry</w:t>
      </w:r>
      <w:r>
        <w:rPr>
          <w:rFonts w:ascii="Helvetica" w:hAnsi="Helvetica" w:cs="Lucida Grande"/>
          <w:color w:val="000000"/>
        </w:rPr>
        <w:t xml:space="preserve"> </w:t>
      </w:r>
      <w:r w:rsidR="00F62426">
        <w:rPr>
          <w:rFonts w:ascii="Helvetica" w:hAnsi="Helvetica" w:cs="Lucida Grande"/>
          <w:color w:val="000000"/>
        </w:rPr>
        <w:t>[1-CU/MED</w:t>
      </w:r>
      <w:r w:rsidR="00CF4D64">
        <w:rPr>
          <w:rFonts w:ascii="Helvetica" w:hAnsi="Helvetica" w:cs="Lucida Grande"/>
          <w:color w:val="000000"/>
        </w:rPr>
        <w:t>-TXT</w:t>
      </w:r>
      <w:r w:rsidR="00F62426">
        <w:rPr>
          <w:rFonts w:ascii="Helvetica" w:hAnsi="Helvetica" w:cs="Lucida Grande"/>
          <w:color w:val="000000"/>
        </w:rPr>
        <w:t>]</w:t>
      </w:r>
      <w:r>
        <w:rPr>
          <w:rFonts w:ascii="Helvetica" w:hAnsi="Helvetica" w:cs="Lucida Grande"/>
          <w:color w:val="000000"/>
        </w:rPr>
        <w:t>.</w:t>
      </w:r>
      <w:r w:rsidR="002F56E7">
        <w:rPr>
          <w:rFonts w:ascii="Helvetica" w:hAnsi="Helvetica" w:cs="Lucida Grande"/>
          <w:color w:val="000000"/>
        </w:rPr>
        <w:t xml:space="preserve"> </w:t>
      </w:r>
      <w:r w:rsidR="0056043E" w:rsidRPr="0056043E">
        <w:rPr>
          <w:rFonts w:ascii="Helvetica" w:hAnsi="Helvetica" w:cs="Lucida Grande"/>
          <w:color w:val="FF0000"/>
        </w:rPr>
        <w:t>Transfer the soaked filter paper into a 50 mL centrifuge tube [3-MED-over the shoulder]</w:t>
      </w:r>
      <w:r w:rsidR="0056043E" w:rsidRPr="0056043E">
        <w:rPr>
          <w:rFonts w:ascii="Helvetica" w:hAnsi="Helvetica" w:cs="Lucida Grande"/>
          <w:color w:val="FF0000"/>
        </w:rPr>
        <w:t>.</w:t>
      </w:r>
      <w:r w:rsidR="0056043E">
        <w:rPr>
          <w:rFonts w:ascii="Helvetica" w:hAnsi="Helvetica" w:cs="Lucida Grande"/>
          <w:color w:val="000000"/>
        </w:rPr>
        <w:t xml:space="preserve"> </w:t>
      </w:r>
      <w:r w:rsidR="002F56E7">
        <w:rPr>
          <w:rFonts w:ascii="Helvetica" w:hAnsi="Helvetica" w:cs="Lucida Grande"/>
          <w:color w:val="000000"/>
        </w:rPr>
        <w:t>Next, soak filter paper in 1% osmium tetroxide solution</w:t>
      </w:r>
      <w:r w:rsidR="00CF4D64">
        <w:rPr>
          <w:rFonts w:ascii="Helvetica" w:hAnsi="Helvetica" w:cs="Lucida Grande"/>
          <w:color w:val="000000"/>
        </w:rPr>
        <w:t xml:space="preserve"> [2-MED]</w:t>
      </w:r>
      <w:r w:rsidR="002F56E7">
        <w:rPr>
          <w:rFonts w:ascii="Helvetica" w:hAnsi="Helvetica" w:cs="Lucida Grande"/>
          <w:color w:val="000000"/>
        </w:rPr>
        <w:t>.</w:t>
      </w:r>
      <w:r w:rsidR="0056043E">
        <w:rPr>
          <w:rFonts w:ascii="Helvetica" w:hAnsi="Helvetica" w:cs="Lucida Grande"/>
          <w:color w:val="FF0000"/>
        </w:rPr>
        <w:t xml:space="preserve"> </w:t>
      </w:r>
    </w:p>
    <w:p w14:paraId="15933F13" w14:textId="4AC5D1CA" w:rsidR="003D3ABE" w:rsidRPr="003D3ABE" w:rsidRDefault="00F62426"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touches a piece of filter paper to the edge of the grids. Film this as tight to the grid as possible, preferably as a CU shot. </w:t>
      </w:r>
      <w:r w:rsidRPr="002D3BB0">
        <w:rPr>
          <w:rFonts w:ascii="Helvetica" w:hAnsi="Helvetica" w:cs="Lucida Grande"/>
          <w:b/>
          <w:color w:val="000000"/>
        </w:rPr>
        <w:t>TEXT: The grids remain in the capsule</w:t>
      </w:r>
      <w:r>
        <w:rPr>
          <w:rFonts w:ascii="Helvetica" w:hAnsi="Helvetica" w:cs="Lucida Grande"/>
          <w:b/>
          <w:color w:val="000000"/>
        </w:rPr>
        <w:t xml:space="preserve"> while drying</w:t>
      </w:r>
      <w:r w:rsidR="0056043E">
        <w:rPr>
          <w:rFonts w:ascii="Helvetica" w:hAnsi="Helvetica" w:cs="Lucida Grande"/>
          <w:b/>
          <w:color w:val="000000"/>
        </w:rPr>
        <w:t xml:space="preserve"> </w:t>
      </w:r>
      <w:r w:rsidR="0056043E">
        <w:rPr>
          <w:rFonts w:ascii="Helvetica" w:hAnsi="Helvetica" w:cs="Lucida Grande"/>
          <w:color w:val="FF0000"/>
        </w:rPr>
        <w:t>Take 2</w:t>
      </w:r>
    </w:p>
    <w:p w14:paraId="54224930" w14:textId="1E1E2BCA" w:rsidR="0056043E" w:rsidRPr="0056043E" w:rsidRDefault="0056043E" w:rsidP="0056043E">
      <w:pPr>
        <w:pStyle w:val="ListParagraph"/>
        <w:numPr>
          <w:ilvl w:val="2"/>
          <w:numId w:val="25"/>
        </w:numPr>
        <w:spacing w:before="240"/>
        <w:jc w:val="both"/>
        <w:outlineLvl w:val="0"/>
        <w:rPr>
          <w:rFonts w:ascii="Helvetica" w:hAnsi="Helvetica" w:cs="Arial"/>
          <w:color w:val="FF0000"/>
          <w:szCs w:val="24"/>
        </w:rPr>
      </w:pPr>
      <w:r w:rsidRPr="0056043E">
        <w:rPr>
          <w:rFonts w:ascii="Helvetica" w:hAnsi="Helvetica" w:cs="Arial"/>
          <w:color w:val="FF0000"/>
          <w:sz w:val="24"/>
          <w:szCs w:val="24"/>
        </w:rPr>
        <w:t xml:space="preserve">Talent transfers </w:t>
      </w:r>
      <w:r w:rsidRPr="0056043E">
        <w:rPr>
          <w:rFonts w:ascii="Helvetica" w:hAnsi="Helvetica" w:cs="Lucida Grande"/>
          <w:color w:val="FF0000"/>
          <w:sz w:val="24"/>
        </w:rPr>
        <w:t>the soaked filter paper into a 50 mL centrifuge tube.</w:t>
      </w:r>
      <w:r>
        <w:rPr>
          <w:rFonts w:ascii="Helvetica" w:hAnsi="Helvetica" w:cs="Lucida Grande"/>
          <w:color w:val="FF0000"/>
          <w:sz w:val="24"/>
        </w:rPr>
        <w:t xml:space="preserve"> (Order changed)</w:t>
      </w:r>
    </w:p>
    <w:p w14:paraId="6FDB6809" w14:textId="3C5AB5A4" w:rsidR="003D3ABE" w:rsidRPr="0056043E" w:rsidRDefault="00CF4D64" w:rsidP="0056043E">
      <w:pPr>
        <w:numPr>
          <w:ilvl w:val="2"/>
          <w:numId w:val="12"/>
        </w:numPr>
        <w:spacing w:before="240"/>
        <w:jc w:val="both"/>
        <w:outlineLvl w:val="0"/>
        <w:rPr>
          <w:rFonts w:ascii="Helvetica" w:hAnsi="Helvetica" w:cs="Arial"/>
          <w:szCs w:val="24"/>
        </w:rPr>
      </w:pPr>
      <w:r>
        <w:rPr>
          <w:rFonts w:ascii="Helvetica" w:hAnsi="Helvetica" w:cs="Arial"/>
          <w:szCs w:val="24"/>
        </w:rPr>
        <w:t xml:space="preserve">Talent soaks the paper in </w:t>
      </w:r>
      <w:r>
        <w:rPr>
          <w:rFonts w:ascii="Helvetica" w:hAnsi="Helvetica" w:cs="Lucida Grande"/>
          <w:color w:val="000000"/>
        </w:rPr>
        <w:t>1% osmium tetroxide solution.</w:t>
      </w:r>
    </w:p>
    <w:p w14:paraId="5D631118" w14:textId="03D019B6" w:rsidR="0026287D" w:rsidRPr="003D3ABE" w:rsidRDefault="00787371" w:rsidP="0026287D">
      <w:pPr>
        <w:numPr>
          <w:ilvl w:val="1"/>
          <w:numId w:val="12"/>
        </w:numPr>
        <w:spacing w:before="240"/>
        <w:jc w:val="both"/>
        <w:outlineLvl w:val="0"/>
        <w:rPr>
          <w:rFonts w:ascii="Helvetica" w:hAnsi="Helvetica" w:cs="Arial"/>
          <w:szCs w:val="24"/>
        </w:rPr>
      </w:pPr>
      <w:r>
        <w:rPr>
          <w:rFonts w:ascii="Helvetica" w:hAnsi="Helvetica" w:cs="Lucida Grande"/>
          <w:color w:val="000000"/>
        </w:rPr>
        <w:t>P</w:t>
      </w:r>
      <w:r w:rsidR="0026287D" w:rsidRPr="0026287D">
        <w:rPr>
          <w:rFonts w:ascii="Helvetica" w:hAnsi="Helvetica" w:cs="Lucida Grande"/>
          <w:color w:val="000000"/>
        </w:rPr>
        <w:t xml:space="preserve">lace the capsule – with the lid open – into </w:t>
      </w:r>
      <w:r w:rsidR="0026287D">
        <w:rPr>
          <w:rFonts w:ascii="Helvetica" w:hAnsi="Helvetica" w:cs="Lucida Grande"/>
          <w:color w:val="000000"/>
        </w:rPr>
        <w:t>the tube</w:t>
      </w:r>
      <w:r w:rsidR="0081476C">
        <w:rPr>
          <w:rFonts w:ascii="Helvetica" w:hAnsi="Helvetica" w:cs="Lucida Grande"/>
          <w:color w:val="000000"/>
        </w:rPr>
        <w:t xml:space="preserve"> [1-MED]</w:t>
      </w:r>
      <w:r w:rsidR="0026287D">
        <w:rPr>
          <w:rFonts w:ascii="Helvetica" w:hAnsi="Helvetica" w:cs="Lucida Grande"/>
          <w:color w:val="000000"/>
        </w:rPr>
        <w:t>.</w:t>
      </w:r>
      <w:r w:rsidR="002F56E7">
        <w:rPr>
          <w:rFonts w:ascii="Helvetica" w:hAnsi="Helvetica" w:cs="Lucida Grande"/>
          <w:color w:val="000000"/>
        </w:rPr>
        <w:t xml:space="preserve"> Seal the tube for 1 hour to allow for complete permeation of the osmium tetroxide vapor</w:t>
      </w:r>
      <w:r w:rsidR="0081476C">
        <w:rPr>
          <w:rFonts w:ascii="Helvetica" w:hAnsi="Helvetica" w:cs="Lucida Grande"/>
          <w:color w:val="000000"/>
        </w:rPr>
        <w:t xml:space="preserve"> [2-MED-over the shoulder]</w:t>
      </w:r>
      <w:r w:rsidR="002F56E7">
        <w:rPr>
          <w:rFonts w:ascii="Helvetica" w:hAnsi="Helvetica" w:cs="Lucida Grande"/>
          <w:color w:val="000000"/>
        </w:rPr>
        <w:t>. After this, decontaminate the tube and transfer it out of biocontainment to the BSL-2 EM facility</w:t>
      </w:r>
      <w:r w:rsidR="0081476C">
        <w:rPr>
          <w:rFonts w:ascii="Helvetica" w:hAnsi="Helvetica" w:cs="Lucida Grande"/>
          <w:color w:val="000000"/>
        </w:rPr>
        <w:t xml:space="preserve"> [3-MED/WIDE]</w:t>
      </w:r>
      <w:r w:rsidR="002F56E7">
        <w:rPr>
          <w:rFonts w:ascii="Helvetica" w:hAnsi="Helvetica" w:cs="Lucida Grande"/>
          <w:color w:val="000000"/>
        </w:rPr>
        <w:t>.</w:t>
      </w:r>
    </w:p>
    <w:p w14:paraId="6F06027A" w14:textId="14314C07" w:rsidR="003D3ABE" w:rsidRPr="003D3ABE" w:rsidRDefault="0081476C"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capsule – with the lid open – into the </w:t>
      </w:r>
      <w:r>
        <w:rPr>
          <w:rFonts w:ascii="Helvetica" w:hAnsi="Helvetica" w:cs="Lucida Grande"/>
          <w:color w:val="000000"/>
        </w:rPr>
        <w:t>centrifuge tube.</w:t>
      </w:r>
    </w:p>
    <w:p w14:paraId="5499E766" w14:textId="61771EC7" w:rsidR="003D3ABE" w:rsidRPr="003D3ABE" w:rsidRDefault="0081476C" w:rsidP="003D3ABE">
      <w:pPr>
        <w:numPr>
          <w:ilvl w:val="2"/>
          <w:numId w:val="12"/>
        </w:numPr>
        <w:spacing w:before="240"/>
        <w:jc w:val="both"/>
        <w:outlineLvl w:val="0"/>
        <w:rPr>
          <w:rFonts w:ascii="Helvetica" w:hAnsi="Helvetica" w:cs="Arial"/>
          <w:szCs w:val="24"/>
        </w:rPr>
      </w:pPr>
      <w:r>
        <w:rPr>
          <w:rFonts w:ascii="Helvetica" w:hAnsi="Helvetica" w:cs="Arial"/>
          <w:szCs w:val="24"/>
        </w:rPr>
        <w:t>Talent seals the tube, sets it down, and then sets a timer.</w:t>
      </w:r>
    </w:p>
    <w:p w14:paraId="70B00CB8" w14:textId="20E48B84" w:rsidR="003D3ABE" w:rsidRPr="0026287D" w:rsidRDefault="0081476C"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the </w:t>
      </w:r>
      <w:r>
        <w:rPr>
          <w:rFonts w:ascii="Helvetica" w:hAnsi="Helvetica" w:cs="Lucida Grande"/>
          <w:color w:val="000000"/>
        </w:rPr>
        <w:t xml:space="preserve">BSL-2 EM facility with the tube in hand. Alternatively, the talent can be filmed removing the tube from </w:t>
      </w:r>
      <w:proofErr w:type="spellStart"/>
      <w:r>
        <w:rPr>
          <w:rFonts w:ascii="Helvetica" w:hAnsi="Helvetica" w:cs="Lucida Grande"/>
          <w:color w:val="000000"/>
        </w:rPr>
        <w:t>biocontainment</w:t>
      </w:r>
      <w:proofErr w:type="spellEnd"/>
      <w:r>
        <w:rPr>
          <w:rFonts w:ascii="Helvetica" w:hAnsi="Helvetica" w:cs="Lucida Grande"/>
          <w:color w:val="000000"/>
        </w:rPr>
        <w:t xml:space="preserve"> and then walking out of frame.</w:t>
      </w:r>
    </w:p>
    <w:p w14:paraId="1CB96EF0" w14:textId="1EB90377" w:rsidR="0026287D" w:rsidRPr="003D3ABE" w:rsidRDefault="00787371" w:rsidP="0026287D">
      <w:pPr>
        <w:numPr>
          <w:ilvl w:val="1"/>
          <w:numId w:val="12"/>
        </w:numPr>
        <w:spacing w:before="240"/>
        <w:jc w:val="both"/>
        <w:outlineLvl w:val="0"/>
        <w:rPr>
          <w:rFonts w:ascii="Helvetica" w:hAnsi="Helvetica" w:cs="Arial"/>
          <w:szCs w:val="24"/>
        </w:rPr>
      </w:pPr>
      <w:r>
        <w:rPr>
          <w:rFonts w:ascii="Helvetica" w:hAnsi="Helvetica" w:cs="Arial"/>
          <w:szCs w:val="24"/>
        </w:rPr>
        <w:t>Remove the capsule from the centrifuge tube, and place it onto a pipette</w:t>
      </w:r>
      <w:r w:rsidR="007421E6">
        <w:rPr>
          <w:rFonts w:ascii="Helvetica" w:hAnsi="Helvetica" w:cs="Arial"/>
          <w:szCs w:val="24"/>
        </w:rPr>
        <w:t xml:space="preserve"> [1-MED-over the shoulder]</w:t>
      </w:r>
      <w:r>
        <w:rPr>
          <w:rFonts w:ascii="Helvetica" w:hAnsi="Helvetica" w:cs="Arial"/>
          <w:szCs w:val="24"/>
        </w:rPr>
        <w:t xml:space="preserve">. Aspirate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 and then dispense the water into a waste container</w:t>
      </w:r>
      <w:r w:rsidR="007421E6">
        <w:rPr>
          <w:rFonts w:ascii="Helvetica" w:hAnsi="Helvetica" w:cs="Lucida Grande"/>
          <w:color w:val="000000"/>
        </w:rPr>
        <w:t xml:space="preserve"> [2-MED]</w:t>
      </w:r>
      <w:r>
        <w:rPr>
          <w:rFonts w:ascii="Helvetica" w:hAnsi="Helvetica" w:cs="Lucida Grande"/>
          <w:color w:val="000000"/>
        </w:rPr>
        <w:t>. Repeat this water wash three times</w:t>
      </w:r>
      <w:r w:rsidR="007421E6">
        <w:rPr>
          <w:rFonts w:ascii="Helvetica" w:hAnsi="Helvetica" w:cs="Lucida Grande"/>
          <w:color w:val="000000"/>
        </w:rPr>
        <w:t xml:space="preserve"> [3-MED-over the shoulder]</w:t>
      </w:r>
      <w:r>
        <w:rPr>
          <w:rFonts w:ascii="Helvetica" w:hAnsi="Helvetica" w:cs="Lucida Grande"/>
          <w:color w:val="000000"/>
        </w:rPr>
        <w:t>.</w:t>
      </w:r>
    </w:p>
    <w:p w14:paraId="5670D33B" w14:textId="086396C2" w:rsidR="003D3ABE" w:rsidRPr="003D3ABE" w:rsidRDefault="007421E6" w:rsidP="003D3ABE">
      <w:pPr>
        <w:numPr>
          <w:ilvl w:val="2"/>
          <w:numId w:val="12"/>
        </w:numPr>
        <w:spacing w:before="240"/>
        <w:jc w:val="both"/>
        <w:outlineLvl w:val="0"/>
        <w:rPr>
          <w:rFonts w:ascii="Helvetica" w:hAnsi="Helvetica" w:cs="Arial"/>
          <w:szCs w:val="24"/>
        </w:rPr>
      </w:pPr>
      <w:r>
        <w:rPr>
          <w:rFonts w:ascii="Helvetica" w:hAnsi="Helvetica" w:cs="Arial"/>
          <w:szCs w:val="24"/>
        </w:rPr>
        <w:t>Talent removes the capsule from the tube and places it on a pipette. If this action is too long for the voiceover, only film the talent placing the capsule on the pipette.</w:t>
      </w:r>
    </w:p>
    <w:p w14:paraId="41646217" w14:textId="220E12AB" w:rsidR="003D3ABE" w:rsidRPr="003D3ABE" w:rsidRDefault="007421E6"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aspirates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 and then dispenses the water into a waste container.</w:t>
      </w:r>
      <w:r w:rsidR="0056043E">
        <w:rPr>
          <w:rFonts w:ascii="Helvetica" w:hAnsi="Helvetica" w:cs="Lucida Grande"/>
          <w:color w:val="000000"/>
        </w:rPr>
        <w:t xml:space="preserve"> </w:t>
      </w:r>
      <w:r w:rsidR="0056043E" w:rsidRPr="0056043E">
        <w:rPr>
          <w:rFonts w:ascii="Helvetica" w:hAnsi="Helvetica" w:cs="Lucida Grande"/>
          <w:color w:val="FF0000"/>
        </w:rPr>
        <w:t>Includes 3.7.3 and 3.8.1</w:t>
      </w:r>
    </w:p>
    <w:p w14:paraId="02D2BF44" w14:textId="460C190D" w:rsidR="003D3ABE" w:rsidRPr="00787371" w:rsidRDefault="007421E6"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aspirates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w:t>
      </w:r>
    </w:p>
    <w:p w14:paraId="3C8E5DC0" w14:textId="1A440A49" w:rsidR="00787371" w:rsidRPr="003D3ABE" w:rsidRDefault="00787371" w:rsidP="0026287D">
      <w:pPr>
        <w:numPr>
          <w:ilvl w:val="1"/>
          <w:numId w:val="12"/>
        </w:numPr>
        <w:spacing w:before="240"/>
        <w:jc w:val="both"/>
        <w:outlineLvl w:val="0"/>
        <w:rPr>
          <w:rFonts w:ascii="Helvetica" w:hAnsi="Helvetica" w:cs="Arial"/>
          <w:szCs w:val="24"/>
        </w:rPr>
      </w:pPr>
      <w:r>
        <w:rPr>
          <w:rFonts w:ascii="Helvetica" w:hAnsi="Helvetica" w:cs="Lucida Grande"/>
          <w:color w:val="000000"/>
        </w:rPr>
        <w:lastRenderedPageBreak/>
        <w:t>Next, remove the capsule from the pipette</w:t>
      </w:r>
      <w:r w:rsidR="00E630A4">
        <w:rPr>
          <w:rFonts w:ascii="Helvetica" w:hAnsi="Helvetica" w:cs="Lucida Grande"/>
          <w:color w:val="000000"/>
        </w:rPr>
        <w:t xml:space="preserve"> [1-MED]</w:t>
      </w:r>
      <w:r>
        <w:rPr>
          <w:rFonts w:ascii="Helvetica" w:hAnsi="Helvetica" w:cs="Lucida Grande"/>
          <w:color w:val="000000"/>
        </w:rPr>
        <w:t xml:space="preserve">. Using filter paper, </w:t>
      </w:r>
      <w:proofErr w:type="gramStart"/>
      <w:r>
        <w:rPr>
          <w:rFonts w:ascii="Helvetica" w:hAnsi="Helvetica" w:cs="Lucida Grande"/>
          <w:color w:val="000000"/>
        </w:rPr>
        <w:t>blot dry</w:t>
      </w:r>
      <w:proofErr w:type="gramEnd"/>
      <w:r>
        <w:rPr>
          <w:rFonts w:ascii="Helvetica" w:hAnsi="Helvetica" w:cs="Lucida Grande"/>
          <w:color w:val="000000"/>
        </w:rPr>
        <w:t xml:space="preserve"> the grids. </w:t>
      </w:r>
      <w:r w:rsidR="005D4A45">
        <w:rPr>
          <w:rFonts w:ascii="Helvetica" w:hAnsi="Helvetica" w:cs="Lucida Grande"/>
          <w:color w:val="000000"/>
        </w:rPr>
        <w:t>A</w:t>
      </w:r>
      <w:r>
        <w:rPr>
          <w:rFonts w:ascii="Helvetica" w:hAnsi="Helvetica" w:cs="Lucida Grande"/>
          <w:color w:val="000000"/>
        </w:rPr>
        <w:t>llow the grids to air dry</w:t>
      </w:r>
      <w:r w:rsidR="005D4A45">
        <w:rPr>
          <w:rFonts w:ascii="Helvetica" w:hAnsi="Helvetica" w:cs="Lucida Grande"/>
          <w:color w:val="000000"/>
        </w:rPr>
        <w:t>, and then store them in a grid box until ready to perform TEM imaging.</w:t>
      </w:r>
    </w:p>
    <w:p w14:paraId="610B2B7F" w14:textId="3F4B4C11" w:rsidR="003D3ABE" w:rsidRPr="003D3ABE" w:rsidRDefault="00E630A4" w:rsidP="003D3ABE">
      <w:pPr>
        <w:numPr>
          <w:ilvl w:val="2"/>
          <w:numId w:val="12"/>
        </w:numPr>
        <w:spacing w:before="240"/>
        <w:jc w:val="both"/>
        <w:outlineLvl w:val="0"/>
        <w:rPr>
          <w:rFonts w:ascii="Helvetica" w:hAnsi="Helvetica" w:cs="Arial"/>
          <w:szCs w:val="24"/>
        </w:rPr>
      </w:pPr>
      <w:r>
        <w:rPr>
          <w:rFonts w:ascii="Helvetica" w:hAnsi="Helvetica" w:cs="Arial"/>
          <w:szCs w:val="24"/>
        </w:rPr>
        <w:t>Talent removes the capsule from the pipette.</w:t>
      </w:r>
    </w:p>
    <w:p w14:paraId="04908B05" w14:textId="46B1EED5" w:rsidR="003D3ABE" w:rsidRPr="003D3ABE" w:rsidRDefault="00E630A4" w:rsidP="003D3ABE">
      <w:pPr>
        <w:numPr>
          <w:ilvl w:val="2"/>
          <w:numId w:val="12"/>
        </w:numPr>
        <w:spacing w:before="240"/>
        <w:jc w:val="both"/>
        <w:outlineLvl w:val="0"/>
        <w:rPr>
          <w:rFonts w:ascii="Helvetica" w:hAnsi="Helvetica" w:cs="Arial"/>
          <w:szCs w:val="24"/>
        </w:rPr>
      </w:pPr>
      <w:r>
        <w:rPr>
          <w:rFonts w:ascii="Helvetica" w:hAnsi="Helvetica" w:cs="Arial"/>
          <w:szCs w:val="24"/>
        </w:rPr>
        <w:t>Talent touches a piece of filter paper to the grids.</w:t>
      </w:r>
    </w:p>
    <w:p w14:paraId="02A2EC66" w14:textId="2B82672A" w:rsidR="003D3ABE" w:rsidRPr="00787371" w:rsidRDefault="00E630A4"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stores the grids in a grid box. Alternatively, if this cannot be shot, film the grids </w:t>
      </w:r>
      <w:r w:rsidR="001F0617">
        <w:rPr>
          <w:rFonts w:ascii="Helvetica" w:hAnsi="Helvetica" w:cs="Arial"/>
          <w:szCs w:val="24"/>
        </w:rPr>
        <w:t>air-drying</w:t>
      </w:r>
      <w:r>
        <w:rPr>
          <w:rFonts w:ascii="Helvetica" w:hAnsi="Helvetica" w:cs="Arial"/>
          <w:szCs w:val="24"/>
        </w:rPr>
        <w:t xml:space="preserve"> as a CU.</w:t>
      </w:r>
    </w:p>
    <w:p w14:paraId="1B1CD3CA" w14:textId="77777777" w:rsidR="00565757" w:rsidRPr="00E24898" w:rsidRDefault="00AE5E55" w:rsidP="00565757">
      <w:pPr>
        <w:numPr>
          <w:ilvl w:val="0"/>
          <w:numId w:val="12"/>
        </w:numPr>
        <w:spacing w:before="240"/>
        <w:jc w:val="both"/>
        <w:outlineLvl w:val="0"/>
        <w:rPr>
          <w:rFonts w:ascii="Helvetica" w:hAnsi="Helvetica" w:cs="Arial"/>
          <w:b/>
          <w:szCs w:val="24"/>
        </w:rPr>
      </w:pPr>
      <w:r w:rsidRPr="00AE5E55">
        <w:rPr>
          <w:rFonts w:ascii="Helvetica" w:hAnsi="Helvetica" w:cs="Arial"/>
          <w:b/>
          <w:szCs w:val="24"/>
        </w:rPr>
        <w:t>The Capsule Method for Inactivation in Biocontainment with 2% Glutaraldehyde, Follow</w:t>
      </w:r>
      <w:r>
        <w:rPr>
          <w:rFonts w:ascii="Helvetica" w:hAnsi="Helvetica" w:cs="Arial"/>
          <w:b/>
          <w:szCs w:val="24"/>
        </w:rPr>
        <w:t>ed by Negative Staining in a BSL-2 Laboratory</w:t>
      </w:r>
    </w:p>
    <w:p w14:paraId="3BF59F8F" w14:textId="10EEED43" w:rsidR="00565757" w:rsidRDefault="00222D73"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mix the virus suspension with an equal volume of 4% glutaraldehyde to achieve a final concentration of 2% </w:t>
      </w:r>
      <w:proofErr w:type="spellStart"/>
      <w:r>
        <w:rPr>
          <w:rFonts w:ascii="Helvetica" w:hAnsi="Helvetica" w:cs="Arial"/>
          <w:szCs w:val="24"/>
        </w:rPr>
        <w:t>glutaraldehyde</w:t>
      </w:r>
      <w:proofErr w:type="spellEnd"/>
      <w:r w:rsidR="00D87F3D">
        <w:rPr>
          <w:rFonts w:ascii="Helvetica" w:hAnsi="Helvetica" w:cs="Arial"/>
          <w:szCs w:val="24"/>
        </w:rPr>
        <w:t xml:space="preserve"> [1-MED]</w:t>
      </w:r>
      <w:r>
        <w:rPr>
          <w:rFonts w:ascii="Helvetica" w:hAnsi="Helvetica" w:cs="Arial"/>
          <w:szCs w:val="24"/>
        </w:rPr>
        <w:t xml:space="preserve">. Using fixative, inactivate the virus </w:t>
      </w:r>
      <w:r w:rsidR="00B14377">
        <w:rPr>
          <w:rFonts w:ascii="Helvetica" w:hAnsi="Helvetica" w:cs="Arial"/>
          <w:szCs w:val="24"/>
        </w:rPr>
        <w:t>for at least 24 hours</w:t>
      </w:r>
      <w:r w:rsidR="00D87F3D">
        <w:rPr>
          <w:rFonts w:ascii="Helvetica" w:hAnsi="Helvetica" w:cs="Arial"/>
          <w:szCs w:val="24"/>
        </w:rPr>
        <w:t xml:space="preserve"> [2-MED-over the shoulder]</w:t>
      </w:r>
      <w:r w:rsidR="00B14377">
        <w:rPr>
          <w:rFonts w:ascii="Helvetica" w:hAnsi="Helvetica" w:cs="Arial"/>
          <w:szCs w:val="24"/>
        </w:rPr>
        <w:t xml:space="preserve">. </w:t>
      </w:r>
      <w:r w:rsidR="00630404">
        <w:rPr>
          <w:rFonts w:ascii="Helvetica" w:hAnsi="Helvetica" w:cs="Arial"/>
          <w:szCs w:val="24"/>
        </w:rPr>
        <w:t>[</w:t>
      </w:r>
      <w:r w:rsidR="00630404" w:rsidRPr="0056043E">
        <w:rPr>
          <w:rFonts w:ascii="Helvetica" w:hAnsi="Helvetica" w:cs="Arial"/>
          <w:strike/>
          <w:szCs w:val="24"/>
        </w:rPr>
        <w:t>3-MED</w:t>
      </w:r>
      <w:r w:rsidR="00630404">
        <w:rPr>
          <w:rFonts w:ascii="Helvetica" w:hAnsi="Helvetica" w:cs="Arial"/>
          <w:szCs w:val="24"/>
        </w:rPr>
        <w:t>]</w:t>
      </w:r>
      <w:r w:rsidR="00B14377">
        <w:rPr>
          <w:rFonts w:ascii="Helvetica" w:hAnsi="Helvetica" w:cs="Arial"/>
          <w:szCs w:val="24"/>
        </w:rPr>
        <w:t>.</w:t>
      </w:r>
    </w:p>
    <w:p w14:paraId="2053C4C2" w14:textId="344F07F6" w:rsidR="003D3ABE" w:rsidRDefault="00D87F3D"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in the biosafety cabinet, mixes the virus suspension with 4% </w:t>
      </w:r>
      <w:proofErr w:type="spellStart"/>
      <w:r>
        <w:rPr>
          <w:rFonts w:ascii="Helvetica" w:hAnsi="Helvetica" w:cs="Arial"/>
          <w:szCs w:val="24"/>
        </w:rPr>
        <w:t>glutaraldehyde</w:t>
      </w:r>
      <w:proofErr w:type="spellEnd"/>
      <w:r>
        <w:rPr>
          <w:rFonts w:ascii="Helvetica" w:hAnsi="Helvetica" w:cs="Arial"/>
          <w:szCs w:val="24"/>
        </w:rPr>
        <w:t>.</w:t>
      </w:r>
    </w:p>
    <w:p w14:paraId="264DA6B0" w14:textId="244339DA" w:rsidR="003D3ABE" w:rsidRDefault="00D87F3D" w:rsidP="003D3ABE">
      <w:pPr>
        <w:numPr>
          <w:ilvl w:val="2"/>
          <w:numId w:val="12"/>
        </w:numPr>
        <w:spacing w:before="240"/>
        <w:jc w:val="both"/>
        <w:outlineLvl w:val="0"/>
        <w:rPr>
          <w:rFonts w:ascii="Helvetica" w:hAnsi="Helvetica" w:cs="Arial"/>
          <w:szCs w:val="24"/>
        </w:rPr>
      </w:pPr>
      <w:r>
        <w:rPr>
          <w:rFonts w:ascii="Helvetica" w:hAnsi="Helvetica" w:cs="Arial"/>
          <w:szCs w:val="24"/>
        </w:rPr>
        <w:t>Talent adds fixative to the mixture.</w:t>
      </w:r>
    </w:p>
    <w:p w14:paraId="11DFD0B8" w14:textId="380BAE82" w:rsidR="003D3ABE" w:rsidRPr="0056043E" w:rsidRDefault="00630404" w:rsidP="003D3ABE">
      <w:pPr>
        <w:numPr>
          <w:ilvl w:val="2"/>
          <w:numId w:val="12"/>
        </w:numPr>
        <w:spacing w:before="240"/>
        <w:jc w:val="both"/>
        <w:outlineLvl w:val="0"/>
        <w:rPr>
          <w:rFonts w:ascii="Helvetica" w:hAnsi="Helvetica" w:cs="Arial"/>
          <w:strike/>
          <w:szCs w:val="24"/>
        </w:rPr>
      </w:pPr>
      <w:r w:rsidRPr="0056043E">
        <w:rPr>
          <w:rFonts w:ascii="Helvetica" w:hAnsi="Helvetica" w:cs="Arial"/>
          <w:strike/>
          <w:szCs w:val="24"/>
        </w:rPr>
        <w:t>Talent transfers the mixture to a centrifuge tube.</w:t>
      </w:r>
    </w:p>
    <w:p w14:paraId="18BED50C" w14:textId="375315AA" w:rsidR="00565757" w:rsidRDefault="00B14377" w:rsidP="00565757">
      <w:pPr>
        <w:numPr>
          <w:ilvl w:val="1"/>
          <w:numId w:val="12"/>
        </w:numPr>
        <w:spacing w:before="240"/>
        <w:jc w:val="both"/>
        <w:outlineLvl w:val="0"/>
        <w:rPr>
          <w:rFonts w:ascii="Helvetica" w:hAnsi="Helvetica" w:cs="Arial"/>
          <w:szCs w:val="24"/>
        </w:rPr>
      </w:pPr>
      <w:r>
        <w:rPr>
          <w:rFonts w:ascii="Helvetica" w:hAnsi="Helvetica" w:cs="Arial"/>
          <w:szCs w:val="24"/>
        </w:rPr>
        <w:t>Decontaminate the tube and transfer it to the BSL-2 EM facility</w:t>
      </w:r>
      <w:r w:rsidR="00264601">
        <w:rPr>
          <w:rFonts w:ascii="Helvetica" w:hAnsi="Helvetica" w:cs="Arial"/>
          <w:szCs w:val="24"/>
        </w:rPr>
        <w:t xml:space="preserve"> [1-MED/WIDE]</w:t>
      </w:r>
      <w:r>
        <w:rPr>
          <w:rFonts w:ascii="Helvetica" w:hAnsi="Helvetica" w:cs="Arial"/>
          <w:szCs w:val="24"/>
        </w:rPr>
        <w:t>. After this, attach a grid-loaded capture to a pipette</w:t>
      </w:r>
      <w:r w:rsidR="00AF3AA8">
        <w:rPr>
          <w:rFonts w:ascii="Helvetica" w:hAnsi="Helvetica" w:cs="Arial"/>
          <w:szCs w:val="24"/>
        </w:rPr>
        <w:t xml:space="preserve"> [2-MED-over the shoulder]</w:t>
      </w:r>
      <w:r>
        <w:rPr>
          <w:rFonts w:ascii="Helvetica" w:hAnsi="Helvetica" w:cs="Arial"/>
          <w:szCs w:val="24"/>
        </w:rPr>
        <w:t>. Aspirate the mixture into the capsule</w:t>
      </w:r>
      <w:r w:rsidR="00442E7F">
        <w:rPr>
          <w:rFonts w:ascii="Helvetica" w:hAnsi="Helvetica" w:cs="Arial"/>
          <w:szCs w:val="24"/>
        </w:rPr>
        <w:t xml:space="preserve"> [3-MED]</w:t>
      </w:r>
      <w:r>
        <w:rPr>
          <w:rFonts w:ascii="Helvetica" w:hAnsi="Helvetica" w:cs="Arial"/>
          <w:szCs w:val="24"/>
        </w:rPr>
        <w:t>.</w:t>
      </w:r>
    </w:p>
    <w:p w14:paraId="6833A8CC" w14:textId="2B532582" w:rsidR="003D3ABE" w:rsidRDefault="00264601"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the BSL-2 EM facility with the tube in hand. Alternatively, the talent can be filmed </w:t>
      </w:r>
      <w:r w:rsidR="00AF3AA8">
        <w:rPr>
          <w:rFonts w:ascii="Helvetica" w:hAnsi="Helvetica" w:cs="Arial"/>
          <w:szCs w:val="24"/>
        </w:rPr>
        <w:t xml:space="preserve">decontaminating the tube as a </w:t>
      </w:r>
      <w:r w:rsidR="00442E7F">
        <w:rPr>
          <w:rFonts w:ascii="Helvetica" w:hAnsi="Helvetica" w:cs="Arial"/>
          <w:szCs w:val="24"/>
        </w:rPr>
        <w:t>[</w:t>
      </w:r>
      <w:r w:rsidR="00AF3AA8">
        <w:rPr>
          <w:rFonts w:ascii="Helvetica" w:hAnsi="Helvetica" w:cs="Arial"/>
          <w:szCs w:val="24"/>
        </w:rPr>
        <w:t>MED</w:t>
      </w:r>
      <w:r w:rsidR="00442E7F">
        <w:rPr>
          <w:rFonts w:ascii="Helvetica" w:hAnsi="Helvetica" w:cs="Arial"/>
          <w:szCs w:val="24"/>
        </w:rPr>
        <w:t>]</w:t>
      </w:r>
      <w:r w:rsidR="00AF3AA8">
        <w:rPr>
          <w:rFonts w:ascii="Helvetica" w:hAnsi="Helvetica" w:cs="Arial"/>
          <w:szCs w:val="24"/>
        </w:rPr>
        <w:t xml:space="preserve"> shot.</w:t>
      </w:r>
    </w:p>
    <w:p w14:paraId="20DF9166" w14:textId="165AE014" w:rsidR="003D3ABE" w:rsidRDefault="00442E7F" w:rsidP="003D3ABE">
      <w:pPr>
        <w:numPr>
          <w:ilvl w:val="2"/>
          <w:numId w:val="12"/>
        </w:numPr>
        <w:spacing w:before="240"/>
        <w:jc w:val="both"/>
        <w:outlineLvl w:val="0"/>
        <w:rPr>
          <w:rFonts w:ascii="Helvetica" w:hAnsi="Helvetica" w:cs="Arial"/>
          <w:szCs w:val="24"/>
        </w:rPr>
      </w:pPr>
      <w:r>
        <w:rPr>
          <w:rFonts w:ascii="Helvetica" w:hAnsi="Helvetica" w:cs="Arial"/>
          <w:szCs w:val="24"/>
        </w:rPr>
        <w:t>Talent attaches a grid-loaded capture to a pipette.</w:t>
      </w:r>
    </w:p>
    <w:p w14:paraId="4B335D19" w14:textId="0D4EE01C" w:rsidR="003D3ABE" w:rsidRDefault="00442E7F" w:rsidP="003D3ABE">
      <w:pPr>
        <w:numPr>
          <w:ilvl w:val="2"/>
          <w:numId w:val="12"/>
        </w:numPr>
        <w:spacing w:before="240"/>
        <w:jc w:val="both"/>
        <w:outlineLvl w:val="0"/>
        <w:rPr>
          <w:rFonts w:ascii="Helvetica" w:hAnsi="Helvetica" w:cs="Arial"/>
          <w:szCs w:val="24"/>
        </w:rPr>
      </w:pPr>
      <w:r>
        <w:rPr>
          <w:rFonts w:ascii="Helvetica" w:hAnsi="Helvetica" w:cs="Arial"/>
          <w:szCs w:val="24"/>
        </w:rPr>
        <w:t>Talent aspirates the virus/fixture mixture into the pipette.</w:t>
      </w:r>
    </w:p>
    <w:p w14:paraId="102CAD54" w14:textId="1AF9AD43" w:rsidR="00B14377" w:rsidRDefault="00B14377" w:rsidP="00565757">
      <w:pPr>
        <w:numPr>
          <w:ilvl w:val="1"/>
          <w:numId w:val="12"/>
        </w:numPr>
        <w:spacing w:before="240"/>
        <w:jc w:val="both"/>
        <w:outlineLvl w:val="0"/>
        <w:rPr>
          <w:rFonts w:ascii="Helvetica" w:hAnsi="Helvetica" w:cs="Arial"/>
          <w:szCs w:val="24"/>
        </w:rPr>
      </w:pPr>
      <w:r>
        <w:rPr>
          <w:rFonts w:ascii="Helvetica" w:hAnsi="Helvetica" w:cs="Arial"/>
          <w:szCs w:val="24"/>
        </w:rPr>
        <w:t>Place the pipette on its side – with the grids oriented horizontally – for 10 minutes</w:t>
      </w:r>
      <w:r w:rsidR="00DD53D8">
        <w:rPr>
          <w:rFonts w:ascii="Helvetica" w:hAnsi="Helvetica" w:cs="Arial"/>
          <w:szCs w:val="24"/>
        </w:rPr>
        <w:t xml:space="preserve"> [1-MED-over the shoulder]</w:t>
      </w:r>
      <w:r>
        <w:rPr>
          <w:rFonts w:ascii="Helvetica" w:hAnsi="Helvetica" w:cs="Arial"/>
          <w:szCs w:val="24"/>
        </w:rPr>
        <w:t>. Next, pick up the pipette and expel the virus mixture into a waste container</w:t>
      </w:r>
      <w:r w:rsidR="00DD53D8">
        <w:rPr>
          <w:rFonts w:ascii="Helvetica" w:hAnsi="Helvetica" w:cs="Arial"/>
          <w:szCs w:val="24"/>
        </w:rPr>
        <w:t xml:space="preserve"> [2-MED]</w:t>
      </w:r>
      <w:r>
        <w:rPr>
          <w:rFonts w:ascii="Helvetica" w:hAnsi="Helvetica" w:cs="Arial"/>
          <w:szCs w:val="24"/>
        </w:rPr>
        <w:t>.</w:t>
      </w:r>
    </w:p>
    <w:p w14:paraId="2FA6EB6E" w14:textId="274AF818" w:rsidR="003D3ABE" w:rsidRDefault="00DD53D8" w:rsidP="003D3ABE">
      <w:pPr>
        <w:numPr>
          <w:ilvl w:val="2"/>
          <w:numId w:val="12"/>
        </w:numPr>
        <w:spacing w:before="240"/>
        <w:jc w:val="both"/>
        <w:outlineLvl w:val="0"/>
        <w:rPr>
          <w:rFonts w:ascii="Helvetica" w:hAnsi="Helvetica" w:cs="Arial"/>
          <w:szCs w:val="24"/>
        </w:rPr>
      </w:pPr>
      <w:r>
        <w:rPr>
          <w:rFonts w:ascii="Helvetica" w:hAnsi="Helvetica" w:cs="Arial"/>
          <w:szCs w:val="24"/>
        </w:rPr>
        <w:t>Talent places the pipette on its side, and then sets a timer for 10 min.</w:t>
      </w:r>
    </w:p>
    <w:p w14:paraId="31A2A48B" w14:textId="3910CD3A" w:rsidR="003D3ABE" w:rsidRDefault="00DD53D8" w:rsidP="003D3ABE">
      <w:pPr>
        <w:numPr>
          <w:ilvl w:val="2"/>
          <w:numId w:val="12"/>
        </w:numPr>
        <w:spacing w:before="240"/>
        <w:jc w:val="both"/>
        <w:outlineLvl w:val="0"/>
        <w:rPr>
          <w:rFonts w:ascii="Helvetica" w:hAnsi="Helvetica" w:cs="Arial"/>
          <w:szCs w:val="24"/>
        </w:rPr>
      </w:pPr>
      <w:r>
        <w:rPr>
          <w:rFonts w:ascii="Helvetica" w:hAnsi="Helvetica" w:cs="Arial"/>
          <w:szCs w:val="24"/>
        </w:rPr>
        <w:t>Talent picks up the pipette and expels the virus mixture into a waste container.</w:t>
      </w:r>
      <w:r w:rsidR="0056043E">
        <w:rPr>
          <w:rFonts w:ascii="Helvetica" w:hAnsi="Helvetica" w:cs="Arial"/>
          <w:szCs w:val="24"/>
        </w:rPr>
        <w:t xml:space="preserve"> </w:t>
      </w:r>
      <w:bookmarkStart w:id="0" w:name="_GoBack"/>
      <w:r w:rsidR="0056043E" w:rsidRPr="0056043E">
        <w:rPr>
          <w:rFonts w:ascii="Helvetica" w:hAnsi="Helvetica" w:cs="Arial"/>
          <w:color w:val="FF0000"/>
          <w:szCs w:val="24"/>
        </w:rPr>
        <w:t>Includes 4.4.1 and 4.4.2</w:t>
      </w:r>
      <w:bookmarkEnd w:id="0"/>
    </w:p>
    <w:p w14:paraId="4E63DD02" w14:textId="06A0DE95" w:rsidR="00B14377" w:rsidRPr="003D3ABE" w:rsidRDefault="00B1437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Aspirate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w:t>
      </w:r>
      <w:r w:rsidR="00915A43">
        <w:rPr>
          <w:rFonts w:ascii="Helvetica" w:hAnsi="Helvetica" w:cs="Lucida Grande"/>
          <w:color w:val="000000"/>
        </w:rPr>
        <w:t>, and then dispose of the water in a waste container</w:t>
      </w:r>
      <w:r w:rsidR="005B4EFF">
        <w:rPr>
          <w:rFonts w:ascii="Helvetica" w:hAnsi="Helvetica" w:cs="Lucida Grande"/>
          <w:color w:val="000000"/>
        </w:rPr>
        <w:t xml:space="preserve"> [1-MED-over the shoulder]</w:t>
      </w:r>
      <w:r w:rsidR="00915A43">
        <w:rPr>
          <w:rFonts w:ascii="Helvetica" w:hAnsi="Helvetica" w:cs="Lucida Grande"/>
          <w:color w:val="000000"/>
        </w:rPr>
        <w:t>. Repeat this wash three times</w:t>
      </w:r>
      <w:r w:rsidR="005B4EFF">
        <w:rPr>
          <w:rFonts w:ascii="Helvetica" w:hAnsi="Helvetica" w:cs="Lucida Grande"/>
          <w:color w:val="000000"/>
        </w:rPr>
        <w:t xml:space="preserve"> [2-MED]</w:t>
      </w:r>
      <w:r w:rsidR="00915A43">
        <w:rPr>
          <w:rFonts w:ascii="Helvetica" w:hAnsi="Helvetica" w:cs="Lucida Grande"/>
          <w:color w:val="000000"/>
        </w:rPr>
        <w:t>.</w:t>
      </w:r>
    </w:p>
    <w:p w14:paraId="5F6B2C17" w14:textId="29C8D488" w:rsidR="003D3ABE" w:rsidRPr="003D3ABE" w:rsidRDefault="005B4EFF" w:rsidP="003D3AB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aspirates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 and then disposes of the water into a waste container.</w:t>
      </w:r>
    </w:p>
    <w:p w14:paraId="2D875EC0" w14:textId="74E623C2" w:rsidR="003D3ABE" w:rsidRPr="00915A43" w:rsidRDefault="005B4EFF"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aspirates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deionized water into the capsule.</w:t>
      </w:r>
    </w:p>
    <w:p w14:paraId="2F434D9A" w14:textId="38E715FD" w:rsidR="00915A43" w:rsidRDefault="00915A43" w:rsidP="00915A43">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After this, aspirate 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either 1% UA of 1% PTA into the capsule for 30 s</w:t>
      </w:r>
      <w:r w:rsidR="004A48FB">
        <w:rPr>
          <w:rFonts w:ascii="Helvetica" w:hAnsi="Helvetica" w:cs="Lucida Grande"/>
          <w:color w:val="000000"/>
        </w:rPr>
        <w:t xml:space="preserve"> [1-MED-over the shoulder]</w:t>
      </w:r>
      <w:r>
        <w:rPr>
          <w:rFonts w:ascii="Helvetica" w:hAnsi="Helvetica" w:cs="Lucida Grande"/>
          <w:color w:val="000000"/>
        </w:rPr>
        <w:t>.</w:t>
      </w:r>
      <w:r>
        <w:rPr>
          <w:rFonts w:ascii="Helvetica" w:hAnsi="Helvetica" w:cs="Arial"/>
          <w:szCs w:val="24"/>
        </w:rPr>
        <w:t xml:space="preserve"> Remove the capsule from the pipette</w:t>
      </w:r>
      <w:r w:rsidR="004A48FB">
        <w:rPr>
          <w:rFonts w:ascii="Helvetica" w:hAnsi="Helvetica" w:cs="Arial"/>
          <w:szCs w:val="24"/>
        </w:rPr>
        <w:t xml:space="preserve"> [2-MED]</w:t>
      </w:r>
      <w:r>
        <w:rPr>
          <w:rFonts w:ascii="Helvetica" w:hAnsi="Helvetica" w:cs="Arial"/>
          <w:szCs w:val="24"/>
        </w:rPr>
        <w:t xml:space="preserve">. Using filter paper, </w:t>
      </w:r>
      <w:proofErr w:type="gramStart"/>
      <w:r>
        <w:rPr>
          <w:rFonts w:ascii="Helvetica" w:hAnsi="Helvetica" w:cs="Arial"/>
          <w:szCs w:val="24"/>
        </w:rPr>
        <w:t>blot dry</w:t>
      </w:r>
      <w:proofErr w:type="gramEnd"/>
      <w:r>
        <w:rPr>
          <w:rFonts w:ascii="Helvetica" w:hAnsi="Helvetica" w:cs="Arial"/>
          <w:szCs w:val="24"/>
        </w:rPr>
        <w:t xml:space="preserve"> the grids</w:t>
      </w:r>
      <w:r w:rsidR="004A48FB">
        <w:rPr>
          <w:rFonts w:ascii="Helvetica" w:hAnsi="Helvetica" w:cs="Arial"/>
          <w:szCs w:val="24"/>
        </w:rPr>
        <w:t xml:space="preserve"> [3-MED-over the shoulder]</w:t>
      </w:r>
      <w:r>
        <w:rPr>
          <w:rFonts w:ascii="Helvetica" w:hAnsi="Helvetica" w:cs="Arial"/>
          <w:szCs w:val="24"/>
        </w:rPr>
        <w:t>.</w:t>
      </w:r>
    </w:p>
    <w:p w14:paraId="40DA0E01" w14:textId="222C6234" w:rsidR="003D3ABE" w:rsidRDefault="004A48FB"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Talent aspirates </w:t>
      </w:r>
      <w:r>
        <w:rPr>
          <w:rFonts w:ascii="Helvetica" w:hAnsi="Helvetica" w:cs="Lucida Grande"/>
          <w:color w:val="000000"/>
        </w:rPr>
        <w:t xml:space="preserve">40 </w:t>
      </w:r>
      <w:proofErr w:type="spellStart"/>
      <w:r w:rsidRPr="0042738F">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either 1% UA into the capsule. If there is still time in the shot, the talent should then set a timer for 30 s.</w:t>
      </w:r>
    </w:p>
    <w:p w14:paraId="08580D84" w14:textId="1BC0240F" w:rsidR="003D3ABE" w:rsidRDefault="004A48FB" w:rsidP="003D3ABE">
      <w:pPr>
        <w:numPr>
          <w:ilvl w:val="2"/>
          <w:numId w:val="12"/>
        </w:numPr>
        <w:spacing w:before="240"/>
        <w:jc w:val="both"/>
        <w:outlineLvl w:val="0"/>
        <w:rPr>
          <w:rFonts w:ascii="Helvetica" w:hAnsi="Helvetica" w:cs="Arial"/>
          <w:szCs w:val="24"/>
        </w:rPr>
      </w:pPr>
      <w:r>
        <w:rPr>
          <w:rFonts w:ascii="Helvetica" w:hAnsi="Helvetica" w:cs="Arial"/>
          <w:szCs w:val="24"/>
        </w:rPr>
        <w:t>Talent removes the capsule from the pipette.</w:t>
      </w:r>
    </w:p>
    <w:p w14:paraId="20CBC45A" w14:textId="26B94301" w:rsidR="003D3ABE" w:rsidRDefault="004A48FB" w:rsidP="003D3ABE">
      <w:pPr>
        <w:numPr>
          <w:ilvl w:val="2"/>
          <w:numId w:val="12"/>
        </w:numPr>
        <w:spacing w:before="240"/>
        <w:jc w:val="both"/>
        <w:outlineLvl w:val="0"/>
        <w:rPr>
          <w:rFonts w:ascii="Helvetica" w:hAnsi="Helvetica" w:cs="Arial"/>
          <w:szCs w:val="24"/>
        </w:rPr>
      </w:pPr>
      <w:r>
        <w:rPr>
          <w:rFonts w:ascii="Helvetica" w:hAnsi="Helvetica" w:cs="Arial"/>
          <w:szCs w:val="24"/>
        </w:rPr>
        <w:t>Talent touches a piece of filter paper to the grids to blot dry them.</w:t>
      </w:r>
    </w:p>
    <w:p w14:paraId="6F772DF6" w14:textId="14434E46" w:rsidR="00915A43" w:rsidRDefault="00915A43" w:rsidP="00915A43">
      <w:pPr>
        <w:numPr>
          <w:ilvl w:val="1"/>
          <w:numId w:val="12"/>
        </w:numPr>
        <w:spacing w:before="240"/>
        <w:jc w:val="both"/>
        <w:outlineLvl w:val="0"/>
        <w:rPr>
          <w:rFonts w:ascii="Helvetica" w:hAnsi="Helvetica" w:cs="Arial"/>
          <w:szCs w:val="24"/>
        </w:rPr>
      </w:pPr>
      <w:r>
        <w:rPr>
          <w:rFonts w:ascii="Helvetica" w:hAnsi="Helvetica" w:cs="Arial"/>
          <w:szCs w:val="24"/>
        </w:rPr>
        <w:t>Then, allow the grids to air dry</w:t>
      </w:r>
      <w:r w:rsidR="004A48FB">
        <w:rPr>
          <w:rFonts w:ascii="Helvetica" w:hAnsi="Helvetica" w:cs="Arial"/>
          <w:szCs w:val="24"/>
        </w:rPr>
        <w:t xml:space="preserve"> [1-CU]</w:t>
      </w:r>
      <w:r>
        <w:rPr>
          <w:rFonts w:ascii="Helvetica" w:hAnsi="Helvetica" w:cs="Arial"/>
          <w:szCs w:val="24"/>
        </w:rPr>
        <w:t>.</w:t>
      </w:r>
    </w:p>
    <w:p w14:paraId="75803F97" w14:textId="2C4C5182" w:rsidR="00915A43" w:rsidRPr="003D3ABE" w:rsidRDefault="004A48FB" w:rsidP="003D3ABE">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grids </w:t>
      </w:r>
      <w:proofErr w:type="gramStart"/>
      <w:r>
        <w:rPr>
          <w:rFonts w:ascii="Helvetica" w:hAnsi="Helvetica" w:cs="Arial"/>
          <w:szCs w:val="24"/>
        </w:rPr>
        <w:t>air drying</w:t>
      </w:r>
      <w:proofErr w:type="gramEnd"/>
      <w:r>
        <w:rPr>
          <w:rFonts w:ascii="Helvetica" w:hAnsi="Helvetica" w:cs="Arial"/>
          <w:szCs w:val="24"/>
        </w:rPr>
        <w:t>.</w:t>
      </w:r>
    </w:p>
    <w:p w14:paraId="7D72E4A6" w14:textId="77777777" w:rsidR="00CF22F6" w:rsidRPr="00E24898" w:rsidRDefault="00CF22F6" w:rsidP="00162D51">
      <w:pPr>
        <w:spacing w:before="240"/>
        <w:jc w:val="both"/>
        <w:outlineLvl w:val="0"/>
        <w:rPr>
          <w:rFonts w:ascii="Helvetica" w:hAnsi="Helvetica" w:cs="Arial"/>
          <w:sz w:val="22"/>
          <w:szCs w:val="24"/>
        </w:rPr>
      </w:pPr>
    </w:p>
    <w:p w14:paraId="3BBAA6CC" w14:textId="423A5EBA"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010526">
        <w:rPr>
          <w:rFonts w:ascii="Helvetica" w:hAnsi="Helvetica" w:cs="Arial"/>
          <w:b/>
          <w:szCs w:val="24"/>
        </w:rPr>
        <w:t>Analyzing the Capsule Method of Negative Staining</w:t>
      </w:r>
      <w:r w:rsidR="00010526" w:rsidRPr="007A30D9">
        <w:rPr>
          <w:rFonts w:ascii="Helvetica" w:hAnsi="Helvetica" w:cs="Arial"/>
          <w:b/>
          <w:szCs w:val="24"/>
        </w:rPr>
        <w:t xml:space="preserve"> Viral Samples</w:t>
      </w:r>
    </w:p>
    <w:p w14:paraId="75588EF3" w14:textId="44BEAC3D" w:rsidR="00CE10F2" w:rsidRPr="00113189" w:rsidRDefault="00CE10F2" w:rsidP="00350382">
      <w:pPr>
        <w:numPr>
          <w:ilvl w:val="1"/>
          <w:numId w:val="12"/>
        </w:numPr>
        <w:spacing w:before="240"/>
        <w:jc w:val="both"/>
        <w:outlineLvl w:val="0"/>
        <w:rPr>
          <w:rFonts w:ascii="Helvetica" w:hAnsi="Helvetica" w:cs="Arial"/>
          <w:sz w:val="22"/>
          <w:szCs w:val="22"/>
        </w:rPr>
      </w:pPr>
      <w:r w:rsidRPr="00113189">
        <w:rPr>
          <w:rFonts w:ascii="Helvetica" w:hAnsi="Helvetica" w:cs="Arial"/>
          <w:sz w:val="22"/>
          <w:szCs w:val="22"/>
        </w:rPr>
        <w:t>In</w:t>
      </w:r>
      <w:r w:rsidR="002C6794" w:rsidRPr="00113189">
        <w:rPr>
          <w:rFonts w:ascii="Helvetica" w:hAnsi="Helvetica" w:cs="Arial"/>
          <w:sz w:val="22"/>
          <w:szCs w:val="22"/>
        </w:rPr>
        <w:t xml:space="preserve"> this study, </w:t>
      </w:r>
      <w:r w:rsidR="00CE4772" w:rsidRPr="00113189">
        <w:rPr>
          <w:rFonts w:ascii="Helvetica" w:hAnsi="Helvetica" w:cs="Arial"/>
          <w:i/>
          <w:sz w:val="22"/>
          <w:szCs w:val="22"/>
        </w:rPr>
        <w:t>Zaire ebolavirus</w:t>
      </w:r>
      <w:r w:rsidR="001D4FDD" w:rsidRPr="00113189">
        <w:rPr>
          <w:rFonts w:ascii="Helvetica" w:hAnsi="Helvetica" w:cs="Arial"/>
          <w:bCs/>
          <w:sz w:val="22"/>
          <w:szCs w:val="22"/>
        </w:rPr>
        <w:t xml:space="preserve"> </w:t>
      </w:r>
      <w:r w:rsidR="00CE4772" w:rsidRPr="00113189">
        <w:rPr>
          <w:rFonts w:ascii="Helvetica" w:hAnsi="Helvetica" w:cs="Arial"/>
          <w:bCs/>
          <w:sz w:val="22"/>
          <w:szCs w:val="22"/>
        </w:rPr>
        <w:t>samples undergo negative staining using both the manual droplet</w:t>
      </w:r>
      <w:r w:rsidR="00943D3F">
        <w:rPr>
          <w:rFonts w:ascii="Helvetica" w:hAnsi="Helvetica" w:cs="Arial"/>
          <w:bCs/>
          <w:sz w:val="22"/>
          <w:szCs w:val="22"/>
        </w:rPr>
        <w:t xml:space="preserve"> method and the capsule method [1-LM-TXT]</w:t>
      </w:r>
      <w:r w:rsidR="00CE4772" w:rsidRPr="00113189">
        <w:rPr>
          <w:rFonts w:ascii="Helvetica" w:hAnsi="Helvetica" w:cs="Arial"/>
          <w:bCs/>
          <w:sz w:val="22"/>
          <w:szCs w:val="22"/>
        </w:rPr>
        <w:t>. The TEM</w:t>
      </w:r>
      <w:r w:rsidR="00296609" w:rsidRPr="00113189">
        <w:rPr>
          <w:rFonts w:ascii="Helvetica" w:hAnsi="Helvetica" w:cs="Arial"/>
          <w:bCs/>
          <w:sz w:val="22"/>
          <w:szCs w:val="22"/>
        </w:rPr>
        <w:t xml:space="preserve"> </w:t>
      </w:r>
      <w:r w:rsidR="00CE4772" w:rsidRPr="00113189">
        <w:rPr>
          <w:rFonts w:ascii="Helvetica" w:hAnsi="Helvetica" w:cs="Arial"/>
          <w:bCs/>
          <w:sz w:val="22"/>
          <w:szCs w:val="22"/>
        </w:rPr>
        <w:t xml:space="preserve">images generated from these methods both show clearly defined details – with </w:t>
      </w:r>
      <w:proofErr w:type="spellStart"/>
      <w:r w:rsidR="00CE4772" w:rsidRPr="00113189">
        <w:rPr>
          <w:rFonts w:ascii="Helvetica" w:hAnsi="Helvetica" w:cs="Arial"/>
          <w:bCs/>
          <w:sz w:val="22"/>
          <w:szCs w:val="22"/>
        </w:rPr>
        <w:t>nucleocapsid</w:t>
      </w:r>
      <w:proofErr w:type="spellEnd"/>
      <w:r w:rsidR="00CE4772" w:rsidRPr="00113189">
        <w:rPr>
          <w:rFonts w:ascii="Helvetica" w:hAnsi="Helvetica" w:cs="Arial"/>
          <w:bCs/>
          <w:sz w:val="22"/>
          <w:szCs w:val="22"/>
        </w:rPr>
        <w:t xml:space="preserve"> structures in the center of the </w:t>
      </w:r>
      <w:proofErr w:type="spellStart"/>
      <w:r w:rsidR="00CE4772" w:rsidRPr="00113189">
        <w:rPr>
          <w:rFonts w:ascii="Helvetica" w:hAnsi="Helvetica" w:cs="Arial"/>
          <w:bCs/>
          <w:sz w:val="22"/>
          <w:szCs w:val="22"/>
        </w:rPr>
        <w:t>virion</w:t>
      </w:r>
      <w:proofErr w:type="spellEnd"/>
      <w:r w:rsidR="00CE4772" w:rsidRPr="00113189">
        <w:rPr>
          <w:rFonts w:ascii="Helvetica" w:hAnsi="Helvetica" w:cs="Arial"/>
          <w:bCs/>
          <w:sz w:val="22"/>
          <w:szCs w:val="22"/>
        </w:rPr>
        <w:t xml:space="preserve"> and visible glycoproteins on the surface </w:t>
      </w:r>
      <w:r w:rsidR="00943D3F">
        <w:rPr>
          <w:rFonts w:ascii="Helvetica" w:hAnsi="Helvetica" w:cs="Arial"/>
          <w:bCs/>
          <w:sz w:val="22"/>
          <w:szCs w:val="22"/>
        </w:rPr>
        <w:t>[2-LM-TXT]</w:t>
      </w:r>
      <w:r w:rsidR="00CE4772" w:rsidRPr="00113189">
        <w:rPr>
          <w:rFonts w:ascii="Helvetica" w:hAnsi="Helvetica" w:cs="Arial"/>
          <w:bCs/>
          <w:sz w:val="22"/>
          <w:szCs w:val="22"/>
        </w:rPr>
        <w:t xml:space="preserve">. </w:t>
      </w:r>
      <w:r w:rsidR="00350382" w:rsidRPr="00113189">
        <w:rPr>
          <w:rFonts w:ascii="Helvetica" w:hAnsi="Helvetica" w:cs="Arial"/>
          <w:bCs/>
          <w:sz w:val="22"/>
          <w:szCs w:val="22"/>
        </w:rPr>
        <w:t xml:space="preserve">Thus, </w:t>
      </w:r>
      <w:r w:rsidR="00CE4772" w:rsidRPr="00113189">
        <w:rPr>
          <w:rFonts w:ascii="Helvetica" w:hAnsi="Helvetica" w:cs="Arial"/>
          <w:bCs/>
          <w:sz w:val="22"/>
          <w:szCs w:val="22"/>
        </w:rPr>
        <w:t xml:space="preserve">the capsule method is able to produce TEM images of similar quality </w:t>
      </w:r>
      <w:r w:rsidR="00350382" w:rsidRPr="00113189">
        <w:rPr>
          <w:rFonts w:ascii="Helvetica" w:hAnsi="Helvetica" w:cs="Arial"/>
          <w:bCs/>
          <w:sz w:val="22"/>
          <w:szCs w:val="22"/>
        </w:rPr>
        <w:t>to</w:t>
      </w:r>
      <w:r w:rsidR="00CE4772" w:rsidRPr="00113189">
        <w:rPr>
          <w:rFonts w:ascii="Helvetica" w:hAnsi="Helvetica" w:cs="Arial"/>
          <w:bCs/>
          <w:sz w:val="22"/>
          <w:szCs w:val="22"/>
        </w:rPr>
        <w:t xml:space="preserve"> those produced by the manual droplet method</w:t>
      </w:r>
      <w:r w:rsidR="00943D3F">
        <w:rPr>
          <w:rFonts w:ascii="Helvetica" w:hAnsi="Helvetica" w:cs="Arial"/>
          <w:bCs/>
          <w:sz w:val="22"/>
          <w:szCs w:val="22"/>
        </w:rPr>
        <w:t xml:space="preserve"> [3-LM]</w:t>
      </w:r>
      <w:r w:rsidR="00CE4772" w:rsidRPr="00113189">
        <w:rPr>
          <w:rFonts w:ascii="Helvetica" w:hAnsi="Helvetica" w:cs="Arial"/>
          <w:bCs/>
          <w:sz w:val="22"/>
          <w:szCs w:val="22"/>
        </w:rPr>
        <w:t>.</w:t>
      </w:r>
    </w:p>
    <w:p w14:paraId="591C888D" w14:textId="4ECFE8F3" w:rsidR="002C6794" w:rsidRPr="00113189" w:rsidRDefault="002C6794" w:rsidP="002C6794">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t>556122_Sun_56122fig2large.jpg: Remove the text “(A)” and “(B)”.</w:t>
      </w:r>
      <w:r w:rsidR="00350382" w:rsidRPr="00113189">
        <w:rPr>
          <w:rFonts w:ascii="Helvetica" w:hAnsi="Helvetica" w:cs="Arial"/>
          <w:sz w:val="22"/>
          <w:szCs w:val="22"/>
        </w:rPr>
        <w:t xml:space="preserve"> Show text under the left image saying “Manual droplet method” and under the right image </w:t>
      </w:r>
      <w:proofErr w:type="gramStart"/>
      <w:r w:rsidR="00350382" w:rsidRPr="00113189">
        <w:rPr>
          <w:rFonts w:ascii="Helvetica" w:hAnsi="Helvetica" w:cs="Arial"/>
          <w:sz w:val="22"/>
          <w:szCs w:val="22"/>
        </w:rPr>
        <w:t>saying</w:t>
      </w:r>
      <w:proofErr w:type="gramEnd"/>
      <w:r w:rsidR="00350382" w:rsidRPr="00113189">
        <w:rPr>
          <w:rFonts w:ascii="Helvetica" w:hAnsi="Helvetica" w:cs="Arial"/>
          <w:sz w:val="22"/>
          <w:szCs w:val="22"/>
        </w:rPr>
        <w:t xml:space="preserve"> “Capsule method”.</w:t>
      </w:r>
      <w:r w:rsidR="00943D3F">
        <w:rPr>
          <w:rFonts w:ascii="Helvetica" w:hAnsi="Helvetica" w:cs="Arial"/>
          <w:sz w:val="22"/>
          <w:szCs w:val="22"/>
        </w:rPr>
        <w:t xml:space="preserve"> </w:t>
      </w:r>
      <w:r w:rsidR="00943D3F" w:rsidRPr="00113189">
        <w:rPr>
          <w:rFonts w:ascii="Helvetica" w:hAnsi="Helvetica" w:cs="Arial"/>
          <w:b/>
          <w:bCs/>
          <w:sz w:val="22"/>
          <w:szCs w:val="22"/>
        </w:rPr>
        <w:t xml:space="preserve">TEXT: </w:t>
      </w:r>
      <w:proofErr w:type="spellStart"/>
      <w:r w:rsidR="00943D3F" w:rsidRPr="00113189">
        <w:rPr>
          <w:rFonts w:ascii="Helvetica" w:hAnsi="Helvetica" w:cs="Arial"/>
          <w:b/>
          <w:bCs/>
          <w:sz w:val="22"/>
          <w:szCs w:val="22"/>
        </w:rPr>
        <w:t>Monninger</w:t>
      </w:r>
      <w:proofErr w:type="spellEnd"/>
      <w:r w:rsidR="00943D3F" w:rsidRPr="00113189">
        <w:rPr>
          <w:rFonts w:ascii="Helvetica" w:hAnsi="Helvetica" w:cs="Arial"/>
          <w:b/>
          <w:bCs/>
          <w:sz w:val="22"/>
          <w:szCs w:val="22"/>
        </w:rPr>
        <w:t xml:space="preserve">, M.K., et al. </w:t>
      </w:r>
      <w:r w:rsidR="00943D3F" w:rsidRPr="00113189">
        <w:rPr>
          <w:rFonts w:ascii="Helvetica" w:hAnsi="Helvetica" w:cs="Arial"/>
          <w:b/>
          <w:bCs/>
          <w:i/>
          <w:sz w:val="22"/>
          <w:szCs w:val="22"/>
        </w:rPr>
        <w:t xml:space="preserve">J </w:t>
      </w:r>
      <w:proofErr w:type="spellStart"/>
      <w:r w:rsidR="00943D3F" w:rsidRPr="00113189">
        <w:rPr>
          <w:rFonts w:ascii="Helvetica" w:hAnsi="Helvetica" w:cs="Arial"/>
          <w:b/>
          <w:bCs/>
          <w:i/>
          <w:sz w:val="22"/>
          <w:szCs w:val="22"/>
        </w:rPr>
        <w:t>Virol</w:t>
      </w:r>
      <w:proofErr w:type="spellEnd"/>
      <w:r w:rsidR="00943D3F" w:rsidRPr="00113189">
        <w:rPr>
          <w:rFonts w:ascii="Helvetica" w:hAnsi="Helvetica" w:cs="Arial"/>
          <w:b/>
          <w:bCs/>
          <w:i/>
          <w:sz w:val="22"/>
          <w:szCs w:val="22"/>
        </w:rPr>
        <w:t xml:space="preserve"> Methods. </w:t>
      </w:r>
      <w:r w:rsidR="00943D3F" w:rsidRPr="00113189">
        <w:rPr>
          <w:rFonts w:ascii="Helvetica" w:hAnsi="Helvetica" w:cs="Arial"/>
          <w:b/>
          <w:bCs/>
          <w:sz w:val="22"/>
          <w:szCs w:val="22"/>
        </w:rPr>
        <w:t>(2016).</w:t>
      </w:r>
    </w:p>
    <w:p w14:paraId="42FA5393" w14:textId="6FAFC252" w:rsidR="00350382" w:rsidRPr="00113189" w:rsidRDefault="00350382" w:rsidP="002C6794">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t xml:space="preserve">556122_Sun_56122fig2large.jpg: Show an arrow pointing to the center of each </w:t>
      </w:r>
      <w:proofErr w:type="spellStart"/>
      <w:r w:rsidRPr="00113189">
        <w:rPr>
          <w:rFonts w:ascii="Helvetica" w:hAnsi="Helvetica" w:cs="Arial"/>
          <w:sz w:val="22"/>
          <w:szCs w:val="22"/>
        </w:rPr>
        <w:t>virion</w:t>
      </w:r>
      <w:proofErr w:type="spellEnd"/>
      <w:r w:rsidRPr="00113189">
        <w:rPr>
          <w:rFonts w:ascii="Helvetica" w:hAnsi="Helvetica" w:cs="Arial"/>
          <w:sz w:val="22"/>
          <w:szCs w:val="22"/>
        </w:rPr>
        <w:t xml:space="preserve"> saying with text near the arrow saying “</w:t>
      </w:r>
      <w:proofErr w:type="spellStart"/>
      <w:r w:rsidRPr="00113189">
        <w:rPr>
          <w:rFonts w:ascii="Helvetica" w:hAnsi="Helvetica" w:cs="Arial"/>
          <w:sz w:val="22"/>
          <w:szCs w:val="22"/>
        </w:rPr>
        <w:t>Nucleocapsid</w:t>
      </w:r>
      <w:proofErr w:type="spellEnd"/>
      <w:r w:rsidRPr="00113189">
        <w:rPr>
          <w:rFonts w:ascii="Helvetica" w:hAnsi="Helvetica" w:cs="Arial"/>
          <w:sz w:val="22"/>
          <w:szCs w:val="22"/>
        </w:rPr>
        <w:t xml:space="preserve"> structures” during “…</w:t>
      </w:r>
      <w:r w:rsidRPr="00113189">
        <w:rPr>
          <w:rFonts w:ascii="Helvetica" w:hAnsi="Helvetica" w:cs="Arial"/>
          <w:bCs/>
          <w:sz w:val="22"/>
          <w:szCs w:val="22"/>
        </w:rPr>
        <w:t xml:space="preserve">with </w:t>
      </w:r>
      <w:proofErr w:type="spellStart"/>
      <w:r w:rsidRPr="00113189">
        <w:rPr>
          <w:rFonts w:ascii="Helvetica" w:hAnsi="Helvetica" w:cs="Arial"/>
          <w:bCs/>
          <w:sz w:val="22"/>
          <w:szCs w:val="22"/>
        </w:rPr>
        <w:t>nucleocapsid</w:t>
      </w:r>
      <w:proofErr w:type="spellEnd"/>
      <w:r w:rsidRPr="00113189">
        <w:rPr>
          <w:rFonts w:ascii="Helvetica" w:hAnsi="Helvetica" w:cs="Arial"/>
          <w:bCs/>
          <w:sz w:val="22"/>
          <w:szCs w:val="22"/>
        </w:rPr>
        <w:t xml:space="preserve"> structures in the center of the </w:t>
      </w:r>
      <w:proofErr w:type="spellStart"/>
      <w:r w:rsidRPr="00113189">
        <w:rPr>
          <w:rFonts w:ascii="Helvetica" w:hAnsi="Helvetica" w:cs="Arial"/>
          <w:bCs/>
          <w:sz w:val="22"/>
          <w:szCs w:val="22"/>
        </w:rPr>
        <w:t>virion</w:t>
      </w:r>
      <w:proofErr w:type="spellEnd"/>
      <w:r w:rsidRPr="00113189">
        <w:rPr>
          <w:rFonts w:ascii="Helvetica" w:hAnsi="Helvetica" w:cs="Arial"/>
          <w:bCs/>
          <w:sz w:val="22"/>
          <w:szCs w:val="22"/>
        </w:rPr>
        <w:t xml:space="preserve"> and visible glycoproteins on the surface.” Show an arrow pointing to the surface of each </w:t>
      </w:r>
      <w:proofErr w:type="spellStart"/>
      <w:r w:rsidRPr="00113189">
        <w:rPr>
          <w:rFonts w:ascii="Helvetica" w:hAnsi="Helvetica" w:cs="Arial"/>
          <w:bCs/>
          <w:sz w:val="22"/>
          <w:szCs w:val="22"/>
        </w:rPr>
        <w:t>virion</w:t>
      </w:r>
      <w:proofErr w:type="spellEnd"/>
      <w:r w:rsidRPr="00113189">
        <w:rPr>
          <w:rFonts w:ascii="Helvetica" w:hAnsi="Helvetica" w:cs="Arial"/>
          <w:bCs/>
          <w:sz w:val="22"/>
          <w:szCs w:val="22"/>
        </w:rPr>
        <w:t xml:space="preserve"> with text near the arrow saying “Ebolavirus glycoproteins” during “…and visible glycoproteins on the surface”.</w:t>
      </w:r>
      <w:r w:rsidR="00943D3F">
        <w:rPr>
          <w:rFonts w:ascii="Helvetica" w:hAnsi="Helvetica" w:cs="Arial"/>
          <w:bCs/>
          <w:sz w:val="22"/>
          <w:szCs w:val="22"/>
        </w:rPr>
        <w:t xml:space="preserve"> </w:t>
      </w:r>
      <w:r w:rsidR="00943D3F" w:rsidRPr="00113189">
        <w:rPr>
          <w:rFonts w:ascii="Helvetica" w:hAnsi="Helvetica" w:cs="Arial"/>
          <w:b/>
          <w:bCs/>
          <w:sz w:val="22"/>
          <w:szCs w:val="22"/>
        </w:rPr>
        <w:t>TEXT: TEM: Transmission electron microscopy</w:t>
      </w:r>
    </w:p>
    <w:p w14:paraId="0B995556" w14:textId="7D83058A" w:rsidR="00350382" w:rsidRPr="00113189" w:rsidRDefault="00350382" w:rsidP="002C6794">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t>556122_Sun_56122fig2large.jpg: Show text in the center, bridging the two images, saying “Similar Quality”.</w:t>
      </w:r>
    </w:p>
    <w:p w14:paraId="327F4F93" w14:textId="459A7097" w:rsidR="002C6794" w:rsidRPr="00113189" w:rsidRDefault="00491680" w:rsidP="00CE10F2">
      <w:pPr>
        <w:numPr>
          <w:ilvl w:val="1"/>
          <w:numId w:val="12"/>
        </w:numPr>
        <w:spacing w:before="240"/>
        <w:jc w:val="both"/>
        <w:outlineLvl w:val="0"/>
        <w:rPr>
          <w:rFonts w:ascii="Helvetica" w:hAnsi="Helvetica" w:cs="Arial"/>
          <w:sz w:val="22"/>
          <w:szCs w:val="22"/>
        </w:rPr>
      </w:pPr>
      <w:r w:rsidRPr="00113189">
        <w:rPr>
          <w:rFonts w:ascii="Helvetica" w:hAnsi="Helvetica" w:cs="Arial"/>
          <w:sz w:val="22"/>
          <w:szCs w:val="22"/>
        </w:rPr>
        <w:t>Next, different methods of sample inactivation are comparing using the Chikungunya virus</w:t>
      </w:r>
      <w:r w:rsidR="006C211B">
        <w:rPr>
          <w:rFonts w:ascii="Helvetica" w:hAnsi="Helvetica" w:cs="Arial"/>
          <w:sz w:val="22"/>
          <w:szCs w:val="22"/>
        </w:rPr>
        <w:t xml:space="preserve"> [1-LM]</w:t>
      </w:r>
      <w:r w:rsidRPr="00113189">
        <w:rPr>
          <w:rFonts w:ascii="Helvetica" w:hAnsi="Helvetica" w:cs="Arial"/>
          <w:sz w:val="22"/>
          <w:szCs w:val="22"/>
        </w:rPr>
        <w:t>.</w:t>
      </w:r>
      <w:r w:rsidR="0063466A" w:rsidRPr="00113189">
        <w:rPr>
          <w:rFonts w:ascii="Helvetica" w:hAnsi="Helvetica" w:cs="Arial"/>
          <w:sz w:val="22"/>
          <w:szCs w:val="22"/>
        </w:rPr>
        <w:t xml:space="preserve"> Sample inactivation is achieved either rapidly by using 2% glutaraldehyde for 20 min with subsequent exposure to 1% osmium tetroxide for 1 hour, or overnight by using 2% glutaraldehyde for 24 hours</w:t>
      </w:r>
      <w:r w:rsidR="006C211B">
        <w:rPr>
          <w:rFonts w:ascii="Helvetica" w:hAnsi="Helvetica" w:cs="Arial"/>
          <w:sz w:val="22"/>
          <w:szCs w:val="22"/>
        </w:rPr>
        <w:t xml:space="preserve"> [2-LM]</w:t>
      </w:r>
      <w:r w:rsidR="0063466A" w:rsidRPr="00113189">
        <w:rPr>
          <w:rFonts w:ascii="Helvetica" w:hAnsi="Helvetica" w:cs="Arial"/>
          <w:sz w:val="22"/>
          <w:szCs w:val="22"/>
        </w:rPr>
        <w:t>. As can be seen, the longer inactivation process –</w:t>
      </w:r>
      <w:r w:rsidR="00E6480D" w:rsidRPr="00113189">
        <w:rPr>
          <w:rFonts w:ascii="Helvetica" w:hAnsi="Helvetica" w:cs="Arial"/>
          <w:sz w:val="22"/>
          <w:szCs w:val="22"/>
        </w:rPr>
        <w:t xml:space="preserve"> without</w:t>
      </w:r>
      <w:r w:rsidR="0063466A" w:rsidRPr="00113189">
        <w:rPr>
          <w:rFonts w:ascii="Helvetica" w:hAnsi="Helvetica" w:cs="Arial"/>
          <w:sz w:val="22"/>
          <w:szCs w:val="22"/>
        </w:rPr>
        <w:t xml:space="preserve"> osmium tetroxide – allows for more ultrastructural detail to be seen</w:t>
      </w:r>
      <w:r w:rsidR="006C211B">
        <w:rPr>
          <w:rFonts w:ascii="Helvetica" w:hAnsi="Helvetica" w:cs="Arial"/>
          <w:sz w:val="22"/>
          <w:szCs w:val="22"/>
        </w:rPr>
        <w:t xml:space="preserve"> [3-LM]</w:t>
      </w:r>
      <w:r w:rsidR="0063466A" w:rsidRPr="00113189">
        <w:rPr>
          <w:rFonts w:ascii="Helvetica" w:hAnsi="Helvetica" w:cs="Arial"/>
          <w:sz w:val="22"/>
          <w:szCs w:val="22"/>
        </w:rPr>
        <w:t>.</w:t>
      </w:r>
    </w:p>
    <w:p w14:paraId="4C684D58" w14:textId="6F447A12" w:rsidR="00491680" w:rsidRPr="00113189" w:rsidRDefault="0063466A" w:rsidP="00491680">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lastRenderedPageBreak/>
        <w:t>556122_Sun_56122fig3large.jpg: Remove the figure text “(A)”, “(B)”, “(C)” and “(D)”. Show images 3A and 3B side by side on the left side of the screen with text underneath saying “Glutaraldehyde without osmium tetroxide”. Show images 3C and 3D on the right side of the screen with text underneath saying “Glutaraldehyde with osmium tetroxide”.</w:t>
      </w:r>
    </w:p>
    <w:p w14:paraId="279F4ECB" w14:textId="3C36593F" w:rsidR="00491680" w:rsidRPr="00113189" w:rsidRDefault="0063466A" w:rsidP="0063466A">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t>556122_Sun_56122fig3large.jpg: Highlight (or box) the right-hand images (3C and 3D) during “…rapidly by using 2% glutaraldehyde for 20 min with subsequent exposure to 1% osmium tetroxide for 1 hour…”. Highlight (or box) the left-hand images (3A and 3B) during “…overnight by using 2% glutaraldehyde for 24 hours”.</w:t>
      </w:r>
    </w:p>
    <w:p w14:paraId="4AC3FC54" w14:textId="449319C4" w:rsidR="0063466A" w:rsidRPr="00113189" w:rsidRDefault="0063466A" w:rsidP="00AC7A55">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t>556122_Sun_56122fig3large.jpg</w:t>
      </w:r>
      <w:r w:rsidR="00E6480D" w:rsidRPr="00113189">
        <w:rPr>
          <w:rFonts w:ascii="Helvetica" w:hAnsi="Helvetica" w:cs="Arial"/>
          <w:sz w:val="22"/>
          <w:szCs w:val="22"/>
        </w:rPr>
        <w:t>: Show arrows pointing to the more clearly defined details in image 3B during “…the longer inactivation process – without osmium tetroxide – allows for more ultrastructural detail to be seen.”</w:t>
      </w:r>
      <w:r w:rsidR="00AC7A55" w:rsidRPr="00113189">
        <w:rPr>
          <w:rFonts w:ascii="Helvetica" w:hAnsi="Helvetica" w:cs="Arial"/>
          <w:sz w:val="22"/>
          <w:szCs w:val="22"/>
        </w:rPr>
        <w:t xml:space="preserve"> Show text near the arrow saying “</w:t>
      </w:r>
      <w:r w:rsidR="000C4FFE" w:rsidRPr="00113189">
        <w:rPr>
          <w:rFonts w:ascii="Helvetica" w:hAnsi="Helvetica" w:cs="Arial"/>
          <w:sz w:val="22"/>
          <w:szCs w:val="22"/>
        </w:rPr>
        <w:t>More</w:t>
      </w:r>
      <w:r w:rsidR="00AC7A55" w:rsidRPr="00113189">
        <w:rPr>
          <w:rFonts w:ascii="Helvetica" w:hAnsi="Helvetica" w:cs="Arial"/>
          <w:sz w:val="22"/>
          <w:szCs w:val="22"/>
        </w:rPr>
        <w:t xml:space="preserve"> </w:t>
      </w:r>
      <w:r w:rsidR="000C4FFE" w:rsidRPr="00113189">
        <w:rPr>
          <w:rFonts w:ascii="Helvetica" w:hAnsi="Helvetica" w:cs="Arial"/>
          <w:sz w:val="22"/>
          <w:szCs w:val="22"/>
        </w:rPr>
        <w:t xml:space="preserve">visible </w:t>
      </w:r>
      <w:r w:rsidR="00AC7A55" w:rsidRPr="00113189">
        <w:rPr>
          <w:rFonts w:ascii="Helvetica" w:hAnsi="Helvetica" w:cs="Arial"/>
          <w:sz w:val="22"/>
          <w:szCs w:val="22"/>
        </w:rPr>
        <w:t xml:space="preserve">ultrastructural detail”. </w:t>
      </w:r>
      <w:r w:rsidR="000C4FFE" w:rsidRPr="00113189">
        <w:rPr>
          <w:rFonts w:ascii="Helvetica" w:hAnsi="Helvetica" w:cs="Arial"/>
          <w:sz w:val="22"/>
          <w:szCs w:val="22"/>
        </w:rPr>
        <w:t xml:space="preserve">Show an arrow pointing to the less detailed areas of the </w:t>
      </w:r>
      <w:proofErr w:type="spellStart"/>
      <w:r w:rsidR="000C4FFE" w:rsidRPr="00113189">
        <w:rPr>
          <w:rFonts w:ascii="Helvetica" w:hAnsi="Helvetica" w:cs="Arial"/>
          <w:sz w:val="22"/>
          <w:szCs w:val="22"/>
        </w:rPr>
        <w:t>virions</w:t>
      </w:r>
      <w:proofErr w:type="spellEnd"/>
      <w:r w:rsidR="000C4FFE" w:rsidRPr="00113189">
        <w:rPr>
          <w:rFonts w:ascii="Helvetica" w:hAnsi="Helvetica" w:cs="Arial"/>
          <w:sz w:val="22"/>
          <w:szCs w:val="22"/>
        </w:rPr>
        <w:t xml:space="preserve"> in 3D at the sample time, showing text near the arrow saying “Less visible ultrastructural detail”.</w:t>
      </w:r>
    </w:p>
    <w:p w14:paraId="647A66A1" w14:textId="136EA8B9" w:rsidR="00AC7A55" w:rsidRPr="00113189" w:rsidRDefault="00113189" w:rsidP="00CE10F2">
      <w:pPr>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Then, utilizing the capsule method, </w:t>
      </w:r>
      <w:r w:rsidR="00765132">
        <w:rPr>
          <w:rFonts w:ascii="Helvetica" w:hAnsi="Helvetica" w:cs="Arial"/>
          <w:sz w:val="22"/>
          <w:szCs w:val="22"/>
        </w:rPr>
        <w:t>two stains were compared using</w:t>
      </w:r>
      <w:r>
        <w:rPr>
          <w:rFonts w:ascii="Helvetica" w:hAnsi="Helvetica" w:cs="Arial"/>
          <w:sz w:val="22"/>
          <w:szCs w:val="22"/>
        </w:rPr>
        <w:t xml:space="preserve"> </w:t>
      </w:r>
      <w:r w:rsidR="00AD4B89">
        <w:rPr>
          <w:rFonts w:ascii="Helvetica" w:hAnsi="Helvetica" w:cs="Arial"/>
          <w:sz w:val="22"/>
          <w:szCs w:val="22"/>
        </w:rPr>
        <w:t>aldehyde fixed virus-like-particles</w:t>
      </w:r>
      <w:r w:rsidR="00765132">
        <w:rPr>
          <w:rFonts w:ascii="Helvetica" w:hAnsi="Helvetica" w:cs="Arial"/>
          <w:sz w:val="22"/>
          <w:szCs w:val="22"/>
        </w:rPr>
        <w:t xml:space="preserve"> </w:t>
      </w:r>
      <w:r w:rsidR="006C211B">
        <w:rPr>
          <w:rFonts w:ascii="Helvetica" w:hAnsi="Helvetica" w:cs="Arial"/>
          <w:sz w:val="22"/>
          <w:szCs w:val="22"/>
        </w:rPr>
        <w:t>[1-LM-TXT]</w:t>
      </w:r>
      <w:r w:rsidR="00AD4B89">
        <w:rPr>
          <w:rFonts w:ascii="Helvetica" w:hAnsi="Helvetica" w:cs="Arial"/>
          <w:sz w:val="22"/>
          <w:szCs w:val="22"/>
        </w:rPr>
        <w:t xml:space="preserve">. Both </w:t>
      </w:r>
      <w:r w:rsidR="00765132">
        <w:rPr>
          <w:rFonts w:ascii="Helvetica" w:hAnsi="Helvetica" w:cs="Arial"/>
          <w:sz w:val="22"/>
          <w:szCs w:val="22"/>
        </w:rPr>
        <w:t xml:space="preserve">uranyl acetate and </w:t>
      </w:r>
      <w:proofErr w:type="spellStart"/>
      <w:r w:rsidR="00765132">
        <w:rPr>
          <w:rFonts w:ascii="Helvetica" w:hAnsi="Helvetica" w:cs="Arial"/>
          <w:sz w:val="22"/>
          <w:szCs w:val="22"/>
        </w:rPr>
        <w:t>phosphotungstic</w:t>
      </w:r>
      <w:proofErr w:type="spellEnd"/>
      <w:r w:rsidR="00765132">
        <w:rPr>
          <w:rFonts w:ascii="Helvetica" w:hAnsi="Helvetica" w:cs="Arial"/>
          <w:sz w:val="22"/>
          <w:szCs w:val="22"/>
        </w:rPr>
        <w:t xml:space="preserve"> acid </w:t>
      </w:r>
      <w:r w:rsidR="00AD4B89">
        <w:rPr>
          <w:rFonts w:ascii="Helvetica" w:hAnsi="Helvetica" w:cs="Arial"/>
          <w:sz w:val="22"/>
          <w:szCs w:val="22"/>
        </w:rPr>
        <w:t xml:space="preserve">display high quality results, with clearly defined borders </w:t>
      </w:r>
      <w:r w:rsidR="00765132">
        <w:rPr>
          <w:rFonts w:ascii="Helvetica" w:hAnsi="Helvetica" w:cs="Arial"/>
          <w:sz w:val="22"/>
          <w:szCs w:val="22"/>
        </w:rPr>
        <w:t>and visible glycoproteins</w:t>
      </w:r>
      <w:r w:rsidR="006C211B">
        <w:rPr>
          <w:rFonts w:ascii="Helvetica" w:hAnsi="Helvetica" w:cs="Arial"/>
          <w:sz w:val="22"/>
          <w:szCs w:val="22"/>
        </w:rPr>
        <w:t xml:space="preserve"> [2-LM]</w:t>
      </w:r>
      <w:r w:rsidR="00765132">
        <w:rPr>
          <w:rFonts w:ascii="Helvetica" w:hAnsi="Helvetica" w:cs="Arial"/>
          <w:sz w:val="22"/>
          <w:szCs w:val="22"/>
        </w:rPr>
        <w:t>.</w:t>
      </w:r>
    </w:p>
    <w:p w14:paraId="76F7714B" w14:textId="6D4F39F0" w:rsidR="00113189" w:rsidRDefault="00113189" w:rsidP="00113189">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t>556122_Sun_56122fig4large.jpg</w:t>
      </w:r>
      <w:r w:rsidR="00AD4B89">
        <w:rPr>
          <w:rFonts w:ascii="Helvetica" w:hAnsi="Helvetica" w:cs="Arial"/>
          <w:sz w:val="22"/>
          <w:szCs w:val="22"/>
        </w:rPr>
        <w:t xml:space="preserve">: </w:t>
      </w:r>
      <w:r w:rsidR="00765132">
        <w:rPr>
          <w:rFonts w:ascii="Helvetica" w:hAnsi="Helvetica" w:cs="Arial"/>
          <w:sz w:val="22"/>
          <w:szCs w:val="22"/>
        </w:rPr>
        <w:t xml:space="preserve">Show only Figures 4B and 4D side-by-side, </w:t>
      </w:r>
      <w:r w:rsidR="00AD4B89" w:rsidRPr="00113189">
        <w:rPr>
          <w:rFonts w:ascii="Helvetica" w:hAnsi="Helvetica" w:cs="Arial"/>
          <w:sz w:val="22"/>
          <w:szCs w:val="22"/>
        </w:rPr>
        <w:t>Remove the figure text “(B)”, and “(D)”.</w:t>
      </w:r>
      <w:r w:rsidR="00AD4B89">
        <w:rPr>
          <w:rFonts w:ascii="Helvetica" w:hAnsi="Helvetica" w:cs="Arial"/>
          <w:sz w:val="22"/>
          <w:szCs w:val="22"/>
        </w:rPr>
        <w:t xml:space="preserve"> </w:t>
      </w:r>
      <w:r w:rsidR="00765132">
        <w:rPr>
          <w:rFonts w:ascii="Helvetica" w:hAnsi="Helvetica" w:cs="Arial"/>
          <w:sz w:val="22"/>
          <w:szCs w:val="22"/>
        </w:rPr>
        <w:t>Show image</w:t>
      </w:r>
      <w:r w:rsidR="00AD4B89" w:rsidRPr="00113189">
        <w:rPr>
          <w:rFonts w:ascii="Helvetica" w:hAnsi="Helvetica" w:cs="Arial"/>
          <w:sz w:val="22"/>
          <w:szCs w:val="22"/>
        </w:rPr>
        <w:t xml:space="preserve"> 3B on the left side of the screen with text underneath saying “</w:t>
      </w:r>
      <w:r w:rsidR="00AD4B89">
        <w:rPr>
          <w:rFonts w:ascii="Helvetica" w:hAnsi="Helvetica" w:cs="Arial"/>
          <w:sz w:val="22"/>
          <w:szCs w:val="22"/>
        </w:rPr>
        <w:t xml:space="preserve">PTA stained Ebola </w:t>
      </w:r>
      <w:proofErr w:type="spellStart"/>
      <w:r w:rsidR="00AD4B89">
        <w:rPr>
          <w:rFonts w:ascii="Helvetica" w:hAnsi="Helvetica" w:cs="Arial"/>
          <w:sz w:val="22"/>
          <w:szCs w:val="22"/>
        </w:rPr>
        <w:t>nano</w:t>
      </w:r>
      <w:proofErr w:type="spellEnd"/>
      <w:r w:rsidR="00AD4B89">
        <w:rPr>
          <w:rFonts w:ascii="Helvetica" w:hAnsi="Helvetica" w:cs="Arial"/>
          <w:sz w:val="22"/>
          <w:szCs w:val="22"/>
        </w:rPr>
        <w:t>-VLPs</w:t>
      </w:r>
      <w:r w:rsidR="00765132">
        <w:rPr>
          <w:rFonts w:ascii="Helvetica" w:hAnsi="Helvetica" w:cs="Arial"/>
          <w:sz w:val="22"/>
          <w:szCs w:val="22"/>
        </w:rPr>
        <w:t>”. Show image</w:t>
      </w:r>
      <w:r w:rsidR="00AD4B89" w:rsidRPr="00113189">
        <w:rPr>
          <w:rFonts w:ascii="Helvetica" w:hAnsi="Helvetica" w:cs="Arial"/>
          <w:sz w:val="22"/>
          <w:szCs w:val="22"/>
        </w:rPr>
        <w:t xml:space="preserve"> 3D on the right side of the screen with text underneath saying “</w:t>
      </w:r>
      <w:r w:rsidR="00AD4B89">
        <w:rPr>
          <w:rFonts w:ascii="Helvetica" w:hAnsi="Helvetica" w:cs="Arial"/>
          <w:sz w:val="22"/>
          <w:szCs w:val="22"/>
        </w:rPr>
        <w:t>UA stained Murine Leukemia VLPs</w:t>
      </w:r>
      <w:r w:rsidR="00AD4B89" w:rsidRPr="00113189">
        <w:rPr>
          <w:rFonts w:ascii="Helvetica" w:hAnsi="Helvetica" w:cs="Arial"/>
          <w:sz w:val="22"/>
          <w:szCs w:val="22"/>
        </w:rPr>
        <w:t>”.</w:t>
      </w:r>
      <w:r w:rsidR="006C211B">
        <w:rPr>
          <w:rFonts w:ascii="Helvetica" w:hAnsi="Helvetica" w:cs="Arial"/>
          <w:sz w:val="22"/>
          <w:szCs w:val="22"/>
        </w:rPr>
        <w:t xml:space="preserve"> </w:t>
      </w:r>
      <w:r w:rsidR="006C211B" w:rsidRPr="00AD4B89">
        <w:rPr>
          <w:rFonts w:ascii="Helvetica" w:hAnsi="Helvetica" w:cs="Arial"/>
          <w:b/>
          <w:sz w:val="22"/>
          <w:szCs w:val="22"/>
        </w:rPr>
        <w:t>TEXT: VLP: Virus-like-particles</w:t>
      </w:r>
    </w:p>
    <w:p w14:paraId="3D6F8122" w14:textId="610C0390" w:rsidR="00765132" w:rsidRPr="00113189" w:rsidRDefault="00765132" w:rsidP="00113189">
      <w:pPr>
        <w:numPr>
          <w:ilvl w:val="2"/>
          <w:numId w:val="12"/>
        </w:numPr>
        <w:spacing w:before="240"/>
        <w:jc w:val="both"/>
        <w:outlineLvl w:val="0"/>
        <w:rPr>
          <w:rFonts w:ascii="Helvetica" w:hAnsi="Helvetica" w:cs="Arial"/>
          <w:sz w:val="22"/>
          <w:szCs w:val="22"/>
        </w:rPr>
      </w:pPr>
      <w:r w:rsidRPr="00113189">
        <w:rPr>
          <w:rFonts w:ascii="Helvetica" w:hAnsi="Helvetica" w:cs="Arial"/>
          <w:sz w:val="22"/>
          <w:szCs w:val="22"/>
        </w:rPr>
        <w:t>556122_Sun_56122fig4large.jpg</w:t>
      </w:r>
      <w:r>
        <w:rPr>
          <w:rFonts w:ascii="Helvetica" w:hAnsi="Helvetica" w:cs="Arial"/>
          <w:sz w:val="22"/>
          <w:szCs w:val="22"/>
        </w:rPr>
        <w:t>: Highlight each figure as it is mentioned in the VO.</w:t>
      </w:r>
    </w:p>
    <w:p w14:paraId="4FB7C78C" w14:textId="77777777" w:rsidR="00305187" w:rsidRPr="006C211B" w:rsidRDefault="00305187" w:rsidP="00851B3E">
      <w:pPr>
        <w:spacing w:line="480" w:lineRule="auto"/>
        <w:rPr>
          <w:rFonts w:ascii="Helvetica" w:hAnsi="Helvetica"/>
          <w:b/>
          <w:sz w:val="22"/>
          <w:lang w:eastAsia="zh-TW"/>
        </w:rPr>
      </w:pPr>
    </w:p>
    <w:p w14:paraId="586F16B5"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406F48A" w14:textId="77777777" w:rsidR="00CE10F2" w:rsidRPr="00AA132F" w:rsidRDefault="00CE10F2" w:rsidP="00CE10F2">
      <w:pPr>
        <w:ind w:left="360"/>
        <w:jc w:val="both"/>
        <w:rPr>
          <w:rFonts w:ascii="Helvetica" w:hAnsi="Helvetica"/>
          <w:b/>
          <w:szCs w:val="24"/>
        </w:rPr>
      </w:pPr>
    </w:p>
    <w:p w14:paraId="59E019C3" w14:textId="16E7C502" w:rsidR="00CE10F2" w:rsidRPr="006C1A90" w:rsidRDefault="00836E22" w:rsidP="00126973">
      <w:pPr>
        <w:numPr>
          <w:ilvl w:val="1"/>
          <w:numId w:val="12"/>
        </w:numPr>
        <w:spacing w:before="240"/>
        <w:jc w:val="both"/>
        <w:outlineLvl w:val="0"/>
        <w:rPr>
          <w:rFonts w:ascii="Helvetica" w:hAnsi="Helvetica" w:cs="Arial"/>
          <w:szCs w:val="24"/>
        </w:rPr>
      </w:pPr>
      <w:r w:rsidRPr="006C1A90">
        <w:rPr>
          <w:rFonts w:ascii="Helvetica" w:hAnsi="Helvetica" w:cs="Arial"/>
          <w:szCs w:val="24"/>
        </w:rPr>
        <w:t xml:space="preserve">Candace </w:t>
      </w:r>
      <w:proofErr w:type="spellStart"/>
      <w:r w:rsidRPr="006C1A90">
        <w:rPr>
          <w:rFonts w:ascii="Helvetica" w:hAnsi="Helvetica" w:cs="Arial"/>
          <w:szCs w:val="24"/>
        </w:rPr>
        <w:t>Blancett</w:t>
      </w:r>
      <w:proofErr w:type="spellEnd"/>
      <w:r w:rsidR="00CE10F2" w:rsidRPr="006C1A90">
        <w:rPr>
          <w:rFonts w:ascii="Helvetica" w:hAnsi="Helvetica" w:cs="Arial"/>
          <w:szCs w:val="24"/>
        </w:rPr>
        <w:t xml:space="preserve">: Once mastered, this technique can be done </w:t>
      </w:r>
      <w:r w:rsidR="00CE10F2" w:rsidRPr="006C1A90">
        <w:rPr>
          <w:rFonts w:ascii="Helvetica" w:hAnsi="Helvetica"/>
        </w:rPr>
        <w:t xml:space="preserve">in </w:t>
      </w:r>
      <w:r w:rsidRPr="006C1A90">
        <w:rPr>
          <w:rFonts w:ascii="Helvetica" w:hAnsi="Helvetica" w:cs="Arial"/>
          <w:szCs w:val="24"/>
        </w:rPr>
        <w:t>about an hour</w:t>
      </w:r>
      <w:r w:rsidR="001C0F1A" w:rsidRPr="006C1A90">
        <w:rPr>
          <w:rFonts w:ascii="Helvetica" w:hAnsi="Helvetica" w:cs="Arial"/>
          <w:szCs w:val="24"/>
        </w:rPr>
        <w:t xml:space="preserve"> and a half depending</w:t>
      </w:r>
      <w:r w:rsidR="006C211B" w:rsidRPr="006C1A90">
        <w:rPr>
          <w:rFonts w:ascii="Helvetica" w:hAnsi="Helvetica" w:cs="Arial"/>
          <w:szCs w:val="24"/>
        </w:rPr>
        <w:t>,</w:t>
      </w:r>
      <w:r w:rsidR="001C0F1A" w:rsidRPr="006C1A90">
        <w:rPr>
          <w:rFonts w:ascii="Helvetica" w:hAnsi="Helvetica" w:cs="Arial"/>
          <w:szCs w:val="24"/>
        </w:rPr>
        <w:t xml:space="preserve"> on the number of samples</w:t>
      </w:r>
      <w:r w:rsidR="00CE10F2" w:rsidRPr="006C1A90">
        <w:rPr>
          <w:rFonts w:ascii="Helvetica" w:hAnsi="Helvetica" w:cs="Arial"/>
          <w:szCs w:val="24"/>
        </w:rPr>
        <w:t>.</w:t>
      </w:r>
    </w:p>
    <w:p w14:paraId="0549408F" w14:textId="6311DDE7" w:rsidR="00CE10F2" w:rsidRPr="006C1A90" w:rsidRDefault="00836E22" w:rsidP="00126973">
      <w:pPr>
        <w:numPr>
          <w:ilvl w:val="1"/>
          <w:numId w:val="12"/>
        </w:numPr>
        <w:spacing w:before="240"/>
        <w:jc w:val="both"/>
        <w:outlineLvl w:val="0"/>
        <w:rPr>
          <w:rFonts w:ascii="Helvetica" w:hAnsi="Helvetica" w:cs="Arial"/>
          <w:szCs w:val="24"/>
        </w:rPr>
      </w:pPr>
      <w:r w:rsidRPr="006C1A90">
        <w:rPr>
          <w:rFonts w:ascii="Helvetica" w:hAnsi="Helvetica" w:cs="Arial"/>
          <w:szCs w:val="24"/>
        </w:rPr>
        <w:t xml:space="preserve">Candace </w:t>
      </w:r>
      <w:proofErr w:type="spellStart"/>
      <w:r w:rsidRPr="006C1A90">
        <w:rPr>
          <w:rFonts w:ascii="Helvetica" w:hAnsi="Helvetica" w:cs="Arial"/>
          <w:szCs w:val="24"/>
        </w:rPr>
        <w:t>Blancett</w:t>
      </w:r>
      <w:proofErr w:type="spellEnd"/>
      <w:r w:rsidR="00472752" w:rsidRPr="006C1A90">
        <w:rPr>
          <w:rFonts w:ascii="Helvetica" w:hAnsi="Helvetica" w:cs="Arial"/>
          <w:szCs w:val="24"/>
        </w:rPr>
        <w:t xml:space="preserve">: </w:t>
      </w:r>
      <w:r w:rsidR="00CE10F2" w:rsidRPr="006C1A90">
        <w:rPr>
          <w:rFonts w:ascii="Helvetica" w:hAnsi="Helvetica" w:cs="Arial"/>
          <w:szCs w:val="24"/>
        </w:rPr>
        <w:t xml:space="preserve">While attempting this procedure, it’s important to remember to </w:t>
      </w:r>
      <w:r w:rsidR="00C92D49" w:rsidRPr="006C1A90">
        <w:rPr>
          <w:rFonts w:ascii="Helvetica" w:hAnsi="Helvetica" w:cs="Arial"/>
          <w:szCs w:val="24"/>
        </w:rPr>
        <w:t xml:space="preserve">select proper fixative and staining reagents </w:t>
      </w:r>
      <w:r w:rsidR="001C0F1A" w:rsidRPr="006C1A90">
        <w:rPr>
          <w:rFonts w:ascii="Helvetica" w:hAnsi="Helvetica" w:cs="Arial"/>
          <w:szCs w:val="24"/>
        </w:rPr>
        <w:t>for</w:t>
      </w:r>
      <w:r w:rsidR="00C92D49" w:rsidRPr="006C1A90">
        <w:rPr>
          <w:rFonts w:ascii="Helvetica" w:hAnsi="Helvetica" w:cs="Arial"/>
          <w:szCs w:val="24"/>
        </w:rPr>
        <w:t xml:space="preserve"> your experiment goals</w:t>
      </w:r>
      <w:r w:rsidR="00CE10F2" w:rsidRPr="006C1A90">
        <w:rPr>
          <w:rFonts w:ascii="Helvetica" w:hAnsi="Helvetica" w:cs="Arial"/>
          <w:szCs w:val="24"/>
        </w:rPr>
        <w:t>.</w:t>
      </w:r>
    </w:p>
    <w:p w14:paraId="663E64F2" w14:textId="68FC7DA3" w:rsidR="00CE10F2" w:rsidRPr="006C1A90" w:rsidRDefault="00836E22" w:rsidP="00126973">
      <w:pPr>
        <w:numPr>
          <w:ilvl w:val="1"/>
          <w:numId w:val="12"/>
        </w:numPr>
        <w:spacing w:before="240"/>
        <w:jc w:val="both"/>
        <w:outlineLvl w:val="0"/>
        <w:rPr>
          <w:rFonts w:ascii="Helvetica" w:hAnsi="Helvetica" w:cs="Arial"/>
          <w:szCs w:val="24"/>
        </w:rPr>
      </w:pPr>
      <w:r w:rsidRPr="006C1A90">
        <w:rPr>
          <w:rFonts w:ascii="Helvetica" w:hAnsi="Helvetica" w:cs="Arial"/>
          <w:szCs w:val="24"/>
        </w:rPr>
        <w:t xml:space="preserve">Chrystal </w:t>
      </w:r>
      <w:proofErr w:type="spellStart"/>
      <w:r w:rsidRPr="006C1A90">
        <w:rPr>
          <w:rFonts w:ascii="Helvetica" w:hAnsi="Helvetica" w:cs="Arial"/>
          <w:szCs w:val="24"/>
        </w:rPr>
        <w:t>Nguessan</w:t>
      </w:r>
      <w:proofErr w:type="spellEnd"/>
      <w:r w:rsidR="00472752" w:rsidRPr="006C1A90">
        <w:rPr>
          <w:rFonts w:ascii="Helvetica" w:hAnsi="Helvetica" w:cs="Arial"/>
          <w:szCs w:val="24"/>
        </w:rPr>
        <w:t xml:space="preserve">: </w:t>
      </w:r>
      <w:r w:rsidR="00CE10F2" w:rsidRPr="006C1A90">
        <w:rPr>
          <w:rFonts w:ascii="Helvetica" w:hAnsi="Helvetica" w:cs="Arial"/>
          <w:szCs w:val="24"/>
        </w:rPr>
        <w:t xml:space="preserve">Following this procedure, other methods like </w:t>
      </w:r>
      <w:r w:rsidR="00C92D49" w:rsidRPr="006C1A90">
        <w:rPr>
          <w:rFonts w:ascii="Helvetica" w:hAnsi="Helvetica" w:cs="Arial"/>
          <w:szCs w:val="24"/>
        </w:rPr>
        <w:t>particle counting</w:t>
      </w:r>
      <w:r w:rsidR="00CE10F2" w:rsidRPr="006C1A90">
        <w:rPr>
          <w:rFonts w:ascii="Helvetica" w:hAnsi="Helvetica" w:cs="Arial"/>
          <w:szCs w:val="24"/>
        </w:rPr>
        <w:t xml:space="preserve"> can be performed in order to answer additional questions like </w:t>
      </w:r>
      <w:r w:rsidR="00C92D49" w:rsidRPr="006C1A90">
        <w:rPr>
          <w:rFonts w:ascii="Helvetica" w:hAnsi="Helvetica" w:cs="Arial"/>
          <w:szCs w:val="24"/>
        </w:rPr>
        <w:t>calculating virus concentration</w:t>
      </w:r>
      <w:r w:rsidR="00CE10F2" w:rsidRPr="006C1A90">
        <w:rPr>
          <w:rFonts w:ascii="Helvetica" w:hAnsi="Helvetica" w:cs="Arial"/>
          <w:szCs w:val="24"/>
        </w:rPr>
        <w:t>.</w:t>
      </w:r>
    </w:p>
    <w:p w14:paraId="02B37E32" w14:textId="4098351F" w:rsidR="00CE10F2" w:rsidRPr="006C1A90" w:rsidRDefault="00836E22" w:rsidP="00126973">
      <w:pPr>
        <w:numPr>
          <w:ilvl w:val="1"/>
          <w:numId w:val="12"/>
        </w:numPr>
        <w:spacing w:before="240"/>
        <w:jc w:val="both"/>
        <w:outlineLvl w:val="0"/>
        <w:rPr>
          <w:rFonts w:ascii="Helvetica" w:hAnsi="Helvetica" w:cs="Arial"/>
          <w:szCs w:val="24"/>
        </w:rPr>
      </w:pPr>
      <w:r w:rsidRPr="006C1A90">
        <w:rPr>
          <w:rFonts w:ascii="Helvetica" w:hAnsi="Helvetica" w:cs="Arial"/>
          <w:szCs w:val="24"/>
        </w:rPr>
        <w:t xml:space="preserve">Kathy </w:t>
      </w:r>
      <w:proofErr w:type="spellStart"/>
      <w:r w:rsidRPr="006C1A90">
        <w:rPr>
          <w:rFonts w:ascii="Helvetica" w:hAnsi="Helvetica" w:cs="Arial"/>
          <w:szCs w:val="24"/>
        </w:rPr>
        <w:t>Kuehl</w:t>
      </w:r>
      <w:proofErr w:type="spellEnd"/>
      <w:r w:rsidR="00472752" w:rsidRPr="006C1A90">
        <w:rPr>
          <w:rFonts w:ascii="Helvetica" w:hAnsi="Helvetica" w:cs="Arial"/>
          <w:szCs w:val="24"/>
        </w:rPr>
        <w:t xml:space="preserve">: </w:t>
      </w:r>
      <w:r w:rsidR="001C0F1A" w:rsidRPr="006C1A90">
        <w:rPr>
          <w:rFonts w:ascii="Helvetica" w:hAnsi="Helvetica" w:cs="Arial"/>
          <w:szCs w:val="24"/>
        </w:rPr>
        <w:t>T</w:t>
      </w:r>
      <w:r w:rsidR="00CE10F2" w:rsidRPr="006C1A90">
        <w:rPr>
          <w:rFonts w:ascii="Helvetica" w:hAnsi="Helvetica" w:cs="Arial"/>
          <w:szCs w:val="24"/>
        </w:rPr>
        <w:t xml:space="preserve">his technique </w:t>
      </w:r>
      <w:r w:rsidR="00D15B44" w:rsidRPr="006C1A90">
        <w:rPr>
          <w:rFonts w:ascii="Helvetica" w:hAnsi="Helvetica" w:cs="Arial"/>
          <w:szCs w:val="24"/>
        </w:rPr>
        <w:t>improves</w:t>
      </w:r>
      <w:r w:rsidR="00CE10F2" w:rsidRPr="006C1A90">
        <w:rPr>
          <w:rFonts w:ascii="Helvetica" w:hAnsi="Helvetica" w:cs="Arial"/>
          <w:szCs w:val="24"/>
        </w:rPr>
        <w:t xml:space="preserve"> the way </w:t>
      </w:r>
      <w:r w:rsidR="001C0F1A" w:rsidRPr="006C1A90">
        <w:rPr>
          <w:rFonts w:ascii="Helvetica" w:hAnsi="Helvetica" w:cs="Arial"/>
          <w:szCs w:val="24"/>
        </w:rPr>
        <w:t>virologists</w:t>
      </w:r>
      <w:r w:rsidR="00CE10F2" w:rsidRPr="006C1A90">
        <w:rPr>
          <w:rFonts w:ascii="Helvetica" w:hAnsi="Helvetica" w:cs="Arial"/>
          <w:szCs w:val="24"/>
        </w:rPr>
        <w:t xml:space="preserve"> </w:t>
      </w:r>
      <w:r w:rsidR="00D15B44" w:rsidRPr="006C1A90">
        <w:rPr>
          <w:rFonts w:ascii="Helvetica" w:hAnsi="Helvetica" w:cs="Arial"/>
          <w:szCs w:val="24"/>
        </w:rPr>
        <w:t xml:space="preserve">can </w:t>
      </w:r>
      <w:r w:rsidR="00CE10F2" w:rsidRPr="006C1A90">
        <w:rPr>
          <w:rFonts w:ascii="Helvetica" w:hAnsi="Helvetica" w:cs="Arial"/>
          <w:szCs w:val="24"/>
        </w:rPr>
        <w:t>explore</w:t>
      </w:r>
      <w:r w:rsidR="001C0F1A" w:rsidRPr="006C1A90">
        <w:rPr>
          <w:rFonts w:ascii="Helvetica" w:hAnsi="Helvetica" w:cs="Arial"/>
          <w:szCs w:val="24"/>
        </w:rPr>
        <w:t xml:space="preserve"> virus morphology</w:t>
      </w:r>
      <w:r w:rsidR="00D15B44" w:rsidRPr="006C1A90">
        <w:rPr>
          <w:rFonts w:ascii="Helvetica" w:hAnsi="Helvetica" w:cs="Arial"/>
          <w:szCs w:val="24"/>
        </w:rPr>
        <w:t xml:space="preserve"> and structural information with greater ease of handling</w:t>
      </w:r>
      <w:r w:rsidR="006C1A90" w:rsidRPr="006C1A90">
        <w:rPr>
          <w:rFonts w:ascii="Helvetica" w:hAnsi="Helvetica" w:cs="Arial"/>
          <w:szCs w:val="24"/>
        </w:rPr>
        <w:t>,</w:t>
      </w:r>
      <w:r w:rsidR="00C92D49" w:rsidRPr="006C1A90">
        <w:rPr>
          <w:rFonts w:ascii="Helvetica" w:hAnsi="Helvetica" w:cs="Arial"/>
          <w:szCs w:val="24"/>
        </w:rPr>
        <w:t xml:space="preserve"> e</w:t>
      </w:r>
      <w:r w:rsidR="001C0F1A" w:rsidRPr="006C1A90">
        <w:rPr>
          <w:rFonts w:ascii="Helvetica" w:hAnsi="Helvetica" w:cs="Arial"/>
          <w:szCs w:val="24"/>
        </w:rPr>
        <w:t>specially for BSL3 and 4 level viruses.</w:t>
      </w:r>
    </w:p>
    <w:p w14:paraId="3AFCF551" w14:textId="55A52581" w:rsidR="00CE10F2" w:rsidRPr="006C1A90" w:rsidRDefault="00836E22" w:rsidP="00126973">
      <w:pPr>
        <w:numPr>
          <w:ilvl w:val="1"/>
          <w:numId w:val="12"/>
        </w:numPr>
        <w:spacing w:before="240"/>
        <w:jc w:val="both"/>
        <w:outlineLvl w:val="0"/>
        <w:rPr>
          <w:rFonts w:ascii="Helvetica" w:hAnsi="Helvetica" w:cs="Arial"/>
          <w:szCs w:val="24"/>
        </w:rPr>
      </w:pPr>
      <w:r w:rsidRPr="006C1A90">
        <w:rPr>
          <w:rFonts w:ascii="Helvetica" w:hAnsi="Helvetica" w:cs="Arial"/>
          <w:szCs w:val="24"/>
        </w:rPr>
        <w:t>Mei Sun</w:t>
      </w:r>
      <w:r w:rsidR="00472752" w:rsidRPr="006C1A90">
        <w:rPr>
          <w:rFonts w:ascii="Helvetica" w:hAnsi="Helvetica" w:cs="Arial"/>
          <w:szCs w:val="24"/>
        </w:rPr>
        <w:t xml:space="preserve">: </w:t>
      </w:r>
      <w:r w:rsidR="00CE10F2" w:rsidRPr="006C1A90">
        <w:rPr>
          <w:rFonts w:ascii="Helvetica" w:hAnsi="Helvetica" w:cs="Arial"/>
          <w:szCs w:val="24"/>
        </w:rPr>
        <w:t xml:space="preserve">After watching this video, you should have a good understanding of how to </w:t>
      </w:r>
      <w:r w:rsidR="00C92D49" w:rsidRPr="006C1A90">
        <w:rPr>
          <w:rFonts w:ascii="Helvetica" w:hAnsi="Helvetica" w:cs="Arial"/>
          <w:szCs w:val="24"/>
        </w:rPr>
        <w:t xml:space="preserve">easily handle TEM grids for negative staining within </w:t>
      </w:r>
      <w:proofErr w:type="spellStart"/>
      <w:r w:rsidR="00C92D49" w:rsidRPr="006C1A90">
        <w:rPr>
          <w:rFonts w:ascii="Helvetica" w:hAnsi="Helvetica" w:cs="Arial"/>
          <w:szCs w:val="24"/>
        </w:rPr>
        <w:t>biocontainment</w:t>
      </w:r>
      <w:proofErr w:type="spellEnd"/>
      <w:r w:rsidR="00C92D49" w:rsidRPr="006C1A90">
        <w:rPr>
          <w:rFonts w:ascii="Helvetica" w:hAnsi="Helvetica" w:cs="Arial"/>
          <w:szCs w:val="24"/>
        </w:rPr>
        <w:t>.</w:t>
      </w:r>
    </w:p>
    <w:p w14:paraId="155C0444" w14:textId="2A3AAC19" w:rsidR="00CE10F2" w:rsidRPr="006C1A90" w:rsidRDefault="00836E22" w:rsidP="00126973">
      <w:pPr>
        <w:numPr>
          <w:ilvl w:val="1"/>
          <w:numId w:val="12"/>
        </w:numPr>
        <w:spacing w:before="240"/>
        <w:jc w:val="both"/>
        <w:outlineLvl w:val="0"/>
        <w:rPr>
          <w:rFonts w:ascii="Helvetica" w:hAnsi="Helvetica" w:cs="Arial"/>
          <w:szCs w:val="24"/>
        </w:rPr>
      </w:pPr>
      <w:r w:rsidRPr="006C1A90">
        <w:rPr>
          <w:rFonts w:ascii="Helvetica" w:hAnsi="Helvetica" w:cs="Arial"/>
          <w:szCs w:val="24"/>
        </w:rPr>
        <w:lastRenderedPageBreak/>
        <w:t>Mei Sun</w:t>
      </w:r>
      <w:r w:rsidR="00472752" w:rsidRPr="006C1A90">
        <w:rPr>
          <w:rFonts w:ascii="Helvetica" w:hAnsi="Helvetica" w:cs="Arial"/>
          <w:szCs w:val="24"/>
        </w:rPr>
        <w:t xml:space="preserve">: </w:t>
      </w:r>
      <w:r w:rsidR="00CE10F2" w:rsidRPr="006C1A90">
        <w:rPr>
          <w:rFonts w:ascii="Helvetica" w:hAnsi="Helvetica" w:cs="Arial"/>
          <w:szCs w:val="24"/>
        </w:rPr>
        <w:t xml:space="preserve">Don't forget that working with </w:t>
      </w:r>
      <w:r w:rsidR="00C92D49" w:rsidRPr="006C1A90">
        <w:rPr>
          <w:rFonts w:ascii="Helvetica" w:hAnsi="Helvetica" w:cs="Arial"/>
          <w:szCs w:val="24"/>
        </w:rPr>
        <w:t xml:space="preserve">aldehyde, osmium tetroxide, and </w:t>
      </w:r>
      <w:proofErr w:type="spellStart"/>
      <w:r w:rsidR="00C92D49" w:rsidRPr="006C1A90">
        <w:rPr>
          <w:rFonts w:ascii="Helvetica" w:hAnsi="Helvetica" w:cs="Arial"/>
          <w:szCs w:val="24"/>
        </w:rPr>
        <w:t>uranyl</w:t>
      </w:r>
      <w:proofErr w:type="spellEnd"/>
      <w:r w:rsidR="00C92D49" w:rsidRPr="006C1A90">
        <w:rPr>
          <w:rFonts w:ascii="Helvetica" w:hAnsi="Helvetica" w:cs="Arial"/>
          <w:szCs w:val="24"/>
        </w:rPr>
        <w:t xml:space="preserve"> </w:t>
      </w:r>
      <w:proofErr w:type="spellStart"/>
      <w:r w:rsidR="00C92D49" w:rsidRPr="006C1A90">
        <w:rPr>
          <w:rFonts w:ascii="Helvetica" w:hAnsi="Helvetica" w:cs="Arial"/>
          <w:szCs w:val="24"/>
        </w:rPr>
        <w:t>acetate_</w:t>
      </w:r>
      <w:r w:rsidR="00C92D49" w:rsidRPr="006C1A90">
        <w:rPr>
          <w:rFonts w:ascii="Helvetica" w:hAnsi="Helvetica"/>
        </w:rPr>
        <w:t>c</w:t>
      </w:r>
      <w:r w:rsidR="00CE10F2" w:rsidRPr="006C1A90">
        <w:rPr>
          <w:rFonts w:ascii="Helvetica" w:hAnsi="Helvetica" w:cs="Arial"/>
          <w:szCs w:val="24"/>
        </w:rPr>
        <w:t>an</w:t>
      </w:r>
      <w:proofErr w:type="spellEnd"/>
      <w:r w:rsidR="00CE10F2" w:rsidRPr="006C1A90">
        <w:rPr>
          <w:rFonts w:ascii="Helvetica" w:hAnsi="Helvetica" w:cs="Arial"/>
          <w:szCs w:val="24"/>
        </w:rPr>
        <w:t xml:space="preserve"> be extremely hazardous and precautions such as </w:t>
      </w:r>
      <w:r w:rsidR="000F54CD" w:rsidRPr="006C1A90">
        <w:rPr>
          <w:rFonts w:ascii="Helvetica" w:hAnsi="Helvetica" w:cs="Arial"/>
          <w:szCs w:val="24"/>
        </w:rPr>
        <w:t xml:space="preserve">proper personal protective equipment and </w:t>
      </w:r>
      <w:r w:rsidR="00E840F7" w:rsidRPr="006C1A90">
        <w:rPr>
          <w:rFonts w:ascii="Helvetica" w:hAnsi="Helvetica" w:cs="Arial"/>
          <w:szCs w:val="24"/>
        </w:rPr>
        <w:t xml:space="preserve">a </w:t>
      </w:r>
      <w:r w:rsidR="000F54CD" w:rsidRPr="006C1A90">
        <w:rPr>
          <w:rFonts w:ascii="Helvetica" w:hAnsi="Helvetica" w:cs="Arial"/>
          <w:szCs w:val="24"/>
        </w:rPr>
        <w:t>chemical fume hood</w:t>
      </w:r>
      <w:r w:rsidR="00CE10F2" w:rsidRPr="006C1A90">
        <w:rPr>
          <w:rFonts w:ascii="Helvetica" w:hAnsi="Helvetica" w:cs="Arial"/>
          <w:szCs w:val="24"/>
        </w:rPr>
        <w:t xml:space="preserve"> should always be </w:t>
      </w:r>
      <w:r w:rsidR="00E840F7" w:rsidRPr="006C1A90">
        <w:rPr>
          <w:rFonts w:ascii="Helvetica" w:hAnsi="Helvetica" w:cs="Arial"/>
          <w:szCs w:val="24"/>
        </w:rPr>
        <w:t>used</w:t>
      </w:r>
      <w:r w:rsidR="00CE10F2" w:rsidRPr="006C1A90">
        <w:rPr>
          <w:rFonts w:ascii="Helvetica" w:hAnsi="Helvetica" w:cs="Arial"/>
          <w:szCs w:val="24"/>
        </w:rPr>
        <w:t xml:space="preserve"> while performing this procedure.   </w:t>
      </w:r>
    </w:p>
    <w:p w14:paraId="07F6F3D1" w14:textId="43D71D0E" w:rsidR="00CE10F2" w:rsidRPr="00E24898" w:rsidRDefault="00CE10F2" w:rsidP="00CE10F2">
      <w:pPr>
        <w:jc w:val="both"/>
        <w:rPr>
          <w:rFonts w:ascii="Helvetica" w:hAnsi="Helvetica"/>
          <w:i/>
          <w:sz w:val="22"/>
        </w:rPr>
      </w:pPr>
    </w:p>
    <w:p w14:paraId="27F45F96" w14:textId="77777777" w:rsidR="00CE10F2" w:rsidRPr="00E24898" w:rsidRDefault="00CE10F2">
      <w:pPr>
        <w:pStyle w:val="BodyText"/>
        <w:rPr>
          <w:rFonts w:ascii="Helvetica" w:hAnsi="Helvetica"/>
          <w:i w:val="0"/>
          <w:sz w:val="22"/>
        </w:rPr>
      </w:pPr>
    </w:p>
    <w:p w14:paraId="6503BBF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B4F78C1" w14:textId="77777777" w:rsidR="00CE10F2" w:rsidRPr="00E24898" w:rsidRDefault="00CE10F2" w:rsidP="00CE10F2">
      <w:pPr>
        <w:pStyle w:val="BodyText"/>
        <w:outlineLvl w:val="0"/>
        <w:rPr>
          <w:rFonts w:ascii="Helvetica" w:hAnsi="Helvetica"/>
          <w:b/>
          <w:i w:val="0"/>
          <w:sz w:val="22"/>
          <w:u w:val="single"/>
        </w:rPr>
      </w:pPr>
    </w:p>
    <w:p w14:paraId="12D865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2BB7E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E73C6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6B0555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6BB27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4DA857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E3E44AD" w14:textId="77777777" w:rsidR="00CE10F2" w:rsidRPr="00E24898" w:rsidRDefault="00CE10F2">
      <w:pPr>
        <w:pStyle w:val="BodyText"/>
        <w:rPr>
          <w:rFonts w:ascii="Helvetica" w:hAnsi="Helvetica"/>
          <w:i w:val="0"/>
          <w:sz w:val="22"/>
        </w:rPr>
      </w:pPr>
    </w:p>
    <w:p w14:paraId="55DD67A7"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29DE6476" w14:textId="77777777" w:rsidR="00CE10F2" w:rsidRPr="00E24898" w:rsidRDefault="00CE10F2">
      <w:pPr>
        <w:pStyle w:val="BodyText"/>
        <w:rPr>
          <w:rFonts w:ascii="Helvetica" w:hAnsi="Helvetica"/>
          <w:i w:val="0"/>
          <w:sz w:val="22"/>
        </w:rPr>
      </w:pPr>
    </w:p>
    <w:p w14:paraId="53C0C0D5" w14:textId="77777777" w:rsidR="00CE10F2" w:rsidRPr="00E24898" w:rsidRDefault="00CE10F2">
      <w:pPr>
        <w:pStyle w:val="BodyText"/>
        <w:rPr>
          <w:rFonts w:ascii="Helvetica" w:hAnsi="Helvetica"/>
          <w:b/>
          <w:i w:val="0"/>
          <w:sz w:val="22"/>
        </w:rPr>
      </w:pPr>
    </w:p>
    <w:p w14:paraId="24B28D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0EC98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FA967B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0FC5C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69FB6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8DD6C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196DB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37D5D7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77703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018554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8CEAA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8"/>
      <w:footerReference w:type="default" r:id="rId1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76B05" w14:textId="77777777" w:rsidR="00264601" w:rsidRDefault="00264601">
      <w:r>
        <w:separator/>
      </w:r>
    </w:p>
  </w:endnote>
  <w:endnote w:type="continuationSeparator" w:id="0">
    <w:p w14:paraId="4AB8141E" w14:textId="77777777" w:rsidR="00264601" w:rsidRDefault="00264601">
      <w:r>
        <w:continuationSeparator/>
      </w:r>
    </w:p>
  </w:endnote>
  <w:endnote w:type="continuationNotice" w:id="1">
    <w:p w14:paraId="7B937893" w14:textId="77777777" w:rsidR="00264601" w:rsidRDefault="00264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5B4" w14:textId="77777777" w:rsidR="00264601" w:rsidRDefault="00264601" w:rsidP="00CE10F2">
    <w:pPr>
      <w:pStyle w:val="Footer"/>
      <w:jc w:val="center"/>
    </w:pPr>
    <w:r>
      <w:sym w:font="Symbol" w:char="F0D3"/>
    </w:r>
    <w:r>
      <w:t xml:space="preserve"> 2017, Journal of Visualized Experiments</w:t>
    </w:r>
  </w:p>
  <w:p w14:paraId="24C33FB5" w14:textId="77777777" w:rsidR="00264601" w:rsidRDefault="0026460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C31B4" w14:textId="77777777" w:rsidR="00264601" w:rsidRDefault="00264601">
      <w:r>
        <w:separator/>
      </w:r>
    </w:p>
  </w:footnote>
  <w:footnote w:type="continuationSeparator" w:id="0">
    <w:p w14:paraId="1184CF51" w14:textId="77777777" w:rsidR="00264601" w:rsidRDefault="00264601">
      <w:r>
        <w:continuationSeparator/>
      </w:r>
    </w:p>
  </w:footnote>
  <w:footnote w:type="continuationNotice" w:id="1">
    <w:p w14:paraId="741E438D" w14:textId="77777777" w:rsidR="00264601" w:rsidRDefault="0026460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DBB58" w14:textId="77777777" w:rsidR="00264601" w:rsidRDefault="002646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4955178"/>
    <w:multiLevelType w:val="multilevel"/>
    <w:tmpl w:val="577CCCC4"/>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55"/>
    <w:rsid w:val="00003C8B"/>
    <w:rsid w:val="00010526"/>
    <w:rsid w:val="0001266D"/>
    <w:rsid w:val="00013862"/>
    <w:rsid w:val="00023E22"/>
    <w:rsid w:val="00043807"/>
    <w:rsid w:val="00074929"/>
    <w:rsid w:val="00090BAC"/>
    <w:rsid w:val="000B0B1A"/>
    <w:rsid w:val="000B4E9A"/>
    <w:rsid w:val="000C0A0C"/>
    <w:rsid w:val="000C4FFE"/>
    <w:rsid w:val="000D17E8"/>
    <w:rsid w:val="000D2C59"/>
    <w:rsid w:val="000F54CD"/>
    <w:rsid w:val="001115D1"/>
    <w:rsid w:val="00113189"/>
    <w:rsid w:val="00125924"/>
    <w:rsid w:val="00126973"/>
    <w:rsid w:val="00162D51"/>
    <w:rsid w:val="001819E3"/>
    <w:rsid w:val="00191A77"/>
    <w:rsid w:val="001C0F1A"/>
    <w:rsid w:val="001C7BBC"/>
    <w:rsid w:val="001D4FDD"/>
    <w:rsid w:val="001E52A3"/>
    <w:rsid w:val="001F0617"/>
    <w:rsid w:val="001F0890"/>
    <w:rsid w:val="00222D73"/>
    <w:rsid w:val="00246B22"/>
    <w:rsid w:val="0025310D"/>
    <w:rsid w:val="002544F1"/>
    <w:rsid w:val="0026287D"/>
    <w:rsid w:val="00264601"/>
    <w:rsid w:val="00265C44"/>
    <w:rsid w:val="00283E3E"/>
    <w:rsid w:val="00296609"/>
    <w:rsid w:val="002B26D4"/>
    <w:rsid w:val="002B2B98"/>
    <w:rsid w:val="002B55D9"/>
    <w:rsid w:val="002C4C2A"/>
    <w:rsid w:val="002C6794"/>
    <w:rsid w:val="002D3B90"/>
    <w:rsid w:val="002D3BB0"/>
    <w:rsid w:val="002E7521"/>
    <w:rsid w:val="002F3829"/>
    <w:rsid w:val="002F56E7"/>
    <w:rsid w:val="00305187"/>
    <w:rsid w:val="00312933"/>
    <w:rsid w:val="00322C71"/>
    <w:rsid w:val="00333431"/>
    <w:rsid w:val="00342D7B"/>
    <w:rsid w:val="00350382"/>
    <w:rsid w:val="00351698"/>
    <w:rsid w:val="00391537"/>
    <w:rsid w:val="003D0847"/>
    <w:rsid w:val="003D3ABE"/>
    <w:rsid w:val="003E2BC9"/>
    <w:rsid w:val="004143D6"/>
    <w:rsid w:val="0042738F"/>
    <w:rsid w:val="00442E7F"/>
    <w:rsid w:val="00472752"/>
    <w:rsid w:val="0047306D"/>
    <w:rsid w:val="00491680"/>
    <w:rsid w:val="004A3B09"/>
    <w:rsid w:val="004A48FB"/>
    <w:rsid w:val="004C2DAD"/>
    <w:rsid w:val="004C49AC"/>
    <w:rsid w:val="004F664D"/>
    <w:rsid w:val="004F6A67"/>
    <w:rsid w:val="00513853"/>
    <w:rsid w:val="00530DD9"/>
    <w:rsid w:val="005320E4"/>
    <w:rsid w:val="00557116"/>
    <w:rsid w:val="0056043E"/>
    <w:rsid w:val="00565757"/>
    <w:rsid w:val="0058782C"/>
    <w:rsid w:val="00591B3E"/>
    <w:rsid w:val="005A09D8"/>
    <w:rsid w:val="005A1F5E"/>
    <w:rsid w:val="005A3F8F"/>
    <w:rsid w:val="005B4EFF"/>
    <w:rsid w:val="005B6859"/>
    <w:rsid w:val="005D4A45"/>
    <w:rsid w:val="005D783F"/>
    <w:rsid w:val="00620C1B"/>
    <w:rsid w:val="00630404"/>
    <w:rsid w:val="0063466A"/>
    <w:rsid w:val="006346FE"/>
    <w:rsid w:val="00645B93"/>
    <w:rsid w:val="00654735"/>
    <w:rsid w:val="006556DE"/>
    <w:rsid w:val="0066363F"/>
    <w:rsid w:val="00694E29"/>
    <w:rsid w:val="0069665E"/>
    <w:rsid w:val="006A2E09"/>
    <w:rsid w:val="006C08AE"/>
    <w:rsid w:val="006C0E87"/>
    <w:rsid w:val="006C1A90"/>
    <w:rsid w:val="006C211B"/>
    <w:rsid w:val="006D51A6"/>
    <w:rsid w:val="006E4507"/>
    <w:rsid w:val="007009F1"/>
    <w:rsid w:val="00724E3B"/>
    <w:rsid w:val="007421E6"/>
    <w:rsid w:val="007548F3"/>
    <w:rsid w:val="00765132"/>
    <w:rsid w:val="00787371"/>
    <w:rsid w:val="007A30D9"/>
    <w:rsid w:val="007B388D"/>
    <w:rsid w:val="00804C75"/>
    <w:rsid w:val="0081476C"/>
    <w:rsid w:val="00832FA5"/>
    <w:rsid w:val="00836E22"/>
    <w:rsid w:val="008373A7"/>
    <w:rsid w:val="008511A2"/>
    <w:rsid w:val="00851B3E"/>
    <w:rsid w:val="00877E39"/>
    <w:rsid w:val="008D2A6A"/>
    <w:rsid w:val="008D58EC"/>
    <w:rsid w:val="008F7754"/>
    <w:rsid w:val="00915A43"/>
    <w:rsid w:val="00941F06"/>
    <w:rsid w:val="00943D3F"/>
    <w:rsid w:val="00951A8E"/>
    <w:rsid w:val="00954870"/>
    <w:rsid w:val="009625B1"/>
    <w:rsid w:val="009A3CBD"/>
    <w:rsid w:val="009C2062"/>
    <w:rsid w:val="009F356C"/>
    <w:rsid w:val="00A218EC"/>
    <w:rsid w:val="00A3138F"/>
    <w:rsid w:val="00A77CF6"/>
    <w:rsid w:val="00A91283"/>
    <w:rsid w:val="00AA132F"/>
    <w:rsid w:val="00AA383D"/>
    <w:rsid w:val="00AC18B5"/>
    <w:rsid w:val="00AC7A55"/>
    <w:rsid w:val="00AD4B89"/>
    <w:rsid w:val="00AE5E55"/>
    <w:rsid w:val="00AF1253"/>
    <w:rsid w:val="00AF3AA8"/>
    <w:rsid w:val="00B14377"/>
    <w:rsid w:val="00B340A8"/>
    <w:rsid w:val="00B40E12"/>
    <w:rsid w:val="00B435B8"/>
    <w:rsid w:val="00B4499C"/>
    <w:rsid w:val="00B548EB"/>
    <w:rsid w:val="00B653B7"/>
    <w:rsid w:val="00B7250F"/>
    <w:rsid w:val="00BA723A"/>
    <w:rsid w:val="00BB7BB6"/>
    <w:rsid w:val="00C012CF"/>
    <w:rsid w:val="00C23604"/>
    <w:rsid w:val="00C23A8D"/>
    <w:rsid w:val="00C602B2"/>
    <w:rsid w:val="00C7374B"/>
    <w:rsid w:val="00C924C1"/>
    <w:rsid w:val="00C92D49"/>
    <w:rsid w:val="00C97B11"/>
    <w:rsid w:val="00CA31A5"/>
    <w:rsid w:val="00CB039A"/>
    <w:rsid w:val="00CB24DE"/>
    <w:rsid w:val="00CC0C58"/>
    <w:rsid w:val="00CC29BF"/>
    <w:rsid w:val="00CD7F92"/>
    <w:rsid w:val="00CE10F2"/>
    <w:rsid w:val="00CE2617"/>
    <w:rsid w:val="00CE4772"/>
    <w:rsid w:val="00CF22F6"/>
    <w:rsid w:val="00CF4D64"/>
    <w:rsid w:val="00CF6830"/>
    <w:rsid w:val="00D10F00"/>
    <w:rsid w:val="00D150D8"/>
    <w:rsid w:val="00D15B44"/>
    <w:rsid w:val="00D300CE"/>
    <w:rsid w:val="00D35D23"/>
    <w:rsid w:val="00D55267"/>
    <w:rsid w:val="00D87F3D"/>
    <w:rsid w:val="00DA117F"/>
    <w:rsid w:val="00DA17FB"/>
    <w:rsid w:val="00DB7EBA"/>
    <w:rsid w:val="00DD2CF9"/>
    <w:rsid w:val="00DD53D8"/>
    <w:rsid w:val="00DD7212"/>
    <w:rsid w:val="00DE2882"/>
    <w:rsid w:val="00E24673"/>
    <w:rsid w:val="00E24898"/>
    <w:rsid w:val="00E27BBD"/>
    <w:rsid w:val="00E355EE"/>
    <w:rsid w:val="00E630A4"/>
    <w:rsid w:val="00E6480D"/>
    <w:rsid w:val="00E73CB0"/>
    <w:rsid w:val="00E840F7"/>
    <w:rsid w:val="00EA20E5"/>
    <w:rsid w:val="00EA60D4"/>
    <w:rsid w:val="00EE4460"/>
    <w:rsid w:val="00EE4636"/>
    <w:rsid w:val="00F0293A"/>
    <w:rsid w:val="00F04E9E"/>
    <w:rsid w:val="00F10FAD"/>
    <w:rsid w:val="00F146E3"/>
    <w:rsid w:val="00F35094"/>
    <w:rsid w:val="00F51B50"/>
    <w:rsid w:val="00F60B45"/>
    <w:rsid w:val="00F62426"/>
    <w:rsid w:val="00F8202B"/>
    <w:rsid w:val="00F95E8D"/>
    <w:rsid w:val="00FA7D51"/>
    <w:rsid w:val="00FD1497"/>
    <w:rsid w:val="00FF6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1C32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Default Paragraph Font" w:uiPriority="1"/>
    <w:lsdException w:name="Body Text 3" w:uiPriority="99"/>
    <w:lsdException w:name="Hyperlink" w:uiPriority="99"/>
    <w:lsdException w:name="FollowedHyperlink" w:uiPriority="99"/>
    <w:lsdException w:name="Emphasis" w:qFormat="1"/>
    <w:lsdException w:name="Plain Text" w:uiPriority="99"/>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PlainText">
    <w:name w:val="Plain Text"/>
    <w:basedOn w:val="Normal"/>
    <w:link w:val="PlainTextChar"/>
    <w:uiPriority w:val="99"/>
    <w:unhideWhenUsed/>
    <w:rsid w:val="00AE5E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E5E55"/>
    <w:rPr>
      <w:rFonts w:ascii="Calibri" w:eastAsiaTheme="minorHAnsi" w:hAnsi="Calibri" w:cstheme="minorBidi"/>
      <w:sz w:val="22"/>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Default Paragraph Font" w:uiPriority="1"/>
    <w:lsdException w:name="Body Text 3" w:uiPriority="99"/>
    <w:lsdException w:name="Hyperlink" w:uiPriority="99"/>
    <w:lsdException w:name="FollowedHyperlink" w:uiPriority="99"/>
    <w:lsdException w:name="Emphasis" w:qFormat="1"/>
    <w:lsdException w:name="Plain Text" w:uiPriority="99"/>
    <w:lsdException w:name="annotation subject" w:uiPriority="99"/>
    <w:lsdException w:name="No List" w:uiPriority="99"/>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PlainText">
    <w:name w:val="Plain Text"/>
    <w:basedOn w:val="Normal"/>
    <w:link w:val="PlainTextChar"/>
    <w:uiPriority w:val="99"/>
    <w:unhideWhenUsed/>
    <w:rsid w:val="00AE5E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E5E5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8529">
      <w:bodyDiv w:val="1"/>
      <w:marLeft w:val="0"/>
      <w:marRight w:val="0"/>
      <w:marTop w:val="0"/>
      <w:marBottom w:val="0"/>
      <w:divBdr>
        <w:top w:val="none" w:sz="0" w:space="0" w:color="auto"/>
        <w:left w:val="none" w:sz="0" w:space="0" w:color="auto"/>
        <w:bottom w:val="none" w:sz="0" w:space="0" w:color="auto"/>
        <w:right w:val="none" w:sz="0" w:space="0" w:color="auto"/>
      </w:divBdr>
    </w:div>
    <w:div w:id="7354970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091347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117982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83306921">
      <w:bodyDiv w:val="1"/>
      <w:marLeft w:val="0"/>
      <w:marRight w:val="0"/>
      <w:marTop w:val="0"/>
      <w:marBottom w:val="0"/>
      <w:divBdr>
        <w:top w:val="none" w:sz="0" w:space="0" w:color="auto"/>
        <w:left w:val="none" w:sz="0" w:space="0" w:color="auto"/>
        <w:bottom w:val="none" w:sz="0" w:space="0" w:color="auto"/>
        <w:right w:val="none" w:sz="0" w:space="0" w:color="auto"/>
      </w:divBdr>
    </w:div>
    <w:div w:id="21366796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ei.g.sun.ctr@mail.mi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candace.d.blancett.ctr@mail.mil" TargetMode="External"/><Relationship Id="rId11" Type="http://schemas.openxmlformats.org/officeDocument/2006/relationships/hyperlink" Target="mailto:mitchell.k.monninger.ctr@mail.mil" TargetMode="External"/><Relationship Id="rId12" Type="http://schemas.openxmlformats.org/officeDocument/2006/relationships/hyperlink" Target="mailto:chrystal.a.nguessan.mil@mail.mil" TargetMode="External"/><Relationship Id="rId13" Type="http://schemas.openxmlformats.org/officeDocument/2006/relationships/hyperlink" Target="mailto:kathleen.a.kuehl.civ@mail.mil" TargetMode="External"/><Relationship Id="rId14" Type="http://schemas.openxmlformats.org/officeDocument/2006/relationships/hyperlink" Target="mailto:cynthia.a.rossi.civ@mail.mil" TargetMode="External"/><Relationship Id="rId15" Type="http://schemas.openxmlformats.org/officeDocument/2006/relationships/hyperlink" Target="mailto:scott.p.olschner.civ@mail.mil" TargetMode="External"/><Relationship Id="rId16" Type="http://schemas.openxmlformats.org/officeDocument/2006/relationships/hyperlink" Target="mailto:priscilla.l.williams4.ctr@mail.mil" TargetMode="External"/><Relationship Id="rId17" Type="http://schemas.openxmlformats.org/officeDocument/2006/relationships/hyperlink" Target="mailto:steven.goodman@microscopyinnovations.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C949-F690-9940-8533-7C25C71B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2767</Words>
  <Characters>15772</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18502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dc:creator>
  <cp:lastModifiedBy>Nicola Chamberlain</cp:lastModifiedBy>
  <cp:revision>2</cp:revision>
  <dcterms:created xsi:type="dcterms:W3CDTF">2017-05-26T16:39:00Z</dcterms:created>
  <dcterms:modified xsi:type="dcterms:W3CDTF">2017-05-26T16:39:00Z</dcterms:modified>
</cp:coreProperties>
</file>