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A8212"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C038E8">
        <w:rPr>
          <w:rFonts w:ascii="Helvetica" w:hAnsi="Helvetica"/>
          <w:b/>
          <w:i w:val="0"/>
          <w:sz w:val="22"/>
        </w:rPr>
        <w:t>56081</w:t>
      </w:r>
    </w:p>
    <w:p w14:paraId="42CCE4A6"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86EC4">
        <w:rPr>
          <w:rFonts w:ascii="Helvetica" w:hAnsi="Helvetica"/>
          <w:b/>
          <w:i w:val="0"/>
          <w:sz w:val="22"/>
        </w:rPr>
        <w:t xml:space="preserve"> Bridget Colvin</w:t>
      </w:r>
    </w:p>
    <w:p w14:paraId="496C94AA"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Videographer </w:t>
      </w:r>
      <w:r w:rsidR="00366570">
        <w:rPr>
          <w:rFonts w:ascii="Helvetica" w:hAnsi="Helvetica"/>
          <w:b/>
          <w:i w:val="0"/>
          <w:sz w:val="22"/>
        </w:rPr>
        <w:t>N</w:t>
      </w:r>
      <w:r w:rsidRPr="00CF22F6">
        <w:rPr>
          <w:rFonts w:ascii="Helvetica" w:hAnsi="Helvetica"/>
          <w:b/>
          <w:i w:val="0"/>
          <w:sz w:val="22"/>
        </w:rPr>
        <w:t>ame:</w:t>
      </w:r>
      <w:r w:rsidR="005D2ED5">
        <w:rPr>
          <w:rFonts w:ascii="Helvetica" w:hAnsi="Helvetica"/>
          <w:b/>
          <w:i w:val="0"/>
          <w:sz w:val="22"/>
        </w:rPr>
        <w:t xml:space="preserve"> Nolan </w:t>
      </w:r>
      <w:proofErr w:type="spellStart"/>
      <w:r w:rsidR="005D2ED5">
        <w:rPr>
          <w:rFonts w:ascii="Helvetica" w:hAnsi="Helvetica"/>
          <w:b/>
          <w:i w:val="0"/>
          <w:sz w:val="22"/>
        </w:rPr>
        <w:t>Nissle</w:t>
      </w:r>
      <w:proofErr w:type="spellEnd"/>
    </w:p>
    <w:p w14:paraId="659007DC"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p>
    <w:p w14:paraId="618A7569" w14:textId="77777777" w:rsidR="003E545E" w:rsidRDefault="00366570" w:rsidP="003E545E">
      <w:pPr>
        <w:rPr>
          <w:rFonts w:eastAsia="Times New Roman"/>
        </w:rPr>
      </w:pPr>
      <w:r w:rsidRPr="005239BF">
        <w:rPr>
          <w:rFonts w:ascii="Helvetica" w:hAnsi="Helvetica"/>
          <w:b/>
          <w:sz w:val="22"/>
        </w:rPr>
        <w:t xml:space="preserve">Submission </w:t>
      </w:r>
      <w:r w:rsidR="009A3CBD" w:rsidRPr="005239BF">
        <w:rPr>
          <w:rFonts w:ascii="Helvetica" w:hAnsi="Helvetica"/>
          <w:b/>
          <w:sz w:val="22"/>
        </w:rPr>
        <w:t>Link:</w:t>
      </w:r>
      <w:r w:rsidR="005239BF" w:rsidRPr="005239BF">
        <w:rPr>
          <w:rFonts w:ascii="Helvetica" w:hAnsi="Helvetica"/>
          <w:b/>
          <w:sz w:val="22"/>
        </w:rPr>
        <w:t xml:space="preserve"> </w:t>
      </w:r>
      <w:r w:rsidR="00F47294">
        <w:fldChar w:fldCharType="begin"/>
      </w:r>
      <w:r w:rsidR="00F47294">
        <w:instrText xml:space="preserve"> HYPERLINK "http://www.jove.com/files_upload.php?src=17104753" \t "_blank" </w:instrText>
      </w:r>
      <w:r w:rsidR="00F47294">
        <w:fldChar w:fldCharType="separate"/>
      </w:r>
      <w:r w:rsidR="003E545E">
        <w:rPr>
          <w:rStyle w:val="Hyperlink"/>
          <w:rFonts w:ascii="Arial" w:eastAsia="Times New Roman" w:hAnsi="Arial" w:cs="Arial"/>
          <w:color w:val="1155CC"/>
          <w:sz w:val="19"/>
          <w:szCs w:val="19"/>
        </w:rPr>
        <w:t>http://www.jove.com/files_upload.php?src=17104753</w:t>
      </w:r>
      <w:r w:rsidR="00F47294">
        <w:rPr>
          <w:rStyle w:val="Hyperlink"/>
          <w:rFonts w:ascii="Arial" w:eastAsia="Times New Roman" w:hAnsi="Arial" w:cs="Arial"/>
          <w:color w:val="1155CC"/>
          <w:sz w:val="19"/>
          <w:szCs w:val="19"/>
        </w:rPr>
        <w:fldChar w:fldCharType="end"/>
      </w:r>
    </w:p>
    <w:p w14:paraId="17C72BF7" w14:textId="77777777" w:rsidR="00565757" w:rsidRPr="00CF22F6" w:rsidRDefault="00565757" w:rsidP="00CE10F2">
      <w:pPr>
        <w:pStyle w:val="BodyText"/>
        <w:outlineLvl w:val="0"/>
        <w:rPr>
          <w:rFonts w:ascii="Helvetica" w:hAnsi="Helvetica"/>
          <w:b/>
          <w:i w:val="0"/>
          <w:sz w:val="22"/>
        </w:rPr>
      </w:pPr>
    </w:p>
    <w:p w14:paraId="4EEE6F02" w14:textId="77777777" w:rsidR="00BD610D" w:rsidRDefault="00CE10F2" w:rsidP="00BD610D">
      <w:pPr>
        <w:tabs>
          <w:tab w:val="left" w:pos="220"/>
          <w:tab w:val="left" w:pos="720"/>
        </w:tabs>
        <w:rPr>
          <w:rFonts w:ascii="Helvetica" w:hAnsi="Helvetica" w:cs="Calibri"/>
          <w:b/>
          <w:bCs/>
          <w:sz w:val="28"/>
          <w:szCs w:val="28"/>
        </w:rPr>
      </w:pPr>
      <w:r w:rsidRPr="00A604B6">
        <w:rPr>
          <w:rFonts w:ascii="Helvetica" w:hAnsi="Helvetica"/>
          <w:b/>
          <w:sz w:val="28"/>
          <w:szCs w:val="28"/>
        </w:rPr>
        <w:t>Authors and Affiliations</w:t>
      </w:r>
      <w:r w:rsidR="002B03E6">
        <w:rPr>
          <w:rFonts w:ascii="Helvetica" w:hAnsi="Helvetica"/>
          <w:b/>
          <w:sz w:val="28"/>
          <w:szCs w:val="28"/>
        </w:rPr>
        <w:t>:</w:t>
      </w:r>
      <w:r w:rsidR="00C72C21">
        <w:rPr>
          <w:rFonts w:ascii="Helvetica" w:hAnsi="Helvetica"/>
          <w:b/>
          <w:sz w:val="28"/>
          <w:szCs w:val="28"/>
        </w:rPr>
        <w:t xml:space="preserve"> </w:t>
      </w:r>
      <w:r w:rsidR="00BD610D">
        <w:rPr>
          <w:rFonts w:ascii="Helvetica" w:hAnsi="Helvetica"/>
          <w:b/>
          <w:sz w:val="28"/>
          <w:szCs w:val="28"/>
        </w:rPr>
        <w:t>Pawan Noel</w:t>
      </w:r>
      <w:r w:rsidR="00BD610D" w:rsidRPr="00BD610D">
        <w:rPr>
          <w:rFonts w:ascii="Helvetica" w:hAnsi="Helvetica"/>
          <w:b/>
          <w:sz w:val="28"/>
          <w:szCs w:val="28"/>
          <w:vertAlign w:val="superscript"/>
        </w:rPr>
        <w:t>1</w:t>
      </w:r>
      <w:r w:rsidR="00BD610D">
        <w:rPr>
          <w:rFonts w:ascii="Helvetica" w:hAnsi="Helvetica"/>
          <w:b/>
          <w:sz w:val="28"/>
          <w:szCs w:val="28"/>
        </w:rPr>
        <w:t xml:space="preserve">, Ruben </w:t>
      </w:r>
      <w:r w:rsidR="00BD610D" w:rsidRPr="00BD610D">
        <w:rPr>
          <w:rFonts w:ascii="Helvetica" w:hAnsi="Helvetica" w:cs="Calibri"/>
          <w:b/>
          <w:bCs/>
          <w:sz w:val="28"/>
          <w:szCs w:val="28"/>
        </w:rPr>
        <w:t>Muñoz</w:t>
      </w:r>
      <w:r w:rsidR="00BD610D" w:rsidRPr="00BD610D">
        <w:rPr>
          <w:rFonts w:ascii="Helvetica" w:hAnsi="Helvetica"/>
          <w:b/>
          <w:sz w:val="28"/>
          <w:szCs w:val="28"/>
          <w:vertAlign w:val="superscript"/>
        </w:rPr>
        <w:t>1</w:t>
      </w:r>
      <w:r w:rsidR="00BD610D" w:rsidRPr="00BD610D">
        <w:rPr>
          <w:rFonts w:ascii="Helvetica" w:hAnsi="Helvetica" w:cs="Calibri"/>
          <w:b/>
          <w:bCs/>
          <w:sz w:val="28"/>
          <w:szCs w:val="28"/>
        </w:rPr>
        <w:t xml:space="preserve">, George </w:t>
      </w:r>
      <w:r w:rsidR="00E5263C">
        <w:rPr>
          <w:rFonts w:ascii="Helvetica" w:hAnsi="Helvetica" w:cs="Calibri"/>
          <w:b/>
          <w:bCs/>
          <w:sz w:val="28"/>
          <w:szCs w:val="28"/>
        </w:rPr>
        <w:t xml:space="preserve">W. </w:t>
      </w:r>
      <w:r w:rsidR="00BD610D" w:rsidRPr="00BD610D">
        <w:rPr>
          <w:rFonts w:ascii="Helvetica" w:hAnsi="Helvetica" w:cs="Calibri"/>
          <w:b/>
          <w:bCs/>
          <w:sz w:val="28"/>
          <w:szCs w:val="28"/>
        </w:rPr>
        <w:t>Rogers</w:t>
      </w:r>
      <w:r w:rsidR="00BD610D">
        <w:rPr>
          <w:rFonts w:ascii="Helvetica" w:hAnsi="Helvetica"/>
          <w:b/>
          <w:sz w:val="28"/>
          <w:szCs w:val="28"/>
          <w:vertAlign w:val="superscript"/>
        </w:rPr>
        <w:t>2</w:t>
      </w:r>
      <w:r w:rsidR="00BD610D" w:rsidRPr="00BD610D">
        <w:rPr>
          <w:rFonts w:ascii="Helvetica" w:hAnsi="Helvetica" w:cs="Calibri"/>
          <w:b/>
          <w:bCs/>
          <w:sz w:val="28"/>
          <w:szCs w:val="28"/>
        </w:rPr>
        <w:t>, Andrew Neilson</w:t>
      </w:r>
      <w:r w:rsidR="00BD610D">
        <w:rPr>
          <w:rFonts w:ascii="Helvetica" w:hAnsi="Helvetica"/>
          <w:b/>
          <w:sz w:val="28"/>
          <w:szCs w:val="28"/>
          <w:vertAlign w:val="superscript"/>
        </w:rPr>
        <w:t>2</w:t>
      </w:r>
      <w:r w:rsidR="00BD610D" w:rsidRPr="00BD610D">
        <w:rPr>
          <w:rFonts w:ascii="Helvetica" w:hAnsi="Helvetica" w:cs="Calibri"/>
          <w:b/>
          <w:bCs/>
          <w:sz w:val="28"/>
          <w:szCs w:val="28"/>
        </w:rPr>
        <w:t>, Daniel D. Von Hoff</w:t>
      </w:r>
      <w:r w:rsidR="00BD610D" w:rsidRPr="00BD610D">
        <w:rPr>
          <w:rFonts w:ascii="Helvetica" w:hAnsi="Helvetica"/>
          <w:b/>
          <w:sz w:val="28"/>
          <w:szCs w:val="28"/>
          <w:vertAlign w:val="superscript"/>
        </w:rPr>
        <w:t>1</w:t>
      </w:r>
      <w:r w:rsidR="00BD610D" w:rsidRPr="00BD610D">
        <w:rPr>
          <w:rFonts w:ascii="Helvetica" w:hAnsi="Helvetica" w:cs="Calibri"/>
          <w:b/>
          <w:bCs/>
          <w:sz w:val="28"/>
          <w:szCs w:val="28"/>
        </w:rPr>
        <w:t>, and Haiyong Han</w:t>
      </w:r>
      <w:r w:rsidR="00BD610D" w:rsidRPr="00BD610D">
        <w:rPr>
          <w:rFonts w:ascii="Helvetica" w:hAnsi="Helvetica"/>
          <w:b/>
          <w:sz w:val="28"/>
          <w:szCs w:val="28"/>
          <w:vertAlign w:val="superscript"/>
        </w:rPr>
        <w:t>1</w:t>
      </w:r>
    </w:p>
    <w:p w14:paraId="2C25761F" w14:textId="77777777" w:rsidR="00BD610D" w:rsidRDefault="00BD610D" w:rsidP="00BD610D">
      <w:pPr>
        <w:tabs>
          <w:tab w:val="left" w:pos="220"/>
          <w:tab w:val="left" w:pos="720"/>
        </w:tabs>
        <w:rPr>
          <w:rFonts w:ascii="Helvetica" w:hAnsi="Helvetica" w:cs="Calibri"/>
          <w:b/>
          <w:bCs/>
          <w:sz w:val="28"/>
          <w:szCs w:val="28"/>
        </w:rPr>
      </w:pPr>
    </w:p>
    <w:p w14:paraId="3431474C" w14:textId="77777777" w:rsidR="00BD610D" w:rsidRPr="00BD610D" w:rsidRDefault="00BD610D" w:rsidP="00BD610D">
      <w:pPr>
        <w:tabs>
          <w:tab w:val="left" w:pos="220"/>
          <w:tab w:val="left" w:pos="720"/>
        </w:tabs>
        <w:rPr>
          <w:rFonts w:ascii="Helvetica" w:hAnsi="Helvetica" w:cs="Calibri"/>
          <w:bCs/>
          <w:sz w:val="28"/>
          <w:szCs w:val="28"/>
        </w:rPr>
      </w:pPr>
      <w:r w:rsidRPr="00BD610D">
        <w:rPr>
          <w:rFonts w:ascii="Helvetica" w:hAnsi="Helvetica"/>
          <w:sz w:val="28"/>
          <w:szCs w:val="28"/>
          <w:vertAlign w:val="superscript"/>
        </w:rPr>
        <w:t>1</w:t>
      </w:r>
      <w:r w:rsidRPr="00BD610D">
        <w:rPr>
          <w:rFonts w:ascii="Helvetica" w:hAnsi="Helvetica" w:cs="Calibri"/>
          <w:bCs/>
          <w:sz w:val="28"/>
          <w:szCs w:val="28"/>
        </w:rPr>
        <w:t>Molecular Medicine Division, Translational Genomics Research Institute</w:t>
      </w:r>
    </w:p>
    <w:p w14:paraId="618905C0" w14:textId="77777777" w:rsidR="00BD610D" w:rsidRPr="00BD610D" w:rsidRDefault="00BD610D" w:rsidP="00BD610D">
      <w:pPr>
        <w:rPr>
          <w:rFonts w:ascii="Helvetica" w:hAnsi="Helvetica" w:cs="Calibri"/>
          <w:bCs/>
          <w:sz w:val="28"/>
          <w:szCs w:val="28"/>
        </w:rPr>
      </w:pPr>
      <w:r w:rsidRPr="00BD610D">
        <w:rPr>
          <w:rFonts w:ascii="Helvetica" w:hAnsi="Helvetica"/>
          <w:sz w:val="28"/>
          <w:szCs w:val="28"/>
          <w:vertAlign w:val="superscript"/>
        </w:rPr>
        <w:t>2</w:t>
      </w:r>
      <w:r w:rsidRPr="00BD610D">
        <w:rPr>
          <w:rFonts w:ascii="Helvetica" w:hAnsi="Helvetica" w:cs="Calibri"/>
          <w:bCs/>
          <w:sz w:val="28"/>
          <w:szCs w:val="28"/>
        </w:rPr>
        <w:t>Agilent Technologies</w:t>
      </w:r>
    </w:p>
    <w:p w14:paraId="60AE7A1A" w14:textId="77777777" w:rsidR="001A61E5" w:rsidRPr="00C72C21" w:rsidRDefault="001A61E5" w:rsidP="001A61E5">
      <w:pPr>
        <w:tabs>
          <w:tab w:val="left" w:pos="220"/>
          <w:tab w:val="left" w:pos="720"/>
        </w:tabs>
        <w:rPr>
          <w:rFonts w:ascii="Helvetica" w:hAnsi="Helvetica" w:cs="Arial"/>
          <w:sz w:val="28"/>
          <w:szCs w:val="28"/>
        </w:rPr>
      </w:pPr>
    </w:p>
    <w:p w14:paraId="208F321B" w14:textId="77777777" w:rsidR="00BD610D" w:rsidRPr="00BD610D" w:rsidRDefault="00C72C21" w:rsidP="00BD610D">
      <w:pPr>
        <w:pStyle w:val="NormalWeb"/>
        <w:spacing w:before="0" w:beforeAutospacing="0" w:after="0" w:afterAutospacing="0"/>
        <w:rPr>
          <w:rFonts w:ascii="Calibri Light" w:hAnsi="Calibri Light"/>
          <w:b/>
          <w:color w:val="auto"/>
        </w:rPr>
      </w:pPr>
      <w:r w:rsidRPr="00C72C21">
        <w:rPr>
          <w:rFonts w:ascii="Helvetica" w:hAnsi="Helvetica" w:cs="Arial"/>
          <w:b/>
          <w:sz w:val="28"/>
          <w:szCs w:val="28"/>
        </w:rPr>
        <w:t>Title:</w:t>
      </w:r>
      <w:r w:rsidRPr="00C72C21">
        <w:rPr>
          <w:rFonts w:ascii="Helvetica" w:hAnsi="Helvetica" w:cs="Arial"/>
          <w:sz w:val="28"/>
          <w:szCs w:val="28"/>
        </w:rPr>
        <w:t xml:space="preserve"> </w:t>
      </w:r>
      <w:r w:rsidR="00BD610D" w:rsidRPr="00BD610D">
        <w:rPr>
          <w:rFonts w:ascii="Helvetica" w:hAnsi="Helvetica"/>
          <w:b/>
          <w:color w:val="auto"/>
          <w:sz w:val="28"/>
          <w:szCs w:val="28"/>
        </w:rPr>
        <w:t>Preparation and Metabolic Assay of 3-Dimensional Spheroid Co-cultures of Pancreatic Cancer Cells and Fibroblasts</w:t>
      </w:r>
    </w:p>
    <w:p w14:paraId="3081F68C" w14:textId="77777777" w:rsidR="00565757" w:rsidRPr="00A604B6" w:rsidRDefault="00CE10F2" w:rsidP="00CE10F2">
      <w:pPr>
        <w:outlineLvl w:val="0"/>
        <w:rPr>
          <w:rFonts w:ascii="Helvetica" w:hAnsi="Helvetica" w:cs="Arial"/>
          <w:b/>
          <w:sz w:val="28"/>
          <w:szCs w:val="24"/>
        </w:rPr>
      </w:pPr>
      <w:r w:rsidRPr="00E24898">
        <w:rPr>
          <w:rFonts w:ascii="Helvetica" w:hAnsi="Helvetica" w:cs="Arial"/>
          <w:b/>
          <w:sz w:val="28"/>
          <w:szCs w:val="24"/>
        </w:rPr>
        <w:t xml:space="preserve"> </w:t>
      </w:r>
    </w:p>
    <w:p w14:paraId="04DC304E" w14:textId="77777777" w:rsidR="00CE10F2" w:rsidRDefault="00CE10F2" w:rsidP="00CE10F2">
      <w:pPr>
        <w:outlineLvl w:val="0"/>
        <w:rPr>
          <w:rFonts w:ascii="Helvetica" w:hAnsi="Helvetica"/>
          <w:b/>
          <w:sz w:val="22"/>
          <w:szCs w:val="22"/>
        </w:rPr>
      </w:pPr>
      <w:r w:rsidRPr="00E24898">
        <w:rPr>
          <w:rFonts w:ascii="Helvetica" w:hAnsi="Helvetica"/>
          <w:b/>
          <w:sz w:val="22"/>
        </w:rPr>
        <w:t>Correspondi</w:t>
      </w:r>
      <w:r w:rsidRPr="00A604B6">
        <w:rPr>
          <w:rFonts w:ascii="Helvetica" w:hAnsi="Helvetica"/>
          <w:b/>
          <w:sz w:val="22"/>
          <w:szCs w:val="22"/>
        </w:rPr>
        <w:t xml:space="preserve">ng Author: </w:t>
      </w:r>
    </w:p>
    <w:p w14:paraId="0E35D2D7" w14:textId="77777777" w:rsidR="00BD610D" w:rsidRPr="00BD610D" w:rsidRDefault="00BD610D" w:rsidP="00BD610D">
      <w:pPr>
        <w:rPr>
          <w:rFonts w:ascii="Helvetica" w:hAnsi="Helvetica" w:cs="Calibri"/>
          <w:bCs/>
          <w:sz w:val="22"/>
          <w:szCs w:val="22"/>
        </w:rPr>
      </w:pPr>
      <w:r w:rsidRPr="00BD610D">
        <w:rPr>
          <w:rFonts w:ascii="Helvetica" w:hAnsi="Helvetica" w:cs="Calibri"/>
          <w:bCs/>
          <w:sz w:val="22"/>
          <w:szCs w:val="22"/>
        </w:rPr>
        <w:t>Haiyong Han</w:t>
      </w:r>
    </w:p>
    <w:p w14:paraId="41E645EA" w14:textId="77777777" w:rsidR="00BD610D" w:rsidRPr="00BD610D" w:rsidRDefault="00BD610D" w:rsidP="00BD610D">
      <w:pPr>
        <w:rPr>
          <w:rFonts w:ascii="Helvetica" w:hAnsi="Helvetica" w:cs="Calibri"/>
          <w:bCs/>
          <w:sz w:val="22"/>
          <w:szCs w:val="22"/>
        </w:rPr>
      </w:pPr>
      <w:r w:rsidRPr="00BD610D">
        <w:rPr>
          <w:rFonts w:ascii="Helvetica" w:hAnsi="Helvetica" w:cs="Calibri"/>
          <w:bCs/>
          <w:sz w:val="22"/>
          <w:szCs w:val="22"/>
        </w:rPr>
        <w:t>Molecular Medicine Division</w:t>
      </w:r>
      <w:r w:rsidRPr="00BD610D" w:rsidDel="007F3D31">
        <w:rPr>
          <w:rFonts w:ascii="Helvetica" w:hAnsi="Helvetica" w:cs="Calibri"/>
          <w:bCs/>
          <w:sz w:val="22"/>
          <w:szCs w:val="22"/>
          <w:vertAlign w:val="superscript"/>
        </w:rPr>
        <w:t xml:space="preserve"> </w:t>
      </w:r>
    </w:p>
    <w:p w14:paraId="3A150A9C" w14:textId="77777777" w:rsidR="00BD610D" w:rsidRPr="00BD610D" w:rsidRDefault="00BD610D" w:rsidP="00BD610D">
      <w:pPr>
        <w:rPr>
          <w:rFonts w:ascii="Helvetica" w:hAnsi="Helvetica" w:cs="Calibri"/>
          <w:bCs/>
          <w:sz w:val="22"/>
          <w:szCs w:val="22"/>
        </w:rPr>
      </w:pPr>
      <w:r w:rsidRPr="00BD610D">
        <w:rPr>
          <w:rFonts w:ascii="Helvetica" w:hAnsi="Helvetica" w:cs="Calibri"/>
          <w:bCs/>
          <w:sz w:val="22"/>
          <w:szCs w:val="22"/>
        </w:rPr>
        <w:t>Translational Genomics Research Institute</w:t>
      </w:r>
    </w:p>
    <w:p w14:paraId="5444CC07" w14:textId="77777777" w:rsidR="00BD610D" w:rsidRPr="00BD610D" w:rsidRDefault="00BD610D" w:rsidP="00BD610D">
      <w:pPr>
        <w:rPr>
          <w:rFonts w:ascii="Helvetica" w:hAnsi="Helvetica" w:cs="Calibri"/>
          <w:bCs/>
          <w:sz w:val="22"/>
          <w:szCs w:val="22"/>
        </w:rPr>
      </w:pPr>
      <w:r w:rsidRPr="00BD610D">
        <w:rPr>
          <w:rFonts w:ascii="Helvetica" w:hAnsi="Helvetica" w:cs="Calibri"/>
          <w:bCs/>
          <w:sz w:val="22"/>
          <w:szCs w:val="22"/>
        </w:rPr>
        <w:t>Phoenix, Arizona, United States of America</w:t>
      </w:r>
    </w:p>
    <w:p w14:paraId="6E53FBB6" w14:textId="77777777" w:rsidR="00BD610D" w:rsidRPr="00BD610D" w:rsidRDefault="00F47294" w:rsidP="00BD610D">
      <w:pPr>
        <w:rPr>
          <w:rFonts w:ascii="Helvetica" w:hAnsi="Helvetica" w:cs="Calibri"/>
          <w:bCs/>
          <w:sz w:val="22"/>
          <w:szCs w:val="22"/>
        </w:rPr>
      </w:pPr>
      <w:hyperlink r:id="rId8" w:history="1">
        <w:r w:rsidR="00BD610D" w:rsidRPr="005607F2">
          <w:rPr>
            <w:rStyle w:val="Hyperlink"/>
            <w:rFonts w:ascii="Helvetica" w:hAnsi="Helvetica"/>
            <w:sz w:val="22"/>
            <w:szCs w:val="22"/>
          </w:rPr>
          <w:t>hhan@tgen.org</w:t>
        </w:r>
      </w:hyperlink>
      <w:r w:rsidR="00BD610D">
        <w:rPr>
          <w:rFonts w:ascii="Helvetica" w:hAnsi="Helvetica"/>
          <w:sz w:val="22"/>
          <w:szCs w:val="22"/>
        </w:rPr>
        <w:t xml:space="preserve"> </w:t>
      </w:r>
    </w:p>
    <w:p w14:paraId="26EC66C9" w14:textId="77777777" w:rsidR="00565757" w:rsidRPr="00BD610D" w:rsidRDefault="00565757" w:rsidP="00CE10F2">
      <w:pPr>
        <w:outlineLvl w:val="0"/>
        <w:rPr>
          <w:rFonts w:ascii="Helvetica" w:hAnsi="Helvetica"/>
          <w:b/>
          <w:sz w:val="22"/>
          <w:szCs w:val="22"/>
        </w:rPr>
      </w:pPr>
    </w:p>
    <w:p w14:paraId="562FF5A0" w14:textId="77777777" w:rsidR="00BD610D" w:rsidRPr="00BD610D" w:rsidRDefault="00F0293A" w:rsidP="00BD610D">
      <w:pPr>
        <w:rPr>
          <w:rFonts w:ascii="Helvetica" w:hAnsi="Helvetica" w:cs="Calibri"/>
          <w:bCs/>
          <w:sz w:val="22"/>
          <w:szCs w:val="22"/>
        </w:rPr>
      </w:pPr>
      <w:r w:rsidRPr="00BD610D">
        <w:rPr>
          <w:rFonts w:ascii="Helvetica" w:hAnsi="Helvetica"/>
          <w:b/>
          <w:sz w:val="22"/>
          <w:szCs w:val="22"/>
        </w:rPr>
        <w:t>Co-authors</w:t>
      </w:r>
      <w:r w:rsidR="0085589E" w:rsidRPr="00BD610D">
        <w:rPr>
          <w:rFonts w:ascii="Helvetica" w:hAnsi="Helvetica"/>
          <w:b/>
          <w:sz w:val="22"/>
          <w:szCs w:val="22"/>
        </w:rPr>
        <w:t>:</w:t>
      </w:r>
      <w:r w:rsidR="006813E7" w:rsidRPr="00BD610D">
        <w:rPr>
          <w:rFonts w:ascii="Helvetica" w:hAnsi="Helvetica"/>
          <w:sz w:val="22"/>
          <w:szCs w:val="22"/>
        </w:rPr>
        <w:t xml:space="preserve"> </w:t>
      </w:r>
      <w:hyperlink r:id="rId9" w:history="1">
        <w:r w:rsidR="00BD610D" w:rsidRPr="00BD610D">
          <w:rPr>
            <w:rStyle w:val="Hyperlink"/>
            <w:rFonts w:ascii="Helvetica" w:hAnsi="Helvetica"/>
            <w:sz w:val="22"/>
            <w:szCs w:val="22"/>
          </w:rPr>
          <w:t>pnoel@tgen.org</w:t>
        </w:r>
      </w:hyperlink>
      <w:r w:rsidR="00BD610D" w:rsidRPr="00BD610D">
        <w:rPr>
          <w:rFonts w:ascii="Helvetica" w:hAnsi="Helvetica"/>
          <w:sz w:val="22"/>
          <w:szCs w:val="22"/>
        </w:rPr>
        <w:t xml:space="preserve">, </w:t>
      </w:r>
      <w:hyperlink r:id="rId10" w:history="1">
        <w:r w:rsidR="00BD610D" w:rsidRPr="00BD610D">
          <w:rPr>
            <w:rStyle w:val="Hyperlink"/>
            <w:rFonts w:ascii="Helvetica" w:hAnsi="Helvetica"/>
            <w:sz w:val="22"/>
            <w:szCs w:val="22"/>
          </w:rPr>
          <w:t>rmunoz@tgen.org</w:t>
        </w:r>
      </w:hyperlink>
      <w:r w:rsidR="00BD610D" w:rsidRPr="00BD610D">
        <w:rPr>
          <w:rFonts w:ascii="Helvetica" w:hAnsi="Helvetica"/>
          <w:sz w:val="22"/>
          <w:szCs w:val="22"/>
        </w:rPr>
        <w:t xml:space="preserve">, </w:t>
      </w:r>
      <w:hyperlink r:id="rId11" w:history="1">
        <w:r w:rsidR="00BD610D" w:rsidRPr="00BD610D">
          <w:rPr>
            <w:rStyle w:val="Hyperlink"/>
            <w:rFonts w:ascii="Helvetica" w:hAnsi="Helvetica" w:cs="Calibri"/>
            <w:bCs/>
            <w:sz w:val="22"/>
            <w:szCs w:val="22"/>
          </w:rPr>
          <w:t>george.rogers@agilent.com</w:t>
        </w:r>
      </w:hyperlink>
      <w:r w:rsidR="00BD610D" w:rsidRPr="00BD610D">
        <w:rPr>
          <w:rFonts w:ascii="Helvetica" w:hAnsi="Helvetica" w:cs="Calibri"/>
          <w:bCs/>
          <w:sz w:val="22"/>
          <w:szCs w:val="22"/>
        </w:rPr>
        <w:t xml:space="preserve">, </w:t>
      </w:r>
      <w:hyperlink r:id="rId12" w:history="1">
        <w:r w:rsidR="00BD610D" w:rsidRPr="00BD610D">
          <w:rPr>
            <w:rStyle w:val="Hyperlink"/>
            <w:rFonts w:ascii="Helvetica" w:hAnsi="Helvetica"/>
            <w:sz w:val="22"/>
            <w:szCs w:val="22"/>
          </w:rPr>
          <w:t>andrew.neilson@agilent.com</w:t>
        </w:r>
      </w:hyperlink>
      <w:r w:rsidR="00BD610D" w:rsidRPr="00BD610D">
        <w:rPr>
          <w:rFonts w:ascii="Helvetica" w:hAnsi="Helvetica"/>
          <w:sz w:val="22"/>
          <w:szCs w:val="22"/>
        </w:rPr>
        <w:t xml:space="preserve">, </w:t>
      </w:r>
      <w:hyperlink r:id="rId13" w:history="1">
        <w:r w:rsidR="00BD610D" w:rsidRPr="00BD610D">
          <w:rPr>
            <w:rStyle w:val="Hyperlink"/>
            <w:rFonts w:ascii="Helvetica" w:hAnsi="Helvetica"/>
            <w:sz w:val="22"/>
            <w:szCs w:val="22"/>
          </w:rPr>
          <w:t>dvh@tgen.org</w:t>
        </w:r>
      </w:hyperlink>
      <w:r w:rsidR="00BD610D" w:rsidRPr="00BD610D">
        <w:rPr>
          <w:rFonts w:ascii="Helvetica" w:hAnsi="Helvetica"/>
          <w:sz w:val="22"/>
          <w:szCs w:val="22"/>
        </w:rPr>
        <w:t xml:space="preserve"> </w:t>
      </w:r>
    </w:p>
    <w:p w14:paraId="08EED558" w14:textId="77777777" w:rsidR="00CE10F2" w:rsidRPr="00E24898" w:rsidRDefault="00CE10F2" w:rsidP="00CE10F2">
      <w:pPr>
        <w:rPr>
          <w:rFonts w:ascii="Helvetica" w:hAnsi="Helvetica"/>
          <w:sz w:val="22"/>
        </w:rPr>
      </w:pPr>
    </w:p>
    <w:p w14:paraId="4D7B38C1" w14:textId="77777777" w:rsidR="00AA132F" w:rsidRPr="003C06C8" w:rsidRDefault="003C06C8" w:rsidP="00066C4D">
      <w:pPr>
        <w:spacing w:before="120"/>
        <w:rPr>
          <w:rFonts w:ascii="Helvetica" w:hAnsi="Helvetica"/>
          <w:color w:val="3366FF"/>
          <w:sz w:val="22"/>
        </w:rPr>
      </w:pPr>
      <w:r>
        <w:rPr>
          <w:rFonts w:ascii="Helvetica" w:hAnsi="Helvetica"/>
          <w:b/>
          <w:sz w:val="22"/>
        </w:rPr>
        <w:t>A.</w:t>
      </w:r>
      <w:r w:rsidR="00AA132F" w:rsidRPr="00AA132F">
        <w:rPr>
          <w:rFonts w:ascii="Helvetica" w:hAnsi="Helvetica"/>
          <w:b/>
          <w:sz w:val="22"/>
        </w:rPr>
        <w:t xml:space="preserve"> </w:t>
      </w:r>
      <w:r w:rsidR="00AA132F" w:rsidRPr="00AA132F">
        <w:rPr>
          <w:rFonts w:ascii="Helvetica" w:hAnsi="Helvetica"/>
          <w:sz w:val="22"/>
        </w:rPr>
        <w:t>Microscopy: Does your protocol involve video microscopy</w:t>
      </w:r>
      <w:r w:rsidR="00066C4D">
        <w:rPr>
          <w:rFonts w:ascii="Helvetica" w:hAnsi="Helvetica"/>
          <w:sz w:val="22"/>
        </w:rPr>
        <w:t>? N</w:t>
      </w:r>
    </w:p>
    <w:p w14:paraId="0B3D2F44" w14:textId="77777777" w:rsidR="003C06C8" w:rsidRDefault="003C06C8" w:rsidP="003C06C8">
      <w:pPr>
        <w:spacing w:before="120"/>
        <w:rPr>
          <w:rFonts w:ascii="Helvetica" w:hAnsi="Helvetica"/>
          <w:sz w:val="22"/>
        </w:rPr>
      </w:pPr>
      <w:r>
        <w:rPr>
          <w:rFonts w:ascii="Helvetica" w:hAnsi="Helvetica"/>
          <w:b/>
          <w:sz w:val="22"/>
        </w:rPr>
        <w:t xml:space="preserve">B. </w:t>
      </w:r>
      <w:r w:rsidRPr="00E24898">
        <w:rPr>
          <w:rFonts w:ascii="Helvetica" w:hAnsi="Helvetica"/>
          <w:sz w:val="22"/>
        </w:rPr>
        <w:t xml:space="preserve">Does your protocol include software usage? </w:t>
      </w:r>
      <w:r w:rsidR="00066C4D">
        <w:rPr>
          <w:rFonts w:ascii="Helvetica" w:hAnsi="Helvetica"/>
          <w:sz w:val="22"/>
        </w:rPr>
        <w:t>Y</w:t>
      </w:r>
      <w:r w:rsidRPr="00E24898">
        <w:rPr>
          <w:rFonts w:ascii="Helvetica" w:hAnsi="Helvetica"/>
          <w:sz w:val="22"/>
        </w:rPr>
        <w:t xml:space="preserve"> </w:t>
      </w:r>
    </w:p>
    <w:p w14:paraId="454AED70" w14:textId="77777777" w:rsidR="003C06C8" w:rsidRPr="00E24898" w:rsidRDefault="003C06C8" w:rsidP="003C06C8">
      <w:pPr>
        <w:spacing w:before="120"/>
        <w:rPr>
          <w:rFonts w:ascii="Helvetica" w:hAnsi="Helvetica"/>
          <w:sz w:val="22"/>
        </w:rPr>
      </w:pPr>
      <w:r w:rsidRPr="00E24898">
        <w:rPr>
          <w:rFonts w:ascii="Helvetica" w:hAnsi="Helvetica"/>
          <w:sz w:val="22"/>
        </w:rPr>
        <w:t xml:space="preserve">If yes, we will need you to record using </w:t>
      </w:r>
      <w:hyperlink r:id="rId14"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5"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683C231" w14:textId="77777777" w:rsidR="004A135C" w:rsidRDefault="00654735" w:rsidP="00654735">
      <w:pPr>
        <w:spacing w:before="120"/>
        <w:rPr>
          <w:rFonts w:ascii="Helvetica" w:hAnsi="Helvetica"/>
          <w:sz w:val="22"/>
        </w:rPr>
      </w:pPr>
      <w:r w:rsidRPr="00E24898">
        <w:rPr>
          <w:rFonts w:ascii="Helvetica" w:hAnsi="Helvetica"/>
          <w:b/>
          <w:sz w:val="22"/>
        </w:rPr>
        <w:t>C.</w:t>
      </w:r>
      <w:r w:rsidR="003C06C8">
        <w:rPr>
          <w:rFonts w:ascii="Helvetica" w:hAnsi="Helvetica"/>
          <w:sz w:val="22"/>
        </w:rPr>
        <w:t xml:space="preserve"> </w:t>
      </w:r>
      <w:r w:rsidRPr="00E24898">
        <w:rPr>
          <w:rFonts w:ascii="Helvetica" w:hAnsi="Helvetica"/>
          <w:sz w:val="22"/>
        </w:rPr>
        <w:t xml:space="preserve">Which steps of your protocol will viewers benefit most from having filmed? </w:t>
      </w:r>
    </w:p>
    <w:p w14:paraId="67BDD034" w14:textId="77777777" w:rsidR="00851B3E" w:rsidRPr="007C39A4" w:rsidRDefault="004A135C" w:rsidP="00066C4D">
      <w:pPr>
        <w:spacing w:before="120"/>
        <w:rPr>
          <w:rFonts w:ascii="Helvetica" w:hAnsi="Helvetica"/>
          <w:color w:val="3366FF"/>
          <w:sz w:val="22"/>
        </w:rPr>
      </w:pPr>
      <w:r w:rsidRPr="007C39A4">
        <w:rPr>
          <w:rFonts w:ascii="Helvetica" w:hAnsi="Helvetica"/>
          <w:sz w:val="22"/>
        </w:rPr>
        <w:t>2.8</w:t>
      </w:r>
      <w:proofErr w:type="gramStart"/>
      <w:r w:rsidR="002B0023" w:rsidRPr="007C39A4">
        <w:rPr>
          <w:rFonts w:ascii="Helvetica" w:hAnsi="Helvetica"/>
          <w:sz w:val="22"/>
        </w:rPr>
        <w:t>.-</w:t>
      </w:r>
      <w:proofErr w:type="gramEnd"/>
      <w:r w:rsidR="002B0023" w:rsidRPr="007C39A4">
        <w:rPr>
          <w:rFonts w:ascii="Helvetica" w:hAnsi="Helvetica"/>
          <w:sz w:val="22"/>
        </w:rPr>
        <w:t>2.10.</w:t>
      </w:r>
      <w:r w:rsidRPr="007C39A4">
        <w:rPr>
          <w:rFonts w:ascii="Helvetica" w:hAnsi="Helvetica"/>
          <w:sz w:val="22"/>
        </w:rPr>
        <w:t>,</w:t>
      </w:r>
      <w:r w:rsidR="00C95B89" w:rsidRPr="007C39A4">
        <w:rPr>
          <w:rFonts w:ascii="Helvetica" w:hAnsi="Helvetica"/>
          <w:sz w:val="22"/>
        </w:rPr>
        <w:t xml:space="preserve"> 3.</w:t>
      </w:r>
      <w:r w:rsidR="00BC131C" w:rsidRPr="007C39A4">
        <w:rPr>
          <w:rFonts w:ascii="Helvetica" w:hAnsi="Helvetica"/>
          <w:sz w:val="22"/>
        </w:rPr>
        <w:t>6.-</w:t>
      </w:r>
      <w:r w:rsidR="00C95B89" w:rsidRPr="007C39A4">
        <w:rPr>
          <w:rFonts w:ascii="Helvetica" w:hAnsi="Helvetica"/>
          <w:sz w:val="22"/>
        </w:rPr>
        <w:t>3.</w:t>
      </w:r>
      <w:r w:rsidR="00BC131C" w:rsidRPr="007C39A4">
        <w:rPr>
          <w:rFonts w:ascii="Helvetica" w:hAnsi="Helvetica"/>
          <w:sz w:val="22"/>
        </w:rPr>
        <w:t>8.</w:t>
      </w:r>
    </w:p>
    <w:p w14:paraId="77E94523" w14:textId="77777777" w:rsidR="004A135C" w:rsidRDefault="00654735" w:rsidP="00654735">
      <w:pPr>
        <w:spacing w:before="120"/>
        <w:rPr>
          <w:rFonts w:ascii="Helvetica" w:hAnsi="Helvetica"/>
          <w:sz w:val="22"/>
        </w:rPr>
      </w:pPr>
      <w:r w:rsidRPr="00E24898">
        <w:rPr>
          <w:rFonts w:ascii="Helvetica" w:hAnsi="Helvetica"/>
          <w:b/>
          <w:sz w:val="22"/>
        </w:rPr>
        <w:t>D.</w:t>
      </w:r>
      <w:r w:rsidR="003C06C8">
        <w:rPr>
          <w:rFonts w:ascii="Helvetica" w:hAnsi="Helvetica"/>
          <w:sz w:val="22"/>
        </w:rPr>
        <w:t xml:space="preserve"> </w:t>
      </w:r>
      <w:r w:rsidRPr="00E24898">
        <w:rPr>
          <w:rFonts w:ascii="Helvetica" w:hAnsi="Helvetica"/>
          <w:sz w:val="22"/>
        </w:rPr>
        <w:t xml:space="preserve">What is the single most difficult aspect of this procedure and what do you do to ensure success? </w:t>
      </w:r>
    </w:p>
    <w:p w14:paraId="4B0E3F48" w14:textId="77777777" w:rsidR="00654735" w:rsidRPr="00066C4D" w:rsidRDefault="00C27352" w:rsidP="00654735">
      <w:pPr>
        <w:spacing w:before="120"/>
        <w:rPr>
          <w:rFonts w:ascii="Helvetica" w:hAnsi="Helvetica"/>
          <w:sz w:val="22"/>
        </w:rPr>
      </w:pPr>
      <w:r w:rsidRPr="00066C4D">
        <w:rPr>
          <w:rFonts w:ascii="Helvetica" w:hAnsi="Helvetica"/>
          <w:sz w:val="22"/>
        </w:rPr>
        <w:t>Transferring</w:t>
      </w:r>
      <w:r w:rsidR="00E44D98" w:rsidRPr="00066C4D">
        <w:rPr>
          <w:rFonts w:ascii="Helvetica" w:hAnsi="Helvetica"/>
          <w:sz w:val="22"/>
        </w:rPr>
        <w:t xml:space="preserve"> spheroids from the growth plate to the center of the assay plate is critical </w:t>
      </w:r>
      <w:r w:rsidRPr="00066C4D">
        <w:rPr>
          <w:rFonts w:ascii="Helvetica" w:hAnsi="Helvetica"/>
          <w:sz w:val="22"/>
        </w:rPr>
        <w:t>for the success of the downstream metabolic assay. W</w:t>
      </w:r>
      <w:r w:rsidR="00E44D98" w:rsidRPr="00066C4D">
        <w:rPr>
          <w:rFonts w:ascii="Helvetica" w:hAnsi="Helvetica"/>
          <w:sz w:val="22"/>
        </w:rPr>
        <w:t xml:space="preserve">e ensure this by </w:t>
      </w:r>
      <w:r w:rsidRPr="00066C4D">
        <w:rPr>
          <w:rFonts w:ascii="Helvetica" w:hAnsi="Helvetica"/>
          <w:sz w:val="22"/>
        </w:rPr>
        <w:t xml:space="preserve">allowing enough time (8-10 seconds) for the </w:t>
      </w:r>
      <w:r w:rsidR="00E44D98" w:rsidRPr="00066C4D">
        <w:rPr>
          <w:rFonts w:ascii="Helvetica" w:hAnsi="Helvetica"/>
          <w:sz w:val="22"/>
        </w:rPr>
        <w:t xml:space="preserve">spheroids </w:t>
      </w:r>
      <w:r w:rsidRPr="00066C4D">
        <w:rPr>
          <w:rFonts w:ascii="Helvetica" w:hAnsi="Helvetica"/>
          <w:sz w:val="22"/>
        </w:rPr>
        <w:t>to fall into the</w:t>
      </w:r>
      <w:r w:rsidR="00E44D98" w:rsidRPr="00066C4D">
        <w:rPr>
          <w:rFonts w:ascii="Helvetica" w:hAnsi="Helvetica"/>
          <w:sz w:val="22"/>
        </w:rPr>
        <w:t xml:space="preserve"> center of the assay plate</w:t>
      </w:r>
      <w:r w:rsidRPr="00066C4D">
        <w:rPr>
          <w:rFonts w:ascii="Helvetica" w:hAnsi="Helvetica"/>
          <w:sz w:val="22"/>
        </w:rPr>
        <w:t xml:space="preserve"> by gravity. Failure to allow enough time can result in improper dislodging of the spheroid to other areas of the assay plate, which will result in re-positioning and a higher chance to adversely affect spheroid morphology.</w:t>
      </w:r>
    </w:p>
    <w:p w14:paraId="7C9E98D3" w14:textId="77777777" w:rsidR="00654735" w:rsidRPr="003C06C8" w:rsidRDefault="00654735" w:rsidP="00654735">
      <w:pPr>
        <w:spacing w:before="120"/>
        <w:rPr>
          <w:rFonts w:ascii="Helvetica" w:hAnsi="Helvetica"/>
          <w:sz w:val="22"/>
          <w:szCs w:val="22"/>
        </w:rPr>
      </w:pPr>
      <w:r w:rsidRPr="00E24898">
        <w:rPr>
          <w:rFonts w:ascii="Helvetica" w:hAnsi="Helvetica"/>
          <w:b/>
          <w:sz w:val="22"/>
        </w:rPr>
        <w:t>E.</w:t>
      </w:r>
      <w:r w:rsidR="003C06C8">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066C4D">
        <w:rPr>
          <w:rFonts w:ascii="Helvetica" w:hAnsi="Helvetica"/>
          <w:sz w:val="22"/>
          <w:szCs w:val="22"/>
        </w:rPr>
        <w:t>N</w:t>
      </w:r>
    </w:p>
    <w:p w14:paraId="6B59D787" w14:textId="77777777" w:rsidR="00CE10F2" w:rsidRPr="003C06C8" w:rsidRDefault="00CC0C58" w:rsidP="00CE10F2">
      <w:pPr>
        <w:rPr>
          <w:rFonts w:ascii="Helvetica" w:hAnsi="Helvetica"/>
          <w:b/>
          <w:bCs/>
          <w:sz w:val="22"/>
          <w:szCs w:val="22"/>
        </w:rPr>
      </w:pPr>
      <w:r w:rsidRPr="003C06C8">
        <w:rPr>
          <w:rFonts w:ascii="Helvetica" w:hAnsi="Helvetica"/>
          <w:b/>
          <w:sz w:val="22"/>
          <w:szCs w:val="22"/>
        </w:rPr>
        <w:br w:type="page"/>
      </w:r>
      <w:r w:rsidR="00CE10F2" w:rsidRPr="003C06C8">
        <w:rPr>
          <w:rFonts w:ascii="Helvetica" w:hAnsi="Helvetica"/>
          <w:b/>
          <w:sz w:val="22"/>
          <w:szCs w:val="22"/>
        </w:rPr>
        <w:lastRenderedPageBreak/>
        <w:t>1. Introduction (</w:t>
      </w:r>
      <w:r w:rsidR="00D300CE" w:rsidRPr="003C06C8">
        <w:rPr>
          <w:rFonts w:ascii="Helvetica" w:hAnsi="Helvetica"/>
          <w:b/>
          <w:sz w:val="22"/>
          <w:szCs w:val="22"/>
        </w:rPr>
        <w:t xml:space="preserve">Experimental </w:t>
      </w:r>
      <w:r w:rsidRPr="003C06C8">
        <w:rPr>
          <w:rFonts w:ascii="Helvetica" w:hAnsi="Helvetica"/>
          <w:b/>
          <w:sz w:val="22"/>
          <w:szCs w:val="22"/>
        </w:rPr>
        <w:t>Goal</w:t>
      </w:r>
      <w:r w:rsidR="00CE10F2" w:rsidRPr="003C06C8">
        <w:rPr>
          <w:rFonts w:ascii="Helvetica" w:hAnsi="Helvetica"/>
          <w:b/>
          <w:sz w:val="22"/>
          <w:szCs w:val="22"/>
        </w:rPr>
        <w:t xml:space="preserve"> and </w:t>
      </w:r>
      <w:r w:rsidRPr="003C06C8">
        <w:rPr>
          <w:rFonts w:ascii="Helvetica" w:hAnsi="Helvetica"/>
          <w:b/>
          <w:sz w:val="22"/>
          <w:szCs w:val="22"/>
        </w:rPr>
        <w:t xml:space="preserve">Author </w:t>
      </w:r>
      <w:r w:rsidR="00CE10F2" w:rsidRPr="003C06C8">
        <w:rPr>
          <w:rFonts w:ascii="Helvetica" w:hAnsi="Helvetica"/>
          <w:b/>
          <w:sz w:val="22"/>
          <w:szCs w:val="22"/>
        </w:rPr>
        <w:t>Interview</w:t>
      </w:r>
      <w:r w:rsidRPr="003C06C8">
        <w:rPr>
          <w:rFonts w:ascii="Helvetica" w:hAnsi="Helvetica"/>
          <w:b/>
          <w:sz w:val="22"/>
          <w:szCs w:val="22"/>
        </w:rPr>
        <w:t>s</w:t>
      </w:r>
      <w:r w:rsidR="00CE10F2" w:rsidRPr="003C06C8">
        <w:rPr>
          <w:rFonts w:ascii="Helvetica" w:hAnsi="Helvetica"/>
          <w:b/>
          <w:sz w:val="22"/>
          <w:szCs w:val="22"/>
        </w:rPr>
        <w:t>)</w:t>
      </w:r>
      <w:r w:rsidR="002B26D4" w:rsidRPr="003C06C8">
        <w:rPr>
          <w:rFonts w:ascii="Helvetica" w:hAnsi="Helvetica"/>
          <w:b/>
          <w:sz w:val="22"/>
          <w:szCs w:val="22"/>
        </w:rPr>
        <w:t xml:space="preserve"> – </w:t>
      </w:r>
      <w:r w:rsidR="002B26D4" w:rsidRPr="003C06C8">
        <w:rPr>
          <w:rFonts w:ascii="Helvetica" w:hAnsi="Helvetica"/>
          <w:b/>
          <w:bCs/>
          <w:sz w:val="22"/>
          <w:szCs w:val="22"/>
        </w:rPr>
        <w:t xml:space="preserve">As the beginning of your video, the introduction should clearly </w:t>
      </w:r>
      <w:r w:rsidR="00EE4460" w:rsidRPr="003C06C8">
        <w:rPr>
          <w:rFonts w:ascii="Helvetica" w:hAnsi="Helvetica"/>
          <w:b/>
          <w:bCs/>
          <w:sz w:val="22"/>
          <w:szCs w:val="22"/>
        </w:rPr>
        <w:t>present the goal of your method to the viewer and its significance</w:t>
      </w:r>
      <w:r w:rsidR="002B26D4" w:rsidRPr="003C06C8">
        <w:rPr>
          <w:rFonts w:ascii="Helvetica" w:hAnsi="Helvetica"/>
          <w:b/>
          <w:bCs/>
          <w:sz w:val="22"/>
          <w:szCs w:val="22"/>
        </w:rPr>
        <w:t xml:space="preserve">. </w:t>
      </w:r>
      <w:r w:rsidR="00EE4460" w:rsidRPr="003C06C8">
        <w:rPr>
          <w:rFonts w:ascii="Helvetica" w:hAnsi="Helvetica"/>
          <w:b/>
          <w:bCs/>
          <w:sz w:val="22"/>
          <w:szCs w:val="22"/>
        </w:rPr>
        <w:t xml:space="preserve"> Other information can be provided according to the various statements below, but the total introduction should not exceed 150 words. </w:t>
      </w:r>
    </w:p>
    <w:p w14:paraId="70AE4010" w14:textId="77777777" w:rsidR="00CE10F2" w:rsidRPr="00E24898" w:rsidRDefault="00CE10F2" w:rsidP="00CE10F2">
      <w:pPr>
        <w:rPr>
          <w:rFonts w:ascii="Helvetica" w:hAnsi="Helvetica"/>
          <w:b/>
          <w:sz w:val="22"/>
        </w:rPr>
      </w:pPr>
    </w:p>
    <w:p w14:paraId="67DCA6E9"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16FC37A7" w14:textId="77777777" w:rsidR="002B26D4" w:rsidRPr="00481E9D" w:rsidRDefault="002B26D4" w:rsidP="005A09D8">
      <w:pPr>
        <w:rPr>
          <w:rFonts w:ascii="Helvetica" w:hAnsi="Helvetica"/>
          <w:b/>
          <w:sz w:val="22"/>
        </w:rPr>
      </w:pPr>
    </w:p>
    <w:p w14:paraId="64EFB092" w14:textId="77777777" w:rsidR="00CE10F2" w:rsidRPr="00F146E3" w:rsidRDefault="00CE10F2" w:rsidP="00E24898">
      <w:pPr>
        <w:rPr>
          <w:rFonts w:ascii="Helvetica" w:hAnsi="Helvetica"/>
          <w:szCs w:val="24"/>
        </w:rPr>
      </w:pPr>
      <w:r w:rsidRPr="00481E9D">
        <w:rPr>
          <w:rFonts w:ascii="Helvetica" w:hAnsi="Helvetica"/>
          <w:szCs w:val="24"/>
        </w:rPr>
        <w:t xml:space="preserve">The overall goal of this </w:t>
      </w:r>
      <w:r w:rsidR="00481E9D" w:rsidRPr="00481E9D">
        <w:rPr>
          <w:rFonts w:ascii="Helvetica" w:hAnsi="Helvetica"/>
          <w:szCs w:val="24"/>
        </w:rPr>
        <w:t xml:space="preserve">methodology </w:t>
      </w:r>
      <w:r w:rsidRPr="00481E9D">
        <w:rPr>
          <w:rFonts w:ascii="Helvetica" w:hAnsi="Helvetica"/>
          <w:szCs w:val="24"/>
        </w:rPr>
        <w:t xml:space="preserve">is to </w:t>
      </w:r>
      <w:r w:rsidR="00641918" w:rsidRPr="00481E9D">
        <w:rPr>
          <w:rFonts w:ascii="Helvetica" w:hAnsi="Helvetica"/>
          <w:szCs w:val="24"/>
        </w:rPr>
        <w:t xml:space="preserve">co-culture 3-dimensional tumor-stroma spheroids from pancreatic cancer cells and fibroblasts </w:t>
      </w:r>
      <w:r w:rsidR="007E69C2">
        <w:rPr>
          <w:rFonts w:ascii="Helvetica" w:hAnsi="Helvetica"/>
          <w:szCs w:val="24"/>
        </w:rPr>
        <w:t>for their</w:t>
      </w:r>
      <w:r w:rsidR="00641918" w:rsidRPr="00481E9D">
        <w:rPr>
          <w:rFonts w:ascii="Helvetica" w:hAnsi="Helvetica"/>
          <w:szCs w:val="24"/>
        </w:rPr>
        <w:t xml:space="preserve"> metabolic </w:t>
      </w:r>
      <w:r w:rsidR="007E69C2">
        <w:rPr>
          <w:rFonts w:ascii="Helvetica" w:hAnsi="Helvetica"/>
          <w:szCs w:val="24"/>
        </w:rPr>
        <w:t>assessment usi</w:t>
      </w:r>
      <w:r w:rsidR="00D77ED0">
        <w:rPr>
          <w:rFonts w:ascii="Helvetica" w:hAnsi="Helvetica"/>
          <w:szCs w:val="24"/>
        </w:rPr>
        <w:t>n</w:t>
      </w:r>
      <w:r w:rsidR="00641918" w:rsidRPr="00481E9D">
        <w:rPr>
          <w:rFonts w:ascii="Helvetica" w:hAnsi="Helvetica"/>
          <w:szCs w:val="24"/>
        </w:rPr>
        <w:t>g an extracellular flux analyzer</w:t>
      </w:r>
      <w:r w:rsidRPr="00481E9D">
        <w:rPr>
          <w:rFonts w:ascii="Helvetica" w:hAnsi="Helvetica"/>
          <w:szCs w:val="24"/>
        </w:rPr>
        <w:t>.</w:t>
      </w:r>
      <w:r w:rsidRPr="00F146E3">
        <w:rPr>
          <w:rFonts w:ascii="Helvetica" w:hAnsi="Helvetica"/>
          <w:szCs w:val="24"/>
        </w:rPr>
        <w:t xml:space="preserve"> </w:t>
      </w:r>
      <w:r w:rsidRPr="00F146E3">
        <w:rPr>
          <w:rFonts w:ascii="Helvetica" w:hAnsi="Helvetica"/>
          <w:b/>
          <w:szCs w:val="24"/>
        </w:rPr>
        <w:t>(Intro)</w:t>
      </w:r>
    </w:p>
    <w:p w14:paraId="5A55C600" w14:textId="77777777" w:rsidR="00CE10F2" w:rsidRPr="00E24898" w:rsidRDefault="00CE10F2" w:rsidP="00CE10F2">
      <w:pPr>
        <w:rPr>
          <w:rFonts w:ascii="Helvetica" w:hAnsi="Helvetica"/>
          <w:sz w:val="22"/>
        </w:rPr>
      </w:pPr>
    </w:p>
    <w:p w14:paraId="2799DC99"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54B090F4" w14:textId="77777777" w:rsidR="00CE10F2" w:rsidRPr="00F146E3" w:rsidRDefault="00985388" w:rsidP="00CE10F2">
      <w:pPr>
        <w:numPr>
          <w:ilvl w:val="1"/>
          <w:numId w:val="9"/>
        </w:numPr>
        <w:spacing w:before="240"/>
        <w:jc w:val="both"/>
        <w:outlineLvl w:val="0"/>
        <w:rPr>
          <w:rFonts w:ascii="Helvetica" w:hAnsi="Helvetica" w:cs="Arial"/>
          <w:szCs w:val="24"/>
        </w:rPr>
      </w:pPr>
      <w:r>
        <w:rPr>
          <w:rFonts w:ascii="Helvetica" w:hAnsi="Helvetica" w:cs="Arial"/>
          <w:szCs w:val="24"/>
          <w:u w:val="single"/>
        </w:rPr>
        <w:t>Haiyong Han</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key questions </w:t>
      </w:r>
      <w:r w:rsidR="007E69C2">
        <w:rPr>
          <w:rFonts w:ascii="Helvetica" w:hAnsi="Helvetica" w:cs="Arial"/>
          <w:szCs w:val="24"/>
        </w:rPr>
        <w:t>about</w:t>
      </w:r>
      <w:r w:rsidR="00875B0B">
        <w:rPr>
          <w:rFonts w:ascii="Helvetica" w:hAnsi="Helvetica" w:cs="Arial"/>
          <w:szCs w:val="24"/>
        </w:rPr>
        <w:t xml:space="preserve"> the effect</w:t>
      </w:r>
      <w:r w:rsidR="00D873DB">
        <w:rPr>
          <w:rFonts w:ascii="Helvetica" w:hAnsi="Helvetica" w:cs="Arial"/>
          <w:szCs w:val="24"/>
        </w:rPr>
        <w:t>s</w:t>
      </w:r>
      <w:r w:rsidR="00875B0B">
        <w:rPr>
          <w:rFonts w:ascii="Helvetica" w:hAnsi="Helvetica" w:cs="Arial"/>
          <w:szCs w:val="24"/>
        </w:rPr>
        <w:t xml:space="preserve"> of</w:t>
      </w:r>
      <w:r w:rsidR="00D77ED0">
        <w:rPr>
          <w:rFonts w:ascii="Helvetica" w:hAnsi="Helvetica" w:cs="Arial"/>
          <w:szCs w:val="24"/>
        </w:rPr>
        <w:t xml:space="preserve"> the</w:t>
      </w:r>
      <w:r w:rsidR="00875B0B">
        <w:rPr>
          <w:rFonts w:ascii="Helvetica" w:hAnsi="Helvetica" w:cs="Arial"/>
          <w:szCs w:val="24"/>
        </w:rPr>
        <w:t xml:space="preserve"> </w:t>
      </w:r>
      <w:r w:rsidR="001D739F">
        <w:rPr>
          <w:rFonts w:ascii="Helvetica" w:hAnsi="Helvetica" w:cs="Arial"/>
          <w:szCs w:val="24"/>
        </w:rPr>
        <w:t>tumor microenvironment</w:t>
      </w:r>
      <w:r w:rsidR="001D739F" w:rsidRPr="00F146E3">
        <w:rPr>
          <w:rFonts w:ascii="Helvetica" w:hAnsi="Helvetica" w:cs="Arial"/>
          <w:szCs w:val="24"/>
        </w:rPr>
        <w:t xml:space="preserve"> </w:t>
      </w:r>
      <w:r w:rsidR="00875B0B">
        <w:rPr>
          <w:rFonts w:ascii="Helvetica" w:hAnsi="Helvetica" w:cs="Arial"/>
          <w:szCs w:val="24"/>
        </w:rPr>
        <w:t xml:space="preserve">on </w:t>
      </w:r>
      <w:r w:rsidR="00D873DB">
        <w:rPr>
          <w:rFonts w:ascii="Helvetica" w:hAnsi="Helvetica" w:cs="Arial"/>
          <w:szCs w:val="24"/>
        </w:rPr>
        <w:t xml:space="preserve">cell </w:t>
      </w:r>
      <w:r w:rsidR="00875B0B">
        <w:rPr>
          <w:rFonts w:ascii="Helvetica" w:hAnsi="Helvetica" w:cs="Arial"/>
          <w:szCs w:val="24"/>
        </w:rPr>
        <w:t xml:space="preserve">metabolism and </w:t>
      </w:r>
      <w:r w:rsidR="001D739F" w:rsidRPr="001D739F">
        <w:rPr>
          <w:rFonts w:ascii="Helvetica" w:hAnsi="Helvetica" w:cs="Arial"/>
          <w:szCs w:val="24"/>
        </w:rPr>
        <w:t xml:space="preserve">drug </w:t>
      </w:r>
      <w:r w:rsidR="00D873DB">
        <w:rPr>
          <w:rFonts w:ascii="Helvetica" w:hAnsi="Helvetica" w:cs="Arial"/>
          <w:szCs w:val="24"/>
        </w:rPr>
        <w:t>sensitivity</w:t>
      </w:r>
      <w:r w:rsidR="009625B1" w:rsidRPr="00F146E3">
        <w:rPr>
          <w:rFonts w:ascii="Helvetica" w:hAnsi="Helvetica" w:cs="Arial"/>
          <w:szCs w:val="24"/>
        </w:rPr>
        <w:t xml:space="preserve">. </w:t>
      </w:r>
    </w:p>
    <w:p w14:paraId="14B5C366" w14:textId="77777777" w:rsidR="009625B1" w:rsidRPr="00F146E3" w:rsidRDefault="00985388" w:rsidP="00CE10F2">
      <w:pPr>
        <w:numPr>
          <w:ilvl w:val="1"/>
          <w:numId w:val="9"/>
        </w:numPr>
        <w:spacing w:before="240"/>
        <w:jc w:val="both"/>
        <w:outlineLvl w:val="0"/>
        <w:rPr>
          <w:rFonts w:ascii="Helvetica" w:hAnsi="Helvetica" w:cs="Arial"/>
          <w:szCs w:val="24"/>
        </w:rPr>
      </w:pPr>
      <w:r>
        <w:rPr>
          <w:rFonts w:ascii="Helvetica" w:hAnsi="Helvetica" w:cs="Arial"/>
          <w:szCs w:val="24"/>
          <w:u w:val="single"/>
        </w:rPr>
        <w:t>Haiyong Han</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The main advantage</w:t>
      </w:r>
      <w:r w:rsidR="00D77ED0">
        <w:rPr>
          <w:rFonts w:ascii="Helvetica" w:hAnsi="Helvetica" w:cs="Arial"/>
          <w:szCs w:val="24"/>
        </w:rPr>
        <w:t>s</w:t>
      </w:r>
      <w:r w:rsidR="009625B1" w:rsidRPr="00F146E3">
        <w:rPr>
          <w:rFonts w:ascii="Helvetica" w:hAnsi="Helvetica" w:cs="Arial"/>
          <w:szCs w:val="24"/>
        </w:rPr>
        <w:t xml:space="preserve"> of this technique </w:t>
      </w:r>
      <w:r w:rsidR="00D77ED0">
        <w:rPr>
          <w:rFonts w:ascii="Helvetica" w:hAnsi="Helvetica" w:cs="Arial"/>
          <w:szCs w:val="24"/>
        </w:rPr>
        <w:t>are</w:t>
      </w:r>
      <w:r w:rsidR="009625B1" w:rsidRPr="00F146E3">
        <w:rPr>
          <w:rFonts w:ascii="Helvetica" w:hAnsi="Helvetica" w:cs="Arial"/>
          <w:szCs w:val="24"/>
        </w:rPr>
        <w:t xml:space="preserve"> that </w:t>
      </w:r>
      <w:r w:rsidR="001D739F">
        <w:rPr>
          <w:rFonts w:ascii="Helvetica" w:hAnsi="Helvetica" w:cs="Arial"/>
          <w:szCs w:val="24"/>
        </w:rPr>
        <w:t xml:space="preserve">it is </w:t>
      </w:r>
      <w:r w:rsidR="0075793F">
        <w:rPr>
          <w:rFonts w:ascii="Helvetica" w:hAnsi="Helvetica" w:cs="Arial"/>
          <w:szCs w:val="24"/>
        </w:rPr>
        <w:t xml:space="preserve">fast, </w:t>
      </w:r>
      <w:r w:rsidR="001D739F">
        <w:rPr>
          <w:rFonts w:ascii="Helvetica" w:hAnsi="Helvetica" w:cs="Arial"/>
          <w:szCs w:val="24"/>
        </w:rPr>
        <w:t>relatively eas</w:t>
      </w:r>
      <w:r w:rsidR="00875B0B">
        <w:rPr>
          <w:rFonts w:ascii="Helvetica" w:hAnsi="Helvetica" w:cs="Arial"/>
          <w:szCs w:val="24"/>
        </w:rPr>
        <w:t>y</w:t>
      </w:r>
      <w:r>
        <w:rPr>
          <w:rFonts w:ascii="Helvetica" w:hAnsi="Helvetica" w:cs="Arial"/>
          <w:szCs w:val="24"/>
        </w:rPr>
        <w:t xml:space="preserve">, </w:t>
      </w:r>
      <w:r w:rsidR="00875B0B">
        <w:rPr>
          <w:rFonts w:ascii="Helvetica" w:hAnsi="Helvetica" w:cs="Arial"/>
          <w:szCs w:val="24"/>
        </w:rPr>
        <w:t>and</w:t>
      </w:r>
      <w:r w:rsidR="00DA4E10">
        <w:rPr>
          <w:rFonts w:ascii="Helvetica" w:hAnsi="Helvetica" w:cs="Arial"/>
          <w:szCs w:val="24"/>
        </w:rPr>
        <w:t xml:space="preserve"> </w:t>
      </w:r>
      <w:r w:rsidR="00875B0B">
        <w:rPr>
          <w:rFonts w:ascii="Helvetica" w:hAnsi="Helvetica" w:cs="Arial"/>
          <w:szCs w:val="24"/>
        </w:rPr>
        <w:t>highly</w:t>
      </w:r>
      <w:r>
        <w:rPr>
          <w:rFonts w:ascii="Helvetica" w:hAnsi="Helvetica" w:cs="Arial"/>
          <w:szCs w:val="24"/>
        </w:rPr>
        <w:t xml:space="preserve"> reproducible</w:t>
      </w:r>
      <w:r w:rsidR="00875B0B">
        <w:rPr>
          <w:rFonts w:ascii="Helvetica" w:hAnsi="Helvetica" w:cs="Arial"/>
          <w:szCs w:val="24"/>
        </w:rPr>
        <w:t>,</w:t>
      </w:r>
      <w:r>
        <w:rPr>
          <w:rFonts w:ascii="Helvetica" w:hAnsi="Helvetica" w:cs="Arial"/>
          <w:szCs w:val="24"/>
        </w:rPr>
        <w:t xml:space="preserve"> and</w:t>
      </w:r>
      <w:r w:rsidR="00D77ED0">
        <w:rPr>
          <w:rFonts w:ascii="Helvetica" w:hAnsi="Helvetica" w:cs="Arial"/>
          <w:szCs w:val="24"/>
        </w:rPr>
        <w:t xml:space="preserve"> that it</w:t>
      </w:r>
      <w:r>
        <w:rPr>
          <w:rFonts w:ascii="Helvetica" w:hAnsi="Helvetica" w:cs="Arial"/>
          <w:szCs w:val="24"/>
        </w:rPr>
        <w:t xml:space="preserve"> </w:t>
      </w:r>
      <w:r w:rsidR="00875B0B">
        <w:rPr>
          <w:rFonts w:ascii="Helvetica" w:hAnsi="Helvetica" w:cs="Arial"/>
          <w:szCs w:val="24"/>
        </w:rPr>
        <w:t>can</w:t>
      </w:r>
      <w:r>
        <w:rPr>
          <w:rFonts w:ascii="Helvetica" w:hAnsi="Helvetica" w:cs="Arial"/>
          <w:szCs w:val="24"/>
        </w:rPr>
        <w:t xml:space="preserve"> be easily adapted to </w:t>
      </w:r>
      <w:r w:rsidR="00D77ED0">
        <w:rPr>
          <w:rFonts w:ascii="Helvetica" w:hAnsi="Helvetica" w:cs="Arial"/>
          <w:szCs w:val="24"/>
        </w:rPr>
        <w:t xml:space="preserve">other cancer </w:t>
      </w:r>
      <w:r w:rsidR="00875B0B">
        <w:rPr>
          <w:rFonts w:ascii="Helvetica" w:hAnsi="Helvetica" w:cs="Arial"/>
          <w:szCs w:val="24"/>
        </w:rPr>
        <w:t>cell lines</w:t>
      </w:r>
      <w:r w:rsidR="009625B1" w:rsidRPr="00F146E3">
        <w:rPr>
          <w:rFonts w:ascii="Helvetica" w:hAnsi="Helvetica" w:cs="Arial"/>
          <w:szCs w:val="24"/>
        </w:rPr>
        <w:t xml:space="preserve">.   </w:t>
      </w:r>
    </w:p>
    <w:p w14:paraId="1C15E2F8" w14:textId="77777777" w:rsidR="00CE10F2" w:rsidRPr="00E24898" w:rsidRDefault="00CE10F2" w:rsidP="00E24898">
      <w:pPr>
        <w:spacing w:before="120"/>
        <w:jc w:val="both"/>
        <w:outlineLvl w:val="0"/>
        <w:rPr>
          <w:rFonts w:ascii="Helvetica" w:hAnsi="Helvetica" w:cs="Arial"/>
          <w:sz w:val="22"/>
          <w:szCs w:val="24"/>
        </w:rPr>
      </w:pPr>
    </w:p>
    <w:p w14:paraId="0EB0FF71"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37444022" w14:textId="77777777" w:rsidR="001819E3" w:rsidRPr="00E24898" w:rsidRDefault="004C2DAD" w:rsidP="00E24898">
      <w:pPr>
        <w:spacing w:before="240"/>
        <w:jc w:val="both"/>
        <w:outlineLvl w:val="0"/>
        <w:rPr>
          <w:rFonts w:ascii="Helvetica" w:hAnsi="Helvetica" w:cs="Arial"/>
          <w:sz w:val="22"/>
          <w:szCs w:val="24"/>
        </w:rPr>
      </w:pPr>
      <w:r w:rsidRPr="00F146E3">
        <w:rPr>
          <w:rFonts w:ascii="Helvetica" w:hAnsi="Helvetica" w:cs="Arial"/>
          <w:b/>
          <w:szCs w:val="24"/>
        </w:rPr>
        <w:t>D. Introduction of Demonstrator:</w:t>
      </w:r>
      <w:r w:rsidRPr="00E24898">
        <w:rPr>
          <w:rFonts w:ascii="Helvetica" w:hAnsi="Helvetica" w:cs="Arial"/>
          <w:b/>
          <w:sz w:val="22"/>
          <w:szCs w:val="24"/>
        </w:rPr>
        <w:t xml:space="preserve"> (Said by you on camera. Don’t forget to smile!)</w:t>
      </w:r>
    </w:p>
    <w:p w14:paraId="505D2707" w14:textId="77777777" w:rsidR="00CE10F2" w:rsidRPr="00F146E3" w:rsidRDefault="00985388" w:rsidP="00CE10F2">
      <w:pPr>
        <w:numPr>
          <w:ilvl w:val="1"/>
          <w:numId w:val="9"/>
        </w:numPr>
        <w:spacing w:before="240"/>
        <w:jc w:val="both"/>
        <w:outlineLvl w:val="0"/>
        <w:rPr>
          <w:rFonts w:ascii="Helvetica" w:hAnsi="Helvetica" w:cs="Arial"/>
          <w:szCs w:val="24"/>
        </w:rPr>
      </w:pPr>
      <w:r>
        <w:rPr>
          <w:rFonts w:ascii="Helvetica" w:hAnsi="Helvetica" w:cs="Arial"/>
          <w:szCs w:val="24"/>
          <w:u w:val="single"/>
        </w:rPr>
        <w:t>Haiyong Han</w:t>
      </w:r>
      <w:r w:rsidR="00FD1497" w:rsidRPr="00F146E3">
        <w:rPr>
          <w:rFonts w:ascii="Helvetica" w:hAnsi="Helvetica" w:cs="Arial"/>
          <w:szCs w:val="24"/>
        </w:rPr>
        <w:t xml:space="preserve">: </w:t>
      </w:r>
      <w:r w:rsidR="00CE10F2" w:rsidRPr="00F146E3">
        <w:rPr>
          <w:rFonts w:ascii="Helvetica" w:hAnsi="Helvetica" w:cs="Arial"/>
          <w:szCs w:val="24"/>
        </w:rPr>
        <w:t xml:space="preserve">Demonstrating the procedure will be </w:t>
      </w:r>
      <w:r>
        <w:rPr>
          <w:rFonts w:ascii="Helvetica" w:hAnsi="Helvetica" w:cs="Arial"/>
          <w:szCs w:val="24"/>
          <w:u w:val="single"/>
        </w:rPr>
        <w:t>Pawan Noel</w:t>
      </w:r>
      <w:r w:rsidR="00825FCB">
        <w:rPr>
          <w:rFonts w:ascii="Helvetica" w:hAnsi="Helvetica" w:cs="Arial"/>
          <w:szCs w:val="24"/>
          <w:u w:val="single"/>
        </w:rPr>
        <w:t xml:space="preserve"> and Ruben Muñoz</w:t>
      </w:r>
      <w:r w:rsidR="00CE10F2" w:rsidRPr="00F146E3">
        <w:rPr>
          <w:rFonts w:ascii="Helvetica" w:hAnsi="Helvetica" w:cs="Arial"/>
          <w:szCs w:val="24"/>
        </w:rPr>
        <w:t xml:space="preserve">. </w:t>
      </w:r>
    </w:p>
    <w:p w14:paraId="20AF06BF"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75A280A2" w14:textId="77777777" w:rsidR="003C06C8" w:rsidRDefault="00CE10F2" w:rsidP="003C06C8">
      <w:pPr>
        <w:numPr>
          <w:ilvl w:val="2"/>
          <w:numId w:val="9"/>
        </w:numPr>
        <w:spacing w:before="240"/>
        <w:jc w:val="both"/>
        <w:outlineLvl w:val="0"/>
        <w:rPr>
          <w:rFonts w:ascii="Helvetica" w:hAnsi="Helvetica" w:cs="Arial"/>
          <w:szCs w:val="24"/>
        </w:rPr>
      </w:pPr>
      <w:r w:rsidRPr="00F146E3">
        <w:rPr>
          <w:rFonts w:ascii="Helvetica" w:hAnsi="Helvetica" w:cs="Arial"/>
          <w:szCs w:val="24"/>
        </w:rPr>
        <w:t>The named technician, post doc, student looks up from workbench or desk or microscope and acknowledges the camera.</w:t>
      </w:r>
    </w:p>
    <w:p w14:paraId="762DD058" w14:textId="77777777" w:rsidR="003C06C8" w:rsidRPr="00E24898" w:rsidRDefault="003C06C8" w:rsidP="003C06C8">
      <w:pPr>
        <w:ind w:left="360"/>
        <w:rPr>
          <w:rFonts w:ascii="Helvetica" w:hAnsi="Helvetica"/>
          <w:b/>
          <w:sz w:val="22"/>
        </w:rPr>
      </w:pPr>
    </w:p>
    <w:p w14:paraId="569EA5CC" w14:textId="77777777" w:rsidR="00CE10F2" w:rsidRPr="00D77ED0" w:rsidRDefault="003C06C8" w:rsidP="00CE10F2">
      <w:pPr>
        <w:rPr>
          <w:rFonts w:ascii="Helvetica" w:hAnsi="Helvetica"/>
          <w:b/>
          <w:sz w:val="22"/>
        </w:rPr>
      </w:pPr>
      <w:r w:rsidRPr="00F146E3">
        <w:rPr>
          <w:rFonts w:ascii="Helvetica" w:hAnsi="Helvetica"/>
          <w:b/>
          <w:szCs w:val="24"/>
        </w:rPr>
        <w:t>E.  Ethics title card:</w:t>
      </w:r>
      <w:r w:rsidRPr="00E24898">
        <w:rPr>
          <w:rFonts w:ascii="Helvetica" w:hAnsi="Helvetica"/>
          <w:b/>
          <w:sz w:val="22"/>
        </w:rPr>
        <w:t xml:space="preserve"> (for human subjects or animal work, does not count toward word length total)</w:t>
      </w:r>
    </w:p>
    <w:p w14:paraId="1F4B5742" w14:textId="77777777" w:rsidR="00CE10F2" w:rsidRPr="00E24898" w:rsidRDefault="00CE10F2" w:rsidP="00CE10F2">
      <w:pPr>
        <w:ind w:left="792"/>
        <w:rPr>
          <w:rFonts w:ascii="Helvetica" w:hAnsi="Helvetica"/>
          <w:sz w:val="22"/>
        </w:rPr>
      </w:pPr>
    </w:p>
    <w:p w14:paraId="285F31C8"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67057EF9" w14:textId="77777777" w:rsidR="008C65A7" w:rsidRDefault="008C65A7" w:rsidP="008C65A7">
      <w:pPr>
        <w:numPr>
          <w:ilvl w:val="0"/>
          <w:numId w:val="12"/>
        </w:numPr>
        <w:spacing w:before="240"/>
        <w:jc w:val="both"/>
        <w:outlineLvl w:val="0"/>
        <w:rPr>
          <w:rFonts w:ascii="Helvetica" w:hAnsi="Helvetica" w:cs="Arial"/>
          <w:b/>
          <w:szCs w:val="24"/>
        </w:rPr>
      </w:pPr>
      <w:r>
        <w:rPr>
          <w:rFonts w:ascii="Helvetica" w:hAnsi="Helvetica" w:cs="Arial"/>
          <w:b/>
          <w:szCs w:val="24"/>
        </w:rPr>
        <w:t>Pancreatic Cancer 3D Spheroid Magnetic Bioprinting</w:t>
      </w:r>
    </w:p>
    <w:p w14:paraId="58E514EF" w14:textId="77777777" w:rsidR="00885F6E" w:rsidRDefault="00885F6E" w:rsidP="008C65A7">
      <w:pPr>
        <w:numPr>
          <w:ilvl w:val="1"/>
          <w:numId w:val="12"/>
        </w:numPr>
        <w:spacing w:before="240"/>
        <w:jc w:val="both"/>
        <w:outlineLvl w:val="0"/>
        <w:rPr>
          <w:rFonts w:ascii="Helvetica" w:hAnsi="Helvetica"/>
        </w:rPr>
      </w:pPr>
      <w:r w:rsidRPr="008C65A7">
        <w:rPr>
          <w:rFonts w:ascii="Helvetica" w:hAnsi="Helvetica"/>
        </w:rPr>
        <w:t>Using standard aseptic tissue culture technique, culture</w:t>
      </w:r>
      <w:r w:rsidR="008C65A7">
        <w:rPr>
          <w:rFonts w:ascii="Helvetica" w:hAnsi="Helvetica"/>
        </w:rPr>
        <w:t xml:space="preserve"> the</w:t>
      </w:r>
      <w:r w:rsidR="00D77ED0">
        <w:rPr>
          <w:rFonts w:ascii="Helvetica" w:hAnsi="Helvetica"/>
        </w:rPr>
        <w:t xml:space="preserve"> cancer</w:t>
      </w:r>
      <w:r w:rsidR="00DC3E14">
        <w:rPr>
          <w:rFonts w:ascii="Helvetica" w:hAnsi="Helvetica"/>
        </w:rPr>
        <w:t xml:space="preserve"> cells </w:t>
      </w:r>
      <w:r w:rsidR="0075793F">
        <w:rPr>
          <w:rFonts w:ascii="Helvetica" w:hAnsi="Helvetica"/>
        </w:rPr>
        <w:t xml:space="preserve">and fibroblasts </w:t>
      </w:r>
      <w:r w:rsidR="00DC3E14">
        <w:rPr>
          <w:rFonts w:ascii="Helvetica" w:hAnsi="Helvetica"/>
        </w:rPr>
        <w:t xml:space="preserve">of interest in </w:t>
      </w:r>
      <w:r w:rsidRPr="008C65A7">
        <w:rPr>
          <w:rFonts w:ascii="Helvetica" w:hAnsi="Helvetica"/>
        </w:rPr>
        <w:t>T75 flask</w:t>
      </w:r>
      <w:r w:rsidR="00DC3E14">
        <w:rPr>
          <w:rFonts w:ascii="Helvetica" w:hAnsi="Helvetica"/>
        </w:rPr>
        <w:t>s</w:t>
      </w:r>
      <w:r w:rsidRPr="008C65A7">
        <w:rPr>
          <w:rFonts w:ascii="Helvetica" w:hAnsi="Helvetica"/>
        </w:rPr>
        <w:t xml:space="preserve"> in </w:t>
      </w:r>
      <w:r w:rsidR="008C65A7">
        <w:rPr>
          <w:rFonts w:ascii="Helvetica" w:hAnsi="Helvetica"/>
        </w:rPr>
        <w:t>the appropriate growth medium</w:t>
      </w:r>
      <w:r w:rsidR="00D77ED0">
        <w:rPr>
          <w:rFonts w:ascii="Helvetica" w:hAnsi="Helvetica"/>
        </w:rPr>
        <w:t xml:space="preserve"> </w:t>
      </w:r>
      <w:r w:rsidR="00D77ED0">
        <w:rPr>
          <w:rFonts w:ascii="Helvetica" w:hAnsi="Helvetica"/>
          <w:b/>
        </w:rPr>
        <w:t>[1-WIDE-TXT]</w:t>
      </w:r>
      <w:r w:rsidR="008C65A7">
        <w:rPr>
          <w:rFonts w:ascii="Helvetica" w:hAnsi="Helvetica"/>
        </w:rPr>
        <w:t>.</w:t>
      </w:r>
    </w:p>
    <w:p w14:paraId="6761060A" w14:textId="77777777" w:rsidR="00D77ED0" w:rsidRDefault="00D77ED0" w:rsidP="00D77ED0">
      <w:pPr>
        <w:numPr>
          <w:ilvl w:val="2"/>
          <w:numId w:val="12"/>
        </w:numPr>
        <w:spacing w:before="240"/>
        <w:jc w:val="both"/>
        <w:outlineLvl w:val="0"/>
        <w:rPr>
          <w:rFonts w:ascii="Helvetica" w:hAnsi="Helvetica"/>
        </w:rPr>
      </w:pPr>
      <w:r>
        <w:rPr>
          <w:rFonts w:ascii="Helvetica" w:hAnsi="Helvetica"/>
        </w:rPr>
        <w:t xml:space="preserve">Few seconds Talent adding cells to flask (TEXT: </w:t>
      </w:r>
      <w:r>
        <w:rPr>
          <w:rFonts w:ascii="Helvetica" w:hAnsi="Helvetica"/>
          <w:i/>
        </w:rPr>
        <w:t>e.g.</w:t>
      </w:r>
      <w:r>
        <w:rPr>
          <w:rFonts w:ascii="Helvetica" w:hAnsi="Helvetica"/>
        </w:rPr>
        <w:t xml:space="preserve"> </w:t>
      </w:r>
      <w:r w:rsidRPr="008C65A7">
        <w:rPr>
          <w:rFonts w:ascii="Helvetica" w:hAnsi="Helvetica"/>
        </w:rPr>
        <w:t xml:space="preserve">Patu8902 </w:t>
      </w:r>
      <w:r>
        <w:rPr>
          <w:rFonts w:ascii="Helvetica" w:hAnsi="Helvetica"/>
        </w:rPr>
        <w:t>and</w:t>
      </w:r>
      <w:r w:rsidRPr="008C65A7">
        <w:rPr>
          <w:rFonts w:ascii="Helvetica" w:hAnsi="Helvetica"/>
        </w:rPr>
        <w:t xml:space="preserve"> PS1</w:t>
      </w:r>
      <w:r>
        <w:rPr>
          <w:rFonts w:ascii="Helvetica" w:hAnsi="Helvetica"/>
        </w:rPr>
        <w:t>)</w:t>
      </w:r>
    </w:p>
    <w:p w14:paraId="10319915" w14:textId="77777777" w:rsidR="008C65A7" w:rsidRDefault="008C65A7" w:rsidP="008C65A7">
      <w:pPr>
        <w:numPr>
          <w:ilvl w:val="1"/>
          <w:numId w:val="12"/>
        </w:numPr>
        <w:spacing w:before="240"/>
        <w:jc w:val="both"/>
        <w:outlineLvl w:val="0"/>
        <w:rPr>
          <w:rFonts w:ascii="Helvetica" w:hAnsi="Helvetica"/>
        </w:rPr>
      </w:pPr>
      <w:r>
        <w:rPr>
          <w:rFonts w:ascii="Helvetica" w:hAnsi="Helvetica"/>
        </w:rPr>
        <w:t>When the cells reach 70-80% confluency, was</w:t>
      </w:r>
      <w:r w:rsidR="00AB51EC">
        <w:rPr>
          <w:rFonts w:ascii="Helvetica" w:hAnsi="Helvetica"/>
        </w:rPr>
        <w:t>h</w:t>
      </w:r>
      <w:r>
        <w:rPr>
          <w:rFonts w:ascii="Helvetica" w:hAnsi="Helvetica"/>
        </w:rPr>
        <w:t xml:space="preserve"> the </w:t>
      </w:r>
      <w:r w:rsidR="00AB51EC">
        <w:rPr>
          <w:rFonts w:ascii="Helvetica" w:hAnsi="Helvetica"/>
        </w:rPr>
        <w:t>culture</w:t>
      </w:r>
      <w:r w:rsidR="00E5263C">
        <w:rPr>
          <w:rFonts w:ascii="Helvetica" w:hAnsi="Helvetica"/>
        </w:rPr>
        <w:t>s</w:t>
      </w:r>
      <w:r>
        <w:rPr>
          <w:rFonts w:ascii="Helvetica" w:hAnsi="Helvetica"/>
        </w:rPr>
        <w:t xml:space="preserve"> one time in 5 mL of PBS </w:t>
      </w:r>
      <w:r w:rsidR="00D77ED0">
        <w:rPr>
          <w:rFonts w:ascii="Helvetica" w:hAnsi="Helvetica"/>
          <w:b/>
        </w:rPr>
        <w:t xml:space="preserve">[1-MED] </w:t>
      </w:r>
      <w:r>
        <w:rPr>
          <w:rFonts w:ascii="Helvetica" w:hAnsi="Helvetica"/>
        </w:rPr>
        <w:t>and detach the cells from the flask surface</w:t>
      </w:r>
      <w:r w:rsidR="00DC3E14">
        <w:rPr>
          <w:rFonts w:ascii="Helvetica" w:hAnsi="Helvetica"/>
        </w:rPr>
        <w:t>s</w:t>
      </w:r>
      <w:r>
        <w:rPr>
          <w:rFonts w:ascii="Helvetica" w:hAnsi="Helvetica"/>
        </w:rPr>
        <w:t xml:space="preserve"> with 2 mL of 0.05% Trypsin-EDTA </w:t>
      </w:r>
      <w:r w:rsidR="00DC3E14">
        <w:rPr>
          <w:rFonts w:ascii="Helvetica" w:hAnsi="Helvetica"/>
        </w:rPr>
        <w:t xml:space="preserve">per flask </w:t>
      </w:r>
      <w:r>
        <w:rPr>
          <w:rFonts w:ascii="Helvetica" w:hAnsi="Helvetica"/>
        </w:rPr>
        <w:t>for 5 minutes at 37 °C</w:t>
      </w:r>
      <w:r w:rsidR="00D77ED0">
        <w:rPr>
          <w:rFonts w:ascii="Helvetica" w:hAnsi="Helvetica"/>
        </w:rPr>
        <w:t xml:space="preserve"> </w:t>
      </w:r>
      <w:r w:rsidR="00D77ED0">
        <w:rPr>
          <w:rFonts w:ascii="Helvetica" w:hAnsi="Helvetica"/>
          <w:b/>
        </w:rPr>
        <w:t>[2-CU]</w:t>
      </w:r>
      <w:r>
        <w:rPr>
          <w:rFonts w:ascii="Helvetica" w:hAnsi="Helvetica"/>
        </w:rPr>
        <w:t>.</w:t>
      </w:r>
    </w:p>
    <w:p w14:paraId="59CA803C" w14:textId="77777777" w:rsidR="00D77ED0" w:rsidRDefault="00D77ED0" w:rsidP="00D77ED0">
      <w:pPr>
        <w:numPr>
          <w:ilvl w:val="2"/>
          <w:numId w:val="12"/>
        </w:numPr>
        <w:spacing w:before="240"/>
        <w:jc w:val="both"/>
        <w:outlineLvl w:val="0"/>
        <w:rPr>
          <w:rFonts w:ascii="Helvetica" w:hAnsi="Helvetica"/>
        </w:rPr>
      </w:pPr>
      <w:r>
        <w:rPr>
          <w:rFonts w:ascii="Helvetica" w:hAnsi="Helvetica"/>
        </w:rPr>
        <w:t>Few seconds Talent washing culture with PBS, with PBS container visible in frame</w:t>
      </w:r>
    </w:p>
    <w:p w14:paraId="48A6742F" w14:textId="77777777" w:rsidR="00D77ED0" w:rsidRDefault="00D77ED0" w:rsidP="00D77ED0">
      <w:pPr>
        <w:numPr>
          <w:ilvl w:val="2"/>
          <w:numId w:val="12"/>
        </w:numPr>
        <w:spacing w:before="240"/>
        <w:jc w:val="both"/>
        <w:outlineLvl w:val="0"/>
        <w:rPr>
          <w:rFonts w:ascii="Helvetica" w:hAnsi="Helvetica"/>
        </w:rPr>
      </w:pPr>
      <w:r>
        <w:rPr>
          <w:rFonts w:ascii="Helvetica" w:hAnsi="Helvetica"/>
        </w:rPr>
        <w:lastRenderedPageBreak/>
        <w:t>Few seconds trypsin-EDTA being added to flask, with trypsin-EDTA container label visible in frame</w:t>
      </w:r>
    </w:p>
    <w:p w14:paraId="34C4089D" w14:textId="77777777" w:rsidR="008C65A7" w:rsidRDefault="008C65A7" w:rsidP="008C65A7">
      <w:pPr>
        <w:numPr>
          <w:ilvl w:val="1"/>
          <w:numId w:val="12"/>
        </w:numPr>
        <w:spacing w:before="240"/>
        <w:jc w:val="both"/>
        <w:outlineLvl w:val="0"/>
        <w:rPr>
          <w:rFonts w:ascii="Helvetica" w:hAnsi="Helvetica"/>
        </w:rPr>
      </w:pPr>
      <w:r>
        <w:rPr>
          <w:rFonts w:ascii="Helvetica" w:hAnsi="Helvetica"/>
        </w:rPr>
        <w:t>After confirming detachment under a microscope, deactivate the trypsin with 8 mL of growth medium</w:t>
      </w:r>
      <w:r w:rsidR="0075793F">
        <w:rPr>
          <w:rFonts w:ascii="Helvetica" w:hAnsi="Helvetica"/>
        </w:rPr>
        <w:t xml:space="preserve"> per flask</w:t>
      </w:r>
      <w:r>
        <w:rPr>
          <w:rFonts w:ascii="Helvetica" w:hAnsi="Helvetica"/>
        </w:rPr>
        <w:t xml:space="preserve"> </w:t>
      </w:r>
      <w:r w:rsidR="00D77ED0">
        <w:rPr>
          <w:rFonts w:ascii="Helvetica" w:hAnsi="Helvetica"/>
          <w:b/>
        </w:rPr>
        <w:t xml:space="preserve">[1-MED-TXT] </w:t>
      </w:r>
      <w:r>
        <w:rPr>
          <w:rFonts w:ascii="Helvetica" w:hAnsi="Helvetica"/>
        </w:rPr>
        <w:t>and p</w:t>
      </w:r>
      <w:r w:rsidR="00885F6E" w:rsidRPr="008C65A7">
        <w:rPr>
          <w:rFonts w:ascii="Helvetica" w:hAnsi="Helvetica"/>
        </w:rPr>
        <w:t>ipet</w:t>
      </w:r>
      <w:r>
        <w:rPr>
          <w:rFonts w:ascii="Helvetica" w:hAnsi="Helvetica"/>
        </w:rPr>
        <w:t xml:space="preserve"> the</w:t>
      </w:r>
      <w:r w:rsidR="00885F6E" w:rsidRPr="008C65A7">
        <w:rPr>
          <w:rFonts w:ascii="Helvetica" w:hAnsi="Helvetica"/>
        </w:rPr>
        <w:t xml:space="preserve"> cells </w:t>
      </w:r>
      <w:r>
        <w:rPr>
          <w:rFonts w:ascii="Helvetica" w:hAnsi="Helvetica"/>
        </w:rPr>
        <w:t>a few times</w:t>
      </w:r>
      <w:r w:rsidR="00DC3E14">
        <w:rPr>
          <w:rFonts w:ascii="Helvetica" w:hAnsi="Helvetica"/>
        </w:rPr>
        <w:t xml:space="preserve"> to generate </w:t>
      </w:r>
      <w:r w:rsidR="00885F6E" w:rsidRPr="008C65A7">
        <w:rPr>
          <w:rFonts w:ascii="Helvetica" w:hAnsi="Helvetica"/>
        </w:rPr>
        <w:t>single cell suspension</w:t>
      </w:r>
      <w:r w:rsidR="00DC3E14">
        <w:rPr>
          <w:rFonts w:ascii="Helvetica" w:hAnsi="Helvetica"/>
        </w:rPr>
        <w:t>s</w:t>
      </w:r>
      <w:r>
        <w:rPr>
          <w:rFonts w:ascii="Helvetica" w:hAnsi="Helvetica"/>
        </w:rPr>
        <w:t xml:space="preserve"> for counting</w:t>
      </w:r>
      <w:r w:rsidR="00D77ED0">
        <w:rPr>
          <w:rFonts w:ascii="Helvetica" w:hAnsi="Helvetica"/>
        </w:rPr>
        <w:t xml:space="preserve"> </w:t>
      </w:r>
      <w:r w:rsidR="00D77ED0">
        <w:rPr>
          <w:rFonts w:ascii="Helvetica" w:hAnsi="Helvetica"/>
          <w:b/>
        </w:rPr>
        <w:t>[2-CU]</w:t>
      </w:r>
      <w:r>
        <w:rPr>
          <w:rFonts w:ascii="Helvetica" w:hAnsi="Helvetica"/>
        </w:rPr>
        <w:t>.</w:t>
      </w:r>
    </w:p>
    <w:p w14:paraId="5F8B4B32" w14:textId="77777777" w:rsidR="00D77ED0" w:rsidRDefault="00D77ED0" w:rsidP="00D77ED0">
      <w:pPr>
        <w:numPr>
          <w:ilvl w:val="2"/>
          <w:numId w:val="12"/>
        </w:numPr>
        <w:spacing w:before="240"/>
        <w:jc w:val="both"/>
        <w:outlineLvl w:val="0"/>
        <w:rPr>
          <w:rFonts w:ascii="Helvetica" w:hAnsi="Helvetica"/>
        </w:rPr>
      </w:pPr>
      <w:r>
        <w:rPr>
          <w:rFonts w:ascii="Helvetica" w:hAnsi="Helvetica"/>
        </w:rPr>
        <w:t>Few seconds Talent adding medium to cells, with medium container visible in frame (TEXT: See text for all medium/reagent preparation details)</w:t>
      </w:r>
    </w:p>
    <w:p w14:paraId="7DD0A709" w14:textId="77777777" w:rsidR="00D77ED0" w:rsidRDefault="00D77ED0" w:rsidP="00D77ED0">
      <w:pPr>
        <w:numPr>
          <w:ilvl w:val="2"/>
          <w:numId w:val="12"/>
        </w:numPr>
        <w:spacing w:before="240"/>
        <w:jc w:val="both"/>
        <w:outlineLvl w:val="0"/>
        <w:rPr>
          <w:rFonts w:ascii="Helvetica" w:hAnsi="Helvetica"/>
        </w:rPr>
      </w:pPr>
      <w:r>
        <w:rPr>
          <w:rFonts w:ascii="Helvetica" w:hAnsi="Helvetica"/>
        </w:rPr>
        <w:t>Few seconds cells being resuspended</w:t>
      </w:r>
    </w:p>
    <w:p w14:paraId="48A4F75C" w14:textId="77777777" w:rsidR="00D77ED0" w:rsidRDefault="008C65A7" w:rsidP="008C65A7">
      <w:pPr>
        <w:numPr>
          <w:ilvl w:val="1"/>
          <w:numId w:val="12"/>
        </w:numPr>
        <w:spacing w:before="240"/>
        <w:jc w:val="both"/>
        <w:outlineLvl w:val="0"/>
        <w:rPr>
          <w:rFonts w:ascii="Helvetica" w:hAnsi="Helvetica"/>
        </w:rPr>
      </w:pPr>
      <w:r>
        <w:rPr>
          <w:rFonts w:ascii="Helvetica" w:hAnsi="Helvetica"/>
        </w:rPr>
        <w:t xml:space="preserve">Collect the cells by centrifugation </w:t>
      </w:r>
      <w:r w:rsidR="00D77ED0">
        <w:rPr>
          <w:rFonts w:ascii="Helvetica" w:hAnsi="Helvetica"/>
          <w:b/>
        </w:rPr>
        <w:t xml:space="preserve">[1-MED-TXT] </w:t>
      </w:r>
      <w:r>
        <w:rPr>
          <w:rFonts w:ascii="Helvetica" w:hAnsi="Helvetica"/>
        </w:rPr>
        <w:t xml:space="preserve">and resuspend the </w:t>
      </w:r>
      <w:r w:rsidR="0075793F">
        <w:rPr>
          <w:rFonts w:ascii="Helvetica" w:hAnsi="Helvetica"/>
        </w:rPr>
        <w:t>pellets</w:t>
      </w:r>
      <w:r>
        <w:rPr>
          <w:rFonts w:ascii="Helvetica" w:hAnsi="Helvetica"/>
        </w:rPr>
        <w:t xml:space="preserve"> </w:t>
      </w:r>
      <w:r w:rsidR="0075793F">
        <w:rPr>
          <w:rFonts w:ascii="Helvetica" w:hAnsi="Helvetica"/>
        </w:rPr>
        <w:t>in</w:t>
      </w:r>
      <w:r>
        <w:rPr>
          <w:rFonts w:ascii="Helvetica" w:eastAsia="Times New Roman" w:hAnsi="Helvetica" w:cs="Calibri"/>
          <w:i/>
          <w:szCs w:val="24"/>
        </w:rPr>
        <w:t xml:space="preserve"> </w:t>
      </w:r>
      <w:r w:rsidRPr="008C65A7">
        <w:rPr>
          <w:rFonts w:ascii="Helvetica" w:eastAsia="Times New Roman" w:hAnsi="Helvetica" w:cs="Calibri"/>
          <w:szCs w:val="24"/>
        </w:rPr>
        <w:t>1</w:t>
      </w:r>
      <w:r w:rsidR="00885F6E" w:rsidRPr="00885F6E">
        <w:rPr>
          <w:rFonts w:ascii="Helvetica" w:hAnsi="Helvetica"/>
        </w:rPr>
        <w:t xml:space="preserve"> x 10</w:t>
      </w:r>
      <w:r w:rsidR="00885F6E" w:rsidRPr="00885F6E">
        <w:rPr>
          <w:rFonts w:ascii="Helvetica" w:hAnsi="Helvetica"/>
          <w:vertAlign w:val="superscript"/>
        </w:rPr>
        <w:t xml:space="preserve">6 </w:t>
      </w:r>
      <w:r w:rsidR="00885F6E" w:rsidRPr="00885F6E">
        <w:rPr>
          <w:rFonts w:ascii="Helvetica" w:hAnsi="Helvetica"/>
        </w:rPr>
        <w:t xml:space="preserve">cells/mL </w:t>
      </w:r>
      <w:r>
        <w:rPr>
          <w:rFonts w:ascii="Helvetica" w:hAnsi="Helvetica"/>
        </w:rPr>
        <w:t>concentration</w:t>
      </w:r>
      <w:r w:rsidR="0075793F">
        <w:rPr>
          <w:rFonts w:ascii="Helvetica" w:hAnsi="Helvetica"/>
        </w:rPr>
        <w:t>s</w:t>
      </w:r>
      <w:r>
        <w:rPr>
          <w:rFonts w:ascii="Helvetica" w:hAnsi="Helvetica"/>
        </w:rPr>
        <w:t xml:space="preserve"> in fresh growth medium</w:t>
      </w:r>
      <w:r w:rsidR="00D77ED0">
        <w:rPr>
          <w:rFonts w:ascii="Helvetica" w:hAnsi="Helvetica"/>
        </w:rPr>
        <w:t xml:space="preserve"> </w:t>
      </w:r>
      <w:r w:rsidR="00D77ED0">
        <w:rPr>
          <w:rFonts w:ascii="Helvetica" w:hAnsi="Helvetica"/>
          <w:b/>
        </w:rPr>
        <w:t>[2-CU]</w:t>
      </w:r>
      <w:r w:rsidR="00885F6E" w:rsidRPr="00885F6E">
        <w:rPr>
          <w:rFonts w:ascii="Helvetica" w:hAnsi="Helvetica"/>
        </w:rPr>
        <w:t>.</w:t>
      </w:r>
    </w:p>
    <w:p w14:paraId="7BB25E42" w14:textId="77777777" w:rsidR="00D77ED0" w:rsidRDefault="00D77ED0" w:rsidP="00D77ED0">
      <w:pPr>
        <w:numPr>
          <w:ilvl w:val="2"/>
          <w:numId w:val="12"/>
        </w:numPr>
        <w:spacing w:before="240"/>
        <w:jc w:val="both"/>
        <w:outlineLvl w:val="0"/>
        <w:rPr>
          <w:rFonts w:ascii="Helvetica" w:hAnsi="Helvetica"/>
        </w:rPr>
      </w:pPr>
      <w:r>
        <w:rPr>
          <w:rFonts w:ascii="Helvetica" w:hAnsi="Helvetica"/>
        </w:rPr>
        <w:t xml:space="preserve">Talent adding tube(s) to centrifuge (TEXT: 3 min, 500 x g, at room temperature) </w:t>
      </w:r>
    </w:p>
    <w:p w14:paraId="04D70204" w14:textId="77777777" w:rsidR="008C65A7" w:rsidRDefault="00D77ED0" w:rsidP="00D77ED0">
      <w:pPr>
        <w:numPr>
          <w:ilvl w:val="2"/>
          <w:numId w:val="12"/>
        </w:numPr>
        <w:spacing w:before="240"/>
        <w:jc w:val="both"/>
        <w:outlineLvl w:val="0"/>
        <w:rPr>
          <w:rFonts w:ascii="Helvetica" w:hAnsi="Helvetica"/>
        </w:rPr>
      </w:pPr>
      <w:r>
        <w:rPr>
          <w:rFonts w:ascii="Helvetica" w:hAnsi="Helvetica"/>
        </w:rPr>
        <w:t>Shot of pellet if visible, then few seconds cells being resuspended, with medium container label visible in frame</w:t>
      </w:r>
      <w:r w:rsidR="00885F6E" w:rsidRPr="00885F6E">
        <w:rPr>
          <w:rFonts w:ascii="Helvetica" w:hAnsi="Helvetica"/>
        </w:rPr>
        <w:t xml:space="preserve"> </w:t>
      </w:r>
    </w:p>
    <w:p w14:paraId="477506A1" w14:textId="77777777" w:rsidR="008C65A7" w:rsidRDefault="008C65A7" w:rsidP="008C65A7">
      <w:pPr>
        <w:numPr>
          <w:ilvl w:val="1"/>
          <w:numId w:val="12"/>
        </w:numPr>
        <w:spacing w:before="240"/>
        <w:jc w:val="both"/>
        <w:outlineLvl w:val="0"/>
        <w:rPr>
          <w:rFonts w:ascii="Helvetica" w:hAnsi="Helvetica"/>
        </w:rPr>
      </w:pPr>
      <w:r>
        <w:rPr>
          <w:rFonts w:ascii="Helvetica" w:hAnsi="Helvetica"/>
        </w:rPr>
        <w:t>To magnetize the cells, add 10 microliters</w:t>
      </w:r>
      <w:r w:rsidR="00AB51EC">
        <w:rPr>
          <w:rFonts w:ascii="Helvetica" w:hAnsi="Helvetica"/>
        </w:rPr>
        <w:t xml:space="preserve"> of</w:t>
      </w:r>
      <w:r>
        <w:rPr>
          <w:rFonts w:ascii="Helvetica" w:hAnsi="Helvetica"/>
        </w:rPr>
        <w:t xml:space="preserve"> </w:t>
      </w:r>
      <w:proofErr w:type="spellStart"/>
      <w:r>
        <w:rPr>
          <w:rFonts w:ascii="Helvetica" w:hAnsi="Helvetica"/>
        </w:rPr>
        <w:t>nanoshuttle</w:t>
      </w:r>
      <w:proofErr w:type="spellEnd"/>
      <w:r>
        <w:rPr>
          <w:rFonts w:ascii="Helvetica" w:hAnsi="Helvetica"/>
        </w:rPr>
        <w:t xml:space="preserve"> in growth medium per 100 microliters of cells </w:t>
      </w:r>
      <w:r w:rsidR="00D77ED0">
        <w:rPr>
          <w:rFonts w:ascii="Helvetica" w:hAnsi="Helvetica"/>
          <w:b/>
        </w:rPr>
        <w:t xml:space="preserve">[1-MED-TXT] </w:t>
      </w:r>
      <w:r>
        <w:rPr>
          <w:rFonts w:ascii="Helvetica" w:hAnsi="Helvetica"/>
        </w:rPr>
        <w:t>and agitate the solution</w:t>
      </w:r>
      <w:r w:rsidR="00DC3E14">
        <w:rPr>
          <w:rFonts w:ascii="Helvetica" w:hAnsi="Helvetica"/>
        </w:rPr>
        <w:t>s</w:t>
      </w:r>
      <w:r>
        <w:rPr>
          <w:rFonts w:ascii="Helvetica" w:hAnsi="Helvetica"/>
        </w:rPr>
        <w:t xml:space="preserve"> gently</w:t>
      </w:r>
      <w:r w:rsidR="00D77ED0">
        <w:rPr>
          <w:rFonts w:ascii="Helvetica" w:hAnsi="Helvetica"/>
        </w:rPr>
        <w:t xml:space="preserve"> </w:t>
      </w:r>
      <w:r w:rsidR="00D77ED0">
        <w:rPr>
          <w:rFonts w:ascii="Helvetica" w:hAnsi="Helvetica"/>
          <w:b/>
        </w:rPr>
        <w:t>[2-CU]</w:t>
      </w:r>
      <w:r>
        <w:rPr>
          <w:rFonts w:ascii="Helvetica" w:hAnsi="Helvetica"/>
        </w:rPr>
        <w:t>.</w:t>
      </w:r>
    </w:p>
    <w:p w14:paraId="6F8C2AA6" w14:textId="77777777" w:rsidR="00D77ED0" w:rsidRDefault="00D77ED0" w:rsidP="00D77ED0">
      <w:pPr>
        <w:numPr>
          <w:ilvl w:val="2"/>
          <w:numId w:val="12"/>
        </w:numPr>
        <w:spacing w:before="240"/>
        <w:jc w:val="both"/>
        <w:outlineLvl w:val="0"/>
        <w:rPr>
          <w:rFonts w:ascii="Helvetica" w:hAnsi="Helvetica"/>
        </w:rPr>
      </w:pPr>
      <w:r>
        <w:rPr>
          <w:rFonts w:ascii="Helvetica" w:hAnsi="Helvetica"/>
        </w:rPr>
        <w:t xml:space="preserve">Few seconds Talent adding </w:t>
      </w:r>
      <w:proofErr w:type="spellStart"/>
      <w:r>
        <w:rPr>
          <w:rFonts w:ascii="Helvetica" w:hAnsi="Helvetica"/>
        </w:rPr>
        <w:t>nanoshuttle</w:t>
      </w:r>
      <w:proofErr w:type="spellEnd"/>
      <w:r>
        <w:rPr>
          <w:rFonts w:ascii="Helvetica" w:hAnsi="Helvetica"/>
        </w:rPr>
        <w:t xml:space="preserve"> to cells, with </w:t>
      </w:r>
      <w:proofErr w:type="spellStart"/>
      <w:r>
        <w:rPr>
          <w:rFonts w:ascii="Helvetica" w:hAnsi="Helvetica"/>
        </w:rPr>
        <w:t>nanoshuttle</w:t>
      </w:r>
      <w:proofErr w:type="spellEnd"/>
      <w:r>
        <w:rPr>
          <w:rFonts w:ascii="Helvetica" w:hAnsi="Helvetica"/>
        </w:rPr>
        <w:t xml:space="preserve"> container visible in frame (TEXT: </w:t>
      </w:r>
      <w:r>
        <w:rPr>
          <w:rFonts w:ascii="Helvetica" w:hAnsi="Helvetica"/>
          <w:i/>
        </w:rPr>
        <w:t>i.e.</w:t>
      </w:r>
      <w:r>
        <w:rPr>
          <w:rFonts w:ascii="Helvetica" w:hAnsi="Helvetica"/>
        </w:rPr>
        <w:t xml:space="preserve"> iron oxide + poly L-lysine + gold nanoparticles)</w:t>
      </w:r>
    </w:p>
    <w:p w14:paraId="6F4D0C2D" w14:textId="77777777" w:rsidR="00D77ED0" w:rsidRDefault="00D77ED0" w:rsidP="00D77ED0">
      <w:pPr>
        <w:numPr>
          <w:ilvl w:val="2"/>
          <w:numId w:val="12"/>
        </w:numPr>
        <w:spacing w:before="240"/>
        <w:jc w:val="both"/>
        <w:outlineLvl w:val="0"/>
        <w:rPr>
          <w:rFonts w:ascii="Helvetica" w:hAnsi="Helvetica"/>
        </w:rPr>
      </w:pPr>
      <w:r>
        <w:rPr>
          <w:rFonts w:ascii="Helvetica" w:hAnsi="Helvetica"/>
        </w:rPr>
        <w:t>Few seconds solution being agitated</w:t>
      </w:r>
    </w:p>
    <w:p w14:paraId="79D90D82" w14:textId="77777777" w:rsidR="00D77ED0" w:rsidRDefault="00885F6E" w:rsidP="008C65A7">
      <w:pPr>
        <w:numPr>
          <w:ilvl w:val="1"/>
          <w:numId w:val="12"/>
        </w:numPr>
        <w:spacing w:before="240"/>
        <w:jc w:val="both"/>
        <w:outlineLvl w:val="0"/>
        <w:rPr>
          <w:rFonts w:ascii="Helvetica" w:hAnsi="Helvetica"/>
        </w:rPr>
      </w:pPr>
      <w:r w:rsidRPr="008C65A7">
        <w:rPr>
          <w:rFonts w:ascii="Helvetica" w:hAnsi="Helvetica"/>
        </w:rPr>
        <w:t xml:space="preserve">Gently invert </w:t>
      </w:r>
      <w:r w:rsidR="008C65A7">
        <w:rPr>
          <w:rFonts w:ascii="Helvetica" w:hAnsi="Helvetica"/>
        </w:rPr>
        <w:t xml:space="preserve">the </w:t>
      </w:r>
      <w:r w:rsidRPr="008C65A7">
        <w:rPr>
          <w:rFonts w:ascii="Helvetica" w:hAnsi="Helvetica"/>
        </w:rPr>
        <w:t>tube</w:t>
      </w:r>
      <w:r w:rsidR="00DC3E14">
        <w:rPr>
          <w:rFonts w:ascii="Helvetica" w:hAnsi="Helvetica"/>
        </w:rPr>
        <w:t>s</w:t>
      </w:r>
      <w:r w:rsidRPr="008C65A7">
        <w:rPr>
          <w:rFonts w:ascii="Helvetica" w:hAnsi="Helvetica"/>
        </w:rPr>
        <w:t xml:space="preserve"> a few times</w:t>
      </w:r>
      <w:r w:rsidR="00D77ED0">
        <w:rPr>
          <w:rFonts w:ascii="Helvetica" w:hAnsi="Helvetica"/>
        </w:rPr>
        <w:t xml:space="preserve"> </w:t>
      </w:r>
      <w:r w:rsidR="00D77ED0">
        <w:rPr>
          <w:rFonts w:ascii="Helvetica" w:hAnsi="Helvetica"/>
          <w:b/>
        </w:rPr>
        <w:t>[1-MED]</w:t>
      </w:r>
      <w:r w:rsidRPr="008C65A7">
        <w:rPr>
          <w:rFonts w:ascii="Helvetica" w:hAnsi="Helvetica"/>
        </w:rPr>
        <w:t xml:space="preserve"> </w:t>
      </w:r>
      <w:r w:rsidR="008C65A7">
        <w:rPr>
          <w:rFonts w:ascii="Helvetica" w:hAnsi="Helvetica"/>
        </w:rPr>
        <w:t>and</w:t>
      </w:r>
      <w:r w:rsidRPr="008C65A7">
        <w:rPr>
          <w:rFonts w:ascii="Helvetica" w:hAnsi="Helvetica"/>
        </w:rPr>
        <w:t xml:space="preserve"> transfer the cell-</w:t>
      </w:r>
      <w:proofErr w:type="spellStart"/>
      <w:r w:rsidR="008C65A7">
        <w:rPr>
          <w:rFonts w:ascii="Helvetica" w:hAnsi="Helvetica"/>
        </w:rPr>
        <w:t>nanoshuttle</w:t>
      </w:r>
      <w:proofErr w:type="spellEnd"/>
      <w:r w:rsidRPr="008C65A7">
        <w:rPr>
          <w:rFonts w:ascii="Helvetica" w:hAnsi="Helvetica"/>
        </w:rPr>
        <w:t xml:space="preserve"> mix</w:t>
      </w:r>
      <w:r w:rsidR="00DC3E14">
        <w:rPr>
          <w:rFonts w:ascii="Helvetica" w:hAnsi="Helvetica"/>
        </w:rPr>
        <w:t>es into individual</w:t>
      </w:r>
      <w:r w:rsidRPr="008C65A7">
        <w:rPr>
          <w:rFonts w:ascii="Helvetica" w:hAnsi="Helvetica"/>
        </w:rPr>
        <w:t xml:space="preserve"> well</w:t>
      </w:r>
      <w:r w:rsidR="00DC3E14">
        <w:rPr>
          <w:rFonts w:ascii="Helvetica" w:hAnsi="Helvetica"/>
        </w:rPr>
        <w:t>s</w:t>
      </w:r>
      <w:r w:rsidRPr="008C65A7">
        <w:rPr>
          <w:rFonts w:ascii="Helvetica" w:hAnsi="Helvetica"/>
        </w:rPr>
        <w:t xml:space="preserve"> of a 24-well plate</w:t>
      </w:r>
      <w:r w:rsidR="00D77ED0">
        <w:rPr>
          <w:rFonts w:ascii="Helvetica" w:hAnsi="Helvetica"/>
        </w:rPr>
        <w:t xml:space="preserve"> </w:t>
      </w:r>
      <w:r w:rsidR="00D77ED0">
        <w:rPr>
          <w:rFonts w:ascii="Helvetica" w:hAnsi="Helvetica"/>
          <w:b/>
        </w:rPr>
        <w:t>[2-MED-over the shoulder]</w:t>
      </w:r>
      <w:r w:rsidRPr="008C65A7">
        <w:rPr>
          <w:rFonts w:ascii="Helvetica" w:hAnsi="Helvetica"/>
        </w:rPr>
        <w:t>.</w:t>
      </w:r>
    </w:p>
    <w:p w14:paraId="16E83B7A" w14:textId="77777777" w:rsidR="00D77ED0" w:rsidRDefault="00D77ED0" w:rsidP="00D77ED0">
      <w:pPr>
        <w:numPr>
          <w:ilvl w:val="2"/>
          <w:numId w:val="12"/>
        </w:numPr>
        <w:spacing w:before="240"/>
        <w:jc w:val="both"/>
        <w:outlineLvl w:val="0"/>
        <w:rPr>
          <w:rFonts w:ascii="Helvetica" w:hAnsi="Helvetica"/>
        </w:rPr>
      </w:pPr>
      <w:r>
        <w:rPr>
          <w:rFonts w:ascii="Helvetica" w:hAnsi="Helvetica"/>
        </w:rPr>
        <w:t>Few seconds Talent inverting tube</w:t>
      </w:r>
      <w:r w:rsidR="0075793F">
        <w:rPr>
          <w:rFonts w:ascii="Helvetica" w:hAnsi="Helvetica"/>
        </w:rPr>
        <w:t>(s)</w:t>
      </w:r>
    </w:p>
    <w:p w14:paraId="663E658D" w14:textId="77777777" w:rsidR="008C65A7" w:rsidRPr="008C65A7" w:rsidRDefault="00D77ED0" w:rsidP="00D77ED0">
      <w:pPr>
        <w:numPr>
          <w:ilvl w:val="2"/>
          <w:numId w:val="12"/>
        </w:numPr>
        <w:spacing w:before="240"/>
        <w:jc w:val="both"/>
        <w:outlineLvl w:val="0"/>
        <w:rPr>
          <w:rFonts w:ascii="Helvetica" w:hAnsi="Helvetica"/>
        </w:rPr>
      </w:pPr>
      <w:r>
        <w:rPr>
          <w:rFonts w:ascii="Helvetica" w:hAnsi="Helvetica"/>
        </w:rPr>
        <w:t>Few seconds Talent adding cells to well</w:t>
      </w:r>
      <w:r w:rsidR="00885F6E" w:rsidRPr="008C65A7">
        <w:rPr>
          <w:rFonts w:ascii="Helvetica" w:hAnsi="Helvetica"/>
        </w:rPr>
        <w:t xml:space="preserve"> </w:t>
      </w:r>
    </w:p>
    <w:p w14:paraId="02CAAED7" w14:textId="77777777" w:rsidR="008C65A7" w:rsidRDefault="00D77ED0" w:rsidP="008C65A7">
      <w:pPr>
        <w:numPr>
          <w:ilvl w:val="1"/>
          <w:numId w:val="12"/>
        </w:numPr>
        <w:spacing w:before="240"/>
        <w:jc w:val="both"/>
        <w:outlineLvl w:val="0"/>
        <w:rPr>
          <w:rFonts w:ascii="Helvetica" w:hAnsi="Helvetica"/>
        </w:rPr>
      </w:pPr>
      <w:r>
        <w:rPr>
          <w:rFonts w:ascii="Helvetica" w:hAnsi="Helvetica"/>
        </w:rPr>
        <w:t>I</w:t>
      </w:r>
      <w:r w:rsidR="00885F6E" w:rsidRPr="008C65A7">
        <w:rPr>
          <w:rFonts w:ascii="Helvetica" w:hAnsi="Helvetica"/>
        </w:rPr>
        <w:t xml:space="preserve">ncubate </w:t>
      </w:r>
      <w:r w:rsidR="0075793F">
        <w:rPr>
          <w:rFonts w:ascii="Helvetica" w:hAnsi="Helvetica"/>
        </w:rPr>
        <w:t xml:space="preserve">the </w:t>
      </w:r>
      <w:r w:rsidR="00885F6E" w:rsidRPr="008C65A7">
        <w:rPr>
          <w:rFonts w:ascii="Helvetica" w:hAnsi="Helvetica"/>
        </w:rPr>
        <w:t>cells at room temperature for 2 h</w:t>
      </w:r>
      <w:r w:rsidR="008C65A7">
        <w:rPr>
          <w:rFonts w:ascii="Helvetica" w:hAnsi="Helvetica"/>
        </w:rPr>
        <w:t>ours</w:t>
      </w:r>
      <w:r w:rsidR="00885F6E" w:rsidRPr="008C65A7">
        <w:rPr>
          <w:rFonts w:ascii="Helvetica" w:hAnsi="Helvetica"/>
        </w:rPr>
        <w:t xml:space="preserve"> with gentle shaking to </w:t>
      </w:r>
      <w:r w:rsidR="008C65A7">
        <w:rPr>
          <w:rFonts w:ascii="Helvetica" w:hAnsi="Helvetica"/>
        </w:rPr>
        <w:t>facilitate</w:t>
      </w:r>
      <w:r w:rsidR="00885F6E" w:rsidRPr="008C65A7">
        <w:rPr>
          <w:rFonts w:ascii="Helvetica" w:hAnsi="Helvetica"/>
        </w:rPr>
        <w:t xml:space="preserve"> </w:t>
      </w:r>
      <w:r w:rsidR="0075793F">
        <w:rPr>
          <w:rFonts w:ascii="Helvetica" w:hAnsi="Helvetica"/>
        </w:rPr>
        <w:t xml:space="preserve">the </w:t>
      </w:r>
      <w:proofErr w:type="spellStart"/>
      <w:r w:rsidR="008C65A7">
        <w:rPr>
          <w:rFonts w:ascii="Helvetica" w:hAnsi="Helvetica"/>
        </w:rPr>
        <w:t>nanoshuttle</w:t>
      </w:r>
      <w:proofErr w:type="spellEnd"/>
      <w:r w:rsidR="008C65A7">
        <w:rPr>
          <w:rFonts w:ascii="Helvetica" w:hAnsi="Helvetica"/>
        </w:rPr>
        <w:t xml:space="preserve"> </w:t>
      </w:r>
      <w:r w:rsidR="00885F6E" w:rsidRPr="008C65A7">
        <w:rPr>
          <w:rFonts w:ascii="Helvetica" w:hAnsi="Helvetica"/>
        </w:rPr>
        <w:t xml:space="preserve">binding to </w:t>
      </w:r>
      <w:r w:rsidR="00E5263C">
        <w:rPr>
          <w:rFonts w:ascii="Helvetica" w:hAnsi="Helvetica"/>
        </w:rPr>
        <w:t xml:space="preserve">the </w:t>
      </w:r>
      <w:r w:rsidR="00885F6E" w:rsidRPr="008C65A7">
        <w:rPr>
          <w:rFonts w:ascii="Helvetica" w:hAnsi="Helvetica"/>
        </w:rPr>
        <w:t>cell surface</w:t>
      </w:r>
      <w:r>
        <w:rPr>
          <w:rFonts w:ascii="Helvetica" w:hAnsi="Helvetica"/>
        </w:rPr>
        <w:t xml:space="preserve"> </w:t>
      </w:r>
      <w:r>
        <w:rPr>
          <w:rFonts w:ascii="Helvetica" w:hAnsi="Helvetica"/>
          <w:b/>
        </w:rPr>
        <w:t>[1-CU]</w:t>
      </w:r>
      <w:r w:rsidR="00885F6E" w:rsidRPr="008C65A7">
        <w:rPr>
          <w:rFonts w:ascii="Helvetica" w:hAnsi="Helvetica"/>
        </w:rPr>
        <w:t>.</w:t>
      </w:r>
    </w:p>
    <w:p w14:paraId="34A20EB3" w14:textId="77777777" w:rsidR="00D77ED0" w:rsidRDefault="00D77ED0" w:rsidP="00D77ED0">
      <w:pPr>
        <w:numPr>
          <w:ilvl w:val="2"/>
          <w:numId w:val="12"/>
        </w:numPr>
        <w:spacing w:before="240"/>
        <w:jc w:val="both"/>
        <w:outlineLvl w:val="0"/>
        <w:rPr>
          <w:rFonts w:ascii="Helvetica" w:hAnsi="Helvetica"/>
        </w:rPr>
      </w:pPr>
      <w:r>
        <w:rPr>
          <w:rFonts w:ascii="Helvetica" w:hAnsi="Helvetica"/>
        </w:rPr>
        <w:t>Few seconds plate on shaker with cover visible in frame</w:t>
      </w:r>
    </w:p>
    <w:p w14:paraId="481AC365" w14:textId="77777777" w:rsidR="00481E9D" w:rsidRDefault="00112C91" w:rsidP="008C65A7">
      <w:pPr>
        <w:numPr>
          <w:ilvl w:val="1"/>
          <w:numId w:val="12"/>
        </w:numPr>
        <w:spacing w:before="240"/>
        <w:jc w:val="both"/>
        <w:outlineLvl w:val="0"/>
        <w:rPr>
          <w:rFonts w:ascii="Helvetica" w:hAnsi="Helvetica"/>
        </w:rPr>
      </w:pPr>
      <w:r>
        <w:rPr>
          <w:rFonts w:ascii="Helvetica" w:hAnsi="Helvetica"/>
        </w:rPr>
        <w:t xml:space="preserve">At the end of the binding incubation, gently mix </w:t>
      </w:r>
      <w:r w:rsidR="00DC3E14">
        <w:rPr>
          <w:rFonts w:ascii="Helvetica" w:hAnsi="Helvetica"/>
        </w:rPr>
        <w:t>each</w:t>
      </w:r>
      <w:r>
        <w:rPr>
          <w:rFonts w:ascii="Helvetica" w:hAnsi="Helvetica"/>
        </w:rPr>
        <w:t xml:space="preserve"> mag</w:t>
      </w:r>
      <w:r w:rsidR="00DC3E14">
        <w:rPr>
          <w:rFonts w:ascii="Helvetica" w:hAnsi="Helvetica"/>
        </w:rPr>
        <w:t>netized cell suspension</w:t>
      </w:r>
      <w:r>
        <w:rPr>
          <w:rFonts w:ascii="Helvetica" w:hAnsi="Helvetica"/>
        </w:rPr>
        <w:t xml:space="preserve"> </w:t>
      </w:r>
      <w:r w:rsidR="00AB51EC">
        <w:rPr>
          <w:rFonts w:ascii="Helvetica" w:hAnsi="Helvetica"/>
        </w:rPr>
        <w:t>with</w:t>
      </w:r>
      <w:r>
        <w:rPr>
          <w:rFonts w:ascii="Helvetica" w:hAnsi="Helvetica"/>
        </w:rPr>
        <w:t xml:space="preserve"> pipetting </w:t>
      </w:r>
      <w:r w:rsidR="00D77ED0">
        <w:rPr>
          <w:rFonts w:ascii="Helvetica" w:hAnsi="Helvetica"/>
          <w:b/>
        </w:rPr>
        <w:t xml:space="preserve">[1-MED] </w:t>
      </w:r>
      <w:r>
        <w:rPr>
          <w:rFonts w:ascii="Helvetica" w:hAnsi="Helvetica"/>
        </w:rPr>
        <w:t>and adjust the concentration to 1.5x10</w:t>
      </w:r>
      <w:r w:rsidRPr="00112C91">
        <w:rPr>
          <w:rFonts w:ascii="Helvetica" w:hAnsi="Helvetica"/>
          <w:vertAlign w:val="superscript"/>
        </w:rPr>
        <w:t>4</w:t>
      </w:r>
      <w:r>
        <w:rPr>
          <w:rFonts w:ascii="Helvetica" w:hAnsi="Helvetica"/>
        </w:rPr>
        <w:t xml:space="preserve"> </w:t>
      </w:r>
      <w:r w:rsidR="00D77ED0">
        <w:rPr>
          <w:rFonts w:ascii="Helvetica" w:hAnsi="Helvetica"/>
        </w:rPr>
        <w:t xml:space="preserve">magnetized cancer </w:t>
      </w:r>
      <w:r>
        <w:rPr>
          <w:rFonts w:ascii="Helvetica" w:hAnsi="Helvetica"/>
        </w:rPr>
        <w:t>cells</w:t>
      </w:r>
      <w:r w:rsidR="0075793F">
        <w:rPr>
          <w:rFonts w:ascii="Helvetica" w:hAnsi="Helvetica"/>
        </w:rPr>
        <w:t xml:space="preserve"> or fibroblasts</w:t>
      </w:r>
      <w:r>
        <w:rPr>
          <w:rFonts w:ascii="Helvetica" w:hAnsi="Helvetica"/>
        </w:rPr>
        <w:t>/150 microliters of medium</w:t>
      </w:r>
      <w:r w:rsidR="00D77ED0">
        <w:rPr>
          <w:rFonts w:ascii="Helvetica" w:hAnsi="Helvetica"/>
        </w:rPr>
        <w:t xml:space="preserve"> </w:t>
      </w:r>
      <w:r w:rsidR="00D77ED0">
        <w:rPr>
          <w:rFonts w:ascii="Helvetica" w:hAnsi="Helvetica"/>
          <w:b/>
        </w:rPr>
        <w:t>[2-MED]</w:t>
      </w:r>
      <w:r>
        <w:rPr>
          <w:rFonts w:ascii="Helvetica" w:hAnsi="Helvetica"/>
        </w:rPr>
        <w:t>.</w:t>
      </w:r>
    </w:p>
    <w:p w14:paraId="45C6C66B" w14:textId="77777777" w:rsidR="00D77ED0" w:rsidRDefault="00D77ED0" w:rsidP="00D77ED0">
      <w:pPr>
        <w:numPr>
          <w:ilvl w:val="2"/>
          <w:numId w:val="12"/>
        </w:numPr>
        <w:spacing w:before="240"/>
        <w:jc w:val="both"/>
        <w:outlineLvl w:val="0"/>
        <w:rPr>
          <w:rFonts w:ascii="Helvetica" w:hAnsi="Helvetica"/>
        </w:rPr>
      </w:pPr>
      <w:r>
        <w:rPr>
          <w:rFonts w:ascii="Helvetica" w:hAnsi="Helvetica"/>
        </w:rPr>
        <w:t>Few seconds Talent mixing cells</w:t>
      </w:r>
    </w:p>
    <w:p w14:paraId="75B6D0B5" w14:textId="77777777" w:rsidR="00D77ED0" w:rsidRDefault="00D77ED0" w:rsidP="00D77ED0">
      <w:pPr>
        <w:numPr>
          <w:ilvl w:val="2"/>
          <w:numId w:val="12"/>
        </w:numPr>
        <w:spacing w:before="240"/>
        <w:jc w:val="both"/>
        <w:outlineLvl w:val="0"/>
        <w:rPr>
          <w:rFonts w:ascii="Helvetica" w:hAnsi="Helvetica"/>
        </w:rPr>
      </w:pPr>
      <w:r>
        <w:rPr>
          <w:rFonts w:ascii="Helvetica" w:hAnsi="Helvetica"/>
        </w:rPr>
        <w:t>Few seconds Talent adding medium to cells</w:t>
      </w:r>
    </w:p>
    <w:p w14:paraId="0171A7CB" w14:textId="77777777" w:rsidR="00DC3E14" w:rsidRDefault="002F5958" w:rsidP="008C65A7">
      <w:pPr>
        <w:numPr>
          <w:ilvl w:val="1"/>
          <w:numId w:val="12"/>
        </w:numPr>
        <w:spacing w:before="240"/>
        <w:jc w:val="both"/>
        <w:outlineLvl w:val="0"/>
        <w:rPr>
          <w:rFonts w:ascii="Helvetica" w:hAnsi="Helvetica"/>
        </w:rPr>
      </w:pPr>
      <w:r>
        <w:rPr>
          <w:rFonts w:ascii="Helvetica" w:hAnsi="Helvetica"/>
        </w:rPr>
        <w:lastRenderedPageBreak/>
        <w:t xml:space="preserve">Mix the fibroblast and cancer cells in a 2:1 ratio </w:t>
      </w:r>
      <w:r w:rsidR="00DC3E14">
        <w:rPr>
          <w:rFonts w:ascii="Helvetica" w:hAnsi="Helvetica"/>
        </w:rPr>
        <w:t>for</w:t>
      </w:r>
      <w:r>
        <w:rPr>
          <w:rFonts w:ascii="Helvetica" w:hAnsi="Helvetica"/>
        </w:rPr>
        <w:t xml:space="preserve"> a total of 150 microliters </w:t>
      </w:r>
      <w:r w:rsidR="0075793F">
        <w:rPr>
          <w:rFonts w:ascii="Helvetica" w:hAnsi="Helvetica"/>
        </w:rPr>
        <w:t xml:space="preserve">of </w:t>
      </w:r>
      <w:r>
        <w:rPr>
          <w:rFonts w:ascii="Helvetica" w:hAnsi="Helvetica"/>
        </w:rPr>
        <w:t>seeded</w:t>
      </w:r>
      <w:r w:rsidR="0075793F">
        <w:rPr>
          <w:rFonts w:ascii="Helvetica" w:hAnsi="Helvetica"/>
        </w:rPr>
        <w:t xml:space="preserve"> cells</w:t>
      </w:r>
      <w:r>
        <w:rPr>
          <w:rFonts w:ascii="Helvetica" w:hAnsi="Helvetica"/>
        </w:rPr>
        <w:t xml:space="preserve"> per well </w:t>
      </w:r>
      <w:r w:rsidR="00DC3E14">
        <w:rPr>
          <w:rFonts w:ascii="Helvetica" w:hAnsi="Helvetica"/>
          <w:b/>
        </w:rPr>
        <w:t>[1-CU-TXT]</w:t>
      </w:r>
      <w:r w:rsidR="00DC3E14">
        <w:rPr>
          <w:rFonts w:ascii="Helvetica" w:hAnsi="Helvetica"/>
        </w:rPr>
        <w:t>.</w:t>
      </w:r>
    </w:p>
    <w:p w14:paraId="003EC9ED" w14:textId="77777777" w:rsidR="00112C91" w:rsidRDefault="00DC3E14" w:rsidP="00DC3E14">
      <w:pPr>
        <w:numPr>
          <w:ilvl w:val="2"/>
          <w:numId w:val="12"/>
        </w:numPr>
        <w:spacing w:before="240"/>
        <w:jc w:val="both"/>
        <w:outlineLvl w:val="0"/>
        <w:rPr>
          <w:rFonts w:ascii="Helvetica" w:hAnsi="Helvetica"/>
        </w:rPr>
      </w:pPr>
      <w:r>
        <w:rPr>
          <w:rFonts w:ascii="Helvetica" w:hAnsi="Helvetica"/>
        </w:rPr>
        <w:t xml:space="preserve">Few seconds fibroblasts being added to cancer cells </w:t>
      </w:r>
      <w:r w:rsidR="002F5958">
        <w:rPr>
          <w:rFonts w:ascii="Helvetica" w:hAnsi="Helvetica"/>
        </w:rPr>
        <w:t xml:space="preserve">(TEXT: </w:t>
      </w:r>
      <w:r>
        <w:rPr>
          <w:rFonts w:ascii="Helvetica" w:hAnsi="Helvetica"/>
          <w:i/>
        </w:rPr>
        <w:t>i.e.</w:t>
      </w:r>
      <w:r>
        <w:rPr>
          <w:rFonts w:ascii="Helvetica" w:hAnsi="Helvetica"/>
        </w:rPr>
        <w:t xml:space="preserve"> </w:t>
      </w:r>
      <w:r w:rsidR="002F5958">
        <w:rPr>
          <w:rFonts w:ascii="Helvetica" w:hAnsi="Helvetica"/>
        </w:rPr>
        <w:t>1</w:t>
      </w:r>
      <w:r>
        <w:rPr>
          <w:rFonts w:ascii="Helvetica" w:hAnsi="Helvetica"/>
        </w:rPr>
        <w:t>x10</w:t>
      </w:r>
      <w:r w:rsidRPr="00DC3E14">
        <w:rPr>
          <w:rFonts w:ascii="Helvetica" w:hAnsi="Helvetica"/>
          <w:vertAlign w:val="superscript"/>
        </w:rPr>
        <w:t>4</w:t>
      </w:r>
      <w:r w:rsidR="002F5958">
        <w:rPr>
          <w:rFonts w:ascii="Helvetica" w:hAnsi="Helvetica"/>
        </w:rPr>
        <w:t xml:space="preserve"> fibroblasts + 5</w:t>
      </w:r>
      <w:r>
        <w:rPr>
          <w:rFonts w:ascii="Helvetica" w:hAnsi="Helvetica"/>
        </w:rPr>
        <w:t>x10</w:t>
      </w:r>
      <w:r w:rsidRPr="00DC3E14">
        <w:rPr>
          <w:rFonts w:ascii="Helvetica" w:hAnsi="Helvetica"/>
          <w:vertAlign w:val="superscript"/>
        </w:rPr>
        <w:t>3</w:t>
      </w:r>
      <w:r w:rsidR="002F5958">
        <w:rPr>
          <w:rFonts w:ascii="Helvetica" w:hAnsi="Helvetica"/>
        </w:rPr>
        <w:t xml:space="preserve"> cancer cells + 135 microliter </w:t>
      </w:r>
      <w:r>
        <w:rPr>
          <w:rFonts w:ascii="Helvetica" w:hAnsi="Helvetica"/>
        </w:rPr>
        <w:t>medium/</w:t>
      </w:r>
      <w:r w:rsidR="002F5958">
        <w:rPr>
          <w:rFonts w:ascii="Helvetica" w:hAnsi="Helvetica"/>
        </w:rPr>
        <w:t xml:space="preserve"> well)</w:t>
      </w:r>
    </w:p>
    <w:p w14:paraId="03D53EE7" w14:textId="77777777" w:rsidR="00DC3E14" w:rsidRDefault="00AB51EC" w:rsidP="00112C91">
      <w:pPr>
        <w:numPr>
          <w:ilvl w:val="1"/>
          <w:numId w:val="12"/>
        </w:numPr>
        <w:spacing w:before="240"/>
        <w:jc w:val="both"/>
        <w:outlineLvl w:val="0"/>
        <w:rPr>
          <w:rFonts w:ascii="Helvetica" w:hAnsi="Helvetica"/>
        </w:rPr>
      </w:pPr>
      <w:r>
        <w:rPr>
          <w:rFonts w:ascii="Helvetica" w:hAnsi="Helvetica"/>
        </w:rPr>
        <w:t>Place a cell-</w:t>
      </w:r>
      <w:r w:rsidR="00885F6E" w:rsidRPr="00112C91">
        <w:rPr>
          <w:rFonts w:ascii="Helvetica" w:hAnsi="Helvetica"/>
        </w:rPr>
        <w:t>repellent</w:t>
      </w:r>
      <w:r>
        <w:rPr>
          <w:rFonts w:ascii="Helvetica" w:hAnsi="Helvetica"/>
        </w:rPr>
        <w:t>,</w:t>
      </w:r>
      <w:r w:rsidR="00885F6E" w:rsidRPr="00112C91">
        <w:rPr>
          <w:rFonts w:ascii="Helvetica" w:hAnsi="Helvetica"/>
        </w:rPr>
        <w:t xml:space="preserve"> 96-well plate </w:t>
      </w:r>
      <w:r w:rsidR="00112C91">
        <w:rPr>
          <w:rFonts w:ascii="Helvetica" w:hAnsi="Helvetica"/>
        </w:rPr>
        <w:t>on top of</w:t>
      </w:r>
      <w:r w:rsidR="00885F6E" w:rsidRPr="00112C91">
        <w:rPr>
          <w:rFonts w:ascii="Helvetica" w:hAnsi="Helvetica"/>
        </w:rPr>
        <w:t xml:space="preserve"> </w:t>
      </w:r>
      <w:r w:rsidR="00112C91">
        <w:rPr>
          <w:rFonts w:ascii="Helvetica" w:hAnsi="Helvetica"/>
        </w:rPr>
        <w:t>a</w:t>
      </w:r>
      <w:r w:rsidR="00885F6E" w:rsidRPr="00112C91">
        <w:rPr>
          <w:rFonts w:ascii="Helvetica" w:hAnsi="Helvetica"/>
        </w:rPr>
        <w:t xml:space="preserve"> 96-well magnetic spheroid drive</w:t>
      </w:r>
      <w:r w:rsidR="00112C91">
        <w:rPr>
          <w:rFonts w:ascii="Helvetica" w:hAnsi="Helvetica"/>
        </w:rPr>
        <w:t xml:space="preserve"> with thinner magnets </w:t>
      </w:r>
      <w:r w:rsidR="00DC3E14">
        <w:rPr>
          <w:rFonts w:ascii="Helvetica" w:hAnsi="Helvetica"/>
          <w:b/>
        </w:rPr>
        <w:t xml:space="preserve">[1-MED-over the shoulder-TXT] </w:t>
      </w:r>
      <w:r w:rsidR="00885F6E" w:rsidRPr="00112C91">
        <w:rPr>
          <w:rFonts w:ascii="Helvetica" w:hAnsi="Helvetica"/>
        </w:rPr>
        <w:t xml:space="preserve">and </w:t>
      </w:r>
      <w:r w:rsidR="00112C91">
        <w:rPr>
          <w:rFonts w:ascii="Helvetica" w:hAnsi="Helvetica"/>
        </w:rPr>
        <w:t>seed</w:t>
      </w:r>
      <w:r w:rsidR="00885F6E" w:rsidRPr="00112C91">
        <w:rPr>
          <w:rFonts w:ascii="Helvetica" w:hAnsi="Helvetica"/>
        </w:rPr>
        <w:t xml:space="preserve"> 150 </w:t>
      </w:r>
      <w:r w:rsidR="00112C91">
        <w:rPr>
          <w:rFonts w:ascii="Helvetica" w:hAnsi="Helvetica"/>
        </w:rPr>
        <w:t>micr</w:t>
      </w:r>
      <w:r>
        <w:rPr>
          <w:rFonts w:ascii="Helvetica" w:hAnsi="Helvetica"/>
        </w:rPr>
        <w:t>olit</w:t>
      </w:r>
      <w:r w:rsidR="00112C91">
        <w:rPr>
          <w:rFonts w:ascii="Helvetica" w:hAnsi="Helvetica"/>
        </w:rPr>
        <w:t>ers</w:t>
      </w:r>
      <w:r w:rsidR="00885F6E" w:rsidRPr="00112C91">
        <w:rPr>
          <w:rFonts w:ascii="Helvetica" w:hAnsi="Helvetica"/>
        </w:rPr>
        <w:t xml:space="preserve"> of cell mix</w:t>
      </w:r>
      <w:r w:rsidR="00E53DC5">
        <w:rPr>
          <w:rFonts w:ascii="Helvetica" w:hAnsi="Helvetica"/>
        </w:rPr>
        <w:t>ture</w:t>
      </w:r>
      <w:r w:rsidR="00885F6E" w:rsidRPr="00112C91">
        <w:rPr>
          <w:rFonts w:ascii="Helvetica" w:hAnsi="Helvetica"/>
        </w:rPr>
        <w:t xml:space="preserve"> into each well</w:t>
      </w:r>
      <w:r w:rsidR="00481E9D">
        <w:rPr>
          <w:rFonts w:ascii="Helvetica" w:hAnsi="Helvetica"/>
        </w:rPr>
        <w:t xml:space="preserve"> </w:t>
      </w:r>
      <w:r w:rsidR="00DC3E14" w:rsidRPr="00DC3E14">
        <w:rPr>
          <w:rFonts w:ascii="Helvetica" w:hAnsi="Helvetica"/>
          <w:b/>
        </w:rPr>
        <w:t>[2-CU</w:t>
      </w:r>
      <w:r w:rsidR="00DC3E14">
        <w:rPr>
          <w:rFonts w:ascii="Helvetica" w:hAnsi="Helvetica"/>
          <w:b/>
        </w:rPr>
        <w:t>-TXT</w:t>
      </w:r>
      <w:r w:rsidR="00DC3E14" w:rsidRPr="00DC3E14">
        <w:rPr>
          <w:rFonts w:ascii="Helvetica" w:hAnsi="Helvetica"/>
          <w:b/>
        </w:rPr>
        <w:t>]</w:t>
      </w:r>
      <w:r w:rsidR="00DC3E14">
        <w:rPr>
          <w:rFonts w:ascii="Helvetica" w:hAnsi="Helvetica"/>
        </w:rPr>
        <w:t>.</w:t>
      </w:r>
    </w:p>
    <w:p w14:paraId="26DACC91" w14:textId="77777777" w:rsidR="00DC3E14" w:rsidRDefault="00DC3E14" w:rsidP="00DC3E14">
      <w:pPr>
        <w:numPr>
          <w:ilvl w:val="2"/>
          <w:numId w:val="12"/>
        </w:numPr>
        <w:tabs>
          <w:tab w:val="clear" w:pos="1368"/>
          <w:tab w:val="num" w:pos="1350"/>
        </w:tabs>
        <w:spacing w:before="240"/>
        <w:ind w:left="1350"/>
        <w:jc w:val="both"/>
        <w:outlineLvl w:val="0"/>
        <w:rPr>
          <w:rFonts w:ascii="Helvetica" w:hAnsi="Helvetica"/>
        </w:rPr>
      </w:pPr>
      <w:r>
        <w:rPr>
          <w:rFonts w:ascii="Helvetica" w:hAnsi="Helvetica"/>
        </w:rPr>
        <w:t xml:space="preserve"> Plate being placed onto drive (TEXT: </w:t>
      </w:r>
      <w:r>
        <w:rPr>
          <w:rFonts w:ascii="Helvetica" w:hAnsi="Helvetica"/>
          <w:i/>
        </w:rPr>
        <w:t>i.e.</w:t>
      </w:r>
      <w:r>
        <w:rPr>
          <w:rFonts w:ascii="Helvetica" w:hAnsi="Helvetica"/>
        </w:rPr>
        <w:t xml:space="preserve"> Do not use the holding drive)</w:t>
      </w:r>
      <w:r w:rsidRPr="00112C91">
        <w:rPr>
          <w:rFonts w:ascii="Helvetica" w:hAnsi="Helvetica"/>
        </w:rPr>
        <w:t xml:space="preserve"> </w:t>
      </w:r>
    </w:p>
    <w:p w14:paraId="32E69DEE" w14:textId="77777777" w:rsidR="00481E9D" w:rsidRDefault="00DC3E14" w:rsidP="00DC3E14">
      <w:pPr>
        <w:numPr>
          <w:ilvl w:val="2"/>
          <w:numId w:val="12"/>
        </w:numPr>
        <w:tabs>
          <w:tab w:val="clear" w:pos="1368"/>
          <w:tab w:val="num" w:pos="1350"/>
        </w:tabs>
        <w:spacing w:before="240"/>
        <w:ind w:left="1350"/>
        <w:jc w:val="both"/>
        <w:outlineLvl w:val="0"/>
        <w:rPr>
          <w:rFonts w:ascii="Helvetica" w:hAnsi="Helvetica"/>
        </w:rPr>
      </w:pPr>
      <w:r>
        <w:rPr>
          <w:rFonts w:ascii="Helvetica" w:hAnsi="Helvetica"/>
        </w:rPr>
        <w:t xml:space="preserve"> Few seconds cells being added to at least one well</w:t>
      </w:r>
      <w:r w:rsidRPr="00DC3E14">
        <w:rPr>
          <w:rFonts w:ascii="Helvetica" w:hAnsi="Helvetica"/>
          <w:b/>
        </w:rPr>
        <w:t xml:space="preserve"> </w:t>
      </w:r>
      <w:r w:rsidR="00481E9D">
        <w:rPr>
          <w:rFonts w:ascii="Helvetica" w:hAnsi="Helvetica"/>
        </w:rPr>
        <w:t>(TEXT: Cells will collect in well center above magnet)</w:t>
      </w:r>
    </w:p>
    <w:p w14:paraId="54457BB1" w14:textId="77777777" w:rsidR="00DC3E14" w:rsidRDefault="00112C91" w:rsidP="00112C91">
      <w:pPr>
        <w:numPr>
          <w:ilvl w:val="1"/>
          <w:numId w:val="12"/>
        </w:numPr>
        <w:spacing w:before="240"/>
        <w:jc w:val="both"/>
        <w:outlineLvl w:val="0"/>
        <w:rPr>
          <w:rFonts w:ascii="Helvetica" w:hAnsi="Helvetica"/>
        </w:rPr>
      </w:pPr>
      <w:r>
        <w:rPr>
          <w:rFonts w:ascii="Helvetica" w:hAnsi="Helvetica"/>
        </w:rPr>
        <w:t>When all of the cells have been plated,</w:t>
      </w:r>
      <w:r w:rsidR="00885F6E" w:rsidRPr="00112C91">
        <w:rPr>
          <w:rFonts w:ascii="Helvetica" w:hAnsi="Helvetica"/>
        </w:rPr>
        <w:t xml:space="preserve"> incubate the plate overnight </w:t>
      </w:r>
      <w:r>
        <w:rPr>
          <w:rFonts w:ascii="Helvetica" w:hAnsi="Helvetica"/>
        </w:rPr>
        <w:t>at 37 °C and</w:t>
      </w:r>
      <w:r w:rsidR="00885F6E" w:rsidRPr="00112C91">
        <w:rPr>
          <w:rFonts w:ascii="Helvetica" w:hAnsi="Helvetica"/>
        </w:rPr>
        <w:t xml:space="preserve"> 5% CO</w:t>
      </w:r>
      <w:r w:rsidR="00885F6E" w:rsidRPr="00112C91">
        <w:rPr>
          <w:rFonts w:ascii="Helvetica" w:hAnsi="Helvetica"/>
          <w:vertAlign w:val="subscript"/>
        </w:rPr>
        <w:t>2</w:t>
      </w:r>
      <w:r w:rsidR="00885F6E" w:rsidRPr="00112C91">
        <w:rPr>
          <w:rFonts w:ascii="Helvetica" w:hAnsi="Helvetica"/>
        </w:rPr>
        <w:t xml:space="preserve"> </w:t>
      </w:r>
      <w:r>
        <w:rPr>
          <w:rFonts w:ascii="Helvetica" w:hAnsi="Helvetica"/>
        </w:rPr>
        <w:t>with</w:t>
      </w:r>
      <w:r w:rsidR="00885F6E" w:rsidRPr="00112C91">
        <w:rPr>
          <w:rFonts w:ascii="Helvetica" w:hAnsi="Helvetica"/>
        </w:rPr>
        <w:t xml:space="preserve"> the magnetic </w:t>
      </w:r>
      <w:r>
        <w:rPr>
          <w:rFonts w:ascii="Helvetica" w:hAnsi="Helvetica"/>
        </w:rPr>
        <w:t>spheroid drive still attached</w:t>
      </w:r>
      <w:r w:rsidR="00DC3E14">
        <w:rPr>
          <w:rFonts w:ascii="Helvetica" w:hAnsi="Helvetica"/>
        </w:rPr>
        <w:t xml:space="preserve"> </w:t>
      </w:r>
      <w:r w:rsidR="00DC3E14">
        <w:rPr>
          <w:rFonts w:ascii="Helvetica" w:hAnsi="Helvetica"/>
          <w:b/>
        </w:rPr>
        <w:t>[1-MED]</w:t>
      </w:r>
      <w:r>
        <w:rPr>
          <w:rFonts w:ascii="Helvetica" w:hAnsi="Helvetica"/>
        </w:rPr>
        <w:t>.</w:t>
      </w:r>
    </w:p>
    <w:p w14:paraId="08A7130A" w14:textId="77777777" w:rsidR="00112C91" w:rsidRDefault="00DC3E14" w:rsidP="00DC3E14">
      <w:pPr>
        <w:numPr>
          <w:ilvl w:val="2"/>
          <w:numId w:val="12"/>
        </w:numPr>
        <w:spacing w:before="240"/>
        <w:ind w:left="1350"/>
        <w:jc w:val="both"/>
        <w:outlineLvl w:val="0"/>
        <w:rPr>
          <w:rFonts w:ascii="Helvetica" w:hAnsi="Helvetica"/>
        </w:rPr>
      </w:pPr>
      <w:r>
        <w:rPr>
          <w:rFonts w:ascii="Helvetica" w:hAnsi="Helvetica"/>
        </w:rPr>
        <w:t xml:space="preserve"> Talent placing plate into incubator</w:t>
      </w:r>
      <w:r w:rsidR="00112C91">
        <w:rPr>
          <w:rFonts w:ascii="Helvetica" w:hAnsi="Helvetica"/>
        </w:rPr>
        <w:t xml:space="preserve"> </w:t>
      </w:r>
    </w:p>
    <w:p w14:paraId="0C922307" w14:textId="77777777" w:rsidR="00DC3E14" w:rsidRDefault="00112C91" w:rsidP="00112C91">
      <w:pPr>
        <w:numPr>
          <w:ilvl w:val="1"/>
          <w:numId w:val="12"/>
        </w:numPr>
        <w:spacing w:before="240"/>
        <w:jc w:val="both"/>
        <w:outlineLvl w:val="0"/>
        <w:rPr>
          <w:rFonts w:ascii="Helvetica" w:hAnsi="Helvetica"/>
        </w:rPr>
      </w:pPr>
      <w:r>
        <w:rPr>
          <w:rFonts w:ascii="Helvetica" w:hAnsi="Helvetica"/>
        </w:rPr>
        <w:t>The next morning, r</w:t>
      </w:r>
      <w:r w:rsidR="00885F6E" w:rsidRPr="00112C91">
        <w:rPr>
          <w:rFonts w:ascii="Helvetica" w:hAnsi="Helvetica"/>
        </w:rPr>
        <w:t xml:space="preserve">emove the magnetic drive </w:t>
      </w:r>
      <w:r w:rsidR="00DC3E14">
        <w:rPr>
          <w:rFonts w:ascii="Helvetica" w:hAnsi="Helvetica"/>
          <w:b/>
        </w:rPr>
        <w:t xml:space="preserve">[1-CU] </w:t>
      </w:r>
      <w:r w:rsidR="00885F6E" w:rsidRPr="00112C91">
        <w:rPr>
          <w:rFonts w:ascii="Helvetica" w:hAnsi="Helvetica"/>
        </w:rPr>
        <w:t xml:space="preserve">and </w:t>
      </w:r>
      <w:r>
        <w:rPr>
          <w:rFonts w:ascii="Helvetica" w:hAnsi="Helvetica"/>
        </w:rPr>
        <w:t>return the cells to the incubator for up to 7 more days</w:t>
      </w:r>
      <w:r w:rsidR="00DC3E14">
        <w:rPr>
          <w:rFonts w:ascii="Helvetica" w:hAnsi="Helvetica"/>
        </w:rPr>
        <w:t xml:space="preserve"> </w:t>
      </w:r>
      <w:r w:rsidR="00DC3E14">
        <w:rPr>
          <w:rFonts w:ascii="Helvetica" w:hAnsi="Helvetica"/>
          <w:b/>
        </w:rPr>
        <w:t>[2-MED-TXT]</w:t>
      </w:r>
      <w:r w:rsidR="00DC3E14">
        <w:rPr>
          <w:rFonts w:ascii="Helvetica" w:hAnsi="Helvetica"/>
        </w:rPr>
        <w:t>.</w:t>
      </w:r>
    </w:p>
    <w:p w14:paraId="5D568674" w14:textId="77777777" w:rsidR="00DC3E14" w:rsidRDefault="00DC3E14" w:rsidP="00DC3E14">
      <w:pPr>
        <w:numPr>
          <w:ilvl w:val="2"/>
          <w:numId w:val="12"/>
        </w:numPr>
        <w:spacing w:before="240"/>
        <w:ind w:left="1350"/>
        <w:jc w:val="both"/>
        <w:outlineLvl w:val="0"/>
        <w:rPr>
          <w:rFonts w:ascii="Helvetica" w:hAnsi="Helvetica"/>
        </w:rPr>
      </w:pPr>
      <w:r>
        <w:rPr>
          <w:rFonts w:ascii="Helvetica" w:hAnsi="Helvetica"/>
        </w:rPr>
        <w:t xml:space="preserve"> Few seconds drive being removed</w:t>
      </w:r>
    </w:p>
    <w:p w14:paraId="5B70F1D9" w14:textId="77777777" w:rsidR="00112C91" w:rsidRDefault="00DC3E14" w:rsidP="00DC3E14">
      <w:pPr>
        <w:numPr>
          <w:ilvl w:val="2"/>
          <w:numId w:val="12"/>
        </w:numPr>
        <w:spacing w:before="240"/>
        <w:ind w:left="1350"/>
        <w:jc w:val="both"/>
        <w:outlineLvl w:val="0"/>
        <w:rPr>
          <w:rFonts w:ascii="Helvetica" w:hAnsi="Helvetica"/>
        </w:rPr>
      </w:pPr>
      <w:r>
        <w:rPr>
          <w:rFonts w:ascii="Helvetica" w:hAnsi="Helvetica"/>
        </w:rPr>
        <w:t xml:space="preserve"> Talent placing plate into incubator</w:t>
      </w:r>
      <w:r w:rsidR="00112C91">
        <w:rPr>
          <w:rFonts w:ascii="Helvetica" w:hAnsi="Helvetica"/>
        </w:rPr>
        <w:t xml:space="preserve"> (TEXT: Refresh medium every 3 d)</w:t>
      </w:r>
      <w:r w:rsidR="00885F6E" w:rsidRPr="00112C91">
        <w:rPr>
          <w:rFonts w:ascii="Helvetica" w:hAnsi="Helvetica"/>
        </w:rPr>
        <w:t xml:space="preserve"> </w:t>
      </w:r>
    </w:p>
    <w:p w14:paraId="16FAE647" w14:textId="77777777" w:rsidR="00885F6E" w:rsidRPr="00A130DE" w:rsidRDefault="00885F6E" w:rsidP="00112C91">
      <w:pPr>
        <w:numPr>
          <w:ilvl w:val="0"/>
          <w:numId w:val="12"/>
        </w:numPr>
        <w:spacing w:before="240"/>
        <w:jc w:val="both"/>
        <w:outlineLvl w:val="0"/>
        <w:rPr>
          <w:rFonts w:ascii="Helvetica" w:hAnsi="Helvetica"/>
        </w:rPr>
      </w:pPr>
      <w:r w:rsidRPr="00F859AF">
        <w:rPr>
          <w:rFonts w:ascii="Helvetica" w:hAnsi="Helvetica"/>
          <w:b/>
        </w:rPr>
        <w:t xml:space="preserve">3D </w:t>
      </w:r>
      <w:r w:rsidR="00A130DE">
        <w:rPr>
          <w:rFonts w:ascii="Helvetica" w:hAnsi="Helvetica"/>
          <w:b/>
        </w:rPr>
        <w:t>P</w:t>
      </w:r>
      <w:r w:rsidRPr="00F859AF">
        <w:rPr>
          <w:rFonts w:ascii="Helvetica" w:hAnsi="Helvetica"/>
          <w:b/>
        </w:rPr>
        <w:t xml:space="preserve">ancreatic </w:t>
      </w:r>
      <w:r w:rsidR="00A130DE">
        <w:rPr>
          <w:rFonts w:ascii="Helvetica" w:hAnsi="Helvetica"/>
          <w:b/>
        </w:rPr>
        <w:t>T</w:t>
      </w:r>
      <w:r w:rsidRPr="00F859AF">
        <w:rPr>
          <w:rFonts w:ascii="Helvetica" w:hAnsi="Helvetica"/>
          <w:b/>
        </w:rPr>
        <w:t xml:space="preserve">umor </w:t>
      </w:r>
      <w:r w:rsidR="00A130DE">
        <w:rPr>
          <w:rFonts w:ascii="Helvetica" w:hAnsi="Helvetica"/>
          <w:b/>
        </w:rPr>
        <w:t>S</w:t>
      </w:r>
      <w:r w:rsidRPr="00F859AF">
        <w:rPr>
          <w:rFonts w:ascii="Helvetica" w:hAnsi="Helvetica"/>
          <w:b/>
        </w:rPr>
        <w:t xml:space="preserve">pheroids </w:t>
      </w:r>
      <w:r w:rsidR="00A130DE">
        <w:rPr>
          <w:rFonts w:ascii="Helvetica" w:hAnsi="Helvetica"/>
          <w:b/>
        </w:rPr>
        <w:t>Extracellular Flux Analysis</w:t>
      </w:r>
    </w:p>
    <w:p w14:paraId="32610078" w14:textId="77777777" w:rsidR="00885F6E" w:rsidRDefault="00A130DE" w:rsidP="00A130DE">
      <w:pPr>
        <w:numPr>
          <w:ilvl w:val="1"/>
          <w:numId w:val="12"/>
        </w:numPr>
        <w:spacing w:before="240"/>
        <w:jc w:val="both"/>
        <w:outlineLvl w:val="0"/>
        <w:rPr>
          <w:rFonts w:ascii="Helvetica" w:hAnsi="Helvetica"/>
        </w:rPr>
      </w:pPr>
      <w:r w:rsidRPr="00A130DE">
        <w:rPr>
          <w:rFonts w:ascii="Helvetica" w:hAnsi="Helvetica"/>
        </w:rPr>
        <w:t>Th</w:t>
      </w:r>
      <w:r>
        <w:rPr>
          <w:rFonts w:ascii="Helvetica" w:hAnsi="Helvetica"/>
        </w:rPr>
        <w:t xml:space="preserve">e day before the </w:t>
      </w:r>
      <w:r w:rsidR="00A42981">
        <w:rPr>
          <w:rFonts w:ascii="Helvetica" w:hAnsi="Helvetica"/>
        </w:rPr>
        <w:t xml:space="preserve">metabolic </w:t>
      </w:r>
      <w:r>
        <w:rPr>
          <w:rFonts w:ascii="Helvetica" w:hAnsi="Helvetica"/>
        </w:rPr>
        <w:t>assay,</w:t>
      </w:r>
      <w:r>
        <w:rPr>
          <w:rFonts w:ascii="Helvetica" w:eastAsia="Times New Roman" w:hAnsi="Helvetica" w:cs="Calibri"/>
          <w:szCs w:val="24"/>
        </w:rPr>
        <w:t xml:space="preserve"> </w:t>
      </w:r>
      <w:r w:rsidR="00885F6E" w:rsidRPr="00885F6E">
        <w:rPr>
          <w:rFonts w:ascii="Helvetica" w:hAnsi="Helvetica"/>
        </w:rPr>
        <w:t xml:space="preserve">hydrate the probe cartridge with </w:t>
      </w:r>
      <w:r>
        <w:rPr>
          <w:rFonts w:ascii="Helvetica" w:hAnsi="Helvetica"/>
        </w:rPr>
        <w:t xml:space="preserve">200 microliters of </w:t>
      </w:r>
      <w:r w:rsidR="00885F6E" w:rsidRPr="00885F6E">
        <w:rPr>
          <w:rFonts w:ascii="Helvetica" w:hAnsi="Helvetica"/>
        </w:rPr>
        <w:t xml:space="preserve">assay calibrant </w:t>
      </w:r>
      <w:r>
        <w:rPr>
          <w:rFonts w:ascii="Helvetica" w:hAnsi="Helvetica"/>
        </w:rPr>
        <w:t>per well</w:t>
      </w:r>
      <w:r w:rsidR="00885F6E" w:rsidRPr="00885F6E">
        <w:rPr>
          <w:rFonts w:ascii="Helvetica" w:hAnsi="Helvetica"/>
        </w:rPr>
        <w:t xml:space="preserve"> in the provided utility plate </w:t>
      </w:r>
      <w:r w:rsidR="006B5BF4">
        <w:rPr>
          <w:rFonts w:ascii="Helvetica" w:hAnsi="Helvetica"/>
          <w:b/>
        </w:rPr>
        <w:t xml:space="preserve">[1-WIDE-TXT] </w:t>
      </w:r>
      <w:r w:rsidR="00885F6E" w:rsidRPr="00885F6E">
        <w:rPr>
          <w:rFonts w:ascii="Helvetica" w:hAnsi="Helvetica"/>
        </w:rPr>
        <w:t xml:space="preserve">and incubate </w:t>
      </w:r>
      <w:r>
        <w:rPr>
          <w:rFonts w:ascii="Helvetica" w:hAnsi="Helvetica"/>
        </w:rPr>
        <w:t xml:space="preserve">the utility plate </w:t>
      </w:r>
      <w:r w:rsidR="00885F6E" w:rsidRPr="00885F6E">
        <w:rPr>
          <w:rFonts w:ascii="Helvetica" w:hAnsi="Helvetica"/>
        </w:rPr>
        <w:t>overnight in a</w:t>
      </w:r>
      <w:r>
        <w:rPr>
          <w:rFonts w:ascii="Helvetica" w:hAnsi="Helvetica"/>
        </w:rPr>
        <w:t xml:space="preserve"> </w:t>
      </w:r>
      <w:r w:rsidR="00AB51EC" w:rsidRPr="00885F6E">
        <w:rPr>
          <w:rFonts w:ascii="Helvetica" w:hAnsi="Helvetica"/>
        </w:rPr>
        <w:t>humidified</w:t>
      </w:r>
      <w:r w:rsidR="00AB51EC">
        <w:rPr>
          <w:rFonts w:ascii="Helvetica" w:hAnsi="Helvetica"/>
        </w:rPr>
        <w:t>,</w:t>
      </w:r>
      <w:r w:rsidR="00AB51EC" w:rsidRPr="00885F6E">
        <w:rPr>
          <w:rFonts w:ascii="Helvetica" w:hAnsi="Helvetica"/>
        </w:rPr>
        <w:t xml:space="preserve"> </w:t>
      </w:r>
      <w:r w:rsidR="00142B3D" w:rsidRPr="00885F6E">
        <w:rPr>
          <w:rFonts w:ascii="Helvetica" w:hAnsi="Helvetica"/>
        </w:rPr>
        <w:t>37 °C</w:t>
      </w:r>
      <w:r w:rsidR="00142B3D">
        <w:rPr>
          <w:rFonts w:ascii="Helvetica" w:hAnsi="Helvetica"/>
        </w:rPr>
        <w:t xml:space="preserve">, </w:t>
      </w:r>
      <w:r>
        <w:rPr>
          <w:rFonts w:ascii="Helvetica" w:hAnsi="Helvetica"/>
        </w:rPr>
        <w:t>non-CO</w:t>
      </w:r>
      <w:r w:rsidRPr="00A42981">
        <w:rPr>
          <w:rFonts w:ascii="Helvetica" w:hAnsi="Helvetica"/>
          <w:vertAlign w:val="subscript"/>
        </w:rPr>
        <w:t>2</w:t>
      </w:r>
      <w:r w:rsidR="00885F6E" w:rsidRPr="00885F6E">
        <w:rPr>
          <w:rFonts w:ascii="Helvetica" w:hAnsi="Helvetica"/>
        </w:rPr>
        <w:t xml:space="preserve"> </w:t>
      </w:r>
      <w:r w:rsidR="00142B3D">
        <w:rPr>
          <w:rFonts w:ascii="Helvetica" w:hAnsi="Helvetica"/>
        </w:rPr>
        <w:t>incubator</w:t>
      </w:r>
      <w:r w:rsidR="006B5BF4">
        <w:rPr>
          <w:rFonts w:ascii="Helvetica" w:hAnsi="Helvetica"/>
        </w:rPr>
        <w:t xml:space="preserve"> </w:t>
      </w:r>
      <w:r w:rsidR="006B5BF4">
        <w:rPr>
          <w:rFonts w:ascii="Helvetica" w:hAnsi="Helvetica"/>
          <w:b/>
        </w:rPr>
        <w:t>[2-MED]</w:t>
      </w:r>
      <w:r w:rsidR="00885F6E" w:rsidRPr="00885F6E">
        <w:rPr>
          <w:rFonts w:ascii="Helvetica" w:hAnsi="Helvetica"/>
        </w:rPr>
        <w:t>.</w:t>
      </w:r>
    </w:p>
    <w:p w14:paraId="4E5BCACB" w14:textId="77777777" w:rsidR="006B5BF4" w:rsidRDefault="006B5BF4" w:rsidP="006B5BF4">
      <w:pPr>
        <w:numPr>
          <w:ilvl w:val="2"/>
          <w:numId w:val="12"/>
        </w:numPr>
        <w:spacing w:before="240"/>
        <w:jc w:val="both"/>
        <w:outlineLvl w:val="0"/>
        <w:rPr>
          <w:rFonts w:ascii="Helvetica" w:hAnsi="Helvetica"/>
        </w:rPr>
      </w:pPr>
      <w:r>
        <w:rPr>
          <w:rFonts w:ascii="Helvetica" w:hAnsi="Helvetica"/>
        </w:rPr>
        <w:t>Few seconds Talent adding calibrant to at least one well (TEXT: Assay spheroids of approximately 500 micrometer diameter)</w:t>
      </w:r>
    </w:p>
    <w:p w14:paraId="327FA75D" w14:textId="77777777" w:rsidR="006B5BF4" w:rsidRDefault="006B5BF4" w:rsidP="006B5BF4">
      <w:pPr>
        <w:numPr>
          <w:ilvl w:val="2"/>
          <w:numId w:val="12"/>
        </w:numPr>
        <w:spacing w:before="240"/>
        <w:jc w:val="both"/>
        <w:outlineLvl w:val="0"/>
        <w:rPr>
          <w:rFonts w:ascii="Helvetica" w:hAnsi="Helvetica"/>
        </w:rPr>
      </w:pPr>
      <w:r>
        <w:rPr>
          <w:rFonts w:ascii="Helvetica" w:hAnsi="Helvetica"/>
        </w:rPr>
        <w:t>Talent placing plate into incubator</w:t>
      </w:r>
    </w:p>
    <w:p w14:paraId="6644578D" w14:textId="77777777" w:rsidR="006B5BF4" w:rsidRDefault="00A130DE" w:rsidP="00A130DE">
      <w:pPr>
        <w:numPr>
          <w:ilvl w:val="1"/>
          <w:numId w:val="12"/>
        </w:numPr>
        <w:spacing w:before="240"/>
        <w:jc w:val="both"/>
        <w:outlineLvl w:val="0"/>
        <w:rPr>
          <w:rFonts w:ascii="Helvetica" w:hAnsi="Helvetica"/>
        </w:rPr>
      </w:pPr>
      <w:r>
        <w:rPr>
          <w:rFonts w:ascii="Helvetica" w:hAnsi="Helvetica"/>
        </w:rPr>
        <w:t>The next morning, observe</w:t>
      </w:r>
      <w:r>
        <w:rPr>
          <w:rFonts w:ascii="Helvetica" w:eastAsia="Times New Roman" w:hAnsi="Helvetica" w:cs="Calibri"/>
          <w:szCs w:val="24"/>
        </w:rPr>
        <w:t xml:space="preserve"> the </w:t>
      </w:r>
      <w:r w:rsidR="00885F6E" w:rsidRPr="00885F6E">
        <w:rPr>
          <w:rFonts w:ascii="Helvetica" w:hAnsi="Helvetica"/>
        </w:rPr>
        <w:t xml:space="preserve">spheroids in the growth plate under a light microscope to check </w:t>
      </w:r>
      <w:r>
        <w:rPr>
          <w:rFonts w:ascii="Helvetica" w:hAnsi="Helvetica"/>
        </w:rPr>
        <w:t>their</w:t>
      </w:r>
      <w:r w:rsidR="00885F6E" w:rsidRPr="00885F6E">
        <w:rPr>
          <w:rFonts w:ascii="Helvetica" w:hAnsi="Helvetica"/>
        </w:rPr>
        <w:t xml:space="preserve"> morphology and overall uniformity</w:t>
      </w:r>
      <w:r w:rsidR="006B5BF4">
        <w:rPr>
          <w:rFonts w:ascii="Helvetica" w:hAnsi="Helvetica"/>
        </w:rPr>
        <w:t xml:space="preserve"> </w:t>
      </w:r>
      <w:r w:rsidR="006B5BF4">
        <w:rPr>
          <w:rFonts w:ascii="Helvetica" w:hAnsi="Helvetica"/>
          <w:b/>
        </w:rPr>
        <w:t>[1-MED]</w:t>
      </w:r>
      <w:r>
        <w:rPr>
          <w:rFonts w:ascii="Helvetica" w:hAnsi="Helvetica"/>
        </w:rPr>
        <w:t>.</w:t>
      </w:r>
    </w:p>
    <w:p w14:paraId="66DFA1F9" w14:textId="77777777" w:rsidR="00142B3D" w:rsidRDefault="006B5BF4" w:rsidP="006B5BF4">
      <w:pPr>
        <w:numPr>
          <w:ilvl w:val="2"/>
          <w:numId w:val="12"/>
        </w:numPr>
        <w:spacing w:before="240"/>
        <w:jc w:val="both"/>
        <w:outlineLvl w:val="0"/>
        <w:rPr>
          <w:rFonts w:ascii="Helvetica" w:hAnsi="Helvetica"/>
        </w:rPr>
      </w:pPr>
      <w:r>
        <w:rPr>
          <w:rFonts w:ascii="Helvetica" w:hAnsi="Helvetica"/>
        </w:rPr>
        <w:t>Talent at microscope, looking at plate</w:t>
      </w:r>
      <w:r w:rsidR="00A130DE">
        <w:rPr>
          <w:rFonts w:ascii="Helvetica" w:hAnsi="Helvetica"/>
        </w:rPr>
        <w:t xml:space="preserve"> </w:t>
      </w:r>
    </w:p>
    <w:p w14:paraId="2C55C0EC" w14:textId="77777777" w:rsidR="006B5BF4" w:rsidRDefault="00E53DC5" w:rsidP="00A130DE">
      <w:pPr>
        <w:numPr>
          <w:ilvl w:val="1"/>
          <w:numId w:val="12"/>
        </w:numPr>
        <w:spacing w:before="240"/>
        <w:jc w:val="both"/>
        <w:outlineLvl w:val="0"/>
        <w:rPr>
          <w:rFonts w:ascii="Helvetica" w:hAnsi="Helvetica"/>
        </w:rPr>
      </w:pPr>
      <w:r>
        <w:rPr>
          <w:rFonts w:ascii="Helvetica" w:hAnsi="Helvetica"/>
        </w:rPr>
        <w:t>T</w:t>
      </w:r>
      <w:r w:rsidR="00A130DE">
        <w:rPr>
          <w:rFonts w:ascii="Helvetica" w:eastAsia="Times New Roman" w:hAnsi="Helvetica" w:cs="Calibri"/>
          <w:szCs w:val="24"/>
        </w:rPr>
        <w:t>ransfer</w:t>
      </w:r>
      <w:r w:rsidR="00885F6E" w:rsidRPr="00885F6E">
        <w:rPr>
          <w:rFonts w:ascii="Helvetica" w:hAnsi="Helvetica"/>
        </w:rPr>
        <w:t xml:space="preserve"> the growth plate onto a magnetic holdin</w:t>
      </w:r>
      <w:r w:rsidR="00A130DE">
        <w:rPr>
          <w:rFonts w:ascii="Helvetica" w:hAnsi="Helvetica"/>
        </w:rPr>
        <w:t xml:space="preserve">g drive </w:t>
      </w:r>
      <w:r w:rsidR="006B5BF4">
        <w:rPr>
          <w:rFonts w:ascii="Helvetica" w:hAnsi="Helvetica"/>
          <w:b/>
        </w:rPr>
        <w:t xml:space="preserve">[1-CU] </w:t>
      </w:r>
      <w:r w:rsidR="00A130DE">
        <w:rPr>
          <w:rFonts w:ascii="Helvetica" w:hAnsi="Helvetica"/>
        </w:rPr>
        <w:t xml:space="preserve">and carefully aspirate approximately </w:t>
      </w:r>
      <w:r w:rsidR="00885F6E" w:rsidRPr="00885F6E">
        <w:rPr>
          <w:rFonts w:ascii="Helvetica" w:hAnsi="Helvetica"/>
        </w:rPr>
        <w:t xml:space="preserve">120 </w:t>
      </w:r>
      <w:r w:rsidR="00A130DE">
        <w:rPr>
          <w:rFonts w:ascii="Helvetica" w:hAnsi="Helvetica"/>
        </w:rPr>
        <w:t>microliters</w:t>
      </w:r>
      <w:r w:rsidR="00885F6E" w:rsidRPr="00885F6E">
        <w:rPr>
          <w:rFonts w:ascii="Helvetica" w:hAnsi="Helvetica"/>
        </w:rPr>
        <w:t xml:space="preserve"> </w:t>
      </w:r>
      <w:r w:rsidR="00A130DE">
        <w:rPr>
          <w:rFonts w:ascii="Helvetica" w:hAnsi="Helvetica"/>
        </w:rPr>
        <w:t>of growth medium per well</w:t>
      </w:r>
      <w:r w:rsidR="006B5BF4">
        <w:rPr>
          <w:rFonts w:ascii="Helvetica" w:hAnsi="Helvetica"/>
        </w:rPr>
        <w:t xml:space="preserve"> </w:t>
      </w:r>
      <w:r w:rsidR="006B5BF4">
        <w:rPr>
          <w:rFonts w:ascii="Helvetica" w:hAnsi="Helvetica"/>
          <w:b/>
        </w:rPr>
        <w:t>[2-ECU]</w:t>
      </w:r>
      <w:r w:rsidR="00885F6E" w:rsidRPr="00885F6E">
        <w:rPr>
          <w:rFonts w:ascii="Helvetica" w:hAnsi="Helvetica"/>
        </w:rPr>
        <w:t>.</w:t>
      </w:r>
    </w:p>
    <w:p w14:paraId="70D6F40D" w14:textId="77777777" w:rsidR="00A130DE" w:rsidRDefault="006B5BF4" w:rsidP="006B5BF4">
      <w:pPr>
        <w:numPr>
          <w:ilvl w:val="2"/>
          <w:numId w:val="12"/>
        </w:numPr>
        <w:spacing w:before="240"/>
        <w:jc w:val="both"/>
        <w:outlineLvl w:val="0"/>
        <w:rPr>
          <w:rFonts w:ascii="Helvetica" w:hAnsi="Helvetica"/>
        </w:rPr>
      </w:pPr>
      <w:r>
        <w:rPr>
          <w:rFonts w:ascii="Helvetica" w:hAnsi="Helvetica"/>
        </w:rPr>
        <w:t>Few seconds plate being placed into drive</w:t>
      </w:r>
    </w:p>
    <w:p w14:paraId="015D7A28" w14:textId="77777777" w:rsidR="006B5BF4" w:rsidRDefault="006B5BF4" w:rsidP="006B5BF4">
      <w:pPr>
        <w:numPr>
          <w:ilvl w:val="2"/>
          <w:numId w:val="12"/>
        </w:numPr>
        <w:spacing w:before="240"/>
        <w:jc w:val="both"/>
        <w:outlineLvl w:val="0"/>
        <w:rPr>
          <w:rFonts w:ascii="Helvetica" w:hAnsi="Helvetica"/>
        </w:rPr>
      </w:pPr>
      <w:r>
        <w:rPr>
          <w:rFonts w:ascii="Helvetica" w:hAnsi="Helvetica"/>
        </w:rPr>
        <w:t>Few seconds medium being aspirated from one well</w:t>
      </w:r>
    </w:p>
    <w:p w14:paraId="7A240581" w14:textId="77777777" w:rsidR="006B5BF4" w:rsidRDefault="00885F6E" w:rsidP="00A130DE">
      <w:pPr>
        <w:numPr>
          <w:ilvl w:val="1"/>
          <w:numId w:val="12"/>
        </w:numPr>
        <w:spacing w:before="240"/>
        <w:jc w:val="both"/>
        <w:outlineLvl w:val="0"/>
        <w:rPr>
          <w:rFonts w:ascii="Helvetica" w:hAnsi="Helvetica"/>
        </w:rPr>
      </w:pPr>
      <w:r w:rsidRPr="00885F6E">
        <w:rPr>
          <w:rFonts w:ascii="Helvetica" w:hAnsi="Helvetica"/>
        </w:rPr>
        <w:lastRenderedPageBreak/>
        <w:t>Gently wash</w:t>
      </w:r>
      <w:r w:rsidR="00A130DE">
        <w:rPr>
          <w:rFonts w:ascii="Helvetica" w:hAnsi="Helvetica"/>
        </w:rPr>
        <w:t xml:space="preserve"> the</w:t>
      </w:r>
      <w:r w:rsidRPr="00885F6E">
        <w:rPr>
          <w:rFonts w:ascii="Helvetica" w:hAnsi="Helvetica"/>
        </w:rPr>
        <w:t xml:space="preserve"> spheroids with </w:t>
      </w:r>
      <w:r w:rsidR="00A130DE">
        <w:rPr>
          <w:rFonts w:ascii="Helvetica" w:hAnsi="Helvetica"/>
        </w:rPr>
        <w:t>120 microliters</w:t>
      </w:r>
      <w:r w:rsidRPr="00885F6E">
        <w:rPr>
          <w:rFonts w:ascii="Helvetica" w:hAnsi="Helvetica"/>
        </w:rPr>
        <w:t xml:space="preserve"> of warmed assay </w:t>
      </w:r>
      <w:r w:rsidR="00A130DE">
        <w:rPr>
          <w:rFonts w:ascii="Helvetica" w:hAnsi="Helvetica"/>
        </w:rPr>
        <w:t>medium three times</w:t>
      </w:r>
      <w:r w:rsidR="006B5BF4">
        <w:rPr>
          <w:rFonts w:ascii="Helvetica" w:hAnsi="Helvetica"/>
        </w:rPr>
        <w:t xml:space="preserve"> </w:t>
      </w:r>
      <w:r w:rsidR="006B5BF4">
        <w:rPr>
          <w:rFonts w:ascii="Helvetica" w:hAnsi="Helvetica"/>
          <w:b/>
        </w:rPr>
        <w:t>[1-MED-over the shoulder]</w:t>
      </w:r>
      <w:r w:rsidR="00A130DE">
        <w:rPr>
          <w:rFonts w:ascii="Helvetica" w:hAnsi="Helvetica"/>
        </w:rPr>
        <w:t>.</w:t>
      </w:r>
    </w:p>
    <w:p w14:paraId="52F40FD0" w14:textId="77777777" w:rsidR="00A130DE" w:rsidRDefault="006B5BF4" w:rsidP="006B5BF4">
      <w:pPr>
        <w:numPr>
          <w:ilvl w:val="2"/>
          <w:numId w:val="12"/>
        </w:numPr>
        <w:spacing w:before="240"/>
        <w:jc w:val="both"/>
        <w:outlineLvl w:val="0"/>
        <w:rPr>
          <w:rFonts w:ascii="Helvetica" w:hAnsi="Helvetica"/>
        </w:rPr>
      </w:pPr>
      <w:r>
        <w:rPr>
          <w:rFonts w:ascii="Helvetica" w:hAnsi="Helvetica"/>
        </w:rPr>
        <w:t>Few seconds Talent washing wells</w:t>
      </w:r>
      <w:r w:rsidR="00A42981" w:rsidRPr="00A42981">
        <w:rPr>
          <w:rFonts w:ascii="Helvetica" w:hAnsi="Helvetica"/>
        </w:rPr>
        <w:t xml:space="preserve"> </w:t>
      </w:r>
    </w:p>
    <w:p w14:paraId="780F7DCB" w14:textId="77777777" w:rsidR="00885F6E" w:rsidRDefault="00A130DE" w:rsidP="00A130DE">
      <w:pPr>
        <w:numPr>
          <w:ilvl w:val="1"/>
          <w:numId w:val="12"/>
        </w:numPr>
        <w:spacing w:before="240"/>
        <w:jc w:val="both"/>
        <w:outlineLvl w:val="0"/>
        <w:rPr>
          <w:rFonts w:ascii="Helvetica" w:hAnsi="Helvetica"/>
        </w:rPr>
      </w:pPr>
      <w:r>
        <w:rPr>
          <w:rFonts w:ascii="Helvetica" w:hAnsi="Helvetica"/>
        </w:rPr>
        <w:t xml:space="preserve">After the </w:t>
      </w:r>
      <w:r w:rsidR="00142B3D">
        <w:rPr>
          <w:rFonts w:ascii="Helvetica" w:hAnsi="Helvetica"/>
        </w:rPr>
        <w:t>last</w:t>
      </w:r>
      <w:r>
        <w:rPr>
          <w:rFonts w:ascii="Helvetica" w:hAnsi="Helvetica"/>
        </w:rPr>
        <w:t xml:space="preserve"> wash,</w:t>
      </w:r>
      <w:r w:rsidR="00885F6E" w:rsidRPr="00885F6E">
        <w:rPr>
          <w:rFonts w:ascii="Helvetica" w:hAnsi="Helvetica"/>
        </w:rPr>
        <w:t xml:space="preserve"> </w:t>
      </w:r>
      <w:r>
        <w:rPr>
          <w:rFonts w:ascii="Helvetica" w:hAnsi="Helvetica"/>
        </w:rPr>
        <w:t>i</w:t>
      </w:r>
      <w:r w:rsidR="00885F6E" w:rsidRPr="00885F6E">
        <w:rPr>
          <w:rFonts w:ascii="Helvetica" w:hAnsi="Helvetica"/>
        </w:rPr>
        <w:t>nspect the spheroids under the microscope</w:t>
      </w:r>
      <w:r w:rsidR="00E53DC5">
        <w:rPr>
          <w:rFonts w:ascii="Helvetica" w:hAnsi="Helvetica"/>
        </w:rPr>
        <w:t xml:space="preserve"> again</w:t>
      </w:r>
      <w:r w:rsidR="00885F6E" w:rsidRPr="00885F6E">
        <w:rPr>
          <w:rFonts w:ascii="Helvetica" w:hAnsi="Helvetica"/>
        </w:rPr>
        <w:t xml:space="preserve"> to </w:t>
      </w:r>
      <w:r>
        <w:rPr>
          <w:rFonts w:ascii="Helvetica" w:hAnsi="Helvetica"/>
        </w:rPr>
        <w:t>confirm</w:t>
      </w:r>
      <w:r w:rsidR="00885F6E" w:rsidRPr="00885F6E">
        <w:rPr>
          <w:rFonts w:ascii="Helvetica" w:hAnsi="Helvetica"/>
        </w:rPr>
        <w:t xml:space="preserve"> that </w:t>
      </w:r>
      <w:r w:rsidR="00E53DC5">
        <w:rPr>
          <w:rFonts w:ascii="Helvetica" w:hAnsi="Helvetica"/>
        </w:rPr>
        <w:t xml:space="preserve">the </w:t>
      </w:r>
      <w:r w:rsidR="00885F6E" w:rsidRPr="00885F6E">
        <w:rPr>
          <w:rFonts w:ascii="Helvetica" w:hAnsi="Helvetica"/>
        </w:rPr>
        <w:t xml:space="preserve">spheroids </w:t>
      </w:r>
      <w:r w:rsidR="00142B3D">
        <w:rPr>
          <w:rFonts w:ascii="Helvetica" w:hAnsi="Helvetica"/>
        </w:rPr>
        <w:t>were</w:t>
      </w:r>
      <w:r w:rsidR="00885F6E" w:rsidRPr="00885F6E">
        <w:rPr>
          <w:rFonts w:ascii="Helvetica" w:hAnsi="Helvetica"/>
        </w:rPr>
        <w:t xml:space="preserve"> not washed away</w:t>
      </w:r>
      <w:r w:rsidR="006B5BF4">
        <w:rPr>
          <w:rFonts w:ascii="Helvetica" w:hAnsi="Helvetica"/>
        </w:rPr>
        <w:t xml:space="preserve"> </w:t>
      </w:r>
      <w:r w:rsidR="006B5BF4">
        <w:rPr>
          <w:rFonts w:ascii="Helvetica" w:hAnsi="Helvetica"/>
          <w:b/>
        </w:rPr>
        <w:t>[1-MED]</w:t>
      </w:r>
      <w:r w:rsidR="006B5BF4">
        <w:rPr>
          <w:rFonts w:ascii="Helvetica" w:hAnsi="Helvetica"/>
        </w:rPr>
        <w:t xml:space="preserve"> and</w:t>
      </w:r>
      <w:r w:rsidR="006B5BF4" w:rsidRPr="006B5BF4">
        <w:rPr>
          <w:rFonts w:ascii="Helvetica" w:hAnsi="Helvetica"/>
        </w:rPr>
        <w:t xml:space="preserve"> </w:t>
      </w:r>
      <w:r w:rsidR="006B5BF4">
        <w:rPr>
          <w:rFonts w:ascii="Helvetica" w:hAnsi="Helvetica"/>
        </w:rPr>
        <w:t xml:space="preserve">add 180 microliters of warm assay medium to each well </w:t>
      </w:r>
      <w:r w:rsidR="006B5BF4">
        <w:rPr>
          <w:rFonts w:ascii="Helvetica" w:hAnsi="Helvetica"/>
          <w:b/>
        </w:rPr>
        <w:t>[2-CU]</w:t>
      </w:r>
      <w:r w:rsidR="006B5BF4">
        <w:rPr>
          <w:rFonts w:ascii="Helvetica" w:hAnsi="Helvetica"/>
        </w:rPr>
        <w:t>.</w:t>
      </w:r>
    </w:p>
    <w:p w14:paraId="0559CFC8" w14:textId="77777777" w:rsidR="006B5BF4" w:rsidRDefault="006B5BF4" w:rsidP="006B5BF4">
      <w:pPr>
        <w:numPr>
          <w:ilvl w:val="2"/>
          <w:numId w:val="12"/>
        </w:numPr>
        <w:spacing w:before="240"/>
        <w:jc w:val="both"/>
        <w:outlineLvl w:val="0"/>
        <w:rPr>
          <w:rFonts w:ascii="Helvetica" w:hAnsi="Helvetica"/>
        </w:rPr>
      </w:pPr>
      <w:r>
        <w:rPr>
          <w:rFonts w:ascii="Helvetica" w:hAnsi="Helvetica"/>
        </w:rPr>
        <w:t>Talent placing plate onto microscope stage</w:t>
      </w:r>
    </w:p>
    <w:p w14:paraId="6184E905" w14:textId="77777777" w:rsidR="00A42981" w:rsidRPr="006B5BF4" w:rsidRDefault="006B5BF4" w:rsidP="006B5BF4">
      <w:pPr>
        <w:numPr>
          <w:ilvl w:val="2"/>
          <w:numId w:val="12"/>
        </w:numPr>
        <w:spacing w:before="240"/>
        <w:jc w:val="both"/>
        <w:outlineLvl w:val="0"/>
        <w:rPr>
          <w:rFonts w:ascii="Helvetica" w:hAnsi="Helvetica"/>
        </w:rPr>
      </w:pPr>
      <w:r>
        <w:rPr>
          <w:rFonts w:ascii="Helvetica" w:hAnsi="Helvetica"/>
        </w:rPr>
        <w:t>Few seconds medium being added to at least one well</w:t>
      </w:r>
    </w:p>
    <w:p w14:paraId="42EC5BF4" w14:textId="77777777" w:rsidR="00A130DE" w:rsidRPr="00E53DC5" w:rsidRDefault="00A42981" w:rsidP="00E53DC5">
      <w:pPr>
        <w:numPr>
          <w:ilvl w:val="1"/>
          <w:numId w:val="12"/>
        </w:numPr>
        <w:spacing w:before="240"/>
        <w:jc w:val="both"/>
        <w:outlineLvl w:val="0"/>
        <w:rPr>
          <w:rFonts w:ascii="Helvetica" w:hAnsi="Helvetica"/>
        </w:rPr>
      </w:pPr>
      <w:r>
        <w:rPr>
          <w:rFonts w:ascii="Helvetica" w:eastAsia="Times New Roman" w:hAnsi="Helvetica" w:cs="Calibri"/>
          <w:szCs w:val="24"/>
        </w:rPr>
        <w:t xml:space="preserve">Use </w:t>
      </w:r>
      <w:r w:rsidR="00A130DE">
        <w:rPr>
          <w:rFonts w:ascii="Helvetica" w:eastAsia="Times New Roman" w:hAnsi="Helvetica" w:cs="Calibri"/>
          <w:szCs w:val="24"/>
        </w:rPr>
        <w:t>a wide bored tip to c</w:t>
      </w:r>
      <w:r w:rsidR="00885F6E" w:rsidRPr="00A130DE">
        <w:rPr>
          <w:rFonts w:ascii="Helvetica" w:hAnsi="Helvetica"/>
        </w:rPr>
        <w:t>arefully aspirate a single</w:t>
      </w:r>
      <w:r w:rsidR="00E53DC5">
        <w:rPr>
          <w:rFonts w:ascii="Helvetica" w:hAnsi="Helvetica"/>
        </w:rPr>
        <w:t>,</w:t>
      </w:r>
      <w:r w:rsidR="00885F6E" w:rsidRPr="00A130DE">
        <w:rPr>
          <w:rFonts w:ascii="Helvetica" w:hAnsi="Helvetica"/>
        </w:rPr>
        <w:t xml:space="preserve"> pre-washed spheroid from the cell repellent growth plate</w:t>
      </w:r>
      <w:r w:rsidR="006B5BF4">
        <w:rPr>
          <w:rFonts w:ascii="Helvetica" w:hAnsi="Helvetica"/>
        </w:rPr>
        <w:t xml:space="preserve"> </w:t>
      </w:r>
      <w:r w:rsidR="006B5BF4">
        <w:rPr>
          <w:rFonts w:ascii="Helvetica" w:hAnsi="Helvetica"/>
          <w:b/>
        </w:rPr>
        <w:t>[1-CU]</w:t>
      </w:r>
      <w:r w:rsidR="00E53DC5">
        <w:rPr>
          <w:rFonts w:ascii="Helvetica" w:hAnsi="Helvetica"/>
        </w:rPr>
        <w:t xml:space="preserve"> and g</w:t>
      </w:r>
      <w:r w:rsidR="00E53DC5" w:rsidRPr="00A130DE">
        <w:rPr>
          <w:rFonts w:ascii="Helvetica" w:hAnsi="Helvetica"/>
        </w:rPr>
        <w:t>ently transfer</w:t>
      </w:r>
      <w:r w:rsidR="00E53DC5">
        <w:rPr>
          <w:rFonts w:ascii="Helvetica" w:hAnsi="Helvetica"/>
        </w:rPr>
        <w:t xml:space="preserve"> the</w:t>
      </w:r>
      <w:r w:rsidR="00E53DC5" w:rsidRPr="00A130DE">
        <w:rPr>
          <w:rFonts w:ascii="Helvetica" w:hAnsi="Helvetica"/>
        </w:rPr>
        <w:t xml:space="preserve"> spheroid directly into the center of </w:t>
      </w:r>
      <w:r w:rsidR="00E53DC5">
        <w:rPr>
          <w:rFonts w:ascii="Helvetica" w:hAnsi="Helvetica"/>
        </w:rPr>
        <w:t xml:space="preserve">one well of a spheroid assay plate, allowing the spheroid to fall into the central </w:t>
      </w:r>
      <w:proofErr w:type="spellStart"/>
      <w:r w:rsidR="00E53DC5">
        <w:rPr>
          <w:rFonts w:ascii="Helvetica" w:hAnsi="Helvetica"/>
        </w:rPr>
        <w:t>microchamber</w:t>
      </w:r>
      <w:proofErr w:type="spellEnd"/>
      <w:r w:rsidR="00E53DC5">
        <w:rPr>
          <w:rFonts w:ascii="Helvetica" w:hAnsi="Helvetica"/>
        </w:rPr>
        <w:t xml:space="preserve"> of the well by gravity </w:t>
      </w:r>
      <w:r w:rsidR="00E53DC5">
        <w:rPr>
          <w:rFonts w:ascii="Helvetica" w:hAnsi="Helvetica"/>
          <w:b/>
        </w:rPr>
        <w:t>[2-MED-over the shoulder-TXT]</w:t>
      </w:r>
      <w:r w:rsidR="00E53DC5">
        <w:rPr>
          <w:rFonts w:ascii="Helvetica" w:hAnsi="Helvetica"/>
        </w:rPr>
        <w:t>.</w:t>
      </w:r>
    </w:p>
    <w:p w14:paraId="00907224" w14:textId="77777777" w:rsidR="006B5BF4" w:rsidRDefault="006B5BF4" w:rsidP="006B5BF4">
      <w:pPr>
        <w:numPr>
          <w:ilvl w:val="2"/>
          <w:numId w:val="12"/>
        </w:numPr>
        <w:spacing w:before="240"/>
        <w:jc w:val="both"/>
        <w:outlineLvl w:val="0"/>
        <w:rPr>
          <w:rFonts w:ascii="Helvetica" w:hAnsi="Helvetica"/>
        </w:rPr>
      </w:pPr>
      <w:r>
        <w:rPr>
          <w:rFonts w:ascii="Helvetica" w:hAnsi="Helvetica"/>
        </w:rPr>
        <w:t>Few seconds spheroid being aspirated</w:t>
      </w:r>
    </w:p>
    <w:p w14:paraId="40778208" w14:textId="77777777" w:rsidR="00A130DE" w:rsidRDefault="00492D91" w:rsidP="00224292">
      <w:pPr>
        <w:numPr>
          <w:ilvl w:val="2"/>
          <w:numId w:val="12"/>
        </w:numPr>
        <w:spacing w:before="240"/>
        <w:jc w:val="both"/>
        <w:outlineLvl w:val="0"/>
        <w:rPr>
          <w:rFonts w:ascii="Helvetica" w:hAnsi="Helvetica"/>
        </w:rPr>
      </w:pPr>
      <w:r>
        <w:rPr>
          <w:rFonts w:ascii="Helvetica" w:hAnsi="Helvetica"/>
        </w:rPr>
        <w:t>8-10 seconds Talent adding spheroid to at least one well</w:t>
      </w:r>
      <w:r w:rsidR="00224292">
        <w:rPr>
          <w:rFonts w:ascii="Helvetica" w:hAnsi="Helvetica"/>
        </w:rPr>
        <w:t xml:space="preserve"> </w:t>
      </w:r>
      <w:r w:rsidR="00A130DE">
        <w:rPr>
          <w:rFonts w:ascii="Helvetica" w:hAnsi="Helvetica"/>
        </w:rPr>
        <w:t>(TEXT: Do not remove pipe</w:t>
      </w:r>
      <w:r>
        <w:rPr>
          <w:rFonts w:ascii="Helvetica" w:hAnsi="Helvetica"/>
        </w:rPr>
        <w:t>tte until spheroid has settled)</w:t>
      </w:r>
    </w:p>
    <w:p w14:paraId="43C4342A" w14:textId="77777777" w:rsidR="00885F6E" w:rsidRDefault="00A130DE" w:rsidP="00A130DE">
      <w:pPr>
        <w:numPr>
          <w:ilvl w:val="1"/>
          <w:numId w:val="12"/>
        </w:numPr>
        <w:spacing w:before="240"/>
        <w:jc w:val="both"/>
        <w:outlineLvl w:val="0"/>
        <w:rPr>
          <w:rFonts w:ascii="Helvetica" w:hAnsi="Helvetica"/>
        </w:rPr>
      </w:pPr>
      <w:r>
        <w:rPr>
          <w:rFonts w:ascii="Helvetica" w:hAnsi="Helvetica"/>
        </w:rPr>
        <w:t xml:space="preserve">When all </w:t>
      </w:r>
      <w:r w:rsidR="00481E9D">
        <w:rPr>
          <w:rFonts w:ascii="Helvetica" w:hAnsi="Helvetica"/>
        </w:rPr>
        <w:t>of</w:t>
      </w:r>
      <w:r>
        <w:rPr>
          <w:rFonts w:ascii="Helvetica" w:hAnsi="Helvetica"/>
        </w:rPr>
        <w:t xml:space="preserve"> the spheroids have been transferred,</w:t>
      </w:r>
      <w:r>
        <w:rPr>
          <w:rFonts w:ascii="Helvetica" w:eastAsia="Times New Roman" w:hAnsi="Helvetica" w:cs="Calibri"/>
          <w:color w:val="000000"/>
          <w:szCs w:val="24"/>
        </w:rPr>
        <w:t xml:space="preserve"> </w:t>
      </w:r>
      <w:r>
        <w:rPr>
          <w:rFonts w:ascii="Helvetica" w:hAnsi="Helvetica"/>
        </w:rPr>
        <w:t>place the assay plate in the non-CO</w:t>
      </w:r>
      <w:r w:rsidRPr="00A130DE">
        <w:rPr>
          <w:rFonts w:ascii="Helvetica" w:hAnsi="Helvetica"/>
          <w:vertAlign w:val="subscript"/>
        </w:rPr>
        <w:t>2</w:t>
      </w:r>
      <w:r>
        <w:rPr>
          <w:rFonts w:ascii="Helvetica" w:hAnsi="Helvetica"/>
        </w:rPr>
        <w:t>,</w:t>
      </w:r>
      <w:r w:rsidR="00885F6E" w:rsidRPr="00885F6E">
        <w:rPr>
          <w:rFonts w:ascii="Helvetica" w:hAnsi="Helvetica"/>
        </w:rPr>
        <w:t xml:space="preserve"> 37 °C humidified air incubator </w:t>
      </w:r>
      <w:r>
        <w:rPr>
          <w:rFonts w:ascii="Helvetica" w:hAnsi="Helvetica"/>
        </w:rPr>
        <w:t>for one hour</w:t>
      </w:r>
      <w:r w:rsidR="00492D91">
        <w:rPr>
          <w:rFonts w:ascii="Helvetica" w:hAnsi="Helvetica"/>
        </w:rPr>
        <w:t xml:space="preserve"> </w:t>
      </w:r>
      <w:r w:rsidR="00492D91">
        <w:rPr>
          <w:rFonts w:ascii="Helvetica" w:hAnsi="Helvetica"/>
          <w:b/>
        </w:rPr>
        <w:t>[1-MED-TXT]</w:t>
      </w:r>
      <w:r w:rsidR="00885F6E" w:rsidRPr="00885F6E">
        <w:rPr>
          <w:rFonts w:ascii="Helvetica" w:hAnsi="Helvetica"/>
        </w:rPr>
        <w:t>.</w:t>
      </w:r>
    </w:p>
    <w:p w14:paraId="59120A98" w14:textId="77777777" w:rsidR="00492D91" w:rsidRDefault="00492D91" w:rsidP="00492D91">
      <w:pPr>
        <w:numPr>
          <w:ilvl w:val="2"/>
          <w:numId w:val="12"/>
        </w:numPr>
        <w:spacing w:before="240"/>
        <w:jc w:val="both"/>
        <w:outlineLvl w:val="0"/>
        <w:rPr>
          <w:rFonts w:ascii="Helvetica" w:hAnsi="Helvetica"/>
        </w:rPr>
      </w:pPr>
      <w:r>
        <w:rPr>
          <w:rFonts w:ascii="Helvetica" w:hAnsi="Helvetica"/>
        </w:rPr>
        <w:t>Talent placing plate into incubator (TEXT: Confirm/adjust spheroid positions as necessary)</w:t>
      </w:r>
    </w:p>
    <w:p w14:paraId="242D532B" w14:textId="77777777" w:rsidR="003F4CF5" w:rsidRDefault="00142B3D" w:rsidP="003F4CF5">
      <w:pPr>
        <w:numPr>
          <w:ilvl w:val="1"/>
          <w:numId w:val="12"/>
        </w:numPr>
        <w:spacing w:before="240"/>
        <w:jc w:val="both"/>
        <w:outlineLvl w:val="0"/>
        <w:rPr>
          <w:rFonts w:ascii="Helvetica" w:hAnsi="Helvetica"/>
        </w:rPr>
      </w:pPr>
      <w:r>
        <w:rPr>
          <w:rFonts w:ascii="Helvetica" w:hAnsi="Helvetica"/>
        </w:rPr>
        <w:t>During the incubation</w:t>
      </w:r>
      <w:r w:rsidR="003F4CF5">
        <w:rPr>
          <w:rFonts w:ascii="Helvetica" w:hAnsi="Helvetica"/>
        </w:rPr>
        <w:t xml:space="preserve">, orient the sensor </w:t>
      </w:r>
      <w:r w:rsidR="003F4CF5" w:rsidRPr="003F4CF5">
        <w:rPr>
          <w:rFonts w:ascii="Helvetica" w:eastAsia="Times New Roman" w:hAnsi="Helvetica" w:cs="Calibri"/>
          <w:szCs w:val="24"/>
        </w:rPr>
        <w:t>cartridge</w:t>
      </w:r>
      <w:r w:rsidR="003F4CF5">
        <w:rPr>
          <w:rFonts w:ascii="Helvetica" w:eastAsia="Times New Roman" w:hAnsi="Helvetica" w:cs="Calibri"/>
          <w:b/>
          <w:szCs w:val="24"/>
        </w:rPr>
        <w:t xml:space="preserve"> </w:t>
      </w:r>
      <w:r w:rsidR="003F4CF5">
        <w:rPr>
          <w:rFonts w:ascii="Helvetica" w:hAnsi="Helvetica"/>
        </w:rPr>
        <w:t xml:space="preserve">so that </w:t>
      </w:r>
      <w:r w:rsidR="00885F6E" w:rsidRPr="00885F6E">
        <w:rPr>
          <w:rFonts w:ascii="Helvetica" w:hAnsi="Helvetica"/>
        </w:rPr>
        <w:t xml:space="preserve">rows </w:t>
      </w:r>
      <w:r w:rsidR="005D50EA">
        <w:rPr>
          <w:rFonts w:ascii="Helvetica" w:hAnsi="Helvetica"/>
        </w:rPr>
        <w:t xml:space="preserve">A-H </w:t>
      </w:r>
      <w:r w:rsidR="003F4CF5">
        <w:rPr>
          <w:rFonts w:ascii="Helvetica" w:hAnsi="Helvetica"/>
        </w:rPr>
        <w:t>are on</w:t>
      </w:r>
      <w:r w:rsidR="00885F6E" w:rsidRPr="00885F6E">
        <w:rPr>
          <w:rFonts w:ascii="Helvetica" w:hAnsi="Helvetica"/>
        </w:rPr>
        <w:t xml:space="preserve"> the left side </w:t>
      </w:r>
      <w:r w:rsidR="00492D91">
        <w:rPr>
          <w:rFonts w:ascii="Helvetica" w:hAnsi="Helvetica"/>
          <w:b/>
        </w:rPr>
        <w:t xml:space="preserve">[1-CU] </w:t>
      </w:r>
      <w:r w:rsidR="00885F6E" w:rsidRPr="00885F6E">
        <w:rPr>
          <w:rFonts w:ascii="Helvetica" w:hAnsi="Helvetica"/>
        </w:rPr>
        <w:t xml:space="preserve">and place a loading guide on top of the </w:t>
      </w:r>
      <w:r w:rsidR="003F4CF5">
        <w:rPr>
          <w:rFonts w:ascii="Helvetica" w:hAnsi="Helvetica"/>
        </w:rPr>
        <w:t xml:space="preserve">cartridge such that the </w:t>
      </w:r>
      <w:r w:rsidR="003F4CF5" w:rsidRPr="003F4CF5">
        <w:rPr>
          <w:rFonts w:ascii="Helvetica" w:hAnsi="Helvetica"/>
        </w:rPr>
        <w:t>l</w:t>
      </w:r>
      <w:r w:rsidR="00885F6E" w:rsidRPr="003F4CF5">
        <w:rPr>
          <w:rFonts w:ascii="Helvetica" w:hAnsi="Helvetica"/>
        </w:rPr>
        <w:t xml:space="preserve">etter corresponding to the port to be loaded is </w:t>
      </w:r>
      <w:r w:rsidR="003F4CF5">
        <w:rPr>
          <w:rFonts w:ascii="Helvetica" w:hAnsi="Helvetica"/>
        </w:rPr>
        <w:t>in</w:t>
      </w:r>
      <w:r w:rsidR="00885F6E" w:rsidRPr="003F4CF5">
        <w:rPr>
          <w:rFonts w:ascii="Helvetica" w:hAnsi="Helvetica"/>
        </w:rPr>
        <w:t xml:space="preserve"> the upper left hand corner</w:t>
      </w:r>
      <w:r w:rsidR="00492D91">
        <w:rPr>
          <w:rFonts w:ascii="Helvetica" w:hAnsi="Helvetica"/>
        </w:rPr>
        <w:t xml:space="preserve"> </w:t>
      </w:r>
      <w:r w:rsidR="00492D91">
        <w:rPr>
          <w:rFonts w:ascii="Helvetica" w:hAnsi="Helvetica"/>
          <w:b/>
        </w:rPr>
        <w:t>[2-CU]</w:t>
      </w:r>
      <w:r w:rsidR="00885F6E" w:rsidRPr="003F4CF5">
        <w:rPr>
          <w:rFonts w:ascii="Helvetica" w:hAnsi="Helvetica"/>
        </w:rPr>
        <w:t>.</w:t>
      </w:r>
    </w:p>
    <w:p w14:paraId="79DC6C50" w14:textId="77777777" w:rsidR="00492D91" w:rsidRDefault="00492D91" w:rsidP="00492D91">
      <w:pPr>
        <w:numPr>
          <w:ilvl w:val="2"/>
          <w:numId w:val="12"/>
        </w:numPr>
        <w:spacing w:before="240"/>
        <w:jc w:val="both"/>
        <w:outlineLvl w:val="0"/>
        <w:rPr>
          <w:rFonts w:ascii="Helvetica" w:hAnsi="Helvetica"/>
        </w:rPr>
      </w:pPr>
      <w:r>
        <w:rPr>
          <w:rFonts w:ascii="Helvetica" w:hAnsi="Helvetica"/>
        </w:rPr>
        <w:t>Few seconds cartridge being oriented</w:t>
      </w:r>
    </w:p>
    <w:p w14:paraId="18343526" w14:textId="77777777" w:rsidR="00492D91" w:rsidRDefault="00492D91" w:rsidP="00492D91">
      <w:pPr>
        <w:numPr>
          <w:ilvl w:val="2"/>
          <w:numId w:val="12"/>
        </w:numPr>
        <w:spacing w:before="240"/>
        <w:jc w:val="both"/>
        <w:outlineLvl w:val="0"/>
        <w:rPr>
          <w:rFonts w:ascii="Helvetica" w:hAnsi="Helvetica"/>
        </w:rPr>
      </w:pPr>
      <w:r>
        <w:rPr>
          <w:rFonts w:ascii="Helvetica" w:hAnsi="Helvetica"/>
        </w:rPr>
        <w:t>Few seconds loading guide being placed at top of cartridge</w:t>
      </w:r>
    </w:p>
    <w:p w14:paraId="25E79E7D" w14:textId="77777777" w:rsidR="00492D91" w:rsidRDefault="008B169D" w:rsidP="008B169D">
      <w:pPr>
        <w:numPr>
          <w:ilvl w:val="1"/>
          <w:numId w:val="12"/>
        </w:numPr>
        <w:spacing w:before="240"/>
        <w:jc w:val="both"/>
        <w:outlineLvl w:val="0"/>
        <w:rPr>
          <w:rFonts w:ascii="Helvetica" w:hAnsi="Helvetica"/>
        </w:rPr>
      </w:pPr>
      <w:r>
        <w:rPr>
          <w:rFonts w:ascii="Helvetica" w:hAnsi="Helvetica"/>
        </w:rPr>
        <w:t>If the plate has been evenly loaded, o</w:t>
      </w:r>
      <w:r w:rsidR="00885F6E" w:rsidRPr="008B169D">
        <w:rPr>
          <w:rFonts w:ascii="Helvetica" w:hAnsi="Helvetica"/>
        </w:rPr>
        <w:t>pen the analysis software and click “Templates”</w:t>
      </w:r>
      <w:r w:rsidR="00492D91">
        <w:rPr>
          <w:rFonts w:ascii="Helvetica" w:hAnsi="Helvetica"/>
        </w:rPr>
        <w:t xml:space="preserve"> </w:t>
      </w:r>
      <w:r w:rsidR="00492D91">
        <w:rPr>
          <w:rFonts w:ascii="Helvetica" w:hAnsi="Helvetica"/>
          <w:b/>
        </w:rPr>
        <w:t>[1-MED-over-the shoulder-TXT]</w:t>
      </w:r>
      <w:r w:rsidR="00885F6E" w:rsidRPr="008B169D">
        <w:rPr>
          <w:rFonts w:ascii="Helvetica" w:hAnsi="Helvetica"/>
        </w:rPr>
        <w:t>.</w:t>
      </w:r>
      <w:r w:rsidR="00F47294">
        <w:rPr>
          <w:rFonts w:ascii="Helvetica" w:hAnsi="Helvetica"/>
        </w:rPr>
        <w:t xml:space="preserve"> </w:t>
      </w:r>
      <w:r w:rsidR="00F47294" w:rsidRPr="0029582C">
        <w:rPr>
          <w:rFonts w:ascii="Helvetica" w:hAnsi="Helvetica"/>
          <w:highlight w:val="green"/>
        </w:rPr>
        <w:t xml:space="preserve">Editor: The authors have provided a SCREEN capture that covers </w:t>
      </w:r>
      <w:r w:rsidR="0029582C" w:rsidRPr="0029582C">
        <w:rPr>
          <w:rFonts w:ascii="Helvetica" w:hAnsi="Helvetica"/>
          <w:highlight w:val="green"/>
        </w:rPr>
        <w:t xml:space="preserve">shots 3.9.1. </w:t>
      </w:r>
      <w:proofErr w:type="gramStart"/>
      <w:r w:rsidR="0029582C" w:rsidRPr="0029582C">
        <w:rPr>
          <w:rFonts w:ascii="Helvetica" w:hAnsi="Helvetica"/>
          <w:highlight w:val="green"/>
        </w:rPr>
        <w:t>through</w:t>
      </w:r>
      <w:proofErr w:type="gramEnd"/>
      <w:r w:rsidR="0029582C" w:rsidRPr="0029582C">
        <w:rPr>
          <w:rFonts w:ascii="Helvetica" w:hAnsi="Helvetica"/>
          <w:highlight w:val="green"/>
        </w:rPr>
        <w:t xml:space="preserve"> 3.14.1. Note from the authors: </w:t>
      </w:r>
      <w:r w:rsidR="0029582C" w:rsidRPr="0029582C">
        <w:rPr>
          <w:rFonts w:ascii="Helvetica" w:hAnsi="Helvetica"/>
          <w:highlight w:val="green"/>
        </w:rPr>
        <w:t xml:space="preserve">The provided video is more </w:t>
      </w:r>
      <w:r w:rsidR="0029582C" w:rsidRPr="0029582C">
        <w:rPr>
          <w:rFonts w:ascii="Helvetica" w:hAnsi="Helvetica"/>
          <w:highlight w:val="green"/>
        </w:rPr>
        <w:t>detailed</w:t>
      </w:r>
      <w:r w:rsidR="0029582C" w:rsidRPr="0029582C">
        <w:rPr>
          <w:rFonts w:ascii="Helvetica" w:hAnsi="Helvetica"/>
          <w:highlight w:val="green"/>
        </w:rPr>
        <w:t xml:space="preserve"> than the actual steps covered in the script and includes steps which are necessary to get to complete the entire process to make an experimental template using the software in question. Please let us know if you need us to provide you the time frames within the video corresponding to only the steps in the script.</w:t>
      </w:r>
    </w:p>
    <w:p w14:paraId="41B7F747" w14:textId="77777777" w:rsidR="008B169D" w:rsidRDefault="00492D91" w:rsidP="00492D91">
      <w:pPr>
        <w:numPr>
          <w:ilvl w:val="2"/>
          <w:numId w:val="12"/>
        </w:numPr>
        <w:spacing w:before="240"/>
        <w:ind w:left="1350"/>
        <w:jc w:val="both"/>
        <w:outlineLvl w:val="0"/>
        <w:rPr>
          <w:rFonts w:ascii="Helvetica" w:hAnsi="Helvetica"/>
        </w:rPr>
      </w:pPr>
      <w:r>
        <w:rPr>
          <w:rFonts w:ascii="Helvetica" w:hAnsi="Helvetica"/>
        </w:rPr>
        <w:t xml:space="preserve"> Talent opening software, clicking “Templates”, with monitor visible in frame (TEXT: Alternative: C</w:t>
      </w:r>
      <w:r w:rsidRPr="008B169D">
        <w:rPr>
          <w:rFonts w:ascii="Helvetica" w:hAnsi="Helvetica"/>
        </w:rPr>
        <w:t>hoose from existing assay template</w:t>
      </w:r>
      <w:r>
        <w:rPr>
          <w:rFonts w:ascii="Helvetica" w:hAnsi="Helvetica"/>
        </w:rPr>
        <w:t>)</w:t>
      </w:r>
      <w:r w:rsidR="00885F6E" w:rsidRPr="008B169D">
        <w:rPr>
          <w:rFonts w:ascii="Helvetica" w:hAnsi="Helvetica"/>
        </w:rPr>
        <w:t xml:space="preserve"> </w:t>
      </w:r>
    </w:p>
    <w:p w14:paraId="49963EC7" w14:textId="77777777" w:rsidR="008B169D" w:rsidRDefault="00885F6E" w:rsidP="008B169D">
      <w:pPr>
        <w:numPr>
          <w:ilvl w:val="1"/>
          <w:numId w:val="12"/>
        </w:numPr>
        <w:spacing w:before="240"/>
        <w:jc w:val="both"/>
        <w:outlineLvl w:val="0"/>
        <w:rPr>
          <w:rFonts w:ascii="Helvetica" w:hAnsi="Helvetica"/>
        </w:rPr>
      </w:pPr>
      <w:r w:rsidRPr="008B169D">
        <w:rPr>
          <w:rFonts w:ascii="Helvetica" w:hAnsi="Helvetica"/>
        </w:rPr>
        <w:lastRenderedPageBreak/>
        <w:t>Double click on “Blank Template”</w:t>
      </w:r>
      <w:r w:rsidR="008B169D">
        <w:rPr>
          <w:rFonts w:ascii="Helvetica" w:hAnsi="Helvetica"/>
        </w:rPr>
        <w:t xml:space="preserve"> and click “Generate Groups”</w:t>
      </w:r>
      <w:r w:rsidR="00492D91">
        <w:rPr>
          <w:rFonts w:ascii="Helvetica" w:hAnsi="Helvetica"/>
        </w:rPr>
        <w:t xml:space="preserve"> </w:t>
      </w:r>
      <w:r w:rsidR="00492D91">
        <w:rPr>
          <w:rFonts w:ascii="Helvetica" w:hAnsi="Helvetica"/>
          <w:b/>
        </w:rPr>
        <w:t>[1-SCREEN-TXT]</w:t>
      </w:r>
      <w:r w:rsidR="008B169D">
        <w:rPr>
          <w:rFonts w:ascii="Helvetica" w:hAnsi="Helvetica"/>
        </w:rPr>
        <w:t>.</w:t>
      </w:r>
    </w:p>
    <w:p w14:paraId="23F325EC" w14:textId="77777777" w:rsidR="00492D91" w:rsidRDefault="00492D91" w:rsidP="00492D91">
      <w:pPr>
        <w:numPr>
          <w:ilvl w:val="2"/>
          <w:numId w:val="12"/>
        </w:numPr>
        <w:spacing w:before="240"/>
        <w:ind w:left="1350"/>
        <w:jc w:val="both"/>
        <w:outlineLvl w:val="0"/>
        <w:rPr>
          <w:rFonts w:ascii="Helvetica" w:hAnsi="Helvetica"/>
        </w:rPr>
      </w:pPr>
      <w:r>
        <w:rPr>
          <w:rFonts w:ascii="Helvetica" w:hAnsi="Helvetica"/>
        </w:rPr>
        <w:t xml:space="preserve"> </w:t>
      </w:r>
      <w:r w:rsidRPr="00492D91">
        <w:rPr>
          <w:rFonts w:ascii="Helvetica" w:hAnsi="Helvetica"/>
          <w:highlight w:val="yellow"/>
        </w:rPr>
        <w:t>*To be provided by Authors</w:t>
      </w:r>
      <w:r>
        <w:rPr>
          <w:rFonts w:ascii="Helvetica" w:hAnsi="Helvetica"/>
        </w:rPr>
        <w:t>: “Blank Template” and “Generate groups” being clicked (TEXT: See text for experimental group and condition definition details)</w:t>
      </w:r>
    </w:p>
    <w:p w14:paraId="4202891B" w14:textId="77777777" w:rsidR="008B169D" w:rsidRDefault="008B169D" w:rsidP="008B169D">
      <w:pPr>
        <w:numPr>
          <w:ilvl w:val="1"/>
          <w:numId w:val="12"/>
        </w:numPr>
        <w:spacing w:before="240"/>
        <w:jc w:val="both"/>
        <w:outlineLvl w:val="0"/>
        <w:rPr>
          <w:rFonts w:ascii="Helvetica" w:hAnsi="Helvetica"/>
        </w:rPr>
      </w:pPr>
      <w:r>
        <w:rPr>
          <w:rFonts w:ascii="Helvetica" w:hAnsi="Helvetica"/>
        </w:rPr>
        <w:t>Under the</w:t>
      </w:r>
      <w:r w:rsidR="00885F6E" w:rsidRPr="008B169D">
        <w:rPr>
          <w:rFonts w:ascii="Helvetica" w:hAnsi="Helvetica"/>
        </w:rPr>
        <w:t xml:space="preserve"> “Plate Map” tab</w:t>
      </w:r>
      <w:r>
        <w:rPr>
          <w:rFonts w:ascii="Helvetica" w:hAnsi="Helvetica"/>
        </w:rPr>
        <w:t>,</w:t>
      </w:r>
      <w:r w:rsidR="00885F6E" w:rsidRPr="008B169D">
        <w:rPr>
          <w:rFonts w:ascii="Helvetica" w:hAnsi="Helvetica"/>
        </w:rPr>
        <w:t xml:space="preserve"> assign groups to the assay plate correspon</w:t>
      </w:r>
      <w:r>
        <w:rPr>
          <w:rFonts w:ascii="Helvetica" w:hAnsi="Helvetica"/>
        </w:rPr>
        <w:t>ding to the experimental design and select the four corner wells as the background wells</w:t>
      </w:r>
      <w:r w:rsidR="00492D91">
        <w:rPr>
          <w:rFonts w:ascii="Helvetica" w:hAnsi="Helvetica"/>
        </w:rPr>
        <w:t xml:space="preserve"> </w:t>
      </w:r>
      <w:r w:rsidR="00492D91">
        <w:rPr>
          <w:rFonts w:ascii="Helvetica" w:hAnsi="Helvetica"/>
          <w:b/>
        </w:rPr>
        <w:t>[1-SCREEN]</w:t>
      </w:r>
      <w:r>
        <w:rPr>
          <w:rFonts w:ascii="Helvetica" w:hAnsi="Helvetica"/>
        </w:rPr>
        <w:t>.</w:t>
      </w:r>
    </w:p>
    <w:p w14:paraId="76529763" w14:textId="77777777" w:rsidR="00492D91" w:rsidRDefault="00492D91" w:rsidP="00492D91">
      <w:pPr>
        <w:numPr>
          <w:ilvl w:val="2"/>
          <w:numId w:val="12"/>
        </w:numPr>
        <w:tabs>
          <w:tab w:val="clear" w:pos="1368"/>
          <w:tab w:val="num" w:pos="1350"/>
        </w:tabs>
        <w:spacing w:before="240"/>
        <w:ind w:left="1350"/>
        <w:jc w:val="both"/>
        <w:outlineLvl w:val="0"/>
        <w:rPr>
          <w:rFonts w:ascii="Helvetica" w:hAnsi="Helvetica"/>
        </w:rPr>
      </w:pPr>
      <w:r>
        <w:rPr>
          <w:rFonts w:ascii="Helvetica" w:hAnsi="Helvetica"/>
          <w:highlight w:val="yellow"/>
        </w:rPr>
        <w:t xml:space="preserve"> </w:t>
      </w:r>
      <w:r w:rsidRPr="00492D91">
        <w:rPr>
          <w:rFonts w:ascii="Helvetica" w:hAnsi="Helvetica"/>
          <w:highlight w:val="yellow"/>
        </w:rPr>
        <w:t>*To be provided by Authors</w:t>
      </w:r>
      <w:r>
        <w:rPr>
          <w:rFonts w:ascii="Helvetica" w:hAnsi="Helvetica"/>
        </w:rPr>
        <w:t>: Few seconds groups being assigned, then at least one corner being selected</w:t>
      </w:r>
    </w:p>
    <w:p w14:paraId="5986B536" w14:textId="77777777" w:rsidR="008B169D" w:rsidRDefault="008B169D" w:rsidP="008B169D">
      <w:pPr>
        <w:numPr>
          <w:ilvl w:val="1"/>
          <w:numId w:val="12"/>
        </w:numPr>
        <w:spacing w:before="240"/>
        <w:jc w:val="both"/>
        <w:outlineLvl w:val="0"/>
        <w:rPr>
          <w:rFonts w:ascii="Helvetica" w:hAnsi="Helvetica"/>
        </w:rPr>
      </w:pPr>
      <w:r>
        <w:rPr>
          <w:rFonts w:ascii="Helvetica" w:hAnsi="Helvetica"/>
        </w:rPr>
        <w:t>Under the Instrument Protocol tab,</w:t>
      </w:r>
      <w:r w:rsidR="00885F6E" w:rsidRPr="008B169D">
        <w:rPr>
          <w:rFonts w:ascii="Helvetica" w:hAnsi="Helvetica"/>
        </w:rPr>
        <w:t xml:space="preserve"> </w:t>
      </w:r>
      <w:r>
        <w:rPr>
          <w:rFonts w:ascii="Helvetica" w:hAnsi="Helvetica"/>
        </w:rPr>
        <w:t>check</w:t>
      </w:r>
      <w:r w:rsidR="00885F6E" w:rsidRPr="008B169D">
        <w:rPr>
          <w:rFonts w:ascii="Helvetica" w:hAnsi="Helvetica"/>
        </w:rPr>
        <w:t xml:space="preserve"> “Calibrate”, “Equilibrate” and “Baseline Measurement Cycle”</w:t>
      </w:r>
      <w:r w:rsidR="00492D91">
        <w:rPr>
          <w:rFonts w:ascii="Helvetica" w:hAnsi="Helvetica"/>
        </w:rPr>
        <w:t xml:space="preserve"> </w:t>
      </w:r>
      <w:r w:rsidR="00492D91">
        <w:rPr>
          <w:rFonts w:ascii="Helvetica" w:hAnsi="Helvetica"/>
          <w:b/>
        </w:rPr>
        <w:t>[1-SCREEN]</w:t>
      </w:r>
      <w:r w:rsidR="00885F6E" w:rsidRPr="008B169D">
        <w:rPr>
          <w:rFonts w:ascii="Helvetica" w:hAnsi="Helvetica"/>
        </w:rPr>
        <w:t>.</w:t>
      </w:r>
    </w:p>
    <w:p w14:paraId="1FE2C963" w14:textId="77777777" w:rsidR="00492D91" w:rsidRPr="00492D91" w:rsidRDefault="00492D91" w:rsidP="00492D91">
      <w:pPr>
        <w:numPr>
          <w:ilvl w:val="2"/>
          <w:numId w:val="12"/>
        </w:numPr>
        <w:spacing w:before="240"/>
        <w:ind w:left="1350"/>
        <w:jc w:val="both"/>
        <w:outlineLvl w:val="0"/>
        <w:rPr>
          <w:rFonts w:ascii="Helvetica" w:hAnsi="Helvetica"/>
        </w:rPr>
      </w:pPr>
      <w:r>
        <w:rPr>
          <w:rFonts w:ascii="Helvetica" w:hAnsi="Helvetica"/>
          <w:highlight w:val="yellow"/>
        </w:rPr>
        <w:t xml:space="preserve"> </w:t>
      </w:r>
      <w:r w:rsidRPr="00492D91">
        <w:rPr>
          <w:rFonts w:ascii="Helvetica" w:hAnsi="Helvetica"/>
          <w:highlight w:val="yellow"/>
        </w:rPr>
        <w:t>*To be provided by Authors</w:t>
      </w:r>
      <w:r>
        <w:rPr>
          <w:rFonts w:ascii="Helvetica" w:hAnsi="Helvetica"/>
        </w:rPr>
        <w:t>: “Calibrate”, “Equilibrate” and “Baseline Measurement Cycle” being checked</w:t>
      </w:r>
    </w:p>
    <w:p w14:paraId="5A549C9A" w14:textId="77777777" w:rsidR="00492D91" w:rsidRDefault="00885F6E" w:rsidP="008B169D">
      <w:pPr>
        <w:numPr>
          <w:ilvl w:val="1"/>
          <w:numId w:val="12"/>
        </w:numPr>
        <w:spacing w:before="240"/>
        <w:jc w:val="both"/>
        <w:outlineLvl w:val="0"/>
        <w:rPr>
          <w:rFonts w:ascii="Helvetica" w:hAnsi="Helvetica"/>
        </w:rPr>
      </w:pPr>
      <w:r w:rsidRPr="008B169D">
        <w:rPr>
          <w:rFonts w:ascii="Helvetica" w:hAnsi="Helvetica"/>
        </w:rPr>
        <w:t>Click “Injections” and define</w:t>
      </w:r>
      <w:r w:rsidR="008B169D">
        <w:rPr>
          <w:rFonts w:ascii="Helvetica" w:hAnsi="Helvetica"/>
        </w:rPr>
        <w:t xml:space="preserve"> the</w:t>
      </w:r>
      <w:r w:rsidRPr="008B169D">
        <w:rPr>
          <w:rFonts w:ascii="Helvetica" w:hAnsi="Helvetica"/>
        </w:rPr>
        <w:t xml:space="preserve"> compound for each port. </w:t>
      </w:r>
      <w:r w:rsidR="008B169D">
        <w:rPr>
          <w:rFonts w:ascii="Helvetica" w:hAnsi="Helvetica"/>
        </w:rPr>
        <w:t>Change the</w:t>
      </w:r>
      <w:r w:rsidRPr="008B169D">
        <w:rPr>
          <w:rFonts w:ascii="Helvetica" w:hAnsi="Helvetica"/>
        </w:rPr>
        <w:t xml:space="preserve"> measurement cycles to 6 </w:t>
      </w:r>
      <w:r w:rsidR="00492D91">
        <w:rPr>
          <w:rFonts w:ascii="Helvetica" w:hAnsi="Helvetica"/>
          <w:b/>
        </w:rPr>
        <w:t>[1-SCREEN-TXT]</w:t>
      </w:r>
      <w:r w:rsidR="00492D91">
        <w:rPr>
          <w:rFonts w:ascii="Helvetica" w:hAnsi="Helvetica"/>
        </w:rPr>
        <w:t>.</w:t>
      </w:r>
    </w:p>
    <w:p w14:paraId="7B089E47" w14:textId="77777777" w:rsidR="00885F6E" w:rsidRPr="00492D91" w:rsidRDefault="00492D91" w:rsidP="00492D91">
      <w:pPr>
        <w:numPr>
          <w:ilvl w:val="2"/>
          <w:numId w:val="12"/>
        </w:numPr>
        <w:spacing w:before="240"/>
        <w:ind w:left="1350"/>
        <w:jc w:val="both"/>
        <w:outlineLvl w:val="0"/>
        <w:rPr>
          <w:rFonts w:ascii="Helvetica" w:hAnsi="Helvetica"/>
        </w:rPr>
      </w:pPr>
      <w:r>
        <w:rPr>
          <w:rFonts w:ascii="Helvetica" w:hAnsi="Helvetica"/>
          <w:highlight w:val="yellow"/>
        </w:rPr>
        <w:t xml:space="preserve"> </w:t>
      </w:r>
      <w:r w:rsidRPr="00492D91">
        <w:rPr>
          <w:rFonts w:ascii="Helvetica" w:hAnsi="Helvetica"/>
          <w:highlight w:val="yellow"/>
        </w:rPr>
        <w:t>*To be provided by Authors</w:t>
      </w:r>
      <w:r>
        <w:rPr>
          <w:rFonts w:ascii="Helvetica" w:hAnsi="Helvetica"/>
        </w:rPr>
        <w:t>: Injections being clicked, then at least one compound being defined and measurement cycle being changed</w:t>
      </w:r>
      <w:r w:rsidRPr="00492D91">
        <w:rPr>
          <w:rFonts w:ascii="Helvetica" w:hAnsi="Helvetica"/>
        </w:rPr>
        <w:t xml:space="preserve"> </w:t>
      </w:r>
      <w:r w:rsidR="008B169D" w:rsidRPr="00492D91">
        <w:rPr>
          <w:rFonts w:ascii="Helvetica" w:hAnsi="Helvetica"/>
        </w:rPr>
        <w:t>(TEXT:</w:t>
      </w:r>
      <w:r w:rsidR="00885F6E" w:rsidRPr="00492D91">
        <w:rPr>
          <w:rFonts w:ascii="Helvetica" w:hAnsi="Helvetica"/>
        </w:rPr>
        <w:t xml:space="preserve"> Keep default 3 min mix, 0 min wait, and 3 min measure times</w:t>
      </w:r>
      <w:r w:rsidR="00142B3D" w:rsidRPr="00492D91">
        <w:rPr>
          <w:rFonts w:ascii="Helvetica" w:hAnsi="Helvetica"/>
        </w:rPr>
        <w:t xml:space="preserve"> parameters</w:t>
      </w:r>
      <w:r w:rsidR="008B169D" w:rsidRPr="00492D91">
        <w:rPr>
          <w:rFonts w:ascii="Helvetica" w:hAnsi="Helvetica"/>
        </w:rPr>
        <w:t>)</w:t>
      </w:r>
      <w:r w:rsidR="00885F6E" w:rsidRPr="00492D91">
        <w:rPr>
          <w:rFonts w:ascii="Helvetica" w:hAnsi="Helvetica"/>
        </w:rPr>
        <w:t xml:space="preserve"> </w:t>
      </w:r>
    </w:p>
    <w:p w14:paraId="14ACFDEF" w14:textId="77777777" w:rsidR="00492D91" w:rsidRDefault="00885F6E" w:rsidP="002F5958">
      <w:pPr>
        <w:numPr>
          <w:ilvl w:val="1"/>
          <w:numId w:val="12"/>
        </w:numPr>
        <w:spacing w:before="240"/>
        <w:jc w:val="both"/>
        <w:outlineLvl w:val="0"/>
        <w:rPr>
          <w:rFonts w:ascii="Helvetica" w:hAnsi="Helvetica"/>
        </w:rPr>
      </w:pPr>
      <w:r w:rsidRPr="008B169D">
        <w:rPr>
          <w:rFonts w:ascii="Helvetica" w:hAnsi="Helvetica"/>
        </w:rPr>
        <w:t xml:space="preserve">Review </w:t>
      </w:r>
      <w:r w:rsidR="008B169D">
        <w:rPr>
          <w:rFonts w:ascii="Helvetica" w:hAnsi="Helvetica"/>
        </w:rPr>
        <w:t xml:space="preserve">the </w:t>
      </w:r>
      <w:r w:rsidRPr="008B169D">
        <w:rPr>
          <w:rFonts w:ascii="Helvetica" w:hAnsi="Helvetica"/>
        </w:rPr>
        <w:t>Protocol and Group Summary.</w:t>
      </w:r>
      <w:r w:rsidR="008B169D">
        <w:rPr>
          <w:rFonts w:ascii="Helvetica" w:hAnsi="Helvetica"/>
        </w:rPr>
        <w:t xml:space="preserve"> </w:t>
      </w:r>
      <w:r w:rsidR="008B169D" w:rsidRPr="008B169D">
        <w:rPr>
          <w:rFonts w:ascii="Helvetica" w:hAnsi="Helvetica"/>
        </w:rPr>
        <w:t>Then s</w:t>
      </w:r>
      <w:r w:rsidRPr="008B169D">
        <w:rPr>
          <w:rFonts w:ascii="Helvetica" w:hAnsi="Helvetica"/>
        </w:rPr>
        <w:t xml:space="preserve">ave </w:t>
      </w:r>
      <w:r w:rsidR="008B169D" w:rsidRPr="008B169D">
        <w:rPr>
          <w:rFonts w:ascii="Helvetica" w:hAnsi="Helvetica"/>
        </w:rPr>
        <w:t xml:space="preserve">the </w:t>
      </w:r>
      <w:r w:rsidRPr="008B169D">
        <w:rPr>
          <w:rFonts w:ascii="Helvetica" w:hAnsi="Helvetica"/>
        </w:rPr>
        <w:t>assay design template</w:t>
      </w:r>
      <w:r w:rsidR="00492D91">
        <w:rPr>
          <w:rFonts w:ascii="Helvetica" w:hAnsi="Helvetica"/>
        </w:rPr>
        <w:t xml:space="preserve"> </w:t>
      </w:r>
      <w:r w:rsidR="00492D91">
        <w:rPr>
          <w:rFonts w:ascii="Helvetica" w:hAnsi="Helvetica"/>
          <w:b/>
        </w:rPr>
        <w:t>[1-SCREEN]</w:t>
      </w:r>
      <w:r w:rsidR="008B169D" w:rsidRPr="008B169D">
        <w:rPr>
          <w:rFonts w:ascii="Helvetica" w:hAnsi="Helvetica"/>
        </w:rPr>
        <w:t>.</w:t>
      </w:r>
    </w:p>
    <w:p w14:paraId="4B968248" w14:textId="77777777" w:rsidR="002F5958" w:rsidRPr="00492D91" w:rsidRDefault="00492D91" w:rsidP="00492D91">
      <w:pPr>
        <w:numPr>
          <w:ilvl w:val="2"/>
          <w:numId w:val="12"/>
        </w:numPr>
        <w:spacing w:before="240"/>
        <w:ind w:left="1350"/>
        <w:jc w:val="both"/>
        <w:outlineLvl w:val="0"/>
        <w:rPr>
          <w:rFonts w:ascii="Helvetica" w:hAnsi="Helvetica"/>
        </w:rPr>
      </w:pPr>
      <w:r>
        <w:rPr>
          <w:rFonts w:ascii="Helvetica" w:hAnsi="Helvetica"/>
          <w:highlight w:val="yellow"/>
        </w:rPr>
        <w:t xml:space="preserve"> </w:t>
      </w:r>
      <w:r w:rsidRPr="00492D91">
        <w:rPr>
          <w:rFonts w:ascii="Helvetica" w:hAnsi="Helvetica"/>
          <w:highlight w:val="yellow"/>
        </w:rPr>
        <w:t>*To be provided by Authors</w:t>
      </w:r>
      <w:r>
        <w:rPr>
          <w:rFonts w:ascii="Helvetica" w:hAnsi="Helvetica"/>
        </w:rPr>
        <w:t>: Shot of protocol and group summary, then assay design template being saved</w:t>
      </w:r>
      <w:r w:rsidR="002F5958" w:rsidRPr="00492D91">
        <w:rPr>
          <w:rFonts w:ascii="Helvetica" w:hAnsi="Helvetica"/>
        </w:rPr>
        <w:t xml:space="preserve"> </w:t>
      </w:r>
    </w:p>
    <w:p w14:paraId="6810D06E" w14:textId="77777777" w:rsidR="00492D91" w:rsidRDefault="002F5958" w:rsidP="002F5958">
      <w:pPr>
        <w:numPr>
          <w:ilvl w:val="1"/>
          <w:numId w:val="12"/>
        </w:numPr>
        <w:spacing w:before="240"/>
        <w:jc w:val="both"/>
        <w:outlineLvl w:val="0"/>
        <w:rPr>
          <w:rFonts w:ascii="Helvetica" w:hAnsi="Helvetica"/>
        </w:rPr>
      </w:pPr>
      <w:r>
        <w:rPr>
          <w:rFonts w:ascii="Helvetica" w:hAnsi="Helvetica"/>
        </w:rPr>
        <w:t>Based on the assay design as a guide, u</w:t>
      </w:r>
      <w:r w:rsidRPr="003F4CF5">
        <w:rPr>
          <w:rFonts w:ascii="Helvetica" w:hAnsi="Helvetica"/>
        </w:rPr>
        <w:t>s</w:t>
      </w:r>
      <w:r>
        <w:rPr>
          <w:rFonts w:ascii="Helvetica" w:hAnsi="Helvetica"/>
        </w:rPr>
        <w:t>e a multichannel pipette to</w:t>
      </w:r>
      <w:r w:rsidRPr="003F4CF5">
        <w:rPr>
          <w:rFonts w:ascii="Helvetica" w:hAnsi="Helvetica"/>
        </w:rPr>
        <w:t xml:space="preserve"> dispense </w:t>
      </w:r>
      <w:r>
        <w:rPr>
          <w:rFonts w:ascii="Helvetica" w:hAnsi="Helvetica"/>
        </w:rPr>
        <w:t xml:space="preserve">each reagent </w:t>
      </w:r>
      <w:r w:rsidRPr="003F4CF5">
        <w:rPr>
          <w:rFonts w:ascii="Helvetica" w:hAnsi="Helvetica"/>
        </w:rPr>
        <w:t>directly into</w:t>
      </w:r>
      <w:r>
        <w:rPr>
          <w:rFonts w:ascii="Helvetica" w:hAnsi="Helvetica"/>
        </w:rPr>
        <w:t xml:space="preserve"> the injection ports,</w:t>
      </w:r>
      <w:r w:rsidRPr="003F4CF5">
        <w:rPr>
          <w:rFonts w:ascii="Helvetica" w:hAnsi="Helvetica"/>
        </w:rPr>
        <w:t xml:space="preserve"> </w:t>
      </w:r>
      <w:r w:rsidRPr="008B169D">
        <w:rPr>
          <w:rFonts w:ascii="Helvetica" w:hAnsi="Helvetica"/>
        </w:rPr>
        <w:t>holding the loading guides in place with fingertips</w:t>
      </w:r>
      <w:r w:rsidR="00492D91">
        <w:rPr>
          <w:rFonts w:ascii="Helvetica" w:hAnsi="Helvetica"/>
        </w:rPr>
        <w:t xml:space="preserve"> </w:t>
      </w:r>
      <w:r w:rsidR="00492D91">
        <w:rPr>
          <w:rFonts w:ascii="Helvetica" w:hAnsi="Helvetica"/>
          <w:b/>
        </w:rPr>
        <w:t>[1-CU-TXT]</w:t>
      </w:r>
      <w:r w:rsidR="00492D91">
        <w:rPr>
          <w:rFonts w:ascii="Helvetica" w:hAnsi="Helvetica"/>
        </w:rPr>
        <w:t>.</w:t>
      </w:r>
    </w:p>
    <w:p w14:paraId="681908B7" w14:textId="77777777" w:rsidR="002F5958" w:rsidRDefault="00492D91" w:rsidP="00492D91">
      <w:pPr>
        <w:numPr>
          <w:ilvl w:val="2"/>
          <w:numId w:val="12"/>
        </w:numPr>
        <w:spacing w:before="240"/>
        <w:ind w:left="1350"/>
        <w:jc w:val="both"/>
        <w:outlineLvl w:val="0"/>
        <w:rPr>
          <w:rFonts w:ascii="Helvetica" w:hAnsi="Helvetica"/>
        </w:rPr>
      </w:pPr>
      <w:r>
        <w:rPr>
          <w:rFonts w:ascii="Helvetica" w:hAnsi="Helvetica"/>
        </w:rPr>
        <w:t xml:space="preserve"> Few seconds ports being loaded, with loading guide being held by fingers visible in frame</w:t>
      </w:r>
      <w:r w:rsidR="002F5958">
        <w:rPr>
          <w:rFonts w:ascii="Helvetica" w:hAnsi="Helvetica"/>
        </w:rPr>
        <w:t xml:space="preserve"> (TEXT: Avoid air bubbles, but do not tap cartridge to remove bubbles)</w:t>
      </w:r>
    </w:p>
    <w:p w14:paraId="23703EE1" w14:textId="77777777" w:rsidR="008B169D" w:rsidRDefault="002F5958" w:rsidP="00481E9D">
      <w:pPr>
        <w:numPr>
          <w:ilvl w:val="1"/>
          <w:numId w:val="12"/>
        </w:numPr>
        <w:spacing w:before="240"/>
        <w:jc w:val="both"/>
        <w:outlineLvl w:val="0"/>
        <w:rPr>
          <w:rFonts w:ascii="Helvetica" w:hAnsi="Helvetica"/>
        </w:rPr>
      </w:pPr>
      <w:r>
        <w:rPr>
          <w:rFonts w:ascii="Helvetica" w:hAnsi="Helvetica"/>
        </w:rPr>
        <w:t>When all the reagents have been loaded, r</w:t>
      </w:r>
      <w:r w:rsidRPr="008B169D">
        <w:rPr>
          <w:rFonts w:ascii="Helvetica" w:hAnsi="Helvetica"/>
        </w:rPr>
        <w:t xml:space="preserve">emove </w:t>
      </w:r>
      <w:r>
        <w:rPr>
          <w:rFonts w:ascii="Helvetica" w:hAnsi="Helvetica"/>
        </w:rPr>
        <w:t xml:space="preserve">the </w:t>
      </w:r>
      <w:r w:rsidRPr="008B169D">
        <w:rPr>
          <w:rFonts w:ascii="Helvetica" w:hAnsi="Helvetica"/>
        </w:rPr>
        <w:t xml:space="preserve">loading guide </w:t>
      </w:r>
      <w:r w:rsidR="00492D91">
        <w:rPr>
          <w:rFonts w:ascii="Helvetica" w:hAnsi="Helvetica"/>
          <w:b/>
        </w:rPr>
        <w:t xml:space="preserve">[1-CU] </w:t>
      </w:r>
      <w:r w:rsidRPr="008B169D">
        <w:rPr>
          <w:rFonts w:ascii="Helvetica" w:hAnsi="Helvetica"/>
        </w:rPr>
        <w:t xml:space="preserve">and </w:t>
      </w:r>
      <w:r>
        <w:rPr>
          <w:rFonts w:ascii="Helvetica" w:hAnsi="Helvetica"/>
        </w:rPr>
        <w:t>hold the cartridge</w:t>
      </w:r>
      <w:r w:rsidRPr="008B169D">
        <w:rPr>
          <w:rFonts w:ascii="Helvetica" w:hAnsi="Helvetica"/>
        </w:rPr>
        <w:t xml:space="preserve"> at eye level to visually inspect</w:t>
      </w:r>
      <w:r>
        <w:rPr>
          <w:rFonts w:ascii="Helvetica" w:hAnsi="Helvetica"/>
        </w:rPr>
        <w:t xml:space="preserve"> the</w:t>
      </w:r>
      <w:r w:rsidRPr="008B169D">
        <w:rPr>
          <w:rFonts w:ascii="Helvetica" w:hAnsi="Helvetica"/>
        </w:rPr>
        <w:t xml:space="preserve"> injection ports for even loading</w:t>
      </w:r>
      <w:r w:rsidR="00492D91">
        <w:rPr>
          <w:rFonts w:ascii="Helvetica" w:hAnsi="Helvetica"/>
        </w:rPr>
        <w:t xml:space="preserve"> </w:t>
      </w:r>
      <w:r w:rsidR="00492D91">
        <w:rPr>
          <w:rFonts w:ascii="Helvetica" w:hAnsi="Helvetica"/>
          <w:b/>
        </w:rPr>
        <w:t>[2-MED]</w:t>
      </w:r>
      <w:r w:rsidRPr="008B169D">
        <w:rPr>
          <w:rFonts w:ascii="Helvetica" w:hAnsi="Helvetica"/>
        </w:rPr>
        <w:t>.</w:t>
      </w:r>
    </w:p>
    <w:p w14:paraId="242914E2" w14:textId="77777777" w:rsidR="00492D91" w:rsidRDefault="00E22221" w:rsidP="00E22221">
      <w:pPr>
        <w:numPr>
          <w:ilvl w:val="2"/>
          <w:numId w:val="12"/>
        </w:numPr>
        <w:spacing w:before="240"/>
        <w:ind w:left="1350"/>
        <w:jc w:val="both"/>
        <w:outlineLvl w:val="0"/>
        <w:rPr>
          <w:rFonts w:ascii="Helvetica" w:hAnsi="Helvetica"/>
        </w:rPr>
      </w:pPr>
      <w:r>
        <w:rPr>
          <w:rFonts w:ascii="Helvetica" w:hAnsi="Helvetica"/>
        </w:rPr>
        <w:t xml:space="preserve"> </w:t>
      </w:r>
      <w:r w:rsidR="00492D91">
        <w:rPr>
          <w:rFonts w:ascii="Helvetica" w:hAnsi="Helvetica"/>
        </w:rPr>
        <w:t>Few seconds guid</w:t>
      </w:r>
      <w:r>
        <w:rPr>
          <w:rFonts w:ascii="Helvetica" w:hAnsi="Helvetica"/>
        </w:rPr>
        <w:t>e</w:t>
      </w:r>
      <w:r w:rsidR="00492D91">
        <w:rPr>
          <w:rFonts w:ascii="Helvetica" w:hAnsi="Helvetica"/>
        </w:rPr>
        <w:t xml:space="preserve"> being</w:t>
      </w:r>
      <w:r>
        <w:rPr>
          <w:rFonts w:ascii="Helvetica" w:hAnsi="Helvetica"/>
        </w:rPr>
        <w:t xml:space="preserve"> removed</w:t>
      </w:r>
    </w:p>
    <w:p w14:paraId="5712DF18" w14:textId="77777777" w:rsidR="00E22221" w:rsidRPr="00481E9D" w:rsidRDefault="00E22221" w:rsidP="00E22221">
      <w:pPr>
        <w:numPr>
          <w:ilvl w:val="2"/>
          <w:numId w:val="12"/>
        </w:numPr>
        <w:spacing w:before="240"/>
        <w:ind w:left="1350"/>
        <w:jc w:val="both"/>
        <w:outlineLvl w:val="0"/>
        <w:rPr>
          <w:rFonts w:ascii="Helvetica" w:hAnsi="Helvetica"/>
        </w:rPr>
      </w:pPr>
      <w:r>
        <w:rPr>
          <w:rFonts w:ascii="Helvetica" w:hAnsi="Helvetica"/>
        </w:rPr>
        <w:t xml:space="preserve"> Few seconds Talent lifting cartridge to eye level/looking at cartridge</w:t>
      </w:r>
    </w:p>
    <w:p w14:paraId="0A057004" w14:textId="77777777" w:rsidR="00E22221" w:rsidRDefault="00E22221" w:rsidP="008B169D">
      <w:pPr>
        <w:numPr>
          <w:ilvl w:val="1"/>
          <w:numId w:val="12"/>
        </w:numPr>
        <w:spacing w:before="240"/>
        <w:jc w:val="both"/>
        <w:outlineLvl w:val="0"/>
        <w:rPr>
          <w:rFonts w:ascii="Helvetica" w:hAnsi="Helvetica"/>
        </w:rPr>
      </w:pPr>
      <w:r>
        <w:rPr>
          <w:rFonts w:ascii="Helvetica" w:hAnsi="Helvetica"/>
        </w:rPr>
        <w:t>T</w:t>
      </w:r>
      <w:r w:rsidR="00885F6E" w:rsidRPr="00885F6E">
        <w:rPr>
          <w:rFonts w:ascii="Helvetica" w:hAnsi="Helvetica"/>
        </w:rPr>
        <w:t xml:space="preserve">ransfer the cartridge </w:t>
      </w:r>
      <w:r w:rsidR="00142B3D">
        <w:rPr>
          <w:rFonts w:ascii="Helvetica" w:hAnsi="Helvetica"/>
        </w:rPr>
        <w:t>and</w:t>
      </w:r>
      <w:r w:rsidR="00885F6E" w:rsidRPr="00885F6E">
        <w:rPr>
          <w:rFonts w:ascii="Helvetica" w:hAnsi="Helvetica"/>
        </w:rPr>
        <w:t xml:space="preserve"> the utility plate to the extracellular flux analyzer</w:t>
      </w:r>
      <w:r>
        <w:rPr>
          <w:rFonts w:ascii="Helvetica" w:hAnsi="Helvetica"/>
        </w:rPr>
        <w:t xml:space="preserve"> </w:t>
      </w:r>
      <w:r>
        <w:rPr>
          <w:rFonts w:ascii="Helvetica" w:hAnsi="Helvetica"/>
          <w:b/>
        </w:rPr>
        <w:t>[1-MED]</w:t>
      </w:r>
      <w:r w:rsidR="00E53DC5">
        <w:rPr>
          <w:rFonts w:ascii="Helvetica" w:hAnsi="Helvetica"/>
        </w:rPr>
        <w:t xml:space="preserve"> and initiate</w:t>
      </w:r>
      <w:r w:rsidR="00E53DC5" w:rsidRPr="00885F6E">
        <w:rPr>
          <w:rFonts w:ascii="Helvetica" w:hAnsi="Helvetica"/>
        </w:rPr>
        <w:t xml:space="preserve"> </w:t>
      </w:r>
      <w:r w:rsidR="00E53DC5">
        <w:rPr>
          <w:rFonts w:ascii="Helvetica" w:hAnsi="Helvetica"/>
        </w:rPr>
        <w:t xml:space="preserve">the </w:t>
      </w:r>
      <w:r w:rsidR="00E53DC5" w:rsidRPr="00885F6E">
        <w:rPr>
          <w:rFonts w:ascii="Helvetica" w:hAnsi="Helvetica"/>
        </w:rPr>
        <w:t>pre-assay calibration</w:t>
      </w:r>
      <w:r w:rsidR="00E53DC5">
        <w:rPr>
          <w:rFonts w:ascii="Helvetica" w:eastAsia="Times New Roman" w:hAnsi="Helvetica" w:cs="Calibri"/>
          <w:szCs w:val="24"/>
        </w:rPr>
        <w:t xml:space="preserve"> </w:t>
      </w:r>
      <w:r w:rsidR="00E53DC5">
        <w:rPr>
          <w:rFonts w:ascii="Helvetica" w:eastAsia="Times New Roman" w:hAnsi="Helvetica" w:cs="Calibri"/>
          <w:b/>
          <w:szCs w:val="24"/>
        </w:rPr>
        <w:t>[2-MED-over the shoulder]</w:t>
      </w:r>
      <w:r w:rsidR="00E53DC5">
        <w:rPr>
          <w:rFonts w:ascii="Helvetica" w:eastAsia="Times New Roman" w:hAnsi="Helvetica" w:cs="Calibri"/>
          <w:szCs w:val="24"/>
        </w:rPr>
        <w:t>.</w:t>
      </w:r>
    </w:p>
    <w:p w14:paraId="0DA70A32" w14:textId="77777777" w:rsidR="008B169D" w:rsidRDefault="00E22221" w:rsidP="00E22221">
      <w:pPr>
        <w:numPr>
          <w:ilvl w:val="2"/>
          <w:numId w:val="12"/>
        </w:numPr>
        <w:spacing w:before="240"/>
        <w:ind w:left="1350"/>
        <w:jc w:val="both"/>
        <w:outlineLvl w:val="0"/>
        <w:rPr>
          <w:rFonts w:ascii="Helvetica" w:hAnsi="Helvetica"/>
        </w:rPr>
      </w:pPr>
      <w:r>
        <w:rPr>
          <w:rFonts w:ascii="Helvetica" w:hAnsi="Helvetica"/>
        </w:rPr>
        <w:lastRenderedPageBreak/>
        <w:t xml:space="preserve"> Few seconds Talent loading cartridge and/or plate onto analyzer</w:t>
      </w:r>
      <w:r w:rsidR="00885F6E" w:rsidRPr="00885F6E">
        <w:rPr>
          <w:rFonts w:ascii="Helvetica" w:hAnsi="Helvetica"/>
        </w:rPr>
        <w:t xml:space="preserve"> </w:t>
      </w:r>
    </w:p>
    <w:p w14:paraId="5C3ED13E" w14:textId="77777777" w:rsidR="00E53DC5" w:rsidRPr="00E53DC5" w:rsidRDefault="00E53DC5" w:rsidP="00E53DC5">
      <w:pPr>
        <w:numPr>
          <w:ilvl w:val="2"/>
          <w:numId w:val="12"/>
        </w:numPr>
        <w:spacing w:before="240"/>
        <w:ind w:left="1350"/>
        <w:jc w:val="both"/>
        <w:outlineLvl w:val="0"/>
        <w:rPr>
          <w:rFonts w:ascii="Helvetica" w:hAnsi="Helvetica"/>
        </w:rPr>
      </w:pPr>
      <w:r>
        <w:rPr>
          <w:rFonts w:ascii="Helvetica" w:hAnsi="Helvetica"/>
        </w:rPr>
        <w:t>Talent initiating calibration</w:t>
      </w:r>
      <w:r w:rsidRPr="00885F6E">
        <w:rPr>
          <w:rFonts w:ascii="Helvetica" w:hAnsi="Helvetica"/>
        </w:rPr>
        <w:t xml:space="preserve"> </w:t>
      </w:r>
    </w:p>
    <w:p w14:paraId="70EE1063" w14:textId="77777777" w:rsidR="00AC11B4" w:rsidRDefault="005D50EA" w:rsidP="008B169D">
      <w:pPr>
        <w:numPr>
          <w:ilvl w:val="1"/>
          <w:numId w:val="12"/>
        </w:numPr>
        <w:spacing w:before="240"/>
        <w:jc w:val="both"/>
        <w:outlineLvl w:val="0"/>
        <w:rPr>
          <w:rFonts w:ascii="Helvetica" w:hAnsi="Helvetica"/>
        </w:rPr>
      </w:pPr>
      <w:r>
        <w:rPr>
          <w:rFonts w:ascii="Helvetica" w:hAnsi="Helvetica"/>
        </w:rPr>
        <w:t xml:space="preserve">Once calibrated, </w:t>
      </w:r>
      <w:r w:rsidR="00885F6E" w:rsidRPr="00885F6E">
        <w:rPr>
          <w:rFonts w:ascii="Helvetica" w:hAnsi="Helvetica"/>
        </w:rPr>
        <w:t xml:space="preserve">replace the utility plate </w:t>
      </w:r>
      <w:r w:rsidR="00AC11B4">
        <w:rPr>
          <w:rFonts w:ascii="Helvetica" w:hAnsi="Helvetica"/>
          <w:b/>
        </w:rPr>
        <w:t>[</w:t>
      </w:r>
      <w:r w:rsidR="00E53DC5">
        <w:rPr>
          <w:rFonts w:ascii="Helvetica" w:hAnsi="Helvetica"/>
          <w:b/>
        </w:rPr>
        <w:t>1</w:t>
      </w:r>
      <w:r w:rsidR="00AC11B4">
        <w:rPr>
          <w:rFonts w:ascii="Helvetica" w:hAnsi="Helvetica"/>
          <w:b/>
        </w:rPr>
        <w:t xml:space="preserve">-CU] </w:t>
      </w:r>
      <w:r w:rsidR="00885F6E" w:rsidRPr="00885F6E">
        <w:rPr>
          <w:rFonts w:ascii="Helvetica" w:hAnsi="Helvetica"/>
        </w:rPr>
        <w:t>with the pre-warmed assay plate containing</w:t>
      </w:r>
      <w:r w:rsidR="008B169D">
        <w:rPr>
          <w:rFonts w:ascii="Helvetica" w:hAnsi="Helvetica"/>
        </w:rPr>
        <w:t xml:space="preserve"> the</w:t>
      </w:r>
      <w:r w:rsidR="00885F6E" w:rsidRPr="00885F6E">
        <w:rPr>
          <w:rFonts w:ascii="Helvetica" w:hAnsi="Helvetica"/>
        </w:rPr>
        <w:t xml:space="preserve"> 3D spheroids and </w:t>
      </w:r>
      <w:r w:rsidR="008B169D">
        <w:rPr>
          <w:rFonts w:ascii="Helvetica" w:hAnsi="Helvetica"/>
        </w:rPr>
        <w:t>begin</w:t>
      </w:r>
      <w:r w:rsidR="00885F6E" w:rsidRPr="00885F6E">
        <w:rPr>
          <w:rFonts w:ascii="Helvetica" w:hAnsi="Helvetica"/>
        </w:rPr>
        <w:t xml:space="preserve"> the assay</w:t>
      </w:r>
      <w:r w:rsidR="00AC11B4">
        <w:rPr>
          <w:rFonts w:ascii="Helvetica" w:hAnsi="Helvetica"/>
        </w:rPr>
        <w:t xml:space="preserve"> </w:t>
      </w:r>
      <w:r w:rsidR="00AC11B4">
        <w:rPr>
          <w:rFonts w:ascii="Helvetica" w:hAnsi="Helvetica"/>
          <w:b/>
        </w:rPr>
        <w:t>[</w:t>
      </w:r>
      <w:r w:rsidR="00E53DC5">
        <w:rPr>
          <w:rFonts w:ascii="Helvetica" w:hAnsi="Helvetica"/>
          <w:b/>
        </w:rPr>
        <w:t>2</w:t>
      </w:r>
      <w:r w:rsidR="00AC11B4">
        <w:rPr>
          <w:rFonts w:ascii="Helvetica" w:hAnsi="Helvetica"/>
          <w:b/>
        </w:rPr>
        <w:t>-MED]</w:t>
      </w:r>
      <w:r w:rsidR="00885F6E" w:rsidRPr="00885F6E">
        <w:rPr>
          <w:rFonts w:ascii="Helvetica" w:hAnsi="Helvetica"/>
        </w:rPr>
        <w:t>.</w:t>
      </w:r>
    </w:p>
    <w:p w14:paraId="77F79023" w14:textId="77777777" w:rsidR="00AC11B4" w:rsidRDefault="00AC11B4" w:rsidP="00AC11B4">
      <w:pPr>
        <w:numPr>
          <w:ilvl w:val="2"/>
          <w:numId w:val="12"/>
        </w:numPr>
        <w:spacing w:before="240"/>
        <w:ind w:left="1350"/>
        <w:jc w:val="both"/>
        <w:outlineLvl w:val="0"/>
        <w:rPr>
          <w:rFonts w:ascii="Helvetica" w:hAnsi="Helvetica"/>
        </w:rPr>
      </w:pPr>
      <w:r>
        <w:rPr>
          <w:rFonts w:ascii="Helvetica" w:hAnsi="Helvetica"/>
        </w:rPr>
        <w:t>Few seconds assay plate being placed into analyze</w:t>
      </w:r>
    </w:p>
    <w:p w14:paraId="6F617763" w14:textId="77777777" w:rsidR="00AC11B4" w:rsidRDefault="00AC11B4" w:rsidP="00AC11B4">
      <w:pPr>
        <w:numPr>
          <w:ilvl w:val="2"/>
          <w:numId w:val="12"/>
        </w:numPr>
        <w:spacing w:before="240"/>
        <w:ind w:left="1350"/>
        <w:jc w:val="both"/>
        <w:outlineLvl w:val="0"/>
        <w:rPr>
          <w:rFonts w:ascii="Helvetica" w:hAnsi="Helvetica"/>
        </w:rPr>
      </w:pPr>
      <w:r>
        <w:rPr>
          <w:rFonts w:ascii="Helvetica" w:hAnsi="Helvetica"/>
        </w:rPr>
        <w:t xml:space="preserve"> Talent beginning assay</w:t>
      </w:r>
    </w:p>
    <w:p w14:paraId="092E07BB" w14:textId="77777777" w:rsidR="006448BE" w:rsidRDefault="008B169D" w:rsidP="00885F6E">
      <w:pPr>
        <w:numPr>
          <w:ilvl w:val="1"/>
          <w:numId w:val="12"/>
        </w:numPr>
        <w:spacing w:before="240"/>
        <w:jc w:val="both"/>
        <w:outlineLvl w:val="0"/>
        <w:rPr>
          <w:rFonts w:ascii="Helvetica" w:hAnsi="Helvetica"/>
        </w:rPr>
      </w:pPr>
      <w:r>
        <w:rPr>
          <w:rFonts w:ascii="Helvetica" w:hAnsi="Helvetica"/>
        </w:rPr>
        <w:t>When</w:t>
      </w:r>
      <w:r w:rsidR="00885F6E" w:rsidRPr="00885F6E">
        <w:rPr>
          <w:rFonts w:ascii="Helvetica" w:hAnsi="Helvetica"/>
        </w:rPr>
        <w:t xml:space="preserve"> the </w:t>
      </w:r>
      <w:r w:rsidR="005D50EA">
        <w:rPr>
          <w:rFonts w:ascii="Helvetica" w:hAnsi="Helvetica"/>
        </w:rPr>
        <w:t>assay is</w:t>
      </w:r>
      <w:r w:rsidR="00885F6E" w:rsidRPr="00885F6E">
        <w:rPr>
          <w:rFonts w:ascii="Helvetica" w:hAnsi="Helvetica"/>
        </w:rPr>
        <w:t xml:space="preserve"> </w:t>
      </w:r>
      <w:r>
        <w:rPr>
          <w:rFonts w:ascii="Helvetica" w:hAnsi="Helvetica"/>
        </w:rPr>
        <w:t>finished</w:t>
      </w:r>
      <w:r w:rsidR="00885F6E" w:rsidRPr="00885F6E">
        <w:rPr>
          <w:rFonts w:ascii="Helvetica" w:hAnsi="Helvetica"/>
        </w:rPr>
        <w:t xml:space="preserve">, export the data </w:t>
      </w:r>
      <w:r>
        <w:rPr>
          <w:rFonts w:ascii="Helvetica" w:hAnsi="Helvetica"/>
        </w:rPr>
        <w:t>in</w:t>
      </w:r>
      <w:r w:rsidR="00885F6E" w:rsidRPr="00885F6E">
        <w:rPr>
          <w:rFonts w:ascii="Helvetica" w:hAnsi="Helvetica"/>
        </w:rPr>
        <w:t xml:space="preserve">to </w:t>
      </w:r>
      <w:r>
        <w:rPr>
          <w:rFonts w:ascii="Helvetica" w:hAnsi="Helvetica"/>
        </w:rPr>
        <w:t>the appropriate data analysis software</w:t>
      </w:r>
      <w:r w:rsidR="00AC11B4">
        <w:rPr>
          <w:rFonts w:ascii="Helvetica" w:hAnsi="Helvetica"/>
        </w:rPr>
        <w:t xml:space="preserve"> </w:t>
      </w:r>
      <w:r w:rsidR="00AC11B4">
        <w:rPr>
          <w:rFonts w:ascii="Helvetica" w:hAnsi="Helvetica"/>
          <w:b/>
        </w:rPr>
        <w:t>[1-MED]</w:t>
      </w:r>
      <w:r w:rsidR="00885F6E" w:rsidRPr="00885F6E">
        <w:rPr>
          <w:rFonts w:ascii="Helvetica" w:hAnsi="Helvetica"/>
        </w:rPr>
        <w:t>.</w:t>
      </w:r>
    </w:p>
    <w:p w14:paraId="45EB40AA" w14:textId="77777777" w:rsidR="00AC11B4" w:rsidRPr="006613F2" w:rsidRDefault="00AC11B4" w:rsidP="00AC11B4">
      <w:pPr>
        <w:numPr>
          <w:ilvl w:val="2"/>
          <w:numId w:val="12"/>
        </w:numPr>
        <w:spacing w:before="240"/>
        <w:ind w:left="1350"/>
        <w:jc w:val="both"/>
        <w:outlineLvl w:val="0"/>
        <w:rPr>
          <w:rFonts w:ascii="Helvetica" w:hAnsi="Helvetica"/>
        </w:rPr>
      </w:pPr>
      <w:r>
        <w:rPr>
          <w:rFonts w:ascii="Helvetica" w:hAnsi="Helvetica"/>
        </w:rPr>
        <w:t xml:space="preserve"> Few seconds Talent exporting data into analysis software, with monitor visible in frame</w:t>
      </w:r>
    </w:p>
    <w:p w14:paraId="6D1C8848" w14:textId="77777777" w:rsidR="001A61E5" w:rsidRDefault="00CE10F2" w:rsidP="001A61E5">
      <w:pPr>
        <w:numPr>
          <w:ilvl w:val="0"/>
          <w:numId w:val="12"/>
        </w:numPr>
        <w:spacing w:before="240"/>
        <w:jc w:val="both"/>
        <w:outlineLvl w:val="0"/>
        <w:rPr>
          <w:rFonts w:ascii="Helvetica" w:hAnsi="Helvetica"/>
        </w:rPr>
      </w:pPr>
      <w:r w:rsidRPr="001A61E5">
        <w:rPr>
          <w:rFonts w:ascii="Helvetica" w:hAnsi="Helvetica" w:cs="Arial"/>
          <w:b/>
          <w:szCs w:val="24"/>
        </w:rPr>
        <w:t xml:space="preserve">Results: </w:t>
      </w:r>
      <w:r w:rsidR="00991AC1" w:rsidRPr="001A61E5">
        <w:rPr>
          <w:rFonts w:ascii="Helvetica" w:hAnsi="Helvetica" w:cs="Arial"/>
          <w:b/>
          <w:szCs w:val="24"/>
        </w:rPr>
        <w:t xml:space="preserve">Representative </w:t>
      </w:r>
      <w:r w:rsidR="009045A1">
        <w:rPr>
          <w:rFonts w:ascii="Helvetica" w:hAnsi="Helvetica" w:cs="Arial"/>
          <w:b/>
          <w:szCs w:val="24"/>
        </w:rPr>
        <w:t>Spheroid Growth and Functionality Analyses</w:t>
      </w:r>
    </w:p>
    <w:p w14:paraId="7AA519C7" w14:textId="77777777" w:rsidR="00851C05" w:rsidRPr="00851C05" w:rsidRDefault="00851C05" w:rsidP="00993F01">
      <w:pPr>
        <w:pStyle w:val="NormalWeb"/>
        <w:spacing w:before="0" w:beforeAutospacing="0" w:after="0" w:afterAutospacing="0"/>
        <w:rPr>
          <w:rFonts w:ascii="Helvetica" w:hAnsi="Helvetica"/>
          <w:b/>
          <w:color w:val="auto"/>
        </w:rPr>
      </w:pPr>
    </w:p>
    <w:p w14:paraId="2ADAEF97" w14:textId="77777777" w:rsidR="00993F01" w:rsidRDefault="00993F01" w:rsidP="00851C05">
      <w:pPr>
        <w:pStyle w:val="NormalWeb"/>
        <w:numPr>
          <w:ilvl w:val="1"/>
          <w:numId w:val="12"/>
        </w:numPr>
        <w:spacing w:before="0" w:beforeAutospacing="0" w:after="0" w:afterAutospacing="0"/>
        <w:rPr>
          <w:rFonts w:ascii="Helvetica" w:hAnsi="Helvetica"/>
          <w:color w:val="auto"/>
        </w:rPr>
      </w:pPr>
      <w:r>
        <w:rPr>
          <w:rFonts w:ascii="Helvetica" w:hAnsi="Helvetica"/>
          <w:color w:val="auto"/>
        </w:rPr>
        <w:t>In a typical experiment</w:t>
      </w:r>
      <w:r w:rsidR="00142B3D">
        <w:rPr>
          <w:rFonts w:ascii="Helvetica" w:hAnsi="Helvetica"/>
          <w:color w:val="auto"/>
        </w:rPr>
        <w:t>, the</w:t>
      </w:r>
      <w:r>
        <w:rPr>
          <w:rFonts w:ascii="Helvetica" w:hAnsi="Helvetica"/>
          <w:color w:val="auto"/>
        </w:rPr>
        <w:t xml:space="preserve"> </w:t>
      </w:r>
      <w:r w:rsidR="00851C05" w:rsidRPr="00993F01">
        <w:rPr>
          <w:rFonts w:ascii="Helvetica" w:hAnsi="Helvetica"/>
          <w:color w:val="auto"/>
        </w:rPr>
        <w:t>diameter of</w:t>
      </w:r>
      <w:r>
        <w:rPr>
          <w:rFonts w:ascii="Helvetica" w:hAnsi="Helvetica"/>
          <w:color w:val="auto"/>
        </w:rPr>
        <w:t xml:space="preserve"> the</w:t>
      </w:r>
      <w:r w:rsidR="00851C05" w:rsidRPr="00993F01">
        <w:rPr>
          <w:rFonts w:ascii="Helvetica" w:hAnsi="Helvetica"/>
          <w:color w:val="auto"/>
        </w:rPr>
        <w:t xml:space="preserve"> spheroids increases from </w:t>
      </w:r>
      <w:r>
        <w:rPr>
          <w:rFonts w:ascii="Helvetica" w:hAnsi="Helvetica"/>
          <w:color w:val="auto"/>
        </w:rPr>
        <w:t xml:space="preserve">around </w:t>
      </w:r>
      <w:r w:rsidR="00851C05" w:rsidRPr="00993F01">
        <w:rPr>
          <w:rFonts w:ascii="Helvetica" w:hAnsi="Helvetica"/>
          <w:color w:val="auto"/>
        </w:rPr>
        <w:t>4</w:t>
      </w:r>
      <w:r>
        <w:rPr>
          <w:rFonts w:ascii="Helvetica" w:hAnsi="Helvetica"/>
          <w:color w:val="auto"/>
        </w:rPr>
        <w:t>00</w:t>
      </w:r>
      <w:r w:rsidR="00851C05" w:rsidRPr="00993F01">
        <w:rPr>
          <w:rFonts w:ascii="Helvetica" w:hAnsi="Helvetica"/>
          <w:color w:val="auto"/>
        </w:rPr>
        <w:t xml:space="preserve"> </w:t>
      </w:r>
      <w:r>
        <w:rPr>
          <w:rFonts w:ascii="Helvetica" w:hAnsi="Helvetica"/>
          <w:color w:val="auto"/>
        </w:rPr>
        <w:t>micrometers</w:t>
      </w:r>
      <w:r w:rsidR="00851C05" w:rsidRPr="00993F01">
        <w:rPr>
          <w:rFonts w:ascii="Helvetica" w:hAnsi="Helvetica"/>
          <w:color w:val="auto"/>
        </w:rPr>
        <w:t xml:space="preserve"> on day 2 to </w:t>
      </w:r>
      <w:r>
        <w:rPr>
          <w:rFonts w:ascii="Helvetica" w:hAnsi="Helvetica"/>
          <w:color w:val="auto"/>
        </w:rPr>
        <w:t>almost 600 micrometers</w:t>
      </w:r>
      <w:r w:rsidR="00851C05" w:rsidRPr="00993F01">
        <w:rPr>
          <w:rFonts w:ascii="Helvetica" w:hAnsi="Helvetica"/>
          <w:color w:val="auto"/>
        </w:rPr>
        <w:t xml:space="preserve"> on day 7 post printing</w:t>
      </w:r>
      <w:r w:rsidR="00682AB3">
        <w:rPr>
          <w:rFonts w:ascii="Helvetica" w:hAnsi="Helvetica"/>
          <w:color w:val="auto"/>
        </w:rPr>
        <w:t xml:space="preserve"> </w:t>
      </w:r>
      <w:r w:rsidR="00682AB3">
        <w:rPr>
          <w:rFonts w:ascii="Helvetica" w:hAnsi="Helvetica"/>
          <w:b/>
          <w:color w:val="auto"/>
        </w:rPr>
        <w:t>[1-LM]</w:t>
      </w:r>
      <w:r>
        <w:rPr>
          <w:rFonts w:ascii="Helvetica" w:hAnsi="Helvetica"/>
          <w:color w:val="auto"/>
        </w:rPr>
        <w:t xml:space="preserve">, with no significant increase observed after day 7 </w:t>
      </w:r>
      <w:r>
        <w:rPr>
          <w:rFonts w:ascii="Helvetica" w:hAnsi="Helvetica"/>
          <w:b/>
          <w:color w:val="auto"/>
        </w:rPr>
        <w:t>[</w:t>
      </w:r>
      <w:r w:rsidR="00682AB3">
        <w:rPr>
          <w:rFonts w:ascii="Helvetica" w:hAnsi="Helvetica"/>
          <w:b/>
          <w:color w:val="auto"/>
        </w:rPr>
        <w:t>2</w:t>
      </w:r>
      <w:r>
        <w:rPr>
          <w:rFonts w:ascii="Helvetica" w:hAnsi="Helvetica"/>
          <w:b/>
          <w:color w:val="auto"/>
        </w:rPr>
        <w:t>-LM]</w:t>
      </w:r>
      <w:r w:rsidR="00851C05" w:rsidRPr="00993F01">
        <w:rPr>
          <w:rFonts w:ascii="Helvetica" w:hAnsi="Helvetica"/>
          <w:color w:val="auto"/>
        </w:rPr>
        <w:t>.</w:t>
      </w:r>
    </w:p>
    <w:p w14:paraId="2C2636EB" w14:textId="77777777" w:rsidR="00682AB3" w:rsidRDefault="00682AB3" w:rsidP="00682AB3">
      <w:pPr>
        <w:pStyle w:val="NormalWeb"/>
        <w:spacing w:before="0" w:beforeAutospacing="0" w:after="0" w:afterAutospacing="0"/>
        <w:ind w:left="1080"/>
        <w:rPr>
          <w:rFonts w:ascii="Helvetica" w:hAnsi="Helvetica"/>
          <w:color w:val="auto"/>
        </w:rPr>
      </w:pPr>
    </w:p>
    <w:p w14:paraId="51159EA6" w14:textId="77777777" w:rsidR="00682AB3" w:rsidRDefault="00682AB3" w:rsidP="00682AB3">
      <w:pPr>
        <w:pStyle w:val="NormalWeb"/>
        <w:numPr>
          <w:ilvl w:val="2"/>
          <w:numId w:val="12"/>
        </w:numPr>
        <w:spacing w:before="0" w:beforeAutospacing="0" w:after="0" w:afterAutospacing="0"/>
        <w:rPr>
          <w:rFonts w:ascii="Helvetica" w:hAnsi="Helvetica"/>
          <w:color w:val="auto"/>
        </w:rPr>
      </w:pPr>
      <w:r>
        <w:rPr>
          <w:rFonts w:ascii="Helvetica" w:hAnsi="Helvetica"/>
          <w:color w:val="auto"/>
        </w:rPr>
        <w:t>56081_Han_Fig2A.ai: please sequentially add/indicate images above graph from day 2 image to day 4 image to day 7 image</w:t>
      </w:r>
    </w:p>
    <w:p w14:paraId="457438DF" w14:textId="77777777" w:rsidR="00682AB3" w:rsidRDefault="00682AB3" w:rsidP="00682AB3">
      <w:pPr>
        <w:pStyle w:val="NormalWeb"/>
        <w:numPr>
          <w:ilvl w:val="2"/>
          <w:numId w:val="12"/>
        </w:numPr>
        <w:spacing w:before="0" w:beforeAutospacing="0" w:after="0" w:afterAutospacing="0"/>
        <w:rPr>
          <w:rFonts w:ascii="Helvetica" w:hAnsi="Helvetica"/>
          <w:color w:val="auto"/>
        </w:rPr>
      </w:pPr>
      <w:r>
        <w:rPr>
          <w:rFonts w:ascii="Helvetica" w:hAnsi="Helvetica"/>
          <w:color w:val="auto"/>
        </w:rPr>
        <w:t>56081_Han_Fig2A.ai: please add/indicate day 9-10 image</w:t>
      </w:r>
    </w:p>
    <w:p w14:paraId="16B69270" w14:textId="77777777" w:rsidR="00682AB3" w:rsidRDefault="00682AB3" w:rsidP="00682AB3">
      <w:pPr>
        <w:pStyle w:val="NormalWeb"/>
        <w:spacing w:before="0" w:beforeAutospacing="0" w:after="0" w:afterAutospacing="0"/>
        <w:ind w:left="1080"/>
        <w:rPr>
          <w:rFonts w:ascii="Helvetica" w:hAnsi="Helvetica"/>
          <w:color w:val="auto"/>
        </w:rPr>
      </w:pPr>
    </w:p>
    <w:p w14:paraId="751C9AD7" w14:textId="77777777" w:rsidR="004720A7" w:rsidRDefault="004720A7" w:rsidP="00851C05">
      <w:pPr>
        <w:pStyle w:val="NormalWeb"/>
        <w:numPr>
          <w:ilvl w:val="1"/>
          <w:numId w:val="12"/>
        </w:numPr>
        <w:spacing w:before="0" w:beforeAutospacing="0" w:after="0" w:afterAutospacing="0"/>
        <w:rPr>
          <w:rFonts w:ascii="Helvetica" w:hAnsi="Helvetica"/>
          <w:color w:val="auto"/>
        </w:rPr>
      </w:pPr>
      <w:r>
        <w:rPr>
          <w:rFonts w:ascii="Helvetica" w:hAnsi="Helvetica"/>
          <w:color w:val="auto"/>
        </w:rPr>
        <w:t>All three</w:t>
      </w:r>
      <w:r w:rsidR="00AD2470">
        <w:rPr>
          <w:rFonts w:ascii="Helvetica" w:hAnsi="Helvetica"/>
          <w:color w:val="auto"/>
        </w:rPr>
        <w:t xml:space="preserve"> types of spheroid cultures</w:t>
      </w:r>
      <w:r>
        <w:rPr>
          <w:rFonts w:ascii="Helvetica" w:hAnsi="Helvetica"/>
          <w:color w:val="auto"/>
        </w:rPr>
        <w:t xml:space="preserve"> </w:t>
      </w:r>
      <w:r w:rsidR="00AD2470">
        <w:rPr>
          <w:rFonts w:ascii="Helvetica" w:hAnsi="Helvetica"/>
          <w:color w:val="auto"/>
        </w:rPr>
        <w:t>exhibit</w:t>
      </w:r>
      <w:r w:rsidR="00851C05" w:rsidRPr="00851C05">
        <w:rPr>
          <w:rFonts w:ascii="Helvetica" w:hAnsi="Helvetica"/>
          <w:color w:val="auto"/>
        </w:rPr>
        <w:t xml:space="preserve"> a biologically functional response to the </w:t>
      </w:r>
      <w:r>
        <w:rPr>
          <w:rFonts w:ascii="Helvetica" w:hAnsi="Helvetica"/>
          <w:color w:val="auto"/>
        </w:rPr>
        <w:t>glycolysis stress assay in response to</w:t>
      </w:r>
      <w:r w:rsidR="00A80331">
        <w:rPr>
          <w:rFonts w:ascii="Helvetica" w:hAnsi="Helvetica"/>
          <w:color w:val="auto"/>
        </w:rPr>
        <w:t xml:space="preserve"> </w:t>
      </w:r>
      <w:r w:rsidR="00A35B29">
        <w:rPr>
          <w:rFonts w:ascii="Helvetica" w:hAnsi="Helvetica"/>
          <w:color w:val="auto"/>
        </w:rPr>
        <w:t>an</w:t>
      </w:r>
      <w:r>
        <w:rPr>
          <w:rFonts w:ascii="Helvetica" w:hAnsi="Helvetica"/>
          <w:color w:val="auto"/>
        </w:rPr>
        <w:t xml:space="preserve"> injection of</w:t>
      </w:r>
      <w:r w:rsidR="00851C05" w:rsidRPr="00851C05">
        <w:rPr>
          <w:rFonts w:ascii="Helvetica" w:hAnsi="Helvetica"/>
          <w:color w:val="auto"/>
        </w:rPr>
        <w:t xml:space="preserve"> a saturating concentration of glucose</w:t>
      </w:r>
      <w:r w:rsidR="00682AB3">
        <w:rPr>
          <w:rFonts w:ascii="Helvetica" w:hAnsi="Helvetica"/>
          <w:color w:val="auto"/>
        </w:rPr>
        <w:t xml:space="preserve"> </w:t>
      </w:r>
      <w:r w:rsidR="00682AB3">
        <w:rPr>
          <w:rFonts w:ascii="Helvetica" w:hAnsi="Helvetica"/>
          <w:b/>
          <w:color w:val="auto"/>
        </w:rPr>
        <w:t>[1-LM]</w:t>
      </w:r>
      <w:r w:rsidR="00AD2470">
        <w:rPr>
          <w:rFonts w:ascii="Helvetica" w:hAnsi="Helvetica"/>
          <w:color w:val="auto"/>
        </w:rPr>
        <w:t>,</w:t>
      </w:r>
      <w:r w:rsidR="00851C05" w:rsidRPr="00851C05">
        <w:rPr>
          <w:rFonts w:ascii="Helvetica" w:hAnsi="Helvetica"/>
          <w:color w:val="auto"/>
        </w:rPr>
        <w:t xml:space="preserve"> as evidenced by an increase in</w:t>
      </w:r>
      <w:r w:rsidR="00AD2470">
        <w:rPr>
          <w:rFonts w:ascii="Helvetica" w:hAnsi="Helvetica"/>
          <w:color w:val="auto"/>
        </w:rPr>
        <w:t xml:space="preserve"> their</w:t>
      </w:r>
      <w:r w:rsidR="00851C05" w:rsidRPr="00851C05">
        <w:rPr>
          <w:rFonts w:ascii="Helvetica" w:hAnsi="Helvetica"/>
          <w:color w:val="auto"/>
        </w:rPr>
        <w:t xml:space="preserve"> </w:t>
      </w:r>
      <w:r>
        <w:rPr>
          <w:rFonts w:ascii="Helvetica" w:hAnsi="Helvetica"/>
          <w:color w:val="auto"/>
        </w:rPr>
        <w:t>extracellular acidification rate</w:t>
      </w:r>
      <w:r w:rsidR="00AD2470">
        <w:rPr>
          <w:rFonts w:ascii="Helvetica" w:hAnsi="Helvetica"/>
          <w:color w:val="auto"/>
        </w:rPr>
        <w:t>s</w:t>
      </w:r>
      <w:r>
        <w:rPr>
          <w:rFonts w:ascii="Helvetica" w:hAnsi="Helvetica"/>
          <w:color w:val="auto"/>
        </w:rPr>
        <w:t xml:space="preserve"> </w:t>
      </w:r>
      <w:r>
        <w:rPr>
          <w:rFonts w:ascii="Helvetica" w:hAnsi="Helvetica"/>
          <w:b/>
          <w:color w:val="auto"/>
        </w:rPr>
        <w:t>[</w:t>
      </w:r>
      <w:r w:rsidR="00682AB3">
        <w:rPr>
          <w:rFonts w:ascii="Helvetica" w:hAnsi="Helvetica"/>
          <w:b/>
          <w:color w:val="auto"/>
        </w:rPr>
        <w:t>2</w:t>
      </w:r>
      <w:r>
        <w:rPr>
          <w:rFonts w:ascii="Helvetica" w:hAnsi="Helvetica"/>
          <w:b/>
          <w:color w:val="auto"/>
        </w:rPr>
        <w:t>-LM]</w:t>
      </w:r>
      <w:r>
        <w:rPr>
          <w:rFonts w:ascii="Helvetica" w:hAnsi="Helvetica"/>
          <w:color w:val="auto"/>
        </w:rPr>
        <w:t>.</w:t>
      </w:r>
    </w:p>
    <w:p w14:paraId="656D273C" w14:textId="77777777" w:rsidR="00682AB3" w:rsidRDefault="00682AB3" w:rsidP="00682AB3">
      <w:pPr>
        <w:pStyle w:val="NormalWeb"/>
        <w:spacing w:before="0" w:beforeAutospacing="0" w:after="0" w:afterAutospacing="0"/>
        <w:ind w:left="1080"/>
        <w:rPr>
          <w:rFonts w:ascii="Helvetica" w:hAnsi="Helvetica"/>
          <w:color w:val="auto"/>
        </w:rPr>
      </w:pPr>
    </w:p>
    <w:p w14:paraId="27870FD3" w14:textId="77777777" w:rsidR="00682AB3" w:rsidRDefault="00682AB3" w:rsidP="00682AB3">
      <w:pPr>
        <w:pStyle w:val="NormalWeb"/>
        <w:numPr>
          <w:ilvl w:val="2"/>
          <w:numId w:val="12"/>
        </w:numPr>
        <w:spacing w:before="0" w:beforeAutospacing="0" w:after="0" w:afterAutospacing="0"/>
        <w:rPr>
          <w:rFonts w:ascii="Helvetica" w:hAnsi="Helvetica"/>
          <w:color w:val="auto"/>
        </w:rPr>
      </w:pPr>
      <w:r>
        <w:rPr>
          <w:rFonts w:ascii="Helvetica" w:hAnsi="Helvetica"/>
          <w:color w:val="auto"/>
        </w:rPr>
        <w:t>56081_Han_Fig3B.tiff: please trace/indicate vertical glucose line</w:t>
      </w:r>
    </w:p>
    <w:p w14:paraId="0376E221" w14:textId="77777777" w:rsidR="00682AB3" w:rsidRDefault="00682AB3" w:rsidP="00682AB3">
      <w:pPr>
        <w:pStyle w:val="NormalWeb"/>
        <w:numPr>
          <w:ilvl w:val="2"/>
          <w:numId w:val="12"/>
        </w:numPr>
        <w:spacing w:before="0" w:beforeAutospacing="0" w:after="0" w:afterAutospacing="0"/>
        <w:rPr>
          <w:rFonts w:ascii="Helvetica" w:hAnsi="Helvetica"/>
          <w:color w:val="auto"/>
        </w:rPr>
      </w:pPr>
      <w:r>
        <w:rPr>
          <w:rFonts w:ascii="Helvetica" w:hAnsi="Helvetica"/>
          <w:color w:val="auto"/>
        </w:rPr>
        <w:t>56081_Han_Fig3B.tiff: please trace/indicate all three data lines from glucose line to oligomycin line</w:t>
      </w:r>
    </w:p>
    <w:p w14:paraId="02CDC29D" w14:textId="77777777" w:rsidR="004720A7" w:rsidRPr="004720A7" w:rsidRDefault="004720A7" w:rsidP="004720A7">
      <w:pPr>
        <w:pStyle w:val="NormalWeb"/>
        <w:spacing w:before="0" w:beforeAutospacing="0" w:after="0" w:afterAutospacing="0"/>
        <w:ind w:left="1080"/>
        <w:rPr>
          <w:rFonts w:ascii="Helvetica" w:hAnsi="Helvetica"/>
          <w:b/>
          <w:color w:val="auto"/>
        </w:rPr>
      </w:pPr>
    </w:p>
    <w:p w14:paraId="2AAFC479" w14:textId="77777777" w:rsidR="00F574F0" w:rsidRDefault="00851C05" w:rsidP="00851C05">
      <w:pPr>
        <w:pStyle w:val="NormalWeb"/>
        <w:numPr>
          <w:ilvl w:val="1"/>
          <w:numId w:val="12"/>
        </w:numPr>
        <w:spacing w:before="0" w:beforeAutospacing="0" w:after="0" w:afterAutospacing="0"/>
        <w:rPr>
          <w:rFonts w:ascii="Helvetica" w:hAnsi="Helvetica"/>
          <w:color w:val="auto"/>
        </w:rPr>
      </w:pPr>
      <w:r w:rsidRPr="00F574F0">
        <w:rPr>
          <w:rFonts w:ascii="Helvetica" w:hAnsi="Helvetica"/>
          <w:color w:val="auto"/>
        </w:rPr>
        <w:t xml:space="preserve">In general, a higher </w:t>
      </w:r>
      <w:r w:rsidR="00F574F0" w:rsidRPr="00F574F0">
        <w:rPr>
          <w:rFonts w:ascii="Helvetica" w:hAnsi="Helvetica"/>
          <w:color w:val="auto"/>
        </w:rPr>
        <w:t>extracellular acidification rate signal from tumor cell-</w:t>
      </w:r>
      <w:r w:rsidRPr="00F574F0">
        <w:rPr>
          <w:rFonts w:ascii="Helvetica" w:hAnsi="Helvetica"/>
          <w:color w:val="auto"/>
        </w:rPr>
        <w:t>derived spheroids</w:t>
      </w:r>
      <w:r w:rsidR="00157926">
        <w:rPr>
          <w:rFonts w:ascii="Helvetica" w:hAnsi="Helvetica"/>
          <w:color w:val="auto"/>
        </w:rPr>
        <w:t xml:space="preserve"> </w:t>
      </w:r>
      <w:r w:rsidR="00157926">
        <w:rPr>
          <w:rFonts w:ascii="Helvetica" w:hAnsi="Helvetica"/>
          <w:b/>
          <w:color w:val="auto"/>
        </w:rPr>
        <w:t>[1-LM]</w:t>
      </w:r>
      <w:r w:rsidR="00AD2470">
        <w:rPr>
          <w:rFonts w:ascii="Helvetica" w:hAnsi="Helvetica"/>
          <w:color w:val="auto"/>
        </w:rPr>
        <w:t xml:space="preserve">, </w:t>
      </w:r>
      <w:r w:rsidRPr="00F574F0">
        <w:rPr>
          <w:rFonts w:ascii="Helvetica" w:hAnsi="Helvetica"/>
          <w:color w:val="auto"/>
        </w:rPr>
        <w:t xml:space="preserve">compared to </w:t>
      </w:r>
      <w:r w:rsidR="00F574F0" w:rsidRPr="00F574F0">
        <w:rPr>
          <w:rFonts w:ascii="Helvetica" w:hAnsi="Helvetica"/>
          <w:color w:val="auto"/>
        </w:rPr>
        <w:t>the signal</w:t>
      </w:r>
      <w:r w:rsidRPr="00F574F0">
        <w:rPr>
          <w:rFonts w:ascii="Helvetica" w:hAnsi="Helvetica"/>
          <w:color w:val="auto"/>
        </w:rPr>
        <w:t xml:space="preserve"> from re</w:t>
      </w:r>
      <w:r w:rsidR="00F574F0" w:rsidRPr="00F574F0">
        <w:rPr>
          <w:rFonts w:ascii="Helvetica" w:hAnsi="Helvetica"/>
          <w:color w:val="auto"/>
        </w:rPr>
        <w:t>latively smaller PS1 fibroblast-</w:t>
      </w:r>
      <w:r w:rsidRPr="00F574F0">
        <w:rPr>
          <w:rFonts w:ascii="Helvetica" w:hAnsi="Helvetica"/>
          <w:color w:val="auto"/>
        </w:rPr>
        <w:t>derived spheroids</w:t>
      </w:r>
      <w:r w:rsidR="00157926">
        <w:rPr>
          <w:rFonts w:ascii="Helvetica" w:hAnsi="Helvetica"/>
          <w:color w:val="auto"/>
        </w:rPr>
        <w:t xml:space="preserve"> </w:t>
      </w:r>
      <w:r w:rsidR="00157926">
        <w:rPr>
          <w:rFonts w:ascii="Helvetica" w:hAnsi="Helvetica"/>
          <w:b/>
          <w:color w:val="auto"/>
        </w:rPr>
        <w:t>[2-LM]</w:t>
      </w:r>
      <w:r w:rsidRPr="00F574F0">
        <w:rPr>
          <w:rFonts w:ascii="Helvetica" w:hAnsi="Helvetica"/>
          <w:color w:val="auto"/>
        </w:rPr>
        <w:t xml:space="preserve">, </w:t>
      </w:r>
      <w:r w:rsidR="00E53DC5">
        <w:rPr>
          <w:rFonts w:ascii="Helvetica" w:hAnsi="Helvetica"/>
          <w:color w:val="auto"/>
        </w:rPr>
        <w:t>may</w:t>
      </w:r>
      <w:r w:rsidRPr="00F574F0">
        <w:rPr>
          <w:rFonts w:ascii="Helvetica" w:hAnsi="Helvetica"/>
          <w:color w:val="auto"/>
        </w:rPr>
        <w:t xml:space="preserve"> be attributed to the inherent metabolic inclination towards </w:t>
      </w:r>
      <w:r w:rsidR="00F574F0" w:rsidRPr="00F574F0">
        <w:rPr>
          <w:rFonts w:ascii="Helvetica" w:hAnsi="Helvetica"/>
          <w:color w:val="auto"/>
        </w:rPr>
        <w:t xml:space="preserve">glycolysis of the cancer cells </w:t>
      </w:r>
      <w:r w:rsidR="00F574F0" w:rsidRPr="00F574F0">
        <w:rPr>
          <w:rFonts w:ascii="Helvetica" w:hAnsi="Helvetica"/>
          <w:b/>
          <w:color w:val="auto"/>
        </w:rPr>
        <w:t>[</w:t>
      </w:r>
      <w:r w:rsidR="00157926">
        <w:rPr>
          <w:rFonts w:ascii="Helvetica" w:hAnsi="Helvetica"/>
          <w:b/>
          <w:color w:val="auto"/>
        </w:rPr>
        <w:t>3</w:t>
      </w:r>
      <w:r w:rsidR="00F574F0" w:rsidRPr="00F574F0">
        <w:rPr>
          <w:rFonts w:ascii="Helvetica" w:hAnsi="Helvetica"/>
          <w:b/>
          <w:color w:val="auto"/>
        </w:rPr>
        <w:t>-LM]</w:t>
      </w:r>
      <w:r w:rsidR="00682AB3">
        <w:rPr>
          <w:rFonts w:ascii="Helvetica" w:hAnsi="Helvetica"/>
          <w:color w:val="auto"/>
        </w:rPr>
        <w:t>.</w:t>
      </w:r>
    </w:p>
    <w:p w14:paraId="34111BB8" w14:textId="77777777" w:rsidR="00682AB3" w:rsidRDefault="00682AB3" w:rsidP="00682AB3">
      <w:pPr>
        <w:pStyle w:val="NormalWeb"/>
        <w:spacing w:before="0" w:beforeAutospacing="0" w:after="0" w:afterAutospacing="0"/>
        <w:ind w:left="1080"/>
        <w:rPr>
          <w:rFonts w:ascii="Helvetica" w:hAnsi="Helvetica"/>
          <w:color w:val="auto"/>
        </w:rPr>
      </w:pPr>
    </w:p>
    <w:p w14:paraId="0F613072" w14:textId="77777777" w:rsidR="00682AB3" w:rsidRDefault="00682AB3" w:rsidP="00682AB3">
      <w:pPr>
        <w:pStyle w:val="NormalWeb"/>
        <w:numPr>
          <w:ilvl w:val="2"/>
          <w:numId w:val="12"/>
        </w:numPr>
        <w:spacing w:before="0" w:beforeAutospacing="0" w:after="0" w:afterAutospacing="0"/>
        <w:rPr>
          <w:rFonts w:ascii="Helvetica" w:hAnsi="Helvetica"/>
          <w:color w:val="auto"/>
        </w:rPr>
      </w:pPr>
      <w:r>
        <w:rPr>
          <w:rFonts w:ascii="Helvetica" w:hAnsi="Helvetica"/>
          <w:color w:val="auto"/>
        </w:rPr>
        <w:t>56081_Han_Fig3C.tiff:</w:t>
      </w:r>
      <w:r w:rsidR="00157926">
        <w:rPr>
          <w:rFonts w:ascii="Helvetica" w:hAnsi="Helvetica"/>
          <w:color w:val="auto"/>
        </w:rPr>
        <w:t xml:space="preserve"> please indicate blue data bars</w:t>
      </w:r>
    </w:p>
    <w:p w14:paraId="1E8C4DA6" w14:textId="77777777" w:rsidR="00157926" w:rsidRDefault="00157926" w:rsidP="00157926">
      <w:pPr>
        <w:pStyle w:val="NormalWeb"/>
        <w:numPr>
          <w:ilvl w:val="2"/>
          <w:numId w:val="12"/>
        </w:numPr>
        <w:spacing w:before="0" w:beforeAutospacing="0" w:after="0" w:afterAutospacing="0"/>
        <w:rPr>
          <w:rFonts w:ascii="Helvetica" w:hAnsi="Helvetica"/>
          <w:color w:val="auto"/>
        </w:rPr>
      </w:pPr>
      <w:r>
        <w:rPr>
          <w:rFonts w:ascii="Helvetica" w:hAnsi="Helvetica"/>
          <w:color w:val="auto"/>
        </w:rPr>
        <w:t xml:space="preserve">56081_Han_Fig3C.tiff: please indicate </w:t>
      </w:r>
      <w:r w:rsidR="00E53DC5">
        <w:rPr>
          <w:rFonts w:ascii="Helvetica" w:hAnsi="Helvetica"/>
          <w:color w:val="auto"/>
        </w:rPr>
        <w:t>red</w:t>
      </w:r>
      <w:r>
        <w:rPr>
          <w:rFonts w:ascii="Helvetica" w:hAnsi="Helvetica"/>
          <w:color w:val="auto"/>
        </w:rPr>
        <w:t xml:space="preserve"> data bars</w:t>
      </w:r>
    </w:p>
    <w:p w14:paraId="078B90AE" w14:textId="77777777" w:rsidR="00157926" w:rsidRPr="00157926" w:rsidRDefault="00157926" w:rsidP="00157926">
      <w:pPr>
        <w:pStyle w:val="NormalWeb"/>
        <w:numPr>
          <w:ilvl w:val="2"/>
          <w:numId w:val="12"/>
        </w:numPr>
        <w:spacing w:before="0" w:beforeAutospacing="0" w:after="0" w:afterAutospacing="0"/>
        <w:rPr>
          <w:rFonts w:ascii="Helvetica" w:hAnsi="Helvetica"/>
          <w:color w:val="auto"/>
        </w:rPr>
      </w:pPr>
      <w:r>
        <w:rPr>
          <w:rFonts w:ascii="Helvetica" w:hAnsi="Helvetica"/>
          <w:color w:val="auto"/>
        </w:rPr>
        <w:t>56081_Han_Fig3C.tiff: no animation</w:t>
      </w:r>
    </w:p>
    <w:p w14:paraId="103A1F9B" w14:textId="77777777" w:rsidR="00EA11EC" w:rsidRDefault="00EA11EC" w:rsidP="007C54AD">
      <w:pPr>
        <w:rPr>
          <w:rFonts w:ascii="Helvetica" w:hAnsi="Helvetica" w:cs="Calibri"/>
        </w:rPr>
      </w:pPr>
    </w:p>
    <w:p w14:paraId="20DB4039" w14:textId="77777777" w:rsidR="00EA11EC" w:rsidRDefault="00EA11EC" w:rsidP="00851C05">
      <w:pPr>
        <w:numPr>
          <w:ilvl w:val="1"/>
          <w:numId w:val="12"/>
        </w:numPr>
        <w:rPr>
          <w:rFonts w:ascii="Helvetica" w:hAnsi="Helvetica" w:cs="Calibri"/>
        </w:rPr>
      </w:pPr>
      <w:r>
        <w:rPr>
          <w:rFonts w:ascii="Helvetica" w:hAnsi="Helvetica" w:cs="Calibri"/>
        </w:rPr>
        <w:t>In this representative mitochondrial stress test</w:t>
      </w:r>
      <w:r w:rsidR="00AD2470">
        <w:rPr>
          <w:rFonts w:ascii="Helvetica" w:hAnsi="Helvetica" w:cs="Calibri"/>
        </w:rPr>
        <w:t xml:space="preserve"> of tumor-fibroblast spheroids</w:t>
      </w:r>
      <w:r>
        <w:rPr>
          <w:rFonts w:ascii="Helvetica" w:hAnsi="Helvetica" w:cs="Calibri"/>
        </w:rPr>
        <w:t>, a</w:t>
      </w:r>
      <w:r w:rsidR="00851C05" w:rsidRPr="00851C05">
        <w:rPr>
          <w:rFonts w:ascii="Helvetica" w:hAnsi="Helvetica" w:cs="Calibri"/>
        </w:rPr>
        <w:t xml:space="preserve"> decrease in </w:t>
      </w:r>
      <w:r>
        <w:rPr>
          <w:rFonts w:ascii="Helvetica" w:hAnsi="Helvetica" w:cs="Calibri"/>
        </w:rPr>
        <w:t>mitochondrial respiration was observed</w:t>
      </w:r>
      <w:r w:rsidR="00851C05" w:rsidRPr="00851C05">
        <w:rPr>
          <w:rFonts w:ascii="Helvetica" w:hAnsi="Helvetica" w:cs="Calibri"/>
        </w:rPr>
        <w:t xml:space="preserve"> in response to </w:t>
      </w:r>
      <w:r>
        <w:rPr>
          <w:rFonts w:ascii="Helvetica" w:hAnsi="Helvetica" w:cs="Calibri"/>
        </w:rPr>
        <w:t xml:space="preserve">an inhibitor of </w:t>
      </w:r>
      <w:r>
        <w:rPr>
          <w:rFonts w:ascii="Helvetica" w:hAnsi="Helvetica" w:cs="Calibri"/>
        </w:rPr>
        <w:lastRenderedPageBreak/>
        <w:t>ATP synthase</w:t>
      </w:r>
      <w:r w:rsidR="00C8723A">
        <w:rPr>
          <w:rFonts w:ascii="Helvetica" w:hAnsi="Helvetica" w:cs="Calibri"/>
        </w:rPr>
        <w:t xml:space="preserve"> </w:t>
      </w:r>
      <w:r w:rsidR="00C8723A">
        <w:rPr>
          <w:rFonts w:ascii="Helvetica" w:hAnsi="Helvetica" w:cs="Calibri"/>
          <w:b/>
        </w:rPr>
        <w:t>[1-LM]</w:t>
      </w:r>
      <w:r>
        <w:rPr>
          <w:rFonts w:ascii="Helvetica" w:hAnsi="Helvetica" w:cs="Calibri"/>
        </w:rPr>
        <w:t xml:space="preserve">, </w:t>
      </w:r>
      <w:r w:rsidR="00851C05" w:rsidRPr="00851C05">
        <w:rPr>
          <w:rFonts w:ascii="Helvetica" w:hAnsi="Helvetica" w:cs="Calibri"/>
        </w:rPr>
        <w:t>correlat</w:t>
      </w:r>
      <w:r>
        <w:rPr>
          <w:rFonts w:ascii="Helvetica" w:hAnsi="Helvetica" w:cs="Calibri"/>
        </w:rPr>
        <w:t>ing</w:t>
      </w:r>
      <w:r w:rsidR="00851C05" w:rsidRPr="00851C05">
        <w:rPr>
          <w:rFonts w:ascii="Helvetica" w:hAnsi="Helvetica" w:cs="Calibri"/>
        </w:rPr>
        <w:t xml:space="preserve"> to the</w:t>
      </w:r>
      <w:r w:rsidR="00A35B29">
        <w:rPr>
          <w:rFonts w:ascii="Helvetica" w:hAnsi="Helvetica" w:cs="Calibri"/>
        </w:rPr>
        <w:t xml:space="preserve"> fraction of</w:t>
      </w:r>
      <w:r w:rsidR="00851C05" w:rsidRPr="00851C05">
        <w:rPr>
          <w:rFonts w:ascii="Helvetica" w:hAnsi="Helvetica" w:cs="Calibri"/>
        </w:rPr>
        <w:t xml:space="preserve"> mitochondrial respiration </w:t>
      </w:r>
      <w:r w:rsidR="00A35B29">
        <w:rPr>
          <w:rFonts w:ascii="Helvetica" w:hAnsi="Helvetica" w:cs="Calibri"/>
        </w:rPr>
        <w:t>used for</w:t>
      </w:r>
      <w:r w:rsidR="00851C05" w:rsidRPr="00851C05">
        <w:rPr>
          <w:rFonts w:ascii="Helvetica" w:hAnsi="Helvetica" w:cs="Calibri"/>
        </w:rPr>
        <w:t xml:space="preserve"> cellular ATP production</w:t>
      </w:r>
      <w:r>
        <w:rPr>
          <w:rFonts w:ascii="Helvetica" w:hAnsi="Helvetica" w:cs="Calibri"/>
        </w:rPr>
        <w:t xml:space="preserve"> </w:t>
      </w:r>
      <w:r>
        <w:rPr>
          <w:rFonts w:ascii="Helvetica" w:hAnsi="Helvetica" w:cs="Calibri"/>
          <w:b/>
        </w:rPr>
        <w:t>[</w:t>
      </w:r>
      <w:r w:rsidR="00C8723A">
        <w:rPr>
          <w:rFonts w:ascii="Helvetica" w:hAnsi="Helvetica" w:cs="Calibri"/>
          <w:b/>
        </w:rPr>
        <w:t>2</w:t>
      </w:r>
      <w:r>
        <w:rPr>
          <w:rFonts w:ascii="Helvetica" w:hAnsi="Helvetica" w:cs="Calibri"/>
          <w:b/>
        </w:rPr>
        <w:t>-LM]</w:t>
      </w:r>
      <w:r w:rsidR="00851C05" w:rsidRPr="00851C05">
        <w:rPr>
          <w:rFonts w:ascii="Helvetica" w:hAnsi="Helvetica" w:cs="Calibri"/>
        </w:rPr>
        <w:t>.</w:t>
      </w:r>
    </w:p>
    <w:p w14:paraId="163B860E" w14:textId="77777777" w:rsidR="00C8723A" w:rsidRDefault="00C8723A" w:rsidP="00C8723A">
      <w:pPr>
        <w:ind w:left="1080"/>
        <w:rPr>
          <w:rFonts w:ascii="Helvetica" w:hAnsi="Helvetica" w:cs="Calibri"/>
        </w:rPr>
      </w:pPr>
    </w:p>
    <w:p w14:paraId="0492752C" w14:textId="77777777" w:rsidR="00C8723A" w:rsidRDefault="00C8723A" w:rsidP="00C8723A">
      <w:pPr>
        <w:numPr>
          <w:ilvl w:val="2"/>
          <w:numId w:val="12"/>
        </w:numPr>
        <w:rPr>
          <w:rFonts w:ascii="Helvetica" w:hAnsi="Helvetica" w:cs="Calibri"/>
        </w:rPr>
      </w:pPr>
      <w:r>
        <w:rPr>
          <w:rFonts w:ascii="Helvetica" w:hAnsi="Helvetica"/>
        </w:rPr>
        <w:t>56081_Han_Fig4B.tiff: please add/trace/indicate vertical oligomycin line</w:t>
      </w:r>
    </w:p>
    <w:p w14:paraId="01A5C14D" w14:textId="77777777" w:rsidR="00C8723A" w:rsidRPr="00C8723A" w:rsidRDefault="00C8723A" w:rsidP="00C8723A">
      <w:pPr>
        <w:numPr>
          <w:ilvl w:val="2"/>
          <w:numId w:val="12"/>
        </w:numPr>
        <w:rPr>
          <w:rFonts w:ascii="Helvetica" w:hAnsi="Helvetica" w:cs="Calibri"/>
        </w:rPr>
      </w:pPr>
      <w:r w:rsidRPr="00C8723A">
        <w:rPr>
          <w:rFonts w:ascii="Helvetica" w:hAnsi="Helvetica"/>
        </w:rPr>
        <w:t>56081_Han_Fig4B.tiff:</w:t>
      </w:r>
      <w:r>
        <w:rPr>
          <w:rFonts w:ascii="Helvetica" w:hAnsi="Helvetica"/>
        </w:rPr>
        <w:t xml:space="preserve"> please trace/indicate data line from oligomycin line to FCCP line</w:t>
      </w:r>
    </w:p>
    <w:p w14:paraId="4EF54FCF" w14:textId="77777777" w:rsidR="00C8723A" w:rsidRDefault="00C8723A" w:rsidP="00C8723A">
      <w:pPr>
        <w:ind w:left="1080"/>
        <w:rPr>
          <w:rFonts w:ascii="Helvetica" w:hAnsi="Helvetica" w:cs="Calibri"/>
        </w:rPr>
      </w:pPr>
    </w:p>
    <w:p w14:paraId="340391D1" w14:textId="77777777" w:rsidR="00EA11EC" w:rsidRDefault="00851C05" w:rsidP="00851C05">
      <w:pPr>
        <w:numPr>
          <w:ilvl w:val="1"/>
          <w:numId w:val="12"/>
        </w:numPr>
        <w:rPr>
          <w:rFonts w:ascii="Helvetica" w:hAnsi="Helvetica" w:cs="Calibri"/>
        </w:rPr>
      </w:pPr>
      <w:r w:rsidRPr="00851C05">
        <w:rPr>
          <w:rFonts w:ascii="Helvetica" w:hAnsi="Helvetica" w:cs="Calibri"/>
        </w:rPr>
        <w:t xml:space="preserve">A second injection with </w:t>
      </w:r>
      <w:r w:rsidR="00AD2470">
        <w:rPr>
          <w:rFonts w:ascii="Helvetica" w:hAnsi="Helvetica" w:cs="Calibri"/>
        </w:rPr>
        <w:t>an uncoupling ag</w:t>
      </w:r>
      <w:r w:rsidR="00EA11EC">
        <w:rPr>
          <w:rFonts w:ascii="Helvetica" w:hAnsi="Helvetica" w:cs="Calibri"/>
        </w:rPr>
        <w:t>ent</w:t>
      </w:r>
      <w:r w:rsidRPr="00851C05">
        <w:rPr>
          <w:rFonts w:ascii="Helvetica" w:hAnsi="Helvetica" w:cs="Calibri"/>
        </w:rPr>
        <w:t xml:space="preserve"> stimulate</w:t>
      </w:r>
      <w:r w:rsidR="00EA11EC">
        <w:rPr>
          <w:rFonts w:ascii="Helvetica" w:hAnsi="Helvetica" w:cs="Calibri"/>
        </w:rPr>
        <w:t>d the</w:t>
      </w:r>
      <w:r w:rsidRPr="00851C05">
        <w:rPr>
          <w:rFonts w:ascii="Helvetica" w:hAnsi="Helvetica" w:cs="Calibri"/>
        </w:rPr>
        <w:t xml:space="preserve"> maximal oxygen consumption </w:t>
      </w:r>
      <w:r w:rsidR="00AD2470">
        <w:rPr>
          <w:rFonts w:ascii="Helvetica" w:hAnsi="Helvetica" w:cs="Calibri"/>
        </w:rPr>
        <w:t>of the spheroids</w:t>
      </w:r>
      <w:r w:rsidR="00C8723A">
        <w:rPr>
          <w:rFonts w:ascii="Helvetica" w:hAnsi="Helvetica" w:cs="Calibri"/>
        </w:rPr>
        <w:t xml:space="preserve"> </w:t>
      </w:r>
      <w:r w:rsidR="00C8723A">
        <w:rPr>
          <w:rFonts w:ascii="Helvetica" w:hAnsi="Helvetica" w:cs="Calibri"/>
          <w:b/>
        </w:rPr>
        <w:t>[1-LM]</w:t>
      </w:r>
      <w:r w:rsidR="00AD2470">
        <w:rPr>
          <w:rFonts w:ascii="Helvetica" w:hAnsi="Helvetica" w:cs="Calibri"/>
        </w:rPr>
        <w:t xml:space="preserve">, </w:t>
      </w:r>
      <w:r w:rsidR="00EA11EC">
        <w:rPr>
          <w:rFonts w:ascii="Helvetica" w:hAnsi="Helvetica" w:cs="Calibri"/>
        </w:rPr>
        <w:t>with</w:t>
      </w:r>
      <w:r w:rsidRPr="00851C05">
        <w:rPr>
          <w:rFonts w:ascii="Helvetica" w:hAnsi="Helvetica" w:cs="Calibri"/>
        </w:rPr>
        <w:t xml:space="preserve"> a corresponding increase in </w:t>
      </w:r>
      <w:r w:rsidR="00EA11EC">
        <w:rPr>
          <w:rFonts w:ascii="Helvetica" w:hAnsi="Helvetica" w:cs="Calibri"/>
        </w:rPr>
        <w:t xml:space="preserve">mitochondrial respiration </w:t>
      </w:r>
      <w:r w:rsidR="00EA11EC">
        <w:rPr>
          <w:rFonts w:ascii="Helvetica" w:hAnsi="Helvetica" w:cs="Calibri"/>
          <w:b/>
        </w:rPr>
        <w:t>[</w:t>
      </w:r>
      <w:r w:rsidR="00C8723A">
        <w:rPr>
          <w:rFonts w:ascii="Helvetica" w:hAnsi="Helvetica" w:cs="Calibri"/>
          <w:b/>
        </w:rPr>
        <w:t>2</w:t>
      </w:r>
      <w:r w:rsidR="00EA11EC">
        <w:rPr>
          <w:rFonts w:ascii="Helvetica" w:hAnsi="Helvetica" w:cs="Calibri"/>
          <w:b/>
        </w:rPr>
        <w:t>-LM]</w:t>
      </w:r>
      <w:r w:rsidRPr="00851C05">
        <w:rPr>
          <w:rFonts w:ascii="Helvetica" w:hAnsi="Helvetica" w:cs="Calibri"/>
        </w:rPr>
        <w:t>.</w:t>
      </w:r>
    </w:p>
    <w:p w14:paraId="07FDC729" w14:textId="77777777" w:rsidR="00AD2470" w:rsidRDefault="00AD2470" w:rsidP="00AD2470">
      <w:pPr>
        <w:ind w:left="1080"/>
        <w:rPr>
          <w:rFonts w:ascii="Helvetica" w:hAnsi="Helvetica" w:cs="Calibri"/>
        </w:rPr>
      </w:pPr>
    </w:p>
    <w:p w14:paraId="2DCE2745" w14:textId="77777777" w:rsidR="00EA11EC" w:rsidRDefault="00C8723A" w:rsidP="00EA11EC">
      <w:pPr>
        <w:numPr>
          <w:ilvl w:val="2"/>
          <w:numId w:val="12"/>
        </w:numPr>
        <w:rPr>
          <w:rFonts w:ascii="Helvetica" w:hAnsi="Helvetica" w:cs="Calibri"/>
        </w:rPr>
      </w:pPr>
      <w:r>
        <w:rPr>
          <w:rFonts w:ascii="Helvetica" w:hAnsi="Helvetica"/>
        </w:rPr>
        <w:t xml:space="preserve">56081_Han_Fig4B.tiff: </w:t>
      </w:r>
      <w:r>
        <w:rPr>
          <w:rFonts w:ascii="Helvetica" w:hAnsi="Helvetica" w:cs="Calibri"/>
        </w:rPr>
        <w:t>please trace/indicate vertical FCCP line</w:t>
      </w:r>
    </w:p>
    <w:p w14:paraId="58C53E75" w14:textId="77777777" w:rsidR="00C8723A" w:rsidRDefault="00C8723A" w:rsidP="00EA11EC">
      <w:pPr>
        <w:numPr>
          <w:ilvl w:val="2"/>
          <w:numId w:val="12"/>
        </w:numPr>
        <w:rPr>
          <w:rFonts w:ascii="Helvetica" w:hAnsi="Helvetica" w:cs="Calibri"/>
        </w:rPr>
      </w:pPr>
      <w:r>
        <w:rPr>
          <w:rFonts w:ascii="Helvetica" w:hAnsi="Helvetica"/>
        </w:rPr>
        <w:t xml:space="preserve">56081_Han_Fig4B.tiff: please trace/indicate date line from FCCP to rotenone &amp; </w:t>
      </w:r>
      <w:proofErr w:type="spellStart"/>
      <w:r>
        <w:rPr>
          <w:rFonts w:ascii="Helvetica" w:hAnsi="Helvetica"/>
        </w:rPr>
        <w:t>antimycin</w:t>
      </w:r>
      <w:proofErr w:type="spellEnd"/>
      <w:r>
        <w:rPr>
          <w:rFonts w:ascii="Helvetica" w:hAnsi="Helvetica"/>
        </w:rPr>
        <w:t xml:space="preserve"> a line</w:t>
      </w:r>
    </w:p>
    <w:p w14:paraId="21F9F7C8" w14:textId="77777777" w:rsidR="00EA11EC" w:rsidRDefault="00EA11EC" w:rsidP="00EA11EC">
      <w:pPr>
        <w:ind w:left="1368"/>
        <w:rPr>
          <w:rFonts w:ascii="Helvetica" w:hAnsi="Helvetica" w:cs="Calibri"/>
        </w:rPr>
      </w:pPr>
    </w:p>
    <w:p w14:paraId="0DA36F01" w14:textId="77777777" w:rsidR="00AB4547" w:rsidRDefault="00EA11EC" w:rsidP="00AB4547">
      <w:pPr>
        <w:numPr>
          <w:ilvl w:val="1"/>
          <w:numId w:val="12"/>
        </w:numPr>
        <w:rPr>
          <w:rFonts w:ascii="Helvetica" w:hAnsi="Helvetica" w:cs="Calibri"/>
        </w:rPr>
      </w:pPr>
      <w:r>
        <w:rPr>
          <w:rFonts w:ascii="Helvetica" w:hAnsi="Helvetica" w:cs="Calibri"/>
        </w:rPr>
        <w:t xml:space="preserve">A third injection of </w:t>
      </w:r>
      <w:r w:rsidR="005C7E71">
        <w:rPr>
          <w:rFonts w:ascii="Helvetica" w:hAnsi="Helvetica" w:cs="Calibri"/>
        </w:rPr>
        <w:t xml:space="preserve">Electron </w:t>
      </w:r>
      <w:r w:rsidR="00715793">
        <w:rPr>
          <w:rFonts w:ascii="Helvetica" w:hAnsi="Helvetica" w:cs="Calibri"/>
        </w:rPr>
        <w:t>T</w:t>
      </w:r>
      <w:r w:rsidR="005C7E71">
        <w:rPr>
          <w:rFonts w:ascii="Helvetica" w:hAnsi="Helvetica" w:cs="Calibri"/>
        </w:rPr>
        <w:t xml:space="preserve">ransport </w:t>
      </w:r>
      <w:r w:rsidR="00715793">
        <w:rPr>
          <w:rFonts w:ascii="Helvetica" w:hAnsi="Helvetica" w:cs="Calibri"/>
        </w:rPr>
        <w:t>C</w:t>
      </w:r>
      <w:r w:rsidR="005C7E71">
        <w:rPr>
          <w:rFonts w:ascii="Helvetica" w:hAnsi="Helvetica" w:cs="Calibri"/>
        </w:rPr>
        <w:t xml:space="preserve">hain </w:t>
      </w:r>
      <w:r>
        <w:rPr>
          <w:rFonts w:ascii="Helvetica" w:hAnsi="Helvetica" w:cs="Calibri"/>
        </w:rPr>
        <w:t>Complex I and III inhibitors blocked mitochondrial respiration</w:t>
      </w:r>
      <w:r w:rsidR="00AB4547">
        <w:rPr>
          <w:rFonts w:ascii="Helvetica" w:hAnsi="Helvetica" w:cs="Calibri"/>
        </w:rPr>
        <w:t xml:space="preserve"> </w:t>
      </w:r>
      <w:r w:rsidR="00AB4547">
        <w:rPr>
          <w:rFonts w:ascii="Helvetica" w:hAnsi="Helvetica" w:cs="Calibri"/>
          <w:b/>
        </w:rPr>
        <w:t>[1-LM]</w:t>
      </w:r>
      <w:r>
        <w:rPr>
          <w:rFonts w:ascii="Helvetica" w:hAnsi="Helvetica" w:cs="Calibri"/>
        </w:rPr>
        <w:t xml:space="preserve">, observed as a sharp decrease in </w:t>
      </w:r>
      <w:r w:rsidR="00AB4547">
        <w:rPr>
          <w:rFonts w:ascii="Helvetica" w:hAnsi="Helvetica" w:cs="Calibri"/>
        </w:rPr>
        <w:t>the oxygen consumption rate</w:t>
      </w:r>
      <w:r>
        <w:rPr>
          <w:rFonts w:ascii="Helvetica" w:hAnsi="Helvetica" w:cs="Calibri"/>
        </w:rPr>
        <w:t xml:space="preserve"> </w:t>
      </w:r>
      <w:r>
        <w:rPr>
          <w:rFonts w:ascii="Helvetica" w:hAnsi="Helvetica" w:cs="Calibri"/>
          <w:b/>
        </w:rPr>
        <w:t>[</w:t>
      </w:r>
      <w:r w:rsidR="00AB4547">
        <w:rPr>
          <w:rFonts w:ascii="Helvetica" w:hAnsi="Helvetica" w:cs="Calibri"/>
          <w:b/>
        </w:rPr>
        <w:t>2</w:t>
      </w:r>
      <w:r>
        <w:rPr>
          <w:rFonts w:ascii="Helvetica" w:hAnsi="Helvetica" w:cs="Calibri"/>
          <w:b/>
        </w:rPr>
        <w:t>-LM]</w:t>
      </w:r>
      <w:r>
        <w:rPr>
          <w:rFonts w:ascii="Helvetica" w:hAnsi="Helvetica" w:cs="Calibri"/>
        </w:rPr>
        <w:t>.</w:t>
      </w:r>
    </w:p>
    <w:p w14:paraId="51E62772" w14:textId="77777777" w:rsidR="00AB4547" w:rsidRPr="00AB4547" w:rsidRDefault="00AB4547" w:rsidP="00AB4547">
      <w:pPr>
        <w:ind w:left="1368"/>
        <w:rPr>
          <w:rFonts w:ascii="Helvetica" w:hAnsi="Helvetica" w:cs="Calibri"/>
        </w:rPr>
      </w:pPr>
    </w:p>
    <w:p w14:paraId="05840F18" w14:textId="77777777" w:rsidR="007C54AD" w:rsidRPr="00AB4547" w:rsidRDefault="00AB4547" w:rsidP="00AB4547">
      <w:pPr>
        <w:numPr>
          <w:ilvl w:val="2"/>
          <w:numId w:val="12"/>
        </w:numPr>
        <w:rPr>
          <w:rFonts w:ascii="Helvetica" w:hAnsi="Helvetica" w:cs="Calibri"/>
        </w:rPr>
      </w:pPr>
      <w:r w:rsidRPr="00AB4547">
        <w:rPr>
          <w:rFonts w:ascii="Helvetica" w:hAnsi="Helvetica"/>
        </w:rPr>
        <w:t>56081_Han_Fig4B.tiff:</w:t>
      </w:r>
      <w:r>
        <w:rPr>
          <w:rFonts w:ascii="Helvetica" w:hAnsi="Helvetica"/>
        </w:rPr>
        <w:t xml:space="preserve"> please trace/indicate vertical rotenone &amp; </w:t>
      </w:r>
      <w:proofErr w:type="spellStart"/>
      <w:r>
        <w:rPr>
          <w:rFonts w:ascii="Helvetica" w:hAnsi="Helvetica"/>
        </w:rPr>
        <w:t>antimycin</w:t>
      </w:r>
      <w:proofErr w:type="spellEnd"/>
      <w:r>
        <w:rPr>
          <w:rFonts w:ascii="Helvetica" w:hAnsi="Helvetica"/>
        </w:rPr>
        <w:t xml:space="preserve"> a line</w:t>
      </w:r>
    </w:p>
    <w:p w14:paraId="3643B48E" w14:textId="77777777" w:rsidR="00AB4547" w:rsidRPr="00AB4547" w:rsidRDefault="00AB4547" w:rsidP="00AB4547">
      <w:pPr>
        <w:numPr>
          <w:ilvl w:val="2"/>
          <w:numId w:val="12"/>
        </w:numPr>
        <w:rPr>
          <w:rFonts w:ascii="Helvetica" w:hAnsi="Helvetica" w:cs="Calibri"/>
        </w:rPr>
      </w:pPr>
      <w:r>
        <w:rPr>
          <w:rFonts w:ascii="Helvetica" w:hAnsi="Helvetica"/>
        </w:rPr>
        <w:t xml:space="preserve">56081_Han_Fig4B.tiff: please trace/indicate data line from rotenone &amp; </w:t>
      </w:r>
      <w:proofErr w:type="spellStart"/>
      <w:r>
        <w:rPr>
          <w:rFonts w:ascii="Helvetica" w:hAnsi="Helvetica"/>
        </w:rPr>
        <w:t>antimycin</w:t>
      </w:r>
      <w:proofErr w:type="spellEnd"/>
      <w:r>
        <w:rPr>
          <w:rFonts w:ascii="Helvetica" w:hAnsi="Helvetica"/>
        </w:rPr>
        <w:t xml:space="preserve"> a line to end of graph</w:t>
      </w:r>
    </w:p>
    <w:p w14:paraId="5E728533" w14:textId="77777777" w:rsidR="00AB4547" w:rsidRDefault="00AB4547" w:rsidP="00AB4547">
      <w:pPr>
        <w:ind w:left="1080"/>
        <w:rPr>
          <w:rFonts w:ascii="Helvetica" w:hAnsi="Helvetica" w:cs="Calibri"/>
        </w:rPr>
      </w:pPr>
    </w:p>
    <w:p w14:paraId="6A6CD8A8" w14:textId="77777777" w:rsidR="007C54AD" w:rsidRDefault="007C54AD" w:rsidP="006D3927">
      <w:pPr>
        <w:numPr>
          <w:ilvl w:val="1"/>
          <w:numId w:val="12"/>
        </w:numPr>
        <w:rPr>
          <w:rFonts w:ascii="Helvetica" w:hAnsi="Helvetica" w:cs="Calibri"/>
        </w:rPr>
      </w:pPr>
      <w:r w:rsidRPr="007C54AD">
        <w:rPr>
          <w:rFonts w:ascii="Helvetica" w:hAnsi="Helvetica" w:cs="Calibri"/>
        </w:rPr>
        <w:t>These parameters</w:t>
      </w:r>
      <w:r w:rsidR="00AD2470">
        <w:rPr>
          <w:rFonts w:ascii="Helvetica" w:hAnsi="Helvetica" w:cs="Calibri"/>
        </w:rPr>
        <w:t xml:space="preserve"> </w:t>
      </w:r>
      <w:r w:rsidRPr="007C54AD">
        <w:rPr>
          <w:rFonts w:ascii="Helvetica" w:hAnsi="Helvetica" w:cs="Calibri"/>
        </w:rPr>
        <w:t xml:space="preserve">and basal respiration rates </w:t>
      </w:r>
      <w:r w:rsidR="005C7E71" w:rsidRPr="007C54AD">
        <w:rPr>
          <w:rFonts w:ascii="Helvetica" w:hAnsi="Helvetica" w:cs="Calibri"/>
        </w:rPr>
        <w:t>c</w:t>
      </w:r>
      <w:r w:rsidR="005C7E71">
        <w:rPr>
          <w:rFonts w:ascii="Helvetica" w:hAnsi="Helvetica" w:cs="Calibri"/>
        </w:rPr>
        <w:t>an</w:t>
      </w:r>
      <w:r w:rsidR="005C7E71" w:rsidRPr="007C54AD">
        <w:rPr>
          <w:rFonts w:ascii="Helvetica" w:hAnsi="Helvetica" w:cs="Calibri"/>
        </w:rPr>
        <w:t xml:space="preserve"> </w:t>
      </w:r>
      <w:r w:rsidRPr="007C54AD">
        <w:rPr>
          <w:rFonts w:ascii="Helvetica" w:hAnsi="Helvetica" w:cs="Calibri"/>
        </w:rPr>
        <w:t xml:space="preserve">be used to calculate the proton leak </w:t>
      </w:r>
      <w:r w:rsidR="00AB4547">
        <w:rPr>
          <w:rFonts w:ascii="Helvetica" w:hAnsi="Helvetica" w:cs="Calibri"/>
          <w:b/>
        </w:rPr>
        <w:t xml:space="preserve">[1-LM] </w:t>
      </w:r>
      <w:r w:rsidRPr="007C54AD">
        <w:rPr>
          <w:rFonts w:ascii="Helvetica" w:hAnsi="Helvetica" w:cs="Calibri"/>
        </w:rPr>
        <w:t xml:space="preserve">and spare respiratory capacities of the spheroids </w:t>
      </w:r>
      <w:r w:rsidRPr="007C54AD">
        <w:rPr>
          <w:rFonts w:ascii="Helvetica" w:hAnsi="Helvetica" w:cs="Calibri"/>
          <w:b/>
        </w:rPr>
        <w:t>[</w:t>
      </w:r>
      <w:r w:rsidR="00AB4547">
        <w:rPr>
          <w:rFonts w:ascii="Helvetica" w:hAnsi="Helvetica" w:cs="Calibri"/>
          <w:b/>
        </w:rPr>
        <w:t>2</w:t>
      </w:r>
      <w:r w:rsidRPr="007C54AD">
        <w:rPr>
          <w:rFonts w:ascii="Helvetica" w:hAnsi="Helvetica" w:cs="Calibri"/>
          <w:b/>
        </w:rPr>
        <w:t>-LM]</w:t>
      </w:r>
      <w:r>
        <w:rPr>
          <w:rFonts w:ascii="Helvetica" w:hAnsi="Helvetica" w:cs="Calibri"/>
        </w:rPr>
        <w:t xml:space="preserve">, </w:t>
      </w:r>
      <w:r w:rsidR="00AB4547">
        <w:rPr>
          <w:rFonts w:ascii="Helvetica" w:hAnsi="Helvetica" w:cs="Calibri"/>
        </w:rPr>
        <w:t xml:space="preserve">providing </w:t>
      </w:r>
      <w:r w:rsidR="00E53DC5">
        <w:rPr>
          <w:rFonts w:ascii="Helvetica" w:hAnsi="Helvetica" w:cs="Calibri"/>
        </w:rPr>
        <w:t xml:space="preserve">a </w:t>
      </w:r>
      <w:r w:rsidR="00AB4547">
        <w:rPr>
          <w:rFonts w:ascii="Helvetica" w:hAnsi="Helvetica" w:cs="Calibri"/>
        </w:rPr>
        <w:t>multi-parametric</w:t>
      </w:r>
      <w:r>
        <w:rPr>
          <w:rFonts w:ascii="Helvetica" w:hAnsi="Helvetica" w:cs="Calibri"/>
        </w:rPr>
        <w:t xml:space="preserve"> </w:t>
      </w:r>
      <w:r w:rsidR="005C7E71">
        <w:rPr>
          <w:rFonts w:ascii="Helvetica" w:hAnsi="Helvetica" w:cs="Calibri"/>
        </w:rPr>
        <w:t xml:space="preserve">metabolic analysis </w:t>
      </w:r>
      <w:r>
        <w:rPr>
          <w:rFonts w:ascii="Helvetica" w:hAnsi="Helvetica" w:cs="Calibri"/>
        </w:rPr>
        <w:t xml:space="preserve">of the </w:t>
      </w:r>
      <w:r w:rsidR="00AD2470">
        <w:rPr>
          <w:rFonts w:ascii="Helvetica" w:hAnsi="Helvetica" w:cs="Calibri"/>
        </w:rPr>
        <w:t xml:space="preserve">magnetized </w:t>
      </w:r>
      <w:r>
        <w:rPr>
          <w:rFonts w:ascii="Helvetica" w:hAnsi="Helvetica" w:cs="Calibri"/>
        </w:rPr>
        <w:t>spheroids</w:t>
      </w:r>
      <w:r w:rsidR="00AB4547">
        <w:rPr>
          <w:rFonts w:ascii="Helvetica" w:hAnsi="Helvetica" w:cs="Calibri"/>
        </w:rPr>
        <w:t xml:space="preserve"> </w:t>
      </w:r>
      <w:r w:rsidR="00AB4547">
        <w:rPr>
          <w:rFonts w:ascii="Helvetica" w:hAnsi="Helvetica" w:cs="Calibri"/>
          <w:b/>
        </w:rPr>
        <w:t>[3-LM]</w:t>
      </w:r>
      <w:r>
        <w:rPr>
          <w:rFonts w:ascii="Helvetica" w:hAnsi="Helvetica" w:cs="Calibri"/>
        </w:rPr>
        <w:t>.</w:t>
      </w:r>
    </w:p>
    <w:p w14:paraId="6CC08AC8" w14:textId="77777777" w:rsidR="00AB4547" w:rsidRDefault="00AB4547" w:rsidP="00AB4547">
      <w:pPr>
        <w:ind w:left="1080"/>
        <w:rPr>
          <w:rFonts w:ascii="Helvetica" w:hAnsi="Helvetica" w:cs="Calibri"/>
        </w:rPr>
      </w:pPr>
    </w:p>
    <w:p w14:paraId="31990E1F" w14:textId="77777777" w:rsidR="00AB4547" w:rsidRPr="00AB4547" w:rsidRDefault="00AB4547" w:rsidP="00AB4547">
      <w:pPr>
        <w:numPr>
          <w:ilvl w:val="2"/>
          <w:numId w:val="12"/>
        </w:numPr>
        <w:rPr>
          <w:rFonts w:ascii="Helvetica" w:hAnsi="Helvetica" w:cs="Calibri"/>
        </w:rPr>
      </w:pPr>
      <w:r>
        <w:rPr>
          <w:rFonts w:ascii="Helvetica" w:hAnsi="Helvetica"/>
        </w:rPr>
        <w:t>56081_Han_FigCB.tiff: please indicate proton leak data bar</w:t>
      </w:r>
    </w:p>
    <w:p w14:paraId="57BF91A7" w14:textId="77777777" w:rsidR="00AB4547" w:rsidRDefault="00AB4547" w:rsidP="00AB4547">
      <w:pPr>
        <w:numPr>
          <w:ilvl w:val="2"/>
          <w:numId w:val="12"/>
        </w:numPr>
        <w:rPr>
          <w:rFonts w:ascii="Helvetica" w:hAnsi="Helvetica" w:cs="Calibri"/>
        </w:rPr>
      </w:pPr>
      <w:r>
        <w:rPr>
          <w:rFonts w:ascii="Helvetica" w:hAnsi="Helvetica"/>
        </w:rPr>
        <w:t>56081_Han_FigCB.tiff: please indicate spare respiratory capacity data bar</w:t>
      </w:r>
    </w:p>
    <w:p w14:paraId="6B439E10" w14:textId="77777777" w:rsidR="00AB4547" w:rsidRPr="00AB4547" w:rsidRDefault="00AB4547" w:rsidP="00AB4547">
      <w:pPr>
        <w:numPr>
          <w:ilvl w:val="2"/>
          <w:numId w:val="12"/>
        </w:numPr>
        <w:rPr>
          <w:rFonts w:ascii="Helvetica" w:hAnsi="Helvetica" w:cs="Calibri"/>
        </w:rPr>
      </w:pPr>
      <w:r>
        <w:rPr>
          <w:rFonts w:ascii="Helvetica" w:hAnsi="Helvetica"/>
        </w:rPr>
        <w:t>56081_Han_FigCB.tiff:</w:t>
      </w:r>
      <w:r>
        <w:rPr>
          <w:rFonts w:ascii="Helvetica" w:hAnsi="Helvetica" w:cs="Calibri"/>
        </w:rPr>
        <w:t xml:space="preserve"> no animation</w:t>
      </w:r>
    </w:p>
    <w:p w14:paraId="1C13C952" w14:textId="77777777" w:rsidR="00481E9D" w:rsidRPr="00481E9D" w:rsidRDefault="00481E9D" w:rsidP="00481E9D">
      <w:pPr>
        <w:pStyle w:val="NormalWeb"/>
        <w:spacing w:before="0" w:beforeAutospacing="0" w:after="0" w:afterAutospacing="0"/>
        <w:ind w:left="1368"/>
        <w:rPr>
          <w:rFonts w:ascii="Helvetica" w:hAnsi="Helvetica"/>
          <w:color w:val="auto"/>
          <w:highlight w:val="yellow"/>
        </w:rPr>
      </w:pPr>
    </w:p>
    <w:p w14:paraId="3E1F0BDB"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 xml:space="preserve">Conclusion </w:t>
      </w:r>
      <w:bookmarkStart w:id="0" w:name="_GoBack"/>
      <w:bookmarkEnd w:id="0"/>
      <w:r w:rsidRPr="00AA132F">
        <w:rPr>
          <w:rFonts w:ascii="Helvetica" w:hAnsi="Helvetica" w:cs="Arial"/>
          <w:b/>
          <w:szCs w:val="24"/>
        </w:rPr>
        <w:t>(said by authors on camera)</w:t>
      </w:r>
      <w:r w:rsidR="003C06C8">
        <w:rPr>
          <w:rFonts w:ascii="Helvetica" w:hAnsi="Helvetica" w:cs="Arial"/>
          <w:b/>
          <w:szCs w:val="24"/>
        </w:rPr>
        <w:t>:</w:t>
      </w:r>
    </w:p>
    <w:p w14:paraId="4816ABD2" w14:textId="77777777" w:rsidR="00CE10F2" w:rsidRPr="00AA132F" w:rsidRDefault="00DD67A7"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Pawan Noe</w:t>
      </w:r>
      <w:r w:rsidR="00DB1381">
        <w:rPr>
          <w:rFonts w:ascii="Helvetica" w:hAnsi="Helvetica" w:cs="Arial"/>
          <w:szCs w:val="24"/>
          <w:u w:val="single"/>
        </w:rPr>
        <w:t>l</w:t>
      </w:r>
      <w:r w:rsidR="00CE10F2" w:rsidRPr="00AA132F">
        <w:rPr>
          <w:rFonts w:ascii="Helvetica" w:hAnsi="Helvetica" w:cs="Arial"/>
          <w:szCs w:val="24"/>
        </w:rPr>
        <w:t xml:space="preserve">: Once mastered, this technique can be </w:t>
      </w:r>
      <w:r w:rsidR="00A91AFB">
        <w:rPr>
          <w:rFonts w:ascii="Helvetica" w:hAnsi="Helvetica" w:cs="Arial"/>
          <w:szCs w:val="24"/>
        </w:rPr>
        <w:t>completed</w:t>
      </w:r>
      <w:r w:rsidR="005C7E71" w:rsidRPr="00AA132F">
        <w:rPr>
          <w:rFonts w:ascii="Helvetica" w:hAnsi="Helvetica" w:cs="Arial"/>
          <w:szCs w:val="24"/>
        </w:rPr>
        <w:t xml:space="preserve"> </w:t>
      </w:r>
      <w:r w:rsidR="00CE10F2" w:rsidRPr="00AA132F">
        <w:rPr>
          <w:rFonts w:ascii="Helvetica" w:hAnsi="Helvetica" w:cs="Arial"/>
          <w:szCs w:val="24"/>
        </w:rPr>
        <w:t xml:space="preserve">in </w:t>
      </w:r>
      <w:r w:rsidR="00DB1381">
        <w:rPr>
          <w:rFonts w:ascii="Helvetica" w:hAnsi="Helvetica" w:cs="Arial"/>
          <w:szCs w:val="24"/>
        </w:rPr>
        <w:t>3-4 hours</w:t>
      </w:r>
      <w:r w:rsidR="00CE10F2" w:rsidRPr="00AA132F">
        <w:rPr>
          <w:rFonts w:ascii="Helvetica" w:hAnsi="Helvetica" w:cs="Arial"/>
          <w:szCs w:val="24"/>
        </w:rPr>
        <w:t xml:space="preserve"> if </w:t>
      </w:r>
      <w:r w:rsidR="00481E9D">
        <w:rPr>
          <w:rFonts w:ascii="Helvetica" w:hAnsi="Helvetica" w:cs="Arial"/>
          <w:szCs w:val="24"/>
        </w:rPr>
        <w:t xml:space="preserve">it is </w:t>
      </w:r>
      <w:r w:rsidR="005C7E71">
        <w:rPr>
          <w:rFonts w:ascii="Helvetica" w:hAnsi="Helvetica" w:cs="Arial"/>
          <w:szCs w:val="24"/>
        </w:rPr>
        <w:t>well planned</w:t>
      </w:r>
      <w:r w:rsidR="00CE10F2" w:rsidRPr="00AA132F">
        <w:rPr>
          <w:rFonts w:ascii="Helvetica" w:hAnsi="Helvetica" w:cs="Arial"/>
          <w:szCs w:val="24"/>
        </w:rPr>
        <w:t>.</w:t>
      </w:r>
    </w:p>
    <w:p w14:paraId="28CA7A45" w14:textId="77777777" w:rsidR="00CE10F2" w:rsidRDefault="00261A7F"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Pawan Noel</w:t>
      </w:r>
      <w:r w:rsidR="00472752" w:rsidRPr="00AA132F">
        <w:rPr>
          <w:rFonts w:ascii="Helvetica" w:hAnsi="Helvetica" w:cs="Arial"/>
          <w:szCs w:val="24"/>
        </w:rPr>
        <w:t xml:space="preserve">: </w:t>
      </w:r>
      <w:r w:rsidR="00CE10F2" w:rsidRPr="00AA132F">
        <w:rPr>
          <w:rFonts w:ascii="Helvetica" w:hAnsi="Helvetica" w:cs="Arial"/>
          <w:szCs w:val="24"/>
        </w:rPr>
        <w:t xml:space="preserve">While attempting this procedure, it’s important to remember to </w:t>
      </w:r>
      <w:r w:rsidR="00DB1381">
        <w:rPr>
          <w:rFonts w:ascii="Helvetica" w:hAnsi="Helvetica" w:cs="Arial"/>
          <w:szCs w:val="24"/>
        </w:rPr>
        <w:t xml:space="preserve">hydrate the probe cartridge </w:t>
      </w:r>
      <w:r w:rsidR="00A91AFB">
        <w:rPr>
          <w:rFonts w:ascii="Helvetica" w:hAnsi="Helvetica" w:cs="Arial"/>
          <w:szCs w:val="24"/>
        </w:rPr>
        <w:t xml:space="preserve">in a 37 °C incubator </w:t>
      </w:r>
      <w:r>
        <w:rPr>
          <w:rFonts w:ascii="Helvetica" w:hAnsi="Helvetica" w:cs="Arial"/>
          <w:szCs w:val="24"/>
        </w:rPr>
        <w:t xml:space="preserve">4-16 hours before </w:t>
      </w:r>
      <w:r w:rsidR="00A91AFB">
        <w:rPr>
          <w:rFonts w:ascii="Helvetica" w:hAnsi="Helvetica" w:cs="Arial"/>
          <w:szCs w:val="24"/>
        </w:rPr>
        <w:t>performing</w:t>
      </w:r>
      <w:r>
        <w:rPr>
          <w:rFonts w:ascii="Helvetica" w:hAnsi="Helvetica" w:cs="Arial"/>
          <w:szCs w:val="24"/>
        </w:rPr>
        <w:t xml:space="preserve"> the meta</w:t>
      </w:r>
      <w:r w:rsidR="00A91AFB">
        <w:rPr>
          <w:rFonts w:ascii="Helvetica" w:hAnsi="Helvetica" w:cs="Arial"/>
          <w:szCs w:val="24"/>
        </w:rPr>
        <w:t>bolic assay</w:t>
      </w:r>
      <w:r w:rsidR="00E02C9B">
        <w:rPr>
          <w:rFonts w:ascii="Helvetica" w:hAnsi="Helvetica" w:cs="Arial"/>
          <w:szCs w:val="24"/>
        </w:rPr>
        <w:t xml:space="preserve"> </w:t>
      </w:r>
      <w:r w:rsidR="00E02C9B">
        <w:rPr>
          <w:rFonts w:ascii="Helvetica" w:hAnsi="Helvetica" w:cs="Arial"/>
          <w:b/>
          <w:szCs w:val="24"/>
        </w:rPr>
        <w:t>[1-MED]</w:t>
      </w:r>
      <w:r w:rsidR="00DB1381" w:rsidRPr="00AA132F">
        <w:rPr>
          <w:rFonts w:ascii="Helvetica" w:hAnsi="Helvetica" w:cs="Arial"/>
          <w:szCs w:val="24"/>
        </w:rPr>
        <w:t>.</w:t>
      </w:r>
    </w:p>
    <w:p w14:paraId="7AC180E1" w14:textId="77777777" w:rsidR="00E02C9B" w:rsidRPr="00AA132F" w:rsidRDefault="00E02C9B" w:rsidP="00E02C9B">
      <w:pPr>
        <w:numPr>
          <w:ilvl w:val="2"/>
          <w:numId w:val="12"/>
        </w:numPr>
        <w:spacing w:before="240"/>
        <w:jc w:val="both"/>
        <w:outlineLvl w:val="0"/>
        <w:rPr>
          <w:rFonts w:ascii="Helvetica" w:hAnsi="Helvetica" w:cs="Arial"/>
          <w:szCs w:val="24"/>
        </w:rPr>
      </w:pPr>
      <w:r w:rsidRPr="00E02C9B">
        <w:rPr>
          <w:rFonts w:ascii="Helvetica" w:hAnsi="Helvetica" w:cs="Arial"/>
          <w:szCs w:val="24"/>
        </w:rPr>
        <w:t>Use 3.</w:t>
      </w:r>
      <w:r>
        <w:rPr>
          <w:rFonts w:ascii="Helvetica" w:hAnsi="Helvetica" w:cs="Arial"/>
          <w:szCs w:val="24"/>
        </w:rPr>
        <w:t>1.2. Talent placing cartridge into incubator for transition as necessary</w:t>
      </w:r>
    </w:p>
    <w:p w14:paraId="6C7A3371" w14:textId="77777777" w:rsidR="00CE10F2" w:rsidRPr="00AA132F" w:rsidRDefault="00261A7F"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Pawan Noel</w:t>
      </w:r>
      <w:r w:rsidR="00472752" w:rsidRPr="00AA132F">
        <w:rPr>
          <w:rFonts w:ascii="Helvetica" w:hAnsi="Helvetica" w:cs="Arial"/>
          <w:szCs w:val="24"/>
        </w:rPr>
        <w:t xml:space="preserve">: </w:t>
      </w:r>
      <w:r w:rsidR="00CE10F2" w:rsidRPr="00AA132F">
        <w:rPr>
          <w:rFonts w:ascii="Helvetica" w:hAnsi="Helvetica" w:cs="Arial"/>
          <w:szCs w:val="24"/>
        </w:rPr>
        <w:t xml:space="preserve">Following </w:t>
      </w:r>
      <w:r>
        <w:rPr>
          <w:rFonts w:ascii="Helvetica" w:hAnsi="Helvetica" w:cs="Arial"/>
          <w:szCs w:val="24"/>
        </w:rPr>
        <w:t>the spheroid culturing</w:t>
      </w:r>
      <w:r w:rsidRPr="00AA132F">
        <w:rPr>
          <w:rFonts w:ascii="Helvetica" w:hAnsi="Helvetica" w:cs="Arial"/>
          <w:szCs w:val="24"/>
        </w:rPr>
        <w:t xml:space="preserve"> </w:t>
      </w:r>
      <w:r w:rsidR="00CE10F2" w:rsidRPr="00AA132F">
        <w:rPr>
          <w:rFonts w:ascii="Helvetica" w:hAnsi="Helvetica" w:cs="Arial"/>
          <w:szCs w:val="24"/>
        </w:rPr>
        <w:t xml:space="preserve">procedure, other </w:t>
      </w:r>
      <w:r w:rsidR="00A91AFB">
        <w:rPr>
          <w:rFonts w:ascii="Helvetica" w:hAnsi="Helvetica" w:cs="Arial"/>
          <w:szCs w:val="24"/>
        </w:rPr>
        <w:t>assays,</w:t>
      </w:r>
      <w:r w:rsidR="00CE10F2" w:rsidRPr="00AA132F">
        <w:rPr>
          <w:rFonts w:ascii="Helvetica" w:hAnsi="Helvetica" w:cs="Arial"/>
          <w:szCs w:val="24"/>
        </w:rPr>
        <w:t xml:space="preserve"> like </w:t>
      </w:r>
      <w:r>
        <w:rPr>
          <w:rFonts w:ascii="Helvetica" w:hAnsi="Helvetica" w:cs="Arial"/>
          <w:szCs w:val="24"/>
        </w:rPr>
        <w:t>dose response experiments</w:t>
      </w:r>
      <w:r w:rsidR="005C7E71">
        <w:rPr>
          <w:rFonts w:ascii="Helvetica" w:hAnsi="Helvetica" w:cs="Arial"/>
          <w:szCs w:val="24"/>
        </w:rPr>
        <w:t>,</w:t>
      </w:r>
      <w:r>
        <w:rPr>
          <w:rFonts w:ascii="Helvetica" w:hAnsi="Helvetica" w:cs="Arial"/>
          <w:szCs w:val="24"/>
        </w:rPr>
        <w:t xml:space="preserve"> </w:t>
      </w:r>
      <w:r w:rsidR="00E72754">
        <w:rPr>
          <w:rFonts w:ascii="Helvetica" w:hAnsi="Helvetica" w:cs="Arial"/>
          <w:szCs w:val="24"/>
        </w:rPr>
        <w:t xml:space="preserve">can be performed </w:t>
      </w:r>
      <w:r w:rsidR="00CE10F2" w:rsidRPr="00AA132F">
        <w:rPr>
          <w:rFonts w:ascii="Helvetica" w:hAnsi="Helvetica" w:cs="Arial"/>
          <w:szCs w:val="24"/>
        </w:rPr>
        <w:t xml:space="preserve">to answer additional questions </w:t>
      </w:r>
      <w:r w:rsidR="005C7E71">
        <w:rPr>
          <w:rFonts w:ascii="Helvetica" w:hAnsi="Helvetica" w:cs="Arial"/>
          <w:szCs w:val="24"/>
        </w:rPr>
        <w:t>about</w:t>
      </w:r>
      <w:r w:rsidR="005C7E71" w:rsidRPr="00AA132F">
        <w:rPr>
          <w:rFonts w:ascii="Helvetica" w:hAnsi="Helvetica" w:cs="Arial"/>
          <w:szCs w:val="24"/>
        </w:rPr>
        <w:t xml:space="preserve"> </w:t>
      </w:r>
      <w:r>
        <w:rPr>
          <w:rFonts w:ascii="Helvetica" w:hAnsi="Helvetica" w:cs="Arial"/>
          <w:szCs w:val="24"/>
        </w:rPr>
        <w:t>drug efficacy, toxicity, penetrance and susceptibility</w:t>
      </w:r>
      <w:r w:rsidRPr="00AA132F">
        <w:rPr>
          <w:rFonts w:ascii="Helvetica" w:hAnsi="Helvetica" w:cs="Arial"/>
          <w:szCs w:val="24"/>
        </w:rPr>
        <w:t>.</w:t>
      </w:r>
    </w:p>
    <w:p w14:paraId="2714720F" w14:textId="77777777" w:rsidR="00CE10F2" w:rsidRDefault="00261A7F" w:rsidP="00126973">
      <w:pPr>
        <w:numPr>
          <w:ilvl w:val="1"/>
          <w:numId w:val="12"/>
        </w:numPr>
        <w:spacing w:before="240"/>
        <w:jc w:val="both"/>
        <w:outlineLvl w:val="0"/>
        <w:rPr>
          <w:rFonts w:ascii="Helvetica" w:hAnsi="Helvetica" w:cs="Arial"/>
          <w:szCs w:val="24"/>
        </w:rPr>
      </w:pPr>
      <w:r>
        <w:rPr>
          <w:rFonts w:ascii="Helvetica" w:hAnsi="Helvetica" w:cs="Arial"/>
          <w:szCs w:val="24"/>
          <w:u w:val="single"/>
        </w:rPr>
        <w:lastRenderedPageBreak/>
        <w:t>Pawan Noel</w:t>
      </w:r>
      <w:r w:rsidR="00472752" w:rsidRPr="00AA132F">
        <w:rPr>
          <w:rFonts w:ascii="Helvetica" w:hAnsi="Helvetica" w:cs="Arial"/>
          <w:szCs w:val="24"/>
        </w:rPr>
        <w:t xml:space="preserve">: </w:t>
      </w:r>
      <w:r w:rsidR="00CE10F2" w:rsidRPr="00AA132F">
        <w:rPr>
          <w:rFonts w:ascii="Helvetica" w:hAnsi="Helvetica" w:cs="Arial"/>
          <w:szCs w:val="24"/>
        </w:rPr>
        <w:t xml:space="preserve">After its development, this technique paved the way for researchers in the field of </w:t>
      </w:r>
      <w:r>
        <w:rPr>
          <w:rFonts w:ascii="Helvetica" w:hAnsi="Helvetica" w:cs="Arial"/>
          <w:szCs w:val="24"/>
        </w:rPr>
        <w:t xml:space="preserve">pancreatic cancer </w:t>
      </w:r>
      <w:r w:rsidR="00CE10F2" w:rsidRPr="00AA132F">
        <w:rPr>
          <w:rFonts w:ascii="Helvetica" w:hAnsi="Helvetica" w:cs="Arial"/>
          <w:szCs w:val="24"/>
        </w:rPr>
        <w:t xml:space="preserve">to explore </w:t>
      </w:r>
      <w:r>
        <w:rPr>
          <w:rFonts w:ascii="Helvetica" w:hAnsi="Helvetica" w:cs="Arial"/>
          <w:szCs w:val="24"/>
        </w:rPr>
        <w:t xml:space="preserve">the </w:t>
      </w:r>
      <w:r w:rsidR="00CA6DAE">
        <w:rPr>
          <w:rFonts w:ascii="Helvetica" w:hAnsi="Helvetica" w:cs="Arial"/>
          <w:szCs w:val="24"/>
        </w:rPr>
        <w:t>tumor-</w:t>
      </w:r>
      <w:r>
        <w:rPr>
          <w:rFonts w:ascii="Helvetica" w:hAnsi="Helvetica" w:cs="Arial"/>
          <w:szCs w:val="24"/>
        </w:rPr>
        <w:t xml:space="preserve">stroma interactions within the tumor microenvironment </w:t>
      </w:r>
      <w:r w:rsidR="000D2C59" w:rsidRPr="00AA132F">
        <w:rPr>
          <w:rFonts w:ascii="Helvetica" w:hAnsi="Helvetica" w:cs="Arial"/>
          <w:szCs w:val="24"/>
        </w:rPr>
        <w:t xml:space="preserve">in </w:t>
      </w:r>
      <w:r>
        <w:rPr>
          <w:rFonts w:ascii="Helvetica" w:hAnsi="Helvetica" w:cs="Arial"/>
          <w:szCs w:val="24"/>
        </w:rPr>
        <w:t xml:space="preserve">a 3-dimensional model </w:t>
      </w:r>
      <w:r w:rsidR="00A91AFB">
        <w:rPr>
          <w:rFonts w:ascii="Helvetica" w:hAnsi="Helvetica" w:cs="Arial"/>
          <w:szCs w:val="24"/>
        </w:rPr>
        <w:t>that</w:t>
      </w:r>
      <w:r w:rsidR="00CA6DAE">
        <w:rPr>
          <w:rFonts w:ascii="Helvetica" w:hAnsi="Helvetica" w:cs="Arial"/>
          <w:szCs w:val="24"/>
        </w:rPr>
        <w:t xml:space="preserve"> mimics the</w:t>
      </w:r>
      <w:r>
        <w:rPr>
          <w:rFonts w:ascii="Helvetica" w:hAnsi="Helvetica" w:cs="Arial"/>
          <w:szCs w:val="24"/>
        </w:rPr>
        <w:t xml:space="preserve"> </w:t>
      </w:r>
      <w:r w:rsidRPr="004872CC">
        <w:rPr>
          <w:rFonts w:ascii="Helvetica" w:hAnsi="Helvetica" w:cs="Arial"/>
          <w:i/>
          <w:szCs w:val="24"/>
        </w:rPr>
        <w:t>in</w:t>
      </w:r>
      <w:r w:rsidR="00A91AFB">
        <w:rPr>
          <w:rFonts w:ascii="Helvetica" w:hAnsi="Helvetica" w:cs="Arial"/>
          <w:i/>
          <w:szCs w:val="24"/>
        </w:rPr>
        <w:t xml:space="preserve"> </w:t>
      </w:r>
      <w:r w:rsidRPr="004872CC">
        <w:rPr>
          <w:rFonts w:ascii="Helvetica" w:hAnsi="Helvetica" w:cs="Arial"/>
          <w:i/>
          <w:szCs w:val="24"/>
        </w:rPr>
        <w:t>vivo</w:t>
      </w:r>
      <w:r>
        <w:rPr>
          <w:rFonts w:ascii="Helvetica" w:hAnsi="Helvetica" w:cs="Arial"/>
          <w:szCs w:val="24"/>
        </w:rPr>
        <w:t xml:space="preserve"> tumor biology and characteristics</w:t>
      </w:r>
      <w:r w:rsidR="00E02C9B">
        <w:rPr>
          <w:rFonts w:ascii="Helvetica" w:hAnsi="Helvetica" w:cs="Arial"/>
          <w:szCs w:val="24"/>
        </w:rPr>
        <w:t xml:space="preserve"> </w:t>
      </w:r>
      <w:r w:rsidR="00E02C9B">
        <w:rPr>
          <w:rFonts w:ascii="Helvetica" w:hAnsi="Helvetica" w:cs="Arial"/>
          <w:b/>
          <w:szCs w:val="24"/>
        </w:rPr>
        <w:t>[1-MED]</w:t>
      </w:r>
      <w:r w:rsidR="00CE10F2" w:rsidRPr="00AA132F">
        <w:rPr>
          <w:rFonts w:ascii="Helvetica" w:hAnsi="Helvetica" w:cs="Arial"/>
          <w:szCs w:val="24"/>
        </w:rPr>
        <w:t>.</w:t>
      </w:r>
    </w:p>
    <w:p w14:paraId="5668749A" w14:textId="77777777" w:rsidR="00E02C9B" w:rsidRPr="00AA132F" w:rsidRDefault="00E02C9B" w:rsidP="00E02C9B">
      <w:pPr>
        <w:numPr>
          <w:ilvl w:val="2"/>
          <w:numId w:val="12"/>
        </w:numPr>
        <w:spacing w:before="240"/>
        <w:jc w:val="both"/>
        <w:outlineLvl w:val="0"/>
        <w:rPr>
          <w:rFonts w:ascii="Helvetica" w:hAnsi="Helvetica" w:cs="Arial"/>
          <w:szCs w:val="24"/>
        </w:rPr>
      </w:pPr>
      <w:r w:rsidRPr="00E02C9B">
        <w:rPr>
          <w:rFonts w:ascii="Helvetica" w:hAnsi="Helvetica" w:cs="Arial"/>
          <w:szCs w:val="24"/>
        </w:rPr>
        <w:t>Use 3.</w:t>
      </w:r>
      <w:r>
        <w:rPr>
          <w:rFonts w:ascii="Helvetica" w:hAnsi="Helvetica" w:cs="Arial"/>
          <w:szCs w:val="24"/>
        </w:rPr>
        <w:t>10.1. Talent opening template for transition as necessary</w:t>
      </w:r>
    </w:p>
    <w:p w14:paraId="004E18E8" w14:textId="77777777" w:rsidR="00CE10F2" w:rsidRPr="00AA132F" w:rsidRDefault="00075D1E"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Pawan Noel</w:t>
      </w:r>
      <w:r w:rsidR="00472752" w:rsidRPr="00AA132F">
        <w:rPr>
          <w:rFonts w:ascii="Helvetica" w:hAnsi="Helvetica" w:cs="Arial"/>
          <w:szCs w:val="24"/>
        </w:rPr>
        <w:t xml:space="preserve">: </w:t>
      </w:r>
      <w:r w:rsidR="00CE10F2" w:rsidRPr="00AA132F">
        <w:rPr>
          <w:rFonts w:ascii="Helvetica" w:hAnsi="Helvetica" w:cs="Arial"/>
          <w:szCs w:val="24"/>
        </w:rPr>
        <w:t xml:space="preserve">After watching this video, you should have a good understanding of how to </w:t>
      </w:r>
      <w:r>
        <w:rPr>
          <w:rFonts w:ascii="Helvetica" w:hAnsi="Helvetica" w:cs="Arial"/>
          <w:szCs w:val="24"/>
        </w:rPr>
        <w:t>culture three-dimensional spheroids</w:t>
      </w:r>
      <w:r w:rsidR="00A91AFB">
        <w:rPr>
          <w:rFonts w:ascii="Helvetica" w:hAnsi="Helvetica" w:cs="Arial"/>
          <w:szCs w:val="24"/>
        </w:rPr>
        <w:t>,</w:t>
      </w:r>
      <w:r>
        <w:rPr>
          <w:rFonts w:ascii="Helvetica" w:hAnsi="Helvetica" w:cs="Arial"/>
          <w:szCs w:val="24"/>
        </w:rPr>
        <w:t xml:space="preserve"> starting from </w:t>
      </w:r>
      <w:r w:rsidR="00CA6DAE">
        <w:rPr>
          <w:rFonts w:ascii="Helvetica" w:hAnsi="Helvetica" w:cs="Arial"/>
          <w:szCs w:val="24"/>
        </w:rPr>
        <w:t xml:space="preserve">cultured pancreatic tumor and fibroblast </w:t>
      </w:r>
      <w:r>
        <w:rPr>
          <w:rFonts w:ascii="Helvetica" w:hAnsi="Helvetica" w:cs="Arial"/>
          <w:szCs w:val="24"/>
        </w:rPr>
        <w:t>cells</w:t>
      </w:r>
      <w:r w:rsidR="00A91AFB">
        <w:rPr>
          <w:rFonts w:ascii="Helvetica" w:hAnsi="Helvetica" w:cs="Arial"/>
          <w:szCs w:val="24"/>
        </w:rPr>
        <w:t xml:space="preserve"> to </w:t>
      </w:r>
      <w:r w:rsidR="00CA6DAE">
        <w:rPr>
          <w:rFonts w:ascii="Helvetica" w:hAnsi="Helvetica" w:cs="Arial"/>
          <w:szCs w:val="24"/>
        </w:rPr>
        <w:t xml:space="preserve">downstream analyses </w:t>
      </w:r>
      <w:r w:rsidR="00A91AFB">
        <w:rPr>
          <w:rFonts w:ascii="Helvetica" w:hAnsi="Helvetica" w:cs="Arial"/>
          <w:szCs w:val="24"/>
        </w:rPr>
        <w:t>of</w:t>
      </w:r>
      <w:r w:rsidR="00CA6DAE">
        <w:rPr>
          <w:rFonts w:ascii="Helvetica" w:hAnsi="Helvetica" w:cs="Arial"/>
          <w:szCs w:val="24"/>
        </w:rPr>
        <w:t xml:space="preserve"> </w:t>
      </w:r>
      <w:r w:rsidR="00D873DB">
        <w:rPr>
          <w:rFonts w:ascii="Helvetica" w:hAnsi="Helvetica" w:cs="Arial"/>
          <w:szCs w:val="24"/>
        </w:rPr>
        <w:t>cell</w:t>
      </w:r>
      <w:r w:rsidR="005C7E71">
        <w:rPr>
          <w:rFonts w:ascii="Helvetica" w:hAnsi="Helvetica" w:cs="Arial"/>
          <w:szCs w:val="24"/>
        </w:rPr>
        <w:t>ular</w:t>
      </w:r>
      <w:r w:rsidR="00A80331">
        <w:rPr>
          <w:rFonts w:ascii="Helvetica" w:hAnsi="Helvetica" w:cs="Arial"/>
          <w:szCs w:val="24"/>
        </w:rPr>
        <w:t xml:space="preserve"> </w:t>
      </w:r>
      <w:r w:rsidR="00D873DB">
        <w:rPr>
          <w:rFonts w:ascii="Helvetica" w:hAnsi="Helvetica" w:cs="Arial"/>
          <w:szCs w:val="24"/>
        </w:rPr>
        <w:t xml:space="preserve">metabolic </w:t>
      </w:r>
      <w:r w:rsidR="00A91AFB">
        <w:rPr>
          <w:rFonts w:ascii="Helvetica" w:hAnsi="Helvetica" w:cs="Arial"/>
          <w:szCs w:val="24"/>
        </w:rPr>
        <w:t>functions</w:t>
      </w:r>
      <w:r w:rsidR="00481E9D">
        <w:rPr>
          <w:rFonts w:ascii="Helvetica" w:hAnsi="Helvetica" w:cs="Arial"/>
          <w:szCs w:val="24"/>
        </w:rPr>
        <w:t>.</w:t>
      </w:r>
    </w:p>
    <w:p w14:paraId="4F1E3168" w14:textId="77777777" w:rsidR="00CE10F2" w:rsidRPr="00481E9D" w:rsidRDefault="007E102D" w:rsidP="00CE10F2">
      <w:pPr>
        <w:numPr>
          <w:ilvl w:val="1"/>
          <w:numId w:val="12"/>
        </w:numPr>
        <w:spacing w:before="240"/>
        <w:jc w:val="both"/>
        <w:outlineLvl w:val="0"/>
        <w:rPr>
          <w:rFonts w:ascii="Helvetica" w:hAnsi="Helvetica" w:cs="Arial"/>
          <w:szCs w:val="24"/>
        </w:rPr>
      </w:pPr>
      <w:r>
        <w:rPr>
          <w:rFonts w:ascii="Helvetica" w:hAnsi="Helvetica" w:cs="Arial"/>
          <w:szCs w:val="24"/>
          <w:u w:val="single"/>
        </w:rPr>
        <w:t>Pawan Noel</w:t>
      </w:r>
      <w:r w:rsidR="00472752" w:rsidRPr="00AA132F">
        <w:rPr>
          <w:rFonts w:ascii="Helvetica" w:hAnsi="Helvetica" w:cs="Arial"/>
          <w:szCs w:val="24"/>
        </w:rPr>
        <w:t xml:space="preserve">: </w:t>
      </w:r>
      <w:r w:rsidR="00CE10F2" w:rsidRPr="00AA132F">
        <w:rPr>
          <w:rFonts w:ascii="Helvetica" w:hAnsi="Helvetica" w:cs="Arial"/>
          <w:szCs w:val="24"/>
        </w:rPr>
        <w:t xml:space="preserve">Don't forget that working with </w:t>
      </w:r>
      <w:r w:rsidR="00075D1E">
        <w:rPr>
          <w:rFonts w:ascii="Helvetica" w:hAnsi="Helvetica" w:cs="Arial"/>
          <w:szCs w:val="24"/>
        </w:rPr>
        <w:t>cancer cells</w:t>
      </w:r>
      <w:r w:rsidR="00075D1E" w:rsidRPr="00AA132F">
        <w:rPr>
          <w:rFonts w:ascii="Helvetica" w:hAnsi="Helvetica" w:cs="Arial"/>
          <w:szCs w:val="24"/>
        </w:rPr>
        <w:t xml:space="preserve"> </w:t>
      </w:r>
      <w:r w:rsidR="00CE10F2" w:rsidRPr="00AA132F">
        <w:rPr>
          <w:rFonts w:ascii="Helvetica" w:hAnsi="Helvetica" w:cs="Arial"/>
          <w:szCs w:val="24"/>
        </w:rPr>
        <w:t xml:space="preserve">can be extremely hazardous and </w:t>
      </w:r>
      <w:r w:rsidR="00A91AFB">
        <w:rPr>
          <w:rFonts w:ascii="Helvetica" w:hAnsi="Helvetica" w:cs="Arial"/>
          <w:szCs w:val="24"/>
        </w:rPr>
        <w:t xml:space="preserve">that </w:t>
      </w:r>
      <w:r w:rsidR="00CE10F2" w:rsidRPr="00AA132F">
        <w:rPr>
          <w:rFonts w:ascii="Helvetica" w:hAnsi="Helvetica" w:cs="Arial"/>
          <w:szCs w:val="24"/>
        </w:rPr>
        <w:t>precautions</w:t>
      </w:r>
      <w:r w:rsidR="00A91AFB">
        <w:rPr>
          <w:rFonts w:ascii="Helvetica" w:hAnsi="Helvetica" w:cs="Arial"/>
          <w:szCs w:val="24"/>
        </w:rPr>
        <w:t>,</w:t>
      </w:r>
      <w:r w:rsidR="00CE10F2" w:rsidRPr="00AA132F">
        <w:rPr>
          <w:rFonts w:ascii="Helvetica" w:hAnsi="Helvetica" w:cs="Arial"/>
          <w:szCs w:val="24"/>
        </w:rPr>
        <w:t xml:space="preserve"> such as</w:t>
      </w:r>
      <w:r w:rsidR="00A91AFB">
        <w:rPr>
          <w:rFonts w:ascii="Helvetica" w:hAnsi="Helvetica" w:cs="Arial"/>
          <w:szCs w:val="24"/>
        </w:rPr>
        <w:t xml:space="preserve"> using</w:t>
      </w:r>
      <w:r w:rsidR="00CE10F2" w:rsidRPr="00AA132F">
        <w:rPr>
          <w:rFonts w:ascii="Helvetica" w:hAnsi="Helvetica" w:cs="Arial"/>
          <w:szCs w:val="24"/>
        </w:rPr>
        <w:t xml:space="preserve"> </w:t>
      </w:r>
      <w:r w:rsidR="00075D1E">
        <w:rPr>
          <w:rFonts w:ascii="Helvetica" w:hAnsi="Helvetica" w:cs="Arial"/>
          <w:szCs w:val="24"/>
        </w:rPr>
        <w:t xml:space="preserve">sterile technique and </w:t>
      </w:r>
      <w:r w:rsidR="00A91AFB">
        <w:rPr>
          <w:rFonts w:ascii="Helvetica" w:hAnsi="Helvetica" w:cs="Arial"/>
          <w:szCs w:val="24"/>
        </w:rPr>
        <w:t xml:space="preserve">the </w:t>
      </w:r>
      <w:r w:rsidR="00075D1E">
        <w:rPr>
          <w:rFonts w:ascii="Helvetica" w:hAnsi="Helvetica" w:cs="Arial"/>
          <w:szCs w:val="24"/>
        </w:rPr>
        <w:t xml:space="preserve">proper protective </w:t>
      </w:r>
      <w:proofErr w:type="gramStart"/>
      <w:r w:rsidR="00075D1E">
        <w:rPr>
          <w:rFonts w:ascii="Helvetica" w:hAnsi="Helvetica" w:cs="Arial"/>
          <w:szCs w:val="24"/>
        </w:rPr>
        <w:t>equipment</w:t>
      </w:r>
      <w:r w:rsidR="00A91AFB">
        <w:rPr>
          <w:rFonts w:ascii="Helvetica" w:hAnsi="Helvetica" w:cs="Arial"/>
          <w:szCs w:val="24"/>
        </w:rPr>
        <w:t>,</w:t>
      </w:r>
      <w:proofErr w:type="gramEnd"/>
      <w:r w:rsidR="00075D1E" w:rsidRPr="00AA132F">
        <w:rPr>
          <w:rFonts w:ascii="Helvetica" w:hAnsi="Helvetica" w:cs="Arial"/>
          <w:szCs w:val="24"/>
        </w:rPr>
        <w:t xml:space="preserve"> </w:t>
      </w:r>
      <w:r w:rsidR="00CE10F2" w:rsidRPr="00AA132F">
        <w:rPr>
          <w:rFonts w:ascii="Helvetica" w:hAnsi="Helvetica" w:cs="Arial"/>
          <w:szCs w:val="24"/>
        </w:rPr>
        <w:t xml:space="preserve">should always be taken while performing this procedure.   </w:t>
      </w:r>
    </w:p>
    <w:p w14:paraId="545A344E" w14:textId="77777777" w:rsidR="00CE10F2" w:rsidRPr="00E24898" w:rsidRDefault="00CE10F2">
      <w:pPr>
        <w:pStyle w:val="BodyText"/>
        <w:rPr>
          <w:rFonts w:ascii="Helvetica" w:hAnsi="Helvetica"/>
          <w:i w:val="0"/>
          <w:sz w:val="22"/>
        </w:rPr>
      </w:pPr>
    </w:p>
    <w:p w14:paraId="23956E2D"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6B08605" w14:textId="77777777" w:rsidR="00CE10F2" w:rsidRPr="00E24898" w:rsidRDefault="00CE10F2" w:rsidP="00CE10F2">
      <w:pPr>
        <w:pStyle w:val="BodyText"/>
        <w:outlineLvl w:val="0"/>
        <w:rPr>
          <w:rFonts w:ascii="Helvetica" w:hAnsi="Helvetica"/>
          <w:b/>
          <w:i w:val="0"/>
          <w:sz w:val="22"/>
          <w:u w:val="single"/>
        </w:rPr>
      </w:pPr>
    </w:p>
    <w:p w14:paraId="2D12473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1428A7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0C75C6F" w14:textId="77777777" w:rsidR="00CE10F2" w:rsidRPr="00E24898" w:rsidRDefault="00CE10F2"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outlineLvl w:val="0"/>
        <w:rPr>
          <w:rFonts w:ascii="Helvetica" w:hAnsi="Helvetica"/>
          <w:i w:val="0"/>
          <w:sz w:val="22"/>
        </w:rPr>
      </w:pPr>
      <w:r w:rsidRPr="00E24898">
        <w:rPr>
          <w:rFonts w:ascii="Helvetica" w:hAnsi="Helvetica"/>
          <w:sz w:val="20"/>
        </w:rPr>
        <w:t>0123_</w:t>
      </w:r>
      <w:r w:rsidR="0069309C" w:rsidRPr="00E24898">
        <w:rPr>
          <w:rFonts w:ascii="Helvetica" w:hAnsi="Helvetica"/>
          <w:sz w:val="20"/>
        </w:rPr>
        <w:t xml:space="preserve"> </w:t>
      </w:r>
      <w:r w:rsidRPr="00E24898">
        <w:rPr>
          <w:rFonts w:ascii="Helvetica" w:hAnsi="Helvetica"/>
          <w:sz w:val="20"/>
        </w:rPr>
        <w:t>Figure1.tif</w:t>
      </w:r>
      <w:r w:rsidRPr="00E24898">
        <w:rPr>
          <w:rFonts w:ascii="Helvetica" w:hAnsi="Helvetica"/>
          <w:i w:val="0"/>
          <w:sz w:val="20"/>
        </w:rPr>
        <w:t xml:space="preserve"> </w:t>
      </w:r>
      <w:proofErr w:type="gramStart"/>
      <w:r w:rsidRPr="00E24898">
        <w:rPr>
          <w:rFonts w:ascii="Helvetica" w:hAnsi="Helvetica"/>
          <w:i w:val="0"/>
          <w:sz w:val="22"/>
        </w:rPr>
        <w:t>-  dual</w:t>
      </w:r>
      <w:proofErr w:type="gramEnd"/>
      <w:r w:rsidRPr="00E24898">
        <w:rPr>
          <w:rFonts w:ascii="Helvetica" w:hAnsi="Helvetica"/>
          <w:i w:val="0"/>
          <w:sz w:val="22"/>
        </w:rPr>
        <w:t xml:space="preserve"> color imaging of tumor angiogenesis at 40X </w:t>
      </w:r>
    </w:p>
    <w:p w14:paraId="5B3200AA" w14:textId="77777777" w:rsidR="00CE10F2" w:rsidRPr="00E24898" w:rsidRDefault="00CE10F2"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rPr>
          <w:rFonts w:ascii="Helvetica" w:hAnsi="Helvetica"/>
          <w:i w:val="0"/>
          <w:sz w:val="22"/>
        </w:rPr>
      </w:pPr>
      <w:r w:rsidRPr="00E24898">
        <w:rPr>
          <w:rFonts w:ascii="Helvetica" w:hAnsi="Helvetica"/>
          <w:sz w:val="20"/>
        </w:rPr>
        <w:t>0123_</w:t>
      </w:r>
      <w:r w:rsidR="0069309C" w:rsidRPr="00E24898">
        <w:rPr>
          <w:rFonts w:ascii="Helvetica" w:hAnsi="Helvetica"/>
          <w:sz w:val="20"/>
        </w:rPr>
        <w:t xml:space="preserve"> </w:t>
      </w:r>
      <w:r w:rsidRPr="00E24898">
        <w:rPr>
          <w:rFonts w:ascii="Helvetica" w:hAnsi="Helvetica"/>
          <w:sz w:val="20"/>
        </w:rPr>
        <w:t>Figure2.tif</w:t>
      </w:r>
      <w:r w:rsidRPr="00E24898">
        <w:rPr>
          <w:rFonts w:ascii="Helvetica" w:hAnsi="Helvetica"/>
          <w:i w:val="0"/>
          <w:sz w:val="20"/>
        </w:rPr>
        <w:t xml:space="preserve"> </w:t>
      </w:r>
      <w:proofErr w:type="gramStart"/>
      <w:r w:rsidRPr="00E24898">
        <w:rPr>
          <w:rFonts w:ascii="Helvetica" w:hAnsi="Helvetica"/>
          <w:i w:val="0"/>
          <w:sz w:val="20"/>
        </w:rPr>
        <w:t xml:space="preserve">-  </w:t>
      </w:r>
      <w:r w:rsidRPr="00E24898">
        <w:rPr>
          <w:rFonts w:ascii="Helvetica" w:hAnsi="Helvetica"/>
          <w:i w:val="0"/>
          <w:sz w:val="22"/>
        </w:rPr>
        <w:t>dual</w:t>
      </w:r>
      <w:proofErr w:type="gramEnd"/>
      <w:r w:rsidRPr="00E24898">
        <w:rPr>
          <w:rFonts w:ascii="Helvetica" w:hAnsi="Helvetica"/>
          <w:i w:val="0"/>
          <w:sz w:val="22"/>
        </w:rPr>
        <w:t xml:space="preserve"> color imaging of tumor angiogenesis at 100X</w:t>
      </w:r>
    </w:p>
    <w:p w14:paraId="28505AA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DB21A1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24A006BA" w14:textId="77777777" w:rsidR="00CE10F2" w:rsidRPr="00E24898" w:rsidRDefault="00CE10F2">
      <w:pPr>
        <w:pStyle w:val="BodyText"/>
        <w:rPr>
          <w:rFonts w:ascii="Helvetica" w:hAnsi="Helvetica"/>
          <w:i w:val="0"/>
          <w:sz w:val="22"/>
        </w:rPr>
      </w:pPr>
    </w:p>
    <w:p w14:paraId="2A2ED8A6" w14:textId="77777777" w:rsidR="00F02B14" w:rsidRDefault="00EB233D" w:rsidP="003C06C8">
      <w:pPr>
        <w:pStyle w:val="BodyText"/>
        <w:outlineLvl w:val="0"/>
        <w:rPr>
          <w:rFonts w:ascii="Helvetica" w:hAnsi="Helvetica"/>
          <w:i w:val="0"/>
          <w:sz w:val="22"/>
        </w:rPr>
      </w:pPr>
      <w:r>
        <w:rPr>
          <w:rFonts w:ascii="Helvetica" w:hAnsi="Helvetica"/>
          <w:i w:val="0"/>
          <w:sz w:val="22"/>
        </w:rPr>
        <w:t>56081_Han_Fig2A</w:t>
      </w:r>
      <w:r w:rsidR="00E53DC5">
        <w:rPr>
          <w:rFonts w:ascii="Helvetica" w:hAnsi="Helvetica"/>
          <w:i w:val="0"/>
          <w:sz w:val="22"/>
        </w:rPr>
        <w:t>.ai</w:t>
      </w:r>
    </w:p>
    <w:p w14:paraId="623A324B" w14:textId="77777777" w:rsidR="00EB233D" w:rsidRDefault="00EB233D" w:rsidP="003C06C8">
      <w:pPr>
        <w:pStyle w:val="BodyText"/>
        <w:outlineLvl w:val="0"/>
        <w:rPr>
          <w:rFonts w:ascii="Helvetica" w:hAnsi="Helvetica"/>
          <w:i w:val="0"/>
          <w:sz w:val="22"/>
        </w:rPr>
      </w:pPr>
      <w:r>
        <w:rPr>
          <w:rFonts w:ascii="Helvetica" w:hAnsi="Helvetica"/>
          <w:i w:val="0"/>
          <w:sz w:val="22"/>
        </w:rPr>
        <w:t>56081_Han_Fig3C</w:t>
      </w:r>
      <w:r w:rsidR="00E53DC5">
        <w:rPr>
          <w:rFonts w:ascii="Helvetica" w:hAnsi="Helvetica"/>
          <w:i w:val="0"/>
          <w:sz w:val="22"/>
        </w:rPr>
        <w:t>.tiff</w:t>
      </w:r>
    </w:p>
    <w:p w14:paraId="6DA846DA" w14:textId="77777777" w:rsidR="00EB233D" w:rsidRDefault="00EB233D" w:rsidP="003C06C8">
      <w:pPr>
        <w:pStyle w:val="BodyText"/>
        <w:outlineLvl w:val="0"/>
        <w:rPr>
          <w:rFonts w:ascii="Helvetica" w:hAnsi="Helvetica"/>
          <w:i w:val="0"/>
          <w:sz w:val="22"/>
        </w:rPr>
      </w:pPr>
      <w:r>
        <w:rPr>
          <w:rFonts w:ascii="Helvetica" w:hAnsi="Helvetica"/>
          <w:i w:val="0"/>
          <w:sz w:val="22"/>
        </w:rPr>
        <w:t>56081_Han_Fig3D</w:t>
      </w:r>
      <w:r w:rsidR="00E53DC5">
        <w:rPr>
          <w:rFonts w:ascii="Helvetica" w:hAnsi="Helvetica"/>
          <w:i w:val="0"/>
          <w:sz w:val="22"/>
        </w:rPr>
        <w:t>.tiff</w:t>
      </w:r>
    </w:p>
    <w:p w14:paraId="6BB310B4" w14:textId="77777777" w:rsidR="00EB233D" w:rsidRDefault="00EB233D" w:rsidP="003C06C8">
      <w:pPr>
        <w:pStyle w:val="BodyText"/>
        <w:outlineLvl w:val="0"/>
        <w:rPr>
          <w:rFonts w:ascii="Helvetica" w:hAnsi="Helvetica"/>
          <w:i w:val="0"/>
          <w:sz w:val="22"/>
        </w:rPr>
      </w:pPr>
      <w:r>
        <w:rPr>
          <w:rFonts w:ascii="Helvetica" w:hAnsi="Helvetica"/>
          <w:i w:val="0"/>
          <w:sz w:val="22"/>
        </w:rPr>
        <w:t>56081_Han_Fig4C</w:t>
      </w:r>
      <w:r w:rsidR="00E53DC5">
        <w:rPr>
          <w:rFonts w:ascii="Helvetica" w:hAnsi="Helvetica"/>
          <w:i w:val="0"/>
          <w:sz w:val="22"/>
        </w:rPr>
        <w:t>.tiff</w:t>
      </w:r>
    </w:p>
    <w:p w14:paraId="4F94BECD" w14:textId="77777777" w:rsidR="00EB233D" w:rsidRPr="00E24898" w:rsidRDefault="00EB233D" w:rsidP="003C06C8">
      <w:pPr>
        <w:pStyle w:val="BodyText"/>
        <w:outlineLvl w:val="0"/>
        <w:rPr>
          <w:rFonts w:ascii="Helvetica" w:hAnsi="Helvetica"/>
          <w:i w:val="0"/>
          <w:sz w:val="22"/>
        </w:rPr>
      </w:pPr>
      <w:r>
        <w:rPr>
          <w:rFonts w:ascii="Helvetica" w:hAnsi="Helvetica"/>
          <w:i w:val="0"/>
          <w:sz w:val="22"/>
        </w:rPr>
        <w:t>56081_Han_Fig4D</w:t>
      </w:r>
      <w:r w:rsidR="00E53DC5">
        <w:rPr>
          <w:rFonts w:ascii="Helvetica" w:hAnsi="Helvetica"/>
          <w:i w:val="0"/>
          <w:sz w:val="22"/>
        </w:rPr>
        <w:t>.tiff</w:t>
      </w:r>
    </w:p>
    <w:p w14:paraId="1868B097" w14:textId="77777777" w:rsidR="00CE10F2" w:rsidRPr="00E24898" w:rsidRDefault="00CE10F2">
      <w:pPr>
        <w:pStyle w:val="BodyText"/>
        <w:rPr>
          <w:rFonts w:ascii="Helvetica" w:hAnsi="Helvetica"/>
          <w:b/>
          <w:i w:val="0"/>
          <w:sz w:val="22"/>
        </w:rPr>
      </w:pPr>
    </w:p>
    <w:p w14:paraId="034B5CD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7D35384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DBC36D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389182A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14DBCF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E58604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F731F6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E88531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EE8545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1F7CC3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A615E0C"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in the email accompanying the finalized script</w:t>
      </w:r>
      <w:r w:rsidRPr="00E24898">
        <w:rPr>
          <w:rFonts w:ascii="Helvetica" w:hAnsi="Helvetica"/>
          <w:i w:val="0"/>
          <w:sz w:val="22"/>
        </w:rPr>
        <w:t>.</w:t>
      </w:r>
    </w:p>
    <w:sectPr w:rsidR="00CE10F2" w:rsidRPr="00E24898" w:rsidSect="00CE10F2">
      <w:footerReference w:type="default" r:id="rId1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D3F16" w14:textId="77777777" w:rsidR="00F47294" w:rsidRDefault="00F47294">
      <w:r>
        <w:separator/>
      </w:r>
    </w:p>
  </w:endnote>
  <w:endnote w:type="continuationSeparator" w:id="0">
    <w:p w14:paraId="103B8E4B" w14:textId="77777777" w:rsidR="00F47294" w:rsidRDefault="00F4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BF373" w14:textId="77777777" w:rsidR="00F47294" w:rsidRDefault="00F47294" w:rsidP="00CE10F2">
    <w:pPr>
      <w:pStyle w:val="Footer"/>
      <w:jc w:val="center"/>
    </w:pPr>
    <w:r>
      <w:sym w:font="Symbol" w:char="F0D3"/>
    </w:r>
    <w:r>
      <w:t xml:space="preserve"> 2017, Journal of Visualized Experiments</w:t>
    </w:r>
  </w:p>
  <w:p w14:paraId="79074888" w14:textId="77777777" w:rsidR="00F47294" w:rsidRDefault="00F47294"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52CB3" w14:textId="77777777" w:rsidR="00F47294" w:rsidRDefault="00F47294">
      <w:r>
        <w:separator/>
      </w:r>
    </w:p>
  </w:footnote>
  <w:footnote w:type="continuationSeparator" w:id="0">
    <w:p w14:paraId="2219EB67" w14:textId="77777777" w:rsidR="00F47294" w:rsidRDefault="00F472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D4A9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39C32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A9251D"/>
    <w:multiLevelType w:val="multilevel"/>
    <w:tmpl w:val="F4B42CE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504"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6F46B9C"/>
    <w:multiLevelType w:val="multilevel"/>
    <w:tmpl w:val="8C2051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7"/>
  </w:num>
  <w:num w:numId="3">
    <w:abstractNumId w:val="9"/>
  </w:num>
  <w:num w:numId="4">
    <w:abstractNumId w:val="8"/>
  </w:num>
  <w:num w:numId="5">
    <w:abstractNumId w:val="13"/>
  </w:num>
  <w:num w:numId="6">
    <w:abstractNumId w:val="23"/>
  </w:num>
  <w:num w:numId="7">
    <w:abstractNumId w:val="5"/>
  </w:num>
  <w:num w:numId="8">
    <w:abstractNumId w:val="16"/>
  </w:num>
  <w:num w:numId="9">
    <w:abstractNumId w:val="24"/>
  </w:num>
  <w:num w:numId="10">
    <w:abstractNumId w:val="26"/>
  </w:num>
  <w:num w:numId="11">
    <w:abstractNumId w:val="20"/>
  </w:num>
  <w:num w:numId="12">
    <w:abstractNumId w:val="25"/>
  </w:num>
  <w:num w:numId="13">
    <w:abstractNumId w:val="21"/>
  </w:num>
  <w:num w:numId="14">
    <w:abstractNumId w:val="17"/>
  </w:num>
  <w:num w:numId="15">
    <w:abstractNumId w:val="22"/>
  </w:num>
  <w:num w:numId="16">
    <w:abstractNumId w:val="1"/>
  </w:num>
  <w:num w:numId="17">
    <w:abstractNumId w:val="6"/>
  </w:num>
  <w:num w:numId="18">
    <w:abstractNumId w:val="15"/>
  </w:num>
  <w:num w:numId="19">
    <w:abstractNumId w:val="3"/>
  </w:num>
  <w:num w:numId="20">
    <w:abstractNumId w:val="4"/>
  </w:num>
  <w:num w:numId="21">
    <w:abstractNumId w:val="27"/>
  </w:num>
  <w:num w:numId="22">
    <w:abstractNumId w:val="14"/>
  </w:num>
  <w:num w:numId="23">
    <w:abstractNumId w:val="11"/>
  </w:num>
  <w:num w:numId="24">
    <w:abstractNumId w:val="10"/>
  </w:num>
  <w:num w:numId="25">
    <w:abstractNumId w:val="19"/>
  </w:num>
  <w:num w:numId="26">
    <w:abstractNumId w:val="18"/>
  </w:num>
  <w:num w:numId="27">
    <w:abstractNumId w:val="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16134"/>
    <w:rsid w:val="00023E22"/>
    <w:rsid w:val="00043807"/>
    <w:rsid w:val="00057671"/>
    <w:rsid w:val="00066C4D"/>
    <w:rsid w:val="00074929"/>
    <w:rsid w:val="00075D1E"/>
    <w:rsid w:val="00083610"/>
    <w:rsid w:val="00090BAC"/>
    <w:rsid w:val="000959E9"/>
    <w:rsid w:val="000B0B1A"/>
    <w:rsid w:val="000B4E9A"/>
    <w:rsid w:val="000C065F"/>
    <w:rsid w:val="000D17E8"/>
    <w:rsid w:val="000D2C59"/>
    <w:rsid w:val="000F0015"/>
    <w:rsid w:val="001115D1"/>
    <w:rsid w:val="00112C91"/>
    <w:rsid w:val="00125924"/>
    <w:rsid w:val="00126973"/>
    <w:rsid w:val="00142B3D"/>
    <w:rsid w:val="00157926"/>
    <w:rsid w:val="00162D51"/>
    <w:rsid w:val="001819E3"/>
    <w:rsid w:val="00186EC4"/>
    <w:rsid w:val="00191A77"/>
    <w:rsid w:val="001A4ABF"/>
    <w:rsid w:val="001A61E5"/>
    <w:rsid w:val="001B2A3E"/>
    <w:rsid w:val="001C3AE5"/>
    <w:rsid w:val="001C7BBC"/>
    <w:rsid w:val="001D739F"/>
    <w:rsid w:val="001E2BC8"/>
    <w:rsid w:val="001E52A3"/>
    <w:rsid w:val="001F0890"/>
    <w:rsid w:val="00224292"/>
    <w:rsid w:val="0025310D"/>
    <w:rsid w:val="002544F1"/>
    <w:rsid w:val="00255912"/>
    <w:rsid w:val="00261A7F"/>
    <w:rsid w:val="00265C44"/>
    <w:rsid w:val="00283E3E"/>
    <w:rsid w:val="0029582C"/>
    <w:rsid w:val="002979E5"/>
    <w:rsid w:val="002B0023"/>
    <w:rsid w:val="002B03E6"/>
    <w:rsid w:val="002B26D4"/>
    <w:rsid w:val="002B55D9"/>
    <w:rsid w:val="002E7521"/>
    <w:rsid w:val="002F3829"/>
    <w:rsid w:val="002F5958"/>
    <w:rsid w:val="00305187"/>
    <w:rsid w:val="00322C71"/>
    <w:rsid w:val="00342D7B"/>
    <w:rsid w:val="00366570"/>
    <w:rsid w:val="00386862"/>
    <w:rsid w:val="003A310F"/>
    <w:rsid w:val="003B71E1"/>
    <w:rsid w:val="003C06C8"/>
    <w:rsid w:val="003C5040"/>
    <w:rsid w:val="003D0847"/>
    <w:rsid w:val="003D2D76"/>
    <w:rsid w:val="003E2BC9"/>
    <w:rsid w:val="003E545E"/>
    <w:rsid w:val="003F4CF5"/>
    <w:rsid w:val="00401172"/>
    <w:rsid w:val="004644B2"/>
    <w:rsid w:val="004720A7"/>
    <w:rsid w:val="00472752"/>
    <w:rsid w:val="0047306D"/>
    <w:rsid w:val="00481E9D"/>
    <w:rsid w:val="00486190"/>
    <w:rsid w:val="00487937"/>
    <w:rsid w:val="00492D91"/>
    <w:rsid w:val="004A135C"/>
    <w:rsid w:val="004C2DAD"/>
    <w:rsid w:val="004F59D5"/>
    <w:rsid w:val="004F664D"/>
    <w:rsid w:val="00513853"/>
    <w:rsid w:val="005239BF"/>
    <w:rsid w:val="00526C7D"/>
    <w:rsid w:val="00530DD9"/>
    <w:rsid w:val="005320E4"/>
    <w:rsid w:val="00557116"/>
    <w:rsid w:val="00565757"/>
    <w:rsid w:val="005A09D8"/>
    <w:rsid w:val="005A1F5E"/>
    <w:rsid w:val="005A3F8F"/>
    <w:rsid w:val="005B6859"/>
    <w:rsid w:val="005C7E71"/>
    <w:rsid w:val="005D2ED5"/>
    <w:rsid w:val="005D33D0"/>
    <w:rsid w:val="005D50EA"/>
    <w:rsid w:val="005D783F"/>
    <w:rsid w:val="00605A48"/>
    <w:rsid w:val="006346FE"/>
    <w:rsid w:val="00635151"/>
    <w:rsid w:val="00641918"/>
    <w:rsid w:val="006448BE"/>
    <w:rsid w:val="00645B93"/>
    <w:rsid w:val="00654735"/>
    <w:rsid w:val="006556DE"/>
    <w:rsid w:val="006613F2"/>
    <w:rsid w:val="00677606"/>
    <w:rsid w:val="006813E7"/>
    <w:rsid w:val="00682AB3"/>
    <w:rsid w:val="00684521"/>
    <w:rsid w:val="0069309C"/>
    <w:rsid w:val="0069665E"/>
    <w:rsid w:val="006A2DAE"/>
    <w:rsid w:val="006B57E4"/>
    <w:rsid w:val="006B5BF4"/>
    <w:rsid w:val="006C08AE"/>
    <w:rsid w:val="006C0E87"/>
    <w:rsid w:val="006D3927"/>
    <w:rsid w:val="00715793"/>
    <w:rsid w:val="00724E3B"/>
    <w:rsid w:val="007540CB"/>
    <w:rsid w:val="007548F3"/>
    <w:rsid w:val="0075793F"/>
    <w:rsid w:val="007C39A4"/>
    <w:rsid w:val="007C54AD"/>
    <w:rsid w:val="007E102D"/>
    <w:rsid w:val="007E69C2"/>
    <w:rsid w:val="007F68B0"/>
    <w:rsid w:val="00804C75"/>
    <w:rsid w:val="00813CFC"/>
    <w:rsid w:val="00825FCB"/>
    <w:rsid w:val="00832FA5"/>
    <w:rsid w:val="008345DB"/>
    <w:rsid w:val="008373A7"/>
    <w:rsid w:val="00851B3E"/>
    <w:rsid w:val="00851C05"/>
    <w:rsid w:val="0085589E"/>
    <w:rsid w:val="0086594C"/>
    <w:rsid w:val="00875B0B"/>
    <w:rsid w:val="00885F6E"/>
    <w:rsid w:val="008B169D"/>
    <w:rsid w:val="008C65A7"/>
    <w:rsid w:val="008D2A6A"/>
    <w:rsid w:val="008D58EC"/>
    <w:rsid w:val="008F7754"/>
    <w:rsid w:val="009045A1"/>
    <w:rsid w:val="00913D28"/>
    <w:rsid w:val="00941F06"/>
    <w:rsid w:val="00951A8E"/>
    <w:rsid w:val="00954870"/>
    <w:rsid w:val="009625B1"/>
    <w:rsid w:val="009762BD"/>
    <w:rsid w:val="00985388"/>
    <w:rsid w:val="00991AC1"/>
    <w:rsid w:val="00993F01"/>
    <w:rsid w:val="009A3CBD"/>
    <w:rsid w:val="009C056C"/>
    <w:rsid w:val="009C2062"/>
    <w:rsid w:val="009F356C"/>
    <w:rsid w:val="00A130DE"/>
    <w:rsid w:val="00A218EC"/>
    <w:rsid w:val="00A3138F"/>
    <w:rsid w:val="00A325ED"/>
    <w:rsid w:val="00A3405A"/>
    <w:rsid w:val="00A3462C"/>
    <w:rsid w:val="00A35B29"/>
    <w:rsid w:val="00A42981"/>
    <w:rsid w:val="00A47343"/>
    <w:rsid w:val="00A604B6"/>
    <w:rsid w:val="00A7641E"/>
    <w:rsid w:val="00A77CF6"/>
    <w:rsid w:val="00A80331"/>
    <w:rsid w:val="00A91283"/>
    <w:rsid w:val="00A91AFB"/>
    <w:rsid w:val="00AA132F"/>
    <w:rsid w:val="00AB4547"/>
    <w:rsid w:val="00AB51EC"/>
    <w:rsid w:val="00AC11B4"/>
    <w:rsid w:val="00AD2470"/>
    <w:rsid w:val="00AD5A12"/>
    <w:rsid w:val="00B340A8"/>
    <w:rsid w:val="00B40E12"/>
    <w:rsid w:val="00B435B8"/>
    <w:rsid w:val="00B4499C"/>
    <w:rsid w:val="00B566A3"/>
    <w:rsid w:val="00B612FD"/>
    <w:rsid w:val="00B653B7"/>
    <w:rsid w:val="00B7250F"/>
    <w:rsid w:val="00BC131C"/>
    <w:rsid w:val="00BD610D"/>
    <w:rsid w:val="00C00424"/>
    <w:rsid w:val="00C038E8"/>
    <w:rsid w:val="00C27352"/>
    <w:rsid w:val="00C46B06"/>
    <w:rsid w:val="00C51A66"/>
    <w:rsid w:val="00C52BB6"/>
    <w:rsid w:val="00C602B2"/>
    <w:rsid w:val="00C63620"/>
    <w:rsid w:val="00C67502"/>
    <w:rsid w:val="00C72C21"/>
    <w:rsid w:val="00C7374B"/>
    <w:rsid w:val="00C81835"/>
    <w:rsid w:val="00C8723A"/>
    <w:rsid w:val="00C95B89"/>
    <w:rsid w:val="00C97B11"/>
    <w:rsid w:val="00CA6DAE"/>
    <w:rsid w:val="00CB039A"/>
    <w:rsid w:val="00CC0C58"/>
    <w:rsid w:val="00CC29BF"/>
    <w:rsid w:val="00CC7724"/>
    <w:rsid w:val="00CD7F92"/>
    <w:rsid w:val="00CE10F2"/>
    <w:rsid w:val="00CE5E49"/>
    <w:rsid w:val="00CF22F6"/>
    <w:rsid w:val="00CF6830"/>
    <w:rsid w:val="00D10F00"/>
    <w:rsid w:val="00D150D8"/>
    <w:rsid w:val="00D300CE"/>
    <w:rsid w:val="00D77ED0"/>
    <w:rsid w:val="00D873DB"/>
    <w:rsid w:val="00D92000"/>
    <w:rsid w:val="00DA117F"/>
    <w:rsid w:val="00DA17FB"/>
    <w:rsid w:val="00DA4E10"/>
    <w:rsid w:val="00DB1381"/>
    <w:rsid w:val="00DB7EBA"/>
    <w:rsid w:val="00DC3E14"/>
    <w:rsid w:val="00DD2CF9"/>
    <w:rsid w:val="00DD67A7"/>
    <w:rsid w:val="00DE2882"/>
    <w:rsid w:val="00E02C9B"/>
    <w:rsid w:val="00E15AAF"/>
    <w:rsid w:val="00E22221"/>
    <w:rsid w:val="00E24673"/>
    <w:rsid w:val="00E24898"/>
    <w:rsid w:val="00E317C0"/>
    <w:rsid w:val="00E355EE"/>
    <w:rsid w:val="00E44D98"/>
    <w:rsid w:val="00E470AD"/>
    <w:rsid w:val="00E5263C"/>
    <w:rsid w:val="00E53DC5"/>
    <w:rsid w:val="00E70707"/>
    <w:rsid w:val="00E72754"/>
    <w:rsid w:val="00EA11EC"/>
    <w:rsid w:val="00EA20E5"/>
    <w:rsid w:val="00EA60D4"/>
    <w:rsid w:val="00EB233D"/>
    <w:rsid w:val="00EE4460"/>
    <w:rsid w:val="00F0293A"/>
    <w:rsid w:val="00F02B14"/>
    <w:rsid w:val="00F04E9E"/>
    <w:rsid w:val="00F10FAD"/>
    <w:rsid w:val="00F146E3"/>
    <w:rsid w:val="00F15972"/>
    <w:rsid w:val="00F318F4"/>
    <w:rsid w:val="00F35094"/>
    <w:rsid w:val="00F47294"/>
    <w:rsid w:val="00F574F0"/>
    <w:rsid w:val="00F60B45"/>
    <w:rsid w:val="00F62DF2"/>
    <w:rsid w:val="00F859AF"/>
    <w:rsid w:val="00F8769D"/>
    <w:rsid w:val="00F95E8D"/>
    <w:rsid w:val="00FA4458"/>
    <w:rsid w:val="00FA7D51"/>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485DA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9633301">
      <w:bodyDiv w:val="1"/>
      <w:marLeft w:val="0"/>
      <w:marRight w:val="0"/>
      <w:marTop w:val="0"/>
      <w:marBottom w:val="0"/>
      <w:divBdr>
        <w:top w:val="none" w:sz="0" w:space="0" w:color="auto"/>
        <w:left w:val="none" w:sz="0" w:space="0" w:color="auto"/>
        <w:bottom w:val="none" w:sz="0" w:space="0" w:color="auto"/>
        <w:right w:val="none" w:sz="0" w:space="0" w:color="auto"/>
      </w:divBdr>
    </w:div>
    <w:div w:id="3307618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5274919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19781490">
      <w:bodyDiv w:val="1"/>
      <w:marLeft w:val="0"/>
      <w:marRight w:val="0"/>
      <w:marTop w:val="0"/>
      <w:marBottom w:val="0"/>
      <w:divBdr>
        <w:top w:val="none" w:sz="0" w:space="0" w:color="auto"/>
        <w:left w:val="none" w:sz="0" w:space="0" w:color="auto"/>
        <w:bottom w:val="none" w:sz="0" w:space="0" w:color="auto"/>
        <w:right w:val="none" w:sz="0" w:space="0" w:color="auto"/>
      </w:divBdr>
    </w:div>
    <w:div w:id="1661301399">
      <w:bodyDiv w:val="1"/>
      <w:marLeft w:val="0"/>
      <w:marRight w:val="0"/>
      <w:marTop w:val="0"/>
      <w:marBottom w:val="0"/>
      <w:divBdr>
        <w:top w:val="none" w:sz="0" w:space="0" w:color="auto"/>
        <w:left w:val="none" w:sz="0" w:space="0" w:color="auto"/>
        <w:bottom w:val="none" w:sz="0" w:space="0" w:color="auto"/>
        <w:right w:val="none" w:sz="0" w:space="0" w:color="auto"/>
      </w:divBdr>
    </w:div>
    <w:div w:id="19925584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eorge.rogers@agilent.com" TargetMode="External"/><Relationship Id="rId12" Type="http://schemas.openxmlformats.org/officeDocument/2006/relationships/hyperlink" Target="mailto:andrew.neilson@agilent.com" TargetMode="External"/><Relationship Id="rId13" Type="http://schemas.openxmlformats.org/officeDocument/2006/relationships/hyperlink" Target="mailto:dvh@tgen.org" TargetMode="External"/><Relationship Id="rId14" Type="http://schemas.openxmlformats.org/officeDocument/2006/relationships/hyperlink" Target="http://sketchman-studio.com/rylstim-screen-recorder/" TargetMode="External"/><Relationship Id="rId15" Type="http://schemas.openxmlformats.org/officeDocument/2006/relationships/hyperlink" Target="https://www.apple.com/support/mac-apps/quicktime/"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han@tgen.org" TargetMode="External"/><Relationship Id="rId9" Type="http://schemas.openxmlformats.org/officeDocument/2006/relationships/hyperlink" Target="mailto:pnoel@tgen.org" TargetMode="External"/><Relationship Id="rId10" Type="http://schemas.openxmlformats.org/officeDocument/2006/relationships/hyperlink" Target="mailto:rmunoz@tg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2791</Words>
  <Characters>15913</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18667</CharactersWithSpaces>
  <SharedDoc>false</SharedDoc>
  <HyperlinkBase/>
  <HLinks>
    <vt:vector size="54" baseType="variant">
      <vt:variant>
        <vt:i4>5374002</vt:i4>
      </vt:variant>
      <vt:variant>
        <vt:i4>24</vt:i4>
      </vt:variant>
      <vt:variant>
        <vt:i4>0</vt:i4>
      </vt:variant>
      <vt:variant>
        <vt:i4>5</vt:i4>
      </vt:variant>
      <vt:variant>
        <vt:lpwstr>https://www.apple.com/support/mac-apps/quicktime/</vt:lpwstr>
      </vt:variant>
      <vt:variant>
        <vt:lpwstr/>
      </vt:variant>
      <vt:variant>
        <vt:i4>5439505</vt:i4>
      </vt:variant>
      <vt:variant>
        <vt:i4>21</vt:i4>
      </vt:variant>
      <vt:variant>
        <vt:i4>0</vt:i4>
      </vt:variant>
      <vt:variant>
        <vt:i4>5</vt:i4>
      </vt:variant>
      <vt:variant>
        <vt:lpwstr>http://sketchman-studio.com/rylstim-screen-recorder/</vt:lpwstr>
      </vt:variant>
      <vt:variant>
        <vt:lpwstr/>
      </vt:variant>
      <vt:variant>
        <vt:i4>2293885</vt:i4>
      </vt:variant>
      <vt:variant>
        <vt:i4>18</vt:i4>
      </vt:variant>
      <vt:variant>
        <vt:i4>0</vt:i4>
      </vt:variant>
      <vt:variant>
        <vt:i4>5</vt:i4>
      </vt:variant>
      <vt:variant>
        <vt:lpwstr>mailto:dvh@tgen.org</vt:lpwstr>
      </vt:variant>
      <vt:variant>
        <vt:lpwstr/>
      </vt:variant>
      <vt:variant>
        <vt:i4>3014700</vt:i4>
      </vt:variant>
      <vt:variant>
        <vt:i4>15</vt:i4>
      </vt:variant>
      <vt:variant>
        <vt:i4>0</vt:i4>
      </vt:variant>
      <vt:variant>
        <vt:i4>5</vt:i4>
      </vt:variant>
      <vt:variant>
        <vt:lpwstr>mailto:andrew.neilson@agilent.com</vt:lpwstr>
      </vt:variant>
      <vt:variant>
        <vt:lpwstr/>
      </vt:variant>
      <vt:variant>
        <vt:i4>5046331</vt:i4>
      </vt:variant>
      <vt:variant>
        <vt:i4>12</vt:i4>
      </vt:variant>
      <vt:variant>
        <vt:i4>0</vt:i4>
      </vt:variant>
      <vt:variant>
        <vt:i4>5</vt:i4>
      </vt:variant>
      <vt:variant>
        <vt:lpwstr>mailto:george.rogers@agilent.com</vt:lpwstr>
      </vt:variant>
      <vt:variant>
        <vt:lpwstr/>
      </vt:variant>
      <vt:variant>
        <vt:i4>4915326</vt:i4>
      </vt:variant>
      <vt:variant>
        <vt:i4>9</vt:i4>
      </vt:variant>
      <vt:variant>
        <vt:i4>0</vt:i4>
      </vt:variant>
      <vt:variant>
        <vt:i4>5</vt:i4>
      </vt:variant>
      <vt:variant>
        <vt:lpwstr>mailto:rmunoz@tgen.org</vt:lpwstr>
      </vt:variant>
      <vt:variant>
        <vt:lpwstr/>
      </vt:variant>
      <vt:variant>
        <vt:i4>6029312</vt:i4>
      </vt:variant>
      <vt:variant>
        <vt:i4>6</vt:i4>
      </vt:variant>
      <vt:variant>
        <vt:i4>0</vt:i4>
      </vt:variant>
      <vt:variant>
        <vt:i4>5</vt:i4>
      </vt:variant>
      <vt:variant>
        <vt:lpwstr>mailto:pnoel@tgen.org</vt:lpwstr>
      </vt:variant>
      <vt:variant>
        <vt:lpwstr/>
      </vt:variant>
      <vt:variant>
        <vt:i4>2752513</vt:i4>
      </vt:variant>
      <vt:variant>
        <vt:i4>3</vt:i4>
      </vt:variant>
      <vt:variant>
        <vt:i4>0</vt:i4>
      </vt:variant>
      <vt:variant>
        <vt:i4>5</vt:i4>
      </vt:variant>
      <vt:variant>
        <vt:lpwstr>mailto:hhan@tgen.org</vt:lpwstr>
      </vt:variant>
      <vt:variant>
        <vt:lpwstr/>
      </vt:variant>
      <vt:variant>
        <vt:i4>6291552</vt:i4>
      </vt:variant>
      <vt:variant>
        <vt:i4>0</vt:i4>
      </vt:variant>
      <vt:variant>
        <vt:i4>0</vt:i4>
      </vt:variant>
      <vt:variant>
        <vt:i4>5</vt:i4>
      </vt:variant>
      <vt:variant>
        <vt:lpwstr>http://www.jove.com/files_upload.php?src=17104753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Maja Fiket</cp:lastModifiedBy>
  <cp:revision>3</cp:revision>
  <dcterms:created xsi:type="dcterms:W3CDTF">2017-06-22T13:32:00Z</dcterms:created>
  <dcterms:modified xsi:type="dcterms:W3CDTF">2017-06-22T19:43:00Z</dcterms:modified>
</cp:coreProperties>
</file>