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9C434" w14:textId="77777777" w:rsidR="00D223B5" w:rsidRPr="00B82FA3" w:rsidRDefault="00D223B5" w:rsidP="00D223B5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55992 Isakson </w:t>
      </w:r>
      <w:proofErr w:type="gramStart"/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t>redo</w:t>
      </w:r>
      <w:proofErr w:type="gramEnd"/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t xml:space="preserve"> (1)</w:t>
      </w:r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br/>
      </w:r>
    </w:p>
    <w:p w14:paraId="1658A51B" w14:textId="77777777" w:rsidR="00D223B5" w:rsidRPr="00B82FA3" w:rsidRDefault="00D223B5" w:rsidP="00D223B5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82FA3">
        <w:rPr>
          <w:rFonts w:eastAsia="Times New Roman"/>
          <w:color w:val="000000"/>
          <w:sz w:val="20"/>
          <w:szCs w:val="20"/>
          <w:shd w:val="clear" w:color="auto" w:fill="FFE599"/>
        </w:rPr>
        <w:br/>
      </w:r>
    </w:p>
    <w:p w14:paraId="61C2C8B6" w14:textId="77777777" w:rsidR="00D223B5" w:rsidRPr="00B82FA3" w:rsidRDefault="00D223B5" w:rsidP="00D223B5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B82FA3">
        <w:rPr>
          <w:rFonts w:eastAsia="Times New Roman"/>
          <w:color w:val="222222"/>
          <w:sz w:val="20"/>
          <w:szCs w:val="20"/>
        </w:rPr>
        <w:t>3.9A After all the cells have been harvested from the filters, vortex the 50mL MEJ tube on full strength for 15 seconds or until mixed well. </w:t>
      </w:r>
    </w:p>
    <w:p w14:paraId="089AC809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5"/>
    <w:rsid w:val="001E1FAD"/>
    <w:rsid w:val="001E64BF"/>
    <w:rsid w:val="00490A02"/>
    <w:rsid w:val="00D223B5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55F5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2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2017-07-21T23:01:00Z</dcterms:created>
  <dcterms:modified xsi:type="dcterms:W3CDTF">2017-07-21T23:01:00Z</dcterms:modified>
</cp:coreProperties>
</file>