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rsidP="000B17B6">
      <w:pPr>
        <w:jc w:val="center"/>
        <w:rPr>
          <w:rFonts w:ascii="Arial" w:hAnsi="Arial" w:cs="Arial"/>
          <w:b/>
          <w:bCs/>
          <w:sz w:val="24"/>
          <w:szCs w:val="24"/>
          <w:lang w:eastAsia="en-GB"/>
        </w:rPr>
      </w:pPr>
    </w:p>
    <w:p w:rsidR="000B17B6" w:rsidRDefault="000B17B6" w:rsidP="000B17B6">
      <w:pPr>
        <w:jc w:val="center"/>
        <w:rPr>
          <w:rFonts w:ascii="Arial" w:hAnsi="Arial" w:cs="Arial"/>
          <w:b/>
          <w:bCs/>
          <w:sz w:val="24"/>
          <w:szCs w:val="24"/>
          <w:lang w:eastAsia="en-GB"/>
        </w:rPr>
      </w:pPr>
    </w:p>
    <w:p w:rsidR="000B17B6" w:rsidRDefault="000B17B6" w:rsidP="000B17B6">
      <w:pPr>
        <w:jc w:val="center"/>
        <w:rPr>
          <w:rFonts w:ascii="Arial" w:hAnsi="Arial" w:cs="Arial"/>
          <w:b/>
          <w:bCs/>
          <w:sz w:val="24"/>
          <w:szCs w:val="24"/>
          <w:lang w:eastAsia="en-GB"/>
        </w:rPr>
      </w:pPr>
      <w:r>
        <w:rPr>
          <w:rFonts w:ascii="Arial" w:hAnsi="Arial" w:cs="Arial"/>
          <w:b/>
          <w:bCs/>
          <w:sz w:val="24"/>
          <w:szCs w:val="24"/>
          <w:lang w:eastAsia="en-GB"/>
        </w:rPr>
        <w:t>Measuring biomolecular DSC profiles with thermolabile ligands to rapidly characterize folding and binding interactions</w:t>
      </w:r>
    </w:p>
    <w:p w:rsidR="000B17B6" w:rsidRDefault="000B17B6" w:rsidP="000B17B6">
      <w:pPr>
        <w:jc w:val="center"/>
        <w:rPr>
          <w:rFonts w:ascii="Arial" w:hAnsi="Arial" w:cs="Arial"/>
          <w:b/>
          <w:bCs/>
          <w:sz w:val="24"/>
          <w:szCs w:val="24"/>
          <w:lang w:eastAsia="en-GB"/>
        </w:rPr>
      </w:pPr>
    </w:p>
    <w:p w:rsidR="000B17B6" w:rsidRDefault="000B17B6" w:rsidP="000B17B6">
      <w:pPr>
        <w:jc w:val="center"/>
        <w:rPr>
          <w:rFonts w:ascii="Arial" w:hAnsi="Arial" w:cs="Arial"/>
          <w:b/>
          <w:bCs/>
          <w:sz w:val="24"/>
          <w:szCs w:val="24"/>
          <w:lang w:eastAsia="en-GB"/>
        </w:rPr>
      </w:pPr>
      <w:r>
        <w:rPr>
          <w:rFonts w:ascii="Arial" w:hAnsi="Arial" w:cs="Arial"/>
          <w:b/>
          <w:bCs/>
          <w:sz w:val="24"/>
          <w:szCs w:val="24"/>
          <w:lang w:eastAsia="en-GB"/>
        </w:rPr>
        <w:t>Response to editorial comments</w:t>
      </w: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b/>
          <w:bCs/>
          <w:sz w:val="24"/>
          <w:szCs w:val="24"/>
          <w:lang w:eastAsia="en-GB"/>
        </w:rPr>
      </w:pPr>
    </w:p>
    <w:p w:rsidR="000B17B6" w:rsidRDefault="000B17B6">
      <w:pPr>
        <w:rPr>
          <w:rFonts w:ascii="Arial" w:hAnsi="Arial" w:cs="Arial"/>
          <w:sz w:val="24"/>
          <w:szCs w:val="24"/>
          <w:lang w:eastAsia="en-GB"/>
        </w:rPr>
      </w:pPr>
      <w:r w:rsidRPr="000B17B6">
        <w:rPr>
          <w:rFonts w:ascii="Arial" w:hAnsi="Arial" w:cs="Arial"/>
          <w:b/>
          <w:bCs/>
          <w:sz w:val="24"/>
          <w:szCs w:val="24"/>
          <w:lang w:eastAsia="en-GB"/>
        </w:rPr>
        <w:lastRenderedPageBreak/>
        <w:t>Editorial comments:</w:t>
      </w:r>
      <w:r w:rsidRPr="000B17B6">
        <w:rPr>
          <w:rFonts w:ascii="Arial" w:hAnsi="Arial" w:cs="Arial"/>
          <w:sz w:val="24"/>
          <w:szCs w:val="24"/>
          <w:lang w:eastAsia="en-GB"/>
        </w:rPr>
        <w:br/>
        <w:t xml:space="preserve">Thank you very much for the revisions that were made to the manuscript. We appreciate your patience in working with us to ensure that the manuscript complies with </w:t>
      </w:r>
      <w:proofErr w:type="spellStart"/>
      <w:r w:rsidRPr="000B17B6">
        <w:rPr>
          <w:rFonts w:ascii="Arial" w:hAnsi="Arial" w:cs="Arial"/>
          <w:sz w:val="24"/>
          <w:szCs w:val="24"/>
          <w:lang w:eastAsia="en-GB"/>
        </w:rPr>
        <w:t>JoVE’s</w:t>
      </w:r>
      <w:proofErr w:type="spellEnd"/>
      <w:r w:rsidRPr="000B17B6">
        <w:rPr>
          <w:rFonts w:ascii="Arial" w:hAnsi="Arial" w:cs="Arial"/>
          <w:sz w:val="24"/>
          <w:szCs w:val="24"/>
          <w:lang w:eastAsia="en-GB"/>
        </w:rPr>
        <w:t xml:space="preserve"> unique format and requirements. While the vast majority of the comments have been addressed in your revision, the following comments need to be addressed in order for your manuscript to proceed.</w:t>
      </w:r>
      <w:r w:rsidRPr="000B17B6">
        <w:rPr>
          <w:rFonts w:ascii="Arial" w:hAnsi="Arial" w:cs="Arial"/>
          <w:sz w:val="24"/>
          <w:szCs w:val="24"/>
          <w:lang w:eastAsia="en-GB"/>
        </w:rPr>
        <w:br/>
      </w:r>
      <w:r w:rsidRPr="000B17B6">
        <w:rPr>
          <w:rFonts w:ascii="Arial" w:hAnsi="Arial" w:cs="Arial"/>
          <w:sz w:val="24"/>
          <w:szCs w:val="24"/>
          <w:lang w:eastAsia="en-GB"/>
        </w:rPr>
        <w:br/>
        <w:t xml:space="preserve">NOTE: The manuscript has been modified to include minor grammar and formatting changes. The updated manuscript </w:t>
      </w:r>
      <w:r w:rsidRPr="000B17B6">
        <w:rPr>
          <w:rFonts w:ascii="Arial" w:hAnsi="Arial" w:cs="Arial"/>
          <w:b/>
          <w:bCs/>
          <w:sz w:val="24"/>
          <w:szCs w:val="24"/>
          <w:lang w:eastAsia="en-GB"/>
        </w:rPr>
        <w:t>5599_R1_042517.docx</w:t>
      </w:r>
      <w:r w:rsidRPr="000B17B6">
        <w:rPr>
          <w:rFonts w:ascii="Arial" w:hAnsi="Arial" w:cs="Arial"/>
          <w:sz w:val="24"/>
          <w:szCs w:val="24"/>
          <w:lang w:eastAsia="en-GB"/>
        </w:rPr>
        <w:t xml:space="preserve"> is located in your Editorial Manager account. In the revised PDF submission, there is a hyperlink to download the .</w:t>
      </w:r>
      <w:proofErr w:type="spellStart"/>
      <w:r w:rsidRPr="000B17B6">
        <w:rPr>
          <w:rFonts w:ascii="Arial" w:hAnsi="Arial" w:cs="Arial"/>
          <w:sz w:val="24"/>
          <w:szCs w:val="24"/>
          <w:lang w:eastAsia="en-GB"/>
        </w:rPr>
        <w:t>docx</w:t>
      </w:r>
      <w:proofErr w:type="spellEnd"/>
      <w:r w:rsidRPr="000B17B6">
        <w:rPr>
          <w:rFonts w:ascii="Arial" w:hAnsi="Arial" w:cs="Arial"/>
          <w:sz w:val="24"/>
          <w:szCs w:val="24"/>
          <w:lang w:eastAsia="en-GB"/>
        </w:rPr>
        <w:t xml:space="preserve"> file.</w:t>
      </w:r>
      <w:r w:rsidRPr="000B17B6">
        <w:rPr>
          <w:rFonts w:ascii="Arial" w:hAnsi="Arial" w:cs="Arial"/>
          <w:b/>
          <w:bCs/>
          <w:sz w:val="24"/>
          <w:szCs w:val="24"/>
          <w:lang w:eastAsia="en-GB"/>
        </w:rPr>
        <w:t xml:space="preserve"> Please download the .</w:t>
      </w:r>
      <w:proofErr w:type="spellStart"/>
      <w:r w:rsidRPr="000B17B6">
        <w:rPr>
          <w:rFonts w:ascii="Arial" w:hAnsi="Arial" w:cs="Arial"/>
          <w:b/>
          <w:bCs/>
          <w:sz w:val="24"/>
          <w:szCs w:val="24"/>
          <w:lang w:eastAsia="en-GB"/>
        </w:rPr>
        <w:t>docx</w:t>
      </w:r>
      <w:proofErr w:type="spellEnd"/>
      <w:r w:rsidRPr="000B17B6">
        <w:rPr>
          <w:rFonts w:ascii="Arial" w:hAnsi="Arial" w:cs="Arial"/>
          <w:b/>
          <w:bCs/>
          <w:sz w:val="24"/>
          <w:szCs w:val="24"/>
          <w:lang w:eastAsia="en-GB"/>
        </w:rPr>
        <w:t xml:space="preserve"> file and use this updated version for future revisions.</w:t>
      </w:r>
      <w:r w:rsidRPr="000B17B6">
        <w:rPr>
          <w:rFonts w:ascii="Arial" w:hAnsi="Arial" w:cs="Arial"/>
          <w:sz w:val="24"/>
          <w:szCs w:val="24"/>
          <w:lang w:eastAsia="en-GB"/>
        </w:rPr>
        <w:t xml:space="preserve"> The file is also attached.</w:t>
      </w:r>
      <w:r w:rsidRPr="000B17B6">
        <w:rPr>
          <w:rFonts w:ascii="Arial" w:hAnsi="Arial" w:cs="Arial"/>
          <w:sz w:val="24"/>
          <w:szCs w:val="24"/>
          <w:lang w:eastAsia="en-GB"/>
        </w:rPr>
        <w:br/>
      </w:r>
      <w:r w:rsidRPr="000B17B6">
        <w:rPr>
          <w:rFonts w:ascii="Arial" w:hAnsi="Arial" w:cs="Arial"/>
          <w:sz w:val="24"/>
          <w:szCs w:val="24"/>
          <w:lang w:eastAsia="en-GB"/>
        </w:rPr>
        <w:br/>
        <w:t xml:space="preserve">• Please print and sign the correct version of the Author License Agreement, then scan and upload it with your manuscript files : </w:t>
      </w:r>
      <w:hyperlink r:id="rId4" w:history="1">
        <w:r w:rsidRPr="000B17B6">
          <w:rPr>
            <w:rStyle w:val="Hyperlink"/>
            <w:rFonts w:ascii="Arial" w:hAnsi="Arial" w:cs="Arial"/>
            <w:sz w:val="24"/>
            <w:szCs w:val="24"/>
            <w:lang w:eastAsia="en-GB"/>
          </w:rPr>
          <w:t>https://www.jove.com/files/Author_License_Agreement.pdf</w:t>
        </w:r>
      </w:hyperlink>
      <w:r w:rsidRPr="000B17B6">
        <w:rPr>
          <w:rFonts w:ascii="Arial" w:hAnsi="Arial" w:cs="Arial"/>
          <w:sz w:val="24"/>
          <w:szCs w:val="24"/>
          <w:lang w:eastAsia="en-GB"/>
        </w:rPr>
        <w:t>. The current version we have from you is the UK-specific agreement.</w:t>
      </w:r>
    </w:p>
    <w:p w:rsidR="000B17B6" w:rsidRDefault="000B17B6">
      <w:pPr>
        <w:rPr>
          <w:rFonts w:ascii="Arial" w:hAnsi="Arial" w:cs="Arial"/>
          <w:sz w:val="24"/>
          <w:szCs w:val="24"/>
          <w:lang w:eastAsia="en-GB"/>
        </w:rPr>
      </w:pPr>
      <w:r>
        <w:rPr>
          <w:rFonts w:ascii="Arial" w:hAnsi="Arial" w:cs="Arial"/>
          <w:color w:val="00B050"/>
          <w:sz w:val="24"/>
          <w:szCs w:val="24"/>
          <w:lang w:eastAsia="en-GB"/>
        </w:rPr>
        <w:t>The agreement provided at the above link has been completed and uploaded as a pdf.</w:t>
      </w:r>
      <w:r w:rsidRPr="000B17B6">
        <w:rPr>
          <w:rFonts w:ascii="Arial" w:hAnsi="Arial" w:cs="Arial"/>
          <w:sz w:val="24"/>
          <w:szCs w:val="24"/>
          <w:lang w:eastAsia="en-GB"/>
        </w:rPr>
        <w:br/>
      </w:r>
      <w:r w:rsidRPr="000B17B6">
        <w:rPr>
          <w:rFonts w:ascii="Arial" w:hAnsi="Arial" w:cs="Arial"/>
          <w:sz w:val="24"/>
          <w:szCs w:val="24"/>
          <w:lang w:eastAsia="en-GB"/>
        </w:rPr>
        <w:br/>
        <w:t xml:space="preserve">• </w:t>
      </w:r>
      <w:r w:rsidRPr="000B17B6">
        <w:rPr>
          <w:rFonts w:ascii="Arial" w:hAnsi="Arial" w:cs="Arial"/>
          <w:b/>
          <w:bCs/>
          <w:color w:val="FF0000"/>
          <w:sz w:val="24"/>
          <w:szCs w:val="24"/>
          <w:lang w:eastAsia="en-GB"/>
        </w:rPr>
        <w:t>Protocol Detail:</w:t>
      </w:r>
      <w:r w:rsidRPr="000B17B6">
        <w:rPr>
          <w:rFonts w:ascii="Arial" w:hAnsi="Arial" w:cs="Arial"/>
          <w:sz w:val="24"/>
          <w:szCs w:val="24"/>
          <w:lang w:eastAsia="en-GB"/>
        </w:rPr>
        <w:t xml:space="preserve"> Please see the attached word doc. In-text comments have been made; these require your attention. Please address the comments by editing your manuscript. Please maintain the current format and track all your edits.</w:t>
      </w:r>
    </w:p>
    <w:p w:rsidR="008114A0" w:rsidRDefault="000B17B6">
      <w:pPr>
        <w:rPr>
          <w:rFonts w:ascii="Arial" w:hAnsi="Arial" w:cs="Arial"/>
          <w:sz w:val="24"/>
          <w:szCs w:val="24"/>
          <w:lang w:eastAsia="en-GB"/>
        </w:rPr>
      </w:pPr>
      <w:r>
        <w:rPr>
          <w:rFonts w:ascii="Arial" w:hAnsi="Arial" w:cs="Arial"/>
          <w:color w:val="00B050"/>
          <w:sz w:val="24"/>
          <w:szCs w:val="24"/>
          <w:lang w:eastAsia="en-GB"/>
        </w:rPr>
        <w:t>The comments have been addressed with minor changes to the manuscript text in order to clarify protocol steps regarding usage of the calorimeter software.</w:t>
      </w:r>
      <w:r w:rsidRPr="000B17B6">
        <w:rPr>
          <w:rFonts w:ascii="Arial" w:hAnsi="Arial" w:cs="Arial"/>
          <w:sz w:val="24"/>
          <w:szCs w:val="24"/>
          <w:lang w:eastAsia="en-GB"/>
        </w:rPr>
        <w:br/>
      </w:r>
      <w:r w:rsidRPr="000B17B6">
        <w:rPr>
          <w:rFonts w:ascii="Arial" w:hAnsi="Arial" w:cs="Arial"/>
          <w:sz w:val="24"/>
          <w:szCs w:val="24"/>
          <w:lang w:eastAsia="en-GB"/>
        </w:rPr>
        <w:br/>
        <w:t xml:space="preserve">• </w:t>
      </w:r>
      <w:r w:rsidRPr="000B17B6">
        <w:rPr>
          <w:rFonts w:ascii="Arial" w:hAnsi="Arial" w:cs="Arial"/>
          <w:b/>
          <w:bCs/>
          <w:color w:val="FF0000"/>
          <w:sz w:val="24"/>
          <w:szCs w:val="24"/>
          <w:lang w:eastAsia="en-GB"/>
        </w:rPr>
        <w:t>Protocol Highlight:</w:t>
      </w:r>
      <w:r w:rsidRPr="000B17B6">
        <w:rPr>
          <w:rFonts w:ascii="Arial" w:hAnsi="Arial" w:cs="Arial"/>
          <w:sz w:val="24"/>
          <w:szCs w:val="24"/>
          <w:lang w:eastAsia="en-GB"/>
        </w:rPr>
        <w:br/>
        <w:t>1) After the edits, please ensure that the highlighted portion is within 2.75 pages (including current formatting and line spaces.)</w:t>
      </w:r>
      <w:r w:rsidRPr="000B17B6">
        <w:rPr>
          <w:rFonts w:ascii="Arial" w:hAnsi="Arial" w:cs="Arial"/>
          <w:sz w:val="24"/>
          <w:szCs w:val="24"/>
          <w:lang w:eastAsia="en-GB"/>
        </w:rPr>
        <w:br/>
        <w:t xml:space="preserve">2) Section 4-5 were </w:t>
      </w:r>
      <w:proofErr w:type="spellStart"/>
      <w:r w:rsidRPr="000B17B6">
        <w:rPr>
          <w:rFonts w:ascii="Arial" w:hAnsi="Arial" w:cs="Arial"/>
          <w:sz w:val="24"/>
          <w:szCs w:val="24"/>
          <w:lang w:eastAsia="en-GB"/>
        </w:rPr>
        <w:t>unhighlighted</w:t>
      </w:r>
      <w:proofErr w:type="spellEnd"/>
      <w:r w:rsidRPr="000B17B6">
        <w:rPr>
          <w:rFonts w:ascii="Arial" w:hAnsi="Arial" w:cs="Arial"/>
          <w:sz w:val="24"/>
          <w:szCs w:val="24"/>
          <w:lang w:eastAsia="en-GB"/>
        </w:rPr>
        <w:t xml:space="preserve"> as they lack filmable content.</w:t>
      </w:r>
    </w:p>
    <w:p w:rsidR="000B17B6" w:rsidRPr="000B17B6" w:rsidRDefault="000B17B6">
      <w:pPr>
        <w:rPr>
          <w:rFonts w:cstheme="minorHAnsi"/>
          <w:color w:val="00B050"/>
          <w:sz w:val="24"/>
          <w:szCs w:val="24"/>
        </w:rPr>
      </w:pPr>
      <w:r>
        <w:rPr>
          <w:rFonts w:ascii="Arial" w:hAnsi="Arial" w:cs="Arial"/>
          <w:color w:val="00B050"/>
          <w:sz w:val="24"/>
          <w:szCs w:val="24"/>
          <w:lang w:eastAsia="en-GB"/>
        </w:rPr>
        <w:t>The updated highlighted portion of the protocol text is within 2.75 pages.</w:t>
      </w:r>
      <w:bookmarkStart w:id="0" w:name="_GoBack"/>
      <w:bookmarkEnd w:id="0"/>
    </w:p>
    <w:sectPr w:rsidR="000B17B6" w:rsidRPr="000B17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B6"/>
    <w:rsid w:val="000B17B6"/>
    <w:rsid w:val="002E7CAF"/>
    <w:rsid w:val="00445DF2"/>
    <w:rsid w:val="0059646F"/>
    <w:rsid w:val="00AF41D9"/>
    <w:rsid w:val="00D35ED4"/>
    <w:rsid w:val="00E70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B216"/>
  <w15:chartTrackingRefBased/>
  <w15:docId w15:val="{16496792-DA1F-4EDA-9BB8-02EEA721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1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ve.com/files/Author_License_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Harkness</dc:creator>
  <cp:keywords/>
  <dc:description/>
  <cp:lastModifiedBy>Robert Harkness</cp:lastModifiedBy>
  <cp:revision>2</cp:revision>
  <dcterms:created xsi:type="dcterms:W3CDTF">2017-05-02T15:29:00Z</dcterms:created>
  <dcterms:modified xsi:type="dcterms:W3CDTF">2017-05-02T15:29:00Z</dcterms:modified>
</cp:coreProperties>
</file>