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33F1F" w14:textId="33B828E3" w:rsidR="00BA5B8B" w:rsidRPr="002D6595" w:rsidRDefault="008C3F4C" w:rsidP="00BA5B8B">
      <w:pPr>
        <w:rPr>
          <w:rFonts w:cs="Times New Roman"/>
          <w:b/>
          <w:bCs/>
          <w:sz w:val="24"/>
          <w:szCs w:val="24"/>
          <w:lang w:val="en-GB"/>
        </w:rPr>
      </w:pPr>
      <w:r w:rsidRPr="002D6595">
        <w:rPr>
          <w:rFonts w:cs="Times New Roman"/>
          <w:b/>
          <w:bCs/>
          <w:sz w:val="24"/>
          <w:szCs w:val="24"/>
          <w:lang w:val="en-GB"/>
        </w:rPr>
        <w:t>Supplementary File 1</w:t>
      </w:r>
      <w:r w:rsidR="00016BD5" w:rsidRPr="002D6595">
        <w:rPr>
          <w:rFonts w:cs="Times New Roman"/>
          <w:b/>
          <w:bCs/>
          <w:sz w:val="24"/>
          <w:szCs w:val="24"/>
          <w:lang w:val="en-GB"/>
        </w:rPr>
        <w:t xml:space="preserve">: </w:t>
      </w:r>
      <w:r w:rsidR="00163ABA" w:rsidRPr="002D6595">
        <w:rPr>
          <w:rFonts w:cs="Times New Roman"/>
          <w:b/>
          <w:bCs/>
          <w:sz w:val="24"/>
          <w:szCs w:val="24"/>
          <w:lang w:val="en-GB"/>
        </w:rPr>
        <w:t>I</w:t>
      </w:r>
      <w:r w:rsidR="00D950D6" w:rsidRPr="002D6595">
        <w:rPr>
          <w:rFonts w:cs="Times New Roman"/>
          <w:b/>
          <w:bCs/>
          <w:sz w:val="24"/>
          <w:szCs w:val="24"/>
          <w:lang w:val="en-GB"/>
        </w:rPr>
        <w:t xml:space="preserve">nstruction </w:t>
      </w:r>
      <w:r w:rsidR="009A7650" w:rsidRPr="002D6595">
        <w:rPr>
          <w:rFonts w:cs="Times New Roman"/>
          <w:b/>
          <w:bCs/>
          <w:sz w:val="24"/>
          <w:szCs w:val="24"/>
          <w:lang w:val="en-GB"/>
        </w:rPr>
        <w:t xml:space="preserve">on how </w:t>
      </w:r>
      <w:r w:rsidR="00D950D6" w:rsidRPr="002D6595">
        <w:rPr>
          <w:rFonts w:cs="Times New Roman"/>
          <w:b/>
          <w:bCs/>
          <w:sz w:val="24"/>
          <w:szCs w:val="24"/>
          <w:lang w:val="en-GB"/>
        </w:rPr>
        <w:t xml:space="preserve">to </w:t>
      </w:r>
      <w:proofErr w:type="spellStart"/>
      <w:r w:rsidR="00D950D6" w:rsidRPr="002D6595">
        <w:rPr>
          <w:rFonts w:cs="Times New Roman"/>
          <w:b/>
          <w:bCs/>
          <w:sz w:val="24"/>
          <w:szCs w:val="24"/>
          <w:lang w:val="en-GB"/>
        </w:rPr>
        <w:t>maneuver</w:t>
      </w:r>
      <w:proofErr w:type="spellEnd"/>
      <w:r w:rsidR="00D950D6" w:rsidRPr="002D6595">
        <w:rPr>
          <w:rFonts w:cs="Times New Roman"/>
          <w:b/>
          <w:bCs/>
          <w:sz w:val="24"/>
          <w:szCs w:val="24"/>
          <w:lang w:val="en-GB"/>
        </w:rPr>
        <w:t xml:space="preserve"> </w:t>
      </w:r>
      <w:r w:rsidR="009A7650" w:rsidRPr="002D6595">
        <w:rPr>
          <w:rFonts w:cs="Times New Roman"/>
          <w:b/>
          <w:bCs/>
          <w:sz w:val="24"/>
          <w:szCs w:val="24"/>
          <w:lang w:val="en-GB"/>
        </w:rPr>
        <w:t xml:space="preserve">in </w:t>
      </w:r>
      <w:r w:rsidR="00163ABA" w:rsidRPr="002D6595">
        <w:rPr>
          <w:rFonts w:cs="Times New Roman"/>
          <w:b/>
          <w:bCs/>
          <w:sz w:val="24"/>
          <w:szCs w:val="24"/>
          <w:lang w:val="en-GB"/>
        </w:rPr>
        <w:t>the virtual store</w:t>
      </w:r>
    </w:p>
    <w:p w14:paraId="01297DFA" w14:textId="77777777" w:rsidR="00BA5B8B" w:rsidRPr="002D6595" w:rsidRDefault="00BA5B8B" w:rsidP="00BA5B8B">
      <w:pPr>
        <w:rPr>
          <w:rFonts w:cs="Times New Roman"/>
          <w:bCs/>
          <w:sz w:val="24"/>
          <w:szCs w:val="24"/>
          <w:lang w:val="en-GB"/>
        </w:rPr>
      </w:pPr>
      <w:r w:rsidRPr="002D6595">
        <w:rPr>
          <w:rFonts w:cs="Times New Roman"/>
          <w:bCs/>
          <w:sz w:val="24"/>
          <w:szCs w:val="24"/>
          <w:lang w:val="en-GB"/>
        </w:rPr>
        <w:t xml:space="preserve">Before visiting the “real” virtual store for your shopping task, we would like to introduce the virtual store program to you through a training shop. </w:t>
      </w:r>
    </w:p>
    <w:p w14:paraId="2FD2A102" w14:textId="78B304D6" w:rsidR="00BA5B8B" w:rsidRDefault="009A7650" w:rsidP="00BA5B8B">
      <w:pPr>
        <w:rPr>
          <w:rFonts w:cs="Times New Roman"/>
          <w:bCs/>
          <w:sz w:val="24"/>
          <w:szCs w:val="24"/>
          <w:lang w:val="en-GB"/>
        </w:rPr>
      </w:pPr>
      <w:r w:rsidRPr="002D6595">
        <w:rPr>
          <w:rFonts w:cs="Times New Roman"/>
          <w:bCs/>
          <w:sz w:val="24"/>
          <w:szCs w:val="24"/>
          <w:lang w:val="en-GB"/>
        </w:rPr>
        <w:t>Y</w:t>
      </w:r>
      <w:r w:rsidR="00BA5B8B" w:rsidRPr="002D6595">
        <w:rPr>
          <w:rFonts w:cs="Times New Roman"/>
          <w:bCs/>
          <w:sz w:val="24"/>
          <w:szCs w:val="24"/>
          <w:lang w:val="en-GB"/>
        </w:rPr>
        <w:t>ou will</w:t>
      </w:r>
      <w:r w:rsidRPr="002D6595">
        <w:rPr>
          <w:rFonts w:cs="Times New Roman"/>
          <w:bCs/>
          <w:sz w:val="24"/>
          <w:szCs w:val="24"/>
          <w:lang w:val="en-GB"/>
        </w:rPr>
        <w:t xml:space="preserve"> therefore receive</w:t>
      </w:r>
      <w:r w:rsidR="00BA5B8B" w:rsidRPr="002D6595">
        <w:rPr>
          <w:rFonts w:cs="Times New Roman"/>
          <w:bCs/>
          <w:sz w:val="24"/>
          <w:szCs w:val="24"/>
          <w:lang w:val="en-GB"/>
        </w:rPr>
        <w:t xml:space="preserve"> 1) an instruction on how to control and </w:t>
      </w:r>
      <w:proofErr w:type="spellStart"/>
      <w:r w:rsidR="00BA5B8B" w:rsidRPr="002D6595">
        <w:rPr>
          <w:rFonts w:cs="Times New Roman"/>
          <w:bCs/>
          <w:sz w:val="24"/>
          <w:szCs w:val="24"/>
          <w:lang w:val="en-GB"/>
        </w:rPr>
        <w:t>maneuver</w:t>
      </w:r>
      <w:proofErr w:type="spellEnd"/>
      <w:r w:rsidR="00BA5B8B" w:rsidRPr="002D6595">
        <w:rPr>
          <w:rFonts w:cs="Times New Roman"/>
          <w:bCs/>
          <w:sz w:val="24"/>
          <w:szCs w:val="24"/>
          <w:lang w:val="en-GB"/>
        </w:rPr>
        <w:t xml:space="preserve"> </w:t>
      </w:r>
      <w:r w:rsidRPr="002D6595">
        <w:rPr>
          <w:rFonts w:cs="Times New Roman"/>
          <w:bCs/>
          <w:sz w:val="24"/>
          <w:szCs w:val="24"/>
          <w:lang w:val="en-GB"/>
        </w:rPr>
        <w:t xml:space="preserve">in </w:t>
      </w:r>
      <w:r w:rsidR="00BA5B8B" w:rsidRPr="002D6595">
        <w:rPr>
          <w:rFonts w:cs="Times New Roman"/>
          <w:bCs/>
          <w:sz w:val="24"/>
          <w:szCs w:val="24"/>
          <w:lang w:val="en-GB"/>
        </w:rPr>
        <w:t>the virtual store</w:t>
      </w:r>
      <w:r w:rsidRPr="002D6595">
        <w:rPr>
          <w:rFonts w:cs="Times New Roman"/>
          <w:bCs/>
          <w:sz w:val="24"/>
          <w:szCs w:val="24"/>
          <w:lang w:val="en-GB"/>
        </w:rPr>
        <w:t xml:space="preserve"> (this page)</w:t>
      </w:r>
      <w:r w:rsidR="00BA5B8B" w:rsidRPr="002D6595">
        <w:rPr>
          <w:rFonts w:cs="Times New Roman"/>
          <w:bCs/>
          <w:sz w:val="24"/>
          <w:szCs w:val="24"/>
          <w:lang w:val="en-GB"/>
        </w:rPr>
        <w:t>, and 2) an instruction for the practice session</w:t>
      </w:r>
      <w:r w:rsidRPr="002D6595">
        <w:rPr>
          <w:rFonts w:cs="Times New Roman"/>
          <w:bCs/>
          <w:sz w:val="24"/>
          <w:szCs w:val="24"/>
          <w:lang w:val="en-GB"/>
        </w:rPr>
        <w:t xml:space="preserve"> (on a separate sheet)</w:t>
      </w:r>
      <w:r w:rsidR="00BA5B8B" w:rsidRPr="002D6595">
        <w:rPr>
          <w:rFonts w:cs="Times New Roman"/>
          <w:bCs/>
          <w:sz w:val="24"/>
          <w:szCs w:val="24"/>
          <w:lang w:val="en-GB"/>
        </w:rPr>
        <w:t xml:space="preserve">. The training shop in the practice session is almost empty because it is only made with </w:t>
      </w:r>
      <w:r w:rsidRPr="002D6595">
        <w:rPr>
          <w:rFonts w:cs="Times New Roman"/>
          <w:bCs/>
          <w:sz w:val="24"/>
          <w:szCs w:val="24"/>
          <w:lang w:val="en-GB"/>
        </w:rPr>
        <w:t xml:space="preserve">the </w:t>
      </w:r>
      <w:r w:rsidR="00BA5B8B" w:rsidRPr="002D6595">
        <w:rPr>
          <w:rFonts w:cs="Times New Roman"/>
          <w:bCs/>
          <w:sz w:val="24"/>
          <w:szCs w:val="24"/>
          <w:lang w:val="en-GB"/>
        </w:rPr>
        <w:t>intention to introduce you to the program.</w:t>
      </w:r>
    </w:p>
    <w:p w14:paraId="34F963F1" w14:textId="77777777" w:rsidR="00BE0017" w:rsidRPr="002D6595" w:rsidRDefault="00BE0017" w:rsidP="00BA5B8B">
      <w:pPr>
        <w:rPr>
          <w:rFonts w:cs="Times New Roman"/>
          <w:bCs/>
          <w:sz w:val="24"/>
          <w:szCs w:val="24"/>
          <w:lang w:val="en-GB"/>
        </w:rPr>
      </w:pPr>
    </w:p>
    <w:p w14:paraId="0EF30D0B" w14:textId="77777777" w:rsidR="00BA5B8B" w:rsidRPr="002D6595" w:rsidRDefault="00BA5B8B" w:rsidP="00BA5B8B">
      <w:pPr>
        <w:rPr>
          <w:rFonts w:cs="Times New Roman"/>
          <w:b/>
          <w:sz w:val="24"/>
          <w:szCs w:val="24"/>
          <w:lang w:val="en-GB"/>
        </w:rPr>
      </w:pPr>
      <w:r w:rsidRPr="002D6595">
        <w:rPr>
          <w:rFonts w:cs="Times New Roman"/>
          <w:b/>
          <w:sz w:val="24"/>
          <w:szCs w:val="24"/>
          <w:lang w:val="en-GB"/>
        </w:rPr>
        <w:t>Navigation instructions</w:t>
      </w:r>
    </w:p>
    <w:p w14:paraId="1D480D4E" w14:textId="77777777" w:rsidR="00BA5B8B" w:rsidRPr="002D6595" w:rsidRDefault="00BA5B8B" w:rsidP="00BA5B8B">
      <w:pPr>
        <w:rPr>
          <w:rFonts w:cs="Times New Roman"/>
          <w:b/>
          <w:bCs/>
          <w:i/>
          <w:iCs/>
          <w:sz w:val="24"/>
          <w:szCs w:val="24"/>
          <w:lang w:val="en-GB"/>
        </w:rPr>
      </w:pPr>
      <w:r w:rsidRPr="002D6595">
        <w:rPr>
          <w:rFonts w:cs="Times New Roman"/>
          <w:b/>
          <w:bCs/>
          <w:i/>
          <w:iCs/>
          <w:sz w:val="24"/>
          <w:szCs w:val="24"/>
          <w:lang w:val="en-GB"/>
        </w:rPr>
        <w:t xml:space="preserve">Walking through the supermarket </w:t>
      </w:r>
    </w:p>
    <w:p w14:paraId="7033268D" w14:textId="5E7BE5EC" w:rsidR="00BA5B8B" w:rsidRPr="002D6595" w:rsidRDefault="00BA5B8B" w:rsidP="00BA5B8B">
      <w:pPr>
        <w:rPr>
          <w:rFonts w:cs="Times New Roman"/>
          <w:sz w:val="24"/>
          <w:szCs w:val="24"/>
          <w:lang w:val="en-GB"/>
        </w:rPr>
      </w:pPr>
      <w:r w:rsidRPr="002D6595">
        <w:rPr>
          <w:rFonts w:cs="Times New Roman"/>
          <w:sz w:val="24"/>
          <w:szCs w:val="24"/>
          <w:lang w:val="en-GB"/>
        </w:rPr>
        <w:t>Walking can be done by using the '</w:t>
      </w:r>
      <w:r w:rsidR="002D6595" w:rsidRPr="002D6595">
        <w:rPr>
          <w:rFonts w:cs="Times New Roman"/>
          <w:sz w:val="24"/>
          <w:szCs w:val="24"/>
          <w:lang w:val="en-GB"/>
        </w:rPr>
        <w:t xml:space="preserve">3D </w:t>
      </w:r>
      <w:proofErr w:type="spellStart"/>
      <w:r w:rsidRPr="002D6595">
        <w:rPr>
          <w:rFonts w:cs="Times New Roman"/>
          <w:sz w:val="24"/>
          <w:szCs w:val="24"/>
          <w:lang w:val="en-GB"/>
        </w:rPr>
        <w:t>SpaceNavigator</w:t>
      </w:r>
      <w:proofErr w:type="spellEnd"/>
      <w:r w:rsidRPr="002D6595">
        <w:rPr>
          <w:rFonts w:cs="Times New Roman"/>
          <w:sz w:val="24"/>
          <w:szCs w:val="24"/>
          <w:lang w:val="en-GB"/>
        </w:rPr>
        <w:t xml:space="preserve">' and </w:t>
      </w:r>
      <w:r w:rsidR="009A7650" w:rsidRPr="002D6595">
        <w:rPr>
          <w:rFonts w:cs="Times New Roman"/>
          <w:sz w:val="24"/>
          <w:szCs w:val="24"/>
          <w:lang w:val="en-GB"/>
        </w:rPr>
        <w:t>the</w:t>
      </w:r>
      <w:r w:rsidRPr="002D6595">
        <w:rPr>
          <w:rFonts w:cs="Times New Roman"/>
          <w:sz w:val="24"/>
          <w:szCs w:val="24"/>
          <w:lang w:val="en-GB"/>
        </w:rPr>
        <w:t xml:space="preserve"> mouse. The </w:t>
      </w:r>
      <w:r w:rsidR="00BE0017">
        <w:rPr>
          <w:rFonts w:cs="Times New Roman"/>
          <w:sz w:val="24"/>
          <w:szCs w:val="24"/>
          <w:lang w:val="en-GB"/>
        </w:rPr>
        <w:t xml:space="preserve">3D </w:t>
      </w:r>
      <w:proofErr w:type="spellStart"/>
      <w:r w:rsidRPr="002D6595">
        <w:rPr>
          <w:rFonts w:cs="Times New Roman"/>
          <w:sz w:val="24"/>
          <w:szCs w:val="24"/>
          <w:lang w:val="en-GB"/>
        </w:rPr>
        <w:t>SpaceNavigator</w:t>
      </w:r>
      <w:proofErr w:type="spellEnd"/>
      <w:r w:rsidRPr="002D6595">
        <w:rPr>
          <w:rFonts w:cs="Times New Roman"/>
          <w:sz w:val="24"/>
          <w:szCs w:val="24"/>
          <w:lang w:val="en-GB"/>
        </w:rPr>
        <w:t xml:space="preserve"> works similarly to a joystick, which you can </w:t>
      </w:r>
      <w:r w:rsidR="009A7650" w:rsidRPr="002D6595">
        <w:rPr>
          <w:rFonts w:cs="Times New Roman"/>
          <w:sz w:val="24"/>
          <w:szCs w:val="24"/>
          <w:lang w:val="en-GB"/>
        </w:rPr>
        <w:t xml:space="preserve">move </w:t>
      </w:r>
      <w:r w:rsidRPr="002D6595">
        <w:rPr>
          <w:rFonts w:cs="Times New Roman"/>
          <w:sz w:val="24"/>
          <w:szCs w:val="24"/>
          <w:lang w:val="en-GB"/>
        </w:rPr>
        <w:t xml:space="preserve">in any direction. </w:t>
      </w:r>
    </w:p>
    <w:p w14:paraId="755AD86B" w14:textId="77777777" w:rsidR="00BA5B8B" w:rsidRPr="002D6595" w:rsidRDefault="00BA5B8B" w:rsidP="00D950D6">
      <w:pPr>
        <w:rPr>
          <w:rFonts w:cs="Times New Roman"/>
          <w:b/>
          <w:bCs/>
          <w:i/>
          <w:iCs/>
          <w:caps/>
          <w:sz w:val="24"/>
          <w:szCs w:val="24"/>
          <w:lang w:val="en-GB"/>
        </w:rPr>
      </w:pPr>
      <w:r w:rsidRPr="002D6595">
        <w:rPr>
          <w:rFonts w:cs="Times New Roman"/>
          <w:b/>
          <w:bCs/>
          <w:i/>
          <w:iCs/>
          <w:sz w:val="24"/>
          <w:szCs w:val="24"/>
          <w:lang w:val="en-GB"/>
        </w:rPr>
        <w:t>Changing the level of your eye view</w:t>
      </w:r>
      <w:r w:rsidRPr="002D6595">
        <w:rPr>
          <w:rFonts w:cs="Times New Roman"/>
          <w:b/>
          <w:bCs/>
          <w:i/>
          <w:iCs/>
          <w:caps/>
          <w:sz w:val="24"/>
          <w:szCs w:val="24"/>
          <w:lang w:val="en-GB"/>
        </w:rPr>
        <w:tab/>
      </w:r>
    </w:p>
    <w:p w14:paraId="392D81F9" w14:textId="75837E33" w:rsidR="00BA5B8B" w:rsidRPr="002D6595" w:rsidRDefault="00BA5B8B" w:rsidP="00BA5B8B">
      <w:pPr>
        <w:rPr>
          <w:rFonts w:cs="Times New Roman"/>
          <w:sz w:val="24"/>
          <w:szCs w:val="24"/>
          <w:lang w:val="en-GB"/>
        </w:rPr>
      </w:pPr>
      <w:r w:rsidRPr="002D6595">
        <w:rPr>
          <w:rFonts w:cs="Times New Roman"/>
          <w:sz w:val="24"/>
          <w:szCs w:val="24"/>
          <w:lang w:val="en-GB"/>
        </w:rPr>
        <w:t xml:space="preserve">By pressing down or pulling up the </w:t>
      </w:r>
      <w:r w:rsidR="00D950D6" w:rsidRPr="002D6595">
        <w:rPr>
          <w:rFonts w:cs="Times New Roman"/>
          <w:sz w:val="24"/>
          <w:szCs w:val="24"/>
          <w:lang w:val="en-GB"/>
        </w:rPr>
        <w:t xml:space="preserve">3D </w:t>
      </w:r>
      <w:proofErr w:type="spellStart"/>
      <w:r w:rsidRPr="002D6595">
        <w:rPr>
          <w:rFonts w:cs="Times New Roman"/>
          <w:sz w:val="24"/>
          <w:szCs w:val="24"/>
          <w:lang w:val="en-GB"/>
        </w:rPr>
        <w:t>SpaceNavigator</w:t>
      </w:r>
      <w:proofErr w:type="spellEnd"/>
      <w:r w:rsidRPr="002D6595">
        <w:rPr>
          <w:rFonts w:cs="Times New Roman"/>
          <w:sz w:val="24"/>
          <w:szCs w:val="24"/>
          <w:lang w:val="en-GB"/>
        </w:rPr>
        <w:t>, you can change the level of your eye view</w:t>
      </w:r>
      <w:r w:rsidR="00F5164C" w:rsidRPr="002D6595">
        <w:rPr>
          <w:rFonts w:cs="Times New Roman"/>
          <w:sz w:val="24"/>
          <w:szCs w:val="24"/>
          <w:lang w:val="en-GB"/>
        </w:rPr>
        <w:t>. There are three level</w:t>
      </w:r>
      <w:r w:rsidR="00F5164C" w:rsidRPr="002D6595">
        <w:rPr>
          <w:rFonts w:cs="Tahoma"/>
          <w:sz w:val="24"/>
          <w:szCs w:val="24"/>
          <w:lang w:val="en-GB"/>
        </w:rPr>
        <w:t>s</w:t>
      </w:r>
      <w:r w:rsidR="009067CB" w:rsidRPr="002D6595">
        <w:rPr>
          <w:rFonts w:cs="Tahoma"/>
          <w:sz w:val="24"/>
          <w:szCs w:val="24"/>
          <w:cs/>
          <w:lang w:val="en-GB" w:bidi="th-TH"/>
        </w:rPr>
        <w:t xml:space="preserve"> </w:t>
      </w:r>
      <w:r w:rsidR="005441B4" w:rsidRPr="002D6595">
        <w:rPr>
          <w:rFonts w:cs="Tahoma"/>
          <w:sz w:val="24"/>
          <w:szCs w:val="24"/>
          <w:lang w:val="en-US" w:bidi="th-TH"/>
        </w:rPr>
        <w:t>(</w:t>
      </w:r>
      <w:r w:rsidR="005441B4" w:rsidRPr="002D6595">
        <w:rPr>
          <w:rFonts w:cs="Tahoma"/>
          <w:i/>
          <w:iCs/>
          <w:sz w:val="24"/>
          <w:szCs w:val="24"/>
          <w:lang w:val="en-US" w:bidi="th-TH"/>
        </w:rPr>
        <w:t>i.e.</w:t>
      </w:r>
      <w:r w:rsidR="009A7650" w:rsidRPr="002D6595">
        <w:rPr>
          <w:rFonts w:cs="Tahoma"/>
          <w:i/>
          <w:iCs/>
          <w:sz w:val="24"/>
          <w:szCs w:val="24"/>
          <w:lang w:val="en-US" w:bidi="th-TH"/>
        </w:rPr>
        <w:t>,</w:t>
      </w:r>
      <w:r w:rsidR="005441B4" w:rsidRPr="002D6595">
        <w:rPr>
          <w:rFonts w:cs="Tahoma"/>
          <w:sz w:val="24"/>
          <w:szCs w:val="24"/>
          <w:lang w:val="en-US" w:bidi="th-TH"/>
        </w:rPr>
        <w:t xml:space="preserve"> </w:t>
      </w:r>
      <w:r w:rsidR="00642113" w:rsidRPr="002D6595">
        <w:rPr>
          <w:rFonts w:cs="Tahoma"/>
          <w:sz w:val="24"/>
          <w:szCs w:val="24"/>
          <w:lang w:val="en-US" w:bidi="th-TH"/>
        </w:rPr>
        <w:t xml:space="preserve">high (an </w:t>
      </w:r>
      <w:r w:rsidR="00BE0017" w:rsidRPr="002D6595">
        <w:rPr>
          <w:rFonts w:cs="Tahoma"/>
          <w:sz w:val="24"/>
          <w:szCs w:val="24"/>
          <w:lang w:val="en-US" w:bidi="th-TH"/>
        </w:rPr>
        <w:t>average</w:t>
      </w:r>
      <w:bookmarkStart w:id="0" w:name="_GoBack"/>
      <w:bookmarkEnd w:id="0"/>
      <w:r w:rsidR="00642113" w:rsidRPr="002D6595">
        <w:rPr>
          <w:rFonts w:cs="Tahoma"/>
          <w:sz w:val="24"/>
          <w:szCs w:val="24"/>
          <w:lang w:val="en-US" w:bidi="th-TH"/>
        </w:rPr>
        <w:t xml:space="preserve"> eye level of the Dutch population), middle and low level</w:t>
      </w:r>
      <w:r w:rsidR="005441B4" w:rsidRPr="002D6595">
        <w:rPr>
          <w:rFonts w:cs="Tahoma"/>
          <w:sz w:val="24"/>
          <w:szCs w:val="24"/>
          <w:lang w:val="en-US" w:bidi="th-TH"/>
        </w:rPr>
        <w:t>)</w:t>
      </w:r>
      <w:r w:rsidR="00F5164C" w:rsidRPr="002D6595">
        <w:rPr>
          <w:rFonts w:cs="Times New Roman"/>
          <w:sz w:val="24"/>
          <w:szCs w:val="24"/>
          <w:lang w:val="en-GB"/>
        </w:rPr>
        <w:t xml:space="preserve"> of </w:t>
      </w:r>
      <w:r w:rsidRPr="002D6595">
        <w:rPr>
          <w:rFonts w:cs="Times New Roman"/>
          <w:sz w:val="24"/>
          <w:szCs w:val="24"/>
          <w:lang w:val="en-GB"/>
        </w:rPr>
        <w:t>eye view where you can look at the products.</w:t>
      </w:r>
    </w:p>
    <w:p w14:paraId="21E00619" w14:textId="77777777" w:rsidR="00BA5B8B" w:rsidRPr="002D6595" w:rsidRDefault="00BA5B8B" w:rsidP="00BA5B8B">
      <w:pPr>
        <w:rPr>
          <w:rFonts w:cs="Times New Roman"/>
          <w:b/>
          <w:bCs/>
          <w:i/>
          <w:iCs/>
          <w:sz w:val="24"/>
          <w:szCs w:val="24"/>
          <w:lang w:val="en-GB"/>
        </w:rPr>
      </w:pPr>
      <w:r w:rsidRPr="002D6595">
        <w:rPr>
          <w:rFonts w:cs="Times New Roman"/>
          <w:b/>
          <w:bCs/>
          <w:i/>
          <w:iCs/>
          <w:sz w:val="24"/>
          <w:szCs w:val="24"/>
          <w:lang w:val="en-GB"/>
        </w:rPr>
        <w:t xml:space="preserve">Viewing and selecting </w:t>
      </w:r>
      <w:r w:rsidR="003B494F" w:rsidRPr="002D6595">
        <w:rPr>
          <w:rFonts w:cs="Times New Roman"/>
          <w:b/>
          <w:bCs/>
          <w:i/>
          <w:iCs/>
          <w:sz w:val="24"/>
          <w:szCs w:val="24"/>
          <w:lang w:val="en-GB"/>
        </w:rPr>
        <w:t xml:space="preserve">the </w:t>
      </w:r>
      <w:r w:rsidRPr="002D6595">
        <w:rPr>
          <w:rFonts w:cs="Times New Roman"/>
          <w:b/>
          <w:bCs/>
          <w:i/>
          <w:iCs/>
          <w:sz w:val="24"/>
          <w:szCs w:val="24"/>
          <w:lang w:val="en-GB"/>
        </w:rPr>
        <w:t>product</w:t>
      </w:r>
    </w:p>
    <w:p w14:paraId="2A56C25A" w14:textId="2CEE16FB" w:rsidR="009766ED" w:rsidRPr="002D6595" w:rsidRDefault="009766ED" w:rsidP="00BA5B8B">
      <w:pPr>
        <w:rPr>
          <w:rFonts w:cs="Times New Roman"/>
          <w:sz w:val="24"/>
          <w:szCs w:val="24"/>
          <w:lang w:val="en-GB"/>
        </w:rPr>
      </w:pPr>
      <w:r w:rsidRPr="002D6595">
        <w:rPr>
          <w:rFonts w:cs="Times New Roman"/>
          <w:sz w:val="24"/>
          <w:szCs w:val="24"/>
          <w:lang w:val="en-GB"/>
        </w:rPr>
        <w:t>You can select the pr</w:t>
      </w:r>
      <w:r w:rsidR="003B494F" w:rsidRPr="002D6595">
        <w:rPr>
          <w:rFonts w:cs="Times New Roman"/>
          <w:sz w:val="24"/>
          <w:szCs w:val="24"/>
          <w:lang w:val="en-GB"/>
        </w:rPr>
        <w:t>oduct to see its details and purchase</w:t>
      </w:r>
      <w:r w:rsidRPr="002D6595">
        <w:rPr>
          <w:rFonts w:cs="Times New Roman"/>
          <w:sz w:val="24"/>
          <w:szCs w:val="24"/>
          <w:lang w:val="en-GB"/>
        </w:rPr>
        <w:t xml:space="preserve"> it by using the mouse to move the red-circle-visor to </w:t>
      </w:r>
      <w:r w:rsidR="009A7650" w:rsidRPr="002D6595">
        <w:rPr>
          <w:rFonts w:cs="Times New Roman"/>
          <w:sz w:val="24"/>
          <w:szCs w:val="24"/>
          <w:lang w:val="en-GB"/>
        </w:rPr>
        <w:t>the</w:t>
      </w:r>
      <w:r w:rsidRPr="002D6595">
        <w:rPr>
          <w:rFonts w:cs="Times New Roman"/>
          <w:sz w:val="24"/>
          <w:szCs w:val="24"/>
          <w:lang w:val="en-GB"/>
        </w:rPr>
        <w:t xml:space="preserve"> product</w:t>
      </w:r>
      <w:r w:rsidR="009A7650" w:rsidRPr="002D6595">
        <w:rPr>
          <w:rFonts w:cs="Times New Roman"/>
          <w:sz w:val="24"/>
          <w:szCs w:val="24"/>
          <w:lang w:val="en-GB"/>
        </w:rPr>
        <w:t xml:space="preserve"> you are interested in</w:t>
      </w:r>
      <w:r w:rsidRPr="002D6595">
        <w:rPr>
          <w:rFonts w:cs="Times New Roman"/>
          <w:sz w:val="24"/>
          <w:szCs w:val="24"/>
          <w:lang w:val="en-GB"/>
        </w:rPr>
        <w:t xml:space="preserve">. </w:t>
      </w:r>
      <w:r w:rsidR="009A7650" w:rsidRPr="002D6595">
        <w:rPr>
          <w:rFonts w:cs="Times New Roman"/>
          <w:sz w:val="24"/>
          <w:szCs w:val="24"/>
          <w:lang w:val="en-GB"/>
        </w:rPr>
        <w:t>T</w:t>
      </w:r>
      <w:r w:rsidRPr="002D6595">
        <w:rPr>
          <w:rFonts w:cs="Times New Roman"/>
          <w:sz w:val="24"/>
          <w:szCs w:val="24"/>
          <w:lang w:val="en-GB"/>
        </w:rPr>
        <w:t xml:space="preserve">hen </w:t>
      </w:r>
      <w:r w:rsidR="000A6862" w:rsidRPr="002D6595">
        <w:rPr>
          <w:rFonts w:cs="Times New Roman"/>
          <w:sz w:val="24"/>
          <w:szCs w:val="24"/>
          <w:lang w:val="en-GB"/>
        </w:rPr>
        <w:t>double-click on the</w:t>
      </w:r>
      <w:r w:rsidR="00BA5B8B" w:rsidRPr="002D6595">
        <w:rPr>
          <w:rFonts w:cs="Times New Roman"/>
          <w:sz w:val="24"/>
          <w:szCs w:val="24"/>
          <w:lang w:val="en-GB"/>
        </w:rPr>
        <w:t xml:space="preserve"> product </w:t>
      </w:r>
      <w:r w:rsidRPr="002D6595">
        <w:rPr>
          <w:rFonts w:cs="Times New Roman"/>
          <w:sz w:val="24"/>
          <w:szCs w:val="24"/>
          <w:lang w:val="en-GB"/>
        </w:rPr>
        <w:t xml:space="preserve">(by left mouse button) </w:t>
      </w:r>
      <w:r w:rsidR="00BA5B8B" w:rsidRPr="002D6595">
        <w:rPr>
          <w:rFonts w:cs="Times New Roman"/>
          <w:sz w:val="24"/>
          <w:szCs w:val="24"/>
          <w:lang w:val="en-GB"/>
        </w:rPr>
        <w:t xml:space="preserve">to view it closer. To do this you </w:t>
      </w:r>
      <w:r w:rsidR="000A6862" w:rsidRPr="002D6595">
        <w:rPr>
          <w:rFonts w:cs="Times New Roman"/>
          <w:sz w:val="24"/>
          <w:szCs w:val="24"/>
          <w:lang w:val="en-GB"/>
        </w:rPr>
        <w:t>must</w:t>
      </w:r>
      <w:r w:rsidR="00BA5B8B" w:rsidRPr="002D6595">
        <w:rPr>
          <w:rFonts w:cs="Times New Roman"/>
          <w:sz w:val="24"/>
          <w:szCs w:val="24"/>
          <w:lang w:val="en-GB"/>
        </w:rPr>
        <w:t xml:space="preserve"> stand near the product. </w:t>
      </w:r>
    </w:p>
    <w:p w14:paraId="5D6AC54B" w14:textId="44F45A0C" w:rsidR="00BA5B8B" w:rsidRPr="002D6595" w:rsidRDefault="00BA5B8B" w:rsidP="00BA5B8B">
      <w:pPr>
        <w:rPr>
          <w:rFonts w:cs="Times New Roman"/>
          <w:sz w:val="24"/>
          <w:szCs w:val="24"/>
          <w:lang w:val="en-GB"/>
        </w:rPr>
      </w:pPr>
      <w:r w:rsidRPr="002D6595">
        <w:rPr>
          <w:rFonts w:cs="Times New Roman"/>
          <w:sz w:val="24"/>
          <w:szCs w:val="24"/>
          <w:lang w:val="en-GB"/>
        </w:rPr>
        <w:t>After the product is show</w:t>
      </w:r>
      <w:r w:rsidR="009A7650" w:rsidRPr="002D6595">
        <w:rPr>
          <w:rFonts w:cs="Times New Roman"/>
          <w:sz w:val="24"/>
          <w:szCs w:val="24"/>
          <w:lang w:val="en-GB"/>
        </w:rPr>
        <w:t>n</w:t>
      </w:r>
      <w:r w:rsidRPr="002D6595">
        <w:rPr>
          <w:rFonts w:cs="Times New Roman"/>
          <w:sz w:val="24"/>
          <w:szCs w:val="24"/>
          <w:lang w:val="en-GB"/>
        </w:rPr>
        <w:t xml:space="preserve">, </w:t>
      </w:r>
      <w:r w:rsidR="00642113" w:rsidRPr="002D6595">
        <w:rPr>
          <w:rFonts w:cs="Times New Roman"/>
          <w:sz w:val="24"/>
          <w:szCs w:val="24"/>
          <w:lang w:val="en-GB"/>
        </w:rPr>
        <w:t>you can use the mouse to rotate the object (3D products only) and the scroll wheel to zoom in or zoom out. Y</w:t>
      </w:r>
      <w:r w:rsidRPr="002D6595">
        <w:rPr>
          <w:rFonts w:cs="Times New Roman"/>
          <w:sz w:val="24"/>
          <w:szCs w:val="24"/>
          <w:lang w:val="en-GB"/>
        </w:rPr>
        <w:t>ou can decide (at the bottom of the pop-up window) to buy or to return</w:t>
      </w:r>
      <w:r w:rsidR="009766ED" w:rsidRPr="002D6595">
        <w:rPr>
          <w:rFonts w:cs="Times New Roman"/>
          <w:sz w:val="24"/>
          <w:szCs w:val="24"/>
          <w:lang w:val="en-GB"/>
        </w:rPr>
        <w:t xml:space="preserve"> the product. </w:t>
      </w:r>
      <w:r w:rsidRPr="002D6595">
        <w:rPr>
          <w:rFonts w:cs="Times New Roman"/>
          <w:sz w:val="24"/>
          <w:szCs w:val="24"/>
          <w:lang w:val="en-GB"/>
        </w:rPr>
        <w:t>By pressing the + and / or – button, you can indicate the number of product</w:t>
      </w:r>
      <w:r w:rsidR="009A7650" w:rsidRPr="002D6595">
        <w:rPr>
          <w:rFonts w:cs="Times New Roman"/>
          <w:sz w:val="24"/>
          <w:szCs w:val="24"/>
          <w:lang w:val="en-GB"/>
        </w:rPr>
        <w:t>s</w:t>
      </w:r>
      <w:r w:rsidRPr="002D6595">
        <w:rPr>
          <w:rFonts w:cs="Times New Roman"/>
          <w:sz w:val="24"/>
          <w:szCs w:val="24"/>
          <w:lang w:val="en-GB"/>
        </w:rPr>
        <w:t xml:space="preserve"> you want to buy.</w:t>
      </w:r>
      <w:r w:rsidRPr="002D6595">
        <w:rPr>
          <w:rFonts w:cs="Times New Roman"/>
          <w:sz w:val="24"/>
          <w:szCs w:val="24"/>
          <w:lang w:val="en-GB"/>
        </w:rPr>
        <w:br/>
      </w:r>
      <w:r w:rsidRPr="002D6595">
        <w:rPr>
          <w:rFonts w:cs="Times New Roman"/>
          <w:sz w:val="24"/>
          <w:szCs w:val="24"/>
          <w:lang w:val="en-GB"/>
        </w:rPr>
        <w:br/>
      </w:r>
      <w:r w:rsidRPr="002D6595">
        <w:rPr>
          <w:rFonts w:cs="Times New Roman"/>
          <w:b/>
          <w:bCs/>
          <w:i/>
          <w:iCs/>
          <w:sz w:val="24"/>
          <w:szCs w:val="24"/>
          <w:lang w:val="en-GB"/>
        </w:rPr>
        <w:t xml:space="preserve">Choosing </w:t>
      </w:r>
      <w:r w:rsidR="00ED3762" w:rsidRPr="002D6595">
        <w:rPr>
          <w:rFonts w:cs="Times New Roman"/>
          <w:b/>
          <w:bCs/>
          <w:i/>
          <w:iCs/>
          <w:sz w:val="24"/>
          <w:szCs w:val="24"/>
          <w:lang w:val="en-GB"/>
        </w:rPr>
        <w:t xml:space="preserve">the </w:t>
      </w:r>
      <w:r w:rsidRPr="002D6595">
        <w:rPr>
          <w:rFonts w:cs="Times New Roman"/>
          <w:b/>
          <w:bCs/>
          <w:i/>
          <w:iCs/>
          <w:sz w:val="24"/>
          <w:szCs w:val="24"/>
          <w:lang w:val="en-GB"/>
        </w:rPr>
        <w:t>walking direction</w:t>
      </w:r>
    </w:p>
    <w:p w14:paraId="641FBCD7" w14:textId="4E9EF3F2" w:rsidR="00ED3762" w:rsidRPr="002D6595" w:rsidRDefault="00BA5B8B" w:rsidP="00BA5B8B">
      <w:pPr>
        <w:rPr>
          <w:rFonts w:cs="Times New Roman"/>
          <w:sz w:val="24"/>
          <w:szCs w:val="24"/>
          <w:lang w:val="en-GB"/>
        </w:rPr>
      </w:pPr>
      <w:r w:rsidRPr="002D6595">
        <w:rPr>
          <w:rFonts w:cs="Times New Roman"/>
          <w:sz w:val="24"/>
          <w:szCs w:val="24"/>
          <w:lang w:val="en-GB"/>
        </w:rPr>
        <w:t>When you approach an intersection, you will see arrows on the screen. The a</w:t>
      </w:r>
      <w:r w:rsidR="009A7650" w:rsidRPr="002D6595">
        <w:rPr>
          <w:rFonts w:cs="Times New Roman"/>
          <w:sz w:val="24"/>
          <w:szCs w:val="24"/>
          <w:lang w:val="en-GB"/>
        </w:rPr>
        <w:t>rr</w:t>
      </w:r>
      <w:r w:rsidRPr="002D6595">
        <w:rPr>
          <w:rFonts w:cs="Times New Roman"/>
          <w:sz w:val="24"/>
          <w:szCs w:val="24"/>
          <w:lang w:val="en-GB"/>
        </w:rPr>
        <w:t xml:space="preserve">ows point to a specific direction that you can </w:t>
      </w:r>
      <w:r w:rsidR="009A7650" w:rsidRPr="002D6595">
        <w:rPr>
          <w:rFonts w:cs="Times New Roman"/>
          <w:sz w:val="24"/>
          <w:szCs w:val="24"/>
          <w:lang w:val="en-GB"/>
        </w:rPr>
        <w:t>take</w:t>
      </w:r>
      <w:r w:rsidRPr="002D6595">
        <w:rPr>
          <w:rFonts w:cs="Times New Roman"/>
          <w:sz w:val="24"/>
          <w:szCs w:val="24"/>
          <w:lang w:val="en-GB"/>
        </w:rPr>
        <w:t xml:space="preserve">. </w:t>
      </w:r>
    </w:p>
    <w:p w14:paraId="309C61D8" w14:textId="6A2A9845" w:rsidR="00BA5B8B" w:rsidRPr="002D6595" w:rsidRDefault="00BA5B8B" w:rsidP="00BA5B8B">
      <w:pPr>
        <w:rPr>
          <w:rFonts w:cs="Times New Roman"/>
          <w:sz w:val="24"/>
          <w:szCs w:val="24"/>
          <w:lang w:val="en-GB"/>
        </w:rPr>
      </w:pPr>
      <w:r w:rsidRPr="002D6595">
        <w:rPr>
          <w:rFonts w:cs="Times New Roman"/>
          <w:sz w:val="24"/>
          <w:szCs w:val="24"/>
          <w:lang w:val="en-GB"/>
        </w:rPr>
        <w:t>You can select your walking direction by moving the mouse to a specific arro</w:t>
      </w:r>
      <w:r w:rsidR="00ED3762" w:rsidRPr="002D6595">
        <w:rPr>
          <w:rFonts w:cs="Times New Roman"/>
          <w:sz w:val="24"/>
          <w:szCs w:val="24"/>
          <w:lang w:val="en-GB"/>
        </w:rPr>
        <w:t>w (green arrow = active direction, red arrow = inactive direction)</w:t>
      </w:r>
      <w:r w:rsidR="00D950D6" w:rsidRPr="002D6595">
        <w:rPr>
          <w:rFonts w:cs="Times New Roman"/>
          <w:sz w:val="24"/>
          <w:szCs w:val="24"/>
          <w:lang w:val="en-GB"/>
        </w:rPr>
        <w:t xml:space="preserve"> and left-mouse-</w:t>
      </w:r>
      <w:r w:rsidR="00ED3762" w:rsidRPr="002D6595">
        <w:rPr>
          <w:rFonts w:cs="Times New Roman"/>
          <w:sz w:val="24"/>
          <w:szCs w:val="24"/>
          <w:lang w:val="en-GB"/>
        </w:rPr>
        <w:t xml:space="preserve">clicking on the green arrow pointing to your desired direction. </w:t>
      </w:r>
      <w:r w:rsidR="00D950D6" w:rsidRPr="002D6595">
        <w:rPr>
          <w:rFonts w:cs="Times New Roman"/>
          <w:sz w:val="24"/>
          <w:szCs w:val="24"/>
          <w:lang w:val="en-GB"/>
        </w:rPr>
        <w:t>After select</w:t>
      </w:r>
      <w:r w:rsidR="009A7650" w:rsidRPr="002D6595">
        <w:rPr>
          <w:rFonts w:cs="Times New Roman"/>
          <w:sz w:val="24"/>
          <w:szCs w:val="24"/>
          <w:lang w:val="en-GB"/>
        </w:rPr>
        <w:t>ing</w:t>
      </w:r>
      <w:r w:rsidR="00D950D6" w:rsidRPr="002D6595">
        <w:rPr>
          <w:rFonts w:cs="Times New Roman"/>
          <w:sz w:val="24"/>
          <w:szCs w:val="24"/>
          <w:lang w:val="en-GB"/>
        </w:rPr>
        <w:t xml:space="preserve"> the direction, you can use the 3D </w:t>
      </w:r>
      <w:proofErr w:type="spellStart"/>
      <w:r w:rsidR="00D950D6" w:rsidRPr="002D6595">
        <w:rPr>
          <w:rFonts w:cs="Times New Roman"/>
          <w:sz w:val="24"/>
          <w:szCs w:val="24"/>
          <w:lang w:val="en-GB"/>
        </w:rPr>
        <w:t>SpaceNavigator</w:t>
      </w:r>
      <w:proofErr w:type="spellEnd"/>
      <w:r w:rsidR="00D950D6" w:rsidRPr="002D6595">
        <w:rPr>
          <w:rFonts w:cs="Times New Roman"/>
          <w:sz w:val="24"/>
          <w:szCs w:val="24"/>
          <w:lang w:val="en-GB"/>
        </w:rPr>
        <w:t xml:space="preserve"> to continue walking. </w:t>
      </w:r>
    </w:p>
    <w:sectPr w:rsidR="00BA5B8B" w:rsidRPr="002D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B6F43"/>
    <w:multiLevelType w:val="hybridMultilevel"/>
    <w:tmpl w:val="7C8A2E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8B"/>
    <w:rsid w:val="00016BD5"/>
    <w:rsid w:val="000A6862"/>
    <w:rsid w:val="0011564F"/>
    <w:rsid w:val="00163ABA"/>
    <w:rsid w:val="002D6595"/>
    <w:rsid w:val="00302A3A"/>
    <w:rsid w:val="003B494F"/>
    <w:rsid w:val="005441B4"/>
    <w:rsid w:val="00642113"/>
    <w:rsid w:val="007C3219"/>
    <w:rsid w:val="008C3F4C"/>
    <w:rsid w:val="009067CB"/>
    <w:rsid w:val="009766ED"/>
    <w:rsid w:val="009A7650"/>
    <w:rsid w:val="009E3C03"/>
    <w:rsid w:val="00A55C4F"/>
    <w:rsid w:val="00B722A4"/>
    <w:rsid w:val="00BA5B8B"/>
    <w:rsid w:val="00BE0017"/>
    <w:rsid w:val="00D950D6"/>
    <w:rsid w:val="00ED1AE7"/>
    <w:rsid w:val="00ED3762"/>
    <w:rsid w:val="00F16CD1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6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8B"/>
    <w:pPr>
      <w:spacing w:after="160" w:line="259" w:lineRule="auto"/>
    </w:pPr>
    <w:rPr>
      <w:rFonts w:asciiTheme="minorHAnsi" w:hAnsiTheme="minorHAnsi"/>
      <w:sz w:val="22"/>
      <w:szCs w:val="22"/>
      <w:lang w:val="nl-N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8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5B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B8B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BA5B8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8B"/>
    <w:rPr>
      <w:rFonts w:ascii="Tahoma" w:hAnsi="Tahoma" w:cs="Tahoma"/>
      <w:sz w:val="16"/>
      <w:szCs w:val="16"/>
      <w:lang w:val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8B"/>
    <w:pPr>
      <w:spacing w:after="160" w:line="259" w:lineRule="auto"/>
    </w:pPr>
    <w:rPr>
      <w:rFonts w:asciiTheme="minorHAnsi" w:hAnsiTheme="minorHAnsi"/>
      <w:sz w:val="22"/>
      <w:szCs w:val="22"/>
      <w:lang w:val="nl-N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8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5B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B8B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BA5B8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8B"/>
    <w:rPr>
      <w:rFonts w:ascii="Tahoma" w:hAnsi="Tahoma" w:cs="Tahoma"/>
      <w:sz w:val="16"/>
      <w:szCs w:val="16"/>
      <w:lang w:val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64E16FE9.dotm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Ploydanai, Kunalai</dc:creator>
  <cp:lastModifiedBy>Ploydanai, Kunalai</cp:lastModifiedBy>
  <cp:revision>2</cp:revision>
  <dcterms:created xsi:type="dcterms:W3CDTF">2017-02-20T14:47:00Z</dcterms:created>
  <dcterms:modified xsi:type="dcterms:W3CDTF">2017-02-20T14:47:00Z</dcterms:modified>
</cp:coreProperties>
</file>