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40F" w:rsidRPr="004C29C4" w:rsidRDefault="00EE440F" w:rsidP="004C29C4">
      <w:pPr>
        <w:pStyle w:val="NoSpacing"/>
        <w:jc w:val="both"/>
        <w:rPr>
          <w:b/>
          <w:sz w:val="24"/>
          <w:szCs w:val="24"/>
        </w:rPr>
      </w:pPr>
      <w:r w:rsidRPr="00E707F9">
        <w:rPr>
          <w:rFonts w:cs="Arial"/>
          <w:b/>
          <w:color w:val="222222"/>
          <w:sz w:val="24"/>
          <w:szCs w:val="24"/>
          <w:shd w:val="clear" w:color="auto" w:fill="FFFFFF"/>
        </w:rPr>
        <w:t>Response to the review comments on the manuscript #</w:t>
      </w:r>
      <w:r w:rsidR="00AA4F33">
        <w:rPr>
          <w:rFonts w:cs="Arial"/>
          <w:b/>
          <w:color w:val="222222"/>
          <w:sz w:val="24"/>
          <w:szCs w:val="24"/>
          <w:shd w:val="clear" w:color="auto" w:fill="FFFFFF"/>
        </w:rPr>
        <w:t>55607_RO_102016</w:t>
      </w:r>
      <w:r w:rsidRPr="00E707F9">
        <w:rPr>
          <w:rFonts w:cs="Arial"/>
          <w:b/>
          <w:color w:val="222222"/>
          <w:sz w:val="24"/>
          <w:szCs w:val="24"/>
          <w:shd w:val="clear" w:color="auto" w:fill="FFFFFF"/>
        </w:rPr>
        <w:t xml:space="preserve"> “</w:t>
      </w:r>
      <w:r w:rsidR="004C29C4" w:rsidRPr="004C29C4">
        <w:rPr>
          <w:b/>
          <w:i/>
          <w:sz w:val="24"/>
          <w:szCs w:val="24"/>
        </w:rPr>
        <w:t>A Precision Medicine Tool for Measurement and Monitoring of Hemoglobin S in Sickle Cell Disease Patients Receiving Transfusion Therapy</w:t>
      </w:r>
      <w:r w:rsidRPr="00E707F9">
        <w:rPr>
          <w:rFonts w:cs="Arial"/>
          <w:b/>
          <w:color w:val="222222"/>
          <w:sz w:val="24"/>
          <w:szCs w:val="24"/>
          <w:shd w:val="clear" w:color="auto" w:fill="FFFFFF"/>
        </w:rPr>
        <w:t>”</w:t>
      </w:r>
    </w:p>
    <w:p w:rsidR="00EE440F" w:rsidRDefault="00EE440F" w:rsidP="00C20EF7">
      <w:pPr>
        <w:snapToGrid w:val="0"/>
        <w:spacing w:before="120" w:after="0" w:line="360" w:lineRule="auto"/>
        <w:jc w:val="both"/>
        <w:rPr>
          <w:rFonts w:cs="Arial"/>
          <w:color w:val="222222"/>
          <w:sz w:val="24"/>
          <w:szCs w:val="24"/>
          <w:shd w:val="clear" w:color="auto" w:fill="FFFFFF"/>
        </w:rPr>
      </w:pPr>
    </w:p>
    <w:p w:rsidR="00C20EF7" w:rsidRDefault="00C20EF7" w:rsidP="00C20EF7">
      <w:pPr>
        <w:snapToGrid w:val="0"/>
        <w:spacing w:before="120" w:after="0" w:line="360" w:lineRule="auto"/>
        <w:jc w:val="both"/>
        <w:rPr>
          <w:rFonts w:cs="Arial"/>
          <w:color w:val="222222"/>
          <w:sz w:val="24"/>
          <w:szCs w:val="24"/>
          <w:shd w:val="clear" w:color="auto" w:fill="FFFFFF"/>
        </w:rPr>
      </w:pPr>
      <w:r w:rsidRPr="00C20EF7">
        <w:rPr>
          <w:rFonts w:cs="Arial"/>
          <w:color w:val="222222"/>
          <w:sz w:val="24"/>
          <w:szCs w:val="24"/>
          <w:shd w:val="clear" w:color="auto" w:fill="FFFFFF"/>
        </w:rPr>
        <w:t xml:space="preserve">We appreciate the insightful comments from the reviewers. We </w:t>
      </w:r>
      <w:r w:rsidR="00D62AC4">
        <w:rPr>
          <w:rFonts w:cs="Arial"/>
          <w:color w:val="222222"/>
          <w:sz w:val="24"/>
          <w:szCs w:val="24"/>
          <w:shd w:val="clear" w:color="auto" w:fill="FFFFFF"/>
        </w:rPr>
        <w:t xml:space="preserve">have </w:t>
      </w:r>
      <w:r w:rsidRPr="00C20EF7">
        <w:rPr>
          <w:rFonts w:cs="Arial"/>
          <w:color w:val="222222"/>
          <w:sz w:val="24"/>
          <w:szCs w:val="24"/>
          <w:shd w:val="clear" w:color="auto" w:fill="FFFFFF"/>
        </w:rPr>
        <w:t>revised the manuscript</w:t>
      </w:r>
      <w:r>
        <w:rPr>
          <w:rFonts w:cs="Arial"/>
          <w:color w:val="222222"/>
          <w:sz w:val="24"/>
          <w:szCs w:val="24"/>
          <w:shd w:val="clear" w:color="auto" w:fill="FFFFFF"/>
        </w:rPr>
        <w:t xml:space="preserve"> </w:t>
      </w:r>
      <w:r w:rsidRPr="00C20EF7">
        <w:rPr>
          <w:rFonts w:cs="Arial"/>
          <w:color w:val="222222"/>
          <w:sz w:val="24"/>
          <w:szCs w:val="24"/>
          <w:shd w:val="clear" w:color="auto" w:fill="FFFFFF"/>
        </w:rPr>
        <w:t>accordingly and would like to take this opportunity to clarify some details and elaborate</w:t>
      </w:r>
      <w:r>
        <w:rPr>
          <w:rFonts w:cs="Arial"/>
          <w:color w:val="222222"/>
          <w:sz w:val="24"/>
          <w:szCs w:val="24"/>
          <w:shd w:val="clear" w:color="auto" w:fill="FFFFFF"/>
        </w:rPr>
        <w:t xml:space="preserve"> </w:t>
      </w:r>
      <w:r w:rsidRPr="00C20EF7">
        <w:rPr>
          <w:rFonts w:cs="Arial"/>
          <w:color w:val="222222"/>
          <w:sz w:val="24"/>
          <w:szCs w:val="24"/>
          <w:shd w:val="clear" w:color="auto" w:fill="FFFFFF"/>
        </w:rPr>
        <w:t>the significance of our work.</w:t>
      </w:r>
    </w:p>
    <w:p w:rsidR="0006456A" w:rsidRDefault="0006456A" w:rsidP="00C20EF7">
      <w:pPr>
        <w:snapToGrid w:val="0"/>
        <w:spacing w:before="120" w:after="0" w:line="360" w:lineRule="auto"/>
        <w:jc w:val="both"/>
        <w:rPr>
          <w:rFonts w:cs="Arial"/>
          <w:color w:val="222222"/>
          <w:sz w:val="24"/>
          <w:szCs w:val="24"/>
          <w:shd w:val="clear" w:color="auto" w:fill="FFFFFF"/>
        </w:rPr>
      </w:pPr>
      <w:r w:rsidRPr="0006456A">
        <w:rPr>
          <w:rFonts w:cs="Arial"/>
          <w:color w:val="222222"/>
          <w:sz w:val="24"/>
          <w:szCs w:val="24"/>
          <w:shd w:val="clear" w:color="auto" w:fill="FFFFFF"/>
        </w:rPr>
        <w:t>In the following parts, we will address each individual question raised by the reviewers.</w:t>
      </w:r>
    </w:p>
    <w:p w:rsidR="004C29C4" w:rsidRPr="004C29C4" w:rsidRDefault="004C29C4" w:rsidP="004C29C4">
      <w:pPr>
        <w:snapToGrid w:val="0"/>
        <w:spacing w:before="120" w:after="0" w:line="360" w:lineRule="auto"/>
        <w:jc w:val="both"/>
        <w:rPr>
          <w:rFonts w:cs="Arial"/>
          <w:b/>
          <w:color w:val="222222"/>
          <w:sz w:val="24"/>
          <w:szCs w:val="24"/>
          <w:shd w:val="clear" w:color="auto" w:fill="FFFFFF"/>
        </w:rPr>
      </w:pPr>
      <w:r w:rsidRPr="004C29C4">
        <w:rPr>
          <w:rFonts w:cs="Arial"/>
          <w:b/>
          <w:color w:val="222222"/>
          <w:sz w:val="24"/>
          <w:szCs w:val="24"/>
          <w:shd w:val="clear" w:color="auto" w:fill="FFFFFF"/>
        </w:rPr>
        <w:t>Editorial comments:</w:t>
      </w:r>
    </w:p>
    <w:p w:rsidR="004C29C4" w:rsidRPr="004C29C4" w:rsidRDefault="004C29C4" w:rsidP="004C29C4">
      <w:pPr>
        <w:snapToGrid w:val="0"/>
        <w:spacing w:before="120" w:after="0" w:line="360" w:lineRule="auto"/>
        <w:jc w:val="both"/>
        <w:rPr>
          <w:rFonts w:cs="Arial"/>
          <w:color w:val="222222"/>
          <w:sz w:val="24"/>
          <w:szCs w:val="24"/>
          <w:shd w:val="clear" w:color="auto" w:fill="FFFFFF"/>
        </w:rPr>
      </w:pPr>
      <w:r>
        <w:rPr>
          <w:rFonts w:cs="Arial"/>
          <w:color w:val="222222"/>
          <w:sz w:val="24"/>
          <w:szCs w:val="24"/>
          <w:shd w:val="clear" w:color="auto" w:fill="FFFFFF"/>
        </w:rPr>
        <w:t xml:space="preserve">Line 49: </w:t>
      </w:r>
      <w:r w:rsidRPr="004C29C4">
        <w:rPr>
          <w:rFonts w:cs="Arial"/>
          <w:color w:val="222222"/>
          <w:sz w:val="24"/>
          <w:szCs w:val="24"/>
          <w:shd w:val="clear" w:color="auto" w:fill="FFFFFF"/>
        </w:rPr>
        <w:t>Is Red blood cell transfusion the only therapy for SCD? If not then in line 49 please mention “one of the…most commonly used…”.</w:t>
      </w:r>
    </w:p>
    <w:p w:rsidR="00333DA6" w:rsidRPr="00333DA6" w:rsidRDefault="00333DA6" w:rsidP="004C29C4">
      <w:pPr>
        <w:snapToGrid w:val="0"/>
        <w:spacing w:before="120" w:after="0" w:line="360" w:lineRule="auto"/>
        <w:jc w:val="both"/>
        <w:rPr>
          <w:rFonts w:cs="Arial"/>
          <w:color w:val="FF0000"/>
          <w:sz w:val="24"/>
          <w:szCs w:val="24"/>
          <w:shd w:val="clear" w:color="auto" w:fill="FFFFFF"/>
        </w:rPr>
      </w:pPr>
      <w:r>
        <w:rPr>
          <w:rFonts w:cs="Arial"/>
          <w:color w:val="FF0000"/>
          <w:sz w:val="24"/>
          <w:szCs w:val="24"/>
          <w:shd w:val="clear" w:color="auto" w:fill="FFFFFF"/>
        </w:rPr>
        <w:t xml:space="preserve">Response: </w:t>
      </w:r>
      <w:r w:rsidR="00C405C8" w:rsidRPr="00C405C8">
        <w:rPr>
          <w:rFonts w:cs="Arial"/>
          <w:color w:val="FF0000"/>
          <w:sz w:val="24"/>
          <w:szCs w:val="24"/>
          <w:shd w:val="clear" w:color="auto" w:fill="FFFFFF"/>
        </w:rPr>
        <w:t>Editor is correct that the red blood cell transfusion is not the only therapy for SCD. Other therapies include hydroxyurea therapy as well as bone marrow transplant. However, red blood cell transfusion is the most commonly used therapy to treat or prevent these devastating complications.</w:t>
      </w:r>
      <w:r w:rsidR="00C405C8">
        <w:rPr>
          <w:rFonts w:cs="Arial"/>
          <w:color w:val="FF0000"/>
          <w:sz w:val="24"/>
          <w:szCs w:val="24"/>
          <w:shd w:val="clear" w:color="auto" w:fill="FFFFFF"/>
        </w:rPr>
        <w:t xml:space="preserve"> </w:t>
      </w:r>
      <w:r>
        <w:rPr>
          <w:rFonts w:cs="Arial"/>
          <w:color w:val="FF0000"/>
          <w:sz w:val="24"/>
          <w:szCs w:val="24"/>
          <w:shd w:val="clear" w:color="auto" w:fill="FFFFFF"/>
        </w:rPr>
        <w:t xml:space="preserve">We </w:t>
      </w:r>
      <w:r w:rsidR="00C405C8">
        <w:rPr>
          <w:rFonts w:cs="Arial"/>
          <w:color w:val="FF0000"/>
          <w:sz w:val="24"/>
          <w:szCs w:val="24"/>
          <w:shd w:val="clear" w:color="auto" w:fill="FFFFFF"/>
        </w:rPr>
        <w:t>included other therapies in the Long Abstract</w:t>
      </w:r>
      <w:r>
        <w:rPr>
          <w:rFonts w:cs="Arial"/>
          <w:color w:val="FF0000"/>
          <w:sz w:val="24"/>
          <w:szCs w:val="24"/>
          <w:shd w:val="clear" w:color="auto" w:fill="FFFFFF"/>
        </w:rPr>
        <w:t>.</w:t>
      </w:r>
    </w:p>
    <w:p w:rsidR="00B71993" w:rsidRDefault="00B71993" w:rsidP="004C29C4">
      <w:pPr>
        <w:snapToGrid w:val="0"/>
        <w:spacing w:before="120" w:after="0" w:line="360" w:lineRule="auto"/>
        <w:jc w:val="both"/>
        <w:rPr>
          <w:rFonts w:cs="Arial"/>
          <w:color w:val="222222"/>
          <w:sz w:val="24"/>
          <w:szCs w:val="24"/>
          <w:shd w:val="clear" w:color="auto" w:fill="FFFFFF"/>
        </w:rPr>
      </w:pPr>
    </w:p>
    <w:p w:rsidR="004C29C4" w:rsidRPr="004C29C4" w:rsidRDefault="004C29C4" w:rsidP="004C29C4">
      <w:pPr>
        <w:snapToGrid w:val="0"/>
        <w:spacing w:before="120" w:after="0" w:line="360" w:lineRule="auto"/>
        <w:jc w:val="both"/>
        <w:rPr>
          <w:rFonts w:cs="Arial"/>
          <w:color w:val="222222"/>
          <w:sz w:val="24"/>
          <w:szCs w:val="24"/>
          <w:shd w:val="clear" w:color="auto" w:fill="FFFFFF"/>
        </w:rPr>
      </w:pPr>
      <w:r>
        <w:rPr>
          <w:rFonts w:cs="Arial"/>
          <w:color w:val="222222"/>
          <w:sz w:val="24"/>
          <w:szCs w:val="24"/>
          <w:shd w:val="clear" w:color="auto" w:fill="FFFFFF"/>
        </w:rPr>
        <w:t>Line 57: P</w:t>
      </w:r>
      <w:r w:rsidRPr="004C29C4">
        <w:rPr>
          <w:rFonts w:cs="Arial"/>
          <w:color w:val="222222"/>
          <w:sz w:val="24"/>
          <w:szCs w:val="24"/>
          <w:shd w:val="clear" w:color="auto" w:fill="FFFFFF"/>
        </w:rPr>
        <w:t>lease remove “well,”.</w:t>
      </w:r>
    </w:p>
    <w:p w:rsidR="004C29C4" w:rsidRPr="00224492" w:rsidRDefault="00224492" w:rsidP="004C29C4">
      <w:pPr>
        <w:snapToGrid w:val="0"/>
        <w:spacing w:before="120" w:after="0" w:line="360" w:lineRule="auto"/>
        <w:jc w:val="both"/>
        <w:rPr>
          <w:rFonts w:cs="Arial"/>
          <w:color w:val="FF0000"/>
          <w:sz w:val="24"/>
          <w:szCs w:val="24"/>
          <w:shd w:val="clear" w:color="auto" w:fill="FFFFFF"/>
        </w:rPr>
      </w:pPr>
      <w:r>
        <w:rPr>
          <w:rFonts w:cs="Arial"/>
          <w:color w:val="FF0000"/>
          <w:sz w:val="24"/>
          <w:szCs w:val="24"/>
          <w:shd w:val="clear" w:color="auto" w:fill="FFFFFF"/>
        </w:rPr>
        <w:t xml:space="preserve">Response: We removed the term as the </w:t>
      </w:r>
      <w:r w:rsidR="001908BB">
        <w:rPr>
          <w:rFonts w:cs="Arial"/>
          <w:color w:val="FF0000"/>
          <w:sz w:val="24"/>
          <w:szCs w:val="24"/>
          <w:shd w:val="clear" w:color="auto" w:fill="FFFFFF"/>
        </w:rPr>
        <w:t>editor</w:t>
      </w:r>
      <w:r>
        <w:rPr>
          <w:rFonts w:cs="Arial"/>
          <w:color w:val="FF0000"/>
          <w:sz w:val="24"/>
          <w:szCs w:val="24"/>
          <w:shd w:val="clear" w:color="auto" w:fill="FFFFFF"/>
        </w:rPr>
        <w:t xml:space="preserve"> requested.</w:t>
      </w:r>
    </w:p>
    <w:p w:rsidR="00B71993" w:rsidRDefault="00B71993" w:rsidP="004C29C4">
      <w:pPr>
        <w:snapToGrid w:val="0"/>
        <w:spacing w:before="120" w:after="0" w:line="360" w:lineRule="auto"/>
        <w:jc w:val="both"/>
        <w:rPr>
          <w:rFonts w:cs="Arial"/>
          <w:color w:val="222222"/>
          <w:sz w:val="24"/>
          <w:szCs w:val="24"/>
          <w:shd w:val="clear" w:color="auto" w:fill="FFFFFF"/>
        </w:rPr>
      </w:pPr>
    </w:p>
    <w:p w:rsidR="004C29C4" w:rsidRPr="004C29C4" w:rsidRDefault="004C29C4" w:rsidP="004C29C4">
      <w:pPr>
        <w:snapToGrid w:val="0"/>
        <w:spacing w:before="120" w:after="0" w:line="360" w:lineRule="auto"/>
        <w:jc w:val="both"/>
        <w:rPr>
          <w:rFonts w:cs="Arial"/>
          <w:color w:val="222222"/>
          <w:sz w:val="24"/>
          <w:szCs w:val="24"/>
          <w:shd w:val="clear" w:color="auto" w:fill="FFFFFF"/>
        </w:rPr>
      </w:pPr>
      <w:r>
        <w:rPr>
          <w:rFonts w:cs="Arial"/>
          <w:color w:val="222222"/>
          <w:sz w:val="24"/>
          <w:szCs w:val="24"/>
          <w:shd w:val="clear" w:color="auto" w:fill="FFFFFF"/>
        </w:rPr>
        <w:t xml:space="preserve">Lines 112-159: </w:t>
      </w:r>
      <w:r w:rsidRPr="004C29C4">
        <w:rPr>
          <w:rFonts w:cs="Arial"/>
          <w:color w:val="222222"/>
          <w:sz w:val="24"/>
          <w:szCs w:val="24"/>
          <w:shd w:val="clear" w:color="auto" w:fill="FFFFFF"/>
        </w:rPr>
        <w:t>Please adjust the numbering of your protocol section to follow JoVE instructions for authors, 1. should be followed by 1.1) and the</w:t>
      </w:r>
      <w:r w:rsidR="009039D4">
        <w:rPr>
          <w:rFonts w:cs="Arial"/>
          <w:color w:val="222222"/>
          <w:sz w:val="24"/>
          <w:szCs w:val="24"/>
          <w:shd w:val="clear" w:color="auto" w:fill="FFFFFF"/>
        </w:rPr>
        <w:t xml:space="preserve"> </w:t>
      </w:r>
      <w:r w:rsidRPr="004C29C4">
        <w:rPr>
          <w:rFonts w:cs="Arial"/>
          <w:color w:val="222222"/>
          <w:sz w:val="24"/>
          <w:szCs w:val="24"/>
          <w:shd w:val="clear" w:color="auto" w:fill="FFFFFF"/>
        </w:rPr>
        <w:t>n 1.1.1) if necessary and all steps should be lined up at the left margin with no indentations.</w:t>
      </w:r>
    </w:p>
    <w:p w:rsidR="004C29C4" w:rsidRPr="00224492" w:rsidRDefault="00224492" w:rsidP="004C29C4">
      <w:pPr>
        <w:snapToGrid w:val="0"/>
        <w:spacing w:before="120" w:after="0" w:line="360" w:lineRule="auto"/>
        <w:jc w:val="both"/>
        <w:rPr>
          <w:rFonts w:cs="Arial"/>
          <w:color w:val="FF0000"/>
          <w:sz w:val="24"/>
          <w:szCs w:val="24"/>
          <w:shd w:val="clear" w:color="auto" w:fill="FFFFFF"/>
        </w:rPr>
      </w:pPr>
      <w:r>
        <w:rPr>
          <w:rFonts w:cs="Arial"/>
          <w:color w:val="FF0000"/>
          <w:sz w:val="24"/>
          <w:szCs w:val="24"/>
          <w:shd w:val="clear" w:color="auto" w:fill="FFFFFF"/>
        </w:rPr>
        <w:t xml:space="preserve">Response: We formatted the section as the </w:t>
      </w:r>
      <w:r w:rsidR="001908BB">
        <w:rPr>
          <w:rFonts w:cs="Arial"/>
          <w:color w:val="FF0000"/>
          <w:sz w:val="24"/>
          <w:szCs w:val="24"/>
          <w:shd w:val="clear" w:color="auto" w:fill="FFFFFF"/>
        </w:rPr>
        <w:t>editor</w:t>
      </w:r>
      <w:r>
        <w:rPr>
          <w:rFonts w:cs="Arial"/>
          <w:color w:val="FF0000"/>
          <w:sz w:val="24"/>
          <w:szCs w:val="24"/>
          <w:shd w:val="clear" w:color="auto" w:fill="FFFFFF"/>
        </w:rPr>
        <w:t xml:space="preserve"> requested.</w:t>
      </w:r>
    </w:p>
    <w:p w:rsidR="00B71993" w:rsidRDefault="00B71993" w:rsidP="004C29C4">
      <w:pPr>
        <w:snapToGrid w:val="0"/>
        <w:spacing w:before="120" w:after="0" w:line="360" w:lineRule="auto"/>
        <w:jc w:val="both"/>
        <w:rPr>
          <w:rFonts w:cs="Arial"/>
          <w:color w:val="222222"/>
          <w:sz w:val="24"/>
          <w:szCs w:val="24"/>
          <w:shd w:val="clear" w:color="auto" w:fill="FFFFFF"/>
        </w:rPr>
      </w:pPr>
    </w:p>
    <w:p w:rsidR="004C29C4" w:rsidRPr="004C29C4" w:rsidRDefault="004C29C4" w:rsidP="004C29C4">
      <w:pPr>
        <w:snapToGrid w:val="0"/>
        <w:spacing w:before="120" w:after="0" w:line="360" w:lineRule="auto"/>
        <w:jc w:val="both"/>
        <w:rPr>
          <w:rFonts w:cs="Arial"/>
          <w:color w:val="222222"/>
          <w:sz w:val="24"/>
          <w:szCs w:val="24"/>
          <w:shd w:val="clear" w:color="auto" w:fill="FFFFFF"/>
        </w:rPr>
      </w:pPr>
      <w:r>
        <w:rPr>
          <w:rFonts w:cs="Arial"/>
          <w:color w:val="222222"/>
          <w:sz w:val="24"/>
          <w:szCs w:val="24"/>
          <w:shd w:val="clear" w:color="auto" w:fill="FFFFFF"/>
        </w:rPr>
        <w:t xml:space="preserve">Lines 112-145: </w:t>
      </w:r>
      <w:r w:rsidRPr="004C29C4">
        <w:rPr>
          <w:rFonts w:cs="Arial"/>
          <w:color w:val="222222"/>
          <w:sz w:val="24"/>
          <w:szCs w:val="24"/>
          <w:shd w:val="clear" w:color="auto" w:fill="FFFFFF"/>
        </w:rPr>
        <w:t>Please add a one line space between each step and sub-steps of your protocol section.</w:t>
      </w:r>
    </w:p>
    <w:p w:rsidR="004C29C4" w:rsidRPr="00224492" w:rsidRDefault="00224492" w:rsidP="004C29C4">
      <w:pPr>
        <w:snapToGrid w:val="0"/>
        <w:spacing w:before="120" w:after="0" w:line="360" w:lineRule="auto"/>
        <w:jc w:val="both"/>
        <w:rPr>
          <w:rFonts w:cs="Arial"/>
          <w:color w:val="FF0000"/>
          <w:sz w:val="24"/>
          <w:szCs w:val="24"/>
          <w:shd w:val="clear" w:color="auto" w:fill="FFFFFF"/>
        </w:rPr>
      </w:pPr>
      <w:r>
        <w:rPr>
          <w:rFonts w:cs="Arial"/>
          <w:color w:val="FF0000"/>
          <w:sz w:val="24"/>
          <w:szCs w:val="24"/>
          <w:shd w:val="clear" w:color="auto" w:fill="FFFFFF"/>
        </w:rPr>
        <w:lastRenderedPageBreak/>
        <w:t xml:space="preserve">Response: We formatted the section as the </w:t>
      </w:r>
      <w:r w:rsidR="001908BB">
        <w:rPr>
          <w:rFonts w:cs="Arial"/>
          <w:color w:val="FF0000"/>
          <w:sz w:val="24"/>
          <w:szCs w:val="24"/>
          <w:shd w:val="clear" w:color="auto" w:fill="FFFFFF"/>
        </w:rPr>
        <w:t>editor</w:t>
      </w:r>
      <w:r>
        <w:rPr>
          <w:rFonts w:cs="Arial"/>
          <w:color w:val="FF0000"/>
          <w:sz w:val="24"/>
          <w:szCs w:val="24"/>
          <w:shd w:val="clear" w:color="auto" w:fill="FFFFFF"/>
        </w:rPr>
        <w:t xml:space="preserve"> requested.</w:t>
      </w:r>
    </w:p>
    <w:p w:rsidR="00B71993" w:rsidRDefault="00B71993" w:rsidP="004C29C4">
      <w:pPr>
        <w:snapToGrid w:val="0"/>
        <w:spacing w:before="120" w:after="0" w:line="360" w:lineRule="auto"/>
        <w:jc w:val="both"/>
        <w:rPr>
          <w:rFonts w:cs="Arial"/>
          <w:color w:val="222222"/>
          <w:sz w:val="24"/>
          <w:szCs w:val="24"/>
          <w:shd w:val="clear" w:color="auto" w:fill="FFFFFF"/>
        </w:rPr>
      </w:pPr>
    </w:p>
    <w:p w:rsidR="004C29C4" w:rsidRPr="004C29C4" w:rsidRDefault="004C29C4" w:rsidP="004C29C4">
      <w:pPr>
        <w:snapToGrid w:val="0"/>
        <w:spacing w:before="120" w:after="0" w:line="360" w:lineRule="auto"/>
        <w:jc w:val="both"/>
        <w:rPr>
          <w:rFonts w:cs="Arial"/>
          <w:color w:val="222222"/>
          <w:sz w:val="24"/>
          <w:szCs w:val="24"/>
          <w:shd w:val="clear" w:color="auto" w:fill="FFFFFF"/>
        </w:rPr>
      </w:pPr>
      <w:r>
        <w:rPr>
          <w:rFonts w:cs="Arial"/>
          <w:color w:val="222222"/>
          <w:sz w:val="24"/>
          <w:szCs w:val="24"/>
          <w:shd w:val="clear" w:color="auto" w:fill="FFFFFF"/>
        </w:rPr>
        <w:t xml:space="preserve">Lines 112-145: </w:t>
      </w:r>
      <w:r w:rsidRPr="004C29C4">
        <w:rPr>
          <w:rFonts w:cs="Arial"/>
          <w:color w:val="222222"/>
          <w:sz w:val="24"/>
          <w:szCs w:val="24"/>
          <w:shd w:val="clear" w:color="auto" w:fill="FFFFFF"/>
        </w:rPr>
        <w:t>Please re-write steps of your protocol section in imperative tense, as if you are telling someone how to do the technique (i.e. "Do this", "Measure that" etc.). Please try to avoid usage of phrases such as “should be”, “could be”, “would be” and write in the active/imperative style. For example, “Connect a small quantitative reader…”,etc.</w:t>
      </w:r>
    </w:p>
    <w:p w:rsidR="004C29C4" w:rsidRPr="00224492" w:rsidRDefault="00224492" w:rsidP="004C29C4">
      <w:pPr>
        <w:snapToGrid w:val="0"/>
        <w:spacing w:before="120" w:after="0" w:line="360" w:lineRule="auto"/>
        <w:jc w:val="both"/>
        <w:rPr>
          <w:rFonts w:cs="Arial"/>
          <w:color w:val="FF0000"/>
          <w:sz w:val="24"/>
          <w:szCs w:val="24"/>
          <w:shd w:val="clear" w:color="auto" w:fill="FFFFFF"/>
        </w:rPr>
      </w:pPr>
      <w:r>
        <w:rPr>
          <w:rFonts w:cs="Arial"/>
          <w:color w:val="FF0000"/>
          <w:sz w:val="24"/>
          <w:szCs w:val="24"/>
          <w:shd w:val="clear" w:color="auto" w:fill="FFFFFF"/>
        </w:rPr>
        <w:t xml:space="preserve">Response: We changed the terms as the </w:t>
      </w:r>
      <w:r w:rsidR="001908BB">
        <w:rPr>
          <w:rFonts w:cs="Arial"/>
          <w:color w:val="FF0000"/>
          <w:sz w:val="24"/>
          <w:szCs w:val="24"/>
          <w:shd w:val="clear" w:color="auto" w:fill="FFFFFF"/>
        </w:rPr>
        <w:t>editor</w:t>
      </w:r>
      <w:r>
        <w:rPr>
          <w:rFonts w:cs="Arial"/>
          <w:color w:val="FF0000"/>
          <w:sz w:val="24"/>
          <w:szCs w:val="24"/>
          <w:shd w:val="clear" w:color="auto" w:fill="FFFFFF"/>
        </w:rPr>
        <w:t xml:space="preserve"> requested.</w:t>
      </w:r>
    </w:p>
    <w:p w:rsidR="00B71993" w:rsidRDefault="00B71993" w:rsidP="004C29C4">
      <w:pPr>
        <w:snapToGrid w:val="0"/>
        <w:spacing w:before="120" w:after="0" w:line="360" w:lineRule="auto"/>
        <w:jc w:val="both"/>
        <w:rPr>
          <w:rFonts w:cs="Arial"/>
          <w:color w:val="222222"/>
          <w:sz w:val="24"/>
          <w:szCs w:val="24"/>
          <w:shd w:val="clear" w:color="auto" w:fill="FFFFFF"/>
        </w:rPr>
      </w:pPr>
    </w:p>
    <w:p w:rsidR="004C29C4" w:rsidRPr="004C29C4" w:rsidRDefault="004C29C4" w:rsidP="004C29C4">
      <w:pPr>
        <w:snapToGrid w:val="0"/>
        <w:spacing w:before="120" w:after="0" w:line="360" w:lineRule="auto"/>
        <w:jc w:val="both"/>
        <w:rPr>
          <w:rFonts w:cs="Arial"/>
          <w:color w:val="222222"/>
          <w:sz w:val="24"/>
          <w:szCs w:val="24"/>
          <w:shd w:val="clear" w:color="auto" w:fill="FFFFFF"/>
        </w:rPr>
      </w:pPr>
      <w:r>
        <w:rPr>
          <w:rFonts w:cs="Arial"/>
          <w:color w:val="222222"/>
          <w:sz w:val="24"/>
          <w:szCs w:val="24"/>
          <w:shd w:val="clear" w:color="auto" w:fill="FFFFFF"/>
        </w:rPr>
        <w:t>Line 118: H</w:t>
      </w:r>
      <w:r w:rsidRPr="004C29C4">
        <w:rPr>
          <w:rFonts w:cs="Arial"/>
          <w:color w:val="222222"/>
          <w:sz w:val="24"/>
          <w:szCs w:val="24"/>
          <w:shd w:val="clear" w:color="auto" w:fill="FFFFFF"/>
        </w:rPr>
        <w:t>ow are all these parameters set?</w:t>
      </w:r>
    </w:p>
    <w:p w:rsidR="004C29C4" w:rsidRPr="00973262" w:rsidRDefault="00F10031" w:rsidP="004C29C4">
      <w:pPr>
        <w:snapToGrid w:val="0"/>
        <w:spacing w:before="120" w:after="0" w:line="360" w:lineRule="auto"/>
        <w:jc w:val="both"/>
        <w:rPr>
          <w:rFonts w:cs="Arial"/>
          <w:color w:val="FF0000"/>
          <w:sz w:val="24"/>
          <w:szCs w:val="24"/>
          <w:shd w:val="clear" w:color="auto" w:fill="FFFFFF"/>
        </w:rPr>
      </w:pPr>
      <w:r w:rsidRPr="00973262">
        <w:rPr>
          <w:rFonts w:cs="Arial"/>
          <w:color w:val="FF0000"/>
          <w:sz w:val="24"/>
          <w:szCs w:val="24"/>
          <w:shd w:val="clear" w:color="auto" w:fill="FFFFFF"/>
        </w:rPr>
        <w:t xml:space="preserve">Response: </w:t>
      </w:r>
      <w:r w:rsidR="004372A6">
        <w:rPr>
          <w:rFonts w:cs="Arial"/>
          <w:color w:val="FF0000"/>
          <w:sz w:val="24"/>
          <w:szCs w:val="24"/>
          <w:shd w:val="clear" w:color="auto" w:fill="FFFFFF"/>
        </w:rPr>
        <w:t>T</w:t>
      </w:r>
      <w:r w:rsidR="00282787" w:rsidRPr="00973262">
        <w:rPr>
          <w:rFonts w:cs="Arial"/>
          <w:color w:val="FF0000"/>
          <w:sz w:val="24"/>
          <w:szCs w:val="24"/>
          <w:shd w:val="clear" w:color="auto" w:fill="FFFFFF"/>
        </w:rPr>
        <w:t xml:space="preserve">he number of </w:t>
      </w:r>
      <w:r w:rsidRPr="00973262">
        <w:rPr>
          <w:rFonts w:cs="Arial"/>
          <w:color w:val="FF0000"/>
          <w:sz w:val="24"/>
          <w:szCs w:val="24"/>
          <w:shd w:val="clear" w:color="auto" w:fill="FFFFFF"/>
        </w:rPr>
        <w:t>test line</w:t>
      </w:r>
      <w:r w:rsidR="007170C1" w:rsidRPr="00973262">
        <w:rPr>
          <w:rFonts w:cs="Arial"/>
          <w:color w:val="FF0000"/>
          <w:sz w:val="24"/>
          <w:szCs w:val="24"/>
          <w:shd w:val="clear" w:color="auto" w:fill="FFFFFF"/>
        </w:rPr>
        <w:t>s</w:t>
      </w:r>
      <w:r w:rsidRPr="00973262">
        <w:rPr>
          <w:rFonts w:cs="Arial"/>
          <w:color w:val="FF0000"/>
          <w:sz w:val="24"/>
          <w:szCs w:val="24"/>
          <w:shd w:val="clear" w:color="auto" w:fill="FFFFFF"/>
        </w:rPr>
        <w:t xml:space="preserve"> is set to one because </w:t>
      </w:r>
      <w:r w:rsidR="00282787" w:rsidRPr="00973262">
        <w:rPr>
          <w:rFonts w:cs="Arial"/>
          <w:color w:val="FF0000"/>
          <w:sz w:val="24"/>
          <w:szCs w:val="24"/>
          <w:shd w:val="clear" w:color="auto" w:fill="FFFFFF"/>
        </w:rPr>
        <w:t xml:space="preserve">the HbS-LFIA strip has one test line and one control line. By running a sample strip with the correct line position, the </w:t>
      </w:r>
      <w:r w:rsidR="00DA7712" w:rsidRPr="00973262">
        <w:rPr>
          <w:rFonts w:cs="Arial"/>
          <w:color w:val="FF0000"/>
          <w:sz w:val="24"/>
          <w:szCs w:val="24"/>
          <w:shd w:val="clear" w:color="auto" w:fill="FFFFFF"/>
        </w:rPr>
        <w:t xml:space="preserve">position of the </w:t>
      </w:r>
      <w:r w:rsidR="00282787" w:rsidRPr="00973262">
        <w:rPr>
          <w:rFonts w:cs="Arial"/>
          <w:color w:val="FF0000"/>
          <w:sz w:val="24"/>
          <w:szCs w:val="24"/>
          <w:shd w:val="clear" w:color="auto" w:fill="FFFFFF"/>
        </w:rPr>
        <w:t xml:space="preserve">test line and control line </w:t>
      </w:r>
      <w:r w:rsidR="00DA7712" w:rsidRPr="00973262">
        <w:rPr>
          <w:rFonts w:cs="Arial"/>
          <w:color w:val="FF0000"/>
          <w:sz w:val="24"/>
          <w:szCs w:val="24"/>
          <w:shd w:val="clear" w:color="auto" w:fill="FFFFFF"/>
        </w:rPr>
        <w:t xml:space="preserve">is recorded in the </w:t>
      </w:r>
      <w:r w:rsidR="00BA7A7D" w:rsidRPr="00973262">
        <w:rPr>
          <w:rFonts w:cs="Arial"/>
          <w:color w:val="FF0000"/>
          <w:sz w:val="24"/>
          <w:szCs w:val="24"/>
          <w:shd w:val="clear" w:color="auto" w:fill="FFFFFF"/>
        </w:rPr>
        <w:t>local PC</w:t>
      </w:r>
      <w:r w:rsidR="00DA7712" w:rsidRPr="00973262">
        <w:rPr>
          <w:rFonts w:cs="Arial"/>
          <w:color w:val="FF0000"/>
          <w:sz w:val="24"/>
          <w:szCs w:val="24"/>
          <w:shd w:val="clear" w:color="auto" w:fill="FFFFFF"/>
        </w:rPr>
        <w:t xml:space="preserve"> associated with the </w:t>
      </w:r>
      <w:r w:rsidR="00BA7A7D" w:rsidRPr="00973262">
        <w:rPr>
          <w:rFonts w:cs="Arial"/>
          <w:color w:val="FF0000"/>
          <w:sz w:val="24"/>
          <w:szCs w:val="24"/>
          <w:shd w:val="clear" w:color="auto" w:fill="FFFFFF"/>
        </w:rPr>
        <w:t xml:space="preserve">quantitative </w:t>
      </w:r>
      <w:r w:rsidR="00DA7712" w:rsidRPr="00973262">
        <w:rPr>
          <w:rFonts w:cs="Arial"/>
          <w:color w:val="FF0000"/>
          <w:sz w:val="24"/>
          <w:szCs w:val="24"/>
          <w:shd w:val="clear" w:color="auto" w:fill="FFFFFF"/>
        </w:rPr>
        <w:t>reader</w:t>
      </w:r>
      <w:r w:rsidR="00BE0832" w:rsidRPr="00973262">
        <w:rPr>
          <w:rFonts w:cs="Arial"/>
          <w:color w:val="FF0000"/>
          <w:sz w:val="24"/>
          <w:szCs w:val="24"/>
          <w:shd w:val="clear" w:color="auto" w:fill="FFFFFF"/>
        </w:rPr>
        <w:t xml:space="preserve"> as </w:t>
      </w:r>
      <w:r w:rsidR="007170C1" w:rsidRPr="00973262">
        <w:rPr>
          <w:rFonts w:cs="Arial"/>
          <w:color w:val="FF0000"/>
          <w:sz w:val="24"/>
          <w:szCs w:val="24"/>
          <w:shd w:val="clear" w:color="auto" w:fill="FFFFFF"/>
        </w:rPr>
        <w:t xml:space="preserve">the </w:t>
      </w:r>
      <w:r w:rsidR="00BE0832" w:rsidRPr="00973262">
        <w:rPr>
          <w:rFonts w:cs="Arial"/>
          <w:color w:val="FF0000"/>
          <w:sz w:val="24"/>
          <w:szCs w:val="24"/>
          <w:shd w:val="clear" w:color="auto" w:fill="FFFFFF"/>
        </w:rPr>
        <w:t>ideal line</w:t>
      </w:r>
      <w:r w:rsidR="00DA7712" w:rsidRPr="00973262">
        <w:rPr>
          <w:rFonts w:cs="Arial"/>
          <w:color w:val="FF0000"/>
          <w:sz w:val="24"/>
          <w:szCs w:val="24"/>
          <w:shd w:val="clear" w:color="auto" w:fill="FFFFFF"/>
        </w:rPr>
        <w:t>. The search region is defined as the region that just enclose</w:t>
      </w:r>
      <w:r w:rsidR="004372A6">
        <w:rPr>
          <w:rFonts w:cs="Arial"/>
          <w:color w:val="FF0000"/>
          <w:sz w:val="24"/>
          <w:szCs w:val="24"/>
          <w:shd w:val="clear" w:color="auto" w:fill="FFFFFF"/>
        </w:rPr>
        <w:t>s</w:t>
      </w:r>
      <w:r w:rsidR="00DA7712" w:rsidRPr="00973262">
        <w:rPr>
          <w:rFonts w:cs="Arial"/>
          <w:color w:val="FF0000"/>
          <w:sz w:val="24"/>
          <w:szCs w:val="24"/>
          <w:shd w:val="clear" w:color="auto" w:fill="FFFFFF"/>
        </w:rPr>
        <w:t xml:space="preserve"> the </w:t>
      </w:r>
      <w:r w:rsidR="004372A6">
        <w:rPr>
          <w:rFonts w:cs="Arial"/>
          <w:color w:val="FF0000"/>
          <w:sz w:val="24"/>
          <w:szCs w:val="24"/>
          <w:shd w:val="clear" w:color="auto" w:fill="FFFFFF"/>
        </w:rPr>
        <w:t>ideal line and also marks the boundary of the search area</w:t>
      </w:r>
      <w:r w:rsidR="00DA7712" w:rsidRPr="00973262">
        <w:rPr>
          <w:rFonts w:cs="Arial"/>
          <w:color w:val="FF0000"/>
          <w:sz w:val="24"/>
          <w:szCs w:val="24"/>
          <w:shd w:val="clear" w:color="auto" w:fill="FFFFFF"/>
        </w:rPr>
        <w:t xml:space="preserve">. </w:t>
      </w:r>
    </w:p>
    <w:p w:rsidR="00B71993" w:rsidRDefault="00B71993" w:rsidP="004C29C4">
      <w:pPr>
        <w:snapToGrid w:val="0"/>
        <w:spacing w:before="120" w:after="0" w:line="360" w:lineRule="auto"/>
        <w:jc w:val="both"/>
        <w:rPr>
          <w:rFonts w:cs="Arial"/>
          <w:color w:val="222222"/>
          <w:sz w:val="24"/>
          <w:szCs w:val="24"/>
          <w:shd w:val="clear" w:color="auto" w:fill="FFFFFF"/>
        </w:rPr>
      </w:pPr>
    </w:p>
    <w:p w:rsidR="004C29C4" w:rsidRPr="004C29C4" w:rsidRDefault="004C29C4" w:rsidP="004C29C4">
      <w:pPr>
        <w:snapToGrid w:val="0"/>
        <w:spacing w:before="120" w:after="0" w:line="360" w:lineRule="auto"/>
        <w:jc w:val="both"/>
        <w:rPr>
          <w:rFonts w:cs="Arial"/>
          <w:color w:val="222222"/>
          <w:sz w:val="24"/>
          <w:szCs w:val="24"/>
          <w:shd w:val="clear" w:color="auto" w:fill="FFFFFF"/>
        </w:rPr>
      </w:pPr>
      <w:r>
        <w:rPr>
          <w:rFonts w:cs="Arial"/>
          <w:color w:val="222222"/>
          <w:sz w:val="24"/>
          <w:szCs w:val="24"/>
          <w:shd w:val="clear" w:color="auto" w:fill="FFFFFF"/>
        </w:rPr>
        <w:t xml:space="preserve">Line </w:t>
      </w:r>
      <w:r w:rsidRPr="004C29C4">
        <w:rPr>
          <w:rFonts w:cs="Arial"/>
          <w:color w:val="222222"/>
          <w:sz w:val="24"/>
          <w:szCs w:val="24"/>
          <w:shd w:val="clear" w:color="auto" w:fill="FFFFFF"/>
        </w:rPr>
        <w:t>119</w:t>
      </w:r>
      <w:r>
        <w:rPr>
          <w:rFonts w:cs="Arial"/>
          <w:color w:val="222222"/>
          <w:sz w:val="24"/>
          <w:szCs w:val="24"/>
          <w:shd w:val="clear" w:color="auto" w:fill="FFFFFF"/>
        </w:rPr>
        <w:t>: H</w:t>
      </w:r>
      <w:r w:rsidRPr="004C29C4">
        <w:rPr>
          <w:rFonts w:cs="Arial"/>
          <w:color w:val="222222"/>
          <w:sz w:val="24"/>
          <w:szCs w:val="24"/>
          <w:shd w:val="clear" w:color="auto" w:fill="FFFFFF"/>
        </w:rPr>
        <w:t>ow is the calibration curve inserted? How is this curve established in the first place? Are these to be done each time the device is turned on?</w:t>
      </w:r>
    </w:p>
    <w:p w:rsidR="004C29C4" w:rsidRPr="00973262" w:rsidRDefault="004372A6" w:rsidP="004C29C4">
      <w:pPr>
        <w:snapToGrid w:val="0"/>
        <w:spacing w:before="120" w:after="0" w:line="360" w:lineRule="auto"/>
        <w:jc w:val="both"/>
        <w:rPr>
          <w:rFonts w:cs="Arial"/>
          <w:color w:val="FF0000"/>
          <w:sz w:val="24"/>
          <w:szCs w:val="24"/>
          <w:shd w:val="clear" w:color="auto" w:fill="FFFFFF"/>
        </w:rPr>
      </w:pPr>
      <w:r>
        <w:rPr>
          <w:rFonts w:cs="Arial"/>
          <w:color w:val="FF0000"/>
          <w:sz w:val="24"/>
          <w:szCs w:val="24"/>
          <w:shd w:val="clear" w:color="auto" w:fill="FFFFFF"/>
        </w:rPr>
        <w:t>Response: T</w:t>
      </w:r>
      <w:r w:rsidR="00915D5F" w:rsidRPr="00973262">
        <w:rPr>
          <w:rFonts w:cs="Arial"/>
          <w:color w:val="FF0000"/>
          <w:sz w:val="24"/>
          <w:szCs w:val="24"/>
          <w:shd w:val="clear" w:color="auto" w:fill="FFFFFF"/>
        </w:rPr>
        <w:t xml:space="preserve">he </w:t>
      </w:r>
      <w:r w:rsidR="00E274E6" w:rsidRPr="00973262">
        <w:rPr>
          <w:rFonts w:cs="Arial"/>
          <w:color w:val="FF0000"/>
          <w:sz w:val="24"/>
          <w:szCs w:val="24"/>
          <w:shd w:val="clear" w:color="auto" w:fill="FFFFFF"/>
        </w:rPr>
        <w:t xml:space="preserve">calibration curve is inserted to </w:t>
      </w:r>
      <w:r w:rsidR="005A2163" w:rsidRPr="00973262">
        <w:rPr>
          <w:rFonts w:cs="Arial"/>
          <w:color w:val="FF0000"/>
          <w:sz w:val="24"/>
          <w:szCs w:val="24"/>
          <w:shd w:val="clear" w:color="auto" w:fill="FFFFFF"/>
        </w:rPr>
        <w:t xml:space="preserve">the </w:t>
      </w:r>
      <w:r w:rsidR="005A2163" w:rsidRPr="00B03CA9">
        <w:rPr>
          <w:rFonts w:cs="Arial"/>
          <w:color w:val="FF0000"/>
          <w:sz w:val="24"/>
          <w:szCs w:val="24"/>
          <w:shd w:val="clear" w:color="auto" w:fill="FFFFFF"/>
        </w:rPr>
        <w:t xml:space="preserve">automated image analysis algorithm and transferred to the </w:t>
      </w:r>
      <w:r w:rsidR="00616403" w:rsidRPr="00B03CA9">
        <w:rPr>
          <w:rFonts w:cs="Arial"/>
          <w:color w:val="FF0000"/>
          <w:sz w:val="24"/>
          <w:szCs w:val="24"/>
          <w:shd w:val="clear" w:color="auto" w:fill="FFFFFF"/>
        </w:rPr>
        <w:t xml:space="preserve">quantitative </w:t>
      </w:r>
      <w:r w:rsidR="005A2163" w:rsidRPr="00B03CA9">
        <w:rPr>
          <w:rFonts w:cs="Arial"/>
          <w:color w:val="FF0000"/>
          <w:sz w:val="24"/>
          <w:szCs w:val="24"/>
          <w:shd w:val="clear" w:color="auto" w:fill="FFFFFF"/>
        </w:rPr>
        <w:t xml:space="preserve">reader via a USB key. </w:t>
      </w:r>
      <w:r w:rsidR="00B03CA9" w:rsidRPr="00B03CA9">
        <w:rPr>
          <w:rFonts w:cs="Arial"/>
          <w:color w:val="FF0000"/>
          <w:sz w:val="24"/>
          <w:szCs w:val="24"/>
          <w:shd w:val="clear" w:color="auto" w:fill="FFFFFF"/>
        </w:rPr>
        <w:t>The calibration curve is established by using blood standards (Hemoglobin A0 and Hemoglobin S, Ferrous Stabilized human lyophilized powder, Sigma) to test each new lot of HbS-LFIA tests prodouced. Establishing a calibration curve only needs to be done once per new lot of tests produced.</w:t>
      </w:r>
    </w:p>
    <w:p w:rsidR="00B71993" w:rsidRDefault="00B71993" w:rsidP="004C29C4">
      <w:pPr>
        <w:snapToGrid w:val="0"/>
        <w:spacing w:before="120" w:after="0" w:line="360" w:lineRule="auto"/>
        <w:jc w:val="both"/>
        <w:rPr>
          <w:rFonts w:cs="Arial"/>
          <w:color w:val="222222"/>
          <w:sz w:val="24"/>
          <w:szCs w:val="24"/>
          <w:shd w:val="clear" w:color="auto" w:fill="FFFFFF"/>
        </w:rPr>
      </w:pPr>
    </w:p>
    <w:p w:rsidR="004C29C4" w:rsidRPr="004C29C4" w:rsidRDefault="004C29C4" w:rsidP="004C29C4">
      <w:pPr>
        <w:snapToGrid w:val="0"/>
        <w:spacing w:before="120" w:after="0" w:line="360" w:lineRule="auto"/>
        <w:jc w:val="both"/>
        <w:rPr>
          <w:rFonts w:cs="Arial"/>
          <w:color w:val="222222"/>
          <w:sz w:val="24"/>
          <w:szCs w:val="24"/>
          <w:shd w:val="clear" w:color="auto" w:fill="FFFFFF"/>
        </w:rPr>
      </w:pPr>
      <w:r>
        <w:rPr>
          <w:rFonts w:cs="Arial"/>
          <w:color w:val="222222"/>
          <w:sz w:val="24"/>
          <w:szCs w:val="24"/>
          <w:shd w:val="clear" w:color="auto" w:fill="FFFFFF"/>
        </w:rPr>
        <w:t>L</w:t>
      </w:r>
      <w:r w:rsidRPr="004C29C4">
        <w:rPr>
          <w:rFonts w:cs="Arial"/>
          <w:color w:val="222222"/>
          <w:sz w:val="24"/>
          <w:szCs w:val="24"/>
          <w:shd w:val="clear" w:color="auto" w:fill="FFFFFF"/>
        </w:rPr>
        <w:t>ines 122-124</w:t>
      </w:r>
      <w:r>
        <w:rPr>
          <w:rFonts w:cs="Arial"/>
          <w:color w:val="222222"/>
          <w:sz w:val="24"/>
          <w:szCs w:val="24"/>
          <w:shd w:val="clear" w:color="auto" w:fill="FFFFFF"/>
        </w:rPr>
        <w:t>: P</w:t>
      </w:r>
      <w:r w:rsidRPr="004C29C4">
        <w:rPr>
          <w:rFonts w:cs="Arial"/>
          <w:color w:val="222222"/>
          <w:sz w:val="24"/>
          <w:szCs w:val="24"/>
          <w:shd w:val="clear" w:color="auto" w:fill="FFFFFF"/>
        </w:rPr>
        <w:t>lease provide details on how these are executed. Please be aware that steps that involve coding cannot be filming.</w:t>
      </w:r>
    </w:p>
    <w:p w:rsidR="004C29C4" w:rsidRPr="00973262" w:rsidRDefault="001908BB" w:rsidP="004C29C4">
      <w:pPr>
        <w:snapToGrid w:val="0"/>
        <w:spacing w:before="120" w:after="0" w:line="360" w:lineRule="auto"/>
        <w:jc w:val="both"/>
        <w:rPr>
          <w:rFonts w:cs="Arial"/>
          <w:color w:val="FF0000"/>
          <w:sz w:val="24"/>
          <w:szCs w:val="24"/>
          <w:shd w:val="clear" w:color="auto" w:fill="FFFFFF"/>
        </w:rPr>
      </w:pPr>
      <w:r w:rsidRPr="00973262">
        <w:rPr>
          <w:rFonts w:cs="Arial"/>
          <w:color w:val="FF0000"/>
          <w:sz w:val="24"/>
          <w:szCs w:val="24"/>
          <w:shd w:val="clear" w:color="auto" w:fill="FFFFFF"/>
        </w:rPr>
        <w:t xml:space="preserve">Response: </w:t>
      </w:r>
      <w:r w:rsidR="00B03CA9">
        <w:rPr>
          <w:rFonts w:cs="Arial"/>
          <w:color w:val="FF0000"/>
          <w:sz w:val="24"/>
          <w:szCs w:val="24"/>
          <w:shd w:val="clear" w:color="auto" w:fill="FFFFFF"/>
        </w:rPr>
        <w:t>W</w:t>
      </w:r>
      <w:r w:rsidRPr="00973262">
        <w:rPr>
          <w:rFonts w:cs="Arial"/>
          <w:color w:val="FF0000"/>
          <w:sz w:val="24"/>
          <w:szCs w:val="24"/>
          <w:shd w:val="clear" w:color="auto" w:fill="FFFFFF"/>
        </w:rPr>
        <w:t>e added more detail</w:t>
      </w:r>
      <w:r w:rsidR="009542DA" w:rsidRPr="00973262">
        <w:rPr>
          <w:rFonts w:cs="Arial"/>
          <w:color w:val="FF0000"/>
          <w:sz w:val="24"/>
          <w:szCs w:val="24"/>
          <w:shd w:val="clear" w:color="auto" w:fill="FFFFFF"/>
        </w:rPr>
        <w:t>s as the editor requested.</w:t>
      </w:r>
    </w:p>
    <w:p w:rsidR="00B71993" w:rsidRDefault="00B71993" w:rsidP="004C29C4">
      <w:pPr>
        <w:snapToGrid w:val="0"/>
        <w:spacing w:before="120" w:after="0" w:line="360" w:lineRule="auto"/>
        <w:jc w:val="both"/>
        <w:rPr>
          <w:rFonts w:cs="Arial"/>
          <w:color w:val="222222"/>
          <w:sz w:val="24"/>
          <w:szCs w:val="24"/>
          <w:shd w:val="clear" w:color="auto" w:fill="FFFFFF"/>
        </w:rPr>
      </w:pPr>
    </w:p>
    <w:p w:rsidR="004C29C4" w:rsidRPr="004C29C4" w:rsidRDefault="00AA4F33" w:rsidP="004C29C4">
      <w:pPr>
        <w:snapToGrid w:val="0"/>
        <w:spacing w:before="120" w:after="0" w:line="360" w:lineRule="auto"/>
        <w:jc w:val="both"/>
        <w:rPr>
          <w:rFonts w:cs="Arial"/>
          <w:color w:val="222222"/>
          <w:sz w:val="24"/>
          <w:szCs w:val="24"/>
          <w:shd w:val="clear" w:color="auto" w:fill="FFFFFF"/>
        </w:rPr>
      </w:pPr>
      <w:r>
        <w:rPr>
          <w:rFonts w:cs="Arial"/>
          <w:color w:val="222222"/>
          <w:sz w:val="24"/>
          <w:szCs w:val="24"/>
          <w:shd w:val="clear" w:color="auto" w:fill="FFFFFF"/>
        </w:rPr>
        <w:t xml:space="preserve">Lines 112-145: </w:t>
      </w:r>
      <w:r w:rsidR="004C29C4" w:rsidRPr="004C29C4">
        <w:rPr>
          <w:rFonts w:cs="Arial"/>
          <w:color w:val="222222"/>
          <w:sz w:val="24"/>
          <w:szCs w:val="24"/>
          <w:shd w:val="clear" w:color="auto" w:fill="FFFFFF"/>
        </w:rPr>
        <w:t>For steps that involve software, please make sure to provide all the details such as “click this”, “select that”, “observe this”, etc. Please mention all the steps that are necessary to execute the action item. This is applicable throughout the protocol that uses any form of Graphic user interface or a software program.</w:t>
      </w:r>
    </w:p>
    <w:p w:rsidR="004C29C4" w:rsidRPr="00973262" w:rsidRDefault="00616403" w:rsidP="004C29C4">
      <w:pPr>
        <w:snapToGrid w:val="0"/>
        <w:spacing w:before="120" w:after="0" w:line="360" w:lineRule="auto"/>
        <w:jc w:val="both"/>
        <w:rPr>
          <w:rFonts w:cs="Arial"/>
          <w:color w:val="FF0000"/>
          <w:sz w:val="24"/>
          <w:szCs w:val="24"/>
          <w:shd w:val="clear" w:color="auto" w:fill="FFFFFF"/>
        </w:rPr>
      </w:pPr>
      <w:r w:rsidRPr="00973262">
        <w:rPr>
          <w:rFonts w:cs="Arial"/>
          <w:color w:val="FF0000"/>
          <w:sz w:val="24"/>
          <w:szCs w:val="24"/>
          <w:shd w:val="clear" w:color="auto" w:fill="FFFFFF"/>
        </w:rPr>
        <w:t xml:space="preserve">Response: </w:t>
      </w:r>
      <w:r w:rsidR="00B03CA9">
        <w:rPr>
          <w:rFonts w:cs="Arial"/>
          <w:color w:val="FF0000"/>
          <w:sz w:val="24"/>
          <w:szCs w:val="24"/>
          <w:shd w:val="clear" w:color="auto" w:fill="FFFFFF"/>
        </w:rPr>
        <w:t>W</w:t>
      </w:r>
      <w:r w:rsidRPr="00973262">
        <w:rPr>
          <w:rFonts w:cs="Arial"/>
          <w:color w:val="FF0000"/>
          <w:sz w:val="24"/>
          <w:szCs w:val="24"/>
          <w:shd w:val="clear" w:color="auto" w:fill="FFFFFF"/>
        </w:rPr>
        <w:t>e added more details as the editor requested.</w:t>
      </w:r>
      <w:r w:rsidR="00224492" w:rsidRPr="00973262">
        <w:rPr>
          <w:rFonts w:cs="Arial"/>
          <w:color w:val="FF0000"/>
          <w:sz w:val="24"/>
          <w:szCs w:val="24"/>
          <w:shd w:val="clear" w:color="auto" w:fill="FFFFFF"/>
        </w:rPr>
        <w:t xml:space="preserve"> </w:t>
      </w:r>
    </w:p>
    <w:p w:rsidR="00B71993" w:rsidRDefault="00B71993" w:rsidP="004C29C4">
      <w:pPr>
        <w:snapToGrid w:val="0"/>
        <w:spacing w:before="120" w:after="0" w:line="360" w:lineRule="auto"/>
        <w:jc w:val="both"/>
        <w:rPr>
          <w:rFonts w:cs="Arial"/>
          <w:color w:val="222222"/>
          <w:sz w:val="24"/>
          <w:szCs w:val="24"/>
          <w:shd w:val="clear" w:color="auto" w:fill="FFFFFF"/>
        </w:rPr>
      </w:pPr>
    </w:p>
    <w:p w:rsidR="004C29C4" w:rsidRDefault="004C29C4" w:rsidP="004C29C4">
      <w:pPr>
        <w:snapToGrid w:val="0"/>
        <w:spacing w:before="120" w:after="0" w:line="360" w:lineRule="auto"/>
        <w:jc w:val="both"/>
        <w:rPr>
          <w:rFonts w:cs="Arial"/>
          <w:color w:val="222222"/>
          <w:sz w:val="24"/>
          <w:szCs w:val="24"/>
          <w:shd w:val="clear" w:color="auto" w:fill="FFFFFF"/>
        </w:rPr>
      </w:pPr>
      <w:r w:rsidRPr="004C29C4">
        <w:rPr>
          <w:rFonts w:cs="Arial"/>
          <w:color w:val="222222"/>
          <w:sz w:val="24"/>
          <w:szCs w:val="24"/>
          <w:shd w:val="clear" w:color="auto" w:fill="FFFFFF"/>
        </w:rPr>
        <w:t>Please include an ethics statement before your numbered protocol steps indicating that the protocol follows the guidelines of your institutions human research ethics committee.</w:t>
      </w:r>
    </w:p>
    <w:p w:rsidR="002C7676" w:rsidRPr="00973262" w:rsidRDefault="002C7676" w:rsidP="002C7676">
      <w:pPr>
        <w:snapToGrid w:val="0"/>
        <w:spacing w:before="120" w:after="0" w:line="360" w:lineRule="auto"/>
        <w:jc w:val="both"/>
        <w:rPr>
          <w:rFonts w:cs="Arial"/>
          <w:color w:val="FF0000"/>
          <w:sz w:val="24"/>
          <w:szCs w:val="24"/>
          <w:shd w:val="clear" w:color="auto" w:fill="FFFFFF"/>
        </w:rPr>
      </w:pPr>
      <w:r w:rsidRPr="00973262">
        <w:rPr>
          <w:rFonts w:cs="Arial"/>
          <w:color w:val="FF0000"/>
          <w:sz w:val="24"/>
          <w:szCs w:val="24"/>
          <w:shd w:val="clear" w:color="auto" w:fill="FFFFFF"/>
        </w:rPr>
        <w:t xml:space="preserve">Response: </w:t>
      </w:r>
      <w:r>
        <w:rPr>
          <w:rFonts w:cs="Arial"/>
          <w:color w:val="FF0000"/>
          <w:sz w:val="24"/>
          <w:szCs w:val="24"/>
          <w:shd w:val="clear" w:color="auto" w:fill="FFFFFF"/>
        </w:rPr>
        <w:t>W</w:t>
      </w:r>
      <w:r w:rsidRPr="00973262">
        <w:rPr>
          <w:rFonts w:cs="Arial"/>
          <w:color w:val="FF0000"/>
          <w:sz w:val="24"/>
          <w:szCs w:val="24"/>
          <w:shd w:val="clear" w:color="auto" w:fill="FFFFFF"/>
        </w:rPr>
        <w:t xml:space="preserve">e added </w:t>
      </w:r>
      <w:r>
        <w:rPr>
          <w:rFonts w:cs="Arial"/>
          <w:color w:val="FF0000"/>
          <w:sz w:val="24"/>
          <w:szCs w:val="24"/>
          <w:shd w:val="clear" w:color="auto" w:fill="FFFFFF"/>
        </w:rPr>
        <w:t>requested details.</w:t>
      </w:r>
      <w:bookmarkStart w:id="0" w:name="_GoBack"/>
      <w:bookmarkEnd w:id="0"/>
      <w:r w:rsidRPr="00973262">
        <w:rPr>
          <w:rFonts w:cs="Arial"/>
          <w:color w:val="FF0000"/>
          <w:sz w:val="24"/>
          <w:szCs w:val="24"/>
          <w:shd w:val="clear" w:color="auto" w:fill="FFFFFF"/>
        </w:rPr>
        <w:t xml:space="preserve"> </w:t>
      </w:r>
    </w:p>
    <w:p w:rsidR="00B71993" w:rsidRDefault="00B71993" w:rsidP="00A92BBA">
      <w:pPr>
        <w:snapToGrid w:val="0"/>
        <w:spacing w:before="120" w:after="0" w:line="360" w:lineRule="auto"/>
        <w:jc w:val="both"/>
        <w:rPr>
          <w:rFonts w:cs="Arial"/>
          <w:color w:val="222222"/>
          <w:sz w:val="24"/>
          <w:szCs w:val="24"/>
          <w:shd w:val="clear" w:color="auto" w:fill="FFFFFF"/>
        </w:rPr>
      </w:pPr>
    </w:p>
    <w:p w:rsidR="00652E8B" w:rsidRDefault="00AA4F33" w:rsidP="00A92BBA">
      <w:pPr>
        <w:snapToGrid w:val="0"/>
        <w:spacing w:before="120" w:after="0" w:line="360" w:lineRule="auto"/>
        <w:jc w:val="both"/>
        <w:rPr>
          <w:rFonts w:cs="Arial"/>
          <w:color w:val="222222"/>
          <w:sz w:val="24"/>
          <w:szCs w:val="24"/>
          <w:shd w:val="clear" w:color="auto" w:fill="FFFFFF"/>
        </w:rPr>
      </w:pPr>
      <w:r>
        <w:rPr>
          <w:rFonts w:cs="Arial"/>
          <w:color w:val="222222"/>
          <w:sz w:val="24"/>
          <w:szCs w:val="24"/>
          <w:shd w:val="clear" w:color="auto" w:fill="FFFFFF"/>
        </w:rPr>
        <w:t xml:space="preserve">Line 126: </w:t>
      </w:r>
      <w:r w:rsidR="004C29C4" w:rsidRPr="004C29C4">
        <w:rPr>
          <w:rFonts w:cs="Arial"/>
          <w:color w:val="222222"/>
          <w:sz w:val="24"/>
          <w:szCs w:val="24"/>
          <w:shd w:val="clear" w:color="auto" w:fill="FFFFFF"/>
        </w:rPr>
        <w:t>In step 2.a please provide all the details of the venipuncture, these should include sterilization of the local area, the tools used and approximately how much volume of Blood is withdrawn.</w:t>
      </w:r>
    </w:p>
    <w:p w:rsidR="00B03CA9" w:rsidRDefault="00A92BBA" w:rsidP="004C29C4">
      <w:pPr>
        <w:snapToGrid w:val="0"/>
        <w:spacing w:before="120" w:after="0" w:line="360" w:lineRule="auto"/>
        <w:jc w:val="both"/>
        <w:rPr>
          <w:rFonts w:cs="Arial"/>
          <w:color w:val="FF0000"/>
          <w:sz w:val="24"/>
          <w:szCs w:val="24"/>
          <w:shd w:val="clear" w:color="auto" w:fill="FFFFFF"/>
        </w:rPr>
      </w:pPr>
      <w:r w:rsidRPr="00973262">
        <w:rPr>
          <w:rFonts w:cs="Arial"/>
          <w:color w:val="FF0000"/>
          <w:sz w:val="24"/>
          <w:szCs w:val="24"/>
          <w:shd w:val="clear" w:color="auto" w:fill="FFFFFF"/>
        </w:rPr>
        <w:t xml:space="preserve">Response: </w:t>
      </w:r>
      <w:r w:rsidR="00652E8B" w:rsidRPr="00973262">
        <w:rPr>
          <w:rFonts w:cs="Arial"/>
          <w:color w:val="FF0000"/>
          <w:sz w:val="24"/>
          <w:szCs w:val="24"/>
          <w:shd w:val="clear" w:color="auto" w:fill="FFFFFF"/>
        </w:rPr>
        <w:t>W</w:t>
      </w:r>
      <w:r w:rsidRPr="00973262">
        <w:rPr>
          <w:rFonts w:cs="Arial"/>
          <w:color w:val="FF0000"/>
          <w:sz w:val="24"/>
          <w:szCs w:val="24"/>
          <w:shd w:val="clear" w:color="auto" w:fill="FFFFFF"/>
        </w:rPr>
        <w:t xml:space="preserve">e added more details as the editor requested. </w:t>
      </w:r>
    </w:p>
    <w:p w:rsidR="00B71993" w:rsidRDefault="00B71993" w:rsidP="004C29C4">
      <w:pPr>
        <w:snapToGrid w:val="0"/>
        <w:spacing w:before="120" w:after="0" w:line="360" w:lineRule="auto"/>
        <w:jc w:val="both"/>
        <w:rPr>
          <w:rFonts w:cs="Arial"/>
          <w:color w:val="222222"/>
          <w:sz w:val="24"/>
          <w:szCs w:val="24"/>
          <w:shd w:val="clear" w:color="auto" w:fill="FFFFFF"/>
        </w:rPr>
      </w:pPr>
    </w:p>
    <w:p w:rsidR="004C29C4" w:rsidRPr="004C29C4" w:rsidRDefault="00AA4F33" w:rsidP="004C29C4">
      <w:pPr>
        <w:snapToGrid w:val="0"/>
        <w:spacing w:before="120" w:after="0" w:line="360" w:lineRule="auto"/>
        <w:jc w:val="both"/>
        <w:rPr>
          <w:rFonts w:cs="Arial"/>
          <w:color w:val="222222"/>
          <w:sz w:val="24"/>
          <w:szCs w:val="24"/>
          <w:shd w:val="clear" w:color="auto" w:fill="FFFFFF"/>
        </w:rPr>
      </w:pPr>
      <w:r>
        <w:rPr>
          <w:rFonts w:cs="Arial"/>
          <w:color w:val="222222"/>
          <w:sz w:val="24"/>
          <w:szCs w:val="24"/>
          <w:shd w:val="clear" w:color="auto" w:fill="FFFFFF"/>
        </w:rPr>
        <w:t xml:space="preserve">Line 129: </w:t>
      </w:r>
      <w:r w:rsidR="004C29C4" w:rsidRPr="004C29C4">
        <w:rPr>
          <w:rFonts w:cs="Arial"/>
          <w:color w:val="222222"/>
          <w:sz w:val="24"/>
          <w:szCs w:val="24"/>
          <w:shd w:val="clear" w:color="auto" w:fill="FFFFFF"/>
        </w:rPr>
        <w:t>In step 2, b. following collection how are the tubes stored? Are the tubes shaken?</w:t>
      </w:r>
    </w:p>
    <w:p w:rsidR="004C29C4" w:rsidRPr="00973262" w:rsidRDefault="008D3D8D" w:rsidP="004C29C4">
      <w:pPr>
        <w:snapToGrid w:val="0"/>
        <w:spacing w:before="120" w:after="0" w:line="360" w:lineRule="auto"/>
        <w:jc w:val="both"/>
        <w:rPr>
          <w:rFonts w:cs="Arial"/>
          <w:color w:val="FF0000"/>
          <w:sz w:val="24"/>
          <w:szCs w:val="24"/>
          <w:shd w:val="clear" w:color="auto" w:fill="FFFFFF"/>
        </w:rPr>
      </w:pPr>
      <w:r w:rsidRPr="00973262">
        <w:rPr>
          <w:rFonts w:cs="Arial"/>
          <w:color w:val="FF0000"/>
          <w:sz w:val="24"/>
          <w:szCs w:val="24"/>
          <w:shd w:val="clear" w:color="auto" w:fill="FFFFFF"/>
        </w:rPr>
        <w:t xml:space="preserve">Response: </w:t>
      </w:r>
      <w:r w:rsidR="00652E8B" w:rsidRPr="00973262">
        <w:rPr>
          <w:rFonts w:cs="Arial"/>
          <w:color w:val="FF0000"/>
          <w:sz w:val="24"/>
          <w:szCs w:val="24"/>
          <w:shd w:val="clear" w:color="auto" w:fill="FFFFFF"/>
        </w:rPr>
        <w:t>W</w:t>
      </w:r>
      <w:r w:rsidRPr="00973262">
        <w:rPr>
          <w:rFonts w:cs="Arial"/>
          <w:color w:val="FF0000"/>
          <w:sz w:val="24"/>
          <w:szCs w:val="24"/>
          <w:shd w:val="clear" w:color="auto" w:fill="FFFFFF"/>
        </w:rPr>
        <w:t xml:space="preserve">e added more details as the editor requested. </w:t>
      </w:r>
    </w:p>
    <w:p w:rsidR="00B71993" w:rsidRDefault="00B71993" w:rsidP="004C29C4">
      <w:pPr>
        <w:snapToGrid w:val="0"/>
        <w:spacing w:before="120" w:after="0" w:line="360" w:lineRule="auto"/>
        <w:jc w:val="both"/>
        <w:rPr>
          <w:rFonts w:cs="Arial"/>
          <w:color w:val="222222"/>
          <w:sz w:val="24"/>
          <w:szCs w:val="24"/>
          <w:shd w:val="clear" w:color="auto" w:fill="FFFFFF"/>
        </w:rPr>
      </w:pPr>
    </w:p>
    <w:p w:rsidR="004C29C4" w:rsidRPr="004C29C4" w:rsidRDefault="00AA4F33" w:rsidP="004C29C4">
      <w:pPr>
        <w:snapToGrid w:val="0"/>
        <w:spacing w:before="120" w:after="0" w:line="360" w:lineRule="auto"/>
        <w:jc w:val="both"/>
        <w:rPr>
          <w:rFonts w:cs="Arial"/>
          <w:color w:val="222222"/>
          <w:sz w:val="24"/>
          <w:szCs w:val="24"/>
          <w:shd w:val="clear" w:color="auto" w:fill="FFFFFF"/>
        </w:rPr>
      </w:pPr>
      <w:r>
        <w:rPr>
          <w:rFonts w:cs="Arial"/>
          <w:color w:val="222222"/>
          <w:sz w:val="24"/>
          <w:szCs w:val="24"/>
          <w:shd w:val="clear" w:color="auto" w:fill="FFFFFF"/>
        </w:rPr>
        <w:t xml:space="preserve">Line 133: </w:t>
      </w:r>
      <w:r w:rsidR="004C29C4" w:rsidRPr="004C29C4">
        <w:rPr>
          <w:rFonts w:cs="Arial"/>
          <w:color w:val="222222"/>
          <w:sz w:val="24"/>
          <w:szCs w:val="24"/>
          <w:shd w:val="clear" w:color="auto" w:fill="FFFFFF"/>
        </w:rPr>
        <w:t>In step 3 b, what are the contents of the Pre-treatment buffer? Is this prepared in house? Please make sure to list out all the reagents and materials in the spreadsheet.</w:t>
      </w:r>
    </w:p>
    <w:p w:rsidR="006B2B6C" w:rsidRPr="00973262" w:rsidRDefault="00500FAF" w:rsidP="004C29C4">
      <w:pPr>
        <w:snapToGrid w:val="0"/>
        <w:spacing w:before="120" w:after="0" w:line="360" w:lineRule="auto"/>
        <w:jc w:val="both"/>
        <w:rPr>
          <w:rFonts w:cs="Arial"/>
          <w:color w:val="FF0000"/>
          <w:sz w:val="24"/>
          <w:szCs w:val="24"/>
          <w:shd w:val="clear" w:color="auto" w:fill="FFFFFF"/>
        </w:rPr>
      </w:pPr>
      <w:r w:rsidRPr="00973262">
        <w:rPr>
          <w:rFonts w:cs="Arial"/>
          <w:color w:val="FF0000"/>
          <w:sz w:val="24"/>
          <w:szCs w:val="24"/>
          <w:shd w:val="clear" w:color="auto" w:fill="FFFFFF"/>
        </w:rPr>
        <w:t xml:space="preserve">Response: The Pre-treatment buffer is prepared in house. </w:t>
      </w:r>
      <w:r w:rsidR="00EC54E8" w:rsidRPr="00973262">
        <w:rPr>
          <w:rFonts w:cs="Arial"/>
          <w:color w:val="FF0000"/>
          <w:sz w:val="24"/>
          <w:szCs w:val="24"/>
          <w:shd w:val="clear" w:color="auto" w:fill="FFFFFF"/>
        </w:rPr>
        <w:t xml:space="preserve"> </w:t>
      </w:r>
      <w:r w:rsidR="006B2B6C" w:rsidRPr="00973262">
        <w:rPr>
          <w:rFonts w:cs="Arial"/>
          <w:color w:val="FF0000"/>
          <w:sz w:val="24"/>
          <w:szCs w:val="24"/>
          <w:shd w:val="clear" w:color="auto" w:fill="FFFFFF"/>
        </w:rPr>
        <w:t xml:space="preserve">We included a </w:t>
      </w:r>
      <w:r w:rsidR="006B2A22">
        <w:rPr>
          <w:rFonts w:cs="Arial"/>
          <w:color w:val="FF0000"/>
          <w:sz w:val="24"/>
          <w:szCs w:val="24"/>
          <w:shd w:val="clear" w:color="auto" w:fill="FFFFFF"/>
        </w:rPr>
        <w:t>Table</w:t>
      </w:r>
      <w:r w:rsidR="006B2A22" w:rsidRPr="00973262">
        <w:rPr>
          <w:rFonts w:cs="Arial"/>
          <w:color w:val="FF0000"/>
          <w:sz w:val="24"/>
          <w:szCs w:val="24"/>
          <w:shd w:val="clear" w:color="auto" w:fill="FFFFFF"/>
        </w:rPr>
        <w:t xml:space="preserve"> </w:t>
      </w:r>
      <w:r w:rsidR="00D77EAD" w:rsidRPr="00973262">
        <w:rPr>
          <w:rFonts w:cs="Arial"/>
          <w:color w:val="FF0000"/>
          <w:sz w:val="24"/>
          <w:szCs w:val="24"/>
          <w:shd w:val="clear" w:color="auto" w:fill="FFFFFF"/>
        </w:rPr>
        <w:t xml:space="preserve">in </w:t>
      </w:r>
      <w:r w:rsidR="00500668">
        <w:rPr>
          <w:rFonts w:cs="Arial"/>
          <w:color w:val="FF0000"/>
          <w:sz w:val="24"/>
          <w:szCs w:val="24"/>
          <w:shd w:val="clear" w:color="auto" w:fill="FFFFFF"/>
        </w:rPr>
        <w:t>excel file</w:t>
      </w:r>
      <w:r w:rsidR="00D77EAD" w:rsidRPr="00973262">
        <w:rPr>
          <w:rFonts w:cs="Arial"/>
          <w:color w:val="FF0000"/>
          <w:sz w:val="24"/>
          <w:szCs w:val="24"/>
          <w:shd w:val="clear" w:color="auto" w:fill="FFFFFF"/>
        </w:rPr>
        <w:t xml:space="preserve"> and uploaded</w:t>
      </w:r>
      <w:r w:rsidR="00406D28" w:rsidRPr="00973262">
        <w:rPr>
          <w:rFonts w:cs="Arial"/>
          <w:color w:val="FF0000"/>
          <w:sz w:val="24"/>
          <w:szCs w:val="24"/>
          <w:shd w:val="clear" w:color="auto" w:fill="FFFFFF"/>
        </w:rPr>
        <w:t xml:space="preserve"> it to the E</w:t>
      </w:r>
      <w:r w:rsidR="00D77EAD" w:rsidRPr="00973262">
        <w:rPr>
          <w:rFonts w:cs="Arial"/>
          <w:color w:val="FF0000"/>
          <w:sz w:val="24"/>
          <w:szCs w:val="24"/>
          <w:shd w:val="clear" w:color="auto" w:fill="FFFFFF"/>
        </w:rPr>
        <w:t>d</w:t>
      </w:r>
      <w:r w:rsidR="00406D28" w:rsidRPr="00973262">
        <w:rPr>
          <w:rFonts w:cs="Arial"/>
          <w:color w:val="FF0000"/>
          <w:sz w:val="24"/>
          <w:szCs w:val="24"/>
          <w:shd w:val="clear" w:color="auto" w:fill="FFFFFF"/>
        </w:rPr>
        <w:t>itorial M</w:t>
      </w:r>
      <w:r w:rsidR="00D77EAD" w:rsidRPr="00973262">
        <w:rPr>
          <w:rFonts w:cs="Arial"/>
          <w:color w:val="FF0000"/>
          <w:sz w:val="24"/>
          <w:szCs w:val="24"/>
          <w:shd w:val="clear" w:color="auto" w:fill="FFFFFF"/>
        </w:rPr>
        <w:t xml:space="preserve">anager site </w:t>
      </w:r>
      <w:r w:rsidR="006B2B6C" w:rsidRPr="00973262">
        <w:rPr>
          <w:rFonts w:cs="Arial"/>
          <w:color w:val="FF0000"/>
          <w:sz w:val="24"/>
          <w:szCs w:val="24"/>
          <w:shd w:val="clear" w:color="auto" w:fill="FFFFFF"/>
        </w:rPr>
        <w:t>as the editor requested.</w:t>
      </w:r>
    </w:p>
    <w:p w:rsidR="00B71993" w:rsidRDefault="00B71993" w:rsidP="004C29C4">
      <w:pPr>
        <w:snapToGrid w:val="0"/>
        <w:spacing w:before="120" w:after="0" w:line="360" w:lineRule="auto"/>
        <w:jc w:val="both"/>
        <w:rPr>
          <w:rFonts w:cs="Arial"/>
          <w:color w:val="222222"/>
          <w:sz w:val="24"/>
          <w:szCs w:val="24"/>
          <w:shd w:val="clear" w:color="auto" w:fill="FFFFFF"/>
        </w:rPr>
      </w:pPr>
    </w:p>
    <w:p w:rsidR="004C29C4" w:rsidRPr="004C29C4" w:rsidRDefault="004C29C4" w:rsidP="004C29C4">
      <w:pPr>
        <w:snapToGrid w:val="0"/>
        <w:spacing w:before="120" w:after="0" w:line="360" w:lineRule="auto"/>
        <w:jc w:val="both"/>
        <w:rPr>
          <w:rFonts w:cs="Arial"/>
          <w:color w:val="222222"/>
          <w:sz w:val="24"/>
          <w:szCs w:val="24"/>
          <w:shd w:val="clear" w:color="auto" w:fill="FFFFFF"/>
        </w:rPr>
      </w:pPr>
      <w:r w:rsidRPr="004C29C4">
        <w:rPr>
          <w:rFonts w:cs="Arial"/>
          <w:color w:val="222222"/>
          <w:sz w:val="24"/>
          <w:szCs w:val="24"/>
          <w:shd w:val="clear" w:color="auto" w:fill="FFFFFF"/>
        </w:rPr>
        <w:lastRenderedPageBreak/>
        <w:t>In section 3 are there any functions that need to be pressed or selected to execute the test. Please ensure to provide more details.</w:t>
      </w:r>
    </w:p>
    <w:p w:rsidR="006B2B6C" w:rsidRPr="00973262" w:rsidRDefault="002B4156" w:rsidP="006B2B6C">
      <w:pPr>
        <w:snapToGrid w:val="0"/>
        <w:spacing w:before="120" w:after="0" w:line="360" w:lineRule="auto"/>
        <w:jc w:val="both"/>
        <w:rPr>
          <w:rFonts w:cs="Arial"/>
          <w:color w:val="FF0000"/>
          <w:sz w:val="24"/>
          <w:szCs w:val="24"/>
          <w:shd w:val="clear" w:color="auto" w:fill="FFFFFF"/>
        </w:rPr>
      </w:pPr>
      <w:r w:rsidRPr="00973262">
        <w:rPr>
          <w:rFonts w:cs="Arial"/>
          <w:color w:val="FF0000"/>
          <w:sz w:val="24"/>
          <w:szCs w:val="24"/>
          <w:shd w:val="clear" w:color="auto" w:fill="FFFFFF"/>
        </w:rPr>
        <w:t xml:space="preserve">Response: </w:t>
      </w:r>
      <w:r w:rsidR="00406D28" w:rsidRPr="00973262">
        <w:rPr>
          <w:rFonts w:cs="Arial"/>
          <w:color w:val="FF0000"/>
          <w:sz w:val="24"/>
          <w:szCs w:val="24"/>
          <w:shd w:val="clear" w:color="auto" w:fill="FFFFFF"/>
        </w:rPr>
        <w:t>W</w:t>
      </w:r>
      <w:r w:rsidRPr="00973262">
        <w:rPr>
          <w:rFonts w:cs="Arial"/>
          <w:color w:val="FF0000"/>
          <w:sz w:val="24"/>
          <w:szCs w:val="24"/>
          <w:shd w:val="clear" w:color="auto" w:fill="FFFFFF"/>
        </w:rPr>
        <w:t xml:space="preserve">e added more details as the editor requested. </w:t>
      </w:r>
    </w:p>
    <w:p w:rsidR="00B71993" w:rsidRDefault="00B71993" w:rsidP="004C29C4">
      <w:pPr>
        <w:snapToGrid w:val="0"/>
        <w:spacing w:before="120" w:after="0" w:line="360" w:lineRule="auto"/>
        <w:jc w:val="both"/>
        <w:rPr>
          <w:rFonts w:cs="Arial"/>
          <w:color w:val="222222"/>
          <w:sz w:val="24"/>
          <w:szCs w:val="24"/>
          <w:shd w:val="clear" w:color="auto" w:fill="FFFFFF"/>
        </w:rPr>
      </w:pPr>
    </w:p>
    <w:p w:rsidR="004C29C4" w:rsidRPr="004C29C4" w:rsidRDefault="004C29C4" w:rsidP="004C29C4">
      <w:pPr>
        <w:snapToGrid w:val="0"/>
        <w:spacing w:before="120" w:after="0" w:line="360" w:lineRule="auto"/>
        <w:jc w:val="both"/>
        <w:rPr>
          <w:rFonts w:cs="Arial"/>
          <w:color w:val="222222"/>
          <w:sz w:val="24"/>
          <w:szCs w:val="24"/>
          <w:shd w:val="clear" w:color="auto" w:fill="FFFFFF"/>
        </w:rPr>
      </w:pPr>
      <w:r w:rsidRPr="004C29C4">
        <w:rPr>
          <w:rFonts w:cs="Arial"/>
          <w:color w:val="222222"/>
          <w:sz w:val="24"/>
          <w:szCs w:val="24"/>
          <w:shd w:val="clear" w:color="auto" w:fill="FFFFFF"/>
        </w:rPr>
        <w:t>After you have made all of the recommended changes to your protocol (listed above), please re-evaluate the length of your protocol section. There is a 10 page limit for the protocol text, but there is a 2.75 pages limit for filmable content. If your protocol is longer than 3 pages, please highlight (in yellow) 2.75 pages (or less) of text to identify which portions of the protocol are most important to include in the video; i.e. which steps should be visualized to tell the most cohesive story of your protocol steps. Please see JoVEs instructions for authors for more clarification. Remember that the non-highlighted protocol steps will remain in the manuscript and therefore will still be available to the reader.</w:t>
      </w:r>
    </w:p>
    <w:p w:rsidR="004C29C4" w:rsidRPr="00D77EAD" w:rsidRDefault="00D77EAD" w:rsidP="004C29C4">
      <w:pPr>
        <w:snapToGrid w:val="0"/>
        <w:spacing w:before="120" w:after="0" w:line="360" w:lineRule="auto"/>
        <w:jc w:val="both"/>
        <w:rPr>
          <w:rFonts w:cs="Arial"/>
          <w:color w:val="FF0000"/>
          <w:sz w:val="24"/>
          <w:szCs w:val="24"/>
          <w:shd w:val="clear" w:color="auto" w:fill="FFFFFF"/>
        </w:rPr>
      </w:pPr>
      <w:r>
        <w:rPr>
          <w:rFonts w:cs="Arial"/>
          <w:color w:val="FF0000"/>
          <w:sz w:val="24"/>
          <w:szCs w:val="24"/>
          <w:shd w:val="clear" w:color="auto" w:fill="FFFFFF"/>
        </w:rPr>
        <w:t xml:space="preserve">Response: After making all of the recommended changes, the protocol section is less than 2.75 pages and can all be included in the video. </w:t>
      </w:r>
    </w:p>
    <w:p w:rsidR="00B71993" w:rsidRDefault="00B71993" w:rsidP="004C29C4">
      <w:pPr>
        <w:snapToGrid w:val="0"/>
        <w:spacing w:before="120" w:after="0" w:line="360" w:lineRule="auto"/>
        <w:jc w:val="both"/>
        <w:rPr>
          <w:rFonts w:cs="Arial"/>
          <w:color w:val="222222"/>
          <w:sz w:val="24"/>
          <w:szCs w:val="24"/>
          <w:shd w:val="clear" w:color="auto" w:fill="FFFFFF"/>
        </w:rPr>
      </w:pPr>
    </w:p>
    <w:p w:rsidR="00840A80" w:rsidRPr="004C29C4" w:rsidRDefault="004C29C4" w:rsidP="004C29C4">
      <w:pPr>
        <w:snapToGrid w:val="0"/>
        <w:spacing w:before="120" w:after="0" w:line="360" w:lineRule="auto"/>
        <w:jc w:val="both"/>
        <w:rPr>
          <w:rFonts w:cs="Arial"/>
          <w:color w:val="222222"/>
          <w:sz w:val="24"/>
          <w:szCs w:val="24"/>
          <w:shd w:val="clear" w:color="auto" w:fill="FFFFFF"/>
        </w:rPr>
      </w:pPr>
      <w:r w:rsidRPr="004C29C4">
        <w:rPr>
          <w:rFonts w:cs="Arial"/>
          <w:color w:val="222222"/>
          <w:sz w:val="24"/>
          <w:szCs w:val="24"/>
          <w:shd w:val="clear" w:color="auto" w:fill="FFFFFF"/>
        </w:rPr>
        <w:t>Please remove the embedded figures from the manuscript. Figure legends, however, should remain within the manuscript text, directly below the Representative Results text.</w:t>
      </w:r>
    </w:p>
    <w:p w:rsidR="004C29C4" w:rsidRPr="00840A80" w:rsidRDefault="00840A80" w:rsidP="004C29C4">
      <w:pPr>
        <w:snapToGrid w:val="0"/>
        <w:spacing w:before="120" w:after="0" w:line="360" w:lineRule="auto"/>
        <w:jc w:val="both"/>
        <w:rPr>
          <w:rFonts w:cs="Arial"/>
          <w:color w:val="FF0000"/>
          <w:sz w:val="24"/>
          <w:szCs w:val="24"/>
          <w:shd w:val="clear" w:color="auto" w:fill="FFFFFF"/>
        </w:rPr>
      </w:pPr>
      <w:r>
        <w:rPr>
          <w:rFonts w:cs="Arial"/>
          <w:color w:val="FF0000"/>
          <w:sz w:val="24"/>
          <w:szCs w:val="24"/>
          <w:shd w:val="clear" w:color="auto" w:fill="FFFFFF"/>
        </w:rPr>
        <w:t xml:space="preserve">Response: We removed the embedded figures and </w:t>
      </w:r>
      <w:r w:rsidRPr="00B03CA9">
        <w:rPr>
          <w:rFonts w:cs="Arial"/>
          <w:color w:val="FF0000"/>
          <w:sz w:val="24"/>
          <w:szCs w:val="24"/>
          <w:shd w:val="clear" w:color="auto" w:fill="FFFFFF"/>
        </w:rPr>
        <w:t xml:space="preserve">uploaded them </w:t>
      </w:r>
      <w:r w:rsidRPr="003C3007">
        <w:rPr>
          <w:rFonts w:cs="Arial"/>
          <w:color w:val="FF0000"/>
          <w:sz w:val="24"/>
          <w:szCs w:val="24"/>
          <w:shd w:val="clear" w:color="auto" w:fill="FFFFFF"/>
        </w:rPr>
        <w:t xml:space="preserve">to the Editorial </w:t>
      </w:r>
      <w:r w:rsidR="00112CEE" w:rsidRPr="003C3007">
        <w:rPr>
          <w:rFonts w:cs="Arial"/>
          <w:color w:val="FF0000"/>
          <w:sz w:val="24"/>
          <w:szCs w:val="24"/>
          <w:shd w:val="clear" w:color="auto" w:fill="FFFFFF"/>
        </w:rPr>
        <w:t>Manager site</w:t>
      </w:r>
      <w:r w:rsidR="00112CEE">
        <w:rPr>
          <w:rFonts w:cs="Arial"/>
          <w:color w:val="FF0000"/>
          <w:sz w:val="24"/>
          <w:szCs w:val="24"/>
          <w:shd w:val="clear" w:color="auto" w:fill="FFFFFF"/>
        </w:rPr>
        <w:t xml:space="preserve"> in the form of a Word document.</w:t>
      </w:r>
    </w:p>
    <w:p w:rsidR="00B71993" w:rsidRDefault="00B71993" w:rsidP="004C29C4">
      <w:pPr>
        <w:snapToGrid w:val="0"/>
        <w:spacing w:before="120" w:after="0" w:line="360" w:lineRule="auto"/>
        <w:jc w:val="both"/>
        <w:rPr>
          <w:rFonts w:cs="Arial"/>
          <w:color w:val="222222"/>
          <w:sz w:val="24"/>
          <w:szCs w:val="24"/>
          <w:shd w:val="clear" w:color="auto" w:fill="FFFFFF"/>
        </w:rPr>
      </w:pPr>
    </w:p>
    <w:p w:rsidR="004C29C4" w:rsidRPr="004C29C4" w:rsidRDefault="004C29C4" w:rsidP="004C29C4">
      <w:pPr>
        <w:snapToGrid w:val="0"/>
        <w:spacing w:before="120" w:after="0" w:line="360" w:lineRule="auto"/>
        <w:jc w:val="both"/>
        <w:rPr>
          <w:rFonts w:cs="Arial"/>
          <w:color w:val="222222"/>
          <w:sz w:val="24"/>
          <w:szCs w:val="24"/>
          <w:shd w:val="clear" w:color="auto" w:fill="FFFFFF"/>
        </w:rPr>
      </w:pPr>
      <w:r w:rsidRPr="004C29C4">
        <w:rPr>
          <w:rFonts w:cs="Arial"/>
          <w:color w:val="222222"/>
          <w:sz w:val="24"/>
          <w:szCs w:val="24"/>
          <w:shd w:val="clear" w:color="auto" w:fill="FFFFFF"/>
        </w:rPr>
        <w:t>Please remove the embedded Table from the manuscript. All tables should be uploaded to the Editorial Manager site in the form of Excel files. A description of the table should be included with the Figure legends</w:t>
      </w:r>
    </w:p>
    <w:p w:rsidR="004C29C4" w:rsidRPr="00112CEE" w:rsidRDefault="00112CEE" w:rsidP="004C29C4">
      <w:pPr>
        <w:snapToGrid w:val="0"/>
        <w:spacing w:before="120" w:after="0" w:line="360" w:lineRule="auto"/>
        <w:jc w:val="both"/>
        <w:rPr>
          <w:rFonts w:cs="Arial"/>
          <w:color w:val="FF0000"/>
          <w:sz w:val="24"/>
          <w:szCs w:val="24"/>
          <w:shd w:val="clear" w:color="auto" w:fill="FFFFFF"/>
        </w:rPr>
      </w:pPr>
      <w:r>
        <w:rPr>
          <w:rFonts w:cs="Arial"/>
          <w:color w:val="FF0000"/>
          <w:sz w:val="24"/>
          <w:szCs w:val="24"/>
          <w:shd w:val="clear" w:color="auto" w:fill="FFFFFF"/>
        </w:rPr>
        <w:t xml:space="preserve">Response: We removed the embedded table and </w:t>
      </w:r>
      <w:r w:rsidRPr="00B03CA9">
        <w:rPr>
          <w:rFonts w:cs="Arial"/>
          <w:color w:val="FF0000"/>
          <w:sz w:val="24"/>
          <w:szCs w:val="24"/>
          <w:shd w:val="clear" w:color="auto" w:fill="FFFFFF"/>
        </w:rPr>
        <w:t xml:space="preserve">uploaded it to </w:t>
      </w:r>
      <w:r w:rsidRPr="003C3007">
        <w:rPr>
          <w:rFonts w:cs="Arial"/>
          <w:color w:val="FF0000"/>
          <w:sz w:val="24"/>
          <w:szCs w:val="24"/>
          <w:shd w:val="clear" w:color="auto" w:fill="FFFFFF"/>
        </w:rPr>
        <w:t>the Editorial Manager site</w:t>
      </w:r>
      <w:r>
        <w:rPr>
          <w:rFonts w:cs="Arial"/>
          <w:color w:val="FF0000"/>
          <w:sz w:val="24"/>
          <w:szCs w:val="24"/>
          <w:shd w:val="clear" w:color="auto" w:fill="FFFFFF"/>
        </w:rPr>
        <w:t xml:space="preserve"> in the form of an Excel file. </w:t>
      </w:r>
    </w:p>
    <w:p w:rsidR="00B71993" w:rsidRDefault="00B71993" w:rsidP="004C29C4">
      <w:pPr>
        <w:snapToGrid w:val="0"/>
        <w:spacing w:before="120" w:after="0" w:line="360" w:lineRule="auto"/>
        <w:jc w:val="both"/>
        <w:rPr>
          <w:rFonts w:cs="Arial"/>
          <w:color w:val="222222"/>
          <w:sz w:val="24"/>
          <w:szCs w:val="24"/>
          <w:shd w:val="clear" w:color="auto" w:fill="FFFFFF"/>
        </w:rPr>
      </w:pPr>
    </w:p>
    <w:p w:rsidR="00B71993" w:rsidRDefault="00B71993" w:rsidP="004C29C4">
      <w:pPr>
        <w:snapToGrid w:val="0"/>
        <w:spacing w:before="120" w:after="0" w:line="360" w:lineRule="auto"/>
        <w:jc w:val="both"/>
        <w:rPr>
          <w:rFonts w:cs="Arial"/>
          <w:color w:val="222222"/>
          <w:sz w:val="24"/>
          <w:szCs w:val="24"/>
          <w:shd w:val="clear" w:color="auto" w:fill="FFFFFF"/>
        </w:rPr>
      </w:pPr>
    </w:p>
    <w:p w:rsidR="004C29C4" w:rsidRPr="004C29C4" w:rsidRDefault="004C29C4" w:rsidP="004C29C4">
      <w:pPr>
        <w:snapToGrid w:val="0"/>
        <w:spacing w:before="120" w:after="0" w:line="360" w:lineRule="auto"/>
        <w:jc w:val="both"/>
        <w:rPr>
          <w:rFonts w:cs="Arial"/>
          <w:color w:val="222222"/>
          <w:sz w:val="24"/>
          <w:szCs w:val="24"/>
          <w:shd w:val="clear" w:color="auto" w:fill="FFFFFF"/>
        </w:rPr>
      </w:pPr>
      <w:r w:rsidRPr="004C29C4">
        <w:rPr>
          <w:rFonts w:cs="Arial"/>
          <w:color w:val="222222"/>
          <w:sz w:val="24"/>
          <w:szCs w:val="24"/>
          <w:shd w:val="clear" w:color="auto" w:fill="FFFFFF"/>
        </w:rPr>
        <w:t>Please place the “Representative results section” section before the “Figure legends” section after the “Protocol” section.</w:t>
      </w:r>
    </w:p>
    <w:p w:rsidR="003D3F45" w:rsidRDefault="003D3F45" w:rsidP="004C29C4">
      <w:pPr>
        <w:snapToGrid w:val="0"/>
        <w:spacing w:before="120" w:after="0" w:line="360" w:lineRule="auto"/>
        <w:jc w:val="both"/>
        <w:rPr>
          <w:rFonts w:cs="Arial"/>
          <w:color w:val="FF0000"/>
          <w:sz w:val="24"/>
          <w:szCs w:val="24"/>
          <w:shd w:val="clear" w:color="auto" w:fill="FFFFFF"/>
        </w:rPr>
      </w:pPr>
      <w:r>
        <w:rPr>
          <w:rFonts w:cs="Arial"/>
          <w:color w:val="FF0000"/>
          <w:sz w:val="24"/>
          <w:szCs w:val="24"/>
          <w:shd w:val="clear" w:color="auto" w:fill="FFFFFF"/>
        </w:rPr>
        <w:t xml:space="preserve">Response: We relocated this section as requested by the </w:t>
      </w:r>
      <w:r w:rsidR="007170C1">
        <w:rPr>
          <w:rFonts w:cs="Arial"/>
          <w:color w:val="FF0000"/>
          <w:sz w:val="24"/>
          <w:szCs w:val="24"/>
          <w:shd w:val="clear" w:color="auto" w:fill="FFFFFF"/>
        </w:rPr>
        <w:t>editor</w:t>
      </w:r>
      <w:r>
        <w:rPr>
          <w:rFonts w:cs="Arial"/>
          <w:color w:val="FF0000"/>
          <w:sz w:val="24"/>
          <w:szCs w:val="24"/>
          <w:shd w:val="clear" w:color="auto" w:fill="FFFFFF"/>
        </w:rPr>
        <w:t>.</w:t>
      </w:r>
    </w:p>
    <w:p w:rsidR="00B71993" w:rsidRDefault="00B71993" w:rsidP="004C29C4">
      <w:pPr>
        <w:snapToGrid w:val="0"/>
        <w:spacing w:before="120" w:after="0" w:line="360" w:lineRule="auto"/>
        <w:jc w:val="both"/>
        <w:rPr>
          <w:rFonts w:cs="Arial"/>
          <w:color w:val="222222"/>
          <w:sz w:val="24"/>
          <w:szCs w:val="24"/>
          <w:shd w:val="clear" w:color="auto" w:fill="FFFFFF"/>
        </w:rPr>
      </w:pPr>
    </w:p>
    <w:p w:rsidR="004C29C4" w:rsidRPr="004C29C4" w:rsidRDefault="004C29C4" w:rsidP="004C29C4">
      <w:pPr>
        <w:snapToGrid w:val="0"/>
        <w:spacing w:before="120" w:after="0" w:line="360" w:lineRule="auto"/>
        <w:jc w:val="both"/>
        <w:rPr>
          <w:rFonts w:cs="Arial"/>
          <w:color w:val="222222"/>
          <w:sz w:val="24"/>
          <w:szCs w:val="24"/>
          <w:shd w:val="clear" w:color="auto" w:fill="FFFFFF"/>
        </w:rPr>
      </w:pPr>
      <w:r w:rsidRPr="004C29C4">
        <w:rPr>
          <w:rFonts w:cs="Arial"/>
          <w:color w:val="222222"/>
          <w:sz w:val="24"/>
          <w:szCs w:val="24"/>
          <w:shd w:val="clear" w:color="auto" w:fill="FFFFFF"/>
        </w:rPr>
        <w:t>Please expand your representative results in the context of the technique you describe; i.e. how do these results show the technique, suggestions about how to analyze the outcome etc. This text should be written in paragraph form under a "Representative Results" heading and should refer to all of the results figures. You may include the figure captions under this heading but the captions and figure text must be separate entities.</w:t>
      </w:r>
    </w:p>
    <w:p w:rsidR="0056742C" w:rsidRPr="003C3007" w:rsidRDefault="003C3007" w:rsidP="004C29C4">
      <w:pPr>
        <w:snapToGrid w:val="0"/>
        <w:spacing w:before="120" w:after="0" w:line="360" w:lineRule="auto"/>
        <w:jc w:val="both"/>
        <w:rPr>
          <w:rFonts w:cs="Arial"/>
          <w:color w:val="FF0000"/>
          <w:sz w:val="24"/>
          <w:szCs w:val="24"/>
          <w:shd w:val="clear" w:color="auto" w:fill="FFFFFF"/>
        </w:rPr>
      </w:pPr>
      <w:r w:rsidRPr="003C3007">
        <w:rPr>
          <w:rFonts w:cs="Arial"/>
          <w:color w:val="FF0000"/>
          <w:sz w:val="24"/>
          <w:szCs w:val="24"/>
          <w:shd w:val="clear" w:color="auto" w:fill="FFFFFF"/>
        </w:rPr>
        <w:t xml:space="preserve">Response: In effort to highlight the importance of this new technique, we have added a “Clinical Application” addition to our Protocol.  We hope that this focuses the importance of this technique in quantifying %HbS to aid in guiding transfusion therapy for SCD patients.  </w:t>
      </w:r>
    </w:p>
    <w:p w:rsidR="00B71993" w:rsidRDefault="00B71993" w:rsidP="004C29C4">
      <w:pPr>
        <w:snapToGrid w:val="0"/>
        <w:spacing w:before="120" w:after="0" w:line="360" w:lineRule="auto"/>
        <w:jc w:val="both"/>
        <w:rPr>
          <w:rFonts w:cs="Arial"/>
          <w:color w:val="222222"/>
          <w:sz w:val="24"/>
          <w:szCs w:val="24"/>
          <w:shd w:val="clear" w:color="auto" w:fill="FFFFFF"/>
        </w:rPr>
      </w:pPr>
    </w:p>
    <w:p w:rsidR="004C29C4" w:rsidRPr="004C29C4" w:rsidRDefault="004C29C4" w:rsidP="004C29C4">
      <w:pPr>
        <w:snapToGrid w:val="0"/>
        <w:spacing w:before="120" w:after="0" w:line="360" w:lineRule="auto"/>
        <w:jc w:val="both"/>
        <w:rPr>
          <w:rFonts w:cs="Arial"/>
          <w:color w:val="222222"/>
          <w:sz w:val="24"/>
          <w:szCs w:val="24"/>
          <w:shd w:val="clear" w:color="auto" w:fill="FFFFFF"/>
        </w:rPr>
      </w:pPr>
      <w:r w:rsidRPr="004C29C4">
        <w:rPr>
          <w:rFonts w:cs="Arial"/>
          <w:color w:val="222222"/>
          <w:sz w:val="24"/>
          <w:szCs w:val="24"/>
          <w:shd w:val="clear" w:color="auto" w:fill="FFFFFF"/>
        </w:rPr>
        <w:t>Please place the “Figure Legends” section before the “Discussion” section after the “Representative results section”.</w:t>
      </w:r>
    </w:p>
    <w:p w:rsidR="00F74F76" w:rsidRDefault="00F74F76" w:rsidP="004C29C4">
      <w:pPr>
        <w:snapToGrid w:val="0"/>
        <w:spacing w:before="120" w:after="0" w:line="360" w:lineRule="auto"/>
        <w:jc w:val="both"/>
        <w:rPr>
          <w:rFonts w:cs="Arial"/>
          <w:color w:val="FF0000"/>
          <w:sz w:val="24"/>
          <w:szCs w:val="24"/>
          <w:shd w:val="clear" w:color="auto" w:fill="FFFFFF"/>
        </w:rPr>
      </w:pPr>
      <w:r>
        <w:rPr>
          <w:rFonts w:cs="Arial"/>
          <w:color w:val="FF0000"/>
          <w:sz w:val="24"/>
          <w:szCs w:val="24"/>
          <w:shd w:val="clear" w:color="auto" w:fill="FFFFFF"/>
        </w:rPr>
        <w:t xml:space="preserve">Response: We moved this section as requested by the </w:t>
      </w:r>
      <w:r w:rsidR="007170C1">
        <w:rPr>
          <w:rFonts w:cs="Arial"/>
          <w:color w:val="FF0000"/>
          <w:sz w:val="24"/>
          <w:szCs w:val="24"/>
          <w:shd w:val="clear" w:color="auto" w:fill="FFFFFF"/>
        </w:rPr>
        <w:t>editor</w:t>
      </w:r>
      <w:r>
        <w:rPr>
          <w:rFonts w:cs="Arial"/>
          <w:color w:val="FF0000"/>
          <w:sz w:val="24"/>
          <w:szCs w:val="24"/>
          <w:shd w:val="clear" w:color="auto" w:fill="FFFFFF"/>
        </w:rPr>
        <w:t>.</w:t>
      </w:r>
    </w:p>
    <w:p w:rsidR="00B71993" w:rsidRDefault="00B71993" w:rsidP="004C29C4">
      <w:pPr>
        <w:snapToGrid w:val="0"/>
        <w:spacing w:before="120" w:after="0" w:line="360" w:lineRule="auto"/>
        <w:jc w:val="both"/>
        <w:rPr>
          <w:rFonts w:cs="Arial"/>
          <w:color w:val="222222"/>
          <w:sz w:val="24"/>
          <w:szCs w:val="24"/>
          <w:shd w:val="clear" w:color="auto" w:fill="FFFFFF"/>
        </w:rPr>
      </w:pPr>
    </w:p>
    <w:p w:rsidR="004C29C4" w:rsidRPr="004C29C4" w:rsidRDefault="004C29C4" w:rsidP="004C29C4">
      <w:pPr>
        <w:snapToGrid w:val="0"/>
        <w:spacing w:before="120" w:after="0" w:line="360" w:lineRule="auto"/>
        <w:jc w:val="both"/>
        <w:rPr>
          <w:rFonts w:cs="Arial"/>
          <w:color w:val="222222"/>
          <w:sz w:val="24"/>
          <w:szCs w:val="24"/>
          <w:shd w:val="clear" w:color="auto" w:fill="FFFFFF"/>
        </w:rPr>
      </w:pPr>
      <w:r w:rsidRPr="004C29C4">
        <w:rPr>
          <w:rFonts w:cs="Arial"/>
          <w:color w:val="222222"/>
          <w:sz w:val="24"/>
          <w:szCs w:val="24"/>
          <w:shd w:val="clear" w:color="auto" w:fill="FFFFFF"/>
        </w:rPr>
        <w:t xml:space="preserve">Each figure or data table must have an accompanying legend including a short title, followed by a short description of each panel and/or a general description. All figures showing data must include measurement definitions and error bars (if applicable). </w:t>
      </w:r>
      <w:r w:rsidRPr="007F5CC9">
        <w:rPr>
          <w:rFonts w:cs="Arial"/>
          <w:color w:val="222222"/>
          <w:sz w:val="24"/>
          <w:szCs w:val="24"/>
          <w:shd w:val="clear" w:color="auto" w:fill="FFFFFF"/>
        </w:rPr>
        <w:t>Please include the figure legends as part of the manuscript text (not part of the figure file) directly below the representative results text.</w:t>
      </w:r>
    </w:p>
    <w:p w:rsidR="004C29C4" w:rsidRPr="007F5CC9" w:rsidRDefault="007F5CC9" w:rsidP="004C29C4">
      <w:pPr>
        <w:snapToGrid w:val="0"/>
        <w:spacing w:before="120" w:after="0" w:line="360" w:lineRule="auto"/>
        <w:jc w:val="both"/>
        <w:rPr>
          <w:rFonts w:cs="Arial"/>
          <w:color w:val="FF0000"/>
          <w:sz w:val="24"/>
          <w:szCs w:val="24"/>
          <w:shd w:val="clear" w:color="auto" w:fill="FFFFFF"/>
        </w:rPr>
      </w:pPr>
      <w:r>
        <w:rPr>
          <w:rFonts w:cs="Arial"/>
          <w:color w:val="FF0000"/>
          <w:sz w:val="24"/>
          <w:szCs w:val="24"/>
          <w:shd w:val="clear" w:color="auto" w:fill="FFFFFF"/>
        </w:rPr>
        <w:t xml:space="preserve">Response: We included and relocated all figure legends as requested by the </w:t>
      </w:r>
      <w:r w:rsidR="007170C1">
        <w:rPr>
          <w:rFonts w:cs="Arial"/>
          <w:color w:val="FF0000"/>
          <w:sz w:val="24"/>
          <w:szCs w:val="24"/>
          <w:shd w:val="clear" w:color="auto" w:fill="FFFFFF"/>
        </w:rPr>
        <w:t>editor</w:t>
      </w:r>
      <w:r>
        <w:rPr>
          <w:rFonts w:cs="Arial"/>
          <w:color w:val="FF0000"/>
          <w:sz w:val="24"/>
          <w:szCs w:val="24"/>
          <w:shd w:val="clear" w:color="auto" w:fill="FFFFFF"/>
        </w:rPr>
        <w:t>.</w:t>
      </w:r>
    </w:p>
    <w:p w:rsidR="00B71993" w:rsidRDefault="00B71993" w:rsidP="004C29C4">
      <w:pPr>
        <w:snapToGrid w:val="0"/>
        <w:spacing w:before="120" w:after="0" w:line="360" w:lineRule="auto"/>
        <w:jc w:val="both"/>
        <w:rPr>
          <w:rFonts w:cs="Arial"/>
          <w:color w:val="222222"/>
          <w:sz w:val="24"/>
          <w:szCs w:val="24"/>
          <w:shd w:val="clear" w:color="auto" w:fill="FFFFFF"/>
        </w:rPr>
      </w:pPr>
    </w:p>
    <w:p w:rsidR="004C29C4" w:rsidRPr="004C29C4" w:rsidRDefault="004C29C4" w:rsidP="004C29C4">
      <w:pPr>
        <w:snapToGrid w:val="0"/>
        <w:spacing w:before="120" w:after="0" w:line="360" w:lineRule="auto"/>
        <w:jc w:val="both"/>
        <w:rPr>
          <w:rFonts w:cs="Arial"/>
          <w:color w:val="222222"/>
          <w:sz w:val="24"/>
          <w:szCs w:val="24"/>
          <w:shd w:val="clear" w:color="auto" w:fill="FFFFFF"/>
        </w:rPr>
      </w:pPr>
      <w:r w:rsidRPr="004C29C4">
        <w:rPr>
          <w:rFonts w:cs="Arial"/>
          <w:color w:val="222222"/>
          <w:sz w:val="24"/>
          <w:szCs w:val="24"/>
          <w:shd w:val="clear" w:color="auto" w:fill="FFFFFF"/>
        </w:rPr>
        <w:t>In the figures, please specify a scale bar and define the scale units in the figure legends.</w:t>
      </w:r>
    </w:p>
    <w:p w:rsidR="0046535E" w:rsidRPr="0056742C" w:rsidRDefault="002B4156" w:rsidP="004C29C4">
      <w:pPr>
        <w:snapToGrid w:val="0"/>
        <w:spacing w:before="120" w:after="0" w:line="360" w:lineRule="auto"/>
        <w:jc w:val="both"/>
        <w:rPr>
          <w:rFonts w:cs="Arial"/>
          <w:color w:val="FF0000"/>
          <w:sz w:val="24"/>
          <w:szCs w:val="24"/>
          <w:shd w:val="clear" w:color="auto" w:fill="FFFFFF"/>
        </w:rPr>
      </w:pPr>
      <w:r w:rsidRPr="00973262">
        <w:rPr>
          <w:rFonts w:cs="Arial"/>
          <w:color w:val="FF0000"/>
          <w:sz w:val="24"/>
          <w:szCs w:val="24"/>
          <w:shd w:val="clear" w:color="auto" w:fill="FFFFFF"/>
        </w:rPr>
        <w:lastRenderedPageBreak/>
        <w:t xml:space="preserve">Response: There is only one figure qualified to add a scale bar, Figure 2. We added a scale bar in Figure 2 and defined the scale unit in the figure legend. </w:t>
      </w:r>
    </w:p>
    <w:p w:rsidR="00B71993" w:rsidRDefault="00B71993" w:rsidP="004C29C4">
      <w:pPr>
        <w:snapToGrid w:val="0"/>
        <w:spacing w:before="120" w:after="0" w:line="360" w:lineRule="auto"/>
        <w:jc w:val="both"/>
        <w:rPr>
          <w:rFonts w:cs="Arial"/>
          <w:color w:val="222222"/>
          <w:sz w:val="24"/>
          <w:szCs w:val="24"/>
          <w:shd w:val="clear" w:color="auto" w:fill="FFFFFF"/>
        </w:rPr>
      </w:pPr>
    </w:p>
    <w:p w:rsidR="004C29C4" w:rsidRPr="004C29C4" w:rsidRDefault="004C29C4" w:rsidP="004C29C4">
      <w:pPr>
        <w:snapToGrid w:val="0"/>
        <w:spacing w:before="120" w:after="0" w:line="360" w:lineRule="auto"/>
        <w:jc w:val="both"/>
        <w:rPr>
          <w:rFonts w:cs="Arial"/>
          <w:color w:val="222222"/>
          <w:sz w:val="24"/>
          <w:szCs w:val="24"/>
          <w:shd w:val="clear" w:color="auto" w:fill="FFFFFF"/>
        </w:rPr>
      </w:pPr>
      <w:r w:rsidRPr="004C29C4">
        <w:rPr>
          <w:rFonts w:cs="Arial"/>
          <w:color w:val="222222"/>
          <w:sz w:val="24"/>
          <w:szCs w:val="24"/>
          <w:shd w:val="clear" w:color="auto" w:fill="FFFFFF"/>
        </w:rPr>
        <w:t>Please define all error bars (SD, SEM) in the legends of their respective figures.</w:t>
      </w:r>
    </w:p>
    <w:p w:rsidR="00B909B9" w:rsidRPr="00B909B9" w:rsidRDefault="00B909B9" w:rsidP="004C29C4">
      <w:pPr>
        <w:snapToGrid w:val="0"/>
        <w:spacing w:before="120" w:after="0" w:line="360" w:lineRule="auto"/>
        <w:jc w:val="both"/>
        <w:rPr>
          <w:rFonts w:cs="Arial"/>
          <w:color w:val="FF0000"/>
          <w:sz w:val="24"/>
          <w:szCs w:val="24"/>
          <w:shd w:val="clear" w:color="auto" w:fill="FFFFFF"/>
        </w:rPr>
      </w:pPr>
      <w:r w:rsidRPr="00B909B9">
        <w:rPr>
          <w:rFonts w:cs="Arial"/>
          <w:color w:val="FF0000"/>
          <w:sz w:val="24"/>
          <w:szCs w:val="24"/>
          <w:shd w:val="clear" w:color="auto" w:fill="FFFFFF"/>
        </w:rPr>
        <w:t>Response:</w:t>
      </w:r>
      <w:r>
        <w:rPr>
          <w:rFonts w:cs="Arial"/>
          <w:color w:val="FF0000"/>
          <w:sz w:val="24"/>
          <w:szCs w:val="24"/>
          <w:shd w:val="clear" w:color="auto" w:fill="FFFFFF"/>
        </w:rPr>
        <w:t xml:space="preserve"> We defined the error bars of the figure in the legend of figure 3 as requested by the editor. </w:t>
      </w:r>
    </w:p>
    <w:p w:rsidR="00B71993" w:rsidRDefault="00B71993" w:rsidP="004C29C4">
      <w:pPr>
        <w:snapToGrid w:val="0"/>
        <w:spacing w:before="120" w:after="0" w:line="360" w:lineRule="auto"/>
        <w:jc w:val="both"/>
        <w:rPr>
          <w:rFonts w:cs="Arial"/>
          <w:color w:val="222222"/>
          <w:sz w:val="24"/>
          <w:szCs w:val="24"/>
          <w:shd w:val="clear" w:color="auto" w:fill="FFFFFF"/>
        </w:rPr>
      </w:pPr>
    </w:p>
    <w:p w:rsidR="004C29C4" w:rsidRPr="004C29C4" w:rsidRDefault="004C29C4" w:rsidP="004C29C4">
      <w:pPr>
        <w:snapToGrid w:val="0"/>
        <w:spacing w:before="120" w:after="0" w:line="360" w:lineRule="auto"/>
        <w:jc w:val="both"/>
        <w:rPr>
          <w:rFonts w:cs="Arial"/>
          <w:color w:val="222222"/>
          <w:sz w:val="24"/>
          <w:szCs w:val="24"/>
          <w:shd w:val="clear" w:color="auto" w:fill="FFFFFF"/>
        </w:rPr>
      </w:pPr>
      <w:r w:rsidRPr="004C29C4">
        <w:rPr>
          <w:rFonts w:cs="Arial"/>
          <w:color w:val="222222"/>
          <w:sz w:val="24"/>
          <w:szCs w:val="24"/>
          <w:shd w:val="clear" w:color="auto" w:fill="FFFFFF"/>
        </w:rPr>
        <w:t>Please provide the name of the statistical test carried out in the legends.</w:t>
      </w:r>
    </w:p>
    <w:p w:rsidR="00032681" w:rsidRPr="00973262" w:rsidRDefault="00032681" w:rsidP="0055321C">
      <w:pPr>
        <w:snapToGrid w:val="0"/>
        <w:spacing w:before="120" w:after="0" w:line="360" w:lineRule="auto"/>
        <w:jc w:val="both"/>
        <w:rPr>
          <w:rFonts w:cs="Arial"/>
          <w:color w:val="FF0000"/>
          <w:sz w:val="24"/>
          <w:szCs w:val="24"/>
          <w:shd w:val="clear" w:color="auto" w:fill="FFFFFF"/>
        </w:rPr>
      </w:pPr>
      <w:r w:rsidRPr="00973262">
        <w:rPr>
          <w:rFonts w:cs="Arial"/>
          <w:color w:val="FF0000"/>
          <w:sz w:val="24"/>
          <w:szCs w:val="24"/>
          <w:shd w:val="clear" w:color="auto" w:fill="FFFFFF"/>
        </w:rPr>
        <w:t xml:space="preserve">Response: </w:t>
      </w:r>
      <w:r w:rsidR="00257204" w:rsidRPr="00973262">
        <w:rPr>
          <w:rFonts w:cs="Arial"/>
          <w:color w:val="FF0000"/>
          <w:sz w:val="24"/>
          <w:szCs w:val="24"/>
          <w:shd w:val="clear" w:color="auto" w:fill="FFFFFF"/>
        </w:rPr>
        <w:t>W</w:t>
      </w:r>
      <w:r w:rsidRPr="00973262">
        <w:rPr>
          <w:rFonts w:cs="Arial"/>
          <w:color w:val="FF0000"/>
          <w:sz w:val="24"/>
          <w:szCs w:val="24"/>
          <w:shd w:val="clear" w:color="auto" w:fill="FFFFFF"/>
        </w:rPr>
        <w:t xml:space="preserve">e added the name of the statistical test </w:t>
      </w:r>
      <w:r w:rsidR="0090617E" w:rsidRPr="00973262">
        <w:rPr>
          <w:rFonts w:cs="Arial"/>
          <w:color w:val="FF0000"/>
          <w:sz w:val="24"/>
          <w:szCs w:val="24"/>
          <w:shd w:val="clear" w:color="auto" w:fill="FFFFFF"/>
        </w:rPr>
        <w:t xml:space="preserve">in the legend of Figure 3 </w:t>
      </w:r>
      <w:r w:rsidRPr="00973262">
        <w:rPr>
          <w:rFonts w:cs="Arial"/>
          <w:color w:val="FF0000"/>
          <w:sz w:val="24"/>
          <w:szCs w:val="24"/>
          <w:shd w:val="clear" w:color="auto" w:fill="FFFFFF"/>
        </w:rPr>
        <w:t>as the editor requested</w:t>
      </w:r>
      <w:r w:rsidR="0090617E" w:rsidRPr="00973262">
        <w:rPr>
          <w:rFonts w:cs="Arial"/>
          <w:color w:val="FF0000"/>
          <w:sz w:val="24"/>
          <w:szCs w:val="24"/>
          <w:shd w:val="clear" w:color="auto" w:fill="FFFFFF"/>
        </w:rPr>
        <w:t xml:space="preserve"> and added a section "statistical analysis" in Protocol</w:t>
      </w:r>
      <w:r w:rsidRPr="00973262">
        <w:rPr>
          <w:rFonts w:cs="Arial"/>
          <w:color w:val="FF0000"/>
          <w:sz w:val="24"/>
          <w:szCs w:val="24"/>
          <w:shd w:val="clear" w:color="auto" w:fill="FFFFFF"/>
        </w:rPr>
        <w:t xml:space="preserve">. </w:t>
      </w:r>
    </w:p>
    <w:p w:rsidR="00B71993" w:rsidRDefault="00B71993" w:rsidP="004C29C4">
      <w:pPr>
        <w:snapToGrid w:val="0"/>
        <w:spacing w:before="120" w:after="0" w:line="360" w:lineRule="auto"/>
        <w:jc w:val="both"/>
        <w:rPr>
          <w:rFonts w:cs="Arial"/>
          <w:color w:val="222222"/>
          <w:sz w:val="24"/>
          <w:szCs w:val="24"/>
          <w:shd w:val="clear" w:color="auto" w:fill="FFFFFF"/>
        </w:rPr>
      </w:pPr>
    </w:p>
    <w:p w:rsidR="004C29C4" w:rsidRPr="004C29C4" w:rsidRDefault="004C29C4" w:rsidP="004C29C4">
      <w:pPr>
        <w:snapToGrid w:val="0"/>
        <w:spacing w:before="120" w:after="0" w:line="360" w:lineRule="auto"/>
        <w:jc w:val="both"/>
        <w:rPr>
          <w:rFonts w:cs="Arial"/>
          <w:color w:val="222222"/>
          <w:sz w:val="24"/>
          <w:szCs w:val="24"/>
          <w:shd w:val="clear" w:color="auto" w:fill="FFFFFF"/>
        </w:rPr>
      </w:pPr>
      <w:r w:rsidRPr="004C29C4">
        <w:rPr>
          <w:rFonts w:cs="Arial"/>
          <w:color w:val="222222"/>
          <w:sz w:val="24"/>
          <w:szCs w:val="24"/>
          <w:shd w:val="clear" w:color="auto" w:fill="FFFFFF"/>
        </w:rPr>
        <w:t>Please make sure that the “Discussion” is written under the following sections.</w:t>
      </w:r>
    </w:p>
    <w:p w:rsidR="004C29C4" w:rsidRPr="004C29C4" w:rsidRDefault="004C29C4" w:rsidP="00AA4F33">
      <w:pPr>
        <w:snapToGrid w:val="0"/>
        <w:spacing w:before="120" w:after="0" w:line="240" w:lineRule="auto"/>
        <w:jc w:val="both"/>
        <w:rPr>
          <w:rFonts w:cs="Arial"/>
          <w:color w:val="222222"/>
          <w:sz w:val="24"/>
          <w:szCs w:val="24"/>
          <w:shd w:val="clear" w:color="auto" w:fill="FFFFFF"/>
        </w:rPr>
      </w:pPr>
      <w:r w:rsidRPr="004C29C4">
        <w:rPr>
          <w:rFonts w:cs="Arial"/>
          <w:color w:val="222222"/>
          <w:sz w:val="24"/>
          <w:szCs w:val="24"/>
          <w:shd w:val="clear" w:color="auto" w:fill="FFFFFF"/>
        </w:rPr>
        <w:t>a. Critical steps within the protocol.</w:t>
      </w:r>
    </w:p>
    <w:p w:rsidR="004C29C4" w:rsidRPr="004C29C4" w:rsidRDefault="004C29C4" w:rsidP="00AA4F33">
      <w:pPr>
        <w:snapToGrid w:val="0"/>
        <w:spacing w:before="120" w:after="0" w:line="240" w:lineRule="auto"/>
        <w:jc w:val="both"/>
        <w:rPr>
          <w:rFonts w:cs="Arial"/>
          <w:color w:val="222222"/>
          <w:sz w:val="24"/>
          <w:szCs w:val="24"/>
          <w:shd w:val="clear" w:color="auto" w:fill="FFFFFF"/>
        </w:rPr>
      </w:pPr>
      <w:r w:rsidRPr="004C29C4">
        <w:rPr>
          <w:rFonts w:cs="Arial"/>
          <w:color w:val="222222"/>
          <w:sz w:val="24"/>
          <w:szCs w:val="24"/>
          <w:shd w:val="clear" w:color="auto" w:fill="FFFFFF"/>
        </w:rPr>
        <w:t>b. Modifications and troubleshooting.</w:t>
      </w:r>
    </w:p>
    <w:p w:rsidR="004C29C4" w:rsidRPr="004C29C4" w:rsidRDefault="004C29C4" w:rsidP="00AA4F33">
      <w:pPr>
        <w:snapToGrid w:val="0"/>
        <w:spacing w:before="120" w:after="0" w:line="240" w:lineRule="auto"/>
        <w:jc w:val="both"/>
        <w:rPr>
          <w:rFonts w:cs="Arial"/>
          <w:color w:val="222222"/>
          <w:sz w:val="24"/>
          <w:szCs w:val="24"/>
          <w:shd w:val="clear" w:color="auto" w:fill="FFFFFF"/>
        </w:rPr>
      </w:pPr>
      <w:r w:rsidRPr="004C29C4">
        <w:rPr>
          <w:rFonts w:cs="Arial"/>
          <w:color w:val="222222"/>
          <w:sz w:val="24"/>
          <w:szCs w:val="24"/>
          <w:shd w:val="clear" w:color="auto" w:fill="FFFFFF"/>
        </w:rPr>
        <w:t>c. Limitations of the technique.</w:t>
      </w:r>
    </w:p>
    <w:p w:rsidR="004C29C4" w:rsidRPr="004C29C4" w:rsidRDefault="004C29C4" w:rsidP="00AA4F33">
      <w:pPr>
        <w:snapToGrid w:val="0"/>
        <w:spacing w:before="120" w:after="0" w:line="240" w:lineRule="auto"/>
        <w:jc w:val="both"/>
        <w:rPr>
          <w:rFonts w:cs="Arial"/>
          <w:color w:val="222222"/>
          <w:sz w:val="24"/>
          <w:szCs w:val="24"/>
          <w:shd w:val="clear" w:color="auto" w:fill="FFFFFF"/>
        </w:rPr>
      </w:pPr>
      <w:r w:rsidRPr="004C29C4">
        <w:rPr>
          <w:rFonts w:cs="Arial"/>
          <w:color w:val="222222"/>
          <w:sz w:val="24"/>
          <w:szCs w:val="24"/>
          <w:shd w:val="clear" w:color="auto" w:fill="FFFFFF"/>
        </w:rPr>
        <w:t>d. Significance of the technique with respect to existing/alternative methods.</w:t>
      </w:r>
    </w:p>
    <w:p w:rsidR="004C29C4" w:rsidRPr="004C29C4" w:rsidRDefault="004C29C4" w:rsidP="00AA4F33">
      <w:pPr>
        <w:snapToGrid w:val="0"/>
        <w:spacing w:before="120" w:after="0" w:line="240" w:lineRule="auto"/>
        <w:jc w:val="both"/>
        <w:rPr>
          <w:rFonts w:cs="Arial"/>
          <w:color w:val="222222"/>
          <w:sz w:val="24"/>
          <w:szCs w:val="24"/>
          <w:shd w:val="clear" w:color="auto" w:fill="FFFFFF"/>
        </w:rPr>
      </w:pPr>
      <w:r w:rsidRPr="004C29C4">
        <w:rPr>
          <w:rFonts w:cs="Arial"/>
          <w:color w:val="222222"/>
          <w:sz w:val="24"/>
          <w:szCs w:val="24"/>
          <w:shd w:val="clear" w:color="auto" w:fill="FFFFFF"/>
        </w:rPr>
        <w:t>e. Future applications or directions after mastering this technique.</w:t>
      </w:r>
    </w:p>
    <w:p w:rsidR="004C29C4" w:rsidRPr="0056742C" w:rsidRDefault="0056742C" w:rsidP="004C29C4">
      <w:pPr>
        <w:snapToGrid w:val="0"/>
        <w:spacing w:before="120" w:after="0" w:line="360" w:lineRule="auto"/>
        <w:jc w:val="both"/>
        <w:rPr>
          <w:rFonts w:cs="Arial"/>
          <w:color w:val="FF0000"/>
          <w:sz w:val="24"/>
          <w:szCs w:val="24"/>
          <w:shd w:val="clear" w:color="auto" w:fill="FFFFFF"/>
        </w:rPr>
      </w:pPr>
      <w:r>
        <w:rPr>
          <w:rFonts w:cs="Arial"/>
          <w:color w:val="FF0000"/>
          <w:sz w:val="24"/>
          <w:szCs w:val="24"/>
          <w:shd w:val="clear" w:color="auto" w:fill="FFFFFF"/>
        </w:rPr>
        <w:t xml:space="preserve">Response: We checked our discussion section as requested by the editor. </w:t>
      </w:r>
    </w:p>
    <w:p w:rsidR="00B71993" w:rsidRDefault="00B71993" w:rsidP="00A71204">
      <w:pPr>
        <w:snapToGrid w:val="0"/>
        <w:spacing w:before="120" w:after="0" w:line="360" w:lineRule="auto"/>
        <w:jc w:val="both"/>
        <w:rPr>
          <w:rFonts w:cs="Arial"/>
          <w:color w:val="222222"/>
          <w:sz w:val="24"/>
          <w:szCs w:val="24"/>
          <w:shd w:val="clear" w:color="auto" w:fill="FFFFFF"/>
        </w:rPr>
      </w:pPr>
    </w:p>
    <w:p w:rsidR="004C29C4" w:rsidRDefault="004C29C4" w:rsidP="00A71204">
      <w:pPr>
        <w:snapToGrid w:val="0"/>
        <w:spacing w:before="120" w:after="0" w:line="360" w:lineRule="auto"/>
        <w:jc w:val="both"/>
        <w:rPr>
          <w:rFonts w:cs="Arial"/>
          <w:color w:val="222222"/>
          <w:sz w:val="24"/>
          <w:szCs w:val="24"/>
          <w:shd w:val="clear" w:color="auto" w:fill="FFFFFF"/>
        </w:rPr>
      </w:pPr>
      <w:r w:rsidRPr="004C29C4">
        <w:rPr>
          <w:rFonts w:cs="Arial"/>
          <w:color w:val="222222"/>
          <w:sz w:val="24"/>
          <w:szCs w:val="24"/>
          <w:shd w:val="clear" w:color="auto" w:fill="FFFFFF"/>
        </w:rPr>
        <w:t>JoVE reference format requires that the DOIs are included, when available, for all references listed in the article. This is helpful for readers to locate the included references and obtain more information. Please note that often DOIs are not listed with PubMed abstracts and as such, may not be properly included when citing directly from PubMed. In these cases, please manually include DOIs in reference info</w:t>
      </w:r>
      <w:r>
        <w:rPr>
          <w:rFonts w:cs="Arial"/>
          <w:color w:val="222222"/>
          <w:sz w:val="24"/>
          <w:szCs w:val="24"/>
          <w:shd w:val="clear" w:color="auto" w:fill="FFFFFF"/>
        </w:rPr>
        <w:t>rmation.</w:t>
      </w:r>
    </w:p>
    <w:p w:rsidR="00AF4A2B" w:rsidRPr="00AF4A2B" w:rsidRDefault="00AF4A2B" w:rsidP="00A71204">
      <w:pPr>
        <w:snapToGrid w:val="0"/>
        <w:spacing w:before="120" w:after="0" w:line="360" w:lineRule="auto"/>
        <w:jc w:val="both"/>
        <w:rPr>
          <w:rFonts w:cs="Arial"/>
          <w:color w:val="FF0000"/>
          <w:sz w:val="24"/>
          <w:szCs w:val="24"/>
          <w:shd w:val="clear" w:color="auto" w:fill="FFFFFF"/>
        </w:rPr>
      </w:pPr>
      <w:r>
        <w:rPr>
          <w:rFonts w:cs="Arial"/>
          <w:color w:val="FF0000"/>
          <w:sz w:val="24"/>
          <w:szCs w:val="24"/>
          <w:shd w:val="clear" w:color="auto" w:fill="FFFFFF"/>
        </w:rPr>
        <w:t>Response: We included the DOIs when available as the editor requested.</w:t>
      </w:r>
    </w:p>
    <w:p w:rsidR="00B71993" w:rsidRDefault="00B71993" w:rsidP="00A71204">
      <w:pPr>
        <w:snapToGrid w:val="0"/>
        <w:spacing w:before="120" w:after="0" w:line="360" w:lineRule="auto"/>
        <w:jc w:val="both"/>
        <w:rPr>
          <w:rFonts w:cs="Arial"/>
          <w:b/>
          <w:color w:val="222222"/>
          <w:sz w:val="24"/>
          <w:szCs w:val="24"/>
          <w:shd w:val="clear" w:color="auto" w:fill="FFFFFF"/>
        </w:rPr>
      </w:pPr>
    </w:p>
    <w:p w:rsidR="00A57E0E" w:rsidRDefault="00A71204" w:rsidP="00A71204">
      <w:pPr>
        <w:snapToGrid w:val="0"/>
        <w:spacing w:before="120" w:after="0" w:line="360" w:lineRule="auto"/>
        <w:jc w:val="both"/>
        <w:rPr>
          <w:rFonts w:cs="Arial"/>
          <w:b/>
          <w:color w:val="222222"/>
          <w:sz w:val="24"/>
          <w:szCs w:val="24"/>
          <w:shd w:val="clear" w:color="auto" w:fill="FFFFFF"/>
        </w:rPr>
      </w:pPr>
      <w:r w:rsidRPr="00E673E6">
        <w:rPr>
          <w:rFonts w:cs="Arial"/>
          <w:b/>
          <w:color w:val="222222"/>
          <w:sz w:val="24"/>
          <w:szCs w:val="24"/>
          <w:shd w:val="clear" w:color="auto" w:fill="FFFFFF"/>
        </w:rPr>
        <w:lastRenderedPageBreak/>
        <w:t>Reviewer</w:t>
      </w:r>
      <w:r w:rsidR="00A57E0E" w:rsidRPr="00E673E6">
        <w:rPr>
          <w:rFonts w:cs="Arial"/>
          <w:b/>
          <w:color w:val="222222"/>
          <w:sz w:val="24"/>
          <w:szCs w:val="24"/>
          <w:shd w:val="clear" w:color="auto" w:fill="FFFFFF"/>
        </w:rPr>
        <w:t xml:space="preserve"> #1:</w:t>
      </w:r>
    </w:p>
    <w:p w:rsidR="00AA4F33" w:rsidRPr="00AA4F33" w:rsidRDefault="00AA4F33" w:rsidP="00AA4F33">
      <w:pPr>
        <w:snapToGrid w:val="0"/>
        <w:spacing w:before="120" w:after="0" w:line="360" w:lineRule="auto"/>
        <w:jc w:val="both"/>
        <w:rPr>
          <w:rFonts w:cs="Arial"/>
          <w:color w:val="222222"/>
          <w:sz w:val="24"/>
          <w:szCs w:val="24"/>
          <w:shd w:val="clear" w:color="auto" w:fill="FFFFFF"/>
        </w:rPr>
      </w:pPr>
      <w:r w:rsidRPr="00AA4F33">
        <w:rPr>
          <w:rFonts w:cs="Arial"/>
          <w:color w:val="222222"/>
          <w:sz w:val="24"/>
          <w:szCs w:val="24"/>
          <w:shd w:val="clear" w:color="auto" w:fill="FFFFFF"/>
        </w:rPr>
        <w:t>The investigators in this report describe a point-of-care device for, measuring the concentration of HbS in patients with sickle cell disease. This device could potentially revolutionize the approach to patient care, particularly in settings where these patients require frequent blood transfusions to control disease severity.</w:t>
      </w:r>
    </w:p>
    <w:p w:rsidR="00AA4F33" w:rsidRPr="00AA4F33" w:rsidRDefault="00AA4F33" w:rsidP="00AA4F33">
      <w:pPr>
        <w:snapToGrid w:val="0"/>
        <w:spacing w:before="120" w:after="0" w:line="360" w:lineRule="auto"/>
        <w:jc w:val="both"/>
        <w:rPr>
          <w:rFonts w:cs="Arial"/>
          <w:color w:val="222222"/>
          <w:sz w:val="24"/>
          <w:szCs w:val="24"/>
          <w:shd w:val="clear" w:color="auto" w:fill="FFFFFF"/>
        </w:rPr>
      </w:pPr>
      <w:r w:rsidRPr="00AA4F33">
        <w:rPr>
          <w:rFonts w:cs="Arial"/>
          <w:color w:val="222222"/>
          <w:sz w:val="24"/>
          <w:szCs w:val="24"/>
          <w:shd w:val="clear" w:color="auto" w:fill="FFFFFF"/>
        </w:rPr>
        <w:t>1.            The device has been tested utilizing only a limited number of blood samples. It is not clear what the test performance will be with more samples with varied hemoglobin concentration, i.e severely anemic and not so anemic patients with sickle cell disease regardless of the HbS concentration. The absolute hematocrit data would have been informative on the samples tested in this report.</w:t>
      </w:r>
    </w:p>
    <w:p w:rsidR="00AA4F33" w:rsidRDefault="00AA4F33" w:rsidP="00AA4F33">
      <w:pPr>
        <w:snapToGrid w:val="0"/>
        <w:spacing w:before="120" w:after="0" w:line="360" w:lineRule="auto"/>
        <w:jc w:val="both"/>
        <w:rPr>
          <w:rFonts w:cs="Arial"/>
          <w:color w:val="FF0000"/>
          <w:sz w:val="24"/>
          <w:szCs w:val="24"/>
          <w:shd w:val="clear" w:color="auto" w:fill="FFFFFF"/>
        </w:rPr>
      </w:pPr>
      <w:r w:rsidRPr="00AA4F33">
        <w:rPr>
          <w:rFonts w:cs="Arial"/>
          <w:color w:val="222222"/>
          <w:sz w:val="24"/>
          <w:szCs w:val="24"/>
          <w:shd w:val="clear" w:color="auto" w:fill="FFFFFF"/>
        </w:rPr>
        <w:t xml:space="preserve"> </w:t>
      </w:r>
      <w:r w:rsidR="00604291">
        <w:rPr>
          <w:rFonts w:cs="Arial"/>
          <w:color w:val="FF0000"/>
          <w:sz w:val="24"/>
          <w:szCs w:val="24"/>
          <w:shd w:val="clear" w:color="auto" w:fill="FFFFFF"/>
        </w:rPr>
        <w:t>Response</w:t>
      </w:r>
      <w:r w:rsidR="00CA459C">
        <w:rPr>
          <w:rFonts w:cs="Arial"/>
          <w:color w:val="FF0000"/>
          <w:sz w:val="24"/>
          <w:szCs w:val="24"/>
          <w:shd w:val="clear" w:color="auto" w:fill="FFFFFF"/>
        </w:rPr>
        <w:t xml:space="preserve">: We agree that this data provides a lot of information pertaining to the performance of the test. We included data on the effect of hemoglobin concentration on test performance in our previous paper. Please refer to the “Representative Results” section where we cited our previous paper’s information on the effect of hemoglobin concentration on the test. </w:t>
      </w:r>
    </w:p>
    <w:p w:rsidR="00B71993" w:rsidRPr="00604291" w:rsidRDefault="00B71993" w:rsidP="00AA4F33">
      <w:pPr>
        <w:snapToGrid w:val="0"/>
        <w:spacing w:before="120" w:after="0" w:line="360" w:lineRule="auto"/>
        <w:jc w:val="both"/>
        <w:rPr>
          <w:rFonts w:cs="Arial"/>
          <w:color w:val="FF0000"/>
          <w:sz w:val="24"/>
          <w:szCs w:val="24"/>
          <w:shd w:val="clear" w:color="auto" w:fill="FFFFFF"/>
        </w:rPr>
      </w:pPr>
    </w:p>
    <w:p w:rsidR="00AA4F33" w:rsidRDefault="00AA4F33" w:rsidP="00AA4F33">
      <w:pPr>
        <w:snapToGrid w:val="0"/>
        <w:spacing w:before="120" w:after="0" w:line="360" w:lineRule="auto"/>
        <w:jc w:val="both"/>
        <w:rPr>
          <w:rFonts w:cs="Arial"/>
          <w:color w:val="222222"/>
          <w:sz w:val="24"/>
          <w:szCs w:val="24"/>
          <w:shd w:val="clear" w:color="auto" w:fill="FFFFFF"/>
        </w:rPr>
      </w:pPr>
      <w:r w:rsidRPr="00AA4F33">
        <w:rPr>
          <w:rFonts w:cs="Arial"/>
          <w:color w:val="222222"/>
          <w:sz w:val="24"/>
          <w:szCs w:val="24"/>
          <w:shd w:val="clear" w:color="auto" w:fill="FFFFFF"/>
        </w:rPr>
        <w:t>2.            The description of the use of this device as contained in the current report, refers to spot checks for Hb concentration, which presumably can be done before and after transfusion. While this provides meaningful information, in order to apply the use of the device to better guide the volume of blood transfused, it will be helpful to have data on the use of the device for continuous monitoring of HbS concentration during transfusion. Without such data, this device cannot be market</w:t>
      </w:r>
      <w:r w:rsidR="00224492">
        <w:rPr>
          <w:rFonts w:cs="Arial"/>
          <w:color w:val="222222"/>
          <w:sz w:val="24"/>
          <w:szCs w:val="24"/>
          <w:shd w:val="clear" w:color="auto" w:fill="FFFFFF"/>
        </w:rPr>
        <w:t>ed as one that meets this need.</w:t>
      </w:r>
    </w:p>
    <w:p w:rsidR="00D0145E" w:rsidRDefault="00604291" w:rsidP="00AA4F33">
      <w:pPr>
        <w:snapToGrid w:val="0"/>
        <w:spacing w:before="120" w:after="0" w:line="360" w:lineRule="auto"/>
        <w:jc w:val="both"/>
        <w:rPr>
          <w:rFonts w:cs="Arial"/>
          <w:color w:val="FF0000"/>
          <w:sz w:val="24"/>
          <w:szCs w:val="24"/>
          <w:shd w:val="clear" w:color="auto" w:fill="FFFFFF"/>
        </w:rPr>
      </w:pPr>
      <w:r w:rsidRPr="00C05EDD">
        <w:rPr>
          <w:rFonts w:cs="Arial"/>
          <w:color w:val="FF0000"/>
          <w:sz w:val="24"/>
          <w:szCs w:val="24"/>
          <w:shd w:val="clear" w:color="auto" w:fill="FFFFFF"/>
        </w:rPr>
        <w:t xml:space="preserve">Response: </w:t>
      </w:r>
      <w:r w:rsidR="00C96597">
        <w:rPr>
          <w:rFonts w:cs="Arial"/>
          <w:color w:val="FF0000"/>
          <w:sz w:val="24"/>
          <w:szCs w:val="24"/>
          <w:shd w:val="clear" w:color="auto" w:fill="FFFFFF"/>
        </w:rPr>
        <w:t xml:space="preserve">We believe the reviewer means to write "HbS concentration" in the comment when the reviewer accidently writes "Hb concentration". </w:t>
      </w:r>
      <w:r w:rsidR="004A6229">
        <w:rPr>
          <w:rFonts w:cs="Arial"/>
          <w:color w:val="FF0000"/>
          <w:sz w:val="24"/>
          <w:szCs w:val="24"/>
          <w:shd w:val="clear" w:color="auto" w:fill="FFFFFF"/>
        </w:rPr>
        <w:t xml:space="preserve">The reviewer is correct in that </w:t>
      </w:r>
      <w:r w:rsidR="00BA4401" w:rsidRPr="00BA4401">
        <w:rPr>
          <w:rFonts w:cs="Arial"/>
          <w:color w:val="FF0000"/>
          <w:sz w:val="24"/>
          <w:szCs w:val="24"/>
          <w:shd w:val="clear" w:color="auto" w:fill="FFFFFF"/>
        </w:rPr>
        <w:t>monitoring the extent of %HbS decline for patients with SCD during transfusion (and especially during exchange transfusions) would help evaluate the appropriate volume needed during transfusion and when to stop transfusion according to current standard of care</w:t>
      </w:r>
      <w:r w:rsidR="00BA4401">
        <w:rPr>
          <w:rFonts w:cs="Arial"/>
          <w:color w:val="FF0000"/>
          <w:sz w:val="24"/>
          <w:szCs w:val="24"/>
          <w:shd w:val="clear" w:color="auto" w:fill="FFFFFF"/>
        </w:rPr>
        <w:t xml:space="preserve">. </w:t>
      </w:r>
      <w:r w:rsidR="00914221">
        <w:rPr>
          <w:rFonts w:cs="Arial"/>
          <w:color w:val="FF0000"/>
          <w:sz w:val="24"/>
          <w:szCs w:val="24"/>
          <w:shd w:val="clear" w:color="auto" w:fill="FFFFFF"/>
        </w:rPr>
        <w:t xml:space="preserve">We </w:t>
      </w:r>
      <w:r w:rsidR="00BA4401">
        <w:rPr>
          <w:rFonts w:cs="Arial"/>
          <w:color w:val="FF0000"/>
          <w:sz w:val="24"/>
          <w:szCs w:val="24"/>
          <w:shd w:val="clear" w:color="auto" w:fill="FFFFFF"/>
        </w:rPr>
        <w:t>have already included the statement</w:t>
      </w:r>
      <w:r w:rsidR="00914221">
        <w:rPr>
          <w:rFonts w:cs="Arial"/>
          <w:color w:val="FF0000"/>
          <w:sz w:val="24"/>
          <w:szCs w:val="24"/>
          <w:shd w:val="clear" w:color="auto" w:fill="FFFFFF"/>
        </w:rPr>
        <w:t xml:space="preserve"> in th</w:t>
      </w:r>
      <w:r w:rsidR="00BA4401">
        <w:rPr>
          <w:rFonts w:cs="Arial"/>
          <w:color w:val="FF0000"/>
          <w:sz w:val="24"/>
          <w:szCs w:val="24"/>
          <w:shd w:val="clear" w:color="auto" w:fill="FFFFFF"/>
        </w:rPr>
        <w:t>e Discussion</w:t>
      </w:r>
      <w:r w:rsidR="00914221">
        <w:rPr>
          <w:rFonts w:cs="Arial"/>
          <w:color w:val="FF0000"/>
          <w:sz w:val="24"/>
          <w:szCs w:val="24"/>
          <w:shd w:val="clear" w:color="auto" w:fill="FFFFFF"/>
        </w:rPr>
        <w:t>.</w:t>
      </w:r>
      <w:r>
        <w:rPr>
          <w:rFonts w:cs="Arial"/>
          <w:color w:val="FF0000"/>
          <w:sz w:val="24"/>
          <w:szCs w:val="24"/>
          <w:shd w:val="clear" w:color="auto" w:fill="FFFFFF"/>
        </w:rPr>
        <w:t xml:space="preserve"> </w:t>
      </w:r>
    </w:p>
    <w:p w:rsidR="00B71993" w:rsidRPr="00604291" w:rsidRDefault="00B71993" w:rsidP="00AA4F33">
      <w:pPr>
        <w:snapToGrid w:val="0"/>
        <w:spacing w:before="120" w:after="0" w:line="360" w:lineRule="auto"/>
        <w:jc w:val="both"/>
        <w:rPr>
          <w:rFonts w:cs="Arial"/>
          <w:color w:val="FF0000"/>
          <w:sz w:val="24"/>
          <w:szCs w:val="24"/>
          <w:shd w:val="clear" w:color="auto" w:fill="FFFFFF"/>
        </w:rPr>
      </w:pPr>
    </w:p>
    <w:p w:rsidR="00AA4F33" w:rsidRDefault="00AA4F33" w:rsidP="00AA4F33">
      <w:pPr>
        <w:snapToGrid w:val="0"/>
        <w:spacing w:before="120" w:after="0" w:line="360" w:lineRule="auto"/>
        <w:jc w:val="both"/>
        <w:rPr>
          <w:rFonts w:cs="Arial"/>
          <w:color w:val="222222"/>
          <w:sz w:val="24"/>
          <w:szCs w:val="24"/>
          <w:shd w:val="clear" w:color="auto" w:fill="FFFFFF"/>
        </w:rPr>
      </w:pPr>
      <w:r w:rsidRPr="00AA4F33">
        <w:rPr>
          <w:rFonts w:cs="Arial"/>
          <w:color w:val="222222"/>
          <w:sz w:val="24"/>
          <w:szCs w:val="24"/>
          <w:shd w:val="clear" w:color="auto" w:fill="FFFFFF"/>
        </w:rPr>
        <w:t>3.            There is a strong argument for short turnaround time and cost effectiveness, but there is no discussion on how the cost of this device will compare with existing platforms in developing countries where, this application will be most relevant</w:t>
      </w:r>
    </w:p>
    <w:p w:rsidR="002F2106" w:rsidRDefault="000C751D" w:rsidP="00A71204">
      <w:pPr>
        <w:snapToGrid w:val="0"/>
        <w:spacing w:before="120" w:after="0" w:line="360" w:lineRule="auto"/>
        <w:jc w:val="both"/>
        <w:rPr>
          <w:rFonts w:cs="Arial"/>
          <w:color w:val="FF0000"/>
          <w:sz w:val="24"/>
          <w:szCs w:val="24"/>
          <w:shd w:val="clear" w:color="auto" w:fill="FFFFFF"/>
        </w:rPr>
      </w:pPr>
      <w:r>
        <w:rPr>
          <w:rFonts w:cs="Arial"/>
          <w:color w:val="FF0000"/>
          <w:sz w:val="24"/>
          <w:szCs w:val="24"/>
          <w:shd w:val="clear" w:color="auto" w:fill="FFFFFF"/>
        </w:rPr>
        <w:t>Response: We agree that this technology would be ex</w:t>
      </w:r>
      <w:r w:rsidR="008E6D45">
        <w:rPr>
          <w:rFonts w:cs="Arial"/>
          <w:color w:val="FF0000"/>
          <w:sz w:val="24"/>
          <w:szCs w:val="24"/>
          <w:shd w:val="clear" w:color="auto" w:fill="FFFFFF"/>
        </w:rPr>
        <w:t xml:space="preserve">tremely useful in the developing world where sickle cell is so prevalent. However, transfusion is not currently widely available as a treatment for sickle cell patients in the developing world. We hope </w:t>
      </w:r>
      <w:r>
        <w:rPr>
          <w:rFonts w:cs="Arial"/>
          <w:color w:val="FF0000"/>
          <w:sz w:val="24"/>
          <w:szCs w:val="24"/>
          <w:shd w:val="clear" w:color="auto" w:fill="FFFFFF"/>
        </w:rPr>
        <w:t xml:space="preserve">that </w:t>
      </w:r>
      <w:r w:rsidR="008E6D45">
        <w:rPr>
          <w:rFonts w:cs="Arial"/>
          <w:color w:val="FF0000"/>
          <w:sz w:val="24"/>
          <w:szCs w:val="24"/>
          <w:shd w:val="clear" w:color="auto" w:fill="FFFFFF"/>
        </w:rPr>
        <w:t>eventually the application of our</w:t>
      </w:r>
      <w:r>
        <w:rPr>
          <w:rFonts w:cs="Arial"/>
          <w:color w:val="FF0000"/>
          <w:sz w:val="24"/>
          <w:szCs w:val="24"/>
          <w:shd w:val="clear" w:color="auto" w:fill="FFFFFF"/>
        </w:rPr>
        <w:t xml:space="preserve"> technol</w:t>
      </w:r>
      <w:r w:rsidR="008E6D45">
        <w:rPr>
          <w:rFonts w:cs="Arial"/>
          <w:color w:val="FF0000"/>
          <w:sz w:val="24"/>
          <w:szCs w:val="24"/>
          <w:shd w:val="clear" w:color="auto" w:fill="FFFFFF"/>
        </w:rPr>
        <w:t xml:space="preserve">ogy in the developing world will assist in transfusion treatment becoming more widely available and accessible. </w:t>
      </w:r>
    </w:p>
    <w:p w:rsidR="00B71993" w:rsidRPr="002F2106" w:rsidRDefault="00B71993" w:rsidP="00A71204">
      <w:pPr>
        <w:snapToGrid w:val="0"/>
        <w:spacing w:before="120" w:after="0" w:line="360" w:lineRule="auto"/>
        <w:jc w:val="both"/>
        <w:rPr>
          <w:rFonts w:cs="Arial"/>
          <w:color w:val="FF0000"/>
          <w:sz w:val="24"/>
          <w:szCs w:val="24"/>
          <w:shd w:val="clear" w:color="auto" w:fill="FFFFFF"/>
        </w:rPr>
      </w:pPr>
    </w:p>
    <w:p w:rsidR="00A7398E" w:rsidRDefault="00A71204" w:rsidP="00A71204">
      <w:pPr>
        <w:snapToGrid w:val="0"/>
        <w:spacing w:before="120" w:after="0" w:line="360" w:lineRule="auto"/>
        <w:jc w:val="both"/>
        <w:rPr>
          <w:rFonts w:cs="Arial"/>
          <w:color w:val="222222"/>
          <w:sz w:val="24"/>
          <w:szCs w:val="24"/>
          <w:shd w:val="clear" w:color="auto" w:fill="FFFFFF"/>
        </w:rPr>
      </w:pPr>
      <w:r w:rsidRPr="00A71204">
        <w:rPr>
          <w:rFonts w:cs="Arial"/>
          <w:color w:val="222222"/>
          <w:sz w:val="24"/>
          <w:szCs w:val="24"/>
          <w:shd w:val="clear" w:color="auto" w:fill="FFFFFF"/>
        </w:rPr>
        <w:t>Recommendation: Publish either as is or subject to minor revisions as indicated.</w:t>
      </w:r>
    </w:p>
    <w:p w:rsidR="00FD1E35" w:rsidRPr="00D0145E" w:rsidRDefault="00FD1E35" w:rsidP="00A71204">
      <w:pPr>
        <w:snapToGrid w:val="0"/>
        <w:spacing w:before="120" w:after="0" w:line="360" w:lineRule="auto"/>
        <w:jc w:val="both"/>
        <w:rPr>
          <w:rFonts w:cs="Arial"/>
          <w:color w:val="FF0000"/>
          <w:sz w:val="24"/>
          <w:szCs w:val="24"/>
          <w:shd w:val="clear" w:color="auto" w:fill="FFFFFF"/>
        </w:rPr>
      </w:pPr>
    </w:p>
    <w:p w:rsidR="00A7398E" w:rsidRPr="00A57E0E" w:rsidRDefault="00A71204" w:rsidP="00A71204">
      <w:pPr>
        <w:snapToGrid w:val="0"/>
        <w:spacing w:before="120" w:after="0" w:line="360" w:lineRule="auto"/>
        <w:jc w:val="both"/>
        <w:rPr>
          <w:rFonts w:cs="Arial"/>
          <w:color w:val="222222"/>
          <w:sz w:val="24"/>
          <w:szCs w:val="24"/>
        </w:rPr>
      </w:pPr>
      <w:r w:rsidRPr="00A71204">
        <w:rPr>
          <w:rFonts w:cs="Arial"/>
          <w:color w:val="222222"/>
          <w:sz w:val="24"/>
          <w:szCs w:val="24"/>
          <w:shd w:val="clear" w:color="auto" w:fill="FFFFFF"/>
        </w:rPr>
        <w:t>Comments:</w:t>
      </w:r>
      <w:r w:rsidR="00A57E0E">
        <w:rPr>
          <w:rFonts w:cs="Arial"/>
          <w:color w:val="222222"/>
          <w:sz w:val="24"/>
          <w:szCs w:val="24"/>
        </w:rPr>
        <w:t xml:space="preserve"> </w:t>
      </w:r>
      <w:r w:rsidRPr="00A71204">
        <w:rPr>
          <w:rFonts w:cs="Arial"/>
          <w:color w:val="222222"/>
          <w:sz w:val="24"/>
          <w:szCs w:val="24"/>
          <w:shd w:val="clear" w:color="auto" w:fill="FFFFFF"/>
        </w:rPr>
        <w:t>This is a clearly presented and potentially very useful tech</w:t>
      </w:r>
      <w:r>
        <w:rPr>
          <w:rFonts w:cs="Arial"/>
          <w:color w:val="222222"/>
          <w:sz w:val="24"/>
          <w:szCs w:val="24"/>
          <w:shd w:val="clear" w:color="auto" w:fill="FFFFFF"/>
        </w:rPr>
        <w:t xml:space="preserve">nique for improving transfusion </w:t>
      </w:r>
      <w:r w:rsidRPr="00A71204">
        <w:rPr>
          <w:rFonts w:cs="Arial"/>
          <w:color w:val="222222"/>
          <w:sz w:val="24"/>
          <w:szCs w:val="24"/>
          <w:shd w:val="clear" w:color="auto" w:fill="FFFFFF"/>
        </w:rPr>
        <w:t>efficacy and safely in sickle cell disease patients.</w:t>
      </w:r>
      <w:r>
        <w:rPr>
          <w:rFonts w:cs="Arial"/>
          <w:color w:val="222222"/>
          <w:sz w:val="24"/>
          <w:szCs w:val="24"/>
        </w:rPr>
        <w:t xml:space="preserve"> </w:t>
      </w:r>
      <w:r w:rsidR="00A57E0E">
        <w:rPr>
          <w:rFonts w:cs="Arial"/>
          <w:color w:val="222222"/>
          <w:sz w:val="24"/>
          <w:szCs w:val="24"/>
        </w:rPr>
        <w:t xml:space="preserve"> </w:t>
      </w:r>
      <w:r w:rsidRPr="00A71204">
        <w:rPr>
          <w:rFonts w:cs="Arial"/>
          <w:color w:val="222222"/>
          <w:sz w:val="24"/>
          <w:szCs w:val="24"/>
          <w:shd w:val="clear" w:color="auto" w:fill="FFFFFF"/>
        </w:rPr>
        <w:t>Some small points in the narrative deserve clarification</w:t>
      </w:r>
      <w:r w:rsidR="003579F4">
        <w:rPr>
          <w:rFonts w:cs="Arial"/>
          <w:color w:val="222222"/>
          <w:sz w:val="24"/>
          <w:szCs w:val="24"/>
          <w:shd w:val="clear" w:color="auto" w:fill="FFFFFF"/>
        </w:rPr>
        <w:t>.</w:t>
      </w:r>
    </w:p>
    <w:p w:rsidR="00AB7995" w:rsidRPr="00D0145E" w:rsidRDefault="00AB7995" w:rsidP="00AB7995">
      <w:pPr>
        <w:snapToGrid w:val="0"/>
        <w:spacing w:before="120" w:after="0" w:line="360" w:lineRule="auto"/>
        <w:jc w:val="both"/>
        <w:rPr>
          <w:rFonts w:cs="Arial"/>
          <w:color w:val="FF0000"/>
          <w:sz w:val="24"/>
          <w:szCs w:val="24"/>
          <w:shd w:val="clear" w:color="auto" w:fill="FFFFFF"/>
        </w:rPr>
      </w:pPr>
    </w:p>
    <w:p w:rsidR="00A71204" w:rsidRDefault="00A71204" w:rsidP="00A71204">
      <w:pPr>
        <w:snapToGrid w:val="0"/>
        <w:spacing w:before="120" w:after="0" w:line="360" w:lineRule="auto"/>
        <w:jc w:val="both"/>
        <w:rPr>
          <w:rFonts w:cs="Arial"/>
          <w:b/>
          <w:color w:val="222222"/>
          <w:sz w:val="24"/>
          <w:szCs w:val="24"/>
          <w:shd w:val="clear" w:color="auto" w:fill="FFFFFF"/>
        </w:rPr>
      </w:pPr>
      <w:r w:rsidRPr="00A71204">
        <w:rPr>
          <w:rFonts w:cs="Arial"/>
          <w:color w:val="222222"/>
          <w:sz w:val="24"/>
          <w:szCs w:val="24"/>
        </w:rPr>
        <w:br/>
      </w:r>
      <w:r w:rsidRPr="00E673E6">
        <w:rPr>
          <w:rFonts w:cs="Arial"/>
          <w:b/>
          <w:color w:val="222222"/>
          <w:sz w:val="24"/>
          <w:szCs w:val="24"/>
          <w:shd w:val="clear" w:color="auto" w:fill="FFFFFF"/>
        </w:rPr>
        <w:t>Reviewer</w:t>
      </w:r>
      <w:r w:rsidR="00E673E6" w:rsidRPr="00E673E6">
        <w:rPr>
          <w:rFonts w:cs="Arial"/>
          <w:b/>
          <w:color w:val="222222"/>
          <w:sz w:val="24"/>
          <w:szCs w:val="24"/>
          <w:shd w:val="clear" w:color="auto" w:fill="FFFFFF"/>
        </w:rPr>
        <w:t xml:space="preserve"> #</w:t>
      </w:r>
      <w:r w:rsidRPr="00E673E6">
        <w:rPr>
          <w:rFonts w:cs="Arial"/>
          <w:b/>
          <w:color w:val="222222"/>
          <w:sz w:val="24"/>
          <w:szCs w:val="24"/>
          <w:shd w:val="clear" w:color="auto" w:fill="FFFFFF"/>
        </w:rPr>
        <w:t>2</w:t>
      </w:r>
      <w:r w:rsidR="00E673E6" w:rsidRPr="00E673E6">
        <w:rPr>
          <w:rFonts w:cs="Arial"/>
          <w:b/>
          <w:color w:val="222222"/>
          <w:sz w:val="24"/>
          <w:szCs w:val="24"/>
          <w:shd w:val="clear" w:color="auto" w:fill="FFFFFF"/>
        </w:rPr>
        <w:t>:</w:t>
      </w:r>
    </w:p>
    <w:p w:rsidR="00AA4F33" w:rsidRPr="00AA4F33" w:rsidRDefault="00AA4F33" w:rsidP="00AA4F33">
      <w:pPr>
        <w:snapToGrid w:val="0"/>
        <w:spacing w:before="120" w:after="0" w:line="360" w:lineRule="auto"/>
        <w:jc w:val="both"/>
        <w:rPr>
          <w:rFonts w:cs="Arial"/>
          <w:color w:val="222222"/>
          <w:sz w:val="24"/>
          <w:szCs w:val="24"/>
          <w:shd w:val="clear" w:color="auto" w:fill="FFFFFF"/>
        </w:rPr>
      </w:pPr>
      <w:r w:rsidRPr="00AA4F33">
        <w:rPr>
          <w:rFonts w:cs="Arial"/>
          <w:color w:val="222222"/>
          <w:sz w:val="24"/>
          <w:szCs w:val="24"/>
          <w:shd w:val="clear" w:color="auto" w:fill="FFFFFF"/>
        </w:rPr>
        <w:t>Manuscript Summary:</w:t>
      </w:r>
    </w:p>
    <w:p w:rsidR="00AA4F33" w:rsidRPr="00AA4F33" w:rsidRDefault="00AA4F33" w:rsidP="00AA4F33">
      <w:pPr>
        <w:snapToGrid w:val="0"/>
        <w:spacing w:before="120" w:after="0" w:line="360" w:lineRule="auto"/>
        <w:jc w:val="both"/>
        <w:rPr>
          <w:rFonts w:cs="Arial"/>
          <w:color w:val="222222"/>
          <w:sz w:val="24"/>
          <w:szCs w:val="24"/>
          <w:shd w:val="clear" w:color="auto" w:fill="FFFFFF"/>
        </w:rPr>
      </w:pPr>
      <w:r w:rsidRPr="00AA4F33">
        <w:rPr>
          <w:rFonts w:cs="Arial"/>
          <w:color w:val="222222"/>
          <w:sz w:val="24"/>
          <w:szCs w:val="24"/>
          <w:shd w:val="clear" w:color="auto" w:fill="FFFFFF"/>
        </w:rPr>
        <w:t>This paper is well written and of strong interest.</w:t>
      </w:r>
    </w:p>
    <w:p w:rsidR="00AA4F33" w:rsidRPr="00AA4F33" w:rsidRDefault="00AA4F33" w:rsidP="00AA4F33">
      <w:pPr>
        <w:snapToGrid w:val="0"/>
        <w:spacing w:before="120" w:after="0" w:line="360" w:lineRule="auto"/>
        <w:jc w:val="both"/>
        <w:rPr>
          <w:rFonts w:cs="Arial"/>
          <w:color w:val="222222"/>
          <w:sz w:val="24"/>
          <w:szCs w:val="24"/>
          <w:shd w:val="clear" w:color="auto" w:fill="FFFFFF"/>
        </w:rPr>
      </w:pPr>
      <w:r w:rsidRPr="00AA4F33">
        <w:rPr>
          <w:rFonts w:cs="Arial"/>
          <w:color w:val="222222"/>
          <w:sz w:val="24"/>
          <w:szCs w:val="24"/>
          <w:shd w:val="clear" w:color="auto" w:fill="FFFFFF"/>
        </w:rPr>
        <w:t>The advent of a new device for HbS detection would be very welcome for patients and clinicians.</w:t>
      </w:r>
    </w:p>
    <w:p w:rsidR="00AA4F33" w:rsidRPr="00AA4F33" w:rsidRDefault="00AA4F33" w:rsidP="00AA4F33">
      <w:pPr>
        <w:snapToGrid w:val="0"/>
        <w:spacing w:before="120" w:after="0" w:line="360" w:lineRule="auto"/>
        <w:jc w:val="both"/>
        <w:rPr>
          <w:rFonts w:cs="Arial"/>
          <w:color w:val="222222"/>
          <w:sz w:val="24"/>
          <w:szCs w:val="24"/>
          <w:shd w:val="clear" w:color="auto" w:fill="FFFFFF"/>
        </w:rPr>
      </w:pPr>
      <w:r w:rsidRPr="00AA4F33">
        <w:rPr>
          <w:rFonts w:cs="Arial"/>
          <w:color w:val="222222"/>
          <w:sz w:val="24"/>
          <w:szCs w:val="24"/>
          <w:shd w:val="clear" w:color="auto" w:fill="FFFFFF"/>
        </w:rPr>
        <w:t>Needs to add emphasis on saving cost (testing) and reducing blood transfusion (alloimmunization and costs) and improving compliance (self monitoring)</w:t>
      </w:r>
    </w:p>
    <w:p w:rsidR="00AA4F33" w:rsidRDefault="00973262" w:rsidP="00AA4F33">
      <w:pPr>
        <w:snapToGrid w:val="0"/>
        <w:spacing w:before="120" w:after="0" w:line="360" w:lineRule="auto"/>
        <w:jc w:val="both"/>
        <w:rPr>
          <w:rFonts w:cs="Arial"/>
          <w:color w:val="FF0000"/>
          <w:sz w:val="24"/>
          <w:szCs w:val="24"/>
          <w:shd w:val="clear" w:color="auto" w:fill="FFFFFF"/>
        </w:rPr>
      </w:pPr>
      <w:r>
        <w:rPr>
          <w:rFonts w:cs="Arial"/>
          <w:color w:val="FF0000"/>
          <w:sz w:val="24"/>
          <w:szCs w:val="24"/>
          <w:shd w:val="clear" w:color="auto" w:fill="FFFFFF"/>
        </w:rPr>
        <w:t xml:space="preserve">Response: We added to the discussion to emphasize saving cost and reducing blood transfusion cost. As the purpose of this test is for monitoring patients during treatment, there will be no need </w:t>
      </w:r>
      <w:r>
        <w:rPr>
          <w:rFonts w:cs="Arial"/>
          <w:color w:val="FF0000"/>
          <w:sz w:val="24"/>
          <w:szCs w:val="24"/>
          <w:shd w:val="clear" w:color="auto" w:fill="FFFFFF"/>
        </w:rPr>
        <w:lastRenderedPageBreak/>
        <w:t>for patients to be able to self-monitor. The device is for healthcare professionals to use while administering transfusion treatment to patients.</w:t>
      </w:r>
    </w:p>
    <w:p w:rsidR="00B71993" w:rsidRPr="00CA459C" w:rsidRDefault="00B71993" w:rsidP="00AA4F33">
      <w:pPr>
        <w:snapToGrid w:val="0"/>
        <w:spacing w:before="120" w:after="0" w:line="360" w:lineRule="auto"/>
        <w:jc w:val="both"/>
        <w:rPr>
          <w:rFonts w:cs="Arial"/>
          <w:color w:val="FF0000"/>
          <w:sz w:val="24"/>
          <w:szCs w:val="24"/>
          <w:shd w:val="clear" w:color="auto" w:fill="FFFFFF"/>
        </w:rPr>
      </w:pPr>
    </w:p>
    <w:p w:rsidR="00AA4F33" w:rsidRPr="00AA4F33" w:rsidRDefault="00AA4F33" w:rsidP="00AA4F33">
      <w:pPr>
        <w:snapToGrid w:val="0"/>
        <w:spacing w:before="120" w:after="0" w:line="360" w:lineRule="auto"/>
        <w:jc w:val="both"/>
        <w:rPr>
          <w:rFonts w:cs="Arial"/>
          <w:color w:val="222222"/>
          <w:sz w:val="24"/>
          <w:szCs w:val="24"/>
          <w:shd w:val="clear" w:color="auto" w:fill="FFFFFF"/>
        </w:rPr>
      </w:pPr>
      <w:r w:rsidRPr="00AA4F33">
        <w:rPr>
          <w:rFonts w:cs="Arial"/>
          <w:color w:val="222222"/>
          <w:sz w:val="24"/>
          <w:szCs w:val="24"/>
          <w:shd w:val="clear" w:color="auto" w:fill="FFFFFF"/>
        </w:rPr>
        <w:t>Major Concerns:</w:t>
      </w:r>
    </w:p>
    <w:p w:rsidR="00AA4F33" w:rsidRPr="00AA4F33" w:rsidRDefault="00AA4F33" w:rsidP="00AA4F33">
      <w:pPr>
        <w:snapToGrid w:val="0"/>
        <w:spacing w:before="120" w:after="0" w:line="360" w:lineRule="auto"/>
        <w:jc w:val="both"/>
        <w:rPr>
          <w:rFonts w:cs="Arial"/>
          <w:color w:val="222222"/>
          <w:sz w:val="24"/>
          <w:szCs w:val="24"/>
          <w:shd w:val="clear" w:color="auto" w:fill="FFFFFF"/>
        </w:rPr>
      </w:pPr>
      <w:r w:rsidRPr="00AA4F33">
        <w:rPr>
          <w:rFonts w:cs="Arial"/>
          <w:color w:val="222222"/>
          <w:sz w:val="24"/>
          <w:szCs w:val="24"/>
          <w:shd w:val="clear" w:color="auto" w:fill="FFFFFF"/>
        </w:rPr>
        <w:t>- SHORT ABSTRACT &amp; LONG ABSTRACT: needs to stress the advantage of POC versus standard HPLC.</w:t>
      </w:r>
    </w:p>
    <w:p w:rsidR="00AA4F33" w:rsidRDefault="00AA4F33" w:rsidP="00AA4F33">
      <w:pPr>
        <w:snapToGrid w:val="0"/>
        <w:spacing w:before="120" w:after="0" w:line="360" w:lineRule="auto"/>
        <w:jc w:val="both"/>
        <w:rPr>
          <w:rFonts w:cs="Arial"/>
          <w:color w:val="222222"/>
          <w:sz w:val="24"/>
          <w:szCs w:val="24"/>
          <w:shd w:val="clear" w:color="auto" w:fill="FFFFFF"/>
        </w:rPr>
      </w:pPr>
      <w:r w:rsidRPr="00AA4F33">
        <w:rPr>
          <w:rFonts w:cs="Arial"/>
          <w:color w:val="222222"/>
          <w:sz w:val="24"/>
          <w:szCs w:val="24"/>
          <w:shd w:val="clear" w:color="auto" w:fill="FFFFFF"/>
        </w:rPr>
        <w:t>For example will POC become a portable device?, would be possible in the future for patients to perform self monitoring such as for coagucheck (patients on warfarin) or for diabetic patients??</w:t>
      </w:r>
    </w:p>
    <w:p w:rsidR="006A6E52" w:rsidRDefault="001A5B74" w:rsidP="001A5B74">
      <w:pPr>
        <w:snapToGrid w:val="0"/>
        <w:spacing w:before="120" w:after="0" w:line="360" w:lineRule="auto"/>
        <w:jc w:val="both"/>
        <w:rPr>
          <w:rFonts w:cs="Arial"/>
          <w:color w:val="FF0000"/>
          <w:sz w:val="24"/>
          <w:szCs w:val="24"/>
          <w:shd w:val="clear" w:color="auto" w:fill="FFFFFF"/>
        </w:rPr>
      </w:pPr>
      <w:r>
        <w:rPr>
          <w:rFonts w:cs="Arial"/>
          <w:color w:val="FF0000"/>
          <w:sz w:val="24"/>
          <w:szCs w:val="24"/>
          <w:shd w:val="clear" w:color="auto" w:fill="FFFFFF"/>
        </w:rPr>
        <w:t xml:space="preserve">Response: </w:t>
      </w:r>
      <w:r w:rsidR="003C3007">
        <w:rPr>
          <w:rFonts w:cs="Arial"/>
          <w:color w:val="FF0000"/>
          <w:sz w:val="24"/>
          <w:szCs w:val="24"/>
          <w:shd w:val="clear" w:color="auto" w:fill="FFFFFF"/>
        </w:rPr>
        <w:t xml:space="preserve">The reviewer correctly notes strong interest in home-use or self-monitoring for SCD patients.  While our group is also interested in this application, we have encountered many regulatory hurdles and questions regarding self-testing that </w:t>
      </w:r>
      <w:r w:rsidR="00846EE4">
        <w:rPr>
          <w:rFonts w:cs="Arial"/>
          <w:color w:val="FF0000"/>
          <w:sz w:val="24"/>
          <w:szCs w:val="24"/>
          <w:shd w:val="clear" w:color="auto" w:fill="FFFFFF"/>
        </w:rPr>
        <w:t xml:space="preserve">requires further consideration.  We believe that near-patient testing to guide on-site transfusion therapy will increase familiarity with this technology to potentially allow for self-monitoring applications.  </w:t>
      </w:r>
      <w:r w:rsidR="003C3007">
        <w:rPr>
          <w:rFonts w:cs="Arial"/>
          <w:color w:val="FF0000"/>
          <w:sz w:val="24"/>
          <w:szCs w:val="24"/>
          <w:shd w:val="clear" w:color="auto" w:fill="FFFFFF"/>
        </w:rPr>
        <w:t xml:space="preserve"> </w:t>
      </w:r>
    </w:p>
    <w:p w:rsidR="00B71993" w:rsidRPr="001A5B74" w:rsidRDefault="00B71993" w:rsidP="001A5B74">
      <w:pPr>
        <w:snapToGrid w:val="0"/>
        <w:spacing w:before="120" w:after="0" w:line="360" w:lineRule="auto"/>
        <w:jc w:val="both"/>
        <w:rPr>
          <w:rFonts w:cs="Arial"/>
          <w:color w:val="FF0000"/>
          <w:sz w:val="24"/>
          <w:szCs w:val="24"/>
          <w:shd w:val="clear" w:color="auto" w:fill="FFFFFF"/>
        </w:rPr>
      </w:pPr>
    </w:p>
    <w:p w:rsidR="00AA4F33" w:rsidRDefault="00AA4F33" w:rsidP="00AA4F33">
      <w:pPr>
        <w:snapToGrid w:val="0"/>
        <w:spacing w:before="120" w:after="0" w:line="360" w:lineRule="auto"/>
        <w:jc w:val="both"/>
        <w:rPr>
          <w:rFonts w:cs="Arial"/>
          <w:color w:val="222222"/>
          <w:sz w:val="24"/>
          <w:szCs w:val="24"/>
          <w:shd w:val="clear" w:color="auto" w:fill="FFFFFF"/>
        </w:rPr>
      </w:pPr>
      <w:r w:rsidRPr="00AA4F33">
        <w:rPr>
          <w:rFonts w:cs="Arial"/>
          <w:color w:val="222222"/>
          <w:sz w:val="24"/>
          <w:szCs w:val="24"/>
          <w:shd w:val="clear" w:color="auto" w:fill="FFFFFF"/>
        </w:rPr>
        <w:t xml:space="preserve">- INTRODUCTION: please add reference on pathophysiology of SCD row 77 (e.g. J Extracell Vesicles. 2015 Nov 23;4:28414. Circulating microparticles, protein C, free protein S and endothelial vascular markers </w:t>
      </w:r>
      <w:r w:rsidR="009D0131">
        <w:rPr>
          <w:rFonts w:cs="Arial"/>
          <w:color w:val="222222"/>
          <w:sz w:val="24"/>
          <w:szCs w:val="24"/>
          <w:shd w:val="clear" w:color="auto" w:fill="FFFFFF"/>
        </w:rPr>
        <w:t>in children with sickle cell an</w:t>
      </w:r>
      <w:r w:rsidRPr="00AA4F33">
        <w:rPr>
          <w:rFonts w:cs="Arial"/>
          <w:color w:val="222222"/>
          <w:sz w:val="24"/>
          <w:szCs w:val="24"/>
          <w:shd w:val="clear" w:color="auto" w:fill="FFFFFF"/>
        </w:rPr>
        <w:t>emia; Protein C and free protein S in children with sickle cell anemia. Ann Hematol. 2012 Oct;91(10):1669-71; The role of blood rheology in sickle cell disease. Connes P, Alexy T, Detterich J, Romana M, Hardy-Dessources MD, Ballas SK. Blood Rev. 2016 Mar;30(2):111-8)</w:t>
      </w:r>
    </w:p>
    <w:p w:rsidR="00E810BB" w:rsidRDefault="00E810BB" w:rsidP="00AA4F33">
      <w:pPr>
        <w:snapToGrid w:val="0"/>
        <w:spacing w:before="120" w:after="0" w:line="360" w:lineRule="auto"/>
        <w:jc w:val="both"/>
        <w:rPr>
          <w:rFonts w:cs="Arial"/>
          <w:color w:val="FF0000"/>
          <w:sz w:val="24"/>
          <w:szCs w:val="24"/>
          <w:shd w:val="clear" w:color="auto" w:fill="FFFFFF"/>
        </w:rPr>
      </w:pPr>
      <w:r w:rsidRPr="0056742C">
        <w:rPr>
          <w:rFonts w:cs="Arial"/>
          <w:color w:val="FF0000"/>
          <w:sz w:val="24"/>
          <w:szCs w:val="24"/>
          <w:shd w:val="clear" w:color="auto" w:fill="FFFFFF"/>
        </w:rPr>
        <w:t>Response: we included the reference (The role of blood rheology in sickle cell disease. Connes P, Alexy T, Detterich J, Romana M, Hardy-Dessources MD, Ballas SK. Blood Rev. 2016 Mar;30(2):111-8) on pathophysiology of SCD as the editor requested.</w:t>
      </w:r>
    </w:p>
    <w:p w:rsidR="00B71993" w:rsidRPr="0056742C" w:rsidRDefault="00B71993" w:rsidP="00AA4F33">
      <w:pPr>
        <w:snapToGrid w:val="0"/>
        <w:spacing w:before="120" w:after="0" w:line="360" w:lineRule="auto"/>
        <w:jc w:val="both"/>
        <w:rPr>
          <w:rFonts w:cs="Arial"/>
          <w:color w:val="FF0000"/>
          <w:sz w:val="24"/>
          <w:szCs w:val="24"/>
          <w:shd w:val="clear" w:color="auto" w:fill="FFFFFF"/>
        </w:rPr>
      </w:pPr>
    </w:p>
    <w:p w:rsidR="00AA4F33" w:rsidRDefault="00AA4F33" w:rsidP="00AA4F33">
      <w:pPr>
        <w:snapToGrid w:val="0"/>
        <w:spacing w:before="120" w:after="0" w:line="360" w:lineRule="auto"/>
        <w:jc w:val="both"/>
        <w:rPr>
          <w:rFonts w:cs="Arial"/>
          <w:color w:val="222222"/>
          <w:sz w:val="24"/>
          <w:szCs w:val="24"/>
          <w:shd w:val="clear" w:color="auto" w:fill="FFFFFF"/>
        </w:rPr>
      </w:pPr>
      <w:r w:rsidRPr="00AA4F33">
        <w:rPr>
          <w:rFonts w:cs="Arial"/>
          <w:color w:val="222222"/>
          <w:sz w:val="24"/>
          <w:szCs w:val="24"/>
          <w:shd w:val="clear" w:color="auto" w:fill="FFFFFF"/>
        </w:rPr>
        <w:t>88-90: add also that transfusion reduces HbS production in bone marrow</w:t>
      </w:r>
    </w:p>
    <w:p w:rsidR="006A6E52" w:rsidRDefault="005E218D" w:rsidP="00AA4F33">
      <w:pPr>
        <w:snapToGrid w:val="0"/>
        <w:spacing w:before="120" w:after="0" w:line="360" w:lineRule="auto"/>
        <w:jc w:val="both"/>
        <w:rPr>
          <w:rFonts w:cs="Arial"/>
          <w:color w:val="FF0000"/>
          <w:sz w:val="24"/>
          <w:szCs w:val="24"/>
          <w:shd w:val="clear" w:color="auto" w:fill="FFFFFF"/>
        </w:rPr>
      </w:pPr>
      <w:r>
        <w:rPr>
          <w:rFonts w:cs="Arial"/>
          <w:color w:val="FF0000"/>
          <w:sz w:val="24"/>
          <w:szCs w:val="24"/>
          <w:shd w:val="clear" w:color="auto" w:fill="FFFFFF"/>
        </w:rPr>
        <w:lastRenderedPageBreak/>
        <w:t xml:space="preserve">Response: </w:t>
      </w:r>
      <w:r w:rsidR="00846EE4">
        <w:rPr>
          <w:rFonts w:cs="Arial"/>
          <w:color w:val="FF0000"/>
          <w:sz w:val="24"/>
          <w:szCs w:val="24"/>
          <w:shd w:val="clear" w:color="auto" w:fill="FFFFFF"/>
        </w:rPr>
        <w:t>We thank the</w:t>
      </w:r>
      <w:r w:rsidR="00C05EDD">
        <w:rPr>
          <w:rFonts w:cs="Arial"/>
          <w:color w:val="FF0000"/>
          <w:sz w:val="24"/>
          <w:szCs w:val="24"/>
          <w:shd w:val="clear" w:color="auto" w:fill="FFFFFF"/>
        </w:rPr>
        <w:t xml:space="preserve"> Reviewer</w:t>
      </w:r>
      <w:r w:rsidR="00846EE4">
        <w:rPr>
          <w:rFonts w:cs="Arial"/>
          <w:color w:val="FF0000"/>
          <w:sz w:val="24"/>
          <w:szCs w:val="24"/>
          <w:shd w:val="clear" w:color="auto" w:fill="FFFFFF"/>
        </w:rPr>
        <w:t xml:space="preserve"> for the valuable</w:t>
      </w:r>
      <w:r w:rsidR="00C05EDD">
        <w:rPr>
          <w:rFonts w:cs="Arial"/>
          <w:color w:val="FF0000"/>
          <w:sz w:val="24"/>
          <w:szCs w:val="24"/>
          <w:shd w:val="clear" w:color="auto" w:fill="FFFFFF"/>
        </w:rPr>
        <w:t xml:space="preserve"> input. However, t</w:t>
      </w:r>
      <w:r w:rsidR="00E97066">
        <w:rPr>
          <w:rFonts w:cs="Arial"/>
          <w:color w:val="FF0000"/>
          <w:sz w:val="24"/>
          <w:szCs w:val="24"/>
          <w:shd w:val="clear" w:color="auto" w:fill="FFFFFF"/>
        </w:rPr>
        <w:t>o the best of our knowledge,</w:t>
      </w:r>
      <w:r w:rsidR="00C05EDD">
        <w:rPr>
          <w:rFonts w:cs="Arial"/>
          <w:color w:val="FF0000"/>
          <w:sz w:val="24"/>
          <w:szCs w:val="24"/>
          <w:shd w:val="clear" w:color="auto" w:fill="FFFFFF"/>
        </w:rPr>
        <w:t xml:space="preserve"> there is no direct proof that transfusion reduce HbS production in bone marrow. </w:t>
      </w:r>
    </w:p>
    <w:p w:rsidR="00B71993" w:rsidRPr="005E218D" w:rsidRDefault="00B71993" w:rsidP="00AA4F33">
      <w:pPr>
        <w:snapToGrid w:val="0"/>
        <w:spacing w:before="120" w:after="0" w:line="360" w:lineRule="auto"/>
        <w:jc w:val="both"/>
        <w:rPr>
          <w:rFonts w:cs="Arial"/>
          <w:color w:val="FF0000"/>
          <w:sz w:val="24"/>
          <w:szCs w:val="24"/>
          <w:shd w:val="clear" w:color="auto" w:fill="FFFFFF"/>
        </w:rPr>
      </w:pPr>
    </w:p>
    <w:p w:rsidR="00B71993" w:rsidRDefault="00AA4F33" w:rsidP="00AA4F33">
      <w:pPr>
        <w:snapToGrid w:val="0"/>
        <w:spacing w:before="120" w:after="0" w:line="360" w:lineRule="auto"/>
        <w:jc w:val="both"/>
        <w:rPr>
          <w:rFonts w:cs="Arial"/>
          <w:color w:val="222222"/>
          <w:sz w:val="24"/>
          <w:szCs w:val="24"/>
          <w:shd w:val="clear" w:color="auto" w:fill="FFFFFF"/>
        </w:rPr>
      </w:pPr>
      <w:r w:rsidRPr="00AA4F33">
        <w:rPr>
          <w:rFonts w:cs="Arial"/>
          <w:color w:val="222222"/>
          <w:sz w:val="24"/>
          <w:szCs w:val="24"/>
          <w:shd w:val="clear" w:color="auto" w:fill="FFFFFF"/>
        </w:rPr>
        <w:t>-DISCUSSION: please try to quantify economical advantages and disadvantages, costs of testing patients with POC versus HPLC.</w:t>
      </w:r>
    </w:p>
    <w:p w:rsidR="006A6E52" w:rsidRDefault="00973262" w:rsidP="00AA4F33">
      <w:pPr>
        <w:snapToGrid w:val="0"/>
        <w:spacing w:before="120" w:after="0" w:line="360" w:lineRule="auto"/>
        <w:jc w:val="both"/>
        <w:rPr>
          <w:rFonts w:cs="Arial"/>
          <w:color w:val="FF0000"/>
          <w:sz w:val="24"/>
          <w:szCs w:val="24"/>
          <w:shd w:val="clear" w:color="auto" w:fill="FFFFFF"/>
        </w:rPr>
      </w:pPr>
      <w:r>
        <w:rPr>
          <w:rFonts w:cs="Arial"/>
          <w:color w:val="FF0000"/>
          <w:sz w:val="24"/>
          <w:szCs w:val="24"/>
          <w:shd w:val="clear" w:color="auto" w:fill="FFFFFF"/>
        </w:rPr>
        <w:t xml:space="preserve">Response: We added emphasis on cost saving and economic advantages to the discussion as requested by the reviewer. </w:t>
      </w:r>
    </w:p>
    <w:p w:rsidR="00B71993" w:rsidRPr="00973262" w:rsidRDefault="00B71993" w:rsidP="00AA4F33">
      <w:pPr>
        <w:snapToGrid w:val="0"/>
        <w:spacing w:before="120" w:after="0" w:line="360" w:lineRule="auto"/>
        <w:jc w:val="both"/>
        <w:rPr>
          <w:rFonts w:cs="Arial"/>
          <w:color w:val="FF0000"/>
          <w:sz w:val="24"/>
          <w:szCs w:val="24"/>
          <w:shd w:val="clear" w:color="auto" w:fill="FFFFFF"/>
        </w:rPr>
      </w:pPr>
    </w:p>
    <w:p w:rsidR="00AA4F33" w:rsidRDefault="00AA4F33" w:rsidP="00AA4F33">
      <w:pPr>
        <w:snapToGrid w:val="0"/>
        <w:spacing w:before="120" w:after="0" w:line="360" w:lineRule="auto"/>
        <w:jc w:val="both"/>
        <w:rPr>
          <w:rFonts w:cs="Arial"/>
          <w:color w:val="222222"/>
          <w:sz w:val="24"/>
          <w:szCs w:val="24"/>
          <w:shd w:val="clear" w:color="auto" w:fill="FFFFFF"/>
        </w:rPr>
      </w:pPr>
      <w:r w:rsidRPr="00AA4F33">
        <w:rPr>
          <w:rFonts w:cs="Arial"/>
          <w:color w:val="222222"/>
          <w:sz w:val="24"/>
          <w:szCs w:val="24"/>
          <w:shd w:val="clear" w:color="auto" w:fill="FFFFFF"/>
        </w:rPr>
        <w:t>Move the picture after discussion title into method/protocol</w:t>
      </w:r>
    </w:p>
    <w:p w:rsidR="006A6E52" w:rsidRDefault="003D3F45" w:rsidP="00AA4F33">
      <w:pPr>
        <w:snapToGrid w:val="0"/>
        <w:spacing w:before="120" w:after="0" w:line="360" w:lineRule="auto"/>
        <w:jc w:val="both"/>
        <w:rPr>
          <w:rFonts w:cs="Arial"/>
          <w:color w:val="FF0000"/>
          <w:sz w:val="24"/>
          <w:szCs w:val="24"/>
          <w:shd w:val="clear" w:color="auto" w:fill="FFFFFF"/>
        </w:rPr>
      </w:pPr>
      <w:r>
        <w:rPr>
          <w:rFonts w:cs="Arial"/>
          <w:color w:val="FF0000"/>
          <w:sz w:val="24"/>
          <w:szCs w:val="24"/>
          <w:shd w:val="clear" w:color="auto" w:fill="FFFFFF"/>
        </w:rPr>
        <w:t>Response: We moved this section as requested by the reviewer.</w:t>
      </w:r>
    </w:p>
    <w:p w:rsidR="00B71993" w:rsidRPr="003D3F45" w:rsidRDefault="00B71993" w:rsidP="00AA4F33">
      <w:pPr>
        <w:snapToGrid w:val="0"/>
        <w:spacing w:before="120" w:after="0" w:line="360" w:lineRule="auto"/>
        <w:jc w:val="both"/>
        <w:rPr>
          <w:rFonts w:cs="Arial"/>
          <w:color w:val="FF0000"/>
          <w:sz w:val="24"/>
          <w:szCs w:val="24"/>
          <w:shd w:val="clear" w:color="auto" w:fill="FFFFFF"/>
        </w:rPr>
      </w:pPr>
    </w:p>
    <w:p w:rsidR="00A7398E" w:rsidRDefault="00AA4F33" w:rsidP="00A71204">
      <w:pPr>
        <w:snapToGrid w:val="0"/>
        <w:spacing w:before="120" w:after="0" w:line="360" w:lineRule="auto"/>
        <w:jc w:val="both"/>
        <w:rPr>
          <w:rFonts w:cs="Arial"/>
          <w:b/>
          <w:color w:val="222222"/>
          <w:sz w:val="24"/>
          <w:szCs w:val="24"/>
          <w:shd w:val="clear" w:color="auto" w:fill="FFFFFF"/>
        </w:rPr>
      </w:pPr>
      <w:r>
        <w:rPr>
          <w:rFonts w:cs="Arial"/>
          <w:b/>
          <w:color w:val="222222"/>
          <w:sz w:val="24"/>
          <w:szCs w:val="24"/>
          <w:shd w:val="clear" w:color="auto" w:fill="FFFFFF"/>
        </w:rPr>
        <w:t>Reviewer #3</w:t>
      </w:r>
    </w:p>
    <w:p w:rsidR="00AA4F33" w:rsidRPr="00AA4F33" w:rsidRDefault="00AA4F33" w:rsidP="00AA4F33">
      <w:pPr>
        <w:snapToGrid w:val="0"/>
        <w:spacing w:before="120" w:after="0" w:line="360" w:lineRule="auto"/>
        <w:jc w:val="both"/>
        <w:rPr>
          <w:rFonts w:cs="Arial"/>
          <w:color w:val="222222"/>
          <w:sz w:val="24"/>
          <w:szCs w:val="24"/>
          <w:shd w:val="clear" w:color="auto" w:fill="FFFFFF"/>
        </w:rPr>
      </w:pPr>
      <w:r w:rsidRPr="00AA4F33">
        <w:rPr>
          <w:rFonts w:cs="Arial"/>
          <w:color w:val="222222"/>
          <w:sz w:val="24"/>
          <w:szCs w:val="24"/>
          <w:shd w:val="clear" w:color="auto" w:fill="FFFFFF"/>
        </w:rPr>
        <w:t>Manuscript Summary:</w:t>
      </w:r>
    </w:p>
    <w:p w:rsidR="00AA4F33" w:rsidRPr="00AA4F33" w:rsidRDefault="00AA4F33" w:rsidP="00AA4F33">
      <w:pPr>
        <w:snapToGrid w:val="0"/>
        <w:spacing w:before="120" w:after="0" w:line="360" w:lineRule="auto"/>
        <w:jc w:val="both"/>
        <w:rPr>
          <w:rFonts w:cs="Arial"/>
          <w:color w:val="222222"/>
          <w:sz w:val="24"/>
          <w:szCs w:val="24"/>
          <w:shd w:val="clear" w:color="auto" w:fill="FFFFFF"/>
        </w:rPr>
      </w:pPr>
      <w:r w:rsidRPr="00AA4F33">
        <w:rPr>
          <w:rFonts w:cs="Arial"/>
          <w:color w:val="222222"/>
          <w:sz w:val="24"/>
          <w:szCs w:val="24"/>
          <w:shd w:val="clear" w:color="auto" w:fill="FFFFFF"/>
        </w:rPr>
        <w:t>Laudable goals and interesting, practical methodology.</w:t>
      </w:r>
    </w:p>
    <w:p w:rsidR="00AA4F33" w:rsidRDefault="00D0145E" w:rsidP="00AA4F33">
      <w:pPr>
        <w:snapToGrid w:val="0"/>
        <w:spacing w:before="120" w:after="0" w:line="360" w:lineRule="auto"/>
        <w:jc w:val="both"/>
        <w:rPr>
          <w:rFonts w:cs="Arial"/>
          <w:color w:val="222222"/>
          <w:sz w:val="24"/>
          <w:szCs w:val="24"/>
          <w:shd w:val="clear" w:color="auto" w:fill="FFFFFF"/>
        </w:rPr>
      </w:pPr>
      <w:r>
        <w:rPr>
          <w:rFonts w:cs="Arial"/>
          <w:color w:val="222222"/>
          <w:sz w:val="24"/>
          <w:szCs w:val="24"/>
          <w:shd w:val="clear" w:color="auto" w:fill="FFFFFF"/>
        </w:rPr>
        <w:t>Not clear how percentage Hb</w:t>
      </w:r>
      <w:r w:rsidR="00AA4F33" w:rsidRPr="00AA4F33">
        <w:rPr>
          <w:rFonts w:cs="Arial"/>
          <w:color w:val="222222"/>
          <w:sz w:val="24"/>
          <w:szCs w:val="24"/>
          <w:shd w:val="clear" w:color="auto" w:fill="FFFFFF"/>
        </w:rPr>
        <w:t>S is calculated (is there comparison to the quantitation in the control band, so %S = S/(S+control)?</w:t>
      </w:r>
    </w:p>
    <w:p w:rsidR="00E810BB" w:rsidRDefault="00E810BB" w:rsidP="00E810BB">
      <w:pPr>
        <w:snapToGrid w:val="0"/>
        <w:spacing w:before="120" w:after="0" w:line="360" w:lineRule="auto"/>
        <w:jc w:val="both"/>
        <w:rPr>
          <w:rFonts w:cs="Arial"/>
          <w:color w:val="FF0000"/>
          <w:sz w:val="24"/>
          <w:szCs w:val="24"/>
          <w:shd w:val="clear" w:color="auto" w:fill="FFFFFF"/>
        </w:rPr>
      </w:pPr>
      <w:r w:rsidRPr="0056742C">
        <w:rPr>
          <w:rFonts w:cs="Arial"/>
          <w:color w:val="FF0000"/>
          <w:sz w:val="24"/>
          <w:szCs w:val="24"/>
          <w:shd w:val="clear" w:color="auto" w:fill="FFFFFF"/>
        </w:rPr>
        <w:t>Response: The percentage HbS is calculated by the inserted calibration curve between %HbS and colorimetric absorbance (test line peak value / control line peak value). The calibration curve is established by using blood standards (Hemoglobin A0 and Hemoglobin S, Ferrous Stabilized human lyophilized powder, Sigma) after each lot of HbS-LFIA test. It only needs to be done once when new lot of tests is received. We added this information in the Protocol.</w:t>
      </w:r>
    </w:p>
    <w:p w:rsidR="00B71993" w:rsidRPr="0056742C" w:rsidRDefault="00B71993" w:rsidP="00E810BB">
      <w:pPr>
        <w:snapToGrid w:val="0"/>
        <w:spacing w:before="120" w:after="0" w:line="360" w:lineRule="auto"/>
        <w:jc w:val="both"/>
        <w:rPr>
          <w:rFonts w:cs="Arial"/>
          <w:color w:val="FF0000"/>
          <w:sz w:val="24"/>
          <w:szCs w:val="24"/>
          <w:shd w:val="clear" w:color="auto" w:fill="FFFFFF"/>
        </w:rPr>
      </w:pPr>
    </w:p>
    <w:p w:rsidR="00AA4F33" w:rsidRPr="00AA4F33" w:rsidRDefault="00AA4F33" w:rsidP="00AA4F33">
      <w:pPr>
        <w:snapToGrid w:val="0"/>
        <w:spacing w:before="120" w:after="0" w:line="360" w:lineRule="auto"/>
        <w:jc w:val="both"/>
        <w:rPr>
          <w:rFonts w:cs="Arial"/>
          <w:color w:val="222222"/>
          <w:sz w:val="24"/>
          <w:szCs w:val="24"/>
          <w:shd w:val="clear" w:color="auto" w:fill="FFFFFF"/>
        </w:rPr>
      </w:pPr>
      <w:r w:rsidRPr="00AA4F33">
        <w:rPr>
          <w:rFonts w:cs="Arial"/>
          <w:color w:val="222222"/>
          <w:sz w:val="24"/>
          <w:szCs w:val="24"/>
          <w:shd w:val="clear" w:color="auto" w:fill="FFFFFF"/>
        </w:rPr>
        <w:t>Demonstration is needed of serial values in individual patients undergoing transfusion compared to serial values by a standard method.</w:t>
      </w:r>
    </w:p>
    <w:p w:rsidR="00E810BB" w:rsidRDefault="00E810BB" w:rsidP="00AA4F33">
      <w:pPr>
        <w:snapToGrid w:val="0"/>
        <w:spacing w:before="120" w:after="0" w:line="360" w:lineRule="auto"/>
        <w:jc w:val="both"/>
        <w:rPr>
          <w:rFonts w:cs="Arial"/>
          <w:color w:val="FF0000"/>
          <w:sz w:val="24"/>
          <w:szCs w:val="24"/>
          <w:shd w:val="clear" w:color="auto" w:fill="FFFFFF"/>
        </w:rPr>
      </w:pPr>
      <w:r w:rsidRPr="00E810BB">
        <w:rPr>
          <w:rFonts w:cs="Arial"/>
          <w:color w:val="FF0000"/>
          <w:sz w:val="24"/>
          <w:szCs w:val="24"/>
          <w:shd w:val="clear" w:color="auto" w:fill="FFFFFF"/>
        </w:rPr>
        <w:lastRenderedPageBreak/>
        <w:t>Response: In this manuscript, we did analytical study to compare the HbS-LFIA test results with the results from hemoglobin electrophoresis - Sebia Minicap Hemoglobin(E) kit - the standard method for 38 whole blood samples from SCD patients. We agree with the reviewer that the comparison of the two results for samples from individual patients undergoing transfusion in clinical study would be a stronger demonstration for the application we proposed. Since this manuscript aims to investigate the feasibility of the technology of the POC quantitative HbS-LFIA, we believe, however, that the clinical study is outside of the scope of this manuscript</w:t>
      </w:r>
      <w:r>
        <w:rPr>
          <w:rFonts w:cs="Arial"/>
          <w:color w:val="FF0000"/>
          <w:sz w:val="24"/>
          <w:szCs w:val="24"/>
          <w:shd w:val="clear" w:color="auto" w:fill="FFFFFF"/>
        </w:rPr>
        <w:t>.</w:t>
      </w:r>
    </w:p>
    <w:p w:rsidR="00B71993" w:rsidRDefault="00B71993" w:rsidP="00AA4F33">
      <w:pPr>
        <w:snapToGrid w:val="0"/>
        <w:spacing w:before="120" w:after="0" w:line="360" w:lineRule="auto"/>
        <w:jc w:val="both"/>
        <w:rPr>
          <w:rFonts w:cs="Arial"/>
          <w:color w:val="FF0000"/>
          <w:sz w:val="24"/>
          <w:szCs w:val="24"/>
          <w:shd w:val="clear" w:color="auto" w:fill="FFFFFF"/>
        </w:rPr>
      </w:pPr>
    </w:p>
    <w:p w:rsidR="00AA4F33" w:rsidRPr="00AA4F33" w:rsidRDefault="00AA4F33" w:rsidP="00AA4F33">
      <w:pPr>
        <w:snapToGrid w:val="0"/>
        <w:spacing w:before="120" w:after="0" w:line="360" w:lineRule="auto"/>
        <w:jc w:val="both"/>
        <w:rPr>
          <w:rFonts w:cs="Arial"/>
          <w:color w:val="222222"/>
          <w:sz w:val="24"/>
          <w:szCs w:val="24"/>
          <w:shd w:val="clear" w:color="auto" w:fill="FFFFFF"/>
        </w:rPr>
      </w:pPr>
      <w:r w:rsidRPr="00AA4F33">
        <w:rPr>
          <w:rFonts w:cs="Arial"/>
          <w:color w:val="222222"/>
          <w:sz w:val="24"/>
          <w:szCs w:val="24"/>
          <w:shd w:val="clear" w:color="auto" w:fill="FFFFFF"/>
        </w:rPr>
        <w:t>Major Concerns:</w:t>
      </w:r>
    </w:p>
    <w:p w:rsidR="00AA4F33" w:rsidRDefault="00AA4F33" w:rsidP="00AA4F33">
      <w:pPr>
        <w:snapToGrid w:val="0"/>
        <w:spacing w:before="120" w:after="0" w:line="360" w:lineRule="auto"/>
        <w:jc w:val="both"/>
        <w:rPr>
          <w:rFonts w:cs="Arial"/>
          <w:color w:val="222222"/>
          <w:sz w:val="24"/>
          <w:szCs w:val="24"/>
          <w:shd w:val="clear" w:color="auto" w:fill="FFFFFF"/>
        </w:rPr>
      </w:pPr>
      <w:r w:rsidRPr="00AA4F33">
        <w:rPr>
          <w:rFonts w:cs="Arial"/>
          <w:color w:val="222222"/>
          <w:sz w:val="24"/>
          <w:szCs w:val="24"/>
          <w:shd w:val="clear" w:color="auto" w:fill="FFFFFF"/>
        </w:rPr>
        <w:t>Is method to be used with serial total hemo</w:t>
      </w:r>
      <w:r w:rsidR="006A6E52">
        <w:rPr>
          <w:rFonts w:cs="Arial"/>
          <w:color w:val="222222"/>
          <w:sz w:val="24"/>
          <w:szCs w:val="24"/>
          <w:shd w:val="clear" w:color="auto" w:fill="FFFFFF"/>
        </w:rPr>
        <w:t>globin levels done in parallel?</w:t>
      </w:r>
    </w:p>
    <w:p w:rsidR="00E810BB" w:rsidRDefault="00E810BB" w:rsidP="00E810BB">
      <w:pPr>
        <w:snapToGrid w:val="0"/>
        <w:spacing w:before="120" w:after="0" w:line="360" w:lineRule="auto"/>
        <w:jc w:val="both"/>
        <w:rPr>
          <w:rFonts w:cs="Arial"/>
          <w:color w:val="FF0000"/>
          <w:sz w:val="24"/>
          <w:szCs w:val="24"/>
          <w:shd w:val="clear" w:color="auto" w:fill="FFFFFF"/>
        </w:rPr>
      </w:pPr>
      <w:r w:rsidRPr="0056742C">
        <w:rPr>
          <w:rFonts w:cs="Arial"/>
          <w:color w:val="FF0000"/>
          <w:sz w:val="24"/>
          <w:szCs w:val="24"/>
          <w:shd w:val="clear" w:color="auto" w:fill="FFFFFF"/>
        </w:rPr>
        <w:t xml:space="preserve">Response: </w:t>
      </w:r>
      <w:r w:rsidR="00AB352E">
        <w:rPr>
          <w:rFonts w:cs="Arial"/>
          <w:color w:val="FF0000"/>
          <w:sz w:val="24"/>
          <w:szCs w:val="24"/>
          <w:shd w:val="clear" w:color="auto" w:fill="FFFFFF"/>
        </w:rPr>
        <w:t>In current clinical transfusion setting, Hb concentration is needed to calculate the appropriate volume to transfuse. However, the</w:t>
      </w:r>
      <w:r w:rsidR="00AB352E" w:rsidRPr="00C05EDD">
        <w:rPr>
          <w:rFonts w:cs="Arial"/>
          <w:color w:val="FF0000"/>
          <w:sz w:val="24"/>
          <w:szCs w:val="24"/>
          <w:shd w:val="clear" w:color="auto" w:fill="FFFFFF"/>
        </w:rPr>
        <w:t xml:space="preserve"> HbS-LFIA test does not need the assistance of information of the total hemoglobin levels. However, </w:t>
      </w:r>
      <w:r w:rsidR="00DF2405">
        <w:rPr>
          <w:rFonts w:cs="Arial"/>
          <w:color w:val="FF0000"/>
          <w:sz w:val="24"/>
          <w:szCs w:val="24"/>
          <w:shd w:val="clear" w:color="auto" w:fill="FFFFFF"/>
        </w:rPr>
        <w:t xml:space="preserve">we agree with the reviewer that </w:t>
      </w:r>
      <w:r w:rsidR="00AB352E" w:rsidRPr="00C05EDD">
        <w:rPr>
          <w:rFonts w:cs="Arial"/>
          <w:color w:val="FF0000"/>
          <w:sz w:val="24"/>
          <w:szCs w:val="24"/>
          <w:shd w:val="clear" w:color="auto" w:fill="FFFFFF"/>
        </w:rPr>
        <w:t xml:space="preserve">knowing </w:t>
      </w:r>
      <w:r w:rsidR="00DF2405">
        <w:rPr>
          <w:rFonts w:cs="Arial"/>
          <w:color w:val="FF0000"/>
          <w:sz w:val="24"/>
          <w:szCs w:val="24"/>
          <w:shd w:val="clear" w:color="auto" w:fill="FFFFFF"/>
        </w:rPr>
        <w:t>the total hemoglobin levels</w:t>
      </w:r>
      <w:r w:rsidR="00AB352E" w:rsidRPr="00C05EDD">
        <w:rPr>
          <w:rFonts w:cs="Arial"/>
          <w:color w:val="FF0000"/>
          <w:sz w:val="24"/>
          <w:szCs w:val="24"/>
          <w:shd w:val="clear" w:color="auto" w:fill="FFFFFF"/>
        </w:rPr>
        <w:t xml:space="preserve"> could be helpful in the monitoring process.</w:t>
      </w:r>
      <w:r w:rsidR="00AB352E">
        <w:rPr>
          <w:rFonts w:cs="Arial"/>
          <w:color w:val="FF0000"/>
          <w:sz w:val="24"/>
          <w:szCs w:val="24"/>
          <w:shd w:val="clear" w:color="auto" w:fill="FFFFFF"/>
        </w:rPr>
        <w:t xml:space="preserve"> </w:t>
      </w:r>
    </w:p>
    <w:p w:rsidR="00B71993" w:rsidRPr="0056742C" w:rsidRDefault="00B71993" w:rsidP="00E810BB">
      <w:pPr>
        <w:snapToGrid w:val="0"/>
        <w:spacing w:before="120" w:after="0" w:line="360" w:lineRule="auto"/>
        <w:jc w:val="both"/>
        <w:rPr>
          <w:rFonts w:cs="Arial"/>
          <w:color w:val="FF0000"/>
          <w:sz w:val="24"/>
          <w:szCs w:val="24"/>
          <w:shd w:val="clear" w:color="auto" w:fill="FFFFFF"/>
        </w:rPr>
      </w:pPr>
    </w:p>
    <w:p w:rsidR="00AA4F33" w:rsidRPr="00AA4F33" w:rsidRDefault="00AA4F33" w:rsidP="00AA4F33">
      <w:pPr>
        <w:snapToGrid w:val="0"/>
        <w:spacing w:before="120" w:after="0" w:line="360" w:lineRule="auto"/>
        <w:jc w:val="both"/>
        <w:rPr>
          <w:rFonts w:cs="Arial"/>
          <w:color w:val="222222"/>
          <w:sz w:val="24"/>
          <w:szCs w:val="24"/>
          <w:shd w:val="clear" w:color="auto" w:fill="FFFFFF"/>
        </w:rPr>
      </w:pPr>
      <w:r w:rsidRPr="00AA4F33">
        <w:rPr>
          <w:rFonts w:cs="Arial"/>
          <w:color w:val="222222"/>
          <w:sz w:val="24"/>
          <w:szCs w:val="24"/>
          <w:shd w:val="clear" w:color="auto" w:fill="FFFFFF"/>
        </w:rPr>
        <w:t>Minor Concerns:</w:t>
      </w:r>
    </w:p>
    <w:p w:rsidR="00AA4F33" w:rsidRDefault="00AA4F33" w:rsidP="00AA4F33">
      <w:pPr>
        <w:snapToGrid w:val="0"/>
        <w:spacing w:before="120" w:after="0" w:line="360" w:lineRule="auto"/>
        <w:jc w:val="both"/>
        <w:rPr>
          <w:rFonts w:cs="Arial"/>
          <w:color w:val="222222"/>
          <w:sz w:val="24"/>
          <w:szCs w:val="24"/>
          <w:shd w:val="clear" w:color="auto" w:fill="FFFFFF"/>
        </w:rPr>
      </w:pPr>
      <w:r w:rsidRPr="00AA4F33">
        <w:rPr>
          <w:rFonts w:cs="Arial"/>
          <w:color w:val="222222"/>
          <w:sz w:val="24"/>
          <w:szCs w:val="24"/>
          <w:shd w:val="clear" w:color="auto" w:fill="FFFFFF"/>
        </w:rPr>
        <w:t>In introduction, first paragraph, statement "When inherited, the Hb S gene causes mutation in the beta chain...." This is not accurate. Better: Inheriting the Hb S gene results in production of abnormal beta globin chains that precipitate when deoxygenated etc etc..."</w:t>
      </w:r>
    </w:p>
    <w:p w:rsidR="005E6724" w:rsidRDefault="00B63DC5" w:rsidP="00AA4F33">
      <w:pPr>
        <w:snapToGrid w:val="0"/>
        <w:spacing w:before="120" w:after="0" w:line="360" w:lineRule="auto"/>
        <w:jc w:val="both"/>
        <w:rPr>
          <w:rFonts w:cs="Arial"/>
          <w:color w:val="FF0000"/>
          <w:sz w:val="24"/>
          <w:szCs w:val="24"/>
          <w:shd w:val="clear" w:color="auto" w:fill="FFFFFF"/>
        </w:rPr>
      </w:pPr>
      <w:r>
        <w:rPr>
          <w:rFonts w:cs="Arial"/>
          <w:color w:val="FF0000"/>
          <w:sz w:val="24"/>
          <w:szCs w:val="24"/>
          <w:shd w:val="clear" w:color="auto" w:fill="FFFFFF"/>
        </w:rPr>
        <w:t xml:space="preserve">Response: We changed the terms as the reviewer requested. </w:t>
      </w:r>
    </w:p>
    <w:p w:rsidR="00B71993" w:rsidRPr="00B63DC5" w:rsidRDefault="00B71993" w:rsidP="00AA4F33">
      <w:pPr>
        <w:snapToGrid w:val="0"/>
        <w:spacing w:before="120" w:after="0" w:line="360" w:lineRule="auto"/>
        <w:jc w:val="both"/>
        <w:rPr>
          <w:rFonts w:cs="Arial"/>
          <w:color w:val="FF0000"/>
          <w:sz w:val="24"/>
          <w:szCs w:val="24"/>
          <w:shd w:val="clear" w:color="auto" w:fill="FFFFFF"/>
        </w:rPr>
      </w:pPr>
    </w:p>
    <w:p w:rsidR="00AA4F33" w:rsidRDefault="00AA4F33" w:rsidP="00AA4F33">
      <w:pPr>
        <w:snapToGrid w:val="0"/>
        <w:spacing w:before="120" w:after="0" w:line="360" w:lineRule="auto"/>
        <w:jc w:val="both"/>
        <w:rPr>
          <w:rFonts w:cs="Arial"/>
          <w:color w:val="222222"/>
          <w:sz w:val="24"/>
          <w:szCs w:val="24"/>
          <w:shd w:val="clear" w:color="auto" w:fill="FFFFFF"/>
        </w:rPr>
      </w:pPr>
      <w:r w:rsidRPr="00AA4F33">
        <w:rPr>
          <w:rFonts w:cs="Arial"/>
          <w:color w:val="222222"/>
          <w:sz w:val="24"/>
          <w:szCs w:val="24"/>
          <w:shd w:val="clear" w:color="auto" w:fill="FFFFFF"/>
        </w:rPr>
        <w:t>In last paragraph of introduction:..."To quantify and monitor Hb S levels for patients undergoing SCD treatments" This sentence really pertains to transfusion</w:t>
      </w:r>
      <w:r w:rsidR="005E6724">
        <w:rPr>
          <w:rFonts w:cs="Arial"/>
          <w:color w:val="222222"/>
          <w:sz w:val="24"/>
          <w:szCs w:val="24"/>
          <w:shd w:val="clear" w:color="auto" w:fill="FFFFFF"/>
        </w:rPr>
        <w:t xml:space="preserve"> </w:t>
      </w:r>
      <w:r w:rsidRPr="00AA4F33">
        <w:rPr>
          <w:rFonts w:cs="Arial"/>
          <w:color w:val="222222"/>
          <w:sz w:val="24"/>
          <w:szCs w:val="24"/>
          <w:shd w:val="clear" w:color="auto" w:fill="FFFFFF"/>
        </w:rPr>
        <w:t>rather than other SCD treatments and this setting should be explicitly stated.</w:t>
      </w:r>
    </w:p>
    <w:p w:rsidR="00B63DC5" w:rsidRPr="00B63DC5" w:rsidRDefault="00B63DC5" w:rsidP="00AA4F33">
      <w:pPr>
        <w:snapToGrid w:val="0"/>
        <w:spacing w:before="120" w:after="0" w:line="360" w:lineRule="auto"/>
        <w:jc w:val="both"/>
        <w:rPr>
          <w:rFonts w:cstheme="minorHAnsi"/>
          <w:color w:val="FF0000"/>
          <w:sz w:val="24"/>
          <w:szCs w:val="24"/>
        </w:rPr>
      </w:pPr>
      <w:r w:rsidRPr="00B63DC5">
        <w:rPr>
          <w:rFonts w:cstheme="minorHAnsi"/>
          <w:color w:val="FF0000"/>
          <w:sz w:val="24"/>
          <w:szCs w:val="24"/>
        </w:rPr>
        <w:t>Response: We added to the statement for clarity.</w:t>
      </w:r>
    </w:p>
    <w:p w:rsidR="00B63DC5" w:rsidRDefault="00B63DC5" w:rsidP="00AA4F33">
      <w:pPr>
        <w:snapToGrid w:val="0"/>
        <w:spacing w:before="120" w:after="0" w:line="360" w:lineRule="auto"/>
        <w:jc w:val="both"/>
        <w:rPr>
          <w:rFonts w:cstheme="minorHAnsi"/>
          <w:color w:val="FF0000"/>
          <w:sz w:val="24"/>
          <w:szCs w:val="24"/>
        </w:rPr>
      </w:pPr>
      <w:r w:rsidRPr="00B63DC5">
        <w:rPr>
          <w:rFonts w:cstheme="minorHAnsi"/>
          <w:color w:val="FF0000"/>
          <w:sz w:val="24"/>
          <w:szCs w:val="24"/>
        </w:rPr>
        <w:lastRenderedPageBreak/>
        <w:t>“…to quantify and monitor HbS levels for patients undergoing transfusion therapy as a SCD treatment.”</w:t>
      </w:r>
    </w:p>
    <w:p w:rsidR="00B71993" w:rsidRDefault="00B71993" w:rsidP="00AA4F33">
      <w:pPr>
        <w:snapToGrid w:val="0"/>
        <w:spacing w:before="120" w:after="0" w:line="360" w:lineRule="auto"/>
        <w:jc w:val="both"/>
        <w:rPr>
          <w:rFonts w:cstheme="minorHAnsi"/>
          <w:color w:val="FF0000"/>
          <w:sz w:val="24"/>
          <w:szCs w:val="24"/>
        </w:rPr>
      </w:pPr>
    </w:p>
    <w:p w:rsidR="00B71993" w:rsidRDefault="00B71993" w:rsidP="00B71993">
      <w:pPr>
        <w:snapToGrid w:val="0"/>
        <w:spacing w:before="120" w:after="0" w:line="360" w:lineRule="auto"/>
        <w:jc w:val="both"/>
        <w:rPr>
          <w:rFonts w:cs="Arial"/>
          <w:sz w:val="24"/>
          <w:szCs w:val="24"/>
          <w:shd w:val="clear" w:color="auto" w:fill="FFFFFF"/>
        </w:rPr>
      </w:pPr>
      <w:r w:rsidRPr="00B71993">
        <w:rPr>
          <w:rFonts w:cs="Arial"/>
          <w:sz w:val="24"/>
          <w:szCs w:val="24"/>
          <w:shd w:val="clear" w:color="auto" w:fill="FFFFFF"/>
        </w:rPr>
        <w:t xml:space="preserve">In addition to the changes introduced in response to the comments of the </w:t>
      </w:r>
      <w:r>
        <w:rPr>
          <w:rFonts w:cs="Arial"/>
          <w:sz w:val="24"/>
          <w:szCs w:val="24"/>
          <w:shd w:val="clear" w:color="auto" w:fill="FFFFFF"/>
        </w:rPr>
        <w:t xml:space="preserve">Editor and </w:t>
      </w:r>
      <w:r w:rsidRPr="00B71993">
        <w:rPr>
          <w:rFonts w:cs="Arial"/>
          <w:sz w:val="24"/>
          <w:szCs w:val="24"/>
          <w:shd w:val="clear" w:color="auto" w:fill="FFFFFF"/>
        </w:rPr>
        <w:t>Reviewers (above) we made several minor corrections throughout the revised manuscript to improve its readability.</w:t>
      </w:r>
    </w:p>
    <w:p w:rsidR="00B71993" w:rsidRPr="00B71993" w:rsidRDefault="00B71993" w:rsidP="00B71993">
      <w:pPr>
        <w:snapToGrid w:val="0"/>
        <w:spacing w:before="120" w:after="0" w:line="360" w:lineRule="auto"/>
        <w:jc w:val="both"/>
        <w:rPr>
          <w:rFonts w:cs="Arial"/>
          <w:sz w:val="24"/>
          <w:szCs w:val="24"/>
          <w:shd w:val="clear" w:color="auto" w:fill="FFFFFF"/>
        </w:rPr>
      </w:pPr>
    </w:p>
    <w:sectPr w:rsidR="00B71993" w:rsidRPr="00B71993" w:rsidSect="005E11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FE6" w:rsidRDefault="00674FE6" w:rsidP="004D28F5">
      <w:pPr>
        <w:spacing w:after="0" w:line="240" w:lineRule="auto"/>
      </w:pPr>
      <w:r>
        <w:separator/>
      </w:r>
    </w:p>
  </w:endnote>
  <w:endnote w:type="continuationSeparator" w:id="0">
    <w:p w:rsidR="00674FE6" w:rsidRDefault="00674FE6" w:rsidP="004D2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FE6" w:rsidRDefault="00674FE6" w:rsidP="004D28F5">
      <w:pPr>
        <w:spacing w:after="0" w:line="240" w:lineRule="auto"/>
      </w:pPr>
      <w:r>
        <w:separator/>
      </w:r>
    </w:p>
  </w:footnote>
  <w:footnote w:type="continuationSeparator" w:id="0">
    <w:p w:rsidR="00674FE6" w:rsidRDefault="00674FE6" w:rsidP="004D28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3E05F9"/>
    <w:multiLevelType w:val="hybridMultilevel"/>
    <w:tmpl w:val="42982652"/>
    <w:lvl w:ilvl="0" w:tplc="3AB2246A">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91642BA"/>
    <w:multiLevelType w:val="hybridMultilevel"/>
    <w:tmpl w:val="19EA6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204"/>
    <w:rsid w:val="0001115C"/>
    <w:rsid w:val="00023651"/>
    <w:rsid w:val="00026247"/>
    <w:rsid w:val="00032681"/>
    <w:rsid w:val="00033067"/>
    <w:rsid w:val="00041D81"/>
    <w:rsid w:val="00042D7C"/>
    <w:rsid w:val="0004357F"/>
    <w:rsid w:val="000514E3"/>
    <w:rsid w:val="0006456A"/>
    <w:rsid w:val="00075A38"/>
    <w:rsid w:val="000A2F77"/>
    <w:rsid w:val="000A7CFE"/>
    <w:rsid w:val="000B5E7B"/>
    <w:rsid w:val="000C751D"/>
    <w:rsid w:val="000E0559"/>
    <w:rsid w:val="000E59F3"/>
    <w:rsid w:val="000E5C2C"/>
    <w:rsid w:val="000E5F7D"/>
    <w:rsid w:val="00100E21"/>
    <w:rsid w:val="00103DEF"/>
    <w:rsid w:val="00107BE9"/>
    <w:rsid w:val="00112CEE"/>
    <w:rsid w:val="00146A38"/>
    <w:rsid w:val="00147512"/>
    <w:rsid w:val="00153B6A"/>
    <w:rsid w:val="001606C9"/>
    <w:rsid w:val="00184569"/>
    <w:rsid w:val="001908BB"/>
    <w:rsid w:val="001A5B74"/>
    <w:rsid w:val="001D0F8C"/>
    <w:rsid w:val="001D751E"/>
    <w:rsid w:val="001E3132"/>
    <w:rsid w:val="001E504D"/>
    <w:rsid w:val="00224492"/>
    <w:rsid w:val="002301B5"/>
    <w:rsid w:val="002313F2"/>
    <w:rsid w:val="00234A4F"/>
    <w:rsid w:val="002372CA"/>
    <w:rsid w:val="00246AA9"/>
    <w:rsid w:val="0025060F"/>
    <w:rsid w:val="00257204"/>
    <w:rsid w:val="00272E20"/>
    <w:rsid w:val="00282787"/>
    <w:rsid w:val="002852EC"/>
    <w:rsid w:val="002861BA"/>
    <w:rsid w:val="00286FDE"/>
    <w:rsid w:val="002B4156"/>
    <w:rsid w:val="002B60CD"/>
    <w:rsid w:val="002C7676"/>
    <w:rsid w:val="002D434F"/>
    <w:rsid w:val="002E4A0A"/>
    <w:rsid w:val="002E5426"/>
    <w:rsid w:val="002F2106"/>
    <w:rsid w:val="002F39CB"/>
    <w:rsid w:val="003025FF"/>
    <w:rsid w:val="00311250"/>
    <w:rsid w:val="003137FD"/>
    <w:rsid w:val="00333DA6"/>
    <w:rsid w:val="003579F4"/>
    <w:rsid w:val="003B3844"/>
    <w:rsid w:val="003C3007"/>
    <w:rsid w:val="003D3F45"/>
    <w:rsid w:val="003E1A9E"/>
    <w:rsid w:val="003E72FC"/>
    <w:rsid w:val="00406D28"/>
    <w:rsid w:val="00420E92"/>
    <w:rsid w:val="00432AAB"/>
    <w:rsid w:val="004372A6"/>
    <w:rsid w:val="004473E7"/>
    <w:rsid w:val="004506C4"/>
    <w:rsid w:val="00453675"/>
    <w:rsid w:val="00455539"/>
    <w:rsid w:val="0046535E"/>
    <w:rsid w:val="0048488D"/>
    <w:rsid w:val="00484FDF"/>
    <w:rsid w:val="00486C1F"/>
    <w:rsid w:val="00491C8A"/>
    <w:rsid w:val="00495C20"/>
    <w:rsid w:val="004A33E7"/>
    <w:rsid w:val="004A6229"/>
    <w:rsid w:val="004B64A4"/>
    <w:rsid w:val="004C29C4"/>
    <w:rsid w:val="004C3A2B"/>
    <w:rsid w:val="004C6098"/>
    <w:rsid w:val="004D28F5"/>
    <w:rsid w:val="004D5365"/>
    <w:rsid w:val="00500668"/>
    <w:rsid w:val="00500FAF"/>
    <w:rsid w:val="00521390"/>
    <w:rsid w:val="00537D47"/>
    <w:rsid w:val="00545CF7"/>
    <w:rsid w:val="00550A52"/>
    <w:rsid w:val="0055321C"/>
    <w:rsid w:val="0055424E"/>
    <w:rsid w:val="00560B7D"/>
    <w:rsid w:val="00562C64"/>
    <w:rsid w:val="0056742C"/>
    <w:rsid w:val="00580701"/>
    <w:rsid w:val="00591CB0"/>
    <w:rsid w:val="005976DB"/>
    <w:rsid w:val="005A2163"/>
    <w:rsid w:val="005A242E"/>
    <w:rsid w:val="005A4DF0"/>
    <w:rsid w:val="005B3135"/>
    <w:rsid w:val="005D4766"/>
    <w:rsid w:val="005E1196"/>
    <w:rsid w:val="005E218D"/>
    <w:rsid w:val="005E2447"/>
    <w:rsid w:val="005E6724"/>
    <w:rsid w:val="005F7EA9"/>
    <w:rsid w:val="0060326F"/>
    <w:rsid w:val="00604291"/>
    <w:rsid w:val="00616403"/>
    <w:rsid w:val="006272B0"/>
    <w:rsid w:val="006344B3"/>
    <w:rsid w:val="00637E8A"/>
    <w:rsid w:val="00652E8B"/>
    <w:rsid w:val="0065551D"/>
    <w:rsid w:val="00674FE6"/>
    <w:rsid w:val="006A6E52"/>
    <w:rsid w:val="006B2A22"/>
    <w:rsid w:val="006B2B6C"/>
    <w:rsid w:val="006D6DED"/>
    <w:rsid w:val="007170C1"/>
    <w:rsid w:val="007756DB"/>
    <w:rsid w:val="00776CEB"/>
    <w:rsid w:val="007B3A0D"/>
    <w:rsid w:val="007B68C4"/>
    <w:rsid w:val="007C5B20"/>
    <w:rsid w:val="007D2DD7"/>
    <w:rsid w:val="007D40B1"/>
    <w:rsid w:val="007D590F"/>
    <w:rsid w:val="007D772E"/>
    <w:rsid w:val="007F09C2"/>
    <w:rsid w:val="007F26FD"/>
    <w:rsid w:val="007F5CC9"/>
    <w:rsid w:val="007F7B3E"/>
    <w:rsid w:val="008056D4"/>
    <w:rsid w:val="00816227"/>
    <w:rsid w:val="008163C9"/>
    <w:rsid w:val="00824398"/>
    <w:rsid w:val="00830776"/>
    <w:rsid w:val="0084062F"/>
    <w:rsid w:val="00840A80"/>
    <w:rsid w:val="00844C0D"/>
    <w:rsid w:val="00845A53"/>
    <w:rsid w:val="00846EE4"/>
    <w:rsid w:val="0087713A"/>
    <w:rsid w:val="0088770C"/>
    <w:rsid w:val="008877EC"/>
    <w:rsid w:val="008908B5"/>
    <w:rsid w:val="008B2A5B"/>
    <w:rsid w:val="008D3D8D"/>
    <w:rsid w:val="008D6BF3"/>
    <w:rsid w:val="008D6E03"/>
    <w:rsid w:val="008E6D45"/>
    <w:rsid w:val="008F66E7"/>
    <w:rsid w:val="008F6802"/>
    <w:rsid w:val="009039D4"/>
    <w:rsid w:val="0090617E"/>
    <w:rsid w:val="009137A7"/>
    <w:rsid w:val="0091418D"/>
    <w:rsid w:val="00914221"/>
    <w:rsid w:val="00915D5F"/>
    <w:rsid w:val="00931251"/>
    <w:rsid w:val="00931704"/>
    <w:rsid w:val="00932A2C"/>
    <w:rsid w:val="009542DA"/>
    <w:rsid w:val="009671C7"/>
    <w:rsid w:val="00972A9A"/>
    <w:rsid w:val="00973262"/>
    <w:rsid w:val="00982F27"/>
    <w:rsid w:val="009903F5"/>
    <w:rsid w:val="00991038"/>
    <w:rsid w:val="00994D05"/>
    <w:rsid w:val="009B0589"/>
    <w:rsid w:val="009B5EFE"/>
    <w:rsid w:val="009D0131"/>
    <w:rsid w:val="00A349F6"/>
    <w:rsid w:val="00A40B3F"/>
    <w:rsid w:val="00A45D43"/>
    <w:rsid w:val="00A57E0E"/>
    <w:rsid w:val="00A71204"/>
    <w:rsid w:val="00A7398E"/>
    <w:rsid w:val="00A92BBA"/>
    <w:rsid w:val="00A978AC"/>
    <w:rsid w:val="00AA4F33"/>
    <w:rsid w:val="00AB352E"/>
    <w:rsid w:val="00AB7995"/>
    <w:rsid w:val="00AD0EBE"/>
    <w:rsid w:val="00AE5AE9"/>
    <w:rsid w:val="00AF4A2B"/>
    <w:rsid w:val="00B03CA9"/>
    <w:rsid w:val="00B07FDE"/>
    <w:rsid w:val="00B37874"/>
    <w:rsid w:val="00B63DC5"/>
    <w:rsid w:val="00B71993"/>
    <w:rsid w:val="00B75851"/>
    <w:rsid w:val="00B909B9"/>
    <w:rsid w:val="00B9576B"/>
    <w:rsid w:val="00B971C5"/>
    <w:rsid w:val="00BA4401"/>
    <w:rsid w:val="00BA7A7D"/>
    <w:rsid w:val="00BB0EC1"/>
    <w:rsid w:val="00BB13D4"/>
    <w:rsid w:val="00BC1DA5"/>
    <w:rsid w:val="00BC5C9B"/>
    <w:rsid w:val="00BE0832"/>
    <w:rsid w:val="00C05EDD"/>
    <w:rsid w:val="00C1567A"/>
    <w:rsid w:val="00C15B87"/>
    <w:rsid w:val="00C15CAA"/>
    <w:rsid w:val="00C20EF7"/>
    <w:rsid w:val="00C27CC0"/>
    <w:rsid w:val="00C27D3B"/>
    <w:rsid w:val="00C37D0F"/>
    <w:rsid w:val="00C405C8"/>
    <w:rsid w:val="00C436E8"/>
    <w:rsid w:val="00C43CF9"/>
    <w:rsid w:val="00C44AD5"/>
    <w:rsid w:val="00C56B20"/>
    <w:rsid w:val="00C8176C"/>
    <w:rsid w:val="00C9441F"/>
    <w:rsid w:val="00C96597"/>
    <w:rsid w:val="00CA459C"/>
    <w:rsid w:val="00CA69AD"/>
    <w:rsid w:val="00CA7BE5"/>
    <w:rsid w:val="00CB159C"/>
    <w:rsid w:val="00CC60C5"/>
    <w:rsid w:val="00CD3C6C"/>
    <w:rsid w:val="00CE035F"/>
    <w:rsid w:val="00CF2EFE"/>
    <w:rsid w:val="00CF3F5C"/>
    <w:rsid w:val="00D0145E"/>
    <w:rsid w:val="00D053B6"/>
    <w:rsid w:val="00D0680F"/>
    <w:rsid w:val="00D2466F"/>
    <w:rsid w:val="00D47147"/>
    <w:rsid w:val="00D62AC4"/>
    <w:rsid w:val="00D72FF6"/>
    <w:rsid w:val="00D77EAD"/>
    <w:rsid w:val="00D81C9A"/>
    <w:rsid w:val="00D90DAE"/>
    <w:rsid w:val="00DA0C3A"/>
    <w:rsid w:val="00DA7712"/>
    <w:rsid w:val="00DB4056"/>
    <w:rsid w:val="00DC2238"/>
    <w:rsid w:val="00DC7541"/>
    <w:rsid w:val="00DD3755"/>
    <w:rsid w:val="00DD7E43"/>
    <w:rsid w:val="00DF2405"/>
    <w:rsid w:val="00E15170"/>
    <w:rsid w:val="00E1662B"/>
    <w:rsid w:val="00E25E5E"/>
    <w:rsid w:val="00E26823"/>
    <w:rsid w:val="00E274E6"/>
    <w:rsid w:val="00E36A75"/>
    <w:rsid w:val="00E43898"/>
    <w:rsid w:val="00E66B40"/>
    <w:rsid w:val="00E673E6"/>
    <w:rsid w:val="00E707F9"/>
    <w:rsid w:val="00E7491E"/>
    <w:rsid w:val="00E810BB"/>
    <w:rsid w:val="00E8114F"/>
    <w:rsid w:val="00E924DB"/>
    <w:rsid w:val="00E97066"/>
    <w:rsid w:val="00EA0037"/>
    <w:rsid w:val="00EA5E4F"/>
    <w:rsid w:val="00EC1820"/>
    <w:rsid w:val="00EC4BD3"/>
    <w:rsid w:val="00EC54E8"/>
    <w:rsid w:val="00ED2F29"/>
    <w:rsid w:val="00ED3D67"/>
    <w:rsid w:val="00EE0E63"/>
    <w:rsid w:val="00EE399C"/>
    <w:rsid w:val="00EE440F"/>
    <w:rsid w:val="00EF0C92"/>
    <w:rsid w:val="00F00CBB"/>
    <w:rsid w:val="00F03851"/>
    <w:rsid w:val="00F05C50"/>
    <w:rsid w:val="00F10031"/>
    <w:rsid w:val="00F1344D"/>
    <w:rsid w:val="00F13BFE"/>
    <w:rsid w:val="00F25A30"/>
    <w:rsid w:val="00F26C8A"/>
    <w:rsid w:val="00F7043F"/>
    <w:rsid w:val="00F7354D"/>
    <w:rsid w:val="00F73A34"/>
    <w:rsid w:val="00F74F76"/>
    <w:rsid w:val="00F81D58"/>
    <w:rsid w:val="00FB20AD"/>
    <w:rsid w:val="00FB6464"/>
    <w:rsid w:val="00FD1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F15DF0-8D0C-438F-814E-B9CDBB07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1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2F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F27"/>
    <w:rPr>
      <w:rFonts w:ascii="Tahoma" w:hAnsi="Tahoma" w:cs="Tahoma"/>
      <w:sz w:val="16"/>
      <w:szCs w:val="16"/>
    </w:rPr>
  </w:style>
  <w:style w:type="paragraph" w:styleId="Header">
    <w:name w:val="header"/>
    <w:basedOn w:val="Normal"/>
    <w:link w:val="HeaderChar"/>
    <w:uiPriority w:val="99"/>
    <w:semiHidden/>
    <w:unhideWhenUsed/>
    <w:rsid w:val="004D28F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D28F5"/>
  </w:style>
  <w:style w:type="paragraph" w:styleId="Footer">
    <w:name w:val="footer"/>
    <w:basedOn w:val="Normal"/>
    <w:link w:val="FooterChar"/>
    <w:uiPriority w:val="99"/>
    <w:semiHidden/>
    <w:unhideWhenUsed/>
    <w:rsid w:val="004D28F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D28F5"/>
  </w:style>
  <w:style w:type="paragraph" w:styleId="NoSpacing">
    <w:name w:val="No Spacing"/>
    <w:uiPriority w:val="1"/>
    <w:qFormat/>
    <w:rsid w:val="004C29C4"/>
    <w:pPr>
      <w:spacing w:after="0" w:line="240" w:lineRule="auto"/>
    </w:pPr>
    <w:rPr>
      <w:lang w:eastAsia="en-US"/>
    </w:rPr>
  </w:style>
  <w:style w:type="paragraph" w:styleId="ListParagraph">
    <w:name w:val="List Paragraph"/>
    <w:basedOn w:val="Normal"/>
    <w:uiPriority w:val="34"/>
    <w:qFormat/>
    <w:rsid w:val="004C29C4"/>
    <w:pPr>
      <w:ind w:left="720"/>
      <w:contextualSpacing/>
    </w:pPr>
  </w:style>
  <w:style w:type="table" w:styleId="TableGrid">
    <w:name w:val="Table Grid"/>
    <w:basedOn w:val="TableNormal"/>
    <w:uiPriority w:val="39"/>
    <w:rsid w:val="006B2B6C"/>
    <w:pPr>
      <w:spacing w:after="0" w:line="240" w:lineRule="auto"/>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6B2B6C"/>
    <w:pPr>
      <w:spacing w:before="120" w:after="40" w:line="240" w:lineRule="auto"/>
    </w:pPr>
    <w:rPr>
      <w:rFonts w:asciiTheme="majorHAnsi" w:eastAsiaTheme="majorEastAsia" w:hAnsiTheme="majorHAnsi" w:cstheme="majorBidi"/>
      <w:color w:val="C0504D" w:themeColor="accent2"/>
      <w:sz w:val="50"/>
      <w:szCs w:val="50"/>
      <w:lang w:eastAsia="ja-JP"/>
    </w:rPr>
  </w:style>
  <w:style w:type="character" w:customStyle="1" w:styleId="TitleChar">
    <w:name w:val="Title Char"/>
    <w:basedOn w:val="DefaultParagraphFont"/>
    <w:link w:val="Title"/>
    <w:rsid w:val="006B2B6C"/>
    <w:rPr>
      <w:rFonts w:asciiTheme="majorHAnsi" w:eastAsiaTheme="majorEastAsia" w:hAnsiTheme="majorHAnsi" w:cstheme="majorBidi"/>
      <w:color w:val="C0504D" w:themeColor="accent2"/>
      <w:sz w:val="50"/>
      <w:szCs w:val="50"/>
      <w:lang w:eastAsia="ja-JP"/>
    </w:rPr>
  </w:style>
  <w:style w:type="character" w:styleId="CommentReference">
    <w:name w:val="annotation reference"/>
    <w:basedOn w:val="DefaultParagraphFont"/>
    <w:uiPriority w:val="99"/>
    <w:semiHidden/>
    <w:unhideWhenUsed/>
    <w:rsid w:val="0055321C"/>
    <w:rPr>
      <w:sz w:val="16"/>
      <w:szCs w:val="16"/>
    </w:rPr>
  </w:style>
  <w:style w:type="paragraph" w:styleId="CommentText">
    <w:name w:val="annotation text"/>
    <w:basedOn w:val="Normal"/>
    <w:link w:val="CommentTextChar"/>
    <w:uiPriority w:val="99"/>
    <w:semiHidden/>
    <w:unhideWhenUsed/>
    <w:rsid w:val="0055321C"/>
    <w:pPr>
      <w:spacing w:line="240" w:lineRule="auto"/>
    </w:pPr>
    <w:rPr>
      <w:sz w:val="20"/>
      <w:szCs w:val="20"/>
    </w:rPr>
  </w:style>
  <w:style w:type="character" w:customStyle="1" w:styleId="CommentTextChar">
    <w:name w:val="Comment Text Char"/>
    <w:basedOn w:val="DefaultParagraphFont"/>
    <w:link w:val="CommentText"/>
    <w:uiPriority w:val="99"/>
    <w:semiHidden/>
    <w:rsid w:val="0055321C"/>
    <w:rPr>
      <w:sz w:val="20"/>
      <w:szCs w:val="20"/>
    </w:rPr>
  </w:style>
  <w:style w:type="paragraph" w:styleId="CommentSubject">
    <w:name w:val="annotation subject"/>
    <w:basedOn w:val="CommentText"/>
    <w:next w:val="CommentText"/>
    <w:link w:val="CommentSubjectChar"/>
    <w:uiPriority w:val="99"/>
    <w:semiHidden/>
    <w:unhideWhenUsed/>
    <w:rsid w:val="0055321C"/>
    <w:rPr>
      <w:b/>
      <w:bCs/>
    </w:rPr>
  </w:style>
  <w:style w:type="character" w:customStyle="1" w:styleId="CommentSubjectChar">
    <w:name w:val="Comment Subject Char"/>
    <w:basedOn w:val="CommentTextChar"/>
    <w:link w:val="CommentSubject"/>
    <w:uiPriority w:val="99"/>
    <w:semiHidden/>
    <w:rsid w:val="0055321C"/>
    <w:rPr>
      <w:b/>
      <w:bCs/>
      <w:sz w:val="20"/>
      <w:szCs w:val="20"/>
    </w:rPr>
  </w:style>
  <w:style w:type="paragraph" w:styleId="Revision">
    <w:name w:val="Revision"/>
    <w:hidden/>
    <w:uiPriority w:val="99"/>
    <w:semiHidden/>
    <w:rsid w:val="00234A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43027-C094-42A1-8732-B93551311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2710</Words>
  <Characters>15448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Xiaoxi Yang</dc:creator>
  <cp:keywords/>
  <dc:description/>
  <cp:lastModifiedBy>Jason Kim</cp:lastModifiedBy>
  <cp:revision>2</cp:revision>
  <cp:lastPrinted>2016-12-01T20:36:00Z</cp:lastPrinted>
  <dcterms:created xsi:type="dcterms:W3CDTF">2016-12-12T21:53:00Z</dcterms:created>
  <dcterms:modified xsi:type="dcterms:W3CDTF">2016-12-12T21:53:00Z</dcterms:modified>
</cp:coreProperties>
</file>