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4D1D" w:rsidRPr="00596301" w:rsidRDefault="006D4D1D" w:rsidP="006D4D1D">
      <w:pPr>
        <w:spacing w:line="240" w:lineRule="auto"/>
        <w:rPr>
          <w:rFonts w:cstheme="minorHAnsi"/>
          <w:b/>
          <w:sz w:val="24"/>
          <w:szCs w:val="24"/>
          <w:lang w:val="en-US"/>
        </w:rPr>
      </w:pPr>
      <w:r w:rsidRPr="00596301">
        <w:rPr>
          <w:rFonts w:cstheme="minorHAnsi"/>
          <w:b/>
          <w:sz w:val="24"/>
          <w:szCs w:val="24"/>
          <w:lang w:val="en-US"/>
        </w:rPr>
        <w:t>TITLE:</w:t>
      </w:r>
    </w:p>
    <w:p w:rsidR="00171FD9" w:rsidRPr="00596301" w:rsidRDefault="0066660B" w:rsidP="006D4D1D">
      <w:pPr>
        <w:spacing w:line="240" w:lineRule="auto"/>
        <w:rPr>
          <w:rFonts w:cstheme="minorHAnsi"/>
          <w:sz w:val="24"/>
          <w:szCs w:val="24"/>
          <w:lang w:val="en-US"/>
        </w:rPr>
      </w:pPr>
      <w:r w:rsidRPr="00596301">
        <w:rPr>
          <w:rFonts w:cstheme="minorHAnsi"/>
          <w:sz w:val="24"/>
          <w:szCs w:val="24"/>
          <w:lang w:val="en-US"/>
        </w:rPr>
        <w:t>D</w:t>
      </w:r>
      <w:r w:rsidR="00115E58" w:rsidRPr="00596301">
        <w:rPr>
          <w:rFonts w:cstheme="minorHAnsi"/>
          <w:sz w:val="24"/>
          <w:szCs w:val="24"/>
          <w:lang w:val="en-US"/>
        </w:rPr>
        <w:t xml:space="preserve">irect </w:t>
      </w:r>
      <w:proofErr w:type="spellStart"/>
      <w:r w:rsidR="0029669D" w:rsidRPr="00596301">
        <w:rPr>
          <w:rFonts w:cstheme="minorHAnsi"/>
          <w:sz w:val="24"/>
          <w:szCs w:val="24"/>
          <w:lang w:val="en-US"/>
        </w:rPr>
        <w:t>reimplantation</w:t>
      </w:r>
      <w:proofErr w:type="spellEnd"/>
      <w:r w:rsidRPr="00596301">
        <w:rPr>
          <w:rFonts w:cstheme="minorHAnsi"/>
          <w:sz w:val="24"/>
          <w:szCs w:val="24"/>
          <w:lang w:val="en-US"/>
        </w:rPr>
        <w:t xml:space="preserve"> of left coronary artery into the </w:t>
      </w:r>
      <w:r w:rsidR="00115E58" w:rsidRPr="00596301">
        <w:rPr>
          <w:rFonts w:cstheme="minorHAnsi"/>
          <w:sz w:val="24"/>
          <w:szCs w:val="24"/>
          <w:lang w:val="en-US"/>
        </w:rPr>
        <w:t xml:space="preserve">aorta </w:t>
      </w:r>
      <w:r w:rsidR="009C7F4B" w:rsidRPr="00596301">
        <w:rPr>
          <w:rFonts w:cstheme="minorHAnsi"/>
          <w:sz w:val="24"/>
          <w:szCs w:val="24"/>
          <w:lang w:val="en-US"/>
        </w:rPr>
        <w:t>i</w:t>
      </w:r>
      <w:r w:rsidR="00115E58" w:rsidRPr="00596301">
        <w:rPr>
          <w:rFonts w:cstheme="minorHAnsi"/>
          <w:sz w:val="24"/>
          <w:szCs w:val="24"/>
          <w:lang w:val="en-US"/>
        </w:rPr>
        <w:t>n</w:t>
      </w:r>
      <w:r w:rsidR="006D4D1D" w:rsidRPr="00596301">
        <w:rPr>
          <w:rFonts w:cstheme="minorHAnsi"/>
          <w:sz w:val="24"/>
          <w:szCs w:val="24"/>
          <w:lang w:val="en-US"/>
        </w:rPr>
        <w:t xml:space="preserve"> </w:t>
      </w:r>
      <w:r w:rsidRPr="00596301">
        <w:rPr>
          <w:rFonts w:cstheme="minorHAnsi"/>
          <w:sz w:val="24"/>
          <w:szCs w:val="24"/>
          <w:lang w:val="en-US"/>
        </w:rPr>
        <w:t xml:space="preserve">adults with anomalous origin of </w:t>
      </w:r>
      <w:r w:rsidR="00115E58" w:rsidRPr="00596301">
        <w:rPr>
          <w:rFonts w:cstheme="minorHAnsi"/>
          <w:sz w:val="24"/>
          <w:szCs w:val="24"/>
          <w:lang w:val="en-US"/>
        </w:rPr>
        <w:t>left coronary</w:t>
      </w:r>
      <w:r w:rsidRPr="00596301">
        <w:rPr>
          <w:rFonts w:cstheme="minorHAnsi"/>
          <w:sz w:val="24"/>
          <w:szCs w:val="24"/>
          <w:lang w:val="en-US"/>
        </w:rPr>
        <w:t xml:space="preserve"> </w:t>
      </w:r>
      <w:r w:rsidR="00115E58" w:rsidRPr="00596301">
        <w:rPr>
          <w:rFonts w:cstheme="minorHAnsi"/>
          <w:sz w:val="24"/>
          <w:szCs w:val="24"/>
          <w:lang w:val="en-US"/>
        </w:rPr>
        <w:t xml:space="preserve">artery from the pulmonary artery </w:t>
      </w:r>
    </w:p>
    <w:p w:rsidR="00EB7EC1" w:rsidRPr="00596301" w:rsidRDefault="00EB7EC1" w:rsidP="006D4D1D">
      <w:pPr>
        <w:spacing w:line="240" w:lineRule="auto"/>
        <w:rPr>
          <w:rFonts w:cstheme="minorHAnsi"/>
          <w:sz w:val="24"/>
          <w:szCs w:val="24"/>
          <w:lang w:val="en-US"/>
        </w:rPr>
      </w:pPr>
    </w:p>
    <w:p w:rsidR="006D4D1D" w:rsidRPr="00596301" w:rsidRDefault="006D4D1D" w:rsidP="006D4D1D">
      <w:pPr>
        <w:spacing w:line="240" w:lineRule="auto"/>
        <w:rPr>
          <w:rFonts w:cstheme="minorHAnsi"/>
          <w:b/>
          <w:sz w:val="24"/>
          <w:szCs w:val="24"/>
          <w:lang w:val="en-US"/>
        </w:rPr>
      </w:pPr>
      <w:r w:rsidRPr="00596301">
        <w:rPr>
          <w:rFonts w:cstheme="minorHAnsi"/>
          <w:b/>
          <w:sz w:val="24"/>
          <w:szCs w:val="24"/>
          <w:lang w:val="en-US"/>
        </w:rPr>
        <w:t>AUTHORS:</w:t>
      </w:r>
    </w:p>
    <w:p w:rsidR="00B07545" w:rsidRPr="00596301" w:rsidRDefault="0035786F" w:rsidP="006D4D1D">
      <w:pPr>
        <w:spacing w:line="240" w:lineRule="auto"/>
        <w:rPr>
          <w:rFonts w:cstheme="minorHAnsi"/>
          <w:sz w:val="24"/>
          <w:szCs w:val="24"/>
          <w:vertAlign w:val="superscript"/>
          <w:lang w:val="en-US" w:eastAsia="ja-JP"/>
        </w:rPr>
      </w:pPr>
      <w:r w:rsidRPr="00596301">
        <w:rPr>
          <w:rFonts w:cstheme="minorHAnsi"/>
          <w:sz w:val="24"/>
          <w:szCs w:val="24"/>
          <w:lang w:val="en-US"/>
        </w:rPr>
        <w:t>Reza Tavakoli</w:t>
      </w:r>
      <w:r w:rsidR="00B07545" w:rsidRPr="00596301">
        <w:rPr>
          <w:rFonts w:cstheme="minorHAnsi"/>
          <w:sz w:val="24"/>
          <w:szCs w:val="24"/>
          <w:vertAlign w:val="superscript"/>
          <w:lang w:val="en-US"/>
        </w:rPr>
        <w:t>1</w:t>
      </w:r>
      <w:r w:rsidR="0078354D" w:rsidRPr="00596301">
        <w:rPr>
          <w:rFonts w:cstheme="minorHAnsi"/>
          <w:sz w:val="24"/>
          <w:szCs w:val="24"/>
          <w:lang w:val="en-US"/>
        </w:rPr>
        <w:t>,</w:t>
      </w:r>
      <w:r w:rsidRPr="00596301">
        <w:rPr>
          <w:rFonts w:cstheme="minorHAnsi"/>
          <w:sz w:val="24"/>
          <w:szCs w:val="24"/>
          <w:lang w:val="en-US" w:eastAsia="ja-JP"/>
        </w:rPr>
        <w:t xml:space="preserve"> </w:t>
      </w:r>
      <w:proofErr w:type="spellStart"/>
      <w:r w:rsidRPr="00596301">
        <w:rPr>
          <w:rFonts w:cstheme="minorHAnsi"/>
          <w:sz w:val="24"/>
          <w:szCs w:val="24"/>
          <w:lang w:val="en-US" w:eastAsia="ja-JP"/>
        </w:rPr>
        <w:t>Peiman</w:t>
      </w:r>
      <w:proofErr w:type="spellEnd"/>
      <w:r w:rsidRPr="00596301">
        <w:rPr>
          <w:rFonts w:cstheme="minorHAnsi"/>
          <w:sz w:val="24"/>
          <w:szCs w:val="24"/>
          <w:lang w:val="en-US" w:eastAsia="ja-JP"/>
        </w:rPr>
        <w:t xml:space="preserve"> Jamshidi</w:t>
      </w:r>
      <w:r w:rsidR="00B07545" w:rsidRPr="00596301">
        <w:rPr>
          <w:rFonts w:cstheme="minorHAnsi"/>
          <w:sz w:val="24"/>
          <w:szCs w:val="24"/>
          <w:vertAlign w:val="superscript"/>
          <w:lang w:val="en-US" w:eastAsia="ja-JP"/>
        </w:rPr>
        <w:t>2</w:t>
      </w:r>
      <w:r w:rsidRPr="00596301">
        <w:rPr>
          <w:rFonts w:cstheme="minorHAnsi"/>
          <w:sz w:val="24"/>
          <w:szCs w:val="24"/>
          <w:lang w:val="en-US" w:eastAsia="ja-JP"/>
        </w:rPr>
        <w:t xml:space="preserve">, </w:t>
      </w:r>
      <w:proofErr w:type="spellStart"/>
      <w:r w:rsidRPr="00596301">
        <w:rPr>
          <w:rFonts w:cstheme="minorHAnsi"/>
          <w:sz w:val="24"/>
          <w:szCs w:val="24"/>
          <w:lang w:val="en-US" w:eastAsia="ja-JP"/>
        </w:rPr>
        <w:t>Nassrin</w:t>
      </w:r>
      <w:proofErr w:type="spellEnd"/>
      <w:r w:rsidRPr="00596301">
        <w:rPr>
          <w:rFonts w:cstheme="minorHAnsi"/>
          <w:sz w:val="24"/>
          <w:szCs w:val="24"/>
          <w:lang w:val="en-US" w:eastAsia="ja-JP"/>
        </w:rPr>
        <w:t xml:space="preserve"> Yamani</w:t>
      </w:r>
      <w:r w:rsidR="00B07545" w:rsidRPr="00596301">
        <w:rPr>
          <w:rFonts w:cstheme="minorHAnsi"/>
          <w:sz w:val="24"/>
          <w:szCs w:val="24"/>
          <w:vertAlign w:val="superscript"/>
          <w:lang w:val="en-US" w:eastAsia="ja-JP"/>
        </w:rPr>
        <w:t>3</w:t>
      </w:r>
      <w:r w:rsidR="00B07545" w:rsidRPr="00596301">
        <w:rPr>
          <w:rFonts w:cstheme="minorHAnsi"/>
          <w:sz w:val="24"/>
          <w:szCs w:val="24"/>
          <w:lang w:val="en-US" w:eastAsia="ja-JP"/>
        </w:rPr>
        <w:t>, Max Gassmann</w:t>
      </w:r>
      <w:r w:rsidR="00B07545" w:rsidRPr="00596301">
        <w:rPr>
          <w:rFonts w:cstheme="minorHAnsi"/>
          <w:sz w:val="24"/>
          <w:szCs w:val="24"/>
          <w:vertAlign w:val="superscript"/>
          <w:lang w:val="en-US" w:eastAsia="ja-JP"/>
        </w:rPr>
        <w:t>1</w:t>
      </w:r>
    </w:p>
    <w:p w:rsidR="0035786F" w:rsidRPr="00596301" w:rsidRDefault="0035786F" w:rsidP="006D4D1D">
      <w:pPr>
        <w:spacing w:line="240" w:lineRule="auto"/>
        <w:rPr>
          <w:rFonts w:cstheme="minorHAnsi"/>
          <w:sz w:val="24"/>
          <w:szCs w:val="24"/>
          <w:lang w:val="en-US"/>
        </w:rPr>
      </w:pPr>
    </w:p>
    <w:p w:rsidR="00B07545" w:rsidRPr="00596301" w:rsidRDefault="00B07545" w:rsidP="006D4D1D">
      <w:pPr>
        <w:widowControl w:val="0"/>
        <w:autoSpaceDE w:val="0"/>
        <w:autoSpaceDN w:val="0"/>
        <w:adjustRightInd w:val="0"/>
        <w:spacing w:line="240" w:lineRule="auto"/>
        <w:rPr>
          <w:rFonts w:cstheme="minorHAnsi"/>
          <w:sz w:val="24"/>
          <w:szCs w:val="24"/>
          <w:lang w:val="en-US" w:eastAsia="ja-JP"/>
        </w:rPr>
      </w:pPr>
      <w:r w:rsidRPr="00596301">
        <w:rPr>
          <w:rFonts w:cstheme="minorHAnsi"/>
          <w:sz w:val="24"/>
          <w:szCs w:val="24"/>
          <w:vertAlign w:val="superscript"/>
          <w:lang w:val="en-US" w:eastAsia="ja-JP"/>
        </w:rPr>
        <w:t xml:space="preserve">1 </w:t>
      </w:r>
      <w:r w:rsidRPr="00596301">
        <w:rPr>
          <w:rFonts w:cstheme="minorHAnsi"/>
          <w:sz w:val="24"/>
          <w:szCs w:val="24"/>
          <w:lang w:val="en-US" w:eastAsia="ja-JP"/>
        </w:rPr>
        <w:t>Institute of Veterinary Physiology and Zurich Center of Integrative Human Physiology</w:t>
      </w:r>
      <w:r w:rsidR="009C7F4B" w:rsidRPr="00596301">
        <w:rPr>
          <w:rFonts w:cstheme="minorHAnsi"/>
          <w:sz w:val="24"/>
          <w:szCs w:val="24"/>
          <w:lang w:val="en-US" w:eastAsia="ja-JP"/>
        </w:rPr>
        <w:t xml:space="preserve"> (ZIHP)</w:t>
      </w:r>
      <w:r w:rsidRPr="00596301">
        <w:rPr>
          <w:rFonts w:cstheme="minorHAnsi"/>
          <w:sz w:val="24"/>
          <w:szCs w:val="24"/>
          <w:lang w:val="en-US" w:eastAsia="ja-JP"/>
        </w:rPr>
        <w:t>, University of Zurich, Zurich, Switzerland</w:t>
      </w:r>
    </w:p>
    <w:p w:rsidR="00B07545" w:rsidRPr="00596301" w:rsidRDefault="00B07545" w:rsidP="006D4D1D">
      <w:pPr>
        <w:widowControl w:val="0"/>
        <w:autoSpaceDE w:val="0"/>
        <w:autoSpaceDN w:val="0"/>
        <w:adjustRightInd w:val="0"/>
        <w:spacing w:line="240" w:lineRule="auto"/>
        <w:rPr>
          <w:rFonts w:cstheme="minorHAnsi"/>
          <w:sz w:val="24"/>
          <w:szCs w:val="24"/>
          <w:lang w:val="en-US" w:eastAsia="ja-JP"/>
        </w:rPr>
      </w:pPr>
      <w:r w:rsidRPr="00596301">
        <w:rPr>
          <w:rFonts w:cstheme="minorHAnsi"/>
          <w:sz w:val="24"/>
          <w:szCs w:val="24"/>
          <w:vertAlign w:val="superscript"/>
          <w:lang w:val="en-US" w:eastAsia="ja-JP"/>
        </w:rPr>
        <w:t xml:space="preserve">2 </w:t>
      </w:r>
      <w:r w:rsidRPr="00596301">
        <w:rPr>
          <w:rFonts w:cstheme="minorHAnsi"/>
          <w:sz w:val="24"/>
          <w:szCs w:val="24"/>
          <w:lang w:val="en-US" w:eastAsia="ja-JP"/>
        </w:rPr>
        <w:t>Department of Cardiology, Canton Hospital Lucerne, Switzerland</w:t>
      </w:r>
    </w:p>
    <w:p w:rsidR="00B07545" w:rsidRPr="00596301" w:rsidRDefault="00B07545" w:rsidP="006D4D1D">
      <w:pPr>
        <w:spacing w:line="240" w:lineRule="auto"/>
        <w:rPr>
          <w:rFonts w:cstheme="minorHAnsi"/>
          <w:sz w:val="24"/>
          <w:szCs w:val="24"/>
          <w:lang w:val="en-US"/>
        </w:rPr>
      </w:pPr>
      <w:r w:rsidRPr="00596301">
        <w:rPr>
          <w:rFonts w:cstheme="minorHAnsi"/>
          <w:sz w:val="24"/>
          <w:szCs w:val="24"/>
          <w:vertAlign w:val="superscript"/>
          <w:lang w:val="en-US" w:eastAsia="ja-JP"/>
        </w:rPr>
        <w:t>3</w:t>
      </w:r>
      <w:r w:rsidRPr="00596301">
        <w:rPr>
          <w:rFonts w:cstheme="minorHAnsi"/>
          <w:sz w:val="24"/>
          <w:szCs w:val="24"/>
          <w:lang w:val="en-US" w:eastAsia="ja-JP"/>
        </w:rPr>
        <w:t xml:space="preserve"> Department of Radiology, Canton Hospital Lucerne, Switzerland</w:t>
      </w:r>
    </w:p>
    <w:p w:rsidR="00B07545" w:rsidRPr="00596301" w:rsidRDefault="00B07545" w:rsidP="006D4D1D">
      <w:pPr>
        <w:spacing w:line="240" w:lineRule="auto"/>
        <w:rPr>
          <w:rFonts w:cstheme="minorHAnsi"/>
          <w:sz w:val="24"/>
          <w:szCs w:val="24"/>
          <w:lang w:val="en-US" w:eastAsia="ja-JP"/>
        </w:rPr>
      </w:pPr>
    </w:p>
    <w:p w:rsidR="006D4D1D" w:rsidRPr="00596301" w:rsidRDefault="006D4D1D" w:rsidP="006D4D1D">
      <w:pPr>
        <w:spacing w:line="240" w:lineRule="auto"/>
        <w:rPr>
          <w:rFonts w:cstheme="minorHAnsi"/>
          <w:b/>
          <w:sz w:val="24"/>
          <w:szCs w:val="24"/>
          <w:lang w:val="en-US" w:eastAsia="ja-JP"/>
        </w:rPr>
      </w:pPr>
      <w:r w:rsidRPr="00596301">
        <w:rPr>
          <w:rFonts w:cstheme="minorHAnsi"/>
          <w:b/>
          <w:sz w:val="24"/>
          <w:szCs w:val="24"/>
          <w:lang w:val="en-US" w:eastAsia="ja-JP"/>
        </w:rPr>
        <w:t>EMAIL</w:t>
      </w:r>
      <w:r w:rsidR="00DD616A">
        <w:rPr>
          <w:rFonts w:cstheme="minorHAnsi"/>
          <w:b/>
          <w:sz w:val="24"/>
          <w:szCs w:val="24"/>
          <w:lang w:val="en-US" w:eastAsia="ja-JP"/>
        </w:rPr>
        <w:t xml:space="preserve"> ADDRESSE</w:t>
      </w:r>
      <w:r w:rsidRPr="00596301">
        <w:rPr>
          <w:rFonts w:cstheme="minorHAnsi"/>
          <w:b/>
          <w:sz w:val="24"/>
          <w:szCs w:val="24"/>
          <w:lang w:val="en-US" w:eastAsia="ja-JP"/>
        </w:rPr>
        <w:t>S:</w:t>
      </w:r>
    </w:p>
    <w:p w:rsidR="00B07545" w:rsidRPr="00596301" w:rsidRDefault="00B07545" w:rsidP="006D4D1D">
      <w:pPr>
        <w:spacing w:line="240" w:lineRule="auto"/>
        <w:rPr>
          <w:rStyle w:val="Hyperlink"/>
          <w:rFonts w:cstheme="minorHAnsi"/>
          <w:color w:val="auto"/>
          <w:sz w:val="24"/>
          <w:szCs w:val="24"/>
          <w:u w:val="none"/>
          <w:lang w:val="en-US" w:eastAsia="ja-JP"/>
        </w:rPr>
      </w:pPr>
      <w:proofErr w:type="spellStart"/>
      <w:r w:rsidRPr="00596301">
        <w:rPr>
          <w:rFonts w:cstheme="minorHAnsi"/>
          <w:sz w:val="24"/>
          <w:szCs w:val="24"/>
          <w:lang w:val="en-US" w:eastAsia="ja-JP"/>
        </w:rPr>
        <w:t>Peiman</w:t>
      </w:r>
      <w:proofErr w:type="spellEnd"/>
      <w:r w:rsidRPr="00596301">
        <w:rPr>
          <w:rFonts w:cstheme="minorHAnsi"/>
          <w:sz w:val="24"/>
          <w:szCs w:val="24"/>
          <w:lang w:val="en-US" w:eastAsia="ja-JP"/>
        </w:rPr>
        <w:t xml:space="preserve"> </w:t>
      </w:r>
      <w:proofErr w:type="spellStart"/>
      <w:r w:rsidRPr="00596301">
        <w:rPr>
          <w:rFonts w:cstheme="minorHAnsi"/>
          <w:sz w:val="24"/>
          <w:szCs w:val="24"/>
          <w:lang w:val="en-US" w:eastAsia="ja-JP"/>
        </w:rPr>
        <w:t>Jamshidi</w:t>
      </w:r>
      <w:proofErr w:type="spellEnd"/>
      <w:r w:rsidR="0035786F" w:rsidRPr="00596301">
        <w:rPr>
          <w:rFonts w:cstheme="minorHAnsi"/>
          <w:sz w:val="24"/>
          <w:szCs w:val="24"/>
          <w:lang w:val="en-US" w:eastAsia="ja-JP"/>
        </w:rPr>
        <w:t xml:space="preserve"> (</w:t>
      </w:r>
      <w:hyperlink r:id="rId8" w:history="1">
        <w:r w:rsidRPr="00596301">
          <w:rPr>
            <w:rStyle w:val="Hyperlink"/>
            <w:rFonts w:cstheme="minorHAnsi"/>
            <w:color w:val="auto"/>
            <w:sz w:val="24"/>
            <w:szCs w:val="24"/>
            <w:u w:val="none"/>
            <w:lang w:val="en-US" w:eastAsia="ja-JP"/>
          </w:rPr>
          <w:t>peiman.jamshid@luks.ch</w:t>
        </w:r>
      </w:hyperlink>
      <w:r w:rsidR="0035786F" w:rsidRPr="00596301">
        <w:rPr>
          <w:rStyle w:val="Hyperlink"/>
          <w:rFonts w:cstheme="minorHAnsi"/>
          <w:color w:val="auto"/>
          <w:sz w:val="24"/>
          <w:szCs w:val="24"/>
          <w:u w:val="none"/>
          <w:lang w:val="en-US" w:eastAsia="ja-JP"/>
        </w:rPr>
        <w:t>)</w:t>
      </w:r>
    </w:p>
    <w:p w:rsidR="00B07545" w:rsidRPr="00596301" w:rsidRDefault="00B07545" w:rsidP="006D4D1D">
      <w:pPr>
        <w:spacing w:line="240" w:lineRule="auto"/>
        <w:rPr>
          <w:rStyle w:val="Hyperlink"/>
          <w:rFonts w:cstheme="minorHAnsi"/>
          <w:color w:val="auto"/>
          <w:sz w:val="24"/>
          <w:szCs w:val="24"/>
          <w:u w:val="none"/>
          <w:lang w:val="en-US" w:eastAsia="ja-JP"/>
        </w:rPr>
      </w:pPr>
      <w:proofErr w:type="spellStart"/>
      <w:r w:rsidRPr="00596301">
        <w:rPr>
          <w:rStyle w:val="Hyperlink"/>
          <w:rFonts w:cstheme="minorHAnsi"/>
          <w:color w:val="auto"/>
          <w:sz w:val="24"/>
          <w:szCs w:val="24"/>
          <w:u w:val="none"/>
          <w:lang w:val="en-US" w:eastAsia="ja-JP"/>
        </w:rPr>
        <w:t>Nassrin</w:t>
      </w:r>
      <w:proofErr w:type="spellEnd"/>
      <w:r w:rsidRPr="00596301">
        <w:rPr>
          <w:rStyle w:val="Hyperlink"/>
          <w:rFonts w:cstheme="minorHAnsi"/>
          <w:color w:val="auto"/>
          <w:sz w:val="24"/>
          <w:szCs w:val="24"/>
          <w:u w:val="none"/>
          <w:lang w:val="en-US" w:eastAsia="ja-JP"/>
        </w:rPr>
        <w:t xml:space="preserve"> Yamani</w:t>
      </w:r>
      <w:r w:rsidR="0035786F" w:rsidRPr="00596301">
        <w:rPr>
          <w:rStyle w:val="Hyperlink"/>
          <w:rFonts w:cstheme="minorHAnsi"/>
          <w:color w:val="auto"/>
          <w:sz w:val="24"/>
          <w:szCs w:val="24"/>
          <w:u w:val="none"/>
          <w:lang w:val="en-US" w:eastAsia="ja-JP"/>
        </w:rPr>
        <w:t xml:space="preserve"> (</w:t>
      </w:r>
      <w:r w:rsidRPr="00596301">
        <w:rPr>
          <w:rStyle w:val="Hyperlink"/>
          <w:rFonts w:cstheme="minorHAnsi"/>
          <w:color w:val="auto"/>
          <w:sz w:val="24"/>
          <w:szCs w:val="24"/>
          <w:u w:val="none"/>
          <w:lang w:val="en-US" w:eastAsia="ja-JP"/>
        </w:rPr>
        <w:t>nassrin.yamani@luks.ch</w:t>
      </w:r>
      <w:r w:rsidR="0035786F" w:rsidRPr="00596301">
        <w:rPr>
          <w:rStyle w:val="Hyperlink"/>
          <w:rFonts w:cstheme="minorHAnsi"/>
          <w:color w:val="auto"/>
          <w:sz w:val="24"/>
          <w:szCs w:val="24"/>
          <w:u w:val="none"/>
          <w:lang w:val="en-US" w:eastAsia="ja-JP"/>
        </w:rPr>
        <w:t>)</w:t>
      </w:r>
    </w:p>
    <w:p w:rsidR="00B07545" w:rsidRPr="00596301" w:rsidRDefault="00B07545" w:rsidP="006D4D1D">
      <w:pPr>
        <w:spacing w:line="240" w:lineRule="auto"/>
        <w:rPr>
          <w:rStyle w:val="Hyperlink"/>
          <w:rFonts w:cstheme="minorHAnsi"/>
          <w:color w:val="auto"/>
          <w:sz w:val="24"/>
          <w:szCs w:val="24"/>
          <w:u w:val="none"/>
          <w:lang w:val="en-US" w:eastAsia="ja-JP"/>
        </w:rPr>
      </w:pPr>
      <w:r w:rsidRPr="00596301">
        <w:rPr>
          <w:rStyle w:val="Hyperlink"/>
          <w:rFonts w:cstheme="minorHAnsi"/>
          <w:color w:val="auto"/>
          <w:sz w:val="24"/>
          <w:szCs w:val="24"/>
          <w:u w:val="none"/>
          <w:lang w:val="en-US" w:eastAsia="ja-JP"/>
        </w:rPr>
        <w:t>Max Gassmann</w:t>
      </w:r>
      <w:r w:rsidR="0035786F" w:rsidRPr="00596301">
        <w:rPr>
          <w:rStyle w:val="Hyperlink"/>
          <w:rFonts w:cstheme="minorHAnsi"/>
          <w:color w:val="auto"/>
          <w:sz w:val="24"/>
          <w:szCs w:val="24"/>
          <w:u w:val="none"/>
          <w:lang w:val="en-US" w:eastAsia="ja-JP"/>
        </w:rPr>
        <w:t xml:space="preserve"> </w:t>
      </w:r>
      <w:r w:rsidR="0035786F" w:rsidRPr="00596301">
        <w:rPr>
          <w:lang w:val="en-US"/>
        </w:rPr>
        <w:t>(</w:t>
      </w:r>
      <w:hyperlink r:id="rId9" w:history="1">
        <w:r w:rsidRPr="00596301">
          <w:rPr>
            <w:rStyle w:val="Hyperlink"/>
            <w:rFonts w:cstheme="minorHAnsi"/>
            <w:color w:val="auto"/>
            <w:sz w:val="24"/>
            <w:szCs w:val="24"/>
            <w:u w:val="none"/>
            <w:lang w:val="en-US" w:eastAsia="ja-JP"/>
          </w:rPr>
          <w:t>maxg@access.uzh.ch</w:t>
        </w:r>
      </w:hyperlink>
      <w:r w:rsidR="0035786F" w:rsidRPr="00596301">
        <w:rPr>
          <w:rStyle w:val="Hyperlink"/>
          <w:rFonts w:cstheme="minorHAnsi"/>
          <w:color w:val="auto"/>
          <w:sz w:val="24"/>
          <w:szCs w:val="24"/>
          <w:u w:val="none"/>
          <w:lang w:val="en-US" w:eastAsia="ja-JP"/>
        </w:rPr>
        <w:t>)</w:t>
      </w:r>
    </w:p>
    <w:p w:rsidR="00B07545" w:rsidRPr="00596301" w:rsidRDefault="00B07545" w:rsidP="006D4D1D">
      <w:pPr>
        <w:spacing w:line="240" w:lineRule="auto"/>
        <w:rPr>
          <w:rFonts w:cstheme="minorHAnsi"/>
          <w:sz w:val="24"/>
          <w:szCs w:val="24"/>
          <w:lang w:val="en-US" w:eastAsia="ja-JP"/>
        </w:rPr>
      </w:pPr>
    </w:p>
    <w:p w:rsidR="00B07545" w:rsidRPr="00596301" w:rsidRDefault="006D4D1D" w:rsidP="006D4D1D">
      <w:pPr>
        <w:spacing w:line="240" w:lineRule="auto"/>
        <w:rPr>
          <w:rFonts w:cstheme="minorHAnsi"/>
          <w:b/>
          <w:sz w:val="24"/>
          <w:szCs w:val="24"/>
          <w:lang w:val="en-US"/>
        </w:rPr>
      </w:pPr>
      <w:r w:rsidRPr="00596301">
        <w:rPr>
          <w:rFonts w:cstheme="minorHAnsi"/>
          <w:b/>
          <w:sz w:val="24"/>
          <w:szCs w:val="24"/>
          <w:lang w:val="en-US"/>
        </w:rPr>
        <w:t>CORRESPONDING AUTHOR:</w:t>
      </w:r>
    </w:p>
    <w:p w:rsidR="00B07545" w:rsidRPr="00596301" w:rsidRDefault="00B07545" w:rsidP="006D4D1D">
      <w:pPr>
        <w:spacing w:line="240" w:lineRule="auto"/>
        <w:rPr>
          <w:rFonts w:cstheme="minorHAnsi"/>
          <w:sz w:val="24"/>
          <w:szCs w:val="24"/>
          <w:lang w:val="en-US"/>
        </w:rPr>
      </w:pPr>
      <w:r w:rsidRPr="00596301">
        <w:rPr>
          <w:rFonts w:cstheme="minorHAnsi"/>
          <w:sz w:val="24"/>
          <w:szCs w:val="24"/>
          <w:lang w:val="en-US"/>
        </w:rPr>
        <w:t xml:space="preserve">Reza </w:t>
      </w:r>
      <w:proofErr w:type="spellStart"/>
      <w:r w:rsidRPr="00596301">
        <w:rPr>
          <w:rFonts w:cstheme="minorHAnsi"/>
          <w:sz w:val="24"/>
          <w:szCs w:val="24"/>
          <w:lang w:val="en-US"/>
        </w:rPr>
        <w:t>Tavakoli</w:t>
      </w:r>
      <w:proofErr w:type="spellEnd"/>
      <w:r w:rsidRPr="00596301">
        <w:rPr>
          <w:rFonts w:cstheme="minorHAnsi"/>
          <w:sz w:val="24"/>
          <w:szCs w:val="24"/>
          <w:lang w:val="en-US"/>
        </w:rPr>
        <w:t xml:space="preserve"> MD, PhD</w:t>
      </w:r>
    </w:p>
    <w:p w:rsidR="00B07545" w:rsidRPr="00596301" w:rsidRDefault="00B07545" w:rsidP="006D4D1D">
      <w:pPr>
        <w:spacing w:line="240" w:lineRule="auto"/>
        <w:rPr>
          <w:rFonts w:cstheme="minorHAnsi"/>
          <w:sz w:val="24"/>
          <w:szCs w:val="24"/>
          <w:lang w:val="en-US"/>
        </w:rPr>
      </w:pPr>
      <w:r w:rsidRPr="00596301">
        <w:rPr>
          <w:rFonts w:cstheme="minorHAnsi"/>
          <w:sz w:val="24"/>
          <w:szCs w:val="24"/>
          <w:lang w:val="en-US"/>
        </w:rPr>
        <w:t xml:space="preserve">Institute of Veterinary Physiology </w:t>
      </w:r>
    </w:p>
    <w:p w:rsidR="00B07545" w:rsidRPr="00596301" w:rsidRDefault="00B07545" w:rsidP="006D4D1D">
      <w:pPr>
        <w:spacing w:line="240" w:lineRule="auto"/>
        <w:rPr>
          <w:rFonts w:cstheme="minorHAnsi"/>
          <w:sz w:val="24"/>
          <w:szCs w:val="24"/>
          <w:lang w:val="en-US"/>
        </w:rPr>
      </w:pPr>
      <w:r w:rsidRPr="00596301">
        <w:rPr>
          <w:rFonts w:cstheme="minorHAnsi"/>
          <w:sz w:val="24"/>
          <w:szCs w:val="24"/>
          <w:lang w:val="en-US"/>
        </w:rPr>
        <w:t>University of Zurich</w:t>
      </w:r>
    </w:p>
    <w:p w:rsidR="00B07545" w:rsidRPr="00596301" w:rsidRDefault="00B07545" w:rsidP="006D4D1D">
      <w:pPr>
        <w:spacing w:line="240" w:lineRule="auto"/>
        <w:rPr>
          <w:rFonts w:cstheme="minorHAnsi"/>
          <w:sz w:val="24"/>
          <w:szCs w:val="24"/>
          <w:lang w:val="en-US"/>
        </w:rPr>
      </w:pPr>
      <w:proofErr w:type="spellStart"/>
      <w:r w:rsidRPr="00596301">
        <w:rPr>
          <w:rFonts w:cstheme="minorHAnsi"/>
          <w:sz w:val="24"/>
          <w:szCs w:val="24"/>
          <w:lang w:val="en-US"/>
        </w:rPr>
        <w:t>Winterthurerstrasse</w:t>
      </w:r>
      <w:proofErr w:type="spellEnd"/>
      <w:r w:rsidRPr="00596301">
        <w:rPr>
          <w:rFonts w:cstheme="minorHAnsi"/>
          <w:sz w:val="24"/>
          <w:szCs w:val="24"/>
          <w:lang w:val="en-US"/>
        </w:rPr>
        <w:t xml:space="preserve"> 260</w:t>
      </w:r>
    </w:p>
    <w:p w:rsidR="00B07545" w:rsidRPr="00596301" w:rsidRDefault="00B07545" w:rsidP="006D4D1D">
      <w:pPr>
        <w:spacing w:line="240" w:lineRule="auto"/>
        <w:rPr>
          <w:rFonts w:cstheme="minorHAnsi"/>
          <w:sz w:val="24"/>
          <w:szCs w:val="24"/>
          <w:lang w:val="en-US"/>
        </w:rPr>
      </w:pPr>
      <w:r w:rsidRPr="00596301">
        <w:rPr>
          <w:rFonts w:cstheme="minorHAnsi"/>
          <w:sz w:val="24"/>
          <w:szCs w:val="24"/>
          <w:lang w:val="en-US"/>
        </w:rPr>
        <w:t>8057 Zurich, Switzerland</w:t>
      </w:r>
    </w:p>
    <w:p w:rsidR="00B07545" w:rsidRPr="00596301" w:rsidRDefault="00B07545" w:rsidP="006D4D1D">
      <w:pPr>
        <w:spacing w:line="240" w:lineRule="auto"/>
        <w:rPr>
          <w:rFonts w:cstheme="minorHAnsi"/>
          <w:sz w:val="24"/>
          <w:szCs w:val="24"/>
          <w:lang w:val="en-US"/>
        </w:rPr>
      </w:pPr>
      <w:r w:rsidRPr="00596301">
        <w:rPr>
          <w:rFonts w:cstheme="minorHAnsi"/>
          <w:sz w:val="24"/>
          <w:szCs w:val="24"/>
          <w:lang w:val="en-US"/>
        </w:rPr>
        <w:t>Phone: +41446358801</w:t>
      </w:r>
    </w:p>
    <w:p w:rsidR="00B07545" w:rsidRPr="00596301" w:rsidRDefault="00B07545" w:rsidP="006D4D1D">
      <w:pPr>
        <w:spacing w:line="240" w:lineRule="auto"/>
        <w:rPr>
          <w:rFonts w:cstheme="minorHAnsi"/>
          <w:sz w:val="24"/>
          <w:szCs w:val="24"/>
          <w:lang w:val="en-US"/>
        </w:rPr>
      </w:pPr>
      <w:r w:rsidRPr="00596301">
        <w:rPr>
          <w:rFonts w:cstheme="minorHAnsi"/>
          <w:sz w:val="24"/>
          <w:szCs w:val="24"/>
          <w:lang w:val="en-US"/>
        </w:rPr>
        <w:t>Fax: +4144 6358932</w:t>
      </w:r>
    </w:p>
    <w:p w:rsidR="00B07545" w:rsidRPr="00596301" w:rsidRDefault="00B07545" w:rsidP="006D4D1D">
      <w:pPr>
        <w:spacing w:line="240" w:lineRule="auto"/>
        <w:rPr>
          <w:rFonts w:cstheme="minorHAnsi"/>
          <w:sz w:val="24"/>
          <w:szCs w:val="24"/>
          <w:lang w:val="en-US"/>
        </w:rPr>
      </w:pPr>
      <w:r w:rsidRPr="00596301">
        <w:rPr>
          <w:rFonts w:cstheme="minorHAnsi"/>
          <w:sz w:val="24"/>
          <w:szCs w:val="24"/>
          <w:lang w:val="en-US"/>
        </w:rPr>
        <w:t>reza.tavakoli@uzh.ch</w:t>
      </w:r>
    </w:p>
    <w:p w:rsidR="00B07545" w:rsidRPr="00596301" w:rsidRDefault="00B07545" w:rsidP="006D4D1D">
      <w:pPr>
        <w:spacing w:line="240" w:lineRule="auto"/>
        <w:rPr>
          <w:rFonts w:cstheme="minorHAnsi"/>
          <w:b/>
          <w:sz w:val="24"/>
          <w:szCs w:val="24"/>
          <w:lang w:val="en-US"/>
        </w:rPr>
      </w:pPr>
    </w:p>
    <w:p w:rsidR="006D4D1D" w:rsidRPr="00596301" w:rsidRDefault="006D4D1D" w:rsidP="006D4D1D">
      <w:pPr>
        <w:spacing w:line="240" w:lineRule="auto"/>
        <w:jc w:val="both"/>
        <w:rPr>
          <w:rFonts w:cstheme="minorHAnsi"/>
          <w:b/>
          <w:sz w:val="24"/>
          <w:szCs w:val="24"/>
          <w:lang w:val="en-US"/>
        </w:rPr>
      </w:pPr>
      <w:r w:rsidRPr="00596301">
        <w:rPr>
          <w:rFonts w:cstheme="minorHAnsi"/>
          <w:b/>
          <w:sz w:val="24"/>
          <w:szCs w:val="24"/>
          <w:lang w:val="en-US"/>
        </w:rPr>
        <w:t xml:space="preserve">KEYWORDS: </w:t>
      </w:r>
    </w:p>
    <w:p w:rsidR="00B07545" w:rsidRPr="00596301" w:rsidRDefault="00B07545" w:rsidP="006D4D1D">
      <w:pPr>
        <w:spacing w:line="240" w:lineRule="auto"/>
        <w:jc w:val="both"/>
        <w:rPr>
          <w:rFonts w:cstheme="minorHAnsi"/>
          <w:b/>
          <w:sz w:val="24"/>
          <w:szCs w:val="24"/>
          <w:lang w:val="en-US"/>
        </w:rPr>
      </w:pPr>
      <w:r w:rsidRPr="00596301">
        <w:rPr>
          <w:rFonts w:cstheme="minorHAnsi"/>
          <w:sz w:val="24"/>
          <w:szCs w:val="24"/>
          <w:lang w:val="en-US"/>
        </w:rPr>
        <w:t xml:space="preserve">Direct </w:t>
      </w:r>
      <w:proofErr w:type="spellStart"/>
      <w:r w:rsidRPr="00596301">
        <w:rPr>
          <w:rFonts w:cstheme="minorHAnsi"/>
          <w:sz w:val="24"/>
          <w:szCs w:val="24"/>
          <w:lang w:val="en-US"/>
        </w:rPr>
        <w:t>reimplantation</w:t>
      </w:r>
      <w:proofErr w:type="spellEnd"/>
      <w:r w:rsidR="0066660B" w:rsidRPr="00596301">
        <w:rPr>
          <w:rFonts w:cstheme="minorHAnsi"/>
          <w:sz w:val="24"/>
          <w:szCs w:val="24"/>
          <w:lang w:val="en-US"/>
        </w:rPr>
        <w:t>,</w:t>
      </w:r>
      <w:r w:rsidRPr="00596301">
        <w:rPr>
          <w:rFonts w:cstheme="minorHAnsi"/>
          <w:sz w:val="24"/>
          <w:szCs w:val="24"/>
          <w:lang w:val="en-US"/>
        </w:rPr>
        <w:t xml:space="preserve"> anomalous left coronary artery from pulmonary artery</w:t>
      </w:r>
      <w:r w:rsidR="0066660B" w:rsidRPr="00596301">
        <w:rPr>
          <w:rFonts w:cstheme="minorHAnsi"/>
          <w:sz w:val="24"/>
          <w:szCs w:val="24"/>
          <w:lang w:val="en-US"/>
        </w:rPr>
        <w:t>, ALCAPA, coronary artery, cardiac surgery, aorta, coronary artery, pulmonary artery.</w:t>
      </w:r>
    </w:p>
    <w:p w:rsidR="00B07545" w:rsidRPr="00596301" w:rsidRDefault="00B07545" w:rsidP="006D4D1D">
      <w:pPr>
        <w:spacing w:line="240" w:lineRule="auto"/>
        <w:jc w:val="both"/>
        <w:rPr>
          <w:rFonts w:cstheme="minorHAnsi"/>
          <w:b/>
          <w:sz w:val="24"/>
          <w:szCs w:val="24"/>
          <w:lang w:val="en-US"/>
        </w:rPr>
      </w:pPr>
    </w:p>
    <w:p w:rsidR="0064671E" w:rsidRPr="00596301" w:rsidRDefault="006D4D1D" w:rsidP="006D4D1D">
      <w:pPr>
        <w:spacing w:line="240" w:lineRule="auto"/>
        <w:jc w:val="both"/>
        <w:rPr>
          <w:rFonts w:cstheme="minorHAnsi"/>
          <w:b/>
          <w:sz w:val="24"/>
          <w:szCs w:val="24"/>
          <w:lang w:val="en-US"/>
        </w:rPr>
      </w:pPr>
      <w:r w:rsidRPr="00596301">
        <w:rPr>
          <w:rFonts w:cstheme="minorHAnsi"/>
          <w:b/>
          <w:sz w:val="24"/>
          <w:szCs w:val="24"/>
          <w:lang w:val="en-US"/>
        </w:rPr>
        <w:t>SHORT ABSTRACT:</w:t>
      </w:r>
    </w:p>
    <w:p w:rsidR="0064671E" w:rsidRPr="00596301" w:rsidRDefault="0064671E" w:rsidP="006D4D1D">
      <w:pPr>
        <w:spacing w:line="240" w:lineRule="auto"/>
        <w:jc w:val="both"/>
        <w:rPr>
          <w:rFonts w:cstheme="minorHAnsi"/>
          <w:sz w:val="24"/>
          <w:szCs w:val="24"/>
          <w:lang w:val="en-US"/>
        </w:rPr>
      </w:pPr>
      <w:r w:rsidRPr="00596301">
        <w:rPr>
          <w:rFonts w:cstheme="minorHAnsi"/>
          <w:bCs/>
          <w:sz w:val="24"/>
          <w:szCs w:val="24"/>
          <w:lang w:val="en-US"/>
        </w:rPr>
        <w:t xml:space="preserve">Surgical correction </w:t>
      </w:r>
      <w:r w:rsidRPr="00596301">
        <w:rPr>
          <w:rFonts w:cstheme="minorHAnsi"/>
          <w:sz w:val="24"/>
          <w:szCs w:val="24"/>
          <w:lang w:val="en-US"/>
        </w:rPr>
        <w:t xml:space="preserve">of ALCAPA </w:t>
      </w:r>
      <w:r w:rsidRPr="00596301">
        <w:rPr>
          <w:rFonts w:cstheme="minorHAnsi"/>
          <w:bCs/>
          <w:sz w:val="24"/>
          <w:szCs w:val="24"/>
          <w:lang w:val="en-US"/>
        </w:rPr>
        <w:t xml:space="preserve">is highly recommended, regardless of age or </w:t>
      </w:r>
      <w:r w:rsidR="00212F66">
        <w:rPr>
          <w:rFonts w:cstheme="minorHAnsi"/>
          <w:bCs/>
          <w:sz w:val="24"/>
          <w:szCs w:val="24"/>
          <w:lang w:val="en-US"/>
        </w:rPr>
        <w:t xml:space="preserve">the </w:t>
      </w:r>
      <w:r w:rsidRPr="00596301">
        <w:rPr>
          <w:rFonts w:cstheme="minorHAnsi"/>
          <w:bCs/>
          <w:sz w:val="24"/>
          <w:szCs w:val="24"/>
          <w:lang w:val="en-US"/>
        </w:rPr>
        <w:t xml:space="preserve">degree of </w:t>
      </w:r>
      <w:proofErr w:type="spellStart"/>
      <w:r w:rsidRPr="00596301">
        <w:rPr>
          <w:rFonts w:cstheme="minorHAnsi"/>
          <w:bCs/>
          <w:sz w:val="24"/>
          <w:szCs w:val="24"/>
          <w:lang w:val="en-US"/>
        </w:rPr>
        <w:t>intercoronary</w:t>
      </w:r>
      <w:proofErr w:type="spellEnd"/>
      <w:r w:rsidRPr="00596301">
        <w:rPr>
          <w:rFonts w:cstheme="minorHAnsi"/>
          <w:bCs/>
          <w:sz w:val="24"/>
          <w:szCs w:val="24"/>
          <w:lang w:val="en-US"/>
        </w:rPr>
        <w:t xml:space="preserve"> collateralization.</w:t>
      </w:r>
      <w:r w:rsidRPr="00596301">
        <w:rPr>
          <w:rFonts w:cstheme="minorHAnsi"/>
          <w:sz w:val="24"/>
          <w:szCs w:val="24"/>
          <w:lang w:val="en-US"/>
        </w:rPr>
        <w:t xml:space="preserve"> </w:t>
      </w:r>
      <w:r w:rsidR="00596301">
        <w:rPr>
          <w:rFonts w:cstheme="minorHAnsi"/>
          <w:sz w:val="24"/>
          <w:szCs w:val="24"/>
          <w:lang w:val="en-US"/>
        </w:rPr>
        <w:t>T</w:t>
      </w:r>
      <w:r w:rsidR="00CA1A00" w:rsidRPr="00596301">
        <w:rPr>
          <w:rFonts w:cstheme="minorHAnsi"/>
          <w:sz w:val="24"/>
          <w:szCs w:val="24"/>
          <w:lang w:val="en-US"/>
        </w:rPr>
        <w:t>his protocol present</w:t>
      </w:r>
      <w:r w:rsidR="00596301">
        <w:rPr>
          <w:rFonts w:cstheme="minorHAnsi"/>
          <w:sz w:val="24"/>
          <w:szCs w:val="24"/>
          <w:lang w:val="en-US"/>
        </w:rPr>
        <w:t>s</w:t>
      </w:r>
      <w:r w:rsidR="00CA1A00" w:rsidRPr="00596301">
        <w:rPr>
          <w:rFonts w:cstheme="minorHAnsi"/>
          <w:sz w:val="24"/>
          <w:szCs w:val="24"/>
          <w:lang w:val="en-US"/>
        </w:rPr>
        <w:t xml:space="preserve"> a</w:t>
      </w:r>
      <w:r w:rsidR="006E275B" w:rsidRPr="00596301">
        <w:rPr>
          <w:rFonts w:cstheme="minorHAnsi"/>
          <w:sz w:val="24"/>
          <w:szCs w:val="24"/>
          <w:lang w:val="en-US"/>
        </w:rPr>
        <w:t xml:space="preserve"> technique </w:t>
      </w:r>
      <w:r w:rsidR="00596301">
        <w:rPr>
          <w:rFonts w:cstheme="minorHAnsi"/>
          <w:sz w:val="24"/>
          <w:szCs w:val="24"/>
          <w:lang w:val="en-US"/>
        </w:rPr>
        <w:t>for the</w:t>
      </w:r>
      <w:r w:rsidR="006E275B" w:rsidRPr="00596301">
        <w:rPr>
          <w:rFonts w:cstheme="minorHAnsi"/>
          <w:sz w:val="24"/>
          <w:szCs w:val="24"/>
          <w:lang w:val="en-US"/>
        </w:rPr>
        <w:t xml:space="preserve"> direct </w:t>
      </w:r>
      <w:proofErr w:type="spellStart"/>
      <w:r w:rsidR="006E275B" w:rsidRPr="00596301">
        <w:rPr>
          <w:rFonts w:cstheme="minorHAnsi"/>
          <w:sz w:val="24"/>
          <w:szCs w:val="24"/>
          <w:lang w:val="en-US"/>
        </w:rPr>
        <w:t>reimplantation</w:t>
      </w:r>
      <w:proofErr w:type="spellEnd"/>
      <w:r w:rsidR="006E275B" w:rsidRPr="00596301">
        <w:rPr>
          <w:rFonts w:cstheme="minorHAnsi"/>
          <w:sz w:val="24"/>
          <w:szCs w:val="24"/>
          <w:lang w:val="en-US"/>
        </w:rPr>
        <w:t xml:space="preserve"> of </w:t>
      </w:r>
      <w:r w:rsidR="00CA1A00" w:rsidRPr="00596301">
        <w:rPr>
          <w:rFonts w:cstheme="minorHAnsi"/>
          <w:sz w:val="24"/>
          <w:szCs w:val="24"/>
          <w:lang w:val="en-US"/>
        </w:rPr>
        <w:t>adult-type</w:t>
      </w:r>
      <w:r w:rsidRPr="00596301">
        <w:rPr>
          <w:rFonts w:cstheme="minorHAnsi"/>
          <w:sz w:val="24"/>
          <w:szCs w:val="24"/>
          <w:lang w:val="en-US"/>
        </w:rPr>
        <w:t xml:space="preserve"> ALCAPA </w:t>
      </w:r>
      <w:r w:rsidR="006E275B" w:rsidRPr="00596301">
        <w:rPr>
          <w:rFonts w:cstheme="minorHAnsi"/>
          <w:sz w:val="24"/>
          <w:szCs w:val="24"/>
          <w:lang w:val="en-US"/>
        </w:rPr>
        <w:t xml:space="preserve">into the aorta to </w:t>
      </w:r>
      <w:r w:rsidRPr="00596301">
        <w:rPr>
          <w:rFonts w:cstheme="minorHAnsi"/>
          <w:sz w:val="24"/>
          <w:szCs w:val="24"/>
          <w:lang w:val="en-US"/>
        </w:rPr>
        <w:t xml:space="preserve">re-establish </w:t>
      </w:r>
      <w:r w:rsidR="006E275B" w:rsidRPr="00596301">
        <w:rPr>
          <w:rFonts w:cstheme="minorHAnsi"/>
          <w:sz w:val="24"/>
          <w:szCs w:val="24"/>
          <w:lang w:val="en-US"/>
        </w:rPr>
        <w:t>the</w:t>
      </w:r>
      <w:r w:rsidRPr="00596301">
        <w:rPr>
          <w:rFonts w:cstheme="minorHAnsi"/>
          <w:sz w:val="24"/>
          <w:szCs w:val="24"/>
          <w:lang w:val="en-US"/>
        </w:rPr>
        <w:t xml:space="preserve"> dual-coronary perfusion</w:t>
      </w:r>
      <w:r w:rsidR="006E275B" w:rsidRPr="00596301">
        <w:rPr>
          <w:rFonts w:cstheme="minorHAnsi"/>
          <w:sz w:val="24"/>
          <w:szCs w:val="24"/>
          <w:lang w:val="en-US"/>
        </w:rPr>
        <w:t>.</w:t>
      </w:r>
      <w:r w:rsidRPr="00596301">
        <w:rPr>
          <w:rFonts w:cstheme="minorHAnsi"/>
          <w:sz w:val="24"/>
          <w:szCs w:val="24"/>
          <w:lang w:val="en-US"/>
        </w:rPr>
        <w:t xml:space="preserve"> </w:t>
      </w:r>
      <w:r w:rsidR="006E275B" w:rsidRPr="00596301">
        <w:rPr>
          <w:rFonts w:cstheme="minorHAnsi"/>
          <w:sz w:val="24"/>
          <w:szCs w:val="24"/>
          <w:lang w:val="en-US"/>
        </w:rPr>
        <w:t>W</w:t>
      </w:r>
      <w:r w:rsidRPr="00596301">
        <w:rPr>
          <w:rFonts w:cstheme="minorHAnsi"/>
          <w:sz w:val="24"/>
          <w:szCs w:val="24"/>
          <w:lang w:val="en-US"/>
        </w:rPr>
        <w:t>hen</w:t>
      </w:r>
      <w:r w:rsidR="006E275B" w:rsidRPr="00596301">
        <w:rPr>
          <w:rFonts w:cstheme="minorHAnsi"/>
          <w:sz w:val="24"/>
          <w:szCs w:val="24"/>
          <w:lang w:val="en-US"/>
        </w:rPr>
        <w:t>ever</w:t>
      </w:r>
      <w:r w:rsidRPr="00596301">
        <w:rPr>
          <w:rFonts w:cstheme="minorHAnsi"/>
          <w:sz w:val="24"/>
          <w:szCs w:val="24"/>
          <w:lang w:val="en-US"/>
        </w:rPr>
        <w:t xml:space="preserve"> </w:t>
      </w:r>
      <w:r w:rsidR="006E275B" w:rsidRPr="00596301">
        <w:rPr>
          <w:rFonts w:cstheme="minorHAnsi"/>
          <w:sz w:val="24"/>
          <w:szCs w:val="24"/>
          <w:lang w:val="en-US"/>
        </w:rPr>
        <w:t>feasible</w:t>
      </w:r>
      <w:r w:rsidRPr="00596301">
        <w:rPr>
          <w:rFonts w:cstheme="minorHAnsi"/>
          <w:sz w:val="24"/>
          <w:szCs w:val="24"/>
          <w:lang w:val="en-US"/>
        </w:rPr>
        <w:t>,</w:t>
      </w:r>
      <w:r w:rsidR="006E275B" w:rsidRPr="00596301">
        <w:rPr>
          <w:rFonts w:cstheme="minorHAnsi"/>
          <w:sz w:val="24"/>
          <w:szCs w:val="24"/>
          <w:lang w:val="en-US"/>
        </w:rPr>
        <w:t xml:space="preserve"> direct </w:t>
      </w:r>
      <w:proofErr w:type="spellStart"/>
      <w:r w:rsidR="006E275B" w:rsidRPr="00596301">
        <w:rPr>
          <w:rFonts w:cstheme="minorHAnsi"/>
          <w:sz w:val="24"/>
          <w:szCs w:val="24"/>
          <w:lang w:val="en-US"/>
        </w:rPr>
        <w:t>reimplantation</w:t>
      </w:r>
      <w:proofErr w:type="spellEnd"/>
      <w:r w:rsidR="00CA1A00" w:rsidRPr="00596301">
        <w:rPr>
          <w:rFonts w:cstheme="minorHAnsi"/>
          <w:sz w:val="24"/>
          <w:szCs w:val="24"/>
          <w:lang w:val="en-US"/>
        </w:rPr>
        <w:t xml:space="preserve"> is</w:t>
      </w:r>
      <w:r w:rsidRPr="00596301">
        <w:rPr>
          <w:rFonts w:cstheme="minorHAnsi"/>
          <w:sz w:val="24"/>
          <w:szCs w:val="24"/>
          <w:lang w:val="en-US"/>
        </w:rPr>
        <w:t xml:space="preserve"> preferred to other surgical correction techniques. </w:t>
      </w:r>
    </w:p>
    <w:p w:rsidR="0064671E" w:rsidRPr="00596301" w:rsidRDefault="0064671E" w:rsidP="006D4D1D">
      <w:pPr>
        <w:spacing w:line="240" w:lineRule="auto"/>
        <w:jc w:val="both"/>
        <w:rPr>
          <w:rFonts w:cstheme="minorHAnsi"/>
          <w:sz w:val="24"/>
          <w:szCs w:val="24"/>
          <w:lang w:val="en-US"/>
        </w:rPr>
      </w:pPr>
    </w:p>
    <w:p w:rsidR="0064671E" w:rsidRPr="00596301" w:rsidRDefault="006D4D1D" w:rsidP="006D4D1D">
      <w:pPr>
        <w:spacing w:line="240" w:lineRule="auto"/>
        <w:jc w:val="both"/>
        <w:rPr>
          <w:rFonts w:cstheme="minorHAnsi"/>
          <w:b/>
          <w:sz w:val="24"/>
          <w:szCs w:val="24"/>
          <w:lang w:val="en-US"/>
        </w:rPr>
      </w:pPr>
      <w:r w:rsidRPr="00596301">
        <w:rPr>
          <w:rFonts w:cstheme="minorHAnsi"/>
          <w:b/>
          <w:sz w:val="24"/>
          <w:szCs w:val="24"/>
          <w:lang w:val="en-US"/>
        </w:rPr>
        <w:t>LONG ABSTRACT:</w:t>
      </w:r>
    </w:p>
    <w:p w:rsidR="0064671E" w:rsidRPr="00596301" w:rsidRDefault="0064671E" w:rsidP="006D4D1D">
      <w:pPr>
        <w:spacing w:line="240" w:lineRule="auto"/>
        <w:jc w:val="both"/>
        <w:rPr>
          <w:rFonts w:cstheme="minorHAnsi"/>
          <w:sz w:val="24"/>
          <w:szCs w:val="24"/>
          <w:lang w:val="en-US"/>
        </w:rPr>
      </w:pPr>
      <w:r w:rsidRPr="00596301">
        <w:rPr>
          <w:rFonts w:cstheme="minorHAnsi"/>
          <w:bCs/>
          <w:sz w:val="24"/>
          <w:szCs w:val="24"/>
          <w:lang w:val="en-US"/>
        </w:rPr>
        <w:t>Anomalous origin of the left coronary artery from the pulmonary artery (ALCAPA) is a rare congenital anomaly</w:t>
      </w:r>
      <w:r w:rsidR="002E3478">
        <w:rPr>
          <w:rFonts w:cstheme="minorHAnsi"/>
          <w:bCs/>
          <w:sz w:val="24"/>
          <w:szCs w:val="24"/>
          <w:lang w:val="en-US"/>
        </w:rPr>
        <w:t xml:space="preserve"> which is one of leading</w:t>
      </w:r>
      <w:r w:rsidRPr="00596301">
        <w:rPr>
          <w:rFonts w:cstheme="minorHAnsi"/>
          <w:bCs/>
          <w:sz w:val="24"/>
          <w:szCs w:val="24"/>
          <w:lang w:val="en-US"/>
        </w:rPr>
        <w:t xml:space="preserve"> causes of myocardial ischemia and infarction in children</w:t>
      </w:r>
      <w:r w:rsidR="002E3478">
        <w:rPr>
          <w:rFonts w:cstheme="minorHAnsi"/>
          <w:bCs/>
          <w:sz w:val="24"/>
          <w:szCs w:val="24"/>
          <w:lang w:val="en-US"/>
        </w:rPr>
        <w:t>. I</w:t>
      </w:r>
      <w:r w:rsidRPr="00596301">
        <w:rPr>
          <w:rFonts w:cstheme="minorHAnsi"/>
          <w:bCs/>
          <w:sz w:val="24"/>
          <w:szCs w:val="24"/>
          <w:lang w:val="en-US"/>
        </w:rPr>
        <w:t xml:space="preserve">f left untreated, </w:t>
      </w:r>
      <w:r w:rsidR="002E3478">
        <w:rPr>
          <w:rFonts w:cstheme="minorHAnsi"/>
          <w:bCs/>
          <w:sz w:val="24"/>
          <w:szCs w:val="24"/>
          <w:lang w:val="en-US"/>
        </w:rPr>
        <w:t xml:space="preserve">it </w:t>
      </w:r>
      <w:r w:rsidRPr="00596301">
        <w:rPr>
          <w:rFonts w:cstheme="minorHAnsi"/>
          <w:bCs/>
          <w:sz w:val="24"/>
          <w:szCs w:val="24"/>
          <w:lang w:val="en-US"/>
        </w:rPr>
        <w:t xml:space="preserve">results </w:t>
      </w:r>
      <w:r w:rsidR="002E3478">
        <w:rPr>
          <w:rFonts w:cstheme="minorHAnsi"/>
          <w:bCs/>
          <w:sz w:val="24"/>
          <w:szCs w:val="24"/>
          <w:lang w:val="en-US"/>
        </w:rPr>
        <w:t xml:space="preserve">in a </w:t>
      </w:r>
      <w:r w:rsidRPr="00596301">
        <w:rPr>
          <w:rFonts w:cstheme="minorHAnsi"/>
          <w:bCs/>
          <w:sz w:val="24"/>
          <w:szCs w:val="24"/>
          <w:lang w:val="en-US"/>
        </w:rPr>
        <w:t xml:space="preserve">90% </w:t>
      </w:r>
      <w:r w:rsidR="002E3478">
        <w:rPr>
          <w:rFonts w:cstheme="minorHAnsi"/>
          <w:bCs/>
          <w:sz w:val="24"/>
          <w:szCs w:val="24"/>
          <w:lang w:val="en-US"/>
        </w:rPr>
        <w:t>mortality rate in</w:t>
      </w:r>
      <w:r w:rsidR="002E3478" w:rsidRPr="00596301">
        <w:rPr>
          <w:rFonts w:cstheme="minorHAnsi"/>
          <w:bCs/>
          <w:sz w:val="24"/>
          <w:szCs w:val="24"/>
          <w:lang w:val="en-US"/>
        </w:rPr>
        <w:t xml:space="preserve"> </w:t>
      </w:r>
      <w:r w:rsidRPr="00596301">
        <w:rPr>
          <w:rFonts w:cstheme="minorHAnsi"/>
          <w:bCs/>
          <w:sz w:val="24"/>
          <w:szCs w:val="24"/>
          <w:lang w:val="en-US"/>
        </w:rPr>
        <w:t>the first year of life</w:t>
      </w:r>
      <w:r w:rsidR="003508C5" w:rsidRPr="00596301">
        <w:rPr>
          <w:rFonts w:cstheme="minorHAnsi"/>
          <w:bCs/>
          <w:sz w:val="24"/>
          <w:szCs w:val="24"/>
          <w:lang w:val="en-US"/>
        </w:rPr>
        <w:t xml:space="preserve">. In patients who survive to the adulthood, </w:t>
      </w:r>
      <w:r w:rsidR="003508C5" w:rsidRPr="00596301">
        <w:rPr>
          <w:rFonts w:cstheme="minorHAnsi"/>
          <w:sz w:val="24"/>
          <w:szCs w:val="24"/>
          <w:lang w:val="en-US"/>
        </w:rPr>
        <w:t xml:space="preserve">the coronary steal phenomenon and retrograde left-sided coronary flow provide a substrate for chronic </w:t>
      </w:r>
      <w:proofErr w:type="spellStart"/>
      <w:r w:rsidR="003508C5" w:rsidRPr="00596301">
        <w:rPr>
          <w:rFonts w:cstheme="minorHAnsi"/>
          <w:sz w:val="24"/>
          <w:szCs w:val="24"/>
          <w:lang w:val="en-US"/>
        </w:rPr>
        <w:t>subendocardial</w:t>
      </w:r>
      <w:proofErr w:type="spellEnd"/>
      <w:r w:rsidR="003508C5" w:rsidRPr="00596301">
        <w:rPr>
          <w:rFonts w:cstheme="minorHAnsi"/>
          <w:sz w:val="24"/>
          <w:szCs w:val="24"/>
          <w:lang w:val="en-US"/>
        </w:rPr>
        <w:t xml:space="preserve"> ischemia</w:t>
      </w:r>
      <w:r w:rsidR="00596301">
        <w:rPr>
          <w:rFonts w:cstheme="minorHAnsi"/>
          <w:sz w:val="24"/>
          <w:szCs w:val="24"/>
          <w:lang w:val="en-US"/>
        </w:rPr>
        <w:t>,</w:t>
      </w:r>
      <w:r w:rsidR="003508C5" w:rsidRPr="00596301">
        <w:rPr>
          <w:rFonts w:cstheme="minorHAnsi"/>
          <w:sz w:val="24"/>
          <w:szCs w:val="24"/>
          <w:lang w:val="en-US"/>
        </w:rPr>
        <w:t xml:space="preserve"> which may lead to left ventricular dysfunction, ischemic mitral regurgitation, malignant ventricular arrhythmias</w:t>
      </w:r>
      <w:r w:rsidR="00596301">
        <w:rPr>
          <w:rFonts w:cstheme="minorHAnsi"/>
          <w:sz w:val="24"/>
          <w:szCs w:val="24"/>
          <w:lang w:val="en-US"/>
        </w:rPr>
        <w:t>,</w:t>
      </w:r>
      <w:r w:rsidR="003508C5" w:rsidRPr="00596301">
        <w:rPr>
          <w:rFonts w:cstheme="minorHAnsi"/>
          <w:sz w:val="24"/>
          <w:szCs w:val="24"/>
          <w:lang w:val="en-US"/>
        </w:rPr>
        <w:t xml:space="preserve"> and sudden cardiac death.</w:t>
      </w:r>
      <w:r w:rsidR="003508C5" w:rsidRPr="00596301">
        <w:rPr>
          <w:rFonts w:cstheme="minorHAnsi"/>
          <w:bCs/>
          <w:sz w:val="24"/>
          <w:szCs w:val="24"/>
          <w:lang w:val="en-US"/>
        </w:rPr>
        <w:t xml:space="preserve"> </w:t>
      </w:r>
      <w:r w:rsidR="007C79CD" w:rsidRPr="00596301">
        <w:rPr>
          <w:rFonts w:cstheme="minorHAnsi"/>
          <w:bCs/>
          <w:sz w:val="24"/>
          <w:szCs w:val="24"/>
          <w:lang w:val="en-US"/>
        </w:rPr>
        <w:t xml:space="preserve">The average age of life-threatening presentation is 33 years and of sudden cardiac death 31 years. </w:t>
      </w:r>
      <w:r w:rsidR="003508C5" w:rsidRPr="00596301">
        <w:rPr>
          <w:rFonts w:cstheme="minorHAnsi"/>
          <w:bCs/>
          <w:sz w:val="24"/>
          <w:szCs w:val="24"/>
          <w:lang w:val="en-US"/>
        </w:rPr>
        <w:t xml:space="preserve">Therefore, surgical correction is highly recommended as soon </w:t>
      </w:r>
      <w:r w:rsidR="003508C5" w:rsidRPr="00596301">
        <w:rPr>
          <w:rFonts w:cstheme="minorHAnsi"/>
          <w:bCs/>
          <w:sz w:val="24"/>
          <w:szCs w:val="24"/>
          <w:lang w:val="en-US"/>
        </w:rPr>
        <w:lastRenderedPageBreak/>
        <w:t xml:space="preserve">as the diagnosis is made, regardless of age. </w:t>
      </w:r>
      <w:r w:rsidR="00CA1A00" w:rsidRPr="00596301">
        <w:rPr>
          <w:rFonts w:cstheme="minorHAnsi"/>
          <w:sz w:val="24"/>
          <w:szCs w:val="24"/>
          <w:lang w:val="en-US"/>
        </w:rPr>
        <w:t xml:space="preserve">In adult-type </w:t>
      </w:r>
      <w:r w:rsidR="003508C5" w:rsidRPr="00596301">
        <w:rPr>
          <w:rFonts w:cstheme="minorHAnsi"/>
          <w:sz w:val="24"/>
          <w:szCs w:val="24"/>
          <w:lang w:val="en-US"/>
        </w:rPr>
        <w:t>ALCAPA originating from the right-facing sinus of the pulmonary artery</w:t>
      </w:r>
      <w:r w:rsidR="00CA1A00" w:rsidRPr="00596301">
        <w:rPr>
          <w:rFonts w:cstheme="minorHAnsi"/>
          <w:sz w:val="24"/>
          <w:szCs w:val="24"/>
          <w:lang w:val="en-US"/>
        </w:rPr>
        <w:t>,</w:t>
      </w:r>
      <w:r w:rsidR="00CA1A00" w:rsidRPr="00596301">
        <w:rPr>
          <w:rFonts w:cstheme="minorHAnsi"/>
          <w:bCs/>
          <w:sz w:val="24"/>
          <w:szCs w:val="24"/>
          <w:lang w:val="en-US"/>
        </w:rPr>
        <w:t xml:space="preserve"> </w:t>
      </w:r>
      <w:r w:rsidR="003508C5" w:rsidRPr="00596301">
        <w:rPr>
          <w:rFonts w:cstheme="minorHAnsi"/>
          <w:bCs/>
          <w:sz w:val="24"/>
          <w:szCs w:val="24"/>
          <w:lang w:val="en-US"/>
        </w:rPr>
        <w:t xml:space="preserve">direct </w:t>
      </w:r>
      <w:proofErr w:type="spellStart"/>
      <w:r w:rsidR="003508C5" w:rsidRPr="00596301">
        <w:rPr>
          <w:rFonts w:cstheme="minorHAnsi"/>
          <w:bCs/>
          <w:sz w:val="24"/>
          <w:szCs w:val="24"/>
          <w:lang w:val="en-US"/>
        </w:rPr>
        <w:t>reimpla</w:t>
      </w:r>
      <w:r w:rsidR="00CA1A00" w:rsidRPr="00596301">
        <w:rPr>
          <w:rFonts w:cstheme="minorHAnsi"/>
          <w:bCs/>
          <w:sz w:val="24"/>
          <w:szCs w:val="24"/>
          <w:lang w:val="en-US"/>
        </w:rPr>
        <w:t>ntation</w:t>
      </w:r>
      <w:proofErr w:type="spellEnd"/>
      <w:r w:rsidR="00CA1A00" w:rsidRPr="00596301">
        <w:rPr>
          <w:rFonts w:cstheme="minorHAnsi"/>
          <w:bCs/>
          <w:sz w:val="24"/>
          <w:szCs w:val="24"/>
          <w:lang w:val="en-US"/>
        </w:rPr>
        <w:t xml:space="preserve"> of the ALCAPA into the a</w:t>
      </w:r>
      <w:r w:rsidR="003A484F" w:rsidRPr="00596301">
        <w:rPr>
          <w:rFonts w:cstheme="minorHAnsi"/>
          <w:bCs/>
          <w:sz w:val="24"/>
          <w:szCs w:val="24"/>
          <w:lang w:val="en-US"/>
        </w:rPr>
        <w:t xml:space="preserve">orta is the more physiologically sound </w:t>
      </w:r>
      <w:r w:rsidR="003508C5" w:rsidRPr="00596301">
        <w:rPr>
          <w:rFonts w:cstheme="minorHAnsi"/>
          <w:bCs/>
          <w:sz w:val="24"/>
          <w:szCs w:val="24"/>
          <w:lang w:val="en-US"/>
        </w:rPr>
        <w:t>repair technique to re</w:t>
      </w:r>
      <w:r w:rsidR="0009462F" w:rsidRPr="00596301">
        <w:rPr>
          <w:rFonts w:cstheme="minorHAnsi"/>
          <w:bCs/>
          <w:sz w:val="24"/>
          <w:szCs w:val="24"/>
          <w:lang w:val="en-US"/>
        </w:rPr>
        <w:t>-</w:t>
      </w:r>
      <w:r w:rsidR="003508C5" w:rsidRPr="00596301">
        <w:rPr>
          <w:rFonts w:cstheme="minorHAnsi"/>
          <w:bCs/>
          <w:sz w:val="24"/>
          <w:szCs w:val="24"/>
          <w:lang w:val="en-US"/>
        </w:rPr>
        <w:t>establish the dual-co</w:t>
      </w:r>
      <w:r w:rsidR="0009462F" w:rsidRPr="00596301">
        <w:rPr>
          <w:rFonts w:cstheme="minorHAnsi"/>
          <w:bCs/>
          <w:sz w:val="24"/>
          <w:szCs w:val="24"/>
          <w:lang w:val="en-US"/>
        </w:rPr>
        <w:t>ronary perfusion system and is</w:t>
      </w:r>
      <w:r w:rsidR="003508C5" w:rsidRPr="00596301">
        <w:rPr>
          <w:rFonts w:cstheme="minorHAnsi"/>
          <w:bCs/>
          <w:sz w:val="24"/>
          <w:szCs w:val="24"/>
          <w:lang w:val="en-US"/>
        </w:rPr>
        <w:t xml:space="preserve"> recommended.</w:t>
      </w:r>
      <w:r w:rsidR="009121D5" w:rsidRPr="00596301">
        <w:rPr>
          <w:rFonts w:cstheme="minorHAnsi"/>
          <w:bCs/>
          <w:sz w:val="24"/>
          <w:szCs w:val="24"/>
          <w:lang w:val="en-US"/>
        </w:rPr>
        <w:t xml:space="preserve"> This protocol describes the technique of</w:t>
      </w:r>
      <w:r w:rsidR="0009462F" w:rsidRPr="00596301">
        <w:rPr>
          <w:rFonts w:cstheme="minorHAnsi"/>
          <w:bCs/>
          <w:sz w:val="24"/>
          <w:szCs w:val="24"/>
          <w:lang w:val="en-US"/>
        </w:rPr>
        <w:t xml:space="preserve"> direct </w:t>
      </w:r>
      <w:proofErr w:type="spellStart"/>
      <w:r w:rsidR="0009462F" w:rsidRPr="00596301">
        <w:rPr>
          <w:rFonts w:cstheme="minorHAnsi"/>
          <w:bCs/>
          <w:sz w:val="24"/>
          <w:szCs w:val="24"/>
          <w:lang w:val="en-US"/>
        </w:rPr>
        <w:t>reimplantation</w:t>
      </w:r>
      <w:proofErr w:type="spellEnd"/>
      <w:r w:rsidR="0009462F" w:rsidRPr="00596301">
        <w:rPr>
          <w:rFonts w:cstheme="minorHAnsi"/>
          <w:bCs/>
          <w:sz w:val="24"/>
          <w:szCs w:val="24"/>
          <w:lang w:val="en-US"/>
        </w:rPr>
        <w:t xml:space="preserve"> of adult-</w:t>
      </w:r>
      <w:r w:rsidR="009121D5" w:rsidRPr="00596301">
        <w:rPr>
          <w:rFonts w:cstheme="minorHAnsi"/>
          <w:bCs/>
          <w:sz w:val="24"/>
          <w:szCs w:val="24"/>
          <w:lang w:val="en-US"/>
        </w:rPr>
        <w:t>type ALCAPA into the aorta.</w:t>
      </w:r>
    </w:p>
    <w:p w:rsidR="0064671E" w:rsidRPr="00596301" w:rsidRDefault="0064671E" w:rsidP="006D4D1D">
      <w:pPr>
        <w:spacing w:line="240" w:lineRule="auto"/>
        <w:jc w:val="both"/>
        <w:rPr>
          <w:rFonts w:cstheme="minorHAnsi"/>
          <w:b/>
          <w:sz w:val="24"/>
          <w:szCs w:val="24"/>
          <w:lang w:val="en-US"/>
        </w:rPr>
      </w:pPr>
    </w:p>
    <w:p w:rsidR="00EB7EC1" w:rsidRPr="00596301" w:rsidRDefault="006D4D1D" w:rsidP="006D4D1D">
      <w:pPr>
        <w:spacing w:line="240" w:lineRule="auto"/>
        <w:jc w:val="both"/>
        <w:rPr>
          <w:rFonts w:cstheme="minorHAnsi"/>
          <w:b/>
          <w:sz w:val="24"/>
          <w:szCs w:val="24"/>
          <w:lang w:val="en-US"/>
        </w:rPr>
      </w:pPr>
      <w:r w:rsidRPr="00596301">
        <w:rPr>
          <w:rFonts w:cstheme="minorHAnsi"/>
          <w:b/>
          <w:sz w:val="24"/>
          <w:szCs w:val="24"/>
          <w:lang w:val="en-US"/>
        </w:rPr>
        <w:t>INTRODUCTION:</w:t>
      </w:r>
      <w:r w:rsidR="003A484F" w:rsidRPr="00596301">
        <w:rPr>
          <w:rFonts w:cstheme="minorHAnsi"/>
          <w:b/>
          <w:sz w:val="24"/>
          <w:szCs w:val="24"/>
          <w:lang w:val="en-US"/>
        </w:rPr>
        <w:t xml:space="preserve"> </w:t>
      </w:r>
    </w:p>
    <w:p w:rsidR="00D803B4" w:rsidRPr="00596301" w:rsidRDefault="00EB7EC1" w:rsidP="006D4D1D">
      <w:pPr>
        <w:autoSpaceDE w:val="0"/>
        <w:autoSpaceDN w:val="0"/>
        <w:adjustRightInd w:val="0"/>
        <w:spacing w:line="240" w:lineRule="auto"/>
        <w:jc w:val="both"/>
        <w:rPr>
          <w:rFonts w:cstheme="minorHAnsi"/>
          <w:bCs/>
          <w:sz w:val="24"/>
          <w:szCs w:val="24"/>
          <w:lang w:val="en-US"/>
        </w:rPr>
      </w:pPr>
      <w:r w:rsidRPr="00596301">
        <w:rPr>
          <w:rFonts w:cstheme="minorHAnsi"/>
          <w:bCs/>
          <w:sz w:val="24"/>
          <w:szCs w:val="24"/>
          <w:lang w:val="en-US"/>
        </w:rPr>
        <w:t>Anomalous origin of the left coronary artery from the pulmonary artery (ALCAPA) is a rare congenital anomaly usually</w:t>
      </w:r>
      <w:r w:rsidR="00132CF2" w:rsidRPr="00596301">
        <w:rPr>
          <w:rFonts w:cstheme="minorHAnsi"/>
          <w:bCs/>
          <w:sz w:val="24"/>
          <w:szCs w:val="24"/>
          <w:lang w:val="en-US"/>
        </w:rPr>
        <w:t xml:space="preserve"> </w:t>
      </w:r>
      <w:r w:rsidR="00AD44F1" w:rsidRPr="00596301">
        <w:rPr>
          <w:rFonts w:cstheme="minorHAnsi"/>
          <w:bCs/>
          <w:sz w:val="24"/>
          <w:szCs w:val="24"/>
          <w:lang w:val="en-US"/>
        </w:rPr>
        <w:t>seen as an isolated lesion</w:t>
      </w:r>
      <w:r w:rsidR="00D620AB" w:rsidRPr="00596301">
        <w:rPr>
          <w:rFonts w:cstheme="minorHAnsi"/>
          <w:bCs/>
          <w:sz w:val="24"/>
          <w:szCs w:val="24"/>
          <w:vertAlign w:val="superscript"/>
          <w:lang w:val="en-US"/>
        </w:rPr>
        <w:t>1</w:t>
      </w:r>
      <w:r w:rsidR="00ED5B9D" w:rsidRPr="00596301">
        <w:rPr>
          <w:rFonts w:cstheme="minorHAnsi"/>
          <w:bCs/>
          <w:sz w:val="24"/>
          <w:szCs w:val="24"/>
          <w:lang w:val="en-US"/>
        </w:rPr>
        <w:t>.</w:t>
      </w:r>
      <w:r w:rsidR="00CA18C8" w:rsidRPr="00596301">
        <w:rPr>
          <w:rFonts w:cstheme="minorHAnsi"/>
          <w:bCs/>
          <w:sz w:val="24"/>
          <w:szCs w:val="24"/>
          <w:lang w:val="en-US"/>
        </w:rPr>
        <w:t xml:space="preserve"> The</w:t>
      </w:r>
      <w:r w:rsidRPr="00596301">
        <w:rPr>
          <w:rFonts w:cstheme="minorHAnsi"/>
          <w:bCs/>
          <w:sz w:val="24"/>
          <w:szCs w:val="24"/>
          <w:lang w:val="en-US"/>
        </w:rPr>
        <w:t xml:space="preserve"> incidence</w:t>
      </w:r>
      <w:r w:rsidR="00CA18C8" w:rsidRPr="00596301">
        <w:rPr>
          <w:rFonts w:cstheme="minorHAnsi"/>
          <w:bCs/>
          <w:sz w:val="24"/>
          <w:szCs w:val="24"/>
          <w:lang w:val="en-US"/>
        </w:rPr>
        <w:t xml:space="preserve"> of ALCAPA</w:t>
      </w:r>
      <w:r w:rsidRPr="00596301">
        <w:rPr>
          <w:rFonts w:cstheme="minorHAnsi"/>
          <w:bCs/>
          <w:sz w:val="24"/>
          <w:szCs w:val="24"/>
          <w:lang w:val="en-US"/>
        </w:rPr>
        <w:t xml:space="preserve"> is </w:t>
      </w:r>
      <w:r w:rsidR="0009462F" w:rsidRPr="00596301">
        <w:rPr>
          <w:rFonts w:cstheme="minorHAnsi"/>
          <w:bCs/>
          <w:sz w:val="24"/>
          <w:szCs w:val="24"/>
          <w:lang w:val="en-US"/>
        </w:rPr>
        <w:t>estimated at 1</w:t>
      </w:r>
      <w:r w:rsidR="001A1F13" w:rsidRPr="00596301">
        <w:rPr>
          <w:rFonts w:cstheme="minorHAnsi"/>
          <w:bCs/>
          <w:sz w:val="24"/>
          <w:szCs w:val="24"/>
          <w:lang w:val="en-US"/>
        </w:rPr>
        <w:t xml:space="preserve"> </w:t>
      </w:r>
      <w:r w:rsidR="0009462F" w:rsidRPr="00596301">
        <w:rPr>
          <w:rFonts w:cstheme="minorHAnsi"/>
          <w:bCs/>
          <w:sz w:val="24"/>
          <w:szCs w:val="24"/>
          <w:lang w:val="en-US"/>
        </w:rPr>
        <w:t>in</w:t>
      </w:r>
      <w:r w:rsidR="00AD44F1" w:rsidRPr="00596301">
        <w:rPr>
          <w:rFonts w:cstheme="minorHAnsi"/>
          <w:bCs/>
          <w:sz w:val="24"/>
          <w:szCs w:val="24"/>
          <w:lang w:val="en-US"/>
        </w:rPr>
        <w:t xml:space="preserve"> </w:t>
      </w:r>
      <w:r w:rsidR="00CA18C8" w:rsidRPr="00596301">
        <w:rPr>
          <w:rFonts w:cstheme="minorHAnsi"/>
          <w:bCs/>
          <w:sz w:val="24"/>
          <w:szCs w:val="24"/>
          <w:lang w:val="en-US"/>
        </w:rPr>
        <w:t>300</w:t>
      </w:r>
      <w:r w:rsidR="00596301">
        <w:rPr>
          <w:rFonts w:cstheme="minorHAnsi"/>
          <w:bCs/>
          <w:sz w:val="24"/>
          <w:szCs w:val="24"/>
          <w:lang w:val="en-US"/>
        </w:rPr>
        <w:t>,</w:t>
      </w:r>
      <w:r w:rsidR="00CA18C8" w:rsidRPr="00596301">
        <w:rPr>
          <w:rFonts w:cstheme="minorHAnsi"/>
          <w:bCs/>
          <w:sz w:val="24"/>
          <w:szCs w:val="24"/>
          <w:lang w:val="en-US"/>
        </w:rPr>
        <w:t xml:space="preserve">000 </w:t>
      </w:r>
      <w:r w:rsidR="00AD44F1" w:rsidRPr="00596301">
        <w:rPr>
          <w:rFonts w:cstheme="minorHAnsi"/>
          <w:bCs/>
          <w:sz w:val="24"/>
          <w:szCs w:val="24"/>
          <w:lang w:val="en-US"/>
        </w:rPr>
        <w:t>live births</w:t>
      </w:r>
      <w:r w:rsidR="00596301">
        <w:rPr>
          <w:rFonts w:cstheme="minorHAnsi"/>
          <w:bCs/>
          <w:sz w:val="24"/>
          <w:szCs w:val="24"/>
          <w:lang w:val="en-US"/>
        </w:rPr>
        <w:t>,</w:t>
      </w:r>
      <w:r w:rsidR="001A1F13" w:rsidRPr="00596301">
        <w:rPr>
          <w:rFonts w:cstheme="minorHAnsi"/>
          <w:bCs/>
          <w:sz w:val="24"/>
          <w:szCs w:val="24"/>
          <w:lang w:val="en-US"/>
        </w:rPr>
        <w:t xml:space="preserve"> comprising </w:t>
      </w:r>
      <w:r w:rsidR="00F766C0" w:rsidRPr="00596301">
        <w:rPr>
          <w:rFonts w:cstheme="minorHAnsi"/>
          <w:bCs/>
          <w:sz w:val="24"/>
          <w:szCs w:val="24"/>
          <w:lang w:val="en-US"/>
        </w:rPr>
        <w:t xml:space="preserve">between </w:t>
      </w:r>
      <w:r w:rsidR="001A1F13" w:rsidRPr="00596301">
        <w:rPr>
          <w:rFonts w:cstheme="minorHAnsi"/>
          <w:bCs/>
          <w:sz w:val="24"/>
          <w:szCs w:val="24"/>
          <w:lang w:val="en-US"/>
        </w:rPr>
        <w:t>0.2</w:t>
      </w:r>
      <w:r w:rsidR="00F766C0" w:rsidRPr="00596301">
        <w:rPr>
          <w:rFonts w:cstheme="minorHAnsi"/>
          <w:bCs/>
          <w:sz w:val="24"/>
          <w:szCs w:val="24"/>
          <w:lang w:val="en-US"/>
        </w:rPr>
        <w:t>4%</w:t>
      </w:r>
      <w:r w:rsidR="001A1F13" w:rsidRPr="00596301">
        <w:rPr>
          <w:rFonts w:cstheme="minorHAnsi"/>
          <w:bCs/>
          <w:sz w:val="24"/>
          <w:szCs w:val="24"/>
          <w:lang w:val="en-US"/>
        </w:rPr>
        <w:t xml:space="preserve"> </w:t>
      </w:r>
      <w:r w:rsidR="00F766C0" w:rsidRPr="00596301">
        <w:rPr>
          <w:rFonts w:cstheme="minorHAnsi"/>
          <w:bCs/>
          <w:sz w:val="24"/>
          <w:szCs w:val="24"/>
          <w:lang w:val="en-US"/>
        </w:rPr>
        <w:t>and</w:t>
      </w:r>
      <w:r w:rsidR="001A1F13" w:rsidRPr="00596301">
        <w:rPr>
          <w:rFonts w:cstheme="minorHAnsi"/>
          <w:bCs/>
          <w:sz w:val="24"/>
          <w:szCs w:val="24"/>
          <w:lang w:val="en-US"/>
        </w:rPr>
        <w:t xml:space="preserve"> 0.</w:t>
      </w:r>
      <w:r w:rsidR="00F766C0" w:rsidRPr="00596301">
        <w:rPr>
          <w:rFonts w:cstheme="minorHAnsi"/>
          <w:bCs/>
          <w:sz w:val="24"/>
          <w:szCs w:val="24"/>
          <w:lang w:val="en-US"/>
        </w:rPr>
        <w:t>46</w:t>
      </w:r>
      <w:r w:rsidR="001A1F13" w:rsidRPr="00596301">
        <w:rPr>
          <w:rFonts w:cstheme="minorHAnsi"/>
          <w:bCs/>
          <w:sz w:val="24"/>
          <w:szCs w:val="24"/>
          <w:lang w:val="en-US"/>
        </w:rPr>
        <w:t>% of congenital cardiac diseases</w:t>
      </w:r>
      <w:r w:rsidR="00D620AB" w:rsidRPr="00596301">
        <w:rPr>
          <w:rFonts w:cstheme="minorHAnsi"/>
          <w:bCs/>
          <w:sz w:val="24"/>
          <w:szCs w:val="24"/>
          <w:vertAlign w:val="superscript"/>
          <w:lang w:val="en-US"/>
        </w:rPr>
        <w:t>2,3</w:t>
      </w:r>
      <w:r w:rsidR="00ED5B9D" w:rsidRPr="00596301">
        <w:rPr>
          <w:rFonts w:cstheme="minorHAnsi"/>
          <w:bCs/>
          <w:sz w:val="24"/>
          <w:szCs w:val="24"/>
          <w:lang w:val="en-US"/>
        </w:rPr>
        <w:t>.</w:t>
      </w:r>
      <w:r w:rsidR="00D620AB" w:rsidRPr="00596301">
        <w:rPr>
          <w:rFonts w:cstheme="minorHAnsi"/>
          <w:bCs/>
          <w:sz w:val="24"/>
          <w:szCs w:val="24"/>
          <w:lang w:val="en-US"/>
        </w:rPr>
        <w:t xml:space="preserve"> </w:t>
      </w:r>
      <w:r w:rsidR="00246E93" w:rsidRPr="00596301">
        <w:rPr>
          <w:rFonts w:cstheme="minorHAnsi"/>
          <w:bCs/>
          <w:sz w:val="24"/>
          <w:szCs w:val="24"/>
          <w:lang w:val="en-US"/>
        </w:rPr>
        <w:t xml:space="preserve">It </w:t>
      </w:r>
      <w:r w:rsidR="002E3478">
        <w:rPr>
          <w:rFonts w:cstheme="minorHAnsi"/>
          <w:bCs/>
          <w:sz w:val="24"/>
          <w:szCs w:val="24"/>
          <w:lang w:val="en-US"/>
        </w:rPr>
        <w:t>is</w:t>
      </w:r>
      <w:r w:rsidR="00246E93" w:rsidRPr="00596301">
        <w:rPr>
          <w:rFonts w:cstheme="minorHAnsi"/>
          <w:bCs/>
          <w:sz w:val="24"/>
          <w:szCs w:val="24"/>
          <w:lang w:val="en-US"/>
        </w:rPr>
        <w:t xml:space="preserve"> </w:t>
      </w:r>
      <w:r w:rsidRPr="00596301">
        <w:rPr>
          <w:rFonts w:cstheme="minorHAnsi"/>
          <w:bCs/>
          <w:sz w:val="24"/>
          <w:szCs w:val="24"/>
          <w:lang w:val="en-US"/>
        </w:rPr>
        <w:t>one of the most commo</w:t>
      </w:r>
      <w:r w:rsidR="00246E93" w:rsidRPr="00596301">
        <w:rPr>
          <w:rFonts w:cstheme="minorHAnsi"/>
          <w:bCs/>
          <w:sz w:val="24"/>
          <w:szCs w:val="24"/>
          <w:lang w:val="en-US"/>
        </w:rPr>
        <w:t xml:space="preserve">n causes of myocardial ischemia </w:t>
      </w:r>
      <w:r w:rsidRPr="00596301">
        <w:rPr>
          <w:rFonts w:cstheme="minorHAnsi"/>
          <w:bCs/>
          <w:sz w:val="24"/>
          <w:szCs w:val="24"/>
          <w:lang w:val="en-US"/>
        </w:rPr>
        <w:t>and infarction in children an</w:t>
      </w:r>
      <w:r w:rsidR="00246E93" w:rsidRPr="00596301">
        <w:rPr>
          <w:rFonts w:cstheme="minorHAnsi"/>
          <w:bCs/>
          <w:sz w:val="24"/>
          <w:szCs w:val="24"/>
          <w:lang w:val="en-US"/>
        </w:rPr>
        <w:t>d</w:t>
      </w:r>
      <w:r w:rsidR="00596301">
        <w:rPr>
          <w:rFonts w:cstheme="minorHAnsi"/>
          <w:bCs/>
          <w:sz w:val="24"/>
          <w:szCs w:val="24"/>
          <w:lang w:val="en-US"/>
        </w:rPr>
        <w:t>,</w:t>
      </w:r>
      <w:r w:rsidR="00246E93" w:rsidRPr="00596301">
        <w:rPr>
          <w:rFonts w:cstheme="minorHAnsi"/>
          <w:bCs/>
          <w:sz w:val="24"/>
          <w:szCs w:val="24"/>
          <w:lang w:val="en-US"/>
        </w:rPr>
        <w:t xml:space="preserve"> if left untreated, results in </w:t>
      </w:r>
      <w:r w:rsidR="002E3478">
        <w:rPr>
          <w:rFonts w:cstheme="minorHAnsi"/>
          <w:bCs/>
          <w:sz w:val="24"/>
          <w:szCs w:val="24"/>
          <w:lang w:val="en-US"/>
        </w:rPr>
        <w:t xml:space="preserve">a </w:t>
      </w:r>
      <w:r w:rsidRPr="00596301">
        <w:rPr>
          <w:rFonts w:cstheme="minorHAnsi"/>
          <w:bCs/>
          <w:sz w:val="24"/>
          <w:szCs w:val="24"/>
          <w:lang w:val="en-US"/>
        </w:rPr>
        <w:t>90</w:t>
      </w:r>
      <w:r w:rsidR="002E3478">
        <w:rPr>
          <w:rFonts w:cstheme="minorHAnsi"/>
          <w:bCs/>
          <w:sz w:val="24"/>
          <w:szCs w:val="24"/>
          <w:lang w:val="en-US"/>
        </w:rPr>
        <w:t xml:space="preserve">% mortality rate </w:t>
      </w:r>
      <w:r w:rsidR="00246E93" w:rsidRPr="00596301">
        <w:rPr>
          <w:rFonts w:cstheme="minorHAnsi"/>
          <w:bCs/>
          <w:sz w:val="24"/>
          <w:szCs w:val="24"/>
          <w:lang w:val="en-US"/>
        </w:rPr>
        <w:t>in the first year of life</w:t>
      </w:r>
      <w:r w:rsidR="00D620AB" w:rsidRPr="00596301">
        <w:rPr>
          <w:rFonts w:cstheme="minorHAnsi"/>
          <w:bCs/>
          <w:sz w:val="24"/>
          <w:szCs w:val="24"/>
          <w:vertAlign w:val="superscript"/>
          <w:lang w:val="en-US"/>
        </w:rPr>
        <w:t>4</w:t>
      </w:r>
      <w:r w:rsidR="00ED5B9D" w:rsidRPr="00596301">
        <w:rPr>
          <w:rFonts w:cstheme="minorHAnsi"/>
          <w:bCs/>
          <w:sz w:val="24"/>
          <w:szCs w:val="24"/>
          <w:lang w:val="en-US"/>
        </w:rPr>
        <w:t>.</w:t>
      </w:r>
      <w:r w:rsidR="00246E93" w:rsidRPr="00596301">
        <w:rPr>
          <w:rFonts w:cstheme="minorHAnsi"/>
          <w:bCs/>
          <w:sz w:val="24"/>
          <w:szCs w:val="24"/>
          <w:lang w:val="en-US"/>
        </w:rPr>
        <w:t xml:space="preserve"> </w:t>
      </w:r>
      <w:r w:rsidR="005646EA" w:rsidRPr="00596301">
        <w:rPr>
          <w:rFonts w:cstheme="minorHAnsi"/>
          <w:bCs/>
          <w:sz w:val="24"/>
          <w:szCs w:val="24"/>
          <w:lang w:val="en-US"/>
        </w:rPr>
        <w:t>Only 10</w:t>
      </w:r>
      <w:r w:rsidR="00596301">
        <w:rPr>
          <w:rFonts w:cstheme="minorHAnsi"/>
          <w:bCs/>
          <w:sz w:val="24"/>
          <w:szCs w:val="24"/>
          <w:lang w:val="en-US"/>
        </w:rPr>
        <w:t>-</w:t>
      </w:r>
      <w:r w:rsidR="005646EA" w:rsidRPr="00596301">
        <w:rPr>
          <w:rFonts w:cstheme="minorHAnsi"/>
          <w:bCs/>
          <w:sz w:val="24"/>
          <w:szCs w:val="24"/>
          <w:lang w:val="en-US"/>
        </w:rPr>
        <w:t xml:space="preserve">15% of infants survive to adulthood </w:t>
      </w:r>
      <w:r w:rsidR="00596301">
        <w:rPr>
          <w:rFonts w:cstheme="minorHAnsi"/>
          <w:bCs/>
          <w:sz w:val="24"/>
          <w:szCs w:val="24"/>
          <w:lang w:val="en-US"/>
        </w:rPr>
        <w:t>due to</w:t>
      </w:r>
      <w:r w:rsidR="005646EA" w:rsidRPr="00596301">
        <w:rPr>
          <w:rFonts w:cstheme="minorHAnsi"/>
          <w:bCs/>
          <w:sz w:val="24"/>
          <w:szCs w:val="24"/>
          <w:lang w:val="en-US"/>
        </w:rPr>
        <w:t xml:space="preserve"> the rapid development of a large dominant </w:t>
      </w:r>
      <w:r w:rsidR="003C41C6" w:rsidRPr="00596301">
        <w:rPr>
          <w:rFonts w:cstheme="minorHAnsi"/>
          <w:bCs/>
          <w:sz w:val="24"/>
          <w:szCs w:val="24"/>
          <w:lang w:val="en-US"/>
        </w:rPr>
        <w:t xml:space="preserve">right </w:t>
      </w:r>
      <w:r w:rsidR="00B01727" w:rsidRPr="00596301">
        <w:rPr>
          <w:rFonts w:cstheme="minorHAnsi"/>
          <w:bCs/>
          <w:sz w:val="24"/>
          <w:szCs w:val="24"/>
          <w:lang w:val="en-US"/>
        </w:rPr>
        <w:t>coronary artery (RCA)</w:t>
      </w:r>
      <w:r w:rsidR="005646EA" w:rsidRPr="00596301">
        <w:rPr>
          <w:rFonts w:cstheme="minorHAnsi"/>
          <w:bCs/>
          <w:sz w:val="24"/>
          <w:szCs w:val="24"/>
          <w:lang w:val="en-US"/>
        </w:rPr>
        <w:t xml:space="preserve"> with extensive </w:t>
      </w:r>
      <w:proofErr w:type="spellStart"/>
      <w:r w:rsidR="005646EA" w:rsidRPr="00596301">
        <w:rPr>
          <w:rFonts w:cstheme="minorHAnsi"/>
          <w:bCs/>
          <w:sz w:val="24"/>
          <w:szCs w:val="24"/>
          <w:lang w:val="en-US"/>
        </w:rPr>
        <w:t>intercoronary</w:t>
      </w:r>
      <w:proofErr w:type="spellEnd"/>
      <w:r w:rsidR="005646EA" w:rsidRPr="00596301">
        <w:rPr>
          <w:rFonts w:cstheme="minorHAnsi"/>
          <w:bCs/>
          <w:sz w:val="24"/>
          <w:szCs w:val="24"/>
          <w:lang w:val="en-US"/>
        </w:rPr>
        <w:t xml:space="preserve"> collaterals</w:t>
      </w:r>
      <w:r w:rsidR="00D620AB" w:rsidRPr="00596301">
        <w:rPr>
          <w:rFonts w:cstheme="minorHAnsi"/>
          <w:bCs/>
          <w:sz w:val="24"/>
          <w:szCs w:val="24"/>
          <w:vertAlign w:val="superscript"/>
          <w:lang w:val="en-US"/>
        </w:rPr>
        <w:t>4</w:t>
      </w:r>
      <w:r w:rsidR="00ED5B9D" w:rsidRPr="00596301">
        <w:rPr>
          <w:rFonts w:cstheme="minorHAnsi"/>
          <w:bCs/>
          <w:sz w:val="24"/>
          <w:szCs w:val="24"/>
          <w:lang w:val="en-US"/>
        </w:rPr>
        <w:t>.</w:t>
      </w:r>
      <w:r w:rsidR="005646EA" w:rsidRPr="00596301">
        <w:rPr>
          <w:rFonts w:cstheme="minorHAnsi"/>
          <w:bCs/>
          <w:sz w:val="24"/>
          <w:szCs w:val="24"/>
          <w:lang w:val="en-US"/>
        </w:rPr>
        <w:t xml:space="preserve"> </w:t>
      </w:r>
      <w:r w:rsidR="0059352D" w:rsidRPr="00596301">
        <w:rPr>
          <w:rFonts w:cstheme="minorHAnsi"/>
          <w:bCs/>
          <w:sz w:val="24"/>
          <w:szCs w:val="24"/>
          <w:lang w:val="en-US"/>
        </w:rPr>
        <w:t xml:space="preserve">During the </w:t>
      </w:r>
      <w:r w:rsidR="000209D1" w:rsidRPr="00596301">
        <w:rPr>
          <w:rFonts w:cstheme="minorHAnsi"/>
          <w:bCs/>
          <w:sz w:val="24"/>
          <w:szCs w:val="24"/>
          <w:lang w:val="en-US"/>
        </w:rPr>
        <w:t xml:space="preserve">neonatal period, high pulmonary </w:t>
      </w:r>
      <w:r w:rsidR="0059352D" w:rsidRPr="00596301">
        <w:rPr>
          <w:rFonts w:cstheme="minorHAnsi"/>
          <w:bCs/>
          <w:sz w:val="24"/>
          <w:szCs w:val="24"/>
          <w:lang w:val="en-US"/>
        </w:rPr>
        <w:t>vascular resistance</w:t>
      </w:r>
      <w:r w:rsidR="000209D1" w:rsidRPr="00596301">
        <w:rPr>
          <w:rFonts w:cstheme="minorHAnsi"/>
          <w:bCs/>
          <w:sz w:val="24"/>
          <w:szCs w:val="24"/>
          <w:lang w:val="en-US"/>
        </w:rPr>
        <w:t xml:space="preserve"> and </w:t>
      </w:r>
      <w:r w:rsidR="00596301">
        <w:rPr>
          <w:rFonts w:cstheme="minorHAnsi"/>
          <w:bCs/>
          <w:sz w:val="24"/>
          <w:szCs w:val="24"/>
          <w:lang w:val="en-US"/>
        </w:rPr>
        <w:t xml:space="preserve">the </w:t>
      </w:r>
      <w:r w:rsidR="000209D1" w:rsidRPr="00596301">
        <w:rPr>
          <w:rFonts w:cstheme="minorHAnsi"/>
          <w:bCs/>
          <w:sz w:val="24"/>
          <w:szCs w:val="24"/>
          <w:lang w:val="en-US"/>
        </w:rPr>
        <w:t xml:space="preserve">resultant pulmonary artery </w:t>
      </w:r>
      <w:r w:rsidR="0059352D" w:rsidRPr="00596301">
        <w:rPr>
          <w:rFonts w:cstheme="minorHAnsi"/>
          <w:bCs/>
          <w:sz w:val="24"/>
          <w:szCs w:val="24"/>
          <w:lang w:val="en-US"/>
        </w:rPr>
        <w:t xml:space="preserve">(PA) pressures ensure </w:t>
      </w:r>
      <w:r w:rsidR="002E3478">
        <w:rPr>
          <w:rFonts w:cstheme="minorHAnsi"/>
          <w:bCs/>
          <w:sz w:val="24"/>
          <w:szCs w:val="24"/>
          <w:lang w:val="en-US"/>
        </w:rPr>
        <w:t xml:space="preserve">that </w:t>
      </w:r>
      <w:proofErr w:type="spellStart"/>
      <w:r w:rsidR="0059352D" w:rsidRPr="00596301">
        <w:rPr>
          <w:rFonts w:cstheme="minorHAnsi"/>
          <w:bCs/>
          <w:sz w:val="24"/>
          <w:szCs w:val="24"/>
          <w:lang w:val="en-US"/>
        </w:rPr>
        <w:t>antegrade</w:t>
      </w:r>
      <w:proofErr w:type="spellEnd"/>
      <w:r w:rsidR="0059352D" w:rsidRPr="00596301">
        <w:rPr>
          <w:rFonts w:cstheme="minorHAnsi"/>
          <w:bCs/>
          <w:sz w:val="24"/>
          <w:szCs w:val="24"/>
          <w:lang w:val="en-US"/>
        </w:rPr>
        <w:t xml:space="preserve"> flow </w:t>
      </w:r>
      <w:r w:rsidR="002E3478">
        <w:rPr>
          <w:rFonts w:cstheme="minorHAnsi"/>
          <w:bCs/>
          <w:sz w:val="24"/>
          <w:szCs w:val="24"/>
          <w:lang w:val="en-US"/>
        </w:rPr>
        <w:t xml:space="preserve">in maintained </w:t>
      </w:r>
      <w:r w:rsidR="0059352D" w:rsidRPr="00596301">
        <w:rPr>
          <w:rFonts w:cstheme="minorHAnsi"/>
          <w:bCs/>
          <w:sz w:val="24"/>
          <w:szCs w:val="24"/>
          <w:lang w:val="en-US"/>
        </w:rPr>
        <w:t>from the PA into</w:t>
      </w:r>
      <w:r w:rsidR="000209D1" w:rsidRPr="00596301">
        <w:rPr>
          <w:rFonts w:cstheme="minorHAnsi"/>
          <w:bCs/>
          <w:sz w:val="24"/>
          <w:szCs w:val="24"/>
          <w:lang w:val="en-US"/>
        </w:rPr>
        <w:t xml:space="preserve"> </w:t>
      </w:r>
      <w:r w:rsidR="0059352D" w:rsidRPr="00596301">
        <w:rPr>
          <w:rFonts w:cstheme="minorHAnsi"/>
          <w:bCs/>
          <w:sz w:val="24"/>
          <w:szCs w:val="24"/>
          <w:lang w:val="en-US"/>
        </w:rPr>
        <w:t>the anomalous left co</w:t>
      </w:r>
      <w:r w:rsidR="000209D1" w:rsidRPr="00596301">
        <w:rPr>
          <w:rFonts w:cstheme="minorHAnsi"/>
          <w:bCs/>
          <w:sz w:val="24"/>
          <w:szCs w:val="24"/>
          <w:lang w:val="en-US"/>
        </w:rPr>
        <w:t xml:space="preserve">ronary artery. As the pulmonary </w:t>
      </w:r>
      <w:r w:rsidR="0059352D" w:rsidRPr="00596301">
        <w:rPr>
          <w:rFonts w:cstheme="minorHAnsi"/>
          <w:bCs/>
          <w:sz w:val="24"/>
          <w:szCs w:val="24"/>
          <w:lang w:val="en-US"/>
        </w:rPr>
        <w:t>vascular resistance gra</w:t>
      </w:r>
      <w:r w:rsidR="000209D1" w:rsidRPr="00596301">
        <w:rPr>
          <w:rFonts w:cstheme="minorHAnsi"/>
          <w:bCs/>
          <w:sz w:val="24"/>
          <w:szCs w:val="24"/>
          <w:lang w:val="en-US"/>
        </w:rPr>
        <w:t>dually decreases</w:t>
      </w:r>
      <w:r w:rsidR="00A10CEE">
        <w:rPr>
          <w:rFonts w:cstheme="minorHAnsi"/>
          <w:bCs/>
          <w:sz w:val="24"/>
          <w:szCs w:val="24"/>
          <w:lang w:val="en-US"/>
        </w:rPr>
        <w:t>,</w:t>
      </w:r>
      <w:r w:rsidR="000209D1" w:rsidRPr="00596301">
        <w:rPr>
          <w:rFonts w:cstheme="minorHAnsi"/>
          <w:bCs/>
          <w:sz w:val="24"/>
          <w:szCs w:val="24"/>
          <w:lang w:val="en-US"/>
        </w:rPr>
        <w:t xml:space="preserve"> </w:t>
      </w:r>
      <w:r w:rsidR="0059352D" w:rsidRPr="00596301">
        <w:rPr>
          <w:rFonts w:cstheme="minorHAnsi"/>
          <w:bCs/>
          <w:sz w:val="24"/>
          <w:szCs w:val="24"/>
          <w:lang w:val="en-US"/>
        </w:rPr>
        <w:t>antegrade flow to the left</w:t>
      </w:r>
      <w:r w:rsidR="000209D1" w:rsidRPr="00596301">
        <w:rPr>
          <w:rFonts w:cstheme="minorHAnsi"/>
          <w:bCs/>
          <w:sz w:val="24"/>
          <w:szCs w:val="24"/>
          <w:lang w:val="en-US"/>
        </w:rPr>
        <w:t xml:space="preserve"> coronary artery</w:t>
      </w:r>
      <w:r w:rsidR="00A10CEE">
        <w:rPr>
          <w:rFonts w:cstheme="minorHAnsi"/>
          <w:bCs/>
          <w:sz w:val="24"/>
          <w:szCs w:val="24"/>
          <w:lang w:val="en-US"/>
        </w:rPr>
        <w:t xml:space="preserve"> reduces. This</w:t>
      </w:r>
      <w:r w:rsidR="000209D1" w:rsidRPr="00596301">
        <w:rPr>
          <w:rFonts w:cstheme="minorHAnsi"/>
          <w:bCs/>
          <w:sz w:val="24"/>
          <w:szCs w:val="24"/>
          <w:lang w:val="en-US"/>
        </w:rPr>
        <w:t xml:space="preserve"> eventual</w:t>
      </w:r>
      <w:r w:rsidR="00A10CEE">
        <w:rPr>
          <w:rFonts w:cstheme="minorHAnsi"/>
          <w:bCs/>
          <w:sz w:val="24"/>
          <w:szCs w:val="24"/>
          <w:lang w:val="en-US"/>
        </w:rPr>
        <w:t>ly leads to</w:t>
      </w:r>
      <w:r w:rsidR="000209D1" w:rsidRPr="00596301">
        <w:rPr>
          <w:rFonts w:cstheme="minorHAnsi"/>
          <w:bCs/>
          <w:sz w:val="24"/>
          <w:szCs w:val="24"/>
          <w:lang w:val="en-US"/>
        </w:rPr>
        <w:t xml:space="preserve"> </w:t>
      </w:r>
      <w:r w:rsidR="0059352D" w:rsidRPr="00596301">
        <w:rPr>
          <w:rFonts w:cstheme="minorHAnsi"/>
          <w:bCs/>
          <w:sz w:val="24"/>
          <w:szCs w:val="24"/>
          <w:lang w:val="en-US"/>
        </w:rPr>
        <w:t>reversal of flow</w:t>
      </w:r>
      <w:r w:rsidR="00A10CEE">
        <w:rPr>
          <w:rFonts w:cstheme="minorHAnsi"/>
          <w:bCs/>
          <w:sz w:val="24"/>
          <w:szCs w:val="24"/>
          <w:lang w:val="en-US"/>
        </w:rPr>
        <w:t>,</w:t>
      </w:r>
      <w:r w:rsidR="0059352D" w:rsidRPr="00596301">
        <w:rPr>
          <w:rFonts w:cstheme="minorHAnsi"/>
          <w:bCs/>
          <w:sz w:val="24"/>
          <w:szCs w:val="24"/>
          <w:lang w:val="en-US"/>
        </w:rPr>
        <w:t xml:space="preserve"> and left</w:t>
      </w:r>
      <w:r w:rsidR="005646EA" w:rsidRPr="00596301">
        <w:rPr>
          <w:rFonts w:cstheme="minorHAnsi"/>
          <w:bCs/>
          <w:sz w:val="24"/>
          <w:szCs w:val="24"/>
          <w:lang w:val="en-US"/>
        </w:rPr>
        <w:t>-to-right shunting into the PA</w:t>
      </w:r>
      <w:r w:rsidR="00596301">
        <w:rPr>
          <w:rFonts w:cstheme="minorHAnsi"/>
          <w:bCs/>
          <w:sz w:val="24"/>
          <w:szCs w:val="24"/>
          <w:lang w:val="en-US"/>
        </w:rPr>
        <w:t>,</w:t>
      </w:r>
      <w:r w:rsidR="005646EA" w:rsidRPr="00596301">
        <w:rPr>
          <w:rFonts w:cstheme="minorHAnsi"/>
          <w:bCs/>
          <w:sz w:val="24"/>
          <w:szCs w:val="24"/>
          <w:lang w:val="en-US"/>
        </w:rPr>
        <w:t xml:space="preserve"> </w:t>
      </w:r>
      <w:r w:rsidR="00A10CEE">
        <w:rPr>
          <w:rFonts w:cstheme="minorHAnsi"/>
          <w:bCs/>
          <w:sz w:val="24"/>
          <w:szCs w:val="24"/>
          <w:lang w:val="en-US"/>
        </w:rPr>
        <w:t xml:space="preserve">thus </w:t>
      </w:r>
      <w:r w:rsidR="005646EA" w:rsidRPr="00596301">
        <w:rPr>
          <w:rFonts w:cstheme="minorHAnsi"/>
          <w:bCs/>
          <w:sz w:val="24"/>
          <w:szCs w:val="24"/>
          <w:lang w:val="en-US"/>
        </w:rPr>
        <w:t>resulting in</w:t>
      </w:r>
      <w:r w:rsidR="0059352D" w:rsidRPr="00596301">
        <w:rPr>
          <w:rFonts w:cstheme="minorHAnsi"/>
          <w:bCs/>
          <w:sz w:val="24"/>
          <w:szCs w:val="24"/>
          <w:lang w:val="en-US"/>
        </w:rPr>
        <w:t xml:space="preserve"> a “coronary s</w:t>
      </w:r>
      <w:r w:rsidR="00166D5C" w:rsidRPr="00596301">
        <w:rPr>
          <w:rFonts w:cstheme="minorHAnsi"/>
          <w:bCs/>
          <w:sz w:val="24"/>
          <w:szCs w:val="24"/>
          <w:lang w:val="en-US"/>
        </w:rPr>
        <w:t>teal</w:t>
      </w:r>
      <w:r w:rsidR="00596301" w:rsidRPr="00596301">
        <w:rPr>
          <w:rFonts w:cstheme="minorHAnsi"/>
          <w:bCs/>
          <w:sz w:val="24"/>
          <w:szCs w:val="24"/>
          <w:vertAlign w:val="superscript"/>
          <w:lang w:val="en-US"/>
        </w:rPr>
        <w:t>5</w:t>
      </w:r>
      <w:r w:rsidR="00596301">
        <w:rPr>
          <w:rFonts w:cstheme="minorHAnsi"/>
          <w:bCs/>
          <w:sz w:val="24"/>
          <w:szCs w:val="24"/>
          <w:lang w:val="en-US"/>
        </w:rPr>
        <w:t>.</w:t>
      </w:r>
      <w:r w:rsidR="00166D5C" w:rsidRPr="00596301">
        <w:rPr>
          <w:rFonts w:cstheme="minorHAnsi"/>
          <w:bCs/>
          <w:sz w:val="24"/>
          <w:szCs w:val="24"/>
          <w:lang w:val="en-US"/>
        </w:rPr>
        <w:t>”</w:t>
      </w:r>
      <w:r w:rsidR="000209D1" w:rsidRPr="00596301">
        <w:rPr>
          <w:rFonts w:cstheme="minorHAnsi"/>
          <w:bCs/>
          <w:sz w:val="24"/>
          <w:szCs w:val="24"/>
          <w:lang w:val="en-US"/>
        </w:rPr>
        <w:t xml:space="preserve"> </w:t>
      </w:r>
      <w:r w:rsidR="005646EA" w:rsidRPr="00596301">
        <w:rPr>
          <w:rFonts w:cstheme="minorHAnsi"/>
          <w:bCs/>
          <w:sz w:val="24"/>
          <w:szCs w:val="24"/>
          <w:lang w:val="en-US"/>
        </w:rPr>
        <w:t>Thus,</w:t>
      </w:r>
      <w:r w:rsidR="000209D1" w:rsidRPr="00596301">
        <w:rPr>
          <w:rFonts w:cstheme="minorHAnsi"/>
          <w:bCs/>
          <w:sz w:val="24"/>
          <w:szCs w:val="24"/>
          <w:lang w:val="en-US"/>
        </w:rPr>
        <w:t xml:space="preserve"> left </w:t>
      </w:r>
      <w:r w:rsidR="0059352D" w:rsidRPr="00596301">
        <w:rPr>
          <w:rFonts w:cstheme="minorHAnsi"/>
          <w:bCs/>
          <w:sz w:val="24"/>
          <w:szCs w:val="24"/>
          <w:lang w:val="en-US"/>
        </w:rPr>
        <w:t>ventricular (LV) myocardial</w:t>
      </w:r>
      <w:r w:rsidR="000209D1" w:rsidRPr="00596301">
        <w:rPr>
          <w:rFonts w:cstheme="minorHAnsi"/>
          <w:bCs/>
          <w:sz w:val="24"/>
          <w:szCs w:val="24"/>
          <w:lang w:val="en-US"/>
        </w:rPr>
        <w:t xml:space="preserve"> perfusion </w:t>
      </w:r>
      <w:r w:rsidR="00A10CEE">
        <w:rPr>
          <w:rFonts w:cstheme="minorHAnsi"/>
          <w:bCs/>
          <w:sz w:val="24"/>
          <w:szCs w:val="24"/>
          <w:lang w:val="en-US"/>
        </w:rPr>
        <w:t>depends</w:t>
      </w:r>
      <w:r w:rsidR="000209D1" w:rsidRPr="00596301">
        <w:rPr>
          <w:rFonts w:cstheme="minorHAnsi"/>
          <w:bCs/>
          <w:sz w:val="24"/>
          <w:szCs w:val="24"/>
          <w:lang w:val="en-US"/>
        </w:rPr>
        <w:t xml:space="preserve"> </w:t>
      </w:r>
      <w:r w:rsidR="0059352D" w:rsidRPr="00596301">
        <w:rPr>
          <w:rFonts w:cstheme="minorHAnsi"/>
          <w:bCs/>
          <w:sz w:val="24"/>
          <w:szCs w:val="24"/>
          <w:lang w:val="en-US"/>
        </w:rPr>
        <w:t xml:space="preserve">on </w:t>
      </w:r>
      <w:proofErr w:type="spellStart"/>
      <w:r w:rsidR="0059352D" w:rsidRPr="00596301">
        <w:rPr>
          <w:rFonts w:cstheme="minorHAnsi"/>
          <w:bCs/>
          <w:sz w:val="24"/>
          <w:szCs w:val="24"/>
          <w:lang w:val="en-US"/>
        </w:rPr>
        <w:t>intercoronary</w:t>
      </w:r>
      <w:proofErr w:type="spellEnd"/>
      <w:r w:rsidR="0059352D" w:rsidRPr="00596301">
        <w:rPr>
          <w:rFonts w:cstheme="minorHAnsi"/>
          <w:bCs/>
          <w:sz w:val="24"/>
          <w:szCs w:val="24"/>
          <w:lang w:val="en-US"/>
        </w:rPr>
        <w:t xml:space="preserve"> col</w:t>
      </w:r>
      <w:r w:rsidR="000209D1" w:rsidRPr="00596301">
        <w:rPr>
          <w:rFonts w:cstheme="minorHAnsi"/>
          <w:bCs/>
          <w:sz w:val="24"/>
          <w:szCs w:val="24"/>
          <w:lang w:val="en-US"/>
        </w:rPr>
        <w:t xml:space="preserve">laterals from an </w:t>
      </w:r>
      <w:r w:rsidR="003C41C6" w:rsidRPr="00596301">
        <w:rPr>
          <w:rFonts w:cstheme="minorHAnsi"/>
          <w:bCs/>
          <w:sz w:val="24"/>
          <w:szCs w:val="24"/>
          <w:lang w:val="en-US"/>
        </w:rPr>
        <w:t>RCA</w:t>
      </w:r>
      <w:r w:rsidR="00E54445" w:rsidRPr="00596301">
        <w:rPr>
          <w:rFonts w:cstheme="minorHAnsi"/>
          <w:bCs/>
          <w:sz w:val="24"/>
          <w:szCs w:val="24"/>
          <w:vertAlign w:val="superscript"/>
          <w:lang w:val="en-US"/>
        </w:rPr>
        <w:t>5,6</w:t>
      </w:r>
      <w:r w:rsidR="00166D5C" w:rsidRPr="00596301">
        <w:rPr>
          <w:rFonts w:cstheme="minorHAnsi"/>
          <w:bCs/>
          <w:sz w:val="24"/>
          <w:szCs w:val="24"/>
          <w:lang w:val="en-US"/>
        </w:rPr>
        <w:t>.</w:t>
      </w:r>
    </w:p>
    <w:p w:rsidR="00D803B4" w:rsidRPr="00596301" w:rsidRDefault="00D803B4" w:rsidP="006D4D1D">
      <w:pPr>
        <w:autoSpaceDE w:val="0"/>
        <w:autoSpaceDN w:val="0"/>
        <w:adjustRightInd w:val="0"/>
        <w:spacing w:line="240" w:lineRule="auto"/>
        <w:jc w:val="both"/>
        <w:rPr>
          <w:rFonts w:cstheme="minorHAnsi"/>
          <w:bCs/>
          <w:sz w:val="24"/>
          <w:szCs w:val="24"/>
          <w:lang w:val="en-US"/>
        </w:rPr>
      </w:pPr>
    </w:p>
    <w:p w:rsidR="00C23BE5" w:rsidRPr="00596301" w:rsidRDefault="00D803B4" w:rsidP="006D4D1D">
      <w:pPr>
        <w:autoSpaceDE w:val="0"/>
        <w:autoSpaceDN w:val="0"/>
        <w:adjustRightInd w:val="0"/>
        <w:spacing w:line="240" w:lineRule="auto"/>
        <w:jc w:val="both"/>
        <w:rPr>
          <w:rFonts w:cstheme="minorHAnsi"/>
          <w:sz w:val="24"/>
          <w:szCs w:val="24"/>
          <w:lang w:val="en-US"/>
        </w:rPr>
      </w:pPr>
      <w:r w:rsidRPr="00596301">
        <w:rPr>
          <w:rFonts w:cstheme="minorHAnsi"/>
          <w:sz w:val="24"/>
          <w:szCs w:val="24"/>
          <w:lang w:val="en-US"/>
        </w:rPr>
        <w:t>The coronary steal phenomenon and retrograde left-sided co</w:t>
      </w:r>
      <w:r w:rsidR="00B01727" w:rsidRPr="00596301">
        <w:rPr>
          <w:rFonts w:cstheme="minorHAnsi"/>
          <w:sz w:val="24"/>
          <w:szCs w:val="24"/>
          <w:lang w:val="en-US"/>
        </w:rPr>
        <w:t>ronary flow provide</w:t>
      </w:r>
      <w:r w:rsidRPr="00596301">
        <w:rPr>
          <w:rFonts w:cstheme="minorHAnsi"/>
          <w:sz w:val="24"/>
          <w:szCs w:val="24"/>
          <w:lang w:val="en-US"/>
        </w:rPr>
        <w:t xml:space="preserve"> a substrate for chronic </w:t>
      </w:r>
      <w:proofErr w:type="spellStart"/>
      <w:r w:rsidRPr="00596301">
        <w:rPr>
          <w:rFonts w:cstheme="minorHAnsi"/>
          <w:sz w:val="24"/>
          <w:szCs w:val="24"/>
          <w:lang w:val="en-US"/>
        </w:rPr>
        <w:t>subendocardial</w:t>
      </w:r>
      <w:proofErr w:type="spellEnd"/>
      <w:r w:rsidRPr="00596301">
        <w:rPr>
          <w:rFonts w:cstheme="minorHAnsi"/>
          <w:sz w:val="24"/>
          <w:szCs w:val="24"/>
          <w:lang w:val="en-US"/>
        </w:rPr>
        <w:t xml:space="preserve"> ischemia</w:t>
      </w:r>
      <w:r w:rsidR="00596301">
        <w:rPr>
          <w:rFonts w:cstheme="minorHAnsi"/>
          <w:sz w:val="24"/>
          <w:szCs w:val="24"/>
          <w:lang w:val="en-US"/>
        </w:rPr>
        <w:t>,</w:t>
      </w:r>
      <w:r w:rsidRPr="00596301">
        <w:rPr>
          <w:rFonts w:cstheme="minorHAnsi"/>
          <w:sz w:val="24"/>
          <w:szCs w:val="24"/>
          <w:lang w:val="en-US"/>
        </w:rPr>
        <w:t xml:space="preserve"> which may lead to left ventricular dysfunction, ischemic mitral regurgitation</w:t>
      </w:r>
      <w:r w:rsidR="003A484F" w:rsidRPr="00596301">
        <w:rPr>
          <w:rFonts w:cstheme="minorHAnsi"/>
          <w:sz w:val="24"/>
          <w:szCs w:val="24"/>
          <w:lang w:val="en-US"/>
        </w:rPr>
        <w:t>,</w:t>
      </w:r>
      <w:r w:rsidRPr="00596301">
        <w:rPr>
          <w:rFonts w:cstheme="minorHAnsi"/>
          <w:sz w:val="24"/>
          <w:szCs w:val="24"/>
          <w:lang w:val="en-US"/>
        </w:rPr>
        <w:t xml:space="preserve"> and malignant ventricular arrhythmias precipitat</w:t>
      </w:r>
      <w:r w:rsidR="00166D5C" w:rsidRPr="00596301">
        <w:rPr>
          <w:rFonts w:cstheme="minorHAnsi"/>
          <w:sz w:val="24"/>
          <w:szCs w:val="24"/>
          <w:lang w:val="en-US"/>
        </w:rPr>
        <w:t>ed by acute myocardial ischemia</w:t>
      </w:r>
      <w:r w:rsidR="00E54445" w:rsidRPr="00596301">
        <w:rPr>
          <w:rFonts w:cstheme="minorHAnsi"/>
          <w:sz w:val="24"/>
          <w:szCs w:val="24"/>
          <w:vertAlign w:val="superscript"/>
          <w:lang w:val="en-US"/>
        </w:rPr>
        <w:t>7</w:t>
      </w:r>
      <w:r w:rsidR="00166D5C" w:rsidRPr="00596301">
        <w:rPr>
          <w:rFonts w:cstheme="minorHAnsi"/>
          <w:sz w:val="24"/>
          <w:szCs w:val="24"/>
          <w:lang w:val="en-US"/>
        </w:rPr>
        <w:t>.</w:t>
      </w:r>
      <w:r w:rsidRPr="00596301">
        <w:rPr>
          <w:rFonts w:cstheme="minorHAnsi"/>
          <w:sz w:val="24"/>
          <w:szCs w:val="24"/>
          <w:lang w:val="en-US"/>
        </w:rPr>
        <w:t xml:space="preserve"> </w:t>
      </w:r>
      <w:r w:rsidR="00B808C4" w:rsidRPr="00596301">
        <w:rPr>
          <w:rFonts w:cstheme="minorHAnsi"/>
          <w:bCs/>
          <w:sz w:val="24"/>
          <w:szCs w:val="24"/>
          <w:lang w:val="en-US"/>
        </w:rPr>
        <w:t xml:space="preserve">In </w:t>
      </w:r>
      <w:r w:rsidR="00906B7D" w:rsidRPr="00596301">
        <w:rPr>
          <w:rFonts w:cstheme="minorHAnsi"/>
          <w:bCs/>
          <w:sz w:val="24"/>
          <w:szCs w:val="24"/>
          <w:lang w:val="en-US"/>
        </w:rPr>
        <w:t>a subset</w:t>
      </w:r>
      <w:r w:rsidR="00B808C4" w:rsidRPr="00596301">
        <w:rPr>
          <w:rFonts w:cstheme="minorHAnsi"/>
          <w:bCs/>
          <w:sz w:val="24"/>
          <w:szCs w:val="24"/>
          <w:lang w:val="en-US"/>
        </w:rPr>
        <w:t xml:space="preserve"> of</w:t>
      </w:r>
      <w:r w:rsidR="00906B7D" w:rsidRPr="00596301">
        <w:rPr>
          <w:rFonts w:cstheme="minorHAnsi"/>
          <w:bCs/>
          <w:sz w:val="24"/>
          <w:szCs w:val="24"/>
          <w:lang w:val="en-US"/>
        </w:rPr>
        <w:t xml:space="preserve"> adult</w:t>
      </w:r>
      <w:r w:rsidR="00B808C4" w:rsidRPr="00596301">
        <w:rPr>
          <w:rFonts w:cstheme="minorHAnsi"/>
          <w:bCs/>
          <w:sz w:val="24"/>
          <w:szCs w:val="24"/>
          <w:lang w:val="en-US"/>
        </w:rPr>
        <w:t xml:space="preserve"> patients, </w:t>
      </w:r>
      <w:r w:rsidR="00B700E2" w:rsidRPr="00596301">
        <w:rPr>
          <w:rFonts w:cstheme="minorHAnsi"/>
          <w:bCs/>
          <w:sz w:val="24"/>
          <w:szCs w:val="24"/>
          <w:lang w:val="en-US"/>
        </w:rPr>
        <w:t>the mean age at presentation is 41 years</w:t>
      </w:r>
      <w:r w:rsidR="00596301">
        <w:rPr>
          <w:rFonts w:cstheme="minorHAnsi"/>
          <w:bCs/>
          <w:sz w:val="24"/>
          <w:szCs w:val="24"/>
          <w:lang w:val="en-US"/>
        </w:rPr>
        <w:t>,</w:t>
      </w:r>
      <w:r w:rsidR="00B700E2" w:rsidRPr="00596301">
        <w:rPr>
          <w:rFonts w:cstheme="minorHAnsi"/>
          <w:bCs/>
          <w:sz w:val="24"/>
          <w:szCs w:val="24"/>
          <w:lang w:val="en-US"/>
        </w:rPr>
        <w:t xml:space="preserve"> </w:t>
      </w:r>
      <w:r w:rsidR="00906B7D" w:rsidRPr="00596301">
        <w:rPr>
          <w:rFonts w:cstheme="minorHAnsi"/>
          <w:bCs/>
          <w:sz w:val="24"/>
          <w:szCs w:val="24"/>
          <w:lang w:val="en-US"/>
        </w:rPr>
        <w:t>with a shift in sex distribution toward female patients (Female-to-male ratio</w:t>
      </w:r>
      <w:r w:rsidR="00596301">
        <w:rPr>
          <w:rFonts w:cstheme="minorHAnsi"/>
          <w:bCs/>
          <w:sz w:val="24"/>
          <w:szCs w:val="24"/>
          <w:lang w:val="en-US"/>
        </w:rPr>
        <w:t>:</w:t>
      </w:r>
      <w:r w:rsidR="00906B7D" w:rsidRPr="00596301">
        <w:rPr>
          <w:rFonts w:cstheme="minorHAnsi"/>
          <w:bCs/>
          <w:sz w:val="24"/>
          <w:szCs w:val="24"/>
          <w:lang w:val="en-US"/>
        </w:rPr>
        <w:t xml:space="preserve"> 2:1)</w:t>
      </w:r>
      <w:r w:rsidR="00E54445" w:rsidRPr="00596301">
        <w:rPr>
          <w:rFonts w:cstheme="minorHAnsi"/>
          <w:bCs/>
          <w:sz w:val="24"/>
          <w:szCs w:val="24"/>
          <w:vertAlign w:val="superscript"/>
          <w:lang w:val="en-US"/>
        </w:rPr>
        <w:t>8</w:t>
      </w:r>
      <w:r w:rsidR="00166D5C" w:rsidRPr="00596301">
        <w:rPr>
          <w:rFonts w:cstheme="minorHAnsi"/>
          <w:bCs/>
          <w:sz w:val="24"/>
          <w:szCs w:val="24"/>
          <w:lang w:val="en-US"/>
        </w:rPr>
        <w:t>.</w:t>
      </w:r>
      <w:r w:rsidR="00906B7D" w:rsidRPr="00596301">
        <w:rPr>
          <w:rFonts w:cstheme="minorHAnsi"/>
          <w:bCs/>
          <w:sz w:val="24"/>
          <w:szCs w:val="24"/>
          <w:lang w:val="en-US"/>
        </w:rPr>
        <w:t xml:space="preserve"> In this patient population</w:t>
      </w:r>
      <w:r w:rsidR="003A484F" w:rsidRPr="00596301">
        <w:rPr>
          <w:rFonts w:cstheme="minorHAnsi"/>
          <w:bCs/>
          <w:sz w:val="24"/>
          <w:szCs w:val="24"/>
          <w:lang w:val="en-US"/>
        </w:rPr>
        <w:t>,</w:t>
      </w:r>
      <w:r w:rsidR="00906B7D" w:rsidRPr="00596301">
        <w:rPr>
          <w:rFonts w:cstheme="minorHAnsi"/>
          <w:bCs/>
          <w:sz w:val="24"/>
          <w:szCs w:val="24"/>
          <w:lang w:val="en-US"/>
        </w:rPr>
        <w:t xml:space="preserve"> 14% are asymptomatic</w:t>
      </w:r>
      <w:r w:rsidR="00596301">
        <w:rPr>
          <w:rFonts w:cstheme="minorHAnsi"/>
          <w:bCs/>
          <w:sz w:val="24"/>
          <w:szCs w:val="24"/>
          <w:lang w:val="en-US"/>
        </w:rPr>
        <w:t>;</w:t>
      </w:r>
      <w:r w:rsidR="00906B7D" w:rsidRPr="00596301">
        <w:rPr>
          <w:rFonts w:cstheme="minorHAnsi"/>
          <w:bCs/>
          <w:sz w:val="24"/>
          <w:szCs w:val="24"/>
          <w:lang w:val="en-US"/>
        </w:rPr>
        <w:t xml:space="preserve"> 66% present with symptoms of angina, dyspnea, palpitations</w:t>
      </w:r>
      <w:r w:rsidR="00596301">
        <w:rPr>
          <w:rFonts w:cstheme="minorHAnsi"/>
          <w:bCs/>
          <w:sz w:val="24"/>
          <w:szCs w:val="24"/>
          <w:lang w:val="en-US"/>
        </w:rPr>
        <w:t>,</w:t>
      </w:r>
      <w:r w:rsidR="00906B7D" w:rsidRPr="00596301">
        <w:rPr>
          <w:rFonts w:cstheme="minorHAnsi"/>
          <w:bCs/>
          <w:sz w:val="24"/>
          <w:szCs w:val="24"/>
          <w:lang w:val="en-US"/>
        </w:rPr>
        <w:t xml:space="preserve"> or fatigue</w:t>
      </w:r>
      <w:r w:rsidR="00596301">
        <w:rPr>
          <w:rFonts w:cstheme="minorHAnsi"/>
          <w:bCs/>
          <w:sz w:val="24"/>
          <w:szCs w:val="24"/>
          <w:lang w:val="en-US"/>
        </w:rPr>
        <w:t>;</w:t>
      </w:r>
      <w:r w:rsidR="00906B7D" w:rsidRPr="00596301">
        <w:rPr>
          <w:rFonts w:cstheme="minorHAnsi"/>
          <w:bCs/>
          <w:sz w:val="24"/>
          <w:szCs w:val="24"/>
          <w:lang w:val="en-US"/>
        </w:rPr>
        <w:t xml:space="preserve"> and 17%</w:t>
      </w:r>
      <w:r w:rsidR="00C821CF" w:rsidRPr="00596301">
        <w:rPr>
          <w:rFonts w:cstheme="minorHAnsi"/>
          <w:bCs/>
          <w:sz w:val="24"/>
          <w:szCs w:val="24"/>
          <w:lang w:val="en-US"/>
        </w:rPr>
        <w:t xml:space="preserve"> present with life-threatening symptoms</w:t>
      </w:r>
      <w:r w:rsidR="00596301">
        <w:rPr>
          <w:rFonts w:cstheme="minorHAnsi"/>
          <w:bCs/>
          <w:sz w:val="24"/>
          <w:szCs w:val="24"/>
          <w:lang w:val="en-US"/>
        </w:rPr>
        <w:t xml:space="preserve">, including </w:t>
      </w:r>
      <w:r w:rsidR="00C821CF" w:rsidRPr="00596301">
        <w:rPr>
          <w:rFonts w:cstheme="minorHAnsi"/>
          <w:bCs/>
          <w:sz w:val="24"/>
          <w:szCs w:val="24"/>
          <w:lang w:val="en-US"/>
        </w:rPr>
        <w:t>ventricular arrhythmias, syncope,</w:t>
      </w:r>
      <w:r w:rsidR="00596301">
        <w:rPr>
          <w:rFonts w:cstheme="minorHAnsi"/>
          <w:bCs/>
          <w:sz w:val="24"/>
          <w:szCs w:val="24"/>
          <w:lang w:val="en-US"/>
        </w:rPr>
        <w:t xml:space="preserve"> and</w:t>
      </w:r>
      <w:r w:rsidR="00C821CF" w:rsidRPr="00596301">
        <w:rPr>
          <w:rFonts w:cstheme="minorHAnsi"/>
          <w:bCs/>
          <w:sz w:val="24"/>
          <w:szCs w:val="24"/>
          <w:lang w:val="en-US"/>
        </w:rPr>
        <w:t xml:space="preserve"> sudden cardiac death</w:t>
      </w:r>
      <w:r w:rsidR="00EA66AE" w:rsidRPr="00596301">
        <w:rPr>
          <w:rFonts w:cstheme="minorHAnsi"/>
          <w:bCs/>
          <w:sz w:val="24"/>
          <w:szCs w:val="24"/>
          <w:vertAlign w:val="superscript"/>
          <w:lang w:val="en-US"/>
        </w:rPr>
        <w:t>8</w:t>
      </w:r>
      <w:r w:rsidR="00C821CF" w:rsidRPr="00596301">
        <w:rPr>
          <w:rFonts w:cstheme="minorHAnsi"/>
          <w:bCs/>
          <w:sz w:val="24"/>
          <w:szCs w:val="24"/>
          <w:lang w:val="en-US"/>
        </w:rPr>
        <w:t>. The average age of life-threatening presentation is 33 years and o</w:t>
      </w:r>
      <w:r w:rsidR="00166D5C" w:rsidRPr="00596301">
        <w:rPr>
          <w:rFonts w:cstheme="minorHAnsi"/>
          <w:bCs/>
          <w:sz w:val="24"/>
          <w:szCs w:val="24"/>
          <w:lang w:val="en-US"/>
        </w:rPr>
        <w:t>f sudden cardiac death 31 years</w:t>
      </w:r>
      <w:r w:rsidR="00E54445" w:rsidRPr="00596301">
        <w:rPr>
          <w:rFonts w:cstheme="minorHAnsi"/>
          <w:bCs/>
          <w:sz w:val="24"/>
          <w:szCs w:val="24"/>
          <w:vertAlign w:val="superscript"/>
          <w:lang w:val="en-US"/>
        </w:rPr>
        <w:t>8</w:t>
      </w:r>
      <w:r w:rsidR="00166D5C" w:rsidRPr="00596301">
        <w:rPr>
          <w:rFonts w:cstheme="minorHAnsi"/>
          <w:bCs/>
          <w:sz w:val="24"/>
          <w:szCs w:val="24"/>
          <w:lang w:val="en-US"/>
        </w:rPr>
        <w:t>.</w:t>
      </w:r>
      <w:r w:rsidR="00C821CF" w:rsidRPr="00596301">
        <w:rPr>
          <w:rFonts w:cstheme="minorHAnsi"/>
          <w:bCs/>
          <w:sz w:val="24"/>
          <w:szCs w:val="24"/>
          <w:lang w:val="en-US"/>
        </w:rPr>
        <w:t xml:space="preserve"> </w:t>
      </w:r>
      <w:r w:rsidR="002D56E5" w:rsidRPr="00596301">
        <w:rPr>
          <w:rFonts w:cstheme="minorHAnsi"/>
          <w:bCs/>
          <w:sz w:val="24"/>
          <w:szCs w:val="24"/>
          <w:lang w:val="en-US"/>
        </w:rPr>
        <w:t>Therefore, surgical correction is highly recommended as soon as the diagnosis is made, regardless of age or</w:t>
      </w:r>
      <w:r w:rsidR="00212F66">
        <w:rPr>
          <w:rFonts w:cstheme="minorHAnsi"/>
          <w:bCs/>
          <w:sz w:val="24"/>
          <w:szCs w:val="24"/>
          <w:lang w:val="en-US"/>
        </w:rPr>
        <w:t xml:space="preserve"> the</w:t>
      </w:r>
      <w:r w:rsidR="002D56E5" w:rsidRPr="00596301">
        <w:rPr>
          <w:rFonts w:cstheme="minorHAnsi"/>
          <w:bCs/>
          <w:sz w:val="24"/>
          <w:szCs w:val="24"/>
          <w:lang w:val="en-US"/>
        </w:rPr>
        <w:t xml:space="preserve"> degree of </w:t>
      </w:r>
      <w:proofErr w:type="spellStart"/>
      <w:r w:rsidR="00166D5C" w:rsidRPr="00596301">
        <w:rPr>
          <w:rFonts w:cstheme="minorHAnsi"/>
          <w:bCs/>
          <w:sz w:val="24"/>
          <w:szCs w:val="24"/>
          <w:lang w:val="en-US"/>
        </w:rPr>
        <w:t>intercoronary</w:t>
      </w:r>
      <w:proofErr w:type="spellEnd"/>
      <w:r w:rsidR="00166D5C" w:rsidRPr="00596301">
        <w:rPr>
          <w:rFonts w:cstheme="minorHAnsi"/>
          <w:bCs/>
          <w:sz w:val="24"/>
          <w:szCs w:val="24"/>
          <w:lang w:val="en-US"/>
        </w:rPr>
        <w:t xml:space="preserve"> collateralization</w:t>
      </w:r>
      <w:r w:rsidR="00E54445" w:rsidRPr="00596301">
        <w:rPr>
          <w:rFonts w:cstheme="minorHAnsi"/>
          <w:bCs/>
          <w:sz w:val="24"/>
          <w:szCs w:val="24"/>
          <w:vertAlign w:val="superscript"/>
          <w:lang w:val="en-US"/>
        </w:rPr>
        <w:t>1,9</w:t>
      </w:r>
      <w:r w:rsidR="00166D5C" w:rsidRPr="00596301">
        <w:rPr>
          <w:rFonts w:cstheme="minorHAnsi"/>
          <w:bCs/>
          <w:sz w:val="24"/>
          <w:szCs w:val="24"/>
          <w:lang w:val="en-US"/>
        </w:rPr>
        <w:t>.</w:t>
      </w:r>
    </w:p>
    <w:p w:rsidR="002C44EB" w:rsidRPr="00596301" w:rsidRDefault="002C44EB" w:rsidP="006D4D1D">
      <w:pPr>
        <w:autoSpaceDE w:val="0"/>
        <w:autoSpaceDN w:val="0"/>
        <w:adjustRightInd w:val="0"/>
        <w:spacing w:line="240" w:lineRule="auto"/>
        <w:jc w:val="both"/>
        <w:rPr>
          <w:rFonts w:cstheme="minorHAnsi"/>
          <w:bCs/>
          <w:sz w:val="24"/>
          <w:szCs w:val="24"/>
          <w:lang w:val="en-US"/>
        </w:rPr>
      </w:pPr>
    </w:p>
    <w:p w:rsidR="002C5CA2" w:rsidRPr="00596301" w:rsidRDefault="002C44EB" w:rsidP="006D4D1D">
      <w:pPr>
        <w:autoSpaceDE w:val="0"/>
        <w:autoSpaceDN w:val="0"/>
        <w:adjustRightInd w:val="0"/>
        <w:spacing w:line="240" w:lineRule="auto"/>
        <w:jc w:val="both"/>
        <w:rPr>
          <w:rFonts w:cstheme="minorHAnsi"/>
          <w:bCs/>
          <w:sz w:val="24"/>
          <w:szCs w:val="24"/>
          <w:lang w:val="en-US"/>
        </w:rPr>
      </w:pPr>
      <w:r w:rsidRPr="00596301">
        <w:rPr>
          <w:rFonts w:cstheme="minorHAnsi"/>
          <w:bCs/>
          <w:sz w:val="24"/>
          <w:szCs w:val="24"/>
          <w:lang w:val="en-US"/>
        </w:rPr>
        <w:t>Depending on the origin of the anomalous left coronary artery</w:t>
      </w:r>
      <w:r w:rsidR="003A484F" w:rsidRPr="00596301">
        <w:rPr>
          <w:rFonts w:cstheme="minorHAnsi"/>
          <w:bCs/>
          <w:sz w:val="24"/>
          <w:szCs w:val="24"/>
          <w:lang w:val="en-US"/>
        </w:rPr>
        <w:t>,</w:t>
      </w:r>
      <w:r w:rsidRPr="00596301">
        <w:rPr>
          <w:rFonts w:cstheme="minorHAnsi"/>
          <w:bCs/>
          <w:sz w:val="24"/>
          <w:szCs w:val="24"/>
          <w:lang w:val="en-US"/>
        </w:rPr>
        <w:t xml:space="preserve"> d</w:t>
      </w:r>
      <w:r w:rsidR="00C23BE5" w:rsidRPr="00596301">
        <w:rPr>
          <w:rFonts w:cstheme="minorHAnsi"/>
          <w:bCs/>
          <w:sz w:val="24"/>
          <w:szCs w:val="24"/>
          <w:lang w:val="en-US"/>
        </w:rPr>
        <w:t xml:space="preserve">irect </w:t>
      </w:r>
      <w:proofErr w:type="spellStart"/>
      <w:r w:rsidR="00C23BE5" w:rsidRPr="00596301">
        <w:rPr>
          <w:rFonts w:cstheme="minorHAnsi"/>
          <w:bCs/>
          <w:sz w:val="24"/>
          <w:szCs w:val="24"/>
          <w:lang w:val="en-US"/>
        </w:rPr>
        <w:t>reimplantation</w:t>
      </w:r>
      <w:proofErr w:type="spellEnd"/>
      <w:r w:rsidR="00C23BE5" w:rsidRPr="00596301">
        <w:rPr>
          <w:rFonts w:cstheme="minorHAnsi"/>
          <w:bCs/>
          <w:sz w:val="24"/>
          <w:szCs w:val="24"/>
          <w:lang w:val="en-US"/>
        </w:rPr>
        <w:t xml:space="preserve"> of the ALCAPA into the </w:t>
      </w:r>
      <w:r w:rsidR="00BC3E61" w:rsidRPr="00596301">
        <w:rPr>
          <w:rFonts w:cstheme="minorHAnsi"/>
          <w:bCs/>
          <w:sz w:val="24"/>
          <w:szCs w:val="24"/>
          <w:lang w:val="en-US"/>
        </w:rPr>
        <w:t>a</w:t>
      </w:r>
      <w:r w:rsidR="00C23BE5" w:rsidRPr="00596301">
        <w:rPr>
          <w:rFonts w:cstheme="minorHAnsi"/>
          <w:bCs/>
          <w:sz w:val="24"/>
          <w:szCs w:val="24"/>
          <w:lang w:val="en-US"/>
        </w:rPr>
        <w:t>orta is the more physiological</w:t>
      </w:r>
      <w:r w:rsidR="003A484F" w:rsidRPr="00596301">
        <w:rPr>
          <w:rFonts w:cstheme="minorHAnsi"/>
          <w:bCs/>
          <w:sz w:val="24"/>
          <w:szCs w:val="24"/>
          <w:lang w:val="en-US"/>
        </w:rPr>
        <w:t>ly sound</w:t>
      </w:r>
      <w:r w:rsidR="00C23BE5" w:rsidRPr="00596301">
        <w:rPr>
          <w:rFonts w:cstheme="minorHAnsi"/>
          <w:bCs/>
          <w:sz w:val="24"/>
          <w:szCs w:val="24"/>
          <w:lang w:val="en-US"/>
        </w:rPr>
        <w:t xml:space="preserve"> repair technique to reestablish the </w:t>
      </w:r>
      <w:r w:rsidR="003508C5" w:rsidRPr="00596301">
        <w:rPr>
          <w:rFonts w:cstheme="minorHAnsi"/>
          <w:bCs/>
          <w:sz w:val="24"/>
          <w:szCs w:val="24"/>
          <w:lang w:val="en-US"/>
        </w:rPr>
        <w:t>dual</w:t>
      </w:r>
      <w:r w:rsidR="00C23BE5" w:rsidRPr="00596301">
        <w:rPr>
          <w:rFonts w:cstheme="minorHAnsi"/>
          <w:bCs/>
          <w:sz w:val="24"/>
          <w:szCs w:val="24"/>
          <w:lang w:val="en-US"/>
        </w:rPr>
        <w:t xml:space="preserve">-coronary perfusion system. </w:t>
      </w:r>
      <w:r w:rsidR="00A10CEE">
        <w:rPr>
          <w:rFonts w:cstheme="minorHAnsi"/>
          <w:bCs/>
          <w:sz w:val="24"/>
          <w:szCs w:val="24"/>
          <w:lang w:val="en-US"/>
        </w:rPr>
        <w:t xml:space="preserve">Most commonly, </w:t>
      </w:r>
      <w:r w:rsidRPr="00596301">
        <w:rPr>
          <w:rFonts w:cstheme="minorHAnsi"/>
          <w:bCs/>
          <w:sz w:val="24"/>
          <w:szCs w:val="24"/>
          <w:lang w:val="en-US"/>
        </w:rPr>
        <w:t>ALCAPA take</w:t>
      </w:r>
      <w:r w:rsidR="00A10CEE">
        <w:rPr>
          <w:rFonts w:cstheme="minorHAnsi"/>
          <w:bCs/>
          <w:sz w:val="24"/>
          <w:szCs w:val="24"/>
          <w:lang w:val="en-US"/>
        </w:rPr>
        <w:t xml:space="preserve">s </w:t>
      </w:r>
      <w:r w:rsidRPr="00596301">
        <w:rPr>
          <w:rFonts w:cstheme="minorHAnsi"/>
          <w:bCs/>
          <w:sz w:val="24"/>
          <w:szCs w:val="24"/>
          <w:lang w:val="en-US"/>
        </w:rPr>
        <w:t>off from the right</w:t>
      </w:r>
      <w:r w:rsidR="00596301">
        <w:rPr>
          <w:rFonts w:cstheme="minorHAnsi"/>
          <w:bCs/>
          <w:sz w:val="24"/>
          <w:szCs w:val="24"/>
          <w:lang w:val="en-US"/>
        </w:rPr>
        <w:t>-</w:t>
      </w:r>
      <w:r w:rsidRPr="00596301">
        <w:rPr>
          <w:rFonts w:cstheme="minorHAnsi"/>
          <w:bCs/>
          <w:sz w:val="24"/>
          <w:szCs w:val="24"/>
          <w:lang w:val="en-US"/>
        </w:rPr>
        <w:t xml:space="preserve">hand pulmonary sinus (sinus 1 of </w:t>
      </w:r>
      <w:r w:rsidR="00596301">
        <w:rPr>
          <w:rFonts w:cstheme="minorHAnsi"/>
          <w:bCs/>
          <w:sz w:val="24"/>
          <w:szCs w:val="24"/>
          <w:lang w:val="en-US"/>
        </w:rPr>
        <w:t xml:space="preserve">the </w:t>
      </w:r>
      <w:r w:rsidRPr="00596301">
        <w:rPr>
          <w:rFonts w:cstheme="minorHAnsi"/>
          <w:bCs/>
          <w:sz w:val="24"/>
          <w:szCs w:val="24"/>
          <w:lang w:val="en-US"/>
        </w:rPr>
        <w:t xml:space="preserve">PA), which faces the aortic sinus where the </w:t>
      </w:r>
      <w:r w:rsidR="00FD2FB0" w:rsidRPr="00596301">
        <w:rPr>
          <w:rFonts w:cstheme="minorHAnsi"/>
          <w:bCs/>
          <w:sz w:val="24"/>
          <w:szCs w:val="24"/>
          <w:lang w:val="en-US"/>
        </w:rPr>
        <w:t xml:space="preserve">main </w:t>
      </w:r>
      <w:r w:rsidRPr="00596301">
        <w:rPr>
          <w:rFonts w:cstheme="minorHAnsi"/>
          <w:bCs/>
          <w:sz w:val="24"/>
          <w:szCs w:val="24"/>
          <w:lang w:val="en-US"/>
        </w:rPr>
        <w:t xml:space="preserve">left coronary artery </w:t>
      </w:r>
      <w:r w:rsidR="00A10CEE">
        <w:rPr>
          <w:rFonts w:cstheme="minorHAnsi"/>
          <w:bCs/>
          <w:sz w:val="24"/>
          <w:szCs w:val="24"/>
          <w:lang w:val="en-US"/>
        </w:rPr>
        <w:t>usually</w:t>
      </w:r>
      <w:r w:rsidR="00B86259" w:rsidRPr="00596301">
        <w:rPr>
          <w:rFonts w:cstheme="minorHAnsi"/>
          <w:bCs/>
          <w:sz w:val="24"/>
          <w:szCs w:val="24"/>
          <w:lang w:val="en-US"/>
        </w:rPr>
        <w:t xml:space="preserve"> originates (sinus 2 of </w:t>
      </w:r>
      <w:r w:rsidR="00596301">
        <w:rPr>
          <w:rFonts w:cstheme="minorHAnsi"/>
          <w:bCs/>
          <w:sz w:val="24"/>
          <w:szCs w:val="24"/>
          <w:lang w:val="en-US"/>
        </w:rPr>
        <w:t xml:space="preserve">the </w:t>
      </w:r>
      <w:r w:rsidR="00B86259" w:rsidRPr="00596301">
        <w:rPr>
          <w:rFonts w:cstheme="minorHAnsi"/>
          <w:bCs/>
          <w:sz w:val="24"/>
          <w:szCs w:val="24"/>
          <w:lang w:val="en-US"/>
        </w:rPr>
        <w:t>aorta)</w:t>
      </w:r>
      <w:r w:rsidR="00E54445" w:rsidRPr="00596301">
        <w:rPr>
          <w:rFonts w:cstheme="minorHAnsi"/>
          <w:bCs/>
          <w:sz w:val="24"/>
          <w:szCs w:val="24"/>
          <w:vertAlign w:val="superscript"/>
          <w:lang w:val="en-US"/>
        </w:rPr>
        <w:t>10</w:t>
      </w:r>
      <w:r w:rsidR="00B86259" w:rsidRPr="00596301">
        <w:rPr>
          <w:rFonts w:cstheme="minorHAnsi"/>
          <w:bCs/>
          <w:sz w:val="24"/>
          <w:szCs w:val="24"/>
          <w:lang w:val="en-US"/>
        </w:rPr>
        <w:t>.</w:t>
      </w:r>
      <w:r w:rsidR="002D428C" w:rsidRPr="00596301">
        <w:rPr>
          <w:rFonts w:cstheme="minorHAnsi"/>
          <w:bCs/>
          <w:sz w:val="24"/>
          <w:szCs w:val="24"/>
          <w:lang w:val="en-US"/>
        </w:rPr>
        <w:t xml:space="preserve"> </w:t>
      </w:r>
      <w:r w:rsidR="006B4276" w:rsidRPr="00596301">
        <w:rPr>
          <w:rFonts w:cstheme="minorHAnsi"/>
          <w:bCs/>
          <w:sz w:val="24"/>
          <w:szCs w:val="24"/>
          <w:lang w:val="en-US"/>
        </w:rPr>
        <w:t xml:space="preserve">This coronary anatomy </w:t>
      </w:r>
      <w:r w:rsidR="003A484F" w:rsidRPr="00596301">
        <w:rPr>
          <w:rFonts w:cstheme="minorHAnsi"/>
          <w:bCs/>
          <w:sz w:val="24"/>
          <w:szCs w:val="24"/>
          <w:lang w:val="en-US"/>
        </w:rPr>
        <w:t>is most suited to the</w:t>
      </w:r>
      <w:r w:rsidR="006B4276" w:rsidRPr="00596301">
        <w:rPr>
          <w:rFonts w:cstheme="minorHAnsi"/>
          <w:bCs/>
          <w:sz w:val="24"/>
          <w:szCs w:val="24"/>
          <w:lang w:val="en-US"/>
        </w:rPr>
        <w:t xml:space="preserve"> direct </w:t>
      </w:r>
      <w:proofErr w:type="spellStart"/>
      <w:r w:rsidR="006B4276" w:rsidRPr="00596301">
        <w:rPr>
          <w:rFonts w:cstheme="minorHAnsi"/>
          <w:bCs/>
          <w:sz w:val="24"/>
          <w:szCs w:val="24"/>
          <w:lang w:val="en-US"/>
        </w:rPr>
        <w:t>reimplantation</w:t>
      </w:r>
      <w:proofErr w:type="spellEnd"/>
      <w:r w:rsidR="006B4276" w:rsidRPr="00596301">
        <w:rPr>
          <w:rFonts w:cstheme="minorHAnsi"/>
          <w:bCs/>
          <w:sz w:val="24"/>
          <w:szCs w:val="24"/>
          <w:lang w:val="en-US"/>
        </w:rPr>
        <w:t xml:space="preserve"> technique.</w:t>
      </w:r>
      <w:r w:rsidR="005D55B7" w:rsidRPr="00596301">
        <w:rPr>
          <w:rFonts w:cstheme="minorHAnsi"/>
          <w:bCs/>
          <w:sz w:val="24"/>
          <w:szCs w:val="24"/>
          <w:lang w:val="en-US"/>
        </w:rPr>
        <w:t xml:space="preserve"> </w:t>
      </w:r>
      <w:r w:rsidR="002C5CA2" w:rsidRPr="00596301">
        <w:rPr>
          <w:rFonts w:cstheme="minorHAnsi"/>
          <w:bCs/>
          <w:sz w:val="24"/>
          <w:szCs w:val="24"/>
          <w:lang w:val="en-US"/>
        </w:rPr>
        <w:t xml:space="preserve">The aim of this </w:t>
      </w:r>
      <w:r w:rsidR="003A484F" w:rsidRPr="00596301">
        <w:rPr>
          <w:rFonts w:cstheme="minorHAnsi"/>
          <w:bCs/>
          <w:sz w:val="24"/>
          <w:szCs w:val="24"/>
          <w:lang w:val="en-US"/>
        </w:rPr>
        <w:t>report is to describe, in detail,</w:t>
      </w:r>
      <w:r w:rsidR="002C5CA2" w:rsidRPr="00596301">
        <w:rPr>
          <w:rFonts w:cstheme="minorHAnsi"/>
          <w:bCs/>
          <w:sz w:val="24"/>
          <w:szCs w:val="24"/>
          <w:lang w:val="en-US"/>
        </w:rPr>
        <w:t xml:space="preserve"> the technique </w:t>
      </w:r>
      <w:r w:rsidR="00596301">
        <w:rPr>
          <w:rFonts w:cstheme="minorHAnsi"/>
          <w:bCs/>
          <w:sz w:val="24"/>
          <w:szCs w:val="24"/>
          <w:lang w:val="en-US"/>
        </w:rPr>
        <w:t>for the</w:t>
      </w:r>
      <w:r w:rsidR="002C5CA2" w:rsidRPr="00596301">
        <w:rPr>
          <w:rFonts w:cstheme="minorHAnsi"/>
          <w:bCs/>
          <w:sz w:val="24"/>
          <w:szCs w:val="24"/>
          <w:lang w:val="en-US"/>
        </w:rPr>
        <w:t xml:space="preserve"> direct </w:t>
      </w:r>
      <w:proofErr w:type="spellStart"/>
      <w:r w:rsidR="002C5CA2" w:rsidRPr="00596301">
        <w:rPr>
          <w:rFonts w:cstheme="minorHAnsi"/>
          <w:bCs/>
          <w:sz w:val="24"/>
          <w:szCs w:val="24"/>
          <w:lang w:val="en-US"/>
        </w:rPr>
        <w:t>reimplantation</w:t>
      </w:r>
      <w:proofErr w:type="spellEnd"/>
      <w:r w:rsidR="002C5CA2" w:rsidRPr="00596301">
        <w:rPr>
          <w:rFonts w:cstheme="minorHAnsi"/>
          <w:bCs/>
          <w:sz w:val="24"/>
          <w:szCs w:val="24"/>
          <w:lang w:val="en-US"/>
        </w:rPr>
        <w:t xml:space="preserve"> of the left coronary artery </w:t>
      </w:r>
      <w:r w:rsidR="00636365" w:rsidRPr="00596301">
        <w:rPr>
          <w:rFonts w:cstheme="minorHAnsi"/>
          <w:bCs/>
          <w:sz w:val="24"/>
          <w:szCs w:val="24"/>
          <w:lang w:val="en-US"/>
        </w:rPr>
        <w:t>in</w:t>
      </w:r>
      <w:r w:rsidR="002C5CA2" w:rsidRPr="00596301">
        <w:rPr>
          <w:rFonts w:cstheme="minorHAnsi"/>
          <w:bCs/>
          <w:sz w:val="24"/>
          <w:szCs w:val="24"/>
          <w:lang w:val="en-US"/>
        </w:rPr>
        <w:t xml:space="preserve"> </w:t>
      </w:r>
      <w:r w:rsidR="003F2F0D" w:rsidRPr="00596301">
        <w:rPr>
          <w:rFonts w:cstheme="minorHAnsi"/>
          <w:bCs/>
          <w:sz w:val="24"/>
          <w:szCs w:val="24"/>
          <w:lang w:val="en-US"/>
        </w:rPr>
        <w:t>ALCAPA</w:t>
      </w:r>
      <w:r w:rsidR="002C5CA2" w:rsidRPr="00596301">
        <w:rPr>
          <w:rFonts w:cstheme="minorHAnsi"/>
          <w:bCs/>
          <w:sz w:val="24"/>
          <w:szCs w:val="24"/>
          <w:lang w:val="en-US"/>
        </w:rPr>
        <w:t xml:space="preserve"> in adult patients. The rationale behind</w:t>
      </w:r>
      <w:r w:rsidR="003F2F0D" w:rsidRPr="00596301">
        <w:rPr>
          <w:rFonts w:cstheme="minorHAnsi"/>
          <w:bCs/>
          <w:sz w:val="24"/>
          <w:szCs w:val="24"/>
          <w:lang w:val="en-US"/>
        </w:rPr>
        <w:t xml:space="preserve"> direct </w:t>
      </w:r>
      <w:proofErr w:type="spellStart"/>
      <w:r w:rsidR="003F2F0D" w:rsidRPr="00596301">
        <w:rPr>
          <w:rFonts w:cstheme="minorHAnsi"/>
          <w:bCs/>
          <w:sz w:val="24"/>
          <w:szCs w:val="24"/>
          <w:lang w:val="en-US"/>
        </w:rPr>
        <w:t>reimplantation</w:t>
      </w:r>
      <w:proofErr w:type="spellEnd"/>
      <w:r w:rsidR="003F2F0D" w:rsidRPr="00596301">
        <w:rPr>
          <w:rFonts w:cstheme="minorHAnsi"/>
          <w:bCs/>
          <w:sz w:val="24"/>
          <w:szCs w:val="24"/>
          <w:lang w:val="en-US"/>
        </w:rPr>
        <w:t xml:space="preserve"> is the</w:t>
      </w:r>
      <w:r w:rsidR="00A3273E" w:rsidRPr="00596301">
        <w:rPr>
          <w:rFonts w:cstheme="minorHAnsi"/>
          <w:bCs/>
          <w:sz w:val="24"/>
          <w:szCs w:val="24"/>
          <w:lang w:val="en-US"/>
        </w:rPr>
        <w:t xml:space="preserve"> advantage</w:t>
      </w:r>
      <w:r w:rsidR="00596301">
        <w:rPr>
          <w:rFonts w:cstheme="minorHAnsi"/>
          <w:bCs/>
          <w:sz w:val="24"/>
          <w:szCs w:val="24"/>
          <w:lang w:val="en-US"/>
        </w:rPr>
        <w:t xml:space="preserve">—the </w:t>
      </w:r>
      <w:r w:rsidR="000C3C3B" w:rsidRPr="00596301">
        <w:rPr>
          <w:rFonts w:cstheme="minorHAnsi"/>
          <w:bCs/>
          <w:sz w:val="24"/>
          <w:szCs w:val="24"/>
          <w:lang w:val="en-US"/>
        </w:rPr>
        <w:t>physiological reestablishment of dual</w:t>
      </w:r>
      <w:r w:rsidR="00596301">
        <w:rPr>
          <w:rFonts w:cstheme="minorHAnsi"/>
          <w:bCs/>
          <w:sz w:val="24"/>
          <w:szCs w:val="24"/>
          <w:lang w:val="en-US"/>
        </w:rPr>
        <w:t>-</w:t>
      </w:r>
      <w:r w:rsidR="000C3C3B" w:rsidRPr="00596301">
        <w:rPr>
          <w:rFonts w:cstheme="minorHAnsi"/>
          <w:bCs/>
          <w:sz w:val="24"/>
          <w:szCs w:val="24"/>
          <w:lang w:val="en-US"/>
        </w:rPr>
        <w:t xml:space="preserve">coronary </w:t>
      </w:r>
      <w:r w:rsidR="003F2F0D" w:rsidRPr="00596301">
        <w:rPr>
          <w:rFonts w:cstheme="minorHAnsi"/>
          <w:bCs/>
          <w:sz w:val="24"/>
          <w:szCs w:val="24"/>
          <w:lang w:val="en-US"/>
        </w:rPr>
        <w:t>perfusion</w:t>
      </w:r>
      <w:r w:rsidR="00596301">
        <w:rPr>
          <w:rFonts w:cstheme="minorHAnsi"/>
          <w:bCs/>
          <w:sz w:val="24"/>
          <w:szCs w:val="24"/>
          <w:lang w:val="en-US"/>
        </w:rPr>
        <w:t>—</w:t>
      </w:r>
      <w:r w:rsidR="003F2F0D" w:rsidRPr="00596301">
        <w:rPr>
          <w:rFonts w:cstheme="minorHAnsi"/>
          <w:bCs/>
          <w:sz w:val="24"/>
          <w:szCs w:val="24"/>
          <w:lang w:val="en-US"/>
        </w:rPr>
        <w:t>it offers over</w:t>
      </w:r>
      <w:r w:rsidR="00596301">
        <w:rPr>
          <w:rFonts w:cstheme="minorHAnsi"/>
          <w:bCs/>
          <w:sz w:val="24"/>
          <w:szCs w:val="24"/>
          <w:lang w:val="en-US"/>
        </w:rPr>
        <w:t xml:space="preserve"> the</w:t>
      </w:r>
      <w:r w:rsidR="000C3C3B" w:rsidRPr="00596301">
        <w:rPr>
          <w:rFonts w:cstheme="minorHAnsi"/>
          <w:bCs/>
          <w:sz w:val="24"/>
          <w:szCs w:val="24"/>
          <w:lang w:val="en-US"/>
        </w:rPr>
        <w:t xml:space="preserve"> ligation of the anomalous left coronary combined with coronary artery bypass grafting</w:t>
      </w:r>
      <w:r w:rsidR="00FC7463" w:rsidRPr="00596301">
        <w:rPr>
          <w:rFonts w:cstheme="minorHAnsi"/>
          <w:bCs/>
          <w:sz w:val="24"/>
          <w:szCs w:val="24"/>
          <w:vertAlign w:val="superscript"/>
          <w:lang w:val="en-US"/>
        </w:rPr>
        <w:t>11-13</w:t>
      </w:r>
      <w:r w:rsidR="000C3C3B" w:rsidRPr="00596301">
        <w:rPr>
          <w:rFonts w:cstheme="minorHAnsi"/>
          <w:bCs/>
          <w:sz w:val="24"/>
          <w:szCs w:val="24"/>
          <w:lang w:val="en-US"/>
        </w:rPr>
        <w:t xml:space="preserve">. </w:t>
      </w:r>
    </w:p>
    <w:p w:rsidR="007C4B52" w:rsidRPr="00596301" w:rsidRDefault="007C4B52" w:rsidP="006D4D1D">
      <w:pPr>
        <w:autoSpaceDE w:val="0"/>
        <w:autoSpaceDN w:val="0"/>
        <w:adjustRightInd w:val="0"/>
        <w:spacing w:line="240" w:lineRule="auto"/>
        <w:jc w:val="both"/>
        <w:rPr>
          <w:rFonts w:cstheme="minorHAnsi"/>
          <w:bCs/>
          <w:sz w:val="24"/>
          <w:szCs w:val="24"/>
          <w:lang w:val="en-US"/>
        </w:rPr>
      </w:pPr>
    </w:p>
    <w:p w:rsidR="006D5966" w:rsidRPr="00596301" w:rsidRDefault="006D5966" w:rsidP="006D4D1D">
      <w:pPr>
        <w:autoSpaceDE w:val="0"/>
        <w:autoSpaceDN w:val="0"/>
        <w:adjustRightInd w:val="0"/>
        <w:spacing w:line="240" w:lineRule="auto"/>
        <w:jc w:val="both"/>
        <w:rPr>
          <w:rFonts w:cstheme="minorHAnsi"/>
          <w:b/>
          <w:bCs/>
          <w:sz w:val="24"/>
          <w:szCs w:val="24"/>
          <w:lang w:val="en-US"/>
        </w:rPr>
      </w:pPr>
    </w:p>
    <w:p w:rsidR="006D5966" w:rsidRPr="00596301" w:rsidRDefault="006D4D1D" w:rsidP="006D4D1D">
      <w:pPr>
        <w:autoSpaceDE w:val="0"/>
        <w:autoSpaceDN w:val="0"/>
        <w:adjustRightInd w:val="0"/>
        <w:spacing w:line="240" w:lineRule="auto"/>
        <w:jc w:val="both"/>
        <w:rPr>
          <w:rFonts w:cstheme="minorHAnsi"/>
          <w:b/>
          <w:bCs/>
          <w:sz w:val="24"/>
          <w:szCs w:val="24"/>
          <w:lang w:val="en-US"/>
        </w:rPr>
      </w:pPr>
      <w:r w:rsidRPr="00596301">
        <w:rPr>
          <w:rFonts w:cstheme="minorHAnsi"/>
          <w:b/>
          <w:bCs/>
          <w:sz w:val="24"/>
          <w:szCs w:val="24"/>
          <w:lang w:val="en-US"/>
        </w:rPr>
        <w:t>PROTOCOL:</w:t>
      </w:r>
    </w:p>
    <w:p w:rsidR="006D5966" w:rsidRPr="00596301" w:rsidRDefault="00C26A4B" w:rsidP="006D4D1D">
      <w:pPr>
        <w:autoSpaceDE w:val="0"/>
        <w:autoSpaceDN w:val="0"/>
        <w:adjustRightInd w:val="0"/>
        <w:spacing w:line="240" w:lineRule="auto"/>
        <w:jc w:val="both"/>
        <w:rPr>
          <w:rFonts w:cstheme="minorHAnsi"/>
          <w:b/>
          <w:bCs/>
          <w:sz w:val="24"/>
          <w:szCs w:val="24"/>
          <w:lang w:val="en-US"/>
        </w:rPr>
      </w:pPr>
      <w:r w:rsidRPr="00596301">
        <w:rPr>
          <w:rFonts w:cstheme="minorHAnsi"/>
          <w:sz w:val="24"/>
          <w:szCs w:val="24"/>
          <w:lang w:val="en-US"/>
        </w:rPr>
        <w:lastRenderedPageBreak/>
        <w:t xml:space="preserve">The protocol follows the </w:t>
      </w:r>
      <w:r w:rsidR="006D5966" w:rsidRPr="00596301">
        <w:rPr>
          <w:rFonts w:cstheme="minorHAnsi"/>
          <w:sz w:val="24"/>
          <w:szCs w:val="24"/>
          <w:lang w:val="en-US"/>
        </w:rPr>
        <w:t xml:space="preserve">institutional guidelines of </w:t>
      </w:r>
      <w:r w:rsidR="001925E8">
        <w:rPr>
          <w:rFonts w:cstheme="minorHAnsi"/>
          <w:sz w:val="24"/>
          <w:szCs w:val="24"/>
          <w:lang w:val="en-US"/>
        </w:rPr>
        <w:t xml:space="preserve">the </w:t>
      </w:r>
      <w:r w:rsidR="006D5966" w:rsidRPr="00596301">
        <w:rPr>
          <w:rFonts w:cstheme="minorHAnsi"/>
          <w:sz w:val="24"/>
          <w:szCs w:val="24"/>
          <w:lang w:val="en-US"/>
        </w:rPr>
        <w:t>human research ethics committee</w:t>
      </w:r>
      <w:r w:rsidRPr="00596301">
        <w:rPr>
          <w:rFonts w:cstheme="minorHAnsi"/>
          <w:sz w:val="24"/>
          <w:szCs w:val="24"/>
          <w:lang w:val="en-US"/>
        </w:rPr>
        <w:t xml:space="preserve"> of </w:t>
      </w:r>
      <w:r w:rsidR="001925E8">
        <w:rPr>
          <w:rFonts w:cstheme="minorHAnsi"/>
          <w:sz w:val="24"/>
          <w:szCs w:val="24"/>
          <w:lang w:val="en-US"/>
        </w:rPr>
        <w:t xml:space="preserve">the </w:t>
      </w:r>
      <w:r w:rsidRPr="00596301">
        <w:rPr>
          <w:rFonts w:cstheme="minorHAnsi"/>
          <w:sz w:val="24"/>
          <w:szCs w:val="24"/>
          <w:lang w:val="en-US" w:eastAsia="ja-JP"/>
        </w:rPr>
        <w:t>University of Zurich</w:t>
      </w:r>
      <w:r w:rsidR="006D5966" w:rsidRPr="00596301">
        <w:rPr>
          <w:rFonts w:cstheme="minorHAnsi"/>
          <w:sz w:val="24"/>
          <w:szCs w:val="24"/>
          <w:lang w:val="en-US"/>
        </w:rPr>
        <w:t>.</w:t>
      </w:r>
    </w:p>
    <w:p w:rsidR="00ED2744" w:rsidRPr="00596301" w:rsidRDefault="00ED2744" w:rsidP="006D4D1D">
      <w:pPr>
        <w:autoSpaceDE w:val="0"/>
        <w:autoSpaceDN w:val="0"/>
        <w:adjustRightInd w:val="0"/>
        <w:spacing w:line="240" w:lineRule="auto"/>
        <w:jc w:val="both"/>
        <w:rPr>
          <w:rFonts w:cstheme="minorHAnsi"/>
          <w:sz w:val="24"/>
          <w:szCs w:val="24"/>
          <w:lang w:val="en-US"/>
        </w:rPr>
      </w:pPr>
    </w:p>
    <w:p w:rsidR="00C74693" w:rsidRPr="00596301" w:rsidRDefault="00D42309" w:rsidP="00D42309">
      <w:pPr>
        <w:pStyle w:val="ListParagraph"/>
        <w:numPr>
          <w:ilvl w:val="0"/>
          <w:numId w:val="7"/>
        </w:numPr>
        <w:autoSpaceDE w:val="0"/>
        <w:autoSpaceDN w:val="0"/>
        <w:adjustRightInd w:val="0"/>
        <w:spacing w:line="240" w:lineRule="auto"/>
        <w:ind w:left="284" w:hanging="284"/>
        <w:jc w:val="both"/>
        <w:rPr>
          <w:rFonts w:cstheme="minorHAnsi"/>
          <w:b/>
          <w:sz w:val="24"/>
          <w:szCs w:val="24"/>
          <w:lang w:val="en-US"/>
        </w:rPr>
      </w:pPr>
      <w:r w:rsidRPr="00596301">
        <w:rPr>
          <w:rFonts w:cstheme="minorHAnsi"/>
          <w:b/>
          <w:sz w:val="24"/>
          <w:szCs w:val="24"/>
          <w:lang w:val="en-US"/>
        </w:rPr>
        <w:t>Preparation for surgery</w:t>
      </w:r>
    </w:p>
    <w:p w:rsidR="004C126A" w:rsidRPr="00596301" w:rsidRDefault="004C126A" w:rsidP="004C126A">
      <w:pPr>
        <w:pStyle w:val="ListParagraph"/>
        <w:autoSpaceDE w:val="0"/>
        <w:autoSpaceDN w:val="0"/>
        <w:adjustRightInd w:val="0"/>
        <w:spacing w:line="240" w:lineRule="auto"/>
        <w:ind w:left="284"/>
        <w:jc w:val="both"/>
        <w:rPr>
          <w:rFonts w:cstheme="minorHAnsi"/>
          <w:sz w:val="24"/>
          <w:szCs w:val="24"/>
          <w:lang w:val="en-US"/>
        </w:rPr>
      </w:pPr>
    </w:p>
    <w:p w:rsidR="00F31582" w:rsidRPr="00596301" w:rsidRDefault="00F31582" w:rsidP="004C126A">
      <w:pPr>
        <w:pStyle w:val="ListParagraph"/>
        <w:numPr>
          <w:ilvl w:val="1"/>
          <w:numId w:val="7"/>
        </w:numPr>
        <w:tabs>
          <w:tab w:val="left" w:pos="426"/>
        </w:tabs>
        <w:autoSpaceDE w:val="0"/>
        <w:autoSpaceDN w:val="0"/>
        <w:adjustRightInd w:val="0"/>
        <w:spacing w:line="240" w:lineRule="auto"/>
        <w:ind w:left="0" w:firstLine="0"/>
        <w:jc w:val="both"/>
        <w:rPr>
          <w:rFonts w:cstheme="minorHAnsi"/>
          <w:sz w:val="24"/>
          <w:szCs w:val="24"/>
          <w:lang w:val="en-US"/>
        </w:rPr>
      </w:pPr>
      <w:r w:rsidRPr="00596301">
        <w:rPr>
          <w:rFonts w:cstheme="minorHAnsi"/>
          <w:sz w:val="24"/>
          <w:szCs w:val="24"/>
          <w:lang w:val="en-US"/>
        </w:rPr>
        <w:t xml:space="preserve">Clean and prepare the </w:t>
      </w:r>
      <w:r w:rsidR="003F2F0D" w:rsidRPr="00596301">
        <w:rPr>
          <w:rFonts w:cstheme="minorHAnsi"/>
          <w:sz w:val="24"/>
          <w:szCs w:val="24"/>
          <w:lang w:val="en-US"/>
        </w:rPr>
        <w:t>surgical suit</w:t>
      </w:r>
      <w:r w:rsidR="00C26A4B" w:rsidRPr="00596301">
        <w:rPr>
          <w:rFonts w:cstheme="minorHAnsi"/>
          <w:sz w:val="24"/>
          <w:szCs w:val="24"/>
          <w:lang w:val="en-US"/>
        </w:rPr>
        <w:t>e</w:t>
      </w:r>
      <w:r w:rsidR="003F2F0D" w:rsidRPr="00596301">
        <w:rPr>
          <w:rFonts w:cstheme="minorHAnsi"/>
          <w:sz w:val="24"/>
          <w:szCs w:val="24"/>
          <w:lang w:val="en-US"/>
        </w:rPr>
        <w:t xml:space="preserve"> in a typical manner</w:t>
      </w:r>
      <w:r w:rsidR="004D30D3" w:rsidRPr="00596301">
        <w:rPr>
          <w:rFonts w:cstheme="minorHAnsi"/>
          <w:sz w:val="24"/>
          <w:szCs w:val="24"/>
          <w:lang w:val="en-US"/>
        </w:rPr>
        <w:t xml:space="preserve">. </w:t>
      </w:r>
      <w:r w:rsidR="001925E8">
        <w:rPr>
          <w:rFonts w:cstheme="minorHAnsi"/>
          <w:sz w:val="24"/>
          <w:szCs w:val="24"/>
          <w:lang w:val="en-US"/>
        </w:rPr>
        <w:t>T</w:t>
      </w:r>
      <w:r w:rsidRPr="00596301">
        <w:rPr>
          <w:rFonts w:cstheme="minorHAnsi"/>
          <w:sz w:val="24"/>
          <w:szCs w:val="24"/>
          <w:lang w:val="en-US"/>
        </w:rPr>
        <w:t xml:space="preserve">o facilitate communication between the surgeon and the </w:t>
      </w:r>
      <w:proofErr w:type="spellStart"/>
      <w:r w:rsidRPr="00596301">
        <w:rPr>
          <w:rFonts w:cstheme="minorHAnsi"/>
          <w:sz w:val="24"/>
          <w:szCs w:val="24"/>
          <w:lang w:val="en-US"/>
        </w:rPr>
        <w:t>perfusionist</w:t>
      </w:r>
      <w:proofErr w:type="spellEnd"/>
      <w:r w:rsidR="003F2F0D" w:rsidRPr="00596301">
        <w:rPr>
          <w:rFonts w:cstheme="minorHAnsi"/>
          <w:sz w:val="24"/>
          <w:szCs w:val="24"/>
          <w:lang w:val="en-US"/>
        </w:rPr>
        <w:t>,</w:t>
      </w:r>
      <w:r w:rsidRPr="00596301">
        <w:rPr>
          <w:rFonts w:cstheme="minorHAnsi"/>
          <w:sz w:val="24"/>
          <w:szCs w:val="24"/>
          <w:lang w:val="en-US"/>
        </w:rPr>
        <w:t xml:space="preserve"> place </w:t>
      </w:r>
      <w:r w:rsidR="004D30D3" w:rsidRPr="00596301">
        <w:rPr>
          <w:rFonts w:cstheme="minorHAnsi"/>
          <w:sz w:val="24"/>
          <w:szCs w:val="24"/>
          <w:lang w:val="en-US"/>
        </w:rPr>
        <w:t>the heart</w:t>
      </w:r>
      <w:r w:rsidR="001925E8">
        <w:rPr>
          <w:rFonts w:cstheme="minorHAnsi"/>
          <w:sz w:val="24"/>
          <w:szCs w:val="24"/>
          <w:lang w:val="en-US"/>
        </w:rPr>
        <w:t>-</w:t>
      </w:r>
      <w:r w:rsidR="004D30D3" w:rsidRPr="00596301">
        <w:rPr>
          <w:rFonts w:cstheme="minorHAnsi"/>
          <w:sz w:val="24"/>
          <w:szCs w:val="24"/>
          <w:lang w:val="en-US"/>
        </w:rPr>
        <w:t xml:space="preserve">lung machine to the left of the </w:t>
      </w:r>
      <w:r w:rsidR="009F4392" w:rsidRPr="00596301">
        <w:rPr>
          <w:rFonts w:cstheme="minorHAnsi"/>
          <w:sz w:val="24"/>
          <w:szCs w:val="24"/>
          <w:lang w:val="en-US"/>
        </w:rPr>
        <w:t>patient</w:t>
      </w:r>
      <w:r w:rsidR="001925E8">
        <w:rPr>
          <w:rFonts w:cstheme="minorHAnsi"/>
          <w:sz w:val="24"/>
          <w:szCs w:val="24"/>
          <w:lang w:val="en-US"/>
        </w:rPr>
        <w:t>,</w:t>
      </w:r>
      <w:r w:rsidR="009F4392" w:rsidRPr="00596301">
        <w:rPr>
          <w:rFonts w:cstheme="minorHAnsi"/>
          <w:sz w:val="24"/>
          <w:szCs w:val="24"/>
          <w:lang w:val="en-US"/>
        </w:rPr>
        <w:t xml:space="preserve"> opposite to the surgeon. </w:t>
      </w:r>
    </w:p>
    <w:p w:rsidR="004C126A" w:rsidRPr="00596301" w:rsidRDefault="004C126A" w:rsidP="004C126A">
      <w:pPr>
        <w:pStyle w:val="ListParagraph"/>
        <w:autoSpaceDE w:val="0"/>
        <w:autoSpaceDN w:val="0"/>
        <w:adjustRightInd w:val="0"/>
        <w:spacing w:line="240" w:lineRule="auto"/>
        <w:jc w:val="both"/>
        <w:rPr>
          <w:rFonts w:cstheme="minorHAnsi"/>
          <w:sz w:val="24"/>
          <w:szCs w:val="24"/>
          <w:lang w:val="en-US"/>
        </w:rPr>
      </w:pPr>
    </w:p>
    <w:p w:rsidR="009F4392" w:rsidRPr="00596301" w:rsidRDefault="00B37891" w:rsidP="00CB2569">
      <w:pPr>
        <w:pStyle w:val="ListParagraph"/>
        <w:numPr>
          <w:ilvl w:val="1"/>
          <w:numId w:val="7"/>
        </w:numPr>
        <w:tabs>
          <w:tab w:val="left" w:pos="284"/>
          <w:tab w:val="left" w:pos="426"/>
        </w:tabs>
        <w:autoSpaceDE w:val="0"/>
        <w:autoSpaceDN w:val="0"/>
        <w:adjustRightInd w:val="0"/>
        <w:spacing w:line="240" w:lineRule="auto"/>
        <w:ind w:left="0" w:firstLine="0"/>
        <w:jc w:val="both"/>
        <w:rPr>
          <w:rFonts w:cstheme="minorHAnsi"/>
          <w:sz w:val="24"/>
          <w:szCs w:val="24"/>
          <w:lang w:val="en-US"/>
        </w:rPr>
      </w:pPr>
      <w:r w:rsidRPr="00596301">
        <w:rPr>
          <w:rFonts w:cstheme="minorHAnsi"/>
          <w:sz w:val="24"/>
          <w:szCs w:val="24"/>
          <w:lang w:val="en-US"/>
        </w:rPr>
        <w:t xml:space="preserve">Pre-medicate the </w:t>
      </w:r>
      <w:r w:rsidR="009F4392" w:rsidRPr="00596301">
        <w:rPr>
          <w:rFonts w:cstheme="minorHAnsi"/>
          <w:sz w:val="24"/>
          <w:szCs w:val="24"/>
          <w:lang w:val="en-US"/>
        </w:rPr>
        <w:t>patient by</w:t>
      </w:r>
      <w:r w:rsidR="001925E8">
        <w:rPr>
          <w:rFonts w:cstheme="minorHAnsi"/>
          <w:sz w:val="24"/>
          <w:szCs w:val="24"/>
          <w:lang w:val="en-US"/>
        </w:rPr>
        <w:t xml:space="preserve"> the</w:t>
      </w:r>
      <w:r w:rsidR="009F4392" w:rsidRPr="00596301">
        <w:rPr>
          <w:rFonts w:cstheme="minorHAnsi"/>
          <w:sz w:val="24"/>
          <w:szCs w:val="24"/>
          <w:lang w:val="en-US"/>
        </w:rPr>
        <w:t xml:space="preserve"> oral administration of 5 mg</w:t>
      </w:r>
      <w:r w:rsidR="001925E8">
        <w:rPr>
          <w:rFonts w:cstheme="minorHAnsi"/>
          <w:sz w:val="24"/>
          <w:szCs w:val="24"/>
          <w:lang w:val="en-US"/>
        </w:rPr>
        <w:t xml:space="preserve"> of</w:t>
      </w:r>
      <w:r w:rsidR="009F4392" w:rsidRPr="00596301">
        <w:rPr>
          <w:rFonts w:cstheme="minorHAnsi"/>
          <w:sz w:val="24"/>
          <w:szCs w:val="24"/>
          <w:lang w:val="en-US"/>
        </w:rPr>
        <w:t xml:space="preserve"> midazolam, 30</w:t>
      </w:r>
      <w:r w:rsidR="001925E8">
        <w:rPr>
          <w:rFonts w:cstheme="minorHAnsi"/>
          <w:sz w:val="24"/>
          <w:szCs w:val="24"/>
          <w:lang w:val="en-US"/>
        </w:rPr>
        <w:t>-</w:t>
      </w:r>
      <w:r w:rsidR="009F4392" w:rsidRPr="00596301">
        <w:rPr>
          <w:rFonts w:cstheme="minorHAnsi"/>
          <w:sz w:val="24"/>
          <w:szCs w:val="24"/>
          <w:lang w:val="en-US"/>
        </w:rPr>
        <w:t>60 min prior to</w:t>
      </w:r>
      <w:r w:rsidR="001925E8">
        <w:rPr>
          <w:rFonts w:cstheme="minorHAnsi"/>
          <w:sz w:val="24"/>
          <w:szCs w:val="24"/>
          <w:lang w:val="en-US"/>
        </w:rPr>
        <w:t xml:space="preserve"> the</w:t>
      </w:r>
      <w:r w:rsidR="009F4392" w:rsidRPr="00596301">
        <w:rPr>
          <w:rFonts w:cstheme="minorHAnsi"/>
          <w:sz w:val="24"/>
          <w:szCs w:val="24"/>
          <w:lang w:val="en-US"/>
        </w:rPr>
        <w:t xml:space="preserve"> induction of anesthesia.</w:t>
      </w:r>
    </w:p>
    <w:p w:rsidR="004C126A" w:rsidRPr="00596301" w:rsidRDefault="004C126A" w:rsidP="004C126A">
      <w:pPr>
        <w:pStyle w:val="ListParagraph"/>
        <w:autoSpaceDE w:val="0"/>
        <w:autoSpaceDN w:val="0"/>
        <w:adjustRightInd w:val="0"/>
        <w:spacing w:line="240" w:lineRule="auto"/>
        <w:jc w:val="both"/>
        <w:rPr>
          <w:rFonts w:cstheme="minorHAnsi"/>
          <w:sz w:val="24"/>
          <w:szCs w:val="24"/>
          <w:lang w:val="en-US"/>
        </w:rPr>
      </w:pPr>
    </w:p>
    <w:p w:rsidR="00766B89" w:rsidRPr="00596301" w:rsidRDefault="009F4392" w:rsidP="00E92B5E">
      <w:pPr>
        <w:tabs>
          <w:tab w:val="left" w:pos="142"/>
        </w:tabs>
        <w:autoSpaceDE w:val="0"/>
        <w:autoSpaceDN w:val="0"/>
        <w:adjustRightInd w:val="0"/>
        <w:spacing w:line="240" w:lineRule="auto"/>
        <w:jc w:val="both"/>
        <w:rPr>
          <w:rFonts w:cstheme="minorHAnsi"/>
          <w:sz w:val="24"/>
          <w:szCs w:val="24"/>
          <w:lang w:val="en-US"/>
        </w:rPr>
      </w:pPr>
      <w:r w:rsidRPr="00596301">
        <w:rPr>
          <w:rFonts w:cstheme="minorHAnsi"/>
          <w:sz w:val="24"/>
          <w:szCs w:val="24"/>
          <w:lang w:val="en-US"/>
        </w:rPr>
        <w:t xml:space="preserve">1.3. </w:t>
      </w:r>
      <w:r w:rsidR="00B37891" w:rsidRPr="00596301">
        <w:rPr>
          <w:rFonts w:cstheme="minorHAnsi"/>
          <w:sz w:val="24"/>
          <w:szCs w:val="24"/>
          <w:lang w:val="en-US"/>
        </w:rPr>
        <w:t xml:space="preserve">Let the </w:t>
      </w:r>
      <w:r w:rsidR="0091111A" w:rsidRPr="00596301">
        <w:rPr>
          <w:rFonts w:cstheme="minorHAnsi"/>
          <w:sz w:val="24"/>
          <w:szCs w:val="24"/>
          <w:lang w:val="en-US"/>
        </w:rPr>
        <w:t xml:space="preserve">patient </w:t>
      </w:r>
      <w:r w:rsidR="00B37891" w:rsidRPr="00596301">
        <w:rPr>
          <w:rFonts w:cstheme="minorHAnsi"/>
          <w:sz w:val="24"/>
          <w:szCs w:val="24"/>
          <w:lang w:val="en-US"/>
        </w:rPr>
        <w:t xml:space="preserve">be </w:t>
      </w:r>
      <w:r w:rsidR="0091111A" w:rsidRPr="00596301">
        <w:rPr>
          <w:rFonts w:cstheme="minorHAnsi"/>
          <w:sz w:val="24"/>
          <w:szCs w:val="24"/>
          <w:lang w:val="en-US"/>
        </w:rPr>
        <w:t>monitored according to standard guidelines</w:t>
      </w:r>
      <w:r w:rsidR="001925E8">
        <w:rPr>
          <w:rFonts w:cstheme="minorHAnsi"/>
          <w:sz w:val="24"/>
          <w:szCs w:val="24"/>
          <w:lang w:val="en-US"/>
        </w:rPr>
        <w:t>,</w:t>
      </w:r>
      <w:r w:rsidR="0091111A" w:rsidRPr="00596301">
        <w:rPr>
          <w:rFonts w:cstheme="minorHAnsi"/>
          <w:sz w:val="24"/>
          <w:szCs w:val="24"/>
          <w:lang w:val="en-US"/>
        </w:rPr>
        <w:t xml:space="preserve"> with direct arterial and central venous pressure access</w:t>
      </w:r>
      <w:r w:rsidR="00766B89" w:rsidRPr="00596301">
        <w:rPr>
          <w:rFonts w:cstheme="minorHAnsi"/>
          <w:sz w:val="24"/>
          <w:szCs w:val="24"/>
          <w:lang w:val="en-US"/>
        </w:rPr>
        <w:t xml:space="preserve"> by the</w:t>
      </w:r>
      <w:r w:rsidR="0091111A" w:rsidRPr="00596301">
        <w:rPr>
          <w:rFonts w:cstheme="minorHAnsi"/>
          <w:sz w:val="24"/>
          <w:szCs w:val="24"/>
          <w:lang w:val="en-US"/>
        </w:rPr>
        <w:t xml:space="preserve"> anesthesi</w:t>
      </w:r>
      <w:r w:rsidR="0046008D" w:rsidRPr="00596301">
        <w:rPr>
          <w:rFonts w:cstheme="minorHAnsi"/>
          <w:sz w:val="24"/>
          <w:szCs w:val="24"/>
          <w:lang w:val="en-US"/>
        </w:rPr>
        <w:t>o</w:t>
      </w:r>
      <w:r w:rsidR="0091111A" w:rsidRPr="00596301">
        <w:rPr>
          <w:rFonts w:cstheme="minorHAnsi"/>
          <w:sz w:val="24"/>
          <w:szCs w:val="24"/>
          <w:lang w:val="en-US"/>
        </w:rPr>
        <w:t xml:space="preserve">logists. </w:t>
      </w:r>
      <w:r w:rsidR="00766B89" w:rsidRPr="00596301">
        <w:rPr>
          <w:rFonts w:cstheme="minorHAnsi"/>
          <w:sz w:val="24"/>
          <w:szCs w:val="24"/>
          <w:lang w:val="en-US"/>
        </w:rPr>
        <w:t>Induce</w:t>
      </w:r>
      <w:r w:rsidR="00B37891" w:rsidRPr="00596301">
        <w:rPr>
          <w:rFonts w:cstheme="minorHAnsi"/>
          <w:sz w:val="24"/>
          <w:szCs w:val="24"/>
          <w:lang w:val="en-US"/>
        </w:rPr>
        <w:t xml:space="preserve"> a</w:t>
      </w:r>
      <w:r w:rsidR="00766B89" w:rsidRPr="00596301">
        <w:rPr>
          <w:rFonts w:cstheme="minorHAnsi"/>
          <w:sz w:val="24"/>
          <w:szCs w:val="24"/>
          <w:lang w:val="en-US"/>
        </w:rPr>
        <w:t xml:space="preserve">nesthesia using </w:t>
      </w:r>
      <w:r w:rsidR="0091111A" w:rsidRPr="00596301">
        <w:rPr>
          <w:rFonts w:cstheme="minorHAnsi"/>
          <w:sz w:val="24"/>
          <w:szCs w:val="24"/>
          <w:lang w:val="en-US"/>
        </w:rPr>
        <w:t xml:space="preserve">an initial intravenous injection of </w:t>
      </w:r>
      <w:r w:rsidR="00766B89" w:rsidRPr="00596301">
        <w:rPr>
          <w:rFonts w:cstheme="minorHAnsi"/>
          <w:sz w:val="24"/>
          <w:szCs w:val="24"/>
          <w:lang w:val="en-US"/>
        </w:rPr>
        <w:t xml:space="preserve">0.5-1.5 mg/kg </w:t>
      </w:r>
      <w:proofErr w:type="spellStart"/>
      <w:r w:rsidR="0091111A" w:rsidRPr="00596301">
        <w:rPr>
          <w:rFonts w:cstheme="minorHAnsi"/>
          <w:sz w:val="24"/>
          <w:szCs w:val="24"/>
          <w:lang w:val="en-US"/>
        </w:rPr>
        <w:t>propofol</w:t>
      </w:r>
      <w:proofErr w:type="spellEnd"/>
      <w:r w:rsidR="0091111A" w:rsidRPr="00596301">
        <w:rPr>
          <w:rFonts w:cstheme="minorHAnsi"/>
          <w:sz w:val="24"/>
          <w:szCs w:val="24"/>
          <w:lang w:val="en-US"/>
        </w:rPr>
        <w:t xml:space="preserve">, </w:t>
      </w:r>
      <w:r w:rsidR="00766B89" w:rsidRPr="00596301">
        <w:rPr>
          <w:rFonts w:cstheme="minorHAnsi"/>
          <w:sz w:val="24"/>
          <w:szCs w:val="24"/>
          <w:lang w:val="en-US"/>
        </w:rPr>
        <w:t xml:space="preserve">1-2 </w:t>
      </w:r>
      <w:proofErr w:type="spellStart"/>
      <w:r w:rsidR="00766B89" w:rsidRPr="00596301">
        <w:rPr>
          <w:rFonts w:cstheme="minorHAnsi"/>
          <w:sz w:val="24"/>
          <w:szCs w:val="24"/>
          <w:lang w:val="en-US"/>
        </w:rPr>
        <w:t>μg</w:t>
      </w:r>
      <w:proofErr w:type="spellEnd"/>
      <w:r w:rsidR="00766B89" w:rsidRPr="00596301">
        <w:rPr>
          <w:rFonts w:cstheme="minorHAnsi"/>
          <w:sz w:val="24"/>
          <w:szCs w:val="24"/>
          <w:lang w:val="en-US"/>
        </w:rPr>
        <w:t xml:space="preserve">/kg </w:t>
      </w:r>
      <w:r w:rsidR="0091111A" w:rsidRPr="00596301">
        <w:rPr>
          <w:rFonts w:cstheme="minorHAnsi"/>
          <w:sz w:val="24"/>
          <w:szCs w:val="24"/>
          <w:lang w:val="en-US"/>
        </w:rPr>
        <w:t>fentanyl</w:t>
      </w:r>
      <w:r w:rsidR="001925E8">
        <w:rPr>
          <w:rFonts w:cstheme="minorHAnsi"/>
          <w:sz w:val="24"/>
          <w:szCs w:val="24"/>
          <w:lang w:val="en-US"/>
        </w:rPr>
        <w:t>,</w:t>
      </w:r>
      <w:r w:rsidR="0091111A" w:rsidRPr="00596301">
        <w:rPr>
          <w:rFonts w:cstheme="minorHAnsi"/>
          <w:sz w:val="24"/>
          <w:szCs w:val="24"/>
          <w:lang w:val="en-US"/>
        </w:rPr>
        <w:t xml:space="preserve"> </w:t>
      </w:r>
      <w:r w:rsidR="00E92B5E" w:rsidRPr="00596301">
        <w:rPr>
          <w:rFonts w:cstheme="minorHAnsi"/>
          <w:sz w:val="24"/>
          <w:szCs w:val="24"/>
          <w:lang w:val="en-US"/>
        </w:rPr>
        <w:t>and 0.6 mg/kg</w:t>
      </w:r>
      <w:r w:rsidR="00766B89" w:rsidRPr="00596301">
        <w:rPr>
          <w:rFonts w:cstheme="minorHAnsi"/>
          <w:sz w:val="24"/>
          <w:szCs w:val="24"/>
          <w:lang w:val="en-US"/>
        </w:rPr>
        <w:t xml:space="preserve"> rocuronium</w:t>
      </w:r>
      <w:r w:rsidR="00E92B5E" w:rsidRPr="00596301">
        <w:rPr>
          <w:rFonts w:cstheme="minorHAnsi"/>
          <w:sz w:val="24"/>
          <w:szCs w:val="24"/>
          <w:lang w:val="en-US"/>
        </w:rPr>
        <w:t xml:space="preserve">. </w:t>
      </w:r>
    </w:p>
    <w:p w:rsidR="00766B89" w:rsidRPr="00596301" w:rsidRDefault="00766B89" w:rsidP="00E92B5E">
      <w:pPr>
        <w:tabs>
          <w:tab w:val="left" w:pos="142"/>
        </w:tabs>
        <w:autoSpaceDE w:val="0"/>
        <w:autoSpaceDN w:val="0"/>
        <w:adjustRightInd w:val="0"/>
        <w:spacing w:line="240" w:lineRule="auto"/>
        <w:jc w:val="both"/>
        <w:rPr>
          <w:rFonts w:cstheme="minorHAnsi"/>
          <w:sz w:val="24"/>
          <w:szCs w:val="24"/>
          <w:lang w:val="en-US"/>
        </w:rPr>
      </w:pPr>
    </w:p>
    <w:p w:rsidR="009F4392" w:rsidRPr="00596301" w:rsidRDefault="00766B89" w:rsidP="00E92B5E">
      <w:pPr>
        <w:tabs>
          <w:tab w:val="left" w:pos="142"/>
        </w:tabs>
        <w:autoSpaceDE w:val="0"/>
        <w:autoSpaceDN w:val="0"/>
        <w:adjustRightInd w:val="0"/>
        <w:spacing w:line="240" w:lineRule="auto"/>
        <w:jc w:val="both"/>
        <w:rPr>
          <w:rFonts w:cstheme="minorHAnsi"/>
          <w:sz w:val="24"/>
          <w:szCs w:val="24"/>
          <w:lang w:val="en-US"/>
        </w:rPr>
      </w:pPr>
      <w:r w:rsidRPr="00596301">
        <w:rPr>
          <w:rFonts w:cstheme="minorHAnsi"/>
          <w:sz w:val="24"/>
          <w:szCs w:val="24"/>
          <w:lang w:val="en-US"/>
        </w:rPr>
        <w:t xml:space="preserve">1.4. Perform </w:t>
      </w:r>
      <w:r w:rsidR="00E92B5E" w:rsidRPr="00596301">
        <w:rPr>
          <w:rFonts w:cstheme="minorHAnsi"/>
          <w:sz w:val="24"/>
          <w:szCs w:val="24"/>
          <w:lang w:val="en-US"/>
        </w:rPr>
        <w:t>tracheal intubation</w:t>
      </w:r>
      <w:r w:rsidR="001925E8">
        <w:rPr>
          <w:rFonts w:cstheme="minorHAnsi"/>
          <w:sz w:val="24"/>
          <w:szCs w:val="24"/>
          <w:lang w:val="en-US"/>
        </w:rPr>
        <w:t xml:space="preserve"> and</w:t>
      </w:r>
      <w:r w:rsidRPr="00596301">
        <w:rPr>
          <w:rFonts w:cstheme="minorHAnsi"/>
          <w:sz w:val="24"/>
          <w:szCs w:val="24"/>
          <w:lang w:val="en-US"/>
        </w:rPr>
        <w:t xml:space="preserve"> </w:t>
      </w:r>
      <w:r w:rsidR="00E92B5E" w:rsidRPr="00596301">
        <w:rPr>
          <w:rFonts w:cstheme="minorHAnsi"/>
          <w:sz w:val="24"/>
          <w:szCs w:val="24"/>
          <w:lang w:val="en-US"/>
        </w:rPr>
        <w:t>maintain</w:t>
      </w:r>
      <w:r w:rsidR="00B37891" w:rsidRPr="00596301">
        <w:rPr>
          <w:rFonts w:cstheme="minorHAnsi"/>
          <w:sz w:val="24"/>
          <w:szCs w:val="24"/>
          <w:lang w:val="en-US"/>
        </w:rPr>
        <w:t xml:space="preserve"> the anesthesia</w:t>
      </w:r>
      <w:r w:rsidR="00E92B5E" w:rsidRPr="00596301">
        <w:rPr>
          <w:rFonts w:cstheme="minorHAnsi"/>
          <w:sz w:val="24"/>
          <w:szCs w:val="24"/>
          <w:lang w:val="en-US"/>
        </w:rPr>
        <w:t xml:space="preserve"> </w:t>
      </w:r>
      <w:r w:rsidR="001925E8">
        <w:rPr>
          <w:rFonts w:cstheme="minorHAnsi"/>
          <w:sz w:val="24"/>
          <w:szCs w:val="24"/>
          <w:lang w:val="en-US"/>
        </w:rPr>
        <w:t>through the</w:t>
      </w:r>
      <w:r w:rsidR="00E92B5E" w:rsidRPr="00596301">
        <w:rPr>
          <w:rFonts w:cstheme="minorHAnsi"/>
          <w:sz w:val="24"/>
          <w:szCs w:val="24"/>
          <w:lang w:val="en-US"/>
        </w:rPr>
        <w:t xml:space="preserve"> intravenous infusion of </w:t>
      </w:r>
      <w:r w:rsidR="001925E8" w:rsidRPr="00596301">
        <w:rPr>
          <w:rFonts w:cstheme="minorHAnsi"/>
          <w:sz w:val="24"/>
          <w:szCs w:val="24"/>
          <w:lang w:val="en-US"/>
        </w:rPr>
        <w:t xml:space="preserve">100-150 </w:t>
      </w:r>
      <w:proofErr w:type="spellStart"/>
      <w:r w:rsidR="001925E8" w:rsidRPr="00596301">
        <w:rPr>
          <w:rFonts w:cstheme="minorHAnsi"/>
          <w:sz w:val="24"/>
          <w:szCs w:val="24"/>
          <w:lang w:val="en-US"/>
        </w:rPr>
        <w:t>μg</w:t>
      </w:r>
      <w:proofErr w:type="spellEnd"/>
      <w:r w:rsidR="001925E8" w:rsidRPr="00596301">
        <w:rPr>
          <w:rFonts w:cstheme="minorHAnsi"/>
          <w:sz w:val="24"/>
          <w:szCs w:val="24"/>
          <w:lang w:val="en-US"/>
        </w:rPr>
        <w:t xml:space="preserve">/kg/min </w:t>
      </w:r>
      <w:proofErr w:type="spellStart"/>
      <w:r w:rsidR="00E92B5E" w:rsidRPr="00596301">
        <w:rPr>
          <w:rFonts w:cstheme="minorHAnsi"/>
          <w:sz w:val="24"/>
          <w:szCs w:val="24"/>
          <w:lang w:val="en-US"/>
        </w:rPr>
        <w:t>propofol</w:t>
      </w:r>
      <w:proofErr w:type="spellEnd"/>
      <w:r w:rsidR="00E92B5E" w:rsidRPr="00596301">
        <w:rPr>
          <w:rFonts w:cstheme="minorHAnsi"/>
          <w:sz w:val="24"/>
          <w:szCs w:val="24"/>
          <w:lang w:val="en-US"/>
        </w:rPr>
        <w:t xml:space="preserve">, </w:t>
      </w:r>
      <w:r w:rsidR="001925E8" w:rsidRPr="00596301">
        <w:rPr>
          <w:rFonts w:cstheme="minorHAnsi"/>
          <w:sz w:val="24"/>
          <w:szCs w:val="24"/>
          <w:lang w:val="en-US"/>
        </w:rPr>
        <w:t xml:space="preserve">0.015-0.03 </w:t>
      </w:r>
      <w:proofErr w:type="spellStart"/>
      <w:r w:rsidR="001925E8" w:rsidRPr="00596301">
        <w:rPr>
          <w:rFonts w:cstheme="minorHAnsi"/>
          <w:sz w:val="24"/>
          <w:szCs w:val="24"/>
          <w:lang w:val="en-US"/>
        </w:rPr>
        <w:t>μg</w:t>
      </w:r>
      <w:proofErr w:type="spellEnd"/>
      <w:r w:rsidR="001925E8" w:rsidRPr="00596301">
        <w:rPr>
          <w:rFonts w:cstheme="minorHAnsi"/>
          <w:sz w:val="24"/>
          <w:szCs w:val="24"/>
          <w:lang w:val="en-US"/>
        </w:rPr>
        <w:t xml:space="preserve">/kg/min </w:t>
      </w:r>
      <w:r w:rsidR="00E92B5E" w:rsidRPr="00596301">
        <w:rPr>
          <w:rFonts w:cstheme="minorHAnsi"/>
          <w:sz w:val="24"/>
          <w:szCs w:val="24"/>
          <w:lang w:val="en-US"/>
        </w:rPr>
        <w:t>fentanyl</w:t>
      </w:r>
      <w:r w:rsidR="001925E8">
        <w:rPr>
          <w:rFonts w:cstheme="minorHAnsi"/>
          <w:sz w:val="24"/>
          <w:szCs w:val="24"/>
          <w:lang w:val="en-US"/>
        </w:rPr>
        <w:t>,</w:t>
      </w:r>
      <w:r w:rsidR="00E92B5E" w:rsidRPr="00596301">
        <w:rPr>
          <w:rFonts w:cstheme="minorHAnsi"/>
          <w:sz w:val="24"/>
          <w:szCs w:val="24"/>
          <w:lang w:val="en-US"/>
        </w:rPr>
        <w:t xml:space="preserve"> and </w:t>
      </w:r>
      <w:r w:rsidR="001925E8" w:rsidRPr="00596301">
        <w:rPr>
          <w:rFonts w:cstheme="minorHAnsi"/>
          <w:sz w:val="24"/>
          <w:szCs w:val="24"/>
          <w:lang w:val="en-US"/>
        </w:rPr>
        <w:t xml:space="preserve">0.6-1.2 </w:t>
      </w:r>
      <w:proofErr w:type="spellStart"/>
      <w:r w:rsidR="001925E8" w:rsidRPr="00596301">
        <w:rPr>
          <w:rFonts w:cstheme="minorHAnsi"/>
          <w:sz w:val="24"/>
          <w:szCs w:val="24"/>
          <w:lang w:val="en-US"/>
        </w:rPr>
        <w:t>μg</w:t>
      </w:r>
      <w:proofErr w:type="spellEnd"/>
      <w:r w:rsidR="001925E8" w:rsidRPr="00596301">
        <w:rPr>
          <w:rFonts w:cstheme="minorHAnsi"/>
          <w:sz w:val="24"/>
          <w:szCs w:val="24"/>
          <w:lang w:val="en-US"/>
        </w:rPr>
        <w:t xml:space="preserve">/kg/min </w:t>
      </w:r>
      <w:proofErr w:type="spellStart"/>
      <w:r w:rsidR="00E92B5E" w:rsidRPr="00596301">
        <w:rPr>
          <w:rFonts w:cstheme="minorHAnsi"/>
          <w:sz w:val="24"/>
          <w:szCs w:val="24"/>
          <w:lang w:val="en-US"/>
        </w:rPr>
        <w:t>rocuronium</w:t>
      </w:r>
      <w:proofErr w:type="spellEnd"/>
      <w:r w:rsidR="00E92B5E" w:rsidRPr="00596301">
        <w:rPr>
          <w:rFonts w:cstheme="minorHAnsi"/>
          <w:sz w:val="24"/>
          <w:szCs w:val="24"/>
          <w:lang w:val="en-US"/>
        </w:rPr>
        <w:t xml:space="preserve"> as needed.</w:t>
      </w:r>
    </w:p>
    <w:p w:rsidR="004C126A" w:rsidRPr="00596301" w:rsidRDefault="004C126A" w:rsidP="00E92B5E">
      <w:pPr>
        <w:tabs>
          <w:tab w:val="left" w:pos="142"/>
        </w:tabs>
        <w:autoSpaceDE w:val="0"/>
        <w:autoSpaceDN w:val="0"/>
        <w:adjustRightInd w:val="0"/>
        <w:spacing w:line="240" w:lineRule="auto"/>
        <w:jc w:val="both"/>
        <w:rPr>
          <w:rFonts w:cstheme="minorHAnsi"/>
          <w:sz w:val="24"/>
          <w:szCs w:val="24"/>
          <w:lang w:val="en-US"/>
        </w:rPr>
      </w:pPr>
    </w:p>
    <w:p w:rsidR="00344375" w:rsidRPr="00596301" w:rsidRDefault="00766B89" w:rsidP="00E92B5E">
      <w:pPr>
        <w:tabs>
          <w:tab w:val="left" w:pos="142"/>
        </w:tabs>
        <w:autoSpaceDE w:val="0"/>
        <w:autoSpaceDN w:val="0"/>
        <w:adjustRightInd w:val="0"/>
        <w:spacing w:line="240" w:lineRule="auto"/>
        <w:jc w:val="both"/>
        <w:rPr>
          <w:rFonts w:cstheme="minorHAnsi"/>
          <w:sz w:val="24"/>
          <w:szCs w:val="24"/>
          <w:lang w:val="en-US"/>
        </w:rPr>
      </w:pPr>
      <w:r w:rsidRPr="00596301">
        <w:rPr>
          <w:rFonts w:cstheme="minorHAnsi"/>
          <w:sz w:val="24"/>
          <w:szCs w:val="24"/>
          <w:lang w:val="en-US"/>
        </w:rPr>
        <w:t>1.5</w:t>
      </w:r>
      <w:r w:rsidR="00344375" w:rsidRPr="00596301">
        <w:rPr>
          <w:rFonts w:cstheme="minorHAnsi"/>
          <w:sz w:val="24"/>
          <w:szCs w:val="24"/>
          <w:lang w:val="en-US"/>
        </w:rPr>
        <w:t xml:space="preserve">. </w:t>
      </w:r>
      <w:r w:rsidR="00B37891" w:rsidRPr="00596301">
        <w:rPr>
          <w:rFonts w:cstheme="minorHAnsi"/>
          <w:sz w:val="24"/>
          <w:szCs w:val="24"/>
          <w:lang w:val="en-US"/>
        </w:rPr>
        <w:t xml:space="preserve">Install the </w:t>
      </w:r>
      <w:r w:rsidR="00344375" w:rsidRPr="00596301">
        <w:rPr>
          <w:rFonts w:cstheme="minorHAnsi"/>
          <w:sz w:val="24"/>
          <w:szCs w:val="24"/>
          <w:lang w:val="en-US"/>
        </w:rPr>
        <w:t xml:space="preserve">patient </w:t>
      </w:r>
      <w:r w:rsidR="00E663CA" w:rsidRPr="00596301">
        <w:rPr>
          <w:rFonts w:cstheme="minorHAnsi"/>
          <w:sz w:val="24"/>
          <w:szCs w:val="24"/>
          <w:lang w:val="en-US"/>
        </w:rPr>
        <w:t>in a supine position and drap</w:t>
      </w:r>
      <w:r w:rsidR="00B37891" w:rsidRPr="00596301">
        <w:rPr>
          <w:rFonts w:cstheme="minorHAnsi"/>
          <w:sz w:val="24"/>
          <w:szCs w:val="24"/>
          <w:lang w:val="en-US"/>
        </w:rPr>
        <w:t>e</w:t>
      </w:r>
      <w:r w:rsidR="007C25BE" w:rsidRPr="00596301">
        <w:rPr>
          <w:rFonts w:cstheme="minorHAnsi"/>
          <w:sz w:val="24"/>
          <w:szCs w:val="24"/>
          <w:lang w:val="en-US"/>
        </w:rPr>
        <w:t xml:space="preserve"> her/him</w:t>
      </w:r>
      <w:r w:rsidR="00E663CA" w:rsidRPr="00596301">
        <w:rPr>
          <w:rFonts w:cstheme="minorHAnsi"/>
          <w:sz w:val="24"/>
          <w:szCs w:val="24"/>
          <w:lang w:val="en-US"/>
        </w:rPr>
        <w:t xml:space="preserve"> in a sterile fashion, leaving the chest, the abdomen</w:t>
      </w:r>
      <w:r w:rsidRPr="00596301">
        <w:rPr>
          <w:rFonts w:cstheme="minorHAnsi"/>
          <w:sz w:val="24"/>
          <w:szCs w:val="24"/>
          <w:lang w:val="en-US"/>
        </w:rPr>
        <w:t>,</w:t>
      </w:r>
      <w:r w:rsidR="00E663CA" w:rsidRPr="00596301">
        <w:rPr>
          <w:rFonts w:cstheme="minorHAnsi"/>
          <w:sz w:val="24"/>
          <w:szCs w:val="24"/>
          <w:lang w:val="en-US"/>
        </w:rPr>
        <w:t xml:space="preserve"> and the groin free in the operative field.</w:t>
      </w:r>
    </w:p>
    <w:p w:rsidR="00525D15" w:rsidRPr="00596301" w:rsidRDefault="00525D15" w:rsidP="00525D15">
      <w:pPr>
        <w:autoSpaceDE w:val="0"/>
        <w:autoSpaceDN w:val="0"/>
        <w:adjustRightInd w:val="0"/>
        <w:spacing w:line="240" w:lineRule="auto"/>
        <w:jc w:val="both"/>
        <w:rPr>
          <w:rFonts w:cstheme="minorHAnsi"/>
          <w:sz w:val="24"/>
          <w:szCs w:val="24"/>
          <w:lang w:val="en-US"/>
        </w:rPr>
      </w:pPr>
    </w:p>
    <w:p w:rsidR="003C41C6" w:rsidRPr="00596301" w:rsidRDefault="00397D7E" w:rsidP="00525D15">
      <w:pPr>
        <w:pStyle w:val="ListParagraph"/>
        <w:numPr>
          <w:ilvl w:val="0"/>
          <w:numId w:val="7"/>
        </w:numPr>
        <w:tabs>
          <w:tab w:val="left" w:pos="284"/>
        </w:tabs>
        <w:autoSpaceDE w:val="0"/>
        <w:autoSpaceDN w:val="0"/>
        <w:adjustRightInd w:val="0"/>
        <w:spacing w:line="240" w:lineRule="auto"/>
        <w:ind w:left="0" w:firstLine="0"/>
        <w:jc w:val="both"/>
        <w:rPr>
          <w:rFonts w:cstheme="minorHAnsi"/>
          <w:b/>
          <w:sz w:val="24"/>
          <w:szCs w:val="24"/>
          <w:lang w:val="en-US"/>
        </w:rPr>
      </w:pPr>
      <w:r w:rsidRPr="00596301">
        <w:rPr>
          <w:rFonts w:cstheme="minorHAnsi"/>
          <w:b/>
          <w:sz w:val="24"/>
          <w:szCs w:val="24"/>
          <w:lang w:val="en-US"/>
        </w:rPr>
        <w:t>Surgery</w:t>
      </w:r>
    </w:p>
    <w:p w:rsidR="004C126A" w:rsidRPr="00596301" w:rsidRDefault="004C126A" w:rsidP="004C126A">
      <w:pPr>
        <w:pStyle w:val="ListParagraph"/>
        <w:tabs>
          <w:tab w:val="left" w:pos="284"/>
        </w:tabs>
        <w:autoSpaceDE w:val="0"/>
        <w:autoSpaceDN w:val="0"/>
        <w:adjustRightInd w:val="0"/>
        <w:spacing w:line="240" w:lineRule="auto"/>
        <w:ind w:left="0"/>
        <w:jc w:val="both"/>
        <w:rPr>
          <w:rFonts w:cstheme="minorHAnsi"/>
          <w:b/>
          <w:sz w:val="24"/>
          <w:szCs w:val="24"/>
          <w:lang w:val="en-US"/>
        </w:rPr>
      </w:pPr>
    </w:p>
    <w:p w:rsidR="00D7285E" w:rsidRPr="00596301" w:rsidRDefault="001925E8" w:rsidP="00EA6D9C">
      <w:pPr>
        <w:pStyle w:val="ListParagraph"/>
        <w:numPr>
          <w:ilvl w:val="1"/>
          <w:numId w:val="7"/>
        </w:numPr>
        <w:tabs>
          <w:tab w:val="left" w:pos="426"/>
        </w:tabs>
        <w:autoSpaceDE w:val="0"/>
        <w:autoSpaceDN w:val="0"/>
        <w:adjustRightInd w:val="0"/>
        <w:spacing w:line="240" w:lineRule="auto"/>
        <w:ind w:left="0" w:firstLine="0"/>
        <w:jc w:val="both"/>
        <w:rPr>
          <w:rFonts w:cstheme="minorHAnsi"/>
          <w:sz w:val="24"/>
          <w:szCs w:val="24"/>
          <w:lang w:val="en-US"/>
        </w:rPr>
      </w:pPr>
      <w:r>
        <w:rPr>
          <w:rFonts w:cstheme="minorHAnsi"/>
          <w:sz w:val="24"/>
          <w:szCs w:val="24"/>
          <w:lang w:val="en-US"/>
        </w:rPr>
        <w:t>T</w:t>
      </w:r>
      <w:r w:rsidR="005F4576" w:rsidRPr="00596301">
        <w:rPr>
          <w:rFonts w:cstheme="minorHAnsi"/>
          <w:sz w:val="24"/>
          <w:szCs w:val="24"/>
          <w:lang w:val="en-US"/>
        </w:rPr>
        <w:t>o</w:t>
      </w:r>
      <w:r w:rsidR="00766B89" w:rsidRPr="00596301">
        <w:rPr>
          <w:rFonts w:cstheme="minorHAnsi"/>
          <w:sz w:val="24"/>
          <w:szCs w:val="24"/>
          <w:lang w:val="en-US"/>
        </w:rPr>
        <w:t xml:space="preserve"> minimize</w:t>
      </w:r>
      <w:r>
        <w:rPr>
          <w:rFonts w:cstheme="minorHAnsi"/>
          <w:sz w:val="24"/>
          <w:szCs w:val="24"/>
          <w:lang w:val="en-US"/>
        </w:rPr>
        <w:t xml:space="preserve"> </w:t>
      </w:r>
      <w:r w:rsidR="00766B89" w:rsidRPr="00596301">
        <w:rPr>
          <w:rFonts w:cstheme="minorHAnsi"/>
          <w:sz w:val="24"/>
          <w:szCs w:val="24"/>
          <w:lang w:val="en-US"/>
        </w:rPr>
        <w:t>crowding of</w:t>
      </w:r>
      <w:r>
        <w:rPr>
          <w:rFonts w:cstheme="minorHAnsi"/>
          <w:sz w:val="24"/>
          <w:szCs w:val="24"/>
          <w:lang w:val="en-US"/>
        </w:rPr>
        <w:t xml:space="preserve"> the</w:t>
      </w:r>
      <w:r w:rsidR="00EA6D9C" w:rsidRPr="00596301">
        <w:rPr>
          <w:rFonts w:cstheme="minorHAnsi"/>
          <w:sz w:val="24"/>
          <w:szCs w:val="24"/>
          <w:lang w:val="en-US"/>
        </w:rPr>
        <w:t xml:space="preserve"> operative field</w:t>
      </w:r>
      <w:r w:rsidR="00B15559" w:rsidRPr="00596301">
        <w:rPr>
          <w:rFonts w:cstheme="minorHAnsi"/>
          <w:sz w:val="24"/>
          <w:szCs w:val="24"/>
          <w:lang w:val="en-US"/>
        </w:rPr>
        <w:t xml:space="preserve"> </w:t>
      </w:r>
      <w:r w:rsidR="00EA6D9C" w:rsidRPr="00596301">
        <w:rPr>
          <w:rFonts w:cstheme="minorHAnsi"/>
          <w:sz w:val="24"/>
          <w:szCs w:val="24"/>
          <w:lang w:val="en-US"/>
        </w:rPr>
        <w:t>by cannulas</w:t>
      </w:r>
      <w:r w:rsidR="00F31582" w:rsidRPr="00596301">
        <w:rPr>
          <w:rFonts w:cstheme="minorHAnsi"/>
          <w:sz w:val="24"/>
          <w:szCs w:val="24"/>
          <w:lang w:val="en-US"/>
        </w:rPr>
        <w:t>,</w:t>
      </w:r>
      <w:r w:rsidR="00EA6D9C" w:rsidRPr="00596301">
        <w:rPr>
          <w:rFonts w:cstheme="minorHAnsi"/>
          <w:sz w:val="24"/>
          <w:szCs w:val="24"/>
          <w:lang w:val="en-US"/>
        </w:rPr>
        <w:t xml:space="preserve"> </w:t>
      </w:r>
      <w:r w:rsidR="000B750D" w:rsidRPr="00596301">
        <w:rPr>
          <w:rFonts w:cstheme="minorHAnsi"/>
          <w:sz w:val="24"/>
          <w:szCs w:val="24"/>
          <w:lang w:val="en-US"/>
        </w:rPr>
        <w:t xml:space="preserve">establish the </w:t>
      </w:r>
      <w:r w:rsidR="00CB5D70" w:rsidRPr="00596301">
        <w:rPr>
          <w:rFonts w:cstheme="minorHAnsi"/>
          <w:sz w:val="24"/>
          <w:szCs w:val="24"/>
          <w:lang w:val="en-US"/>
        </w:rPr>
        <w:t>c</w:t>
      </w:r>
      <w:r w:rsidR="003A0835" w:rsidRPr="00596301">
        <w:rPr>
          <w:rFonts w:cstheme="minorHAnsi"/>
          <w:sz w:val="24"/>
          <w:szCs w:val="24"/>
          <w:lang w:val="en-US"/>
        </w:rPr>
        <w:t>ardio-pulmonary bypass</w:t>
      </w:r>
      <w:r w:rsidR="00EA6D9C" w:rsidRPr="00596301">
        <w:rPr>
          <w:rFonts w:cstheme="minorHAnsi"/>
          <w:sz w:val="24"/>
          <w:szCs w:val="24"/>
          <w:lang w:val="en-US"/>
        </w:rPr>
        <w:t xml:space="preserve"> access outside the thorax.</w:t>
      </w:r>
      <w:r w:rsidR="00D7285E" w:rsidRPr="00596301">
        <w:rPr>
          <w:rFonts w:cstheme="minorHAnsi"/>
          <w:sz w:val="24"/>
          <w:szCs w:val="24"/>
          <w:lang w:val="en-US"/>
        </w:rPr>
        <w:t xml:space="preserve"> </w:t>
      </w:r>
    </w:p>
    <w:p w:rsidR="00A3388D" w:rsidRPr="00596301" w:rsidRDefault="00A3388D" w:rsidP="00A3388D">
      <w:pPr>
        <w:pStyle w:val="ListParagraph"/>
        <w:tabs>
          <w:tab w:val="left" w:pos="426"/>
        </w:tabs>
        <w:autoSpaceDE w:val="0"/>
        <w:autoSpaceDN w:val="0"/>
        <w:adjustRightInd w:val="0"/>
        <w:spacing w:line="240" w:lineRule="auto"/>
        <w:ind w:left="0"/>
        <w:jc w:val="both"/>
        <w:rPr>
          <w:rFonts w:cstheme="minorHAnsi"/>
          <w:sz w:val="24"/>
          <w:szCs w:val="24"/>
          <w:lang w:val="en-US"/>
        </w:rPr>
      </w:pPr>
    </w:p>
    <w:p w:rsidR="00A3388D" w:rsidRPr="00596301" w:rsidRDefault="00766B89" w:rsidP="00A3388D">
      <w:pPr>
        <w:pStyle w:val="ListParagraph"/>
        <w:numPr>
          <w:ilvl w:val="2"/>
          <w:numId w:val="7"/>
        </w:numPr>
        <w:tabs>
          <w:tab w:val="left" w:pos="284"/>
        </w:tabs>
        <w:autoSpaceDE w:val="0"/>
        <w:autoSpaceDN w:val="0"/>
        <w:adjustRightInd w:val="0"/>
        <w:spacing w:line="240" w:lineRule="auto"/>
        <w:ind w:left="0" w:firstLine="0"/>
        <w:jc w:val="both"/>
        <w:rPr>
          <w:rFonts w:cstheme="minorHAnsi"/>
          <w:sz w:val="24"/>
          <w:szCs w:val="24"/>
          <w:lang w:val="en-US"/>
        </w:rPr>
      </w:pPr>
      <w:r w:rsidRPr="00596301">
        <w:rPr>
          <w:rFonts w:cstheme="minorHAnsi"/>
          <w:sz w:val="24"/>
          <w:szCs w:val="24"/>
          <w:lang w:val="en-US"/>
        </w:rPr>
        <w:t>Perform a 6</w:t>
      </w:r>
      <w:r w:rsidR="001925E8">
        <w:rPr>
          <w:rFonts w:cstheme="minorHAnsi"/>
          <w:sz w:val="24"/>
          <w:szCs w:val="24"/>
          <w:lang w:val="en-US"/>
        </w:rPr>
        <w:t xml:space="preserve"> </w:t>
      </w:r>
      <w:r w:rsidR="00D7285E" w:rsidRPr="00596301">
        <w:rPr>
          <w:rFonts w:cstheme="minorHAnsi"/>
          <w:sz w:val="24"/>
          <w:szCs w:val="24"/>
          <w:lang w:val="en-US"/>
        </w:rPr>
        <w:t>cm-long incision</w:t>
      </w:r>
      <w:r w:rsidR="00B37891" w:rsidRPr="00596301">
        <w:rPr>
          <w:rFonts w:cstheme="minorHAnsi"/>
          <w:sz w:val="24"/>
          <w:szCs w:val="24"/>
          <w:lang w:val="en-US"/>
        </w:rPr>
        <w:t xml:space="preserve"> 2 cm below and parallel to the right </w:t>
      </w:r>
      <w:r w:rsidRPr="00596301">
        <w:rPr>
          <w:rFonts w:cstheme="minorHAnsi"/>
          <w:sz w:val="24"/>
          <w:szCs w:val="24"/>
          <w:lang w:val="en-US"/>
        </w:rPr>
        <w:t>clavicular. P</w:t>
      </w:r>
      <w:r w:rsidR="00D7285E" w:rsidRPr="00596301">
        <w:rPr>
          <w:rFonts w:cstheme="minorHAnsi"/>
          <w:sz w:val="24"/>
          <w:szCs w:val="24"/>
          <w:lang w:val="en-US"/>
        </w:rPr>
        <w:t>repare the right subclavian artery</w:t>
      </w:r>
      <w:r w:rsidR="001925E8">
        <w:rPr>
          <w:rFonts w:cstheme="minorHAnsi"/>
          <w:sz w:val="24"/>
          <w:szCs w:val="24"/>
          <w:lang w:val="en-US"/>
        </w:rPr>
        <w:t>,</w:t>
      </w:r>
      <w:r w:rsidR="00D7285E" w:rsidRPr="00596301">
        <w:rPr>
          <w:rFonts w:cstheme="minorHAnsi"/>
          <w:sz w:val="24"/>
          <w:szCs w:val="24"/>
          <w:lang w:val="en-US"/>
        </w:rPr>
        <w:t xml:space="preserve"> free</w:t>
      </w:r>
      <w:r w:rsidR="001925E8">
        <w:rPr>
          <w:rFonts w:cstheme="minorHAnsi"/>
          <w:sz w:val="24"/>
          <w:szCs w:val="24"/>
          <w:lang w:val="en-US"/>
        </w:rPr>
        <w:t>ing it</w:t>
      </w:r>
      <w:r w:rsidR="00D7285E" w:rsidRPr="00596301">
        <w:rPr>
          <w:rFonts w:cstheme="minorHAnsi"/>
          <w:sz w:val="24"/>
          <w:szCs w:val="24"/>
          <w:lang w:val="en-US"/>
        </w:rPr>
        <w:t xml:space="preserve"> from the surrounding tissue. Give </w:t>
      </w:r>
      <w:r w:rsidRPr="00596301">
        <w:rPr>
          <w:rFonts w:cstheme="minorHAnsi"/>
          <w:sz w:val="24"/>
          <w:szCs w:val="24"/>
          <w:lang w:val="en-US"/>
        </w:rPr>
        <w:t>300 I.U.</w:t>
      </w:r>
      <w:r w:rsidR="002C0F28" w:rsidRPr="00596301">
        <w:rPr>
          <w:rFonts w:cstheme="minorHAnsi"/>
          <w:sz w:val="24"/>
          <w:szCs w:val="24"/>
          <w:lang w:val="en-US"/>
        </w:rPr>
        <w:t xml:space="preserve"> of heparin/kg</w:t>
      </w:r>
      <w:r w:rsidR="00497F4C" w:rsidRPr="00596301">
        <w:rPr>
          <w:rFonts w:cstheme="minorHAnsi"/>
          <w:sz w:val="24"/>
          <w:szCs w:val="24"/>
          <w:lang w:val="en-US"/>
        </w:rPr>
        <w:t xml:space="preserve"> through the IV line</w:t>
      </w:r>
      <w:r w:rsidR="002C0F28" w:rsidRPr="00596301">
        <w:rPr>
          <w:rFonts w:cstheme="minorHAnsi"/>
          <w:sz w:val="24"/>
          <w:szCs w:val="24"/>
          <w:lang w:val="en-US"/>
        </w:rPr>
        <w:t>.</w:t>
      </w:r>
    </w:p>
    <w:p w:rsidR="00F31582" w:rsidRPr="00596301" w:rsidRDefault="00F31582" w:rsidP="00A3388D">
      <w:pPr>
        <w:tabs>
          <w:tab w:val="left" w:pos="426"/>
        </w:tabs>
        <w:autoSpaceDE w:val="0"/>
        <w:autoSpaceDN w:val="0"/>
        <w:adjustRightInd w:val="0"/>
        <w:spacing w:line="240" w:lineRule="auto"/>
        <w:jc w:val="both"/>
        <w:rPr>
          <w:rFonts w:cstheme="minorHAnsi"/>
          <w:sz w:val="24"/>
          <w:szCs w:val="24"/>
          <w:lang w:val="en-US"/>
        </w:rPr>
      </w:pPr>
    </w:p>
    <w:p w:rsidR="00397D7E" w:rsidRPr="00596301" w:rsidRDefault="00D84B92" w:rsidP="00D84B92">
      <w:pPr>
        <w:pStyle w:val="ListParagraph"/>
        <w:numPr>
          <w:ilvl w:val="2"/>
          <w:numId w:val="7"/>
        </w:numPr>
        <w:tabs>
          <w:tab w:val="left" w:pos="0"/>
        </w:tabs>
        <w:autoSpaceDE w:val="0"/>
        <w:autoSpaceDN w:val="0"/>
        <w:adjustRightInd w:val="0"/>
        <w:spacing w:line="240" w:lineRule="auto"/>
        <w:ind w:left="0" w:firstLine="0"/>
        <w:jc w:val="both"/>
        <w:rPr>
          <w:rFonts w:cstheme="minorHAnsi"/>
          <w:sz w:val="24"/>
          <w:szCs w:val="24"/>
          <w:lang w:val="en-US"/>
        </w:rPr>
      </w:pPr>
      <w:r w:rsidRPr="00596301">
        <w:rPr>
          <w:rFonts w:cstheme="minorHAnsi"/>
          <w:sz w:val="24"/>
          <w:szCs w:val="24"/>
          <w:lang w:val="en-US"/>
        </w:rPr>
        <w:t xml:space="preserve"> </w:t>
      </w:r>
      <w:r w:rsidR="00F31582" w:rsidRPr="00596301">
        <w:rPr>
          <w:rFonts w:cstheme="minorHAnsi"/>
          <w:sz w:val="24"/>
          <w:szCs w:val="24"/>
          <w:lang w:val="en-US"/>
        </w:rPr>
        <w:t>Side-clamp the right subclavian artery with</w:t>
      </w:r>
      <w:r w:rsidR="002C0F28" w:rsidRPr="00596301">
        <w:rPr>
          <w:rFonts w:cstheme="minorHAnsi"/>
          <w:sz w:val="24"/>
          <w:szCs w:val="24"/>
          <w:lang w:val="en-US"/>
        </w:rPr>
        <w:t xml:space="preserve"> a </w:t>
      </w:r>
      <w:r w:rsidR="00B16D8D" w:rsidRPr="00596301">
        <w:rPr>
          <w:rFonts w:cstheme="minorHAnsi"/>
          <w:sz w:val="24"/>
          <w:szCs w:val="24"/>
          <w:lang w:val="en-US"/>
        </w:rPr>
        <w:t xml:space="preserve">Cooley </w:t>
      </w:r>
      <w:proofErr w:type="spellStart"/>
      <w:r w:rsidR="00B16D8D" w:rsidRPr="00596301">
        <w:rPr>
          <w:rFonts w:cstheme="minorHAnsi"/>
          <w:sz w:val="24"/>
          <w:szCs w:val="24"/>
          <w:lang w:val="en-US"/>
        </w:rPr>
        <w:t>Derra</w:t>
      </w:r>
      <w:proofErr w:type="spellEnd"/>
      <w:r w:rsidR="002C0F28" w:rsidRPr="00596301">
        <w:rPr>
          <w:rFonts w:cstheme="minorHAnsi"/>
          <w:sz w:val="24"/>
          <w:szCs w:val="24"/>
          <w:lang w:val="en-US"/>
        </w:rPr>
        <w:t xml:space="preserve"> clamp</w:t>
      </w:r>
      <w:r w:rsidR="00F31582" w:rsidRPr="00596301">
        <w:rPr>
          <w:rFonts w:cstheme="minorHAnsi"/>
          <w:sz w:val="24"/>
          <w:szCs w:val="24"/>
          <w:lang w:val="en-US"/>
        </w:rPr>
        <w:t>. Perform a 10 mm</w:t>
      </w:r>
      <w:r w:rsidR="00B37891" w:rsidRPr="00596301">
        <w:rPr>
          <w:rFonts w:cstheme="minorHAnsi"/>
          <w:sz w:val="24"/>
          <w:szCs w:val="24"/>
          <w:lang w:val="en-US"/>
        </w:rPr>
        <w:t>-</w:t>
      </w:r>
      <w:r w:rsidR="00F31582" w:rsidRPr="00596301">
        <w:rPr>
          <w:rFonts w:cstheme="minorHAnsi"/>
          <w:sz w:val="24"/>
          <w:szCs w:val="24"/>
          <w:lang w:val="en-US"/>
        </w:rPr>
        <w:t xml:space="preserve">long </w:t>
      </w:r>
      <w:proofErr w:type="spellStart"/>
      <w:r w:rsidR="00F31582" w:rsidRPr="00596301">
        <w:rPr>
          <w:rFonts w:cstheme="minorHAnsi"/>
          <w:sz w:val="24"/>
          <w:szCs w:val="24"/>
          <w:lang w:val="en-US"/>
        </w:rPr>
        <w:t>arteriotomy</w:t>
      </w:r>
      <w:proofErr w:type="spellEnd"/>
      <w:r w:rsidR="00F31582" w:rsidRPr="00596301">
        <w:rPr>
          <w:rFonts w:cstheme="minorHAnsi"/>
          <w:sz w:val="24"/>
          <w:szCs w:val="24"/>
          <w:lang w:val="en-US"/>
        </w:rPr>
        <w:t xml:space="preserve"> of the vessel parallel to its axis.</w:t>
      </w:r>
    </w:p>
    <w:p w:rsidR="00A3388D" w:rsidRPr="00596301" w:rsidRDefault="00A3388D" w:rsidP="00A3388D">
      <w:pPr>
        <w:pStyle w:val="ListParagraph"/>
        <w:rPr>
          <w:rFonts w:cstheme="minorHAnsi"/>
          <w:sz w:val="24"/>
          <w:szCs w:val="24"/>
          <w:lang w:val="en-US"/>
        </w:rPr>
      </w:pPr>
    </w:p>
    <w:p w:rsidR="00F31582" w:rsidRPr="00596301" w:rsidRDefault="00B37891" w:rsidP="009A5441">
      <w:pPr>
        <w:pStyle w:val="ListParagraph"/>
        <w:numPr>
          <w:ilvl w:val="2"/>
          <w:numId w:val="7"/>
        </w:numPr>
        <w:tabs>
          <w:tab w:val="left" w:pos="426"/>
        </w:tabs>
        <w:autoSpaceDE w:val="0"/>
        <w:autoSpaceDN w:val="0"/>
        <w:adjustRightInd w:val="0"/>
        <w:spacing w:line="240" w:lineRule="auto"/>
        <w:ind w:left="0" w:firstLine="0"/>
        <w:jc w:val="both"/>
        <w:rPr>
          <w:rFonts w:cstheme="minorHAnsi"/>
          <w:sz w:val="24"/>
          <w:szCs w:val="24"/>
          <w:lang w:val="en-US"/>
        </w:rPr>
      </w:pPr>
      <w:r w:rsidRPr="00596301">
        <w:rPr>
          <w:rFonts w:cstheme="minorHAnsi"/>
          <w:sz w:val="24"/>
          <w:szCs w:val="24"/>
          <w:lang w:val="en-US"/>
        </w:rPr>
        <w:t>Sew an 8</w:t>
      </w:r>
      <w:r w:rsidR="001925E8">
        <w:rPr>
          <w:rFonts w:cstheme="minorHAnsi"/>
          <w:sz w:val="24"/>
          <w:szCs w:val="24"/>
          <w:lang w:val="en-US"/>
        </w:rPr>
        <w:t>-</w:t>
      </w:r>
      <w:r w:rsidRPr="00596301">
        <w:rPr>
          <w:rFonts w:cstheme="minorHAnsi"/>
          <w:sz w:val="24"/>
          <w:szCs w:val="24"/>
          <w:lang w:val="en-US"/>
        </w:rPr>
        <w:t>mm</w:t>
      </w:r>
      <w:r w:rsidR="00897D2E" w:rsidRPr="00596301">
        <w:rPr>
          <w:rFonts w:cstheme="minorHAnsi"/>
          <w:sz w:val="24"/>
          <w:szCs w:val="24"/>
          <w:lang w:val="en-US"/>
        </w:rPr>
        <w:t xml:space="preserve"> </w:t>
      </w:r>
      <w:r w:rsidR="001925E8">
        <w:rPr>
          <w:rFonts w:cstheme="minorHAnsi"/>
          <w:sz w:val="24"/>
          <w:szCs w:val="24"/>
          <w:lang w:val="en-US"/>
        </w:rPr>
        <w:t>D</w:t>
      </w:r>
      <w:r w:rsidRPr="00596301">
        <w:rPr>
          <w:rFonts w:cstheme="minorHAnsi"/>
          <w:sz w:val="24"/>
          <w:szCs w:val="24"/>
          <w:lang w:val="en-US"/>
        </w:rPr>
        <w:t xml:space="preserve">acron graft </w:t>
      </w:r>
      <w:r w:rsidR="007C25BE" w:rsidRPr="00596301">
        <w:rPr>
          <w:rFonts w:cstheme="minorHAnsi"/>
          <w:sz w:val="24"/>
          <w:szCs w:val="24"/>
          <w:lang w:val="en-US"/>
        </w:rPr>
        <w:t xml:space="preserve">end-to-end to the </w:t>
      </w:r>
      <w:proofErr w:type="spellStart"/>
      <w:r w:rsidR="007C25BE" w:rsidRPr="00596301">
        <w:rPr>
          <w:rFonts w:cstheme="minorHAnsi"/>
          <w:sz w:val="24"/>
          <w:szCs w:val="24"/>
          <w:lang w:val="en-US"/>
        </w:rPr>
        <w:t>arteriotomy</w:t>
      </w:r>
      <w:proofErr w:type="spellEnd"/>
      <w:r w:rsidR="007C25BE" w:rsidRPr="00596301">
        <w:rPr>
          <w:rFonts w:cstheme="minorHAnsi"/>
          <w:sz w:val="24"/>
          <w:szCs w:val="24"/>
          <w:lang w:val="en-US"/>
        </w:rPr>
        <w:t xml:space="preserve"> using a running 6/0 </w:t>
      </w:r>
      <w:r w:rsidR="00130023" w:rsidRPr="00596301">
        <w:rPr>
          <w:rFonts w:cstheme="minorHAnsi"/>
          <w:sz w:val="24"/>
          <w:szCs w:val="24"/>
          <w:lang w:val="en-US"/>
        </w:rPr>
        <w:t>polypropylene</w:t>
      </w:r>
      <w:r w:rsidR="007C25BE" w:rsidRPr="00596301">
        <w:rPr>
          <w:rFonts w:cstheme="minorHAnsi"/>
          <w:sz w:val="24"/>
          <w:szCs w:val="24"/>
          <w:lang w:val="en-US"/>
        </w:rPr>
        <w:t xml:space="preserve"> </w:t>
      </w:r>
      <w:r w:rsidR="002C6AD0" w:rsidRPr="00596301">
        <w:rPr>
          <w:rFonts w:cstheme="minorHAnsi"/>
          <w:sz w:val="24"/>
          <w:szCs w:val="24"/>
          <w:lang w:val="en-US"/>
        </w:rPr>
        <w:t xml:space="preserve">monofilament </w:t>
      </w:r>
      <w:r w:rsidR="007C25BE" w:rsidRPr="00596301">
        <w:rPr>
          <w:rFonts w:cstheme="minorHAnsi"/>
          <w:sz w:val="24"/>
          <w:szCs w:val="24"/>
          <w:lang w:val="en-US"/>
        </w:rPr>
        <w:t>suture</w:t>
      </w:r>
      <w:r w:rsidR="00766B89" w:rsidRPr="00596301">
        <w:rPr>
          <w:rFonts w:cstheme="minorHAnsi"/>
          <w:sz w:val="24"/>
          <w:szCs w:val="24"/>
          <w:lang w:val="en-US"/>
        </w:rPr>
        <w:t xml:space="preserve"> (</w:t>
      </w:r>
      <w:r w:rsidR="00766B89" w:rsidRPr="00596301">
        <w:rPr>
          <w:rFonts w:cstheme="minorHAnsi"/>
          <w:i/>
          <w:sz w:val="24"/>
          <w:szCs w:val="24"/>
          <w:lang w:val="en-US"/>
        </w:rPr>
        <w:t>e.g.</w:t>
      </w:r>
      <w:r w:rsidR="001925E8">
        <w:rPr>
          <w:rFonts w:cstheme="minorHAnsi"/>
          <w:i/>
          <w:sz w:val="24"/>
          <w:szCs w:val="24"/>
          <w:lang w:val="en-US"/>
        </w:rPr>
        <w:t>,</w:t>
      </w:r>
      <w:r w:rsidR="00766B89" w:rsidRPr="00596301">
        <w:rPr>
          <w:rFonts w:cstheme="minorHAnsi"/>
          <w:i/>
          <w:sz w:val="24"/>
          <w:szCs w:val="24"/>
          <w:lang w:val="en-US"/>
        </w:rPr>
        <w:t xml:space="preserve"> </w:t>
      </w:r>
      <w:proofErr w:type="spellStart"/>
      <w:r w:rsidR="00766B89" w:rsidRPr="00596301">
        <w:rPr>
          <w:rFonts w:cstheme="minorHAnsi"/>
          <w:sz w:val="24"/>
          <w:szCs w:val="24"/>
          <w:lang w:val="en-US"/>
        </w:rPr>
        <w:t>Prolene</w:t>
      </w:r>
      <w:proofErr w:type="spellEnd"/>
      <w:r w:rsidR="00766B89" w:rsidRPr="00596301">
        <w:rPr>
          <w:rFonts w:cstheme="minorHAnsi"/>
          <w:sz w:val="24"/>
          <w:szCs w:val="24"/>
          <w:lang w:val="en-US"/>
        </w:rPr>
        <w:t>)</w:t>
      </w:r>
      <w:r w:rsidR="0044669E" w:rsidRPr="00596301">
        <w:rPr>
          <w:rFonts w:cstheme="minorHAnsi"/>
          <w:sz w:val="24"/>
          <w:szCs w:val="24"/>
          <w:lang w:val="en-US"/>
        </w:rPr>
        <w:t xml:space="preserve">. Cannulate the graft </w:t>
      </w:r>
      <w:r w:rsidR="001925E8">
        <w:rPr>
          <w:rFonts w:cstheme="minorHAnsi"/>
          <w:sz w:val="24"/>
          <w:szCs w:val="24"/>
          <w:lang w:val="en-US"/>
        </w:rPr>
        <w:t>with</w:t>
      </w:r>
      <w:r w:rsidR="0044669E" w:rsidRPr="00596301">
        <w:rPr>
          <w:rFonts w:cstheme="minorHAnsi"/>
          <w:sz w:val="24"/>
          <w:szCs w:val="24"/>
          <w:lang w:val="en-US"/>
        </w:rPr>
        <w:t xml:space="preserve"> a</w:t>
      </w:r>
      <w:r w:rsidR="007C25BE" w:rsidRPr="00596301">
        <w:rPr>
          <w:rFonts w:cstheme="minorHAnsi"/>
          <w:sz w:val="24"/>
          <w:szCs w:val="24"/>
          <w:lang w:val="en-US"/>
        </w:rPr>
        <w:t xml:space="preserve"> </w:t>
      </w:r>
      <w:r w:rsidR="0044669E" w:rsidRPr="00596301">
        <w:rPr>
          <w:rFonts w:cstheme="minorHAnsi"/>
          <w:sz w:val="24"/>
          <w:szCs w:val="24"/>
          <w:lang w:val="en-US"/>
        </w:rPr>
        <w:t xml:space="preserve">24 Fr elongated one-piece arterial </w:t>
      </w:r>
      <w:r w:rsidR="007C25BE" w:rsidRPr="00596301">
        <w:rPr>
          <w:rFonts w:cstheme="minorHAnsi"/>
          <w:sz w:val="24"/>
          <w:szCs w:val="24"/>
          <w:lang w:val="en-US"/>
        </w:rPr>
        <w:t>cannula for arterial return to the patient.</w:t>
      </w:r>
    </w:p>
    <w:p w:rsidR="00A3388D" w:rsidRPr="00596301" w:rsidRDefault="00A3388D" w:rsidP="00596BBB">
      <w:pPr>
        <w:pStyle w:val="ListParagraph"/>
        <w:tabs>
          <w:tab w:val="left" w:pos="426"/>
        </w:tabs>
        <w:autoSpaceDE w:val="0"/>
        <w:autoSpaceDN w:val="0"/>
        <w:adjustRightInd w:val="0"/>
        <w:spacing w:line="240" w:lineRule="auto"/>
        <w:ind w:left="1288"/>
        <w:jc w:val="both"/>
        <w:rPr>
          <w:rFonts w:cstheme="minorHAnsi"/>
          <w:sz w:val="24"/>
          <w:szCs w:val="24"/>
          <w:lang w:val="en-US"/>
        </w:rPr>
      </w:pPr>
    </w:p>
    <w:p w:rsidR="007C25BE" w:rsidRPr="00596301" w:rsidRDefault="007C25BE" w:rsidP="00F31582">
      <w:pPr>
        <w:pStyle w:val="ListParagraph"/>
        <w:tabs>
          <w:tab w:val="left" w:pos="426"/>
        </w:tabs>
        <w:autoSpaceDE w:val="0"/>
        <w:autoSpaceDN w:val="0"/>
        <w:adjustRightInd w:val="0"/>
        <w:spacing w:line="240" w:lineRule="auto"/>
        <w:ind w:left="0"/>
        <w:jc w:val="both"/>
        <w:rPr>
          <w:rFonts w:cstheme="minorHAnsi"/>
          <w:sz w:val="24"/>
          <w:szCs w:val="24"/>
          <w:lang w:val="en-US"/>
        </w:rPr>
      </w:pPr>
      <w:r w:rsidRPr="00596301">
        <w:rPr>
          <w:rFonts w:cstheme="minorHAnsi"/>
          <w:sz w:val="24"/>
          <w:szCs w:val="24"/>
          <w:lang w:val="en-US"/>
        </w:rPr>
        <w:t>2.1.4. Under transesophageal echocardiographic guidance</w:t>
      </w:r>
      <w:r w:rsidR="0044669E" w:rsidRPr="00596301">
        <w:rPr>
          <w:rFonts w:cstheme="minorHAnsi"/>
          <w:sz w:val="24"/>
          <w:szCs w:val="24"/>
          <w:lang w:val="en-US"/>
        </w:rPr>
        <w:t>,</w:t>
      </w:r>
      <w:r w:rsidRPr="00596301">
        <w:rPr>
          <w:rFonts w:cstheme="minorHAnsi"/>
          <w:sz w:val="24"/>
          <w:szCs w:val="24"/>
          <w:lang w:val="en-US"/>
        </w:rPr>
        <w:t xml:space="preserve"> cannulate</w:t>
      </w:r>
      <w:r w:rsidR="0044669E" w:rsidRPr="00596301">
        <w:rPr>
          <w:rFonts w:cstheme="minorHAnsi"/>
          <w:sz w:val="24"/>
          <w:szCs w:val="24"/>
          <w:lang w:val="en-US"/>
        </w:rPr>
        <w:t xml:space="preserve"> the right femoral vein</w:t>
      </w:r>
      <w:r w:rsidRPr="00596301">
        <w:rPr>
          <w:rFonts w:cstheme="minorHAnsi"/>
          <w:sz w:val="24"/>
          <w:szCs w:val="24"/>
          <w:lang w:val="en-US"/>
        </w:rPr>
        <w:t xml:space="preserve"> percutaneously over </w:t>
      </w:r>
      <w:r w:rsidR="00C26A4B" w:rsidRPr="00596301">
        <w:rPr>
          <w:rFonts w:cstheme="minorHAnsi"/>
          <w:sz w:val="24"/>
          <w:szCs w:val="24"/>
          <w:lang w:val="en-US"/>
        </w:rPr>
        <w:t xml:space="preserve">a </w:t>
      </w:r>
      <w:r w:rsidRPr="00596301">
        <w:rPr>
          <w:rFonts w:cstheme="minorHAnsi"/>
          <w:sz w:val="24"/>
          <w:szCs w:val="24"/>
          <w:lang w:val="en-US"/>
        </w:rPr>
        <w:t>guidewire for venous drainage.</w:t>
      </w:r>
    </w:p>
    <w:p w:rsidR="000F4BC5" w:rsidRPr="00596301" w:rsidRDefault="000F4BC5" w:rsidP="006D4D1D">
      <w:pPr>
        <w:autoSpaceDE w:val="0"/>
        <w:autoSpaceDN w:val="0"/>
        <w:adjustRightInd w:val="0"/>
        <w:spacing w:line="240" w:lineRule="auto"/>
        <w:jc w:val="both"/>
        <w:rPr>
          <w:rFonts w:cstheme="minorHAnsi"/>
          <w:sz w:val="24"/>
          <w:szCs w:val="24"/>
          <w:lang w:val="en-US"/>
        </w:rPr>
      </w:pPr>
    </w:p>
    <w:p w:rsidR="00FD0EA4" w:rsidRPr="00596301" w:rsidRDefault="0044669E" w:rsidP="00FD0EA4">
      <w:pPr>
        <w:pStyle w:val="ListParagraph"/>
        <w:numPr>
          <w:ilvl w:val="1"/>
          <w:numId w:val="7"/>
        </w:numPr>
        <w:autoSpaceDE w:val="0"/>
        <w:autoSpaceDN w:val="0"/>
        <w:adjustRightInd w:val="0"/>
        <w:spacing w:line="240" w:lineRule="auto"/>
        <w:ind w:left="426" w:hanging="426"/>
        <w:jc w:val="both"/>
        <w:rPr>
          <w:rFonts w:cstheme="minorHAnsi"/>
          <w:sz w:val="24"/>
          <w:szCs w:val="24"/>
          <w:lang w:val="en-US"/>
        </w:rPr>
      </w:pPr>
      <w:r w:rsidRPr="00596301">
        <w:rPr>
          <w:rFonts w:cstheme="minorHAnsi"/>
          <w:sz w:val="24"/>
          <w:szCs w:val="24"/>
          <w:lang w:val="en-US"/>
        </w:rPr>
        <w:t>A</w:t>
      </w:r>
      <w:r w:rsidR="00FD0EA4" w:rsidRPr="00596301">
        <w:rPr>
          <w:rFonts w:cstheme="minorHAnsi"/>
          <w:sz w:val="24"/>
          <w:szCs w:val="24"/>
          <w:lang w:val="en-US"/>
        </w:rPr>
        <w:t>ccess the heart through a</w:t>
      </w:r>
      <w:r w:rsidR="000F4BC5" w:rsidRPr="00596301">
        <w:rPr>
          <w:rFonts w:cstheme="minorHAnsi"/>
          <w:sz w:val="24"/>
          <w:szCs w:val="24"/>
          <w:lang w:val="en-US"/>
        </w:rPr>
        <w:t xml:space="preserve"> median sterno</w:t>
      </w:r>
      <w:r w:rsidR="00FD0EA4" w:rsidRPr="00596301">
        <w:rPr>
          <w:rFonts w:cstheme="minorHAnsi"/>
          <w:sz w:val="24"/>
          <w:szCs w:val="24"/>
          <w:lang w:val="en-US"/>
        </w:rPr>
        <w:t>t</w:t>
      </w:r>
      <w:r w:rsidR="000F4BC5" w:rsidRPr="00596301">
        <w:rPr>
          <w:rFonts w:cstheme="minorHAnsi"/>
          <w:sz w:val="24"/>
          <w:szCs w:val="24"/>
          <w:lang w:val="en-US"/>
        </w:rPr>
        <w:t>omy</w:t>
      </w:r>
      <w:r w:rsidR="00FD0EA4" w:rsidRPr="00596301">
        <w:rPr>
          <w:rFonts w:cstheme="minorHAnsi"/>
          <w:sz w:val="24"/>
          <w:szCs w:val="24"/>
          <w:lang w:val="en-US"/>
        </w:rPr>
        <w:t>.</w:t>
      </w:r>
    </w:p>
    <w:p w:rsidR="00596BBB" w:rsidRPr="00596301" w:rsidRDefault="00596BBB" w:rsidP="00FD0EA4">
      <w:pPr>
        <w:autoSpaceDE w:val="0"/>
        <w:autoSpaceDN w:val="0"/>
        <w:adjustRightInd w:val="0"/>
        <w:spacing w:line="240" w:lineRule="auto"/>
        <w:jc w:val="both"/>
        <w:rPr>
          <w:rFonts w:cstheme="minorHAnsi"/>
          <w:sz w:val="24"/>
          <w:szCs w:val="24"/>
          <w:lang w:val="en-US"/>
        </w:rPr>
      </w:pPr>
    </w:p>
    <w:p w:rsidR="00FD0EA4" w:rsidRPr="00596301" w:rsidRDefault="00FD0EA4" w:rsidP="00FD0EA4">
      <w:pPr>
        <w:autoSpaceDE w:val="0"/>
        <w:autoSpaceDN w:val="0"/>
        <w:adjustRightInd w:val="0"/>
        <w:spacing w:line="240" w:lineRule="auto"/>
        <w:jc w:val="both"/>
        <w:rPr>
          <w:rFonts w:cstheme="minorHAnsi"/>
          <w:sz w:val="24"/>
          <w:szCs w:val="24"/>
          <w:lang w:val="en-US"/>
        </w:rPr>
      </w:pPr>
      <w:r w:rsidRPr="00596301">
        <w:rPr>
          <w:rFonts w:cstheme="minorHAnsi"/>
          <w:sz w:val="24"/>
          <w:szCs w:val="24"/>
          <w:lang w:val="en-US"/>
        </w:rPr>
        <w:t>2.2.1.</w:t>
      </w:r>
      <w:r w:rsidR="000F4BC5" w:rsidRPr="00596301">
        <w:rPr>
          <w:rFonts w:cstheme="minorHAnsi"/>
          <w:sz w:val="24"/>
          <w:szCs w:val="24"/>
          <w:lang w:val="en-US"/>
        </w:rPr>
        <w:t xml:space="preserve"> </w:t>
      </w:r>
      <w:r w:rsidRPr="00596301">
        <w:rPr>
          <w:rFonts w:cstheme="minorHAnsi"/>
          <w:sz w:val="24"/>
          <w:szCs w:val="24"/>
          <w:lang w:val="en-US"/>
        </w:rPr>
        <w:t xml:space="preserve">Incise </w:t>
      </w:r>
      <w:r w:rsidR="000F4BC5" w:rsidRPr="00596301">
        <w:rPr>
          <w:rFonts w:cstheme="minorHAnsi"/>
          <w:sz w:val="24"/>
          <w:szCs w:val="24"/>
          <w:lang w:val="en-US"/>
        </w:rPr>
        <w:t xml:space="preserve">the </w:t>
      </w:r>
      <w:r w:rsidRPr="00596301">
        <w:rPr>
          <w:rFonts w:cstheme="minorHAnsi"/>
          <w:sz w:val="24"/>
          <w:szCs w:val="24"/>
          <w:lang w:val="en-US"/>
        </w:rPr>
        <w:t>skin longitudinally over 15 cm</w:t>
      </w:r>
      <w:r w:rsidR="00E31337" w:rsidRPr="00596301">
        <w:rPr>
          <w:rFonts w:cstheme="minorHAnsi"/>
          <w:sz w:val="24"/>
          <w:szCs w:val="24"/>
          <w:lang w:val="en-US"/>
        </w:rPr>
        <w:t>, starting 1 cm below the suprasternal notch</w:t>
      </w:r>
      <w:r w:rsidRPr="00596301">
        <w:rPr>
          <w:rFonts w:cstheme="minorHAnsi"/>
          <w:sz w:val="24"/>
          <w:szCs w:val="24"/>
          <w:lang w:val="en-US"/>
        </w:rPr>
        <w:t>. Take care to stay in the middle of the sternal width.</w:t>
      </w:r>
    </w:p>
    <w:p w:rsidR="00596BBB" w:rsidRPr="00596301" w:rsidRDefault="00596BBB" w:rsidP="00FD0EA4">
      <w:pPr>
        <w:autoSpaceDE w:val="0"/>
        <w:autoSpaceDN w:val="0"/>
        <w:adjustRightInd w:val="0"/>
        <w:spacing w:line="240" w:lineRule="auto"/>
        <w:jc w:val="both"/>
        <w:rPr>
          <w:rFonts w:cstheme="minorHAnsi"/>
          <w:sz w:val="24"/>
          <w:szCs w:val="24"/>
          <w:lang w:val="en-US"/>
        </w:rPr>
      </w:pPr>
    </w:p>
    <w:p w:rsidR="004E3860" w:rsidRPr="00596301" w:rsidRDefault="00FD0EA4" w:rsidP="00FD0EA4">
      <w:pPr>
        <w:autoSpaceDE w:val="0"/>
        <w:autoSpaceDN w:val="0"/>
        <w:adjustRightInd w:val="0"/>
        <w:spacing w:line="240" w:lineRule="auto"/>
        <w:jc w:val="both"/>
        <w:rPr>
          <w:rFonts w:cstheme="minorHAnsi"/>
          <w:sz w:val="24"/>
          <w:szCs w:val="24"/>
          <w:lang w:val="en-US"/>
        </w:rPr>
      </w:pPr>
      <w:r w:rsidRPr="00596301">
        <w:rPr>
          <w:rFonts w:cstheme="minorHAnsi"/>
          <w:sz w:val="24"/>
          <w:szCs w:val="24"/>
          <w:lang w:val="en-US"/>
        </w:rPr>
        <w:t>2.2.2</w:t>
      </w:r>
      <w:r w:rsidR="004E3860" w:rsidRPr="00596301">
        <w:rPr>
          <w:rFonts w:cstheme="minorHAnsi"/>
          <w:sz w:val="24"/>
          <w:szCs w:val="24"/>
          <w:lang w:val="en-US"/>
        </w:rPr>
        <w:t xml:space="preserve">. Saw the sternum with an oscillatory saw. </w:t>
      </w:r>
      <w:r w:rsidRPr="00596301">
        <w:rPr>
          <w:rFonts w:cstheme="minorHAnsi"/>
          <w:sz w:val="24"/>
          <w:szCs w:val="24"/>
          <w:lang w:val="en-US"/>
        </w:rPr>
        <w:t xml:space="preserve"> </w:t>
      </w:r>
      <w:r w:rsidR="004E3860" w:rsidRPr="00596301">
        <w:rPr>
          <w:rFonts w:cstheme="minorHAnsi"/>
          <w:sz w:val="24"/>
          <w:szCs w:val="24"/>
          <w:lang w:val="en-US"/>
        </w:rPr>
        <w:t>Take care to stay in the middle of the sternal width.</w:t>
      </w:r>
    </w:p>
    <w:p w:rsidR="00596BBB" w:rsidRPr="00596301" w:rsidRDefault="00596BBB" w:rsidP="00FD0EA4">
      <w:pPr>
        <w:autoSpaceDE w:val="0"/>
        <w:autoSpaceDN w:val="0"/>
        <w:adjustRightInd w:val="0"/>
        <w:spacing w:line="240" w:lineRule="auto"/>
        <w:jc w:val="both"/>
        <w:rPr>
          <w:rFonts w:cstheme="minorHAnsi"/>
          <w:sz w:val="24"/>
          <w:szCs w:val="24"/>
          <w:highlight w:val="yellow"/>
          <w:lang w:val="en-US"/>
        </w:rPr>
      </w:pPr>
    </w:p>
    <w:p w:rsidR="004E3860" w:rsidRPr="00596301" w:rsidRDefault="004E3860" w:rsidP="00FD0EA4">
      <w:pPr>
        <w:autoSpaceDE w:val="0"/>
        <w:autoSpaceDN w:val="0"/>
        <w:adjustRightInd w:val="0"/>
        <w:spacing w:line="240" w:lineRule="auto"/>
        <w:jc w:val="both"/>
        <w:rPr>
          <w:rFonts w:cstheme="minorHAnsi"/>
          <w:sz w:val="24"/>
          <w:szCs w:val="24"/>
          <w:lang w:val="en-US"/>
        </w:rPr>
      </w:pPr>
      <w:r w:rsidRPr="00596301">
        <w:rPr>
          <w:rFonts w:cstheme="minorHAnsi"/>
          <w:sz w:val="24"/>
          <w:szCs w:val="24"/>
          <w:highlight w:val="yellow"/>
          <w:lang w:val="en-US"/>
        </w:rPr>
        <w:t xml:space="preserve">2.2.3. Incise the </w:t>
      </w:r>
      <w:r w:rsidR="000F4BC5" w:rsidRPr="00596301">
        <w:rPr>
          <w:rFonts w:cstheme="minorHAnsi"/>
          <w:sz w:val="24"/>
          <w:szCs w:val="24"/>
          <w:highlight w:val="yellow"/>
          <w:lang w:val="en-US"/>
        </w:rPr>
        <w:t xml:space="preserve">pericardium </w:t>
      </w:r>
      <w:r w:rsidRPr="00596301">
        <w:rPr>
          <w:rFonts w:cstheme="minorHAnsi"/>
          <w:sz w:val="24"/>
          <w:szCs w:val="24"/>
          <w:highlight w:val="yellow"/>
          <w:lang w:val="en-US"/>
        </w:rPr>
        <w:t xml:space="preserve">over the aorta </w:t>
      </w:r>
      <w:r w:rsidR="000B750D" w:rsidRPr="00596301">
        <w:rPr>
          <w:rFonts w:cstheme="minorHAnsi"/>
          <w:sz w:val="24"/>
          <w:szCs w:val="24"/>
          <w:highlight w:val="yellow"/>
          <w:lang w:val="en-US"/>
        </w:rPr>
        <w:t>to uncover</w:t>
      </w:r>
      <w:r w:rsidR="000F4BC5" w:rsidRPr="00596301">
        <w:rPr>
          <w:rFonts w:cstheme="minorHAnsi"/>
          <w:sz w:val="24"/>
          <w:szCs w:val="24"/>
          <w:highlight w:val="yellow"/>
          <w:lang w:val="en-US"/>
        </w:rPr>
        <w:t xml:space="preserve"> the massively dilated and tortuous </w:t>
      </w:r>
      <w:r w:rsidR="004D3D21" w:rsidRPr="00596301">
        <w:rPr>
          <w:rFonts w:cstheme="minorHAnsi"/>
          <w:sz w:val="24"/>
          <w:szCs w:val="24"/>
          <w:highlight w:val="yellow"/>
          <w:lang w:val="en-US"/>
        </w:rPr>
        <w:t>right coronary artery</w:t>
      </w:r>
      <w:r w:rsidR="000F4BC5" w:rsidRPr="00596301">
        <w:rPr>
          <w:rFonts w:cstheme="minorHAnsi"/>
          <w:sz w:val="24"/>
          <w:szCs w:val="24"/>
          <w:highlight w:val="yellow"/>
          <w:lang w:val="en-US"/>
        </w:rPr>
        <w:t>.</w:t>
      </w:r>
    </w:p>
    <w:p w:rsidR="00631859" w:rsidRPr="00596301" w:rsidRDefault="00631859" w:rsidP="00FD0EA4">
      <w:pPr>
        <w:autoSpaceDE w:val="0"/>
        <w:autoSpaceDN w:val="0"/>
        <w:adjustRightInd w:val="0"/>
        <w:spacing w:line="240" w:lineRule="auto"/>
        <w:jc w:val="both"/>
        <w:rPr>
          <w:rFonts w:cstheme="minorHAnsi"/>
          <w:sz w:val="24"/>
          <w:szCs w:val="24"/>
          <w:highlight w:val="yellow"/>
          <w:lang w:val="en-US"/>
        </w:rPr>
      </w:pPr>
    </w:p>
    <w:p w:rsidR="00C43BBB" w:rsidRPr="00596301" w:rsidRDefault="001E6232" w:rsidP="00FD0EA4">
      <w:pPr>
        <w:autoSpaceDE w:val="0"/>
        <w:autoSpaceDN w:val="0"/>
        <w:adjustRightInd w:val="0"/>
        <w:spacing w:line="240" w:lineRule="auto"/>
        <w:jc w:val="both"/>
        <w:rPr>
          <w:rFonts w:cstheme="minorHAnsi"/>
          <w:sz w:val="24"/>
          <w:szCs w:val="24"/>
          <w:highlight w:val="yellow"/>
          <w:lang w:val="en-US"/>
        </w:rPr>
      </w:pPr>
      <w:r w:rsidRPr="00596301">
        <w:rPr>
          <w:rFonts w:cstheme="minorHAnsi"/>
          <w:sz w:val="24"/>
          <w:szCs w:val="24"/>
          <w:highlight w:val="yellow"/>
          <w:lang w:val="en-US"/>
        </w:rPr>
        <w:t xml:space="preserve">2.2.3.1. Grab the pericardium with </w:t>
      </w:r>
      <w:proofErr w:type="spellStart"/>
      <w:r w:rsidRPr="00596301">
        <w:rPr>
          <w:rFonts w:cstheme="minorHAnsi"/>
          <w:sz w:val="24"/>
          <w:szCs w:val="24"/>
          <w:highlight w:val="yellow"/>
          <w:lang w:val="en-US"/>
        </w:rPr>
        <w:t>Carpentier</w:t>
      </w:r>
      <w:proofErr w:type="spellEnd"/>
      <w:r w:rsidRPr="00596301">
        <w:rPr>
          <w:rFonts w:cstheme="minorHAnsi"/>
          <w:sz w:val="24"/>
          <w:szCs w:val="24"/>
          <w:highlight w:val="yellow"/>
          <w:lang w:val="en-US"/>
        </w:rPr>
        <w:t xml:space="preserve"> dissection forceps.</w:t>
      </w:r>
      <w:r w:rsidR="00524F7B" w:rsidRPr="00596301">
        <w:rPr>
          <w:rFonts w:cstheme="minorHAnsi"/>
          <w:sz w:val="24"/>
          <w:szCs w:val="24"/>
          <w:highlight w:val="yellow"/>
          <w:lang w:val="en-US"/>
        </w:rPr>
        <w:t xml:space="preserve"> </w:t>
      </w:r>
      <w:r w:rsidRPr="00596301">
        <w:rPr>
          <w:rFonts w:cstheme="minorHAnsi"/>
          <w:sz w:val="24"/>
          <w:szCs w:val="24"/>
          <w:highlight w:val="yellow"/>
          <w:lang w:val="en-US"/>
        </w:rPr>
        <w:t xml:space="preserve">Cut the pericardium with </w:t>
      </w:r>
      <w:proofErr w:type="spellStart"/>
      <w:r w:rsidRPr="00596301">
        <w:rPr>
          <w:rFonts w:cstheme="minorHAnsi"/>
          <w:sz w:val="24"/>
          <w:szCs w:val="24"/>
          <w:highlight w:val="yellow"/>
          <w:lang w:val="en-US"/>
        </w:rPr>
        <w:t>Metzenbaum</w:t>
      </w:r>
      <w:proofErr w:type="spellEnd"/>
      <w:r w:rsidRPr="00596301">
        <w:rPr>
          <w:rFonts w:cstheme="minorHAnsi"/>
          <w:sz w:val="24"/>
          <w:szCs w:val="24"/>
          <w:highlight w:val="yellow"/>
          <w:lang w:val="en-US"/>
        </w:rPr>
        <w:t xml:space="preserve"> scis</w:t>
      </w:r>
      <w:r w:rsidR="00E83810" w:rsidRPr="00596301">
        <w:rPr>
          <w:rFonts w:cstheme="minorHAnsi"/>
          <w:sz w:val="24"/>
          <w:szCs w:val="24"/>
          <w:highlight w:val="yellow"/>
          <w:lang w:val="en-US"/>
        </w:rPr>
        <w:t>s</w:t>
      </w:r>
      <w:r w:rsidRPr="00596301">
        <w:rPr>
          <w:rFonts w:cstheme="minorHAnsi"/>
          <w:sz w:val="24"/>
          <w:szCs w:val="24"/>
          <w:highlight w:val="yellow"/>
          <w:lang w:val="en-US"/>
        </w:rPr>
        <w:t>ors.</w:t>
      </w:r>
      <w:r w:rsidR="00524F7B" w:rsidRPr="00596301">
        <w:rPr>
          <w:rFonts w:cstheme="minorHAnsi"/>
          <w:sz w:val="24"/>
          <w:szCs w:val="24"/>
          <w:highlight w:val="yellow"/>
          <w:lang w:val="en-US"/>
        </w:rPr>
        <w:t xml:space="preserve"> </w:t>
      </w:r>
      <w:r w:rsidR="00C43BBB" w:rsidRPr="00596301">
        <w:rPr>
          <w:rFonts w:cstheme="minorHAnsi"/>
          <w:sz w:val="24"/>
          <w:szCs w:val="24"/>
          <w:highlight w:val="yellow"/>
          <w:lang w:val="en-US"/>
        </w:rPr>
        <w:t>Continue cutting the pericardium up to its reflection line over the ascending aorta using electrocautery.</w:t>
      </w:r>
    </w:p>
    <w:p w:rsidR="00596BBB" w:rsidRPr="00596301" w:rsidRDefault="00596BBB" w:rsidP="00FD0EA4">
      <w:pPr>
        <w:autoSpaceDE w:val="0"/>
        <w:autoSpaceDN w:val="0"/>
        <w:adjustRightInd w:val="0"/>
        <w:spacing w:line="240" w:lineRule="auto"/>
        <w:jc w:val="both"/>
        <w:rPr>
          <w:rFonts w:cstheme="minorHAnsi"/>
          <w:sz w:val="24"/>
          <w:szCs w:val="24"/>
          <w:highlight w:val="yellow"/>
          <w:lang w:val="en-US"/>
        </w:rPr>
      </w:pPr>
    </w:p>
    <w:p w:rsidR="004D3D21" w:rsidRPr="00596301" w:rsidRDefault="004E3860" w:rsidP="00FD0EA4">
      <w:pPr>
        <w:autoSpaceDE w:val="0"/>
        <w:autoSpaceDN w:val="0"/>
        <w:adjustRightInd w:val="0"/>
        <w:spacing w:line="240" w:lineRule="auto"/>
        <w:jc w:val="both"/>
        <w:rPr>
          <w:rFonts w:cstheme="minorHAnsi"/>
          <w:sz w:val="24"/>
          <w:szCs w:val="24"/>
          <w:lang w:val="en-US"/>
        </w:rPr>
      </w:pPr>
      <w:r w:rsidRPr="00596301">
        <w:rPr>
          <w:rFonts w:cstheme="minorHAnsi"/>
          <w:sz w:val="24"/>
          <w:szCs w:val="24"/>
          <w:lang w:val="en-US"/>
        </w:rPr>
        <w:t xml:space="preserve">2.2.4. </w:t>
      </w:r>
      <w:r w:rsidR="003E7431" w:rsidRPr="00596301">
        <w:rPr>
          <w:rFonts w:cstheme="minorHAnsi"/>
          <w:sz w:val="24"/>
          <w:szCs w:val="24"/>
          <w:lang w:val="en-US"/>
        </w:rPr>
        <w:t>Start the extra-corporeal circulation and dissect the aorta circumferentially</w:t>
      </w:r>
      <w:r w:rsidR="001925E8">
        <w:rPr>
          <w:rFonts w:cstheme="minorHAnsi"/>
          <w:sz w:val="24"/>
          <w:szCs w:val="24"/>
          <w:lang w:val="en-US"/>
        </w:rPr>
        <w:t>,</w:t>
      </w:r>
      <w:r w:rsidR="003E7431" w:rsidRPr="00596301">
        <w:rPr>
          <w:rFonts w:cstheme="minorHAnsi"/>
          <w:sz w:val="24"/>
          <w:szCs w:val="24"/>
          <w:lang w:val="en-US"/>
        </w:rPr>
        <w:t xml:space="preserve"> free</w:t>
      </w:r>
      <w:r w:rsidR="001925E8">
        <w:rPr>
          <w:rFonts w:cstheme="minorHAnsi"/>
          <w:sz w:val="24"/>
          <w:szCs w:val="24"/>
          <w:lang w:val="en-US"/>
        </w:rPr>
        <w:t>ing it</w:t>
      </w:r>
      <w:r w:rsidR="003E7431" w:rsidRPr="00596301">
        <w:rPr>
          <w:rFonts w:cstheme="minorHAnsi"/>
          <w:sz w:val="24"/>
          <w:szCs w:val="24"/>
          <w:lang w:val="en-US"/>
        </w:rPr>
        <w:t xml:space="preserve"> from the surrounding tissue</w:t>
      </w:r>
      <w:r w:rsidR="001925E8">
        <w:rPr>
          <w:rFonts w:cstheme="minorHAnsi"/>
          <w:sz w:val="24"/>
          <w:szCs w:val="24"/>
          <w:lang w:val="en-US"/>
        </w:rPr>
        <w:t>,</w:t>
      </w:r>
      <w:r w:rsidR="003E7431" w:rsidRPr="00596301">
        <w:rPr>
          <w:rFonts w:cstheme="minorHAnsi"/>
          <w:sz w:val="24"/>
          <w:szCs w:val="24"/>
          <w:lang w:val="en-US"/>
        </w:rPr>
        <w:t xml:space="preserve"> including the pulmonary artery, taking care not to injure the anomalous left coronary artery.</w:t>
      </w:r>
    </w:p>
    <w:p w:rsidR="00631859" w:rsidRPr="00596301" w:rsidRDefault="00631859" w:rsidP="00FD0EA4">
      <w:pPr>
        <w:autoSpaceDE w:val="0"/>
        <w:autoSpaceDN w:val="0"/>
        <w:adjustRightInd w:val="0"/>
        <w:spacing w:line="240" w:lineRule="auto"/>
        <w:jc w:val="both"/>
        <w:rPr>
          <w:rFonts w:cstheme="minorHAnsi"/>
          <w:sz w:val="24"/>
          <w:szCs w:val="24"/>
          <w:highlight w:val="yellow"/>
          <w:lang w:val="en-US"/>
        </w:rPr>
      </w:pPr>
    </w:p>
    <w:p w:rsidR="005714D5" w:rsidRPr="00596301" w:rsidRDefault="003451AF" w:rsidP="00FD0EA4">
      <w:pPr>
        <w:autoSpaceDE w:val="0"/>
        <w:autoSpaceDN w:val="0"/>
        <w:adjustRightInd w:val="0"/>
        <w:spacing w:line="240" w:lineRule="auto"/>
        <w:jc w:val="both"/>
        <w:rPr>
          <w:rFonts w:cstheme="minorHAnsi"/>
          <w:sz w:val="24"/>
          <w:szCs w:val="24"/>
          <w:highlight w:val="yellow"/>
          <w:lang w:val="en-US"/>
        </w:rPr>
      </w:pPr>
      <w:r w:rsidRPr="00596301">
        <w:rPr>
          <w:rFonts w:cstheme="minorHAnsi"/>
          <w:sz w:val="24"/>
          <w:szCs w:val="24"/>
          <w:highlight w:val="yellow"/>
          <w:lang w:val="en-US"/>
        </w:rPr>
        <w:t>2.2.4.1.</w:t>
      </w:r>
      <w:r w:rsidR="005714D5" w:rsidRPr="00596301">
        <w:rPr>
          <w:rFonts w:cstheme="minorHAnsi"/>
          <w:sz w:val="24"/>
          <w:szCs w:val="24"/>
          <w:highlight w:val="yellow"/>
          <w:lang w:val="en-US"/>
        </w:rPr>
        <w:t xml:space="preserve"> </w:t>
      </w:r>
      <w:r w:rsidR="003E7431" w:rsidRPr="00596301">
        <w:rPr>
          <w:rFonts w:cstheme="minorHAnsi"/>
          <w:sz w:val="24"/>
          <w:szCs w:val="24"/>
          <w:highlight w:val="yellow"/>
          <w:lang w:val="en-US"/>
        </w:rPr>
        <w:t>Gently p</w:t>
      </w:r>
      <w:r w:rsidR="005326C5" w:rsidRPr="00596301">
        <w:rPr>
          <w:rFonts w:cstheme="minorHAnsi"/>
          <w:sz w:val="24"/>
          <w:szCs w:val="24"/>
          <w:highlight w:val="yellow"/>
          <w:lang w:val="en-US"/>
        </w:rPr>
        <w:t>ush</w:t>
      </w:r>
      <w:r w:rsidR="005714D5" w:rsidRPr="00596301">
        <w:rPr>
          <w:rFonts w:cstheme="minorHAnsi"/>
          <w:sz w:val="24"/>
          <w:szCs w:val="24"/>
          <w:highlight w:val="yellow"/>
          <w:lang w:val="en-US"/>
        </w:rPr>
        <w:t xml:space="preserve"> the ascending aorta to the left using a lung retractor.</w:t>
      </w:r>
      <w:r w:rsidR="00524F7B" w:rsidRPr="00596301">
        <w:rPr>
          <w:rFonts w:cstheme="minorHAnsi"/>
          <w:sz w:val="24"/>
          <w:szCs w:val="24"/>
          <w:highlight w:val="yellow"/>
          <w:lang w:val="en-US"/>
        </w:rPr>
        <w:t xml:space="preserve"> </w:t>
      </w:r>
      <w:r w:rsidR="001925E8">
        <w:rPr>
          <w:rFonts w:cstheme="minorHAnsi"/>
          <w:sz w:val="24"/>
          <w:szCs w:val="24"/>
          <w:highlight w:val="yellow"/>
          <w:lang w:val="en-US"/>
        </w:rPr>
        <w:t>G</w:t>
      </w:r>
      <w:r w:rsidR="005714D5" w:rsidRPr="00596301">
        <w:rPr>
          <w:rFonts w:cstheme="minorHAnsi"/>
          <w:sz w:val="24"/>
          <w:szCs w:val="24"/>
          <w:highlight w:val="yellow"/>
          <w:lang w:val="en-US"/>
        </w:rPr>
        <w:t xml:space="preserve">rab the soft tissue behind the ascending aorta with </w:t>
      </w:r>
      <w:proofErr w:type="spellStart"/>
      <w:r w:rsidR="005714D5" w:rsidRPr="00596301">
        <w:rPr>
          <w:rFonts w:cstheme="minorHAnsi"/>
          <w:sz w:val="24"/>
          <w:szCs w:val="24"/>
          <w:highlight w:val="yellow"/>
          <w:lang w:val="en-US"/>
        </w:rPr>
        <w:t>Carpentier</w:t>
      </w:r>
      <w:proofErr w:type="spellEnd"/>
      <w:r w:rsidR="005714D5" w:rsidRPr="00596301">
        <w:rPr>
          <w:rFonts w:cstheme="minorHAnsi"/>
          <w:sz w:val="24"/>
          <w:szCs w:val="24"/>
          <w:highlight w:val="yellow"/>
          <w:lang w:val="en-US"/>
        </w:rPr>
        <w:t xml:space="preserve"> dissection forceps.</w:t>
      </w:r>
    </w:p>
    <w:p w:rsidR="00631859" w:rsidRPr="00596301" w:rsidRDefault="00631859" w:rsidP="00FD0EA4">
      <w:pPr>
        <w:autoSpaceDE w:val="0"/>
        <w:autoSpaceDN w:val="0"/>
        <w:adjustRightInd w:val="0"/>
        <w:spacing w:line="240" w:lineRule="auto"/>
        <w:jc w:val="both"/>
        <w:rPr>
          <w:rFonts w:cstheme="minorHAnsi"/>
          <w:sz w:val="24"/>
          <w:szCs w:val="24"/>
          <w:highlight w:val="yellow"/>
          <w:lang w:val="en-US"/>
        </w:rPr>
      </w:pPr>
    </w:p>
    <w:p w:rsidR="005714D5" w:rsidRPr="00596301" w:rsidRDefault="00524F7B" w:rsidP="00FD0EA4">
      <w:pPr>
        <w:autoSpaceDE w:val="0"/>
        <w:autoSpaceDN w:val="0"/>
        <w:adjustRightInd w:val="0"/>
        <w:spacing w:line="240" w:lineRule="auto"/>
        <w:jc w:val="both"/>
        <w:rPr>
          <w:rFonts w:cstheme="minorHAnsi"/>
          <w:sz w:val="24"/>
          <w:szCs w:val="24"/>
          <w:highlight w:val="yellow"/>
          <w:lang w:val="en-US"/>
        </w:rPr>
      </w:pPr>
      <w:r w:rsidRPr="00596301">
        <w:rPr>
          <w:rFonts w:cstheme="minorHAnsi"/>
          <w:sz w:val="24"/>
          <w:szCs w:val="24"/>
          <w:highlight w:val="yellow"/>
          <w:lang w:val="en-US"/>
        </w:rPr>
        <w:t>2.2.4.2</w:t>
      </w:r>
      <w:r w:rsidR="005714D5" w:rsidRPr="00596301">
        <w:rPr>
          <w:rFonts w:cstheme="minorHAnsi"/>
          <w:sz w:val="24"/>
          <w:szCs w:val="24"/>
          <w:highlight w:val="yellow"/>
          <w:lang w:val="en-US"/>
        </w:rPr>
        <w:t>. Separate the posterior wall of the ascending aorta from the surrounding tissue using electrocautery. Continue caudally behind the ascending aorta</w:t>
      </w:r>
      <w:r w:rsidR="00D73DF3" w:rsidRPr="00596301">
        <w:rPr>
          <w:rFonts w:cstheme="minorHAnsi"/>
          <w:sz w:val="24"/>
          <w:szCs w:val="24"/>
          <w:highlight w:val="yellow"/>
          <w:lang w:val="en-US"/>
        </w:rPr>
        <w:t xml:space="preserve">. </w:t>
      </w:r>
      <w:r w:rsidR="001925E8">
        <w:rPr>
          <w:rFonts w:cstheme="minorHAnsi"/>
          <w:sz w:val="24"/>
          <w:szCs w:val="24"/>
          <w:highlight w:val="yellow"/>
          <w:lang w:val="en-US"/>
        </w:rPr>
        <w:t>Make sure</w:t>
      </w:r>
      <w:r w:rsidR="005714D5" w:rsidRPr="00596301">
        <w:rPr>
          <w:rFonts w:cstheme="minorHAnsi"/>
          <w:sz w:val="24"/>
          <w:szCs w:val="24"/>
          <w:highlight w:val="yellow"/>
          <w:lang w:val="en-US"/>
        </w:rPr>
        <w:t xml:space="preserve"> not to injure the right pulmonary artery behind the ascending aorta.</w:t>
      </w:r>
    </w:p>
    <w:p w:rsidR="00631859" w:rsidRPr="00596301" w:rsidRDefault="00631859" w:rsidP="00FD0EA4">
      <w:pPr>
        <w:autoSpaceDE w:val="0"/>
        <w:autoSpaceDN w:val="0"/>
        <w:adjustRightInd w:val="0"/>
        <w:spacing w:line="240" w:lineRule="auto"/>
        <w:jc w:val="both"/>
        <w:rPr>
          <w:rFonts w:cstheme="minorHAnsi"/>
          <w:sz w:val="24"/>
          <w:szCs w:val="24"/>
          <w:highlight w:val="yellow"/>
          <w:lang w:val="en-US"/>
        </w:rPr>
      </w:pPr>
    </w:p>
    <w:p w:rsidR="00DB4BE7" w:rsidRPr="00596301" w:rsidRDefault="00524F7B" w:rsidP="00FD0EA4">
      <w:pPr>
        <w:autoSpaceDE w:val="0"/>
        <w:autoSpaceDN w:val="0"/>
        <w:adjustRightInd w:val="0"/>
        <w:spacing w:line="240" w:lineRule="auto"/>
        <w:jc w:val="both"/>
        <w:rPr>
          <w:rFonts w:cstheme="minorHAnsi"/>
          <w:sz w:val="24"/>
          <w:szCs w:val="24"/>
          <w:lang w:val="en-US"/>
        </w:rPr>
      </w:pPr>
      <w:r w:rsidRPr="00596301">
        <w:rPr>
          <w:rFonts w:cstheme="minorHAnsi"/>
          <w:sz w:val="24"/>
          <w:szCs w:val="24"/>
          <w:highlight w:val="yellow"/>
          <w:lang w:val="en-US"/>
        </w:rPr>
        <w:t>2.2.4.3</w:t>
      </w:r>
      <w:r w:rsidR="00DB4BE7" w:rsidRPr="00596301">
        <w:rPr>
          <w:rFonts w:cstheme="minorHAnsi"/>
          <w:sz w:val="24"/>
          <w:szCs w:val="24"/>
          <w:highlight w:val="yellow"/>
          <w:lang w:val="en-US"/>
        </w:rPr>
        <w:t xml:space="preserve">. </w:t>
      </w:r>
      <w:r w:rsidR="00CF3C32" w:rsidRPr="00596301">
        <w:rPr>
          <w:rFonts w:cstheme="minorHAnsi"/>
          <w:sz w:val="24"/>
          <w:szCs w:val="24"/>
          <w:highlight w:val="yellow"/>
          <w:lang w:val="en-US"/>
        </w:rPr>
        <w:t xml:space="preserve">Grab the main pulmonary artery with </w:t>
      </w:r>
      <w:proofErr w:type="spellStart"/>
      <w:r w:rsidR="00CF3C32" w:rsidRPr="00596301">
        <w:rPr>
          <w:rFonts w:cstheme="minorHAnsi"/>
          <w:sz w:val="24"/>
          <w:szCs w:val="24"/>
          <w:highlight w:val="yellow"/>
          <w:lang w:val="en-US"/>
        </w:rPr>
        <w:t>Carpentier</w:t>
      </w:r>
      <w:proofErr w:type="spellEnd"/>
      <w:r w:rsidR="00CF3C32" w:rsidRPr="00596301">
        <w:rPr>
          <w:rFonts w:cstheme="minorHAnsi"/>
          <w:sz w:val="24"/>
          <w:szCs w:val="24"/>
          <w:highlight w:val="yellow"/>
          <w:lang w:val="en-US"/>
        </w:rPr>
        <w:t xml:space="preserve"> dissection forceps and </w:t>
      </w:r>
      <w:r w:rsidR="005326C5" w:rsidRPr="00596301">
        <w:rPr>
          <w:rFonts w:cstheme="minorHAnsi"/>
          <w:sz w:val="24"/>
          <w:szCs w:val="24"/>
          <w:highlight w:val="yellow"/>
          <w:lang w:val="en-US"/>
        </w:rPr>
        <w:t>push</w:t>
      </w:r>
      <w:r w:rsidR="00CF3C32" w:rsidRPr="00596301">
        <w:rPr>
          <w:rFonts w:cstheme="minorHAnsi"/>
          <w:sz w:val="24"/>
          <w:szCs w:val="24"/>
          <w:highlight w:val="yellow"/>
          <w:lang w:val="en-US"/>
        </w:rPr>
        <w:t xml:space="preserve"> it gently towards the left side. </w:t>
      </w:r>
      <w:r w:rsidR="00DB4BE7" w:rsidRPr="00596301">
        <w:rPr>
          <w:rFonts w:cstheme="minorHAnsi"/>
          <w:sz w:val="24"/>
          <w:szCs w:val="24"/>
          <w:highlight w:val="yellow"/>
          <w:lang w:val="en-US"/>
        </w:rPr>
        <w:t>Separate the left lateral wall of the ascending aorta from the main pulmonary artery using electrocautery.</w:t>
      </w:r>
    </w:p>
    <w:p w:rsidR="00596BBB" w:rsidRPr="00596301" w:rsidRDefault="00596BBB" w:rsidP="005B5AD4">
      <w:pPr>
        <w:autoSpaceDE w:val="0"/>
        <w:autoSpaceDN w:val="0"/>
        <w:adjustRightInd w:val="0"/>
        <w:spacing w:line="240" w:lineRule="auto"/>
        <w:jc w:val="both"/>
        <w:rPr>
          <w:rFonts w:cstheme="minorHAnsi"/>
          <w:sz w:val="24"/>
          <w:szCs w:val="24"/>
          <w:highlight w:val="yellow"/>
          <w:lang w:val="en-US"/>
        </w:rPr>
      </w:pPr>
    </w:p>
    <w:p w:rsidR="008D4B3F" w:rsidRPr="00596301" w:rsidRDefault="005B5AD4" w:rsidP="005B5AD4">
      <w:pPr>
        <w:autoSpaceDE w:val="0"/>
        <w:autoSpaceDN w:val="0"/>
        <w:adjustRightInd w:val="0"/>
        <w:spacing w:line="240" w:lineRule="auto"/>
        <w:jc w:val="both"/>
        <w:rPr>
          <w:rFonts w:cstheme="minorHAnsi"/>
          <w:sz w:val="24"/>
          <w:szCs w:val="24"/>
          <w:highlight w:val="yellow"/>
          <w:lang w:val="en-US"/>
        </w:rPr>
      </w:pPr>
      <w:r w:rsidRPr="00596301">
        <w:rPr>
          <w:rFonts w:cstheme="minorHAnsi"/>
          <w:sz w:val="24"/>
          <w:szCs w:val="24"/>
          <w:highlight w:val="yellow"/>
          <w:lang w:val="en-US"/>
        </w:rPr>
        <w:t xml:space="preserve">2.2.5. </w:t>
      </w:r>
      <w:r w:rsidR="003C2793">
        <w:rPr>
          <w:rFonts w:cstheme="minorHAnsi"/>
          <w:sz w:val="24"/>
          <w:szCs w:val="24"/>
          <w:highlight w:val="yellow"/>
          <w:lang w:val="en-US"/>
        </w:rPr>
        <w:t>D</w:t>
      </w:r>
      <w:r w:rsidR="008D4B3F" w:rsidRPr="00596301">
        <w:rPr>
          <w:rFonts w:cstheme="minorHAnsi"/>
          <w:sz w:val="24"/>
          <w:szCs w:val="24"/>
          <w:highlight w:val="yellow"/>
          <w:lang w:val="en-US"/>
        </w:rPr>
        <w:t>issect the main pulmonary artery free from the surrounding tissue.</w:t>
      </w:r>
    </w:p>
    <w:p w:rsidR="00631859" w:rsidRPr="00596301" w:rsidRDefault="00631859" w:rsidP="005B5AD4">
      <w:pPr>
        <w:autoSpaceDE w:val="0"/>
        <w:autoSpaceDN w:val="0"/>
        <w:adjustRightInd w:val="0"/>
        <w:spacing w:line="240" w:lineRule="auto"/>
        <w:jc w:val="both"/>
        <w:rPr>
          <w:rFonts w:cstheme="minorHAnsi"/>
          <w:sz w:val="24"/>
          <w:szCs w:val="24"/>
          <w:highlight w:val="yellow"/>
          <w:lang w:val="en-US"/>
        </w:rPr>
      </w:pPr>
    </w:p>
    <w:p w:rsidR="008D4B3F" w:rsidRPr="00596301" w:rsidRDefault="008D4B3F" w:rsidP="005B5AD4">
      <w:pPr>
        <w:autoSpaceDE w:val="0"/>
        <w:autoSpaceDN w:val="0"/>
        <w:adjustRightInd w:val="0"/>
        <w:spacing w:line="240" w:lineRule="auto"/>
        <w:jc w:val="both"/>
        <w:rPr>
          <w:rFonts w:cstheme="minorHAnsi"/>
          <w:sz w:val="24"/>
          <w:szCs w:val="24"/>
          <w:highlight w:val="yellow"/>
          <w:lang w:val="en-US"/>
        </w:rPr>
      </w:pPr>
      <w:r w:rsidRPr="00596301">
        <w:rPr>
          <w:rFonts w:cstheme="minorHAnsi"/>
          <w:sz w:val="24"/>
          <w:szCs w:val="24"/>
          <w:highlight w:val="yellow"/>
          <w:lang w:val="en-US"/>
        </w:rPr>
        <w:t>2.2.5.1. Pull the ascending aorta towards the right side using a peanut gauze mounted on an Allis clamp.</w:t>
      </w:r>
    </w:p>
    <w:p w:rsidR="00631859" w:rsidRPr="00596301" w:rsidRDefault="00631859" w:rsidP="005B5AD4">
      <w:pPr>
        <w:autoSpaceDE w:val="0"/>
        <w:autoSpaceDN w:val="0"/>
        <w:adjustRightInd w:val="0"/>
        <w:spacing w:line="240" w:lineRule="auto"/>
        <w:jc w:val="both"/>
        <w:rPr>
          <w:rFonts w:cstheme="minorHAnsi"/>
          <w:sz w:val="24"/>
          <w:szCs w:val="24"/>
          <w:highlight w:val="yellow"/>
          <w:lang w:val="en-US"/>
        </w:rPr>
      </w:pPr>
    </w:p>
    <w:p w:rsidR="00D73DF3" w:rsidRPr="00596301" w:rsidRDefault="00D73DF3" w:rsidP="005B5AD4">
      <w:pPr>
        <w:autoSpaceDE w:val="0"/>
        <w:autoSpaceDN w:val="0"/>
        <w:adjustRightInd w:val="0"/>
        <w:spacing w:line="240" w:lineRule="auto"/>
        <w:jc w:val="both"/>
        <w:rPr>
          <w:rFonts w:cstheme="minorHAnsi"/>
          <w:sz w:val="24"/>
          <w:szCs w:val="24"/>
          <w:highlight w:val="yellow"/>
          <w:lang w:val="en-US"/>
        </w:rPr>
      </w:pPr>
      <w:r w:rsidRPr="00596301">
        <w:rPr>
          <w:rFonts w:cstheme="minorHAnsi"/>
          <w:sz w:val="24"/>
          <w:szCs w:val="24"/>
          <w:highlight w:val="yellow"/>
          <w:lang w:val="en-US"/>
        </w:rPr>
        <w:t xml:space="preserve">2.2.5.2. </w:t>
      </w:r>
      <w:r w:rsidR="00C26A4B" w:rsidRPr="00596301">
        <w:rPr>
          <w:rFonts w:cstheme="minorHAnsi"/>
          <w:sz w:val="24"/>
          <w:szCs w:val="24"/>
          <w:highlight w:val="yellow"/>
          <w:lang w:val="en-US"/>
        </w:rPr>
        <w:t>Bluntly d</w:t>
      </w:r>
      <w:r w:rsidR="008D4B3F" w:rsidRPr="00596301">
        <w:rPr>
          <w:rFonts w:cstheme="minorHAnsi"/>
          <w:sz w:val="24"/>
          <w:szCs w:val="24"/>
          <w:highlight w:val="yellow"/>
          <w:lang w:val="en-US"/>
        </w:rPr>
        <w:t xml:space="preserve">issect the posterior wall </w:t>
      </w:r>
      <w:r w:rsidRPr="00596301">
        <w:rPr>
          <w:rFonts w:cstheme="minorHAnsi"/>
          <w:sz w:val="24"/>
          <w:szCs w:val="24"/>
          <w:highlight w:val="yellow"/>
          <w:lang w:val="en-US"/>
        </w:rPr>
        <w:t xml:space="preserve">of the main pulmonary artery with a second peanut gauze mounted on an Allis clamp. </w:t>
      </w:r>
      <w:r w:rsidR="003C2793">
        <w:rPr>
          <w:rFonts w:cstheme="minorHAnsi"/>
          <w:sz w:val="24"/>
          <w:szCs w:val="24"/>
          <w:highlight w:val="yellow"/>
          <w:lang w:val="en-US"/>
        </w:rPr>
        <w:t>Make sure</w:t>
      </w:r>
      <w:r w:rsidRPr="00596301">
        <w:rPr>
          <w:rFonts w:cstheme="minorHAnsi"/>
          <w:sz w:val="24"/>
          <w:szCs w:val="24"/>
          <w:highlight w:val="yellow"/>
          <w:lang w:val="en-US"/>
        </w:rPr>
        <w:t xml:space="preserve"> not to injure the main left coronary artery behind the main pulmonary artery. </w:t>
      </w:r>
    </w:p>
    <w:p w:rsidR="00631859" w:rsidRPr="00596301" w:rsidRDefault="00631859" w:rsidP="005B5AD4">
      <w:pPr>
        <w:autoSpaceDE w:val="0"/>
        <w:autoSpaceDN w:val="0"/>
        <w:adjustRightInd w:val="0"/>
        <w:spacing w:line="240" w:lineRule="auto"/>
        <w:jc w:val="both"/>
        <w:rPr>
          <w:rFonts w:cstheme="minorHAnsi"/>
          <w:sz w:val="24"/>
          <w:szCs w:val="24"/>
          <w:highlight w:val="yellow"/>
          <w:lang w:val="en-US"/>
        </w:rPr>
      </w:pPr>
    </w:p>
    <w:p w:rsidR="00390A5C" w:rsidRPr="00596301" w:rsidRDefault="00D73DF3" w:rsidP="005B5AD4">
      <w:pPr>
        <w:autoSpaceDE w:val="0"/>
        <w:autoSpaceDN w:val="0"/>
        <w:adjustRightInd w:val="0"/>
        <w:spacing w:line="240" w:lineRule="auto"/>
        <w:jc w:val="both"/>
        <w:rPr>
          <w:rFonts w:cstheme="minorHAnsi"/>
          <w:sz w:val="24"/>
          <w:szCs w:val="24"/>
          <w:highlight w:val="yellow"/>
          <w:lang w:val="en-US"/>
        </w:rPr>
      </w:pPr>
      <w:r w:rsidRPr="00596301">
        <w:rPr>
          <w:rFonts w:cstheme="minorHAnsi"/>
          <w:sz w:val="24"/>
          <w:szCs w:val="24"/>
          <w:highlight w:val="yellow"/>
          <w:lang w:val="en-US"/>
        </w:rPr>
        <w:t xml:space="preserve">2.2.5.3. </w:t>
      </w:r>
      <w:r w:rsidR="000A2040" w:rsidRPr="00596301">
        <w:rPr>
          <w:rFonts w:cstheme="minorHAnsi"/>
          <w:sz w:val="24"/>
          <w:szCs w:val="24"/>
          <w:highlight w:val="yellow"/>
          <w:lang w:val="en-US"/>
        </w:rPr>
        <w:t xml:space="preserve">Pass a dissector under </w:t>
      </w:r>
      <w:r w:rsidR="00390A5C" w:rsidRPr="00596301">
        <w:rPr>
          <w:rFonts w:cstheme="minorHAnsi"/>
          <w:sz w:val="24"/>
          <w:szCs w:val="24"/>
          <w:highlight w:val="yellow"/>
          <w:lang w:val="en-US"/>
        </w:rPr>
        <w:t xml:space="preserve">the main pulmonary artery. </w:t>
      </w:r>
      <w:r w:rsidR="00C26A4B" w:rsidRPr="00596301">
        <w:rPr>
          <w:rFonts w:cstheme="minorHAnsi"/>
          <w:sz w:val="24"/>
          <w:szCs w:val="24"/>
          <w:highlight w:val="yellow"/>
          <w:lang w:val="en-US"/>
        </w:rPr>
        <w:t>G</w:t>
      </w:r>
      <w:r w:rsidR="00390A5C" w:rsidRPr="00596301">
        <w:rPr>
          <w:rFonts w:cstheme="minorHAnsi"/>
          <w:sz w:val="24"/>
          <w:szCs w:val="24"/>
          <w:highlight w:val="yellow"/>
          <w:lang w:val="en-US"/>
        </w:rPr>
        <w:t xml:space="preserve">ently </w:t>
      </w:r>
      <w:r w:rsidR="00C26A4B" w:rsidRPr="00596301">
        <w:rPr>
          <w:rFonts w:cstheme="minorHAnsi"/>
          <w:sz w:val="24"/>
          <w:szCs w:val="24"/>
          <w:highlight w:val="yellow"/>
          <w:lang w:val="en-US"/>
        </w:rPr>
        <w:t xml:space="preserve">open </w:t>
      </w:r>
      <w:r w:rsidR="00390A5C" w:rsidRPr="00596301">
        <w:rPr>
          <w:rFonts w:cstheme="minorHAnsi"/>
          <w:sz w:val="24"/>
          <w:szCs w:val="24"/>
          <w:highlight w:val="yellow"/>
          <w:lang w:val="en-US"/>
        </w:rPr>
        <w:t>the dissector to prepare</w:t>
      </w:r>
      <w:r w:rsidR="00E90CE9" w:rsidRPr="00596301">
        <w:rPr>
          <w:rFonts w:cstheme="minorHAnsi"/>
          <w:sz w:val="24"/>
          <w:szCs w:val="24"/>
          <w:highlight w:val="yellow"/>
          <w:lang w:val="en-US"/>
        </w:rPr>
        <w:t xml:space="preserve"> a</w:t>
      </w:r>
      <w:r w:rsidR="00390A5C" w:rsidRPr="00596301">
        <w:rPr>
          <w:rFonts w:cstheme="minorHAnsi"/>
          <w:sz w:val="24"/>
          <w:szCs w:val="24"/>
          <w:highlight w:val="yellow"/>
          <w:lang w:val="en-US"/>
        </w:rPr>
        <w:t xml:space="preserve"> tunnel for the passage of the vessel loop.</w:t>
      </w:r>
    </w:p>
    <w:p w:rsidR="00631859" w:rsidRPr="00596301" w:rsidRDefault="00631859" w:rsidP="005B5AD4">
      <w:pPr>
        <w:autoSpaceDE w:val="0"/>
        <w:autoSpaceDN w:val="0"/>
        <w:adjustRightInd w:val="0"/>
        <w:spacing w:line="240" w:lineRule="auto"/>
        <w:jc w:val="both"/>
        <w:rPr>
          <w:rFonts w:cstheme="minorHAnsi"/>
          <w:sz w:val="24"/>
          <w:szCs w:val="24"/>
          <w:highlight w:val="yellow"/>
          <w:lang w:val="en-US"/>
        </w:rPr>
      </w:pPr>
    </w:p>
    <w:p w:rsidR="00390A5C" w:rsidRPr="00596301" w:rsidRDefault="00390A5C" w:rsidP="005B5AD4">
      <w:pPr>
        <w:autoSpaceDE w:val="0"/>
        <w:autoSpaceDN w:val="0"/>
        <w:adjustRightInd w:val="0"/>
        <w:spacing w:line="240" w:lineRule="auto"/>
        <w:jc w:val="both"/>
        <w:rPr>
          <w:rFonts w:cstheme="minorHAnsi"/>
          <w:sz w:val="24"/>
          <w:szCs w:val="24"/>
          <w:highlight w:val="yellow"/>
          <w:lang w:val="en-US"/>
        </w:rPr>
      </w:pPr>
      <w:r w:rsidRPr="00596301">
        <w:rPr>
          <w:rFonts w:cstheme="minorHAnsi"/>
          <w:sz w:val="24"/>
          <w:szCs w:val="24"/>
          <w:highlight w:val="yellow"/>
          <w:lang w:val="en-US"/>
        </w:rPr>
        <w:t xml:space="preserve">2.2.5.4. Bring down a vessel loop mounted on </w:t>
      </w:r>
      <w:proofErr w:type="spellStart"/>
      <w:r w:rsidRPr="00596301">
        <w:rPr>
          <w:rFonts w:cstheme="minorHAnsi"/>
          <w:sz w:val="24"/>
          <w:szCs w:val="24"/>
          <w:highlight w:val="yellow"/>
          <w:lang w:val="en-US"/>
        </w:rPr>
        <w:t>Carpentier</w:t>
      </w:r>
      <w:proofErr w:type="spellEnd"/>
      <w:r w:rsidRPr="00596301">
        <w:rPr>
          <w:rFonts w:cstheme="minorHAnsi"/>
          <w:sz w:val="24"/>
          <w:szCs w:val="24"/>
          <w:highlight w:val="yellow"/>
          <w:lang w:val="en-US"/>
        </w:rPr>
        <w:t xml:space="preserve"> dissection forceps and place it between the open jaws of the dissector. Close the jaws of the dissector to grab the vessel loop.</w:t>
      </w:r>
    </w:p>
    <w:p w:rsidR="00631859" w:rsidRPr="00596301" w:rsidRDefault="00631859" w:rsidP="005B5AD4">
      <w:pPr>
        <w:autoSpaceDE w:val="0"/>
        <w:autoSpaceDN w:val="0"/>
        <w:adjustRightInd w:val="0"/>
        <w:spacing w:line="240" w:lineRule="auto"/>
        <w:jc w:val="both"/>
        <w:rPr>
          <w:rFonts w:cstheme="minorHAnsi"/>
          <w:sz w:val="24"/>
          <w:szCs w:val="24"/>
          <w:highlight w:val="yellow"/>
          <w:lang w:val="en-US"/>
        </w:rPr>
      </w:pPr>
    </w:p>
    <w:p w:rsidR="00FA3ACD" w:rsidRPr="00596301" w:rsidRDefault="006D70CD" w:rsidP="005B5AD4">
      <w:pPr>
        <w:autoSpaceDE w:val="0"/>
        <w:autoSpaceDN w:val="0"/>
        <w:adjustRightInd w:val="0"/>
        <w:spacing w:line="240" w:lineRule="auto"/>
        <w:jc w:val="both"/>
        <w:rPr>
          <w:rFonts w:cstheme="minorHAnsi"/>
          <w:sz w:val="24"/>
          <w:szCs w:val="24"/>
          <w:lang w:val="en-US"/>
        </w:rPr>
      </w:pPr>
      <w:r w:rsidRPr="00596301">
        <w:rPr>
          <w:rFonts w:cstheme="minorHAnsi"/>
          <w:sz w:val="24"/>
          <w:szCs w:val="24"/>
          <w:highlight w:val="yellow"/>
          <w:lang w:val="en-US"/>
        </w:rPr>
        <w:t>2.2.5.5</w:t>
      </w:r>
      <w:r w:rsidR="00390A5C" w:rsidRPr="00596301">
        <w:rPr>
          <w:rFonts w:cstheme="minorHAnsi"/>
          <w:sz w:val="24"/>
          <w:szCs w:val="24"/>
          <w:highlight w:val="yellow"/>
          <w:lang w:val="en-US"/>
        </w:rPr>
        <w:t xml:space="preserve">. Grab the adventitia of the ascending aorta and pull the vessel loop </w:t>
      </w:r>
      <w:r w:rsidR="003C2793">
        <w:rPr>
          <w:rFonts w:cstheme="minorHAnsi"/>
          <w:sz w:val="24"/>
          <w:szCs w:val="24"/>
          <w:highlight w:val="yellow"/>
          <w:lang w:val="en-US"/>
        </w:rPr>
        <w:t>held</w:t>
      </w:r>
      <w:r w:rsidR="003C2793" w:rsidRPr="00596301">
        <w:rPr>
          <w:rFonts w:cstheme="minorHAnsi"/>
          <w:sz w:val="24"/>
          <w:szCs w:val="24"/>
          <w:highlight w:val="yellow"/>
          <w:lang w:val="en-US"/>
        </w:rPr>
        <w:t xml:space="preserve"> </w:t>
      </w:r>
      <w:r w:rsidR="00E90CE9" w:rsidRPr="00596301">
        <w:rPr>
          <w:rFonts w:cstheme="minorHAnsi"/>
          <w:sz w:val="24"/>
          <w:szCs w:val="24"/>
          <w:highlight w:val="yellow"/>
          <w:lang w:val="en-US"/>
        </w:rPr>
        <w:t>by the</w:t>
      </w:r>
      <w:r w:rsidR="00390A5C" w:rsidRPr="00596301">
        <w:rPr>
          <w:rFonts w:cstheme="minorHAnsi"/>
          <w:sz w:val="24"/>
          <w:szCs w:val="24"/>
          <w:highlight w:val="yellow"/>
          <w:lang w:val="en-US"/>
        </w:rPr>
        <w:t xml:space="preserve"> dissector to e</w:t>
      </w:r>
      <w:r w:rsidR="005B5AD4" w:rsidRPr="00596301">
        <w:rPr>
          <w:rFonts w:cstheme="minorHAnsi"/>
          <w:sz w:val="24"/>
          <w:szCs w:val="24"/>
          <w:highlight w:val="yellow"/>
          <w:lang w:val="en-US"/>
        </w:rPr>
        <w:t xml:space="preserve">ncircle </w:t>
      </w:r>
      <w:r w:rsidR="00390A5C" w:rsidRPr="00596301">
        <w:rPr>
          <w:rFonts w:cstheme="minorHAnsi"/>
          <w:sz w:val="24"/>
          <w:szCs w:val="24"/>
          <w:highlight w:val="yellow"/>
          <w:lang w:val="en-US"/>
        </w:rPr>
        <w:t>the main pulmonary artery</w:t>
      </w:r>
      <w:r w:rsidR="00FA3ACD" w:rsidRPr="00596301">
        <w:rPr>
          <w:rFonts w:cstheme="minorHAnsi"/>
          <w:sz w:val="24"/>
          <w:szCs w:val="24"/>
          <w:highlight w:val="yellow"/>
          <w:lang w:val="en-US"/>
        </w:rPr>
        <w:t>.</w:t>
      </w:r>
    </w:p>
    <w:p w:rsidR="00596BBB" w:rsidRPr="00596301" w:rsidRDefault="00596BBB" w:rsidP="005B5AD4">
      <w:pPr>
        <w:autoSpaceDE w:val="0"/>
        <w:autoSpaceDN w:val="0"/>
        <w:adjustRightInd w:val="0"/>
        <w:spacing w:line="240" w:lineRule="auto"/>
        <w:jc w:val="both"/>
        <w:rPr>
          <w:rFonts w:cstheme="minorHAnsi"/>
          <w:sz w:val="24"/>
          <w:szCs w:val="24"/>
          <w:highlight w:val="yellow"/>
          <w:lang w:val="en-US"/>
        </w:rPr>
      </w:pPr>
    </w:p>
    <w:p w:rsidR="00631859" w:rsidRPr="00596301" w:rsidRDefault="005B5AD4" w:rsidP="005B5AD4">
      <w:pPr>
        <w:autoSpaceDE w:val="0"/>
        <w:autoSpaceDN w:val="0"/>
        <w:adjustRightInd w:val="0"/>
        <w:spacing w:line="240" w:lineRule="auto"/>
        <w:jc w:val="both"/>
        <w:rPr>
          <w:rFonts w:cstheme="minorHAnsi"/>
          <w:sz w:val="24"/>
          <w:szCs w:val="24"/>
          <w:lang w:val="en-US"/>
        </w:rPr>
      </w:pPr>
      <w:r w:rsidRPr="00596301">
        <w:rPr>
          <w:rFonts w:cstheme="minorHAnsi"/>
          <w:sz w:val="24"/>
          <w:szCs w:val="24"/>
          <w:lang w:val="en-US"/>
        </w:rPr>
        <w:t xml:space="preserve">2.2.6. </w:t>
      </w:r>
      <w:r w:rsidR="00F76B9A" w:rsidRPr="00596301">
        <w:rPr>
          <w:rFonts w:cstheme="minorHAnsi"/>
          <w:sz w:val="24"/>
          <w:szCs w:val="24"/>
          <w:lang w:val="en-US"/>
        </w:rPr>
        <w:t>Place a left ventricular vent.</w:t>
      </w:r>
    </w:p>
    <w:p w:rsidR="00A33C95" w:rsidRPr="00596301" w:rsidRDefault="00A33C95" w:rsidP="005B5AD4">
      <w:pPr>
        <w:autoSpaceDE w:val="0"/>
        <w:autoSpaceDN w:val="0"/>
        <w:adjustRightInd w:val="0"/>
        <w:spacing w:line="240" w:lineRule="auto"/>
        <w:jc w:val="both"/>
        <w:rPr>
          <w:rFonts w:cstheme="minorHAnsi"/>
          <w:sz w:val="24"/>
          <w:szCs w:val="24"/>
          <w:lang w:val="en-US"/>
        </w:rPr>
      </w:pPr>
    </w:p>
    <w:p w:rsidR="00F76B9A" w:rsidRPr="00596301" w:rsidRDefault="00F76B9A" w:rsidP="005B5AD4">
      <w:pPr>
        <w:autoSpaceDE w:val="0"/>
        <w:autoSpaceDN w:val="0"/>
        <w:adjustRightInd w:val="0"/>
        <w:spacing w:line="240" w:lineRule="auto"/>
        <w:jc w:val="both"/>
        <w:rPr>
          <w:rFonts w:cstheme="minorHAnsi"/>
          <w:sz w:val="24"/>
          <w:szCs w:val="24"/>
          <w:lang w:val="en-US"/>
        </w:rPr>
      </w:pPr>
      <w:r w:rsidRPr="00596301">
        <w:rPr>
          <w:rFonts w:cstheme="minorHAnsi"/>
          <w:sz w:val="24"/>
          <w:szCs w:val="24"/>
          <w:lang w:val="en-US"/>
        </w:rPr>
        <w:lastRenderedPageBreak/>
        <w:t>2.2.6.1. Place a purse-string on the right upper pulmonary vein with a 4/0 polypropylene monofilament suture.</w:t>
      </w:r>
    </w:p>
    <w:p w:rsidR="00631859" w:rsidRPr="00596301" w:rsidRDefault="00631859" w:rsidP="005B5AD4">
      <w:pPr>
        <w:autoSpaceDE w:val="0"/>
        <w:autoSpaceDN w:val="0"/>
        <w:adjustRightInd w:val="0"/>
        <w:spacing w:line="240" w:lineRule="auto"/>
        <w:jc w:val="both"/>
        <w:rPr>
          <w:rFonts w:cstheme="minorHAnsi"/>
          <w:sz w:val="24"/>
          <w:szCs w:val="24"/>
          <w:highlight w:val="yellow"/>
          <w:lang w:val="en-US"/>
        </w:rPr>
      </w:pPr>
    </w:p>
    <w:p w:rsidR="0093078A" w:rsidRPr="00596301" w:rsidRDefault="0093078A" w:rsidP="005B5AD4">
      <w:pPr>
        <w:autoSpaceDE w:val="0"/>
        <w:autoSpaceDN w:val="0"/>
        <w:adjustRightInd w:val="0"/>
        <w:spacing w:line="240" w:lineRule="auto"/>
        <w:jc w:val="both"/>
        <w:rPr>
          <w:rFonts w:cstheme="minorHAnsi"/>
          <w:sz w:val="24"/>
          <w:szCs w:val="24"/>
          <w:highlight w:val="yellow"/>
          <w:lang w:val="en-US"/>
        </w:rPr>
      </w:pPr>
      <w:r w:rsidRPr="00596301">
        <w:rPr>
          <w:rFonts w:cstheme="minorHAnsi"/>
          <w:sz w:val="24"/>
          <w:szCs w:val="24"/>
          <w:highlight w:val="yellow"/>
          <w:lang w:val="en-US"/>
        </w:rPr>
        <w:t xml:space="preserve">2.2.6.2. </w:t>
      </w:r>
      <w:r w:rsidR="003C2793">
        <w:rPr>
          <w:rFonts w:cstheme="minorHAnsi"/>
          <w:sz w:val="24"/>
          <w:szCs w:val="24"/>
          <w:highlight w:val="yellow"/>
          <w:lang w:val="en-US"/>
        </w:rPr>
        <w:t>Gently p</w:t>
      </w:r>
      <w:r w:rsidRPr="00596301">
        <w:rPr>
          <w:rFonts w:cstheme="minorHAnsi"/>
          <w:sz w:val="24"/>
          <w:szCs w:val="24"/>
          <w:highlight w:val="yellow"/>
          <w:lang w:val="en-US"/>
        </w:rPr>
        <w:t>ush the superior vena cava towards the left side.</w:t>
      </w:r>
    </w:p>
    <w:p w:rsidR="00631859" w:rsidRPr="00596301" w:rsidRDefault="00631859" w:rsidP="005B5AD4">
      <w:pPr>
        <w:autoSpaceDE w:val="0"/>
        <w:autoSpaceDN w:val="0"/>
        <w:adjustRightInd w:val="0"/>
        <w:spacing w:line="240" w:lineRule="auto"/>
        <w:jc w:val="both"/>
        <w:rPr>
          <w:rFonts w:cstheme="minorHAnsi"/>
          <w:sz w:val="24"/>
          <w:szCs w:val="24"/>
          <w:highlight w:val="yellow"/>
          <w:lang w:val="en-US"/>
        </w:rPr>
      </w:pPr>
    </w:p>
    <w:p w:rsidR="0093078A" w:rsidRPr="00596301" w:rsidRDefault="0093078A" w:rsidP="005B5AD4">
      <w:pPr>
        <w:autoSpaceDE w:val="0"/>
        <w:autoSpaceDN w:val="0"/>
        <w:adjustRightInd w:val="0"/>
        <w:spacing w:line="240" w:lineRule="auto"/>
        <w:jc w:val="both"/>
        <w:rPr>
          <w:rFonts w:cstheme="minorHAnsi"/>
          <w:sz w:val="24"/>
          <w:szCs w:val="24"/>
          <w:highlight w:val="yellow"/>
          <w:lang w:val="en-US"/>
        </w:rPr>
      </w:pPr>
      <w:r w:rsidRPr="00596301">
        <w:rPr>
          <w:rFonts w:cstheme="minorHAnsi"/>
          <w:sz w:val="24"/>
          <w:szCs w:val="24"/>
          <w:highlight w:val="yellow"/>
          <w:lang w:val="en-US"/>
        </w:rPr>
        <w:t xml:space="preserve">2.2.6.3. Make a small cut in </w:t>
      </w:r>
      <w:r w:rsidR="00213019" w:rsidRPr="00596301">
        <w:rPr>
          <w:rFonts w:cstheme="minorHAnsi"/>
          <w:sz w:val="24"/>
          <w:szCs w:val="24"/>
          <w:highlight w:val="yellow"/>
          <w:lang w:val="en-US"/>
        </w:rPr>
        <w:t xml:space="preserve">the middle of </w:t>
      </w:r>
      <w:r w:rsidRPr="00596301">
        <w:rPr>
          <w:rFonts w:cstheme="minorHAnsi"/>
          <w:sz w:val="24"/>
          <w:szCs w:val="24"/>
          <w:highlight w:val="yellow"/>
          <w:lang w:val="en-US"/>
        </w:rPr>
        <w:t>the purse-string on the right upper pulmonary vein</w:t>
      </w:r>
      <w:r w:rsidR="00792F71" w:rsidRPr="00596301">
        <w:rPr>
          <w:rFonts w:cstheme="minorHAnsi"/>
          <w:sz w:val="24"/>
          <w:szCs w:val="24"/>
          <w:highlight w:val="yellow"/>
          <w:lang w:val="en-US"/>
        </w:rPr>
        <w:t xml:space="preserve"> with an 18</w:t>
      </w:r>
      <w:r w:rsidR="00F12B4C" w:rsidRPr="00596301">
        <w:rPr>
          <w:rFonts w:cstheme="minorHAnsi"/>
          <w:sz w:val="24"/>
          <w:szCs w:val="24"/>
          <w:highlight w:val="yellow"/>
          <w:lang w:val="en-US"/>
        </w:rPr>
        <w:t>-</w:t>
      </w:r>
      <w:r w:rsidRPr="00596301">
        <w:rPr>
          <w:rFonts w:cstheme="minorHAnsi"/>
          <w:sz w:val="24"/>
          <w:szCs w:val="24"/>
          <w:highlight w:val="yellow"/>
          <w:lang w:val="en-US"/>
        </w:rPr>
        <w:t>blade knife</w:t>
      </w:r>
      <w:r w:rsidR="00524F7B" w:rsidRPr="00596301">
        <w:rPr>
          <w:rFonts w:cstheme="minorHAnsi"/>
          <w:sz w:val="24"/>
          <w:szCs w:val="24"/>
          <w:highlight w:val="yellow"/>
          <w:lang w:val="en-US"/>
        </w:rPr>
        <w:t xml:space="preserve"> (see t</w:t>
      </w:r>
      <w:r w:rsidR="003C2793">
        <w:rPr>
          <w:rFonts w:cstheme="minorHAnsi"/>
          <w:sz w:val="24"/>
          <w:szCs w:val="24"/>
          <w:highlight w:val="yellow"/>
          <w:lang w:val="en-US"/>
        </w:rPr>
        <w:t>he t</w:t>
      </w:r>
      <w:r w:rsidR="00524F7B" w:rsidRPr="00596301">
        <w:rPr>
          <w:rFonts w:cstheme="minorHAnsi"/>
          <w:sz w:val="24"/>
          <w:szCs w:val="24"/>
          <w:highlight w:val="yellow"/>
          <w:lang w:val="en-US"/>
        </w:rPr>
        <w:t>able of materials)</w:t>
      </w:r>
      <w:r w:rsidRPr="00596301">
        <w:rPr>
          <w:rFonts w:cstheme="minorHAnsi"/>
          <w:sz w:val="24"/>
          <w:szCs w:val="24"/>
          <w:highlight w:val="yellow"/>
          <w:lang w:val="en-US"/>
        </w:rPr>
        <w:t>.</w:t>
      </w:r>
    </w:p>
    <w:p w:rsidR="00631859" w:rsidRPr="00596301" w:rsidRDefault="00631859" w:rsidP="005B5AD4">
      <w:pPr>
        <w:autoSpaceDE w:val="0"/>
        <w:autoSpaceDN w:val="0"/>
        <w:adjustRightInd w:val="0"/>
        <w:spacing w:line="240" w:lineRule="auto"/>
        <w:jc w:val="both"/>
        <w:rPr>
          <w:rFonts w:cstheme="minorHAnsi"/>
          <w:sz w:val="24"/>
          <w:szCs w:val="24"/>
          <w:highlight w:val="yellow"/>
          <w:lang w:val="en-US"/>
        </w:rPr>
      </w:pPr>
    </w:p>
    <w:p w:rsidR="00131F79" w:rsidRPr="00596301" w:rsidRDefault="00131F79" w:rsidP="005B5AD4">
      <w:pPr>
        <w:autoSpaceDE w:val="0"/>
        <w:autoSpaceDN w:val="0"/>
        <w:adjustRightInd w:val="0"/>
        <w:spacing w:line="240" w:lineRule="auto"/>
        <w:jc w:val="both"/>
        <w:rPr>
          <w:rFonts w:cstheme="minorHAnsi"/>
          <w:sz w:val="24"/>
          <w:szCs w:val="24"/>
          <w:highlight w:val="yellow"/>
          <w:lang w:val="en-US"/>
        </w:rPr>
      </w:pPr>
      <w:r w:rsidRPr="00596301">
        <w:rPr>
          <w:rFonts w:cstheme="minorHAnsi"/>
          <w:sz w:val="24"/>
          <w:szCs w:val="24"/>
          <w:highlight w:val="yellow"/>
          <w:lang w:val="en-US"/>
        </w:rPr>
        <w:t xml:space="preserve">2.2.6.4. </w:t>
      </w:r>
      <w:r w:rsidR="003C2793">
        <w:rPr>
          <w:rFonts w:cstheme="minorHAnsi"/>
          <w:sz w:val="24"/>
          <w:szCs w:val="24"/>
          <w:highlight w:val="yellow"/>
          <w:lang w:val="en-US"/>
        </w:rPr>
        <w:t>Gently d</w:t>
      </w:r>
      <w:r w:rsidRPr="00596301">
        <w:rPr>
          <w:rFonts w:cstheme="minorHAnsi"/>
          <w:sz w:val="24"/>
          <w:szCs w:val="24"/>
          <w:highlight w:val="yellow"/>
          <w:lang w:val="en-US"/>
        </w:rPr>
        <w:t xml:space="preserve">ilate the opening with a </w:t>
      </w:r>
      <w:proofErr w:type="spellStart"/>
      <w:r w:rsidR="00363CF5" w:rsidRPr="00596301">
        <w:rPr>
          <w:rFonts w:cstheme="minorHAnsi"/>
          <w:sz w:val="24"/>
          <w:szCs w:val="24"/>
          <w:highlight w:val="yellow"/>
          <w:lang w:val="en-US"/>
        </w:rPr>
        <w:t>Leriche</w:t>
      </w:r>
      <w:proofErr w:type="spellEnd"/>
      <w:r w:rsidR="00363CF5" w:rsidRPr="00596301">
        <w:rPr>
          <w:rFonts w:cstheme="minorHAnsi"/>
          <w:sz w:val="24"/>
          <w:szCs w:val="24"/>
          <w:highlight w:val="yellow"/>
          <w:lang w:val="en-US"/>
        </w:rPr>
        <w:t xml:space="preserve"> </w:t>
      </w:r>
      <w:r w:rsidR="00130023" w:rsidRPr="00596301">
        <w:rPr>
          <w:rFonts w:cstheme="minorHAnsi"/>
          <w:sz w:val="24"/>
          <w:szCs w:val="24"/>
          <w:highlight w:val="yellow"/>
          <w:lang w:val="en-US"/>
        </w:rPr>
        <w:t>hemostatic</w:t>
      </w:r>
      <w:r w:rsidR="00363CF5" w:rsidRPr="00596301">
        <w:rPr>
          <w:rFonts w:cstheme="minorHAnsi"/>
          <w:sz w:val="24"/>
          <w:szCs w:val="24"/>
          <w:highlight w:val="yellow"/>
          <w:lang w:val="en-US"/>
        </w:rPr>
        <w:t xml:space="preserve"> clamp.</w:t>
      </w:r>
    </w:p>
    <w:p w:rsidR="00631859" w:rsidRPr="00596301" w:rsidRDefault="00631859" w:rsidP="005B5AD4">
      <w:pPr>
        <w:autoSpaceDE w:val="0"/>
        <w:autoSpaceDN w:val="0"/>
        <w:adjustRightInd w:val="0"/>
        <w:spacing w:line="240" w:lineRule="auto"/>
        <w:jc w:val="both"/>
        <w:rPr>
          <w:rFonts w:cstheme="minorHAnsi"/>
          <w:sz w:val="24"/>
          <w:szCs w:val="24"/>
          <w:highlight w:val="yellow"/>
          <w:lang w:val="en-US"/>
        </w:rPr>
      </w:pPr>
    </w:p>
    <w:p w:rsidR="00FA3ACD" w:rsidRPr="00596301" w:rsidRDefault="00090EA9" w:rsidP="005B5AD4">
      <w:pPr>
        <w:autoSpaceDE w:val="0"/>
        <w:autoSpaceDN w:val="0"/>
        <w:adjustRightInd w:val="0"/>
        <w:spacing w:line="240" w:lineRule="auto"/>
        <w:jc w:val="both"/>
        <w:rPr>
          <w:rFonts w:cstheme="minorHAnsi"/>
          <w:sz w:val="24"/>
          <w:szCs w:val="24"/>
          <w:lang w:val="en-US"/>
        </w:rPr>
      </w:pPr>
      <w:r w:rsidRPr="00596301">
        <w:rPr>
          <w:rFonts w:cstheme="minorHAnsi"/>
          <w:sz w:val="24"/>
          <w:szCs w:val="24"/>
          <w:highlight w:val="yellow"/>
          <w:lang w:val="en-US"/>
        </w:rPr>
        <w:t>2.2.6.5</w:t>
      </w:r>
      <w:r w:rsidR="00792F71" w:rsidRPr="00596301">
        <w:rPr>
          <w:rFonts w:cstheme="minorHAnsi"/>
          <w:sz w:val="24"/>
          <w:szCs w:val="24"/>
          <w:highlight w:val="yellow"/>
          <w:lang w:val="en-US"/>
        </w:rPr>
        <w:t xml:space="preserve">. Insert </w:t>
      </w:r>
      <w:r w:rsidR="00FA3ACD" w:rsidRPr="00596301">
        <w:rPr>
          <w:rFonts w:cstheme="minorHAnsi"/>
          <w:sz w:val="24"/>
          <w:szCs w:val="24"/>
          <w:highlight w:val="yellow"/>
          <w:lang w:val="en-US"/>
        </w:rPr>
        <w:t xml:space="preserve">a vent </w:t>
      </w:r>
      <w:r w:rsidR="005B5AD4" w:rsidRPr="00596301">
        <w:rPr>
          <w:rFonts w:cstheme="minorHAnsi"/>
          <w:sz w:val="24"/>
          <w:szCs w:val="24"/>
          <w:highlight w:val="yellow"/>
          <w:lang w:val="en-US"/>
        </w:rPr>
        <w:t>through</w:t>
      </w:r>
      <w:r w:rsidR="00FA3ACD" w:rsidRPr="00596301">
        <w:rPr>
          <w:rFonts w:cstheme="minorHAnsi"/>
          <w:sz w:val="24"/>
          <w:szCs w:val="24"/>
          <w:highlight w:val="yellow"/>
          <w:lang w:val="en-US"/>
        </w:rPr>
        <w:t xml:space="preserve"> the right upper pulmonary vein</w:t>
      </w:r>
      <w:r w:rsidR="005B5AD4" w:rsidRPr="00596301">
        <w:rPr>
          <w:rFonts w:cstheme="minorHAnsi"/>
          <w:sz w:val="24"/>
          <w:szCs w:val="24"/>
          <w:highlight w:val="yellow"/>
          <w:lang w:val="en-US"/>
        </w:rPr>
        <w:t xml:space="preserve"> and the mitral valve into the left ventricle</w:t>
      </w:r>
      <w:r w:rsidR="00792F71" w:rsidRPr="00596301">
        <w:rPr>
          <w:rFonts w:cstheme="minorHAnsi"/>
          <w:sz w:val="24"/>
          <w:szCs w:val="24"/>
          <w:highlight w:val="yellow"/>
          <w:lang w:val="en-US"/>
        </w:rPr>
        <w:t xml:space="preserve"> to unload the left heart</w:t>
      </w:r>
      <w:r w:rsidR="00FA3ACD" w:rsidRPr="00596301">
        <w:rPr>
          <w:rFonts w:cstheme="minorHAnsi"/>
          <w:sz w:val="24"/>
          <w:szCs w:val="24"/>
          <w:highlight w:val="yellow"/>
          <w:lang w:val="en-US"/>
        </w:rPr>
        <w:t>.</w:t>
      </w:r>
      <w:r w:rsidR="00CD2740" w:rsidRPr="00596301">
        <w:rPr>
          <w:rFonts w:cstheme="minorHAnsi"/>
          <w:sz w:val="24"/>
          <w:szCs w:val="24"/>
          <w:lang w:val="en-US"/>
        </w:rPr>
        <w:t xml:space="preserve"> Secure it with a braided </w:t>
      </w:r>
      <w:r w:rsidR="00130023" w:rsidRPr="00596301">
        <w:rPr>
          <w:rFonts w:cstheme="minorHAnsi"/>
          <w:sz w:val="24"/>
          <w:szCs w:val="24"/>
          <w:lang w:val="en-US"/>
        </w:rPr>
        <w:t>polyester</w:t>
      </w:r>
      <w:r w:rsidR="00CD2740" w:rsidRPr="00596301">
        <w:rPr>
          <w:rFonts w:cstheme="minorHAnsi"/>
          <w:sz w:val="24"/>
          <w:szCs w:val="24"/>
          <w:lang w:val="en-US"/>
        </w:rPr>
        <w:t xml:space="preserve"> 2/0 ligature with </w:t>
      </w:r>
      <w:r w:rsidR="00A34B76" w:rsidRPr="00596301">
        <w:rPr>
          <w:rFonts w:cstheme="minorHAnsi"/>
          <w:sz w:val="24"/>
          <w:szCs w:val="24"/>
          <w:lang w:val="en-US"/>
        </w:rPr>
        <w:t>polybutylene</w:t>
      </w:r>
      <w:r w:rsidR="00CD2740" w:rsidRPr="00596301">
        <w:rPr>
          <w:rFonts w:cstheme="minorHAnsi"/>
          <w:sz w:val="24"/>
          <w:szCs w:val="24"/>
          <w:lang w:val="en-US"/>
        </w:rPr>
        <w:t xml:space="preserve"> coating.</w:t>
      </w:r>
    </w:p>
    <w:p w:rsidR="00596BBB" w:rsidRPr="00596301" w:rsidRDefault="00596BBB" w:rsidP="006D4D1D">
      <w:pPr>
        <w:autoSpaceDE w:val="0"/>
        <w:autoSpaceDN w:val="0"/>
        <w:adjustRightInd w:val="0"/>
        <w:spacing w:line="240" w:lineRule="auto"/>
        <w:jc w:val="both"/>
        <w:rPr>
          <w:rFonts w:cstheme="minorHAnsi"/>
          <w:sz w:val="24"/>
          <w:szCs w:val="24"/>
          <w:lang w:val="en-US"/>
        </w:rPr>
      </w:pPr>
    </w:p>
    <w:p w:rsidR="00316A68" w:rsidRPr="00596301" w:rsidRDefault="00B5472C" w:rsidP="006D4D1D">
      <w:pPr>
        <w:autoSpaceDE w:val="0"/>
        <w:autoSpaceDN w:val="0"/>
        <w:adjustRightInd w:val="0"/>
        <w:spacing w:line="240" w:lineRule="auto"/>
        <w:jc w:val="both"/>
        <w:rPr>
          <w:rFonts w:cstheme="minorHAnsi"/>
          <w:sz w:val="24"/>
          <w:szCs w:val="24"/>
          <w:lang w:val="en-US"/>
        </w:rPr>
      </w:pPr>
      <w:r w:rsidRPr="00596301">
        <w:rPr>
          <w:rFonts w:cstheme="minorHAnsi"/>
          <w:sz w:val="24"/>
          <w:szCs w:val="24"/>
          <w:lang w:val="en-US"/>
        </w:rPr>
        <w:t>2.2.7. Place a retrograde cardioplegic cannula through the coronary sinus.</w:t>
      </w:r>
      <w:r w:rsidR="008A78C2" w:rsidRPr="00596301">
        <w:rPr>
          <w:rFonts w:cstheme="minorHAnsi"/>
          <w:sz w:val="24"/>
          <w:szCs w:val="24"/>
          <w:lang w:val="en-US"/>
        </w:rPr>
        <w:t xml:space="preserve"> Secure it with a braided </w:t>
      </w:r>
      <w:r w:rsidR="00A34B76" w:rsidRPr="00596301">
        <w:rPr>
          <w:rFonts w:cstheme="minorHAnsi"/>
          <w:sz w:val="24"/>
          <w:szCs w:val="24"/>
          <w:lang w:val="en-US"/>
        </w:rPr>
        <w:t>polyester</w:t>
      </w:r>
      <w:r w:rsidR="008A78C2" w:rsidRPr="00596301">
        <w:rPr>
          <w:rFonts w:cstheme="minorHAnsi"/>
          <w:sz w:val="24"/>
          <w:szCs w:val="24"/>
          <w:lang w:val="en-US"/>
        </w:rPr>
        <w:t xml:space="preserve"> 2/0 ligature with</w:t>
      </w:r>
      <w:r w:rsidR="00060249">
        <w:rPr>
          <w:rFonts w:cstheme="minorHAnsi"/>
          <w:sz w:val="24"/>
          <w:szCs w:val="24"/>
          <w:lang w:val="en-US"/>
        </w:rPr>
        <w:t xml:space="preserve"> a</w:t>
      </w:r>
      <w:r w:rsidR="008A78C2" w:rsidRPr="00596301">
        <w:rPr>
          <w:rFonts w:cstheme="minorHAnsi"/>
          <w:sz w:val="24"/>
          <w:szCs w:val="24"/>
          <w:lang w:val="en-US"/>
        </w:rPr>
        <w:t xml:space="preserve"> </w:t>
      </w:r>
      <w:r w:rsidR="00A34B76" w:rsidRPr="00596301">
        <w:rPr>
          <w:rFonts w:cstheme="minorHAnsi"/>
          <w:sz w:val="24"/>
          <w:szCs w:val="24"/>
          <w:lang w:val="en-US"/>
        </w:rPr>
        <w:t>polybutylene</w:t>
      </w:r>
      <w:r w:rsidR="008A78C2" w:rsidRPr="00596301">
        <w:rPr>
          <w:rFonts w:cstheme="minorHAnsi"/>
          <w:sz w:val="24"/>
          <w:szCs w:val="24"/>
          <w:lang w:val="en-US"/>
        </w:rPr>
        <w:t xml:space="preserve"> coating.</w:t>
      </w:r>
    </w:p>
    <w:p w:rsidR="00631859" w:rsidRPr="00596301" w:rsidRDefault="00631859" w:rsidP="006D4D1D">
      <w:pPr>
        <w:autoSpaceDE w:val="0"/>
        <w:autoSpaceDN w:val="0"/>
        <w:adjustRightInd w:val="0"/>
        <w:spacing w:line="240" w:lineRule="auto"/>
        <w:jc w:val="both"/>
        <w:rPr>
          <w:rFonts w:cstheme="minorHAnsi"/>
          <w:sz w:val="24"/>
          <w:szCs w:val="24"/>
          <w:lang w:val="en-US"/>
        </w:rPr>
      </w:pPr>
    </w:p>
    <w:p w:rsidR="009B1B21" w:rsidRPr="00596301" w:rsidRDefault="009C7F4B" w:rsidP="006D4D1D">
      <w:pPr>
        <w:autoSpaceDE w:val="0"/>
        <w:autoSpaceDN w:val="0"/>
        <w:adjustRightInd w:val="0"/>
        <w:spacing w:line="240" w:lineRule="auto"/>
        <w:jc w:val="both"/>
        <w:rPr>
          <w:rFonts w:cstheme="minorHAnsi"/>
          <w:sz w:val="24"/>
          <w:szCs w:val="24"/>
          <w:lang w:val="en-US"/>
        </w:rPr>
      </w:pPr>
      <w:r w:rsidRPr="00596301">
        <w:rPr>
          <w:rFonts w:cstheme="minorHAnsi"/>
          <w:sz w:val="24"/>
          <w:szCs w:val="24"/>
          <w:lang w:val="en-US"/>
        </w:rPr>
        <w:t xml:space="preserve">2.2.8. </w:t>
      </w:r>
      <w:r w:rsidR="009B1B21" w:rsidRPr="00596301">
        <w:rPr>
          <w:rFonts w:cstheme="minorHAnsi"/>
          <w:sz w:val="24"/>
          <w:szCs w:val="24"/>
          <w:lang w:val="en-US"/>
        </w:rPr>
        <w:t>Install the antegrade cardioplegic root.</w:t>
      </w:r>
    </w:p>
    <w:p w:rsidR="00631859" w:rsidRPr="00596301" w:rsidRDefault="00631859" w:rsidP="006D4D1D">
      <w:pPr>
        <w:autoSpaceDE w:val="0"/>
        <w:autoSpaceDN w:val="0"/>
        <w:adjustRightInd w:val="0"/>
        <w:spacing w:line="240" w:lineRule="auto"/>
        <w:jc w:val="both"/>
        <w:rPr>
          <w:rFonts w:cstheme="minorHAnsi"/>
          <w:sz w:val="24"/>
          <w:szCs w:val="24"/>
          <w:lang w:val="en-US"/>
        </w:rPr>
      </w:pPr>
    </w:p>
    <w:p w:rsidR="009B1B21" w:rsidRPr="00596301" w:rsidRDefault="009B1B21" w:rsidP="006D4D1D">
      <w:pPr>
        <w:autoSpaceDE w:val="0"/>
        <w:autoSpaceDN w:val="0"/>
        <w:adjustRightInd w:val="0"/>
        <w:spacing w:line="240" w:lineRule="auto"/>
        <w:jc w:val="both"/>
        <w:rPr>
          <w:rFonts w:cstheme="minorHAnsi"/>
          <w:sz w:val="24"/>
          <w:szCs w:val="24"/>
          <w:lang w:val="en-US"/>
        </w:rPr>
      </w:pPr>
      <w:r w:rsidRPr="00596301">
        <w:rPr>
          <w:rFonts w:cstheme="minorHAnsi"/>
          <w:sz w:val="24"/>
          <w:szCs w:val="24"/>
          <w:lang w:val="en-US"/>
        </w:rPr>
        <w:t>2.2.8.1. Place a purse-string on the main pulmonary artery with a 4/0 polypropylene monofilament suture.</w:t>
      </w:r>
    </w:p>
    <w:p w:rsidR="00631859" w:rsidRPr="00596301" w:rsidRDefault="00631859" w:rsidP="006D4D1D">
      <w:pPr>
        <w:autoSpaceDE w:val="0"/>
        <w:autoSpaceDN w:val="0"/>
        <w:adjustRightInd w:val="0"/>
        <w:spacing w:line="240" w:lineRule="auto"/>
        <w:jc w:val="both"/>
        <w:rPr>
          <w:rFonts w:cstheme="minorHAnsi"/>
          <w:sz w:val="24"/>
          <w:szCs w:val="24"/>
          <w:lang w:val="en-US"/>
        </w:rPr>
      </w:pPr>
    </w:p>
    <w:p w:rsidR="009B1B21" w:rsidRPr="00596301" w:rsidRDefault="009B1B21" w:rsidP="006D4D1D">
      <w:pPr>
        <w:autoSpaceDE w:val="0"/>
        <w:autoSpaceDN w:val="0"/>
        <w:adjustRightInd w:val="0"/>
        <w:spacing w:line="240" w:lineRule="auto"/>
        <w:jc w:val="both"/>
        <w:rPr>
          <w:rFonts w:cstheme="minorHAnsi"/>
          <w:sz w:val="24"/>
          <w:szCs w:val="24"/>
          <w:lang w:val="en-US"/>
        </w:rPr>
      </w:pPr>
      <w:r w:rsidRPr="00596301">
        <w:rPr>
          <w:rFonts w:cstheme="minorHAnsi"/>
          <w:sz w:val="24"/>
          <w:szCs w:val="24"/>
          <w:lang w:val="en-US"/>
        </w:rPr>
        <w:t>2.2.8.2. Make a small cut in</w:t>
      </w:r>
      <w:r w:rsidR="00213019" w:rsidRPr="00596301">
        <w:rPr>
          <w:rFonts w:cstheme="minorHAnsi"/>
          <w:sz w:val="24"/>
          <w:szCs w:val="24"/>
          <w:lang w:val="en-US"/>
        </w:rPr>
        <w:t xml:space="preserve"> the middle of</w:t>
      </w:r>
      <w:r w:rsidRPr="00596301">
        <w:rPr>
          <w:rFonts w:cstheme="minorHAnsi"/>
          <w:sz w:val="24"/>
          <w:szCs w:val="24"/>
          <w:lang w:val="en-US"/>
        </w:rPr>
        <w:t xml:space="preserve"> the purse-string on the main pulmonary artery with an 18</w:t>
      </w:r>
      <w:r w:rsidR="00E249F6" w:rsidRPr="00596301">
        <w:rPr>
          <w:rFonts w:cstheme="minorHAnsi"/>
          <w:sz w:val="24"/>
          <w:szCs w:val="24"/>
          <w:lang w:val="en-US"/>
        </w:rPr>
        <w:t>-</w:t>
      </w:r>
      <w:r w:rsidRPr="00596301">
        <w:rPr>
          <w:rFonts w:cstheme="minorHAnsi"/>
          <w:sz w:val="24"/>
          <w:szCs w:val="24"/>
          <w:lang w:val="en-US"/>
        </w:rPr>
        <w:t>blade knife</w:t>
      </w:r>
      <w:r w:rsidR="00E90CE9" w:rsidRPr="00596301">
        <w:rPr>
          <w:rFonts w:cstheme="minorHAnsi"/>
          <w:sz w:val="24"/>
          <w:szCs w:val="24"/>
          <w:lang w:val="en-US"/>
        </w:rPr>
        <w:t xml:space="preserve"> (see</w:t>
      </w:r>
      <w:r w:rsidR="00060249">
        <w:rPr>
          <w:rFonts w:cstheme="minorHAnsi"/>
          <w:sz w:val="24"/>
          <w:szCs w:val="24"/>
          <w:lang w:val="en-US"/>
        </w:rPr>
        <w:t xml:space="preserve"> the</w:t>
      </w:r>
      <w:r w:rsidR="00E90CE9" w:rsidRPr="00596301">
        <w:rPr>
          <w:rFonts w:cstheme="minorHAnsi"/>
          <w:sz w:val="24"/>
          <w:szCs w:val="24"/>
          <w:lang w:val="en-US"/>
        </w:rPr>
        <w:t xml:space="preserve"> table of materials)</w:t>
      </w:r>
      <w:r w:rsidRPr="00596301">
        <w:rPr>
          <w:rFonts w:cstheme="minorHAnsi"/>
          <w:sz w:val="24"/>
          <w:szCs w:val="24"/>
          <w:lang w:val="en-US"/>
        </w:rPr>
        <w:t>.</w:t>
      </w:r>
    </w:p>
    <w:p w:rsidR="00631859" w:rsidRPr="00596301" w:rsidRDefault="00631859" w:rsidP="006D4D1D">
      <w:pPr>
        <w:autoSpaceDE w:val="0"/>
        <w:autoSpaceDN w:val="0"/>
        <w:adjustRightInd w:val="0"/>
        <w:spacing w:line="240" w:lineRule="auto"/>
        <w:jc w:val="both"/>
        <w:rPr>
          <w:rFonts w:cstheme="minorHAnsi"/>
          <w:sz w:val="24"/>
          <w:szCs w:val="24"/>
          <w:highlight w:val="yellow"/>
          <w:lang w:val="en-US"/>
        </w:rPr>
      </w:pPr>
    </w:p>
    <w:p w:rsidR="00D02FE9" w:rsidRPr="00596301" w:rsidRDefault="00C65DF4" w:rsidP="00524F7B">
      <w:pPr>
        <w:autoSpaceDE w:val="0"/>
        <w:autoSpaceDN w:val="0"/>
        <w:adjustRightInd w:val="0"/>
        <w:spacing w:line="240" w:lineRule="auto"/>
        <w:jc w:val="both"/>
        <w:rPr>
          <w:rFonts w:cstheme="minorHAnsi"/>
          <w:sz w:val="24"/>
          <w:szCs w:val="24"/>
          <w:lang w:val="en-US"/>
        </w:rPr>
      </w:pPr>
      <w:r w:rsidRPr="00596301">
        <w:rPr>
          <w:rFonts w:cstheme="minorHAnsi"/>
          <w:sz w:val="24"/>
          <w:szCs w:val="24"/>
          <w:highlight w:val="yellow"/>
          <w:lang w:val="en-US"/>
        </w:rPr>
        <w:t xml:space="preserve">2.2.8.3. </w:t>
      </w:r>
      <w:r w:rsidR="00060249">
        <w:rPr>
          <w:rFonts w:cstheme="minorHAnsi"/>
          <w:sz w:val="24"/>
          <w:szCs w:val="24"/>
          <w:highlight w:val="yellow"/>
          <w:lang w:val="en-US"/>
        </w:rPr>
        <w:t>Gently d</w:t>
      </w:r>
      <w:r w:rsidRPr="00596301">
        <w:rPr>
          <w:rFonts w:cstheme="minorHAnsi"/>
          <w:sz w:val="24"/>
          <w:szCs w:val="24"/>
          <w:highlight w:val="yellow"/>
          <w:lang w:val="en-US"/>
        </w:rPr>
        <w:t xml:space="preserve">ilate the opening with a </w:t>
      </w:r>
      <w:proofErr w:type="spellStart"/>
      <w:r w:rsidRPr="00596301">
        <w:rPr>
          <w:rFonts w:cstheme="minorHAnsi"/>
          <w:sz w:val="24"/>
          <w:szCs w:val="24"/>
          <w:highlight w:val="yellow"/>
          <w:lang w:val="en-US"/>
        </w:rPr>
        <w:t>Leriche</w:t>
      </w:r>
      <w:proofErr w:type="spellEnd"/>
      <w:r w:rsidRPr="00596301">
        <w:rPr>
          <w:rFonts w:cstheme="minorHAnsi"/>
          <w:sz w:val="24"/>
          <w:szCs w:val="24"/>
          <w:highlight w:val="yellow"/>
          <w:lang w:val="en-US"/>
        </w:rPr>
        <w:t xml:space="preserve"> </w:t>
      </w:r>
      <w:r w:rsidR="00A34B76" w:rsidRPr="00596301">
        <w:rPr>
          <w:rFonts w:cstheme="minorHAnsi"/>
          <w:sz w:val="24"/>
          <w:szCs w:val="24"/>
          <w:highlight w:val="yellow"/>
          <w:lang w:val="en-US"/>
        </w:rPr>
        <w:t>hemostatic</w:t>
      </w:r>
      <w:r w:rsidRPr="00596301">
        <w:rPr>
          <w:rFonts w:cstheme="minorHAnsi"/>
          <w:sz w:val="24"/>
          <w:szCs w:val="24"/>
          <w:highlight w:val="yellow"/>
          <w:lang w:val="en-US"/>
        </w:rPr>
        <w:t xml:space="preserve"> clamp.</w:t>
      </w:r>
      <w:r w:rsidR="00524F7B" w:rsidRPr="00596301">
        <w:rPr>
          <w:rFonts w:cstheme="minorHAnsi"/>
          <w:sz w:val="24"/>
          <w:szCs w:val="24"/>
          <w:lang w:val="en-US"/>
        </w:rPr>
        <w:t xml:space="preserve"> </w:t>
      </w:r>
      <w:r w:rsidR="009C7F4B" w:rsidRPr="00596301">
        <w:rPr>
          <w:rFonts w:cstheme="minorHAnsi"/>
          <w:sz w:val="24"/>
          <w:szCs w:val="24"/>
          <w:highlight w:val="yellow"/>
          <w:lang w:val="en-US"/>
        </w:rPr>
        <w:t xml:space="preserve">Insert an </w:t>
      </w:r>
      <w:proofErr w:type="spellStart"/>
      <w:r w:rsidR="009C7F4B" w:rsidRPr="00596301">
        <w:rPr>
          <w:rFonts w:cstheme="minorHAnsi"/>
          <w:sz w:val="24"/>
          <w:szCs w:val="24"/>
          <w:highlight w:val="yellow"/>
          <w:lang w:val="en-US"/>
        </w:rPr>
        <w:t>antegrade</w:t>
      </w:r>
      <w:proofErr w:type="spellEnd"/>
      <w:r w:rsidR="009C7F4B" w:rsidRPr="00596301">
        <w:rPr>
          <w:rFonts w:cstheme="minorHAnsi"/>
          <w:sz w:val="24"/>
          <w:szCs w:val="24"/>
          <w:highlight w:val="yellow"/>
          <w:lang w:val="en-US"/>
        </w:rPr>
        <w:t xml:space="preserve"> </w:t>
      </w:r>
      <w:proofErr w:type="spellStart"/>
      <w:r w:rsidR="009C7F4B" w:rsidRPr="00596301">
        <w:rPr>
          <w:rFonts w:cstheme="minorHAnsi"/>
          <w:sz w:val="24"/>
          <w:szCs w:val="24"/>
          <w:highlight w:val="yellow"/>
          <w:lang w:val="en-US"/>
        </w:rPr>
        <w:t>cardioplegic</w:t>
      </w:r>
      <w:proofErr w:type="spellEnd"/>
      <w:r w:rsidR="009C7F4B" w:rsidRPr="00596301">
        <w:rPr>
          <w:rFonts w:cstheme="minorHAnsi"/>
          <w:sz w:val="24"/>
          <w:szCs w:val="24"/>
          <w:highlight w:val="yellow"/>
          <w:lang w:val="en-US"/>
        </w:rPr>
        <w:t xml:space="preserve"> cannula in</w:t>
      </w:r>
      <w:r w:rsidR="00524F7B" w:rsidRPr="00596301">
        <w:rPr>
          <w:rFonts w:cstheme="minorHAnsi"/>
          <w:sz w:val="24"/>
          <w:szCs w:val="24"/>
          <w:highlight w:val="yellow"/>
          <w:lang w:val="en-US"/>
        </w:rPr>
        <w:t xml:space="preserve"> the main pulmonary artery. </w:t>
      </w:r>
      <w:r w:rsidR="00524F7B" w:rsidRPr="00596301">
        <w:rPr>
          <w:rFonts w:cstheme="minorHAnsi"/>
          <w:sz w:val="24"/>
          <w:szCs w:val="24"/>
          <w:lang w:val="en-US"/>
        </w:rPr>
        <w:t>S</w:t>
      </w:r>
      <w:r w:rsidR="00B30F4C" w:rsidRPr="00596301">
        <w:rPr>
          <w:rFonts w:cstheme="minorHAnsi"/>
          <w:sz w:val="24"/>
          <w:szCs w:val="24"/>
          <w:lang w:val="en-US"/>
        </w:rPr>
        <w:t xml:space="preserve">ecure it with a braided </w:t>
      </w:r>
      <w:r w:rsidR="00A34B76" w:rsidRPr="00596301">
        <w:rPr>
          <w:rFonts w:cstheme="minorHAnsi"/>
          <w:sz w:val="24"/>
          <w:szCs w:val="24"/>
          <w:lang w:val="en-US"/>
        </w:rPr>
        <w:t>polyester</w:t>
      </w:r>
      <w:r w:rsidR="00B30F4C" w:rsidRPr="00596301">
        <w:rPr>
          <w:rFonts w:cstheme="minorHAnsi"/>
          <w:sz w:val="24"/>
          <w:szCs w:val="24"/>
          <w:lang w:val="en-US"/>
        </w:rPr>
        <w:t xml:space="preserve"> 2/0 ligature with </w:t>
      </w:r>
      <w:r w:rsidR="00A34B76" w:rsidRPr="00596301">
        <w:rPr>
          <w:rFonts w:cstheme="minorHAnsi"/>
          <w:sz w:val="24"/>
          <w:szCs w:val="24"/>
          <w:lang w:val="en-US"/>
        </w:rPr>
        <w:t>polybutylene</w:t>
      </w:r>
      <w:r w:rsidR="00B30F4C" w:rsidRPr="00596301">
        <w:rPr>
          <w:rFonts w:cstheme="minorHAnsi"/>
          <w:sz w:val="24"/>
          <w:szCs w:val="24"/>
          <w:lang w:val="en-US"/>
        </w:rPr>
        <w:t xml:space="preserve"> coating.</w:t>
      </w:r>
    </w:p>
    <w:p w:rsidR="00631859" w:rsidRPr="00596301" w:rsidRDefault="00631859" w:rsidP="00B30F4C">
      <w:pPr>
        <w:autoSpaceDE w:val="0"/>
        <w:autoSpaceDN w:val="0"/>
        <w:adjustRightInd w:val="0"/>
        <w:spacing w:line="240" w:lineRule="auto"/>
        <w:jc w:val="both"/>
        <w:rPr>
          <w:rFonts w:cstheme="minorHAnsi"/>
          <w:sz w:val="24"/>
          <w:szCs w:val="24"/>
          <w:lang w:val="en-US"/>
        </w:rPr>
      </w:pPr>
    </w:p>
    <w:p w:rsidR="00B30F4C" w:rsidRPr="00596301" w:rsidRDefault="00524F7B" w:rsidP="00B30F4C">
      <w:pPr>
        <w:autoSpaceDE w:val="0"/>
        <w:autoSpaceDN w:val="0"/>
        <w:adjustRightInd w:val="0"/>
        <w:spacing w:line="240" w:lineRule="auto"/>
        <w:jc w:val="both"/>
        <w:rPr>
          <w:rFonts w:cstheme="minorHAnsi"/>
          <w:sz w:val="24"/>
          <w:szCs w:val="24"/>
          <w:lang w:val="en-US"/>
        </w:rPr>
      </w:pPr>
      <w:r w:rsidRPr="00596301">
        <w:rPr>
          <w:rFonts w:cstheme="minorHAnsi"/>
          <w:sz w:val="24"/>
          <w:szCs w:val="24"/>
          <w:lang w:val="en-US"/>
        </w:rPr>
        <w:t>2.2.8.4</w:t>
      </w:r>
      <w:r w:rsidR="00B30F4C" w:rsidRPr="00596301">
        <w:rPr>
          <w:rFonts w:cstheme="minorHAnsi"/>
          <w:sz w:val="24"/>
          <w:szCs w:val="24"/>
          <w:lang w:val="en-US"/>
        </w:rPr>
        <w:t>. Place a purse-string on the ascending aorta with a 4/0 polypropylene monofilament suture.</w:t>
      </w:r>
    </w:p>
    <w:p w:rsidR="00631859" w:rsidRPr="00596301" w:rsidRDefault="00631859" w:rsidP="00B30F4C">
      <w:pPr>
        <w:autoSpaceDE w:val="0"/>
        <w:autoSpaceDN w:val="0"/>
        <w:adjustRightInd w:val="0"/>
        <w:spacing w:line="240" w:lineRule="auto"/>
        <w:jc w:val="both"/>
        <w:rPr>
          <w:rFonts w:cstheme="minorHAnsi"/>
          <w:sz w:val="24"/>
          <w:szCs w:val="24"/>
          <w:lang w:val="en-US"/>
        </w:rPr>
      </w:pPr>
    </w:p>
    <w:p w:rsidR="00B30F4C" w:rsidRPr="00596301" w:rsidRDefault="00524F7B" w:rsidP="00B30F4C">
      <w:pPr>
        <w:autoSpaceDE w:val="0"/>
        <w:autoSpaceDN w:val="0"/>
        <w:adjustRightInd w:val="0"/>
        <w:spacing w:line="240" w:lineRule="auto"/>
        <w:jc w:val="both"/>
        <w:rPr>
          <w:rFonts w:cstheme="minorHAnsi"/>
          <w:sz w:val="24"/>
          <w:szCs w:val="24"/>
          <w:lang w:val="en-US"/>
        </w:rPr>
      </w:pPr>
      <w:r w:rsidRPr="00596301">
        <w:rPr>
          <w:rFonts w:cstheme="minorHAnsi"/>
          <w:sz w:val="24"/>
          <w:szCs w:val="24"/>
          <w:lang w:val="en-US"/>
        </w:rPr>
        <w:t>2.2.8.5</w:t>
      </w:r>
      <w:r w:rsidR="00B30F4C" w:rsidRPr="00596301">
        <w:rPr>
          <w:rFonts w:cstheme="minorHAnsi"/>
          <w:sz w:val="24"/>
          <w:szCs w:val="24"/>
          <w:lang w:val="en-US"/>
        </w:rPr>
        <w:t xml:space="preserve">. Make a small cut in </w:t>
      </w:r>
      <w:r w:rsidR="00213019" w:rsidRPr="00596301">
        <w:rPr>
          <w:rFonts w:cstheme="minorHAnsi"/>
          <w:sz w:val="24"/>
          <w:szCs w:val="24"/>
          <w:lang w:val="en-US"/>
        </w:rPr>
        <w:t xml:space="preserve">the middle of </w:t>
      </w:r>
      <w:r w:rsidR="00B30F4C" w:rsidRPr="00596301">
        <w:rPr>
          <w:rFonts w:cstheme="minorHAnsi"/>
          <w:sz w:val="24"/>
          <w:szCs w:val="24"/>
          <w:lang w:val="en-US"/>
        </w:rPr>
        <w:t>the purse-string on the ascending aorta with an 18</w:t>
      </w:r>
      <w:r w:rsidR="00F12B4C" w:rsidRPr="00596301">
        <w:rPr>
          <w:rFonts w:cstheme="minorHAnsi"/>
          <w:sz w:val="24"/>
          <w:szCs w:val="24"/>
          <w:lang w:val="en-US"/>
        </w:rPr>
        <w:t>-</w:t>
      </w:r>
      <w:r w:rsidR="00B30F4C" w:rsidRPr="00596301">
        <w:rPr>
          <w:rFonts w:cstheme="minorHAnsi"/>
          <w:sz w:val="24"/>
          <w:szCs w:val="24"/>
          <w:lang w:val="en-US"/>
        </w:rPr>
        <w:t>blade knife.</w:t>
      </w:r>
    </w:p>
    <w:p w:rsidR="00631859" w:rsidRPr="00596301" w:rsidRDefault="00631859" w:rsidP="00B30F4C">
      <w:pPr>
        <w:autoSpaceDE w:val="0"/>
        <w:autoSpaceDN w:val="0"/>
        <w:adjustRightInd w:val="0"/>
        <w:spacing w:line="240" w:lineRule="auto"/>
        <w:jc w:val="both"/>
        <w:rPr>
          <w:rFonts w:cstheme="minorHAnsi"/>
          <w:sz w:val="24"/>
          <w:szCs w:val="24"/>
          <w:lang w:val="en-US"/>
        </w:rPr>
      </w:pPr>
    </w:p>
    <w:p w:rsidR="00B30F4C" w:rsidRPr="00596301" w:rsidRDefault="00524F7B" w:rsidP="00B30F4C">
      <w:pPr>
        <w:autoSpaceDE w:val="0"/>
        <w:autoSpaceDN w:val="0"/>
        <w:adjustRightInd w:val="0"/>
        <w:spacing w:line="240" w:lineRule="auto"/>
        <w:jc w:val="both"/>
        <w:rPr>
          <w:rFonts w:cstheme="minorHAnsi"/>
          <w:sz w:val="24"/>
          <w:szCs w:val="24"/>
          <w:lang w:val="en-US"/>
        </w:rPr>
      </w:pPr>
      <w:r w:rsidRPr="00596301">
        <w:rPr>
          <w:rFonts w:cstheme="minorHAnsi"/>
          <w:sz w:val="24"/>
          <w:szCs w:val="24"/>
          <w:lang w:val="en-US"/>
        </w:rPr>
        <w:t>2.2.8.6</w:t>
      </w:r>
      <w:r w:rsidR="00B30F4C" w:rsidRPr="00596301">
        <w:rPr>
          <w:rFonts w:cstheme="minorHAnsi"/>
          <w:sz w:val="24"/>
          <w:szCs w:val="24"/>
          <w:lang w:val="en-US"/>
        </w:rPr>
        <w:t xml:space="preserve">. </w:t>
      </w:r>
      <w:r w:rsidR="00060249">
        <w:rPr>
          <w:rFonts w:cstheme="minorHAnsi"/>
          <w:sz w:val="24"/>
          <w:szCs w:val="24"/>
          <w:lang w:val="en-US"/>
        </w:rPr>
        <w:t>Gently d</w:t>
      </w:r>
      <w:r w:rsidR="00B30F4C" w:rsidRPr="00596301">
        <w:rPr>
          <w:rFonts w:cstheme="minorHAnsi"/>
          <w:sz w:val="24"/>
          <w:szCs w:val="24"/>
          <w:lang w:val="en-US"/>
        </w:rPr>
        <w:t xml:space="preserve">ilate the opening with a </w:t>
      </w:r>
      <w:proofErr w:type="spellStart"/>
      <w:r w:rsidR="00B30F4C" w:rsidRPr="00596301">
        <w:rPr>
          <w:rFonts w:cstheme="minorHAnsi"/>
          <w:sz w:val="24"/>
          <w:szCs w:val="24"/>
          <w:lang w:val="en-US"/>
        </w:rPr>
        <w:t>Leriche</w:t>
      </w:r>
      <w:proofErr w:type="spellEnd"/>
      <w:r w:rsidR="00B30F4C" w:rsidRPr="00596301">
        <w:rPr>
          <w:rFonts w:cstheme="minorHAnsi"/>
          <w:sz w:val="24"/>
          <w:szCs w:val="24"/>
          <w:lang w:val="en-US"/>
        </w:rPr>
        <w:t xml:space="preserve"> </w:t>
      </w:r>
      <w:r w:rsidR="00A34B76" w:rsidRPr="00596301">
        <w:rPr>
          <w:rFonts w:cstheme="minorHAnsi"/>
          <w:sz w:val="24"/>
          <w:szCs w:val="24"/>
          <w:lang w:val="en-US"/>
        </w:rPr>
        <w:t>hemostatic</w:t>
      </w:r>
      <w:r w:rsidR="00B30F4C" w:rsidRPr="00596301">
        <w:rPr>
          <w:rFonts w:cstheme="minorHAnsi"/>
          <w:sz w:val="24"/>
          <w:szCs w:val="24"/>
          <w:lang w:val="en-US"/>
        </w:rPr>
        <w:t xml:space="preserve"> clamp.</w:t>
      </w:r>
    </w:p>
    <w:p w:rsidR="00631859" w:rsidRPr="00596301" w:rsidRDefault="00631859" w:rsidP="00B30F4C">
      <w:pPr>
        <w:autoSpaceDE w:val="0"/>
        <w:autoSpaceDN w:val="0"/>
        <w:adjustRightInd w:val="0"/>
        <w:spacing w:line="240" w:lineRule="auto"/>
        <w:jc w:val="both"/>
        <w:rPr>
          <w:rFonts w:cstheme="minorHAnsi"/>
          <w:sz w:val="24"/>
          <w:szCs w:val="24"/>
          <w:lang w:val="en-US"/>
        </w:rPr>
      </w:pPr>
    </w:p>
    <w:p w:rsidR="00DF6628" w:rsidRPr="00596301" w:rsidRDefault="00524F7B" w:rsidP="00B30F4C">
      <w:pPr>
        <w:autoSpaceDE w:val="0"/>
        <w:autoSpaceDN w:val="0"/>
        <w:adjustRightInd w:val="0"/>
        <w:spacing w:line="240" w:lineRule="auto"/>
        <w:jc w:val="both"/>
        <w:rPr>
          <w:rFonts w:cstheme="minorHAnsi"/>
          <w:sz w:val="24"/>
          <w:szCs w:val="24"/>
          <w:lang w:val="en-US"/>
        </w:rPr>
      </w:pPr>
      <w:r w:rsidRPr="00596301">
        <w:rPr>
          <w:rFonts w:cstheme="minorHAnsi"/>
          <w:sz w:val="24"/>
          <w:szCs w:val="24"/>
          <w:lang w:val="en-US"/>
        </w:rPr>
        <w:t>2.2.8.7</w:t>
      </w:r>
      <w:r w:rsidR="00B30F4C" w:rsidRPr="00596301">
        <w:rPr>
          <w:rFonts w:cstheme="minorHAnsi"/>
          <w:sz w:val="24"/>
          <w:szCs w:val="24"/>
          <w:lang w:val="en-US"/>
        </w:rPr>
        <w:t>. Insert an antegrade cardioplegic cannu</w:t>
      </w:r>
      <w:r w:rsidRPr="00596301">
        <w:rPr>
          <w:rFonts w:cstheme="minorHAnsi"/>
          <w:sz w:val="24"/>
          <w:szCs w:val="24"/>
          <w:lang w:val="en-US"/>
        </w:rPr>
        <w:t xml:space="preserve">la into the ascending aorta. </w:t>
      </w:r>
      <w:r w:rsidRPr="00596301">
        <w:rPr>
          <w:rFonts w:cstheme="minorHAnsi"/>
          <w:sz w:val="24"/>
          <w:szCs w:val="24"/>
          <w:highlight w:val="yellow"/>
          <w:lang w:val="en-US"/>
        </w:rPr>
        <w:t>S</w:t>
      </w:r>
      <w:r w:rsidR="00B30F4C" w:rsidRPr="00596301">
        <w:rPr>
          <w:rFonts w:cstheme="minorHAnsi"/>
          <w:sz w:val="24"/>
          <w:szCs w:val="24"/>
          <w:highlight w:val="yellow"/>
          <w:lang w:val="en-US"/>
        </w:rPr>
        <w:t xml:space="preserve">ecure it with a braided </w:t>
      </w:r>
      <w:r w:rsidR="00A34B76" w:rsidRPr="00596301">
        <w:rPr>
          <w:rFonts w:cstheme="minorHAnsi"/>
          <w:sz w:val="24"/>
          <w:szCs w:val="24"/>
          <w:highlight w:val="yellow"/>
          <w:lang w:val="en-US"/>
        </w:rPr>
        <w:t>polyester</w:t>
      </w:r>
      <w:r w:rsidR="00B30F4C" w:rsidRPr="00596301">
        <w:rPr>
          <w:rFonts w:cstheme="minorHAnsi"/>
          <w:sz w:val="24"/>
          <w:szCs w:val="24"/>
          <w:highlight w:val="yellow"/>
          <w:lang w:val="en-US"/>
        </w:rPr>
        <w:t xml:space="preserve"> 2/0 ligature with </w:t>
      </w:r>
      <w:r w:rsidR="00A34B76" w:rsidRPr="00596301">
        <w:rPr>
          <w:rFonts w:cstheme="minorHAnsi"/>
          <w:sz w:val="24"/>
          <w:szCs w:val="24"/>
          <w:highlight w:val="yellow"/>
          <w:lang w:val="en-US"/>
        </w:rPr>
        <w:t>polybutylene</w:t>
      </w:r>
      <w:r w:rsidR="00B30F4C" w:rsidRPr="00596301">
        <w:rPr>
          <w:rFonts w:cstheme="minorHAnsi"/>
          <w:sz w:val="24"/>
          <w:szCs w:val="24"/>
          <w:highlight w:val="yellow"/>
          <w:lang w:val="en-US"/>
        </w:rPr>
        <w:t xml:space="preserve"> coating.</w:t>
      </w:r>
      <w:r w:rsidR="00E83810" w:rsidRPr="00596301">
        <w:rPr>
          <w:rFonts w:cstheme="minorHAnsi"/>
          <w:sz w:val="24"/>
          <w:szCs w:val="24"/>
          <w:highlight w:val="yellow"/>
          <w:lang w:val="en-US"/>
        </w:rPr>
        <w:t xml:space="preserve"> Cut the ligature with </w:t>
      </w:r>
      <w:proofErr w:type="spellStart"/>
      <w:r w:rsidR="00E83810" w:rsidRPr="00596301">
        <w:rPr>
          <w:rFonts w:cstheme="minorHAnsi"/>
          <w:sz w:val="24"/>
          <w:szCs w:val="24"/>
          <w:highlight w:val="yellow"/>
          <w:lang w:val="en-US"/>
        </w:rPr>
        <w:t>Metzenbaum</w:t>
      </w:r>
      <w:proofErr w:type="spellEnd"/>
      <w:r w:rsidR="00E83810" w:rsidRPr="00596301">
        <w:rPr>
          <w:rFonts w:cstheme="minorHAnsi"/>
          <w:sz w:val="24"/>
          <w:szCs w:val="24"/>
          <w:highlight w:val="yellow"/>
          <w:lang w:val="en-US"/>
        </w:rPr>
        <w:t xml:space="preserve"> scis</w:t>
      </w:r>
      <w:r w:rsidR="00673FEF" w:rsidRPr="00596301">
        <w:rPr>
          <w:rFonts w:cstheme="minorHAnsi"/>
          <w:sz w:val="24"/>
          <w:szCs w:val="24"/>
          <w:highlight w:val="yellow"/>
          <w:lang w:val="en-US"/>
        </w:rPr>
        <w:t>s</w:t>
      </w:r>
      <w:r w:rsidR="00E83810" w:rsidRPr="00596301">
        <w:rPr>
          <w:rFonts w:cstheme="minorHAnsi"/>
          <w:sz w:val="24"/>
          <w:szCs w:val="24"/>
          <w:highlight w:val="yellow"/>
          <w:lang w:val="en-US"/>
        </w:rPr>
        <w:t>ors.</w:t>
      </w:r>
      <w:r w:rsidRPr="00596301">
        <w:rPr>
          <w:rFonts w:cstheme="minorHAnsi"/>
          <w:sz w:val="24"/>
          <w:szCs w:val="24"/>
          <w:lang w:val="en-US"/>
        </w:rPr>
        <w:t xml:space="preserve"> </w:t>
      </w:r>
      <w:r w:rsidR="00DF6628" w:rsidRPr="00596301">
        <w:rPr>
          <w:rFonts w:cstheme="minorHAnsi"/>
          <w:sz w:val="24"/>
          <w:szCs w:val="24"/>
          <w:highlight w:val="yellow"/>
          <w:lang w:val="en-US"/>
        </w:rPr>
        <w:t>Verify the correct placement of the antegrade cardioplegic cannulas in the main pulmonary artery and ascending aorta.</w:t>
      </w:r>
    </w:p>
    <w:p w:rsidR="00213019" w:rsidRPr="00596301" w:rsidRDefault="00213019" w:rsidP="00B30F4C">
      <w:pPr>
        <w:autoSpaceDE w:val="0"/>
        <w:autoSpaceDN w:val="0"/>
        <w:adjustRightInd w:val="0"/>
        <w:spacing w:line="240" w:lineRule="auto"/>
        <w:jc w:val="both"/>
        <w:rPr>
          <w:rFonts w:cstheme="minorHAnsi"/>
          <w:sz w:val="24"/>
          <w:szCs w:val="24"/>
          <w:lang w:val="en-US"/>
        </w:rPr>
      </w:pPr>
    </w:p>
    <w:p w:rsidR="009C7F4B" w:rsidRPr="00596301" w:rsidRDefault="009C7F4B" w:rsidP="00F640D0">
      <w:pPr>
        <w:pStyle w:val="ListParagraph"/>
        <w:numPr>
          <w:ilvl w:val="1"/>
          <w:numId w:val="7"/>
        </w:numPr>
        <w:autoSpaceDE w:val="0"/>
        <w:autoSpaceDN w:val="0"/>
        <w:adjustRightInd w:val="0"/>
        <w:spacing w:line="240" w:lineRule="auto"/>
        <w:ind w:left="426" w:hanging="426"/>
        <w:jc w:val="both"/>
        <w:rPr>
          <w:rFonts w:cstheme="minorHAnsi"/>
          <w:sz w:val="24"/>
          <w:szCs w:val="24"/>
          <w:lang w:val="en-US"/>
        </w:rPr>
      </w:pPr>
      <w:r w:rsidRPr="00596301">
        <w:rPr>
          <w:rFonts w:cstheme="minorHAnsi"/>
          <w:sz w:val="24"/>
          <w:szCs w:val="24"/>
          <w:lang w:val="en-US"/>
        </w:rPr>
        <w:t xml:space="preserve">Prepare </w:t>
      </w:r>
      <w:r w:rsidR="00060249">
        <w:rPr>
          <w:rFonts w:cstheme="minorHAnsi"/>
          <w:sz w:val="24"/>
          <w:szCs w:val="24"/>
          <w:lang w:val="en-US"/>
        </w:rPr>
        <w:t>to</w:t>
      </w:r>
      <w:r w:rsidRPr="00596301">
        <w:rPr>
          <w:rFonts w:cstheme="minorHAnsi"/>
          <w:sz w:val="24"/>
          <w:szCs w:val="24"/>
          <w:lang w:val="en-US"/>
        </w:rPr>
        <w:t xml:space="preserve"> open the aorta.</w:t>
      </w:r>
    </w:p>
    <w:p w:rsidR="004B5F0F" w:rsidRPr="00596301" w:rsidRDefault="004B5F0F" w:rsidP="00C36540">
      <w:pPr>
        <w:pStyle w:val="ListParagraph"/>
        <w:autoSpaceDE w:val="0"/>
        <w:autoSpaceDN w:val="0"/>
        <w:adjustRightInd w:val="0"/>
        <w:spacing w:line="240" w:lineRule="auto"/>
        <w:ind w:left="0"/>
        <w:jc w:val="both"/>
        <w:rPr>
          <w:rFonts w:cstheme="minorHAnsi"/>
          <w:sz w:val="24"/>
          <w:szCs w:val="24"/>
          <w:lang w:val="en-US"/>
        </w:rPr>
      </w:pPr>
    </w:p>
    <w:p w:rsidR="00C36540" w:rsidRPr="00596301" w:rsidRDefault="00C36540" w:rsidP="00C36540">
      <w:pPr>
        <w:pStyle w:val="ListParagraph"/>
        <w:autoSpaceDE w:val="0"/>
        <w:autoSpaceDN w:val="0"/>
        <w:adjustRightInd w:val="0"/>
        <w:spacing w:line="240" w:lineRule="auto"/>
        <w:ind w:left="0"/>
        <w:jc w:val="both"/>
        <w:rPr>
          <w:rFonts w:cstheme="minorHAnsi"/>
          <w:sz w:val="24"/>
          <w:szCs w:val="24"/>
          <w:lang w:val="en-US"/>
        </w:rPr>
      </w:pPr>
      <w:r w:rsidRPr="00596301">
        <w:rPr>
          <w:rFonts w:cstheme="minorHAnsi"/>
          <w:sz w:val="24"/>
          <w:szCs w:val="24"/>
          <w:lang w:val="en-US"/>
        </w:rPr>
        <w:t>2.3.1. Cross-clamp the aorta as distally as possible. Deliver the antegrade cold blood cardioplegia simultaneously through the aorta and the pulmonary artery.</w:t>
      </w:r>
    </w:p>
    <w:p w:rsidR="004B5F0F" w:rsidRPr="00596301" w:rsidRDefault="004B5F0F" w:rsidP="00F52384">
      <w:pPr>
        <w:pStyle w:val="ListParagraph"/>
        <w:tabs>
          <w:tab w:val="left" w:pos="426"/>
        </w:tabs>
        <w:autoSpaceDE w:val="0"/>
        <w:autoSpaceDN w:val="0"/>
        <w:adjustRightInd w:val="0"/>
        <w:spacing w:line="240" w:lineRule="auto"/>
        <w:ind w:left="0"/>
        <w:jc w:val="both"/>
        <w:rPr>
          <w:rFonts w:cstheme="minorHAnsi"/>
          <w:sz w:val="24"/>
          <w:szCs w:val="24"/>
          <w:lang w:val="en-US"/>
        </w:rPr>
      </w:pPr>
    </w:p>
    <w:p w:rsidR="001B647A" w:rsidRPr="00596301" w:rsidRDefault="00F52384" w:rsidP="00F52384">
      <w:pPr>
        <w:pStyle w:val="ListParagraph"/>
        <w:tabs>
          <w:tab w:val="left" w:pos="426"/>
        </w:tabs>
        <w:autoSpaceDE w:val="0"/>
        <w:autoSpaceDN w:val="0"/>
        <w:adjustRightInd w:val="0"/>
        <w:spacing w:line="240" w:lineRule="auto"/>
        <w:ind w:left="0"/>
        <w:jc w:val="both"/>
        <w:rPr>
          <w:lang w:val="en-US"/>
        </w:rPr>
      </w:pPr>
      <w:r w:rsidRPr="00596301">
        <w:rPr>
          <w:rFonts w:cstheme="minorHAnsi"/>
          <w:sz w:val="24"/>
          <w:szCs w:val="24"/>
          <w:lang w:val="en-US"/>
        </w:rPr>
        <w:lastRenderedPageBreak/>
        <w:t xml:space="preserve">2.3.2. </w:t>
      </w:r>
      <w:r w:rsidR="00F83907" w:rsidRPr="00596301">
        <w:rPr>
          <w:rFonts w:cstheme="minorHAnsi"/>
          <w:sz w:val="24"/>
          <w:szCs w:val="24"/>
          <w:lang w:val="en-US"/>
        </w:rPr>
        <w:t xml:space="preserve">Remove the </w:t>
      </w:r>
      <w:r w:rsidR="009B314F" w:rsidRPr="00596301">
        <w:rPr>
          <w:rFonts w:cstheme="minorHAnsi"/>
          <w:sz w:val="24"/>
          <w:szCs w:val="24"/>
          <w:lang w:val="en-US"/>
        </w:rPr>
        <w:t>cannulas</w:t>
      </w:r>
      <w:r w:rsidR="00F83907" w:rsidRPr="00596301">
        <w:rPr>
          <w:rFonts w:cstheme="minorHAnsi"/>
          <w:sz w:val="24"/>
          <w:szCs w:val="24"/>
          <w:lang w:val="en-US"/>
        </w:rPr>
        <w:t xml:space="preserve"> from the aorta and the pulmonary artery and repeat</w:t>
      </w:r>
      <w:r w:rsidR="00890606" w:rsidRPr="00596301">
        <w:rPr>
          <w:rFonts w:cstheme="minorHAnsi"/>
          <w:sz w:val="24"/>
          <w:szCs w:val="24"/>
          <w:lang w:val="en-US"/>
        </w:rPr>
        <w:t xml:space="preserve"> the cold blood cardioplegia </w:t>
      </w:r>
      <w:proofErr w:type="spellStart"/>
      <w:r w:rsidR="00890606" w:rsidRPr="00596301">
        <w:rPr>
          <w:rFonts w:cstheme="minorHAnsi"/>
          <w:sz w:val="24"/>
          <w:szCs w:val="24"/>
          <w:lang w:val="en-US"/>
        </w:rPr>
        <w:t>r</w:t>
      </w:r>
      <w:r w:rsidR="00972274" w:rsidRPr="00596301">
        <w:rPr>
          <w:rFonts w:cstheme="minorHAnsi"/>
          <w:sz w:val="24"/>
          <w:szCs w:val="24"/>
          <w:lang w:val="en-US"/>
        </w:rPr>
        <w:t>etrograde</w:t>
      </w:r>
      <w:r w:rsidR="00890606" w:rsidRPr="00596301">
        <w:rPr>
          <w:rFonts w:cstheme="minorHAnsi"/>
          <w:sz w:val="24"/>
          <w:szCs w:val="24"/>
          <w:lang w:val="en-US"/>
        </w:rPr>
        <w:t>ly</w:t>
      </w:r>
      <w:proofErr w:type="spellEnd"/>
      <w:r w:rsidR="00890606" w:rsidRPr="00596301">
        <w:rPr>
          <w:rFonts w:cstheme="minorHAnsi"/>
          <w:sz w:val="24"/>
          <w:szCs w:val="24"/>
          <w:lang w:val="en-US"/>
        </w:rPr>
        <w:t xml:space="preserve"> every 20 min.</w:t>
      </w:r>
    </w:p>
    <w:p w:rsidR="004B5F0F" w:rsidRPr="00596301" w:rsidRDefault="004B5F0F" w:rsidP="00F52384">
      <w:pPr>
        <w:tabs>
          <w:tab w:val="left" w:pos="0"/>
        </w:tabs>
        <w:autoSpaceDE w:val="0"/>
        <w:autoSpaceDN w:val="0"/>
        <w:adjustRightInd w:val="0"/>
        <w:spacing w:line="240" w:lineRule="auto"/>
        <w:jc w:val="both"/>
        <w:rPr>
          <w:rFonts w:cstheme="minorHAnsi"/>
          <w:sz w:val="24"/>
          <w:szCs w:val="24"/>
          <w:highlight w:val="yellow"/>
          <w:lang w:val="en-US"/>
        </w:rPr>
      </w:pPr>
    </w:p>
    <w:p w:rsidR="00DF6628" w:rsidRPr="00596301" w:rsidRDefault="00F52384" w:rsidP="00F52384">
      <w:pPr>
        <w:tabs>
          <w:tab w:val="left" w:pos="0"/>
        </w:tabs>
        <w:autoSpaceDE w:val="0"/>
        <w:autoSpaceDN w:val="0"/>
        <w:adjustRightInd w:val="0"/>
        <w:spacing w:line="240" w:lineRule="auto"/>
        <w:jc w:val="both"/>
        <w:rPr>
          <w:rFonts w:cstheme="minorHAnsi"/>
          <w:sz w:val="24"/>
          <w:szCs w:val="24"/>
          <w:highlight w:val="yellow"/>
          <w:lang w:val="en-US"/>
        </w:rPr>
      </w:pPr>
      <w:r w:rsidRPr="00596301">
        <w:rPr>
          <w:rFonts w:cstheme="minorHAnsi"/>
          <w:sz w:val="24"/>
          <w:szCs w:val="24"/>
          <w:highlight w:val="yellow"/>
          <w:lang w:val="en-US"/>
        </w:rPr>
        <w:t xml:space="preserve">2.3.3. </w:t>
      </w:r>
      <w:r w:rsidR="00890606" w:rsidRPr="00596301">
        <w:rPr>
          <w:rFonts w:cstheme="minorHAnsi"/>
          <w:sz w:val="24"/>
          <w:szCs w:val="24"/>
          <w:highlight w:val="yellow"/>
          <w:lang w:val="en-US"/>
        </w:rPr>
        <w:t>Transect t</w:t>
      </w:r>
      <w:r w:rsidR="00124E39" w:rsidRPr="00596301">
        <w:rPr>
          <w:rFonts w:cstheme="minorHAnsi"/>
          <w:sz w:val="24"/>
          <w:szCs w:val="24"/>
          <w:highlight w:val="yellow"/>
          <w:lang w:val="en-US"/>
        </w:rPr>
        <w:t>he</w:t>
      </w:r>
      <w:r w:rsidR="007D1267" w:rsidRPr="00596301">
        <w:rPr>
          <w:rFonts w:cstheme="minorHAnsi"/>
          <w:sz w:val="24"/>
          <w:szCs w:val="24"/>
          <w:highlight w:val="yellow"/>
          <w:lang w:val="en-US"/>
        </w:rPr>
        <w:t xml:space="preserve"> aorta.</w:t>
      </w:r>
    </w:p>
    <w:p w:rsidR="00631859" w:rsidRPr="00596301" w:rsidRDefault="00631859" w:rsidP="00F52384">
      <w:pPr>
        <w:tabs>
          <w:tab w:val="left" w:pos="0"/>
        </w:tabs>
        <w:autoSpaceDE w:val="0"/>
        <w:autoSpaceDN w:val="0"/>
        <w:adjustRightInd w:val="0"/>
        <w:spacing w:line="240" w:lineRule="auto"/>
        <w:jc w:val="both"/>
        <w:rPr>
          <w:rFonts w:cstheme="minorHAnsi"/>
          <w:sz w:val="24"/>
          <w:szCs w:val="24"/>
          <w:highlight w:val="yellow"/>
          <w:lang w:val="en-US"/>
        </w:rPr>
      </w:pPr>
    </w:p>
    <w:p w:rsidR="00E249F6" w:rsidRPr="00596301" w:rsidRDefault="00DF6628" w:rsidP="00F52384">
      <w:pPr>
        <w:tabs>
          <w:tab w:val="left" w:pos="0"/>
        </w:tabs>
        <w:autoSpaceDE w:val="0"/>
        <w:autoSpaceDN w:val="0"/>
        <w:adjustRightInd w:val="0"/>
        <w:spacing w:line="240" w:lineRule="auto"/>
        <w:jc w:val="both"/>
        <w:rPr>
          <w:rFonts w:cstheme="minorHAnsi"/>
          <w:sz w:val="24"/>
          <w:szCs w:val="24"/>
          <w:highlight w:val="yellow"/>
          <w:lang w:val="en-US"/>
        </w:rPr>
      </w:pPr>
      <w:r w:rsidRPr="00596301">
        <w:rPr>
          <w:rFonts w:cstheme="minorHAnsi"/>
          <w:sz w:val="24"/>
          <w:szCs w:val="24"/>
          <w:highlight w:val="yellow"/>
          <w:lang w:val="en-US"/>
        </w:rPr>
        <w:t xml:space="preserve">2.3.3.1. Grab the ascending aorta with </w:t>
      </w:r>
      <w:proofErr w:type="spellStart"/>
      <w:r w:rsidRPr="00596301">
        <w:rPr>
          <w:rFonts w:cstheme="minorHAnsi"/>
          <w:sz w:val="24"/>
          <w:szCs w:val="24"/>
          <w:highlight w:val="yellow"/>
          <w:lang w:val="en-US"/>
        </w:rPr>
        <w:t>Carpentier</w:t>
      </w:r>
      <w:proofErr w:type="spellEnd"/>
      <w:r w:rsidRPr="00596301">
        <w:rPr>
          <w:rFonts w:cstheme="minorHAnsi"/>
          <w:sz w:val="24"/>
          <w:szCs w:val="24"/>
          <w:highlight w:val="yellow"/>
          <w:lang w:val="en-US"/>
        </w:rPr>
        <w:t xml:space="preserve"> dissection forceps on each side of the opening</w:t>
      </w:r>
      <w:r w:rsidR="00F52384" w:rsidRPr="00596301">
        <w:rPr>
          <w:rFonts w:cstheme="minorHAnsi"/>
          <w:sz w:val="24"/>
          <w:szCs w:val="24"/>
          <w:highlight w:val="yellow"/>
          <w:lang w:val="en-US"/>
        </w:rPr>
        <w:t xml:space="preserve"> </w:t>
      </w:r>
      <w:r w:rsidRPr="00596301">
        <w:rPr>
          <w:rFonts w:cstheme="minorHAnsi"/>
          <w:sz w:val="24"/>
          <w:szCs w:val="24"/>
          <w:highlight w:val="yellow"/>
          <w:lang w:val="en-US"/>
        </w:rPr>
        <w:t xml:space="preserve">left following </w:t>
      </w:r>
      <w:r w:rsidR="00060249">
        <w:rPr>
          <w:rFonts w:cstheme="minorHAnsi"/>
          <w:sz w:val="24"/>
          <w:szCs w:val="24"/>
          <w:highlight w:val="yellow"/>
          <w:lang w:val="en-US"/>
        </w:rPr>
        <w:t xml:space="preserve">the </w:t>
      </w:r>
      <w:r w:rsidRPr="00596301">
        <w:rPr>
          <w:rFonts w:cstheme="minorHAnsi"/>
          <w:sz w:val="24"/>
          <w:szCs w:val="24"/>
          <w:highlight w:val="yellow"/>
          <w:lang w:val="en-US"/>
        </w:rPr>
        <w:t>removal of the cardioplegic cannula.</w:t>
      </w:r>
      <w:r w:rsidR="00524F7B" w:rsidRPr="00596301">
        <w:rPr>
          <w:rFonts w:cstheme="minorHAnsi"/>
          <w:sz w:val="24"/>
          <w:szCs w:val="24"/>
          <w:highlight w:val="yellow"/>
          <w:lang w:val="en-US"/>
        </w:rPr>
        <w:t xml:space="preserve"> </w:t>
      </w:r>
      <w:r w:rsidR="00F12B4C" w:rsidRPr="00596301">
        <w:rPr>
          <w:rFonts w:cstheme="minorHAnsi"/>
          <w:sz w:val="24"/>
          <w:szCs w:val="24"/>
          <w:highlight w:val="yellow"/>
          <w:lang w:val="en-US"/>
        </w:rPr>
        <w:t xml:space="preserve">Enlarge the opening </w:t>
      </w:r>
      <w:r w:rsidR="00060249">
        <w:rPr>
          <w:rFonts w:cstheme="minorHAnsi"/>
          <w:sz w:val="24"/>
          <w:szCs w:val="24"/>
          <w:highlight w:val="yellow"/>
          <w:lang w:val="en-US"/>
        </w:rPr>
        <w:t>with</w:t>
      </w:r>
      <w:r w:rsidR="00F12B4C" w:rsidRPr="00596301">
        <w:rPr>
          <w:rFonts w:cstheme="minorHAnsi"/>
          <w:sz w:val="24"/>
          <w:szCs w:val="24"/>
          <w:highlight w:val="yellow"/>
          <w:lang w:val="en-US"/>
        </w:rPr>
        <w:t xml:space="preserve"> an 18-</w:t>
      </w:r>
      <w:r w:rsidRPr="00596301">
        <w:rPr>
          <w:rFonts w:cstheme="minorHAnsi"/>
          <w:sz w:val="24"/>
          <w:szCs w:val="24"/>
          <w:highlight w:val="yellow"/>
          <w:lang w:val="en-US"/>
        </w:rPr>
        <w:t>blade knife.</w:t>
      </w:r>
      <w:r w:rsidR="00524F7B" w:rsidRPr="00596301">
        <w:rPr>
          <w:rFonts w:cstheme="minorHAnsi"/>
          <w:sz w:val="24"/>
          <w:szCs w:val="24"/>
          <w:highlight w:val="yellow"/>
          <w:lang w:val="en-US"/>
        </w:rPr>
        <w:t xml:space="preserve"> </w:t>
      </w:r>
    </w:p>
    <w:p w:rsidR="00631859" w:rsidRPr="00596301" w:rsidRDefault="00631859" w:rsidP="00F52384">
      <w:pPr>
        <w:tabs>
          <w:tab w:val="left" w:pos="0"/>
        </w:tabs>
        <w:autoSpaceDE w:val="0"/>
        <w:autoSpaceDN w:val="0"/>
        <w:adjustRightInd w:val="0"/>
        <w:spacing w:line="240" w:lineRule="auto"/>
        <w:jc w:val="both"/>
        <w:rPr>
          <w:rFonts w:cstheme="minorHAnsi"/>
          <w:sz w:val="24"/>
          <w:szCs w:val="24"/>
          <w:highlight w:val="yellow"/>
          <w:lang w:val="en-US"/>
        </w:rPr>
      </w:pPr>
    </w:p>
    <w:p w:rsidR="00F52384" w:rsidRPr="00596301" w:rsidRDefault="00524F7B" w:rsidP="00F52384">
      <w:pPr>
        <w:tabs>
          <w:tab w:val="left" w:pos="0"/>
        </w:tabs>
        <w:autoSpaceDE w:val="0"/>
        <w:autoSpaceDN w:val="0"/>
        <w:adjustRightInd w:val="0"/>
        <w:spacing w:line="240" w:lineRule="auto"/>
        <w:jc w:val="both"/>
        <w:rPr>
          <w:rFonts w:cstheme="minorHAnsi"/>
          <w:sz w:val="24"/>
          <w:szCs w:val="24"/>
          <w:lang w:val="en-US"/>
        </w:rPr>
      </w:pPr>
      <w:r w:rsidRPr="00596301">
        <w:rPr>
          <w:rFonts w:cstheme="minorHAnsi"/>
          <w:sz w:val="24"/>
          <w:szCs w:val="24"/>
          <w:highlight w:val="yellow"/>
          <w:lang w:val="en-US"/>
        </w:rPr>
        <w:t>2.3.3.2</w:t>
      </w:r>
      <w:r w:rsidR="00E249F6" w:rsidRPr="00596301">
        <w:rPr>
          <w:rFonts w:cstheme="minorHAnsi"/>
          <w:sz w:val="24"/>
          <w:szCs w:val="24"/>
          <w:highlight w:val="yellow"/>
          <w:lang w:val="en-US"/>
        </w:rPr>
        <w:t xml:space="preserve">. </w:t>
      </w:r>
      <w:r w:rsidRPr="00596301">
        <w:rPr>
          <w:rFonts w:cstheme="minorHAnsi"/>
          <w:sz w:val="24"/>
          <w:szCs w:val="24"/>
          <w:highlight w:val="yellow"/>
          <w:lang w:val="en-US"/>
        </w:rPr>
        <w:t xml:space="preserve">Finish the transection of the aorta with </w:t>
      </w:r>
      <w:proofErr w:type="spellStart"/>
      <w:r w:rsidRPr="00596301">
        <w:rPr>
          <w:rFonts w:cstheme="minorHAnsi"/>
          <w:sz w:val="24"/>
          <w:szCs w:val="24"/>
          <w:highlight w:val="yellow"/>
          <w:lang w:val="en-US"/>
        </w:rPr>
        <w:t>Metzenbaum</w:t>
      </w:r>
      <w:proofErr w:type="spellEnd"/>
      <w:r w:rsidRPr="00596301">
        <w:rPr>
          <w:rFonts w:cstheme="minorHAnsi"/>
          <w:sz w:val="24"/>
          <w:szCs w:val="24"/>
          <w:highlight w:val="yellow"/>
          <w:lang w:val="en-US"/>
        </w:rPr>
        <w:t xml:space="preserve"> scissors. </w:t>
      </w:r>
      <w:r w:rsidR="00E249F6" w:rsidRPr="00596301">
        <w:rPr>
          <w:rFonts w:cstheme="minorHAnsi"/>
          <w:sz w:val="24"/>
          <w:szCs w:val="24"/>
          <w:highlight w:val="yellow"/>
          <w:lang w:val="en-US"/>
        </w:rPr>
        <w:t>V</w:t>
      </w:r>
      <w:r w:rsidR="00890606" w:rsidRPr="00596301">
        <w:rPr>
          <w:rFonts w:cstheme="minorHAnsi"/>
          <w:sz w:val="24"/>
          <w:szCs w:val="24"/>
          <w:highlight w:val="yellow"/>
          <w:lang w:val="en-US"/>
        </w:rPr>
        <w:t>erify</w:t>
      </w:r>
      <w:r w:rsidR="001B647A" w:rsidRPr="00596301">
        <w:rPr>
          <w:rFonts w:cstheme="minorHAnsi"/>
          <w:sz w:val="24"/>
          <w:szCs w:val="24"/>
          <w:highlight w:val="yellow"/>
          <w:lang w:val="en-US"/>
        </w:rPr>
        <w:t xml:space="preserve"> the absence of the left coronary ostium</w:t>
      </w:r>
      <w:r w:rsidR="00E249F6" w:rsidRPr="00596301">
        <w:rPr>
          <w:rFonts w:cstheme="minorHAnsi"/>
          <w:sz w:val="24"/>
          <w:szCs w:val="24"/>
          <w:highlight w:val="yellow"/>
          <w:lang w:val="en-US"/>
        </w:rPr>
        <w:t xml:space="preserve"> inside the aorta in the left sinus of Valsalva</w:t>
      </w:r>
      <w:r w:rsidR="001B647A" w:rsidRPr="00596301">
        <w:rPr>
          <w:rFonts w:cstheme="minorHAnsi"/>
          <w:sz w:val="24"/>
          <w:szCs w:val="24"/>
          <w:highlight w:val="yellow"/>
          <w:lang w:val="en-US"/>
        </w:rPr>
        <w:t>.</w:t>
      </w:r>
      <w:r w:rsidR="00B14D74" w:rsidRPr="00596301">
        <w:rPr>
          <w:rFonts w:cstheme="minorHAnsi"/>
          <w:sz w:val="24"/>
          <w:szCs w:val="24"/>
          <w:lang w:val="en-US"/>
        </w:rPr>
        <w:t xml:space="preserve"> </w:t>
      </w:r>
    </w:p>
    <w:p w:rsidR="004B5F0F" w:rsidRPr="00596301" w:rsidRDefault="004B5F0F" w:rsidP="00000DC8">
      <w:pPr>
        <w:tabs>
          <w:tab w:val="left" w:pos="0"/>
        </w:tabs>
        <w:autoSpaceDE w:val="0"/>
        <w:autoSpaceDN w:val="0"/>
        <w:adjustRightInd w:val="0"/>
        <w:spacing w:line="240" w:lineRule="auto"/>
        <w:jc w:val="both"/>
        <w:rPr>
          <w:rFonts w:cstheme="minorHAnsi"/>
          <w:sz w:val="24"/>
          <w:szCs w:val="24"/>
          <w:highlight w:val="yellow"/>
          <w:lang w:val="en-US"/>
        </w:rPr>
      </w:pPr>
    </w:p>
    <w:p w:rsidR="007D1267" w:rsidRPr="00596301" w:rsidRDefault="00000DC8" w:rsidP="00000DC8">
      <w:pPr>
        <w:tabs>
          <w:tab w:val="left" w:pos="0"/>
        </w:tabs>
        <w:autoSpaceDE w:val="0"/>
        <w:autoSpaceDN w:val="0"/>
        <w:adjustRightInd w:val="0"/>
        <w:spacing w:line="240" w:lineRule="auto"/>
        <w:jc w:val="both"/>
        <w:rPr>
          <w:rFonts w:cstheme="minorHAnsi"/>
          <w:sz w:val="24"/>
          <w:szCs w:val="24"/>
          <w:highlight w:val="yellow"/>
          <w:lang w:val="en-US"/>
        </w:rPr>
      </w:pPr>
      <w:r w:rsidRPr="00596301">
        <w:rPr>
          <w:rFonts w:cstheme="minorHAnsi"/>
          <w:sz w:val="24"/>
          <w:szCs w:val="24"/>
          <w:highlight w:val="yellow"/>
          <w:lang w:val="en-US"/>
        </w:rPr>
        <w:t xml:space="preserve">2.3.4. </w:t>
      </w:r>
      <w:r w:rsidR="00F236C3" w:rsidRPr="00596301">
        <w:rPr>
          <w:rFonts w:cstheme="minorHAnsi"/>
          <w:sz w:val="24"/>
          <w:szCs w:val="24"/>
          <w:highlight w:val="yellow"/>
          <w:lang w:val="en-US"/>
        </w:rPr>
        <w:t>Transect t</w:t>
      </w:r>
      <w:r w:rsidR="00B14D74" w:rsidRPr="00596301">
        <w:rPr>
          <w:rFonts w:cstheme="minorHAnsi"/>
          <w:sz w:val="24"/>
          <w:szCs w:val="24"/>
          <w:highlight w:val="yellow"/>
          <w:lang w:val="en-US"/>
        </w:rPr>
        <w:t xml:space="preserve">he main </w:t>
      </w:r>
      <w:r w:rsidRPr="00596301">
        <w:rPr>
          <w:rFonts w:cstheme="minorHAnsi"/>
          <w:sz w:val="24"/>
          <w:szCs w:val="24"/>
          <w:highlight w:val="yellow"/>
          <w:lang w:val="en-US"/>
        </w:rPr>
        <w:t>pulmonary artery</w:t>
      </w:r>
      <w:r w:rsidR="007D1267" w:rsidRPr="00596301">
        <w:rPr>
          <w:rFonts w:cstheme="minorHAnsi"/>
          <w:sz w:val="24"/>
          <w:szCs w:val="24"/>
          <w:highlight w:val="yellow"/>
          <w:lang w:val="en-US"/>
        </w:rPr>
        <w:t>.</w:t>
      </w:r>
    </w:p>
    <w:p w:rsidR="00631859" w:rsidRPr="00596301" w:rsidRDefault="00631859" w:rsidP="007D1267">
      <w:pPr>
        <w:tabs>
          <w:tab w:val="left" w:pos="0"/>
        </w:tabs>
        <w:autoSpaceDE w:val="0"/>
        <w:autoSpaceDN w:val="0"/>
        <w:adjustRightInd w:val="0"/>
        <w:spacing w:line="240" w:lineRule="auto"/>
        <w:jc w:val="both"/>
        <w:rPr>
          <w:rFonts w:cstheme="minorHAnsi"/>
          <w:sz w:val="24"/>
          <w:szCs w:val="24"/>
          <w:highlight w:val="yellow"/>
          <w:lang w:val="en-US"/>
        </w:rPr>
      </w:pPr>
    </w:p>
    <w:p w:rsidR="007D1267" w:rsidRPr="00596301" w:rsidRDefault="007D1267" w:rsidP="007D1267">
      <w:pPr>
        <w:tabs>
          <w:tab w:val="left" w:pos="0"/>
        </w:tabs>
        <w:autoSpaceDE w:val="0"/>
        <w:autoSpaceDN w:val="0"/>
        <w:adjustRightInd w:val="0"/>
        <w:spacing w:line="240" w:lineRule="auto"/>
        <w:jc w:val="both"/>
        <w:rPr>
          <w:rFonts w:cstheme="minorHAnsi"/>
          <w:sz w:val="24"/>
          <w:szCs w:val="24"/>
          <w:highlight w:val="yellow"/>
          <w:lang w:val="en-US"/>
        </w:rPr>
      </w:pPr>
      <w:r w:rsidRPr="00596301">
        <w:rPr>
          <w:rFonts w:cstheme="minorHAnsi"/>
          <w:sz w:val="24"/>
          <w:szCs w:val="24"/>
          <w:highlight w:val="yellow"/>
          <w:lang w:val="en-US"/>
        </w:rPr>
        <w:t xml:space="preserve">2.3.4.1. Grab the main pulmonary artery with </w:t>
      </w:r>
      <w:proofErr w:type="spellStart"/>
      <w:r w:rsidRPr="00596301">
        <w:rPr>
          <w:rFonts w:cstheme="minorHAnsi"/>
          <w:sz w:val="24"/>
          <w:szCs w:val="24"/>
          <w:highlight w:val="yellow"/>
          <w:lang w:val="en-US"/>
        </w:rPr>
        <w:t>Carpentier</w:t>
      </w:r>
      <w:proofErr w:type="spellEnd"/>
      <w:r w:rsidRPr="00596301">
        <w:rPr>
          <w:rFonts w:cstheme="minorHAnsi"/>
          <w:sz w:val="24"/>
          <w:szCs w:val="24"/>
          <w:highlight w:val="yellow"/>
          <w:lang w:val="en-US"/>
        </w:rPr>
        <w:t xml:space="preserve"> dissection forceps on each side of the opening left following </w:t>
      </w:r>
      <w:r w:rsidR="00060249">
        <w:rPr>
          <w:rFonts w:cstheme="minorHAnsi"/>
          <w:sz w:val="24"/>
          <w:szCs w:val="24"/>
          <w:highlight w:val="yellow"/>
          <w:lang w:val="en-US"/>
        </w:rPr>
        <w:t xml:space="preserve">the </w:t>
      </w:r>
      <w:r w:rsidRPr="00596301">
        <w:rPr>
          <w:rFonts w:cstheme="minorHAnsi"/>
          <w:sz w:val="24"/>
          <w:szCs w:val="24"/>
          <w:highlight w:val="yellow"/>
          <w:lang w:val="en-US"/>
        </w:rPr>
        <w:t>removal of the cardioplegic cannula.</w:t>
      </w:r>
      <w:r w:rsidR="00524F7B" w:rsidRPr="00596301">
        <w:rPr>
          <w:rFonts w:cstheme="minorHAnsi"/>
          <w:sz w:val="24"/>
          <w:szCs w:val="24"/>
          <w:highlight w:val="yellow"/>
          <w:lang w:val="en-US"/>
        </w:rPr>
        <w:t xml:space="preserve"> </w:t>
      </w:r>
      <w:r w:rsidRPr="00596301">
        <w:rPr>
          <w:rFonts w:cstheme="minorHAnsi"/>
          <w:sz w:val="24"/>
          <w:szCs w:val="24"/>
          <w:highlight w:val="yellow"/>
          <w:lang w:val="en-US"/>
        </w:rPr>
        <w:t xml:space="preserve">Enlarge the opening </w:t>
      </w:r>
      <w:r w:rsidR="00060249">
        <w:rPr>
          <w:rFonts w:cstheme="minorHAnsi"/>
          <w:sz w:val="24"/>
          <w:szCs w:val="24"/>
          <w:highlight w:val="yellow"/>
          <w:lang w:val="en-US"/>
        </w:rPr>
        <w:t>with</w:t>
      </w:r>
      <w:r w:rsidRPr="00596301">
        <w:rPr>
          <w:rFonts w:cstheme="minorHAnsi"/>
          <w:sz w:val="24"/>
          <w:szCs w:val="24"/>
          <w:highlight w:val="yellow"/>
          <w:lang w:val="en-US"/>
        </w:rPr>
        <w:t xml:space="preserve"> an 18-blade knife.</w:t>
      </w:r>
    </w:p>
    <w:p w:rsidR="00631859" w:rsidRPr="00596301" w:rsidRDefault="00631859" w:rsidP="007D1267">
      <w:pPr>
        <w:tabs>
          <w:tab w:val="left" w:pos="0"/>
        </w:tabs>
        <w:autoSpaceDE w:val="0"/>
        <w:autoSpaceDN w:val="0"/>
        <w:adjustRightInd w:val="0"/>
        <w:spacing w:line="240" w:lineRule="auto"/>
        <w:jc w:val="both"/>
        <w:rPr>
          <w:rFonts w:cstheme="minorHAnsi"/>
          <w:sz w:val="24"/>
          <w:szCs w:val="24"/>
          <w:highlight w:val="yellow"/>
          <w:lang w:val="en-US"/>
        </w:rPr>
      </w:pPr>
    </w:p>
    <w:p w:rsidR="007D1267" w:rsidRPr="00596301" w:rsidRDefault="00524F7B" w:rsidP="007D1267">
      <w:pPr>
        <w:tabs>
          <w:tab w:val="left" w:pos="0"/>
        </w:tabs>
        <w:autoSpaceDE w:val="0"/>
        <w:autoSpaceDN w:val="0"/>
        <w:adjustRightInd w:val="0"/>
        <w:spacing w:line="240" w:lineRule="auto"/>
        <w:jc w:val="both"/>
        <w:rPr>
          <w:rFonts w:cstheme="minorHAnsi"/>
          <w:sz w:val="24"/>
          <w:szCs w:val="24"/>
          <w:highlight w:val="yellow"/>
          <w:lang w:val="en-US"/>
        </w:rPr>
      </w:pPr>
      <w:r w:rsidRPr="00596301">
        <w:rPr>
          <w:rFonts w:cstheme="minorHAnsi"/>
          <w:sz w:val="24"/>
          <w:szCs w:val="24"/>
          <w:highlight w:val="yellow"/>
          <w:lang w:val="en-US"/>
        </w:rPr>
        <w:t>2.3.4.2</w:t>
      </w:r>
      <w:r w:rsidR="007D1267" w:rsidRPr="00596301">
        <w:rPr>
          <w:rFonts w:cstheme="minorHAnsi"/>
          <w:sz w:val="24"/>
          <w:szCs w:val="24"/>
          <w:highlight w:val="yellow"/>
          <w:lang w:val="en-US"/>
        </w:rPr>
        <w:t xml:space="preserve">. Finish the transection of the main pulmonary artery with </w:t>
      </w:r>
      <w:proofErr w:type="spellStart"/>
      <w:r w:rsidR="007D1267" w:rsidRPr="00596301">
        <w:rPr>
          <w:rFonts w:cstheme="minorHAnsi"/>
          <w:sz w:val="24"/>
          <w:szCs w:val="24"/>
          <w:highlight w:val="yellow"/>
          <w:lang w:val="en-US"/>
        </w:rPr>
        <w:t>Metzenbaum</w:t>
      </w:r>
      <w:proofErr w:type="spellEnd"/>
      <w:r w:rsidR="007D1267" w:rsidRPr="00596301">
        <w:rPr>
          <w:rFonts w:cstheme="minorHAnsi"/>
          <w:sz w:val="24"/>
          <w:szCs w:val="24"/>
          <w:highlight w:val="yellow"/>
          <w:lang w:val="en-US"/>
        </w:rPr>
        <w:t xml:space="preserve"> scissors.</w:t>
      </w:r>
      <w:r w:rsidRPr="00596301">
        <w:rPr>
          <w:rFonts w:cstheme="minorHAnsi"/>
          <w:sz w:val="24"/>
          <w:szCs w:val="24"/>
          <w:highlight w:val="yellow"/>
          <w:lang w:val="en-US"/>
        </w:rPr>
        <w:t xml:space="preserve"> </w:t>
      </w:r>
      <w:r w:rsidR="007D1267" w:rsidRPr="00596301">
        <w:rPr>
          <w:rFonts w:cstheme="minorHAnsi"/>
          <w:sz w:val="24"/>
          <w:szCs w:val="24"/>
          <w:highlight w:val="yellow"/>
          <w:lang w:val="en-US"/>
        </w:rPr>
        <w:t>Confirm the presence of the left coronary ostium</w:t>
      </w:r>
      <w:r w:rsidR="00060249">
        <w:rPr>
          <w:rFonts w:cstheme="minorHAnsi"/>
          <w:sz w:val="24"/>
          <w:szCs w:val="24"/>
          <w:highlight w:val="yellow"/>
          <w:lang w:val="en-US"/>
        </w:rPr>
        <w:t>,</w:t>
      </w:r>
      <w:r w:rsidR="007D1267" w:rsidRPr="00596301">
        <w:rPr>
          <w:rFonts w:cstheme="minorHAnsi"/>
          <w:sz w:val="24"/>
          <w:szCs w:val="24"/>
          <w:highlight w:val="yellow"/>
          <w:lang w:val="en-US"/>
        </w:rPr>
        <w:t xml:space="preserve"> originating from the right-facing sinus 1</w:t>
      </w:r>
      <w:r w:rsidR="007D1267" w:rsidRPr="00596301">
        <w:rPr>
          <w:rFonts w:cstheme="minorHAnsi"/>
          <w:sz w:val="24"/>
          <w:szCs w:val="24"/>
          <w:highlight w:val="yellow"/>
          <w:vertAlign w:val="superscript"/>
          <w:lang w:val="en-US"/>
        </w:rPr>
        <w:t>10</w:t>
      </w:r>
      <w:r w:rsidR="007D1267" w:rsidRPr="00596301">
        <w:rPr>
          <w:rFonts w:cstheme="minorHAnsi"/>
          <w:sz w:val="24"/>
          <w:szCs w:val="24"/>
          <w:highlight w:val="yellow"/>
          <w:lang w:val="en-US"/>
        </w:rPr>
        <w:t xml:space="preserve"> of the pulmonary artery.</w:t>
      </w:r>
    </w:p>
    <w:p w:rsidR="004B5F0F" w:rsidRPr="00596301" w:rsidRDefault="004B5F0F" w:rsidP="00000DC8">
      <w:pPr>
        <w:tabs>
          <w:tab w:val="left" w:pos="0"/>
        </w:tabs>
        <w:autoSpaceDE w:val="0"/>
        <w:autoSpaceDN w:val="0"/>
        <w:adjustRightInd w:val="0"/>
        <w:spacing w:line="240" w:lineRule="auto"/>
        <w:jc w:val="both"/>
        <w:rPr>
          <w:rFonts w:cstheme="minorHAnsi"/>
          <w:sz w:val="24"/>
          <w:szCs w:val="24"/>
          <w:highlight w:val="yellow"/>
          <w:lang w:val="en-US"/>
        </w:rPr>
      </w:pPr>
    </w:p>
    <w:p w:rsidR="00996840" w:rsidRPr="00596301" w:rsidRDefault="00F51317" w:rsidP="00000DC8">
      <w:pPr>
        <w:tabs>
          <w:tab w:val="left" w:pos="0"/>
        </w:tabs>
        <w:autoSpaceDE w:val="0"/>
        <w:autoSpaceDN w:val="0"/>
        <w:adjustRightInd w:val="0"/>
        <w:spacing w:line="240" w:lineRule="auto"/>
        <w:jc w:val="both"/>
        <w:rPr>
          <w:rFonts w:cstheme="minorHAnsi"/>
          <w:sz w:val="24"/>
          <w:szCs w:val="24"/>
          <w:highlight w:val="yellow"/>
          <w:lang w:val="en-US"/>
        </w:rPr>
      </w:pPr>
      <w:r w:rsidRPr="00596301">
        <w:rPr>
          <w:rFonts w:cstheme="minorHAnsi"/>
          <w:sz w:val="24"/>
          <w:szCs w:val="24"/>
          <w:highlight w:val="yellow"/>
          <w:lang w:val="en-US"/>
        </w:rPr>
        <w:t xml:space="preserve">2.3.5. </w:t>
      </w:r>
      <w:r w:rsidR="00996840" w:rsidRPr="00596301">
        <w:rPr>
          <w:rFonts w:cstheme="minorHAnsi"/>
          <w:sz w:val="24"/>
          <w:szCs w:val="24"/>
          <w:highlight w:val="yellow"/>
          <w:lang w:val="en-US"/>
        </w:rPr>
        <w:t xml:space="preserve">Detach the left coronary ostium from the right-facing sinus 1 of the pulmonary artery. </w:t>
      </w:r>
    </w:p>
    <w:p w:rsidR="00631859" w:rsidRPr="00596301" w:rsidRDefault="00631859" w:rsidP="00000DC8">
      <w:pPr>
        <w:tabs>
          <w:tab w:val="left" w:pos="0"/>
        </w:tabs>
        <w:autoSpaceDE w:val="0"/>
        <w:autoSpaceDN w:val="0"/>
        <w:adjustRightInd w:val="0"/>
        <w:spacing w:line="240" w:lineRule="auto"/>
        <w:jc w:val="both"/>
        <w:rPr>
          <w:rFonts w:cstheme="minorHAnsi"/>
          <w:sz w:val="24"/>
          <w:szCs w:val="24"/>
          <w:highlight w:val="yellow"/>
          <w:lang w:val="en-US"/>
        </w:rPr>
      </w:pPr>
    </w:p>
    <w:p w:rsidR="00996840" w:rsidRPr="00596301" w:rsidRDefault="00996840" w:rsidP="00996840">
      <w:pPr>
        <w:tabs>
          <w:tab w:val="left" w:pos="0"/>
        </w:tabs>
        <w:autoSpaceDE w:val="0"/>
        <w:autoSpaceDN w:val="0"/>
        <w:adjustRightInd w:val="0"/>
        <w:spacing w:line="240" w:lineRule="auto"/>
        <w:jc w:val="both"/>
        <w:rPr>
          <w:rFonts w:cstheme="minorHAnsi"/>
          <w:sz w:val="24"/>
          <w:szCs w:val="24"/>
          <w:highlight w:val="yellow"/>
          <w:lang w:val="en-US"/>
        </w:rPr>
      </w:pPr>
      <w:r w:rsidRPr="00596301">
        <w:rPr>
          <w:rFonts w:cstheme="minorHAnsi"/>
          <w:sz w:val="24"/>
          <w:szCs w:val="24"/>
          <w:highlight w:val="yellow"/>
          <w:lang w:val="en-US"/>
        </w:rPr>
        <w:t xml:space="preserve">2.3.5.1. Grab the proximal main pulmonary artery with </w:t>
      </w:r>
      <w:proofErr w:type="spellStart"/>
      <w:r w:rsidRPr="00596301">
        <w:rPr>
          <w:rFonts w:cstheme="minorHAnsi"/>
          <w:sz w:val="24"/>
          <w:szCs w:val="24"/>
          <w:highlight w:val="yellow"/>
          <w:lang w:val="en-US"/>
        </w:rPr>
        <w:t>Carpentier</w:t>
      </w:r>
      <w:proofErr w:type="spellEnd"/>
      <w:r w:rsidRPr="00596301">
        <w:rPr>
          <w:rFonts w:cstheme="minorHAnsi"/>
          <w:sz w:val="24"/>
          <w:szCs w:val="24"/>
          <w:highlight w:val="yellow"/>
          <w:lang w:val="en-US"/>
        </w:rPr>
        <w:t xml:space="preserve"> dissection forceps.</w:t>
      </w:r>
      <w:r w:rsidR="00524F7B" w:rsidRPr="00596301">
        <w:rPr>
          <w:rFonts w:cstheme="minorHAnsi"/>
          <w:sz w:val="24"/>
          <w:szCs w:val="24"/>
          <w:highlight w:val="yellow"/>
          <w:lang w:val="en-US"/>
        </w:rPr>
        <w:t xml:space="preserve"> </w:t>
      </w:r>
      <w:r w:rsidR="00060249">
        <w:rPr>
          <w:rFonts w:cstheme="minorHAnsi"/>
          <w:sz w:val="24"/>
          <w:szCs w:val="24"/>
          <w:highlight w:val="yellow"/>
          <w:lang w:val="en-US"/>
        </w:rPr>
        <w:t xml:space="preserve">Using </w:t>
      </w:r>
      <w:proofErr w:type="spellStart"/>
      <w:r w:rsidR="00060249" w:rsidRPr="00596301">
        <w:rPr>
          <w:rFonts w:cstheme="minorHAnsi"/>
          <w:sz w:val="24"/>
          <w:szCs w:val="24"/>
          <w:highlight w:val="yellow"/>
          <w:lang w:val="en-US"/>
        </w:rPr>
        <w:t>Metzenbaum</w:t>
      </w:r>
      <w:proofErr w:type="spellEnd"/>
      <w:r w:rsidR="00060249" w:rsidRPr="00596301">
        <w:rPr>
          <w:rFonts w:cstheme="minorHAnsi"/>
          <w:sz w:val="24"/>
          <w:szCs w:val="24"/>
          <w:highlight w:val="yellow"/>
          <w:lang w:val="en-US"/>
        </w:rPr>
        <w:t xml:space="preserve"> scissors</w:t>
      </w:r>
      <w:r w:rsidR="00060249">
        <w:rPr>
          <w:rFonts w:cstheme="minorHAnsi"/>
          <w:sz w:val="24"/>
          <w:szCs w:val="24"/>
          <w:highlight w:val="yellow"/>
          <w:lang w:val="en-US"/>
        </w:rPr>
        <w:t>,</w:t>
      </w:r>
      <w:r w:rsidR="00060249" w:rsidRPr="00596301">
        <w:rPr>
          <w:rFonts w:cstheme="minorHAnsi"/>
          <w:sz w:val="24"/>
          <w:szCs w:val="24"/>
          <w:highlight w:val="yellow"/>
          <w:lang w:val="en-US"/>
        </w:rPr>
        <w:t xml:space="preserve"> </w:t>
      </w:r>
      <w:r w:rsidR="00060249">
        <w:rPr>
          <w:rFonts w:cstheme="minorHAnsi"/>
          <w:sz w:val="24"/>
          <w:szCs w:val="24"/>
          <w:highlight w:val="yellow"/>
          <w:lang w:val="en-US"/>
        </w:rPr>
        <w:t>s</w:t>
      </w:r>
      <w:r w:rsidR="00440032" w:rsidRPr="00596301">
        <w:rPr>
          <w:rFonts w:cstheme="minorHAnsi"/>
          <w:sz w:val="24"/>
          <w:szCs w:val="24"/>
          <w:highlight w:val="yellow"/>
          <w:lang w:val="en-US"/>
        </w:rPr>
        <w:t>eparate the left coronary ostium from the right-facing sinus 1 of the pulmonary artery with a generous surrounding patch of the pulmonary root wall, taking care not to injure the pulmonary valve.</w:t>
      </w:r>
    </w:p>
    <w:p w:rsidR="00631859" w:rsidRPr="00596301" w:rsidRDefault="00631859" w:rsidP="00000DC8">
      <w:pPr>
        <w:tabs>
          <w:tab w:val="left" w:pos="0"/>
        </w:tabs>
        <w:autoSpaceDE w:val="0"/>
        <w:autoSpaceDN w:val="0"/>
        <w:adjustRightInd w:val="0"/>
        <w:spacing w:line="240" w:lineRule="auto"/>
        <w:jc w:val="both"/>
        <w:rPr>
          <w:rFonts w:cstheme="minorHAnsi"/>
          <w:sz w:val="24"/>
          <w:szCs w:val="24"/>
          <w:lang w:val="en-US"/>
        </w:rPr>
      </w:pPr>
    </w:p>
    <w:p w:rsidR="004B5F0F" w:rsidRPr="00596301" w:rsidRDefault="006D70CD" w:rsidP="00000DC8">
      <w:pPr>
        <w:tabs>
          <w:tab w:val="left" w:pos="0"/>
        </w:tabs>
        <w:autoSpaceDE w:val="0"/>
        <w:autoSpaceDN w:val="0"/>
        <w:adjustRightInd w:val="0"/>
        <w:spacing w:line="240" w:lineRule="auto"/>
        <w:jc w:val="both"/>
        <w:rPr>
          <w:rFonts w:cstheme="minorHAnsi"/>
          <w:sz w:val="24"/>
          <w:szCs w:val="24"/>
          <w:lang w:val="en-US"/>
        </w:rPr>
      </w:pPr>
      <w:r w:rsidRPr="00596301">
        <w:rPr>
          <w:rFonts w:cstheme="minorHAnsi"/>
          <w:sz w:val="24"/>
          <w:szCs w:val="24"/>
          <w:lang w:val="en-US"/>
        </w:rPr>
        <w:t>2.3.5.2</w:t>
      </w:r>
      <w:r w:rsidR="00295200" w:rsidRPr="00596301">
        <w:rPr>
          <w:rFonts w:cstheme="minorHAnsi"/>
          <w:sz w:val="24"/>
          <w:szCs w:val="24"/>
          <w:lang w:val="en-US"/>
        </w:rPr>
        <w:t>. Mobilize the main left coronary artery up to its bifurcation.</w:t>
      </w:r>
    </w:p>
    <w:p w:rsidR="00787B82" w:rsidRPr="00596301" w:rsidRDefault="00787B82" w:rsidP="00000DC8">
      <w:pPr>
        <w:tabs>
          <w:tab w:val="left" w:pos="0"/>
        </w:tabs>
        <w:autoSpaceDE w:val="0"/>
        <w:autoSpaceDN w:val="0"/>
        <w:adjustRightInd w:val="0"/>
        <w:spacing w:line="240" w:lineRule="auto"/>
        <w:jc w:val="both"/>
        <w:rPr>
          <w:rFonts w:cstheme="minorHAnsi"/>
          <w:sz w:val="24"/>
          <w:szCs w:val="24"/>
          <w:lang w:val="en-US"/>
        </w:rPr>
      </w:pPr>
    </w:p>
    <w:p w:rsidR="0019471D" w:rsidRPr="00596301" w:rsidRDefault="00997444" w:rsidP="00A3702A">
      <w:pPr>
        <w:pStyle w:val="ListParagraph"/>
        <w:numPr>
          <w:ilvl w:val="1"/>
          <w:numId w:val="7"/>
        </w:numPr>
        <w:tabs>
          <w:tab w:val="left" w:pos="0"/>
        </w:tabs>
        <w:autoSpaceDE w:val="0"/>
        <w:autoSpaceDN w:val="0"/>
        <w:adjustRightInd w:val="0"/>
        <w:spacing w:line="240" w:lineRule="auto"/>
        <w:ind w:left="426" w:hanging="426"/>
        <w:jc w:val="both"/>
        <w:rPr>
          <w:rFonts w:cstheme="minorHAnsi"/>
          <w:sz w:val="24"/>
          <w:szCs w:val="24"/>
          <w:highlight w:val="yellow"/>
          <w:lang w:val="en-US"/>
        </w:rPr>
      </w:pPr>
      <w:r w:rsidRPr="00596301">
        <w:rPr>
          <w:rFonts w:cstheme="minorHAnsi"/>
          <w:sz w:val="24"/>
          <w:szCs w:val="24"/>
          <w:highlight w:val="yellow"/>
          <w:lang w:val="en-US"/>
        </w:rPr>
        <w:t xml:space="preserve">Prepare for </w:t>
      </w:r>
      <w:r w:rsidR="00060249">
        <w:rPr>
          <w:rFonts w:cstheme="minorHAnsi"/>
          <w:sz w:val="24"/>
          <w:szCs w:val="24"/>
          <w:highlight w:val="yellow"/>
          <w:lang w:val="en-US"/>
        </w:rPr>
        <w:t xml:space="preserve">the </w:t>
      </w:r>
      <w:proofErr w:type="spellStart"/>
      <w:r w:rsidRPr="00596301">
        <w:rPr>
          <w:rFonts w:cstheme="minorHAnsi"/>
          <w:sz w:val="24"/>
          <w:szCs w:val="24"/>
          <w:highlight w:val="yellow"/>
          <w:lang w:val="en-US"/>
        </w:rPr>
        <w:t>reimplantation</w:t>
      </w:r>
      <w:proofErr w:type="spellEnd"/>
      <w:r w:rsidRPr="00596301">
        <w:rPr>
          <w:rFonts w:cstheme="minorHAnsi"/>
          <w:sz w:val="24"/>
          <w:szCs w:val="24"/>
          <w:highlight w:val="yellow"/>
          <w:lang w:val="en-US"/>
        </w:rPr>
        <w:t xml:space="preserve"> of the left coronary ostium</w:t>
      </w:r>
      <w:r w:rsidR="00C3654A" w:rsidRPr="00596301">
        <w:rPr>
          <w:rFonts w:cstheme="minorHAnsi"/>
          <w:sz w:val="24"/>
          <w:szCs w:val="24"/>
          <w:highlight w:val="yellow"/>
          <w:lang w:val="en-US"/>
        </w:rPr>
        <w:t>.</w:t>
      </w:r>
    </w:p>
    <w:p w:rsidR="00524F7B" w:rsidRPr="00596301" w:rsidRDefault="00524F7B" w:rsidP="00524F7B">
      <w:pPr>
        <w:pStyle w:val="ListParagraph"/>
        <w:tabs>
          <w:tab w:val="left" w:pos="0"/>
        </w:tabs>
        <w:autoSpaceDE w:val="0"/>
        <w:autoSpaceDN w:val="0"/>
        <w:adjustRightInd w:val="0"/>
        <w:spacing w:line="240" w:lineRule="auto"/>
        <w:ind w:left="426"/>
        <w:jc w:val="both"/>
        <w:rPr>
          <w:rFonts w:cstheme="minorHAnsi"/>
          <w:sz w:val="24"/>
          <w:szCs w:val="24"/>
          <w:highlight w:val="yellow"/>
          <w:lang w:val="en-US"/>
        </w:rPr>
      </w:pPr>
    </w:p>
    <w:p w:rsidR="00A239B4" w:rsidRPr="00596301" w:rsidRDefault="0019471D" w:rsidP="0019471D">
      <w:pPr>
        <w:pStyle w:val="ListParagraph"/>
        <w:numPr>
          <w:ilvl w:val="2"/>
          <w:numId w:val="7"/>
        </w:numPr>
        <w:tabs>
          <w:tab w:val="left" w:pos="0"/>
        </w:tabs>
        <w:autoSpaceDE w:val="0"/>
        <w:autoSpaceDN w:val="0"/>
        <w:adjustRightInd w:val="0"/>
        <w:spacing w:line="240" w:lineRule="auto"/>
        <w:ind w:left="567" w:hanging="567"/>
        <w:jc w:val="both"/>
        <w:rPr>
          <w:rFonts w:cstheme="minorHAnsi"/>
          <w:sz w:val="24"/>
          <w:szCs w:val="24"/>
          <w:highlight w:val="yellow"/>
          <w:lang w:val="en-US"/>
        </w:rPr>
      </w:pPr>
      <w:r w:rsidRPr="00596301">
        <w:rPr>
          <w:rFonts w:cstheme="minorHAnsi"/>
          <w:sz w:val="24"/>
          <w:szCs w:val="24"/>
          <w:highlight w:val="yellow"/>
          <w:lang w:val="en-US"/>
        </w:rPr>
        <w:t xml:space="preserve"> Grab the proximal ascending aorta with </w:t>
      </w:r>
      <w:proofErr w:type="spellStart"/>
      <w:r w:rsidRPr="00596301">
        <w:rPr>
          <w:rFonts w:cstheme="minorHAnsi"/>
          <w:sz w:val="24"/>
          <w:szCs w:val="24"/>
          <w:highlight w:val="yellow"/>
          <w:lang w:val="en-US"/>
        </w:rPr>
        <w:t>Carpentier</w:t>
      </w:r>
      <w:proofErr w:type="spellEnd"/>
      <w:r w:rsidRPr="00596301">
        <w:rPr>
          <w:rFonts w:cstheme="minorHAnsi"/>
          <w:sz w:val="24"/>
          <w:szCs w:val="24"/>
          <w:highlight w:val="yellow"/>
          <w:lang w:val="en-US"/>
        </w:rPr>
        <w:t xml:space="preserve"> dissection forceps.</w:t>
      </w:r>
    </w:p>
    <w:p w:rsidR="0019471D" w:rsidRPr="00596301" w:rsidRDefault="0019471D" w:rsidP="0019471D">
      <w:pPr>
        <w:pStyle w:val="ListParagraph"/>
        <w:tabs>
          <w:tab w:val="left" w:pos="0"/>
        </w:tabs>
        <w:autoSpaceDE w:val="0"/>
        <w:autoSpaceDN w:val="0"/>
        <w:adjustRightInd w:val="0"/>
        <w:spacing w:line="240" w:lineRule="auto"/>
        <w:ind w:left="567"/>
        <w:jc w:val="both"/>
        <w:rPr>
          <w:rFonts w:cstheme="minorHAnsi"/>
          <w:sz w:val="24"/>
          <w:szCs w:val="24"/>
          <w:highlight w:val="yellow"/>
          <w:lang w:val="en-US"/>
        </w:rPr>
      </w:pPr>
    </w:p>
    <w:p w:rsidR="00997444" w:rsidRPr="00596301" w:rsidRDefault="00BB44E3" w:rsidP="002C6AD0">
      <w:pPr>
        <w:pStyle w:val="ListParagraph"/>
        <w:numPr>
          <w:ilvl w:val="2"/>
          <w:numId w:val="7"/>
        </w:numPr>
        <w:tabs>
          <w:tab w:val="left" w:pos="0"/>
          <w:tab w:val="left" w:pos="284"/>
          <w:tab w:val="left" w:pos="567"/>
        </w:tabs>
        <w:autoSpaceDE w:val="0"/>
        <w:autoSpaceDN w:val="0"/>
        <w:adjustRightInd w:val="0"/>
        <w:spacing w:line="240" w:lineRule="auto"/>
        <w:ind w:left="0" w:firstLine="0"/>
        <w:jc w:val="both"/>
        <w:rPr>
          <w:rFonts w:cstheme="minorHAnsi"/>
          <w:sz w:val="24"/>
          <w:szCs w:val="24"/>
          <w:highlight w:val="yellow"/>
          <w:lang w:val="en-US"/>
        </w:rPr>
      </w:pPr>
      <w:r w:rsidRPr="00596301">
        <w:rPr>
          <w:rFonts w:cstheme="minorHAnsi"/>
          <w:sz w:val="24"/>
          <w:szCs w:val="24"/>
          <w:highlight w:val="yellow"/>
          <w:lang w:val="en-US"/>
        </w:rPr>
        <w:t xml:space="preserve"> </w:t>
      </w:r>
      <w:r w:rsidR="00524F7B" w:rsidRPr="00596301">
        <w:rPr>
          <w:rFonts w:cstheme="minorHAnsi"/>
          <w:sz w:val="24"/>
          <w:szCs w:val="24"/>
          <w:highlight w:val="yellow"/>
          <w:lang w:val="en-US"/>
        </w:rPr>
        <w:t>Use a</w:t>
      </w:r>
      <w:r w:rsidR="00997444" w:rsidRPr="00596301">
        <w:rPr>
          <w:rFonts w:cstheme="minorHAnsi"/>
          <w:sz w:val="24"/>
          <w:szCs w:val="24"/>
          <w:highlight w:val="yellow"/>
          <w:lang w:val="en-US"/>
        </w:rPr>
        <w:t xml:space="preserve"> </w:t>
      </w:r>
      <w:r w:rsidR="008B4653" w:rsidRPr="00596301">
        <w:rPr>
          <w:rFonts w:cstheme="minorHAnsi"/>
          <w:sz w:val="24"/>
          <w:szCs w:val="24"/>
          <w:highlight w:val="yellow"/>
          <w:lang w:val="en-US"/>
        </w:rPr>
        <w:t xml:space="preserve">straight blade </w:t>
      </w:r>
      <w:r w:rsidR="00524F7B" w:rsidRPr="00596301">
        <w:rPr>
          <w:rFonts w:cstheme="minorHAnsi"/>
          <w:sz w:val="24"/>
          <w:szCs w:val="24"/>
          <w:highlight w:val="yellow"/>
          <w:lang w:val="en-US"/>
        </w:rPr>
        <w:t xml:space="preserve">to create </w:t>
      </w:r>
      <w:r w:rsidR="00997444" w:rsidRPr="00596301">
        <w:rPr>
          <w:rFonts w:cstheme="minorHAnsi"/>
          <w:sz w:val="24"/>
          <w:szCs w:val="24"/>
          <w:highlight w:val="yellow"/>
          <w:lang w:val="en-US"/>
        </w:rPr>
        <w:t>a neo-ostium in the left sinus 2 of the aorta</w:t>
      </w:r>
      <w:r w:rsidR="008B4653" w:rsidRPr="00596301">
        <w:rPr>
          <w:rFonts w:cstheme="minorHAnsi"/>
          <w:sz w:val="24"/>
          <w:szCs w:val="24"/>
          <w:highlight w:val="yellow"/>
          <w:lang w:val="en-US"/>
        </w:rPr>
        <w:t xml:space="preserve">. Leave </w:t>
      </w:r>
      <w:r w:rsidR="00C3654A" w:rsidRPr="00596301">
        <w:rPr>
          <w:rFonts w:cstheme="minorHAnsi"/>
          <w:sz w:val="24"/>
          <w:szCs w:val="24"/>
          <w:highlight w:val="yellow"/>
          <w:lang w:val="en-US"/>
        </w:rPr>
        <w:t xml:space="preserve">a </w:t>
      </w:r>
      <w:r w:rsidR="008B4653" w:rsidRPr="00596301">
        <w:rPr>
          <w:rFonts w:cstheme="minorHAnsi"/>
          <w:sz w:val="24"/>
          <w:szCs w:val="24"/>
          <w:highlight w:val="yellow"/>
          <w:lang w:val="en-US"/>
        </w:rPr>
        <w:t>10</w:t>
      </w:r>
      <w:r w:rsidR="00C3654A" w:rsidRPr="00596301">
        <w:rPr>
          <w:rFonts w:cstheme="minorHAnsi"/>
          <w:sz w:val="24"/>
          <w:szCs w:val="24"/>
          <w:highlight w:val="yellow"/>
          <w:lang w:val="en-US"/>
        </w:rPr>
        <w:t>-</w:t>
      </w:r>
      <w:r w:rsidR="008B4653" w:rsidRPr="00596301">
        <w:rPr>
          <w:rFonts w:cstheme="minorHAnsi"/>
          <w:sz w:val="24"/>
          <w:szCs w:val="24"/>
          <w:highlight w:val="yellow"/>
          <w:lang w:val="en-US"/>
        </w:rPr>
        <w:t xml:space="preserve">mm margin of aortic root wall around the neo-ostium </w:t>
      </w:r>
      <w:r w:rsidR="00C3654A" w:rsidRPr="00596301">
        <w:rPr>
          <w:rFonts w:cstheme="minorHAnsi"/>
          <w:sz w:val="24"/>
          <w:szCs w:val="24"/>
          <w:highlight w:val="yellow"/>
          <w:lang w:val="en-US"/>
        </w:rPr>
        <w:t xml:space="preserve">towards </w:t>
      </w:r>
      <w:r w:rsidR="008B4653" w:rsidRPr="00596301">
        <w:rPr>
          <w:rFonts w:cstheme="minorHAnsi"/>
          <w:sz w:val="24"/>
          <w:szCs w:val="24"/>
          <w:highlight w:val="yellow"/>
          <w:lang w:val="en-US"/>
        </w:rPr>
        <w:t xml:space="preserve">the commissure between the left sinus 2 and </w:t>
      </w:r>
      <w:r w:rsidR="00060249">
        <w:rPr>
          <w:rFonts w:cstheme="minorHAnsi"/>
          <w:sz w:val="24"/>
          <w:szCs w:val="24"/>
          <w:highlight w:val="yellow"/>
          <w:lang w:val="en-US"/>
        </w:rPr>
        <w:t xml:space="preserve">the </w:t>
      </w:r>
      <w:r w:rsidR="008B4653" w:rsidRPr="00596301">
        <w:rPr>
          <w:rFonts w:cstheme="minorHAnsi"/>
          <w:sz w:val="24"/>
          <w:szCs w:val="24"/>
          <w:highlight w:val="yellow"/>
          <w:lang w:val="en-US"/>
        </w:rPr>
        <w:t xml:space="preserve">right coronary sinus of the aorta, as well as </w:t>
      </w:r>
      <w:r w:rsidR="00C3654A" w:rsidRPr="00596301">
        <w:rPr>
          <w:rFonts w:cstheme="minorHAnsi"/>
          <w:sz w:val="24"/>
          <w:szCs w:val="24"/>
          <w:highlight w:val="yellow"/>
          <w:lang w:val="en-US"/>
        </w:rPr>
        <w:t xml:space="preserve">towards </w:t>
      </w:r>
      <w:r w:rsidR="008B4653" w:rsidRPr="00596301">
        <w:rPr>
          <w:rFonts w:cstheme="minorHAnsi"/>
          <w:sz w:val="24"/>
          <w:szCs w:val="24"/>
          <w:highlight w:val="yellow"/>
          <w:lang w:val="en-US"/>
        </w:rPr>
        <w:t>the aortic annulus.</w:t>
      </w:r>
    </w:p>
    <w:p w:rsidR="00A239B4" w:rsidRPr="00596301" w:rsidRDefault="00A239B4" w:rsidP="00A239B4">
      <w:pPr>
        <w:pStyle w:val="ListParagraph"/>
        <w:tabs>
          <w:tab w:val="left" w:pos="0"/>
          <w:tab w:val="left" w:pos="284"/>
          <w:tab w:val="left" w:pos="567"/>
        </w:tabs>
        <w:autoSpaceDE w:val="0"/>
        <w:autoSpaceDN w:val="0"/>
        <w:adjustRightInd w:val="0"/>
        <w:spacing w:line="240" w:lineRule="auto"/>
        <w:ind w:left="0"/>
        <w:jc w:val="both"/>
        <w:rPr>
          <w:rFonts w:cstheme="minorHAnsi"/>
          <w:sz w:val="24"/>
          <w:szCs w:val="24"/>
          <w:highlight w:val="yellow"/>
          <w:lang w:val="en-US"/>
        </w:rPr>
      </w:pPr>
    </w:p>
    <w:p w:rsidR="00124E39" w:rsidRPr="00596301" w:rsidRDefault="00224319" w:rsidP="00224319">
      <w:pPr>
        <w:pStyle w:val="ListParagraph"/>
        <w:numPr>
          <w:ilvl w:val="2"/>
          <w:numId w:val="7"/>
        </w:numPr>
        <w:tabs>
          <w:tab w:val="left" w:pos="567"/>
        </w:tabs>
        <w:autoSpaceDE w:val="0"/>
        <w:autoSpaceDN w:val="0"/>
        <w:adjustRightInd w:val="0"/>
        <w:spacing w:line="240" w:lineRule="auto"/>
        <w:ind w:left="0" w:firstLine="0"/>
        <w:jc w:val="both"/>
        <w:rPr>
          <w:rFonts w:cstheme="minorHAnsi"/>
          <w:sz w:val="24"/>
          <w:szCs w:val="24"/>
          <w:highlight w:val="yellow"/>
          <w:lang w:val="en-US"/>
        </w:rPr>
      </w:pPr>
      <w:r w:rsidRPr="00596301">
        <w:rPr>
          <w:rFonts w:cstheme="minorHAnsi"/>
          <w:sz w:val="24"/>
          <w:szCs w:val="24"/>
          <w:highlight w:val="yellow"/>
          <w:lang w:val="en-US"/>
        </w:rPr>
        <w:t xml:space="preserve"> </w:t>
      </w:r>
      <w:r w:rsidR="000C41A7" w:rsidRPr="00596301">
        <w:rPr>
          <w:rFonts w:cstheme="minorHAnsi"/>
          <w:sz w:val="24"/>
          <w:szCs w:val="24"/>
          <w:highlight w:val="yellow"/>
          <w:lang w:val="en-US"/>
        </w:rPr>
        <w:t xml:space="preserve">Connect the main left coronary ostium end-to-end to the neo-ostium in the left sinus 2 of the aorta using a running 6/0 </w:t>
      </w:r>
      <w:r w:rsidR="00D7292E" w:rsidRPr="00596301">
        <w:rPr>
          <w:rFonts w:cstheme="minorHAnsi"/>
          <w:sz w:val="24"/>
          <w:szCs w:val="24"/>
          <w:highlight w:val="yellow"/>
          <w:lang w:val="en-US"/>
        </w:rPr>
        <w:t>polyprop</w:t>
      </w:r>
      <w:r w:rsidR="00112FF9" w:rsidRPr="00596301">
        <w:rPr>
          <w:rFonts w:cstheme="minorHAnsi"/>
          <w:sz w:val="24"/>
          <w:szCs w:val="24"/>
          <w:highlight w:val="yellow"/>
          <w:lang w:val="en-US"/>
        </w:rPr>
        <w:t xml:space="preserve">ylene </w:t>
      </w:r>
      <w:r w:rsidR="000C41A7" w:rsidRPr="00596301">
        <w:rPr>
          <w:rFonts w:cstheme="minorHAnsi"/>
          <w:sz w:val="24"/>
          <w:szCs w:val="24"/>
          <w:highlight w:val="yellow"/>
          <w:lang w:val="en-US"/>
        </w:rPr>
        <w:t xml:space="preserve">monofilament suture. </w:t>
      </w:r>
      <w:r w:rsidR="004F589C" w:rsidRPr="00596301">
        <w:rPr>
          <w:rFonts w:cstheme="minorHAnsi"/>
          <w:sz w:val="24"/>
          <w:szCs w:val="24"/>
          <w:highlight w:val="yellow"/>
          <w:lang w:val="en-US"/>
        </w:rPr>
        <w:t xml:space="preserve">Start the anastomosis at the deepest point of the main left coronary ostium </w:t>
      </w:r>
      <w:r w:rsidR="00060249">
        <w:rPr>
          <w:rFonts w:cstheme="minorHAnsi"/>
          <w:sz w:val="24"/>
          <w:szCs w:val="24"/>
          <w:highlight w:val="yellow"/>
          <w:lang w:val="en-US"/>
        </w:rPr>
        <w:t xml:space="preserve">and allow it </w:t>
      </w:r>
      <w:r w:rsidR="004F589C" w:rsidRPr="00596301">
        <w:rPr>
          <w:rFonts w:cstheme="minorHAnsi"/>
          <w:sz w:val="24"/>
          <w:szCs w:val="24"/>
          <w:highlight w:val="yellow"/>
          <w:lang w:val="en-US"/>
        </w:rPr>
        <w:t xml:space="preserve">to come up on the right-hand side of the anastomosis. Complete the </w:t>
      </w:r>
      <w:r w:rsidR="00667F01" w:rsidRPr="00596301">
        <w:rPr>
          <w:rFonts w:cstheme="minorHAnsi"/>
          <w:sz w:val="24"/>
          <w:szCs w:val="24"/>
          <w:highlight w:val="yellow"/>
          <w:lang w:val="en-US"/>
        </w:rPr>
        <w:t>anastomosis by running the left-hand side of the suture to meet the other end.</w:t>
      </w:r>
    </w:p>
    <w:p w:rsidR="00A239B4" w:rsidRPr="00596301" w:rsidRDefault="00A239B4" w:rsidP="00A239B4">
      <w:pPr>
        <w:pStyle w:val="ListParagraph"/>
        <w:tabs>
          <w:tab w:val="left" w:pos="567"/>
        </w:tabs>
        <w:autoSpaceDE w:val="0"/>
        <w:autoSpaceDN w:val="0"/>
        <w:adjustRightInd w:val="0"/>
        <w:spacing w:line="240" w:lineRule="auto"/>
        <w:ind w:left="0"/>
        <w:jc w:val="both"/>
        <w:rPr>
          <w:rFonts w:cstheme="minorHAnsi"/>
          <w:sz w:val="24"/>
          <w:szCs w:val="24"/>
          <w:highlight w:val="yellow"/>
          <w:lang w:val="en-US"/>
        </w:rPr>
      </w:pPr>
    </w:p>
    <w:p w:rsidR="004B0BF6" w:rsidRPr="00596301" w:rsidRDefault="00224319" w:rsidP="00224319">
      <w:pPr>
        <w:pStyle w:val="ListParagraph"/>
        <w:numPr>
          <w:ilvl w:val="2"/>
          <w:numId w:val="7"/>
        </w:numPr>
        <w:tabs>
          <w:tab w:val="left" w:pos="567"/>
        </w:tabs>
        <w:autoSpaceDE w:val="0"/>
        <w:autoSpaceDN w:val="0"/>
        <w:adjustRightInd w:val="0"/>
        <w:spacing w:line="240" w:lineRule="auto"/>
        <w:ind w:left="0" w:firstLine="0"/>
        <w:jc w:val="both"/>
        <w:rPr>
          <w:rFonts w:cstheme="minorHAnsi"/>
          <w:sz w:val="24"/>
          <w:szCs w:val="24"/>
          <w:highlight w:val="yellow"/>
          <w:lang w:val="en-US"/>
        </w:rPr>
      </w:pPr>
      <w:r w:rsidRPr="00596301">
        <w:rPr>
          <w:rFonts w:cstheme="minorHAnsi"/>
          <w:sz w:val="24"/>
          <w:szCs w:val="24"/>
          <w:highlight w:val="yellow"/>
          <w:lang w:val="en-US"/>
        </w:rPr>
        <w:t xml:space="preserve"> </w:t>
      </w:r>
      <w:r w:rsidR="00060249">
        <w:rPr>
          <w:rFonts w:cstheme="minorHAnsi"/>
          <w:sz w:val="24"/>
          <w:szCs w:val="24"/>
          <w:highlight w:val="yellow"/>
          <w:lang w:val="en-US"/>
        </w:rPr>
        <w:t>T</w:t>
      </w:r>
      <w:r w:rsidR="00060249" w:rsidRPr="00596301">
        <w:rPr>
          <w:rFonts w:cstheme="minorHAnsi"/>
          <w:sz w:val="24"/>
          <w:szCs w:val="24"/>
          <w:highlight w:val="yellow"/>
          <w:lang w:val="en-US"/>
        </w:rPr>
        <w:t>o relie</w:t>
      </w:r>
      <w:r w:rsidR="00060249">
        <w:rPr>
          <w:rFonts w:cstheme="minorHAnsi"/>
          <w:sz w:val="24"/>
          <w:szCs w:val="24"/>
          <w:highlight w:val="yellow"/>
          <w:lang w:val="en-US"/>
        </w:rPr>
        <w:t>ve</w:t>
      </w:r>
      <w:r w:rsidR="00060249" w:rsidRPr="00596301">
        <w:rPr>
          <w:rFonts w:cstheme="minorHAnsi"/>
          <w:sz w:val="24"/>
          <w:szCs w:val="24"/>
          <w:highlight w:val="yellow"/>
          <w:lang w:val="en-US"/>
        </w:rPr>
        <w:t xml:space="preserve"> tension on the tissue</w:t>
      </w:r>
      <w:r w:rsidR="00060249" w:rsidRPr="00060249">
        <w:rPr>
          <w:rFonts w:cstheme="minorHAnsi"/>
          <w:sz w:val="24"/>
          <w:szCs w:val="24"/>
          <w:highlight w:val="yellow"/>
          <w:lang w:val="en-US"/>
        </w:rPr>
        <w:t xml:space="preserve"> </w:t>
      </w:r>
      <w:r w:rsidR="00060249" w:rsidRPr="00596301">
        <w:rPr>
          <w:rFonts w:cstheme="minorHAnsi"/>
          <w:sz w:val="24"/>
          <w:szCs w:val="24"/>
          <w:highlight w:val="yellow"/>
          <w:lang w:val="en-US"/>
        </w:rPr>
        <w:t>when pulling the suture</w:t>
      </w:r>
      <w:r w:rsidR="00060249">
        <w:rPr>
          <w:rFonts w:cstheme="minorHAnsi"/>
          <w:sz w:val="24"/>
          <w:szCs w:val="24"/>
          <w:highlight w:val="yellow"/>
          <w:lang w:val="en-US"/>
        </w:rPr>
        <w:t>s,</w:t>
      </w:r>
      <w:r w:rsidR="00060249" w:rsidRPr="00596301">
        <w:rPr>
          <w:rFonts w:cstheme="minorHAnsi"/>
          <w:sz w:val="24"/>
          <w:szCs w:val="24"/>
          <w:highlight w:val="yellow"/>
          <w:lang w:val="en-US"/>
        </w:rPr>
        <w:t xml:space="preserve"> </w:t>
      </w:r>
      <w:r w:rsidR="00060249">
        <w:rPr>
          <w:rFonts w:cstheme="minorHAnsi"/>
          <w:sz w:val="24"/>
          <w:szCs w:val="24"/>
          <w:highlight w:val="yellow"/>
          <w:lang w:val="en-US"/>
        </w:rPr>
        <w:t>bring</w:t>
      </w:r>
      <w:r w:rsidR="00D63688" w:rsidRPr="00596301">
        <w:rPr>
          <w:rFonts w:cstheme="minorHAnsi"/>
          <w:sz w:val="24"/>
          <w:szCs w:val="24"/>
          <w:highlight w:val="yellow"/>
          <w:lang w:val="en-US"/>
        </w:rPr>
        <w:t xml:space="preserve"> </w:t>
      </w:r>
      <w:r w:rsidR="004B0BF6" w:rsidRPr="00596301">
        <w:rPr>
          <w:rFonts w:cstheme="minorHAnsi"/>
          <w:sz w:val="24"/>
          <w:szCs w:val="24"/>
          <w:highlight w:val="yellow"/>
          <w:lang w:val="en-US"/>
        </w:rPr>
        <w:t xml:space="preserve">the aorta </w:t>
      </w:r>
      <w:r w:rsidR="00060249">
        <w:rPr>
          <w:rFonts w:cstheme="minorHAnsi"/>
          <w:sz w:val="24"/>
          <w:szCs w:val="24"/>
          <w:highlight w:val="yellow"/>
          <w:lang w:val="en-US"/>
        </w:rPr>
        <w:t>and</w:t>
      </w:r>
      <w:r w:rsidR="004B0BF6" w:rsidRPr="00596301">
        <w:rPr>
          <w:rFonts w:cstheme="minorHAnsi"/>
          <w:sz w:val="24"/>
          <w:szCs w:val="24"/>
          <w:highlight w:val="yellow"/>
          <w:lang w:val="en-US"/>
        </w:rPr>
        <w:t xml:space="preserve"> the main left coronary ostium</w:t>
      </w:r>
      <w:r w:rsidR="00060249">
        <w:rPr>
          <w:rFonts w:cstheme="minorHAnsi"/>
          <w:sz w:val="24"/>
          <w:szCs w:val="24"/>
          <w:highlight w:val="yellow"/>
          <w:lang w:val="en-US"/>
        </w:rPr>
        <w:t xml:space="preserve"> together</w:t>
      </w:r>
      <w:r w:rsidR="004B0BF6" w:rsidRPr="00596301">
        <w:rPr>
          <w:rFonts w:cstheme="minorHAnsi"/>
          <w:sz w:val="24"/>
          <w:szCs w:val="24"/>
          <w:highlight w:val="yellow"/>
          <w:lang w:val="en-US"/>
        </w:rPr>
        <w:t xml:space="preserve"> each time.</w:t>
      </w:r>
    </w:p>
    <w:p w:rsidR="00B85660" w:rsidRPr="00596301" w:rsidRDefault="00B85660" w:rsidP="004D3351">
      <w:pPr>
        <w:pStyle w:val="ListParagraph"/>
        <w:tabs>
          <w:tab w:val="left" w:pos="567"/>
        </w:tabs>
        <w:autoSpaceDE w:val="0"/>
        <w:autoSpaceDN w:val="0"/>
        <w:adjustRightInd w:val="0"/>
        <w:spacing w:line="240" w:lineRule="auto"/>
        <w:ind w:left="0"/>
        <w:jc w:val="both"/>
        <w:rPr>
          <w:rFonts w:cstheme="minorHAnsi"/>
          <w:sz w:val="24"/>
          <w:szCs w:val="24"/>
          <w:highlight w:val="yellow"/>
          <w:lang w:val="en-US"/>
        </w:rPr>
      </w:pPr>
    </w:p>
    <w:p w:rsidR="00B85660" w:rsidRPr="00596301" w:rsidRDefault="00B85660" w:rsidP="004D3351">
      <w:pPr>
        <w:pStyle w:val="ListParagraph"/>
        <w:numPr>
          <w:ilvl w:val="1"/>
          <w:numId w:val="7"/>
        </w:numPr>
        <w:tabs>
          <w:tab w:val="left" w:pos="426"/>
        </w:tabs>
        <w:autoSpaceDE w:val="0"/>
        <w:autoSpaceDN w:val="0"/>
        <w:adjustRightInd w:val="0"/>
        <w:spacing w:line="240" w:lineRule="auto"/>
        <w:ind w:left="0" w:firstLine="0"/>
        <w:jc w:val="both"/>
        <w:rPr>
          <w:rFonts w:cstheme="minorHAnsi"/>
          <w:sz w:val="24"/>
          <w:szCs w:val="24"/>
          <w:highlight w:val="yellow"/>
          <w:lang w:val="en-US"/>
        </w:rPr>
      </w:pPr>
      <w:r w:rsidRPr="00596301">
        <w:rPr>
          <w:rFonts w:cstheme="minorHAnsi"/>
          <w:sz w:val="24"/>
          <w:szCs w:val="24"/>
          <w:highlight w:val="yellow"/>
          <w:lang w:val="en-US"/>
        </w:rPr>
        <w:t>Repair the defect in the pulmonary artery root</w:t>
      </w:r>
      <w:r w:rsidR="002F2DA4">
        <w:rPr>
          <w:rFonts w:cstheme="minorHAnsi"/>
          <w:sz w:val="24"/>
          <w:szCs w:val="24"/>
          <w:highlight w:val="yellow"/>
          <w:lang w:val="en-US"/>
        </w:rPr>
        <w:t>.</w:t>
      </w:r>
    </w:p>
    <w:p w:rsidR="00534024" w:rsidRPr="00596301" w:rsidRDefault="00534024" w:rsidP="004D3351">
      <w:pPr>
        <w:pStyle w:val="ListParagraph"/>
        <w:tabs>
          <w:tab w:val="left" w:pos="567"/>
        </w:tabs>
        <w:autoSpaceDE w:val="0"/>
        <w:autoSpaceDN w:val="0"/>
        <w:adjustRightInd w:val="0"/>
        <w:spacing w:line="240" w:lineRule="auto"/>
        <w:ind w:left="0"/>
        <w:jc w:val="both"/>
        <w:rPr>
          <w:rFonts w:cstheme="minorHAnsi"/>
          <w:sz w:val="24"/>
          <w:szCs w:val="24"/>
          <w:highlight w:val="yellow"/>
          <w:lang w:val="en-US"/>
        </w:rPr>
      </w:pPr>
    </w:p>
    <w:p w:rsidR="00B85660" w:rsidRPr="00596301" w:rsidRDefault="00B85660" w:rsidP="004D3351">
      <w:pPr>
        <w:pStyle w:val="ListParagraph"/>
        <w:tabs>
          <w:tab w:val="left" w:pos="567"/>
        </w:tabs>
        <w:autoSpaceDE w:val="0"/>
        <w:autoSpaceDN w:val="0"/>
        <w:adjustRightInd w:val="0"/>
        <w:spacing w:line="240" w:lineRule="auto"/>
        <w:ind w:left="0"/>
        <w:jc w:val="both"/>
        <w:rPr>
          <w:rFonts w:cstheme="minorHAnsi"/>
          <w:sz w:val="24"/>
          <w:szCs w:val="24"/>
          <w:highlight w:val="yellow"/>
          <w:lang w:val="en-US"/>
        </w:rPr>
      </w:pPr>
      <w:r w:rsidRPr="00596301">
        <w:rPr>
          <w:rFonts w:cstheme="minorHAnsi"/>
          <w:sz w:val="24"/>
          <w:szCs w:val="24"/>
          <w:highlight w:val="yellow"/>
          <w:lang w:val="en-US"/>
        </w:rPr>
        <w:t>2.5.1. Use a non-treated autologous pericardial patch.</w:t>
      </w:r>
    </w:p>
    <w:p w:rsidR="00E86873" w:rsidRPr="00596301" w:rsidRDefault="00E86873" w:rsidP="004D3351">
      <w:pPr>
        <w:pStyle w:val="ListParagraph"/>
        <w:tabs>
          <w:tab w:val="left" w:pos="567"/>
        </w:tabs>
        <w:autoSpaceDE w:val="0"/>
        <w:autoSpaceDN w:val="0"/>
        <w:adjustRightInd w:val="0"/>
        <w:spacing w:line="240" w:lineRule="auto"/>
        <w:ind w:left="0"/>
        <w:jc w:val="both"/>
        <w:rPr>
          <w:rFonts w:cstheme="minorHAnsi"/>
          <w:sz w:val="24"/>
          <w:szCs w:val="24"/>
          <w:highlight w:val="yellow"/>
          <w:lang w:val="en-US"/>
        </w:rPr>
      </w:pPr>
    </w:p>
    <w:p w:rsidR="00B85660" w:rsidRPr="00596301" w:rsidRDefault="00B85660" w:rsidP="004D3351">
      <w:pPr>
        <w:pStyle w:val="ListParagraph"/>
        <w:tabs>
          <w:tab w:val="left" w:pos="567"/>
        </w:tabs>
        <w:autoSpaceDE w:val="0"/>
        <w:autoSpaceDN w:val="0"/>
        <w:adjustRightInd w:val="0"/>
        <w:spacing w:line="240" w:lineRule="auto"/>
        <w:ind w:left="0"/>
        <w:jc w:val="both"/>
        <w:rPr>
          <w:rFonts w:cstheme="minorHAnsi"/>
          <w:sz w:val="24"/>
          <w:szCs w:val="24"/>
          <w:highlight w:val="yellow"/>
          <w:lang w:val="en-US"/>
        </w:rPr>
      </w:pPr>
      <w:r w:rsidRPr="00596301">
        <w:rPr>
          <w:rFonts w:cstheme="minorHAnsi"/>
          <w:sz w:val="24"/>
          <w:szCs w:val="24"/>
          <w:highlight w:val="yellow"/>
          <w:lang w:val="en-US"/>
        </w:rPr>
        <w:t xml:space="preserve">2.5.2. </w:t>
      </w:r>
      <w:r w:rsidR="002F2DA4">
        <w:rPr>
          <w:rFonts w:cstheme="minorHAnsi"/>
          <w:sz w:val="24"/>
          <w:szCs w:val="24"/>
          <w:highlight w:val="yellow"/>
          <w:lang w:val="en-US"/>
        </w:rPr>
        <w:t>Connect</w:t>
      </w:r>
      <w:r w:rsidRPr="00596301">
        <w:rPr>
          <w:rFonts w:cstheme="minorHAnsi"/>
          <w:sz w:val="24"/>
          <w:szCs w:val="24"/>
          <w:highlight w:val="yellow"/>
          <w:lang w:val="en-US"/>
        </w:rPr>
        <w:t xml:space="preserve"> the autologous pericardial patch</w:t>
      </w:r>
      <w:r w:rsidR="009455CA" w:rsidRPr="00596301">
        <w:rPr>
          <w:rFonts w:cstheme="minorHAnsi"/>
          <w:sz w:val="24"/>
          <w:szCs w:val="24"/>
          <w:highlight w:val="yellow"/>
          <w:lang w:val="en-US"/>
        </w:rPr>
        <w:t xml:space="preserve"> </w:t>
      </w:r>
      <w:r w:rsidRPr="00596301">
        <w:rPr>
          <w:rFonts w:cstheme="minorHAnsi"/>
          <w:sz w:val="24"/>
          <w:szCs w:val="24"/>
          <w:highlight w:val="yellow"/>
          <w:lang w:val="en-US"/>
        </w:rPr>
        <w:t xml:space="preserve">at the deepest point of the right-facing sinus 1 of the pulmonary artery using a running 6/0 </w:t>
      </w:r>
      <w:r w:rsidR="00674AA9" w:rsidRPr="00596301">
        <w:rPr>
          <w:rFonts w:cstheme="minorHAnsi"/>
          <w:sz w:val="24"/>
          <w:szCs w:val="24"/>
          <w:highlight w:val="yellow"/>
          <w:lang w:val="en-US"/>
        </w:rPr>
        <w:t>polypropylene</w:t>
      </w:r>
      <w:r w:rsidRPr="00596301">
        <w:rPr>
          <w:rFonts w:cstheme="minorHAnsi"/>
          <w:sz w:val="24"/>
          <w:szCs w:val="24"/>
          <w:highlight w:val="yellow"/>
          <w:lang w:val="en-US"/>
        </w:rPr>
        <w:t xml:space="preserve"> monofilament suture.</w:t>
      </w:r>
    </w:p>
    <w:p w:rsidR="00E86873" w:rsidRPr="00596301" w:rsidRDefault="00E86873" w:rsidP="004D3351">
      <w:pPr>
        <w:pStyle w:val="ListParagraph"/>
        <w:tabs>
          <w:tab w:val="left" w:pos="567"/>
        </w:tabs>
        <w:autoSpaceDE w:val="0"/>
        <w:autoSpaceDN w:val="0"/>
        <w:adjustRightInd w:val="0"/>
        <w:spacing w:line="240" w:lineRule="auto"/>
        <w:ind w:left="0"/>
        <w:jc w:val="both"/>
        <w:rPr>
          <w:rFonts w:cstheme="minorHAnsi"/>
          <w:sz w:val="24"/>
          <w:szCs w:val="24"/>
          <w:highlight w:val="yellow"/>
          <w:lang w:val="en-US"/>
        </w:rPr>
      </w:pPr>
    </w:p>
    <w:p w:rsidR="003354D8" w:rsidRPr="00596301" w:rsidRDefault="003354D8" w:rsidP="004D3351">
      <w:pPr>
        <w:pStyle w:val="ListParagraph"/>
        <w:tabs>
          <w:tab w:val="left" w:pos="567"/>
        </w:tabs>
        <w:autoSpaceDE w:val="0"/>
        <w:autoSpaceDN w:val="0"/>
        <w:adjustRightInd w:val="0"/>
        <w:spacing w:line="240" w:lineRule="auto"/>
        <w:ind w:left="0"/>
        <w:jc w:val="both"/>
        <w:rPr>
          <w:rFonts w:cstheme="minorHAnsi"/>
          <w:sz w:val="24"/>
          <w:szCs w:val="24"/>
          <w:highlight w:val="yellow"/>
          <w:lang w:val="en-US"/>
        </w:rPr>
      </w:pPr>
      <w:r w:rsidRPr="00596301">
        <w:rPr>
          <w:rFonts w:cstheme="minorHAnsi"/>
          <w:sz w:val="24"/>
          <w:szCs w:val="24"/>
          <w:highlight w:val="yellow"/>
          <w:lang w:val="en-US"/>
        </w:rPr>
        <w:t xml:space="preserve">2.5.3. </w:t>
      </w:r>
      <w:r w:rsidR="002F2DA4">
        <w:rPr>
          <w:rFonts w:cstheme="minorHAnsi"/>
          <w:sz w:val="24"/>
          <w:szCs w:val="24"/>
          <w:highlight w:val="yellow"/>
          <w:lang w:val="en-US"/>
        </w:rPr>
        <w:t>First r</w:t>
      </w:r>
      <w:r w:rsidRPr="00596301">
        <w:rPr>
          <w:rFonts w:cstheme="minorHAnsi"/>
          <w:sz w:val="24"/>
          <w:szCs w:val="24"/>
          <w:highlight w:val="yellow"/>
          <w:lang w:val="en-US"/>
        </w:rPr>
        <w:t>un up the left and then the right end of the suture to mid-height of the defect in the right-facing sinus 1 of the pulmonary artery.</w:t>
      </w:r>
      <w:r w:rsidR="00C264EE" w:rsidRPr="00596301">
        <w:rPr>
          <w:rFonts w:cstheme="minorHAnsi"/>
          <w:sz w:val="24"/>
          <w:szCs w:val="24"/>
          <w:highlight w:val="yellow"/>
          <w:lang w:val="en-US"/>
        </w:rPr>
        <w:t xml:space="preserve"> Leave the two ends of the suture under tension.</w:t>
      </w:r>
    </w:p>
    <w:p w:rsidR="006E54FA" w:rsidRPr="00596301" w:rsidRDefault="006E54FA" w:rsidP="00C264EE">
      <w:pPr>
        <w:pStyle w:val="ListParagraph"/>
        <w:tabs>
          <w:tab w:val="left" w:pos="426"/>
        </w:tabs>
        <w:autoSpaceDE w:val="0"/>
        <w:autoSpaceDN w:val="0"/>
        <w:adjustRightInd w:val="0"/>
        <w:spacing w:line="240" w:lineRule="auto"/>
        <w:ind w:left="0"/>
        <w:jc w:val="both"/>
        <w:rPr>
          <w:rFonts w:cstheme="minorHAnsi"/>
          <w:sz w:val="24"/>
          <w:szCs w:val="24"/>
          <w:lang w:val="en-US"/>
        </w:rPr>
      </w:pPr>
    </w:p>
    <w:p w:rsidR="006E54FA" w:rsidRPr="00596301" w:rsidRDefault="006E54FA" w:rsidP="00C264EE">
      <w:pPr>
        <w:pStyle w:val="ListParagraph"/>
        <w:numPr>
          <w:ilvl w:val="1"/>
          <w:numId w:val="7"/>
        </w:numPr>
        <w:tabs>
          <w:tab w:val="left" w:pos="426"/>
        </w:tabs>
        <w:autoSpaceDE w:val="0"/>
        <w:autoSpaceDN w:val="0"/>
        <w:adjustRightInd w:val="0"/>
        <w:spacing w:line="240" w:lineRule="auto"/>
        <w:ind w:left="0" w:firstLine="0"/>
        <w:jc w:val="both"/>
        <w:rPr>
          <w:rFonts w:cstheme="minorHAnsi"/>
          <w:sz w:val="24"/>
          <w:szCs w:val="24"/>
          <w:highlight w:val="yellow"/>
          <w:lang w:val="en-US"/>
        </w:rPr>
      </w:pPr>
      <w:r w:rsidRPr="00596301">
        <w:rPr>
          <w:rFonts w:cstheme="minorHAnsi"/>
          <w:sz w:val="24"/>
          <w:szCs w:val="24"/>
          <w:highlight w:val="yellow"/>
          <w:lang w:val="en-US"/>
        </w:rPr>
        <w:t>Reesta</w:t>
      </w:r>
      <w:r w:rsidR="00C264EE" w:rsidRPr="00596301">
        <w:rPr>
          <w:rFonts w:cstheme="minorHAnsi"/>
          <w:sz w:val="24"/>
          <w:szCs w:val="24"/>
          <w:highlight w:val="yellow"/>
          <w:lang w:val="en-US"/>
        </w:rPr>
        <w:t>b</w:t>
      </w:r>
      <w:r w:rsidRPr="00596301">
        <w:rPr>
          <w:rFonts w:cstheme="minorHAnsi"/>
          <w:sz w:val="24"/>
          <w:szCs w:val="24"/>
          <w:highlight w:val="yellow"/>
          <w:lang w:val="en-US"/>
        </w:rPr>
        <w:t>lish the continuity of the great vessels.</w:t>
      </w:r>
    </w:p>
    <w:p w:rsidR="00E86873" w:rsidRPr="00596301" w:rsidRDefault="00E86873" w:rsidP="00E86873">
      <w:pPr>
        <w:tabs>
          <w:tab w:val="left" w:pos="567"/>
        </w:tabs>
        <w:autoSpaceDE w:val="0"/>
        <w:autoSpaceDN w:val="0"/>
        <w:adjustRightInd w:val="0"/>
        <w:spacing w:line="240" w:lineRule="auto"/>
        <w:ind w:left="568"/>
        <w:jc w:val="both"/>
        <w:rPr>
          <w:rFonts w:cstheme="minorHAnsi"/>
          <w:sz w:val="24"/>
          <w:szCs w:val="24"/>
          <w:lang w:val="en-US"/>
        </w:rPr>
      </w:pPr>
    </w:p>
    <w:p w:rsidR="006E54FA" w:rsidRPr="00596301" w:rsidRDefault="00E86873" w:rsidP="00E86873">
      <w:pPr>
        <w:tabs>
          <w:tab w:val="left" w:pos="0"/>
        </w:tabs>
        <w:autoSpaceDE w:val="0"/>
        <w:autoSpaceDN w:val="0"/>
        <w:adjustRightInd w:val="0"/>
        <w:spacing w:line="240" w:lineRule="auto"/>
        <w:jc w:val="both"/>
        <w:rPr>
          <w:rFonts w:cstheme="minorHAnsi"/>
          <w:sz w:val="24"/>
          <w:szCs w:val="24"/>
          <w:lang w:val="en-US"/>
        </w:rPr>
      </w:pPr>
      <w:r w:rsidRPr="00596301">
        <w:rPr>
          <w:rFonts w:cstheme="minorHAnsi"/>
          <w:sz w:val="24"/>
          <w:szCs w:val="24"/>
          <w:highlight w:val="yellow"/>
          <w:lang w:val="en-US"/>
        </w:rPr>
        <w:t>2.6.1.</w:t>
      </w:r>
      <w:r w:rsidR="006E54FA" w:rsidRPr="00596301">
        <w:rPr>
          <w:rFonts w:cstheme="minorHAnsi"/>
          <w:sz w:val="24"/>
          <w:szCs w:val="24"/>
          <w:highlight w:val="yellow"/>
          <w:lang w:val="en-US"/>
        </w:rPr>
        <w:t xml:space="preserve"> Reconnect the proximal part of the aorta to its distal part </w:t>
      </w:r>
      <w:r w:rsidR="002F2DA4">
        <w:rPr>
          <w:rFonts w:cstheme="minorHAnsi"/>
          <w:sz w:val="24"/>
          <w:szCs w:val="24"/>
          <w:highlight w:val="yellow"/>
          <w:lang w:val="en-US"/>
        </w:rPr>
        <w:t>with</w:t>
      </w:r>
      <w:r w:rsidR="006E54FA" w:rsidRPr="00596301">
        <w:rPr>
          <w:rFonts w:cstheme="minorHAnsi"/>
          <w:sz w:val="24"/>
          <w:szCs w:val="24"/>
          <w:highlight w:val="yellow"/>
          <w:lang w:val="en-US"/>
        </w:rPr>
        <w:t xml:space="preserve"> an end-to-end</w:t>
      </w:r>
      <w:r w:rsidR="006E54FA" w:rsidRPr="00596301">
        <w:rPr>
          <w:rFonts w:cstheme="minorHAnsi"/>
          <w:sz w:val="24"/>
          <w:szCs w:val="24"/>
          <w:lang w:val="en-US"/>
        </w:rPr>
        <w:t xml:space="preserve"> </w:t>
      </w:r>
      <w:r w:rsidR="006E54FA" w:rsidRPr="00596301">
        <w:rPr>
          <w:rFonts w:cstheme="minorHAnsi"/>
          <w:sz w:val="24"/>
          <w:szCs w:val="24"/>
          <w:highlight w:val="yellow"/>
          <w:lang w:val="en-US"/>
        </w:rPr>
        <w:t xml:space="preserve">anastomosis using a running 5/0 </w:t>
      </w:r>
      <w:r w:rsidR="00674AA9" w:rsidRPr="00596301">
        <w:rPr>
          <w:rFonts w:cstheme="minorHAnsi"/>
          <w:sz w:val="24"/>
          <w:szCs w:val="24"/>
          <w:highlight w:val="yellow"/>
          <w:lang w:val="en-US"/>
        </w:rPr>
        <w:t>polypropylene</w:t>
      </w:r>
      <w:r w:rsidR="006E54FA" w:rsidRPr="00596301">
        <w:rPr>
          <w:rFonts w:cstheme="minorHAnsi"/>
          <w:sz w:val="24"/>
          <w:szCs w:val="24"/>
          <w:highlight w:val="yellow"/>
          <w:lang w:val="en-US"/>
        </w:rPr>
        <w:t xml:space="preserve"> monofilament suture.</w:t>
      </w:r>
      <w:r w:rsidR="00C264EE" w:rsidRPr="00596301">
        <w:rPr>
          <w:rFonts w:cstheme="minorHAnsi"/>
          <w:sz w:val="24"/>
          <w:szCs w:val="24"/>
          <w:highlight w:val="yellow"/>
          <w:lang w:val="en-US"/>
        </w:rPr>
        <w:t xml:space="preserve"> Start the anastomosis at the deepest point</w:t>
      </w:r>
      <w:r w:rsidR="002F2DA4">
        <w:rPr>
          <w:rFonts w:cstheme="minorHAnsi"/>
          <w:sz w:val="24"/>
          <w:szCs w:val="24"/>
          <w:highlight w:val="yellow"/>
          <w:lang w:val="en-US"/>
        </w:rPr>
        <w:t>, allowing it</w:t>
      </w:r>
      <w:r w:rsidR="00C264EE" w:rsidRPr="00596301">
        <w:rPr>
          <w:rFonts w:cstheme="minorHAnsi"/>
          <w:sz w:val="24"/>
          <w:szCs w:val="24"/>
          <w:highlight w:val="yellow"/>
          <w:lang w:val="en-US"/>
        </w:rPr>
        <w:t xml:space="preserve"> to come up on the right-hand side of the anastomosis. Complete the anastomosis by running the left-hand side of the suture to meet the other end.</w:t>
      </w:r>
    </w:p>
    <w:p w:rsidR="00E86873" w:rsidRPr="00596301" w:rsidRDefault="00E86873" w:rsidP="00E86873">
      <w:pPr>
        <w:pStyle w:val="ListParagraph"/>
        <w:tabs>
          <w:tab w:val="left" w:pos="567"/>
        </w:tabs>
        <w:autoSpaceDE w:val="0"/>
        <w:autoSpaceDN w:val="0"/>
        <w:adjustRightInd w:val="0"/>
        <w:spacing w:line="240" w:lineRule="auto"/>
        <w:jc w:val="both"/>
        <w:rPr>
          <w:rFonts w:cstheme="minorHAnsi"/>
          <w:sz w:val="24"/>
          <w:szCs w:val="24"/>
          <w:highlight w:val="yellow"/>
          <w:lang w:val="en-US"/>
        </w:rPr>
      </w:pPr>
    </w:p>
    <w:p w:rsidR="00C264EE" w:rsidRPr="00596301" w:rsidRDefault="00E86873" w:rsidP="00E86873">
      <w:pPr>
        <w:tabs>
          <w:tab w:val="left" w:pos="567"/>
        </w:tabs>
        <w:autoSpaceDE w:val="0"/>
        <w:autoSpaceDN w:val="0"/>
        <w:adjustRightInd w:val="0"/>
        <w:spacing w:line="240" w:lineRule="auto"/>
        <w:ind w:left="284" w:hanging="284"/>
        <w:jc w:val="both"/>
        <w:rPr>
          <w:rFonts w:cstheme="minorHAnsi"/>
          <w:sz w:val="24"/>
          <w:szCs w:val="24"/>
          <w:highlight w:val="yellow"/>
          <w:lang w:val="en-US"/>
        </w:rPr>
      </w:pPr>
      <w:r w:rsidRPr="00596301">
        <w:rPr>
          <w:rFonts w:cstheme="minorHAnsi"/>
          <w:sz w:val="24"/>
          <w:szCs w:val="24"/>
          <w:lang w:val="en-US"/>
        </w:rPr>
        <w:t>2.6.2.</w:t>
      </w:r>
      <w:r w:rsidR="00524F7B" w:rsidRPr="00596301">
        <w:rPr>
          <w:rFonts w:cstheme="minorHAnsi"/>
          <w:sz w:val="24"/>
          <w:szCs w:val="24"/>
          <w:lang w:val="en-US"/>
        </w:rPr>
        <w:t xml:space="preserve"> De-air the aorta.</w:t>
      </w:r>
      <w:r w:rsidR="00C264EE" w:rsidRPr="00596301">
        <w:rPr>
          <w:rFonts w:cstheme="minorHAnsi"/>
          <w:sz w:val="24"/>
          <w:szCs w:val="24"/>
          <w:lang w:val="en-US"/>
        </w:rPr>
        <w:t xml:space="preserve"> </w:t>
      </w:r>
      <w:r w:rsidR="00524F7B" w:rsidRPr="00596301">
        <w:rPr>
          <w:rFonts w:cstheme="minorHAnsi"/>
          <w:sz w:val="24"/>
          <w:szCs w:val="24"/>
          <w:highlight w:val="yellow"/>
          <w:lang w:val="en-US"/>
        </w:rPr>
        <w:t>R</w:t>
      </w:r>
      <w:r w:rsidR="00C264EE" w:rsidRPr="00596301">
        <w:rPr>
          <w:rFonts w:cstheme="minorHAnsi"/>
          <w:sz w:val="24"/>
          <w:szCs w:val="24"/>
          <w:highlight w:val="yellow"/>
          <w:lang w:val="en-US"/>
        </w:rPr>
        <w:t>emove the aortic cross-clamp.</w:t>
      </w:r>
      <w:r w:rsidR="00C264EE" w:rsidRPr="00596301">
        <w:rPr>
          <w:rFonts w:cstheme="minorHAnsi"/>
          <w:sz w:val="24"/>
          <w:szCs w:val="24"/>
          <w:lang w:val="en-US"/>
        </w:rPr>
        <w:t xml:space="preserve"> Start rewarming the patient.</w:t>
      </w:r>
    </w:p>
    <w:p w:rsidR="00E86873" w:rsidRPr="00596301" w:rsidRDefault="00E86873" w:rsidP="00E86873">
      <w:pPr>
        <w:pStyle w:val="ListParagraph"/>
        <w:tabs>
          <w:tab w:val="left" w:pos="567"/>
        </w:tabs>
        <w:autoSpaceDE w:val="0"/>
        <w:autoSpaceDN w:val="0"/>
        <w:adjustRightInd w:val="0"/>
        <w:spacing w:line="240" w:lineRule="auto"/>
        <w:ind w:left="0"/>
        <w:jc w:val="both"/>
        <w:rPr>
          <w:rFonts w:cstheme="minorHAnsi"/>
          <w:sz w:val="24"/>
          <w:szCs w:val="24"/>
          <w:highlight w:val="yellow"/>
          <w:lang w:val="en-US"/>
        </w:rPr>
      </w:pPr>
    </w:p>
    <w:p w:rsidR="002300E3" w:rsidRPr="00596301" w:rsidRDefault="002300E3" w:rsidP="002300E3">
      <w:pPr>
        <w:tabs>
          <w:tab w:val="left" w:pos="567"/>
        </w:tabs>
        <w:autoSpaceDE w:val="0"/>
        <w:autoSpaceDN w:val="0"/>
        <w:adjustRightInd w:val="0"/>
        <w:spacing w:line="240" w:lineRule="auto"/>
        <w:jc w:val="both"/>
        <w:rPr>
          <w:rFonts w:cstheme="minorHAnsi"/>
          <w:sz w:val="24"/>
          <w:szCs w:val="24"/>
          <w:highlight w:val="yellow"/>
          <w:lang w:val="en-US"/>
        </w:rPr>
      </w:pPr>
      <w:r w:rsidRPr="00596301">
        <w:rPr>
          <w:rFonts w:cstheme="minorHAnsi"/>
          <w:sz w:val="24"/>
          <w:szCs w:val="24"/>
          <w:highlight w:val="yellow"/>
          <w:lang w:val="en-US"/>
        </w:rPr>
        <w:t xml:space="preserve">2.6.3. </w:t>
      </w:r>
      <w:r w:rsidR="00F42B4A" w:rsidRPr="00596301">
        <w:rPr>
          <w:rFonts w:cstheme="minorHAnsi"/>
          <w:sz w:val="24"/>
          <w:szCs w:val="24"/>
          <w:highlight w:val="yellow"/>
          <w:lang w:val="en-US"/>
        </w:rPr>
        <w:t xml:space="preserve">To shorten the ischemic time, perform the reconnection of the proximal and distal parts of the pulmonary artery on </w:t>
      </w:r>
      <w:r w:rsidR="002F2DA4">
        <w:rPr>
          <w:rFonts w:cstheme="minorHAnsi"/>
          <w:sz w:val="24"/>
          <w:szCs w:val="24"/>
          <w:highlight w:val="yellow"/>
          <w:lang w:val="en-US"/>
        </w:rPr>
        <w:t xml:space="preserve">the </w:t>
      </w:r>
      <w:r w:rsidR="00F42B4A" w:rsidRPr="00596301">
        <w:rPr>
          <w:rFonts w:cstheme="minorHAnsi"/>
          <w:sz w:val="24"/>
          <w:szCs w:val="24"/>
          <w:highlight w:val="yellow"/>
          <w:lang w:val="en-US"/>
        </w:rPr>
        <w:t xml:space="preserve">beating heart. </w:t>
      </w:r>
      <w:r w:rsidR="00E51808" w:rsidRPr="00596301">
        <w:rPr>
          <w:rFonts w:cstheme="minorHAnsi"/>
          <w:sz w:val="24"/>
          <w:szCs w:val="24"/>
          <w:highlight w:val="yellow"/>
          <w:lang w:val="en-US"/>
        </w:rPr>
        <w:t>Put the pump sucker into the distal pulmonary artery to improve the sight of the operative field.</w:t>
      </w:r>
    </w:p>
    <w:p w:rsidR="00524F7B" w:rsidRPr="00596301" w:rsidRDefault="00524F7B" w:rsidP="002300E3">
      <w:pPr>
        <w:tabs>
          <w:tab w:val="left" w:pos="567"/>
        </w:tabs>
        <w:autoSpaceDE w:val="0"/>
        <w:autoSpaceDN w:val="0"/>
        <w:adjustRightInd w:val="0"/>
        <w:spacing w:line="240" w:lineRule="auto"/>
        <w:jc w:val="both"/>
        <w:rPr>
          <w:rFonts w:cstheme="minorHAnsi"/>
          <w:sz w:val="24"/>
          <w:szCs w:val="24"/>
          <w:highlight w:val="yellow"/>
          <w:lang w:val="en-US"/>
        </w:rPr>
      </w:pPr>
    </w:p>
    <w:p w:rsidR="00F42B4A" w:rsidRPr="00596301" w:rsidRDefault="002300E3" w:rsidP="002300E3">
      <w:pPr>
        <w:tabs>
          <w:tab w:val="left" w:pos="567"/>
        </w:tabs>
        <w:autoSpaceDE w:val="0"/>
        <w:autoSpaceDN w:val="0"/>
        <w:adjustRightInd w:val="0"/>
        <w:spacing w:line="240" w:lineRule="auto"/>
        <w:jc w:val="both"/>
        <w:rPr>
          <w:rFonts w:cstheme="minorHAnsi"/>
          <w:sz w:val="24"/>
          <w:szCs w:val="24"/>
          <w:highlight w:val="yellow"/>
          <w:lang w:val="en-US"/>
        </w:rPr>
      </w:pPr>
      <w:r w:rsidRPr="00596301">
        <w:rPr>
          <w:rFonts w:cstheme="minorHAnsi"/>
          <w:sz w:val="24"/>
          <w:szCs w:val="24"/>
          <w:highlight w:val="yellow"/>
          <w:lang w:val="en-US"/>
        </w:rPr>
        <w:t xml:space="preserve">2.6.4. </w:t>
      </w:r>
      <w:r w:rsidR="00F42B4A" w:rsidRPr="00596301">
        <w:rPr>
          <w:rFonts w:cstheme="minorHAnsi"/>
          <w:sz w:val="24"/>
          <w:szCs w:val="24"/>
          <w:highlight w:val="yellow"/>
          <w:lang w:val="en-US"/>
        </w:rPr>
        <w:t>Continue in a running fas</w:t>
      </w:r>
      <w:r w:rsidR="00E51808" w:rsidRPr="00596301">
        <w:rPr>
          <w:rFonts w:cstheme="minorHAnsi"/>
          <w:sz w:val="24"/>
          <w:szCs w:val="24"/>
          <w:highlight w:val="yellow"/>
          <w:lang w:val="en-US"/>
        </w:rPr>
        <w:t>h</w:t>
      </w:r>
      <w:r w:rsidR="00F42B4A" w:rsidRPr="00596301">
        <w:rPr>
          <w:rFonts w:cstheme="minorHAnsi"/>
          <w:sz w:val="24"/>
          <w:szCs w:val="24"/>
          <w:highlight w:val="yellow"/>
          <w:lang w:val="en-US"/>
        </w:rPr>
        <w:t xml:space="preserve">ion the left end of the 6/0 </w:t>
      </w:r>
      <w:r w:rsidR="00674AA9" w:rsidRPr="00596301">
        <w:rPr>
          <w:rFonts w:cstheme="minorHAnsi"/>
          <w:sz w:val="24"/>
          <w:szCs w:val="24"/>
          <w:highlight w:val="yellow"/>
          <w:lang w:val="en-US"/>
        </w:rPr>
        <w:t>polypropylene</w:t>
      </w:r>
      <w:r w:rsidR="00F42B4A" w:rsidRPr="00596301">
        <w:rPr>
          <w:rFonts w:cstheme="minorHAnsi"/>
          <w:sz w:val="24"/>
          <w:szCs w:val="24"/>
          <w:highlight w:val="yellow"/>
          <w:lang w:val="en-US"/>
        </w:rPr>
        <w:t xml:space="preserve"> suture</w:t>
      </w:r>
      <w:r w:rsidR="002F2DA4">
        <w:rPr>
          <w:rFonts w:cstheme="minorHAnsi"/>
          <w:sz w:val="24"/>
          <w:szCs w:val="24"/>
          <w:highlight w:val="yellow"/>
          <w:lang w:val="en-US"/>
        </w:rPr>
        <w:t xml:space="preserve"> that had been</w:t>
      </w:r>
      <w:r w:rsidR="00F42B4A" w:rsidRPr="00596301">
        <w:rPr>
          <w:rFonts w:cstheme="minorHAnsi"/>
          <w:sz w:val="24"/>
          <w:szCs w:val="24"/>
          <w:highlight w:val="yellow"/>
          <w:lang w:val="en-US"/>
        </w:rPr>
        <w:t xml:space="preserve"> stopped at mid-height of the defect in the right-facing sinus 1 of the pulmonary artery to complete the posterior and left aspects of th</w:t>
      </w:r>
      <w:r w:rsidR="002F2DA4">
        <w:rPr>
          <w:rFonts w:cstheme="minorHAnsi"/>
          <w:sz w:val="24"/>
          <w:szCs w:val="24"/>
          <w:highlight w:val="yellow"/>
          <w:lang w:val="en-US"/>
        </w:rPr>
        <w:t>e</w:t>
      </w:r>
      <w:r w:rsidR="00F42B4A" w:rsidRPr="00596301">
        <w:rPr>
          <w:rFonts w:cstheme="minorHAnsi"/>
          <w:sz w:val="24"/>
          <w:szCs w:val="24"/>
          <w:highlight w:val="yellow"/>
          <w:lang w:val="en-US"/>
        </w:rPr>
        <w:t xml:space="preserve"> anastomose.</w:t>
      </w:r>
    </w:p>
    <w:p w:rsidR="002300E3" w:rsidRPr="00596301" w:rsidRDefault="002300E3" w:rsidP="002300E3">
      <w:pPr>
        <w:tabs>
          <w:tab w:val="left" w:pos="567"/>
        </w:tabs>
        <w:autoSpaceDE w:val="0"/>
        <w:autoSpaceDN w:val="0"/>
        <w:adjustRightInd w:val="0"/>
        <w:spacing w:line="240" w:lineRule="auto"/>
        <w:ind w:left="284" w:hanging="284"/>
        <w:jc w:val="both"/>
        <w:rPr>
          <w:rFonts w:cstheme="minorHAnsi"/>
          <w:sz w:val="24"/>
          <w:szCs w:val="24"/>
          <w:highlight w:val="yellow"/>
          <w:lang w:val="en-US"/>
        </w:rPr>
      </w:pPr>
    </w:p>
    <w:p w:rsidR="002E6BEB" w:rsidRPr="00596301" w:rsidRDefault="002300E3" w:rsidP="00524F7B">
      <w:pPr>
        <w:tabs>
          <w:tab w:val="left" w:pos="567"/>
        </w:tabs>
        <w:autoSpaceDE w:val="0"/>
        <w:autoSpaceDN w:val="0"/>
        <w:adjustRightInd w:val="0"/>
        <w:spacing w:line="240" w:lineRule="auto"/>
        <w:jc w:val="both"/>
        <w:rPr>
          <w:rFonts w:cstheme="minorHAnsi"/>
          <w:sz w:val="24"/>
          <w:szCs w:val="24"/>
          <w:highlight w:val="yellow"/>
          <w:lang w:val="en-US"/>
        </w:rPr>
      </w:pPr>
      <w:r w:rsidRPr="00596301">
        <w:rPr>
          <w:rFonts w:cstheme="minorHAnsi"/>
          <w:sz w:val="24"/>
          <w:szCs w:val="24"/>
          <w:highlight w:val="yellow"/>
          <w:lang w:val="en-US"/>
        </w:rPr>
        <w:t xml:space="preserve">2.6.5. </w:t>
      </w:r>
      <w:r w:rsidR="00E51808" w:rsidRPr="00596301">
        <w:rPr>
          <w:rFonts w:cstheme="minorHAnsi"/>
          <w:sz w:val="24"/>
          <w:szCs w:val="24"/>
          <w:highlight w:val="yellow"/>
          <w:lang w:val="en-US"/>
        </w:rPr>
        <w:t xml:space="preserve">Continue in a running fashion the right end of the 6/0 </w:t>
      </w:r>
      <w:r w:rsidR="00674AA9" w:rsidRPr="00596301">
        <w:rPr>
          <w:rFonts w:cstheme="minorHAnsi"/>
          <w:sz w:val="24"/>
          <w:szCs w:val="24"/>
          <w:highlight w:val="yellow"/>
          <w:lang w:val="en-US"/>
        </w:rPr>
        <w:t>polypropylene</w:t>
      </w:r>
      <w:r w:rsidR="00E51808" w:rsidRPr="00596301">
        <w:rPr>
          <w:rFonts w:cstheme="minorHAnsi"/>
          <w:sz w:val="24"/>
          <w:szCs w:val="24"/>
          <w:highlight w:val="yellow"/>
          <w:lang w:val="en-US"/>
        </w:rPr>
        <w:t xml:space="preserve"> suture</w:t>
      </w:r>
      <w:r w:rsidR="002F2DA4">
        <w:rPr>
          <w:rFonts w:cstheme="minorHAnsi"/>
          <w:sz w:val="24"/>
          <w:szCs w:val="24"/>
          <w:highlight w:val="yellow"/>
          <w:lang w:val="en-US"/>
        </w:rPr>
        <w:t xml:space="preserve"> that had been</w:t>
      </w:r>
      <w:r w:rsidR="00E51808" w:rsidRPr="00596301">
        <w:rPr>
          <w:rFonts w:cstheme="minorHAnsi"/>
          <w:sz w:val="24"/>
          <w:szCs w:val="24"/>
          <w:highlight w:val="yellow"/>
          <w:lang w:val="en-US"/>
        </w:rPr>
        <w:t xml:space="preserve"> stopped at mid-height of the defect in the right-facing sinus 1 of the pulmonary artery to complete the posterior and right aspects of th</w:t>
      </w:r>
      <w:r w:rsidR="002F2DA4">
        <w:rPr>
          <w:rFonts w:cstheme="minorHAnsi"/>
          <w:sz w:val="24"/>
          <w:szCs w:val="24"/>
          <w:highlight w:val="yellow"/>
          <w:lang w:val="en-US"/>
        </w:rPr>
        <w:t>e</w:t>
      </w:r>
      <w:r w:rsidR="00E51808" w:rsidRPr="00596301">
        <w:rPr>
          <w:rFonts w:cstheme="minorHAnsi"/>
          <w:sz w:val="24"/>
          <w:szCs w:val="24"/>
          <w:highlight w:val="yellow"/>
          <w:lang w:val="en-US"/>
        </w:rPr>
        <w:t xml:space="preserve"> anastomose. Tie the two ends of the suture to finish the connection.</w:t>
      </w:r>
    </w:p>
    <w:p w:rsidR="00631859" w:rsidRPr="00596301" w:rsidRDefault="00631859" w:rsidP="002534EB">
      <w:pPr>
        <w:pStyle w:val="Heading1"/>
      </w:pPr>
    </w:p>
    <w:p w:rsidR="002E6BEB" w:rsidRPr="00596301" w:rsidRDefault="002E6BEB" w:rsidP="002534EB">
      <w:pPr>
        <w:pStyle w:val="Heading1"/>
      </w:pPr>
      <w:r w:rsidRPr="00596301">
        <w:t>Representative results</w:t>
      </w:r>
      <w:r w:rsidR="002534EB" w:rsidRPr="00596301">
        <w:t>:</w:t>
      </w:r>
    </w:p>
    <w:p w:rsidR="00770C5E" w:rsidRPr="00596301" w:rsidRDefault="00770C5E" w:rsidP="006D4D1D">
      <w:pPr>
        <w:autoSpaceDE w:val="0"/>
        <w:autoSpaceDN w:val="0"/>
        <w:adjustRightInd w:val="0"/>
        <w:spacing w:line="240" w:lineRule="auto"/>
        <w:jc w:val="both"/>
        <w:rPr>
          <w:rFonts w:cstheme="minorHAnsi"/>
          <w:b/>
          <w:sz w:val="24"/>
          <w:szCs w:val="24"/>
          <w:lang w:val="en-US"/>
        </w:rPr>
      </w:pPr>
    </w:p>
    <w:p w:rsidR="00770C5E" w:rsidRPr="00596301" w:rsidRDefault="00770C5E" w:rsidP="002534EB">
      <w:pPr>
        <w:tabs>
          <w:tab w:val="left" w:pos="284"/>
        </w:tabs>
        <w:autoSpaceDE w:val="0"/>
        <w:autoSpaceDN w:val="0"/>
        <w:adjustRightInd w:val="0"/>
        <w:spacing w:line="240" w:lineRule="auto"/>
        <w:jc w:val="both"/>
        <w:rPr>
          <w:rFonts w:cstheme="minorHAnsi"/>
          <w:b/>
          <w:bCs/>
          <w:sz w:val="24"/>
          <w:szCs w:val="24"/>
          <w:lang w:val="en-US"/>
        </w:rPr>
      </w:pPr>
      <w:r w:rsidRPr="00596301">
        <w:rPr>
          <w:rFonts w:cstheme="minorHAnsi"/>
          <w:b/>
          <w:bCs/>
          <w:sz w:val="24"/>
          <w:szCs w:val="24"/>
          <w:lang w:val="en-US"/>
        </w:rPr>
        <w:t>Presentation</w:t>
      </w:r>
    </w:p>
    <w:p w:rsidR="00770C5E" w:rsidRPr="00596301" w:rsidRDefault="002727DA" w:rsidP="00770C5E">
      <w:pPr>
        <w:pStyle w:val="ListParagraph"/>
        <w:tabs>
          <w:tab w:val="left" w:pos="284"/>
        </w:tabs>
        <w:autoSpaceDE w:val="0"/>
        <w:autoSpaceDN w:val="0"/>
        <w:adjustRightInd w:val="0"/>
        <w:spacing w:line="240" w:lineRule="auto"/>
        <w:ind w:left="0"/>
        <w:jc w:val="both"/>
        <w:rPr>
          <w:rFonts w:cstheme="minorHAnsi"/>
          <w:sz w:val="24"/>
          <w:szCs w:val="24"/>
          <w:lang w:val="en-US"/>
        </w:rPr>
      </w:pPr>
      <w:r w:rsidRPr="00596301">
        <w:rPr>
          <w:rFonts w:cstheme="minorHAnsi"/>
          <w:sz w:val="24"/>
          <w:szCs w:val="24"/>
          <w:lang w:val="en-US"/>
        </w:rPr>
        <w:t>The patient wa</w:t>
      </w:r>
      <w:r w:rsidR="00950520" w:rsidRPr="00596301">
        <w:rPr>
          <w:rFonts w:cstheme="minorHAnsi"/>
          <w:sz w:val="24"/>
          <w:szCs w:val="24"/>
          <w:lang w:val="en-US"/>
        </w:rPr>
        <w:t>s a</w:t>
      </w:r>
      <w:r w:rsidR="00770C5E" w:rsidRPr="00596301">
        <w:rPr>
          <w:rFonts w:cstheme="minorHAnsi"/>
          <w:sz w:val="24"/>
          <w:szCs w:val="24"/>
          <w:lang w:val="en-US"/>
        </w:rPr>
        <w:t xml:space="preserve"> 48-year</w:t>
      </w:r>
      <w:r w:rsidR="002F2DA4">
        <w:rPr>
          <w:rFonts w:cstheme="minorHAnsi"/>
          <w:sz w:val="24"/>
          <w:szCs w:val="24"/>
          <w:lang w:val="en-US"/>
        </w:rPr>
        <w:t>-</w:t>
      </w:r>
      <w:r w:rsidR="00770C5E" w:rsidRPr="00596301">
        <w:rPr>
          <w:rFonts w:cstheme="minorHAnsi"/>
          <w:sz w:val="24"/>
          <w:szCs w:val="24"/>
          <w:lang w:val="en-US"/>
        </w:rPr>
        <w:t>old woman present</w:t>
      </w:r>
      <w:r w:rsidR="00950520" w:rsidRPr="00596301">
        <w:rPr>
          <w:rFonts w:cstheme="minorHAnsi"/>
          <w:sz w:val="24"/>
          <w:szCs w:val="24"/>
          <w:lang w:val="en-US"/>
        </w:rPr>
        <w:t>ing</w:t>
      </w:r>
      <w:r w:rsidRPr="00596301">
        <w:rPr>
          <w:rFonts w:cstheme="minorHAnsi"/>
          <w:sz w:val="24"/>
          <w:szCs w:val="24"/>
          <w:lang w:val="en-US"/>
        </w:rPr>
        <w:t xml:space="preserve"> </w:t>
      </w:r>
      <w:r w:rsidR="00770C5E" w:rsidRPr="00596301">
        <w:rPr>
          <w:rFonts w:cstheme="minorHAnsi"/>
          <w:sz w:val="24"/>
          <w:szCs w:val="24"/>
          <w:lang w:val="en-US"/>
        </w:rPr>
        <w:t>with</w:t>
      </w:r>
      <w:r w:rsidR="002F2DA4">
        <w:rPr>
          <w:rFonts w:cstheme="minorHAnsi"/>
          <w:sz w:val="24"/>
          <w:szCs w:val="24"/>
          <w:lang w:val="en-US"/>
        </w:rPr>
        <w:t xml:space="preserve"> the</w:t>
      </w:r>
      <w:r w:rsidR="00770C5E" w:rsidRPr="00596301">
        <w:rPr>
          <w:rFonts w:cstheme="minorHAnsi"/>
          <w:sz w:val="24"/>
          <w:szCs w:val="24"/>
          <w:lang w:val="en-US"/>
        </w:rPr>
        <w:t xml:space="preserve"> recent onset of </w:t>
      </w:r>
      <w:r w:rsidR="005F4576" w:rsidRPr="00596301">
        <w:rPr>
          <w:rFonts w:cstheme="minorHAnsi"/>
          <w:sz w:val="24"/>
          <w:szCs w:val="24"/>
          <w:lang w:val="en-US"/>
        </w:rPr>
        <w:t>angina Canadian Ca</w:t>
      </w:r>
      <w:r w:rsidR="005529AD" w:rsidRPr="00596301">
        <w:rPr>
          <w:rFonts w:cstheme="minorHAnsi"/>
          <w:sz w:val="24"/>
          <w:szCs w:val="24"/>
          <w:lang w:val="en-US"/>
        </w:rPr>
        <w:t>r</w:t>
      </w:r>
      <w:r w:rsidR="005F4576" w:rsidRPr="00596301">
        <w:rPr>
          <w:rFonts w:cstheme="minorHAnsi"/>
          <w:sz w:val="24"/>
          <w:szCs w:val="24"/>
          <w:lang w:val="en-US"/>
        </w:rPr>
        <w:t xml:space="preserve">diovascular Society (CCS) </w:t>
      </w:r>
      <w:r w:rsidR="00770C5E" w:rsidRPr="00596301">
        <w:rPr>
          <w:rFonts w:cstheme="minorHAnsi"/>
          <w:sz w:val="24"/>
          <w:szCs w:val="24"/>
          <w:lang w:val="en-US"/>
        </w:rPr>
        <w:t>grad III and occasional palpitations. She reported three uneventful pregnancies. Moderate smoking was the main cardiovascular risk factor. Trans-thoracic echocardiography showed</w:t>
      </w:r>
      <w:r w:rsidR="002F2DA4">
        <w:rPr>
          <w:rFonts w:cstheme="minorHAnsi"/>
          <w:sz w:val="24"/>
          <w:szCs w:val="24"/>
          <w:lang w:val="en-US"/>
        </w:rPr>
        <w:t xml:space="preserve"> a</w:t>
      </w:r>
      <w:r w:rsidR="00770C5E" w:rsidRPr="00596301">
        <w:rPr>
          <w:rFonts w:cstheme="minorHAnsi"/>
          <w:sz w:val="24"/>
          <w:szCs w:val="24"/>
          <w:lang w:val="en-US"/>
        </w:rPr>
        <w:t xml:space="preserve"> </w:t>
      </w:r>
      <w:r w:rsidR="002534EB" w:rsidRPr="00596301">
        <w:rPr>
          <w:rFonts w:cstheme="minorHAnsi"/>
          <w:sz w:val="24"/>
          <w:szCs w:val="24"/>
          <w:lang w:val="en-US"/>
        </w:rPr>
        <w:t>moderately impaired (45%) left v</w:t>
      </w:r>
      <w:r w:rsidR="00770C5E" w:rsidRPr="00596301">
        <w:rPr>
          <w:rFonts w:cstheme="minorHAnsi"/>
          <w:sz w:val="24"/>
          <w:szCs w:val="24"/>
          <w:lang w:val="en-US"/>
        </w:rPr>
        <w:t>entricular ejection fraction and no mitral regurgitation.</w:t>
      </w:r>
      <w:r w:rsidR="0072503A" w:rsidRPr="00596301">
        <w:rPr>
          <w:rFonts w:cstheme="minorHAnsi"/>
          <w:sz w:val="24"/>
          <w:szCs w:val="24"/>
          <w:lang w:val="en-US"/>
        </w:rPr>
        <w:t xml:space="preserve"> </w:t>
      </w:r>
      <w:r w:rsidRPr="00596301">
        <w:rPr>
          <w:rFonts w:cstheme="minorHAnsi"/>
          <w:sz w:val="24"/>
          <w:szCs w:val="24"/>
          <w:lang w:val="en-US"/>
        </w:rPr>
        <w:t xml:space="preserve">A coronary angiography was then performed. It demonstrated the absence of the left main coronary artery arising from the aorta. The right coronary artery was considerably enlarged and perfused the </w:t>
      </w:r>
      <w:r w:rsidR="009D5C1C" w:rsidRPr="00596301">
        <w:rPr>
          <w:rFonts w:cstheme="minorHAnsi"/>
          <w:sz w:val="24"/>
          <w:szCs w:val="24"/>
          <w:lang w:val="en-US"/>
        </w:rPr>
        <w:t xml:space="preserve">main </w:t>
      </w:r>
      <w:r w:rsidRPr="00596301">
        <w:rPr>
          <w:rFonts w:cstheme="minorHAnsi"/>
          <w:sz w:val="24"/>
          <w:szCs w:val="24"/>
          <w:lang w:val="en-US"/>
        </w:rPr>
        <w:t xml:space="preserve">left coronary artery via </w:t>
      </w:r>
      <w:proofErr w:type="spellStart"/>
      <w:r w:rsidRPr="00596301">
        <w:rPr>
          <w:rFonts w:cstheme="minorHAnsi"/>
          <w:sz w:val="24"/>
          <w:szCs w:val="24"/>
          <w:lang w:val="en-US"/>
        </w:rPr>
        <w:t>intraseptal</w:t>
      </w:r>
      <w:proofErr w:type="spellEnd"/>
      <w:r w:rsidRPr="00596301">
        <w:rPr>
          <w:rFonts w:cstheme="minorHAnsi"/>
          <w:sz w:val="24"/>
          <w:szCs w:val="24"/>
          <w:lang w:val="en-US"/>
        </w:rPr>
        <w:t xml:space="preserve"> collaterals (Figure 1). Thus, the diagnosis of ALCAPA was made. The anatomical type of ALCAPA was </w:t>
      </w:r>
      <w:r w:rsidR="0072503A" w:rsidRPr="00596301">
        <w:rPr>
          <w:rFonts w:cstheme="minorHAnsi"/>
          <w:sz w:val="24"/>
          <w:szCs w:val="24"/>
          <w:lang w:val="en-US"/>
        </w:rPr>
        <w:t xml:space="preserve">further </w:t>
      </w:r>
      <w:r w:rsidR="00DB2A24" w:rsidRPr="00596301">
        <w:rPr>
          <w:rFonts w:cstheme="minorHAnsi"/>
          <w:sz w:val="24"/>
          <w:szCs w:val="24"/>
          <w:lang w:val="en-US"/>
        </w:rPr>
        <w:t xml:space="preserve">defined </w:t>
      </w:r>
      <w:r w:rsidR="0072503A" w:rsidRPr="00596301">
        <w:rPr>
          <w:rFonts w:cstheme="minorHAnsi"/>
          <w:sz w:val="24"/>
          <w:szCs w:val="24"/>
          <w:lang w:val="en-US"/>
        </w:rPr>
        <w:t>by bi-plan (Figure 2) and three-dimen</w:t>
      </w:r>
      <w:r w:rsidR="00633F0F" w:rsidRPr="00596301">
        <w:rPr>
          <w:rFonts w:cstheme="minorHAnsi"/>
          <w:sz w:val="24"/>
          <w:szCs w:val="24"/>
          <w:lang w:val="en-US"/>
        </w:rPr>
        <w:t>s</w:t>
      </w:r>
      <w:r w:rsidR="0072503A" w:rsidRPr="00596301">
        <w:rPr>
          <w:rFonts w:cstheme="minorHAnsi"/>
          <w:sz w:val="24"/>
          <w:szCs w:val="24"/>
          <w:lang w:val="en-US"/>
        </w:rPr>
        <w:t>ional (Figure 3) CT scans.</w:t>
      </w:r>
    </w:p>
    <w:p w:rsidR="00770C5E" w:rsidRPr="00596301" w:rsidRDefault="00770C5E" w:rsidP="00770C5E">
      <w:pPr>
        <w:pStyle w:val="ListParagraph"/>
        <w:tabs>
          <w:tab w:val="left" w:pos="284"/>
        </w:tabs>
        <w:autoSpaceDE w:val="0"/>
        <w:autoSpaceDN w:val="0"/>
        <w:adjustRightInd w:val="0"/>
        <w:spacing w:line="240" w:lineRule="auto"/>
        <w:ind w:left="0"/>
        <w:jc w:val="both"/>
        <w:rPr>
          <w:rFonts w:cstheme="minorHAnsi"/>
          <w:sz w:val="24"/>
          <w:szCs w:val="24"/>
          <w:lang w:val="en-US"/>
        </w:rPr>
      </w:pPr>
    </w:p>
    <w:p w:rsidR="002E6BEB" w:rsidRPr="00596301" w:rsidRDefault="0090544F" w:rsidP="002534EB">
      <w:pPr>
        <w:tabs>
          <w:tab w:val="left" w:pos="284"/>
        </w:tabs>
        <w:autoSpaceDE w:val="0"/>
        <w:autoSpaceDN w:val="0"/>
        <w:adjustRightInd w:val="0"/>
        <w:spacing w:line="240" w:lineRule="auto"/>
        <w:jc w:val="both"/>
        <w:rPr>
          <w:rFonts w:cstheme="minorHAnsi"/>
          <w:b/>
          <w:sz w:val="24"/>
          <w:szCs w:val="24"/>
          <w:lang w:val="en-US"/>
        </w:rPr>
      </w:pPr>
      <w:r w:rsidRPr="00596301">
        <w:rPr>
          <w:rFonts w:cstheme="minorHAnsi"/>
          <w:b/>
          <w:sz w:val="24"/>
          <w:szCs w:val="24"/>
          <w:lang w:val="en-US"/>
        </w:rPr>
        <w:t>Post-operative course</w:t>
      </w:r>
    </w:p>
    <w:p w:rsidR="0090544F" w:rsidRPr="00596301" w:rsidRDefault="0090544F" w:rsidP="006D4D1D">
      <w:pPr>
        <w:autoSpaceDE w:val="0"/>
        <w:autoSpaceDN w:val="0"/>
        <w:adjustRightInd w:val="0"/>
        <w:spacing w:line="240" w:lineRule="auto"/>
        <w:jc w:val="both"/>
        <w:rPr>
          <w:rFonts w:cstheme="minorHAnsi"/>
          <w:sz w:val="24"/>
          <w:szCs w:val="24"/>
          <w:lang w:val="en-US"/>
        </w:rPr>
      </w:pPr>
      <w:r w:rsidRPr="00596301">
        <w:rPr>
          <w:rFonts w:cstheme="minorHAnsi"/>
          <w:sz w:val="24"/>
          <w:szCs w:val="24"/>
          <w:lang w:val="en-US"/>
        </w:rPr>
        <w:t xml:space="preserve">The patient </w:t>
      </w:r>
      <w:r w:rsidR="0040438E" w:rsidRPr="00596301">
        <w:rPr>
          <w:rFonts w:cstheme="minorHAnsi"/>
          <w:sz w:val="24"/>
          <w:szCs w:val="24"/>
          <w:lang w:val="en-US"/>
        </w:rPr>
        <w:t>was separated from the cardiopulmonary bypass at a core temperature of 37</w:t>
      </w:r>
      <w:r w:rsidR="002534EB" w:rsidRPr="00596301">
        <w:rPr>
          <w:rFonts w:cstheme="minorHAnsi"/>
          <w:sz w:val="24"/>
          <w:szCs w:val="24"/>
          <w:lang w:val="en-US"/>
        </w:rPr>
        <w:t xml:space="preserve"> </w:t>
      </w:r>
      <w:r w:rsidR="0040438E" w:rsidRPr="00596301">
        <w:rPr>
          <w:rFonts w:cstheme="minorHAnsi"/>
          <w:sz w:val="24"/>
          <w:szCs w:val="24"/>
          <w:lang w:val="en-US"/>
        </w:rPr>
        <w:t xml:space="preserve">°C. No </w:t>
      </w:r>
      <w:r w:rsidR="00A700A5" w:rsidRPr="00596301">
        <w:rPr>
          <w:rFonts w:cstheme="minorHAnsi"/>
          <w:sz w:val="24"/>
          <w:szCs w:val="24"/>
          <w:lang w:val="en-US"/>
        </w:rPr>
        <w:t xml:space="preserve">post-operative </w:t>
      </w:r>
      <w:r w:rsidR="0040438E" w:rsidRPr="00596301">
        <w:rPr>
          <w:rFonts w:cstheme="minorHAnsi"/>
          <w:sz w:val="24"/>
          <w:szCs w:val="24"/>
          <w:lang w:val="en-US"/>
        </w:rPr>
        <w:t xml:space="preserve">myocardial ischemia </w:t>
      </w:r>
      <w:r w:rsidR="00A700A5" w:rsidRPr="00596301">
        <w:rPr>
          <w:rFonts w:cstheme="minorHAnsi"/>
          <w:sz w:val="24"/>
          <w:szCs w:val="24"/>
          <w:lang w:val="en-US"/>
        </w:rPr>
        <w:t>occurred. Bleeding from the chest tube drain was less than 30</w:t>
      </w:r>
      <w:r w:rsidR="002534EB" w:rsidRPr="00596301">
        <w:rPr>
          <w:rFonts w:cstheme="minorHAnsi"/>
          <w:sz w:val="24"/>
          <w:szCs w:val="24"/>
          <w:lang w:val="en-US"/>
        </w:rPr>
        <w:t xml:space="preserve"> mL</w:t>
      </w:r>
      <w:r w:rsidR="00A700A5" w:rsidRPr="00596301">
        <w:rPr>
          <w:rFonts w:cstheme="minorHAnsi"/>
          <w:sz w:val="24"/>
          <w:szCs w:val="24"/>
          <w:lang w:val="en-US"/>
        </w:rPr>
        <w:t xml:space="preserve">/h. The patient was weaned from the </w:t>
      </w:r>
      <w:r w:rsidR="002534EB" w:rsidRPr="00596301">
        <w:rPr>
          <w:rFonts w:cstheme="minorHAnsi"/>
          <w:sz w:val="24"/>
          <w:szCs w:val="24"/>
          <w:lang w:val="en-US"/>
        </w:rPr>
        <w:t>ventilator and extubated 6 h</w:t>
      </w:r>
      <w:r w:rsidR="00A700A5" w:rsidRPr="00596301">
        <w:rPr>
          <w:rFonts w:cstheme="minorHAnsi"/>
          <w:sz w:val="24"/>
          <w:szCs w:val="24"/>
          <w:lang w:val="en-US"/>
        </w:rPr>
        <w:t xml:space="preserve"> post-operatively. She was discharged from the intensive care unit to the normal ward on the first post-operative day. Her course </w:t>
      </w:r>
      <w:r w:rsidR="002534EB" w:rsidRPr="00596301">
        <w:rPr>
          <w:rFonts w:cstheme="minorHAnsi"/>
          <w:sz w:val="24"/>
          <w:szCs w:val="24"/>
          <w:lang w:val="en-US"/>
        </w:rPr>
        <w:t>on the ward remained uneventful; s</w:t>
      </w:r>
      <w:r w:rsidR="00A700A5" w:rsidRPr="00596301">
        <w:rPr>
          <w:rFonts w:cstheme="minorHAnsi"/>
          <w:sz w:val="24"/>
          <w:szCs w:val="24"/>
          <w:lang w:val="en-US"/>
        </w:rPr>
        <w:t xml:space="preserve">he </w:t>
      </w:r>
      <w:r w:rsidRPr="00596301">
        <w:rPr>
          <w:rFonts w:cstheme="minorHAnsi"/>
          <w:sz w:val="24"/>
          <w:szCs w:val="24"/>
          <w:lang w:val="en-US"/>
        </w:rPr>
        <w:t xml:space="preserve">was discharged </w:t>
      </w:r>
      <w:r w:rsidR="002F2DA4">
        <w:rPr>
          <w:rFonts w:cstheme="minorHAnsi"/>
          <w:sz w:val="24"/>
          <w:szCs w:val="24"/>
          <w:lang w:val="en-US"/>
        </w:rPr>
        <w:t>to</w:t>
      </w:r>
      <w:r w:rsidRPr="00596301">
        <w:rPr>
          <w:rFonts w:cstheme="minorHAnsi"/>
          <w:sz w:val="24"/>
          <w:szCs w:val="24"/>
          <w:lang w:val="en-US"/>
        </w:rPr>
        <w:t xml:space="preserve"> a cardiac rehabilitation program on post-operative day 9.</w:t>
      </w:r>
    </w:p>
    <w:p w:rsidR="006D4D1D" w:rsidRPr="00596301" w:rsidRDefault="006D4D1D" w:rsidP="006D4D1D">
      <w:pPr>
        <w:tabs>
          <w:tab w:val="left" w:pos="284"/>
          <w:tab w:val="left" w:pos="426"/>
        </w:tabs>
        <w:autoSpaceDE w:val="0"/>
        <w:autoSpaceDN w:val="0"/>
        <w:adjustRightInd w:val="0"/>
        <w:spacing w:line="240" w:lineRule="auto"/>
        <w:jc w:val="both"/>
        <w:rPr>
          <w:rFonts w:cstheme="minorHAnsi"/>
          <w:sz w:val="24"/>
          <w:szCs w:val="24"/>
          <w:lang w:val="en-US"/>
        </w:rPr>
      </w:pPr>
    </w:p>
    <w:p w:rsidR="005F0312" w:rsidRPr="00596301" w:rsidRDefault="005F0312" w:rsidP="002534EB">
      <w:pPr>
        <w:tabs>
          <w:tab w:val="left" w:pos="284"/>
          <w:tab w:val="left" w:pos="426"/>
        </w:tabs>
        <w:autoSpaceDE w:val="0"/>
        <w:autoSpaceDN w:val="0"/>
        <w:adjustRightInd w:val="0"/>
        <w:spacing w:line="240" w:lineRule="auto"/>
        <w:jc w:val="both"/>
        <w:rPr>
          <w:rFonts w:cstheme="minorHAnsi"/>
          <w:b/>
          <w:sz w:val="24"/>
          <w:szCs w:val="24"/>
          <w:lang w:val="en-US"/>
        </w:rPr>
      </w:pPr>
      <w:r w:rsidRPr="00596301">
        <w:rPr>
          <w:rFonts w:cstheme="minorHAnsi"/>
          <w:b/>
          <w:sz w:val="24"/>
          <w:szCs w:val="24"/>
          <w:lang w:val="en-US"/>
        </w:rPr>
        <w:t>One</w:t>
      </w:r>
      <w:r w:rsidR="002F2DA4">
        <w:rPr>
          <w:rFonts w:cstheme="minorHAnsi"/>
          <w:b/>
          <w:sz w:val="24"/>
          <w:szCs w:val="24"/>
          <w:lang w:val="en-US"/>
        </w:rPr>
        <w:t>-</w:t>
      </w:r>
      <w:r w:rsidRPr="00596301">
        <w:rPr>
          <w:rFonts w:cstheme="minorHAnsi"/>
          <w:b/>
          <w:sz w:val="24"/>
          <w:szCs w:val="24"/>
          <w:lang w:val="en-US"/>
        </w:rPr>
        <w:t>year</w:t>
      </w:r>
      <w:r w:rsidR="002F2DA4">
        <w:rPr>
          <w:rFonts w:cstheme="minorHAnsi"/>
          <w:b/>
          <w:sz w:val="24"/>
          <w:szCs w:val="24"/>
          <w:lang w:val="en-US"/>
        </w:rPr>
        <w:t xml:space="preserve"> </w:t>
      </w:r>
      <w:r w:rsidRPr="00596301">
        <w:rPr>
          <w:rFonts w:cstheme="minorHAnsi"/>
          <w:b/>
          <w:sz w:val="24"/>
          <w:szCs w:val="24"/>
          <w:lang w:val="en-US"/>
        </w:rPr>
        <w:t>follow-up</w:t>
      </w:r>
    </w:p>
    <w:p w:rsidR="005F0312" w:rsidRPr="00596301" w:rsidRDefault="005F0312" w:rsidP="006D4D1D">
      <w:pPr>
        <w:autoSpaceDE w:val="0"/>
        <w:autoSpaceDN w:val="0"/>
        <w:adjustRightInd w:val="0"/>
        <w:spacing w:line="240" w:lineRule="auto"/>
        <w:jc w:val="both"/>
        <w:rPr>
          <w:rFonts w:cstheme="minorHAnsi"/>
          <w:sz w:val="24"/>
          <w:szCs w:val="24"/>
          <w:lang w:val="en-US"/>
        </w:rPr>
      </w:pPr>
      <w:r w:rsidRPr="00596301">
        <w:rPr>
          <w:rFonts w:cstheme="minorHAnsi"/>
          <w:sz w:val="24"/>
          <w:szCs w:val="24"/>
          <w:lang w:val="en-US"/>
        </w:rPr>
        <w:t>The patient was seen at the outpatient clinic on</w:t>
      </w:r>
      <w:r w:rsidR="00652D80" w:rsidRPr="00596301">
        <w:rPr>
          <w:rFonts w:cstheme="minorHAnsi"/>
          <w:sz w:val="24"/>
          <w:szCs w:val="24"/>
          <w:lang w:val="en-US"/>
        </w:rPr>
        <w:t>e</w:t>
      </w:r>
      <w:r w:rsidRPr="00596301">
        <w:rPr>
          <w:rFonts w:cstheme="minorHAnsi"/>
          <w:sz w:val="24"/>
          <w:szCs w:val="24"/>
          <w:lang w:val="en-US"/>
        </w:rPr>
        <w:t xml:space="preserve"> year after surgery. She was working full-time and had no angina or dyspnea. Her exercise test was negative. </w:t>
      </w:r>
      <w:r w:rsidR="00715D67" w:rsidRPr="00596301">
        <w:rPr>
          <w:rFonts w:cstheme="minorHAnsi"/>
          <w:sz w:val="24"/>
          <w:szCs w:val="24"/>
          <w:lang w:val="en-US"/>
        </w:rPr>
        <w:t xml:space="preserve">Figure 4 shows her </w:t>
      </w:r>
      <w:r w:rsidRPr="00596301">
        <w:rPr>
          <w:rFonts w:cstheme="minorHAnsi"/>
          <w:sz w:val="24"/>
          <w:szCs w:val="24"/>
          <w:lang w:val="en-US"/>
        </w:rPr>
        <w:t xml:space="preserve">CT scan </w:t>
      </w:r>
      <w:r w:rsidR="00715D67" w:rsidRPr="00596301">
        <w:rPr>
          <w:rFonts w:cstheme="minorHAnsi"/>
          <w:sz w:val="24"/>
          <w:szCs w:val="24"/>
          <w:lang w:val="en-US"/>
        </w:rPr>
        <w:t xml:space="preserve">one year after surgery. The </w:t>
      </w:r>
      <w:proofErr w:type="spellStart"/>
      <w:r w:rsidR="00715D67" w:rsidRPr="00596301">
        <w:rPr>
          <w:rFonts w:cstheme="minorHAnsi"/>
          <w:sz w:val="24"/>
          <w:szCs w:val="24"/>
          <w:lang w:val="en-US"/>
        </w:rPr>
        <w:t>reimplanted</w:t>
      </w:r>
      <w:proofErr w:type="spellEnd"/>
      <w:r w:rsidR="00715D67" w:rsidRPr="00596301">
        <w:rPr>
          <w:rFonts w:cstheme="minorHAnsi"/>
          <w:sz w:val="24"/>
          <w:szCs w:val="24"/>
          <w:lang w:val="en-US"/>
        </w:rPr>
        <w:t xml:space="preserve"> ALCAPA is widely patent at the site of anastomosis to the aorta. The pulmonary artery does not present any narrowing at the site of reconstruction with the autologous pericardial patch used to repair the defect in the right-facing sinus of the PA.</w:t>
      </w:r>
    </w:p>
    <w:p w:rsidR="002C44EB" w:rsidRPr="00596301" w:rsidRDefault="002C44EB" w:rsidP="006D4D1D">
      <w:pPr>
        <w:autoSpaceDE w:val="0"/>
        <w:autoSpaceDN w:val="0"/>
        <w:adjustRightInd w:val="0"/>
        <w:spacing w:line="240" w:lineRule="auto"/>
        <w:jc w:val="both"/>
        <w:rPr>
          <w:rFonts w:cstheme="minorHAnsi"/>
          <w:bCs/>
          <w:sz w:val="24"/>
          <w:szCs w:val="24"/>
          <w:lang w:val="en-US"/>
        </w:rPr>
      </w:pPr>
    </w:p>
    <w:p w:rsidR="006D4D1D" w:rsidRPr="00596301" w:rsidRDefault="006D4D1D" w:rsidP="006D4D1D">
      <w:pPr>
        <w:autoSpaceDE w:val="0"/>
        <w:autoSpaceDN w:val="0"/>
        <w:adjustRightInd w:val="0"/>
        <w:spacing w:line="240" w:lineRule="auto"/>
        <w:jc w:val="both"/>
        <w:rPr>
          <w:rFonts w:cstheme="minorHAnsi"/>
          <w:b/>
          <w:sz w:val="24"/>
          <w:szCs w:val="24"/>
          <w:lang w:val="en-US"/>
        </w:rPr>
      </w:pPr>
      <w:r w:rsidRPr="00596301">
        <w:rPr>
          <w:rFonts w:cstheme="minorHAnsi"/>
          <w:b/>
          <w:sz w:val="24"/>
          <w:szCs w:val="24"/>
          <w:lang w:val="en-US"/>
        </w:rPr>
        <w:t xml:space="preserve">FIGURE LEGENDS: </w:t>
      </w:r>
    </w:p>
    <w:p w:rsidR="002534EB" w:rsidRPr="00596301" w:rsidRDefault="002534EB" w:rsidP="006D4D1D">
      <w:pPr>
        <w:autoSpaceDE w:val="0"/>
        <w:autoSpaceDN w:val="0"/>
        <w:adjustRightInd w:val="0"/>
        <w:spacing w:line="240" w:lineRule="auto"/>
        <w:jc w:val="both"/>
        <w:rPr>
          <w:rFonts w:cstheme="minorHAnsi"/>
          <w:b/>
          <w:sz w:val="24"/>
          <w:szCs w:val="24"/>
          <w:lang w:val="en-US"/>
        </w:rPr>
      </w:pPr>
    </w:p>
    <w:p w:rsidR="000A0B62" w:rsidRPr="00596301" w:rsidRDefault="001569A2" w:rsidP="006D4D1D">
      <w:pPr>
        <w:autoSpaceDE w:val="0"/>
        <w:autoSpaceDN w:val="0"/>
        <w:adjustRightInd w:val="0"/>
        <w:spacing w:line="240" w:lineRule="auto"/>
        <w:jc w:val="both"/>
        <w:rPr>
          <w:rFonts w:cstheme="minorHAnsi"/>
          <w:b/>
          <w:sz w:val="24"/>
          <w:szCs w:val="24"/>
          <w:lang w:val="en-US"/>
        </w:rPr>
      </w:pPr>
      <w:r w:rsidRPr="00596301">
        <w:rPr>
          <w:rFonts w:cstheme="minorHAnsi"/>
          <w:b/>
          <w:sz w:val="24"/>
          <w:szCs w:val="24"/>
          <w:lang w:val="en-US"/>
        </w:rPr>
        <w:t>Figure 1</w:t>
      </w:r>
      <w:r w:rsidR="002534EB" w:rsidRPr="00596301">
        <w:rPr>
          <w:rFonts w:cstheme="minorHAnsi"/>
          <w:b/>
          <w:sz w:val="24"/>
          <w:szCs w:val="24"/>
          <w:lang w:val="en-US"/>
        </w:rPr>
        <w:t>: P</w:t>
      </w:r>
      <w:r w:rsidR="0093092B" w:rsidRPr="00596301">
        <w:rPr>
          <w:rFonts w:cstheme="minorHAnsi"/>
          <w:b/>
          <w:sz w:val="24"/>
          <w:szCs w:val="24"/>
          <w:lang w:val="en-US"/>
        </w:rPr>
        <w:t xml:space="preserve">re-operative coronary </w:t>
      </w:r>
      <w:r w:rsidR="009B314F" w:rsidRPr="00596301">
        <w:rPr>
          <w:rFonts w:cstheme="minorHAnsi"/>
          <w:b/>
          <w:sz w:val="24"/>
          <w:szCs w:val="24"/>
          <w:lang w:val="en-US"/>
        </w:rPr>
        <w:t>angiography</w:t>
      </w:r>
      <w:r w:rsidR="002534EB" w:rsidRPr="00596301">
        <w:rPr>
          <w:rFonts w:cstheme="minorHAnsi"/>
          <w:b/>
          <w:sz w:val="24"/>
          <w:szCs w:val="24"/>
          <w:lang w:val="en-US"/>
        </w:rPr>
        <w:t xml:space="preserve">. </w:t>
      </w:r>
      <w:r w:rsidR="006549C6" w:rsidRPr="00596301">
        <w:rPr>
          <w:rFonts w:cstheme="minorHAnsi"/>
          <w:b/>
          <w:sz w:val="24"/>
          <w:szCs w:val="24"/>
          <w:lang w:val="en-US"/>
        </w:rPr>
        <w:t>A</w:t>
      </w:r>
      <w:r w:rsidR="002534EB" w:rsidRPr="00596301">
        <w:rPr>
          <w:rFonts w:cstheme="minorHAnsi"/>
          <w:sz w:val="24"/>
          <w:szCs w:val="24"/>
          <w:lang w:val="en-US"/>
        </w:rPr>
        <w:t>)</w:t>
      </w:r>
      <w:r w:rsidR="006549C6" w:rsidRPr="00596301">
        <w:rPr>
          <w:rFonts w:cstheme="minorHAnsi"/>
          <w:sz w:val="24"/>
          <w:szCs w:val="24"/>
          <w:lang w:val="en-US"/>
        </w:rPr>
        <w:t xml:space="preserve"> </w:t>
      </w:r>
      <w:r w:rsidR="000B750D" w:rsidRPr="00596301">
        <w:rPr>
          <w:rFonts w:cstheme="minorHAnsi"/>
          <w:sz w:val="24"/>
          <w:szCs w:val="24"/>
          <w:lang w:val="en-US"/>
        </w:rPr>
        <w:t>The coronary angiography</w:t>
      </w:r>
      <w:r w:rsidR="006549C6" w:rsidRPr="00596301">
        <w:rPr>
          <w:rFonts w:cstheme="minorHAnsi"/>
          <w:sz w:val="24"/>
          <w:szCs w:val="24"/>
          <w:lang w:val="en-US"/>
        </w:rPr>
        <w:t xml:space="preserve"> of the patient</w:t>
      </w:r>
      <w:r w:rsidR="000B750D" w:rsidRPr="00596301">
        <w:rPr>
          <w:rFonts w:cstheme="minorHAnsi"/>
          <w:sz w:val="24"/>
          <w:szCs w:val="24"/>
          <w:lang w:val="en-US"/>
        </w:rPr>
        <w:t xml:space="preserve"> </w:t>
      </w:r>
      <w:r w:rsidR="005F0312" w:rsidRPr="00596301">
        <w:rPr>
          <w:rFonts w:cstheme="minorHAnsi"/>
          <w:sz w:val="24"/>
          <w:szCs w:val="24"/>
          <w:lang w:val="en-US"/>
        </w:rPr>
        <w:t>i</w:t>
      </w:r>
      <w:r w:rsidR="000B750D" w:rsidRPr="00596301">
        <w:rPr>
          <w:rFonts w:cstheme="minorHAnsi"/>
          <w:sz w:val="24"/>
          <w:szCs w:val="24"/>
          <w:lang w:val="en-US"/>
        </w:rPr>
        <w:t>s remarkable for</w:t>
      </w:r>
      <w:r w:rsidR="002F2DA4">
        <w:rPr>
          <w:rFonts w:cstheme="minorHAnsi"/>
          <w:sz w:val="24"/>
          <w:szCs w:val="24"/>
          <w:lang w:val="en-US"/>
        </w:rPr>
        <w:t xml:space="preserve"> the</w:t>
      </w:r>
      <w:r w:rsidR="000B750D" w:rsidRPr="00596301">
        <w:rPr>
          <w:rFonts w:cstheme="minorHAnsi"/>
          <w:sz w:val="24"/>
          <w:szCs w:val="24"/>
          <w:lang w:val="en-US"/>
        </w:rPr>
        <w:t xml:space="preserve"> absence of the</w:t>
      </w:r>
      <w:r w:rsidR="006549C6" w:rsidRPr="00596301">
        <w:rPr>
          <w:rFonts w:cstheme="minorHAnsi"/>
          <w:sz w:val="24"/>
          <w:szCs w:val="24"/>
          <w:lang w:val="en-US"/>
        </w:rPr>
        <w:t xml:space="preserve"> ostium of the main</w:t>
      </w:r>
      <w:r w:rsidR="000B750D" w:rsidRPr="00596301">
        <w:rPr>
          <w:rFonts w:cstheme="minorHAnsi"/>
          <w:sz w:val="24"/>
          <w:szCs w:val="24"/>
          <w:lang w:val="en-US"/>
        </w:rPr>
        <w:t xml:space="preserve"> left coronary artery</w:t>
      </w:r>
      <w:r w:rsidR="006549C6" w:rsidRPr="00596301">
        <w:rPr>
          <w:rFonts w:cstheme="minorHAnsi"/>
          <w:sz w:val="24"/>
          <w:szCs w:val="24"/>
          <w:lang w:val="en-US"/>
        </w:rPr>
        <w:t xml:space="preserve"> </w:t>
      </w:r>
      <w:r w:rsidR="000B750D" w:rsidRPr="00596301">
        <w:rPr>
          <w:rFonts w:cstheme="minorHAnsi"/>
          <w:sz w:val="24"/>
          <w:szCs w:val="24"/>
          <w:lang w:val="en-US"/>
        </w:rPr>
        <w:t xml:space="preserve">(LCA) </w:t>
      </w:r>
      <w:r w:rsidR="006549C6" w:rsidRPr="00596301">
        <w:rPr>
          <w:rFonts w:cstheme="minorHAnsi"/>
          <w:sz w:val="24"/>
          <w:szCs w:val="24"/>
          <w:lang w:val="en-US"/>
        </w:rPr>
        <w:t xml:space="preserve">in the aorta. In </w:t>
      </w:r>
      <w:r w:rsidR="008D53D9">
        <w:rPr>
          <w:rFonts w:cstheme="minorHAnsi"/>
          <w:sz w:val="24"/>
          <w:szCs w:val="24"/>
          <w:lang w:val="en-US"/>
        </w:rPr>
        <w:t xml:space="preserve">a </w:t>
      </w:r>
      <w:r w:rsidR="006549C6" w:rsidRPr="00596301">
        <w:rPr>
          <w:rFonts w:cstheme="minorHAnsi"/>
          <w:sz w:val="24"/>
          <w:szCs w:val="24"/>
          <w:lang w:val="en-US"/>
        </w:rPr>
        <w:t xml:space="preserve">right anterior oblique view, the </w:t>
      </w:r>
      <w:proofErr w:type="spellStart"/>
      <w:r w:rsidR="006549C6" w:rsidRPr="00596301">
        <w:rPr>
          <w:rFonts w:cstheme="minorHAnsi"/>
          <w:sz w:val="24"/>
          <w:szCs w:val="24"/>
          <w:lang w:val="en-US"/>
        </w:rPr>
        <w:t>opacified</w:t>
      </w:r>
      <w:proofErr w:type="spellEnd"/>
      <w:r w:rsidR="006549C6" w:rsidRPr="00596301">
        <w:rPr>
          <w:rFonts w:cstheme="minorHAnsi"/>
          <w:sz w:val="24"/>
          <w:szCs w:val="24"/>
          <w:lang w:val="en-US"/>
        </w:rPr>
        <w:t xml:space="preserve"> right coronary artery (RCA) is considerably</w:t>
      </w:r>
      <w:r w:rsidR="000B750D" w:rsidRPr="00596301">
        <w:rPr>
          <w:rFonts w:cstheme="minorHAnsi"/>
          <w:sz w:val="24"/>
          <w:szCs w:val="24"/>
          <w:lang w:val="en-US"/>
        </w:rPr>
        <w:t xml:space="preserve"> enlarged</w:t>
      </w:r>
      <w:r w:rsidR="006549C6" w:rsidRPr="00596301">
        <w:rPr>
          <w:rFonts w:cstheme="minorHAnsi"/>
          <w:sz w:val="24"/>
          <w:szCs w:val="24"/>
          <w:lang w:val="en-US"/>
        </w:rPr>
        <w:t>,</w:t>
      </w:r>
      <w:r w:rsidR="000B750D" w:rsidRPr="00596301">
        <w:rPr>
          <w:rFonts w:cstheme="minorHAnsi"/>
          <w:sz w:val="24"/>
          <w:szCs w:val="24"/>
          <w:lang w:val="en-US"/>
        </w:rPr>
        <w:t xml:space="preserve"> measuring 1</w:t>
      </w:r>
      <w:r w:rsidR="00ED5B9D" w:rsidRPr="00596301">
        <w:rPr>
          <w:rFonts w:cstheme="minorHAnsi"/>
          <w:sz w:val="24"/>
          <w:szCs w:val="24"/>
          <w:lang w:val="en-US"/>
        </w:rPr>
        <w:t>2</w:t>
      </w:r>
      <w:r w:rsidR="000B750D" w:rsidRPr="00596301">
        <w:rPr>
          <w:rFonts w:cstheme="minorHAnsi"/>
          <w:sz w:val="24"/>
          <w:szCs w:val="24"/>
          <w:lang w:val="en-US"/>
        </w:rPr>
        <w:t xml:space="preserve"> mm. It </w:t>
      </w:r>
      <w:r w:rsidR="00212F66">
        <w:rPr>
          <w:rFonts w:cstheme="minorHAnsi"/>
          <w:sz w:val="24"/>
          <w:szCs w:val="24"/>
          <w:lang w:val="en-US"/>
        </w:rPr>
        <w:t>follows</w:t>
      </w:r>
      <w:r w:rsidR="000B750D" w:rsidRPr="00596301">
        <w:rPr>
          <w:rFonts w:cstheme="minorHAnsi"/>
          <w:sz w:val="24"/>
          <w:szCs w:val="24"/>
          <w:lang w:val="en-US"/>
        </w:rPr>
        <w:t xml:space="preserve"> a tortuous </w:t>
      </w:r>
      <w:r w:rsidR="00212F66">
        <w:rPr>
          <w:rFonts w:cstheme="minorHAnsi"/>
          <w:sz w:val="24"/>
          <w:szCs w:val="24"/>
          <w:lang w:val="en-US"/>
        </w:rPr>
        <w:t>path</w:t>
      </w:r>
      <w:r w:rsidR="00212F66" w:rsidRPr="00596301">
        <w:rPr>
          <w:rFonts w:cstheme="minorHAnsi"/>
          <w:sz w:val="24"/>
          <w:szCs w:val="24"/>
          <w:lang w:val="en-US"/>
        </w:rPr>
        <w:t xml:space="preserve"> </w:t>
      </w:r>
      <w:r w:rsidR="000B750D" w:rsidRPr="00596301">
        <w:rPr>
          <w:rFonts w:cstheme="minorHAnsi"/>
          <w:sz w:val="24"/>
          <w:szCs w:val="24"/>
          <w:lang w:val="en-US"/>
        </w:rPr>
        <w:t>across the right heart while supplying large collaterals to the left</w:t>
      </w:r>
      <w:r w:rsidR="00212F66">
        <w:rPr>
          <w:rFonts w:cstheme="minorHAnsi"/>
          <w:sz w:val="24"/>
          <w:szCs w:val="24"/>
          <w:lang w:val="en-US"/>
        </w:rPr>
        <w:t>-</w:t>
      </w:r>
      <w:r w:rsidR="000B750D" w:rsidRPr="00596301">
        <w:rPr>
          <w:rFonts w:cstheme="minorHAnsi"/>
          <w:sz w:val="24"/>
          <w:szCs w:val="24"/>
          <w:lang w:val="en-US"/>
        </w:rPr>
        <w:t xml:space="preserve">sided circulation via </w:t>
      </w:r>
      <w:proofErr w:type="spellStart"/>
      <w:r w:rsidR="000B750D" w:rsidRPr="00596301">
        <w:rPr>
          <w:rFonts w:cstheme="minorHAnsi"/>
          <w:sz w:val="24"/>
          <w:szCs w:val="24"/>
          <w:lang w:val="en-US"/>
        </w:rPr>
        <w:t>intraseptal</w:t>
      </w:r>
      <w:proofErr w:type="spellEnd"/>
      <w:r w:rsidR="000B750D" w:rsidRPr="00596301">
        <w:rPr>
          <w:rFonts w:cstheme="minorHAnsi"/>
          <w:sz w:val="24"/>
          <w:szCs w:val="24"/>
          <w:lang w:val="en-US"/>
        </w:rPr>
        <w:t xml:space="preserve"> collateral vessels</w:t>
      </w:r>
      <w:r w:rsidR="003D1736" w:rsidRPr="00596301">
        <w:rPr>
          <w:rFonts w:cstheme="minorHAnsi"/>
          <w:sz w:val="24"/>
          <w:szCs w:val="24"/>
          <w:lang w:val="en-US"/>
        </w:rPr>
        <w:t xml:space="preserve"> (yellow arrows)</w:t>
      </w:r>
      <w:r w:rsidR="000B750D" w:rsidRPr="00596301">
        <w:rPr>
          <w:rFonts w:cstheme="minorHAnsi"/>
          <w:sz w:val="24"/>
          <w:szCs w:val="24"/>
          <w:lang w:val="en-US"/>
        </w:rPr>
        <w:t>. These collaterals fe</w:t>
      </w:r>
      <w:r w:rsidR="00BD1D77" w:rsidRPr="00596301">
        <w:rPr>
          <w:rFonts w:cstheme="minorHAnsi"/>
          <w:sz w:val="24"/>
          <w:szCs w:val="24"/>
          <w:lang w:val="en-US"/>
        </w:rPr>
        <w:t>e</w:t>
      </w:r>
      <w:r w:rsidR="000B750D" w:rsidRPr="00596301">
        <w:rPr>
          <w:rFonts w:cstheme="minorHAnsi"/>
          <w:sz w:val="24"/>
          <w:szCs w:val="24"/>
          <w:lang w:val="en-US"/>
        </w:rPr>
        <w:t>d the left anterior descending</w:t>
      </w:r>
      <w:r w:rsidR="003D1736" w:rsidRPr="00596301">
        <w:rPr>
          <w:rFonts w:cstheme="minorHAnsi"/>
          <w:sz w:val="24"/>
          <w:szCs w:val="24"/>
          <w:lang w:val="en-US"/>
        </w:rPr>
        <w:t xml:space="preserve"> (LAD)</w:t>
      </w:r>
      <w:r w:rsidR="000B750D" w:rsidRPr="00596301">
        <w:rPr>
          <w:rFonts w:cstheme="minorHAnsi"/>
          <w:sz w:val="24"/>
          <w:szCs w:val="24"/>
          <w:lang w:val="en-US"/>
        </w:rPr>
        <w:t xml:space="preserve"> and left circumflex </w:t>
      </w:r>
      <w:r w:rsidR="003D1736" w:rsidRPr="00596301">
        <w:rPr>
          <w:rFonts w:cstheme="minorHAnsi"/>
          <w:sz w:val="24"/>
          <w:szCs w:val="24"/>
          <w:lang w:val="en-US"/>
        </w:rPr>
        <w:t xml:space="preserve">(CX) </w:t>
      </w:r>
      <w:r w:rsidR="000B750D" w:rsidRPr="00596301">
        <w:rPr>
          <w:rFonts w:cstheme="minorHAnsi"/>
          <w:sz w:val="24"/>
          <w:szCs w:val="24"/>
          <w:lang w:val="en-US"/>
        </w:rPr>
        <w:t xml:space="preserve">arteries, which join the </w:t>
      </w:r>
      <w:r w:rsidR="00BD1D77" w:rsidRPr="00596301">
        <w:rPr>
          <w:rFonts w:cstheme="minorHAnsi"/>
          <w:sz w:val="24"/>
          <w:szCs w:val="24"/>
          <w:lang w:val="en-US"/>
        </w:rPr>
        <w:t>main left coronary artery and drain</w:t>
      </w:r>
      <w:r w:rsidR="000B750D" w:rsidRPr="00596301">
        <w:rPr>
          <w:rFonts w:cstheme="minorHAnsi"/>
          <w:sz w:val="24"/>
          <w:szCs w:val="24"/>
          <w:lang w:val="en-US"/>
        </w:rPr>
        <w:t xml:space="preserve"> in a retrograde fashion into the main</w:t>
      </w:r>
      <w:r w:rsidR="003D1736" w:rsidRPr="00596301">
        <w:rPr>
          <w:rFonts w:cstheme="minorHAnsi"/>
          <w:sz w:val="24"/>
          <w:szCs w:val="24"/>
          <w:lang w:val="en-US"/>
        </w:rPr>
        <w:t xml:space="preserve"> pulmonary artery</w:t>
      </w:r>
      <w:r w:rsidR="000B750D" w:rsidRPr="00596301">
        <w:rPr>
          <w:rFonts w:cstheme="minorHAnsi"/>
          <w:sz w:val="24"/>
          <w:szCs w:val="24"/>
          <w:lang w:val="en-US"/>
        </w:rPr>
        <w:t xml:space="preserve"> </w:t>
      </w:r>
      <w:r w:rsidR="003D1736" w:rsidRPr="00596301">
        <w:rPr>
          <w:rFonts w:cstheme="minorHAnsi"/>
          <w:sz w:val="24"/>
          <w:szCs w:val="24"/>
          <w:lang w:val="en-US"/>
        </w:rPr>
        <w:t>(</w:t>
      </w:r>
      <w:r w:rsidR="000B750D" w:rsidRPr="00596301">
        <w:rPr>
          <w:rFonts w:cstheme="minorHAnsi"/>
          <w:sz w:val="24"/>
          <w:szCs w:val="24"/>
          <w:lang w:val="en-US"/>
        </w:rPr>
        <w:t>PA</w:t>
      </w:r>
      <w:r w:rsidR="003D1736" w:rsidRPr="00596301">
        <w:rPr>
          <w:rFonts w:cstheme="minorHAnsi"/>
          <w:sz w:val="24"/>
          <w:szCs w:val="24"/>
          <w:lang w:val="en-US"/>
        </w:rPr>
        <w:t>)</w:t>
      </w:r>
      <w:r w:rsidR="000B750D" w:rsidRPr="00596301">
        <w:rPr>
          <w:rFonts w:cstheme="minorHAnsi"/>
          <w:sz w:val="24"/>
          <w:szCs w:val="24"/>
          <w:lang w:val="en-US"/>
        </w:rPr>
        <w:t>.</w:t>
      </w:r>
      <w:r w:rsidR="002534EB" w:rsidRPr="00596301">
        <w:rPr>
          <w:rFonts w:cstheme="minorHAnsi"/>
          <w:sz w:val="24"/>
          <w:szCs w:val="24"/>
          <w:lang w:val="en-US"/>
        </w:rPr>
        <w:t xml:space="preserve"> </w:t>
      </w:r>
      <w:r w:rsidR="000A0B62" w:rsidRPr="00596301">
        <w:rPr>
          <w:rFonts w:cstheme="minorHAnsi"/>
          <w:b/>
          <w:sz w:val="24"/>
          <w:szCs w:val="24"/>
          <w:lang w:val="en-US"/>
        </w:rPr>
        <w:t>B</w:t>
      </w:r>
      <w:r w:rsidR="002534EB" w:rsidRPr="00596301">
        <w:rPr>
          <w:rFonts w:cstheme="minorHAnsi"/>
          <w:sz w:val="24"/>
          <w:szCs w:val="24"/>
          <w:lang w:val="en-US"/>
        </w:rPr>
        <w:t>)</w:t>
      </w:r>
      <w:r w:rsidR="000A0B62" w:rsidRPr="00596301">
        <w:rPr>
          <w:rFonts w:cstheme="minorHAnsi"/>
          <w:sz w:val="24"/>
          <w:szCs w:val="24"/>
          <w:lang w:val="en-US"/>
        </w:rPr>
        <w:t xml:space="preserve"> This </w:t>
      </w:r>
      <w:r w:rsidR="00521B27" w:rsidRPr="00596301">
        <w:rPr>
          <w:rFonts w:cstheme="minorHAnsi"/>
          <w:sz w:val="24"/>
          <w:szCs w:val="24"/>
          <w:lang w:val="en-US"/>
        </w:rPr>
        <w:t xml:space="preserve">diagram </w:t>
      </w:r>
      <w:r w:rsidR="000A0B62" w:rsidRPr="00596301">
        <w:rPr>
          <w:rFonts w:cstheme="minorHAnsi"/>
          <w:sz w:val="24"/>
          <w:szCs w:val="24"/>
          <w:lang w:val="en-US"/>
        </w:rPr>
        <w:t xml:space="preserve">shows a schematic representation of </w:t>
      </w:r>
      <w:r w:rsidR="00212F66">
        <w:rPr>
          <w:rFonts w:cstheme="minorHAnsi"/>
          <w:sz w:val="24"/>
          <w:szCs w:val="24"/>
          <w:lang w:val="en-US"/>
        </w:rPr>
        <w:t xml:space="preserve">the </w:t>
      </w:r>
      <w:r w:rsidR="000A0B62" w:rsidRPr="00596301">
        <w:rPr>
          <w:rFonts w:cstheme="minorHAnsi"/>
          <w:sz w:val="24"/>
          <w:szCs w:val="24"/>
          <w:lang w:val="en-US"/>
        </w:rPr>
        <w:t>normal distribution of the coronary arteries.</w:t>
      </w:r>
      <w:r w:rsidR="00206552" w:rsidRPr="00596301">
        <w:rPr>
          <w:rFonts w:cstheme="minorHAnsi"/>
          <w:sz w:val="24"/>
          <w:szCs w:val="24"/>
          <w:lang w:val="en-US"/>
        </w:rPr>
        <w:t xml:space="preserve"> </w:t>
      </w:r>
      <w:r w:rsidR="00206552" w:rsidRPr="00596301">
        <w:rPr>
          <w:rFonts w:cs="TimesNewRomanPSMT"/>
          <w:sz w:val="24"/>
          <w:szCs w:val="24"/>
          <w:lang w:val="en-US"/>
        </w:rPr>
        <w:t>(1</w:t>
      </w:r>
      <w:r w:rsidR="00521B27" w:rsidRPr="00596301">
        <w:rPr>
          <w:rFonts w:cs="TimesNewRomanPSMT"/>
          <w:sz w:val="24"/>
          <w:szCs w:val="24"/>
          <w:lang w:val="en-US"/>
        </w:rPr>
        <w:t xml:space="preserve"> mm o</w:t>
      </w:r>
      <w:r w:rsidR="00206552" w:rsidRPr="00596301">
        <w:rPr>
          <w:rFonts w:cs="TimesNewRomanPSMT"/>
          <w:sz w:val="24"/>
          <w:szCs w:val="24"/>
          <w:lang w:val="en-US"/>
        </w:rPr>
        <w:t xml:space="preserve">n </w:t>
      </w:r>
      <w:r w:rsidR="00521B27" w:rsidRPr="00596301">
        <w:rPr>
          <w:rFonts w:cs="TimesNewRomanPSMT"/>
          <w:sz w:val="24"/>
          <w:szCs w:val="24"/>
          <w:lang w:val="en-US"/>
        </w:rPr>
        <w:t xml:space="preserve">figure </w:t>
      </w:r>
      <w:r w:rsidR="00206552" w:rsidRPr="00596301">
        <w:rPr>
          <w:rFonts w:cs="TimesNewRomanPSMT"/>
          <w:sz w:val="24"/>
          <w:szCs w:val="24"/>
          <w:lang w:val="en-US"/>
        </w:rPr>
        <w:t>scale = 2</w:t>
      </w:r>
      <w:r w:rsidR="00521B27" w:rsidRPr="00596301">
        <w:rPr>
          <w:rFonts w:cs="TimesNewRomanPSMT"/>
          <w:sz w:val="24"/>
          <w:szCs w:val="24"/>
          <w:lang w:val="en-US"/>
        </w:rPr>
        <w:t xml:space="preserve"> </w:t>
      </w:r>
      <w:r w:rsidR="00206552" w:rsidRPr="00596301">
        <w:rPr>
          <w:rFonts w:cs="TimesNewRomanPSMT"/>
          <w:sz w:val="24"/>
          <w:szCs w:val="24"/>
          <w:lang w:val="en-US"/>
        </w:rPr>
        <w:t>mm)</w:t>
      </w:r>
    </w:p>
    <w:p w:rsidR="00E16A5D" w:rsidRPr="00596301" w:rsidRDefault="00E16A5D" w:rsidP="006D4D1D">
      <w:pPr>
        <w:autoSpaceDE w:val="0"/>
        <w:autoSpaceDN w:val="0"/>
        <w:adjustRightInd w:val="0"/>
        <w:spacing w:line="240" w:lineRule="auto"/>
        <w:jc w:val="both"/>
        <w:rPr>
          <w:rFonts w:cstheme="minorHAnsi"/>
          <w:sz w:val="24"/>
          <w:szCs w:val="24"/>
          <w:lang w:val="en-US"/>
        </w:rPr>
      </w:pPr>
    </w:p>
    <w:p w:rsidR="000B750D" w:rsidRPr="00596301" w:rsidRDefault="001569A2" w:rsidP="006D4D1D">
      <w:pPr>
        <w:autoSpaceDE w:val="0"/>
        <w:autoSpaceDN w:val="0"/>
        <w:adjustRightInd w:val="0"/>
        <w:spacing w:line="240" w:lineRule="auto"/>
        <w:jc w:val="both"/>
        <w:rPr>
          <w:rFonts w:cstheme="minorHAnsi"/>
          <w:b/>
          <w:sz w:val="24"/>
          <w:szCs w:val="24"/>
          <w:lang w:val="en-US"/>
        </w:rPr>
      </w:pPr>
      <w:r w:rsidRPr="00596301">
        <w:rPr>
          <w:rFonts w:cstheme="minorHAnsi"/>
          <w:b/>
          <w:sz w:val="24"/>
          <w:szCs w:val="24"/>
          <w:lang w:val="en-US"/>
        </w:rPr>
        <w:t>Figure 2</w:t>
      </w:r>
      <w:r w:rsidR="0093092B" w:rsidRPr="00596301">
        <w:rPr>
          <w:rFonts w:cstheme="minorHAnsi"/>
          <w:b/>
          <w:sz w:val="24"/>
          <w:szCs w:val="24"/>
          <w:lang w:val="en-US"/>
        </w:rPr>
        <w:t xml:space="preserve">: </w:t>
      </w:r>
      <w:r w:rsidR="002534EB" w:rsidRPr="00596301">
        <w:rPr>
          <w:rFonts w:cstheme="minorHAnsi"/>
          <w:b/>
          <w:sz w:val="24"/>
          <w:szCs w:val="24"/>
          <w:lang w:val="en-US"/>
        </w:rPr>
        <w:t>P</w:t>
      </w:r>
      <w:r w:rsidR="0093092B" w:rsidRPr="00596301">
        <w:rPr>
          <w:rFonts w:cstheme="minorHAnsi"/>
          <w:b/>
          <w:sz w:val="24"/>
          <w:szCs w:val="24"/>
          <w:lang w:val="en-US"/>
        </w:rPr>
        <w:t>re-operative computed tomography</w:t>
      </w:r>
      <w:r w:rsidR="002534EB" w:rsidRPr="00596301">
        <w:rPr>
          <w:rFonts w:cstheme="minorHAnsi"/>
          <w:b/>
          <w:sz w:val="24"/>
          <w:szCs w:val="24"/>
          <w:lang w:val="en-US"/>
        </w:rPr>
        <w:t xml:space="preserve">. </w:t>
      </w:r>
      <w:r w:rsidR="00212F66">
        <w:rPr>
          <w:rFonts w:cstheme="minorHAnsi"/>
          <w:sz w:val="24"/>
          <w:szCs w:val="24"/>
          <w:lang w:val="en-US"/>
        </w:rPr>
        <w:t>A c</w:t>
      </w:r>
      <w:r w:rsidR="000B750D" w:rsidRPr="00596301">
        <w:rPr>
          <w:rFonts w:cstheme="minorHAnsi"/>
          <w:sz w:val="24"/>
          <w:szCs w:val="24"/>
          <w:lang w:val="en-US"/>
        </w:rPr>
        <w:t xml:space="preserve">ardiac </w:t>
      </w:r>
      <w:r w:rsidRPr="00596301">
        <w:rPr>
          <w:rFonts w:cstheme="minorHAnsi"/>
          <w:sz w:val="24"/>
          <w:szCs w:val="24"/>
          <w:lang w:val="en-US"/>
        </w:rPr>
        <w:t>computed tomography</w:t>
      </w:r>
      <w:r w:rsidR="000B750D" w:rsidRPr="00596301">
        <w:rPr>
          <w:rFonts w:cstheme="minorHAnsi"/>
          <w:sz w:val="24"/>
          <w:szCs w:val="24"/>
          <w:lang w:val="en-US"/>
        </w:rPr>
        <w:t xml:space="preserve"> scan show</w:t>
      </w:r>
      <w:r w:rsidR="00EA5682" w:rsidRPr="00596301">
        <w:rPr>
          <w:rFonts w:cstheme="minorHAnsi"/>
          <w:sz w:val="24"/>
          <w:szCs w:val="24"/>
          <w:lang w:val="en-US"/>
        </w:rPr>
        <w:t>s</w:t>
      </w:r>
      <w:r w:rsidR="000B750D" w:rsidRPr="00596301">
        <w:rPr>
          <w:rFonts w:cstheme="minorHAnsi"/>
          <w:sz w:val="24"/>
          <w:szCs w:val="24"/>
          <w:lang w:val="en-US"/>
        </w:rPr>
        <w:t xml:space="preserve"> the take-off of the ALCAPA from the right-facing sinus of the PA according to the Dodge-Khatami</w:t>
      </w:r>
      <w:r w:rsidR="00212F66" w:rsidRPr="00212F66">
        <w:rPr>
          <w:rFonts w:cstheme="minorHAnsi"/>
          <w:sz w:val="24"/>
          <w:szCs w:val="24"/>
          <w:lang w:val="en-US"/>
        </w:rPr>
        <w:t xml:space="preserve"> </w:t>
      </w:r>
      <w:r w:rsidR="00212F66" w:rsidRPr="00596301">
        <w:rPr>
          <w:rFonts w:cstheme="minorHAnsi"/>
          <w:sz w:val="24"/>
          <w:szCs w:val="24"/>
          <w:lang w:val="en-US"/>
        </w:rPr>
        <w:t>classification</w:t>
      </w:r>
      <w:r w:rsidR="000B750D" w:rsidRPr="00596301">
        <w:rPr>
          <w:rFonts w:cstheme="minorHAnsi"/>
          <w:sz w:val="24"/>
          <w:szCs w:val="24"/>
          <w:vertAlign w:val="superscript"/>
          <w:lang w:val="en-US"/>
        </w:rPr>
        <w:t>10</w:t>
      </w:r>
      <w:r w:rsidR="002534EB" w:rsidRPr="00596301">
        <w:rPr>
          <w:rFonts w:cstheme="minorHAnsi"/>
          <w:sz w:val="24"/>
          <w:szCs w:val="24"/>
          <w:lang w:val="en-US"/>
        </w:rPr>
        <w:t xml:space="preserve">. </w:t>
      </w:r>
      <w:r w:rsidR="00206552" w:rsidRPr="00596301">
        <w:rPr>
          <w:rFonts w:cs="TimesNewRomanPSMT"/>
          <w:sz w:val="24"/>
          <w:szCs w:val="24"/>
          <w:lang w:val="en-US"/>
        </w:rPr>
        <w:t>(</w:t>
      </w:r>
      <w:r w:rsidR="00521B27" w:rsidRPr="00596301">
        <w:rPr>
          <w:rFonts w:cs="TimesNewRomanPSMT"/>
          <w:sz w:val="24"/>
          <w:szCs w:val="24"/>
          <w:lang w:val="en-US"/>
        </w:rPr>
        <w:t>1mm on figure scale</w:t>
      </w:r>
      <w:r w:rsidR="00206552" w:rsidRPr="00596301">
        <w:rPr>
          <w:rFonts w:cs="TimesNewRomanPSMT"/>
          <w:sz w:val="24"/>
          <w:szCs w:val="24"/>
          <w:lang w:val="en-US"/>
        </w:rPr>
        <w:t xml:space="preserve"> = 2.14</w:t>
      </w:r>
      <w:r w:rsidR="00521B27" w:rsidRPr="00596301">
        <w:rPr>
          <w:rFonts w:cs="TimesNewRomanPSMT"/>
          <w:sz w:val="24"/>
          <w:szCs w:val="24"/>
          <w:lang w:val="en-US"/>
        </w:rPr>
        <w:t xml:space="preserve"> </w:t>
      </w:r>
      <w:r w:rsidR="00206552" w:rsidRPr="00596301">
        <w:rPr>
          <w:rFonts w:cs="TimesNewRomanPSMT"/>
          <w:sz w:val="24"/>
          <w:szCs w:val="24"/>
          <w:lang w:val="en-US"/>
        </w:rPr>
        <w:t>mm)</w:t>
      </w:r>
    </w:p>
    <w:p w:rsidR="000B750D" w:rsidRPr="00596301" w:rsidRDefault="000B750D" w:rsidP="006D4D1D">
      <w:pPr>
        <w:autoSpaceDE w:val="0"/>
        <w:autoSpaceDN w:val="0"/>
        <w:adjustRightInd w:val="0"/>
        <w:spacing w:line="240" w:lineRule="auto"/>
        <w:jc w:val="both"/>
        <w:rPr>
          <w:rFonts w:cstheme="minorHAnsi"/>
          <w:sz w:val="24"/>
          <w:szCs w:val="24"/>
          <w:lang w:val="en-US"/>
        </w:rPr>
      </w:pPr>
    </w:p>
    <w:p w:rsidR="000B750D" w:rsidRPr="00596301" w:rsidRDefault="002534EB" w:rsidP="006D4D1D">
      <w:pPr>
        <w:autoSpaceDE w:val="0"/>
        <w:autoSpaceDN w:val="0"/>
        <w:adjustRightInd w:val="0"/>
        <w:spacing w:line="240" w:lineRule="auto"/>
        <w:jc w:val="both"/>
        <w:rPr>
          <w:rFonts w:cstheme="minorHAnsi"/>
          <w:b/>
          <w:sz w:val="24"/>
          <w:szCs w:val="24"/>
          <w:lang w:val="en-US"/>
        </w:rPr>
      </w:pPr>
      <w:r w:rsidRPr="00596301">
        <w:rPr>
          <w:rFonts w:cstheme="minorHAnsi"/>
          <w:b/>
          <w:sz w:val="24"/>
          <w:szCs w:val="24"/>
          <w:lang w:val="en-US"/>
        </w:rPr>
        <w:t>Figure 3: P</w:t>
      </w:r>
      <w:r w:rsidR="0093092B" w:rsidRPr="00596301">
        <w:rPr>
          <w:rFonts w:cstheme="minorHAnsi"/>
          <w:b/>
          <w:sz w:val="24"/>
          <w:szCs w:val="24"/>
          <w:lang w:val="en-US"/>
        </w:rPr>
        <w:t>re-operative three-dimensional computed tomography</w:t>
      </w:r>
      <w:r w:rsidRPr="00596301">
        <w:rPr>
          <w:rFonts w:cstheme="minorHAnsi"/>
          <w:b/>
          <w:sz w:val="24"/>
          <w:szCs w:val="24"/>
          <w:lang w:val="en-US"/>
        </w:rPr>
        <w:t xml:space="preserve">. </w:t>
      </w:r>
      <w:r w:rsidR="00212F66">
        <w:rPr>
          <w:rFonts w:cstheme="minorHAnsi"/>
          <w:sz w:val="24"/>
          <w:szCs w:val="24"/>
          <w:lang w:val="en-US"/>
        </w:rPr>
        <w:t>A t</w:t>
      </w:r>
      <w:r w:rsidR="000B750D" w:rsidRPr="00596301">
        <w:rPr>
          <w:rFonts w:cstheme="minorHAnsi"/>
          <w:sz w:val="24"/>
          <w:szCs w:val="24"/>
          <w:lang w:val="en-US"/>
        </w:rPr>
        <w:t xml:space="preserve">hree-dimensional reconstruction </w:t>
      </w:r>
      <w:r w:rsidR="001569A2" w:rsidRPr="00596301">
        <w:rPr>
          <w:rFonts w:cstheme="minorHAnsi"/>
          <w:sz w:val="24"/>
          <w:szCs w:val="24"/>
          <w:lang w:val="en-US"/>
        </w:rPr>
        <w:t xml:space="preserve">of </w:t>
      </w:r>
      <w:r w:rsidR="00212F66">
        <w:rPr>
          <w:rFonts w:cstheme="minorHAnsi"/>
          <w:sz w:val="24"/>
          <w:szCs w:val="24"/>
          <w:lang w:val="en-US"/>
        </w:rPr>
        <w:t xml:space="preserve">the </w:t>
      </w:r>
      <w:r w:rsidR="001569A2" w:rsidRPr="00596301">
        <w:rPr>
          <w:rFonts w:cstheme="minorHAnsi"/>
          <w:sz w:val="24"/>
          <w:szCs w:val="24"/>
          <w:lang w:val="en-US"/>
        </w:rPr>
        <w:t xml:space="preserve">computed tomography </w:t>
      </w:r>
      <w:r w:rsidR="000B750D" w:rsidRPr="00596301">
        <w:rPr>
          <w:rFonts w:cstheme="minorHAnsi"/>
          <w:sz w:val="24"/>
          <w:szCs w:val="24"/>
          <w:lang w:val="en-US"/>
        </w:rPr>
        <w:t>of the great vessels confirm</w:t>
      </w:r>
      <w:r w:rsidR="00EA5682" w:rsidRPr="00596301">
        <w:rPr>
          <w:rFonts w:cstheme="minorHAnsi"/>
          <w:sz w:val="24"/>
          <w:szCs w:val="24"/>
          <w:lang w:val="en-US"/>
        </w:rPr>
        <w:t>s</w:t>
      </w:r>
      <w:r w:rsidR="00521B27" w:rsidRPr="00596301">
        <w:rPr>
          <w:rFonts w:cstheme="minorHAnsi"/>
          <w:sz w:val="24"/>
          <w:szCs w:val="24"/>
          <w:lang w:val="en-US"/>
        </w:rPr>
        <w:t xml:space="preserve"> the topography of t</w:t>
      </w:r>
      <w:r w:rsidR="000B750D" w:rsidRPr="00596301">
        <w:rPr>
          <w:rFonts w:cstheme="minorHAnsi"/>
          <w:sz w:val="24"/>
          <w:szCs w:val="24"/>
          <w:lang w:val="en-US"/>
        </w:rPr>
        <w:t>he ALCAPA originating from the right-facing sinus 1 of the PA and the RCA from the facing sinus 1 of the aorta</w:t>
      </w:r>
      <w:r w:rsidR="000B750D" w:rsidRPr="00596301">
        <w:rPr>
          <w:rFonts w:cstheme="minorHAnsi"/>
          <w:sz w:val="24"/>
          <w:szCs w:val="24"/>
          <w:vertAlign w:val="superscript"/>
          <w:lang w:val="en-US"/>
        </w:rPr>
        <w:t>10</w:t>
      </w:r>
      <w:r w:rsidR="00375DDE" w:rsidRPr="00596301">
        <w:rPr>
          <w:rFonts w:cstheme="minorHAnsi"/>
          <w:sz w:val="24"/>
          <w:szCs w:val="24"/>
          <w:lang w:val="en-US"/>
        </w:rPr>
        <w:t xml:space="preserve">. </w:t>
      </w:r>
      <w:r w:rsidR="000B750D" w:rsidRPr="00596301">
        <w:rPr>
          <w:rFonts w:cstheme="minorHAnsi"/>
          <w:sz w:val="24"/>
          <w:szCs w:val="24"/>
          <w:lang w:val="en-US"/>
        </w:rPr>
        <w:t xml:space="preserve">From this </w:t>
      </w:r>
      <w:r w:rsidR="00A34B76" w:rsidRPr="00596301">
        <w:rPr>
          <w:rFonts w:cstheme="minorHAnsi"/>
          <w:sz w:val="24"/>
          <w:szCs w:val="24"/>
          <w:lang w:val="en-US"/>
        </w:rPr>
        <w:t>anatomy,</w:t>
      </w:r>
      <w:r w:rsidR="000B750D" w:rsidRPr="00596301">
        <w:rPr>
          <w:rFonts w:cstheme="minorHAnsi"/>
          <w:sz w:val="24"/>
          <w:szCs w:val="24"/>
          <w:lang w:val="en-US"/>
        </w:rPr>
        <w:t xml:space="preserve"> a direct translocation of the ALCAPA to the aorta seem</w:t>
      </w:r>
      <w:r w:rsidR="00EA5682" w:rsidRPr="00596301">
        <w:rPr>
          <w:rFonts w:cstheme="minorHAnsi"/>
          <w:sz w:val="24"/>
          <w:szCs w:val="24"/>
          <w:lang w:val="en-US"/>
        </w:rPr>
        <w:t>s</w:t>
      </w:r>
      <w:r w:rsidR="000B750D" w:rsidRPr="00596301">
        <w:rPr>
          <w:rFonts w:cstheme="minorHAnsi"/>
          <w:sz w:val="24"/>
          <w:szCs w:val="24"/>
          <w:lang w:val="en-US"/>
        </w:rPr>
        <w:t xml:space="preserve"> feasible.</w:t>
      </w:r>
      <w:r w:rsidR="00375DDE" w:rsidRPr="00596301">
        <w:rPr>
          <w:rFonts w:cstheme="minorHAnsi"/>
          <w:sz w:val="24"/>
          <w:szCs w:val="24"/>
          <w:lang w:val="en-US"/>
        </w:rPr>
        <w:t xml:space="preserve"> </w:t>
      </w:r>
      <w:r w:rsidR="00206552" w:rsidRPr="00596301">
        <w:rPr>
          <w:rFonts w:cs="TimesNewRomanPSMT"/>
          <w:sz w:val="24"/>
          <w:szCs w:val="24"/>
          <w:lang w:val="en-US"/>
        </w:rPr>
        <w:t>(1</w:t>
      </w:r>
      <w:r w:rsidR="00521B27" w:rsidRPr="00596301">
        <w:rPr>
          <w:rFonts w:cs="TimesNewRomanPSMT"/>
          <w:sz w:val="24"/>
          <w:szCs w:val="24"/>
          <w:lang w:val="en-US"/>
        </w:rPr>
        <w:t xml:space="preserve"> </w:t>
      </w:r>
      <w:r w:rsidR="00206552" w:rsidRPr="00596301">
        <w:rPr>
          <w:rFonts w:cs="TimesNewRomanPSMT"/>
          <w:sz w:val="24"/>
          <w:szCs w:val="24"/>
          <w:lang w:val="en-US"/>
        </w:rPr>
        <w:t xml:space="preserve">mm </w:t>
      </w:r>
      <w:r w:rsidR="00521B27" w:rsidRPr="00596301">
        <w:rPr>
          <w:rFonts w:cs="TimesNewRomanPSMT"/>
          <w:sz w:val="24"/>
          <w:szCs w:val="24"/>
          <w:lang w:val="en-US"/>
        </w:rPr>
        <w:t>on figure scale</w:t>
      </w:r>
      <w:r w:rsidR="00206552" w:rsidRPr="00596301">
        <w:rPr>
          <w:rFonts w:cs="TimesNewRomanPSMT"/>
          <w:sz w:val="24"/>
          <w:szCs w:val="24"/>
          <w:lang w:val="en-US"/>
        </w:rPr>
        <w:t xml:space="preserve"> = 1.66</w:t>
      </w:r>
      <w:r w:rsidR="00521B27" w:rsidRPr="00596301">
        <w:rPr>
          <w:rFonts w:cs="TimesNewRomanPSMT"/>
          <w:sz w:val="24"/>
          <w:szCs w:val="24"/>
          <w:lang w:val="en-US"/>
        </w:rPr>
        <w:t xml:space="preserve"> </w:t>
      </w:r>
      <w:r w:rsidR="00206552" w:rsidRPr="00596301">
        <w:rPr>
          <w:rFonts w:cs="TimesNewRomanPSMT"/>
          <w:sz w:val="24"/>
          <w:szCs w:val="24"/>
          <w:lang w:val="en-US"/>
        </w:rPr>
        <w:t>mm)</w:t>
      </w:r>
    </w:p>
    <w:p w:rsidR="000B750D" w:rsidRPr="00596301" w:rsidRDefault="000B750D" w:rsidP="006D4D1D">
      <w:pPr>
        <w:autoSpaceDE w:val="0"/>
        <w:autoSpaceDN w:val="0"/>
        <w:adjustRightInd w:val="0"/>
        <w:spacing w:line="240" w:lineRule="auto"/>
        <w:jc w:val="both"/>
        <w:rPr>
          <w:rFonts w:cstheme="minorHAnsi"/>
          <w:bCs/>
          <w:sz w:val="24"/>
          <w:szCs w:val="24"/>
          <w:lang w:val="en-US"/>
        </w:rPr>
      </w:pPr>
    </w:p>
    <w:p w:rsidR="00437C18" w:rsidRPr="00596301" w:rsidRDefault="00437C18" w:rsidP="006D4D1D">
      <w:pPr>
        <w:autoSpaceDE w:val="0"/>
        <w:autoSpaceDN w:val="0"/>
        <w:adjustRightInd w:val="0"/>
        <w:spacing w:line="240" w:lineRule="auto"/>
        <w:jc w:val="both"/>
        <w:rPr>
          <w:rFonts w:cs="Arial"/>
          <w:sz w:val="24"/>
          <w:szCs w:val="24"/>
          <w:lang w:val="en-US"/>
        </w:rPr>
      </w:pPr>
      <w:r w:rsidRPr="00596301">
        <w:rPr>
          <w:rFonts w:cstheme="minorHAnsi"/>
          <w:b/>
          <w:sz w:val="24"/>
          <w:szCs w:val="24"/>
          <w:lang w:val="en-US"/>
        </w:rPr>
        <w:t>Figure 4</w:t>
      </w:r>
      <w:r w:rsidR="002534EB" w:rsidRPr="00596301">
        <w:rPr>
          <w:rFonts w:cstheme="minorHAnsi"/>
          <w:b/>
          <w:sz w:val="24"/>
          <w:szCs w:val="24"/>
          <w:lang w:val="en-US"/>
        </w:rPr>
        <w:t>: F</w:t>
      </w:r>
      <w:r w:rsidR="0093092B" w:rsidRPr="00596301">
        <w:rPr>
          <w:rFonts w:cstheme="minorHAnsi"/>
          <w:b/>
          <w:sz w:val="24"/>
          <w:szCs w:val="24"/>
          <w:lang w:val="en-US"/>
        </w:rPr>
        <w:t>ollow-up post-operative computed tomography</w:t>
      </w:r>
      <w:r w:rsidR="002534EB" w:rsidRPr="00596301">
        <w:rPr>
          <w:rFonts w:cstheme="minorHAnsi"/>
          <w:sz w:val="24"/>
          <w:szCs w:val="24"/>
          <w:lang w:val="en-US"/>
        </w:rPr>
        <w:t xml:space="preserve">. </w:t>
      </w:r>
      <w:r w:rsidR="002C49ED" w:rsidRPr="00596301">
        <w:rPr>
          <w:rFonts w:cstheme="minorHAnsi"/>
          <w:sz w:val="24"/>
          <w:szCs w:val="24"/>
          <w:lang w:val="en-US"/>
        </w:rPr>
        <w:t>In the right panel</w:t>
      </w:r>
      <w:r w:rsidR="00212F66">
        <w:rPr>
          <w:rFonts w:cstheme="minorHAnsi"/>
          <w:sz w:val="24"/>
          <w:szCs w:val="24"/>
          <w:lang w:val="en-US"/>
        </w:rPr>
        <w:t>,</w:t>
      </w:r>
      <w:r w:rsidR="002C49ED" w:rsidRPr="00596301">
        <w:rPr>
          <w:rFonts w:cstheme="minorHAnsi"/>
          <w:sz w:val="24"/>
          <w:szCs w:val="24"/>
          <w:lang w:val="en-US"/>
        </w:rPr>
        <w:t xml:space="preserve"> </w:t>
      </w:r>
      <w:r w:rsidRPr="00596301">
        <w:rPr>
          <w:rFonts w:cstheme="minorHAnsi"/>
          <w:sz w:val="24"/>
          <w:szCs w:val="24"/>
          <w:lang w:val="en-US"/>
        </w:rPr>
        <w:t xml:space="preserve">the </w:t>
      </w:r>
      <w:r w:rsidR="0093092B" w:rsidRPr="00596301">
        <w:rPr>
          <w:rFonts w:cstheme="minorHAnsi"/>
          <w:sz w:val="24"/>
          <w:szCs w:val="24"/>
          <w:lang w:val="en-US"/>
        </w:rPr>
        <w:t>computed tomography</w:t>
      </w:r>
      <w:r w:rsidRPr="00596301">
        <w:rPr>
          <w:rFonts w:cstheme="minorHAnsi"/>
          <w:sz w:val="24"/>
          <w:szCs w:val="24"/>
          <w:lang w:val="en-US"/>
        </w:rPr>
        <w:t xml:space="preserve"> scan </w:t>
      </w:r>
      <w:r w:rsidR="00EA5682" w:rsidRPr="00596301">
        <w:rPr>
          <w:rFonts w:cstheme="minorHAnsi"/>
          <w:sz w:val="24"/>
          <w:szCs w:val="24"/>
          <w:lang w:val="en-US"/>
        </w:rPr>
        <w:t xml:space="preserve">of the patient </w:t>
      </w:r>
      <w:r w:rsidR="002C49ED" w:rsidRPr="00596301">
        <w:rPr>
          <w:rFonts w:cstheme="minorHAnsi"/>
          <w:sz w:val="24"/>
          <w:szCs w:val="24"/>
          <w:lang w:val="en-US"/>
        </w:rPr>
        <w:t xml:space="preserve">one year after surgery </w:t>
      </w:r>
      <w:r w:rsidR="00EA5682" w:rsidRPr="00596301">
        <w:rPr>
          <w:rFonts w:cstheme="minorHAnsi"/>
          <w:sz w:val="24"/>
          <w:szCs w:val="24"/>
          <w:lang w:val="en-US"/>
        </w:rPr>
        <w:t>shows</w:t>
      </w:r>
      <w:r w:rsidRPr="00596301">
        <w:rPr>
          <w:rFonts w:cstheme="minorHAnsi"/>
          <w:sz w:val="24"/>
          <w:szCs w:val="24"/>
          <w:lang w:val="en-US"/>
        </w:rPr>
        <w:t xml:space="preserve"> a widely patent </w:t>
      </w:r>
      <w:r w:rsidR="005F570F" w:rsidRPr="00596301">
        <w:rPr>
          <w:rFonts w:cstheme="minorHAnsi"/>
          <w:sz w:val="24"/>
          <w:szCs w:val="24"/>
          <w:lang w:val="en-US"/>
        </w:rPr>
        <w:t xml:space="preserve">main </w:t>
      </w:r>
      <w:r w:rsidRPr="00596301">
        <w:rPr>
          <w:rFonts w:cstheme="minorHAnsi"/>
          <w:sz w:val="24"/>
          <w:szCs w:val="24"/>
          <w:lang w:val="en-US"/>
        </w:rPr>
        <w:t>left coronary artery</w:t>
      </w:r>
      <w:r w:rsidR="0004415D" w:rsidRPr="00596301">
        <w:rPr>
          <w:rFonts w:cstheme="minorHAnsi"/>
          <w:sz w:val="24"/>
          <w:szCs w:val="24"/>
          <w:lang w:val="en-US"/>
        </w:rPr>
        <w:t xml:space="preserve"> (ALCAPA) connected to the aorta</w:t>
      </w:r>
      <w:r w:rsidRPr="00596301">
        <w:rPr>
          <w:rFonts w:cstheme="minorHAnsi"/>
          <w:sz w:val="24"/>
          <w:szCs w:val="24"/>
          <w:lang w:val="en-US"/>
        </w:rPr>
        <w:t>.</w:t>
      </w:r>
      <w:r w:rsidR="00E20B54" w:rsidRPr="00596301">
        <w:rPr>
          <w:rFonts w:cstheme="minorHAnsi"/>
          <w:sz w:val="24"/>
          <w:szCs w:val="24"/>
          <w:lang w:val="en-US"/>
        </w:rPr>
        <w:t xml:space="preserve"> </w:t>
      </w:r>
      <w:r w:rsidR="005F570F" w:rsidRPr="00596301">
        <w:rPr>
          <w:rFonts w:cstheme="minorHAnsi"/>
          <w:sz w:val="24"/>
          <w:szCs w:val="24"/>
          <w:lang w:val="en-US"/>
        </w:rPr>
        <w:t xml:space="preserve">The reconstructed pulmonary artery (PA) does not present any narrowing. </w:t>
      </w:r>
      <w:r w:rsidR="002C49ED" w:rsidRPr="00596301">
        <w:rPr>
          <w:rFonts w:cstheme="minorHAnsi"/>
          <w:sz w:val="24"/>
          <w:szCs w:val="24"/>
          <w:lang w:val="en-US"/>
        </w:rPr>
        <w:t>In the left panel</w:t>
      </w:r>
      <w:r w:rsidR="005529AD" w:rsidRPr="00596301">
        <w:rPr>
          <w:rFonts w:cstheme="minorHAnsi"/>
          <w:sz w:val="24"/>
          <w:szCs w:val="24"/>
          <w:lang w:val="en-US"/>
        </w:rPr>
        <w:t>,</w:t>
      </w:r>
      <w:r w:rsidR="002C49ED" w:rsidRPr="00596301">
        <w:rPr>
          <w:rFonts w:cstheme="minorHAnsi"/>
          <w:sz w:val="24"/>
          <w:szCs w:val="24"/>
          <w:lang w:val="en-US"/>
        </w:rPr>
        <w:t xml:space="preserve"> the pre-operative computed tomography </w:t>
      </w:r>
      <w:r w:rsidR="0004415D" w:rsidRPr="00596301">
        <w:rPr>
          <w:rFonts w:cstheme="minorHAnsi"/>
          <w:sz w:val="24"/>
          <w:szCs w:val="24"/>
          <w:lang w:val="en-US"/>
        </w:rPr>
        <w:t xml:space="preserve">depicts the ALCAPA originating from </w:t>
      </w:r>
      <w:r w:rsidR="005F570F" w:rsidRPr="00596301">
        <w:rPr>
          <w:rFonts w:cstheme="minorHAnsi"/>
          <w:sz w:val="24"/>
          <w:szCs w:val="24"/>
          <w:lang w:val="en-US"/>
        </w:rPr>
        <w:t>the right-facing sinus of the PA according to the Dodge-Khatami</w:t>
      </w:r>
      <w:r w:rsidR="00212F66">
        <w:rPr>
          <w:rFonts w:cstheme="minorHAnsi"/>
          <w:sz w:val="24"/>
          <w:szCs w:val="24"/>
          <w:lang w:val="en-US"/>
        </w:rPr>
        <w:t xml:space="preserve"> </w:t>
      </w:r>
      <w:r w:rsidR="00212F66" w:rsidRPr="00596301">
        <w:rPr>
          <w:rFonts w:cstheme="minorHAnsi"/>
          <w:sz w:val="24"/>
          <w:szCs w:val="24"/>
          <w:lang w:val="en-US"/>
        </w:rPr>
        <w:t>classification</w:t>
      </w:r>
      <w:r w:rsidR="005F570F" w:rsidRPr="00596301">
        <w:rPr>
          <w:rFonts w:cstheme="minorHAnsi"/>
          <w:sz w:val="24"/>
          <w:szCs w:val="24"/>
          <w:vertAlign w:val="superscript"/>
          <w:lang w:val="en-US"/>
        </w:rPr>
        <w:t>10</w:t>
      </w:r>
      <w:r w:rsidR="002C49ED" w:rsidRPr="00596301">
        <w:rPr>
          <w:rFonts w:cstheme="minorHAnsi"/>
          <w:sz w:val="24"/>
          <w:szCs w:val="24"/>
          <w:lang w:val="en-US"/>
        </w:rPr>
        <w:t xml:space="preserve">. </w:t>
      </w:r>
      <w:r w:rsidR="00B07C7E" w:rsidRPr="00596301">
        <w:rPr>
          <w:rFonts w:cs="TimesNewRomanPSMT"/>
          <w:sz w:val="24"/>
          <w:szCs w:val="24"/>
          <w:lang w:val="en-US"/>
        </w:rPr>
        <w:t>(1</w:t>
      </w:r>
      <w:r w:rsidR="00521B27" w:rsidRPr="00596301">
        <w:rPr>
          <w:rFonts w:cs="TimesNewRomanPSMT"/>
          <w:sz w:val="24"/>
          <w:szCs w:val="24"/>
          <w:lang w:val="en-US"/>
        </w:rPr>
        <w:t xml:space="preserve"> mm on figure </w:t>
      </w:r>
      <w:r w:rsidR="00B07C7E" w:rsidRPr="00596301">
        <w:rPr>
          <w:rFonts w:cs="TimesNewRomanPSMT"/>
          <w:sz w:val="24"/>
          <w:szCs w:val="24"/>
          <w:lang w:val="en-US"/>
        </w:rPr>
        <w:t>scale = 2.14</w:t>
      </w:r>
      <w:r w:rsidR="00521B27" w:rsidRPr="00596301">
        <w:rPr>
          <w:rFonts w:cs="TimesNewRomanPSMT"/>
          <w:sz w:val="24"/>
          <w:szCs w:val="24"/>
          <w:lang w:val="en-US"/>
        </w:rPr>
        <w:t xml:space="preserve"> </w:t>
      </w:r>
      <w:r w:rsidR="00B07C7E" w:rsidRPr="00596301">
        <w:rPr>
          <w:rFonts w:cs="TimesNewRomanPSMT"/>
          <w:sz w:val="24"/>
          <w:szCs w:val="24"/>
          <w:lang w:val="en-US"/>
        </w:rPr>
        <w:t>mm in the left panel, 1</w:t>
      </w:r>
      <w:r w:rsidR="00521B27" w:rsidRPr="00596301">
        <w:rPr>
          <w:rFonts w:cs="TimesNewRomanPSMT"/>
          <w:sz w:val="24"/>
          <w:szCs w:val="24"/>
          <w:lang w:val="en-US"/>
        </w:rPr>
        <w:t xml:space="preserve"> </w:t>
      </w:r>
      <w:r w:rsidR="00B07C7E" w:rsidRPr="00596301">
        <w:rPr>
          <w:rFonts w:cs="TimesNewRomanPSMT"/>
          <w:sz w:val="24"/>
          <w:szCs w:val="24"/>
          <w:lang w:val="en-US"/>
        </w:rPr>
        <w:t xml:space="preserve">mm </w:t>
      </w:r>
      <w:r w:rsidR="00521B27" w:rsidRPr="00596301">
        <w:rPr>
          <w:rFonts w:cs="TimesNewRomanPSMT"/>
          <w:sz w:val="24"/>
          <w:szCs w:val="24"/>
          <w:lang w:val="en-US"/>
        </w:rPr>
        <w:t>on figure scale</w:t>
      </w:r>
      <w:r w:rsidR="00B07C7E" w:rsidRPr="00596301">
        <w:rPr>
          <w:rFonts w:cs="TimesNewRomanPSMT"/>
          <w:sz w:val="24"/>
          <w:szCs w:val="24"/>
          <w:lang w:val="en-US"/>
        </w:rPr>
        <w:t xml:space="preserve"> = 2.5</w:t>
      </w:r>
      <w:r w:rsidR="00521B27" w:rsidRPr="00596301">
        <w:rPr>
          <w:rFonts w:cs="TimesNewRomanPSMT"/>
          <w:sz w:val="24"/>
          <w:szCs w:val="24"/>
          <w:lang w:val="en-US"/>
        </w:rPr>
        <w:t xml:space="preserve"> </w:t>
      </w:r>
      <w:r w:rsidR="00B07C7E" w:rsidRPr="00596301">
        <w:rPr>
          <w:rFonts w:cs="TimesNewRomanPSMT"/>
          <w:sz w:val="24"/>
          <w:szCs w:val="24"/>
          <w:lang w:val="en-US"/>
        </w:rPr>
        <w:t>mm in the right panel)</w:t>
      </w:r>
    </w:p>
    <w:p w:rsidR="006D4D1D" w:rsidRPr="00596301" w:rsidRDefault="006D4D1D" w:rsidP="006D4D1D">
      <w:pPr>
        <w:spacing w:line="240" w:lineRule="auto"/>
        <w:jc w:val="both"/>
        <w:rPr>
          <w:rFonts w:cstheme="minorHAnsi"/>
          <w:b/>
          <w:bCs/>
          <w:sz w:val="24"/>
          <w:szCs w:val="24"/>
          <w:lang w:val="en-US"/>
        </w:rPr>
      </w:pPr>
    </w:p>
    <w:p w:rsidR="00DD7708" w:rsidRPr="00596301" w:rsidRDefault="006D4D1D" w:rsidP="006D4D1D">
      <w:pPr>
        <w:spacing w:line="240" w:lineRule="auto"/>
        <w:jc w:val="both"/>
        <w:rPr>
          <w:rFonts w:cstheme="minorHAnsi"/>
          <w:b/>
          <w:bCs/>
          <w:sz w:val="24"/>
          <w:szCs w:val="24"/>
          <w:lang w:val="en-US"/>
        </w:rPr>
      </w:pPr>
      <w:r w:rsidRPr="00596301">
        <w:rPr>
          <w:rFonts w:cstheme="minorHAnsi"/>
          <w:b/>
          <w:bCs/>
          <w:sz w:val="24"/>
          <w:szCs w:val="24"/>
          <w:lang w:val="en-US"/>
        </w:rPr>
        <w:lastRenderedPageBreak/>
        <w:t>DISCUSSION:</w:t>
      </w:r>
    </w:p>
    <w:p w:rsidR="003210F0" w:rsidRPr="00596301" w:rsidRDefault="00212F66" w:rsidP="006D4D1D">
      <w:pPr>
        <w:autoSpaceDE w:val="0"/>
        <w:autoSpaceDN w:val="0"/>
        <w:adjustRightInd w:val="0"/>
        <w:spacing w:line="240" w:lineRule="auto"/>
        <w:jc w:val="both"/>
        <w:rPr>
          <w:rFonts w:cstheme="minorHAnsi"/>
          <w:bCs/>
          <w:sz w:val="24"/>
          <w:szCs w:val="24"/>
          <w:lang w:val="en-US"/>
        </w:rPr>
      </w:pPr>
      <w:r>
        <w:rPr>
          <w:rFonts w:cstheme="minorHAnsi"/>
          <w:bCs/>
          <w:sz w:val="24"/>
          <w:szCs w:val="24"/>
          <w:lang w:val="en-US"/>
        </w:rPr>
        <w:t>This protocol</w:t>
      </w:r>
      <w:r w:rsidR="003210F0" w:rsidRPr="00596301">
        <w:rPr>
          <w:rFonts w:cstheme="minorHAnsi"/>
          <w:bCs/>
          <w:sz w:val="24"/>
          <w:szCs w:val="24"/>
          <w:lang w:val="en-US"/>
        </w:rPr>
        <w:t xml:space="preserve"> describe</w:t>
      </w:r>
      <w:r>
        <w:rPr>
          <w:rFonts w:cstheme="minorHAnsi"/>
          <w:bCs/>
          <w:sz w:val="24"/>
          <w:szCs w:val="24"/>
          <w:lang w:val="en-US"/>
        </w:rPr>
        <w:t>s</w:t>
      </w:r>
      <w:r w:rsidR="003210F0" w:rsidRPr="00596301">
        <w:rPr>
          <w:rFonts w:cstheme="minorHAnsi"/>
          <w:bCs/>
          <w:sz w:val="24"/>
          <w:szCs w:val="24"/>
          <w:lang w:val="en-US"/>
        </w:rPr>
        <w:t xml:space="preserve"> </w:t>
      </w:r>
      <w:r>
        <w:rPr>
          <w:rFonts w:cstheme="minorHAnsi"/>
          <w:bCs/>
          <w:sz w:val="24"/>
          <w:szCs w:val="24"/>
          <w:lang w:val="en-US"/>
        </w:rPr>
        <w:t>a</w:t>
      </w:r>
      <w:r w:rsidR="003210F0" w:rsidRPr="00596301">
        <w:rPr>
          <w:rFonts w:cstheme="minorHAnsi"/>
          <w:bCs/>
          <w:sz w:val="24"/>
          <w:szCs w:val="24"/>
          <w:lang w:val="en-US"/>
        </w:rPr>
        <w:t xml:space="preserve"> detailed technique </w:t>
      </w:r>
      <w:r>
        <w:rPr>
          <w:rFonts w:cstheme="minorHAnsi"/>
          <w:bCs/>
          <w:sz w:val="24"/>
          <w:szCs w:val="24"/>
          <w:lang w:val="en-US"/>
        </w:rPr>
        <w:t>for the</w:t>
      </w:r>
      <w:r w:rsidR="003210F0" w:rsidRPr="00596301">
        <w:rPr>
          <w:rFonts w:cstheme="minorHAnsi"/>
          <w:bCs/>
          <w:sz w:val="24"/>
          <w:szCs w:val="24"/>
          <w:lang w:val="en-US"/>
        </w:rPr>
        <w:t xml:space="preserve"> direct </w:t>
      </w:r>
      <w:proofErr w:type="spellStart"/>
      <w:r w:rsidR="003210F0" w:rsidRPr="00596301">
        <w:rPr>
          <w:rFonts w:cstheme="minorHAnsi"/>
          <w:bCs/>
          <w:sz w:val="24"/>
          <w:szCs w:val="24"/>
          <w:lang w:val="en-US"/>
        </w:rPr>
        <w:t>reimplantatio</w:t>
      </w:r>
      <w:r w:rsidR="00C33CD3" w:rsidRPr="00596301">
        <w:rPr>
          <w:rFonts w:cstheme="minorHAnsi"/>
          <w:bCs/>
          <w:sz w:val="24"/>
          <w:szCs w:val="24"/>
          <w:lang w:val="en-US"/>
        </w:rPr>
        <w:t>n</w:t>
      </w:r>
      <w:proofErr w:type="spellEnd"/>
      <w:r w:rsidR="00C33CD3" w:rsidRPr="00596301">
        <w:rPr>
          <w:rFonts w:cstheme="minorHAnsi"/>
          <w:bCs/>
          <w:sz w:val="24"/>
          <w:szCs w:val="24"/>
          <w:lang w:val="en-US"/>
        </w:rPr>
        <w:t xml:space="preserve"> of </w:t>
      </w:r>
      <w:r w:rsidR="00A66BA3">
        <w:rPr>
          <w:rFonts w:cstheme="minorHAnsi"/>
          <w:bCs/>
          <w:sz w:val="24"/>
          <w:szCs w:val="24"/>
          <w:lang w:val="en-US"/>
        </w:rPr>
        <w:t xml:space="preserve">the </w:t>
      </w:r>
      <w:r w:rsidR="00C33CD3" w:rsidRPr="00596301">
        <w:rPr>
          <w:rFonts w:cstheme="minorHAnsi"/>
          <w:bCs/>
          <w:sz w:val="24"/>
          <w:szCs w:val="24"/>
          <w:lang w:val="en-US"/>
        </w:rPr>
        <w:t xml:space="preserve">ALCAPA into the aorta in an adult patient with the origin of </w:t>
      </w:r>
      <w:r w:rsidR="00A503BF" w:rsidRPr="00596301">
        <w:rPr>
          <w:rFonts w:cstheme="minorHAnsi"/>
          <w:bCs/>
          <w:sz w:val="24"/>
          <w:szCs w:val="24"/>
          <w:lang w:val="en-US"/>
        </w:rPr>
        <w:t xml:space="preserve">main left coronary artery </w:t>
      </w:r>
      <w:r w:rsidR="00C33CD3" w:rsidRPr="00596301">
        <w:rPr>
          <w:rFonts w:cstheme="minorHAnsi"/>
          <w:bCs/>
          <w:sz w:val="24"/>
          <w:szCs w:val="24"/>
          <w:lang w:val="en-US"/>
        </w:rPr>
        <w:t>from the right</w:t>
      </w:r>
      <w:r>
        <w:rPr>
          <w:rFonts w:cstheme="minorHAnsi"/>
          <w:bCs/>
          <w:sz w:val="24"/>
          <w:szCs w:val="24"/>
          <w:lang w:val="en-US"/>
        </w:rPr>
        <w:t>-</w:t>
      </w:r>
      <w:r w:rsidR="00C33CD3" w:rsidRPr="00596301">
        <w:rPr>
          <w:rFonts w:cstheme="minorHAnsi"/>
          <w:bCs/>
          <w:sz w:val="24"/>
          <w:szCs w:val="24"/>
          <w:lang w:val="en-US"/>
        </w:rPr>
        <w:t xml:space="preserve">facing sinus of the </w:t>
      </w:r>
      <w:r w:rsidR="00A503BF" w:rsidRPr="00596301">
        <w:rPr>
          <w:rFonts w:cstheme="minorHAnsi"/>
          <w:bCs/>
          <w:sz w:val="24"/>
          <w:szCs w:val="24"/>
          <w:lang w:val="en-US"/>
        </w:rPr>
        <w:t xml:space="preserve">pulmonary artery </w:t>
      </w:r>
      <w:r w:rsidR="00C33CD3" w:rsidRPr="00596301">
        <w:rPr>
          <w:rFonts w:cstheme="minorHAnsi"/>
          <w:bCs/>
          <w:sz w:val="24"/>
          <w:szCs w:val="24"/>
          <w:lang w:val="en-US"/>
        </w:rPr>
        <w:t>according to the Dodge-Khatami</w:t>
      </w:r>
      <w:r>
        <w:rPr>
          <w:rFonts w:cstheme="minorHAnsi"/>
          <w:bCs/>
          <w:sz w:val="24"/>
          <w:szCs w:val="24"/>
          <w:lang w:val="en-US"/>
        </w:rPr>
        <w:t xml:space="preserve"> </w:t>
      </w:r>
      <w:r w:rsidRPr="00596301">
        <w:rPr>
          <w:rFonts w:cstheme="minorHAnsi"/>
          <w:bCs/>
          <w:sz w:val="24"/>
          <w:szCs w:val="24"/>
          <w:lang w:val="en-US"/>
        </w:rPr>
        <w:t>classification</w:t>
      </w:r>
      <w:r w:rsidR="00DD3BAB" w:rsidRPr="00596301">
        <w:rPr>
          <w:rFonts w:cstheme="minorHAnsi"/>
          <w:bCs/>
          <w:sz w:val="24"/>
          <w:szCs w:val="24"/>
          <w:vertAlign w:val="superscript"/>
          <w:lang w:val="en-US"/>
        </w:rPr>
        <w:t>10</w:t>
      </w:r>
      <w:r w:rsidR="00F132FC" w:rsidRPr="00596301">
        <w:rPr>
          <w:rFonts w:cstheme="minorHAnsi"/>
          <w:bCs/>
          <w:sz w:val="24"/>
          <w:szCs w:val="24"/>
          <w:lang w:val="en-US"/>
        </w:rPr>
        <w:t xml:space="preserve">. </w:t>
      </w:r>
      <w:r w:rsidR="00D61164" w:rsidRPr="00596301">
        <w:rPr>
          <w:rFonts w:cstheme="minorHAnsi"/>
          <w:bCs/>
          <w:sz w:val="24"/>
          <w:szCs w:val="24"/>
          <w:lang w:val="en-US"/>
        </w:rPr>
        <w:t xml:space="preserve">The myocardial protection strategy and </w:t>
      </w:r>
      <w:r>
        <w:rPr>
          <w:rFonts w:cstheme="minorHAnsi"/>
          <w:bCs/>
          <w:sz w:val="24"/>
          <w:szCs w:val="24"/>
          <w:lang w:val="en-US"/>
        </w:rPr>
        <w:t xml:space="preserve">the </w:t>
      </w:r>
      <w:r w:rsidR="00D61164" w:rsidRPr="00596301">
        <w:rPr>
          <w:rFonts w:cstheme="minorHAnsi"/>
          <w:bCs/>
          <w:sz w:val="24"/>
          <w:szCs w:val="24"/>
          <w:lang w:val="en-US"/>
        </w:rPr>
        <w:t xml:space="preserve">reconstruction of the pulmonary </w:t>
      </w:r>
      <w:r w:rsidR="002D32C4" w:rsidRPr="00596301">
        <w:rPr>
          <w:rFonts w:cstheme="minorHAnsi"/>
          <w:bCs/>
          <w:sz w:val="24"/>
          <w:szCs w:val="24"/>
          <w:lang w:val="en-US"/>
        </w:rPr>
        <w:t xml:space="preserve">artery </w:t>
      </w:r>
      <w:r w:rsidR="00D61164" w:rsidRPr="00596301">
        <w:rPr>
          <w:rFonts w:cstheme="minorHAnsi"/>
          <w:bCs/>
          <w:sz w:val="24"/>
          <w:szCs w:val="24"/>
          <w:lang w:val="en-US"/>
        </w:rPr>
        <w:t xml:space="preserve">are </w:t>
      </w:r>
      <w:r w:rsidR="00E47B1E" w:rsidRPr="00596301">
        <w:rPr>
          <w:rFonts w:cstheme="minorHAnsi"/>
          <w:bCs/>
          <w:sz w:val="24"/>
          <w:szCs w:val="24"/>
          <w:lang w:val="en-US"/>
        </w:rPr>
        <w:t>clearly demonstrated.</w:t>
      </w:r>
      <w:r w:rsidR="00EA5682" w:rsidRPr="00596301">
        <w:rPr>
          <w:rFonts w:cstheme="minorHAnsi"/>
          <w:bCs/>
          <w:sz w:val="24"/>
          <w:szCs w:val="24"/>
          <w:lang w:val="en-US"/>
        </w:rPr>
        <w:t xml:space="preserve"> The major critical step of this technique is represented by </w:t>
      </w:r>
      <w:r>
        <w:rPr>
          <w:rFonts w:cstheme="minorHAnsi"/>
          <w:bCs/>
          <w:sz w:val="24"/>
          <w:szCs w:val="24"/>
          <w:lang w:val="en-US"/>
        </w:rPr>
        <w:t xml:space="preserve">the </w:t>
      </w:r>
      <w:r w:rsidR="00EA5682" w:rsidRPr="00596301">
        <w:rPr>
          <w:rFonts w:cstheme="minorHAnsi"/>
          <w:bCs/>
          <w:sz w:val="24"/>
          <w:szCs w:val="24"/>
          <w:lang w:val="en-US"/>
        </w:rPr>
        <w:t>generous mobilization of the left coronary artery to achieve a tension-free anastomosis.</w:t>
      </w:r>
    </w:p>
    <w:p w:rsidR="00C33CD3" w:rsidRPr="00596301" w:rsidRDefault="00C33CD3" w:rsidP="006D4D1D">
      <w:pPr>
        <w:autoSpaceDE w:val="0"/>
        <w:autoSpaceDN w:val="0"/>
        <w:adjustRightInd w:val="0"/>
        <w:spacing w:line="240" w:lineRule="auto"/>
        <w:jc w:val="both"/>
        <w:rPr>
          <w:rFonts w:cstheme="minorHAnsi"/>
          <w:bCs/>
          <w:sz w:val="24"/>
          <w:szCs w:val="24"/>
          <w:lang w:val="en-US"/>
        </w:rPr>
      </w:pPr>
    </w:p>
    <w:p w:rsidR="00B01727" w:rsidRPr="00596301" w:rsidRDefault="00212F66" w:rsidP="006D4D1D">
      <w:pPr>
        <w:autoSpaceDE w:val="0"/>
        <w:autoSpaceDN w:val="0"/>
        <w:adjustRightInd w:val="0"/>
        <w:spacing w:line="240" w:lineRule="auto"/>
        <w:jc w:val="both"/>
        <w:rPr>
          <w:rFonts w:cstheme="minorHAnsi"/>
          <w:bCs/>
          <w:sz w:val="24"/>
          <w:szCs w:val="24"/>
          <w:lang w:val="en-US"/>
        </w:rPr>
      </w:pPr>
      <w:r>
        <w:rPr>
          <w:rFonts w:cstheme="minorHAnsi"/>
          <w:bCs/>
          <w:sz w:val="24"/>
          <w:szCs w:val="24"/>
          <w:lang w:val="en-US"/>
        </w:rPr>
        <w:t>P</w:t>
      </w:r>
      <w:r w:rsidR="0061031D" w:rsidRPr="00596301">
        <w:rPr>
          <w:rFonts w:cstheme="minorHAnsi"/>
          <w:bCs/>
          <w:sz w:val="24"/>
          <w:szCs w:val="24"/>
          <w:lang w:val="en-US"/>
        </w:rPr>
        <w:t>rolonged desaturated coronary perfusion is tolerated into adulthood in a small number of individuals.</w:t>
      </w:r>
      <w:r w:rsidR="003F48C9" w:rsidRPr="00596301">
        <w:rPr>
          <w:rFonts w:cstheme="minorHAnsi"/>
          <w:bCs/>
          <w:sz w:val="24"/>
          <w:szCs w:val="24"/>
          <w:lang w:val="en-US"/>
        </w:rPr>
        <w:t xml:space="preserve"> </w:t>
      </w:r>
      <w:r w:rsidR="0061031D" w:rsidRPr="00596301">
        <w:rPr>
          <w:rFonts w:cstheme="minorHAnsi"/>
          <w:bCs/>
          <w:sz w:val="24"/>
          <w:szCs w:val="24"/>
          <w:lang w:val="en-US"/>
        </w:rPr>
        <w:t>ALCAPA</w:t>
      </w:r>
      <w:r w:rsidR="00B01727" w:rsidRPr="00596301">
        <w:rPr>
          <w:rFonts w:cstheme="minorHAnsi"/>
          <w:bCs/>
          <w:sz w:val="24"/>
          <w:szCs w:val="24"/>
          <w:lang w:val="en-US"/>
        </w:rPr>
        <w:t xml:space="preserve"> patients who survive to adulthood </w:t>
      </w:r>
      <w:r w:rsidR="0061031D" w:rsidRPr="00596301">
        <w:rPr>
          <w:rFonts w:cstheme="minorHAnsi"/>
          <w:bCs/>
          <w:sz w:val="24"/>
          <w:szCs w:val="24"/>
          <w:lang w:val="en-US"/>
        </w:rPr>
        <w:t xml:space="preserve">present </w:t>
      </w:r>
      <w:r w:rsidR="00E3763E" w:rsidRPr="00596301">
        <w:rPr>
          <w:rFonts w:cstheme="minorHAnsi"/>
          <w:bCs/>
          <w:sz w:val="24"/>
          <w:szCs w:val="24"/>
          <w:lang w:val="en-US"/>
        </w:rPr>
        <w:t>with a spectrum of clinical manifestations</w:t>
      </w:r>
      <w:r>
        <w:rPr>
          <w:rFonts w:cstheme="minorHAnsi"/>
          <w:bCs/>
          <w:sz w:val="24"/>
          <w:szCs w:val="24"/>
          <w:lang w:val="en-US"/>
        </w:rPr>
        <w:t>,</w:t>
      </w:r>
      <w:r w:rsidR="00E3763E" w:rsidRPr="00596301">
        <w:rPr>
          <w:rFonts w:cstheme="minorHAnsi"/>
          <w:bCs/>
          <w:sz w:val="24"/>
          <w:szCs w:val="24"/>
          <w:lang w:val="en-US"/>
        </w:rPr>
        <w:t xml:space="preserve"> ranging </w:t>
      </w:r>
      <w:r w:rsidR="00A503BF" w:rsidRPr="00596301">
        <w:rPr>
          <w:rFonts w:cstheme="minorHAnsi"/>
          <w:bCs/>
          <w:sz w:val="24"/>
          <w:szCs w:val="24"/>
          <w:lang w:val="en-US"/>
        </w:rPr>
        <w:t xml:space="preserve">from </w:t>
      </w:r>
      <w:r>
        <w:rPr>
          <w:rFonts w:cstheme="minorHAnsi"/>
          <w:bCs/>
          <w:sz w:val="24"/>
          <w:szCs w:val="24"/>
          <w:lang w:val="en-US"/>
        </w:rPr>
        <w:t xml:space="preserve">the </w:t>
      </w:r>
      <w:r w:rsidR="00E3763E" w:rsidRPr="00596301">
        <w:rPr>
          <w:rFonts w:cstheme="minorHAnsi"/>
          <w:bCs/>
          <w:sz w:val="24"/>
          <w:szCs w:val="24"/>
          <w:lang w:val="en-US"/>
        </w:rPr>
        <w:t>absence of symptoms to acute myocardial infarction and/or chronic myocardial ischemia</w:t>
      </w:r>
      <w:r w:rsidR="00E3763E" w:rsidRPr="00596301">
        <w:rPr>
          <w:rFonts w:cstheme="minorHAnsi"/>
          <w:bCs/>
          <w:sz w:val="24"/>
          <w:szCs w:val="24"/>
          <w:vertAlign w:val="superscript"/>
          <w:lang w:val="en-US"/>
        </w:rPr>
        <w:t>8</w:t>
      </w:r>
      <w:r w:rsidR="00E3763E" w:rsidRPr="00596301">
        <w:rPr>
          <w:rFonts w:cstheme="minorHAnsi"/>
          <w:bCs/>
          <w:sz w:val="24"/>
          <w:szCs w:val="24"/>
          <w:lang w:val="en-US"/>
        </w:rPr>
        <w:t xml:space="preserve">. The latter </w:t>
      </w:r>
      <w:r w:rsidR="00A503BF" w:rsidRPr="00596301">
        <w:rPr>
          <w:rFonts w:cstheme="minorHAnsi"/>
          <w:bCs/>
          <w:sz w:val="24"/>
          <w:szCs w:val="24"/>
          <w:lang w:val="en-US"/>
        </w:rPr>
        <w:t xml:space="preserve">would ultimately </w:t>
      </w:r>
      <w:r w:rsidR="00B01727" w:rsidRPr="00596301">
        <w:rPr>
          <w:rFonts w:cstheme="minorHAnsi"/>
          <w:sz w:val="24"/>
          <w:szCs w:val="24"/>
          <w:lang w:val="en-US"/>
        </w:rPr>
        <w:t>lead to left ventricular dysfunction, ischemic mitral regurgitation</w:t>
      </w:r>
      <w:r w:rsidR="00111578" w:rsidRPr="00596301">
        <w:rPr>
          <w:rFonts w:cstheme="minorHAnsi"/>
          <w:sz w:val="24"/>
          <w:szCs w:val="24"/>
          <w:lang w:val="en-US"/>
        </w:rPr>
        <w:t>,</w:t>
      </w:r>
      <w:r w:rsidR="00B01727" w:rsidRPr="00596301">
        <w:rPr>
          <w:rFonts w:cstheme="minorHAnsi"/>
          <w:sz w:val="24"/>
          <w:szCs w:val="24"/>
          <w:lang w:val="en-US"/>
        </w:rPr>
        <w:t xml:space="preserve"> malignant ventricular arrhythmias</w:t>
      </w:r>
      <w:r>
        <w:rPr>
          <w:rFonts w:cstheme="minorHAnsi"/>
          <w:sz w:val="24"/>
          <w:szCs w:val="24"/>
          <w:lang w:val="en-US"/>
        </w:rPr>
        <w:t>,</w:t>
      </w:r>
      <w:r w:rsidR="00B01727" w:rsidRPr="00596301">
        <w:rPr>
          <w:rFonts w:cstheme="minorHAnsi"/>
          <w:sz w:val="24"/>
          <w:szCs w:val="24"/>
          <w:lang w:val="en-US"/>
        </w:rPr>
        <w:t xml:space="preserve"> </w:t>
      </w:r>
      <w:r w:rsidR="00111578" w:rsidRPr="00596301">
        <w:rPr>
          <w:rFonts w:cstheme="minorHAnsi"/>
          <w:sz w:val="24"/>
          <w:szCs w:val="24"/>
          <w:lang w:val="en-US"/>
        </w:rPr>
        <w:t>and sudden cardiac death</w:t>
      </w:r>
      <w:r w:rsidR="00136A2C" w:rsidRPr="00596301">
        <w:rPr>
          <w:rFonts w:cstheme="minorHAnsi"/>
          <w:sz w:val="24"/>
          <w:szCs w:val="24"/>
          <w:vertAlign w:val="superscript"/>
          <w:lang w:val="en-US"/>
        </w:rPr>
        <w:t>7</w:t>
      </w:r>
      <w:r w:rsidR="003F48C9" w:rsidRPr="00596301">
        <w:rPr>
          <w:rFonts w:cstheme="minorHAnsi"/>
          <w:sz w:val="24"/>
          <w:szCs w:val="24"/>
          <w:lang w:val="en-US"/>
        </w:rPr>
        <w:t xml:space="preserve">. </w:t>
      </w:r>
      <w:r w:rsidR="00111578" w:rsidRPr="00596301">
        <w:rPr>
          <w:rFonts w:cstheme="minorHAnsi"/>
          <w:sz w:val="24"/>
          <w:szCs w:val="24"/>
          <w:lang w:val="en-US"/>
        </w:rPr>
        <w:t>Therefore,</w:t>
      </w:r>
      <w:r w:rsidR="00111578" w:rsidRPr="00596301">
        <w:rPr>
          <w:rFonts w:cstheme="minorHAnsi"/>
          <w:bCs/>
          <w:sz w:val="24"/>
          <w:szCs w:val="24"/>
          <w:lang w:val="en-US"/>
        </w:rPr>
        <w:t xml:space="preserve"> s</w:t>
      </w:r>
      <w:r w:rsidR="00B01727" w:rsidRPr="00596301">
        <w:rPr>
          <w:rFonts w:cstheme="minorHAnsi"/>
          <w:bCs/>
          <w:sz w:val="24"/>
          <w:szCs w:val="24"/>
          <w:lang w:val="en-US"/>
        </w:rPr>
        <w:t xml:space="preserve">urgical correction is highly recommended as soon as the diagnosis is made, regardless of age or </w:t>
      </w:r>
      <w:r>
        <w:rPr>
          <w:rFonts w:cstheme="minorHAnsi"/>
          <w:bCs/>
          <w:sz w:val="24"/>
          <w:szCs w:val="24"/>
          <w:lang w:val="en-US"/>
        </w:rPr>
        <w:t xml:space="preserve">the </w:t>
      </w:r>
      <w:r w:rsidR="00B01727" w:rsidRPr="00596301">
        <w:rPr>
          <w:rFonts w:cstheme="minorHAnsi"/>
          <w:bCs/>
          <w:sz w:val="24"/>
          <w:szCs w:val="24"/>
          <w:lang w:val="en-US"/>
        </w:rPr>
        <w:t xml:space="preserve">degree of </w:t>
      </w:r>
      <w:proofErr w:type="spellStart"/>
      <w:r w:rsidR="003F48C9" w:rsidRPr="00596301">
        <w:rPr>
          <w:rFonts w:cstheme="minorHAnsi"/>
          <w:bCs/>
          <w:sz w:val="24"/>
          <w:szCs w:val="24"/>
          <w:lang w:val="en-US"/>
        </w:rPr>
        <w:t>intercoronary</w:t>
      </w:r>
      <w:proofErr w:type="spellEnd"/>
      <w:r w:rsidR="003F48C9" w:rsidRPr="00596301">
        <w:rPr>
          <w:rFonts w:cstheme="minorHAnsi"/>
          <w:bCs/>
          <w:sz w:val="24"/>
          <w:szCs w:val="24"/>
          <w:lang w:val="en-US"/>
        </w:rPr>
        <w:t xml:space="preserve"> collateralization</w:t>
      </w:r>
      <w:r w:rsidR="00136A2C" w:rsidRPr="00596301">
        <w:rPr>
          <w:rFonts w:cstheme="minorHAnsi"/>
          <w:bCs/>
          <w:sz w:val="24"/>
          <w:szCs w:val="24"/>
          <w:vertAlign w:val="superscript"/>
          <w:lang w:val="en-US"/>
        </w:rPr>
        <w:t>1,9</w:t>
      </w:r>
      <w:r w:rsidR="003F48C9" w:rsidRPr="00596301">
        <w:rPr>
          <w:rFonts w:cstheme="minorHAnsi"/>
          <w:bCs/>
          <w:sz w:val="24"/>
          <w:szCs w:val="24"/>
          <w:lang w:val="en-US"/>
        </w:rPr>
        <w:t>.</w:t>
      </w:r>
    </w:p>
    <w:p w:rsidR="00136A2C" w:rsidRPr="00596301" w:rsidRDefault="00136A2C" w:rsidP="006D4D1D">
      <w:pPr>
        <w:autoSpaceDE w:val="0"/>
        <w:autoSpaceDN w:val="0"/>
        <w:adjustRightInd w:val="0"/>
        <w:spacing w:line="240" w:lineRule="auto"/>
        <w:jc w:val="both"/>
        <w:rPr>
          <w:rFonts w:cstheme="minorHAnsi"/>
          <w:sz w:val="24"/>
          <w:szCs w:val="24"/>
          <w:lang w:val="en-US"/>
        </w:rPr>
      </w:pPr>
    </w:p>
    <w:p w:rsidR="00136A2C" w:rsidRPr="00596301" w:rsidRDefault="00C33CD3" w:rsidP="006D4D1D">
      <w:pPr>
        <w:autoSpaceDE w:val="0"/>
        <w:autoSpaceDN w:val="0"/>
        <w:adjustRightInd w:val="0"/>
        <w:spacing w:line="240" w:lineRule="auto"/>
        <w:jc w:val="both"/>
        <w:rPr>
          <w:rFonts w:cstheme="minorHAnsi"/>
          <w:bCs/>
          <w:sz w:val="24"/>
          <w:szCs w:val="24"/>
          <w:lang w:val="en-US"/>
        </w:rPr>
      </w:pPr>
      <w:r w:rsidRPr="00596301">
        <w:rPr>
          <w:rFonts w:cstheme="minorHAnsi"/>
          <w:bCs/>
          <w:sz w:val="24"/>
          <w:szCs w:val="24"/>
          <w:lang w:val="en-US"/>
        </w:rPr>
        <w:t>In both adult</w:t>
      </w:r>
      <w:r w:rsidR="00A66BA3">
        <w:rPr>
          <w:rFonts w:cstheme="minorHAnsi"/>
          <w:bCs/>
          <w:sz w:val="24"/>
          <w:szCs w:val="24"/>
          <w:lang w:val="en-US"/>
        </w:rPr>
        <w:t>s</w:t>
      </w:r>
      <w:r w:rsidRPr="00596301">
        <w:rPr>
          <w:rFonts w:cstheme="minorHAnsi"/>
          <w:bCs/>
          <w:sz w:val="24"/>
          <w:szCs w:val="24"/>
          <w:lang w:val="en-US"/>
        </w:rPr>
        <w:t xml:space="preserve"> and infant</w:t>
      </w:r>
      <w:r w:rsidR="00A66BA3">
        <w:rPr>
          <w:rFonts w:cstheme="minorHAnsi"/>
          <w:bCs/>
          <w:sz w:val="24"/>
          <w:szCs w:val="24"/>
          <w:lang w:val="en-US"/>
        </w:rPr>
        <w:t>s</w:t>
      </w:r>
      <w:r w:rsidRPr="00596301">
        <w:rPr>
          <w:rFonts w:cstheme="minorHAnsi"/>
          <w:bCs/>
          <w:sz w:val="24"/>
          <w:szCs w:val="24"/>
          <w:lang w:val="en-US"/>
        </w:rPr>
        <w:t xml:space="preserve">, </w:t>
      </w:r>
      <w:r w:rsidR="00A66BA3">
        <w:rPr>
          <w:rFonts w:cstheme="minorHAnsi"/>
          <w:bCs/>
          <w:sz w:val="24"/>
          <w:szCs w:val="24"/>
          <w:lang w:val="en-US"/>
        </w:rPr>
        <w:t xml:space="preserve">the </w:t>
      </w:r>
      <w:r w:rsidRPr="00596301">
        <w:rPr>
          <w:rFonts w:cstheme="minorHAnsi"/>
          <w:bCs/>
          <w:sz w:val="24"/>
          <w:szCs w:val="24"/>
          <w:lang w:val="en-US"/>
        </w:rPr>
        <w:t xml:space="preserve">direct </w:t>
      </w:r>
      <w:proofErr w:type="spellStart"/>
      <w:r w:rsidRPr="00596301">
        <w:rPr>
          <w:rFonts w:cstheme="minorHAnsi"/>
          <w:bCs/>
          <w:sz w:val="24"/>
          <w:szCs w:val="24"/>
          <w:lang w:val="en-US"/>
        </w:rPr>
        <w:t>reimplantation</w:t>
      </w:r>
      <w:proofErr w:type="spellEnd"/>
      <w:r w:rsidRPr="00596301">
        <w:rPr>
          <w:rFonts w:cstheme="minorHAnsi"/>
          <w:sz w:val="24"/>
          <w:szCs w:val="24"/>
          <w:lang w:val="en-US"/>
        </w:rPr>
        <w:t xml:space="preserve"> </w:t>
      </w:r>
      <w:r w:rsidRPr="00596301">
        <w:rPr>
          <w:rFonts w:cstheme="minorHAnsi"/>
          <w:bCs/>
          <w:sz w:val="24"/>
          <w:szCs w:val="24"/>
          <w:lang w:val="en-US"/>
        </w:rPr>
        <w:t>of the ALCAPA represents the physiological repair</w:t>
      </w:r>
      <w:r w:rsidR="00A66BA3">
        <w:rPr>
          <w:rFonts w:cstheme="minorHAnsi"/>
          <w:bCs/>
          <w:sz w:val="24"/>
          <w:szCs w:val="24"/>
          <w:lang w:val="en-US"/>
        </w:rPr>
        <w:t xml:space="preserve"> method</w:t>
      </w:r>
      <w:r w:rsidRPr="00596301">
        <w:rPr>
          <w:rFonts w:cstheme="minorHAnsi"/>
          <w:bCs/>
          <w:sz w:val="24"/>
          <w:szCs w:val="24"/>
          <w:lang w:val="en-US"/>
        </w:rPr>
        <w:t xml:space="preserve"> and </w:t>
      </w:r>
      <w:r w:rsidR="00A66BA3">
        <w:rPr>
          <w:rFonts w:cstheme="minorHAnsi"/>
          <w:bCs/>
          <w:sz w:val="24"/>
          <w:szCs w:val="24"/>
          <w:lang w:val="en-US"/>
        </w:rPr>
        <w:t xml:space="preserve">is </w:t>
      </w:r>
      <w:r w:rsidRPr="00596301">
        <w:rPr>
          <w:rFonts w:cstheme="minorHAnsi"/>
          <w:bCs/>
          <w:sz w:val="24"/>
          <w:szCs w:val="24"/>
          <w:lang w:val="en-US"/>
        </w:rPr>
        <w:t>the preferred technique when the anatomy is suitable</w:t>
      </w:r>
      <w:r w:rsidR="00136A2C" w:rsidRPr="00596301">
        <w:rPr>
          <w:rFonts w:cstheme="minorHAnsi"/>
          <w:bCs/>
          <w:sz w:val="24"/>
          <w:szCs w:val="24"/>
          <w:vertAlign w:val="superscript"/>
          <w:lang w:val="en-US"/>
        </w:rPr>
        <w:t>1</w:t>
      </w:r>
      <w:r w:rsidR="005B6787" w:rsidRPr="00596301">
        <w:rPr>
          <w:rFonts w:cstheme="minorHAnsi"/>
          <w:b/>
          <w:bCs/>
          <w:sz w:val="24"/>
          <w:szCs w:val="24"/>
          <w:lang w:val="en-US"/>
        </w:rPr>
        <w:t xml:space="preserve">. </w:t>
      </w:r>
      <w:r w:rsidRPr="00596301">
        <w:rPr>
          <w:rFonts w:cstheme="minorHAnsi"/>
          <w:bCs/>
          <w:sz w:val="24"/>
          <w:szCs w:val="24"/>
          <w:lang w:val="en-US"/>
        </w:rPr>
        <w:t>However, in adults</w:t>
      </w:r>
      <w:r w:rsidR="00A66BA3">
        <w:rPr>
          <w:rFonts w:cstheme="minorHAnsi"/>
          <w:bCs/>
          <w:sz w:val="24"/>
          <w:szCs w:val="24"/>
          <w:lang w:val="en-US"/>
        </w:rPr>
        <w:t>, the</w:t>
      </w:r>
      <w:r w:rsidRPr="00596301">
        <w:rPr>
          <w:rFonts w:cstheme="minorHAnsi"/>
          <w:bCs/>
          <w:sz w:val="24"/>
          <w:szCs w:val="24"/>
          <w:lang w:val="en-US"/>
        </w:rPr>
        <w:t xml:space="preserve"> direct </w:t>
      </w:r>
      <w:proofErr w:type="spellStart"/>
      <w:r w:rsidRPr="00596301">
        <w:rPr>
          <w:rFonts w:cstheme="minorHAnsi"/>
          <w:bCs/>
          <w:sz w:val="24"/>
          <w:szCs w:val="24"/>
          <w:lang w:val="en-US"/>
        </w:rPr>
        <w:t>reimplantation</w:t>
      </w:r>
      <w:proofErr w:type="spellEnd"/>
      <w:r w:rsidRPr="00596301">
        <w:rPr>
          <w:rFonts w:cstheme="minorHAnsi"/>
          <w:bCs/>
          <w:sz w:val="24"/>
          <w:szCs w:val="24"/>
          <w:lang w:val="en-US"/>
        </w:rPr>
        <w:t xml:space="preserve"> of the ALCAPA might be more challenging</w:t>
      </w:r>
      <w:r w:rsidRPr="00596301">
        <w:rPr>
          <w:rFonts w:cstheme="minorHAnsi"/>
          <w:b/>
          <w:bCs/>
          <w:sz w:val="24"/>
          <w:szCs w:val="24"/>
          <w:lang w:val="en-US"/>
        </w:rPr>
        <w:t xml:space="preserve"> </w:t>
      </w:r>
      <w:r w:rsidRPr="00596301">
        <w:rPr>
          <w:rFonts w:cstheme="minorHAnsi"/>
          <w:bCs/>
          <w:sz w:val="24"/>
          <w:szCs w:val="24"/>
          <w:lang w:val="en-US"/>
        </w:rPr>
        <w:t xml:space="preserve">because of </w:t>
      </w:r>
      <w:r w:rsidR="00947D8A" w:rsidRPr="00596301">
        <w:rPr>
          <w:rFonts w:cstheme="minorHAnsi"/>
          <w:bCs/>
          <w:sz w:val="24"/>
          <w:szCs w:val="24"/>
          <w:lang w:val="en-US"/>
        </w:rPr>
        <w:t xml:space="preserve">a very short main left coronary artery, </w:t>
      </w:r>
      <w:r w:rsidRPr="00596301">
        <w:rPr>
          <w:rFonts w:cstheme="minorHAnsi"/>
          <w:bCs/>
          <w:sz w:val="24"/>
          <w:szCs w:val="24"/>
          <w:lang w:val="en-US"/>
        </w:rPr>
        <w:t>increased coronary artery</w:t>
      </w:r>
      <w:r w:rsidRPr="00596301">
        <w:rPr>
          <w:rFonts w:cstheme="minorHAnsi"/>
          <w:sz w:val="24"/>
          <w:szCs w:val="24"/>
          <w:lang w:val="en-US"/>
        </w:rPr>
        <w:t xml:space="preserve"> </w:t>
      </w:r>
      <w:r w:rsidRPr="00596301">
        <w:rPr>
          <w:rFonts w:cstheme="minorHAnsi"/>
          <w:bCs/>
          <w:sz w:val="24"/>
          <w:szCs w:val="24"/>
          <w:lang w:val="en-US"/>
        </w:rPr>
        <w:t>friability, diminished vessel elasticity for mobilization,</w:t>
      </w:r>
      <w:r w:rsidRPr="00596301">
        <w:rPr>
          <w:rFonts w:cstheme="minorHAnsi"/>
          <w:sz w:val="24"/>
          <w:szCs w:val="24"/>
          <w:lang w:val="en-US"/>
        </w:rPr>
        <w:t xml:space="preserve"> </w:t>
      </w:r>
      <w:r w:rsidRPr="00596301">
        <w:rPr>
          <w:rFonts w:cstheme="minorHAnsi"/>
          <w:bCs/>
          <w:sz w:val="24"/>
          <w:szCs w:val="24"/>
          <w:lang w:val="en-US"/>
        </w:rPr>
        <w:t xml:space="preserve">and the potential for tearing and </w:t>
      </w:r>
      <w:r w:rsidR="00A66BA3">
        <w:rPr>
          <w:rFonts w:cstheme="minorHAnsi"/>
          <w:bCs/>
          <w:sz w:val="24"/>
          <w:szCs w:val="24"/>
          <w:lang w:val="en-US"/>
        </w:rPr>
        <w:t xml:space="preserve">the </w:t>
      </w:r>
      <w:r w:rsidRPr="00596301">
        <w:rPr>
          <w:rFonts w:cstheme="minorHAnsi"/>
          <w:bCs/>
          <w:sz w:val="24"/>
          <w:szCs w:val="24"/>
          <w:lang w:val="en-US"/>
        </w:rPr>
        <w:t>resultant uncontrollable</w:t>
      </w:r>
      <w:r w:rsidRPr="00596301">
        <w:rPr>
          <w:rFonts w:cstheme="minorHAnsi"/>
          <w:sz w:val="24"/>
          <w:szCs w:val="24"/>
          <w:lang w:val="en-US"/>
        </w:rPr>
        <w:t xml:space="preserve"> </w:t>
      </w:r>
      <w:r w:rsidRPr="00596301">
        <w:rPr>
          <w:rFonts w:cstheme="minorHAnsi"/>
          <w:bCs/>
          <w:sz w:val="24"/>
          <w:szCs w:val="24"/>
          <w:lang w:val="en-US"/>
        </w:rPr>
        <w:t>bleeding</w:t>
      </w:r>
      <w:r w:rsidR="00FC7463" w:rsidRPr="00596301">
        <w:rPr>
          <w:rFonts w:cstheme="minorHAnsi"/>
          <w:bCs/>
          <w:sz w:val="24"/>
          <w:szCs w:val="24"/>
          <w:vertAlign w:val="superscript"/>
          <w:lang w:val="en-US"/>
        </w:rPr>
        <w:t>14,15</w:t>
      </w:r>
      <w:r w:rsidR="005B6787" w:rsidRPr="00596301">
        <w:rPr>
          <w:rFonts w:cstheme="minorHAnsi"/>
          <w:bCs/>
          <w:sz w:val="24"/>
          <w:szCs w:val="24"/>
          <w:lang w:val="en-US"/>
        </w:rPr>
        <w:t xml:space="preserve">. </w:t>
      </w:r>
      <w:r w:rsidRPr="00596301">
        <w:rPr>
          <w:rFonts w:cstheme="minorHAnsi"/>
          <w:bCs/>
          <w:sz w:val="24"/>
          <w:szCs w:val="24"/>
          <w:lang w:val="en-US"/>
        </w:rPr>
        <w:t>In these situations, coronary artery bypass grafting associated with</w:t>
      </w:r>
      <w:r w:rsidR="00A66BA3">
        <w:rPr>
          <w:rFonts w:cstheme="minorHAnsi"/>
          <w:bCs/>
          <w:sz w:val="24"/>
          <w:szCs w:val="24"/>
          <w:lang w:val="en-US"/>
        </w:rPr>
        <w:t xml:space="preserve"> the</w:t>
      </w:r>
      <w:r w:rsidRPr="00596301">
        <w:rPr>
          <w:rFonts w:cstheme="minorHAnsi"/>
          <w:bCs/>
          <w:sz w:val="24"/>
          <w:szCs w:val="24"/>
          <w:lang w:val="en-US"/>
        </w:rPr>
        <w:t xml:space="preserve"> ligation of the ALCAPA may be more </w:t>
      </w:r>
      <w:r w:rsidR="00A66BA3">
        <w:rPr>
          <w:rFonts w:cstheme="minorHAnsi"/>
          <w:bCs/>
          <w:sz w:val="24"/>
          <w:szCs w:val="24"/>
          <w:lang w:val="en-US"/>
        </w:rPr>
        <w:t>suitable</w:t>
      </w:r>
      <w:r w:rsidR="00A66BA3" w:rsidRPr="00596301">
        <w:rPr>
          <w:rFonts w:cstheme="minorHAnsi"/>
          <w:bCs/>
          <w:sz w:val="24"/>
          <w:szCs w:val="24"/>
          <w:vertAlign w:val="superscript"/>
          <w:lang w:val="en-US"/>
        </w:rPr>
        <w:t>11</w:t>
      </w:r>
      <w:r w:rsidR="00FC7463" w:rsidRPr="00596301">
        <w:rPr>
          <w:rFonts w:cstheme="minorHAnsi"/>
          <w:bCs/>
          <w:sz w:val="24"/>
          <w:szCs w:val="24"/>
          <w:vertAlign w:val="superscript"/>
          <w:lang w:val="en-US"/>
        </w:rPr>
        <w:t>-13</w:t>
      </w:r>
      <w:r w:rsidR="005B6787" w:rsidRPr="00596301">
        <w:rPr>
          <w:rFonts w:cstheme="minorHAnsi"/>
          <w:bCs/>
          <w:sz w:val="24"/>
          <w:szCs w:val="24"/>
          <w:lang w:val="en-US"/>
        </w:rPr>
        <w:t>.</w:t>
      </w:r>
      <w:r w:rsidR="00E26EF5" w:rsidRPr="00596301">
        <w:rPr>
          <w:rFonts w:cstheme="minorHAnsi"/>
          <w:bCs/>
          <w:sz w:val="24"/>
          <w:szCs w:val="24"/>
          <w:lang w:val="en-US"/>
        </w:rPr>
        <w:t xml:space="preserve"> </w:t>
      </w:r>
      <w:r w:rsidR="00843B2F" w:rsidRPr="00596301">
        <w:rPr>
          <w:rFonts w:cstheme="minorHAnsi"/>
          <w:bCs/>
          <w:sz w:val="24"/>
          <w:szCs w:val="24"/>
          <w:lang w:val="en-US"/>
        </w:rPr>
        <w:t xml:space="preserve">In a series of 30 patients with ALCAPA, 3 of which were adults, Neumann </w:t>
      </w:r>
      <w:r w:rsidR="00843B2F" w:rsidRPr="00596301">
        <w:rPr>
          <w:rFonts w:cstheme="minorHAnsi"/>
          <w:bCs/>
          <w:i/>
          <w:sz w:val="24"/>
          <w:szCs w:val="24"/>
          <w:lang w:val="en-US"/>
        </w:rPr>
        <w:t>et al.</w:t>
      </w:r>
      <w:r w:rsidR="00843B2F" w:rsidRPr="00596301">
        <w:rPr>
          <w:rFonts w:cstheme="minorHAnsi"/>
          <w:bCs/>
          <w:sz w:val="24"/>
          <w:szCs w:val="24"/>
          <w:lang w:val="en-US"/>
        </w:rPr>
        <w:t xml:space="preserve"> performed 19 direct </w:t>
      </w:r>
      <w:proofErr w:type="spellStart"/>
      <w:r w:rsidR="00843B2F" w:rsidRPr="00596301">
        <w:rPr>
          <w:rFonts w:cstheme="minorHAnsi"/>
          <w:bCs/>
          <w:sz w:val="24"/>
          <w:szCs w:val="24"/>
          <w:lang w:val="en-US"/>
        </w:rPr>
        <w:t>reimplantation</w:t>
      </w:r>
      <w:r w:rsidR="00A66BA3">
        <w:rPr>
          <w:rFonts w:cstheme="minorHAnsi"/>
          <w:bCs/>
          <w:sz w:val="24"/>
          <w:szCs w:val="24"/>
          <w:lang w:val="en-US"/>
        </w:rPr>
        <w:t>s</w:t>
      </w:r>
      <w:proofErr w:type="spellEnd"/>
      <w:r w:rsidR="00843B2F" w:rsidRPr="00596301">
        <w:rPr>
          <w:rFonts w:cstheme="minorHAnsi"/>
          <w:bCs/>
          <w:sz w:val="24"/>
          <w:szCs w:val="24"/>
          <w:lang w:val="en-US"/>
        </w:rPr>
        <w:t>, 9 Takeuchi repair</w:t>
      </w:r>
      <w:r w:rsidR="00A66BA3">
        <w:rPr>
          <w:rFonts w:cstheme="minorHAnsi"/>
          <w:bCs/>
          <w:sz w:val="24"/>
          <w:szCs w:val="24"/>
          <w:lang w:val="en-US"/>
        </w:rPr>
        <w:t>s,</w:t>
      </w:r>
      <w:r w:rsidR="00843B2F" w:rsidRPr="00596301">
        <w:rPr>
          <w:rFonts w:cstheme="minorHAnsi"/>
          <w:bCs/>
          <w:sz w:val="24"/>
          <w:szCs w:val="24"/>
          <w:lang w:val="en-US"/>
        </w:rPr>
        <w:t xml:space="preserve"> and 2 ligation</w:t>
      </w:r>
      <w:r w:rsidR="00A66BA3">
        <w:rPr>
          <w:rFonts w:cstheme="minorHAnsi"/>
          <w:bCs/>
          <w:sz w:val="24"/>
          <w:szCs w:val="24"/>
          <w:lang w:val="en-US"/>
        </w:rPr>
        <w:t>s</w:t>
      </w:r>
      <w:r w:rsidR="00D038B0" w:rsidRPr="00596301">
        <w:rPr>
          <w:rFonts w:cstheme="minorHAnsi"/>
          <w:bCs/>
          <w:sz w:val="24"/>
          <w:szCs w:val="24"/>
          <w:vertAlign w:val="superscript"/>
          <w:lang w:val="en-US"/>
        </w:rPr>
        <w:t>16</w:t>
      </w:r>
      <w:r w:rsidR="00843B2F" w:rsidRPr="00596301">
        <w:rPr>
          <w:rFonts w:cstheme="minorHAnsi"/>
          <w:bCs/>
          <w:sz w:val="24"/>
          <w:szCs w:val="24"/>
          <w:lang w:val="en-US"/>
        </w:rPr>
        <w:t xml:space="preserve">. The early and late 24-year survival rates for direct </w:t>
      </w:r>
      <w:proofErr w:type="spellStart"/>
      <w:r w:rsidR="00843B2F" w:rsidRPr="00596301">
        <w:rPr>
          <w:rFonts w:cstheme="minorHAnsi"/>
          <w:bCs/>
          <w:sz w:val="24"/>
          <w:szCs w:val="24"/>
          <w:lang w:val="en-US"/>
        </w:rPr>
        <w:t>reimplantation</w:t>
      </w:r>
      <w:proofErr w:type="spellEnd"/>
      <w:r w:rsidR="00843B2F" w:rsidRPr="00596301">
        <w:rPr>
          <w:rFonts w:cstheme="minorHAnsi"/>
          <w:bCs/>
          <w:sz w:val="24"/>
          <w:szCs w:val="24"/>
          <w:lang w:val="en-US"/>
        </w:rPr>
        <w:t xml:space="preserve"> were both 100%</w:t>
      </w:r>
      <w:r w:rsidR="00A66BA3">
        <w:rPr>
          <w:rFonts w:cstheme="minorHAnsi"/>
          <w:bCs/>
          <w:sz w:val="24"/>
          <w:szCs w:val="24"/>
          <w:lang w:val="en-US"/>
        </w:rPr>
        <w:t>,</w:t>
      </w:r>
      <w:r w:rsidR="00843B2F" w:rsidRPr="00596301">
        <w:rPr>
          <w:rFonts w:cstheme="minorHAnsi"/>
          <w:bCs/>
          <w:sz w:val="24"/>
          <w:szCs w:val="24"/>
          <w:lang w:val="en-US"/>
        </w:rPr>
        <w:t xml:space="preserve"> and the 10-year rate of freedom from reoperation</w:t>
      </w:r>
      <w:r w:rsidR="00A66BA3">
        <w:rPr>
          <w:rFonts w:cstheme="minorHAnsi"/>
          <w:bCs/>
          <w:sz w:val="24"/>
          <w:szCs w:val="24"/>
          <w:lang w:val="en-US"/>
        </w:rPr>
        <w:t xml:space="preserve"> was </w:t>
      </w:r>
      <w:r w:rsidR="00843B2F" w:rsidRPr="00596301">
        <w:rPr>
          <w:rFonts w:cstheme="minorHAnsi"/>
          <w:bCs/>
          <w:sz w:val="24"/>
          <w:szCs w:val="24"/>
          <w:lang w:val="en-US"/>
        </w:rPr>
        <w:t>94.1%</w:t>
      </w:r>
      <w:r w:rsidR="00D038B0" w:rsidRPr="00596301">
        <w:rPr>
          <w:rFonts w:cstheme="minorHAnsi"/>
          <w:bCs/>
          <w:sz w:val="24"/>
          <w:szCs w:val="24"/>
          <w:vertAlign w:val="superscript"/>
          <w:lang w:val="en-US"/>
        </w:rPr>
        <w:t>16</w:t>
      </w:r>
      <w:r w:rsidR="00843B2F" w:rsidRPr="00596301">
        <w:rPr>
          <w:rFonts w:cstheme="minorHAnsi"/>
          <w:bCs/>
          <w:sz w:val="24"/>
          <w:szCs w:val="24"/>
          <w:lang w:val="en-US"/>
        </w:rPr>
        <w:t>. At the last follow-up</w:t>
      </w:r>
      <w:r w:rsidR="00A66BA3">
        <w:rPr>
          <w:rFonts w:cstheme="minorHAnsi"/>
          <w:bCs/>
          <w:sz w:val="24"/>
          <w:szCs w:val="24"/>
          <w:lang w:val="en-US"/>
        </w:rPr>
        <w:t>,</w:t>
      </w:r>
      <w:r w:rsidR="00843B2F" w:rsidRPr="00596301">
        <w:rPr>
          <w:rFonts w:cstheme="minorHAnsi"/>
          <w:bCs/>
          <w:sz w:val="24"/>
          <w:szCs w:val="24"/>
          <w:lang w:val="en-US"/>
        </w:rPr>
        <w:t xml:space="preserve"> 95.5% of the patients were in New York Heart Association functional class I</w:t>
      </w:r>
      <w:r w:rsidR="005A345E" w:rsidRPr="00596301">
        <w:rPr>
          <w:rFonts w:cstheme="minorHAnsi"/>
          <w:bCs/>
          <w:sz w:val="24"/>
          <w:szCs w:val="24"/>
          <w:vertAlign w:val="superscript"/>
          <w:lang w:val="en-US"/>
        </w:rPr>
        <w:t>16</w:t>
      </w:r>
      <w:r w:rsidR="00843B2F" w:rsidRPr="00596301">
        <w:rPr>
          <w:rFonts w:cstheme="minorHAnsi"/>
          <w:bCs/>
          <w:sz w:val="24"/>
          <w:szCs w:val="24"/>
          <w:lang w:val="en-US"/>
        </w:rPr>
        <w:t xml:space="preserve">.  </w:t>
      </w:r>
    </w:p>
    <w:p w:rsidR="00004E9B" w:rsidRPr="00596301" w:rsidRDefault="00004E9B" w:rsidP="006D4D1D">
      <w:pPr>
        <w:autoSpaceDE w:val="0"/>
        <w:autoSpaceDN w:val="0"/>
        <w:adjustRightInd w:val="0"/>
        <w:spacing w:line="240" w:lineRule="auto"/>
        <w:jc w:val="both"/>
        <w:rPr>
          <w:rFonts w:cstheme="minorHAnsi"/>
          <w:bCs/>
          <w:sz w:val="24"/>
          <w:szCs w:val="24"/>
          <w:lang w:val="en-US"/>
        </w:rPr>
      </w:pPr>
    </w:p>
    <w:p w:rsidR="009B0910" w:rsidRPr="00596301" w:rsidRDefault="001C02CD" w:rsidP="006D4D1D">
      <w:pPr>
        <w:autoSpaceDE w:val="0"/>
        <w:autoSpaceDN w:val="0"/>
        <w:adjustRightInd w:val="0"/>
        <w:spacing w:line="240" w:lineRule="auto"/>
        <w:jc w:val="both"/>
        <w:rPr>
          <w:rFonts w:cstheme="minorHAnsi"/>
          <w:sz w:val="24"/>
          <w:szCs w:val="24"/>
          <w:lang w:val="en-US"/>
        </w:rPr>
      </w:pPr>
      <w:r w:rsidRPr="00596301">
        <w:rPr>
          <w:rFonts w:cstheme="minorHAnsi"/>
          <w:sz w:val="24"/>
          <w:szCs w:val="24"/>
          <w:lang w:val="en-US"/>
        </w:rPr>
        <w:t>Other o</w:t>
      </w:r>
      <w:r w:rsidR="00BD1B4D" w:rsidRPr="00596301">
        <w:rPr>
          <w:rFonts w:cstheme="minorHAnsi"/>
          <w:sz w:val="24"/>
          <w:szCs w:val="24"/>
          <w:lang w:val="en-US"/>
        </w:rPr>
        <w:t>ptions for surgical repair aim to prevent the coronary</w:t>
      </w:r>
      <w:r w:rsidR="009B0910" w:rsidRPr="00596301">
        <w:rPr>
          <w:rFonts w:cstheme="minorHAnsi"/>
          <w:sz w:val="24"/>
          <w:szCs w:val="24"/>
          <w:lang w:val="en-US"/>
        </w:rPr>
        <w:t xml:space="preserve"> </w:t>
      </w:r>
      <w:r w:rsidR="00BD1B4D" w:rsidRPr="00596301">
        <w:rPr>
          <w:rFonts w:cstheme="minorHAnsi"/>
          <w:sz w:val="24"/>
          <w:szCs w:val="24"/>
          <w:lang w:val="en-US"/>
        </w:rPr>
        <w:t xml:space="preserve">steal phenomenon and, ideally, </w:t>
      </w:r>
      <w:r w:rsidR="004F657A">
        <w:rPr>
          <w:rFonts w:cstheme="minorHAnsi"/>
          <w:sz w:val="24"/>
          <w:szCs w:val="24"/>
          <w:lang w:val="en-US"/>
        </w:rPr>
        <w:t xml:space="preserve">to </w:t>
      </w:r>
      <w:r w:rsidR="00BD1B4D" w:rsidRPr="00596301">
        <w:rPr>
          <w:rFonts w:cstheme="minorHAnsi"/>
          <w:sz w:val="24"/>
          <w:szCs w:val="24"/>
          <w:lang w:val="en-US"/>
        </w:rPr>
        <w:t>restore dual</w:t>
      </w:r>
      <w:r w:rsidR="00A66BA3">
        <w:rPr>
          <w:rFonts w:cstheme="minorHAnsi"/>
          <w:sz w:val="24"/>
          <w:szCs w:val="24"/>
          <w:lang w:val="en-US"/>
        </w:rPr>
        <w:t>-</w:t>
      </w:r>
      <w:r w:rsidR="00BD1B4D" w:rsidRPr="00596301">
        <w:rPr>
          <w:rFonts w:cstheme="minorHAnsi"/>
          <w:sz w:val="24"/>
          <w:szCs w:val="24"/>
          <w:lang w:val="en-US"/>
        </w:rPr>
        <w:t>coronary circulation.</w:t>
      </w:r>
      <w:r w:rsidR="009B0910" w:rsidRPr="00596301">
        <w:rPr>
          <w:rFonts w:cstheme="minorHAnsi"/>
          <w:sz w:val="24"/>
          <w:szCs w:val="24"/>
          <w:lang w:val="en-US"/>
        </w:rPr>
        <w:t xml:space="preserve"> </w:t>
      </w:r>
      <w:r w:rsidR="00BD1B4D" w:rsidRPr="00596301">
        <w:rPr>
          <w:rFonts w:cstheme="minorHAnsi"/>
          <w:sz w:val="24"/>
          <w:szCs w:val="24"/>
          <w:lang w:val="en-US"/>
        </w:rPr>
        <w:t>The simplest corrective procedure involves ligating</w:t>
      </w:r>
      <w:r w:rsidR="00521B27" w:rsidRPr="00596301">
        <w:rPr>
          <w:rFonts w:cstheme="minorHAnsi"/>
          <w:sz w:val="24"/>
          <w:szCs w:val="24"/>
          <w:lang w:val="en-US"/>
        </w:rPr>
        <w:t xml:space="preserve"> </w:t>
      </w:r>
      <w:r w:rsidR="00BD1B4D" w:rsidRPr="00596301">
        <w:rPr>
          <w:rFonts w:cstheme="minorHAnsi"/>
          <w:sz w:val="24"/>
          <w:szCs w:val="24"/>
          <w:lang w:val="en-US"/>
        </w:rPr>
        <w:t>the LMCA, which does prevent steal, but does not</w:t>
      </w:r>
      <w:r w:rsidR="009B0910" w:rsidRPr="00596301">
        <w:rPr>
          <w:rFonts w:cstheme="minorHAnsi"/>
          <w:sz w:val="24"/>
          <w:szCs w:val="24"/>
          <w:lang w:val="en-US"/>
        </w:rPr>
        <w:t xml:space="preserve"> </w:t>
      </w:r>
      <w:r w:rsidR="00BD1B4D" w:rsidRPr="00596301">
        <w:rPr>
          <w:rFonts w:cstheme="minorHAnsi"/>
          <w:sz w:val="24"/>
          <w:szCs w:val="24"/>
          <w:lang w:val="en-US"/>
        </w:rPr>
        <w:t>allow for antegrade flow in</w:t>
      </w:r>
      <w:r w:rsidR="00A66BA3">
        <w:rPr>
          <w:rFonts w:cstheme="minorHAnsi"/>
          <w:sz w:val="24"/>
          <w:szCs w:val="24"/>
          <w:lang w:val="en-US"/>
        </w:rPr>
        <w:t>to</w:t>
      </w:r>
      <w:r w:rsidR="00BD1B4D" w:rsidRPr="00596301">
        <w:rPr>
          <w:rFonts w:cstheme="minorHAnsi"/>
          <w:sz w:val="24"/>
          <w:szCs w:val="24"/>
          <w:lang w:val="en-US"/>
        </w:rPr>
        <w:t xml:space="preserve"> the left-sided circulation</w:t>
      </w:r>
      <w:r w:rsidR="00A66BA3">
        <w:rPr>
          <w:rFonts w:cstheme="minorHAnsi"/>
          <w:sz w:val="24"/>
          <w:szCs w:val="24"/>
          <w:lang w:val="en-US"/>
        </w:rPr>
        <w:t>. T</w:t>
      </w:r>
      <w:r w:rsidR="00BD1B4D" w:rsidRPr="00596301">
        <w:rPr>
          <w:rFonts w:cstheme="minorHAnsi"/>
          <w:sz w:val="24"/>
          <w:szCs w:val="24"/>
          <w:lang w:val="en-US"/>
        </w:rPr>
        <w:t>herefore, this is most often combined with bypass</w:t>
      </w:r>
      <w:r w:rsidR="009B0910" w:rsidRPr="00596301">
        <w:rPr>
          <w:rFonts w:cstheme="minorHAnsi"/>
          <w:sz w:val="24"/>
          <w:szCs w:val="24"/>
          <w:lang w:val="en-US"/>
        </w:rPr>
        <w:t xml:space="preserve"> </w:t>
      </w:r>
      <w:r w:rsidR="00FB12A4" w:rsidRPr="00596301">
        <w:rPr>
          <w:rFonts w:cstheme="minorHAnsi"/>
          <w:sz w:val="24"/>
          <w:szCs w:val="24"/>
          <w:lang w:val="en-US"/>
        </w:rPr>
        <w:t>grafting</w:t>
      </w:r>
      <w:r w:rsidR="00FC7463" w:rsidRPr="00596301">
        <w:rPr>
          <w:rFonts w:cstheme="minorHAnsi"/>
          <w:sz w:val="24"/>
          <w:szCs w:val="24"/>
          <w:vertAlign w:val="superscript"/>
          <w:lang w:val="en-US"/>
        </w:rPr>
        <w:t>11,12</w:t>
      </w:r>
      <w:r w:rsidR="00FB12A4" w:rsidRPr="00596301">
        <w:rPr>
          <w:rFonts w:cstheme="minorHAnsi"/>
          <w:sz w:val="24"/>
          <w:szCs w:val="24"/>
          <w:lang w:val="en-US"/>
        </w:rPr>
        <w:t xml:space="preserve">. </w:t>
      </w:r>
      <w:r w:rsidR="00BD1B4D" w:rsidRPr="00596301">
        <w:rPr>
          <w:rFonts w:cstheme="minorHAnsi"/>
          <w:sz w:val="24"/>
          <w:szCs w:val="24"/>
          <w:lang w:val="en-US"/>
        </w:rPr>
        <w:t>This approach</w:t>
      </w:r>
      <w:r w:rsidRPr="00596301">
        <w:rPr>
          <w:rFonts w:cstheme="minorHAnsi"/>
          <w:sz w:val="24"/>
          <w:szCs w:val="24"/>
          <w:lang w:val="en-US"/>
        </w:rPr>
        <w:t>, less physiological than the previous,</w:t>
      </w:r>
      <w:r w:rsidR="00BD1B4D" w:rsidRPr="00596301">
        <w:rPr>
          <w:rFonts w:cstheme="minorHAnsi"/>
          <w:sz w:val="24"/>
          <w:szCs w:val="24"/>
          <w:lang w:val="en-US"/>
        </w:rPr>
        <w:t xml:space="preserve"> is generally the most straightforward</w:t>
      </w:r>
      <w:r w:rsidR="009B0910" w:rsidRPr="00596301">
        <w:rPr>
          <w:rFonts w:cstheme="minorHAnsi"/>
          <w:sz w:val="24"/>
          <w:szCs w:val="24"/>
          <w:lang w:val="en-US"/>
        </w:rPr>
        <w:t xml:space="preserve"> </w:t>
      </w:r>
      <w:r w:rsidR="00BD1B4D" w:rsidRPr="00596301">
        <w:rPr>
          <w:rFonts w:cstheme="minorHAnsi"/>
          <w:sz w:val="24"/>
          <w:szCs w:val="24"/>
          <w:lang w:val="en-US"/>
        </w:rPr>
        <w:t>in adults, but there remains a risk of late graft</w:t>
      </w:r>
      <w:r w:rsidR="009B0910" w:rsidRPr="00596301">
        <w:rPr>
          <w:rFonts w:cstheme="minorHAnsi"/>
          <w:sz w:val="24"/>
          <w:szCs w:val="24"/>
          <w:lang w:val="en-US"/>
        </w:rPr>
        <w:t xml:space="preserve"> </w:t>
      </w:r>
      <w:r w:rsidR="00BD1B4D" w:rsidRPr="00596301">
        <w:rPr>
          <w:rFonts w:cstheme="minorHAnsi"/>
          <w:sz w:val="24"/>
          <w:szCs w:val="24"/>
          <w:lang w:val="en-US"/>
        </w:rPr>
        <w:t>stenosis</w:t>
      </w:r>
      <w:r w:rsidR="00A66BA3">
        <w:rPr>
          <w:rFonts w:cstheme="minorHAnsi"/>
          <w:sz w:val="24"/>
          <w:szCs w:val="24"/>
          <w:lang w:val="en-US"/>
        </w:rPr>
        <w:t>,</w:t>
      </w:r>
      <w:r w:rsidR="00C33CD3" w:rsidRPr="00596301">
        <w:rPr>
          <w:rFonts w:cstheme="minorHAnsi"/>
          <w:sz w:val="24"/>
          <w:szCs w:val="24"/>
          <w:lang w:val="en-US"/>
        </w:rPr>
        <w:t xml:space="preserve"> especially with saphenous vein </w:t>
      </w:r>
      <w:r w:rsidR="00FC7463" w:rsidRPr="00596301">
        <w:rPr>
          <w:rFonts w:cstheme="minorHAnsi"/>
          <w:sz w:val="24"/>
          <w:szCs w:val="24"/>
          <w:lang w:val="en-US"/>
        </w:rPr>
        <w:t>grafts</w:t>
      </w:r>
      <w:r w:rsidR="00FC7463" w:rsidRPr="00596301">
        <w:rPr>
          <w:rFonts w:cstheme="minorHAnsi"/>
          <w:sz w:val="24"/>
          <w:szCs w:val="24"/>
          <w:vertAlign w:val="superscript"/>
          <w:lang w:val="en-US"/>
        </w:rPr>
        <w:t>13</w:t>
      </w:r>
      <w:r w:rsidR="00B977C9" w:rsidRPr="00596301">
        <w:rPr>
          <w:rFonts w:cstheme="minorHAnsi"/>
          <w:sz w:val="24"/>
          <w:szCs w:val="24"/>
          <w:lang w:val="en-US"/>
        </w:rPr>
        <w:t>.</w:t>
      </w:r>
      <w:r w:rsidR="00004E9B" w:rsidRPr="00596301">
        <w:rPr>
          <w:rFonts w:cstheme="minorHAnsi"/>
          <w:sz w:val="24"/>
          <w:szCs w:val="24"/>
          <w:lang w:val="en-US"/>
        </w:rPr>
        <w:t xml:space="preserve"> </w:t>
      </w:r>
      <w:r w:rsidR="00930659" w:rsidRPr="00596301">
        <w:rPr>
          <w:rFonts w:cstheme="minorHAnsi"/>
          <w:sz w:val="24"/>
          <w:szCs w:val="24"/>
          <w:lang w:val="en-US"/>
        </w:rPr>
        <w:t>In adults</w:t>
      </w:r>
      <w:r w:rsidR="00A66BA3">
        <w:rPr>
          <w:rFonts w:cstheme="minorHAnsi"/>
          <w:sz w:val="24"/>
          <w:szCs w:val="24"/>
          <w:lang w:val="en-US"/>
        </w:rPr>
        <w:t>,</w:t>
      </w:r>
      <w:r w:rsidR="00930659" w:rsidRPr="00596301">
        <w:rPr>
          <w:rFonts w:cstheme="minorHAnsi"/>
          <w:sz w:val="24"/>
          <w:szCs w:val="24"/>
          <w:lang w:val="en-US"/>
        </w:rPr>
        <w:t xml:space="preserve"> c</w:t>
      </w:r>
      <w:r w:rsidR="00BD1B4D" w:rsidRPr="00596301">
        <w:rPr>
          <w:rFonts w:cstheme="minorHAnsi"/>
          <w:sz w:val="24"/>
          <w:szCs w:val="24"/>
          <w:lang w:val="en-US"/>
        </w:rPr>
        <w:t>reating an intrapulmonary baffle (Takeuchi</w:t>
      </w:r>
      <w:r w:rsidR="009B0910" w:rsidRPr="00596301">
        <w:rPr>
          <w:rFonts w:cstheme="minorHAnsi"/>
          <w:sz w:val="24"/>
          <w:szCs w:val="24"/>
          <w:lang w:val="en-US"/>
        </w:rPr>
        <w:t xml:space="preserve"> </w:t>
      </w:r>
      <w:r w:rsidR="00FD44DE">
        <w:rPr>
          <w:rFonts w:cstheme="minorHAnsi"/>
          <w:sz w:val="24"/>
          <w:szCs w:val="24"/>
          <w:lang w:val="en-US"/>
        </w:rPr>
        <w:t>p</w:t>
      </w:r>
      <w:r w:rsidR="00BD1B4D" w:rsidRPr="00596301">
        <w:rPr>
          <w:rFonts w:cstheme="minorHAnsi"/>
          <w:sz w:val="24"/>
          <w:szCs w:val="24"/>
          <w:lang w:val="en-US"/>
        </w:rPr>
        <w:t xml:space="preserve">rocedure) is a more complex option </w:t>
      </w:r>
      <w:r w:rsidR="00FD44DE">
        <w:rPr>
          <w:rFonts w:cstheme="minorHAnsi"/>
          <w:sz w:val="24"/>
          <w:szCs w:val="24"/>
          <w:lang w:val="en-US"/>
        </w:rPr>
        <w:t>that</w:t>
      </w:r>
      <w:r w:rsidR="00FD44DE" w:rsidRPr="00596301">
        <w:rPr>
          <w:rFonts w:cstheme="minorHAnsi"/>
          <w:sz w:val="24"/>
          <w:szCs w:val="24"/>
          <w:lang w:val="en-US"/>
        </w:rPr>
        <w:t xml:space="preserve"> </w:t>
      </w:r>
      <w:r w:rsidR="00BD1B4D" w:rsidRPr="00596301">
        <w:rPr>
          <w:rFonts w:cstheme="minorHAnsi"/>
          <w:sz w:val="24"/>
          <w:szCs w:val="24"/>
          <w:lang w:val="en-US"/>
        </w:rPr>
        <w:t>does restore</w:t>
      </w:r>
      <w:r w:rsidR="009B0910" w:rsidRPr="00596301">
        <w:rPr>
          <w:rFonts w:cstheme="minorHAnsi"/>
          <w:sz w:val="24"/>
          <w:szCs w:val="24"/>
          <w:lang w:val="en-US"/>
        </w:rPr>
        <w:t xml:space="preserve"> </w:t>
      </w:r>
      <w:r w:rsidR="00FD44DE">
        <w:rPr>
          <w:rFonts w:cstheme="minorHAnsi"/>
          <w:sz w:val="24"/>
          <w:szCs w:val="24"/>
          <w:lang w:val="en-US"/>
        </w:rPr>
        <w:t xml:space="preserve">the </w:t>
      </w:r>
      <w:r w:rsidR="00BD1B4D" w:rsidRPr="00596301">
        <w:rPr>
          <w:rFonts w:cstheme="minorHAnsi"/>
          <w:sz w:val="24"/>
          <w:szCs w:val="24"/>
          <w:lang w:val="en-US"/>
        </w:rPr>
        <w:t>dual</w:t>
      </w:r>
      <w:r w:rsidR="00FD44DE">
        <w:rPr>
          <w:rFonts w:cstheme="minorHAnsi"/>
          <w:sz w:val="24"/>
          <w:szCs w:val="24"/>
          <w:lang w:val="en-US"/>
        </w:rPr>
        <w:t>-</w:t>
      </w:r>
      <w:r w:rsidR="00BD1B4D" w:rsidRPr="00596301">
        <w:rPr>
          <w:rFonts w:cstheme="minorHAnsi"/>
          <w:sz w:val="24"/>
          <w:szCs w:val="24"/>
          <w:lang w:val="en-US"/>
        </w:rPr>
        <w:t xml:space="preserve">coronary supply but </w:t>
      </w:r>
      <w:r w:rsidR="00FD44DE">
        <w:rPr>
          <w:rFonts w:cstheme="minorHAnsi"/>
          <w:sz w:val="24"/>
          <w:szCs w:val="24"/>
          <w:lang w:val="en-US"/>
        </w:rPr>
        <w:t xml:space="preserve">that </w:t>
      </w:r>
      <w:r w:rsidR="00BD1B4D" w:rsidRPr="00596301">
        <w:rPr>
          <w:rFonts w:cstheme="minorHAnsi"/>
          <w:sz w:val="24"/>
          <w:szCs w:val="24"/>
          <w:lang w:val="en-US"/>
        </w:rPr>
        <w:t xml:space="preserve">may be complicated by </w:t>
      </w:r>
      <w:proofErr w:type="spellStart"/>
      <w:r w:rsidR="00BD1B4D" w:rsidRPr="00596301">
        <w:rPr>
          <w:rFonts w:cstheme="minorHAnsi"/>
          <w:sz w:val="24"/>
          <w:szCs w:val="24"/>
          <w:lang w:val="en-US"/>
        </w:rPr>
        <w:t>supravalvular</w:t>
      </w:r>
      <w:proofErr w:type="spellEnd"/>
      <w:r w:rsidR="009B0910" w:rsidRPr="00596301">
        <w:rPr>
          <w:rFonts w:cstheme="minorHAnsi"/>
          <w:sz w:val="24"/>
          <w:szCs w:val="24"/>
          <w:lang w:val="en-US"/>
        </w:rPr>
        <w:t xml:space="preserve"> </w:t>
      </w:r>
      <w:r w:rsidR="00BD1B4D" w:rsidRPr="00596301">
        <w:rPr>
          <w:rFonts w:cstheme="minorHAnsi"/>
          <w:sz w:val="24"/>
          <w:szCs w:val="24"/>
          <w:lang w:val="en-US"/>
        </w:rPr>
        <w:t>pulmonary stenosis and baffle obstruction or</w:t>
      </w:r>
      <w:r w:rsidR="009B0910" w:rsidRPr="00596301">
        <w:rPr>
          <w:rFonts w:cstheme="minorHAnsi"/>
          <w:sz w:val="24"/>
          <w:szCs w:val="24"/>
          <w:lang w:val="en-US"/>
        </w:rPr>
        <w:t xml:space="preserve"> </w:t>
      </w:r>
      <w:r w:rsidR="00FC7463" w:rsidRPr="00596301">
        <w:rPr>
          <w:rFonts w:cstheme="minorHAnsi"/>
          <w:sz w:val="24"/>
          <w:szCs w:val="24"/>
          <w:lang w:val="en-US"/>
        </w:rPr>
        <w:t>leakage</w:t>
      </w:r>
      <w:r w:rsidR="00FC7463" w:rsidRPr="00596301">
        <w:rPr>
          <w:rFonts w:cstheme="minorHAnsi"/>
          <w:sz w:val="24"/>
          <w:szCs w:val="24"/>
          <w:vertAlign w:val="superscript"/>
          <w:lang w:val="en-US"/>
        </w:rPr>
        <w:t>13</w:t>
      </w:r>
      <w:r w:rsidR="00697A3E" w:rsidRPr="00596301">
        <w:rPr>
          <w:rFonts w:cstheme="minorHAnsi"/>
          <w:sz w:val="24"/>
          <w:szCs w:val="24"/>
          <w:vertAlign w:val="superscript"/>
          <w:lang w:val="en-US"/>
        </w:rPr>
        <w:t>,1</w:t>
      </w:r>
      <w:r w:rsidR="005A345E" w:rsidRPr="00596301">
        <w:rPr>
          <w:rFonts w:cstheme="minorHAnsi"/>
          <w:sz w:val="24"/>
          <w:szCs w:val="24"/>
          <w:vertAlign w:val="superscript"/>
          <w:lang w:val="en-US"/>
        </w:rPr>
        <w:t>7</w:t>
      </w:r>
      <w:r w:rsidR="00B977C9" w:rsidRPr="00596301">
        <w:rPr>
          <w:rFonts w:cstheme="minorHAnsi"/>
          <w:sz w:val="24"/>
          <w:szCs w:val="24"/>
          <w:lang w:val="en-US"/>
        </w:rPr>
        <w:t>.</w:t>
      </w:r>
    </w:p>
    <w:p w:rsidR="002862DE" w:rsidRPr="00596301" w:rsidRDefault="002862DE" w:rsidP="006D4D1D">
      <w:pPr>
        <w:autoSpaceDE w:val="0"/>
        <w:autoSpaceDN w:val="0"/>
        <w:adjustRightInd w:val="0"/>
        <w:spacing w:line="240" w:lineRule="auto"/>
        <w:jc w:val="both"/>
        <w:rPr>
          <w:rFonts w:cstheme="minorHAnsi"/>
          <w:sz w:val="24"/>
          <w:szCs w:val="24"/>
          <w:lang w:val="en-US"/>
        </w:rPr>
      </w:pPr>
    </w:p>
    <w:p w:rsidR="002862DE" w:rsidRPr="00596301" w:rsidRDefault="002862DE" w:rsidP="006D4D1D">
      <w:pPr>
        <w:autoSpaceDE w:val="0"/>
        <w:autoSpaceDN w:val="0"/>
        <w:adjustRightInd w:val="0"/>
        <w:spacing w:line="240" w:lineRule="auto"/>
        <w:jc w:val="both"/>
        <w:rPr>
          <w:rFonts w:cstheme="minorHAnsi"/>
          <w:sz w:val="24"/>
          <w:szCs w:val="24"/>
          <w:lang w:val="en-US"/>
        </w:rPr>
      </w:pPr>
      <w:r w:rsidRPr="00596301">
        <w:rPr>
          <w:rFonts w:cstheme="minorHAnsi"/>
          <w:sz w:val="24"/>
          <w:szCs w:val="24"/>
          <w:lang w:val="en-US"/>
        </w:rPr>
        <w:t>T</w:t>
      </w:r>
      <w:r w:rsidR="00FD44DE">
        <w:rPr>
          <w:rFonts w:cstheme="minorHAnsi"/>
          <w:sz w:val="24"/>
          <w:szCs w:val="24"/>
          <w:lang w:val="en-US"/>
        </w:rPr>
        <w:t>he t</w:t>
      </w:r>
      <w:r w:rsidRPr="00596301">
        <w:rPr>
          <w:rFonts w:cstheme="minorHAnsi"/>
          <w:sz w:val="24"/>
          <w:szCs w:val="24"/>
          <w:lang w:val="en-US"/>
        </w:rPr>
        <w:t>reatment of associated ischemic mitral valve regurgitation remains controversial and depends on the degree</w:t>
      </w:r>
      <w:r w:rsidR="00FD44DE">
        <w:rPr>
          <w:rFonts w:cstheme="minorHAnsi"/>
          <w:sz w:val="24"/>
          <w:szCs w:val="24"/>
          <w:lang w:val="en-US"/>
        </w:rPr>
        <w:t>, as well as the</w:t>
      </w:r>
      <w:r w:rsidRPr="00596301">
        <w:rPr>
          <w:rFonts w:cstheme="minorHAnsi"/>
          <w:sz w:val="24"/>
          <w:szCs w:val="24"/>
          <w:lang w:val="en-US"/>
        </w:rPr>
        <w:t xml:space="preserve"> functional versus structural type</w:t>
      </w:r>
      <w:r w:rsidR="00FD44DE">
        <w:rPr>
          <w:rFonts w:cstheme="minorHAnsi"/>
          <w:sz w:val="24"/>
          <w:szCs w:val="24"/>
          <w:lang w:val="en-US"/>
        </w:rPr>
        <w:t>,</w:t>
      </w:r>
      <w:r w:rsidRPr="00596301">
        <w:rPr>
          <w:rFonts w:cstheme="minorHAnsi"/>
          <w:sz w:val="24"/>
          <w:szCs w:val="24"/>
          <w:lang w:val="en-US"/>
        </w:rPr>
        <w:t xml:space="preserve"> of regurgitation</w:t>
      </w:r>
      <w:r w:rsidR="00FD44DE">
        <w:rPr>
          <w:rFonts w:cstheme="minorHAnsi"/>
          <w:sz w:val="24"/>
          <w:szCs w:val="24"/>
          <w:lang w:val="en-US"/>
        </w:rPr>
        <w:t>. T</w:t>
      </w:r>
      <w:r w:rsidRPr="00596301">
        <w:rPr>
          <w:rFonts w:cstheme="minorHAnsi"/>
          <w:sz w:val="24"/>
          <w:szCs w:val="24"/>
          <w:lang w:val="en-US"/>
        </w:rPr>
        <w:t>he age of the patient</w:t>
      </w:r>
      <w:r w:rsidR="00FD44DE">
        <w:rPr>
          <w:rFonts w:cstheme="minorHAnsi"/>
          <w:sz w:val="24"/>
          <w:szCs w:val="24"/>
          <w:lang w:val="en-US"/>
        </w:rPr>
        <w:t>,</w:t>
      </w:r>
      <w:r w:rsidRPr="00596301">
        <w:rPr>
          <w:rFonts w:cstheme="minorHAnsi"/>
          <w:sz w:val="24"/>
          <w:szCs w:val="24"/>
          <w:lang w:val="en-US"/>
        </w:rPr>
        <w:t xml:space="preserve"> the personal experience of the surgeon</w:t>
      </w:r>
      <w:r w:rsidR="00FD44DE">
        <w:rPr>
          <w:rFonts w:cstheme="minorHAnsi"/>
          <w:sz w:val="24"/>
          <w:szCs w:val="24"/>
          <w:lang w:val="en-US"/>
        </w:rPr>
        <w:t>,</w:t>
      </w:r>
      <w:r w:rsidRPr="00596301">
        <w:rPr>
          <w:rFonts w:cstheme="minorHAnsi"/>
          <w:sz w:val="24"/>
          <w:szCs w:val="24"/>
          <w:lang w:val="en-US"/>
        </w:rPr>
        <w:t xml:space="preserve"> and </w:t>
      </w:r>
      <w:r w:rsidR="00FD44DE">
        <w:rPr>
          <w:rFonts w:cstheme="minorHAnsi"/>
          <w:sz w:val="24"/>
          <w:szCs w:val="24"/>
          <w:lang w:val="en-US"/>
        </w:rPr>
        <w:t xml:space="preserve">the ability of the </w:t>
      </w:r>
      <w:r w:rsidRPr="00596301">
        <w:rPr>
          <w:rFonts w:cstheme="minorHAnsi"/>
          <w:sz w:val="24"/>
          <w:szCs w:val="24"/>
          <w:lang w:val="en-US"/>
        </w:rPr>
        <w:t>center</w:t>
      </w:r>
      <w:r w:rsidR="00FD44DE">
        <w:rPr>
          <w:rFonts w:cstheme="minorHAnsi"/>
          <w:sz w:val="24"/>
          <w:szCs w:val="24"/>
          <w:lang w:val="en-US"/>
        </w:rPr>
        <w:t xml:space="preserve"> must also be considered</w:t>
      </w:r>
      <w:r w:rsidR="003E762B" w:rsidRPr="00596301">
        <w:rPr>
          <w:rFonts w:cstheme="minorHAnsi"/>
          <w:sz w:val="24"/>
          <w:szCs w:val="24"/>
          <w:lang w:val="en-US"/>
        </w:rPr>
        <w:t>. In infants, most authors recommend an expectative approach</w:t>
      </w:r>
      <w:r w:rsidR="00FD44DE">
        <w:rPr>
          <w:rFonts w:cstheme="minorHAnsi"/>
          <w:sz w:val="24"/>
          <w:szCs w:val="24"/>
          <w:lang w:val="en-US"/>
        </w:rPr>
        <w:t>,</w:t>
      </w:r>
      <w:r w:rsidR="003E762B" w:rsidRPr="00596301">
        <w:rPr>
          <w:rFonts w:cstheme="minorHAnsi"/>
          <w:sz w:val="24"/>
          <w:szCs w:val="24"/>
          <w:lang w:val="en-US"/>
        </w:rPr>
        <w:t xml:space="preserve"> unless the mitral regurgitation is severe</w:t>
      </w:r>
      <w:r w:rsidR="005A345E" w:rsidRPr="00596301">
        <w:rPr>
          <w:rFonts w:cstheme="minorHAnsi"/>
          <w:sz w:val="24"/>
          <w:szCs w:val="24"/>
          <w:vertAlign w:val="superscript"/>
          <w:lang w:val="en-US"/>
        </w:rPr>
        <w:t>1,16</w:t>
      </w:r>
      <w:r w:rsidR="003E762B" w:rsidRPr="00596301">
        <w:rPr>
          <w:rFonts w:cstheme="minorHAnsi"/>
          <w:sz w:val="24"/>
          <w:szCs w:val="24"/>
          <w:lang w:val="en-US"/>
        </w:rPr>
        <w:t xml:space="preserve">. In adults, the decision </w:t>
      </w:r>
      <w:r w:rsidR="004F657A">
        <w:rPr>
          <w:rFonts w:cstheme="minorHAnsi"/>
          <w:sz w:val="24"/>
          <w:szCs w:val="24"/>
          <w:lang w:val="en-US"/>
        </w:rPr>
        <w:t>on</w:t>
      </w:r>
      <w:r w:rsidR="00FD44DE">
        <w:rPr>
          <w:rFonts w:cstheme="minorHAnsi"/>
          <w:sz w:val="24"/>
          <w:szCs w:val="24"/>
          <w:lang w:val="en-US"/>
        </w:rPr>
        <w:t xml:space="preserve"> the</w:t>
      </w:r>
      <w:r w:rsidR="003E762B" w:rsidRPr="00596301">
        <w:rPr>
          <w:rFonts w:cstheme="minorHAnsi"/>
          <w:sz w:val="24"/>
          <w:szCs w:val="24"/>
          <w:lang w:val="en-US"/>
        </w:rPr>
        <w:t xml:space="preserve"> concomitant surgical correction of </w:t>
      </w:r>
      <w:r w:rsidR="00233CBA" w:rsidRPr="00596301">
        <w:rPr>
          <w:rFonts w:cstheme="minorHAnsi"/>
          <w:sz w:val="24"/>
          <w:szCs w:val="24"/>
          <w:lang w:val="en-US"/>
        </w:rPr>
        <w:t xml:space="preserve">functional </w:t>
      </w:r>
      <w:r w:rsidR="003E762B" w:rsidRPr="00596301">
        <w:rPr>
          <w:rFonts w:cstheme="minorHAnsi"/>
          <w:sz w:val="24"/>
          <w:szCs w:val="24"/>
          <w:lang w:val="en-US"/>
        </w:rPr>
        <w:t xml:space="preserve">ischemic mitral regurgitation during the operation for ALCAPA should be made </w:t>
      </w:r>
      <w:r w:rsidR="00233CBA" w:rsidRPr="00596301">
        <w:rPr>
          <w:rFonts w:cstheme="minorHAnsi"/>
          <w:sz w:val="24"/>
          <w:szCs w:val="24"/>
          <w:lang w:val="en-US"/>
        </w:rPr>
        <w:t xml:space="preserve">with regard to the severity of the mitral regurgitation and </w:t>
      </w:r>
      <w:r w:rsidR="00FD44DE">
        <w:rPr>
          <w:rFonts w:cstheme="minorHAnsi"/>
          <w:sz w:val="24"/>
          <w:szCs w:val="24"/>
          <w:lang w:val="en-US"/>
        </w:rPr>
        <w:t>the possibility for it to</w:t>
      </w:r>
      <w:r w:rsidR="00233CBA" w:rsidRPr="00596301">
        <w:rPr>
          <w:rFonts w:cstheme="minorHAnsi"/>
          <w:sz w:val="24"/>
          <w:szCs w:val="24"/>
          <w:lang w:val="en-US"/>
        </w:rPr>
        <w:t xml:space="preserve"> worsen </w:t>
      </w:r>
      <w:r w:rsidR="00FD44DE">
        <w:rPr>
          <w:rFonts w:cstheme="minorHAnsi"/>
          <w:sz w:val="24"/>
          <w:szCs w:val="24"/>
          <w:lang w:val="en-US"/>
        </w:rPr>
        <w:t>after</w:t>
      </w:r>
      <w:r w:rsidR="00233CBA" w:rsidRPr="00596301">
        <w:rPr>
          <w:rFonts w:cstheme="minorHAnsi"/>
          <w:sz w:val="24"/>
          <w:szCs w:val="24"/>
          <w:lang w:val="en-US"/>
        </w:rPr>
        <w:t xml:space="preserve"> </w:t>
      </w:r>
      <w:r w:rsidR="00604683" w:rsidRPr="00596301">
        <w:rPr>
          <w:rFonts w:cstheme="minorHAnsi"/>
          <w:sz w:val="24"/>
          <w:szCs w:val="24"/>
          <w:lang w:val="en-US"/>
        </w:rPr>
        <w:t>intra-operative norepinephrin</w:t>
      </w:r>
      <w:r w:rsidR="00C7100D" w:rsidRPr="00596301">
        <w:rPr>
          <w:rFonts w:cstheme="minorHAnsi"/>
          <w:sz w:val="24"/>
          <w:szCs w:val="24"/>
          <w:lang w:val="en-US"/>
        </w:rPr>
        <w:t>e</w:t>
      </w:r>
      <w:r w:rsidR="00604683" w:rsidRPr="00596301">
        <w:rPr>
          <w:rFonts w:cstheme="minorHAnsi"/>
          <w:sz w:val="24"/>
          <w:szCs w:val="24"/>
          <w:lang w:val="en-US"/>
        </w:rPr>
        <w:t xml:space="preserve"> </w:t>
      </w:r>
      <w:r w:rsidR="00233CBA" w:rsidRPr="00596301">
        <w:rPr>
          <w:rFonts w:cstheme="minorHAnsi"/>
          <w:sz w:val="24"/>
          <w:szCs w:val="24"/>
          <w:lang w:val="en-US"/>
        </w:rPr>
        <w:t>test</w:t>
      </w:r>
      <w:r w:rsidR="00FD44DE">
        <w:rPr>
          <w:rFonts w:cstheme="minorHAnsi"/>
          <w:sz w:val="24"/>
          <w:szCs w:val="24"/>
          <w:lang w:val="en-US"/>
        </w:rPr>
        <w:t>s</w:t>
      </w:r>
      <w:r w:rsidR="00604683" w:rsidRPr="00596301">
        <w:rPr>
          <w:rFonts w:cstheme="minorHAnsi"/>
          <w:sz w:val="24"/>
          <w:szCs w:val="24"/>
          <w:lang w:val="en-US"/>
        </w:rPr>
        <w:t xml:space="preserve">. An aggravation of mitral regurgitation following </w:t>
      </w:r>
      <w:r w:rsidR="00604683" w:rsidRPr="00596301">
        <w:rPr>
          <w:rFonts w:cstheme="minorHAnsi"/>
          <w:sz w:val="24"/>
          <w:szCs w:val="24"/>
          <w:lang w:val="en-US"/>
        </w:rPr>
        <w:lastRenderedPageBreak/>
        <w:t>norepinephrine challenge</w:t>
      </w:r>
      <w:r w:rsidR="00FD44DE">
        <w:rPr>
          <w:rFonts w:cstheme="minorHAnsi"/>
          <w:sz w:val="24"/>
          <w:szCs w:val="24"/>
          <w:lang w:val="en-US"/>
        </w:rPr>
        <w:t>,</w:t>
      </w:r>
      <w:r w:rsidR="00604683" w:rsidRPr="00596301">
        <w:rPr>
          <w:rFonts w:cstheme="minorHAnsi"/>
          <w:sz w:val="24"/>
          <w:szCs w:val="24"/>
          <w:lang w:val="en-US"/>
        </w:rPr>
        <w:t xml:space="preserve"> evidenced by intra-operative transesophageal echocardiography</w:t>
      </w:r>
      <w:r w:rsidR="00FD44DE">
        <w:rPr>
          <w:rFonts w:cstheme="minorHAnsi"/>
          <w:sz w:val="24"/>
          <w:szCs w:val="24"/>
          <w:lang w:val="en-US"/>
        </w:rPr>
        <w:t>,</w:t>
      </w:r>
      <w:r w:rsidR="00233CBA" w:rsidRPr="00596301">
        <w:rPr>
          <w:rFonts w:cstheme="minorHAnsi"/>
          <w:sz w:val="24"/>
          <w:szCs w:val="24"/>
          <w:lang w:val="en-US"/>
        </w:rPr>
        <w:t xml:space="preserve"> </w:t>
      </w:r>
      <w:r w:rsidR="00C7100D" w:rsidRPr="00596301">
        <w:rPr>
          <w:rFonts w:cstheme="minorHAnsi"/>
          <w:sz w:val="24"/>
          <w:szCs w:val="24"/>
          <w:lang w:val="en-US"/>
        </w:rPr>
        <w:t xml:space="preserve">would </w:t>
      </w:r>
      <w:r w:rsidR="00FD44DE">
        <w:rPr>
          <w:rFonts w:cstheme="minorHAnsi"/>
          <w:sz w:val="24"/>
          <w:szCs w:val="24"/>
          <w:lang w:val="en-US"/>
        </w:rPr>
        <w:t>support the</w:t>
      </w:r>
      <w:r w:rsidR="00C7100D" w:rsidRPr="00596301">
        <w:rPr>
          <w:rFonts w:cstheme="minorHAnsi"/>
          <w:sz w:val="24"/>
          <w:szCs w:val="24"/>
          <w:lang w:val="en-US"/>
        </w:rPr>
        <w:t xml:space="preserve"> correct</w:t>
      </w:r>
      <w:r w:rsidR="00FD44DE">
        <w:rPr>
          <w:rFonts w:cstheme="minorHAnsi"/>
          <w:sz w:val="24"/>
          <w:szCs w:val="24"/>
          <w:lang w:val="en-US"/>
        </w:rPr>
        <w:t>ion of</w:t>
      </w:r>
      <w:r w:rsidR="00C7100D" w:rsidRPr="00596301">
        <w:rPr>
          <w:rFonts w:cstheme="minorHAnsi"/>
          <w:sz w:val="24"/>
          <w:szCs w:val="24"/>
          <w:lang w:val="en-US"/>
        </w:rPr>
        <w:t xml:space="preserve"> the mitral regurgitation</w:t>
      </w:r>
      <w:r w:rsidR="00233CBA" w:rsidRPr="00596301">
        <w:rPr>
          <w:rFonts w:cstheme="minorHAnsi"/>
          <w:sz w:val="24"/>
          <w:szCs w:val="24"/>
          <w:lang w:val="en-US"/>
        </w:rPr>
        <w:t xml:space="preserve">. For structural mitral regurgitation, correction </w:t>
      </w:r>
      <w:r w:rsidR="00FD44DE">
        <w:rPr>
          <w:rFonts w:cstheme="minorHAnsi"/>
          <w:sz w:val="24"/>
          <w:szCs w:val="24"/>
          <w:lang w:val="en-US"/>
        </w:rPr>
        <w:t>w</w:t>
      </w:r>
      <w:r w:rsidR="00233CBA" w:rsidRPr="00596301">
        <w:rPr>
          <w:rFonts w:cstheme="minorHAnsi"/>
          <w:sz w:val="24"/>
          <w:szCs w:val="24"/>
          <w:lang w:val="en-US"/>
        </w:rPr>
        <w:t>ould be recommended for more than mild regurgitation</w:t>
      </w:r>
      <w:r w:rsidR="00FD44DE">
        <w:rPr>
          <w:rFonts w:cstheme="minorHAnsi"/>
          <w:sz w:val="24"/>
          <w:szCs w:val="24"/>
          <w:lang w:val="en-US"/>
        </w:rPr>
        <w:t>,</w:t>
      </w:r>
      <w:r w:rsidR="00233CBA" w:rsidRPr="00596301">
        <w:rPr>
          <w:rFonts w:cstheme="minorHAnsi"/>
          <w:sz w:val="24"/>
          <w:szCs w:val="24"/>
          <w:lang w:val="en-US"/>
        </w:rPr>
        <w:t xml:space="preserve"> unless the prolongation of the cross-clamp time is deemed undesirable for the patient.</w:t>
      </w:r>
      <w:r w:rsidRPr="00596301">
        <w:rPr>
          <w:rFonts w:cstheme="minorHAnsi"/>
          <w:sz w:val="24"/>
          <w:szCs w:val="24"/>
          <w:lang w:val="en-US"/>
        </w:rPr>
        <w:t xml:space="preserve"> </w:t>
      </w:r>
    </w:p>
    <w:p w:rsidR="000A526F" w:rsidRPr="00596301" w:rsidRDefault="000A526F" w:rsidP="006D4D1D">
      <w:pPr>
        <w:autoSpaceDE w:val="0"/>
        <w:autoSpaceDN w:val="0"/>
        <w:adjustRightInd w:val="0"/>
        <w:spacing w:line="240" w:lineRule="auto"/>
        <w:jc w:val="both"/>
        <w:rPr>
          <w:rFonts w:cstheme="minorHAnsi"/>
          <w:sz w:val="24"/>
          <w:szCs w:val="24"/>
          <w:lang w:val="en-US"/>
        </w:rPr>
      </w:pPr>
    </w:p>
    <w:p w:rsidR="000A526F" w:rsidRPr="00596301" w:rsidRDefault="000A526F" w:rsidP="006D4D1D">
      <w:pPr>
        <w:autoSpaceDE w:val="0"/>
        <w:autoSpaceDN w:val="0"/>
        <w:adjustRightInd w:val="0"/>
        <w:spacing w:line="240" w:lineRule="auto"/>
        <w:jc w:val="both"/>
        <w:rPr>
          <w:rFonts w:cstheme="minorHAnsi"/>
          <w:bCs/>
          <w:sz w:val="24"/>
          <w:szCs w:val="24"/>
          <w:lang w:val="en-US"/>
        </w:rPr>
      </w:pPr>
      <w:r w:rsidRPr="00596301">
        <w:rPr>
          <w:rFonts w:cstheme="minorHAnsi"/>
          <w:sz w:val="24"/>
          <w:szCs w:val="24"/>
          <w:lang w:val="en-US"/>
        </w:rPr>
        <w:t>In conclusion, in adult-type ALCAPA originating from the right-facing sinus of the pulmonary artery</w:t>
      </w:r>
      <w:r w:rsidR="001F2C9E" w:rsidRPr="00596301">
        <w:rPr>
          <w:rFonts w:cstheme="minorHAnsi"/>
          <w:sz w:val="24"/>
          <w:szCs w:val="24"/>
          <w:lang w:val="en-US"/>
        </w:rPr>
        <w:t>,</w:t>
      </w:r>
      <w:r w:rsidRPr="00596301">
        <w:rPr>
          <w:rFonts w:cstheme="minorHAnsi"/>
          <w:sz w:val="24"/>
          <w:szCs w:val="24"/>
          <w:lang w:val="en-US"/>
        </w:rPr>
        <w:t xml:space="preserve"> direct </w:t>
      </w:r>
      <w:proofErr w:type="spellStart"/>
      <w:r w:rsidRPr="00596301">
        <w:rPr>
          <w:rFonts w:cstheme="minorHAnsi"/>
          <w:sz w:val="24"/>
          <w:szCs w:val="24"/>
          <w:lang w:val="en-US"/>
        </w:rPr>
        <w:t>reimplantation</w:t>
      </w:r>
      <w:proofErr w:type="spellEnd"/>
      <w:r w:rsidRPr="00596301">
        <w:rPr>
          <w:rFonts w:cstheme="minorHAnsi"/>
          <w:sz w:val="24"/>
          <w:szCs w:val="24"/>
          <w:lang w:val="en-US"/>
        </w:rPr>
        <w:t xml:space="preserve"> into the aorta </w:t>
      </w:r>
      <w:r w:rsidR="00FD44DE">
        <w:rPr>
          <w:rFonts w:cstheme="minorHAnsi"/>
          <w:sz w:val="24"/>
          <w:szCs w:val="24"/>
          <w:lang w:val="en-US"/>
        </w:rPr>
        <w:t xml:space="preserve">is recommended, </w:t>
      </w:r>
      <w:r w:rsidRPr="00596301">
        <w:rPr>
          <w:rFonts w:cstheme="minorHAnsi"/>
          <w:sz w:val="24"/>
          <w:szCs w:val="24"/>
          <w:lang w:val="en-US"/>
        </w:rPr>
        <w:t xml:space="preserve">provided </w:t>
      </w:r>
      <w:r w:rsidR="001F2C9E" w:rsidRPr="00596301">
        <w:rPr>
          <w:rFonts w:cstheme="minorHAnsi"/>
          <w:sz w:val="24"/>
          <w:szCs w:val="24"/>
          <w:lang w:val="en-US"/>
        </w:rPr>
        <w:t xml:space="preserve">that </w:t>
      </w:r>
      <w:r w:rsidRPr="00596301">
        <w:rPr>
          <w:rFonts w:cstheme="minorHAnsi"/>
          <w:sz w:val="24"/>
          <w:szCs w:val="24"/>
          <w:lang w:val="en-US"/>
        </w:rPr>
        <w:t>the tissue</w:t>
      </w:r>
      <w:r w:rsidR="00CD3928" w:rsidRPr="00596301">
        <w:rPr>
          <w:rFonts w:cstheme="minorHAnsi"/>
          <w:sz w:val="24"/>
          <w:szCs w:val="24"/>
          <w:lang w:val="en-US"/>
        </w:rPr>
        <w:t xml:space="preserve"> is of adequate elastic quality</w:t>
      </w:r>
      <w:r w:rsidRPr="00596301">
        <w:rPr>
          <w:rFonts w:cstheme="minorHAnsi"/>
          <w:sz w:val="24"/>
          <w:szCs w:val="24"/>
          <w:lang w:val="en-US"/>
        </w:rPr>
        <w:t>.</w:t>
      </w:r>
      <w:r w:rsidR="0054158F" w:rsidRPr="00596301">
        <w:rPr>
          <w:rFonts w:cstheme="minorHAnsi"/>
          <w:sz w:val="24"/>
          <w:szCs w:val="24"/>
          <w:lang w:val="en-US"/>
        </w:rPr>
        <w:t xml:space="preserve"> Thickening and calcification of the main left coronary could be detected in the pre-operative computed tomography. However, </w:t>
      </w:r>
      <w:r w:rsidR="00FD44DE">
        <w:rPr>
          <w:rFonts w:cstheme="minorHAnsi"/>
          <w:sz w:val="24"/>
          <w:szCs w:val="24"/>
          <w:lang w:val="en-US"/>
        </w:rPr>
        <w:t xml:space="preserve">the </w:t>
      </w:r>
      <w:r w:rsidR="0054158F" w:rsidRPr="00596301">
        <w:rPr>
          <w:rFonts w:cstheme="minorHAnsi"/>
          <w:sz w:val="24"/>
          <w:szCs w:val="24"/>
          <w:lang w:val="en-US"/>
        </w:rPr>
        <w:t xml:space="preserve">final evaluation of </w:t>
      </w:r>
      <w:r w:rsidR="00FD44DE">
        <w:rPr>
          <w:rFonts w:cstheme="minorHAnsi"/>
          <w:sz w:val="24"/>
          <w:szCs w:val="24"/>
          <w:lang w:val="en-US"/>
        </w:rPr>
        <w:t xml:space="preserve">the </w:t>
      </w:r>
      <w:r w:rsidR="0054158F" w:rsidRPr="00596301">
        <w:rPr>
          <w:rFonts w:cstheme="minorHAnsi"/>
          <w:sz w:val="24"/>
          <w:szCs w:val="24"/>
          <w:lang w:val="en-US"/>
        </w:rPr>
        <w:t>tissue elasticity is</w:t>
      </w:r>
      <w:r w:rsidR="00FD44DE">
        <w:rPr>
          <w:rFonts w:cstheme="minorHAnsi"/>
          <w:sz w:val="24"/>
          <w:szCs w:val="24"/>
          <w:lang w:val="en-US"/>
        </w:rPr>
        <w:t xml:space="preserve"> performed</w:t>
      </w:r>
      <w:r w:rsidR="0054158F" w:rsidRPr="00596301">
        <w:rPr>
          <w:rFonts w:cstheme="minorHAnsi"/>
          <w:sz w:val="24"/>
          <w:szCs w:val="24"/>
          <w:lang w:val="en-US"/>
        </w:rPr>
        <w:t xml:space="preserve"> by </w:t>
      </w:r>
      <w:r w:rsidR="003E29E8" w:rsidRPr="00596301">
        <w:rPr>
          <w:rFonts w:cstheme="minorHAnsi"/>
          <w:sz w:val="24"/>
          <w:szCs w:val="24"/>
          <w:lang w:val="en-US"/>
        </w:rPr>
        <w:t xml:space="preserve">intra-operative </w:t>
      </w:r>
      <w:r w:rsidR="0054158F" w:rsidRPr="00596301">
        <w:rPr>
          <w:rFonts w:cstheme="minorHAnsi"/>
          <w:sz w:val="24"/>
          <w:szCs w:val="24"/>
          <w:lang w:val="en-US"/>
        </w:rPr>
        <w:t>visual inspection and gentle palpation of the vessel wall for</w:t>
      </w:r>
      <w:r w:rsidR="00FD44DE">
        <w:rPr>
          <w:rFonts w:cstheme="minorHAnsi"/>
          <w:sz w:val="24"/>
          <w:szCs w:val="24"/>
          <w:lang w:val="en-US"/>
        </w:rPr>
        <w:t xml:space="preserve"> the</w:t>
      </w:r>
      <w:r w:rsidR="0054158F" w:rsidRPr="00596301">
        <w:rPr>
          <w:rFonts w:cstheme="minorHAnsi"/>
          <w:sz w:val="24"/>
          <w:szCs w:val="24"/>
          <w:lang w:val="en-US"/>
        </w:rPr>
        <w:t xml:space="preserve"> absence of calcified plaques and </w:t>
      </w:r>
      <w:r w:rsidR="004F657A">
        <w:rPr>
          <w:rFonts w:cstheme="minorHAnsi"/>
          <w:sz w:val="24"/>
          <w:szCs w:val="24"/>
          <w:lang w:val="en-US"/>
        </w:rPr>
        <w:t xml:space="preserve">by the </w:t>
      </w:r>
      <w:r w:rsidR="0054158F" w:rsidRPr="00596301">
        <w:rPr>
          <w:rFonts w:cstheme="minorHAnsi"/>
          <w:sz w:val="24"/>
          <w:szCs w:val="24"/>
          <w:lang w:val="en-US"/>
        </w:rPr>
        <w:t>tactile perception of tissue resistance during mobilization.</w:t>
      </w:r>
    </w:p>
    <w:p w:rsidR="009B0910" w:rsidRPr="00596301" w:rsidRDefault="009B0910" w:rsidP="006D4D1D">
      <w:pPr>
        <w:autoSpaceDE w:val="0"/>
        <w:autoSpaceDN w:val="0"/>
        <w:adjustRightInd w:val="0"/>
        <w:spacing w:line="240" w:lineRule="auto"/>
        <w:jc w:val="both"/>
        <w:rPr>
          <w:rFonts w:cstheme="minorHAnsi"/>
          <w:bCs/>
          <w:sz w:val="24"/>
          <w:szCs w:val="24"/>
          <w:lang w:val="en-US"/>
        </w:rPr>
      </w:pPr>
    </w:p>
    <w:p w:rsidR="00777828" w:rsidRPr="00596301" w:rsidRDefault="006D4D1D" w:rsidP="006D4D1D">
      <w:pPr>
        <w:autoSpaceDE w:val="0"/>
        <w:autoSpaceDN w:val="0"/>
        <w:adjustRightInd w:val="0"/>
        <w:spacing w:line="240" w:lineRule="auto"/>
        <w:rPr>
          <w:rFonts w:cstheme="minorHAnsi"/>
          <w:b/>
          <w:sz w:val="24"/>
          <w:szCs w:val="24"/>
          <w:lang w:val="en-US"/>
        </w:rPr>
      </w:pPr>
      <w:r w:rsidRPr="00596301">
        <w:rPr>
          <w:rFonts w:cstheme="minorHAnsi"/>
          <w:b/>
          <w:sz w:val="24"/>
          <w:szCs w:val="24"/>
          <w:lang w:val="en-US"/>
        </w:rPr>
        <w:t>ACKNOWLEDGEMENT:</w:t>
      </w:r>
    </w:p>
    <w:p w:rsidR="00777828" w:rsidRPr="00596301" w:rsidRDefault="00777828" w:rsidP="006D4D1D">
      <w:pPr>
        <w:autoSpaceDE w:val="0"/>
        <w:autoSpaceDN w:val="0"/>
        <w:adjustRightInd w:val="0"/>
        <w:spacing w:line="240" w:lineRule="auto"/>
        <w:rPr>
          <w:rFonts w:cstheme="minorHAnsi"/>
          <w:sz w:val="24"/>
          <w:szCs w:val="24"/>
          <w:lang w:val="en-US"/>
        </w:rPr>
      </w:pPr>
      <w:r w:rsidRPr="00596301">
        <w:rPr>
          <w:rFonts w:cstheme="minorHAnsi"/>
          <w:sz w:val="24"/>
          <w:szCs w:val="24"/>
          <w:lang w:val="en-US"/>
        </w:rPr>
        <w:t>This work was supported by a grant of the Swiss Cardiovascular Foundation to RT.</w:t>
      </w:r>
    </w:p>
    <w:p w:rsidR="00777828" w:rsidRPr="00596301" w:rsidRDefault="00777828" w:rsidP="006D4D1D">
      <w:pPr>
        <w:pStyle w:val="BodyText"/>
        <w:spacing w:line="240" w:lineRule="auto"/>
        <w:jc w:val="left"/>
        <w:rPr>
          <w:rFonts w:asciiTheme="minorHAnsi" w:hAnsiTheme="minorHAnsi" w:cstheme="minorHAnsi"/>
          <w:b/>
          <w:lang w:val="en-US"/>
        </w:rPr>
      </w:pPr>
    </w:p>
    <w:p w:rsidR="00777828" w:rsidRPr="00596301" w:rsidRDefault="006D4D1D" w:rsidP="006D4D1D">
      <w:pPr>
        <w:pStyle w:val="BodyText"/>
        <w:spacing w:line="240" w:lineRule="auto"/>
        <w:jc w:val="left"/>
        <w:rPr>
          <w:rFonts w:asciiTheme="minorHAnsi" w:hAnsiTheme="minorHAnsi" w:cstheme="minorHAnsi"/>
          <w:b/>
          <w:lang w:val="en-US"/>
        </w:rPr>
      </w:pPr>
      <w:r w:rsidRPr="00596301">
        <w:rPr>
          <w:rFonts w:asciiTheme="minorHAnsi" w:hAnsiTheme="minorHAnsi" w:cstheme="minorHAnsi"/>
          <w:b/>
          <w:lang w:val="en-US"/>
        </w:rPr>
        <w:t>DISCLOSURE:</w:t>
      </w:r>
    </w:p>
    <w:p w:rsidR="00777828" w:rsidRPr="00596301" w:rsidRDefault="00777828" w:rsidP="006D4D1D">
      <w:pPr>
        <w:pStyle w:val="BodyText"/>
        <w:spacing w:line="240" w:lineRule="auto"/>
        <w:jc w:val="left"/>
        <w:rPr>
          <w:rFonts w:asciiTheme="minorHAnsi" w:hAnsiTheme="minorHAnsi" w:cstheme="minorHAnsi"/>
          <w:lang w:val="en-US"/>
        </w:rPr>
      </w:pPr>
      <w:r w:rsidRPr="00596301">
        <w:rPr>
          <w:rFonts w:asciiTheme="minorHAnsi" w:hAnsiTheme="minorHAnsi" w:cstheme="minorHAnsi"/>
          <w:lang w:val="en-US"/>
        </w:rPr>
        <w:t>The authors have nothing to disclose.</w:t>
      </w:r>
    </w:p>
    <w:p w:rsidR="001F2C9E" w:rsidRPr="00596301" w:rsidRDefault="001F2C9E" w:rsidP="006D4D1D">
      <w:pPr>
        <w:pStyle w:val="BodyText"/>
        <w:spacing w:line="240" w:lineRule="auto"/>
        <w:jc w:val="left"/>
        <w:rPr>
          <w:rFonts w:asciiTheme="minorHAnsi" w:hAnsiTheme="minorHAnsi" w:cstheme="minorHAnsi"/>
          <w:b/>
          <w:lang w:val="en-US"/>
        </w:rPr>
      </w:pPr>
    </w:p>
    <w:p w:rsidR="00533457" w:rsidRPr="00596301" w:rsidRDefault="006D4D1D" w:rsidP="006D4D1D">
      <w:pPr>
        <w:spacing w:line="240" w:lineRule="auto"/>
        <w:jc w:val="both"/>
        <w:rPr>
          <w:rFonts w:cstheme="minorHAnsi"/>
          <w:bCs/>
          <w:sz w:val="24"/>
          <w:szCs w:val="24"/>
          <w:lang w:val="en-US"/>
        </w:rPr>
      </w:pPr>
      <w:r w:rsidRPr="00596301">
        <w:rPr>
          <w:rFonts w:cstheme="minorHAnsi"/>
          <w:b/>
          <w:bCs/>
          <w:sz w:val="24"/>
          <w:szCs w:val="24"/>
          <w:lang w:val="en-US"/>
        </w:rPr>
        <w:t>REFERENCES:</w:t>
      </w:r>
    </w:p>
    <w:p w:rsidR="00533457" w:rsidRPr="00596301" w:rsidRDefault="00813E79" w:rsidP="00DD616A">
      <w:pPr>
        <w:pStyle w:val="ListParagraph"/>
        <w:numPr>
          <w:ilvl w:val="0"/>
          <w:numId w:val="2"/>
        </w:numPr>
        <w:autoSpaceDE w:val="0"/>
        <w:autoSpaceDN w:val="0"/>
        <w:adjustRightInd w:val="0"/>
        <w:spacing w:line="240" w:lineRule="auto"/>
        <w:ind w:left="426" w:hanging="426"/>
        <w:jc w:val="both"/>
        <w:rPr>
          <w:rFonts w:cstheme="minorHAnsi"/>
          <w:bCs/>
          <w:sz w:val="24"/>
          <w:szCs w:val="24"/>
          <w:lang w:val="en-US"/>
        </w:rPr>
      </w:pPr>
      <w:r w:rsidRPr="00596301">
        <w:rPr>
          <w:rFonts w:cstheme="minorHAnsi"/>
          <w:bCs/>
          <w:sz w:val="24"/>
          <w:szCs w:val="24"/>
          <w:lang w:val="en-US"/>
        </w:rPr>
        <w:t>Dodge-Khatami,</w:t>
      </w:r>
      <w:r w:rsidR="0009340F" w:rsidRPr="00596301">
        <w:rPr>
          <w:rFonts w:cstheme="minorHAnsi"/>
          <w:bCs/>
          <w:sz w:val="24"/>
          <w:szCs w:val="24"/>
          <w:lang w:val="en-US"/>
        </w:rPr>
        <w:t xml:space="preserve"> A., </w:t>
      </w:r>
      <w:proofErr w:type="spellStart"/>
      <w:r w:rsidR="0009340F" w:rsidRPr="00596301">
        <w:rPr>
          <w:rFonts w:cstheme="minorHAnsi"/>
          <w:bCs/>
          <w:sz w:val="24"/>
          <w:szCs w:val="24"/>
          <w:lang w:val="en-US"/>
        </w:rPr>
        <w:t>Mavroudis</w:t>
      </w:r>
      <w:proofErr w:type="spellEnd"/>
      <w:r w:rsidR="0009340F" w:rsidRPr="00596301">
        <w:rPr>
          <w:rFonts w:cstheme="minorHAnsi"/>
          <w:bCs/>
          <w:sz w:val="24"/>
          <w:szCs w:val="24"/>
          <w:lang w:val="en-US"/>
        </w:rPr>
        <w:t>, C. &amp; Backer, C.</w:t>
      </w:r>
      <w:r w:rsidRPr="00596301">
        <w:rPr>
          <w:rFonts w:cstheme="minorHAnsi"/>
          <w:bCs/>
          <w:sz w:val="24"/>
          <w:szCs w:val="24"/>
          <w:lang w:val="en-US"/>
        </w:rPr>
        <w:t xml:space="preserve">L. Anomalous origin of the left coronary artery from the pulmonary artery: collective review of surgical therapy. </w:t>
      </w:r>
      <w:r w:rsidRPr="00596301">
        <w:rPr>
          <w:rFonts w:cstheme="minorHAnsi"/>
          <w:bCs/>
          <w:i/>
          <w:sz w:val="24"/>
          <w:szCs w:val="24"/>
          <w:lang w:val="en-US"/>
        </w:rPr>
        <w:t>Ann</w:t>
      </w:r>
      <w:r w:rsidR="00132CF2" w:rsidRPr="00596301">
        <w:rPr>
          <w:rFonts w:cstheme="minorHAnsi"/>
          <w:bCs/>
          <w:i/>
          <w:sz w:val="24"/>
          <w:szCs w:val="24"/>
          <w:lang w:val="en-US"/>
        </w:rPr>
        <w:t>.</w:t>
      </w:r>
      <w:r w:rsidRPr="00596301">
        <w:rPr>
          <w:rFonts w:cstheme="minorHAnsi"/>
          <w:bCs/>
          <w:i/>
          <w:sz w:val="24"/>
          <w:szCs w:val="24"/>
          <w:lang w:val="en-US"/>
        </w:rPr>
        <w:t xml:space="preserve"> </w:t>
      </w:r>
      <w:proofErr w:type="spellStart"/>
      <w:r w:rsidRPr="00596301">
        <w:rPr>
          <w:rFonts w:cstheme="minorHAnsi"/>
          <w:bCs/>
          <w:i/>
          <w:sz w:val="24"/>
          <w:szCs w:val="24"/>
          <w:lang w:val="en-US"/>
        </w:rPr>
        <w:t>Thorac</w:t>
      </w:r>
      <w:proofErr w:type="spellEnd"/>
      <w:r w:rsidR="00132CF2" w:rsidRPr="00596301">
        <w:rPr>
          <w:rFonts w:cstheme="minorHAnsi"/>
          <w:bCs/>
          <w:i/>
          <w:sz w:val="24"/>
          <w:szCs w:val="24"/>
          <w:lang w:val="en-US"/>
        </w:rPr>
        <w:t>.</w:t>
      </w:r>
      <w:r w:rsidRPr="00596301">
        <w:rPr>
          <w:rFonts w:cstheme="minorHAnsi"/>
          <w:bCs/>
          <w:sz w:val="24"/>
          <w:szCs w:val="24"/>
          <w:lang w:val="en-US"/>
        </w:rPr>
        <w:t xml:space="preserve"> Surg</w:t>
      </w:r>
      <w:r w:rsidR="00132CF2" w:rsidRPr="00596301">
        <w:rPr>
          <w:rFonts w:cstheme="minorHAnsi"/>
          <w:bCs/>
          <w:sz w:val="24"/>
          <w:szCs w:val="24"/>
          <w:lang w:val="en-US"/>
        </w:rPr>
        <w:t>.</w:t>
      </w:r>
      <w:r w:rsidRPr="00596301">
        <w:rPr>
          <w:rFonts w:cstheme="minorHAnsi"/>
          <w:bCs/>
          <w:sz w:val="24"/>
          <w:szCs w:val="24"/>
          <w:lang w:val="en-US"/>
        </w:rPr>
        <w:t xml:space="preserve"> </w:t>
      </w:r>
      <w:r w:rsidRPr="00596301">
        <w:rPr>
          <w:rFonts w:cstheme="minorHAnsi"/>
          <w:b/>
          <w:bCs/>
          <w:sz w:val="24"/>
          <w:szCs w:val="24"/>
          <w:lang w:val="en-US"/>
        </w:rPr>
        <w:t>74</w:t>
      </w:r>
      <w:r w:rsidR="0003461E" w:rsidRPr="00596301">
        <w:rPr>
          <w:rFonts w:cstheme="minorHAnsi"/>
          <w:b/>
          <w:bCs/>
          <w:sz w:val="24"/>
          <w:szCs w:val="24"/>
          <w:lang w:val="en-US"/>
        </w:rPr>
        <w:t xml:space="preserve"> </w:t>
      </w:r>
      <w:r w:rsidR="0003461E" w:rsidRPr="00596301">
        <w:rPr>
          <w:rFonts w:cstheme="minorHAnsi"/>
          <w:bCs/>
          <w:sz w:val="24"/>
          <w:szCs w:val="24"/>
          <w:lang w:val="en-US"/>
        </w:rPr>
        <w:t>(3)</w:t>
      </w:r>
      <w:r w:rsidRPr="00596301">
        <w:rPr>
          <w:rFonts w:cstheme="minorHAnsi"/>
          <w:bCs/>
          <w:sz w:val="24"/>
          <w:szCs w:val="24"/>
          <w:lang w:val="en-US"/>
        </w:rPr>
        <w:t>, 946 –</w:t>
      </w:r>
      <w:r w:rsidR="00132CF2" w:rsidRPr="00596301">
        <w:rPr>
          <w:rFonts w:cstheme="minorHAnsi"/>
          <w:bCs/>
          <w:sz w:val="24"/>
          <w:szCs w:val="24"/>
          <w:lang w:val="en-US"/>
        </w:rPr>
        <w:t>9</w:t>
      </w:r>
      <w:r w:rsidRPr="00596301">
        <w:rPr>
          <w:rFonts w:cstheme="minorHAnsi"/>
          <w:bCs/>
          <w:sz w:val="24"/>
          <w:szCs w:val="24"/>
          <w:lang w:val="en-US"/>
        </w:rPr>
        <w:t>55</w:t>
      </w:r>
      <w:r w:rsidR="00132CF2" w:rsidRPr="00596301">
        <w:rPr>
          <w:rFonts w:cstheme="minorHAnsi"/>
          <w:bCs/>
          <w:sz w:val="24"/>
          <w:szCs w:val="24"/>
          <w:lang w:val="en-US"/>
        </w:rPr>
        <w:t xml:space="preserve"> </w:t>
      </w:r>
      <w:r w:rsidRPr="00596301">
        <w:rPr>
          <w:rFonts w:cstheme="minorHAnsi"/>
          <w:bCs/>
          <w:sz w:val="24"/>
          <w:szCs w:val="24"/>
          <w:lang w:val="en-US"/>
        </w:rPr>
        <w:t>(2002).</w:t>
      </w:r>
    </w:p>
    <w:p w:rsidR="00132CF2" w:rsidRPr="00596301" w:rsidRDefault="00132CF2" w:rsidP="00DD616A">
      <w:pPr>
        <w:pStyle w:val="ListParagraph"/>
        <w:numPr>
          <w:ilvl w:val="0"/>
          <w:numId w:val="2"/>
        </w:numPr>
        <w:tabs>
          <w:tab w:val="left" w:pos="284"/>
        </w:tabs>
        <w:autoSpaceDE w:val="0"/>
        <w:autoSpaceDN w:val="0"/>
        <w:adjustRightInd w:val="0"/>
        <w:spacing w:line="240" w:lineRule="auto"/>
        <w:ind w:left="426" w:hanging="426"/>
        <w:jc w:val="both"/>
        <w:rPr>
          <w:rFonts w:cstheme="minorHAnsi"/>
          <w:bCs/>
          <w:sz w:val="24"/>
          <w:szCs w:val="24"/>
          <w:lang w:val="en-US"/>
        </w:rPr>
      </w:pPr>
      <w:r w:rsidRPr="00596301">
        <w:rPr>
          <w:rFonts w:cstheme="minorHAnsi"/>
          <w:bCs/>
          <w:sz w:val="24"/>
          <w:szCs w:val="24"/>
          <w:lang w:val="en-US"/>
        </w:rPr>
        <w:t xml:space="preserve">Keith, J.D. The anomalous origin of the left coronary artery from the pulmonary </w:t>
      </w:r>
      <w:r w:rsidRPr="00596301">
        <w:rPr>
          <w:rFonts w:cstheme="minorHAnsi"/>
          <w:bCs/>
          <w:i/>
          <w:sz w:val="24"/>
          <w:szCs w:val="24"/>
          <w:lang w:val="en-US"/>
        </w:rPr>
        <w:t>artery. Br. Heart J.</w:t>
      </w:r>
      <w:r w:rsidRPr="00596301">
        <w:rPr>
          <w:rFonts w:cstheme="minorHAnsi"/>
          <w:bCs/>
          <w:sz w:val="24"/>
          <w:szCs w:val="24"/>
          <w:lang w:val="en-US"/>
        </w:rPr>
        <w:t xml:space="preserve"> </w:t>
      </w:r>
      <w:r w:rsidRPr="00596301">
        <w:rPr>
          <w:rFonts w:cstheme="minorHAnsi"/>
          <w:b/>
          <w:bCs/>
          <w:sz w:val="24"/>
          <w:szCs w:val="24"/>
          <w:lang w:val="en-US"/>
        </w:rPr>
        <w:t>21</w:t>
      </w:r>
      <w:r w:rsidR="0003461E" w:rsidRPr="00596301">
        <w:rPr>
          <w:rFonts w:cstheme="minorHAnsi"/>
          <w:b/>
          <w:bCs/>
          <w:sz w:val="24"/>
          <w:szCs w:val="24"/>
          <w:lang w:val="en-US"/>
        </w:rPr>
        <w:t xml:space="preserve"> </w:t>
      </w:r>
      <w:r w:rsidR="0003461E" w:rsidRPr="00596301">
        <w:rPr>
          <w:rFonts w:cstheme="minorHAnsi"/>
          <w:bCs/>
          <w:sz w:val="24"/>
          <w:szCs w:val="24"/>
          <w:lang w:val="en-US"/>
        </w:rPr>
        <w:t>(2)</w:t>
      </w:r>
      <w:r w:rsidRPr="00596301">
        <w:rPr>
          <w:rFonts w:cstheme="minorHAnsi"/>
          <w:bCs/>
          <w:sz w:val="24"/>
          <w:szCs w:val="24"/>
          <w:lang w:val="en-US"/>
        </w:rPr>
        <w:t>, 149–161 (1959).</w:t>
      </w:r>
    </w:p>
    <w:p w:rsidR="001A1F13" w:rsidRPr="00596301" w:rsidRDefault="001A1F13" w:rsidP="00DD616A">
      <w:pPr>
        <w:pStyle w:val="ListParagraph"/>
        <w:numPr>
          <w:ilvl w:val="0"/>
          <w:numId w:val="2"/>
        </w:numPr>
        <w:tabs>
          <w:tab w:val="left" w:pos="284"/>
        </w:tabs>
        <w:autoSpaceDE w:val="0"/>
        <w:autoSpaceDN w:val="0"/>
        <w:adjustRightInd w:val="0"/>
        <w:spacing w:line="240" w:lineRule="auto"/>
        <w:ind w:left="426" w:hanging="426"/>
        <w:jc w:val="both"/>
        <w:rPr>
          <w:rFonts w:cstheme="minorHAnsi"/>
          <w:sz w:val="24"/>
          <w:szCs w:val="24"/>
          <w:lang w:val="en-US"/>
        </w:rPr>
      </w:pPr>
      <w:r w:rsidRPr="00596301">
        <w:rPr>
          <w:rFonts w:cstheme="minorHAnsi"/>
          <w:sz w:val="24"/>
          <w:szCs w:val="24"/>
          <w:lang w:val="en-US"/>
        </w:rPr>
        <w:t>Hauser</w:t>
      </w:r>
      <w:r w:rsidR="007D562D" w:rsidRPr="00596301">
        <w:rPr>
          <w:rFonts w:cstheme="minorHAnsi"/>
          <w:sz w:val="24"/>
          <w:szCs w:val="24"/>
          <w:lang w:val="en-US"/>
        </w:rPr>
        <w:t xml:space="preserve">, M. </w:t>
      </w:r>
      <w:r w:rsidR="007D562D" w:rsidRPr="00596301">
        <w:rPr>
          <w:rStyle w:val="highlight2"/>
          <w:rFonts w:cstheme="minorHAnsi"/>
          <w:sz w:val="24"/>
          <w:szCs w:val="24"/>
          <w:lang w:val="en-US"/>
        </w:rPr>
        <w:t>Congenital anomalies</w:t>
      </w:r>
      <w:r w:rsidR="007D562D" w:rsidRPr="00596301">
        <w:rPr>
          <w:rFonts w:cstheme="minorHAnsi"/>
          <w:sz w:val="24"/>
          <w:szCs w:val="24"/>
          <w:lang w:val="en-US"/>
        </w:rPr>
        <w:t xml:space="preserve"> of the </w:t>
      </w:r>
      <w:r w:rsidR="007D562D" w:rsidRPr="00596301">
        <w:rPr>
          <w:rStyle w:val="highlight2"/>
          <w:rFonts w:cstheme="minorHAnsi"/>
          <w:sz w:val="24"/>
          <w:szCs w:val="24"/>
          <w:lang w:val="en-US"/>
        </w:rPr>
        <w:t>coronary arteries</w:t>
      </w:r>
      <w:r w:rsidR="007D562D" w:rsidRPr="00596301">
        <w:rPr>
          <w:rFonts w:cstheme="minorHAnsi"/>
          <w:sz w:val="24"/>
          <w:szCs w:val="24"/>
          <w:lang w:val="en-US"/>
        </w:rPr>
        <w:t xml:space="preserve">. </w:t>
      </w:r>
      <w:r w:rsidR="00C778CA" w:rsidRPr="00596301">
        <w:rPr>
          <w:rFonts w:cstheme="minorHAnsi"/>
          <w:i/>
          <w:sz w:val="24"/>
          <w:szCs w:val="24"/>
          <w:lang w:val="en-US"/>
        </w:rPr>
        <w:t>Heart</w:t>
      </w:r>
      <w:r w:rsidR="007D562D" w:rsidRPr="00596301">
        <w:rPr>
          <w:rFonts w:cstheme="minorHAnsi"/>
          <w:sz w:val="24"/>
          <w:szCs w:val="24"/>
          <w:lang w:val="en-US"/>
        </w:rPr>
        <w:t xml:space="preserve"> </w:t>
      </w:r>
      <w:r w:rsidR="00C778CA" w:rsidRPr="00596301">
        <w:rPr>
          <w:rFonts w:cstheme="minorHAnsi"/>
          <w:b/>
          <w:sz w:val="24"/>
          <w:szCs w:val="24"/>
          <w:lang w:val="en-US"/>
        </w:rPr>
        <w:t>91</w:t>
      </w:r>
      <w:r w:rsidR="001C31B4" w:rsidRPr="00596301">
        <w:rPr>
          <w:rFonts w:cstheme="minorHAnsi"/>
          <w:b/>
          <w:sz w:val="24"/>
          <w:szCs w:val="24"/>
          <w:lang w:val="en-US"/>
        </w:rPr>
        <w:t xml:space="preserve"> </w:t>
      </w:r>
      <w:r w:rsidR="001C31B4" w:rsidRPr="00596301">
        <w:rPr>
          <w:rFonts w:cstheme="minorHAnsi"/>
          <w:sz w:val="24"/>
          <w:szCs w:val="24"/>
          <w:lang w:val="en-US"/>
        </w:rPr>
        <w:t>(9)</w:t>
      </w:r>
      <w:r w:rsidR="007D562D" w:rsidRPr="00596301">
        <w:rPr>
          <w:rFonts w:cstheme="minorHAnsi"/>
          <w:sz w:val="24"/>
          <w:szCs w:val="24"/>
          <w:lang w:val="en-US"/>
        </w:rPr>
        <w:t>, 1240–1245</w:t>
      </w:r>
      <w:r w:rsidR="00F31451" w:rsidRPr="00596301">
        <w:rPr>
          <w:rFonts w:cstheme="minorHAnsi"/>
          <w:sz w:val="24"/>
          <w:szCs w:val="24"/>
          <w:lang w:val="en-US"/>
        </w:rPr>
        <w:t>,</w:t>
      </w:r>
      <w:r w:rsidR="00C778CA" w:rsidRPr="00596301">
        <w:rPr>
          <w:rFonts w:cstheme="minorHAnsi"/>
          <w:sz w:val="24"/>
          <w:szCs w:val="24"/>
          <w:lang w:val="en-US"/>
        </w:rPr>
        <w:t xml:space="preserve"> </w:t>
      </w:r>
      <w:proofErr w:type="spellStart"/>
      <w:r w:rsidR="00C778CA" w:rsidRPr="00596301">
        <w:rPr>
          <w:rFonts w:cstheme="minorHAnsi"/>
          <w:sz w:val="24"/>
          <w:szCs w:val="24"/>
          <w:lang w:val="en-US"/>
        </w:rPr>
        <w:t>doi</w:t>
      </w:r>
      <w:proofErr w:type="spellEnd"/>
      <w:r w:rsidR="00C778CA" w:rsidRPr="00596301">
        <w:rPr>
          <w:rFonts w:cstheme="minorHAnsi"/>
          <w:sz w:val="24"/>
          <w:szCs w:val="24"/>
          <w:lang w:val="en-US"/>
        </w:rPr>
        <w:t>: 10.1136/hrt.2004.057299</w:t>
      </w:r>
      <w:r w:rsidR="007D562D" w:rsidRPr="00596301">
        <w:rPr>
          <w:rFonts w:cstheme="minorHAnsi"/>
          <w:sz w:val="24"/>
          <w:szCs w:val="24"/>
          <w:lang w:val="en-US"/>
        </w:rPr>
        <w:t xml:space="preserve"> (2005).</w:t>
      </w:r>
    </w:p>
    <w:p w:rsidR="003C0726" w:rsidRPr="00596301" w:rsidRDefault="00AD44F1" w:rsidP="00DD616A">
      <w:pPr>
        <w:pStyle w:val="ListParagraph"/>
        <w:numPr>
          <w:ilvl w:val="0"/>
          <w:numId w:val="2"/>
        </w:numPr>
        <w:tabs>
          <w:tab w:val="left" w:pos="284"/>
        </w:tabs>
        <w:autoSpaceDE w:val="0"/>
        <w:autoSpaceDN w:val="0"/>
        <w:adjustRightInd w:val="0"/>
        <w:spacing w:line="240" w:lineRule="auto"/>
        <w:ind w:left="426" w:hanging="426"/>
        <w:jc w:val="both"/>
        <w:rPr>
          <w:rFonts w:cstheme="minorHAnsi"/>
          <w:bCs/>
          <w:sz w:val="24"/>
          <w:szCs w:val="24"/>
          <w:lang w:val="en-US"/>
        </w:rPr>
      </w:pPr>
      <w:proofErr w:type="spellStart"/>
      <w:r w:rsidRPr="00596301">
        <w:rPr>
          <w:rFonts w:cstheme="minorHAnsi"/>
          <w:bCs/>
          <w:sz w:val="24"/>
          <w:szCs w:val="24"/>
          <w:lang w:val="en-US"/>
        </w:rPr>
        <w:t>Wesselhoeft</w:t>
      </w:r>
      <w:proofErr w:type="spellEnd"/>
      <w:r w:rsidRPr="00596301">
        <w:rPr>
          <w:rFonts w:cstheme="minorHAnsi"/>
          <w:bCs/>
          <w:sz w:val="24"/>
          <w:szCs w:val="24"/>
          <w:lang w:val="en-US"/>
        </w:rPr>
        <w:t xml:space="preserve">, H., Fawcett, J.S. &amp; Johnson, A.L. Anomalous origin of the left coronary artery from the pulmonary trunk. Its clinical spectrum, pathology, and pathophysiology, based on a review of 140 cases with seven further cases. </w:t>
      </w:r>
      <w:r w:rsidRPr="00596301">
        <w:rPr>
          <w:rFonts w:cstheme="minorHAnsi"/>
          <w:bCs/>
          <w:i/>
          <w:sz w:val="24"/>
          <w:szCs w:val="24"/>
          <w:lang w:val="en-US"/>
        </w:rPr>
        <w:t>Circulation</w:t>
      </w:r>
      <w:r w:rsidRPr="00596301">
        <w:rPr>
          <w:rFonts w:cstheme="minorHAnsi"/>
          <w:bCs/>
          <w:sz w:val="24"/>
          <w:szCs w:val="24"/>
          <w:lang w:val="en-US"/>
        </w:rPr>
        <w:t xml:space="preserve"> </w:t>
      </w:r>
      <w:r w:rsidRPr="00596301">
        <w:rPr>
          <w:rFonts w:cstheme="minorHAnsi"/>
          <w:b/>
          <w:bCs/>
          <w:sz w:val="24"/>
          <w:szCs w:val="24"/>
          <w:lang w:val="en-US"/>
        </w:rPr>
        <w:t>38</w:t>
      </w:r>
      <w:r w:rsidR="00557D13" w:rsidRPr="00596301">
        <w:rPr>
          <w:rFonts w:cstheme="minorHAnsi"/>
          <w:b/>
          <w:bCs/>
          <w:sz w:val="24"/>
          <w:szCs w:val="24"/>
          <w:lang w:val="en-US"/>
        </w:rPr>
        <w:t xml:space="preserve"> </w:t>
      </w:r>
      <w:r w:rsidR="00557D13" w:rsidRPr="00596301">
        <w:rPr>
          <w:rFonts w:cstheme="minorHAnsi"/>
          <w:bCs/>
          <w:sz w:val="24"/>
          <w:szCs w:val="24"/>
          <w:lang w:val="en-US"/>
        </w:rPr>
        <w:t>(2)</w:t>
      </w:r>
      <w:r w:rsidRPr="00596301">
        <w:rPr>
          <w:rFonts w:cstheme="minorHAnsi"/>
          <w:bCs/>
          <w:sz w:val="24"/>
          <w:szCs w:val="24"/>
          <w:lang w:val="en-US"/>
        </w:rPr>
        <w:t>, 403–425 (1968).</w:t>
      </w:r>
      <w:r w:rsidR="0059352D" w:rsidRPr="00596301">
        <w:rPr>
          <w:rFonts w:cstheme="minorHAnsi"/>
          <w:bCs/>
          <w:sz w:val="24"/>
          <w:szCs w:val="24"/>
          <w:lang w:val="en-US"/>
        </w:rPr>
        <w:t xml:space="preserve"> </w:t>
      </w:r>
    </w:p>
    <w:p w:rsidR="009C4DF8" w:rsidRPr="00596301" w:rsidRDefault="002E1E05" w:rsidP="00DD616A">
      <w:pPr>
        <w:pStyle w:val="ListParagraph"/>
        <w:numPr>
          <w:ilvl w:val="0"/>
          <w:numId w:val="2"/>
        </w:numPr>
        <w:tabs>
          <w:tab w:val="left" w:pos="284"/>
        </w:tabs>
        <w:autoSpaceDE w:val="0"/>
        <w:autoSpaceDN w:val="0"/>
        <w:adjustRightInd w:val="0"/>
        <w:spacing w:line="240" w:lineRule="auto"/>
        <w:ind w:left="426" w:hanging="426"/>
        <w:jc w:val="both"/>
        <w:rPr>
          <w:rFonts w:cstheme="minorHAnsi"/>
          <w:bCs/>
          <w:sz w:val="24"/>
          <w:szCs w:val="24"/>
          <w:lang w:val="en-US"/>
        </w:rPr>
      </w:pPr>
      <w:r w:rsidRPr="00596301">
        <w:rPr>
          <w:rFonts w:cstheme="minorHAnsi"/>
          <w:bCs/>
          <w:sz w:val="24"/>
          <w:szCs w:val="24"/>
          <w:lang w:val="en-US"/>
        </w:rPr>
        <w:t xml:space="preserve">Edwards, J.E. The direction of blood flow in coronary arteries arising from the pulmonary trunk. </w:t>
      </w:r>
      <w:r w:rsidRPr="00596301">
        <w:rPr>
          <w:rFonts w:cstheme="minorHAnsi"/>
          <w:bCs/>
          <w:i/>
          <w:sz w:val="24"/>
          <w:szCs w:val="24"/>
          <w:lang w:val="en-US"/>
        </w:rPr>
        <w:t>Circulation</w:t>
      </w:r>
      <w:r w:rsidRPr="00596301">
        <w:rPr>
          <w:rFonts w:cstheme="minorHAnsi"/>
          <w:bCs/>
          <w:sz w:val="24"/>
          <w:szCs w:val="24"/>
          <w:lang w:val="en-US"/>
        </w:rPr>
        <w:t xml:space="preserve"> </w:t>
      </w:r>
      <w:r w:rsidRPr="00596301">
        <w:rPr>
          <w:rFonts w:cstheme="minorHAnsi"/>
          <w:b/>
          <w:bCs/>
          <w:sz w:val="24"/>
          <w:szCs w:val="24"/>
          <w:lang w:val="en-US"/>
        </w:rPr>
        <w:t>29</w:t>
      </w:r>
      <w:r w:rsidR="0039368F" w:rsidRPr="00596301">
        <w:rPr>
          <w:rFonts w:cstheme="minorHAnsi"/>
          <w:b/>
          <w:bCs/>
          <w:sz w:val="24"/>
          <w:szCs w:val="24"/>
          <w:lang w:val="en-US"/>
        </w:rPr>
        <w:t xml:space="preserve"> </w:t>
      </w:r>
      <w:r w:rsidR="0039368F" w:rsidRPr="00596301">
        <w:rPr>
          <w:rFonts w:cstheme="minorHAnsi"/>
          <w:bCs/>
          <w:sz w:val="24"/>
          <w:szCs w:val="24"/>
          <w:lang w:val="en-US"/>
        </w:rPr>
        <w:t>(2)</w:t>
      </w:r>
      <w:r w:rsidRPr="00596301">
        <w:rPr>
          <w:rFonts w:cstheme="minorHAnsi"/>
          <w:bCs/>
          <w:sz w:val="24"/>
          <w:szCs w:val="24"/>
          <w:lang w:val="en-US"/>
        </w:rPr>
        <w:t xml:space="preserve">, 163–166 (1964). </w:t>
      </w:r>
    </w:p>
    <w:p w:rsidR="009C4DF8" w:rsidRPr="00596301" w:rsidRDefault="009C4DF8" w:rsidP="00DD616A">
      <w:pPr>
        <w:pStyle w:val="ListParagraph"/>
        <w:numPr>
          <w:ilvl w:val="0"/>
          <w:numId w:val="2"/>
        </w:numPr>
        <w:tabs>
          <w:tab w:val="left" w:pos="284"/>
        </w:tabs>
        <w:autoSpaceDE w:val="0"/>
        <w:autoSpaceDN w:val="0"/>
        <w:adjustRightInd w:val="0"/>
        <w:spacing w:line="240" w:lineRule="auto"/>
        <w:ind w:left="426" w:hanging="426"/>
        <w:jc w:val="both"/>
        <w:rPr>
          <w:rFonts w:cstheme="minorHAnsi"/>
          <w:sz w:val="24"/>
          <w:szCs w:val="24"/>
          <w:lang w:val="en-US"/>
        </w:rPr>
      </w:pPr>
      <w:proofErr w:type="spellStart"/>
      <w:r w:rsidRPr="00596301">
        <w:rPr>
          <w:rFonts w:cstheme="minorHAnsi"/>
          <w:bCs/>
          <w:sz w:val="24"/>
          <w:szCs w:val="24"/>
          <w:lang w:val="en-US"/>
        </w:rPr>
        <w:t>Agustsson</w:t>
      </w:r>
      <w:proofErr w:type="spellEnd"/>
      <w:r w:rsidRPr="00596301">
        <w:rPr>
          <w:rFonts w:cstheme="minorHAnsi"/>
          <w:bCs/>
          <w:sz w:val="24"/>
          <w:szCs w:val="24"/>
          <w:lang w:val="en-US"/>
        </w:rPr>
        <w:t xml:space="preserve">, M.H., </w:t>
      </w:r>
      <w:proofErr w:type="spellStart"/>
      <w:r w:rsidRPr="00596301">
        <w:rPr>
          <w:rFonts w:cstheme="minorHAnsi"/>
          <w:bCs/>
          <w:sz w:val="24"/>
          <w:szCs w:val="24"/>
          <w:lang w:val="en-US"/>
        </w:rPr>
        <w:t>Gasul</w:t>
      </w:r>
      <w:proofErr w:type="spellEnd"/>
      <w:r w:rsidRPr="00596301">
        <w:rPr>
          <w:rFonts w:cstheme="minorHAnsi"/>
          <w:bCs/>
          <w:sz w:val="24"/>
          <w:szCs w:val="24"/>
          <w:lang w:val="en-US"/>
        </w:rPr>
        <w:t>, B.M., Fell</w:t>
      </w:r>
      <w:r w:rsidR="00B926DD" w:rsidRPr="00596301">
        <w:rPr>
          <w:rFonts w:cstheme="minorHAnsi"/>
          <w:bCs/>
          <w:sz w:val="24"/>
          <w:szCs w:val="24"/>
          <w:lang w:val="en-US"/>
        </w:rPr>
        <w:t>,</w:t>
      </w:r>
      <w:r w:rsidRPr="00596301">
        <w:rPr>
          <w:rFonts w:cstheme="minorHAnsi"/>
          <w:bCs/>
          <w:sz w:val="24"/>
          <w:szCs w:val="24"/>
          <w:lang w:val="en-US"/>
        </w:rPr>
        <w:t xml:space="preserve"> H</w:t>
      </w:r>
      <w:r w:rsidR="00B926DD" w:rsidRPr="00596301">
        <w:rPr>
          <w:rFonts w:cstheme="minorHAnsi"/>
          <w:bCs/>
          <w:sz w:val="24"/>
          <w:szCs w:val="24"/>
          <w:lang w:val="en-US"/>
        </w:rPr>
        <w:t>.</w:t>
      </w:r>
      <w:r w:rsidRPr="00596301">
        <w:rPr>
          <w:rFonts w:cstheme="minorHAnsi"/>
          <w:bCs/>
          <w:sz w:val="24"/>
          <w:szCs w:val="24"/>
          <w:lang w:val="en-US"/>
        </w:rPr>
        <w:t xml:space="preserve">, </w:t>
      </w:r>
      <w:r w:rsidR="00B926DD" w:rsidRPr="00596301">
        <w:rPr>
          <w:rFonts w:cstheme="minorHAnsi"/>
          <w:sz w:val="24"/>
          <w:szCs w:val="24"/>
          <w:lang w:val="en-US"/>
        </w:rPr>
        <w:t xml:space="preserve">Graettinger, J. </w:t>
      </w:r>
      <w:r w:rsidR="00500314" w:rsidRPr="00596301">
        <w:rPr>
          <w:rFonts w:cstheme="minorHAnsi"/>
          <w:sz w:val="24"/>
          <w:szCs w:val="24"/>
          <w:lang w:val="en-US"/>
        </w:rPr>
        <w:t>S.,</w:t>
      </w:r>
      <w:r w:rsidR="00B926DD" w:rsidRPr="00596301">
        <w:rPr>
          <w:rFonts w:cstheme="minorHAnsi"/>
          <w:sz w:val="24"/>
          <w:szCs w:val="24"/>
          <w:lang w:val="en-US"/>
        </w:rPr>
        <w:t xml:space="preserve"> </w:t>
      </w:r>
      <w:proofErr w:type="spellStart"/>
      <w:r w:rsidR="00B926DD" w:rsidRPr="00596301">
        <w:rPr>
          <w:rFonts w:cstheme="minorHAnsi"/>
          <w:sz w:val="24"/>
          <w:szCs w:val="24"/>
          <w:lang w:val="en-US"/>
        </w:rPr>
        <w:t>Bicoff</w:t>
      </w:r>
      <w:proofErr w:type="spellEnd"/>
      <w:r w:rsidR="00B926DD" w:rsidRPr="00596301">
        <w:rPr>
          <w:rFonts w:cstheme="minorHAnsi"/>
          <w:sz w:val="24"/>
          <w:szCs w:val="24"/>
          <w:lang w:val="en-US"/>
        </w:rPr>
        <w:t xml:space="preserve">, </w:t>
      </w:r>
      <w:r w:rsidR="00500314" w:rsidRPr="00596301">
        <w:rPr>
          <w:rFonts w:cstheme="minorHAnsi"/>
          <w:sz w:val="24"/>
          <w:szCs w:val="24"/>
          <w:lang w:val="en-US"/>
        </w:rPr>
        <w:t xml:space="preserve">J. P. &amp; </w:t>
      </w:r>
      <w:r w:rsidR="00B926DD" w:rsidRPr="00596301">
        <w:rPr>
          <w:rFonts w:cstheme="minorHAnsi"/>
          <w:sz w:val="24"/>
          <w:szCs w:val="24"/>
          <w:lang w:val="en-US"/>
        </w:rPr>
        <w:t>Waterman,</w:t>
      </w:r>
      <w:r w:rsidR="00500314" w:rsidRPr="00596301">
        <w:rPr>
          <w:rFonts w:cstheme="minorHAnsi"/>
          <w:sz w:val="24"/>
          <w:szCs w:val="24"/>
          <w:lang w:val="en-US"/>
        </w:rPr>
        <w:t xml:space="preserve"> D. F</w:t>
      </w:r>
      <w:r w:rsidRPr="00596301">
        <w:rPr>
          <w:rFonts w:cstheme="minorHAnsi"/>
          <w:bCs/>
          <w:sz w:val="24"/>
          <w:szCs w:val="24"/>
          <w:lang w:val="en-US"/>
        </w:rPr>
        <w:t xml:space="preserve">. Anomalous origin of the left coronary artery from the pulmonary artery diagnosis and treatment of infantile and adult types. </w:t>
      </w:r>
      <w:r w:rsidR="005032D8">
        <w:rPr>
          <w:rFonts w:cstheme="minorHAnsi"/>
          <w:bCs/>
          <w:i/>
          <w:sz w:val="24"/>
          <w:szCs w:val="24"/>
          <w:lang w:val="en-US"/>
        </w:rPr>
        <w:t>JAM</w:t>
      </w:r>
      <w:bookmarkStart w:id="0" w:name="_GoBack"/>
      <w:bookmarkEnd w:id="0"/>
      <w:r w:rsidRPr="00596301">
        <w:rPr>
          <w:rFonts w:cstheme="minorHAnsi"/>
          <w:bCs/>
          <w:i/>
          <w:sz w:val="24"/>
          <w:szCs w:val="24"/>
          <w:lang w:val="en-US"/>
        </w:rPr>
        <w:t>A.</w:t>
      </w:r>
      <w:r w:rsidRPr="00596301">
        <w:rPr>
          <w:rFonts w:cstheme="minorHAnsi"/>
          <w:bCs/>
          <w:sz w:val="24"/>
          <w:szCs w:val="24"/>
          <w:lang w:val="en-US"/>
        </w:rPr>
        <w:t xml:space="preserve"> </w:t>
      </w:r>
      <w:r w:rsidRPr="00596301">
        <w:rPr>
          <w:rFonts w:cstheme="minorHAnsi"/>
          <w:b/>
          <w:bCs/>
          <w:sz w:val="24"/>
          <w:szCs w:val="24"/>
          <w:lang w:val="en-US"/>
        </w:rPr>
        <w:t>180</w:t>
      </w:r>
      <w:r w:rsidR="00706B3C" w:rsidRPr="00596301">
        <w:rPr>
          <w:rFonts w:cstheme="minorHAnsi"/>
          <w:b/>
          <w:bCs/>
          <w:sz w:val="24"/>
          <w:szCs w:val="24"/>
          <w:lang w:val="en-US"/>
        </w:rPr>
        <w:t xml:space="preserve"> </w:t>
      </w:r>
      <w:r w:rsidR="00706B3C" w:rsidRPr="00596301">
        <w:rPr>
          <w:rFonts w:cstheme="minorHAnsi"/>
          <w:bCs/>
          <w:sz w:val="24"/>
          <w:szCs w:val="24"/>
          <w:lang w:val="en-US"/>
        </w:rPr>
        <w:t>(1)</w:t>
      </w:r>
      <w:r w:rsidRPr="00596301">
        <w:rPr>
          <w:rFonts w:cstheme="minorHAnsi"/>
          <w:bCs/>
          <w:sz w:val="24"/>
          <w:szCs w:val="24"/>
          <w:lang w:val="en-US"/>
        </w:rPr>
        <w:t>, 15–21 (1962).</w:t>
      </w:r>
    </w:p>
    <w:p w:rsidR="00F505EA" w:rsidRPr="00596301" w:rsidRDefault="00F505EA" w:rsidP="00DD616A">
      <w:pPr>
        <w:pStyle w:val="ListParagraph"/>
        <w:numPr>
          <w:ilvl w:val="0"/>
          <w:numId w:val="2"/>
        </w:numPr>
        <w:shd w:val="clear" w:color="auto" w:fill="FFFFFF"/>
        <w:tabs>
          <w:tab w:val="left" w:pos="284"/>
        </w:tabs>
        <w:spacing w:line="240" w:lineRule="auto"/>
        <w:ind w:left="426" w:right="2" w:hanging="426"/>
        <w:jc w:val="both"/>
        <w:rPr>
          <w:rFonts w:eastAsia="Times New Roman" w:cstheme="minorHAnsi"/>
          <w:sz w:val="24"/>
          <w:szCs w:val="24"/>
          <w:lang w:val="en-US" w:eastAsia="de-CH"/>
        </w:rPr>
      </w:pPr>
      <w:r w:rsidRPr="00596301">
        <w:rPr>
          <w:rFonts w:eastAsia="Times New Roman" w:cstheme="minorHAnsi"/>
          <w:bCs/>
          <w:sz w:val="24"/>
          <w:szCs w:val="24"/>
          <w:lang w:val="en-US" w:eastAsia="de-CH"/>
        </w:rPr>
        <w:t>Roberts,</w:t>
      </w:r>
      <w:r w:rsidRPr="00596301">
        <w:rPr>
          <w:rFonts w:eastAsia="Times New Roman" w:cstheme="minorHAnsi"/>
          <w:sz w:val="24"/>
          <w:szCs w:val="24"/>
          <w:lang w:val="en-US" w:eastAsia="de-CH"/>
        </w:rPr>
        <w:t xml:space="preserve"> S.M., </w:t>
      </w:r>
      <w:proofErr w:type="spellStart"/>
      <w:r w:rsidRPr="00596301">
        <w:rPr>
          <w:rFonts w:eastAsia="Times New Roman" w:cstheme="minorHAnsi"/>
          <w:bCs/>
          <w:sz w:val="24"/>
          <w:szCs w:val="24"/>
          <w:lang w:val="en-US" w:eastAsia="de-CH"/>
        </w:rPr>
        <w:t>Banbury</w:t>
      </w:r>
      <w:proofErr w:type="spellEnd"/>
      <w:r w:rsidRPr="00596301">
        <w:rPr>
          <w:rFonts w:eastAsia="Times New Roman" w:cstheme="minorHAnsi"/>
          <w:bCs/>
          <w:sz w:val="24"/>
          <w:szCs w:val="24"/>
          <w:lang w:val="en-US" w:eastAsia="de-CH"/>
        </w:rPr>
        <w:t>,</w:t>
      </w:r>
      <w:r w:rsidRPr="00596301">
        <w:rPr>
          <w:rFonts w:eastAsia="Times New Roman" w:cstheme="minorHAnsi"/>
          <w:sz w:val="24"/>
          <w:szCs w:val="24"/>
          <w:lang w:val="en-US" w:eastAsia="de-CH"/>
        </w:rPr>
        <w:t xml:space="preserve"> T. &amp; Mehta, A. </w:t>
      </w:r>
      <w:hyperlink r:id="rId10" w:history="1">
        <w:r w:rsidRPr="00596301">
          <w:rPr>
            <w:rFonts w:eastAsia="Times New Roman" w:cstheme="minorHAnsi"/>
            <w:sz w:val="24"/>
            <w:szCs w:val="24"/>
            <w:lang w:val="en-US" w:eastAsia="de-CH"/>
          </w:rPr>
          <w:t xml:space="preserve">A </w:t>
        </w:r>
        <w:r w:rsidR="00F31451" w:rsidRPr="00596301">
          <w:rPr>
            <w:rFonts w:eastAsia="Times New Roman" w:cstheme="minorHAnsi"/>
            <w:sz w:val="24"/>
            <w:szCs w:val="24"/>
            <w:lang w:val="en-US" w:eastAsia="de-CH"/>
          </w:rPr>
          <w:t>r</w:t>
        </w:r>
        <w:r w:rsidRPr="00596301">
          <w:rPr>
            <w:rFonts w:eastAsia="Times New Roman" w:cstheme="minorHAnsi"/>
            <w:sz w:val="24"/>
            <w:szCs w:val="24"/>
            <w:lang w:val="en-US" w:eastAsia="de-CH"/>
          </w:rPr>
          <w:t>are case of anomalous left coronary artery from the pulmonary artery (Bland-White-Garland Syndrome) in a 68-year-old woman.</w:t>
        </w:r>
      </w:hyperlink>
      <w:r w:rsidRPr="00596301">
        <w:rPr>
          <w:rFonts w:eastAsia="Times New Roman" w:cstheme="minorHAnsi"/>
          <w:sz w:val="24"/>
          <w:szCs w:val="24"/>
          <w:lang w:val="en-US" w:eastAsia="de-CH"/>
        </w:rPr>
        <w:t xml:space="preserve"> </w:t>
      </w:r>
      <w:proofErr w:type="spellStart"/>
      <w:r w:rsidRPr="00596301">
        <w:rPr>
          <w:rFonts w:eastAsia="Times New Roman" w:cstheme="minorHAnsi"/>
          <w:i/>
          <w:sz w:val="24"/>
          <w:szCs w:val="24"/>
          <w:lang w:val="en-US" w:eastAsia="de-CH"/>
        </w:rPr>
        <w:t>Semin</w:t>
      </w:r>
      <w:proofErr w:type="spellEnd"/>
      <w:r w:rsidRPr="00596301">
        <w:rPr>
          <w:rFonts w:eastAsia="Times New Roman" w:cstheme="minorHAnsi"/>
          <w:i/>
          <w:sz w:val="24"/>
          <w:szCs w:val="24"/>
          <w:lang w:val="en-US" w:eastAsia="de-CH"/>
        </w:rPr>
        <w:t xml:space="preserve">. </w:t>
      </w:r>
      <w:proofErr w:type="spellStart"/>
      <w:r w:rsidRPr="00596301">
        <w:rPr>
          <w:rFonts w:eastAsia="Times New Roman" w:cstheme="minorHAnsi"/>
          <w:i/>
          <w:sz w:val="24"/>
          <w:szCs w:val="24"/>
          <w:lang w:val="en-US" w:eastAsia="de-CH"/>
        </w:rPr>
        <w:t>Cardiothorac</w:t>
      </w:r>
      <w:proofErr w:type="spellEnd"/>
      <w:r w:rsidRPr="00596301">
        <w:rPr>
          <w:rFonts w:eastAsia="Times New Roman" w:cstheme="minorHAnsi"/>
          <w:i/>
          <w:sz w:val="24"/>
          <w:szCs w:val="24"/>
          <w:lang w:val="en-US" w:eastAsia="de-CH"/>
        </w:rPr>
        <w:t xml:space="preserve">. </w:t>
      </w:r>
      <w:proofErr w:type="spellStart"/>
      <w:r w:rsidRPr="00596301">
        <w:rPr>
          <w:rFonts w:eastAsia="Times New Roman" w:cstheme="minorHAnsi"/>
          <w:i/>
          <w:sz w:val="24"/>
          <w:szCs w:val="24"/>
          <w:lang w:val="en-US" w:eastAsia="de-CH"/>
        </w:rPr>
        <w:t>Vasc</w:t>
      </w:r>
      <w:proofErr w:type="spellEnd"/>
      <w:r w:rsidRPr="00596301">
        <w:rPr>
          <w:rFonts w:eastAsia="Times New Roman" w:cstheme="minorHAnsi"/>
          <w:i/>
          <w:sz w:val="24"/>
          <w:szCs w:val="24"/>
          <w:lang w:val="en-US" w:eastAsia="de-CH"/>
        </w:rPr>
        <w:t xml:space="preserve">. </w:t>
      </w:r>
      <w:proofErr w:type="spellStart"/>
      <w:r w:rsidRPr="00596301">
        <w:rPr>
          <w:rFonts w:eastAsia="Times New Roman" w:cstheme="minorHAnsi"/>
          <w:i/>
          <w:sz w:val="24"/>
          <w:szCs w:val="24"/>
          <w:lang w:val="en-US" w:eastAsia="de-CH"/>
        </w:rPr>
        <w:t>Anesth</w:t>
      </w:r>
      <w:proofErr w:type="spellEnd"/>
      <w:r w:rsidRPr="00596301">
        <w:rPr>
          <w:rFonts w:eastAsia="Times New Roman" w:cstheme="minorHAnsi"/>
          <w:i/>
          <w:sz w:val="24"/>
          <w:szCs w:val="24"/>
          <w:lang w:val="en-US" w:eastAsia="de-CH"/>
        </w:rPr>
        <w:t>.</w:t>
      </w:r>
      <w:r w:rsidRPr="00596301">
        <w:rPr>
          <w:rFonts w:eastAsia="Times New Roman" w:cstheme="minorHAnsi"/>
          <w:sz w:val="24"/>
          <w:szCs w:val="24"/>
          <w:lang w:val="en-US" w:eastAsia="de-CH"/>
        </w:rPr>
        <w:t xml:space="preserve"> </w:t>
      </w:r>
      <w:r w:rsidR="000D115F" w:rsidRPr="00596301">
        <w:rPr>
          <w:rStyle w:val="slug-metadata-note"/>
          <w:rFonts w:cstheme="minorHAnsi"/>
          <w:sz w:val="24"/>
          <w:szCs w:val="24"/>
          <w:lang w:val="en-US"/>
        </w:rPr>
        <w:t xml:space="preserve">published online before print </w:t>
      </w:r>
      <w:r w:rsidR="000D115F" w:rsidRPr="00596301">
        <w:rPr>
          <w:rStyle w:val="slug-ahead-of-print-date"/>
          <w:rFonts w:cstheme="minorHAnsi"/>
          <w:sz w:val="24"/>
          <w:szCs w:val="24"/>
          <w:lang w:val="en-US"/>
        </w:rPr>
        <w:t>July 9,</w:t>
      </w:r>
      <w:r w:rsidR="000D115F" w:rsidRPr="00596301">
        <w:rPr>
          <w:rFonts w:cstheme="minorHAnsi"/>
          <w:sz w:val="24"/>
          <w:szCs w:val="24"/>
          <w:lang w:val="en-US"/>
        </w:rPr>
        <w:t xml:space="preserve"> </w:t>
      </w:r>
      <w:proofErr w:type="spellStart"/>
      <w:r w:rsidR="00F31451" w:rsidRPr="00596301">
        <w:rPr>
          <w:rFonts w:cstheme="minorHAnsi"/>
          <w:sz w:val="24"/>
          <w:szCs w:val="24"/>
          <w:lang w:val="en-US"/>
        </w:rPr>
        <w:t>doi</w:t>
      </w:r>
      <w:proofErr w:type="spellEnd"/>
      <w:r w:rsidRPr="00596301">
        <w:rPr>
          <w:rFonts w:cstheme="minorHAnsi"/>
          <w:sz w:val="24"/>
          <w:szCs w:val="24"/>
          <w:lang w:val="en-US"/>
        </w:rPr>
        <w:t>: 10.1177/1089253216659146</w:t>
      </w:r>
      <w:r w:rsidRPr="00596301">
        <w:rPr>
          <w:rFonts w:eastAsia="Times New Roman" w:cstheme="minorHAnsi"/>
          <w:sz w:val="24"/>
          <w:szCs w:val="24"/>
          <w:lang w:val="en-US" w:eastAsia="de-CH"/>
        </w:rPr>
        <w:t xml:space="preserve"> (2016).</w:t>
      </w:r>
    </w:p>
    <w:p w:rsidR="00F31451" w:rsidRPr="00596301" w:rsidRDefault="0005771D" w:rsidP="00DD616A">
      <w:pPr>
        <w:pStyle w:val="ListParagraph"/>
        <w:numPr>
          <w:ilvl w:val="0"/>
          <w:numId w:val="2"/>
        </w:numPr>
        <w:shd w:val="clear" w:color="auto" w:fill="FFFFFF"/>
        <w:tabs>
          <w:tab w:val="left" w:pos="284"/>
        </w:tabs>
        <w:spacing w:line="240" w:lineRule="auto"/>
        <w:ind w:left="426" w:right="2" w:hanging="426"/>
        <w:jc w:val="both"/>
        <w:rPr>
          <w:rFonts w:eastAsia="Times New Roman" w:cstheme="minorHAnsi"/>
          <w:sz w:val="24"/>
          <w:szCs w:val="24"/>
          <w:lang w:val="en-US" w:eastAsia="de-CH"/>
        </w:rPr>
      </w:pPr>
      <w:hyperlink r:id="rId11" w:history="1">
        <w:proofErr w:type="spellStart"/>
        <w:r w:rsidR="00B64C5B" w:rsidRPr="00596301">
          <w:rPr>
            <w:rStyle w:val="highlight2"/>
            <w:rFonts w:cstheme="minorHAnsi"/>
            <w:sz w:val="24"/>
            <w:szCs w:val="24"/>
            <w:lang w:val="en-US"/>
          </w:rPr>
          <w:t>Yau</w:t>
        </w:r>
        <w:proofErr w:type="spellEnd"/>
        <w:r w:rsidR="00B64C5B" w:rsidRPr="00596301">
          <w:rPr>
            <w:rStyle w:val="highlight2"/>
            <w:rFonts w:cstheme="minorHAnsi"/>
            <w:sz w:val="24"/>
            <w:szCs w:val="24"/>
            <w:lang w:val="en-US"/>
          </w:rPr>
          <w:t>,</w:t>
        </w:r>
        <w:r w:rsidR="00B64C5B" w:rsidRPr="00596301">
          <w:rPr>
            <w:rFonts w:cstheme="minorHAnsi"/>
            <w:sz w:val="24"/>
            <w:szCs w:val="24"/>
            <w:lang w:val="en-US"/>
          </w:rPr>
          <w:t xml:space="preserve"> J.M</w:t>
        </w:r>
      </w:hyperlink>
      <w:r w:rsidR="00B64C5B" w:rsidRPr="00596301">
        <w:rPr>
          <w:rFonts w:cstheme="minorHAnsi"/>
          <w:sz w:val="24"/>
          <w:szCs w:val="24"/>
          <w:lang w:val="en-US"/>
        </w:rPr>
        <w:t xml:space="preserve">., </w:t>
      </w:r>
      <w:hyperlink r:id="rId12" w:history="1">
        <w:r w:rsidR="00B64C5B" w:rsidRPr="00596301">
          <w:rPr>
            <w:rStyle w:val="highlight2"/>
            <w:rFonts w:cstheme="minorHAnsi"/>
            <w:sz w:val="24"/>
            <w:szCs w:val="24"/>
            <w:lang w:val="en-US"/>
          </w:rPr>
          <w:t>Singh,</w:t>
        </w:r>
        <w:r w:rsidR="00B64C5B" w:rsidRPr="00596301">
          <w:rPr>
            <w:rFonts w:cstheme="minorHAnsi"/>
            <w:sz w:val="24"/>
            <w:szCs w:val="24"/>
            <w:lang w:val="en-US"/>
          </w:rPr>
          <w:t xml:space="preserve"> R</w:t>
        </w:r>
      </w:hyperlink>
      <w:r w:rsidR="00B64C5B" w:rsidRPr="00596301">
        <w:rPr>
          <w:rFonts w:cstheme="minorHAnsi"/>
          <w:sz w:val="24"/>
          <w:szCs w:val="24"/>
          <w:lang w:val="en-US"/>
        </w:rPr>
        <w:t xml:space="preserve">., </w:t>
      </w:r>
      <w:hyperlink r:id="rId13" w:history="1">
        <w:r w:rsidR="00B64C5B" w:rsidRPr="00596301">
          <w:rPr>
            <w:rStyle w:val="highlight2"/>
            <w:rFonts w:cstheme="minorHAnsi"/>
            <w:sz w:val="24"/>
            <w:szCs w:val="24"/>
            <w:lang w:val="en-US"/>
          </w:rPr>
          <w:t>Halpern,</w:t>
        </w:r>
        <w:r w:rsidR="00B64C5B" w:rsidRPr="00596301">
          <w:rPr>
            <w:rFonts w:cstheme="minorHAnsi"/>
            <w:sz w:val="24"/>
            <w:szCs w:val="24"/>
            <w:lang w:val="en-US"/>
          </w:rPr>
          <w:t xml:space="preserve"> E.J</w:t>
        </w:r>
      </w:hyperlink>
      <w:r w:rsidR="00B64C5B" w:rsidRPr="00596301">
        <w:rPr>
          <w:rFonts w:cstheme="minorHAnsi"/>
          <w:sz w:val="24"/>
          <w:szCs w:val="24"/>
          <w:lang w:val="en-US"/>
        </w:rPr>
        <w:t xml:space="preserve">. &amp; </w:t>
      </w:r>
      <w:hyperlink r:id="rId14" w:history="1">
        <w:proofErr w:type="spellStart"/>
        <w:r w:rsidR="00B64C5B" w:rsidRPr="00596301">
          <w:rPr>
            <w:rFonts w:cstheme="minorHAnsi"/>
            <w:sz w:val="24"/>
            <w:szCs w:val="24"/>
            <w:lang w:val="en-US"/>
          </w:rPr>
          <w:t>Fischman</w:t>
        </w:r>
        <w:proofErr w:type="spellEnd"/>
        <w:r w:rsidR="00B64C5B" w:rsidRPr="00596301">
          <w:rPr>
            <w:rFonts w:cstheme="minorHAnsi"/>
            <w:sz w:val="24"/>
            <w:szCs w:val="24"/>
            <w:lang w:val="en-US"/>
          </w:rPr>
          <w:t>, D</w:t>
        </w:r>
      </w:hyperlink>
      <w:r w:rsidR="00B64C5B" w:rsidRPr="00596301">
        <w:rPr>
          <w:rFonts w:cstheme="minorHAnsi"/>
          <w:sz w:val="24"/>
          <w:szCs w:val="24"/>
          <w:lang w:val="en-US"/>
        </w:rPr>
        <w:t xml:space="preserve">. Anomalous origin of the left coronary artery from the pulmonary artery in adults: a comprehensive review of 151 adult cases and a new diagnosis in a 53-year-old woman. </w:t>
      </w:r>
      <w:hyperlink r:id="rId15" w:tooltip="Clinical cardiology." w:history="1">
        <w:proofErr w:type="spellStart"/>
        <w:r w:rsidR="00B64C5B" w:rsidRPr="00596301">
          <w:rPr>
            <w:rFonts w:cstheme="minorHAnsi"/>
            <w:i/>
            <w:sz w:val="24"/>
            <w:szCs w:val="24"/>
            <w:lang w:val="en-US"/>
          </w:rPr>
          <w:t>Clin</w:t>
        </w:r>
        <w:proofErr w:type="spellEnd"/>
        <w:r w:rsidR="00B64C5B" w:rsidRPr="00596301">
          <w:rPr>
            <w:rFonts w:cstheme="minorHAnsi"/>
            <w:i/>
            <w:sz w:val="24"/>
            <w:szCs w:val="24"/>
            <w:lang w:val="en-US"/>
          </w:rPr>
          <w:t xml:space="preserve">. </w:t>
        </w:r>
        <w:proofErr w:type="spellStart"/>
        <w:r w:rsidR="00B64C5B" w:rsidRPr="00596301">
          <w:rPr>
            <w:rFonts w:cstheme="minorHAnsi"/>
            <w:i/>
            <w:sz w:val="24"/>
            <w:szCs w:val="24"/>
            <w:lang w:val="en-US"/>
          </w:rPr>
          <w:t>Cardiol</w:t>
        </w:r>
        <w:proofErr w:type="spellEnd"/>
        <w:r w:rsidR="00B64C5B" w:rsidRPr="00596301">
          <w:rPr>
            <w:rFonts w:cstheme="minorHAnsi"/>
            <w:i/>
            <w:sz w:val="24"/>
            <w:szCs w:val="24"/>
            <w:lang w:val="en-US"/>
          </w:rPr>
          <w:t>.</w:t>
        </w:r>
      </w:hyperlink>
      <w:r w:rsidR="00B64C5B" w:rsidRPr="00596301">
        <w:rPr>
          <w:rFonts w:cstheme="minorHAnsi"/>
          <w:sz w:val="24"/>
          <w:szCs w:val="24"/>
          <w:lang w:val="en-US"/>
        </w:rPr>
        <w:t xml:space="preserve"> </w:t>
      </w:r>
      <w:r w:rsidR="00B64C5B" w:rsidRPr="00596301">
        <w:rPr>
          <w:rFonts w:cstheme="minorHAnsi"/>
          <w:b/>
          <w:sz w:val="24"/>
          <w:szCs w:val="24"/>
          <w:lang w:val="en-US"/>
        </w:rPr>
        <w:t>34</w:t>
      </w:r>
      <w:r w:rsidR="000D115F" w:rsidRPr="00596301">
        <w:rPr>
          <w:rFonts w:cstheme="minorHAnsi"/>
          <w:b/>
          <w:sz w:val="24"/>
          <w:szCs w:val="24"/>
          <w:lang w:val="en-US"/>
        </w:rPr>
        <w:t xml:space="preserve"> </w:t>
      </w:r>
      <w:r w:rsidR="00B64C5B" w:rsidRPr="00596301">
        <w:rPr>
          <w:rFonts w:cstheme="minorHAnsi"/>
          <w:sz w:val="24"/>
          <w:szCs w:val="24"/>
          <w:lang w:val="en-US"/>
        </w:rPr>
        <w:t>(4)</w:t>
      </w:r>
      <w:r w:rsidR="00C7100D" w:rsidRPr="00596301">
        <w:rPr>
          <w:rFonts w:cstheme="minorHAnsi"/>
          <w:sz w:val="24"/>
          <w:szCs w:val="24"/>
          <w:lang w:val="en-US"/>
        </w:rPr>
        <w:t xml:space="preserve">, </w:t>
      </w:r>
      <w:r w:rsidR="00B64C5B" w:rsidRPr="00596301">
        <w:rPr>
          <w:rFonts w:cstheme="minorHAnsi"/>
          <w:sz w:val="24"/>
          <w:szCs w:val="24"/>
          <w:lang w:val="en-US"/>
        </w:rPr>
        <w:t xml:space="preserve">204-210, </w:t>
      </w:r>
      <w:proofErr w:type="spellStart"/>
      <w:r w:rsidR="00B64C5B" w:rsidRPr="00596301">
        <w:rPr>
          <w:rFonts w:cstheme="minorHAnsi"/>
          <w:sz w:val="24"/>
          <w:szCs w:val="24"/>
          <w:lang w:val="en-US"/>
        </w:rPr>
        <w:t>doi</w:t>
      </w:r>
      <w:proofErr w:type="spellEnd"/>
      <w:r w:rsidR="00B64C5B" w:rsidRPr="00596301">
        <w:rPr>
          <w:rFonts w:cstheme="minorHAnsi"/>
          <w:sz w:val="24"/>
          <w:szCs w:val="24"/>
          <w:lang w:val="en-US"/>
        </w:rPr>
        <w:t>: 10.1002/clc.20848 (2011).</w:t>
      </w:r>
    </w:p>
    <w:p w:rsidR="000B5FC8" w:rsidRPr="00596301" w:rsidRDefault="00A33E5E" w:rsidP="00DD616A">
      <w:pPr>
        <w:pStyle w:val="ListParagraph"/>
        <w:numPr>
          <w:ilvl w:val="0"/>
          <w:numId w:val="2"/>
        </w:numPr>
        <w:shd w:val="clear" w:color="auto" w:fill="FFFFFF"/>
        <w:tabs>
          <w:tab w:val="left" w:pos="284"/>
        </w:tabs>
        <w:spacing w:line="240" w:lineRule="auto"/>
        <w:ind w:left="426" w:right="2" w:hanging="426"/>
        <w:jc w:val="both"/>
        <w:rPr>
          <w:rFonts w:eastAsia="Times New Roman" w:cstheme="minorHAnsi"/>
          <w:sz w:val="24"/>
          <w:szCs w:val="24"/>
          <w:lang w:val="en-US" w:eastAsia="de-CH"/>
        </w:rPr>
      </w:pPr>
      <w:proofErr w:type="spellStart"/>
      <w:r w:rsidRPr="00596301">
        <w:rPr>
          <w:rFonts w:eastAsia="Times New Roman" w:cstheme="minorHAnsi"/>
          <w:bCs/>
          <w:sz w:val="24"/>
          <w:szCs w:val="24"/>
          <w:lang w:val="en-US" w:eastAsia="de-CH"/>
        </w:rPr>
        <w:t>Michielon</w:t>
      </w:r>
      <w:proofErr w:type="spellEnd"/>
      <w:r w:rsidRPr="00596301">
        <w:rPr>
          <w:rFonts w:eastAsia="Times New Roman" w:cstheme="minorHAnsi"/>
          <w:bCs/>
          <w:sz w:val="24"/>
          <w:szCs w:val="24"/>
          <w:lang w:val="en-US" w:eastAsia="de-CH"/>
        </w:rPr>
        <w:t>,</w:t>
      </w:r>
      <w:r w:rsidRPr="00596301">
        <w:rPr>
          <w:rFonts w:eastAsia="Times New Roman" w:cstheme="minorHAnsi"/>
          <w:sz w:val="24"/>
          <w:szCs w:val="24"/>
          <w:lang w:val="en-US" w:eastAsia="de-CH"/>
        </w:rPr>
        <w:t xml:space="preserve"> G.</w:t>
      </w:r>
      <w:r w:rsidR="00970733" w:rsidRPr="00596301">
        <w:rPr>
          <w:rFonts w:eastAsia="Times New Roman" w:cstheme="minorHAnsi"/>
          <w:sz w:val="24"/>
          <w:szCs w:val="24"/>
          <w:lang w:val="en-US" w:eastAsia="de-CH"/>
        </w:rPr>
        <w:t xml:space="preserve"> </w:t>
      </w:r>
      <w:r w:rsidR="00970733" w:rsidRPr="00596301">
        <w:rPr>
          <w:rFonts w:eastAsia="Times New Roman" w:cstheme="minorHAnsi"/>
          <w:i/>
          <w:sz w:val="24"/>
          <w:szCs w:val="24"/>
          <w:lang w:val="en-US" w:eastAsia="de-CH"/>
        </w:rPr>
        <w:t>et al</w:t>
      </w:r>
      <w:r w:rsidR="00970733" w:rsidRPr="00596301">
        <w:rPr>
          <w:rFonts w:eastAsia="Times New Roman" w:cstheme="minorHAnsi"/>
          <w:sz w:val="24"/>
          <w:szCs w:val="24"/>
          <w:lang w:val="en-US" w:eastAsia="de-CH"/>
        </w:rPr>
        <w:t>.</w:t>
      </w:r>
      <w:r w:rsidRPr="00596301">
        <w:rPr>
          <w:rFonts w:eastAsia="Times New Roman" w:cstheme="minorHAnsi"/>
          <w:sz w:val="24"/>
          <w:szCs w:val="24"/>
          <w:lang w:val="en-US" w:eastAsia="de-CH"/>
        </w:rPr>
        <w:t xml:space="preserve"> </w:t>
      </w:r>
      <w:hyperlink r:id="rId16" w:history="1">
        <w:r w:rsidRPr="00596301">
          <w:rPr>
            <w:rFonts w:eastAsia="Times New Roman" w:cstheme="minorHAnsi"/>
            <w:sz w:val="24"/>
            <w:szCs w:val="24"/>
            <w:lang w:val="en-US" w:eastAsia="de-CH"/>
          </w:rPr>
          <w:t>Anomalous coronary artery origin from the pulmonary artery: correlation between surgical timing and left ventricular function recovery.</w:t>
        </w:r>
      </w:hyperlink>
      <w:r w:rsidRPr="00596301">
        <w:rPr>
          <w:rFonts w:eastAsia="Times New Roman" w:cstheme="minorHAnsi"/>
          <w:sz w:val="24"/>
          <w:szCs w:val="24"/>
          <w:lang w:val="en-US" w:eastAsia="de-CH"/>
        </w:rPr>
        <w:t xml:space="preserve"> </w:t>
      </w:r>
      <w:r w:rsidRPr="00596301">
        <w:rPr>
          <w:rFonts w:eastAsia="Times New Roman" w:cstheme="minorHAnsi"/>
          <w:i/>
          <w:sz w:val="24"/>
          <w:szCs w:val="24"/>
          <w:lang w:val="en-US" w:eastAsia="de-CH"/>
        </w:rPr>
        <w:t xml:space="preserve">Ann. </w:t>
      </w:r>
      <w:proofErr w:type="spellStart"/>
      <w:r w:rsidRPr="00596301">
        <w:rPr>
          <w:rFonts w:eastAsia="Times New Roman" w:cstheme="minorHAnsi"/>
          <w:i/>
          <w:sz w:val="24"/>
          <w:szCs w:val="24"/>
          <w:lang w:val="en-US" w:eastAsia="de-CH"/>
        </w:rPr>
        <w:t>Thorac</w:t>
      </w:r>
      <w:proofErr w:type="spellEnd"/>
      <w:r w:rsidRPr="00596301">
        <w:rPr>
          <w:rFonts w:eastAsia="Times New Roman" w:cstheme="minorHAnsi"/>
          <w:i/>
          <w:sz w:val="24"/>
          <w:szCs w:val="24"/>
          <w:lang w:val="en-US" w:eastAsia="de-CH"/>
        </w:rPr>
        <w:t>. Surg.</w:t>
      </w:r>
      <w:r w:rsidRPr="00596301">
        <w:rPr>
          <w:rFonts w:eastAsia="Times New Roman" w:cstheme="minorHAnsi"/>
          <w:sz w:val="24"/>
          <w:szCs w:val="24"/>
          <w:lang w:val="en-US" w:eastAsia="de-CH"/>
        </w:rPr>
        <w:t xml:space="preserve"> </w:t>
      </w:r>
      <w:r w:rsidRPr="00596301">
        <w:rPr>
          <w:rFonts w:eastAsia="Times New Roman" w:cstheme="minorHAnsi"/>
          <w:b/>
          <w:sz w:val="24"/>
          <w:szCs w:val="24"/>
          <w:lang w:val="en-US" w:eastAsia="de-CH"/>
        </w:rPr>
        <w:t>76</w:t>
      </w:r>
      <w:r w:rsidR="000D115F" w:rsidRPr="00596301">
        <w:rPr>
          <w:rFonts w:eastAsia="Times New Roman" w:cstheme="minorHAnsi"/>
          <w:b/>
          <w:sz w:val="24"/>
          <w:szCs w:val="24"/>
          <w:lang w:val="en-US" w:eastAsia="de-CH"/>
        </w:rPr>
        <w:t xml:space="preserve"> </w:t>
      </w:r>
      <w:r w:rsidRPr="00596301">
        <w:rPr>
          <w:rFonts w:eastAsia="Times New Roman" w:cstheme="minorHAnsi"/>
          <w:sz w:val="24"/>
          <w:szCs w:val="24"/>
          <w:lang w:val="en-US" w:eastAsia="de-CH"/>
        </w:rPr>
        <w:t>(2), 581-588, discussion 588 (2003).</w:t>
      </w:r>
    </w:p>
    <w:p w:rsidR="00930659" w:rsidRPr="00596301" w:rsidRDefault="001245E9" w:rsidP="00DD616A">
      <w:pPr>
        <w:pStyle w:val="ListParagraph"/>
        <w:numPr>
          <w:ilvl w:val="0"/>
          <w:numId w:val="2"/>
        </w:numPr>
        <w:shd w:val="clear" w:color="auto" w:fill="FFFFFF"/>
        <w:tabs>
          <w:tab w:val="left" w:pos="426"/>
        </w:tabs>
        <w:spacing w:line="240" w:lineRule="auto"/>
        <w:ind w:left="426" w:right="2" w:hanging="426"/>
        <w:jc w:val="both"/>
        <w:rPr>
          <w:rFonts w:eastAsia="Times New Roman" w:cstheme="minorHAnsi"/>
          <w:sz w:val="24"/>
          <w:szCs w:val="24"/>
          <w:lang w:val="en-US" w:eastAsia="de-CH"/>
        </w:rPr>
      </w:pPr>
      <w:r w:rsidRPr="00596301">
        <w:rPr>
          <w:rFonts w:eastAsia="Times New Roman" w:cstheme="minorHAnsi"/>
          <w:bCs/>
          <w:sz w:val="24"/>
          <w:szCs w:val="24"/>
          <w:lang w:val="en-US" w:eastAsia="de-CH"/>
        </w:rPr>
        <w:lastRenderedPageBreak/>
        <w:t>Dodge-Khatami,</w:t>
      </w:r>
      <w:r w:rsidRPr="00596301">
        <w:rPr>
          <w:rFonts w:eastAsia="Times New Roman" w:cstheme="minorHAnsi"/>
          <w:sz w:val="24"/>
          <w:szCs w:val="24"/>
          <w:lang w:val="en-US" w:eastAsia="de-CH"/>
        </w:rPr>
        <w:t xml:space="preserve"> A., </w:t>
      </w:r>
      <w:proofErr w:type="spellStart"/>
      <w:r w:rsidRPr="00596301">
        <w:rPr>
          <w:rFonts w:eastAsia="Times New Roman" w:cstheme="minorHAnsi"/>
          <w:sz w:val="24"/>
          <w:szCs w:val="24"/>
          <w:lang w:val="en-US" w:eastAsia="de-CH"/>
        </w:rPr>
        <w:t>Mavroudis</w:t>
      </w:r>
      <w:proofErr w:type="spellEnd"/>
      <w:r w:rsidRPr="00596301">
        <w:rPr>
          <w:rFonts w:eastAsia="Times New Roman" w:cstheme="minorHAnsi"/>
          <w:sz w:val="24"/>
          <w:szCs w:val="24"/>
          <w:lang w:val="en-US" w:eastAsia="de-CH"/>
        </w:rPr>
        <w:t xml:space="preserve">, C. &amp; Backer C.L. </w:t>
      </w:r>
      <w:hyperlink r:id="rId17" w:history="1">
        <w:r w:rsidRPr="00596301">
          <w:rPr>
            <w:rFonts w:eastAsia="Times New Roman" w:cstheme="minorHAnsi"/>
            <w:sz w:val="24"/>
            <w:szCs w:val="24"/>
            <w:lang w:val="en-US" w:eastAsia="de-CH"/>
          </w:rPr>
          <w:t xml:space="preserve">Congenital Heart Surgery </w:t>
        </w:r>
        <w:r w:rsidR="000B5FC8" w:rsidRPr="00596301">
          <w:rPr>
            <w:rFonts w:eastAsia="Times New Roman" w:cstheme="minorHAnsi"/>
            <w:sz w:val="24"/>
            <w:szCs w:val="24"/>
            <w:lang w:val="en-US" w:eastAsia="de-CH"/>
          </w:rPr>
          <w:t>Nomenclature and Database Project: anomalies of the coronary arteries.</w:t>
        </w:r>
      </w:hyperlink>
      <w:r w:rsidRPr="00596301">
        <w:rPr>
          <w:rFonts w:eastAsia="Times New Roman" w:cstheme="minorHAnsi"/>
          <w:sz w:val="24"/>
          <w:szCs w:val="24"/>
          <w:lang w:val="en-US" w:eastAsia="de-CH"/>
        </w:rPr>
        <w:t xml:space="preserve"> </w:t>
      </w:r>
      <w:r w:rsidR="000B5FC8" w:rsidRPr="00596301">
        <w:rPr>
          <w:rFonts w:eastAsia="Times New Roman" w:cstheme="minorHAnsi"/>
          <w:i/>
          <w:sz w:val="24"/>
          <w:szCs w:val="24"/>
          <w:lang w:val="en-US" w:eastAsia="de-CH"/>
        </w:rPr>
        <w:t>Ann</w:t>
      </w:r>
      <w:r w:rsidRPr="00596301">
        <w:rPr>
          <w:rFonts w:eastAsia="Times New Roman" w:cstheme="minorHAnsi"/>
          <w:i/>
          <w:sz w:val="24"/>
          <w:szCs w:val="24"/>
          <w:lang w:val="en-US" w:eastAsia="de-CH"/>
        </w:rPr>
        <w:t>.</w:t>
      </w:r>
      <w:r w:rsidR="000B5FC8" w:rsidRPr="00596301">
        <w:rPr>
          <w:rFonts w:eastAsia="Times New Roman" w:cstheme="minorHAnsi"/>
          <w:i/>
          <w:sz w:val="24"/>
          <w:szCs w:val="24"/>
          <w:lang w:val="en-US" w:eastAsia="de-CH"/>
        </w:rPr>
        <w:t xml:space="preserve"> </w:t>
      </w:r>
      <w:proofErr w:type="spellStart"/>
      <w:r w:rsidR="000B5FC8" w:rsidRPr="00596301">
        <w:rPr>
          <w:rFonts w:eastAsia="Times New Roman" w:cstheme="minorHAnsi"/>
          <w:i/>
          <w:sz w:val="24"/>
          <w:szCs w:val="24"/>
          <w:lang w:val="en-US" w:eastAsia="de-CH"/>
        </w:rPr>
        <w:t>Thorac</w:t>
      </w:r>
      <w:proofErr w:type="spellEnd"/>
      <w:r w:rsidRPr="00596301">
        <w:rPr>
          <w:rFonts w:eastAsia="Times New Roman" w:cstheme="minorHAnsi"/>
          <w:i/>
          <w:sz w:val="24"/>
          <w:szCs w:val="24"/>
          <w:lang w:val="en-US" w:eastAsia="de-CH"/>
        </w:rPr>
        <w:t>.</w:t>
      </w:r>
      <w:r w:rsidR="000B5FC8" w:rsidRPr="00596301">
        <w:rPr>
          <w:rFonts w:eastAsia="Times New Roman" w:cstheme="minorHAnsi"/>
          <w:i/>
          <w:sz w:val="24"/>
          <w:szCs w:val="24"/>
          <w:lang w:val="en-US" w:eastAsia="de-CH"/>
        </w:rPr>
        <w:t xml:space="preserve"> Surg.</w:t>
      </w:r>
      <w:r w:rsidR="000B5FC8" w:rsidRPr="00596301">
        <w:rPr>
          <w:rFonts w:eastAsia="Times New Roman" w:cstheme="minorHAnsi"/>
          <w:sz w:val="24"/>
          <w:szCs w:val="24"/>
          <w:lang w:val="en-US" w:eastAsia="de-CH"/>
        </w:rPr>
        <w:t xml:space="preserve"> </w:t>
      </w:r>
      <w:r w:rsidR="000B5FC8" w:rsidRPr="00596301">
        <w:rPr>
          <w:rFonts w:eastAsia="Times New Roman" w:cstheme="minorHAnsi"/>
          <w:b/>
          <w:sz w:val="24"/>
          <w:szCs w:val="24"/>
          <w:lang w:val="en-US" w:eastAsia="de-CH"/>
        </w:rPr>
        <w:t>69</w:t>
      </w:r>
      <w:r w:rsidR="008B1E5D" w:rsidRPr="00596301">
        <w:rPr>
          <w:rFonts w:eastAsia="Times New Roman" w:cstheme="minorHAnsi"/>
          <w:b/>
          <w:sz w:val="24"/>
          <w:szCs w:val="24"/>
          <w:lang w:val="en-US" w:eastAsia="de-CH"/>
        </w:rPr>
        <w:t xml:space="preserve"> </w:t>
      </w:r>
      <w:r w:rsidRPr="00596301">
        <w:rPr>
          <w:rFonts w:eastAsia="Times New Roman" w:cstheme="minorHAnsi"/>
          <w:sz w:val="24"/>
          <w:szCs w:val="24"/>
          <w:lang w:val="en-US" w:eastAsia="de-CH"/>
        </w:rPr>
        <w:t xml:space="preserve">(4 </w:t>
      </w:r>
      <w:proofErr w:type="spellStart"/>
      <w:r w:rsidRPr="00596301">
        <w:rPr>
          <w:rFonts w:eastAsia="Times New Roman" w:cstheme="minorHAnsi"/>
          <w:sz w:val="24"/>
          <w:szCs w:val="24"/>
          <w:lang w:val="en-US" w:eastAsia="de-CH"/>
        </w:rPr>
        <w:t>Suppl</w:t>
      </w:r>
      <w:proofErr w:type="spellEnd"/>
      <w:r w:rsidRPr="00596301">
        <w:rPr>
          <w:rFonts w:eastAsia="Times New Roman" w:cstheme="minorHAnsi"/>
          <w:sz w:val="24"/>
          <w:szCs w:val="24"/>
          <w:lang w:val="en-US" w:eastAsia="de-CH"/>
        </w:rPr>
        <w:t xml:space="preserve">), </w:t>
      </w:r>
      <w:r w:rsidR="000B5FC8" w:rsidRPr="00596301">
        <w:rPr>
          <w:rFonts w:eastAsia="Times New Roman" w:cstheme="minorHAnsi"/>
          <w:sz w:val="24"/>
          <w:szCs w:val="24"/>
          <w:lang w:val="en-US" w:eastAsia="de-CH"/>
        </w:rPr>
        <w:t>S270-</w:t>
      </w:r>
      <w:r w:rsidR="004B0E7F" w:rsidRPr="00596301">
        <w:rPr>
          <w:rFonts w:eastAsia="Times New Roman" w:cstheme="minorHAnsi"/>
          <w:sz w:val="24"/>
          <w:szCs w:val="24"/>
          <w:lang w:val="en-US" w:eastAsia="de-CH"/>
        </w:rPr>
        <w:t>S</w:t>
      </w:r>
      <w:r w:rsidRPr="00596301">
        <w:rPr>
          <w:rFonts w:eastAsia="Times New Roman" w:cstheme="minorHAnsi"/>
          <w:sz w:val="24"/>
          <w:szCs w:val="24"/>
          <w:lang w:val="en-US" w:eastAsia="de-CH"/>
        </w:rPr>
        <w:t>2</w:t>
      </w:r>
      <w:r w:rsidR="000B5FC8" w:rsidRPr="00596301">
        <w:rPr>
          <w:rFonts w:eastAsia="Times New Roman" w:cstheme="minorHAnsi"/>
          <w:sz w:val="24"/>
          <w:szCs w:val="24"/>
          <w:lang w:val="en-US" w:eastAsia="de-CH"/>
        </w:rPr>
        <w:t>97</w:t>
      </w:r>
      <w:r w:rsidRPr="00596301">
        <w:rPr>
          <w:rFonts w:eastAsia="Times New Roman" w:cstheme="minorHAnsi"/>
          <w:sz w:val="24"/>
          <w:szCs w:val="24"/>
          <w:lang w:val="en-US" w:eastAsia="de-CH"/>
        </w:rPr>
        <w:t xml:space="preserve"> (2000)</w:t>
      </w:r>
      <w:r w:rsidR="000B5FC8" w:rsidRPr="00596301">
        <w:rPr>
          <w:rFonts w:eastAsia="Times New Roman" w:cstheme="minorHAnsi"/>
          <w:sz w:val="24"/>
          <w:szCs w:val="24"/>
          <w:lang w:val="en-US" w:eastAsia="de-CH"/>
        </w:rPr>
        <w:t>.</w:t>
      </w:r>
    </w:p>
    <w:p w:rsidR="00350109" w:rsidRPr="00596301" w:rsidRDefault="00FC7463" w:rsidP="00DD616A">
      <w:pPr>
        <w:pStyle w:val="ListParagraph"/>
        <w:numPr>
          <w:ilvl w:val="0"/>
          <w:numId w:val="2"/>
        </w:numPr>
        <w:shd w:val="clear" w:color="auto" w:fill="FFFFFF"/>
        <w:tabs>
          <w:tab w:val="left" w:pos="284"/>
          <w:tab w:val="left" w:pos="426"/>
        </w:tabs>
        <w:spacing w:line="240" w:lineRule="auto"/>
        <w:ind w:left="426" w:right="2" w:hanging="426"/>
        <w:jc w:val="both"/>
        <w:rPr>
          <w:rFonts w:eastAsia="Times New Roman" w:cstheme="minorHAnsi"/>
          <w:sz w:val="24"/>
          <w:szCs w:val="24"/>
          <w:lang w:val="en-US" w:eastAsia="de-CH"/>
        </w:rPr>
      </w:pPr>
      <w:proofErr w:type="spellStart"/>
      <w:r w:rsidRPr="00596301">
        <w:rPr>
          <w:rFonts w:cstheme="minorHAnsi"/>
          <w:bCs/>
          <w:sz w:val="24"/>
          <w:szCs w:val="24"/>
          <w:lang w:val="en-US"/>
        </w:rPr>
        <w:t>Talwar</w:t>
      </w:r>
      <w:proofErr w:type="spellEnd"/>
      <w:r w:rsidRPr="00596301">
        <w:rPr>
          <w:rFonts w:cstheme="minorHAnsi"/>
          <w:bCs/>
          <w:sz w:val="24"/>
          <w:szCs w:val="24"/>
          <w:lang w:val="en-US"/>
        </w:rPr>
        <w:t>,</w:t>
      </w:r>
      <w:r w:rsidRPr="00596301">
        <w:rPr>
          <w:rFonts w:cstheme="minorHAnsi"/>
          <w:sz w:val="24"/>
          <w:szCs w:val="24"/>
          <w:lang w:val="en-US"/>
        </w:rPr>
        <w:t xml:space="preserve"> S., </w:t>
      </w:r>
      <w:proofErr w:type="spellStart"/>
      <w:r w:rsidRPr="00596301">
        <w:rPr>
          <w:rFonts w:cstheme="minorHAnsi"/>
          <w:bCs/>
          <w:sz w:val="24"/>
          <w:szCs w:val="24"/>
          <w:lang w:val="en-US"/>
        </w:rPr>
        <w:t>Jha</w:t>
      </w:r>
      <w:proofErr w:type="spellEnd"/>
      <w:r w:rsidRPr="00596301">
        <w:rPr>
          <w:rFonts w:cstheme="minorHAnsi"/>
          <w:bCs/>
          <w:sz w:val="24"/>
          <w:szCs w:val="24"/>
          <w:lang w:val="en-US"/>
        </w:rPr>
        <w:t>,</w:t>
      </w:r>
      <w:r w:rsidRPr="00596301">
        <w:rPr>
          <w:rFonts w:cstheme="minorHAnsi"/>
          <w:sz w:val="24"/>
          <w:szCs w:val="24"/>
          <w:lang w:val="en-US"/>
        </w:rPr>
        <w:t xml:space="preserve"> A.J., </w:t>
      </w:r>
      <w:proofErr w:type="spellStart"/>
      <w:r w:rsidRPr="00596301">
        <w:rPr>
          <w:rFonts w:cstheme="minorHAnsi"/>
          <w:bCs/>
          <w:sz w:val="24"/>
          <w:szCs w:val="24"/>
          <w:lang w:val="en-US"/>
        </w:rPr>
        <w:t>Choudhary</w:t>
      </w:r>
      <w:proofErr w:type="spellEnd"/>
      <w:r w:rsidRPr="00596301">
        <w:rPr>
          <w:rFonts w:cstheme="minorHAnsi"/>
          <w:bCs/>
          <w:sz w:val="24"/>
          <w:szCs w:val="24"/>
          <w:lang w:val="en-US"/>
        </w:rPr>
        <w:t>,</w:t>
      </w:r>
      <w:r w:rsidRPr="00596301">
        <w:rPr>
          <w:rFonts w:cstheme="minorHAnsi"/>
          <w:sz w:val="24"/>
          <w:szCs w:val="24"/>
          <w:lang w:val="en-US"/>
        </w:rPr>
        <w:t xml:space="preserve"> S.K., Gupta, S.K. &amp; </w:t>
      </w:r>
      <w:proofErr w:type="spellStart"/>
      <w:r w:rsidRPr="00596301">
        <w:rPr>
          <w:rFonts w:cstheme="minorHAnsi"/>
          <w:sz w:val="24"/>
          <w:szCs w:val="24"/>
          <w:lang w:val="en-US"/>
        </w:rPr>
        <w:t>Airan</w:t>
      </w:r>
      <w:proofErr w:type="spellEnd"/>
      <w:r w:rsidRPr="00596301">
        <w:rPr>
          <w:rFonts w:cstheme="minorHAnsi"/>
          <w:sz w:val="24"/>
          <w:szCs w:val="24"/>
          <w:lang w:val="en-US"/>
        </w:rPr>
        <w:t xml:space="preserve">, B. </w:t>
      </w:r>
      <w:hyperlink r:id="rId18" w:history="1">
        <w:r w:rsidRPr="00596301">
          <w:rPr>
            <w:rFonts w:cstheme="minorHAnsi"/>
            <w:sz w:val="24"/>
            <w:szCs w:val="24"/>
            <w:lang w:val="en-US"/>
          </w:rPr>
          <w:t>Repair of anomalous left coronary artery from pulmonary artery (ALCAPA) beyond infancy.</w:t>
        </w:r>
      </w:hyperlink>
      <w:r w:rsidRPr="00596301">
        <w:rPr>
          <w:rFonts w:cstheme="minorHAnsi"/>
          <w:sz w:val="24"/>
          <w:szCs w:val="24"/>
          <w:lang w:val="en-US"/>
        </w:rPr>
        <w:t xml:space="preserve"> </w:t>
      </w:r>
      <w:r w:rsidRPr="00596301">
        <w:rPr>
          <w:rStyle w:val="jrnl"/>
          <w:rFonts w:cstheme="minorHAnsi"/>
          <w:i/>
          <w:sz w:val="24"/>
          <w:szCs w:val="24"/>
          <w:lang w:val="en-US"/>
        </w:rPr>
        <w:t>Heart Surg. Forum</w:t>
      </w:r>
      <w:r w:rsidRPr="00596301">
        <w:rPr>
          <w:rFonts w:cstheme="minorHAnsi"/>
          <w:i/>
          <w:sz w:val="24"/>
          <w:szCs w:val="24"/>
          <w:lang w:val="en-US"/>
        </w:rPr>
        <w:t xml:space="preserve"> </w:t>
      </w:r>
      <w:r w:rsidRPr="00596301">
        <w:rPr>
          <w:rFonts w:cstheme="minorHAnsi"/>
          <w:b/>
          <w:sz w:val="24"/>
          <w:szCs w:val="24"/>
          <w:lang w:val="en-US"/>
        </w:rPr>
        <w:t>16</w:t>
      </w:r>
      <w:r w:rsidR="00C1176F" w:rsidRPr="00596301">
        <w:rPr>
          <w:rFonts w:cstheme="minorHAnsi"/>
          <w:b/>
          <w:sz w:val="24"/>
          <w:szCs w:val="24"/>
          <w:lang w:val="en-US"/>
        </w:rPr>
        <w:t xml:space="preserve"> </w:t>
      </w:r>
      <w:r w:rsidR="00C1176F" w:rsidRPr="00596301">
        <w:rPr>
          <w:rFonts w:cstheme="minorHAnsi"/>
          <w:sz w:val="24"/>
          <w:szCs w:val="24"/>
          <w:lang w:val="en-US"/>
        </w:rPr>
        <w:t>(4)</w:t>
      </w:r>
      <w:r w:rsidRPr="00596301">
        <w:rPr>
          <w:rFonts w:cstheme="minorHAnsi"/>
          <w:sz w:val="24"/>
          <w:szCs w:val="24"/>
          <w:lang w:val="en-US"/>
        </w:rPr>
        <w:t xml:space="preserve">, E210-E215, </w:t>
      </w:r>
      <w:proofErr w:type="spellStart"/>
      <w:r w:rsidRPr="00596301">
        <w:rPr>
          <w:rFonts w:cstheme="minorHAnsi"/>
          <w:sz w:val="24"/>
          <w:szCs w:val="24"/>
          <w:lang w:val="en-US"/>
        </w:rPr>
        <w:t>doi</w:t>
      </w:r>
      <w:proofErr w:type="spellEnd"/>
      <w:r w:rsidRPr="00596301">
        <w:rPr>
          <w:rFonts w:cstheme="minorHAnsi"/>
          <w:sz w:val="24"/>
          <w:szCs w:val="24"/>
          <w:lang w:val="en-US"/>
        </w:rPr>
        <w:t>: 10.1532/HSF98.20131008 (2013).</w:t>
      </w:r>
    </w:p>
    <w:p w:rsidR="002E1E05" w:rsidRPr="00596301" w:rsidRDefault="0005771D" w:rsidP="00DD616A">
      <w:pPr>
        <w:pStyle w:val="ListParagraph"/>
        <w:numPr>
          <w:ilvl w:val="0"/>
          <w:numId w:val="2"/>
        </w:numPr>
        <w:shd w:val="clear" w:color="auto" w:fill="FFFFFF"/>
        <w:tabs>
          <w:tab w:val="left" w:pos="426"/>
        </w:tabs>
        <w:spacing w:line="240" w:lineRule="auto"/>
        <w:ind w:left="426" w:right="2" w:hanging="426"/>
        <w:jc w:val="both"/>
        <w:rPr>
          <w:rFonts w:eastAsia="Times New Roman" w:cstheme="minorHAnsi"/>
          <w:sz w:val="24"/>
          <w:szCs w:val="24"/>
          <w:lang w:val="en-US" w:eastAsia="de-CH"/>
        </w:rPr>
      </w:pPr>
      <w:hyperlink r:id="rId19" w:history="1">
        <w:proofErr w:type="spellStart"/>
        <w:r w:rsidR="00FC7463" w:rsidRPr="00596301">
          <w:rPr>
            <w:rFonts w:eastAsia="Times New Roman" w:cstheme="minorHAnsi"/>
            <w:sz w:val="24"/>
            <w:szCs w:val="24"/>
            <w:lang w:val="en-US" w:eastAsia="de-CH"/>
          </w:rPr>
          <w:t>Toumpourleka</w:t>
        </w:r>
        <w:proofErr w:type="spellEnd"/>
        <w:r w:rsidR="00FC7463" w:rsidRPr="00596301">
          <w:rPr>
            <w:rFonts w:eastAsia="Times New Roman" w:cstheme="minorHAnsi"/>
            <w:sz w:val="24"/>
            <w:szCs w:val="24"/>
            <w:lang w:val="en-US" w:eastAsia="de-CH"/>
          </w:rPr>
          <w:t>, M</w:t>
        </w:r>
      </w:hyperlink>
      <w:r w:rsidR="00FC7463" w:rsidRPr="00596301">
        <w:rPr>
          <w:rFonts w:eastAsia="Times New Roman" w:cstheme="minorHAnsi"/>
          <w:sz w:val="24"/>
          <w:szCs w:val="24"/>
          <w:lang w:val="en-US" w:eastAsia="de-CH"/>
        </w:rPr>
        <w:t xml:space="preserve">., </w:t>
      </w:r>
      <w:hyperlink r:id="rId20" w:history="1">
        <w:proofErr w:type="spellStart"/>
        <w:r w:rsidR="00FC7463" w:rsidRPr="00596301">
          <w:rPr>
            <w:rFonts w:eastAsia="Times New Roman" w:cstheme="minorHAnsi"/>
            <w:sz w:val="24"/>
            <w:szCs w:val="24"/>
            <w:lang w:val="en-US" w:eastAsia="de-CH"/>
          </w:rPr>
          <w:t>Belitsis</w:t>
        </w:r>
        <w:proofErr w:type="spellEnd"/>
        <w:r w:rsidR="00FC7463" w:rsidRPr="00596301">
          <w:rPr>
            <w:rFonts w:eastAsia="Times New Roman" w:cstheme="minorHAnsi"/>
            <w:sz w:val="24"/>
            <w:szCs w:val="24"/>
            <w:lang w:val="en-US" w:eastAsia="de-CH"/>
          </w:rPr>
          <w:t>, G</w:t>
        </w:r>
      </w:hyperlink>
      <w:r w:rsidR="00FC7463" w:rsidRPr="00596301">
        <w:rPr>
          <w:rFonts w:eastAsia="Times New Roman" w:cstheme="minorHAnsi"/>
          <w:sz w:val="24"/>
          <w:szCs w:val="24"/>
          <w:lang w:val="en-US" w:eastAsia="de-CH"/>
        </w:rPr>
        <w:t xml:space="preserve">., </w:t>
      </w:r>
      <w:hyperlink r:id="rId21" w:history="1">
        <w:r w:rsidR="00FC7463" w:rsidRPr="00596301">
          <w:rPr>
            <w:rFonts w:eastAsia="Times New Roman" w:cstheme="minorHAnsi"/>
            <w:sz w:val="24"/>
            <w:szCs w:val="24"/>
            <w:lang w:val="en-US" w:eastAsia="de-CH"/>
          </w:rPr>
          <w:t>Alonso, R</w:t>
        </w:r>
      </w:hyperlink>
      <w:r w:rsidR="00FC7463" w:rsidRPr="00596301">
        <w:rPr>
          <w:rFonts w:eastAsia="Times New Roman" w:cstheme="minorHAnsi"/>
          <w:sz w:val="24"/>
          <w:szCs w:val="24"/>
          <w:lang w:val="en-US" w:eastAsia="de-CH"/>
        </w:rPr>
        <w:t xml:space="preserve">., </w:t>
      </w:r>
      <w:hyperlink r:id="rId22" w:history="1">
        <w:r w:rsidR="00FC7463" w:rsidRPr="00596301">
          <w:rPr>
            <w:rFonts w:eastAsia="Times New Roman" w:cstheme="minorHAnsi"/>
            <w:sz w:val="24"/>
            <w:szCs w:val="24"/>
            <w:lang w:val="en-US" w:eastAsia="de-CH"/>
          </w:rPr>
          <w:t>Rubens, M</w:t>
        </w:r>
      </w:hyperlink>
      <w:r w:rsidR="00FC7463" w:rsidRPr="00596301">
        <w:rPr>
          <w:rFonts w:eastAsia="Times New Roman" w:cstheme="minorHAnsi"/>
          <w:sz w:val="24"/>
          <w:szCs w:val="24"/>
          <w:lang w:val="en-US" w:eastAsia="de-CH"/>
        </w:rPr>
        <w:t xml:space="preserve">., </w:t>
      </w:r>
      <w:hyperlink r:id="rId23" w:history="1">
        <w:r w:rsidR="00FC7463" w:rsidRPr="00596301">
          <w:rPr>
            <w:rFonts w:eastAsia="Times New Roman" w:cstheme="minorHAnsi"/>
            <w:sz w:val="24"/>
            <w:szCs w:val="24"/>
            <w:lang w:val="en-US" w:eastAsia="de-CH"/>
          </w:rPr>
          <w:t>Moat, N</w:t>
        </w:r>
      </w:hyperlink>
      <w:r w:rsidR="00FC7463" w:rsidRPr="00596301">
        <w:rPr>
          <w:rFonts w:eastAsia="Times New Roman" w:cstheme="minorHAnsi"/>
          <w:sz w:val="24"/>
          <w:szCs w:val="24"/>
          <w:lang w:val="en-US" w:eastAsia="de-CH"/>
        </w:rPr>
        <w:t xml:space="preserve">. &amp; </w:t>
      </w:r>
      <w:hyperlink r:id="rId24" w:history="1">
        <w:proofErr w:type="spellStart"/>
        <w:r w:rsidR="00FC7463" w:rsidRPr="00596301">
          <w:rPr>
            <w:rFonts w:eastAsia="Times New Roman" w:cstheme="minorHAnsi"/>
            <w:sz w:val="24"/>
            <w:szCs w:val="24"/>
            <w:lang w:val="en-US" w:eastAsia="de-CH"/>
          </w:rPr>
          <w:t>Gatzoulis</w:t>
        </w:r>
        <w:proofErr w:type="spellEnd"/>
        <w:r w:rsidR="00FC7463" w:rsidRPr="00596301">
          <w:rPr>
            <w:rFonts w:eastAsia="Times New Roman" w:cstheme="minorHAnsi"/>
            <w:sz w:val="24"/>
            <w:szCs w:val="24"/>
            <w:lang w:val="en-US" w:eastAsia="de-CH"/>
          </w:rPr>
          <w:t>, M</w:t>
        </w:r>
      </w:hyperlink>
      <w:r w:rsidR="00FC7463" w:rsidRPr="00596301">
        <w:rPr>
          <w:rFonts w:eastAsia="Times New Roman" w:cstheme="minorHAnsi"/>
          <w:sz w:val="24"/>
          <w:szCs w:val="24"/>
          <w:lang w:val="en-US" w:eastAsia="de-CH"/>
        </w:rPr>
        <w:t>.</w:t>
      </w:r>
      <w:r w:rsidR="00FC7463" w:rsidRPr="00596301">
        <w:rPr>
          <w:rFonts w:eastAsia="Times New Roman" w:cstheme="minorHAnsi"/>
          <w:bCs/>
          <w:kern w:val="36"/>
          <w:sz w:val="24"/>
          <w:szCs w:val="24"/>
          <w:lang w:val="en-US" w:eastAsia="de-CH"/>
        </w:rPr>
        <w:t xml:space="preserve"> Late presentation and surgical repair of ALCAPA. </w:t>
      </w:r>
      <w:hyperlink r:id="rId25" w:tooltip="International journal of cardiology." w:history="1">
        <w:r w:rsidR="00FC7463" w:rsidRPr="00596301">
          <w:rPr>
            <w:rFonts w:eastAsia="Times New Roman" w:cstheme="minorHAnsi"/>
            <w:i/>
            <w:sz w:val="24"/>
            <w:szCs w:val="24"/>
            <w:lang w:val="en-US" w:eastAsia="de-CH"/>
          </w:rPr>
          <w:t xml:space="preserve">Int. J. </w:t>
        </w:r>
        <w:proofErr w:type="spellStart"/>
        <w:r w:rsidR="00FC7463" w:rsidRPr="00596301">
          <w:rPr>
            <w:rFonts w:eastAsia="Times New Roman" w:cstheme="minorHAnsi"/>
            <w:i/>
            <w:sz w:val="24"/>
            <w:szCs w:val="24"/>
            <w:lang w:val="en-US" w:eastAsia="de-CH"/>
          </w:rPr>
          <w:t>Cardiol</w:t>
        </w:r>
        <w:proofErr w:type="spellEnd"/>
        <w:r w:rsidR="00FC7463" w:rsidRPr="00596301">
          <w:rPr>
            <w:rFonts w:eastAsia="Times New Roman" w:cstheme="minorHAnsi"/>
            <w:i/>
            <w:sz w:val="24"/>
            <w:szCs w:val="24"/>
            <w:lang w:val="en-US" w:eastAsia="de-CH"/>
          </w:rPr>
          <w:t>.</w:t>
        </w:r>
      </w:hyperlink>
      <w:r w:rsidR="00FC7463" w:rsidRPr="00596301">
        <w:rPr>
          <w:rFonts w:eastAsia="Times New Roman" w:cstheme="minorHAnsi"/>
          <w:sz w:val="24"/>
          <w:szCs w:val="24"/>
          <w:lang w:val="en-US" w:eastAsia="de-CH"/>
        </w:rPr>
        <w:t xml:space="preserve"> </w:t>
      </w:r>
      <w:r w:rsidR="00FC7463" w:rsidRPr="00596301">
        <w:rPr>
          <w:rFonts w:eastAsia="Times New Roman" w:cstheme="minorHAnsi"/>
          <w:b/>
          <w:sz w:val="24"/>
          <w:szCs w:val="24"/>
          <w:lang w:val="en-US" w:eastAsia="de-CH"/>
        </w:rPr>
        <w:t>186</w:t>
      </w:r>
      <w:r w:rsidR="00FC7463" w:rsidRPr="00596301">
        <w:rPr>
          <w:rFonts w:eastAsia="Times New Roman" w:cstheme="minorHAnsi"/>
          <w:sz w:val="24"/>
          <w:szCs w:val="24"/>
          <w:lang w:val="en-US" w:eastAsia="de-CH"/>
        </w:rPr>
        <w:t xml:space="preserve">, 207-209, </w:t>
      </w:r>
      <w:proofErr w:type="spellStart"/>
      <w:r w:rsidR="00FC7463" w:rsidRPr="00596301">
        <w:rPr>
          <w:rFonts w:eastAsia="Times New Roman" w:cstheme="minorHAnsi"/>
          <w:sz w:val="24"/>
          <w:szCs w:val="24"/>
          <w:lang w:val="en-US" w:eastAsia="de-CH"/>
        </w:rPr>
        <w:t>doi</w:t>
      </w:r>
      <w:proofErr w:type="spellEnd"/>
      <w:r w:rsidR="00FC7463" w:rsidRPr="00596301">
        <w:rPr>
          <w:rFonts w:eastAsia="Times New Roman" w:cstheme="minorHAnsi"/>
          <w:sz w:val="24"/>
          <w:szCs w:val="24"/>
          <w:lang w:val="en-US" w:eastAsia="de-CH"/>
        </w:rPr>
        <w:t>: 10.1016/j.ijcard.2015.03.202 (2015).</w:t>
      </w:r>
    </w:p>
    <w:p w:rsidR="00CD0EF6" w:rsidRPr="00596301" w:rsidRDefault="0005771D" w:rsidP="00DD616A">
      <w:pPr>
        <w:pStyle w:val="title1"/>
        <w:numPr>
          <w:ilvl w:val="0"/>
          <w:numId w:val="2"/>
        </w:numPr>
        <w:shd w:val="clear" w:color="auto" w:fill="FFFFFF"/>
        <w:tabs>
          <w:tab w:val="left" w:pos="426"/>
        </w:tabs>
        <w:ind w:left="426" w:hanging="426"/>
        <w:jc w:val="both"/>
        <w:rPr>
          <w:rFonts w:asciiTheme="minorHAnsi" w:hAnsiTheme="minorHAnsi" w:cstheme="minorHAnsi"/>
          <w:sz w:val="24"/>
          <w:szCs w:val="24"/>
          <w:lang w:val="en-US"/>
        </w:rPr>
      </w:pPr>
      <w:hyperlink r:id="rId26" w:history="1">
        <w:proofErr w:type="spellStart"/>
        <w:r w:rsidR="00FC7463" w:rsidRPr="00596301">
          <w:rPr>
            <w:rFonts w:asciiTheme="minorHAnsi" w:hAnsiTheme="minorHAnsi" w:cstheme="minorHAnsi"/>
            <w:sz w:val="24"/>
            <w:szCs w:val="24"/>
            <w:lang w:val="en-US"/>
          </w:rPr>
          <w:t>Quah</w:t>
        </w:r>
        <w:proofErr w:type="spellEnd"/>
        <w:r w:rsidR="00FC7463" w:rsidRPr="00596301">
          <w:rPr>
            <w:rFonts w:asciiTheme="minorHAnsi" w:hAnsiTheme="minorHAnsi" w:cstheme="minorHAnsi"/>
            <w:sz w:val="24"/>
            <w:szCs w:val="24"/>
            <w:lang w:val="en-US"/>
          </w:rPr>
          <w:t>, J.X</w:t>
        </w:r>
      </w:hyperlink>
      <w:r w:rsidR="00FC7463" w:rsidRPr="00596301">
        <w:rPr>
          <w:rFonts w:asciiTheme="minorHAnsi" w:hAnsiTheme="minorHAnsi" w:cstheme="minorHAnsi"/>
          <w:sz w:val="24"/>
          <w:szCs w:val="24"/>
          <w:lang w:val="en-US"/>
        </w:rPr>
        <w:t>.</w:t>
      </w:r>
      <w:r w:rsidR="00970733" w:rsidRPr="00596301">
        <w:rPr>
          <w:rFonts w:asciiTheme="minorHAnsi" w:hAnsiTheme="minorHAnsi" w:cstheme="minorHAnsi"/>
          <w:sz w:val="24"/>
          <w:szCs w:val="24"/>
          <w:lang w:val="en-US"/>
        </w:rPr>
        <w:t xml:space="preserve"> </w:t>
      </w:r>
      <w:r w:rsidR="00970733" w:rsidRPr="00596301">
        <w:rPr>
          <w:rFonts w:asciiTheme="minorHAnsi" w:hAnsiTheme="minorHAnsi" w:cstheme="minorHAnsi"/>
          <w:i/>
          <w:sz w:val="24"/>
          <w:szCs w:val="24"/>
          <w:lang w:val="en-US"/>
        </w:rPr>
        <w:t>et al.</w:t>
      </w:r>
      <w:r w:rsidR="00FC7463" w:rsidRPr="00596301">
        <w:rPr>
          <w:rFonts w:asciiTheme="minorHAnsi" w:hAnsiTheme="minorHAnsi" w:cstheme="minorHAnsi"/>
          <w:bCs/>
          <w:kern w:val="36"/>
          <w:sz w:val="24"/>
          <w:szCs w:val="24"/>
          <w:lang w:val="en-US"/>
        </w:rPr>
        <w:t xml:space="preserve"> The management of the older adult patient with anomalous left coronary artery from the pulmonary artery syndrome: a presentation of two cases and review of the literature.</w:t>
      </w:r>
      <w:r w:rsidR="00FC7463" w:rsidRPr="00596301">
        <w:rPr>
          <w:rFonts w:asciiTheme="minorHAnsi" w:hAnsiTheme="minorHAnsi" w:cstheme="minorHAnsi"/>
          <w:sz w:val="24"/>
          <w:szCs w:val="24"/>
          <w:lang w:val="en-US"/>
        </w:rPr>
        <w:t xml:space="preserve"> </w:t>
      </w:r>
      <w:hyperlink r:id="rId27" w:tooltip="Congenital heart disease." w:history="1">
        <w:proofErr w:type="spellStart"/>
        <w:r w:rsidR="00FC7463" w:rsidRPr="00596301">
          <w:rPr>
            <w:rFonts w:asciiTheme="minorHAnsi" w:hAnsiTheme="minorHAnsi" w:cstheme="minorHAnsi"/>
            <w:i/>
            <w:sz w:val="24"/>
            <w:szCs w:val="24"/>
            <w:lang w:val="en-US"/>
          </w:rPr>
          <w:t>Congenit</w:t>
        </w:r>
        <w:proofErr w:type="spellEnd"/>
        <w:r w:rsidR="00FC7463" w:rsidRPr="00596301">
          <w:rPr>
            <w:rFonts w:asciiTheme="minorHAnsi" w:hAnsiTheme="minorHAnsi" w:cstheme="minorHAnsi"/>
            <w:i/>
            <w:sz w:val="24"/>
            <w:szCs w:val="24"/>
            <w:lang w:val="en-US"/>
          </w:rPr>
          <w:t>. Heart Dis.</w:t>
        </w:r>
      </w:hyperlink>
      <w:r w:rsidR="00FC7463" w:rsidRPr="00596301">
        <w:rPr>
          <w:rFonts w:asciiTheme="minorHAnsi" w:hAnsiTheme="minorHAnsi" w:cstheme="minorHAnsi"/>
          <w:sz w:val="24"/>
          <w:szCs w:val="24"/>
          <w:lang w:val="en-US"/>
        </w:rPr>
        <w:t xml:space="preserve"> </w:t>
      </w:r>
      <w:r w:rsidR="00FC7463" w:rsidRPr="00596301">
        <w:rPr>
          <w:rFonts w:asciiTheme="minorHAnsi" w:hAnsiTheme="minorHAnsi" w:cstheme="minorHAnsi"/>
          <w:b/>
          <w:sz w:val="24"/>
          <w:szCs w:val="24"/>
          <w:lang w:val="en-US"/>
        </w:rPr>
        <w:t>9</w:t>
      </w:r>
      <w:r w:rsidR="00C46626" w:rsidRPr="00596301">
        <w:rPr>
          <w:rFonts w:asciiTheme="minorHAnsi" w:hAnsiTheme="minorHAnsi" w:cstheme="minorHAnsi"/>
          <w:b/>
          <w:sz w:val="24"/>
          <w:szCs w:val="24"/>
          <w:lang w:val="en-US"/>
        </w:rPr>
        <w:t xml:space="preserve"> </w:t>
      </w:r>
      <w:r w:rsidR="00FC7463" w:rsidRPr="00596301">
        <w:rPr>
          <w:rFonts w:asciiTheme="minorHAnsi" w:hAnsiTheme="minorHAnsi" w:cstheme="minorHAnsi"/>
          <w:sz w:val="24"/>
          <w:szCs w:val="24"/>
          <w:lang w:val="en-US"/>
        </w:rPr>
        <w:t>(6)</w:t>
      </w:r>
      <w:r w:rsidR="00C46626" w:rsidRPr="00596301">
        <w:rPr>
          <w:rFonts w:asciiTheme="minorHAnsi" w:hAnsiTheme="minorHAnsi" w:cstheme="minorHAnsi"/>
          <w:sz w:val="24"/>
          <w:szCs w:val="24"/>
          <w:lang w:val="en-US"/>
        </w:rPr>
        <w:t xml:space="preserve">, </w:t>
      </w:r>
      <w:r w:rsidR="00FC7463" w:rsidRPr="00596301">
        <w:rPr>
          <w:rFonts w:asciiTheme="minorHAnsi" w:hAnsiTheme="minorHAnsi" w:cstheme="minorHAnsi"/>
          <w:sz w:val="24"/>
          <w:szCs w:val="24"/>
          <w:lang w:val="en-US"/>
        </w:rPr>
        <w:t xml:space="preserve">E185-E194, </w:t>
      </w:r>
      <w:proofErr w:type="spellStart"/>
      <w:r w:rsidR="00FC7463" w:rsidRPr="00596301">
        <w:rPr>
          <w:rFonts w:asciiTheme="minorHAnsi" w:hAnsiTheme="minorHAnsi" w:cstheme="minorHAnsi"/>
          <w:sz w:val="24"/>
          <w:szCs w:val="24"/>
          <w:lang w:val="en-US"/>
        </w:rPr>
        <w:t>doi</w:t>
      </w:r>
      <w:proofErr w:type="spellEnd"/>
      <w:r w:rsidR="00FC7463" w:rsidRPr="00596301">
        <w:rPr>
          <w:rFonts w:asciiTheme="minorHAnsi" w:hAnsiTheme="minorHAnsi" w:cstheme="minorHAnsi"/>
          <w:sz w:val="24"/>
          <w:szCs w:val="24"/>
          <w:lang w:val="en-US"/>
        </w:rPr>
        <w:t>: 10.1111/chd.12125 (2014).</w:t>
      </w:r>
    </w:p>
    <w:p w:rsidR="00177637" w:rsidRPr="00596301" w:rsidRDefault="00FC7463" w:rsidP="00DD616A">
      <w:pPr>
        <w:pStyle w:val="ListParagraph"/>
        <w:numPr>
          <w:ilvl w:val="0"/>
          <w:numId w:val="2"/>
        </w:numPr>
        <w:shd w:val="clear" w:color="auto" w:fill="FFFFFF"/>
        <w:tabs>
          <w:tab w:val="left" w:pos="426"/>
        </w:tabs>
        <w:spacing w:line="240" w:lineRule="auto"/>
        <w:ind w:left="426" w:hanging="426"/>
        <w:jc w:val="both"/>
        <w:outlineLvl w:val="0"/>
        <w:rPr>
          <w:rFonts w:eastAsia="Times New Roman" w:cstheme="minorHAnsi"/>
          <w:bCs/>
          <w:kern w:val="36"/>
          <w:sz w:val="24"/>
          <w:szCs w:val="24"/>
          <w:lang w:val="en-US" w:eastAsia="de-CH"/>
        </w:rPr>
      </w:pPr>
      <w:proofErr w:type="spellStart"/>
      <w:r w:rsidRPr="00596301">
        <w:rPr>
          <w:rFonts w:eastAsia="Times New Roman" w:cstheme="minorHAnsi"/>
          <w:bCs/>
          <w:sz w:val="24"/>
          <w:szCs w:val="24"/>
          <w:lang w:val="en-US" w:eastAsia="de-CH"/>
        </w:rPr>
        <w:t>Kottayil</w:t>
      </w:r>
      <w:proofErr w:type="spellEnd"/>
      <w:r w:rsidRPr="00596301">
        <w:rPr>
          <w:rFonts w:eastAsia="Times New Roman" w:cstheme="minorHAnsi"/>
          <w:bCs/>
          <w:sz w:val="24"/>
          <w:szCs w:val="24"/>
          <w:lang w:val="en-US" w:eastAsia="de-CH"/>
        </w:rPr>
        <w:t>,</w:t>
      </w:r>
      <w:r w:rsidRPr="00596301">
        <w:rPr>
          <w:rFonts w:eastAsia="Times New Roman" w:cstheme="minorHAnsi"/>
          <w:sz w:val="24"/>
          <w:szCs w:val="24"/>
          <w:lang w:val="en-US" w:eastAsia="de-CH"/>
        </w:rPr>
        <w:t xml:space="preserve"> B.P.</w:t>
      </w:r>
      <w:r w:rsidR="00970733" w:rsidRPr="00596301">
        <w:rPr>
          <w:rFonts w:eastAsia="Times New Roman" w:cstheme="minorHAnsi"/>
          <w:sz w:val="24"/>
          <w:szCs w:val="24"/>
          <w:lang w:val="en-US" w:eastAsia="de-CH"/>
        </w:rPr>
        <w:t xml:space="preserve"> </w:t>
      </w:r>
      <w:r w:rsidR="00970733" w:rsidRPr="00596301">
        <w:rPr>
          <w:rFonts w:eastAsia="Times New Roman" w:cstheme="minorHAnsi"/>
          <w:i/>
          <w:sz w:val="24"/>
          <w:szCs w:val="24"/>
          <w:lang w:val="en-US" w:eastAsia="de-CH"/>
        </w:rPr>
        <w:t>et al</w:t>
      </w:r>
      <w:r w:rsidR="00970733" w:rsidRPr="00596301">
        <w:rPr>
          <w:rFonts w:eastAsia="Times New Roman" w:cstheme="minorHAnsi"/>
          <w:sz w:val="24"/>
          <w:szCs w:val="24"/>
          <w:lang w:val="en-US" w:eastAsia="de-CH"/>
        </w:rPr>
        <w:t>.</w:t>
      </w:r>
      <w:r w:rsidRPr="00596301">
        <w:rPr>
          <w:rFonts w:eastAsia="Times New Roman" w:cstheme="minorHAnsi"/>
          <w:sz w:val="24"/>
          <w:szCs w:val="24"/>
          <w:lang w:val="en-US" w:eastAsia="de-CH"/>
        </w:rPr>
        <w:t xml:space="preserve"> </w:t>
      </w:r>
      <w:hyperlink r:id="rId28" w:history="1">
        <w:r w:rsidRPr="00596301">
          <w:rPr>
            <w:rFonts w:eastAsia="Times New Roman" w:cstheme="minorHAnsi"/>
            <w:sz w:val="24"/>
            <w:szCs w:val="24"/>
            <w:lang w:val="en-US" w:eastAsia="de-CH"/>
          </w:rPr>
          <w:t>Anomalous origin of left coronary artery from pulmonary artery in older children and adults: direct aortic implantation.</w:t>
        </w:r>
      </w:hyperlink>
      <w:r w:rsidRPr="00596301">
        <w:rPr>
          <w:rFonts w:eastAsia="Times New Roman" w:cstheme="minorHAnsi"/>
          <w:sz w:val="24"/>
          <w:szCs w:val="24"/>
          <w:lang w:val="en-US" w:eastAsia="de-CH"/>
        </w:rPr>
        <w:t xml:space="preserve"> </w:t>
      </w:r>
      <w:r w:rsidRPr="00596301">
        <w:rPr>
          <w:rFonts w:eastAsia="Times New Roman" w:cstheme="minorHAnsi"/>
          <w:i/>
          <w:sz w:val="24"/>
          <w:szCs w:val="24"/>
          <w:lang w:val="en-US" w:eastAsia="de-CH"/>
        </w:rPr>
        <w:t xml:space="preserve">Ann. </w:t>
      </w:r>
      <w:proofErr w:type="spellStart"/>
      <w:r w:rsidRPr="00596301">
        <w:rPr>
          <w:rFonts w:eastAsia="Times New Roman" w:cstheme="minorHAnsi"/>
          <w:i/>
          <w:sz w:val="24"/>
          <w:szCs w:val="24"/>
          <w:lang w:val="en-US" w:eastAsia="de-CH"/>
        </w:rPr>
        <w:t>Thorac</w:t>
      </w:r>
      <w:proofErr w:type="spellEnd"/>
      <w:r w:rsidRPr="00596301">
        <w:rPr>
          <w:rFonts w:eastAsia="Times New Roman" w:cstheme="minorHAnsi"/>
          <w:i/>
          <w:sz w:val="24"/>
          <w:szCs w:val="24"/>
          <w:lang w:val="en-US" w:eastAsia="de-CH"/>
        </w:rPr>
        <w:t>. Surg.</w:t>
      </w:r>
      <w:r w:rsidRPr="00596301">
        <w:rPr>
          <w:rFonts w:eastAsia="Times New Roman" w:cstheme="minorHAnsi"/>
          <w:sz w:val="24"/>
          <w:szCs w:val="24"/>
          <w:lang w:val="en-US" w:eastAsia="de-CH"/>
        </w:rPr>
        <w:t xml:space="preserve"> </w:t>
      </w:r>
      <w:r w:rsidRPr="00596301">
        <w:rPr>
          <w:rFonts w:eastAsia="Times New Roman" w:cstheme="minorHAnsi"/>
          <w:b/>
          <w:sz w:val="24"/>
          <w:szCs w:val="24"/>
          <w:lang w:val="en-US" w:eastAsia="de-CH"/>
        </w:rPr>
        <w:t>91</w:t>
      </w:r>
      <w:r w:rsidR="00C46626" w:rsidRPr="00596301">
        <w:rPr>
          <w:rFonts w:eastAsia="Times New Roman" w:cstheme="minorHAnsi"/>
          <w:b/>
          <w:sz w:val="24"/>
          <w:szCs w:val="24"/>
          <w:lang w:val="en-US" w:eastAsia="de-CH"/>
        </w:rPr>
        <w:t xml:space="preserve"> </w:t>
      </w:r>
      <w:r w:rsidRPr="00596301">
        <w:rPr>
          <w:rFonts w:eastAsia="Times New Roman" w:cstheme="minorHAnsi"/>
          <w:sz w:val="24"/>
          <w:szCs w:val="24"/>
          <w:lang w:val="en-US" w:eastAsia="de-CH"/>
        </w:rPr>
        <w:t xml:space="preserve">(2), 549-53, </w:t>
      </w:r>
      <w:proofErr w:type="spellStart"/>
      <w:r w:rsidRPr="00596301">
        <w:rPr>
          <w:rFonts w:eastAsia="Times New Roman" w:cstheme="minorHAnsi"/>
          <w:sz w:val="24"/>
          <w:szCs w:val="24"/>
          <w:lang w:val="en-US" w:eastAsia="de-CH"/>
        </w:rPr>
        <w:t>doi</w:t>
      </w:r>
      <w:proofErr w:type="spellEnd"/>
      <w:r w:rsidRPr="00596301">
        <w:rPr>
          <w:rFonts w:eastAsia="Times New Roman" w:cstheme="minorHAnsi"/>
          <w:sz w:val="24"/>
          <w:szCs w:val="24"/>
          <w:lang w:val="en-US" w:eastAsia="de-CH"/>
        </w:rPr>
        <w:t>: 10.1016/j.athoracsur.2010.08.032 (2011).</w:t>
      </w:r>
    </w:p>
    <w:p w:rsidR="00177637" w:rsidRPr="00596301" w:rsidRDefault="00FC7463" w:rsidP="00DD616A">
      <w:pPr>
        <w:pStyle w:val="ListParagraph"/>
        <w:numPr>
          <w:ilvl w:val="0"/>
          <w:numId w:val="2"/>
        </w:numPr>
        <w:shd w:val="clear" w:color="auto" w:fill="FFFFFF"/>
        <w:tabs>
          <w:tab w:val="left" w:pos="426"/>
        </w:tabs>
        <w:spacing w:line="240" w:lineRule="auto"/>
        <w:ind w:left="426" w:right="2" w:hanging="426"/>
        <w:jc w:val="both"/>
        <w:rPr>
          <w:rFonts w:eastAsia="Times New Roman" w:cstheme="minorHAnsi"/>
          <w:sz w:val="24"/>
          <w:szCs w:val="24"/>
          <w:lang w:val="en-US" w:eastAsia="de-CH"/>
        </w:rPr>
      </w:pPr>
      <w:r w:rsidRPr="00596301">
        <w:rPr>
          <w:rFonts w:eastAsia="Times New Roman" w:cstheme="minorHAnsi"/>
          <w:bCs/>
          <w:sz w:val="24"/>
          <w:szCs w:val="24"/>
          <w:lang w:val="en-US" w:eastAsia="de-CH"/>
        </w:rPr>
        <w:t>Rajbanshi,</w:t>
      </w:r>
      <w:r w:rsidRPr="00596301">
        <w:rPr>
          <w:rFonts w:eastAsia="Times New Roman" w:cstheme="minorHAnsi"/>
          <w:sz w:val="24"/>
          <w:szCs w:val="24"/>
          <w:lang w:val="en-US" w:eastAsia="de-CH"/>
        </w:rPr>
        <w:t xml:space="preserve"> B.G., Burkhart, H.M., </w:t>
      </w:r>
      <w:proofErr w:type="spellStart"/>
      <w:r w:rsidRPr="00596301">
        <w:rPr>
          <w:rFonts w:eastAsia="Times New Roman" w:cstheme="minorHAnsi"/>
          <w:sz w:val="24"/>
          <w:szCs w:val="24"/>
          <w:lang w:val="en-US" w:eastAsia="de-CH"/>
        </w:rPr>
        <w:t>Schaff</w:t>
      </w:r>
      <w:proofErr w:type="spellEnd"/>
      <w:r w:rsidRPr="00596301">
        <w:rPr>
          <w:rFonts w:eastAsia="Times New Roman" w:cstheme="minorHAnsi"/>
          <w:sz w:val="24"/>
          <w:szCs w:val="24"/>
          <w:lang w:val="en-US" w:eastAsia="de-CH"/>
        </w:rPr>
        <w:t xml:space="preserve">, H.V., </w:t>
      </w:r>
      <w:r w:rsidRPr="00596301">
        <w:rPr>
          <w:rFonts w:eastAsia="Times New Roman" w:cstheme="minorHAnsi"/>
          <w:bCs/>
          <w:sz w:val="24"/>
          <w:szCs w:val="24"/>
          <w:lang w:val="en-US" w:eastAsia="de-CH"/>
        </w:rPr>
        <w:t>Daly,</w:t>
      </w:r>
      <w:r w:rsidRPr="00596301">
        <w:rPr>
          <w:rFonts w:eastAsia="Times New Roman" w:cstheme="minorHAnsi"/>
          <w:sz w:val="24"/>
          <w:szCs w:val="24"/>
          <w:lang w:val="en-US" w:eastAsia="de-CH"/>
        </w:rPr>
        <w:t xml:space="preserve"> R.C., Phillips, S.D. &amp; </w:t>
      </w:r>
      <w:proofErr w:type="spellStart"/>
      <w:r w:rsidRPr="00596301">
        <w:rPr>
          <w:rFonts w:eastAsia="Times New Roman" w:cstheme="minorHAnsi"/>
          <w:sz w:val="24"/>
          <w:szCs w:val="24"/>
          <w:lang w:val="en-US" w:eastAsia="de-CH"/>
        </w:rPr>
        <w:t>Dearani</w:t>
      </w:r>
      <w:proofErr w:type="spellEnd"/>
      <w:r w:rsidRPr="00596301">
        <w:rPr>
          <w:rFonts w:eastAsia="Times New Roman" w:cstheme="minorHAnsi"/>
          <w:sz w:val="24"/>
          <w:szCs w:val="24"/>
          <w:lang w:val="en-US" w:eastAsia="de-CH"/>
        </w:rPr>
        <w:t xml:space="preserve">, J.A. </w:t>
      </w:r>
      <w:hyperlink r:id="rId29" w:history="1">
        <w:r w:rsidRPr="00596301">
          <w:rPr>
            <w:rFonts w:eastAsia="Times New Roman" w:cstheme="minorHAnsi"/>
            <w:sz w:val="24"/>
            <w:szCs w:val="24"/>
            <w:lang w:val="en-US" w:eastAsia="de-CH"/>
          </w:rPr>
          <w:t>Surgical strategies for anomalous origin of coronary artery from pulmonary artery in adults.</w:t>
        </w:r>
      </w:hyperlink>
      <w:r w:rsidRPr="00596301">
        <w:rPr>
          <w:rFonts w:eastAsia="Times New Roman" w:cstheme="minorHAnsi"/>
          <w:sz w:val="24"/>
          <w:szCs w:val="24"/>
          <w:lang w:val="en-US" w:eastAsia="de-CH"/>
        </w:rPr>
        <w:t xml:space="preserve"> </w:t>
      </w:r>
      <w:r w:rsidRPr="00596301">
        <w:rPr>
          <w:rFonts w:eastAsia="Times New Roman" w:cstheme="minorHAnsi"/>
          <w:i/>
          <w:sz w:val="24"/>
          <w:szCs w:val="24"/>
          <w:lang w:val="en-US" w:eastAsia="de-CH"/>
        </w:rPr>
        <w:t xml:space="preserve">J. </w:t>
      </w:r>
      <w:proofErr w:type="spellStart"/>
      <w:r w:rsidRPr="00596301">
        <w:rPr>
          <w:rFonts w:eastAsia="Times New Roman" w:cstheme="minorHAnsi"/>
          <w:i/>
          <w:sz w:val="24"/>
          <w:szCs w:val="24"/>
          <w:lang w:val="en-US" w:eastAsia="de-CH"/>
        </w:rPr>
        <w:t>Thorac</w:t>
      </w:r>
      <w:proofErr w:type="spellEnd"/>
      <w:r w:rsidRPr="00596301">
        <w:rPr>
          <w:rFonts w:eastAsia="Times New Roman" w:cstheme="minorHAnsi"/>
          <w:i/>
          <w:sz w:val="24"/>
          <w:szCs w:val="24"/>
          <w:lang w:val="en-US" w:eastAsia="de-CH"/>
        </w:rPr>
        <w:t>. Cardiovasc. Surg.</w:t>
      </w:r>
      <w:r w:rsidRPr="00596301">
        <w:rPr>
          <w:rFonts w:eastAsia="Times New Roman" w:cstheme="minorHAnsi"/>
          <w:sz w:val="24"/>
          <w:szCs w:val="24"/>
          <w:lang w:val="en-US" w:eastAsia="de-CH"/>
        </w:rPr>
        <w:t xml:space="preserve"> </w:t>
      </w:r>
      <w:r w:rsidRPr="00596301">
        <w:rPr>
          <w:rFonts w:eastAsia="Times New Roman" w:cstheme="minorHAnsi"/>
          <w:b/>
          <w:sz w:val="24"/>
          <w:szCs w:val="24"/>
          <w:lang w:val="en-US" w:eastAsia="de-CH"/>
        </w:rPr>
        <w:t>148</w:t>
      </w:r>
      <w:r w:rsidR="00970733" w:rsidRPr="00596301">
        <w:rPr>
          <w:rFonts w:eastAsia="Times New Roman" w:cstheme="minorHAnsi"/>
          <w:b/>
          <w:sz w:val="24"/>
          <w:szCs w:val="24"/>
          <w:lang w:val="en-US" w:eastAsia="de-CH"/>
        </w:rPr>
        <w:t xml:space="preserve"> </w:t>
      </w:r>
      <w:r w:rsidRPr="00596301">
        <w:rPr>
          <w:rFonts w:eastAsia="Times New Roman" w:cstheme="minorHAnsi"/>
          <w:sz w:val="24"/>
          <w:szCs w:val="24"/>
          <w:lang w:val="en-US" w:eastAsia="de-CH"/>
        </w:rPr>
        <w:t>(1)</w:t>
      </w:r>
      <w:r w:rsidR="00970733" w:rsidRPr="00596301">
        <w:rPr>
          <w:rFonts w:eastAsia="Times New Roman" w:cstheme="minorHAnsi"/>
          <w:sz w:val="24"/>
          <w:szCs w:val="24"/>
          <w:lang w:val="en-US" w:eastAsia="de-CH"/>
        </w:rPr>
        <w:t xml:space="preserve">, </w:t>
      </w:r>
      <w:r w:rsidRPr="00596301">
        <w:rPr>
          <w:rFonts w:eastAsia="Times New Roman" w:cstheme="minorHAnsi"/>
          <w:sz w:val="24"/>
          <w:szCs w:val="24"/>
          <w:lang w:val="en-US" w:eastAsia="de-CH"/>
        </w:rPr>
        <w:t xml:space="preserve">220-224, </w:t>
      </w:r>
      <w:proofErr w:type="spellStart"/>
      <w:r w:rsidRPr="00596301">
        <w:rPr>
          <w:rFonts w:eastAsia="Times New Roman" w:cstheme="minorHAnsi"/>
          <w:sz w:val="24"/>
          <w:szCs w:val="24"/>
          <w:lang w:val="en-US" w:eastAsia="de-CH"/>
        </w:rPr>
        <w:t>doi</w:t>
      </w:r>
      <w:proofErr w:type="spellEnd"/>
      <w:r w:rsidRPr="00596301">
        <w:rPr>
          <w:rFonts w:eastAsia="Times New Roman" w:cstheme="minorHAnsi"/>
          <w:sz w:val="24"/>
          <w:szCs w:val="24"/>
          <w:lang w:val="en-US" w:eastAsia="de-CH"/>
        </w:rPr>
        <w:t>: 10.1016/j.jtcvs.2013.08.026 (2014).</w:t>
      </w:r>
    </w:p>
    <w:p w:rsidR="00CD0EF6" w:rsidRPr="00596301" w:rsidRDefault="00970733" w:rsidP="00DD616A">
      <w:pPr>
        <w:pStyle w:val="ListParagraph"/>
        <w:numPr>
          <w:ilvl w:val="0"/>
          <w:numId w:val="2"/>
        </w:numPr>
        <w:shd w:val="clear" w:color="auto" w:fill="FFFFFF"/>
        <w:tabs>
          <w:tab w:val="left" w:pos="426"/>
        </w:tabs>
        <w:spacing w:line="240" w:lineRule="auto"/>
        <w:ind w:left="426" w:right="2" w:hanging="426"/>
        <w:jc w:val="both"/>
        <w:rPr>
          <w:rFonts w:eastAsia="Times New Roman" w:cstheme="minorHAnsi"/>
          <w:sz w:val="24"/>
          <w:szCs w:val="24"/>
          <w:lang w:val="en-US" w:eastAsia="de-CH"/>
        </w:rPr>
      </w:pPr>
      <w:r w:rsidRPr="00596301">
        <w:rPr>
          <w:rFonts w:cstheme="minorHAnsi"/>
          <w:sz w:val="24"/>
          <w:szCs w:val="24"/>
          <w:lang w:val="en-US"/>
        </w:rPr>
        <w:t xml:space="preserve">Neumann, A. </w:t>
      </w:r>
      <w:r w:rsidRPr="00596301">
        <w:rPr>
          <w:rFonts w:cstheme="minorHAnsi"/>
          <w:i/>
          <w:sz w:val="24"/>
          <w:szCs w:val="24"/>
          <w:lang w:val="en-US"/>
        </w:rPr>
        <w:t>et al</w:t>
      </w:r>
      <w:r w:rsidRPr="00596301">
        <w:rPr>
          <w:rFonts w:cstheme="minorHAnsi"/>
          <w:sz w:val="24"/>
          <w:szCs w:val="24"/>
          <w:lang w:val="en-US"/>
        </w:rPr>
        <w:t>.</w:t>
      </w:r>
      <w:r w:rsidR="00385B6E" w:rsidRPr="00596301">
        <w:rPr>
          <w:rFonts w:cstheme="minorHAnsi"/>
          <w:sz w:val="24"/>
          <w:szCs w:val="24"/>
          <w:lang w:val="en-US"/>
        </w:rPr>
        <w:t xml:space="preserve"> Long-term results after repair of anomalous origin of left coronary artery from the pulmonary artery: Takeuchi repair versus coronary transfer. </w:t>
      </w:r>
      <w:r w:rsidR="00385B6E" w:rsidRPr="00596301">
        <w:rPr>
          <w:rFonts w:cstheme="minorHAnsi"/>
          <w:i/>
          <w:sz w:val="24"/>
          <w:szCs w:val="24"/>
          <w:lang w:val="en-US"/>
        </w:rPr>
        <w:t>Eur. J. Cardio-</w:t>
      </w:r>
      <w:proofErr w:type="spellStart"/>
      <w:r w:rsidR="00385B6E" w:rsidRPr="00596301">
        <w:rPr>
          <w:rFonts w:cstheme="minorHAnsi"/>
          <w:i/>
          <w:sz w:val="24"/>
          <w:szCs w:val="24"/>
          <w:lang w:val="en-US"/>
        </w:rPr>
        <w:t>Thorac</w:t>
      </w:r>
      <w:proofErr w:type="spellEnd"/>
      <w:r w:rsidR="00385B6E" w:rsidRPr="00596301">
        <w:rPr>
          <w:rFonts w:cstheme="minorHAnsi"/>
          <w:i/>
          <w:sz w:val="24"/>
          <w:szCs w:val="24"/>
          <w:lang w:val="en-US"/>
        </w:rPr>
        <w:t>. Surg.</w:t>
      </w:r>
      <w:r w:rsidR="00385B6E" w:rsidRPr="00596301">
        <w:rPr>
          <w:rFonts w:cstheme="minorHAnsi"/>
          <w:sz w:val="24"/>
          <w:szCs w:val="24"/>
          <w:lang w:val="en-US"/>
        </w:rPr>
        <w:t xml:space="preserve"> </w:t>
      </w:r>
      <w:proofErr w:type="spellStart"/>
      <w:r w:rsidR="00385B6E" w:rsidRPr="00596301">
        <w:rPr>
          <w:rFonts w:cstheme="minorHAnsi"/>
          <w:sz w:val="24"/>
          <w:szCs w:val="24"/>
          <w:lang w:val="en-US"/>
        </w:rPr>
        <w:t>Epub</w:t>
      </w:r>
      <w:proofErr w:type="spellEnd"/>
      <w:r w:rsidR="00385B6E" w:rsidRPr="00596301">
        <w:rPr>
          <w:rFonts w:cstheme="minorHAnsi"/>
          <w:sz w:val="24"/>
          <w:szCs w:val="24"/>
          <w:lang w:val="en-US"/>
        </w:rPr>
        <w:t xml:space="preserve"> ahead of print</w:t>
      </w:r>
      <w:r w:rsidR="006C7AC1" w:rsidRPr="00596301">
        <w:rPr>
          <w:rFonts w:cstheme="minorHAnsi"/>
          <w:sz w:val="24"/>
          <w:szCs w:val="24"/>
          <w:lang w:val="en-US"/>
        </w:rPr>
        <w:t xml:space="preserve"> Sept. 9</w:t>
      </w:r>
      <w:r w:rsidR="00385B6E" w:rsidRPr="00596301">
        <w:rPr>
          <w:rFonts w:cstheme="minorHAnsi"/>
          <w:sz w:val="24"/>
          <w:szCs w:val="24"/>
          <w:lang w:val="en-US"/>
        </w:rPr>
        <w:t xml:space="preserve">, </w:t>
      </w:r>
      <w:proofErr w:type="spellStart"/>
      <w:r w:rsidR="00385B6E" w:rsidRPr="00596301">
        <w:rPr>
          <w:rFonts w:cstheme="minorHAnsi"/>
          <w:sz w:val="24"/>
          <w:szCs w:val="24"/>
          <w:lang w:val="en-US"/>
        </w:rPr>
        <w:t>doi</w:t>
      </w:r>
      <w:proofErr w:type="spellEnd"/>
      <w:r w:rsidR="00385B6E" w:rsidRPr="00596301">
        <w:rPr>
          <w:rFonts w:cstheme="minorHAnsi"/>
          <w:sz w:val="24"/>
          <w:szCs w:val="24"/>
          <w:lang w:val="en-US"/>
        </w:rPr>
        <w:t>: 10.1093/</w:t>
      </w:r>
      <w:proofErr w:type="spellStart"/>
      <w:r w:rsidR="00385B6E" w:rsidRPr="00596301">
        <w:rPr>
          <w:rFonts w:cstheme="minorHAnsi"/>
          <w:sz w:val="24"/>
          <w:szCs w:val="24"/>
          <w:lang w:val="en-US"/>
        </w:rPr>
        <w:t>ejcts</w:t>
      </w:r>
      <w:proofErr w:type="spellEnd"/>
      <w:r w:rsidR="00385B6E" w:rsidRPr="00596301">
        <w:rPr>
          <w:rFonts w:cstheme="minorHAnsi"/>
          <w:sz w:val="24"/>
          <w:szCs w:val="24"/>
          <w:lang w:val="en-US"/>
        </w:rPr>
        <w:t>/ezw268 (2016).</w:t>
      </w:r>
    </w:p>
    <w:p w:rsidR="00970733" w:rsidRPr="00596301" w:rsidRDefault="0005771D" w:rsidP="00DD616A">
      <w:pPr>
        <w:pStyle w:val="ListParagraph"/>
        <w:numPr>
          <w:ilvl w:val="0"/>
          <w:numId w:val="2"/>
        </w:numPr>
        <w:shd w:val="clear" w:color="auto" w:fill="FFFFFF"/>
        <w:tabs>
          <w:tab w:val="left" w:pos="426"/>
        </w:tabs>
        <w:spacing w:line="240" w:lineRule="auto"/>
        <w:ind w:left="426" w:right="2" w:hanging="426"/>
        <w:jc w:val="both"/>
        <w:rPr>
          <w:rFonts w:eastAsia="Times New Roman" w:cstheme="minorHAnsi"/>
          <w:sz w:val="24"/>
          <w:szCs w:val="24"/>
          <w:lang w:val="en-US" w:eastAsia="de-CH"/>
        </w:rPr>
      </w:pPr>
      <w:hyperlink r:id="rId30" w:history="1">
        <w:r w:rsidR="00970733" w:rsidRPr="00596301">
          <w:rPr>
            <w:rFonts w:eastAsia="Times New Roman" w:cstheme="minorHAnsi"/>
            <w:sz w:val="24"/>
            <w:szCs w:val="24"/>
            <w:lang w:val="en-US" w:eastAsia="de-CH"/>
          </w:rPr>
          <w:t>Peña, E</w:t>
        </w:r>
      </w:hyperlink>
      <w:r w:rsidR="00970733" w:rsidRPr="00596301">
        <w:rPr>
          <w:rFonts w:eastAsia="Times New Roman" w:cstheme="minorHAnsi"/>
          <w:sz w:val="24"/>
          <w:szCs w:val="24"/>
          <w:lang w:val="en-US" w:eastAsia="de-CH"/>
        </w:rPr>
        <w:t xml:space="preserve">., </w:t>
      </w:r>
      <w:hyperlink r:id="rId31" w:history="1">
        <w:r w:rsidR="00970733" w:rsidRPr="00596301">
          <w:rPr>
            <w:rFonts w:eastAsia="Times New Roman" w:cstheme="minorHAnsi"/>
            <w:sz w:val="24"/>
            <w:szCs w:val="24"/>
            <w:lang w:val="en-US" w:eastAsia="de-CH"/>
          </w:rPr>
          <w:t>Nguyen, E.T</w:t>
        </w:r>
      </w:hyperlink>
      <w:r w:rsidR="00970733" w:rsidRPr="00596301">
        <w:rPr>
          <w:rFonts w:eastAsia="Times New Roman" w:cstheme="minorHAnsi"/>
          <w:sz w:val="24"/>
          <w:szCs w:val="24"/>
          <w:lang w:val="en-US" w:eastAsia="de-CH"/>
        </w:rPr>
        <w:t xml:space="preserve">., </w:t>
      </w:r>
      <w:hyperlink r:id="rId32" w:history="1">
        <w:r w:rsidR="00970733" w:rsidRPr="00596301">
          <w:rPr>
            <w:rFonts w:eastAsia="Times New Roman" w:cstheme="minorHAnsi"/>
            <w:sz w:val="24"/>
            <w:szCs w:val="24"/>
            <w:lang w:val="en-US" w:eastAsia="de-CH"/>
          </w:rPr>
          <w:t>Merchant, N</w:t>
        </w:r>
      </w:hyperlink>
      <w:r w:rsidR="00970733" w:rsidRPr="00596301">
        <w:rPr>
          <w:rFonts w:eastAsia="Times New Roman" w:cstheme="minorHAnsi"/>
          <w:sz w:val="24"/>
          <w:szCs w:val="24"/>
          <w:lang w:val="en-US" w:eastAsia="de-CH"/>
        </w:rPr>
        <w:t xml:space="preserve">. &amp; </w:t>
      </w:r>
      <w:hyperlink r:id="rId33" w:history="1">
        <w:proofErr w:type="spellStart"/>
        <w:r w:rsidR="00970733" w:rsidRPr="00596301">
          <w:rPr>
            <w:rFonts w:eastAsia="Times New Roman" w:cstheme="minorHAnsi"/>
            <w:sz w:val="24"/>
            <w:szCs w:val="24"/>
            <w:lang w:val="en-US" w:eastAsia="de-CH"/>
          </w:rPr>
          <w:t>Dennie</w:t>
        </w:r>
        <w:proofErr w:type="spellEnd"/>
        <w:r w:rsidR="00970733" w:rsidRPr="00596301">
          <w:rPr>
            <w:rFonts w:eastAsia="Times New Roman" w:cstheme="minorHAnsi"/>
            <w:sz w:val="24"/>
            <w:szCs w:val="24"/>
            <w:lang w:val="en-US" w:eastAsia="de-CH"/>
          </w:rPr>
          <w:t>, C</w:t>
        </w:r>
      </w:hyperlink>
      <w:r w:rsidR="00970733" w:rsidRPr="00596301">
        <w:rPr>
          <w:rFonts w:eastAsia="Times New Roman" w:cstheme="minorHAnsi"/>
          <w:sz w:val="24"/>
          <w:szCs w:val="24"/>
          <w:lang w:val="en-US" w:eastAsia="de-CH"/>
        </w:rPr>
        <w:t>.</w:t>
      </w:r>
      <w:r w:rsidR="00970733" w:rsidRPr="00596301">
        <w:rPr>
          <w:rFonts w:eastAsia="Times New Roman" w:cstheme="minorHAnsi"/>
          <w:bCs/>
          <w:kern w:val="36"/>
          <w:sz w:val="24"/>
          <w:szCs w:val="24"/>
          <w:lang w:val="en-US" w:eastAsia="de-CH"/>
        </w:rPr>
        <w:t xml:space="preserve"> ALCAPA syndrome: not just a pediatric disease.</w:t>
      </w:r>
      <w:r w:rsidR="00970733" w:rsidRPr="00596301">
        <w:rPr>
          <w:rFonts w:eastAsia="Times New Roman" w:cstheme="minorHAnsi"/>
          <w:sz w:val="24"/>
          <w:szCs w:val="24"/>
          <w:lang w:val="en-US" w:eastAsia="de-CH"/>
        </w:rPr>
        <w:t xml:space="preserve"> </w:t>
      </w:r>
      <w:hyperlink r:id="rId34" w:tooltip="Radiographics : a review publication of the Radiological Society of North America, Inc." w:history="1">
        <w:proofErr w:type="spellStart"/>
        <w:r w:rsidR="00970733" w:rsidRPr="00596301">
          <w:rPr>
            <w:rFonts w:eastAsia="Times New Roman" w:cstheme="minorHAnsi"/>
            <w:i/>
            <w:sz w:val="24"/>
            <w:szCs w:val="24"/>
            <w:lang w:val="en-US" w:eastAsia="de-CH"/>
          </w:rPr>
          <w:t>Radiographics</w:t>
        </w:r>
        <w:proofErr w:type="spellEnd"/>
      </w:hyperlink>
      <w:r w:rsidR="00970733" w:rsidRPr="00596301">
        <w:rPr>
          <w:rFonts w:eastAsia="Times New Roman" w:cstheme="minorHAnsi"/>
          <w:sz w:val="24"/>
          <w:szCs w:val="24"/>
          <w:lang w:val="en-US" w:eastAsia="de-CH"/>
        </w:rPr>
        <w:t xml:space="preserve"> </w:t>
      </w:r>
      <w:r w:rsidR="00970733" w:rsidRPr="00596301">
        <w:rPr>
          <w:rFonts w:eastAsia="Times New Roman" w:cstheme="minorHAnsi"/>
          <w:b/>
          <w:sz w:val="24"/>
          <w:szCs w:val="24"/>
          <w:lang w:val="en-US" w:eastAsia="de-CH"/>
        </w:rPr>
        <w:t xml:space="preserve">29 </w:t>
      </w:r>
      <w:r w:rsidR="00970733" w:rsidRPr="00596301">
        <w:rPr>
          <w:rFonts w:eastAsia="Times New Roman" w:cstheme="minorHAnsi"/>
          <w:sz w:val="24"/>
          <w:szCs w:val="24"/>
          <w:lang w:val="en-US" w:eastAsia="de-CH"/>
        </w:rPr>
        <w:t xml:space="preserve">(2), 553-565, </w:t>
      </w:r>
      <w:proofErr w:type="spellStart"/>
      <w:r w:rsidR="00970733" w:rsidRPr="00596301">
        <w:rPr>
          <w:rFonts w:eastAsia="Times New Roman" w:cstheme="minorHAnsi"/>
          <w:sz w:val="24"/>
          <w:szCs w:val="24"/>
          <w:lang w:val="en-US" w:eastAsia="de-CH"/>
        </w:rPr>
        <w:t>doi</w:t>
      </w:r>
      <w:proofErr w:type="spellEnd"/>
      <w:r w:rsidR="00970733" w:rsidRPr="00596301">
        <w:rPr>
          <w:rFonts w:eastAsia="Times New Roman" w:cstheme="minorHAnsi"/>
          <w:sz w:val="24"/>
          <w:szCs w:val="24"/>
          <w:lang w:val="en-US" w:eastAsia="de-CH"/>
        </w:rPr>
        <w:t>: 10.1148/rg.292085059 (2009).</w:t>
      </w:r>
    </w:p>
    <w:p w:rsidR="00CD0EF6" w:rsidRPr="00596301" w:rsidRDefault="00CD0EF6" w:rsidP="006D4D1D">
      <w:pPr>
        <w:pStyle w:val="title1"/>
        <w:shd w:val="clear" w:color="auto" w:fill="FFFFFF"/>
        <w:tabs>
          <w:tab w:val="left" w:pos="284"/>
        </w:tabs>
        <w:jc w:val="both"/>
        <w:rPr>
          <w:rFonts w:asciiTheme="minorHAnsi" w:hAnsiTheme="minorHAnsi" w:cstheme="minorHAnsi"/>
          <w:sz w:val="24"/>
          <w:szCs w:val="24"/>
          <w:lang w:val="en-US"/>
        </w:rPr>
      </w:pPr>
    </w:p>
    <w:p w:rsidR="00CE4182" w:rsidRPr="00596301" w:rsidRDefault="00CE4182" w:rsidP="006D4D1D">
      <w:pPr>
        <w:pStyle w:val="ListParagraph"/>
        <w:tabs>
          <w:tab w:val="left" w:pos="284"/>
        </w:tabs>
        <w:spacing w:line="240" w:lineRule="auto"/>
        <w:ind w:left="0"/>
        <w:jc w:val="both"/>
        <w:rPr>
          <w:rFonts w:cstheme="minorHAnsi"/>
          <w:bCs/>
          <w:sz w:val="24"/>
          <w:szCs w:val="24"/>
          <w:lang w:val="en-US"/>
        </w:rPr>
      </w:pPr>
    </w:p>
    <w:p w:rsidR="00CE4182" w:rsidRPr="00596301" w:rsidRDefault="00CE4182" w:rsidP="006D4D1D">
      <w:pPr>
        <w:tabs>
          <w:tab w:val="left" w:pos="284"/>
        </w:tabs>
        <w:autoSpaceDE w:val="0"/>
        <w:autoSpaceDN w:val="0"/>
        <w:adjustRightInd w:val="0"/>
        <w:spacing w:line="240" w:lineRule="auto"/>
        <w:jc w:val="both"/>
        <w:rPr>
          <w:rFonts w:cstheme="minorHAnsi"/>
          <w:bCs/>
          <w:sz w:val="24"/>
          <w:szCs w:val="24"/>
          <w:lang w:val="en-US"/>
        </w:rPr>
      </w:pPr>
    </w:p>
    <w:p w:rsidR="00C23BE5" w:rsidRPr="00596301" w:rsidRDefault="00C23BE5" w:rsidP="006D4D1D">
      <w:pPr>
        <w:autoSpaceDE w:val="0"/>
        <w:autoSpaceDN w:val="0"/>
        <w:adjustRightInd w:val="0"/>
        <w:spacing w:line="240" w:lineRule="auto"/>
        <w:ind w:left="360"/>
        <w:jc w:val="both"/>
        <w:rPr>
          <w:rFonts w:cstheme="minorHAnsi"/>
          <w:bCs/>
          <w:sz w:val="24"/>
          <w:szCs w:val="24"/>
          <w:lang w:val="en-US"/>
        </w:rPr>
      </w:pPr>
    </w:p>
    <w:sectPr w:rsidR="00C23BE5" w:rsidRPr="00596301" w:rsidSect="00DD616A">
      <w:headerReference w:type="default" r:id="rId35"/>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771D" w:rsidRDefault="0005771D" w:rsidP="00AE54C8">
      <w:pPr>
        <w:spacing w:line="240" w:lineRule="auto"/>
      </w:pPr>
      <w:r>
        <w:separator/>
      </w:r>
    </w:p>
  </w:endnote>
  <w:endnote w:type="continuationSeparator" w:id="0">
    <w:p w:rsidR="0005771D" w:rsidRDefault="0005771D" w:rsidP="00AE54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771D" w:rsidRDefault="0005771D" w:rsidP="00AE54C8">
      <w:pPr>
        <w:spacing w:line="240" w:lineRule="auto"/>
      </w:pPr>
      <w:r>
        <w:separator/>
      </w:r>
    </w:p>
  </w:footnote>
  <w:footnote w:type="continuationSeparator" w:id="0">
    <w:p w:rsidR="0005771D" w:rsidRDefault="0005771D" w:rsidP="00AE54C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6BA3" w:rsidRDefault="00A66BA3">
    <w:pPr>
      <w:pStyle w:val="Header"/>
      <w:jc w:val="center"/>
    </w:pPr>
  </w:p>
  <w:p w:rsidR="00A66BA3" w:rsidRDefault="00A66B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87679"/>
    <w:multiLevelType w:val="hybridMultilevel"/>
    <w:tmpl w:val="6B40DDB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07E33E5B"/>
    <w:multiLevelType w:val="hybridMultilevel"/>
    <w:tmpl w:val="65FA87C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0FE20293"/>
    <w:multiLevelType w:val="hybridMultilevel"/>
    <w:tmpl w:val="EE1C575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193C429D"/>
    <w:multiLevelType w:val="hybridMultilevel"/>
    <w:tmpl w:val="A224C3A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334C24CD"/>
    <w:multiLevelType w:val="hybridMultilevel"/>
    <w:tmpl w:val="C0F88CF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4133057E"/>
    <w:multiLevelType w:val="hybridMultilevel"/>
    <w:tmpl w:val="946ED93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435A1941"/>
    <w:multiLevelType w:val="hybridMultilevel"/>
    <w:tmpl w:val="88F0F6B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43A00440"/>
    <w:multiLevelType w:val="multilevel"/>
    <w:tmpl w:val="68D29686"/>
    <w:lvl w:ilvl="0">
      <w:start w:val="2"/>
      <w:numFmt w:val="decimal"/>
      <w:lvlText w:val="%1."/>
      <w:lvlJc w:val="left"/>
      <w:pPr>
        <w:ind w:left="375" w:hanging="375"/>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6B9031AA"/>
    <w:multiLevelType w:val="hybridMultilevel"/>
    <w:tmpl w:val="946ED93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6D923773"/>
    <w:multiLevelType w:val="hybridMultilevel"/>
    <w:tmpl w:val="A0764D04"/>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15:restartNumberingAfterBreak="0">
    <w:nsid w:val="7A6D6C82"/>
    <w:multiLevelType w:val="multilevel"/>
    <w:tmpl w:val="F272B14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3"/>
  </w:num>
  <w:num w:numId="3">
    <w:abstractNumId w:val="4"/>
  </w:num>
  <w:num w:numId="4">
    <w:abstractNumId w:val="6"/>
  </w:num>
  <w:num w:numId="5">
    <w:abstractNumId w:val="1"/>
  </w:num>
  <w:num w:numId="6">
    <w:abstractNumId w:val="9"/>
  </w:num>
  <w:num w:numId="7">
    <w:abstractNumId w:val="10"/>
  </w:num>
  <w:num w:numId="8">
    <w:abstractNumId w:val="5"/>
  </w:num>
  <w:num w:numId="9">
    <w:abstractNumId w:val="8"/>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EDE"/>
    <w:rsid w:val="00000DC8"/>
    <w:rsid w:val="00004E9B"/>
    <w:rsid w:val="000209D1"/>
    <w:rsid w:val="00023F61"/>
    <w:rsid w:val="0003461E"/>
    <w:rsid w:val="0004415D"/>
    <w:rsid w:val="0005771D"/>
    <w:rsid w:val="00060249"/>
    <w:rsid w:val="00066B62"/>
    <w:rsid w:val="00084A7A"/>
    <w:rsid w:val="00090EA9"/>
    <w:rsid w:val="00092B93"/>
    <w:rsid w:val="0009340F"/>
    <w:rsid w:val="00093E12"/>
    <w:rsid w:val="0009462F"/>
    <w:rsid w:val="00097234"/>
    <w:rsid w:val="000A0B62"/>
    <w:rsid w:val="000A2040"/>
    <w:rsid w:val="000A526F"/>
    <w:rsid w:val="000B5FC8"/>
    <w:rsid w:val="000B750D"/>
    <w:rsid w:val="000C3C3B"/>
    <w:rsid w:val="000C41A7"/>
    <w:rsid w:val="000D115F"/>
    <w:rsid w:val="000D432B"/>
    <w:rsid w:val="000E454D"/>
    <w:rsid w:val="000E5D67"/>
    <w:rsid w:val="000F4BC5"/>
    <w:rsid w:val="00111578"/>
    <w:rsid w:val="00112FF9"/>
    <w:rsid w:val="00113A03"/>
    <w:rsid w:val="00115E58"/>
    <w:rsid w:val="00123FB7"/>
    <w:rsid w:val="001245E9"/>
    <w:rsid w:val="00124E39"/>
    <w:rsid w:val="00130023"/>
    <w:rsid w:val="001314A4"/>
    <w:rsid w:val="00131F79"/>
    <w:rsid w:val="00132CF2"/>
    <w:rsid w:val="00136A2C"/>
    <w:rsid w:val="00141EBB"/>
    <w:rsid w:val="001569A2"/>
    <w:rsid w:val="00166D5C"/>
    <w:rsid w:val="00171FD9"/>
    <w:rsid w:val="00177637"/>
    <w:rsid w:val="001925E8"/>
    <w:rsid w:val="00193408"/>
    <w:rsid w:val="001942F2"/>
    <w:rsid w:val="0019471D"/>
    <w:rsid w:val="001A1F13"/>
    <w:rsid w:val="001B647A"/>
    <w:rsid w:val="001C02CD"/>
    <w:rsid w:val="001C31B4"/>
    <w:rsid w:val="001E6232"/>
    <w:rsid w:val="001F2C9E"/>
    <w:rsid w:val="00206552"/>
    <w:rsid w:val="00212F66"/>
    <w:rsid w:val="00213019"/>
    <w:rsid w:val="0021414F"/>
    <w:rsid w:val="00224319"/>
    <w:rsid w:val="002300E3"/>
    <w:rsid w:val="00233CBA"/>
    <w:rsid w:val="00236ABA"/>
    <w:rsid w:val="0023732E"/>
    <w:rsid w:val="00246E93"/>
    <w:rsid w:val="002534EB"/>
    <w:rsid w:val="002727DA"/>
    <w:rsid w:val="00275EA5"/>
    <w:rsid w:val="002862DE"/>
    <w:rsid w:val="00295200"/>
    <w:rsid w:val="0029669D"/>
    <w:rsid w:val="002968E1"/>
    <w:rsid w:val="002A1284"/>
    <w:rsid w:val="002C0F28"/>
    <w:rsid w:val="002C44EB"/>
    <w:rsid w:val="002C49ED"/>
    <w:rsid w:val="002C5CA2"/>
    <w:rsid w:val="002C6AD0"/>
    <w:rsid w:val="002C7541"/>
    <w:rsid w:val="002D32C4"/>
    <w:rsid w:val="002D428C"/>
    <w:rsid w:val="002D56E5"/>
    <w:rsid w:val="002E1E05"/>
    <w:rsid w:val="002E3478"/>
    <w:rsid w:val="002E6BEB"/>
    <w:rsid w:val="002F2DA4"/>
    <w:rsid w:val="003047D5"/>
    <w:rsid w:val="003124D3"/>
    <w:rsid w:val="00312F18"/>
    <w:rsid w:val="00316A68"/>
    <w:rsid w:val="003210F0"/>
    <w:rsid w:val="00327293"/>
    <w:rsid w:val="003354D8"/>
    <w:rsid w:val="0034082B"/>
    <w:rsid w:val="00344375"/>
    <w:rsid w:val="003451AF"/>
    <w:rsid w:val="003465F0"/>
    <w:rsid w:val="00347B29"/>
    <w:rsid w:val="00350109"/>
    <w:rsid w:val="003508C5"/>
    <w:rsid w:val="00351572"/>
    <w:rsid w:val="0035786F"/>
    <w:rsid w:val="00363CF5"/>
    <w:rsid w:val="003726C7"/>
    <w:rsid w:val="00375DDE"/>
    <w:rsid w:val="003802CC"/>
    <w:rsid w:val="00381B5C"/>
    <w:rsid w:val="00385B6E"/>
    <w:rsid w:val="00390A5C"/>
    <w:rsid w:val="0039368F"/>
    <w:rsid w:val="00394829"/>
    <w:rsid w:val="00397D7E"/>
    <w:rsid w:val="003A0835"/>
    <w:rsid w:val="003A484F"/>
    <w:rsid w:val="003B10DE"/>
    <w:rsid w:val="003B79CC"/>
    <w:rsid w:val="003C0726"/>
    <w:rsid w:val="003C2793"/>
    <w:rsid w:val="003C41C6"/>
    <w:rsid w:val="003D1736"/>
    <w:rsid w:val="003E29E8"/>
    <w:rsid w:val="003E7431"/>
    <w:rsid w:val="003E762B"/>
    <w:rsid w:val="003F2F0D"/>
    <w:rsid w:val="003F48C9"/>
    <w:rsid w:val="00400C48"/>
    <w:rsid w:val="004028AD"/>
    <w:rsid w:val="0040438E"/>
    <w:rsid w:val="00407385"/>
    <w:rsid w:val="00422564"/>
    <w:rsid w:val="004228CA"/>
    <w:rsid w:val="00424694"/>
    <w:rsid w:val="00437C18"/>
    <w:rsid w:val="00440032"/>
    <w:rsid w:val="0044669E"/>
    <w:rsid w:val="0046008D"/>
    <w:rsid w:val="004962AA"/>
    <w:rsid w:val="00497F4C"/>
    <w:rsid w:val="004A34CD"/>
    <w:rsid w:val="004A7ACF"/>
    <w:rsid w:val="004B0BF6"/>
    <w:rsid w:val="004B0E7F"/>
    <w:rsid w:val="004B46BD"/>
    <w:rsid w:val="004B5F0F"/>
    <w:rsid w:val="004C126A"/>
    <w:rsid w:val="004C7E7A"/>
    <w:rsid w:val="004D30D3"/>
    <w:rsid w:val="004D3351"/>
    <w:rsid w:val="004D3D21"/>
    <w:rsid w:val="004E3399"/>
    <w:rsid w:val="004E3860"/>
    <w:rsid w:val="004F589C"/>
    <w:rsid w:val="004F657A"/>
    <w:rsid w:val="004F7879"/>
    <w:rsid w:val="00500314"/>
    <w:rsid w:val="005032D8"/>
    <w:rsid w:val="00521B27"/>
    <w:rsid w:val="00524F7B"/>
    <w:rsid w:val="00525D15"/>
    <w:rsid w:val="005326C5"/>
    <w:rsid w:val="00533457"/>
    <w:rsid w:val="00534024"/>
    <w:rsid w:val="0054158F"/>
    <w:rsid w:val="005429FB"/>
    <w:rsid w:val="005435AF"/>
    <w:rsid w:val="005529AD"/>
    <w:rsid w:val="00557D13"/>
    <w:rsid w:val="005646EA"/>
    <w:rsid w:val="00564977"/>
    <w:rsid w:val="005714D5"/>
    <w:rsid w:val="0058366E"/>
    <w:rsid w:val="0059352D"/>
    <w:rsid w:val="00596301"/>
    <w:rsid w:val="00596BBB"/>
    <w:rsid w:val="005A345E"/>
    <w:rsid w:val="005B5AD4"/>
    <w:rsid w:val="005B6787"/>
    <w:rsid w:val="005C1B10"/>
    <w:rsid w:val="005D55B7"/>
    <w:rsid w:val="005D7BD4"/>
    <w:rsid w:val="005E566B"/>
    <w:rsid w:val="005F0312"/>
    <w:rsid w:val="005F1840"/>
    <w:rsid w:val="005F4576"/>
    <w:rsid w:val="005F570F"/>
    <w:rsid w:val="005F7911"/>
    <w:rsid w:val="00604683"/>
    <w:rsid w:val="0061031D"/>
    <w:rsid w:val="00631859"/>
    <w:rsid w:val="0063224E"/>
    <w:rsid w:val="006322F2"/>
    <w:rsid w:val="00633F0F"/>
    <w:rsid w:val="00636365"/>
    <w:rsid w:val="0064671E"/>
    <w:rsid w:val="00646A3E"/>
    <w:rsid w:val="006506DF"/>
    <w:rsid w:val="00652D80"/>
    <w:rsid w:val="006549C6"/>
    <w:rsid w:val="0066660B"/>
    <w:rsid w:val="00667F01"/>
    <w:rsid w:val="00673952"/>
    <w:rsid w:val="00673FEF"/>
    <w:rsid w:val="00674AA9"/>
    <w:rsid w:val="006958A8"/>
    <w:rsid w:val="00697A3E"/>
    <w:rsid w:val="00697D8A"/>
    <w:rsid w:val="006A6268"/>
    <w:rsid w:val="006B4276"/>
    <w:rsid w:val="006C27A6"/>
    <w:rsid w:val="006C7AC1"/>
    <w:rsid w:val="006D0B16"/>
    <w:rsid w:val="006D4D1D"/>
    <w:rsid w:val="006D5966"/>
    <w:rsid w:val="006D70CD"/>
    <w:rsid w:val="006E275B"/>
    <w:rsid w:val="006E54FA"/>
    <w:rsid w:val="00706B3C"/>
    <w:rsid w:val="00712DAB"/>
    <w:rsid w:val="00715D67"/>
    <w:rsid w:val="0072503A"/>
    <w:rsid w:val="0072516F"/>
    <w:rsid w:val="007270CE"/>
    <w:rsid w:val="00737829"/>
    <w:rsid w:val="0075794E"/>
    <w:rsid w:val="00761901"/>
    <w:rsid w:val="00766B89"/>
    <w:rsid w:val="00770C5E"/>
    <w:rsid w:val="00777828"/>
    <w:rsid w:val="0078354D"/>
    <w:rsid w:val="00787B82"/>
    <w:rsid w:val="00792F71"/>
    <w:rsid w:val="0079790F"/>
    <w:rsid w:val="007A182A"/>
    <w:rsid w:val="007C1758"/>
    <w:rsid w:val="007C25BE"/>
    <w:rsid w:val="007C4B52"/>
    <w:rsid w:val="007C79CD"/>
    <w:rsid w:val="007D1267"/>
    <w:rsid w:val="007D234C"/>
    <w:rsid w:val="007D562D"/>
    <w:rsid w:val="00806F0D"/>
    <w:rsid w:val="00811D6E"/>
    <w:rsid w:val="00813E79"/>
    <w:rsid w:val="00816489"/>
    <w:rsid w:val="008240B5"/>
    <w:rsid w:val="00826931"/>
    <w:rsid w:val="008331D2"/>
    <w:rsid w:val="00843B2F"/>
    <w:rsid w:val="00846E96"/>
    <w:rsid w:val="00861CF5"/>
    <w:rsid w:val="0086747C"/>
    <w:rsid w:val="0088108B"/>
    <w:rsid w:val="00890606"/>
    <w:rsid w:val="00894319"/>
    <w:rsid w:val="00897D2E"/>
    <w:rsid w:val="008A58BA"/>
    <w:rsid w:val="008A78C2"/>
    <w:rsid w:val="008B1E5D"/>
    <w:rsid w:val="008B4653"/>
    <w:rsid w:val="008C1CD4"/>
    <w:rsid w:val="008D4B3F"/>
    <w:rsid w:val="008D53D9"/>
    <w:rsid w:val="008F2DA9"/>
    <w:rsid w:val="008F6E72"/>
    <w:rsid w:val="009040BF"/>
    <w:rsid w:val="0090544F"/>
    <w:rsid w:val="00906B7D"/>
    <w:rsid w:val="0091111A"/>
    <w:rsid w:val="009121D5"/>
    <w:rsid w:val="00926734"/>
    <w:rsid w:val="00930659"/>
    <w:rsid w:val="0093078A"/>
    <w:rsid w:val="0093092B"/>
    <w:rsid w:val="00936061"/>
    <w:rsid w:val="0093791C"/>
    <w:rsid w:val="00941F9B"/>
    <w:rsid w:val="00944AF8"/>
    <w:rsid w:val="009455CA"/>
    <w:rsid w:val="00947D8A"/>
    <w:rsid w:val="00950520"/>
    <w:rsid w:val="00970733"/>
    <w:rsid w:val="00972274"/>
    <w:rsid w:val="00996840"/>
    <w:rsid w:val="00997444"/>
    <w:rsid w:val="009A4AE7"/>
    <w:rsid w:val="009A5441"/>
    <w:rsid w:val="009B0910"/>
    <w:rsid w:val="009B1B21"/>
    <w:rsid w:val="009B314F"/>
    <w:rsid w:val="009B6FC3"/>
    <w:rsid w:val="009C4DF8"/>
    <w:rsid w:val="009C7F4B"/>
    <w:rsid w:val="009D5C1C"/>
    <w:rsid w:val="009F4392"/>
    <w:rsid w:val="009F6392"/>
    <w:rsid w:val="009F724A"/>
    <w:rsid w:val="00A00B9D"/>
    <w:rsid w:val="00A07D4F"/>
    <w:rsid w:val="00A10CEE"/>
    <w:rsid w:val="00A213A3"/>
    <w:rsid w:val="00A239B4"/>
    <w:rsid w:val="00A3273E"/>
    <w:rsid w:val="00A3388D"/>
    <w:rsid w:val="00A33C95"/>
    <w:rsid w:val="00A33E5E"/>
    <w:rsid w:val="00A34B76"/>
    <w:rsid w:val="00A35499"/>
    <w:rsid w:val="00A3702A"/>
    <w:rsid w:val="00A503BF"/>
    <w:rsid w:val="00A60C9C"/>
    <w:rsid w:val="00A66BA3"/>
    <w:rsid w:val="00A700A5"/>
    <w:rsid w:val="00AA31F6"/>
    <w:rsid w:val="00AD14EC"/>
    <w:rsid w:val="00AD1CC6"/>
    <w:rsid w:val="00AD309A"/>
    <w:rsid w:val="00AD39A8"/>
    <w:rsid w:val="00AD44F1"/>
    <w:rsid w:val="00AD75E0"/>
    <w:rsid w:val="00AE54C8"/>
    <w:rsid w:val="00B01727"/>
    <w:rsid w:val="00B07545"/>
    <w:rsid w:val="00B07C7E"/>
    <w:rsid w:val="00B14D74"/>
    <w:rsid w:val="00B15559"/>
    <w:rsid w:val="00B16D8D"/>
    <w:rsid w:val="00B30F4C"/>
    <w:rsid w:val="00B363FC"/>
    <w:rsid w:val="00B37891"/>
    <w:rsid w:val="00B50650"/>
    <w:rsid w:val="00B5472C"/>
    <w:rsid w:val="00B64C5B"/>
    <w:rsid w:val="00B700E2"/>
    <w:rsid w:val="00B808C4"/>
    <w:rsid w:val="00B80926"/>
    <w:rsid w:val="00B85660"/>
    <w:rsid w:val="00B86259"/>
    <w:rsid w:val="00B926DD"/>
    <w:rsid w:val="00B9504D"/>
    <w:rsid w:val="00B977C9"/>
    <w:rsid w:val="00BA24F4"/>
    <w:rsid w:val="00BB0838"/>
    <w:rsid w:val="00BB44E3"/>
    <w:rsid w:val="00BC3E61"/>
    <w:rsid w:val="00BD1B4D"/>
    <w:rsid w:val="00BD1D77"/>
    <w:rsid w:val="00BD3D40"/>
    <w:rsid w:val="00BD6625"/>
    <w:rsid w:val="00BE27AD"/>
    <w:rsid w:val="00BF2168"/>
    <w:rsid w:val="00BF4CF9"/>
    <w:rsid w:val="00BF5E1E"/>
    <w:rsid w:val="00C01F46"/>
    <w:rsid w:val="00C0281E"/>
    <w:rsid w:val="00C05561"/>
    <w:rsid w:val="00C1176F"/>
    <w:rsid w:val="00C23BE5"/>
    <w:rsid w:val="00C264EE"/>
    <w:rsid w:val="00C26750"/>
    <w:rsid w:val="00C26A4B"/>
    <w:rsid w:val="00C33CD3"/>
    <w:rsid w:val="00C36540"/>
    <w:rsid w:val="00C3654A"/>
    <w:rsid w:val="00C4306A"/>
    <w:rsid w:val="00C43BBB"/>
    <w:rsid w:val="00C46626"/>
    <w:rsid w:val="00C604A5"/>
    <w:rsid w:val="00C60B07"/>
    <w:rsid w:val="00C65DF4"/>
    <w:rsid w:val="00C7100D"/>
    <w:rsid w:val="00C74693"/>
    <w:rsid w:val="00C76548"/>
    <w:rsid w:val="00C778CA"/>
    <w:rsid w:val="00C821CF"/>
    <w:rsid w:val="00C936B6"/>
    <w:rsid w:val="00C95C47"/>
    <w:rsid w:val="00CA18C8"/>
    <w:rsid w:val="00CA1A00"/>
    <w:rsid w:val="00CB2569"/>
    <w:rsid w:val="00CB5D70"/>
    <w:rsid w:val="00CD0EF6"/>
    <w:rsid w:val="00CD2740"/>
    <w:rsid w:val="00CD3928"/>
    <w:rsid w:val="00CE2F3B"/>
    <w:rsid w:val="00CE4182"/>
    <w:rsid w:val="00CE4DA4"/>
    <w:rsid w:val="00CF3C32"/>
    <w:rsid w:val="00CF3FE8"/>
    <w:rsid w:val="00D02FE9"/>
    <w:rsid w:val="00D038B0"/>
    <w:rsid w:val="00D12242"/>
    <w:rsid w:val="00D12F82"/>
    <w:rsid w:val="00D136BD"/>
    <w:rsid w:val="00D25B42"/>
    <w:rsid w:val="00D37B9D"/>
    <w:rsid w:val="00D42309"/>
    <w:rsid w:val="00D55FA3"/>
    <w:rsid w:val="00D61164"/>
    <w:rsid w:val="00D620AB"/>
    <w:rsid w:val="00D63688"/>
    <w:rsid w:val="00D7285E"/>
    <w:rsid w:val="00D7292E"/>
    <w:rsid w:val="00D73DF3"/>
    <w:rsid w:val="00D803B4"/>
    <w:rsid w:val="00D84B92"/>
    <w:rsid w:val="00D92C0E"/>
    <w:rsid w:val="00DA1E81"/>
    <w:rsid w:val="00DB02E6"/>
    <w:rsid w:val="00DB2A24"/>
    <w:rsid w:val="00DB4BE7"/>
    <w:rsid w:val="00DD3BAB"/>
    <w:rsid w:val="00DD5270"/>
    <w:rsid w:val="00DD616A"/>
    <w:rsid w:val="00DD63FE"/>
    <w:rsid w:val="00DD7708"/>
    <w:rsid w:val="00DE6701"/>
    <w:rsid w:val="00DF30B1"/>
    <w:rsid w:val="00DF6628"/>
    <w:rsid w:val="00E05A9B"/>
    <w:rsid w:val="00E16A5D"/>
    <w:rsid w:val="00E20B54"/>
    <w:rsid w:val="00E20CE6"/>
    <w:rsid w:val="00E249F6"/>
    <w:rsid w:val="00E26EF5"/>
    <w:rsid w:val="00E31337"/>
    <w:rsid w:val="00E3763E"/>
    <w:rsid w:val="00E4515C"/>
    <w:rsid w:val="00E45E50"/>
    <w:rsid w:val="00E47B1E"/>
    <w:rsid w:val="00E51808"/>
    <w:rsid w:val="00E54445"/>
    <w:rsid w:val="00E5510E"/>
    <w:rsid w:val="00E663CA"/>
    <w:rsid w:val="00E720AB"/>
    <w:rsid w:val="00E72A51"/>
    <w:rsid w:val="00E75BC1"/>
    <w:rsid w:val="00E83810"/>
    <w:rsid w:val="00E85F55"/>
    <w:rsid w:val="00E86873"/>
    <w:rsid w:val="00E90CE9"/>
    <w:rsid w:val="00E92B5E"/>
    <w:rsid w:val="00EA5682"/>
    <w:rsid w:val="00EA66AE"/>
    <w:rsid w:val="00EA6D9C"/>
    <w:rsid w:val="00EB7EC1"/>
    <w:rsid w:val="00EC2453"/>
    <w:rsid w:val="00EC29E7"/>
    <w:rsid w:val="00ED193B"/>
    <w:rsid w:val="00ED2744"/>
    <w:rsid w:val="00ED5B9D"/>
    <w:rsid w:val="00EF4887"/>
    <w:rsid w:val="00EF4BD9"/>
    <w:rsid w:val="00EF781F"/>
    <w:rsid w:val="00F01483"/>
    <w:rsid w:val="00F06454"/>
    <w:rsid w:val="00F12B4C"/>
    <w:rsid w:val="00F132FC"/>
    <w:rsid w:val="00F236C3"/>
    <w:rsid w:val="00F31451"/>
    <w:rsid w:val="00F31582"/>
    <w:rsid w:val="00F42B4A"/>
    <w:rsid w:val="00F505EA"/>
    <w:rsid w:val="00F51317"/>
    <w:rsid w:val="00F52384"/>
    <w:rsid w:val="00F56A69"/>
    <w:rsid w:val="00F640D0"/>
    <w:rsid w:val="00F766C0"/>
    <w:rsid w:val="00F76B9A"/>
    <w:rsid w:val="00F80784"/>
    <w:rsid w:val="00F83907"/>
    <w:rsid w:val="00FA3ACD"/>
    <w:rsid w:val="00FB12A4"/>
    <w:rsid w:val="00FB4C9E"/>
    <w:rsid w:val="00FC2134"/>
    <w:rsid w:val="00FC7463"/>
    <w:rsid w:val="00FD0EA4"/>
    <w:rsid w:val="00FD2FB0"/>
    <w:rsid w:val="00FD44DE"/>
    <w:rsid w:val="00FE7ED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43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link w:val="Heading1Char"/>
    <w:uiPriority w:val="9"/>
    <w:qFormat/>
    <w:rsid w:val="002534EB"/>
    <w:pPr>
      <w:autoSpaceDE w:val="0"/>
      <w:autoSpaceDN w:val="0"/>
      <w:adjustRightInd w:val="0"/>
      <w:spacing w:line="240" w:lineRule="auto"/>
      <w:jc w:val="both"/>
      <w:outlineLvl w:val="0"/>
    </w:pPr>
    <w:rPr>
      <w:rFonts w:cstheme="minorHAnsi"/>
      <w:b/>
      <w:cap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3E79"/>
    <w:pPr>
      <w:ind w:left="720"/>
      <w:contextualSpacing/>
    </w:pPr>
  </w:style>
  <w:style w:type="paragraph" w:customStyle="1" w:styleId="title1">
    <w:name w:val="title1"/>
    <w:basedOn w:val="Normal"/>
    <w:rsid w:val="003C0726"/>
    <w:pPr>
      <w:spacing w:line="240" w:lineRule="auto"/>
    </w:pPr>
    <w:rPr>
      <w:rFonts w:ascii="Times New Roman" w:eastAsia="Times New Roman" w:hAnsi="Times New Roman" w:cs="Times New Roman"/>
      <w:sz w:val="27"/>
      <w:szCs w:val="27"/>
      <w:lang w:eastAsia="de-CH"/>
    </w:rPr>
  </w:style>
  <w:style w:type="paragraph" w:customStyle="1" w:styleId="desc2">
    <w:name w:val="desc2"/>
    <w:basedOn w:val="Normal"/>
    <w:rsid w:val="003C0726"/>
    <w:pPr>
      <w:spacing w:line="240" w:lineRule="auto"/>
    </w:pPr>
    <w:rPr>
      <w:rFonts w:ascii="Times New Roman" w:eastAsia="Times New Roman" w:hAnsi="Times New Roman" w:cs="Times New Roman"/>
      <w:sz w:val="26"/>
      <w:szCs w:val="26"/>
      <w:lang w:eastAsia="de-CH"/>
    </w:rPr>
  </w:style>
  <w:style w:type="paragraph" w:customStyle="1" w:styleId="details1">
    <w:name w:val="details1"/>
    <w:basedOn w:val="Normal"/>
    <w:rsid w:val="003C0726"/>
    <w:pPr>
      <w:spacing w:line="240" w:lineRule="auto"/>
    </w:pPr>
    <w:rPr>
      <w:rFonts w:ascii="Times New Roman" w:eastAsia="Times New Roman" w:hAnsi="Times New Roman" w:cs="Times New Roman"/>
      <w:lang w:eastAsia="de-CH"/>
    </w:rPr>
  </w:style>
  <w:style w:type="character" w:customStyle="1" w:styleId="jrnl">
    <w:name w:val="jrnl"/>
    <w:basedOn w:val="DefaultParagraphFont"/>
    <w:rsid w:val="003C0726"/>
  </w:style>
  <w:style w:type="character" w:customStyle="1" w:styleId="highlight2">
    <w:name w:val="highlight2"/>
    <w:basedOn w:val="DefaultParagraphFont"/>
    <w:rsid w:val="007D562D"/>
  </w:style>
  <w:style w:type="paragraph" w:styleId="Header">
    <w:name w:val="header"/>
    <w:basedOn w:val="Normal"/>
    <w:link w:val="HeaderChar"/>
    <w:uiPriority w:val="99"/>
    <w:unhideWhenUsed/>
    <w:rsid w:val="00AE54C8"/>
    <w:pPr>
      <w:tabs>
        <w:tab w:val="center" w:pos="4536"/>
        <w:tab w:val="right" w:pos="9072"/>
      </w:tabs>
      <w:spacing w:line="240" w:lineRule="auto"/>
    </w:pPr>
  </w:style>
  <w:style w:type="character" w:customStyle="1" w:styleId="HeaderChar">
    <w:name w:val="Header Char"/>
    <w:basedOn w:val="DefaultParagraphFont"/>
    <w:link w:val="Header"/>
    <w:uiPriority w:val="99"/>
    <w:rsid w:val="00AE54C8"/>
  </w:style>
  <w:style w:type="paragraph" w:styleId="Footer">
    <w:name w:val="footer"/>
    <w:basedOn w:val="Normal"/>
    <w:link w:val="FooterChar"/>
    <w:uiPriority w:val="99"/>
    <w:unhideWhenUsed/>
    <w:rsid w:val="00AE54C8"/>
    <w:pPr>
      <w:tabs>
        <w:tab w:val="center" w:pos="4536"/>
        <w:tab w:val="right" w:pos="9072"/>
      </w:tabs>
      <w:spacing w:line="240" w:lineRule="auto"/>
    </w:pPr>
  </w:style>
  <w:style w:type="character" w:customStyle="1" w:styleId="FooterChar">
    <w:name w:val="Footer Char"/>
    <w:basedOn w:val="DefaultParagraphFont"/>
    <w:link w:val="Footer"/>
    <w:uiPriority w:val="99"/>
    <w:rsid w:val="00AE54C8"/>
  </w:style>
  <w:style w:type="character" w:customStyle="1" w:styleId="Heading1Char">
    <w:name w:val="Heading 1 Char"/>
    <w:basedOn w:val="DefaultParagraphFont"/>
    <w:link w:val="Heading1"/>
    <w:uiPriority w:val="9"/>
    <w:rsid w:val="002534EB"/>
    <w:rPr>
      <w:rFonts w:cstheme="minorHAnsi"/>
      <w:b/>
      <w:caps/>
      <w:sz w:val="24"/>
      <w:szCs w:val="24"/>
      <w:lang w:val="en-US"/>
    </w:rPr>
  </w:style>
  <w:style w:type="character" w:styleId="Hyperlink">
    <w:name w:val="Hyperlink"/>
    <w:basedOn w:val="DefaultParagraphFont"/>
    <w:rsid w:val="00B07545"/>
    <w:rPr>
      <w:rFonts w:asciiTheme="minorHAnsi" w:hAnsiTheme="minorHAnsi"/>
      <w:color w:val="1F497D" w:themeColor="text2"/>
      <w:sz w:val="22"/>
      <w:u w:val="single"/>
    </w:rPr>
  </w:style>
  <w:style w:type="paragraph" w:styleId="BodyText">
    <w:name w:val="Body Text"/>
    <w:basedOn w:val="Normal"/>
    <w:link w:val="BodyTextChar"/>
    <w:rsid w:val="00777828"/>
    <w:pPr>
      <w:spacing w:line="480" w:lineRule="auto"/>
      <w:jc w:val="both"/>
    </w:pPr>
    <w:rPr>
      <w:rFonts w:ascii="Times New Roman" w:eastAsia="Times New Roman" w:hAnsi="Times New Roman" w:cs="Times New Roman"/>
      <w:sz w:val="24"/>
      <w:szCs w:val="24"/>
      <w:lang w:val="en-GB" w:eastAsia="de-DE"/>
    </w:rPr>
  </w:style>
  <w:style w:type="character" w:customStyle="1" w:styleId="BodyTextChar">
    <w:name w:val="Body Text Char"/>
    <w:basedOn w:val="DefaultParagraphFont"/>
    <w:link w:val="BodyText"/>
    <w:rsid w:val="00777828"/>
    <w:rPr>
      <w:rFonts w:ascii="Times New Roman" w:eastAsia="Times New Roman" w:hAnsi="Times New Roman" w:cs="Times New Roman"/>
      <w:sz w:val="24"/>
      <w:szCs w:val="24"/>
      <w:lang w:val="en-GB" w:eastAsia="de-DE"/>
    </w:rPr>
  </w:style>
  <w:style w:type="character" w:styleId="LineNumber">
    <w:name w:val="line number"/>
    <w:basedOn w:val="DefaultParagraphFont"/>
    <w:uiPriority w:val="99"/>
    <w:semiHidden/>
    <w:unhideWhenUsed/>
    <w:rsid w:val="006D4D1D"/>
  </w:style>
  <w:style w:type="paragraph" w:styleId="BalloonText">
    <w:name w:val="Balloon Text"/>
    <w:basedOn w:val="Normal"/>
    <w:link w:val="BalloonTextChar"/>
    <w:uiPriority w:val="99"/>
    <w:semiHidden/>
    <w:unhideWhenUsed/>
    <w:rsid w:val="009121D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21D5"/>
    <w:rPr>
      <w:rFonts w:ascii="Segoe UI" w:hAnsi="Segoe UI" w:cs="Segoe UI"/>
      <w:sz w:val="18"/>
      <w:szCs w:val="18"/>
    </w:rPr>
  </w:style>
  <w:style w:type="character" w:customStyle="1" w:styleId="slug-metadata-note">
    <w:name w:val="slug-metadata-note"/>
    <w:basedOn w:val="DefaultParagraphFont"/>
    <w:rsid w:val="000D115F"/>
  </w:style>
  <w:style w:type="character" w:customStyle="1" w:styleId="slug-ahead-of-print-date">
    <w:name w:val="slug-ahead-of-print-date"/>
    <w:basedOn w:val="DefaultParagraphFont"/>
    <w:rsid w:val="000D11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425963">
      <w:bodyDiv w:val="1"/>
      <w:marLeft w:val="0"/>
      <w:marRight w:val="0"/>
      <w:marTop w:val="0"/>
      <w:marBottom w:val="0"/>
      <w:divBdr>
        <w:top w:val="none" w:sz="0" w:space="0" w:color="auto"/>
        <w:left w:val="none" w:sz="0" w:space="0" w:color="auto"/>
        <w:bottom w:val="none" w:sz="0" w:space="0" w:color="auto"/>
        <w:right w:val="none" w:sz="0" w:space="0" w:color="auto"/>
      </w:divBdr>
      <w:divsChild>
        <w:div w:id="966666013">
          <w:marLeft w:val="0"/>
          <w:marRight w:val="1"/>
          <w:marTop w:val="0"/>
          <w:marBottom w:val="0"/>
          <w:divBdr>
            <w:top w:val="none" w:sz="0" w:space="0" w:color="auto"/>
            <w:left w:val="none" w:sz="0" w:space="0" w:color="auto"/>
            <w:bottom w:val="none" w:sz="0" w:space="0" w:color="auto"/>
            <w:right w:val="none" w:sz="0" w:space="0" w:color="auto"/>
          </w:divBdr>
          <w:divsChild>
            <w:div w:id="2015571402">
              <w:marLeft w:val="0"/>
              <w:marRight w:val="0"/>
              <w:marTop w:val="0"/>
              <w:marBottom w:val="0"/>
              <w:divBdr>
                <w:top w:val="none" w:sz="0" w:space="0" w:color="auto"/>
                <w:left w:val="none" w:sz="0" w:space="0" w:color="auto"/>
                <w:bottom w:val="none" w:sz="0" w:space="0" w:color="auto"/>
                <w:right w:val="none" w:sz="0" w:space="0" w:color="auto"/>
              </w:divBdr>
              <w:divsChild>
                <w:div w:id="1124226270">
                  <w:marLeft w:val="0"/>
                  <w:marRight w:val="1"/>
                  <w:marTop w:val="0"/>
                  <w:marBottom w:val="0"/>
                  <w:divBdr>
                    <w:top w:val="none" w:sz="0" w:space="0" w:color="auto"/>
                    <w:left w:val="none" w:sz="0" w:space="0" w:color="auto"/>
                    <w:bottom w:val="none" w:sz="0" w:space="0" w:color="auto"/>
                    <w:right w:val="none" w:sz="0" w:space="0" w:color="auto"/>
                  </w:divBdr>
                  <w:divsChild>
                    <w:div w:id="38288420">
                      <w:marLeft w:val="0"/>
                      <w:marRight w:val="0"/>
                      <w:marTop w:val="0"/>
                      <w:marBottom w:val="0"/>
                      <w:divBdr>
                        <w:top w:val="none" w:sz="0" w:space="0" w:color="auto"/>
                        <w:left w:val="none" w:sz="0" w:space="0" w:color="auto"/>
                        <w:bottom w:val="none" w:sz="0" w:space="0" w:color="auto"/>
                        <w:right w:val="none" w:sz="0" w:space="0" w:color="auto"/>
                      </w:divBdr>
                      <w:divsChild>
                        <w:div w:id="1479153669">
                          <w:marLeft w:val="0"/>
                          <w:marRight w:val="0"/>
                          <w:marTop w:val="0"/>
                          <w:marBottom w:val="0"/>
                          <w:divBdr>
                            <w:top w:val="none" w:sz="0" w:space="0" w:color="auto"/>
                            <w:left w:val="none" w:sz="0" w:space="0" w:color="auto"/>
                            <w:bottom w:val="none" w:sz="0" w:space="0" w:color="auto"/>
                            <w:right w:val="none" w:sz="0" w:space="0" w:color="auto"/>
                          </w:divBdr>
                          <w:divsChild>
                            <w:div w:id="60955278">
                              <w:marLeft w:val="0"/>
                              <w:marRight w:val="0"/>
                              <w:marTop w:val="120"/>
                              <w:marBottom w:val="360"/>
                              <w:divBdr>
                                <w:top w:val="none" w:sz="0" w:space="0" w:color="auto"/>
                                <w:left w:val="none" w:sz="0" w:space="0" w:color="auto"/>
                                <w:bottom w:val="none" w:sz="0" w:space="0" w:color="auto"/>
                                <w:right w:val="none" w:sz="0" w:space="0" w:color="auto"/>
                              </w:divBdr>
                              <w:divsChild>
                                <w:div w:id="1848865083">
                                  <w:marLeft w:val="4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2033195">
      <w:bodyDiv w:val="1"/>
      <w:marLeft w:val="0"/>
      <w:marRight w:val="0"/>
      <w:marTop w:val="0"/>
      <w:marBottom w:val="0"/>
      <w:divBdr>
        <w:top w:val="none" w:sz="0" w:space="0" w:color="auto"/>
        <w:left w:val="none" w:sz="0" w:space="0" w:color="auto"/>
        <w:bottom w:val="none" w:sz="0" w:space="0" w:color="auto"/>
        <w:right w:val="none" w:sz="0" w:space="0" w:color="auto"/>
      </w:divBdr>
      <w:divsChild>
        <w:div w:id="213736922">
          <w:marLeft w:val="0"/>
          <w:marRight w:val="1"/>
          <w:marTop w:val="0"/>
          <w:marBottom w:val="0"/>
          <w:divBdr>
            <w:top w:val="none" w:sz="0" w:space="0" w:color="auto"/>
            <w:left w:val="none" w:sz="0" w:space="0" w:color="auto"/>
            <w:bottom w:val="none" w:sz="0" w:space="0" w:color="auto"/>
            <w:right w:val="none" w:sz="0" w:space="0" w:color="auto"/>
          </w:divBdr>
          <w:divsChild>
            <w:div w:id="716197994">
              <w:marLeft w:val="0"/>
              <w:marRight w:val="0"/>
              <w:marTop w:val="0"/>
              <w:marBottom w:val="0"/>
              <w:divBdr>
                <w:top w:val="none" w:sz="0" w:space="0" w:color="auto"/>
                <w:left w:val="none" w:sz="0" w:space="0" w:color="auto"/>
                <w:bottom w:val="none" w:sz="0" w:space="0" w:color="auto"/>
                <w:right w:val="none" w:sz="0" w:space="0" w:color="auto"/>
              </w:divBdr>
              <w:divsChild>
                <w:div w:id="1329479135">
                  <w:marLeft w:val="0"/>
                  <w:marRight w:val="1"/>
                  <w:marTop w:val="0"/>
                  <w:marBottom w:val="0"/>
                  <w:divBdr>
                    <w:top w:val="none" w:sz="0" w:space="0" w:color="auto"/>
                    <w:left w:val="none" w:sz="0" w:space="0" w:color="auto"/>
                    <w:bottom w:val="none" w:sz="0" w:space="0" w:color="auto"/>
                    <w:right w:val="none" w:sz="0" w:space="0" w:color="auto"/>
                  </w:divBdr>
                  <w:divsChild>
                    <w:div w:id="1264068756">
                      <w:marLeft w:val="0"/>
                      <w:marRight w:val="0"/>
                      <w:marTop w:val="0"/>
                      <w:marBottom w:val="0"/>
                      <w:divBdr>
                        <w:top w:val="none" w:sz="0" w:space="0" w:color="auto"/>
                        <w:left w:val="none" w:sz="0" w:space="0" w:color="auto"/>
                        <w:bottom w:val="none" w:sz="0" w:space="0" w:color="auto"/>
                        <w:right w:val="none" w:sz="0" w:space="0" w:color="auto"/>
                      </w:divBdr>
                      <w:divsChild>
                        <w:div w:id="531458224">
                          <w:marLeft w:val="0"/>
                          <w:marRight w:val="0"/>
                          <w:marTop w:val="0"/>
                          <w:marBottom w:val="0"/>
                          <w:divBdr>
                            <w:top w:val="none" w:sz="0" w:space="0" w:color="auto"/>
                            <w:left w:val="none" w:sz="0" w:space="0" w:color="auto"/>
                            <w:bottom w:val="none" w:sz="0" w:space="0" w:color="auto"/>
                            <w:right w:val="none" w:sz="0" w:space="0" w:color="auto"/>
                          </w:divBdr>
                          <w:divsChild>
                            <w:div w:id="1375429389">
                              <w:marLeft w:val="0"/>
                              <w:marRight w:val="0"/>
                              <w:marTop w:val="120"/>
                              <w:marBottom w:val="360"/>
                              <w:divBdr>
                                <w:top w:val="none" w:sz="0" w:space="0" w:color="auto"/>
                                <w:left w:val="none" w:sz="0" w:space="0" w:color="auto"/>
                                <w:bottom w:val="none" w:sz="0" w:space="0" w:color="auto"/>
                                <w:right w:val="none" w:sz="0" w:space="0" w:color="auto"/>
                              </w:divBdr>
                              <w:divsChild>
                                <w:div w:id="1415594217">
                                  <w:marLeft w:val="420"/>
                                  <w:marRight w:val="0"/>
                                  <w:marTop w:val="0"/>
                                  <w:marBottom w:val="0"/>
                                  <w:divBdr>
                                    <w:top w:val="none" w:sz="0" w:space="0" w:color="auto"/>
                                    <w:left w:val="none" w:sz="0" w:space="0" w:color="auto"/>
                                    <w:bottom w:val="none" w:sz="0" w:space="0" w:color="auto"/>
                                    <w:right w:val="none" w:sz="0" w:space="0" w:color="auto"/>
                                  </w:divBdr>
                                  <w:divsChild>
                                    <w:div w:id="1584561046">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88581245">
      <w:bodyDiv w:val="1"/>
      <w:marLeft w:val="0"/>
      <w:marRight w:val="0"/>
      <w:marTop w:val="0"/>
      <w:marBottom w:val="0"/>
      <w:divBdr>
        <w:top w:val="none" w:sz="0" w:space="0" w:color="auto"/>
        <w:left w:val="none" w:sz="0" w:space="0" w:color="auto"/>
        <w:bottom w:val="none" w:sz="0" w:space="0" w:color="auto"/>
        <w:right w:val="none" w:sz="0" w:space="0" w:color="auto"/>
      </w:divBdr>
      <w:divsChild>
        <w:div w:id="196239717">
          <w:marLeft w:val="0"/>
          <w:marRight w:val="1"/>
          <w:marTop w:val="0"/>
          <w:marBottom w:val="0"/>
          <w:divBdr>
            <w:top w:val="none" w:sz="0" w:space="0" w:color="auto"/>
            <w:left w:val="none" w:sz="0" w:space="0" w:color="auto"/>
            <w:bottom w:val="none" w:sz="0" w:space="0" w:color="auto"/>
            <w:right w:val="none" w:sz="0" w:space="0" w:color="auto"/>
          </w:divBdr>
          <w:divsChild>
            <w:div w:id="791172906">
              <w:marLeft w:val="0"/>
              <w:marRight w:val="0"/>
              <w:marTop w:val="0"/>
              <w:marBottom w:val="0"/>
              <w:divBdr>
                <w:top w:val="none" w:sz="0" w:space="0" w:color="auto"/>
                <w:left w:val="none" w:sz="0" w:space="0" w:color="auto"/>
                <w:bottom w:val="none" w:sz="0" w:space="0" w:color="auto"/>
                <w:right w:val="none" w:sz="0" w:space="0" w:color="auto"/>
              </w:divBdr>
              <w:divsChild>
                <w:div w:id="265044067">
                  <w:marLeft w:val="0"/>
                  <w:marRight w:val="1"/>
                  <w:marTop w:val="0"/>
                  <w:marBottom w:val="0"/>
                  <w:divBdr>
                    <w:top w:val="none" w:sz="0" w:space="0" w:color="auto"/>
                    <w:left w:val="none" w:sz="0" w:space="0" w:color="auto"/>
                    <w:bottom w:val="none" w:sz="0" w:space="0" w:color="auto"/>
                    <w:right w:val="none" w:sz="0" w:space="0" w:color="auto"/>
                  </w:divBdr>
                  <w:divsChild>
                    <w:div w:id="1764761095">
                      <w:marLeft w:val="0"/>
                      <w:marRight w:val="0"/>
                      <w:marTop w:val="0"/>
                      <w:marBottom w:val="0"/>
                      <w:divBdr>
                        <w:top w:val="none" w:sz="0" w:space="0" w:color="auto"/>
                        <w:left w:val="none" w:sz="0" w:space="0" w:color="auto"/>
                        <w:bottom w:val="none" w:sz="0" w:space="0" w:color="auto"/>
                        <w:right w:val="none" w:sz="0" w:space="0" w:color="auto"/>
                      </w:divBdr>
                      <w:divsChild>
                        <w:div w:id="301158825">
                          <w:marLeft w:val="0"/>
                          <w:marRight w:val="0"/>
                          <w:marTop w:val="0"/>
                          <w:marBottom w:val="0"/>
                          <w:divBdr>
                            <w:top w:val="none" w:sz="0" w:space="0" w:color="auto"/>
                            <w:left w:val="none" w:sz="0" w:space="0" w:color="auto"/>
                            <w:bottom w:val="none" w:sz="0" w:space="0" w:color="auto"/>
                            <w:right w:val="none" w:sz="0" w:space="0" w:color="auto"/>
                          </w:divBdr>
                          <w:divsChild>
                            <w:div w:id="466356512">
                              <w:marLeft w:val="0"/>
                              <w:marRight w:val="0"/>
                              <w:marTop w:val="120"/>
                              <w:marBottom w:val="360"/>
                              <w:divBdr>
                                <w:top w:val="none" w:sz="0" w:space="0" w:color="auto"/>
                                <w:left w:val="none" w:sz="0" w:space="0" w:color="auto"/>
                                <w:bottom w:val="none" w:sz="0" w:space="0" w:color="auto"/>
                                <w:right w:val="none" w:sz="0" w:space="0" w:color="auto"/>
                              </w:divBdr>
                              <w:divsChild>
                                <w:div w:id="731120953">
                                  <w:marLeft w:val="0"/>
                                  <w:marRight w:val="0"/>
                                  <w:marTop w:val="0"/>
                                  <w:marBottom w:val="0"/>
                                  <w:divBdr>
                                    <w:top w:val="none" w:sz="0" w:space="0" w:color="auto"/>
                                    <w:left w:val="none" w:sz="0" w:space="0" w:color="auto"/>
                                    <w:bottom w:val="none" w:sz="0" w:space="0" w:color="auto"/>
                                    <w:right w:val="none" w:sz="0" w:space="0" w:color="auto"/>
                                  </w:divBdr>
                                </w:div>
                                <w:div w:id="1866140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9830596">
      <w:bodyDiv w:val="1"/>
      <w:marLeft w:val="0"/>
      <w:marRight w:val="0"/>
      <w:marTop w:val="0"/>
      <w:marBottom w:val="0"/>
      <w:divBdr>
        <w:top w:val="none" w:sz="0" w:space="0" w:color="auto"/>
        <w:left w:val="none" w:sz="0" w:space="0" w:color="auto"/>
        <w:bottom w:val="none" w:sz="0" w:space="0" w:color="auto"/>
        <w:right w:val="none" w:sz="0" w:space="0" w:color="auto"/>
      </w:divBdr>
      <w:divsChild>
        <w:div w:id="1999531264">
          <w:marLeft w:val="0"/>
          <w:marRight w:val="1"/>
          <w:marTop w:val="0"/>
          <w:marBottom w:val="0"/>
          <w:divBdr>
            <w:top w:val="none" w:sz="0" w:space="0" w:color="auto"/>
            <w:left w:val="none" w:sz="0" w:space="0" w:color="auto"/>
            <w:bottom w:val="none" w:sz="0" w:space="0" w:color="auto"/>
            <w:right w:val="none" w:sz="0" w:space="0" w:color="auto"/>
          </w:divBdr>
          <w:divsChild>
            <w:div w:id="587351415">
              <w:marLeft w:val="0"/>
              <w:marRight w:val="0"/>
              <w:marTop w:val="0"/>
              <w:marBottom w:val="0"/>
              <w:divBdr>
                <w:top w:val="none" w:sz="0" w:space="0" w:color="auto"/>
                <w:left w:val="none" w:sz="0" w:space="0" w:color="auto"/>
                <w:bottom w:val="none" w:sz="0" w:space="0" w:color="auto"/>
                <w:right w:val="none" w:sz="0" w:space="0" w:color="auto"/>
              </w:divBdr>
              <w:divsChild>
                <w:div w:id="805126870">
                  <w:marLeft w:val="0"/>
                  <w:marRight w:val="1"/>
                  <w:marTop w:val="0"/>
                  <w:marBottom w:val="0"/>
                  <w:divBdr>
                    <w:top w:val="none" w:sz="0" w:space="0" w:color="auto"/>
                    <w:left w:val="none" w:sz="0" w:space="0" w:color="auto"/>
                    <w:bottom w:val="none" w:sz="0" w:space="0" w:color="auto"/>
                    <w:right w:val="none" w:sz="0" w:space="0" w:color="auto"/>
                  </w:divBdr>
                  <w:divsChild>
                    <w:div w:id="1301418180">
                      <w:marLeft w:val="0"/>
                      <w:marRight w:val="0"/>
                      <w:marTop w:val="0"/>
                      <w:marBottom w:val="0"/>
                      <w:divBdr>
                        <w:top w:val="none" w:sz="0" w:space="0" w:color="auto"/>
                        <w:left w:val="none" w:sz="0" w:space="0" w:color="auto"/>
                        <w:bottom w:val="none" w:sz="0" w:space="0" w:color="auto"/>
                        <w:right w:val="none" w:sz="0" w:space="0" w:color="auto"/>
                      </w:divBdr>
                      <w:divsChild>
                        <w:div w:id="1726760460">
                          <w:marLeft w:val="0"/>
                          <w:marRight w:val="0"/>
                          <w:marTop w:val="0"/>
                          <w:marBottom w:val="0"/>
                          <w:divBdr>
                            <w:top w:val="none" w:sz="0" w:space="0" w:color="auto"/>
                            <w:left w:val="none" w:sz="0" w:space="0" w:color="auto"/>
                            <w:bottom w:val="none" w:sz="0" w:space="0" w:color="auto"/>
                            <w:right w:val="none" w:sz="0" w:space="0" w:color="auto"/>
                          </w:divBdr>
                          <w:divsChild>
                            <w:div w:id="992299349">
                              <w:marLeft w:val="0"/>
                              <w:marRight w:val="0"/>
                              <w:marTop w:val="120"/>
                              <w:marBottom w:val="360"/>
                              <w:divBdr>
                                <w:top w:val="none" w:sz="0" w:space="0" w:color="auto"/>
                                <w:left w:val="none" w:sz="0" w:space="0" w:color="auto"/>
                                <w:bottom w:val="none" w:sz="0" w:space="0" w:color="auto"/>
                                <w:right w:val="none" w:sz="0" w:space="0" w:color="auto"/>
                              </w:divBdr>
                              <w:divsChild>
                                <w:div w:id="865604785">
                                  <w:marLeft w:val="0"/>
                                  <w:marRight w:val="0"/>
                                  <w:marTop w:val="0"/>
                                  <w:marBottom w:val="0"/>
                                  <w:divBdr>
                                    <w:top w:val="none" w:sz="0" w:space="0" w:color="auto"/>
                                    <w:left w:val="none" w:sz="0" w:space="0" w:color="auto"/>
                                    <w:bottom w:val="none" w:sz="0" w:space="0" w:color="auto"/>
                                    <w:right w:val="none" w:sz="0" w:space="0" w:color="auto"/>
                                  </w:divBdr>
                                </w:div>
                                <w:div w:id="1368064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5723285">
      <w:bodyDiv w:val="1"/>
      <w:marLeft w:val="0"/>
      <w:marRight w:val="0"/>
      <w:marTop w:val="0"/>
      <w:marBottom w:val="0"/>
      <w:divBdr>
        <w:top w:val="none" w:sz="0" w:space="0" w:color="auto"/>
        <w:left w:val="none" w:sz="0" w:space="0" w:color="auto"/>
        <w:bottom w:val="none" w:sz="0" w:space="0" w:color="auto"/>
        <w:right w:val="none" w:sz="0" w:space="0" w:color="auto"/>
      </w:divBdr>
      <w:divsChild>
        <w:div w:id="814488696">
          <w:marLeft w:val="0"/>
          <w:marRight w:val="1"/>
          <w:marTop w:val="0"/>
          <w:marBottom w:val="0"/>
          <w:divBdr>
            <w:top w:val="none" w:sz="0" w:space="0" w:color="auto"/>
            <w:left w:val="none" w:sz="0" w:space="0" w:color="auto"/>
            <w:bottom w:val="none" w:sz="0" w:space="0" w:color="auto"/>
            <w:right w:val="none" w:sz="0" w:space="0" w:color="auto"/>
          </w:divBdr>
          <w:divsChild>
            <w:div w:id="1321421040">
              <w:marLeft w:val="0"/>
              <w:marRight w:val="0"/>
              <w:marTop w:val="0"/>
              <w:marBottom w:val="0"/>
              <w:divBdr>
                <w:top w:val="none" w:sz="0" w:space="0" w:color="auto"/>
                <w:left w:val="none" w:sz="0" w:space="0" w:color="auto"/>
                <w:bottom w:val="none" w:sz="0" w:space="0" w:color="auto"/>
                <w:right w:val="none" w:sz="0" w:space="0" w:color="auto"/>
              </w:divBdr>
              <w:divsChild>
                <w:div w:id="131872627">
                  <w:marLeft w:val="0"/>
                  <w:marRight w:val="1"/>
                  <w:marTop w:val="0"/>
                  <w:marBottom w:val="0"/>
                  <w:divBdr>
                    <w:top w:val="none" w:sz="0" w:space="0" w:color="auto"/>
                    <w:left w:val="none" w:sz="0" w:space="0" w:color="auto"/>
                    <w:bottom w:val="none" w:sz="0" w:space="0" w:color="auto"/>
                    <w:right w:val="none" w:sz="0" w:space="0" w:color="auto"/>
                  </w:divBdr>
                  <w:divsChild>
                    <w:div w:id="402221003">
                      <w:marLeft w:val="0"/>
                      <w:marRight w:val="0"/>
                      <w:marTop w:val="0"/>
                      <w:marBottom w:val="0"/>
                      <w:divBdr>
                        <w:top w:val="none" w:sz="0" w:space="0" w:color="auto"/>
                        <w:left w:val="none" w:sz="0" w:space="0" w:color="auto"/>
                        <w:bottom w:val="none" w:sz="0" w:space="0" w:color="auto"/>
                        <w:right w:val="none" w:sz="0" w:space="0" w:color="auto"/>
                      </w:divBdr>
                      <w:divsChild>
                        <w:div w:id="870066816">
                          <w:marLeft w:val="0"/>
                          <w:marRight w:val="0"/>
                          <w:marTop w:val="0"/>
                          <w:marBottom w:val="0"/>
                          <w:divBdr>
                            <w:top w:val="none" w:sz="0" w:space="0" w:color="auto"/>
                            <w:left w:val="none" w:sz="0" w:space="0" w:color="auto"/>
                            <w:bottom w:val="none" w:sz="0" w:space="0" w:color="auto"/>
                            <w:right w:val="none" w:sz="0" w:space="0" w:color="auto"/>
                          </w:divBdr>
                          <w:divsChild>
                            <w:div w:id="1444611410">
                              <w:marLeft w:val="0"/>
                              <w:marRight w:val="0"/>
                              <w:marTop w:val="120"/>
                              <w:marBottom w:val="360"/>
                              <w:divBdr>
                                <w:top w:val="none" w:sz="0" w:space="0" w:color="auto"/>
                                <w:left w:val="none" w:sz="0" w:space="0" w:color="auto"/>
                                <w:bottom w:val="none" w:sz="0" w:space="0" w:color="auto"/>
                                <w:right w:val="none" w:sz="0" w:space="0" w:color="auto"/>
                              </w:divBdr>
                              <w:divsChild>
                                <w:div w:id="438792626">
                                  <w:marLeft w:val="4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3583144">
      <w:bodyDiv w:val="1"/>
      <w:marLeft w:val="0"/>
      <w:marRight w:val="0"/>
      <w:marTop w:val="0"/>
      <w:marBottom w:val="0"/>
      <w:divBdr>
        <w:top w:val="none" w:sz="0" w:space="0" w:color="auto"/>
        <w:left w:val="none" w:sz="0" w:space="0" w:color="auto"/>
        <w:bottom w:val="none" w:sz="0" w:space="0" w:color="auto"/>
        <w:right w:val="none" w:sz="0" w:space="0" w:color="auto"/>
      </w:divBdr>
      <w:divsChild>
        <w:div w:id="416099400">
          <w:marLeft w:val="0"/>
          <w:marRight w:val="1"/>
          <w:marTop w:val="0"/>
          <w:marBottom w:val="0"/>
          <w:divBdr>
            <w:top w:val="none" w:sz="0" w:space="0" w:color="auto"/>
            <w:left w:val="none" w:sz="0" w:space="0" w:color="auto"/>
            <w:bottom w:val="none" w:sz="0" w:space="0" w:color="auto"/>
            <w:right w:val="none" w:sz="0" w:space="0" w:color="auto"/>
          </w:divBdr>
          <w:divsChild>
            <w:div w:id="1937903344">
              <w:marLeft w:val="0"/>
              <w:marRight w:val="0"/>
              <w:marTop w:val="0"/>
              <w:marBottom w:val="0"/>
              <w:divBdr>
                <w:top w:val="none" w:sz="0" w:space="0" w:color="auto"/>
                <w:left w:val="none" w:sz="0" w:space="0" w:color="auto"/>
                <w:bottom w:val="none" w:sz="0" w:space="0" w:color="auto"/>
                <w:right w:val="none" w:sz="0" w:space="0" w:color="auto"/>
              </w:divBdr>
              <w:divsChild>
                <w:div w:id="2089307057">
                  <w:marLeft w:val="0"/>
                  <w:marRight w:val="1"/>
                  <w:marTop w:val="0"/>
                  <w:marBottom w:val="0"/>
                  <w:divBdr>
                    <w:top w:val="none" w:sz="0" w:space="0" w:color="auto"/>
                    <w:left w:val="none" w:sz="0" w:space="0" w:color="auto"/>
                    <w:bottom w:val="none" w:sz="0" w:space="0" w:color="auto"/>
                    <w:right w:val="none" w:sz="0" w:space="0" w:color="auto"/>
                  </w:divBdr>
                  <w:divsChild>
                    <w:div w:id="1794202840">
                      <w:marLeft w:val="0"/>
                      <w:marRight w:val="0"/>
                      <w:marTop w:val="0"/>
                      <w:marBottom w:val="0"/>
                      <w:divBdr>
                        <w:top w:val="none" w:sz="0" w:space="0" w:color="auto"/>
                        <w:left w:val="none" w:sz="0" w:space="0" w:color="auto"/>
                        <w:bottom w:val="none" w:sz="0" w:space="0" w:color="auto"/>
                        <w:right w:val="none" w:sz="0" w:space="0" w:color="auto"/>
                      </w:divBdr>
                      <w:divsChild>
                        <w:div w:id="947473059">
                          <w:marLeft w:val="0"/>
                          <w:marRight w:val="0"/>
                          <w:marTop w:val="0"/>
                          <w:marBottom w:val="0"/>
                          <w:divBdr>
                            <w:top w:val="none" w:sz="0" w:space="0" w:color="auto"/>
                            <w:left w:val="none" w:sz="0" w:space="0" w:color="auto"/>
                            <w:bottom w:val="none" w:sz="0" w:space="0" w:color="auto"/>
                            <w:right w:val="none" w:sz="0" w:space="0" w:color="auto"/>
                          </w:divBdr>
                          <w:divsChild>
                            <w:div w:id="936594362">
                              <w:marLeft w:val="0"/>
                              <w:marRight w:val="0"/>
                              <w:marTop w:val="120"/>
                              <w:marBottom w:val="360"/>
                              <w:divBdr>
                                <w:top w:val="none" w:sz="0" w:space="0" w:color="auto"/>
                                <w:left w:val="none" w:sz="0" w:space="0" w:color="auto"/>
                                <w:bottom w:val="none" w:sz="0" w:space="0" w:color="auto"/>
                                <w:right w:val="none" w:sz="0" w:space="0" w:color="auto"/>
                              </w:divBdr>
                              <w:divsChild>
                                <w:div w:id="425998558">
                                  <w:marLeft w:val="420"/>
                                  <w:marRight w:val="0"/>
                                  <w:marTop w:val="0"/>
                                  <w:marBottom w:val="0"/>
                                  <w:divBdr>
                                    <w:top w:val="none" w:sz="0" w:space="0" w:color="auto"/>
                                    <w:left w:val="none" w:sz="0" w:space="0" w:color="auto"/>
                                    <w:bottom w:val="none" w:sz="0" w:space="0" w:color="auto"/>
                                    <w:right w:val="none" w:sz="0" w:space="0" w:color="auto"/>
                                  </w:divBdr>
                                  <w:divsChild>
                                    <w:div w:id="897587966">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7584030">
      <w:bodyDiv w:val="1"/>
      <w:marLeft w:val="0"/>
      <w:marRight w:val="0"/>
      <w:marTop w:val="0"/>
      <w:marBottom w:val="0"/>
      <w:divBdr>
        <w:top w:val="none" w:sz="0" w:space="0" w:color="auto"/>
        <w:left w:val="none" w:sz="0" w:space="0" w:color="auto"/>
        <w:bottom w:val="none" w:sz="0" w:space="0" w:color="auto"/>
        <w:right w:val="none" w:sz="0" w:space="0" w:color="auto"/>
      </w:divBdr>
      <w:divsChild>
        <w:div w:id="1898664090">
          <w:marLeft w:val="0"/>
          <w:marRight w:val="1"/>
          <w:marTop w:val="0"/>
          <w:marBottom w:val="0"/>
          <w:divBdr>
            <w:top w:val="none" w:sz="0" w:space="0" w:color="auto"/>
            <w:left w:val="none" w:sz="0" w:space="0" w:color="auto"/>
            <w:bottom w:val="none" w:sz="0" w:space="0" w:color="auto"/>
            <w:right w:val="none" w:sz="0" w:space="0" w:color="auto"/>
          </w:divBdr>
          <w:divsChild>
            <w:div w:id="2051763584">
              <w:marLeft w:val="0"/>
              <w:marRight w:val="0"/>
              <w:marTop w:val="0"/>
              <w:marBottom w:val="0"/>
              <w:divBdr>
                <w:top w:val="none" w:sz="0" w:space="0" w:color="auto"/>
                <w:left w:val="none" w:sz="0" w:space="0" w:color="auto"/>
                <w:bottom w:val="none" w:sz="0" w:space="0" w:color="auto"/>
                <w:right w:val="none" w:sz="0" w:space="0" w:color="auto"/>
              </w:divBdr>
              <w:divsChild>
                <w:div w:id="1224483902">
                  <w:marLeft w:val="0"/>
                  <w:marRight w:val="1"/>
                  <w:marTop w:val="0"/>
                  <w:marBottom w:val="0"/>
                  <w:divBdr>
                    <w:top w:val="none" w:sz="0" w:space="0" w:color="auto"/>
                    <w:left w:val="none" w:sz="0" w:space="0" w:color="auto"/>
                    <w:bottom w:val="none" w:sz="0" w:space="0" w:color="auto"/>
                    <w:right w:val="none" w:sz="0" w:space="0" w:color="auto"/>
                  </w:divBdr>
                  <w:divsChild>
                    <w:div w:id="207300229">
                      <w:marLeft w:val="0"/>
                      <w:marRight w:val="0"/>
                      <w:marTop w:val="0"/>
                      <w:marBottom w:val="0"/>
                      <w:divBdr>
                        <w:top w:val="none" w:sz="0" w:space="0" w:color="auto"/>
                        <w:left w:val="none" w:sz="0" w:space="0" w:color="auto"/>
                        <w:bottom w:val="none" w:sz="0" w:space="0" w:color="auto"/>
                        <w:right w:val="none" w:sz="0" w:space="0" w:color="auto"/>
                      </w:divBdr>
                      <w:divsChild>
                        <w:div w:id="1024288178">
                          <w:marLeft w:val="0"/>
                          <w:marRight w:val="0"/>
                          <w:marTop w:val="0"/>
                          <w:marBottom w:val="0"/>
                          <w:divBdr>
                            <w:top w:val="none" w:sz="0" w:space="0" w:color="auto"/>
                            <w:left w:val="none" w:sz="0" w:space="0" w:color="auto"/>
                            <w:bottom w:val="none" w:sz="0" w:space="0" w:color="auto"/>
                            <w:right w:val="none" w:sz="0" w:space="0" w:color="auto"/>
                          </w:divBdr>
                          <w:divsChild>
                            <w:div w:id="446238819">
                              <w:marLeft w:val="0"/>
                              <w:marRight w:val="0"/>
                              <w:marTop w:val="120"/>
                              <w:marBottom w:val="360"/>
                              <w:divBdr>
                                <w:top w:val="none" w:sz="0" w:space="0" w:color="auto"/>
                                <w:left w:val="none" w:sz="0" w:space="0" w:color="auto"/>
                                <w:bottom w:val="none" w:sz="0" w:space="0" w:color="auto"/>
                                <w:right w:val="none" w:sz="0" w:space="0" w:color="auto"/>
                              </w:divBdr>
                              <w:divsChild>
                                <w:div w:id="1734308706">
                                  <w:marLeft w:val="0"/>
                                  <w:marRight w:val="0"/>
                                  <w:marTop w:val="0"/>
                                  <w:marBottom w:val="0"/>
                                  <w:divBdr>
                                    <w:top w:val="none" w:sz="0" w:space="0" w:color="auto"/>
                                    <w:left w:val="none" w:sz="0" w:space="0" w:color="auto"/>
                                    <w:bottom w:val="none" w:sz="0" w:space="0" w:color="auto"/>
                                    <w:right w:val="none" w:sz="0" w:space="0" w:color="auto"/>
                                  </w:divBdr>
                                </w:div>
                                <w:div w:id="53642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0148159">
      <w:bodyDiv w:val="1"/>
      <w:marLeft w:val="0"/>
      <w:marRight w:val="0"/>
      <w:marTop w:val="0"/>
      <w:marBottom w:val="0"/>
      <w:divBdr>
        <w:top w:val="none" w:sz="0" w:space="0" w:color="auto"/>
        <w:left w:val="none" w:sz="0" w:space="0" w:color="auto"/>
        <w:bottom w:val="none" w:sz="0" w:space="0" w:color="auto"/>
        <w:right w:val="none" w:sz="0" w:space="0" w:color="auto"/>
      </w:divBdr>
      <w:divsChild>
        <w:div w:id="1523786016">
          <w:marLeft w:val="0"/>
          <w:marRight w:val="1"/>
          <w:marTop w:val="0"/>
          <w:marBottom w:val="0"/>
          <w:divBdr>
            <w:top w:val="none" w:sz="0" w:space="0" w:color="auto"/>
            <w:left w:val="none" w:sz="0" w:space="0" w:color="auto"/>
            <w:bottom w:val="none" w:sz="0" w:space="0" w:color="auto"/>
            <w:right w:val="none" w:sz="0" w:space="0" w:color="auto"/>
          </w:divBdr>
          <w:divsChild>
            <w:div w:id="1036782271">
              <w:marLeft w:val="0"/>
              <w:marRight w:val="0"/>
              <w:marTop w:val="0"/>
              <w:marBottom w:val="0"/>
              <w:divBdr>
                <w:top w:val="none" w:sz="0" w:space="0" w:color="auto"/>
                <w:left w:val="none" w:sz="0" w:space="0" w:color="auto"/>
                <w:bottom w:val="none" w:sz="0" w:space="0" w:color="auto"/>
                <w:right w:val="none" w:sz="0" w:space="0" w:color="auto"/>
              </w:divBdr>
              <w:divsChild>
                <w:div w:id="723452005">
                  <w:marLeft w:val="0"/>
                  <w:marRight w:val="1"/>
                  <w:marTop w:val="0"/>
                  <w:marBottom w:val="0"/>
                  <w:divBdr>
                    <w:top w:val="none" w:sz="0" w:space="0" w:color="auto"/>
                    <w:left w:val="none" w:sz="0" w:space="0" w:color="auto"/>
                    <w:bottom w:val="none" w:sz="0" w:space="0" w:color="auto"/>
                    <w:right w:val="none" w:sz="0" w:space="0" w:color="auto"/>
                  </w:divBdr>
                  <w:divsChild>
                    <w:div w:id="1166213828">
                      <w:marLeft w:val="0"/>
                      <w:marRight w:val="0"/>
                      <w:marTop w:val="0"/>
                      <w:marBottom w:val="0"/>
                      <w:divBdr>
                        <w:top w:val="none" w:sz="0" w:space="0" w:color="auto"/>
                        <w:left w:val="none" w:sz="0" w:space="0" w:color="auto"/>
                        <w:bottom w:val="none" w:sz="0" w:space="0" w:color="auto"/>
                        <w:right w:val="none" w:sz="0" w:space="0" w:color="auto"/>
                      </w:divBdr>
                      <w:divsChild>
                        <w:div w:id="1535196253">
                          <w:marLeft w:val="0"/>
                          <w:marRight w:val="0"/>
                          <w:marTop w:val="0"/>
                          <w:marBottom w:val="0"/>
                          <w:divBdr>
                            <w:top w:val="none" w:sz="0" w:space="0" w:color="auto"/>
                            <w:left w:val="none" w:sz="0" w:space="0" w:color="auto"/>
                            <w:bottom w:val="none" w:sz="0" w:space="0" w:color="auto"/>
                            <w:right w:val="none" w:sz="0" w:space="0" w:color="auto"/>
                          </w:divBdr>
                          <w:divsChild>
                            <w:div w:id="2098748758">
                              <w:marLeft w:val="0"/>
                              <w:marRight w:val="0"/>
                              <w:marTop w:val="120"/>
                              <w:marBottom w:val="360"/>
                              <w:divBdr>
                                <w:top w:val="none" w:sz="0" w:space="0" w:color="auto"/>
                                <w:left w:val="none" w:sz="0" w:space="0" w:color="auto"/>
                                <w:bottom w:val="none" w:sz="0" w:space="0" w:color="auto"/>
                                <w:right w:val="none" w:sz="0" w:space="0" w:color="auto"/>
                              </w:divBdr>
                              <w:divsChild>
                                <w:div w:id="1872843892">
                                  <w:marLeft w:val="420"/>
                                  <w:marRight w:val="0"/>
                                  <w:marTop w:val="0"/>
                                  <w:marBottom w:val="0"/>
                                  <w:divBdr>
                                    <w:top w:val="none" w:sz="0" w:space="0" w:color="auto"/>
                                    <w:left w:val="none" w:sz="0" w:space="0" w:color="auto"/>
                                    <w:bottom w:val="none" w:sz="0" w:space="0" w:color="auto"/>
                                    <w:right w:val="none" w:sz="0" w:space="0" w:color="auto"/>
                                  </w:divBdr>
                                  <w:divsChild>
                                    <w:div w:id="695884125">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4948301">
      <w:bodyDiv w:val="1"/>
      <w:marLeft w:val="0"/>
      <w:marRight w:val="0"/>
      <w:marTop w:val="0"/>
      <w:marBottom w:val="0"/>
      <w:divBdr>
        <w:top w:val="none" w:sz="0" w:space="0" w:color="auto"/>
        <w:left w:val="none" w:sz="0" w:space="0" w:color="auto"/>
        <w:bottom w:val="none" w:sz="0" w:space="0" w:color="auto"/>
        <w:right w:val="none" w:sz="0" w:space="0" w:color="auto"/>
      </w:divBdr>
      <w:divsChild>
        <w:div w:id="541138392">
          <w:marLeft w:val="0"/>
          <w:marRight w:val="1"/>
          <w:marTop w:val="0"/>
          <w:marBottom w:val="0"/>
          <w:divBdr>
            <w:top w:val="none" w:sz="0" w:space="0" w:color="auto"/>
            <w:left w:val="none" w:sz="0" w:space="0" w:color="auto"/>
            <w:bottom w:val="none" w:sz="0" w:space="0" w:color="auto"/>
            <w:right w:val="none" w:sz="0" w:space="0" w:color="auto"/>
          </w:divBdr>
          <w:divsChild>
            <w:div w:id="1622177941">
              <w:marLeft w:val="0"/>
              <w:marRight w:val="0"/>
              <w:marTop w:val="0"/>
              <w:marBottom w:val="0"/>
              <w:divBdr>
                <w:top w:val="none" w:sz="0" w:space="0" w:color="auto"/>
                <w:left w:val="none" w:sz="0" w:space="0" w:color="auto"/>
                <w:bottom w:val="none" w:sz="0" w:space="0" w:color="auto"/>
                <w:right w:val="none" w:sz="0" w:space="0" w:color="auto"/>
              </w:divBdr>
              <w:divsChild>
                <w:div w:id="1535654745">
                  <w:marLeft w:val="0"/>
                  <w:marRight w:val="1"/>
                  <w:marTop w:val="0"/>
                  <w:marBottom w:val="0"/>
                  <w:divBdr>
                    <w:top w:val="none" w:sz="0" w:space="0" w:color="auto"/>
                    <w:left w:val="none" w:sz="0" w:space="0" w:color="auto"/>
                    <w:bottom w:val="none" w:sz="0" w:space="0" w:color="auto"/>
                    <w:right w:val="none" w:sz="0" w:space="0" w:color="auto"/>
                  </w:divBdr>
                  <w:divsChild>
                    <w:div w:id="1869366306">
                      <w:marLeft w:val="0"/>
                      <w:marRight w:val="0"/>
                      <w:marTop w:val="0"/>
                      <w:marBottom w:val="0"/>
                      <w:divBdr>
                        <w:top w:val="none" w:sz="0" w:space="0" w:color="auto"/>
                        <w:left w:val="none" w:sz="0" w:space="0" w:color="auto"/>
                        <w:bottom w:val="none" w:sz="0" w:space="0" w:color="auto"/>
                        <w:right w:val="none" w:sz="0" w:space="0" w:color="auto"/>
                      </w:divBdr>
                      <w:divsChild>
                        <w:div w:id="1526139707">
                          <w:marLeft w:val="0"/>
                          <w:marRight w:val="0"/>
                          <w:marTop w:val="0"/>
                          <w:marBottom w:val="0"/>
                          <w:divBdr>
                            <w:top w:val="none" w:sz="0" w:space="0" w:color="auto"/>
                            <w:left w:val="none" w:sz="0" w:space="0" w:color="auto"/>
                            <w:bottom w:val="none" w:sz="0" w:space="0" w:color="auto"/>
                            <w:right w:val="none" w:sz="0" w:space="0" w:color="auto"/>
                          </w:divBdr>
                          <w:divsChild>
                            <w:div w:id="1513102213">
                              <w:marLeft w:val="0"/>
                              <w:marRight w:val="0"/>
                              <w:marTop w:val="120"/>
                              <w:marBottom w:val="360"/>
                              <w:divBdr>
                                <w:top w:val="none" w:sz="0" w:space="0" w:color="auto"/>
                                <w:left w:val="none" w:sz="0" w:space="0" w:color="auto"/>
                                <w:bottom w:val="none" w:sz="0" w:space="0" w:color="auto"/>
                                <w:right w:val="none" w:sz="0" w:space="0" w:color="auto"/>
                              </w:divBdr>
                              <w:divsChild>
                                <w:div w:id="583296730">
                                  <w:marLeft w:val="420"/>
                                  <w:marRight w:val="0"/>
                                  <w:marTop w:val="0"/>
                                  <w:marBottom w:val="0"/>
                                  <w:divBdr>
                                    <w:top w:val="none" w:sz="0" w:space="0" w:color="auto"/>
                                    <w:left w:val="none" w:sz="0" w:space="0" w:color="auto"/>
                                    <w:bottom w:val="none" w:sz="0" w:space="0" w:color="auto"/>
                                    <w:right w:val="none" w:sz="0" w:space="0" w:color="auto"/>
                                  </w:divBdr>
                                  <w:divsChild>
                                    <w:div w:id="731387282">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5967179">
      <w:bodyDiv w:val="1"/>
      <w:marLeft w:val="0"/>
      <w:marRight w:val="0"/>
      <w:marTop w:val="0"/>
      <w:marBottom w:val="0"/>
      <w:divBdr>
        <w:top w:val="none" w:sz="0" w:space="0" w:color="auto"/>
        <w:left w:val="none" w:sz="0" w:space="0" w:color="auto"/>
        <w:bottom w:val="none" w:sz="0" w:space="0" w:color="auto"/>
        <w:right w:val="none" w:sz="0" w:space="0" w:color="auto"/>
      </w:divBdr>
      <w:divsChild>
        <w:div w:id="1413352375">
          <w:marLeft w:val="0"/>
          <w:marRight w:val="1"/>
          <w:marTop w:val="0"/>
          <w:marBottom w:val="0"/>
          <w:divBdr>
            <w:top w:val="none" w:sz="0" w:space="0" w:color="auto"/>
            <w:left w:val="none" w:sz="0" w:space="0" w:color="auto"/>
            <w:bottom w:val="none" w:sz="0" w:space="0" w:color="auto"/>
            <w:right w:val="none" w:sz="0" w:space="0" w:color="auto"/>
          </w:divBdr>
          <w:divsChild>
            <w:div w:id="852913405">
              <w:marLeft w:val="0"/>
              <w:marRight w:val="0"/>
              <w:marTop w:val="0"/>
              <w:marBottom w:val="0"/>
              <w:divBdr>
                <w:top w:val="none" w:sz="0" w:space="0" w:color="auto"/>
                <w:left w:val="none" w:sz="0" w:space="0" w:color="auto"/>
                <w:bottom w:val="none" w:sz="0" w:space="0" w:color="auto"/>
                <w:right w:val="none" w:sz="0" w:space="0" w:color="auto"/>
              </w:divBdr>
              <w:divsChild>
                <w:div w:id="502815918">
                  <w:marLeft w:val="0"/>
                  <w:marRight w:val="1"/>
                  <w:marTop w:val="0"/>
                  <w:marBottom w:val="0"/>
                  <w:divBdr>
                    <w:top w:val="none" w:sz="0" w:space="0" w:color="auto"/>
                    <w:left w:val="none" w:sz="0" w:space="0" w:color="auto"/>
                    <w:bottom w:val="none" w:sz="0" w:space="0" w:color="auto"/>
                    <w:right w:val="none" w:sz="0" w:space="0" w:color="auto"/>
                  </w:divBdr>
                  <w:divsChild>
                    <w:div w:id="1286043300">
                      <w:marLeft w:val="0"/>
                      <w:marRight w:val="0"/>
                      <w:marTop w:val="0"/>
                      <w:marBottom w:val="0"/>
                      <w:divBdr>
                        <w:top w:val="none" w:sz="0" w:space="0" w:color="auto"/>
                        <w:left w:val="none" w:sz="0" w:space="0" w:color="auto"/>
                        <w:bottom w:val="none" w:sz="0" w:space="0" w:color="auto"/>
                        <w:right w:val="none" w:sz="0" w:space="0" w:color="auto"/>
                      </w:divBdr>
                      <w:divsChild>
                        <w:div w:id="1689218191">
                          <w:marLeft w:val="0"/>
                          <w:marRight w:val="0"/>
                          <w:marTop w:val="0"/>
                          <w:marBottom w:val="0"/>
                          <w:divBdr>
                            <w:top w:val="none" w:sz="0" w:space="0" w:color="auto"/>
                            <w:left w:val="none" w:sz="0" w:space="0" w:color="auto"/>
                            <w:bottom w:val="none" w:sz="0" w:space="0" w:color="auto"/>
                            <w:right w:val="none" w:sz="0" w:space="0" w:color="auto"/>
                          </w:divBdr>
                          <w:divsChild>
                            <w:div w:id="1293560237">
                              <w:marLeft w:val="0"/>
                              <w:marRight w:val="0"/>
                              <w:marTop w:val="120"/>
                              <w:marBottom w:val="360"/>
                              <w:divBdr>
                                <w:top w:val="none" w:sz="0" w:space="0" w:color="auto"/>
                                <w:left w:val="none" w:sz="0" w:space="0" w:color="auto"/>
                                <w:bottom w:val="none" w:sz="0" w:space="0" w:color="auto"/>
                                <w:right w:val="none" w:sz="0" w:space="0" w:color="auto"/>
                              </w:divBdr>
                              <w:divsChild>
                                <w:div w:id="767164965">
                                  <w:marLeft w:val="420"/>
                                  <w:marRight w:val="0"/>
                                  <w:marTop w:val="0"/>
                                  <w:marBottom w:val="0"/>
                                  <w:divBdr>
                                    <w:top w:val="none" w:sz="0" w:space="0" w:color="auto"/>
                                    <w:left w:val="none" w:sz="0" w:space="0" w:color="auto"/>
                                    <w:bottom w:val="none" w:sz="0" w:space="0" w:color="auto"/>
                                    <w:right w:val="none" w:sz="0" w:space="0" w:color="auto"/>
                                  </w:divBdr>
                                  <w:divsChild>
                                    <w:div w:id="396246005">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7202839">
      <w:bodyDiv w:val="1"/>
      <w:marLeft w:val="0"/>
      <w:marRight w:val="0"/>
      <w:marTop w:val="0"/>
      <w:marBottom w:val="0"/>
      <w:divBdr>
        <w:top w:val="none" w:sz="0" w:space="0" w:color="auto"/>
        <w:left w:val="none" w:sz="0" w:space="0" w:color="auto"/>
        <w:bottom w:val="none" w:sz="0" w:space="0" w:color="auto"/>
        <w:right w:val="none" w:sz="0" w:space="0" w:color="auto"/>
      </w:divBdr>
      <w:divsChild>
        <w:div w:id="1323508208">
          <w:marLeft w:val="0"/>
          <w:marRight w:val="1"/>
          <w:marTop w:val="0"/>
          <w:marBottom w:val="0"/>
          <w:divBdr>
            <w:top w:val="none" w:sz="0" w:space="0" w:color="auto"/>
            <w:left w:val="none" w:sz="0" w:space="0" w:color="auto"/>
            <w:bottom w:val="none" w:sz="0" w:space="0" w:color="auto"/>
            <w:right w:val="none" w:sz="0" w:space="0" w:color="auto"/>
          </w:divBdr>
          <w:divsChild>
            <w:div w:id="609511740">
              <w:marLeft w:val="0"/>
              <w:marRight w:val="0"/>
              <w:marTop w:val="0"/>
              <w:marBottom w:val="0"/>
              <w:divBdr>
                <w:top w:val="none" w:sz="0" w:space="0" w:color="auto"/>
                <w:left w:val="none" w:sz="0" w:space="0" w:color="auto"/>
                <w:bottom w:val="none" w:sz="0" w:space="0" w:color="auto"/>
                <w:right w:val="none" w:sz="0" w:space="0" w:color="auto"/>
              </w:divBdr>
              <w:divsChild>
                <w:div w:id="1797523494">
                  <w:marLeft w:val="0"/>
                  <w:marRight w:val="1"/>
                  <w:marTop w:val="0"/>
                  <w:marBottom w:val="0"/>
                  <w:divBdr>
                    <w:top w:val="none" w:sz="0" w:space="0" w:color="auto"/>
                    <w:left w:val="none" w:sz="0" w:space="0" w:color="auto"/>
                    <w:bottom w:val="none" w:sz="0" w:space="0" w:color="auto"/>
                    <w:right w:val="none" w:sz="0" w:space="0" w:color="auto"/>
                  </w:divBdr>
                  <w:divsChild>
                    <w:div w:id="1585645738">
                      <w:marLeft w:val="0"/>
                      <w:marRight w:val="0"/>
                      <w:marTop w:val="0"/>
                      <w:marBottom w:val="0"/>
                      <w:divBdr>
                        <w:top w:val="none" w:sz="0" w:space="0" w:color="auto"/>
                        <w:left w:val="none" w:sz="0" w:space="0" w:color="auto"/>
                        <w:bottom w:val="none" w:sz="0" w:space="0" w:color="auto"/>
                        <w:right w:val="none" w:sz="0" w:space="0" w:color="auto"/>
                      </w:divBdr>
                      <w:divsChild>
                        <w:div w:id="694158922">
                          <w:marLeft w:val="0"/>
                          <w:marRight w:val="0"/>
                          <w:marTop w:val="0"/>
                          <w:marBottom w:val="0"/>
                          <w:divBdr>
                            <w:top w:val="none" w:sz="0" w:space="0" w:color="auto"/>
                            <w:left w:val="none" w:sz="0" w:space="0" w:color="auto"/>
                            <w:bottom w:val="none" w:sz="0" w:space="0" w:color="auto"/>
                            <w:right w:val="none" w:sz="0" w:space="0" w:color="auto"/>
                          </w:divBdr>
                          <w:divsChild>
                            <w:div w:id="667975096">
                              <w:marLeft w:val="0"/>
                              <w:marRight w:val="0"/>
                              <w:marTop w:val="120"/>
                              <w:marBottom w:val="360"/>
                              <w:divBdr>
                                <w:top w:val="none" w:sz="0" w:space="0" w:color="auto"/>
                                <w:left w:val="none" w:sz="0" w:space="0" w:color="auto"/>
                                <w:bottom w:val="none" w:sz="0" w:space="0" w:color="auto"/>
                                <w:right w:val="none" w:sz="0" w:space="0" w:color="auto"/>
                              </w:divBdr>
                              <w:divsChild>
                                <w:div w:id="868110499">
                                  <w:marLeft w:val="420"/>
                                  <w:marRight w:val="0"/>
                                  <w:marTop w:val="0"/>
                                  <w:marBottom w:val="0"/>
                                  <w:divBdr>
                                    <w:top w:val="none" w:sz="0" w:space="0" w:color="auto"/>
                                    <w:left w:val="none" w:sz="0" w:space="0" w:color="auto"/>
                                    <w:bottom w:val="none" w:sz="0" w:space="0" w:color="auto"/>
                                    <w:right w:val="none" w:sz="0" w:space="0" w:color="auto"/>
                                  </w:divBdr>
                                  <w:divsChild>
                                    <w:div w:id="925269449">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iman.jamshid@luks.ch" TargetMode="External"/><Relationship Id="rId13" Type="http://schemas.openxmlformats.org/officeDocument/2006/relationships/hyperlink" Target="https://www.ncbi.nlm.nih.gov/pubmed/?term=Halpern%20EJ%5BAuthor%5D&amp;cauthor=true&amp;cauthor_uid=21462214" TargetMode="External"/><Relationship Id="rId18" Type="http://schemas.openxmlformats.org/officeDocument/2006/relationships/hyperlink" Target="https://www.ncbi.nlm.nih.gov/pubmed/23958534" TargetMode="External"/><Relationship Id="rId26" Type="http://schemas.openxmlformats.org/officeDocument/2006/relationships/hyperlink" Target="https://www.ncbi.nlm.nih.gov/pubmed/?term=Quah%20JX%5BAuthor%5D&amp;cauthor=true&amp;cauthor_uid=23953779" TargetMode="External"/><Relationship Id="rId3" Type="http://schemas.openxmlformats.org/officeDocument/2006/relationships/styles" Target="styles.xml"/><Relationship Id="rId21" Type="http://schemas.openxmlformats.org/officeDocument/2006/relationships/hyperlink" Target="https://www.ncbi.nlm.nih.gov/pubmed/?term=Alonso%20R%5BAuthor%5D&amp;cauthor=true&amp;cauthor_uid=25828116" TargetMode="External"/><Relationship Id="rId34" Type="http://schemas.openxmlformats.org/officeDocument/2006/relationships/hyperlink" Target="https://www.ncbi.nlm.nih.gov/pubmed/?term=naeem+merchant+carole+dennie" TargetMode="External"/><Relationship Id="rId7" Type="http://schemas.openxmlformats.org/officeDocument/2006/relationships/endnotes" Target="endnotes.xml"/><Relationship Id="rId12" Type="http://schemas.openxmlformats.org/officeDocument/2006/relationships/hyperlink" Target="https://www.ncbi.nlm.nih.gov/pubmed/?term=Singh%20R%5BAuthor%5D&amp;cauthor=true&amp;cauthor_uid=21462214" TargetMode="External"/><Relationship Id="rId17" Type="http://schemas.openxmlformats.org/officeDocument/2006/relationships/hyperlink" Target="https://www.ncbi.nlm.nih.gov/pubmed/10798435" TargetMode="External"/><Relationship Id="rId25" Type="http://schemas.openxmlformats.org/officeDocument/2006/relationships/hyperlink" Target="https://www.ncbi.nlm.nih.gov/pubmed/?term=toumpourkela" TargetMode="External"/><Relationship Id="rId33" Type="http://schemas.openxmlformats.org/officeDocument/2006/relationships/hyperlink" Target="https://www.ncbi.nlm.nih.gov/pubmed/?term=Dennie%20C%5BAuthor%5D&amp;cauthor=true&amp;cauthor_uid=19325065" TargetMode="External"/><Relationship Id="rId2" Type="http://schemas.openxmlformats.org/officeDocument/2006/relationships/numbering" Target="numbering.xml"/><Relationship Id="rId16" Type="http://schemas.openxmlformats.org/officeDocument/2006/relationships/hyperlink" Target="https://www.ncbi.nlm.nih.gov/pubmed/12902108" TargetMode="External"/><Relationship Id="rId20" Type="http://schemas.openxmlformats.org/officeDocument/2006/relationships/hyperlink" Target="https://www.ncbi.nlm.nih.gov/pubmed/?term=Belitsis%20G%5BAuthor%5D&amp;cauthor=true&amp;cauthor_uid=25828116" TargetMode="External"/><Relationship Id="rId29" Type="http://schemas.openxmlformats.org/officeDocument/2006/relationships/hyperlink" Target="https://www.ncbi.nlm.nih.gov/pubmed/2407987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cbi.nlm.nih.gov/pubmed/?term=Yau%20JM%5BAuthor%5D&amp;cauthor=true&amp;cauthor_uid=21462214" TargetMode="External"/><Relationship Id="rId24" Type="http://schemas.openxmlformats.org/officeDocument/2006/relationships/hyperlink" Target="https://www.ncbi.nlm.nih.gov/pubmed/?term=Gatzoulis%20M%5BAuthor%5D&amp;cauthor=true&amp;cauthor_uid=25828116" TargetMode="External"/><Relationship Id="rId32" Type="http://schemas.openxmlformats.org/officeDocument/2006/relationships/hyperlink" Target="https://www.ncbi.nlm.nih.gov/pubmed/?term=Merchant%20N%5BAuthor%5D&amp;cauthor=true&amp;cauthor_uid=19325065"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ncbi.nlm.nih.gov/pubmed/?term=yau%2C+singh%2C+halpern" TargetMode="External"/><Relationship Id="rId23" Type="http://schemas.openxmlformats.org/officeDocument/2006/relationships/hyperlink" Target="https://www.ncbi.nlm.nih.gov/pubmed/?term=Moat%20N%5BAuthor%5D&amp;cauthor=true&amp;cauthor_uid=25828116" TargetMode="External"/><Relationship Id="rId28" Type="http://schemas.openxmlformats.org/officeDocument/2006/relationships/hyperlink" Target="https://www.ncbi.nlm.nih.gov/pubmed/21256311" TargetMode="External"/><Relationship Id="rId36" Type="http://schemas.openxmlformats.org/officeDocument/2006/relationships/fontTable" Target="fontTable.xml"/><Relationship Id="rId10" Type="http://schemas.openxmlformats.org/officeDocument/2006/relationships/hyperlink" Target="https://www.ncbi.nlm.nih.gov/pubmed/27401860" TargetMode="External"/><Relationship Id="rId19" Type="http://schemas.openxmlformats.org/officeDocument/2006/relationships/hyperlink" Target="https://www.ncbi.nlm.nih.gov/pubmed/?term=Toumpourleka%20M%5BAuthor%5D&amp;cauthor=true&amp;cauthor_uid=25828116" TargetMode="External"/><Relationship Id="rId31" Type="http://schemas.openxmlformats.org/officeDocument/2006/relationships/hyperlink" Target="https://www.ncbi.nlm.nih.gov/pubmed/?term=Nguyen%20ET%5BAuthor%5D&amp;cauthor=true&amp;cauthor_uid=19325065" TargetMode="External"/><Relationship Id="rId4" Type="http://schemas.openxmlformats.org/officeDocument/2006/relationships/settings" Target="settings.xml"/><Relationship Id="rId9" Type="http://schemas.openxmlformats.org/officeDocument/2006/relationships/hyperlink" Target="mailto:maxg@access.uzh.ch" TargetMode="External"/><Relationship Id="rId14" Type="http://schemas.openxmlformats.org/officeDocument/2006/relationships/hyperlink" Target="https://www.ncbi.nlm.nih.gov/pubmed/?term=Fischman%20D%5BAuthor%5D&amp;cauthor=true&amp;cauthor_uid=21462214" TargetMode="External"/><Relationship Id="rId22" Type="http://schemas.openxmlformats.org/officeDocument/2006/relationships/hyperlink" Target="https://www.ncbi.nlm.nih.gov/pubmed/?term=Rubens%20M%5BAuthor%5D&amp;cauthor=true&amp;cauthor_uid=25828116" TargetMode="External"/><Relationship Id="rId27" Type="http://schemas.openxmlformats.org/officeDocument/2006/relationships/hyperlink" Target="https://www.ncbi.nlm.nih.gov/pubmed/?term=quah%2C+hofmeyr" TargetMode="External"/><Relationship Id="rId30" Type="http://schemas.openxmlformats.org/officeDocument/2006/relationships/hyperlink" Target="https://www.ncbi.nlm.nih.gov/pubmed/?term=Pe%C3%B1a%20E%5BAuthor%5D&amp;cauthor=true&amp;cauthor_uid=19325065" TargetMode="External"/><Relationship Id="rId35"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E57584-0A12-4B19-A1BF-56931BB7E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4652</Words>
  <Characters>26518</Characters>
  <Application>Microsoft Office Word</Application>
  <DocSecurity>0</DocSecurity>
  <Lines>220</Lines>
  <Paragraphs>62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2016-12-19T13:05:00Z</dcterms:created>
  <dcterms:modified xsi:type="dcterms:W3CDTF">2016-12-20T19:11:00Z</dcterms:modified>
</cp:coreProperties>
</file>