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7F" w:rsidRPr="0042153B" w:rsidRDefault="0042153B" w:rsidP="0042153B">
      <w:pPr>
        <w:pStyle w:val="NormalWeb"/>
        <w:numPr>
          <w:ilvl w:val="1"/>
          <w:numId w:val="1"/>
        </w:numPr>
        <w:spacing w:before="0" w:after="0"/>
        <w:ind w:left="0" w:firstLine="0"/>
        <w:rPr>
          <w:color w:val="auto"/>
        </w:rPr>
      </w:pPr>
      <w:bookmarkStart w:id="0" w:name="_GoBack"/>
      <w:bookmarkEnd w:id="0"/>
      <w:r w:rsidRPr="0042153B">
        <w:rPr>
          <w:rFonts w:cs="Arial"/>
          <w:b/>
          <w:bCs/>
          <w:color w:val="auto"/>
        </w:rPr>
        <w:t xml:space="preserve">Production of </w:t>
      </w:r>
      <w:r w:rsidRPr="0042153B">
        <w:rPr>
          <w:rFonts w:cs="Arial"/>
          <w:b/>
          <w:bCs/>
          <w:i/>
          <w:iCs/>
          <w:color w:val="auto"/>
        </w:rPr>
        <w:t>E. coli</w:t>
      </w:r>
      <w:r w:rsidRPr="0042153B">
        <w:rPr>
          <w:rFonts w:cs="Arial"/>
          <w:b/>
          <w:bCs/>
          <w:color w:val="auto"/>
        </w:rPr>
        <w:t xml:space="preserve"> DH5α competent cells</w:t>
      </w:r>
      <w:r w:rsidRPr="0042153B">
        <w:rPr>
          <w:rFonts w:cs="Arial"/>
          <w:color w:val="auto"/>
        </w:rPr>
        <w:t xml:space="preserve">. </w:t>
      </w:r>
    </w:p>
    <w:p w:rsidR="00FD327F" w:rsidRPr="0042153B" w:rsidRDefault="0042153B" w:rsidP="0042153B">
      <w:pPr>
        <w:pStyle w:val="NormalWeb"/>
        <w:spacing w:before="0" w:after="0"/>
        <w:rPr>
          <w:color w:val="auto"/>
        </w:rPr>
      </w:pPr>
      <w:r w:rsidRPr="0042153B">
        <w:rPr>
          <w:rFonts w:cs="Arial"/>
          <w:bCs/>
          <w:color w:val="auto"/>
        </w:rPr>
        <w:t>Note</w:t>
      </w:r>
      <w:r w:rsidRPr="0042153B">
        <w:rPr>
          <w:rFonts w:cs="Arial"/>
          <w:color w:val="auto"/>
        </w:rPr>
        <w:t xml:space="preserve">: All steps handling living cells should be performed in a clean laminar flow hood and with the Bunsen burner on. </w:t>
      </w:r>
      <w:r w:rsidRPr="0042153B">
        <w:rPr>
          <w:rFonts w:cs="Arial"/>
          <w:color w:val="auto"/>
        </w:rPr>
        <w:t>Alternative: use commercially available competent cells</w:t>
      </w:r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3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Inoculate 5 mL of sterilized Luria-</w:t>
      </w:r>
      <w:proofErr w:type="spellStart"/>
      <w:r w:rsidRPr="0042153B">
        <w:rPr>
          <w:rFonts w:cs="Arial"/>
          <w:color w:val="auto"/>
        </w:rPr>
        <w:t>Bertani</w:t>
      </w:r>
      <w:proofErr w:type="spellEnd"/>
      <w:r w:rsidRPr="0042153B">
        <w:rPr>
          <w:rFonts w:cs="Arial"/>
          <w:color w:val="auto"/>
        </w:rPr>
        <w:t xml:space="preserve"> (LB) – 0.02 mg/mL nalidixic acid broth with freshly grown </w:t>
      </w:r>
      <w:r w:rsidRPr="0042153B">
        <w:rPr>
          <w:rFonts w:cs="Arial"/>
          <w:i/>
          <w:iCs/>
          <w:color w:val="auto"/>
        </w:rPr>
        <w:t>E. coli</w:t>
      </w:r>
      <w:r w:rsidRPr="0042153B">
        <w:rPr>
          <w:rFonts w:cs="Arial"/>
          <w:color w:val="auto"/>
        </w:rPr>
        <w:t xml:space="preserve"> DH5α culture from a petri dish. Grow culture overnight at </w:t>
      </w:r>
      <w:r w:rsidRPr="0042153B">
        <w:rPr>
          <w:rFonts w:cs="Arial"/>
          <w:color w:val="auto"/>
        </w:rPr>
        <w:t>37</w:t>
      </w:r>
      <w:r w:rsidRPr="0042153B">
        <w:rPr>
          <w:rFonts w:cs="Arial"/>
          <w:color w:val="auto"/>
        </w:rPr>
        <w:t xml:space="preserve"> ºC and 220–250 rpm.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3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Dilute culture to get 100 mL with an optical density 600 nm (OD</w:t>
      </w:r>
      <w:r w:rsidRPr="0042153B">
        <w:rPr>
          <w:rFonts w:cs="Arial"/>
          <w:color w:val="auto"/>
          <w:vertAlign w:val="subscript"/>
        </w:rPr>
        <w:t>60</w:t>
      </w:r>
      <w:r w:rsidRPr="0042153B">
        <w:rPr>
          <w:rFonts w:cs="Arial"/>
          <w:color w:val="auto"/>
          <w:vertAlign w:val="subscript"/>
        </w:rPr>
        <w:t>0nm</w:t>
      </w:r>
      <w:r w:rsidRPr="0042153B">
        <w:rPr>
          <w:rFonts w:cs="Arial"/>
          <w:color w:val="auto"/>
        </w:rPr>
        <w:t xml:space="preserve">) of 0.05. Grow the culture at </w:t>
      </w:r>
      <w:r w:rsidRPr="0042153B">
        <w:rPr>
          <w:rFonts w:cs="Arial"/>
          <w:color w:val="auto"/>
        </w:rPr>
        <w:t>37</w:t>
      </w:r>
      <w:r w:rsidRPr="0042153B">
        <w:rPr>
          <w:rFonts w:cs="Arial"/>
          <w:color w:val="auto"/>
        </w:rPr>
        <w:t xml:space="preserve"> ºC and 220–250 rpm</w:t>
      </w:r>
      <w:r w:rsidRPr="0042153B">
        <w:rPr>
          <w:rFonts w:cs="Arial"/>
          <w:i/>
          <w:iCs/>
          <w:color w:val="auto"/>
        </w:rPr>
        <w:t xml:space="preserve"> </w:t>
      </w:r>
      <w:r w:rsidRPr="0042153B">
        <w:rPr>
          <w:rFonts w:cs="Arial"/>
          <w:color w:val="auto"/>
        </w:rPr>
        <w:t>until it reaches OD</w:t>
      </w:r>
      <w:r w:rsidRPr="0042153B">
        <w:rPr>
          <w:rFonts w:cs="Arial"/>
          <w:color w:val="auto"/>
          <w:vertAlign w:val="subscript"/>
        </w:rPr>
        <w:t>600nm</w:t>
      </w:r>
      <w:r w:rsidRPr="0042153B">
        <w:rPr>
          <w:rFonts w:cs="Arial"/>
          <w:color w:val="auto"/>
        </w:rPr>
        <w:t xml:space="preserve"> = 0.45-0.55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3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Transfer the culture to ice-cold sterilized bottles. Keep the culture on ice from now on. Centrifuge 10 min at 5,836 </w:t>
      </w:r>
      <w:r w:rsidRPr="0042153B">
        <w:rPr>
          <w:rFonts w:cs="Arial"/>
          <w:i/>
          <w:iCs/>
          <w:color w:val="auto"/>
        </w:rPr>
        <w:t>x g</w:t>
      </w:r>
      <w:r w:rsidRPr="0042153B">
        <w:rPr>
          <w:rFonts w:cs="Arial"/>
          <w:color w:val="auto"/>
        </w:rPr>
        <w:t xml:space="preserve"> and 4 ºC. Discard supernatant.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3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the cellular pellet with 20 mL of ice-cold sterilized 100 </w:t>
      </w:r>
      <w:proofErr w:type="spellStart"/>
      <w:r w:rsidRPr="0042153B">
        <w:rPr>
          <w:rFonts w:cs="Arial"/>
          <w:color w:val="auto"/>
        </w:rPr>
        <w:t>mM</w:t>
      </w:r>
      <w:proofErr w:type="spellEnd"/>
      <w:r w:rsidRPr="0042153B">
        <w:rPr>
          <w:rFonts w:cs="Arial"/>
          <w:color w:val="auto"/>
        </w:rPr>
        <w:t xml:space="preserve"> calcium chloride (CaCl</w:t>
      </w:r>
      <w:r w:rsidRPr="0042153B">
        <w:rPr>
          <w:rFonts w:cs="Arial"/>
          <w:color w:val="auto"/>
          <w:vertAlign w:val="subscript"/>
        </w:rPr>
        <w:t>2</w:t>
      </w:r>
      <w:r w:rsidRPr="0042153B">
        <w:rPr>
          <w:rFonts w:cs="Arial"/>
          <w:color w:val="auto"/>
        </w:rPr>
        <w:t xml:space="preserve">) solution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 Leave culture on ice for 2 h.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3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Centrifuge 10 min at 5,836 </w:t>
      </w:r>
      <w:r w:rsidRPr="0042153B">
        <w:rPr>
          <w:rFonts w:cs="Arial"/>
          <w:i/>
          <w:iCs/>
          <w:color w:val="auto"/>
        </w:rPr>
        <w:t>x g</w:t>
      </w:r>
      <w:r w:rsidRPr="0042153B">
        <w:rPr>
          <w:rFonts w:cs="Arial"/>
          <w:color w:val="auto"/>
        </w:rPr>
        <w:t xml:space="preserve"> and 4 ºC. Discard supernatant.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3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the cellular pellet with 2 mL of ice-cold </w:t>
      </w:r>
      <w:r w:rsidRPr="0042153B">
        <w:rPr>
          <w:rFonts w:cs="Arial"/>
          <w:color w:val="auto"/>
        </w:rPr>
        <w:t xml:space="preserve">sterilized 100 </w:t>
      </w:r>
      <w:proofErr w:type="spellStart"/>
      <w:r w:rsidRPr="0042153B">
        <w:rPr>
          <w:rFonts w:cs="Arial"/>
          <w:color w:val="auto"/>
        </w:rPr>
        <w:t>mM</w:t>
      </w:r>
      <w:proofErr w:type="spellEnd"/>
      <w:r w:rsidRPr="0042153B">
        <w:rPr>
          <w:rFonts w:cs="Arial"/>
          <w:color w:val="auto"/>
        </w:rPr>
        <w:t xml:space="preserve"> CaCl</w:t>
      </w:r>
      <w:r w:rsidRPr="0042153B">
        <w:rPr>
          <w:rFonts w:cs="Arial"/>
          <w:color w:val="auto"/>
          <w:vertAlign w:val="subscript"/>
        </w:rPr>
        <w:t xml:space="preserve">2 </w:t>
      </w:r>
      <w:r w:rsidRPr="0042153B">
        <w:rPr>
          <w:rFonts w:cs="Arial"/>
          <w:color w:val="auto"/>
        </w:rPr>
        <w:t xml:space="preserve">solution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 xml:space="preserve">. Add 2 mL of 40% glycerol solution and mix well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3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Aliquot 100 μL of the sample in sterilized tubes of 1.5 mL volume. Keep at -80 ºC until use.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1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b/>
          <w:bCs/>
          <w:color w:val="auto"/>
        </w:rPr>
        <w:t xml:space="preserve">Transformation of </w:t>
      </w:r>
      <w:r w:rsidRPr="0042153B">
        <w:rPr>
          <w:rFonts w:cs="Arial"/>
          <w:b/>
          <w:bCs/>
          <w:i/>
          <w:iCs/>
          <w:color w:val="auto"/>
        </w:rPr>
        <w:t>E. coli</w:t>
      </w:r>
      <w:r w:rsidRPr="0042153B">
        <w:rPr>
          <w:rFonts w:cs="Arial"/>
          <w:b/>
          <w:bCs/>
          <w:color w:val="auto"/>
        </w:rPr>
        <w:t xml:space="preserve"> DH5α competent cells.</w:t>
      </w:r>
      <w:r w:rsidRPr="0042153B">
        <w:rPr>
          <w:rFonts w:cs="Arial"/>
          <w:color w:val="auto"/>
        </w:rPr>
        <w:t xml:space="preserve"> </w:t>
      </w:r>
    </w:p>
    <w:p w:rsidR="00FD327F" w:rsidRPr="0042153B" w:rsidRDefault="0042153B" w:rsidP="0042153B">
      <w:pPr>
        <w:pStyle w:val="NormalWeb"/>
        <w:spacing w:before="0" w:after="0"/>
        <w:rPr>
          <w:color w:val="auto"/>
        </w:rPr>
      </w:pPr>
      <w:r w:rsidRPr="0042153B">
        <w:rPr>
          <w:rFonts w:cs="Arial"/>
          <w:color w:val="auto"/>
        </w:rPr>
        <w:t>Note</w:t>
      </w:r>
      <w:r w:rsidRPr="0042153B">
        <w:rPr>
          <w:rFonts w:cs="Arial"/>
          <w:color w:val="auto"/>
        </w:rPr>
        <w:t xml:space="preserve">: All steps handling living cells should be performed in a clean laminar flow hood and with the Bunsen burner on. Alternatively, use electroporation for bacterial transformation for CAPRRESI protocol. </w:t>
      </w:r>
      <w:r w:rsidRPr="0042153B">
        <w:rPr>
          <w:rFonts w:cs="Arial"/>
          <w:color w:val="auto"/>
        </w:rPr>
        <w:t>If commercially available competent cells are used then</w:t>
      </w:r>
      <w:r w:rsidRPr="0042153B">
        <w:rPr>
          <w:rFonts w:cs="Arial"/>
          <w:color w:val="auto"/>
        </w:rPr>
        <w:t xml:space="preserve"> follow manufacturer's guidelines</w:t>
      </w:r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4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Thaw </w:t>
      </w:r>
      <w:r w:rsidRPr="0042153B">
        <w:rPr>
          <w:rFonts w:cs="Arial"/>
          <w:i/>
          <w:iCs/>
          <w:color w:val="auto"/>
        </w:rPr>
        <w:t>E. coli</w:t>
      </w:r>
      <w:r w:rsidRPr="0042153B">
        <w:rPr>
          <w:rFonts w:cs="Arial"/>
          <w:color w:val="auto"/>
        </w:rPr>
        <w:t xml:space="preserve"> DH5α competent cells on ice.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4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Add 3-5 μL of purified plasmid DNA </w:t>
      </w:r>
      <w:r w:rsidRPr="0042153B">
        <w:rPr>
          <w:rFonts w:cs="Arial"/>
          <w:color w:val="auto"/>
        </w:rPr>
        <w:t>(150–300 ng/</w:t>
      </w:r>
      <w:proofErr w:type="spellStart"/>
      <w:r w:rsidRPr="0042153B">
        <w:rPr>
          <w:rFonts w:cs="Arial"/>
          <w:color w:val="auto"/>
        </w:rPr>
        <w:t>μ</w:t>
      </w:r>
      <w:r w:rsidRPr="0042153B">
        <w:rPr>
          <w:rFonts w:cs="Arial"/>
          <w:color w:val="auto"/>
        </w:rPr>
        <w:t>l</w:t>
      </w:r>
      <w:proofErr w:type="spellEnd"/>
      <w:r w:rsidRPr="0042153B">
        <w:rPr>
          <w:rFonts w:cs="Arial"/>
          <w:color w:val="auto"/>
        </w:rPr>
        <w:t>)</w:t>
      </w:r>
      <w:r w:rsidRPr="0042153B">
        <w:rPr>
          <w:rFonts w:cs="Arial"/>
          <w:color w:val="auto"/>
        </w:rPr>
        <w:t xml:space="preserve"> and mix well. Keep on ice for 20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4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Place the samples at 42 ºC for 1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4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After heat shock, place the samples on ice for 5</w:t>
      </w:r>
      <w:r w:rsidRPr="0042153B">
        <w:rPr>
          <w:rFonts w:cs="Arial"/>
          <w:color w:val="auto"/>
        </w:rPr>
        <w:t xml:space="preserve">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4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Add 1 mL of sterilized LB broth to the samples. Put samples at </w:t>
      </w:r>
      <w:r w:rsidRPr="0042153B">
        <w:rPr>
          <w:rFonts w:cs="Arial"/>
          <w:color w:val="auto"/>
        </w:rPr>
        <w:t>37</w:t>
      </w:r>
      <w:r w:rsidRPr="0042153B">
        <w:rPr>
          <w:rFonts w:cs="Arial"/>
          <w:color w:val="auto"/>
        </w:rPr>
        <w:t xml:space="preserve"> ºC and 220-250 rpm</w:t>
      </w:r>
      <w:r w:rsidRPr="0042153B">
        <w:rPr>
          <w:rFonts w:cs="Arial"/>
          <w:i/>
          <w:iCs/>
          <w:color w:val="auto"/>
        </w:rPr>
        <w:t xml:space="preserve"> </w:t>
      </w:r>
      <w:r w:rsidRPr="0042153B">
        <w:rPr>
          <w:rFonts w:cs="Arial"/>
          <w:color w:val="auto"/>
        </w:rPr>
        <w:t>for 30-60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4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Plate 100 μL of the transformed culture into solid LB broth supplemented with appropriate antibiotics.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1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b/>
          <w:bCs/>
          <w:color w:val="auto"/>
        </w:rPr>
        <w:lastRenderedPageBreak/>
        <w:t xml:space="preserve">Plasmid DNA purification from </w:t>
      </w:r>
      <w:r w:rsidRPr="0042153B">
        <w:rPr>
          <w:rFonts w:cs="Arial"/>
          <w:b/>
          <w:bCs/>
          <w:i/>
          <w:iCs/>
          <w:color w:val="auto"/>
        </w:rPr>
        <w:t>E. coli</w:t>
      </w:r>
      <w:r w:rsidRPr="0042153B">
        <w:rPr>
          <w:rFonts w:cs="Arial"/>
          <w:b/>
          <w:bCs/>
          <w:color w:val="auto"/>
        </w:rPr>
        <w:t xml:space="preserve"> DH5α</w:t>
      </w:r>
      <w:r w:rsidRPr="0042153B">
        <w:rPr>
          <w:rFonts w:cs="Arial"/>
          <w:color w:val="auto"/>
        </w:rPr>
        <w:t xml:space="preserve">. </w:t>
      </w:r>
    </w:p>
    <w:p w:rsidR="00FD327F" w:rsidRPr="0042153B" w:rsidRDefault="0042153B" w:rsidP="0042153B">
      <w:pPr>
        <w:pStyle w:val="NormalWeb"/>
        <w:spacing w:before="0" w:after="0"/>
        <w:rPr>
          <w:color w:val="auto"/>
        </w:rPr>
      </w:pPr>
      <w:r w:rsidRPr="0042153B">
        <w:rPr>
          <w:rFonts w:cs="Arial"/>
          <w:bCs/>
          <w:color w:val="auto"/>
        </w:rPr>
        <w:t>Note</w:t>
      </w:r>
      <w:r w:rsidRPr="0042153B">
        <w:rPr>
          <w:rFonts w:cs="Arial"/>
          <w:color w:val="auto"/>
        </w:rPr>
        <w:t>: Nucleic acids extraction could also be done using commercially available kits.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Inoculate 5 mL of sterilized liquid LB broth with the desired strain. Add appropriate antibiotics. Use freshly grown culture plates.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Incubate sample at </w:t>
      </w:r>
      <w:r w:rsidRPr="0042153B">
        <w:rPr>
          <w:rFonts w:cs="Arial"/>
          <w:color w:val="auto"/>
        </w:rPr>
        <w:t>37</w:t>
      </w:r>
      <w:r w:rsidRPr="0042153B">
        <w:rPr>
          <w:rFonts w:cs="Arial"/>
          <w:color w:val="auto"/>
        </w:rPr>
        <w:t xml:space="preserve"> ºC and 220-25</w:t>
      </w:r>
      <w:r w:rsidRPr="0042153B">
        <w:rPr>
          <w:rFonts w:cs="Arial"/>
          <w:color w:val="auto"/>
        </w:rPr>
        <w:t>0 rpm until culture reaches OD</w:t>
      </w:r>
      <w:r w:rsidRPr="0042153B">
        <w:rPr>
          <w:rFonts w:cs="Arial"/>
          <w:color w:val="auto"/>
          <w:vertAlign w:val="subscript"/>
        </w:rPr>
        <w:t>600nm</w:t>
      </w:r>
      <w:r w:rsidRPr="0042153B">
        <w:rPr>
          <w:rFonts w:cs="Arial"/>
          <w:color w:val="auto"/>
        </w:rPr>
        <w:t xml:space="preserve"> = 0.6-0.8 (takes approximately 6–8 h).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Transfer 1 mL of the culture into 1.5 mL tubes, centrifuge 1 min at room temperature and 18,407</w:t>
      </w:r>
      <w:r w:rsidRPr="0042153B">
        <w:rPr>
          <w:rFonts w:cs="Arial"/>
          <w:i/>
          <w:iCs/>
          <w:color w:val="auto"/>
        </w:rPr>
        <w:t xml:space="preserve"> x g</w:t>
      </w:r>
      <w:r w:rsidRPr="0042153B">
        <w:rPr>
          <w:rFonts w:cs="Arial"/>
          <w:color w:val="auto"/>
        </w:rPr>
        <w:t>. Discard supernatant. Repeat until the entire culture has been centrifuged.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Add</w:t>
      </w:r>
      <w:r w:rsidRPr="0042153B">
        <w:rPr>
          <w:rFonts w:cs="Arial"/>
          <w:color w:val="auto"/>
        </w:rPr>
        <w:t xml:space="preserve"> 1 mL of Tris-EDTA (TE) 10:1 pH 8.0 solution and </w:t>
      </w: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cell pellet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 xml:space="preserve">. Centrifuge 1 min at room temperature and 18,407 </w:t>
      </w:r>
      <w:r w:rsidRPr="0042153B">
        <w:rPr>
          <w:rFonts w:cs="Arial"/>
          <w:i/>
          <w:iCs/>
          <w:color w:val="auto"/>
        </w:rPr>
        <w:t>x g</w:t>
      </w:r>
      <w:r w:rsidRPr="0042153B">
        <w:rPr>
          <w:rFonts w:cs="Arial"/>
          <w:color w:val="auto"/>
        </w:rPr>
        <w:t>. Discard supernatant.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cell pellet in 100 μL of Solution I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Add 200 μL of Solution II. Mix </w:t>
      </w:r>
      <w:r w:rsidRPr="0042153B">
        <w:rPr>
          <w:rFonts w:cs="Arial"/>
          <w:color w:val="auto"/>
        </w:rPr>
        <w:t>gently by inversion.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Add 200 μL of Solution III. Mix gently by inversion. Put samples on ice for 5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Centrifuge for 10 min at 4 ºC and 18,407</w:t>
      </w:r>
      <w:r w:rsidRPr="0042153B">
        <w:rPr>
          <w:rFonts w:cs="Arial"/>
          <w:i/>
          <w:iCs/>
          <w:color w:val="auto"/>
        </w:rPr>
        <w:t xml:space="preserve"> x g</w:t>
      </w:r>
      <w:r w:rsidRPr="0042153B">
        <w:rPr>
          <w:rFonts w:cs="Arial"/>
          <w:color w:val="auto"/>
        </w:rPr>
        <w:t>. Transfer supernatant to a new tube.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Add 1 mL of absolute ethanol. Mix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 xml:space="preserve">. Freeze sample at </w:t>
      </w:r>
      <w:r w:rsidRPr="0042153B">
        <w:rPr>
          <w:rFonts w:cs="Arial"/>
          <w:color w:val="auto"/>
        </w:rPr>
        <w:t>-20 ºC for 10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Centrifuge samples for 10 min at 4 ºC and 18,407 </w:t>
      </w:r>
      <w:r w:rsidRPr="0042153B">
        <w:rPr>
          <w:rFonts w:cs="Arial"/>
          <w:i/>
          <w:iCs/>
          <w:color w:val="auto"/>
        </w:rPr>
        <w:t>x</w:t>
      </w:r>
      <w:r w:rsidRPr="0042153B">
        <w:rPr>
          <w:rFonts w:cs="Arial"/>
          <w:color w:val="auto"/>
        </w:rPr>
        <w:t xml:space="preserve"> </w:t>
      </w:r>
      <w:r w:rsidRPr="0042153B">
        <w:rPr>
          <w:rFonts w:cs="Arial"/>
          <w:i/>
          <w:iCs/>
          <w:color w:val="auto"/>
        </w:rPr>
        <w:t>g</w:t>
      </w:r>
      <w:r w:rsidRPr="0042153B">
        <w:rPr>
          <w:rFonts w:cs="Arial"/>
          <w:color w:val="auto"/>
        </w:rPr>
        <w:t xml:space="preserve">. Discard supernatant. Dry samples in a vacuum concentrator for 10 min at medium temperature. Make sure to eliminate all traces of ethanol. 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 Add 120 μL of sterilized water. </w:t>
      </w: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pellet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Add 15 μL of 1 M magnesium chloride (MgCl</w:t>
      </w:r>
      <w:r w:rsidRPr="0042153B">
        <w:rPr>
          <w:rFonts w:cs="Arial"/>
          <w:color w:val="auto"/>
          <w:vertAlign w:val="subscript"/>
        </w:rPr>
        <w:t>2</w:t>
      </w:r>
      <w:r w:rsidRPr="0042153B">
        <w:rPr>
          <w:rFonts w:cs="Arial"/>
          <w:color w:val="auto"/>
        </w:rPr>
        <w:t xml:space="preserve">) solution. Mix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 Put samples on ice for 10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Centrifuge 2 min at room temperature and 18,407</w:t>
      </w:r>
      <w:r w:rsidRPr="0042153B">
        <w:rPr>
          <w:rFonts w:cs="Arial"/>
          <w:i/>
          <w:iCs/>
          <w:color w:val="auto"/>
        </w:rPr>
        <w:t xml:space="preserve"> x g</w:t>
      </w:r>
      <w:r w:rsidRPr="0042153B">
        <w:rPr>
          <w:rFonts w:cs="Arial"/>
          <w:color w:val="auto"/>
        </w:rPr>
        <w:t>. Transfer supernatant to a new tube.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Add 300 μL of absolute ethanol and 15 μ</w:t>
      </w:r>
      <w:r w:rsidRPr="0042153B">
        <w:rPr>
          <w:rFonts w:cs="Arial"/>
          <w:color w:val="auto"/>
        </w:rPr>
        <w:t>L of 3 M sodium acetate (CH</w:t>
      </w:r>
      <w:r w:rsidRPr="0042153B">
        <w:rPr>
          <w:rFonts w:cs="Arial"/>
          <w:color w:val="auto"/>
          <w:vertAlign w:val="subscript"/>
        </w:rPr>
        <w:t>3</w:t>
      </w:r>
      <w:r w:rsidRPr="0042153B">
        <w:rPr>
          <w:rFonts w:cs="Arial"/>
          <w:color w:val="auto"/>
        </w:rPr>
        <w:t>CO</w:t>
      </w:r>
      <w:r w:rsidRPr="0042153B">
        <w:rPr>
          <w:rFonts w:cs="Arial"/>
          <w:color w:val="auto"/>
          <w:vertAlign w:val="subscript"/>
        </w:rPr>
        <w:t>2</w:t>
      </w:r>
      <w:r w:rsidRPr="0042153B">
        <w:rPr>
          <w:rFonts w:cs="Arial"/>
          <w:color w:val="auto"/>
        </w:rPr>
        <w:t xml:space="preserve">Na) solution. Mix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 Freeze samples at -20 ºC for 10 min.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Centrifuge samples for 10 min at 4 ºC and 18,407</w:t>
      </w:r>
      <w:r w:rsidRPr="0042153B">
        <w:rPr>
          <w:rFonts w:cs="Arial"/>
          <w:i/>
          <w:iCs/>
          <w:color w:val="auto"/>
        </w:rPr>
        <w:t xml:space="preserve"> x g</w:t>
      </w:r>
      <w:r w:rsidRPr="0042153B">
        <w:rPr>
          <w:rFonts w:cs="Arial"/>
          <w:color w:val="auto"/>
        </w:rPr>
        <w:t>. Discard supernatant.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pellet in 1 mL of 70% ethanol solution. Centrifuge 2 min at room temp</w:t>
      </w:r>
      <w:r w:rsidRPr="0042153B">
        <w:rPr>
          <w:rFonts w:cs="Arial"/>
          <w:color w:val="auto"/>
        </w:rPr>
        <w:t xml:space="preserve">erature and 18,407 </w:t>
      </w:r>
      <w:r w:rsidRPr="0042153B">
        <w:rPr>
          <w:rFonts w:cs="Arial"/>
          <w:i/>
          <w:iCs/>
          <w:color w:val="auto"/>
        </w:rPr>
        <w:t>x</w:t>
      </w:r>
      <w:r w:rsidRPr="0042153B">
        <w:rPr>
          <w:rFonts w:cs="Arial"/>
          <w:color w:val="auto"/>
        </w:rPr>
        <w:t xml:space="preserve"> </w:t>
      </w:r>
      <w:r w:rsidRPr="0042153B">
        <w:rPr>
          <w:rFonts w:cs="Arial"/>
          <w:i/>
          <w:iCs/>
          <w:color w:val="auto"/>
        </w:rPr>
        <w:t>g</w:t>
      </w:r>
      <w:r w:rsidRPr="0042153B">
        <w:rPr>
          <w:rFonts w:cs="Arial"/>
          <w:color w:val="auto"/>
        </w:rPr>
        <w:t xml:space="preserve">. Discard supernatant. Dry samples in a vacuum </w:t>
      </w:r>
      <w:r w:rsidRPr="0042153B">
        <w:rPr>
          <w:rFonts w:cs="Arial"/>
          <w:color w:val="auto"/>
        </w:rPr>
        <w:lastRenderedPageBreak/>
        <w:t>concentrator for 10 min at medium temperature. Make sure to eliminate all traces of ethanol.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5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pellet in 50-100 μL of sterilized water.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1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b/>
          <w:bCs/>
          <w:color w:val="auto"/>
        </w:rPr>
        <w:t>Genomic DNA purification</w:t>
      </w:r>
      <w:r w:rsidRPr="0042153B">
        <w:rPr>
          <w:rFonts w:cs="Arial"/>
          <w:color w:val="auto"/>
        </w:rPr>
        <w:t xml:space="preserve">. </w:t>
      </w:r>
    </w:p>
    <w:p w:rsidR="00FD327F" w:rsidRPr="0042153B" w:rsidRDefault="0042153B" w:rsidP="0042153B">
      <w:pPr>
        <w:pStyle w:val="NormalWeb"/>
        <w:spacing w:before="0" w:after="0"/>
        <w:rPr>
          <w:color w:val="auto"/>
        </w:rPr>
      </w:pPr>
      <w:r w:rsidRPr="0042153B">
        <w:rPr>
          <w:rFonts w:cs="Arial"/>
          <w:bCs/>
          <w:color w:val="auto"/>
        </w:rPr>
        <w:t>Note</w:t>
      </w:r>
      <w:r w:rsidRPr="0042153B">
        <w:rPr>
          <w:rFonts w:cs="Arial"/>
          <w:color w:val="auto"/>
        </w:rPr>
        <w:t xml:space="preserve">: Nucleic </w:t>
      </w:r>
      <w:r w:rsidRPr="0042153B">
        <w:rPr>
          <w:rFonts w:cs="Arial"/>
          <w:color w:val="auto"/>
        </w:rPr>
        <w:t>acids extraction could also be done using commercially available kits.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Inoculate 5 mL of sterilized liquid LB broth with the desired strain. Add appropriate antibiotics. Take the inoculum from freshly grown culture plates.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Incubate samples at the right t</w:t>
      </w:r>
      <w:r w:rsidRPr="0042153B">
        <w:rPr>
          <w:rFonts w:cs="Arial"/>
          <w:color w:val="auto"/>
        </w:rPr>
        <w:t xml:space="preserve">emperature and agitation until cultures reach early stationary phase. For example, grow </w:t>
      </w:r>
      <w:r w:rsidRPr="0042153B">
        <w:rPr>
          <w:rFonts w:cs="Arial"/>
          <w:i/>
          <w:iCs/>
          <w:color w:val="auto"/>
        </w:rPr>
        <w:t>E. coli</w:t>
      </w:r>
      <w:r w:rsidRPr="0042153B">
        <w:rPr>
          <w:rFonts w:cs="Arial"/>
          <w:color w:val="auto"/>
        </w:rPr>
        <w:t xml:space="preserve"> DH5α at </w:t>
      </w:r>
      <w:r w:rsidRPr="0042153B">
        <w:rPr>
          <w:rFonts w:cs="Arial"/>
          <w:color w:val="auto"/>
        </w:rPr>
        <w:t>37</w:t>
      </w:r>
      <w:r w:rsidRPr="0042153B">
        <w:rPr>
          <w:rFonts w:cs="Arial"/>
          <w:color w:val="auto"/>
        </w:rPr>
        <w:t xml:space="preserve"> ºC and 220–250 rpm until OD</w:t>
      </w:r>
      <w:r w:rsidRPr="0042153B">
        <w:rPr>
          <w:rFonts w:cs="Arial"/>
          <w:color w:val="auto"/>
          <w:vertAlign w:val="subscript"/>
        </w:rPr>
        <w:t>600nm</w:t>
      </w:r>
      <w:r w:rsidRPr="0042153B">
        <w:rPr>
          <w:rFonts w:cs="Arial"/>
          <w:color w:val="auto"/>
        </w:rPr>
        <w:t xml:space="preserve"> = 0.6-0.8.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Transfer 1 mL of culture to 1.5 mL tubes. Centrifuge samples for 1 min at 9,391</w:t>
      </w:r>
      <w:r w:rsidRPr="0042153B">
        <w:rPr>
          <w:rFonts w:cs="Arial"/>
          <w:i/>
          <w:iCs/>
          <w:color w:val="auto"/>
        </w:rPr>
        <w:t xml:space="preserve"> x g</w:t>
      </w:r>
      <w:r w:rsidRPr="0042153B">
        <w:rPr>
          <w:rFonts w:cs="Arial"/>
          <w:color w:val="auto"/>
        </w:rPr>
        <w:t>. Discard supernatant</w:t>
      </w:r>
      <w:r w:rsidRPr="0042153B">
        <w:rPr>
          <w:rFonts w:cs="Arial"/>
          <w:color w:val="auto"/>
        </w:rPr>
        <w:t>. Repeat until the entire culture has been centrifuged.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cell pellet in 1 mL of Tris-EDTA (TE) 50:20 pH 8.0 solution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Centrifuge samples for 1 min at 9,391 </w:t>
      </w:r>
      <w:r w:rsidRPr="0042153B">
        <w:rPr>
          <w:rFonts w:cs="Arial"/>
          <w:i/>
          <w:iCs/>
          <w:color w:val="auto"/>
        </w:rPr>
        <w:t>x</w:t>
      </w:r>
      <w:r w:rsidRPr="0042153B">
        <w:rPr>
          <w:rFonts w:cs="Arial"/>
          <w:color w:val="auto"/>
        </w:rPr>
        <w:t xml:space="preserve"> </w:t>
      </w:r>
      <w:r w:rsidRPr="0042153B">
        <w:rPr>
          <w:rFonts w:cs="Arial"/>
          <w:i/>
          <w:iCs/>
          <w:color w:val="auto"/>
        </w:rPr>
        <w:t>g</w:t>
      </w:r>
      <w:r w:rsidRPr="0042153B">
        <w:rPr>
          <w:rFonts w:cs="Arial"/>
          <w:color w:val="auto"/>
        </w:rPr>
        <w:t>. Discard supernatant.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cell pellet in 400 μL of TE 50:20 pH </w:t>
      </w:r>
      <w:r w:rsidRPr="0042153B">
        <w:rPr>
          <w:rFonts w:cs="Arial"/>
          <w:color w:val="auto"/>
        </w:rPr>
        <w:t xml:space="preserve">8.0 solution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Add 50 μL of 10% sodium dodecyl sulfate (SDS) solution and 50 μL of proteinase K solution [2.5 mg/mL]. Mix gently by inversion. Incubate samples at </w:t>
      </w:r>
      <w:r w:rsidRPr="0042153B">
        <w:rPr>
          <w:rFonts w:cs="Arial"/>
          <w:color w:val="auto"/>
        </w:rPr>
        <w:t>56</w:t>
      </w:r>
      <w:r w:rsidRPr="0042153B">
        <w:rPr>
          <w:rFonts w:cs="Arial"/>
          <w:color w:val="auto"/>
        </w:rPr>
        <w:t xml:space="preserve"> ºC for 1 h.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Transfer cell lysate to a new tube using a sterilized No. 20 syr</w:t>
      </w:r>
      <w:r w:rsidRPr="0042153B">
        <w:rPr>
          <w:rFonts w:cs="Arial"/>
          <w:color w:val="auto"/>
        </w:rPr>
        <w:t>inge. Pass samples through the syringe 3 times.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Pass samples through a sterilized No. 25 syringe two more times.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Add 500 μL of </w:t>
      </w:r>
      <w:proofErr w:type="spellStart"/>
      <w:r w:rsidRPr="0042153B">
        <w:rPr>
          <w:rFonts w:cs="Arial"/>
          <w:color w:val="auto"/>
        </w:rPr>
        <w:t>phenol:chloroform:isoamyl</w:t>
      </w:r>
      <w:proofErr w:type="spellEnd"/>
      <w:r w:rsidRPr="0042153B">
        <w:rPr>
          <w:rFonts w:cs="Arial"/>
          <w:color w:val="auto"/>
        </w:rPr>
        <w:t xml:space="preserve"> alcohol 24:24:1 solution. Mix well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Centrifuge samples for 10 min at 9,391 </w:t>
      </w:r>
      <w:r w:rsidRPr="0042153B">
        <w:rPr>
          <w:rFonts w:cs="Arial"/>
          <w:i/>
          <w:iCs/>
          <w:color w:val="auto"/>
        </w:rPr>
        <w:t>x g</w:t>
      </w:r>
      <w:r w:rsidRPr="0042153B">
        <w:rPr>
          <w:rFonts w:cs="Arial"/>
          <w:color w:val="auto"/>
        </w:rPr>
        <w:t>. Recover</w:t>
      </w:r>
      <w:r w:rsidRPr="0042153B">
        <w:rPr>
          <w:rFonts w:cs="Arial"/>
          <w:color w:val="auto"/>
        </w:rPr>
        <w:t xml:space="preserve"> aqueous phase using a micropipette. Repeat previous step.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Recover the aqueous phase and add 2 volumes of </w:t>
      </w:r>
      <w:proofErr w:type="spellStart"/>
      <w:r w:rsidRPr="0042153B">
        <w:rPr>
          <w:rFonts w:cs="Arial"/>
          <w:color w:val="auto"/>
        </w:rPr>
        <w:t>chloroform:isoamyl</w:t>
      </w:r>
      <w:proofErr w:type="spellEnd"/>
      <w:r w:rsidRPr="0042153B">
        <w:rPr>
          <w:rFonts w:cs="Arial"/>
          <w:color w:val="auto"/>
        </w:rPr>
        <w:t xml:space="preserve"> alcohol 24:1 solution.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lastRenderedPageBreak/>
        <w:t>Recover the aqueous phase and add 1/10 volume of 3 M potassium acetate (CH</w:t>
      </w:r>
      <w:r w:rsidRPr="0042153B">
        <w:rPr>
          <w:rFonts w:cs="Arial"/>
          <w:color w:val="auto"/>
          <w:vertAlign w:val="subscript"/>
        </w:rPr>
        <w:t>3</w:t>
      </w:r>
      <w:r w:rsidRPr="0042153B">
        <w:rPr>
          <w:rFonts w:cs="Arial"/>
          <w:color w:val="auto"/>
        </w:rPr>
        <w:t>CO</w:t>
      </w:r>
      <w:r w:rsidRPr="0042153B">
        <w:rPr>
          <w:rFonts w:cs="Arial"/>
          <w:color w:val="auto"/>
          <w:vertAlign w:val="subscript"/>
        </w:rPr>
        <w:t>2</w:t>
      </w:r>
      <w:r w:rsidRPr="0042153B">
        <w:rPr>
          <w:rFonts w:cs="Arial"/>
          <w:color w:val="auto"/>
        </w:rPr>
        <w:t xml:space="preserve">K) solution and 2 volumes of absolute ethanol. Mix by </w:t>
      </w:r>
      <w:proofErr w:type="spellStart"/>
      <w:r w:rsidRPr="0042153B">
        <w:rPr>
          <w:rFonts w:cs="Arial"/>
          <w:color w:val="auto"/>
        </w:rPr>
        <w:t>vortexing</w:t>
      </w:r>
      <w:proofErr w:type="spellEnd"/>
      <w:r w:rsidRPr="0042153B">
        <w:rPr>
          <w:rFonts w:cs="Arial"/>
          <w:color w:val="auto"/>
        </w:rPr>
        <w:t xml:space="preserve">. Centrifuge samples for 10 min at 4 ºC and 9,391 </w:t>
      </w:r>
      <w:r w:rsidRPr="0042153B">
        <w:rPr>
          <w:rFonts w:cs="Arial"/>
          <w:i/>
          <w:iCs/>
          <w:color w:val="auto"/>
        </w:rPr>
        <w:t>x g</w:t>
      </w:r>
      <w:r w:rsidRPr="0042153B">
        <w:rPr>
          <w:rFonts w:cs="Arial"/>
          <w:color w:val="auto"/>
        </w:rPr>
        <w:t>. Discard supernatant.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pellet with 1 mL of 70% ethanol using vortex. Centrifuge for 2 min at room temperature and 9,391 </w:t>
      </w:r>
      <w:r w:rsidRPr="0042153B">
        <w:rPr>
          <w:rFonts w:cs="Arial"/>
          <w:i/>
          <w:iCs/>
          <w:color w:val="auto"/>
        </w:rPr>
        <w:t>x g</w:t>
      </w:r>
      <w:r w:rsidRPr="0042153B">
        <w:rPr>
          <w:rFonts w:cs="Arial"/>
          <w:color w:val="auto"/>
        </w:rPr>
        <w:t>. Disc</w:t>
      </w:r>
      <w:r w:rsidRPr="0042153B">
        <w:rPr>
          <w:rFonts w:cs="Arial"/>
          <w:color w:val="auto"/>
        </w:rPr>
        <w:t>ard supernatant. Repeat one more time.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6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Dry samples in a vacuum concentrator for 10 min at medium temperature. Make sure to eliminate all traces of ethanol. </w:t>
      </w:r>
      <w:proofErr w:type="spellStart"/>
      <w:r w:rsidRPr="0042153B">
        <w:rPr>
          <w:rFonts w:cs="Arial"/>
          <w:color w:val="auto"/>
        </w:rPr>
        <w:t>Resuspend</w:t>
      </w:r>
      <w:proofErr w:type="spellEnd"/>
      <w:r w:rsidRPr="0042153B">
        <w:rPr>
          <w:rFonts w:cs="Arial"/>
          <w:color w:val="auto"/>
        </w:rPr>
        <w:t xml:space="preserve"> pellet in 100 μL of sterilized water.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1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b/>
          <w:bCs/>
          <w:color w:val="auto"/>
        </w:rPr>
        <w:t>Colony PCR</w:t>
      </w:r>
      <w:r w:rsidRPr="0042153B">
        <w:rPr>
          <w:rFonts w:cs="Arial"/>
          <w:color w:val="auto"/>
        </w:rPr>
        <w:t xml:space="preserve">. </w:t>
      </w:r>
    </w:p>
    <w:p w:rsidR="00FD327F" w:rsidRPr="0042153B" w:rsidRDefault="0042153B" w:rsidP="0042153B">
      <w:pPr>
        <w:pStyle w:val="NormalWeb"/>
        <w:spacing w:before="0" w:after="0"/>
        <w:rPr>
          <w:color w:val="auto"/>
        </w:rPr>
      </w:pPr>
      <w:r w:rsidRPr="0042153B">
        <w:rPr>
          <w:rFonts w:cs="Arial"/>
          <w:bCs/>
          <w:color w:val="auto"/>
        </w:rPr>
        <w:t>Note</w:t>
      </w:r>
      <w:r w:rsidRPr="0042153B">
        <w:rPr>
          <w:rFonts w:cs="Arial"/>
          <w:color w:val="auto"/>
        </w:rPr>
        <w:t>: This technique is useful to ide</w:t>
      </w:r>
      <w:r w:rsidRPr="0042153B">
        <w:rPr>
          <w:rFonts w:cs="Arial"/>
          <w:color w:val="auto"/>
        </w:rPr>
        <w:t xml:space="preserve">ntify candidate </w:t>
      </w:r>
      <w:proofErr w:type="spellStart"/>
      <w:r w:rsidRPr="0042153B">
        <w:rPr>
          <w:rFonts w:cs="Arial"/>
          <w:color w:val="auto"/>
        </w:rPr>
        <w:t>transformant</w:t>
      </w:r>
      <w:proofErr w:type="spellEnd"/>
      <w:r w:rsidRPr="0042153B">
        <w:rPr>
          <w:rFonts w:cs="Arial"/>
          <w:color w:val="auto"/>
        </w:rPr>
        <w:t xml:space="preserve"> colonies for subsequent sequencing reaction. This method does not represent a final verification of the integrity of the sequences.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7"/>
        </w:numPr>
        <w:spacing w:before="0" w:after="0"/>
        <w:ind w:left="0" w:firstLine="0"/>
        <w:rPr>
          <w:rFonts w:cs="Arial"/>
          <w:color w:val="auto"/>
        </w:rPr>
      </w:pPr>
      <w:r w:rsidRPr="0042153B">
        <w:rPr>
          <w:rFonts w:cs="Arial"/>
          <w:color w:val="auto"/>
        </w:rPr>
        <w:t xml:space="preserve">Number colony stripes on the petri dish. Number </w:t>
      </w:r>
      <w:proofErr w:type="spellStart"/>
      <w:r w:rsidRPr="0042153B">
        <w:rPr>
          <w:rFonts w:cs="Arial"/>
          <w:color w:val="auto"/>
        </w:rPr>
        <w:t>microcentrifuge</w:t>
      </w:r>
      <w:proofErr w:type="spellEnd"/>
      <w:r w:rsidRPr="0042153B">
        <w:rPr>
          <w:rFonts w:cs="Arial"/>
          <w:color w:val="auto"/>
        </w:rPr>
        <w:t xml:space="preserve"> tubes and fill them with 100 μ</w:t>
      </w:r>
      <w:r w:rsidRPr="0042153B">
        <w:rPr>
          <w:rFonts w:cs="Arial"/>
          <w:color w:val="auto"/>
        </w:rPr>
        <w:t xml:space="preserve">L of TE 10:1 10 </w:t>
      </w:r>
      <w:proofErr w:type="spellStart"/>
      <w:r w:rsidRPr="0042153B">
        <w:rPr>
          <w:rFonts w:cs="Arial"/>
          <w:color w:val="auto"/>
        </w:rPr>
        <w:t>mM</w:t>
      </w:r>
      <w:proofErr w:type="spellEnd"/>
      <w:r w:rsidRPr="0042153B">
        <w:rPr>
          <w:rFonts w:cs="Arial"/>
          <w:color w:val="auto"/>
        </w:rPr>
        <w:t xml:space="preserve"> sodium chloride (</w:t>
      </w:r>
      <w:proofErr w:type="spellStart"/>
      <w:r w:rsidRPr="0042153B">
        <w:rPr>
          <w:rFonts w:cs="Arial"/>
          <w:color w:val="auto"/>
        </w:rPr>
        <w:t>NaCl</w:t>
      </w:r>
      <w:proofErr w:type="spellEnd"/>
      <w:r w:rsidRPr="0042153B">
        <w:rPr>
          <w:rFonts w:cs="Arial"/>
          <w:color w:val="auto"/>
        </w:rPr>
        <w:t>) solution.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7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Take a part of the culture stripe with a sterilized toothpick. Suspend it in its corresponding tube. Vortex samples.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7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 xml:space="preserve">Heat samples at 95 ºC for 10 min in a </w:t>
      </w:r>
      <w:proofErr w:type="spellStart"/>
      <w:r w:rsidRPr="0042153B">
        <w:rPr>
          <w:rFonts w:cs="Arial"/>
          <w:color w:val="auto"/>
        </w:rPr>
        <w:t>thermoblock</w:t>
      </w:r>
      <w:proofErr w:type="spellEnd"/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7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Centrifuge samples at room temper</w:t>
      </w:r>
      <w:r w:rsidRPr="0042153B">
        <w:rPr>
          <w:rFonts w:cs="Arial"/>
          <w:color w:val="auto"/>
        </w:rPr>
        <w:t xml:space="preserve">ature for 2 min and 18,407 </w:t>
      </w:r>
      <w:r w:rsidRPr="0042153B">
        <w:rPr>
          <w:rFonts w:cs="Arial"/>
          <w:i/>
          <w:iCs/>
          <w:color w:val="auto"/>
        </w:rPr>
        <w:t>x g</w:t>
      </w:r>
      <w:r w:rsidRPr="0042153B">
        <w:rPr>
          <w:rFonts w:cs="Arial"/>
          <w:color w:val="auto"/>
        </w:rPr>
        <w:t>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7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Number new tubes and transfer corresponding supernatants.</w:t>
      </w:r>
    </w:p>
    <w:p w:rsidR="00FD327F" w:rsidRPr="0042153B" w:rsidRDefault="00FD327F" w:rsidP="0042153B">
      <w:pPr>
        <w:pStyle w:val="NormalWeb"/>
        <w:spacing w:before="0" w:after="0"/>
        <w:rPr>
          <w:rFonts w:cs="Arial"/>
          <w:color w:val="auto"/>
        </w:rPr>
      </w:pPr>
    </w:p>
    <w:p w:rsidR="00FD327F" w:rsidRPr="0042153B" w:rsidRDefault="0042153B" w:rsidP="0042153B">
      <w:pPr>
        <w:pStyle w:val="NormalWeb"/>
        <w:numPr>
          <w:ilvl w:val="1"/>
          <w:numId w:val="7"/>
        </w:numPr>
        <w:spacing w:before="0" w:after="0"/>
        <w:ind w:left="0" w:firstLine="0"/>
        <w:rPr>
          <w:color w:val="auto"/>
        </w:rPr>
      </w:pPr>
      <w:r w:rsidRPr="0042153B">
        <w:rPr>
          <w:rFonts w:cs="Arial"/>
          <w:color w:val="auto"/>
        </w:rPr>
        <w:t>Use 5 μL of these supernatants as DNA template for a 50 μL PCR. Include DNA template controls: Negative control - empty plasmid where constructions will be inserted</w:t>
      </w:r>
      <w:r w:rsidRPr="0042153B">
        <w:rPr>
          <w:rFonts w:cs="Arial"/>
          <w:color w:val="auto"/>
        </w:rPr>
        <w:t>; Positive control - DNA sequence containing the desired amplicon (</w:t>
      </w:r>
      <w:r w:rsidRPr="0042153B">
        <w:rPr>
          <w:rFonts w:cs="Arial"/>
          <w:i/>
          <w:iCs/>
          <w:color w:val="auto"/>
        </w:rPr>
        <w:t>e.g</w:t>
      </w:r>
      <w:r w:rsidRPr="0042153B">
        <w:rPr>
          <w:rFonts w:cs="Arial"/>
          <w:color w:val="auto"/>
        </w:rPr>
        <w:t>. total genomic DNA).</w:t>
      </w:r>
    </w:p>
    <w:sectPr w:rsidR="00FD327F" w:rsidRPr="0042153B" w:rsidSect="0042153B">
      <w:pgSz w:w="12240" w:h="15840"/>
      <w:pgMar w:top="1440" w:right="1440" w:bottom="1440" w:left="144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CJK SC Regular">
    <w:altName w:val="Segoe UI Symbol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903"/>
    <w:multiLevelType w:val="multilevel"/>
    <w:tmpl w:val="74766A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657284"/>
    <w:multiLevelType w:val="multilevel"/>
    <w:tmpl w:val="2404292E"/>
    <w:lvl w:ilvl="0">
      <w:start w:val="3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Arial" w:hint="default"/>
      </w:rPr>
    </w:lvl>
  </w:abstractNum>
  <w:abstractNum w:abstractNumId="2" w15:restartNumberingAfterBreak="0">
    <w:nsid w:val="2BD36D45"/>
    <w:multiLevelType w:val="multilevel"/>
    <w:tmpl w:val="63180A5E"/>
    <w:lvl w:ilvl="0">
      <w:start w:val="4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cs="Arial" w:hint="default"/>
      </w:rPr>
    </w:lvl>
  </w:abstractNum>
  <w:abstractNum w:abstractNumId="3" w15:restartNumberingAfterBreak="0">
    <w:nsid w:val="33730FC6"/>
    <w:multiLevelType w:val="multilevel"/>
    <w:tmpl w:val="B2B67C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4" w15:restartNumberingAfterBreak="0">
    <w:nsid w:val="4E9A3881"/>
    <w:multiLevelType w:val="multilevel"/>
    <w:tmpl w:val="C1C66014"/>
    <w:lvl w:ilvl="0">
      <w:start w:val="2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5" w15:restartNumberingAfterBreak="0">
    <w:nsid w:val="56D72EB5"/>
    <w:multiLevelType w:val="multilevel"/>
    <w:tmpl w:val="269ED41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6" w15:restartNumberingAfterBreak="0">
    <w:nsid w:val="6864178F"/>
    <w:multiLevelType w:val="multilevel"/>
    <w:tmpl w:val="BE7EA0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Noto Sans CJK SC Regular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characterSpacingControl w:val="doNotCompress"/>
  <w:compat>
    <w:compatSetting w:name="compatibilityMode" w:uri="http://schemas.microsoft.com/office/word" w:val="12"/>
  </w:compat>
  <w:rsids>
    <w:rsidRoot w:val="00FD327F"/>
    <w:rsid w:val="0042153B"/>
    <w:rsid w:val="0093385C"/>
    <w:rsid w:val="00F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0D46"/>
  <w15:docId w15:val="{3AE2C5B9-7561-4078-B26A-0BA8866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oto Sans CJK SC Regular" w:hAnsi="Arial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81">
    <w:name w:val="ListLabel 181"/>
    <w:qFormat/>
    <w:rPr>
      <w:rFonts w:ascii="Arial" w:hAnsi="Arial"/>
      <w:b/>
    </w:rPr>
  </w:style>
  <w:style w:type="character" w:customStyle="1" w:styleId="ListLabel182">
    <w:name w:val="ListLabel 182"/>
    <w:qFormat/>
    <w:rPr>
      <w:rFonts w:ascii="Arial" w:hAnsi="Arial"/>
      <w:b/>
    </w:rPr>
  </w:style>
  <w:style w:type="character" w:customStyle="1" w:styleId="ListLabel183">
    <w:name w:val="ListLabel 183"/>
    <w:qFormat/>
    <w:rPr>
      <w:rFonts w:ascii="Arial" w:hAnsi="Arial" w:cs="Arial"/>
    </w:rPr>
  </w:style>
  <w:style w:type="character" w:customStyle="1" w:styleId="ListLabel184">
    <w:name w:val="ListLabel 184"/>
    <w:qFormat/>
    <w:rPr>
      <w:rFonts w:ascii="Arial" w:hAnsi="Arial" w:cs="Arial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b/>
    </w:rPr>
  </w:style>
  <w:style w:type="character" w:customStyle="1" w:styleId="ListLabel187">
    <w:name w:val="ListLabel 187"/>
    <w:qFormat/>
    <w:rPr>
      <w:rFonts w:cs="Arial"/>
    </w:rPr>
  </w:style>
  <w:style w:type="character" w:customStyle="1" w:styleId="ListLabel188">
    <w:name w:val="ListLabel 188"/>
    <w:qFormat/>
    <w:rPr>
      <w:rFonts w:cs="Arial"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rFonts w:cs="Arial"/>
    </w:rPr>
  </w:style>
  <w:style w:type="character" w:customStyle="1" w:styleId="ListLabel192">
    <w:name w:val="ListLabel 192"/>
    <w:qFormat/>
    <w:rPr>
      <w:rFonts w:cs="Arial"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b/>
    </w:rPr>
  </w:style>
  <w:style w:type="character" w:customStyle="1" w:styleId="ListLabel195">
    <w:name w:val="ListLabel 195"/>
    <w:qFormat/>
    <w:rPr>
      <w:rFonts w:cs="Arial"/>
    </w:rPr>
  </w:style>
  <w:style w:type="character" w:customStyle="1" w:styleId="ListLabel196">
    <w:name w:val="ListLabel 196"/>
    <w:qFormat/>
    <w:rPr>
      <w:rFonts w:cs="Arial"/>
    </w:rPr>
  </w:style>
  <w:style w:type="character" w:customStyle="1" w:styleId="LineNumbering">
    <w:name w:val="Line Numbering"/>
  </w:style>
  <w:style w:type="character" w:customStyle="1" w:styleId="ListLabel197">
    <w:name w:val="ListLabel 197"/>
    <w:qFormat/>
    <w:rPr>
      <w:b/>
    </w:rPr>
  </w:style>
  <w:style w:type="character" w:customStyle="1" w:styleId="ListLabel198">
    <w:name w:val="ListLabel 198"/>
    <w:qFormat/>
    <w:rPr>
      <w:b/>
    </w:rPr>
  </w:style>
  <w:style w:type="character" w:customStyle="1" w:styleId="ListLabel199">
    <w:name w:val="ListLabel 199"/>
    <w:qFormat/>
    <w:rPr>
      <w:rFonts w:cs="Arial"/>
    </w:rPr>
  </w:style>
  <w:style w:type="character" w:customStyle="1" w:styleId="ListLabel200">
    <w:name w:val="ListLabel 200"/>
    <w:qFormat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Footer">
    <w:name w:val="footer"/>
    <w:basedOn w:val="Normal"/>
    <w:pPr>
      <w:suppressLineNumbers/>
    </w:pPr>
  </w:style>
  <w:style w:type="paragraph" w:styleId="Header">
    <w:name w:val="header"/>
    <w:basedOn w:val="Normal"/>
    <w:pPr>
      <w:suppressLineNumbers/>
    </w:pPr>
  </w:style>
  <w:style w:type="character" w:styleId="LineNumber">
    <w:name w:val="line number"/>
    <w:basedOn w:val="DefaultParagraphFont"/>
    <w:uiPriority w:val="99"/>
    <w:semiHidden/>
    <w:unhideWhenUsed/>
    <w:rsid w:val="0093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Nam Nguyen</cp:lastModifiedBy>
  <cp:revision>10</cp:revision>
  <dcterms:created xsi:type="dcterms:W3CDTF">2016-12-30T12:11:00Z</dcterms:created>
  <dcterms:modified xsi:type="dcterms:W3CDTF">2017-01-23T21:26:00Z</dcterms:modified>
  <dc:language>en-US</dc:language>
</cp:coreProperties>
</file>