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AD77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B0124E">
        <w:rPr>
          <w:rFonts w:ascii="Helvetica" w:hAnsi="Helvetica"/>
          <w:b/>
          <w:i w:val="0"/>
          <w:sz w:val="22"/>
        </w:rPr>
        <w:t>55461</w:t>
      </w:r>
    </w:p>
    <w:p w14:paraId="72606C45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78267C30" w14:textId="2F5BD99B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800CD9">
        <w:rPr>
          <w:rFonts w:ascii="Helvetica" w:hAnsi="Helvetica"/>
          <w:b/>
          <w:i w:val="0"/>
          <w:sz w:val="22"/>
        </w:rPr>
        <w:t xml:space="preserve"> Bruno Benham</w:t>
      </w:r>
    </w:p>
    <w:p w14:paraId="777737A4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339E98AC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653CF54" w14:textId="77777777" w:rsidR="00B80F6A" w:rsidRPr="00B80F6A" w:rsidRDefault="002D402D" w:rsidP="00B80F6A">
      <w:pPr>
        <w:rPr>
          <w:rFonts w:ascii="Helvetica" w:hAnsi="Helvetica" w:cstheme="minorHAnsi"/>
          <w:bCs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Ingra Mannhardt, Umber</w:t>
      </w:r>
      <w:bookmarkStart w:id="0" w:name="_GoBack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bookmarkEnd w:id="0"/>
      <w:proofErr w:type="spellStart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Saleem</w:t>
      </w:r>
      <w:proofErr w:type="spellEnd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 xml:space="preserve">, Anika </w:t>
      </w:r>
      <w:proofErr w:type="spellStart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Benzin</w:t>
      </w:r>
      <w:proofErr w:type="spellEnd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 xml:space="preserve">, Thomas Schulze, Birgit </w:t>
      </w:r>
      <w:proofErr w:type="spellStart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Klampe</w:t>
      </w:r>
      <w:proofErr w:type="spellEnd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 xml:space="preserve">, Thomas </w:t>
      </w:r>
      <w:proofErr w:type="spellStart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Eschenhagen</w:t>
      </w:r>
      <w:proofErr w:type="spellEnd"/>
      <w:r w:rsidR="00B80F6A" w:rsidRPr="004B5549">
        <w:rPr>
          <w:rFonts w:ascii="Helvetica" w:hAnsi="Helvetica" w:cstheme="minorHAnsi"/>
          <w:b/>
          <w:bCs/>
          <w:sz w:val="28"/>
          <w:szCs w:val="28"/>
        </w:rPr>
        <w:t>, and Arne Hansen</w:t>
      </w:r>
      <w:r w:rsidR="00B80F6A" w:rsidRPr="00B80F6A">
        <w:rPr>
          <w:rFonts w:ascii="Helvetica" w:hAnsi="Helvetica" w:cstheme="minorHAnsi"/>
          <w:bCs/>
          <w:sz w:val="28"/>
          <w:szCs w:val="28"/>
        </w:rPr>
        <w:t xml:space="preserve"> </w:t>
      </w:r>
    </w:p>
    <w:p w14:paraId="3845C958" w14:textId="77777777" w:rsidR="00B80F6A" w:rsidRPr="00B80F6A" w:rsidRDefault="00B80F6A" w:rsidP="00B80F6A">
      <w:pPr>
        <w:rPr>
          <w:rFonts w:ascii="Helvetica" w:hAnsi="Helvetica" w:cstheme="minorHAnsi"/>
          <w:bCs/>
          <w:color w:val="808080"/>
          <w:sz w:val="28"/>
          <w:szCs w:val="28"/>
        </w:rPr>
      </w:pPr>
    </w:p>
    <w:p w14:paraId="684A0A29" w14:textId="77777777" w:rsidR="00B80F6A" w:rsidRPr="00B80F6A" w:rsidRDefault="00B80F6A" w:rsidP="00B80F6A">
      <w:pPr>
        <w:rPr>
          <w:rFonts w:ascii="Helvetica" w:hAnsi="Helvetica" w:cstheme="minorHAnsi"/>
          <w:sz w:val="28"/>
          <w:szCs w:val="28"/>
        </w:rPr>
      </w:pPr>
      <w:r w:rsidRPr="00B80F6A">
        <w:rPr>
          <w:rFonts w:ascii="Helvetica" w:hAnsi="Helvetica" w:cstheme="minorHAnsi"/>
          <w:sz w:val="28"/>
          <w:szCs w:val="28"/>
        </w:rPr>
        <w:t>Department of Experimental Pharmacology and Toxicology, Cardiovascular Research Center, University M</w:t>
      </w:r>
      <w:r w:rsidR="00E4029C">
        <w:rPr>
          <w:rFonts w:ascii="Helvetica" w:hAnsi="Helvetica" w:cstheme="minorHAnsi"/>
          <w:sz w:val="28"/>
          <w:szCs w:val="28"/>
        </w:rPr>
        <w:t>edical Center Hamburg-Eppendorf</w:t>
      </w:r>
      <w:r w:rsidRPr="00B80F6A">
        <w:rPr>
          <w:rFonts w:ascii="Helvetica" w:hAnsi="Helvetica" w:cstheme="minorHAnsi"/>
          <w:sz w:val="28"/>
          <w:szCs w:val="28"/>
        </w:rPr>
        <w:t xml:space="preserve"> and DZHK (German Center for Cardiovascular Research)</w:t>
      </w:r>
    </w:p>
    <w:p w14:paraId="7B74B4E3" w14:textId="77777777" w:rsidR="002D402D" w:rsidRPr="00B80F6A" w:rsidRDefault="002D402D" w:rsidP="002D402D">
      <w:pPr>
        <w:pStyle w:val="Default"/>
        <w:rPr>
          <w:rFonts w:ascii="Helvetica" w:hAnsi="Helvetica"/>
          <w:sz w:val="28"/>
          <w:szCs w:val="28"/>
        </w:rPr>
      </w:pPr>
    </w:p>
    <w:p w14:paraId="474C5B2E" w14:textId="77777777" w:rsidR="00B80F6A" w:rsidRPr="00B80F6A" w:rsidRDefault="002D402D" w:rsidP="00B80F6A">
      <w:pPr>
        <w:pStyle w:val="NormalWeb"/>
        <w:spacing w:before="0" w:beforeAutospacing="0" w:after="0" w:afterAutospacing="0"/>
        <w:rPr>
          <w:rFonts w:ascii="Helvetica" w:hAnsi="Helvetica" w:cstheme="minorHAnsi"/>
          <w:sz w:val="28"/>
          <w:szCs w:val="28"/>
        </w:rPr>
      </w:pPr>
      <w:r w:rsidRPr="00B80F6A">
        <w:rPr>
          <w:rFonts w:ascii="Helvetica" w:hAnsi="Helvetica"/>
          <w:b/>
          <w:sz w:val="28"/>
          <w:szCs w:val="28"/>
        </w:rPr>
        <w:t>Title:</w:t>
      </w:r>
      <w:r w:rsidR="00B80F6A" w:rsidRPr="00B80F6A">
        <w:rPr>
          <w:rFonts w:ascii="Helvetica" w:hAnsi="Helvetica"/>
          <w:b/>
          <w:sz w:val="28"/>
          <w:szCs w:val="28"/>
        </w:rPr>
        <w:t xml:space="preserve"> </w:t>
      </w:r>
      <w:r w:rsidR="00B80F6A" w:rsidRPr="004B5549">
        <w:rPr>
          <w:rFonts w:ascii="Helvetica" w:hAnsi="Helvetica" w:cstheme="minorHAnsi"/>
          <w:b/>
          <w:sz w:val="28"/>
          <w:szCs w:val="28"/>
        </w:rPr>
        <w:t>Automated Contraction Analysis of Human Engineered Heart Tissue for Cardiac Drug Safety Screening</w:t>
      </w:r>
    </w:p>
    <w:p w14:paraId="5752D125" w14:textId="77777777" w:rsidR="002D402D" w:rsidRPr="00B80F6A" w:rsidRDefault="002D402D" w:rsidP="00B80F6A">
      <w:pPr>
        <w:pStyle w:val="NormalWeb"/>
        <w:spacing w:before="0" w:beforeAutospacing="0" w:after="0" w:afterAutospacing="0"/>
        <w:rPr>
          <w:rFonts w:cs="Arial"/>
        </w:rPr>
      </w:pPr>
      <w:r w:rsidRPr="005825A4">
        <w:rPr>
          <w:rFonts w:ascii="Helvetica Neue" w:hAnsi="Helvetica Neue"/>
          <w:b/>
          <w:sz w:val="28"/>
          <w:szCs w:val="28"/>
        </w:rPr>
        <w:tab/>
      </w:r>
      <w:r>
        <w:rPr>
          <w:rFonts w:ascii="Helvetica Neue" w:hAnsi="Helvetica Neue"/>
          <w:b/>
          <w:sz w:val="28"/>
          <w:szCs w:val="28"/>
        </w:rPr>
        <w:t xml:space="preserve"> </w:t>
      </w:r>
    </w:p>
    <w:p w14:paraId="1F2E65B0" w14:textId="77777777" w:rsidR="002D402D" w:rsidRDefault="002D402D" w:rsidP="002D402D">
      <w:pPr>
        <w:rPr>
          <w:rFonts w:ascii="Helvetica Neue" w:hAnsi="Helvetica Neue"/>
          <w:b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Author:</w:t>
      </w:r>
      <w:r w:rsidRPr="003C6E03">
        <w:rPr>
          <w:rFonts w:ascii="Helvetica Neue" w:hAnsi="Helvetica Neue"/>
          <w:b/>
          <w:sz w:val="22"/>
          <w:szCs w:val="22"/>
        </w:rPr>
        <w:t xml:space="preserve"> </w:t>
      </w:r>
    </w:p>
    <w:p w14:paraId="51FFE455" w14:textId="77777777" w:rsidR="00B80F6A" w:rsidRPr="00B80F6A" w:rsidRDefault="00B80F6A" w:rsidP="00B80F6A">
      <w:pPr>
        <w:rPr>
          <w:rFonts w:ascii="Helvetica" w:hAnsi="Helvetica" w:cstheme="minorHAnsi"/>
          <w:b/>
          <w:sz w:val="22"/>
          <w:szCs w:val="22"/>
        </w:rPr>
      </w:pPr>
      <w:r w:rsidRPr="00B80F6A">
        <w:rPr>
          <w:rFonts w:ascii="Helvetica" w:hAnsi="Helvetica" w:cstheme="minorHAnsi"/>
          <w:sz w:val="22"/>
          <w:szCs w:val="22"/>
        </w:rPr>
        <w:t xml:space="preserve">Prof. Dr. Thomas </w:t>
      </w:r>
      <w:proofErr w:type="spellStart"/>
      <w:r w:rsidRPr="00B80F6A">
        <w:rPr>
          <w:rFonts w:ascii="Helvetica" w:hAnsi="Helvetica" w:cstheme="minorHAnsi"/>
          <w:sz w:val="22"/>
          <w:szCs w:val="22"/>
        </w:rPr>
        <w:t>Eschenhagen</w:t>
      </w:r>
      <w:proofErr w:type="spellEnd"/>
      <w:r w:rsidRPr="00B80F6A">
        <w:rPr>
          <w:rFonts w:ascii="Helvetica" w:hAnsi="Helvetica" w:cstheme="minorHAnsi"/>
          <w:sz w:val="22"/>
          <w:szCs w:val="22"/>
        </w:rPr>
        <w:t>, MD</w:t>
      </w:r>
    </w:p>
    <w:p w14:paraId="60E77116" w14:textId="77777777" w:rsidR="00B80F6A" w:rsidRPr="00B80F6A" w:rsidRDefault="00B80F6A" w:rsidP="00B80F6A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r w:rsidRPr="00B80F6A">
        <w:rPr>
          <w:rFonts w:ascii="Helvetica" w:hAnsi="Helvetica" w:cstheme="minorHAnsi"/>
          <w:sz w:val="22"/>
          <w:szCs w:val="22"/>
        </w:rPr>
        <w:t>Phone: +49 40 741052180</w:t>
      </w:r>
    </w:p>
    <w:p w14:paraId="29EA3B86" w14:textId="77777777" w:rsidR="00B80F6A" w:rsidRPr="00B80F6A" w:rsidRDefault="00B80F6A" w:rsidP="00B80F6A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r w:rsidRPr="00B80F6A">
        <w:rPr>
          <w:rFonts w:ascii="Helvetica" w:hAnsi="Helvetica" w:cstheme="minorHAnsi"/>
          <w:sz w:val="22"/>
          <w:szCs w:val="22"/>
        </w:rPr>
        <w:t xml:space="preserve">Email: </w:t>
      </w:r>
      <w:hyperlink r:id="rId8" w:history="1">
        <w:r w:rsidRPr="00B80F6A">
          <w:rPr>
            <w:rStyle w:val="Hyperlink"/>
            <w:rFonts w:ascii="Helvetica" w:hAnsi="Helvetica" w:cstheme="minorHAnsi"/>
            <w:sz w:val="22"/>
            <w:szCs w:val="22"/>
          </w:rPr>
          <w:t>t.eschenhagen@uke.de</w:t>
        </w:r>
      </w:hyperlink>
      <w:r w:rsidRPr="00B80F6A">
        <w:rPr>
          <w:rFonts w:ascii="Helvetica" w:hAnsi="Helvetica" w:cstheme="minorHAnsi"/>
          <w:sz w:val="22"/>
          <w:szCs w:val="22"/>
        </w:rPr>
        <w:t xml:space="preserve"> </w:t>
      </w:r>
    </w:p>
    <w:p w14:paraId="19FA580D" w14:textId="77777777" w:rsidR="002D402D" w:rsidRPr="00B80F6A" w:rsidRDefault="002D402D" w:rsidP="002D402D">
      <w:pPr>
        <w:outlineLvl w:val="0"/>
        <w:rPr>
          <w:rFonts w:ascii="Helvetica" w:hAnsi="Helvetica"/>
          <w:b/>
          <w:sz w:val="22"/>
          <w:szCs w:val="22"/>
        </w:rPr>
      </w:pPr>
    </w:p>
    <w:p w14:paraId="3410B26E" w14:textId="77777777" w:rsidR="00B80F6A" w:rsidRPr="00BE482A" w:rsidRDefault="002D402D" w:rsidP="00B80F6A">
      <w:pPr>
        <w:pStyle w:val="NormalWeb"/>
        <w:spacing w:before="0" w:beforeAutospacing="0" w:after="0" w:afterAutospacing="0"/>
        <w:rPr>
          <w:rFonts w:ascii="Helvetica" w:hAnsi="Helvetica" w:cstheme="minorHAnsi"/>
          <w:bCs/>
          <w:color w:val="auto"/>
          <w:sz w:val="22"/>
          <w:szCs w:val="22"/>
        </w:rPr>
      </w:pPr>
      <w:r w:rsidRPr="00B80F6A">
        <w:rPr>
          <w:rFonts w:ascii="Helvetica" w:hAnsi="Helvetica"/>
          <w:b/>
          <w:sz w:val="22"/>
          <w:szCs w:val="22"/>
        </w:rPr>
        <w:t>Co-authors:</w:t>
      </w:r>
      <w:r w:rsidR="00B80F6A" w:rsidRPr="00B80F6A">
        <w:rPr>
          <w:rFonts w:ascii="Helvetica" w:hAnsi="Helvetica"/>
          <w:b/>
          <w:sz w:val="22"/>
          <w:szCs w:val="22"/>
        </w:rPr>
        <w:t xml:space="preserve"> </w:t>
      </w:r>
      <w:hyperlink r:id="rId9" w:history="1">
        <w:r w:rsidR="00B80F6A" w:rsidRPr="00B80F6A">
          <w:rPr>
            <w:rStyle w:val="Hyperlink"/>
            <w:rFonts w:ascii="Helvetica" w:hAnsi="Helvetica" w:cstheme="minorHAnsi"/>
            <w:bCs/>
            <w:sz w:val="22"/>
            <w:szCs w:val="22"/>
          </w:rPr>
          <w:t>i.mannhardt@uke.de</w:t>
        </w:r>
      </w:hyperlink>
      <w:r w:rsidR="00B80F6A" w:rsidRPr="00B80F6A">
        <w:rPr>
          <w:rFonts w:ascii="Helvetica" w:hAnsi="Helvetica" w:cstheme="minorHAnsi"/>
          <w:bCs/>
          <w:color w:val="auto"/>
          <w:sz w:val="22"/>
          <w:szCs w:val="22"/>
        </w:rPr>
        <w:t xml:space="preserve">, </w:t>
      </w:r>
      <w:hyperlink r:id="rId10" w:history="1">
        <w:r w:rsidR="00B80F6A" w:rsidRPr="00B80F6A">
          <w:rPr>
            <w:rStyle w:val="Hyperlink"/>
            <w:rFonts w:ascii="Helvetica" w:hAnsi="Helvetica" w:cstheme="minorHAnsi"/>
            <w:bCs/>
            <w:sz w:val="22"/>
            <w:szCs w:val="22"/>
          </w:rPr>
          <w:t>u.saleem@uke.de</w:t>
        </w:r>
      </w:hyperlink>
      <w:r w:rsidR="00B80F6A" w:rsidRPr="00B80F6A">
        <w:rPr>
          <w:rFonts w:ascii="Helvetica" w:hAnsi="Helvetica" w:cstheme="minorHAnsi"/>
          <w:bCs/>
          <w:color w:val="auto"/>
          <w:sz w:val="22"/>
          <w:szCs w:val="22"/>
        </w:rPr>
        <w:t xml:space="preserve">, </w:t>
      </w:r>
      <w:hyperlink r:id="rId11" w:history="1">
        <w:r w:rsidR="00AA11A4" w:rsidRPr="00BE482A">
          <w:rPr>
            <w:rStyle w:val="Hyperlink"/>
            <w:rFonts w:ascii="Helvetica" w:hAnsi="Helvetica" w:cstheme="minorHAnsi"/>
            <w:bCs/>
            <w:sz w:val="22"/>
            <w:szCs w:val="22"/>
          </w:rPr>
          <w:t>a.benzin@uke.de</w:t>
        </w:r>
      </w:hyperlink>
      <w:r w:rsidR="00AA11A4" w:rsidRPr="00BE482A">
        <w:rPr>
          <w:rFonts w:ascii="Helvetica" w:hAnsi="Helvetica" w:cstheme="minorHAnsi"/>
          <w:bCs/>
          <w:color w:val="auto"/>
          <w:sz w:val="22"/>
          <w:szCs w:val="22"/>
        </w:rPr>
        <w:t xml:space="preserve">, </w:t>
      </w:r>
      <w:hyperlink r:id="rId12" w:history="1">
        <w:r w:rsidR="00AA11A4" w:rsidRPr="00BE482A">
          <w:rPr>
            <w:rStyle w:val="Hyperlink"/>
            <w:rFonts w:ascii="Helvetica" w:hAnsi="Helvetica" w:cstheme="minorHAnsi"/>
            <w:bCs/>
            <w:sz w:val="22"/>
            <w:szCs w:val="22"/>
          </w:rPr>
          <w:t>t.schulze@uke.de</w:t>
        </w:r>
      </w:hyperlink>
      <w:r w:rsidR="00AA11A4" w:rsidRPr="00BE482A">
        <w:rPr>
          <w:rFonts w:ascii="Helvetica" w:hAnsi="Helvetica" w:cstheme="minorHAnsi"/>
          <w:bCs/>
          <w:color w:val="auto"/>
          <w:sz w:val="22"/>
          <w:szCs w:val="22"/>
        </w:rPr>
        <w:t xml:space="preserve">, </w:t>
      </w:r>
      <w:hyperlink r:id="rId13" w:history="1">
        <w:r w:rsidR="00AA11A4" w:rsidRPr="00BE482A">
          <w:rPr>
            <w:rStyle w:val="Hyperlink"/>
            <w:rFonts w:ascii="Helvetica" w:hAnsi="Helvetica" w:cstheme="minorHAnsi"/>
            <w:bCs/>
            <w:sz w:val="22"/>
            <w:szCs w:val="22"/>
          </w:rPr>
          <w:t>b.klampe@uke.de</w:t>
        </w:r>
      </w:hyperlink>
      <w:r w:rsidR="00AA11A4" w:rsidRPr="00BE482A">
        <w:rPr>
          <w:rFonts w:ascii="Helvetica" w:hAnsi="Helvetica" w:cstheme="minorHAnsi"/>
          <w:bCs/>
          <w:color w:val="auto"/>
          <w:sz w:val="22"/>
          <w:szCs w:val="22"/>
        </w:rPr>
        <w:t xml:space="preserve">, </w:t>
      </w:r>
      <w:hyperlink r:id="rId14" w:history="1">
        <w:r w:rsidR="00AA11A4" w:rsidRPr="00BE482A">
          <w:rPr>
            <w:rStyle w:val="Hyperlink"/>
            <w:rFonts w:ascii="Helvetica" w:hAnsi="Helvetica" w:cstheme="minorHAnsi"/>
            <w:bCs/>
            <w:sz w:val="22"/>
            <w:szCs w:val="22"/>
          </w:rPr>
          <w:t>ar.hansen@uke.de</w:t>
        </w:r>
      </w:hyperlink>
      <w:r w:rsidR="00AA11A4" w:rsidRPr="00BE482A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7F99F947" w14:textId="77777777" w:rsidR="00565757" w:rsidRPr="00E24898" w:rsidRDefault="00565757">
      <w:pPr>
        <w:rPr>
          <w:rFonts w:ascii="Helvetica" w:hAnsi="Helvetica"/>
          <w:sz w:val="22"/>
        </w:rPr>
      </w:pPr>
    </w:p>
    <w:p w14:paraId="771200D5" w14:textId="77777777" w:rsidR="006A63C8" w:rsidRPr="00851B3E" w:rsidRDefault="00654735" w:rsidP="00AE5526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</w:t>
      </w:r>
      <w:r w:rsidR="00AE5526">
        <w:rPr>
          <w:rFonts w:ascii="Helvetica" w:hAnsi="Helvetica"/>
          <w:sz w:val="22"/>
        </w:rPr>
        <w:t>? N</w:t>
      </w:r>
    </w:p>
    <w:p w14:paraId="08B6D8DA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 </w:t>
      </w:r>
      <w:r w:rsidR="00AE5526">
        <w:rPr>
          <w:rFonts w:ascii="Helvetica" w:hAnsi="Helvetica"/>
          <w:sz w:val="22"/>
        </w:rPr>
        <w:t>Y</w:t>
      </w:r>
    </w:p>
    <w:p w14:paraId="69A9E534" w14:textId="77777777" w:rsidR="00F75212" w:rsidRDefault="00F75212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15" w:history="1">
        <w:proofErr w:type="gramStart"/>
        <w:r w:rsidRPr="00E24898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E24898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A18E308" w14:textId="77777777" w:rsidR="00696E4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0532717B" w14:textId="6908038B" w:rsidR="00BE482A" w:rsidRDefault="00696E45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</w:t>
      </w:r>
      <w:proofErr w:type="gramStart"/>
      <w:r>
        <w:rPr>
          <w:rFonts w:ascii="Helvetica" w:hAnsi="Helvetica"/>
          <w:sz w:val="22"/>
        </w:rPr>
        <w:t>.-</w:t>
      </w:r>
      <w:proofErr w:type="gramEnd"/>
      <w:r>
        <w:rPr>
          <w:rFonts w:ascii="Helvetica" w:hAnsi="Helvetica"/>
          <w:sz w:val="22"/>
        </w:rPr>
        <w:t xml:space="preserve">2.3., 2.6., </w:t>
      </w:r>
      <w:r w:rsidR="00380FDF">
        <w:rPr>
          <w:rFonts w:ascii="Helvetica" w:hAnsi="Helvetica"/>
          <w:sz w:val="22"/>
        </w:rPr>
        <w:t xml:space="preserve">2.11, </w:t>
      </w:r>
      <w:r>
        <w:rPr>
          <w:rFonts w:ascii="Helvetica" w:hAnsi="Helvetica"/>
          <w:sz w:val="22"/>
        </w:rPr>
        <w:t>3.3.</w:t>
      </w:r>
    </w:p>
    <w:p w14:paraId="2CA6872C" w14:textId="7D0BD843" w:rsidR="00F4798E" w:rsidRDefault="00654735" w:rsidP="00F4798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C21268" w:rsidRPr="00696E45">
        <w:rPr>
          <w:rFonts w:ascii="Helvetica" w:hAnsi="Helvetica"/>
          <w:sz w:val="22"/>
        </w:rPr>
        <w:t>2.</w:t>
      </w:r>
      <w:r w:rsidR="00696E45" w:rsidRPr="00696E45">
        <w:rPr>
          <w:rFonts w:ascii="Helvetica" w:hAnsi="Helvetica"/>
          <w:sz w:val="22"/>
        </w:rPr>
        <w:t>6</w:t>
      </w:r>
      <w:proofErr w:type="gramStart"/>
      <w:r w:rsidR="00696E45" w:rsidRPr="00696E45">
        <w:rPr>
          <w:rFonts w:ascii="Helvetica" w:hAnsi="Helvetica"/>
          <w:sz w:val="22"/>
        </w:rPr>
        <w:t>.</w:t>
      </w:r>
      <w:r w:rsidR="002B743A" w:rsidRPr="00696E45">
        <w:rPr>
          <w:rFonts w:ascii="Helvetica" w:hAnsi="Helvetica"/>
          <w:sz w:val="22"/>
        </w:rPr>
        <w:t>,</w:t>
      </w:r>
      <w:proofErr w:type="gramEnd"/>
      <w:r w:rsidR="002B743A" w:rsidRPr="00696E45">
        <w:rPr>
          <w:rFonts w:ascii="Helvetica" w:hAnsi="Helvetica"/>
          <w:sz w:val="22"/>
        </w:rPr>
        <w:t xml:space="preserve"> 2.</w:t>
      </w:r>
      <w:r w:rsidR="00696E45" w:rsidRPr="00696E45">
        <w:rPr>
          <w:rFonts w:ascii="Helvetica" w:hAnsi="Helvetica"/>
          <w:sz w:val="22"/>
        </w:rPr>
        <w:t>12.</w:t>
      </w:r>
      <w:r w:rsidR="002B743A">
        <w:rPr>
          <w:rFonts w:ascii="Helvetica" w:hAnsi="Helvetica"/>
          <w:sz w:val="22"/>
        </w:rPr>
        <w:t xml:space="preserve"> (</w:t>
      </w:r>
      <w:proofErr w:type="gramStart"/>
      <w:r w:rsidR="002B743A">
        <w:rPr>
          <w:rFonts w:ascii="Helvetica" w:hAnsi="Helvetica"/>
          <w:sz w:val="22"/>
        </w:rPr>
        <w:t>ensuring</w:t>
      </w:r>
      <w:proofErr w:type="gramEnd"/>
      <w:r w:rsidR="002B743A">
        <w:rPr>
          <w:rFonts w:ascii="Helvetica" w:hAnsi="Helvetica"/>
          <w:sz w:val="22"/>
        </w:rPr>
        <w:t xml:space="preserve"> process is described in steps </w:t>
      </w:r>
    </w:p>
    <w:p w14:paraId="07CC2A9E" w14:textId="4CBBF8DB" w:rsidR="00F4798E" w:rsidRDefault="002B743A" w:rsidP="00F4798E">
      <w:pPr>
        <w:spacing w:before="120"/>
        <w:rPr>
          <w:rFonts w:ascii="Helvetica" w:hAnsi="Helvetica"/>
          <w:sz w:val="22"/>
        </w:rPr>
      </w:pPr>
      <w:r w:rsidRPr="00696E45">
        <w:rPr>
          <w:rFonts w:ascii="Helvetica" w:hAnsi="Helvetica"/>
          <w:sz w:val="22"/>
        </w:rPr>
        <w:t>2.</w:t>
      </w:r>
      <w:r w:rsidR="00696E45" w:rsidRPr="00696E45">
        <w:rPr>
          <w:rFonts w:ascii="Helvetica" w:hAnsi="Helvetica"/>
          <w:sz w:val="22"/>
        </w:rPr>
        <w:t>10</w:t>
      </w:r>
      <w:proofErr w:type="gramStart"/>
      <w:r w:rsidR="00696E45" w:rsidRPr="00696E45">
        <w:rPr>
          <w:rFonts w:ascii="Helvetica" w:hAnsi="Helvetica"/>
          <w:sz w:val="22"/>
        </w:rPr>
        <w:t>.</w:t>
      </w:r>
      <w:r w:rsidRPr="00696E45">
        <w:rPr>
          <w:rFonts w:ascii="Helvetica" w:hAnsi="Helvetica"/>
          <w:sz w:val="22"/>
        </w:rPr>
        <w:t>/</w:t>
      </w:r>
      <w:proofErr w:type="gramEnd"/>
      <w:r w:rsidRPr="00696E45">
        <w:rPr>
          <w:rFonts w:ascii="Helvetica" w:hAnsi="Helvetica"/>
          <w:sz w:val="22"/>
        </w:rPr>
        <w:t>2.</w:t>
      </w:r>
      <w:r w:rsidR="00696E45" w:rsidRPr="00696E45">
        <w:rPr>
          <w:rFonts w:ascii="Helvetica" w:hAnsi="Helvetica"/>
          <w:sz w:val="22"/>
        </w:rPr>
        <w:t>11.</w:t>
      </w:r>
      <w:r>
        <w:rPr>
          <w:rFonts w:ascii="Helvetica" w:hAnsi="Helvetica"/>
          <w:sz w:val="22"/>
        </w:rPr>
        <w:t xml:space="preserve"> </w:t>
      </w:r>
      <w:proofErr w:type="gramStart"/>
      <w:r>
        <w:rPr>
          <w:rFonts w:ascii="Helvetica" w:hAnsi="Helvetica"/>
          <w:sz w:val="22"/>
        </w:rPr>
        <w:t>rehydration</w:t>
      </w:r>
      <w:proofErr w:type="gramEnd"/>
      <w:r>
        <w:rPr>
          <w:rFonts w:ascii="Helvetica" w:hAnsi="Helvetica"/>
          <w:sz w:val="22"/>
        </w:rPr>
        <w:t xml:space="preserve"> of the agarose casting mold is crucial for successful removal of the EHT from the casting mold fully attached to the PDMS rack)</w:t>
      </w:r>
    </w:p>
    <w:p w14:paraId="0ABEFAB5" w14:textId="6246CBA3" w:rsidR="00851B3E" w:rsidRPr="00851B3E" w:rsidRDefault="002B743A" w:rsidP="00F4798E">
      <w:pPr>
        <w:spacing w:before="120"/>
        <w:rPr>
          <w:rFonts w:ascii="Helvetica" w:hAnsi="Helvetica"/>
          <w:color w:val="3366FF"/>
          <w:sz w:val="22"/>
        </w:rPr>
      </w:pPr>
      <w:r w:rsidRPr="00696E45">
        <w:rPr>
          <w:rFonts w:ascii="Helvetica" w:hAnsi="Helvetica"/>
          <w:sz w:val="22"/>
        </w:rPr>
        <w:t>4.2</w:t>
      </w:r>
      <w:r w:rsidR="00696E45" w:rsidRPr="00696E45">
        <w:rPr>
          <w:rFonts w:ascii="Helvetica" w:hAnsi="Helvetica"/>
          <w:sz w:val="22"/>
        </w:rPr>
        <w:t>.</w:t>
      </w:r>
      <w:r w:rsidR="004E2474" w:rsidRPr="00F4798E">
        <w:rPr>
          <w:rFonts w:ascii="Helvetica" w:hAnsi="Helvetica"/>
          <w:b/>
          <w:sz w:val="22"/>
        </w:rPr>
        <w:t xml:space="preserve"> </w:t>
      </w:r>
      <w:r w:rsidR="004E2474">
        <w:rPr>
          <w:rFonts w:ascii="Helvetica" w:hAnsi="Helvetica"/>
          <w:sz w:val="22"/>
        </w:rPr>
        <w:t>(</w:t>
      </w:r>
      <w:proofErr w:type="gramStart"/>
      <w:r w:rsidR="004E2474">
        <w:rPr>
          <w:rFonts w:ascii="Helvetica" w:hAnsi="Helvetica"/>
          <w:sz w:val="22"/>
        </w:rPr>
        <w:t>placing</w:t>
      </w:r>
      <w:proofErr w:type="gramEnd"/>
      <w:r w:rsidR="004E2474">
        <w:rPr>
          <w:rFonts w:ascii="Helvetica" w:hAnsi="Helvetica"/>
          <w:sz w:val="22"/>
        </w:rPr>
        <w:t xml:space="preserve"> the EHTs on the PDMS rack on top of the pacing electrode need careful handling) </w:t>
      </w:r>
    </w:p>
    <w:p w14:paraId="5BA4B616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AE5526">
        <w:rPr>
          <w:rFonts w:ascii="Helvetica" w:hAnsi="Helvetica"/>
          <w:sz w:val="22"/>
        </w:rPr>
        <w:t>N</w:t>
      </w:r>
    </w:p>
    <w:p w14:paraId="58EA5D02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31FEE899" w14:textId="77777777" w:rsidR="00CE10F2" w:rsidRPr="00C14801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C14801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C14801">
        <w:rPr>
          <w:rFonts w:ascii="Helvetica" w:hAnsi="Helvetica"/>
          <w:b/>
          <w:sz w:val="22"/>
          <w:szCs w:val="22"/>
        </w:rPr>
        <w:t xml:space="preserve">Experimental </w:t>
      </w:r>
      <w:r w:rsidRPr="00C14801">
        <w:rPr>
          <w:rFonts w:ascii="Helvetica" w:hAnsi="Helvetica"/>
          <w:b/>
          <w:sz w:val="22"/>
          <w:szCs w:val="22"/>
        </w:rPr>
        <w:t>Goal</w:t>
      </w:r>
      <w:r w:rsidR="00CE10F2" w:rsidRPr="00C14801">
        <w:rPr>
          <w:rFonts w:ascii="Helvetica" w:hAnsi="Helvetica"/>
          <w:b/>
          <w:sz w:val="22"/>
          <w:szCs w:val="22"/>
        </w:rPr>
        <w:t xml:space="preserve"> and </w:t>
      </w:r>
      <w:r w:rsidRPr="00C14801">
        <w:rPr>
          <w:rFonts w:ascii="Helvetica" w:hAnsi="Helvetica"/>
          <w:b/>
          <w:sz w:val="22"/>
          <w:szCs w:val="22"/>
        </w:rPr>
        <w:t xml:space="preserve">Author </w:t>
      </w:r>
      <w:r w:rsidR="00CE10F2" w:rsidRPr="00C14801">
        <w:rPr>
          <w:rFonts w:ascii="Helvetica" w:hAnsi="Helvetica"/>
          <w:b/>
          <w:sz w:val="22"/>
          <w:szCs w:val="22"/>
        </w:rPr>
        <w:t>Interview</w:t>
      </w:r>
      <w:r w:rsidRPr="00C14801">
        <w:rPr>
          <w:rFonts w:ascii="Helvetica" w:hAnsi="Helvetica"/>
          <w:b/>
          <w:sz w:val="22"/>
          <w:szCs w:val="22"/>
        </w:rPr>
        <w:t>s</w:t>
      </w:r>
      <w:r w:rsidR="00CE10F2" w:rsidRPr="00C14801">
        <w:rPr>
          <w:rFonts w:ascii="Helvetica" w:hAnsi="Helvetica"/>
          <w:b/>
          <w:sz w:val="22"/>
          <w:szCs w:val="22"/>
        </w:rPr>
        <w:t>)</w:t>
      </w:r>
      <w:r w:rsidR="002B26D4" w:rsidRPr="00C14801">
        <w:rPr>
          <w:rFonts w:ascii="Helvetica" w:hAnsi="Helvetica"/>
          <w:b/>
          <w:sz w:val="22"/>
          <w:szCs w:val="22"/>
        </w:rPr>
        <w:t xml:space="preserve"> – 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C14801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C14801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1B2E0B61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0773AE4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49E72E1A" w14:textId="77777777" w:rsidR="00F4798E" w:rsidRDefault="00F4798E" w:rsidP="00E24898">
      <w:pPr>
        <w:rPr>
          <w:rFonts w:ascii="Helvetica" w:hAnsi="Helvetica"/>
          <w:sz w:val="22"/>
        </w:rPr>
      </w:pPr>
    </w:p>
    <w:p w14:paraId="36B5EBF2" w14:textId="49DB8A80"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793A7E" w:rsidRPr="00F4798E">
        <w:rPr>
          <w:rFonts w:ascii="Helvetica" w:hAnsi="Helvetica"/>
          <w:sz w:val="22"/>
        </w:rPr>
        <w:t>technique</w:t>
      </w:r>
      <w:r w:rsidR="00793A7E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is to </w:t>
      </w:r>
      <w:r w:rsidR="00793A7E">
        <w:rPr>
          <w:rFonts w:ascii="Helvetica" w:hAnsi="Helvetica"/>
          <w:sz w:val="22"/>
        </w:rPr>
        <w:t xml:space="preserve">generate three-dimensional engineered heart tissue that can be used as an </w:t>
      </w:r>
      <w:r w:rsidR="00793A7E" w:rsidRPr="0022206A">
        <w:rPr>
          <w:rFonts w:ascii="Helvetica" w:hAnsi="Helvetica"/>
          <w:i/>
          <w:sz w:val="22"/>
        </w:rPr>
        <w:t>in vitro</w:t>
      </w:r>
      <w:r w:rsidR="00793A7E">
        <w:rPr>
          <w:rFonts w:ascii="Helvetica" w:hAnsi="Helvetica"/>
          <w:sz w:val="22"/>
        </w:rPr>
        <w:t xml:space="preserve"> contraction analysis platform for drug screening and disease </w:t>
      </w:r>
      <w:r w:rsidR="00793A7E" w:rsidRPr="00F4798E">
        <w:rPr>
          <w:rFonts w:ascii="Helvetica" w:hAnsi="Helvetica"/>
          <w:sz w:val="22"/>
        </w:rPr>
        <w:t>modeling</w:t>
      </w:r>
      <w:r w:rsidRPr="00F4798E"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7C296F1D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C98A152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1ADC9EB6" w14:textId="2D45477C" w:rsidR="00CE10F2" w:rsidRPr="00E24898" w:rsidRDefault="00BF1E0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Arne Hansen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E24898">
        <w:rPr>
          <w:rFonts w:ascii="Helvetica" w:hAnsi="Helvetica" w:cs="Arial"/>
          <w:sz w:val="22"/>
          <w:szCs w:val="24"/>
        </w:rPr>
        <w:t xml:space="preserve">This method can help answer key questions in the </w:t>
      </w:r>
      <w:r w:rsidR="00656E25">
        <w:rPr>
          <w:rFonts w:ascii="Helvetica" w:hAnsi="Helvetica" w:cs="Arial"/>
          <w:sz w:val="22"/>
          <w:szCs w:val="24"/>
        </w:rPr>
        <w:t>cardiac</w:t>
      </w:r>
      <w:r w:rsidR="00C25E54" w:rsidRPr="00E24898">
        <w:rPr>
          <w:rFonts w:ascii="Helvetica" w:hAnsi="Helvetica" w:cs="Arial"/>
          <w:sz w:val="22"/>
          <w:szCs w:val="24"/>
        </w:rPr>
        <w:t xml:space="preserve"> </w:t>
      </w:r>
      <w:r w:rsidR="0022206A">
        <w:rPr>
          <w:rFonts w:ascii="Helvetica" w:hAnsi="Helvetica" w:cs="Arial"/>
          <w:sz w:val="22"/>
          <w:szCs w:val="24"/>
        </w:rPr>
        <w:t xml:space="preserve">field about disease modeling, </w:t>
      </w:r>
      <w:r w:rsidR="00C25E54">
        <w:rPr>
          <w:rFonts w:ascii="Helvetica" w:hAnsi="Helvetica" w:cs="Arial"/>
          <w:sz w:val="22"/>
          <w:szCs w:val="24"/>
        </w:rPr>
        <w:t>safety pharmacology</w:t>
      </w:r>
      <w:r w:rsidR="0022206A">
        <w:rPr>
          <w:rFonts w:ascii="Helvetica" w:hAnsi="Helvetica" w:cs="Arial"/>
          <w:sz w:val="22"/>
          <w:szCs w:val="24"/>
        </w:rPr>
        <w:t xml:space="preserve"> and</w:t>
      </w:r>
      <w:r w:rsidR="00656E25">
        <w:rPr>
          <w:rFonts w:ascii="Helvetica" w:hAnsi="Helvetica" w:cs="Arial"/>
          <w:sz w:val="22"/>
          <w:szCs w:val="24"/>
        </w:rPr>
        <w:t xml:space="preserve"> the effect</w:t>
      </w:r>
      <w:r w:rsidR="0022206A">
        <w:rPr>
          <w:rFonts w:ascii="Helvetica" w:hAnsi="Helvetica" w:cs="Arial"/>
          <w:sz w:val="22"/>
          <w:szCs w:val="24"/>
        </w:rPr>
        <w:t>s</w:t>
      </w:r>
      <w:r w:rsidR="00656E25">
        <w:rPr>
          <w:rFonts w:ascii="Helvetica" w:hAnsi="Helvetica" w:cs="Arial"/>
          <w:sz w:val="22"/>
          <w:szCs w:val="24"/>
        </w:rPr>
        <w:t xml:space="preserve"> of gene variants or </w:t>
      </w:r>
      <w:r w:rsidR="004D56EA">
        <w:rPr>
          <w:rFonts w:ascii="Helvetica" w:hAnsi="Helvetica" w:cs="Arial"/>
          <w:sz w:val="22"/>
          <w:szCs w:val="24"/>
        </w:rPr>
        <w:t>drugs</w:t>
      </w:r>
      <w:r w:rsidR="00656E25">
        <w:rPr>
          <w:rFonts w:ascii="Helvetica" w:hAnsi="Helvetica" w:cs="Arial"/>
          <w:sz w:val="22"/>
          <w:szCs w:val="24"/>
        </w:rPr>
        <w:t xml:space="preserve"> on contractile force.</w:t>
      </w:r>
    </w:p>
    <w:p w14:paraId="1CC16AFC" w14:textId="737CDFA2" w:rsidR="009625B1" w:rsidRPr="00E24898" w:rsidRDefault="00BF1E0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Arne Hansen</w:t>
      </w:r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 xml:space="preserve">The main advantage of this technique is that </w:t>
      </w:r>
      <w:r w:rsidR="004D56EA">
        <w:rPr>
          <w:rFonts w:ascii="Helvetica" w:hAnsi="Helvetica" w:cs="Arial"/>
          <w:sz w:val="22"/>
          <w:szCs w:val="24"/>
        </w:rPr>
        <w:t>c</w:t>
      </w:r>
      <w:r w:rsidR="00C25E54">
        <w:rPr>
          <w:rFonts w:ascii="Helvetica" w:hAnsi="Helvetica" w:cs="Arial"/>
          <w:sz w:val="22"/>
          <w:szCs w:val="24"/>
        </w:rPr>
        <w:t xml:space="preserve">ontractile force can be measured in engineered </w:t>
      </w:r>
      <w:r w:rsidR="00904355" w:rsidRPr="004535B9">
        <w:rPr>
          <w:rFonts w:ascii="Helvetica" w:hAnsi="Helvetica" w:cs="Arial"/>
          <w:color w:val="FF0000"/>
          <w:sz w:val="22"/>
          <w:szCs w:val="24"/>
        </w:rPr>
        <w:t>heart tissue</w:t>
      </w:r>
      <w:r w:rsidR="00C25E54">
        <w:rPr>
          <w:rFonts w:ascii="Helvetica" w:hAnsi="Helvetica" w:cs="Arial"/>
          <w:sz w:val="22"/>
          <w:szCs w:val="24"/>
        </w:rPr>
        <w:t xml:space="preserve"> from different species for extended periods</w:t>
      </w:r>
      <w:r w:rsidR="0022206A">
        <w:rPr>
          <w:rFonts w:ascii="Helvetica" w:hAnsi="Helvetica" w:cs="Arial"/>
          <w:sz w:val="22"/>
          <w:szCs w:val="24"/>
        </w:rPr>
        <w:t xml:space="preserve"> of time</w:t>
      </w:r>
      <w:r w:rsidR="00C25E54">
        <w:rPr>
          <w:rFonts w:ascii="Helvetica" w:hAnsi="Helvetica" w:cs="Arial"/>
          <w:sz w:val="22"/>
          <w:szCs w:val="24"/>
        </w:rPr>
        <w:t xml:space="preserve"> </w:t>
      </w:r>
      <w:r w:rsidR="00656E25">
        <w:rPr>
          <w:rFonts w:ascii="Helvetica" w:hAnsi="Helvetica" w:cs="Arial"/>
          <w:sz w:val="22"/>
          <w:szCs w:val="24"/>
        </w:rPr>
        <w:t>under sterile conditions</w:t>
      </w:r>
      <w:r w:rsidR="00C25E54" w:rsidRPr="00E24898">
        <w:rPr>
          <w:rFonts w:ascii="Helvetica" w:hAnsi="Helvetica" w:cs="Arial"/>
          <w:sz w:val="22"/>
          <w:szCs w:val="24"/>
        </w:rPr>
        <w:t xml:space="preserve">.   </w:t>
      </w:r>
    </w:p>
    <w:p w14:paraId="4332083C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172B298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76AAF590" w14:textId="20F865E6" w:rsidR="00CE10F2" w:rsidRPr="00E24898" w:rsidRDefault="00F4798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Ingra</w:t>
      </w:r>
      <w:r w:rsidR="00BF1E0C">
        <w:rPr>
          <w:rFonts w:ascii="Helvetica" w:hAnsi="Helvetica" w:cs="Arial"/>
          <w:sz w:val="22"/>
          <w:szCs w:val="24"/>
          <w:u w:val="single"/>
        </w:rPr>
        <w:t xml:space="preserve"> Mannhardt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E86061" w:rsidRPr="004535B9">
        <w:rPr>
          <w:rFonts w:ascii="Helvetica" w:hAnsi="Helvetica" w:cs="Arial"/>
          <w:color w:val="FF0000"/>
          <w:sz w:val="22"/>
          <w:szCs w:val="24"/>
        </w:rPr>
        <w:t>S</w:t>
      </w:r>
      <w:r w:rsidR="00904355" w:rsidRPr="004535B9">
        <w:rPr>
          <w:rFonts w:ascii="Helvetica" w:hAnsi="Helvetica" w:cs="Arial"/>
          <w:color w:val="FF0000"/>
          <w:sz w:val="22"/>
          <w:szCs w:val="24"/>
        </w:rPr>
        <w:t xml:space="preserve">cientists new to this method </w:t>
      </w:r>
      <w:r w:rsidR="00E86061" w:rsidRPr="004535B9">
        <w:rPr>
          <w:rFonts w:ascii="Helvetica" w:hAnsi="Helvetica" w:cs="Arial"/>
          <w:color w:val="FF0000"/>
          <w:sz w:val="22"/>
          <w:szCs w:val="24"/>
        </w:rPr>
        <w:t>could</w:t>
      </w:r>
      <w:r w:rsidR="00904355" w:rsidRPr="004535B9">
        <w:rPr>
          <w:rFonts w:ascii="Helvetica" w:hAnsi="Helvetica" w:cs="Arial"/>
          <w:color w:val="FF0000"/>
          <w:sz w:val="22"/>
          <w:szCs w:val="24"/>
        </w:rPr>
        <w:t xml:space="preserve"> struggle with cell and fibrinogen quality or lack of aprotinin in the cell culture media. It is important to optimize cell preparation and avoid freeze/thaw cycles of fibrinogen.</w:t>
      </w:r>
    </w:p>
    <w:p w14:paraId="666DA11D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797FFE7E" w14:textId="7469DE5A" w:rsidR="00CE10F2" w:rsidRPr="00E24898" w:rsidRDefault="00BF1E0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A5835">
        <w:rPr>
          <w:rFonts w:ascii="Helvetica" w:hAnsi="Helvetica" w:cs="Arial"/>
          <w:sz w:val="22"/>
          <w:szCs w:val="24"/>
          <w:u w:val="single"/>
        </w:rPr>
        <w:t>Ingra Mannhardt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Demonstrating the procedure will be </w:t>
      </w:r>
      <w:r w:rsidRPr="00F4798E">
        <w:rPr>
          <w:rFonts w:ascii="Helvetica" w:hAnsi="Helvetica" w:cs="Arial"/>
          <w:sz w:val="22"/>
          <w:szCs w:val="24"/>
          <w:u w:val="single"/>
        </w:rPr>
        <w:t xml:space="preserve">Anika </w:t>
      </w:r>
      <w:proofErr w:type="spellStart"/>
      <w:r w:rsidRPr="00F4798E">
        <w:rPr>
          <w:rFonts w:ascii="Helvetica" w:hAnsi="Helvetica" w:cs="Arial"/>
          <w:sz w:val="22"/>
          <w:szCs w:val="24"/>
          <w:u w:val="single"/>
        </w:rPr>
        <w:t>Benzin</w:t>
      </w:r>
      <w:proofErr w:type="spellEnd"/>
      <w:r>
        <w:rPr>
          <w:rFonts w:ascii="Helvetica" w:hAnsi="Helvetica" w:cs="Arial"/>
          <w:sz w:val="22"/>
          <w:szCs w:val="24"/>
        </w:rPr>
        <w:t xml:space="preserve"> and </w:t>
      </w:r>
      <w:r w:rsidRPr="00F4798E">
        <w:rPr>
          <w:rFonts w:ascii="Helvetica" w:hAnsi="Helvetica" w:cs="Arial"/>
          <w:sz w:val="22"/>
          <w:szCs w:val="24"/>
          <w:u w:val="single"/>
        </w:rPr>
        <w:t xml:space="preserve">Umber </w:t>
      </w:r>
      <w:proofErr w:type="spellStart"/>
      <w:r w:rsidRPr="00F4798E">
        <w:rPr>
          <w:rFonts w:ascii="Helvetica" w:hAnsi="Helvetica" w:cs="Arial"/>
          <w:sz w:val="22"/>
          <w:szCs w:val="24"/>
          <w:u w:val="single"/>
        </w:rPr>
        <w:t>Saleem</w:t>
      </w:r>
      <w:proofErr w:type="spellEnd"/>
      <w:r>
        <w:rPr>
          <w:rFonts w:ascii="Helvetica" w:hAnsi="Helvetica" w:cs="Arial"/>
          <w:sz w:val="22"/>
          <w:szCs w:val="24"/>
        </w:rPr>
        <w:t xml:space="preserve">, PhD students </w:t>
      </w:r>
      <w:r w:rsidR="00CE10F2" w:rsidRPr="00E24898">
        <w:rPr>
          <w:rFonts w:ascii="Helvetica" w:hAnsi="Helvetica" w:cs="Arial"/>
          <w:sz w:val="22"/>
          <w:szCs w:val="24"/>
        </w:rPr>
        <w:t xml:space="preserve">from </w:t>
      </w:r>
      <w:r>
        <w:rPr>
          <w:rFonts w:ascii="Helvetica" w:hAnsi="Helvetica" w:cs="Arial"/>
          <w:sz w:val="22"/>
          <w:szCs w:val="24"/>
        </w:rPr>
        <w:t>our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832EAA" w:rsidRPr="004535B9">
        <w:rPr>
          <w:rFonts w:ascii="Helvetica" w:hAnsi="Helvetica" w:cs="Arial"/>
          <w:color w:val="FF0000"/>
          <w:sz w:val="22"/>
          <w:szCs w:val="24"/>
        </w:rPr>
        <w:t>group</w:t>
      </w:r>
      <w:r w:rsidR="00CE10F2" w:rsidRPr="004535B9">
        <w:rPr>
          <w:rFonts w:ascii="Helvetica" w:hAnsi="Helvetica" w:cs="Arial"/>
          <w:color w:val="FF0000"/>
          <w:sz w:val="22"/>
          <w:szCs w:val="24"/>
        </w:rPr>
        <w:t>.</w:t>
      </w:r>
      <w:r w:rsidR="00CE10F2" w:rsidRPr="00E24898">
        <w:rPr>
          <w:rFonts w:ascii="Helvetica" w:hAnsi="Helvetica" w:cs="Arial"/>
          <w:sz w:val="22"/>
          <w:szCs w:val="24"/>
        </w:rPr>
        <w:t xml:space="preserve">  </w:t>
      </w:r>
    </w:p>
    <w:p w14:paraId="3E531398" w14:textId="77777777" w:rsidR="00CE10F2" w:rsidRPr="00E2489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142396BF" w14:textId="77777777" w:rsidR="00C14801" w:rsidRDefault="00CE10F2" w:rsidP="00C1480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>The named technician, post doc, student looks up from workbench or desk or microscope and acknowledges the camera.</w:t>
      </w:r>
    </w:p>
    <w:p w14:paraId="1D478639" w14:textId="77777777" w:rsidR="00C14801" w:rsidRPr="00C14801" w:rsidRDefault="00C14801" w:rsidP="00C14801">
      <w:pPr>
        <w:rPr>
          <w:rFonts w:ascii="Helvetica" w:hAnsi="Helvetica"/>
          <w:b/>
        </w:rPr>
      </w:pPr>
    </w:p>
    <w:p w14:paraId="5BF503A2" w14:textId="77777777" w:rsidR="00C14801" w:rsidRPr="00C14801" w:rsidRDefault="00C14801" w:rsidP="00C14801">
      <w:pPr>
        <w:rPr>
          <w:rFonts w:ascii="Helvetica" w:hAnsi="Helvetica"/>
          <w:b/>
          <w:sz w:val="22"/>
          <w:szCs w:val="22"/>
        </w:rPr>
      </w:pPr>
      <w:r w:rsidRPr="00C14801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5E947B31" w14:textId="77777777" w:rsidR="00CE10F2" w:rsidRPr="00E24898" w:rsidRDefault="00CE10F2" w:rsidP="00F4798E">
      <w:pPr>
        <w:rPr>
          <w:rFonts w:ascii="Helvetica" w:hAnsi="Helvetica"/>
          <w:sz w:val="22"/>
        </w:rPr>
      </w:pPr>
    </w:p>
    <w:p w14:paraId="18F3906E" w14:textId="2F0079A7" w:rsidR="00CE10F2" w:rsidRPr="00F4798E" w:rsidRDefault="00CE10F2" w:rsidP="00F4798E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22F45F2F" w14:textId="77777777" w:rsidR="00AE5526" w:rsidRPr="00AE5526" w:rsidRDefault="00AE5526" w:rsidP="00AE5526">
      <w:pPr>
        <w:numPr>
          <w:ilvl w:val="0"/>
          <w:numId w:val="12"/>
        </w:numPr>
        <w:spacing w:before="240"/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>Engineered Heart Tissue (EHT) Generation</w:t>
      </w:r>
    </w:p>
    <w:p w14:paraId="524C5AF0" w14:textId="1EFF0CAA" w:rsidR="00BA5835" w:rsidRPr="00BA5835" w:rsidRDefault="00AE5526" w:rsidP="00AE5526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Before beginning th</w:t>
      </w:r>
      <w:r w:rsidR="00BA5835">
        <w:rPr>
          <w:rFonts w:ascii="Helvetica" w:hAnsi="Helvetica" w:cstheme="minorHAnsi"/>
          <w:sz w:val="22"/>
          <w:szCs w:val="22"/>
        </w:rPr>
        <w:t>e procedure, add 1.6 mL of warm</w:t>
      </w:r>
      <w:r>
        <w:rPr>
          <w:rFonts w:ascii="Helvetica" w:hAnsi="Helvetica" w:cstheme="minorHAnsi"/>
          <w:sz w:val="22"/>
          <w:szCs w:val="22"/>
        </w:rPr>
        <w:t xml:space="preserve"> 2% agarose into </w:t>
      </w:r>
      <w:r w:rsidR="00BA5835">
        <w:rPr>
          <w:rFonts w:ascii="Helvetica" w:hAnsi="Helvetica" w:cstheme="minorHAnsi"/>
          <w:sz w:val="22"/>
          <w:szCs w:val="22"/>
        </w:rPr>
        <w:t xml:space="preserve">the first </w:t>
      </w:r>
      <w:r w:rsidR="00603604">
        <w:rPr>
          <w:rFonts w:ascii="Helvetica" w:hAnsi="Helvetica" w:cstheme="minorHAnsi"/>
          <w:sz w:val="22"/>
          <w:szCs w:val="22"/>
        </w:rPr>
        <w:t>8</w:t>
      </w:r>
      <w:r>
        <w:rPr>
          <w:rFonts w:ascii="Helvetica" w:hAnsi="Helvetica" w:cstheme="minorHAnsi"/>
          <w:sz w:val="22"/>
          <w:szCs w:val="22"/>
        </w:rPr>
        <w:t xml:space="preserve"> well</w:t>
      </w:r>
      <w:r w:rsidR="00603604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of a 24 well plate </w:t>
      </w:r>
      <w:r w:rsidR="00BA5835">
        <w:rPr>
          <w:rFonts w:ascii="Helvetica" w:hAnsi="Helvetica" w:cstheme="minorHAnsi"/>
          <w:b/>
          <w:sz w:val="22"/>
          <w:szCs w:val="22"/>
        </w:rPr>
        <w:t xml:space="preserve">[1-WIDE]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603604">
        <w:rPr>
          <w:rFonts w:ascii="Helvetica" w:hAnsi="Helvetica" w:cstheme="minorHAnsi"/>
          <w:sz w:val="22"/>
          <w:szCs w:val="22"/>
        </w:rPr>
        <w:t xml:space="preserve">immediately </w:t>
      </w:r>
      <w:r>
        <w:rPr>
          <w:rFonts w:ascii="Helvetica" w:hAnsi="Helvetica" w:cstheme="minorHAnsi"/>
          <w:sz w:val="22"/>
          <w:szCs w:val="22"/>
        </w:rPr>
        <w:t xml:space="preserve">place </w:t>
      </w:r>
      <w:r w:rsidRPr="00AE5526">
        <w:rPr>
          <w:rFonts w:ascii="Helvetica" w:hAnsi="Helvetica" w:cstheme="minorHAnsi"/>
          <w:sz w:val="22"/>
          <w:szCs w:val="22"/>
        </w:rPr>
        <w:t xml:space="preserve">polytetrafluorethylene </w:t>
      </w:r>
      <w:r w:rsidR="00124C1D" w:rsidRPr="00AE5526">
        <w:rPr>
          <w:rFonts w:ascii="Helvetica" w:hAnsi="Helvetica" w:cstheme="minorHAnsi"/>
          <w:sz w:val="22"/>
          <w:szCs w:val="22"/>
        </w:rPr>
        <w:t>spacer</w:t>
      </w:r>
      <w:r w:rsidR="00603604">
        <w:rPr>
          <w:rFonts w:ascii="Helvetica" w:hAnsi="Helvetica" w:cstheme="minorHAnsi"/>
          <w:sz w:val="22"/>
          <w:szCs w:val="22"/>
        </w:rPr>
        <w:t xml:space="preserve">s into the </w:t>
      </w:r>
      <w:r w:rsidR="00BA5835">
        <w:rPr>
          <w:rFonts w:ascii="Helvetica" w:hAnsi="Helvetica" w:cstheme="minorHAnsi"/>
          <w:sz w:val="22"/>
          <w:szCs w:val="22"/>
        </w:rPr>
        <w:t xml:space="preserve">agarose </w:t>
      </w:r>
      <w:r w:rsidR="00BA5835">
        <w:rPr>
          <w:rFonts w:ascii="Helvetica" w:hAnsi="Helvetica" w:cstheme="minorHAnsi"/>
          <w:b/>
          <w:sz w:val="22"/>
          <w:szCs w:val="22"/>
        </w:rPr>
        <w:t>[2-MED-over the shoulder-TXT]</w:t>
      </w:r>
      <w:r w:rsidR="00BA5835">
        <w:rPr>
          <w:rFonts w:ascii="Helvetica" w:hAnsi="Helvetica" w:cstheme="minorHAnsi"/>
          <w:sz w:val="22"/>
          <w:szCs w:val="22"/>
        </w:rPr>
        <w:t>.</w:t>
      </w:r>
    </w:p>
    <w:p w14:paraId="612847B1" w14:textId="77777777" w:rsidR="00BA5835" w:rsidRPr="00BA5835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Talent adding agarose into at least one well, with agarose container visible in frame</w:t>
      </w:r>
    </w:p>
    <w:p w14:paraId="13F45EED" w14:textId="1E01658E" w:rsidR="00124C1D" w:rsidRPr="00603604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one space into one well</w:t>
      </w:r>
      <w:r w:rsidR="00603604">
        <w:rPr>
          <w:rFonts w:ascii="Helvetica" w:hAnsi="Helvetica" w:cstheme="minorHAnsi"/>
          <w:sz w:val="22"/>
          <w:szCs w:val="22"/>
        </w:rPr>
        <w:t xml:space="preserve"> (TEXT: Repeat for each set of 8 wells)</w:t>
      </w:r>
    </w:p>
    <w:p w14:paraId="587011EE" w14:textId="77777777" w:rsidR="00BA5835" w:rsidRPr="00BA5835" w:rsidRDefault="00603604" w:rsidP="00AE5526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After about 10 minutes at room temperature, the agarose will become opaque, signifying its solidification</w:t>
      </w:r>
      <w:r w:rsidR="00BA5835">
        <w:rPr>
          <w:rFonts w:ascii="Helvetica" w:hAnsi="Helvetica" w:cstheme="minorHAnsi"/>
          <w:sz w:val="22"/>
          <w:szCs w:val="22"/>
        </w:rPr>
        <w:t xml:space="preserve"> </w:t>
      </w:r>
      <w:r w:rsidR="00BA5835">
        <w:rPr>
          <w:rFonts w:ascii="Helvetica" w:hAnsi="Helvetica" w:cstheme="minorHAnsi"/>
          <w:b/>
          <w:sz w:val="22"/>
          <w:szCs w:val="22"/>
        </w:rPr>
        <w:t>[1-CU]</w:t>
      </w:r>
      <w:r>
        <w:rPr>
          <w:rFonts w:ascii="Helvetica" w:hAnsi="Helvetica" w:cstheme="minorHAnsi"/>
          <w:sz w:val="22"/>
          <w:szCs w:val="22"/>
        </w:rPr>
        <w:t xml:space="preserve">. </w:t>
      </w:r>
    </w:p>
    <w:p w14:paraId="0D8F697B" w14:textId="51CE4AFB" w:rsidR="00BA5835" w:rsidRPr="00BA5835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opaque agarose in at least one well</w:t>
      </w:r>
    </w:p>
    <w:p w14:paraId="20EA5D33" w14:textId="1C840C92" w:rsidR="00603604" w:rsidRPr="00BA5835" w:rsidRDefault="00603604" w:rsidP="00AE5526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Remove the space</w:t>
      </w:r>
      <w:r w:rsidR="000833B8">
        <w:rPr>
          <w:rFonts w:ascii="Helvetica" w:hAnsi="Helvetica" w:cstheme="minorHAnsi"/>
          <w:sz w:val="22"/>
          <w:szCs w:val="22"/>
        </w:rPr>
        <w:t>r</w:t>
      </w:r>
      <w:r>
        <w:rPr>
          <w:rFonts w:ascii="Helvetica" w:hAnsi="Helvetica" w:cstheme="minorHAnsi"/>
          <w:sz w:val="22"/>
          <w:szCs w:val="22"/>
        </w:rPr>
        <w:t xml:space="preserve">s </w:t>
      </w:r>
      <w:r w:rsidR="00BA5835">
        <w:rPr>
          <w:rFonts w:ascii="Helvetica" w:hAnsi="Helvetica" w:cstheme="minorHAnsi"/>
          <w:b/>
          <w:sz w:val="22"/>
          <w:szCs w:val="22"/>
        </w:rPr>
        <w:t xml:space="preserve">[1-CU] </w:t>
      </w:r>
      <w:r>
        <w:rPr>
          <w:rFonts w:ascii="Helvetica" w:hAnsi="Helvetica" w:cstheme="minorHAnsi"/>
          <w:sz w:val="22"/>
          <w:szCs w:val="22"/>
        </w:rPr>
        <w:t xml:space="preserve">and place </w:t>
      </w:r>
      <w:r w:rsidR="000833B8">
        <w:rPr>
          <w:rFonts w:ascii="Helvetica" w:hAnsi="Helvetica" w:cstheme="minorHAnsi"/>
          <w:sz w:val="22"/>
          <w:szCs w:val="22"/>
        </w:rPr>
        <w:t xml:space="preserve">PDMS </w:t>
      </w:r>
      <w:r w:rsidR="000833B8">
        <w:rPr>
          <w:rFonts w:ascii="Helvetica" w:hAnsi="Helvetica" w:cstheme="minorHAnsi"/>
          <w:color w:val="FF0000"/>
          <w:sz w:val="22"/>
          <w:szCs w:val="22"/>
        </w:rPr>
        <w:t>(</w:t>
      </w:r>
      <w:r w:rsidR="00AE7EA4" w:rsidRPr="004535B9">
        <w:rPr>
          <w:rFonts w:ascii="Helvetica" w:hAnsi="Helvetica" w:cstheme="minorHAnsi"/>
          <w:color w:val="FF0000"/>
          <w:sz w:val="22"/>
          <w:szCs w:val="22"/>
        </w:rPr>
        <w:t>always p</w:t>
      </w:r>
      <w:r w:rsidR="000833B8" w:rsidRPr="004535B9">
        <w:rPr>
          <w:rFonts w:ascii="Helvetica" w:hAnsi="Helvetica" w:cstheme="minorHAnsi"/>
          <w:color w:val="FF0000"/>
          <w:sz w:val="22"/>
          <w:szCs w:val="22"/>
        </w:rPr>
        <w:t>ronounce</w:t>
      </w:r>
      <w:r w:rsidR="000833B8">
        <w:rPr>
          <w:rFonts w:ascii="Helvetica" w:hAnsi="Helvetica" w:cstheme="minorHAnsi"/>
          <w:color w:val="FF0000"/>
          <w:sz w:val="22"/>
          <w:szCs w:val="22"/>
        </w:rPr>
        <w:t xml:space="preserve">: P-D-M-S) </w:t>
      </w:r>
      <w:r w:rsidRPr="00603604">
        <w:rPr>
          <w:rFonts w:ascii="Helvetica" w:hAnsi="Helvetica" w:cstheme="minorHAnsi"/>
          <w:sz w:val="22"/>
          <w:szCs w:val="22"/>
        </w:rPr>
        <w:t>racks into the castings</w:t>
      </w:r>
      <w:r>
        <w:rPr>
          <w:rFonts w:ascii="Helvetica" w:hAnsi="Helvetica" w:cstheme="minorHAnsi"/>
          <w:sz w:val="22"/>
          <w:szCs w:val="22"/>
        </w:rPr>
        <w:t xml:space="preserve"> so that </w:t>
      </w:r>
      <w:r w:rsidR="00E51042">
        <w:rPr>
          <w:rFonts w:ascii="Helvetica" w:hAnsi="Helvetica" w:cstheme="minorHAnsi"/>
          <w:sz w:val="22"/>
          <w:szCs w:val="22"/>
        </w:rPr>
        <w:t>pairs of rack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51042">
        <w:rPr>
          <w:rFonts w:ascii="Helvetica" w:hAnsi="Helvetica" w:cstheme="minorHAnsi"/>
          <w:sz w:val="22"/>
          <w:szCs w:val="22"/>
        </w:rPr>
        <w:t>posts</w:t>
      </w:r>
      <w:r>
        <w:rPr>
          <w:rFonts w:ascii="Helvetica" w:hAnsi="Helvetica" w:cstheme="minorHAnsi"/>
          <w:sz w:val="22"/>
          <w:szCs w:val="22"/>
        </w:rPr>
        <w:t xml:space="preserve"> reach into each agarose mold</w:t>
      </w:r>
      <w:r w:rsidR="00BA5835">
        <w:rPr>
          <w:rFonts w:ascii="Helvetica" w:hAnsi="Helvetica" w:cstheme="minorHAnsi"/>
          <w:sz w:val="22"/>
          <w:szCs w:val="22"/>
        </w:rPr>
        <w:t xml:space="preserve"> </w:t>
      </w:r>
      <w:r w:rsidR="00BA5835">
        <w:rPr>
          <w:rFonts w:ascii="Helvetica" w:hAnsi="Helvetica" w:cstheme="minorHAnsi"/>
          <w:b/>
          <w:sz w:val="22"/>
          <w:szCs w:val="22"/>
        </w:rPr>
        <w:t>[2-CU]</w:t>
      </w:r>
      <w:r>
        <w:rPr>
          <w:rFonts w:ascii="Helvetica" w:hAnsi="Helvetica" w:cstheme="minorHAnsi"/>
          <w:sz w:val="22"/>
          <w:szCs w:val="22"/>
        </w:rPr>
        <w:t>.</w:t>
      </w:r>
    </w:p>
    <w:p w14:paraId="51711DD9" w14:textId="4D6707D0" w:rsidR="00BA5835" w:rsidRPr="00BA5835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at least one spacer being removed</w:t>
      </w:r>
    </w:p>
    <w:p w14:paraId="7B92E4F8" w14:textId="11189A68" w:rsidR="00BA5835" w:rsidRPr="00603604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at least one rack being placed</w:t>
      </w:r>
    </w:p>
    <w:p w14:paraId="2D6DDBC3" w14:textId="1456B94C" w:rsidR="00BA5835" w:rsidRDefault="00603604" w:rsidP="0060360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racks have been placed,</w:t>
      </w:r>
      <w:r>
        <w:rPr>
          <w:rFonts w:ascii="Helvetica" w:eastAsia="Times New Roman" w:hAnsi="Helvetica" w:cstheme="minorHAnsi"/>
          <w:sz w:val="22"/>
          <w:szCs w:val="22"/>
        </w:rPr>
        <w:t xml:space="preserve"> r</w:t>
      </w:r>
      <w:r w:rsidR="00124C1D" w:rsidRPr="00C91F13">
        <w:rPr>
          <w:rFonts w:ascii="Helvetica" w:hAnsi="Helvetica" w:cstheme="minorHAnsi"/>
          <w:sz w:val="22"/>
          <w:szCs w:val="22"/>
        </w:rPr>
        <w:t xml:space="preserve">esuspend the cardiomyocytes in </w:t>
      </w:r>
      <w:r w:rsidR="00E86061" w:rsidRPr="004535B9">
        <w:rPr>
          <w:rFonts w:ascii="Helvetica" w:hAnsi="Helvetica" w:cstheme="minorHAnsi"/>
          <w:color w:val="FF0000"/>
          <w:sz w:val="22"/>
          <w:szCs w:val="22"/>
        </w:rPr>
        <w:t>medium</w:t>
      </w:r>
      <w:r w:rsidR="00124C1D" w:rsidRPr="00C91F1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at</w:t>
      </w:r>
      <w:r w:rsidR="00124C1D" w:rsidRPr="00C91F13">
        <w:rPr>
          <w:rFonts w:ascii="Helvetica" w:hAnsi="Helvetica" w:cstheme="minorHAnsi"/>
          <w:sz w:val="22"/>
          <w:szCs w:val="22"/>
        </w:rPr>
        <w:t xml:space="preserve"> a minimum concentration of 1</w:t>
      </w:r>
      <w:r>
        <w:rPr>
          <w:rFonts w:ascii="Helvetica" w:hAnsi="Helvetica" w:cstheme="minorHAnsi"/>
          <w:sz w:val="22"/>
          <w:szCs w:val="22"/>
        </w:rPr>
        <w:t>.</w:t>
      </w:r>
      <w:r w:rsidR="00124C1D" w:rsidRPr="00C91F13">
        <w:rPr>
          <w:rFonts w:ascii="Helvetica" w:hAnsi="Helvetica" w:cstheme="minorHAnsi"/>
          <w:sz w:val="22"/>
          <w:szCs w:val="22"/>
        </w:rPr>
        <w:t>5 x 10</w:t>
      </w:r>
      <w:r>
        <w:rPr>
          <w:rFonts w:ascii="Helvetica" w:hAnsi="Helvetica" w:cstheme="minorHAnsi"/>
          <w:sz w:val="22"/>
          <w:szCs w:val="22"/>
          <w:vertAlign w:val="superscript"/>
        </w:rPr>
        <w:t>7</w:t>
      </w:r>
      <w:r w:rsidR="00124C1D" w:rsidRPr="00C91F13"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cells/mL</w:t>
      </w:r>
      <w:r w:rsidR="00BA583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triturate freshly-prepared reconstitution mix </w:t>
      </w:r>
      <w:r w:rsidR="00E86061">
        <w:rPr>
          <w:rFonts w:ascii="Helvetica" w:hAnsi="Helvetica" w:cstheme="minorHAnsi"/>
          <w:sz w:val="22"/>
          <w:szCs w:val="22"/>
        </w:rPr>
        <w:t xml:space="preserve">with fibrinogen </w:t>
      </w:r>
      <w:r>
        <w:rPr>
          <w:rFonts w:ascii="Helvetica" w:hAnsi="Helvetica" w:cstheme="minorHAnsi"/>
          <w:sz w:val="22"/>
          <w:szCs w:val="22"/>
        </w:rPr>
        <w:t xml:space="preserve">10-15 times with a serological pipette until the fibrinogen clot is dissolved </w:t>
      </w:r>
      <w:r w:rsidR="004535B9">
        <w:rPr>
          <w:rFonts w:ascii="Helvetica" w:hAnsi="Helvetica" w:cstheme="minorHAnsi"/>
          <w:b/>
          <w:sz w:val="22"/>
          <w:szCs w:val="22"/>
        </w:rPr>
        <w:t>[1-MED-</w:t>
      </w:r>
      <w:r w:rsidR="004535B9" w:rsidRPr="004535B9">
        <w:rPr>
          <w:rFonts w:ascii="Helvetica" w:hAnsi="Helvetica" w:cstheme="minorHAnsi"/>
          <w:b/>
          <w:color w:val="FF0000"/>
          <w:sz w:val="22"/>
          <w:szCs w:val="22"/>
        </w:rPr>
        <w:t>BROLL</w:t>
      </w:r>
      <w:r w:rsidR="004535B9">
        <w:rPr>
          <w:rFonts w:ascii="Helvetica" w:hAnsi="Helvetica" w:cstheme="minorHAnsi"/>
          <w:b/>
          <w:sz w:val="22"/>
          <w:szCs w:val="22"/>
        </w:rPr>
        <w:t xml:space="preserve">-TXT] </w:t>
      </w:r>
      <w:r w:rsidR="00BA5835">
        <w:rPr>
          <w:rFonts w:ascii="Helvetica" w:hAnsi="Helvetica" w:cstheme="minorHAnsi"/>
          <w:b/>
          <w:sz w:val="22"/>
          <w:szCs w:val="22"/>
        </w:rPr>
        <w:t>[</w:t>
      </w:r>
      <w:r w:rsidR="00BA5835" w:rsidRPr="004535B9">
        <w:rPr>
          <w:rFonts w:ascii="Helvetica" w:hAnsi="Helvetica" w:cstheme="minorHAnsi"/>
          <w:b/>
          <w:strike/>
          <w:sz w:val="22"/>
          <w:szCs w:val="22"/>
        </w:rPr>
        <w:t>2-CU-TXT</w:t>
      </w:r>
      <w:r w:rsidR="00BA5835">
        <w:rPr>
          <w:rFonts w:ascii="Helvetica" w:hAnsi="Helvetica" w:cstheme="minorHAnsi"/>
          <w:b/>
          <w:sz w:val="22"/>
          <w:szCs w:val="22"/>
        </w:rPr>
        <w:t>]</w:t>
      </w:r>
      <w:r w:rsidR="00BA5835">
        <w:rPr>
          <w:rFonts w:ascii="Helvetica" w:hAnsi="Helvetica" w:cstheme="minorHAnsi"/>
          <w:sz w:val="22"/>
          <w:szCs w:val="22"/>
        </w:rPr>
        <w:t>.</w:t>
      </w:r>
    </w:p>
    <w:p w14:paraId="1273CF10" w14:textId="7720F8CD" w:rsidR="00BA5835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Few seconds Talent </w:t>
      </w:r>
      <w:proofErr w:type="spellStart"/>
      <w:r>
        <w:rPr>
          <w:rFonts w:ascii="Helvetica" w:hAnsi="Helvetica" w:cstheme="minorHAnsi"/>
          <w:sz w:val="22"/>
          <w:szCs w:val="22"/>
        </w:rPr>
        <w:t>resuspending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cells in </w:t>
      </w:r>
      <w:r w:rsidR="002157FD">
        <w:rPr>
          <w:rFonts w:ascii="Helvetica" w:hAnsi="Helvetica" w:cstheme="minorHAnsi"/>
          <w:sz w:val="22"/>
          <w:szCs w:val="22"/>
        </w:rPr>
        <w:t>Mix</w:t>
      </w:r>
      <w:r>
        <w:rPr>
          <w:rFonts w:ascii="Helvetica" w:hAnsi="Helvetica" w:cstheme="minorHAnsi"/>
          <w:sz w:val="22"/>
          <w:szCs w:val="22"/>
        </w:rPr>
        <w:t xml:space="preserve">, with </w:t>
      </w:r>
      <w:r w:rsidR="002157FD">
        <w:rPr>
          <w:rFonts w:ascii="Helvetica" w:hAnsi="Helvetica" w:cstheme="minorHAnsi"/>
          <w:sz w:val="22"/>
          <w:szCs w:val="22"/>
        </w:rPr>
        <w:t>Mix</w:t>
      </w:r>
      <w:r>
        <w:rPr>
          <w:rFonts w:ascii="Helvetica" w:hAnsi="Helvetica" w:cstheme="minorHAnsi"/>
          <w:sz w:val="22"/>
          <w:szCs w:val="22"/>
        </w:rPr>
        <w:t xml:space="preserve"> container visible in frame (TEXT: See text for all preparation details</w:t>
      </w:r>
      <w:r w:rsidR="002157FD">
        <w:rPr>
          <w:rFonts w:ascii="Helvetica" w:hAnsi="Helvetica" w:cstheme="minorHAnsi"/>
          <w:sz w:val="22"/>
          <w:szCs w:val="22"/>
        </w:rPr>
        <w:t xml:space="preserve"> and species dependent differences</w:t>
      </w:r>
      <w:r>
        <w:rPr>
          <w:rFonts w:ascii="Helvetica" w:hAnsi="Helvetica" w:cstheme="minorHAnsi"/>
          <w:sz w:val="22"/>
          <w:szCs w:val="22"/>
        </w:rPr>
        <w:t xml:space="preserve">) </w:t>
      </w:r>
    </w:p>
    <w:p w14:paraId="5A0642B8" w14:textId="46F5D0C0" w:rsidR="00603604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4535B9">
        <w:rPr>
          <w:rFonts w:ascii="Helvetica" w:hAnsi="Helvetica" w:cstheme="minorHAnsi"/>
          <w:strike/>
          <w:sz w:val="22"/>
          <w:szCs w:val="22"/>
        </w:rPr>
        <w:t xml:space="preserve">Few seconds fibrinogen being triturated, with fibrinogen stock container label visible in frame </w:t>
      </w:r>
      <w:r w:rsidR="004535B9" w:rsidRPr="004535B9">
        <w:rPr>
          <w:rFonts w:ascii="Helvetica" w:hAnsi="Helvetica" w:cstheme="minorHAnsi"/>
          <w:strike/>
          <w:sz w:val="22"/>
          <w:szCs w:val="22"/>
        </w:rPr>
        <w:t>(TEXT: See text for EHT species reconstitution mix concentration details)</w:t>
      </w:r>
    </w:p>
    <w:p w14:paraId="19A0FAB5" w14:textId="77777777" w:rsidR="00BA5835" w:rsidRPr="00BA5835" w:rsidRDefault="00124C1D" w:rsidP="0060360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603604">
        <w:rPr>
          <w:rFonts w:ascii="Helvetica" w:hAnsi="Helvetica" w:cstheme="minorHAnsi"/>
          <w:sz w:val="22"/>
          <w:szCs w:val="22"/>
          <w:lang w:val="en-GB"/>
        </w:rPr>
        <w:t>Check the reconstitution mix in the pipette for homogeneity</w:t>
      </w:r>
      <w:r w:rsidR="00BA5835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A5835">
        <w:rPr>
          <w:rFonts w:ascii="Helvetica" w:hAnsi="Helvetica" w:cstheme="minorHAnsi"/>
          <w:b/>
          <w:sz w:val="22"/>
          <w:szCs w:val="22"/>
          <w:lang w:val="en-GB"/>
        </w:rPr>
        <w:t>[1-CU]</w:t>
      </w:r>
      <w:r w:rsidRPr="00603604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D3A7AD7" w14:textId="600F1784" w:rsidR="00603604" w:rsidRPr="00603604" w:rsidRDefault="00BA5835" w:rsidP="00BA58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mix in pipette</w:t>
      </w:r>
      <w:r w:rsidR="00124C1D" w:rsidRPr="0060360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1BEBCF1" w14:textId="4308A78F" w:rsidR="00336138" w:rsidRPr="00336138" w:rsidRDefault="00E4029C" w:rsidP="00C2126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C21268">
        <w:rPr>
          <w:rFonts w:ascii="Helvetica" w:hAnsi="Helvetica" w:cstheme="minorHAnsi"/>
          <w:bCs/>
          <w:sz w:val="22"/>
          <w:szCs w:val="22"/>
        </w:rPr>
        <w:t>Then, for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 each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 xml:space="preserve">engineered heart tissue, or EHT </w:t>
      </w:r>
      <w:r w:rsidR="00603604" w:rsidRPr="00C21268">
        <w:rPr>
          <w:rFonts w:ascii="Helvetica" w:hAnsi="Helvetica" w:cstheme="minorHAnsi"/>
          <w:bCs/>
          <w:color w:val="FF0000"/>
          <w:sz w:val="22"/>
          <w:szCs w:val="22"/>
        </w:rPr>
        <w:t>(</w:t>
      </w:r>
      <w:r w:rsidR="00AE7EA4" w:rsidRPr="004535B9">
        <w:rPr>
          <w:rFonts w:ascii="Helvetica" w:hAnsi="Helvetica" w:cstheme="minorHAnsi"/>
          <w:bCs/>
          <w:color w:val="FF0000"/>
          <w:sz w:val="22"/>
          <w:szCs w:val="22"/>
        </w:rPr>
        <w:t>always p</w:t>
      </w:r>
      <w:r w:rsidR="00603604" w:rsidRPr="004535B9">
        <w:rPr>
          <w:rFonts w:ascii="Helvetica" w:hAnsi="Helvetica" w:cstheme="minorHAnsi"/>
          <w:bCs/>
          <w:color w:val="FF0000"/>
          <w:sz w:val="22"/>
          <w:szCs w:val="22"/>
        </w:rPr>
        <w:t>ronounce</w:t>
      </w:r>
      <w:r w:rsidR="00603604" w:rsidRPr="00C21268">
        <w:rPr>
          <w:rFonts w:ascii="Helvetica" w:hAnsi="Helvetica" w:cstheme="minorHAnsi"/>
          <w:bCs/>
          <w:color w:val="FF0000"/>
          <w:sz w:val="22"/>
          <w:szCs w:val="22"/>
        </w:rPr>
        <w:t>: E-H-T)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, </w:t>
      </w:r>
      <w:r w:rsidR="00C21268" w:rsidRPr="00C21268">
        <w:rPr>
          <w:rFonts w:ascii="Helvetica" w:hAnsi="Helvetica" w:cstheme="minorHAnsi"/>
          <w:bCs/>
          <w:sz w:val="22"/>
          <w:szCs w:val="22"/>
        </w:rPr>
        <w:t xml:space="preserve">mix 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100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>microliters of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 </w:t>
      </w:r>
      <w:r w:rsidR="00124C1D" w:rsidRPr="00C21268">
        <w:rPr>
          <w:rFonts w:ascii="Helvetica" w:hAnsi="Helvetica" w:cstheme="minorHAnsi"/>
          <w:sz w:val="22"/>
          <w:szCs w:val="22"/>
          <w:lang w:val="en-GB"/>
        </w:rPr>
        <w:t xml:space="preserve">reconstitution mix </w:t>
      </w:r>
      <w:r w:rsidR="00C21268" w:rsidRPr="00C21268">
        <w:rPr>
          <w:rFonts w:ascii="Helvetica" w:hAnsi="Helvetica" w:cstheme="minorHAnsi"/>
          <w:bCs/>
          <w:sz w:val="22"/>
          <w:szCs w:val="22"/>
        </w:rPr>
        <w:t xml:space="preserve">with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>3 microliters of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 thrombin </w:t>
      </w:r>
      <w:r w:rsidR="00C21268" w:rsidRPr="00C21268">
        <w:rPr>
          <w:rFonts w:ascii="Helvetica" w:hAnsi="Helvetica" w:cstheme="minorHAnsi"/>
          <w:bCs/>
          <w:sz w:val="22"/>
          <w:szCs w:val="22"/>
        </w:rPr>
        <w:t>in</w:t>
      </w:r>
      <w:r w:rsidR="00336138">
        <w:rPr>
          <w:rFonts w:ascii="Helvetica" w:hAnsi="Helvetica" w:cstheme="minorHAnsi"/>
          <w:bCs/>
          <w:sz w:val="22"/>
          <w:szCs w:val="22"/>
        </w:rPr>
        <w:t xml:space="preserve"> a </w:t>
      </w:r>
      <w:proofErr w:type="gramStart"/>
      <w:r w:rsidR="00336138">
        <w:rPr>
          <w:rFonts w:ascii="Helvetica" w:hAnsi="Helvetica" w:cstheme="minorHAnsi"/>
          <w:bCs/>
          <w:sz w:val="22"/>
          <w:szCs w:val="22"/>
        </w:rPr>
        <w:t>200 microliter</w:t>
      </w:r>
      <w:proofErr w:type="gramEnd"/>
      <w:r w:rsidR="00603604" w:rsidRPr="00C21268">
        <w:rPr>
          <w:rFonts w:ascii="Helvetica" w:hAnsi="Helvetica" w:cstheme="minorHAnsi"/>
          <w:bCs/>
          <w:sz w:val="22"/>
          <w:szCs w:val="22"/>
        </w:rPr>
        <w:t xml:space="preserve"> tube </w:t>
      </w:r>
      <w:r w:rsidR="00336138">
        <w:rPr>
          <w:rFonts w:ascii="Helvetica" w:hAnsi="Helvetica" w:cstheme="minorHAnsi"/>
          <w:b/>
          <w:bCs/>
          <w:sz w:val="22"/>
          <w:szCs w:val="22"/>
        </w:rPr>
        <w:t xml:space="preserve">[1-CU]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>and</w:t>
      </w:r>
      <w:r w:rsidR="00336138">
        <w:rPr>
          <w:rFonts w:ascii="Helvetica" w:hAnsi="Helvetica" w:cstheme="minorHAnsi"/>
          <w:bCs/>
          <w:sz w:val="22"/>
          <w:szCs w:val="22"/>
        </w:rPr>
        <w:t xml:space="preserve"> immediately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 xml:space="preserve"> </w:t>
      </w:r>
      <w:r w:rsidR="00C21268">
        <w:rPr>
          <w:rFonts w:ascii="Helvetica" w:hAnsi="Helvetica" w:cstheme="minorHAnsi"/>
          <w:bCs/>
          <w:sz w:val="22"/>
          <w:szCs w:val="22"/>
        </w:rPr>
        <w:t>a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>liquot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 </w:t>
      </w:r>
      <w:r w:rsidR="00C21268">
        <w:rPr>
          <w:rFonts w:ascii="Helvetica" w:hAnsi="Helvetica" w:cstheme="minorHAnsi"/>
          <w:bCs/>
          <w:sz w:val="22"/>
          <w:szCs w:val="22"/>
        </w:rPr>
        <w:t xml:space="preserve">100 </w:t>
      </w:r>
      <w:r w:rsidR="00F4798E">
        <w:rPr>
          <w:rFonts w:ascii="Helvetica" w:hAnsi="Helvetica" w:cstheme="minorHAnsi"/>
          <w:bCs/>
          <w:sz w:val="22"/>
          <w:szCs w:val="22"/>
        </w:rPr>
        <w:t>microliters</w:t>
      </w:r>
      <w:r w:rsidR="00C21268">
        <w:rPr>
          <w:rFonts w:ascii="Helvetica" w:hAnsi="Helvetica" w:cstheme="minorHAnsi"/>
          <w:bCs/>
          <w:sz w:val="22"/>
          <w:szCs w:val="22"/>
        </w:rPr>
        <w:t xml:space="preserve"> of 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>th</w:t>
      </w:r>
      <w:r w:rsidR="00C21268">
        <w:rPr>
          <w:rFonts w:ascii="Helvetica" w:hAnsi="Helvetica" w:cstheme="minorHAnsi"/>
          <w:bCs/>
          <w:sz w:val="22"/>
          <w:szCs w:val="22"/>
        </w:rPr>
        <w:t>is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 xml:space="preserve">EHT-thrombin </w:t>
      </w:r>
      <w:r w:rsidR="00124C1D" w:rsidRPr="00C21268">
        <w:rPr>
          <w:rFonts w:ascii="Helvetica" w:hAnsi="Helvetica" w:cstheme="minorHAnsi"/>
          <w:bCs/>
          <w:sz w:val="22"/>
          <w:szCs w:val="22"/>
        </w:rPr>
        <w:t xml:space="preserve">mixture into the agarose-slots </w:t>
      </w:r>
      <w:r w:rsidR="00336138">
        <w:rPr>
          <w:rFonts w:ascii="Helvetica" w:hAnsi="Helvetica" w:cstheme="minorHAnsi"/>
          <w:b/>
          <w:bCs/>
          <w:sz w:val="22"/>
          <w:szCs w:val="22"/>
        </w:rPr>
        <w:t>[2-CU-TXT]</w:t>
      </w:r>
      <w:r w:rsidR="00336138">
        <w:rPr>
          <w:rFonts w:ascii="Helvetica" w:hAnsi="Helvetica" w:cstheme="minorHAnsi"/>
          <w:bCs/>
          <w:sz w:val="22"/>
          <w:szCs w:val="22"/>
        </w:rPr>
        <w:t>.</w:t>
      </w:r>
    </w:p>
    <w:p w14:paraId="628AB71B" w14:textId="04E41380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reconstitution mix being added to thrombin in 200 microliter tube, with thrombin and reconstitution container labels visible in frame</w:t>
      </w:r>
    </w:p>
    <w:p w14:paraId="44B8E989" w14:textId="077E030B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Few seconds EHT-mix being added to at least one slot </w:t>
      </w:r>
      <w:r w:rsidRPr="00C21268">
        <w:rPr>
          <w:rFonts w:ascii="Helvetica" w:hAnsi="Helvetica" w:cstheme="minorHAnsi"/>
          <w:bCs/>
          <w:sz w:val="22"/>
          <w:szCs w:val="22"/>
        </w:rPr>
        <w:t>(TEXT: Repeat for each slot)</w:t>
      </w:r>
    </w:p>
    <w:p w14:paraId="57370AFA" w14:textId="75FF7D8E" w:rsidR="00336138" w:rsidRPr="00336138" w:rsidRDefault="00336138" w:rsidP="00C2126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Use </w:t>
      </w:r>
      <w:r w:rsidR="00603604" w:rsidRPr="00C21268">
        <w:rPr>
          <w:rFonts w:ascii="Helvetica" w:hAnsi="Helvetica" w:cstheme="minorHAnsi"/>
          <w:bCs/>
          <w:sz w:val="22"/>
          <w:szCs w:val="22"/>
        </w:rPr>
        <w:t xml:space="preserve">a new filter tip for each EHT </w:t>
      </w:r>
      <w:r>
        <w:rPr>
          <w:rFonts w:ascii="Helvetica" w:hAnsi="Helvetica" w:cstheme="minorHAnsi"/>
          <w:b/>
          <w:bCs/>
          <w:sz w:val="22"/>
          <w:szCs w:val="22"/>
        </w:rPr>
        <w:t>[1-CU]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06C3909F" w14:textId="0CEFB7F1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tip being loaded onto pipette</w:t>
      </w:r>
      <w:r w:rsidR="002157FD">
        <w:rPr>
          <w:rFonts w:ascii="Helvetica" w:hAnsi="Helvetica" w:cstheme="minorHAnsi"/>
          <w:bCs/>
          <w:sz w:val="22"/>
          <w:szCs w:val="22"/>
        </w:rPr>
        <w:t xml:space="preserve"> </w:t>
      </w:r>
      <w:r w:rsidR="002157FD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(TEXT: Resuspend the </w:t>
      </w:r>
      <w:r w:rsidR="002157FD" w:rsidRPr="004535B9">
        <w:rPr>
          <w:rFonts w:ascii="Helvetica" w:hAnsi="Helvetica" w:cstheme="minorHAnsi"/>
          <w:color w:val="FF0000"/>
          <w:sz w:val="22"/>
          <w:szCs w:val="22"/>
          <w:lang w:val="en-GB"/>
        </w:rPr>
        <w:t xml:space="preserve">reconstitution mix </w:t>
      </w:r>
      <w:r w:rsidR="002157FD" w:rsidRPr="004535B9">
        <w:rPr>
          <w:rFonts w:ascii="Helvetica" w:hAnsi="Helvetica" w:cstheme="minorHAnsi"/>
          <w:bCs/>
          <w:color w:val="FF0000"/>
          <w:sz w:val="22"/>
          <w:szCs w:val="22"/>
        </w:rPr>
        <w:t>5-10 times after every eight EHTs).</w:t>
      </w:r>
    </w:p>
    <w:p w14:paraId="6E0CA3DD" w14:textId="40616FF5" w:rsidR="00603604" w:rsidRPr="004535B9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trike/>
          <w:sz w:val="22"/>
          <w:szCs w:val="22"/>
        </w:rPr>
      </w:pPr>
      <w:r w:rsidRPr="004535B9">
        <w:rPr>
          <w:rFonts w:ascii="Helvetica" w:hAnsi="Helvetica" w:cstheme="minorHAnsi"/>
          <w:bCs/>
          <w:strike/>
          <w:sz w:val="22"/>
          <w:szCs w:val="22"/>
        </w:rPr>
        <w:t xml:space="preserve">Few seconds mix being </w:t>
      </w:r>
      <w:proofErr w:type="spellStart"/>
      <w:r w:rsidRPr="004535B9">
        <w:rPr>
          <w:rFonts w:ascii="Helvetica" w:hAnsi="Helvetica" w:cstheme="minorHAnsi"/>
          <w:bCs/>
          <w:strike/>
          <w:sz w:val="22"/>
          <w:szCs w:val="22"/>
        </w:rPr>
        <w:t>resuspended</w:t>
      </w:r>
      <w:proofErr w:type="spellEnd"/>
      <w:r w:rsidRPr="004535B9">
        <w:rPr>
          <w:rFonts w:ascii="Helvetica" w:hAnsi="Helvetica" w:cstheme="minorHAnsi"/>
          <w:bCs/>
          <w:strike/>
          <w:sz w:val="22"/>
          <w:szCs w:val="22"/>
        </w:rPr>
        <w:t xml:space="preserve"> </w:t>
      </w:r>
    </w:p>
    <w:p w14:paraId="75F73B8F" w14:textId="48BFF394" w:rsidR="000833B8" w:rsidRPr="00336138" w:rsidRDefault="00124C1D" w:rsidP="000833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603604">
        <w:rPr>
          <w:rFonts w:ascii="Helvetica" w:hAnsi="Helvetica" w:cstheme="minorHAnsi"/>
          <w:sz w:val="22"/>
          <w:szCs w:val="22"/>
          <w:lang w:val="en-GB"/>
        </w:rPr>
        <w:t>Once all</w:t>
      </w:r>
      <w:r w:rsidR="00603604">
        <w:rPr>
          <w:rFonts w:ascii="Helvetica" w:hAnsi="Helvetica" w:cstheme="minorHAnsi"/>
          <w:sz w:val="22"/>
          <w:szCs w:val="22"/>
          <w:lang w:val="en-GB"/>
        </w:rPr>
        <w:t xml:space="preserve"> of the</w:t>
      </w:r>
      <w:r w:rsidRPr="00603604">
        <w:rPr>
          <w:rFonts w:ascii="Helvetica" w:hAnsi="Helvetica" w:cstheme="minorHAnsi"/>
          <w:sz w:val="22"/>
          <w:szCs w:val="22"/>
          <w:lang w:val="en-GB"/>
        </w:rPr>
        <w:t xml:space="preserve"> slots </w:t>
      </w:r>
      <w:r w:rsidR="009B0400">
        <w:rPr>
          <w:rFonts w:ascii="Helvetica" w:hAnsi="Helvetica" w:cstheme="minorHAnsi"/>
          <w:sz w:val="22"/>
          <w:szCs w:val="22"/>
          <w:lang w:val="en-GB"/>
        </w:rPr>
        <w:t>have been</w:t>
      </w:r>
      <w:r w:rsidRPr="00603604">
        <w:rPr>
          <w:rFonts w:ascii="Helvetica" w:hAnsi="Helvetica" w:cstheme="minorHAnsi"/>
          <w:sz w:val="22"/>
          <w:szCs w:val="22"/>
          <w:lang w:val="en-GB"/>
        </w:rPr>
        <w:t xml:space="preserve"> filled with reconstitution mix, close the lid of the cell culture dish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 xml:space="preserve">[1-CU] </w:t>
      </w:r>
      <w:r w:rsidR="00DA462F">
        <w:rPr>
          <w:rFonts w:ascii="Helvetica" w:hAnsi="Helvetica" w:cstheme="minorHAnsi"/>
          <w:sz w:val="22"/>
          <w:szCs w:val="22"/>
          <w:lang w:val="en-GB"/>
        </w:rPr>
        <w:t xml:space="preserve">and incubate the </w:t>
      </w:r>
      <w:r w:rsidR="009F3656">
        <w:rPr>
          <w:rFonts w:ascii="Helvetica" w:hAnsi="Helvetica" w:cstheme="minorHAnsi"/>
          <w:sz w:val="22"/>
          <w:szCs w:val="22"/>
          <w:lang w:val="en-GB"/>
        </w:rPr>
        <w:t>preparations</w:t>
      </w:r>
      <w:r w:rsidR="00DA462F">
        <w:rPr>
          <w:rFonts w:ascii="Helvetica" w:hAnsi="Helvetica" w:cstheme="minorHAnsi"/>
          <w:sz w:val="22"/>
          <w:szCs w:val="22"/>
          <w:lang w:val="en-GB"/>
        </w:rPr>
        <w:t xml:space="preserve"> for 2 hours at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 37 °C and </w:t>
      </w:r>
      <w:r w:rsidRPr="00603604">
        <w:rPr>
          <w:rFonts w:ascii="Helvetica" w:hAnsi="Helvetica" w:cstheme="minorHAnsi"/>
          <w:sz w:val="22"/>
          <w:szCs w:val="22"/>
          <w:lang w:val="en-GB"/>
        </w:rPr>
        <w:t>7% CO</w:t>
      </w:r>
      <w:r w:rsidRPr="00603604">
        <w:rPr>
          <w:rFonts w:ascii="Helvetica" w:hAnsi="Helvetica" w:cstheme="minorHAnsi"/>
          <w:sz w:val="22"/>
          <w:szCs w:val="22"/>
          <w:vertAlign w:val="subscript"/>
          <w:lang w:val="en-GB"/>
        </w:rPr>
        <w:t>2</w:t>
      </w:r>
      <w:r w:rsidR="00336138">
        <w:rPr>
          <w:rFonts w:ascii="Helvetica" w:hAnsi="Helvetica" w:cstheme="minorHAnsi"/>
          <w:sz w:val="22"/>
          <w:szCs w:val="22"/>
          <w:vertAlign w:val="subscript"/>
          <w:lang w:val="en-GB"/>
        </w:rPr>
        <w:t xml:space="preserve">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>[2-MED]</w:t>
      </w:r>
      <w:r w:rsidRPr="00603604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CD218C8" w14:textId="03469113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filled slots, then lid being placed onto dish</w:t>
      </w:r>
    </w:p>
    <w:p w14:paraId="1C8DB432" w14:textId="45382E24" w:rsidR="00336138" w:rsidRPr="000833B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placing plate into incubator</w:t>
      </w:r>
    </w:p>
    <w:p w14:paraId="28B4DAE8" w14:textId="7234BB2C" w:rsidR="000833B8" w:rsidRPr="00336138" w:rsidRDefault="000833B8" w:rsidP="000833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>At the end of the incubation,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36138">
        <w:rPr>
          <w:rFonts w:ascii="Helvetica" w:hAnsi="Helvetica" w:cstheme="minorHAnsi"/>
          <w:sz w:val="22"/>
          <w:szCs w:val="22"/>
          <w:lang w:val="en-GB"/>
        </w:rPr>
        <w:t>place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the plate </w:t>
      </w:r>
      <w:r w:rsidR="00336138">
        <w:rPr>
          <w:rFonts w:ascii="Helvetica" w:hAnsi="Helvetica" w:cstheme="minorHAnsi"/>
          <w:sz w:val="22"/>
          <w:szCs w:val="22"/>
          <w:lang w:val="en-GB"/>
        </w:rPr>
        <w:t>in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 sterile hood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 xml:space="preserve">[1-MED] </w:t>
      </w:r>
      <w:r>
        <w:rPr>
          <w:rFonts w:ascii="Helvetica" w:hAnsi="Helvetica" w:cstheme="minorHAnsi"/>
          <w:sz w:val="22"/>
          <w:szCs w:val="22"/>
          <w:lang w:val="en-GB"/>
        </w:rPr>
        <w:t>and c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over each well with </w:t>
      </w:r>
      <w:r>
        <w:rPr>
          <w:rFonts w:ascii="Helvetica" w:hAnsi="Helvetica" w:cstheme="minorHAnsi"/>
          <w:sz w:val="22"/>
          <w:szCs w:val="22"/>
          <w:lang w:val="en-GB"/>
        </w:rPr>
        <w:t>200-500 microliters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 of medium</w:t>
      </w:r>
      <w:r w:rsidR="0033613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>[2-CU]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BFD7C2B" w14:textId="24821FC7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placing plate into hood</w:t>
      </w:r>
    </w:p>
    <w:p w14:paraId="7691811E" w14:textId="0DDD7EC5" w:rsidR="00336138" w:rsidRPr="000833B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Few seconds medium being added to at least one well, with medium container label visible in frame</w:t>
      </w:r>
    </w:p>
    <w:p w14:paraId="1C0CBF6D" w14:textId="77777777" w:rsidR="00336138" w:rsidRPr="00336138" w:rsidRDefault="000833B8" w:rsidP="000833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S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hake the plate gently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 xml:space="preserve">[1-CU] 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and </w:t>
      </w:r>
      <w:r>
        <w:rPr>
          <w:rFonts w:ascii="Helvetica" w:hAnsi="Helvetica" w:cstheme="minorHAnsi"/>
          <w:sz w:val="22"/>
          <w:szCs w:val="22"/>
          <w:lang w:val="en-GB"/>
        </w:rPr>
        <w:t>return the EHTs to the incubator</w:t>
      </w:r>
      <w:r w:rsidR="0033613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>[2-MED-TXT]</w:t>
      </w:r>
      <w:r w:rsidR="0033613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604EEE9" w14:textId="77777777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Few seconds plate being shaken gently</w:t>
      </w:r>
    </w:p>
    <w:p w14:paraId="3D3EB6CC" w14:textId="532A3E14" w:rsidR="00124C1D" w:rsidRPr="000833B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placing plate into incubator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 (TEXT: Medium ease</w:t>
      </w:r>
      <w:r w:rsidR="00466897">
        <w:rPr>
          <w:rFonts w:ascii="Helvetica" w:hAnsi="Helvetica" w:cstheme="minorHAnsi"/>
          <w:sz w:val="22"/>
          <w:szCs w:val="22"/>
          <w:lang w:val="en-GB"/>
        </w:rPr>
        <w:t>s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 gel removal)</w:t>
      </w:r>
    </w:p>
    <w:p w14:paraId="02CCCFDD" w14:textId="5020F03F" w:rsidR="00336138" w:rsidRPr="00336138" w:rsidRDefault="00DA462F" w:rsidP="000833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After 10 minutes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, carefully transfer the racks into a new 24 well plating containing 1.5 mL of EHT medium per well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 xml:space="preserve">[1-MED-over the shoulder] </w:t>
      </w:r>
      <w:r w:rsidR="000833B8">
        <w:rPr>
          <w:rFonts w:ascii="Helvetica" w:hAnsi="Helvetica" w:cstheme="minorHAnsi"/>
          <w:sz w:val="22"/>
          <w:szCs w:val="22"/>
          <w:lang w:val="en-GB"/>
        </w:rPr>
        <w:t>and place the plate in a cell culture incubator under the appropriate culture conditions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 xml:space="preserve"> [2-CU-TXT]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>feed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ing the </w:t>
      </w:r>
      <w:r w:rsidR="009F3656">
        <w:rPr>
          <w:rFonts w:ascii="Helvetica" w:hAnsi="Helvetica" w:cstheme="minorHAnsi"/>
          <w:sz w:val="22"/>
          <w:szCs w:val="22"/>
          <w:lang w:val="en-GB"/>
        </w:rPr>
        <w:t xml:space="preserve">EHTs </w:t>
      </w:r>
      <w:r w:rsidR="000833B8">
        <w:rPr>
          <w:rFonts w:ascii="Helvetica" w:hAnsi="Helvetica" w:cstheme="minorHAnsi"/>
          <w:sz w:val="22"/>
          <w:szCs w:val="22"/>
          <w:lang w:val="en-GB"/>
        </w:rPr>
        <w:t>every Monday, Wednesday and Friday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 with freshly</w:t>
      </w:r>
      <w:r w:rsidR="000833B8">
        <w:rPr>
          <w:rFonts w:ascii="Helvetica" w:hAnsi="Helvetica" w:cstheme="minorHAnsi"/>
          <w:sz w:val="22"/>
          <w:szCs w:val="22"/>
          <w:lang w:val="en-GB"/>
        </w:rPr>
        <w:t>-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>prepared EHT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>medium</w:t>
      </w:r>
      <w:r w:rsidR="0033613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36138">
        <w:rPr>
          <w:rFonts w:ascii="Helvetica" w:hAnsi="Helvetica" w:cstheme="minorHAnsi"/>
          <w:b/>
          <w:sz w:val="22"/>
          <w:szCs w:val="22"/>
          <w:lang w:val="en-GB"/>
        </w:rPr>
        <w:t>[3-MED]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9F772A6" w14:textId="6E989B18" w:rsidR="000833B8" w:rsidRPr="00336138" w:rsidRDefault="00124C1D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0833B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36138">
        <w:rPr>
          <w:rFonts w:ascii="Helvetica" w:hAnsi="Helvetica" w:cstheme="minorHAnsi"/>
          <w:sz w:val="22"/>
          <w:szCs w:val="22"/>
          <w:lang w:val="en-GB"/>
        </w:rPr>
        <w:t>Talent placing at least one row of racks into new plate, with old plate visible in frame</w:t>
      </w:r>
    </w:p>
    <w:p w14:paraId="6F82E0F3" w14:textId="01B1DB79" w:rsidR="00336138" w:rsidRPr="0033613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Plate being placed into incubator (TEXT: </w:t>
      </w:r>
      <w:r w:rsidR="00F25A9A" w:rsidRPr="000833B8">
        <w:rPr>
          <w:rFonts w:ascii="Helvetica" w:hAnsi="Helvetica" w:cstheme="minorHAnsi"/>
          <w:sz w:val="22"/>
          <w:szCs w:val="22"/>
          <w:lang w:val="en-GB"/>
        </w:rPr>
        <w:t>human</w:t>
      </w:r>
      <w:r w:rsidR="00F25A9A">
        <w:rPr>
          <w:rFonts w:ascii="Helvetica" w:hAnsi="Helvetica" w:cstheme="minorHAnsi"/>
          <w:sz w:val="22"/>
          <w:szCs w:val="22"/>
          <w:lang w:val="en-GB"/>
        </w:rPr>
        <w:t xml:space="preserve">/rat EHTs: </w:t>
      </w:r>
      <w:r w:rsidRPr="000833B8">
        <w:rPr>
          <w:rFonts w:ascii="Helvetica" w:hAnsi="Helvetica" w:cstheme="minorHAnsi"/>
          <w:sz w:val="22"/>
          <w:szCs w:val="22"/>
          <w:lang w:val="en-GB"/>
        </w:rPr>
        <w:t>37 °C, 7% CO</w:t>
      </w:r>
      <w:r w:rsidRPr="000833B8">
        <w:rPr>
          <w:rFonts w:ascii="Helvetica" w:hAnsi="Helvetica" w:cstheme="minorHAnsi"/>
          <w:sz w:val="22"/>
          <w:szCs w:val="22"/>
          <w:vertAlign w:val="subscript"/>
          <w:lang w:val="en-GB"/>
        </w:rPr>
        <w:t>2</w:t>
      </w:r>
      <w:r w:rsidRPr="000833B8">
        <w:rPr>
          <w:rFonts w:ascii="Helvetica" w:hAnsi="Helvetica" w:cstheme="minorHAnsi"/>
          <w:sz w:val="22"/>
          <w:szCs w:val="22"/>
          <w:lang w:val="en-GB"/>
        </w:rPr>
        <w:t>, 40% O</w:t>
      </w:r>
      <w:r w:rsidRPr="000833B8">
        <w:rPr>
          <w:rFonts w:ascii="Helvetica" w:hAnsi="Helvetica" w:cstheme="minorHAnsi"/>
          <w:sz w:val="22"/>
          <w:szCs w:val="22"/>
          <w:vertAlign w:val="subscript"/>
          <w:lang w:val="en-GB"/>
        </w:rPr>
        <w:t>2</w:t>
      </w:r>
      <w:r w:rsidR="00F25A9A">
        <w:rPr>
          <w:rFonts w:ascii="Helvetica" w:hAnsi="Helvetica" w:cstheme="minorHAnsi"/>
          <w:sz w:val="22"/>
          <w:szCs w:val="22"/>
          <w:lang w:val="en-GB"/>
        </w:rPr>
        <w:t xml:space="preserve">; mouse EHTs: </w:t>
      </w:r>
      <w:r w:rsidR="00052343" w:rsidRPr="000833B8">
        <w:rPr>
          <w:rFonts w:ascii="Helvetica" w:hAnsi="Helvetica" w:cstheme="minorHAnsi"/>
          <w:sz w:val="22"/>
          <w:szCs w:val="22"/>
          <w:lang w:val="en-GB"/>
        </w:rPr>
        <w:t>37 °C, 7% CO</w:t>
      </w:r>
      <w:r w:rsidR="00052343" w:rsidRPr="000833B8">
        <w:rPr>
          <w:rFonts w:ascii="Helvetica" w:hAnsi="Helvetica" w:cstheme="minorHAnsi"/>
          <w:sz w:val="22"/>
          <w:szCs w:val="22"/>
          <w:vertAlign w:val="subscript"/>
          <w:lang w:val="en-GB"/>
        </w:rPr>
        <w:t>2</w:t>
      </w:r>
      <w:r w:rsidR="00052343" w:rsidRPr="000833B8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Pr="000833B8">
        <w:rPr>
          <w:rFonts w:ascii="Helvetica" w:hAnsi="Helvetica" w:cstheme="minorHAnsi"/>
          <w:sz w:val="22"/>
          <w:szCs w:val="22"/>
          <w:lang w:val="en-GB"/>
        </w:rPr>
        <w:t>21% O</w:t>
      </w:r>
      <w:r w:rsidRPr="000833B8">
        <w:rPr>
          <w:rFonts w:ascii="Helvetica" w:hAnsi="Helvetica" w:cstheme="minorHAnsi"/>
          <w:sz w:val="22"/>
          <w:szCs w:val="22"/>
          <w:vertAlign w:val="subscript"/>
          <w:lang w:val="en-GB"/>
        </w:rPr>
        <w:t>2</w:t>
      </w:r>
      <w:r>
        <w:rPr>
          <w:rFonts w:ascii="Helvetica" w:hAnsi="Helvetica" w:cstheme="minorHAnsi"/>
          <w:sz w:val="22"/>
          <w:szCs w:val="22"/>
          <w:lang w:val="en-GB"/>
        </w:rPr>
        <w:t>)</w:t>
      </w:r>
    </w:p>
    <w:p w14:paraId="0AFCC696" w14:textId="6580B26F" w:rsidR="00336138" w:rsidRPr="000833B8" w:rsidRDefault="00336138" w:rsidP="0033613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Few seconds Talent </w:t>
      </w:r>
      <w:r w:rsidR="002157FD" w:rsidRPr="004535B9">
        <w:rPr>
          <w:rFonts w:ascii="Helvetica" w:hAnsi="Helvetica" w:cstheme="minorHAnsi"/>
          <w:color w:val="FF0000"/>
          <w:sz w:val="22"/>
          <w:szCs w:val="22"/>
          <w:lang w:val="en-GB"/>
        </w:rPr>
        <w:t>transferring one PDMS rack from one culture dish to a second plate filled with fresh medium.</w:t>
      </w:r>
    </w:p>
    <w:p w14:paraId="14F6092C" w14:textId="1C4B15E9" w:rsidR="00124C1D" w:rsidRPr="00F4798E" w:rsidRDefault="00F4798E" w:rsidP="000833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Seven to ten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 days after casting, the 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EHTs should </w:t>
      </w:r>
      <w:r w:rsidR="000833B8">
        <w:rPr>
          <w:rFonts w:ascii="Helvetica" w:hAnsi="Helvetica" w:cstheme="minorHAnsi"/>
          <w:sz w:val="22"/>
          <w:szCs w:val="22"/>
          <w:lang w:val="en-GB"/>
        </w:rPr>
        <w:t>demonstrate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 xml:space="preserve"> spontaneous contractions deflecting the posts of the PDMS racks</w:t>
      </w:r>
      <w:r w:rsidR="000833B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833B8">
        <w:rPr>
          <w:rFonts w:ascii="Helvetica" w:hAnsi="Helvetica" w:cstheme="minorHAnsi"/>
          <w:b/>
          <w:sz w:val="22"/>
          <w:szCs w:val="22"/>
          <w:lang w:val="en-GB"/>
        </w:rPr>
        <w:t>[1-LM]</w:t>
      </w:r>
      <w:r w:rsidR="00124C1D" w:rsidRPr="000833B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79442A5" w14:textId="5DCD73DB" w:rsidR="00F4798E" w:rsidRPr="000833B8" w:rsidRDefault="00F4798E" w:rsidP="00F479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SuppMovie1.avi</w:t>
      </w:r>
    </w:p>
    <w:p w14:paraId="215C564A" w14:textId="77777777" w:rsidR="00F51EAC" w:rsidRDefault="00124C1D" w:rsidP="00F51EA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theme="minorHAnsi"/>
          <w:b/>
          <w:bCs/>
          <w:sz w:val="22"/>
          <w:szCs w:val="22"/>
        </w:rPr>
      </w:pPr>
      <w:r w:rsidRPr="00F51EAC">
        <w:rPr>
          <w:rFonts w:ascii="Helvetica" w:hAnsi="Helvetica" w:cstheme="minorHAnsi"/>
          <w:b/>
          <w:bCs/>
          <w:sz w:val="22"/>
          <w:szCs w:val="22"/>
        </w:rPr>
        <w:t xml:space="preserve">Contraction </w:t>
      </w:r>
      <w:r w:rsidR="00F51EAC">
        <w:rPr>
          <w:rFonts w:ascii="Helvetica" w:hAnsi="Helvetica" w:cstheme="minorHAnsi"/>
          <w:b/>
          <w:bCs/>
          <w:sz w:val="22"/>
          <w:szCs w:val="22"/>
        </w:rPr>
        <w:t>A</w:t>
      </w:r>
      <w:r w:rsidRPr="00F51EAC">
        <w:rPr>
          <w:rFonts w:ascii="Helvetica" w:hAnsi="Helvetica" w:cstheme="minorHAnsi"/>
          <w:b/>
          <w:bCs/>
          <w:sz w:val="22"/>
          <w:szCs w:val="22"/>
        </w:rPr>
        <w:t>nalysis</w:t>
      </w:r>
    </w:p>
    <w:p w14:paraId="6E670F53" w14:textId="0A43C61A" w:rsidR="00124C1D" w:rsidRDefault="00F51EAC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F51EAC">
        <w:rPr>
          <w:rFonts w:ascii="Helvetica" w:hAnsi="Helvetica" w:cstheme="minorHAnsi"/>
          <w:bCs/>
          <w:sz w:val="22"/>
          <w:szCs w:val="22"/>
        </w:rPr>
        <w:t>To analyze the</w:t>
      </w:r>
      <w:r w:rsidR="00DA462F">
        <w:rPr>
          <w:rFonts w:ascii="Helvetica" w:hAnsi="Helvetica" w:cstheme="minorHAnsi"/>
          <w:bCs/>
          <w:sz w:val="22"/>
          <w:szCs w:val="22"/>
        </w:rPr>
        <w:t xml:space="preserve"> EHT</w:t>
      </w:r>
      <w:r w:rsidR="00F4798E">
        <w:rPr>
          <w:rFonts w:ascii="Helvetica" w:hAnsi="Helvetica" w:cstheme="minorHAnsi"/>
          <w:bCs/>
          <w:sz w:val="22"/>
          <w:szCs w:val="22"/>
        </w:rPr>
        <w:t xml:space="preserve"> contractions,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 </w:t>
      </w:r>
      <w:r w:rsidR="003F5F68">
        <w:rPr>
          <w:rFonts w:ascii="Helvetica" w:hAnsi="Helvetica" w:cstheme="minorHAnsi"/>
          <w:bCs/>
          <w:sz w:val="22"/>
          <w:szCs w:val="22"/>
        </w:rPr>
        <w:t xml:space="preserve">on the day of the </w:t>
      </w:r>
      <w:r w:rsidR="00466897">
        <w:rPr>
          <w:rFonts w:ascii="Helvetica" w:hAnsi="Helvetica" w:cstheme="minorHAnsi"/>
          <w:bCs/>
          <w:sz w:val="22"/>
          <w:szCs w:val="22"/>
        </w:rPr>
        <w:t>experiment</w:t>
      </w:r>
      <w:r w:rsidR="003F5F68">
        <w:rPr>
          <w:rFonts w:ascii="Helvetica" w:hAnsi="Helvetica" w:cstheme="minorHAnsi"/>
          <w:bCs/>
          <w:sz w:val="22"/>
          <w:szCs w:val="22"/>
        </w:rPr>
        <w:t xml:space="preserve">, </w:t>
      </w:r>
      <w:r w:rsidRPr="00F51EAC">
        <w:rPr>
          <w:rFonts w:ascii="Helvetica" w:hAnsi="Helvetica" w:cstheme="minorHAnsi"/>
          <w:bCs/>
          <w:sz w:val="22"/>
          <w:szCs w:val="22"/>
        </w:rPr>
        <w:t>turn on the heating device in the EHT analysis instrument</w:t>
      </w:r>
      <w:r w:rsidR="009F3656" w:rsidRPr="009F3656">
        <w:rPr>
          <w:rFonts w:ascii="Helvetica" w:hAnsi="Helvetica" w:cstheme="minorHAnsi"/>
          <w:bCs/>
          <w:sz w:val="22"/>
          <w:szCs w:val="22"/>
        </w:rPr>
        <w:t xml:space="preserve"> </w:t>
      </w:r>
      <w:r w:rsidR="009F3656">
        <w:rPr>
          <w:rFonts w:ascii="Helvetica" w:hAnsi="Helvetica" w:cstheme="minorHAnsi"/>
          <w:bCs/>
          <w:sz w:val="22"/>
          <w:szCs w:val="22"/>
        </w:rPr>
        <w:t>two</w:t>
      </w:r>
      <w:r w:rsidR="009F3656" w:rsidRPr="00F51EAC">
        <w:rPr>
          <w:rFonts w:ascii="Helvetica" w:hAnsi="Helvetica" w:cstheme="minorHAnsi"/>
          <w:bCs/>
          <w:sz w:val="22"/>
          <w:szCs w:val="22"/>
        </w:rPr>
        <w:t xml:space="preserve"> hours before the measurement</w:t>
      </w:r>
      <w:r w:rsidR="003F5F68">
        <w:rPr>
          <w:rFonts w:ascii="Helvetica" w:hAnsi="Helvetica" w:cstheme="minorHAnsi"/>
          <w:bCs/>
          <w:sz w:val="22"/>
          <w:szCs w:val="22"/>
        </w:rPr>
        <w:t xml:space="preserve"> </w:t>
      </w:r>
      <w:r w:rsidR="003F5F68">
        <w:rPr>
          <w:rFonts w:ascii="Helvetica" w:hAnsi="Helvetica" w:cstheme="minorHAnsi"/>
          <w:b/>
          <w:bCs/>
          <w:sz w:val="22"/>
          <w:szCs w:val="22"/>
        </w:rPr>
        <w:t>[1-WIDE]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6B09EED1" w14:textId="7683900E" w:rsidR="003F5F68" w:rsidRDefault="003F5F68" w:rsidP="003F5F6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turning on heatin</w:t>
      </w:r>
      <w:r w:rsidR="005308FB">
        <w:rPr>
          <w:rFonts w:ascii="Helvetica" w:hAnsi="Helvetica" w:cstheme="minorHAnsi"/>
          <w:bCs/>
          <w:sz w:val="22"/>
          <w:szCs w:val="22"/>
        </w:rPr>
        <w:t>g</w:t>
      </w:r>
      <w:r>
        <w:rPr>
          <w:rFonts w:ascii="Helvetica" w:hAnsi="Helvetica" w:cstheme="minorHAnsi"/>
          <w:bCs/>
          <w:sz w:val="22"/>
          <w:szCs w:val="22"/>
        </w:rPr>
        <w:t xml:space="preserve"> device</w:t>
      </w:r>
    </w:p>
    <w:p w14:paraId="02C3D712" w14:textId="4D08607E" w:rsidR="00F51EAC" w:rsidRDefault="00F51EAC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Immediately before the analysis, turn on the gas and </w:t>
      </w:r>
      <w:r w:rsidR="00DA462F">
        <w:rPr>
          <w:rFonts w:ascii="Helvetica" w:hAnsi="Helvetica" w:cstheme="minorHAnsi"/>
          <w:bCs/>
          <w:sz w:val="22"/>
          <w:szCs w:val="22"/>
        </w:rPr>
        <w:t>electronic supplies</w:t>
      </w:r>
      <w:r>
        <w:rPr>
          <w:rFonts w:ascii="Helvetica" w:hAnsi="Helvetica" w:cstheme="minorHAnsi"/>
          <w:bCs/>
          <w:sz w:val="22"/>
          <w:szCs w:val="22"/>
        </w:rPr>
        <w:t xml:space="preserve"> of the axis system</w:t>
      </w:r>
      <w:r w:rsidR="005308FB">
        <w:rPr>
          <w:rFonts w:ascii="Helvetica" w:hAnsi="Helvetica" w:cstheme="minorHAnsi"/>
          <w:bCs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bCs/>
          <w:sz w:val="22"/>
          <w:szCs w:val="22"/>
        </w:rPr>
        <w:t>[1-MED]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556AA0EE" w14:textId="76ACBE86" w:rsidR="005308FB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turning on gas and or electronic supplies</w:t>
      </w:r>
    </w:p>
    <w:p w14:paraId="7167DFB5" w14:textId="77777777" w:rsidR="005308FB" w:rsidRDefault="00124C1D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F51EAC">
        <w:rPr>
          <w:rFonts w:ascii="Helvetica" w:hAnsi="Helvetica" w:cstheme="minorHAnsi"/>
          <w:bCs/>
          <w:sz w:val="22"/>
          <w:szCs w:val="22"/>
        </w:rPr>
        <w:t xml:space="preserve">For 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a </w:t>
      </w:r>
      <w:r w:rsidRPr="00F51EAC">
        <w:rPr>
          <w:rFonts w:ascii="Helvetica" w:hAnsi="Helvetica" w:cstheme="minorHAnsi"/>
          <w:bCs/>
          <w:sz w:val="22"/>
          <w:szCs w:val="22"/>
        </w:rPr>
        <w:t>baseline recording, place</w:t>
      </w:r>
      <w:r w:rsidR="00DA462F">
        <w:rPr>
          <w:rFonts w:ascii="Helvetica" w:hAnsi="Helvetica" w:cstheme="minorHAnsi"/>
          <w:bCs/>
          <w:sz w:val="22"/>
          <w:szCs w:val="22"/>
        </w:rPr>
        <w:t xml:space="preserve"> the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 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EHT plate 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into the EHT analysis instrument </w:t>
      </w:r>
      <w:r w:rsidR="005308FB">
        <w:rPr>
          <w:rFonts w:ascii="Helvetica" w:hAnsi="Helvetica" w:cstheme="minorHAnsi"/>
          <w:b/>
          <w:bCs/>
          <w:sz w:val="22"/>
          <w:szCs w:val="22"/>
        </w:rPr>
        <w:t xml:space="preserve">[1-MED] 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and start the contraction analysis software according to </w:t>
      </w:r>
      <w:r w:rsidR="00F51EAC">
        <w:rPr>
          <w:rFonts w:ascii="Helvetica" w:hAnsi="Helvetica" w:cstheme="minorHAnsi"/>
          <w:bCs/>
          <w:sz w:val="22"/>
          <w:szCs w:val="22"/>
        </w:rPr>
        <w:t>the manufacturer’s instructions</w:t>
      </w:r>
      <w:r w:rsidR="005308FB">
        <w:rPr>
          <w:rFonts w:ascii="Helvetica" w:hAnsi="Helvetica" w:cstheme="minorHAnsi"/>
          <w:bCs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bCs/>
          <w:sz w:val="22"/>
          <w:szCs w:val="22"/>
        </w:rPr>
        <w:t>[2-MED-over the shoulder]</w:t>
      </w:r>
      <w:r w:rsidRPr="00F51EAC">
        <w:rPr>
          <w:rFonts w:ascii="Helvetica" w:hAnsi="Helvetica" w:cstheme="minorHAnsi"/>
          <w:bCs/>
          <w:sz w:val="22"/>
          <w:szCs w:val="22"/>
        </w:rPr>
        <w:t>.</w:t>
      </w:r>
    </w:p>
    <w:p w14:paraId="2E1E8104" w14:textId="5F54F808" w:rsidR="00F51EAC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Talent placing plate into EHT analysis instrument</w:t>
      </w:r>
    </w:p>
    <w:p w14:paraId="1A565584" w14:textId="3ADA2F4A" w:rsidR="005308FB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Talent at computer, starting software, with monitor visible in frame</w:t>
      </w:r>
    </w:p>
    <w:p w14:paraId="58B8F695" w14:textId="38BB489C" w:rsidR="005308FB" w:rsidRPr="004535B9" w:rsidRDefault="005308FB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Using</w:t>
      </w:r>
      <w:r w:rsidR="009F3656">
        <w:rPr>
          <w:rFonts w:ascii="Helvetica" w:hAnsi="Helvetica" w:cstheme="minorHAnsi"/>
          <w:bCs/>
          <w:sz w:val="22"/>
          <w:szCs w:val="22"/>
        </w:rPr>
        <w:t xml:space="preserve"> the software manual </w:t>
      </w:r>
      <w:r w:rsidR="00F4798E">
        <w:rPr>
          <w:rFonts w:ascii="Helvetica" w:hAnsi="Helvetica" w:cstheme="minorHAnsi"/>
          <w:bCs/>
          <w:sz w:val="22"/>
          <w:szCs w:val="22"/>
        </w:rPr>
        <w:t xml:space="preserve">instructions </w:t>
      </w:r>
      <w:r w:rsidR="009F3656">
        <w:rPr>
          <w:rFonts w:ascii="Helvetica" w:hAnsi="Helvetica" w:cstheme="minorHAnsi"/>
          <w:bCs/>
          <w:sz w:val="22"/>
          <w:szCs w:val="22"/>
        </w:rPr>
        <w:t>to start a new run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9F3656">
        <w:rPr>
          <w:rFonts w:ascii="Helvetica" w:hAnsi="Helvetica" w:cstheme="minorHAnsi"/>
          <w:bCs/>
          <w:sz w:val="22"/>
          <w:szCs w:val="22"/>
        </w:rPr>
        <w:t xml:space="preserve"> </w:t>
      </w:r>
      <w:r w:rsidR="00F51EAC">
        <w:rPr>
          <w:rFonts w:ascii="Helvetica" w:hAnsi="Helvetica" w:cstheme="minorHAnsi"/>
          <w:sz w:val="22"/>
          <w:szCs w:val="22"/>
        </w:rPr>
        <w:t>c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lick the “Protocol” tab </w:t>
      </w:r>
      <w:r w:rsidR="009F3656">
        <w:rPr>
          <w:rFonts w:ascii="Helvetica" w:hAnsi="Helvetica" w:cstheme="minorHAnsi"/>
          <w:sz w:val="22"/>
          <w:szCs w:val="22"/>
        </w:rPr>
        <w:t>to</w:t>
      </w:r>
      <w:r w:rsidR="009F3656" w:rsidRPr="00F51EAC">
        <w:rPr>
          <w:rFonts w:ascii="Helvetica" w:hAnsi="Helvetica" w:cstheme="minorHAnsi"/>
          <w:sz w:val="22"/>
          <w:szCs w:val="22"/>
        </w:rPr>
        <w:t xml:space="preserve"> </w:t>
      </w:r>
      <w:r w:rsidR="00124C1D" w:rsidRPr="00F51EAC">
        <w:rPr>
          <w:rFonts w:ascii="Helvetica" w:hAnsi="Helvetica" w:cstheme="minorHAnsi"/>
          <w:sz w:val="22"/>
          <w:szCs w:val="22"/>
        </w:rPr>
        <w:t>enter</w:t>
      </w:r>
      <w:r w:rsidR="00F51EAC">
        <w:rPr>
          <w:rFonts w:ascii="Helvetica" w:hAnsi="Helvetica" w:cstheme="minorHAnsi"/>
          <w:sz w:val="22"/>
          <w:szCs w:val="22"/>
        </w:rPr>
        <w:t xml:space="preserve"> the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relevant</w:t>
      </w:r>
      <w:r w:rsidR="00F51EAC">
        <w:rPr>
          <w:rFonts w:ascii="Helvetica" w:hAnsi="Helvetica" w:cstheme="minorHAnsi"/>
          <w:sz w:val="22"/>
          <w:szCs w:val="22"/>
        </w:rPr>
        <w:t xml:space="preserve"> study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information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A1B23">
        <w:rPr>
          <w:rFonts w:ascii="Helvetica" w:hAnsi="Helvetica" w:cstheme="minorHAnsi"/>
          <w:b/>
          <w:sz w:val="22"/>
          <w:szCs w:val="22"/>
        </w:rPr>
        <w:t>[1-SCREEN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1062F83E" w14:textId="77777777" w:rsidR="004535B9" w:rsidRDefault="004535B9" w:rsidP="004535B9">
      <w:pPr>
        <w:pStyle w:val="CommentText"/>
        <w:rPr>
          <w:rFonts w:ascii="Helvetica" w:hAnsi="Helvetica" w:cstheme="minorHAnsi"/>
          <w:sz w:val="22"/>
          <w:szCs w:val="22"/>
        </w:rPr>
      </w:pPr>
    </w:p>
    <w:p w14:paraId="2869CFF1" w14:textId="2C1AB4B8" w:rsidR="004535B9" w:rsidRPr="004535B9" w:rsidRDefault="004535B9" w:rsidP="004535B9">
      <w:pPr>
        <w:pStyle w:val="CommentText"/>
      </w:pPr>
      <w:r w:rsidRPr="004535B9">
        <w:rPr>
          <w:rFonts w:ascii="Helvetica" w:hAnsi="Helvetica" w:cstheme="minorHAnsi"/>
          <w:sz w:val="22"/>
          <w:szCs w:val="22"/>
          <w:highlight w:val="green"/>
        </w:rPr>
        <w:t>AUTHOR NOTE: “</w:t>
      </w:r>
      <w:r w:rsidRPr="004535B9">
        <w:rPr>
          <w:highlight w:val="green"/>
        </w:rPr>
        <w:t>the software steps in chapter 3 are one fluent process, they are combined in one video “3.4.1”. The starting timeslot (</w:t>
      </w:r>
      <w:proofErr w:type="spellStart"/>
      <w:r w:rsidRPr="004535B9">
        <w:rPr>
          <w:highlight w:val="green"/>
        </w:rPr>
        <w:t>mm:ss</w:t>
      </w:r>
      <w:proofErr w:type="spellEnd"/>
      <w:r w:rsidRPr="004535B9">
        <w:rPr>
          <w:highlight w:val="green"/>
        </w:rPr>
        <w:t>) is indicated in the respective step</w:t>
      </w:r>
    </w:p>
    <w:p w14:paraId="63484820" w14:textId="1EB3AB57" w:rsidR="00F51EAC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>
        <w:rPr>
          <w:rFonts w:ascii="Helvetica" w:hAnsi="Helvetica" w:cstheme="minorHAnsi"/>
          <w:sz w:val="22"/>
          <w:szCs w:val="22"/>
        </w:rPr>
        <w:t>: Few seconds study information being added</w:t>
      </w:r>
      <w:r w:rsidR="00580711">
        <w:rPr>
          <w:rFonts w:ascii="Helvetica" w:hAnsi="Helvetica" w:cstheme="minorHAnsi"/>
          <w:sz w:val="22"/>
          <w:szCs w:val="22"/>
        </w:rPr>
        <w:t xml:space="preserve"> </w:t>
      </w:r>
      <w:r w:rsidR="00580711" w:rsidRPr="004535B9">
        <w:rPr>
          <w:rFonts w:ascii="Helvetica" w:hAnsi="Helvetica" w:cstheme="minorHAnsi"/>
          <w:color w:val="FF0000"/>
          <w:sz w:val="22"/>
          <w:szCs w:val="22"/>
        </w:rPr>
        <w:t>(video “3.4.1”, starting point 00:00).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</w:t>
      </w:r>
    </w:p>
    <w:p w14:paraId="036F8EA6" w14:textId="14F31E12" w:rsidR="00477488" w:rsidRPr="004535B9" w:rsidRDefault="00477488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color w:val="FF0000"/>
          <w:sz w:val="22"/>
          <w:szCs w:val="22"/>
        </w:rPr>
      </w:pPr>
      <w:r w:rsidRPr="004535B9">
        <w:rPr>
          <w:rFonts w:ascii="Helvetica" w:hAnsi="Helvetica" w:cstheme="minorHAnsi"/>
          <w:bCs/>
          <w:color w:val="FF0000"/>
          <w:sz w:val="22"/>
          <w:szCs w:val="22"/>
        </w:rPr>
        <w:t>Open the “Setup” tab and choose the wells for analysis.</w:t>
      </w:r>
      <w:r w:rsidR="00580711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 Due to time constraints, this is demonstrated only for two EHTs in this video.</w:t>
      </w:r>
    </w:p>
    <w:p w14:paraId="66FEE68D" w14:textId="12933EA9" w:rsidR="00EB0AE3" w:rsidRPr="004535B9" w:rsidRDefault="00EB0AE3" w:rsidP="004535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color w:val="FF0000"/>
          <w:sz w:val="22"/>
          <w:szCs w:val="22"/>
        </w:rPr>
      </w:pPr>
      <w:r w:rsidRPr="004535B9">
        <w:rPr>
          <w:rFonts w:ascii="Helvetica" w:hAnsi="Helvetica" w:cstheme="minorHAnsi"/>
          <w:bCs/>
          <w:color w:val="FF0000"/>
          <w:sz w:val="22"/>
          <w:szCs w:val="22"/>
          <w:highlight w:val="yellow"/>
        </w:rPr>
        <w:t>*To be provided by Authors</w:t>
      </w:r>
      <w:r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: </w:t>
      </w:r>
      <w:r w:rsidR="00580711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Setup tab being clicked and two well chosen for analysis. </w:t>
      </w:r>
      <w:r w:rsidR="00580711" w:rsidRPr="004535B9">
        <w:rPr>
          <w:rFonts w:ascii="Helvetica" w:hAnsi="Helvetica" w:cstheme="minorHAnsi"/>
          <w:color w:val="FF0000"/>
          <w:sz w:val="22"/>
          <w:szCs w:val="22"/>
        </w:rPr>
        <w:t>(</w:t>
      </w:r>
      <w:proofErr w:type="gramStart"/>
      <w:r w:rsidR="00580711" w:rsidRPr="004535B9">
        <w:rPr>
          <w:rFonts w:ascii="Helvetica" w:hAnsi="Helvetica" w:cstheme="minorHAnsi"/>
          <w:color w:val="FF0000"/>
          <w:sz w:val="22"/>
          <w:szCs w:val="22"/>
        </w:rPr>
        <w:t>video</w:t>
      </w:r>
      <w:proofErr w:type="gramEnd"/>
      <w:r w:rsidR="00580711" w:rsidRPr="004535B9">
        <w:rPr>
          <w:rFonts w:ascii="Helvetica" w:hAnsi="Helvetica" w:cstheme="minorHAnsi"/>
          <w:color w:val="FF0000"/>
          <w:sz w:val="22"/>
          <w:szCs w:val="22"/>
        </w:rPr>
        <w:t xml:space="preserve"> “3.4.1”, starting point 00:38)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12AA3B9D" w14:textId="77777777" w:rsidR="005308FB" w:rsidRPr="005308FB" w:rsidRDefault="00F51EAC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lick the “Camera view” tab and </w:t>
      </w:r>
      <w:r>
        <w:rPr>
          <w:rFonts w:ascii="Helvetica" w:hAnsi="Helvetica" w:cstheme="minorHAnsi"/>
          <w:sz w:val="22"/>
          <w:szCs w:val="22"/>
        </w:rPr>
        <w:t>start the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camera live mode with automatic figure detection mode</w:t>
      </w:r>
      <w:r w:rsidR="005308FB">
        <w:rPr>
          <w:rFonts w:ascii="Helvetica" w:hAnsi="Helvetica" w:cstheme="minorHAnsi"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sz w:val="22"/>
          <w:szCs w:val="22"/>
        </w:rPr>
        <w:t>[1-SCREEN]</w:t>
      </w:r>
      <w:r w:rsidR="00124C1D" w:rsidRPr="00F51EAC">
        <w:rPr>
          <w:rFonts w:ascii="Helvetica" w:hAnsi="Helvetica" w:cstheme="minorHAnsi"/>
          <w:sz w:val="22"/>
          <w:szCs w:val="22"/>
        </w:rPr>
        <w:t>.</w:t>
      </w:r>
    </w:p>
    <w:p w14:paraId="6703E404" w14:textId="5D035C40" w:rsidR="00F51EAC" w:rsidRPr="00F51EAC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Camera view tab being clicked, automatic figure detection mode being selected/camera live mode being started</w:t>
      </w:r>
      <w:r w:rsidR="00D3399B">
        <w:rPr>
          <w:rFonts w:ascii="Helvetica" w:hAnsi="Helvetica" w:cstheme="minorHAnsi"/>
          <w:sz w:val="22"/>
          <w:szCs w:val="22"/>
        </w:rPr>
        <w:t xml:space="preserve">.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(</w:t>
      </w:r>
      <w:proofErr w:type="gramStart"/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video</w:t>
      </w:r>
      <w:proofErr w:type="gramEnd"/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 xml:space="preserve"> “3.4.1”, starting point 00:51)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7C2C59BB" w14:textId="77777777" w:rsidR="004535B9" w:rsidRDefault="00477488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 xml:space="preserve">djust the camera position with the xyz coordinates for each </w:t>
      </w:r>
      <w:r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selected 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>well in the 24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 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>well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 </w:t>
      </w:r>
      <w:proofErr w:type="gramStart"/>
      <w:r w:rsidR="00124C1D" w:rsidRPr="00F51EAC">
        <w:rPr>
          <w:rFonts w:ascii="Helvetica" w:hAnsi="Helvetica" w:cstheme="minorHAnsi"/>
          <w:bCs/>
          <w:sz w:val="22"/>
          <w:szCs w:val="22"/>
        </w:rPr>
        <w:t>dish</w:t>
      </w:r>
      <w:proofErr w:type="gramEnd"/>
      <w:r w:rsidR="00F51EAC">
        <w:rPr>
          <w:rFonts w:ascii="Helvetica" w:hAnsi="Helvetica" w:cstheme="minorHAnsi"/>
          <w:bCs/>
          <w:sz w:val="22"/>
          <w:szCs w:val="22"/>
        </w:rPr>
        <w:t>, taking care that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 xml:space="preserve"> </w:t>
      </w:r>
      <w:r w:rsidR="00DA462F">
        <w:rPr>
          <w:rFonts w:ascii="Helvetica" w:hAnsi="Helvetica" w:cstheme="minorHAnsi"/>
          <w:bCs/>
          <w:sz w:val="22"/>
          <w:szCs w:val="22"/>
        </w:rPr>
        <w:t>each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 xml:space="preserve"> EHT is in the center of the window and in focus</w:t>
      </w:r>
      <w:r w:rsidR="005308FB">
        <w:rPr>
          <w:rFonts w:ascii="Helvetica" w:hAnsi="Helvetica" w:cstheme="minorHAnsi"/>
          <w:bCs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bCs/>
          <w:sz w:val="22"/>
          <w:szCs w:val="22"/>
        </w:rPr>
        <w:t>[1-SCREEN-TXT]</w:t>
      </w:r>
      <w:r w:rsidR="005308FB">
        <w:rPr>
          <w:rFonts w:ascii="Helvetica" w:hAnsi="Helvetica" w:cstheme="minorHAnsi"/>
          <w:bCs/>
          <w:sz w:val="22"/>
          <w:szCs w:val="22"/>
        </w:rPr>
        <w:t>.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 w:rsidR="004535B9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24ED072" w14:textId="4C7B4C99" w:rsidR="005308FB" w:rsidRDefault="004535B9" w:rsidP="004535B9">
      <w:pPr>
        <w:spacing w:before="240"/>
        <w:ind w:left="108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4535B9">
        <w:rPr>
          <w:rFonts w:ascii="Helvetica" w:hAnsi="Helvetica" w:cstheme="minorHAnsi"/>
          <w:bCs/>
          <w:sz w:val="22"/>
          <w:szCs w:val="22"/>
          <w:highlight w:val="green"/>
        </w:rPr>
        <w:t xml:space="preserve">Author note: </w:t>
      </w:r>
      <w:r w:rsidRPr="004535B9">
        <w:rPr>
          <w:highlight w:val="green"/>
        </w:rPr>
        <w:t>Information for the JoVE might need to excise or trim 01:06 until 01:20 is because the camera is moving from the reset position to the respective well (seen on the XYZ values changing below).</w:t>
      </w:r>
    </w:p>
    <w:p w14:paraId="1B4F58FA" w14:textId="7639FC1D" w:rsidR="00F51EAC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Setup tab being clicked, then few seconds camera position being adjusted with EHT in center of window/in focus for at least one well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 (TEXT: Caution: Foggy plate lid impair</w:t>
      </w:r>
      <w:r w:rsidR="00DA462F">
        <w:rPr>
          <w:rFonts w:ascii="Helvetica" w:hAnsi="Helvetica" w:cstheme="minorHAnsi"/>
          <w:bCs/>
          <w:sz w:val="22"/>
          <w:szCs w:val="22"/>
        </w:rPr>
        <w:t>s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 figure recognition/contraction analysis)</w:t>
      </w:r>
      <w:r w:rsidR="00D3399B">
        <w:rPr>
          <w:rFonts w:ascii="Helvetica" w:hAnsi="Helvetica" w:cstheme="minorHAnsi"/>
          <w:bCs/>
          <w:sz w:val="22"/>
          <w:szCs w:val="22"/>
        </w:rPr>
        <w:t xml:space="preserve">.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(</w:t>
      </w:r>
      <w:proofErr w:type="gramStart"/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video</w:t>
      </w:r>
      <w:proofErr w:type="gramEnd"/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 xml:space="preserve"> “3.4.1”, starting point 01:06)</w:t>
      </w:r>
    </w:p>
    <w:p w14:paraId="6FEBED80" w14:textId="743AA367" w:rsidR="005308FB" w:rsidRDefault="00124C1D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F51EAC">
        <w:rPr>
          <w:rFonts w:ascii="Helvetica" w:hAnsi="Helvetica" w:cstheme="minorHAnsi"/>
          <w:bCs/>
          <w:sz w:val="22"/>
          <w:szCs w:val="22"/>
        </w:rPr>
        <w:t xml:space="preserve">Make sure that the blue crosses are at the top and bottom ends of the EHTs and moving </w:t>
      </w:r>
      <w:r w:rsidR="00F51EAC">
        <w:rPr>
          <w:rFonts w:ascii="Helvetica" w:hAnsi="Helvetica" w:cstheme="minorHAnsi"/>
          <w:bCs/>
          <w:sz w:val="22"/>
          <w:szCs w:val="22"/>
        </w:rPr>
        <w:t>to match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 the contractions of the EHTs </w:t>
      </w:r>
      <w:r w:rsidR="00F51EAC">
        <w:rPr>
          <w:rFonts w:ascii="Helvetica" w:hAnsi="Helvetica" w:cstheme="minorHAnsi"/>
          <w:bCs/>
          <w:sz w:val="22"/>
          <w:szCs w:val="22"/>
        </w:rPr>
        <w:t>and press the “position ok” button to s</w:t>
      </w:r>
      <w:r w:rsidRPr="00F51EAC">
        <w:rPr>
          <w:rFonts w:ascii="Helvetica" w:hAnsi="Helvetica" w:cstheme="minorHAnsi"/>
          <w:bCs/>
          <w:sz w:val="22"/>
          <w:szCs w:val="22"/>
        </w:rPr>
        <w:t>ave</w:t>
      </w:r>
      <w:r w:rsidR="00F51EAC">
        <w:rPr>
          <w:rFonts w:ascii="Helvetica" w:hAnsi="Helvetica" w:cstheme="minorHAnsi"/>
          <w:bCs/>
          <w:sz w:val="22"/>
          <w:szCs w:val="22"/>
        </w:rPr>
        <w:t xml:space="preserve"> the</w:t>
      </w:r>
      <w:r w:rsidRPr="00F51EAC">
        <w:rPr>
          <w:rFonts w:ascii="Helvetica" w:hAnsi="Helvetica" w:cstheme="minorHAnsi"/>
          <w:bCs/>
          <w:sz w:val="22"/>
          <w:szCs w:val="22"/>
        </w:rPr>
        <w:t xml:space="preserve"> setup positions of each well</w:t>
      </w:r>
      <w:r w:rsidR="005308FB">
        <w:rPr>
          <w:rFonts w:ascii="Helvetica" w:hAnsi="Helvetica" w:cstheme="minorHAnsi"/>
          <w:bCs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bCs/>
          <w:sz w:val="22"/>
          <w:szCs w:val="22"/>
        </w:rPr>
        <w:t>[1-SCREEN]</w:t>
      </w:r>
      <w:r w:rsidRPr="00F51EAC">
        <w:rPr>
          <w:rFonts w:ascii="Helvetica" w:hAnsi="Helvetica" w:cstheme="minorHAnsi"/>
          <w:bCs/>
          <w:sz w:val="22"/>
          <w:szCs w:val="22"/>
        </w:rPr>
        <w:t>.</w:t>
      </w:r>
    </w:p>
    <w:p w14:paraId="4E153B66" w14:textId="31A60795" w:rsidR="00F51EAC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Shot of blue crosses at top and bottom ends of EHTs/EHT being moved to match up with crosses, then ok button being pressed/setup position(s) being saved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 xml:space="preserve">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(video “3.4.1”, starting point 01:32).</w:t>
      </w:r>
    </w:p>
    <w:p w14:paraId="30C7EF79" w14:textId="37BCF7D2" w:rsidR="005308FB" w:rsidRDefault="00F51EAC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Now </w:t>
      </w:r>
      <w:r w:rsidR="00124C1D" w:rsidRPr="00F51EAC">
        <w:rPr>
          <w:rFonts w:ascii="Helvetica" w:hAnsi="Helvetica" w:cstheme="minorHAnsi"/>
          <w:bCs/>
          <w:sz w:val="22"/>
          <w:szCs w:val="22"/>
        </w:rPr>
        <w:t xml:space="preserve">click the “Parameters” tab </w:t>
      </w:r>
      <w:r>
        <w:rPr>
          <w:rFonts w:ascii="Helvetica" w:hAnsi="Helvetica" w:cstheme="minorHAnsi"/>
          <w:bCs/>
          <w:sz w:val="22"/>
          <w:szCs w:val="22"/>
        </w:rPr>
        <w:t>to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define the criteria by which the softwar</w:t>
      </w:r>
      <w:r>
        <w:rPr>
          <w:rFonts w:ascii="Helvetica" w:hAnsi="Helvetica" w:cstheme="minorHAnsi"/>
          <w:sz w:val="22"/>
          <w:szCs w:val="22"/>
        </w:rPr>
        <w:t xml:space="preserve">e identifies a contraction peak, </w:t>
      </w:r>
      <w:r w:rsidR="00124C1D" w:rsidRPr="00F51EAC">
        <w:rPr>
          <w:rFonts w:ascii="Helvetica" w:hAnsi="Helvetica" w:cstheme="minorHAnsi"/>
          <w:sz w:val="22"/>
          <w:szCs w:val="22"/>
        </w:rPr>
        <w:t>mark</w:t>
      </w:r>
      <w:r>
        <w:rPr>
          <w:rFonts w:ascii="Helvetica" w:hAnsi="Helvetica" w:cstheme="minorHAnsi"/>
          <w:sz w:val="22"/>
          <w:szCs w:val="22"/>
        </w:rPr>
        <w:t>ing the peaks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with </w:t>
      </w:r>
      <w:r w:rsidR="00124C1D" w:rsidRPr="00F51EAC">
        <w:rPr>
          <w:rFonts w:ascii="Helvetica" w:hAnsi="Helvetica" w:cstheme="minorHAnsi"/>
          <w:sz w:val="22"/>
          <w:szCs w:val="22"/>
        </w:rPr>
        <w:t>green square</w:t>
      </w:r>
      <w:r>
        <w:rPr>
          <w:rFonts w:ascii="Helvetica" w:hAnsi="Helvetica" w:cstheme="minorHAnsi"/>
          <w:sz w:val="22"/>
          <w:szCs w:val="22"/>
        </w:rPr>
        <w:t>s</w:t>
      </w:r>
      <w:r w:rsidR="00477488">
        <w:rPr>
          <w:rFonts w:ascii="Helvetica" w:hAnsi="Helvetica" w:cstheme="minorHAnsi"/>
          <w:sz w:val="22"/>
          <w:szCs w:val="22"/>
        </w:rPr>
        <w:t>.</w:t>
      </w:r>
      <w:r w:rsidR="00477488" w:rsidRPr="004535B9">
        <w:rPr>
          <w:rFonts w:ascii="Helvetica" w:hAnsi="Helvetica" w:cstheme="minorHAnsi"/>
          <w:color w:val="FF0000"/>
          <w:sz w:val="22"/>
          <w:szCs w:val="22"/>
        </w:rPr>
        <w:t xml:space="preserve"> Save all entered settings by pressing the “use parameters on all wells” button.</w:t>
      </w:r>
      <w:r w:rsidR="005308FB" w:rsidRPr="004535B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sz w:val="22"/>
          <w:szCs w:val="22"/>
        </w:rPr>
        <w:t>[1-SCREEN]</w:t>
      </w:r>
      <w:r w:rsidR="00124C1D" w:rsidRPr="00F51EAC">
        <w:rPr>
          <w:rFonts w:ascii="Helvetica" w:hAnsi="Helvetica" w:cstheme="minorHAnsi"/>
          <w:sz w:val="22"/>
          <w:szCs w:val="22"/>
        </w:rPr>
        <w:t>.</w:t>
      </w:r>
    </w:p>
    <w:p w14:paraId="1F9483F6" w14:textId="3136788D" w:rsidR="00124C1D" w:rsidRDefault="005308FB" w:rsidP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Parameters tab being pressed,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parameters checked and applied for analysis of all wells (video “3.4.1”, starting point 02:21).</w:t>
      </w:r>
      <w:r w:rsidR="00124C1D" w:rsidRPr="00F51EAC">
        <w:rPr>
          <w:rFonts w:ascii="Helvetica" w:hAnsi="Helvetica" w:cstheme="minorHAnsi"/>
          <w:sz w:val="22"/>
          <w:szCs w:val="22"/>
        </w:rPr>
        <w:t xml:space="preserve"> </w:t>
      </w:r>
    </w:p>
    <w:p w14:paraId="1F9727EC" w14:textId="62BDDE41" w:rsidR="00F51EAC" w:rsidRDefault="00F51EAC" w:rsidP="00F51E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click the “Automatic” tab and the “Start” button to record the baseline EHT contractions and to calculate the</w:t>
      </w:r>
      <w:r w:rsidR="00824044">
        <w:rPr>
          <w:rFonts w:ascii="Helvetica" w:hAnsi="Helvetica" w:cstheme="minorHAnsi"/>
          <w:sz w:val="22"/>
          <w:szCs w:val="22"/>
        </w:rPr>
        <w:t xml:space="preserve"> </w:t>
      </w:r>
      <w:r w:rsidR="00824044" w:rsidRPr="00C91F13">
        <w:rPr>
          <w:rFonts w:ascii="Helvetica" w:hAnsi="Helvetica" w:cstheme="minorHAnsi"/>
          <w:bCs/>
          <w:sz w:val="22"/>
          <w:szCs w:val="22"/>
        </w:rPr>
        <w:t>spontaneous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24044" w:rsidRPr="00C91F13">
        <w:rPr>
          <w:rFonts w:ascii="Helvetica" w:hAnsi="Helvetica" w:cstheme="minorHAnsi"/>
          <w:bCs/>
          <w:sz w:val="22"/>
          <w:szCs w:val="22"/>
        </w:rPr>
        <w:t xml:space="preserve">baseline contractility </w:t>
      </w:r>
      <w:r>
        <w:rPr>
          <w:rFonts w:ascii="Helvetica" w:hAnsi="Helvetica" w:cstheme="minorHAnsi"/>
          <w:sz w:val="22"/>
          <w:szCs w:val="22"/>
        </w:rPr>
        <w:t>for each EHT.</w:t>
      </w:r>
      <w:r w:rsidR="00871200">
        <w:rPr>
          <w:rFonts w:ascii="Helvetica" w:hAnsi="Helvetica" w:cstheme="minorHAnsi"/>
          <w:sz w:val="22"/>
          <w:szCs w:val="22"/>
        </w:rPr>
        <w:t xml:space="preserve"> The live contraction </w:t>
      </w:r>
      <w:r w:rsidR="00871200">
        <w:rPr>
          <w:rFonts w:ascii="Helvetica" w:hAnsi="Helvetica" w:cstheme="minorHAnsi"/>
          <w:sz w:val="22"/>
          <w:szCs w:val="22"/>
        </w:rPr>
        <w:lastRenderedPageBreak/>
        <w:t>analysis will be displayed in the “Real Time” tab</w:t>
      </w:r>
      <w:r w:rsidR="00477488">
        <w:rPr>
          <w:rFonts w:ascii="Helvetica" w:hAnsi="Helvetica" w:cstheme="minorHAnsi"/>
          <w:sz w:val="22"/>
          <w:szCs w:val="22"/>
        </w:rPr>
        <w:t>.</w:t>
      </w:r>
      <w:r w:rsidR="00477488" w:rsidRPr="004535B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477488" w:rsidRPr="004535B9">
        <w:rPr>
          <w:rFonts w:ascii="Helvetica" w:hAnsi="Helvetica" w:cstheme="minorHAnsi"/>
          <w:bCs/>
          <w:color w:val="FF0000"/>
          <w:sz w:val="22"/>
          <w:szCs w:val="22"/>
        </w:rPr>
        <w:t>Make sure that the EHTs and moving only vertically to match the contractions of the EHTs</w:t>
      </w:r>
      <w:r w:rsidR="005308FB" w:rsidRPr="004535B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5308FB">
        <w:rPr>
          <w:rFonts w:ascii="Helvetica" w:hAnsi="Helvetica" w:cstheme="minorHAnsi"/>
          <w:b/>
          <w:sz w:val="22"/>
          <w:szCs w:val="22"/>
        </w:rPr>
        <w:t>[1-LM]</w:t>
      </w:r>
      <w:r w:rsidR="00871200">
        <w:rPr>
          <w:rFonts w:ascii="Helvetica" w:hAnsi="Helvetica" w:cstheme="minorHAnsi"/>
          <w:sz w:val="22"/>
          <w:szCs w:val="22"/>
        </w:rPr>
        <w:t>.</w:t>
      </w:r>
    </w:p>
    <w:p w14:paraId="1E5CF88F" w14:textId="6413FDD6" w:rsidR="005308FB" w:rsidRPr="00F264E5" w:rsidRDefault="005308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Start button</w:t>
      </w:r>
      <w:r>
        <w:rPr>
          <w:rFonts w:ascii="Helvetica" w:hAnsi="Helvetica" w:cstheme="minorHAnsi"/>
          <w:sz w:val="22"/>
          <w:szCs w:val="22"/>
        </w:rPr>
        <w:t xml:space="preserve"> being clicked, then </w:t>
      </w:r>
      <w:r w:rsidR="00D3399B" w:rsidRPr="004535B9">
        <w:rPr>
          <w:rFonts w:ascii="Helvetica" w:hAnsi="Helvetica" w:cstheme="minorHAnsi"/>
          <w:color w:val="FF0000"/>
          <w:sz w:val="22"/>
          <w:szCs w:val="22"/>
        </w:rPr>
        <w:t>automatic tab</w:t>
      </w:r>
      <w:r w:rsidR="00D3399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being clicked/baseline being recorded</w:t>
      </w:r>
      <w:r w:rsidR="00DA1B23">
        <w:rPr>
          <w:rFonts w:ascii="Helvetica" w:hAnsi="Helvetica" w:cstheme="minorHAnsi"/>
          <w:sz w:val="22"/>
          <w:szCs w:val="22"/>
        </w:rPr>
        <w:t>, then Real Time tab being clicked</w:t>
      </w:r>
      <w:r>
        <w:rPr>
          <w:rFonts w:ascii="Helvetica" w:hAnsi="Helvetica" w:cstheme="minorHAnsi"/>
          <w:sz w:val="22"/>
          <w:szCs w:val="22"/>
        </w:rPr>
        <w:t xml:space="preserve"> (Video Editor: Please indicate live contraction analysis when mentioned as appropriate)</w:t>
      </w:r>
      <w:r w:rsidR="00F264E5">
        <w:rPr>
          <w:rFonts w:ascii="Helvetica" w:hAnsi="Helvetica" w:cstheme="minorHAnsi"/>
          <w:sz w:val="22"/>
          <w:szCs w:val="22"/>
        </w:rPr>
        <w:t xml:space="preserve">. </w:t>
      </w:r>
      <w:r w:rsidR="00F264E5" w:rsidRPr="004535B9">
        <w:rPr>
          <w:rFonts w:ascii="Helvetica" w:hAnsi="Helvetica" w:cstheme="minorHAnsi"/>
          <w:color w:val="FF0000"/>
          <w:sz w:val="22"/>
          <w:szCs w:val="22"/>
        </w:rPr>
        <w:t>(</w:t>
      </w:r>
      <w:proofErr w:type="gramStart"/>
      <w:r w:rsidR="00F264E5" w:rsidRPr="004535B9">
        <w:rPr>
          <w:rFonts w:ascii="Helvetica" w:hAnsi="Helvetica" w:cstheme="minorHAnsi"/>
          <w:color w:val="FF0000"/>
          <w:sz w:val="22"/>
          <w:szCs w:val="22"/>
        </w:rPr>
        <w:t>video</w:t>
      </w:r>
      <w:proofErr w:type="gramEnd"/>
      <w:r w:rsidR="00F264E5" w:rsidRPr="004535B9">
        <w:rPr>
          <w:rFonts w:ascii="Helvetica" w:hAnsi="Helvetica" w:cstheme="minorHAnsi"/>
          <w:color w:val="FF0000"/>
          <w:sz w:val="22"/>
          <w:szCs w:val="22"/>
        </w:rPr>
        <w:t xml:space="preserve"> “3.4.1”, starting point 03:02).</w:t>
      </w:r>
    </w:p>
    <w:p w14:paraId="04E33B04" w14:textId="77777777" w:rsidR="00124C1D" w:rsidRPr="00F51EAC" w:rsidRDefault="00124C1D" w:rsidP="00F51EA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theme="minorHAnsi"/>
          <w:b/>
          <w:sz w:val="22"/>
          <w:szCs w:val="22"/>
        </w:rPr>
      </w:pPr>
      <w:r w:rsidRPr="00F51EAC">
        <w:rPr>
          <w:rFonts w:ascii="Helvetica" w:hAnsi="Helvetica" w:cstheme="minorHAnsi"/>
          <w:b/>
          <w:bCs/>
          <w:sz w:val="22"/>
          <w:szCs w:val="22"/>
        </w:rPr>
        <w:t xml:space="preserve">Drug </w:t>
      </w:r>
      <w:r w:rsidR="00F51EAC">
        <w:rPr>
          <w:rFonts w:ascii="Helvetica" w:hAnsi="Helvetica" w:cstheme="minorHAnsi"/>
          <w:b/>
          <w:bCs/>
          <w:sz w:val="22"/>
          <w:szCs w:val="22"/>
        </w:rPr>
        <w:t>S</w:t>
      </w:r>
      <w:r w:rsidRPr="00F51EAC">
        <w:rPr>
          <w:rFonts w:ascii="Helvetica" w:hAnsi="Helvetica" w:cstheme="minorHAnsi"/>
          <w:b/>
          <w:bCs/>
          <w:sz w:val="22"/>
          <w:szCs w:val="22"/>
        </w:rPr>
        <w:t xml:space="preserve">creening </w:t>
      </w:r>
    </w:p>
    <w:p w14:paraId="1C5BB75C" w14:textId="0DC9CAB1" w:rsidR="00824044" w:rsidRDefault="00F51EAC" w:rsidP="008240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analyze the effects of a specific drug of interest on the contractions,</w:t>
      </w:r>
      <w:r w:rsidR="00824044">
        <w:rPr>
          <w:rFonts w:ascii="Helvetica" w:hAnsi="Helvetica" w:cstheme="minorHAnsi"/>
          <w:sz w:val="22"/>
          <w:szCs w:val="22"/>
        </w:rPr>
        <w:t xml:space="preserve"> </w:t>
      </w:r>
      <w:r w:rsidR="009D02A3">
        <w:rPr>
          <w:rFonts w:ascii="Helvetica" w:hAnsi="Helvetica" w:cstheme="minorHAnsi"/>
          <w:sz w:val="22"/>
          <w:szCs w:val="22"/>
        </w:rPr>
        <w:t xml:space="preserve">first </w:t>
      </w:r>
      <w:r w:rsidR="00824044">
        <w:rPr>
          <w:rFonts w:ascii="Helvetica" w:hAnsi="Helvetica" w:cstheme="minorHAnsi"/>
          <w:sz w:val="22"/>
          <w:szCs w:val="22"/>
        </w:rPr>
        <w:t xml:space="preserve">transfer a 24 well plate filled with </w:t>
      </w:r>
      <w:r w:rsidR="009D02A3">
        <w:rPr>
          <w:rFonts w:ascii="Helvetica" w:hAnsi="Helvetica" w:cstheme="minorHAnsi"/>
          <w:sz w:val="22"/>
          <w:szCs w:val="22"/>
        </w:rPr>
        <w:t xml:space="preserve">protein-free Tyrode solution </w:t>
      </w:r>
      <w:r w:rsidR="00824044">
        <w:rPr>
          <w:rFonts w:ascii="Helvetica" w:hAnsi="Helvetica" w:cstheme="minorHAnsi"/>
          <w:sz w:val="22"/>
          <w:szCs w:val="22"/>
        </w:rPr>
        <w:t xml:space="preserve">under a sterile hood </w:t>
      </w:r>
      <w:r w:rsidR="002010DC">
        <w:rPr>
          <w:rFonts w:ascii="Helvetica" w:hAnsi="Helvetica" w:cstheme="minorHAnsi"/>
          <w:b/>
          <w:sz w:val="22"/>
          <w:szCs w:val="22"/>
        </w:rPr>
        <w:t xml:space="preserve">[1-WIDE] </w:t>
      </w:r>
      <w:r w:rsidR="00824044">
        <w:rPr>
          <w:rFonts w:ascii="Helvetica" w:hAnsi="Helvetica" w:cstheme="minorHAnsi"/>
          <w:sz w:val="22"/>
          <w:szCs w:val="22"/>
        </w:rPr>
        <w:t>and place carbon electrodes in</w:t>
      </w:r>
      <w:r w:rsidR="00DA1B23">
        <w:rPr>
          <w:rFonts w:ascii="Helvetica" w:hAnsi="Helvetica" w:cstheme="minorHAnsi"/>
          <w:sz w:val="22"/>
          <w:szCs w:val="22"/>
        </w:rPr>
        <w:t>to</w:t>
      </w:r>
      <w:r w:rsidR="00824044">
        <w:rPr>
          <w:rFonts w:ascii="Helvetica" w:hAnsi="Helvetica" w:cstheme="minorHAnsi"/>
          <w:sz w:val="22"/>
          <w:szCs w:val="22"/>
        </w:rPr>
        <w:t xml:space="preserve"> the wells</w:t>
      </w:r>
      <w:r w:rsidR="002010DC">
        <w:rPr>
          <w:rFonts w:ascii="Helvetica" w:hAnsi="Helvetica" w:cstheme="minorHAnsi"/>
          <w:sz w:val="22"/>
          <w:szCs w:val="22"/>
        </w:rPr>
        <w:t xml:space="preserve"> </w:t>
      </w:r>
      <w:r w:rsidR="002010DC">
        <w:rPr>
          <w:rFonts w:ascii="Helvetica" w:hAnsi="Helvetica" w:cstheme="minorHAnsi"/>
          <w:b/>
          <w:sz w:val="22"/>
          <w:szCs w:val="22"/>
        </w:rPr>
        <w:t>[2-MED]</w:t>
      </w:r>
      <w:r w:rsidR="00824044">
        <w:rPr>
          <w:rFonts w:ascii="Helvetica" w:hAnsi="Helvetica" w:cstheme="minorHAnsi"/>
          <w:sz w:val="22"/>
          <w:szCs w:val="22"/>
        </w:rPr>
        <w:t>.</w:t>
      </w:r>
    </w:p>
    <w:p w14:paraId="5444F795" w14:textId="113BB4D3" w:rsidR="005247B3" w:rsidRDefault="005247B3" w:rsidP="005247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Talent placing plate into hood</w:t>
      </w:r>
    </w:p>
    <w:p w14:paraId="74DB042A" w14:textId="3A94B5FB" w:rsidR="005247B3" w:rsidRDefault="005247B3" w:rsidP="005247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Talent placing electrodes into at least one well</w:t>
      </w:r>
    </w:p>
    <w:p w14:paraId="05961307" w14:textId="0B3C5648" w:rsidR="00824044" w:rsidRPr="002010DC" w:rsidRDefault="00124C1D" w:rsidP="008240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824044">
        <w:rPr>
          <w:rFonts w:ascii="Helvetica" w:hAnsi="Helvetica" w:cstheme="minorHAnsi"/>
          <w:bCs/>
          <w:sz w:val="22"/>
          <w:szCs w:val="22"/>
        </w:rPr>
        <w:t xml:space="preserve">Transfer the </w:t>
      </w:r>
      <w:r w:rsidR="00DA462F">
        <w:rPr>
          <w:rFonts w:ascii="Helvetica" w:hAnsi="Helvetica" w:cstheme="minorHAnsi"/>
          <w:bCs/>
          <w:sz w:val="22"/>
          <w:szCs w:val="22"/>
        </w:rPr>
        <w:t>EHTs in their PDMS racks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on top of </w:t>
      </w:r>
      <w:r w:rsidR="002010DC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824044">
        <w:rPr>
          <w:rFonts w:ascii="Helvetica" w:hAnsi="Helvetica" w:cstheme="minorHAnsi"/>
          <w:bCs/>
          <w:sz w:val="22"/>
          <w:szCs w:val="22"/>
        </w:rPr>
        <w:t>electrodes</w:t>
      </w:r>
      <w:r w:rsidR="002010DC">
        <w:rPr>
          <w:rFonts w:ascii="Helvetica" w:hAnsi="Helvetica" w:cstheme="minorHAnsi"/>
          <w:bCs/>
          <w:sz w:val="22"/>
          <w:szCs w:val="22"/>
        </w:rPr>
        <w:t xml:space="preserve"> </w:t>
      </w:r>
      <w:r w:rsidR="002010DC">
        <w:rPr>
          <w:rFonts w:ascii="Helvetica" w:hAnsi="Helvetica" w:cstheme="minorHAnsi"/>
          <w:b/>
          <w:bCs/>
          <w:sz w:val="22"/>
          <w:szCs w:val="22"/>
        </w:rPr>
        <w:t>[1-CU]</w:t>
      </w:r>
      <w:r w:rsidR="00DA1B23">
        <w:rPr>
          <w:rFonts w:ascii="Helvetica" w:hAnsi="Helvetica" w:cstheme="minorHAnsi"/>
          <w:bCs/>
          <w:sz w:val="22"/>
          <w:szCs w:val="22"/>
        </w:rPr>
        <w:t xml:space="preserve"> </w:t>
      </w:r>
      <w:r w:rsidR="00824044">
        <w:rPr>
          <w:rFonts w:ascii="Helvetica" w:hAnsi="Helvetica" w:cstheme="minorHAnsi"/>
          <w:bCs/>
          <w:sz w:val="22"/>
          <w:szCs w:val="22"/>
        </w:rPr>
        <w:t xml:space="preserve">and return the EHTs to the 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incubator </w:t>
      </w:r>
      <w:r w:rsidR="002010DC">
        <w:rPr>
          <w:rFonts w:ascii="Helvetica" w:hAnsi="Helvetica" w:cstheme="minorHAnsi"/>
          <w:b/>
          <w:bCs/>
          <w:sz w:val="22"/>
          <w:szCs w:val="22"/>
        </w:rPr>
        <w:t>[</w:t>
      </w:r>
      <w:r w:rsidR="00DA1B23">
        <w:rPr>
          <w:rFonts w:ascii="Helvetica" w:hAnsi="Helvetica" w:cstheme="minorHAnsi"/>
          <w:b/>
          <w:bCs/>
          <w:sz w:val="22"/>
          <w:szCs w:val="22"/>
        </w:rPr>
        <w:t>2</w:t>
      </w:r>
      <w:r w:rsidR="002010DC">
        <w:rPr>
          <w:rFonts w:ascii="Helvetica" w:hAnsi="Helvetica" w:cstheme="minorHAnsi"/>
          <w:b/>
          <w:bCs/>
          <w:sz w:val="22"/>
          <w:szCs w:val="22"/>
        </w:rPr>
        <w:t>-MED</w:t>
      </w:r>
      <w:r w:rsidR="00DA1B23">
        <w:rPr>
          <w:rFonts w:ascii="Helvetica" w:hAnsi="Helvetica" w:cstheme="minorHAnsi"/>
          <w:b/>
          <w:bCs/>
          <w:sz w:val="22"/>
          <w:szCs w:val="22"/>
        </w:rPr>
        <w:t>-TXT</w:t>
      </w:r>
      <w:r w:rsidR="002010DC">
        <w:rPr>
          <w:rFonts w:ascii="Helvetica" w:hAnsi="Helvetica" w:cstheme="minorHAnsi"/>
          <w:b/>
          <w:bCs/>
          <w:sz w:val="22"/>
          <w:szCs w:val="22"/>
        </w:rPr>
        <w:t>]</w:t>
      </w:r>
      <w:r w:rsidRPr="00824044">
        <w:rPr>
          <w:rFonts w:ascii="Helvetica" w:hAnsi="Helvetica" w:cstheme="minorHAnsi"/>
          <w:bCs/>
          <w:sz w:val="22"/>
          <w:szCs w:val="22"/>
        </w:rPr>
        <w:t>.</w:t>
      </w:r>
    </w:p>
    <w:p w14:paraId="12A395CE" w14:textId="06A4B7BC" w:rsidR="002010DC" w:rsidRPr="002010DC" w:rsidRDefault="002010DC" w:rsidP="002010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EHTs/PDMS racks on top of electrodes</w:t>
      </w:r>
    </w:p>
    <w:p w14:paraId="78295D51" w14:textId="260E3CB9" w:rsidR="002010DC" w:rsidRPr="00824044" w:rsidRDefault="002010DC" w:rsidP="002010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EHTs into incubator</w:t>
      </w:r>
      <w:r w:rsidR="00DA1B23">
        <w:rPr>
          <w:rFonts w:ascii="Helvetica" w:hAnsi="Helvetica" w:cstheme="minorHAnsi"/>
          <w:bCs/>
          <w:sz w:val="22"/>
          <w:szCs w:val="22"/>
        </w:rPr>
        <w:t xml:space="preserve"> (TEXT: Incubate w/ closed</w:t>
      </w:r>
      <w:r w:rsidR="00DA1B23" w:rsidRPr="00DA1B23">
        <w:rPr>
          <w:rFonts w:ascii="Helvetica" w:hAnsi="Helvetica" w:cstheme="minorHAnsi"/>
          <w:bCs/>
          <w:sz w:val="22"/>
          <w:szCs w:val="22"/>
        </w:rPr>
        <w:t xml:space="preserve"> </w:t>
      </w:r>
      <w:r w:rsidR="00DA1B23">
        <w:rPr>
          <w:rFonts w:ascii="Helvetica" w:hAnsi="Helvetica" w:cstheme="minorHAnsi"/>
          <w:bCs/>
          <w:sz w:val="22"/>
          <w:szCs w:val="22"/>
        </w:rPr>
        <w:t>lid)</w:t>
      </w:r>
    </w:p>
    <w:p w14:paraId="7EDDEC2F" w14:textId="70F8A83C" w:rsidR="002010DC" w:rsidRDefault="00824044" w:rsidP="008240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After </w:t>
      </w:r>
      <w:r w:rsidR="00DA1B23">
        <w:rPr>
          <w:rFonts w:ascii="Helvetica" w:hAnsi="Helvetica" w:cstheme="minorHAnsi"/>
          <w:bCs/>
          <w:sz w:val="22"/>
          <w:szCs w:val="22"/>
        </w:rPr>
        <w:t>about a half an hour,</w:t>
      </w:r>
      <w:r>
        <w:rPr>
          <w:rFonts w:ascii="Helvetica" w:hAnsi="Helvetica" w:cstheme="minorHAnsi"/>
          <w:bCs/>
          <w:sz w:val="22"/>
          <w:szCs w:val="22"/>
        </w:rPr>
        <w:t xml:space="preserve"> place the EHTs in</w:t>
      </w:r>
      <w:r w:rsidR="00DA1B23">
        <w:rPr>
          <w:rFonts w:ascii="Helvetica" w:hAnsi="Helvetica" w:cstheme="minorHAnsi"/>
          <w:bCs/>
          <w:sz w:val="22"/>
          <w:szCs w:val="22"/>
        </w:rPr>
        <w:t>to</w:t>
      </w:r>
      <w:r>
        <w:rPr>
          <w:rFonts w:ascii="Helvetica" w:hAnsi="Helvetica" w:cstheme="minorHAnsi"/>
          <w:bCs/>
          <w:sz w:val="22"/>
          <w:szCs w:val="22"/>
        </w:rPr>
        <w:t xml:space="preserve"> the interlock of the</w:t>
      </w:r>
      <w:r>
        <w:rPr>
          <w:rFonts w:ascii="Helvetica" w:eastAsia="Times New Roman" w:hAnsi="Helvetica" w:cstheme="minorHAnsi"/>
          <w:bCs/>
          <w:sz w:val="22"/>
          <w:szCs w:val="22"/>
        </w:rPr>
        <w:t xml:space="preserve">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>EHT analysis instrument</w:t>
      </w:r>
      <w:r w:rsidR="002010DC">
        <w:rPr>
          <w:rFonts w:ascii="Helvetica" w:hAnsi="Helvetica" w:cstheme="minorHAnsi"/>
          <w:bCs/>
          <w:sz w:val="22"/>
          <w:szCs w:val="22"/>
        </w:rPr>
        <w:t xml:space="preserve"> </w:t>
      </w:r>
      <w:r w:rsidR="002010DC">
        <w:rPr>
          <w:rFonts w:ascii="Helvetica" w:hAnsi="Helvetica" w:cstheme="minorHAnsi"/>
          <w:b/>
          <w:bCs/>
          <w:sz w:val="22"/>
          <w:szCs w:val="22"/>
        </w:rPr>
        <w:t>[1-MED]</w:t>
      </w:r>
      <w:r w:rsidR="00DA1B23">
        <w:rPr>
          <w:rFonts w:ascii="Helvetica" w:hAnsi="Helvetica" w:cstheme="minorHAnsi"/>
          <w:bCs/>
          <w:sz w:val="22"/>
          <w:szCs w:val="22"/>
        </w:rPr>
        <w:t xml:space="preserve">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and record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spontaneous baseline contractility </w:t>
      </w:r>
      <w:r>
        <w:rPr>
          <w:rFonts w:ascii="Helvetica" w:hAnsi="Helvetica" w:cstheme="minorHAnsi"/>
          <w:bCs/>
          <w:sz w:val="22"/>
          <w:szCs w:val="22"/>
        </w:rPr>
        <w:t xml:space="preserve">for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>20 s</w:t>
      </w:r>
      <w:r>
        <w:rPr>
          <w:rFonts w:ascii="Helvetica" w:hAnsi="Helvetica" w:cstheme="minorHAnsi"/>
          <w:bCs/>
          <w:sz w:val="22"/>
          <w:szCs w:val="22"/>
        </w:rPr>
        <w:t>econds/EHT</w:t>
      </w:r>
      <w:r w:rsidR="002010DC">
        <w:rPr>
          <w:rFonts w:ascii="Helvetica" w:hAnsi="Helvetica" w:cstheme="minorHAnsi"/>
          <w:bCs/>
          <w:sz w:val="22"/>
          <w:szCs w:val="22"/>
        </w:rPr>
        <w:t xml:space="preserve"> </w:t>
      </w:r>
      <w:r w:rsidR="002010DC">
        <w:rPr>
          <w:rFonts w:ascii="Helvetica" w:hAnsi="Helvetica" w:cstheme="minorHAnsi"/>
          <w:b/>
          <w:bCs/>
          <w:sz w:val="22"/>
          <w:szCs w:val="22"/>
        </w:rPr>
        <w:t>[</w:t>
      </w:r>
      <w:r w:rsidR="00DA1B23">
        <w:rPr>
          <w:rFonts w:ascii="Helvetica" w:hAnsi="Helvetica" w:cstheme="minorHAnsi"/>
          <w:b/>
          <w:bCs/>
          <w:sz w:val="22"/>
          <w:szCs w:val="22"/>
        </w:rPr>
        <w:t>2</w:t>
      </w:r>
      <w:r w:rsidR="002010DC">
        <w:rPr>
          <w:rFonts w:ascii="Helvetica" w:hAnsi="Helvetica" w:cstheme="minorHAnsi"/>
          <w:b/>
          <w:bCs/>
          <w:sz w:val="22"/>
          <w:szCs w:val="22"/>
        </w:rPr>
        <w:t>-MED]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>.</w:t>
      </w:r>
    </w:p>
    <w:p w14:paraId="74982839" w14:textId="1BF9CA84" w:rsidR="002010DC" w:rsidRDefault="002010DC" w:rsidP="002010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Talent placing EHTs into instrument</w:t>
      </w:r>
      <w:r w:rsidR="00DA1B23">
        <w:rPr>
          <w:rFonts w:ascii="Helvetica" w:hAnsi="Helvetica" w:cstheme="minorHAnsi"/>
          <w:bCs/>
          <w:sz w:val="22"/>
          <w:szCs w:val="22"/>
        </w:rPr>
        <w:t xml:space="preserve"> and closing instrument</w:t>
      </w:r>
    </w:p>
    <w:p w14:paraId="69649569" w14:textId="7E69F4CD" w:rsidR="00824044" w:rsidRDefault="002010DC" w:rsidP="002010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Talent at computer, recording baseline contractility, with monitor visible in frame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BA71F92" w14:textId="77777777" w:rsidR="00582A49" w:rsidRDefault="00824044" w:rsidP="008240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Next, c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onnect the carbon electrodes to the pacing cable </w:t>
      </w:r>
      <w:r w:rsidR="00582A49">
        <w:rPr>
          <w:rFonts w:ascii="Helvetica" w:hAnsi="Helvetica" w:cstheme="minorHAnsi"/>
          <w:b/>
          <w:bCs/>
          <w:sz w:val="22"/>
          <w:szCs w:val="22"/>
        </w:rPr>
        <w:t xml:space="preserve">[1-MED] 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sz w:val="22"/>
          <w:szCs w:val="22"/>
        </w:rPr>
        <w:t>begin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electrical</w:t>
      </w:r>
      <w:r>
        <w:rPr>
          <w:rFonts w:ascii="Helvetica" w:hAnsi="Helvetica" w:cstheme="minorHAnsi"/>
          <w:bCs/>
          <w:sz w:val="22"/>
          <w:szCs w:val="22"/>
        </w:rPr>
        <w:t>ly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stimulating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the EHTs </w:t>
      </w:r>
      <w:r w:rsidR="00582A49">
        <w:rPr>
          <w:rFonts w:ascii="Helvetica" w:hAnsi="Helvetica" w:cstheme="minorHAnsi"/>
          <w:b/>
          <w:bCs/>
          <w:sz w:val="22"/>
          <w:szCs w:val="22"/>
        </w:rPr>
        <w:t>[2-CU-TXT]</w:t>
      </w:r>
      <w:r w:rsidR="00582A49">
        <w:rPr>
          <w:rFonts w:ascii="Helvetica" w:hAnsi="Helvetica" w:cstheme="minorHAnsi"/>
          <w:bCs/>
          <w:sz w:val="22"/>
          <w:szCs w:val="22"/>
        </w:rPr>
        <w:t>.</w:t>
      </w:r>
    </w:p>
    <w:p w14:paraId="51C9AF8A" w14:textId="77777777" w:rsidR="00582A49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Few seconds Talent connecting electrodes to cable</w:t>
      </w:r>
    </w:p>
    <w:p w14:paraId="52C4BAE1" w14:textId="1C7C6201" w:rsidR="00824044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Few seconds EHTs being stimulated 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>(</w:t>
      </w:r>
      <w:r w:rsidR="00824044">
        <w:rPr>
          <w:rFonts w:ascii="Helvetica" w:hAnsi="Helvetica" w:cstheme="minorHAnsi"/>
          <w:bCs/>
          <w:sz w:val="22"/>
          <w:szCs w:val="22"/>
        </w:rPr>
        <w:t xml:space="preserve">TEXT: e.g. 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2.5 V, 4 </w:t>
      </w:r>
      <w:proofErr w:type="spellStart"/>
      <w:r w:rsidR="00124C1D" w:rsidRPr="00824044">
        <w:rPr>
          <w:rFonts w:ascii="Helvetica" w:hAnsi="Helvetica" w:cstheme="minorHAnsi"/>
          <w:bCs/>
          <w:sz w:val="22"/>
          <w:szCs w:val="22"/>
        </w:rPr>
        <w:t>ms</w:t>
      </w:r>
      <w:proofErr w:type="spellEnd"/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impulse duration, human: ~1</w:t>
      </w:r>
      <w:r>
        <w:rPr>
          <w:rFonts w:ascii="Helvetica" w:hAnsi="Helvetica" w:cstheme="minorHAnsi"/>
          <w:bCs/>
          <w:sz w:val="22"/>
          <w:szCs w:val="22"/>
        </w:rPr>
        <w:t xml:space="preserve"> Hz, rat: ~2 Hz, mouse: ~4 Hz)</w:t>
      </w:r>
    </w:p>
    <w:p w14:paraId="26D8477E" w14:textId="48E4BBEF" w:rsidR="00582A49" w:rsidRDefault="00824044" w:rsidP="0082404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Record the “paced” baseline for 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>10 s</w:t>
      </w:r>
      <w:r>
        <w:rPr>
          <w:rFonts w:ascii="Helvetica" w:hAnsi="Helvetica" w:cstheme="minorHAnsi"/>
          <w:bCs/>
          <w:sz w:val="22"/>
          <w:szCs w:val="22"/>
        </w:rPr>
        <w:t>econds/EHT, taking care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that all </w:t>
      </w:r>
      <w:r>
        <w:rPr>
          <w:rFonts w:ascii="Helvetica" w:hAnsi="Helvetica" w:cstheme="minorHAnsi"/>
          <w:bCs/>
          <w:sz w:val="22"/>
          <w:szCs w:val="22"/>
        </w:rPr>
        <w:t>of the EHTs are properly paced</w:t>
      </w:r>
      <w:r w:rsidR="00582A49">
        <w:rPr>
          <w:rFonts w:ascii="Helvetica" w:hAnsi="Helvetica" w:cstheme="minorHAnsi"/>
          <w:bCs/>
          <w:sz w:val="22"/>
          <w:szCs w:val="22"/>
        </w:rPr>
        <w:t>.</w:t>
      </w:r>
      <w:r w:rsidR="00624597">
        <w:rPr>
          <w:rFonts w:ascii="Helvetica" w:hAnsi="Helvetica" w:cstheme="minorHAnsi"/>
          <w:bCs/>
          <w:sz w:val="22"/>
          <w:szCs w:val="22"/>
        </w:rPr>
        <w:t xml:space="preserve"> </w:t>
      </w:r>
      <w:r w:rsidR="00624597" w:rsidRPr="004535B9">
        <w:rPr>
          <w:rFonts w:ascii="Helvetica" w:hAnsi="Helvetica" w:cstheme="minorHAnsi"/>
          <w:bCs/>
          <w:color w:val="FF0000"/>
          <w:sz w:val="22"/>
          <w:szCs w:val="22"/>
        </w:rPr>
        <w:t>The pacing signal is now marked by blue vertical lines included</w:t>
      </w:r>
      <w:r w:rsidR="0069502E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 in the contraction graph</w:t>
      </w:r>
      <w:r w:rsidR="00624597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 prior to every peak</w:t>
      </w:r>
      <w:r w:rsidR="004535B9">
        <w:rPr>
          <w:rFonts w:ascii="Helvetica" w:hAnsi="Helvetica" w:cstheme="minorHAnsi"/>
          <w:bCs/>
          <w:sz w:val="22"/>
          <w:szCs w:val="22"/>
        </w:rPr>
        <w:t xml:space="preserve"> </w:t>
      </w:r>
      <w:r w:rsidR="004535B9">
        <w:rPr>
          <w:rFonts w:ascii="Helvetica" w:hAnsi="Helvetica" w:cstheme="minorHAnsi"/>
          <w:b/>
          <w:bCs/>
          <w:sz w:val="22"/>
          <w:szCs w:val="22"/>
        </w:rPr>
        <w:t>[1-SCREEN-TXT]</w:t>
      </w:r>
      <w:r w:rsidR="00624597">
        <w:rPr>
          <w:rFonts w:ascii="Helvetica" w:hAnsi="Helvetica" w:cstheme="minorHAnsi"/>
          <w:bCs/>
          <w:sz w:val="22"/>
          <w:szCs w:val="22"/>
        </w:rPr>
        <w:t>.</w:t>
      </w:r>
    </w:p>
    <w:p w14:paraId="60422C7E" w14:textId="3C9CACD5" w:rsidR="00824044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Few seconds paced baseline being acquired</w:t>
      </w:r>
      <w:r w:rsidR="00824044">
        <w:rPr>
          <w:rFonts w:ascii="Helvetica" w:hAnsi="Helvetica" w:cstheme="minorHAnsi"/>
          <w:bCs/>
          <w:sz w:val="22"/>
          <w:szCs w:val="22"/>
        </w:rPr>
        <w:t xml:space="preserve"> (TEXT: Stimulation frequency/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voltage </w:t>
      </w:r>
      <w:r w:rsidR="00824044">
        <w:rPr>
          <w:rFonts w:ascii="Helvetica" w:hAnsi="Helvetica" w:cstheme="minorHAnsi"/>
          <w:bCs/>
          <w:sz w:val="22"/>
          <w:szCs w:val="22"/>
        </w:rPr>
        <w:t>may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vary </w:t>
      </w:r>
      <w:r w:rsidR="00824044">
        <w:rPr>
          <w:rFonts w:ascii="Helvetica" w:hAnsi="Helvetica" w:cstheme="minorHAnsi"/>
          <w:bCs/>
          <w:sz w:val="22"/>
          <w:szCs w:val="22"/>
        </w:rPr>
        <w:t>between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cell </w:t>
      </w:r>
      <w:r w:rsidR="00824044">
        <w:rPr>
          <w:rFonts w:ascii="Helvetica" w:hAnsi="Helvetica" w:cstheme="minorHAnsi"/>
          <w:bCs/>
          <w:sz w:val="22"/>
          <w:szCs w:val="22"/>
        </w:rPr>
        <w:t>lines)</w:t>
      </w:r>
      <w:r w:rsidR="006D458F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238E4D2" w14:textId="77777777" w:rsidR="00582A49" w:rsidRDefault="00124C1D" w:rsidP="009D02A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824044">
        <w:rPr>
          <w:rFonts w:ascii="Helvetica" w:hAnsi="Helvetica" w:cstheme="minorHAnsi"/>
          <w:bCs/>
          <w:sz w:val="22"/>
          <w:szCs w:val="22"/>
        </w:rPr>
        <w:t xml:space="preserve">After </w:t>
      </w:r>
      <w:r w:rsidR="00DA462F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baseline recording, transfer the electrodes </w:t>
      </w:r>
      <w:r w:rsidR="009D02A3">
        <w:rPr>
          <w:rFonts w:ascii="Helvetica" w:hAnsi="Helvetica" w:cstheme="minorHAnsi"/>
          <w:bCs/>
          <w:sz w:val="22"/>
          <w:szCs w:val="22"/>
        </w:rPr>
        <w:t>and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the PDMS racks to </w:t>
      </w:r>
      <w:r w:rsidR="009D02A3">
        <w:rPr>
          <w:rFonts w:ascii="Helvetica" w:hAnsi="Helvetica" w:cstheme="minorHAnsi"/>
          <w:bCs/>
          <w:sz w:val="22"/>
          <w:szCs w:val="22"/>
        </w:rPr>
        <w:t>a new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24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 </w:t>
      </w:r>
      <w:r w:rsidRPr="00824044">
        <w:rPr>
          <w:rFonts w:ascii="Helvetica" w:hAnsi="Helvetica" w:cstheme="minorHAnsi"/>
          <w:bCs/>
          <w:sz w:val="22"/>
          <w:szCs w:val="22"/>
        </w:rPr>
        <w:t>well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 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plate </w:t>
      </w:r>
      <w:r w:rsidR="009D02A3">
        <w:rPr>
          <w:rFonts w:ascii="Helvetica" w:hAnsi="Helvetica" w:cstheme="minorHAnsi"/>
          <w:bCs/>
          <w:sz w:val="22"/>
          <w:szCs w:val="22"/>
        </w:rPr>
        <w:t>containing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the first drug concentration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 </w:t>
      </w:r>
      <w:r w:rsidR="00582A49">
        <w:rPr>
          <w:rFonts w:ascii="Helvetica" w:hAnsi="Helvetica" w:cstheme="minorHAnsi"/>
          <w:b/>
          <w:bCs/>
          <w:sz w:val="22"/>
          <w:szCs w:val="22"/>
        </w:rPr>
        <w:t xml:space="preserve">[1-MED] </w:t>
      </w:r>
      <w:r w:rsidR="009D02A3">
        <w:rPr>
          <w:rFonts w:ascii="Helvetica" w:hAnsi="Helvetica" w:cstheme="minorHAnsi"/>
          <w:bCs/>
          <w:sz w:val="22"/>
          <w:szCs w:val="22"/>
        </w:rPr>
        <w:t>and immediately return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the EHTs </w:t>
      </w:r>
      <w:r w:rsidR="009D02A3">
        <w:rPr>
          <w:rFonts w:ascii="Helvetica" w:hAnsi="Helvetica" w:cstheme="minorHAnsi"/>
          <w:bCs/>
          <w:sz w:val="22"/>
          <w:szCs w:val="22"/>
        </w:rPr>
        <w:t>to</w:t>
      </w:r>
      <w:r w:rsidRPr="00824044">
        <w:rPr>
          <w:rFonts w:ascii="Helvetica" w:hAnsi="Helvetica" w:cstheme="minorHAnsi"/>
          <w:bCs/>
          <w:sz w:val="22"/>
          <w:szCs w:val="22"/>
        </w:rPr>
        <w:t xml:space="preserve"> the interlock of the EHT analysis instrument </w:t>
      </w:r>
      <w:r w:rsidR="009D02A3">
        <w:rPr>
          <w:rFonts w:ascii="Helvetica" w:hAnsi="Helvetica" w:cstheme="minorHAnsi"/>
          <w:bCs/>
          <w:sz w:val="22"/>
          <w:szCs w:val="22"/>
        </w:rPr>
        <w:t>for a 20 minute incubation</w:t>
      </w:r>
      <w:r w:rsidR="00582A49">
        <w:rPr>
          <w:rFonts w:ascii="Helvetica" w:hAnsi="Helvetica" w:cstheme="minorHAnsi"/>
          <w:bCs/>
          <w:sz w:val="22"/>
          <w:szCs w:val="22"/>
        </w:rPr>
        <w:t xml:space="preserve"> </w:t>
      </w:r>
      <w:r w:rsidR="00582A49">
        <w:rPr>
          <w:rFonts w:ascii="Helvetica" w:hAnsi="Helvetica" w:cstheme="minorHAnsi"/>
          <w:b/>
          <w:bCs/>
          <w:sz w:val="22"/>
          <w:szCs w:val="22"/>
        </w:rPr>
        <w:t>[2-CU]</w:t>
      </w:r>
      <w:r w:rsidR="009D02A3">
        <w:rPr>
          <w:rFonts w:ascii="Helvetica" w:hAnsi="Helvetica" w:cstheme="minorHAnsi"/>
          <w:bCs/>
          <w:sz w:val="22"/>
          <w:szCs w:val="22"/>
        </w:rPr>
        <w:t>.</w:t>
      </w:r>
    </w:p>
    <w:p w14:paraId="65B1C70C" w14:textId="3E39A65C" w:rsidR="009D02A3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Few seconds Talent placing electrodes/PDMS racks into new plate</w:t>
      </w:r>
      <w:r w:rsidR="00124C1D" w:rsidRPr="0082404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4AFF203" w14:textId="0C75F6F7" w:rsidR="00582A49" w:rsidRDefault="00DA1B23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Instrument being closed, with EHTs visible in frame as possible</w:t>
      </w:r>
      <w:r w:rsidR="00582A49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5730CBC" w14:textId="77777777" w:rsidR="00582A49" w:rsidRDefault="00124C1D" w:rsidP="009D02A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9D02A3">
        <w:rPr>
          <w:rFonts w:ascii="Helvetica" w:hAnsi="Helvetica" w:cstheme="minorHAnsi"/>
          <w:bCs/>
          <w:sz w:val="22"/>
          <w:szCs w:val="22"/>
        </w:rPr>
        <w:t>Reconnect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 the</w:t>
      </w:r>
      <w:r w:rsidRPr="009D02A3">
        <w:rPr>
          <w:rFonts w:ascii="Helvetica" w:hAnsi="Helvetica" w:cstheme="minorHAnsi"/>
          <w:bCs/>
          <w:sz w:val="22"/>
          <w:szCs w:val="22"/>
        </w:rPr>
        <w:t xml:space="preserve"> pacing cables</w:t>
      </w:r>
      <w:r w:rsidR="00582A49">
        <w:rPr>
          <w:rFonts w:ascii="Helvetica" w:hAnsi="Helvetica" w:cstheme="minorHAnsi"/>
          <w:bCs/>
          <w:sz w:val="22"/>
          <w:szCs w:val="22"/>
        </w:rPr>
        <w:t xml:space="preserve"> </w:t>
      </w:r>
      <w:r w:rsidR="00582A49">
        <w:rPr>
          <w:rFonts w:ascii="Helvetica" w:hAnsi="Helvetica" w:cstheme="minorHAnsi"/>
          <w:b/>
          <w:bCs/>
          <w:sz w:val="22"/>
          <w:szCs w:val="22"/>
        </w:rPr>
        <w:t>[1-CU]</w:t>
      </w:r>
      <w:r w:rsidRPr="009D02A3">
        <w:rPr>
          <w:rFonts w:ascii="Helvetica" w:hAnsi="Helvetica" w:cstheme="minorHAnsi"/>
          <w:bCs/>
          <w:sz w:val="22"/>
          <w:szCs w:val="22"/>
        </w:rPr>
        <w:t>, adjust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 the</w:t>
      </w:r>
      <w:r w:rsidRPr="009D02A3">
        <w:rPr>
          <w:rFonts w:ascii="Helvetica" w:hAnsi="Helvetica" w:cstheme="minorHAnsi"/>
          <w:bCs/>
          <w:sz w:val="22"/>
          <w:szCs w:val="22"/>
        </w:rPr>
        <w:t xml:space="preserve"> figure recognition</w:t>
      </w:r>
      <w:r w:rsidR="00582A49">
        <w:rPr>
          <w:rFonts w:ascii="Helvetica" w:hAnsi="Helvetica" w:cstheme="minorHAnsi"/>
          <w:bCs/>
          <w:sz w:val="22"/>
          <w:szCs w:val="22"/>
        </w:rPr>
        <w:t xml:space="preserve"> </w:t>
      </w:r>
      <w:r w:rsidR="00582A49">
        <w:rPr>
          <w:rFonts w:ascii="Helvetica" w:hAnsi="Helvetica" w:cstheme="minorHAnsi"/>
          <w:b/>
          <w:bCs/>
          <w:sz w:val="22"/>
          <w:szCs w:val="22"/>
        </w:rPr>
        <w:t>[2-MED-over the shoulder]</w:t>
      </w:r>
      <w:r w:rsidR="00DA462F">
        <w:rPr>
          <w:rFonts w:ascii="Helvetica" w:hAnsi="Helvetica" w:cstheme="minorHAnsi"/>
          <w:bCs/>
          <w:sz w:val="22"/>
          <w:szCs w:val="22"/>
        </w:rPr>
        <w:t>,</w:t>
      </w:r>
      <w:r w:rsidRPr="009D02A3">
        <w:rPr>
          <w:rFonts w:ascii="Helvetica" w:hAnsi="Helvetica" w:cstheme="minorHAnsi"/>
          <w:bCs/>
          <w:sz w:val="22"/>
          <w:szCs w:val="22"/>
        </w:rPr>
        <w:t xml:space="preserve"> and record </w:t>
      </w:r>
      <w:r w:rsidR="009D02A3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9D02A3">
        <w:rPr>
          <w:rFonts w:ascii="Helvetica" w:hAnsi="Helvetica" w:cstheme="minorHAnsi"/>
          <w:bCs/>
          <w:sz w:val="22"/>
          <w:szCs w:val="22"/>
        </w:rPr>
        <w:t xml:space="preserve">EHT contractions </w:t>
      </w:r>
      <w:r w:rsidR="00DA462F">
        <w:rPr>
          <w:rFonts w:ascii="Helvetica" w:hAnsi="Helvetica" w:cstheme="minorHAnsi"/>
          <w:bCs/>
          <w:sz w:val="22"/>
          <w:szCs w:val="22"/>
        </w:rPr>
        <w:t xml:space="preserve">in response </w:t>
      </w:r>
      <w:r w:rsidRPr="009D02A3">
        <w:rPr>
          <w:rFonts w:ascii="Helvetica" w:hAnsi="Helvetica" w:cstheme="minorHAnsi"/>
          <w:bCs/>
          <w:sz w:val="22"/>
          <w:szCs w:val="22"/>
        </w:rPr>
        <w:t>to the first drug concentration</w:t>
      </w:r>
      <w:r w:rsidR="00A130AE">
        <w:rPr>
          <w:rFonts w:ascii="Helvetica" w:hAnsi="Helvetica" w:cstheme="minorHAnsi"/>
          <w:bCs/>
          <w:sz w:val="22"/>
          <w:szCs w:val="22"/>
        </w:rPr>
        <w:t xml:space="preserve"> </w:t>
      </w:r>
      <w:r w:rsidR="00582A49">
        <w:rPr>
          <w:rFonts w:ascii="Helvetica" w:hAnsi="Helvetica" w:cstheme="minorHAnsi"/>
          <w:b/>
          <w:bCs/>
          <w:sz w:val="22"/>
          <w:szCs w:val="22"/>
        </w:rPr>
        <w:t>[3-SCREEN-TXT]</w:t>
      </w:r>
      <w:r w:rsidR="00582A49">
        <w:rPr>
          <w:rFonts w:ascii="Helvetica" w:hAnsi="Helvetica" w:cstheme="minorHAnsi"/>
          <w:bCs/>
          <w:sz w:val="22"/>
          <w:szCs w:val="22"/>
        </w:rPr>
        <w:t>.</w:t>
      </w:r>
    </w:p>
    <w:p w14:paraId="5A8F3013" w14:textId="77777777" w:rsidR="00582A49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Cables being reconnected</w:t>
      </w:r>
    </w:p>
    <w:p w14:paraId="6941B55C" w14:textId="491CA64F" w:rsidR="00582A49" w:rsidRDefault="00DA1B23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</w:t>
      </w:r>
      <w:r w:rsidR="00582A49">
        <w:rPr>
          <w:rFonts w:ascii="Helvetica" w:hAnsi="Helvetica" w:cstheme="minorHAnsi"/>
          <w:bCs/>
          <w:sz w:val="22"/>
          <w:szCs w:val="22"/>
        </w:rPr>
        <w:t xml:space="preserve"> Talent adjusting figure recognition, with monitor visible in frame</w:t>
      </w:r>
    </w:p>
    <w:p w14:paraId="702DF910" w14:textId="7C58E2D8" w:rsidR="009D02A3" w:rsidRDefault="00582A49" w:rsidP="00582A4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Few seconds EHT contraction recordings being acquired </w:t>
      </w:r>
      <w:r w:rsidR="00A130AE">
        <w:rPr>
          <w:rFonts w:ascii="Helvetica" w:hAnsi="Helvetica" w:cstheme="minorHAnsi"/>
          <w:bCs/>
          <w:sz w:val="22"/>
          <w:szCs w:val="22"/>
        </w:rPr>
        <w:t>(TEXT: Repeat for each drug concentration)</w:t>
      </w:r>
    </w:p>
    <w:p w14:paraId="2EB8D59F" w14:textId="735F13C5" w:rsidR="005F1A8B" w:rsidRDefault="00A130AE" w:rsidP="005F1A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After all of the drug concentrations have been tested, save all of the resulting .pdf recordings </w:t>
      </w:r>
      <w:r w:rsidR="008A4324">
        <w:rPr>
          <w:rFonts w:ascii="Helvetica" w:hAnsi="Helvetica" w:cstheme="minorHAnsi"/>
          <w:b/>
          <w:bCs/>
          <w:sz w:val="22"/>
          <w:szCs w:val="22"/>
        </w:rPr>
        <w:t xml:space="preserve">[1-SCREEN] </w:t>
      </w:r>
      <w:r>
        <w:rPr>
          <w:rFonts w:ascii="Helvetica" w:hAnsi="Helvetica" w:cstheme="minorHAnsi"/>
          <w:bCs/>
          <w:sz w:val="22"/>
          <w:szCs w:val="22"/>
        </w:rPr>
        <w:t xml:space="preserve">and </w:t>
      </w:r>
      <w:r>
        <w:rPr>
          <w:rFonts w:ascii="Helvetica" w:eastAsia="Times New Roman" w:hAnsi="Helvetica" w:cstheme="minorHAnsi"/>
          <w:bCs/>
          <w:sz w:val="22"/>
          <w:szCs w:val="22"/>
        </w:rPr>
        <w:t xml:space="preserve">check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>each r</w:t>
      </w:r>
      <w:r w:rsidR="005F1A8B">
        <w:rPr>
          <w:rFonts w:ascii="Helvetica" w:hAnsi="Helvetica" w:cstheme="minorHAnsi"/>
          <w:bCs/>
          <w:sz w:val="22"/>
          <w:szCs w:val="22"/>
        </w:rPr>
        <w:t>ecording for figure recognition and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 </w:t>
      </w:r>
      <w:r w:rsidR="005F1A8B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correct positioning of </w:t>
      </w:r>
      <w:r w:rsidR="005F1A8B">
        <w:rPr>
          <w:rFonts w:ascii="Helvetica" w:hAnsi="Helvetica" w:cstheme="minorHAnsi"/>
          <w:bCs/>
          <w:sz w:val="22"/>
          <w:szCs w:val="22"/>
        </w:rPr>
        <w:t>the contraction peak squares</w:t>
      </w:r>
      <w:r w:rsidR="00124C1D" w:rsidRPr="00C91F13"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5F1A8B">
        <w:rPr>
          <w:rFonts w:ascii="Helvetica" w:hAnsi="Helvetica" w:cstheme="minorHAnsi"/>
          <w:bCs/>
          <w:sz w:val="22"/>
          <w:szCs w:val="22"/>
        </w:rPr>
        <w:t>artifacts</w:t>
      </w:r>
      <w:r w:rsidR="008A4324">
        <w:rPr>
          <w:rFonts w:ascii="Helvetica" w:hAnsi="Helvetica" w:cstheme="minorHAnsi"/>
          <w:bCs/>
          <w:sz w:val="22"/>
          <w:szCs w:val="22"/>
        </w:rPr>
        <w:t xml:space="preserve"> </w:t>
      </w:r>
      <w:r w:rsidR="008A4324">
        <w:rPr>
          <w:rFonts w:ascii="Helvetica" w:hAnsi="Helvetica" w:cstheme="minorHAnsi"/>
          <w:b/>
          <w:bCs/>
          <w:sz w:val="22"/>
          <w:szCs w:val="22"/>
        </w:rPr>
        <w:t>[2-MED]</w:t>
      </w:r>
      <w:r w:rsidR="005F1A8B">
        <w:rPr>
          <w:rFonts w:ascii="Helvetica" w:hAnsi="Helvetica" w:cstheme="minorHAnsi"/>
          <w:bCs/>
          <w:sz w:val="22"/>
          <w:szCs w:val="22"/>
        </w:rPr>
        <w:t>.</w:t>
      </w:r>
    </w:p>
    <w:p w14:paraId="218667C0" w14:textId="35901346" w:rsidR="008A4324" w:rsidRPr="008A4324" w:rsidRDefault="008A4324" w:rsidP="008A43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Few seconds at least one file being saved</w:t>
      </w:r>
      <w:r w:rsidR="006D458F">
        <w:rPr>
          <w:rFonts w:ascii="Helvetica" w:hAnsi="Helvetica" w:cstheme="minorHAnsi"/>
          <w:sz w:val="22"/>
          <w:szCs w:val="22"/>
        </w:rPr>
        <w:t xml:space="preserve"> </w:t>
      </w:r>
      <w:r w:rsidR="006D458F" w:rsidRPr="004535B9">
        <w:rPr>
          <w:rFonts w:ascii="Helvetica" w:hAnsi="Helvetica" w:cstheme="minorHAnsi"/>
          <w:sz w:val="22"/>
          <w:szCs w:val="22"/>
          <w:highlight w:val="green"/>
        </w:rPr>
        <w:t>(video 4.8.1 showing live analysis of last EHT with pdf popping up 01:29 and being saved)</w:t>
      </w:r>
    </w:p>
    <w:p w14:paraId="0A3AADE1" w14:textId="49D3051E" w:rsidR="008A4324" w:rsidRDefault="008A4324" w:rsidP="008A43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Few seconds Talent at computer, checking figure recognition/peak positioning/artifacts</w:t>
      </w:r>
    </w:p>
    <w:p w14:paraId="276C6370" w14:textId="77777777" w:rsidR="008A4324" w:rsidRDefault="005F1A8B" w:rsidP="005F1A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offline analysis, click “Select run” for </w:t>
      </w:r>
      <w:r w:rsidRPr="005F1A8B">
        <w:rPr>
          <w:rFonts w:ascii="Helvetica" w:hAnsi="Helvetica" w:cstheme="minorHAnsi"/>
          <w:bCs/>
          <w:sz w:val="22"/>
          <w:szCs w:val="22"/>
        </w:rPr>
        <w:t>the respective run from the “Runs” database</w:t>
      </w:r>
      <w:r>
        <w:rPr>
          <w:rFonts w:ascii="Helvetica" w:hAnsi="Helvetica" w:cstheme="minorHAnsi"/>
          <w:bCs/>
          <w:sz w:val="22"/>
          <w:szCs w:val="22"/>
        </w:rPr>
        <w:t xml:space="preserve"> and, i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>n the “Parameter” tab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 xml:space="preserve"> change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 xml:space="preserve">parameter for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>contraction analysis</w:t>
      </w:r>
      <w:r w:rsidR="008A4324">
        <w:rPr>
          <w:rFonts w:ascii="Helvetica" w:hAnsi="Helvetica" w:cstheme="minorHAnsi"/>
          <w:bCs/>
          <w:sz w:val="22"/>
          <w:szCs w:val="22"/>
        </w:rPr>
        <w:t xml:space="preserve"> </w:t>
      </w:r>
      <w:r w:rsidR="008A4324">
        <w:rPr>
          <w:rFonts w:ascii="Helvetica" w:hAnsi="Helvetica" w:cstheme="minorHAnsi"/>
          <w:b/>
          <w:bCs/>
          <w:sz w:val="22"/>
          <w:szCs w:val="22"/>
        </w:rPr>
        <w:t>[1-SCREEN]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>.</w:t>
      </w:r>
    </w:p>
    <w:p w14:paraId="03E80384" w14:textId="6C9116AD" w:rsidR="005F1A8B" w:rsidRDefault="008A4324" w:rsidP="008A43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Run being selected, then parameter tab being selected and contraction analysis parameter being changed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7CA0117" w14:textId="77777777" w:rsidR="008A4324" w:rsidRDefault="005F1A8B" w:rsidP="005F1A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Then, in the “Offline” tab,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 xml:space="preserve"> choose “Offline analysis” to reanalyze the videos</w:t>
      </w:r>
      <w:r w:rsidR="008A4324">
        <w:rPr>
          <w:rFonts w:ascii="Helvetica" w:hAnsi="Helvetica" w:cstheme="minorHAnsi"/>
          <w:bCs/>
          <w:sz w:val="22"/>
          <w:szCs w:val="22"/>
        </w:rPr>
        <w:t xml:space="preserve"> </w:t>
      </w:r>
      <w:r w:rsidR="008A4324">
        <w:rPr>
          <w:rFonts w:ascii="Helvetica" w:hAnsi="Helvetica" w:cstheme="minorHAnsi"/>
          <w:b/>
          <w:bCs/>
          <w:sz w:val="22"/>
          <w:szCs w:val="22"/>
        </w:rPr>
        <w:t>[1-SCREEN]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>.</w:t>
      </w:r>
    </w:p>
    <w:p w14:paraId="76DB8EC1" w14:textId="5C5466D4" w:rsidR="005F1A8B" w:rsidRDefault="008A4324" w:rsidP="008A43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Offline analysis being chosen</w:t>
      </w:r>
      <w:r w:rsidR="006D458F">
        <w:rPr>
          <w:rFonts w:ascii="Helvetica" w:hAnsi="Helvetica" w:cstheme="minorHAnsi"/>
          <w:sz w:val="22"/>
          <w:szCs w:val="22"/>
        </w:rPr>
        <w:t xml:space="preserve"> </w:t>
      </w:r>
      <w:r w:rsidR="006D458F" w:rsidRPr="004535B9">
        <w:rPr>
          <w:rFonts w:ascii="Helvetica" w:hAnsi="Helvetica" w:cstheme="minorHAnsi"/>
          <w:color w:val="FF0000"/>
          <w:sz w:val="22"/>
          <w:szCs w:val="22"/>
        </w:rPr>
        <w:t>and new pdf pops open</w:t>
      </w:r>
      <w:r w:rsidR="00124C1D" w:rsidRPr="005F1A8B">
        <w:rPr>
          <w:rFonts w:ascii="Helvetica" w:hAnsi="Helvetica" w:cstheme="minorHAnsi"/>
          <w:bCs/>
          <w:sz w:val="22"/>
          <w:szCs w:val="22"/>
        </w:rPr>
        <w:t xml:space="preserve"> </w:t>
      </w:r>
      <w:r w:rsidR="006D458F" w:rsidRPr="004535B9">
        <w:rPr>
          <w:rFonts w:ascii="Helvetica" w:hAnsi="Helvetica" w:cstheme="minorHAnsi"/>
          <w:bCs/>
          <w:sz w:val="22"/>
          <w:szCs w:val="22"/>
          <w:highlight w:val="green"/>
        </w:rPr>
        <w:t>(video 4.9.1 starting time 00:45)</w:t>
      </w:r>
    </w:p>
    <w:p w14:paraId="786F90E0" w14:textId="77777777" w:rsidR="008A4324" w:rsidRDefault="00124C1D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F1A8B">
        <w:rPr>
          <w:rFonts w:ascii="Helvetica" w:hAnsi="Helvetica" w:cstheme="minorHAnsi"/>
          <w:bCs/>
          <w:sz w:val="22"/>
          <w:szCs w:val="22"/>
        </w:rPr>
        <w:t xml:space="preserve">To adjust </w:t>
      </w:r>
      <w:r w:rsidR="005F1A8B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5F1A8B">
        <w:rPr>
          <w:rFonts w:ascii="Helvetica" w:hAnsi="Helvetica" w:cstheme="minorHAnsi"/>
          <w:bCs/>
          <w:sz w:val="22"/>
          <w:szCs w:val="22"/>
        </w:rPr>
        <w:t xml:space="preserve">figure recognition and </w:t>
      </w:r>
      <w:r w:rsidR="005F1A8B">
        <w:rPr>
          <w:rFonts w:ascii="Helvetica" w:hAnsi="Helvetica" w:cstheme="minorHAnsi"/>
          <w:bCs/>
          <w:sz w:val="22"/>
          <w:szCs w:val="22"/>
        </w:rPr>
        <w:t xml:space="preserve">to </w:t>
      </w:r>
      <w:r w:rsidRPr="005F1A8B">
        <w:rPr>
          <w:rFonts w:ascii="Helvetica" w:hAnsi="Helvetica" w:cstheme="minorHAnsi"/>
          <w:bCs/>
          <w:sz w:val="22"/>
          <w:szCs w:val="22"/>
        </w:rPr>
        <w:t>record a new video file,</w:t>
      </w:r>
      <w:r w:rsidR="005F1A8B">
        <w:rPr>
          <w:rFonts w:ascii="Helvetica" w:hAnsi="Helvetica" w:cstheme="minorHAnsi"/>
          <w:bCs/>
          <w:sz w:val="22"/>
          <w:szCs w:val="22"/>
        </w:rPr>
        <w:t xml:space="preserve"> adjust</w:t>
      </w:r>
      <w:r w:rsidRPr="005F1A8B">
        <w:rPr>
          <w:rFonts w:ascii="Helvetica" w:hAnsi="Helvetica" w:cstheme="minorHAnsi"/>
          <w:bCs/>
          <w:sz w:val="22"/>
          <w:szCs w:val="22"/>
        </w:rPr>
        <w:t xml:space="preserve"> </w:t>
      </w:r>
      <w:r w:rsidR="005F1A8B" w:rsidRPr="005F1A8B">
        <w:rPr>
          <w:rFonts w:ascii="Helvetica" w:hAnsi="Helvetica" w:cstheme="minorHAnsi"/>
          <w:bCs/>
          <w:sz w:val="22"/>
          <w:szCs w:val="22"/>
        </w:rPr>
        <w:t xml:space="preserve">the figure recognition in the “Real time” tab </w:t>
      </w:r>
      <w:r w:rsidR="005F1A8B">
        <w:rPr>
          <w:rFonts w:ascii="Helvetica" w:hAnsi="Helvetica" w:cstheme="minorHAnsi"/>
          <w:bCs/>
          <w:sz w:val="22"/>
          <w:szCs w:val="22"/>
        </w:rPr>
        <w:t>and select</w:t>
      </w:r>
      <w:r w:rsidRPr="005F1A8B">
        <w:rPr>
          <w:rFonts w:ascii="Helvetica" w:hAnsi="Helvetica" w:cstheme="minorHAnsi"/>
          <w:bCs/>
          <w:sz w:val="22"/>
          <w:szCs w:val="22"/>
        </w:rPr>
        <w:t xml:space="preserve"> “Sample review”</w:t>
      </w:r>
      <w:r w:rsidR="008A4324">
        <w:rPr>
          <w:rFonts w:ascii="Helvetica" w:hAnsi="Helvetica" w:cstheme="minorHAnsi"/>
          <w:bCs/>
          <w:sz w:val="22"/>
          <w:szCs w:val="22"/>
        </w:rPr>
        <w:t xml:space="preserve"> </w:t>
      </w:r>
      <w:r w:rsidR="008A4324">
        <w:rPr>
          <w:rFonts w:ascii="Helvetica" w:hAnsi="Helvetica" w:cstheme="minorHAnsi"/>
          <w:b/>
          <w:bCs/>
          <w:sz w:val="22"/>
          <w:szCs w:val="22"/>
        </w:rPr>
        <w:t>[1-SCREEN]</w:t>
      </w:r>
      <w:r w:rsidRPr="005F1A8B">
        <w:rPr>
          <w:rFonts w:ascii="Helvetica" w:hAnsi="Helvetica" w:cstheme="minorHAnsi"/>
          <w:bCs/>
          <w:sz w:val="22"/>
          <w:szCs w:val="22"/>
        </w:rPr>
        <w:t>.</w:t>
      </w:r>
    </w:p>
    <w:p w14:paraId="610BC4F0" w14:textId="7E521D6A" w:rsidR="00CF22F6" w:rsidRPr="00F4798E" w:rsidRDefault="008A4324" w:rsidP="008A43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 w:rsidRPr="005308FB">
        <w:rPr>
          <w:rFonts w:ascii="Helvetica" w:hAnsi="Helvetica" w:cstheme="minorHAnsi"/>
          <w:sz w:val="22"/>
          <w:szCs w:val="22"/>
          <w:highlight w:val="yellow"/>
        </w:rPr>
        <w:t>*To be provided by Authors</w:t>
      </w:r>
      <w:r w:rsidRPr="005308FB">
        <w:rPr>
          <w:rFonts w:ascii="Helvetica" w:hAnsi="Helvetica" w:cstheme="minorHAnsi"/>
          <w:sz w:val="22"/>
          <w:szCs w:val="22"/>
        </w:rPr>
        <w:t>:</w:t>
      </w:r>
      <w:r w:rsidRPr="00F51EAC">
        <w:rPr>
          <w:rFonts w:ascii="Helvetica" w:hAnsi="Helvetica" w:cstheme="minorHAnsi"/>
          <w:sz w:val="22"/>
          <w:szCs w:val="22"/>
        </w:rPr>
        <w:t xml:space="preserve"> </w:t>
      </w:r>
      <w:r w:rsidR="006D458F" w:rsidRPr="004535B9">
        <w:rPr>
          <w:rFonts w:ascii="Helvetica" w:hAnsi="Helvetica" w:cstheme="minorHAnsi"/>
          <w:color w:val="FF0000"/>
          <w:sz w:val="22"/>
          <w:szCs w:val="22"/>
        </w:rPr>
        <w:t>Example video shows wrong figure recognition and therefore false contraction peaks.</w:t>
      </w:r>
      <w:r w:rsidR="006D458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Real time tab being opened, then few seconds figure recognition being adjusted</w:t>
      </w:r>
      <w:r w:rsidR="006D458F">
        <w:rPr>
          <w:rFonts w:ascii="Helvetica" w:hAnsi="Helvetica" w:cstheme="minorHAnsi"/>
          <w:sz w:val="22"/>
          <w:szCs w:val="22"/>
        </w:rPr>
        <w:t xml:space="preserve"> </w:t>
      </w:r>
      <w:r w:rsidR="006D458F" w:rsidRPr="004535B9">
        <w:rPr>
          <w:rFonts w:ascii="Helvetica" w:hAnsi="Helvetica" w:cstheme="minorHAnsi"/>
          <w:color w:val="FF0000"/>
          <w:sz w:val="22"/>
          <w:szCs w:val="22"/>
        </w:rPr>
        <w:t>(starting time 00:55)</w:t>
      </w:r>
      <w:r>
        <w:rPr>
          <w:rFonts w:ascii="Helvetica" w:hAnsi="Helvetica" w:cstheme="minorHAnsi"/>
          <w:sz w:val="22"/>
          <w:szCs w:val="22"/>
        </w:rPr>
        <w:t xml:space="preserve">, </w:t>
      </w:r>
      <w:proofErr w:type="gramStart"/>
      <w:r>
        <w:rPr>
          <w:rFonts w:ascii="Helvetica" w:hAnsi="Helvetica" w:cstheme="minorHAnsi"/>
          <w:sz w:val="22"/>
          <w:szCs w:val="22"/>
        </w:rPr>
        <w:t>then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Sample review being selected</w:t>
      </w:r>
      <w:r w:rsidR="006D458F" w:rsidRPr="004535B9">
        <w:rPr>
          <w:rFonts w:ascii="Helvetica" w:hAnsi="Helvetica" w:cstheme="minorHAnsi"/>
          <w:color w:val="FF0000"/>
          <w:sz w:val="22"/>
          <w:szCs w:val="22"/>
        </w:rPr>
        <w:t xml:space="preserve"> and new contraction peaks displayed in the Real time tab. </w:t>
      </w:r>
      <w:r w:rsidR="00124C1D" w:rsidRPr="004535B9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</w:p>
    <w:p w14:paraId="1B8F0BD9" w14:textId="77777777" w:rsidR="00CE10F2" w:rsidRPr="002D402D" w:rsidRDefault="00CE10F2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i/>
          <w:sz w:val="22"/>
          <w:lang w:eastAsia="zh-TW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r w:rsidR="00A9747C">
        <w:rPr>
          <w:rFonts w:ascii="Helvetica" w:hAnsi="Helvetica" w:cs="Arial"/>
          <w:b/>
          <w:sz w:val="22"/>
          <w:szCs w:val="24"/>
        </w:rPr>
        <w:t>Representative EHT Contraction Analysis</w:t>
      </w:r>
    </w:p>
    <w:p w14:paraId="59C64372" w14:textId="77777777" w:rsidR="004B5549" w:rsidRPr="00A9747C" w:rsidRDefault="004B5549" w:rsidP="00A9747C">
      <w:pPr>
        <w:rPr>
          <w:rFonts w:ascii="Helvetica" w:hAnsi="Helvetica" w:cstheme="minorHAnsi"/>
        </w:rPr>
      </w:pPr>
    </w:p>
    <w:p w14:paraId="53ABE2D2" w14:textId="286577C6" w:rsidR="00F4798E" w:rsidRDefault="006A4607" w:rsidP="006A4607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The</w:t>
      </w:r>
      <w:r w:rsidRPr="006A4607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>a</w:t>
      </w:r>
      <w:r w:rsidRPr="006A4607">
        <w:rPr>
          <w:rFonts w:ascii="Helvetica" w:hAnsi="Helvetica" w:cstheme="minorHAnsi"/>
        </w:rPr>
        <w:t xml:space="preserve">nalysis of each EHT </w:t>
      </w:r>
      <w:r>
        <w:rPr>
          <w:rFonts w:ascii="Helvetica" w:hAnsi="Helvetica" w:cstheme="minorHAnsi"/>
        </w:rPr>
        <w:t>is</w:t>
      </w:r>
      <w:r w:rsidRPr="006A4607">
        <w:rPr>
          <w:rFonts w:ascii="Helvetica" w:hAnsi="Helvetica" w:cstheme="minorHAnsi"/>
        </w:rPr>
        <w:t xml:space="preserve"> based on figure recognition at the top</w:t>
      </w:r>
      <w:r w:rsidR="005247B3">
        <w:rPr>
          <w:rFonts w:ascii="Helvetica" w:hAnsi="Helvetica" w:cstheme="minorHAnsi"/>
        </w:rPr>
        <w:t xml:space="preserve"> </w:t>
      </w:r>
      <w:r w:rsidR="005247B3">
        <w:rPr>
          <w:rFonts w:ascii="Helvetica" w:hAnsi="Helvetica" w:cstheme="minorHAnsi"/>
          <w:b/>
        </w:rPr>
        <w:t>[1-LM]</w:t>
      </w:r>
      <w:r w:rsidRPr="006A4607">
        <w:rPr>
          <w:rFonts w:ascii="Helvetica" w:hAnsi="Helvetica" w:cstheme="minorHAnsi"/>
        </w:rPr>
        <w:t xml:space="preserve"> and bottom ends of the </w:t>
      </w:r>
      <w:r w:rsidR="00F4798E">
        <w:rPr>
          <w:rFonts w:ascii="Helvetica" w:hAnsi="Helvetica" w:cstheme="minorHAnsi"/>
        </w:rPr>
        <w:t>tissue</w:t>
      </w:r>
      <w:r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  <w:b/>
        </w:rPr>
        <w:t>[</w:t>
      </w:r>
      <w:r w:rsidR="005247B3">
        <w:rPr>
          <w:rFonts w:ascii="Helvetica" w:hAnsi="Helvetica" w:cstheme="minorHAnsi"/>
          <w:b/>
        </w:rPr>
        <w:t>2</w:t>
      </w:r>
      <w:r>
        <w:rPr>
          <w:rFonts w:ascii="Helvetica" w:hAnsi="Helvetica" w:cstheme="minorHAnsi"/>
          <w:b/>
        </w:rPr>
        <w:t>-LM]</w:t>
      </w:r>
      <w:r w:rsidRPr="006A4607">
        <w:rPr>
          <w:rFonts w:ascii="Helvetica" w:hAnsi="Helvetica" w:cstheme="minorHAnsi"/>
        </w:rPr>
        <w:t>.</w:t>
      </w:r>
    </w:p>
    <w:p w14:paraId="74A9C8C2" w14:textId="77777777" w:rsidR="00F4798E" w:rsidRDefault="00F4798E" w:rsidP="00F4798E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26164E6C" w14:textId="6B250D72" w:rsidR="006A4607" w:rsidRDefault="00F4798E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Figure3B.tif</w:t>
      </w:r>
      <w:r w:rsidR="005247B3">
        <w:rPr>
          <w:rFonts w:ascii="Helvetica" w:hAnsi="Helvetica" w:cstheme="minorHAnsi"/>
        </w:rPr>
        <w:t>: please outline/indicate top square (outside of big</w:t>
      </w:r>
      <w:r w:rsidR="00DA1B23">
        <w:rPr>
          <w:rFonts w:ascii="Helvetica" w:hAnsi="Helvetica" w:cstheme="minorHAnsi"/>
        </w:rPr>
        <w:t>gest</w:t>
      </w:r>
      <w:r w:rsidR="005247B3">
        <w:rPr>
          <w:rFonts w:ascii="Helvetica" w:hAnsi="Helvetica" w:cstheme="minorHAnsi"/>
        </w:rPr>
        <w:t xml:space="preserve"> square is fine)</w:t>
      </w:r>
    </w:p>
    <w:p w14:paraId="43C44C48" w14:textId="0781CC13" w:rsidR="005247B3" w:rsidRPr="005247B3" w:rsidRDefault="005247B3" w:rsidP="005247B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Figure3B.tif: please outline/indicate top square (outside of big</w:t>
      </w:r>
      <w:r w:rsidR="00DA1B23">
        <w:rPr>
          <w:rFonts w:ascii="Helvetica" w:hAnsi="Helvetica" w:cstheme="minorHAnsi"/>
        </w:rPr>
        <w:t>gest</w:t>
      </w:r>
      <w:r>
        <w:rPr>
          <w:rFonts w:ascii="Helvetica" w:hAnsi="Helvetica" w:cstheme="minorHAnsi"/>
        </w:rPr>
        <w:t xml:space="preserve"> square is fine)</w:t>
      </w:r>
    </w:p>
    <w:p w14:paraId="52A9C8FE" w14:textId="77777777" w:rsidR="006A4607" w:rsidRDefault="006A4607" w:rsidP="006A4607">
      <w:pPr>
        <w:pStyle w:val="ListParagraph"/>
        <w:spacing w:after="0" w:line="240" w:lineRule="auto"/>
        <w:ind w:left="1368"/>
        <w:rPr>
          <w:rFonts w:ascii="Helvetica" w:hAnsi="Helvetica" w:cstheme="minorHAnsi"/>
        </w:rPr>
      </w:pPr>
    </w:p>
    <w:p w14:paraId="569088F8" w14:textId="2486EA41" w:rsidR="00337BEB" w:rsidRDefault="006A4607" w:rsidP="00337BEB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lastRenderedPageBreak/>
        <w:t>The</w:t>
      </w:r>
      <w:r w:rsidRPr="006A4607">
        <w:rPr>
          <w:rFonts w:ascii="Helvetica" w:hAnsi="Helvetica" w:cstheme="minorHAnsi"/>
        </w:rPr>
        <w:t xml:space="preserve"> filmed EHT contractions </w:t>
      </w:r>
      <w:r w:rsidR="00337BEB">
        <w:rPr>
          <w:rFonts w:ascii="Helvetica" w:hAnsi="Helvetica" w:cstheme="minorHAnsi"/>
          <w:b/>
        </w:rPr>
        <w:t xml:space="preserve">[1-LM] </w:t>
      </w:r>
      <w:r>
        <w:rPr>
          <w:rFonts w:ascii="Helvetica" w:hAnsi="Helvetica" w:cstheme="minorHAnsi"/>
        </w:rPr>
        <w:t>are then analyzed automatically by the EHT analysi</w:t>
      </w:r>
      <w:r w:rsidR="00F4798E">
        <w:rPr>
          <w:rFonts w:ascii="Helvetica" w:hAnsi="Helvetica" w:cstheme="minorHAnsi"/>
        </w:rPr>
        <w:t xml:space="preserve">s instrument software algorithm </w:t>
      </w:r>
      <w:r w:rsidR="00337BEB">
        <w:rPr>
          <w:rFonts w:ascii="Helvetica" w:hAnsi="Helvetica" w:cstheme="minorHAnsi"/>
          <w:b/>
        </w:rPr>
        <w:t>[2-LM]</w:t>
      </w:r>
      <w:r>
        <w:rPr>
          <w:rFonts w:ascii="Helvetica" w:hAnsi="Helvetica" w:cstheme="minorHAnsi"/>
        </w:rPr>
        <w:t xml:space="preserve"> </w:t>
      </w:r>
      <w:r w:rsidRPr="006A4607">
        <w:rPr>
          <w:rFonts w:ascii="Helvetica" w:hAnsi="Helvetica" w:cstheme="minorHAnsi"/>
        </w:rPr>
        <w:t xml:space="preserve">and </w:t>
      </w:r>
      <w:r>
        <w:rPr>
          <w:rFonts w:ascii="Helvetica" w:hAnsi="Helvetica" w:cstheme="minorHAnsi"/>
        </w:rPr>
        <w:t xml:space="preserve">the </w:t>
      </w:r>
      <w:r w:rsidRPr="006A4607">
        <w:rPr>
          <w:rFonts w:ascii="Helvetica" w:hAnsi="Helvetica" w:cstheme="minorHAnsi"/>
        </w:rPr>
        <w:t xml:space="preserve">peaks </w:t>
      </w:r>
      <w:r>
        <w:rPr>
          <w:rFonts w:ascii="Helvetica" w:hAnsi="Helvetica" w:cstheme="minorHAnsi"/>
        </w:rPr>
        <w:t xml:space="preserve">are determined </w:t>
      </w:r>
      <w:r w:rsidRPr="006A4607">
        <w:rPr>
          <w:rFonts w:ascii="Helvetica" w:hAnsi="Helvetica" w:cstheme="minorHAnsi"/>
        </w:rPr>
        <w:t>according to</w:t>
      </w:r>
      <w:r w:rsidR="00DA462F">
        <w:rPr>
          <w:rFonts w:ascii="Helvetica" w:hAnsi="Helvetica" w:cstheme="minorHAnsi"/>
        </w:rPr>
        <w:t xml:space="preserve"> the relevant</w:t>
      </w:r>
      <w:r w:rsidRPr="006A4607">
        <w:rPr>
          <w:rFonts w:ascii="Helvetica" w:hAnsi="Helvetica" w:cstheme="minorHAnsi"/>
        </w:rPr>
        <w:t xml:space="preserve"> predefined criteria</w:t>
      </w:r>
      <w:r w:rsidR="00F4798E">
        <w:rPr>
          <w:rFonts w:ascii="Helvetica" w:hAnsi="Helvetica" w:cstheme="minorHAnsi"/>
        </w:rPr>
        <w:t xml:space="preserve"> </w:t>
      </w:r>
      <w:r w:rsidR="00B02A9D">
        <w:rPr>
          <w:rFonts w:ascii="Helvetica" w:hAnsi="Helvetica" w:cstheme="minorHAnsi"/>
          <w:b/>
        </w:rPr>
        <w:t>[</w:t>
      </w:r>
      <w:r w:rsidR="00337BEB">
        <w:rPr>
          <w:rFonts w:ascii="Helvetica" w:hAnsi="Helvetica" w:cstheme="minorHAnsi"/>
          <w:b/>
        </w:rPr>
        <w:t>3</w:t>
      </w:r>
      <w:r w:rsidR="00B02A9D">
        <w:rPr>
          <w:rFonts w:ascii="Helvetica" w:hAnsi="Helvetica" w:cstheme="minorHAnsi"/>
          <w:b/>
        </w:rPr>
        <w:t>-LM]</w:t>
      </w:r>
      <w:r w:rsidRPr="006A4607">
        <w:rPr>
          <w:rFonts w:ascii="Helvetica" w:hAnsi="Helvetica" w:cstheme="minorHAnsi"/>
        </w:rPr>
        <w:t>.</w:t>
      </w:r>
    </w:p>
    <w:p w14:paraId="723B2379" w14:textId="77777777" w:rsidR="00F4798E" w:rsidRDefault="00F4798E" w:rsidP="00F4798E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48EBF6C0" w14:textId="520F5027" w:rsidR="00F4798E" w:rsidRDefault="00F4798E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SuppFigure2top.tif</w:t>
      </w:r>
      <w:r w:rsidR="005247B3">
        <w:rPr>
          <w:rFonts w:ascii="Helvetica" w:hAnsi="Helvetica" w:cstheme="minorHAnsi"/>
        </w:rPr>
        <w:t>: no animation OR please indicate one red peak</w:t>
      </w:r>
    </w:p>
    <w:p w14:paraId="61CCCE71" w14:textId="21E9A8F4" w:rsidR="00F4798E" w:rsidRDefault="00F4798E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Figure3C.tif</w:t>
      </w:r>
      <w:r w:rsidR="005247B3">
        <w:rPr>
          <w:rFonts w:ascii="Helvetica" w:hAnsi="Helvetica" w:cstheme="minorHAnsi"/>
        </w:rPr>
        <w:t>: trace/indicate dotted blue lines from peak in left graph to analysis in blue box on right of image</w:t>
      </w:r>
    </w:p>
    <w:p w14:paraId="0918BE10" w14:textId="57F01869" w:rsidR="00F4798E" w:rsidRDefault="00F4798E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Figure3E.tif</w:t>
      </w:r>
      <w:r w:rsidR="00595E2F">
        <w:rPr>
          <w:rFonts w:ascii="Helvetica" w:hAnsi="Helvetica" w:cstheme="minorHAnsi"/>
        </w:rPr>
        <w:t>: please add/indicate Force and Time axis labels OR no animation</w:t>
      </w:r>
    </w:p>
    <w:p w14:paraId="5BED1B90" w14:textId="77777777" w:rsidR="006A4607" w:rsidRPr="00F4798E" w:rsidRDefault="006A4607" w:rsidP="00F4798E">
      <w:pPr>
        <w:rPr>
          <w:rFonts w:ascii="Helvetica" w:hAnsi="Helvetica" w:cstheme="minorHAnsi"/>
        </w:rPr>
      </w:pPr>
    </w:p>
    <w:p w14:paraId="324746AB" w14:textId="1AB439D5" w:rsidR="006A4607" w:rsidRDefault="00DA462F" w:rsidP="004B5549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The l</w:t>
      </w:r>
      <w:r w:rsidR="00DA1B23">
        <w:rPr>
          <w:rFonts w:ascii="Helvetica" w:hAnsi="Helvetica" w:cstheme="minorHAnsi"/>
        </w:rPr>
        <w:t>ong-t</w:t>
      </w:r>
      <w:r w:rsidR="006A4607">
        <w:rPr>
          <w:rFonts w:ascii="Helvetica" w:hAnsi="Helvetica" w:cstheme="minorHAnsi"/>
        </w:rPr>
        <w:t>erm measurement of EHT c</w:t>
      </w:r>
      <w:r w:rsidR="004B5549" w:rsidRPr="004B5549">
        <w:rPr>
          <w:rFonts w:ascii="Helvetica" w:hAnsi="Helvetica" w:cstheme="minorHAnsi"/>
        </w:rPr>
        <w:t xml:space="preserve">ontraction analysis </w:t>
      </w:r>
      <w:r w:rsidR="006A4607">
        <w:rPr>
          <w:rFonts w:ascii="Helvetica" w:hAnsi="Helvetica" w:cstheme="minorHAnsi"/>
        </w:rPr>
        <w:t>demonstrates</w:t>
      </w:r>
      <w:r w:rsidR="004B5549" w:rsidRPr="004B5549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 xml:space="preserve">that there are </w:t>
      </w:r>
      <w:r w:rsidR="004B5549" w:rsidRPr="004B5549">
        <w:rPr>
          <w:rFonts w:ascii="Helvetica" w:hAnsi="Helvetica" w:cstheme="minorHAnsi"/>
        </w:rPr>
        <w:t xml:space="preserve">no </w:t>
      </w:r>
      <w:r w:rsidR="006A4607">
        <w:rPr>
          <w:rFonts w:ascii="Helvetica" w:hAnsi="Helvetica" w:cstheme="minorHAnsi"/>
        </w:rPr>
        <w:t xml:space="preserve">apparent </w:t>
      </w:r>
      <w:r w:rsidR="004B5549" w:rsidRPr="004B5549">
        <w:rPr>
          <w:rFonts w:ascii="Helvetica" w:hAnsi="Helvetica" w:cstheme="minorHAnsi"/>
        </w:rPr>
        <w:t xml:space="preserve">time-dependent changes in </w:t>
      </w:r>
      <w:r w:rsidR="006A4607">
        <w:rPr>
          <w:rFonts w:ascii="Helvetica" w:hAnsi="Helvetica" w:cstheme="minorHAnsi"/>
        </w:rPr>
        <w:t xml:space="preserve">the </w:t>
      </w:r>
      <w:r w:rsidR="004B5549" w:rsidRPr="004B5549">
        <w:rPr>
          <w:rFonts w:ascii="Helvetica" w:hAnsi="Helvetica" w:cstheme="minorHAnsi"/>
        </w:rPr>
        <w:t>contraction force</w:t>
      </w:r>
      <w:r w:rsidR="00F37C0F">
        <w:rPr>
          <w:rFonts w:ascii="Helvetica" w:hAnsi="Helvetica" w:cstheme="minorHAnsi"/>
        </w:rPr>
        <w:t xml:space="preserve"> </w:t>
      </w:r>
      <w:r w:rsidR="00F37C0F">
        <w:rPr>
          <w:rFonts w:ascii="Helvetica" w:hAnsi="Helvetica" w:cstheme="minorHAnsi"/>
          <w:b/>
        </w:rPr>
        <w:t>[1-LM]</w:t>
      </w:r>
      <w:r w:rsidR="004B5549" w:rsidRPr="004B5549">
        <w:rPr>
          <w:rFonts w:ascii="Helvetica" w:hAnsi="Helvetica" w:cstheme="minorHAnsi"/>
        </w:rPr>
        <w:t>, beating frequency</w:t>
      </w:r>
      <w:r w:rsidR="00F37C0F">
        <w:rPr>
          <w:rFonts w:ascii="Helvetica" w:hAnsi="Helvetica" w:cstheme="minorHAnsi"/>
        </w:rPr>
        <w:t xml:space="preserve"> </w:t>
      </w:r>
      <w:r w:rsidR="00F37C0F">
        <w:rPr>
          <w:rFonts w:ascii="Helvetica" w:hAnsi="Helvetica" w:cstheme="minorHAnsi"/>
          <w:b/>
        </w:rPr>
        <w:t>[2-LM]</w:t>
      </w:r>
      <w:r w:rsidR="004B5549" w:rsidRPr="004B5549">
        <w:rPr>
          <w:rFonts w:ascii="Helvetica" w:hAnsi="Helvetica" w:cstheme="minorHAnsi"/>
        </w:rPr>
        <w:t xml:space="preserve">, </w:t>
      </w:r>
      <w:r>
        <w:rPr>
          <w:rFonts w:ascii="Helvetica" w:hAnsi="Helvetica" w:cstheme="minorHAnsi"/>
        </w:rPr>
        <w:t xml:space="preserve">T1 contraction </w:t>
      </w:r>
      <w:r w:rsidR="00F37C0F">
        <w:rPr>
          <w:rFonts w:ascii="Helvetica" w:hAnsi="Helvetica" w:cstheme="minorHAnsi"/>
          <w:b/>
        </w:rPr>
        <w:t xml:space="preserve">[3-LM] </w:t>
      </w:r>
      <w:r w:rsidR="004B5549" w:rsidRPr="004B5549">
        <w:rPr>
          <w:rFonts w:ascii="Helvetica" w:hAnsi="Helvetica" w:cstheme="minorHAnsi"/>
        </w:rPr>
        <w:t>or</w:t>
      </w:r>
      <w:r>
        <w:rPr>
          <w:rFonts w:ascii="Helvetica" w:hAnsi="Helvetica" w:cstheme="minorHAnsi"/>
        </w:rPr>
        <w:t xml:space="preserve"> T2 relaxation times </w:t>
      </w:r>
      <w:r w:rsidR="004B5549" w:rsidRPr="004B5549">
        <w:rPr>
          <w:rFonts w:ascii="Helvetica" w:hAnsi="Helvetica" w:cstheme="minorHAnsi"/>
        </w:rPr>
        <w:t>for up to 20 h</w:t>
      </w:r>
      <w:r w:rsidR="006A4607">
        <w:rPr>
          <w:rFonts w:ascii="Helvetica" w:hAnsi="Helvetica" w:cstheme="minorHAnsi"/>
        </w:rPr>
        <w:t>ours</w:t>
      </w:r>
      <w:r w:rsidR="00F37C0F">
        <w:rPr>
          <w:rFonts w:ascii="Helvetica" w:hAnsi="Helvetica" w:cstheme="minorHAnsi"/>
        </w:rPr>
        <w:t xml:space="preserve"> </w:t>
      </w:r>
      <w:r w:rsidR="00F37C0F">
        <w:rPr>
          <w:rFonts w:ascii="Helvetica" w:hAnsi="Helvetica" w:cstheme="minorHAnsi"/>
          <w:b/>
        </w:rPr>
        <w:t>[4-LM]</w:t>
      </w:r>
      <w:r w:rsidR="004B5549" w:rsidRPr="004B5549">
        <w:rPr>
          <w:rFonts w:ascii="Helvetica" w:hAnsi="Helvetica" w:cstheme="minorHAnsi"/>
        </w:rPr>
        <w:t xml:space="preserve">, indicating a high level of stability </w:t>
      </w:r>
      <w:r>
        <w:rPr>
          <w:rFonts w:ascii="Helvetica" w:hAnsi="Helvetica" w:cstheme="minorHAnsi"/>
        </w:rPr>
        <w:t>for</w:t>
      </w:r>
      <w:r w:rsidR="006A4607">
        <w:rPr>
          <w:rFonts w:ascii="Helvetica" w:hAnsi="Helvetica" w:cstheme="minorHAnsi"/>
        </w:rPr>
        <w:t xml:space="preserve"> the constructs </w:t>
      </w:r>
      <w:r w:rsidR="006A4607">
        <w:rPr>
          <w:rFonts w:ascii="Helvetica" w:hAnsi="Helvetica" w:cstheme="minorHAnsi"/>
          <w:b/>
        </w:rPr>
        <w:t>[</w:t>
      </w:r>
      <w:r w:rsidR="00F37C0F">
        <w:rPr>
          <w:rFonts w:ascii="Helvetica" w:hAnsi="Helvetica" w:cstheme="minorHAnsi"/>
          <w:b/>
        </w:rPr>
        <w:t>5</w:t>
      </w:r>
      <w:r w:rsidR="006A4607">
        <w:rPr>
          <w:rFonts w:ascii="Helvetica" w:hAnsi="Helvetica" w:cstheme="minorHAnsi"/>
          <w:b/>
        </w:rPr>
        <w:t>-LM]</w:t>
      </w:r>
      <w:r w:rsidR="006A4607">
        <w:rPr>
          <w:rFonts w:ascii="Helvetica" w:hAnsi="Helvetica" w:cstheme="minorHAnsi"/>
        </w:rPr>
        <w:t>.</w:t>
      </w:r>
    </w:p>
    <w:p w14:paraId="17EE0DA4" w14:textId="77777777" w:rsidR="00F4798E" w:rsidRDefault="00F4798E" w:rsidP="00F4798E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66D57975" w14:textId="3A741DEE" w:rsidR="00F4798E" w:rsidRDefault="00F4798E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Figure4.tif</w:t>
      </w:r>
      <w:r w:rsidR="00F37C0F">
        <w:rPr>
          <w:rFonts w:ascii="Helvetica" w:hAnsi="Helvetica" w:cstheme="minorHAnsi"/>
        </w:rPr>
        <w:t>: please add/indicate top blue graph</w:t>
      </w:r>
    </w:p>
    <w:p w14:paraId="0512B9F2" w14:textId="4664EC83" w:rsidR="00F37C0F" w:rsidRDefault="00F37C0F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Figure4.tif: please add/indicate second green graph</w:t>
      </w:r>
    </w:p>
    <w:p w14:paraId="13AD02F6" w14:textId="69EAA7B3" w:rsidR="00F37C0F" w:rsidRDefault="00F37C0F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Figure4.tif: please add/indicate third orange graph</w:t>
      </w:r>
    </w:p>
    <w:p w14:paraId="21A59FA8" w14:textId="612B11D2" w:rsidR="00F37C0F" w:rsidRDefault="00F37C0F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Figure4.tif: please add/indicate bottom pink graph</w:t>
      </w:r>
    </w:p>
    <w:p w14:paraId="6A307CA7" w14:textId="4C57887E" w:rsidR="00F37C0F" w:rsidRDefault="00F37C0F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Figure4.tif: no animation</w:t>
      </w:r>
    </w:p>
    <w:p w14:paraId="5758AF1D" w14:textId="77777777" w:rsidR="006A4607" w:rsidRPr="00F4798E" w:rsidRDefault="006A4607" w:rsidP="00F4798E">
      <w:pPr>
        <w:rPr>
          <w:rFonts w:ascii="Helvetica" w:hAnsi="Helvetica" w:cstheme="minorHAnsi"/>
        </w:rPr>
      </w:pPr>
    </w:p>
    <w:p w14:paraId="0042C47B" w14:textId="27EAA050" w:rsidR="006A4607" w:rsidRDefault="00121E42" w:rsidP="004B5549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Indeed, the results </w:t>
      </w:r>
      <w:r w:rsidR="004B5549" w:rsidRPr="004B5549">
        <w:rPr>
          <w:rFonts w:ascii="Helvetica" w:hAnsi="Helvetica" w:cstheme="minorHAnsi"/>
        </w:rPr>
        <w:t xml:space="preserve">for each </w:t>
      </w:r>
      <w:r w:rsidR="006A4607">
        <w:rPr>
          <w:rFonts w:ascii="Helvetica" w:hAnsi="Helvetica" w:cstheme="minorHAnsi"/>
        </w:rPr>
        <w:t>single EHT are reproducible with a</w:t>
      </w:r>
      <w:r w:rsidR="004B5549" w:rsidRPr="004B5549">
        <w:rPr>
          <w:rFonts w:ascii="Helvetica" w:hAnsi="Helvetica" w:cstheme="minorHAnsi"/>
        </w:rPr>
        <w:t xml:space="preserve"> low variability </w:t>
      </w:r>
      <w:r w:rsidR="006A4607">
        <w:rPr>
          <w:rFonts w:ascii="Helvetica" w:hAnsi="Helvetica" w:cstheme="minorHAnsi"/>
          <w:b/>
        </w:rPr>
        <w:t>[1-LM]</w:t>
      </w:r>
      <w:r w:rsidR="006A4607">
        <w:rPr>
          <w:rFonts w:ascii="Helvetica" w:hAnsi="Helvetica" w:cstheme="minorHAnsi"/>
        </w:rPr>
        <w:t>.</w:t>
      </w:r>
    </w:p>
    <w:p w14:paraId="1C78471A" w14:textId="77777777" w:rsidR="006A4607" w:rsidRDefault="006A4607" w:rsidP="006A4607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4D4C6E90" w14:textId="2D34CA31" w:rsidR="00337BEB" w:rsidRPr="00F4798E" w:rsidRDefault="004B5549" w:rsidP="00F4798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theme="minorHAnsi"/>
        </w:rPr>
      </w:pPr>
      <w:r w:rsidRPr="004B5549">
        <w:rPr>
          <w:rFonts w:ascii="Helvetica" w:hAnsi="Helvetica" w:cstheme="minorHAnsi"/>
        </w:rPr>
        <w:t xml:space="preserve"> </w:t>
      </w:r>
      <w:r w:rsidR="00F4798E">
        <w:rPr>
          <w:rFonts w:ascii="Helvetica" w:hAnsi="Helvetica" w:cstheme="minorHAnsi"/>
        </w:rPr>
        <w:t>SuppFigure2top.tif</w:t>
      </w:r>
      <w:r w:rsidR="00121E42">
        <w:rPr>
          <w:rFonts w:ascii="Helvetica" w:hAnsi="Helvetica" w:cstheme="minorHAnsi"/>
        </w:rPr>
        <w:t>: please trace/indicate a few peaks to demonstrate their low variability OR no animation</w:t>
      </w:r>
    </w:p>
    <w:p w14:paraId="083A626F" w14:textId="77777777" w:rsidR="00337BEB" w:rsidRDefault="00337BEB" w:rsidP="00337BEB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42DEE0D1" w14:textId="0A0A8F54" w:rsidR="00337BEB" w:rsidRPr="00F4798E" w:rsidRDefault="004B5549" w:rsidP="00F4798E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theme="minorHAnsi"/>
        </w:rPr>
      </w:pPr>
      <w:r w:rsidRPr="00337BEB">
        <w:rPr>
          <w:rFonts w:ascii="Helvetica" w:hAnsi="Helvetica" w:cstheme="minorHAnsi"/>
          <w:color w:val="000000" w:themeColor="text1"/>
        </w:rPr>
        <w:t xml:space="preserve">Exposure to </w:t>
      </w:r>
      <w:r w:rsidR="00337BEB" w:rsidRPr="00337BEB">
        <w:rPr>
          <w:rFonts w:ascii="Helvetica" w:hAnsi="Helvetica" w:cstheme="minorHAnsi"/>
          <w:color w:val="000000" w:themeColor="text1"/>
        </w:rPr>
        <w:t>a</w:t>
      </w:r>
      <w:r w:rsidRPr="00337BEB">
        <w:rPr>
          <w:rFonts w:ascii="Helvetica" w:hAnsi="Helvetica" w:cstheme="minorHAnsi"/>
          <w:color w:val="000000" w:themeColor="text1"/>
        </w:rPr>
        <w:t xml:space="preserve"> hERG </w:t>
      </w:r>
      <w:r w:rsidR="00F4798E">
        <w:rPr>
          <w:rFonts w:ascii="Helvetica" w:hAnsi="Helvetica" w:cstheme="minorHAnsi"/>
          <w:color w:val="FF0000"/>
        </w:rPr>
        <w:t>(Pronounce: “</w:t>
      </w:r>
      <w:proofErr w:type="spellStart"/>
      <w:r w:rsidR="00F4798E">
        <w:rPr>
          <w:rFonts w:ascii="Helvetica" w:hAnsi="Helvetica" w:cstheme="minorHAnsi"/>
          <w:color w:val="FF0000"/>
        </w:rPr>
        <w:t>herg</w:t>
      </w:r>
      <w:proofErr w:type="spellEnd"/>
      <w:r w:rsidR="00F4798E">
        <w:rPr>
          <w:rFonts w:ascii="Helvetica" w:hAnsi="Helvetica" w:cstheme="minorHAnsi"/>
          <w:color w:val="FF0000"/>
        </w:rPr>
        <w:t>” rhymes with “</w:t>
      </w:r>
      <w:r w:rsidR="00506D72" w:rsidRPr="004535B9">
        <w:rPr>
          <w:rFonts w:ascii="Helvetica" w:hAnsi="Helvetica" w:cstheme="minorHAnsi"/>
          <w:color w:val="FF0000"/>
        </w:rPr>
        <w:t>nerd</w:t>
      </w:r>
      <w:r w:rsidR="00F4798E">
        <w:rPr>
          <w:rFonts w:ascii="Helvetica" w:hAnsi="Helvetica" w:cstheme="minorHAnsi"/>
          <w:color w:val="FF0000"/>
        </w:rPr>
        <w:t xml:space="preserve">”) </w:t>
      </w:r>
      <w:r w:rsidRPr="00337BEB">
        <w:rPr>
          <w:rFonts w:ascii="Helvetica" w:hAnsi="Helvetica" w:cstheme="minorHAnsi"/>
          <w:color w:val="000000" w:themeColor="text1"/>
        </w:rPr>
        <w:t>channel blocker</w:t>
      </w:r>
      <w:r w:rsidR="00DA462F">
        <w:rPr>
          <w:rStyle w:val="s1"/>
          <w:rFonts w:ascii="Helvetica" w:hAnsi="Helvetica"/>
          <w:color w:val="000000" w:themeColor="text1"/>
        </w:rPr>
        <w:t>, however,</w:t>
      </w:r>
      <w:r w:rsidR="00337BEB">
        <w:rPr>
          <w:rFonts w:ascii="Helvetica" w:hAnsi="Helvetica" w:cstheme="minorHAnsi"/>
          <w:color w:val="000000" w:themeColor="text1"/>
        </w:rPr>
        <w:t xml:space="preserve"> results</w:t>
      </w:r>
      <w:r w:rsidRPr="00337BEB">
        <w:rPr>
          <w:rFonts w:ascii="Helvetica" w:hAnsi="Helvetica" w:cstheme="minorHAnsi"/>
          <w:color w:val="000000" w:themeColor="text1"/>
        </w:rPr>
        <w:t xml:space="preserve"> in </w:t>
      </w:r>
      <w:r w:rsidR="00337BEB">
        <w:rPr>
          <w:rFonts w:ascii="Helvetica" w:hAnsi="Helvetica" w:cstheme="minorHAnsi"/>
          <w:color w:val="000000" w:themeColor="text1"/>
        </w:rPr>
        <w:t>the</w:t>
      </w:r>
      <w:r w:rsidRPr="00337BEB">
        <w:rPr>
          <w:rFonts w:ascii="Helvetica" w:hAnsi="Helvetica" w:cstheme="minorHAnsi"/>
          <w:color w:val="000000" w:themeColor="text1"/>
        </w:rPr>
        <w:t xml:space="preserve"> significant prolongation of the </w:t>
      </w:r>
      <w:r w:rsidR="00337BEB">
        <w:rPr>
          <w:rFonts w:ascii="Helvetica" w:hAnsi="Helvetica" w:cstheme="minorHAnsi"/>
          <w:color w:val="000000" w:themeColor="text1"/>
        </w:rPr>
        <w:t xml:space="preserve">T2 </w:t>
      </w:r>
      <w:r w:rsidRPr="00337BEB">
        <w:rPr>
          <w:rFonts w:ascii="Helvetica" w:hAnsi="Helvetica" w:cstheme="minorHAnsi"/>
          <w:color w:val="000000" w:themeColor="text1"/>
        </w:rPr>
        <w:t xml:space="preserve">relaxation time </w:t>
      </w:r>
      <w:r w:rsidR="009669E6">
        <w:rPr>
          <w:rFonts w:ascii="Helvetica" w:hAnsi="Helvetica" w:cstheme="minorHAnsi"/>
          <w:color w:val="000000" w:themeColor="text1"/>
        </w:rPr>
        <w:t>beginning</w:t>
      </w:r>
      <w:r w:rsidR="00121E42">
        <w:rPr>
          <w:rFonts w:ascii="Helvetica" w:hAnsi="Helvetica" w:cstheme="minorHAnsi"/>
          <w:color w:val="000000" w:themeColor="text1"/>
        </w:rPr>
        <w:t xml:space="preserve"> </w:t>
      </w:r>
      <w:r w:rsidRPr="00337BEB">
        <w:rPr>
          <w:rFonts w:ascii="Helvetica" w:hAnsi="Helvetica" w:cstheme="minorHAnsi"/>
          <w:color w:val="000000" w:themeColor="text1"/>
        </w:rPr>
        <w:t>at</w:t>
      </w:r>
      <w:r w:rsidR="00337BEB">
        <w:rPr>
          <w:rFonts w:ascii="Helvetica" w:hAnsi="Helvetica" w:cstheme="minorHAnsi"/>
          <w:color w:val="000000" w:themeColor="text1"/>
        </w:rPr>
        <w:t xml:space="preserve"> the</w:t>
      </w:r>
      <w:r w:rsidRPr="00337BEB">
        <w:rPr>
          <w:rFonts w:ascii="Helvetica" w:hAnsi="Helvetica" w:cstheme="minorHAnsi"/>
          <w:color w:val="000000" w:themeColor="text1"/>
        </w:rPr>
        <w:t xml:space="preserve"> </w:t>
      </w:r>
      <w:proofErr w:type="gramStart"/>
      <w:r w:rsidRPr="00337BEB">
        <w:rPr>
          <w:rFonts w:ascii="Helvetica" w:hAnsi="Helvetica" w:cstheme="minorHAnsi"/>
          <w:color w:val="000000" w:themeColor="text1"/>
        </w:rPr>
        <w:t xml:space="preserve">10 </w:t>
      </w:r>
      <w:proofErr w:type="spellStart"/>
      <w:r w:rsidR="00337BEB">
        <w:rPr>
          <w:rFonts w:ascii="Helvetica" w:hAnsi="Helvetica" w:cstheme="minorHAnsi"/>
          <w:color w:val="000000" w:themeColor="text1"/>
        </w:rPr>
        <w:t>nanomolar</w:t>
      </w:r>
      <w:proofErr w:type="spellEnd"/>
      <w:proofErr w:type="gramEnd"/>
      <w:r w:rsidR="00337BEB">
        <w:rPr>
          <w:rFonts w:ascii="Helvetica" w:hAnsi="Helvetica" w:cstheme="minorHAnsi"/>
          <w:color w:val="000000" w:themeColor="text1"/>
        </w:rPr>
        <w:t xml:space="preserve"> concentration</w:t>
      </w:r>
      <w:r w:rsidR="00F4798E">
        <w:rPr>
          <w:rFonts w:ascii="Helvetica" w:hAnsi="Helvetica" w:cstheme="minorHAnsi"/>
          <w:color w:val="000000" w:themeColor="text1"/>
        </w:rPr>
        <w:t xml:space="preserve"> </w:t>
      </w:r>
      <w:r w:rsidR="00337BEB">
        <w:rPr>
          <w:rFonts w:ascii="Helvetica" w:hAnsi="Helvetica" w:cstheme="minorHAnsi"/>
          <w:b/>
          <w:color w:val="000000" w:themeColor="text1"/>
        </w:rPr>
        <w:t>[</w:t>
      </w:r>
      <w:r w:rsidR="0061214F">
        <w:rPr>
          <w:rFonts w:ascii="Helvetica" w:hAnsi="Helvetica" w:cstheme="minorHAnsi"/>
          <w:b/>
          <w:color w:val="000000" w:themeColor="text1"/>
        </w:rPr>
        <w:t>1</w:t>
      </w:r>
      <w:r w:rsidR="00337BEB">
        <w:rPr>
          <w:rFonts w:ascii="Helvetica" w:hAnsi="Helvetica" w:cstheme="minorHAnsi"/>
          <w:b/>
          <w:color w:val="000000" w:themeColor="text1"/>
        </w:rPr>
        <w:t>-LM</w:t>
      </w:r>
      <w:r w:rsidR="0061214F">
        <w:rPr>
          <w:rFonts w:ascii="Helvetica" w:hAnsi="Helvetica" w:cstheme="minorHAnsi"/>
          <w:b/>
          <w:color w:val="000000" w:themeColor="text1"/>
        </w:rPr>
        <w:t>-TXT</w:t>
      </w:r>
      <w:r w:rsidR="00337BEB">
        <w:rPr>
          <w:rFonts w:ascii="Helvetica" w:hAnsi="Helvetica" w:cstheme="minorHAnsi"/>
          <w:b/>
          <w:color w:val="000000" w:themeColor="text1"/>
        </w:rPr>
        <w:t xml:space="preserve">] </w:t>
      </w:r>
      <w:r w:rsidRPr="00337BEB">
        <w:rPr>
          <w:rFonts w:ascii="Helvetica" w:hAnsi="Helvetica" w:cstheme="minorHAnsi"/>
          <w:color w:val="000000" w:themeColor="text1"/>
        </w:rPr>
        <w:t>and</w:t>
      </w:r>
      <w:r w:rsidR="00337BEB">
        <w:rPr>
          <w:rFonts w:ascii="Helvetica" w:hAnsi="Helvetica" w:cstheme="minorHAnsi"/>
          <w:color w:val="000000" w:themeColor="text1"/>
        </w:rPr>
        <w:t xml:space="preserve"> an</w:t>
      </w:r>
      <w:r w:rsidRPr="00337BEB">
        <w:rPr>
          <w:rFonts w:ascii="Helvetica" w:hAnsi="Helvetica" w:cstheme="minorHAnsi"/>
          <w:color w:val="000000" w:themeColor="text1"/>
        </w:rPr>
        <w:t xml:space="preserve"> irregular beating pattern at higher concentrations </w:t>
      </w:r>
      <w:r w:rsidR="00337BEB" w:rsidRPr="00337BEB">
        <w:rPr>
          <w:rFonts w:ascii="Helvetica" w:hAnsi="Helvetica" w:cstheme="minorHAnsi"/>
          <w:b/>
          <w:color w:val="000000" w:themeColor="text1"/>
        </w:rPr>
        <w:t>[</w:t>
      </w:r>
      <w:r w:rsidR="00337BEB">
        <w:rPr>
          <w:rFonts w:ascii="Helvetica" w:hAnsi="Helvetica" w:cstheme="minorHAnsi"/>
          <w:b/>
          <w:color w:val="000000" w:themeColor="text1"/>
        </w:rPr>
        <w:t>2</w:t>
      </w:r>
      <w:r w:rsidR="00337BEB" w:rsidRPr="00337BEB">
        <w:rPr>
          <w:rFonts w:ascii="Helvetica" w:hAnsi="Helvetica" w:cstheme="minorHAnsi"/>
          <w:b/>
          <w:color w:val="000000" w:themeColor="text1"/>
        </w:rPr>
        <w:t>-LM]</w:t>
      </w:r>
      <w:r w:rsidRPr="00337BEB">
        <w:rPr>
          <w:rFonts w:ascii="Helvetica" w:hAnsi="Helvetica" w:cstheme="minorHAnsi"/>
          <w:color w:val="000000" w:themeColor="text1"/>
        </w:rPr>
        <w:t>.</w:t>
      </w:r>
    </w:p>
    <w:p w14:paraId="2B30673C" w14:textId="77777777" w:rsidR="00F4798E" w:rsidRPr="00337BEB" w:rsidRDefault="00F4798E" w:rsidP="00F4798E">
      <w:pPr>
        <w:pStyle w:val="ListParagraph"/>
        <w:spacing w:after="0" w:line="240" w:lineRule="auto"/>
        <w:ind w:left="1080"/>
        <w:rPr>
          <w:rFonts w:ascii="Helvetica" w:hAnsi="Helvetica" w:cstheme="minorHAnsi"/>
        </w:rPr>
      </w:pPr>
    </w:p>
    <w:p w14:paraId="31D973B3" w14:textId="20E3E4D3" w:rsidR="002D402D" w:rsidRPr="00121E42" w:rsidRDefault="00F4798E" w:rsidP="00F4798E">
      <w:pPr>
        <w:numPr>
          <w:ilvl w:val="2"/>
          <w:numId w:val="12"/>
        </w:numPr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Figure5D-T2.tif</w:t>
      </w:r>
      <w:r w:rsidR="00121E42">
        <w:rPr>
          <w:rFonts w:ascii="Helvetica" w:hAnsi="Helvetica" w:cstheme="minorHAnsi"/>
          <w:sz w:val="22"/>
          <w:szCs w:val="22"/>
          <w:lang w:val="en-GB"/>
        </w:rPr>
        <w:t>: please add/indicate asterisks</w:t>
      </w:r>
      <w:r w:rsidR="00121E42" w:rsidRPr="00121E42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121E42" w:rsidRPr="00121E42">
        <w:rPr>
          <w:rFonts w:ascii="Helvetica" w:hAnsi="Helvetica" w:cstheme="minorHAnsi"/>
          <w:color w:val="000000" w:themeColor="text1"/>
          <w:sz w:val="22"/>
          <w:szCs w:val="22"/>
        </w:rPr>
        <w:t xml:space="preserve">(TEXT: hERG = </w:t>
      </w:r>
      <w:r w:rsidR="00121E42" w:rsidRPr="00121E42">
        <w:rPr>
          <w:rStyle w:val="s1"/>
          <w:rFonts w:ascii="Helvetica" w:hAnsi="Helvetica"/>
          <w:color w:val="000000" w:themeColor="text1"/>
          <w:sz w:val="22"/>
          <w:szCs w:val="22"/>
        </w:rPr>
        <w:t>Human ether-a-go-go-related gene)</w:t>
      </w:r>
    </w:p>
    <w:p w14:paraId="4E01B6FF" w14:textId="10BF2DB9" w:rsidR="00305187" w:rsidRDefault="00F4798E" w:rsidP="00F4798E">
      <w:pPr>
        <w:numPr>
          <w:ilvl w:val="2"/>
          <w:numId w:val="12"/>
        </w:numPr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-GB"/>
        </w:rPr>
        <w:t>Figure5AB.tif</w:t>
      </w:r>
      <w:r w:rsidR="00121E42">
        <w:rPr>
          <w:rFonts w:ascii="Helvetica" w:hAnsi="Helvetica" w:cstheme="minorHAnsi"/>
          <w:sz w:val="22"/>
          <w:szCs w:val="22"/>
          <w:lang w:val="en-GB"/>
        </w:rPr>
        <w:t>: please highlight/indicate right graph/peaks in right graph</w:t>
      </w:r>
    </w:p>
    <w:p w14:paraId="345F233E" w14:textId="77777777" w:rsidR="00F4798E" w:rsidRPr="00F4798E" w:rsidRDefault="00F4798E" w:rsidP="00F4798E">
      <w:pPr>
        <w:ind w:left="1368"/>
        <w:jc w:val="both"/>
        <w:outlineLvl w:val="0"/>
        <w:rPr>
          <w:rFonts w:ascii="Helvetica" w:hAnsi="Helvetica" w:cstheme="minorHAnsi"/>
          <w:bCs/>
          <w:sz w:val="22"/>
          <w:szCs w:val="22"/>
        </w:rPr>
      </w:pPr>
    </w:p>
    <w:p w14:paraId="32D6428F" w14:textId="77777777"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3A84CD31" w14:textId="2658AB23" w:rsidR="00CE10F2" w:rsidRPr="00487E92" w:rsidRDefault="00F80D6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Ingra Mannhardt</w:t>
      </w:r>
      <w:r w:rsidR="00CE10F2" w:rsidRPr="00E24898">
        <w:rPr>
          <w:rFonts w:ascii="Helvetica" w:hAnsi="Helvetica" w:cs="Arial"/>
          <w:sz w:val="22"/>
          <w:szCs w:val="24"/>
        </w:rPr>
        <w:t xml:space="preserve">: Once mastered, </w:t>
      </w:r>
      <w:r w:rsidR="00DA1B23">
        <w:rPr>
          <w:rFonts w:ascii="Helvetica" w:hAnsi="Helvetica" w:cs="Arial"/>
          <w:sz w:val="22"/>
          <w:szCs w:val="24"/>
        </w:rPr>
        <w:t>twenty-four</w:t>
      </w:r>
      <w:r>
        <w:rPr>
          <w:rFonts w:ascii="Helvetica" w:hAnsi="Helvetica" w:cs="Arial"/>
          <w:sz w:val="22"/>
          <w:szCs w:val="24"/>
        </w:rPr>
        <w:t xml:space="preserve"> EHTs</w:t>
      </w:r>
      <w:r w:rsidR="00CE10F2" w:rsidRPr="00E24898">
        <w:rPr>
          <w:rFonts w:ascii="Helvetica" w:hAnsi="Helvetica" w:cs="Arial"/>
          <w:sz w:val="22"/>
          <w:szCs w:val="24"/>
        </w:rPr>
        <w:t xml:space="preserve"> can be </w:t>
      </w:r>
      <w:r w:rsidR="009669E6">
        <w:rPr>
          <w:rFonts w:ascii="Helvetica" w:hAnsi="Helvetica" w:cs="Arial"/>
          <w:sz w:val="22"/>
          <w:szCs w:val="24"/>
        </w:rPr>
        <w:t>generated</w:t>
      </w:r>
      <w:r w:rsidR="00CE10F2" w:rsidRPr="00E24898">
        <w:rPr>
          <w:rFonts w:ascii="Helvetica" w:hAnsi="Helvetica" w:cs="Arial"/>
          <w:sz w:val="22"/>
          <w:szCs w:val="24"/>
        </w:rPr>
        <w:t xml:space="preserve"> in </w:t>
      </w:r>
      <w:r>
        <w:rPr>
          <w:rFonts w:ascii="Helvetica" w:hAnsi="Helvetica" w:cs="Arial"/>
          <w:sz w:val="22"/>
          <w:szCs w:val="24"/>
        </w:rPr>
        <w:t>30 min</w:t>
      </w:r>
      <w:r w:rsidR="009669E6">
        <w:rPr>
          <w:rFonts w:ascii="Helvetica" w:hAnsi="Helvetica" w:cs="Arial"/>
          <w:sz w:val="22"/>
          <w:szCs w:val="24"/>
        </w:rPr>
        <w:t>utes</w:t>
      </w:r>
      <w:r w:rsidR="00CE10F2" w:rsidRPr="00E24898">
        <w:rPr>
          <w:rFonts w:ascii="Helvetica" w:hAnsi="Helvetica" w:cs="Arial"/>
          <w:sz w:val="22"/>
          <w:szCs w:val="24"/>
        </w:rPr>
        <w:t xml:space="preserve"> if </w:t>
      </w:r>
      <w:r w:rsidR="009669E6">
        <w:rPr>
          <w:rFonts w:ascii="Helvetica" w:hAnsi="Helvetica" w:cs="Arial"/>
          <w:sz w:val="22"/>
          <w:szCs w:val="24"/>
        </w:rPr>
        <w:t>their preparation</w:t>
      </w:r>
      <w:r w:rsidR="00CE10F2" w:rsidRPr="00E24898">
        <w:rPr>
          <w:rFonts w:ascii="Helvetica" w:hAnsi="Helvetica" w:cs="Arial"/>
          <w:sz w:val="22"/>
          <w:szCs w:val="24"/>
        </w:rPr>
        <w:t xml:space="preserve"> is performed properly.</w:t>
      </w:r>
    </w:p>
    <w:p w14:paraId="5F9BDB8D" w14:textId="2FE01597" w:rsidR="00CE10F2" w:rsidRDefault="00F80D6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Arne Hansen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its development, this technique paved the way for researchers in the field of </w:t>
      </w:r>
      <w:r>
        <w:rPr>
          <w:rFonts w:ascii="Helvetica" w:hAnsi="Helvetica" w:cs="Arial"/>
          <w:sz w:val="22"/>
          <w:szCs w:val="24"/>
        </w:rPr>
        <w:t>disease modeling</w:t>
      </w:r>
      <w:r w:rsidR="00487E92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>to explore</w:t>
      </w:r>
      <w:r w:rsidR="009669E6">
        <w:rPr>
          <w:rFonts w:ascii="Helvetica" w:hAnsi="Helvetica" w:cs="Arial"/>
          <w:sz w:val="22"/>
          <w:szCs w:val="24"/>
        </w:rPr>
        <w:t xml:space="preserve"> the</w:t>
      </w:r>
      <w:r>
        <w:rPr>
          <w:rFonts w:ascii="Helvetica" w:hAnsi="Helvetica" w:cs="Arial"/>
          <w:sz w:val="22"/>
          <w:szCs w:val="24"/>
        </w:rPr>
        <w:t xml:space="preserve"> functional effects of gene variants </w:t>
      </w:r>
      <w:r w:rsidRPr="009669E6">
        <w:rPr>
          <w:rFonts w:ascii="Helvetica" w:hAnsi="Helvetica" w:cs="Arial"/>
          <w:i/>
          <w:sz w:val="22"/>
          <w:szCs w:val="24"/>
        </w:rPr>
        <w:t>in vitro</w:t>
      </w:r>
      <w:r>
        <w:rPr>
          <w:rFonts w:ascii="Helvetica" w:hAnsi="Helvetica" w:cs="Arial"/>
          <w:sz w:val="22"/>
          <w:szCs w:val="24"/>
        </w:rPr>
        <w:t>.</w:t>
      </w:r>
    </w:p>
    <w:p w14:paraId="70BB8CA5" w14:textId="57349170" w:rsidR="0022206A" w:rsidRPr="0022206A" w:rsidRDefault="0022206A" w:rsidP="002220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Ingra Mannhardt</w:t>
      </w:r>
      <w:r w:rsidRPr="009669E6">
        <w:rPr>
          <w:rFonts w:ascii="Helvetica" w:hAnsi="Helvetica" w:cs="Arial"/>
          <w:sz w:val="22"/>
          <w:szCs w:val="24"/>
        </w:rPr>
        <w:t xml:space="preserve">: </w:t>
      </w:r>
      <w:r w:rsidR="00C02919">
        <w:rPr>
          <w:rFonts w:ascii="Helvetica" w:hAnsi="Helvetica" w:cs="Arial"/>
          <w:sz w:val="22"/>
          <w:szCs w:val="24"/>
        </w:rPr>
        <w:t>The</w:t>
      </w:r>
      <w:r>
        <w:rPr>
          <w:rFonts w:ascii="Helvetica" w:hAnsi="Helvetica" w:cs="Arial"/>
          <w:sz w:val="22"/>
          <w:szCs w:val="24"/>
        </w:rPr>
        <w:t xml:space="preserve"> versatility of this </w:t>
      </w:r>
      <w:r w:rsidR="008C5B0B">
        <w:rPr>
          <w:rFonts w:ascii="Helvetica" w:hAnsi="Helvetica" w:cs="Arial"/>
          <w:sz w:val="22"/>
          <w:szCs w:val="24"/>
        </w:rPr>
        <w:t>model</w:t>
      </w:r>
      <w:r>
        <w:rPr>
          <w:rFonts w:ascii="Helvetica" w:hAnsi="Helvetica" w:cs="Arial"/>
          <w:sz w:val="22"/>
          <w:szCs w:val="24"/>
        </w:rPr>
        <w:t xml:space="preserve"> </w:t>
      </w:r>
      <w:r w:rsidR="00C02919">
        <w:rPr>
          <w:rFonts w:ascii="Helvetica" w:hAnsi="Helvetica" w:cs="Arial"/>
          <w:sz w:val="22"/>
          <w:szCs w:val="24"/>
        </w:rPr>
        <w:t>allows</w:t>
      </w:r>
      <w:r>
        <w:rPr>
          <w:rFonts w:ascii="Helvetica" w:hAnsi="Helvetica" w:cs="Arial"/>
          <w:sz w:val="22"/>
          <w:szCs w:val="24"/>
        </w:rPr>
        <w:t xml:space="preserve"> </w:t>
      </w:r>
      <w:r w:rsidR="00C02919">
        <w:rPr>
          <w:rFonts w:ascii="Helvetica" w:hAnsi="Helvetica" w:cs="Arial"/>
          <w:sz w:val="22"/>
          <w:szCs w:val="24"/>
        </w:rPr>
        <w:t>it to be combined</w:t>
      </w:r>
      <w:r>
        <w:rPr>
          <w:rFonts w:ascii="Helvetica" w:hAnsi="Helvetica" w:cs="Arial"/>
          <w:sz w:val="22"/>
          <w:szCs w:val="24"/>
        </w:rPr>
        <w:t xml:space="preserve"> with human induced pluripotent stem cell</w:t>
      </w:r>
      <w:r w:rsidR="009669E6">
        <w:rPr>
          <w:rFonts w:ascii="Helvetica" w:hAnsi="Helvetica" w:cs="Arial"/>
          <w:sz w:val="22"/>
          <w:szCs w:val="24"/>
        </w:rPr>
        <w:t>s</w:t>
      </w:r>
      <w:r>
        <w:rPr>
          <w:rFonts w:ascii="Helvetica" w:hAnsi="Helvetica" w:cs="Arial"/>
          <w:sz w:val="22"/>
          <w:szCs w:val="24"/>
        </w:rPr>
        <w:t xml:space="preserve"> and CRISPR/Cas9 genome editing technology</w:t>
      </w:r>
      <w:r w:rsidR="009669E6">
        <w:rPr>
          <w:rFonts w:ascii="Helvetica" w:hAnsi="Helvetica" w:cs="Arial"/>
          <w:sz w:val="22"/>
          <w:szCs w:val="24"/>
        </w:rPr>
        <w:t>.</w:t>
      </w:r>
    </w:p>
    <w:p w14:paraId="3EEA665D" w14:textId="04140C88" w:rsidR="00F4798E" w:rsidRPr="00F4798E" w:rsidRDefault="0022206A" w:rsidP="00F479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Arne Hansen</w:t>
      </w:r>
      <w:r w:rsidR="00F4798E" w:rsidRPr="00E24898">
        <w:rPr>
          <w:rFonts w:ascii="Helvetica" w:hAnsi="Helvetica" w:cs="Arial"/>
          <w:sz w:val="22"/>
          <w:szCs w:val="24"/>
        </w:rPr>
        <w:t>: Following this procedure, other methods</w:t>
      </w:r>
      <w:r w:rsidR="009669E6">
        <w:rPr>
          <w:rFonts w:ascii="Helvetica" w:hAnsi="Helvetica" w:cs="Arial"/>
          <w:sz w:val="22"/>
          <w:szCs w:val="24"/>
        </w:rPr>
        <w:t>,</w:t>
      </w:r>
      <w:r w:rsidR="00F4798E" w:rsidRPr="00E24898">
        <w:rPr>
          <w:rFonts w:ascii="Helvetica" w:hAnsi="Helvetica" w:cs="Arial"/>
          <w:sz w:val="22"/>
          <w:szCs w:val="24"/>
        </w:rPr>
        <w:t xml:space="preserve"> like </w:t>
      </w:r>
      <w:r w:rsidR="00F4798E">
        <w:rPr>
          <w:rFonts w:ascii="Helvetica" w:hAnsi="Helvetica" w:cs="Arial"/>
          <w:sz w:val="22"/>
          <w:szCs w:val="24"/>
        </w:rPr>
        <w:t>histology or RNA and protein isolation</w:t>
      </w:r>
      <w:r w:rsidR="009669E6">
        <w:rPr>
          <w:rFonts w:ascii="Helvetica" w:hAnsi="Helvetica" w:cs="Arial"/>
          <w:sz w:val="22"/>
          <w:szCs w:val="24"/>
        </w:rPr>
        <w:t>,</w:t>
      </w:r>
      <w:r w:rsidR="00F4798E" w:rsidRPr="00E24898">
        <w:rPr>
          <w:rFonts w:ascii="Helvetica" w:hAnsi="Helvetica" w:cs="Arial"/>
          <w:sz w:val="22"/>
          <w:szCs w:val="24"/>
        </w:rPr>
        <w:t xml:space="preserve"> can be </w:t>
      </w:r>
      <w:r w:rsidR="00F4798E">
        <w:rPr>
          <w:rFonts w:ascii="Helvetica" w:hAnsi="Helvetica" w:cs="Arial"/>
          <w:sz w:val="22"/>
          <w:szCs w:val="24"/>
        </w:rPr>
        <w:t>used</w:t>
      </w:r>
      <w:r w:rsidR="00F4798E" w:rsidRPr="00E24898">
        <w:rPr>
          <w:rFonts w:ascii="Helvetica" w:hAnsi="Helvetica" w:cs="Arial"/>
          <w:sz w:val="22"/>
          <w:szCs w:val="24"/>
        </w:rPr>
        <w:t xml:space="preserve"> to answer additional questions </w:t>
      </w:r>
      <w:r w:rsidR="009669E6">
        <w:rPr>
          <w:rFonts w:ascii="Helvetica" w:hAnsi="Helvetica" w:cs="Arial"/>
          <w:sz w:val="22"/>
          <w:szCs w:val="24"/>
        </w:rPr>
        <w:t>about</w:t>
      </w:r>
      <w:r w:rsidR="00F4798E" w:rsidRPr="00E24898">
        <w:rPr>
          <w:rFonts w:ascii="Helvetica" w:hAnsi="Helvetica" w:cs="Arial"/>
          <w:sz w:val="22"/>
          <w:szCs w:val="24"/>
        </w:rPr>
        <w:t xml:space="preserve"> </w:t>
      </w:r>
      <w:r w:rsidR="00F4798E">
        <w:rPr>
          <w:rFonts w:ascii="Helvetica" w:hAnsi="Helvetica" w:cs="Arial"/>
          <w:sz w:val="22"/>
          <w:szCs w:val="24"/>
        </w:rPr>
        <w:t>gene transcription and expression</w:t>
      </w:r>
      <w:r w:rsidR="00F4798E" w:rsidRPr="00E24898">
        <w:rPr>
          <w:rFonts w:ascii="Helvetica" w:hAnsi="Helvetica" w:cs="Arial"/>
          <w:sz w:val="22"/>
          <w:szCs w:val="24"/>
        </w:rPr>
        <w:t>.</w:t>
      </w:r>
    </w:p>
    <w:p w14:paraId="7942AACD" w14:textId="0A4B9669" w:rsidR="00CE10F2" w:rsidRDefault="0022206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lastRenderedPageBreak/>
        <w:t>Ingra Mannhardt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="00861D33">
        <w:rPr>
          <w:rFonts w:ascii="Helvetica" w:hAnsi="Helvetica" w:cs="Arial"/>
          <w:sz w:val="22"/>
          <w:szCs w:val="24"/>
        </w:rPr>
        <w:t>cast and analyze EHTs</w:t>
      </w:r>
      <w:r w:rsidR="00CE10F2" w:rsidRPr="00E24898">
        <w:rPr>
          <w:rFonts w:ascii="Helvetica" w:hAnsi="Helvetica" w:cs="Arial"/>
          <w:sz w:val="22"/>
          <w:szCs w:val="24"/>
        </w:rPr>
        <w:t>.</w:t>
      </w:r>
      <w:r w:rsidR="00487E92">
        <w:rPr>
          <w:rFonts w:ascii="Helvetica" w:hAnsi="Helvetica" w:cs="Arial"/>
          <w:sz w:val="22"/>
          <w:szCs w:val="24"/>
        </w:rPr>
        <w:t xml:space="preserve"> </w:t>
      </w:r>
      <w:r w:rsidR="00DA1B23">
        <w:rPr>
          <w:rFonts w:ascii="Helvetica" w:hAnsi="Helvetica" w:cs="Arial"/>
          <w:sz w:val="22"/>
          <w:szCs w:val="24"/>
        </w:rPr>
        <w:t>P</w:t>
      </w:r>
      <w:r w:rsidR="00487E92">
        <w:rPr>
          <w:rFonts w:ascii="Helvetica" w:hAnsi="Helvetica" w:cs="Arial"/>
          <w:sz w:val="22"/>
          <w:szCs w:val="24"/>
        </w:rPr>
        <w:t>lease don’t hesitate to contact us</w:t>
      </w:r>
      <w:r w:rsidR="00DA1B23">
        <w:rPr>
          <w:rFonts w:ascii="Helvetica" w:hAnsi="Helvetica" w:cs="Arial"/>
          <w:sz w:val="22"/>
          <w:szCs w:val="24"/>
        </w:rPr>
        <w:t xml:space="preserve"> directly if you have any questions about the procedure</w:t>
      </w:r>
      <w:r w:rsidR="00487E92">
        <w:rPr>
          <w:rFonts w:ascii="Helvetica" w:hAnsi="Helvetica" w:cs="Arial"/>
          <w:sz w:val="22"/>
          <w:szCs w:val="24"/>
        </w:rPr>
        <w:t>.</w:t>
      </w:r>
    </w:p>
    <w:p w14:paraId="5CCE3664" w14:textId="1B49760A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6E0983E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E160C22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EDC5EA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728E31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569CFE2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CF610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31CB41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5D8CAB2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88EDF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C3111A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20E678E" w14:textId="02222C51" w:rsidR="009D7A93" w:rsidRDefault="004D711E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proofErr w:type="gramStart"/>
      <w:r>
        <w:rPr>
          <w:rFonts w:ascii="Helvetica" w:hAnsi="Helvetica"/>
          <w:i w:val="0"/>
          <w:sz w:val="22"/>
        </w:rPr>
        <w:t xml:space="preserve">2.10 </w:t>
      </w:r>
      <w:r w:rsidR="00851B43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SuppMovie1.avi</w:t>
      </w:r>
      <w:proofErr w:type="gramEnd"/>
      <w:r>
        <w:rPr>
          <w:rFonts w:ascii="Helvetica" w:hAnsi="Helvetica"/>
          <w:i w:val="0"/>
          <w:sz w:val="22"/>
        </w:rPr>
        <w:t xml:space="preserve"> – </w:t>
      </w:r>
      <w:r w:rsidR="005958E4">
        <w:rPr>
          <w:rFonts w:ascii="Helvetica" w:hAnsi="Helvetica"/>
          <w:i w:val="0"/>
          <w:sz w:val="22"/>
        </w:rPr>
        <w:t xml:space="preserve">grey scale </w:t>
      </w:r>
      <w:r>
        <w:rPr>
          <w:rFonts w:ascii="Helvetica" w:hAnsi="Helvetica"/>
          <w:i w:val="0"/>
          <w:sz w:val="22"/>
        </w:rPr>
        <w:t>video of spontaneous EHT contractions</w:t>
      </w:r>
      <w:r w:rsidR="005958E4">
        <w:rPr>
          <w:rFonts w:ascii="Helvetica" w:hAnsi="Helvetica"/>
          <w:i w:val="0"/>
          <w:sz w:val="22"/>
        </w:rPr>
        <w:t xml:space="preserve"> with 1 mm scale bar</w:t>
      </w:r>
    </w:p>
    <w:p w14:paraId="4F20FCE4" w14:textId="3C80BF51" w:rsidR="00506D72" w:rsidRDefault="00506D72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3.4.1 SuppMovie3.4.mp4 – screen capture video illustrating software start</w:t>
      </w:r>
    </w:p>
    <w:p w14:paraId="37DB2AC5" w14:textId="1B162B1D" w:rsidR="00506D72" w:rsidRDefault="00506D72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3.5.1 SuppMovie3.4.mp4 starting time 00:38 – screen capture video illustrating setup</w:t>
      </w:r>
    </w:p>
    <w:p w14:paraId="76B2B242" w14:textId="7BE88E99" w:rsidR="00506D72" w:rsidRDefault="00506D72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3.6.1 SuppMovie3.4.mp4 starting time 00:51– screen capture video illustrating </w:t>
      </w:r>
      <w:r w:rsidR="00370775">
        <w:rPr>
          <w:rFonts w:ascii="Helvetica" w:hAnsi="Helvetica"/>
          <w:i w:val="0"/>
          <w:sz w:val="22"/>
        </w:rPr>
        <w:t>camera setup</w:t>
      </w:r>
    </w:p>
    <w:p w14:paraId="323860B7" w14:textId="39776052" w:rsidR="00506D72" w:rsidRDefault="00506D72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3.7.1 SuppMovie3.4.mp4 starting time 01:06</w:t>
      </w:r>
      <w:r w:rsidR="00370775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– screen capture video illustrating </w:t>
      </w:r>
      <w:r w:rsidR="00370775">
        <w:rPr>
          <w:rFonts w:ascii="Helvetica" w:hAnsi="Helvetica"/>
          <w:i w:val="0"/>
          <w:sz w:val="22"/>
        </w:rPr>
        <w:t>camera positioning</w:t>
      </w:r>
    </w:p>
    <w:p w14:paraId="23B3880F" w14:textId="6DB8280D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3.8.1 SuppMovie3.4.mp4 starting time 01:32 – screen capture video illustrating figure recognition</w:t>
      </w:r>
    </w:p>
    <w:p w14:paraId="795284A8" w14:textId="536EA68B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3.9.1 SuppMovie3.4.mp4 starting time 02:21 – screen capture video illustrating analysis parameters</w:t>
      </w:r>
    </w:p>
    <w:p w14:paraId="56F814C3" w14:textId="6DBEC6C2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3.10.1 SuppMovie3.4.mp4 starting time 03:02 – screen capture video illustrating analysis start</w:t>
      </w:r>
    </w:p>
    <w:p w14:paraId="51C0D52B" w14:textId="27797E2E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4.5.1 SuppMovie4.5.1.mp4 – screen capture video illustrating contractions of paced EHT</w:t>
      </w:r>
    </w:p>
    <w:p w14:paraId="2D9E2836" w14:textId="10C6E15F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4.7.3 SuppMovie4.7.3.mp4 – screen capture video illustrating analysis of EHT contractions with drug exposure</w:t>
      </w:r>
    </w:p>
    <w:p w14:paraId="6DF5FBB9" w14:textId="21DEF8BE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4.8.1 SuppMovie4.8.mp4 – screen capture video illustrating pdf being saved</w:t>
      </w:r>
    </w:p>
    <w:p w14:paraId="76FEA3CD" w14:textId="54433880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4.9.1 SuppMovie4.9-10.mp4 – screen capture video illustrating EHT in the need of offline analysis</w:t>
      </w:r>
    </w:p>
    <w:p w14:paraId="3E7020C0" w14:textId="6EA53DDD" w:rsidR="00370775" w:rsidRDefault="00370775" w:rsidP="00370775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4.10.1 SuppMovie4.9-10.mp4 – screen capture video illustrating actual offline analysis</w:t>
      </w:r>
    </w:p>
    <w:p w14:paraId="61899A3A" w14:textId="376D097C" w:rsidR="00370775" w:rsidRDefault="00370775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4.11.1 SuppMovie4.11.mp4 – screen capture video illustrating sample review</w:t>
      </w:r>
    </w:p>
    <w:p w14:paraId="615C6875" w14:textId="1973779F" w:rsidR="004D711E" w:rsidRDefault="00851B43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5.1 </w:t>
      </w:r>
      <w:r w:rsidR="004D711E">
        <w:rPr>
          <w:rFonts w:ascii="Helvetica" w:hAnsi="Helvetica"/>
          <w:i w:val="0"/>
          <w:sz w:val="22"/>
        </w:rPr>
        <w:t>Figure3B.tif – dual color imaging of EHT figure recognition with 1 mm scale bar</w:t>
      </w:r>
    </w:p>
    <w:p w14:paraId="256C1605" w14:textId="66D7309B" w:rsidR="004D711E" w:rsidRDefault="004D711E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5.2.1 </w:t>
      </w:r>
      <w:r w:rsidR="00851B43">
        <w:rPr>
          <w:rFonts w:ascii="Helvetica" w:hAnsi="Helvetica"/>
          <w:i w:val="0"/>
          <w:sz w:val="22"/>
        </w:rPr>
        <w:t>S</w:t>
      </w:r>
      <w:r>
        <w:rPr>
          <w:rFonts w:ascii="Helvetica" w:hAnsi="Helvetica"/>
          <w:i w:val="0"/>
          <w:sz w:val="22"/>
        </w:rPr>
        <w:t>uppFigure2top.tif – graph of contraction peak recording over time</w:t>
      </w:r>
    </w:p>
    <w:p w14:paraId="13354639" w14:textId="4F346149" w:rsidR="004D711E" w:rsidRDefault="00851B43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5.2.2 </w:t>
      </w:r>
      <w:r w:rsidR="004D711E">
        <w:rPr>
          <w:rFonts w:ascii="Helvetica" w:hAnsi="Helvetica"/>
          <w:i w:val="0"/>
          <w:sz w:val="22"/>
        </w:rPr>
        <w:t>Figure3C.tif – scheme of contraction peak analysis</w:t>
      </w:r>
    </w:p>
    <w:p w14:paraId="71E81439" w14:textId="47D2E1DF" w:rsidR="004D711E" w:rsidRDefault="00851B43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5.2.3 </w:t>
      </w:r>
      <w:r w:rsidR="004D711E">
        <w:rPr>
          <w:rFonts w:ascii="Helvetica" w:hAnsi="Helvetica"/>
          <w:i w:val="0"/>
          <w:sz w:val="22"/>
        </w:rPr>
        <w:t xml:space="preserve">Figure3E.tif – original contraction traces indicating </w:t>
      </w:r>
      <w:proofErr w:type="gramStart"/>
      <w:r w:rsidR="004D711E">
        <w:rPr>
          <w:rFonts w:ascii="Helvetica" w:hAnsi="Helvetica"/>
          <w:i w:val="0"/>
          <w:sz w:val="22"/>
        </w:rPr>
        <w:t>good</w:t>
      </w:r>
      <w:proofErr w:type="gramEnd"/>
      <w:r w:rsidR="004D711E">
        <w:rPr>
          <w:rFonts w:ascii="Helvetica" w:hAnsi="Helvetica"/>
          <w:i w:val="0"/>
          <w:sz w:val="22"/>
        </w:rPr>
        <w:t xml:space="preserve"> and peak analysis (green crosses) for software parameter adjustment</w:t>
      </w:r>
    </w:p>
    <w:p w14:paraId="3EBA6DB1" w14:textId="00300201" w:rsidR="004D711E" w:rsidRDefault="004D711E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5.3 Figure4.tif – graph of </w:t>
      </w:r>
      <w:proofErr w:type="spellStart"/>
      <w:r>
        <w:rPr>
          <w:rFonts w:ascii="Helvetica" w:hAnsi="Helvetica"/>
          <w:i w:val="0"/>
          <w:sz w:val="22"/>
        </w:rPr>
        <w:t>longterm</w:t>
      </w:r>
      <w:proofErr w:type="spellEnd"/>
      <w:r>
        <w:rPr>
          <w:rFonts w:ascii="Helvetica" w:hAnsi="Helvetica"/>
          <w:i w:val="0"/>
          <w:sz w:val="22"/>
        </w:rPr>
        <w:t xml:space="preserve"> stability of contraction parameters</w:t>
      </w:r>
    </w:p>
    <w:p w14:paraId="29E44DD6" w14:textId="4CC9999C" w:rsidR="004D711E" w:rsidRDefault="004D711E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5.4 Figure2.tif - graph of contraction peak recording over time and results</w:t>
      </w:r>
    </w:p>
    <w:p w14:paraId="000CBEED" w14:textId="6D16C6D1" w:rsidR="004D711E" w:rsidRDefault="004D711E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5.5 Figure5D_T2.tif – graph of T2 prolongation by hERG channel blocker E4031</w:t>
      </w:r>
    </w:p>
    <w:p w14:paraId="0FFCB41F" w14:textId="1DD643A7" w:rsidR="00BA07A6" w:rsidRDefault="00BA07A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5.5 Figure5AB.tif – graph of original contraction traces at baseline and under 300 nM E-4031</w:t>
      </w:r>
    </w:p>
    <w:p w14:paraId="4A38A17E" w14:textId="77777777" w:rsidR="00BA07A6" w:rsidRPr="00E24898" w:rsidRDefault="00BA07A6" w:rsidP="002D402D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313C18DD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99293A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7373E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D63478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4BC9F2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3348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175322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81300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C0DD14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9216D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26DCFA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C3C9A1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FF2380" w15:done="0"/>
  <w15:commentEx w15:paraId="7ABA309B" w15:done="0"/>
  <w15:commentEx w15:paraId="70D1C67D" w15:paraIdParent="7ABA309B" w15:done="0"/>
  <w15:commentEx w15:paraId="2368264A" w15:done="0"/>
  <w15:commentEx w15:paraId="34708265" w15:done="0"/>
  <w15:commentEx w15:paraId="7055930C" w15:done="0"/>
  <w15:commentEx w15:paraId="4DD55DC6" w15:done="0"/>
  <w15:commentEx w15:paraId="22BA18F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D77C5" w14:textId="77777777" w:rsidR="009E20BB" w:rsidRDefault="009E20BB">
      <w:r>
        <w:separator/>
      </w:r>
    </w:p>
  </w:endnote>
  <w:endnote w:type="continuationSeparator" w:id="0">
    <w:p w14:paraId="5DED1608" w14:textId="77777777" w:rsidR="009E20BB" w:rsidRDefault="009E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98B89" w14:textId="77777777" w:rsidR="00DA117F" w:rsidRDefault="00DA117F" w:rsidP="00CE10F2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6ECAAF57" w14:textId="77777777" w:rsidR="00DA117F" w:rsidRDefault="00DA117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352BC" w14:textId="77777777" w:rsidR="009E20BB" w:rsidRDefault="009E20BB">
      <w:r>
        <w:separator/>
      </w:r>
    </w:p>
  </w:footnote>
  <w:footnote w:type="continuationSeparator" w:id="0">
    <w:p w14:paraId="4C69A9C1" w14:textId="77777777" w:rsidR="009E20BB" w:rsidRDefault="009E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8E3FCF"/>
    <w:multiLevelType w:val="multilevel"/>
    <w:tmpl w:val="4C5030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  <w:num w:numId="25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ra">
    <w15:presenceInfo w15:providerId="None" w15:userId="Ingra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52343"/>
    <w:rsid w:val="00074929"/>
    <w:rsid w:val="000833B8"/>
    <w:rsid w:val="00090BAC"/>
    <w:rsid w:val="000B0B1A"/>
    <w:rsid w:val="000B4E9A"/>
    <w:rsid w:val="000D17E8"/>
    <w:rsid w:val="000D2C59"/>
    <w:rsid w:val="001115D1"/>
    <w:rsid w:val="00121E42"/>
    <w:rsid w:val="00124C1D"/>
    <w:rsid w:val="00125924"/>
    <w:rsid w:val="00126973"/>
    <w:rsid w:val="00162D51"/>
    <w:rsid w:val="001819E3"/>
    <w:rsid w:val="00191A77"/>
    <w:rsid w:val="001C7BBC"/>
    <w:rsid w:val="001E52A3"/>
    <w:rsid w:val="001F0890"/>
    <w:rsid w:val="002010DC"/>
    <w:rsid w:val="00213132"/>
    <w:rsid w:val="00213CFD"/>
    <w:rsid w:val="002157FD"/>
    <w:rsid w:val="0022206A"/>
    <w:rsid w:val="0024235B"/>
    <w:rsid w:val="002429A4"/>
    <w:rsid w:val="0025044D"/>
    <w:rsid w:val="0025310D"/>
    <w:rsid w:val="002544F1"/>
    <w:rsid w:val="00265C44"/>
    <w:rsid w:val="00272CC3"/>
    <w:rsid w:val="00283E3E"/>
    <w:rsid w:val="002A6836"/>
    <w:rsid w:val="002B26D4"/>
    <w:rsid w:val="002B55D9"/>
    <w:rsid w:val="002B743A"/>
    <w:rsid w:val="002D402D"/>
    <w:rsid w:val="002E7521"/>
    <w:rsid w:val="002F3829"/>
    <w:rsid w:val="00305187"/>
    <w:rsid w:val="00322C71"/>
    <w:rsid w:val="00336138"/>
    <w:rsid w:val="00337BEB"/>
    <w:rsid w:val="00342D7B"/>
    <w:rsid w:val="00367524"/>
    <w:rsid w:val="00370775"/>
    <w:rsid w:val="00380FDF"/>
    <w:rsid w:val="003A56A7"/>
    <w:rsid w:val="003E2BC9"/>
    <w:rsid w:val="003F5F68"/>
    <w:rsid w:val="0042083D"/>
    <w:rsid w:val="0043709A"/>
    <w:rsid w:val="004535B9"/>
    <w:rsid w:val="004657C2"/>
    <w:rsid w:val="00466897"/>
    <w:rsid w:val="00472752"/>
    <w:rsid w:val="0047306D"/>
    <w:rsid w:val="00477488"/>
    <w:rsid w:val="00486622"/>
    <w:rsid w:val="00486A5B"/>
    <w:rsid w:val="00487E92"/>
    <w:rsid w:val="00494C74"/>
    <w:rsid w:val="004B5549"/>
    <w:rsid w:val="004C2DAD"/>
    <w:rsid w:val="004D56EA"/>
    <w:rsid w:val="004D711E"/>
    <w:rsid w:val="004E2474"/>
    <w:rsid w:val="004F664D"/>
    <w:rsid w:val="005022D1"/>
    <w:rsid w:val="00506D72"/>
    <w:rsid w:val="00513853"/>
    <w:rsid w:val="005247B3"/>
    <w:rsid w:val="005308FB"/>
    <w:rsid w:val="00530DD9"/>
    <w:rsid w:val="005320E4"/>
    <w:rsid w:val="005466C6"/>
    <w:rsid w:val="00557116"/>
    <w:rsid w:val="00565757"/>
    <w:rsid w:val="00580711"/>
    <w:rsid w:val="00582A49"/>
    <w:rsid w:val="005958E4"/>
    <w:rsid w:val="00595E2F"/>
    <w:rsid w:val="005A09D8"/>
    <w:rsid w:val="005A1F5E"/>
    <w:rsid w:val="005A3F8F"/>
    <w:rsid w:val="005B6859"/>
    <w:rsid w:val="005D783F"/>
    <w:rsid w:val="005F1A8B"/>
    <w:rsid w:val="00603604"/>
    <w:rsid w:val="0061214F"/>
    <w:rsid w:val="00624597"/>
    <w:rsid w:val="006346FE"/>
    <w:rsid w:val="00645B93"/>
    <w:rsid w:val="00654735"/>
    <w:rsid w:val="006556DE"/>
    <w:rsid w:val="00656E25"/>
    <w:rsid w:val="006607EC"/>
    <w:rsid w:val="0066433E"/>
    <w:rsid w:val="0069159F"/>
    <w:rsid w:val="0069502E"/>
    <w:rsid w:val="0069665E"/>
    <w:rsid w:val="00696E45"/>
    <w:rsid w:val="006A4607"/>
    <w:rsid w:val="006A63C8"/>
    <w:rsid w:val="006C08AE"/>
    <w:rsid w:val="006C0E87"/>
    <w:rsid w:val="006D458F"/>
    <w:rsid w:val="006E6929"/>
    <w:rsid w:val="00724E3B"/>
    <w:rsid w:val="007342C5"/>
    <w:rsid w:val="007548F3"/>
    <w:rsid w:val="00793A7E"/>
    <w:rsid w:val="00800CD9"/>
    <w:rsid w:val="00802377"/>
    <w:rsid w:val="00804C75"/>
    <w:rsid w:val="00822CBA"/>
    <w:rsid w:val="00824044"/>
    <w:rsid w:val="00832EAA"/>
    <w:rsid w:val="00832FA5"/>
    <w:rsid w:val="008373A7"/>
    <w:rsid w:val="008426FC"/>
    <w:rsid w:val="00851B3E"/>
    <w:rsid w:val="00851B43"/>
    <w:rsid w:val="00861D33"/>
    <w:rsid w:val="00871200"/>
    <w:rsid w:val="008A4324"/>
    <w:rsid w:val="008C5B0B"/>
    <w:rsid w:val="008D2A6A"/>
    <w:rsid w:val="008D58EC"/>
    <w:rsid w:val="008F7754"/>
    <w:rsid w:val="00904355"/>
    <w:rsid w:val="00941F06"/>
    <w:rsid w:val="00951A8E"/>
    <w:rsid w:val="00954870"/>
    <w:rsid w:val="009625B1"/>
    <w:rsid w:val="00964E62"/>
    <w:rsid w:val="009669E6"/>
    <w:rsid w:val="00981ABF"/>
    <w:rsid w:val="009839FF"/>
    <w:rsid w:val="009B0400"/>
    <w:rsid w:val="009B2B9B"/>
    <w:rsid w:val="009C2062"/>
    <w:rsid w:val="009D02A3"/>
    <w:rsid w:val="009D4D03"/>
    <w:rsid w:val="009D7A93"/>
    <w:rsid w:val="009E20BB"/>
    <w:rsid w:val="009F356C"/>
    <w:rsid w:val="009F3656"/>
    <w:rsid w:val="00A130AE"/>
    <w:rsid w:val="00A131CD"/>
    <w:rsid w:val="00A218EC"/>
    <w:rsid w:val="00A3138F"/>
    <w:rsid w:val="00A77CF6"/>
    <w:rsid w:val="00A91283"/>
    <w:rsid w:val="00A9747C"/>
    <w:rsid w:val="00AA11A4"/>
    <w:rsid w:val="00AE5526"/>
    <w:rsid w:val="00AE7EA4"/>
    <w:rsid w:val="00B005B8"/>
    <w:rsid w:val="00B0124E"/>
    <w:rsid w:val="00B02A9D"/>
    <w:rsid w:val="00B340A8"/>
    <w:rsid w:val="00B40E12"/>
    <w:rsid w:val="00B4499C"/>
    <w:rsid w:val="00B520C1"/>
    <w:rsid w:val="00B653B7"/>
    <w:rsid w:val="00B7250F"/>
    <w:rsid w:val="00B74DB0"/>
    <w:rsid w:val="00B80F6A"/>
    <w:rsid w:val="00B817A7"/>
    <w:rsid w:val="00BA07A6"/>
    <w:rsid w:val="00BA5835"/>
    <w:rsid w:val="00BD5838"/>
    <w:rsid w:val="00BE482A"/>
    <w:rsid w:val="00BF1E0C"/>
    <w:rsid w:val="00C02919"/>
    <w:rsid w:val="00C14801"/>
    <w:rsid w:val="00C171B4"/>
    <w:rsid w:val="00C21268"/>
    <w:rsid w:val="00C25E54"/>
    <w:rsid w:val="00C602B2"/>
    <w:rsid w:val="00C7374B"/>
    <w:rsid w:val="00C97B11"/>
    <w:rsid w:val="00CB039A"/>
    <w:rsid w:val="00CC0C58"/>
    <w:rsid w:val="00CC29BF"/>
    <w:rsid w:val="00CD7F92"/>
    <w:rsid w:val="00CE10F2"/>
    <w:rsid w:val="00CF22F6"/>
    <w:rsid w:val="00CF6830"/>
    <w:rsid w:val="00D10F00"/>
    <w:rsid w:val="00D150D8"/>
    <w:rsid w:val="00D300CE"/>
    <w:rsid w:val="00D3291B"/>
    <w:rsid w:val="00D3399B"/>
    <w:rsid w:val="00D3513D"/>
    <w:rsid w:val="00D64546"/>
    <w:rsid w:val="00DA117F"/>
    <w:rsid w:val="00DA17FB"/>
    <w:rsid w:val="00DA1B23"/>
    <w:rsid w:val="00DA462F"/>
    <w:rsid w:val="00DB7EBA"/>
    <w:rsid w:val="00DD2CF9"/>
    <w:rsid w:val="00DE2882"/>
    <w:rsid w:val="00E24673"/>
    <w:rsid w:val="00E24898"/>
    <w:rsid w:val="00E355EE"/>
    <w:rsid w:val="00E4029C"/>
    <w:rsid w:val="00E50DBF"/>
    <w:rsid w:val="00E51042"/>
    <w:rsid w:val="00E54833"/>
    <w:rsid w:val="00E6223E"/>
    <w:rsid w:val="00E86061"/>
    <w:rsid w:val="00EA20E5"/>
    <w:rsid w:val="00EA60D4"/>
    <w:rsid w:val="00EB0AE3"/>
    <w:rsid w:val="00EE4460"/>
    <w:rsid w:val="00F0293A"/>
    <w:rsid w:val="00F04E9E"/>
    <w:rsid w:val="00F10FAD"/>
    <w:rsid w:val="00F25A9A"/>
    <w:rsid w:val="00F264E5"/>
    <w:rsid w:val="00F35094"/>
    <w:rsid w:val="00F37C0F"/>
    <w:rsid w:val="00F4798E"/>
    <w:rsid w:val="00F51EAC"/>
    <w:rsid w:val="00F60B45"/>
    <w:rsid w:val="00F72453"/>
    <w:rsid w:val="00F74043"/>
    <w:rsid w:val="00F75212"/>
    <w:rsid w:val="00F756BE"/>
    <w:rsid w:val="00F80D6F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52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AA11A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A11A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11A4"/>
    <w:rPr>
      <w:i/>
    </w:rPr>
  </w:style>
  <w:style w:type="paragraph" w:styleId="BodyTextIndent">
    <w:name w:val="Body Text Indent"/>
    <w:basedOn w:val="Normal"/>
    <w:rsid w:val="00AA11A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AA11A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AA11A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A11A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p1">
    <w:name w:val="p1"/>
    <w:basedOn w:val="Normal"/>
    <w:rsid w:val="00337BEB"/>
    <w:rPr>
      <w:rFonts w:ascii="Arial" w:hAnsi="Arial" w:cs="Arial"/>
      <w:color w:val="545454"/>
      <w:sz w:val="20"/>
    </w:rPr>
  </w:style>
  <w:style w:type="character" w:customStyle="1" w:styleId="s1">
    <w:name w:val="s1"/>
    <w:basedOn w:val="DefaultParagraphFont"/>
    <w:rsid w:val="00337B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AA11A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A11A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11A4"/>
    <w:rPr>
      <w:i/>
    </w:rPr>
  </w:style>
  <w:style w:type="paragraph" w:styleId="BodyTextIndent">
    <w:name w:val="Body Text Indent"/>
    <w:basedOn w:val="Normal"/>
    <w:rsid w:val="00AA11A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AA11A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AA11A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A11A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p1">
    <w:name w:val="p1"/>
    <w:basedOn w:val="Normal"/>
    <w:rsid w:val="00337BEB"/>
    <w:rPr>
      <w:rFonts w:ascii="Arial" w:hAnsi="Arial" w:cs="Arial"/>
      <w:color w:val="545454"/>
      <w:sz w:val="20"/>
    </w:rPr>
  </w:style>
  <w:style w:type="character" w:customStyle="1" w:styleId="s1">
    <w:name w:val="s1"/>
    <w:basedOn w:val="DefaultParagraphFont"/>
    <w:rsid w:val="0033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.mannhardt@uke.de" TargetMode="External"/><Relationship Id="rId20" Type="http://schemas.microsoft.com/office/2011/relationships/people" Target="people.xml"/><Relationship Id="rId21" Type="http://schemas.microsoft.com/office/2011/relationships/commentsExtended" Target="commentsExtended.xml"/><Relationship Id="rId10" Type="http://schemas.openxmlformats.org/officeDocument/2006/relationships/hyperlink" Target="mailto:u.saleem@uke.de" TargetMode="External"/><Relationship Id="rId11" Type="http://schemas.openxmlformats.org/officeDocument/2006/relationships/hyperlink" Target="mailto:a.benzin@uke.de" TargetMode="External"/><Relationship Id="rId12" Type="http://schemas.openxmlformats.org/officeDocument/2006/relationships/hyperlink" Target="mailto:t.schulze@uke.de" TargetMode="External"/><Relationship Id="rId13" Type="http://schemas.openxmlformats.org/officeDocument/2006/relationships/hyperlink" Target="mailto:b.klampe@uke.de" TargetMode="External"/><Relationship Id="rId14" Type="http://schemas.openxmlformats.org/officeDocument/2006/relationships/hyperlink" Target="mailto:ar.hansen@uke.de" TargetMode="External"/><Relationship Id="rId15" Type="http://schemas.openxmlformats.org/officeDocument/2006/relationships/hyperlink" Target="http://sketchman-studio.com/rylstim-screen-recorder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.eschenhagen@uk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3209</Words>
  <Characters>18293</Characters>
  <Application>Microsoft Macintosh Word</Application>
  <DocSecurity>0</DocSecurity>
  <Lines>152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21460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Andrew Wilkens</cp:lastModifiedBy>
  <cp:revision>2</cp:revision>
  <cp:lastPrinted>2017-02-13T16:17:00Z</cp:lastPrinted>
  <dcterms:created xsi:type="dcterms:W3CDTF">2017-02-13T17:06:00Z</dcterms:created>
  <dcterms:modified xsi:type="dcterms:W3CDTF">2017-02-13T17:06:00Z</dcterms:modified>
</cp:coreProperties>
</file>