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CF" w:rsidRDefault="004D31CF" w:rsidP="004D31CF">
      <w:pPr>
        <w:jc w:val="center"/>
        <w:rPr>
          <w:rFonts w:ascii="Arial" w:hAnsi="Arial" w:cs="Arial"/>
          <w:b/>
          <w:bCs/>
          <w:sz w:val="18"/>
          <w:szCs w:val="18"/>
        </w:rPr>
      </w:pPr>
      <w:r>
        <w:rPr>
          <w:rFonts w:ascii="Arial" w:hAnsi="Arial" w:cs="Arial"/>
          <w:b/>
          <w:bCs/>
          <w:sz w:val="18"/>
          <w:szCs w:val="18"/>
        </w:rPr>
        <w:t>Response to Editorial comments</w:t>
      </w:r>
    </w:p>
    <w:p w:rsidR="004D31CF" w:rsidRDefault="007D4CFC" w:rsidP="004D31CF">
      <w:pPr>
        <w:rPr>
          <w:rFonts w:ascii="Arial" w:hAnsi="Arial" w:cs="Arial"/>
          <w:sz w:val="18"/>
          <w:szCs w:val="18"/>
        </w:rPr>
      </w:pPr>
      <w:r w:rsidRPr="004D31CF">
        <w:rPr>
          <w:rFonts w:ascii="Arial" w:hAnsi="Arial" w:cs="Arial"/>
          <w:sz w:val="18"/>
          <w:szCs w:val="18"/>
        </w:rPr>
        <w:t xml:space="preserve">The manuscript has been modified by the Science Editor to comply with the </w:t>
      </w:r>
      <w:proofErr w:type="spellStart"/>
      <w:r w:rsidRPr="004D31CF">
        <w:rPr>
          <w:rFonts w:ascii="Arial" w:hAnsi="Arial" w:cs="Arial"/>
          <w:sz w:val="18"/>
          <w:szCs w:val="18"/>
        </w:rPr>
        <w:t>JoVE</w:t>
      </w:r>
      <w:proofErr w:type="spellEnd"/>
      <w:r w:rsidRPr="004D31CF">
        <w:rPr>
          <w:rFonts w:ascii="Arial" w:hAnsi="Arial" w:cs="Arial"/>
          <w:sz w:val="18"/>
          <w:szCs w:val="18"/>
        </w:rPr>
        <w:t xml:space="preserve"> formatting standard. Please maintain the current formatting throughout the manuscript. The updated manuscript (55439_R0_090816.docx) is located in your Editorial Manager account. In the revised PDF submission, there is a hyperlink for downloading the .</w:t>
      </w:r>
      <w:proofErr w:type="spellStart"/>
      <w:r w:rsidRPr="004D31CF">
        <w:rPr>
          <w:rFonts w:ascii="Arial" w:hAnsi="Arial" w:cs="Arial"/>
          <w:sz w:val="18"/>
          <w:szCs w:val="18"/>
        </w:rPr>
        <w:t>docx</w:t>
      </w:r>
      <w:proofErr w:type="spellEnd"/>
      <w:r w:rsidRPr="004D31CF">
        <w:rPr>
          <w:rFonts w:ascii="Arial" w:hAnsi="Arial" w:cs="Arial"/>
          <w:sz w:val="18"/>
          <w:szCs w:val="18"/>
        </w:rPr>
        <w:t xml:space="preserve"> file. Please download the .</w:t>
      </w:r>
      <w:proofErr w:type="spellStart"/>
      <w:r w:rsidRPr="004D31CF">
        <w:rPr>
          <w:rFonts w:ascii="Arial" w:hAnsi="Arial" w:cs="Arial"/>
          <w:sz w:val="18"/>
          <w:szCs w:val="18"/>
        </w:rPr>
        <w:t>docx</w:t>
      </w:r>
      <w:proofErr w:type="spellEnd"/>
      <w:r w:rsidRPr="004D31CF">
        <w:rPr>
          <w:rFonts w:ascii="Arial" w:hAnsi="Arial" w:cs="Arial"/>
          <w:sz w:val="18"/>
          <w:szCs w:val="18"/>
        </w:rPr>
        <w:t xml:space="preserve"> file and use this updated version for any future revisions.</w:t>
      </w:r>
      <w:r w:rsidRPr="004D31CF">
        <w:rPr>
          <w:rFonts w:ascii="Arial" w:hAnsi="Arial" w:cs="Arial"/>
          <w:sz w:val="18"/>
          <w:szCs w:val="18"/>
        </w:rPr>
        <w:br/>
      </w:r>
      <w:r w:rsidRPr="004D31CF">
        <w:rPr>
          <w:rFonts w:ascii="Arial" w:hAnsi="Arial" w:cs="Arial"/>
          <w:sz w:val="18"/>
          <w:szCs w:val="18"/>
        </w:rPr>
        <w:br/>
        <w:t>Changes made by the Science Editor</w:t>
      </w:r>
      <w:proofErr w:type="gramStart"/>
      <w:r w:rsidRPr="004D31CF">
        <w:rPr>
          <w:rFonts w:ascii="Arial" w:hAnsi="Arial" w:cs="Arial"/>
          <w:sz w:val="18"/>
          <w:szCs w:val="18"/>
        </w:rPr>
        <w:t>:</w:t>
      </w:r>
      <w:proofErr w:type="gramEnd"/>
      <w:r w:rsidRPr="004D31CF">
        <w:rPr>
          <w:rFonts w:ascii="Arial" w:hAnsi="Arial" w:cs="Arial"/>
          <w:sz w:val="18"/>
          <w:szCs w:val="18"/>
        </w:rPr>
        <w:br/>
        <w:t>1. There have been edits made to the manuscript. Please accept (or address) all tracked changes.</w:t>
      </w:r>
    </w:p>
    <w:p w:rsidR="004D31CF" w:rsidRDefault="004D31CF" w:rsidP="004D31CF">
      <w:pPr>
        <w:rPr>
          <w:rFonts w:ascii="Arial" w:hAnsi="Arial" w:cs="Arial"/>
          <w:sz w:val="18"/>
          <w:szCs w:val="18"/>
        </w:rPr>
      </w:pPr>
      <w:r w:rsidRPr="004D31CF">
        <w:rPr>
          <w:rFonts w:ascii="Arial" w:hAnsi="Arial" w:cs="Arial"/>
          <w:sz w:val="18"/>
          <w:szCs w:val="18"/>
          <w:u w:val="single"/>
        </w:rPr>
        <w:t>Response</w:t>
      </w:r>
      <w:r>
        <w:rPr>
          <w:rFonts w:ascii="Arial" w:hAnsi="Arial" w:cs="Arial"/>
          <w:sz w:val="18"/>
          <w:szCs w:val="18"/>
        </w:rPr>
        <w:t>: We</w:t>
      </w:r>
      <w:r w:rsidR="00B63C2C">
        <w:rPr>
          <w:rFonts w:ascii="Arial" w:hAnsi="Arial" w:cs="Arial"/>
          <w:sz w:val="18"/>
          <w:szCs w:val="18"/>
        </w:rPr>
        <w:t xml:space="preserve"> have</w:t>
      </w:r>
      <w:r>
        <w:rPr>
          <w:rFonts w:ascii="Arial" w:hAnsi="Arial" w:cs="Arial"/>
          <w:sz w:val="18"/>
          <w:szCs w:val="18"/>
        </w:rPr>
        <w:t xml:space="preserve"> accepted all changes and addresses the correction concerning the modification of </w:t>
      </w:r>
      <w:r w:rsidRPr="004D31CF">
        <w:rPr>
          <w:rFonts w:ascii="Arial" w:hAnsi="Arial" w:cs="Arial"/>
          <w:i/>
          <w:sz w:val="18"/>
          <w:szCs w:val="18"/>
        </w:rPr>
        <w:t>is</w:t>
      </w:r>
      <w:r>
        <w:rPr>
          <w:rFonts w:ascii="Arial" w:hAnsi="Arial" w:cs="Arial"/>
          <w:sz w:val="18"/>
          <w:szCs w:val="18"/>
        </w:rPr>
        <w:t xml:space="preserve"> to </w:t>
      </w:r>
      <w:proofErr w:type="gramStart"/>
      <w:r w:rsidRPr="004D31CF">
        <w:rPr>
          <w:rFonts w:ascii="Arial" w:hAnsi="Arial" w:cs="Arial"/>
          <w:i/>
          <w:sz w:val="18"/>
          <w:szCs w:val="18"/>
        </w:rPr>
        <w:t>are</w:t>
      </w:r>
      <w:proofErr w:type="gramEnd"/>
      <w:r w:rsidRPr="004D31CF">
        <w:t xml:space="preserve"> </w:t>
      </w:r>
      <w:r>
        <w:t>“</w:t>
      </w:r>
      <w:r>
        <w:t>We are talking about the field of wearable electronics</w:t>
      </w:r>
      <w:r>
        <w:t>”</w:t>
      </w:r>
      <w:r>
        <w:t xml:space="preserve"> </w:t>
      </w:r>
      <w:r>
        <w:t>so</w:t>
      </w:r>
      <w:r>
        <w:t xml:space="preserve">, </w:t>
      </w:r>
      <w:r>
        <w:t>w</w:t>
      </w:r>
      <w:r>
        <w:t xml:space="preserve">e changed the phrase </w:t>
      </w:r>
      <w:r>
        <w:t xml:space="preserve">in line 46. </w:t>
      </w:r>
    </w:p>
    <w:p w:rsidR="001F3E2D" w:rsidRDefault="007D4CFC" w:rsidP="004D31CF">
      <w:r w:rsidRPr="004D31CF">
        <w:rPr>
          <w:rFonts w:ascii="Arial" w:hAnsi="Arial" w:cs="Arial"/>
          <w:sz w:val="18"/>
          <w:szCs w:val="18"/>
        </w:rPr>
        <w:t>Changes to be made by the Author(s):</w:t>
      </w:r>
      <w:r w:rsidRPr="004D31CF">
        <w:rPr>
          <w:rFonts w:ascii="Arial" w:hAnsi="Arial" w:cs="Arial"/>
          <w:sz w:val="18"/>
          <w:szCs w:val="18"/>
        </w:rPr>
        <w:br/>
        <w:t xml:space="preserve">1. </w:t>
      </w:r>
      <w:proofErr w:type="gramStart"/>
      <w:r w:rsidRPr="004D31CF">
        <w:rPr>
          <w:rFonts w:ascii="Arial" w:hAnsi="Arial" w:cs="Arial"/>
          <w:sz w:val="18"/>
          <w:szCs w:val="18"/>
        </w:rPr>
        <w:t>Please</w:t>
      </w:r>
      <w:proofErr w:type="gramEnd"/>
      <w:r w:rsidRPr="004D31CF">
        <w:rPr>
          <w:rFonts w:ascii="Arial" w:hAnsi="Arial" w:cs="Arial"/>
          <w:sz w:val="18"/>
          <w:szCs w:val="18"/>
        </w:rPr>
        <w:t xml:space="preserve"> take this opportunity to thoroughly proofread the manuscript to ensure that there are no spelling or grammar issues. The </w:t>
      </w:r>
      <w:proofErr w:type="spellStart"/>
      <w:r w:rsidRPr="004D31CF">
        <w:rPr>
          <w:rFonts w:ascii="Arial" w:hAnsi="Arial" w:cs="Arial"/>
          <w:sz w:val="18"/>
          <w:szCs w:val="18"/>
        </w:rPr>
        <w:t>JoVE</w:t>
      </w:r>
      <w:proofErr w:type="spellEnd"/>
      <w:r w:rsidRPr="004D31CF">
        <w:rPr>
          <w:rFonts w:ascii="Arial" w:hAnsi="Arial" w:cs="Arial"/>
          <w:sz w:val="18"/>
          <w:szCs w:val="18"/>
        </w:rPr>
        <w:t xml:space="preserve"> editor will not copy-edit your manuscript and any errors in the submitted revision may be present in the published version.</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Pr>
          <w:rFonts w:ascii="Arial" w:hAnsi="Arial" w:cs="Arial"/>
          <w:sz w:val="18"/>
          <w:szCs w:val="18"/>
        </w:rPr>
        <w:t xml:space="preserve"> We </w:t>
      </w:r>
      <w:r w:rsidR="00B63C2C">
        <w:rPr>
          <w:rFonts w:ascii="Arial" w:hAnsi="Arial" w:cs="Arial"/>
          <w:sz w:val="18"/>
          <w:szCs w:val="18"/>
        </w:rPr>
        <w:t xml:space="preserve">have </w:t>
      </w:r>
      <w:r w:rsidR="004D31CF" w:rsidRPr="004D31CF">
        <w:rPr>
          <w:rFonts w:ascii="Arial" w:hAnsi="Arial" w:cs="Arial"/>
          <w:sz w:val="18"/>
          <w:szCs w:val="18"/>
        </w:rPr>
        <w:t>proofread the manuscript</w:t>
      </w:r>
      <w:r w:rsidRPr="004D31CF">
        <w:rPr>
          <w:rFonts w:ascii="Arial" w:hAnsi="Arial" w:cs="Arial"/>
          <w:sz w:val="18"/>
          <w:szCs w:val="18"/>
        </w:rPr>
        <w:br/>
        <w:t xml:space="preserve">2. </w:t>
      </w:r>
      <w:proofErr w:type="gramStart"/>
      <w:r w:rsidRPr="004D31CF">
        <w:rPr>
          <w:rFonts w:ascii="Arial" w:hAnsi="Arial" w:cs="Arial"/>
          <w:sz w:val="18"/>
          <w:szCs w:val="18"/>
        </w:rPr>
        <w:t>Unfortunately</w:t>
      </w:r>
      <w:proofErr w:type="gramEnd"/>
      <w:r w:rsidRPr="004D31CF">
        <w:rPr>
          <w:rFonts w:ascii="Arial" w:hAnsi="Arial" w:cs="Arial"/>
          <w:sz w:val="18"/>
          <w:szCs w:val="18"/>
        </w:rPr>
        <w:t>, there are a few sections of the manuscript that show significant overlap with previously published work. Please rewrite the text to avoid plagiarism (including self-plagiarism). Though there may be a limited number of ways to describe a technique, please use original language throughout the manuscript. These sections are highlighted with red text in the revised manuscript.</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Pr>
          <w:rFonts w:ascii="Arial" w:hAnsi="Arial" w:cs="Arial"/>
          <w:sz w:val="18"/>
          <w:szCs w:val="18"/>
        </w:rPr>
        <w:t xml:space="preserve"> We </w:t>
      </w:r>
      <w:r w:rsidR="00B63C2C">
        <w:rPr>
          <w:rFonts w:ascii="Arial" w:hAnsi="Arial" w:cs="Arial"/>
          <w:sz w:val="18"/>
          <w:szCs w:val="18"/>
        </w:rPr>
        <w:t xml:space="preserve">have </w:t>
      </w:r>
      <w:r w:rsidR="004D31CF">
        <w:rPr>
          <w:rFonts w:ascii="Arial" w:hAnsi="Arial" w:cs="Arial"/>
          <w:sz w:val="18"/>
          <w:szCs w:val="18"/>
        </w:rPr>
        <w:t xml:space="preserve">modified </w:t>
      </w:r>
      <w:r w:rsidR="004D31CF" w:rsidRPr="004D31CF">
        <w:rPr>
          <w:rFonts w:ascii="Arial" w:hAnsi="Arial" w:cs="Arial"/>
          <w:sz w:val="18"/>
          <w:szCs w:val="18"/>
        </w:rPr>
        <w:t>the text</w:t>
      </w:r>
      <w:r w:rsidR="004D31CF">
        <w:rPr>
          <w:rFonts w:ascii="Arial" w:hAnsi="Arial" w:cs="Arial"/>
          <w:sz w:val="18"/>
          <w:szCs w:val="18"/>
        </w:rPr>
        <w:t xml:space="preserve"> of these sections. These modifications can be seen in red </w:t>
      </w:r>
      <w:r w:rsidRPr="004D31CF">
        <w:rPr>
          <w:rFonts w:ascii="Arial" w:hAnsi="Arial" w:cs="Arial"/>
          <w:sz w:val="18"/>
          <w:szCs w:val="18"/>
        </w:rPr>
        <w:br/>
        <w:t xml:space="preserve">3. </w:t>
      </w:r>
      <w:proofErr w:type="spellStart"/>
      <w:r w:rsidRPr="004D31CF">
        <w:rPr>
          <w:rFonts w:ascii="Arial" w:hAnsi="Arial" w:cs="Arial"/>
          <w:sz w:val="18"/>
          <w:szCs w:val="18"/>
        </w:rPr>
        <w:t>JoVE</w:t>
      </w:r>
      <w:proofErr w:type="spellEnd"/>
      <w:r w:rsidRPr="004D31CF">
        <w:rPr>
          <w:rFonts w:ascii="Arial" w:hAnsi="Arial" w:cs="Arial"/>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sidRPr="004D31CF">
        <w:rPr>
          <w:rFonts w:ascii="Arial" w:hAnsi="Arial" w:cs="Arial"/>
          <w:sz w:val="18"/>
          <w:szCs w:val="18"/>
        </w:rPr>
        <w:t xml:space="preserve"> </w:t>
      </w:r>
      <w:r w:rsidR="004D31CF">
        <w:rPr>
          <w:rFonts w:ascii="Arial" w:hAnsi="Arial" w:cs="Arial"/>
          <w:sz w:val="18"/>
          <w:szCs w:val="18"/>
        </w:rPr>
        <w:t xml:space="preserve">We </w:t>
      </w:r>
      <w:r w:rsidR="00B63C2C">
        <w:rPr>
          <w:rFonts w:ascii="Arial" w:hAnsi="Arial" w:cs="Arial"/>
          <w:sz w:val="18"/>
          <w:szCs w:val="18"/>
        </w:rPr>
        <w:t xml:space="preserve">have </w:t>
      </w:r>
      <w:r w:rsidR="004D31CF" w:rsidRPr="004D31CF">
        <w:rPr>
          <w:rFonts w:ascii="Arial" w:hAnsi="Arial" w:cs="Arial"/>
          <w:sz w:val="18"/>
          <w:szCs w:val="18"/>
        </w:rPr>
        <w:t>remove</w:t>
      </w:r>
      <w:r w:rsidR="004D31CF">
        <w:rPr>
          <w:rFonts w:ascii="Arial" w:hAnsi="Arial" w:cs="Arial"/>
          <w:sz w:val="18"/>
          <w:szCs w:val="18"/>
        </w:rPr>
        <w:t>d</w:t>
      </w:r>
      <w:r w:rsidR="004D31CF" w:rsidRPr="004D31CF">
        <w:rPr>
          <w:rFonts w:ascii="Arial" w:hAnsi="Arial" w:cs="Arial"/>
          <w:sz w:val="18"/>
          <w:szCs w:val="18"/>
        </w:rPr>
        <w:t xml:space="preserve"> all commercial</w:t>
      </w:r>
      <w:r w:rsidR="004D31CF">
        <w:rPr>
          <w:rFonts w:ascii="Arial" w:hAnsi="Arial" w:cs="Arial"/>
          <w:sz w:val="18"/>
          <w:szCs w:val="18"/>
        </w:rPr>
        <w:t xml:space="preserve"> symbols from the text and illustrations.</w:t>
      </w:r>
      <w:r w:rsidRPr="004D31CF">
        <w:rPr>
          <w:rFonts w:ascii="Arial" w:hAnsi="Arial" w:cs="Arial"/>
          <w:sz w:val="18"/>
          <w:szCs w:val="18"/>
        </w:rPr>
        <w:br/>
        <w:t>4. Please remove trademark (™) and registered (®) symbols from the Table of Equipment and Materials.</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Pr>
          <w:rFonts w:ascii="Arial" w:hAnsi="Arial" w:cs="Arial"/>
          <w:sz w:val="18"/>
          <w:szCs w:val="18"/>
        </w:rPr>
        <w:t xml:space="preserve"> </w:t>
      </w:r>
      <w:r w:rsidR="00B63C2C">
        <w:rPr>
          <w:rFonts w:ascii="Arial" w:hAnsi="Arial" w:cs="Arial"/>
          <w:sz w:val="18"/>
          <w:szCs w:val="18"/>
        </w:rPr>
        <w:t xml:space="preserve">We have </w:t>
      </w:r>
      <w:r w:rsidR="00B63C2C" w:rsidRPr="004D31CF">
        <w:rPr>
          <w:rFonts w:ascii="Arial" w:hAnsi="Arial" w:cs="Arial"/>
          <w:sz w:val="18"/>
          <w:szCs w:val="18"/>
        </w:rPr>
        <w:t>remove</w:t>
      </w:r>
      <w:r w:rsidR="00B63C2C">
        <w:rPr>
          <w:rFonts w:ascii="Arial" w:hAnsi="Arial" w:cs="Arial"/>
          <w:sz w:val="18"/>
          <w:szCs w:val="18"/>
        </w:rPr>
        <w:t>d</w:t>
      </w:r>
      <w:r w:rsidR="00B63C2C">
        <w:rPr>
          <w:rFonts w:ascii="Arial" w:hAnsi="Arial" w:cs="Arial"/>
          <w:sz w:val="18"/>
          <w:szCs w:val="18"/>
        </w:rPr>
        <w:t xml:space="preserve"> them</w:t>
      </w:r>
      <w:r w:rsidR="004D31CF">
        <w:rPr>
          <w:rFonts w:ascii="Arial" w:hAnsi="Arial" w:cs="Arial"/>
          <w:sz w:val="18"/>
          <w:szCs w:val="18"/>
        </w:rPr>
        <w:t>.</w:t>
      </w:r>
      <w:r w:rsidRPr="004D31CF">
        <w:rPr>
          <w:rFonts w:ascii="Arial" w:hAnsi="Arial" w:cs="Arial"/>
          <w:sz w:val="18"/>
          <w:szCs w:val="18"/>
        </w:rPr>
        <w:br/>
        <w:t>5. Please provide an email address for each author.</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Pr>
          <w:rFonts w:ascii="Arial" w:hAnsi="Arial" w:cs="Arial"/>
          <w:sz w:val="18"/>
          <w:szCs w:val="18"/>
        </w:rPr>
        <w:t xml:space="preserve"> We</w:t>
      </w:r>
      <w:r w:rsidR="00B63C2C">
        <w:rPr>
          <w:rFonts w:ascii="Arial" w:hAnsi="Arial" w:cs="Arial"/>
          <w:sz w:val="18"/>
          <w:szCs w:val="18"/>
        </w:rPr>
        <w:t xml:space="preserve"> now </w:t>
      </w:r>
      <w:r w:rsidR="004D31CF">
        <w:rPr>
          <w:rFonts w:ascii="Arial" w:hAnsi="Arial" w:cs="Arial"/>
          <w:sz w:val="18"/>
          <w:szCs w:val="18"/>
        </w:rPr>
        <w:t>includ</w:t>
      </w:r>
      <w:r w:rsidR="00B63C2C">
        <w:rPr>
          <w:rFonts w:ascii="Arial" w:hAnsi="Arial" w:cs="Arial"/>
          <w:sz w:val="18"/>
          <w:szCs w:val="18"/>
        </w:rPr>
        <w:t>e</w:t>
      </w:r>
      <w:r w:rsidR="004D31CF">
        <w:rPr>
          <w:rFonts w:ascii="Arial" w:hAnsi="Arial" w:cs="Arial"/>
          <w:sz w:val="18"/>
          <w:szCs w:val="18"/>
        </w:rPr>
        <w:t xml:space="preserve"> </w:t>
      </w:r>
      <w:r w:rsidR="004D31CF">
        <w:rPr>
          <w:rFonts w:ascii="Arial" w:hAnsi="Arial" w:cs="Arial"/>
          <w:sz w:val="18"/>
          <w:szCs w:val="18"/>
        </w:rPr>
        <w:t>all emails in the manuscript</w:t>
      </w:r>
      <w:r w:rsidRPr="004D31CF">
        <w:rPr>
          <w:rFonts w:ascii="Arial" w:hAnsi="Arial" w:cs="Arial"/>
          <w:sz w:val="18"/>
          <w:szCs w:val="18"/>
        </w:rPr>
        <w:br/>
        <w:t>6. Please rephrase the Short Abstract to clearly describe the protocol and its applications in complete sentences between 10-50 words: “Here, we present a protocol to …”</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Pr>
          <w:rFonts w:ascii="Arial" w:hAnsi="Arial" w:cs="Arial"/>
          <w:sz w:val="18"/>
          <w:szCs w:val="18"/>
        </w:rPr>
        <w:t xml:space="preserve"> We have </w:t>
      </w:r>
      <w:proofErr w:type="gramStart"/>
      <w:r w:rsidR="00B63C2C">
        <w:rPr>
          <w:rFonts w:ascii="Arial" w:hAnsi="Arial" w:cs="Arial"/>
          <w:sz w:val="18"/>
          <w:szCs w:val="18"/>
        </w:rPr>
        <w:t>rephrase</w:t>
      </w:r>
      <w:proofErr w:type="gramEnd"/>
      <w:r w:rsidR="00B63C2C">
        <w:rPr>
          <w:rFonts w:ascii="Arial" w:hAnsi="Arial" w:cs="Arial"/>
          <w:sz w:val="18"/>
          <w:szCs w:val="18"/>
        </w:rPr>
        <w:t xml:space="preserve"> the abstract.</w:t>
      </w:r>
      <w:r w:rsidRPr="004D31CF">
        <w:rPr>
          <w:rFonts w:ascii="Arial" w:hAnsi="Arial" w:cs="Arial"/>
          <w:sz w:val="18"/>
          <w:szCs w:val="18"/>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4D31CF">
        <w:rPr>
          <w:rFonts w:ascii="Arial" w:hAnsi="Arial" w:cs="Arial"/>
          <w:sz w:val="18"/>
          <w:szCs w:val="18"/>
        </w:rPr>
        <w:t xml:space="preserve"> We</w:t>
      </w:r>
      <w:r w:rsidR="00B63C2C">
        <w:rPr>
          <w:rFonts w:ascii="Arial" w:hAnsi="Arial" w:cs="Arial"/>
          <w:sz w:val="18"/>
          <w:szCs w:val="18"/>
        </w:rPr>
        <w:t xml:space="preserve"> have</w:t>
      </w:r>
      <w:r w:rsidR="004D31CF">
        <w:rPr>
          <w:rFonts w:ascii="Arial" w:hAnsi="Arial" w:cs="Arial"/>
          <w:sz w:val="18"/>
          <w:szCs w:val="18"/>
        </w:rPr>
        <w:t xml:space="preserve"> rephrased the protocol steps </w:t>
      </w:r>
      <w:r w:rsidR="00B63C2C">
        <w:rPr>
          <w:rFonts w:ascii="Arial" w:hAnsi="Arial" w:cs="Arial"/>
          <w:sz w:val="18"/>
          <w:szCs w:val="18"/>
        </w:rPr>
        <w:t xml:space="preserve">that now </w:t>
      </w:r>
      <w:proofErr w:type="spellStart"/>
      <w:r w:rsidR="004D31CF">
        <w:rPr>
          <w:rFonts w:ascii="Arial" w:hAnsi="Arial" w:cs="Arial"/>
          <w:sz w:val="18"/>
          <w:szCs w:val="18"/>
        </w:rPr>
        <w:t>includ</w:t>
      </w:r>
      <w:proofErr w:type="spellEnd"/>
      <w:r w:rsidR="004D31CF">
        <w:rPr>
          <w:rFonts w:ascii="Arial" w:hAnsi="Arial" w:cs="Arial"/>
          <w:sz w:val="18"/>
          <w:szCs w:val="18"/>
        </w:rPr>
        <w:t xml:space="preserve"> safety specifications when required. </w:t>
      </w:r>
      <w:r w:rsidRPr="004D31CF">
        <w:rPr>
          <w:rFonts w:ascii="Arial" w:hAnsi="Arial" w:cs="Arial"/>
          <w:sz w:val="18"/>
          <w:szCs w:val="18"/>
        </w:rPr>
        <w:br/>
        <w:t>8. The Protocol should contain only action items that direct the reader to do something. Please move the discussion about the protocol to the Discussion.</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Pr>
          <w:rFonts w:ascii="Arial" w:hAnsi="Arial" w:cs="Arial"/>
          <w:sz w:val="18"/>
          <w:szCs w:val="18"/>
        </w:rPr>
        <w:t xml:space="preserve"> The protocol is now containing only actions.</w:t>
      </w:r>
      <w:r w:rsidRPr="004D31CF">
        <w:rPr>
          <w:rFonts w:ascii="Arial" w:hAnsi="Arial" w:cs="Arial"/>
          <w:sz w:val="18"/>
          <w:szCs w:val="18"/>
        </w:rPr>
        <w:br/>
        <w:t>9. Please add more details to your protocol steps. Please ensure you answer the “how” question, i.e., how is the step performed? Alternatively, add references to published material specifying how to perform the protocol action.</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182032" w:rsidRPr="00182032">
        <w:rPr>
          <w:rFonts w:ascii="Arial" w:hAnsi="Arial" w:cs="Arial"/>
          <w:sz w:val="18"/>
          <w:szCs w:val="18"/>
        </w:rPr>
        <w:t xml:space="preserve"> </w:t>
      </w:r>
      <w:r w:rsidR="00182032">
        <w:rPr>
          <w:rFonts w:ascii="Arial" w:hAnsi="Arial" w:cs="Arial"/>
          <w:sz w:val="18"/>
          <w:szCs w:val="18"/>
        </w:rPr>
        <w:t xml:space="preserve">We </w:t>
      </w:r>
      <w:r w:rsidR="00182032">
        <w:rPr>
          <w:rFonts w:ascii="Arial" w:hAnsi="Arial" w:cs="Arial"/>
          <w:sz w:val="18"/>
          <w:szCs w:val="18"/>
        </w:rPr>
        <w:t>now</w:t>
      </w:r>
      <w:r w:rsidR="00182032">
        <w:rPr>
          <w:rFonts w:ascii="Arial" w:hAnsi="Arial" w:cs="Arial"/>
          <w:sz w:val="18"/>
          <w:szCs w:val="18"/>
        </w:rPr>
        <w:t xml:space="preserve"> </w:t>
      </w:r>
      <w:r w:rsidR="00182032">
        <w:rPr>
          <w:rFonts w:ascii="Arial" w:hAnsi="Arial" w:cs="Arial"/>
          <w:sz w:val="18"/>
          <w:szCs w:val="18"/>
        </w:rPr>
        <w:t>clarify</w:t>
      </w:r>
      <w:r w:rsidR="00182032">
        <w:rPr>
          <w:rFonts w:ascii="Arial" w:hAnsi="Arial" w:cs="Arial"/>
          <w:sz w:val="18"/>
          <w:szCs w:val="18"/>
        </w:rPr>
        <w:t xml:space="preserve"> this in the manuscript</w:t>
      </w:r>
      <w:r w:rsidR="00182032">
        <w:rPr>
          <w:rFonts w:ascii="Arial" w:hAnsi="Arial" w:cs="Arial"/>
          <w:sz w:val="18"/>
          <w:szCs w:val="18"/>
        </w:rPr>
        <w:t xml:space="preserve"> as much as we could.</w:t>
      </w:r>
      <w:r w:rsidRPr="004D31CF">
        <w:rPr>
          <w:rFonts w:ascii="Arial" w:hAnsi="Arial" w:cs="Arial"/>
          <w:sz w:val="18"/>
          <w:szCs w:val="18"/>
        </w:rPr>
        <w:br/>
        <w:t>10. 1.1: How much is used?</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sidRPr="00B63C2C">
        <w:rPr>
          <w:rFonts w:ascii="Arial" w:hAnsi="Arial" w:cs="Arial"/>
          <w:sz w:val="18"/>
          <w:szCs w:val="18"/>
        </w:rPr>
        <w:t xml:space="preserve"> </w:t>
      </w:r>
      <w:r w:rsidR="00B63C2C">
        <w:rPr>
          <w:rFonts w:ascii="Arial" w:hAnsi="Arial" w:cs="Arial"/>
          <w:sz w:val="18"/>
          <w:szCs w:val="18"/>
        </w:rPr>
        <w:t xml:space="preserve">We </w:t>
      </w:r>
      <w:r w:rsidR="00B63C2C">
        <w:rPr>
          <w:rFonts w:ascii="Arial" w:hAnsi="Arial" w:cs="Arial"/>
          <w:sz w:val="18"/>
          <w:szCs w:val="18"/>
        </w:rPr>
        <w:t xml:space="preserve">have </w:t>
      </w:r>
      <w:r w:rsidR="00B63C2C">
        <w:rPr>
          <w:rFonts w:ascii="Arial" w:hAnsi="Arial" w:cs="Arial"/>
          <w:sz w:val="18"/>
          <w:szCs w:val="18"/>
        </w:rPr>
        <w:t>clarified this in the manuscript</w:t>
      </w:r>
      <w:r w:rsidRPr="004D31CF">
        <w:rPr>
          <w:rFonts w:ascii="Arial" w:hAnsi="Arial" w:cs="Arial"/>
          <w:sz w:val="18"/>
          <w:szCs w:val="18"/>
        </w:rPr>
        <w:br/>
        <w:t>11. 1.2.1: What pattern is used?</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Pr>
          <w:rFonts w:ascii="Arial" w:hAnsi="Arial" w:cs="Arial"/>
          <w:sz w:val="18"/>
          <w:szCs w:val="18"/>
        </w:rPr>
        <w:t xml:space="preserve"> We have clarified this in the manuscript </w:t>
      </w:r>
      <w:r w:rsidRPr="004D31CF">
        <w:rPr>
          <w:rFonts w:ascii="Arial" w:hAnsi="Arial" w:cs="Arial"/>
          <w:sz w:val="18"/>
          <w:szCs w:val="18"/>
        </w:rPr>
        <w:br/>
        <w:t>12. 1.5: How much is brush coated?</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sidRPr="00B63C2C">
        <w:rPr>
          <w:rFonts w:ascii="Arial" w:hAnsi="Arial" w:cs="Arial"/>
          <w:sz w:val="18"/>
          <w:szCs w:val="18"/>
        </w:rPr>
        <w:t xml:space="preserve"> </w:t>
      </w:r>
      <w:r w:rsidR="00B63C2C">
        <w:rPr>
          <w:rFonts w:ascii="Arial" w:hAnsi="Arial" w:cs="Arial"/>
          <w:sz w:val="18"/>
          <w:szCs w:val="18"/>
        </w:rPr>
        <w:t xml:space="preserve">We </w:t>
      </w:r>
      <w:r w:rsidR="00B63C2C">
        <w:rPr>
          <w:rFonts w:ascii="Arial" w:hAnsi="Arial" w:cs="Arial"/>
          <w:sz w:val="18"/>
          <w:szCs w:val="18"/>
        </w:rPr>
        <w:t xml:space="preserve">have </w:t>
      </w:r>
      <w:r w:rsidR="00B63C2C">
        <w:rPr>
          <w:rFonts w:ascii="Arial" w:hAnsi="Arial" w:cs="Arial"/>
          <w:sz w:val="18"/>
          <w:szCs w:val="18"/>
        </w:rPr>
        <w:t>clarified this in the manuscript</w:t>
      </w:r>
      <w:r w:rsidRPr="004D31CF">
        <w:rPr>
          <w:rFonts w:ascii="Arial" w:hAnsi="Arial" w:cs="Arial"/>
          <w:sz w:val="18"/>
          <w:szCs w:val="18"/>
        </w:rPr>
        <w:br/>
        <w:t>13. Please upload each Figure individually to your Editorial Manager account as a .</w:t>
      </w:r>
      <w:proofErr w:type="spellStart"/>
      <w:r w:rsidRPr="004D31CF">
        <w:rPr>
          <w:rFonts w:ascii="Arial" w:hAnsi="Arial" w:cs="Arial"/>
          <w:sz w:val="18"/>
          <w:szCs w:val="18"/>
        </w:rPr>
        <w:t>png</w:t>
      </w:r>
      <w:proofErr w:type="spellEnd"/>
      <w:r w:rsidRPr="004D31CF">
        <w:rPr>
          <w:rFonts w:ascii="Arial" w:hAnsi="Arial" w:cs="Arial"/>
          <w:sz w:val="18"/>
          <w:szCs w:val="18"/>
        </w:rPr>
        <w:t xml:space="preserve"> or a .tiff file. Please combine </w:t>
      </w:r>
      <w:r w:rsidRPr="004D31CF">
        <w:rPr>
          <w:rFonts w:ascii="Arial" w:hAnsi="Arial" w:cs="Arial"/>
          <w:sz w:val="18"/>
          <w:szCs w:val="18"/>
        </w:rPr>
        <w:lastRenderedPageBreak/>
        <w:t>all panels of one figure into a single image file.</w:t>
      </w:r>
      <w:r w:rsidRPr="004D31CF">
        <w:rPr>
          <w:rFonts w:ascii="Arial" w:hAnsi="Arial" w:cs="Arial"/>
          <w:sz w:val="18"/>
          <w:szCs w:val="18"/>
        </w:rPr>
        <w:br/>
      </w:r>
      <w:r w:rsidR="004D31CF" w:rsidRPr="004D31CF">
        <w:rPr>
          <w:rFonts w:ascii="Arial" w:hAnsi="Arial" w:cs="Arial"/>
          <w:sz w:val="18"/>
          <w:szCs w:val="18"/>
          <w:u w:val="single"/>
        </w:rPr>
        <w:t>Response</w:t>
      </w:r>
      <w:r w:rsidR="004D31CF">
        <w:rPr>
          <w:rFonts w:ascii="Arial" w:hAnsi="Arial" w:cs="Arial"/>
          <w:sz w:val="18"/>
          <w:szCs w:val="18"/>
        </w:rPr>
        <w:t>:</w:t>
      </w:r>
      <w:r w:rsidR="00B63C2C">
        <w:rPr>
          <w:rFonts w:ascii="Arial" w:hAnsi="Arial" w:cs="Arial"/>
          <w:sz w:val="18"/>
          <w:szCs w:val="18"/>
        </w:rPr>
        <w:t xml:space="preserve"> The figures are now uploaded separately. </w:t>
      </w:r>
      <w:r w:rsidRPr="004D31CF">
        <w:rPr>
          <w:rFonts w:ascii="Arial" w:hAnsi="Arial" w:cs="Arial"/>
          <w:sz w:val="18"/>
          <w:szCs w:val="18"/>
        </w:rPr>
        <w:br/>
        <w:t>14. Please remove the titles and Figure Legends from the uploaded figures. The information provided in the Figure Legends after the Representative Results is sufficient.</w:t>
      </w:r>
      <w:r>
        <w:rPr>
          <w:rFonts w:ascii="Arial" w:hAnsi="Arial" w:cs="Arial"/>
          <w:sz w:val="18"/>
          <w:szCs w:val="18"/>
        </w:rPr>
        <w:t xml:space="preserve"> </w:t>
      </w:r>
      <w:r>
        <w:br/>
      </w:r>
      <w:r w:rsidR="004D31CF" w:rsidRPr="004D31CF">
        <w:rPr>
          <w:rFonts w:ascii="Arial" w:hAnsi="Arial" w:cs="Arial"/>
          <w:sz w:val="18"/>
          <w:szCs w:val="18"/>
          <w:u w:val="single"/>
        </w:rPr>
        <w:t>Response</w:t>
      </w:r>
      <w:r w:rsidR="004D31CF">
        <w:rPr>
          <w:rFonts w:ascii="Arial" w:hAnsi="Arial" w:cs="Arial"/>
          <w:sz w:val="18"/>
          <w:szCs w:val="18"/>
        </w:rPr>
        <w:t>:</w:t>
      </w:r>
      <w:r w:rsidR="00182032">
        <w:rPr>
          <w:rFonts w:ascii="Arial" w:hAnsi="Arial" w:cs="Arial"/>
          <w:sz w:val="18"/>
          <w:szCs w:val="18"/>
        </w:rPr>
        <w:t xml:space="preserve"> We have uploaded the figures separately. Figure legends are presented </w:t>
      </w:r>
      <w:r w:rsidR="00182032" w:rsidRPr="004D31CF">
        <w:rPr>
          <w:rFonts w:ascii="Arial" w:hAnsi="Arial" w:cs="Arial"/>
          <w:sz w:val="18"/>
          <w:szCs w:val="18"/>
        </w:rPr>
        <w:t>after the Representative Results</w:t>
      </w:r>
      <w:r w:rsidR="00182032">
        <w:rPr>
          <w:rFonts w:ascii="Arial" w:hAnsi="Arial" w:cs="Arial"/>
          <w:sz w:val="18"/>
          <w:szCs w:val="18"/>
        </w:rPr>
        <w:t>. Additionally, combined figures and legends doc. file is uploaded for demonstration.</w:t>
      </w:r>
      <w:bookmarkStart w:id="0" w:name="_GoBack"/>
      <w:bookmarkEnd w:id="0"/>
    </w:p>
    <w:sectPr w:rsidR="001F3E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FC"/>
    <w:rsid w:val="00182032"/>
    <w:rsid w:val="00287413"/>
    <w:rsid w:val="004317A2"/>
    <w:rsid w:val="0043294E"/>
    <w:rsid w:val="004D31CF"/>
    <w:rsid w:val="005E3229"/>
    <w:rsid w:val="007924DB"/>
    <w:rsid w:val="007D4CFC"/>
    <w:rsid w:val="00B63C2C"/>
    <w:rsid w:val="00BB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D4CFC"/>
    <w:rPr>
      <w:color w:val="0000FF"/>
      <w:u w:val="single"/>
    </w:rPr>
  </w:style>
  <w:style w:type="character" w:styleId="Accentuation">
    <w:name w:val="Emphasis"/>
    <w:basedOn w:val="Policepardfaut"/>
    <w:uiPriority w:val="20"/>
    <w:qFormat/>
    <w:rsid w:val="007D4C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D4CFC"/>
    <w:rPr>
      <w:color w:val="0000FF"/>
      <w:u w:val="single"/>
    </w:rPr>
  </w:style>
  <w:style w:type="character" w:styleId="Accentuation">
    <w:name w:val="Emphasis"/>
    <w:basedOn w:val="Policepardfaut"/>
    <w:uiPriority w:val="20"/>
    <w:qFormat/>
    <w:rsid w:val="007D4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ISMAILOVA ESMA</dc:creator>
  <cp:lastModifiedBy>ISMAILOVA ESMA</cp:lastModifiedBy>
  <cp:revision>2</cp:revision>
  <dcterms:created xsi:type="dcterms:W3CDTF">2016-09-13T16:23:00Z</dcterms:created>
  <dcterms:modified xsi:type="dcterms:W3CDTF">2016-09-13T16:23:00Z</dcterms:modified>
</cp:coreProperties>
</file>